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2C0945F2"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009F0CD3">
        <w:rPr>
          <w:rFonts w:ascii="Arial" w:eastAsiaTheme="minorEastAsia" w:hAnsi="Arial" w:cs="Arial"/>
          <w:b/>
        </w:rPr>
        <w:t>2016640</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12.7</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38</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7777777"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 with the following objectives included for core part: </w:t>
      </w:r>
    </w:p>
    <w:tbl>
      <w:tblPr>
        <w:tblStyle w:val="TableGrid"/>
        <w:tblW w:w="0" w:type="auto"/>
        <w:tblLook w:val="04A0" w:firstRow="1" w:lastRow="0" w:firstColumn="1" w:lastColumn="0" w:noHBand="0" w:noVBand="1"/>
      </w:tblPr>
      <w:tblGrid>
        <w:gridCol w:w="9631"/>
      </w:tblGrid>
      <w:tr w:rsidR="007B2C55" w:rsidRPr="00957239" w14:paraId="5DF6D386" w14:textId="77777777" w:rsidTr="00723CD0">
        <w:tc>
          <w:tcPr>
            <w:tcW w:w="9857" w:type="dxa"/>
          </w:tcPr>
          <w:p w14:paraId="06740225" w14:textId="77777777" w:rsidR="007B2C55" w:rsidRPr="00957239" w:rsidRDefault="007B2C55" w:rsidP="0026020E">
            <w:pPr>
              <w:numPr>
                <w:ilvl w:val="0"/>
                <w:numId w:val="38"/>
              </w:numPr>
              <w:spacing w:after="60"/>
              <w:jc w:val="both"/>
              <w:rPr>
                <w:rFonts w:eastAsia="宋体"/>
                <w:sz w:val="18"/>
                <w:szCs w:val="18"/>
                <w:lang w:eastAsia="zh-CN"/>
              </w:rPr>
            </w:pPr>
            <w:r w:rsidRPr="00957239">
              <w:rPr>
                <w:rFonts w:eastAsia="宋体"/>
                <w:sz w:val="18"/>
                <w:szCs w:val="18"/>
                <w:lang w:eastAsia="zh-CN"/>
              </w:rPr>
              <w:t xml:space="preserve">Investigate and specify the following scenarios </w:t>
            </w:r>
          </w:p>
          <w:p w14:paraId="2B82EA28" w14:textId="77777777" w:rsidR="007B2C55" w:rsidRPr="00957239" w:rsidRDefault="007B2C55" w:rsidP="0026020E">
            <w:pPr>
              <w:numPr>
                <w:ilvl w:val="1"/>
                <w:numId w:val="37"/>
              </w:numPr>
              <w:spacing w:after="60"/>
              <w:jc w:val="both"/>
              <w:rPr>
                <w:rFonts w:eastAsia="宋体"/>
                <w:sz w:val="18"/>
                <w:szCs w:val="18"/>
                <w:lang w:val="en-US" w:eastAsia="zh-CN"/>
              </w:rPr>
            </w:pPr>
            <w:r w:rsidRPr="00957239">
              <w:rPr>
                <w:rFonts w:eastAsia="宋体"/>
                <w:sz w:val="18"/>
                <w:szCs w:val="18"/>
                <w:lang w:val="en-US" w:eastAsia="zh-CN"/>
              </w:rPr>
              <w:t>NR SA single carrier scenario in FR2</w:t>
            </w:r>
          </w:p>
          <w:p w14:paraId="585DDA85" w14:textId="77777777" w:rsidR="007B2C55" w:rsidRPr="00957239" w:rsidRDefault="007B2C55" w:rsidP="0026020E">
            <w:pPr>
              <w:numPr>
                <w:ilvl w:val="1"/>
                <w:numId w:val="37"/>
              </w:numPr>
              <w:spacing w:after="60"/>
              <w:jc w:val="both"/>
              <w:rPr>
                <w:rFonts w:eastAsia="宋体"/>
                <w:sz w:val="18"/>
                <w:szCs w:val="18"/>
                <w:lang w:val="en-US" w:eastAsia="zh-CN"/>
              </w:rPr>
            </w:pPr>
            <w:r w:rsidRPr="00957239">
              <w:rPr>
                <w:rFonts w:eastAsia="宋体"/>
                <w:sz w:val="18"/>
                <w:szCs w:val="18"/>
                <w:lang w:val="en-US" w:eastAsia="zh-CN"/>
              </w:rPr>
              <w:t xml:space="preserve">Focused on train </w:t>
            </w:r>
            <w:r w:rsidRPr="00957239">
              <w:rPr>
                <w:rFonts w:eastAsia="宋体" w:hint="eastAsia"/>
                <w:sz w:val="18"/>
                <w:szCs w:val="18"/>
                <w:lang w:val="en-US" w:eastAsia="zh-CN"/>
              </w:rPr>
              <w:t>roof</w:t>
            </w:r>
            <w:r w:rsidRPr="00957239">
              <w:rPr>
                <w:rFonts w:eastAsia="宋体"/>
                <w:sz w:val="18"/>
                <w:szCs w:val="18"/>
                <w:lang w:val="en-US" w:eastAsia="zh-CN"/>
              </w:rPr>
              <w:t xml:space="preserve">-mounted high-power devices </w:t>
            </w:r>
          </w:p>
          <w:p w14:paraId="2394FFED"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Single panel, i.e. only one active antenna panel at a time, as baseline antenna</w:t>
            </w:r>
            <w:r w:rsidRPr="00957239">
              <w:rPr>
                <w:rFonts w:eastAsia="宋体" w:hint="eastAsia"/>
                <w:sz w:val="18"/>
                <w:szCs w:val="18"/>
                <w:lang w:val="en-US" w:eastAsia="zh-CN"/>
              </w:rPr>
              <w:t xml:space="preserve"> </w:t>
            </w:r>
            <w:r w:rsidRPr="00957239">
              <w:rPr>
                <w:rFonts w:eastAsia="宋体"/>
                <w:sz w:val="18"/>
                <w:szCs w:val="18"/>
                <w:lang w:val="en-US" w:eastAsia="zh-CN"/>
              </w:rPr>
              <w:t xml:space="preserve">assumption </w:t>
            </w:r>
          </w:p>
          <w:p w14:paraId="262AF83F" w14:textId="77777777" w:rsidR="007B2C55" w:rsidRPr="00957239" w:rsidRDefault="007B2C55" w:rsidP="0026020E">
            <w:pPr>
              <w:numPr>
                <w:ilvl w:val="1"/>
                <w:numId w:val="37"/>
              </w:numPr>
              <w:spacing w:after="60"/>
              <w:jc w:val="both"/>
              <w:rPr>
                <w:rFonts w:eastAsia="宋体"/>
                <w:sz w:val="18"/>
                <w:szCs w:val="18"/>
                <w:lang w:val="en-US" w:eastAsia="zh-CN"/>
              </w:rPr>
            </w:pPr>
            <w:r w:rsidRPr="00957239">
              <w:rPr>
                <w:rFonts w:eastAsia="宋体"/>
                <w:sz w:val="18"/>
                <w:szCs w:val="18"/>
                <w:lang w:val="en-US" w:eastAsia="zh-CN"/>
              </w:rPr>
              <w:t xml:space="preserve">The target applicable frequency </w:t>
            </w:r>
            <w:r w:rsidRPr="00957239">
              <w:rPr>
                <w:rFonts w:eastAsia="宋体" w:hint="eastAsia"/>
                <w:sz w:val="18"/>
                <w:szCs w:val="18"/>
                <w:lang w:val="en-US" w:eastAsia="zh-CN"/>
              </w:rPr>
              <w:t xml:space="preserve">is </w:t>
            </w:r>
            <w:r w:rsidRPr="00957239">
              <w:rPr>
                <w:rFonts w:eastAsia="宋体"/>
                <w:sz w:val="18"/>
                <w:szCs w:val="18"/>
                <w:lang w:val="en-US" w:eastAsia="zh-CN"/>
              </w:rPr>
              <w:t>up to 30GHz</w:t>
            </w:r>
            <w:r w:rsidRPr="00957239">
              <w:rPr>
                <w:rFonts w:eastAsia="宋体" w:hint="eastAsia"/>
                <w:sz w:val="18"/>
                <w:szCs w:val="18"/>
                <w:lang w:val="en-US" w:eastAsia="zh-CN"/>
              </w:rPr>
              <w:t xml:space="preserve">. The </w:t>
            </w:r>
            <w:r w:rsidRPr="00957239">
              <w:rPr>
                <w:rFonts w:eastAsia="宋体"/>
                <w:sz w:val="18"/>
                <w:szCs w:val="18"/>
                <w:lang w:val="en-US" w:eastAsia="zh-CN"/>
              </w:rPr>
              <w:t>candidate frequency bands including band n261, n257 and n258. Target deployment scenario is multi-RRHs share the same cell-ID, the detailed parameters will be investigated and decided in initial phase of WI:</w:t>
            </w:r>
          </w:p>
          <w:p w14:paraId="598257DC"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Number of RRHs per cell</w:t>
            </w:r>
          </w:p>
          <w:p w14:paraId="78717DFE"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The distance between adjacent RRHs</w:t>
            </w:r>
          </w:p>
          <w:p w14:paraId="34FB68C5"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The distance between RRHs and railway track</w:t>
            </w:r>
          </w:p>
          <w:p w14:paraId="2BEF0BD5"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 xml:space="preserve">The number of SSB per RRH </w:t>
            </w:r>
          </w:p>
          <w:p w14:paraId="0CA5C20C" w14:textId="77777777" w:rsidR="007B2C55" w:rsidRPr="00957239" w:rsidRDefault="007B2C55" w:rsidP="0026020E">
            <w:pPr>
              <w:numPr>
                <w:ilvl w:val="1"/>
                <w:numId w:val="37"/>
              </w:numPr>
              <w:spacing w:after="60"/>
              <w:jc w:val="both"/>
              <w:rPr>
                <w:rFonts w:eastAsia="宋体"/>
                <w:sz w:val="18"/>
                <w:szCs w:val="18"/>
                <w:lang w:val="en-US" w:eastAsia="zh-CN"/>
              </w:rPr>
            </w:pPr>
            <w:r w:rsidRPr="00957239">
              <w:rPr>
                <w:rFonts w:eastAsia="宋体" w:hint="eastAsia"/>
                <w:sz w:val="18"/>
                <w:szCs w:val="18"/>
                <w:lang w:val="en-US" w:eastAsia="zh-CN"/>
              </w:rPr>
              <w:t>Further study the channel model for FR2 HST</w:t>
            </w:r>
          </w:p>
          <w:p w14:paraId="4E120DC4"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 xml:space="preserve">HST single Tap channel and </w:t>
            </w:r>
            <w:r w:rsidRPr="00957239">
              <w:rPr>
                <w:rFonts w:eastAsia="宋体" w:hint="eastAsia"/>
                <w:sz w:val="18"/>
                <w:szCs w:val="18"/>
                <w:lang w:val="en-US" w:eastAsia="zh-CN"/>
              </w:rPr>
              <w:t>uni</w:t>
            </w:r>
            <w:r w:rsidRPr="00957239">
              <w:rPr>
                <w:rFonts w:eastAsia="宋体"/>
                <w:sz w:val="18"/>
                <w:szCs w:val="18"/>
                <w:lang w:val="en-US" w:eastAsia="zh-CN"/>
              </w:rPr>
              <w:t>/bi</w:t>
            </w:r>
            <w:r w:rsidRPr="00957239">
              <w:rPr>
                <w:rFonts w:eastAsia="宋体" w:hint="eastAsia"/>
                <w:sz w:val="18"/>
                <w:szCs w:val="18"/>
                <w:lang w:val="en-US" w:eastAsia="zh-CN"/>
              </w:rPr>
              <w:t>-directional SFN</w:t>
            </w:r>
            <w:r w:rsidRPr="00957239">
              <w:rPr>
                <w:rFonts w:eastAsia="宋体"/>
                <w:sz w:val="18"/>
                <w:szCs w:val="18"/>
                <w:lang w:val="en-US" w:eastAsia="zh-CN"/>
              </w:rPr>
              <w:t xml:space="preserve"> channel</w:t>
            </w:r>
            <w:r w:rsidRPr="00957239">
              <w:rPr>
                <w:rFonts w:eastAsia="宋体" w:hint="eastAsia"/>
                <w:sz w:val="18"/>
                <w:szCs w:val="18"/>
                <w:lang w:val="en-US" w:eastAsia="zh-CN"/>
              </w:rPr>
              <w:t xml:space="preserve"> shall be studied </w:t>
            </w:r>
          </w:p>
          <w:p w14:paraId="25A6F604"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hint="eastAsia"/>
                <w:sz w:val="18"/>
                <w:szCs w:val="18"/>
                <w:lang w:val="en-US" w:eastAsia="zh-CN"/>
              </w:rPr>
              <w:t xml:space="preserve">Other channel model is not precluded </w:t>
            </w:r>
          </w:p>
          <w:p w14:paraId="1138BAD1"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Note: w</w:t>
            </w:r>
            <w:r w:rsidRPr="00957239">
              <w:rPr>
                <w:rFonts w:eastAsia="宋体" w:hint="eastAsia"/>
                <w:sz w:val="18"/>
                <w:szCs w:val="18"/>
                <w:lang w:val="en-US" w:eastAsia="zh-CN"/>
              </w:rPr>
              <w:t>hether to introduce single tap channel model and/or SFN channel model will be decided based on further study of channel model for FR2 HST</w:t>
            </w:r>
          </w:p>
          <w:p w14:paraId="4863A2B7" w14:textId="77777777" w:rsidR="007B2C55" w:rsidRPr="00957239" w:rsidRDefault="007B2C55" w:rsidP="0026020E">
            <w:pPr>
              <w:numPr>
                <w:ilvl w:val="1"/>
                <w:numId w:val="37"/>
              </w:numPr>
              <w:spacing w:after="60"/>
              <w:ind w:left="709" w:hanging="283"/>
              <w:jc w:val="both"/>
              <w:rPr>
                <w:rFonts w:eastAsia="宋体"/>
                <w:sz w:val="18"/>
                <w:szCs w:val="18"/>
                <w:lang w:val="en-US" w:eastAsia="zh-CN"/>
              </w:rPr>
            </w:pPr>
            <w:r w:rsidRPr="00957239">
              <w:rPr>
                <w:rFonts w:eastAsia="宋体" w:hint="eastAsia"/>
                <w:sz w:val="18"/>
                <w:szCs w:val="18"/>
                <w:lang w:val="en-US" w:eastAsia="zh-CN"/>
              </w:rPr>
              <w:t>The m</w:t>
            </w:r>
            <w:r w:rsidRPr="00957239">
              <w:rPr>
                <w:rFonts w:eastAsia="宋体"/>
                <w:sz w:val="18"/>
                <w:szCs w:val="18"/>
                <w:lang w:val="en-US" w:eastAsia="zh-CN"/>
              </w:rPr>
              <w:t xml:space="preserve">aximum </w:t>
            </w:r>
            <w:r w:rsidRPr="00957239">
              <w:rPr>
                <w:rFonts w:eastAsia="宋体" w:hint="eastAsia"/>
                <w:sz w:val="18"/>
                <w:szCs w:val="18"/>
                <w:lang w:val="en-US" w:eastAsia="zh-CN"/>
              </w:rPr>
              <w:t>D</w:t>
            </w:r>
            <w:r w:rsidRPr="00957239">
              <w:rPr>
                <w:rFonts w:eastAsia="宋体"/>
                <w:sz w:val="18"/>
                <w:szCs w:val="18"/>
                <w:lang w:val="en-US" w:eastAsia="zh-CN"/>
              </w:rPr>
              <w:t xml:space="preserve">oppler </w:t>
            </w:r>
            <w:r w:rsidRPr="00957239">
              <w:rPr>
                <w:rFonts w:eastAsia="宋体" w:hint="eastAsia"/>
                <w:sz w:val="18"/>
                <w:szCs w:val="18"/>
                <w:lang w:val="en-US" w:eastAsia="zh-CN"/>
              </w:rPr>
              <w:t>frequency</w:t>
            </w:r>
            <w:r w:rsidRPr="00957239">
              <w:rPr>
                <w:rFonts w:eastAsia="宋体"/>
                <w:sz w:val="18"/>
                <w:szCs w:val="18"/>
                <w:lang w:val="en-US" w:eastAsia="zh-CN"/>
              </w:rPr>
              <w:t xml:space="preserve"> </w:t>
            </w:r>
            <w:r w:rsidRPr="00957239">
              <w:rPr>
                <w:rFonts w:eastAsia="宋体" w:hint="eastAsia"/>
                <w:sz w:val="18"/>
                <w:szCs w:val="18"/>
                <w:lang w:val="en-US" w:eastAsia="zh-CN"/>
              </w:rPr>
              <w:t>will</w:t>
            </w:r>
            <w:r w:rsidRPr="00957239">
              <w:rPr>
                <w:rFonts w:eastAsia="宋体"/>
                <w:sz w:val="18"/>
                <w:szCs w:val="18"/>
                <w:lang w:val="en-US" w:eastAsia="zh-CN"/>
              </w:rPr>
              <w:t xml:space="preserve"> be investigated</w:t>
            </w:r>
            <w:r w:rsidRPr="00957239">
              <w:rPr>
                <w:rFonts w:eastAsia="宋体" w:hint="eastAsia"/>
                <w:sz w:val="18"/>
                <w:szCs w:val="18"/>
                <w:lang w:val="en-US" w:eastAsia="zh-CN"/>
              </w:rPr>
              <w:t xml:space="preserve"> and determined</w:t>
            </w:r>
            <w:r w:rsidRPr="00957239">
              <w:rPr>
                <w:rFonts w:eastAsia="宋体"/>
                <w:sz w:val="18"/>
                <w:szCs w:val="18"/>
                <w:lang w:val="en-US" w:eastAsia="zh-CN"/>
              </w:rPr>
              <w:t xml:space="preserve"> </w:t>
            </w:r>
            <w:r w:rsidRPr="00957239">
              <w:rPr>
                <w:rFonts w:eastAsia="宋体" w:hint="eastAsia"/>
                <w:sz w:val="18"/>
                <w:szCs w:val="18"/>
                <w:lang w:val="en-US" w:eastAsia="zh-CN"/>
              </w:rPr>
              <w:t>based</w:t>
            </w:r>
            <w:r w:rsidRPr="00957239">
              <w:rPr>
                <w:rFonts w:eastAsia="宋体"/>
                <w:sz w:val="18"/>
                <w:szCs w:val="18"/>
                <w:lang w:val="en-US" w:eastAsia="zh-CN"/>
              </w:rPr>
              <w:t xml:space="preserve"> on operating frequency, velocity </w:t>
            </w:r>
            <w:r w:rsidRPr="00957239">
              <w:rPr>
                <w:rFonts w:eastAsia="宋体" w:hint="eastAsia"/>
                <w:sz w:val="18"/>
                <w:szCs w:val="18"/>
                <w:lang w:val="en-US" w:eastAsia="zh-CN"/>
              </w:rPr>
              <w:t xml:space="preserve">and the </w:t>
            </w:r>
            <w:r w:rsidRPr="00957239">
              <w:rPr>
                <w:rFonts w:eastAsia="宋体"/>
                <w:sz w:val="18"/>
                <w:szCs w:val="18"/>
                <w:lang w:val="en-US" w:eastAsia="zh-CN"/>
              </w:rPr>
              <w:t xml:space="preserve">Rel-15/16 NR design limitations for all </w:t>
            </w:r>
            <w:r w:rsidRPr="00957239">
              <w:rPr>
                <w:rFonts w:eastAsia="宋体" w:hint="eastAsia"/>
                <w:sz w:val="18"/>
                <w:szCs w:val="18"/>
                <w:lang w:val="en-US" w:eastAsia="zh-CN"/>
              </w:rPr>
              <w:t xml:space="preserve">UL/DL physical </w:t>
            </w:r>
            <w:r w:rsidRPr="00957239">
              <w:rPr>
                <w:rFonts w:eastAsia="宋体"/>
                <w:sz w:val="18"/>
                <w:szCs w:val="18"/>
                <w:lang w:val="en-US" w:eastAsia="zh-CN"/>
              </w:rPr>
              <w:t>channels.</w:t>
            </w:r>
          </w:p>
          <w:p w14:paraId="31662890" w14:textId="77777777" w:rsidR="007B2C55" w:rsidRPr="00957239" w:rsidRDefault="007B2C55" w:rsidP="0026020E">
            <w:pPr>
              <w:numPr>
                <w:ilvl w:val="2"/>
                <w:numId w:val="39"/>
              </w:numPr>
              <w:spacing w:after="60"/>
              <w:jc w:val="both"/>
              <w:rPr>
                <w:rFonts w:eastAsia="宋体"/>
                <w:sz w:val="18"/>
                <w:szCs w:val="18"/>
                <w:lang w:val="en-US" w:eastAsia="zh-CN"/>
              </w:rPr>
            </w:pPr>
            <w:r w:rsidRPr="00957239">
              <w:rPr>
                <w:rFonts w:eastAsia="宋体"/>
                <w:sz w:val="18"/>
                <w:szCs w:val="18"/>
                <w:lang w:val="en-US" w:eastAsia="zh-CN"/>
              </w:rPr>
              <w:t>The feasibility of supporting speeds of up to a maximum of 350km/h will be investigated. The actual maximum supported velocity in Rel-16 FR2 frequency bands will be decided in this WI.</w:t>
            </w:r>
          </w:p>
          <w:p w14:paraId="372EED3C" w14:textId="77777777" w:rsidR="007B2C55" w:rsidRPr="00957239" w:rsidRDefault="007B2C55" w:rsidP="0026020E">
            <w:pPr>
              <w:numPr>
                <w:ilvl w:val="0"/>
                <w:numId w:val="38"/>
              </w:numPr>
              <w:spacing w:after="60"/>
              <w:jc w:val="both"/>
              <w:rPr>
                <w:rFonts w:eastAsia="宋体"/>
                <w:sz w:val="18"/>
                <w:szCs w:val="18"/>
                <w:lang w:eastAsia="zh-CN"/>
              </w:rPr>
            </w:pPr>
            <w:r w:rsidRPr="00957239">
              <w:rPr>
                <w:rFonts w:eastAsia="宋体" w:hint="eastAsia"/>
                <w:sz w:val="18"/>
                <w:szCs w:val="18"/>
                <w:lang w:eastAsia="zh-CN"/>
              </w:rPr>
              <w:t>S</w:t>
            </w:r>
            <w:r w:rsidRPr="00957239">
              <w:rPr>
                <w:rFonts w:eastAsia="宋体"/>
                <w:sz w:val="18"/>
                <w:szCs w:val="18"/>
                <w:lang w:eastAsia="zh-CN"/>
              </w:rPr>
              <w:t xml:space="preserve">pecify the UE RF core requirements </w:t>
            </w:r>
            <w:r w:rsidRPr="00957239">
              <w:rPr>
                <w:rFonts w:eastAsia="宋体" w:hint="eastAsia"/>
                <w:sz w:val="18"/>
                <w:szCs w:val="18"/>
                <w:lang w:eastAsia="zh-CN"/>
              </w:rPr>
              <w:t xml:space="preserve">for power class 4 </w:t>
            </w:r>
            <w:r w:rsidRPr="00957239">
              <w:rPr>
                <w:rFonts w:eastAsia="宋体"/>
                <w:sz w:val="18"/>
                <w:szCs w:val="18"/>
                <w:lang w:eastAsia="zh-CN"/>
              </w:rPr>
              <w:t xml:space="preserve">if identified </w:t>
            </w:r>
          </w:p>
          <w:p w14:paraId="1E4FF73B" w14:textId="77777777" w:rsidR="007B2C55" w:rsidRPr="00957239" w:rsidRDefault="007B2C55" w:rsidP="0026020E">
            <w:pPr>
              <w:numPr>
                <w:ilvl w:val="1"/>
                <w:numId w:val="37"/>
              </w:numPr>
              <w:spacing w:after="60"/>
              <w:jc w:val="both"/>
              <w:rPr>
                <w:rFonts w:eastAsia="宋体"/>
                <w:sz w:val="18"/>
                <w:szCs w:val="18"/>
                <w:lang w:val="en-US" w:eastAsia="zh-CN"/>
              </w:rPr>
            </w:pPr>
            <w:r w:rsidRPr="00957239">
              <w:rPr>
                <w:rFonts w:eastAsia="宋体" w:hint="eastAsia"/>
                <w:sz w:val="18"/>
                <w:szCs w:val="18"/>
                <w:lang w:val="en-US" w:eastAsia="zh-CN"/>
              </w:rPr>
              <w:t>I</w:t>
            </w:r>
            <w:r w:rsidRPr="00957239">
              <w:rPr>
                <w:rFonts w:eastAsia="宋体"/>
                <w:sz w:val="18"/>
                <w:szCs w:val="18"/>
                <w:lang w:val="en-US" w:eastAsia="zh-CN"/>
              </w:rPr>
              <w:t>ntroduction</w:t>
            </w:r>
            <w:r w:rsidRPr="00957239">
              <w:rPr>
                <w:rFonts w:eastAsia="宋体" w:hint="eastAsia"/>
                <w:sz w:val="18"/>
                <w:szCs w:val="18"/>
                <w:lang w:val="en-US" w:eastAsia="zh-CN"/>
              </w:rPr>
              <w:t xml:space="preserve"> for beam correspondence requirements for PC</w:t>
            </w:r>
            <w:r w:rsidRPr="00957239">
              <w:rPr>
                <w:rFonts w:eastAsia="宋体"/>
                <w:sz w:val="18"/>
                <w:szCs w:val="18"/>
                <w:lang w:val="en-US" w:eastAsia="zh-CN"/>
              </w:rPr>
              <w:t xml:space="preserve">4 if identified </w:t>
            </w:r>
          </w:p>
          <w:p w14:paraId="7CCC6381" w14:textId="77777777" w:rsidR="007B2C55" w:rsidRPr="00957239" w:rsidRDefault="007B2C55" w:rsidP="0026020E">
            <w:pPr>
              <w:numPr>
                <w:ilvl w:val="0"/>
                <w:numId w:val="38"/>
              </w:numPr>
              <w:spacing w:after="60"/>
              <w:jc w:val="both"/>
              <w:rPr>
                <w:rFonts w:eastAsia="宋体"/>
                <w:sz w:val="18"/>
                <w:szCs w:val="18"/>
                <w:lang w:eastAsia="zh-CN"/>
              </w:rPr>
            </w:pPr>
            <w:r w:rsidRPr="00957239">
              <w:rPr>
                <w:rFonts w:eastAsia="宋体" w:hint="eastAsia"/>
                <w:sz w:val="18"/>
                <w:szCs w:val="18"/>
                <w:lang w:eastAsia="zh-CN"/>
              </w:rPr>
              <w:t>Study</w:t>
            </w:r>
            <w:r w:rsidRPr="00957239">
              <w:rPr>
                <w:rFonts w:eastAsia="宋体"/>
                <w:sz w:val="18"/>
                <w:szCs w:val="18"/>
                <w:lang w:eastAsia="zh-CN"/>
              </w:rPr>
              <w:t xml:space="preserve"> and specify the UE RRM core requirements </w:t>
            </w:r>
          </w:p>
          <w:p w14:paraId="48123A3C" w14:textId="77777777" w:rsidR="007B2C55" w:rsidRPr="00957239" w:rsidRDefault="007B2C55" w:rsidP="0026020E">
            <w:pPr>
              <w:numPr>
                <w:ilvl w:val="1"/>
                <w:numId w:val="37"/>
              </w:numPr>
              <w:spacing w:after="60"/>
              <w:jc w:val="both"/>
              <w:rPr>
                <w:rFonts w:eastAsia="宋体"/>
                <w:sz w:val="18"/>
                <w:szCs w:val="18"/>
                <w:lang w:val="en-US" w:eastAsia="zh-CN"/>
              </w:rPr>
            </w:pPr>
            <w:r w:rsidRPr="00957239">
              <w:rPr>
                <w:rFonts w:eastAsia="宋体"/>
                <w:sz w:val="18"/>
                <w:szCs w:val="18"/>
                <w:lang w:eastAsia="zh-CN"/>
              </w:rPr>
              <w:t xml:space="preserve">Stage 1: Study and identify RRM requirements impacts and possible enhancement for </w:t>
            </w:r>
          </w:p>
          <w:p w14:paraId="7E50D8B3" w14:textId="77777777" w:rsidR="007B2C55" w:rsidRPr="00957239" w:rsidRDefault="007B2C55" w:rsidP="0026020E">
            <w:pPr>
              <w:numPr>
                <w:ilvl w:val="2"/>
                <w:numId w:val="40"/>
              </w:numPr>
              <w:spacing w:after="60"/>
              <w:jc w:val="both"/>
              <w:rPr>
                <w:rFonts w:eastAsia="宋体"/>
                <w:sz w:val="18"/>
                <w:szCs w:val="18"/>
                <w:lang w:val="en-US" w:eastAsia="zh-CN"/>
              </w:rPr>
            </w:pPr>
            <w:r w:rsidRPr="00957239">
              <w:rPr>
                <w:rFonts w:eastAsia="宋体" w:hint="eastAsia"/>
                <w:sz w:val="18"/>
                <w:szCs w:val="18"/>
                <w:lang w:val="en-US" w:eastAsia="zh-CN"/>
              </w:rPr>
              <w:t>Idle/inactive mode cell reselection requirements enhancement</w:t>
            </w:r>
            <w:r w:rsidRPr="00957239">
              <w:rPr>
                <w:rFonts w:eastAsia="宋体"/>
                <w:sz w:val="18"/>
                <w:szCs w:val="18"/>
                <w:lang w:val="en-US" w:eastAsia="zh-CN"/>
              </w:rPr>
              <w:t xml:space="preserve"> </w:t>
            </w:r>
          </w:p>
          <w:p w14:paraId="7E96411C" w14:textId="77777777" w:rsidR="007B2C55" w:rsidRPr="00957239" w:rsidRDefault="007B2C55" w:rsidP="0026020E">
            <w:pPr>
              <w:numPr>
                <w:ilvl w:val="2"/>
                <w:numId w:val="40"/>
              </w:numPr>
              <w:spacing w:after="60"/>
              <w:jc w:val="both"/>
              <w:rPr>
                <w:rFonts w:eastAsia="宋体"/>
                <w:sz w:val="18"/>
                <w:szCs w:val="18"/>
                <w:lang w:val="en-US" w:eastAsia="zh-CN"/>
              </w:rPr>
            </w:pPr>
            <w:r w:rsidRPr="00957239">
              <w:rPr>
                <w:rFonts w:eastAsia="宋体" w:hint="eastAsia"/>
                <w:sz w:val="18"/>
                <w:szCs w:val="18"/>
                <w:lang w:val="en-US" w:eastAsia="zh-CN"/>
              </w:rPr>
              <w:t>Connected mode</w:t>
            </w:r>
            <w:r w:rsidRPr="00957239">
              <w:rPr>
                <w:rFonts w:eastAsia="宋体"/>
                <w:sz w:val="18"/>
                <w:szCs w:val="18"/>
                <w:lang w:val="en-US" w:eastAsia="zh-CN"/>
              </w:rPr>
              <w:t xml:space="preserve"> requirements</w:t>
            </w:r>
          </w:p>
          <w:p w14:paraId="654CD990" w14:textId="77777777" w:rsidR="007B2C55" w:rsidRPr="00957239" w:rsidRDefault="007B2C55" w:rsidP="0026020E">
            <w:pPr>
              <w:numPr>
                <w:ilvl w:val="3"/>
                <w:numId w:val="39"/>
              </w:numPr>
              <w:spacing w:after="60"/>
              <w:jc w:val="both"/>
              <w:rPr>
                <w:rFonts w:eastAsia="宋体"/>
                <w:sz w:val="18"/>
                <w:szCs w:val="18"/>
                <w:lang w:val="en-US" w:eastAsia="zh-CN"/>
              </w:rPr>
            </w:pPr>
            <w:r w:rsidRPr="00957239">
              <w:rPr>
                <w:rFonts w:eastAsia="宋体" w:hint="eastAsia"/>
                <w:sz w:val="18"/>
                <w:szCs w:val="18"/>
                <w:lang w:val="en-US" w:eastAsia="zh-CN"/>
              </w:rPr>
              <w:t xml:space="preserve">Handover delay requirement </w:t>
            </w:r>
          </w:p>
          <w:p w14:paraId="50435608" w14:textId="77777777" w:rsidR="007B2C55" w:rsidRPr="00957239" w:rsidRDefault="007B2C55" w:rsidP="0026020E">
            <w:pPr>
              <w:numPr>
                <w:ilvl w:val="3"/>
                <w:numId w:val="39"/>
              </w:numPr>
              <w:spacing w:after="60"/>
              <w:jc w:val="both"/>
              <w:rPr>
                <w:rFonts w:eastAsia="宋体"/>
                <w:sz w:val="18"/>
                <w:szCs w:val="18"/>
                <w:lang w:val="en-US" w:eastAsia="zh-CN"/>
              </w:rPr>
            </w:pPr>
            <w:r w:rsidRPr="00957239">
              <w:rPr>
                <w:rFonts w:eastAsia="宋体" w:hint="eastAsia"/>
                <w:sz w:val="18"/>
                <w:szCs w:val="18"/>
                <w:lang w:val="en-US" w:eastAsia="zh-CN"/>
              </w:rPr>
              <w:t xml:space="preserve">Measurement requirements including both L1 and </w:t>
            </w:r>
            <w:r w:rsidRPr="00957239">
              <w:rPr>
                <w:rFonts w:eastAsia="宋体"/>
                <w:sz w:val="18"/>
                <w:szCs w:val="18"/>
                <w:lang w:val="en-US" w:eastAsia="zh-CN"/>
              </w:rPr>
              <w:t xml:space="preserve">SSB based </w:t>
            </w:r>
            <w:r w:rsidRPr="00957239">
              <w:rPr>
                <w:rFonts w:eastAsia="宋体" w:hint="eastAsia"/>
                <w:sz w:val="18"/>
                <w:szCs w:val="18"/>
                <w:lang w:val="en-US" w:eastAsia="zh-CN"/>
              </w:rPr>
              <w:t xml:space="preserve">L3 measurement </w:t>
            </w:r>
          </w:p>
          <w:p w14:paraId="42486040" w14:textId="77777777" w:rsidR="007B2C55" w:rsidRPr="00957239" w:rsidRDefault="007B2C55" w:rsidP="0026020E">
            <w:pPr>
              <w:numPr>
                <w:ilvl w:val="3"/>
                <w:numId w:val="39"/>
              </w:numPr>
              <w:spacing w:after="60"/>
              <w:jc w:val="both"/>
              <w:rPr>
                <w:rFonts w:eastAsia="宋体"/>
                <w:sz w:val="18"/>
                <w:szCs w:val="18"/>
                <w:lang w:val="en-US" w:eastAsia="zh-CN"/>
              </w:rPr>
            </w:pPr>
            <w:r w:rsidRPr="00957239">
              <w:rPr>
                <w:rFonts w:eastAsia="宋体" w:hint="eastAsia"/>
                <w:sz w:val="18"/>
                <w:szCs w:val="18"/>
                <w:lang w:val="en-US" w:eastAsia="zh-CN"/>
              </w:rPr>
              <w:t>Beam management requirements including beam failure detection, candidate beam detection performance requirements</w:t>
            </w:r>
          </w:p>
          <w:p w14:paraId="6DA14DF1" w14:textId="77777777" w:rsidR="007B2C55" w:rsidRPr="00957239" w:rsidRDefault="007B2C55" w:rsidP="0026020E">
            <w:pPr>
              <w:numPr>
                <w:ilvl w:val="3"/>
                <w:numId w:val="39"/>
              </w:numPr>
              <w:spacing w:after="60"/>
              <w:jc w:val="both"/>
              <w:rPr>
                <w:rFonts w:eastAsia="宋体"/>
                <w:sz w:val="18"/>
                <w:szCs w:val="18"/>
                <w:lang w:val="en-US" w:eastAsia="zh-CN"/>
              </w:rPr>
            </w:pPr>
            <w:r w:rsidRPr="00957239">
              <w:rPr>
                <w:rFonts w:eastAsia="宋体"/>
                <w:sz w:val="18"/>
                <w:szCs w:val="18"/>
                <w:lang w:val="en-US" w:eastAsia="zh-CN"/>
              </w:rPr>
              <w:t xml:space="preserve">Other requirements if identified </w:t>
            </w:r>
          </w:p>
          <w:p w14:paraId="6037F675" w14:textId="77777777" w:rsidR="007B2C55" w:rsidRPr="00957239" w:rsidRDefault="007B2C55" w:rsidP="0026020E">
            <w:pPr>
              <w:numPr>
                <w:ilvl w:val="1"/>
                <w:numId w:val="37"/>
              </w:numPr>
              <w:spacing w:after="60"/>
              <w:jc w:val="both"/>
              <w:rPr>
                <w:rFonts w:eastAsia="宋体"/>
                <w:sz w:val="18"/>
                <w:szCs w:val="18"/>
                <w:lang w:eastAsia="zh-CN"/>
              </w:rPr>
            </w:pPr>
            <w:r w:rsidRPr="00957239">
              <w:rPr>
                <w:rFonts w:eastAsia="宋体"/>
                <w:sz w:val="18"/>
                <w:szCs w:val="18"/>
                <w:lang w:eastAsia="zh-CN"/>
              </w:rPr>
              <w:t>Stage 2: Specify enhanced RRM requirements based on outcome of Stage 1</w:t>
            </w:r>
          </w:p>
        </w:tc>
      </w:tr>
    </w:tbl>
    <w:p w14:paraId="611DA088" w14:textId="77777777" w:rsidR="00497083" w:rsidRDefault="00497083"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7777777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7B2C55">
        <w:rPr>
          <w:rFonts w:eastAsiaTheme="minorEastAsia"/>
          <w:lang w:eastAsia="zh-CN"/>
        </w:rPr>
        <w:t>Initial discussion on the general aspects, work plan, FR2 HST deployment scenario and UE RF requirements</w:t>
      </w:r>
      <w:r w:rsidR="00123D3F">
        <w:rPr>
          <w:rFonts w:eastAsiaTheme="minorEastAsia"/>
          <w:lang w:eastAsia="zh-CN"/>
        </w:rPr>
        <w:t xml:space="preserve">. </w:t>
      </w:r>
    </w:p>
    <w:p w14:paraId="083608F1" w14:textId="7777777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 as the basis for future discussion</w:t>
      </w:r>
      <w:r>
        <w:rPr>
          <w:rFonts w:eastAsiaTheme="minorEastAsia"/>
          <w:lang w:eastAsia="zh-CN"/>
        </w:rPr>
        <w:t xml:space="preserve">. </w:t>
      </w:r>
    </w:p>
    <w:p w14:paraId="1C01C804" w14:textId="77777777" w:rsidR="00004165" w:rsidRPr="00805BE8" w:rsidRDefault="00004165" w:rsidP="00805BE8">
      <w:pPr>
        <w:rPr>
          <w:color w:val="0070C0"/>
          <w:lang w:eastAsia="zh-CN"/>
        </w:rPr>
      </w:pPr>
    </w:p>
    <w:p w14:paraId="0B62F95A" w14:textId="77777777" w:rsidR="00DD19DE" w:rsidRPr="008A20DC" w:rsidRDefault="00142BB9" w:rsidP="00DD19DE">
      <w:pPr>
        <w:pStyle w:val="Heading1"/>
        <w:rPr>
          <w:lang w:val="en-US" w:eastAsia="ja-JP"/>
        </w:rPr>
      </w:pPr>
      <w:r w:rsidRPr="008A20DC">
        <w:rPr>
          <w:lang w:val="en-US" w:eastAsia="ja-JP"/>
        </w:rPr>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7B2C55">
        <w:rPr>
          <w:lang w:val="en-US" w:eastAsia="ja-JP"/>
        </w:rPr>
        <w:t>General and Work Plan</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1B2381" w:rsidRPr="001B2381" w14:paraId="7D2397B4" w14:textId="77777777" w:rsidTr="004A6D5B">
        <w:trPr>
          <w:trHeight w:val="468"/>
        </w:trPr>
        <w:tc>
          <w:tcPr>
            <w:tcW w:w="1555" w:type="dxa"/>
          </w:tcPr>
          <w:p w14:paraId="34409165" w14:textId="77777777" w:rsidR="001B2381" w:rsidRPr="001B2381" w:rsidRDefault="001B2381" w:rsidP="007E6787">
            <w:pPr>
              <w:spacing w:before="60" w:after="60"/>
            </w:pPr>
            <w:r>
              <w:t>R4-20</w:t>
            </w:r>
            <w:r w:rsidR="00497083">
              <w:t>1</w:t>
            </w:r>
            <w:r w:rsidR="007B2C55">
              <w:t>4846</w:t>
            </w:r>
          </w:p>
        </w:tc>
        <w:tc>
          <w:tcPr>
            <w:tcW w:w="2409" w:type="dxa"/>
            <w:vAlign w:val="center"/>
          </w:tcPr>
          <w:p w14:paraId="2C169441" w14:textId="77777777" w:rsidR="001B2381" w:rsidRDefault="007B2C55" w:rsidP="007E6787">
            <w:pPr>
              <w:spacing w:before="60" w:after="60"/>
            </w:pPr>
            <w:r>
              <w:t>Samsung, Nokia, Nokia Shanghai Bell</w:t>
            </w:r>
          </w:p>
        </w:tc>
        <w:tc>
          <w:tcPr>
            <w:tcW w:w="5667" w:type="dxa"/>
          </w:tcPr>
          <w:p w14:paraId="79423CCE" w14:textId="77777777" w:rsidR="001B2381" w:rsidRPr="00B97EC1" w:rsidRDefault="007B2C55" w:rsidP="007E6787">
            <w:pPr>
              <w:spacing w:before="60" w:after="60"/>
              <w:rPr>
                <w:lang w:val="en-US"/>
              </w:rPr>
            </w:pPr>
            <w:r>
              <w:rPr>
                <w:bCs/>
                <w:lang w:val="en-US"/>
              </w:rPr>
              <w:t>Work plan for NR support for high speed train scenario in FR2</w:t>
            </w:r>
          </w:p>
        </w:tc>
      </w:tr>
      <w:tr w:rsidR="007E6787" w:rsidRPr="001B2381" w14:paraId="3DFDA4C1" w14:textId="77777777" w:rsidTr="004A6D5B">
        <w:trPr>
          <w:trHeight w:val="468"/>
        </w:trPr>
        <w:tc>
          <w:tcPr>
            <w:tcW w:w="1555" w:type="dxa"/>
          </w:tcPr>
          <w:p w14:paraId="597FD1BF" w14:textId="77777777" w:rsidR="007E6787" w:rsidRDefault="007E6787" w:rsidP="007E6787">
            <w:pPr>
              <w:spacing w:before="60" w:after="60"/>
            </w:pPr>
            <w:r w:rsidRPr="007E6787">
              <w:t>R4-2015880</w:t>
            </w:r>
          </w:p>
        </w:tc>
        <w:tc>
          <w:tcPr>
            <w:tcW w:w="2409" w:type="dxa"/>
          </w:tcPr>
          <w:p w14:paraId="179E61E2" w14:textId="77777777" w:rsidR="007E6787" w:rsidRDefault="007E6787" w:rsidP="007E6787">
            <w:pPr>
              <w:spacing w:before="60" w:after="60"/>
            </w:pPr>
            <w:r w:rsidRPr="007E6787">
              <w:t>Nokia, Nokia Shanghai Bell</w:t>
            </w:r>
          </w:p>
        </w:tc>
        <w:tc>
          <w:tcPr>
            <w:tcW w:w="5667" w:type="dxa"/>
          </w:tcPr>
          <w:p w14:paraId="321DD83F" w14:textId="77777777" w:rsidR="007E6787" w:rsidRPr="00B97EC1" w:rsidRDefault="007E6787" w:rsidP="007E6787">
            <w:pPr>
              <w:spacing w:before="60" w:after="60"/>
            </w:pPr>
            <w:r w:rsidRPr="007E6787">
              <w:t>TR skeleton for NR support for high speed train scenario in FR2</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77777777"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062E65">
        <w:rPr>
          <w:sz w:val="24"/>
          <w:szCs w:val="16"/>
        </w:rPr>
        <w:t>Work Plan</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141C54">
        <w:rPr>
          <w:b/>
          <w:u w:val="single"/>
          <w:lang w:eastAsia="ko-KR"/>
        </w:rPr>
        <w:t>Work Plan for Core Part</w:t>
      </w:r>
    </w:p>
    <w:p w14:paraId="1D5A5B6D" w14:textId="77777777" w:rsidR="00497083" w:rsidRPr="00E830B4" w:rsidRDefault="00FC7170"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Core part plan from rapporteur for comment collection (R4-2014846): </w:t>
      </w:r>
    </w:p>
    <w:p w14:paraId="2E721C45"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RAN4#97-e: Nov. 2nd – 13th, 2020</w:t>
      </w:r>
    </w:p>
    <w:p w14:paraId="6AB35B54"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Agree overall work plan for core and performance part;</w:t>
      </w:r>
    </w:p>
    <w:p w14:paraId="7DC3A4AA"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Discuss FR2 HST deployment scenario and study the channel model for FR2 HST;</w:t>
      </w:r>
    </w:p>
    <w:p w14:paraId="55911753"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Discuss and identify potential impact on RF requirements.</w:t>
      </w:r>
    </w:p>
    <w:p w14:paraId="3A38B7E0"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RAN4#98-e: Jan. 25th – Feb. 05th, 2021</w:t>
      </w:r>
    </w:p>
    <w:p w14:paraId="2CF2D55B"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7AEFDABF"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lastRenderedPageBreak/>
        <w:t>Identify the required FR2 HST deployment scenarios from operators;</w:t>
      </w:r>
    </w:p>
    <w:p w14:paraId="5EA7D7A8"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 the detailed FR2 HST deployment parameters and channel modeling;</w:t>
      </w:r>
    </w:p>
    <w:p w14:paraId="6809350D"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Discuss the maximum supported velocity for FR2 HST.</w:t>
      </w:r>
    </w:p>
    <w:p w14:paraId="44451894"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UE RF: </w:t>
      </w:r>
    </w:p>
    <w:p w14:paraId="29CCABFA"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Initial discussion on UE RF requirements impact due to FR2 HST scenario, i.e., UE for train roof-mounted high-power devices. </w:t>
      </w:r>
    </w:p>
    <w:p w14:paraId="2BEE50DE"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70A10D37"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Initial discussion on RRM requirements impact and possible enhancement for FR2 HST scenario. </w:t>
      </w:r>
    </w:p>
    <w:p w14:paraId="6D84FC80"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RAN4#98-bis-e: Apr. 12th – 20th, 2021</w:t>
      </w:r>
    </w:p>
    <w:p w14:paraId="21D7AEB7" w14:textId="77777777" w:rsidR="00FC7170" w:rsidRPr="00FC7170" w:rsidRDefault="00FC7170" w:rsidP="00FC7170">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6A5671D4"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targeted baseline FR2 HST deployment scenario;</w:t>
      </w:r>
    </w:p>
    <w:p w14:paraId="1159B992"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detailed FR2 HST deployment parameters;</w:t>
      </w:r>
    </w:p>
    <w:p w14:paraId="3A30CA91"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channel model for FR2 HST;</w:t>
      </w:r>
    </w:p>
    <w:p w14:paraId="7CD7DCD0" w14:textId="77777777" w:rsidR="00FC7170" w:rsidRPr="00FC7170" w:rsidRDefault="00FC7170" w:rsidP="00FC7170">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maximum supported velocity for FR2 HST.</w:t>
      </w:r>
    </w:p>
    <w:p w14:paraId="003F03FD"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UE RF:</w:t>
      </w:r>
    </w:p>
    <w:p w14:paraId="0C88AE18"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discussion on UE RF requirement impact due to FR2 HST scenario;</w:t>
      </w:r>
    </w:p>
    <w:p w14:paraId="728B9680"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Specify the UE RF core requirements on the basis of power class 4 if identified.</w:t>
      </w:r>
    </w:p>
    <w:p w14:paraId="7019952A"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207C53BC"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Further discussion on RRM requirements impact for FR2 HST scenario: </w:t>
      </w:r>
    </w:p>
    <w:p w14:paraId="5CA5274A"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Identify requirement impact for Idle/Inactive mode cell reselection;</w:t>
      </w:r>
    </w:p>
    <w:p w14:paraId="46E13379"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Identify requirement impact for Connected mode, i.e., handover delay, measurement, and beam management requirement;</w:t>
      </w:r>
    </w:p>
    <w:p w14:paraId="488090E2"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Identify requirement impact for other RRM requirement, if any. </w:t>
      </w:r>
    </w:p>
    <w:p w14:paraId="07430579"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RAN4#99-e: May 19th – 27th, 2021</w:t>
      </w:r>
    </w:p>
    <w:p w14:paraId="31359E7E"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 xml:space="preserve">FR2 HST deployment scenario and channel modeling: </w:t>
      </w:r>
    </w:p>
    <w:p w14:paraId="710E0FB4"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Conclude the remaining issues for FR2 HST deployment and channel modeling, </w:t>
      </w:r>
    </w:p>
    <w:p w14:paraId="437D549E"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FR2 HST deployment scenario and channel modeling. </w:t>
      </w:r>
    </w:p>
    <w:p w14:paraId="3A23FE5A"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UE RF:</w:t>
      </w:r>
    </w:p>
    <w:p w14:paraId="11E18B14"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discussion on the UE RF core requirement on the basis of power class 4 if identified;</w:t>
      </w:r>
    </w:p>
    <w:p w14:paraId="14A14394"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09AA38EB"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Further discussion on RRM requirements and bring draft CRs for identified RRM core requirements:</w:t>
      </w:r>
    </w:p>
    <w:p w14:paraId="62565308"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Requirement for Idle/Inactive mode cell reselection, if identified</w:t>
      </w:r>
    </w:p>
    <w:p w14:paraId="24BC3492"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Requirement for Connected mode, i.e., handover delay, measurement, and beam management requirement, if identified. </w:t>
      </w:r>
    </w:p>
    <w:p w14:paraId="633996A2"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lastRenderedPageBreak/>
        <w:t xml:space="preserve">Other RRM requirement, if any. </w:t>
      </w:r>
    </w:p>
    <w:p w14:paraId="3354BDA3" w14:textId="77777777" w:rsidR="00FC7170" w:rsidRPr="00FC7170" w:rsidRDefault="00FC7170" w:rsidP="00FC7170">
      <w:pPr>
        <w:pStyle w:val="ListParagraph"/>
        <w:numPr>
          <w:ilvl w:val="1"/>
          <w:numId w:val="2"/>
        </w:numPr>
        <w:spacing w:after="120"/>
        <w:ind w:firstLineChars="0"/>
        <w:rPr>
          <w:rFonts w:eastAsia="宋体"/>
          <w:szCs w:val="24"/>
          <w:lang w:eastAsia="zh-CN"/>
        </w:rPr>
      </w:pPr>
      <w:r w:rsidRPr="00FC7170">
        <w:rPr>
          <w:rFonts w:eastAsia="宋体"/>
          <w:szCs w:val="24"/>
          <w:lang w:eastAsia="zh-CN"/>
        </w:rPr>
        <w:t>RAN4#100: Aug. 23th – 27th, 2021</w:t>
      </w:r>
    </w:p>
    <w:p w14:paraId="54FBE88F"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UE RF:</w:t>
      </w:r>
    </w:p>
    <w:p w14:paraId="5F15A7B0"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Conclude the UE RF core requirement on the basis of power class 4 if identified and bring CRs to finalize UE RF requirement impact;</w:t>
      </w:r>
    </w:p>
    <w:p w14:paraId="5CCF00CC"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UE RF core requirement impact due to FR2 HST. </w:t>
      </w:r>
    </w:p>
    <w:p w14:paraId="0C5E879A" w14:textId="77777777" w:rsidR="00FC7170" w:rsidRPr="00FC7170" w:rsidRDefault="00FC7170" w:rsidP="009A19BD">
      <w:pPr>
        <w:pStyle w:val="ListParagraph"/>
        <w:numPr>
          <w:ilvl w:val="2"/>
          <w:numId w:val="2"/>
        </w:numPr>
        <w:spacing w:after="120"/>
        <w:ind w:firstLineChars="0"/>
        <w:rPr>
          <w:rFonts w:eastAsia="宋体"/>
          <w:szCs w:val="24"/>
          <w:lang w:eastAsia="zh-CN"/>
        </w:rPr>
      </w:pPr>
      <w:r w:rsidRPr="00FC7170">
        <w:rPr>
          <w:rFonts w:eastAsia="宋体"/>
          <w:szCs w:val="24"/>
          <w:lang w:eastAsia="zh-CN"/>
        </w:rPr>
        <w:t>RRM (core part):</w:t>
      </w:r>
    </w:p>
    <w:p w14:paraId="2184CB3B"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Resolve remaining open issues for RRM requirements and bring CRs to finalize corresponding RRM core requirements;</w:t>
      </w:r>
    </w:p>
    <w:p w14:paraId="7E755751" w14:textId="77777777" w:rsidR="00FC7170" w:rsidRPr="00FC7170" w:rsidRDefault="00FC7170" w:rsidP="009A19BD">
      <w:pPr>
        <w:pStyle w:val="ListParagraph"/>
        <w:numPr>
          <w:ilvl w:val="3"/>
          <w:numId w:val="2"/>
        </w:numPr>
        <w:spacing w:after="120"/>
        <w:ind w:firstLineChars="0"/>
        <w:rPr>
          <w:rFonts w:eastAsia="宋体"/>
          <w:szCs w:val="24"/>
          <w:lang w:eastAsia="zh-CN"/>
        </w:rPr>
      </w:pPr>
      <w:r w:rsidRPr="00FC7170">
        <w:rPr>
          <w:rFonts w:eastAsia="宋体"/>
          <w:szCs w:val="24"/>
          <w:lang w:eastAsia="zh-CN"/>
        </w:rPr>
        <w:t xml:space="preserve">Complete the corresponding TR drafting work for RRM core requirement impact due to FR2 HST. </w:t>
      </w:r>
    </w:p>
    <w:p w14:paraId="76A3CA2A"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59FA965" w14:textId="77777777" w:rsidR="00497083" w:rsidRDefault="00497083" w:rsidP="00497083">
      <w:pPr>
        <w:rPr>
          <w:color w:val="0070C0"/>
          <w:lang w:eastAsia="zh-CN"/>
        </w:rPr>
      </w:pPr>
    </w:p>
    <w:p w14:paraId="293245BC"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2</w:t>
      </w:r>
      <w:r w:rsidRPr="00E830B4">
        <w:rPr>
          <w:b/>
          <w:u w:val="single"/>
          <w:lang w:eastAsia="ko-KR"/>
        </w:rPr>
        <w:t xml:space="preserve">: </w:t>
      </w:r>
      <w:r w:rsidR="009A19BD">
        <w:rPr>
          <w:b/>
          <w:u w:val="single"/>
          <w:lang w:eastAsia="ko-KR"/>
        </w:rPr>
        <w:t>Work Plan for Performance Part</w:t>
      </w:r>
    </w:p>
    <w:p w14:paraId="08AA0010" w14:textId="77777777" w:rsidR="009A19BD" w:rsidRPr="00E830B4" w:rsidRDefault="009A19BD" w:rsidP="009A19B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Performance part plan from rapporteur for comment collection (R4-2014846): </w:t>
      </w:r>
    </w:p>
    <w:p w14:paraId="7CD11337"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RAN4#98-bis-e: Apr. 12th – 20th, 2021</w:t>
      </w:r>
    </w:p>
    <w:p w14:paraId="7BDB280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219B88E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Discussion on RRM performance requirement of measurement accuracy if identified;</w:t>
      </w:r>
    </w:p>
    <w:p w14:paraId="66E00991"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3BDBDEFC"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Discuss and identify potential impact on BS/UE performance requirements;</w:t>
      </w:r>
    </w:p>
    <w:p w14:paraId="7D06452E"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 channel models to be adopted for UE/BS demodulation test cases; </w:t>
      </w:r>
    </w:p>
    <w:p w14:paraId="7498FB8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Agree initial simulation assumptions for BS, UE demodulation test cases. </w:t>
      </w:r>
    </w:p>
    <w:p w14:paraId="2BF67A22"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RAN4#99-e: May 19th – 27th, 2021</w:t>
      </w:r>
    </w:p>
    <w:p w14:paraId="29B82938"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19120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Further discussion on RRM performance requirement of measurement accuracy. </w:t>
      </w:r>
    </w:p>
    <w:p w14:paraId="64645BB5"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791F0F8F"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Agree performance test cases scope and TR drafting for corresponding part;</w:t>
      </w:r>
    </w:p>
    <w:p w14:paraId="37A4D4D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CRs for channel models for UE/BS demodulation;</w:t>
      </w:r>
    </w:p>
    <w:p w14:paraId="4986FC2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initial evaluation results and further update simulation assumption for detailed test set-up.</w:t>
      </w:r>
    </w:p>
    <w:p w14:paraId="5A83294C"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RAN4#100: Aug. 23th – 27th, 2021</w:t>
      </w:r>
    </w:p>
    <w:p w14:paraId="74D421FF"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0929283B"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Conclude RRM performance requirement of measurement accuracy and bring CR to complete the corresponding measurement accuracy requirement. </w:t>
      </w:r>
    </w:p>
    <w:p w14:paraId="0AF904D4"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lastRenderedPageBreak/>
        <w:t xml:space="preserve">Discussion on the scope of RRM test cases related to new core requirement, and agree the work split for RRM test cases. </w:t>
      </w:r>
    </w:p>
    <w:p w14:paraId="0E3ADEA2"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037BA76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Further discussion on the performance evaluation and result alignment on UE and BS demodulation;</w:t>
      </w:r>
    </w:p>
    <w:p w14:paraId="39D0B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If necessary, further update simulation assumption for detailed test set-up.</w:t>
      </w:r>
    </w:p>
    <w:p w14:paraId="17CA548D"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RAN4#100-bis: Oct. 11th – 15th, 2021</w:t>
      </w:r>
    </w:p>
    <w:p w14:paraId="481A704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395313F6"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Complete remaining issues (if any) for RRM performance requirement of measurement accuracy.</w:t>
      </w:r>
    </w:p>
    <w:p w14:paraId="4331A3FA"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Discussion on the drafted CR for RRM test cases for the impacted RRM requirements. </w:t>
      </w:r>
    </w:p>
    <w:p w14:paraId="626C7EF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774FBF11"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Bring IM results and further result alignment for agreed BS and UE demodulation test cases.</w:t>
      </w:r>
    </w:p>
    <w:p w14:paraId="4961DA40"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RAN4#101: Nov. 15th – 19th, 2021</w:t>
      </w:r>
    </w:p>
    <w:p w14:paraId="49FE927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464557B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Bring CRs for RRM test cases for the impacted RRM requirements. </w:t>
      </w:r>
    </w:p>
    <w:p w14:paraId="6D43C13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5B57D60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Further result alignment on IM results for agreed BS and UE demodulation test cases.</w:t>
      </w:r>
    </w:p>
    <w:p w14:paraId="53BAF1B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Bring CRs for demodulation performance requirements. </w:t>
      </w:r>
    </w:p>
    <w:p w14:paraId="45D78FCF"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RAN4#102: Feb. TBD, 2022</w:t>
      </w:r>
    </w:p>
    <w:p w14:paraId="79B4D6FB"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RRM (performance part):</w:t>
      </w:r>
    </w:p>
    <w:p w14:paraId="29A852C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CRs for RRM test cases for the impacted RRM requirements. </w:t>
      </w:r>
    </w:p>
    <w:p w14:paraId="397C2583"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remaining issues (if any) for RRM test cases for the impacted RRM requirements. </w:t>
      </w:r>
    </w:p>
    <w:p w14:paraId="6AB7D32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Demodulation:</w:t>
      </w:r>
    </w:p>
    <w:p w14:paraId="292D553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宋体"/>
          <w:szCs w:val="24"/>
          <w:lang w:eastAsia="zh-CN"/>
        </w:rPr>
      </w:pPr>
      <w:r w:rsidRPr="009A19BD">
        <w:rPr>
          <w:rFonts w:eastAsia="宋体"/>
          <w:szCs w:val="24"/>
          <w:lang w:eastAsia="zh-CN"/>
        </w:rPr>
        <w:t xml:space="preserve">Complete CRs for demodulation performance requirements. </w:t>
      </w:r>
    </w:p>
    <w:p w14:paraId="4B2B0016"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BAF356A"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D83D32" w14:paraId="74A91C5C" w14:textId="77777777" w:rsidTr="00723CD0">
        <w:trPr>
          <w:ins w:id="0" w:author="Verizon" w:date="2020-11-03T19:54:00Z"/>
        </w:trPr>
        <w:tc>
          <w:tcPr>
            <w:tcW w:w="1236" w:type="dxa"/>
          </w:tcPr>
          <w:p w14:paraId="68C67A39" w14:textId="5E992F2D" w:rsidR="00D83D32" w:rsidRDefault="00D83D32" w:rsidP="00723CD0">
            <w:pPr>
              <w:spacing w:after="120"/>
              <w:rPr>
                <w:ins w:id="1" w:author="Verizon" w:date="2020-11-03T19:54:00Z"/>
                <w:rFonts w:eastAsiaTheme="minorEastAsia"/>
                <w:color w:val="0070C0"/>
                <w:lang w:val="en-US" w:eastAsia="zh-CN"/>
              </w:rPr>
            </w:pPr>
            <w:ins w:id="2" w:author="Verizon" w:date="2020-11-03T19:54:00Z">
              <w:r>
                <w:rPr>
                  <w:rFonts w:eastAsiaTheme="minorEastAsia"/>
                  <w:color w:val="0070C0"/>
                  <w:lang w:val="en-US" w:eastAsia="zh-CN"/>
                </w:rPr>
                <w:lastRenderedPageBreak/>
                <w:t>Verizon</w:t>
              </w:r>
            </w:ins>
          </w:p>
        </w:tc>
        <w:tc>
          <w:tcPr>
            <w:tcW w:w="8395" w:type="dxa"/>
          </w:tcPr>
          <w:p w14:paraId="5CBBD6B7" w14:textId="77777777" w:rsidR="00D83D32" w:rsidRDefault="00D83D32" w:rsidP="00723CD0">
            <w:pPr>
              <w:spacing w:after="120"/>
              <w:rPr>
                <w:ins w:id="3" w:author="Verizon" w:date="2020-11-03T19:55:00Z"/>
                <w:b/>
                <w:u w:val="single"/>
                <w:lang w:eastAsia="ko-KR"/>
              </w:rPr>
            </w:pPr>
            <w:ins w:id="4" w:author="Verizon" w:date="2020-11-03T19:55: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 xml:space="preserve">-1 and </w:t>
              </w: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-2:</w:t>
              </w:r>
            </w:ins>
          </w:p>
          <w:p w14:paraId="214BD14C" w14:textId="54BF9077" w:rsidR="00D83D32" w:rsidRDefault="00D83D32" w:rsidP="00723CD0">
            <w:pPr>
              <w:spacing w:after="120"/>
              <w:rPr>
                <w:ins w:id="5" w:author="Verizon" w:date="2020-11-03T19:54:00Z"/>
                <w:rFonts w:eastAsiaTheme="minorEastAsia"/>
                <w:color w:val="0070C0"/>
                <w:lang w:val="en-US" w:eastAsia="zh-CN"/>
              </w:rPr>
            </w:pPr>
            <w:ins w:id="6" w:author="Verizon" w:date="2020-11-03T19:55:00Z">
              <w:r>
                <w:rPr>
                  <w:b/>
                  <w:u w:val="single"/>
                  <w:lang w:eastAsia="ko-KR"/>
                </w:rPr>
                <w:t>We support both work plans</w:t>
              </w:r>
            </w:ins>
            <w:ins w:id="7" w:author="Verizon" w:date="2020-11-03T19:56:00Z">
              <w:r w:rsidR="00387F6A">
                <w:rPr>
                  <w:b/>
                  <w:u w:val="single"/>
                  <w:lang w:eastAsia="ko-KR"/>
                </w:rPr>
                <w:t>!</w:t>
              </w:r>
            </w:ins>
          </w:p>
        </w:tc>
      </w:tr>
      <w:tr w:rsidR="00820260" w14:paraId="01CE3378" w14:textId="77777777" w:rsidTr="00723CD0">
        <w:trPr>
          <w:ins w:id="8" w:author="Verizon" w:date="2020-11-03T19:54:00Z"/>
        </w:trPr>
        <w:tc>
          <w:tcPr>
            <w:tcW w:w="1236" w:type="dxa"/>
          </w:tcPr>
          <w:p w14:paraId="3B68C178" w14:textId="6CDED649" w:rsidR="00820260" w:rsidRDefault="00820260" w:rsidP="00820260">
            <w:pPr>
              <w:spacing w:after="120"/>
              <w:rPr>
                <w:ins w:id="9" w:author="Verizon" w:date="2020-11-03T19:54:00Z"/>
                <w:rFonts w:eastAsiaTheme="minorEastAsia"/>
                <w:color w:val="0070C0"/>
                <w:lang w:val="en-US" w:eastAsia="zh-CN"/>
              </w:rPr>
            </w:pPr>
            <w:ins w:id="10" w:author="Chu-Hsiang Huang" w:date="2020-11-03T21:34:00Z">
              <w:r>
                <w:rPr>
                  <w:rFonts w:eastAsiaTheme="minorEastAsia"/>
                  <w:color w:val="0070C0"/>
                  <w:lang w:val="en-US" w:eastAsia="zh-CN"/>
                </w:rPr>
                <w:t>QC</w:t>
              </w:r>
            </w:ins>
          </w:p>
        </w:tc>
        <w:tc>
          <w:tcPr>
            <w:tcW w:w="8395" w:type="dxa"/>
          </w:tcPr>
          <w:p w14:paraId="3BCFA9B4" w14:textId="77777777" w:rsidR="00820260" w:rsidRDefault="00820260" w:rsidP="00820260">
            <w:pPr>
              <w:spacing w:after="120"/>
              <w:rPr>
                <w:ins w:id="11" w:author="Chu-Hsiang Huang" w:date="2020-11-03T21:34:00Z"/>
                <w:rFonts w:eastAsiaTheme="minorEastAsia"/>
                <w:color w:val="0070C0"/>
                <w:lang w:val="en-US" w:eastAsia="zh-CN"/>
              </w:rPr>
            </w:pPr>
            <w:ins w:id="12" w:author="Chu-Hsiang Huang" w:date="2020-11-03T21:34:00Z">
              <w:r>
                <w:rPr>
                  <w:rFonts w:eastAsiaTheme="minorEastAsia"/>
                  <w:color w:val="0070C0"/>
                  <w:lang w:val="en-US" w:eastAsia="zh-CN"/>
                </w:rPr>
                <w:t>Issue 1-1-1:</w:t>
              </w:r>
            </w:ins>
          </w:p>
          <w:p w14:paraId="3CD2E5FF" w14:textId="28AE298C" w:rsidR="00820260" w:rsidRDefault="00820260" w:rsidP="00820260">
            <w:pPr>
              <w:spacing w:after="120"/>
              <w:rPr>
                <w:ins w:id="13" w:author="Verizon" w:date="2020-11-03T19:54:00Z"/>
                <w:rFonts w:eastAsiaTheme="minorEastAsia"/>
                <w:color w:val="0070C0"/>
                <w:lang w:val="en-US" w:eastAsia="zh-CN"/>
              </w:rPr>
            </w:pPr>
            <w:ins w:id="14" w:author="Chu-Hsiang Huang" w:date="2020-11-03T21:34:00Z">
              <w:r>
                <w:rPr>
                  <w:rFonts w:eastAsiaTheme="minorEastAsia"/>
                  <w:color w:val="0070C0"/>
                  <w:lang w:val="en-US" w:eastAsia="zh-CN"/>
                </w:rPr>
                <w:t xml:space="preserve">In our opinion, UE RF impact is not clear before deployment scenario is agreed. </w:t>
              </w:r>
            </w:ins>
          </w:p>
        </w:tc>
      </w:tr>
      <w:tr w:rsidR="008929DE" w14:paraId="20C2EA87" w14:textId="77777777" w:rsidTr="00723CD0">
        <w:trPr>
          <w:ins w:id="15" w:author="Ato-MediaTek" w:date="2020-11-04T18:23:00Z"/>
        </w:trPr>
        <w:tc>
          <w:tcPr>
            <w:tcW w:w="1236" w:type="dxa"/>
          </w:tcPr>
          <w:p w14:paraId="2759E0C5" w14:textId="70AC08A5" w:rsidR="008929DE" w:rsidRDefault="008929DE" w:rsidP="00820260">
            <w:pPr>
              <w:spacing w:after="120"/>
              <w:rPr>
                <w:ins w:id="16" w:author="Ato-MediaTek" w:date="2020-11-04T18:23:00Z"/>
                <w:rFonts w:eastAsiaTheme="minorEastAsia"/>
                <w:color w:val="0070C0"/>
                <w:lang w:val="en-US" w:eastAsia="zh-CN"/>
              </w:rPr>
            </w:pPr>
            <w:ins w:id="17" w:author="Ato-MediaTek" w:date="2020-11-04T18:23:00Z">
              <w:r>
                <w:rPr>
                  <w:rFonts w:eastAsiaTheme="minorEastAsia"/>
                  <w:color w:val="0070C0"/>
                  <w:lang w:val="en-US" w:eastAsia="zh-CN"/>
                </w:rPr>
                <w:t>MTK</w:t>
              </w:r>
            </w:ins>
          </w:p>
        </w:tc>
        <w:tc>
          <w:tcPr>
            <w:tcW w:w="8395" w:type="dxa"/>
          </w:tcPr>
          <w:p w14:paraId="7D0CB77C" w14:textId="77777777" w:rsidR="008929DE" w:rsidRDefault="008929DE" w:rsidP="00820260">
            <w:pPr>
              <w:spacing w:after="120"/>
              <w:rPr>
                <w:ins w:id="18" w:author="Ato-MediaTek" w:date="2020-11-04T18:23:00Z"/>
                <w:b/>
                <w:u w:val="single"/>
                <w:lang w:eastAsia="ko-KR"/>
              </w:rPr>
            </w:pPr>
            <w:ins w:id="19" w:author="Ato-MediaTek" w:date="2020-11-04T18:23: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ins>
          </w:p>
          <w:p w14:paraId="3E10ACD3" w14:textId="60ED83D7" w:rsidR="008929DE" w:rsidRDefault="008929DE" w:rsidP="00820260">
            <w:pPr>
              <w:spacing w:after="120"/>
              <w:rPr>
                <w:ins w:id="20" w:author="Ato-MediaTek" w:date="2020-11-04T18:23:00Z"/>
                <w:rFonts w:eastAsiaTheme="minorEastAsia"/>
                <w:color w:val="0070C0"/>
                <w:lang w:val="en-US" w:eastAsia="zh-CN"/>
              </w:rPr>
            </w:pPr>
            <w:ins w:id="21" w:author="Ato-MediaTek" w:date="2020-11-04T18:24:00Z">
              <w:r>
                <w:rPr>
                  <w:rFonts w:eastAsiaTheme="minorEastAsia"/>
                  <w:color w:val="0070C0"/>
                  <w:lang w:val="en-US" w:eastAsia="zh-CN"/>
                </w:rPr>
                <w:t>One clarification is that which session will treat “</w:t>
              </w:r>
              <w:r w:rsidRPr="00FC7170">
                <w:rPr>
                  <w:rFonts w:eastAsia="宋体"/>
                  <w:szCs w:val="24"/>
                  <w:lang w:eastAsia="zh-CN"/>
                </w:rPr>
                <w:t>FR2 HST deployment scenario and channel modeling</w:t>
              </w:r>
              <w:r>
                <w:rPr>
                  <w:rFonts w:eastAsiaTheme="minorEastAsia"/>
                  <w:color w:val="0070C0"/>
                  <w:lang w:val="en-US" w:eastAsia="zh-CN"/>
                </w:rPr>
                <w:t>”? We slightly prefer to treat it in Demod session but we also realized that perf TU start from Ap</w:t>
              </w:r>
            </w:ins>
            <w:ins w:id="22" w:author="Ato-MediaTek" w:date="2020-11-04T18:25:00Z">
              <w:r>
                <w:rPr>
                  <w:rFonts w:eastAsiaTheme="minorEastAsia"/>
                  <w:color w:val="0070C0"/>
                  <w:lang w:val="en-US" w:eastAsia="zh-CN"/>
                </w:rPr>
                <w:t>’21</w:t>
              </w:r>
            </w:ins>
            <w:ins w:id="23" w:author="Ato-MediaTek" w:date="2020-11-04T18:24:00Z">
              <w:r>
                <w:rPr>
                  <w:rFonts w:eastAsiaTheme="minorEastAsia"/>
                  <w:color w:val="0070C0"/>
                  <w:lang w:val="en-US" w:eastAsia="zh-CN"/>
                </w:rPr>
                <w:t>r, which could be too late.</w:t>
              </w:r>
            </w:ins>
          </w:p>
        </w:tc>
      </w:tr>
      <w:tr w:rsidR="00256006" w14:paraId="0C2E129E" w14:textId="77777777" w:rsidTr="00723CD0">
        <w:trPr>
          <w:ins w:id="24" w:author="Jackson Wang" w:date="2020-11-04T18:51:00Z"/>
        </w:trPr>
        <w:tc>
          <w:tcPr>
            <w:tcW w:w="1236" w:type="dxa"/>
          </w:tcPr>
          <w:p w14:paraId="77DAC23C" w14:textId="3020715F" w:rsidR="00256006" w:rsidRDefault="00256006" w:rsidP="00820260">
            <w:pPr>
              <w:spacing w:after="120"/>
              <w:rPr>
                <w:ins w:id="25" w:author="Jackson Wang" w:date="2020-11-04T18:51:00Z"/>
                <w:rFonts w:eastAsiaTheme="minorEastAsia"/>
                <w:color w:val="0070C0"/>
                <w:lang w:val="en-US" w:eastAsia="zh-CN"/>
              </w:rPr>
            </w:pPr>
            <w:ins w:id="26" w:author="Jackson Wang" w:date="2020-11-04T18:51:00Z">
              <w:r>
                <w:rPr>
                  <w:rFonts w:eastAsiaTheme="minorEastAsia"/>
                  <w:color w:val="0070C0"/>
                  <w:lang w:val="en-US" w:eastAsia="zh-CN"/>
                </w:rPr>
                <w:t>Samsung</w:t>
              </w:r>
            </w:ins>
          </w:p>
        </w:tc>
        <w:tc>
          <w:tcPr>
            <w:tcW w:w="8395" w:type="dxa"/>
          </w:tcPr>
          <w:p w14:paraId="0B7B07B4" w14:textId="77777777" w:rsidR="00256006" w:rsidRDefault="00256006" w:rsidP="00820260">
            <w:pPr>
              <w:spacing w:after="120"/>
              <w:rPr>
                <w:ins w:id="27" w:author="Jackson Wang" w:date="2020-11-04T18:51:00Z"/>
                <w:b/>
                <w:u w:val="single"/>
                <w:lang w:eastAsia="ko-KR"/>
              </w:rPr>
            </w:pPr>
            <w:ins w:id="28" w:author="Jackson Wang" w:date="2020-11-04T18:51:00Z">
              <w:r>
                <w:rPr>
                  <w:b/>
                  <w:u w:val="single"/>
                  <w:lang w:eastAsia="ko-KR"/>
                </w:rPr>
                <w:t xml:space="preserve">Issue-1-1-1: </w:t>
              </w:r>
            </w:ins>
          </w:p>
          <w:p w14:paraId="64BFC593" w14:textId="6C5B297F" w:rsidR="00256006" w:rsidRPr="00256006" w:rsidRDefault="00256006" w:rsidP="00820260">
            <w:pPr>
              <w:spacing w:after="120"/>
              <w:rPr>
                <w:ins w:id="29" w:author="Jackson Wang" w:date="2020-11-04T18:52:00Z"/>
                <w:lang w:eastAsia="ko-KR"/>
              </w:rPr>
            </w:pPr>
            <w:ins w:id="30" w:author="Jackson Wang" w:date="2020-11-04T18:52:00Z">
              <w:r w:rsidRPr="00256006">
                <w:rPr>
                  <w:lang w:eastAsia="ko-KR"/>
                </w:rPr>
                <w:t>To QC</w:t>
              </w:r>
            </w:ins>
            <w:ins w:id="31" w:author="Jackson Wang" w:date="2020-11-04T18:53:00Z">
              <w:r w:rsidRPr="00256006">
                <w:rPr>
                  <w:lang w:eastAsia="ko-KR"/>
                </w:rPr>
                <w:t>’s comment</w:t>
              </w:r>
            </w:ins>
            <w:ins w:id="32" w:author="Jackson Wang" w:date="2020-11-04T18:52:00Z">
              <w:r w:rsidRPr="00256006">
                <w:rPr>
                  <w:lang w:eastAsia="ko-KR"/>
                </w:rPr>
                <w:t xml:space="preserve">: we agree </w:t>
              </w:r>
            </w:ins>
            <w:ins w:id="33" w:author="Jackson Wang" w:date="2020-11-04T18:54:00Z">
              <w:r>
                <w:rPr>
                  <w:lang w:eastAsia="ko-KR"/>
                </w:rPr>
                <w:t xml:space="preserve">the detailed </w:t>
              </w:r>
            </w:ins>
            <w:ins w:id="34" w:author="Jackson Wang" w:date="2020-11-04T18:52:00Z">
              <w:r w:rsidRPr="00256006">
                <w:rPr>
                  <w:lang w:eastAsia="ko-KR"/>
                </w:rPr>
                <w:t xml:space="preserve">UE RF impact could be proceeded </w:t>
              </w:r>
            </w:ins>
            <w:ins w:id="35" w:author="Jackson Wang" w:date="2020-11-04T18:54:00Z">
              <w:r>
                <w:rPr>
                  <w:lang w:eastAsia="ko-KR"/>
                </w:rPr>
                <w:t>after the deployment scenario is determined (or at least partially determined). However, we also obser</w:t>
              </w:r>
            </w:ins>
            <w:ins w:id="36" w:author="Jackson Wang" w:date="2020-11-04T18:55:00Z">
              <w:r>
                <w:rPr>
                  <w:lang w:eastAsia="ko-KR"/>
                </w:rPr>
                <w:t xml:space="preserve">ved that company may want to discuss some general topic, like whether or not PC4 should be used as the basis for discussion, or how to revisit existing RF requirement (e.g., by adding applicability rule </w:t>
              </w:r>
            </w:ins>
            <w:ins w:id="37" w:author="Jackson Wang" w:date="2020-11-04T18:56:00Z">
              <w:r>
                <w:rPr>
                  <w:lang w:eastAsia="ko-KR"/>
                </w:rPr>
                <w:t>of a certain PC if that is used in FR2 HST scenario</w:t>
              </w:r>
            </w:ins>
            <w:ins w:id="38" w:author="Jackson Wang" w:date="2020-11-04T18:55:00Z">
              <w:r>
                <w:rPr>
                  <w:lang w:eastAsia="ko-KR"/>
                </w:rPr>
                <w:t>)</w:t>
              </w:r>
            </w:ins>
            <w:ins w:id="39" w:author="Jackson Wang" w:date="2020-11-04T18:56:00Z">
              <w:r>
                <w:rPr>
                  <w:lang w:eastAsia="ko-KR"/>
                </w:rPr>
                <w:t xml:space="preserve">, and we believe this kind of discussion can be started even before deployment scenario is determined. </w:t>
              </w:r>
            </w:ins>
          </w:p>
          <w:p w14:paraId="1E5A6053" w14:textId="244434F5" w:rsidR="00256006" w:rsidRPr="00256006" w:rsidRDefault="00256006" w:rsidP="00820260">
            <w:pPr>
              <w:spacing w:after="120"/>
              <w:rPr>
                <w:ins w:id="40" w:author="Jackson Wang" w:date="2020-11-04T18:51:00Z"/>
                <w:lang w:eastAsia="ko-KR"/>
              </w:rPr>
            </w:pPr>
            <w:ins w:id="41" w:author="Jackson Wang" w:date="2020-11-04T18:52:00Z">
              <w:r w:rsidRPr="00256006">
                <w:rPr>
                  <w:lang w:eastAsia="ko-KR"/>
                </w:rPr>
                <w:t xml:space="preserve">To MediaTek’s comment: </w:t>
              </w:r>
            </w:ins>
            <w:ins w:id="42" w:author="Jackson Wang" w:date="2020-11-04T18:57:00Z">
              <w:r>
                <w:rPr>
                  <w:lang w:eastAsia="ko-KR"/>
                </w:rPr>
                <w:t>to our understanding, “</w:t>
              </w:r>
              <w:r w:rsidRPr="00FC7170">
                <w:rPr>
                  <w:rFonts w:eastAsia="宋体"/>
                  <w:szCs w:val="24"/>
                  <w:lang w:eastAsia="zh-CN"/>
                </w:rPr>
                <w:t>FR2 HST deployment scenario</w:t>
              </w:r>
              <w:r>
                <w:rPr>
                  <w:lang w:eastAsia="ko-KR"/>
                </w:rPr>
                <w:t xml:space="preserve">” is not just Demod discussion, on the contrary, if </w:t>
              </w:r>
            </w:ins>
            <w:ins w:id="43" w:author="Jackson Wang" w:date="2020-11-04T18:58:00Z">
              <w:r>
                <w:rPr>
                  <w:lang w:eastAsia="ko-KR"/>
                </w:rPr>
                <w:t xml:space="preserve">we refer to </w:t>
              </w:r>
            </w:ins>
            <w:ins w:id="44" w:author="Jackson Wang" w:date="2020-11-04T18:59:00Z">
              <w:r>
                <w:rPr>
                  <w:lang w:eastAsia="ko-KR"/>
                </w:rPr>
                <w:t>companies’ contributions</w:t>
              </w:r>
            </w:ins>
            <w:ins w:id="45" w:author="Jackson Wang" w:date="2020-11-04T18:58:00Z">
              <w:r>
                <w:rPr>
                  <w:lang w:eastAsia="ko-KR"/>
                </w:rPr>
                <w:t>, it is more like an overall design</w:t>
              </w:r>
            </w:ins>
            <w:ins w:id="46" w:author="Jackson Wang" w:date="2020-11-04T18:57:00Z">
              <w:r>
                <w:rPr>
                  <w:lang w:eastAsia="ko-KR"/>
                </w:rPr>
                <w:t xml:space="preserve"> </w:t>
              </w:r>
            </w:ins>
            <w:ins w:id="47" w:author="Jackson Wang" w:date="2020-11-04T18:58:00Z">
              <w:r>
                <w:rPr>
                  <w:lang w:eastAsia="ko-KR"/>
                </w:rPr>
                <w:t>involving RF, baseband and particular deployment</w:t>
              </w:r>
            </w:ins>
            <w:ins w:id="48" w:author="Jackson Wang" w:date="2020-11-04T18:59:00Z">
              <w:r>
                <w:rPr>
                  <w:lang w:eastAsia="ko-KR"/>
                </w:rPr>
                <w:t xml:space="preserve">, and it is better to be treated in main session. Furthermore, </w:t>
              </w:r>
            </w:ins>
            <w:ins w:id="49" w:author="Jackson Wang" w:date="2020-11-04T19:00:00Z">
              <w:r>
                <w:rPr>
                  <w:lang w:eastAsia="ko-KR"/>
                </w:rPr>
                <w:t xml:space="preserve">“FR2 HST deployment scenario” is the basis for all following discussion, including RF, RRM, which should be core requirement. For channel modelling, it is </w:t>
              </w:r>
            </w:ins>
            <w:ins w:id="50" w:author="Jackson Wang" w:date="2020-11-04T19:01:00Z">
              <w:r>
                <w:rPr>
                  <w:lang w:eastAsia="ko-KR"/>
                </w:rPr>
                <w:t xml:space="preserve">a derivative from deployment scenario, and the final channel model to be used for demod should be determined by perf part, i.e., demod session. </w:t>
              </w:r>
            </w:ins>
          </w:p>
        </w:tc>
      </w:tr>
      <w:tr w:rsidR="001C53CC" w14:paraId="5A78CF85" w14:textId="77777777" w:rsidTr="00723CD0">
        <w:trPr>
          <w:ins w:id="51" w:author="Putilin, Artyom" w:date="2020-11-04T20:14:00Z"/>
        </w:trPr>
        <w:tc>
          <w:tcPr>
            <w:tcW w:w="1236" w:type="dxa"/>
          </w:tcPr>
          <w:p w14:paraId="7EF103A3" w14:textId="0EA0622F" w:rsidR="001C53CC" w:rsidRDefault="001C53CC" w:rsidP="00820260">
            <w:pPr>
              <w:spacing w:after="120"/>
              <w:rPr>
                <w:ins w:id="52" w:author="Putilin, Artyom" w:date="2020-11-04T20:14:00Z"/>
                <w:rFonts w:eastAsiaTheme="minorEastAsia"/>
                <w:color w:val="0070C0"/>
                <w:lang w:val="en-US" w:eastAsia="zh-CN"/>
              </w:rPr>
            </w:pPr>
            <w:ins w:id="53" w:author="Putilin, Artyom" w:date="2020-11-04T20:14:00Z">
              <w:r>
                <w:rPr>
                  <w:rFonts w:eastAsiaTheme="minorEastAsia"/>
                  <w:color w:val="0070C0"/>
                  <w:lang w:val="en-US" w:eastAsia="zh-CN"/>
                </w:rPr>
                <w:t>Intel</w:t>
              </w:r>
            </w:ins>
          </w:p>
        </w:tc>
        <w:tc>
          <w:tcPr>
            <w:tcW w:w="8395" w:type="dxa"/>
          </w:tcPr>
          <w:p w14:paraId="41D6B817" w14:textId="77777777" w:rsidR="00E04EE4" w:rsidRPr="0099279C" w:rsidRDefault="00E04EE4" w:rsidP="00E04EE4">
            <w:pPr>
              <w:spacing w:after="120"/>
              <w:rPr>
                <w:ins w:id="54" w:author="Putilin, Artyom" w:date="2020-11-04T20:14:00Z"/>
                <w:b/>
                <w:u w:val="single"/>
                <w:lang w:eastAsia="ko-KR"/>
              </w:rPr>
            </w:pPr>
            <w:ins w:id="55" w:author="Putilin, Artyom" w:date="2020-11-04T20:1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 xml:space="preserve">-1 and </w:t>
              </w: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-2:</w:t>
              </w:r>
            </w:ins>
          </w:p>
          <w:p w14:paraId="7F25714F" w14:textId="2F932011" w:rsidR="001C53CC" w:rsidRPr="003D56FA" w:rsidRDefault="00E04EE4" w:rsidP="00E04EE4">
            <w:pPr>
              <w:spacing w:after="120"/>
              <w:rPr>
                <w:ins w:id="56" w:author="Putilin, Artyom" w:date="2020-11-04T20:14:00Z"/>
                <w:b/>
                <w:u w:val="single"/>
                <w:lang w:val="en-US" w:eastAsia="ko-KR"/>
              </w:rPr>
            </w:pPr>
            <w:ins w:id="57" w:author="Putilin, Artyom" w:date="2020-11-04T20:14:00Z">
              <w:r>
                <w:rPr>
                  <w:rFonts w:eastAsiaTheme="minorEastAsia"/>
                  <w:color w:val="0070C0"/>
                  <w:lang w:val="en-US" w:eastAsia="zh-CN"/>
                </w:rPr>
                <w:t>Workplan looks reasonable</w:t>
              </w:r>
            </w:ins>
            <w:ins w:id="58" w:author="Putilin, Artyom" w:date="2020-11-04T20:31:00Z">
              <w:r w:rsidR="00501AA6">
                <w:rPr>
                  <w:rFonts w:eastAsiaTheme="minorEastAsia"/>
                  <w:color w:val="0070C0"/>
                  <w:lang w:val="en-US" w:eastAsia="zh-CN"/>
                </w:rPr>
                <w:t>. 6 meetings o</w:t>
              </w:r>
            </w:ins>
            <w:ins w:id="59" w:author="Putilin, Artyom" w:date="2020-11-04T20:32:00Z">
              <w:r w:rsidR="00501AA6">
                <w:rPr>
                  <w:rFonts w:eastAsiaTheme="minorEastAsia"/>
                  <w:color w:val="0070C0"/>
                  <w:lang w:val="en-US" w:eastAsia="zh-CN"/>
                </w:rPr>
                <w:t xml:space="preserve">n performance part is </w:t>
              </w:r>
            </w:ins>
            <w:ins w:id="60" w:author="Putilin, Artyom" w:date="2020-11-04T20:34:00Z">
              <w:r w:rsidR="00AD6643">
                <w:rPr>
                  <w:rFonts w:eastAsiaTheme="minorEastAsia"/>
                  <w:color w:val="0070C0"/>
                  <w:lang w:val="en-US" w:eastAsia="zh-CN"/>
                </w:rPr>
                <w:t>enough</w:t>
              </w:r>
            </w:ins>
            <w:ins w:id="61" w:author="Putilin, Artyom" w:date="2020-11-04T20:37:00Z">
              <w:r w:rsidR="00ED6E71">
                <w:rPr>
                  <w:rFonts w:eastAsiaTheme="minorEastAsia"/>
                  <w:color w:val="0070C0"/>
                  <w:lang w:val="en-US" w:eastAsia="zh-CN"/>
                </w:rPr>
                <w:t xml:space="preserve"> considerin</w:t>
              </w:r>
              <w:r w:rsidR="00D833A8">
                <w:rPr>
                  <w:rFonts w:eastAsiaTheme="minorEastAsia"/>
                  <w:color w:val="0070C0"/>
                  <w:lang w:val="en-US" w:eastAsia="zh-CN"/>
                </w:rPr>
                <w:t>g that similar approach</w:t>
              </w:r>
              <w:r w:rsidR="003D56FA">
                <w:rPr>
                  <w:rFonts w:eastAsiaTheme="minorEastAsia"/>
                  <w:color w:val="0070C0"/>
                  <w:lang w:val="en-US" w:eastAsia="zh-CN"/>
                </w:rPr>
                <w:t xml:space="preserve"> </w:t>
              </w:r>
            </w:ins>
            <w:ins w:id="62" w:author="Putilin, Artyom" w:date="2020-11-04T20:38:00Z">
              <w:r w:rsidR="003217CC">
                <w:rPr>
                  <w:rFonts w:eastAsiaTheme="minorEastAsia"/>
                  <w:color w:val="0070C0"/>
                  <w:lang w:val="en-US" w:eastAsia="zh-CN"/>
                </w:rPr>
                <w:t>was adopted for NR HST FR1</w:t>
              </w:r>
            </w:ins>
          </w:p>
        </w:tc>
      </w:tr>
      <w:tr w:rsidR="00541A5B" w14:paraId="767D2177" w14:textId="77777777" w:rsidTr="00723CD0">
        <w:trPr>
          <w:ins w:id="63" w:author="Huawei" w:date="2020-11-04T18:17:00Z"/>
        </w:trPr>
        <w:tc>
          <w:tcPr>
            <w:tcW w:w="1236" w:type="dxa"/>
          </w:tcPr>
          <w:p w14:paraId="42D33A13" w14:textId="2C2391E9" w:rsidR="00541A5B" w:rsidRDefault="00541A5B" w:rsidP="00541A5B">
            <w:pPr>
              <w:spacing w:after="120"/>
              <w:rPr>
                <w:ins w:id="64" w:author="Huawei" w:date="2020-11-04T18:17:00Z"/>
                <w:rFonts w:eastAsiaTheme="minorEastAsia"/>
                <w:color w:val="0070C0"/>
                <w:lang w:val="en-US" w:eastAsia="zh-CN"/>
              </w:rPr>
            </w:pPr>
            <w:ins w:id="65" w:author="Huawei" w:date="2020-11-04T18: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A172FB" w14:textId="77777777" w:rsidR="00541A5B" w:rsidRDefault="00541A5B" w:rsidP="00541A5B">
            <w:pPr>
              <w:spacing w:after="120"/>
              <w:rPr>
                <w:ins w:id="66" w:author="Huawei" w:date="2020-11-04T18:17:00Z"/>
                <w:rFonts w:eastAsiaTheme="minorEastAsia"/>
                <w:b/>
                <w:u w:val="single"/>
                <w:lang w:eastAsia="zh-CN"/>
              </w:rPr>
            </w:pPr>
            <w:ins w:id="67" w:author="Huawei" w:date="2020-11-04T18:17:00Z">
              <w:r>
                <w:rPr>
                  <w:rFonts w:eastAsiaTheme="minorEastAsia" w:hint="eastAsia"/>
                  <w:b/>
                  <w:u w:val="single"/>
                  <w:lang w:eastAsia="zh-CN"/>
                </w:rPr>
                <w:t>I</w:t>
              </w:r>
              <w:r>
                <w:rPr>
                  <w:rFonts w:eastAsiaTheme="minorEastAsia"/>
                  <w:b/>
                  <w:u w:val="single"/>
                  <w:lang w:eastAsia="zh-CN"/>
                </w:rPr>
                <w:t>ssue 1-1-1:</w:t>
              </w:r>
            </w:ins>
          </w:p>
          <w:p w14:paraId="3C67D5AD" w14:textId="2BC4F122" w:rsidR="00541A5B" w:rsidRPr="00E830B4" w:rsidRDefault="00541A5B" w:rsidP="00541A5B">
            <w:pPr>
              <w:spacing w:after="120"/>
              <w:rPr>
                <w:ins w:id="68" w:author="Huawei" w:date="2020-11-04T18:17:00Z"/>
                <w:b/>
                <w:u w:val="single"/>
                <w:lang w:eastAsia="ko-KR"/>
              </w:rPr>
            </w:pPr>
            <w:ins w:id="69" w:author="Huawei" w:date="2020-11-04T18:17:00Z">
              <w:r w:rsidRPr="00516ED8">
                <w:rPr>
                  <w:rFonts w:eastAsiaTheme="minorEastAsia"/>
                  <w:lang w:eastAsia="zh-CN"/>
                </w:rPr>
                <w:t>We are OK with the work plan</w:t>
              </w:r>
            </w:ins>
          </w:p>
        </w:tc>
      </w:tr>
    </w:tbl>
    <w:p w14:paraId="6B9F8CB1" w14:textId="6BE8133E"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77777777" w:rsidR="00120203" w:rsidRDefault="00120203" w:rsidP="00120203">
            <w:pPr>
              <w:spacing w:before="120" w:after="0"/>
            </w:pPr>
            <w:r w:rsidRPr="009A19BD">
              <w:t xml:space="preserve">R4-2015880 </w:t>
            </w:r>
          </w:p>
          <w:p w14:paraId="5B3C715F" w14:textId="77777777" w:rsidR="00120203" w:rsidRDefault="00120203" w:rsidP="00120203">
            <w:pPr>
              <w:spacing w:before="120" w:after="0"/>
            </w:pPr>
            <w:r>
              <w:t>(</w:t>
            </w:r>
            <w:r w:rsidRPr="009A19BD">
              <w:t>TR skeleton for NR support for high speed train scenario in FR2</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0E5D8328" w14:textId="77777777" w:rsidR="001A78B7" w:rsidRDefault="001A78B7" w:rsidP="001A78B7">
            <w:pPr>
              <w:spacing w:after="120"/>
              <w:rPr>
                <w:ins w:id="70" w:author="Ericsson" w:date="2020-11-03T10:37:00Z"/>
                <w:rFonts w:eastAsiaTheme="minorEastAsia"/>
                <w:lang w:val="en-US" w:eastAsia="zh-CN"/>
              </w:rPr>
            </w:pPr>
            <w:ins w:id="71" w:author="Ericsson" w:date="2020-11-03T10:37:00Z">
              <w:r>
                <w:rPr>
                  <w:rFonts w:eastAsiaTheme="minorEastAsia"/>
                  <w:lang w:val="en-US" w:eastAsia="zh-CN"/>
                </w:rPr>
                <w:t xml:space="preserve">Ericsson: </w:t>
              </w:r>
              <w:r>
                <w:rPr>
                  <w:rFonts w:eastAsiaTheme="minorEastAsia"/>
                  <w:lang w:val="en-US" w:eastAsia="zh-CN"/>
                </w:rPr>
                <w:br/>
              </w:r>
              <w:r w:rsidRPr="00B27DEF">
                <w:rPr>
                  <w:rFonts w:eastAsiaTheme="minorEastAsia"/>
                  <w:lang w:val="en-US" w:eastAsia="zh-CN"/>
                </w:rPr>
                <w:t>Editorial</w:t>
              </w:r>
              <w:r>
                <w:rPr>
                  <w:rFonts w:eastAsiaTheme="minorEastAsia"/>
                  <w:lang w:val="en-US" w:eastAsia="zh-CN"/>
                </w:rPr>
                <w:t>,</w:t>
              </w:r>
              <w:r w:rsidRPr="00B27DEF">
                <w:rPr>
                  <w:rFonts w:eastAsiaTheme="minorEastAsia"/>
                  <w:lang w:val="en-US" w:eastAsia="zh-CN"/>
                </w:rPr>
                <w:t xml:space="preserve"> Clause 6 appears twice.</w:t>
              </w:r>
            </w:ins>
          </w:p>
          <w:p w14:paraId="347D6089" w14:textId="65C0147A" w:rsidR="001A78B7" w:rsidRDefault="001A78B7" w:rsidP="001A78B7">
            <w:pPr>
              <w:spacing w:after="120"/>
              <w:rPr>
                <w:ins w:id="72" w:author="Ericsson" w:date="2020-11-03T10:37:00Z"/>
                <w:rFonts w:eastAsiaTheme="minorEastAsia"/>
                <w:lang w:val="en-US" w:eastAsia="zh-CN"/>
              </w:rPr>
            </w:pPr>
            <w:ins w:id="73" w:author="Ericsson" w:date="2020-11-03T10:37:00Z">
              <w:r>
                <w:rPr>
                  <w:rFonts w:eastAsiaTheme="minorEastAsia"/>
                  <w:lang w:val="en-US" w:eastAsia="zh-CN"/>
                </w:rPr>
                <w:t>Is the placeholder for “Release independent aspects” in the right place? I.e. within the RRM clause. Could also consider leaving that out from the TR for now</w:t>
              </w:r>
            </w:ins>
          </w:p>
          <w:p w14:paraId="5AB9F7AE" w14:textId="48ED3ACA" w:rsidR="00B472D4" w:rsidRPr="00C45E89" w:rsidRDefault="001A78B7" w:rsidP="001A78B7">
            <w:pPr>
              <w:spacing w:after="120"/>
              <w:rPr>
                <w:rFonts w:eastAsiaTheme="minorEastAsia"/>
                <w:lang w:val="en-US" w:eastAsia="zh-CN"/>
              </w:rPr>
            </w:pPr>
            <w:ins w:id="74" w:author="Ericsson" w:date="2020-11-03T10:37:00Z">
              <w:r>
                <w:rPr>
                  <w:color w:val="0070C0"/>
                  <w:lang w:eastAsia="zh-CN"/>
                </w:rPr>
                <w:t>For RRM (as well as for Demod even if it’s not included in the TR draft), our view is that capturing FR2 HST requirements in the TR will create unnecessary overhead and maintenance issues. The main purpose of the TR should be to capture deployment related assumptions used to derive the requirements and other aspects such as asasumed UE speed. We could also capture candidate solutions for RRM as was done in the TR for LTE HST in release 14, but as for RRM requirements these should be captured directly to TS38.133 as necessary.</w:t>
              </w:r>
            </w:ins>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52F317E7" w14:textId="77777777" w:rsidR="00B472D4" w:rsidRDefault="00445709" w:rsidP="00723CD0">
            <w:pPr>
              <w:spacing w:after="120"/>
              <w:rPr>
                <w:ins w:id="75" w:author="Jackson Wang" w:date="2020-11-04T19:03:00Z"/>
                <w:rFonts w:eastAsiaTheme="minorEastAsia"/>
                <w:lang w:val="en-US" w:eastAsia="zh-CN"/>
              </w:rPr>
            </w:pPr>
            <w:ins w:id="76" w:author="Jackson Wang" w:date="2020-11-04T19:03:00Z">
              <w:r>
                <w:rPr>
                  <w:rFonts w:eastAsiaTheme="minorEastAsia"/>
                  <w:lang w:val="en-US" w:eastAsia="zh-CN"/>
                </w:rPr>
                <w:t xml:space="preserve">Samsung: </w:t>
              </w:r>
            </w:ins>
          </w:p>
          <w:p w14:paraId="40C12E77" w14:textId="33B4886A" w:rsidR="00445709" w:rsidRDefault="00445709" w:rsidP="00723CD0">
            <w:pPr>
              <w:spacing w:after="120"/>
              <w:rPr>
                <w:ins w:id="77" w:author="Jackson Wang" w:date="2020-11-04T19:07:00Z"/>
                <w:rFonts w:eastAsiaTheme="minorEastAsia"/>
                <w:lang w:val="en-US" w:eastAsia="zh-CN"/>
              </w:rPr>
            </w:pPr>
            <w:ins w:id="78" w:author="Jackson Wang" w:date="2020-11-04T19:06:00Z">
              <w:r>
                <w:rPr>
                  <w:rFonts w:eastAsiaTheme="minorEastAsia"/>
                  <w:lang w:val="en-US" w:eastAsia="zh-CN"/>
                </w:rPr>
                <w:t>In clause 5, all sections of 5.1-5.3 are</w:t>
              </w:r>
            </w:ins>
            <w:ins w:id="79" w:author="Jackson Wang" w:date="2020-11-04T19:07:00Z">
              <w:r>
                <w:rPr>
                  <w:rFonts w:eastAsiaTheme="minorEastAsia"/>
                  <w:lang w:val="en-US" w:eastAsia="zh-CN"/>
                </w:rPr>
                <w:t xml:space="preserve"> related to</w:t>
              </w:r>
            </w:ins>
            <w:ins w:id="80" w:author="Jackson Wang" w:date="2020-11-04T19:06:00Z">
              <w:r>
                <w:rPr>
                  <w:rFonts w:eastAsiaTheme="minorEastAsia"/>
                  <w:lang w:val="en-US" w:eastAsia="zh-CN"/>
                </w:rPr>
                <w:t xml:space="preserve"> deployment sce</w:t>
              </w:r>
            </w:ins>
            <w:ins w:id="81" w:author="Jackson Wang" w:date="2020-11-04T19:07:00Z">
              <w:r>
                <w:rPr>
                  <w:rFonts w:eastAsiaTheme="minorEastAsia"/>
                  <w:lang w:val="en-US" w:eastAsia="zh-CN"/>
                </w:rPr>
                <w:t xml:space="preserve">nario, so seems it is better to use “5.1 FR2 HST deployment scenario” to cover all. </w:t>
              </w:r>
            </w:ins>
          </w:p>
          <w:p w14:paraId="4E3E4A6F" w14:textId="77777777" w:rsidR="00445709" w:rsidRDefault="00445709" w:rsidP="00723CD0">
            <w:pPr>
              <w:spacing w:after="120"/>
              <w:rPr>
                <w:ins w:id="82" w:author="Jackson Wang" w:date="2020-11-04T19:09:00Z"/>
                <w:rFonts w:eastAsiaTheme="minorEastAsia"/>
                <w:lang w:val="en-US" w:eastAsia="zh-CN"/>
              </w:rPr>
            </w:pPr>
            <w:ins w:id="83" w:author="Jackson Wang" w:date="2020-11-04T19:08:00Z">
              <w:r>
                <w:rPr>
                  <w:rFonts w:eastAsiaTheme="minorEastAsia"/>
                  <w:lang w:val="en-US" w:eastAsia="zh-CN"/>
                </w:rPr>
                <w:t xml:space="preserve">For section 5.5 “Doppler frequency”, suggest to use “Doppler frequency and supported Maximum Speed”. </w:t>
              </w:r>
            </w:ins>
          </w:p>
          <w:p w14:paraId="38B900B8" w14:textId="1E0663DB" w:rsidR="00445709" w:rsidRPr="00C45E89" w:rsidRDefault="00445709" w:rsidP="00723CD0">
            <w:pPr>
              <w:spacing w:after="120"/>
              <w:rPr>
                <w:rFonts w:eastAsiaTheme="minorEastAsia"/>
                <w:lang w:val="en-US" w:eastAsia="zh-CN"/>
              </w:rPr>
            </w:pPr>
            <w:ins w:id="84" w:author="Jackson Wang" w:date="2020-11-04T19:09:00Z">
              <w:r>
                <w:rPr>
                  <w:rFonts w:eastAsiaTheme="minorEastAsia"/>
                  <w:lang w:val="en-US" w:eastAsia="zh-CN"/>
                </w:rPr>
                <w:t xml:space="preserve">Similar to Ericsson, suggest to remove “6.2.3 Release independence aspects” </w:t>
              </w:r>
            </w:ins>
            <w:ins w:id="85" w:author="Jackson Wang" w:date="2020-11-04T19:10:00Z">
              <w:r>
                <w:rPr>
                  <w:rFonts w:eastAsiaTheme="minorEastAsia"/>
                  <w:lang w:val="en-US" w:eastAsia="zh-CN"/>
                </w:rPr>
                <w:t xml:space="preserve">from TR. </w:t>
              </w:r>
            </w:ins>
          </w:p>
        </w:tc>
      </w:tr>
      <w:tr w:rsidR="001C15DC" w:rsidRPr="00C45E89" w14:paraId="210F669F" w14:textId="77777777" w:rsidTr="00723CD0">
        <w:trPr>
          <w:ins w:id="86" w:author="Nokia" w:date="2020-11-04T16:09:00Z"/>
        </w:trPr>
        <w:tc>
          <w:tcPr>
            <w:tcW w:w="2122" w:type="dxa"/>
          </w:tcPr>
          <w:p w14:paraId="3B8F5671" w14:textId="77096CCF" w:rsidR="001C15DC" w:rsidRPr="001C15DC" w:rsidRDefault="001C15DC" w:rsidP="00723CD0">
            <w:pPr>
              <w:spacing w:after="120"/>
              <w:rPr>
                <w:ins w:id="87" w:author="Nokia" w:date="2020-11-04T16:09:00Z"/>
                <w:rFonts w:eastAsiaTheme="minorEastAsia"/>
                <w:lang w:eastAsia="zh-CN"/>
              </w:rPr>
            </w:pPr>
          </w:p>
        </w:tc>
        <w:tc>
          <w:tcPr>
            <w:tcW w:w="7509" w:type="dxa"/>
          </w:tcPr>
          <w:p w14:paraId="02A8BFD8" w14:textId="0C1404D1" w:rsidR="001C15DC" w:rsidRPr="001C15DC" w:rsidRDefault="001C15DC" w:rsidP="001C15DC">
            <w:pPr>
              <w:spacing w:after="120"/>
              <w:rPr>
                <w:ins w:id="88" w:author="Nokia" w:date="2020-11-04T16:10:00Z"/>
                <w:rFonts w:eastAsiaTheme="minorEastAsia"/>
                <w:lang w:val="en-US" w:eastAsia="zh-CN"/>
              </w:rPr>
            </w:pPr>
            <w:ins w:id="89" w:author="Nokia" w:date="2020-11-04T16:10:00Z">
              <w:r w:rsidRPr="001C15DC">
                <w:rPr>
                  <w:rFonts w:eastAsiaTheme="minorEastAsia"/>
                  <w:lang w:val="en-US" w:eastAsia="zh-CN"/>
                </w:rPr>
                <w:t>Nokia:</w:t>
              </w:r>
            </w:ins>
          </w:p>
          <w:p w14:paraId="1ED47984" w14:textId="77777777" w:rsidR="001C15DC" w:rsidRPr="001C15DC" w:rsidRDefault="001C15DC" w:rsidP="001C15DC">
            <w:pPr>
              <w:spacing w:after="120"/>
              <w:rPr>
                <w:ins w:id="90" w:author="Nokia" w:date="2020-11-04T16:10:00Z"/>
                <w:rFonts w:eastAsiaTheme="minorEastAsia"/>
                <w:lang w:val="en-US" w:eastAsia="zh-CN"/>
              </w:rPr>
            </w:pPr>
            <w:ins w:id="91" w:author="Nokia" w:date="2020-11-04T16:10:00Z">
              <w:r w:rsidRPr="001C15DC">
                <w:rPr>
                  <w:rFonts w:eastAsiaTheme="minorEastAsia"/>
                  <w:lang w:val="en-US" w:eastAsia="zh-CN"/>
                </w:rPr>
                <w:t>-</w:t>
              </w:r>
              <w:r w:rsidRPr="001C15DC">
                <w:rPr>
                  <w:rFonts w:eastAsiaTheme="minorEastAsia"/>
                  <w:lang w:val="en-US" w:eastAsia="zh-CN"/>
                </w:rPr>
                <w:tab/>
                <w:t>Clause 6: yes, we agree, numbering should be corrected.</w:t>
              </w:r>
            </w:ins>
          </w:p>
          <w:p w14:paraId="584691B3" w14:textId="77777777" w:rsidR="001C15DC" w:rsidRPr="001C15DC" w:rsidRDefault="001C15DC" w:rsidP="001C15DC">
            <w:pPr>
              <w:spacing w:after="120"/>
              <w:rPr>
                <w:ins w:id="92" w:author="Nokia" w:date="2020-11-04T16:10:00Z"/>
                <w:rFonts w:eastAsiaTheme="minorEastAsia"/>
                <w:lang w:val="en-US" w:eastAsia="zh-CN"/>
              </w:rPr>
            </w:pPr>
            <w:ins w:id="93" w:author="Nokia" w:date="2020-11-04T16:10:00Z">
              <w:r w:rsidRPr="001C15DC">
                <w:rPr>
                  <w:rFonts w:eastAsiaTheme="minorEastAsia"/>
                  <w:lang w:val="en-US" w:eastAsia="zh-CN"/>
                </w:rPr>
                <w:t>-</w:t>
              </w:r>
              <w:r w:rsidRPr="001C15DC">
                <w:rPr>
                  <w:rFonts w:eastAsiaTheme="minorEastAsia"/>
                  <w:lang w:val="en-US" w:eastAsia="zh-CN"/>
                </w:rPr>
                <w:tab/>
                <w:t>Clause “Release independent aspects” should be moved or removed. This discussion can be taken at a later stage.</w:t>
              </w:r>
            </w:ins>
          </w:p>
          <w:p w14:paraId="26505B38" w14:textId="77777777" w:rsidR="001C15DC" w:rsidRPr="001C15DC" w:rsidRDefault="001C15DC" w:rsidP="001C15DC">
            <w:pPr>
              <w:spacing w:after="120"/>
              <w:rPr>
                <w:ins w:id="94" w:author="Nokia" w:date="2020-11-04T16:10:00Z"/>
                <w:rFonts w:eastAsiaTheme="minorEastAsia"/>
                <w:lang w:val="en-US" w:eastAsia="zh-CN"/>
              </w:rPr>
            </w:pPr>
            <w:ins w:id="95" w:author="Nokia" w:date="2020-11-04T16:10:00Z">
              <w:r w:rsidRPr="001C15DC">
                <w:rPr>
                  <w:rFonts w:eastAsiaTheme="minorEastAsia"/>
                  <w:lang w:val="en-US" w:eastAsia="zh-CN"/>
                </w:rPr>
                <w:t>-</w:t>
              </w:r>
              <w:r w:rsidRPr="001C15DC">
                <w:rPr>
                  <w:rFonts w:eastAsiaTheme="minorEastAsia"/>
                  <w:lang w:val="en-US" w:eastAsia="zh-CN"/>
                </w:rPr>
                <w:tab/>
                <w:t>We agree with the comment. The TR should not capture the final requirements which should be in the respective TS. The assumption is that the TR would capture the candidate solution and potential simulation results used for deriving the actual requirements - like in 36.878.</w:t>
              </w:r>
            </w:ins>
          </w:p>
          <w:p w14:paraId="04F40924" w14:textId="73C828FD" w:rsidR="001C15DC" w:rsidRDefault="001C15DC" w:rsidP="001C15DC">
            <w:pPr>
              <w:spacing w:after="120"/>
              <w:rPr>
                <w:ins w:id="96" w:author="Nokia" w:date="2020-11-04T16:09:00Z"/>
                <w:rFonts w:eastAsiaTheme="minorEastAsia"/>
                <w:lang w:val="en-US" w:eastAsia="zh-CN"/>
              </w:rPr>
            </w:pPr>
            <w:ins w:id="97" w:author="Nokia" w:date="2020-11-04T16:10:00Z">
              <w:r w:rsidRPr="001C15DC">
                <w:rPr>
                  <w:rFonts w:eastAsiaTheme="minorEastAsia"/>
                  <w:lang w:val="en-US" w:eastAsia="zh-CN"/>
                </w:rPr>
                <w:t>-</w:t>
              </w:r>
              <w:r w:rsidRPr="001C15DC">
                <w:rPr>
                  <w:rFonts w:eastAsiaTheme="minorEastAsia"/>
                  <w:lang w:val="en-US" w:eastAsia="zh-CN"/>
                </w:rPr>
                <w:tab/>
                <w:t>The draft will be updated based on meeting discussions and comments.</w:t>
              </w:r>
            </w:ins>
          </w:p>
        </w:tc>
      </w:tr>
      <w:tr w:rsidR="00E903A3" w:rsidRPr="00C45E89" w14:paraId="1B849E74" w14:textId="77777777" w:rsidTr="00723CD0">
        <w:trPr>
          <w:ins w:id="98" w:author="Putilin, Artyom" w:date="2020-11-04T20:14:00Z"/>
        </w:trPr>
        <w:tc>
          <w:tcPr>
            <w:tcW w:w="2122" w:type="dxa"/>
          </w:tcPr>
          <w:p w14:paraId="389FF034" w14:textId="1C3C3B1D" w:rsidR="00E903A3" w:rsidRPr="001C15DC" w:rsidRDefault="00E903A3" w:rsidP="00723CD0">
            <w:pPr>
              <w:spacing w:after="120"/>
              <w:rPr>
                <w:ins w:id="99" w:author="Putilin, Artyom" w:date="2020-11-04T20:14:00Z"/>
                <w:rFonts w:eastAsiaTheme="minorEastAsia"/>
                <w:lang w:eastAsia="zh-CN"/>
              </w:rPr>
            </w:pPr>
            <w:ins w:id="100" w:author="Putilin, Artyom" w:date="2020-11-04T20:14:00Z">
              <w:r>
                <w:rPr>
                  <w:rFonts w:eastAsiaTheme="minorEastAsia"/>
                  <w:lang w:eastAsia="zh-CN"/>
                </w:rPr>
                <w:t>Intel</w:t>
              </w:r>
            </w:ins>
          </w:p>
        </w:tc>
        <w:tc>
          <w:tcPr>
            <w:tcW w:w="7509" w:type="dxa"/>
          </w:tcPr>
          <w:p w14:paraId="4FC7B0D9" w14:textId="77777777" w:rsidR="00EC0F47" w:rsidRDefault="00EC0F47" w:rsidP="00EC0F47">
            <w:pPr>
              <w:spacing w:after="120"/>
              <w:rPr>
                <w:ins w:id="101" w:author="Putilin, Artyom" w:date="2020-11-04T20:15:00Z"/>
                <w:rFonts w:eastAsiaTheme="minorEastAsia"/>
                <w:lang w:val="en-US" w:eastAsia="zh-CN"/>
              </w:rPr>
            </w:pPr>
            <w:ins w:id="102" w:author="Putilin, Artyom" w:date="2020-11-04T20:15:00Z">
              <w:r>
                <w:rPr>
                  <w:rFonts w:eastAsiaTheme="minorEastAsia"/>
                  <w:lang w:val="en-US" w:eastAsia="zh-CN"/>
                </w:rPr>
                <w:t xml:space="preserve">Intel: Agree with comment from Ericsson that TR should not capture defined requirements. Suggest changing section 6 to “Impact on UE RF core requirements”, section 7 to “Impact on UE RRM requirements”. Also, section “Impact on demodulation requirements” might be added. </w:t>
              </w:r>
            </w:ins>
          </w:p>
          <w:p w14:paraId="6ACED314" w14:textId="3AD85E55" w:rsidR="00E903A3" w:rsidRPr="001C15DC" w:rsidRDefault="00EC0F47" w:rsidP="00EC0F47">
            <w:pPr>
              <w:spacing w:after="120"/>
              <w:rPr>
                <w:ins w:id="103" w:author="Putilin, Artyom" w:date="2020-11-04T20:14:00Z"/>
                <w:rFonts w:eastAsiaTheme="minorEastAsia"/>
                <w:lang w:val="en-US" w:eastAsia="zh-CN"/>
              </w:rPr>
            </w:pPr>
            <w:ins w:id="104" w:author="Putilin, Artyom" w:date="2020-11-04T20:15:00Z">
              <w:r w:rsidRPr="00576B80">
                <w:rPr>
                  <w:rFonts w:eastAsiaTheme="minorEastAsia"/>
                  <w:lang w:val="en-US" w:eastAsia="zh-CN"/>
                </w:rPr>
                <w:t xml:space="preserve">For RF </w:t>
              </w:r>
              <w:r>
                <w:rPr>
                  <w:rFonts w:eastAsiaTheme="minorEastAsia"/>
                  <w:lang w:val="en-US" w:eastAsia="zh-CN"/>
                </w:rPr>
                <w:t>part</w:t>
              </w:r>
              <w:r w:rsidRPr="00576B80">
                <w:rPr>
                  <w:rFonts w:eastAsiaTheme="minorEastAsia"/>
                  <w:lang w:val="en-US" w:eastAsia="zh-CN"/>
                </w:rPr>
                <w:t>, if feasibility of power class 4 can be further studied, suggest put power class 4 in the brackets: power class [4].</w:t>
              </w:r>
            </w:ins>
          </w:p>
        </w:tc>
      </w:tr>
      <w:tr w:rsidR="00541A5B" w:rsidRPr="00C45E89" w14:paraId="4B188F2F" w14:textId="77777777" w:rsidTr="00723CD0">
        <w:trPr>
          <w:ins w:id="105" w:author="Huawei" w:date="2020-11-04T18:17:00Z"/>
        </w:trPr>
        <w:tc>
          <w:tcPr>
            <w:tcW w:w="2122" w:type="dxa"/>
          </w:tcPr>
          <w:p w14:paraId="62688017" w14:textId="77777777" w:rsidR="00541A5B" w:rsidRDefault="00541A5B" w:rsidP="00723CD0">
            <w:pPr>
              <w:spacing w:after="120"/>
              <w:rPr>
                <w:ins w:id="106" w:author="Huawei" w:date="2020-11-04T18:17:00Z"/>
                <w:rFonts w:eastAsiaTheme="minorEastAsia"/>
                <w:lang w:eastAsia="zh-CN"/>
              </w:rPr>
            </w:pPr>
          </w:p>
        </w:tc>
        <w:tc>
          <w:tcPr>
            <w:tcW w:w="7509" w:type="dxa"/>
          </w:tcPr>
          <w:p w14:paraId="13F3B195" w14:textId="77777777" w:rsidR="00541A5B" w:rsidRDefault="00541A5B" w:rsidP="00541A5B">
            <w:pPr>
              <w:spacing w:after="120"/>
              <w:rPr>
                <w:ins w:id="107" w:author="Huawei" w:date="2020-11-04T18:17:00Z"/>
                <w:rFonts w:eastAsiaTheme="minorEastAsia"/>
                <w:lang w:val="en-US" w:eastAsia="zh-CN"/>
              </w:rPr>
            </w:pPr>
            <w:ins w:id="108" w:author="Huawei" w:date="2020-11-04T18:17:00Z">
              <w:r>
                <w:rPr>
                  <w:rFonts w:eastAsiaTheme="minorEastAsia" w:hint="eastAsia"/>
                  <w:lang w:val="en-US" w:eastAsia="zh-CN"/>
                </w:rPr>
                <w:t>H</w:t>
              </w:r>
              <w:r>
                <w:rPr>
                  <w:rFonts w:eastAsiaTheme="minorEastAsia"/>
                  <w:lang w:val="en-US" w:eastAsia="zh-CN"/>
                </w:rPr>
                <w:t>uawei:</w:t>
              </w:r>
            </w:ins>
          </w:p>
          <w:p w14:paraId="5E06EF56" w14:textId="06F04A6B" w:rsidR="00541A5B" w:rsidRDefault="00541A5B" w:rsidP="00541A5B">
            <w:pPr>
              <w:spacing w:after="120"/>
              <w:rPr>
                <w:ins w:id="109" w:author="Huawei" w:date="2020-11-04T18:17:00Z"/>
                <w:rFonts w:eastAsiaTheme="minorEastAsia"/>
                <w:lang w:val="en-US" w:eastAsia="zh-CN"/>
              </w:rPr>
            </w:pPr>
            <w:ins w:id="110" w:author="Huawei" w:date="2020-11-04T18:17:00Z">
              <w:r>
                <w:rPr>
                  <w:rFonts w:eastAsiaTheme="minorEastAsia"/>
                  <w:lang w:val="en-US" w:eastAsia="zh-CN"/>
                </w:rPr>
                <w:t>Have the same comment as Samsung for headings for clause 5.5, which should be “maximum supported Doppler”.</w:t>
              </w:r>
            </w:ins>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0677A" w:rsidRPr="0090677A" w14:paraId="3F15441C" w14:textId="77777777" w:rsidTr="00120203">
        <w:tc>
          <w:tcPr>
            <w:tcW w:w="1242" w:type="dxa"/>
          </w:tcPr>
          <w:p w14:paraId="5AF80266" w14:textId="0D7DB5B2" w:rsidR="00120203" w:rsidRPr="0090677A" w:rsidRDefault="00120203" w:rsidP="00120203">
            <w:pPr>
              <w:rPr>
                <w:rFonts w:eastAsiaTheme="minorEastAsia"/>
                <w:lang w:val="en-US" w:eastAsia="zh-CN"/>
              </w:rPr>
            </w:pPr>
            <w:r w:rsidRPr="0090677A">
              <w:rPr>
                <w:rFonts w:eastAsiaTheme="minorEastAsia" w:hint="eastAsia"/>
                <w:b/>
                <w:bCs/>
                <w:lang w:val="en-US" w:eastAsia="zh-CN"/>
              </w:rPr>
              <w:t>Sub-topic#1</w:t>
            </w:r>
            <w:r w:rsidR="0090677A" w:rsidRPr="0090677A">
              <w:rPr>
                <w:rFonts w:eastAsiaTheme="minorEastAsia"/>
                <w:b/>
                <w:bCs/>
                <w:lang w:val="en-US" w:eastAsia="zh-CN"/>
              </w:rPr>
              <w:t>-1</w:t>
            </w:r>
          </w:p>
        </w:tc>
        <w:tc>
          <w:tcPr>
            <w:tcW w:w="8615" w:type="dxa"/>
          </w:tcPr>
          <w:p w14:paraId="3BE633AA" w14:textId="77777777" w:rsidR="0090677A" w:rsidRPr="0090677A" w:rsidRDefault="0090677A" w:rsidP="00120203">
            <w:pPr>
              <w:rPr>
                <w:rFonts w:eastAsiaTheme="minorEastAsia"/>
                <w:i/>
                <w:lang w:val="en-US" w:eastAsia="zh-CN"/>
              </w:rPr>
            </w:pPr>
            <w:r w:rsidRPr="0090677A">
              <w:rPr>
                <w:b/>
                <w:u w:val="single"/>
                <w:lang w:eastAsia="ko-KR"/>
              </w:rPr>
              <w:t>Issue 1-1-1: Work Plan for Core Part</w:t>
            </w:r>
            <w:r w:rsidRPr="0090677A">
              <w:rPr>
                <w:rFonts w:eastAsiaTheme="minorEastAsia"/>
                <w:i/>
                <w:lang w:val="en-US" w:eastAsia="zh-CN"/>
              </w:rPr>
              <w:t xml:space="preserve"> </w:t>
            </w:r>
          </w:p>
          <w:p w14:paraId="2E3D4E7C" w14:textId="7175C196" w:rsidR="0090677A" w:rsidRPr="0090677A" w:rsidRDefault="0090677A" w:rsidP="00120203">
            <w:pPr>
              <w:rPr>
                <w:rFonts w:eastAsiaTheme="minorEastAsia"/>
                <w:i/>
                <w:lang w:val="en-US" w:eastAsia="zh-CN"/>
              </w:rPr>
            </w:pPr>
            <w:r w:rsidRPr="0090677A">
              <w:rPr>
                <w:rFonts w:eastAsiaTheme="minorEastAsia"/>
                <w:i/>
                <w:lang w:val="en-US" w:eastAsia="zh-CN"/>
              </w:rPr>
              <w:t xml:space="preserve">[Moderator] </w:t>
            </w:r>
            <w:r>
              <w:rPr>
                <w:rFonts w:eastAsiaTheme="minorEastAsia"/>
                <w:i/>
                <w:lang w:val="en-US" w:eastAsia="zh-CN"/>
              </w:rPr>
              <w:t>Based on 1</w:t>
            </w:r>
            <w:r w:rsidRPr="0090677A">
              <w:rPr>
                <w:rFonts w:eastAsiaTheme="minorEastAsia"/>
                <w:i/>
                <w:vertAlign w:val="superscript"/>
                <w:lang w:val="en-US" w:eastAsia="zh-CN"/>
              </w:rPr>
              <w:t>st</w:t>
            </w:r>
            <w:r>
              <w:rPr>
                <w:rFonts w:eastAsiaTheme="minorEastAsia"/>
                <w:i/>
                <w:lang w:val="en-US" w:eastAsia="zh-CN"/>
              </w:rPr>
              <w:t xml:space="preserve"> round discussion, some concern raised on the starting time point of RF session and which session to treat “F</w:t>
            </w:r>
            <w:r w:rsidRPr="0090677A">
              <w:rPr>
                <w:rFonts w:eastAsiaTheme="minorEastAsia"/>
                <w:i/>
                <w:lang w:val="en-US" w:eastAsia="zh-CN"/>
              </w:rPr>
              <w:t>R2 HST deployment scenario and channel modeling</w:t>
            </w:r>
            <w:r>
              <w:rPr>
                <w:rFonts w:eastAsiaTheme="minorEastAsia"/>
                <w:i/>
                <w:lang w:val="en-US" w:eastAsia="zh-CN"/>
              </w:rPr>
              <w:t xml:space="preserve">” topic. Rapporteur gives the response, but still recommend to revise the work plan to try to address companies’ concerns. </w:t>
            </w:r>
          </w:p>
          <w:p w14:paraId="00F8A8B8" w14:textId="77777777" w:rsidR="0090677A" w:rsidRPr="0090677A" w:rsidRDefault="0090677A" w:rsidP="00120203">
            <w:pPr>
              <w:rPr>
                <w:rFonts w:eastAsiaTheme="minorEastAsia"/>
                <w:i/>
                <w:lang w:val="en-US" w:eastAsia="zh-CN"/>
              </w:rPr>
            </w:pPr>
          </w:p>
          <w:p w14:paraId="1DFFDA7F" w14:textId="77777777" w:rsidR="0090677A" w:rsidRPr="0090677A" w:rsidRDefault="0090677A" w:rsidP="0090677A">
            <w:pPr>
              <w:rPr>
                <w:b/>
                <w:u w:val="single"/>
                <w:lang w:eastAsia="ko-KR"/>
              </w:rPr>
            </w:pPr>
            <w:r w:rsidRPr="0090677A">
              <w:rPr>
                <w:b/>
                <w:u w:val="single"/>
                <w:lang w:eastAsia="ko-KR"/>
              </w:rPr>
              <w:t>Issue 1-1-2: Work Plan for Performance Part</w:t>
            </w:r>
          </w:p>
          <w:p w14:paraId="29DDDA87" w14:textId="41D1E7BF" w:rsidR="00120203" w:rsidRPr="0090677A" w:rsidRDefault="0090677A" w:rsidP="00120203">
            <w:pPr>
              <w:rPr>
                <w:rFonts w:eastAsiaTheme="minorEastAsia"/>
                <w:lang w:val="en-US" w:eastAsia="zh-CN"/>
              </w:rPr>
            </w:pPr>
            <w:r>
              <w:rPr>
                <w:rFonts w:eastAsiaTheme="minorEastAsia"/>
                <w:i/>
                <w:lang w:eastAsia="zh-CN"/>
              </w:rPr>
              <w:t xml:space="preserve">[Moderator] Based on the comment received, seems no different view raised on performance part plan. </w:t>
            </w:r>
          </w:p>
        </w:tc>
      </w:tr>
    </w:tbl>
    <w:p w14:paraId="2DE2C28F" w14:textId="77777777" w:rsidR="00120203" w:rsidRDefault="00120203" w:rsidP="00120203">
      <w:pPr>
        <w:rPr>
          <w:i/>
          <w:color w:val="0070C0"/>
          <w:lang w:val="en-US" w:eastAsia="zh-CN"/>
        </w:rPr>
      </w:pPr>
    </w:p>
    <w:p w14:paraId="10BBA4F9" w14:textId="7C11BA26" w:rsidR="0090677A" w:rsidRDefault="0090677A" w:rsidP="0090677A">
      <w:pPr>
        <w:rPr>
          <w:i/>
          <w:color w:val="0070C0"/>
          <w:lang w:val="en-US" w:eastAsia="zh-CN"/>
        </w:rPr>
      </w:pPr>
      <w:r>
        <w:rPr>
          <w:i/>
          <w:color w:val="0070C0"/>
          <w:lang w:val="en-US" w:eastAsia="zh-CN"/>
        </w:rPr>
        <w:t>Recommendations</w:t>
      </w:r>
      <w:r>
        <w:rPr>
          <w:rFonts w:hint="eastAsia"/>
          <w:i/>
          <w:color w:val="0070C0"/>
          <w:lang w:val="en-US" w:eastAsia="zh-CN"/>
        </w:rPr>
        <w:t xml:space="preserve"> on </w:t>
      </w:r>
      <w:r>
        <w:rPr>
          <w:i/>
          <w:color w:val="0070C0"/>
          <w:lang w:val="en-US" w:eastAsia="zh-CN"/>
        </w:rPr>
        <w:t>Work Plan</w:t>
      </w:r>
      <w:r>
        <w:rPr>
          <w:rFonts w:hint="eastAsia"/>
          <w:i/>
          <w:color w:val="0070C0"/>
          <w:lang w:val="en-US" w:eastAsia="zh-CN"/>
        </w:rPr>
        <w:t xml:space="preserve"> </w:t>
      </w:r>
    </w:p>
    <w:tbl>
      <w:tblPr>
        <w:tblStyle w:val="TableGrid"/>
        <w:tblW w:w="0" w:type="auto"/>
        <w:tblLook w:val="04A0" w:firstRow="1" w:lastRow="0" w:firstColumn="1" w:lastColumn="0" w:noHBand="0" w:noVBand="1"/>
      </w:tblPr>
      <w:tblGrid>
        <w:gridCol w:w="1395"/>
        <w:gridCol w:w="7531"/>
      </w:tblGrid>
      <w:tr w:rsidR="0090677A" w:rsidRPr="00004165" w14:paraId="31EBC725" w14:textId="77777777" w:rsidTr="0090677A">
        <w:trPr>
          <w:trHeight w:val="744"/>
        </w:trPr>
        <w:tc>
          <w:tcPr>
            <w:tcW w:w="1395" w:type="dxa"/>
          </w:tcPr>
          <w:p w14:paraId="09B49564" w14:textId="77777777" w:rsidR="0090677A" w:rsidRPr="000D530B" w:rsidRDefault="0090677A" w:rsidP="0090677A">
            <w:pPr>
              <w:rPr>
                <w:rFonts w:eastAsiaTheme="minorEastAsia"/>
                <w:b/>
                <w:bCs/>
                <w:color w:val="0070C0"/>
                <w:lang w:val="en-US" w:eastAsia="zh-CN"/>
              </w:rPr>
            </w:pPr>
          </w:p>
        </w:tc>
        <w:tc>
          <w:tcPr>
            <w:tcW w:w="7531" w:type="dxa"/>
          </w:tcPr>
          <w:p w14:paraId="6FD3C1E4" w14:textId="6A73DDA5" w:rsidR="0090677A" w:rsidRPr="000D530B" w:rsidRDefault="0090677A" w:rsidP="0090677A">
            <w:pPr>
              <w:rPr>
                <w:rFonts w:eastAsiaTheme="minorEastAsia"/>
                <w:b/>
                <w:bCs/>
                <w:color w:val="0070C0"/>
                <w:lang w:val="en-US" w:eastAsia="zh-CN"/>
              </w:rPr>
            </w:pPr>
            <w:r>
              <w:rPr>
                <w:rFonts w:eastAsiaTheme="minorEastAsia"/>
                <w:b/>
                <w:bCs/>
                <w:color w:val="0070C0"/>
                <w:lang w:val="en-US" w:eastAsia="zh-CN"/>
              </w:rPr>
              <w:t>Work Plan Status update recommendation</w:t>
            </w:r>
          </w:p>
        </w:tc>
      </w:tr>
      <w:tr w:rsidR="0090677A" w:rsidRPr="0090677A" w14:paraId="69135393" w14:textId="77777777" w:rsidTr="0090677A">
        <w:trPr>
          <w:trHeight w:val="358"/>
        </w:trPr>
        <w:tc>
          <w:tcPr>
            <w:tcW w:w="1395" w:type="dxa"/>
          </w:tcPr>
          <w:p w14:paraId="3D43A857" w14:textId="4DF22224" w:rsidR="0090677A" w:rsidRPr="0090677A" w:rsidRDefault="0090677A" w:rsidP="0090677A">
            <w:pPr>
              <w:rPr>
                <w:rFonts w:eastAsiaTheme="minorEastAsia"/>
                <w:lang w:val="en-US" w:eastAsia="zh-CN"/>
              </w:rPr>
            </w:pPr>
            <w:r>
              <w:t>R4-2014846</w:t>
            </w:r>
          </w:p>
        </w:tc>
        <w:tc>
          <w:tcPr>
            <w:tcW w:w="7531" w:type="dxa"/>
          </w:tcPr>
          <w:p w14:paraId="679DD989" w14:textId="5DE3D6A9" w:rsidR="0090677A" w:rsidRPr="0090677A" w:rsidRDefault="0090677A" w:rsidP="0090677A">
            <w:pPr>
              <w:rPr>
                <w:rFonts w:eastAsiaTheme="minorEastAsia"/>
                <w:lang w:val="en-US" w:eastAsia="zh-CN"/>
              </w:rPr>
            </w:pPr>
            <w:r>
              <w:rPr>
                <w:rFonts w:eastAsiaTheme="minorEastAsia"/>
                <w:lang w:val="en-US" w:eastAsia="zh-CN"/>
              </w:rPr>
              <w:t xml:space="preserve">Recommend to revise work plan to address companies’ comment on core part. </w:t>
            </w:r>
          </w:p>
        </w:tc>
      </w:tr>
    </w:tbl>
    <w:p w14:paraId="34E1D16C" w14:textId="77777777" w:rsidR="0090677A" w:rsidRDefault="0090677A"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90677A" w:rsidRPr="0090677A" w14:paraId="7714F725" w14:textId="77777777" w:rsidTr="00120203">
        <w:trPr>
          <w:trHeight w:val="358"/>
        </w:trPr>
        <w:tc>
          <w:tcPr>
            <w:tcW w:w="1395" w:type="dxa"/>
          </w:tcPr>
          <w:p w14:paraId="12038948" w14:textId="77777777" w:rsidR="00120203" w:rsidRPr="0090677A" w:rsidRDefault="00120203" w:rsidP="00120203">
            <w:pPr>
              <w:rPr>
                <w:rFonts w:eastAsiaTheme="minorEastAsia"/>
                <w:lang w:val="en-US" w:eastAsia="zh-CN"/>
              </w:rPr>
            </w:pPr>
            <w:r w:rsidRPr="0090677A">
              <w:rPr>
                <w:rFonts w:eastAsiaTheme="minorEastAsia" w:hint="eastAsia"/>
                <w:lang w:val="en-US" w:eastAsia="zh-CN"/>
              </w:rPr>
              <w:t>#1</w:t>
            </w:r>
          </w:p>
        </w:tc>
        <w:tc>
          <w:tcPr>
            <w:tcW w:w="4554" w:type="dxa"/>
          </w:tcPr>
          <w:p w14:paraId="2CB6403C" w14:textId="060486AA" w:rsidR="00120203" w:rsidRPr="0090677A" w:rsidRDefault="0090677A" w:rsidP="00120203">
            <w:pPr>
              <w:rPr>
                <w:rFonts w:eastAsiaTheme="minorEastAsia"/>
                <w:lang w:val="en-US" w:eastAsia="zh-CN"/>
              </w:rPr>
            </w:pPr>
            <w:r w:rsidRPr="0090677A">
              <w:rPr>
                <w:rFonts w:eastAsiaTheme="minorEastAsia"/>
                <w:lang w:val="en-US" w:eastAsia="zh-CN"/>
              </w:rPr>
              <w:t>N/A</w:t>
            </w:r>
          </w:p>
        </w:tc>
        <w:tc>
          <w:tcPr>
            <w:tcW w:w="2932" w:type="dxa"/>
          </w:tcPr>
          <w:p w14:paraId="66CB16A9" w14:textId="77777777" w:rsidR="00120203" w:rsidRPr="0090677A" w:rsidRDefault="00120203" w:rsidP="00120203">
            <w:pPr>
              <w:spacing w:after="0"/>
              <w:rPr>
                <w:rFonts w:eastAsiaTheme="minorEastAsia"/>
                <w:lang w:val="en-US" w:eastAsia="zh-CN"/>
              </w:rPr>
            </w:pPr>
          </w:p>
          <w:p w14:paraId="18313B92" w14:textId="77777777" w:rsidR="00120203" w:rsidRPr="0090677A" w:rsidRDefault="00120203" w:rsidP="00120203">
            <w:pPr>
              <w:spacing w:after="0"/>
              <w:rPr>
                <w:rFonts w:eastAsiaTheme="minorEastAsia"/>
                <w:lang w:val="en-US" w:eastAsia="zh-CN"/>
              </w:rPr>
            </w:pPr>
          </w:p>
          <w:p w14:paraId="33C71247" w14:textId="77777777" w:rsidR="00120203" w:rsidRPr="0090677A" w:rsidRDefault="00120203" w:rsidP="00120203">
            <w:pPr>
              <w:rPr>
                <w:rFonts w:eastAsiaTheme="minorEastAsia"/>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34274361"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120203" w:rsidRPr="00004165" w14:paraId="2B3DAE11" w14:textId="14A53DA0" w:rsidTr="00120203">
        <w:tc>
          <w:tcPr>
            <w:tcW w:w="1242" w:type="dxa"/>
          </w:tcPr>
          <w:p w14:paraId="6E285680" w14:textId="6DF465FB"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1BEAAAC0"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0677A" w:rsidRPr="0090677A" w14:paraId="7EB08392" w14:textId="5119FAA0" w:rsidTr="00120203">
        <w:tc>
          <w:tcPr>
            <w:tcW w:w="1242" w:type="dxa"/>
          </w:tcPr>
          <w:p w14:paraId="24B93588" w14:textId="77777777" w:rsidR="0090677A" w:rsidRPr="0090677A" w:rsidRDefault="0090677A" w:rsidP="0090677A">
            <w:pPr>
              <w:spacing w:before="120" w:after="0"/>
            </w:pPr>
            <w:r w:rsidRPr="0090677A">
              <w:t xml:space="preserve">R4-2015880 </w:t>
            </w:r>
          </w:p>
          <w:p w14:paraId="784B9DBC" w14:textId="7C96C6AF" w:rsidR="00120203" w:rsidRPr="0090677A" w:rsidRDefault="0090677A" w:rsidP="0090677A">
            <w:pPr>
              <w:rPr>
                <w:rFonts w:eastAsiaTheme="minorEastAsia"/>
                <w:lang w:val="en-US" w:eastAsia="zh-CN"/>
              </w:rPr>
            </w:pPr>
            <w:r w:rsidRPr="0090677A">
              <w:t>(TR skeleton for NR support for high speed train scenario in FR2)</w:t>
            </w:r>
          </w:p>
        </w:tc>
        <w:tc>
          <w:tcPr>
            <w:tcW w:w="8615" w:type="dxa"/>
          </w:tcPr>
          <w:p w14:paraId="037221CF" w14:textId="77777777" w:rsidR="0090677A" w:rsidRDefault="0090677A" w:rsidP="0090677A">
            <w:pPr>
              <w:rPr>
                <w:rFonts w:eastAsiaTheme="minorEastAsia"/>
                <w:i/>
                <w:lang w:val="en-US" w:eastAsia="zh-CN"/>
              </w:rPr>
            </w:pPr>
          </w:p>
          <w:p w14:paraId="07EF3427" w14:textId="58B71A20" w:rsidR="00120203" w:rsidRPr="0090677A" w:rsidRDefault="00120203" w:rsidP="0090677A">
            <w:pPr>
              <w:rPr>
                <w:rFonts w:eastAsiaTheme="minorEastAsia"/>
                <w:lang w:val="en-US" w:eastAsia="zh-CN"/>
              </w:rPr>
            </w:pPr>
            <w:r w:rsidRPr="0090677A">
              <w:rPr>
                <w:rFonts w:eastAsiaTheme="minorEastAsia" w:hint="eastAsia"/>
                <w:i/>
                <w:lang w:val="en-US" w:eastAsia="zh-CN"/>
              </w:rPr>
              <w:t>Based on 1</w:t>
            </w:r>
            <w:r w:rsidRPr="0090677A">
              <w:rPr>
                <w:rFonts w:eastAsiaTheme="minorEastAsia" w:hint="eastAsia"/>
                <w:i/>
                <w:vertAlign w:val="superscript"/>
                <w:lang w:val="en-US" w:eastAsia="zh-CN"/>
              </w:rPr>
              <w:t>st</w:t>
            </w:r>
            <w:r w:rsidRPr="0090677A">
              <w:rPr>
                <w:rFonts w:eastAsiaTheme="minorEastAsia" w:hint="eastAsia"/>
                <w:i/>
                <w:lang w:val="en-US" w:eastAsia="zh-CN"/>
              </w:rPr>
              <w:t xml:space="preserve"> </w:t>
            </w:r>
            <w:r w:rsidRPr="0090677A">
              <w:rPr>
                <w:rFonts w:eastAsiaTheme="minorEastAsia"/>
                <w:i/>
                <w:lang w:val="en-US" w:eastAsia="zh-CN"/>
              </w:rPr>
              <w:t xml:space="preserve">round of </w:t>
            </w:r>
            <w:r w:rsidRPr="0090677A">
              <w:rPr>
                <w:rFonts w:eastAsiaTheme="minorEastAsia" w:hint="eastAsia"/>
                <w:i/>
                <w:lang w:val="en-US" w:eastAsia="zh-CN"/>
              </w:rPr>
              <w:t xml:space="preserve">comments collection, moderator </w:t>
            </w:r>
            <w:r w:rsidR="0090677A" w:rsidRPr="0090677A">
              <w:rPr>
                <w:rFonts w:eastAsiaTheme="minorEastAsia"/>
                <w:i/>
                <w:lang w:val="en-US" w:eastAsia="zh-CN"/>
              </w:rPr>
              <w:t xml:space="preserve">suggest TP (TR skeleton) to be revised to address companies’ comments. </w:t>
            </w:r>
          </w:p>
        </w:tc>
      </w:tr>
    </w:tbl>
    <w:p w14:paraId="54B47C36" w14:textId="3A1F6B8C"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p w14:paraId="14B9BDB2" w14:textId="77777777" w:rsidR="00497083" w:rsidRPr="004E21AB" w:rsidRDefault="00497083" w:rsidP="00497083">
      <w:pPr>
        <w:pStyle w:val="Heading1"/>
        <w:rPr>
          <w:lang w:val="en-US" w:eastAsia="ja-JP"/>
        </w:rPr>
      </w:pPr>
      <w:r w:rsidRPr="004E21AB">
        <w:rPr>
          <w:lang w:val="en-US" w:eastAsia="ja-JP"/>
        </w:rPr>
        <w:lastRenderedPageBreak/>
        <w:t xml:space="preserve">Topic #2: </w:t>
      </w:r>
      <w:r w:rsidR="007E6787" w:rsidRPr="004E21AB">
        <w:rPr>
          <w:lang w:val="en-US"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30"/>
        <w:gridCol w:w="1409"/>
        <w:gridCol w:w="7092"/>
      </w:tblGrid>
      <w:tr w:rsidR="00497083" w:rsidRPr="001B2381" w14:paraId="1D668A08" w14:textId="77777777" w:rsidTr="006E6D17">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559" w:type="dxa"/>
            <w:vAlign w:val="center"/>
          </w:tcPr>
          <w:p w14:paraId="790FC39F" w14:textId="77777777" w:rsidR="00497083" w:rsidRPr="001B2381" w:rsidRDefault="00497083" w:rsidP="00723CD0">
            <w:pPr>
              <w:spacing w:after="0"/>
              <w:rPr>
                <w:b/>
                <w:bCs/>
              </w:rPr>
            </w:pPr>
            <w:r w:rsidRPr="001B2381">
              <w:rPr>
                <w:b/>
                <w:bCs/>
              </w:rPr>
              <w:t>Company</w:t>
            </w:r>
          </w:p>
        </w:tc>
        <w:tc>
          <w:tcPr>
            <w:tcW w:w="680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E6D17">
        <w:trPr>
          <w:trHeight w:val="468"/>
        </w:trPr>
        <w:tc>
          <w:tcPr>
            <w:tcW w:w="1271" w:type="dxa"/>
          </w:tcPr>
          <w:p w14:paraId="01CA0863" w14:textId="77777777" w:rsidR="00497083" w:rsidRDefault="00497083" w:rsidP="007E6787">
            <w:pPr>
              <w:spacing w:before="60" w:after="60"/>
            </w:pPr>
            <w:r>
              <w:t>R4-20</w:t>
            </w:r>
            <w:r w:rsidR="004A6D5B">
              <w:t>1</w:t>
            </w:r>
            <w:r w:rsidR="007E6787">
              <w:t>4564</w:t>
            </w:r>
          </w:p>
        </w:tc>
        <w:tc>
          <w:tcPr>
            <w:tcW w:w="1559" w:type="dxa"/>
          </w:tcPr>
          <w:p w14:paraId="3EB06946" w14:textId="77777777" w:rsidR="00497083" w:rsidRPr="009D6738" w:rsidRDefault="007E6787" w:rsidP="007E6787">
            <w:pPr>
              <w:spacing w:before="60" w:after="60"/>
              <w:rPr>
                <w:lang w:eastAsia="zh-CN"/>
              </w:rPr>
            </w:pPr>
            <w:r>
              <w:t>Intel Corporation</w:t>
            </w:r>
          </w:p>
        </w:tc>
        <w:tc>
          <w:tcPr>
            <w:tcW w:w="6801" w:type="dxa"/>
          </w:tcPr>
          <w:p w14:paraId="10C37BD3" w14:textId="77777777" w:rsidR="006E6D17" w:rsidRPr="006E6D17" w:rsidRDefault="006E6D17" w:rsidP="006E6D17">
            <w:pPr>
              <w:spacing w:before="60" w:after="60"/>
              <w:rPr>
                <w:lang w:val="en-US"/>
              </w:rPr>
            </w:pPr>
            <w:r w:rsidRPr="006E6D17">
              <w:rPr>
                <w:lang w:val="en-US"/>
              </w:rPr>
              <w:t xml:space="preserve">Proposal #1: </w:t>
            </w:r>
            <w:r w:rsidRPr="006E6D17">
              <w:rPr>
                <w:lang w:val="en-US"/>
              </w:rPr>
              <w:tab/>
              <w:t>Consider 4 RRHs per one BBU for FR2 HST deployments.</w:t>
            </w:r>
          </w:p>
          <w:p w14:paraId="36720C85" w14:textId="77777777" w:rsidR="006E6D17" w:rsidRPr="006E6D17" w:rsidRDefault="006E6D17" w:rsidP="006E6D17">
            <w:pPr>
              <w:spacing w:before="60" w:after="60"/>
              <w:rPr>
                <w:lang w:val="en-US"/>
              </w:rPr>
            </w:pPr>
            <w:r w:rsidRPr="006E6D17">
              <w:rPr>
                <w:lang w:val="en-US"/>
              </w:rPr>
              <w:t>Proposal #2:</w:t>
            </w:r>
            <w:r w:rsidRPr="006E6D17">
              <w:rPr>
                <w:lang w:val="en-US"/>
              </w:rPr>
              <w:tab/>
              <w:t>Consider both 60 kHz and 120 kHz SCSs for FR2 HST deployments.</w:t>
            </w:r>
          </w:p>
          <w:p w14:paraId="50570D00" w14:textId="77777777" w:rsidR="006E6D17" w:rsidRPr="006E6D17" w:rsidRDefault="006E6D17" w:rsidP="006E6D17">
            <w:pPr>
              <w:spacing w:before="60" w:after="60"/>
              <w:rPr>
                <w:lang w:val="en-US"/>
              </w:rPr>
            </w:pPr>
            <w:r w:rsidRPr="006E6D17">
              <w:rPr>
                <w:lang w:val="en-US"/>
              </w:rPr>
              <w:t>Observation #1: Different propagation models impose different restrictions on deployment size</w:t>
            </w:r>
          </w:p>
          <w:p w14:paraId="369AAC2A"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NLOS: sufficient link budget to guarantee support of 64QAM + Rank 2 can be achieved only in deployments with max propagation distances less than 150m for both PC4 and PC3 UEs.</w:t>
            </w:r>
          </w:p>
          <w:p w14:paraId="66CBA810"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LOS: sufficient link budget to guarantee support of 64QAM + Rank 2 can be achieved in deployments with max propagation distances less than 650m and less than 500m for PC4 and PC3 UEs respectively.</w:t>
            </w:r>
          </w:p>
          <w:p w14:paraId="2DFB61BA" w14:textId="77777777" w:rsidR="006E6D17" w:rsidRPr="006E6D17" w:rsidRDefault="006E6D17" w:rsidP="006E6D17">
            <w:pPr>
              <w:spacing w:before="60" w:after="60"/>
              <w:rPr>
                <w:lang w:val="en-US"/>
              </w:rPr>
            </w:pPr>
            <w:r w:rsidRPr="006E6D17">
              <w:rPr>
                <w:lang w:val="en-US"/>
              </w:rPr>
              <w:t>Observation #2: In HST FR2 scenario with LOS propagation model</w:t>
            </w:r>
          </w:p>
          <w:p w14:paraId="1FE0F656" w14:textId="77777777" w:rsidR="006E6D17" w:rsidRPr="006E6D17" w:rsidRDefault="006E6D17" w:rsidP="006E6D17">
            <w:pPr>
              <w:spacing w:before="60" w:after="60"/>
              <w:rPr>
                <w:lang w:val="en-US"/>
              </w:rPr>
            </w:pPr>
            <w:r w:rsidRPr="006E6D17">
              <w:rPr>
                <w:rFonts w:hint="eastAsia"/>
                <w:lang w:val="en-US"/>
              </w:rPr>
              <w:t>•</w:t>
            </w:r>
            <w:r w:rsidRPr="006E6D17">
              <w:rPr>
                <w:lang w:val="en-US"/>
              </w:rPr>
              <w:tab/>
              <w:t xml:space="preserve">One panel per RRH configuration: </w:t>
            </w:r>
          </w:p>
          <w:p w14:paraId="14570BF3" w14:textId="77777777" w:rsidR="006E6D17" w:rsidRPr="006E6D17" w:rsidRDefault="006E6D17" w:rsidP="006E6D17">
            <w:pPr>
              <w:spacing w:before="60" w:after="60"/>
              <w:ind w:left="284"/>
              <w:rPr>
                <w:lang w:val="en-US"/>
              </w:rPr>
            </w:pPr>
            <w:r w:rsidRPr="006E6D17">
              <w:rPr>
                <w:lang w:val="en-US"/>
              </w:rPr>
              <w:t>o</w:t>
            </w:r>
            <w:r w:rsidRPr="006E6D17">
              <w:rPr>
                <w:lang w:val="en-US"/>
              </w:rPr>
              <w:tab/>
              <w:t>UE PC4 cannot provide operation with 64QAM+Rank2 with  deployment option 1 (Ds=700m, Dmin=150m)</w:t>
            </w:r>
          </w:p>
          <w:p w14:paraId="6A72206C" w14:textId="77777777" w:rsidR="006E6D17" w:rsidRPr="006E6D17" w:rsidRDefault="006E6D17" w:rsidP="006E6D17">
            <w:pPr>
              <w:spacing w:before="60" w:after="60"/>
              <w:ind w:left="284"/>
              <w:rPr>
                <w:lang w:val="en-US"/>
              </w:rPr>
            </w:pPr>
            <w:r w:rsidRPr="006E6D17">
              <w:rPr>
                <w:lang w:val="en-US"/>
              </w:rPr>
              <w:t>o</w:t>
            </w:r>
            <w:r w:rsidRPr="006E6D17">
              <w:rPr>
                <w:lang w:val="en-US"/>
              </w:rPr>
              <w:tab/>
              <w:t>UE PC3 cannot provide operation with 64QAM+Rank2 with deployment option 1 (Ds=700m, Dmin=150m) and deployment option 3 (Ds=580m, Dmin=5m)</w:t>
            </w:r>
          </w:p>
          <w:p w14:paraId="3752C373" w14:textId="77777777" w:rsidR="006E6D17" w:rsidRPr="006E6D17" w:rsidRDefault="006E6D17" w:rsidP="006E6D17">
            <w:pPr>
              <w:spacing w:before="60" w:after="60"/>
              <w:rPr>
                <w:lang w:val="en-US"/>
              </w:rPr>
            </w:pPr>
            <w:r w:rsidRPr="006E6D17">
              <w:rPr>
                <w:rFonts w:hint="eastAsia"/>
                <w:lang w:val="en-US"/>
              </w:rPr>
              <w:t>•</w:t>
            </w:r>
            <w:r w:rsidRPr="006E6D17">
              <w:rPr>
                <w:lang w:val="en-US"/>
              </w:rPr>
              <w:tab/>
              <w:t>Two panel per RRH configuration does not impose restrictions on 64QAM+Rank2 operation for all considered deployments</w:t>
            </w:r>
          </w:p>
          <w:p w14:paraId="7D20E20C" w14:textId="77777777" w:rsidR="006E6D17" w:rsidRPr="006E6D17" w:rsidRDefault="006E6D17" w:rsidP="006E6D17">
            <w:pPr>
              <w:spacing w:before="60" w:after="60"/>
              <w:rPr>
                <w:lang w:val="en-US"/>
              </w:rPr>
            </w:pPr>
            <w:r w:rsidRPr="006E6D17">
              <w:rPr>
                <w:lang w:val="en-US"/>
              </w:rPr>
              <w:t>Observation #3: Performance degradation in SFN Tx mode is observed when RX timing for signals from the farthest RRHs exceeds the CP length.</w:t>
            </w:r>
          </w:p>
          <w:p w14:paraId="718CED4D" w14:textId="77777777" w:rsidR="006E6D17" w:rsidRPr="006E6D17" w:rsidRDefault="006E6D17" w:rsidP="006E6D17">
            <w:pPr>
              <w:spacing w:before="60" w:after="60"/>
              <w:rPr>
                <w:lang w:val="en-US"/>
              </w:rPr>
            </w:pPr>
            <w:r w:rsidRPr="006E6D17">
              <w:rPr>
                <w:lang w:val="en-US"/>
              </w:rPr>
              <w:t>Observation #4: Performance degradation might be expected for HST FR2 deployment Option 1(Ds = 700m, Dmin = 150m) and Option 3 (Ds = 580m, Dmin = 5m) with SFN Tx mode since receive timing difference even between two nearest RRHs is much higher than CP length.</w:t>
            </w:r>
          </w:p>
          <w:p w14:paraId="4678A86B" w14:textId="77777777" w:rsidR="006E6D17" w:rsidRPr="006E6D17" w:rsidRDefault="006E6D17" w:rsidP="006E6D17">
            <w:pPr>
              <w:spacing w:before="60" w:after="60"/>
              <w:rPr>
                <w:lang w:val="en-US"/>
              </w:rPr>
            </w:pPr>
            <w:r w:rsidRPr="006E6D17">
              <w:rPr>
                <w:lang w:val="en-US"/>
              </w:rPr>
              <w:t>Observation #5: Performance degradation will not be observed in HST FR2 DPS Tx mode due to high receive timing difference between RRHs.</w:t>
            </w:r>
          </w:p>
          <w:p w14:paraId="1DE1FE0B" w14:textId="77777777" w:rsidR="006E6D17" w:rsidRPr="006E6D17" w:rsidRDefault="006E6D17" w:rsidP="006E6D17">
            <w:pPr>
              <w:spacing w:before="60" w:after="60"/>
              <w:rPr>
                <w:lang w:val="en-US"/>
              </w:rPr>
            </w:pPr>
            <w:r w:rsidRPr="006E6D17">
              <w:rPr>
                <w:lang w:val="en-US"/>
              </w:rPr>
              <w:t>Observation #6: Benefits of using SFN Tx mode for FR2 are not very clear and should be analyzed.</w:t>
            </w:r>
          </w:p>
          <w:p w14:paraId="01DBB86D" w14:textId="77777777" w:rsidR="006E6D17" w:rsidRPr="006E6D17" w:rsidRDefault="006E6D17" w:rsidP="006E6D17">
            <w:pPr>
              <w:spacing w:before="60" w:after="60"/>
              <w:rPr>
                <w:lang w:val="en-US"/>
              </w:rPr>
            </w:pPr>
            <w:r w:rsidRPr="006E6D17">
              <w:rPr>
                <w:lang w:val="en-US"/>
              </w:rPr>
              <w:t xml:space="preserve">Proposal #3: </w:t>
            </w:r>
            <w:r w:rsidRPr="006E6D17">
              <w:rPr>
                <w:lang w:val="en-US"/>
              </w:rPr>
              <w:tab/>
              <w:t>Consider both SFN and DPS Tx modes for further analysis of appropriate Tx scheme for FR2 deployments. For SFN mode link-level and system-level studies are required to prove applicability of such Tx mode for FR2.</w:t>
            </w:r>
          </w:p>
          <w:p w14:paraId="653EEB90" w14:textId="77777777" w:rsidR="006E6D17" w:rsidRPr="006E6D17" w:rsidRDefault="006E6D17" w:rsidP="006E6D17">
            <w:pPr>
              <w:spacing w:before="60" w:after="60"/>
              <w:rPr>
                <w:lang w:val="en-US"/>
              </w:rPr>
            </w:pPr>
            <w:r w:rsidRPr="006E6D17">
              <w:rPr>
                <w:lang w:val="en-US"/>
              </w:rPr>
              <w:t xml:space="preserve">Proposal #4: </w:t>
            </w:r>
            <w:r w:rsidRPr="006E6D17">
              <w:rPr>
                <w:lang w:val="en-US"/>
              </w:rPr>
              <w:tab/>
              <w:t>For SFN Tx mode consider deployments with only small inter-RRH distance (less than 300m)</w:t>
            </w:r>
          </w:p>
          <w:p w14:paraId="39DFD579" w14:textId="77777777" w:rsidR="006E6D17" w:rsidRPr="006E6D17" w:rsidRDefault="006E6D17" w:rsidP="006E6D17">
            <w:pPr>
              <w:spacing w:before="60" w:after="60"/>
              <w:rPr>
                <w:lang w:val="en-US"/>
              </w:rPr>
            </w:pPr>
            <w:r w:rsidRPr="006E6D17">
              <w:rPr>
                <w:lang w:val="en-US"/>
              </w:rPr>
              <w:t xml:space="preserve">Proposal #5: </w:t>
            </w:r>
            <w:r w:rsidRPr="006E6D17">
              <w:rPr>
                <w:lang w:val="en-US"/>
              </w:rPr>
              <w:tab/>
              <w:t>Define number of panels per RRH as one of the following:</w:t>
            </w:r>
          </w:p>
          <w:p w14:paraId="5B0D4B7C" w14:textId="77777777" w:rsidR="006E6D17" w:rsidRPr="006E6D17" w:rsidRDefault="006E6D17" w:rsidP="006E6D17">
            <w:pPr>
              <w:spacing w:before="60" w:after="60"/>
              <w:ind w:left="284"/>
              <w:rPr>
                <w:lang w:val="en-US"/>
              </w:rPr>
            </w:pPr>
            <w:r w:rsidRPr="006E6D17">
              <w:rPr>
                <w:lang w:val="en-US"/>
              </w:rPr>
              <w:t xml:space="preserve">Option 1: one panel per RRH pointed to the same direction for all RRHs </w:t>
            </w:r>
          </w:p>
          <w:p w14:paraId="2815CDA8" w14:textId="77777777" w:rsidR="006E6D17" w:rsidRPr="006E6D17" w:rsidRDefault="006E6D17" w:rsidP="006E6D17">
            <w:pPr>
              <w:spacing w:before="60" w:after="60"/>
              <w:ind w:left="284"/>
              <w:rPr>
                <w:lang w:val="en-US"/>
              </w:rPr>
            </w:pPr>
            <w:r w:rsidRPr="006E6D17">
              <w:rPr>
                <w:lang w:val="en-US"/>
              </w:rPr>
              <w:t xml:space="preserve">Option 2: two panels per RRH pointed to the opposite directions </w:t>
            </w:r>
          </w:p>
          <w:p w14:paraId="677F784D" w14:textId="77777777" w:rsidR="006E6D17" w:rsidRPr="006E6D17" w:rsidRDefault="006E6D17" w:rsidP="006E6D17">
            <w:pPr>
              <w:spacing w:before="60" w:after="60"/>
              <w:rPr>
                <w:lang w:val="en-US"/>
              </w:rPr>
            </w:pPr>
            <w:r w:rsidRPr="006E6D17">
              <w:rPr>
                <w:lang w:val="en-US"/>
              </w:rPr>
              <w:t xml:space="preserve">Proposal #6: </w:t>
            </w:r>
            <w:r w:rsidRPr="006E6D17">
              <w:rPr>
                <w:lang w:val="en-US"/>
              </w:rPr>
              <w:tab/>
              <w:t>Define number of beams per panel as one of the following:</w:t>
            </w:r>
          </w:p>
          <w:p w14:paraId="20370CBF" w14:textId="77777777" w:rsidR="006E6D17" w:rsidRPr="006E6D17" w:rsidRDefault="006E6D17" w:rsidP="006E6D17">
            <w:pPr>
              <w:spacing w:before="60" w:after="60"/>
              <w:ind w:left="284"/>
              <w:rPr>
                <w:lang w:val="en-US"/>
              </w:rPr>
            </w:pPr>
            <w:r w:rsidRPr="006E6D17">
              <w:rPr>
                <w:lang w:val="en-US"/>
              </w:rPr>
              <w:t>Option 1: one beam</w:t>
            </w:r>
          </w:p>
          <w:p w14:paraId="7AF0CF01" w14:textId="77777777" w:rsidR="006E6D17" w:rsidRPr="006E6D17" w:rsidRDefault="006E6D17" w:rsidP="006E6D17">
            <w:pPr>
              <w:spacing w:before="60" w:after="60"/>
              <w:ind w:left="284"/>
              <w:rPr>
                <w:lang w:val="en-US"/>
              </w:rPr>
            </w:pPr>
            <w:r w:rsidRPr="006E6D17">
              <w:rPr>
                <w:lang w:val="en-US"/>
              </w:rPr>
              <w:lastRenderedPageBreak/>
              <w:t>Option 2: two beams</w:t>
            </w:r>
          </w:p>
          <w:p w14:paraId="03424E7B" w14:textId="77777777" w:rsidR="006E6D17" w:rsidRPr="006E6D17" w:rsidRDefault="006E6D17" w:rsidP="006E6D17">
            <w:pPr>
              <w:spacing w:before="60" w:after="60"/>
              <w:rPr>
                <w:lang w:val="en-US"/>
              </w:rPr>
            </w:pPr>
            <w:r w:rsidRPr="006E6D17">
              <w:rPr>
                <w:lang w:val="en-US"/>
              </w:rPr>
              <w:t xml:space="preserve">Proposal #7: </w:t>
            </w:r>
            <w:r w:rsidRPr="006E6D17">
              <w:rPr>
                <w:lang w:val="en-US"/>
              </w:rPr>
              <w:tab/>
              <w:t>Define the SSB to beam mapping as one of the following:</w:t>
            </w:r>
          </w:p>
          <w:p w14:paraId="21C97491" w14:textId="77777777" w:rsidR="006E6D17" w:rsidRPr="006E6D17" w:rsidRDefault="006E6D17" w:rsidP="006E6D17">
            <w:pPr>
              <w:spacing w:before="60" w:after="60"/>
              <w:ind w:left="284"/>
              <w:rPr>
                <w:lang w:val="en-US"/>
              </w:rPr>
            </w:pPr>
            <w:r w:rsidRPr="006E6D17">
              <w:rPr>
                <w:lang w:val="en-US"/>
              </w:rPr>
              <w:t>Option 1: separate SSBs per each beam</w:t>
            </w:r>
          </w:p>
          <w:p w14:paraId="488994C7" w14:textId="77777777" w:rsidR="006E6D17" w:rsidRPr="006E6D17" w:rsidRDefault="006E6D17" w:rsidP="006E6D17">
            <w:pPr>
              <w:spacing w:before="60" w:after="60"/>
              <w:ind w:left="284"/>
              <w:rPr>
                <w:lang w:val="en-US"/>
              </w:rPr>
            </w:pPr>
            <w:r w:rsidRPr="006E6D17">
              <w:rPr>
                <w:lang w:val="en-US"/>
              </w:rPr>
              <w:t>Option 2: shared SSBs for beams from different panels</w:t>
            </w:r>
          </w:p>
          <w:p w14:paraId="611D6651" w14:textId="77777777" w:rsidR="006E6D17" w:rsidRPr="006E6D17" w:rsidRDefault="006E6D17" w:rsidP="006E6D17">
            <w:pPr>
              <w:spacing w:before="60" w:after="60"/>
              <w:rPr>
                <w:lang w:val="en-US"/>
              </w:rPr>
            </w:pPr>
            <w:r w:rsidRPr="006E6D17">
              <w:rPr>
                <w:lang w:val="en-US"/>
              </w:rPr>
              <w:t xml:space="preserve">Proposal #8: </w:t>
            </w:r>
            <w:r w:rsidRPr="006E6D17">
              <w:rPr>
                <w:lang w:val="en-US"/>
              </w:rPr>
              <w:tab/>
              <w:t>Define RRH panel boresight direction as one of the following:</w:t>
            </w:r>
          </w:p>
          <w:p w14:paraId="3FEB0AF7" w14:textId="77777777" w:rsidR="006E6D17" w:rsidRPr="006E6D17" w:rsidRDefault="006E6D17" w:rsidP="006E6D17">
            <w:pPr>
              <w:spacing w:before="60" w:after="60"/>
              <w:ind w:left="284"/>
              <w:rPr>
                <w:lang w:val="en-US"/>
              </w:rPr>
            </w:pPr>
            <w:r w:rsidRPr="006E6D17">
              <w:rPr>
                <w:lang w:val="en-US"/>
              </w:rPr>
              <w:t xml:space="preserve">Option 1: panel boresight pointed to the railway in the middle point between 2 RRHs </w:t>
            </w:r>
          </w:p>
          <w:p w14:paraId="371081E5" w14:textId="77777777" w:rsidR="006E6D17" w:rsidRPr="006E6D17" w:rsidRDefault="006E6D17" w:rsidP="006E6D17">
            <w:pPr>
              <w:spacing w:before="60" w:after="60"/>
              <w:ind w:left="284"/>
              <w:rPr>
                <w:lang w:val="en-US"/>
              </w:rPr>
            </w:pPr>
            <w:r w:rsidRPr="006E6D17">
              <w:rPr>
                <w:lang w:val="en-US"/>
              </w:rPr>
              <w:t>Option 2: panel boresight pointed to the railway at the distance of Ds (projection of the neighboring RRH on the railway)</w:t>
            </w:r>
          </w:p>
          <w:p w14:paraId="0F53F1B5" w14:textId="77777777" w:rsidR="006E6D17" w:rsidRPr="006E6D17" w:rsidRDefault="006E6D17" w:rsidP="006E6D17">
            <w:pPr>
              <w:spacing w:before="60" w:after="60"/>
              <w:rPr>
                <w:lang w:val="en-US"/>
              </w:rPr>
            </w:pPr>
            <w:r w:rsidRPr="006E6D17">
              <w:rPr>
                <w:lang w:val="en-US"/>
              </w:rPr>
              <w:t>Proposal #9:</w:t>
            </w:r>
            <w:r w:rsidRPr="006E6D17">
              <w:rPr>
                <w:lang w:val="en-US"/>
              </w:rPr>
              <w:tab/>
              <w:t>Define the number of panels per CPE:</w:t>
            </w:r>
          </w:p>
          <w:p w14:paraId="226C531F" w14:textId="77777777" w:rsidR="006E6D17" w:rsidRPr="006E6D17" w:rsidRDefault="006E6D17" w:rsidP="006E6D17">
            <w:pPr>
              <w:spacing w:before="60" w:after="60"/>
              <w:ind w:left="284"/>
              <w:rPr>
                <w:lang w:val="en-US"/>
              </w:rPr>
            </w:pPr>
            <w:r w:rsidRPr="006E6D17">
              <w:rPr>
                <w:lang w:val="en-US"/>
              </w:rPr>
              <w:t>Option 1: one panel</w:t>
            </w:r>
          </w:p>
          <w:p w14:paraId="30BD7FBD" w14:textId="77777777" w:rsidR="006E6D17" w:rsidRPr="006E6D17" w:rsidRDefault="006E6D17" w:rsidP="006E6D17">
            <w:pPr>
              <w:spacing w:before="60" w:after="60"/>
              <w:ind w:left="284"/>
              <w:rPr>
                <w:lang w:val="en-US"/>
              </w:rPr>
            </w:pPr>
            <w:r w:rsidRPr="006E6D17">
              <w:rPr>
                <w:lang w:val="en-US"/>
              </w:rPr>
              <w:t>Option 2: two panels pointed to the opposite directions</w:t>
            </w:r>
          </w:p>
          <w:p w14:paraId="70DA4754" w14:textId="77777777" w:rsidR="006E6D17" w:rsidRPr="006E6D17" w:rsidRDefault="006E6D17" w:rsidP="006E6D17">
            <w:pPr>
              <w:spacing w:before="60" w:after="60"/>
              <w:rPr>
                <w:lang w:val="en-US"/>
              </w:rPr>
            </w:pPr>
            <w:r w:rsidRPr="006E6D17">
              <w:rPr>
                <w:lang w:val="en-US"/>
              </w:rPr>
              <w:t xml:space="preserve">Proposal #10: </w:t>
            </w:r>
            <w:r w:rsidRPr="006E6D17">
              <w:rPr>
                <w:lang w:val="en-US"/>
              </w:rPr>
              <w:tab/>
              <w:t>Define the number of CPE devices as one of the following</w:t>
            </w:r>
          </w:p>
          <w:p w14:paraId="00EF6146" w14:textId="77777777" w:rsidR="006E6D17" w:rsidRPr="006E6D17" w:rsidRDefault="006E6D17" w:rsidP="006E6D17">
            <w:pPr>
              <w:spacing w:before="60" w:after="60"/>
              <w:ind w:left="284"/>
              <w:rPr>
                <w:lang w:val="en-US"/>
              </w:rPr>
            </w:pPr>
            <w:r w:rsidRPr="006E6D17">
              <w:rPr>
                <w:lang w:val="en-US"/>
              </w:rPr>
              <w:t>Option 1: one CPE per train</w:t>
            </w:r>
          </w:p>
          <w:p w14:paraId="7A73625D" w14:textId="77777777" w:rsidR="00497083" w:rsidRPr="006E6D17" w:rsidRDefault="006E6D17" w:rsidP="006E6D17">
            <w:pPr>
              <w:spacing w:before="60" w:after="60"/>
              <w:ind w:left="284"/>
              <w:rPr>
                <w:lang w:val="en-US"/>
              </w:rPr>
            </w:pPr>
            <w:r w:rsidRPr="006E6D17">
              <w:rPr>
                <w:lang w:val="en-US"/>
              </w:rPr>
              <w:t>Option 2: one CPE per carriage</w:t>
            </w:r>
          </w:p>
        </w:tc>
      </w:tr>
      <w:tr w:rsidR="00497083" w:rsidRPr="001B2381" w14:paraId="0903146C" w14:textId="77777777" w:rsidTr="006E6D17">
        <w:trPr>
          <w:trHeight w:val="468"/>
        </w:trPr>
        <w:tc>
          <w:tcPr>
            <w:tcW w:w="1271" w:type="dxa"/>
          </w:tcPr>
          <w:p w14:paraId="64567868" w14:textId="77777777" w:rsidR="00497083" w:rsidRDefault="00497083" w:rsidP="007E6787">
            <w:pPr>
              <w:spacing w:before="60" w:after="60"/>
            </w:pPr>
            <w:r>
              <w:lastRenderedPageBreak/>
              <w:t>R4-20</w:t>
            </w:r>
            <w:r w:rsidR="004A6D5B">
              <w:t>1</w:t>
            </w:r>
            <w:r w:rsidR="007E6787">
              <w:t>4632</w:t>
            </w:r>
          </w:p>
        </w:tc>
        <w:tc>
          <w:tcPr>
            <w:tcW w:w="1559" w:type="dxa"/>
          </w:tcPr>
          <w:p w14:paraId="64560DFD" w14:textId="77777777" w:rsidR="00497083" w:rsidRDefault="00497083" w:rsidP="007E6787">
            <w:pPr>
              <w:spacing w:before="60" w:after="60"/>
            </w:pPr>
            <w:r>
              <w:t>Qualcomm</w:t>
            </w:r>
          </w:p>
        </w:tc>
        <w:tc>
          <w:tcPr>
            <w:tcW w:w="6801" w:type="dxa"/>
          </w:tcPr>
          <w:p w14:paraId="54638571" w14:textId="77777777" w:rsidR="00497083" w:rsidRPr="008717C4" w:rsidRDefault="006E6D17" w:rsidP="007E6787">
            <w:pPr>
              <w:spacing w:before="60" w:after="60"/>
            </w:pPr>
            <w:r w:rsidRPr="006E6D17">
              <w:t>Proposal 1: Evaluate the feasibility of a deployment based the above beam dwelling time and measurement period framework.</w:t>
            </w:r>
          </w:p>
        </w:tc>
      </w:tr>
      <w:tr w:rsidR="004A6D5B" w:rsidRPr="001B2381" w14:paraId="65194C50" w14:textId="77777777" w:rsidTr="006E6D17">
        <w:trPr>
          <w:trHeight w:val="1796"/>
        </w:trPr>
        <w:tc>
          <w:tcPr>
            <w:tcW w:w="1271" w:type="dxa"/>
          </w:tcPr>
          <w:p w14:paraId="56333AF1" w14:textId="77777777" w:rsidR="004A6D5B" w:rsidRDefault="004A6D5B" w:rsidP="007E6787">
            <w:pPr>
              <w:spacing w:before="60" w:after="60"/>
            </w:pPr>
            <w:r>
              <w:t>R4-201</w:t>
            </w:r>
            <w:r w:rsidR="007E6787">
              <w:t>4834</w:t>
            </w:r>
          </w:p>
        </w:tc>
        <w:tc>
          <w:tcPr>
            <w:tcW w:w="1559" w:type="dxa"/>
          </w:tcPr>
          <w:p w14:paraId="066902E0" w14:textId="77777777" w:rsidR="004A6D5B" w:rsidRDefault="007E6787" w:rsidP="007E6787">
            <w:pPr>
              <w:spacing w:before="60" w:after="60"/>
            </w:pPr>
            <w:r w:rsidRPr="007E6787">
              <w:t>Verizon, Samsung</w:t>
            </w:r>
          </w:p>
        </w:tc>
        <w:tc>
          <w:tcPr>
            <w:tcW w:w="6801" w:type="dxa"/>
          </w:tcPr>
          <w:p w14:paraId="059FFE41" w14:textId="77777777" w:rsidR="006E6D17" w:rsidRPr="00723CD0" w:rsidRDefault="006E6D17" w:rsidP="006E6D17">
            <w:pPr>
              <w:spacing w:before="60" w:after="60"/>
            </w:pPr>
            <w:r w:rsidRPr="00723CD0">
              <w:t xml:space="preserve">In table below, </w:t>
            </w:r>
            <w:r w:rsidRPr="006E6D17">
              <w:t>some</w:t>
            </w:r>
            <w:r w:rsidRPr="00723CD0">
              <w:t xml:space="preserve"> of deployment parameters are listed for study of multi-RRH. We would require RAN4 to consider them in this work item. </w:t>
            </w:r>
          </w:p>
          <w:p w14:paraId="65E9C3E6" w14:textId="77777777" w:rsidR="006E6D17" w:rsidRPr="00723CD0" w:rsidRDefault="006E6D17" w:rsidP="00723CD0">
            <w:pPr>
              <w:spacing w:before="60" w:after="60"/>
              <w:jc w:val="center"/>
            </w:pPr>
            <w:r w:rsidRPr="00723CD0">
              <w:t>Table 1: RRH parameters</w:t>
            </w:r>
          </w:p>
          <w:tbl>
            <w:tblPr>
              <w:tblStyle w:val="TableGrid"/>
              <w:tblW w:w="0" w:type="auto"/>
              <w:tblInd w:w="171" w:type="dxa"/>
              <w:tblLook w:val="04A0" w:firstRow="1" w:lastRow="0" w:firstColumn="1" w:lastColumn="0" w:noHBand="0" w:noVBand="1"/>
            </w:tblPr>
            <w:tblGrid>
              <w:gridCol w:w="977"/>
              <w:gridCol w:w="827"/>
              <w:gridCol w:w="827"/>
              <w:gridCol w:w="827"/>
              <w:gridCol w:w="827"/>
              <w:gridCol w:w="997"/>
              <w:gridCol w:w="757"/>
              <w:gridCol w:w="656"/>
            </w:tblGrid>
            <w:tr w:rsidR="006E6D17" w:rsidRPr="00F86E99" w14:paraId="2E37F3E8" w14:textId="77777777" w:rsidTr="006E6D17">
              <w:tc>
                <w:tcPr>
                  <w:tcW w:w="0" w:type="auto"/>
                  <w:vMerge w:val="restart"/>
                  <w:vAlign w:val="center"/>
                </w:tcPr>
                <w:p w14:paraId="540D48E9"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Scenario</w:t>
                  </w:r>
                </w:p>
              </w:tc>
              <w:tc>
                <w:tcPr>
                  <w:tcW w:w="0" w:type="auto"/>
                  <w:gridSpan w:val="5"/>
                  <w:vAlign w:val="center"/>
                </w:tcPr>
                <w:p w14:paraId="1CB3043D"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RRH parameters</w:t>
                  </w:r>
                </w:p>
              </w:tc>
              <w:tc>
                <w:tcPr>
                  <w:tcW w:w="0" w:type="auto"/>
                  <w:vMerge w:val="restart"/>
                  <w:vAlign w:val="center"/>
                </w:tcPr>
                <w:p w14:paraId="1AB659BA"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Power Class</w:t>
                  </w:r>
                </w:p>
              </w:tc>
              <w:tc>
                <w:tcPr>
                  <w:tcW w:w="0" w:type="auto"/>
                  <w:vMerge w:val="restart"/>
                  <w:vAlign w:val="center"/>
                </w:tcPr>
                <w:p w14:paraId="609CE592" w14:textId="77777777" w:rsidR="006E6D17" w:rsidRPr="00F86E99" w:rsidRDefault="006E6D17" w:rsidP="006E6D17">
                  <w:pPr>
                    <w:pStyle w:val="NoSpacing"/>
                    <w:jc w:val="center"/>
                    <w:rPr>
                      <w:rFonts w:ascii="Arial" w:hAnsi="Arial" w:cs="Arial"/>
                      <w:b/>
                      <w:sz w:val="18"/>
                      <w:szCs w:val="18"/>
                    </w:rPr>
                  </w:pPr>
                  <w:r w:rsidRPr="00F86E99">
                    <w:rPr>
                      <w:rFonts w:ascii="Arial" w:hAnsi="Arial" w:cs="Arial"/>
                      <w:b/>
                      <w:sz w:val="18"/>
                      <w:szCs w:val="18"/>
                    </w:rPr>
                    <w:t>SCS</w:t>
                  </w:r>
                </w:p>
                <w:p w14:paraId="7E200A4C"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(kHz)</w:t>
                  </w:r>
                </w:p>
              </w:tc>
            </w:tr>
            <w:tr w:rsidR="006E6D17" w:rsidRPr="00F86E99" w14:paraId="43B2BFC3" w14:textId="77777777" w:rsidTr="006E6D17">
              <w:tc>
                <w:tcPr>
                  <w:tcW w:w="0" w:type="auto"/>
                  <w:vMerge/>
                  <w:vAlign w:val="center"/>
                </w:tcPr>
                <w:p w14:paraId="3394CD25" w14:textId="77777777" w:rsidR="006E6D17" w:rsidRPr="00F86E99" w:rsidRDefault="006E6D17" w:rsidP="006E6D17">
                  <w:pPr>
                    <w:pStyle w:val="NoSpacing"/>
                    <w:jc w:val="center"/>
                    <w:rPr>
                      <w:rFonts w:ascii="Arial" w:hAnsi="Arial" w:cs="Arial"/>
                      <w:sz w:val="18"/>
                      <w:szCs w:val="18"/>
                    </w:rPr>
                  </w:pPr>
                </w:p>
              </w:tc>
              <w:tc>
                <w:tcPr>
                  <w:tcW w:w="0" w:type="auto"/>
                  <w:vAlign w:val="center"/>
                </w:tcPr>
                <w:p w14:paraId="6E8ED151"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800F833"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583EAC65"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 xml:space="preserve">RRH_h </w:t>
                  </w:r>
                  <w:r w:rsidRPr="00F86E99">
                    <w:rPr>
                      <w:rFonts w:ascii="Arial" w:hAnsi="Arial" w:cs="Arial"/>
                      <w:b/>
                      <w:sz w:val="18"/>
                      <w:szCs w:val="18"/>
                    </w:rPr>
                    <w:t>(meter)</w:t>
                  </w:r>
                </w:p>
              </w:tc>
              <w:tc>
                <w:tcPr>
                  <w:tcW w:w="0" w:type="auto"/>
                  <w:vAlign w:val="center"/>
                </w:tcPr>
                <w:p w14:paraId="77687FDF"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sidRPr="00F86E99">
                    <w:rPr>
                      <w:rFonts w:ascii="Arial" w:hAnsi="Arial" w:cs="Arial"/>
                      <w:b/>
                      <w:sz w:val="18"/>
                      <w:szCs w:val="18"/>
                    </w:rPr>
                    <w:t xml:space="preserve"> (meter)</w:t>
                  </w:r>
                </w:p>
              </w:tc>
              <w:tc>
                <w:tcPr>
                  <w:tcW w:w="0" w:type="auto"/>
                  <w:vAlign w:val="center"/>
                </w:tcPr>
                <w:p w14:paraId="7EFE7E67"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Numbers of RRH per cell</w:t>
                  </w:r>
                </w:p>
              </w:tc>
              <w:tc>
                <w:tcPr>
                  <w:tcW w:w="0" w:type="auto"/>
                  <w:vMerge/>
                  <w:vAlign w:val="center"/>
                </w:tcPr>
                <w:p w14:paraId="044420F2" w14:textId="77777777" w:rsidR="006E6D17" w:rsidRPr="00F86E99" w:rsidRDefault="006E6D17" w:rsidP="006E6D17">
                  <w:pPr>
                    <w:pStyle w:val="NoSpacing"/>
                    <w:jc w:val="center"/>
                    <w:rPr>
                      <w:rFonts w:ascii="Arial" w:hAnsi="Arial" w:cs="Arial"/>
                      <w:sz w:val="18"/>
                      <w:szCs w:val="18"/>
                    </w:rPr>
                  </w:pPr>
                </w:p>
              </w:tc>
              <w:tc>
                <w:tcPr>
                  <w:tcW w:w="0" w:type="auto"/>
                  <w:vMerge/>
                  <w:vAlign w:val="center"/>
                </w:tcPr>
                <w:p w14:paraId="44B08A34" w14:textId="77777777" w:rsidR="006E6D17" w:rsidRPr="00F86E99" w:rsidRDefault="006E6D17" w:rsidP="006E6D17">
                  <w:pPr>
                    <w:pStyle w:val="NoSpacing"/>
                    <w:jc w:val="center"/>
                    <w:rPr>
                      <w:rFonts w:ascii="Arial" w:hAnsi="Arial" w:cs="Arial"/>
                      <w:sz w:val="18"/>
                      <w:szCs w:val="18"/>
                    </w:rPr>
                  </w:pPr>
                </w:p>
              </w:tc>
            </w:tr>
            <w:tr w:rsidR="006E6D17" w:rsidRPr="00F86E99" w14:paraId="14D81DC6" w14:textId="77777777" w:rsidTr="006E6D17">
              <w:tc>
                <w:tcPr>
                  <w:tcW w:w="0" w:type="auto"/>
                  <w:vAlign w:val="center"/>
                </w:tcPr>
                <w:p w14:paraId="3B7371A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w:t>
                  </w:r>
                </w:p>
              </w:tc>
              <w:tc>
                <w:tcPr>
                  <w:tcW w:w="0" w:type="auto"/>
                  <w:vAlign w:val="center"/>
                </w:tcPr>
                <w:p w14:paraId="56DB2CD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3155126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800</w:t>
                  </w:r>
                </w:p>
              </w:tc>
              <w:tc>
                <w:tcPr>
                  <w:tcW w:w="0" w:type="auto"/>
                  <w:vAlign w:val="center"/>
                </w:tcPr>
                <w:p w14:paraId="27AF8D0D"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14C2F5D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65D922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1EBC5DE6"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3B6B0CD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05198D9B" w14:textId="77777777" w:rsidTr="006E6D17">
              <w:tc>
                <w:tcPr>
                  <w:tcW w:w="0" w:type="auto"/>
                  <w:vAlign w:val="center"/>
                </w:tcPr>
                <w:p w14:paraId="41FAF8F7"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2</w:t>
                  </w:r>
                </w:p>
              </w:tc>
              <w:tc>
                <w:tcPr>
                  <w:tcW w:w="0" w:type="auto"/>
                  <w:vAlign w:val="center"/>
                </w:tcPr>
                <w:p w14:paraId="542DF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01CB385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700</w:t>
                  </w:r>
                </w:p>
              </w:tc>
              <w:tc>
                <w:tcPr>
                  <w:tcW w:w="0" w:type="auto"/>
                </w:tcPr>
                <w:p w14:paraId="6C3E427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2B87D02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44956B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C8F74B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067D044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1E0D05E3" w14:textId="77777777" w:rsidTr="006E6D17">
              <w:tc>
                <w:tcPr>
                  <w:tcW w:w="0" w:type="auto"/>
                  <w:vAlign w:val="center"/>
                </w:tcPr>
                <w:p w14:paraId="405A322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F43AB0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4205451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600</w:t>
                  </w:r>
                </w:p>
              </w:tc>
              <w:tc>
                <w:tcPr>
                  <w:tcW w:w="0" w:type="auto"/>
                </w:tcPr>
                <w:p w14:paraId="5F37A45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74A8B7E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07A33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AE3398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1A21CE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2F15DCFD" w14:textId="77777777" w:rsidTr="006E6D17">
              <w:tc>
                <w:tcPr>
                  <w:tcW w:w="0" w:type="auto"/>
                  <w:vAlign w:val="center"/>
                </w:tcPr>
                <w:p w14:paraId="74A7A57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5E8485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1D13978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500</w:t>
                  </w:r>
                </w:p>
              </w:tc>
              <w:tc>
                <w:tcPr>
                  <w:tcW w:w="0" w:type="auto"/>
                </w:tcPr>
                <w:p w14:paraId="13A86D6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3F7B03E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6D529BA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52B0A00"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2F2B66D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bl>
          <w:p w14:paraId="74CBB24B" w14:textId="77777777" w:rsidR="006E6D17" w:rsidRPr="00723CD0" w:rsidRDefault="006E6D17" w:rsidP="00723CD0">
            <w:pPr>
              <w:spacing w:before="60" w:after="60"/>
            </w:pPr>
          </w:p>
          <w:p w14:paraId="4583E606" w14:textId="77777777" w:rsidR="006E6D17" w:rsidRPr="00723CD0" w:rsidRDefault="006E6D17" w:rsidP="00723CD0">
            <w:pPr>
              <w:spacing w:before="60" w:after="60"/>
            </w:pPr>
            <w:r w:rsidRPr="00723CD0">
              <w:t>Other deployment parameters will be considered in the study,</w:t>
            </w:r>
          </w:p>
          <w:p w14:paraId="701C5AE7" w14:textId="77777777" w:rsidR="006E6D17" w:rsidRPr="00723CD0" w:rsidRDefault="006E6D17" w:rsidP="0026020E">
            <w:pPr>
              <w:pStyle w:val="ListParagraph"/>
              <w:numPr>
                <w:ilvl w:val="0"/>
                <w:numId w:val="41"/>
              </w:numPr>
              <w:spacing w:before="60" w:after="60"/>
              <w:ind w:firstLineChars="0"/>
              <w:rPr>
                <w:rFonts w:eastAsia="Yu Mincho"/>
              </w:rPr>
            </w:pPr>
            <w:r w:rsidRPr="00723CD0">
              <w:rPr>
                <w:rFonts w:eastAsia="Yu Mincho"/>
              </w:rPr>
              <w:t xml:space="preserve">Initial speed: </w:t>
            </w:r>
            <w:r w:rsidRPr="00723CD0">
              <w:rPr>
                <w:rFonts w:eastAsia="Yu Mincho"/>
              </w:rPr>
              <w:tab/>
            </w:r>
            <w:r w:rsidRPr="00723CD0">
              <w:rPr>
                <w:rFonts w:eastAsia="Yu Mincho"/>
              </w:rPr>
              <w:tab/>
              <w:t>300km/h</w:t>
            </w:r>
          </w:p>
          <w:p w14:paraId="0AD8513F" w14:textId="77777777" w:rsidR="006E6D17" w:rsidRPr="00723CD0" w:rsidRDefault="006E6D17" w:rsidP="0026020E">
            <w:pPr>
              <w:pStyle w:val="ListParagraph"/>
              <w:numPr>
                <w:ilvl w:val="0"/>
                <w:numId w:val="41"/>
              </w:numPr>
              <w:spacing w:before="60" w:after="60"/>
              <w:ind w:firstLineChars="0"/>
              <w:rPr>
                <w:rFonts w:eastAsia="Yu Mincho"/>
              </w:rPr>
            </w:pPr>
            <w:r w:rsidRPr="00723CD0">
              <w:rPr>
                <w:rFonts w:eastAsia="Yu Mincho"/>
              </w:rPr>
              <w:t xml:space="preserve">RRHs Distribution: </w:t>
            </w:r>
            <w:r w:rsidRPr="00723CD0">
              <w:rPr>
                <w:rFonts w:eastAsia="Yu Mincho"/>
              </w:rPr>
              <w:tab/>
              <w:t xml:space="preserve">Equally distributed along the railway track </w:t>
            </w:r>
          </w:p>
          <w:p w14:paraId="27B1A525" w14:textId="77777777" w:rsidR="004A6D5B" w:rsidRPr="00723CD0" w:rsidRDefault="006E6D17" w:rsidP="0026020E">
            <w:pPr>
              <w:pStyle w:val="ListParagraph"/>
              <w:numPr>
                <w:ilvl w:val="0"/>
                <w:numId w:val="41"/>
              </w:numPr>
              <w:spacing w:before="60" w:after="60"/>
              <w:ind w:firstLineChars="0"/>
              <w:rPr>
                <w:rFonts w:eastAsia="Yu Mincho"/>
              </w:rPr>
            </w:pPr>
            <w:r w:rsidRPr="00723CD0">
              <w:rPr>
                <w:rFonts w:eastAsia="Yu Mincho"/>
              </w:rPr>
              <w:t xml:space="preserve">Dmin for multi tracks:  </w:t>
            </w:r>
            <w:r w:rsidRPr="00723CD0">
              <w:rPr>
                <w:rFonts w:eastAsia="Yu Mincho"/>
              </w:rPr>
              <w:tab/>
              <w:t xml:space="preserve">20, 30 and 50 meters (along a main rail line) </w:t>
            </w:r>
          </w:p>
        </w:tc>
      </w:tr>
      <w:tr w:rsidR="00497083" w:rsidRPr="001B2381" w14:paraId="74D53287" w14:textId="77777777" w:rsidTr="006E6D17">
        <w:trPr>
          <w:trHeight w:val="691"/>
        </w:trPr>
        <w:tc>
          <w:tcPr>
            <w:tcW w:w="1271" w:type="dxa"/>
          </w:tcPr>
          <w:p w14:paraId="16918B08" w14:textId="77777777" w:rsidR="00497083" w:rsidRDefault="00497083" w:rsidP="007E6787">
            <w:pPr>
              <w:spacing w:before="60" w:after="60"/>
            </w:pPr>
            <w:r>
              <w:t>R4-20</w:t>
            </w:r>
            <w:r w:rsidR="004A6D5B">
              <w:t>1</w:t>
            </w:r>
            <w:r w:rsidR="007E6787">
              <w:t>4847</w:t>
            </w:r>
          </w:p>
        </w:tc>
        <w:tc>
          <w:tcPr>
            <w:tcW w:w="1559" w:type="dxa"/>
          </w:tcPr>
          <w:p w14:paraId="688F6FF2" w14:textId="77777777" w:rsidR="00497083" w:rsidRDefault="007E6787" w:rsidP="007E6787">
            <w:pPr>
              <w:spacing w:before="60" w:after="60"/>
            </w:pPr>
            <w:r>
              <w:t>Samsung</w:t>
            </w:r>
          </w:p>
        </w:tc>
        <w:tc>
          <w:tcPr>
            <w:tcW w:w="6801" w:type="dxa"/>
          </w:tcPr>
          <w:p w14:paraId="61C68009" w14:textId="77777777" w:rsidR="00723CD0" w:rsidRPr="00723CD0" w:rsidRDefault="00723CD0" w:rsidP="00723CD0">
            <w:pPr>
              <w:spacing w:before="60" w:after="60"/>
            </w:pPr>
            <w:r w:rsidRPr="00723CD0">
              <w:t xml:space="preserve">Observation 1: The parameters for FR2 HST deployment scenario should be identified based on operators and other interested companies’ input as below table: </w:t>
            </w:r>
          </w:p>
          <w:tbl>
            <w:tblPr>
              <w:tblW w:w="0" w:type="auto"/>
              <w:jc w:val="center"/>
              <w:tblCellMar>
                <w:left w:w="0" w:type="dxa"/>
                <w:right w:w="0" w:type="dxa"/>
              </w:tblCellMar>
              <w:tblLook w:val="04A0" w:firstRow="1" w:lastRow="0" w:firstColumn="1" w:lastColumn="0" w:noHBand="0" w:noVBand="1"/>
            </w:tblPr>
            <w:tblGrid>
              <w:gridCol w:w="986"/>
              <w:gridCol w:w="2673"/>
              <w:gridCol w:w="3197"/>
            </w:tblGrid>
            <w:tr w:rsidR="00723CD0" w:rsidRPr="00E11A06" w14:paraId="237FA28B" w14:textId="77777777" w:rsidTr="00723CD0">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172AD368" w14:textId="77777777" w:rsidR="00723CD0" w:rsidRDefault="00723CD0" w:rsidP="00723CD0">
                  <w:pPr>
                    <w:pStyle w:val="TAH"/>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CF31A" w14:textId="77777777" w:rsidR="00723CD0" w:rsidRPr="00847959" w:rsidRDefault="00723CD0" w:rsidP="00723CD0">
                  <w:pPr>
                    <w:pStyle w:val="TAH"/>
                  </w:pPr>
                  <w:r>
                    <w:rPr>
                      <w:kern w:val="24"/>
                    </w:rPr>
                    <w:t>Attributes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720BB" w14:textId="77777777" w:rsidR="00723CD0" w:rsidRPr="00847959" w:rsidRDefault="00723CD0" w:rsidP="00723CD0">
                  <w:pPr>
                    <w:pStyle w:val="TAH"/>
                  </w:pPr>
                  <w:r w:rsidRPr="00847959">
                    <w:rPr>
                      <w:kern w:val="24"/>
                    </w:rPr>
                    <w:t>Value</w:t>
                  </w:r>
                  <w:r>
                    <w:rPr>
                      <w:kern w:val="24"/>
                    </w:rPr>
                    <w:t>s or Assumptions</w:t>
                  </w:r>
                </w:p>
              </w:tc>
            </w:tr>
            <w:tr w:rsidR="00723CD0" w:rsidRPr="00E11A06" w14:paraId="571D846E"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728B6497" w14:textId="77777777" w:rsidR="00723CD0" w:rsidRPr="00847959" w:rsidRDefault="00723CD0" w:rsidP="00723CD0">
                  <w:pPr>
                    <w:pStyle w:val="TAC"/>
                    <w:rPr>
                      <w:kern w:val="24"/>
                    </w:rPr>
                  </w:pPr>
                  <w:r>
                    <w:rPr>
                      <w:kern w:val="24"/>
                    </w:rPr>
                    <w:t>Already Approved in WID [1]</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EFA9A" w14:textId="77777777" w:rsidR="00723CD0" w:rsidRPr="00847959" w:rsidRDefault="00723CD0" w:rsidP="00723CD0">
                  <w:pPr>
                    <w:pStyle w:val="TAC"/>
                    <w:rPr>
                      <w:kern w:val="24"/>
                    </w:rPr>
                  </w:pPr>
                  <w:r>
                    <w:rPr>
                      <w:kern w:val="24"/>
                    </w:rPr>
                    <w:t>Operation mode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0C8A0" w14:textId="77777777" w:rsidR="00723CD0" w:rsidRPr="00847959" w:rsidRDefault="00723CD0" w:rsidP="00723CD0">
                  <w:pPr>
                    <w:pStyle w:val="TAC"/>
                    <w:rPr>
                      <w:kern w:val="24"/>
                    </w:rPr>
                  </w:pPr>
                  <w:r w:rsidRPr="00B1071A">
                    <w:rPr>
                      <w:kern w:val="24"/>
                    </w:rPr>
                    <w:t>NR SA single carrier scenario in FR2</w:t>
                  </w:r>
                </w:p>
              </w:tc>
            </w:tr>
            <w:tr w:rsidR="00723CD0" w:rsidRPr="00E11A06" w14:paraId="2BA5F520" w14:textId="77777777" w:rsidTr="00723CD0">
              <w:trPr>
                <w:trHeight w:val="34"/>
                <w:jc w:val="center"/>
              </w:trPr>
              <w:tc>
                <w:tcPr>
                  <w:tcW w:w="993" w:type="dxa"/>
                  <w:vMerge/>
                  <w:tcBorders>
                    <w:left w:val="single" w:sz="8" w:space="0" w:color="000000"/>
                    <w:right w:val="single" w:sz="8" w:space="0" w:color="000000"/>
                  </w:tcBorders>
                  <w:vAlign w:val="center"/>
                </w:tcPr>
                <w:p w14:paraId="226E55CA"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DFA73" w14:textId="77777777" w:rsidR="00723CD0" w:rsidRPr="00847959" w:rsidRDefault="00723CD0" w:rsidP="00723CD0">
                  <w:pPr>
                    <w:pStyle w:val="TAC"/>
                    <w:rPr>
                      <w:kern w:val="24"/>
                    </w:rPr>
                  </w:pPr>
                  <w:r>
                    <w:rPr>
                      <w:kern w:val="24"/>
                    </w:rPr>
                    <w:t>UE type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DE0656" w14:textId="77777777" w:rsidR="00723CD0" w:rsidRPr="00847959" w:rsidRDefault="00723CD0" w:rsidP="00723CD0">
                  <w:pPr>
                    <w:pStyle w:val="TAC"/>
                    <w:rPr>
                      <w:kern w:val="24"/>
                    </w:rPr>
                  </w:pPr>
                  <w:r>
                    <w:rPr>
                      <w:kern w:val="24"/>
                    </w:rPr>
                    <w:t>T</w:t>
                  </w:r>
                  <w:r w:rsidRPr="00DF13CF">
                    <w:rPr>
                      <w:kern w:val="24"/>
                    </w:rPr>
                    <w:t>rain roof-mounted high-power devices</w:t>
                  </w:r>
                </w:p>
              </w:tc>
            </w:tr>
            <w:tr w:rsidR="00723CD0" w:rsidRPr="00E11A06" w14:paraId="61AF6949" w14:textId="77777777" w:rsidTr="00723CD0">
              <w:trPr>
                <w:trHeight w:val="34"/>
                <w:jc w:val="center"/>
              </w:trPr>
              <w:tc>
                <w:tcPr>
                  <w:tcW w:w="993" w:type="dxa"/>
                  <w:vMerge/>
                  <w:tcBorders>
                    <w:left w:val="single" w:sz="8" w:space="0" w:color="000000"/>
                    <w:right w:val="single" w:sz="8" w:space="0" w:color="000000"/>
                  </w:tcBorders>
                  <w:vAlign w:val="center"/>
                </w:tcPr>
                <w:p w14:paraId="18B984F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F0EB7" w14:textId="77777777" w:rsidR="00723CD0" w:rsidRDefault="00723CD0" w:rsidP="00723CD0">
                  <w:pPr>
                    <w:pStyle w:val="TAC"/>
                    <w:rPr>
                      <w:kern w:val="24"/>
                    </w:rPr>
                  </w:pPr>
                  <w:r>
                    <w:rPr>
                      <w:kern w:val="24"/>
                    </w:rPr>
                    <w:t>A</w:t>
                  </w:r>
                  <w:r w:rsidRPr="00DF13CF">
                    <w:rPr>
                      <w:kern w:val="24"/>
                    </w:rPr>
                    <w:t>pplicable frequency</w:t>
                  </w:r>
                  <w:r>
                    <w:rPr>
                      <w:kern w:val="24"/>
                    </w:rPr>
                    <w:t xml:space="preserve"> bands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4362E" w14:textId="77777777" w:rsidR="00723CD0" w:rsidRPr="00847959" w:rsidRDefault="00723CD0" w:rsidP="00723CD0">
                  <w:pPr>
                    <w:pStyle w:val="TAC"/>
                    <w:rPr>
                      <w:kern w:val="24"/>
                    </w:rPr>
                  </w:pPr>
                  <w:r>
                    <w:rPr>
                      <w:kern w:val="24"/>
                    </w:rPr>
                    <w:t>28GHz band (</w:t>
                  </w:r>
                  <w:r w:rsidRPr="00DF13CF">
                    <w:rPr>
                      <w:kern w:val="24"/>
                    </w:rPr>
                    <w:t>n261, n257 and n258</w:t>
                  </w:r>
                  <w:r>
                    <w:rPr>
                      <w:kern w:val="24"/>
                    </w:rPr>
                    <w:t>)</w:t>
                  </w:r>
                </w:p>
              </w:tc>
            </w:tr>
            <w:tr w:rsidR="00723CD0" w:rsidRPr="00E11A06" w14:paraId="65AA9D8A"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16708E9" w14:textId="77777777" w:rsidR="00723CD0" w:rsidRPr="00847959" w:rsidRDefault="00723CD0" w:rsidP="00723CD0">
                  <w:pPr>
                    <w:pStyle w:val="TAC"/>
                    <w:rPr>
                      <w:kern w:val="24"/>
                    </w:rPr>
                  </w:pPr>
                  <w:r>
                    <w:rPr>
                      <w:kern w:val="24"/>
                    </w:rPr>
                    <w:t>Detailed Parameters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DA1FF" w14:textId="77777777" w:rsidR="00723CD0" w:rsidRPr="00847959" w:rsidRDefault="00723CD0" w:rsidP="00723CD0">
                  <w:pPr>
                    <w:pStyle w:val="TAC"/>
                  </w:pPr>
                  <w:r>
                    <w:rPr>
                      <w:kern w:val="24"/>
                    </w:rPr>
                    <w:t xml:space="preserve">Distance btw. </w:t>
                  </w:r>
                  <w:r w:rsidRPr="00847959">
                    <w:rPr>
                      <w:kern w:val="24"/>
                    </w:rPr>
                    <w:t xml:space="preserve">RRH </w:t>
                  </w:r>
                  <w:r>
                    <w:rPr>
                      <w:kern w:val="24"/>
                    </w:rPr>
                    <w:t>and r</w:t>
                  </w:r>
                  <w:r w:rsidRPr="00847959">
                    <w:rPr>
                      <w:kern w:val="24"/>
                    </w:rPr>
                    <w:t>ailway track</w:t>
                  </w:r>
                  <w:r>
                    <w:rPr>
                      <w:kern w:val="24"/>
                    </w:rPr>
                    <w:t>, D</w:t>
                  </w:r>
                  <w:r w:rsidRPr="00DF13CF">
                    <w:rPr>
                      <w:kern w:val="24"/>
                      <w:vertAlign w:val="subscript"/>
                    </w:rPr>
                    <w:t>min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C74D3" w14:textId="77777777" w:rsidR="00723CD0" w:rsidRPr="00847959" w:rsidRDefault="00723CD0" w:rsidP="00723CD0">
                  <w:pPr>
                    <w:pStyle w:val="TAC"/>
                  </w:pPr>
                  <w:r>
                    <w:rPr>
                      <w:kern w:val="24"/>
                    </w:rPr>
                    <w:t>D</w:t>
                  </w:r>
                  <w:r w:rsidRPr="00DF13CF">
                    <w:rPr>
                      <w:kern w:val="24"/>
                      <w:vertAlign w:val="subscript"/>
                    </w:rPr>
                    <w:t>min</w:t>
                  </w:r>
                  <w:r>
                    <w:rPr>
                      <w:kern w:val="24"/>
                    </w:rPr>
                    <w:t xml:space="preserve"> (meter)</w:t>
                  </w:r>
                </w:p>
              </w:tc>
            </w:tr>
            <w:tr w:rsidR="00723CD0" w:rsidRPr="00E11A06" w14:paraId="41208ABB" w14:textId="77777777" w:rsidTr="00723CD0">
              <w:trPr>
                <w:trHeight w:val="34"/>
                <w:jc w:val="center"/>
              </w:trPr>
              <w:tc>
                <w:tcPr>
                  <w:tcW w:w="993" w:type="dxa"/>
                  <w:vMerge/>
                  <w:tcBorders>
                    <w:left w:val="single" w:sz="8" w:space="0" w:color="000000"/>
                    <w:right w:val="single" w:sz="8" w:space="0" w:color="000000"/>
                  </w:tcBorders>
                  <w:vAlign w:val="center"/>
                </w:tcPr>
                <w:p w14:paraId="5D6A9DA2"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E3C45" w14:textId="77777777" w:rsidR="00723CD0" w:rsidRPr="00847959" w:rsidRDefault="00723CD0" w:rsidP="00723CD0">
                  <w:pPr>
                    <w:pStyle w:val="TAC"/>
                  </w:pPr>
                  <w:r w:rsidRPr="00847959">
                    <w:rPr>
                      <w:kern w:val="24"/>
                    </w:rPr>
                    <w:t xml:space="preserve">Distance between </w:t>
                  </w:r>
                  <w:r>
                    <w:rPr>
                      <w:kern w:val="24"/>
                    </w:rPr>
                    <w:t xml:space="preserve">adj. </w:t>
                  </w:r>
                  <w:r w:rsidRPr="00847959">
                    <w:rPr>
                      <w:kern w:val="24"/>
                    </w:rPr>
                    <w:t>RRH</w:t>
                  </w:r>
                  <w:r>
                    <w:rPr>
                      <w:kern w:val="24"/>
                    </w:rPr>
                    <w:t>, D</w:t>
                  </w:r>
                  <w:r w:rsidRPr="004D67CC">
                    <w:rPr>
                      <w:kern w:val="24"/>
                      <w:vertAlign w:val="subscript"/>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B1CE7" w14:textId="77777777" w:rsidR="00723CD0" w:rsidRPr="00847959" w:rsidRDefault="00723CD0" w:rsidP="00723CD0">
                  <w:pPr>
                    <w:pStyle w:val="TAC"/>
                  </w:pPr>
                  <w:r>
                    <w:t>D</w:t>
                  </w:r>
                  <w:r w:rsidRPr="004D67CC">
                    <w:rPr>
                      <w:vertAlign w:val="subscript"/>
                    </w:rPr>
                    <w:t>s</w:t>
                  </w:r>
                  <w:r>
                    <w:t xml:space="preserve"> (meter) </w:t>
                  </w:r>
                </w:p>
              </w:tc>
            </w:tr>
            <w:tr w:rsidR="00723CD0" w:rsidRPr="00E11A06" w14:paraId="514410D6" w14:textId="77777777" w:rsidTr="00723CD0">
              <w:trPr>
                <w:trHeight w:val="34"/>
                <w:jc w:val="center"/>
              </w:trPr>
              <w:tc>
                <w:tcPr>
                  <w:tcW w:w="993" w:type="dxa"/>
                  <w:vMerge/>
                  <w:tcBorders>
                    <w:left w:val="single" w:sz="8" w:space="0" w:color="000000"/>
                    <w:right w:val="single" w:sz="8" w:space="0" w:color="000000"/>
                  </w:tcBorders>
                  <w:vAlign w:val="center"/>
                </w:tcPr>
                <w:p w14:paraId="1877065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32B7" w14:textId="77777777" w:rsidR="00723CD0" w:rsidRPr="00847959" w:rsidRDefault="00723CD0" w:rsidP="00723CD0">
                  <w:pPr>
                    <w:pStyle w:val="TAC"/>
                  </w:pPr>
                  <w:r w:rsidRPr="00847959">
                    <w:rPr>
                      <w:kern w:val="24"/>
                    </w:rPr>
                    <w:t>Cell ISD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55AAA" w14:textId="77777777" w:rsidR="00723CD0" w:rsidRPr="007F6658" w:rsidRDefault="00723CD0" w:rsidP="00723CD0">
                  <w:pPr>
                    <w:pStyle w:val="TAC"/>
                    <w:rPr>
                      <w:kern w:val="24"/>
                      <w:lang w:eastAsia="zh-CN"/>
                    </w:rPr>
                  </w:pPr>
                  <w:r>
                    <w:rPr>
                      <w:kern w:val="24"/>
                      <w:lang w:eastAsia="zh-CN"/>
                    </w:rPr>
                    <w:t>N</w:t>
                  </w:r>
                  <w:r w:rsidRPr="004D67CC">
                    <w:rPr>
                      <w:kern w:val="24"/>
                      <w:vertAlign w:val="subscript"/>
                      <w:lang w:eastAsia="zh-CN"/>
                    </w:rPr>
                    <w:t>RRH</w:t>
                  </w:r>
                  <w:r>
                    <w:rPr>
                      <w:kern w:val="24"/>
                      <w:lang w:eastAsia="zh-CN"/>
                    </w:rPr>
                    <w:t xml:space="preserve"> </w:t>
                  </w:r>
                  <w:r>
                    <w:rPr>
                      <w:rFonts w:hint="eastAsia"/>
                      <w:kern w:val="24"/>
                      <w:lang w:eastAsia="zh-CN"/>
                    </w:rPr>
                    <w:t>x</w:t>
                  </w:r>
                  <w:r>
                    <w:rPr>
                      <w:kern w:val="24"/>
                      <w:lang w:eastAsia="zh-CN"/>
                    </w:rPr>
                    <w:t xml:space="preserve"> D</w:t>
                  </w:r>
                  <w:r w:rsidRPr="004D67CC">
                    <w:rPr>
                      <w:kern w:val="24"/>
                      <w:vertAlign w:val="subscript"/>
                      <w:lang w:eastAsia="zh-CN"/>
                    </w:rPr>
                    <w:t>s</w:t>
                  </w:r>
                  <w:r>
                    <w:rPr>
                      <w:kern w:val="24"/>
                      <w:lang w:eastAsia="zh-CN"/>
                    </w:rPr>
                    <w:t xml:space="preserve"> (meter)</w:t>
                  </w:r>
                </w:p>
              </w:tc>
            </w:tr>
            <w:tr w:rsidR="00723CD0" w:rsidRPr="00E11A06" w14:paraId="10FBA0F6" w14:textId="77777777" w:rsidTr="00723CD0">
              <w:trPr>
                <w:trHeight w:val="34"/>
                <w:jc w:val="center"/>
              </w:trPr>
              <w:tc>
                <w:tcPr>
                  <w:tcW w:w="993" w:type="dxa"/>
                  <w:vMerge/>
                  <w:tcBorders>
                    <w:left w:val="single" w:sz="8" w:space="0" w:color="000000"/>
                    <w:right w:val="single" w:sz="8" w:space="0" w:color="000000"/>
                  </w:tcBorders>
                  <w:vAlign w:val="center"/>
                </w:tcPr>
                <w:p w14:paraId="3B46BCDB"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7F29B" w14:textId="77777777" w:rsidR="00723CD0" w:rsidRPr="00847959" w:rsidRDefault="00723CD0" w:rsidP="00723CD0">
                  <w:pPr>
                    <w:pStyle w:val="TAC"/>
                  </w:pPr>
                  <w:r w:rsidRPr="00847959">
                    <w:rPr>
                      <w:kern w:val="24"/>
                    </w:rPr>
                    <w:t>RRH height (</w:t>
                  </w:r>
                  <w:r>
                    <w:rPr>
                      <w:kern w:val="24"/>
                    </w:rPr>
                    <w:t>refer</w:t>
                  </w:r>
                  <w:r w:rsidRPr="00847959">
                    <w:rPr>
                      <w:kern w:val="24"/>
                    </w:rPr>
                    <w:t xml:space="preserve"> to </w:t>
                  </w:r>
                  <w:r>
                    <w:rPr>
                      <w:kern w:val="24"/>
                    </w:rPr>
                    <w:t xml:space="preserve">train </w:t>
                  </w:r>
                  <w:r w:rsidRPr="00847959">
                    <w:rPr>
                      <w:kern w:val="24"/>
                    </w:rPr>
                    <w:t>track)</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B2DE01" w14:textId="77777777" w:rsidR="00723CD0" w:rsidRPr="00847959" w:rsidRDefault="00723CD0" w:rsidP="00723CD0">
                  <w:pPr>
                    <w:pStyle w:val="TAC"/>
                  </w:pPr>
                  <w:r>
                    <w:rPr>
                      <w:kern w:val="24"/>
                    </w:rPr>
                    <w:t>D</w:t>
                  </w:r>
                  <w:r w:rsidRPr="004D67CC">
                    <w:rPr>
                      <w:kern w:val="24"/>
                      <w:vertAlign w:val="subscript"/>
                    </w:rPr>
                    <w:t>RRH_height</w:t>
                  </w:r>
                  <w:r>
                    <w:rPr>
                      <w:kern w:val="24"/>
                    </w:rPr>
                    <w:t xml:space="preserve"> (meter)</w:t>
                  </w:r>
                </w:p>
              </w:tc>
            </w:tr>
            <w:tr w:rsidR="00723CD0" w:rsidRPr="00E11A06" w14:paraId="2E2B0753" w14:textId="77777777" w:rsidTr="00723CD0">
              <w:trPr>
                <w:trHeight w:val="34"/>
                <w:jc w:val="center"/>
              </w:trPr>
              <w:tc>
                <w:tcPr>
                  <w:tcW w:w="993" w:type="dxa"/>
                  <w:vMerge/>
                  <w:tcBorders>
                    <w:left w:val="single" w:sz="8" w:space="0" w:color="000000"/>
                    <w:bottom w:val="single" w:sz="8" w:space="0" w:color="000000"/>
                    <w:right w:val="single" w:sz="8" w:space="0" w:color="000000"/>
                  </w:tcBorders>
                  <w:vAlign w:val="center"/>
                </w:tcPr>
                <w:p w14:paraId="205AB39E"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97B5B" w14:textId="77777777" w:rsidR="00723CD0" w:rsidRPr="00847959" w:rsidRDefault="00723CD0" w:rsidP="00723CD0">
                  <w:pPr>
                    <w:pStyle w:val="TAC"/>
                    <w:rPr>
                      <w:kern w:val="24"/>
                    </w:rPr>
                  </w:pPr>
                  <w:r>
                    <w:rPr>
                      <w:kern w:val="24"/>
                    </w:rPr>
                    <w:t>UE height (top of train roof)</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E2C6C" w14:textId="77777777" w:rsidR="00723CD0" w:rsidRDefault="00723CD0" w:rsidP="00723CD0">
                  <w:pPr>
                    <w:pStyle w:val="TAC"/>
                    <w:rPr>
                      <w:kern w:val="24"/>
                    </w:rPr>
                  </w:pPr>
                  <w:r>
                    <w:rPr>
                      <w:kern w:val="24"/>
                    </w:rPr>
                    <w:t>D</w:t>
                  </w:r>
                  <w:r w:rsidRPr="004D67CC">
                    <w:rPr>
                      <w:kern w:val="24"/>
                      <w:vertAlign w:val="subscript"/>
                    </w:rPr>
                    <w:t>UE_height</w:t>
                  </w:r>
                  <w:r>
                    <w:rPr>
                      <w:kern w:val="24"/>
                    </w:rPr>
                    <w:t xml:space="preserve"> (meter)</w:t>
                  </w:r>
                </w:p>
              </w:tc>
            </w:tr>
          </w:tbl>
          <w:p w14:paraId="43C4B7B2" w14:textId="77777777" w:rsidR="00723CD0" w:rsidRPr="00723CD0" w:rsidRDefault="00723CD0" w:rsidP="00723CD0">
            <w:pPr>
              <w:spacing w:before="60" w:after="60"/>
            </w:pPr>
            <w:r w:rsidRPr="00723CD0">
              <w:t xml:space="preserve">Proposal-1: Based on assumed deployment scenario, the analog beam coverage for multi-RRHs deployment should be designed to consider the tradeoff between throughput performance and mobility performance. </w:t>
            </w:r>
          </w:p>
          <w:p w14:paraId="6CC7F882" w14:textId="77777777" w:rsidR="00723CD0" w:rsidRPr="00723CD0" w:rsidRDefault="00723CD0" w:rsidP="00723CD0">
            <w:pPr>
              <w:spacing w:before="60" w:after="60"/>
            </w:pPr>
            <w:r w:rsidRPr="00723CD0">
              <w:t xml:space="preserve">Proposal-2: RAN4 should identify the baseline beam management design for multi-RRHs deployment in FR2 HST scenario, which will be used as the baseline scheme for UE RF, RRM and Demodulation analysis. </w:t>
            </w:r>
          </w:p>
          <w:p w14:paraId="4E95930E" w14:textId="77777777" w:rsidR="00723CD0" w:rsidRPr="00723CD0" w:rsidRDefault="00723CD0" w:rsidP="00723CD0">
            <w:pPr>
              <w:spacing w:before="60" w:after="60"/>
            </w:pPr>
            <w:r w:rsidRPr="00723CD0">
              <w:t xml:space="preserve">Obervation-2: Analog beamforming design at train-roof-mounted UE for FR2 HST should be examined to guarantee the mobility performance in FR2 HST scenario. </w:t>
            </w:r>
          </w:p>
          <w:p w14:paraId="5B37556E" w14:textId="77777777" w:rsidR="00497083" w:rsidRPr="00723CD0" w:rsidRDefault="00497083" w:rsidP="007E6787">
            <w:pPr>
              <w:spacing w:before="60" w:after="60"/>
              <w:rPr>
                <w:lang w:val="en-US"/>
              </w:rPr>
            </w:pPr>
          </w:p>
        </w:tc>
      </w:tr>
      <w:tr w:rsidR="007E6787" w:rsidRPr="001B2381" w14:paraId="3D09C907" w14:textId="77777777" w:rsidTr="006E6D17">
        <w:trPr>
          <w:trHeight w:val="691"/>
        </w:trPr>
        <w:tc>
          <w:tcPr>
            <w:tcW w:w="1271" w:type="dxa"/>
          </w:tcPr>
          <w:p w14:paraId="32004F84" w14:textId="77777777" w:rsidR="007E6787" w:rsidRDefault="007E6787" w:rsidP="007E6787">
            <w:pPr>
              <w:tabs>
                <w:tab w:val="left" w:pos="668"/>
              </w:tabs>
              <w:spacing w:before="60" w:after="60"/>
            </w:pPr>
            <w:r w:rsidRPr="007E6787">
              <w:lastRenderedPageBreak/>
              <w:t>R4-2015614</w:t>
            </w:r>
          </w:p>
        </w:tc>
        <w:tc>
          <w:tcPr>
            <w:tcW w:w="1559" w:type="dxa"/>
          </w:tcPr>
          <w:p w14:paraId="50F75923" w14:textId="77777777" w:rsidR="007E6787" w:rsidRDefault="007E6787" w:rsidP="007E6787">
            <w:pPr>
              <w:spacing w:before="60" w:after="60"/>
            </w:pPr>
            <w:r w:rsidRPr="007E6787">
              <w:t>Huawei, HiSilicon</w:t>
            </w:r>
          </w:p>
        </w:tc>
        <w:tc>
          <w:tcPr>
            <w:tcW w:w="6801" w:type="dxa"/>
          </w:tcPr>
          <w:p w14:paraId="3C2379EB" w14:textId="77777777" w:rsidR="00723CD0" w:rsidRDefault="00723CD0" w:rsidP="00723CD0">
            <w:pPr>
              <w:spacing w:before="60" w:after="60"/>
            </w:pPr>
            <w:r>
              <w:t>Proposal 1: Comprehensive link budget evaluations are needed to decide the detailed parameters of the number of RRHs per cell, the number of SSB, Ds and Dmin values</w:t>
            </w:r>
          </w:p>
          <w:p w14:paraId="3808FCEB" w14:textId="77777777" w:rsidR="00723CD0" w:rsidRDefault="00723CD0" w:rsidP="00723CD0">
            <w:pPr>
              <w:spacing w:before="60" w:after="60"/>
            </w:pPr>
            <w:r>
              <w:t>Proposal 2: Bi-directional SFN channel model should be considered for FR2 HST</w:t>
            </w:r>
          </w:p>
          <w:p w14:paraId="4BDBA753" w14:textId="77777777" w:rsidR="00723CD0" w:rsidRDefault="00723CD0" w:rsidP="00723CD0">
            <w:pPr>
              <w:spacing w:before="60" w:after="60"/>
            </w:pPr>
            <w:r>
              <w:t>Observation 1: for UL DM-RS 1+1+1: consider both UL and DL together and the UL limitation: the supported max velocity = 252km/h with DL fd = 7kHz and UL fd = 14kH with assumption of no positive to negative Doppler jump</w:t>
            </w:r>
          </w:p>
          <w:p w14:paraId="44AF00D4" w14:textId="77777777" w:rsidR="00723CD0" w:rsidRDefault="00723CD0" w:rsidP="00723CD0">
            <w:pPr>
              <w:spacing w:before="60" w:after="60"/>
            </w:pPr>
            <w:r>
              <w:t>Observation 2: for UL DM-RS 1+1+1+1: consider both UL and DL together and the UL limitation: v = 335km/h with DL fd = 9.3kHz and UL fd = 18.7kH with assumption of no positive to negative Doppler jump</w:t>
            </w:r>
          </w:p>
          <w:p w14:paraId="08BFB184" w14:textId="77777777" w:rsidR="007E6787" w:rsidRPr="008717C4" w:rsidRDefault="00723CD0" w:rsidP="00723CD0">
            <w:pPr>
              <w:spacing w:before="60" w:after="60"/>
            </w:pPr>
            <w:r>
              <w:t>Observation 3: No limitation for PRACH to support 350km/h velocity with carrier frequency 30GHz, i.e. max Doppler shift 9.7kHz for FR2 HST.</w:t>
            </w:r>
          </w:p>
        </w:tc>
      </w:tr>
      <w:tr w:rsidR="007E6787" w:rsidRPr="001B2381" w14:paraId="0E14F7E4" w14:textId="77777777" w:rsidTr="006E6D17">
        <w:trPr>
          <w:trHeight w:val="691"/>
        </w:trPr>
        <w:tc>
          <w:tcPr>
            <w:tcW w:w="1271" w:type="dxa"/>
          </w:tcPr>
          <w:p w14:paraId="3B71F499" w14:textId="77777777" w:rsidR="007E6787" w:rsidRPr="007E6787" w:rsidRDefault="007E6787" w:rsidP="007E6787">
            <w:pPr>
              <w:tabs>
                <w:tab w:val="left" w:pos="668"/>
              </w:tabs>
              <w:spacing w:before="60" w:after="60"/>
            </w:pPr>
            <w:r w:rsidRPr="007E6787">
              <w:t>R4-2015860</w:t>
            </w:r>
          </w:p>
        </w:tc>
        <w:tc>
          <w:tcPr>
            <w:tcW w:w="1559" w:type="dxa"/>
          </w:tcPr>
          <w:p w14:paraId="1DC1705E" w14:textId="77777777" w:rsidR="007E6787" w:rsidRPr="007E6787" w:rsidRDefault="007E6787" w:rsidP="007E6787">
            <w:pPr>
              <w:spacing w:before="60" w:after="60"/>
            </w:pPr>
            <w:r>
              <w:t>Ericsson</w:t>
            </w:r>
          </w:p>
        </w:tc>
        <w:tc>
          <w:tcPr>
            <w:tcW w:w="6801" w:type="dxa"/>
          </w:tcPr>
          <w:p w14:paraId="2100975F" w14:textId="77777777" w:rsidR="00F0095E" w:rsidRDefault="00F0095E" w:rsidP="00F0095E">
            <w:pPr>
              <w:spacing w:before="60" w:after="60"/>
            </w:pPr>
            <w:r>
              <w:t>Proposal 1: Assume table 3 parameters (corresponding to 0.5 lambda spacing) for both BS and UE.</w:t>
            </w:r>
          </w:p>
          <w:p w14:paraId="2EBBED75" w14:textId="77777777" w:rsidR="00F0095E" w:rsidRDefault="00F0095E" w:rsidP="00F0095E">
            <w:pPr>
              <w:spacing w:before="60" w:after="60"/>
            </w:pPr>
            <w:r>
              <w:t>Proposal 2: Assume UE height of e.g. 5m rather than 1.5m</w:t>
            </w:r>
          </w:p>
          <w:p w14:paraId="7A916217" w14:textId="77777777" w:rsidR="00F0095E" w:rsidRDefault="00F0095E" w:rsidP="00F0095E">
            <w:pPr>
              <w:spacing w:before="60" w:after="60"/>
            </w:pPr>
            <w:r>
              <w:t>Proposal 3: Clarify whether outdoors the BS is positioned at trackside or further away similar to FR1</w:t>
            </w:r>
          </w:p>
          <w:p w14:paraId="366CFC39" w14:textId="77777777" w:rsidR="007E6787" w:rsidRPr="008717C4" w:rsidRDefault="00F0095E" w:rsidP="00F0095E">
            <w:pPr>
              <w:spacing w:before="60" w:after="60"/>
            </w:pPr>
            <w:r>
              <w:t>Proposal 4: Clarify whether coverage is provided in tunnels and if so, the assumed deployment.</w:t>
            </w:r>
          </w:p>
        </w:tc>
      </w:tr>
      <w:tr w:rsidR="002F4E98" w:rsidRPr="001B2381" w14:paraId="5C6824A8" w14:textId="77777777" w:rsidTr="006E6D17">
        <w:trPr>
          <w:trHeight w:val="468"/>
        </w:trPr>
        <w:tc>
          <w:tcPr>
            <w:tcW w:w="1271" w:type="dxa"/>
          </w:tcPr>
          <w:p w14:paraId="5576AFDB" w14:textId="77777777" w:rsidR="002F4E98" w:rsidRDefault="002F4E98" w:rsidP="00723CD0">
            <w:pPr>
              <w:spacing w:before="60" w:after="60"/>
            </w:pPr>
            <w:r>
              <w:t>R4-2015859</w:t>
            </w:r>
          </w:p>
          <w:p w14:paraId="45455015" w14:textId="77777777" w:rsidR="002F4E98" w:rsidRDefault="002F4E98" w:rsidP="00723CD0">
            <w:pPr>
              <w:spacing w:before="60" w:after="60"/>
            </w:pPr>
            <w:r>
              <w:t>(Moved from AI 12.7.1)</w:t>
            </w:r>
          </w:p>
        </w:tc>
        <w:tc>
          <w:tcPr>
            <w:tcW w:w="1559" w:type="dxa"/>
          </w:tcPr>
          <w:p w14:paraId="0F1E0235" w14:textId="77777777" w:rsidR="002F4E98" w:rsidRDefault="002F4E98" w:rsidP="00723CD0">
            <w:pPr>
              <w:spacing w:before="60" w:after="60"/>
            </w:pPr>
            <w:r>
              <w:t>Ericsson</w:t>
            </w:r>
          </w:p>
        </w:tc>
        <w:tc>
          <w:tcPr>
            <w:tcW w:w="6801" w:type="dxa"/>
          </w:tcPr>
          <w:p w14:paraId="0D477729" w14:textId="77777777" w:rsidR="002F4E98" w:rsidRDefault="002F4E98" w:rsidP="00723CD0">
            <w:pPr>
              <w:spacing w:before="60" w:after="60"/>
            </w:pPr>
            <w:r>
              <w:t>Proposal 1: Assume that the UE is a train mounted device.</w:t>
            </w:r>
          </w:p>
          <w:p w14:paraId="09B31373" w14:textId="77777777" w:rsidR="002F4E98" w:rsidRDefault="002F4E98" w:rsidP="00723CD0">
            <w:pPr>
              <w:spacing w:before="60" w:after="60"/>
            </w:pPr>
            <w:r>
              <w:t>Proposal 2: Assume that the UE has at least panels pointing in the forwards and reverse directions. Discuss whether there is any need to consider further panels.</w:t>
            </w:r>
          </w:p>
          <w:p w14:paraId="35FDD50E" w14:textId="77777777" w:rsidR="002F4E98" w:rsidRDefault="002F4E98" w:rsidP="00723CD0">
            <w:pPr>
              <w:spacing w:before="60" w:after="60"/>
            </w:pPr>
            <w:r>
              <w:t>Proposal 3: Discuss and agree spherical coverage needs for the train mounted UE</w:t>
            </w:r>
          </w:p>
          <w:p w14:paraId="65E34F5A" w14:textId="77777777" w:rsidR="002F4E98" w:rsidRPr="00B97EC1" w:rsidRDefault="002F4E98" w:rsidP="00723CD0">
            <w:pPr>
              <w:spacing w:before="60" w:after="60"/>
            </w:pPr>
            <w:r>
              <w:t>Proposal 4: Discuss and agree whether a limited set of beams can be assumed.</w:t>
            </w:r>
          </w:p>
        </w:tc>
      </w:tr>
      <w:tr w:rsidR="007E6787" w:rsidRPr="001B2381" w14:paraId="2D0BA34D" w14:textId="77777777" w:rsidTr="006E6D17">
        <w:trPr>
          <w:trHeight w:val="691"/>
        </w:trPr>
        <w:tc>
          <w:tcPr>
            <w:tcW w:w="1271" w:type="dxa"/>
          </w:tcPr>
          <w:p w14:paraId="22532FA1" w14:textId="77777777" w:rsidR="007E6787" w:rsidRPr="007E6787" w:rsidRDefault="007E6787" w:rsidP="007E6787">
            <w:pPr>
              <w:tabs>
                <w:tab w:val="left" w:pos="668"/>
              </w:tabs>
              <w:spacing w:before="60" w:after="60"/>
            </w:pPr>
            <w:r w:rsidRPr="007E6787">
              <w:t>R4-2016387</w:t>
            </w:r>
          </w:p>
        </w:tc>
        <w:tc>
          <w:tcPr>
            <w:tcW w:w="1559" w:type="dxa"/>
          </w:tcPr>
          <w:p w14:paraId="6C56EADC" w14:textId="77777777" w:rsidR="007E6787" w:rsidRDefault="007E6787" w:rsidP="007E6787">
            <w:pPr>
              <w:spacing w:before="60" w:after="60"/>
            </w:pPr>
            <w:r w:rsidRPr="007E6787">
              <w:t>Nokia, Nokia Shanghai Bell</w:t>
            </w:r>
          </w:p>
        </w:tc>
        <w:tc>
          <w:tcPr>
            <w:tcW w:w="6801" w:type="dxa"/>
          </w:tcPr>
          <w:p w14:paraId="5D7CDCAD" w14:textId="77777777" w:rsidR="00F0095E" w:rsidRDefault="00F0095E" w:rsidP="00F0095E">
            <w:pPr>
              <w:spacing w:before="60" w:after="60"/>
            </w:pPr>
            <w:r>
              <w:t>Observation 1: Unidirectional SFN deployment is a more reliable solution. It is more challenging for a UE to track the sudden Doppler frequency shift from negative to positive in bidirectional SFN deployments. Robustness can be enhanced by using multiple TCI states for the signals belonging to the same cell.</w:t>
            </w:r>
          </w:p>
          <w:p w14:paraId="1A2AC246" w14:textId="77777777" w:rsidR="00F0095E" w:rsidRDefault="00F0095E" w:rsidP="00F0095E">
            <w:pPr>
              <w:spacing w:before="60" w:after="60"/>
            </w:pPr>
            <w:r>
              <w:t>Proposal 1: RAN4 to evaluate both unidirectional and bidirectional SFN deployments. Consider robustness enhancements in bidirectional SFN.</w:t>
            </w:r>
          </w:p>
          <w:p w14:paraId="756BC0B5" w14:textId="77777777" w:rsidR="00F0095E" w:rsidRDefault="00F0095E" w:rsidP="00F0095E">
            <w:pPr>
              <w:spacing w:before="60" w:after="60"/>
            </w:pPr>
            <w:r>
              <w:t>Observation 2: Even for relatively mmWave narrow beams, it makes sense to consider multi-SSB deployments only when the RRH sites are more than 50 meters away from the railway track.</w:t>
            </w:r>
          </w:p>
          <w:p w14:paraId="41CCD252" w14:textId="77777777" w:rsidR="00F0095E" w:rsidRDefault="00F0095E" w:rsidP="00F0095E">
            <w:pPr>
              <w:spacing w:before="60" w:after="60"/>
            </w:pPr>
            <w:r>
              <w:t>Proposal 2: When RRH sites are 5-10 meters away from the railway track, it is sufficient consider only 1 SSB per RRH.</w:t>
            </w:r>
          </w:p>
          <w:p w14:paraId="69AD6349" w14:textId="77777777" w:rsidR="00F0095E" w:rsidRDefault="00F0095E" w:rsidP="00F0095E">
            <w:pPr>
              <w:spacing w:before="60" w:after="60"/>
            </w:pPr>
            <w:r>
              <w:t>Observation 3: It is necessary to consider minimum UE capabilities to identify, measure, and report new cells while deciding about inter RRH site distance and the number of SFN RRHs per BBU.</w:t>
            </w:r>
          </w:p>
          <w:p w14:paraId="3BC6DD02" w14:textId="77777777" w:rsidR="00F0095E" w:rsidRDefault="00F0095E" w:rsidP="00F0095E">
            <w:pPr>
              <w:spacing w:before="60" w:after="60"/>
            </w:pPr>
            <w:r>
              <w:lastRenderedPageBreak/>
              <w:t>Observation 4: There are few essential HST deployment parameters for which several values are potentially possible, e.g., inter RRH site distance, RRH and UE antenna height and orientation, etc.</w:t>
            </w:r>
          </w:p>
          <w:p w14:paraId="5719685F" w14:textId="77777777" w:rsidR="00F0095E" w:rsidRDefault="00F0095E" w:rsidP="00F0095E">
            <w:pPr>
              <w:spacing w:before="60" w:after="60"/>
            </w:pPr>
            <w:r>
              <w:t>Proposal 3: RAN4 to evaluate two typical scenarios with longer (500-600m) and shorter(200-300m) inter RRH site distance.</w:t>
            </w:r>
          </w:p>
          <w:p w14:paraId="04C5EBC4" w14:textId="77777777" w:rsidR="00F0095E" w:rsidRDefault="00F0095E" w:rsidP="00F0095E">
            <w:pPr>
              <w:spacing w:before="60" w:after="60"/>
            </w:pPr>
            <w:r>
              <w:t>Observation 5: 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p>
          <w:p w14:paraId="37F27D38" w14:textId="77777777" w:rsidR="00F0095E" w:rsidRDefault="00F0095E" w:rsidP="00F0095E">
            <w:pPr>
              <w:spacing w:before="60" w:after="60"/>
            </w:pPr>
            <w:r>
              <w:t>Proposal 4: RAN4 to evaluate two maximum train speeds: 260 and 350 kmph.</w:t>
            </w:r>
          </w:p>
          <w:p w14:paraId="6CBA9DF7" w14:textId="77777777" w:rsidR="00F0095E" w:rsidRDefault="00F0095E" w:rsidP="00F0095E">
            <w:pPr>
              <w:spacing w:before="60" w:after="60"/>
            </w:pPr>
            <w:r>
              <w:t>Proposal 5: RAN4 to consider using a single-tap per RRH channel model for performance requirements in UL direction and both single- and multi-tap models in DL direction.</w:t>
            </w:r>
          </w:p>
          <w:p w14:paraId="4E4AF7A7" w14:textId="77777777" w:rsidR="007E6787" w:rsidRPr="008717C4" w:rsidRDefault="00F0095E" w:rsidP="00F0095E">
            <w:pPr>
              <w:spacing w:before="60" w:after="60"/>
            </w:pPr>
            <w:r>
              <w:t>Proposal 6: Adopt UMa LoS model from 3GPP TR 38.901 as a baseline for system-level studies of HST in FR2.</w:t>
            </w:r>
          </w:p>
        </w:tc>
      </w:tr>
    </w:tbl>
    <w:p w14:paraId="32848E73" w14:textId="77777777" w:rsidR="00497083" w:rsidRPr="004A7544" w:rsidRDefault="00497083" w:rsidP="00497083"/>
    <w:p w14:paraId="2259A493" w14:textId="77777777" w:rsidR="00497083" w:rsidRPr="004A7544" w:rsidRDefault="00497083" w:rsidP="00497083">
      <w:pPr>
        <w:pStyle w:val="Heading2"/>
      </w:pPr>
      <w:r w:rsidRPr="004A7544">
        <w:rPr>
          <w:rFonts w:hint="eastAsia"/>
        </w:rPr>
        <w:t>Open issues</w:t>
      </w:r>
      <w:r>
        <w:t xml:space="preserve"> summary</w:t>
      </w:r>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77777777" w:rsidR="00497083" w:rsidRPr="008A20DC" w:rsidRDefault="00497083" w:rsidP="00497083">
      <w:pPr>
        <w:pStyle w:val="Heading3"/>
        <w:rPr>
          <w:sz w:val="24"/>
          <w:szCs w:val="16"/>
          <w:lang w:val="en-US"/>
        </w:rPr>
      </w:pPr>
      <w:r w:rsidRPr="008A20DC">
        <w:rPr>
          <w:sz w:val="24"/>
          <w:szCs w:val="16"/>
          <w:lang w:val="en-US"/>
        </w:rPr>
        <w:t xml:space="preserve">Sub-topic 2-1: </w:t>
      </w:r>
      <w:r>
        <w:rPr>
          <w:sz w:val="24"/>
          <w:szCs w:val="16"/>
          <w:lang w:val="en-US"/>
        </w:rPr>
        <w:t>FR2</w:t>
      </w:r>
      <w:r w:rsidR="00A76717">
        <w:rPr>
          <w:sz w:val="24"/>
          <w:szCs w:val="16"/>
          <w:lang w:val="en-US"/>
        </w:rPr>
        <w:t xml:space="preserve"> HST Deployment Scenario</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46E801"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F4D13" w14:textId="77777777" w:rsidR="00A77FAD" w:rsidRDefault="00A77FAD" w:rsidP="00A77FA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As indicated in</w:t>
      </w:r>
      <w:r w:rsidRPr="00251AE5">
        <w:rPr>
          <w:rFonts w:eastAsia="宋体"/>
          <w:szCs w:val="24"/>
          <w:lang w:eastAsia="zh-CN"/>
        </w:rPr>
        <w:t xml:space="preserve"> the WID, </w:t>
      </w:r>
      <w:r>
        <w:rPr>
          <w:rFonts w:eastAsia="宋体"/>
          <w:szCs w:val="24"/>
          <w:lang w:eastAsia="zh-CN"/>
        </w:rPr>
        <w:t>only</w:t>
      </w:r>
      <w:r w:rsidRPr="00251AE5">
        <w:rPr>
          <w:rFonts w:eastAsia="宋体"/>
          <w:szCs w:val="24"/>
          <w:lang w:eastAsia="zh-CN"/>
        </w:rPr>
        <w:t xml:space="preserve"> train roof-mounted FR2 high-power devices with single panel operation on 28GHz NR SA single carrier with multiple RRHs deployed</w:t>
      </w:r>
      <w:r>
        <w:rPr>
          <w:rFonts w:eastAsia="宋体"/>
          <w:szCs w:val="24"/>
          <w:lang w:eastAsia="zh-CN"/>
        </w:rPr>
        <w:t xml:space="preserve"> is considered</w:t>
      </w:r>
      <w:r w:rsidRPr="00251AE5">
        <w:rPr>
          <w:rFonts w:eastAsia="宋体"/>
          <w:szCs w:val="24"/>
          <w:lang w:eastAsia="zh-CN"/>
        </w:rPr>
        <w:t>,</w:t>
      </w:r>
      <w:r>
        <w:rPr>
          <w:rFonts w:eastAsia="宋体"/>
          <w:szCs w:val="24"/>
          <w:lang w:eastAsia="zh-CN"/>
        </w:rPr>
        <w:t xml:space="preserve"> while</w:t>
      </w:r>
      <w:r w:rsidRPr="00251AE5">
        <w:rPr>
          <w:rFonts w:eastAsia="宋体"/>
          <w:szCs w:val="24"/>
          <w:lang w:eastAsia="zh-CN"/>
        </w:rPr>
        <w:t xml:space="preserve"> there are still detailed parameters to be investigated and determined</w:t>
      </w:r>
      <w:r>
        <w:rPr>
          <w:rFonts w:eastAsia="宋体"/>
          <w:szCs w:val="24"/>
          <w:lang w:eastAsia="zh-CN"/>
        </w:rPr>
        <w:t>, which is essential for the following evaluation</w:t>
      </w:r>
      <w:r w:rsidRPr="00251AE5">
        <w:rPr>
          <w:rFonts w:eastAsia="宋体"/>
          <w:szCs w:val="24"/>
          <w:lang w:eastAsia="zh-CN"/>
        </w:rPr>
        <w:t>.</w:t>
      </w:r>
    </w:p>
    <w:p w14:paraId="417C9C28" w14:textId="77777777" w:rsidR="00A77FAD" w:rsidRPr="00F16677" w:rsidRDefault="004369DA" w:rsidP="00A77FA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00A77FAD">
        <w:rPr>
          <w:rFonts w:eastAsia="宋体"/>
          <w:szCs w:val="24"/>
          <w:lang w:eastAsia="zh-CN"/>
        </w:rPr>
        <w:t xml:space="preserve">Based on the input from companies, at least the following parameters are discussed (other than the ones already approved in WID): </w:t>
      </w:r>
    </w:p>
    <w:tbl>
      <w:tblPr>
        <w:tblW w:w="0" w:type="auto"/>
        <w:jc w:val="center"/>
        <w:tblCellMar>
          <w:left w:w="0" w:type="dxa"/>
          <w:right w:w="0" w:type="dxa"/>
        </w:tblCellMar>
        <w:tblLook w:val="04A0" w:firstRow="1" w:lastRow="0" w:firstColumn="1" w:lastColumn="0" w:noHBand="0" w:noVBand="1"/>
      </w:tblPr>
      <w:tblGrid>
        <w:gridCol w:w="993"/>
        <w:gridCol w:w="3392"/>
        <w:gridCol w:w="3128"/>
      </w:tblGrid>
      <w:tr w:rsidR="00A77FAD" w:rsidRPr="00BA045C" w14:paraId="0446FA11" w14:textId="77777777" w:rsidTr="00120203">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647F8498" w14:textId="77777777" w:rsidR="00A77FAD" w:rsidRPr="00BA045C" w:rsidRDefault="00A77FAD" w:rsidP="00120203">
            <w:pPr>
              <w:pStyle w:val="TAH"/>
              <w:ind w:left="936"/>
              <w:jc w:val="left"/>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EA1CD" w14:textId="77777777" w:rsidR="00A77FAD" w:rsidRPr="00BA045C" w:rsidRDefault="00A77FAD" w:rsidP="00120203">
            <w:pPr>
              <w:pStyle w:val="TAH"/>
              <w:rPr>
                <w:rFonts w:ascii="Times New Roman" w:hAnsi="Times New Roman"/>
              </w:rPr>
            </w:pPr>
            <w:r w:rsidRPr="00BA045C">
              <w:rPr>
                <w:rFonts w:ascii="Times New Roman" w:hAnsi="Times New Roman"/>
                <w:kern w:val="24"/>
              </w:rPr>
              <w:t>Attributes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1DC23" w14:textId="77777777" w:rsidR="00A77FAD" w:rsidRPr="00BA045C" w:rsidRDefault="00A77FAD" w:rsidP="00120203">
            <w:pPr>
              <w:pStyle w:val="TAH"/>
              <w:rPr>
                <w:rFonts w:ascii="Times New Roman" w:hAnsi="Times New Roman"/>
              </w:rPr>
            </w:pPr>
            <w:r w:rsidRPr="00BA045C">
              <w:rPr>
                <w:rFonts w:ascii="Times New Roman" w:hAnsi="Times New Roman"/>
                <w:kern w:val="24"/>
              </w:rPr>
              <w:t>Values or Assumptions</w:t>
            </w:r>
          </w:p>
        </w:tc>
      </w:tr>
      <w:tr w:rsidR="00A77FAD" w:rsidRPr="00BA045C" w14:paraId="39EE60F8"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31F41F5D"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Already Approved in WID</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640DAB"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Operation mode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D65FE"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NR SA single carrier scenario in FR2</w:t>
            </w:r>
          </w:p>
        </w:tc>
      </w:tr>
      <w:tr w:rsidR="00A77FAD" w:rsidRPr="00BA045C" w14:paraId="3D8DC278" w14:textId="77777777" w:rsidTr="00120203">
        <w:trPr>
          <w:trHeight w:val="34"/>
          <w:jc w:val="center"/>
        </w:trPr>
        <w:tc>
          <w:tcPr>
            <w:tcW w:w="993" w:type="dxa"/>
            <w:vMerge/>
            <w:tcBorders>
              <w:left w:val="single" w:sz="8" w:space="0" w:color="000000"/>
              <w:right w:val="single" w:sz="8" w:space="0" w:color="000000"/>
            </w:tcBorders>
            <w:vAlign w:val="center"/>
          </w:tcPr>
          <w:p w14:paraId="090ADD9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2DB7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type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B461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Train roof-mounted high-power devices</w:t>
            </w:r>
          </w:p>
        </w:tc>
      </w:tr>
      <w:tr w:rsidR="00A77FAD" w:rsidRPr="00BA045C" w14:paraId="51BF090A" w14:textId="77777777" w:rsidTr="00120203">
        <w:trPr>
          <w:trHeight w:val="34"/>
          <w:jc w:val="center"/>
        </w:trPr>
        <w:tc>
          <w:tcPr>
            <w:tcW w:w="993" w:type="dxa"/>
            <w:vMerge/>
            <w:tcBorders>
              <w:left w:val="single" w:sz="8" w:space="0" w:color="000000"/>
              <w:right w:val="single" w:sz="8" w:space="0" w:color="000000"/>
            </w:tcBorders>
            <w:vAlign w:val="center"/>
          </w:tcPr>
          <w:p w14:paraId="026A4536"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DC8B0"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Applicable frequency bands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38D7E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28GHz band (n261, n257 and n258)</w:t>
            </w:r>
          </w:p>
        </w:tc>
      </w:tr>
      <w:tr w:rsidR="00A77FAD" w:rsidRPr="00BA045C" w14:paraId="443CE504"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8CA9BDA"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Parameters</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C9BE27"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btw. RRH and railway track, D</w:t>
            </w:r>
            <w:r w:rsidRPr="00BA045C">
              <w:rPr>
                <w:rFonts w:ascii="Times New Roman" w:hAnsi="Times New Roman"/>
                <w:kern w:val="24"/>
                <w:vertAlign w:val="subscript"/>
              </w:rPr>
              <w:t>min</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0D4B4"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min</w:t>
            </w:r>
            <w:r w:rsidRPr="00BA045C">
              <w:rPr>
                <w:rFonts w:ascii="Times New Roman" w:hAnsi="Times New Roman"/>
                <w:kern w:val="24"/>
              </w:rPr>
              <w:t xml:space="preserve"> (meter)</w:t>
            </w:r>
          </w:p>
        </w:tc>
      </w:tr>
      <w:tr w:rsidR="00A77FAD" w:rsidRPr="00BA045C" w14:paraId="24659EB5" w14:textId="77777777" w:rsidTr="00120203">
        <w:trPr>
          <w:trHeight w:val="34"/>
          <w:jc w:val="center"/>
        </w:trPr>
        <w:tc>
          <w:tcPr>
            <w:tcW w:w="993" w:type="dxa"/>
            <w:vMerge/>
            <w:tcBorders>
              <w:left w:val="single" w:sz="8" w:space="0" w:color="000000"/>
              <w:right w:val="single" w:sz="8" w:space="0" w:color="000000"/>
            </w:tcBorders>
            <w:vAlign w:val="center"/>
          </w:tcPr>
          <w:p w14:paraId="6F2AAC6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414F3"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between adj. RRH, D</w:t>
            </w:r>
            <w:r w:rsidRPr="00BA045C">
              <w:rPr>
                <w:rFonts w:ascii="Times New Roman" w:hAnsi="Times New Roman"/>
                <w:kern w:val="24"/>
                <w:vertAlign w:val="subscript"/>
              </w:rPr>
              <w:t>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4971B" w14:textId="77777777" w:rsidR="00A77FAD" w:rsidRPr="00BA045C" w:rsidRDefault="00A77FAD" w:rsidP="00120203">
            <w:pPr>
              <w:pStyle w:val="TAC"/>
              <w:rPr>
                <w:rFonts w:ascii="Times New Roman" w:hAnsi="Times New Roman"/>
              </w:rPr>
            </w:pPr>
            <w:r w:rsidRPr="00BA045C">
              <w:rPr>
                <w:rFonts w:ascii="Times New Roman" w:hAnsi="Times New Roman"/>
              </w:rPr>
              <w:t>D</w:t>
            </w:r>
            <w:r w:rsidRPr="00BA045C">
              <w:rPr>
                <w:rFonts w:ascii="Times New Roman" w:hAnsi="Times New Roman"/>
                <w:vertAlign w:val="subscript"/>
              </w:rPr>
              <w:t>s</w:t>
            </w:r>
            <w:r w:rsidRPr="00BA045C">
              <w:rPr>
                <w:rFonts w:ascii="Times New Roman" w:hAnsi="Times New Roman"/>
              </w:rPr>
              <w:t xml:space="preserve"> (meter) </w:t>
            </w:r>
          </w:p>
        </w:tc>
      </w:tr>
      <w:tr w:rsidR="00A77FAD" w:rsidRPr="00BA045C" w14:paraId="050C4612" w14:textId="77777777" w:rsidTr="00120203">
        <w:trPr>
          <w:trHeight w:val="34"/>
          <w:jc w:val="center"/>
        </w:trPr>
        <w:tc>
          <w:tcPr>
            <w:tcW w:w="993" w:type="dxa"/>
            <w:vMerge/>
            <w:tcBorders>
              <w:left w:val="single" w:sz="8" w:space="0" w:color="000000"/>
              <w:right w:val="single" w:sz="8" w:space="0" w:color="000000"/>
            </w:tcBorders>
            <w:vAlign w:val="center"/>
          </w:tcPr>
          <w:p w14:paraId="69864C8F"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FCBD" w14:textId="77777777" w:rsidR="00A77FAD" w:rsidRPr="00BA045C" w:rsidRDefault="00A77FAD" w:rsidP="00120203">
            <w:pPr>
              <w:pStyle w:val="TAC"/>
              <w:rPr>
                <w:rFonts w:ascii="Times New Roman" w:hAnsi="Times New Roman"/>
              </w:rPr>
            </w:pPr>
            <w:r w:rsidRPr="00BA045C">
              <w:rPr>
                <w:rFonts w:ascii="Times New Roman" w:hAnsi="Times New Roman"/>
                <w:kern w:val="24"/>
              </w:rPr>
              <w:t>Cell ISD</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73C2FD" w14:textId="77777777" w:rsidR="00A77FAD" w:rsidRPr="00BA045C" w:rsidRDefault="00A77FAD" w:rsidP="00120203">
            <w:pPr>
              <w:pStyle w:val="TAC"/>
              <w:rPr>
                <w:rFonts w:ascii="Times New Roman" w:hAnsi="Times New Roman"/>
                <w:kern w:val="24"/>
                <w:lang w:eastAsia="zh-CN"/>
              </w:rPr>
            </w:pPr>
            <w:r w:rsidRPr="00BA045C">
              <w:rPr>
                <w:rFonts w:ascii="Times New Roman" w:hAnsi="Times New Roman"/>
                <w:kern w:val="24"/>
                <w:lang w:eastAsia="zh-CN"/>
              </w:rPr>
              <w:t>N</w:t>
            </w:r>
            <w:r w:rsidRPr="00BA045C">
              <w:rPr>
                <w:rFonts w:ascii="Times New Roman" w:hAnsi="Times New Roman"/>
                <w:kern w:val="24"/>
                <w:vertAlign w:val="subscript"/>
                <w:lang w:eastAsia="zh-CN"/>
              </w:rPr>
              <w:t>RRH</w:t>
            </w:r>
            <w:r w:rsidRPr="00BA045C">
              <w:rPr>
                <w:rFonts w:ascii="Times New Roman" w:hAnsi="Times New Roman"/>
                <w:kern w:val="24"/>
                <w:lang w:eastAsia="zh-CN"/>
              </w:rPr>
              <w:t xml:space="preserve"> x D</w:t>
            </w:r>
            <w:r w:rsidRPr="00BA045C">
              <w:rPr>
                <w:rFonts w:ascii="Times New Roman" w:hAnsi="Times New Roman"/>
                <w:kern w:val="24"/>
                <w:vertAlign w:val="subscript"/>
                <w:lang w:eastAsia="zh-CN"/>
              </w:rPr>
              <w:t>s</w:t>
            </w:r>
            <w:r w:rsidRPr="00BA045C">
              <w:rPr>
                <w:rFonts w:ascii="Times New Roman" w:hAnsi="Times New Roman"/>
                <w:kern w:val="24"/>
                <w:lang w:eastAsia="zh-CN"/>
              </w:rPr>
              <w:t xml:space="preserve"> (meter)</w:t>
            </w:r>
          </w:p>
        </w:tc>
      </w:tr>
      <w:tr w:rsidR="00A77FAD" w:rsidRPr="00BA045C" w14:paraId="23E85A7C" w14:textId="77777777" w:rsidTr="00120203">
        <w:trPr>
          <w:trHeight w:val="34"/>
          <w:jc w:val="center"/>
        </w:trPr>
        <w:tc>
          <w:tcPr>
            <w:tcW w:w="993" w:type="dxa"/>
            <w:vMerge/>
            <w:tcBorders>
              <w:left w:val="single" w:sz="8" w:space="0" w:color="000000"/>
              <w:right w:val="single" w:sz="8" w:space="0" w:color="000000"/>
            </w:tcBorders>
            <w:vAlign w:val="center"/>
          </w:tcPr>
          <w:p w14:paraId="42E8D211"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FB27C" w14:textId="77777777" w:rsidR="00A77FAD" w:rsidRPr="00BA045C" w:rsidRDefault="00A77FAD" w:rsidP="00120203">
            <w:pPr>
              <w:pStyle w:val="TAC"/>
              <w:rPr>
                <w:rFonts w:ascii="Times New Roman" w:hAnsi="Times New Roman"/>
              </w:rPr>
            </w:pPr>
            <w:r w:rsidRPr="00BA045C">
              <w:rPr>
                <w:rFonts w:ascii="Times New Roman" w:hAnsi="Times New Roman"/>
                <w:kern w:val="24"/>
              </w:rPr>
              <w:t>RRH height (refer to train track)</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F36DB"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RRH_height</w:t>
            </w:r>
            <w:r w:rsidRPr="00BA045C">
              <w:rPr>
                <w:rFonts w:ascii="Times New Roman" w:hAnsi="Times New Roman"/>
                <w:kern w:val="24"/>
              </w:rPr>
              <w:t xml:space="preserve"> (meter)</w:t>
            </w:r>
          </w:p>
        </w:tc>
      </w:tr>
      <w:tr w:rsidR="00A77FAD" w:rsidRPr="00BA045C" w14:paraId="3D80151A" w14:textId="77777777" w:rsidTr="00120203">
        <w:trPr>
          <w:trHeight w:val="34"/>
          <w:jc w:val="center"/>
        </w:trPr>
        <w:tc>
          <w:tcPr>
            <w:tcW w:w="993" w:type="dxa"/>
            <w:vMerge/>
            <w:tcBorders>
              <w:left w:val="single" w:sz="8" w:space="0" w:color="000000"/>
              <w:bottom w:val="single" w:sz="8" w:space="0" w:color="000000"/>
              <w:right w:val="single" w:sz="8" w:space="0" w:color="000000"/>
            </w:tcBorders>
            <w:vAlign w:val="center"/>
          </w:tcPr>
          <w:p w14:paraId="23E4023E"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6CB07"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height (top of train roof)</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7C8D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D</w:t>
            </w:r>
            <w:r w:rsidRPr="00BA045C">
              <w:rPr>
                <w:rFonts w:ascii="Times New Roman" w:hAnsi="Times New Roman"/>
                <w:kern w:val="24"/>
                <w:vertAlign w:val="subscript"/>
              </w:rPr>
              <w:t>UE_height</w:t>
            </w:r>
            <w:r w:rsidRPr="00BA045C">
              <w:rPr>
                <w:rFonts w:ascii="Times New Roman" w:hAnsi="Times New Roman"/>
                <w:kern w:val="24"/>
              </w:rPr>
              <w:t xml:space="preserve"> (meter)</w:t>
            </w:r>
          </w:p>
        </w:tc>
      </w:tr>
    </w:tbl>
    <w:p w14:paraId="75B6671A" w14:textId="77777777" w:rsidR="00A77FAD" w:rsidRPr="004369DA" w:rsidRDefault="004369DA" w:rsidP="004369DA">
      <w:pPr>
        <w:spacing w:after="120"/>
        <w:ind w:left="852"/>
        <w:rPr>
          <w:lang w:val="en-US" w:eastAsia="zh-CN"/>
        </w:rPr>
      </w:pPr>
      <w:r>
        <w:rPr>
          <w:lang w:val="en-US" w:eastAsia="zh-CN"/>
        </w:rPr>
        <w:t xml:space="preserve">The group can discuss the </w:t>
      </w:r>
      <w:r w:rsidR="00661421">
        <w:rPr>
          <w:lang w:val="en-US" w:eastAsia="zh-CN"/>
        </w:rPr>
        <w:t xml:space="preserve">reasonable options or value range for the parameters, which shall be used for following feasibility discussion.  </w:t>
      </w:r>
    </w:p>
    <w:p w14:paraId="719E366C" w14:textId="77777777" w:rsidR="004369DA" w:rsidRDefault="004369DA" w:rsidP="00497083">
      <w:pPr>
        <w:rPr>
          <w:i/>
          <w:color w:val="0070C0"/>
          <w:lang w:val="en-US" w:eastAsia="zh-CN"/>
        </w:rPr>
      </w:pPr>
    </w:p>
    <w:p w14:paraId="5D9AAF50" w14:textId="77777777"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A77FAD">
        <w:rPr>
          <w:b/>
          <w:u w:val="single"/>
          <w:lang w:eastAsia="zh-CN"/>
        </w:rPr>
        <w:t xml:space="preserve">RRH </w:t>
      </w:r>
      <w:r w:rsidR="00245816">
        <w:rPr>
          <w:b/>
          <w:u w:val="single"/>
          <w:lang w:eastAsia="zh-CN"/>
        </w:rPr>
        <w:t xml:space="preserve">and UE </w:t>
      </w:r>
      <w:r w:rsidR="00A77FAD">
        <w:rPr>
          <w:b/>
          <w:u w:val="single"/>
          <w:lang w:eastAsia="zh-CN"/>
        </w:rPr>
        <w:t xml:space="preserve">deployment </w:t>
      </w:r>
      <w:r w:rsidR="00A77FAD" w:rsidRPr="00245816">
        <w:rPr>
          <w:b/>
          <w:u w:val="single"/>
          <w:lang w:eastAsia="zh-CN"/>
        </w:rPr>
        <w:t>parameters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min</w:t>
      </w:r>
      <w:r w:rsidR="00245816" w:rsidRPr="00245816">
        <w:rPr>
          <w:b/>
          <w:u w:val="single"/>
          <w:lang w:eastAsia="zh-CN"/>
        </w:rPr>
        <w:t xml:space="preserve">, </w:t>
      </w:r>
      <w:r w:rsidR="00245816" w:rsidRPr="00245816">
        <w:rPr>
          <w:kern w:val="24"/>
          <w:u w:val="single"/>
          <w:lang w:eastAsia="zh-CN"/>
        </w:rPr>
        <w:t>D</w:t>
      </w:r>
      <w:r w:rsidR="00245816" w:rsidRPr="00245816">
        <w:rPr>
          <w:kern w:val="24"/>
          <w:u w:val="single"/>
          <w:vertAlign w:val="subscript"/>
          <w:lang w:eastAsia="zh-CN"/>
        </w:rPr>
        <w:t>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RRH_height</w:t>
      </w:r>
      <w:r w:rsidR="00245816" w:rsidRPr="00245816">
        <w:rPr>
          <w:kern w:val="24"/>
          <w:u w:val="single"/>
        </w:rPr>
        <w:t xml:space="preserve">, </w:t>
      </w:r>
      <w:r w:rsidR="00245816" w:rsidRPr="00245816">
        <w:rPr>
          <w:b/>
          <w:u w:val="single"/>
          <w:lang w:eastAsia="zh-CN"/>
        </w:rPr>
        <w:t xml:space="preserve">and </w:t>
      </w:r>
      <w:r w:rsidR="00245816" w:rsidRPr="00BA045C">
        <w:rPr>
          <w:kern w:val="24"/>
        </w:rPr>
        <w:t>D</w:t>
      </w:r>
      <w:r w:rsidR="00245816" w:rsidRPr="00BA045C">
        <w:rPr>
          <w:kern w:val="24"/>
          <w:vertAlign w:val="subscript"/>
        </w:rPr>
        <w:t>UE_height</w:t>
      </w:r>
      <w:r w:rsidR="00245816" w:rsidRPr="00245816">
        <w:rPr>
          <w:b/>
          <w:u w:val="single"/>
          <w:lang w:eastAsia="zh-CN"/>
        </w:rPr>
        <w:t>) for evaluation</w:t>
      </w:r>
      <w:r w:rsidR="00A77FAD">
        <w:rPr>
          <w:b/>
          <w:u w:val="single"/>
          <w:lang w:eastAsia="zh-CN"/>
        </w:rPr>
        <w:t xml:space="preserve">: </w:t>
      </w:r>
    </w:p>
    <w:p w14:paraId="1244876D" w14:textId="77777777" w:rsidR="00A139C2" w:rsidRDefault="00A139C2" w:rsidP="00245816">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(may focus on different aspects): </w:t>
      </w:r>
    </w:p>
    <w:p w14:paraId="6A0C21A2" w14:textId="77777777" w:rsidR="00497083" w:rsidRDefault="00661B1D" w:rsidP="00A139C2">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497083">
        <w:rPr>
          <w:rFonts w:eastAsia="宋体"/>
          <w:szCs w:val="24"/>
          <w:lang w:eastAsia="zh-CN"/>
        </w:rPr>
        <w:t>1 (</w:t>
      </w:r>
      <w:r>
        <w:rPr>
          <w:rFonts w:eastAsia="宋体"/>
          <w:szCs w:val="24"/>
          <w:lang w:eastAsia="zh-CN"/>
        </w:rPr>
        <w:t xml:space="preserve">Verizon, </w:t>
      </w:r>
      <w:r w:rsidR="00497083">
        <w:rPr>
          <w:rFonts w:eastAsia="宋体"/>
          <w:szCs w:val="24"/>
          <w:lang w:eastAsia="zh-CN"/>
        </w:rPr>
        <w:t xml:space="preserve">Samsung): </w:t>
      </w:r>
      <w:r>
        <w:rPr>
          <w:rFonts w:eastAsia="宋体"/>
          <w:szCs w:val="24"/>
          <w:lang w:eastAsia="zh-CN"/>
        </w:rPr>
        <w:t>Four scenarios proposed</w:t>
      </w:r>
      <w:r w:rsidR="00245816">
        <w:rPr>
          <w:rFonts w:eastAsia="宋体"/>
          <w:szCs w:val="24"/>
          <w:lang w:eastAsia="zh-CN"/>
        </w:rPr>
        <w:t xml:space="preserve">: </w:t>
      </w:r>
    </w:p>
    <w:tbl>
      <w:tblPr>
        <w:tblStyle w:val="TableGrid"/>
        <w:tblW w:w="0" w:type="auto"/>
        <w:tblInd w:w="1875" w:type="dxa"/>
        <w:tblLook w:val="04A0" w:firstRow="1" w:lastRow="0" w:firstColumn="1" w:lastColumn="0" w:noHBand="0" w:noVBand="1"/>
      </w:tblPr>
      <w:tblGrid>
        <w:gridCol w:w="977"/>
        <w:gridCol w:w="1142"/>
        <w:gridCol w:w="1024"/>
        <w:gridCol w:w="1548"/>
        <w:gridCol w:w="1468"/>
        <w:gridCol w:w="1597"/>
      </w:tblGrid>
      <w:tr w:rsidR="00661421" w:rsidRPr="00F86E99" w14:paraId="1CB62CD3" w14:textId="77777777" w:rsidTr="008D5DF2">
        <w:tc>
          <w:tcPr>
            <w:tcW w:w="0" w:type="auto"/>
            <w:vMerge w:val="restart"/>
            <w:vAlign w:val="center"/>
          </w:tcPr>
          <w:p w14:paraId="6E73372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lastRenderedPageBreak/>
              <w:t>Scenario</w:t>
            </w:r>
          </w:p>
        </w:tc>
        <w:tc>
          <w:tcPr>
            <w:tcW w:w="6779" w:type="dxa"/>
            <w:gridSpan w:val="5"/>
            <w:vAlign w:val="center"/>
          </w:tcPr>
          <w:p w14:paraId="55183500" w14:textId="77777777" w:rsidR="00661421" w:rsidRPr="00F86E99" w:rsidRDefault="00661421" w:rsidP="00661421">
            <w:pPr>
              <w:pStyle w:val="NoSpacing"/>
              <w:spacing w:after="0"/>
              <w:jc w:val="center"/>
              <w:rPr>
                <w:rFonts w:ascii="Arial" w:hAnsi="Arial" w:cs="Arial"/>
                <w:b/>
                <w:sz w:val="18"/>
                <w:szCs w:val="18"/>
              </w:rPr>
            </w:pPr>
            <w:r w:rsidRPr="00F86E99">
              <w:rPr>
                <w:rFonts w:ascii="Arial" w:hAnsi="Arial" w:cs="Arial"/>
                <w:b/>
                <w:sz w:val="18"/>
                <w:szCs w:val="18"/>
              </w:rPr>
              <w:t xml:space="preserve">RRH </w:t>
            </w:r>
            <w:r>
              <w:rPr>
                <w:rFonts w:ascii="Arial" w:hAnsi="Arial" w:cs="Arial"/>
                <w:b/>
                <w:sz w:val="18"/>
                <w:szCs w:val="18"/>
              </w:rPr>
              <w:t xml:space="preserve">and UE </w:t>
            </w:r>
            <w:r w:rsidRPr="00F86E99">
              <w:rPr>
                <w:rFonts w:ascii="Arial" w:hAnsi="Arial" w:cs="Arial"/>
                <w:b/>
                <w:sz w:val="18"/>
                <w:szCs w:val="18"/>
              </w:rPr>
              <w:t>parameters</w:t>
            </w:r>
          </w:p>
        </w:tc>
      </w:tr>
      <w:tr w:rsidR="00661421" w:rsidRPr="00F86E99" w14:paraId="0EA4215A" w14:textId="77777777" w:rsidTr="008D5DF2">
        <w:tc>
          <w:tcPr>
            <w:tcW w:w="0" w:type="auto"/>
            <w:vMerge/>
            <w:vAlign w:val="center"/>
          </w:tcPr>
          <w:p w14:paraId="13E25CBE" w14:textId="77777777" w:rsidR="00661421" w:rsidRPr="00F86E99" w:rsidRDefault="00661421" w:rsidP="00661421">
            <w:pPr>
              <w:pStyle w:val="NoSpacing"/>
              <w:spacing w:after="0"/>
              <w:jc w:val="center"/>
              <w:rPr>
                <w:rFonts w:ascii="Arial" w:hAnsi="Arial" w:cs="Arial"/>
                <w:sz w:val="18"/>
                <w:szCs w:val="18"/>
              </w:rPr>
            </w:pPr>
          </w:p>
        </w:tc>
        <w:tc>
          <w:tcPr>
            <w:tcW w:w="0" w:type="auto"/>
            <w:vAlign w:val="center"/>
          </w:tcPr>
          <w:p w14:paraId="6E0CA07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573EA7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7AF6A1C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RRH_h</w:t>
            </w:r>
            <w:r>
              <w:rPr>
                <w:rFonts w:ascii="Arial" w:hAnsi="Arial" w:cs="Arial"/>
                <w:b/>
                <w:sz w:val="18"/>
                <w:szCs w:val="18"/>
                <w:vertAlign w:val="subscript"/>
              </w:rPr>
              <w:t>eight</w:t>
            </w:r>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62A96BAB"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Pr>
                <w:rFonts w:ascii="Arial" w:hAnsi="Arial" w:cs="Arial"/>
                <w:b/>
                <w:sz w:val="18"/>
                <w:szCs w:val="18"/>
                <w:vertAlign w:val="subscript"/>
              </w:rPr>
              <w:t>eight</w:t>
            </w:r>
            <w:r w:rsidRPr="00F86E99">
              <w:rPr>
                <w:rFonts w:ascii="Arial" w:hAnsi="Arial" w:cs="Arial"/>
                <w:b/>
                <w:sz w:val="18"/>
                <w:szCs w:val="18"/>
              </w:rPr>
              <w:t xml:space="preserve"> (meter)</w:t>
            </w:r>
          </w:p>
        </w:tc>
        <w:tc>
          <w:tcPr>
            <w:tcW w:w="1597" w:type="dxa"/>
            <w:vAlign w:val="center"/>
          </w:tcPr>
          <w:p w14:paraId="18945C4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Numbers of RRH per cell</w:t>
            </w:r>
          </w:p>
        </w:tc>
      </w:tr>
      <w:tr w:rsidR="00661421" w:rsidRPr="00F86E99" w14:paraId="75E6A61C" w14:textId="77777777" w:rsidTr="008D5DF2">
        <w:tc>
          <w:tcPr>
            <w:tcW w:w="0" w:type="auto"/>
            <w:vAlign w:val="center"/>
          </w:tcPr>
          <w:p w14:paraId="49A0373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2272F15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2EA0EDC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800</w:t>
            </w:r>
          </w:p>
        </w:tc>
        <w:tc>
          <w:tcPr>
            <w:tcW w:w="0" w:type="auto"/>
            <w:vAlign w:val="center"/>
          </w:tcPr>
          <w:p w14:paraId="6ECE78A1"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1F69F1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6D411C4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0CB1C8CB" w14:textId="77777777" w:rsidTr="008D5DF2">
        <w:tc>
          <w:tcPr>
            <w:tcW w:w="0" w:type="auto"/>
            <w:vAlign w:val="center"/>
          </w:tcPr>
          <w:p w14:paraId="2C7F7AA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31923E7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5272A86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700</w:t>
            </w:r>
          </w:p>
        </w:tc>
        <w:tc>
          <w:tcPr>
            <w:tcW w:w="0" w:type="auto"/>
          </w:tcPr>
          <w:p w14:paraId="13B457F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89F1D3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5B31485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71BD1C4F" w14:textId="77777777" w:rsidTr="008D5DF2">
        <w:tc>
          <w:tcPr>
            <w:tcW w:w="0" w:type="auto"/>
            <w:vAlign w:val="center"/>
          </w:tcPr>
          <w:p w14:paraId="1B70BF4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c>
          <w:tcPr>
            <w:tcW w:w="0" w:type="auto"/>
            <w:vAlign w:val="center"/>
          </w:tcPr>
          <w:p w14:paraId="4F66F51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3BD5353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600</w:t>
            </w:r>
          </w:p>
        </w:tc>
        <w:tc>
          <w:tcPr>
            <w:tcW w:w="0" w:type="auto"/>
          </w:tcPr>
          <w:p w14:paraId="7D677237"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495B62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7E788CC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r w:rsidR="00661421" w:rsidRPr="00F86E99" w14:paraId="13B53C68" w14:textId="77777777" w:rsidTr="008D5DF2">
        <w:tc>
          <w:tcPr>
            <w:tcW w:w="0" w:type="auto"/>
            <w:vAlign w:val="center"/>
          </w:tcPr>
          <w:p w14:paraId="7EF3EC1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c>
          <w:tcPr>
            <w:tcW w:w="0" w:type="auto"/>
            <w:vAlign w:val="center"/>
          </w:tcPr>
          <w:p w14:paraId="6EB650F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634D806D"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500</w:t>
            </w:r>
          </w:p>
        </w:tc>
        <w:tc>
          <w:tcPr>
            <w:tcW w:w="0" w:type="auto"/>
          </w:tcPr>
          <w:p w14:paraId="2F44CE4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7DAB781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362A66C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bl>
    <w:p w14:paraId="2ADB1509" w14:textId="77777777" w:rsidR="008D5DF2" w:rsidRDefault="008D5DF2" w:rsidP="00A139C2">
      <w:pPr>
        <w:pStyle w:val="ListParagraph"/>
        <w:numPr>
          <w:ilvl w:val="2"/>
          <w:numId w:val="2"/>
        </w:numPr>
        <w:spacing w:after="120"/>
        <w:ind w:firstLineChars="0"/>
        <w:rPr>
          <w:rFonts w:eastAsia="宋体"/>
          <w:szCs w:val="24"/>
          <w:lang w:eastAsia="zh-CN"/>
        </w:rPr>
      </w:pPr>
      <w:r w:rsidRPr="008D5DF2">
        <w:rPr>
          <w:rFonts w:eastAsia="宋体"/>
          <w:szCs w:val="24"/>
          <w:lang w:eastAsia="zh-CN"/>
        </w:rPr>
        <w:t>D</w:t>
      </w:r>
      <w:r w:rsidRPr="008D5DF2">
        <w:rPr>
          <w:rFonts w:eastAsia="宋体"/>
          <w:szCs w:val="24"/>
          <w:vertAlign w:val="subscript"/>
          <w:lang w:eastAsia="zh-CN"/>
        </w:rPr>
        <w:t>min</w:t>
      </w:r>
      <w:r w:rsidRPr="008D5DF2">
        <w:rPr>
          <w:rFonts w:eastAsia="宋体"/>
          <w:szCs w:val="24"/>
          <w:lang w:eastAsia="zh-CN"/>
        </w:rPr>
        <w:t xml:space="preserve"> for multi tracks:  </w:t>
      </w:r>
      <w:r w:rsidRPr="008D5DF2">
        <w:rPr>
          <w:rFonts w:eastAsia="宋体"/>
          <w:szCs w:val="24"/>
          <w:lang w:eastAsia="zh-CN"/>
        </w:rPr>
        <w:tab/>
        <w:t>20, 30 and 50 meters (along a main rail line)</w:t>
      </w:r>
    </w:p>
    <w:p w14:paraId="31C2B70A" w14:textId="77777777" w:rsidR="00DD5B23" w:rsidRDefault="00661B1D" w:rsidP="00A139C2">
      <w:pPr>
        <w:pStyle w:val="ListParagraph"/>
        <w:numPr>
          <w:ilvl w:val="1"/>
          <w:numId w:val="2"/>
        </w:numPr>
        <w:spacing w:after="120"/>
        <w:ind w:firstLineChars="0"/>
        <w:rPr>
          <w:rFonts w:eastAsia="宋体"/>
          <w:szCs w:val="24"/>
          <w:lang w:eastAsia="zh-CN"/>
        </w:rPr>
      </w:pPr>
      <w:r w:rsidRPr="004369DA">
        <w:rPr>
          <w:rFonts w:eastAsia="宋体"/>
          <w:szCs w:val="24"/>
          <w:lang w:eastAsia="zh-CN"/>
        </w:rPr>
        <w:t>Proposal</w:t>
      </w:r>
      <w:r w:rsidR="00DD5B23" w:rsidRPr="004369DA">
        <w:rPr>
          <w:rFonts w:eastAsia="宋体"/>
          <w:szCs w:val="24"/>
          <w:lang w:eastAsia="zh-CN"/>
        </w:rPr>
        <w:t xml:space="preserve"> 2</w:t>
      </w:r>
      <w:r w:rsidR="00661421">
        <w:rPr>
          <w:rFonts w:eastAsia="宋体"/>
          <w:szCs w:val="24"/>
          <w:lang w:eastAsia="zh-CN"/>
        </w:rPr>
        <w:t xml:space="preserve"> (Intel): Following parameters used for link budget analysis: </w:t>
      </w:r>
    </w:p>
    <w:p w14:paraId="15F4BA06" w14:textId="77777777" w:rsidR="00661421" w:rsidRPr="00661421" w:rsidRDefault="00661421" w:rsidP="00A139C2">
      <w:pPr>
        <w:pStyle w:val="ListParagraph"/>
        <w:numPr>
          <w:ilvl w:val="2"/>
          <w:numId w:val="2"/>
        </w:numPr>
        <w:spacing w:after="120"/>
        <w:ind w:firstLineChars="0"/>
        <w:rPr>
          <w:rFonts w:eastAsia="宋体"/>
          <w:szCs w:val="24"/>
          <w:lang w:eastAsia="zh-CN"/>
        </w:rPr>
      </w:pPr>
      <w:r>
        <w:rPr>
          <w:rFonts w:eastAsia="宋体"/>
          <w:szCs w:val="24"/>
          <w:lang w:eastAsia="zh-CN"/>
        </w:rPr>
        <w:t xml:space="preserve">RRH height: </w:t>
      </w:r>
      <w:r w:rsidRPr="00661421">
        <w:rPr>
          <w:kern w:val="24"/>
        </w:rPr>
        <w:t>D</w:t>
      </w:r>
      <w:r w:rsidRPr="00661421">
        <w:rPr>
          <w:kern w:val="24"/>
          <w:vertAlign w:val="subscript"/>
        </w:rPr>
        <w:t xml:space="preserve">RRH_height </w:t>
      </w:r>
      <w:r w:rsidRPr="00661421">
        <w:rPr>
          <w:kern w:val="24"/>
        </w:rPr>
        <w:t>= 20m</w:t>
      </w:r>
    </w:p>
    <w:p w14:paraId="68914547" w14:textId="77777777" w:rsidR="00661421" w:rsidRDefault="00661421" w:rsidP="00A139C2">
      <w:pPr>
        <w:pStyle w:val="ListParagraph"/>
        <w:numPr>
          <w:ilvl w:val="2"/>
          <w:numId w:val="2"/>
        </w:numPr>
        <w:spacing w:after="120"/>
        <w:ind w:firstLineChars="0"/>
        <w:rPr>
          <w:rFonts w:eastAsia="宋体"/>
          <w:szCs w:val="24"/>
          <w:lang w:eastAsia="zh-CN"/>
        </w:rPr>
      </w:pPr>
      <w:r>
        <w:rPr>
          <w:rFonts w:eastAsia="宋体"/>
          <w:szCs w:val="24"/>
          <w:lang w:eastAsia="zh-CN"/>
        </w:rPr>
        <w:t>UE height: D</w:t>
      </w:r>
      <w:r w:rsidRPr="00661421">
        <w:rPr>
          <w:rFonts w:eastAsia="宋体"/>
          <w:szCs w:val="24"/>
          <w:vertAlign w:val="subscript"/>
          <w:lang w:eastAsia="zh-CN"/>
        </w:rPr>
        <w:t>UE_height</w:t>
      </w:r>
      <w:r>
        <w:rPr>
          <w:rFonts w:eastAsia="宋体"/>
          <w:szCs w:val="24"/>
          <w:lang w:eastAsia="zh-CN"/>
        </w:rPr>
        <w:t xml:space="preserve"> = 5m;</w:t>
      </w:r>
    </w:p>
    <w:p w14:paraId="281BB17A" w14:textId="77777777" w:rsidR="00661421" w:rsidRDefault="00661421" w:rsidP="00A139C2">
      <w:pPr>
        <w:pStyle w:val="ListParagraph"/>
        <w:numPr>
          <w:ilvl w:val="2"/>
          <w:numId w:val="2"/>
        </w:numPr>
        <w:spacing w:after="120"/>
        <w:ind w:firstLineChars="0"/>
        <w:rPr>
          <w:rFonts w:eastAsia="宋体"/>
          <w:szCs w:val="24"/>
          <w:lang w:eastAsia="zh-CN"/>
        </w:rPr>
      </w:pPr>
      <w:r>
        <w:rPr>
          <w:rFonts w:eastAsia="宋体"/>
          <w:szCs w:val="24"/>
          <w:lang w:eastAsia="zh-CN"/>
        </w:rPr>
        <w:t xml:space="preserve">Following options from Rel-17 NR feMIMO: </w:t>
      </w:r>
    </w:p>
    <w:p w14:paraId="49745263" w14:textId="77777777" w:rsidR="00661421" w:rsidRPr="00661421" w:rsidRDefault="00661421" w:rsidP="00A139C2">
      <w:pPr>
        <w:pStyle w:val="ListParagraph"/>
        <w:numPr>
          <w:ilvl w:val="3"/>
          <w:numId w:val="2"/>
        </w:numPr>
        <w:spacing w:after="120"/>
        <w:ind w:firstLineChars="0"/>
        <w:rPr>
          <w:rFonts w:eastAsia="宋体"/>
          <w:szCs w:val="24"/>
          <w:lang w:eastAsia="zh-CN"/>
        </w:rPr>
      </w:pPr>
      <w:r w:rsidRPr="00661421">
        <w:rPr>
          <w:rFonts w:eastAsia="宋体"/>
          <w:szCs w:val="24"/>
          <w:lang w:eastAsia="zh-CN"/>
        </w:rPr>
        <w:t xml:space="preserve">Option 1: Ds=700m, Dmin=150m </w:t>
      </w:r>
    </w:p>
    <w:p w14:paraId="0E897B3B" w14:textId="77777777" w:rsidR="00661421" w:rsidRPr="00661421" w:rsidRDefault="00661421" w:rsidP="00A139C2">
      <w:pPr>
        <w:pStyle w:val="ListParagraph"/>
        <w:numPr>
          <w:ilvl w:val="3"/>
          <w:numId w:val="2"/>
        </w:numPr>
        <w:spacing w:after="120"/>
        <w:ind w:firstLineChars="0"/>
        <w:rPr>
          <w:rFonts w:eastAsia="宋体"/>
          <w:szCs w:val="24"/>
          <w:lang w:eastAsia="zh-CN"/>
        </w:rPr>
      </w:pPr>
      <w:r w:rsidRPr="00661421">
        <w:rPr>
          <w:rFonts w:eastAsia="宋体"/>
          <w:szCs w:val="24"/>
          <w:lang w:eastAsia="zh-CN"/>
        </w:rPr>
        <w:t>Option 2: Ds=200-300m, Dmin=30-50m</w:t>
      </w:r>
    </w:p>
    <w:p w14:paraId="4B49430D" w14:textId="77777777" w:rsidR="00661421" w:rsidRPr="00661421" w:rsidRDefault="00661421" w:rsidP="00A139C2">
      <w:pPr>
        <w:pStyle w:val="ListParagraph"/>
        <w:numPr>
          <w:ilvl w:val="4"/>
          <w:numId w:val="2"/>
        </w:numPr>
        <w:spacing w:after="120"/>
        <w:ind w:firstLineChars="0"/>
        <w:rPr>
          <w:rFonts w:eastAsia="宋体"/>
          <w:szCs w:val="24"/>
          <w:lang w:eastAsia="zh-CN"/>
        </w:rPr>
      </w:pPr>
      <w:r w:rsidRPr="00661421">
        <w:rPr>
          <w:rFonts w:eastAsia="宋体"/>
          <w:szCs w:val="24"/>
          <w:lang w:eastAsia="zh-CN"/>
        </w:rPr>
        <w:t>Option 2a: Ds=200m, Dmin = 30m</w:t>
      </w:r>
    </w:p>
    <w:p w14:paraId="549E218A" w14:textId="77777777" w:rsidR="00661421" w:rsidRPr="00661421" w:rsidRDefault="00661421" w:rsidP="00A139C2">
      <w:pPr>
        <w:pStyle w:val="ListParagraph"/>
        <w:numPr>
          <w:ilvl w:val="4"/>
          <w:numId w:val="2"/>
        </w:numPr>
        <w:spacing w:after="120"/>
        <w:ind w:firstLineChars="0"/>
        <w:rPr>
          <w:rFonts w:eastAsia="宋体"/>
          <w:szCs w:val="24"/>
          <w:lang w:eastAsia="zh-CN"/>
        </w:rPr>
      </w:pPr>
      <w:r w:rsidRPr="00661421">
        <w:rPr>
          <w:rFonts w:eastAsia="宋体"/>
          <w:szCs w:val="24"/>
          <w:lang w:eastAsia="zh-CN"/>
        </w:rPr>
        <w:t>Option 2b: Ds=300m, Dmin = 50m</w:t>
      </w:r>
    </w:p>
    <w:p w14:paraId="5179807A" w14:textId="77777777" w:rsidR="00661421" w:rsidRPr="00661421" w:rsidRDefault="00661421" w:rsidP="00A139C2">
      <w:pPr>
        <w:pStyle w:val="ListParagraph"/>
        <w:numPr>
          <w:ilvl w:val="3"/>
          <w:numId w:val="2"/>
        </w:numPr>
        <w:spacing w:after="120"/>
        <w:ind w:firstLineChars="0"/>
        <w:rPr>
          <w:rFonts w:eastAsia="宋体"/>
          <w:szCs w:val="24"/>
          <w:lang w:eastAsia="zh-CN"/>
        </w:rPr>
      </w:pPr>
      <w:r w:rsidRPr="00661421">
        <w:rPr>
          <w:rFonts w:eastAsia="宋体"/>
          <w:szCs w:val="24"/>
          <w:lang w:eastAsia="zh-CN"/>
        </w:rPr>
        <w:t>Option 3: Ds=580m, Dmin=5m</w:t>
      </w:r>
    </w:p>
    <w:p w14:paraId="3D429DE4" w14:textId="77777777" w:rsidR="00661421" w:rsidRDefault="00661421" w:rsidP="00A139C2">
      <w:pPr>
        <w:pStyle w:val="ListParagraph"/>
        <w:numPr>
          <w:ilvl w:val="1"/>
          <w:numId w:val="2"/>
        </w:numPr>
        <w:spacing w:after="120"/>
        <w:ind w:firstLineChars="0"/>
        <w:rPr>
          <w:rFonts w:eastAsia="宋体"/>
          <w:szCs w:val="24"/>
          <w:lang w:eastAsia="zh-CN"/>
        </w:rPr>
      </w:pPr>
      <w:r w:rsidRPr="004369DA">
        <w:rPr>
          <w:rFonts w:eastAsia="宋体"/>
          <w:szCs w:val="24"/>
          <w:lang w:eastAsia="zh-CN"/>
        </w:rPr>
        <w:t xml:space="preserve">Proposal </w:t>
      </w:r>
      <w:r>
        <w:rPr>
          <w:rFonts w:eastAsia="宋体"/>
          <w:szCs w:val="24"/>
          <w:lang w:eastAsia="zh-CN"/>
        </w:rPr>
        <w:t xml:space="preserve">3 (Ericsson): </w:t>
      </w:r>
      <w:r w:rsidRPr="00661421">
        <w:rPr>
          <w:rFonts w:eastAsia="宋体"/>
          <w:szCs w:val="24"/>
          <w:lang w:eastAsia="zh-CN"/>
        </w:rPr>
        <w:t>Assume UE height of e.g. 5m rather than 1.5m</w:t>
      </w:r>
      <w:r w:rsidRPr="004369DA">
        <w:rPr>
          <w:rFonts w:eastAsia="宋体"/>
          <w:szCs w:val="24"/>
          <w:lang w:eastAsia="zh-CN"/>
        </w:rPr>
        <w:t>.</w:t>
      </w:r>
    </w:p>
    <w:p w14:paraId="3FAFF7F0" w14:textId="77777777" w:rsidR="00661421" w:rsidRPr="004369DA" w:rsidRDefault="00661421" w:rsidP="00A139C2">
      <w:pPr>
        <w:pStyle w:val="ListParagraph"/>
        <w:numPr>
          <w:ilvl w:val="1"/>
          <w:numId w:val="2"/>
        </w:numPr>
        <w:spacing w:after="120"/>
        <w:ind w:firstLineChars="0"/>
        <w:rPr>
          <w:rFonts w:eastAsia="宋体"/>
          <w:szCs w:val="24"/>
          <w:lang w:eastAsia="zh-CN"/>
        </w:rPr>
      </w:pPr>
      <w:r>
        <w:rPr>
          <w:rFonts w:eastAsia="宋体"/>
          <w:szCs w:val="24"/>
          <w:lang w:eastAsia="zh-CN"/>
        </w:rPr>
        <w:t>Proposal 4 (</w:t>
      </w:r>
      <w:r w:rsidR="008D5DF2">
        <w:rPr>
          <w:rFonts w:eastAsia="宋体"/>
          <w:szCs w:val="24"/>
          <w:lang w:eastAsia="zh-CN"/>
        </w:rPr>
        <w:t>Nokia</w:t>
      </w:r>
      <w:r>
        <w:rPr>
          <w:rFonts w:eastAsia="宋体"/>
          <w:szCs w:val="24"/>
          <w:lang w:eastAsia="zh-CN"/>
        </w:rPr>
        <w:t>)</w:t>
      </w:r>
      <w:r w:rsidR="008D5DF2">
        <w:rPr>
          <w:rFonts w:eastAsia="宋体"/>
          <w:szCs w:val="24"/>
          <w:lang w:eastAsia="zh-CN"/>
        </w:rPr>
        <w:t>: Two typical scenarios with longer (500-600m) and shorter (200-300m) D</w:t>
      </w:r>
      <w:r w:rsidR="008D5DF2" w:rsidRPr="008D5DF2">
        <w:rPr>
          <w:rFonts w:eastAsia="宋体"/>
          <w:szCs w:val="24"/>
          <w:vertAlign w:val="subscript"/>
          <w:lang w:eastAsia="zh-CN"/>
        </w:rPr>
        <w:t>s</w:t>
      </w:r>
      <w:r w:rsidR="008D5DF2">
        <w:rPr>
          <w:rFonts w:eastAsia="宋体"/>
          <w:szCs w:val="24"/>
          <w:lang w:eastAsia="zh-CN"/>
        </w:rPr>
        <w:t xml:space="preserve">. </w:t>
      </w:r>
    </w:p>
    <w:p w14:paraId="5CC7904C" w14:textId="77777777" w:rsidR="00245816" w:rsidRPr="00B14548" w:rsidRDefault="00245816" w:rsidP="00245816">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EF792D7" w14:textId="77777777" w:rsidR="00245816" w:rsidRDefault="00245816" w:rsidP="0024581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AC93D24" w14:textId="77777777" w:rsidR="00497083" w:rsidRDefault="00497083" w:rsidP="00497083">
      <w:pPr>
        <w:rPr>
          <w:i/>
          <w:color w:val="0070C0"/>
          <w:lang w:eastAsia="zh-CN"/>
        </w:rPr>
      </w:pPr>
    </w:p>
    <w:p w14:paraId="053B4B73" w14:textId="77777777" w:rsidR="00245816" w:rsidRPr="00B14548" w:rsidRDefault="00245816" w:rsidP="00245816">
      <w:pPr>
        <w:rPr>
          <w:b/>
          <w:u w:val="single"/>
          <w:lang w:eastAsia="ko-KR"/>
        </w:rPr>
      </w:pPr>
      <w:r w:rsidRPr="00B14548">
        <w:rPr>
          <w:b/>
          <w:u w:val="single"/>
          <w:lang w:eastAsia="ko-KR"/>
        </w:rPr>
        <w:t>Issue 2</w:t>
      </w:r>
      <w:r>
        <w:rPr>
          <w:b/>
          <w:u w:val="single"/>
          <w:lang w:eastAsia="ko-KR"/>
        </w:rPr>
        <w:t>-1-</w:t>
      </w:r>
      <w:r w:rsidR="008D5DF2">
        <w:rPr>
          <w:b/>
          <w:u w:val="single"/>
          <w:lang w:eastAsia="ko-KR"/>
        </w:rPr>
        <w:t>2</w:t>
      </w:r>
      <w:r w:rsidRPr="00B14548">
        <w:rPr>
          <w:b/>
          <w:u w:val="single"/>
          <w:lang w:eastAsia="ko-KR"/>
        </w:rPr>
        <w:t xml:space="preserve">: </w:t>
      </w:r>
      <w:r w:rsidR="00AC7CC6">
        <w:rPr>
          <w:b/>
          <w:u w:val="single"/>
          <w:lang w:eastAsia="zh-CN"/>
        </w:rPr>
        <w:t>Unidirectional SFN and Bidirectional SFN</w:t>
      </w:r>
      <w:r>
        <w:rPr>
          <w:b/>
          <w:u w:val="single"/>
          <w:lang w:eastAsia="zh-CN"/>
        </w:rPr>
        <w:t xml:space="preserve">: </w:t>
      </w:r>
    </w:p>
    <w:p w14:paraId="4ECA2530" w14:textId="77777777" w:rsidR="00A139C2" w:rsidRDefault="00A139C2" w:rsidP="00245816">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3C0174EF" w14:textId="77777777"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Option-1: </w:t>
      </w:r>
      <w:r w:rsidR="00E11200">
        <w:rPr>
          <w:rFonts w:eastAsia="宋体"/>
          <w:szCs w:val="24"/>
          <w:lang w:eastAsia="zh-CN"/>
        </w:rPr>
        <w:t xml:space="preserve">Unidirectional </w:t>
      </w:r>
      <w:r w:rsidR="00AC7CC6">
        <w:rPr>
          <w:rFonts w:eastAsia="宋体"/>
          <w:szCs w:val="24"/>
          <w:lang w:eastAsia="zh-CN"/>
        </w:rPr>
        <w:t>SFN</w:t>
      </w:r>
      <w:r w:rsidR="00E11200">
        <w:rPr>
          <w:rFonts w:eastAsia="宋体"/>
          <w:szCs w:val="24"/>
          <w:lang w:eastAsia="zh-CN"/>
        </w:rPr>
        <w:t xml:space="preserve">, i.e., </w:t>
      </w:r>
      <w:r w:rsidRPr="00245816">
        <w:rPr>
          <w:rFonts w:eastAsia="宋体"/>
          <w:szCs w:val="24"/>
          <w:lang w:eastAsia="zh-CN"/>
        </w:rPr>
        <w:t>one panel per RRH pointed to the same direction for all RRHs</w:t>
      </w:r>
      <w:r w:rsidR="00AC7CC6">
        <w:rPr>
          <w:rFonts w:eastAsia="宋体"/>
          <w:szCs w:val="24"/>
          <w:lang w:eastAsia="zh-CN"/>
        </w:rPr>
        <w:t xml:space="preserve"> (below figure from [R4-2016387])</w:t>
      </w:r>
    </w:p>
    <w:p w14:paraId="1EEFCE24" w14:textId="77777777" w:rsidR="00AC7CC6" w:rsidRPr="00AC7CC6" w:rsidRDefault="00D57629" w:rsidP="00AC7CC6">
      <w:pPr>
        <w:pStyle w:val="ListParagraph"/>
        <w:spacing w:after="120"/>
        <w:ind w:left="1704" w:firstLineChars="0" w:firstLine="0"/>
      </w:pPr>
      <w:r>
        <w:rPr>
          <w:noProof/>
        </w:rPr>
        <w:object w:dxaOrig="10848" w:dyaOrig="3036" w14:anchorId="6B9F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pt;height:94.8pt;mso-width-percent:0;mso-height-percent:0;mso-width-percent:0;mso-height-percent:0" o:ole="">
            <v:imagedata r:id="rId12" o:title=""/>
          </v:shape>
          <o:OLEObject Type="Embed" ProgID="Visio.Drawing.15" ShapeID="_x0000_i1025" DrawAspect="Content" ObjectID="_1666133580" r:id="rId13"/>
        </w:object>
      </w:r>
    </w:p>
    <w:p w14:paraId="70C40255" w14:textId="77777777"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Option-2: </w:t>
      </w:r>
      <w:r w:rsidR="00E11200">
        <w:rPr>
          <w:rFonts w:eastAsia="宋体"/>
          <w:szCs w:val="24"/>
          <w:lang w:eastAsia="zh-CN"/>
        </w:rPr>
        <w:t xml:space="preserve">Bidirectional </w:t>
      </w:r>
      <w:r w:rsidR="00AC7CC6">
        <w:rPr>
          <w:rFonts w:eastAsia="宋体"/>
          <w:szCs w:val="24"/>
          <w:lang w:eastAsia="zh-CN"/>
        </w:rPr>
        <w:t>SFN</w:t>
      </w:r>
      <w:r w:rsidR="000F7003">
        <w:rPr>
          <w:rFonts w:eastAsia="宋体"/>
          <w:szCs w:val="24"/>
          <w:lang w:eastAsia="zh-CN"/>
        </w:rPr>
        <w:t xml:space="preserve"> with one panel per RRH</w:t>
      </w:r>
      <w:r w:rsidR="00AC7CC6">
        <w:rPr>
          <w:rFonts w:eastAsia="宋体"/>
          <w:szCs w:val="24"/>
          <w:lang w:eastAsia="zh-CN"/>
        </w:rPr>
        <w:t>,</w:t>
      </w:r>
      <w:r w:rsidR="00E11200">
        <w:rPr>
          <w:rFonts w:eastAsia="宋体"/>
          <w:szCs w:val="24"/>
          <w:lang w:eastAsia="zh-CN"/>
        </w:rPr>
        <w:t xml:space="preserve"> i.e., </w:t>
      </w:r>
      <w:r w:rsidR="00AC7CC6">
        <w:rPr>
          <w:rFonts w:eastAsia="宋体"/>
          <w:szCs w:val="24"/>
          <w:lang w:eastAsia="zh-CN"/>
        </w:rPr>
        <w:t>signals to</w:t>
      </w:r>
      <w:r w:rsidRPr="00245816">
        <w:rPr>
          <w:rFonts w:eastAsia="宋体"/>
          <w:szCs w:val="24"/>
          <w:lang w:eastAsia="zh-CN"/>
        </w:rPr>
        <w:t xml:space="preserve"> opposite directions</w:t>
      </w:r>
      <w:r w:rsidR="00AC7CC6">
        <w:rPr>
          <w:rFonts w:eastAsia="宋体"/>
          <w:szCs w:val="24"/>
          <w:lang w:eastAsia="zh-CN"/>
        </w:rPr>
        <w:t xml:space="preserve"> along tracks</w:t>
      </w:r>
      <w:r w:rsidR="00CD1EA1">
        <w:rPr>
          <w:rFonts w:eastAsia="宋体"/>
          <w:szCs w:val="24"/>
          <w:lang w:eastAsia="zh-CN"/>
        </w:rPr>
        <w:t xml:space="preserve"> (below figures from [R4-2016387]</w:t>
      </w:r>
      <w:r w:rsidR="00664AA1">
        <w:rPr>
          <w:rFonts w:eastAsia="宋体"/>
          <w:szCs w:val="24"/>
          <w:lang w:eastAsia="zh-CN"/>
        </w:rPr>
        <w:t xml:space="preserve"> for two examples, 2 RRHs per BBU and 6 RRHs per BBU</w:t>
      </w:r>
      <w:r w:rsidR="000F7003">
        <w:rPr>
          <w:rFonts w:eastAsia="宋体"/>
          <w:szCs w:val="24"/>
          <w:lang w:eastAsia="zh-CN"/>
        </w:rPr>
        <w:t>, and one panel per RRH</w:t>
      </w:r>
      <w:r w:rsidR="00CD1EA1">
        <w:rPr>
          <w:rFonts w:eastAsia="宋体"/>
          <w:szCs w:val="24"/>
          <w:lang w:eastAsia="zh-CN"/>
        </w:rPr>
        <w:t>)</w:t>
      </w:r>
      <w:r w:rsidR="00664AA1">
        <w:rPr>
          <w:rFonts w:eastAsia="宋体"/>
          <w:szCs w:val="24"/>
          <w:lang w:eastAsia="zh-CN"/>
        </w:rPr>
        <w:t>.</w:t>
      </w:r>
    </w:p>
    <w:p w14:paraId="2A9A6D1E" w14:textId="77777777" w:rsidR="00AC7CC6" w:rsidRDefault="00D57629" w:rsidP="00AC7CC6">
      <w:pPr>
        <w:pStyle w:val="ListParagraph"/>
        <w:spacing w:after="120"/>
        <w:ind w:left="1656" w:firstLineChars="0" w:firstLine="0"/>
        <w:rPr>
          <w:rFonts w:eastAsia="宋体"/>
          <w:szCs w:val="24"/>
          <w:lang w:eastAsia="zh-CN"/>
        </w:rPr>
      </w:pPr>
      <w:r>
        <w:rPr>
          <w:noProof/>
        </w:rPr>
        <w:object w:dxaOrig="10848" w:dyaOrig="3637" w14:anchorId="6FC9BF07">
          <v:shape id="_x0000_i1026" type="#_x0000_t75" alt="" style="width:346pt;height:116.4pt;mso-width-percent:0;mso-height-percent:0;mso-width-percent:0;mso-height-percent:0" o:ole="">
            <v:imagedata r:id="rId14" o:title=""/>
          </v:shape>
          <o:OLEObject Type="Embed" ProgID="Visio.Drawing.15" ShapeID="_x0000_i1026" DrawAspect="Content" ObjectID="_1666133581" r:id="rId15"/>
        </w:object>
      </w:r>
    </w:p>
    <w:p w14:paraId="0158E3A8" w14:textId="77777777" w:rsidR="00AC7CC6" w:rsidRDefault="00D57629" w:rsidP="00AC7CC6">
      <w:pPr>
        <w:pStyle w:val="ListParagraph"/>
        <w:spacing w:after="120"/>
        <w:ind w:left="1656" w:firstLineChars="0" w:firstLine="0"/>
        <w:rPr>
          <w:rFonts w:eastAsia="宋体"/>
          <w:szCs w:val="24"/>
          <w:lang w:eastAsia="zh-CN"/>
        </w:rPr>
      </w:pPr>
      <w:r>
        <w:rPr>
          <w:noProof/>
        </w:rPr>
        <w:object w:dxaOrig="10848" w:dyaOrig="3036" w14:anchorId="29B25812">
          <v:shape id="_x0000_i1027" type="#_x0000_t75" alt="" style="width:344pt;height:94.8pt;mso-width-percent:0;mso-height-percent:0;mso-width-percent:0;mso-height-percent:0" o:ole="">
            <v:imagedata r:id="rId16" o:title=""/>
          </v:shape>
          <o:OLEObject Type="Embed" ProgID="Visio.Drawing.15" ShapeID="_x0000_i1027" DrawAspect="Content" ObjectID="_1666133582" r:id="rId17"/>
        </w:object>
      </w:r>
    </w:p>
    <w:p w14:paraId="4A2249A5" w14:textId="77777777" w:rsidR="000F7003" w:rsidRDefault="000F7003"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3: </w:t>
      </w:r>
      <w:r w:rsidR="00664AA1">
        <w:rPr>
          <w:rFonts w:eastAsia="宋体"/>
          <w:szCs w:val="24"/>
          <w:lang w:eastAsia="zh-CN"/>
        </w:rPr>
        <w:t xml:space="preserve"> </w:t>
      </w:r>
      <w:r>
        <w:rPr>
          <w:rFonts w:eastAsia="宋体"/>
          <w:szCs w:val="24"/>
          <w:lang w:eastAsia="zh-CN"/>
        </w:rPr>
        <w:t>Bidirectional SFN with t</w:t>
      </w:r>
      <w:r w:rsidR="00664AA1">
        <w:rPr>
          <w:rFonts w:eastAsia="宋体"/>
          <w:szCs w:val="24"/>
          <w:lang w:eastAsia="zh-CN"/>
        </w:rPr>
        <w:t>wo-panel per RRH (illustrated as Figure 2-1b from R4-2014564</w:t>
      </w:r>
      <w:r>
        <w:rPr>
          <w:rFonts w:eastAsia="宋体"/>
          <w:szCs w:val="24"/>
          <w:lang w:eastAsia="zh-CN"/>
        </w:rPr>
        <w:t>, copied as below</w:t>
      </w:r>
      <w:r w:rsidR="00664AA1">
        <w:rPr>
          <w:rFonts w:eastAsia="宋体"/>
          <w:szCs w:val="24"/>
          <w:lang w:eastAsia="zh-CN"/>
        </w:rPr>
        <w:t>)</w:t>
      </w:r>
    </w:p>
    <w:p w14:paraId="20701FD4" w14:textId="77777777" w:rsidR="00664AA1" w:rsidRDefault="000F7003" w:rsidP="00A139C2">
      <w:pPr>
        <w:pStyle w:val="ListParagraph"/>
        <w:numPr>
          <w:ilvl w:val="2"/>
          <w:numId w:val="2"/>
        </w:numPr>
        <w:spacing w:after="120"/>
        <w:ind w:firstLineChars="0"/>
        <w:rPr>
          <w:rFonts w:eastAsia="宋体"/>
          <w:szCs w:val="24"/>
          <w:lang w:eastAsia="zh-CN"/>
        </w:rPr>
      </w:pPr>
      <w:r>
        <w:rPr>
          <w:rFonts w:eastAsia="宋体"/>
          <w:szCs w:val="24"/>
          <w:lang w:eastAsia="zh-CN"/>
        </w:rPr>
        <w:t xml:space="preserve">[Moderator] If same-BBU-connected RRHs can form different TCIs by different RRHs in Option-2, Option 3 could be the same as Option-2. </w:t>
      </w:r>
    </w:p>
    <w:p w14:paraId="0881C1A4" w14:textId="77777777" w:rsidR="000F7003" w:rsidRDefault="00D57629" w:rsidP="000F7003">
      <w:pPr>
        <w:pStyle w:val="ListParagraph"/>
        <w:spacing w:after="120"/>
        <w:ind w:left="1704" w:firstLineChars="0" w:firstLine="0"/>
        <w:rPr>
          <w:rFonts w:eastAsia="宋体"/>
          <w:szCs w:val="24"/>
          <w:lang w:eastAsia="zh-CN"/>
        </w:rPr>
      </w:pPr>
      <w:r>
        <w:rPr>
          <w:noProof/>
        </w:rPr>
        <w:object w:dxaOrig="10485" w:dyaOrig="2565" w14:anchorId="39E96D00">
          <v:shape id="_x0000_i1028" type="#_x0000_t75" alt="" style="width:373.2pt;height:92pt;mso-width-percent:0;mso-height-percent:0;mso-width-percent:0;mso-height-percent:0" o:ole="">
            <v:imagedata r:id="rId18" o:title=""/>
          </v:shape>
          <o:OLEObject Type="Embed" ProgID="Visio.Drawing.15" ShapeID="_x0000_i1028" DrawAspect="Content" ObjectID="_1666133583" r:id="rId19"/>
        </w:object>
      </w:r>
    </w:p>
    <w:p w14:paraId="74EE57D6" w14:textId="77777777" w:rsidR="009644E6" w:rsidRDefault="009644E6" w:rsidP="008D5DF2">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The group may need to further clarify the meanings of SFN in FR2: </w:t>
      </w:r>
    </w:p>
    <w:p w14:paraId="76ACB3D6" w14:textId="77777777" w:rsidR="009644E6" w:rsidRDefault="009644E6" w:rsidP="009644E6">
      <w:pPr>
        <w:pStyle w:val="ListParagraph"/>
        <w:numPr>
          <w:ilvl w:val="1"/>
          <w:numId w:val="2"/>
        </w:numPr>
        <w:spacing w:after="120"/>
        <w:ind w:firstLineChars="0"/>
        <w:rPr>
          <w:rFonts w:eastAsia="宋体"/>
          <w:szCs w:val="24"/>
          <w:lang w:eastAsia="zh-CN"/>
        </w:rPr>
      </w:pPr>
      <w:r>
        <w:rPr>
          <w:rFonts w:eastAsia="宋体"/>
          <w:szCs w:val="24"/>
          <w:lang w:eastAsia="zh-CN"/>
        </w:rPr>
        <w:t>Interpretation-1: All RRHs under one BBU transmit the same signal</w:t>
      </w:r>
      <w:r w:rsidR="002B2F89">
        <w:rPr>
          <w:rFonts w:eastAsia="宋体"/>
          <w:szCs w:val="24"/>
          <w:lang w:eastAsia="zh-CN"/>
        </w:rPr>
        <w:t>.</w:t>
      </w:r>
    </w:p>
    <w:p w14:paraId="5A7C05C3" w14:textId="77777777" w:rsidR="009644E6" w:rsidRDefault="009644E6" w:rsidP="009644E6">
      <w:pPr>
        <w:pStyle w:val="ListParagraph"/>
        <w:numPr>
          <w:ilvl w:val="2"/>
          <w:numId w:val="2"/>
        </w:numPr>
        <w:spacing w:after="120"/>
        <w:ind w:firstLineChars="0"/>
        <w:rPr>
          <w:rFonts w:eastAsia="宋体"/>
          <w:szCs w:val="24"/>
          <w:lang w:eastAsia="zh-CN"/>
        </w:rPr>
      </w:pPr>
      <w:r>
        <w:rPr>
          <w:rFonts w:eastAsia="宋体"/>
          <w:szCs w:val="24"/>
          <w:lang w:eastAsia="zh-CN"/>
        </w:rPr>
        <w:t>Selected RRH</w:t>
      </w:r>
      <w:r w:rsidR="002B2F89">
        <w:rPr>
          <w:rFonts w:eastAsia="宋体"/>
          <w:szCs w:val="24"/>
          <w:lang w:eastAsia="zh-CN"/>
        </w:rPr>
        <w:t>(s)</w:t>
      </w:r>
      <w:r>
        <w:rPr>
          <w:rFonts w:eastAsia="宋体"/>
          <w:szCs w:val="24"/>
          <w:lang w:eastAsia="zh-CN"/>
        </w:rPr>
        <w:t xml:space="preserve"> for TX, depending on DPS Tx mode is used or not</w:t>
      </w:r>
      <w:r w:rsidR="002B2F89">
        <w:rPr>
          <w:rFonts w:eastAsia="宋体"/>
          <w:szCs w:val="24"/>
          <w:lang w:eastAsia="zh-CN"/>
        </w:rPr>
        <w:t>.</w:t>
      </w:r>
    </w:p>
    <w:p w14:paraId="62F5EEC4" w14:textId="77777777" w:rsidR="002B2F89" w:rsidRDefault="002B2F89" w:rsidP="002B2F89">
      <w:pPr>
        <w:pStyle w:val="ListParagraph"/>
        <w:numPr>
          <w:ilvl w:val="1"/>
          <w:numId w:val="2"/>
        </w:numPr>
        <w:spacing w:after="120"/>
        <w:ind w:firstLineChars="0"/>
        <w:rPr>
          <w:rFonts w:eastAsia="宋体"/>
          <w:szCs w:val="24"/>
          <w:lang w:eastAsia="zh-CN"/>
        </w:rPr>
      </w:pPr>
      <w:r>
        <w:rPr>
          <w:rFonts w:eastAsia="宋体"/>
          <w:szCs w:val="24"/>
          <w:lang w:eastAsia="zh-CN"/>
        </w:rPr>
        <w:t>Interpretation-2: All RRHs under one BBU in the same cell ID, but for different TCI.</w:t>
      </w:r>
    </w:p>
    <w:p w14:paraId="0FD5C8BF" w14:textId="77777777" w:rsidR="008D5DF2" w:rsidRPr="00B14548" w:rsidRDefault="008D5DF2" w:rsidP="008D5DF2">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782FE50"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1762FC03" w14:textId="77777777" w:rsidR="00D8717F" w:rsidRDefault="00D8717F" w:rsidP="00D8717F">
      <w:pPr>
        <w:rPr>
          <w:b/>
          <w:u w:val="single"/>
          <w:lang w:eastAsia="ko-KR"/>
        </w:rPr>
      </w:pPr>
    </w:p>
    <w:p w14:paraId="4B6AB45D"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796333E"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3838BB19"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 3 RRHs per BBU</w:t>
      </w:r>
      <w:r w:rsidR="00CD1664">
        <w:rPr>
          <w:rFonts w:eastAsia="宋体"/>
          <w:szCs w:val="24"/>
          <w:lang w:eastAsia="zh-CN"/>
        </w:rPr>
        <w:t>, for unidirectional SFN</w:t>
      </w:r>
    </w:p>
    <w:p w14:paraId="736E854C"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 4 RRHs per BBU</w:t>
      </w:r>
      <w:r w:rsidR="00CD1664">
        <w:rPr>
          <w:rFonts w:eastAsia="宋体"/>
          <w:szCs w:val="24"/>
          <w:lang w:eastAsia="zh-CN"/>
        </w:rPr>
        <w:t>, for unidirectional SFN</w:t>
      </w:r>
    </w:p>
    <w:p w14:paraId="71FC9EEE"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Option-3: 2 RRHs per BBU, for bidirectional SFN with </w:t>
      </w:r>
      <w:r w:rsidRPr="00CD1664">
        <w:rPr>
          <w:rFonts w:eastAsia="宋体"/>
          <w:szCs w:val="24"/>
          <w:lang w:eastAsia="zh-CN"/>
        </w:rPr>
        <w:t>one panel per RRH</w:t>
      </w:r>
    </w:p>
    <w:p w14:paraId="036A0714"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6 RRHs per BBU, for bidirectional SFN with </w:t>
      </w:r>
      <w:r w:rsidRPr="00CD1664">
        <w:rPr>
          <w:rFonts w:eastAsia="宋体"/>
          <w:szCs w:val="24"/>
          <w:lang w:eastAsia="zh-CN"/>
        </w:rPr>
        <w:t>one panel per RRH</w:t>
      </w:r>
    </w:p>
    <w:p w14:paraId="159E2C10" w14:textId="77777777" w:rsidR="00CD1664" w:rsidRDefault="00CD1664" w:rsidP="00A139C2">
      <w:pPr>
        <w:pStyle w:val="ListParagraph"/>
        <w:spacing w:after="120"/>
        <w:ind w:left="1656" w:firstLineChars="0" w:firstLine="0"/>
        <w:rPr>
          <w:rFonts w:eastAsia="宋体"/>
          <w:szCs w:val="24"/>
          <w:lang w:eastAsia="zh-CN"/>
        </w:rPr>
      </w:pPr>
      <w:r>
        <w:rPr>
          <w:rFonts w:eastAsia="宋体"/>
          <w:szCs w:val="24"/>
          <w:lang w:eastAsia="zh-CN"/>
        </w:rPr>
        <w:t>…</w:t>
      </w:r>
    </w:p>
    <w:p w14:paraId="700D1237"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宋体"/>
          <w:szCs w:val="24"/>
          <w:lang w:eastAsia="zh-CN"/>
        </w:rPr>
      </w:pPr>
    </w:p>
    <w:p w14:paraId="3BD87D9A" w14:textId="4C0441A8" w:rsidR="00245816" w:rsidRPr="00B14548" w:rsidRDefault="00245816" w:rsidP="00245816">
      <w:pPr>
        <w:rPr>
          <w:b/>
          <w:u w:val="single"/>
          <w:lang w:eastAsia="ko-KR"/>
        </w:rPr>
      </w:pPr>
      <w:r w:rsidRPr="00B14548">
        <w:rPr>
          <w:b/>
          <w:u w:val="single"/>
          <w:lang w:eastAsia="ko-KR"/>
        </w:rPr>
        <w:t>Issue 2</w:t>
      </w:r>
      <w:r>
        <w:rPr>
          <w:b/>
          <w:u w:val="single"/>
          <w:lang w:eastAsia="ko-KR"/>
        </w:rPr>
        <w:t>-1-</w:t>
      </w:r>
      <w:r w:rsidR="00D8717F">
        <w:rPr>
          <w:b/>
          <w:u w:val="single"/>
          <w:lang w:eastAsia="ko-KR"/>
        </w:rPr>
        <w:t>4</w:t>
      </w:r>
      <w:r w:rsidRPr="00B14548">
        <w:rPr>
          <w:b/>
          <w:u w:val="single"/>
          <w:lang w:eastAsia="ko-KR"/>
        </w:rPr>
        <w:t xml:space="preserve">: </w:t>
      </w:r>
      <w:r>
        <w:rPr>
          <w:b/>
          <w:u w:val="single"/>
          <w:lang w:eastAsia="zh-CN"/>
        </w:rPr>
        <w:t xml:space="preserve">Number of </w:t>
      </w:r>
      <w:r w:rsidR="007163F3">
        <w:rPr>
          <w:b/>
          <w:u w:val="single"/>
          <w:lang w:eastAsia="zh-CN"/>
        </w:rPr>
        <w:t xml:space="preserve">Analog </w:t>
      </w:r>
      <w:r>
        <w:rPr>
          <w:b/>
          <w:u w:val="single"/>
          <w:lang w:eastAsia="zh-CN"/>
        </w:rPr>
        <w:t xml:space="preserve">Beams per </w:t>
      </w:r>
      <w:r>
        <w:rPr>
          <w:rFonts w:hint="eastAsia"/>
          <w:b/>
          <w:u w:val="single"/>
          <w:lang w:eastAsia="zh-CN"/>
        </w:rPr>
        <w:t>pan</w:t>
      </w:r>
      <w:r>
        <w:rPr>
          <w:b/>
          <w:u w:val="single"/>
          <w:lang w:eastAsia="zh-CN"/>
        </w:rPr>
        <w:t>el</w:t>
      </w:r>
      <w:r w:rsidR="00CD1664">
        <w:rPr>
          <w:b/>
          <w:u w:val="single"/>
          <w:lang w:eastAsia="zh-CN"/>
        </w:rPr>
        <w:t xml:space="preserve"> in RRH</w:t>
      </w:r>
      <w:r>
        <w:rPr>
          <w:b/>
          <w:u w:val="single"/>
          <w:lang w:eastAsia="zh-CN"/>
        </w:rPr>
        <w:t xml:space="preserve">: </w:t>
      </w:r>
    </w:p>
    <w:p w14:paraId="7B5761DF" w14:textId="77777777" w:rsidR="00A139C2" w:rsidRDefault="00A139C2" w:rsidP="00CD1664">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62529B8D" w14:textId="7AFB6164"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Option-1: </w:t>
      </w:r>
      <w:r w:rsidRPr="00245816">
        <w:rPr>
          <w:rFonts w:eastAsia="宋体"/>
          <w:szCs w:val="24"/>
          <w:lang w:eastAsia="zh-CN"/>
        </w:rPr>
        <w:t xml:space="preserve">one </w:t>
      </w:r>
      <w:r w:rsidR="007163F3">
        <w:rPr>
          <w:rFonts w:eastAsia="宋体"/>
          <w:szCs w:val="24"/>
          <w:lang w:eastAsia="zh-CN"/>
        </w:rPr>
        <w:t xml:space="preserve">analog </w:t>
      </w:r>
      <w:r>
        <w:rPr>
          <w:rFonts w:eastAsia="宋体"/>
          <w:szCs w:val="24"/>
          <w:lang w:eastAsia="zh-CN"/>
        </w:rPr>
        <w:t>beam</w:t>
      </w:r>
      <w:r w:rsidR="00CD1664">
        <w:rPr>
          <w:rFonts w:eastAsia="宋体"/>
          <w:szCs w:val="24"/>
          <w:lang w:eastAsia="zh-CN"/>
        </w:rPr>
        <w:t xml:space="preserve"> </w:t>
      </w:r>
      <w:r w:rsidR="00CD1664" w:rsidRPr="00CD1664">
        <w:rPr>
          <w:rFonts w:eastAsia="宋体"/>
          <w:szCs w:val="24"/>
          <w:lang w:eastAsia="zh-CN"/>
        </w:rPr>
        <w:t>per panel in RRH</w:t>
      </w:r>
    </w:p>
    <w:p w14:paraId="16264DA9" w14:textId="73B2D378"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Option-2: </w:t>
      </w:r>
      <w:r w:rsidRPr="00245816">
        <w:rPr>
          <w:rFonts w:eastAsia="宋体"/>
          <w:szCs w:val="24"/>
          <w:lang w:eastAsia="zh-CN"/>
        </w:rPr>
        <w:t xml:space="preserve">two </w:t>
      </w:r>
      <w:r w:rsidR="007163F3">
        <w:rPr>
          <w:rFonts w:eastAsia="宋体"/>
          <w:szCs w:val="24"/>
          <w:lang w:eastAsia="zh-CN"/>
        </w:rPr>
        <w:t xml:space="preserve">analog </w:t>
      </w:r>
      <w:r>
        <w:rPr>
          <w:rFonts w:eastAsia="宋体"/>
          <w:szCs w:val="24"/>
          <w:lang w:eastAsia="zh-CN"/>
        </w:rPr>
        <w:t>beams</w:t>
      </w:r>
      <w:r w:rsidR="00CD1664">
        <w:rPr>
          <w:rFonts w:eastAsia="宋体"/>
          <w:szCs w:val="24"/>
          <w:lang w:eastAsia="zh-CN"/>
        </w:rPr>
        <w:t xml:space="preserve"> </w:t>
      </w:r>
      <w:r w:rsidR="00CD1664" w:rsidRPr="00CD1664">
        <w:rPr>
          <w:rFonts w:eastAsia="宋体"/>
          <w:szCs w:val="24"/>
          <w:lang w:eastAsia="zh-CN"/>
        </w:rPr>
        <w:t>per panel in RRH</w:t>
      </w:r>
    </w:p>
    <w:p w14:paraId="567E1347" w14:textId="40A02563" w:rsidR="00245816" w:rsidRDefault="00245816" w:rsidP="00A139C2">
      <w:pPr>
        <w:pStyle w:val="ListParagraph"/>
        <w:numPr>
          <w:ilvl w:val="1"/>
          <w:numId w:val="2"/>
        </w:numPr>
        <w:spacing w:after="120"/>
        <w:ind w:firstLineChars="0"/>
        <w:rPr>
          <w:rFonts w:eastAsia="宋体"/>
          <w:szCs w:val="24"/>
          <w:lang w:eastAsia="zh-CN"/>
        </w:rPr>
      </w:pPr>
      <w:r>
        <w:rPr>
          <w:rFonts w:eastAsia="宋体"/>
          <w:szCs w:val="24"/>
          <w:lang w:eastAsia="zh-CN"/>
        </w:rPr>
        <w:t xml:space="preserve">Option-3: four </w:t>
      </w:r>
      <w:r w:rsidR="007163F3">
        <w:rPr>
          <w:rFonts w:eastAsia="宋体"/>
          <w:szCs w:val="24"/>
          <w:lang w:eastAsia="zh-CN"/>
        </w:rPr>
        <w:t xml:space="preserve">analog </w:t>
      </w:r>
      <w:r>
        <w:rPr>
          <w:rFonts w:eastAsia="宋体"/>
          <w:szCs w:val="24"/>
          <w:lang w:eastAsia="zh-CN"/>
        </w:rPr>
        <w:t>beams</w:t>
      </w:r>
      <w:r w:rsidR="00CD1664" w:rsidRPr="00CD1664">
        <w:rPr>
          <w:rFonts w:eastAsia="宋体"/>
          <w:szCs w:val="24"/>
          <w:lang w:eastAsia="zh-CN"/>
        </w:rPr>
        <w:t xml:space="preserve"> per panel in RRH</w:t>
      </w:r>
    </w:p>
    <w:p w14:paraId="3DB65E30" w14:textId="77777777" w:rsidR="008D5DF2" w:rsidRPr="00B14548" w:rsidRDefault="008D5DF2" w:rsidP="008D5DF2">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84837A6"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58B9779" w14:textId="77777777" w:rsidR="00CD1EA1" w:rsidRDefault="00CD1EA1" w:rsidP="00245816">
      <w:pPr>
        <w:rPr>
          <w:b/>
          <w:u w:val="single"/>
          <w:lang w:eastAsia="ko-KR"/>
        </w:rPr>
      </w:pPr>
    </w:p>
    <w:p w14:paraId="773ED153" w14:textId="77777777" w:rsidR="000F7003" w:rsidRPr="00B14548" w:rsidRDefault="000F7003" w:rsidP="000F7003">
      <w:pPr>
        <w:rPr>
          <w:b/>
          <w:u w:val="single"/>
          <w:lang w:eastAsia="ko-KR"/>
        </w:rPr>
      </w:pPr>
      <w:r w:rsidRPr="00B14548">
        <w:rPr>
          <w:b/>
          <w:u w:val="single"/>
          <w:lang w:eastAsia="ko-KR"/>
        </w:rPr>
        <w:t>Issue 2</w:t>
      </w:r>
      <w:r>
        <w:rPr>
          <w:b/>
          <w:u w:val="single"/>
          <w:lang w:eastAsia="ko-KR"/>
        </w:rPr>
        <w:t>-1-</w:t>
      </w:r>
      <w:r w:rsidR="00D8717F">
        <w:rPr>
          <w:b/>
          <w:u w:val="single"/>
          <w:lang w:eastAsia="ko-KR"/>
        </w:rPr>
        <w:t>5</w:t>
      </w:r>
      <w:r w:rsidRPr="00B14548">
        <w:rPr>
          <w:b/>
          <w:u w:val="single"/>
          <w:lang w:eastAsia="ko-KR"/>
        </w:rPr>
        <w:t xml:space="preserve">: </w:t>
      </w:r>
      <w:r>
        <w:rPr>
          <w:b/>
          <w:u w:val="single"/>
          <w:lang w:eastAsia="zh-CN"/>
        </w:rPr>
        <w:t xml:space="preserve">SSB index to Beam Mapping: </w:t>
      </w:r>
    </w:p>
    <w:p w14:paraId="3FF14B39" w14:textId="77777777" w:rsidR="00A139C2" w:rsidRDefault="00A139C2" w:rsidP="000F7003">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5F33C083" w14:textId="3DE08F1E" w:rsidR="00527596" w:rsidRDefault="00527596" w:rsidP="00527596">
      <w:pPr>
        <w:pStyle w:val="ListParagraph"/>
        <w:numPr>
          <w:ilvl w:val="1"/>
          <w:numId w:val="2"/>
        </w:numPr>
        <w:spacing w:after="120"/>
        <w:ind w:firstLineChars="0"/>
        <w:rPr>
          <w:rFonts w:eastAsia="宋体"/>
          <w:szCs w:val="24"/>
          <w:lang w:eastAsia="zh-CN"/>
        </w:rPr>
      </w:pPr>
      <w:r>
        <w:rPr>
          <w:rFonts w:eastAsia="宋体"/>
          <w:szCs w:val="24"/>
          <w:lang w:eastAsia="zh-CN"/>
        </w:rPr>
        <w:t xml:space="preserve">For </w:t>
      </w:r>
      <w:r w:rsidRPr="00527596">
        <w:rPr>
          <w:rFonts w:eastAsia="宋体"/>
          <w:szCs w:val="24"/>
          <w:lang w:eastAsia="zh-CN"/>
        </w:rPr>
        <w:t>one panel per RRH</w:t>
      </w:r>
      <w:r>
        <w:rPr>
          <w:rFonts w:eastAsia="宋体"/>
          <w:szCs w:val="24"/>
          <w:lang w:eastAsia="zh-CN"/>
        </w:rPr>
        <w:t xml:space="preserve"> (either unidirectional or bidirectional SFN):</w:t>
      </w:r>
    </w:p>
    <w:p w14:paraId="16676C40" w14:textId="6379EF57" w:rsidR="00527596" w:rsidRDefault="00527596"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 1: </w:t>
      </w:r>
    </w:p>
    <w:p w14:paraId="5588824A"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70FB415A"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 xml:space="preserve">All RRHs under the same cell use the same set of SSB indexes, e.g., all RRHs use SSB-0 to SSB-3. </w:t>
      </w:r>
    </w:p>
    <w:p w14:paraId="57DFC80D" w14:textId="479B0158" w:rsidR="00527596" w:rsidRDefault="00527596"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 2: </w:t>
      </w:r>
    </w:p>
    <w:p w14:paraId="710ABAF3"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43B2F822" w14:textId="77777777" w:rsidR="00527596" w:rsidRPr="00527596" w:rsidRDefault="00527596" w:rsidP="00527596">
      <w:pPr>
        <w:pStyle w:val="ListParagraph"/>
        <w:numPr>
          <w:ilvl w:val="3"/>
          <w:numId w:val="2"/>
        </w:numPr>
        <w:spacing w:after="120"/>
        <w:ind w:firstLineChars="0"/>
        <w:rPr>
          <w:rFonts w:eastAsia="宋体"/>
          <w:szCs w:val="24"/>
          <w:lang w:eastAsia="zh-CN"/>
        </w:rPr>
      </w:pPr>
      <w:r w:rsidRPr="00527596">
        <w:rPr>
          <w:rFonts w:eastAsia="宋体"/>
          <w:szCs w:val="24"/>
          <w:lang w:eastAsia="zh-CN"/>
        </w:rPr>
        <w:t xml:space="preserve">All RRHs under the same cell use the different sets of SSB indexes, e.g., RRH-1 uses SSB-0 to SSB-3, RRH-2 uses SSB-4 to SSB-7, etc. </w:t>
      </w:r>
    </w:p>
    <w:p w14:paraId="43E613EE" w14:textId="7081C7F2" w:rsidR="00527596" w:rsidRDefault="00527596" w:rsidP="00527596">
      <w:pPr>
        <w:pStyle w:val="ListParagraph"/>
        <w:numPr>
          <w:ilvl w:val="1"/>
          <w:numId w:val="2"/>
        </w:numPr>
        <w:spacing w:after="120"/>
        <w:ind w:firstLineChars="0"/>
        <w:rPr>
          <w:rFonts w:eastAsia="宋体"/>
          <w:szCs w:val="24"/>
          <w:lang w:eastAsia="zh-CN"/>
        </w:rPr>
      </w:pPr>
      <w:r w:rsidRPr="00527596">
        <w:rPr>
          <w:rFonts w:eastAsia="宋体"/>
          <w:szCs w:val="24"/>
          <w:lang w:eastAsia="zh-CN"/>
        </w:rPr>
        <w:t>Bidirectional SFN with two-panel per RRH</w:t>
      </w:r>
      <w:r>
        <w:rPr>
          <w:rFonts w:eastAsia="宋体"/>
          <w:szCs w:val="24"/>
          <w:lang w:eastAsia="zh-CN"/>
        </w:rPr>
        <w:t>:</w:t>
      </w:r>
    </w:p>
    <w:p w14:paraId="26DF9D1B" w14:textId="288F45CA" w:rsidR="000F7003" w:rsidRPr="007163F3" w:rsidRDefault="000F7003"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Option-1: </w:t>
      </w:r>
      <w:r w:rsidRPr="00E26F47">
        <w:rPr>
          <w:lang w:val="en-US"/>
        </w:rPr>
        <w:t>separate SSBs per each beam</w:t>
      </w:r>
    </w:p>
    <w:p w14:paraId="6B9ACEA7" w14:textId="77777777" w:rsidR="000F7003" w:rsidRDefault="000F7003" w:rsidP="00527596">
      <w:pPr>
        <w:pStyle w:val="ListParagraph"/>
        <w:numPr>
          <w:ilvl w:val="2"/>
          <w:numId w:val="2"/>
        </w:numPr>
        <w:spacing w:after="120"/>
        <w:ind w:firstLineChars="0"/>
        <w:rPr>
          <w:rFonts w:eastAsia="宋体"/>
          <w:szCs w:val="24"/>
          <w:lang w:eastAsia="zh-CN"/>
        </w:rPr>
      </w:pPr>
      <w:r>
        <w:rPr>
          <w:rFonts w:eastAsia="宋体"/>
          <w:szCs w:val="24"/>
          <w:lang w:eastAsia="zh-CN"/>
        </w:rPr>
        <w:t xml:space="preserve">Option-2: shared SSBs for beams from different panels. </w:t>
      </w:r>
    </w:p>
    <w:p w14:paraId="2CF6BF33" w14:textId="77777777" w:rsidR="000F7003" w:rsidRPr="00B14548" w:rsidRDefault="000F7003" w:rsidP="000F7003">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111DBFA"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7530AE21" w14:textId="77777777" w:rsidR="00CD1EA1" w:rsidRDefault="00CD1EA1" w:rsidP="00245816">
      <w:pPr>
        <w:rPr>
          <w:b/>
          <w:u w:val="single"/>
          <w:lang w:eastAsia="ko-KR"/>
        </w:rPr>
      </w:pPr>
    </w:p>
    <w:p w14:paraId="67951D8C"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5E9B83E9"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0F206BBF" w14:textId="77777777" w:rsidR="00D8717F" w:rsidRP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 xml:space="preserve">RRH </w:t>
      </w:r>
      <w:r w:rsidRPr="00D8717F">
        <w:rPr>
          <w:rFonts w:eastAsia="宋体"/>
          <w:szCs w:val="24"/>
          <w:lang w:eastAsia="zh-CN"/>
        </w:rPr>
        <w:t xml:space="preserve">panel boresight pointed to the railway in the middle point between 2 RRHs </w:t>
      </w:r>
    </w:p>
    <w:p w14:paraId="69D239A7" w14:textId="77777777" w:rsid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 xml:space="preserve">RRH </w:t>
      </w:r>
      <w:r w:rsidRPr="00D8717F">
        <w:rPr>
          <w:rFonts w:eastAsia="宋体"/>
          <w:szCs w:val="24"/>
          <w:lang w:eastAsia="zh-CN"/>
        </w:rPr>
        <w:t>panel boresight pointed to the railway at the distance of Ds (projection of the neighboring RRH on the railway)</w:t>
      </w:r>
    </w:p>
    <w:p w14:paraId="40FAAF82"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C2BE105"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6A647201" w14:textId="77777777" w:rsidR="00D8717F" w:rsidRDefault="00D8717F" w:rsidP="00245816">
      <w:pPr>
        <w:rPr>
          <w:b/>
          <w:u w:val="single"/>
          <w:lang w:eastAsia="ko-KR"/>
        </w:rPr>
      </w:pPr>
    </w:p>
    <w:p w14:paraId="2A766D80"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w:t>
      </w:r>
      <w:r w:rsidR="00CD1664">
        <w:rPr>
          <w:b/>
          <w:u w:val="single"/>
          <w:lang w:eastAsia="zh-CN"/>
        </w:rPr>
        <w:t>s</w:t>
      </w:r>
      <w:r>
        <w:rPr>
          <w:b/>
          <w:u w:val="single"/>
          <w:lang w:eastAsia="zh-CN"/>
        </w:rPr>
        <w:t xml:space="preserve"> per CPE: </w:t>
      </w:r>
    </w:p>
    <w:p w14:paraId="1C5398E0"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4E1C86E4" w14:textId="77777777" w:rsidR="00D8717F" w:rsidRP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one panel</w:t>
      </w:r>
      <w:r w:rsidRPr="00D8717F">
        <w:rPr>
          <w:rFonts w:eastAsia="宋体"/>
          <w:szCs w:val="24"/>
          <w:lang w:eastAsia="zh-CN"/>
        </w:rPr>
        <w:t xml:space="preserve"> </w:t>
      </w:r>
    </w:p>
    <w:p w14:paraId="376FB78A" w14:textId="77777777" w:rsid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two panels pointed to the opposite directions</w:t>
      </w:r>
    </w:p>
    <w:p w14:paraId="53E0F363"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7E5F707"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4C42AE1F" w14:textId="77777777" w:rsidR="00D8717F" w:rsidRDefault="00D8717F" w:rsidP="00245816">
      <w:pPr>
        <w:rPr>
          <w:b/>
          <w:u w:val="single"/>
          <w:lang w:eastAsia="ko-KR"/>
        </w:rPr>
      </w:pPr>
    </w:p>
    <w:p w14:paraId="351EA85D" w14:textId="77777777"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-1-</w:t>
      </w:r>
      <w:r>
        <w:rPr>
          <w:b/>
          <w:u w:val="single"/>
          <w:lang w:eastAsia="ko-KR"/>
        </w:rPr>
        <w:t>8</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 </w:t>
      </w:r>
    </w:p>
    <w:p w14:paraId="742DCE1A" w14:textId="7777777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1C489EE1" w14:textId="77777777" w:rsidR="00D8717F" w:rsidRP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1: </w:t>
      </w:r>
      <w:r>
        <w:rPr>
          <w:rFonts w:eastAsia="宋体"/>
          <w:szCs w:val="24"/>
          <w:lang w:eastAsia="zh-CN"/>
        </w:rPr>
        <w:t>one CPE per train</w:t>
      </w:r>
      <w:r w:rsidRPr="00D8717F">
        <w:rPr>
          <w:rFonts w:eastAsia="宋体"/>
          <w:szCs w:val="24"/>
          <w:lang w:eastAsia="zh-CN"/>
        </w:rPr>
        <w:t xml:space="preserve"> </w:t>
      </w:r>
    </w:p>
    <w:p w14:paraId="2903D2B7" w14:textId="77777777" w:rsidR="00D8717F" w:rsidRDefault="00D8717F" w:rsidP="00A139C2">
      <w:pPr>
        <w:pStyle w:val="ListParagraph"/>
        <w:numPr>
          <w:ilvl w:val="1"/>
          <w:numId w:val="2"/>
        </w:numPr>
        <w:spacing w:after="120"/>
        <w:ind w:firstLineChars="0"/>
        <w:rPr>
          <w:rFonts w:eastAsia="宋体"/>
          <w:szCs w:val="24"/>
          <w:lang w:eastAsia="zh-CN"/>
        </w:rPr>
      </w:pPr>
      <w:r w:rsidRPr="00D8717F">
        <w:rPr>
          <w:rFonts w:eastAsia="宋体"/>
          <w:szCs w:val="24"/>
          <w:lang w:eastAsia="zh-CN"/>
        </w:rPr>
        <w:t xml:space="preserve">Option 2: </w:t>
      </w:r>
      <w:r>
        <w:rPr>
          <w:rFonts w:eastAsia="宋体"/>
          <w:szCs w:val="24"/>
          <w:lang w:eastAsia="zh-CN"/>
        </w:rPr>
        <w:t>one CPE per carriage</w:t>
      </w:r>
    </w:p>
    <w:p w14:paraId="12B77A12"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23D2B1DF" w14:textId="77777777" w:rsidR="00370539" w:rsidRDefault="00D8717F" w:rsidP="0024581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64FE8DBA" w14:textId="77777777" w:rsidR="002B2F89" w:rsidRDefault="002B2F89" w:rsidP="002B2F89">
      <w:pPr>
        <w:rPr>
          <w:b/>
          <w:u w:val="single"/>
          <w:lang w:eastAsia="ko-KR"/>
        </w:rPr>
      </w:pPr>
    </w:p>
    <w:p w14:paraId="149010FC" w14:textId="77777777" w:rsidR="002B2F89" w:rsidRPr="00B14548" w:rsidRDefault="002B2F89" w:rsidP="002B2F89">
      <w:pPr>
        <w:rPr>
          <w:b/>
          <w:u w:val="single"/>
          <w:lang w:eastAsia="ko-KR"/>
        </w:rPr>
      </w:pPr>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p>
    <w:p w14:paraId="062067B8" w14:textId="7E807F6E" w:rsidR="00D85CF5" w:rsidRDefault="00D85CF5" w:rsidP="002B2F89">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For subcarrier spacing, it could be related to Doppler frequency feasibility discussion: </w:t>
      </w:r>
    </w:p>
    <w:p w14:paraId="75E8430C" w14:textId="77777777" w:rsidR="002B2F89" w:rsidRDefault="002B2F89" w:rsidP="00D85CF5">
      <w:pPr>
        <w:pStyle w:val="ListParagraph"/>
        <w:numPr>
          <w:ilvl w:val="1"/>
          <w:numId w:val="2"/>
        </w:numPr>
        <w:spacing w:after="120"/>
        <w:ind w:firstLineChars="0"/>
        <w:rPr>
          <w:rFonts w:eastAsia="宋体"/>
          <w:szCs w:val="24"/>
          <w:lang w:eastAsia="zh-CN"/>
        </w:rPr>
      </w:pPr>
      <w:r>
        <w:rPr>
          <w:rFonts w:eastAsia="宋体"/>
          <w:szCs w:val="24"/>
          <w:lang w:eastAsia="zh-CN"/>
        </w:rPr>
        <w:t>Option-1: SCS = 120kHz</w:t>
      </w:r>
    </w:p>
    <w:p w14:paraId="6A6129B4" w14:textId="77777777" w:rsidR="002B2F89" w:rsidRDefault="002B2F89" w:rsidP="00D85CF5">
      <w:pPr>
        <w:pStyle w:val="ListParagraph"/>
        <w:numPr>
          <w:ilvl w:val="1"/>
          <w:numId w:val="2"/>
        </w:numPr>
        <w:spacing w:after="120"/>
        <w:ind w:firstLineChars="0"/>
        <w:rPr>
          <w:rFonts w:eastAsia="宋体"/>
          <w:szCs w:val="24"/>
          <w:lang w:eastAsia="zh-CN"/>
        </w:rPr>
      </w:pPr>
      <w:r>
        <w:rPr>
          <w:rFonts w:eastAsia="宋体"/>
          <w:szCs w:val="24"/>
          <w:lang w:eastAsia="zh-CN"/>
        </w:rPr>
        <w:t xml:space="preserve">Option-2: Consider both SCS = 120kHz and 60kHz. </w:t>
      </w:r>
    </w:p>
    <w:p w14:paraId="2C89D275" w14:textId="77777777" w:rsidR="002B2F89" w:rsidRPr="00B14548" w:rsidRDefault="002B2F89" w:rsidP="002B2F89">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3E5B93D8" w14:textId="77777777" w:rsidR="002B2F89" w:rsidRPr="00B14548" w:rsidRDefault="002B2F89" w:rsidP="002B2F8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5A4387EE" w14:textId="77777777" w:rsidR="002B2F89" w:rsidRDefault="002B2F89" w:rsidP="002B2F89">
      <w:pPr>
        <w:spacing w:after="120"/>
        <w:rPr>
          <w:szCs w:val="24"/>
          <w:lang w:eastAsia="zh-CN"/>
        </w:rPr>
      </w:pPr>
    </w:p>
    <w:p w14:paraId="133BFBEC" w14:textId="1773BFE2" w:rsidR="00D85CF5" w:rsidRPr="00B14548" w:rsidRDefault="00D85CF5" w:rsidP="00D85CF5">
      <w:pPr>
        <w:rPr>
          <w:b/>
          <w:u w:val="single"/>
          <w:lang w:eastAsia="ko-KR"/>
        </w:rPr>
      </w:pPr>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p>
    <w:p w14:paraId="22A58BAF" w14:textId="395E9D07" w:rsidR="00D85CF5" w:rsidRDefault="00D85CF5" w:rsidP="00D85CF5">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In one company’s contribution [R4-2015860], it is proposed that tunnel deployment scenario should be considered for FR2 HST. Moderator suggest to collect more view and if the necessity is confirmed, companies can contribute to tunnel deployment scenario in next meeting. </w:t>
      </w:r>
    </w:p>
    <w:p w14:paraId="42F53BC4" w14:textId="1DF53DE3" w:rsidR="00D85CF5" w:rsidRDefault="00D85CF5" w:rsidP="00D85CF5">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 </w:t>
      </w:r>
    </w:p>
    <w:p w14:paraId="7F3C3BF0" w14:textId="05F2062B" w:rsidR="00D85CF5" w:rsidRDefault="00D85CF5" w:rsidP="00D85CF5">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(Ericsson): </w:t>
      </w:r>
      <w:r w:rsidRPr="00D85CF5">
        <w:rPr>
          <w:rFonts w:eastAsia="宋体"/>
          <w:szCs w:val="24"/>
          <w:lang w:eastAsia="zh-CN"/>
        </w:rPr>
        <w:t>Clarify whether coverage is provided in tunnels and if so, the assumed deployment.</w:t>
      </w:r>
    </w:p>
    <w:p w14:paraId="20274195" w14:textId="77777777" w:rsidR="00D85CF5" w:rsidRPr="00B14548" w:rsidRDefault="00D85CF5" w:rsidP="00D85CF5">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99FD1AF" w14:textId="77777777" w:rsidR="00D85CF5" w:rsidRPr="002B2F89" w:rsidRDefault="00D85CF5" w:rsidP="002B2F89">
      <w:pPr>
        <w:spacing w:after="120"/>
        <w:rPr>
          <w:szCs w:val="24"/>
          <w:lang w:eastAsia="zh-CN"/>
        </w:rPr>
      </w:pPr>
    </w:p>
    <w:p w14:paraId="6BC293B8" w14:textId="77777777" w:rsidR="000F7003" w:rsidRPr="008A20DC" w:rsidRDefault="000F7003" w:rsidP="000F7003">
      <w:pPr>
        <w:pStyle w:val="Heading3"/>
        <w:rPr>
          <w:sz w:val="24"/>
          <w:szCs w:val="16"/>
          <w:lang w:val="en-US"/>
        </w:rPr>
      </w:pPr>
      <w:r w:rsidRPr="008A20DC">
        <w:rPr>
          <w:sz w:val="24"/>
          <w:szCs w:val="16"/>
          <w:lang w:val="en-US"/>
        </w:rPr>
        <w:lastRenderedPageBreak/>
        <w:t>Sub-topic 2-</w:t>
      </w:r>
      <w:r>
        <w:rPr>
          <w:sz w:val="24"/>
          <w:szCs w:val="16"/>
          <w:lang w:val="en-US"/>
        </w:rPr>
        <w:t>2</w:t>
      </w:r>
      <w:r w:rsidRPr="008A20DC">
        <w:rPr>
          <w:sz w:val="24"/>
          <w:szCs w:val="16"/>
          <w:lang w:val="en-US"/>
        </w:rPr>
        <w:t xml:space="preserve">: </w:t>
      </w:r>
      <w:r w:rsidR="00A139C2">
        <w:rPr>
          <w:sz w:val="24"/>
          <w:szCs w:val="16"/>
          <w:lang w:val="en-US"/>
        </w:rPr>
        <w:t>Antenna Array</w:t>
      </w:r>
      <w:r>
        <w:rPr>
          <w:sz w:val="24"/>
          <w:szCs w:val="16"/>
          <w:lang w:val="en-US"/>
        </w:rPr>
        <w:t xml:space="preserve"> Parameters</w:t>
      </w:r>
    </w:p>
    <w:p w14:paraId="22A9E704" w14:textId="77777777" w:rsidR="000F7003" w:rsidRPr="009415B0" w:rsidRDefault="000F7003" w:rsidP="000F700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1050F4" w14:textId="77777777" w:rsidR="000F7003" w:rsidRPr="00035C50" w:rsidRDefault="000F7003" w:rsidP="000F700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FE8BF0" w14:textId="6ED02433" w:rsidR="00370539" w:rsidRPr="00B14548" w:rsidRDefault="00370539" w:rsidP="0037053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p>
    <w:p w14:paraId="1F4B543A"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7EAE70D" w14:textId="77777777" w:rsidR="00370539" w:rsidRDefault="00370539" w:rsidP="00370539">
      <w:pPr>
        <w:pStyle w:val="ListParagraph"/>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2 ports: [Mg, Ng, M, N, P]=[1, 1, 4, 8, 2]</w:t>
      </w:r>
      <w:r>
        <w:rPr>
          <w:rFonts w:eastAsia="宋体"/>
          <w:szCs w:val="24"/>
          <w:lang w:eastAsia="zh-CN"/>
        </w:rPr>
        <w:t xml:space="preserve"> </w:t>
      </w:r>
    </w:p>
    <w:p w14:paraId="79AE971D" w14:textId="77777777" w:rsidR="004969CA" w:rsidRDefault="004969CA" w:rsidP="00370539">
      <w:pPr>
        <w:pStyle w:val="ListParagraph"/>
        <w:numPr>
          <w:ilvl w:val="1"/>
          <w:numId w:val="2"/>
        </w:numPr>
        <w:spacing w:after="120"/>
        <w:ind w:firstLineChars="0"/>
        <w:rPr>
          <w:rFonts w:eastAsia="宋体"/>
          <w:szCs w:val="24"/>
          <w:lang w:eastAsia="zh-CN"/>
        </w:rPr>
      </w:pPr>
      <w:r w:rsidRPr="00370539">
        <w:rPr>
          <w:rFonts w:eastAsia="宋体"/>
          <w:szCs w:val="24"/>
          <w:lang w:eastAsia="zh-CN"/>
        </w:rPr>
        <w:t xml:space="preserve">2 ports: [Mg, Ng, M, N, P]=[1, 1, </w:t>
      </w:r>
      <w:r>
        <w:rPr>
          <w:rFonts w:eastAsia="宋体"/>
          <w:szCs w:val="24"/>
          <w:lang w:eastAsia="zh-CN"/>
        </w:rPr>
        <w:t>8</w:t>
      </w:r>
      <w:r w:rsidRPr="00370539">
        <w:rPr>
          <w:rFonts w:eastAsia="宋体"/>
          <w:szCs w:val="24"/>
          <w:lang w:eastAsia="zh-CN"/>
        </w:rPr>
        <w:t>, 8, 2]</w:t>
      </w:r>
    </w:p>
    <w:p w14:paraId="39E838FC"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CDEE25B" w14:textId="77777777" w:rsidR="00370539" w:rsidRPr="00B14548" w:rsidRDefault="00370539" w:rsidP="0037053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D9E897D" w14:textId="77777777" w:rsidR="00370539" w:rsidRDefault="00370539" w:rsidP="000F7003">
      <w:pPr>
        <w:rPr>
          <w:b/>
          <w:u w:val="single"/>
          <w:lang w:eastAsia="ko-KR"/>
        </w:rPr>
      </w:pPr>
    </w:p>
    <w:p w14:paraId="360D3E60"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2</w:t>
      </w:r>
      <w:r w:rsidRPr="00B14548">
        <w:rPr>
          <w:b/>
          <w:u w:val="single"/>
          <w:lang w:eastAsia="ko-KR"/>
        </w:rPr>
        <w:t xml:space="preserve">: </w:t>
      </w:r>
      <w:r w:rsidR="00A139C2">
        <w:rPr>
          <w:b/>
          <w:u w:val="single"/>
          <w:lang w:eastAsia="ko-KR"/>
        </w:rPr>
        <w:t xml:space="preserve">RRH antenna </w:t>
      </w:r>
      <w:r w:rsidR="00370539">
        <w:rPr>
          <w:b/>
          <w:u w:val="single"/>
          <w:lang w:eastAsia="ko-KR"/>
        </w:rPr>
        <w:t>element</w:t>
      </w:r>
      <w:r w:rsidR="00A139C2">
        <w:rPr>
          <w:b/>
          <w:u w:val="single"/>
          <w:lang w:eastAsia="ko-KR"/>
        </w:rPr>
        <w:t xml:space="preserve"> parameters</w:t>
      </w:r>
      <w:r>
        <w:rPr>
          <w:b/>
          <w:u w:val="single"/>
          <w:lang w:eastAsia="ko-KR"/>
        </w:rPr>
        <w:t xml:space="preserve"> for evaluation   </w:t>
      </w:r>
    </w:p>
    <w:p w14:paraId="351ECB08"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95FC9CB" w14:textId="77777777" w:rsidR="000F7003" w:rsidRDefault="000F7003" w:rsidP="000F7003">
      <w:pPr>
        <w:pStyle w:val="ListParagraph"/>
        <w:numPr>
          <w:ilvl w:val="1"/>
          <w:numId w:val="2"/>
        </w:numPr>
        <w:spacing w:after="120"/>
        <w:ind w:firstLineChars="0"/>
        <w:rPr>
          <w:rFonts w:eastAsia="宋体"/>
          <w:szCs w:val="24"/>
          <w:lang w:eastAsia="zh-CN"/>
        </w:rPr>
      </w:pPr>
      <w:r>
        <w:rPr>
          <w:rFonts w:eastAsia="宋体"/>
          <w:szCs w:val="24"/>
          <w:lang w:eastAsia="zh-CN"/>
        </w:rPr>
        <w:t>Proposal</w:t>
      </w:r>
      <w:r w:rsidRPr="00B14548">
        <w:rPr>
          <w:rFonts w:eastAsia="宋体"/>
          <w:szCs w:val="24"/>
          <w:lang w:eastAsia="zh-CN"/>
        </w:rPr>
        <w:t xml:space="preserve"> 1</w:t>
      </w:r>
      <w:r>
        <w:rPr>
          <w:rFonts w:eastAsia="宋体"/>
          <w:szCs w:val="24"/>
          <w:lang w:eastAsia="zh-CN"/>
        </w:rPr>
        <w:t xml:space="preserve"> (</w:t>
      </w:r>
      <w:r w:rsidR="00370539">
        <w:rPr>
          <w:rFonts w:eastAsia="宋体"/>
          <w:szCs w:val="24"/>
          <w:lang w:eastAsia="zh-CN"/>
        </w:rPr>
        <w:t>Ericsson</w:t>
      </w:r>
      <w:r>
        <w:rPr>
          <w:rFonts w:eastAsia="宋体"/>
          <w:szCs w:val="24"/>
          <w:lang w:eastAsia="zh-CN"/>
        </w:rPr>
        <w:t>)</w:t>
      </w:r>
      <w:r w:rsidRPr="00B14548">
        <w:rPr>
          <w:rFonts w:eastAsia="宋体"/>
          <w:szCs w:val="24"/>
          <w:lang w:eastAsia="zh-CN"/>
        </w:rPr>
        <w:t>:</w:t>
      </w:r>
      <w:r>
        <w:rPr>
          <w:rFonts w:eastAsia="宋体"/>
          <w:szCs w:val="24"/>
          <w:lang w:eastAsia="zh-CN"/>
        </w:rPr>
        <w:t xml:space="preserve"> </w:t>
      </w:r>
      <w:r w:rsidR="00370539">
        <w:rPr>
          <w:rFonts w:eastAsia="宋体"/>
          <w:szCs w:val="24"/>
          <w:lang w:eastAsia="zh-CN"/>
        </w:rPr>
        <w:t xml:space="preserve">Assume the following table (originally for UE in RAN1 evaluation) for BS: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370539" w14:paraId="18E64923" w14:textId="77777777" w:rsidTr="00120203">
        <w:trPr>
          <w:cantSplit/>
        </w:trPr>
        <w:tc>
          <w:tcPr>
            <w:tcW w:w="2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D736B" w14:textId="77777777" w:rsidR="00370539" w:rsidRDefault="00370539" w:rsidP="00120203">
            <w:pPr>
              <w:pStyle w:val="TAH"/>
            </w:pPr>
            <w:r>
              <w:t>Parameter</w:t>
            </w:r>
          </w:p>
        </w:tc>
        <w:tc>
          <w:tcPr>
            <w:tcW w:w="6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D1C7AE" w14:textId="77777777" w:rsidR="00370539" w:rsidRDefault="00370539" w:rsidP="00120203">
            <w:pPr>
              <w:pStyle w:val="TAH"/>
            </w:pPr>
            <w:r>
              <w:t>Values</w:t>
            </w:r>
          </w:p>
        </w:tc>
      </w:tr>
      <w:tr w:rsidR="00370539" w14:paraId="6D24EA15"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5907EE8"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4B077742" wp14:editId="78770C25">
                  <wp:extent cx="132080" cy="1524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0A19DA3C" wp14:editId="1CD5EDC4">
                  <wp:extent cx="132080" cy="152400"/>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3617727" w14:textId="77777777" w:rsidR="00370539" w:rsidRDefault="00D57629" w:rsidP="00120203">
            <w:pPr>
              <w:kinsoku w:val="0"/>
              <w:spacing w:after="0"/>
              <w:rPr>
                <w:rFonts w:ascii="Times" w:hAnsi="Times"/>
              </w:rPr>
            </w:pPr>
            <w:r w:rsidRPr="00D57629">
              <w:rPr>
                <w:rFonts w:ascii="Times" w:eastAsia="Batang" w:hAnsi="Times"/>
                <w:noProof/>
                <w:position w:val="-38"/>
                <w:szCs w:val="24"/>
              </w:rPr>
              <w:object w:dxaOrig="5520" w:dyaOrig="870" w14:anchorId="560F33FF">
                <v:shape id="_x0000_i1029" type="#_x0000_t75" alt="" style="width:276pt;height:44.4pt;mso-width-percent:0;mso-height-percent:0;mso-width-percent:0;mso-height-percent:0" o:ole="">
                  <v:imagedata r:id="rId21" o:title=""/>
                </v:shape>
                <o:OLEObject Type="Embed" ProgID="Equation.3" ShapeID="_x0000_i1029" DrawAspect="Content" ObjectID="_1666133584" r:id="rId22"/>
              </w:object>
            </w:r>
          </w:p>
        </w:tc>
      </w:tr>
      <w:tr w:rsidR="00370539" w14:paraId="4118149A"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3C351C71"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204A9588" wp14:editId="6857385A">
                  <wp:extent cx="1524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7519CC81" wp14:editId="79C75BB5">
                  <wp:extent cx="1524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C90FBC8" w14:textId="77777777" w:rsidR="00370539" w:rsidRDefault="00D57629" w:rsidP="00120203">
            <w:pPr>
              <w:kinsoku w:val="0"/>
              <w:spacing w:after="0"/>
              <w:rPr>
                <w:rFonts w:ascii="Times" w:hAnsi="Times"/>
              </w:rPr>
            </w:pPr>
            <w:r w:rsidRPr="00D57629">
              <w:rPr>
                <w:rFonts w:ascii="Times" w:eastAsia="Batang" w:hAnsi="Times"/>
                <w:noProof/>
                <w:position w:val="-36"/>
                <w:szCs w:val="24"/>
              </w:rPr>
              <w:object w:dxaOrig="4875" w:dyaOrig="840" w14:anchorId="70162FDA">
                <v:shape id="_x0000_i1030" type="#_x0000_t75" alt="" style="width:243.6pt;height:41.6pt;mso-width-percent:0;mso-height-percent:0;mso-width-percent:0;mso-height-percent:0" o:ole="">
                  <v:imagedata r:id="rId24" o:title=""/>
                </v:shape>
                <o:OLEObject Type="Embed" ProgID="Equation.3" ShapeID="_x0000_i1030" DrawAspect="Content" ObjectID="_1666133585" r:id="rId25"/>
              </w:object>
            </w:r>
          </w:p>
        </w:tc>
      </w:tr>
      <w:tr w:rsidR="00370539" w14:paraId="55815EC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3DB35D4" w14:textId="77777777" w:rsidR="00370539" w:rsidRDefault="00370539" w:rsidP="00120203">
            <w:pPr>
              <w:keepNext/>
              <w:keepLines/>
              <w:kinsoku w:val="0"/>
              <w:spacing w:after="0"/>
              <w:rPr>
                <w:sz w:val="18"/>
              </w:rPr>
            </w:pPr>
            <w:r>
              <w:rPr>
                <w:sz w:val="18"/>
              </w:rPr>
              <w:t>Combining method for 3D antenna element pattern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BACF6B6" w14:textId="77777777" w:rsidR="00370539" w:rsidRDefault="00D57629" w:rsidP="00120203">
            <w:pPr>
              <w:kinsoku w:val="0"/>
              <w:spacing w:after="0"/>
              <w:rPr>
                <w:rFonts w:ascii="Times" w:hAnsi="Times"/>
              </w:rPr>
            </w:pPr>
            <w:r w:rsidRPr="00D57629">
              <w:rPr>
                <w:rFonts w:ascii="Times" w:eastAsia="Batang" w:hAnsi="Times"/>
                <w:noProof/>
                <w:position w:val="-12"/>
                <w:szCs w:val="24"/>
              </w:rPr>
              <w:object w:dxaOrig="4215" w:dyaOrig="345" w14:anchorId="1E36BD33">
                <v:shape id="_x0000_i1031" type="#_x0000_t75" alt="" style="width:209.2pt;height:16.8pt;mso-width-percent:0;mso-height-percent:0;mso-width-percent:0;mso-height-percent:0" o:ole="">
                  <v:imagedata r:id="rId26" o:title=""/>
                </v:shape>
                <o:OLEObject Type="Embed" ProgID="Equation.3" ShapeID="_x0000_i1031" DrawAspect="Content" ObjectID="_1666133586" r:id="rId27"/>
              </w:object>
            </w:r>
          </w:p>
        </w:tc>
      </w:tr>
      <w:tr w:rsidR="00370539" w14:paraId="1D08C50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F1E2779" w14:textId="77777777" w:rsidR="00370539" w:rsidRDefault="00370539"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2DD40B9" w14:textId="77777777" w:rsidR="00370539" w:rsidRDefault="00370539" w:rsidP="00120203">
            <w:pPr>
              <w:keepNext/>
              <w:keepLines/>
              <w:kinsoku w:val="0"/>
              <w:spacing w:after="0"/>
              <w:rPr>
                <w:sz w:val="18"/>
              </w:rPr>
            </w:pPr>
            <w:r>
              <w:rPr>
                <w:sz w:val="18"/>
                <w:lang w:eastAsia="ja-JP"/>
              </w:rPr>
              <w:t>5</w:t>
            </w:r>
            <w:r>
              <w:rPr>
                <w:sz w:val="18"/>
              </w:rPr>
              <w:t>dBi</w:t>
            </w:r>
          </w:p>
        </w:tc>
      </w:tr>
    </w:tbl>
    <w:p w14:paraId="747BBD36" w14:textId="77777777" w:rsidR="00370539" w:rsidRPr="00B249EE" w:rsidRDefault="00370539" w:rsidP="00370539">
      <w:pPr>
        <w:pStyle w:val="ListParagraph"/>
        <w:spacing w:after="120"/>
        <w:ind w:left="1656" w:firstLineChars="0" w:firstLine="0"/>
        <w:rPr>
          <w:rFonts w:eastAsia="宋体"/>
          <w:szCs w:val="24"/>
          <w:lang w:val="ru-RU" w:eastAsia="zh-CN"/>
        </w:rPr>
      </w:pPr>
    </w:p>
    <w:p w14:paraId="4A16C3BE" w14:textId="77777777" w:rsidR="00370539" w:rsidRDefault="00370539" w:rsidP="000F7003">
      <w:pPr>
        <w:pStyle w:val="ListParagraph"/>
        <w:numPr>
          <w:ilvl w:val="1"/>
          <w:numId w:val="2"/>
        </w:numPr>
        <w:spacing w:after="120"/>
        <w:ind w:firstLineChars="0"/>
        <w:rPr>
          <w:rFonts w:eastAsia="宋体"/>
          <w:szCs w:val="24"/>
          <w:lang w:eastAsia="zh-CN"/>
        </w:rPr>
      </w:pPr>
      <w:r>
        <w:rPr>
          <w:rFonts w:eastAsia="宋体"/>
          <w:szCs w:val="24"/>
          <w:lang w:eastAsia="zh-CN"/>
        </w:rPr>
        <w:t xml:space="preserve">RAN1 assumption for </w:t>
      </w:r>
      <w:r w:rsidR="004969CA">
        <w:rPr>
          <w:rFonts w:eastAsia="宋体"/>
          <w:szCs w:val="24"/>
          <w:lang w:eastAsia="zh-CN"/>
        </w:rPr>
        <w:t xml:space="preserve">BS </w:t>
      </w:r>
      <w:r>
        <w:rPr>
          <w:rFonts w:eastAsia="宋体"/>
          <w:szCs w:val="24"/>
          <w:lang w:eastAsia="zh-CN"/>
        </w:rPr>
        <w:t xml:space="preserve">evaluation: </w:t>
      </w:r>
    </w:p>
    <w:tbl>
      <w:tblPr>
        <w:tblW w:w="927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312"/>
        <w:gridCol w:w="4747"/>
      </w:tblGrid>
      <w:tr w:rsidR="00370539" w14:paraId="00D5A7F2" w14:textId="77777777" w:rsidTr="00370539">
        <w:trPr>
          <w:trHeight w:val="527"/>
        </w:trPr>
        <w:tc>
          <w:tcPr>
            <w:tcW w:w="2211" w:type="dxa"/>
            <w:vMerge w:val="restart"/>
            <w:tcBorders>
              <w:top w:val="single" w:sz="4" w:space="0" w:color="auto"/>
              <w:left w:val="single" w:sz="4" w:space="0" w:color="auto"/>
              <w:bottom w:val="single" w:sz="4" w:space="0" w:color="auto"/>
              <w:right w:val="single" w:sz="4" w:space="0" w:color="auto"/>
            </w:tcBorders>
            <w:hideMark/>
          </w:tcPr>
          <w:p w14:paraId="66602511" w14:textId="77777777" w:rsidR="00370539" w:rsidRDefault="00370539" w:rsidP="00120203">
            <w:pPr>
              <w:spacing w:after="0"/>
              <w:rPr>
                <w:rFonts w:ascii="Times" w:eastAsia="Malgun Gothic" w:hAnsi="Times" w:cs="Times"/>
                <w:b/>
                <w:bCs/>
              </w:rPr>
            </w:pPr>
            <w:r>
              <w:rPr>
                <w:rFonts w:eastAsia="Malgun Gothic" w:cs="Times"/>
                <w:b/>
                <w:bCs/>
              </w:rPr>
              <w:t>Radiation power pattern of a single antenna element for TRP</w:t>
            </w:r>
          </w:p>
        </w:tc>
        <w:tc>
          <w:tcPr>
            <w:tcW w:w="2312" w:type="dxa"/>
            <w:tcBorders>
              <w:top w:val="single" w:sz="4" w:space="0" w:color="auto"/>
              <w:left w:val="single" w:sz="4" w:space="0" w:color="auto"/>
              <w:bottom w:val="single" w:sz="4" w:space="0" w:color="auto"/>
              <w:right w:val="single" w:sz="4" w:space="0" w:color="auto"/>
            </w:tcBorders>
            <w:hideMark/>
          </w:tcPr>
          <w:p w14:paraId="117ADD3D" w14:textId="77777777" w:rsidR="00370539" w:rsidRDefault="00370539" w:rsidP="00120203">
            <w:pPr>
              <w:spacing w:after="0"/>
              <w:rPr>
                <w:rFonts w:eastAsia="Malgun Gothic" w:cs="Times"/>
                <w:position w:val="-56"/>
              </w:rPr>
            </w:pPr>
            <w:r>
              <w:rPr>
                <w:rFonts w:eastAsia="Malgun Gothic" w:cs="Times"/>
                <w:bCs/>
              </w:rPr>
              <w:t>Vertical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31861B64" w14:textId="77777777" w:rsidR="00370539" w:rsidRDefault="00D57629" w:rsidP="00120203">
            <w:pPr>
              <w:spacing w:after="0"/>
              <w:rPr>
                <w:rFonts w:eastAsia="Malgun Gothic" w:cs="Times"/>
              </w:rPr>
            </w:pPr>
            <w:r>
              <w:rPr>
                <w:rFonts w:ascii="Times" w:eastAsia="Malgun Gothic" w:hAnsi="Times" w:cs="Times"/>
                <w:noProof/>
                <w:position w:val="-56"/>
              </w:rPr>
              <w:object w:dxaOrig="3450" w:dyaOrig="870" w14:anchorId="350522DF">
                <v:shape id="_x0000_i1032" type="#_x0000_t75" alt="" style="width:171.6pt;height:44.4pt;mso-width-percent:0;mso-height-percent:0;mso-width-percent:0;mso-height-percent:0" o:ole="">
                  <v:imagedata r:id="rId28" o:title=""/>
                </v:shape>
                <o:OLEObject Type="Embed" ProgID="Equation.3" ShapeID="_x0000_i1032" DrawAspect="Content" ObjectID="_1666133587" r:id="rId29"/>
              </w:object>
            </w:r>
          </w:p>
        </w:tc>
      </w:tr>
      <w:tr w:rsidR="00370539" w14:paraId="7E0CD0A3"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988F83"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3AC64898" w14:textId="77777777" w:rsidR="00370539" w:rsidRDefault="00370539" w:rsidP="00120203">
            <w:pPr>
              <w:spacing w:after="0"/>
              <w:rPr>
                <w:rFonts w:eastAsia="Malgun Gothic" w:cs="Times"/>
                <w:position w:val="-56"/>
              </w:rPr>
            </w:pPr>
            <w:r>
              <w:rPr>
                <w:rFonts w:eastAsia="Malgun Gothic" w:cs="Times"/>
                <w:bCs/>
              </w:rPr>
              <w:t>Horizontal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3DBB071" w14:textId="77777777" w:rsidR="00370539" w:rsidRDefault="00D57629" w:rsidP="00120203">
            <w:pPr>
              <w:spacing w:after="0"/>
              <w:rPr>
                <w:rFonts w:eastAsia="Malgun Gothic" w:cs="Times"/>
              </w:rPr>
            </w:pPr>
            <w:r>
              <w:rPr>
                <w:rFonts w:ascii="Times" w:eastAsia="Malgun Gothic" w:hAnsi="Times" w:cs="Times"/>
                <w:noProof/>
                <w:position w:val="-56"/>
              </w:rPr>
              <w:object w:dxaOrig="3450" w:dyaOrig="870" w14:anchorId="21179A95">
                <v:shape id="_x0000_i1033" type="#_x0000_t75" alt="" style="width:171.6pt;height:44.4pt;mso-width-percent:0;mso-height-percent:0;mso-width-percent:0;mso-height-percent:0" o:ole="">
                  <v:imagedata r:id="rId30" o:title=""/>
                </v:shape>
                <o:OLEObject Type="Embed" ProgID="Equation.3" ShapeID="_x0000_i1033" DrawAspect="Content" ObjectID="_1666133588" r:id="rId31"/>
              </w:object>
            </w:r>
          </w:p>
        </w:tc>
      </w:tr>
      <w:tr w:rsidR="00370539" w14:paraId="390C16B4"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4CAD0B8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259F2B4E" w14:textId="77777777" w:rsidR="00370539" w:rsidRDefault="00370539" w:rsidP="00120203">
            <w:pPr>
              <w:spacing w:after="0"/>
              <w:rPr>
                <w:rFonts w:eastAsia="Malgun Gothic" w:cs="Times"/>
                <w:position w:val="-12"/>
              </w:rPr>
            </w:pPr>
            <w:r>
              <w:rPr>
                <w:rFonts w:eastAsia="Malgun Gothic" w:cs="Times"/>
                <w:bCs/>
              </w:rPr>
              <w:t>3D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64D2833" w14:textId="77777777" w:rsidR="00370539" w:rsidRDefault="00D57629" w:rsidP="00120203">
            <w:pPr>
              <w:spacing w:after="0"/>
              <w:rPr>
                <w:rFonts w:eastAsia="Malgun Gothic" w:cs="Times"/>
              </w:rPr>
            </w:pPr>
            <w:r>
              <w:rPr>
                <w:rFonts w:ascii="Times" w:eastAsia="Malgun Gothic" w:hAnsi="Times" w:cs="Times"/>
                <w:noProof/>
                <w:position w:val="-12"/>
              </w:rPr>
              <w:object w:dxaOrig="4470" w:dyaOrig="285" w14:anchorId="21920A3E">
                <v:shape id="_x0000_i1034" type="#_x0000_t75" alt="" style="width:224pt;height:15.2pt;mso-width-percent:0;mso-height-percent:0;mso-width-percent:0;mso-height-percent:0" o:ole="">
                  <v:imagedata r:id="rId32" o:title=""/>
                </v:shape>
                <o:OLEObject Type="Embed" ProgID="Equation.3" ShapeID="_x0000_i1034" DrawAspect="Content" ObjectID="_1666133589" r:id="rId33"/>
              </w:object>
            </w:r>
          </w:p>
        </w:tc>
      </w:tr>
      <w:tr w:rsidR="00370539" w14:paraId="796CBA07"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CFB9A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7F111ED7" w14:textId="77777777" w:rsidR="00370539" w:rsidRDefault="00370539" w:rsidP="00120203">
            <w:pPr>
              <w:spacing w:after="0"/>
              <w:rPr>
                <w:rFonts w:eastAsia="Malgun Gothic" w:cs="Times"/>
                <w:bCs/>
              </w:rPr>
            </w:pPr>
            <w:r>
              <w:rPr>
                <w:rFonts w:eastAsia="Malgun Gothic" w:cs="Times"/>
                <w:bCs/>
              </w:rPr>
              <w:t>Maximum directional gain of an antenna element</w:t>
            </w:r>
            <w:r>
              <w:rPr>
                <w:rFonts w:eastAsia="Malgun Gothic" w:cs="Times"/>
              </w:rPr>
              <w:t xml:space="preserve"> </w:t>
            </w:r>
            <w:r>
              <w:rPr>
                <w:rFonts w:eastAsia="Malgun Gothic" w:cs="Times"/>
                <w:i/>
              </w:rPr>
              <w:t>G</w:t>
            </w:r>
            <w:r>
              <w:rPr>
                <w:rFonts w:eastAsia="Malgun Gothic" w:cs="Times"/>
                <w:i/>
                <w:vertAlign w:val="subscript"/>
              </w:rPr>
              <w:t>E,max</w:t>
            </w:r>
          </w:p>
        </w:tc>
        <w:tc>
          <w:tcPr>
            <w:tcW w:w="4747" w:type="dxa"/>
            <w:tcBorders>
              <w:top w:val="single" w:sz="4" w:space="0" w:color="auto"/>
              <w:left w:val="single" w:sz="4" w:space="0" w:color="auto"/>
              <w:bottom w:val="single" w:sz="4" w:space="0" w:color="auto"/>
              <w:right w:val="single" w:sz="4" w:space="0" w:color="auto"/>
            </w:tcBorders>
            <w:hideMark/>
          </w:tcPr>
          <w:p w14:paraId="4ED917A3" w14:textId="77777777" w:rsidR="00370539" w:rsidRDefault="00370539" w:rsidP="00120203">
            <w:pPr>
              <w:spacing w:after="0"/>
              <w:rPr>
                <w:rFonts w:eastAsia="Malgun Gothic" w:cs="Times"/>
              </w:rPr>
            </w:pPr>
            <w:r>
              <w:rPr>
                <w:rFonts w:eastAsia="Malgun Gothic" w:cs="Times"/>
              </w:rPr>
              <w:t>8 dBi</w:t>
            </w:r>
          </w:p>
        </w:tc>
      </w:tr>
    </w:tbl>
    <w:p w14:paraId="5B299B5F" w14:textId="77777777" w:rsidR="00370539" w:rsidRPr="00BA4850" w:rsidRDefault="00370539" w:rsidP="00370539">
      <w:pPr>
        <w:pStyle w:val="ListParagraph"/>
        <w:spacing w:after="120"/>
        <w:ind w:left="1656" w:firstLineChars="0" w:firstLine="0"/>
        <w:rPr>
          <w:rFonts w:eastAsia="宋体"/>
          <w:szCs w:val="24"/>
          <w:lang w:eastAsia="zh-CN"/>
        </w:rPr>
      </w:pPr>
    </w:p>
    <w:p w14:paraId="663A7D0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CDB567F"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359247FD" w14:textId="77777777" w:rsidR="000F7003" w:rsidRDefault="000F7003" w:rsidP="000F7003">
      <w:pPr>
        <w:rPr>
          <w:i/>
          <w:color w:val="0070C0"/>
          <w:lang w:eastAsia="zh-CN"/>
        </w:rPr>
      </w:pPr>
    </w:p>
    <w:p w14:paraId="47E08682"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3</w:t>
      </w:r>
      <w:r w:rsidRPr="00B14548">
        <w:rPr>
          <w:b/>
          <w:u w:val="single"/>
          <w:lang w:eastAsia="ko-KR"/>
        </w:rPr>
        <w:t xml:space="preserve">: </w:t>
      </w:r>
      <w:r w:rsidR="00370539">
        <w:rPr>
          <w:b/>
          <w:u w:val="single"/>
          <w:lang w:eastAsia="ko-KR"/>
        </w:rPr>
        <w:t>UE antenna array parameters for evaluation</w:t>
      </w:r>
    </w:p>
    <w:p w14:paraId="0B94FBA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lastRenderedPageBreak/>
        <w:t>Proposals</w:t>
      </w:r>
      <w:r>
        <w:rPr>
          <w:rFonts w:eastAsia="宋体"/>
          <w:szCs w:val="24"/>
          <w:lang w:eastAsia="zh-CN"/>
        </w:rPr>
        <w:t xml:space="preserve">: </w:t>
      </w:r>
    </w:p>
    <w:p w14:paraId="6D86E1A6"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 xml:space="preserve">2 ports: [Mg, Ng, M, N, P]=[1, 1, </w:t>
      </w:r>
      <w:r>
        <w:rPr>
          <w:rFonts w:eastAsia="宋体"/>
          <w:szCs w:val="24"/>
          <w:lang w:eastAsia="zh-CN"/>
        </w:rPr>
        <w:t>2</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r>
        <w:rPr>
          <w:rFonts w:eastAsia="宋体"/>
          <w:szCs w:val="24"/>
          <w:lang w:eastAsia="zh-CN"/>
        </w:rPr>
        <w:t xml:space="preserve"> </w:t>
      </w:r>
    </w:p>
    <w:p w14:paraId="6A8B8F0B"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 xml:space="preserve">PC4 assumption: </w:t>
      </w:r>
      <w:r w:rsidRPr="00370539">
        <w:rPr>
          <w:rFonts w:eastAsia="宋体"/>
          <w:szCs w:val="24"/>
          <w:lang w:eastAsia="zh-CN"/>
        </w:rPr>
        <w:t xml:space="preserve">2 ports: [Mg, Ng, M, N, P]=[1, 1, </w:t>
      </w:r>
      <w:r>
        <w:rPr>
          <w:rFonts w:eastAsia="宋体"/>
          <w:szCs w:val="24"/>
          <w:lang w:eastAsia="zh-CN"/>
        </w:rPr>
        <w:t>4</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p>
    <w:p w14:paraId="06FB8F03"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7BAA1CC9"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81F3BC9" w14:textId="77777777" w:rsidR="00661B1D" w:rsidRDefault="00661B1D" w:rsidP="00497083">
      <w:pPr>
        <w:rPr>
          <w:i/>
          <w:color w:val="0070C0"/>
          <w:lang w:eastAsia="zh-CN"/>
        </w:rPr>
      </w:pPr>
    </w:p>
    <w:p w14:paraId="71457618" w14:textId="7177A4FA" w:rsidR="004969CA" w:rsidRPr="00B14548" w:rsidRDefault="004969CA" w:rsidP="004969CA">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del w:id="111" w:author="Jackson Wang" w:date="2020-11-06T01:43:00Z">
        <w:r w:rsidDel="009D6789">
          <w:rPr>
            <w:b/>
            <w:u w:val="single"/>
            <w:lang w:eastAsia="ko-KR"/>
          </w:rPr>
          <w:delText xml:space="preserve">RRH </w:delText>
        </w:r>
      </w:del>
      <w:ins w:id="112" w:author="Jackson Wang" w:date="2020-11-06T01:43:00Z">
        <w:r w:rsidR="009D6789">
          <w:rPr>
            <w:b/>
            <w:u w:val="single"/>
            <w:lang w:eastAsia="ko-KR"/>
          </w:rPr>
          <w:t>UE</w:t>
        </w:r>
        <w:r w:rsidR="009D6789">
          <w:rPr>
            <w:b/>
            <w:u w:val="single"/>
            <w:lang w:eastAsia="ko-KR"/>
          </w:rPr>
          <w:t xml:space="preserve"> </w:t>
        </w:r>
      </w:ins>
      <w:r>
        <w:rPr>
          <w:b/>
          <w:u w:val="single"/>
          <w:lang w:eastAsia="ko-KR"/>
        </w:rPr>
        <w:t xml:space="preserve">antenna element parameters for evaluation   </w:t>
      </w:r>
    </w:p>
    <w:p w14:paraId="10D05C06" w14:textId="77777777" w:rsidR="004969CA" w:rsidRDefault="004969CA" w:rsidP="004969CA">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4671BD6"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4969CA" w14:paraId="625053E6" w14:textId="77777777" w:rsidTr="004969CA">
        <w:trPr>
          <w:cantSplit/>
        </w:trPr>
        <w:tc>
          <w:tcPr>
            <w:tcW w:w="298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3A96D" w14:textId="77777777" w:rsidR="004969CA" w:rsidRDefault="004969CA" w:rsidP="00120203">
            <w:pPr>
              <w:pStyle w:val="TAH"/>
            </w:pPr>
            <w:r>
              <w:t>Parameter</w:t>
            </w:r>
          </w:p>
        </w:tc>
        <w:tc>
          <w:tcPr>
            <w:tcW w:w="62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A7756A" w14:textId="77777777" w:rsidR="004969CA" w:rsidRDefault="004969CA" w:rsidP="00120203">
            <w:pPr>
              <w:pStyle w:val="TAH"/>
            </w:pPr>
            <w:r>
              <w:t>Values</w:t>
            </w:r>
          </w:p>
        </w:tc>
      </w:tr>
      <w:tr w:rsidR="004969CA" w14:paraId="0EC14360"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3EAF8A14"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78E22CE1" wp14:editId="17E0B119">
                  <wp:extent cx="132080" cy="1524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21F6BB37" wp14:editId="1178EA20">
                  <wp:extent cx="132080" cy="1524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50EDD7" w14:textId="77777777" w:rsidR="004969CA" w:rsidRDefault="00D57629" w:rsidP="00120203">
            <w:pPr>
              <w:kinsoku w:val="0"/>
              <w:spacing w:after="0"/>
              <w:rPr>
                <w:rFonts w:ascii="Times" w:hAnsi="Times"/>
              </w:rPr>
            </w:pPr>
            <w:r w:rsidRPr="00D57629">
              <w:rPr>
                <w:rFonts w:ascii="Times" w:eastAsia="Batang" w:hAnsi="Times"/>
                <w:noProof/>
                <w:position w:val="-38"/>
                <w:szCs w:val="24"/>
              </w:rPr>
              <w:object w:dxaOrig="5520" w:dyaOrig="870" w14:anchorId="5E1C4C9F">
                <v:shape id="_x0000_i1035" type="#_x0000_t75" alt="" style="width:276pt;height:44.4pt;mso-width-percent:0;mso-height-percent:0;mso-width-percent:0;mso-height-percent:0" o:ole="">
                  <v:imagedata r:id="rId21" o:title=""/>
                </v:shape>
                <o:OLEObject Type="Embed" ProgID="Equation.3" ShapeID="_x0000_i1035" DrawAspect="Content" ObjectID="_1666133590" r:id="rId34"/>
              </w:object>
            </w:r>
          </w:p>
        </w:tc>
      </w:tr>
      <w:tr w:rsidR="004969CA" w14:paraId="686AAE51"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27426D81"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1D3985A3" wp14:editId="42C8700B">
                  <wp:extent cx="1524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1E7F27D2" wp14:editId="0F276441">
                  <wp:extent cx="1524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6FA71C" w14:textId="77777777" w:rsidR="004969CA" w:rsidRDefault="00D57629" w:rsidP="00120203">
            <w:pPr>
              <w:kinsoku w:val="0"/>
              <w:spacing w:after="0"/>
              <w:rPr>
                <w:rFonts w:ascii="Times" w:hAnsi="Times"/>
              </w:rPr>
            </w:pPr>
            <w:r w:rsidRPr="00D57629">
              <w:rPr>
                <w:rFonts w:ascii="Times" w:eastAsia="Batang" w:hAnsi="Times"/>
                <w:noProof/>
                <w:position w:val="-36"/>
                <w:szCs w:val="24"/>
              </w:rPr>
              <w:object w:dxaOrig="4875" w:dyaOrig="840" w14:anchorId="6A561296">
                <v:shape id="_x0000_i1036" type="#_x0000_t75" alt="" style="width:243.6pt;height:41.6pt;mso-width-percent:0;mso-height-percent:0;mso-width-percent:0;mso-height-percent:0" o:ole="">
                  <v:imagedata r:id="rId24" o:title=""/>
                </v:shape>
                <o:OLEObject Type="Embed" ProgID="Equation.3" ShapeID="_x0000_i1036" DrawAspect="Content" ObjectID="_1666133591" r:id="rId35"/>
              </w:object>
            </w:r>
          </w:p>
        </w:tc>
      </w:tr>
      <w:tr w:rsidR="004969CA" w14:paraId="3C21CF23"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5FAE4EC3" w14:textId="77777777" w:rsidR="004969CA" w:rsidRDefault="004969CA" w:rsidP="00120203">
            <w:pPr>
              <w:keepNext/>
              <w:keepLines/>
              <w:kinsoku w:val="0"/>
              <w:spacing w:after="0"/>
              <w:rPr>
                <w:sz w:val="18"/>
              </w:rPr>
            </w:pPr>
            <w:r>
              <w:rPr>
                <w:sz w:val="18"/>
              </w:rPr>
              <w:t>Combining method for 3D antenna element pattern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1079EA" w14:textId="77777777" w:rsidR="004969CA" w:rsidRDefault="00D57629" w:rsidP="00120203">
            <w:pPr>
              <w:kinsoku w:val="0"/>
              <w:spacing w:after="0"/>
              <w:rPr>
                <w:rFonts w:ascii="Times" w:hAnsi="Times"/>
              </w:rPr>
            </w:pPr>
            <w:r w:rsidRPr="00D57629">
              <w:rPr>
                <w:rFonts w:ascii="Times" w:eastAsia="Batang" w:hAnsi="Times"/>
                <w:noProof/>
                <w:position w:val="-12"/>
                <w:szCs w:val="24"/>
              </w:rPr>
              <w:object w:dxaOrig="4215" w:dyaOrig="345" w14:anchorId="0313F231">
                <v:shape id="_x0000_i1037" type="#_x0000_t75" alt="" style="width:209.2pt;height:16.8pt;mso-width-percent:0;mso-height-percent:0;mso-width-percent:0;mso-height-percent:0" o:ole="">
                  <v:imagedata r:id="rId26" o:title=""/>
                </v:shape>
                <o:OLEObject Type="Embed" ProgID="Equation.3" ShapeID="_x0000_i1037" DrawAspect="Content" ObjectID="_1666133592" r:id="rId36"/>
              </w:object>
            </w:r>
          </w:p>
        </w:tc>
      </w:tr>
      <w:tr w:rsidR="004969CA" w14:paraId="461945C5"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78145657" w14:textId="77777777" w:rsidR="004969CA" w:rsidRDefault="004969CA"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4145A3" w14:textId="77777777" w:rsidR="004969CA" w:rsidRDefault="004969CA" w:rsidP="00120203">
            <w:pPr>
              <w:keepNext/>
              <w:keepLines/>
              <w:kinsoku w:val="0"/>
              <w:spacing w:after="0"/>
              <w:rPr>
                <w:sz w:val="18"/>
              </w:rPr>
            </w:pPr>
            <w:r>
              <w:rPr>
                <w:sz w:val="18"/>
                <w:lang w:eastAsia="ja-JP"/>
              </w:rPr>
              <w:t>5</w:t>
            </w:r>
            <w:r>
              <w:rPr>
                <w:sz w:val="18"/>
              </w:rPr>
              <w:t>dBi</w:t>
            </w:r>
          </w:p>
        </w:tc>
      </w:tr>
    </w:tbl>
    <w:p w14:paraId="52968250" w14:textId="77777777" w:rsidR="004969CA" w:rsidRDefault="004969CA" w:rsidP="004969CA">
      <w:pPr>
        <w:pStyle w:val="ListParagraph"/>
        <w:overflowPunct/>
        <w:autoSpaceDE/>
        <w:autoSpaceDN/>
        <w:adjustRightInd/>
        <w:spacing w:after="120"/>
        <w:ind w:left="720" w:firstLineChars="0" w:firstLine="0"/>
        <w:textAlignment w:val="auto"/>
        <w:rPr>
          <w:rFonts w:eastAsia="宋体"/>
          <w:szCs w:val="24"/>
          <w:lang w:eastAsia="zh-CN"/>
        </w:rPr>
      </w:pPr>
    </w:p>
    <w:p w14:paraId="7312188B" w14:textId="77777777" w:rsidR="004969CA" w:rsidRPr="00B14548" w:rsidRDefault="004969CA" w:rsidP="004969CA">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8447267" w14:textId="77777777" w:rsidR="004969CA" w:rsidRPr="00B14548" w:rsidRDefault="004969CA" w:rsidP="004969CA">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4E58E18" w14:textId="77777777" w:rsidR="004969CA" w:rsidRPr="00045592" w:rsidRDefault="004969CA" w:rsidP="00497083">
      <w:pPr>
        <w:rPr>
          <w:i/>
          <w:color w:val="0070C0"/>
          <w:lang w:eastAsia="zh-CN"/>
        </w:rPr>
      </w:pPr>
    </w:p>
    <w:p w14:paraId="4588FCCB" w14:textId="77777777" w:rsidR="00497083" w:rsidRPr="008A20DC" w:rsidRDefault="00497083" w:rsidP="00497083">
      <w:pPr>
        <w:pStyle w:val="Heading3"/>
        <w:rPr>
          <w:sz w:val="24"/>
          <w:szCs w:val="16"/>
          <w:lang w:val="en-US"/>
        </w:rPr>
      </w:pPr>
      <w:r w:rsidRPr="008A20DC">
        <w:rPr>
          <w:sz w:val="24"/>
          <w:szCs w:val="16"/>
          <w:lang w:val="en-US"/>
        </w:rPr>
        <w:t>Sub-topic 2-</w:t>
      </w:r>
      <w:r w:rsidR="009644E6">
        <w:rPr>
          <w:sz w:val="24"/>
          <w:szCs w:val="16"/>
          <w:lang w:val="en-US"/>
        </w:rPr>
        <w:t>3</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77777777" w:rsidR="00497083" w:rsidRPr="00B14548" w:rsidRDefault="00497083" w:rsidP="00497083">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3861BF83"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8FCDD3C" w14:textId="77777777" w:rsidR="00497083" w:rsidRDefault="004969CA" w:rsidP="00DD5B23">
      <w:pPr>
        <w:pStyle w:val="ListParagraph"/>
        <w:numPr>
          <w:ilvl w:val="1"/>
          <w:numId w:val="2"/>
        </w:numPr>
        <w:spacing w:after="120"/>
        <w:ind w:firstLineChars="0"/>
        <w:rPr>
          <w:rFonts w:eastAsia="宋体"/>
          <w:szCs w:val="24"/>
          <w:lang w:eastAsia="zh-CN"/>
        </w:rPr>
      </w:pPr>
      <w:r>
        <w:rPr>
          <w:rFonts w:eastAsia="宋体"/>
          <w:szCs w:val="24"/>
          <w:lang w:eastAsia="zh-CN"/>
        </w:rPr>
        <w:t>Option-1: TR38.901 RMa NLOS</w:t>
      </w:r>
    </w:p>
    <w:p w14:paraId="37BFF5B4"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Option-2: TR38.901 RMa LOS</w:t>
      </w:r>
    </w:p>
    <w:p w14:paraId="5A41C8FD" w14:textId="77777777" w:rsidR="004969CA"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t>Option-3: free space model</w:t>
      </w:r>
    </w:p>
    <w:p w14:paraId="28C88082" w14:textId="77777777" w:rsidR="009644E6" w:rsidRPr="004969CA" w:rsidRDefault="009644E6" w:rsidP="004969CA">
      <w:pPr>
        <w:pStyle w:val="ListParagraph"/>
        <w:numPr>
          <w:ilvl w:val="1"/>
          <w:numId w:val="2"/>
        </w:numPr>
        <w:spacing w:after="120"/>
        <w:ind w:firstLineChars="0"/>
        <w:rPr>
          <w:rFonts w:eastAsia="宋体"/>
          <w:szCs w:val="24"/>
          <w:lang w:eastAsia="zh-CN"/>
        </w:rPr>
      </w:pPr>
      <w:r>
        <w:rPr>
          <w:rFonts w:eastAsia="宋体"/>
          <w:szCs w:val="24"/>
          <w:lang w:eastAsia="zh-CN"/>
        </w:rPr>
        <w:t xml:space="preserve">Option-4: TR38.901 UMa LoS </w:t>
      </w:r>
    </w:p>
    <w:p w14:paraId="2EF6B29A"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7181E85" w14:textId="77777777" w:rsidR="00497083" w:rsidRDefault="00497083" w:rsidP="00497083">
      <w:pPr>
        <w:rPr>
          <w:i/>
          <w:color w:val="0070C0"/>
          <w:lang w:eastAsia="zh-CN"/>
        </w:rPr>
      </w:pPr>
    </w:p>
    <w:p w14:paraId="13578FAA" w14:textId="77777777" w:rsidR="00F16677" w:rsidRPr="00B14548" w:rsidRDefault="00F16677" w:rsidP="00F16677">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212F1AD7"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272578C8" w14:textId="77777777" w:rsidR="00F16677" w:rsidRPr="00BA4850" w:rsidRDefault="004969CA" w:rsidP="004969CA">
      <w:pPr>
        <w:pStyle w:val="ListParagraph"/>
        <w:numPr>
          <w:ilvl w:val="1"/>
          <w:numId w:val="2"/>
        </w:numPr>
        <w:spacing w:after="120"/>
        <w:ind w:firstLineChars="0"/>
        <w:rPr>
          <w:rFonts w:eastAsia="宋体"/>
          <w:szCs w:val="24"/>
          <w:lang w:eastAsia="zh-CN"/>
        </w:rPr>
      </w:pPr>
      <w:r>
        <w:rPr>
          <w:rFonts w:eastAsia="宋体"/>
          <w:szCs w:val="24"/>
          <w:lang w:eastAsia="zh-CN"/>
        </w:rPr>
        <w:lastRenderedPageBreak/>
        <w:t>Option</w:t>
      </w:r>
      <w:r w:rsidR="00F16677" w:rsidRPr="00B14548">
        <w:rPr>
          <w:rFonts w:eastAsia="宋体"/>
          <w:szCs w:val="24"/>
          <w:lang w:eastAsia="zh-CN"/>
        </w:rPr>
        <w:t xml:space="preserve"> 1:</w:t>
      </w:r>
      <w:r>
        <w:rPr>
          <w:rFonts w:eastAsia="宋体"/>
          <w:szCs w:val="24"/>
          <w:lang w:eastAsia="zh-CN"/>
        </w:rPr>
        <w:t xml:space="preserve"> </w:t>
      </w:r>
      <w:r w:rsidRPr="004969CA">
        <w:rPr>
          <w:rFonts w:eastAsia="宋体"/>
          <w:szCs w:val="24"/>
          <w:lang w:eastAsia="zh-CN"/>
        </w:rPr>
        <w:t>single-tap per RRH channel model in UL direction and both single- and multi-tap models in DL direction</w:t>
      </w:r>
      <w:r w:rsidR="00F16677" w:rsidRPr="00F16677">
        <w:rPr>
          <w:rFonts w:eastAsia="宋体"/>
          <w:szCs w:val="24"/>
          <w:lang w:eastAsia="zh-CN"/>
        </w:rPr>
        <w:t>.</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609311E" w14:textId="77777777" w:rsidR="00F16677" w:rsidRDefault="00F16677" w:rsidP="00F16677">
      <w:pPr>
        <w:spacing w:after="120"/>
        <w:rPr>
          <w:szCs w:val="24"/>
          <w:lang w:eastAsia="zh-CN"/>
        </w:rPr>
      </w:pPr>
    </w:p>
    <w:p w14:paraId="79AE0B49" w14:textId="77777777" w:rsidR="00A76717" w:rsidRPr="008A20DC" w:rsidRDefault="00A76717" w:rsidP="00A76717">
      <w:pPr>
        <w:pStyle w:val="Heading3"/>
        <w:rPr>
          <w:sz w:val="24"/>
          <w:szCs w:val="16"/>
          <w:lang w:val="en-US"/>
        </w:rPr>
      </w:pPr>
      <w:r w:rsidRPr="008A20DC">
        <w:rPr>
          <w:sz w:val="24"/>
          <w:szCs w:val="16"/>
          <w:lang w:val="en-US"/>
        </w:rPr>
        <w:t>Sub-topic 2-</w:t>
      </w:r>
      <w:r w:rsidR="009644E6">
        <w:rPr>
          <w:sz w:val="24"/>
          <w:szCs w:val="16"/>
          <w:lang w:val="en-US"/>
        </w:rPr>
        <w:t>4</w:t>
      </w:r>
      <w:r w:rsidRPr="008A20DC">
        <w:rPr>
          <w:sz w:val="24"/>
          <w:szCs w:val="16"/>
          <w:lang w:val="en-US"/>
        </w:rPr>
        <w:t xml:space="preserve">: </w:t>
      </w:r>
      <w:r>
        <w:rPr>
          <w:sz w:val="24"/>
          <w:szCs w:val="16"/>
          <w:lang w:val="en-US"/>
        </w:rPr>
        <w:t>FR2 HST Feasibility</w:t>
      </w:r>
      <w:r w:rsidR="009644E6">
        <w:rPr>
          <w:sz w:val="24"/>
          <w:szCs w:val="16"/>
          <w:lang w:val="en-US"/>
        </w:rPr>
        <w:t xml:space="preserve"> Evaluation</w:t>
      </w:r>
    </w:p>
    <w:p w14:paraId="24F3E2FC" w14:textId="77777777" w:rsidR="00A76717" w:rsidRPr="009415B0" w:rsidRDefault="00A76717" w:rsidP="00A7671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57B3F1" w14:textId="77777777" w:rsidR="00A76717" w:rsidRPr="00035C50" w:rsidRDefault="00A76717" w:rsidP="00A7671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9EE896" w14:textId="77777777"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-1</w:t>
      </w:r>
      <w:r w:rsidRPr="00B14548">
        <w:rPr>
          <w:b/>
          <w:u w:val="single"/>
          <w:lang w:eastAsia="ko-KR"/>
        </w:rPr>
        <w:t xml:space="preserve">: </w:t>
      </w:r>
      <w:r w:rsidR="002B2F89">
        <w:rPr>
          <w:b/>
          <w:u w:val="single"/>
          <w:lang w:eastAsia="ko-KR"/>
        </w:rPr>
        <w:t xml:space="preserve">Aspects for FR2 HST Feasibility Evaluation: </w:t>
      </w:r>
      <w:r>
        <w:rPr>
          <w:b/>
          <w:u w:val="single"/>
          <w:lang w:eastAsia="ko-KR"/>
        </w:rPr>
        <w:t xml:space="preserve">   </w:t>
      </w:r>
    </w:p>
    <w:p w14:paraId="214D99A3" w14:textId="7F95AE88"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7670FB">
        <w:rPr>
          <w:rFonts w:eastAsia="宋体"/>
          <w:szCs w:val="24"/>
          <w:lang w:eastAsia="zh-CN"/>
        </w:rPr>
        <w:t xml:space="preserve"> for beam coverage, beam overlapping, and mobility feasibility</w:t>
      </w:r>
      <w:r>
        <w:rPr>
          <w:rFonts w:eastAsia="宋体"/>
          <w:szCs w:val="24"/>
          <w:lang w:eastAsia="zh-CN"/>
        </w:rPr>
        <w:t xml:space="preserve">: </w:t>
      </w:r>
    </w:p>
    <w:p w14:paraId="390BBF35" w14:textId="77777777" w:rsidR="00A76717" w:rsidRDefault="00A76717" w:rsidP="002B2F89">
      <w:pPr>
        <w:pStyle w:val="ListParagraph"/>
        <w:numPr>
          <w:ilvl w:val="1"/>
          <w:numId w:val="2"/>
        </w:numPr>
        <w:spacing w:after="120"/>
        <w:ind w:firstLineChars="0"/>
        <w:rPr>
          <w:rFonts w:eastAsia="宋体"/>
          <w:szCs w:val="24"/>
          <w:lang w:eastAsia="zh-CN"/>
        </w:rPr>
      </w:pPr>
      <w:r>
        <w:rPr>
          <w:rFonts w:eastAsia="宋体"/>
          <w:szCs w:val="24"/>
          <w:lang w:eastAsia="zh-CN"/>
        </w:rPr>
        <w:t>Proposal</w:t>
      </w:r>
      <w:r w:rsidRPr="00B14548">
        <w:rPr>
          <w:rFonts w:eastAsia="宋体"/>
          <w:szCs w:val="24"/>
          <w:lang w:eastAsia="zh-CN"/>
        </w:rPr>
        <w:t xml:space="preserve"> 1</w:t>
      </w:r>
      <w:r>
        <w:rPr>
          <w:rFonts w:eastAsia="宋体"/>
          <w:szCs w:val="24"/>
          <w:lang w:eastAsia="zh-CN"/>
        </w:rPr>
        <w:t xml:space="preserve"> (</w:t>
      </w:r>
      <w:r w:rsidR="002B2F89">
        <w:rPr>
          <w:rFonts w:eastAsia="宋体"/>
          <w:szCs w:val="24"/>
          <w:lang w:eastAsia="zh-CN"/>
        </w:rPr>
        <w:t>Qualcomm</w:t>
      </w:r>
      <w:r>
        <w:rPr>
          <w:rFonts w:eastAsia="宋体"/>
          <w:szCs w:val="24"/>
          <w:lang w:eastAsia="zh-CN"/>
        </w:rPr>
        <w:t>)</w:t>
      </w:r>
      <w:r w:rsidRPr="00B14548">
        <w:rPr>
          <w:rFonts w:eastAsia="宋体"/>
          <w:szCs w:val="24"/>
          <w:lang w:eastAsia="zh-CN"/>
        </w:rPr>
        <w:t>:</w:t>
      </w:r>
      <w:r>
        <w:rPr>
          <w:rFonts w:eastAsia="宋体"/>
          <w:szCs w:val="24"/>
          <w:lang w:eastAsia="zh-CN"/>
        </w:rPr>
        <w:t xml:space="preserve"> </w:t>
      </w:r>
      <w:r w:rsidR="002B2F89" w:rsidRPr="002B2F89">
        <w:rPr>
          <w:rFonts w:eastAsia="宋体"/>
          <w:szCs w:val="24"/>
          <w:lang w:eastAsia="zh-CN"/>
        </w:rPr>
        <w:t>Evaluate the feasibility of a deployment based the above beam dwelling time and measurement period framework.</w:t>
      </w:r>
    </w:p>
    <w:p w14:paraId="265076A9" w14:textId="23B42A9B" w:rsidR="008E2CF9" w:rsidRPr="008E2CF9" w:rsidRDefault="008E2CF9" w:rsidP="008E2CF9">
      <w:pPr>
        <w:pStyle w:val="ListParagraph"/>
        <w:numPr>
          <w:ilvl w:val="2"/>
          <w:numId w:val="2"/>
        </w:numPr>
        <w:spacing w:after="120"/>
        <w:ind w:firstLineChars="0"/>
        <w:rPr>
          <w:rFonts w:eastAsia="宋体"/>
          <w:szCs w:val="24"/>
          <w:lang w:eastAsia="zh-CN"/>
        </w:rPr>
      </w:pPr>
      <w:r w:rsidRPr="008E2CF9">
        <w:rPr>
          <w:rFonts w:eastAsia="宋体"/>
          <w:szCs w:val="24"/>
          <w:lang w:eastAsia="zh-CN"/>
        </w:rPr>
        <w:t>How many beams/SSBs per RRH can be deployed (given other deployment parameters such as Dmin, Ds, speed etc) while maintain mobility performance with FR2 BM mechanism?</w:t>
      </w:r>
    </w:p>
    <w:p w14:paraId="6CC001F9" w14:textId="3346855B" w:rsidR="008E2CF9" w:rsidRDefault="008E2CF9" w:rsidP="008E2CF9">
      <w:pPr>
        <w:pStyle w:val="ListParagraph"/>
        <w:numPr>
          <w:ilvl w:val="2"/>
          <w:numId w:val="2"/>
        </w:numPr>
        <w:spacing w:after="120"/>
        <w:ind w:firstLineChars="0"/>
        <w:rPr>
          <w:rFonts w:eastAsia="宋体"/>
          <w:szCs w:val="24"/>
          <w:lang w:eastAsia="zh-CN"/>
        </w:rPr>
      </w:pPr>
      <w:r w:rsidRPr="008E2CF9">
        <w:rPr>
          <w:rFonts w:eastAsia="宋体"/>
          <w:szCs w:val="24"/>
          <w:lang w:eastAsia="zh-CN"/>
        </w:rPr>
        <w:t>How much beam overlapping area is needed (given other deployment parameters such as Dmin, Ds, speed etc) to ensure beam refinement procedure can be executed successfully?</w:t>
      </w:r>
    </w:p>
    <w:p w14:paraId="12B3288D" w14:textId="30CA1BE5" w:rsidR="00A25C7D" w:rsidRPr="00BA4850" w:rsidRDefault="00A25C7D" w:rsidP="007163F3">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7163F3">
        <w:rPr>
          <w:rFonts w:eastAsia="宋体"/>
          <w:szCs w:val="24"/>
          <w:lang w:eastAsia="zh-CN"/>
        </w:rPr>
        <w:t xml:space="preserve"> 2 (Samsung)</w:t>
      </w:r>
      <w:r>
        <w:rPr>
          <w:rFonts w:eastAsia="宋体"/>
          <w:szCs w:val="24"/>
          <w:lang w:eastAsia="zh-CN"/>
        </w:rPr>
        <w:t xml:space="preserve">: </w:t>
      </w:r>
      <w:r w:rsidR="007163F3" w:rsidRPr="007163F3">
        <w:rPr>
          <w:rFonts w:eastAsia="宋体"/>
          <w:szCs w:val="24"/>
          <w:lang w:eastAsia="zh-CN"/>
        </w:rPr>
        <w:t>Based on assumed deployment scenario, the analog beam coverage for multi-RRHs deployment should be designed to consider the tradeoff between throughput performance and mobility performance.</w:t>
      </w:r>
    </w:p>
    <w:p w14:paraId="7E2769F5"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18D9C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968B323" w14:textId="77777777" w:rsidR="00A76717" w:rsidRDefault="00A76717" w:rsidP="00A76717">
      <w:pPr>
        <w:rPr>
          <w:i/>
          <w:color w:val="0070C0"/>
          <w:lang w:eastAsia="zh-CN"/>
        </w:rPr>
      </w:pPr>
    </w:p>
    <w:p w14:paraId="20AD36DC" w14:textId="2573CBA2"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-2</w:t>
      </w:r>
      <w:r w:rsidRPr="00B14548">
        <w:rPr>
          <w:b/>
          <w:u w:val="single"/>
          <w:lang w:eastAsia="ko-KR"/>
        </w:rPr>
        <w:t xml:space="preserve">: </w:t>
      </w:r>
      <w:r w:rsidR="00503164" w:rsidRPr="00503164">
        <w:rPr>
          <w:b/>
          <w:u w:val="single"/>
          <w:lang w:eastAsia="ko-KR"/>
        </w:rPr>
        <w:t>Feasibility Study of Supported High Speed Train Velocity</w:t>
      </w:r>
      <w:r>
        <w:rPr>
          <w:b/>
          <w:u w:val="single"/>
          <w:lang w:eastAsia="ko-KR"/>
        </w:rPr>
        <w:t xml:space="preserve">   </w:t>
      </w:r>
    </w:p>
    <w:p w14:paraId="168ACD5D" w14:textId="4A51326B"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1B7F1B">
        <w:rPr>
          <w:rFonts w:eastAsia="宋体"/>
          <w:szCs w:val="24"/>
          <w:lang w:eastAsia="zh-CN"/>
        </w:rPr>
        <w:t xml:space="preserve"> and observations</w:t>
      </w:r>
      <w:r>
        <w:rPr>
          <w:rFonts w:eastAsia="宋体"/>
          <w:szCs w:val="24"/>
          <w:lang w:eastAsia="zh-CN"/>
        </w:rPr>
        <w:t xml:space="preserve">: </w:t>
      </w:r>
    </w:p>
    <w:p w14:paraId="65F5386F" w14:textId="29C46997" w:rsidR="00A76717" w:rsidRDefault="001B7F1B" w:rsidP="00A76717">
      <w:pPr>
        <w:pStyle w:val="ListParagraph"/>
        <w:numPr>
          <w:ilvl w:val="1"/>
          <w:numId w:val="2"/>
        </w:numPr>
        <w:spacing w:after="120"/>
        <w:ind w:firstLineChars="0"/>
        <w:rPr>
          <w:rFonts w:eastAsia="宋体"/>
          <w:szCs w:val="24"/>
          <w:lang w:eastAsia="zh-CN"/>
        </w:rPr>
      </w:pPr>
      <w:r>
        <w:rPr>
          <w:rFonts w:eastAsia="宋体"/>
          <w:szCs w:val="24"/>
          <w:lang w:eastAsia="zh-CN"/>
        </w:rPr>
        <w:t>Observations</w:t>
      </w:r>
      <w:r w:rsidR="00A76717">
        <w:rPr>
          <w:rFonts w:eastAsia="宋体"/>
          <w:szCs w:val="24"/>
          <w:lang w:eastAsia="zh-CN"/>
        </w:rPr>
        <w:t xml:space="preserve"> (</w:t>
      </w:r>
      <w:r>
        <w:rPr>
          <w:rFonts w:eastAsia="宋体"/>
          <w:szCs w:val="24"/>
          <w:lang w:eastAsia="zh-CN"/>
        </w:rPr>
        <w:t>Huawei</w:t>
      </w:r>
      <w:r w:rsidR="00A76717">
        <w:rPr>
          <w:rFonts w:eastAsia="宋体"/>
          <w:szCs w:val="24"/>
          <w:lang w:eastAsia="zh-CN"/>
        </w:rPr>
        <w:t>)</w:t>
      </w:r>
      <w:r w:rsidR="00A76717" w:rsidRPr="00B14548">
        <w:rPr>
          <w:rFonts w:eastAsia="宋体"/>
          <w:szCs w:val="24"/>
          <w:lang w:eastAsia="zh-CN"/>
        </w:rPr>
        <w:t>:</w:t>
      </w:r>
      <w:r w:rsidR="00A76717">
        <w:rPr>
          <w:rFonts w:eastAsia="宋体"/>
          <w:szCs w:val="24"/>
          <w:lang w:eastAsia="zh-CN"/>
        </w:rPr>
        <w:t xml:space="preserve"> </w:t>
      </w:r>
    </w:p>
    <w:p w14:paraId="73F200EA" w14:textId="77777777" w:rsidR="001B7F1B" w:rsidRPr="001B7F1B" w:rsidRDefault="001B7F1B" w:rsidP="001B7F1B">
      <w:pPr>
        <w:pStyle w:val="ListParagraph"/>
        <w:numPr>
          <w:ilvl w:val="2"/>
          <w:numId w:val="2"/>
        </w:numPr>
        <w:spacing w:after="120"/>
        <w:ind w:firstLineChars="0"/>
        <w:rPr>
          <w:rFonts w:eastAsia="宋体"/>
          <w:szCs w:val="24"/>
          <w:lang w:eastAsia="zh-CN"/>
        </w:rPr>
      </w:pPr>
      <w:r w:rsidRPr="001B7F1B">
        <w:rPr>
          <w:rFonts w:eastAsia="宋体"/>
          <w:szCs w:val="24"/>
          <w:lang w:eastAsia="zh-CN"/>
        </w:rPr>
        <w:t>Observation 1: for UL DM-RS 1+1+1: consider both UL and DL together and the UL limitation: the supported max velocity = 252km/h with DL fd = 7kHz and UL fd = 14kH with assumption of no positive to negative Doppler jump</w:t>
      </w:r>
    </w:p>
    <w:p w14:paraId="261A18A1" w14:textId="77777777" w:rsidR="001B7F1B" w:rsidRPr="001B7F1B" w:rsidRDefault="001B7F1B" w:rsidP="001B7F1B">
      <w:pPr>
        <w:pStyle w:val="ListParagraph"/>
        <w:numPr>
          <w:ilvl w:val="2"/>
          <w:numId w:val="2"/>
        </w:numPr>
        <w:spacing w:after="120"/>
        <w:ind w:firstLineChars="0"/>
        <w:rPr>
          <w:rFonts w:eastAsia="宋体"/>
          <w:szCs w:val="24"/>
          <w:lang w:eastAsia="zh-CN"/>
        </w:rPr>
      </w:pPr>
      <w:r w:rsidRPr="001B7F1B">
        <w:rPr>
          <w:rFonts w:eastAsia="宋体"/>
          <w:szCs w:val="24"/>
          <w:lang w:eastAsia="zh-CN"/>
        </w:rPr>
        <w:t>Observation 2: for UL DM-RS 1+1+1+1: consider both UL and DL together and the UL limitation: v = 335km/h with DL fd = 9.3kHz and UL fd = 18.7kH with assumption of no positive to negative Doppler jump</w:t>
      </w:r>
    </w:p>
    <w:p w14:paraId="6F139FB1" w14:textId="522FA9A3" w:rsidR="001B7F1B" w:rsidRDefault="001B7F1B" w:rsidP="001B7F1B">
      <w:pPr>
        <w:pStyle w:val="ListParagraph"/>
        <w:numPr>
          <w:ilvl w:val="2"/>
          <w:numId w:val="2"/>
        </w:numPr>
        <w:spacing w:after="120"/>
        <w:ind w:firstLineChars="0"/>
        <w:rPr>
          <w:rFonts w:eastAsia="宋体"/>
          <w:szCs w:val="24"/>
          <w:lang w:eastAsia="zh-CN"/>
        </w:rPr>
      </w:pPr>
      <w:r w:rsidRPr="001B7F1B">
        <w:rPr>
          <w:rFonts w:eastAsia="宋体"/>
          <w:szCs w:val="24"/>
          <w:lang w:eastAsia="zh-CN"/>
        </w:rPr>
        <w:t>Observation 3: No limitation for PRACH to support 350km/h velocity with carrier frequency 30GHz, i.e. max Doppler shift 9.7kHz for FR2 HST.</w:t>
      </w:r>
    </w:p>
    <w:p w14:paraId="6657DD84" w14:textId="717F3F51" w:rsidR="00503164" w:rsidRDefault="00503164" w:rsidP="00503164">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and Proposal (Nokia): </w:t>
      </w:r>
    </w:p>
    <w:p w14:paraId="39AD09ED" w14:textId="3B1E7283" w:rsidR="00503164" w:rsidRPr="00503164" w:rsidRDefault="00503164" w:rsidP="00503164">
      <w:pPr>
        <w:pStyle w:val="ListParagraph"/>
        <w:numPr>
          <w:ilvl w:val="2"/>
          <w:numId w:val="2"/>
        </w:numPr>
        <w:spacing w:after="120"/>
        <w:ind w:firstLineChars="0"/>
        <w:rPr>
          <w:rFonts w:eastAsia="宋体"/>
          <w:szCs w:val="24"/>
          <w:lang w:eastAsia="zh-CN"/>
        </w:rPr>
      </w:pPr>
      <w:bookmarkStart w:id="113" w:name="_Ref54382004"/>
      <w:r>
        <w:rPr>
          <w:rFonts w:eastAsia="宋体"/>
          <w:szCs w:val="24"/>
          <w:lang w:eastAsia="zh-CN"/>
        </w:rPr>
        <w:t xml:space="preserve">Observation: </w:t>
      </w:r>
      <w:r w:rsidRPr="00503164">
        <w:rPr>
          <w:rFonts w:eastAsia="宋体"/>
          <w:szCs w:val="24"/>
          <w:lang w:eastAsia="zh-CN"/>
        </w:rPr>
        <w:t>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bookmarkEnd w:id="113"/>
    </w:p>
    <w:p w14:paraId="3E629A8C" w14:textId="7274F173" w:rsidR="00503164" w:rsidRDefault="00503164" w:rsidP="00503164">
      <w:pPr>
        <w:pStyle w:val="ListParagraph"/>
        <w:numPr>
          <w:ilvl w:val="2"/>
          <w:numId w:val="2"/>
        </w:numPr>
        <w:spacing w:after="120"/>
        <w:ind w:firstLineChars="0"/>
        <w:rPr>
          <w:rFonts w:eastAsia="宋体"/>
          <w:szCs w:val="24"/>
          <w:lang w:eastAsia="zh-CN"/>
        </w:rPr>
      </w:pPr>
      <w:bookmarkStart w:id="114" w:name="_Ref54382010"/>
      <w:r>
        <w:rPr>
          <w:rFonts w:eastAsia="宋体"/>
          <w:szCs w:val="24"/>
          <w:lang w:eastAsia="zh-CN"/>
        </w:rPr>
        <w:lastRenderedPageBreak/>
        <w:t xml:space="preserve">Proposal: </w:t>
      </w:r>
      <w:r w:rsidRPr="00503164">
        <w:rPr>
          <w:rFonts w:eastAsia="宋体"/>
          <w:szCs w:val="24"/>
          <w:lang w:eastAsia="zh-CN"/>
        </w:rPr>
        <w:t>RAN4 to evaluate two maximum train speeds: 260 and 350 kmph.</w:t>
      </w:r>
      <w:bookmarkEnd w:id="114"/>
    </w:p>
    <w:p w14:paraId="0B82D764"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58DBB5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959ED27" w14:textId="77777777" w:rsidR="00A76717" w:rsidRPr="00F16677" w:rsidRDefault="00A76717"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351580"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868B5E"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F9D740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67848EB"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1EF0333E" w14:textId="77777777" w:rsidTr="00723CD0">
        <w:trPr>
          <w:ins w:id="115" w:author="Ericsson" w:date="2020-11-03T10:38:00Z"/>
        </w:trPr>
        <w:tc>
          <w:tcPr>
            <w:tcW w:w="1236" w:type="dxa"/>
          </w:tcPr>
          <w:p w14:paraId="7CEF4E0D" w14:textId="7FEA92DB" w:rsidR="001A78B7" w:rsidRDefault="001A78B7" w:rsidP="00723CD0">
            <w:pPr>
              <w:spacing w:after="120"/>
              <w:rPr>
                <w:ins w:id="116" w:author="Ericsson" w:date="2020-11-03T10:38:00Z"/>
                <w:rFonts w:eastAsiaTheme="minorEastAsia"/>
                <w:color w:val="0070C0"/>
                <w:lang w:val="en-US" w:eastAsia="zh-CN"/>
              </w:rPr>
            </w:pPr>
            <w:ins w:id="117" w:author="Ericsson" w:date="2020-11-03T10:38:00Z">
              <w:r>
                <w:rPr>
                  <w:rFonts w:eastAsiaTheme="minorEastAsia"/>
                  <w:color w:val="0070C0"/>
                  <w:lang w:val="en-US" w:eastAsia="zh-CN"/>
                </w:rPr>
                <w:t>Ericsson</w:t>
              </w:r>
            </w:ins>
          </w:p>
        </w:tc>
        <w:tc>
          <w:tcPr>
            <w:tcW w:w="8395" w:type="dxa"/>
          </w:tcPr>
          <w:p w14:paraId="6719831E" w14:textId="77777777" w:rsidR="001A78B7" w:rsidRDefault="001A78B7" w:rsidP="001A78B7">
            <w:pPr>
              <w:spacing w:after="120"/>
              <w:rPr>
                <w:ins w:id="118" w:author="Ericsson" w:date="2020-11-03T10:38:00Z"/>
                <w:rFonts w:eastAsiaTheme="minorEastAsia"/>
                <w:color w:val="0070C0"/>
                <w:lang w:val="en-US" w:eastAsia="zh-CN"/>
              </w:rPr>
            </w:pPr>
            <w:ins w:id="119" w:author="Ericsson" w:date="2020-11-03T10:38:00Z">
              <w:r>
                <w:rPr>
                  <w:rFonts w:eastAsiaTheme="minorEastAsia"/>
                  <w:color w:val="0070C0"/>
                  <w:lang w:val="en-US" w:eastAsia="zh-CN"/>
                </w:rPr>
                <w:t>Issue 2-1-1: Proposal 1 captures a range of scenarios. We think this range of scenarios is reasonable for now so that the impact of link budget on Ds as well as the achievable speed dependency on Dmin can be elaborated. Potentially the RRH height could be fixed at e.g. 15m to reduce the number of combinations. Considering the bullet below, we understand that Dmin is considered as 10m as baseline but also 20, 30, 50m should be investigated; is this the common understanding ?</w:t>
              </w:r>
            </w:ins>
          </w:p>
          <w:p w14:paraId="58C7F85A" w14:textId="77777777" w:rsidR="001A78B7" w:rsidRDefault="001A78B7" w:rsidP="001A78B7">
            <w:pPr>
              <w:spacing w:after="120"/>
              <w:rPr>
                <w:ins w:id="120" w:author="Ericsson" w:date="2020-11-03T10:38:00Z"/>
                <w:rFonts w:eastAsiaTheme="minorEastAsia"/>
                <w:color w:val="0070C0"/>
                <w:lang w:val="en-US" w:eastAsia="zh-CN"/>
              </w:rPr>
            </w:pPr>
            <w:ins w:id="121" w:author="Ericsson" w:date="2020-11-03T10:38:00Z">
              <w:r>
                <w:rPr>
                  <w:rFonts w:eastAsiaTheme="minorEastAsia"/>
                  <w:color w:val="0070C0"/>
                  <w:lang w:val="en-US" w:eastAsia="zh-CN"/>
                </w:rPr>
                <w:t>Issue 2-1-2: There are some differences to FR1 considering the beamforming; e.g. SFN combining at the UE cannot be achieved in opposite directions for a bi-directional deployment. Also, bi-directional will cause a rapid change in UE panel and Doppler, which may impact the supportable speed. We suggest considering uni-drectional as baseline, but checking if bi-directional is supportable and the maximum speed.</w:t>
              </w:r>
            </w:ins>
          </w:p>
          <w:p w14:paraId="0A8F8877" w14:textId="77777777" w:rsidR="001A78B7" w:rsidRDefault="001A78B7" w:rsidP="001A78B7">
            <w:pPr>
              <w:spacing w:after="120"/>
              <w:rPr>
                <w:ins w:id="122" w:author="Ericsson" w:date="2020-11-03T10:38:00Z"/>
                <w:rFonts w:eastAsiaTheme="minorEastAsia"/>
                <w:color w:val="0070C0"/>
                <w:lang w:val="en-US" w:eastAsia="zh-CN"/>
              </w:rPr>
            </w:pPr>
            <w:ins w:id="123" w:author="Ericsson" w:date="2020-11-03T10:38:00Z">
              <w:r>
                <w:rPr>
                  <w:rFonts w:eastAsiaTheme="minorEastAsia"/>
                  <w:color w:val="0070C0"/>
                  <w:lang w:val="en-US" w:eastAsia="zh-CN"/>
                </w:rPr>
                <w:t>Issue 2-1-3: This depends somewhat on link budget evaluations; our prelimnary view is option 1+3</w:t>
              </w:r>
            </w:ins>
          </w:p>
          <w:p w14:paraId="3F72E2B2" w14:textId="77777777" w:rsidR="001A78B7" w:rsidRDefault="001A78B7" w:rsidP="001A78B7">
            <w:pPr>
              <w:spacing w:after="120"/>
              <w:rPr>
                <w:ins w:id="124" w:author="Ericsson" w:date="2020-11-03T10:38:00Z"/>
                <w:rFonts w:eastAsiaTheme="minorEastAsia"/>
                <w:color w:val="0070C0"/>
                <w:lang w:val="en-US" w:eastAsia="zh-CN"/>
              </w:rPr>
            </w:pPr>
          </w:p>
          <w:p w14:paraId="356F999C" w14:textId="77777777" w:rsidR="001A78B7" w:rsidRDefault="001A78B7" w:rsidP="001A78B7">
            <w:pPr>
              <w:spacing w:after="120"/>
              <w:rPr>
                <w:ins w:id="125" w:author="Ericsson" w:date="2020-11-03T10:38:00Z"/>
                <w:rFonts w:eastAsiaTheme="minorEastAsia"/>
                <w:color w:val="0070C0"/>
                <w:lang w:val="en-US" w:eastAsia="zh-CN"/>
              </w:rPr>
            </w:pPr>
            <w:ins w:id="126" w:author="Ericsson" w:date="2020-11-03T10:38:00Z">
              <w:r>
                <w:rPr>
                  <w:rFonts w:eastAsiaTheme="minorEastAsia"/>
                  <w:color w:val="0070C0"/>
                  <w:lang w:val="en-US" w:eastAsia="zh-CN"/>
                </w:rPr>
                <w:t>Issue 2-1-4: Depends on deployment scenarios agreed.</w:t>
              </w:r>
            </w:ins>
          </w:p>
          <w:p w14:paraId="1564D270" w14:textId="77777777" w:rsidR="001A78B7" w:rsidRDefault="001A78B7" w:rsidP="001A78B7">
            <w:pPr>
              <w:spacing w:after="120"/>
              <w:rPr>
                <w:ins w:id="127" w:author="Ericsson" w:date="2020-11-03T10:38:00Z"/>
                <w:rFonts w:eastAsiaTheme="minorEastAsia"/>
                <w:color w:val="0070C0"/>
                <w:lang w:val="en-US" w:eastAsia="zh-CN"/>
              </w:rPr>
            </w:pPr>
          </w:p>
          <w:p w14:paraId="57E9C138" w14:textId="77777777" w:rsidR="001A78B7" w:rsidRDefault="001A78B7" w:rsidP="001A78B7">
            <w:pPr>
              <w:spacing w:after="120"/>
              <w:rPr>
                <w:ins w:id="128" w:author="Ericsson" w:date="2020-11-03T10:38:00Z"/>
                <w:rFonts w:eastAsiaTheme="minorEastAsia"/>
                <w:color w:val="0070C0"/>
                <w:lang w:val="en-US" w:eastAsia="zh-CN"/>
              </w:rPr>
            </w:pPr>
            <w:ins w:id="129" w:author="Ericsson" w:date="2020-11-03T10:38:00Z">
              <w:r>
                <w:rPr>
                  <w:rFonts w:eastAsiaTheme="minorEastAsia"/>
                  <w:color w:val="0070C0"/>
                  <w:lang w:val="en-US" w:eastAsia="zh-CN"/>
                </w:rPr>
                <w:t xml:space="preserve">Issue 2-1-5:  </w:t>
              </w:r>
              <w:r w:rsidRPr="00703EBD">
                <w:rPr>
                  <w:rFonts w:eastAsiaTheme="minorEastAsia"/>
                  <w:color w:val="0070C0"/>
                  <w:lang w:val="en-US" w:eastAsia="zh-CN"/>
                </w:rPr>
                <w:t>RAN4 should possibly investigate impact on UE for the different shared vs. separate SSBs per beams per RRHs</w:t>
              </w:r>
            </w:ins>
          </w:p>
          <w:p w14:paraId="3DA65377" w14:textId="77777777" w:rsidR="001A78B7" w:rsidRDefault="001A78B7" w:rsidP="001A78B7">
            <w:pPr>
              <w:spacing w:after="120"/>
              <w:rPr>
                <w:ins w:id="130" w:author="Ericsson" w:date="2020-11-03T10:38:00Z"/>
                <w:rFonts w:eastAsiaTheme="minorEastAsia"/>
                <w:color w:val="0070C0"/>
                <w:lang w:val="en-US" w:eastAsia="zh-CN"/>
              </w:rPr>
            </w:pPr>
          </w:p>
          <w:p w14:paraId="30DCD911" w14:textId="77777777" w:rsidR="001A78B7" w:rsidRDefault="001A78B7" w:rsidP="001A78B7">
            <w:pPr>
              <w:spacing w:after="120"/>
              <w:rPr>
                <w:ins w:id="131" w:author="Ericsson" w:date="2020-11-03T10:38:00Z"/>
                <w:rFonts w:eastAsiaTheme="minorEastAsia"/>
                <w:color w:val="0070C0"/>
                <w:lang w:val="en-US" w:eastAsia="zh-CN"/>
              </w:rPr>
            </w:pPr>
            <w:ins w:id="132" w:author="Ericsson" w:date="2020-11-03T10:38:00Z">
              <w:r>
                <w:rPr>
                  <w:rFonts w:eastAsiaTheme="minorEastAsia"/>
                  <w:color w:val="0070C0"/>
                  <w:lang w:val="en-US" w:eastAsia="zh-CN"/>
                </w:rPr>
                <w:t>Issue 2-1-6: Option 1 for bi-directional, option 2 for uni-directional.</w:t>
              </w:r>
            </w:ins>
          </w:p>
          <w:p w14:paraId="23803D0A" w14:textId="77777777" w:rsidR="001A78B7" w:rsidRDefault="001A78B7" w:rsidP="001A78B7">
            <w:pPr>
              <w:spacing w:after="120"/>
              <w:rPr>
                <w:ins w:id="133" w:author="Ericsson" w:date="2020-11-03T10:38:00Z"/>
                <w:rFonts w:eastAsiaTheme="minorEastAsia"/>
                <w:color w:val="0070C0"/>
                <w:lang w:val="en-US" w:eastAsia="zh-CN"/>
              </w:rPr>
            </w:pPr>
          </w:p>
          <w:p w14:paraId="09B276A3" w14:textId="77777777" w:rsidR="001A78B7" w:rsidRDefault="001A78B7" w:rsidP="001A78B7">
            <w:pPr>
              <w:spacing w:after="120"/>
              <w:rPr>
                <w:ins w:id="134" w:author="Ericsson" w:date="2020-11-03T10:38:00Z"/>
                <w:rFonts w:eastAsiaTheme="minorEastAsia"/>
                <w:color w:val="0070C0"/>
                <w:lang w:val="en-US" w:eastAsia="zh-CN"/>
              </w:rPr>
            </w:pPr>
            <w:ins w:id="135" w:author="Ericsson" w:date="2020-11-03T10:38:00Z">
              <w:r>
                <w:rPr>
                  <w:rFonts w:eastAsiaTheme="minorEastAsia"/>
                  <w:color w:val="0070C0"/>
                  <w:lang w:val="en-US" w:eastAsia="zh-CN"/>
                </w:rPr>
                <w:t>Issue 2-1-7: Option 1 for uni-directional, option 2 for bi-directional</w:t>
              </w:r>
            </w:ins>
          </w:p>
          <w:p w14:paraId="1E7E0211" w14:textId="77777777" w:rsidR="001A78B7" w:rsidRDefault="001A78B7" w:rsidP="001A78B7">
            <w:pPr>
              <w:spacing w:after="120"/>
              <w:rPr>
                <w:ins w:id="136" w:author="Ericsson" w:date="2020-11-03T10:38:00Z"/>
                <w:rFonts w:eastAsiaTheme="minorEastAsia"/>
                <w:color w:val="0070C0"/>
                <w:lang w:val="en-US" w:eastAsia="zh-CN"/>
              </w:rPr>
            </w:pPr>
          </w:p>
          <w:p w14:paraId="6321F827" w14:textId="77777777" w:rsidR="001A78B7" w:rsidRDefault="001A78B7" w:rsidP="001A78B7">
            <w:pPr>
              <w:spacing w:after="120"/>
              <w:rPr>
                <w:ins w:id="137" w:author="Ericsson" w:date="2020-11-03T10:38:00Z"/>
                <w:rFonts w:eastAsiaTheme="minorEastAsia"/>
                <w:color w:val="0070C0"/>
                <w:lang w:val="en-US" w:eastAsia="zh-CN"/>
              </w:rPr>
            </w:pPr>
            <w:ins w:id="138" w:author="Ericsson" w:date="2020-11-03T10:38:00Z">
              <w:r>
                <w:rPr>
                  <w:rFonts w:eastAsiaTheme="minorEastAsia"/>
                  <w:color w:val="0070C0"/>
                  <w:lang w:val="en-US" w:eastAsia="zh-CN"/>
                </w:rPr>
                <w:t>Issue 2-1-8: Not clear how much this impacts the analysis and requirements.</w:t>
              </w:r>
            </w:ins>
          </w:p>
          <w:p w14:paraId="2939CFEE" w14:textId="77777777" w:rsidR="001A78B7" w:rsidRDefault="001A78B7" w:rsidP="001A78B7">
            <w:pPr>
              <w:spacing w:after="120"/>
              <w:rPr>
                <w:ins w:id="139" w:author="Ericsson" w:date="2020-11-03T10:38:00Z"/>
                <w:rFonts w:eastAsiaTheme="minorEastAsia"/>
                <w:color w:val="0070C0"/>
                <w:lang w:val="en-US" w:eastAsia="zh-CN"/>
              </w:rPr>
            </w:pPr>
          </w:p>
          <w:p w14:paraId="29EA962F" w14:textId="77777777" w:rsidR="001A78B7" w:rsidRDefault="001A78B7" w:rsidP="001A78B7">
            <w:pPr>
              <w:spacing w:after="120"/>
              <w:rPr>
                <w:ins w:id="140" w:author="Ericsson" w:date="2020-11-03T10:38:00Z"/>
                <w:rFonts w:eastAsiaTheme="minorEastAsia"/>
                <w:color w:val="0070C0"/>
                <w:lang w:val="en-US" w:eastAsia="zh-CN"/>
              </w:rPr>
            </w:pPr>
            <w:ins w:id="141" w:author="Ericsson" w:date="2020-11-03T10:38:00Z">
              <w:r>
                <w:rPr>
                  <w:rFonts w:eastAsiaTheme="minorEastAsia"/>
                  <w:color w:val="0070C0"/>
                  <w:lang w:val="en-US" w:eastAsia="zh-CN"/>
                </w:rPr>
                <w:t>Issue 2-1-9: This should be decided after more detailed analysis of RRM and demodulation performance. It does not need to be decided in this meeting as it is not really part fo the deployment scenario.</w:t>
              </w:r>
            </w:ins>
          </w:p>
          <w:p w14:paraId="27904FCF" w14:textId="77777777" w:rsidR="001A78B7" w:rsidRDefault="001A78B7" w:rsidP="001A78B7">
            <w:pPr>
              <w:spacing w:after="120"/>
              <w:rPr>
                <w:ins w:id="142" w:author="Ericsson" w:date="2020-11-03T10:38:00Z"/>
                <w:rFonts w:eastAsiaTheme="minorEastAsia"/>
                <w:color w:val="0070C0"/>
                <w:lang w:val="en-US" w:eastAsia="zh-CN"/>
              </w:rPr>
            </w:pPr>
          </w:p>
          <w:p w14:paraId="66527DA8" w14:textId="77777777" w:rsidR="001A78B7" w:rsidRDefault="001A78B7" w:rsidP="001A78B7">
            <w:pPr>
              <w:spacing w:after="120"/>
              <w:rPr>
                <w:ins w:id="143" w:author="Ericsson" w:date="2020-11-03T10:38:00Z"/>
                <w:rFonts w:eastAsiaTheme="minorEastAsia"/>
                <w:color w:val="0070C0"/>
                <w:lang w:val="en-US" w:eastAsia="zh-CN"/>
              </w:rPr>
            </w:pPr>
            <w:ins w:id="144" w:author="Ericsson" w:date="2020-11-03T10:38:00Z">
              <w:r>
                <w:rPr>
                  <w:rFonts w:eastAsiaTheme="minorEastAsia"/>
                  <w:color w:val="0070C0"/>
                  <w:lang w:val="en-US" w:eastAsia="zh-CN"/>
                </w:rPr>
                <w:t>2-1-10: We do not promote the tunnel scenario but believe it should be clarified whether it is included or not and if so, how the parameters would look.</w:t>
              </w:r>
            </w:ins>
          </w:p>
          <w:p w14:paraId="05AB7E7C" w14:textId="77777777" w:rsidR="001A78B7" w:rsidRDefault="001A78B7" w:rsidP="001A78B7">
            <w:pPr>
              <w:spacing w:after="120"/>
              <w:rPr>
                <w:ins w:id="145" w:author="Ericsson" w:date="2020-11-03T10:38:00Z"/>
                <w:rFonts w:eastAsiaTheme="minorEastAsia"/>
                <w:color w:val="0070C0"/>
                <w:lang w:val="en-US" w:eastAsia="zh-CN"/>
              </w:rPr>
            </w:pPr>
          </w:p>
          <w:p w14:paraId="1F201678" w14:textId="77777777" w:rsidR="001A78B7" w:rsidRDefault="001A78B7" w:rsidP="001A78B7">
            <w:pPr>
              <w:spacing w:after="120"/>
              <w:rPr>
                <w:ins w:id="146" w:author="Ericsson" w:date="2020-11-03T10:38:00Z"/>
                <w:rFonts w:eastAsiaTheme="minorEastAsia"/>
                <w:color w:val="0070C0"/>
                <w:lang w:val="en-US" w:eastAsia="zh-CN"/>
              </w:rPr>
            </w:pPr>
            <w:ins w:id="147" w:author="Ericsson" w:date="2020-11-03T10:38:00Z">
              <w:r>
                <w:rPr>
                  <w:rFonts w:eastAsiaTheme="minorEastAsia"/>
                  <w:color w:val="0070C0"/>
                  <w:lang w:val="en-US" w:eastAsia="zh-CN"/>
                </w:rPr>
                <w:lastRenderedPageBreak/>
                <w:t>Issue 2-2-1: Seems OK</w:t>
              </w:r>
            </w:ins>
          </w:p>
          <w:p w14:paraId="2D0AAEA5" w14:textId="77777777" w:rsidR="001A78B7" w:rsidRDefault="001A78B7" w:rsidP="001A78B7">
            <w:pPr>
              <w:spacing w:after="120"/>
              <w:rPr>
                <w:ins w:id="148" w:author="Ericsson" w:date="2020-11-03T10:38:00Z"/>
                <w:rFonts w:eastAsiaTheme="minorEastAsia"/>
                <w:color w:val="0070C0"/>
                <w:lang w:val="en-US" w:eastAsia="zh-CN"/>
              </w:rPr>
            </w:pPr>
          </w:p>
          <w:p w14:paraId="0DDABA80" w14:textId="77777777" w:rsidR="001A78B7" w:rsidRDefault="001A78B7" w:rsidP="001A78B7">
            <w:pPr>
              <w:spacing w:after="120"/>
              <w:rPr>
                <w:ins w:id="149" w:author="Ericsson" w:date="2020-11-03T10:38:00Z"/>
                <w:rFonts w:eastAsiaTheme="minorEastAsia"/>
                <w:color w:val="0070C0"/>
                <w:lang w:val="en-US" w:eastAsia="zh-CN"/>
              </w:rPr>
            </w:pPr>
            <w:ins w:id="150" w:author="Ericsson" w:date="2020-11-03T10:38:00Z">
              <w:r>
                <w:rPr>
                  <w:rFonts w:eastAsiaTheme="minorEastAsia"/>
                  <w:color w:val="0070C0"/>
                  <w:lang w:val="en-US" w:eastAsia="zh-CN"/>
                </w:rPr>
                <w:t>Issue 2-2-3: Seems OK</w:t>
              </w:r>
            </w:ins>
          </w:p>
          <w:p w14:paraId="1B3169B7" w14:textId="77777777" w:rsidR="001A78B7" w:rsidRDefault="001A78B7" w:rsidP="001A78B7">
            <w:pPr>
              <w:spacing w:after="120"/>
              <w:rPr>
                <w:ins w:id="151" w:author="Ericsson" w:date="2020-11-03T10:38:00Z"/>
                <w:rFonts w:eastAsiaTheme="minorEastAsia"/>
                <w:color w:val="0070C0"/>
                <w:lang w:val="en-US" w:eastAsia="zh-CN"/>
              </w:rPr>
            </w:pPr>
          </w:p>
          <w:p w14:paraId="51B14136" w14:textId="77777777" w:rsidR="001A78B7" w:rsidRDefault="001A78B7" w:rsidP="001A78B7">
            <w:pPr>
              <w:spacing w:after="120"/>
              <w:rPr>
                <w:ins w:id="152" w:author="Ericsson" w:date="2020-11-03T10:38:00Z"/>
                <w:rFonts w:eastAsiaTheme="minorEastAsia"/>
                <w:color w:val="0070C0"/>
                <w:lang w:val="en-US" w:eastAsia="zh-CN"/>
              </w:rPr>
            </w:pPr>
            <w:ins w:id="153" w:author="Ericsson" w:date="2020-11-03T10:38:00Z">
              <w:r>
                <w:rPr>
                  <w:rFonts w:eastAsiaTheme="minorEastAsia"/>
                  <w:color w:val="0070C0"/>
                  <w:lang w:val="en-US" w:eastAsia="zh-CN"/>
                </w:rPr>
                <w:t>Issue 2-2-4: Seems OK</w:t>
              </w:r>
            </w:ins>
          </w:p>
          <w:p w14:paraId="181F8325" w14:textId="77777777" w:rsidR="001A78B7" w:rsidRDefault="001A78B7" w:rsidP="001A78B7">
            <w:pPr>
              <w:spacing w:after="120"/>
              <w:rPr>
                <w:ins w:id="154" w:author="Ericsson" w:date="2020-11-03T10:38:00Z"/>
                <w:rFonts w:eastAsiaTheme="minorEastAsia"/>
                <w:color w:val="0070C0"/>
                <w:lang w:val="en-US" w:eastAsia="zh-CN"/>
              </w:rPr>
            </w:pPr>
          </w:p>
          <w:p w14:paraId="0BF6E3B5" w14:textId="77777777" w:rsidR="001A78B7" w:rsidRDefault="001A78B7" w:rsidP="001A78B7">
            <w:pPr>
              <w:spacing w:after="120"/>
              <w:rPr>
                <w:ins w:id="155" w:author="Ericsson" w:date="2020-11-03T10:38:00Z"/>
                <w:rFonts w:eastAsiaTheme="minorEastAsia"/>
                <w:color w:val="0070C0"/>
                <w:lang w:val="en-US" w:eastAsia="zh-CN"/>
              </w:rPr>
            </w:pPr>
            <w:ins w:id="156" w:author="Ericsson" w:date="2020-11-03T10:38:00Z">
              <w:r>
                <w:rPr>
                  <w:rFonts w:eastAsiaTheme="minorEastAsia"/>
                  <w:color w:val="0070C0"/>
                  <w:lang w:val="en-US" w:eastAsia="zh-CN"/>
                </w:rPr>
                <w:t>Issue 2-3-1: LoS model should be considered. Option 4 makes most sense.</w:t>
              </w:r>
            </w:ins>
          </w:p>
          <w:p w14:paraId="198A5240" w14:textId="77777777" w:rsidR="001A78B7" w:rsidRDefault="001A78B7" w:rsidP="001A78B7">
            <w:pPr>
              <w:spacing w:after="120"/>
              <w:rPr>
                <w:ins w:id="157" w:author="Ericsson" w:date="2020-11-03T10:38:00Z"/>
                <w:rFonts w:eastAsiaTheme="minorEastAsia"/>
                <w:color w:val="0070C0"/>
                <w:lang w:val="en-US" w:eastAsia="zh-CN"/>
              </w:rPr>
            </w:pPr>
          </w:p>
          <w:p w14:paraId="6A821D44" w14:textId="77777777" w:rsidR="001A78B7" w:rsidRDefault="001A78B7" w:rsidP="001A78B7">
            <w:pPr>
              <w:spacing w:after="120"/>
              <w:rPr>
                <w:ins w:id="158" w:author="Ericsson" w:date="2020-11-03T10:38:00Z"/>
                <w:rFonts w:eastAsiaTheme="minorEastAsia"/>
                <w:color w:val="0070C0"/>
                <w:lang w:val="en-US" w:eastAsia="zh-CN"/>
              </w:rPr>
            </w:pPr>
            <w:ins w:id="159" w:author="Ericsson" w:date="2020-11-03T10:38:00Z">
              <w:r>
                <w:rPr>
                  <w:rFonts w:eastAsiaTheme="minorEastAsia"/>
                  <w:color w:val="0070C0"/>
                  <w:lang w:val="en-US" w:eastAsia="zh-CN"/>
                </w:rPr>
                <w:t>Issue 2-3-2: Option 1 OK</w:t>
              </w:r>
            </w:ins>
          </w:p>
          <w:p w14:paraId="1CA9A680" w14:textId="77777777" w:rsidR="001A78B7" w:rsidRDefault="001A78B7" w:rsidP="001A78B7">
            <w:pPr>
              <w:spacing w:after="120"/>
              <w:rPr>
                <w:ins w:id="160" w:author="Ericsson" w:date="2020-11-03T10:38:00Z"/>
                <w:rFonts w:eastAsiaTheme="minorEastAsia"/>
                <w:color w:val="0070C0"/>
                <w:lang w:val="en-US" w:eastAsia="zh-CN"/>
              </w:rPr>
            </w:pPr>
          </w:p>
          <w:p w14:paraId="33654C73" w14:textId="77777777" w:rsidR="001A78B7" w:rsidRDefault="001A78B7" w:rsidP="001A78B7">
            <w:pPr>
              <w:spacing w:after="120"/>
              <w:rPr>
                <w:ins w:id="161" w:author="Ericsson" w:date="2020-11-03T10:38:00Z"/>
                <w:rFonts w:eastAsiaTheme="minorEastAsia"/>
                <w:color w:val="0070C0"/>
                <w:lang w:val="en-US" w:eastAsia="zh-CN"/>
              </w:rPr>
            </w:pPr>
            <w:ins w:id="162" w:author="Ericsson" w:date="2020-11-03T10:38:00Z">
              <w:r>
                <w:rPr>
                  <w:rFonts w:eastAsiaTheme="minorEastAsia"/>
                  <w:color w:val="0070C0"/>
                  <w:lang w:val="en-US" w:eastAsia="zh-CN"/>
                </w:rPr>
                <w:t>Issue 2-3-3: The proposals do not seem to contradict one another. Link budget and throughput performance as well as mobility needs to be considered and an appropriate trade-off found.</w:t>
              </w:r>
            </w:ins>
          </w:p>
          <w:p w14:paraId="5032AA59" w14:textId="77777777" w:rsidR="001A78B7" w:rsidRDefault="001A78B7" w:rsidP="001A78B7">
            <w:pPr>
              <w:spacing w:after="120"/>
              <w:rPr>
                <w:ins w:id="163" w:author="Ericsson" w:date="2020-11-03T10:38:00Z"/>
                <w:rFonts w:eastAsiaTheme="minorEastAsia"/>
                <w:color w:val="0070C0"/>
                <w:lang w:val="en-US" w:eastAsia="zh-CN"/>
              </w:rPr>
            </w:pPr>
          </w:p>
          <w:p w14:paraId="03924F13" w14:textId="42BDF89D" w:rsidR="001A78B7" w:rsidRDefault="001A78B7" w:rsidP="001A78B7">
            <w:pPr>
              <w:spacing w:after="120"/>
              <w:rPr>
                <w:ins w:id="164" w:author="Ericsson" w:date="2020-11-03T10:38:00Z"/>
                <w:rFonts w:eastAsiaTheme="minorEastAsia"/>
                <w:color w:val="0070C0"/>
                <w:lang w:val="en-US" w:eastAsia="zh-CN"/>
              </w:rPr>
            </w:pPr>
            <w:ins w:id="165" w:author="Ericsson" w:date="2020-11-03T10:38:00Z">
              <w:r>
                <w:rPr>
                  <w:rFonts w:eastAsiaTheme="minorEastAsia"/>
                  <w:color w:val="0070C0"/>
                  <w:lang w:val="en-US" w:eastAsia="zh-CN"/>
                </w:rPr>
                <w:t>Issue 2-4-2: DM-RS design is beyond considering deployment scenario. The theortical calculations make sense, but more link budget evaluation is needed. Relarding the proposal to evaluate two maximum speeds; it may be better stated as evaluate the maximum achievable speed for the identified deployment scenarios. Of course, these maximum speeds may then be compared to 260/350km/h, but it is useful to know what the maximum speeds are.</w:t>
              </w:r>
            </w:ins>
          </w:p>
        </w:tc>
      </w:tr>
      <w:tr w:rsidR="00387F6A" w14:paraId="43EF1D59" w14:textId="77777777" w:rsidTr="00723CD0">
        <w:trPr>
          <w:ins w:id="166" w:author="Verizon" w:date="2020-11-03T19:59:00Z"/>
        </w:trPr>
        <w:tc>
          <w:tcPr>
            <w:tcW w:w="1236" w:type="dxa"/>
          </w:tcPr>
          <w:p w14:paraId="3231F4B6" w14:textId="7FFC041E" w:rsidR="00387F6A" w:rsidRDefault="00387F6A" w:rsidP="00723CD0">
            <w:pPr>
              <w:spacing w:after="120"/>
              <w:rPr>
                <w:ins w:id="167" w:author="Verizon" w:date="2020-11-03T19:59:00Z"/>
                <w:rFonts w:eastAsiaTheme="minorEastAsia"/>
                <w:color w:val="0070C0"/>
                <w:lang w:val="en-US" w:eastAsia="zh-CN"/>
              </w:rPr>
            </w:pPr>
            <w:ins w:id="168" w:author="Verizon" w:date="2020-11-03T19:59:00Z">
              <w:r>
                <w:rPr>
                  <w:rFonts w:eastAsiaTheme="minorEastAsia"/>
                  <w:color w:val="0070C0"/>
                  <w:lang w:val="en-US" w:eastAsia="zh-CN"/>
                </w:rPr>
                <w:lastRenderedPageBreak/>
                <w:t>Verizon</w:t>
              </w:r>
            </w:ins>
          </w:p>
        </w:tc>
        <w:tc>
          <w:tcPr>
            <w:tcW w:w="8395" w:type="dxa"/>
          </w:tcPr>
          <w:p w14:paraId="009FF549" w14:textId="371D9D21" w:rsidR="00387F6A" w:rsidRPr="0088642A" w:rsidRDefault="00387F6A" w:rsidP="0088642A">
            <w:pPr>
              <w:pStyle w:val="NoSpacing"/>
              <w:rPr>
                <w:ins w:id="169" w:author="Verizon" w:date="2020-11-03T20:02:00Z"/>
                <w:rFonts w:eastAsiaTheme="minorEastAsia"/>
                <w:color w:val="0070C0"/>
                <w:lang w:val="en-US" w:eastAsia="zh-CN"/>
              </w:rPr>
            </w:pPr>
            <w:ins w:id="170" w:author="Verizon" w:date="2020-11-03T20:01:00Z">
              <w:r w:rsidRPr="0088642A">
                <w:t>Issue 2-1-1: Proposal-1</w:t>
              </w:r>
            </w:ins>
          </w:p>
          <w:p w14:paraId="26723CED" w14:textId="45520E06" w:rsidR="0088642A" w:rsidRDefault="00387F6A" w:rsidP="0088642A">
            <w:pPr>
              <w:pStyle w:val="NoSpacing"/>
              <w:rPr>
                <w:ins w:id="171" w:author="Verizon" w:date="2020-11-03T20:24:00Z"/>
                <w:rFonts w:eastAsia="宋体"/>
                <w:szCs w:val="24"/>
                <w:lang w:eastAsia="zh-CN"/>
              </w:rPr>
            </w:pPr>
            <w:ins w:id="172" w:author="Verizon" w:date="2020-11-03T20:02:00Z">
              <w:r w:rsidRPr="0088642A">
                <w:t xml:space="preserve">Issue 2-1-2: </w:t>
              </w:r>
            </w:ins>
            <w:ins w:id="173" w:author="Verizon" w:date="2020-11-03T20:03:00Z">
              <w:r w:rsidR="00931038" w:rsidRPr="0088642A">
                <w:rPr>
                  <w:rFonts w:eastAsia="宋体"/>
                  <w:szCs w:val="24"/>
                  <w:lang w:eastAsia="zh-CN"/>
                </w:rPr>
                <w:t xml:space="preserve">Option-2 </w:t>
              </w:r>
            </w:ins>
            <w:ins w:id="174" w:author="Verizon" w:date="2020-11-03T20:27:00Z">
              <w:r w:rsidR="0088642A">
                <w:rPr>
                  <w:rFonts w:eastAsia="宋体"/>
                  <w:szCs w:val="24"/>
                  <w:lang w:eastAsia="zh-CN"/>
                </w:rPr>
                <w:t>and want to c</w:t>
              </w:r>
            </w:ins>
            <w:ins w:id="175" w:author="Verizon" w:date="2020-11-03T20:28:00Z">
              <w:r w:rsidR="0088642A">
                <w:rPr>
                  <w:rFonts w:eastAsia="宋体"/>
                  <w:szCs w:val="24"/>
                  <w:lang w:eastAsia="zh-CN"/>
                </w:rPr>
                <w:t>h</w:t>
              </w:r>
            </w:ins>
            <w:ins w:id="176" w:author="Verizon" w:date="2020-11-03T20:27:00Z">
              <w:r w:rsidR="0088642A">
                <w:rPr>
                  <w:rFonts w:eastAsia="宋体"/>
                  <w:szCs w:val="24"/>
                  <w:lang w:eastAsia="zh-CN"/>
                </w:rPr>
                <w:t>eck o</w:t>
              </w:r>
            </w:ins>
            <w:ins w:id="177" w:author="Verizon" w:date="2020-11-03T20:25:00Z">
              <w:r w:rsidR="0088642A">
                <w:rPr>
                  <w:rFonts w:eastAsia="宋体"/>
                  <w:szCs w:val="24"/>
                  <w:lang w:eastAsia="zh-CN"/>
                </w:rPr>
                <w:t>ption 3 too</w:t>
              </w:r>
            </w:ins>
          </w:p>
          <w:p w14:paraId="17B2F286" w14:textId="77777777" w:rsidR="002A4631" w:rsidRDefault="00931038" w:rsidP="002A4631">
            <w:pPr>
              <w:pStyle w:val="NoSpacing"/>
              <w:rPr>
                <w:ins w:id="178" w:author="Verizon" w:date="2020-11-03T20:32:00Z"/>
              </w:rPr>
            </w:pPr>
            <w:ins w:id="179" w:author="Verizon" w:date="2020-11-03T20:03:00Z">
              <w:r w:rsidRPr="0088642A">
                <w:t>T</w:t>
              </w:r>
            </w:ins>
            <w:ins w:id="180" w:author="Verizon" w:date="2020-11-03T20:04:00Z">
              <w:r w:rsidRPr="0088642A">
                <w:t xml:space="preserve">his has considered, in reality, the train will move </w:t>
              </w:r>
            </w:ins>
            <w:ins w:id="181" w:author="Verizon" w:date="2020-11-03T20:32:00Z">
              <w:r w:rsidR="002A4631">
                <w:t xml:space="preserve">on </w:t>
              </w:r>
            </w:ins>
            <w:ins w:id="182" w:author="Verizon" w:date="2020-11-03T20:04:00Z">
              <w:r w:rsidRPr="0088642A">
                <w:t>bidirection</w:t>
              </w:r>
            </w:ins>
            <w:ins w:id="183" w:author="Verizon" w:date="2020-11-03T20:05:00Z">
              <w:r w:rsidRPr="0088642A">
                <w:t xml:space="preserve">al on </w:t>
              </w:r>
            </w:ins>
            <w:ins w:id="184" w:author="Verizon" w:date="2020-11-03T20:25:00Z">
              <w:r w:rsidR="0088642A">
                <w:t xml:space="preserve">the </w:t>
              </w:r>
            </w:ins>
            <w:ins w:id="185" w:author="Verizon" w:date="2020-11-03T20:05:00Z">
              <w:r w:rsidRPr="0088642A">
                <w:t>tracks.</w:t>
              </w:r>
            </w:ins>
            <w:ins w:id="186" w:author="Verizon" w:date="2020-11-03T20:29:00Z">
              <w:r w:rsidR="002A4631">
                <w:t xml:space="preserve"> </w:t>
              </w:r>
            </w:ins>
          </w:p>
          <w:p w14:paraId="77AEC5D2" w14:textId="768A33C6" w:rsidR="002A4631" w:rsidRDefault="002A4631" w:rsidP="002A4631">
            <w:pPr>
              <w:pStyle w:val="NoSpacing"/>
              <w:rPr>
                <w:ins w:id="187" w:author="Verizon" w:date="2020-11-03T20:35:00Z"/>
                <w:rFonts w:eastAsiaTheme="minorEastAsia"/>
                <w:color w:val="0070C0"/>
                <w:lang w:val="en-US" w:eastAsia="zh-CN"/>
              </w:rPr>
            </w:pPr>
            <w:ins w:id="188" w:author="Verizon" w:date="2020-11-03T20:29:00Z">
              <w:r>
                <w:t xml:space="preserve">In this scenario, </w:t>
              </w:r>
            </w:ins>
            <w:ins w:id="189" w:author="Verizon" w:date="2020-11-03T20:34:00Z">
              <w:r>
                <w:t xml:space="preserve">it seems </w:t>
              </w:r>
            </w:ins>
            <w:ins w:id="190" w:author="Verizon" w:date="2020-11-03T20:29:00Z">
              <w:r>
                <w:t>the</w:t>
              </w:r>
            </w:ins>
            <w:ins w:id="191" w:author="Verizon" w:date="2020-11-03T20:31:00Z">
              <w:r>
                <w:t xml:space="preserve"> </w:t>
              </w:r>
            </w:ins>
            <w:ins w:id="192" w:author="Verizon" w:date="2020-11-03T20:30:00Z">
              <w:r>
                <w:rPr>
                  <w:rFonts w:eastAsiaTheme="minorEastAsia"/>
                  <w:color w:val="0070C0"/>
                  <w:lang w:val="en-US" w:eastAsia="zh-CN"/>
                </w:rPr>
                <w:t xml:space="preserve">SFN combining at the UE </w:t>
              </w:r>
            </w:ins>
            <w:ins w:id="193" w:author="Verizon" w:date="2020-11-03T20:32:00Z">
              <w:r>
                <w:rPr>
                  <w:rFonts w:eastAsiaTheme="minorEastAsia"/>
                  <w:color w:val="0070C0"/>
                  <w:lang w:val="en-US" w:eastAsia="zh-CN"/>
                </w:rPr>
                <w:t xml:space="preserve">would </w:t>
              </w:r>
            </w:ins>
            <w:ins w:id="194" w:author="Verizon" w:date="2020-11-03T20:31:00Z">
              <w:r>
                <w:rPr>
                  <w:rFonts w:eastAsiaTheme="minorEastAsia"/>
                  <w:color w:val="0070C0"/>
                  <w:lang w:val="en-US" w:eastAsia="zh-CN"/>
                </w:rPr>
                <w:t xml:space="preserve">be more challenge </w:t>
              </w:r>
            </w:ins>
            <w:ins w:id="195" w:author="Verizon" w:date="2020-11-03T20:30:00Z">
              <w:r>
                <w:rPr>
                  <w:rFonts w:eastAsiaTheme="minorEastAsia"/>
                  <w:color w:val="0070C0"/>
                  <w:lang w:val="en-US" w:eastAsia="zh-CN"/>
                </w:rPr>
                <w:t xml:space="preserve">in opposite directions </w:t>
              </w:r>
            </w:ins>
            <w:ins w:id="196" w:author="Verizon" w:date="2020-11-03T20:31:00Z">
              <w:r>
                <w:rPr>
                  <w:rFonts w:eastAsiaTheme="minorEastAsia"/>
                  <w:color w:val="0070C0"/>
                  <w:lang w:val="en-US" w:eastAsia="zh-CN"/>
                </w:rPr>
                <w:t xml:space="preserve">comparing </w:t>
              </w:r>
            </w:ins>
            <w:ins w:id="197" w:author="Verizon" w:date="2020-11-03T20:35:00Z">
              <w:r>
                <w:rPr>
                  <w:rFonts w:eastAsiaTheme="minorEastAsia"/>
                  <w:color w:val="0070C0"/>
                  <w:lang w:val="en-US" w:eastAsia="zh-CN"/>
                </w:rPr>
                <w:t xml:space="preserve">with the </w:t>
              </w:r>
            </w:ins>
            <w:ins w:id="198" w:author="Verizon" w:date="2020-11-03T20:31:00Z">
              <w:r>
                <w:rPr>
                  <w:rFonts w:eastAsiaTheme="minorEastAsia"/>
                  <w:color w:val="0070C0"/>
                  <w:lang w:val="en-US" w:eastAsia="zh-CN"/>
                </w:rPr>
                <w:t>uni-</w:t>
              </w:r>
            </w:ins>
            <w:ins w:id="199" w:author="Verizon" w:date="2020-11-03T20:30:00Z">
              <w:r>
                <w:rPr>
                  <w:rFonts w:eastAsiaTheme="minorEastAsia"/>
                  <w:color w:val="0070C0"/>
                  <w:lang w:val="en-US" w:eastAsia="zh-CN"/>
                </w:rPr>
                <w:t>directional deployment.</w:t>
              </w:r>
            </w:ins>
            <w:ins w:id="200" w:author="Verizon" w:date="2020-11-03T20:34:00Z">
              <w:r>
                <w:rPr>
                  <w:rFonts w:eastAsiaTheme="minorEastAsia"/>
                  <w:color w:val="0070C0"/>
                  <w:lang w:val="en-US" w:eastAsia="zh-CN"/>
                </w:rPr>
                <w:t xml:space="preserve"> </w:t>
              </w:r>
            </w:ins>
            <w:ins w:id="201" w:author="Verizon" w:date="2020-11-03T20:35:00Z">
              <w:r>
                <w:rPr>
                  <w:rFonts w:eastAsiaTheme="minorEastAsia"/>
                  <w:color w:val="0070C0"/>
                  <w:lang w:val="en-US" w:eastAsia="zh-CN"/>
                </w:rPr>
                <w:t>Therefore, s</w:t>
              </w:r>
            </w:ins>
            <w:ins w:id="202" w:author="Verizon" w:date="2020-11-03T20:34:00Z">
              <w:r>
                <w:rPr>
                  <w:rFonts w:eastAsiaTheme="minorEastAsia"/>
                  <w:color w:val="0070C0"/>
                  <w:lang w:val="en-US" w:eastAsia="zh-CN"/>
                </w:rPr>
                <w:t>ome detail study</w:t>
              </w:r>
            </w:ins>
            <w:ins w:id="203" w:author="Verizon" w:date="2020-11-03T20:35:00Z">
              <w:r>
                <w:rPr>
                  <w:rFonts w:eastAsiaTheme="minorEastAsia"/>
                  <w:color w:val="0070C0"/>
                  <w:lang w:val="en-US" w:eastAsia="zh-CN"/>
                </w:rPr>
                <w:t xml:space="preserve"> may be very useful.</w:t>
              </w:r>
            </w:ins>
          </w:p>
          <w:p w14:paraId="092B8E46" w14:textId="46469926" w:rsidR="002A4631" w:rsidRPr="009F5965" w:rsidRDefault="002A4631" w:rsidP="002A4631">
            <w:pPr>
              <w:pStyle w:val="NoSpacing"/>
              <w:rPr>
                <w:ins w:id="204" w:author="Verizon" w:date="2020-11-03T20:35:00Z"/>
                <w:rFonts w:eastAsiaTheme="minorEastAsia"/>
                <w:color w:val="0070C0"/>
                <w:lang w:val="en-US" w:eastAsia="zh-CN"/>
              </w:rPr>
            </w:pPr>
            <w:ins w:id="205" w:author="Verizon" w:date="2020-11-03T20:36:00Z">
              <w:r w:rsidRPr="009F5965">
                <w:rPr>
                  <w:u w:val="single"/>
                  <w:lang w:eastAsia="ko-KR"/>
                </w:rPr>
                <w:t xml:space="preserve">Issue 2-1-3: </w:t>
              </w:r>
            </w:ins>
            <w:ins w:id="206" w:author="Verizon" w:date="2020-11-03T20:37:00Z">
              <w:r w:rsidRPr="009F5965">
                <w:rPr>
                  <w:u w:val="single"/>
                  <w:lang w:eastAsia="ko-KR"/>
                </w:rPr>
                <w:t xml:space="preserve">Option 3 </w:t>
              </w:r>
            </w:ins>
            <w:ins w:id="207" w:author="Verizon" w:date="2020-11-03T20:38:00Z">
              <w:r w:rsidRPr="009F5965">
                <w:rPr>
                  <w:u w:val="single"/>
                  <w:lang w:eastAsia="ko-KR"/>
                </w:rPr>
                <w:t>+</w:t>
              </w:r>
            </w:ins>
            <w:ins w:id="208" w:author="Verizon" w:date="2020-11-03T20:37:00Z">
              <w:r w:rsidRPr="009F5965">
                <w:rPr>
                  <w:u w:val="single"/>
                  <w:lang w:eastAsia="ko-KR"/>
                </w:rPr>
                <w:t xml:space="preserve"> 4</w:t>
              </w:r>
            </w:ins>
          </w:p>
          <w:p w14:paraId="1D6E11A9" w14:textId="17F3376A" w:rsidR="002A4631" w:rsidRPr="009F5965" w:rsidRDefault="00010864" w:rsidP="001A78B7">
            <w:pPr>
              <w:spacing w:after="120"/>
              <w:rPr>
                <w:ins w:id="209" w:author="Verizon" w:date="2020-11-03T20:40:00Z"/>
                <w:rFonts w:eastAsiaTheme="minorEastAsia"/>
                <w:color w:val="0070C0"/>
                <w:lang w:val="en-US" w:eastAsia="zh-CN"/>
              </w:rPr>
            </w:pPr>
            <w:ins w:id="210" w:author="Verizon" w:date="2020-11-03T20:38:00Z">
              <w:r w:rsidRPr="009F5965">
                <w:rPr>
                  <w:u w:val="single"/>
                  <w:lang w:eastAsia="ko-KR"/>
                </w:rPr>
                <w:t xml:space="preserve">Issue 2-1-4: </w:t>
              </w:r>
            </w:ins>
            <w:ins w:id="211" w:author="Verizon" w:date="2020-11-03T20:40:00Z">
              <w:r w:rsidR="003013CC" w:rsidRPr="009F5965">
                <w:rPr>
                  <w:rFonts w:eastAsiaTheme="minorEastAsia"/>
                  <w:color w:val="0070C0"/>
                  <w:lang w:val="en-US" w:eastAsia="zh-CN"/>
                </w:rPr>
                <w:t>I</w:t>
              </w:r>
            </w:ins>
            <w:ins w:id="212" w:author="Verizon" w:date="2020-11-03T20:39:00Z">
              <w:r w:rsidR="003013CC" w:rsidRPr="009F5965">
                <w:rPr>
                  <w:rFonts w:eastAsiaTheme="minorEastAsia"/>
                  <w:color w:val="0070C0"/>
                  <w:lang w:val="en-US" w:eastAsia="zh-CN"/>
                </w:rPr>
                <w:t>nvestigat</w:t>
              </w:r>
            </w:ins>
            <w:ins w:id="213" w:author="Verizon" w:date="2020-11-03T20:40:00Z">
              <w:r w:rsidR="003013CC" w:rsidRPr="009F5965">
                <w:rPr>
                  <w:rFonts w:eastAsiaTheme="minorEastAsia"/>
                  <w:color w:val="0070C0"/>
                  <w:lang w:val="en-US" w:eastAsia="zh-CN"/>
                </w:rPr>
                <w:t xml:space="preserve">ion is needed </w:t>
              </w:r>
            </w:ins>
          </w:p>
          <w:p w14:paraId="7444B6CC" w14:textId="387ECC28" w:rsidR="003013CC" w:rsidRPr="009F5965" w:rsidRDefault="003013CC" w:rsidP="001A78B7">
            <w:pPr>
              <w:spacing w:after="120"/>
              <w:rPr>
                <w:ins w:id="214" w:author="Verizon" w:date="2020-11-03T20:38:00Z"/>
                <w:u w:val="single"/>
                <w:lang w:eastAsia="ko-KR"/>
              </w:rPr>
            </w:pPr>
            <w:ins w:id="215" w:author="Verizon" w:date="2020-11-03T20:40:00Z">
              <w:r w:rsidRPr="009F5965">
                <w:rPr>
                  <w:u w:val="single"/>
                  <w:lang w:eastAsia="ko-KR"/>
                </w:rPr>
                <w:t xml:space="preserve">Issue 2-1-5: </w:t>
              </w:r>
            </w:ins>
            <w:ins w:id="216" w:author="Verizon" w:date="2020-11-03T20:41:00Z">
              <w:r w:rsidRPr="009F5965">
                <w:rPr>
                  <w:rFonts w:eastAsiaTheme="minorEastAsia"/>
                  <w:color w:val="0070C0"/>
                  <w:lang w:val="en-US" w:eastAsia="zh-CN"/>
                </w:rPr>
                <w:t>Investigation is needed</w:t>
              </w:r>
            </w:ins>
          </w:p>
          <w:p w14:paraId="736ADD11" w14:textId="4ACD64C8" w:rsidR="003013CC" w:rsidRPr="009F5965" w:rsidRDefault="00C3089C" w:rsidP="001A78B7">
            <w:pPr>
              <w:spacing w:after="120"/>
              <w:rPr>
                <w:ins w:id="217" w:author="Verizon" w:date="2020-11-03T20:02:00Z"/>
                <w:u w:val="single"/>
                <w:lang w:eastAsia="ko-KR"/>
              </w:rPr>
            </w:pPr>
            <w:ins w:id="218" w:author="Verizon" w:date="2020-11-03T20:44:00Z">
              <w:r w:rsidRPr="009F5965">
                <w:rPr>
                  <w:u w:val="single"/>
                  <w:lang w:eastAsia="ko-KR"/>
                </w:rPr>
                <w:t>Issue 2-1-6: Option 1</w:t>
              </w:r>
            </w:ins>
          </w:p>
          <w:p w14:paraId="13A29AFE" w14:textId="58E3F1C1" w:rsidR="00C3089C" w:rsidRPr="009F5965" w:rsidRDefault="00C3089C" w:rsidP="001A78B7">
            <w:pPr>
              <w:spacing w:after="120"/>
              <w:rPr>
                <w:ins w:id="219" w:author="Verizon" w:date="2020-11-03T20:45:00Z"/>
                <w:u w:val="single"/>
                <w:lang w:eastAsia="ko-KR"/>
              </w:rPr>
            </w:pPr>
            <w:ins w:id="220" w:author="Verizon" w:date="2020-11-03T20:45:00Z">
              <w:r w:rsidRPr="009F5965">
                <w:rPr>
                  <w:u w:val="single"/>
                  <w:lang w:eastAsia="ko-KR"/>
                </w:rPr>
                <w:t xml:space="preserve">Issue 2-1-7: </w:t>
              </w:r>
            </w:ins>
            <w:ins w:id="221" w:author="Verizon" w:date="2020-11-03T20:46:00Z">
              <w:r w:rsidRPr="009F5965">
                <w:rPr>
                  <w:u w:val="single"/>
                  <w:lang w:eastAsia="ko-KR"/>
                </w:rPr>
                <w:t xml:space="preserve">: </w:t>
              </w:r>
              <w:r w:rsidRPr="009F5965">
                <w:rPr>
                  <w:rFonts w:eastAsiaTheme="minorEastAsia"/>
                  <w:color w:val="0070C0"/>
                  <w:lang w:val="en-US" w:eastAsia="zh-CN"/>
                </w:rPr>
                <w:t>Investigation is needed</w:t>
              </w:r>
            </w:ins>
          </w:p>
          <w:p w14:paraId="640B1ACE" w14:textId="0F19B0F9" w:rsidR="00C3089C" w:rsidRPr="009F5965" w:rsidRDefault="00C3089C" w:rsidP="001A78B7">
            <w:pPr>
              <w:spacing w:after="120"/>
              <w:rPr>
                <w:ins w:id="222" w:author="Verizon" w:date="2020-11-03T20:46:00Z"/>
                <w:rFonts w:eastAsiaTheme="minorEastAsia"/>
                <w:color w:val="0070C0"/>
                <w:lang w:val="en-US" w:eastAsia="zh-CN"/>
              </w:rPr>
            </w:pPr>
            <w:ins w:id="223" w:author="Verizon" w:date="2020-11-03T20:45:00Z">
              <w:r w:rsidRPr="009F5965">
                <w:rPr>
                  <w:u w:val="single"/>
                  <w:lang w:eastAsia="ko-KR"/>
                </w:rPr>
                <w:t>Issue 2-1-8:</w:t>
              </w:r>
            </w:ins>
            <w:ins w:id="224" w:author="Verizon" w:date="2020-11-03T20:46:00Z">
              <w:r w:rsidRPr="009F5965">
                <w:rPr>
                  <w:u w:val="single"/>
                  <w:lang w:eastAsia="ko-KR"/>
                </w:rPr>
                <w:t xml:space="preserve"> : </w:t>
              </w:r>
              <w:r w:rsidRPr="009F5965">
                <w:rPr>
                  <w:rFonts w:eastAsiaTheme="minorEastAsia"/>
                  <w:color w:val="0070C0"/>
                  <w:lang w:val="en-US" w:eastAsia="zh-CN"/>
                </w:rPr>
                <w:t>Investigation is needed</w:t>
              </w:r>
            </w:ins>
          </w:p>
          <w:p w14:paraId="0B00C4DC" w14:textId="5A7BB0A9" w:rsidR="00834ADF" w:rsidRPr="009F5965" w:rsidRDefault="00834ADF" w:rsidP="001A78B7">
            <w:pPr>
              <w:spacing w:after="120"/>
              <w:rPr>
                <w:ins w:id="225" w:author="Verizon" w:date="2020-11-03T20:02:00Z"/>
                <w:u w:val="single"/>
                <w:lang w:eastAsia="ko-KR"/>
              </w:rPr>
            </w:pPr>
            <w:ins w:id="226" w:author="Verizon" w:date="2020-11-03T20:46:00Z">
              <w:r w:rsidRPr="009F5965">
                <w:rPr>
                  <w:u w:val="single"/>
                  <w:lang w:eastAsia="ko-KR"/>
                </w:rPr>
                <w:t>Issue 2-1-9: Option 1 (preferred)</w:t>
              </w:r>
            </w:ins>
          </w:p>
          <w:p w14:paraId="7B405081" w14:textId="36D8A674" w:rsidR="00387F6A" w:rsidRPr="009F5965" w:rsidRDefault="002148F5" w:rsidP="001A78B7">
            <w:pPr>
              <w:spacing w:after="120"/>
              <w:rPr>
                <w:ins w:id="227" w:author="Verizon" w:date="2020-11-03T20:02:00Z"/>
                <w:u w:val="single"/>
                <w:lang w:eastAsia="ko-KR"/>
              </w:rPr>
            </w:pPr>
            <w:ins w:id="228" w:author="Verizon" w:date="2020-11-03T20:47:00Z">
              <w:r w:rsidRPr="009F5965">
                <w:rPr>
                  <w:u w:val="single"/>
                  <w:lang w:eastAsia="ko-KR"/>
                </w:rPr>
                <w:t xml:space="preserve">Issue 2-1-10: </w:t>
              </w:r>
            </w:ins>
            <w:ins w:id="229" w:author="Verizon" w:date="2020-11-03T20:48:00Z">
              <w:r w:rsidR="00ED490B" w:rsidRPr="009F5965">
                <w:rPr>
                  <w:u w:val="single"/>
                  <w:lang w:eastAsia="ko-KR"/>
                </w:rPr>
                <w:t>S</w:t>
              </w:r>
              <w:r w:rsidRPr="009F5965">
                <w:rPr>
                  <w:u w:val="single"/>
                  <w:lang w:eastAsia="ko-KR"/>
                </w:rPr>
                <w:t xml:space="preserve">hould consider the tunnel scenario </w:t>
              </w:r>
            </w:ins>
          </w:p>
          <w:p w14:paraId="6D5D6E5B" w14:textId="22214790" w:rsidR="00387F6A" w:rsidRPr="009F5965" w:rsidRDefault="00C70AA2" w:rsidP="001A78B7">
            <w:pPr>
              <w:spacing w:after="120"/>
              <w:rPr>
                <w:ins w:id="230" w:author="Verizon" w:date="2020-11-03T20:58:00Z"/>
                <w:u w:val="single"/>
                <w:lang w:eastAsia="ko-KR"/>
              </w:rPr>
            </w:pPr>
            <w:ins w:id="231" w:author="Verizon" w:date="2020-11-03T20:58:00Z">
              <w:r w:rsidRPr="009F5965">
                <w:rPr>
                  <w:u w:val="single"/>
                  <w:lang w:eastAsia="ko-KR"/>
                </w:rPr>
                <w:t xml:space="preserve">Issue 2-2-1: </w:t>
              </w:r>
            </w:ins>
            <w:ins w:id="232" w:author="Verizon" w:date="2020-11-03T21:00:00Z">
              <w:r w:rsidRPr="009F5965">
                <w:rPr>
                  <w:u w:val="single"/>
                  <w:lang w:eastAsia="ko-KR"/>
                </w:rPr>
                <w:t>Based on the companies input</w:t>
              </w:r>
            </w:ins>
          </w:p>
          <w:p w14:paraId="4F5138E2" w14:textId="1D17914C" w:rsidR="00C70AA2" w:rsidRPr="009F5965" w:rsidRDefault="00C70AA2" w:rsidP="001A78B7">
            <w:pPr>
              <w:spacing w:after="120"/>
              <w:rPr>
                <w:ins w:id="233" w:author="Verizon" w:date="2020-11-03T21:00:00Z"/>
                <w:u w:val="single"/>
                <w:lang w:eastAsia="ko-KR"/>
              </w:rPr>
            </w:pPr>
            <w:ins w:id="234" w:author="Verizon" w:date="2020-11-03T20:59:00Z">
              <w:r w:rsidRPr="009F5965">
                <w:rPr>
                  <w:u w:val="single"/>
                  <w:lang w:eastAsia="ko-KR"/>
                </w:rPr>
                <w:t>Issue 2-2-2:</w:t>
              </w:r>
            </w:ins>
            <w:ins w:id="235" w:author="Verizon" w:date="2020-11-03T21:00:00Z">
              <w:r w:rsidRPr="009F5965">
                <w:rPr>
                  <w:u w:val="single"/>
                  <w:lang w:eastAsia="ko-KR"/>
                </w:rPr>
                <w:t xml:space="preserve"> Based on the companies input</w:t>
              </w:r>
            </w:ins>
          </w:p>
          <w:p w14:paraId="71C32751" w14:textId="7D804E73" w:rsidR="00C70AA2" w:rsidRPr="009F5965" w:rsidRDefault="00C70AA2" w:rsidP="001A78B7">
            <w:pPr>
              <w:spacing w:after="120"/>
              <w:rPr>
                <w:ins w:id="236" w:author="Verizon" w:date="2020-11-03T21:00:00Z"/>
                <w:u w:val="single"/>
                <w:lang w:eastAsia="ko-KR"/>
              </w:rPr>
            </w:pPr>
            <w:ins w:id="237" w:author="Verizon" w:date="2020-11-03T21:00:00Z">
              <w:r w:rsidRPr="009F5965">
                <w:rPr>
                  <w:u w:val="single"/>
                  <w:lang w:eastAsia="ko-KR"/>
                </w:rPr>
                <w:t>Issue 2-2-3: Proposal is ok</w:t>
              </w:r>
            </w:ins>
          </w:p>
          <w:p w14:paraId="4548B453" w14:textId="77777777" w:rsidR="00C70AA2" w:rsidRPr="009F5965" w:rsidRDefault="00C70AA2" w:rsidP="00C70AA2">
            <w:pPr>
              <w:spacing w:after="120"/>
              <w:rPr>
                <w:ins w:id="238" w:author="Verizon" w:date="2020-11-03T21:01:00Z"/>
                <w:u w:val="single"/>
                <w:lang w:eastAsia="ko-KR"/>
              </w:rPr>
            </w:pPr>
            <w:ins w:id="239" w:author="Verizon" w:date="2020-11-03T21:01:00Z">
              <w:r w:rsidRPr="009F5965">
                <w:rPr>
                  <w:u w:val="single"/>
                  <w:lang w:eastAsia="ko-KR"/>
                </w:rPr>
                <w:t>Issue 2-2-4: Proposal is ok</w:t>
              </w:r>
            </w:ins>
          </w:p>
          <w:p w14:paraId="3E4E882A" w14:textId="177040D7" w:rsidR="00C70AA2" w:rsidRPr="009F5965" w:rsidRDefault="00C70AA2" w:rsidP="001A78B7">
            <w:pPr>
              <w:spacing w:after="120"/>
              <w:rPr>
                <w:ins w:id="240" w:author="Verizon" w:date="2020-11-03T21:02:00Z"/>
                <w:u w:val="single"/>
                <w:lang w:eastAsia="ko-KR"/>
              </w:rPr>
            </w:pPr>
            <w:ins w:id="241" w:author="Verizon" w:date="2020-11-03T21:02:00Z">
              <w:r w:rsidRPr="009F5965">
                <w:rPr>
                  <w:u w:val="single"/>
                  <w:lang w:eastAsia="ko-KR"/>
                </w:rPr>
                <w:t>Issue 2-3-1: Option 2 or 4</w:t>
              </w:r>
            </w:ins>
          </w:p>
          <w:p w14:paraId="487446A1" w14:textId="4D66F30B" w:rsidR="00C70AA2" w:rsidRPr="009F5965" w:rsidRDefault="00C70AA2" w:rsidP="001A78B7">
            <w:pPr>
              <w:spacing w:after="120"/>
              <w:rPr>
                <w:ins w:id="242" w:author="Verizon" w:date="2020-11-03T21:03:00Z"/>
                <w:u w:val="single"/>
                <w:lang w:eastAsia="ko-KR"/>
              </w:rPr>
            </w:pPr>
            <w:ins w:id="243" w:author="Verizon" w:date="2020-11-03T21:03:00Z">
              <w:r w:rsidRPr="009F5965">
                <w:rPr>
                  <w:u w:val="single"/>
                  <w:lang w:eastAsia="ko-KR"/>
                </w:rPr>
                <w:t>Issue 2-3-2: Proposal is ok</w:t>
              </w:r>
            </w:ins>
          </w:p>
          <w:p w14:paraId="4185C54E" w14:textId="3CAD2445" w:rsidR="00387F6A" w:rsidRDefault="00C70AA2" w:rsidP="008B6BD4">
            <w:pPr>
              <w:spacing w:after="120"/>
              <w:rPr>
                <w:ins w:id="244" w:author="Verizon" w:date="2020-11-03T19:59:00Z"/>
                <w:rFonts w:eastAsiaTheme="minorEastAsia"/>
                <w:color w:val="0070C0"/>
                <w:lang w:val="en-US" w:eastAsia="zh-CN"/>
              </w:rPr>
            </w:pPr>
            <w:ins w:id="245" w:author="Verizon" w:date="2020-11-03T21:04:00Z">
              <w:r w:rsidRPr="009F5965">
                <w:rPr>
                  <w:u w:val="single"/>
                  <w:lang w:eastAsia="ko-KR"/>
                </w:rPr>
                <w:t xml:space="preserve">Issue 2-4-1: </w:t>
              </w:r>
            </w:ins>
            <w:ins w:id="246" w:author="Verizon" w:date="2020-11-03T21:05:00Z">
              <w:r w:rsidRPr="009F5965">
                <w:rPr>
                  <w:u w:val="single"/>
                  <w:lang w:eastAsia="ko-KR"/>
                </w:rPr>
                <w:t xml:space="preserve">Proposal 2 + proposal 1 </w:t>
              </w:r>
            </w:ins>
          </w:p>
        </w:tc>
      </w:tr>
      <w:tr w:rsidR="00F5276E" w14:paraId="72D8BDF3" w14:textId="77777777" w:rsidTr="00723CD0">
        <w:trPr>
          <w:ins w:id="247" w:author="Verizon" w:date="2020-11-03T19:59:00Z"/>
        </w:trPr>
        <w:tc>
          <w:tcPr>
            <w:tcW w:w="1236" w:type="dxa"/>
          </w:tcPr>
          <w:p w14:paraId="58D0015C" w14:textId="30BAEFC6" w:rsidR="00F5276E" w:rsidRDefault="00F5276E" w:rsidP="00F5276E">
            <w:pPr>
              <w:spacing w:after="120"/>
              <w:rPr>
                <w:ins w:id="248" w:author="Verizon" w:date="2020-11-03T19:59:00Z"/>
                <w:rFonts w:eastAsiaTheme="minorEastAsia"/>
                <w:color w:val="0070C0"/>
                <w:lang w:val="en-US" w:eastAsia="zh-CN"/>
              </w:rPr>
            </w:pPr>
            <w:ins w:id="249" w:author="Chu-Hsiang Huang" w:date="2020-11-03T21:34:00Z">
              <w:r>
                <w:rPr>
                  <w:rFonts w:eastAsiaTheme="minorEastAsia"/>
                  <w:color w:val="0070C0"/>
                  <w:lang w:eastAsia="zh-CN"/>
                </w:rPr>
                <w:t>QC</w:t>
              </w:r>
            </w:ins>
          </w:p>
        </w:tc>
        <w:tc>
          <w:tcPr>
            <w:tcW w:w="8395" w:type="dxa"/>
          </w:tcPr>
          <w:p w14:paraId="0E8D5C38" w14:textId="77777777" w:rsidR="00F5276E" w:rsidRDefault="00F5276E" w:rsidP="00F5276E">
            <w:pPr>
              <w:spacing w:after="120"/>
              <w:rPr>
                <w:ins w:id="250" w:author="Chu-Hsiang Huang" w:date="2020-11-03T21:34:00Z"/>
                <w:rFonts w:eastAsiaTheme="minorEastAsia"/>
                <w:color w:val="0070C0"/>
                <w:lang w:val="en-US" w:eastAsia="zh-CN"/>
              </w:rPr>
            </w:pPr>
            <w:ins w:id="251" w:author="Chu-Hsiang Huang" w:date="2020-11-03T21:34:00Z">
              <w:r>
                <w:rPr>
                  <w:rFonts w:eastAsiaTheme="minorEastAsia"/>
                  <w:color w:val="0070C0"/>
                  <w:lang w:val="en-US" w:eastAsia="zh-CN"/>
                </w:rPr>
                <w:t xml:space="preserve">Issue 2-1-1: </w:t>
              </w:r>
            </w:ins>
          </w:p>
          <w:p w14:paraId="6017894A" w14:textId="77777777" w:rsidR="00F5276E" w:rsidRDefault="00F5276E" w:rsidP="00F5276E">
            <w:pPr>
              <w:spacing w:after="120"/>
              <w:rPr>
                <w:ins w:id="252" w:author="Chu-Hsiang Huang" w:date="2020-11-03T21:34:00Z"/>
                <w:rFonts w:eastAsiaTheme="minorEastAsia"/>
                <w:color w:val="0070C0"/>
                <w:lang w:val="en-US" w:eastAsia="zh-CN"/>
              </w:rPr>
            </w:pPr>
            <w:ins w:id="253" w:author="Chu-Hsiang Huang" w:date="2020-11-03T21:34:00Z">
              <w:r>
                <w:rPr>
                  <w:rFonts w:eastAsiaTheme="minorEastAsia"/>
                  <w:color w:val="0070C0"/>
                  <w:lang w:val="en-US" w:eastAsia="zh-CN"/>
                </w:rPr>
                <w:lastRenderedPageBreak/>
                <w:t xml:space="preserve">We want to point out that with small Dmin relative to Ds, train is always straight in front of RRH or straight behind RRH, no direction change and two beams with opposite directions are enough to cover the whole track. </w:t>
              </w:r>
            </w:ins>
          </w:p>
          <w:p w14:paraId="01FAB786" w14:textId="77777777" w:rsidR="00F5276E" w:rsidRDefault="00F5276E" w:rsidP="00F5276E">
            <w:pPr>
              <w:spacing w:after="120"/>
              <w:rPr>
                <w:ins w:id="254" w:author="Chu-Hsiang Huang" w:date="2020-11-03T21:34:00Z"/>
                <w:rFonts w:eastAsiaTheme="minorEastAsia"/>
                <w:color w:val="0070C0"/>
                <w:lang w:val="en-US" w:eastAsia="zh-CN"/>
              </w:rPr>
            </w:pPr>
            <w:ins w:id="255" w:author="Chu-Hsiang Huang" w:date="2020-11-03T21:34:00Z">
              <w:r>
                <w:rPr>
                  <w:rFonts w:eastAsiaTheme="minorEastAsia"/>
                  <w:color w:val="0070C0"/>
                  <w:lang w:val="en-US" w:eastAsia="zh-CN"/>
                </w:rPr>
                <w:t>However, the consequence is that beam coverages of two consecutive RRHs are completely overlapped (if path loss is not considered), UE receives signal from both RRH, then it becomes the HST-SFN scenario discussed in FR1. Then all the constraints RAN4 discussed in FR1 apply to FR2, which can significantly limit the maximum speed, given high carrier frequency is used.</w:t>
              </w:r>
            </w:ins>
          </w:p>
          <w:p w14:paraId="0A5F48C7" w14:textId="77777777" w:rsidR="00F5276E" w:rsidRDefault="00F5276E" w:rsidP="00F5276E">
            <w:pPr>
              <w:spacing w:after="120"/>
              <w:rPr>
                <w:ins w:id="256" w:author="Chu-Hsiang Huang" w:date="2020-11-03T21:34:00Z"/>
                <w:rFonts w:eastAsiaTheme="minorEastAsia"/>
                <w:color w:val="0070C0"/>
                <w:lang w:val="en-US" w:eastAsia="zh-CN"/>
              </w:rPr>
            </w:pPr>
            <w:ins w:id="257" w:author="Chu-Hsiang Huang" w:date="2020-11-03T21:34:00Z">
              <w:r>
                <w:rPr>
                  <w:rFonts w:eastAsiaTheme="minorEastAsia"/>
                  <w:color w:val="0070C0"/>
                  <w:lang w:val="en-US" w:eastAsia="zh-CN"/>
                </w:rPr>
                <w:t>Issue 2-1-3:</w:t>
              </w:r>
            </w:ins>
          </w:p>
          <w:p w14:paraId="0477BD83" w14:textId="77777777" w:rsidR="00F5276E" w:rsidRDefault="00F5276E" w:rsidP="00F5276E">
            <w:pPr>
              <w:spacing w:after="120"/>
              <w:rPr>
                <w:ins w:id="258" w:author="Chu-Hsiang Huang" w:date="2020-11-03T21:34:00Z"/>
                <w:rFonts w:eastAsiaTheme="minorEastAsia"/>
                <w:color w:val="0070C0"/>
                <w:lang w:val="en-US" w:eastAsia="zh-CN"/>
              </w:rPr>
            </w:pPr>
            <w:ins w:id="259" w:author="Chu-Hsiang Huang" w:date="2020-11-03T21:34:00Z">
              <w:r>
                <w:rPr>
                  <w:rFonts w:eastAsiaTheme="minorEastAsia"/>
                  <w:color w:val="0070C0"/>
                  <w:lang w:val="en-US" w:eastAsia="zh-CN"/>
                </w:rPr>
                <w:t>Is number of RRHs per BBU relevant from RAN4 requirement perspective? We don’t understand what requirement can be affected. Both RRM, demod and RF requirements are based on Ds, independent of number of RRHs per BBU.</w:t>
              </w:r>
            </w:ins>
          </w:p>
          <w:p w14:paraId="00ADEC14" w14:textId="77777777" w:rsidR="00F5276E" w:rsidRDefault="00F5276E" w:rsidP="00F5276E">
            <w:pPr>
              <w:spacing w:after="120"/>
              <w:rPr>
                <w:ins w:id="260" w:author="Chu-Hsiang Huang" w:date="2020-11-03T21:34:00Z"/>
                <w:rFonts w:eastAsiaTheme="minorEastAsia"/>
                <w:color w:val="0070C0"/>
                <w:lang w:val="en-US" w:eastAsia="zh-CN"/>
              </w:rPr>
            </w:pPr>
            <w:ins w:id="261" w:author="Chu-Hsiang Huang" w:date="2020-11-03T21:34:00Z">
              <w:r>
                <w:rPr>
                  <w:rFonts w:eastAsiaTheme="minorEastAsia"/>
                  <w:color w:val="0070C0"/>
                  <w:lang w:val="en-US" w:eastAsia="zh-CN"/>
                </w:rPr>
                <w:t>Issue 2-1-4:</w:t>
              </w:r>
            </w:ins>
          </w:p>
          <w:p w14:paraId="2B4666E7" w14:textId="77777777" w:rsidR="00F5276E" w:rsidRDefault="00F5276E" w:rsidP="00F5276E">
            <w:pPr>
              <w:spacing w:after="120"/>
              <w:rPr>
                <w:ins w:id="262" w:author="Chu-Hsiang Huang" w:date="2020-11-03T21:34:00Z"/>
                <w:rFonts w:eastAsiaTheme="minorEastAsia"/>
                <w:color w:val="0070C0"/>
                <w:lang w:val="en-US" w:eastAsia="zh-CN"/>
              </w:rPr>
            </w:pPr>
            <w:ins w:id="263" w:author="Chu-Hsiang Huang" w:date="2020-11-03T21:34:00Z">
              <w:r>
                <w:rPr>
                  <w:rFonts w:eastAsiaTheme="minorEastAsia"/>
                  <w:color w:val="0070C0"/>
                  <w:lang w:val="en-US" w:eastAsia="zh-CN"/>
                </w:rPr>
                <w:t>This depends on ratio between Ds and Dmin, and how fast UE can perform beam management (overlapping area) and mobility measurement (beam dwelling time), as we analyzed in our contribution.</w:t>
              </w:r>
            </w:ins>
          </w:p>
          <w:p w14:paraId="46E6823A" w14:textId="77777777" w:rsidR="00F5276E" w:rsidRDefault="00F5276E" w:rsidP="00F5276E">
            <w:pPr>
              <w:spacing w:after="120"/>
              <w:rPr>
                <w:ins w:id="264" w:author="Chu-Hsiang Huang" w:date="2020-11-03T21:34:00Z"/>
                <w:rFonts w:eastAsiaTheme="minorEastAsia"/>
                <w:color w:val="0070C0"/>
                <w:lang w:val="en-US" w:eastAsia="zh-CN"/>
              </w:rPr>
            </w:pPr>
            <w:ins w:id="265" w:author="Chu-Hsiang Huang" w:date="2020-11-03T21:34:00Z">
              <w:r>
                <w:rPr>
                  <w:rFonts w:eastAsiaTheme="minorEastAsia"/>
                  <w:color w:val="0070C0"/>
                  <w:lang w:val="en-US" w:eastAsia="zh-CN"/>
                </w:rPr>
                <w:t>Issue 2-1-5:</w:t>
              </w:r>
            </w:ins>
          </w:p>
          <w:p w14:paraId="141ECAC2" w14:textId="77777777" w:rsidR="00F5276E" w:rsidRDefault="00F5276E" w:rsidP="00F5276E">
            <w:pPr>
              <w:spacing w:after="120"/>
              <w:rPr>
                <w:ins w:id="266" w:author="Chu-Hsiang Huang" w:date="2020-11-03T21:34:00Z"/>
                <w:rFonts w:eastAsiaTheme="minorEastAsia"/>
                <w:color w:val="0070C0"/>
                <w:lang w:val="en-US" w:eastAsia="zh-CN"/>
              </w:rPr>
            </w:pPr>
            <w:ins w:id="267" w:author="Chu-Hsiang Huang" w:date="2020-11-03T21:34:00Z">
              <w:r>
                <w:rPr>
                  <w:rFonts w:eastAsiaTheme="minorEastAsia"/>
                  <w:color w:val="0070C0"/>
                  <w:lang w:val="en-US" w:eastAsia="zh-CN"/>
                </w:rPr>
                <w:t>Same as issue 2-1-5, it’s not clear how the indexes mapping can affect requirement, before we discuss this issue, the impact must be identified.</w:t>
              </w:r>
            </w:ins>
          </w:p>
          <w:p w14:paraId="7C55263A" w14:textId="77777777" w:rsidR="00F5276E" w:rsidRDefault="00F5276E" w:rsidP="00F5276E">
            <w:pPr>
              <w:spacing w:after="120"/>
              <w:rPr>
                <w:ins w:id="268" w:author="Chu-Hsiang Huang" w:date="2020-11-03T21:34:00Z"/>
                <w:rFonts w:eastAsiaTheme="minorEastAsia"/>
                <w:color w:val="0070C0"/>
                <w:lang w:val="en-US" w:eastAsia="zh-CN"/>
              </w:rPr>
            </w:pPr>
            <w:ins w:id="269" w:author="Chu-Hsiang Huang" w:date="2020-11-03T21:34:00Z">
              <w:r>
                <w:rPr>
                  <w:rFonts w:eastAsiaTheme="minorEastAsia"/>
                  <w:color w:val="0070C0"/>
                  <w:lang w:val="en-US" w:eastAsia="zh-CN"/>
                </w:rPr>
                <w:t>Issue 2-1-6, 2-1-7:</w:t>
              </w:r>
            </w:ins>
          </w:p>
          <w:p w14:paraId="69A87049" w14:textId="77777777" w:rsidR="00F5276E" w:rsidRDefault="00F5276E" w:rsidP="00F5276E">
            <w:pPr>
              <w:spacing w:after="120"/>
              <w:rPr>
                <w:ins w:id="270" w:author="Chu-Hsiang Huang" w:date="2020-11-03T21:34:00Z"/>
                <w:rFonts w:eastAsiaTheme="minorEastAsia"/>
                <w:color w:val="0070C0"/>
                <w:lang w:val="en-US" w:eastAsia="zh-CN"/>
              </w:rPr>
            </w:pPr>
            <w:ins w:id="271" w:author="Chu-Hsiang Huang" w:date="2020-11-03T21:34:00Z">
              <w:r>
                <w:rPr>
                  <w:rFonts w:eastAsiaTheme="minorEastAsia"/>
                  <w:color w:val="0070C0"/>
                  <w:lang w:val="en-US" w:eastAsia="zh-CN"/>
                </w:rPr>
                <w:t>This depends on whether uni-directional or bi-directional deployment is agreed</w:t>
              </w:r>
            </w:ins>
          </w:p>
          <w:p w14:paraId="7DE88C0A" w14:textId="77777777" w:rsidR="00F5276E" w:rsidRDefault="00F5276E" w:rsidP="00F5276E">
            <w:pPr>
              <w:spacing w:after="120"/>
              <w:rPr>
                <w:ins w:id="272" w:author="Chu-Hsiang Huang" w:date="2020-11-03T21:34:00Z"/>
                <w:rFonts w:eastAsiaTheme="minorEastAsia"/>
                <w:color w:val="0070C0"/>
                <w:lang w:val="en-US" w:eastAsia="zh-CN"/>
              </w:rPr>
            </w:pPr>
            <w:ins w:id="273" w:author="Chu-Hsiang Huang" w:date="2020-11-03T21:34:00Z">
              <w:r>
                <w:rPr>
                  <w:rFonts w:eastAsiaTheme="minorEastAsia"/>
                  <w:color w:val="0070C0"/>
                  <w:lang w:val="en-US" w:eastAsia="zh-CN"/>
                </w:rPr>
                <w:t>Issue 2-1-8:</w:t>
              </w:r>
            </w:ins>
          </w:p>
          <w:p w14:paraId="5D514E92" w14:textId="77777777" w:rsidR="00F5276E" w:rsidRDefault="00F5276E" w:rsidP="00F5276E">
            <w:pPr>
              <w:spacing w:after="120"/>
              <w:rPr>
                <w:ins w:id="274" w:author="Chu-Hsiang Huang" w:date="2020-11-03T21:34:00Z"/>
                <w:rFonts w:eastAsiaTheme="minorEastAsia"/>
                <w:color w:val="0070C0"/>
                <w:lang w:val="en-US" w:eastAsia="zh-CN"/>
              </w:rPr>
            </w:pPr>
            <w:ins w:id="275" w:author="Chu-Hsiang Huang" w:date="2020-11-03T21:34:00Z">
              <w:r>
                <w:rPr>
                  <w:rFonts w:eastAsiaTheme="minorEastAsia"/>
                  <w:color w:val="0070C0"/>
                  <w:lang w:val="en-US" w:eastAsia="zh-CN"/>
                </w:rPr>
                <w:t>Same comment as 2-1-5.</w:t>
              </w:r>
            </w:ins>
          </w:p>
          <w:p w14:paraId="13402975" w14:textId="77777777" w:rsidR="00F5276E" w:rsidRDefault="00F5276E" w:rsidP="00F5276E">
            <w:pPr>
              <w:spacing w:after="120"/>
              <w:rPr>
                <w:ins w:id="276" w:author="Chu-Hsiang Huang" w:date="2020-11-03T21:34:00Z"/>
                <w:rFonts w:eastAsiaTheme="minorEastAsia"/>
                <w:color w:val="0070C0"/>
                <w:lang w:val="en-US" w:eastAsia="zh-CN"/>
              </w:rPr>
            </w:pPr>
            <w:ins w:id="277" w:author="Chu-Hsiang Huang" w:date="2020-11-03T21:34:00Z">
              <w:r>
                <w:rPr>
                  <w:rFonts w:eastAsiaTheme="minorEastAsia"/>
                  <w:color w:val="0070C0"/>
                  <w:lang w:val="en-US" w:eastAsia="zh-CN"/>
                </w:rPr>
                <w:t>Issue 2-3-2:</w:t>
              </w:r>
            </w:ins>
          </w:p>
          <w:p w14:paraId="3ED0FF23" w14:textId="1F832EFE" w:rsidR="00F5276E" w:rsidRDefault="00F5276E" w:rsidP="00F5276E">
            <w:pPr>
              <w:spacing w:after="120"/>
              <w:rPr>
                <w:ins w:id="278" w:author="Verizon" w:date="2020-11-03T19:59:00Z"/>
                <w:rFonts w:eastAsiaTheme="minorEastAsia"/>
                <w:color w:val="0070C0"/>
                <w:lang w:val="en-US" w:eastAsia="zh-CN"/>
              </w:rPr>
            </w:pPr>
            <w:ins w:id="279" w:author="Chu-Hsiang Huang" w:date="2020-11-03T21:34:00Z">
              <w:r>
                <w:rPr>
                  <w:rFonts w:eastAsiaTheme="minorEastAsia"/>
                  <w:color w:val="0070C0"/>
                  <w:lang w:val="en-US" w:eastAsia="zh-CN"/>
                </w:rPr>
                <w:t>This depends on whether bi-directional or uni-directional channel is selected.</w:t>
              </w:r>
            </w:ins>
          </w:p>
        </w:tc>
      </w:tr>
      <w:tr w:rsidR="00D55C96" w14:paraId="5172E342" w14:textId="77777777" w:rsidTr="00723CD0">
        <w:trPr>
          <w:ins w:id="280" w:author="Zhangqian (Zq)" w:date="2020-11-04T14:50:00Z"/>
        </w:trPr>
        <w:tc>
          <w:tcPr>
            <w:tcW w:w="1236" w:type="dxa"/>
          </w:tcPr>
          <w:p w14:paraId="3C7AD276" w14:textId="76A17376" w:rsidR="00D55C96" w:rsidRPr="00D55C96" w:rsidRDefault="00D55C96" w:rsidP="00F5276E">
            <w:pPr>
              <w:spacing w:after="120"/>
              <w:rPr>
                <w:ins w:id="281" w:author="Zhangqian (Zq)" w:date="2020-11-04T14:50:00Z"/>
                <w:rFonts w:eastAsiaTheme="minorEastAsia"/>
                <w:color w:val="0070C0"/>
                <w:lang w:eastAsia="zh-CN"/>
              </w:rPr>
            </w:pPr>
            <w:ins w:id="282" w:author="Zhangqian (Zq)" w:date="2020-11-04T14:50:00Z">
              <w:r>
                <w:rPr>
                  <w:rFonts w:eastAsiaTheme="minorEastAsia"/>
                  <w:color w:val="0070C0"/>
                  <w:lang w:eastAsia="zh-CN"/>
                </w:rPr>
                <w:lastRenderedPageBreak/>
                <w:t>Huawei</w:t>
              </w:r>
            </w:ins>
          </w:p>
        </w:tc>
        <w:tc>
          <w:tcPr>
            <w:tcW w:w="8395" w:type="dxa"/>
          </w:tcPr>
          <w:p w14:paraId="142B57C8" w14:textId="77777777" w:rsidR="00D55C96" w:rsidRDefault="00D55C96" w:rsidP="00D55C96">
            <w:pPr>
              <w:spacing w:after="120"/>
              <w:rPr>
                <w:ins w:id="283" w:author="Zhangqian (Zq)" w:date="2020-11-04T14:50:00Z"/>
                <w:rFonts w:eastAsiaTheme="minorEastAsia"/>
                <w:color w:val="0070C0"/>
                <w:lang w:val="en-US" w:eastAsia="zh-CN"/>
              </w:rPr>
            </w:pPr>
            <w:ins w:id="284" w:author="Zhangqian (Zq)" w:date="2020-11-04T14:50:00Z">
              <w:r>
                <w:rPr>
                  <w:rFonts w:eastAsiaTheme="minorEastAsia" w:hint="eastAsia"/>
                  <w:color w:val="0070C0"/>
                  <w:lang w:val="en-US" w:eastAsia="zh-CN"/>
                </w:rPr>
                <w:t>I</w:t>
              </w:r>
              <w:r>
                <w:rPr>
                  <w:rFonts w:eastAsiaTheme="minorEastAsia"/>
                  <w:color w:val="0070C0"/>
                  <w:lang w:val="en-US" w:eastAsia="zh-CN"/>
                </w:rPr>
                <w:t>ssue 2-2-3</w:t>
              </w:r>
            </w:ins>
          </w:p>
          <w:p w14:paraId="5DD3537E" w14:textId="19480356" w:rsidR="00D55C96" w:rsidRDefault="00D55C96" w:rsidP="00D55C96">
            <w:pPr>
              <w:spacing w:after="120"/>
              <w:rPr>
                <w:ins w:id="285" w:author="Zhangqian (Zq)" w:date="2020-11-04T14:50:00Z"/>
                <w:rFonts w:eastAsiaTheme="minorEastAsia"/>
                <w:color w:val="0070C0"/>
                <w:lang w:val="en-US" w:eastAsia="zh-CN"/>
              </w:rPr>
            </w:pPr>
            <w:ins w:id="286" w:author="Zhangqian (Zq)" w:date="2020-11-04T14:50:00Z">
              <w:r>
                <w:rPr>
                  <w:rFonts w:eastAsiaTheme="minorEastAsia"/>
                  <w:color w:val="0070C0"/>
                  <w:lang w:val="en-US" w:eastAsia="zh-CN"/>
                </w:rPr>
                <w:t xml:space="preserve">For UE antenna array, how could 1panel assumption reach 20% spherical coverage as defined for PC4? It needs the </w:t>
              </w:r>
            </w:ins>
            <w:ins w:id="287" w:author="Zhangqian (Zq)" w:date="2020-11-04T14:51:00Z">
              <w:r>
                <w:rPr>
                  <w:rFonts w:eastAsiaTheme="minorEastAsia"/>
                  <w:color w:val="0070C0"/>
                  <w:lang w:val="en-US" w:eastAsia="zh-CN"/>
                </w:rPr>
                <w:t>outcome of</w:t>
              </w:r>
            </w:ins>
            <w:ins w:id="288" w:author="Zhangqian (Zq)" w:date="2020-11-04T14:50:00Z">
              <w:r>
                <w:rPr>
                  <w:rFonts w:eastAsiaTheme="minorEastAsia"/>
                  <w:color w:val="0070C0"/>
                  <w:lang w:val="en-US" w:eastAsia="zh-CN"/>
                </w:rPr>
                <w:t xml:space="preserve"> spherical coverage </w:t>
              </w:r>
            </w:ins>
            <w:ins w:id="289" w:author="Zhangqian (Zq)" w:date="2020-11-04T14:51:00Z">
              <w:r>
                <w:rPr>
                  <w:rFonts w:eastAsiaTheme="minorEastAsia"/>
                  <w:color w:val="0070C0"/>
                  <w:lang w:val="en-US" w:eastAsia="zh-CN"/>
                </w:rPr>
                <w:t>requirement.</w:t>
              </w:r>
            </w:ins>
          </w:p>
          <w:p w14:paraId="4EE8BBA1" w14:textId="0F36FFB0" w:rsidR="00D55C96" w:rsidRDefault="00D55C96" w:rsidP="00D55C96">
            <w:pPr>
              <w:spacing w:after="120"/>
              <w:rPr>
                <w:ins w:id="290" w:author="Zhangqian (Zq)" w:date="2020-11-04T14:50:00Z"/>
                <w:rFonts w:eastAsiaTheme="minorEastAsia"/>
                <w:color w:val="0070C0"/>
                <w:lang w:val="en-US" w:eastAsia="zh-CN"/>
              </w:rPr>
            </w:pPr>
            <w:ins w:id="291" w:author="Zhangqian (Zq)" w:date="2020-11-04T14:50:00Z">
              <w:r>
                <w:rPr>
                  <w:rFonts w:eastAsiaTheme="minorEastAsia"/>
                  <w:color w:val="0070C0"/>
                  <w:lang w:val="en-US" w:eastAsia="zh-CN"/>
                </w:rPr>
                <w:t>We think the UE antenna array should be discussed more, and see the input on antenna element assumption from vendors.</w:t>
              </w:r>
            </w:ins>
          </w:p>
        </w:tc>
      </w:tr>
      <w:tr w:rsidR="00B8623A" w14:paraId="0F5415C7" w14:textId="77777777" w:rsidTr="00723CD0">
        <w:trPr>
          <w:ins w:id="292" w:author="Ruixin Wang (vivo)" w:date="2020-11-04T17:57:00Z"/>
        </w:trPr>
        <w:tc>
          <w:tcPr>
            <w:tcW w:w="1236" w:type="dxa"/>
          </w:tcPr>
          <w:p w14:paraId="1F0F4BA0" w14:textId="447320ED" w:rsidR="00B8623A" w:rsidRDefault="00B8623A" w:rsidP="00F5276E">
            <w:pPr>
              <w:spacing w:after="120"/>
              <w:rPr>
                <w:ins w:id="293" w:author="Ruixin Wang (vivo)" w:date="2020-11-04T17:57:00Z"/>
                <w:rFonts w:eastAsiaTheme="minorEastAsia"/>
                <w:color w:val="0070C0"/>
                <w:lang w:eastAsia="zh-CN"/>
              </w:rPr>
            </w:pPr>
            <w:ins w:id="294" w:author="Ruixin Wang (vivo)" w:date="2020-11-04T17:57:00Z">
              <w:r>
                <w:rPr>
                  <w:rFonts w:eastAsiaTheme="minorEastAsia"/>
                  <w:color w:val="0070C0"/>
                  <w:lang w:eastAsia="zh-CN"/>
                </w:rPr>
                <w:t>vivo</w:t>
              </w:r>
            </w:ins>
          </w:p>
        </w:tc>
        <w:tc>
          <w:tcPr>
            <w:tcW w:w="8395" w:type="dxa"/>
          </w:tcPr>
          <w:p w14:paraId="27D43CB9" w14:textId="77777777" w:rsidR="00B8623A" w:rsidRDefault="00B8623A" w:rsidP="00B8623A">
            <w:pPr>
              <w:spacing w:after="120"/>
              <w:rPr>
                <w:ins w:id="295" w:author="Ruixin Wang (vivo)" w:date="2020-11-04T17:57:00Z"/>
                <w:rFonts w:eastAsiaTheme="minorEastAsia"/>
                <w:color w:val="0070C0"/>
                <w:lang w:val="en-US" w:eastAsia="zh-CN"/>
              </w:rPr>
            </w:pPr>
            <w:ins w:id="296" w:author="Ruixin Wang (vivo)" w:date="2020-11-04T17:57:00Z">
              <w:r w:rsidRPr="00B14548">
                <w:rPr>
                  <w:b/>
                  <w:u w:val="single"/>
                  <w:lang w:eastAsia="ko-KR"/>
                </w:rPr>
                <w:t>Issue 2</w:t>
              </w:r>
              <w:r>
                <w:rPr>
                  <w:b/>
                  <w:u w:val="single"/>
                  <w:lang w:eastAsia="ko-KR"/>
                </w:rPr>
                <w:t xml:space="preserve">-1-2, </w:t>
              </w:r>
              <w:r w:rsidRPr="00B14548">
                <w:rPr>
                  <w:b/>
                  <w:u w:val="single"/>
                  <w:lang w:eastAsia="ko-KR"/>
                </w:rPr>
                <w:t>Issue 2</w:t>
              </w:r>
              <w:r>
                <w:rPr>
                  <w:b/>
                  <w:u w:val="single"/>
                  <w:lang w:eastAsia="ko-KR"/>
                </w:rPr>
                <w:t>-1-7,</w:t>
              </w:r>
            </w:ins>
          </w:p>
          <w:p w14:paraId="142A5F59" w14:textId="77777777" w:rsidR="00B8623A" w:rsidRDefault="00B8623A" w:rsidP="00B8623A">
            <w:pPr>
              <w:spacing w:after="120"/>
              <w:rPr>
                <w:ins w:id="297" w:author="Ruixin Wang (vivo)" w:date="2020-11-04T17:57:00Z"/>
                <w:rFonts w:eastAsia="宋体"/>
                <w:szCs w:val="24"/>
                <w:lang w:eastAsia="zh-CN"/>
              </w:rPr>
            </w:pPr>
            <w:ins w:id="298" w:author="Ruixin Wang (vivo)" w:date="2020-11-04T17:57:00Z">
              <w:r>
                <w:rPr>
                  <w:rFonts w:eastAsiaTheme="minorEastAsia" w:hint="eastAsia"/>
                  <w:color w:val="0070C0"/>
                  <w:lang w:val="en-US" w:eastAsia="zh-CN"/>
                </w:rPr>
                <w:t>In our understanding, if 2 UE panel</w:t>
              </w:r>
              <w:r>
                <w:rPr>
                  <w:rFonts w:eastAsiaTheme="minorEastAsia"/>
                  <w:color w:val="0070C0"/>
                  <w:lang w:val="en-US" w:eastAsia="zh-CN"/>
                </w:rPr>
                <w:t xml:space="preserve">s </w:t>
              </w:r>
              <w:r>
                <w:rPr>
                  <w:rFonts w:eastAsia="宋体"/>
                  <w:szCs w:val="24"/>
                  <w:lang w:eastAsia="zh-CN"/>
                </w:rPr>
                <w:t xml:space="preserve">pointed to the opposite directions is considered in 2-1-7, both </w:t>
              </w:r>
              <w:r w:rsidRPr="009D551E">
                <w:rPr>
                  <w:rFonts w:eastAsia="宋体"/>
                  <w:szCs w:val="24"/>
                  <w:lang w:eastAsia="zh-CN"/>
                </w:rPr>
                <w:t>Unidirectional</w:t>
              </w:r>
              <w:r>
                <w:rPr>
                  <w:rFonts w:eastAsia="宋体"/>
                  <w:szCs w:val="24"/>
                  <w:lang w:eastAsia="zh-CN"/>
                </w:rPr>
                <w:t xml:space="preserve"> SFN and </w:t>
              </w:r>
              <w:r w:rsidRPr="009D551E">
                <w:rPr>
                  <w:rFonts w:eastAsia="宋体"/>
                  <w:szCs w:val="24"/>
                  <w:lang w:eastAsia="zh-CN"/>
                </w:rPr>
                <w:t>Bidirectional</w:t>
              </w:r>
              <w:r>
                <w:rPr>
                  <w:rFonts w:eastAsia="宋体"/>
                  <w:szCs w:val="24"/>
                  <w:lang w:eastAsia="zh-CN"/>
                </w:rPr>
                <w:t xml:space="preserve"> would work in 2-1-2.</w:t>
              </w:r>
            </w:ins>
          </w:p>
          <w:p w14:paraId="3898A084" w14:textId="77777777" w:rsidR="00B8623A" w:rsidRDefault="00B8623A" w:rsidP="00B8623A">
            <w:pPr>
              <w:spacing w:after="120"/>
              <w:rPr>
                <w:ins w:id="299" w:author="Ruixin Wang (vivo)" w:date="2020-11-04T17:57:00Z"/>
                <w:rFonts w:eastAsia="宋体"/>
                <w:szCs w:val="24"/>
                <w:lang w:eastAsia="zh-CN"/>
              </w:rPr>
            </w:pPr>
            <w:ins w:id="300" w:author="Ruixin Wang (vivo)" w:date="2020-11-04T17:57:00Z">
              <w:r>
                <w:rPr>
                  <w:rFonts w:eastAsia="宋体"/>
                  <w:szCs w:val="24"/>
                  <w:lang w:eastAsia="zh-CN"/>
                </w:rPr>
                <w:t xml:space="preserve">If only 1 UE panel is considered in 2-1-7, </w:t>
              </w:r>
              <w:r w:rsidRPr="009D551E">
                <w:rPr>
                  <w:rFonts w:eastAsia="宋体"/>
                  <w:szCs w:val="24"/>
                  <w:lang w:eastAsia="zh-CN"/>
                </w:rPr>
                <w:t>Bidirectional</w:t>
              </w:r>
              <w:r>
                <w:rPr>
                  <w:rFonts w:eastAsia="宋体"/>
                  <w:szCs w:val="24"/>
                  <w:lang w:eastAsia="zh-CN"/>
                </w:rPr>
                <w:t xml:space="preserve"> in 2-1-2 is necessary.</w:t>
              </w:r>
            </w:ins>
          </w:p>
          <w:p w14:paraId="5252B0DC" w14:textId="77777777" w:rsidR="00B8623A" w:rsidRPr="009D551E" w:rsidRDefault="00B8623A" w:rsidP="00B8623A">
            <w:pPr>
              <w:spacing w:after="120"/>
              <w:rPr>
                <w:ins w:id="301" w:author="Ruixin Wang (vivo)" w:date="2020-11-04T17:57:00Z"/>
                <w:b/>
                <w:u w:val="single"/>
                <w:lang w:eastAsia="ko-KR"/>
              </w:rPr>
            </w:pPr>
            <w:ins w:id="302" w:author="Ruixin Wang (vivo)" w:date="2020-11-04T17:57:00Z">
              <w:r w:rsidRPr="009D551E">
                <w:rPr>
                  <w:b/>
                  <w:u w:val="single"/>
                  <w:lang w:eastAsia="ko-KR"/>
                </w:rPr>
                <w:t>Issue 2-1-5, Issue 2-1-8</w:t>
              </w:r>
            </w:ins>
          </w:p>
          <w:p w14:paraId="4957B7A5" w14:textId="77777777" w:rsidR="00B8623A" w:rsidRDefault="00B8623A" w:rsidP="00B8623A">
            <w:pPr>
              <w:spacing w:after="120"/>
              <w:rPr>
                <w:ins w:id="303" w:author="Ruixin Wang (vivo)" w:date="2020-11-04T17:57:00Z"/>
                <w:rFonts w:eastAsiaTheme="minorEastAsia"/>
                <w:color w:val="0070C0"/>
                <w:lang w:eastAsia="zh-CN"/>
              </w:rPr>
            </w:pPr>
            <w:ins w:id="304" w:author="Ruixin Wang (vivo)" w:date="2020-11-04T17:57:00Z">
              <w:r>
                <w:rPr>
                  <w:rFonts w:eastAsiaTheme="minorEastAsia"/>
                  <w:color w:val="0070C0"/>
                  <w:lang w:eastAsia="zh-CN"/>
                </w:rPr>
                <w:t>Agree with QC and Ericsson that probably there is no impact to requirements.</w:t>
              </w:r>
            </w:ins>
          </w:p>
          <w:p w14:paraId="452D18F8" w14:textId="77777777" w:rsidR="00B8623A" w:rsidRPr="000753CE" w:rsidRDefault="00B8623A" w:rsidP="00B8623A">
            <w:pPr>
              <w:spacing w:after="120"/>
              <w:rPr>
                <w:ins w:id="305" w:author="Ruixin Wang (vivo)" w:date="2020-11-04T17:57:00Z"/>
                <w:rFonts w:eastAsiaTheme="minorEastAsia"/>
                <w:b/>
                <w:color w:val="0070C0"/>
                <w:lang w:eastAsia="zh-CN"/>
              </w:rPr>
            </w:pPr>
            <w:ins w:id="306" w:author="Ruixin Wang (vivo)" w:date="2020-11-04T17:57:00Z">
              <w:r w:rsidRPr="000753CE">
                <w:rPr>
                  <w:rFonts w:eastAsiaTheme="minorEastAsia"/>
                  <w:b/>
                  <w:color w:val="0070C0"/>
                  <w:lang w:eastAsia="zh-CN"/>
                </w:rPr>
                <w:t>Issue 2-3-1</w:t>
              </w:r>
            </w:ins>
          </w:p>
          <w:p w14:paraId="6E23CEBD" w14:textId="77777777" w:rsidR="00B8623A" w:rsidRDefault="00B8623A" w:rsidP="00B8623A">
            <w:pPr>
              <w:spacing w:after="120"/>
              <w:rPr>
                <w:ins w:id="307" w:author="Ruixin Wang (vivo)" w:date="2020-11-04T17:57:00Z"/>
                <w:rFonts w:eastAsiaTheme="minorEastAsia"/>
                <w:color w:val="0070C0"/>
                <w:lang w:eastAsia="zh-CN"/>
              </w:rPr>
            </w:pPr>
            <w:ins w:id="308" w:author="Ruixin Wang (vivo)" w:date="2020-11-04T17:57:00Z">
              <w:r>
                <w:rPr>
                  <w:rFonts w:eastAsiaTheme="minorEastAsia" w:hint="eastAsia"/>
                  <w:color w:val="0070C0"/>
                  <w:lang w:eastAsia="zh-CN"/>
                </w:rPr>
                <w:t>At least option-2;</w:t>
              </w:r>
            </w:ins>
          </w:p>
          <w:p w14:paraId="6EBF1108" w14:textId="77777777" w:rsidR="00B8623A" w:rsidRPr="000753CE" w:rsidRDefault="00B8623A" w:rsidP="00B8623A">
            <w:pPr>
              <w:spacing w:after="120"/>
              <w:rPr>
                <w:ins w:id="309" w:author="Ruixin Wang (vivo)" w:date="2020-11-04T17:57:00Z"/>
                <w:rFonts w:eastAsiaTheme="minorEastAsia"/>
                <w:b/>
                <w:color w:val="0070C0"/>
                <w:lang w:eastAsia="zh-CN"/>
              </w:rPr>
            </w:pPr>
            <w:ins w:id="310" w:author="Ruixin Wang (vivo)" w:date="2020-11-04T17:57:00Z">
              <w:r w:rsidRPr="000753CE">
                <w:rPr>
                  <w:rFonts w:eastAsiaTheme="minorEastAsia"/>
                  <w:b/>
                  <w:color w:val="0070C0"/>
                  <w:lang w:eastAsia="zh-CN"/>
                </w:rPr>
                <w:t>Issue 2-3-2</w:t>
              </w:r>
            </w:ins>
          </w:p>
          <w:p w14:paraId="32FD6129" w14:textId="77777777" w:rsidR="00B8623A" w:rsidRDefault="00B8623A" w:rsidP="00B8623A">
            <w:pPr>
              <w:spacing w:after="120"/>
              <w:rPr>
                <w:ins w:id="311" w:author="Ruixin Wang (vivo)" w:date="2020-11-04T17:57:00Z"/>
                <w:rFonts w:eastAsiaTheme="minorEastAsia"/>
                <w:color w:val="0070C0"/>
                <w:lang w:eastAsia="zh-CN"/>
              </w:rPr>
            </w:pPr>
            <w:ins w:id="312" w:author="Ruixin Wang (vivo)" w:date="2020-11-04T17:57:00Z">
              <w:r>
                <w:rPr>
                  <w:rFonts w:eastAsiaTheme="minorEastAsia" w:hint="eastAsia"/>
                  <w:color w:val="0070C0"/>
                  <w:lang w:eastAsia="zh-CN"/>
                </w:rPr>
                <w:t xml:space="preserve">Fine with option 1. Not sure </w:t>
              </w:r>
              <w:r>
                <w:rPr>
                  <w:rFonts w:eastAsiaTheme="minorEastAsia"/>
                  <w:color w:val="0070C0"/>
                  <w:lang w:eastAsia="zh-CN"/>
                </w:rPr>
                <w:t xml:space="preserve">whether </w:t>
              </w:r>
              <w:r>
                <w:rPr>
                  <w:rFonts w:eastAsiaTheme="minorEastAsia" w:hint="eastAsia"/>
                  <w:color w:val="0070C0"/>
                  <w:lang w:eastAsia="zh-CN"/>
                </w:rPr>
                <w:t xml:space="preserve">blockage </w:t>
              </w:r>
              <w:r>
                <w:rPr>
                  <w:rFonts w:eastAsiaTheme="minorEastAsia"/>
                  <w:color w:val="0070C0"/>
                  <w:lang w:eastAsia="zh-CN"/>
                </w:rPr>
                <w:t>modelling</w:t>
              </w:r>
              <w:r>
                <w:rPr>
                  <w:rFonts w:eastAsiaTheme="minorEastAsia" w:hint="eastAsia"/>
                  <w:color w:val="0070C0"/>
                  <w:lang w:eastAsia="zh-CN"/>
                </w:rPr>
                <w:t xml:space="preserve"> </w:t>
              </w:r>
              <w:r>
                <w:rPr>
                  <w:rFonts w:eastAsiaTheme="minorEastAsia"/>
                  <w:color w:val="0070C0"/>
                  <w:lang w:eastAsia="zh-CN"/>
                </w:rPr>
                <w:t>is needed.</w:t>
              </w:r>
            </w:ins>
          </w:p>
          <w:p w14:paraId="28D50601" w14:textId="77777777" w:rsidR="00B8623A" w:rsidRPr="00B8623A" w:rsidRDefault="00B8623A" w:rsidP="00D55C96">
            <w:pPr>
              <w:spacing w:after="120"/>
              <w:rPr>
                <w:ins w:id="313" w:author="Ruixin Wang (vivo)" w:date="2020-11-04T17:57:00Z"/>
                <w:rFonts w:eastAsiaTheme="minorEastAsia"/>
                <w:color w:val="0070C0"/>
                <w:lang w:eastAsia="zh-CN"/>
              </w:rPr>
            </w:pPr>
          </w:p>
        </w:tc>
      </w:tr>
      <w:tr w:rsidR="008929DE" w14:paraId="2421F3C2" w14:textId="77777777" w:rsidTr="00723CD0">
        <w:trPr>
          <w:ins w:id="314" w:author="Ato-MediaTek" w:date="2020-11-04T18:26:00Z"/>
        </w:trPr>
        <w:tc>
          <w:tcPr>
            <w:tcW w:w="1236" w:type="dxa"/>
          </w:tcPr>
          <w:p w14:paraId="6454605D" w14:textId="459117E4" w:rsidR="008929DE" w:rsidRDefault="008929DE" w:rsidP="00F5276E">
            <w:pPr>
              <w:spacing w:after="120"/>
              <w:rPr>
                <w:ins w:id="315" w:author="Ato-MediaTek" w:date="2020-11-04T18:26:00Z"/>
                <w:rFonts w:eastAsiaTheme="minorEastAsia"/>
                <w:color w:val="0070C0"/>
                <w:lang w:eastAsia="zh-CN"/>
              </w:rPr>
            </w:pPr>
            <w:ins w:id="316" w:author="Ato-MediaTek" w:date="2020-11-04T18:26:00Z">
              <w:r>
                <w:rPr>
                  <w:rFonts w:eastAsiaTheme="minorEastAsia"/>
                  <w:color w:val="0070C0"/>
                  <w:lang w:eastAsia="zh-CN"/>
                </w:rPr>
                <w:t>MTK</w:t>
              </w:r>
            </w:ins>
          </w:p>
        </w:tc>
        <w:tc>
          <w:tcPr>
            <w:tcW w:w="8395" w:type="dxa"/>
          </w:tcPr>
          <w:p w14:paraId="0830E1C7" w14:textId="77777777" w:rsidR="008929DE" w:rsidRDefault="008929DE" w:rsidP="00B8623A">
            <w:pPr>
              <w:spacing w:after="120"/>
              <w:rPr>
                <w:ins w:id="317" w:author="Ato-MediaTek" w:date="2020-11-04T18:27:00Z"/>
                <w:b/>
                <w:u w:val="single"/>
                <w:lang w:eastAsia="ko-KR"/>
              </w:rPr>
            </w:pPr>
            <w:ins w:id="318" w:author="Ato-MediaTek" w:date="2020-11-04T18:26:00Z">
              <w:r w:rsidRPr="00B14548">
                <w:rPr>
                  <w:b/>
                  <w:u w:val="single"/>
                  <w:lang w:eastAsia="ko-KR"/>
                </w:rPr>
                <w:t>Issue 2</w:t>
              </w:r>
              <w:r>
                <w:rPr>
                  <w:b/>
                  <w:u w:val="single"/>
                  <w:lang w:eastAsia="ko-KR"/>
                </w:rPr>
                <w:t>-1-1</w:t>
              </w:r>
            </w:ins>
            <w:ins w:id="319" w:author="Ato-MediaTek" w:date="2020-11-04T18:27:00Z">
              <w:r>
                <w:rPr>
                  <w:b/>
                  <w:u w:val="single"/>
                  <w:lang w:eastAsia="ko-KR"/>
                </w:rPr>
                <w:t>:</w:t>
              </w:r>
            </w:ins>
          </w:p>
          <w:p w14:paraId="25047A6F" w14:textId="77777777" w:rsidR="008929DE" w:rsidRDefault="008929DE" w:rsidP="008929DE">
            <w:pPr>
              <w:spacing w:after="120"/>
              <w:rPr>
                <w:ins w:id="320" w:author="Ato-MediaTek" w:date="2020-11-04T18:28:00Z"/>
                <w:lang w:eastAsia="ko-KR"/>
              </w:rPr>
            </w:pPr>
            <w:ins w:id="321" w:author="Ato-MediaTek" w:date="2020-11-04T18:27:00Z">
              <w:r w:rsidRPr="008929DE">
                <w:rPr>
                  <w:lang w:eastAsia="ko-KR"/>
                </w:rPr>
                <w:t>Slightly prefer Option 2</w:t>
              </w:r>
              <w:r>
                <w:rPr>
                  <w:lang w:eastAsia="ko-KR"/>
                </w:rPr>
                <w:t>. So that RAN1 and RAN</w:t>
              </w:r>
            </w:ins>
            <w:ins w:id="322" w:author="Ato-MediaTek" w:date="2020-11-04T18:28:00Z">
              <w:r>
                <w:rPr>
                  <w:lang w:eastAsia="ko-KR"/>
                </w:rPr>
                <w:t>4</w:t>
              </w:r>
            </w:ins>
            <w:ins w:id="323" w:author="Ato-MediaTek" w:date="2020-11-04T18:27:00Z">
              <w:r>
                <w:rPr>
                  <w:lang w:eastAsia="ko-KR"/>
                </w:rPr>
                <w:t xml:space="preserve"> are following similar assumptions in their own work</w:t>
              </w:r>
            </w:ins>
            <w:ins w:id="324" w:author="Ato-MediaTek" w:date="2020-11-04T18:28:00Z">
              <w:r>
                <w:rPr>
                  <w:lang w:eastAsia="ko-KR"/>
                </w:rPr>
                <w:t>s</w:t>
              </w:r>
            </w:ins>
          </w:p>
          <w:p w14:paraId="631CE283" w14:textId="0B010B25" w:rsidR="008929DE" w:rsidRDefault="008929DE" w:rsidP="008929DE">
            <w:pPr>
              <w:spacing w:after="120"/>
              <w:rPr>
                <w:ins w:id="325" w:author="Ato-MediaTek" w:date="2020-11-04T18:29:00Z"/>
                <w:b/>
                <w:u w:val="single"/>
                <w:lang w:eastAsia="ko-KR"/>
              </w:rPr>
            </w:pPr>
            <w:ins w:id="326" w:author="Ato-MediaTek" w:date="2020-11-04T18:29:00Z">
              <w:r w:rsidRPr="00B14548">
                <w:rPr>
                  <w:b/>
                  <w:u w:val="single"/>
                  <w:lang w:eastAsia="ko-KR"/>
                </w:rPr>
                <w:t>Issue 2</w:t>
              </w:r>
              <w:r>
                <w:rPr>
                  <w:b/>
                  <w:u w:val="single"/>
                  <w:lang w:eastAsia="ko-KR"/>
                </w:rPr>
                <w:t>-1-2:</w:t>
              </w:r>
            </w:ins>
          </w:p>
          <w:p w14:paraId="04BB4429" w14:textId="77777777" w:rsidR="008929DE" w:rsidRDefault="008929DE" w:rsidP="008929DE">
            <w:pPr>
              <w:spacing w:after="120"/>
              <w:rPr>
                <w:ins w:id="327" w:author="Ato-MediaTek" w:date="2020-11-04T18:30:00Z"/>
                <w:lang w:eastAsia="ko-KR"/>
              </w:rPr>
            </w:pPr>
            <w:ins w:id="328" w:author="Ato-MediaTek" w:date="2020-11-04T18:29:00Z">
              <w:r>
                <w:rPr>
                  <w:lang w:eastAsia="ko-KR"/>
                </w:rPr>
                <w:t xml:space="preserve">Option 2 or 3. How to associate </w:t>
              </w:r>
            </w:ins>
            <w:ins w:id="329" w:author="Ato-MediaTek" w:date="2020-11-04T18:30:00Z">
              <w:r>
                <w:rPr>
                  <w:lang w:eastAsia="ko-KR"/>
                </w:rPr>
                <w:t>beams with RRH needs more discussion.</w:t>
              </w:r>
            </w:ins>
          </w:p>
          <w:p w14:paraId="2DAC6232" w14:textId="20C9E68F" w:rsidR="008929DE" w:rsidRDefault="008929DE" w:rsidP="008929DE">
            <w:pPr>
              <w:spacing w:after="120"/>
              <w:rPr>
                <w:ins w:id="330" w:author="Ato-MediaTek" w:date="2020-11-04T18:30:00Z"/>
                <w:b/>
                <w:u w:val="single"/>
                <w:lang w:eastAsia="zh-CN"/>
              </w:rPr>
            </w:pPr>
            <w:ins w:id="331" w:author="Ato-MediaTek" w:date="2020-11-04T18:30:00Z">
              <w:r w:rsidRPr="00B14548">
                <w:rPr>
                  <w:b/>
                  <w:u w:val="single"/>
                  <w:lang w:eastAsia="ko-KR"/>
                </w:rPr>
                <w:lastRenderedPageBreak/>
                <w:t>Issue 2</w:t>
              </w:r>
              <w:r>
                <w:rPr>
                  <w:b/>
                  <w:u w:val="single"/>
                  <w:lang w:eastAsia="ko-KR"/>
                </w:rPr>
                <w:t>-1-3</w:t>
              </w:r>
              <w:r>
                <w:rPr>
                  <w:b/>
                  <w:u w:val="single"/>
                  <w:lang w:eastAsia="zh-CN"/>
                </w:rPr>
                <w:t>:</w:t>
              </w:r>
            </w:ins>
          </w:p>
          <w:p w14:paraId="3772AEB6" w14:textId="77777777" w:rsidR="008929DE" w:rsidRDefault="008929DE" w:rsidP="008929DE">
            <w:pPr>
              <w:spacing w:after="120"/>
              <w:rPr>
                <w:ins w:id="332" w:author="Ato-MediaTek" w:date="2020-11-04T18:32:00Z"/>
                <w:lang w:eastAsia="ko-KR"/>
              </w:rPr>
            </w:pPr>
            <w:ins w:id="333" w:author="Ato-MediaTek" w:date="2020-11-04T18:31:00Z">
              <w:r>
                <w:rPr>
                  <w:lang w:eastAsia="ko-KR"/>
                </w:rPr>
                <w:t xml:space="preserve">We probably do not need to consider Option 4. What we care is the number of RRH that UE can receive signal from, not the number of RRH connected to BBU. 6 RRH per BBU means an RRH could be 3xDs far away from UE. </w:t>
              </w:r>
            </w:ins>
          </w:p>
          <w:p w14:paraId="7A1221EF" w14:textId="7CEA6D3B" w:rsidR="008929DE" w:rsidRDefault="008929DE" w:rsidP="008929DE">
            <w:pPr>
              <w:spacing w:after="120"/>
              <w:rPr>
                <w:ins w:id="334" w:author="Ato-MediaTek" w:date="2020-11-04T18:32:00Z"/>
                <w:b/>
                <w:u w:val="single"/>
                <w:lang w:eastAsia="zh-CN"/>
              </w:rPr>
            </w:pPr>
            <w:ins w:id="335" w:author="Ato-MediaTek" w:date="2020-11-04T18:32:00Z">
              <w:r w:rsidRPr="00B14548">
                <w:rPr>
                  <w:b/>
                  <w:u w:val="single"/>
                  <w:lang w:eastAsia="ko-KR"/>
                </w:rPr>
                <w:t>Issue 2</w:t>
              </w:r>
              <w:r>
                <w:rPr>
                  <w:b/>
                  <w:u w:val="single"/>
                  <w:lang w:eastAsia="ko-KR"/>
                </w:rPr>
                <w:t xml:space="preserve">-1-4, </w:t>
              </w:r>
              <w:r w:rsidRPr="00B14548">
                <w:rPr>
                  <w:b/>
                  <w:u w:val="single"/>
                  <w:lang w:eastAsia="ko-KR"/>
                </w:rPr>
                <w:t>Issue 2</w:t>
              </w:r>
              <w:r>
                <w:rPr>
                  <w:b/>
                  <w:u w:val="single"/>
                  <w:lang w:eastAsia="ko-KR"/>
                </w:rPr>
                <w:t>-1-5</w:t>
              </w:r>
            </w:ins>
            <w:ins w:id="336" w:author="Ato-MediaTek" w:date="2020-11-04T18:33:00Z">
              <w:r>
                <w:rPr>
                  <w:b/>
                  <w:u w:val="single"/>
                  <w:lang w:eastAsia="ko-KR"/>
                </w:rPr>
                <w:t xml:space="preserve">, </w:t>
              </w:r>
              <w:r w:rsidRPr="00B14548">
                <w:rPr>
                  <w:b/>
                  <w:u w:val="single"/>
                  <w:lang w:eastAsia="ko-KR"/>
                </w:rPr>
                <w:t>Issue 2</w:t>
              </w:r>
              <w:r>
                <w:rPr>
                  <w:b/>
                  <w:u w:val="single"/>
                  <w:lang w:eastAsia="ko-KR"/>
                </w:rPr>
                <w:t>-1-6</w:t>
              </w:r>
            </w:ins>
            <w:ins w:id="337" w:author="Ato-MediaTek" w:date="2020-11-04T18:32:00Z">
              <w:r>
                <w:rPr>
                  <w:b/>
                  <w:u w:val="single"/>
                  <w:lang w:eastAsia="zh-CN"/>
                </w:rPr>
                <w:t>:</w:t>
              </w:r>
            </w:ins>
          </w:p>
          <w:p w14:paraId="486D6CBD" w14:textId="77777777" w:rsidR="008929DE" w:rsidRDefault="008929DE" w:rsidP="008929DE">
            <w:pPr>
              <w:spacing w:after="120"/>
              <w:rPr>
                <w:ins w:id="338" w:author="Ato-MediaTek" w:date="2020-11-04T18:33:00Z"/>
                <w:lang w:eastAsia="ko-KR"/>
              </w:rPr>
            </w:pPr>
            <w:ins w:id="339" w:author="Ato-MediaTek" w:date="2020-11-04T18:33:00Z">
              <w:r>
                <w:rPr>
                  <w:lang w:eastAsia="ko-KR"/>
                </w:rPr>
                <w:t>More analysis is needed</w:t>
              </w:r>
            </w:ins>
          </w:p>
          <w:p w14:paraId="227F69CA" w14:textId="00AF8AA7" w:rsidR="008929DE" w:rsidRDefault="008929DE" w:rsidP="008929DE">
            <w:pPr>
              <w:spacing w:after="120"/>
              <w:rPr>
                <w:ins w:id="340" w:author="Ato-MediaTek" w:date="2020-11-04T18:33:00Z"/>
                <w:b/>
                <w:u w:val="single"/>
                <w:lang w:eastAsia="zh-CN"/>
              </w:rPr>
            </w:pPr>
            <w:ins w:id="341" w:author="Ato-MediaTek" w:date="2020-11-04T18:33:00Z">
              <w:r w:rsidRPr="00B14548">
                <w:rPr>
                  <w:b/>
                  <w:u w:val="single"/>
                  <w:lang w:eastAsia="ko-KR"/>
                </w:rPr>
                <w:t>Issue 2</w:t>
              </w:r>
              <w:r>
                <w:rPr>
                  <w:b/>
                  <w:u w:val="single"/>
                  <w:lang w:eastAsia="ko-KR"/>
                </w:rPr>
                <w:t>-1-7</w:t>
              </w:r>
              <w:r w:rsidRPr="00B14548">
                <w:rPr>
                  <w:b/>
                  <w:u w:val="single"/>
                  <w:lang w:eastAsia="ko-KR"/>
                </w:rPr>
                <w:t xml:space="preserve">: </w:t>
              </w:r>
            </w:ins>
          </w:p>
          <w:p w14:paraId="7EE674F1" w14:textId="77777777" w:rsidR="008929DE" w:rsidRPr="002C6B54" w:rsidRDefault="002C6B54" w:rsidP="008929DE">
            <w:pPr>
              <w:spacing w:after="120"/>
              <w:rPr>
                <w:ins w:id="342" w:author="Ato-MediaTek" w:date="2020-11-04T18:34:00Z"/>
                <w:lang w:eastAsia="ko-KR"/>
              </w:rPr>
            </w:pPr>
            <w:ins w:id="343" w:author="Ato-MediaTek" w:date="2020-11-04T18:34:00Z">
              <w:r w:rsidRPr="002C6B54">
                <w:rPr>
                  <w:lang w:eastAsia="ko-KR"/>
                </w:rPr>
                <w:t>Option 2.</w:t>
              </w:r>
            </w:ins>
          </w:p>
          <w:p w14:paraId="4DE6E83D" w14:textId="658B6028" w:rsidR="002C6B54" w:rsidRDefault="002C6B54" w:rsidP="008929DE">
            <w:pPr>
              <w:spacing w:after="120"/>
              <w:rPr>
                <w:ins w:id="344" w:author="Ato-MediaTek" w:date="2020-11-04T18:34:00Z"/>
                <w:b/>
                <w:u w:val="single"/>
                <w:lang w:eastAsia="ko-KR"/>
              </w:rPr>
            </w:pPr>
            <w:ins w:id="345" w:author="Ato-MediaTek" w:date="2020-11-04T18:34:00Z">
              <w:r w:rsidRPr="00B14548">
                <w:rPr>
                  <w:b/>
                  <w:u w:val="single"/>
                  <w:lang w:eastAsia="ko-KR"/>
                </w:rPr>
                <w:t>Issue 2</w:t>
              </w:r>
              <w:r>
                <w:rPr>
                  <w:b/>
                  <w:u w:val="single"/>
                  <w:lang w:eastAsia="ko-KR"/>
                </w:rPr>
                <w:t>-1-</w:t>
              </w:r>
            </w:ins>
            <w:ins w:id="346" w:author="Ato-MediaTek" w:date="2020-11-04T18:35:00Z">
              <w:r>
                <w:rPr>
                  <w:b/>
                  <w:u w:val="single"/>
                  <w:lang w:eastAsia="ko-KR"/>
                </w:rPr>
                <w:t>8</w:t>
              </w:r>
            </w:ins>
            <w:ins w:id="347" w:author="Ato-MediaTek" w:date="2020-11-04T18:34:00Z">
              <w:r w:rsidRPr="00B14548">
                <w:rPr>
                  <w:b/>
                  <w:u w:val="single"/>
                  <w:lang w:eastAsia="ko-KR"/>
                </w:rPr>
                <w:t>:</w:t>
              </w:r>
            </w:ins>
          </w:p>
          <w:p w14:paraId="2EF4C5A2" w14:textId="77777777" w:rsidR="002C6B54" w:rsidRDefault="002C6B54" w:rsidP="002C6B54">
            <w:pPr>
              <w:spacing w:after="120"/>
              <w:rPr>
                <w:ins w:id="348" w:author="Ato-MediaTek" w:date="2020-11-04T18:36:00Z"/>
                <w:lang w:eastAsia="ko-KR"/>
              </w:rPr>
            </w:pPr>
            <w:ins w:id="349" w:author="Ato-MediaTek" w:date="2020-11-04T18:35:00Z">
              <w:r>
                <w:rPr>
                  <w:lang w:eastAsia="ko-KR"/>
                </w:rPr>
                <w:t>We do not see how th</w:t>
              </w:r>
            </w:ins>
            <w:ins w:id="350" w:author="Ato-MediaTek" w:date="2020-11-04T18:34:00Z">
              <w:r>
                <w:rPr>
                  <w:lang w:eastAsia="ko-KR"/>
                </w:rPr>
                <w:t>e decision impact</w:t>
              </w:r>
            </w:ins>
            <w:ins w:id="351" w:author="Ato-MediaTek" w:date="2020-11-04T18:35:00Z">
              <w:r>
                <w:rPr>
                  <w:lang w:eastAsia="ko-KR"/>
                </w:rPr>
                <w:t>s</w:t>
              </w:r>
            </w:ins>
            <w:ins w:id="352" w:author="Ato-MediaTek" w:date="2020-11-04T18:34:00Z">
              <w:r>
                <w:rPr>
                  <w:lang w:eastAsia="ko-KR"/>
                </w:rPr>
                <w:t xml:space="preserve"> to RAN4 requirements</w:t>
              </w:r>
            </w:ins>
          </w:p>
          <w:p w14:paraId="230F817F" w14:textId="68237F2C" w:rsidR="002C6B54" w:rsidRDefault="002C6B54" w:rsidP="002C6B54">
            <w:pPr>
              <w:spacing w:after="120"/>
              <w:rPr>
                <w:ins w:id="353" w:author="Ato-MediaTek" w:date="2020-11-04T18:36:00Z"/>
                <w:b/>
                <w:u w:val="single"/>
                <w:lang w:eastAsia="ko-KR"/>
              </w:rPr>
            </w:pPr>
            <w:ins w:id="354" w:author="Ato-MediaTek" w:date="2020-11-04T18:36:00Z">
              <w:r w:rsidRPr="00B14548">
                <w:rPr>
                  <w:b/>
                  <w:u w:val="single"/>
                  <w:lang w:eastAsia="ko-KR"/>
                </w:rPr>
                <w:t>Issue 2</w:t>
              </w:r>
              <w:r>
                <w:rPr>
                  <w:b/>
                  <w:u w:val="single"/>
                  <w:lang w:eastAsia="ko-KR"/>
                </w:rPr>
                <w:t>-1-9</w:t>
              </w:r>
              <w:r w:rsidRPr="00B14548">
                <w:rPr>
                  <w:b/>
                  <w:u w:val="single"/>
                  <w:lang w:eastAsia="ko-KR"/>
                </w:rPr>
                <w:t>:</w:t>
              </w:r>
            </w:ins>
          </w:p>
          <w:p w14:paraId="7F4D6D9E" w14:textId="77777777" w:rsidR="002C6B54" w:rsidRDefault="002C6B54" w:rsidP="002C6B54">
            <w:pPr>
              <w:spacing w:after="120"/>
              <w:rPr>
                <w:ins w:id="355" w:author="Ato-MediaTek" w:date="2020-11-04T18:36:00Z"/>
                <w:lang w:eastAsia="ko-KR"/>
              </w:rPr>
            </w:pPr>
            <w:ins w:id="356" w:author="Ato-MediaTek" w:date="2020-11-04T18:36:00Z">
              <w:r>
                <w:rPr>
                  <w:lang w:eastAsia="ko-KR"/>
                </w:rPr>
                <w:t>This should be jointly discussed with deployment and speed.</w:t>
              </w:r>
            </w:ins>
          </w:p>
          <w:p w14:paraId="256DBCC7" w14:textId="77777777" w:rsidR="002C6B54" w:rsidRDefault="002C6B54" w:rsidP="002C6B54">
            <w:pPr>
              <w:spacing w:after="120"/>
              <w:rPr>
                <w:ins w:id="357" w:author="Ato-MediaTek" w:date="2020-11-04T18:37:00Z"/>
                <w:b/>
                <w:u w:val="single"/>
                <w:lang w:eastAsia="ko-KR"/>
              </w:rPr>
            </w:pPr>
            <w:ins w:id="358" w:author="Ato-MediaTek" w:date="2020-11-04T18:36:00Z">
              <w:r w:rsidRPr="00B14548">
                <w:rPr>
                  <w:b/>
                  <w:u w:val="single"/>
                  <w:lang w:eastAsia="ko-KR"/>
                </w:rPr>
                <w:t>Issue 2</w:t>
              </w:r>
              <w:r>
                <w:rPr>
                  <w:b/>
                  <w:u w:val="single"/>
                  <w:lang w:eastAsia="ko-KR"/>
                </w:rPr>
                <w:t>-2-</w:t>
              </w:r>
            </w:ins>
            <w:ins w:id="359" w:author="Ato-MediaTek" w:date="2020-11-04T18:37:00Z">
              <w:r>
                <w:rPr>
                  <w:b/>
                  <w:u w:val="single"/>
                  <w:lang w:eastAsia="ko-KR"/>
                </w:rPr>
                <w:t>1, 2-2-2, 2-2-3, 2-2-4:</w:t>
              </w:r>
            </w:ins>
          </w:p>
          <w:p w14:paraId="0219C627" w14:textId="77777777" w:rsidR="002C6B54" w:rsidRDefault="002C6B54" w:rsidP="002C6B54">
            <w:pPr>
              <w:spacing w:after="120"/>
              <w:rPr>
                <w:ins w:id="360" w:author="Ato-MediaTek" w:date="2020-11-04T18:40:00Z"/>
                <w:lang w:eastAsia="ko-KR"/>
              </w:rPr>
            </w:pPr>
            <w:ins w:id="361" w:author="Ato-MediaTek" w:date="2020-11-04T18:37:00Z">
              <w:r>
                <w:rPr>
                  <w:lang w:eastAsia="ko-KR"/>
                </w:rPr>
                <w:t>We slightly prefer to follow same assumption as RAN1.</w:t>
              </w:r>
            </w:ins>
          </w:p>
          <w:p w14:paraId="18C6426E" w14:textId="77777777" w:rsidR="002C6B54" w:rsidRDefault="002C6B54" w:rsidP="002C6B54">
            <w:pPr>
              <w:spacing w:after="120"/>
              <w:rPr>
                <w:ins w:id="362" w:author="Ato-MediaTek" w:date="2020-11-04T18:40:00Z"/>
                <w:b/>
                <w:u w:val="single"/>
                <w:lang w:eastAsia="ko-KR"/>
              </w:rPr>
            </w:pPr>
            <w:ins w:id="363" w:author="Ato-MediaTek" w:date="2020-11-04T18:40:00Z">
              <w:r w:rsidRPr="00B14548">
                <w:rPr>
                  <w:b/>
                  <w:u w:val="single"/>
                  <w:lang w:eastAsia="ko-KR"/>
                </w:rPr>
                <w:t>Issue 2</w:t>
              </w:r>
              <w:r>
                <w:rPr>
                  <w:b/>
                  <w:u w:val="single"/>
                  <w:lang w:eastAsia="ko-KR"/>
                </w:rPr>
                <w:t>-4-1</w:t>
              </w:r>
            </w:ins>
          </w:p>
          <w:p w14:paraId="1401CCFE" w14:textId="44B136AC" w:rsidR="002C6B54" w:rsidRPr="002C6B54" w:rsidRDefault="002C6B54" w:rsidP="002C6B54">
            <w:pPr>
              <w:spacing w:after="120"/>
              <w:rPr>
                <w:ins w:id="364" w:author="Ato-MediaTek" w:date="2020-11-04T18:26:00Z"/>
                <w:lang w:eastAsia="ko-KR"/>
              </w:rPr>
            </w:pPr>
            <w:ins w:id="365" w:author="Ato-MediaTek" w:date="2020-11-04T18:40:00Z">
              <w:r w:rsidRPr="002C6B54">
                <w:rPr>
                  <w:lang w:eastAsia="ko-KR"/>
                </w:rPr>
                <w:t>We do not see Proposal 1 and Proposal 2 contradict to each other.</w:t>
              </w:r>
            </w:ins>
            <w:ins w:id="366" w:author="Ato-MediaTek" w:date="2020-11-04T18:41:00Z">
              <w:r>
                <w:rPr>
                  <w:lang w:eastAsia="ko-KR"/>
                </w:rPr>
                <w:t xml:space="preserve"> Both can be considered.</w:t>
              </w:r>
            </w:ins>
          </w:p>
        </w:tc>
      </w:tr>
      <w:tr w:rsidR="00445709" w14:paraId="649D7B45" w14:textId="77777777" w:rsidTr="00723CD0">
        <w:trPr>
          <w:ins w:id="367" w:author="Jackson Wang" w:date="2020-11-04T19:10:00Z"/>
        </w:trPr>
        <w:tc>
          <w:tcPr>
            <w:tcW w:w="1236" w:type="dxa"/>
          </w:tcPr>
          <w:p w14:paraId="001B8383" w14:textId="4CF958D8" w:rsidR="00445709" w:rsidRDefault="00212E98" w:rsidP="00F5276E">
            <w:pPr>
              <w:spacing w:after="120"/>
              <w:rPr>
                <w:ins w:id="368" w:author="Jackson Wang" w:date="2020-11-04T19:10:00Z"/>
                <w:rFonts w:eastAsiaTheme="minorEastAsia"/>
                <w:color w:val="0070C0"/>
                <w:lang w:eastAsia="zh-CN"/>
              </w:rPr>
            </w:pPr>
            <w:ins w:id="369" w:author="Jackson Wang" w:date="2020-11-04T19:12:00Z">
              <w:r>
                <w:rPr>
                  <w:rFonts w:eastAsiaTheme="minorEastAsia"/>
                  <w:color w:val="0070C0"/>
                  <w:lang w:eastAsia="zh-CN"/>
                </w:rPr>
                <w:lastRenderedPageBreak/>
                <w:t>Samsung</w:t>
              </w:r>
            </w:ins>
          </w:p>
        </w:tc>
        <w:tc>
          <w:tcPr>
            <w:tcW w:w="8395" w:type="dxa"/>
          </w:tcPr>
          <w:p w14:paraId="56E00C4D" w14:textId="77777777" w:rsidR="00445709" w:rsidRDefault="00212E98" w:rsidP="00B8623A">
            <w:pPr>
              <w:spacing w:after="120"/>
              <w:rPr>
                <w:ins w:id="370" w:author="Jackson Wang" w:date="2020-11-04T19:13:00Z"/>
                <w:b/>
                <w:u w:val="single"/>
                <w:lang w:eastAsia="ko-KR"/>
              </w:rPr>
            </w:pPr>
            <w:ins w:id="371" w:author="Jackson Wang" w:date="2020-11-04T19:13:00Z">
              <w:r>
                <w:rPr>
                  <w:b/>
                  <w:u w:val="single"/>
                  <w:lang w:eastAsia="ko-KR"/>
                </w:rPr>
                <w:t xml:space="preserve">Issue 2-1-1: </w:t>
              </w:r>
            </w:ins>
          </w:p>
          <w:p w14:paraId="3578600F" w14:textId="2871BC84" w:rsidR="00212E98" w:rsidRDefault="00212E98" w:rsidP="00B8623A">
            <w:pPr>
              <w:spacing w:after="120"/>
              <w:rPr>
                <w:ins w:id="372" w:author="Jackson Wang" w:date="2020-11-04T19:14:00Z"/>
                <w:u w:val="single"/>
                <w:lang w:eastAsia="ko-KR"/>
              </w:rPr>
            </w:pPr>
            <w:ins w:id="373" w:author="Jackson Wang" w:date="2020-11-04T19:13:00Z">
              <w:r w:rsidRPr="00212E98">
                <w:rPr>
                  <w:u w:val="single"/>
                  <w:lang w:eastAsia="ko-KR"/>
                </w:rPr>
                <w:t xml:space="preserve">Operator’s demand should be followed. </w:t>
              </w:r>
            </w:ins>
            <w:ins w:id="374" w:author="Jackson Wang" w:date="2020-11-04T19:16:00Z">
              <w:r>
                <w:rPr>
                  <w:u w:val="single"/>
                  <w:lang w:eastAsia="ko-KR"/>
                </w:rPr>
                <w:t>RAN1 (contained in MIMO part) and RAN4 work item are different work items, and</w:t>
              </w:r>
            </w:ins>
            <w:ins w:id="375" w:author="Jackson Wang" w:date="2020-11-04T19:17:00Z">
              <w:r>
                <w:rPr>
                  <w:u w:val="single"/>
                  <w:lang w:eastAsia="ko-KR"/>
                </w:rPr>
                <w:t xml:space="preserve"> the assumptions are not necessarily to be the same. </w:t>
              </w:r>
            </w:ins>
          </w:p>
          <w:p w14:paraId="6609F0D2" w14:textId="04177845" w:rsidR="00212E98" w:rsidRDefault="00212E98" w:rsidP="00B8623A">
            <w:pPr>
              <w:spacing w:after="120"/>
              <w:rPr>
                <w:ins w:id="376" w:author="Jackson Wang" w:date="2020-11-04T19:15:00Z"/>
                <w:u w:val="single"/>
                <w:lang w:eastAsia="ko-KR"/>
              </w:rPr>
            </w:pPr>
            <w:ins w:id="377" w:author="Jackson Wang" w:date="2020-11-04T19:14:00Z">
              <w:r>
                <w:rPr>
                  <w:u w:val="single"/>
                  <w:lang w:eastAsia="ko-KR"/>
                </w:rPr>
                <w:t xml:space="preserve">To Ericsson’s comment, we share the same view that Dmin = 10m is the baseline to discuss, and other Dmin values (20, 30 and 50m) are also open </w:t>
              </w:r>
            </w:ins>
            <w:ins w:id="378" w:author="Jackson Wang" w:date="2020-11-04T19:15:00Z">
              <w:r>
                <w:rPr>
                  <w:u w:val="single"/>
                  <w:lang w:eastAsia="ko-KR"/>
                </w:rPr>
                <w:t xml:space="preserve">if companies have effort to have the feasibility study. </w:t>
              </w:r>
            </w:ins>
          </w:p>
          <w:p w14:paraId="5E75F645" w14:textId="77777777" w:rsidR="00212E98" w:rsidRDefault="00212E98" w:rsidP="00B8623A">
            <w:pPr>
              <w:spacing w:after="120"/>
              <w:rPr>
                <w:ins w:id="379" w:author="Jackson Wang" w:date="2020-11-04T19:19:00Z"/>
                <w:u w:val="single"/>
                <w:lang w:eastAsia="ko-KR"/>
              </w:rPr>
            </w:pPr>
          </w:p>
          <w:p w14:paraId="4966690A" w14:textId="6E759370" w:rsidR="00212E98" w:rsidRPr="00212E98" w:rsidRDefault="00212E98" w:rsidP="00B8623A">
            <w:pPr>
              <w:spacing w:after="120"/>
              <w:rPr>
                <w:ins w:id="380" w:author="Jackson Wang" w:date="2020-11-04T19:19:00Z"/>
                <w:b/>
                <w:u w:val="single"/>
                <w:lang w:eastAsia="ko-KR"/>
              </w:rPr>
            </w:pPr>
            <w:ins w:id="381" w:author="Jackson Wang" w:date="2020-11-04T19:18:00Z">
              <w:r w:rsidRPr="00212E98">
                <w:rPr>
                  <w:b/>
                  <w:u w:val="single"/>
                  <w:lang w:eastAsia="ko-KR"/>
                </w:rPr>
                <w:t>Is</w:t>
              </w:r>
            </w:ins>
            <w:ins w:id="382" w:author="Jackson Wang" w:date="2020-11-04T19:19:00Z">
              <w:r w:rsidRPr="00212E98">
                <w:rPr>
                  <w:b/>
                  <w:u w:val="single"/>
                  <w:lang w:eastAsia="ko-KR"/>
                </w:rPr>
                <w:t xml:space="preserve">sue 2-1-2: </w:t>
              </w:r>
            </w:ins>
          </w:p>
          <w:p w14:paraId="3286888A" w14:textId="6FD9545A" w:rsidR="00212E98" w:rsidRDefault="00212E98" w:rsidP="00B8623A">
            <w:pPr>
              <w:spacing w:after="120"/>
              <w:rPr>
                <w:ins w:id="383" w:author="Jackson Wang" w:date="2020-11-04T19:21:00Z"/>
                <w:u w:val="single"/>
                <w:lang w:eastAsia="ko-KR"/>
              </w:rPr>
            </w:pPr>
            <w:ins w:id="384" w:author="Jackson Wang" w:date="2020-11-04T19:19:00Z">
              <w:r>
                <w:rPr>
                  <w:u w:val="single"/>
                  <w:lang w:eastAsia="ko-KR"/>
                </w:rPr>
                <w:t>Agree with Ericsson for the same reason that Option-1 (unidirectional SFN) should be considered as more practical for FR2. Considering it is the first</w:t>
              </w:r>
            </w:ins>
            <w:ins w:id="385" w:author="Jackson Wang" w:date="2020-11-04T19:20:00Z">
              <w:r>
                <w:rPr>
                  <w:u w:val="single"/>
                  <w:lang w:eastAsia="ko-KR"/>
                </w:rPr>
                <w:t xml:space="preserve"> meeting to discuss this, we are also open to discuss other scenarios, </w:t>
              </w:r>
            </w:ins>
            <w:ins w:id="386" w:author="Jackson Wang" w:date="2020-11-04T19:21:00Z">
              <w:r>
                <w:rPr>
                  <w:u w:val="single"/>
                  <w:lang w:eastAsia="ko-KR"/>
                </w:rPr>
                <w:t xml:space="preserve">if </w:t>
              </w:r>
            </w:ins>
            <w:ins w:id="387" w:author="Jackson Wang" w:date="2020-11-04T19:20:00Z">
              <w:r>
                <w:rPr>
                  <w:u w:val="single"/>
                  <w:lang w:eastAsia="ko-KR"/>
                </w:rPr>
                <w:t xml:space="preserve">the detailed feasibility study </w:t>
              </w:r>
            </w:ins>
            <w:ins w:id="388" w:author="Jackson Wang" w:date="2020-11-04T19:21:00Z">
              <w:r>
                <w:rPr>
                  <w:u w:val="single"/>
                  <w:lang w:eastAsia="ko-KR"/>
                </w:rPr>
                <w:t xml:space="preserve">can be provided. </w:t>
              </w:r>
            </w:ins>
          </w:p>
          <w:p w14:paraId="7F85EB51" w14:textId="77777777" w:rsidR="00212E98" w:rsidRDefault="00212E98" w:rsidP="00B8623A">
            <w:pPr>
              <w:spacing w:after="120"/>
              <w:rPr>
                <w:ins w:id="389" w:author="Jackson Wang" w:date="2020-11-04T19:21:00Z"/>
                <w:u w:val="single"/>
                <w:lang w:eastAsia="ko-KR"/>
              </w:rPr>
            </w:pPr>
          </w:p>
          <w:p w14:paraId="4FA16E8C" w14:textId="37D2D258" w:rsidR="00212E98" w:rsidRPr="00BD62F7" w:rsidRDefault="00BD62F7" w:rsidP="00B8623A">
            <w:pPr>
              <w:spacing w:after="120"/>
              <w:rPr>
                <w:ins w:id="390" w:author="Jackson Wang" w:date="2020-11-04T19:23:00Z"/>
                <w:b/>
                <w:u w:val="single"/>
                <w:lang w:eastAsia="ko-KR"/>
              </w:rPr>
            </w:pPr>
            <w:ins w:id="391" w:author="Jackson Wang" w:date="2020-11-04T19:23:00Z">
              <w:r w:rsidRPr="00BD62F7">
                <w:rPr>
                  <w:b/>
                  <w:u w:val="single"/>
                  <w:lang w:eastAsia="ko-KR"/>
                </w:rPr>
                <w:t xml:space="preserve">Issue 2-1-3: </w:t>
              </w:r>
            </w:ins>
          </w:p>
          <w:p w14:paraId="2DDC3DC8" w14:textId="08B2CD4F" w:rsidR="00BD62F7" w:rsidRDefault="00BD62F7" w:rsidP="00B8623A">
            <w:pPr>
              <w:spacing w:after="120"/>
              <w:rPr>
                <w:ins w:id="392" w:author="Jackson Wang" w:date="2020-11-04T19:25:00Z"/>
                <w:u w:val="single"/>
                <w:lang w:eastAsia="ko-KR"/>
              </w:rPr>
            </w:pPr>
            <w:ins w:id="393" w:author="Jackson Wang" w:date="2020-11-04T19:23:00Z">
              <w:r>
                <w:rPr>
                  <w:u w:val="single"/>
                  <w:lang w:eastAsia="ko-KR"/>
                </w:rPr>
                <w:t xml:space="preserve">Since in this meeting, no companies propose a solution with detailed </w:t>
              </w:r>
            </w:ins>
            <w:ins w:id="394" w:author="Jackson Wang" w:date="2020-11-04T19:24:00Z">
              <w:r>
                <w:rPr>
                  <w:u w:val="single"/>
                  <w:lang w:eastAsia="ko-KR"/>
                </w:rPr>
                <w:t xml:space="preserve">feasibility analysis (including beamforming design, mobility feasibility, link-budget study), we suggest to keep options open for this meeting. </w:t>
              </w:r>
            </w:ins>
          </w:p>
          <w:p w14:paraId="4E7AF6A9" w14:textId="77777777" w:rsidR="00BD62F7" w:rsidRDefault="00BD62F7" w:rsidP="00B8623A">
            <w:pPr>
              <w:spacing w:after="120"/>
              <w:rPr>
                <w:ins w:id="395" w:author="Jackson Wang" w:date="2020-11-04T19:25:00Z"/>
                <w:u w:val="single"/>
                <w:lang w:eastAsia="ko-KR"/>
              </w:rPr>
            </w:pPr>
          </w:p>
          <w:p w14:paraId="6B5AFB28" w14:textId="77777777" w:rsidR="00BD62F7" w:rsidRDefault="00BD62F7" w:rsidP="00B8623A">
            <w:pPr>
              <w:spacing w:after="120"/>
              <w:rPr>
                <w:ins w:id="396" w:author="Jackson Wang" w:date="2020-11-04T19:25:00Z"/>
                <w:u w:val="single"/>
                <w:lang w:eastAsia="ko-KR"/>
              </w:rPr>
            </w:pPr>
            <w:ins w:id="397" w:author="Jackson Wang" w:date="2020-11-04T19:25:00Z">
              <w:r>
                <w:rPr>
                  <w:u w:val="single"/>
                  <w:lang w:eastAsia="ko-KR"/>
                </w:rPr>
                <w:t xml:space="preserve">Issue 2-1-4: </w:t>
              </w:r>
            </w:ins>
          </w:p>
          <w:p w14:paraId="5316C6C6" w14:textId="53EA8267" w:rsidR="00BD62F7" w:rsidRDefault="00BD62F7" w:rsidP="00B8623A">
            <w:pPr>
              <w:spacing w:after="120"/>
              <w:rPr>
                <w:ins w:id="398" w:author="Jackson Wang" w:date="2020-11-04T19:25:00Z"/>
                <w:u w:val="single"/>
                <w:lang w:eastAsia="ko-KR"/>
              </w:rPr>
            </w:pPr>
            <w:ins w:id="399" w:author="Jackson Wang" w:date="2020-11-04T19:25:00Z">
              <w:r>
                <w:rPr>
                  <w:u w:val="single"/>
                  <w:lang w:eastAsia="ko-KR"/>
                </w:rPr>
                <w:t xml:space="preserve">Depends on Dmin and the height of RRH, if these values are small, Option 1 and 2 are not enough. </w:t>
              </w:r>
            </w:ins>
            <w:ins w:id="400" w:author="Jackson Wang" w:date="2020-11-04T19:26:00Z">
              <w:r>
                <w:rPr>
                  <w:u w:val="single"/>
                  <w:lang w:eastAsia="ko-KR"/>
                </w:rPr>
                <w:t xml:space="preserve">Based on our initial analysis, more than 4 analog beams per panel is not preferred. </w:t>
              </w:r>
            </w:ins>
          </w:p>
          <w:p w14:paraId="6AABFE71" w14:textId="77777777" w:rsidR="00BD62F7" w:rsidRDefault="00BD62F7" w:rsidP="00B8623A">
            <w:pPr>
              <w:spacing w:after="120"/>
              <w:rPr>
                <w:ins w:id="401" w:author="Jackson Wang" w:date="2020-11-04T19:25:00Z"/>
                <w:u w:val="single"/>
                <w:lang w:eastAsia="ko-KR"/>
              </w:rPr>
            </w:pPr>
          </w:p>
          <w:p w14:paraId="634D2EE2" w14:textId="2A27EE55" w:rsidR="00BD62F7" w:rsidRPr="00212E98" w:rsidRDefault="00BD62F7" w:rsidP="00B8623A">
            <w:pPr>
              <w:spacing w:after="120"/>
              <w:rPr>
                <w:ins w:id="402" w:author="Jackson Wang" w:date="2020-11-04T19:13:00Z"/>
                <w:u w:val="single"/>
                <w:lang w:eastAsia="ko-KR"/>
              </w:rPr>
            </w:pPr>
            <w:ins w:id="403" w:author="Jackson Wang" w:date="2020-11-04T19:26:00Z">
              <w:r>
                <w:rPr>
                  <w:u w:val="single"/>
                  <w:lang w:eastAsia="ko-KR"/>
                </w:rPr>
                <w:t xml:space="preserve">Issue 2-1-5: </w:t>
              </w:r>
            </w:ins>
          </w:p>
          <w:p w14:paraId="1E57CD59" w14:textId="77777777" w:rsidR="00212E98" w:rsidRDefault="00BD62F7" w:rsidP="00B8623A">
            <w:pPr>
              <w:spacing w:after="120"/>
              <w:rPr>
                <w:ins w:id="404" w:author="Jackson Wang" w:date="2020-11-04T19:29:00Z"/>
                <w:lang w:eastAsia="ko-KR"/>
              </w:rPr>
            </w:pPr>
            <w:ins w:id="405" w:author="Jackson Wang" w:date="2020-11-04T19:27:00Z">
              <w:r w:rsidRPr="00BD62F7">
                <w:rPr>
                  <w:lang w:eastAsia="ko-KR"/>
                </w:rPr>
                <w:t xml:space="preserve">As moderator, we listed options to draw companies’ attention to </w:t>
              </w:r>
            </w:ins>
            <w:ins w:id="406" w:author="Jackson Wang" w:date="2020-11-04T19:28:00Z">
              <w:r>
                <w:rPr>
                  <w:lang w:eastAsia="ko-KR"/>
                </w:rPr>
                <w:t>the complexity of FR2 HST scenario. Based on our current analysis, f</w:t>
              </w:r>
              <w:r w:rsidRPr="00BD62F7">
                <w:rPr>
                  <w:lang w:eastAsia="ko-KR"/>
                </w:rPr>
                <w:t>or one panel per RRH (either unidirectional or bidirectional SFN)</w:t>
              </w:r>
              <w:r>
                <w:rPr>
                  <w:lang w:eastAsia="ko-KR"/>
                </w:rPr>
                <w:t>, Option-2 is feasibl</w:t>
              </w:r>
            </w:ins>
            <w:ins w:id="407" w:author="Jackson Wang" w:date="2020-11-04T19:29:00Z">
              <w:r>
                <w:rPr>
                  <w:lang w:eastAsia="ko-KR"/>
                </w:rPr>
                <w:t xml:space="preserve">e, and we also open to discuss more if company prefer to. </w:t>
              </w:r>
            </w:ins>
          </w:p>
          <w:p w14:paraId="296DA3DA" w14:textId="77777777" w:rsidR="00BD62F7" w:rsidRDefault="00BD62F7" w:rsidP="00B8623A">
            <w:pPr>
              <w:spacing w:after="120"/>
              <w:rPr>
                <w:ins w:id="408" w:author="Jackson Wang" w:date="2020-11-04T19:29:00Z"/>
                <w:lang w:eastAsia="ko-KR"/>
              </w:rPr>
            </w:pPr>
          </w:p>
          <w:p w14:paraId="350137D3" w14:textId="77777777" w:rsidR="00BD62F7" w:rsidRDefault="00BD62F7" w:rsidP="00B8623A">
            <w:pPr>
              <w:spacing w:after="120"/>
              <w:rPr>
                <w:ins w:id="409" w:author="Jackson Wang" w:date="2020-11-04T19:29:00Z"/>
                <w:lang w:eastAsia="ko-KR"/>
              </w:rPr>
            </w:pPr>
            <w:ins w:id="410" w:author="Jackson Wang" w:date="2020-11-04T19:29:00Z">
              <w:r>
                <w:rPr>
                  <w:lang w:eastAsia="ko-KR"/>
                </w:rPr>
                <w:t xml:space="preserve">Issue 2-1-6: </w:t>
              </w:r>
            </w:ins>
          </w:p>
          <w:p w14:paraId="56A43717" w14:textId="77777777" w:rsidR="00BD62F7" w:rsidRDefault="00BD62F7" w:rsidP="00B8623A">
            <w:pPr>
              <w:spacing w:after="120"/>
              <w:rPr>
                <w:ins w:id="411" w:author="Jackson Wang" w:date="2020-11-04T19:30:00Z"/>
                <w:lang w:eastAsia="ko-KR"/>
              </w:rPr>
            </w:pPr>
            <w:ins w:id="412" w:author="Jackson Wang" w:date="2020-11-04T19:29:00Z">
              <w:r>
                <w:rPr>
                  <w:lang w:eastAsia="ko-KR"/>
                </w:rPr>
                <w:t>Depends on unidirectional or bidirectional design. Based on our analysis, at least for uni</w:t>
              </w:r>
            </w:ins>
            <w:ins w:id="413" w:author="Jackson Wang" w:date="2020-11-04T19:30:00Z">
              <w:r>
                <w:rPr>
                  <w:lang w:eastAsia="ko-KR"/>
                </w:rPr>
                <w:t xml:space="preserve">directional SFN, Option 2 is preferred. </w:t>
              </w:r>
            </w:ins>
          </w:p>
          <w:p w14:paraId="74E24B63" w14:textId="77777777" w:rsidR="00BD62F7" w:rsidRDefault="00BD62F7" w:rsidP="00B8623A">
            <w:pPr>
              <w:spacing w:after="120"/>
              <w:rPr>
                <w:ins w:id="414" w:author="Jackson Wang" w:date="2020-11-04T19:30:00Z"/>
                <w:lang w:eastAsia="ko-KR"/>
              </w:rPr>
            </w:pPr>
          </w:p>
          <w:p w14:paraId="0FB356C1" w14:textId="77777777" w:rsidR="00BD62F7" w:rsidRDefault="00BD62F7" w:rsidP="00B8623A">
            <w:pPr>
              <w:spacing w:after="120"/>
              <w:rPr>
                <w:ins w:id="415" w:author="Jackson Wang" w:date="2020-11-04T19:30:00Z"/>
                <w:lang w:eastAsia="ko-KR"/>
              </w:rPr>
            </w:pPr>
            <w:ins w:id="416" w:author="Jackson Wang" w:date="2020-11-04T19:30:00Z">
              <w:r>
                <w:rPr>
                  <w:lang w:eastAsia="ko-KR"/>
                </w:rPr>
                <w:t xml:space="preserve">Issue 2-1-7: </w:t>
              </w:r>
            </w:ins>
          </w:p>
          <w:p w14:paraId="7657BA80" w14:textId="77777777" w:rsidR="00BD62F7" w:rsidRDefault="00BD62F7" w:rsidP="00B8623A">
            <w:pPr>
              <w:spacing w:after="120"/>
              <w:rPr>
                <w:ins w:id="417" w:author="Jackson Wang" w:date="2020-11-04T19:32:00Z"/>
                <w:lang w:eastAsia="ko-KR"/>
              </w:rPr>
            </w:pPr>
            <w:ins w:id="418" w:author="Jackson Wang" w:date="2020-11-04T19:31:00Z">
              <w:r>
                <w:rPr>
                  <w:lang w:eastAsia="ko-KR"/>
                </w:rPr>
                <w:t>Depends on unidirectional or bidirectional SFN. If the unidirectional SFN is used, one pane</w:t>
              </w:r>
            </w:ins>
            <w:ins w:id="419" w:author="Jackson Wang" w:date="2020-11-04T19:32:00Z">
              <w:r>
                <w:rPr>
                  <w:lang w:eastAsia="ko-KR"/>
                </w:rPr>
                <w:t xml:space="preserve">l per CPE is enough. </w:t>
              </w:r>
            </w:ins>
          </w:p>
          <w:p w14:paraId="1E9AAD60" w14:textId="77777777" w:rsidR="00BD62F7" w:rsidRDefault="00BD62F7" w:rsidP="00B8623A">
            <w:pPr>
              <w:spacing w:after="120"/>
              <w:rPr>
                <w:ins w:id="420" w:author="Jackson Wang" w:date="2020-11-04T19:32:00Z"/>
                <w:lang w:eastAsia="ko-KR"/>
              </w:rPr>
            </w:pPr>
          </w:p>
          <w:p w14:paraId="3D806BBC" w14:textId="77777777" w:rsidR="00BD62F7" w:rsidRDefault="000B5EFC" w:rsidP="00B8623A">
            <w:pPr>
              <w:spacing w:after="120"/>
              <w:rPr>
                <w:ins w:id="421" w:author="Jackson Wang" w:date="2020-11-04T19:33:00Z"/>
                <w:lang w:eastAsia="ko-KR"/>
              </w:rPr>
            </w:pPr>
            <w:ins w:id="422" w:author="Jackson Wang" w:date="2020-11-04T19:33:00Z">
              <w:r>
                <w:rPr>
                  <w:lang w:eastAsia="ko-KR"/>
                </w:rPr>
                <w:t xml:space="preserve">Issue 2-1-8: </w:t>
              </w:r>
            </w:ins>
          </w:p>
          <w:p w14:paraId="13875770" w14:textId="77777777" w:rsidR="000B5EFC" w:rsidRDefault="000B5EFC" w:rsidP="000B5EFC">
            <w:pPr>
              <w:spacing w:after="120"/>
              <w:rPr>
                <w:ins w:id="423" w:author="Jackson Wang" w:date="2020-11-04T19:38:00Z"/>
                <w:lang w:eastAsia="ko-KR"/>
              </w:rPr>
            </w:pPr>
            <w:ins w:id="424" w:author="Jackson Wang" w:date="2020-11-04T19:33:00Z">
              <w:r>
                <w:rPr>
                  <w:lang w:eastAsia="ko-KR"/>
                </w:rPr>
                <w:t xml:space="preserve">To QC, E///, vivo and MTK: this is proposed by some company because it is related to </w:t>
              </w:r>
            </w:ins>
            <w:ins w:id="425" w:author="Jackson Wang" w:date="2020-11-04T19:34:00Z">
              <w:r>
                <w:rPr>
                  <w:lang w:eastAsia="ko-KR"/>
                </w:rPr>
                <w:t>SFN scenario study</w:t>
              </w:r>
            </w:ins>
            <w:ins w:id="426" w:author="Jackson Wang" w:date="2020-11-04T19:33:00Z">
              <w:r>
                <w:rPr>
                  <w:lang w:eastAsia="ko-KR"/>
                </w:rPr>
                <w:t xml:space="preserve">. </w:t>
              </w:r>
            </w:ins>
            <w:ins w:id="427" w:author="Jackson Wang" w:date="2020-11-04T19:34:00Z">
              <w:r>
                <w:rPr>
                  <w:lang w:eastAsia="ko-KR"/>
                </w:rPr>
                <w:t>For example, if SFN in FR2 is interpreted as “</w:t>
              </w:r>
            </w:ins>
            <w:ins w:id="428" w:author="Jackson Wang" w:date="2020-11-04T19:35:00Z">
              <w:r w:rsidRPr="000B5EFC">
                <w:rPr>
                  <w:lang w:eastAsia="ko-KR"/>
                </w:rPr>
                <w:t>All RRHs under one BBU transmit the same signal.</w:t>
              </w:r>
            </w:ins>
            <w:ins w:id="429" w:author="Jackson Wang" w:date="2020-11-04T19:34:00Z">
              <w:r>
                <w:rPr>
                  <w:lang w:eastAsia="ko-KR"/>
                </w:rPr>
                <w:t>”</w:t>
              </w:r>
            </w:ins>
            <w:ins w:id="430" w:author="Jackson Wang" w:date="2020-11-04T19:35:00Z">
              <w:r>
                <w:rPr>
                  <w:lang w:eastAsia="ko-KR"/>
                </w:rPr>
                <w:t xml:space="preserve"> rather than “</w:t>
              </w:r>
            </w:ins>
            <w:ins w:id="431" w:author="Jackson Wang" w:date="2020-11-04T19:36:00Z">
              <w:r>
                <w:rPr>
                  <w:rFonts w:eastAsia="宋体"/>
                  <w:szCs w:val="24"/>
                  <w:lang w:eastAsia="zh-CN"/>
                </w:rPr>
                <w:t>All RRHs under one BBU in the same cell ID, but for different TCI.</w:t>
              </w:r>
            </w:ins>
            <w:ins w:id="432" w:author="Jackson Wang" w:date="2020-11-04T19:35:00Z">
              <w:r>
                <w:rPr>
                  <w:lang w:eastAsia="ko-KR"/>
                </w:rPr>
                <w:t>”</w:t>
              </w:r>
            </w:ins>
            <w:ins w:id="433" w:author="Jackson Wang" w:date="2020-11-04T19:36:00Z">
              <w:r>
                <w:rPr>
                  <w:lang w:eastAsia="ko-KR"/>
                </w:rPr>
                <w:t xml:space="preserve">, it means </w:t>
              </w:r>
            </w:ins>
            <w:ins w:id="434" w:author="Jackson Wang" w:date="2020-11-04T19:37:00Z">
              <w:r>
                <w:rPr>
                  <w:lang w:eastAsia="ko-KR"/>
                </w:rPr>
                <w:t xml:space="preserve">we can’t use different beams to serve different users, so it nearly means </w:t>
              </w:r>
            </w:ins>
            <w:ins w:id="435" w:author="Jackson Wang" w:date="2020-11-04T19:38:00Z">
              <w:r>
                <w:rPr>
                  <w:lang w:eastAsia="ko-KR"/>
                </w:rPr>
                <w:t xml:space="preserve">CPEs should be served as TDM manner if </w:t>
              </w:r>
            </w:ins>
            <w:ins w:id="436" w:author="Jackson Wang" w:date="2020-11-04T19:37:00Z">
              <w:r>
                <w:rPr>
                  <w:lang w:eastAsia="ko-KR"/>
                </w:rPr>
                <w:t xml:space="preserve">“one CPE per carriage” is </w:t>
              </w:r>
            </w:ins>
            <w:ins w:id="437" w:author="Jackson Wang" w:date="2020-11-04T19:38:00Z">
              <w:r>
                <w:rPr>
                  <w:lang w:eastAsia="ko-KR"/>
                </w:rPr>
                <w:t>followed</w:t>
              </w:r>
            </w:ins>
            <w:ins w:id="438" w:author="Jackson Wang" w:date="2020-11-04T19:37:00Z">
              <w:r>
                <w:rPr>
                  <w:lang w:eastAsia="ko-KR"/>
                </w:rPr>
                <w:t>.</w:t>
              </w:r>
            </w:ins>
          </w:p>
          <w:p w14:paraId="022D6FB7" w14:textId="77777777" w:rsidR="000B5EFC" w:rsidRDefault="000B5EFC" w:rsidP="000B5EFC">
            <w:pPr>
              <w:spacing w:after="120"/>
              <w:rPr>
                <w:ins w:id="439" w:author="Jackson Wang" w:date="2020-11-04T19:38:00Z"/>
                <w:lang w:eastAsia="ko-KR"/>
              </w:rPr>
            </w:pPr>
          </w:p>
          <w:p w14:paraId="4A9AC88D" w14:textId="77777777" w:rsidR="000B5EFC" w:rsidRDefault="000B5EFC" w:rsidP="000B5EFC">
            <w:pPr>
              <w:spacing w:after="120"/>
              <w:rPr>
                <w:ins w:id="440" w:author="Jackson Wang" w:date="2020-11-04T19:39:00Z"/>
                <w:lang w:eastAsia="ko-KR"/>
              </w:rPr>
            </w:pPr>
            <w:ins w:id="441" w:author="Jackson Wang" w:date="2020-11-04T19:38:00Z">
              <w:r>
                <w:rPr>
                  <w:lang w:eastAsia="ko-KR"/>
                </w:rPr>
                <w:t xml:space="preserve">Issue 2-1-9: </w:t>
              </w:r>
            </w:ins>
            <w:ins w:id="442" w:author="Jackson Wang" w:date="2020-11-04T19:37:00Z">
              <w:r>
                <w:rPr>
                  <w:lang w:eastAsia="ko-KR"/>
                </w:rPr>
                <w:t xml:space="preserve"> </w:t>
              </w:r>
            </w:ins>
          </w:p>
          <w:p w14:paraId="298AA505" w14:textId="77777777" w:rsidR="000B5EFC" w:rsidRDefault="000B5EFC" w:rsidP="000B5EFC">
            <w:pPr>
              <w:spacing w:after="120"/>
              <w:rPr>
                <w:ins w:id="443" w:author="Jackson Wang" w:date="2020-11-04T19:39:00Z"/>
                <w:lang w:eastAsia="ko-KR"/>
              </w:rPr>
            </w:pPr>
            <w:ins w:id="444" w:author="Jackson Wang" w:date="2020-11-04T19:39:00Z">
              <w:r>
                <w:rPr>
                  <w:lang w:eastAsia="ko-KR"/>
                </w:rPr>
                <w:t xml:space="preserve">Option 1 is preferred. </w:t>
              </w:r>
            </w:ins>
          </w:p>
          <w:p w14:paraId="46E96B2F" w14:textId="77777777" w:rsidR="000B5EFC" w:rsidRDefault="000B5EFC" w:rsidP="000B5EFC">
            <w:pPr>
              <w:spacing w:after="120"/>
              <w:rPr>
                <w:ins w:id="445" w:author="Jackson Wang" w:date="2020-11-04T19:39:00Z"/>
                <w:lang w:eastAsia="ko-KR"/>
              </w:rPr>
            </w:pPr>
          </w:p>
          <w:p w14:paraId="5A182711" w14:textId="77777777" w:rsidR="000B5EFC" w:rsidRDefault="000B5EFC" w:rsidP="000B5EFC">
            <w:pPr>
              <w:spacing w:after="120"/>
              <w:rPr>
                <w:ins w:id="446" w:author="Jackson Wang" w:date="2020-11-04T19:39:00Z"/>
                <w:lang w:eastAsia="ko-KR"/>
              </w:rPr>
            </w:pPr>
            <w:ins w:id="447" w:author="Jackson Wang" w:date="2020-11-04T19:39:00Z">
              <w:r>
                <w:rPr>
                  <w:lang w:eastAsia="ko-KR"/>
                </w:rPr>
                <w:t xml:space="preserve">Issue 2-1-10: </w:t>
              </w:r>
            </w:ins>
          </w:p>
          <w:p w14:paraId="167D59CC" w14:textId="77777777" w:rsidR="000B5EFC" w:rsidRDefault="000B5EFC" w:rsidP="000B5EFC">
            <w:pPr>
              <w:spacing w:after="120"/>
              <w:rPr>
                <w:ins w:id="448" w:author="Jackson Wang" w:date="2020-11-04T19:40:00Z"/>
                <w:lang w:eastAsia="ko-KR"/>
              </w:rPr>
            </w:pPr>
            <w:ins w:id="449" w:author="Jackson Wang" w:date="2020-11-04T19:39:00Z">
              <w:r>
                <w:rPr>
                  <w:lang w:eastAsia="ko-KR"/>
                </w:rPr>
                <w:t xml:space="preserve">Tunnel can be considered as </w:t>
              </w:r>
            </w:ins>
            <w:ins w:id="450" w:author="Jackson Wang" w:date="2020-11-04T19:40:00Z">
              <w:r>
                <w:rPr>
                  <w:lang w:eastAsia="ko-KR"/>
                </w:rPr>
                <w:t xml:space="preserve">“additional scenario” to be analysed, if operator has the request. </w:t>
              </w:r>
            </w:ins>
          </w:p>
          <w:p w14:paraId="61EAB675" w14:textId="77777777" w:rsidR="000B5EFC" w:rsidRDefault="000B5EFC" w:rsidP="000B5EFC">
            <w:pPr>
              <w:spacing w:after="120"/>
              <w:rPr>
                <w:ins w:id="451" w:author="Jackson Wang" w:date="2020-11-04T19:40:00Z"/>
                <w:lang w:eastAsia="ko-KR"/>
              </w:rPr>
            </w:pPr>
          </w:p>
          <w:p w14:paraId="1D693BF5" w14:textId="77777777" w:rsidR="000B5EFC" w:rsidRDefault="000B5EFC" w:rsidP="000B5EFC">
            <w:pPr>
              <w:spacing w:after="120"/>
              <w:rPr>
                <w:ins w:id="452" w:author="Jackson Wang" w:date="2020-11-04T19:40:00Z"/>
                <w:lang w:eastAsia="ko-KR"/>
              </w:rPr>
            </w:pPr>
            <w:ins w:id="453" w:author="Jackson Wang" w:date="2020-11-04T19:40:00Z">
              <w:r>
                <w:rPr>
                  <w:lang w:eastAsia="ko-KR"/>
                </w:rPr>
                <w:t xml:space="preserve">Issue 2-2-1: </w:t>
              </w:r>
            </w:ins>
          </w:p>
          <w:p w14:paraId="4AF5641B" w14:textId="77777777" w:rsidR="000B5EFC" w:rsidRDefault="000B5EFC" w:rsidP="000B5EFC">
            <w:pPr>
              <w:spacing w:after="120"/>
              <w:rPr>
                <w:ins w:id="454" w:author="Jackson Wang" w:date="2020-11-04T20:00:00Z"/>
                <w:rFonts w:asciiTheme="minorEastAsia" w:eastAsiaTheme="minorEastAsia" w:hAnsiTheme="minorEastAsia"/>
                <w:lang w:eastAsia="zh-CN"/>
              </w:rPr>
            </w:pPr>
            <w:ins w:id="455" w:author="Jackson Wang" w:date="2020-11-04T19:41:00Z">
              <w:r>
                <w:rPr>
                  <w:lang w:eastAsia="ko-KR"/>
                </w:rPr>
                <w:t xml:space="preserve">Number of elements </w:t>
              </w:r>
            </w:ins>
            <w:ins w:id="456" w:author="Jackson Wang" w:date="2020-11-04T19:42:00Z">
              <w:r>
                <w:rPr>
                  <w:lang w:eastAsia="ko-KR"/>
                </w:rPr>
                <w:t xml:space="preserve">for RRH </w:t>
              </w:r>
            </w:ins>
            <w:ins w:id="457" w:author="Jackson Wang" w:date="2020-11-04T19:41:00Z">
              <w:r>
                <w:rPr>
                  <w:lang w:eastAsia="ko-KR"/>
                </w:rPr>
                <w:t xml:space="preserve">should be considered by solution-proponent together when companies propose </w:t>
              </w:r>
            </w:ins>
            <w:ins w:id="458" w:author="Jackson Wang" w:date="2020-11-04T19:42:00Z">
              <w:r>
                <w:rPr>
                  <w:lang w:eastAsia="ko-KR"/>
                </w:rPr>
                <w:t>their solution in following meeting. Both options are reasonable from our understanding</w:t>
              </w:r>
            </w:ins>
            <w:ins w:id="459" w:author="Jackson Wang" w:date="2020-11-04T20:00:00Z">
              <w:r w:rsidR="009203DE">
                <w:rPr>
                  <w:rFonts w:asciiTheme="minorEastAsia" w:eastAsiaTheme="minorEastAsia" w:hAnsiTheme="minorEastAsia" w:hint="eastAsia"/>
                  <w:lang w:eastAsia="zh-CN"/>
                </w:rPr>
                <w:t>.</w:t>
              </w:r>
              <w:r w:rsidR="009203DE">
                <w:rPr>
                  <w:rFonts w:asciiTheme="minorEastAsia" w:eastAsiaTheme="minorEastAsia" w:hAnsiTheme="minorEastAsia"/>
                  <w:lang w:eastAsia="zh-CN"/>
                </w:rPr>
                <w:t xml:space="preserve"> </w:t>
              </w:r>
            </w:ins>
          </w:p>
          <w:p w14:paraId="430E3EF8" w14:textId="77777777" w:rsidR="009203DE" w:rsidRPr="009203DE" w:rsidRDefault="009203DE" w:rsidP="000B5EFC">
            <w:pPr>
              <w:spacing w:after="120"/>
              <w:rPr>
                <w:ins w:id="460" w:author="Jackson Wang" w:date="2020-11-04T20:00:00Z"/>
                <w:lang w:eastAsia="ko-KR"/>
              </w:rPr>
            </w:pPr>
          </w:p>
          <w:p w14:paraId="468D9312" w14:textId="77777777" w:rsidR="009203DE" w:rsidRDefault="009203DE" w:rsidP="000B5EFC">
            <w:pPr>
              <w:spacing w:after="120"/>
              <w:rPr>
                <w:ins w:id="461" w:author="Jackson Wang" w:date="2020-11-04T20:01:00Z"/>
                <w:lang w:eastAsia="ko-KR"/>
              </w:rPr>
            </w:pPr>
            <w:ins w:id="462" w:author="Jackson Wang" w:date="2020-11-04T20:00:00Z">
              <w:r w:rsidRPr="009203DE">
                <w:rPr>
                  <w:lang w:eastAsia="ko-KR"/>
                </w:rPr>
                <w:t>Issue 2-2-</w:t>
              </w:r>
              <w:r>
                <w:rPr>
                  <w:lang w:eastAsia="ko-KR"/>
                </w:rPr>
                <w:t>2/2-2</w:t>
              </w:r>
            </w:ins>
            <w:ins w:id="463" w:author="Jackson Wang" w:date="2020-11-04T20:01:00Z">
              <w:r>
                <w:rPr>
                  <w:lang w:eastAsia="ko-KR"/>
                </w:rPr>
                <w:t xml:space="preserve">-4: </w:t>
              </w:r>
            </w:ins>
          </w:p>
          <w:p w14:paraId="4350855B" w14:textId="77777777" w:rsidR="009203DE" w:rsidRDefault="009203DE" w:rsidP="000B5EFC">
            <w:pPr>
              <w:spacing w:after="120"/>
              <w:rPr>
                <w:ins w:id="464" w:author="Jackson Wang" w:date="2020-11-04T20:01:00Z"/>
                <w:lang w:eastAsia="ko-KR"/>
              </w:rPr>
            </w:pPr>
            <w:ins w:id="465" w:author="Jackson Wang" w:date="2020-11-04T20:01:00Z">
              <w:r>
                <w:rPr>
                  <w:lang w:eastAsia="ko-KR"/>
                </w:rPr>
                <w:t xml:space="preserve">Okay with the proposal for the assumption for future analysis. </w:t>
              </w:r>
            </w:ins>
          </w:p>
          <w:p w14:paraId="0318DEC3" w14:textId="77777777" w:rsidR="009203DE" w:rsidRDefault="009203DE" w:rsidP="000B5EFC">
            <w:pPr>
              <w:spacing w:after="120"/>
              <w:rPr>
                <w:ins w:id="466" w:author="Jackson Wang" w:date="2020-11-04T20:01:00Z"/>
                <w:lang w:eastAsia="ko-KR"/>
              </w:rPr>
            </w:pPr>
          </w:p>
          <w:p w14:paraId="0A0081C2" w14:textId="77777777" w:rsidR="009203DE" w:rsidRDefault="009203DE" w:rsidP="000B5EFC">
            <w:pPr>
              <w:spacing w:after="120"/>
              <w:rPr>
                <w:ins w:id="467" w:author="Jackson Wang" w:date="2020-11-04T20:01:00Z"/>
                <w:lang w:eastAsia="ko-KR"/>
              </w:rPr>
            </w:pPr>
            <w:ins w:id="468" w:author="Jackson Wang" w:date="2020-11-04T20:01:00Z">
              <w:r>
                <w:rPr>
                  <w:lang w:eastAsia="ko-KR"/>
                </w:rPr>
                <w:t xml:space="preserve">Issue 2-2-3: </w:t>
              </w:r>
            </w:ins>
          </w:p>
          <w:p w14:paraId="2CD672E0" w14:textId="77777777" w:rsidR="009203DE" w:rsidRDefault="009203DE" w:rsidP="000B5EFC">
            <w:pPr>
              <w:spacing w:after="120"/>
              <w:rPr>
                <w:ins w:id="469" w:author="Jackson Wang" w:date="2020-11-04T20:02:00Z"/>
                <w:lang w:eastAsia="ko-KR"/>
              </w:rPr>
            </w:pPr>
            <w:ins w:id="470" w:author="Jackson Wang" w:date="2020-11-04T20:01:00Z">
              <w:r>
                <w:rPr>
                  <w:lang w:eastAsia="ko-KR"/>
                </w:rPr>
                <w:t xml:space="preserve">Both options can be considered, and prefer PC4 assumption which could match </w:t>
              </w:r>
            </w:ins>
            <w:ins w:id="471" w:author="Jackson Wang" w:date="2020-11-04T20:02:00Z">
              <w:r>
                <w:rPr>
                  <w:lang w:eastAsia="ko-KR"/>
                </w:rPr>
                <w:t xml:space="preserve">with the assumption if RAN4 want to use PC4 as the baseline for UE RF assumption as discussed in RAN-P. </w:t>
              </w:r>
            </w:ins>
          </w:p>
          <w:p w14:paraId="3A01B419" w14:textId="77777777" w:rsidR="00513D66" w:rsidRDefault="00513D66" w:rsidP="000B5EFC">
            <w:pPr>
              <w:spacing w:after="120"/>
              <w:rPr>
                <w:ins w:id="472" w:author="Jackson Wang" w:date="2020-11-04T20:02:00Z"/>
                <w:lang w:eastAsia="ko-KR"/>
              </w:rPr>
            </w:pPr>
          </w:p>
          <w:p w14:paraId="2DB40724" w14:textId="77777777" w:rsidR="00513D66" w:rsidRDefault="00513D66" w:rsidP="000B5EFC">
            <w:pPr>
              <w:spacing w:after="120"/>
              <w:rPr>
                <w:ins w:id="473" w:author="Jackson Wang" w:date="2020-11-04T20:03:00Z"/>
                <w:lang w:eastAsia="ko-KR"/>
              </w:rPr>
            </w:pPr>
            <w:ins w:id="474" w:author="Jackson Wang" w:date="2020-11-04T20:02:00Z">
              <w:r>
                <w:rPr>
                  <w:lang w:eastAsia="ko-KR"/>
                </w:rPr>
                <w:t xml:space="preserve">Issue 2-3-1: </w:t>
              </w:r>
            </w:ins>
          </w:p>
          <w:p w14:paraId="19EFF159" w14:textId="77777777" w:rsidR="00513D66" w:rsidRDefault="00513D66" w:rsidP="000B5EFC">
            <w:pPr>
              <w:spacing w:after="120"/>
              <w:rPr>
                <w:ins w:id="475" w:author="Jackson Wang" w:date="2020-11-04T20:03:00Z"/>
                <w:lang w:eastAsia="ko-KR"/>
              </w:rPr>
            </w:pPr>
            <w:ins w:id="476" w:author="Jackson Wang" w:date="2020-11-04T20:02:00Z">
              <w:r>
                <w:rPr>
                  <w:lang w:eastAsia="ko-KR"/>
                </w:rPr>
                <w:t xml:space="preserve">Option 2 </w:t>
              </w:r>
            </w:ins>
            <w:ins w:id="477" w:author="Jackson Wang" w:date="2020-11-04T20:03:00Z">
              <w:r>
                <w:rPr>
                  <w:lang w:eastAsia="ko-KR"/>
                </w:rPr>
                <w:t xml:space="preserve">is preferred as baseline. But this can be revisit if company provide more data for channel modelling for FR2 HST. </w:t>
              </w:r>
            </w:ins>
          </w:p>
          <w:p w14:paraId="250AADE3" w14:textId="77777777" w:rsidR="00513D66" w:rsidRDefault="00513D66" w:rsidP="000B5EFC">
            <w:pPr>
              <w:spacing w:after="120"/>
              <w:rPr>
                <w:ins w:id="478" w:author="Jackson Wang" w:date="2020-11-04T20:03:00Z"/>
                <w:lang w:eastAsia="ko-KR"/>
              </w:rPr>
            </w:pPr>
          </w:p>
          <w:p w14:paraId="7B0D7C86" w14:textId="77777777" w:rsidR="00513D66" w:rsidRDefault="00513D66" w:rsidP="000B5EFC">
            <w:pPr>
              <w:spacing w:after="120"/>
              <w:rPr>
                <w:ins w:id="479" w:author="Jackson Wang" w:date="2020-11-04T20:03:00Z"/>
                <w:lang w:eastAsia="ko-KR"/>
              </w:rPr>
            </w:pPr>
            <w:ins w:id="480" w:author="Jackson Wang" w:date="2020-11-04T20:03:00Z">
              <w:r>
                <w:rPr>
                  <w:lang w:eastAsia="ko-KR"/>
                </w:rPr>
                <w:t xml:space="preserve">Issue 2-3-2: </w:t>
              </w:r>
            </w:ins>
          </w:p>
          <w:p w14:paraId="32CE8B7E" w14:textId="77777777" w:rsidR="00513D66" w:rsidRDefault="00513D66" w:rsidP="000B5EFC">
            <w:pPr>
              <w:spacing w:after="120"/>
              <w:rPr>
                <w:ins w:id="481" w:author="Jackson Wang" w:date="2020-11-04T20:04:00Z"/>
                <w:lang w:eastAsia="ko-KR"/>
              </w:rPr>
            </w:pPr>
            <w:ins w:id="482" w:author="Jackson Wang" w:date="2020-11-04T20:03:00Z">
              <w:r>
                <w:rPr>
                  <w:lang w:eastAsia="ko-KR"/>
                </w:rPr>
                <w:t>Option-1 is reasonable</w:t>
              </w:r>
            </w:ins>
            <w:ins w:id="483" w:author="Jackson Wang" w:date="2020-11-04T20:04:00Z">
              <w:r>
                <w:rPr>
                  <w:lang w:eastAsia="ko-KR"/>
                </w:rPr>
                <w:t xml:space="preserve"> given certain FR2 HST deployment scenario is used. But anyway it depends on RAN4’s decision on FR2 HST deployment scenario discussion. </w:t>
              </w:r>
            </w:ins>
          </w:p>
          <w:p w14:paraId="38CA3392" w14:textId="77777777" w:rsidR="00513D66" w:rsidRDefault="00513D66" w:rsidP="000B5EFC">
            <w:pPr>
              <w:spacing w:after="120"/>
              <w:rPr>
                <w:ins w:id="484" w:author="Jackson Wang" w:date="2020-11-04T20:04:00Z"/>
                <w:lang w:eastAsia="ko-KR"/>
              </w:rPr>
            </w:pPr>
          </w:p>
          <w:p w14:paraId="50BA4427" w14:textId="77777777" w:rsidR="00513D66" w:rsidRDefault="00513D66" w:rsidP="000B5EFC">
            <w:pPr>
              <w:spacing w:after="120"/>
              <w:rPr>
                <w:ins w:id="485" w:author="Jackson Wang" w:date="2020-11-04T20:05:00Z"/>
                <w:lang w:eastAsia="ko-KR"/>
              </w:rPr>
            </w:pPr>
            <w:ins w:id="486" w:author="Jackson Wang" w:date="2020-11-04T20:04:00Z">
              <w:r>
                <w:rPr>
                  <w:lang w:eastAsia="ko-KR"/>
                </w:rPr>
                <w:t xml:space="preserve">Issue </w:t>
              </w:r>
            </w:ins>
            <w:ins w:id="487" w:author="Jackson Wang" w:date="2020-11-04T20:05:00Z">
              <w:r>
                <w:rPr>
                  <w:lang w:eastAsia="ko-KR"/>
                </w:rPr>
                <w:t xml:space="preserve">2-4-1: </w:t>
              </w:r>
            </w:ins>
          </w:p>
          <w:p w14:paraId="1DC3AEB7" w14:textId="77777777" w:rsidR="00513D66" w:rsidRDefault="00513D66" w:rsidP="000B5EFC">
            <w:pPr>
              <w:spacing w:after="120"/>
              <w:rPr>
                <w:ins w:id="488" w:author="Jackson Wang" w:date="2020-11-04T20:05:00Z"/>
                <w:lang w:eastAsia="ko-KR"/>
              </w:rPr>
            </w:pPr>
            <w:ins w:id="489" w:author="Jackson Wang" w:date="2020-11-04T20:05:00Z">
              <w:r>
                <w:rPr>
                  <w:lang w:eastAsia="ko-KR"/>
                </w:rPr>
                <w:t xml:space="preserve">Both P1 and P2 should be considered when companies perform feasibility study in future meeting. </w:t>
              </w:r>
            </w:ins>
          </w:p>
          <w:p w14:paraId="77127772" w14:textId="77777777" w:rsidR="00513D66" w:rsidRDefault="00513D66" w:rsidP="000B5EFC">
            <w:pPr>
              <w:spacing w:after="120"/>
              <w:rPr>
                <w:ins w:id="490" w:author="Jackson Wang" w:date="2020-11-04T20:05:00Z"/>
                <w:lang w:eastAsia="ko-KR"/>
              </w:rPr>
            </w:pPr>
          </w:p>
          <w:p w14:paraId="49D1AA85" w14:textId="77777777" w:rsidR="00513D66" w:rsidRDefault="00513D66" w:rsidP="000B5EFC">
            <w:pPr>
              <w:spacing w:after="120"/>
              <w:rPr>
                <w:ins w:id="491" w:author="Jackson Wang" w:date="2020-11-04T20:05:00Z"/>
                <w:lang w:eastAsia="ko-KR"/>
              </w:rPr>
            </w:pPr>
            <w:ins w:id="492" w:author="Jackson Wang" w:date="2020-11-04T20:05:00Z">
              <w:r>
                <w:rPr>
                  <w:lang w:eastAsia="ko-KR"/>
                </w:rPr>
                <w:t xml:space="preserve">Issue 2-4-2: </w:t>
              </w:r>
            </w:ins>
          </w:p>
          <w:p w14:paraId="3A90EB3E" w14:textId="49D7E2DC" w:rsidR="00513D66" w:rsidRPr="009203DE" w:rsidRDefault="00513D66" w:rsidP="000B5EFC">
            <w:pPr>
              <w:spacing w:after="120"/>
              <w:rPr>
                <w:ins w:id="493" w:author="Jackson Wang" w:date="2020-11-04T19:10:00Z"/>
                <w:rFonts w:eastAsiaTheme="minorEastAsia"/>
                <w:lang w:eastAsia="zh-CN"/>
              </w:rPr>
            </w:pPr>
            <w:ins w:id="494" w:author="Jackson Wang" w:date="2020-11-04T20:05:00Z">
              <w:r>
                <w:rPr>
                  <w:lang w:eastAsia="ko-KR"/>
                </w:rPr>
                <w:t>The maximum supported velocity is not only determined by baseband, but also depends on deploy</w:t>
              </w:r>
            </w:ins>
            <w:ins w:id="495" w:author="Jackson Wang" w:date="2020-11-04T20:06:00Z">
              <w:r>
                <w:rPr>
                  <w:lang w:eastAsia="ko-KR"/>
                </w:rPr>
                <w:t xml:space="preserve">ment scenario discussion (beamforming design, SFN, mobility feasibility study, etc.), and need more discussion on this topic. </w:t>
              </w:r>
            </w:ins>
          </w:p>
        </w:tc>
      </w:tr>
      <w:tr w:rsidR="001C15DC" w14:paraId="34C7B57C" w14:textId="77777777" w:rsidTr="00723CD0">
        <w:trPr>
          <w:ins w:id="496" w:author="Nokia" w:date="2020-11-04T16:15:00Z"/>
        </w:trPr>
        <w:tc>
          <w:tcPr>
            <w:tcW w:w="1236" w:type="dxa"/>
          </w:tcPr>
          <w:p w14:paraId="4A0B304A" w14:textId="6791C825" w:rsidR="001C15DC" w:rsidRPr="001C15DC" w:rsidRDefault="001C15DC" w:rsidP="00F5276E">
            <w:pPr>
              <w:spacing w:after="120"/>
              <w:rPr>
                <w:ins w:id="497" w:author="Nokia" w:date="2020-11-04T16:15:00Z"/>
                <w:rFonts w:eastAsiaTheme="minorEastAsia"/>
                <w:color w:val="0070C0"/>
                <w:lang w:eastAsia="zh-CN"/>
              </w:rPr>
            </w:pPr>
            <w:ins w:id="498" w:author="Nokia" w:date="2020-11-04T16:16:00Z">
              <w:r>
                <w:rPr>
                  <w:rFonts w:eastAsiaTheme="minorEastAsia"/>
                  <w:color w:val="0070C0"/>
                  <w:lang w:eastAsia="zh-CN"/>
                </w:rPr>
                <w:lastRenderedPageBreak/>
                <w:t>Nokia</w:t>
              </w:r>
            </w:ins>
          </w:p>
        </w:tc>
        <w:tc>
          <w:tcPr>
            <w:tcW w:w="8395" w:type="dxa"/>
          </w:tcPr>
          <w:p w14:paraId="620BE21B" w14:textId="77777777" w:rsidR="001C15DC" w:rsidRDefault="001C15DC" w:rsidP="001C15DC">
            <w:pPr>
              <w:spacing w:after="120"/>
              <w:rPr>
                <w:ins w:id="499" w:author="Nokia" w:date="2020-11-04T16:17:00Z"/>
                <w:rFonts w:eastAsiaTheme="minorEastAsia"/>
                <w:color w:val="0070C0"/>
                <w:lang w:eastAsia="zh-CN"/>
              </w:rPr>
            </w:pPr>
            <w:ins w:id="500" w:author="Nokia" w:date="2020-11-04T16:17:00Z">
              <w:r w:rsidRPr="00883906">
                <w:rPr>
                  <w:rFonts w:eastAsiaTheme="minorEastAsia"/>
                  <w:b/>
                  <w:bCs/>
                  <w:color w:val="0070C0"/>
                  <w:lang w:eastAsia="zh-CN"/>
                </w:rPr>
                <w:t>Issue 2-1-1</w:t>
              </w:r>
              <w:r>
                <w:rPr>
                  <w:rFonts w:eastAsiaTheme="minorEastAsia"/>
                  <w:b/>
                  <w:bCs/>
                  <w:color w:val="0070C0"/>
                  <w:lang w:eastAsia="zh-CN"/>
                </w:rPr>
                <w:t xml:space="preserve">: </w:t>
              </w:r>
              <w:r w:rsidRPr="00883906">
                <w:rPr>
                  <w:rFonts w:eastAsiaTheme="minorEastAsia"/>
                  <w:b/>
                  <w:bCs/>
                  <w:color w:val="0070C0"/>
                  <w:lang w:eastAsia="zh-CN"/>
                </w:rPr>
                <w:t>RRH and UE deployment parameters:</w:t>
              </w:r>
              <w:r>
                <w:rPr>
                  <w:rFonts w:eastAsiaTheme="minorEastAsia"/>
                  <w:color w:val="0070C0"/>
                  <w:lang w:eastAsia="zh-CN"/>
                </w:rPr>
                <w:br/>
                <w:t>We prefer our Proposal 4 but would be ready to compromise to other close proposals.</w:t>
              </w:r>
              <w:r>
                <w:rPr>
                  <w:rFonts w:eastAsiaTheme="minorEastAsia"/>
                  <w:color w:val="0070C0"/>
                  <w:lang w:eastAsia="zh-CN"/>
                </w:rPr>
                <w:br/>
                <w:t>Our proposal can be modified as follows:</w:t>
              </w:r>
            </w:ins>
          </w:p>
          <w:p w14:paraId="7CEE1659" w14:textId="77777777" w:rsidR="001C15DC" w:rsidRDefault="001C15DC" w:rsidP="0026020E">
            <w:pPr>
              <w:pStyle w:val="ListParagraph"/>
              <w:numPr>
                <w:ilvl w:val="0"/>
                <w:numId w:val="45"/>
              </w:numPr>
              <w:spacing w:after="120"/>
              <w:ind w:firstLineChars="0"/>
              <w:rPr>
                <w:ins w:id="501" w:author="Nokia" w:date="2020-11-04T16:17:00Z"/>
                <w:rFonts w:eastAsiaTheme="minorEastAsia"/>
                <w:color w:val="0070C0"/>
                <w:lang w:eastAsia="zh-CN"/>
              </w:rPr>
            </w:pPr>
            <w:ins w:id="502" w:author="Nokia" w:date="2020-11-04T16:17:00Z">
              <w:r w:rsidRPr="001401A0">
                <w:rPr>
                  <w:rFonts w:eastAsiaTheme="minorEastAsia"/>
                  <w:color w:val="0070C0"/>
                  <w:lang w:eastAsia="zh-CN"/>
                </w:rPr>
                <w:t>D</w:t>
              </w:r>
              <w:r>
                <w:rPr>
                  <w:rFonts w:eastAsiaTheme="minorEastAsia"/>
                  <w:color w:val="0070C0"/>
                  <w:lang w:eastAsia="zh-CN"/>
                </w:rPr>
                <w:t>s</w:t>
              </w:r>
              <w:r w:rsidRPr="001401A0">
                <w:rPr>
                  <w:rFonts w:eastAsiaTheme="minorEastAsia"/>
                  <w:color w:val="0070C0"/>
                  <w:lang w:eastAsia="zh-CN"/>
                </w:rPr>
                <w:t xml:space="preserve">: </w:t>
              </w:r>
              <w:r>
                <w:rPr>
                  <w:rFonts w:eastAsiaTheme="minorEastAsia"/>
                  <w:color w:val="0070C0"/>
                  <w:lang w:eastAsia="zh-CN"/>
                </w:rPr>
                <w:t>[300m, 600m]</w:t>
              </w:r>
            </w:ins>
          </w:p>
          <w:p w14:paraId="54DC4DCA" w14:textId="77777777" w:rsidR="001C15DC" w:rsidRDefault="001C15DC" w:rsidP="0026020E">
            <w:pPr>
              <w:pStyle w:val="ListParagraph"/>
              <w:numPr>
                <w:ilvl w:val="0"/>
                <w:numId w:val="45"/>
              </w:numPr>
              <w:spacing w:after="120"/>
              <w:ind w:firstLineChars="0"/>
              <w:rPr>
                <w:ins w:id="503" w:author="Nokia" w:date="2020-11-04T16:17:00Z"/>
                <w:rFonts w:eastAsiaTheme="minorEastAsia"/>
                <w:color w:val="0070C0"/>
                <w:lang w:eastAsia="zh-CN"/>
              </w:rPr>
            </w:pPr>
            <w:ins w:id="504" w:author="Nokia" w:date="2020-11-04T16:17:00Z">
              <w:r>
                <w:rPr>
                  <w:rFonts w:eastAsiaTheme="minorEastAsia"/>
                  <w:color w:val="0070C0"/>
                  <w:lang w:eastAsia="zh-CN"/>
                </w:rPr>
                <w:t xml:space="preserve">Dmin: 10m as basic assumption; </w:t>
              </w:r>
              <w:r w:rsidRPr="001401A0">
                <w:rPr>
                  <w:rFonts w:eastAsiaTheme="minorEastAsia"/>
                  <w:color w:val="0070C0"/>
                  <w:lang w:eastAsia="zh-CN"/>
                </w:rPr>
                <w:t>[5</w:t>
              </w:r>
              <w:r>
                <w:rPr>
                  <w:rFonts w:eastAsiaTheme="minorEastAsia"/>
                  <w:color w:val="0070C0"/>
                  <w:lang w:eastAsia="zh-CN"/>
                </w:rPr>
                <w:t>m</w:t>
              </w:r>
              <w:r w:rsidRPr="001401A0">
                <w:rPr>
                  <w:rFonts w:eastAsiaTheme="minorEastAsia"/>
                  <w:color w:val="0070C0"/>
                  <w:lang w:eastAsia="zh-CN"/>
                </w:rPr>
                <w:t>, ,20</w:t>
              </w:r>
              <w:r>
                <w:rPr>
                  <w:rFonts w:eastAsiaTheme="minorEastAsia"/>
                  <w:color w:val="0070C0"/>
                  <w:lang w:eastAsia="zh-CN"/>
                </w:rPr>
                <w:t>m</w:t>
              </w:r>
              <w:r w:rsidRPr="001401A0">
                <w:rPr>
                  <w:rFonts w:eastAsiaTheme="minorEastAsia"/>
                  <w:color w:val="0070C0"/>
                  <w:lang w:eastAsia="zh-CN"/>
                </w:rPr>
                <w:t>,</w:t>
              </w:r>
              <w:r>
                <w:rPr>
                  <w:rFonts w:eastAsiaTheme="minorEastAsia"/>
                  <w:color w:val="0070C0"/>
                  <w:lang w:eastAsia="zh-CN"/>
                </w:rPr>
                <w:t xml:space="preserve"> 30m,</w:t>
              </w:r>
              <w:r w:rsidRPr="001401A0">
                <w:rPr>
                  <w:rFonts w:eastAsiaTheme="minorEastAsia"/>
                  <w:color w:val="0070C0"/>
                  <w:lang w:eastAsia="zh-CN"/>
                </w:rPr>
                <w:t xml:space="preserve"> 50</w:t>
              </w:r>
              <w:r>
                <w:rPr>
                  <w:rFonts w:eastAsiaTheme="minorEastAsia"/>
                  <w:color w:val="0070C0"/>
                  <w:lang w:eastAsia="zh-CN"/>
                </w:rPr>
                <w:t>m</w:t>
              </w:r>
              <w:r w:rsidRPr="001401A0">
                <w:rPr>
                  <w:rFonts w:eastAsiaTheme="minorEastAsia"/>
                  <w:color w:val="0070C0"/>
                  <w:lang w:eastAsia="zh-CN"/>
                </w:rPr>
                <w:t>]</w:t>
              </w:r>
              <w:r>
                <w:rPr>
                  <w:rFonts w:eastAsiaTheme="minorEastAsia"/>
                  <w:color w:val="0070C0"/>
                  <w:lang w:eastAsia="zh-CN"/>
                </w:rPr>
                <w:t xml:space="preserve"> if found to be necessary</w:t>
              </w:r>
            </w:ins>
          </w:p>
          <w:p w14:paraId="22A12928" w14:textId="77777777" w:rsidR="001C15DC" w:rsidRDefault="001C15DC" w:rsidP="0026020E">
            <w:pPr>
              <w:pStyle w:val="ListParagraph"/>
              <w:numPr>
                <w:ilvl w:val="0"/>
                <w:numId w:val="45"/>
              </w:numPr>
              <w:spacing w:after="120"/>
              <w:ind w:firstLineChars="0"/>
              <w:rPr>
                <w:ins w:id="505" w:author="Nokia" w:date="2020-11-04T16:17:00Z"/>
                <w:rFonts w:eastAsiaTheme="minorEastAsia"/>
                <w:color w:val="0070C0"/>
                <w:lang w:eastAsia="zh-CN"/>
              </w:rPr>
            </w:pPr>
            <w:ins w:id="506" w:author="Nokia" w:date="2020-11-04T16:17:00Z">
              <w:r>
                <w:rPr>
                  <w:rFonts w:eastAsiaTheme="minorEastAsia"/>
                  <w:color w:val="0070C0"/>
                  <w:lang w:eastAsia="zh-CN"/>
                </w:rPr>
                <w:t>Drrh: 15m</w:t>
              </w:r>
            </w:ins>
          </w:p>
          <w:p w14:paraId="1BB4B727" w14:textId="77777777" w:rsidR="001C15DC" w:rsidRPr="001401A0" w:rsidRDefault="001C15DC" w:rsidP="0026020E">
            <w:pPr>
              <w:pStyle w:val="ListParagraph"/>
              <w:numPr>
                <w:ilvl w:val="0"/>
                <w:numId w:val="45"/>
              </w:numPr>
              <w:spacing w:after="120"/>
              <w:ind w:firstLineChars="0"/>
              <w:rPr>
                <w:ins w:id="507" w:author="Nokia" w:date="2020-11-04T16:17:00Z"/>
                <w:rFonts w:eastAsiaTheme="minorEastAsia"/>
                <w:color w:val="0070C0"/>
                <w:lang w:eastAsia="zh-CN"/>
              </w:rPr>
            </w:pPr>
            <w:ins w:id="508" w:author="Nokia" w:date="2020-11-04T16:17:00Z">
              <w:r>
                <w:rPr>
                  <w:rFonts w:eastAsiaTheme="minorEastAsia"/>
                  <w:color w:val="0070C0"/>
                  <w:lang w:eastAsia="zh-CN"/>
                </w:rPr>
                <w:t>Due: 5m</w:t>
              </w:r>
            </w:ins>
          </w:p>
          <w:p w14:paraId="7EE321EA" w14:textId="77777777" w:rsidR="001C15DC" w:rsidRDefault="001C15DC" w:rsidP="001C15DC">
            <w:pPr>
              <w:spacing w:after="120"/>
              <w:rPr>
                <w:ins w:id="509" w:author="Nokia" w:date="2020-11-04T16:17:00Z"/>
                <w:rFonts w:eastAsiaTheme="minorEastAsia"/>
                <w:color w:val="0070C0"/>
                <w:lang w:eastAsia="zh-CN"/>
              </w:rPr>
            </w:pPr>
            <w:ins w:id="510" w:author="Nokia" w:date="2020-11-04T16:17:00Z">
              <w:r w:rsidRPr="009C17A6">
                <w:rPr>
                  <w:rFonts w:eastAsiaTheme="minorEastAsia"/>
                  <w:b/>
                  <w:bCs/>
                  <w:color w:val="0070C0"/>
                  <w:lang w:eastAsia="zh-CN"/>
                </w:rPr>
                <w:t>Issues 2-1-2</w:t>
              </w:r>
              <w:r>
                <w:rPr>
                  <w:rFonts w:eastAsiaTheme="minorEastAsia"/>
                  <w:b/>
                  <w:bCs/>
                  <w:color w:val="0070C0"/>
                  <w:lang w:eastAsia="zh-CN"/>
                </w:rPr>
                <w:t>:</w:t>
              </w:r>
              <w:r w:rsidRPr="009C17A6">
                <w:rPr>
                  <w:rFonts w:eastAsiaTheme="minorEastAsia"/>
                  <w:b/>
                  <w:bCs/>
                  <w:color w:val="0070C0"/>
                  <w:lang w:eastAsia="zh-CN"/>
                </w:rPr>
                <w:t xml:space="preserve"> Unidirectional SFN and Bidirectional SFN</w:t>
              </w:r>
              <w:r w:rsidRPr="009C17A6">
                <w:rPr>
                  <w:rFonts w:eastAsiaTheme="minorEastAsia"/>
                  <w:color w:val="0070C0"/>
                  <w:lang w:eastAsia="zh-CN"/>
                </w:rPr>
                <w:t>:</w:t>
              </w:r>
              <w:r>
                <w:rPr>
                  <w:rFonts w:eastAsiaTheme="minorEastAsia"/>
                  <w:color w:val="0070C0"/>
                  <w:lang w:eastAsia="zh-CN"/>
                </w:rPr>
                <w:br/>
              </w:r>
              <w:r w:rsidRPr="009C17A6">
                <w:rPr>
                  <w:rFonts w:eastAsiaTheme="minorEastAsia"/>
                  <w:color w:val="0070C0"/>
                  <w:lang w:eastAsia="zh-CN"/>
                </w:rPr>
                <w:t xml:space="preserve">We see it beneficial to evaluate both unidirectional and bidirectional deployments because </w:t>
              </w:r>
              <w:r>
                <w:rPr>
                  <w:rFonts w:eastAsiaTheme="minorEastAsia"/>
                  <w:color w:val="0070C0"/>
                  <w:lang w:eastAsia="zh-CN"/>
                </w:rPr>
                <w:t>both</w:t>
              </w:r>
              <w:r w:rsidRPr="009C17A6">
                <w:rPr>
                  <w:rFonts w:eastAsiaTheme="minorEastAsia"/>
                  <w:color w:val="0070C0"/>
                  <w:lang w:eastAsia="zh-CN"/>
                </w:rPr>
                <w:t xml:space="preserve"> of the</w:t>
              </w:r>
              <w:r>
                <w:rPr>
                  <w:rFonts w:eastAsiaTheme="minorEastAsia"/>
                  <w:color w:val="0070C0"/>
                  <w:lang w:eastAsia="zh-CN"/>
                </w:rPr>
                <w:t>m</w:t>
              </w:r>
              <w:r w:rsidRPr="009C17A6">
                <w:rPr>
                  <w:rFonts w:eastAsiaTheme="minorEastAsia"/>
                  <w:color w:val="0070C0"/>
                  <w:lang w:eastAsia="zh-CN"/>
                </w:rPr>
                <w:t xml:space="preserve"> ha</w:t>
              </w:r>
              <w:r>
                <w:rPr>
                  <w:rFonts w:eastAsiaTheme="minorEastAsia"/>
                  <w:color w:val="0070C0"/>
                  <w:lang w:eastAsia="zh-CN"/>
                </w:rPr>
                <w:t>ve</w:t>
              </w:r>
              <w:r w:rsidRPr="009C17A6">
                <w:rPr>
                  <w:rFonts w:eastAsiaTheme="minorEastAsia"/>
                  <w:color w:val="0070C0"/>
                  <w:lang w:eastAsia="zh-CN"/>
                </w:rPr>
                <w:t xml:space="preserve"> </w:t>
              </w:r>
              <w:r>
                <w:rPr>
                  <w:rFonts w:eastAsiaTheme="minorEastAsia"/>
                  <w:color w:val="0070C0"/>
                  <w:lang w:eastAsia="zh-CN"/>
                </w:rPr>
                <w:t>their own</w:t>
              </w:r>
              <w:r w:rsidRPr="009C17A6">
                <w:rPr>
                  <w:rFonts w:eastAsiaTheme="minorEastAsia"/>
                  <w:color w:val="0070C0"/>
                  <w:lang w:eastAsia="zh-CN"/>
                </w:rPr>
                <w:t xml:space="preserve"> benefits and disadvantages.</w:t>
              </w:r>
              <w:r>
                <w:rPr>
                  <w:rFonts w:eastAsiaTheme="minorEastAsia"/>
                  <w:color w:val="0070C0"/>
                  <w:lang w:eastAsia="zh-CN"/>
                </w:rPr>
                <w:br/>
                <w:t>We also can consider a bi-directional scenario with 2 panels per RRH. However, could Intel, please, clarify a large difference in maximum propagation distance between 2 panel case 1 panel cases (Table 3 in R4-2014564)?</w:t>
              </w:r>
              <w:r>
                <w:rPr>
                  <w:rFonts w:eastAsiaTheme="minorEastAsia"/>
                  <w:color w:val="0070C0"/>
                  <w:lang w:eastAsia="zh-CN"/>
                </w:rPr>
                <w:br/>
                <w:t>It was little commented by others, but we see it important to discuss the types of SFN. We propose to evaluate “pure” SFN (i.e. Interpretation 1 without DPS) and one or several alternatives with different TRS and/or DMRS and/or PDCCH per RRH.</w:t>
              </w:r>
            </w:ins>
          </w:p>
          <w:p w14:paraId="6A990A89" w14:textId="77777777" w:rsidR="001C15DC" w:rsidRPr="003D470C" w:rsidRDefault="001C15DC" w:rsidP="001C15DC">
            <w:pPr>
              <w:spacing w:after="120"/>
              <w:rPr>
                <w:ins w:id="511" w:author="Nokia" w:date="2020-11-04T16:17:00Z"/>
                <w:rFonts w:eastAsiaTheme="minorEastAsia"/>
                <w:color w:val="0070C0"/>
                <w:lang w:eastAsia="zh-CN"/>
              </w:rPr>
            </w:pPr>
            <w:ins w:id="512" w:author="Nokia" w:date="2020-11-04T16:17:00Z">
              <w:r w:rsidRPr="003D470C">
                <w:rPr>
                  <w:rFonts w:eastAsiaTheme="minorEastAsia"/>
                  <w:b/>
                  <w:bCs/>
                  <w:color w:val="0070C0"/>
                  <w:lang w:eastAsia="zh-CN"/>
                </w:rPr>
                <w:t>Issue 2-1-3</w:t>
              </w:r>
              <w:r>
                <w:rPr>
                  <w:rFonts w:eastAsiaTheme="minorEastAsia"/>
                  <w:b/>
                  <w:bCs/>
                  <w:color w:val="0070C0"/>
                  <w:lang w:eastAsia="zh-CN"/>
                </w:rPr>
                <w:t>:</w:t>
              </w:r>
              <w:r w:rsidRPr="003D470C">
                <w:rPr>
                  <w:rFonts w:eastAsiaTheme="minorEastAsia"/>
                  <w:b/>
                  <w:bCs/>
                  <w:color w:val="0070C0"/>
                  <w:lang w:eastAsia="zh-CN"/>
                </w:rPr>
                <w:t xml:space="preserve"> Number of RRH per BBU:</w:t>
              </w:r>
              <w:r w:rsidRPr="003D470C">
                <w:rPr>
                  <w:rFonts w:eastAsiaTheme="minorEastAsia"/>
                  <w:b/>
                  <w:bCs/>
                  <w:color w:val="0070C0"/>
                  <w:lang w:eastAsia="zh-CN"/>
                </w:rPr>
                <w:br/>
              </w:r>
              <w:r w:rsidRPr="00997290">
                <w:rPr>
                  <w:rFonts w:eastAsiaTheme="minorEastAsia"/>
                  <w:color w:val="0070C0"/>
                  <w:lang w:eastAsia="zh-CN"/>
                </w:rPr>
                <w:t>The number of RRH per BBU in combination with Ds in SFN deployment impacts the frequency of HOs</w:t>
              </w:r>
              <w:r>
                <w:rPr>
                  <w:rFonts w:eastAsiaTheme="minorEastAsia"/>
                  <w:color w:val="0070C0"/>
                  <w:lang w:eastAsia="zh-CN"/>
                </w:rPr>
                <w:t xml:space="preserve"> </w:t>
              </w:r>
              <w:r w:rsidRPr="00997290">
                <w:rPr>
                  <w:rFonts w:eastAsiaTheme="minorEastAsia"/>
                  <w:color w:val="0070C0"/>
                  <w:lang w:eastAsia="zh-CN"/>
                </w:rPr>
                <w:t>between the cells</w:t>
              </w:r>
              <w:r w:rsidRPr="00CD6AB8">
                <w:rPr>
                  <w:rFonts w:eastAsiaTheme="minorEastAsia"/>
                  <w:color w:val="0070C0"/>
                  <w:lang w:eastAsia="zh-CN"/>
                </w:rPr>
                <w:t>.</w:t>
              </w:r>
              <w:r>
                <w:rPr>
                  <w:rFonts w:eastAsiaTheme="minorEastAsia"/>
                  <w:color w:val="0070C0"/>
                  <w:lang w:eastAsia="zh-CN"/>
                </w:rPr>
                <w:t xml:space="preserve"> Additionally, the time UE stays within one cell </w:t>
              </w:r>
              <w:r w:rsidRPr="00997290">
                <w:rPr>
                  <w:rFonts w:eastAsiaTheme="minorEastAsia"/>
                  <w:color w:val="0070C0"/>
                  <w:lang w:eastAsia="zh-CN"/>
                </w:rPr>
                <w:t>may</w:t>
              </w:r>
              <w:r>
                <w:rPr>
                  <w:rFonts w:eastAsiaTheme="minorEastAsia"/>
                  <w:color w:val="0070C0"/>
                  <w:lang w:eastAsia="zh-CN"/>
                </w:rPr>
                <w:t xml:space="preserve"> have impact on mobility</w:t>
              </w:r>
              <w:r w:rsidRPr="00997290">
                <w:rPr>
                  <w:rFonts w:eastAsiaTheme="minorEastAsia"/>
                  <w:color w:val="0070C0"/>
                  <w:lang w:eastAsia="zh-CN"/>
                </w:rPr>
                <w:t>.</w:t>
              </w:r>
              <w:r>
                <w:rPr>
                  <w:rFonts w:eastAsiaTheme="minorEastAsia"/>
                  <w:color w:val="0070C0"/>
                  <w:lang w:eastAsia="zh-CN"/>
                </w:rPr>
                <w:br/>
                <w:t>We preferer to consider Options 3, 1 and 4, where Options 1 and 4 have a lot of similarity, especially when the case with 2-panels per RRH is considered.</w:t>
              </w:r>
            </w:ins>
          </w:p>
          <w:p w14:paraId="0C3625C8" w14:textId="77777777" w:rsidR="001C15DC" w:rsidRPr="00CD6AB8" w:rsidRDefault="001C15DC" w:rsidP="001C15DC">
            <w:pPr>
              <w:spacing w:after="120"/>
              <w:rPr>
                <w:ins w:id="513" w:author="Nokia" w:date="2020-11-04T16:17:00Z"/>
                <w:bCs/>
                <w:u w:val="single"/>
                <w:lang w:eastAsia="ko-KR"/>
              </w:rPr>
            </w:pPr>
            <w:ins w:id="514" w:author="Nokia" w:date="2020-11-04T16:17:00Z">
              <w:r w:rsidRPr="00403A9E">
                <w:rPr>
                  <w:b/>
                  <w:u w:val="single"/>
                  <w:lang w:eastAsia="ko-KR"/>
                </w:rPr>
                <w:t>Issue 2-1-4</w:t>
              </w:r>
              <w:r>
                <w:rPr>
                  <w:b/>
                  <w:u w:val="single"/>
                  <w:lang w:eastAsia="ko-KR"/>
                </w:rPr>
                <w:t xml:space="preserve">: </w:t>
              </w:r>
              <w:r w:rsidRPr="00403A9E">
                <w:rPr>
                  <w:b/>
                  <w:u w:val="single"/>
                  <w:lang w:eastAsia="ko-KR"/>
                </w:rPr>
                <w:t>Number of Analog Beams per panel in RRH:</w:t>
              </w:r>
              <w:r>
                <w:rPr>
                  <w:b/>
                  <w:u w:val="single"/>
                  <w:lang w:eastAsia="ko-KR"/>
                </w:rPr>
                <w:br/>
              </w:r>
              <w:r>
                <w:rPr>
                  <w:bCs/>
                  <w:u w:val="single"/>
                  <w:lang w:eastAsia="ko-KR"/>
                </w:rPr>
                <w:t>T</w:t>
              </w:r>
              <w:r w:rsidRPr="00771C59">
                <w:rPr>
                  <w:bCs/>
                  <w:u w:val="single"/>
                  <w:lang w:eastAsia="ko-KR"/>
                </w:rPr>
                <w:t>he number of beams will depend on the deployment configuration</w:t>
              </w:r>
              <w:r>
                <w:rPr>
                  <w:bCs/>
                  <w:u w:val="single"/>
                  <w:lang w:eastAsia="ko-KR"/>
                </w:rPr>
                <w:t>, especially on Dmin</w:t>
              </w:r>
              <w:r w:rsidRPr="00771C59">
                <w:rPr>
                  <w:bCs/>
                  <w:u w:val="single"/>
                  <w:lang w:eastAsia="ko-KR"/>
                </w:rPr>
                <w:t>.</w:t>
              </w:r>
              <w:r>
                <w:rPr>
                  <w:bCs/>
                  <w:u w:val="single"/>
                  <w:lang w:eastAsia="ko-KR"/>
                </w:rPr>
                <w:t xml:space="preserve"> It should be sufficient to have only one beam for Dmin of 5-10 meters.</w:t>
              </w:r>
              <w:r w:rsidRPr="00771C59">
                <w:rPr>
                  <w:bCs/>
                  <w:u w:val="single"/>
                  <w:lang w:eastAsia="ko-KR"/>
                </w:rPr>
                <w:t xml:space="preserve"> However, from the system design point of view, it is beneficial to consider several beams per RRH.</w:t>
              </w:r>
              <w:r>
                <w:rPr>
                  <w:bCs/>
                  <w:u w:val="single"/>
                  <w:lang w:eastAsia="ko-KR"/>
                </w:rPr>
                <w:br/>
              </w:r>
              <w:r w:rsidRPr="00FC5C2D">
                <w:rPr>
                  <w:bCs/>
                  <w:u w:val="single"/>
                  <w:lang w:eastAsia="ko-KR"/>
                </w:rPr>
                <w:t>Hence, we do not see that RAN4 need to down-select number of beams per panel.</w:t>
              </w:r>
            </w:ins>
          </w:p>
          <w:p w14:paraId="14540E60" w14:textId="77777777" w:rsidR="001C15DC" w:rsidRPr="000B3401" w:rsidRDefault="001C15DC" w:rsidP="001C15DC">
            <w:pPr>
              <w:spacing w:after="120"/>
              <w:rPr>
                <w:ins w:id="515" w:author="Nokia" w:date="2020-11-04T16:17:00Z"/>
                <w:b/>
                <w:u w:val="single"/>
                <w:lang w:eastAsia="ko-KR"/>
              </w:rPr>
            </w:pPr>
            <w:ins w:id="516" w:author="Nokia" w:date="2020-11-04T16:17:00Z">
              <w:r w:rsidRPr="000B3401">
                <w:rPr>
                  <w:b/>
                  <w:u w:val="single"/>
                  <w:lang w:eastAsia="ko-KR"/>
                </w:rPr>
                <w:t>Issue 2-1-5: SSB index to Beam Mapping:</w:t>
              </w:r>
              <w:r w:rsidRPr="000B3401">
                <w:rPr>
                  <w:b/>
                  <w:u w:val="single"/>
                  <w:lang w:eastAsia="ko-KR"/>
                </w:rPr>
                <w:br/>
              </w:r>
              <w:r w:rsidRPr="00A44582">
                <w:rPr>
                  <w:bCs/>
                  <w:u w:val="single"/>
                  <w:lang w:eastAsia="ko-KR"/>
                </w:rPr>
                <w:t>Further investigation is needed, i.e. what is the impact on beam management of different options.</w:t>
              </w:r>
            </w:ins>
          </w:p>
          <w:p w14:paraId="77B82C7F" w14:textId="77777777" w:rsidR="001C15DC" w:rsidRPr="0098581A" w:rsidRDefault="001C15DC" w:rsidP="001C15DC">
            <w:pPr>
              <w:tabs>
                <w:tab w:val="left" w:pos="5651"/>
              </w:tabs>
              <w:spacing w:after="120"/>
              <w:rPr>
                <w:ins w:id="517" w:author="Nokia" w:date="2020-11-04T16:17:00Z"/>
                <w:bCs/>
                <w:u w:val="single"/>
                <w:lang w:eastAsia="ko-KR"/>
              </w:rPr>
            </w:pPr>
            <w:ins w:id="518" w:author="Nokia" w:date="2020-11-04T16:17:00Z">
              <w:r w:rsidRPr="00F04FD7">
                <w:rPr>
                  <w:b/>
                  <w:u w:val="single"/>
                  <w:lang w:eastAsia="ko-KR"/>
                </w:rPr>
                <w:t>Issue 2-1-6: RRH antenna array orientation:</w:t>
              </w:r>
              <w:r>
                <w:rPr>
                  <w:b/>
                  <w:u w:val="single"/>
                  <w:lang w:eastAsia="ko-KR"/>
                </w:rPr>
                <w:br/>
              </w:r>
              <w:r w:rsidRPr="008C68B2">
                <w:rPr>
                  <w:bCs/>
                  <w:u w:val="single"/>
                  <w:lang w:eastAsia="ko-KR"/>
                </w:rPr>
                <w:t xml:space="preserve">Option 1 for bidirectional, and Option 2 for unidirectional </w:t>
              </w:r>
              <w:r>
                <w:rPr>
                  <w:bCs/>
                  <w:u w:val="single"/>
                  <w:lang w:eastAsia="ko-KR"/>
                </w:rPr>
                <w:t>should</w:t>
              </w:r>
              <w:r w:rsidRPr="008C68B2">
                <w:rPr>
                  <w:bCs/>
                  <w:u w:val="single"/>
                  <w:lang w:eastAsia="ko-KR"/>
                </w:rPr>
                <w:t xml:space="preserve"> be fine. However, the optimal orientation may depend on the deployment parameters and on the number of beams per panel. Further study </w:t>
              </w:r>
              <w:r>
                <w:rPr>
                  <w:bCs/>
                  <w:u w:val="single"/>
                  <w:lang w:eastAsia="ko-KR"/>
                </w:rPr>
                <w:t>might</w:t>
              </w:r>
              <w:r w:rsidRPr="008C68B2">
                <w:rPr>
                  <w:bCs/>
                  <w:u w:val="single"/>
                  <w:lang w:eastAsia="ko-KR"/>
                </w:rPr>
                <w:t xml:space="preserve"> be still needed.</w:t>
              </w:r>
            </w:ins>
          </w:p>
          <w:p w14:paraId="6F900A1B" w14:textId="77777777" w:rsidR="001C15DC" w:rsidRPr="00BB2D02" w:rsidRDefault="001C15DC" w:rsidP="001C15DC">
            <w:pPr>
              <w:spacing w:after="120"/>
              <w:rPr>
                <w:ins w:id="519" w:author="Nokia" w:date="2020-11-04T16:17:00Z"/>
                <w:bCs/>
                <w:u w:val="single"/>
                <w:lang w:eastAsia="ko-KR"/>
              </w:rPr>
            </w:pPr>
            <w:ins w:id="520" w:author="Nokia" w:date="2020-11-04T16:17:00Z">
              <w:r w:rsidRPr="00F04FD7">
                <w:rPr>
                  <w:b/>
                  <w:u w:val="single"/>
                  <w:lang w:eastAsia="ko-KR"/>
                </w:rPr>
                <w:t>Issue 2-1-7: Number of panels per CPE:</w:t>
              </w:r>
              <w:r>
                <w:rPr>
                  <w:b/>
                  <w:u w:val="single"/>
                  <w:lang w:eastAsia="ko-KR"/>
                </w:rPr>
                <w:br/>
              </w:r>
              <w:r>
                <w:rPr>
                  <w:bCs/>
                  <w:u w:val="single"/>
                  <w:lang w:eastAsia="ko-KR"/>
                </w:rPr>
                <w:t>We support Option 2 with two panels per CPE. Even in uni-directional deployments two panel may be needed to operate the trains moving in opposite directions.</w:t>
              </w:r>
            </w:ins>
          </w:p>
          <w:p w14:paraId="03E0A553" w14:textId="77777777" w:rsidR="001C15DC" w:rsidRPr="00621A3C" w:rsidRDefault="001C15DC" w:rsidP="001C15DC">
            <w:pPr>
              <w:spacing w:after="120"/>
              <w:rPr>
                <w:ins w:id="521" w:author="Nokia" w:date="2020-11-04T16:17:00Z"/>
                <w:bCs/>
                <w:u w:val="single"/>
                <w:lang w:eastAsia="ko-KR"/>
              </w:rPr>
            </w:pPr>
            <w:ins w:id="522" w:author="Nokia" w:date="2020-11-04T16:17:00Z">
              <w:r w:rsidRPr="00F04FD7">
                <w:rPr>
                  <w:b/>
                  <w:u w:val="single"/>
                  <w:lang w:eastAsia="ko-KR"/>
                </w:rPr>
                <w:t>Issue 2-1-8: Number of CPE devices:</w:t>
              </w:r>
              <w:r>
                <w:rPr>
                  <w:b/>
                  <w:u w:val="single"/>
                  <w:lang w:eastAsia="ko-KR"/>
                </w:rPr>
                <w:br/>
              </w:r>
              <w:r>
                <w:rPr>
                  <w:bCs/>
                  <w:u w:val="single"/>
                  <w:lang w:eastAsia="ko-KR"/>
                </w:rPr>
                <w:t>For evaluation and requirements purpose one CPE per train is enough (Option 1).</w:t>
              </w:r>
            </w:ins>
          </w:p>
          <w:p w14:paraId="5C3309D6" w14:textId="77777777" w:rsidR="001C15DC" w:rsidRPr="00621A3C" w:rsidRDefault="001C15DC" w:rsidP="001C15DC">
            <w:pPr>
              <w:spacing w:after="120"/>
              <w:rPr>
                <w:ins w:id="523" w:author="Nokia" w:date="2020-11-04T16:17:00Z"/>
                <w:bCs/>
                <w:u w:val="single"/>
                <w:lang w:eastAsia="ko-KR"/>
              </w:rPr>
            </w:pPr>
            <w:ins w:id="524" w:author="Nokia" w:date="2020-11-04T16:17:00Z">
              <w:r w:rsidRPr="00F04FD7">
                <w:rPr>
                  <w:b/>
                  <w:u w:val="single"/>
                  <w:lang w:eastAsia="ko-KR"/>
                </w:rPr>
                <w:t>Issue 2-1-9: Subcarrier Spacing:</w:t>
              </w:r>
              <w:r>
                <w:rPr>
                  <w:b/>
                  <w:u w:val="single"/>
                  <w:lang w:eastAsia="ko-KR"/>
                </w:rPr>
                <w:br/>
              </w:r>
              <w:r>
                <w:rPr>
                  <w:bCs/>
                  <w:u w:val="single"/>
                  <w:lang w:eastAsia="ko-KR"/>
                </w:rPr>
                <w:t>We prefer to evaluate only Option 1.</w:t>
              </w:r>
            </w:ins>
          </w:p>
          <w:p w14:paraId="2D0D48C9" w14:textId="77777777" w:rsidR="001C15DC" w:rsidRPr="00621A3C" w:rsidRDefault="001C15DC" w:rsidP="001C15DC">
            <w:pPr>
              <w:spacing w:after="120"/>
              <w:rPr>
                <w:ins w:id="525" w:author="Nokia" w:date="2020-11-04T16:17:00Z"/>
                <w:bCs/>
                <w:u w:val="single"/>
                <w:lang w:eastAsia="ko-KR"/>
              </w:rPr>
            </w:pPr>
            <w:ins w:id="526" w:author="Nokia" w:date="2020-11-04T16:17:00Z">
              <w:r w:rsidRPr="00F04FD7">
                <w:rPr>
                  <w:b/>
                  <w:u w:val="single"/>
                  <w:lang w:eastAsia="ko-KR"/>
                </w:rPr>
                <w:t>Issue 2-1-10: Tunnel Deployment Scenario:</w:t>
              </w:r>
              <w:r>
                <w:rPr>
                  <w:b/>
                  <w:u w:val="single"/>
                  <w:lang w:eastAsia="ko-KR"/>
                </w:rPr>
                <w:br/>
              </w:r>
              <w:r>
                <w:rPr>
                  <w:bCs/>
                  <w:u w:val="single"/>
                  <w:lang w:eastAsia="ko-KR"/>
                </w:rPr>
                <w:t>Tunnel scenario is already covered by the parameters in Issues 2-1-1, if Dmin of 5 meters is included in the scope.</w:t>
              </w:r>
            </w:ins>
          </w:p>
          <w:p w14:paraId="71AE0C07" w14:textId="77777777" w:rsidR="001C15DC" w:rsidRPr="00081CD8" w:rsidRDefault="001C15DC" w:rsidP="001C15DC">
            <w:pPr>
              <w:spacing w:after="120"/>
              <w:rPr>
                <w:ins w:id="527" w:author="Nokia" w:date="2020-11-04T16:17:00Z"/>
                <w:bCs/>
                <w:u w:val="single"/>
                <w:lang w:eastAsia="ko-KR"/>
              </w:rPr>
            </w:pPr>
            <w:ins w:id="528" w:author="Nokia" w:date="2020-11-04T16:17:00Z">
              <w:r w:rsidRPr="00F04FD7">
                <w:rPr>
                  <w:b/>
                  <w:u w:val="single"/>
                  <w:lang w:eastAsia="ko-KR"/>
                </w:rPr>
                <w:t>Issue 2-2-1: RRH antenna array parameters for evaluation:</w:t>
              </w:r>
              <w:r>
                <w:rPr>
                  <w:b/>
                  <w:u w:val="single"/>
                  <w:lang w:eastAsia="ko-KR"/>
                </w:rPr>
                <w:br/>
              </w:r>
              <w:r w:rsidRPr="00081CD8">
                <w:rPr>
                  <w:bCs/>
                  <w:u w:val="single"/>
                  <w:lang w:eastAsia="ko-KR"/>
                </w:rPr>
                <w:t xml:space="preserve">We propose to consider </w:t>
              </w:r>
              <w:r>
                <w:rPr>
                  <w:bCs/>
                  <w:u w:val="single"/>
                  <w:lang w:eastAsia="ko-KR"/>
                </w:rPr>
                <w:t xml:space="preserve">RRH </w:t>
              </w:r>
              <w:r w:rsidRPr="00081CD8">
                <w:rPr>
                  <w:bCs/>
                  <w:u w:val="single"/>
                  <w:lang w:eastAsia="ko-KR"/>
                </w:rPr>
                <w:t>antenna array with a larger number of antenna elements: [1, 1, 8, 16, 2] as for R4-1902507</w:t>
              </w:r>
              <w:r>
                <w:rPr>
                  <w:bCs/>
                  <w:u w:val="single"/>
                  <w:lang w:eastAsia="ko-KR"/>
                </w:rPr>
                <w:t xml:space="preserve">. Additionally, two-panel configurations can be considered, i.e. </w:t>
              </w:r>
              <w:r w:rsidRPr="00081CD8">
                <w:rPr>
                  <w:bCs/>
                  <w:u w:val="single"/>
                  <w:lang w:eastAsia="ko-KR"/>
                </w:rPr>
                <w:t xml:space="preserve">[1, </w:t>
              </w:r>
              <w:r>
                <w:rPr>
                  <w:bCs/>
                  <w:u w:val="single"/>
                  <w:lang w:eastAsia="ko-KR"/>
                </w:rPr>
                <w:t>2</w:t>
              </w:r>
              <w:r w:rsidRPr="00081CD8">
                <w:rPr>
                  <w:bCs/>
                  <w:u w:val="single"/>
                  <w:lang w:eastAsia="ko-KR"/>
                </w:rPr>
                <w:t>, 8, 16, 2]</w:t>
              </w:r>
              <w:r>
                <w:rPr>
                  <w:bCs/>
                  <w:u w:val="single"/>
                  <w:lang w:eastAsia="ko-KR"/>
                </w:rPr>
                <w:t>, as well.</w:t>
              </w:r>
            </w:ins>
          </w:p>
          <w:p w14:paraId="3D104D8C" w14:textId="2702B918" w:rsidR="001C15DC" w:rsidRDefault="001C15DC" w:rsidP="001C15DC">
            <w:pPr>
              <w:spacing w:after="120"/>
              <w:rPr>
                <w:ins w:id="529" w:author="Nokia" w:date="2020-11-04T16:18:00Z"/>
                <w:bCs/>
                <w:u w:val="single"/>
                <w:lang w:eastAsia="ko-KR"/>
              </w:rPr>
            </w:pPr>
            <w:ins w:id="530" w:author="Nokia" w:date="2020-11-04T16:17:00Z">
              <w:r w:rsidRPr="00F04FD7">
                <w:rPr>
                  <w:b/>
                  <w:u w:val="single"/>
                  <w:lang w:eastAsia="ko-KR"/>
                </w:rPr>
                <w:t>Issue 2-2-2: RRH antenna element parameters for evaluation:</w:t>
              </w:r>
              <w:r>
                <w:rPr>
                  <w:b/>
                  <w:u w:val="single"/>
                  <w:lang w:eastAsia="ko-KR"/>
                </w:rPr>
                <w:br/>
              </w:r>
              <w:r w:rsidRPr="00FF61CB">
                <w:rPr>
                  <w:bCs/>
                  <w:u w:val="single"/>
                  <w:lang w:eastAsia="ko-KR"/>
                </w:rPr>
                <w:t>RAN1 assumption for BS evaluation is fine (second bullet).</w:t>
              </w:r>
            </w:ins>
          </w:p>
          <w:p w14:paraId="2E83A84F" w14:textId="237C8CA3" w:rsidR="001C15DC" w:rsidRDefault="001C15DC" w:rsidP="001C15DC">
            <w:pPr>
              <w:spacing w:after="120"/>
              <w:rPr>
                <w:ins w:id="531" w:author="Nokia" w:date="2020-11-04T16:18:00Z"/>
                <w:bCs/>
                <w:u w:val="single"/>
                <w:lang w:eastAsia="ko-KR"/>
              </w:rPr>
            </w:pPr>
            <w:ins w:id="532" w:author="Nokia" w:date="2020-11-04T16:18:00Z">
              <w:r w:rsidRPr="0026020E">
                <w:rPr>
                  <w:b/>
                  <w:u w:val="single"/>
                  <w:lang w:eastAsia="ko-KR"/>
                </w:rPr>
                <w:t>Issue 2-2-3: UE antenna array parameters for evaluation</w:t>
              </w:r>
              <w:r w:rsidR="0026020E">
                <w:rPr>
                  <w:bCs/>
                  <w:u w:val="single"/>
                  <w:lang w:eastAsia="ko-KR"/>
                </w:rPr>
                <w:t>:</w:t>
              </w:r>
              <w:r w:rsidR="0026020E">
                <w:rPr>
                  <w:bCs/>
                  <w:u w:val="single"/>
                  <w:lang w:eastAsia="ko-KR"/>
                </w:rPr>
                <w:br/>
                <w:t>We preferer PC4 assumption slightly more.</w:t>
              </w:r>
            </w:ins>
          </w:p>
          <w:p w14:paraId="7C2C084D" w14:textId="501BB32C" w:rsidR="0026020E" w:rsidRPr="0026020E" w:rsidRDefault="0026020E" w:rsidP="001C15DC">
            <w:pPr>
              <w:spacing w:after="120"/>
              <w:rPr>
                <w:ins w:id="533" w:author="Nokia" w:date="2020-11-04T16:17:00Z"/>
                <w:bCs/>
                <w:u w:val="single"/>
                <w:lang w:eastAsia="ko-KR"/>
              </w:rPr>
            </w:pPr>
            <w:ins w:id="534" w:author="Nokia" w:date="2020-11-04T16:19:00Z">
              <w:r w:rsidRPr="0026020E">
                <w:rPr>
                  <w:b/>
                  <w:u w:val="single"/>
                  <w:lang w:eastAsia="ko-KR"/>
                </w:rPr>
                <w:t>Issue 2-2-4: RRH antenna element parameters for evaluation:</w:t>
              </w:r>
              <w:r w:rsidRPr="0026020E">
                <w:rPr>
                  <w:b/>
                  <w:u w:val="single"/>
                  <w:lang w:eastAsia="ko-KR"/>
                </w:rPr>
                <w:br/>
              </w:r>
              <w:r>
                <w:rPr>
                  <w:bCs/>
                  <w:u w:val="single"/>
                  <w:lang w:eastAsia="ko-KR"/>
                </w:rPr>
                <w:t>There is, probably, a misprint in the issue name. If this is for UE, we are fine with the proposal.</w:t>
              </w:r>
            </w:ins>
          </w:p>
          <w:p w14:paraId="357BC801" w14:textId="77777777" w:rsidR="001C15DC" w:rsidRPr="00D020DF" w:rsidRDefault="001C15DC" w:rsidP="001C15DC">
            <w:pPr>
              <w:spacing w:after="120"/>
              <w:rPr>
                <w:ins w:id="535" w:author="Nokia" w:date="2020-11-04T16:17:00Z"/>
                <w:bCs/>
                <w:u w:val="single"/>
                <w:lang w:eastAsia="ko-KR"/>
              </w:rPr>
            </w:pPr>
            <w:ins w:id="536" w:author="Nokia" w:date="2020-11-04T16:17:00Z">
              <w:r w:rsidRPr="00F04FD7">
                <w:rPr>
                  <w:b/>
                  <w:u w:val="single"/>
                  <w:lang w:eastAsia="ko-KR"/>
                </w:rPr>
                <w:lastRenderedPageBreak/>
                <w:t>Issue 2-3-1: Pathloss model used for link budget evaluation:</w:t>
              </w:r>
              <w:r>
                <w:rPr>
                  <w:b/>
                  <w:u w:val="single"/>
                  <w:lang w:eastAsia="ko-KR"/>
                </w:rPr>
                <w:br/>
              </w:r>
              <w:r>
                <w:rPr>
                  <w:bCs/>
                  <w:u w:val="single"/>
                  <w:lang w:eastAsia="ko-KR"/>
                </w:rPr>
                <w:t>Option 4.</w:t>
              </w:r>
            </w:ins>
          </w:p>
          <w:p w14:paraId="68B4A787" w14:textId="77777777" w:rsidR="001C15DC" w:rsidRPr="009A4547" w:rsidRDefault="001C15DC" w:rsidP="001C15DC">
            <w:pPr>
              <w:spacing w:after="120"/>
              <w:rPr>
                <w:ins w:id="537" w:author="Nokia" w:date="2020-11-04T16:17:00Z"/>
                <w:bCs/>
                <w:u w:val="single"/>
                <w:lang w:eastAsia="ko-KR"/>
              </w:rPr>
            </w:pPr>
            <w:ins w:id="538" w:author="Nokia" w:date="2020-11-04T16:17:00Z">
              <w:r w:rsidRPr="00F04FD7">
                <w:rPr>
                  <w:b/>
                  <w:u w:val="single"/>
                  <w:lang w:eastAsia="ko-KR"/>
                </w:rPr>
                <w:t>Issue 2-3-2: Channel modelling for performance requirements:</w:t>
              </w:r>
              <w:r>
                <w:rPr>
                  <w:b/>
                  <w:u w:val="single"/>
                  <w:lang w:eastAsia="ko-KR"/>
                </w:rPr>
                <w:br/>
              </w:r>
              <w:r>
                <w:rPr>
                  <w:bCs/>
                  <w:u w:val="single"/>
                  <w:lang w:eastAsia="ko-KR"/>
                </w:rPr>
                <w:t xml:space="preserve">We are fine with Option 1. </w:t>
              </w:r>
            </w:ins>
          </w:p>
          <w:p w14:paraId="758BC5B9" w14:textId="77777777" w:rsidR="001C15DC" w:rsidRDefault="001C15DC" w:rsidP="001C15DC">
            <w:pPr>
              <w:spacing w:after="120"/>
              <w:rPr>
                <w:ins w:id="539" w:author="Nokia" w:date="2020-11-04T16:17:00Z"/>
                <w:bCs/>
                <w:u w:val="single"/>
                <w:lang w:eastAsia="ko-KR"/>
              </w:rPr>
            </w:pPr>
            <w:ins w:id="540" w:author="Nokia" w:date="2020-11-04T16:17:00Z">
              <w:r w:rsidRPr="00F04FD7">
                <w:rPr>
                  <w:b/>
                  <w:u w:val="single"/>
                  <w:lang w:eastAsia="ko-KR"/>
                </w:rPr>
                <w:t>Issue 2-4-1: Aspects for FR2 HST Feasibility Evaluation:</w:t>
              </w:r>
              <w:r>
                <w:rPr>
                  <w:b/>
                  <w:u w:val="single"/>
                  <w:lang w:eastAsia="ko-KR"/>
                </w:rPr>
                <w:br/>
              </w:r>
              <w:r>
                <w:rPr>
                  <w:bCs/>
                  <w:u w:val="single"/>
                  <w:lang w:eastAsia="ko-KR"/>
                </w:rPr>
                <w:t>Both Options are important.</w:t>
              </w:r>
              <w:r>
                <w:rPr>
                  <w:bCs/>
                  <w:u w:val="single"/>
                  <w:lang w:eastAsia="ko-KR"/>
                </w:rPr>
                <w:br/>
              </w:r>
              <w:r w:rsidRPr="00232BAD">
                <w:rPr>
                  <w:bCs/>
                  <w:u w:val="single"/>
                  <w:lang w:eastAsia="ko-KR"/>
                </w:rPr>
                <w:t>Current UE RRM requirements should be</w:t>
              </w:r>
              <w:r>
                <w:rPr>
                  <w:bCs/>
                  <w:u w:val="single"/>
                  <w:lang w:eastAsia="ko-KR"/>
                </w:rPr>
                <w:t xml:space="preserve"> used</w:t>
              </w:r>
              <w:r w:rsidRPr="00232BAD">
                <w:rPr>
                  <w:bCs/>
                  <w:u w:val="single"/>
                  <w:lang w:eastAsia="ko-KR"/>
                </w:rPr>
                <w:t xml:space="preserve"> as a reference</w:t>
              </w:r>
              <w:r w:rsidRPr="001C245A">
                <w:rPr>
                  <w:bCs/>
                  <w:u w:val="single"/>
                  <w:lang w:eastAsia="ko-KR"/>
                </w:rPr>
                <w:t xml:space="preserve"> </w:t>
              </w:r>
              <w:r>
                <w:rPr>
                  <w:bCs/>
                  <w:u w:val="single"/>
                  <w:lang w:eastAsia="ko-KR"/>
                </w:rPr>
                <w:t>(starting point)</w:t>
              </w:r>
              <w:r w:rsidRPr="001C245A">
                <w:rPr>
                  <w:bCs/>
                  <w:u w:val="single"/>
                  <w:lang w:eastAsia="ko-KR"/>
                </w:rPr>
                <w:t>.</w:t>
              </w:r>
              <w:r w:rsidRPr="00232BAD">
                <w:rPr>
                  <w:bCs/>
                  <w:u w:val="single"/>
                  <w:lang w:eastAsia="ko-KR"/>
                </w:rPr>
                <w:t xml:space="preserve"> </w:t>
              </w:r>
              <w:r w:rsidRPr="001C245A">
                <w:rPr>
                  <w:bCs/>
                  <w:u w:val="single"/>
                  <w:lang w:eastAsia="ko-KR"/>
                </w:rPr>
                <w:t>W</w:t>
              </w:r>
              <w:r w:rsidRPr="00232BAD">
                <w:rPr>
                  <w:bCs/>
                  <w:u w:val="single"/>
                  <w:lang w:eastAsia="ko-KR"/>
                </w:rPr>
                <w:t xml:space="preserve">e </w:t>
              </w:r>
              <w:r w:rsidRPr="001C245A">
                <w:rPr>
                  <w:bCs/>
                  <w:u w:val="single"/>
                  <w:lang w:eastAsia="ko-KR"/>
                </w:rPr>
                <w:t>then</w:t>
              </w:r>
              <w:r w:rsidRPr="00232BAD">
                <w:rPr>
                  <w:bCs/>
                  <w:u w:val="single"/>
                  <w:lang w:eastAsia="ko-KR"/>
                </w:rPr>
                <w:t xml:space="preserve"> need to evaluate whether the</w:t>
              </w:r>
              <w:r w:rsidRPr="001C245A">
                <w:rPr>
                  <w:bCs/>
                  <w:u w:val="single"/>
                  <w:lang w:eastAsia="ko-KR"/>
                </w:rPr>
                <w:t xml:space="preserve"> </w:t>
              </w:r>
              <w:r>
                <w:rPr>
                  <w:bCs/>
                  <w:u w:val="single"/>
                  <w:lang w:eastAsia="ko-KR"/>
                </w:rPr>
                <w:t>current</w:t>
              </w:r>
              <w:r w:rsidRPr="00232BAD">
                <w:rPr>
                  <w:bCs/>
                  <w:u w:val="single"/>
                  <w:lang w:eastAsia="ko-KR"/>
                </w:rPr>
                <w:t xml:space="preserve"> requirements need </w:t>
              </w:r>
              <w:r w:rsidRPr="001C245A">
                <w:rPr>
                  <w:bCs/>
                  <w:u w:val="single"/>
                  <w:lang w:eastAsia="ko-KR"/>
                </w:rPr>
                <w:t>f</w:t>
              </w:r>
              <w:r>
                <w:rPr>
                  <w:bCs/>
                  <w:u w:val="single"/>
                  <w:lang w:eastAsia="ko-KR"/>
                </w:rPr>
                <w:t>urther updates to ensure robust beam management and mobility, based on the deployment scenario agreed. It is important to ensure that RAN4 develop requirements</w:t>
              </w:r>
              <w:r w:rsidRPr="00232BAD">
                <w:rPr>
                  <w:bCs/>
                  <w:u w:val="single"/>
                  <w:lang w:eastAsia="ko-KR"/>
                </w:rPr>
                <w:t xml:space="preserve"> </w:t>
              </w:r>
              <w:r w:rsidRPr="001C245A">
                <w:rPr>
                  <w:bCs/>
                  <w:u w:val="single"/>
                  <w:lang w:eastAsia="ko-KR"/>
                </w:rPr>
                <w:t>wh</w:t>
              </w:r>
              <w:r>
                <w:rPr>
                  <w:bCs/>
                  <w:u w:val="single"/>
                  <w:lang w:eastAsia="ko-KR"/>
                </w:rPr>
                <w:t>ich ensures</w:t>
              </w:r>
              <w:r w:rsidRPr="00232BAD">
                <w:rPr>
                  <w:bCs/>
                  <w:u w:val="single"/>
                  <w:lang w:eastAsia="ko-KR"/>
                </w:rPr>
                <w:t xml:space="preserve"> robust </w:t>
              </w:r>
              <w:r w:rsidRPr="001C245A">
                <w:rPr>
                  <w:bCs/>
                  <w:u w:val="single"/>
                  <w:lang w:eastAsia="ko-KR"/>
                </w:rPr>
                <w:t>BM</w:t>
              </w:r>
              <w:r>
                <w:rPr>
                  <w:bCs/>
                  <w:u w:val="single"/>
                  <w:lang w:eastAsia="ko-KR"/>
                </w:rPr>
                <w:t xml:space="preserve"> and </w:t>
              </w:r>
              <w:r w:rsidRPr="00232BAD">
                <w:rPr>
                  <w:bCs/>
                  <w:u w:val="single"/>
                  <w:lang w:eastAsia="ko-KR"/>
                </w:rPr>
                <w:t>mobility in realistic deployments</w:t>
              </w:r>
              <w:r w:rsidRPr="001A6B10">
                <w:rPr>
                  <w:bCs/>
                  <w:u w:val="single"/>
                  <w:lang w:eastAsia="ko-KR"/>
                </w:rPr>
                <w:t>.</w:t>
              </w:r>
              <w:r>
                <w:rPr>
                  <w:bCs/>
                  <w:u w:val="single"/>
                  <w:lang w:eastAsia="ko-KR"/>
                </w:rPr>
                <w:br/>
              </w:r>
            </w:ins>
          </w:p>
          <w:p w14:paraId="0E2D48B0" w14:textId="77777777" w:rsidR="001C15DC" w:rsidRDefault="001C15DC" w:rsidP="001C15DC">
            <w:pPr>
              <w:spacing w:after="120"/>
              <w:rPr>
                <w:ins w:id="541" w:author="Nokia" w:date="2020-11-04T16:17:00Z"/>
                <w:bCs/>
                <w:u w:val="single"/>
                <w:lang w:eastAsia="ko-KR"/>
              </w:rPr>
            </w:pPr>
            <w:ins w:id="542" w:author="Nokia" w:date="2020-11-04T16:17:00Z">
              <w:r w:rsidRPr="001A6B10">
                <w:rPr>
                  <w:bCs/>
                  <w:u w:val="single"/>
                  <w:lang w:eastAsia="ko-KR"/>
                </w:rPr>
                <w:t>C</w:t>
              </w:r>
              <w:r>
                <w:rPr>
                  <w:bCs/>
                  <w:u w:val="single"/>
                  <w:lang w:eastAsia="ko-KR"/>
                </w:rPr>
                <w:t>ould Samsung, please,</w:t>
              </w:r>
              <w:r w:rsidRPr="001A6B10">
                <w:rPr>
                  <w:bCs/>
                  <w:u w:val="single"/>
                  <w:lang w:eastAsia="ko-KR"/>
                </w:rPr>
                <w:t xml:space="preserve"> clarify </w:t>
              </w:r>
              <w:r>
                <w:rPr>
                  <w:bCs/>
                  <w:u w:val="single"/>
                  <w:lang w:eastAsia="ko-KR"/>
                </w:rPr>
                <w:t xml:space="preserve">what </w:t>
              </w:r>
              <w:r w:rsidRPr="001A6B10">
                <w:rPr>
                  <w:bCs/>
                  <w:u w:val="single"/>
                  <w:lang w:eastAsia="ko-KR"/>
                </w:rPr>
                <w:t>the</w:t>
              </w:r>
              <w:r w:rsidRPr="001C245A">
                <w:rPr>
                  <w:bCs/>
                  <w:u w:val="single"/>
                  <w:lang w:eastAsia="ko-KR"/>
                </w:rPr>
                <w:t>y m</w:t>
              </w:r>
              <w:r>
                <w:rPr>
                  <w:bCs/>
                  <w:u w:val="single"/>
                  <w:lang w:eastAsia="ko-KR"/>
                </w:rPr>
                <w:t>ean with ‘</w:t>
              </w:r>
              <w:r w:rsidRPr="007163F3">
                <w:rPr>
                  <w:rFonts w:eastAsia="宋体"/>
                  <w:szCs w:val="24"/>
                  <w:lang w:eastAsia="zh-CN"/>
                </w:rPr>
                <w:t>the analog beam coverage for multi-RRHs deployment should be designed to consider the tradeoff between throughput performance and mobility performance</w:t>
              </w:r>
              <w:r>
                <w:rPr>
                  <w:bCs/>
                  <w:u w:val="single"/>
                  <w:lang w:eastAsia="ko-KR"/>
                </w:rPr>
                <w:t>’ – the tradeoff between TP and mobility performance</w:t>
              </w:r>
              <w:r w:rsidRPr="001A6B10">
                <w:rPr>
                  <w:bCs/>
                  <w:u w:val="single"/>
                  <w:lang w:eastAsia="ko-KR"/>
                </w:rPr>
                <w:t>?</w:t>
              </w:r>
            </w:ins>
          </w:p>
          <w:p w14:paraId="2A485A94" w14:textId="7A4A52CA" w:rsidR="001C15DC" w:rsidRDefault="001C15DC" w:rsidP="001C15DC">
            <w:pPr>
              <w:spacing w:after="120"/>
              <w:rPr>
                <w:ins w:id="543" w:author="Nokia" w:date="2020-11-04T16:15:00Z"/>
                <w:b/>
                <w:u w:val="single"/>
                <w:lang w:eastAsia="ko-KR"/>
              </w:rPr>
            </w:pPr>
            <w:ins w:id="544" w:author="Nokia" w:date="2020-11-04T16:17:00Z">
              <w:r w:rsidRPr="00B340C3">
                <w:rPr>
                  <w:b/>
                  <w:u w:val="single"/>
                  <w:lang w:eastAsia="ko-KR"/>
                </w:rPr>
                <w:t>Issue 2-4-2: Feasibility Study of Supported High Speed Train Velocity:</w:t>
              </w:r>
              <w:r>
                <w:rPr>
                  <w:b/>
                  <w:u w:val="single"/>
                  <w:lang w:eastAsia="ko-KR"/>
                </w:rPr>
                <w:br/>
              </w:r>
              <w:r>
                <w:rPr>
                  <w:bCs/>
                  <w:u w:val="single"/>
                  <w:lang w:eastAsia="ko-KR"/>
                </w:rPr>
                <w:t>Both observations are close enough. We propose to use 260 kmph as a starting point.</w:t>
              </w:r>
            </w:ins>
          </w:p>
        </w:tc>
      </w:tr>
      <w:tr w:rsidR="00C33153" w14:paraId="2EB44585" w14:textId="77777777" w:rsidTr="00723CD0">
        <w:trPr>
          <w:ins w:id="545" w:author="Huaning Niu" w:date="2020-11-04T08:27:00Z"/>
        </w:trPr>
        <w:tc>
          <w:tcPr>
            <w:tcW w:w="1236" w:type="dxa"/>
          </w:tcPr>
          <w:p w14:paraId="1246DC45" w14:textId="79486295" w:rsidR="00C33153" w:rsidRPr="00C33153" w:rsidRDefault="00C33153" w:rsidP="00F5276E">
            <w:pPr>
              <w:spacing w:after="120"/>
              <w:rPr>
                <w:ins w:id="546" w:author="Huaning Niu" w:date="2020-11-04T08:27:00Z"/>
                <w:rFonts w:eastAsiaTheme="minorEastAsia"/>
                <w:color w:val="0070C0"/>
                <w:lang w:val="en-US" w:eastAsia="zh-CN"/>
              </w:rPr>
            </w:pPr>
            <w:ins w:id="547" w:author="Huaning Niu" w:date="2020-11-04T08:27:00Z">
              <w:r>
                <w:rPr>
                  <w:rFonts w:eastAsiaTheme="minorEastAsia"/>
                  <w:color w:val="0070C0"/>
                  <w:lang w:val="en-US" w:eastAsia="zh-CN"/>
                </w:rPr>
                <w:lastRenderedPageBreak/>
                <w:t xml:space="preserve">Apple </w:t>
              </w:r>
            </w:ins>
          </w:p>
        </w:tc>
        <w:tc>
          <w:tcPr>
            <w:tcW w:w="8395" w:type="dxa"/>
          </w:tcPr>
          <w:p w14:paraId="64360540" w14:textId="77777777" w:rsidR="00C33153" w:rsidRDefault="00C33153" w:rsidP="00C33153">
            <w:pPr>
              <w:spacing w:after="120"/>
              <w:rPr>
                <w:ins w:id="548" w:author="Huaning Niu" w:date="2020-11-04T08:27:00Z"/>
                <w:rFonts w:eastAsiaTheme="minorEastAsia"/>
                <w:color w:val="0070C0"/>
                <w:lang w:val="en-US" w:eastAsia="zh-CN"/>
              </w:rPr>
            </w:pPr>
            <w:ins w:id="549" w:author="Huaning Niu" w:date="2020-11-04T08:27:00Z">
              <w:r>
                <w:rPr>
                  <w:rFonts w:eastAsiaTheme="minorEastAsia"/>
                  <w:color w:val="0070C0"/>
                  <w:lang w:val="en-US" w:eastAsia="zh-CN"/>
                </w:rPr>
                <w:t xml:space="preserve">Issue 2-1-1: Proposal 1 provides a large range of Ds with Dmin = 10m.  Questions on Dmin for multi-tracks, are the same combination of Ds and D_RRHheight are proposed? It seems total number of combinations is pretty large. </w:t>
              </w:r>
            </w:ins>
          </w:p>
          <w:p w14:paraId="077451D4" w14:textId="77777777" w:rsidR="00C33153" w:rsidRDefault="00C33153" w:rsidP="00C33153">
            <w:pPr>
              <w:rPr>
                <w:ins w:id="550" w:author="Huaning Niu" w:date="2020-11-04T08:27:00Z"/>
                <w:rFonts w:eastAsiaTheme="minorEastAsia"/>
                <w:color w:val="0070C0"/>
                <w:lang w:val="en-US" w:eastAsia="zh-CN"/>
              </w:rPr>
            </w:pPr>
            <w:ins w:id="551" w:author="Huaning Niu" w:date="2020-11-04T08:27:00Z">
              <w:r>
                <w:rPr>
                  <w:rFonts w:eastAsiaTheme="minorEastAsia"/>
                  <w:color w:val="0070C0"/>
                  <w:lang w:val="en-US" w:eastAsia="zh-CN"/>
                </w:rPr>
                <w:t>Issue 2-1-2: Need clarification on moderator’s comment for “meaning of SFN”. For interpretation 1, “</w:t>
              </w:r>
              <w:r w:rsidRPr="00ED5CAD">
                <w:rPr>
                  <w:rFonts w:eastAsiaTheme="minorEastAsia"/>
                  <w:color w:val="0070C0"/>
                  <w:lang w:eastAsia="zh-CN"/>
                </w:rPr>
                <w:t>Selected RRH(s) for TX, depending on DPS Tx mode is used or not.</w:t>
              </w:r>
              <w:r>
                <w:rPr>
                  <w:rFonts w:eastAsiaTheme="minorEastAsia"/>
                  <w:color w:val="0070C0"/>
                  <w:lang w:eastAsia="zh-CN"/>
                </w:rPr>
                <w:t xml:space="preserve">” Does this mean DPS is considered as a special case of SFN? </w:t>
              </w:r>
            </w:ins>
          </w:p>
          <w:p w14:paraId="1473E2DF" w14:textId="77777777" w:rsidR="00C33153" w:rsidRDefault="00C33153" w:rsidP="00C33153">
            <w:pPr>
              <w:spacing w:after="120"/>
              <w:rPr>
                <w:ins w:id="552" w:author="Huaning Niu" w:date="2020-11-04T08:27:00Z"/>
                <w:rFonts w:eastAsiaTheme="minorEastAsia"/>
                <w:color w:val="0070C0"/>
                <w:lang w:val="en-US" w:eastAsia="zh-CN"/>
              </w:rPr>
            </w:pPr>
            <w:ins w:id="553" w:author="Huaning Niu" w:date="2020-11-04T08:27:00Z">
              <w:r>
                <w:rPr>
                  <w:rFonts w:eastAsiaTheme="minorEastAsia"/>
                  <w:color w:val="0070C0"/>
                  <w:lang w:val="en-US" w:eastAsia="zh-CN"/>
                </w:rPr>
                <w:t xml:space="preserve">Remaining issues of 2-1 depends on 2-1-1 and 2-1-2. </w:t>
              </w:r>
            </w:ins>
          </w:p>
          <w:p w14:paraId="10A348A2" w14:textId="77777777" w:rsidR="00C33153" w:rsidRDefault="00C33153" w:rsidP="00C33153">
            <w:pPr>
              <w:spacing w:after="120"/>
              <w:rPr>
                <w:ins w:id="554" w:author="Huaning Niu" w:date="2020-11-04T08:27:00Z"/>
                <w:rFonts w:eastAsiaTheme="minorEastAsia"/>
                <w:color w:val="0070C0"/>
                <w:lang w:val="en-US" w:eastAsia="zh-CN"/>
              </w:rPr>
            </w:pPr>
            <w:ins w:id="555" w:author="Huaning Niu" w:date="2020-11-04T08:27:00Z">
              <w:r>
                <w:rPr>
                  <w:rFonts w:eastAsiaTheme="minorEastAsia"/>
                  <w:color w:val="0070C0"/>
                  <w:lang w:val="en-US" w:eastAsia="zh-CN"/>
                </w:rPr>
                <w:t>Issue 2-2-1 to 2-2-4: OK.</w:t>
              </w:r>
            </w:ins>
          </w:p>
          <w:p w14:paraId="4B0AEAA6" w14:textId="77777777" w:rsidR="00C33153" w:rsidRDefault="00C33153" w:rsidP="00C33153">
            <w:pPr>
              <w:spacing w:after="120"/>
              <w:rPr>
                <w:ins w:id="556" w:author="Huaning Niu" w:date="2020-11-04T08:27:00Z"/>
                <w:rFonts w:eastAsiaTheme="minorEastAsia"/>
                <w:color w:val="0070C0"/>
                <w:lang w:val="en-US" w:eastAsia="zh-CN"/>
              </w:rPr>
            </w:pPr>
            <w:ins w:id="557" w:author="Huaning Niu" w:date="2020-11-04T08:27:00Z">
              <w:r>
                <w:rPr>
                  <w:rFonts w:eastAsiaTheme="minorEastAsia"/>
                  <w:color w:val="0070C0"/>
                  <w:lang w:val="en-US" w:eastAsia="zh-CN"/>
                </w:rPr>
                <w:t>Issue 2-3-1: Option 4. UMa LOS.</w:t>
              </w:r>
            </w:ins>
          </w:p>
          <w:p w14:paraId="437D084D" w14:textId="7962127D" w:rsidR="00C33153" w:rsidRPr="00883906" w:rsidRDefault="00C33153" w:rsidP="00C33153">
            <w:pPr>
              <w:spacing w:after="120"/>
              <w:rPr>
                <w:ins w:id="558" w:author="Huaning Niu" w:date="2020-11-04T08:27:00Z"/>
                <w:rFonts w:eastAsiaTheme="minorEastAsia"/>
                <w:b/>
                <w:bCs/>
                <w:color w:val="0070C0"/>
                <w:lang w:eastAsia="zh-CN"/>
              </w:rPr>
            </w:pPr>
            <w:ins w:id="559" w:author="Huaning Niu" w:date="2020-11-04T08:27:00Z">
              <w:r>
                <w:rPr>
                  <w:rFonts w:eastAsiaTheme="minorEastAsia"/>
                  <w:color w:val="0070C0"/>
                  <w:lang w:val="en-US" w:eastAsia="zh-CN"/>
                </w:rPr>
                <w:t>Issue 2-3-2: Option 1 OK</w:t>
              </w:r>
            </w:ins>
          </w:p>
        </w:tc>
      </w:tr>
      <w:tr w:rsidR="00061A3E" w14:paraId="1741C2EA" w14:textId="77777777" w:rsidTr="00723CD0">
        <w:trPr>
          <w:ins w:id="560" w:author="Putilin, Artyom" w:date="2020-11-04T20:10:00Z"/>
        </w:trPr>
        <w:tc>
          <w:tcPr>
            <w:tcW w:w="1236" w:type="dxa"/>
          </w:tcPr>
          <w:p w14:paraId="251EFAD2" w14:textId="13AA1209" w:rsidR="00061A3E" w:rsidRDefault="00061A3E" w:rsidP="00F5276E">
            <w:pPr>
              <w:spacing w:after="120"/>
              <w:rPr>
                <w:ins w:id="561" w:author="Putilin, Artyom" w:date="2020-11-04T20:10:00Z"/>
                <w:rFonts w:eastAsiaTheme="minorEastAsia"/>
                <w:color w:val="0070C0"/>
                <w:lang w:val="en-US" w:eastAsia="zh-CN"/>
              </w:rPr>
            </w:pPr>
            <w:ins w:id="562" w:author="Putilin, Artyom" w:date="2020-11-04T20:10:00Z">
              <w:r>
                <w:rPr>
                  <w:rFonts w:eastAsiaTheme="minorEastAsia"/>
                  <w:color w:val="0070C0"/>
                  <w:lang w:val="en-US" w:eastAsia="zh-CN"/>
                </w:rPr>
                <w:t>Intel</w:t>
              </w:r>
            </w:ins>
          </w:p>
        </w:tc>
        <w:tc>
          <w:tcPr>
            <w:tcW w:w="8395" w:type="dxa"/>
          </w:tcPr>
          <w:p w14:paraId="70EE2084" w14:textId="77777777" w:rsidR="004367E7" w:rsidRPr="00B14548" w:rsidRDefault="004367E7" w:rsidP="004367E7">
            <w:pPr>
              <w:rPr>
                <w:ins w:id="563" w:author="Putilin, Artyom" w:date="2020-11-04T20:12:00Z"/>
                <w:b/>
                <w:u w:val="single"/>
                <w:lang w:eastAsia="ko-KR"/>
              </w:rPr>
            </w:pPr>
            <w:ins w:id="564" w:author="Putilin, Artyom" w:date="2020-11-04T20:12:00Z">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RRH and UE deployment </w:t>
              </w:r>
              <w:r w:rsidRPr="00245816">
                <w:rPr>
                  <w:b/>
                  <w:u w:val="single"/>
                  <w:lang w:eastAsia="zh-CN"/>
                </w:rPr>
                <w:t>parameters (</w:t>
              </w:r>
              <w:r w:rsidRPr="00245816">
                <w:rPr>
                  <w:kern w:val="24"/>
                  <w:u w:val="single"/>
                </w:rPr>
                <w:t>D</w:t>
              </w:r>
              <w:r w:rsidRPr="00245816">
                <w:rPr>
                  <w:kern w:val="24"/>
                  <w:u w:val="single"/>
                  <w:vertAlign w:val="subscript"/>
                </w:rPr>
                <w:t>min</w:t>
              </w:r>
              <w:r w:rsidRPr="00245816">
                <w:rPr>
                  <w:b/>
                  <w:u w:val="single"/>
                  <w:lang w:eastAsia="zh-CN"/>
                </w:rPr>
                <w:t xml:space="preserve">, </w:t>
              </w:r>
              <w:r w:rsidRPr="00245816">
                <w:rPr>
                  <w:kern w:val="24"/>
                  <w:u w:val="single"/>
                  <w:lang w:eastAsia="zh-CN"/>
                </w:rPr>
                <w:t>D</w:t>
              </w:r>
              <w:r w:rsidRPr="00245816">
                <w:rPr>
                  <w:kern w:val="24"/>
                  <w:u w:val="single"/>
                  <w:vertAlign w:val="subscript"/>
                  <w:lang w:eastAsia="zh-CN"/>
                </w:rPr>
                <w:t>s</w:t>
              </w:r>
              <w:r w:rsidRPr="00245816">
                <w:rPr>
                  <w:b/>
                  <w:u w:val="single"/>
                  <w:lang w:eastAsia="zh-CN"/>
                </w:rPr>
                <w:t xml:space="preserve">, </w:t>
              </w:r>
              <w:r w:rsidRPr="00245816">
                <w:rPr>
                  <w:kern w:val="24"/>
                  <w:u w:val="single"/>
                </w:rPr>
                <w:t>D</w:t>
              </w:r>
              <w:r w:rsidRPr="00245816">
                <w:rPr>
                  <w:kern w:val="24"/>
                  <w:u w:val="single"/>
                  <w:vertAlign w:val="subscript"/>
                </w:rPr>
                <w:t>RRH_height</w:t>
              </w:r>
              <w:r w:rsidRPr="00245816">
                <w:rPr>
                  <w:kern w:val="24"/>
                  <w:u w:val="single"/>
                </w:rPr>
                <w:t xml:space="preserve">, </w:t>
              </w:r>
              <w:r w:rsidRPr="00245816">
                <w:rPr>
                  <w:b/>
                  <w:u w:val="single"/>
                  <w:lang w:eastAsia="zh-CN"/>
                </w:rPr>
                <w:t xml:space="preserve">and </w:t>
              </w:r>
              <w:r w:rsidRPr="00BA045C">
                <w:rPr>
                  <w:kern w:val="24"/>
                </w:rPr>
                <w:t>D</w:t>
              </w:r>
              <w:r w:rsidRPr="00BA045C">
                <w:rPr>
                  <w:kern w:val="24"/>
                  <w:vertAlign w:val="subscript"/>
                </w:rPr>
                <w:t>UE_height</w:t>
              </w:r>
              <w:r w:rsidRPr="00245816">
                <w:rPr>
                  <w:b/>
                  <w:u w:val="single"/>
                  <w:lang w:eastAsia="zh-CN"/>
                </w:rPr>
                <w:t>) for evaluation</w:t>
              </w:r>
              <w:r>
                <w:rPr>
                  <w:b/>
                  <w:u w:val="single"/>
                  <w:lang w:eastAsia="zh-CN"/>
                </w:rPr>
                <w:t xml:space="preserve">: </w:t>
              </w:r>
            </w:ins>
          </w:p>
          <w:p w14:paraId="7A626A1A" w14:textId="77777777" w:rsidR="004367E7" w:rsidRPr="008D3A3D" w:rsidRDefault="004367E7" w:rsidP="004367E7">
            <w:pPr>
              <w:rPr>
                <w:ins w:id="565" w:author="Putilin, Artyom" w:date="2020-11-04T20:12:00Z"/>
                <w:iCs/>
                <w:color w:val="0070C0"/>
                <w:lang w:val="en-US" w:eastAsia="zh-CN"/>
              </w:rPr>
            </w:pPr>
            <w:ins w:id="566" w:author="Putilin, Artyom" w:date="2020-11-04T20:12:00Z">
              <w:r w:rsidRPr="008D3A3D">
                <w:rPr>
                  <w:iCs/>
                  <w:color w:val="0070C0"/>
                  <w:lang w:eastAsia="zh-CN"/>
                </w:rPr>
                <w:t xml:space="preserve">In our understanding the main target of this meeting is to select most appropriate deployment parameters for further study. In this case we should make some down-selection. First of all, based on companies’ proposals we can </w:t>
              </w:r>
              <w:r w:rsidRPr="008D3A3D">
                <w:rPr>
                  <w:iCs/>
                  <w:color w:val="0070C0"/>
                  <w:lang w:val="en-US" w:eastAsia="zh-CN"/>
                </w:rPr>
                <w:t xml:space="preserve">can consider 5m UE height. For RRH height we mainly have range from 10 to 20, hence 15m </w:t>
              </w:r>
              <w:r>
                <w:rPr>
                  <w:iCs/>
                  <w:color w:val="0070C0"/>
                  <w:lang w:val="en-US" w:eastAsia="zh-CN"/>
                </w:rPr>
                <w:t xml:space="preserve">or 20m </w:t>
              </w:r>
              <w:r w:rsidRPr="008D3A3D">
                <w:rPr>
                  <w:iCs/>
                  <w:color w:val="0070C0"/>
                  <w:lang w:val="en-US" w:eastAsia="zh-CN"/>
                </w:rPr>
                <w:t>is a reasonable compromise</w:t>
              </w:r>
              <w:r>
                <w:rPr>
                  <w:iCs/>
                  <w:color w:val="0070C0"/>
                  <w:lang w:val="en-US" w:eastAsia="zh-CN"/>
                </w:rPr>
                <w:t xml:space="preserve"> considering companies’ replies</w:t>
              </w:r>
              <w:r w:rsidRPr="008D3A3D">
                <w:rPr>
                  <w:iCs/>
                  <w:color w:val="0070C0"/>
                  <w:lang w:val="en-US" w:eastAsia="zh-CN"/>
                </w:rPr>
                <w:t xml:space="preserve">. </w:t>
              </w:r>
            </w:ins>
          </w:p>
          <w:p w14:paraId="2C8D54EB" w14:textId="77777777" w:rsidR="004367E7" w:rsidRPr="008D3A3D" w:rsidRDefault="004367E7" w:rsidP="004367E7">
            <w:pPr>
              <w:rPr>
                <w:ins w:id="567" w:author="Putilin, Artyom" w:date="2020-11-04T20:12:00Z"/>
                <w:iCs/>
                <w:color w:val="0070C0"/>
                <w:lang w:val="en-US" w:eastAsia="zh-CN"/>
              </w:rPr>
            </w:pPr>
            <w:ins w:id="568" w:author="Putilin, Artyom" w:date="2020-11-04T20:12:00Z">
              <w:r w:rsidRPr="008D3A3D">
                <w:rPr>
                  <w:iCs/>
                  <w:color w:val="0070C0"/>
                  <w:lang w:val="en-US" w:eastAsia="zh-CN"/>
                </w:rPr>
                <w:t xml:space="preserve">Regarding Ds, Dmin there are several options with longer and shorter Ds values. Some of them are proposed by </w:t>
              </w:r>
              <w:r>
                <w:rPr>
                  <w:iCs/>
                  <w:color w:val="0070C0"/>
                  <w:lang w:val="en-US" w:eastAsia="zh-CN"/>
                </w:rPr>
                <w:t>o</w:t>
              </w:r>
              <w:r w:rsidRPr="008D3A3D">
                <w:rPr>
                  <w:iCs/>
                  <w:color w:val="0070C0"/>
                  <w:lang w:val="en-US" w:eastAsia="zh-CN"/>
                </w:rPr>
                <w:t xml:space="preserve">perator and we should take them into account. </w:t>
              </w:r>
              <w:r>
                <w:rPr>
                  <w:iCs/>
                  <w:color w:val="0070C0"/>
                  <w:lang w:val="en-US" w:eastAsia="zh-CN"/>
                </w:rPr>
                <w:t>T</w:t>
              </w:r>
              <w:r w:rsidRPr="008D3A3D">
                <w:rPr>
                  <w:iCs/>
                  <w:color w:val="0070C0"/>
                  <w:lang w:val="en-US" w:eastAsia="zh-CN"/>
                </w:rPr>
                <w:t xml:space="preserve">hese scenarios are related to longer Ds. Same time there are several options considered in RAN1 discussion </w:t>
              </w:r>
              <w:r>
                <w:rPr>
                  <w:iCs/>
                  <w:color w:val="0070C0"/>
                  <w:lang w:val="en-US" w:eastAsia="zh-CN"/>
                </w:rPr>
                <w:t xml:space="preserve">and proposed by other companies </w:t>
              </w:r>
              <w:r w:rsidRPr="008D3A3D">
                <w:rPr>
                  <w:iCs/>
                  <w:color w:val="0070C0"/>
                  <w:lang w:val="en-US" w:eastAsia="zh-CN"/>
                </w:rPr>
                <w:t>with much shorter Ds. In results, we suggest the following down-scoping for further analysis:</w:t>
              </w:r>
            </w:ins>
          </w:p>
          <w:p w14:paraId="44FF7D62" w14:textId="77777777" w:rsidR="004367E7" w:rsidRPr="008D3A3D" w:rsidRDefault="004367E7" w:rsidP="004367E7">
            <w:pPr>
              <w:rPr>
                <w:ins w:id="569" w:author="Putilin, Artyom" w:date="2020-11-04T20:12:00Z"/>
                <w:b/>
                <w:bCs/>
                <w:iCs/>
                <w:color w:val="0070C0"/>
                <w:lang w:val="en-US" w:eastAsia="zh-CN"/>
              </w:rPr>
            </w:pPr>
            <w:ins w:id="570" w:author="Putilin, Artyom" w:date="2020-11-04T20:12:00Z">
              <w:r w:rsidRPr="008D3A3D">
                <w:rPr>
                  <w:b/>
                  <w:bCs/>
                  <w:iCs/>
                  <w:color w:val="0070C0"/>
                  <w:lang w:val="en-US" w:eastAsia="zh-CN"/>
                </w:rPr>
                <w:t xml:space="preserve">RRH height: </w:t>
              </w:r>
              <w:r>
                <w:rPr>
                  <w:b/>
                  <w:bCs/>
                  <w:iCs/>
                  <w:color w:val="0070C0"/>
                  <w:lang w:val="en-US" w:eastAsia="zh-CN"/>
                </w:rPr>
                <w:t>20</w:t>
              </w:r>
              <w:r w:rsidRPr="008D3A3D">
                <w:rPr>
                  <w:b/>
                  <w:bCs/>
                  <w:iCs/>
                  <w:color w:val="0070C0"/>
                  <w:lang w:val="en-US" w:eastAsia="zh-CN"/>
                </w:rPr>
                <w:t>m</w:t>
              </w:r>
            </w:ins>
          </w:p>
          <w:p w14:paraId="1879F36B" w14:textId="77777777" w:rsidR="004367E7" w:rsidRPr="008D3A3D" w:rsidRDefault="004367E7" w:rsidP="004367E7">
            <w:pPr>
              <w:rPr>
                <w:ins w:id="571" w:author="Putilin, Artyom" w:date="2020-11-04T20:12:00Z"/>
                <w:b/>
                <w:bCs/>
                <w:iCs/>
                <w:color w:val="0070C0"/>
                <w:lang w:val="en-US" w:eastAsia="zh-CN"/>
              </w:rPr>
            </w:pPr>
            <w:ins w:id="572" w:author="Putilin, Artyom" w:date="2020-11-04T20:12:00Z">
              <w:r w:rsidRPr="008D3A3D">
                <w:rPr>
                  <w:b/>
                  <w:bCs/>
                  <w:iCs/>
                  <w:color w:val="0070C0"/>
                  <w:lang w:val="en-US" w:eastAsia="zh-CN"/>
                </w:rPr>
                <w:t>UE height: 5m</w:t>
              </w:r>
            </w:ins>
          </w:p>
          <w:p w14:paraId="197C090B" w14:textId="77777777" w:rsidR="004367E7" w:rsidRPr="008D3A3D" w:rsidRDefault="004367E7" w:rsidP="004367E7">
            <w:pPr>
              <w:rPr>
                <w:ins w:id="573" w:author="Putilin, Artyom" w:date="2020-11-04T20:12:00Z"/>
                <w:b/>
                <w:bCs/>
                <w:iCs/>
                <w:color w:val="0070C0"/>
                <w:lang w:val="en-US" w:eastAsia="zh-CN"/>
              </w:rPr>
            </w:pPr>
            <w:ins w:id="574" w:author="Putilin, Artyom" w:date="2020-11-04T20:12:00Z">
              <w:r w:rsidRPr="008D3A3D">
                <w:rPr>
                  <w:b/>
                  <w:bCs/>
                  <w:iCs/>
                  <w:color w:val="0070C0"/>
                  <w:lang w:val="en-US" w:eastAsia="zh-CN"/>
                </w:rPr>
                <w:t>Ds, Dmin:</w:t>
              </w:r>
            </w:ins>
          </w:p>
          <w:tbl>
            <w:tblPr>
              <w:tblStyle w:val="TableGrid"/>
              <w:tblW w:w="0" w:type="auto"/>
              <w:tblLook w:val="04A0" w:firstRow="1" w:lastRow="0" w:firstColumn="1" w:lastColumn="0" w:noHBand="0" w:noVBand="1"/>
            </w:tblPr>
            <w:tblGrid>
              <w:gridCol w:w="977"/>
              <w:gridCol w:w="1553"/>
              <w:gridCol w:w="1553"/>
            </w:tblGrid>
            <w:tr w:rsidR="004367E7" w:rsidRPr="00F86E99" w14:paraId="3B4BC967" w14:textId="77777777" w:rsidTr="0090677A">
              <w:trPr>
                <w:trHeight w:val="604"/>
                <w:ins w:id="575" w:author="Putilin, Artyom" w:date="2020-11-04T20:12:00Z"/>
              </w:trPr>
              <w:tc>
                <w:tcPr>
                  <w:tcW w:w="0" w:type="auto"/>
                  <w:vAlign w:val="center"/>
                </w:tcPr>
                <w:p w14:paraId="4673B52D" w14:textId="77777777" w:rsidR="004367E7" w:rsidRPr="00F86E99" w:rsidRDefault="004367E7" w:rsidP="004367E7">
                  <w:pPr>
                    <w:pStyle w:val="NoSpacing"/>
                    <w:spacing w:after="0"/>
                    <w:jc w:val="both"/>
                    <w:rPr>
                      <w:ins w:id="576" w:author="Putilin, Artyom" w:date="2020-11-04T20:12:00Z"/>
                      <w:rFonts w:ascii="Arial" w:hAnsi="Arial" w:cs="Arial"/>
                      <w:sz w:val="18"/>
                      <w:szCs w:val="18"/>
                    </w:rPr>
                  </w:pPr>
                  <w:ins w:id="577" w:author="Putilin, Artyom" w:date="2020-11-04T20:12:00Z">
                    <w:r w:rsidRPr="00F86E99">
                      <w:rPr>
                        <w:rFonts w:ascii="Arial" w:hAnsi="Arial" w:cs="Arial"/>
                        <w:b/>
                        <w:sz w:val="18"/>
                        <w:szCs w:val="18"/>
                      </w:rPr>
                      <w:t>Scenario</w:t>
                    </w:r>
                  </w:ins>
                </w:p>
              </w:tc>
              <w:tc>
                <w:tcPr>
                  <w:tcW w:w="1553" w:type="dxa"/>
                  <w:vAlign w:val="center"/>
                </w:tcPr>
                <w:p w14:paraId="5FFA5271" w14:textId="77777777" w:rsidR="004367E7" w:rsidRPr="00F86E99" w:rsidRDefault="004367E7" w:rsidP="004367E7">
                  <w:pPr>
                    <w:pStyle w:val="NoSpacing"/>
                    <w:spacing w:after="0"/>
                    <w:jc w:val="center"/>
                    <w:rPr>
                      <w:ins w:id="578" w:author="Putilin, Artyom" w:date="2020-11-04T20:12:00Z"/>
                      <w:rFonts w:ascii="Arial" w:hAnsi="Arial" w:cs="Arial"/>
                      <w:sz w:val="18"/>
                      <w:szCs w:val="18"/>
                    </w:rPr>
                  </w:pPr>
                  <w:ins w:id="579" w:author="Putilin, Artyom" w:date="2020-11-04T20:12:00Z">
                    <w:r w:rsidRPr="00F86E99">
                      <w:rPr>
                        <w:rFonts w:ascii="Arial" w:hAnsi="Arial" w:cs="Arial"/>
                        <w:b/>
                        <w:sz w:val="18"/>
                        <w:szCs w:val="18"/>
                      </w:rPr>
                      <w:t>D</w:t>
                    </w:r>
                    <w:r w:rsidRPr="003636BC">
                      <w:rPr>
                        <w:rFonts w:ascii="Arial" w:hAnsi="Arial" w:cs="Arial"/>
                        <w:b/>
                        <w:sz w:val="18"/>
                        <w:szCs w:val="18"/>
                      </w:rPr>
                      <w:t>s</w:t>
                    </w:r>
                    <w:r w:rsidRPr="00F86E99">
                      <w:rPr>
                        <w:rFonts w:ascii="Arial" w:hAnsi="Arial" w:cs="Arial"/>
                        <w:b/>
                        <w:sz w:val="18"/>
                        <w:szCs w:val="18"/>
                      </w:rPr>
                      <w:t xml:space="preserve"> (meter)</w:t>
                    </w:r>
                  </w:ins>
                </w:p>
              </w:tc>
              <w:tc>
                <w:tcPr>
                  <w:tcW w:w="1553" w:type="dxa"/>
                  <w:vAlign w:val="center"/>
                </w:tcPr>
                <w:p w14:paraId="2139A3C0" w14:textId="77777777" w:rsidR="004367E7" w:rsidRPr="00F86E99" w:rsidRDefault="004367E7" w:rsidP="004367E7">
                  <w:pPr>
                    <w:pStyle w:val="NoSpacing"/>
                    <w:spacing w:after="0"/>
                    <w:jc w:val="center"/>
                    <w:rPr>
                      <w:ins w:id="580" w:author="Putilin, Artyom" w:date="2020-11-04T20:12:00Z"/>
                      <w:rFonts w:ascii="Arial" w:hAnsi="Arial" w:cs="Arial"/>
                      <w:b/>
                      <w:sz w:val="18"/>
                      <w:szCs w:val="18"/>
                    </w:rPr>
                  </w:pPr>
                  <w:ins w:id="581" w:author="Putilin, Artyom" w:date="2020-11-04T20:12:00Z">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ins>
                </w:p>
              </w:tc>
            </w:tr>
            <w:tr w:rsidR="004367E7" w:rsidRPr="00F86E99" w14:paraId="44613008" w14:textId="77777777" w:rsidTr="0090677A">
              <w:trPr>
                <w:trHeight w:val="283"/>
                <w:ins w:id="582" w:author="Putilin, Artyom" w:date="2020-11-04T20:12:00Z"/>
              </w:trPr>
              <w:tc>
                <w:tcPr>
                  <w:tcW w:w="0" w:type="auto"/>
                  <w:vAlign w:val="center"/>
                </w:tcPr>
                <w:p w14:paraId="657A4749" w14:textId="77777777" w:rsidR="004367E7" w:rsidRPr="00F86E99" w:rsidRDefault="004367E7" w:rsidP="004367E7">
                  <w:pPr>
                    <w:pStyle w:val="NoSpacing"/>
                    <w:spacing w:after="0"/>
                    <w:jc w:val="center"/>
                    <w:rPr>
                      <w:ins w:id="583" w:author="Putilin, Artyom" w:date="2020-11-04T20:12:00Z"/>
                      <w:rFonts w:ascii="Arial" w:hAnsi="Arial" w:cs="Arial"/>
                      <w:sz w:val="18"/>
                      <w:szCs w:val="18"/>
                    </w:rPr>
                  </w:pPr>
                  <w:ins w:id="584" w:author="Putilin, Artyom" w:date="2020-11-04T20:12:00Z">
                    <w:r w:rsidRPr="00F86E99">
                      <w:rPr>
                        <w:rFonts w:ascii="Arial" w:hAnsi="Arial" w:cs="Arial"/>
                        <w:sz w:val="18"/>
                        <w:szCs w:val="18"/>
                      </w:rPr>
                      <w:t>1</w:t>
                    </w:r>
                  </w:ins>
                </w:p>
              </w:tc>
              <w:tc>
                <w:tcPr>
                  <w:tcW w:w="0" w:type="auto"/>
                  <w:vAlign w:val="center"/>
                </w:tcPr>
                <w:p w14:paraId="1F0DB7AE" w14:textId="77777777" w:rsidR="004367E7" w:rsidRPr="00F86E99" w:rsidRDefault="004367E7" w:rsidP="004367E7">
                  <w:pPr>
                    <w:pStyle w:val="NoSpacing"/>
                    <w:spacing w:after="0"/>
                    <w:jc w:val="center"/>
                    <w:rPr>
                      <w:ins w:id="585" w:author="Putilin, Artyom" w:date="2020-11-04T20:12:00Z"/>
                      <w:rFonts w:ascii="Arial" w:hAnsi="Arial" w:cs="Arial"/>
                      <w:sz w:val="18"/>
                      <w:szCs w:val="18"/>
                    </w:rPr>
                  </w:pPr>
                  <w:ins w:id="586" w:author="Putilin, Artyom" w:date="2020-11-04T20:12:00Z">
                    <w:r>
                      <w:rPr>
                        <w:rFonts w:ascii="Arial" w:hAnsi="Arial" w:cs="Arial"/>
                        <w:sz w:val="18"/>
                        <w:szCs w:val="18"/>
                      </w:rPr>
                      <w:t>800</w:t>
                    </w:r>
                  </w:ins>
                </w:p>
              </w:tc>
              <w:tc>
                <w:tcPr>
                  <w:tcW w:w="0" w:type="auto"/>
                  <w:vAlign w:val="center"/>
                </w:tcPr>
                <w:p w14:paraId="6C4C40DC" w14:textId="77777777" w:rsidR="004367E7" w:rsidRPr="00F86E99" w:rsidRDefault="004367E7" w:rsidP="004367E7">
                  <w:pPr>
                    <w:pStyle w:val="NoSpacing"/>
                    <w:spacing w:after="0"/>
                    <w:jc w:val="center"/>
                    <w:rPr>
                      <w:ins w:id="587" w:author="Putilin, Artyom" w:date="2020-11-04T20:12:00Z"/>
                      <w:rFonts w:ascii="Arial" w:hAnsi="Arial" w:cs="Arial"/>
                      <w:sz w:val="18"/>
                      <w:szCs w:val="18"/>
                    </w:rPr>
                  </w:pPr>
                  <w:ins w:id="588" w:author="Putilin, Artyom" w:date="2020-11-04T20:12:00Z">
                    <w:r w:rsidRPr="00F86E99">
                      <w:rPr>
                        <w:rFonts w:ascii="Arial" w:hAnsi="Arial" w:cs="Arial"/>
                        <w:sz w:val="18"/>
                        <w:szCs w:val="18"/>
                      </w:rPr>
                      <w:t>10</w:t>
                    </w:r>
                  </w:ins>
                </w:p>
              </w:tc>
            </w:tr>
            <w:tr w:rsidR="004367E7" w:rsidRPr="00F86E99" w14:paraId="5CB9752C" w14:textId="77777777" w:rsidTr="0090677A">
              <w:trPr>
                <w:trHeight w:val="283"/>
                <w:ins w:id="589" w:author="Putilin, Artyom" w:date="2020-11-04T20:12:00Z"/>
              </w:trPr>
              <w:tc>
                <w:tcPr>
                  <w:tcW w:w="0" w:type="auto"/>
                  <w:vAlign w:val="center"/>
                </w:tcPr>
                <w:p w14:paraId="5F7C8356" w14:textId="77777777" w:rsidR="004367E7" w:rsidRPr="00F86E99" w:rsidRDefault="004367E7" w:rsidP="004367E7">
                  <w:pPr>
                    <w:pStyle w:val="NoSpacing"/>
                    <w:spacing w:after="0"/>
                    <w:jc w:val="center"/>
                    <w:rPr>
                      <w:ins w:id="590" w:author="Putilin, Artyom" w:date="2020-11-04T20:12:00Z"/>
                      <w:rFonts w:ascii="Arial" w:hAnsi="Arial" w:cs="Arial"/>
                      <w:sz w:val="18"/>
                      <w:szCs w:val="18"/>
                    </w:rPr>
                  </w:pPr>
                  <w:ins w:id="591" w:author="Putilin, Artyom" w:date="2020-11-04T20:12:00Z">
                    <w:r w:rsidRPr="00F86E99">
                      <w:rPr>
                        <w:rFonts w:ascii="Arial" w:hAnsi="Arial" w:cs="Arial"/>
                        <w:sz w:val="18"/>
                        <w:szCs w:val="18"/>
                      </w:rPr>
                      <w:t>2</w:t>
                    </w:r>
                  </w:ins>
                </w:p>
              </w:tc>
              <w:tc>
                <w:tcPr>
                  <w:tcW w:w="0" w:type="auto"/>
                  <w:vAlign w:val="center"/>
                </w:tcPr>
                <w:p w14:paraId="46C771AE" w14:textId="77777777" w:rsidR="004367E7" w:rsidRPr="00F86E99" w:rsidRDefault="004367E7" w:rsidP="004367E7">
                  <w:pPr>
                    <w:pStyle w:val="NoSpacing"/>
                    <w:spacing w:after="0"/>
                    <w:jc w:val="center"/>
                    <w:rPr>
                      <w:ins w:id="592" w:author="Putilin, Artyom" w:date="2020-11-04T20:12:00Z"/>
                      <w:rFonts w:ascii="Arial" w:hAnsi="Arial" w:cs="Arial"/>
                      <w:sz w:val="18"/>
                      <w:szCs w:val="18"/>
                    </w:rPr>
                  </w:pPr>
                  <w:ins w:id="593" w:author="Putilin, Artyom" w:date="2020-11-04T20:12:00Z">
                    <w:r>
                      <w:rPr>
                        <w:rFonts w:ascii="Arial" w:hAnsi="Arial" w:cs="Arial"/>
                        <w:sz w:val="18"/>
                        <w:szCs w:val="18"/>
                      </w:rPr>
                      <w:t>650</w:t>
                    </w:r>
                  </w:ins>
                </w:p>
              </w:tc>
              <w:tc>
                <w:tcPr>
                  <w:tcW w:w="0" w:type="auto"/>
                  <w:vAlign w:val="center"/>
                </w:tcPr>
                <w:p w14:paraId="6C60E837" w14:textId="77777777" w:rsidR="004367E7" w:rsidRPr="00F86E99" w:rsidRDefault="004367E7" w:rsidP="004367E7">
                  <w:pPr>
                    <w:pStyle w:val="NoSpacing"/>
                    <w:spacing w:after="0"/>
                    <w:jc w:val="center"/>
                    <w:rPr>
                      <w:ins w:id="594" w:author="Putilin, Artyom" w:date="2020-11-04T20:12:00Z"/>
                      <w:rFonts w:ascii="Arial" w:hAnsi="Arial" w:cs="Arial"/>
                      <w:sz w:val="18"/>
                      <w:szCs w:val="18"/>
                    </w:rPr>
                  </w:pPr>
                  <w:ins w:id="595" w:author="Putilin, Artyom" w:date="2020-11-04T20:12:00Z">
                    <w:r w:rsidRPr="00F86E99">
                      <w:rPr>
                        <w:rFonts w:ascii="Arial" w:hAnsi="Arial" w:cs="Arial"/>
                        <w:sz w:val="18"/>
                        <w:szCs w:val="18"/>
                      </w:rPr>
                      <w:t>10</w:t>
                    </w:r>
                  </w:ins>
                </w:p>
              </w:tc>
            </w:tr>
            <w:tr w:rsidR="004367E7" w:rsidRPr="00F86E99" w14:paraId="5D88CB4E" w14:textId="77777777" w:rsidTr="0090677A">
              <w:trPr>
                <w:trHeight w:val="283"/>
                <w:ins w:id="596" w:author="Putilin, Artyom" w:date="2020-11-04T20:12:00Z"/>
              </w:trPr>
              <w:tc>
                <w:tcPr>
                  <w:tcW w:w="0" w:type="auto"/>
                  <w:vAlign w:val="center"/>
                </w:tcPr>
                <w:p w14:paraId="51D1081A" w14:textId="77777777" w:rsidR="004367E7" w:rsidRPr="00F86E99" w:rsidRDefault="004367E7" w:rsidP="004367E7">
                  <w:pPr>
                    <w:pStyle w:val="NoSpacing"/>
                    <w:spacing w:after="0"/>
                    <w:jc w:val="center"/>
                    <w:rPr>
                      <w:ins w:id="597" w:author="Putilin, Artyom" w:date="2020-11-04T20:12:00Z"/>
                      <w:rFonts w:ascii="Arial" w:hAnsi="Arial" w:cs="Arial"/>
                      <w:sz w:val="18"/>
                      <w:szCs w:val="18"/>
                    </w:rPr>
                  </w:pPr>
                  <w:ins w:id="598" w:author="Putilin, Artyom" w:date="2020-11-04T20:12:00Z">
                    <w:r>
                      <w:rPr>
                        <w:rFonts w:ascii="Arial" w:hAnsi="Arial" w:cs="Arial"/>
                        <w:sz w:val="18"/>
                        <w:szCs w:val="18"/>
                      </w:rPr>
                      <w:t>3</w:t>
                    </w:r>
                  </w:ins>
                </w:p>
              </w:tc>
              <w:tc>
                <w:tcPr>
                  <w:tcW w:w="0" w:type="auto"/>
                  <w:vAlign w:val="center"/>
                </w:tcPr>
                <w:p w14:paraId="5B30B598" w14:textId="77777777" w:rsidR="004367E7" w:rsidRPr="00F86E99" w:rsidRDefault="004367E7" w:rsidP="004367E7">
                  <w:pPr>
                    <w:pStyle w:val="NoSpacing"/>
                    <w:spacing w:after="0"/>
                    <w:jc w:val="center"/>
                    <w:rPr>
                      <w:ins w:id="599" w:author="Putilin, Artyom" w:date="2020-11-04T20:12:00Z"/>
                      <w:rFonts w:ascii="Arial" w:hAnsi="Arial" w:cs="Arial"/>
                      <w:sz w:val="18"/>
                      <w:szCs w:val="18"/>
                    </w:rPr>
                  </w:pPr>
                  <w:ins w:id="600" w:author="Putilin, Artyom" w:date="2020-11-04T20:12:00Z">
                    <w:r>
                      <w:rPr>
                        <w:rFonts w:ascii="Arial" w:hAnsi="Arial" w:cs="Arial"/>
                        <w:sz w:val="18"/>
                        <w:szCs w:val="18"/>
                      </w:rPr>
                      <w:t>500</w:t>
                    </w:r>
                  </w:ins>
                </w:p>
              </w:tc>
              <w:tc>
                <w:tcPr>
                  <w:tcW w:w="0" w:type="auto"/>
                  <w:vAlign w:val="center"/>
                </w:tcPr>
                <w:p w14:paraId="76B3747D" w14:textId="77777777" w:rsidR="004367E7" w:rsidRPr="00F86E99" w:rsidRDefault="004367E7" w:rsidP="004367E7">
                  <w:pPr>
                    <w:pStyle w:val="NoSpacing"/>
                    <w:spacing w:after="0"/>
                    <w:jc w:val="center"/>
                    <w:rPr>
                      <w:ins w:id="601" w:author="Putilin, Artyom" w:date="2020-11-04T20:12:00Z"/>
                      <w:rFonts w:ascii="Arial" w:hAnsi="Arial" w:cs="Arial"/>
                      <w:sz w:val="18"/>
                      <w:szCs w:val="18"/>
                    </w:rPr>
                  </w:pPr>
                  <w:ins w:id="602" w:author="Putilin, Artyom" w:date="2020-11-04T20:12:00Z">
                    <w:r>
                      <w:rPr>
                        <w:rFonts w:ascii="Arial" w:hAnsi="Arial" w:cs="Arial"/>
                        <w:sz w:val="18"/>
                        <w:szCs w:val="18"/>
                      </w:rPr>
                      <w:t>10</w:t>
                    </w:r>
                  </w:ins>
                </w:p>
              </w:tc>
            </w:tr>
            <w:tr w:rsidR="004367E7" w:rsidRPr="00F86E99" w14:paraId="04E70BF4" w14:textId="77777777" w:rsidTr="0090677A">
              <w:trPr>
                <w:trHeight w:val="283"/>
                <w:ins w:id="603" w:author="Putilin, Artyom" w:date="2020-11-04T20:12:00Z"/>
              </w:trPr>
              <w:tc>
                <w:tcPr>
                  <w:tcW w:w="0" w:type="auto"/>
                  <w:vAlign w:val="center"/>
                </w:tcPr>
                <w:p w14:paraId="63EC5EC1" w14:textId="77777777" w:rsidR="004367E7" w:rsidRPr="00F86E99" w:rsidRDefault="004367E7" w:rsidP="004367E7">
                  <w:pPr>
                    <w:pStyle w:val="NoSpacing"/>
                    <w:spacing w:after="0"/>
                    <w:jc w:val="center"/>
                    <w:rPr>
                      <w:ins w:id="604" w:author="Putilin, Artyom" w:date="2020-11-04T20:12:00Z"/>
                      <w:rFonts w:ascii="Arial" w:hAnsi="Arial" w:cs="Arial"/>
                      <w:sz w:val="18"/>
                      <w:szCs w:val="18"/>
                    </w:rPr>
                  </w:pPr>
                  <w:ins w:id="605" w:author="Putilin, Artyom" w:date="2020-11-04T20:12:00Z">
                    <w:r>
                      <w:rPr>
                        <w:rFonts w:ascii="Arial" w:hAnsi="Arial" w:cs="Arial"/>
                        <w:sz w:val="18"/>
                        <w:szCs w:val="18"/>
                      </w:rPr>
                      <w:t>4</w:t>
                    </w:r>
                  </w:ins>
                </w:p>
              </w:tc>
              <w:tc>
                <w:tcPr>
                  <w:tcW w:w="0" w:type="auto"/>
                  <w:vAlign w:val="center"/>
                </w:tcPr>
                <w:p w14:paraId="7DFBEFC5" w14:textId="77777777" w:rsidR="004367E7" w:rsidRDefault="004367E7" w:rsidP="004367E7">
                  <w:pPr>
                    <w:pStyle w:val="NoSpacing"/>
                    <w:spacing w:after="0"/>
                    <w:jc w:val="center"/>
                    <w:rPr>
                      <w:ins w:id="606" w:author="Putilin, Artyom" w:date="2020-11-04T20:12:00Z"/>
                      <w:rFonts w:ascii="Arial" w:hAnsi="Arial" w:cs="Arial"/>
                      <w:sz w:val="18"/>
                      <w:szCs w:val="18"/>
                    </w:rPr>
                  </w:pPr>
                  <w:ins w:id="607" w:author="Putilin, Artyom" w:date="2020-11-04T20:12:00Z">
                    <w:r>
                      <w:rPr>
                        <w:rFonts w:ascii="Arial" w:hAnsi="Arial" w:cs="Arial"/>
                        <w:sz w:val="18"/>
                        <w:szCs w:val="18"/>
                      </w:rPr>
                      <w:t>300</w:t>
                    </w:r>
                  </w:ins>
                </w:p>
              </w:tc>
              <w:tc>
                <w:tcPr>
                  <w:tcW w:w="0" w:type="auto"/>
                  <w:vAlign w:val="center"/>
                </w:tcPr>
                <w:p w14:paraId="452A5AB8" w14:textId="77777777" w:rsidR="004367E7" w:rsidRDefault="004367E7" w:rsidP="004367E7">
                  <w:pPr>
                    <w:pStyle w:val="NoSpacing"/>
                    <w:spacing w:after="0"/>
                    <w:jc w:val="center"/>
                    <w:rPr>
                      <w:ins w:id="608" w:author="Putilin, Artyom" w:date="2020-11-04T20:12:00Z"/>
                      <w:rFonts w:ascii="Arial" w:hAnsi="Arial" w:cs="Arial"/>
                      <w:sz w:val="18"/>
                      <w:szCs w:val="18"/>
                    </w:rPr>
                  </w:pPr>
                  <w:ins w:id="609" w:author="Putilin, Artyom" w:date="2020-11-04T20:12:00Z">
                    <w:r>
                      <w:rPr>
                        <w:rFonts w:ascii="Arial" w:hAnsi="Arial" w:cs="Arial"/>
                        <w:sz w:val="18"/>
                        <w:szCs w:val="18"/>
                      </w:rPr>
                      <w:t>50</w:t>
                    </w:r>
                  </w:ins>
                </w:p>
              </w:tc>
            </w:tr>
            <w:tr w:rsidR="004367E7" w:rsidRPr="00F86E99" w14:paraId="3AAA7278" w14:textId="77777777" w:rsidTr="0090677A">
              <w:trPr>
                <w:trHeight w:val="283"/>
                <w:ins w:id="610" w:author="Putilin, Artyom" w:date="2020-11-04T20:12:00Z"/>
              </w:trPr>
              <w:tc>
                <w:tcPr>
                  <w:tcW w:w="0" w:type="auto"/>
                  <w:vAlign w:val="center"/>
                </w:tcPr>
                <w:p w14:paraId="2EC25194" w14:textId="77777777" w:rsidR="004367E7" w:rsidRPr="00F86E99" w:rsidRDefault="004367E7" w:rsidP="004367E7">
                  <w:pPr>
                    <w:pStyle w:val="NoSpacing"/>
                    <w:spacing w:after="0"/>
                    <w:jc w:val="center"/>
                    <w:rPr>
                      <w:ins w:id="611" w:author="Putilin, Artyom" w:date="2020-11-04T20:12:00Z"/>
                      <w:rFonts w:ascii="Arial" w:hAnsi="Arial" w:cs="Arial"/>
                      <w:sz w:val="18"/>
                      <w:szCs w:val="18"/>
                    </w:rPr>
                  </w:pPr>
                  <w:ins w:id="612" w:author="Putilin, Artyom" w:date="2020-11-04T20:12:00Z">
                    <w:r>
                      <w:rPr>
                        <w:rFonts w:ascii="Arial" w:hAnsi="Arial" w:cs="Arial"/>
                        <w:sz w:val="18"/>
                        <w:szCs w:val="18"/>
                      </w:rPr>
                      <w:t>5</w:t>
                    </w:r>
                  </w:ins>
                </w:p>
              </w:tc>
              <w:tc>
                <w:tcPr>
                  <w:tcW w:w="0" w:type="auto"/>
                  <w:vAlign w:val="center"/>
                </w:tcPr>
                <w:p w14:paraId="6FC06E9C" w14:textId="77777777" w:rsidR="004367E7" w:rsidRDefault="004367E7" w:rsidP="004367E7">
                  <w:pPr>
                    <w:pStyle w:val="NoSpacing"/>
                    <w:spacing w:after="0"/>
                    <w:jc w:val="center"/>
                    <w:rPr>
                      <w:ins w:id="613" w:author="Putilin, Artyom" w:date="2020-11-04T20:12:00Z"/>
                      <w:rFonts w:ascii="Arial" w:hAnsi="Arial" w:cs="Arial"/>
                      <w:sz w:val="18"/>
                      <w:szCs w:val="18"/>
                    </w:rPr>
                  </w:pPr>
                  <w:ins w:id="614" w:author="Putilin, Artyom" w:date="2020-11-04T20:12:00Z">
                    <w:r>
                      <w:rPr>
                        <w:rFonts w:ascii="Arial" w:hAnsi="Arial" w:cs="Arial"/>
                        <w:sz w:val="18"/>
                        <w:szCs w:val="18"/>
                      </w:rPr>
                      <w:t>200</w:t>
                    </w:r>
                  </w:ins>
                </w:p>
              </w:tc>
              <w:tc>
                <w:tcPr>
                  <w:tcW w:w="0" w:type="auto"/>
                  <w:vAlign w:val="center"/>
                </w:tcPr>
                <w:p w14:paraId="44603A54" w14:textId="77777777" w:rsidR="004367E7" w:rsidRDefault="004367E7" w:rsidP="004367E7">
                  <w:pPr>
                    <w:pStyle w:val="NoSpacing"/>
                    <w:spacing w:after="0"/>
                    <w:jc w:val="center"/>
                    <w:rPr>
                      <w:ins w:id="615" w:author="Putilin, Artyom" w:date="2020-11-04T20:12:00Z"/>
                      <w:rFonts w:ascii="Arial" w:hAnsi="Arial" w:cs="Arial"/>
                      <w:sz w:val="18"/>
                      <w:szCs w:val="18"/>
                    </w:rPr>
                  </w:pPr>
                  <w:ins w:id="616" w:author="Putilin, Artyom" w:date="2020-11-04T20:12:00Z">
                    <w:r>
                      <w:rPr>
                        <w:rFonts w:ascii="Arial" w:hAnsi="Arial" w:cs="Arial"/>
                        <w:sz w:val="18"/>
                        <w:szCs w:val="18"/>
                      </w:rPr>
                      <w:t>30</w:t>
                    </w:r>
                  </w:ins>
                </w:p>
              </w:tc>
            </w:tr>
          </w:tbl>
          <w:p w14:paraId="37F64A26" w14:textId="77777777" w:rsidR="004367E7" w:rsidRDefault="004367E7" w:rsidP="004367E7">
            <w:pPr>
              <w:rPr>
                <w:ins w:id="617" w:author="Putilin, Artyom" w:date="2020-11-04T20:12:00Z"/>
                <w:i/>
                <w:color w:val="0070C0"/>
                <w:lang w:eastAsia="zh-CN"/>
              </w:rPr>
            </w:pPr>
          </w:p>
          <w:p w14:paraId="7E876480" w14:textId="77777777" w:rsidR="004367E7" w:rsidRPr="00B14548" w:rsidRDefault="004367E7" w:rsidP="004367E7">
            <w:pPr>
              <w:rPr>
                <w:ins w:id="618" w:author="Putilin, Artyom" w:date="2020-11-04T20:12:00Z"/>
                <w:b/>
                <w:u w:val="single"/>
                <w:lang w:eastAsia="ko-KR"/>
              </w:rPr>
            </w:pPr>
            <w:ins w:id="619" w:author="Putilin, Artyom" w:date="2020-11-04T20:12:00Z">
              <w:r w:rsidRPr="00B14548">
                <w:rPr>
                  <w:b/>
                  <w:u w:val="single"/>
                  <w:lang w:eastAsia="ko-KR"/>
                </w:rPr>
                <w:lastRenderedPageBreak/>
                <w:t>Issue 2</w:t>
              </w:r>
              <w:r>
                <w:rPr>
                  <w:b/>
                  <w:u w:val="single"/>
                  <w:lang w:eastAsia="ko-KR"/>
                </w:rPr>
                <w:t>-1-2</w:t>
              </w:r>
              <w:r w:rsidRPr="00B14548">
                <w:rPr>
                  <w:b/>
                  <w:u w:val="single"/>
                  <w:lang w:eastAsia="ko-KR"/>
                </w:rPr>
                <w:t xml:space="preserve">: </w:t>
              </w:r>
              <w:r>
                <w:rPr>
                  <w:b/>
                  <w:u w:val="single"/>
                  <w:lang w:eastAsia="zh-CN"/>
                </w:rPr>
                <w:t xml:space="preserve">Unidirectional SFN and Bidirectional SFN: </w:t>
              </w:r>
            </w:ins>
          </w:p>
          <w:p w14:paraId="2B277465" w14:textId="77777777" w:rsidR="004367E7" w:rsidRDefault="004367E7" w:rsidP="004367E7">
            <w:pPr>
              <w:rPr>
                <w:ins w:id="620" w:author="Putilin, Artyom" w:date="2020-11-04T20:12:00Z"/>
                <w:bCs/>
                <w:lang w:eastAsia="ko-KR"/>
              </w:rPr>
            </w:pPr>
            <w:ins w:id="621" w:author="Putilin, Artyom" w:date="2020-11-04T20:12:00Z">
              <w:r w:rsidRPr="00FC09CC">
                <w:rPr>
                  <w:bCs/>
                  <w:lang w:eastAsia="ko-KR"/>
                </w:rPr>
                <w:t>First of all</w:t>
              </w:r>
              <w:r>
                <w:rPr>
                  <w:bCs/>
                  <w:lang w:eastAsia="ko-KR"/>
                </w:rPr>
                <w:t>, we need to separate discussion on Transmission scheme and Bidirectional/Unidirectional deployment.</w:t>
              </w:r>
            </w:ins>
          </w:p>
          <w:p w14:paraId="23A8FDC4" w14:textId="77777777" w:rsidR="004367E7" w:rsidRPr="00E55AE3" w:rsidRDefault="004367E7" w:rsidP="004367E7">
            <w:pPr>
              <w:rPr>
                <w:ins w:id="622" w:author="Putilin, Artyom" w:date="2020-11-04T20:12:00Z"/>
                <w:b/>
                <w:lang w:eastAsia="ko-KR"/>
              </w:rPr>
            </w:pPr>
            <w:ins w:id="623" w:author="Putilin, Artyom" w:date="2020-11-04T20:12:00Z">
              <w:r w:rsidRPr="00E55AE3">
                <w:rPr>
                  <w:b/>
                  <w:lang w:eastAsia="ko-KR"/>
                </w:rPr>
                <w:t>Bidirectional, Unidirectional:</w:t>
              </w:r>
            </w:ins>
          </w:p>
          <w:p w14:paraId="251C0F16" w14:textId="77777777" w:rsidR="004367E7" w:rsidRDefault="004367E7" w:rsidP="004367E7">
            <w:pPr>
              <w:rPr>
                <w:ins w:id="624" w:author="Putilin, Artyom" w:date="2020-11-04T20:12:00Z"/>
                <w:bCs/>
                <w:lang w:val="en-US"/>
              </w:rPr>
            </w:pPr>
            <w:ins w:id="625" w:author="Putilin, Artyom" w:date="2020-11-04T20:12:00Z">
              <w:r>
                <w:rPr>
                  <w:bCs/>
                  <w:lang w:eastAsia="ko-KR"/>
                </w:rPr>
                <w:t xml:space="preserve">In our understanding bidirectional deployment for FR2 will cause several challenges and cannot guarantee reliable performance. First of all, it can be challenging to provide sufficient beam coverage with bidirectional antennas especially in a </w:t>
              </w:r>
              <w:r>
                <w:rPr>
                  <w:bCs/>
                  <w:lang w:val="en-US"/>
                </w:rPr>
                <w:t xml:space="preserve">vicinity </w:t>
              </w:r>
              <w:r w:rsidRPr="009E5824">
                <w:rPr>
                  <w:bCs/>
                  <w:lang w:val="en-US"/>
                </w:rPr>
                <w:t xml:space="preserve">of </w:t>
              </w:r>
              <w:r>
                <w:rPr>
                  <w:bCs/>
                  <w:lang w:val="en-US"/>
                </w:rPr>
                <w:t xml:space="preserve">RRH. Also, same issues as in FR1 – instantaneous Doppler shift jump from high positive to high negative value will restrict a max supported MCS and UE speed. </w:t>
              </w:r>
            </w:ins>
          </w:p>
          <w:p w14:paraId="407B9263" w14:textId="77777777" w:rsidR="004367E7" w:rsidRDefault="004367E7" w:rsidP="004367E7">
            <w:pPr>
              <w:rPr>
                <w:ins w:id="626" w:author="Putilin, Artyom" w:date="2020-11-04T20:12:00Z"/>
                <w:bCs/>
                <w:lang w:val="en-US"/>
              </w:rPr>
            </w:pPr>
            <w:ins w:id="627" w:author="Putilin, Artyom" w:date="2020-11-04T20:12:00Z">
              <w:r>
                <w:rPr>
                  <w:bCs/>
                  <w:lang w:val="en-US"/>
                </w:rPr>
                <w:t xml:space="preserve">Same time some problems for unidirectional deployment might also appear. </w:t>
              </w:r>
              <w:r w:rsidRPr="001C0AEF">
                <w:rPr>
                  <w:bCs/>
                  <w:lang w:val="en-US"/>
                </w:rPr>
                <w:t xml:space="preserve">WID mentions that </w:t>
              </w:r>
              <w:r>
                <w:rPr>
                  <w:bCs/>
                  <w:lang w:val="en-US"/>
                </w:rPr>
                <w:t xml:space="preserve"> </w:t>
              </w:r>
              <w:r w:rsidRPr="001C0AEF">
                <w:rPr>
                  <w:bCs/>
                  <w:lang w:val="en-US"/>
                </w:rPr>
                <w:t xml:space="preserve">baseline UE configuration is </w:t>
              </w:r>
              <w:r>
                <w:rPr>
                  <w:bCs/>
                  <w:lang w:val="en-US"/>
                </w:rPr>
                <w:t xml:space="preserve">a </w:t>
              </w:r>
              <w:r w:rsidRPr="001C0AEF">
                <w:rPr>
                  <w:bCs/>
                  <w:lang w:val="en-US"/>
                </w:rPr>
                <w:t xml:space="preserve">single panel UE. It means that only one direction can be covered by UE at each time – towards or backwards. In this case </w:t>
              </w:r>
              <w:r>
                <w:rPr>
                  <w:bCs/>
                  <w:lang w:val="en-US"/>
                </w:rPr>
                <w:t xml:space="preserve">there can be a problem to serve two trains which are moving in different directions. </w:t>
              </w:r>
            </w:ins>
          </w:p>
          <w:p w14:paraId="5FABC02C" w14:textId="77777777" w:rsidR="004367E7" w:rsidRDefault="004367E7" w:rsidP="004367E7">
            <w:pPr>
              <w:rPr>
                <w:ins w:id="628" w:author="Putilin, Artyom" w:date="2020-11-04T20:12:00Z"/>
                <w:bCs/>
                <w:lang w:val="en-US"/>
              </w:rPr>
            </w:pPr>
            <w:ins w:id="629" w:author="Putilin, Artyom" w:date="2020-11-04T20:12:00Z">
              <w:r>
                <w:rPr>
                  <w:bCs/>
                  <w:lang w:val="en-US"/>
                </w:rPr>
                <w:t>In summary,  we suggest considering unidirectional deployment as a baseline assumption, but also study the feasibility of bidirectional scenario. Outcome of the study should be captured in TR and based on it RAN4 will decide for which deployment requirements need to be defined.</w:t>
              </w:r>
            </w:ins>
          </w:p>
          <w:p w14:paraId="5AF83A84" w14:textId="77777777" w:rsidR="004367E7" w:rsidRPr="00E55AE3" w:rsidRDefault="004367E7" w:rsidP="004367E7">
            <w:pPr>
              <w:rPr>
                <w:ins w:id="630" w:author="Putilin, Artyom" w:date="2020-11-04T20:12:00Z"/>
                <w:b/>
                <w:lang w:val="en-US"/>
              </w:rPr>
            </w:pPr>
            <w:ins w:id="631" w:author="Putilin, Artyom" w:date="2020-11-04T20:12:00Z">
              <w:r w:rsidRPr="00E55AE3">
                <w:rPr>
                  <w:b/>
                  <w:lang w:val="en-US"/>
                </w:rPr>
                <w:t>Transmission scheme:</w:t>
              </w:r>
            </w:ins>
          </w:p>
          <w:p w14:paraId="7FE9AE52" w14:textId="77777777" w:rsidR="004367E7" w:rsidRPr="00226D3E" w:rsidRDefault="004367E7" w:rsidP="004367E7">
            <w:pPr>
              <w:rPr>
                <w:ins w:id="632" w:author="Putilin, Artyom" w:date="2020-11-04T20:12:00Z"/>
                <w:bCs/>
                <w:lang w:val="en-US" w:eastAsia="ko-KR"/>
              </w:rPr>
            </w:pPr>
            <w:ins w:id="633" w:author="Putilin, Artyom" w:date="2020-11-04T20:12:00Z">
              <w:r>
                <w:rPr>
                  <w:bCs/>
                  <w:lang w:val="en-US"/>
                </w:rPr>
                <w:t>For multi-RRH deployment when several RRHs share same cell ID we can consider at least SFN and DPS transmission schemes. Both of them should considered for further study of pros/cons for HST FR2 scenario.</w:t>
              </w:r>
            </w:ins>
          </w:p>
          <w:p w14:paraId="42D16DDC" w14:textId="77777777" w:rsidR="004367E7" w:rsidRPr="00B14548" w:rsidRDefault="004367E7" w:rsidP="004367E7">
            <w:pPr>
              <w:rPr>
                <w:ins w:id="634" w:author="Putilin, Artyom" w:date="2020-11-04T20:12:00Z"/>
                <w:b/>
                <w:u w:val="single"/>
                <w:lang w:eastAsia="ko-KR"/>
              </w:rPr>
            </w:pPr>
            <w:ins w:id="635" w:author="Putilin, Artyom" w:date="2020-11-04T20:12:00Z">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ins>
          </w:p>
          <w:p w14:paraId="77706450" w14:textId="77777777" w:rsidR="004367E7" w:rsidRPr="00E55AE3" w:rsidRDefault="004367E7" w:rsidP="004367E7">
            <w:pPr>
              <w:spacing w:after="120"/>
              <w:rPr>
                <w:ins w:id="636" w:author="Putilin, Artyom" w:date="2020-11-04T20:12:00Z"/>
                <w:rFonts w:eastAsia="宋体"/>
                <w:szCs w:val="24"/>
                <w:lang w:eastAsia="zh-CN"/>
              </w:rPr>
            </w:pPr>
            <w:ins w:id="637" w:author="Putilin, Artyom" w:date="2020-11-04T20:12:00Z">
              <w:r>
                <w:rPr>
                  <w:rFonts w:eastAsia="宋体"/>
                  <w:szCs w:val="24"/>
                  <w:lang w:eastAsia="zh-CN"/>
                </w:rPr>
                <w:t>Number of RRHs per BBU might have impact of system level analysis for RRM measurements (i.e. cell search/handover e.t.c). We suggest focusing on 3 or 4 RRHs per BBU and do not capture specific deployment (unidirectional/bidirectional) and transmission scheme since it need to be further analysed.</w:t>
              </w:r>
            </w:ins>
          </w:p>
          <w:p w14:paraId="2DC557A3" w14:textId="77777777" w:rsidR="004367E7" w:rsidRPr="00B14548" w:rsidRDefault="004367E7" w:rsidP="004367E7">
            <w:pPr>
              <w:rPr>
                <w:ins w:id="638" w:author="Putilin, Artyom" w:date="2020-11-04T20:12:00Z"/>
                <w:b/>
                <w:u w:val="single"/>
                <w:lang w:eastAsia="ko-KR"/>
              </w:rPr>
            </w:pPr>
            <w:ins w:id="639" w:author="Putilin, Artyom" w:date="2020-11-04T20:12:00Z">
              <w:r w:rsidRPr="00B14548">
                <w:rPr>
                  <w:b/>
                  <w:u w:val="single"/>
                  <w:lang w:eastAsia="ko-KR"/>
                </w:rPr>
                <w:t>Issue 2</w:t>
              </w:r>
              <w:r>
                <w:rPr>
                  <w:b/>
                  <w:u w:val="single"/>
                  <w:lang w:eastAsia="ko-KR"/>
                </w:rPr>
                <w:t>-1-4</w:t>
              </w:r>
              <w:r w:rsidRPr="00B14548">
                <w:rPr>
                  <w:b/>
                  <w:u w:val="single"/>
                  <w:lang w:eastAsia="ko-KR"/>
                </w:rPr>
                <w:t xml:space="preserve">: </w:t>
              </w:r>
              <w:r>
                <w:rPr>
                  <w:b/>
                  <w:u w:val="single"/>
                  <w:lang w:eastAsia="zh-CN"/>
                </w:rPr>
                <w:t xml:space="preserve">Number of Analog Beams per </w:t>
              </w:r>
              <w:r>
                <w:rPr>
                  <w:rFonts w:hint="eastAsia"/>
                  <w:b/>
                  <w:u w:val="single"/>
                  <w:lang w:eastAsia="zh-CN"/>
                </w:rPr>
                <w:t>pan</w:t>
              </w:r>
              <w:r>
                <w:rPr>
                  <w:b/>
                  <w:u w:val="single"/>
                  <w:lang w:eastAsia="zh-CN"/>
                </w:rPr>
                <w:t xml:space="preserve">el in RRH: </w:t>
              </w:r>
            </w:ins>
          </w:p>
          <w:p w14:paraId="06BFC463" w14:textId="77777777" w:rsidR="004367E7" w:rsidRPr="007A7BB5" w:rsidRDefault="004367E7" w:rsidP="004367E7">
            <w:pPr>
              <w:rPr>
                <w:ins w:id="640" w:author="Putilin, Artyom" w:date="2020-11-04T20:12:00Z"/>
                <w:bCs/>
                <w:lang w:eastAsia="ko-KR"/>
              </w:rPr>
            </w:pPr>
            <w:ins w:id="641" w:author="Putilin, Artyom" w:date="2020-11-04T20:12:00Z">
              <w:r w:rsidRPr="007A7BB5">
                <w:rPr>
                  <w:bCs/>
                  <w:lang w:eastAsia="ko-KR"/>
                </w:rPr>
                <w:t>Based on our initial link budget and beam management analysis, we do not see benefits to consider more than 2 analog beams per panel.</w:t>
              </w:r>
              <w:r>
                <w:rPr>
                  <w:bCs/>
                  <w:lang w:eastAsia="ko-KR"/>
                </w:rPr>
                <w:t xml:space="preserve"> 1 or 2 will depend on Dmin value. Support option 1 and Option 2, but it can be clearly mentioned that not higher than 2.</w:t>
              </w:r>
            </w:ins>
          </w:p>
          <w:p w14:paraId="05DDB7FA" w14:textId="77777777" w:rsidR="004367E7" w:rsidRPr="00B14548" w:rsidRDefault="004367E7" w:rsidP="004367E7">
            <w:pPr>
              <w:rPr>
                <w:ins w:id="642" w:author="Putilin, Artyom" w:date="2020-11-04T20:12:00Z"/>
                <w:b/>
                <w:u w:val="single"/>
                <w:lang w:eastAsia="ko-KR"/>
              </w:rPr>
            </w:pPr>
            <w:ins w:id="643" w:author="Putilin, Artyom" w:date="2020-11-04T20:12:00Z">
              <w:r w:rsidRPr="00B14548">
                <w:rPr>
                  <w:b/>
                  <w:u w:val="single"/>
                  <w:lang w:eastAsia="ko-KR"/>
                </w:rPr>
                <w:t>Issue 2</w:t>
              </w:r>
              <w:r>
                <w:rPr>
                  <w:b/>
                  <w:u w:val="single"/>
                  <w:lang w:eastAsia="ko-KR"/>
                </w:rPr>
                <w:t>-1-5</w:t>
              </w:r>
              <w:r w:rsidRPr="00B14548">
                <w:rPr>
                  <w:b/>
                  <w:u w:val="single"/>
                  <w:lang w:eastAsia="ko-KR"/>
                </w:rPr>
                <w:t xml:space="preserve">: </w:t>
              </w:r>
              <w:r>
                <w:rPr>
                  <w:b/>
                  <w:u w:val="single"/>
                  <w:lang w:eastAsia="zh-CN"/>
                </w:rPr>
                <w:t xml:space="preserve">SSB index to Beam Mapping: </w:t>
              </w:r>
            </w:ins>
          </w:p>
          <w:p w14:paraId="25E7932A" w14:textId="77777777" w:rsidR="004367E7" w:rsidRPr="003D374D" w:rsidRDefault="004367E7" w:rsidP="004367E7">
            <w:pPr>
              <w:rPr>
                <w:ins w:id="644" w:author="Putilin, Artyom" w:date="2020-11-04T20:12:00Z"/>
                <w:bCs/>
                <w:lang w:val="en-US" w:eastAsia="ko-KR"/>
              </w:rPr>
            </w:pPr>
            <w:ins w:id="645" w:author="Putilin, Artyom" w:date="2020-11-04T20:12:00Z">
              <w:r w:rsidRPr="003D374D">
                <w:rPr>
                  <w:bCs/>
                  <w:lang w:eastAsia="ko-KR"/>
                </w:rPr>
                <w:t xml:space="preserve">SSB index </w:t>
              </w:r>
              <w:r w:rsidRPr="003D374D">
                <w:rPr>
                  <w:bCs/>
                  <w:lang w:val="en-US" w:eastAsia="ko-KR"/>
                </w:rPr>
                <w:t>assignment relates to particular transmission scheme. In general, Option 1 is suitable for SFN and Option 2 for DPS. In can be considered as basis for further study</w:t>
              </w:r>
              <w:r>
                <w:rPr>
                  <w:bCs/>
                  <w:lang w:val="en-US" w:eastAsia="ko-KR"/>
                </w:rPr>
                <w:t>. At current stage prefer to keep this issue open and discuss next meeting.</w:t>
              </w:r>
            </w:ins>
          </w:p>
          <w:p w14:paraId="40058594" w14:textId="77777777" w:rsidR="004367E7" w:rsidRPr="00B14548" w:rsidRDefault="004367E7" w:rsidP="004367E7">
            <w:pPr>
              <w:rPr>
                <w:ins w:id="646" w:author="Putilin, Artyom" w:date="2020-11-04T20:12:00Z"/>
                <w:b/>
                <w:u w:val="single"/>
                <w:lang w:eastAsia="ko-KR"/>
              </w:rPr>
            </w:pPr>
            <w:ins w:id="647" w:author="Putilin, Artyom" w:date="2020-11-04T20:12:00Z">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ins>
          </w:p>
          <w:p w14:paraId="2EE25802" w14:textId="77777777" w:rsidR="004367E7" w:rsidRPr="001F2B97" w:rsidRDefault="004367E7" w:rsidP="004367E7">
            <w:pPr>
              <w:rPr>
                <w:ins w:id="648" w:author="Putilin, Artyom" w:date="2020-11-04T20:12:00Z"/>
                <w:bCs/>
                <w:lang w:eastAsia="ko-KR"/>
              </w:rPr>
            </w:pPr>
            <w:ins w:id="649" w:author="Putilin, Artyom" w:date="2020-11-04T20:12:00Z">
              <w:r w:rsidRPr="001F2B97">
                <w:rPr>
                  <w:bCs/>
                  <w:lang w:eastAsia="ko-KR"/>
                </w:rPr>
                <w:t>As in Issue 2-1-5 antenna orientation depends on transmission scheme. Option 1 should be considered for bidirectional and Option 2 for unidirectional.</w:t>
              </w:r>
            </w:ins>
          </w:p>
          <w:p w14:paraId="3C570504" w14:textId="77777777" w:rsidR="004367E7" w:rsidRPr="00B14548" w:rsidRDefault="004367E7" w:rsidP="004367E7">
            <w:pPr>
              <w:rPr>
                <w:ins w:id="650" w:author="Putilin, Artyom" w:date="2020-11-04T20:12:00Z"/>
                <w:b/>
                <w:u w:val="single"/>
                <w:lang w:eastAsia="ko-KR"/>
              </w:rPr>
            </w:pPr>
            <w:ins w:id="651" w:author="Putilin, Artyom" w:date="2020-11-04T20:12:00Z">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panels per CPE: </w:t>
              </w:r>
            </w:ins>
          </w:p>
          <w:p w14:paraId="71683E72" w14:textId="77777777" w:rsidR="004367E7" w:rsidRPr="00C95D51" w:rsidRDefault="004367E7" w:rsidP="004367E7">
            <w:pPr>
              <w:rPr>
                <w:ins w:id="652" w:author="Putilin, Artyom" w:date="2020-11-04T20:12:00Z"/>
                <w:bCs/>
                <w:lang w:val="en-US" w:eastAsia="ko-KR"/>
              </w:rPr>
            </w:pPr>
            <w:ins w:id="653" w:author="Putilin, Artyom" w:date="2020-11-04T20:12:00Z">
              <w:r w:rsidRPr="00C95D51">
                <w:rPr>
                  <w:bCs/>
                  <w:lang w:val="en-US" w:eastAsia="ko-KR"/>
                </w:rPr>
                <w:t>Support Option 2. Option 1 is not suitable even for unidirectional when train moves to the opposite direction. Two panels are not required to operate simultaneously.</w:t>
              </w:r>
              <w:r>
                <w:rPr>
                  <w:bCs/>
                  <w:lang w:val="en-US" w:eastAsia="ko-KR"/>
                </w:rPr>
                <w:t xml:space="preserve"> Suggest capturing: </w:t>
              </w:r>
              <w:r>
                <w:rPr>
                  <w:rFonts w:eastAsia="宋体"/>
                  <w:szCs w:val="24"/>
                  <w:lang w:eastAsia="zh-CN"/>
                </w:rPr>
                <w:t xml:space="preserve">two panels pointed to the opposite directions </w:t>
              </w:r>
              <w:r>
                <w:rPr>
                  <w:bCs/>
                  <w:lang w:val="en-US" w:eastAsia="ko-KR"/>
                </w:rPr>
                <w:t xml:space="preserve">but </w:t>
              </w:r>
              <w:r w:rsidRPr="00341FE2">
                <w:rPr>
                  <w:bCs/>
                  <w:lang w:val="en-US" w:eastAsia="ko-KR"/>
                </w:rPr>
                <w:t>only one active antenna panel at a time</w:t>
              </w:r>
              <w:r>
                <w:rPr>
                  <w:bCs/>
                  <w:lang w:val="en-US" w:eastAsia="ko-KR"/>
                </w:rPr>
                <w:t>.</w:t>
              </w:r>
            </w:ins>
          </w:p>
          <w:p w14:paraId="47308D01" w14:textId="77777777" w:rsidR="004367E7" w:rsidRPr="00B14548" w:rsidRDefault="004367E7" w:rsidP="004367E7">
            <w:pPr>
              <w:rPr>
                <w:ins w:id="654" w:author="Putilin, Artyom" w:date="2020-11-04T20:12:00Z"/>
                <w:b/>
                <w:u w:val="single"/>
                <w:lang w:eastAsia="ko-KR"/>
              </w:rPr>
            </w:pPr>
            <w:ins w:id="655" w:author="Putilin, Artyom" w:date="2020-11-04T20:12:00Z">
              <w:r>
                <w:rPr>
                  <w:b/>
                  <w:u w:val="single"/>
                  <w:lang w:eastAsia="ko-KR"/>
                </w:rPr>
                <w:t>I</w:t>
              </w:r>
              <w:r w:rsidRPr="00B14548">
                <w:rPr>
                  <w:b/>
                  <w:u w:val="single"/>
                  <w:lang w:eastAsia="ko-KR"/>
                </w:rPr>
                <w:t>ssue 2</w:t>
              </w:r>
              <w:r>
                <w:rPr>
                  <w:b/>
                  <w:u w:val="single"/>
                  <w:lang w:eastAsia="ko-KR"/>
                </w:rPr>
                <w:t>-1-8</w:t>
              </w:r>
              <w:r w:rsidRPr="00B14548">
                <w:rPr>
                  <w:b/>
                  <w:u w:val="single"/>
                  <w:lang w:eastAsia="ko-KR"/>
                </w:rPr>
                <w:t xml:space="preserve">: </w:t>
              </w:r>
              <w:r>
                <w:rPr>
                  <w:rFonts w:hint="eastAsia"/>
                  <w:b/>
                  <w:u w:val="single"/>
                  <w:lang w:eastAsia="zh-CN"/>
                </w:rPr>
                <w:t>Number</w:t>
              </w:r>
              <w:r>
                <w:rPr>
                  <w:b/>
                  <w:u w:val="single"/>
                  <w:lang w:eastAsia="zh-CN"/>
                </w:rPr>
                <w:t xml:space="preserve"> of CPE devices: </w:t>
              </w:r>
            </w:ins>
          </w:p>
          <w:p w14:paraId="2C9E474A" w14:textId="77777777" w:rsidR="004367E7" w:rsidRPr="009B68CE" w:rsidRDefault="004367E7" w:rsidP="004367E7">
            <w:pPr>
              <w:rPr>
                <w:ins w:id="656" w:author="Putilin, Artyom" w:date="2020-11-04T20:12:00Z"/>
                <w:bCs/>
                <w:lang w:eastAsia="ko-KR"/>
              </w:rPr>
            </w:pPr>
            <w:ins w:id="657" w:author="Putilin, Artyom" w:date="2020-11-04T20:12:00Z">
              <w:r>
                <w:rPr>
                  <w:bCs/>
                  <w:lang w:eastAsia="ko-KR"/>
                </w:rPr>
                <w:t xml:space="preserve">We do not see difference between considred options in terms of beam management and deploy,emt parameters. </w:t>
              </w:r>
              <w:r w:rsidRPr="009B68CE">
                <w:rPr>
                  <w:bCs/>
                  <w:lang w:eastAsia="ko-KR"/>
                </w:rPr>
                <w:t>It might have impact on total required throughput (typical FRC)</w:t>
              </w:r>
              <w:r>
                <w:rPr>
                  <w:bCs/>
                  <w:lang w:eastAsia="ko-KR"/>
                </w:rPr>
                <w:t>. As baseline 1 CPE per train is fine for use.</w:t>
              </w:r>
            </w:ins>
          </w:p>
          <w:p w14:paraId="4F21B940" w14:textId="77777777" w:rsidR="004367E7" w:rsidRPr="00B14548" w:rsidRDefault="004367E7" w:rsidP="004367E7">
            <w:pPr>
              <w:rPr>
                <w:ins w:id="658" w:author="Putilin, Artyom" w:date="2020-11-04T20:12:00Z"/>
                <w:b/>
                <w:u w:val="single"/>
                <w:lang w:eastAsia="ko-KR"/>
              </w:rPr>
            </w:pPr>
            <w:ins w:id="659" w:author="Putilin, Artyom" w:date="2020-11-04T20:12:00Z">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ins>
          </w:p>
          <w:p w14:paraId="5BCC9E25" w14:textId="77777777" w:rsidR="004367E7" w:rsidRDefault="004367E7" w:rsidP="004367E7">
            <w:pPr>
              <w:spacing w:after="120"/>
              <w:rPr>
                <w:ins w:id="660" w:author="Putilin, Artyom" w:date="2020-11-04T20:12:00Z"/>
                <w:szCs w:val="24"/>
                <w:lang w:eastAsia="zh-CN"/>
              </w:rPr>
            </w:pPr>
            <w:ins w:id="661" w:author="Putilin, Artyom" w:date="2020-11-04T20:12:00Z">
              <w:r>
                <w:rPr>
                  <w:szCs w:val="24"/>
                  <w:lang w:eastAsia="zh-CN"/>
                </w:rPr>
                <w:lastRenderedPageBreak/>
                <w:t>During the study stage we should identify feasibility of both FR2 SCS in terms of supporting 350km/h UE speed. Support option 2: 60 kHz and 120 kHz SCS</w:t>
              </w:r>
            </w:ins>
          </w:p>
          <w:p w14:paraId="53DBDFBC" w14:textId="77777777" w:rsidR="004367E7" w:rsidRPr="00B14548" w:rsidRDefault="004367E7" w:rsidP="004367E7">
            <w:pPr>
              <w:rPr>
                <w:ins w:id="662" w:author="Putilin, Artyom" w:date="2020-11-04T20:12:00Z"/>
                <w:b/>
                <w:u w:val="single"/>
                <w:lang w:eastAsia="ko-KR"/>
              </w:rPr>
            </w:pPr>
            <w:ins w:id="663" w:author="Putilin, Artyom" w:date="2020-11-04T20:12:00Z">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ins>
          </w:p>
          <w:p w14:paraId="35231786" w14:textId="77777777" w:rsidR="004367E7" w:rsidRPr="00CA79FE" w:rsidRDefault="004367E7" w:rsidP="004367E7">
            <w:pPr>
              <w:spacing w:after="120"/>
              <w:rPr>
                <w:ins w:id="664" w:author="Putilin, Artyom" w:date="2020-11-04T20:12:00Z"/>
                <w:rFonts w:eastAsiaTheme="minorEastAsia"/>
                <w:color w:val="0070C0"/>
                <w:lang w:eastAsia="zh-CN"/>
              </w:rPr>
            </w:pPr>
            <w:ins w:id="665" w:author="Putilin, Artyom" w:date="2020-11-04T20:12:00Z">
              <w:r>
                <w:rPr>
                  <w:rFonts w:eastAsiaTheme="minorEastAsia"/>
                  <w:color w:val="0070C0"/>
                  <w:lang w:eastAsia="zh-CN"/>
                </w:rPr>
                <w:t>At current stage we do not understand how tunnel scenario is characterized. It is not clear how to evaluate beam management performance considering tunnel propagation conditions. Proponent companies should clarify deployment assumptions and propagation conditions for FR2 tunnel scenario. We can continue discussion next meeting.</w:t>
              </w:r>
            </w:ins>
          </w:p>
          <w:p w14:paraId="1E4A3C8F" w14:textId="77777777" w:rsidR="004367E7" w:rsidRPr="00B14548" w:rsidRDefault="004367E7" w:rsidP="004367E7">
            <w:pPr>
              <w:rPr>
                <w:ins w:id="666" w:author="Putilin, Artyom" w:date="2020-11-04T20:12:00Z"/>
                <w:b/>
                <w:u w:val="single"/>
                <w:lang w:eastAsia="ko-KR"/>
              </w:rPr>
            </w:pPr>
            <w:ins w:id="667" w:author="Putilin, Artyom" w:date="2020-11-04T20:12:00Z">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ins>
          </w:p>
          <w:p w14:paraId="2101FB5D" w14:textId="77777777" w:rsidR="004367E7" w:rsidRPr="00BA1943" w:rsidRDefault="004367E7" w:rsidP="004367E7">
            <w:pPr>
              <w:rPr>
                <w:ins w:id="668" w:author="Putilin, Artyom" w:date="2020-11-04T20:12:00Z"/>
                <w:bCs/>
                <w:lang w:eastAsia="ko-KR"/>
              </w:rPr>
            </w:pPr>
            <w:ins w:id="669" w:author="Putilin, Artyom" w:date="2020-11-04T20:12:00Z">
              <w:r w:rsidRPr="00BA1943">
                <w:rPr>
                  <w:bCs/>
                  <w:lang w:eastAsia="ko-KR"/>
                </w:rPr>
                <w:t>Both options should be considered at the first stage for further evaluations.</w:t>
              </w:r>
            </w:ins>
          </w:p>
          <w:p w14:paraId="6414E837" w14:textId="77777777" w:rsidR="004367E7" w:rsidRPr="00B14548" w:rsidRDefault="004367E7" w:rsidP="004367E7">
            <w:pPr>
              <w:rPr>
                <w:ins w:id="670" w:author="Putilin, Artyom" w:date="2020-11-04T20:12:00Z"/>
                <w:b/>
                <w:u w:val="single"/>
                <w:lang w:eastAsia="ko-KR"/>
              </w:rPr>
            </w:pPr>
            <w:ins w:id="671" w:author="Putilin, Artyom" w:date="2020-11-04T20:12:00Z">
              <w:r w:rsidRPr="00501AA6">
                <w:rPr>
                  <w:b/>
                  <w:u w:val="single"/>
                  <w:lang w:eastAsia="ko-KR"/>
                </w:rPr>
                <w:t>Issue 2-2-2: RRH antenna element parameters for evaluation</w:t>
              </w:r>
              <w:r>
                <w:rPr>
                  <w:b/>
                  <w:u w:val="single"/>
                  <w:lang w:eastAsia="ko-KR"/>
                </w:rPr>
                <w:t xml:space="preserve">   </w:t>
              </w:r>
            </w:ins>
          </w:p>
          <w:p w14:paraId="111D601F" w14:textId="277B306A" w:rsidR="004367E7" w:rsidRPr="007C0AD9" w:rsidRDefault="00754042" w:rsidP="004367E7">
            <w:pPr>
              <w:rPr>
                <w:ins w:id="672" w:author="Putilin, Artyom" w:date="2020-11-04T20:12:00Z"/>
                <w:rFonts w:eastAsiaTheme="minorEastAsia"/>
                <w:color w:val="0070C0"/>
                <w:lang w:eastAsia="zh-CN"/>
              </w:rPr>
            </w:pPr>
            <w:ins w:id="673" w:author="Putilin, Artyom" w:date="2020-11-04T20:42:00Z">
              <w:r>
                <w:rPr>
                  <w:rFonts w:eastAsiaTheme="minorEastAsia"/>
                  <w:color w:val="0070C0"/>
                  <w:lang w:eastAsia="zh-CN"/>
                </w:rPr>
                <w:t>W</w:t>
              </w:r>
            </w:ins>
            <w:ins w:id="674" w:author="Putilin, Artyom" w:date="2020-11-04T20:26:00Z">
              <w:r w:rsidR="00B249EE" w:rsidRPr="007C0AD9">
                <w:rPr>
                  <w:rFonts w:eastAsiaTheme="minorEastAsia"/>
                  <w:color w:val="0070C0"/>
                  <w:lang w:eastAsia="zh-CN"/>
                </w:rPr>
                <w:t xml:space="preserve">e prefer to follow RAN1 </w:t>
              </w:r>
            </w:ins>
            <w:ins w:id="675" w:author="Putilin, Artyom" w:date="2020-11-04T20:27:00Z">
              <w:r w:rsidR="00B249EE" w:rsidRPr="007C0AD9">
                <w:rPr>
                  <w:rFonts w:eastAsiaTheme="minorEastAsia"/>
                  <w:color w:val="0070C0"/>
                  <w:lang w:eastAsia="zh-CN"/>
                </w:rPr>
                <w:t>assumption</w:t>
              </w:r>
            </w:ins>
            <w:ins w:id="676" w:author="Putilin, Artyom" w:date="2020-11-04T20:26:00Z">
              <w:r w:rsidR="00B249EE" w:rsidRPr="007C0AD9">
                <w:rPr>
                  <w:rFonts w:eastAsiaTheme="minorEastAsia"/>
                  <w:color w:val="0070C0"/>
                  <w:lang w:eastAsia="zh-CN"/>
                </w:rPr>
                <w:t xml:space="preserve"> rather than </w:t>
              </w:r>
            </w:ins>
            <w:ins w:id="677" w:author="Putilin, Artyom" w:date="2020-11-04T20:27:00Z">
              <w:r w:rsidR="00B249EE" w:rsidRPr="007C0AD9">
                <w:rPr>
                  <w:rFonts w:eastAsiaTheme="minorEastAsia"/>
                  <w:color w:val="0070C0"/>
                  <w:lang w:eastAsia="zh-CN"/>
                </w:rPr>
                <w:t xml:space="preserve">considering UE </w:t>
              </w:r>
              <w:r w:rsidR="005B1E09" w:rsidRPr="007C0AD9">
                <w:rPr>
                  <w:rFonts w:eastAsiaTheme="minorEastAsia"/>
                  <w:color w:val="0070C0"/>
                  <w:lang w:eastAsia="zh-CN"/>
                </w:rPr>
                <w:t xml:space="preserve">FR2 </w:t>
              </w:r>
            </w:ins>
            <w:ins w:id="678" w:author="Putilin, Artyom" w:date="2020-11-04T20:30:00Z">
              <w:r w:rsidR="000E00A0">
                <w:rPr>
                  <w:rFonts w:eastAsiaTheme="minorEastAsia"/>
                  <w:color w:val="0070C0"/>
                  <w:lang w:eastAsia="zh-CN"/>
                </w:rPr>
                <w:t xml:space="preserve">configuration </w:t>
              </w:r>
            </w:ins>
            <w:ins w:id="679" w:author="Putilin, Artyom" w:date="2020-11-04T20:27:00Z">
              <w:r w:rsidR="005B1E09" w:rsidRPr="007C0AD9">
                <w:rPr>
                  <w:rFonts w:eastAsiaTheme="minorEastAsia"/>
                  <w:color w:val="0070C0"/>
                  <w:lang w:eastAsia="zh-CN"/>
                </w:rPr>
                <w:t>since they correspond to different</w:t>
              </w:r>
              <w:r w:rsidR="00021E2D" w:rsidRPr="007C0AD9">
                <w:rPr>
                  <w:rFonts w:eastAsiaTheme="minorEastAsia"/>
                  <w:color w:val="0070C0"/>
                  <w:lang w:eastAsia="zh-CN"/>
                </w:rPr>
                <w:t xml:space="preserve"> r</w:t>
              </w:r>
            </w:ins>
            <w:ins w:id="680" w:author="Putilin, Artyom" w:date="2020-11-04T20:28:00Z">
              <w:r w:rsidR="00021E2D" w:rsidRPr="007C0AD9">
                <w:rPr>
                  <w:rFonts w:eastAsiaTheme="minorEastAsia"/>
                  <w:color w:val="0070C0"/>
                  <w:lang w:eastAsia="zh-CN"/>
                </w:rPr>
                <w:t xml:space="preserve">adiation patterns. </w:t>
              </w:r>
            </w:ins>
          </w:p>
          <w:p w14:paraId="2EFD4C72" w14:textId="77777777" w:rsidR="004367E7" w:rsidRPr="00B14548" w:rsidRDefault="004367E7" w:rsidP="004367E7">
            <w:pPr>
              <w:rPr>
                <w:ins w:id="681" w:author="Putilin, Artyom" w:date="2020-11-04T20:12:00Z"/>
                <w:b/>
                <w:u w:val="single"/>
                <w:lang w:eastAsia="ko-KR"/>
              </w:rPr>
            </w:pPr>
            <w:ins w:id="682" w:author="Putilin, Artyom" w:date="2020-11-04T20:12:00Z">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UE antenna array parameters for evaluation</w:t>
              </w:r>
            </w:ins>
          </w:p>
          <w:p w14:paraId="466A7A52" w14:textId="77777777" w:rsidR="004367E7" w:rsidRPr="00BA1943" w:rsidRDefault="004367E7" w:rsidP="004367E7">
            <w:pPr>
              <w:rPr>
                <w:ins w:id="683" w:author="Putilin, Artyom" w:date="2020-11-04T20:12:00Z"/>
                <w:bCs/>
                <w:lang w:eastAsia="ko-KR"/>
              </w:rPr>
            </w:pPr>
            <w:ins w:id="684" w:author="Putilin, Artyom" w:date="2020-11-04T20:12:00Z">
              <w:r w:rsidRPr="00BA1943">
                <w:rPr>
                  <w:bCs/>
                  <w:lang w:eastAsia="ko-KR"/>
                </w:rPr>
                <w:t>Both options should be considered at the first stage for further evaluations.</w:t>
              </w:r>
            </w:ins>
          </w:p>
          <w:p w14:paraId="7DE36B82" w14:textId="77777777" w:rsidR="004367E7" w:rsidRPr="00B14548" w:rsidRDefault="004367E7" w:rsidP="004367E7">
            <w:pPr>
              <w:rPr>
                <w:ins w:id="685" w:author="Putilin, Artyom" w:date="2020-11-04T20:12:00Z"/>
                <w:b/>
                <w:u w:val="single"/>
                <w:lang w:eastAsia="ko-KR"/>
              </w:rPr>
            </w:pPr>
            <w:ins w:id="686" w:author="Putilin, Artyom" w:date="2020-11-04T20:12:00Z">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ins>
          </w:p>
          <w:p w14:paraId="18A0649F" w14:textId="77777777" w:rsidR="004367E7" w:rsidRDefault="004367E7" w:rsidP="004367E7">
            <w:pPr>
              <w:spacing w:after="120"/>
              <w:rPr>
                <w:ins w:id="687" w:author="Putilin, Artyom" w:date="2020-11-04T20:12:00Z"/>
                <w:rFonts w:eastAsiaTheme="minorEastAsia"/>
                <w:color w:val="0070C0"/>
                <w:lang w:eastAsia="zh-CN"/>
              </w:rPr>
            </w:pPr>
            <w:ins w:id="688" w:author="Putilin, Artyom" w:date="2020-11-04T20:12:00Z">
              <w:r>
                <w:rPr>
                  <w:rFonts w:eastAsiaTheme="minorEastAsia"/>
                  <w:color w:val="0070C0"/>
                  <w:lang w:eastAsia="zh-CN"/>
                </w:rPr>
                <w:t>We are fine with the proposed table.</w:t>
              </w:r>
            </w:ins>
          </w:p>
          <w:p w14:paraId="5C40EE1E" w14:textId="77777777" w:rsidR="004367E7" w:rsidRPr="00B14548" w:rsidRDefault="004367E7" w:rsidP="004367E7">
            <w:pPr>
              <w:rPr>
                <w:ins w:id="689" w:author="Putilin, Artyom" w:date="2020-11-04T20:12:00Z"/>
                <w:b/>
                <w:u w:val="single"/>
                <w:lang w:eastAsia="ko-KR"/>
              </w:rPr>
            </w:pPr>
            <w:ins w:id="690" w:author="Putilin, Artyom" w:date="2020-11-04T20:12:00Z">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Pathloss model used for link budget evaluation   </w:t>
              </w:r>
            </w:ins>
          </w:p>
          <w:p w14:paraId="41FBE43E" w14:textId="77777777" w:rsidR="004367E7" w:rsidRDefault="004367E7" w:rsidP="004367E7">
            <w:pPr>
              <w:rPr>
                <w:ins w:id="691" w:author="Putilin, Artyom" w:date="2020-11-04T20:12:00Z"/>
                <w:iCs/>
                <w:color w:val="0070C0"/>
                <w:lang w:eastAsia="zh-CN"/>
              </w:rPr>
            </w:pPr>
            <w:ins w:id="692" w:author="Putilin, Artyom" w:date="2020-11-04T20:12:00Z">
              <w:r w:rsidRPr="0053539D">
                <w:rPr>
                  <w:iCs/>
                  <w:color w:val="0070C0"/>
                  <w:lang w:eastAsia="zh-CN"/>
                </w:rPr>
                <w:t xml:space="preserve">For HST scenario especially for FR2 the LOS propagation conditions are the most typical approach. In this case we should focus on RMa LOS or UMa LOS models. </w:t>
              </w:r>
              <w:r>
                <w:rPr>
                  <w:iCs/>
                  <w:color w:val="0070C0"/>
                  <w:lang w:eastAsia="zh-CN"/>
                </w:rPr>
                <w:t xml:space="preserve">However, these models are different from free space only if we consider impact of nearest buildings and street width. We do not think that it is typically to assume buildings near the railway when train moves on 350 km/h. Therefore, we support Option 3. </w:t>
              </w:r>
            </w:ins>
          </w:p>
          <w:p w14:paraId="776FF536" w14:textId="77777777" w:rsidR="004367E7" w:rsidRPr="00B14548" w:rsidRDefault="004367E7" w:rsidP="004367E7">
            <w:pPr>
              <w:rPr>
                <w:ins w:id="693" w:author="Putilin, Artyom" w:date="2020-11-04T20:12:00Z"/>
                <w:b/>
                <w:u w:val="single"/>
                <w:lang w:eastAsia="ko-KR"/>
              </w:rPr>
            </w:pPr>
            <w:ins w:id="694" w:author="Putilin, Artyom" w:date="2020-11-04T20:12:00Z">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 xml:space="preserve">Channel modelling for performance requirements:   </w:t>
              </w:r>
            </w:ins>
          </w:p>
          <w:p w14:paraId="1D1F1EE4" w14:textId="77777777" w:rsidR="004367E7" w:rsidRDefault="004367E7" w:rsidP="004367E7">
            <w:pPr>
              <w:spacing w:after="120"/>
              <w:rPr>
                <w:ins w:id="695" w:author="Putilin, Artyom" w:date="2020-11-04T20:12:00Z"/>
                <w:szCs w:val="24"/>
                <w:lang w:eastAsia="zh-CN"/>
              </w:rPr>
            </w:pPr>
            <w:ins w:id="696" w:author="Putilin, Artyom" w:date="2020-11-04T20:12:00Z">
              <w:r>
                <w:rPr>
                  <w:szCs w:val="24"/>
                  <w:lang w:eastAsia="zh-CN"/>
                </w:rPr>
                <w:t xml:space="preserve">It is too early to discuss channel model for performance requirements definition. We should start from study of different channel models to identify pros/cons and limitations of different models for FR2 HST. </w:t>
              </w:r>
            </w:ins>
          </w:p>
          <w:p w14:paraId="4DF0D77C" w14:textId="77777777" w:rsidR="004367E7" w:rsidRDefault="004367E7" w:rsidP="004367E7">
            <w:pPr>
              <w:spacing w:after="120"/>
              <w:rPr>
                <w:ins w:id="697" w:author="Putilin, Artyom" w:date="2020-11-04T20:12:00Z"/>
                <w:szCs w:val="24"/>
                <w:lang w:eastAsia="zh-CN"/>
              </w:rPr>
            </w:pPr>
            <w:ins w:id="698" w:author="Putilin, Artyom" w:date="2020-11-04T20:12:00Z">
              <w:r>
                <w:rPr>
                  <w:szCs w:val="24"/>
                  <w:lang w:eastAsia="zh-CN"/>
                </w:rPr>
                <w:t xml:space="preserve">For UL direction we are fine to consider Single tap channel model only. Same time for DL channel model depends on Tx scheme: DPS or SFN. Prefer to consider each of them for further study. </w:t>
              </w:r>
            </w:ins>
          </w:p>
          <w:p w14:paraId="2B8794E7" w14:textId="77777777" w:rsidR="004367E7" w:rsidRPr="00B14548" w:rsidRDefault="004367E7" w:rsidP="004367E7">
            <w:pPr>
              <w:rPr>
                <w:ins w:id="699" w:author="Putilin, Artyom" w:date="2020-11-04T20:12:00Z"/>
                <w:b/>
                <w:u w:val="single"/>
                <w:lang w:eastAsia="ko-KR"/>
              </w:rPr>
            </w:pPr>
            <w:ins w:id="700" w:author="Putilin, Artyom" w:date="2020-11-04T20:12:00Z">
              <w:r w:rsidRPr="00B14548">
                <w:rPr>
                  <w:b/>
                  <w:u w:val="single"/>
                  <w:lang w:eastAsia="ko-KR"/>
                </w:rPr>
                <w:t>Issue 2</w:t>
              </w:r>
              <w:r>
                <w:rPr>
                  <w:b/>
                  <w:u w:val="single"/>
                  <w:lang w:eastAsia="ko-KR"/>
                </w:rPr>
                <w:t>-4-1</w:t>
              </w:r>
              <w:r w:rsidRPr="00B14548">
                <w:rPr>
                  <w:b/>
                  <w:u w:val="single"/>
                  <w:lang w:eastAsia="ko-KR"/>
                </w:rPr>
                <w:t xml:space="preserve">: </w:t>
              </w:r>
              <w:r>
                <w:rPr>
                  <w:b/>
                  <w:u w:val="single"/>
                  <w:lang w:eastAsia="ko-KR"/>
                </w:rPr>
                <w:t xml:space="preserve">Aspects for FR2 HST Feasibility Evaluation:    </w:t>
              </w:r>
            </w:ins>
          </w:p>
          <w:p w14:paraId="0B682821" w14:textId="77777777" w:rsidR="004367E7" w:rsidRPr="00BD3C50" w:rsidRDefault="004367E7" w:rsidP="004367E7">
            <w:pPr>
              <w:rPr>
                <w:ins w:id="701" w:author="Putilin, Artyom" w:date="2020-11-04T20:12:00Z"/>
                <w:bCs/>
                <w:lang w:eastAsia="ko-KR"/>
              </w:rPr>
            </w:pPr>
            <w:ins w:id="702" w:author="Putilin, Artyom" w:date="2020-11-04T20:12:00Z">
              <w:r w:rsidRPr="00BD3C50">
                <w:rPr>
                  <w:bCs/>
                  <w:lang w:eastAsia="ko-KR"/>
                </w:rPr>
                <w:t xml:space="preserve">Both options are fine for us, but we prefer to clearly capture in WF what kind of analysis companies should prepare. At least we can consider the following: </w:t>
              </w:r>
            </w:ins>
          </w:p>
          <w:p w14:paraId="35D83508" w14:textId="77777777" w:rsidR="004367E7" w:rsidRDefault="004367E7" w:rsidP="004367E7">
            <w:pPr>
              <w:rPr>
                <w:ins w:id="703" w:author="Putilin, Artyom" w:date="2020-11-04T20:12:00Z"/>
                <w:bCs/>
                <w:lang w:eastAsia="ko-KR"/>
              </w:rPr>
            </w:pPr>
            <w:ins w:id="704" w:author="Putilin, Artyom" w:date="2020-11-04T20:12:00Z">
              <w:r>
                <w:rPr>
                  <w:bCs/>
                  <w:lang w:eastAsia="ko-KR"/>
                </w:rPr>
                <w:t>Beam coverage, b</w:t>
              </w:r>
              <w:r w:rsidRPr="00BD3C50">
                <w:rPr>
                  <w:bCs/>
                  <w:lang w:eastAsia="ko-KR"/>
                </w:rPr>
                <w:t>eam dwelling, UE mobility, receive timing difference, link budget, max UE speed</w:t>
              </w:r>
            </w:ins>
          </w:p>
          <w:p w14:paraId="427752D7" w14:textId="77777777" w:rsidR="004367E7" w:rsidRPr="00BD3C50" w:rsidRDefault="004367E7" w:rsidP="004367E7">
            <w:pPr>
              <w:rPr>
                <w:ins w:id="705" w:author="Putilin, Artyom" w:date="2020-11-04T20:12:00Z"/>
                <w:bCs/>
                <w:lang w:eastAsia="ko-KR"/>
              </w:rPr>
            </w:pPr>
            <w:ins w:id="706" w:author="Putilin, Artyom" w:date="2020-11-04T20:12:00Z">
              <w:r>
                <w:rPr>
                  <w:bCs/>
                  <w:lang w:eastAsia="ko-KR"/>
                </w:rPr>
                <w:t>Other kind of evaluations should not be precluded.</w:t>
              </w:r>
            </w:ins>
          </w:p>
          <w:p w14:paraId="76B1E143" w14:textId="77777777" w:rsidR="004367E7" w:rsidRDefault="004367E7" w:rsidP="004367E7">
            <w:pPr>
              <w:rPr>
                <w:ins w:id="707" w:author="Putilin, Artyom" w:date="2020-11-04T20:12:00Z"/>
                <w:b/>
                <w:u w:val="single"/>
                <w:lang w:eastAsia="ko-KR"/>
              </w:rPr>
            </w:pPr>
            <w:ins w:id="708" w:author="Putilin, Artyom" w:date="2020-11-04T20:12:00Z">
              <w:r w:rsidRPr="00B14548">
                <w:rPr>
                  <w:b/>
                  <w:u w:val="single"/>
                  <w:lang w:eastAsia="ko-KR"/>
                </w:rPr>
                <w:t>Issue 2</w:t>
              </w:r>
              <w:r>
                <w:rPr>
                  <w:b/>
                  <w:u w:val="single"/>
                  <w:lang w:eastAsia="ko-KR"/>
                </w:rPr>
                <w:t>-4-2</w:t>
              </w:r>
              <w:r w:rsidRPr="00B14548">
                <w:rPr>
                  <w:b/>
                  <w:u w:val="single"/>
                  <w:lang w:eastAsia="ko-KR"/>
                </w:rPr>
                <w:t xml:space="preserve">: </w:t>
              </w:r>
              <w:r w:rsidRPr="00503164">
                <w:rPr>
                  <w:b/>
                  <w:u w:val="single"/>
                  <w:lang w:eastAsia="ko-KR"/>
                </w:rPr>
                <w:t>Feasibility Study of Supported High Speed Train Velocity</w:t>
              </w:r>
              <w:r>
                <w:rPr>
                  <w:b/>
                  <w:u w:val="single"/>
                  <w:lang w:eastAsia="ko-KR"/>
                </w:rPr>
                <w:t xml:space="preserve">   </w:t>
              </w:r>
            </w:ins>
          </w:p>
          <w:p w14:paraId="30891D9C" w14:textId="211BBB68" w:rsidR="00061A3E" w:rsidRDefault="004367E7" w:rsidP="004367E7">
            <w:pPr>
              <w:spacing w:after="120"/>
              <w:rPr>
                <w:ins w:id="709" w:author="Putilin, Artyom" w:date="2020-11-04T20:10:00Z"/>
                <w:rFonts w:eastAsiaTheme="minorEastAsia"/>
                <w:color w:val="0070C0"/>
                <w:lang w:val="en-US" w:eastAsia="zh-CN"/>
              </w:rPr>
            </w:pPr>
            <w:ins w:id="710" w:author="Putilin, Artyom" w:date="2020-11-04T20:12:00Z">
              <w:r w:rsidRPr="00D35A6C">
                <w:rPr>
                  <w:bCs/>
                  <w:lang w:eastAsia="ko-KR"/>
                </w:rPr>
                <w:t>It is too early to agree to max supported speed. Considered analysis should be captured as required evaluations for the next meeting (Issue 2-4-1). Also, we want to note that advanced frequency estimation algorithms might be considered to support higher UE speed (i.e. single symbol estimation)</w:t>
              </w:r>
            </w:ins>
          </w:p>
        </w:tc>
      </w:tr>
      <w:tr w:rsidR="00541A5B" w14:paraId="2E02914D" w14:textId="77777777" w:rsidTr="00723CD0">
        <w:trPr>
          <w:ins w:id="711" w:author="Huawei" w:date="2020-11-04T18:18:00Z"/>
        </w:trPr>
        <w:tc>
          <w:tcPr>
            <w:tcW w:w="1236" w:type="dxa"/>
          </w:tcPr>
          <w:p w14:paraId="7A2E5F0C" w14:textId="0BC9D330" w:rsidR="00541A5B" w:rsidRDefault="00541A5B" w:rsidP="00541A5B">
            <w:pPr>
              <w:spacing w:after="120"/>
              <w:rPr>
                <w:ins w:id="712" w:author="Huawei" w:date="2020-11-04T18:18:00Z"/>
                <w:rFonts w:eastAsiaTheme="minorEastAsia"/>
                <w:color w:val="0070C0"/>
                <w:lang w:val="en-US" w:eastAsia="zh-CN"/>
              </w:rPr>
            </w:pPr>
            <w:ins w:id="713" w:author="Huawei" w:date="2020-11-04T18:19:00Z">
              <w:r w:rsidRPr="00982375">
                <w:rPr>
                  <w:rFonts w:eastAsiaTheme="minorEastAsia" w:hint="eastAsia"/>
                  <w:lang w:val="en-US" w:eastAsia="zh-CN"/>
                </w:rPr>
                <w:lastRenderedPageBreak/>
                <w:t>H</w:t>
              </w:r>
              <w:r w:rsidRPr="00982375">
                <w:rPr>
                  <w:rFonts w:eastAsiaTheme="minorEastAsia"/>
                  <w:lang w:val="en-US" w:eastAsia="zh-CN"/>
                </w:rPr>
                <w:t>uawei</w:t>
              </w:r>
            </w:ins>
          </w:p>
        </w:tc>
        <w:tc>
          <w:tcPr>
            <w:tcW w:w="8395" w:type="dxa"/>
          </w:tcPr>
          <w:p w14:paraId="58B787DE" w14:textId="77777777" w:rsidR="00541A5B" w:rsidRPr="00982375" w:rsidRDefault="00541A5B" w:rsidP="00541A5B">
            <w:pPr>
              <w:spacing w:after="120"/>
              <w:rPr>
                <w:ins w:id="714" w:author="Huawei" w:date="2020-11-04T18:19:00Z"/>
                <w:rFonts w:eastAsiaTheme="minorEastAsia"/>
                <w:lang w:val="en-US" w:eastAsia="zh-CN"/>
              </w:rPr>
            </w:pPr>
            <w:ins w:id="715" w:author="Huawei" w:date="2020-11-04T18:19:00Z">
              <w:r w:rsidRPr="00982375">
                <w:rPr>
                  <w:rFonts w:eastAsiaTheme="minorEastAsia" w:hint="eastAsia"/>
                  <w:lang w:val="en-US" w:eastAsia="zh-CN"/>
                </w:rPr>
                <w:t>I</w:t>
              </w:r>
              <w:r w:rsidRPr="00982375">
                <w:rPr>
                  <w:rFonts w:eastAsiaTheme="minorEastAsia"/>
                  <w:lang w:val="en-US" w:eastAsia="zh-CN"/>
                </w:rPr>
                <w:t>ssue 2-1-1: support Proposal 2 (Intel). In our paper R4-2015614, we have the similar proposal. We can use the model in FeMIMO as the starting point for further discussion.</w:t>
              </w:r>
            </w:ins>
          </w:p>
          <w:p w14:paraId="13E428AB" w14:textId="77777777" w:rsidR="00541A5B" w:rsidRDefault="00541A5B" w:rsidP="00541A5B">
            <w:pPr>
              <w:spacing w:after="120"/>
              <w:rPr>
                <w:ins w:id="716" w:author="Huawei" w:date="2020-11-04T18:19:00Z"/>
                <w:rFonts w:eastAsiaTheme="minorEastAsia"/>
                <w:lang w:val="en-US" w:eastAsia="zh-CN"/>
              </w:rPr>
            </w:pPr>
            <w:ins w:id="717" w:author="Huawei" w:date="2020-11-04T18:19:00Z">
              <w:r>
                <w:rPr>
                  <w:rFonts w:eastAsiaTheme="minorEastAsia" w:hint="eastAsia"/>
                  <w:lang w:val="en-US" w:eastAsia="zh-CN"/>
                </w:rPr>
                <w:t>I</w:t>
              </w:r>
              <w:r>
                <w:rPr>
                  <w:rFonts w:eastAsiaTheme="minorEastAsia"/>
                  <w:lang w:val="en-US" w:eastAsia="zh-CN"/>
                </w:rPr>
                <w:t>ssue 2-1-2: all the options could be studied further considering the trade-off between delay of RRM measurement requirement and the velocity. In our view, Option 2 and Option 3 are the same in terms of UE behavior and RRM measurement.</w:t>
              </w:r>
            </w:ins>
          </w:p>
          <w:p w14:paraId="32F8D381" w14:textId="77777777" w:rsidR="00541A5B" w:rsidRDefault="00541A5B" w:rsidP="00541A5B">
            <w:pPr>
              <w:spacing w:after="120"/>
              <w:rPr>
                <w:ins w:id="718" w:author="Huawei" w:date="2020-11-04T18:19:00Z"/>
                <w:rFonts w:eastAsiaTheme="minorEastAsia"/>
                <w:lang w:val="en-US" w:eastAsia="zh-CN"/>
              </w:rPr>
            </w:pPr>
            <w:ins w:id="719" w:author="Huawei" w:date="2020-11-04T18:19:00Z">
              <w:r>
                <w:rPr>
                  <w:rFonts w:eastAsiaTheme="minorEastAsia"/>
                  <w:lang w:val="en-US" w:eastAsia="zh-CN"/>
                </w:rPr>
                <w:t>For SFN terminology, we prefer interpretation-2.</w:t>
              </w:r>
            </w:ins>
          </w:p>
          <w:p w14:paraId="0ED6DC39" w14:textId="77777777" w:rsidR="00541A5B" w:rsidRDefault="00541A5B" w:rsidP="00541A5B">
            <w:pPr>
              <w:spacing w:after="120"/>
              <w:rPr>
                <w:ins w:id="720" w:author="Huawei" w:date="2020-11-04T18:19:00Z"/>
                <w:rFonts w:eastAsiaTheme="minorEastAsia"/>
                <w:lang w:val="en-US" w:eastAsia="zh-CN"/>
              </w:rPr>
            </w:pPr>
            <w:ins w:id="721" w:author="Huawei" w:date="2020-11-04T18:19:00Z">
              <w:r>
                <w:rPr>
                  <w:rFonts w:eastAsiaTheme="minorEastAsia" w:hint="eastAsia"/>
                  <w:lang w:val="en-US" w:eastAsia="zh-CN"/>
                </w:rPr>
                <w:lastRenderedPageBreak/>
                <w:t>I</w:t>
              </w:r>
              <w:r>
                <w:rPr>
                  <w:rFonts w:eastAsiaTheme="minorEastAsia"/>
                  <w:lang w:val="en-US" w:eastAsia="zh-CN"/>
                </w:rPr>
                <w:t>ssue 2-1-3: this is related to implementation. From standard point of view, we would like to suggest the new one, which is 4 RRHs per BBU for bidirectional SFN with one panel per RRH. In our view, such deployment is the minimum number to form SFN scenario. We can use it as a starting point for analysis. For unidirectional, Option 2 would be OK, which would be aligned with FR1 HST-SFN scenario.</w:t>
              </w:r>
            </w:ins>
          </w:p>
          <w:p w14:paraId="63CB40CF" w14:textId="77777777" w:rsidR="00541A5B" w:rsidRDefault="00541A5B" w:rsidP="00541A5B">
            <w:pPr>
              <w:spacing w:after="120"/>
              <w:rPr>
                <w:ins w:id="722" w:author="Huawei" w:date="2020-11-04T18:19:00Z"/>
                <w:rFonts w:eastAsiaTheme="minorEastAsia"/>
                <w:lang w:val="en-US" w:eastAsia="zh-CN"/>
              </w:rPr>
            </w:pPr>
            <w:ins w:id="723" w:author="Huawei" w:date="2020-11-04T18:19:00Z">
              <w:r>
                <w:rPr>
                  <w:rFonts w:eastAsiaTheme="minorEastAsia"/>
                  <w:lang w:val="en-US" w:eastAsia="zh-CN"/>
                </w:rPr>
                <w:t>Issue 2-1-4: We need analysis on this parameter. In our view, the coverage could not be guaranteed by using one analog beam per panel, while there would be no sufficient time for UE to conduct measurement if too many beams are used because of the high speed. There would be trade-off between measurement performance and coverage.</w:t>
              </w:r>
            </w:ins>
          </w:p>
          <w:p w14:paraId="078237B2" w14:textId="77777777" w:rsidR="00541A5B" w:rsidRDefault="00541A5B" w:rsidP="00541A5B">
            <w:pPr>
              <w:spacing w:after="120"/>
              <w:rPr>
                <w:ins w:id="724" w:author="Huawei" w:date="2020-11-04T18:19:00Z"/>
                <w:rFonts w:eastAsiaTheme="minorEastAsia"/>
                <w:lang w:val="en-US" w:eastAsia="zh-CN"/>
              </w:rPr>
            </w:pPr>
            <w:ins w:id="725" w:author="Huawei" w:date="2020-11-04T18:19:00Z">
              <w:r>
                <w:rPr>
                  <w:rFonts w:eastAsiaTheme="minorEastAsia"/>
                  <w:lang w:val="en-US" w:eastAsia="zh-CN"/>
                </w:rPr>
                <w:t>Issue 2-1-5: More analysis is needed. Both options could be for further discussion.</w:t>
              </w:r>
            </w:ins>
          </w:p>
          <w:p w14:paraId="299F49C2" w14:textId="77777777" w:rsidR="00541A5B" w:rsidRDefault="00541A5B" w:rsidP="00541A5B">
            <w:pPr>
              <w:spacing w:after="120"/>
              <w:rPr>
                <w:ins w:id="726" w:author="Huawei" w:date="2020-11-04T18:19:00Z"/>
                <w:rFonts w:eastAsiaTheme="minorEastAsia"/>
                <w:lang w:val="en-US" w:eastAsia="zh-CN"/>
              </w:rPr>
            </w:pPr>
            <w:ins w:id="727" w:author="Huawei" w:date="2020-11-04T18:19:00Z">
              <w:r>
                <w:rPr>
                  <w:rFonts w:eastAsiaTheme="minorEastAsia" w:hint="eastAsia"/>
                  <w:lang w:val="en-US" w:eastAsia="zh-CN"/>
                </w:rPr>
                <w:t>I</w:t>
              </w:r>
              <w:r>
                <w:rPr>
                  <w:rFonts w:eastAsiaTheme="minorEastAsia"/>
                  <w:lang w:val="en-US" w:eastAsia="zh-CN"/>
                </w:rPr>
                <w:t>ssue 2-1-6: Option 1.</w:t>
              </w:r>
            </w:ins>
          </w:p>
          <w:p w14:paraId="5EDD63C1" w14:textId="77777777" w:rsidR="00541A5B" w:rsidRDefault="00541A5B" w:rsidP="00541A5B">
            <w:pPr>
              <w:spacing w:after="120"/>
              <w:rPr>
                <w:ins w:id="728" w:author="Huawei" w:date="2020-11-04T18:19:00Z"/>
                <w:rFonts w:eastAsiaTheme="minorEastAsia"/>
                <w:lang w:val="en-US" w:eastAsia="zh-CN"/>
              </w:rPr>
            </w:pPr>
            <w:ins w:id="729" w:author="Huawei" w:date="2020-11-04T18:19:00Z">
              <w:r>
                <w:rPr>
                  <w:rFonts w:eastAsiaTheme="minorEastAsia"/>
                  <w:lang w:val="en-US" w:eastAsia="zh-CN"/>
                </w:rPr>
                <w:t>Issue 2-1-7: Option 1.</w:t>
              </w:r>
            </w:ins>
          </w:p>
          <w:p w14:paraId="6E48B981" w14:textId="77777777" w:rsidR="00541A5B" w:rsidRDefault="00541A5B" w:rsidP="00541A5B">
            <w:pPr>
              <w:spacing w:after="120"/>
              <w:rPr>
                <w:ins w:id="730" w:author="Huawei" w:date="2020-11-04T18:19:00Z"/>
                <w:rFonts w:eastAsiaTheme="minorEastAsia"/>
                <w:lang w:val="en-US" w:eastAsia="zh-CN"/>
              </w:rPr>
            </w:pPr>
            <w:ins w:id="731" w:author="Huawei" w:date="2020-11-04T18:19:00Z">
              <w:r>
                <w:rPr>
                  <w:rFonts w:eastAsiaTheme="minorEastAsia"/>
                  <w:lang w:val="en-US" w:eastAsia="zh-CN"/>
                </w:rPr>
                <w:t>Issue 2-1-8: Option 2 is more reasonable.</w:t>
              </w:r>
            </w:ins>
          </w:p>
          <w:p w14:paraId="77017442" w14:textId="77777777" w:rsidR="00541A5B" w:rsidRDefault="00541A5B" w:rsidP="00541A5B">
            <w:pPr>
              <w:spacing w:after="120"/>
              <w:rPr>
                <w:ins w:id="732" w:author="Huawei" w:date="2020-11-04T18:19:00Z"/>
                <w:rFonts w:eastAsiaTheme="minorEastAsia"/>
                <w:lang w:val="en-US" w:eastAsia="zh-CN"/>
              </w:rPr>
            </w:pPr>
            <w:ins w:id="733" w:author="Huawei" w:date="2020-11-04T18:19:00Z">
              <w:r>
                <w:rPr>
                  <w:rFonts w:eastAsiaTheme="minorEastAsia"/>
                  <w:lang w:val="en-US" w:eastAsia="zh-CN"/>
                </w:rPr>
                <w:t>Issue 2-1-9: Option 2. We can consider both, but can further discuss which one is prioritized.</w:t>
              </w:r>
            </w:ins>
          </w:p>
          <w:p w14:paraId="0DD6057C" w14:textId="77777777" w:rsidR="00541A5B" w:rsidRDefault="00541A5B" w:rsidP="00541A5B">
            <w:pPr>
              <w:spacing w:after="120"/>
              <w:rPr>
                <w:ins w:id="734" w:author="Huawei" w:date="2020-11-04T18:19:00Z"/>
                <w:rFonts w:eastAsiaTheme="minorEastAsia"/>
                <w:lang w:val="en-US" w:eastAsia="zh-CN"/>
              </w:rPr>
            </w:pPr>
            <w:ins w:id="735" w:author="Huawei" w:date="2020-11-04T18:19:00Z">
              <w:r>
                <w:rPr>
                  <w:rFonts w:eastAsiaTheme="minorEastAsia"/>
                  <w:lang w:val="en-US" w:eastAsia="zh-CN"/>
                </w:rPr>
                <w:t>Issue 2</w:t>
              </w:r>
              <w:r>
                <w:rPr>
                  <w:rFonts w:eastAsiaTheme="minorEastAsia" w:hint="eastAsia"/>
                  <w:lang w:val="en-US" w:eastAsia="zh-CN"/>
                </w:rPr>
                <w:t>-</w:t>
              </w:r>
              <w:r>
                <w:rPr>
                  <w:rFonts w:eastAsiaTheme="minorEastAsia"/>
                  <w:lang w:val="en-US" w:eastAsia="zh-CN"/>
                </w:rPr>
                <w:t>1</w:t>
              </w:r>
              <w:r>
                <w:rPr>
                  <w:rFonts w:eastAsiaTheme="minorEastAsia" w:hint="eastAsia"/>
                  <w:lang w:val="en-US" w:eastAsia="zh-CN"/>
                </w:rPr>
                <w:t>-</w:t>
              </w:r>
              <w:r>
                <w:rPr>
                  <w:rFonts w:eastAsiaTheme="minorEastAsia"/>
                  <w:lang w:val="en-US" w:eastAsia="zh-CN"/>
                </w:rPr>
                <w:t>10</w:t>
              </w:r>
              <w:r>
                <w:rPr>
                  <w:rFonts w:eastAsiaTheme="minorEastAsia" w:hint="eastAsia"/>
                  <w:lang w:val="en-US" w:eastAsia="zh-CN"/>
                </w:rPr>
                <w:t>:</w:t>
              </w:r>
              <w:r>
                <w:rPr>
                  <w:rFonts w:eastAsiaTheme="minorEastAsia"/>
                  <w:lang w:val="en-US" w:eastAsia="zh-CN"/>
                </w:rPr>
                <w:t xml:space="preserve"> We can consider tunnel, which means less Dmin and Ds.</w:t>
              </w:r>
            </w:ins>
          </w:p>
          <w:p w14:paraId="669D231D" w14:textId="77777777" w:rsidR="00541A5B" w:rsidRDefault="00541A5B" w:rsidP="00541A5B">
            <w:pPr>
              <w:spacing w:after="120"/>
              <w:rPr>
                <w:ins w:id="736" w:author="Huawei" w:date="2020-11-04T18:19:00Z"/>
                <w:rFonts w:eastAsiaTheme="minorEastAsia"/>
                <w:lang w:val="en-US" w:eastAsia="zh-CN"/>
              </w:rPr>
            </w:pPr>
            <w:ins w:id="737" w:author="Huawei" w:date="2020-11-04T18:19:00Z">
              <w:r>
                <w:rPr>
                  <w:rFonts w:eastAsiaTheme="minorEastAsia" w:hint="eastAsia"/>
                  <w:lang w:val="en-US" w:eastAsia="zh-CN"/>
                </w:rPr>
                <w:t>I</w:t>
              </w:r>
              <w:r>
                <w:rPr>
                  <w:rFonts w:eastAsiaTheme="minorEastAsia"/>
                  <w:lang w:val="en-US" w:eastAsia="zh-CN"/>
                </w:rPr>
                <w:t>ssue 2-1-11: we should consider DPS, which would be important for overcome Doppler shift.</w:t>
              </w:r>
            </w:ins>
          </w:p>
          <w:p w14:paraId="3558EACC" w14:textId="77777777" w:rsidR="00541A5B" w:rsidRDefault="00541A5B" w:rsidP="00541A5B">
            <w:pPr>
              <w:spacing w:after="120"/>
              <w:rPr>
                <w:ins w:id="738" w:author="Huawei" w:date="2020-11-04T18:19:00Z"/>
                <w:rFonts w:eastAsiaTheme="minorEastAsia"/>
                <w:lang w:val="en-US" w:eastAsia="zh-CN"/>
              </w:rPr>
            </w:pPr>
            <w:ins w:id="739" w:author="Huawei" w:date="2020-11-04T18:19:00Z">
              <w:r>
                <w:rPr>
                  <w:rFonts w:eastAsiaTheme="minorEastAsia" w:hint="eastAsia"/>
                  <w:lang w:val="en-US" w:eastAsia="zh-CN"/>
                </w:rPr>
                <w:t>I</w:t>
              </w:r>
              <w:r>
                <w:rPr>
                  <w:rFonts w:eastAsiaTheme="minorEastAsia"/>
                  <w:lang w:val="en-US" w:eastAsia="zh-CN"/>
                </w:rPr>
                <w:t>ssue 2-2-1: Prefer to use RAN1 assumption as starting point but not preclude the other one.</w:t>
              </w:r>
            </w:ins>
          </w:p>
          <w:p w14:paraId="2F347717" w14:textId="77777777" w:rsidR="00541A5B" w:rsidRDefault="00541A5B" w:rsidP="00541A5B">
            <w:pPr>
              <w:spacing w:after="120"/>
              <w:rPr>
                <w:ins w:id="740" w:author="Huawei" w:date="2020-11-04T18:19:00Z"/>
                <w:rFonts w:eastAsiaTheme="minorEastAsia"/>
                <w:lang w:val="en-US" w:eastAsia="zh-CN"/>
              </w:rPr>
            </w:pPr>
            <w:ins w:id="741" w:author="Huawei" w:date="2020-11-04T18:19:00Z">
              <w:r>
                <w:rPr>
                  <w:rFonts w:eastAsiaTheme="minorEastAsia"/>
                  <w:lang w:val="en-US" w:eastAsia="zh-CN"/>
                </w:rPr>
                <w:t>Issue 2-2-2: Prefer to use RAN1 assumption as stating point but not preclude the other.</w:t>
              </w:r>
            </w:ins>
          </w:p>
          <w:p w14:paraId="0AC9852D" w14:textId="77777777" w:rsidR="00541A5B" w:rsidRDefault="00541A5B" w:rsidP="00541A5B">
            <w:pPr>
              <w:spacing w:after="120"/>
              <w:rPr>
                <w:ins w:id="742" w:author="Huawei" w:date="2020-11-04T18:19:00Z"/>
                <w:rFonts w:eastAsiaTheme="minorEastAsia"/>
                <w:lang w:val="en-US" w:eastAsia="zh-CN"/>
              </w:rPr>
            </w:pPr>
            <w:ins w:id="743" w:author="Huawei" w:date="2020-11-04T18:19:00Z">
              <w:r>
                <w:rPr>
                  <w:rFonts w:eastAsiaTheme="minorEastAsia" w:hint="eastAsia"/>
                  <w:lang w:val="en-US" w:eastAsia="zh-CN"/>
                </w:rPr>
                <w:t>I</w:t>
              </w:r>
              <w:r>
                <w:rPr>
                  <w:rFonts w:eastAsiaTheme="minorEastAsia"/>
                  <w:lang w:val="en-US" w:eastAsia="zh-CN"/>
                </w:rPr>
                <w:t>ssue 2-2-3: Prefer to use RAN1 assumption as starting point but not preclude the other one.</w:t>
              </w:r>
            </w:ins>
          </w:p>
          <w:p w14:paraId="7006BE53" w14:textId="77777777" w:rsidR="00541A5B" w:rsidRDefault="00541A5B" w:rsidP="00541A5B">
            <w:pPr>
              <w:spacing w:after="120"/>
              <w:rPr>
                <w:ins w:id="744" w:author="Huawei" w:date="2020-11-04T18:19:00Z"/>
                <w:rFonts w:eastAsiaTheme="minorEastAsia"/>
                <w:lang w:val="en-US" w:eastAsia="zh-CN"/>
              </w:rPr>
            </w:pPr>
            <w:ins w:id="745" w:author="Huawei" w:date="2020-11-04T18:19:00Z">
              <w:r>
                <w:rPr>
                  <w:rFonts w:eastAsiaTheme="minorEastAsia" w:hint="eastAsia"/>
                  <w:lang w:val="en-US" w:eastAsia="zh-CN"/>
                </w:rPr>
                <w:t>I</w:t>
              </w:r>
              <w:r>
                <w:rPr>
                  <w:rFonts w:eastAsiaTheme="minorEastAsia"/>
                  <w:lang w:val="en-US" w:eastAsia="zh-CN"/>
                </w:rPr>
                <w:t>ssue 2-2-4: Prefer to use RAN1 assumption as starting point.</w:t>
              </w:r>
            </w:ins>
          </w:p>
          <w:p w14:paraId="4DC07215" w14:textId="77777777" w:rsidR="00541A5B" w:rsidRDefault="00541A5B" w:rsidP="00541A5B">
            <w:pPr>
              <w:spacing w:after="120"/>
              <w:rPr>
                <w:ins w:id="746" w:author="Huawei" w:date="2020-11-04T18:19:00Z"/>
                <w:rFonts w:eastAsiaTheme="minorEastAsia"/>
                <w:lang w:val="en-US" w:eastAsia="zh-CN"/>
              </w:rPr>
            </w:pPr>
            <w:ins w:id="747" w:author="Huawei" w:date="2020-11-04T18:19:00Z">
              <w:r>
                <w:rPr>
                  <w:rFonts w:eastAsiaTheme="minorEastAsia" w:hint="eastAsia"/>
                  <w:lang w:val="en-US" w:eastAsia="zh-CN"/>
                </w:rPr>
                <w:t>I</w:t>
              </w:r>
              <w:r>
                <w:rPr>
                  <w:rFonts w:eastAsiaTheme="minorEastAsia"/>
                  <w:lang w:val="en-US" w:eastAsia="zh-CN"/>
                </w:rPr>
                <w:t>ssue 2-3-1: Option 2 and Option 4.</w:t>
              </w:r>
            </w:ins>
          </w:p>
          <w:p w14:paraId="6AE57A40" w14:textId="77777777" w:rsidR="00541A5B" w:rsidRDefault="00541A5B" w:rsidP="00541A5B">
            <w:pPr>
              <w:spacing w:after="120"/>
              <w:rPr>
                <w:ins w:id="748" w:author="Huawei" w:date="2020-11-04T18:19:00Z"/>
                <w:rFonts w:eastAsiaTheme="minorEastAsia"/>
                <w:lang w:val="en-US" w:eastAsia="zh-CN"/>
              </w:rPr>
            </w:pPr>
            <w:ins w:id="749" w:author="Huawei" w:date="2020-11-04T18:19:00Z">
              <w:r>
                <w:rPr>
                  <w:rFonts w:eastAsiaTheme="minorEastAsia"/>
                  <w:lang w:val="en-US" w:eastAsia="zh-CN"/>
                </w:rPr>
                <w:t>Issue 2-3-2: Option 1 is reasonable.</w:t>
              </w:r>
            </w:ins>
          </w:p>
          <w:p w14:paraId="008FD54D" w14:textId="77777777" w:rsidR="00541A5B" w:rsidRDefault="00541A5B" w:rsidP="00541A5B">
            <w:pPr>
              <w:spacing w:after="120"/>
              <w:rPr>
                <w:ins w:id="750" w:author="Huawei" w:date="2020-11-04T18:19:00Z"/>
                <w:rFonts w:eastAsiaTheme="minorEastAsia"/>
                <w:lang w:val="en-US" w:eastAsia="zh-CN"/>
              </w:rPr>
            </w:pPr>
            <w:ins w:id="751" w:author="Huawei" w:date="2020-11-04T18:19:00Z">
              <w:r>
                <w:rPr>
                  <w:rFonts w:eastAsiaTheme="minorEastAsia" w:hint="eastAsia"/>
                  <w:lang w:val="en-US" w:eastAsia="zh-CN"/>
                </w:rPr>
                <w:t>I</w:t>
              </w:r>
              <w:r>
                <w:rPr>
                  <w:rFonts w:eastAsiaTheme="minorEastAsia"/>
                  <w:lang w:val="en-US" w:eastAsia="zh-CN"/>
                </w:rPr>
                <w:t>ssue 2-4</w:t>
              </w:r>
              <w:r>
                <w:rPr>
                  <w:rFonts w:eastAsiaTheme="minorEastAsia" w:hint="eastAsia"/>
                  <w:lang w:val="en-US" w:eastAsia="zh-CN"/>
                </w:rPr>
                <w:t>-</w:t>
              </w:r>
              <w:r>
                <w:rPr>
                  <w:rFonts w:eastAsiaTheme="minorEastAsia"/>
                  <w:lang w:val="en-US" w:eastAsia="zh-CN"/>
                </w:rPr>
                <w:t>1</w:t>
              </w:r>
              <w:r>
                <w:rPr>
                  <w:rFonts w:eastAsiaTheme="minorEastAsia" w:hint="eastAsia"/>
                  <w:lang w:val="en-US" w:eastAsia="zh-CN"/>
                </w:rPr>
                <w:t>:</w:t>
              </w:r>
              <w:r>
                <w:rPr>
                  <w:rFonts w:eastAsiaTheme="minorEastAsia"/>
                  <w:lang w:val="en-US" w:eastAsia="zh-CN"/>
                </w:rPr>
                <w:t xml:space="preserve"> Both proposal 1 and proposal 2 should be considered in the evaluation.</w:t>
              </w:r>
            </w:ins>
          </w:p>
          <w:p w14:paraId="6001540E" w14:textId="28F69BC1" w:rsidR="00541A5B" w:rsidRPr="00B14548" w:rsidRDefault="00541A5B" w:rsidP="00541A5B">
            <w:pPr>
              <w:rPr>
                <w:ins w:id="752" w:author="Huawei" w:date="2020-11-04T18:18:00Z"/>
                <w:b/>
                <w:u w:val="single"/>
                <w:lang w:eastAsia="ko-KR"/>
              </w:rPr>
            </w:pPr>
            <w:ins w:id="753" w:author="Huawei" w:date="2020-11-04T18:19:00Z">
              <w:r>
                <w:rPr>
                  <w:rFonts w:eastAsiaTheme="minorEastAsia"/>
                  <w:lang w:val="en-US" w:eastAsia="zh-CN"/>
                </w:rPr>
                <w:t>Issue 2-4-2: The proposal can be used as reference and companies are encouraged to do more analysis.</w:t>
              </w:r>
            </w:ins>
          </w:p>
        </w:tc>
      </w:tr>
    </w:tbl>
    <w:p w14:paraId="56760C20" w14:textId="7DEFE805"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497083">
      <w:pPr>
        <w:pStyle w:val="Heading3"/>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r w:rsidRPr="00035C50">
        <w:t>Summary</w:t>
      </w:r>
      <w:r w:rsidRPr="00035C50">
        <w:rPr>
          <w:rFonts w:hint="eastAsia"/>
        </w:rPr>
        <w:t xml:space="preserve"> for 1st round </w:t>
      </w:r>
    </w:p>
    <w:p w14:paraId="5BB74556" w14:textId="77777777" w:rsidR="00497083" w:rsidRPr="00805BE8" w:rsidRDefault="00497083" w:rsidP="00497083">
      <w:pPr>
        <w:pStyle w:val="Heading3"/>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1B1C03" w:rsidRPr="001B1C03" w14:paraId="3B99B3D1" w14:textId="77777777" w:rsidTr="00723CD0">
        <w:tc>
          <w:tcPr>
            <w:tcW w:w="1232" w:type="dxa"/>
          </w:tcPr>
          <w:p w14:paraId="15641E3B" w14:textId="77777777" w:rsidR="00497083" w:rsidRPr="001B1C03" w:rsidRDefault="00497083" w:rsidP="00723CD0">
            <w:pPr>
              <w:rPr>
                <w:rFonts w:eastAsiaTheme="minorEastAsia"/>
                <w:b/>
                <w:bCs/>
                <w:lang w:val="en-US" w:eastAsia="zh-CN"/>
              </w:rPr>
            </w:pPr>
          </w:p>
        </w:tc>
        <w:tc>
          <w:tcPr>
            <w:tcW w:w="8399" w:type="dxa"/>
          </w:tcPr>
          <w:p w14:paraId="3CE86C90" w14:textId="77777777" w:rsidR="00497083" w:rsidRPr="001B1C03" w:rsidRDefault="00497083" w:rsidP="00723CD0">
            <w:pPr>
              <w:rPr>
                <w:rFonts w:eastAsiaTheme="minorEastAsia"/>
                <w:b/>
                <w:bCs/>
                <w:lang w:val="en-US" w:eastAsia="zh-CN"/>
              </w:rPr>
            </w:pPr>
            <w:r w:rsidRPr="001B1C03">
              <w:rPr>
                <w:rFonts w:eastAsiaTheme="minorEastAsia"/>
                <w:b/>
                <w:bCs/>
                <w:lang w:val="en-US" w:eastAsia="zh-CN"/>
              </w:rPr>
              <w:t xml:space="preserve">Status summary </w:t>
            </w:r>
          </w:p>
        </w:tc>
      </w:tr>
      <w:tr w:rsidR="001E3860" w:rsidRPr="001B1C03" w14:paraId="6C9CD60A" w14:textId="77777777" w:rsidTr="00723CD0">
        <w:tc>
          <w:tcPr>
            <w:tcW w:w="1232" w:type="dxa"/>
            <w:vMerge w:val="restart"/>
          </w:tcPr>
          <w:p w14:paraId="12943B29" w14:textId="742E2996" w:rsidR="001E3860" w:rsidRPr="001B1C03" w:rsidRDefault="001E3860" w:rsidP="001B1C03">
            <w:pPr>
              <w:rPr>
                <w:rFonts w:eastAsiaTheme="minorEastAsia"/>
                <w:lang w:val="en-US" w:eastAsia="zh-CN"/>
              </w:rPr>
            </w:pPr>
            <w:r w:rsidRPr="001B1C03">
              <w:rPr>
                <w:rFonts w:eastAsiaTheme="minorEastAsia" w:hint="eastAsia"/>
                <w:b/>
                <w:bCs/>
                <w:lang w:val="en-US" w:eastAsia="zh-CN"/>
              </w:rPr>
              <w:t>Sub-topic#</w:t>
            </w:r>
            <w:r>
              <w:rPr>
                <w:rFonts w:eastAsiaTheme="minorEastAsia"/>
                <w:b/>
                <w:bCs/>
                <w:lang w:val="en-US" w:eastAsia="zh-CN"/>
              </w:rPr>
              <w:t>2</w:t>
            </w:r>
            <w:r w:rsidRPr="001B1C03">
              <w:rPr>
                <w:rFonts w:eastAsiaTheme="minorEastAsia" w:hint="eastAsia"/>
                <w:b/>
                <w:bCs/>
                <w:lang w:val="en-US" w:eastAsia="zh-CN"/>
              </w:rPr>
              <w:t>-</w:t>
            </w:r>
            <w:r w:rsidRPr="001B1C03">
              <w:rPr>
                <w:rFonts w:eastAsiaTheme="minorEastAsia"/>
                <w:b/>
                <w:bCs/>
                <w:lang w:val="en-US" w:eastAsia="zh-CN"/>
              </w:rPr>
              <w:t>1</w:t>
            </w:r>
          </w:p>
        </w:tc>
        <w:tc>
          <w:tcPr>
            <w:tcW w:w="8399" w:type="dxa"/>
          </w:tcPr>
          <w:p w14:paraId="6903DB87" w14:textId="77777777" w:rsidR="001E3860" w:rsidRPr="00B14548" w:rsidRDefault="001E3860" w:rsidP="00650342">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RRH and UE deployment </w:t>
            </w:r>
            <w:r w:rsidRPr="00245816">
              <w:rPr>
                <w:b/>
                <w:u w:val="single"/>
                <w:lang w:eastAsia="zh-CN"/>
              </w:rPr>
              <w:t>parameters (</w:t>
            </w:r>
            <w:r w:rsidRPr="00245816">
              <w:rPr>
                <w:kern w:val="24"/>
                <w:u w:val="single"/>
              </w:rPr>
              <w:t>D</w:t>
            </w:r>
            <w:r w:rsidRPr="00245816">
              <w:rPr>
                <w:kern w:val="24"/>
                <w:u w:val="single"/>
                <w:vertAlign w:val="subscript"/>
              </w:rPr>
              <w:t>min</w:t>
            </w:r>
            <w:r w:rsidRPr="00245816">
              <w:rPr>
                <w:b/>
                <w:u w:val="single"/>
                <w:lang w:eastAsia="zh-CN"/>
              </w:rPr>
              <w:t xml:space="preserve">, </w:t>
            </w:r>
            <w:r w:rsidRPr="00245816">
              <w:rPr>
                <w:kern w:val="24"/>
                <w:u w:val="single"/>
                <w:lang w:eastAsia="zh-CN"/>
              </w:rPr>
              <w:t>D</w:t>
            </w:r>
            <w:r w:rsidRPr="00245816">
              <w:rPr>
                <w:kern w:val="24"/>
                <w:u w:val="single"/>
                <w:vertAlign w:val="subscript"/>
                <w:lang w:eastAsia="zh-CN"/>
              </w:rPr>
              <w:t>s</w:t>
            </w:r>
            <w:r w:rsidRPr="00245816">
              <w:rPr>
                <w:b/>
                <w:u w:val="single"/>
                <w:lang w:eastAsia="zh-CN"/>
              </w:rPr>
              <w:t xml:space="preserve">, </w:t>
            </w:r>
            <w:r w:rsidRPr="00245816">
              <w:rPr>
                <w:kern w:val="24"/>
                <w:u w:val="single"/>
              </w:rPr>
              <w:t>D</w:t>
            </w:r>
            <w:r w:rsidRPr="00245816">
              <w:rPr>
                <w:kern w:val="24"/>
                <w:u w:val="single"/>
                <w:vertAlign w:val="subscript"/>
              </w:rPr>
              <w:t>RRH_height</w:t>
            </w:r>
            <w:r w:rsidRPr="00245816">
              <w:rPr>
                <w:kern w:val="24"/>
                <w:u w:val="single"/>
              </w:rPr>
              <w:t xml:space="preserve">, </w:t>
            </w:r>
            <w:r w:rsidRPr="00245816">
              <w:rPr>
                <w:b/>
                <w:u w:val="single"/>
                <w:lang w:eastAsia="zh-CN"/>
              </w:rPr>
              <w:t xml:space="preserve">and </w:t>
            </w:r>
            <w:r w:rsidRPr="00BA045C">
              <w:rPr>
                <w:kern w:val="24"/>
              </w:rPr>
              <w:t>D</w:t>
            </w:r>
            <w:r w:rsidRPr="00BA045C">
              <w:rPr>
                <w:kern w:val="24"/>
                <w:vertAlign w:val="subscript"/>
              </w:rPr>
              <w:t>UE_height</w:t>
            </w:r>
            <w:r w:rsidRPr="00245816">
              <w:rPr>
                <w:b/>
                <w:u w:val="single"/>
                <w:lang w:eastAsia="zh-CN"/>
              </w:rPr>
              <w:t>) for evaluation</w:t>
            </w:r>
            <w:r>
              <w:rPr>
                <w:b/>
                <w:u w:val="single"/>
                <w:lang w:eastAsia="zh-CN"/>
              </w:rPr>
              <w:t xml:space="preserve">: </w:t>
            </w:r>
          </w:p>
          <w:p w14:paraId="3686B614" w14:textId="6D4E85DD" w:rsidR="001E3860" w:rsidRDefault="001E3860" w:rsidP="00723CD0">
            <w:pPr>
              <w:rPr>
                <w:rFonts w:eastAsiaTheme="minorEastAsia"/>
                <w:i/>
                <w:lang w:val="en-US" w:eastAsia="zh-CN"/>
              </w:rPr>
            </w:pPr>
            <w:r>
              <w:rPr>
                <w:rFonts w:eastAsiaTheme="minorEastAsia" w:hint="eastAsia"/>
                <w:i/>
                <w:lang w:val="en-US" w:eastAsia="zh-CN"/>
              </w:rPr>
              <w:t>[</w:t>
            </w:r>
            <w:r>
              <w:rPr>
                <w:rFonts w:eastAsiaTheme="minorEastAsia"/>
                <w:i/>
                <w:lang w:val="en-US" w:eastAsia="zh-CN"/>
              </w:rPr>
              <w:t>Moderator] To combine 1</w:t>
            </w:r>
            <w:r w:rsidRPr="009F0CD3">
              <w:rPr>
                <w:rFonts w:eastAsiaTheme="minorEastAsia"/>
                <w:i/>
                <w:vertAlign w:val="superscript"/>
                <w:lang w:val="en-US" w:eastAsia="zh-CN"/>
              </w:rPr>
              <w:t>st</w:t>
            </w:r>
            <w:r>
              <w:rPr>
                <w:rFonts w:eastAsiaTheme="minorEastAsia"/>
                <w:i/>
                <w:lang w:val="en-US" w:eastAsia="zh-CN"/>
              </w:rPr>
              <w:t xml:space="preserve"> round comments, companies see the necessity of being aligned on RRH and UE deployment parameters values for evaluation, which could extensively reduce further efforts of </w:t>
            </w:r>
          </w:p>
          <w:p w14:paraId="5BAE4C64" w14:textId="77777777" w:rsidR="001E3860" w:rsidRDefault="001E3860" w:rsidP="00723CD0">
            <w:pPr>
              <w:rPr>
                <w:rFonts w:eastAsiaTheme="minorEastAsia"/>
                <w:i/>
                <w:lang w:val="en-US" w:eastAsia="zh-CN"/>
              </w:rPr>
            </w:pPr>
            <w:r w:rsidRPr="001B1C03">
              <w:rPr>
                <w:rFonts w:eastAsiaTheme="minorEastAsia" w:hint="eastAsia"/>
                <w:i/>
                <w:lang w:val="en-US" w:eastAsia="zh-CN"/>
              </w:rPr>
              <w:lastRenderedPageBreak/>
              <w:t>Tentative agreements:</w:t>
            </w:r>
          </w:p>
          <w:p w14:paraId="30F116EA" w14:textId="478791AA" w:rsidR="001E3860" w:rsidRDefault="001E3860" w:rsidP="009F0CD3">
            <w:pPr>
              <w:pStyle w:val="ListParagraph"/>
              <w:numPr>
                <w:ilvl w:val="0"/>
                <w:numId w:val="45"/>
              </w:numPr>
              <w:ind w:firstLineChars="0"/>
              <w:rPr>
                <w:rFonts w:eastAsiaTheme="minorEastAsia"/>
                <w:i/>
                <w:lang w:val="en-US" w:eastAsia="zh-CN"/>
              </w:rPr>
            </w:pPr>
            <w:r>
              <w:rPr>
                <w:rFonts w:eastAsiaTheme="minorEastAsia"/>
                <w:i/>
                <w:lang w:val="en-US" w:eastAsia="zh-CN"/>
              </w:rPr>
              <w:t xml:space="preserve">RAN4 at least consider the following deployment scenario: </w:t>
            </w:r>
          </w:p>
          <w:p w14:paraId="74373E08" w14:textId="54706848" w:rsidR="001E3860" w:rsidRDefault="001E3860" w:rsidP="00376C18">
            <w:pPr>
              <w:pStyle w:val="ListParagraph"/>
              <w:numPr>
                <w:ilvl w:val="1"/>
                <w:numId w:val="45"/>
              </w:numPr>
              <w:ind w:firstLineChars="0"/>
              <w:rPr>
                <w:rFonts w:eastAsiaTheme="minorEastAsia"/>
                <w:i/>
                <w:lang w:val="en-US" w:eastAsia="zh-CN"/>
              </w:rPr>
            </w:pPr>
            <w:r>
              <w:rPr>
                <w:rFonts w:eastAsiaTheme="minorEastAsia"/>
                <w:i/>
                <w:lang w:val="en-US" w:eastAsia="zh-CN"/>
              </w:rPr>
              <w:t>Ds and Dmin: take the following 5 scenarios as basic assumpiton</w:t>
            </w:r>
          </w:p>
          <w:tbl>
            <w:tblPr>
              <w:tblStyle w:val="TableGrid"/>
              <w:tblW w:w="0" w:type="auto"/>
              <w:tblInd w:w="1307" w:type="dxa"/>
              <w:tblLook w:val="04A0" w:firstRow="1" w:lastRow="0" w:firstColumn="1" w:lastColumn="0" w:noHBand="0" w:noVBand="1"/>
            </w:tblPr>
            <w:tblGrid>
              <w:gridCol w:w="977"/>
              <w:gridCol w:w="1553"/>
              <w:gridCol w:w="1553"/>
            </w:tblGrid>
            <w:tr w:rsidR="001E3860" w:rsidRPr="00F86E99" w14:paraId="5A3F46B9" w14:textId="77777777" w:rsidTr="00376C18">
              <w:trPr>
                <w:trHeight w:val="604"/>
              </w:trPr>
              <w:tc>
                <w:tcPr>
                  <w:tcW w:w="0" w:type="auto"/>
                  <w:vAlign w:val="center"/>
                </w:tcPr>
                <w:p w14:paraId="2E88E9AC" w14:textId="77777777" w:rsidR="001E3860" w:rsidRPr="00F86E99" w:rsidRDefault="001E3860" w:rsidP="00376C18">
                  <w:pPr>
                    <w:pStyle w:val="NoSpacing"/>
                    <w:spacing w:after="0"/>
                    <w:jc w:val="both"/>
                    <w:rPr>
                      <w:rFonts w:ascii="Arial" w:hAnsi="Arial" w:cs="Arial"/>
                      <w:sz w:val="18"/>
                      <w:szCs w:val="18"/>
                    </w:rPr>
                  </w:pPr>
                  <w:r w:rsidRPr="00F86E99">
                    <w:rPr>
                      <w:rFonts w:ascii="Arial" w:hAnsi="Arial" w:cs="Arial"/>
                      <w:b/>
                      <w:sz w:val="18"/>
                      <w:szCs w:val="18"/>
                    </w:rPr>
                    <w:t>Scenario</w:t>
                  </w:r>
                </w:p>
              </w:tc>
              <w:tc>
                <w:tcPr>
                  <w:tcW w:w="1553" w:type="dxa"/>
                  <w:vAlign w:val="center"/>
                </w:tcPr>
                <w:p w14:paraId="55793CA1" w14:textId="77777777" w:rsidR="001E3860" w:rsidRPr="00F86E99" w:rsidRDefault="001E3860" w:rsidP="00376C18">
                  <w:pPr>
                    <w:pStyle w:val="NoSpacing"/>
                    <w:spacing w:after="0"/>
                    <w:jc w:val="center"/>
                    <w:rPr>
                      <w:rFonts w:ascii="Arial" w:hAnsi="Arial" w:cs="Arial"/>
                      <w:sz w:val="18"/>
                      <w:szCs w:val="18"/>
                    </w:rPr>
                  </w:pPr>
                  <w:r w:rsidRPr="00F86E99">
                    <w:rPr>
                      <w:rFonts w:ascii="Arial" w:hAnsi="Arial" w:cs="Arial"/>
                      <w:b/>
                      <w:sz w:val="18"/>
                      <w:szCs w:val="18"/>
                    </w:rPr>
                    <w:t>D</w:t>
                  </w:r>
                  <w:r w:rsidRPr="003636BC">
                    <w:rPr>
                      <w:rFonts w:ascii="Arial" w:hAnsi="Arial" w:cs="Arial"/>
                      <w:b/>
                      <w:sz w:val="18"/>
                      <w:szCs w:val="18"/>
                    </w:rPr>
                    <w:t>s</w:t>
                  </w:r>
                  <w:r w:rsidRPr="00F86E99">
                    <w:rPr>
                      <w:rFonts w:ascii="Arial" w:hAnsi="Arial" w:cs="Arial"/>
                      <w:b/>
                      <w:sz w:val="18"/>
                      <w:szCs w:val="18"/>
                    </w:rPr>
                    <w:t xml:space="preserve"> (meter)</w:t>
                  </w:r>
                </w:p>
              </w:tc>
              <w:tc>
                <w:tcPr>
                  <w:tcW w:w="1553" w:type="dxa"/>
                  <w:vAlign w:val="center"/>
                </w:tcPr>
                <w:p w14:paraId="2717E1D4" w14:textId="77777777" w:rsidR="001E3860" w:rsidRPr="00F86E99" w:rsidRDefault="001E3860" w:rsidP="00376C18">
                  <w:pPr>
                    <w:pStyle w:val="NoSpacing"/>
                    <w:spacing w:after="0"/>
                    <w:jc w:val="center"/>
                    <w:rPr>
                      <w:rFonts w:ascii="Arial" w:hAnsi="Arial" w:cs="Arial"/>
                      <w:b/>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r>
            <w:tr w:rsidR="001E3860" w:rsidRPr="00F86E99" w14:paraId="6FB62B6E" w14:textId="77777777" w:rsidTr="00376C18">
              <w:trPr>
                <w:trHeight w:val="283"/>
              </w:trPr>
              <w:tc>
                <w:tcPr>
                  <w:tcW w:w="0" w:type="auto"/>
                  <w:vAlign w:val="center"/>
                </w:tcPr>
                <w:p w14:paraId="488916B3" w14:textId="77777777" w:rsidR="001E3860" w:rsidRPr="00F86E99" w:rsidRDefault="001E3860" w:rsidP="00376C18">
                  <w:pPr>
                    <w:pStyle w:val="NoSpacing"/>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4E38B5A8"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800</w:t>
                  </w:r>
                </w:p>
              </w:tc>
              <w:tc>
                <w:tcPr>
                  <w:tcW w:w="0" w:type="auto"/>
                  <w:vAlign w:val="center"/>
                </w:tcPr>
                <w:p w14:paraId="709DC5B2" w14:textId="77777777" w:rsidR="001E3860" w:rsidRPr="00F86E99" w:rsidRDefault="001E3860" w:rsidP="00376C18">
                  <w:pPr>
                    <w:pStyle w:val="NoSpacing"/>
                    <w:spacing w:after="0"/>
                    <w:jc w:val="center"/>
                    <w:rPr>
                      <w:rFonts w:ascii="Arial" w:hAnsi="Arial" w:cs="Arial"/>
                      <w:sz w:val="18"/>
                      <w:szCs w:val="18"/>
                    </w:rPr>
                  </w:pPr>
                  <w:r w:rsidRPr="00F86E99">
                    <w:rPr>
                      <w:rFonts w:ascii="Arial" w:hAnsi="Arial" w:cs="Arial"/>
                      <w:sz w:val="18"/>
                      <w:szCs w:val="18"/>
                    </w:rPr>
                    <w:t>10</w:t>
                  </w:r>
                </w:p>
              </w:tc>
            </w:tr>
            <w:tr w:rsidR="001E3860" w:rsidRPr="00F86E99" w14:paraId="34C4E843" w14:textId="77777777" w:rsidTr="00376C18">
              <w:trPr>
                <w:trHeight w:val="283"/>
              </w:trPr>
              <w:tc>
                <w:tcPr>
                  <w:tcW w:w="0" w:type="auto"/>
                  <w:vAlign w:val="center"/>
                </w:tcPr>
                <w:p w14:paraId="3AAD1F36" w14:textId="77777777" w:rsidR="001E3860" w:rsidRPr="00F86E99" w:rsidRDefault="001E3860" w:rsidP="00376C18">
                  <w:pPr>
                    <w:pStyle w:val="NoSpacing"/>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1E932506"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650</w:t>
                  </w:r>
                </w:p>
              </w:tc>
              <w:tc>
                <w:tcPr>
                  <w:tcW w:w="0" w:type="auto"/>
                  <w:vAlign w:val="center"/>
                </w:tcPr>
                <w:p w14:paraId="0E0018D2" w14:textId="77777777" w:rsidR="001E3860" w:rsidRPr="00F86E99" w:rsidRDefault="001E3860" w:rsidP="00376C18">
                  <w:pPr>
                    <w:pStyle w:val="NoSpacing"/>
                    <w:spacing w:after="0"/>
                    <w:jc w:val="center"/>
                    <w:rPr>
                      <w:rFonts w:ascii="Arial" w:hAnsi="Arial" w:cs="Arial"/>
                      <w:sz w:val="18"/>
                      <w:szCs w:val="18"/>
                    </w:rPr>
                  </w:pPr>
                  <w:r w:rsidRPr="00F86E99">
                    <w:rPr>
                      <w:rFonts w:ascii="Arial" w:hAnsi="Arial" w:cs="Arial"/>
                      <w:sz w:val="18"/>
                      <w:szCs w:val="18"/>
                    </w:rPr>
                    <w:t>10</w:t>
                  </w:r>
                </w:p>
              </w:tc>
            </w:tr>
            <w:tr w:rsidR="001E3860" w:rsidRPr="00F86E99" w14:paraId="34E8A351" w14:textId="77777777" w:rsidTr="00376C18">
              <w:trPr>
                <w:trHeight w:val="283"/>
              </w:trPr>
              <w:tc>
                <w:tcPr>
                  <w:tcW w:w="0" w:type="auto"/>
                  <w:vAlign w:val="center"/>
                </w:tcPr>
                <w:p w14:paraId="010F201F"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3</w:t>
                  </w:r>
                </w:p>
              </w:tc>
              <w:tc>
                <w:tcPr>
                  <w:tcW w:w="0" w:type="auto"/>
                  <w:vAlign w:val="center"/>
                </w:tcPr>
                <w:p w14:paraId="3C4FE734"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500</w:t>
                  </w:r>
                </w:p>
              </w:tc>
              <w:tc>
                <w:tcPr>
                  <w:tcW w:w="0" w:type="auto"/>
                  <w:vAlign w:val="center"/>
                </w:tcPr>
                <w:p w14:paraId="60659A98"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10</w:t>
                  </w:r>
                </w:p>
              </w:tc>
            </w:tr>
            <w:tr w:rsidR="001E3860" w:rsidRPr="00F86E99" w14:paraId="5515F604" w14:textId="77777777" w:rsidTr="00376C18">
              <w:trPr>
                <w:trHeight w:val="283"/>
              </w:trPr>
              <w:tc>
                <w:tcPr>
                  <w:tcW w:w="0" w:type="auto"/>
                  <w:vAlign w:val="center"/>
                </w:tcPr>
                <w:p w14:paraId="5BCE3C0E"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4</w:t>
                  </w:r>
                </w:p>
              </w:tc>
              <w:tc>
                <w:tcPr>
                  <w:tcW w:w="0" w:type="auto"/>
                  <w:vAlign w:val="center"/>
                </w:tcPr>
                <w:p w14:paraId="11E2D8EE" w14:textId="77777777" w:rsidR="001E3860" w:rsidRDefault="001E3860" w:rsidP="00376C18">
                  <w:pPr>
                    <w:pStyle w:val="NoSpacing"/>
                    <w:spacing w:after="0"/>
                    <w:jc w:val="center"/>
                    <w:rPr>
                      <w:rFonts w:ascii="Arial" w:hAnsi="Arial" w:cs="Arial"/>
                      <w:sz w:val="18"/>
                      <w:szCs w:val="18"/>
                    </w:rPr>
                  </w:pPr>
                  <w:r>
                    <w:rPr>
                      <w:rFonts w:ascii="Arial" w:hAnsi="Arial" w:cs="Arial"/>
                      <w:sz w:val="18"/>
                      <w:szCs w:val="18"/>
                    </w:rPr>
                    <w:t>300</w:t>
                  </w:r>
                </w:p>
              </w:tc>
              <w:tc>
                <w:tcPr>
                  <w:tcW w:w="0" w:type="auto"/>
                  <w:vAlign w:val="center"/>
                </w:tcPr>
                <w:p w14:paraId="46A8CEE5" w14:textId="77777777" w:rsidR="001E3860" w:rsidRDefault="001E3860" w:rsidP="00376C18">
                  <w:pPr>
                    <w:pStyle w:val="NoSpacing"/>
                    <w:spacing w:after="0"/>
                    <w:jc w:val="center"/>
                    <w:rPr>
                      <w:rFonts w:ascii="Arial" w:hAnsi="Arial" w:cs="Arial"/>
                      <w:sz w:val="18"/>
                      <w:szCs w:val="18"/>
                    </w:rPr>
                  </w:pPr>
                  <w:r>
                    <w:rPr>
                      <w:rFonts w:ascii="Arial" w:hAnsi="Arial" w:cs="Arial"/>
                      <w:sz w:val="18"/>
                      <w:szCs w:val="18"/>
                    </w:rPr>
                    <w:t>50</w:t>
                  </w:r>
                </w:p>
              </w:tc>
            </w:tr>
            <w:tr w:rsidR="001E3860" w:rsidRPr="00F86E99" w14:paraId="0859B311" w14:textId="77777777" w:rsidTr="00376C18">
              <w:trPr>
                <w:trHeight w:val="283"/>
              </w:trPr>
              <w:tc>
                <w:tcPr>
                  <w:tcW w:w="0" w:type="auto"/>
                  <w:vAlign w:val="center"/>
                </w:tcPr>
                <w:p w14:paraId="468BD497" w14:textId="77777777" w:rsidR="001E3860" w:rsidRPr="00F86E99" w:rsidRDefault="001E3860" w:rsidP="00376C18">
                  <w:pPr>
                    <w:pStyle w:val="NoSpacing"/>
                    <w:spacing w:after="0"/>
                    <w:jc w:val="center"/>
                    <w:rPr>
                      <w:rFonts w:ascii="Arial" w:hAnsi="Arial" w:cs="Arial"/>
                      <w:sz w:val="18"/>
                      <w:szCs w:val="18"/>
                    </w:rPr>
                  </w:pPr>
                  <w:r>
                    <w:rPr>
                      <w:rFonts w:ascii="Arial" w:hAnsi="Arial" w:cs="Arial"/>
                      <w:sz w:val="18"/>
                      <w:szCs w:val="18"/>
                    </w:rPr>
                    <w:t>5</w:t>
                  </w:r>
                </w:p>
              </w:tc>
              <w:tc>
                <w:tcPr>
                  <w:tcW w:w="0" w:type="auto"/>
                  <w:vAlign w:val="center"/>
                </w:tcPr>
                <w:p w14:paraId="7D677639" w14:textId="77777777" w:rsidR="001E3860" w:rsidRDefault="001E3860" w:rsidP="00376C18">
                  <w:pPr>
                    <w:pStyle w:val="NoSpacing"/>
                    <w:spacing w:after="0"/>
                    <w:jc w:val="center"/>
                    <w:rPr>
                      <w:rFonts w:ascii="Arial" w:hAnsi="Arial" w:cs="Arial"/>
                      <w:sz w:val="18"/>
                      <w:szCs w:val="18"/>
                    </w:rPr>
                  </w:pPr>
                  <w:r>
                    <w:rPr>
                      <w:rFonts w:ascii="Arial" w:hAnsi="Arial" w:cs="Arial"/>
                      <w:sz w:val="18"/>
                      <w:szCs w:val="18"/>
                    </w:rPr>
                    <w:t>200</w:t>
                  </w:r>
                </w:p>
              </w:tc>
              <w:tc>
                <w:tcPr>
                  <w:tcW w:w="0" w:type="auto"/>
                  <w:vAlign w:val="center"/>
                </w:tcPr>
                <w:p w14:paraId="052F72F4" w14:textId="77777777" w:rsidR="001E3860" w:rsidRDefault="001E3860" w:rsidP="00376C18">
                  <w:pPr>
                    <w:pStyle w:val="NoSpacing"/>
                    <w:spacing w:after="0"/>
                    <w:jc w:val="center"/>
                    <w:rPr>
                      <w:rFonts w:ascii="Arial" w:hAnsi="Arial" w:cs="Arial"/>
                      <w:sz w:val="18"/>
                      <w:szCs w:val="18"/>
                    </w:rPr>
                  </w:pPr>
                  <w:r>
                    <w:rPr>
                      <w:rFonts w:ascii="Arial" w:hAnsi="Arial" w:cs="Arial"/>
                      <w:sz w:val="18"/>
                      <w:szCs w:val="18"/>
                    </w:rPr>
                    <w:t>30</w:t>
                  </w:r>
                </w:p>
              </w:tc>
            </w:tr>
          </w:tbl>
          <w:p w14:paraId="1DC5E105" w14:textId="6F4FB57F" w:rsidR="001E3860" w:rsidRPr="00376C18" w:rsidRDefault="001E3860" w:rsidP="00376C18">
            <w:pPr>
              <w:pStyle w:val="ListParagraph"/>
              <w:numPr>
                <w:ilvl w:val="2"/>
                <w:numId w:val="45"/>
              </w:numPr>
              <w:ind w:firstLineChars="0"/>
              <w:rPr>
                <w:rFonts w:eastAsiaTheme="minorEastAsia"/>
                <w:i/>
                <w:lang w:val="en-US" w:eastAsia="zh-CN"/>
              </w:rPr>
            </w:pPr>
            <w:r>
              <w:rPr>
                <w:rFonts w:eastAsiaTheme="minorEastAsia"/>
                <w:i/>
                <w:lang w:val="en-US" w:eastAsia="zh-CN"/>
              </w:rPr>
              <w:t xml:space="preserve">Dmin for [5m, </w:t>
            </w:r>
            <w:r w:rsidRPr="00376C18">
              <w:rPr>
                <w:rFonts w:eastAsiaTheme="minorEastAsia"/>
                <w:i/>
                <w:lang w:val="en-US" w:eastAsia="zh-CN"/>
              </w:rPr>
              <w:t>20, 30 and 50 meters</w:t>
            </w:r>
            <w:r>
              <w:rPr>
                <w:rFonts w:eastAsiaTheme="minorEastAsia"/>
                <w:i/>
                <w:lang w:val="en-US" w:eastAsia="zh-CN"/>
              </w:rPr>
              <w:t>]</w:t>
            </w:r>
            <w:r w:rsidRPr="00376C18">
              <w:rPr>
                <w:rFonts w:eastAsiaTheme="minorEastAsia"/>
                <w:i/>
                <w:lang w:val="en-US" w:eastAsia="zh-CN"/>
              </w:rPr>
              <w:t xml:space="preserve"> </w:t>
            </w:r>
            <w:r>
              <w:rPr>
                <w:rFonts w:eastAsiaTheme="minorEastAsia"/>
                <w:i/>
                <w:lang w:val="en-US" w:eastAsia="zh-CN"/>
              </w:rPr>
              <w:t>if found to be necessary</w:t>
            </w:r>
          </w:p>
          <w:p w14:paraId="20151605" w14:textId="060388AB" w:rsidR="001E3860" w:rsidRDefault="001E3860" w:rsidP="009F0CD3">
            <w:pPr>
              <w:pStyle w:val="ListParagraph"/>
              <w:numPr>
                <w:ilvl w:val="1"/>
                <w:numId w:val="45"/>
              </w:numPr>
              <w:ind w:firstLineChars="0"/>
              <w:rPr>
                <w:rFonts w:eastAsiaTheme="minorEastAsia"/>
                <w:i/>
                <w:lang w:val="en-US" w:eastAsia="zh-CN"/>
              </w:rPr>
            </w:pPr>
            <w:r w:rsidRPr="009F0CD3">
              <w:rPr>
                <w:rFonts w:eastAsiaTheme="minorEastAsia"/>
                <w:i/>
                <w:lang w:val="en-US" w:eastAsia="zh-CN"/>
              </w:rPr>
              <w:t>D</w:t>
            </w:r>
            <w:r w:rsidRPr="009F0CD3">
              <w:rPr>
                <w:rFonts w:eastAsiaTheme="minorEastAsia"/>
                <w:i/>
                <w:vertAlign w:val="subscript"/>
                <w:lang w:val="en-US" w:eastAsia="zh-CN"/>
              </w:rPr>
              <w:t>RRH_height</w:t>
            </w:r>
            <w:r w:rsidRPr="009F0CD3">
              <w:rPr>
                <w:rFonts w:eastAsiaTheme="minorEastAsia"/>
                <w:i/>
                <w:lang w:val="en-US" w:eastAsia="zh-CN"/>
              </w:rPr>
              <w:t>: 15m</w:t>
            </w:r>
            <w:r>
              <w:rPr>
                <w:rFonts w:eastAsiaTheme="minorEastAsia"/>
                <w:i/>
                <w:lang w:val="en-US" w:eastAsia="zh-CN"/>
              </w:rPr>
              <w:t xml:space="preserve"> as basic assumption;</w:t>
            </w:r>
          </w:p>
          <w:p w14:paraId="509EC14A" w14:textId="1D89E360" w:rsidR="001E3860" w:rsidRPr="009F0CD3" w:rsidRDefault="001E3860" w:rsidP="009F0CD3">
            <w:pPr>
              <w:pStyle w:val="ListParagraph"/>
              <w:numPr>
                <w:ilvl w:val="2"/>
                <w:numId w:val="45"/>
              </w:numPr>
              <w:ind w:firstLineChars="0"/>
              <w:rPr>
                <w:rFonts w:eastAsiaTheme="minorEastAsia"/>
                <w:i/>
                <w:lang w:val="en-US" w:eastAsia="zh-CN"/>
              </w:rPr>
            </w:pPr>
            <w:r>
              <w:rPr>
                <w:rFonts w:eastAsiaTheme="minorEastAsia"/>
                <w:i/>
                <w:lang w:val="en-US" w:eastAsia="zh-CN"/>
              </w:rPr>
              <w:t xml:space="preserve">[10,20m] if found to be necessary </w:t>
            </w:r>
          </w:p>
          <w:p w14:paraId="63FA8273" w14:textId="199B620F" w:rsidR="001E3860" w:rsidRPr="009F0CD3" w:rsidRDefault="001E3860" w:rsidP="009F0CD3">
            <w:pPr>
              <w:pStyle w:val="ListParagraph"/>
              <w:numPr>
                <w:ilvl w:val="1"/>
                <w:numId w:val="45"/>
              </w:numPr>
              <w:ind w:firstLineChars="0"/>
              <w:rPr>
                <w:rFonts w:eastAsiaTheme="minorEastAsia"/>
                <w:i/>
                <w:lang w:val="en-US" w:eastAsia="zh-CN"/>
              </w:rPr>
            </w:pPr>
            <w:r w:rsidRPr="009F0CD3">
              <w:rPr>
                <w:rFonts w:eastAsiaTheme="minorEastAsia"/>
                <w:i/>
                <w:lang w:val="en-US" w:eastAsia="zh-CN"/>
              </w:rPr>
              <w:t>D</w:t>
            </w:r>
            <w:r w:rsidRPr="009F0CD3">
              <w:rPr>
                <w:rFonts w:eastAsiaTheme="minorEastAsia"/>
                <w:i/>
                <w:vertAlign w:val="subscript"/>
                <w:lang w:val="en-US" w:eastAsia="zh-CN"/>
              </w:rPr>
              <w:t>UE_height</w:t>
            </w:r>
            <w:r w:rsidRPr="009F0CD3">
              <w:rPr>
                <w:rFonts w:eastAsiaTheme="minorEastAsia"/>
                <w:i/>
                <w:lang w:val="en-US" w:eastAsia="zh-CN"/>
              </w:rPr>
              <w:t>: 5m</w:t>
            </w:r>
          </w:p>
          <w:p w14:paraId="787258B5" w14:textId="77777777" w:rsidR="001E3860" w:rsidRDefault="001E3860" w:rsidP="00723CD0">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73AA7023" w14:textId="2C1ACC8E" w:rsidR="001E3860" w:rsidRPr="009F0CD3" w:rsidRDefault="001E3860" w:rsidP="009F0CD3">
            <w:pPr>
              <w:pStyle w:val="ListParagraph"/>
              <w:numPr>
                <w:ilvl w:val="0"/>
                <w:numId w:val="45"/>
              </w:numPr>
              <w:ind w:firstLineChars="0"/>
              <w:rPr>
                <w:rFonts w:eastAsiaTheme="minorEastAsia"/>
                <w:lang w:val="en-US" w:eastAsia="zh-CN"/>
              </w:rPr>
            </w:pPr>
            <w:r>
              <w:rPr>
                <w:rFonts w:eastAsiaTheme="minorEastAsia"/>
                <w:lang w:val="en-US" w:eastAsia="zh-CN"/>
              </w:rPr>
              <w:t xml:space="preserve">Further discussion based on the above tentative agreement. </w:t>
            </w:r>
          </w:p>
        </w:tc>
      </w:tr>
      <w:tr w:rsidR="001E3860" w:rsidRPr="001B1C03" w14:paraId="1D2EE10B" w14:textId="77777777" w:rsidTr="00723CD0">
        <w:tc>
          <w:tcPr>
            <w:tcW w:w="1232" w:type="dxa"/>
            <w:vMerge/>
          </w:tcPr>
          <w:p w14:paraId="66A750F3" w14:textId="77777777" w:rsidR="001E3860" w:rsidRPr="001B1C03" w:rsidRDefault="001E3860" w:rsidP="001B1C03">
            <w:pPr>
              <w:rPr>
                <w:rFonts w:eastAsiaTheme="minorEastAsia" w:hint="eastAsia"/>
                <w:b/>
                <w:bCs/>
                <w:lang w:val="en-US" w:eastAsia="zh-CN"/>
              </w:rPr>
            </w:pPr>
          </w:p>
        </w:tc>
        <w:tc>
          <w:tcPr>
            <w:tcW w:w="8399" w:type="dxa"/>
          </w:tcPr>
          <w:p w14:paraId="3E01D4D8" w14:textId="77777777" w:rsidR="001E3860" w:rsidRDefault="001E3860" w:rsidP="00650342">
            <w:pPr>
              <w:rPr>
                <w:b/>
                <w:u w:val="single"/>
                <w:lang w:eastAsia="ko-KR"/>
              </w:rPr>
            </w:pPr>
            <w:r w:rsidRPr="00376C18">
              <w:rPr>
                <w:b/>
                <w:u w:val="single"/>
                <w:lang w:eastAsia="ko-KR"/>
              </w:rPr>
              <w:t>Issue 2-1-2: Unidirectional SFN and Bidirectional SFN:</w:t>
            </w:r>
          </w:p>
          <w:p w14:paraId="5FE5356E" w14:textId="77777777" w:rsidR="001E3860" w:rsidRDefault="001E3860" w:rsidP="00D03BED">
            <w:pPr>
              <w:rPr>
                <w:rFonts w:eastAsiaTheme="minorEastAsia"/>
                <w:i/>
                <w:lang w:val="en-US" w:eastAsia="zh-CN"/>
              </w:rPr>
            </w:pPr>
            <w:r w:rsidRPr="001B1C03">
              <w:rPr>
                <w:rFonts w:eastAsiaTheme="minorEastAsia" w:hint="eastAsia"/>
                <w:i/>
                <w:lang w:val="en-US" w:eastAsia="zh-CN"/>
              </w:rPr>
              <w:t>Tentative agreements:</w:t>
            </w:r>
          </w:p>
          <w:p w14:paraId="773F9599" w14:textId="1D177D8E" w:rsidR="001E3860" w:rsidRDefault="001E3860" w:rsidP="00D03BED">
            <w:pPr>
              <w:pStyle w:val="ListParagraph"/>
              <w:numPr>
                <w:ilvl w:val="0"/>
                <w:numId w:val="45"/>
              </w:numPr>
              <w:ind w:firstLineChars="0"/>
              <w:rPr>
                <w:rFonts w:eastAsiaTheme="minorEastAsia"/>
                <w:i/>
                <w:lang w:val="en-US" w:eastAsia="zh-CN"/>
              </w:rPr>
            </w:pPr>
            <w:r>
              <w:rPr>
                <w:rFonts w:eastAsiaTheme="minorEastAsia"/>
                <w:i/>
                <w:lang w:val="en-US" w:eastAsia="zh-CN"/>
              </w:rPr>
              <w:t xml:space="preserve">RAN4 at least consider </w:t>
            </w:r>
            <w:r>
              <w:rPr>
                <w:rFonts w:eastAsiaTheme="minorEastAsia"/>
                <w:i/>
                <w:lang w:val="en-US" w:eastAsia="zh-CN"/>
              </w:rPr>
              <w:t>unidirectional SFN for FR2 HST, i.e., one panel per RRH pointed to the same direction for all RRHs.</w:t>
            </w:r>
          </w:p>
          <w:p w14:paraId="61A4C2E4" w14:textId="77777777" w:rsidR="001E3860" w:rsidRDefault="001E3860" w:rsidP="00D03BED">
            <w:pPr>
              <w:pStyle w:val="ListParagraph"/>
              <w:numPr>
                <w:ilvl w:val="0"/>
                <w:numId w:val="45"/>
              </w:numPr>
              <w:ind w:firstLineChars="0"/>
              <w:rPr>
                <w:rFonts w:eastAsiaTheme="minorEastAsia"/>
                <w:i/>
                <w:lang w:val="en-US" w:eastAsia="zh-CN"/>
              </w:rPr>
            </w:pPr>
            <w:r>
              <w:rPr>
                <w:rFonts w:eastAsiaTheme="minorEastAsia"/>
                <w:i/>
                <w:lang w:val="en-US" w:eastAsia="zh-CN"/>
              </w:rPr>
              <w:t xml:space="preserve">FFS Bidirectional SFN with </w:t>
            </w:r>
          </w:p>
          <w:p w14:paraId="7E8C153B" w14:textId="2DA8D0A5" w:rsidR="001E3860" w:rsidRDefault="001E3860" w:rsidP="00D03BED">
            <w:pPr>
              <w:pStyle w:val="ListParagraph"/>
              <w:numPr>
                <w:ilvl w:val="1"/>
                <w:numId w:val="45"/>
              </w:numPr>
              <w:ind w:firstLineChars="0"/>
              <w:rPr>
                <w:rFonts w:eastAsiaTheme="minorEastAsia"/>
                <w:i/>
                <w:lang w:val="en-US" w:eastAsia="zh-CN"/>
              </w:rPr>
            </w:pPr>
            <w:r>
              <w:rPr>
                <w:rFonts w:eastAsiaTheme="minorEastAsia"/>
                <w:i/>
                <w:lang w:val="en-US" w:eastAsia="zh-CN"/>
              </w:rPr>
              <w:t>one panel per RRH, i.e., signals to opposite directions along tracks</w:t>
            </w:r>
          </w:p>
          <w:p w14:paraId="0648BFAB" w14:textId="786C5CB9" w:rsidR="001E3860" w:rsidRDefault="001E3860" w:rsidP="00D03BED">
            <w:pPr>
              <w:pStyle w:val="ListParagraph"/>
              <w:numPr>
                <w:ilvl w:val="1"/>
                <w:numId w:val="45"/>
              </w:numPr>
              <w:ind w:firstLineChars="0"/>
              <w:rPr>
                <w:rFonts w:eastAsiaTheme="minorEastAsia"/>
                <w:i/>
                <w:lang w:val="en-US" w:eastAsia="zh-CN"/>
              </w:rPr>
            </w:pPr>
            <w:r>
              <w:rPr>
                <w:rFonts w:eastAsiaTheme="minorEastAsia"/>
                <w:i/>
                <w:lang w:val="en-US" w:eastAsia="zh-CN"/>
              </w:rPr>
              <w:t>two panels per RRH</w:t>
            </w:r>
          </w:p>
          <w:p w14:paraId="7548224F" w14:textId="1E57A93C" w:rsidR="001E3860" w:rsidRDefault="001E3860" w:rsidP="00D03BED">
            <w:pPr>
              <w:pStyle w:val="ListParagraph"/>
              <w:numPr>
                <w:ilvl w:val="0"/>
                <w:numId w:val="45"/>
              </w:numPr>
              <w:ind w:firstLineChars="0"/>
              <w:rPr>
                <w:rFonts w:eastAsiaTheme="minorEastAsia"/>
                <w:i/>
                <w:lang w:val="en-US" w:eastAsia="zh-CN"/>
              </w:rPr>
            </w:pPr>
            <w:r>
              <w:rPr>
                <w:rFonts w:eastAsiaTheme="minorEastAsia"/>
                <w:i/>
                <w:lang w:val="en-US" w:eastAsia="zh-CN"/>
              </w:rPr>
              <w:t>SFN needs to be further clarified:</w:t>
            </w:r>
          </w:p>
          <w:p w14:paraId="2144BA92" w14:textId="0F5E0F29" w:rsidR="001E3860" w:rsidRPr="00D03BED" w:rsidRDefault="001E3860" w:rsidP="00D03BED">
            <w:pPr>
              <w:pStyle w:val="ListParagraph"/>
              <w:numPr>
                <w:ilvl w:val="1"/>
                <w:numId w:val="45"/>
              </w:numPr>
              <w:ind w:firstLineChars="0"/>
              <w:rPr>
                <w:rFonts w:eastAsiaTheme="minorEastAsia"/>
                <w:i/>
                <w:lang w:val="en-US" w:eastAsia="zh-CN"/>
              </w:rPr>
            </w:pPr>
            <w:r>
              <w:rPr>
                <w:rFonts w:eastAsiaTheme="minorEastAsia"/>
                <w:i/>
                <w:lang w:val="en-US" w:eastAsia="zh-CN"/>
              </w:rPr>
              <w:t xml:space="preserve">SFN </w:t>
            </w:r>
            <w:r w:rsidRPr="00D03BED">
              <w:rPr>
                <w:rFonts w:eastAsiaTheme="minorEastAsia"/>
                <w:i/>
                <w:lang w:val="en-US" w:eastAsia="zh-CN"/>
              </w:rPr>
              <w:t>Interpretation-1: All RRHs under one BBU transmit the same signal.</w:t>
            </w:r>
          </w:p>
          <w:p w14:paraId="64B645E8" w14:textId="77777777" w:rsidR="001E3860" w:rsidRPr="00D03BED" w:rsidRDefault="001E3860" w:rsidP="00D03BED">
            <w:pPr>
              <w:pStyle w:val="ListParagraph"/>
              <w:numPr>
                <w:ilvl w:val="2"/>
                <w:numId w:val="45"/>
              </w:numPr>
              <w:ind w:firstLineChars="0"/>
              <w:rPr>
                <w:rFonts w:eastAsiaTheme="minorEastAsia"/>
                <w:i/>
                <w:lang w:val="en-US" w:eastAsia="zh-CN"/>
              </w:rPr>
            </w:pPr>
            <w:r w:rsidRPr="00D03BED">
              <w:rPr>
                <w:rFonts w:eastAsiaTheme="minorEastAsia"/>
                <w:i/>
                <w:lang w:val="en-US" w:eastAsia="zh-CN"/>
              </w:rPr>
              <w:t>Selected RRH(s) for TX, depending on DPS Tx mode is used or not.</w:t>
            </w:r>
          </w:p>
          <w:p w14:paraId="24041DC4" w14:textId="58CAAA27" w:rsidR="001E3860" w:rsidRPr="00D03BED" w:rsidRDefault="001E3860" w:rsidP="00D03BED">
            <w:pPr>
              <w:pStyle w:val="ListParagraph"/>
              <w:numPr>
                <w:ilvl w:val="1"/>
                <w:numId w:val="45"/>
              </w:numPr>
              <w:ind w:firstLineChars="0"/>
              <w:rPr>
                <w:rFonts w:eastAsiaTheme="minorEastAsia"/>
                <w:i/>
                <w:lang w:val="en-US" w:eastAsia="zh-CN"/>
              </w:rPr>
            </w:pPr>
            <w:r>
              <w:rPr>
                <w:rFonts w:eastAsiaTheme="minorEastAsia"/>
                <w:i/>
                <w:lang w:val="en-US" w:eastAsia="zh-CN"/>
              </w:rPr>
              <w:t xml:space="preserve">SFN </w:t>
            </w:r>
            <w:r w:rsidRPr="00D03BED">
              <w:rPr>
                <w:rFonts w:eastAsiaTheme="minorEastAsia"/>
                <w:i/>
                <w:lang w:val="en-US" w:eastAsia="zh-CN"/>
              </w:rPr>
              <w:t>Interpretation-2: All RRHs under one BBU in the same cell ID, but for different TCI.</w:t>
            </w:r>
          </w:p>
          <w:p w14:paraId="27698FC2" w14:textId="77777777" w:rsidR="001E3860" w:rsidRDefault="001E3860" w:rsidP="00D03BED">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3BD95F6E" w14:textId="32E2594E" w:rsidR="001E3860" w:rsidRPr="00D03BED" w:rsidRDefault="001E3860" w:rsidP="00D03BED">
            <w:pPr>
              <w:pStyle w:val="ListParagraph"/>
              <w:numPr>
                <w:ilvl w:val="0"/>
                <w:numId w:val="45"/>
              </w:numPr>
              <w:ind w:firstLineChars="0"/>
              <w:rPr>
                <w:rFonts w:eastAsia="Yu Mincho"/>
                <w:b/>
                <w:u w:val="single"/>
                <w:lang w:eastAsia="ko-KR"/>
              </w:rPr>
            </w:pPr>
            <w:r w:rsidRPr="00D03BED">
              <w:rPr>
                <w:rFonts w:eastAsiaTheme="minorEastAsia"/>
                <w:lang w:val="en-US" w:eastAsia="zh-CN"/>
              </w:rPr>
              <w:t>Further discussion based on the above tentative agreement.</w:t>
            </w:r>
          </w:p>
        </w:tc>
      </w:tr>
      <w:tr w:rsidR="001E3860" w:rsidRPr="001B1C03" w14:paraId="4D3DB63D" w14:textId="77777777" w:rsidTr="00723CD0">
        <w:tc>
          <w:tcPr>
            <w:tcW w:w="1232" w:type="dxa"/>
            <w:vMerge/>
          </w:tcPr>
          <w:p w14:paraId="393915E9" w14:textId="77777777" w:rsidR="001E3860" w:rsidRPr="001B1C03" w:rsidRDefault="001E3860" w:rsidP="001B1C03">
            <w:pPr>
              <w:rPr>
                <w:rFonts w:eastAsiaTheme="minorEastAsia" w:hint="eastAsia"/>
                <w:b/>
                <w:bCs/>
                <w:lang w:val="en-US" w:eastAsia="zh-CN"/>
              </w:rPr>
            </w:pPr>
          </w:p>
        </w:tc>
        <w:tc>
          <w:tcPr>
            <w:tcW w:w="8399" w:type="dxa"/>
          </w:tcPr>
          <w:p w14:paraId="72A8B3E3" w14:textId="77777777" w:rsidR="001E3860" w:rsidRPr="00B14548" w:rsidRDefault="001E3860" w:rsidP="00D03BED">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2C9C0C6" w14:textId="3844C71C" w:rsidR="001E3860" w:rsidRDefault="001E3860" w:rsidP="00D03BED">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5444BEFB" w14:textId="39B4A8C5" w:rsidR="001E3860" w:rsidRDefault="001E3860" w:rsidP="00A00498">
            <w:pPr>
              <w:pStyle w:val="ListParagraph"/>
              <w:numPr>
                <w:ilvl w:val="0"/>
                <w:numId w:val="45"/>
              </w:numPr>
              <w:ind w:firstLineChars="0"/>
              <w:rPr>
                <w:rFonts w:eastAsiaTheme="minorEastAsia"/>
                <w:i/>
                <w:lang w:val="en-US" w:eastAsia="zh-CN"/>
              </w:rPr>
            </w:pPr>
            <w:r w:rsidRPr="00A00498">
              <w:rPr>
                <w:rFonts w:eastAsiaTheme="minorEastAsia"/>
                <w:i/>
                <w:lang w:val="en-US" w:eastAsia="zh-CN"/>
              </w:rPr>
              <w:t>3 or 4 RRHs per BBU</w:t>
            </w:r>
          </w:p>
          <w:p w14:paraId="2B95BAF7" w14:textId="7DDE494A" w:rsidR="001E3860" w:rsidRDefault="001E3860" w:rsidP="00A00498">
            <w:pPr>
              <w:pStyle w:val="ListParagraph"/>
              <w:numPr>
                <w:ilvl w:val="1"/>
                <w:numId w:val="45"/>
              </w:numPr>
              <w:ind w:firstLineChars="0"/>
              <w:rPr>
                <w:rFonts w:eastAsiaTheme="minorEastAsia"/>
                <w:i/>
                <w:lang w:val="en-US" w:eastAsia="zh-CN"/>
              </w:rPr>
            </w:pPr>
            <w:r>
              <w:rPr>
                <w:rFonts w:eastAsiaTheme="minorEastAsia"/>
                <w:i/>
                <w:lang w:val="en-US" w:eastAsia="zh-CN"/>
              </w:rPr>
              <w:t>Other values are not precluded;</w:t>
            </w:r>
          </w:p>
          <w:p w14:paraId="62BB6B4D" w14:textId="17762FC7" w:rsidR="001E3860" w:rsidRPr="00A00498" w:rsidRDefault="001E3860" w:rsidP="00A00498">
            <w:pPr>
              <w:pStyle w:val="ListParagraph"/>
              <w:numPr>
                <w:ilvl w:val="1"/>
                <w:numId w:val="45"/>
              </w:numPr>
              <w:ind w:firstLineChars="0"/>
              <w:rPr>
                <w:rFonts w:eastAsiaTheme="minorEastAsia"/>
                <w:i/>
                <w:lang w:val="en-US" w:eastAsia="zh-CN"/>
              </w:rPr>
            </w:pPr>
            <w:r>
              <w:rPr>
                <w:rFonts w:eastAsiaTheme="minorEastAsia"/>
                <w:i/>
                <w:lang w:val="en-US" w:eastAsia="zh-CN"/>
              </w:rPr>
              <w:t xml:space="preserve">Depending on companies’ further feasibility study on SFN deployment scenario.  </w:t>
            </w:r>
          </w:p>
          <w:p w14:paraId="1BF76280" w14:textId="77777777" w:rsidR="001E3860" w:rsidRDefault="001E3860" w:rsidP="00D03BED">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5E0A53CD" w14:textId="4174AC92" w:rsidR="001E3860" w:rsidRPr="00A00498" w:rsidRDefault="001E3860" w:rsidP="00A00498">
            <w:pPr>
              <w:pStyle w:val="ListParagraph"/>
              <w:numPr>
                <w:ilvl w:val="0"/>
                <w:numId w:val="45"/>
              </w:numPr>
              <w:ind w:firstLineChars="0"/>
              <w:rPr>
                <w:rFonts w:eastAsia="Yu Mincho"/>
                <w:b/>
                <w:u w:val="single"/>
                <w:lang w:eastAsia="ko-KR"/>
              </w:rPr>
            </w:pPr>
            <w:r w:rsidRPr="00A00498">
              <w:rPr>
                <w:rFonts w:eastAsiaTheme="minorEastAsia"/>
                <w:lang w:val="en-US" w:eastAsia="zh-CN"/>
              </w:rPr>
              <w:t>Further discussion based on the above tentative agreement.</w:t>
            </w:r>
          </w:p>
        </w:tc>
      </w:tr>
      <w:tr w:rsidR="001E3860" w:rsidRPr="001B1C03" w14:paraId="5F968CE7" w14:textId="77777777" w:rsidTr="00723CD0">
        <w:tc>
          <w:tcPr>
            <w:tcW w:w="1232" w:type="dxa"/>
            <w:vMerge/>
          </w:tcPr>
          <w:p w14:paraId="06DF81DA" w14:textId="77777777" w:rsidR="001E3860" w:rsidRPr="001B1C03" w:rsidRDefault="001E3860" w:rsidP="001B1C03">
            <w:pPr>
              <w:rPr>
                <w:rFonts w:eastAsiaTheme="minorEastAsia" w:hint="eastAsia"/>
                <w:b/>
                <w:bCs/>
                <w:lang w:val="en-US" w:eastAsia="zh-CN"/>
              </w:rPr>
            </w:pPr>
          </w:p>
        </w:tc>
        <w:tc>
          <w:tcPr>
            <w:tcW w:w="8399" w:type="dxa"/>
          </w:tcPr>
          <w:p w14:paraId="11981737" w14:textId="77777777" w:rsidR="001E3860" w:rsidRDefault="001E3860" w:rsidP="00650342">
            <w:pPr>
              <w:rPr>
                <w:b/>
                <w:u w:val="single"/>
                <w:lang w:val="en-US" w:eastAsia="ko-KR"/>
              </w:rPr>
            </w:pPr>
            <w:r w:rsidRPr="00A00498">
              <w:rPr>
                <w:b/>
                <w:u w:val="single"/>
                <w:lang w:val="en-US" w:eastAsia="ko-KR"/>
              </w:rPr>
              <w:t>Issue 2-1-4: Number of Analog Beams per panel in RRH:</w:t>
            </w:r>
          </w:p>
          <w:p w14:paraId="4765E11E" w14:textId="097A47AD" w:rsidR="0040204C" w:rsidRDefault="0040204C" w:rsidP="00A00498">
            <w:pPr>
              <w:rPr>
                <w:rFonts w:eastAsiaTheme="minorEastAsia"/>
                <w:i/>
                <w:lang w:val="en-US" w:eastAsia="zh-CN"/>
              </w:rPr>
            </w:pPr>
            <w:r>
              <w:rPr>
                <w:rFonts w:eastAsiaTheme="minorEastAsia"/>
                <w:i/>
                <w:lang w:val="en-US" w:eastAsia="zh-CN"/>
              </w:rPr>
              <w:t xml:space="preserve">[Moderator] Seems we have not yet received values other than [1,2,4], but considering it is first meeting to discuss FR2 HST deployment scenario, it is more reasonable to list the options but also keep other values open FFS. </w:t>
            </w:r>
          </w:p>
          <w:p w14:paraId="745EE31C" w14:textId="77777777" w:rsidR="001E3860" w:rsidRDefault="001E3860" w:rsidP="00A00498">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773BA6C0" w14:textId="59D19888" w:rsidR="001E3860" w:rsidRDefault="001E3860" w:rsidP="00A00498">
            <w:pPr>
              <w:pStyle w:val="ListParagraph"/>
              <w:numPr>
                <w:ilvl w:val="0"/>
                <w:numId w:val="45"/>
              </w:numPr>
              <w:ind w:firstLineChars="0"/>
              <w:rPr>
                <w:rFonts w:eastAsiaTheme="minorEastAsia"/>
                <w:i/>
                <w:lang w:val="en-US" w:eastAsia="zh-CN"/>
              </w:rPr>
            </w:pPr>
            <w:r>
              <w:rPr>
                <w:rFonts w:eastAsiaTheme="minorEastAsia"/>
                <w:i/>
                <w:lang w:val="en-US" w:eastAsia="zh-CN"/>
              </w:rPr>
              <w:t>[1,2,4] analog beam(s) per panel in</w:t>
            </w:r>
            <w:r w:rsidRPr="00A00498">
              <w:rPr>
                <w:rFonts w:eastAsiaTheme="minorEastAsia"/>
                <w:i/>
                <w:lang w:val="en-US" w:eastAsia="zh-CN"/>
              </w:rPr>
              <w:t xml:space="preserve"> RRH</w:t>
            </w:r>
          </w:p>
          <w:p w14:paraId="23D202DA" w14:textId="77777777" w:rsidR="001E3860" w:rsidRDefault="001E3860" w:rsidP="00A00498">
            <w:pPr>
              <w:pStyle w:val="ListParagraph"/>
              <w:numPr>
                <w:ilvl w:val="1"/>
                <w:numId w:val="45"/>
              </w:numPr>
              <w:ind w:firstLineChars="0"/>
              <w:rPr>
                <w:rFonts w:eastAsiaTheme="minorEastAsia"/>
                <w:i/>
                <w:lang w:val="en-US" w:eastAsia="zh-CN"/>
              </w:rPr>
            </w:pPr>
            <w:r>
              <w:rPr>
                <w:rFonts w:eastAsiaTheme="minorEastAsia"/>
                <w:i/>
                <w:lang w:val="en-US" w:eastAsia="zh-CN"/>
              </w:rPr>
              <w:t>Other values are not precluded;</w:t>
            </w:r>
          </w:p>
          <w:p w14:paraId="2C13B1F2" w14:textId="2ACD82F5" w:rsidR="001E3860" w:rsidRDefault="001E3860" w:rsidP="00A00498">
            <w:pPr>
              <w:pStyle w:val="ListParagraph"/>
              <w:numPr>
                <w:ilvl w:val="1"/>
                <w:numId w:val="45"/>
              </w:numPr>
              <w:ind w:firstLineChars="0"/>
              <w:rPr>
                <w:rFonts w:eastAsiaTheme="minorEastAsia"/>
                <w:i/>
                <w:lang w:val="en-US" w:eastAsia="zh-CN"/>
              </w:rPr>
            </w:pPr>
            <w:r w:rsidRPr="00A00498">
              <w:rPr>
                <w:rFonts w:eastAsiaTheme="minorEastAsia"/>
                <w:i/>
                <w:lang w:val="en-US" w:eastAsia="zh-CN"/>
              </w:rPr>
              <w:t>Depending on companies’ further feasibility study</w:t>
            </w:r>
            <w:r>
              <w:rPr>
                <w:rFonts w:eastAsiaTheme="minorEastAsia"/>
                <w:i/>
                <w:lang w:val="en-US" w:eastAsia="zh-CN"/>
              </w:rPr>
              <w:t xml:space="preserve"> on link-budget and mobility</w:t>
            </w:r>
          </w:p>
          <w:p w14:paraId="6D5E733F" w14:textId="77777777" w:rsidR="001E3860" w:rsidRDefault="001E3860" w:rsidP="00A00498">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47854AE2" w14:textId="0EA1BAC6" w:rsidR="001E3860" w:rsidRPr="00A00498" w:rsidRDefault="001E3860" w:rsidP="00A00498">
            <w:pPr>
              <w:pStyle w:val="ListParagraph"/>
              <w:numPr>
                <w:ilvl w:val="0"/>
                <w:numId w:val="45"/>
              </w:numPr>
              <w:ind w:firstLineChars="0"/>
              <w:rPr>
                <w:rFonts w:eastAsia="Yu Mincho"/>
                <w:b/>
                <w:u w:val="single"/>
                <w:lang w:val="en-US" w:eastAsia="ko-KR"/>
              </w:rPr>
            </w:pPr>
            <w:r w:rsidRPr="00A00498">
              <w:rPr>
                <w:rFonts w:eastAsiaTheme="minorEastAsia"/>
                <w:lang w:val="en-US" w:eastAsia="zh-CN"/>
              </w:rPr>
              <w:t>Further discussion based on the above tentative agreement.</w:t>
            </w:r>
          </w:p>
        </w:tc>
      </w:tr>
      <w:tr w:rsidR="001E3860" w:rsidRPr="001B1C03" w14:paraId="55B351DB" w14:textId="77777777" w:rsidTr="00723CD0">
        <w:tc>
          <w:tcPr>
            <w:tcW w:w="1232" w:type="dxa"/>
            <w:vMerge/>
          </w:tcPr>
          <w:p w14:paraId="616E4025" w14:textId="77777777" w:rsidR="001E3860" w:rsidRPr="001B1C03" w:rsidRDefault="001E3860" w:rsidP="001B1C03">
            <w:pPr>
              <w:rPr>
                <w:rFonts w:eastAsiaTheme="minorEastAsia" w:hint="eastAsia"/>
                <w:b/>
                <w:bCs/>
                <w:lang w:val="en-US" w:eastAsia="zh-CN"/>
              </w:rPr>
            </w:pPr>
          </w:p>
        </w:tc>
        <w:tc>
          <w:tcPr>
            <w:tcW w:w="8399" w:type="dxa"/>
          </w:tcPr>
          <w:p w14:paraId="2B4FC8D7" w14:textId="77777777" w:rsidR="001E3860" w:rsidRPr="00B14548" w:rsidRDefault="001E3860" w:rsidP="00A00498">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zh-CN"/>
              </w:rPr>
              <w:t xml:space="preserve">SSB index to Beam Mapping: </w:t>
            </w:r>
          </w:p>
          <w:p w14:paraId="64BBD910" w14:textId="77777777" w:rsidR="001E3860" w:rsidRDefault="001E3860" w:rsidP="00A00498">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15831D59" w14:textId="2EB1196D" w:rsidR="001E3860" w:rsidRDefault="001E3860" w:rsidP="00A00498">
            <w:pPr>
              <w:pStyle w:val="ListParagraph"/>
              <w:numPr>
                <w:ilvl w:val="0"/>
                <w:numId w:val="45"/>
              </w:numPr>
              <w:ind w:firstLineChars="0"/>
              <w:rPr>
                <w:rFonts w:eastAsiaTheme="minorEastAsia"/>
                <w:i/>
                <w:lang w:val="en-US" w:eastAsia="zh-CN"/>
              </w:rPr>
            </w:pPr>
            <w:r>
              <w:rPr>
                <w:rFonts w:eastAsiaTheme="minorEastAsia"/>
                <w:i/>
                <w:lang w:val="en-US" w:eastAsia="zh-CN"/>
              </w:rPr>
              <w:t xml:space="preserve">FFS the impact of following options for SSB index to Beam mapping: </w:t>
            </w:r>
          </w:p>
          <w:p w14:paraId="7C89BE98" w14:textId="77777777" w:rsidR="001E3860" w:rsidRPr="00A00498" w:rsidRDefault="001E3860" w:rsidP="00A00498">
            <w:pPr>
              <w:pStyle w:val="ListParagraph"/>
              <w:numPr>
                <w:ilvl w:val="1"/>
                <w:numId w:val="45"/>
              </w:numPr>
              <w:ind w:firstLineChars="0"/>
              <w:rPr>
                <w:rFonts w:eastAsiaTheme="minorEastAsia"/>
                <w:i/>
                <w:lang w:val="en-US" w:eastAsia="zh-CN"/>
              </w:rPr>
            </w:pPr>
            <w:r w:rsidRPr="00A00498">
              <w:rPr>
                <w:rFonts w:eastAsiaTheme="minorEastAsia"/>
                <w:i/>
                <w:lang w:val="en-US" w:eastAsia="zh-CN"/>
              </w:rPr>
              <w:t xml:space="preserve">Option 1: </w:t>
            </w:r>
          </w:p>
          <w:p w14:paraId="4B61C6E7" w14:textId="77777777" w:rsidR="001E3860" w:rsidRPr="00A00498" w:rsidRDefault="001E3860" w:rsidP="00A00498">
            <w:pPr>
              <w:pStyle w:val="ListParagraph"/>
              <w:numPr>
                <w:ilvl w:val="2"/>
                <w:numId w:val="45"/>
              </w:numPr>
              <w:ind w:firstLineChars="0"/>
              <w:rPr>
                <w:rFonts w:eastAsiaTheme="minorEastAsia"/>
                <w:i/>
                <w:lang w:val="en-US" w:eastAsia="zh-CN"/>
              </w:rPr>
            </w:pPr>
            <w:r w:rsidRPr="00A00498">
              <w:rPr>
                <w:rFonts w:eastAsiaTheme="minorEastAsia"/>
                <w:i/>
                <w:lang w:val="en-US" w:eastAsia="zh-CN"/>
              </w:rPr>
              <w:t>All RRHs (connected to one BBU with fiber) share the same cell ID</w:t>
            </w:r>
          </w:p>
          <w:p w14:paraId="01186529" w14:textId="77777777" w:rsidR="001E3860" w:rsidRPr="00A00498" w:rsidRDefault="001E3860" w:rsidP="00A00498">
            <w:pPr>
              <w:pStyle w:val="ListParagraph"/>
              <w:numPr>
                <w:ilvl w:val="2"/>
                <w:numId w:val="45"/>
              </w:numPr>
              <w:ind w:firstLineChars="0"/>
              <w:rPr>
                <w:rFonts w:eastAsiaTheme="minorEastAsia"/>
                <w:i/>
                <w:lang w:val="en-US" w:eastAsia="zh-CN"/>
              </w:rPr>
            </w:pPr>
            <w:r w:rsidRPr="00A00498">
              <w:rPr>
                <w:rFonts w:eastAsiaTheme="minorEastAsia"/>
                <w:i/>
                <w:lang w:val="en-US" w:eastAsia="zh-CN"/>
              </w:rPr>
              <w:t xml:space="preserve">All RRHs under the same cell use the same set of SSB indexes, e.g., all RRHs use SSB-0 to SSB-3. </w:t>
            </w:r>
          </w:p>
          <w:p w14:paraId="1FED962F" w14:textId="77777777" w:rsidR="001E3860" w:rsidRPr="00A00498" w:rsidRDefault="001E3860" w:rsidP="00A00498">
            <w:pPr>
              <w:pStyle w:val="ListParagraph"/>
              <w:numPr>
                <w:ilvl w:val="1"/>
                <w:numId w:val="45"/>
              </w:numPr>
              <w:ind w:firstLineChars="0"/>
              <w:rPr>
                <w:rFonts w:eastAsiaTheme="minorEastAsia"/>
                <w:i/>
                <w:lang w:val="en-US" w:eastAsia="zh-CN"/>
              </w:rPr>
            </w:pPr>
            <w:r w:rsidRPr="00A00498">
              <w:rPr>
                <w:rFonts w:eastAsiaTheme="minorEastAsia"/>
                <w:i/>
                <w:lang w:val="en-US" w:eastAsia="zh-CN"/>
              </w:rPr>
              <w:t xml:space="preserve">Option 2: </w:t>
            </w:r>
          </w:p>
          <w:p w14:paraId="78A75D11" w14:textId="77777777" w:rsidR="001E3860" w:rsidRPr="00A00498" w:rsidRDefault="001E3860" w:rsidP="00A00498">
            <w:pPr>
              <w:pStyle w:val="ListParagraph"/>
              <w:numPr>
                <w:ilvl w:val="2"/>
                <w:numId w:val="45"/>
              </w:numPr>
              <w:ind w:firstLineChars="0"/>
              <w:rPr>
                <w:rFonts w:eastAsiaTheme="minorEastAsia"/>
                <w:i/>
                <w:lang w:val="en-US" w:eastAsia="zh-CN"/>
              </w:rPr>
            </w:pPr>
            <w:r w:rsidRPr="00A00498">
              <w:rPr>
                <w:rFonts w:eastAsiaTheme="minorEastAsia"/>
                <w:i/>
                <w:lang w:val="en-US" w:eastAsia="zh-CN"/>
              </w:rPr>
              <w:t>All RRHs (connected to one BBU with fiber) share the same cell ID</w:t>
            </w:r>
          </w:p>
          <w:p w14:paraId="47AA5245" w14:textId="286BE32D" w:rsidR="001E3860" w:rsidRPr="00A00498" w:rsidRDefault="001E3860" w:rsidP="00A00498">
            <w:pPr>
              <w:pStyle w:val="ListParagraph"/>
              <w:numPr>
                <w:ilvl w:val="2"/>
                <w:numId w:val="45"/>
              </w:numPr>
              <w:ind w:firstLineChars="0"/>
              <w:rPr>
                <w:rFonts w:eastAsiaTheme="minorEastAsia"/>
                <w:i/>
                <w:lang w:val="en-US" w:eastAsia="zh-CN"/>
              </w:rPr>
            </w:pPr>
            <w:r w:rsidRPr="00A00498">
              <w:rPr>
                <w:rFonts w:eastAsiaTheme="minorEastAsia"/>
                <w:i/>
                <w:lang w:val="en-US" w:eastAsia="zh-CN"/>
              </w:rPr>
              <w:t xml:space="preserve">All RRHs under the same cell use the different sets of SSB indexes, e.g., RRH-1 uses SSB-0 to SSB-3, RRH-2 uses SSB-4 to SSB-7. </w:t>
            </w:r>
          </w:p>
          <w:p w14:paraId="2E2E629C" w14:textId="77777777" w:rsidR="001E3860" w:rsidRDefault="001E3860" w:rsidP="00A00498">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5D9FC772" w14:textId="6F27CA2A" w:rsidR="001E3860" w:rsidRPr="00A00498" w:rsidRDefault="001E3860" w:rsidP="00A00498">
            <w:pPr>
              <w:pStyle w:val="ListParagraph"/>
              <w:numPr>
                <w:ilvl w:val="0"/>
                <w:numId w:val="45"/>
              </w:numPr>
              <w:ind w:firstLineChars="0"/>
              <w:rPr>
                <w:rFonts w:eastAsia="Yu Mincho"/>
                <w:b/>
                <w:u w:val="single"/>
                <w:lang w:eastAsia="ko-KR"/>
              </w:rPr>
            </w:pPr>
            <w:r w:rsidRPr="00A00498">
              <w:rPr>
                <w:rFonts w:eastAsiaTheme="minorEastAsia"/>
                <w:lang w:val="en-US" w:eastAsia="zh-CN"/>
              </w:rPr>
              <w:t>Further discussion based on the above tentative agreement.</w:t>
            </w:r>
          </w:p>
        </w:tc>
      </w:tr>
      <w:tr w:rsidR="001E3860" w:rsidRPr="001B1C03" w14:paraId="0212F2B7" w14:textId="77777777" w:rsidTr="00723CD0">
        <w:tc>
          <w:tcPr>
            <w:tcW w:w="1232" w:type="dxa"/>
            <w:vMerge/>
          </w:tcPr>
          <w:p w14:paraId="26A9D6BE" w14:textId="77777777" w:rsidR="001E3860" w:rsidRPr="001B1C03" w:rsidRDefault="001E3860" w:rsidP="001B1C03">
            <w:pPr>
              <w:rPr>
                <w:rFonts w:eastAsiaTheme="minorEastAsia" w:hint="eastAsia"/>
                <w:b/>
                <w:bCs/>
                <w:lang w:val="en-US" w:eastAsia="zh-CN"/>
              </w:rPr>
            </w:pPr>
          </w:p>
        </w:tc>
        <w:tc>
          <w:tcPr>
            <w:tcW w:w="8399" w:type="dxa"/>
          </w:tcPr>
          <w:p w14:paraId="4F831C15" w14:textId="77777777" w:rsidR="001E3860" w:rsidRPr="00B14548" w:rsidRDefault="001E3860" w:rsidP="00A00498">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768BBDFF" w14:textId="77777777" w:rsidR="001E3860" w:rsidRDefault="001E3860" w:rsidP="00A00498">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6A04D7BF" w14:textId="0E3E56EF" w:rsidR="001E3860" w:rsidRDefault="001E3860" w:rsidP="008F3D8B">
            <w:pPr>
              <w:pStyle w:val="ListParagraph"/>
              <w:numPr>
                <w:ilvl w:val="0"/>
                <w:numId w:val="45"/>
              </w:numPr>
              <w:ind w:firstLineChars="0"/>
              <w:rPr>
                <w:rFonts w:eastAsiaTheme="minorEastAsia"/>
                <w:i/>
                <w:lang w:val="en-US" w:eastAsia="zh-CN"/>
              </w:rPr>
            </w:pPr>
            <w:r>
              <w:rPr>
                <w:rFonts w:eastAsiaTheme="minorEastAsia"/>
                <w:i/>
                <w:lang w:val="en-US" w:eastAsia="zh-CN"/>
              </w:rPr>
              <w:t xml:space="preserve">FFS the impact of following options for </w:t>
            </w:r>
            <w:r w:rsidRPr="008F3D8B">
              <w:rPr>
                <w:rFonts w:eastAsiaTheme="minorEastAsia"/>
                <w:i/>
                <w:lang w:val="en-US" w:eastAsia="zh-CN"/>
              </w:rPr>
              <w:t>RRH antenna array orientation</w:t>
            </w:r>
            <w:r>
              <w:rPr>
                <w:rFonts w:eastAsiaTheme="minorEastAsia"/>
                <w:i/>
                <w:lang w:val="en-US" w:eastAsia="zh-CN"/>
              </w:rPr>
              <w:t xml:space="preserve">: </w:t>
            </w:r>
          </w:p>
          <w:p w14:paraId="3C4965AD" w14:textId="6D6C9CCC" w:rsidR="001E3860" w:rsidRPr="008F3D8B" w:rsidRDefault="001E3860" w:rsidP="008F3D8B">
            <w:pPr>
              <w:pStyle w:val="ListParagraph"/>
              <w:numPr>
                <w:ilvl w:val="1"/>
                <w:numId w:val="45"/>
              </w:numPr>
              <w:ind w:firstLineChars="0"/>
              <w:rPr>
                <w:rFonts w:eastAsiaTheme="minorEastAsia"/>
                <w:i/>
                <w:lang w:val="en-US" w:eastAsia="zh-CN"/>
              </w:rPr>
            </w:pPr>
            <w:r w:rsidRPr="008F3D8B">
              <w:rPr>
                <w:rFonts w:eastAsiaTheme="minorEastAsia"/>
                <w:i/>
                <w:lang w:val="en-US" w:eastAsia="zh-CN"/>
              </w:rPr>
              <w:t xml:space="preserve">Option 1: RRH panel boresight pointed to the railway in the middle point between 2 RRHs </w:t>
            </w:r>
          </w:p>
          <w:p w14:paraId="5DF307E7" w14:textId="6AE98466" w:rsidR="001E3860" w:rsidRPr="008F3D8B" w:rsidRDefault="001E3860" w:rsidP="008F3D8B">
            <w:pPr>
              <w:pStyle w:val="ListParagraph"/>
              <w:numPr>
                <w:ilvl w:val="1"/>
                <w:numId w:val="45"/>
              </w:numPr>
              <w:ind w:firstLineChars="0"/>
              <w:rPr>
                <w:rFonts w:eastAsiaTheme="minorEastAsia"/>
                <w:i/>
                <w:lang w:val="en-US" w:eastAsia="zh-CN"/>
              </w:rPr>
            </w:pPr>
            <w:r w:rsidRPr="008F3D8B">
              <w:rPr>
                <w:rFonts w:eastAsiaTheme="minorEastAsia"/>
                <w:i/>
                <w:lang w:val="en-US" w:eastAsia="zh-CN"/>
              </w:rPr>
              <w:t>Option 2: RRH panel boresight pointed to the railway at the distance of Ds (projection of the neighboring RRH on the railway)</w:t>
            </w:r>
          </w:p>
          <w:p w14:paraId="4B41602F" w14:textId="77777777" w:rsidR="001E3860" w:rsidRDefault="001E3860" w:rsidP="008F3D8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5CA005FF" w14:textId="03F66F88" w:rsidR="001E3860" w:rsidRPr="008F3D8B" w:rsidRDefault="001E3860" w:rsidP="008F3D8B">
            <w:pPr>
              <w:pStyle w:val="ListParagraph"/>
              <w:numPr>
                <w:ilvl w:val="0"/>
                <w:numId w:val="45"/>
              </w:numPr>
              <w:ind w:firstLineChars="0"/>
              <w:rPr>
                <w:rFonts w:eastAsia="Yu Mincho"/>
                <w:b/>
                <w:u w:val="single"/>
                <w:lang w:val="en-US" w:eastAsia="ko-KR"/>
              </w:rPr>
            </w:pPr>
            <w:r w:rsidRPr="008F3D8B">
              <w:rPr>
                <w:rFonts w:eastAsiaTheme="minorEastAsia"/>
                <w:lang w:val="en-US" w:eastAsia="zh-CN"/>
              </w:rPr>
              <w:t>Further discussion based on the above tentative agreement.</w:t>
            </w:r>
          </w:p>
        </w:tc>
      </w:tr>
      <w:tr w:rsidR="001E3860" w:rsidRPr="001B1C03" w14:paraId="01B780CC" w14:textId="77777777" w:rsidTr="00723CD0">
        <w:tc>
          <w:tcPr>
            <w:tcW w:w="1232" w:type="dxa"/>
            <w:vMerge/>
          </w:tcPr>
          <w:p w14:paraId="21173AD5" w14:textId="77777777" w:rsidR="001E3860" w:rsidRPr="001B1C03" w:rsidRDefault="001E3860" w:rsidP="001B1C03">
            <w:pPr>
              <w:rPr>
                <w:rFonts w:eastAsiaTheme="minorEastAsia" w:hint="eastAsia"/>
                <w:b/>
                <w:bCs/>
                <w:lang w:val="en-US" w:eastAsia="zh-CN"/>
              </w:rPr>
            </w:pPr>
          </w:p>
        </w:tc>
        <w:tc>
          <w:tcPr>
            <w:tcW w:w="8399" w:type="dxa"/>
          </w:tcPr>
          <w:p w14:paraId="62791C4D" w14:textId="77777777" w:rsidR="001E3860" w:rsidRPr="00B14548" w:rsidRDefault="001E3860" w:rsidP="008F3D8B">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panels per CPE: </w:t>
            </w:r>
          </w:p>
          <w:p w14:paraId="288327F2" w14:textId="77777777" w:rsidR="001E3860" w:rsidRDefault="001E3860" w:rsidP="008F3D8B">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4AA03D37" w14:textId="344F346F" w:rsidR="001E3860" w:rsidRDefault="001E3860" w:rsidP="008F3D8B">
            <w:pPr>
              <w:pStyle w:val="ListParagraph"/>
              <w:numPr>
                <w:ilvl w:val="0"/>
                <w:numId w:val="45"/>
              </w:numPr>
              <w:ind w:firstLineChars="0"/>
              <w:rPr>
                <w:rFonts w:eastAsiaTheme="minorEastAsia"/>
                <w:i/>
                <w:lang w:val="en-US" w:eastAsia="zh-CN"/>
              </w:rPr>
            </w:pPr>
            <w:r>
              <w:rPr>
                <w:rFonts w:eastAsiaTheme="minorEastAsia"/>
                <w:i/>
                <w:lang w:val="en-US" w:eastAsia="zh-CN"/>
              </w:rPr>
              <w:t xml:space="preserve">FFS the </w:t>
            </w:r>
            <w:r>
              <w:rPr>
                <w:rFonts w:eastAsiaTheme="minorEastAsia"/>
                <w:i/>
                <w:lang w:val="en-US" w:eastAsia="zh-CN"/>
              </w:rPr>
              <w:t>number of panel(s) per CPE</w:t>
            </w:r>
            <w:r>
              <w:rPr>
                <w:rFonts w:eastAsiaTheme="minorEastAsia"/>
                <w:i/>
                <w:lang w:val="en-US" w:eastAsia="zh-CN"/>
              </w:rPr>
              <w:t xml:space="preserve">: </w:t>
            </w:r>
          </w:p>
          <w:p w14:paraId="7A07763E" w14:textId="6B1E63AA" w:rsidR="001E3860" w:rsidRPr="008F3D8B" w:rsidRDefault="001E3860" w:rsidP="008F3D8B">
            <w:pPr>
              <w:pStyle w:val="ListParagraph"/>
              <w:numPr>
                <w:ilvl w:val="1"/>
                <w:numId w:val="45"/>
              </w:numPr>
              <w:ind w:firstLineChars="0"/>
              <w:rPr>
                <w:rFonts w:eastAsiaTheme="minorEastAsia"/>
                <w:i/>
                <w:lang w:val="en-US" w:eastAsia="zh-CN"/>
              </w:rPr>
            </w:pPr>
            <w:r>
              <w:rPr>
                <w:rFonts w:eastAsiaTheme="minorEastAsia"/>
                <w:i/>
                <w:lang w:val="en-US" w:eastAsia="zh-CN"/>
              </w:rPr>
              <w:t xml:space="preserve">To be combined with the analysis on uni-/bi-directional SFN. </w:t>
            </w:r>
          </w:p>
          <w:p w14:paraId="0B503026" w14:textId="77777777" w:rsidR="001E3860" w:rsidRDefault="001E3860" w:rsidP="008F3D8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1338B654" w14:textId="48D8AB58" w:rsidR="001E3860" w:rsidRPr="008F3D8B" w:rsidRDefault="001E3860" w:rsidP="00A00498">
            <w:pPr>
              <w:pStyle w:val="ListParagraph"/>
              <w:numPr>
                <w:ilvl w:val="0"/>
                <w:numId w:val="45"/>
              </w:numPr>
              <w:ind w:firstLineChars="0"/>
              <w:rPr>
                <w:rFonts w:eastAsia="Yu Mincho"/>
                <w:b/>
                <w:u w:val="single"/>
                <w:lang w:eastAsia="ko-KR"/>
              </w:rPr>
            </w:pPr>
            <w:r w:rsidRPr="008F3D8B">
              <w:rPr>
                <w:rFonts w:eastAsiaTheme="minorEastAsia"/>
                <w:lang w:val="en-US" w:eastAsia="zh-CN"/>
              </w:rPr>
              <w:lastRenderedPageBreak/>
              <w:t>Further discussion based on the above tentative agreement.</w:t>
            </w:r>
          </w:p>
        </w:tc>
      </w:tr>
      <w:tr w:rsidR="001E3860" w:rsidRPr="001B1C03" w14:paraId="77A32D5D" w14:textId="77777777" w:rsidTr="00723CD0">
        <w:tc>
          <w:tcPr>
            <w:tcW w:w="1232" w:type="dxa"/>
            <w:vMerge/>
          </w:tcPr>
          <w:p w14:paraId="4695196E" w14:textId="77777777" w:rsidR="001E3860" w:rsidRPr="001B1C03" w:rsidRDefault="001E3860" w:rsidP="001B1C03">
            <w:pPr>
              <w:rPr>
                <w:rFonts w:eastAsiaTheme="minorEastAsia" w:hint="eastAsia"/>
                <w:b/>
                <w:bCs/>
                <w:lang w:val="en-US" w:eastAsia="zh-CN"/>
              </w:rPr>
            </w:pPr>
          </w:p>
        </w:tc>
        <w:tc>
          <w:tcPr>
            <w:tcW w:w="8399" w:type="dxa"/>
          </w:tcPr>
          <w:p w14:paraId="316D5610" w14:textId="77777777" w:rsidR="001E3860" w:rsidRDefault="001E3860" w:rsidP="008F3D8B">
            <w:pPr>
              <w:rPr>
                <w:b/>
                <w:u w:val="single"/>
                <w:lang w:eastAsia="ko-KR"/>
              </w:rPr>
            </w:pPr>
            <w:r w:rsidRPr="008F3D8B">
              <w:rPr>
                <w:b/>
                <w:u w:val="single"/>
                <w:lang w:eastAsia="ko-KR"/>
              </w:rPr>
              <w:t>Issue 2-1-8: Number of CPE devices:</w:t>
            </w:r>
          </w:p>
          <w:p w14:paraId="62686E9F" w14:textId="05B68DAD" w:rsidR="0040204C" w:rsidRDefault="0040204C" w:rsidP="008F3D8B">
            <w:pPr>
              <w:rPr>
                <w:rFonts w:eastAsiaTheme="minorEastAsia"/>
                <w:i/>
                <w:lang w:val="en-US" w:eastAsia="zh-CN"/>
              </w:rPr>
            </w:pPr>
            <w:r>
              <w:rPr>
                <w:rFonts w:eastAsiaTheme="minorEastAsia"/>
                <w:i/>
                <w:lang w:val="en-US" w:eastAsia="zh-CN"/>
              </w:rPr>
              <w:t xml:space="preserve">[Moderator] </w:t>
            </w:r>
            <w:r>
              <w:rPr>
                <w:rFonts w:eastAsiaTheme="minorEastAsia"/>
                <w:i/>
                <w:lang w:val="en-US" w:eastAsia="zh-CN"/>
              </w:rPr>
              <w:t xml:space="preserve">Some companies would like to clarify the impact of number of CPE devices per trains on RAN4 requirement firstly. </w:t>
            </w:r>
          </w:p>
          <w:p w14:paraId="5C6E3EB8" w14:textId="4A8B7E67" w:rsidR="001E3860" w:rsidRDefault="001E3860" w:rsidP="008F3D8B">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0C68F9CE" w14:textId="3A5C5094" w:rsidR="001E3860" w:rsidRDefault="001E3860" w:rsidP="008F3D8B">
            <w:pPr>
              <w:pStyle w:val="ListParagraph"/>
              <w:numPr>
                <w:ilvl w:val="0"/>
                <w:numId w:val="45"/>
              </w:numPr>
              <w:ind w:firstLineChars="0"/>
              <w:rPr>
                <w:rFonts w:eastAsiaTheme="minorEastAsia"/>
                <w:i/>
                <w:lang w:val="en-US" w:eastAsia="zh-CN"/>
              </w:rPr>
            </w:pPr>
            <w:r>
              <w:rPr>
                <w:rFonts w:eastAsiaTheme="minorEastAsia"/>
                <w:i/>
                <w:lang w:val="en-US" w:eastAsia="zh-CN"/>
              </w:rPr>
              <w:t xml:space="preserve">FFS the </w:t>
            </w:r>
            <w:r>
              <w:rPr>
                <w:rFonts w:eastAsiaTheme="minorEastAsia"/>
                <w:i/>
                <w:lang w:val="en-US" w:eastAsia="zh-CN"/>
              </w:rPr>
              <w:t xml:space="preserve">impact of the number of CPE per train/carriage on RAN4 requirement. </w:t>
            </w:r>
            <w:r>
              <w:rPr>
                <w:rFonts w:eastAsiaTheme="minorEastAsia"/>
                <w:i/>
                <w:lang w:val="en-US" w:eastAsia="zh-CN"/>
              </w:rPr>
              <w:t xml:space="preserve"> </w:t>
            </w:r>
          </w:p>
          <w:p w14:paraId="771896E3" w14:textId="77777777" w:rsidR="001E3860" w:rsidRDefault="001E3860" w:rsidP="008F3D8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60FD7CA2" w14:textId="1A0C45BC" w:rsidR="001E3860" w:rsidRPr="008F3D8B" w:rsidRDefault="001E3860" w:rsidP="008F3D8B">
            <w:pPr>
              <w:pStyle w:val="ListParagraph"/>
              <w:numPr>
                <w:ilvl w:val="0"/>
                <w:numId w:val="45"/>
              </w:numPr>
              <w:ind w:firstLineChars="0"/>
              <w:rPr>
                <w:rFonts w:eastAsia="Yu Mincho"/>
                <w:b/>
                <w:u w:val="single"/>
                <w:lang w:eastAsia="ko-KR"/>
              </w:rPr>
            </w:pPr>
            <w:r w:rsidRPr="008F3D8B">
              <w:rPr>
                <w:rFonts w:eastAsiaTheme="minorEastAsia"/>
                <w:lang w:val="en-US" w:eastAsia="zh-CN"/>
              </w:rPr>
              <w:t>Further discussion based on the above tentative agreement.</w:t>
            </w:r>
          </w:p>
        </w:tc>
      </w:tr>
      <w:tr w:rsidR="001E3860" w:rsidRPr="001B1C03" w14:paraId="5470FB3A" w14:textId="77777777" w:rsidTr="00723CD0">
        <w:tc>
          <w:tcPr>
            <w:tcW w:w="1232" w:type="dxa"/>
            <w:vMerge/>
          </w:tcPr>
          <w:p w14:paraId="66DC14C0" w14:textId="77777777" w:rsidR="001E3860" w:rsidRPr="001B1C03" w:rsidRDefault="001E3860" w:rsidP="001B1C03">
            <w:pPr>
              <w:rPr>
                <w:rFonts w:eastAsiaTheme="minorEastAsia" w:hint="eastAsia"/>
                <w:b/>
                <w:bCs/>
                <w:lang w:val="en-US" w:eastAsia="zh-CN"/>
              </w:rPr>
            </w:pPr>
          </w:p>
        </w:tc>
        <w:tc>
          <w:tcPr>
            <w:tcW w:w="8399" w:type="dxa"/>
          </w:tcPr>
          <w:p w14:paraId="3E915B54" w14:textId="77777777" w:rsidR="001E3860" w:rsidRDefault="001E3860" w:rsidP="00A00498">
            <w:pPr>
              <w:rPr>
                <w:b/>
                <w:u w:val="single"/>
                <w:lang w:eastAsia="ko-KR"/>
              </w:rPr>
            </w:pPr>
            <w:r w:rsidRPr="008F3D8B">
              <w:rPr>
                <w:b/>
                <w:u w:val="single"/>
                <w:lang w:eastAsia="ko-KR"/>
              </w:rPr>
              <w:t>Issue 2-1-9: Subcarrier Spacing</w:t>
            </w:r>
          </w:p>
          <w:p w14:paraId="68B6A7F0" w14:textId="28EC0600" w:rsidR="0040204C" w:rsidRDefault="0040204C" w:rsidP="008F3D8B">
            <w:pPr>
              <w:rPr>
                <w:rFonts w:eastAsiaTheme="minorEastAsia"/>
                <w:i/>
                <w:lang w:val="en-US" w:eastAsia="zh-CN"/>
              </w:rPr>
            </w:pPr>
            <w:r>
              <w:rPr>
                <w:rFonts w:eastAsiaTheme="minorEastAsia"/>
                <w:i/>
                <w:lang w:val="en-US" w:eastAsia="zh-CN"/>
              </w:rPr>
              <w:t>[Moderator]</w:t>
            </w:r>
            <w:r>
              <w:rPr>
                <w:rFonts w:eastAsiaTheme="minorEastAsia"/>
                <w:i/>
                <w:lang w:val="en-US" w:eastAsia="zh-CN"/>
              </w:rPr>
              <w:t xml:space="preserve"> 120kHz received more support while companies also prefer to study both which is linked with maximum supported velocity discussion. </w:t>
            </w:r>
          </w:p>
          <w:p w14:paraId="63464E82" w14:textId="77777777" w:rsidR="001E3860" w:rsidRDefault="001E3860" w:rsidP="008F3D8B">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60DEE352" w14:textId="77777777" w:rsidR="001E3860" w:rsidRDefault="001E3860" w:rsidP="008F3D8B">
            <w:pPr>
              <w:pStyle w:val="ListParagraph"/>
              <w:numPr>
                <w:ilvl w:val="0"/>
                <w:numId w:val="45"/>
              </w:numPr>
              <w:ind w:firstLineChars="0"/>
              <w:rPr>
                <w:rFonts w:eastAsiaTheme="minorEastAsia"/>
                <w:i/>
                <w:lang w:val="en-US" w:eastAsia="zh-CN"/>
              </w:rPr>
            </w:pPr>
            <w:r>
              <w:rPr>
                <w:rFonts w:eastAsiaTheme="minorEastAsia"/>
                <w:i/>
                <w:lang w:val="en-US" w:eastAsia="zh-CN"/>
              </w:rPr>
              <w:t xml:space="preserve">FFS </w:t>
            </w:r>
            <w:r>
              <w:rPr>
                <w:rFonts w:eastAsiaTheme="minorEastAsia"/>
                <w:i/>
                <w:lang w:val="en-US" w:eastAsia="zh-CN"/>
              </w:rPr>
              <w:t xml:space="preserve">subcarrier spacing: </w:t>
            </w:r>
          </w:p>
          <w:p w14:paraId="231A5954" w14:textId="35ABEC9A" w:rsidR="001E3860" w:rsidRPr="008F3D8B" w:rsidRDefault="001E3860" w:rsidP="008F3D8B">
            <w:pPr>
              <w:pStyle w:val="ListParagraph"/>
              <w:numPr>
                <w:ilvl w:val="1"/>
                <w:numId w:val="45"/>
              </w:numPr>
              <w:ind w:firstLineChars="0"/>
              <w:rPr>
                <w:rFonts w:eastAsiaTheme="minorEastAsia"/>
                <w:i/>
                <w:lang w:val="en-US" w:eastAsia="zh-CN"/>
              </w:rPr>
            </w:pPr>
            <w:r w:rsidRPr="008F3D8B">
              <w:rPr>
                <w:rFonts w:eastAsiaTheme="minorEastAsia"/>
                <w:i/>
                <w:lang w:val="en-US" w:eastAsia="zh-CN"/>
              </w:rPr>
              <w:t>Option-1: SCS = 120kHz</w:t>
            </w:r>
          </w:p>
          <w:p w14:paraId="1B3EB615" w14:textId="52FE7D57" w:rsidR="001E3860" w:rsidRPr="008F3D8B" w:rsidRDefault="001E3860" w:rsidP="008F3D8B">
            <w:pPr>
              <w:pStyle w:val="ListParagraph"/>
              <w:numPr>
                <w:ilvl w:val="1"/>
                <w:numId w:val="45"/>
              </w:numPr>
              <w:ind w:firstLineChars="0"/>
              <w:rPr>
                <w:rFonts w:eastAsiaTheme="minorEastAsia"/>
                <w:i/>
                <w:lang w:val="en-US" w:eastAsia="zh-CN"/>
              </w:rPr>
            </w:pPr>
            <w:r w:rsidRPr="008F3D8B">
              <w:rPr>
                <w:rFonts w:eastAsiaTheme="minorEastAsia"/>
                <w:i/>
                <w:lang w:val="en-US" w:eastAsia="zh-CN"/>
              </w:rPr>
              <w:t xml:space="preserve">Option-2: Consider both SCS = 120kHz and 60kHz. </w:t>
            </w:r>
          </w:p>
          <w:p w14:paraId="4FDC09D6" w14:textId="77777777" w:rsidR="001E3860" w:rsidRDefault="001E3860" w:rsidP="008F3D8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2414FE6A" w14:textId="11A9CE1D" w:rsidR="001E3860" w:rsidRPr="008F3D8B" w:rsidRDefault="001E3860" w:rsidP="008F3D8B">
            <w:pPr>
              <w:pStyle w:val="ListParagraph"/>
              <w:numPr>
                <w:ilvl w:val="0"/>
                <w:numId w:val="45"/>
              </w:numPr>
              <w:ind w:firstLineChars="0"/>
              <w:rPr>
                <w:rFonts w:eastAsia="Yu Mincho"/>
                <w:b/>
                <w:u w:val="single"/>
                <w:lang w:eastAsia="ko-KR"/>
              </w:rPr>
            </w:pPr>
            <w:r w:rsidRPr="008F3D8B">
              <w:rPr>
                <w:rFonts w:eastAsiaTheme="minorEastAsia"/>
                <w:lang w:val="en-US" w:eastAsia="zh-CN"/>
              </w:rPr>
              <w:t>Further discussion based on the above tentative agreement.</w:t>
            </w:r>
          </w:p>
        </w:tc>
      </w:tr>
      <w:tr w:rsidR="001E3860" w:rsidRPr="001B1C03" w14:paraId="1A19AB83" w14:textId="77777777" w:rsidTr="00723CD0">
        <w:tc>
          <w:tcPr>
            <w:tcW w:w="1232" w:type="dxa"/>
            <w:vMerge/>
          </w:tcPr>
          <w:p w14:paraId="0A067DC2" w14:textId="77777777" w:rsidR="001E3860" w:rsidRPr="001B1C03" w:rsidRDefault="001E3860" w:rsidP="001B1C03">
            <w:pPr>
              <w:rPr>
                <w:rFonts w:eastAsiaTheme="minorEastAsia" w:hint="eastAsia"/>
                <w:b/>
                <w:bCs/>
                <w:lang w:val="en-US" w:eastAsia="zh-CN"/>
              </w:rPr>
            </w:pPr>
          </w:p>
        </w:tc>
        <w:tc>
          <w:tcPr>
            <w:tcW w:w="8399" w:type="dxa"/>
          </w:tcPr>
          <w:p w14:paraId="0C6AC28B" w14:textId="77777777" w:rsidR="001E3860" w:rsidRDefault="001E3860" w:rsidP="00A00498">
            <w:pPr>
              <w:rPr>
                <w:b/>
                <w:u w:val="single"/>
                <w:lang w:eastAsia="ko-KR"/>
              </w:rPr>
            </w:pPr>
            <w:r w:rsidRPr="008F3D8B">
              <w:rPr>
                <w:b/>
                <w:u w:val="single"/>
                <w:lang w:eastAsia="ko-KR"/>
              </w:rPr>
              <w:t>Issue 2-1-10: Tunnel Deployment Scenario</w:t>
            </w:r>
          </w:p>
          <w:p w14:paraId="1970FEAE" w14:textId="1E2EF10E" w:rsidR="001E3860" w:rsidRDefault="001E3860" w:rsidP="008F3D8B">
            <w:pPr>
              <w:rPr>
                <w:rFonts w:eastAsiaTheme="minorEastAsia"/>
                <w:i/>
                <w:lang w:val="en-US" w:eastAsia="zh-CN"/>
              </w:rPr>
            </w:pPr>
            <w:r>
              <w:rPr>
                <w:rFonts w:eastAsiaTheme="minorEastAsia"/>
                <w:i/>
                <w:lang w:val="en-US" w:eastAsia="zh-CN"/>
              </w:rPr>
              <w:t>[Moderator]</w:t>
            </w:r>
            <w:r>
              <w:rPr>
                <w:rFonts w:eastAsiaTheme="minorEastAsia"/>
                <w:i/>
                <w:lang w:val="en-US" w:eastAsia="zh-CN"/>
              </w:rPr>
              <w:t xml:space="preserve"> We see no objection of further study tunnel deployment scenario as requested by some companies</w:t>
            </w:r>
            <w:r w:rsidR="0040204C">
              <w:rPr>
                <w:rFonts w:eastAsiaTheme="minorEastAsia"/>
                <w:i/>
                <w:lang w:val="en-US" w:eastAsia="zh-CN"/>
              </w:rPr>
              <w:t xml:space="preserve"> in future meetings</w:t>
            </w:r>
            <w:r>
              <w:rPr>
                <w:rFonts w:eastAsiaTheme="minorEastAsia"/>
                <w:i/>
                <w:lang w:val="en-US" w:eastAsia="zh-CN"/>
              </w:rPr>
              <w:t xml:space="preserve">. </w:t>
            </w:r>
          </w:p>
          <w:p w14:paraId="2DEAC49D" w14:textId="77777777" w:rsidR="001E3860" w:rsidRDefault="001E3860" w:rsidP="008F3D8B">
            <w:pPr>
              <w:rPr>
                <w:rFonts w:eastAsiaTheme="minorEastAsia"/>
                <w:i/>
                <w:lang w:val="en-US" w:eastAsia="zh-CN"/>
              </w:rPr>
            </w:pPr>
            <w:r>
              <w:rPr>
                <w:rFonts w:eastAsiaTheme="minorEastAsia"/>
                <w:i/>
                <w:lang w:val="en-US" w:eastAsia="zh-CN"/>
              </w:rPr>
              <w:t>Tentative agreements</w:t>
            </w:r>
            <w:r w:rsidRPr="001B1C03">
              <w:rPr>
                <w:rFonts w:eastAsiaTheme="minorEastAsia" w:hint="eastAsia"/>
                <w:i/>
                <w:lang w:val="en-US" w:eastAsia="zh-CN"/>
              </w:rPr>
              <w:t>:</w:t>
            </w:r>
          </w:p>
          <w:p w14:paraId="228579FA" w14:textId="44148AA1" w:rsidR="001E3860" w:rsidRDefault="001E3860" w:rsidP="008F3D8B">
            <w:pPr>
              <w:pStyle w:val="ListParagraph"/>
              <w:numPr>
                <w:ilvl w:val="0"/>
                <w:numId w:val="45"/>
              </w:numPr>
              <w:ind w:firstLineChars="0"/>
              <w:rPr>
                <w:rFonts w:eastAsiaTheme="minorEastAsia"/>
                <w:i/>
                <w:lang w:val="en-US" w:eastAsia="zh-CN"/>
              </w:rPr>
            </w:pPr>
            <w:r>
              <w:rPr>
                <w:rFonts w:eastAsiaTheme="minorEastAsia"/>
                <w:i/>
                <w:lang w:val="en-US" w:eastAsia="zh-CN"/>
              </w:rPr>
              <w:t>RAN4 further study tunnel deployment scenario for FR2 HST.</w:t>
            </w:r>
          </w:p>
          <w:p w14:paraId="73B3AB54" w14:textId="77777777" w:rsidR="001E3860" w:rsidRDefault="001E3860" w:rsidP="008F3D8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3613365F" w14:textId="5EA986E8" w:rsidR="001E3860" w:rsidRPr="008F3D8B" w:rsidRDefault="001E3860" w:rsidP="008F3D8B">
            <w:pPr>
              <w:pStyle w:val="ListParagraph"/>
              <w:numPr>
                <w:ilvl w:val="0"/>
                <w:numId w:val="45"/>
              </w:numPr>
              <w:ind w:firstLineChars="0"/>
              <w:rPr>
                <w:rFonts w:eastAsia="Yu Mincho"/>
                <w:b/>
                <w:u w:val="single"/>
                <w:lang w:eastAsia="ko-KR"/>
              </w:rPr>
            </w:pPr>
            <w:r w:rsidRPr="008F3D8B">
              <w:rPr>
                <w:rFonts w:eastAsiaTheme="minorEastAsia"/>
                <w:lang w:val="en-US" w:eastAsia="zh-CN"/>
              </w:rPr>
              <w:t>Further discussion based on the above tentative agreement.</w:t>
            </w:r>
          </w:p>
        </w:tc>
      </w:tr>
      <w:tr w:rsidR="001E3860" w:rsidRPr="001B1C03" w14:paraId="175F59B8" w14:textId="77777777" w:rsidTr="00723CD0">
        <w:tc>
          <w:tcPr>
            <w:tcW w:w="1232" w:type="dxa"/>
            <w:vMerge w:val="restart"/>
          </w:tcPr>
          <w:p w14:paraId="7FE38B5E" w14:textId="01D3252A" w:rsidR="001E3860" w:rsidRPr="001B1C03" w:rsidRDefault="001E3860" w:rsidP="001B1C03">
            <w:pPr>
              <w:rPr>
                <w:rFonts w:eastAsiaTheme="minorEastAsia" w:hint="eastAsia"/>
                <w:b/>
                <w:bCs/>
                <w:lang w:val="en-US" w:eastAsia="zh-CN"/>
              </w:rPr>
            </w:pPr>
            <w:r w:rsidRPr="001B1C03">
              <w:rPr>
                <w:rFonts w:eastAsiaTheme="minorEastAsia" w:hint="eastAsia"/>
                <w:b/>
                <w:bCs/>
                <w:lang w:val="en-US" w:eastAsia="zh-CN"/>
              </w:rPr>
              <w:t>Sub-topic#</w:t>
            </w:r>
            <w:r>
              <w:rPr>
                <w:rFonts w:eastAsiaTheme="minorEastAsia"/>
                <w:b/>
                <w:bCs/>
                <w:lang w:val="en-US" w:eastAsia="zh-CN"/>
              </w:rPr>
              <w:t>2</w:t>
            </w:r>
            <w:r w:rsidRPr="001B1C03">
              <w:rPr>
                <w:rFonts w:eastAsiaTheme="minorEastAsia" w:hint="eastAsia"/>
                <w:b/>
                <w:bCs/>
                <w:lang w:val="en-US" w:eastAsia="zh-CN"/>
              </w:rPr>
              <w:t>-</w:t>
            </w:r>
            <w:r w:rsidRPr="001B1C03">
              <w:rPr>
                <w:rFonts w:eastAsiaTheme="minorEastAsia"/>
                <w:b/>
                <w:bCs/>
                <w:lang w:val="en-US" w:eastAsia="zh-CN"/>
              </w:rPr>
              <w:t>2</w:t>
            </w:r>
          </w:p>
        </w:tc>
        <w:tc>
          <w:tcPr>
            <w:tcW w:w="8399" w:type="dxa"/>
          </w:tcPr>
          <w:p w14:paraId="63171103" w14:textId="462469E0" w:rsidR="001E3860" w:rsidRDefault="001E3860" w:rsidP="001B1C03">
            <w:pPr>
              <w:rPr>
                <w:rFonts w:eastAsiaTheme="minorEastAsia"/>
                <w:i/>
                <w:lang w:val="en-US" w:eastAsia="zh-CN"/>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RRH antenna array parameters for evaluation</w:t>
            </w:r>
          </w:p>
          <w:p w14:paraId="7FD5D122" w14:textId="6EA15AD6" w:rsidR="001E3860" w:rsidRDefault="001E3860" w:rsidP="001B1C03">
            <w:pPr>
              <w:rPr>
                <w:rFonts w:eastAsiaTheme="minorEastAsia"/>
                <w:i/>
                <w:lang w:val="en-US" w:eastAsia="zh-CN"/>
              </w:rPr>
            </w:pPr>
            <w:r>
              <w:rPr>
                <w:rFonts w:eastAsiaTheme="minorEastAsia"/>
                <w:i/>
                <w:lang w:val="en-US" w:eastAsia="zh-CN"/>
              </w:rPr>
              <w:t xml:space="preserve">[Moderator] Seems the following two options can be accepted by most companies. Considering the choice of array parameters could be related to companies’ detailed analysis on feasibility stage in future meeting, suggest to keep all option open. </w:t>
            </w:r>
          </w:p>
          <w:p w14:paraId="2492C1EF" w14:textId="77777777" w:rsidR="001E3860" w:rsidRPr="001B1C03" w:rsidRDefault="001E3860" w:rsidP="001B1C03">
            <w:pPr>
              <w:rPr>
                <w:rFonts w:eastAsiaTheme="minorEastAsia"/>
                <w:i/>
                <w:lang w:val="en-US" w:eastAsia="zh-CN"/>
              </w:rPr>
            </w:pPr>
            <w:r w:rsidRPr="001B1C03">
              <w:rPr>
                <w:rFonts w:eastAsiaTheme="minorEastAsia" w:hint="eastAsia"/>
                <w:i/>
                <w:lang w:val="en-US" w:eastAsia="zh-CN"/>
              </w:rPr>
              <w:t>Tentative agreements:</w:t>
            </w:r>
          </w:p>
          <w:p w14:paraId="2FF10EC2" w14:textId="5EDCB5B4" w:rsidR="001E3860" w:rsidRDefault="001E3860" w:rsidP="001E3860">
            <w:pPr>
              <w:pStyle w:val="ListParagraph"/>
              <w:numPr>
                <w:ilvl w:val="0"/>
                <w:numId w:val="45"/>
              </w:numPr>
              <w:spacing w:after="120"/>
              <w:ind w:firstLineChars="0"/>
              <w:rPr>
                <w:rFonts w:eastAsia="宋体"/>
                <w:szCs w:val="24"/>
                <w:lang w:eastAsia="zh-CN"/>
              </w:rPr>
            </w:pPr>
            <w:r>
              <w:rPr>
                <w:rFonts w:eastAsia="宋体"/>
                <w:szCs w:val="24"/>
                <w:lang w:eastAsia="zh-CN"/>
              </w:rPr>
              <w:t xml:space="preserve">RAN4 perform FR2 HST feasibility study based on following RRH antenna array parameters for evaluation: </w:t>
            </w:r>
          </w:p>
          <w:p w14:paraId="02848D1B" w14:textId="77777777" w:rsidR="001E3860" w:rsidRDefault="001E3860" w:rsidP="001E3860">
            <w:pPr>
              <w:pStyle w:val="ListParagraph"/>
              <w:numPr>
                <w:ilvl w:val="1"/>
                <w:numId w:val="45"/>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2 ports: [Mg, Ng, M, N, P]=[1, 1, 4, 8, 2]</w:t>
            </w:r>
            <w:r>
              <w:rPr>
                <w:rFonts w:eastAsia="宋体"/>
                <w:szCs w:val="24"/>
                <w:lang w:eastAsia="zh-CN"/>
              </w:rPr>
              <w:t xml:space="preserve"> </w:t>
            </w:r>
          </w:p>
          <w:p w14:paraId="5433B499" w14:textId="5ED028B4" w:rsidR="001E3860" w:rsidRDefault="001E3860" w:rsidP="001E3860">
            <w:pPr>
              <w:pStyle w:val="ListParagraph"/>
              <w:numPr>
                <w:ilvl w:val="1"/>
                <w:numId w:val="45"/>
              </w:numPr>
              <w:spacing w:after="120"/>
              <w:ind w:firstLineChars="0"/>
              <w:rPr>
                <w:rFonts w:eastAsia="宋体"/>
                <w:szCs w:val="24"/>
                <w:lang w:eastAsia="zh-CN"/>
              </w:rPr>
            </w:pPr>
            <w:r w:rsidRPr="00370539">
              <w:rPr>
                <w:rFonts w:eastAsia="宋体"/>
                <w:szCs w:val="24"/>
                <w:lang w:eastAsia="zh-CN"/>
              </w:rPr>
              <w:t xml:space="preserve">2 ports: [Mg, Ng, M, N, P]=[1, 1, </w:t>
            </w:r>
            <w:r>
              <w:rPr>
                <w:rFonts w:eastAsia="宋体"/>
                <w:szCs w:val="24"/>
                <w:lang w:eastAsia="zh-CN"/>
              </w:rPr>
              <w:t>8</w:t>
            </w:r>
            <w:r w:rsidRPr="00370539">
              <w:rPr>
                <w:rFonts w:eastAsia="宋体"/>
                <w:szCs w:val="24"/>
                <w:lang w:eastAsia="zh-CN"/>
              </w:rPr>
              <w:t>, 8, 2]</w:t>
            </w:r>
          </w:p>
          <w:p w14:paraId="3F26C1D9" w14:textId="712ADC09" w:rsidR="001E3860" w:rsidRPr="001E3860" w:rsidRDefault="001E3860" w:rsidP="001E3860">
            <w:pPr>
              <w:pStyle w:val="ListParagraph"/>
              <w:numPr>
                <w:ilvl w:val="1"/>
                <w:numId w:val="45"/>
              </w:numPr>
              <w:spacing w:after="120"/>
              <w:ind w:firstLineChars="0"/>
              <w:rPr>
                <w:rFonts w:eastAsia="宋体"/>
                <w:szCs w:val="24"/>
                <w:lang w:eastAsia="zh-CN"/>
              </w:rPr>
            </w:pPr>
            <w:r>
              <w:rPr>
                <w:rFonts w:eastAsia="宋体"/>
                <w:szCs w:val="24"/>
                <w:lang w:eastAsia="zh-CN"/>
              </w:rPr>
              <w:t xml:space="preserve">Other options are not precluded. </w:t>
            </w:r>
          </w:p>
          <w:p w14:paraId="5CE7494A" w14:textId="77777777" w:rsidR="001E3860" w:rsidRDefault="001E3860" w:rsidP="001B1C03">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5766A1F0" w14:textId="58E25AC2" w:rsidR="001E3860" w:rsidRPr="001E3860" w:rsidRDefault="001E3860" w:rsidP="001E3860">
            <w:pPr>
              <w:pStyle w:val="ListParagraph"/>
              <w:numPr>
                <w:ilvl w:val="0"/>
                <w:numId w:val="45"/>
              </w:numPr>
              <w:ind w:firstLineChars="0"/>
              <w:rPr>
                <w:rFonts w:eastAsiaTheme="minorEastAsia" w:hint="eastAsia"/>
                <w:i/>
                <w:lang w:val="en-US" w:eastAsia="zh-CN"/>
              </w:rPr>
            </w:pPr>
            <w:r w:rsidRPr="001E3860">
              <w:rPr>
                <w:rFonts w:eastAsiaTheme="minorEastAsia"/>
                <w:lang w:val="en-US" w:eastAsia="zh-CN"/>
              </w:rPr>
              <w:t>Further discussion based on the above tentative agreement.</w:t>
            </w:r>
          </w:p>
        </w:tc>
      </w:tr>
      <w:tr w:rsidR="001E3860" w:rsidRPr="001B1C03" w14:paraId="0B2FADC0" w14:textId="77777777" w:rsidTr="00723CD0">
        <w:tc>
          <w:tcPr>
            <w:tcW w:w="1232" w:type="dxa"/>
            <w:vMerge/>
          </w:tcPr>
          <w:p w14:paraId="0E3C9C12" w14:textId="77777777" w:rsidR="001E3860" w:rsidRPr="001B1C03" w:rsidRDefault="001E3860" w:rsidP="001B1C03">
            <w:pPr>
              <w:rPr>
                <w:rFonts w:eastAsiaTheme="minorEastAsia" w:hint="eastAsia"/>
                <w:b/>
                <w:bCs/>
                <w:lang w:val="en-US" w:eastAsia="zh-CN"/>
              </w:rPr>
            </w:pPr>
          </w:p>
        </w:tc>
        <w:tc>
          <w:tcPr>
            <w:tcW w:w="8399" w:type="dxa"/>
          </w:tcPr>
          <w:p w14:paraId="5A26C01A" w14:textId="77777777" w:rsidR="001E3860" w:rsidRPr="00B14548" w:rsidRDefault="001E3860" w:rsidP="001E3860">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 xml:space="preserve">RRH antenna element parameters for evaluation   </w:t>
            </w:r>
          </w:p>
          <w:p w14:paraId="5304A5A2" w14:textId="339BEDD3" w:rsidR="0040204C" w:rsidRDefault="0040204C" w:rsidP="0040204C">
            <w:pPr>
              <w:rPr>
                <w:rFonts w:eastAsiaTheme="minorEastAsia"/>
                <w:i/>
                <w:lang w:val="en-US" w:eastAsia="zh-CN"/>
              </w:rPr>
            </w:pPr>
            <w:r>
              <w:rPr>
                <w:rFonts w:eastAsiaTheme="minorEastAsia"/>
                <w:i/>
                <w:lang w:val="en-US" w:eastAsia="zh-CN"/>
              </w:rPr>
              <w:lastRenderedPageBreak/>
              <w:t xml:space="preserve">[Moderator] </w:t>
            </w:r>
            <w:r>
              <w:rPr>
                <w:rFonts w:eastAsiaTheme="minorEastAsia" w:hint="eastAsia"/>
                <w:i/>
                <w:lang w:val="en-US" w:eastAsia="zh-CN"/>
              </w:rPr>
              <w:t>Some</w:t>
            </w:r>
            <w:r>
              <w:rPr>
                <w:rFonts w:eastAsiaTheme="minorEastAsia"/>
                <w:i/>
                <w:lang w:val="en-US" w:eastAsia="zh-CN"/>
              </w:rPr>
              <w:t xml:space="preserve"> companies prefer to consider both options, but considering the evaluation efforts for following meeting, suggest to consider RAN1 assumption as baseline for future evaluation, while other options are not precluded. </w:t>
            </w:r>
          </w:p>
          <w:p w14:paraId="4380771D" w14:textId="77777777" w:rsidR="0040204C" w:rsidRPr="001B1C03" w:rsidRDefault="0040204C" w:rsidP="0040204C">
            <w:pPr>
              <w:rPr>
                <w:rFonts w:eastAsiaTheme="minorEastAsia"/>
                <w:i/>
                <w:lang w:val="en-US" w:eastAsia="zh-CN"/>
              </w:rPr>
            </w:pPr>
            <w:r w:rsidRPr="001B1C03">
              <w:rPr>
                <w:rFonts w:eastAsiaTheme="minorEastAsia" w:hint="eastAsia"/>
                <w:i/>
                <w:lang w:val="en-US" w:eastAsia="zh-CN"/>
              </w:rPr>
              <w:t>Tentative agreements:</w:t>
            </w:r>
          </w:p>
          <w:p w14:paraId="32667338" w14:textId="1E4658CE" w:rsidR="0040204C" w:rsidRDefault="0040204C" w:rsidP="0040204C">
            <w:pPr>
              <w:pStyle w:val="ListParagraph"/>
              <w:numPr>
                <w:ilvl w:val="0"/>
                <w:numId w:val="45"/>
              </w:numPr>
              <w:spacing w:after="120"/>
              <w:ind w:firstLineChars="0"/>
              <w:rPr>
                <w:rFonts w:eastAsia="宋体"/>
                <w:szCs w:val="24"/>
                <w:lang w:eastAsia="zh-CN"/>
              </w:rPr>
            </w:pPr>
            <w:r>
              <w:rPr>
                <w:rFonts w:eastAsia="宋体"/>
                <w:szCs w:val="24"/>
                <w:lang w:eastAsia="zh-CN"/>
              </w:rPr>
              <w:t xml:space="preserve">RAN4 </w:t>
            </w:r>
            <w:r>
              <w:rPr>
                <w:rFonts w:eastAsia="宋体"/>
                <w:szCs w:val="24"/>
                <w:lang w:eastAsia="zh-CN"/>
              </w:rPr>
              <w:t>use the following RAN1 assumption for BS evaluation as baseline</w:t>
            </w:r>
            <w:r>
              <w:rPr>
                <w:rFonts w:eastAsia="宋体"/>
                <w:szCs w:val="24"/>
                <w:lang w:eastAsia="zh-CN"/>
              </w:rPr>
              <w:t xml:space="preserve">: </w:t>
            </w:r>
          </w:p>
          <w:tbl>
            <w:tblPr>
              <w:tblW w:w="781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16"/>
              <w:gridCol w:w="4695"/>
            </w:tblGrid>
            <w:tr w:rsidR="0040204C" w:rsidRPr="0040204C" w14:paraId="2DBC2613" w14:textId="77777777" w:rsidTr="0040204C">
              <w:trPr>
                <w:trHeight w:val="527"/>
              </w:trPr>
              <w:tc>
                <w:tcPr>
                  <w:tcW w:w="1153" w:type="dxa"/>
                  <w:vMerge w:val="restart"/>
                  <w:tcBorders>
                    <w:top w:val="single" w:sz="4" w:space="0" w:color="auto"/>
                    <w:left w:val="single" w:sz="4" w:space="0" w:color="auto"/>
                    <w:bottom w:val="single" w:sz="4" w:space="0" w:color="auto"/>
                    <w:right w:val="single" w:sz="4" w:space="0" w:color="auto"/>
                  </w:tcBorders>
                  <w:hideMark/>
                </w:tcPr>
                <w:p w14:paraId="1E69BEA9" w14:textId="77777777" w:rsidR="0040204C" w:rsidRPr="0040204C" w:rsidRDefault="0040204C" w:rsidP="0040204C">
                  <w:pPr>
                    <w:spacing w:after="0"/>
                    <w:rPr>
                      <w:rFonts w:ascii="Times" w:eastAsia="Malgun Gothic" w:hAnsi="Times" w:cs="Times"/>
                      <w:b/>
                      <w:bCs/>
                      <w:sz w:val="16"/>
                    </w:rPr>
                  </w:pPr>
                  <w:r w:rsidRPr="0040204C">
                    <w:rPr>
                      <w:rFonts w:eastAsia="Malgun Gothic" w:cs="Times"/>
                      <w:b/>
                      <w:bCs/>
                      <w:sz w:val="16"/>
                    </w:rPr>
                    <w:t>Radiation power pattern of a single antenna element for TRP</w:t>
                  </w:r>
                </w:p>
              </w:tc>
              <w:tc>
                <w:tcPr>
                  <w:tcW w:w="2268" w:type="dxa"/>
                  <w:tcBorders>
                    <w:top w:val="single" w:sz="4" w:space="0" w:color="auto"/>
                    <w:left w:val="single" w:sz="4" w:space="0" w:color="auto"/>
                    <w:bottom w:val="single" w:sz="4" w:space="0" w:color="auto"/>
                    <w:right w:val="single" w:sz="4" w:space="0" w:color="auto"/>
                  </w:tcBorders>
                  <w:hideMark/>
                </w:tcPr>
                <w:p w14:paraId="59C42A78" w14:textId="77777777" w:rsidR="0040204C" w:rsidRPr="0040204C" w:rsidRDefault="0040204C" w:rsidP="0040204C">
                  <w:pPr>
                    <w:spacing w:after="0"/>
                    <w:rPr>
                      <w:rFonts w:eastAsia="Malgun Gothic" w:cs="Times"/>
                      <w:position w:val="-56"/>
                      <w:sz w:val="16"/>
                    </w:rPr>
                  </w:pPr>
                  <w:r w:rsidRPr="0040204C">
                    <w:rPr>
                      <w:rFonts w:eastAsia="Malgun Gothic" w:cs="Times"/>
                      <w:bCs/>
                      <w:sz w:val="16"/>
                    </w:rPr>
                    <w:t>Vertical cut of the radiation power pattern (dB)</w:t>
                  </w:r>
                </w:p>
              </w:tc>
              <w:tc>
                <w:tcPr>
                  <w:tcW w:w="4395" w:type="dxa"/>
                  <w:tcBorders>
                    <w:top w:val="single" w:sz="4" w:space="0" w:color="auto"/>
                    <w:left w:val="single" w:sz="4" w:space="0" w:color="auto"/>
                    <w:bottom w:val="single" w:sz="4" w:space="0" w:color="auto"/>
                    <w:right w:val="single" w:sz="4" w:space="0" w:color="auto"/>
                  </w:tcBorders>
                  <w:hideMark/>
                </w:tcPr>
                <w:p w14:paraId="559E1C9A" w14:textId="77777777" w:rsidR="0040204C" w:rsidRPr="0040204C" w:rsidRDefault="0040204C" w:rsidP="0040204C">
                  <w:pPr>
                    <w:spacing w:after="0"/>
                    <w:rPr>
                      <w:rFonts w:eastAsia="Malgun Gothic" w:cs="Times"/>
                      <w:sz w:val="16"/>
                    </w:rPr>
                  </w:pPr>
                  <w:r w:rsidRPr="0040204C">
                    <w:rPr>
                      <w:rFonts w:ascii="Times" w:eastAsia="Malgun Gothic" w:hAnsi="Times" w:cs="Times"/>
                      <w:noProof/>
                      <w:position w:val="-56"/>
                      <w:sz w:val="16"/>
                    </w:rPr>
                    <w:object w:dxaOrig="3450" w:dyaOrig="870" w14:anchorId="44A68DCD">
                      <v:shape id="_x0000_i1041" type="#_x0000_t75" alt="" style="width:171.6pt;height:44.4pt;mso-width-percent:0;mso-height-percent:0;mso-width-percent:0;mso-height-percent:0" o:ole="">
                        <v:imagedata r:id="rId28" o:title=""/>
                      </v:shape>
                      <o:OLEObject Type="Embed" ProgID="Equation.3" ShapeID="_x0000_i1041" DrawAspect="Content" ObjectID="_1666133593" r:id="rId37"/>
                    </w:object>
                  </w:r>
                </w:p>
              </w:tc>
            </w:tr>
            <w:tr w:rsidR="0040204C" w:rsidRPr="0040204C" w14:paraId="59EF334F" w14:textId="77777777" w:rsidTr="0040204C">
              <w:trPr>
                <w:trHeight w:val="527"/>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260D707C" w14:textId="77777777" w:rsidR="0040204C" w:rsidRPr="0040204C" w:rsidRDefault="0040204C" w:rsidP="0040204C">
                  <w:pPr>
                    <w:spacing w:after="0"/>
                    <w:rPr>
                      <w:rFonts w:ascii="Times" w:eastAsia="Malgun Gothic" w:hAnsi="Times" w:cs="Times"/>
                      <w:b/>
                      <w:bCs/>
                      <w:sz w:val="16"/>
                    </w:rPr>
                  </w:pPr>
                </w:p>
              </w:tc>
              <w:tc>
                <w:tcPr>
                  <w:tcW w:w="2268" w:type="dxa"/>
                  <w:tcBorders>
                    <w:top w:val="single" w:sz="4" w:space="0" w:color="auto"/>
                    <w:left w:val="single" w:sz="4" w:space="0" w:color="auto"/>
                    <w:bottom w:val="single" w:sz="4" w:space="0" w:color="auto"/>
                    <w:right w:val="single" w:sz="4" w:space="0" w:color="auto"/>
                  </w:tcBorders>
                  <w:hideMark/>
                </w:tcPr>
                <w:p w14:paraId="6CA106C2" w14:textId="77777777" w:rsidR="0040204C" w:rsidRPr="0040204C" w:rsidRDefault="0040204C" w:rsidP="0040204C">
                  <w:pPr>
                    <w:spacing w:after="0"/>
                    <w:rPr>
                      <w:rFonts w:eastAsia="Malgun Gothic" w:cs="Times"/>
                      <w:position w:val="-56"/>
                      <w:sz w:val="16"/>
                    </w:rPr>
                  </w:pPr>
                  <w:r w:rsidRPr="0040204C">
                    <w:rPr>
                      <w:rFonts w:eastAsia="Malgun Gothic" w:cs="Times"/>
                      <w:bCs/>
                      <w:sz w:val="16"/>
                    </w:rPr>
                    <w:t>Horizontal cut of the radiation power pattern (dB)</w:t>
                  </w:r>
                </w:p>
              </w:tc>
              <w:tc>
                <w:tcPr>
                  <w:tcW w:w="4395" w:type="dxa"/>
                  <w:tcBorders>
                    <w:top w:val="single" w:sz="4" w:space="0" w:color="auto"/>
                    <w:left w:val="single" w:sz="4" w:space="0" w:color="auto"/>
                    <w:bottom w:val="single" w:sz="4" w:space="0" w:color="auto"/>
                    <w:right w:val="single" w:sz="4" w:space="0" w:color="auto"/>
                  </w:tcBorders>
                  <w:hideMark/>
                </w:tcPr>
                <w:p w14:paraId="788D25C7" w14:textId="77777777" w:rsidR="0040204C" w:rsidRPr="0040204C" w:rsidRDefault="0040204C" w:rsidP="0040204C">
                  <w:pPr>
                    <w:spacing w:after="0"/>
                    <w:rPr>
                      <w:rFonts w:eastAsia="Malgun Gothic" w:cs="Times"/>
                      <w:sz w:val="16"/>
                    </w:rPr>
                  </w:pPr>
                  <w:r w:rsidRPr="0040204C">
                    <w:rPr>
                      <w:rFonts w:ascii="Times" w:eastAsia="Malgun Gothic" w:hAnsi="Times" w:cs="Times"/>
                      <w:noProof/>
                      <w:position w:val="-56"/>
                      <w:sz w:val="16"/>
                    </w:rPr>
                    <w:object w:dxaOrig="3450" w:dyaOrig="870" w14:anchorId="449AD38E">
                      <v:shape id="_x0000_i1042" type="#_x0000_t75" alt="" style="width:171.6pt;height:44.4pt;mso-width-percent:0;mso-height-percent:0;mso-width-percent:0;mso-height-percent:0" o:ole="">
                        <v:imagedata r:id="rId30" o:title=""/>
                      </v:shape>
                      <o:OLEObject Type="Embed" ProgID="Equation.3" ShapeID="_x0000_i1042" DrawAspect="Content" ObjectID="_1666133594" r:id="rId38"/>
                    </w:object>
                  </w:r>
                </w:p>
              </w:tc>
            </w:tr>
            <w:tr w:rsidR="0040204C" w:rsidRPr="0040204C" w14:paraId="53C91AE1" w14:textId="77777777" w:rsidTr="0040204C">
              <w:trPr>
                <w:trHeight w:val="527"/>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48904CD1" w14:textId="77777777" w:rsidR="0040204C" w:rsidRPr="0040204C" w:rsidRDefault="0040204C" w:rsidP="0040204C">
                  <w:pPr>
                    <w:spacing w:after="0"/>
                    <w:rPr>
                      <w:rFonts w:ascii="Times" w:eastAsia="Malgun Gothic" w:hAnsi="Times" w:cs="Times"/>
                      <w:b/>
                      <w:bCs/>
                      <w:sz w:val="16"/>
                    </w:rPr>
                  </w:pPr>
                </w:p>
              </w:tc>
              <w:tc>
                <w:tcPr>
                  <w:tcW w:w="2268" w:type="dxa"/>
                  <w:tcBorders>
                    <w:top w:val="single" w:sz="4" w:space="0" w:color="auto"/>
                    <w:left w:val="single" w:sz="4" w:space="0" w:color="auto"/>
                    <w:bottom w:val="single" w:sz="4" w:space="0" w:color="auto"/>
                    <w:right w:val="single" w:sz="4" w:space="0" w:color="auto"/>
                  </w:tcBorders>
                  <w:hideMark/>
                </w:tcPr>
                <w:p w14:paraId="62DFD613" w14:textId="77777777" w:rsidR="0040204C" w:rsidRPr="0040204C" w:rsidRDefault="0040204C" w:rsidP="0040204C">
                  <w:pPr>
                    <w:spacing w:after="0"/>
                    <w:rPr>
                      <w:rFonts w:eastAsia="Malgun Gothic" w:cs="Times"/>
                      <w:position w:val="-12"/>
                      <w:sz w:val="16"/>
                    </w:rPr>
                  </w:pPr>
                  <w:r w:rsidRPr="0040204C">
                    <w:rPr>
                      <w:rFonts w:eastAsia="Malgun Gothic" w:cs="Times"/>
                      <w:bCs/>
                      <w:sz w:val="16"/>
                    </w:rPr>
                    <w:t>3D radiation power pattern (dB)</w:t>
                  </w:r>
                </w:p>
              </w:tc>
              <w:tc>
                <w:tcPr>
                  <w:tcW w:w="4395" w:type="dxa"/>
                  <w:tcBorders>
                    <w:top w:val="single" w:sz="4" w:space="0" w:color="auto"/>
                    <w:left w:val="single" w:sz="4" w:space="0" w:color="auto"/>
                    <w:bottom w:val="single" w:sz="4" w:space="0" w:color="auto"/>
                    <w:right w:val="single" w:sz="4" w:space="0" w:color="auto"/>
                  </w:tcBorders>
                  <w:hideMark/>
                </w:tcPr>
                <w:p w14:paraId="4024832D" w14:textId="77777777" w:rsidR="0040204C" w:rsidRPr="0040204C" w:rsidRDefault="0040204C" w:rsidP="0040204C">
                  <w:pPr>
                    <w:spacing w:after="0"/>
                    <w:rPr>
                      <w:rFonts w:eastAsia="Malgun Gothic" w:cs="Times"/>
                      <w:sz w:val="16"/>
                    </w:rPr>
                  </w:pPr>
                  <w:r w:rsidRPr="0040204C">
                    <w:rPr>
                      <w:rFonts w:ascii="Times" w:eastAsia="Malgun Gothic" w:hAnsi="Times" w:cs="Times"/>
                      <w:noProof/>
                      <w:position w:val="-12"/>
                      <w:sz w:val="16"/>
                    </w:rPr>
                    <w:object w:dxaOrig="4470" w:dyaOrig="285" w14:anchorId="02B2BF83">
                      <v:shape id="_x0000_i1043" type="#_x0000_t75" alt="" style="width:224pt;height:15.2pt;mso-width-percent:0;mso-height-percent:0;mso-width-percent:0;mso-height-percent:0" o:ole="">
                        <v:imagedata r:id="rId32" o:title=""/>
                      </v:shape>
                      <o:OLEObject Type="Embed" ProgID="Equation.3" ShapeID="_x0000_i1043" DrawAspect="Content" ObjectID="_1666133595" r:id="rId39"/>
                    </w:object>
                  </w:r>
                </w:p>
              </w:tc>
            </w:tr>
            <w:tr w:rsidR="0040204C" w:rsidRPr="0040204C" w14:paraId="734C27E2" w14:textId="77777777" w:rsidTr="0040204C">
              <w:trPr>
                <w:trHeight w:val="527"/>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65191928" w14:textId="77777777" w:rsidR="0040204C" w:rsidRPr="0040204C" w:rsidRDefault="0040204C" w:rsidP="0040204C">
                  <w:pPr>
                    <w:spacing w:after="0"/>
                    <w:rPr>
                      <w:rFonts w:ascii="Times" w:eastAsia="Malgun Gothic" w:hAnsi="Times" w:cs="Times"/>
                      <w:b/>
                      <w:bCs/>
                      <w:sz w:val="16"/>
                    </w:rPr>
                  </w:pPr>
                </w:p>
              </w:tc>
              <w:tc>
                <w:tcPr>
                  <w:tcW w:w="2268" w:type="dxa"/>
                  <w:tcBorders>
                    <w:top w:val="single" w:sz="4" w:space="0" w:color="auto"/>
                    <w:left w:val="single" w:sz="4" w:space="0" w:color="auto"/>
                    <w:bottom w:val="single" w:sz="4" w:space="0" w:color="auto"/>
                    <w:right w:val="single" w:sz="4" w:space="0" w:color="auto"/>
                  </w:tcBorders>
                  <w:hideMark/>
                </w:tcPr>
                <w:p w14:paraId="0EE6F132" w14:textId="77777777" w:rsidR="0040204C" w:rsidRPr="0040204C" w:rsidRDefault="0040204C" w:rsidP="0040204C">
                  <w:pPr>
                    <w:spacing w:after="0"/>
                    <w:rPr>
                      <w:rFonts w:eastAsia="Malgun Gothic" w:cs="Times"/>
                      <w:bCs/>
                      <w:sz w:val="16"/>
                    </w:rPr>
                  </w:pPr>
                  <w:r w:rsidRPr="0040204C">
                    <w:rPr>
                      <w:rFonts w:eastAsia="Malgun Gothic" w:cs="Times"/>
                      <w:bCs/>
                      <w:sz w:val="16"/>
                    </w:rPr>
                    <w:t>Maximum directional gain of an antenna element</w:t>
                  </w:r>
                  <w:r w:rsidRPr="0040204C">
                    <w:rPr>
                      <w:rFonts w:eastAsia="Malgun Gothic" w:cs="Times"/>
                      <w:sz w:val="16"/>
                    </w:rPr>
                    <w:t xml:space="preserve"> </w:t>
                  </w:r>
                  <w:r w:rsidRPr="0040204C">
                    <w:rPr>
                      <w:rFonts w:eastAsia="Malgun Gothic" w:cs="Times"/>
                      <w:i/>
                      <w:sz w:val="16"/>
                    </w:rPr>
                    <w:t>G</w:t>
                  </w:r>
                  <w:r w:rsidRPr="0040204C">
                    <w:rPr>
                      <w:rFonts w:eastAsia="Malgun Gothic" w:cs="Times"/>
                      <w:i/>
                      <w:sz w:val="16"/>
                      <w:vertAlign w:val="subscript"/>
                    </w:rPr>
                    <w:t>E,max</w:t>
                  </w:r>
                </w:p>
              </w:tc>
              <w:tc>
                <w:tcPr>
                  <w:tcW w:w="4395" w:type="dxa"/>
                  <w:tcBorders>
                    <w:top w:val="single" w:sz="4" w:space="0" w:color="auto"/>
                    <w:left w:val="single" w:sz="4" w:space="0" w:color="auto"/>
                    <w:bottom w:val="single" w:sz="4" w:space="0" w:color="auto"/>
                    <w:right w:val="single" w:sz="4" w:space="0" w:color="auto"/>
                  </w:tcBorders>
                  <w:hideMark/>
                </w:tcPr>
                <w:p w14:paraId="4CBFC096" w14:textId="77777777" w:rsidR="0040204C" w:rsidRPr="0040204C" w:rsidRDefault="0040204C" w:rsidP="0040204C">
                  <w:pPr>
                    <w:spacing w:after="0"/>
                    <w:rPr>
                      <w:rFonts w:eastAsia="Malgun Gothic" w:cs="Times"/>
                      <w:sz w:val="16"/>
                    </w:rPr>
                  </w:pPr>
                  <w:r w:rsidRPr="0040204C">
                    <w:rPr>
                      <w:rFonts w:eastAsia="Malgun Gothic" w:cs="Times"/>
                      <w:sz w:val="16"/>
                    </w:rPr>
                    <w:t>8 dBi</w:t>
                  </w:r>
                </w:p>
              </w:tc>
            </w:tr>
          </w:tbl>
          <w:p w14:paraId="4BA310CC" w14:textId="77777777" w:rsidR="0040204C" w:rsidRPr="00BA4850" w:rsidRDefault="0040204C" w:rsidP="0040204C">
            <w:pPr>
              <w:pStyle w:val="ListParagraph"/>
              <w:spacing w:after="120"/>
              <w:ind w:left="1656" w:firstLineChars="0" w:firstLine="0"/>
              <w:rPr>
                <w:rFonts w:eastAsia="宋体"/>
                <w:szCs w:val="24"/>
                <w:lang w:eastAsia="zh-CN"/>
              </w:rPr>
            </w:pPr>
          </w:p>
          <w:p w14:paraId="7F00CE4A" w14:textId="3C1B53B7" w:rsidR="0040204C" w:rsidRPr="001E3860" w:rsidRDefault="0040204C" w:rsidP="0040204C">
            <w:pPr>
              <w:pStyle w:val="ListParagraph"/>
              <w:numPr>
                <w:ilvl w:val="1"/>
                <w:numId w:val="45"/>
              </w:numPr>
              <w:spacing w:after="120"/>
              <w:ind w:firstLineChars="0"/>
              <w:rPr>
                <w:rFonts w:eastAsia="宋体"/>
                <w:szCs w:val="24"/>
                <w:lang w:eastAsia="zh-CN"/>
              </w:rPr>
            </w:pPr>
            <w:r>
              <w:rPr>
                <w:rFonts w:eastAsia="宋体"/>
                <w:szCs w:val="24"/>
                <w:lang w:eastAsia="zh-CN"/>
              </w:rPr>
              <w:t xml:space="preserve">Other </w:t>
            </w:r>
            <w:r>
              <w:rPr>
                <w:rFonts w:eastAsia="宋体"/>
                <w:szCs w:val="24"/>
                <w:lang w:eastAsia="zh-CN"/>
              </w:rPr>
              <w:t>assumptions</w:t>
            </w:r>
            <w:r>
              <w:rPr>
                <w:rFonts w:eastAsia="宋体"/>
                <w:szCs w:val="24"/>
                <w:lang w:eastAsia="zh-CN"/>
              </w:rPr>
              <w:t xml:space="preserve"> are not precluded. </w:t>
            </w:r>
          </w:p>
          <w:p w14:paraId="5CF6D8DA" w14:textId="77777777" w:rsidR="0040204C" w:rsidRDefault="0040204C" w:rsidP="0040204C">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7FFF7EE8" w14:textId="12E88E0B" w:rsidR="0040204C" w:rsidRPr="0040204C" w:rsidRDefault="0040204C" w:rsidP="0040204C">
            <w:pPr>
              <w:pStyle w:val="ListParagraph"/>
              <w:numPr>
                <w:ilvl w:val="0"/>
                <w:numId w:val="45"/>
              </w:numPr>
              <w:ind w:firstLineChars="0"/>
              <w:rPr>
                <w:rFonts w:eastAsiaTheme="minorEastAsia"/>
                <w:i/>
                <w:lang w:val="en-US" w:eastAsia="zh-CN"/>
              </w:rPr>
            </w:pPr>
            <w:r w:rsidRPr="0040204C">
              <w:rPr>
                <w:rFonts w:eastAsiaTheme="minorEastAsia"/>
                <w:lang w:val="en-US" w:eastAsia="zh-CN"/>
              </w:rPr>
              <w:t>Further discussion based on the above tentative agreement.</w:t>
            </w:r>
          </w:p>
          <w:p w14:paraId="463C1CF5" w14:textId="77777777" w:rsidR="001E3860" w:rsidRDefault="001E3860" w:rsidP="001B1C03">
            <w:pPr>
              <w:rPr>
                <w:rFonts w:eastAsiaTheme="minorEastAsia"/>
                <w:i/>
                <w:lang w:val="en-US" w:eastAsia="zh-CN"/>
              </w:rPr>
            </w:pPr>
          </w:p>
        </w:tc>
      </w:tr>
      <w:tr w:rsidR="001E3860" w:rsidRPr="001B1C03" w14:paraId="7A3E53A3" w14:textId="77777777" w:rsidTr="00723CD0">
        <w:tc>
          <w:tcPr>
            <w:tcW w:w="1232" w:type="dxa"/>
            <w:vMerge/>
          </w:tcPr>
          <w:p w14:paraId="0FF85605" w14:textId="77777777" w:rsidR="001E3860" w:rsidRPr="001B1C03" w:rsidRDefault="001E3860" w:rsidP="001B1C03">
            <w:pPr>
              <w:rPr>
                <w:rFonts w:eastAsiaTheme="minorEastAsia" w:hint="eastAsia"/>
                <w:b/>
                <w:bCs/>
                <w:lang w:val="en-US" w:eastAsia="zh-CN"/>
              </w:rPr>
            </w:pPr>
          </w:p>
        </w:tc>
        <w:tc>
          <w:tcPr>
            <w:tcW w:w="8399" w:type="dxa"/>
          </w:tcPr>
          <w:p w14:paraId="1268D189" w14:textId="5A3B4192" w:rsidR="001E3860" w:rsidRDefault="001E3860" w:rsidP="001B1C03">
            <w:pPr>
              <w:rPr>
                <w:rFonts w:eastAsiaTheme="minorEastAsia"/>
                <w:i/>
                <w:lang w:val="en-US" w:eastAsia="zh-CN"/>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UE antenna array parameters for evaluation</w:t>
            </w:r>
          </w:p>
          <w:p w14:paraId="2DBD7B4A" w14:textId="21F80424" w:rsidR="0040204C" w:rsidRDefault="0040204C" w:rsidP="0040204C">
            <w:pPr>
              <w:rPr>
                <w:rFonts w:eastAsiaTheme="minorEastAsia"/>
                <w:i/>
                <w:lang w:val="en-US" w:eastAsia="zh-CN"/>
              </w:rPr>
            </w:pPr>
            <w:r>
              <w:rPr>
                <w:rFonts w:eastAsiaTheme="minorEastAsia"/>
                <w:i/>
                <w:lang w:val="en-US" w:eastAsia="zh-CN"/>
              </w:rPr>
              <w:t xml:space="preserve">[Moderator] </w:t>
            </w:r>
            <w:r>
              <w:rPr>
                <w:rFonts w:eastAsiaTheme="minorEastAsia"/>
                <w:i/>
                <w:lang w:val="en-US" w:eastAsia="zh-CN"/>
              </w:rPr>
              <w:t>Similar to 2-2-1</w:t>
            </w:r>
            <w:r>
              <w:rPr>
                <w:rFonts w:eastAsiaTheme="minorEastAsia"/>
                <w:i/>
                <w:lang w:val="en-US" w:eastAsia="zh-CN"/>
              </w:rPr>
              <w:t xml:space="preserve">, suggest to keep all option open. </w:t>
            </w:r>
          </w:p>
          <w:p w14:paraId="1D97C1BB" w14:textId="77777777" w:rsidR="0040204C" w:rsidRPr="001B1C03" w:rsidRDefault="0040204C" w:rsidP="0040204C">
            <w:pPr>
              <w:rPr>
                <w:rFonts w:eastAsiaTheme="minorEastAsia"/>
                <w:i/>
                <w:lang w:val="en-US" w:eastAsia="zh-CN"/>
              </w:rPr>
            </w:pPr>
            <w:r w:rsidRPr="001B1C03">
              <w:rPr>
                <w:rFonts w:eastAsiaTheme="minorEastAsia" w:hint="eastAsia"/>
                <w:i/>
                <w:lang w:val="en-US" w:eastAsia="zh-CN"/>
              </w:rPr>
              <w:t>Tentative agreements:</w:t>
            </w:r>
          </w:p>
          <w:p w14:paraId="61EFD3DC" w14:textId="6F6A6A09" w:rsidR="0040204C" w:rsidRDefault="0040204C" w:rsidP="0040204C">
            <w:pPr>
              <w:pStyle w:val="ListParagraph"/>
              <w:numPr>
                <w:ilvl w:val="0"/>
                <w:numId w:val="45"/>
              </w:numPr>
              <w:spacing w:after="120"/>
              <w:ind w:firstLineChars="0"/>
              <w:rPr>
                <w:rFonts w:eastAsia="宋体"/>
                <w:szCs w:val="24"/>
                <w:lang w:eastAsia="zh-CN"/>
              </w:rPr>
            </w:pPr>
            <w:r>
              <w:rPr>
                <w:rFonts w:eastAsia="宋体"/>
                <w:szCs w:val="24"/>
                <w:lang w:eastAsia="zh-CN"/>
              </w:rPr>
              <w:t xml:space="preserve">RAN4 perform FR2 HST feasibility study based on following </w:t>
            </w:r>
            <w:r>
              <w:rPr>
                <w:rFonts w:eastAsia="宋体"/>
                <w:szCs w:val="24"/>
                <w:lang w:eastAsia="zh-CN"/>
              </w:rPr>
              <w:t>UE</w:t>
            </w:r>
            <w:r>
              <w:rPr>
                <w:rFonts w:eastAsia="宋体"/>
                <w:szCs w:val="24"/>
                <w:lang w:eastAsia="zh-CN"/>
              </w:rPr>
              <w:t xml:space="preserve"> antenna array parameters for evaluation: </w:t>
            </w:r>
          </w:p>
          <w:p w14:paraId="6072DFE4" w14:textId="77777777" w:rsidR="0040204C" w:rsidRDefault="0040204C" w:rsidP="0040204C">
            <w:pPr>
              <w:pStyle w:val="ListParagraph"/>
              <w:numPr>
                <w:ilvl w:val="1"/>
                <w:numId w:val="45"/>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r w:rsidRPr="00370539">
              <w:rPr>
                <w:rFonts w:eastAsia="宋体"/>
                <w:szCs w:val="24"/>
                <w:lang w:eastAsia="zh-CN"/>
              </w:rPr>
              <w:t xml:space="preserve">2 ports: [Mg, Ng, M, N, P]=[1, 1, </w:t>
            </w:r>
            <w:r>
              <w:rPr>
                <w:rFonts w:eastAsia="宋体"/>
                <w:szCs w:val="24"/>
                <w:lang w:eastAsia="zh-CN"/>
              </w:rPr>
              <w:t>2</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r>
              <w:rPr>
                <w:rFonts w:eastAsia="宋体"/>
                <w:szCs w:val="24"/>
                <w:lang w:eastAsia="zh-CN"/>
              </w:rPr>
              <w:t xml:space="preserve"> </w:t>
            </w:r>
          </w:p>
          <w:p w14:paraId="32041B26" w14:textId="77777777" w:rsidR="0040204C" w:rsidRDefault="0040204C" w:rsidP="0040204C">
            <w:pPr>
              <w:pStyle w:val="ListParagraph"/>
              <w:numPr>
                <w:ilvl w:val="1"/>
                <w:numId w:val="45"/>
              </w:numPr>
              <w:spacing w:after="120"/>
              <w:ind w:firstLineChars="0"/>
              <w:rPr>
                <w:rFonts w:eastAsia="宋体"/>
                <w:szCs w:val="24"/>
                <w:lang w:eastAsia="zh-CN"/>
              </w:rPr>
            </w:pPr>
            <w:r>
              <w:rPr>
                <w:rFonts w:eastAsia="宋体"/>
                <w:szCs w:val="24"/>
                <w:lang w:eastAsia="zh-CN"/>
              </w:rPr>
              <w:t xml:space="preserve">PC4 assumption: </w:t>
            </w:r>
            <w:r w:rsidRPr="00370539">
              <w:rPr>
                <w:rFonts w:eastAsia="宋体"/>
                <w:szCs w:val="24"/>
                <w:lang w:eastAsia="zh-CN"/>
              </w:rPr>
              <w:t xml:space="preserve">2 ports: [Mg, Ng, M, N, P]=[1, 1, </w:t>
            </w:r>
            <w:r>
              <w:rPr>
                <w:rFonts w:eastAsia="宋体"/>
                <w:szCs w:val="24"/>
                <w:lang w:eastAsia="zh-CN"/>
              </w:rPr>
              <w:t>4</w:t>
            </w:r>
            <w:r w:rsidRPr="00370539">
              <w:rPr>
                <w:rFonts w:eastAsia="宋体"/>
                <w:szCs w:val="24"/>
                <w:lang w:eastAsia="zh-CN"/>
              </w:rPr>
              <w:t xml:space="preserve">, </w:t>
            </w:r>
            <w:r>
              <w:rPr>
                <w:rFonts w:eastAsia="宋体"/>
                <w:szCs w:val="24"/>
                <w:lang w:eastAsia="zh-CN"/>
              </w:rPr>
              <w:t>4</w:t>
            </w:r>
            <w:r w:rsidRPr="00370539">
              <w:rPr>
                <w:rFonts w:eastAsia="宋体"/>
                <w:szCs w:val="24"/>
                <w:lang w:eastAsia="zh-CN"/>
              </w:rPr>
              <w:t>, 2]</w:t>
            </w:r>
          </w:p>
          <w:p w14:paraId="62925B2B" w14:textId="15A820FB" w:rsidR="0040204C" w:rsidRPr="009D6789" w:rsidRDefault="0040204C" w:rsidP="009D6789">
            <w:pPr>
              <w:pStyle w:val="ListParagraph"/>
              <w:numPr>
                <w:ilvl w:val="1"/>
                <w:numId w:val="45"/>
              </w:numPr>
              <w:ind w:firstLineChars="0"/>
              <w:rPr>
                <w:rFonts w:eastAsia="宋体"/>
                <w:szCs w:val="24"/>
                <w:lang w:eastAsia="zh-CN"/>
              </w:rPr>
            </w:pPr>
            <w:r w:rsidRPr="0040204C">
              <w:rPr>
                <w:rFonts w:eastAsia="宋体"/>
                <w:szCs w:val="24"/>
                <w:lang w:eastAsia="zh-CN"/>
              </w:rPr>
              <w:t xml:space="preserve">Other options are not precluded. </w:t>
            </w:r>
          </w:p>
          <w:p w14:paraId="0CA9FEE1" w14:textId="77777777" w:rsidR="0040204C" w:rsidRDefault="0040204C" w:rsidP="0040204C">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4508B616" w14:textId="45026979" w:rsidR="001E3860" w:rsidRPr="009D6789" w:rsidRDefault="0040204C" w:rsidP="009D6789">
            <w:pPr>
              <w:pStyle w:val="ListParagraph"/>
              <w:numPr>
                <w:ilvl w:val="0"/>
                <w:numId w:val="45"/>
              </w:numPr>
              <w:ind w:firstLineChars="0"/>
              <w:rPr>
                <w:rFonts w:eastAsiaTheme="minorEastAsia"/>
                <w:i/>
                <w:lang w:val="en-US" w:eastAsia="zh-CN"/>
              </w:rPr>
            </w:pPr>
            <w:r w:rsidRPr="009D6789">
              <w:rPr>
                <w:rFonts w:eastAsiaTheme="minorEastAsia"/>
                <w:lang w:val="en-US" w:eastAsia="zh-CN"/>
              </w:rPr>
              <w:t>Further discussion based on the above tentative agreement.</w:t>
            </w:r>
          </w:p>
        </w:tc>
      </w:tr>
      <w:tr w:rsidR="001E3860" w:rsidRPr="001B1C03" w14:paraId="222CA2BC" w14:textId="77777777" w:rsidTr="00723CD0">
        <w:tc>
          <w:tcPr>
            <w:tcW w:w="1232" w:type="dxa"/>
            <w:vMerge/>
          </w:tcPr>
          <w:p w14:paraId="7ADAF169" w14:textId="77777777" w:rsidR="001E3860" w:rsidRPr="001B1C03" w:rsidRDefault="001E3860" w:rsidP="001B1C03">
            <w:pPr>
              <w:rPr>
                <w:rFonts w:eastAsiaTheme="minorEastAsia" w:hint="eastAsia"/>
                <w:b/>
                <w:bCs/>
                <w:lang w:val="en-US" w:eastAsia="zh-CN"/>
              </w:rPr>
            </w:pPr>
          </w:p>
        </w:tc>
        <w:tc>
          <w:tcPr>
            <w:tcW w:w="8399" w:type="dxa"/>
          </w:tcPr>
          <w:p w14:paraId="678DDDDA" w14:textId="3FB3426D" w:rsidR="001E3860" w:rsidRPr="00B14548" w:rsidRDefault="001E3860" w:rsidP="001E3860">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sidR="009D6789">
              <w:rPr>
                <w:b/>
                <w:u w:val="single"/>
                <w:lang w:eastAsia="ko-KR"/>
              </w:rPr>
              <w:t>UE</w:t>
            </w:r>
            <w:r>
              <w:rPr>
                <w:b/>
                <w:u w:val="single"/>
                <w:lang w:eastAsia="ko-KR"/>
              </w:rPr>
              <w:t xml:space="preserve"> antenna element parameters for evaluation   </w:t>
            </w:r>
          </w:p>
          <w:p w14:paraId="5E1FD564" w14:textId="77777777" w:rsidR="009D6789" w:rsidRPr="001B1C03" w:rsidRDefault="009D6789" w:rsidP="009D6789">
            <w:pPr>
              <w:rPr>
                <w:rFonts w:eastAsiaTheme="minorEastAsia"/>
                <w:i/>
                <w:lang w:val="en-US" w:eastAsia="zh-CN"/>
              </w:rPr>
            </w:pPr>
            <w:r w:rsidRPr="001B1C03">
              <w:rPr>
                <w:rFonts w:eastAsiaTheme="minorEastAsia" w:hint="eastAsia"/>
                <w:i/>
                <w:lang w:val="en-US" w:eastAsia="zh-CN"/>
              </w:rPr>
              <w:t>Tentative agreements:</w:t>
            </w:r>
          </w:p>
          <w:p w14:paraId="064A458F" w14:textId="41EC6239" w:rsidR="009D6789" w:rsidRDefault="009D6789" w:rsidP="009D6789">
            <w:pPr>
              <w:pStyle w:val="ListParagraph"/>
              <w:numPr>
                <w:ilvl w:val="0"/>
                <w:numId w:val="45"/>
              </w:numPr>
              <w:spacing w:after="120"/>
              <w:ind w:firstLineChars="0"/>
              <w:rPr>
                <w:rFonts w:eastAsia="宋体"/>
                <w:szCs w:val="24"/>
                <w:lang w:eastAsia="zh-CN"/>
              </w:rPr>
            </w:pPr>
            <w:r>
              <w:rPr>
                <w:rFonts w:eastAsia="宋体"/>
                <w:szCs w:val="24"/>
                <w:lang w:eastAsia="zh-CN"/>
              </w:rPr>
              <w:t xml:space="preserve">RAN4 use the following RAN1 assumption for </w:t>
            </w:r>
            <w:r>
              <w:rPr>
                <w:rFonts w:eastAsia="宋体"/>
                <w:szCs w:val="24"/>
                <w:lang w:eastAsia="zh-CN"/>
              </w:rPr>
              <w:t>UE</w:t>
            </w:r>
            <w:r>
              <w:rPr>
                <w:rFonts w:eastAsia="宋体"/>
                <w:szCs w:val="24"/>
                <w:lang w:eastAsia="zh-CN"/>
              </w:rPr>
              <w:t xml:space="preserve"> evaluation as baseline: </w:t>
            </w:r>
          </w:p>
          <w:p w14:paraId="1887C048" w14:textId="77777777" w:rsidR="009D6789" w:rsidRDefault="009D6789" w:rsidP="009D6789">
            <w:pPr>
              <w:pStyle w:val="ListParagraph"/>
              <w:numPr>
                <w:ilvl w:val="1"/>
                <w:numId w:val="45"/>
              </w:numPr>
              <w:spacing w:after="120"/>
              <w:ind w:firstLineChars="0"/>
              <w:rPr>
                <w:rFonts w:eastAsia="宋体"/>
                <w:szCs w:val="24"/>
                <w:lang w:eastAsia="zh-CN"/>
              </w:rPr>
            </w:pPr>
            <w:r>
              <w:rPr>
                <w:rFonts w:eastAsia="宋体"/>
                <w:szCs w:val="24"/>
                <w:lang w:eastAsia="zh-CN"/>
              </w:rPr>
              <w:t>RAN1 assumption</w:t>
            </w:r>
            <w:r w:rsidRPr="00B14548">
              <w:rPr>
                <w:rFonts w:eastAsia="宋体"/>
                <w:szCs w:val="24"/>
                <w:lang w:eastAsia="zh-CN"/>
              </w:rPr>
              <w:t>:</w:t>
            </w:r>
            <w:r>
              <w:rPr>
                <w:rFonts w:eastAsia="宋体"/>
                <w:szCs w:val="24"/>
                <w:lang w:eastAsia="zh-CN"/>
              </w:rPr>
              <w:t xml:space="preserve"> </w:t>
            </w:r>
          </w:p>
          <w:tbl>
            <w:tblPr>
              <w:tblpPr w:leftFromText="142" w:rightFromText="142" w:vertAnchor="text" w:tblpXSpec="center" w:tblpY="1"/>
              <w:tblOverlap w:val="neve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5736"/>
            </w:tblGrid>
            <w:tr w:rsidR="009D6789" w14:paraId="7C317AC9" w14:textId="77777777" w:rsidTr="009D6789">
              <w:trPr>
                <w:cantSplit/>
              </w:trPr>
              <w:tc>
                <w:tcPr>
                  <w:tcW w:w="199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E83B16" w14:textId="77777777" w:rsidR="009D6789" w:rsidRDefault="009D6789" w:rsidP="009D6789">
                  <w:pPr>
                    <w:pStyle w:val="TAH"/>
                  </w:pPr>
                  <w:r>
                    <w:t>Parameter</w:t>
                  </w:r>
                </w:p>
              </w:tc>
              <w:tc>
                <w:tcPr>
                  <w:tcW w:w="573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2F85EC" w14:textId="77777777" w:rsidR="009D6789" w:rsidRDefault="009D6789" w:rsidP="009D6789">
                  <w:pPr>
                    <w:pStyle w:val="TAH"/>
                  </w:pPr>
                  <w:r>
                    <w:t>Values</w:t>
                  </w:r>
                </w:p>
              </w:tc>
            </w:tr>
            <w:tr w:rsidR="009D6789" w14:paraId="0C2CD8E8" w14:textId="77777777" w:rsidTr="009D6789">
              <w:trPr>
                <w:cantSplit/>
              </w:trPr>
              <w:tc>
                <w:tcPr>
                  <w:tcW w:w="1999" w:type="dxa"/>
                  <w:tcBorders>
                    <w:top w:val="single" w:sz="4" w:space="0" w:color="auto"/>
                    <w:left w:val="single" w:sz="4" w:space="0" w:color="auto"/>
                    <w:bottom w:val="single" w:sz="4" w:space="0" w:color="auto"/>
                    <w:right w:val="single" w:sz="4" w:space="0" w:color="auto"/>
                  </w:tcBorders>
                  <w:vAlign w:val="center"/>
                  <w:hideMark/>
                </w:tcPr>
                <w:p w14:paraId="114058E0" w14:textId="77777777" w:rsidR="009D6789" w:rsidRDefault="009D6789" w:rsidP="009D6789">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54136863" wp14:editId="07989328">
                        <wp:extent cx="132080" cy="152400"/>
                        <wp:effectExtent l="0" t="0" r="127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03521C4F" wp14:editId="0014ADB6">
                        <wp:extent cx="132080" cy="152400"/>
                        <wp:effectExtent l="0" t="0" r="127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5736" w:type="dxa"/>
                  <w:tcBorders>
                    <w:top w:val="single" w:sz="4" w:space="0" w:color="auto"/>
                    <w:left w:val="single" w:sz="4" w:space="0" w:color="auto"/>
                    <w:bottom w:val="single" w:sz="4" w:space="0" w:color="auto"/>
                    <w:right w:val="single" w:sz="4" w:space="0" w:color="auto"/>
                  </w:tcBorders>
                  <w:vAlign w:val="center"/>
                  <w:hideMark/>
                </w:tcPr>
                <w:p w14:paraId="6C9E338F" w14:textId="77777777" w:rsidR="009D6789" w:rsidRDefault="009D6789" w:rsidP="009D6789">
                  <w:pPr>
                    <w:kinsoku w:val="0"/>
                    <w:spacing w:after="0"/>
                    <w:rPr>
                      <w:rFonts w:ascii="Times" w:hAnsi="Times"/>
                    </w:rPr>
                  </w:pPr>
                  <w:r w:rsidRPr="00D57629">
                    <w:rPr>
                      <w:rFonts w:ascii="Times" w:eastAsia="Batang" w:hAnsi="Times"/>
                      <w:noProof/>
                      <w:position w:val="-38"/>
                      <w:szCs w:val="24"/>
                    </w:rPr>
                    <w:object w:dxaOrig="5520" w:dyaOrig="870" w14:anchorId="0D3D7ABB">
                      <v:shape id="_x0000_i1038" type="#_x0000_t75" alt="" style="width:276pt;height:44.4pt;mso-width-percent:0;mso-height-percent:0;mso-width-percent:0;mso-height-percent:0" o:ole="">
                        <v:imagedata r:id="rId21" o:title=""/>
                      </v:shape>
                      <o:OLEObject Type="Embed" ProgID="Equation.3" ShapeID="_x0000_i1038" DrawAspect="Content" ObjectID="_1666133596" r:id="rId40"/>
                    </w:object>
                  </w:r>
                </w:p>
              </w:tc>
            </w:tr>
            <w:tr w:rsidR="009D6789" w14:paraId="16E434B4" w14:textId="77777777" w:rsidTr="009D6789">
              <w:trPr>
                <w:cantSplit/>
              </w:trPr>
              <w:tc>
                <w:tcPr>
                  <w:tcW w:w="1999" w:type="dxa"/>
                  <w:tcBorders>
                    <w:top w:val="single" w:sz="4" w:space="0" w:color="auto"/>
                    <w:left w:val="single" w:sz="4" w:space="0" w:color="auto"/>
                    <w:bottom w:val="single" w:sz="4" w:space="0" w:color="auto"/>
                    <w:right w:val="single" w:sz="4" w:space="0" w:color="auto"/>
                  </w:tcBorders>
                  <w:vAlign w:val="center"/>
                  <w:hideMark/>
                </w:tcPr>
                <w:p w14:paraId="2F89FBBF" w14:textId="77777777" w:rsidR="009D6789" w:rsidRDefault="009D6789" w:rsidP="009D6789">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3458DCA3" wp14:editId="5015288F">
                        <wp:extent cx="152400" cy="1524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56C1CC87" wp14:editId="63D03FA4">
                        <wp:extent cx="152400" cy="1524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5736" w:type="dxa"/>
                  <w:tcBorders>
                    <w:top w:val="single" w:sz="4" w:space="0" w:color="auto"/>
                    <w:left w:val="single" w:sz="4" w:space="0" w:color="auto"/>
                    <w:bottom w:val="single" w:sz="4" w:space="0" w:color="auto"/>
                    <w:right w:val="single" w:sz="4" w:space="0" w:color="auto"/>
                  </w:tcBorders>
                  <w:vAlign w:val="center"/>
                  <w:hideMark/>
                </w:tcPr>
                <w:p w14:paraId="5B8BA274" w14:textId="77777777" w:rsidR="009D6789" w:rsidRDefault="009D6789" w:rsidP="009D6789">
                  <w:pPr>
                    <w:kinsoku w:val="0"/>
                    <w:spacing w:after="0"/>
                    <w:rPr>
                      <w:rFonts w:ascii="Times" w:hAnsi="Times"/>
                    </w:rPr>
                  </w:pPr>
                  <w:r w:rsidRPr="00D57629">
                    <w:rPr>
                      <w:rFonts w:ascii="Times" w:eastAsia="Batang" w:hAnsi="Times"/>
                      <w:noProof/>
                      <w:position w:val="-36"/>
                      <w:szCs w:val="24"/>
                    </w:rPr>
                    <w:object w:dxaOrig="4875" w:dyaOrig="840" w14:anchorId="0A9A1C92">
                      <v:shape id="_x0000_i1039" type="#_x0000_t75" alt="" style="width:243.6pt;height:41.6pt;mso-width-percent:0;mso-height-percent:0;mso-width-percent:0;mso-height-percent:0" o:ole="">
                        <v:imagedata r:id="rId24" o:title=""/>
                      </v:shape>
                      <o:OLEObject Type="Embed" ProgID="Equation.3" ShapeID="_x0000_i1039" DrawAspect="Content" ObjectID="_1666133597" r:id="rId41"/>
                    </w:object>
                  </w:r>
                </w:p>
              </w:tc>
            </w:tr>
            <w:tr w:rsidR="009D6789" w14:paraId="23E734A4" w14:textId="77777777" w:rsidTr="009D6789">
              <w:trPr>
                <w:cantSplit/>
              </w:trPr>
              <w:tc>
                <w:tcPr>
                  <w:tcW w:w="1999" w:type="dxa"/>
                  <w:tcBorders>
                    <w:top w:val="single" w:sz="4" w:space="0" w:color="auto"/>
                    <w:left w:val="single" w:sz="4" w:space="0" w:color="auto"/>
                    <w:bottom w:val="single" w:sz="4" w:space="0" w:color="auto"/>
                    <w:right w:val="single" w:sz="4" w:space="0" w:color="auto"/>
                  </w:tcBorders>
                  <w:vAlign w:val="center"/>
                  <w:hideMark/>
                </w:tcPr>
                <w:p w14:paraId="4BC69AD5" w14:textId="77777777" w:rsidR="009D6789" w:rsidRDefault="009D6789" w:rsidP="009D6789">
                  <w:pPr>
                    <w:keepNext/>
                    <w:keepLines/>
                    <w:kinsoku w:val="0"/>
                    <w:spacing w:after="0"/>
                    <w:rPr>
                      <w:sz w:val="18"/>
                    </w:rPr>
                  </w:pPr>
                  <w:r>
                    <w:rPr>
                      <w:sz w:val="18"/>
                    </w:rPr>
                    <w:lastRenderedPageBreak/>
                    <w:t>Combining method for 3D antenna element pattern (dB)</w:t>
                  </w:r>
                </w:p>
              </w:tc>
              <w:tc>
                <w:tcPr>
                  <w:tcW w:w="5736" w:type="dxa"/>
                  <w:tcBorders>
                    <w:top w:val="single" w:sz="4" w:space="0" w:color="auto"/>
                    <w:left w:val="single" w:sz="4" w:space="0" w:color="auto"/>
                    <w:bottom w:val="single" w:sz="4" w:space="0" w:color="auto"/>
                    <w:right w:val="single" w:sz="4" w:space="0" w:color="auto"/>
                  </w:tcBorders>
                  <w:vAlign w:val="center"/>
                  <w:hideMark/>
                </w:tcPr>
                <w:p w14:paraId="1D2EB51F" w14:textId="77777777" w:rsidR="009D6789" w:rsidRDefault="009D6789" w:rsidP="009D6789">
                  <w:pPr>
                    <w:kinsoku w:val="0"/>
                    <w:spacing w:after="0"/>
                    <w:rPr>
                      <w:rFonts w:ascii="Times" w:hAnsi="Times"/>
                    </w:rPr>
                  </w:pPr>
                  <w:r w:rsidRPr="00D57629">
                    <w:rPr>
                      <w:rFonts w:ascii="Times" w:eastAsia="Batang" w:hAnsi="Times"/>
                      <w:noProof/>
                      <w:position w:val="-12"/>
                      <w:szCs w:val="24"/>
                    </w:rPr>
                    <w:object w:dxaOrig="4215" w:dyaOrig="345" w14:anchorId="5546CF33">
                      <v:shape id="_x0000_i1040" type="#_x0000_t75" alt="" style="width:209.2pt;height:16.8pt;mso-width-percent:0;mso-height-percent:0;mso-width-percent:0;mso-height-percent:0" o:ole="">
                        <v:imagedata r:id="rId26" o:title=""/>
                      </v:shape>
                      <o:OLEObject Type="Embed" ProgID="Equation.3" ShapeID="_x0000_i1040" DrawAspect="Content" ObjectID="_1666133598" r:id="rId42"/>
                    </w:object>
                  </w:r>
                </w:p>
              </w:tc>
            </w:tr>
            <w:tr w:rsidR="009D6789" w14:paraId="4897DD16" w14:textId="77777777" w:rsidTr="009D6789">
              <w:trPr>
                <w:cantSplit/>
              </w:trPr>
              <w:tc>
                <w:tcPr>
                  <w:tcW w:w="1999" w:type="dxa"/>
                  <w:tcBorders>
                    <w:top w:val="single" w:sz="4" w:space="0" w:color="auto"/>
                    <w:left w:val="single" w:sz="4" w:space="0" w:color="auto"/>
                    <w:bottom w:val="single" w:sz="4" w:space="0" w:color="auto"/>
                    <w:right w:val="single" w:sz="4" w:space="0" w:color="auto"/>
                  </w:tcBorders>
                  <w:vAlign w:val="center"/>
                  <w:hideMark/>
                </w:tcPr>
                <w:p w14:paraId="77DB2AE7" w14:textId="77777777" w:rsidR="009D6789" w:rsidRDefault="009D6789" w:rsidP="009D6789">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5736" w:type="dxa"/>
                  <w:tcBorders>
                    <w:top w:val="single" w:sz="4" w:space="0" w:color="auto"/>
                    <w:left w:val="single" w:sz="4" w:space="0" w:color="auto"/>
                    <w:bottom w:val="single" w:sz="4" w:space="0" w:color="auto"/>
                    <w:right w:val="single" w:sz="4" w:space="0" w:color="auto"/>
                  </w:tcBorders>
                  <w:vAlign w:val="center"/>
                  <w:hideMark/>
                </w:tcPr>
                <w:p w14:paraId="2E09CA05" w14:textId="77777777" w:rsidR="009D6789" w:rsidRDefault="009D6789" w:rsidP="009D6789">
                  <w:pPr>
                    <w:keepNext/>
                    <w:keepLines/>
                    <w:kinsoku w:val="0"/>
                    <w:spacing w:after="0"/>
                    <w:rPr>
                      <w:sz w:val="18"/>
                    </w:rPr>
                  </w:pPr>
                  <w:r>
                    <w:rPr>
                      <w:sz w:val="18"/>
                      <w:lang w:eastAsia="ja-JP"/>
                    </w:rPr>
                    <w:t>5</w:t>
                  </w:r>
                  <w:r>
                    <w:rPr>
                      <w:sz w:val="18"/>
                    </w:rPr>
                    <w:t>dBi</w:t>
                  </w:r>
                </w:p>
              </w:tc>
            </w:tr>
          </w:tbl>
          <w:p w14:paraId="5B083666" w14:textId="77777777" w:rsidR="009D6789" w:rsidRDefault="009D6789" w:rsidP="009D6789">
            <w:pPr>
              <w:rPr>
                <w:rFonts w:eastAsiaTheme="minorEastAsia"/>
                <w:i/>
                <w:lang w:val="en-US" w:eastAsia="zh-CN"/>
              </w:rPr>
            </w:pPr>
          </w:p>
          <w:p w14:paraId="748BC972" w14:textId="77777777" w:rsidR="009D6789" w:rsidRDefault="009D6789" w:rsidP="009D6789">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3C6C4F57" w14:textId="13C658CC" w:rsidR="001E3860" w:rsidRPr="009D6789" w:rsidRDefault="009D6789" w:rsidP="001B1C03">
            <w:pPr>
              <w:pStyle w:val="ListParagraph"/>
              <w:numPr>
                <w:ilvl w:val="0"/>
                <w:numId w:val="45"/>
              </w:numPr>
              <w:ind w:firstLineChars="0"/>
              <w:rPr>
                <w:rFonts w:eastAsiaTheme="minorEastAsia"/>
                <w:i/>
                <w:lang w:val="en-US" w:eastAsia="zh-CN"/>
              </w:rPr>
            </w:pPr>
            <w:r w:rsidRPr="0040204C">
              <w:rPr>
                <w:rFonts w:eastAsiaTheme="minorEastAsia"/>
                <w:lang w:val="en-US" w:eastAsia="zh-CN"/>
              </w:rPr>
              <w:t>Further discussion based on the above tentative agreement.</w:t>
            </w:r>
          </w:p>
        </w:tc>
      </w:tr>
      <w:tr w:rsidR="001E3860" w:rsidRPr="001B1C03" w14:paraId="4533FF7D" w14:textId="77777777" w:rsidTr="0071485B">
        <w:tc>
          <w:tcPr>
            <w:tcW w:w="1232" w:type="dxa"/>
            <w:vMerge w:val="restart"/>
          </w:tcPr>
          <w:p w14:paraId="46536D28" w14:textId="3054E008" w:rsidR="001E3860" w:rsidRPr="001B1C03" w:rsidRDefault="001E3860" w:rsidP="001B1C03">
            <w:pPr>
              <w:rPr>
                <w:rFonts w:eastAsiaTheme="minorEastAsia" w:hint="eastAsia"/>
                <w:b/>
                <w:bCs/>
                <w:lang w:val="en-US" w:eastAsia="zh-CN"/>
              </w:rPr>
            </w:pPr>
            <w:r w:rsidRPr="001B1C03">
              <w:rPr>
                <w:rFonts w:eastAsiaTheme="minorEastAsia" w:hint="eastAsia"/>
                <w:b/>
                <w:bCs/>
                <w:lang w:val="en-US" w:eastAsia="zh-CN"/>
              </w:rPr>
              <w:lastRenderedPageBreak/>
              <w:t>Sub-topic#</w:t>
            </w:r>
            <w:r>
              <w:rPr>
                <w:rFonts w:eastAsiaTheme="minorEastAsia"/>
                <w:b/>
                <w:bCs/>
                <w:lang w:val="en-US" w:eastAsia="zh-CN"/>
              </w:rPr>
              <w:t>2</w:t>
            </w:r>
            <w:r w:rsidRPr="001B1C03">
              <w:rPr>
                <w:rFonts w:eastAsiaTheme="minorEastAsia" w:hint="eastAsia"/>
                <w:b/>
                <w:bCs/>
                <w:lang w:val="en-US" w:eastAsia="zh-CN"/>
              </w:rPr>
              <w:t>-</w:t>
            </w:r>
            <w:r>
              <w:rPr>
                <w:rFonts w:eastAsiaTheme="minorEastAsia"/>
                <w:b/>
                <w:bCs/>
                <w:lang w:val="en-US" w:eastAsia="zh-CN"/>
              </w:rPr>
              <w:t>3</w:t>
            </w:r>
          </w:p>
        </w:tc>
        <w:tc>
          <w:tcPr>
            <w:tcW w:w="8399" w:type="dxa"/>
          </w:tcPr>
          <w:p w14:paraId="53683B95" w14:textId="77777777" w:rsidR="001E3860" w:rsidRPr="00B14548" w:rsidRDefault="001E3860" w:rsidP="001E3860">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Pathloss model used for link budget evaluation   </w:t>
            </w:r>
          </w:p>
          <w:p w14:paraId="098F6769" w14:textId="77777777" w:rsidR="001E3860" w:rsidRDefault="001E3860" w:rsidP="0071485B">
            <w:pPr>
              <w:rPr>
                <w:rFonts w:eastAsiaTheme="minorEastAsia"/>
                <w:i/>
                <w:lang w:val="en-US" w:eastAsia="zh-CN"/>
              </w:rPr>
            </w:pPr>
            <w:r w:rsidRPr="001B1C03">
              <w:rPr>
                <w:rFonts w:eastAsiaTheme="minorEastAsia" w:hint="eastAsia"/>
                <w:i/>
                <w:lang w:val="en-US" w:eastAsia="zh-CN"/>
              </w:rPr>
              <w:t>Tentative agreements:</w:t>
            </w:r>
          </w:p>
          <w:p w14:paraId="53985C8A" w14:textId="464AE709" w:rsidR="009D6789" w:rsidRPr="009D6789" w:rsidRDefault="009D6789" w:rsidP="009D6789">
            <w:pPr>
              <w:pStyle w:val="ListParagraph"/>
              <w:numPr>
                <w:ilvl w:val="0"/>
                <w:numId w:val="45"/>
              </w:numPr>
              <w:ind w:firstLineChars="0"/>
              <w:rPr>
                <w:rFonts w:eastAsiaTheme="minorEastAsia"/>
                <w:i/>
                <w:lang w:val="en-US" w:eastAsia="zh-CN"/>
              </w:rPr>
            </w:pPr>
            <w:r>
              <w:rPr>
                <w:rFonts w:eastAsiaTheme="minorEastAsia"/>
                <w:i/>
                <w:lang w:val="en-US" w:eastAsia="zh-CN"/>
              </w:rPr>
              <w:t xml:space="preserve">RAN4 further study the pathloss model to be used for link budget evaluation: </w:t>
            </w:r>
          </w:p>
          <w:p w14:paraId="675150CF" w14:textId="07D4EF81" w:rsidR="009D6789" w:rsidRDefault="009D6789" w:rsidP="009D6789">
            <w:pPr>
              <w:pStyle w:val="ListParagraph"/>
              <w:numPr>
                <w:ilvl w:val="1"/>
                <w:numId w:val="2"/>
              </w:numPr>
              <w:spacing w:after="120"/>
              <w:ind w:firstLineChars="0"/>
              <w:rPr>
                <w:rFonts w:eastAsia="宋体"/>
                <w:szCs w:val="24"/>
                <w:lang w:eastAsia="zh-CN"/>
              </w:rPr>
            </w:pPr>
            <w:r>
              <w:rPr>
                <w:rFonts w:eastAsia="宋体"/>
                <w:szCs w:val="24"/>
                <w:lang w:eastAsia="zh-CN"/>
              </w:rPr>
              <w:t>Alt-1:</w:t>
            </w:r>
            <w:r>
              <w:rPr>
                <w:rFonts w:eastAsia="宋体"/>
                <w:szCs w:val="24"/>
                <w:lang w:eastAsia="zh-CN"/>
              </w:rPr>
              <w:t xml:space="preserve"> TR38.901 RMa LOS</w:t>
            </w:r>
          </w:p>
          <w:p w14:paraId="00D42587" w14:textId="70A395C4" w:rsidR="009D6789" w:rsidRDefault="009D6789" w:rsidP="009D6789">
            <w:pPr>
              <w:pStyle w:val="ListParagraph"/>
              <w:numPr>
                <w:ilvl w:val="1"/>
                <w:numId w:val="2"/>
              </w:numPr>
              <w:spacing w:after="120"/>
              <w:ind w:firstLineChars="0"/>
              <w:rPr>
                <w:rFonts w:eastAsia="宋体"/>
                <w:szCs w:val="24"/>
                <w:lang w:eastAsia="zh-CN"/>
              </w:rPr>
            </w:pPr>
            <w:r>
              <w:rPr>
                <w:rFonts w:eastAsia="宋体"/>
                <w:szCs w:val="24"/>
                <w:lang w:eastAsia="zh-CN"/>
              </w:rPr>
              <w:t>Alt-2: free space model</w:t>
            </w:r>
          </w:p>
          <w:p w14:paraId="54F19971" w14:textId="24AA007E" w:rsidR="009D6789" w:rsidRPr="004969CA" w:rsidRDefault="009D6789" w:rsidP="009D6789">
            <w:pPr>
              <w:pStyle w:val="ListParagraph"/>
              <w:numPr>
                <w:ilvl w:val="1"/>
                <w:numId w:val="2"/>
              </w:numPr>
              <w:spacing w:after="120"/>
              <w:ind w:firstLineChars="0"/>
              <w:rPr>
                <w:rFonts w:eastAsia="宋体"/>
                <w:szCs w:val="24"/>
                <w:lang w:eastAsia="zh-CN"/>
              </w:rPr>
            </w:pPr>
            <w:r>
              <w:rPr>
                <w:rFonts w:eastAsia="宋体"/>
                <w:szCs w:val="24"/>
                <w:lang w:eastAsia="zh-CN"/>
              </w:rPr>
              <w:t>Alt-3</w:t>
            </w:r>
            <w:r>
              <w:rPr>
                <w:rFonts w:eastAsia="宋体"/>
                <w:szCs w:val="24"/>
                <w:lang w:eastAsia="zh-CN"/>
              </w:rPr>
              <w:t xml:space="preserve">: TR38.901 UMa LoS </w:t>
            </w:r>
          </w:p>
          <w:p w14:paraId="2BF79C8C" w14:textId="77777777" w:rsidR="001E3860" w:rsidRDefault="001E3860" w:rsidP="0071485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6473B001" w14:textId="13B2B84C" w:rsidR="009D6789" w:rsidRPr="009D6789" w:rsidRDefault="009D6789" w:rsidP="009D6789">
            <w:pPr>
              <w:pStyle w:val="ListParagraph"/>
              <w:numPr>
                <w:ilvl w:val="0"/>
                <w:numId w:val="45"/>
              </w:numPr>
              <w:ind w:firstLineChars="0"/>
              <w:rPr>
                <w:rFonts w:eastAsiaTheme="minorEastAsia" w:hint="eastAsia"/>
                <w:i/>
                <w:lang w:val="en-US" w:eastAsia="zh-CN"/>
              </w:rPr>
            </w:pPr>
            <w:r w:rsidRPr="009D6789">
              <w:rPr>
                <w:rFonts w:eastAsiaTheme="minorEastAsia"/>
                <w:lang w:val="en-US" w:eastAsia="zh-CN"/>
              </w:rPr>
              <w:t>Further discussion based on the above tentative agreement.</w:t>
            </w:r>
          </w:p>
        </w:tc>
      </w:tr>
      <w:tr w:rsidR="001E3860" w:rsidRPr="001B1C03" w14:paraId="1BE9F461" w14:textId="77777777" w:rsidTr="0071485B">
        <w:tc>
          <w:tcPr>
            <w:tcW w:w="1232" w:type="dxa"/>
            <w:vMerge/>
          </w:tcPr>
          <w:p w14:paraId="364E1DC1" w14:textId="77777777" w:rsidR="001E3860" w:rsidRPr="001B1C03" w:rsidRDefault="001E3860" w:rsidP="001B1C03">
            <w:pPr>
              <w:rPr>
                <w:rFonts w:eastAsiaTheme="minorEastAsia" w:hint="eastAsia"/>
                <w:b/>
                <w:bCs/>
                <w:lang w:val="en-US" w:eastAsia="zh-CN"/>
              </w:rPr>
            </w:pPr>
          </w:p>
        </w:tc>
        <w:tc>
          <w:tcPr>
            <w:tcW w:w="8399" w:type="dxa"/>
          </w:tcPr>
          <w:p w14:paraId="58DC41E7" w14:textId="0F0717CB" w:rsidR="001E3860" w:rsidRPr="001E3860" w:rsidRDefault="001E3860" w:rsidP="001E3860">
            <w:pPr>
              <w:rPr>
                <w:rFonts w:eastAsiaTheme="minorEastAsia"/>
                <w:i/>
                <w:lang w:eastAsia="zh-CN"/>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 xml:space="preserve">Channel modelling for performance requirements: </w:t>
            </w:r>
          </w:p>
          <w:p w14:paraId="14D91B94" w14:textId="77777777" w:rsidR="001E3860" w:rsidRDefault="001E3860" w:rsidP="001E3860">
            <w:pPr>
              <w:rPr>
                <w:rFonts w:eastAsiaTheme="minorEastAsia"/>
                <w:i/>
                <w:lang w:val="en-US" w:eastAsia="zh-CN"/>
              </w:rPr>
            </w:pPr>
            <w:r w:rsidRPr="001B1C03">
              <w:rPr>
                <w:rFonts w:eastAsiaTheme="minorEastAsia" w:hint="eastAsia"/>
                <w:i/>
                <w:lang w:val="en-US" w:eastAsia="zh-CN"/>
              </w:rPr>
              <w:t>Tentative agreements:</w:t>
            </w:r>
          </w:p>
          <w:p w14:paraId="7C062915" w14:textId="1F7FD7C3" w:rsidR="009D6789" w:rsidRDefault="009D6789" w:rsidP="009D6789">
            <w:pPr>
              <w:pStyle w:val="ListParagraph"/>
              <w:numPr>
                <w:ilvl w:val="0"/>
                <w:numId w:val="45"/>
              </w:numPr>
              <w:ind w:firstLineChars="0"/>
              <w:rPr>
                <w:rFonts w:eastAsiaTheme="minorEastAsia"/>
                <w:i/>
                <w:lang w:val="en-US" w:eastAsia="zh-CN"/>
              </w:rPr>
            </w:pPr>
            <w:r>
              <w:rPr>
                <w:rFonts w:eastAsiaTheme="minorEastAsia"/>
                <w:i/>
                <w:lang w:val="en-US" w:eastAsia="zh-CN"/>
              </w:rPr>
              <w:t xml:space="preserve">RAN4 further study the channel modeling for performance requirement: </w:t>
            </w:r>
          </w:p>
          <w:p w14:paraId="0C75EC4D" w14:textId="77777777" w:rsidR="009D6789" w:rsidRDefault="009D6789" w:rsidP="009D6789">
            <w:pPr>
              <w:pStyle w:val="ListParagraph"/>
              <w:numPr>
                <w:ilvl w:val="1"/>
                <w:numId w:val="45"/>
              </w:numPr>
              <w:ind w:firstLineChars="0"/>
              <w:rPr>
                <w:rFonts w:eastAsiaTheme="minorEastAsia"/>
                <w:i/>
                <w:lang w:val="en-US" w:eastAsia="zh-CN"/>
              </w:rPr>
            </w:pPr>
            <w:r w:rsidRPr="009D6789">
              <w:rPr>
                <w:rFonts w:eastAsiaTheme="minorEastAsia"/>
                <w:i/>
                <w:lang w:val="en-US" w:eastAsia="zh-CN"/>
              </w:rPr>
              <w:t>Option 1: single-tap per RRH channel model in UL direction and both single- and multi-tap models in DL direction.</w:t>
            </w:r>
          </w:p>
          <w:p w14:paraId="068518B4" w14:textId="4A67B91E" w:rsidR="009D6789" w:rsidRPr="009D6789" w:rsidRDefault="009D6789" w:rsidP="009D6789">
            <w:pPr>
              <w:pStyle w:val="ListParagraph"/>
              <w:numPr>
                <w:ilvl w:val="1"/>
                <w:numId w:val="45"/>
              </w:numPr>
              <w:ind w:firstLineChars="0"/>
              <w:rPr>
                <w:rFonts w:eastAsiaTheme="minorEastAsia"/>
                <w:i/>
                <w:lang w:val="en-US" w:eastAsia="zh-CN"/>
              </w:rPr>
            </w:pPr>
            <w:r>
              <w:rPr>
                <w:rFonts w:eastAsiaTheme="minorEastAsia"/>
                <w:i/>
                <w:lang w:val="en-US" w:eastAsia="zh-CN"/>
              </w:rPr>
              <w:t xml:space="preserve">Other options are not precluded, which could depends on deployment scenario discussion. </w:t>
            </w:r>
          </w:p>
          <w:p w14:paraId="665F3530" w14:textId="77777777" w:rsidR="001E3860" w:rsidRDefault="001E3860" w:rsidP="001E3860">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6DD83EB1" w14:textId="5DF8A40C" w:rsidR="009D6789" w:rsidRPr="009D6789" w:rsidRDefault="009D6789" w:rsidP="009D6789">
            <w:pPr>
              <w:pStyle w:val="ListParagraph"/>
              <w:numPr>
                <w:ilvl w:val="0"/>
                <w:numId w:val="45"/>
              </w:numPr>
              <w:ind w:firstLineChars="0"/>
              <w:rPr>
                <w:rFonts w:eastAsia="Yu Mincho"/>
                <w:b/>
                <w:u w:val="single"/>
                <w:lang w:eastAsia="ko-KR"/>
              </w:rPr>
            </w:pPr>
            <w:r w:rsidRPr="009D6789">
              <w:rPr>
                <w:rFonts w:eastAsiaTheme="minorEastAsia"/>
                <w:lang w:val="en-US" w:eastAsia="zh-CN"/>
              </w:rPr>
              <w:t>Further discussion based on the above tentative agreement.</w:t>
            </w:r>
          </w:p>
        </w:tc>
      </w:tr>
      <w:tr w:rsidR="001E3860" w:rsidRPr="001B1C03" w14:paraId="5371915A" w14:textId="77777777" w:rsidTr="0071485B">
        <w:tc>
          <w:tcPr>
            <w:tcW w:w="1232" w:type="dxa"/>
            <w:vMerge w:val="restart"/>
          </w:tcPr>
          <w:p w14:paraId="4F85760E" w14:textId="3E46CD22" w:rsidR="001E3860" w:rsidRPr="001B1C03" w:rsidRDefault="001E3860" w:rsidP="001B1C03">
            <w:pPr>
              <w:rPr>
                <w:rFonts w:eastAsiaTheme="minorEastAsia" w:hint="eastAsia"/>
                <w:b/>
                <w:bCs/>
                <w:lang w:val="en-US" w:eastAsia="zh-CN"/>
              </w:rPr>
            </w:pPr>
            <w:r w:rsidRPr="001B1C03">
              <w:rPr>
                <w:rFonts w:eastAsiaTheme="minorEastAsia" w:hint="eastAsia"/>
                <w:b/>
                <w:bCs/>
                <w:lang w:val="en-US" w:eastAsia="zh-CN"/>
              </w:rPr>
              <w:t>Sub-topic#</w:t>
            </w:r>
            <w:r>
              <w:rPr>
                <w:rFonts w:eastAsiaTheme="minorEastAsia"/>
                <w:b/>
                <w:bCs/>
                <w:lang w:val="en-US" w:eastAsia="zh-CN"/>
              </w:rPr>
              <w:t>2</w:t>
            </w:r>
            <w:r w:rsidRPr="001B1C03">
              <w:rPr>
                <w:rFonts w:eastAsiaTheme="minorEastAsia" w:hint="eastAsia"/>
                <w:b/>
                <w:bCs/>
                <w:lang w:val="en-US" w:eastAsia="zh-CN"/>
              </w:rPr>
              <w:t>-</w:t>
            </w:r>
            <w:r>
              <w:rPr>
                <w:rFonts w:eastAsiaTheme="minorEastAsia"/>
                <w:b/>
                <w:bCs/>
                <w:lang w:val="en-US" w:eastAsia="zh-CN"/>
              </w:rPr>
              <w:t>4</w:t>
            </w:r>
          </w:p>
        </w:tc>
        <w:tc>
          <w:tcPr>
            <w:tcW w:w="8399" w:type="dxa"/>
          </w:tcPr>
          <w:p w14:paraId="7921C6AC" w14:textId="112A4A89" w:rsidR="001E3860" w:rsidRDefault="001E3860" w:rsidP="0071485B">
            <w:pPr>
              <w:rPr>
                <w:rFonts w:eastAsiaTheme="minorEastAsia"/>
                <w:i/>
                <w:lang w:val="en-US" w:eastAsia="zh-CN"/>
              </w:rPr>
            </w:pPr>
            <w:r w:rsidRPr="00B14548">
              <w:rPr>
                <w:b/>
                <w:u w:val="single"/>
                <w:lang w:eastAsia="ko-KR"/>
              </w:rPr>
              <w:t>Issue 2</w:t>
            </w:r>
            <w:r>
              <w:rPr>
                <w:b/>
                <w:u w:val="single"/>
                <w:lang w:eastAsia="ko-KR"/>
              </w:rPr>
              <w:t>-4-1</w:t>
            </w:r>
            <w:r w:rsidRPr="00B14548">
              <w:rPr>
                <w:b/>
                <w:u w:val="single"/>
                <w:lang w:eastAsia="ko-KR"/>
              </w:rPr>
              <w:t xml:space="preserve">: </w:t>
            </w:r>
            <w:r>
              <w:rPr>
                <w:b/>
                <w:u w:val="single"/>
                <w:lang w:eastAsia="ko-KR"/>
              </w:rPr>
              <w:t xml:space="preserve">Aspects for FR2 HST Feasibility Evaluation:  </w:t>
            </w:r>
          </w:p>
          <w:p w14:paraId="6D8DC2EA" w14:textId="2CBAACCD" w:rsidR="00CF6B37" w:rsidRDefault="00CF6B37" w:rsidP="0071485B">
            <w:pPr>
              <w:rPr>
                <w:rFonts w:eastAsiaTheme="minorEastAsia"/>
                <w:i/>
                <w:lang w:val="en-US" w:eastAsia="zh-CN"/>
              </w:rPr>
            </w:pPr>
            <w:r>
              <w:rPr>
                <w:rFonts w:eastAsiaTheme="minorEastAsia"/>
                <w:i/>
                <w:lang w:val="en-US" w:eastAsia="zh-CN"/>
              </w:rPr>
              <w:t xml:space="preserve">[Moderator]The principle provided by P1 and P2 are acceptable to companies, and company suggest to specify what kind of evaluation is needed for feasibility evaluation. </w:t>
            </w:r>
          </w:p>
          <w:p w14:paraId="4E0ED44C" w14:textId="77777777" w:rsidR="001E3860" w:rsidRDefault="001E3860" w:rsidP="0071485B">
            <w:pPr>
              <w:rPr>
                <w:rFonts w:eastAsiaTheme="minorEastAsia"/>
                <w:i/>
                <w:lang w:val="en-US" w:eastAsia="zh-CN"/>
              </w:rPr>
            </w:pPr>
            <w:r w:rsidRPr="001B1C03">
              <w:rPr>
                <w:rFonts w:eastAsiaTheme="minorEastAsia" w:hint="eastAsia"/>
                <w:i/>
                <w:lang w:val="en-US" w:eastAsia="zh-CN"/>
              </w:rPr>
              <w:t>Tentative agreements:</w:t>
            </w:r>
          </w:p>
          <w:p w14:paraId="1083ED0C" w14:textId="3CD83AB5" w:rsidR="00CF6B37" w:rsidRDefault="00CF6B37" w:rsidP="00CF6B37">
            <w:pPr>
              <w:pStyle w:val="ListParagraph"/>
              <w:numPr>
                <w:ilvl w:val="0"/>
                <w:numId w:val="45"/>
              </w:numPr>
              <w:ind w:firstLineChars="0"/>
              <w:rPr>
                <w:rFonts w:eastAsiaTheme="minorEastAsia"/>
                <w:i/>
                <w:lang w:val="en-US" w:eastAsia="zh-CN"/>
              </w:rPr>
            </w:pPr>
            <w:r>
              <w:rPr>
                <w:rFonts w:eastAsiaTheme="minorEastAsia"/>
                <w:i/>
                <w:lang w:val="en-US" w:eastAsia="zh-CN"/>
              </w:rPr>
              <w:t xml:space="preserve">RAN4 perform feasibility study on FR2 HST scenario, by at least considering: </w:t>
            </w:r>
          </w:p>
          <w:p w14:paraId="7CD6C56A" w14:textId="25864DE1" w:rsidR="00CF6B37" w:rsidRPr="00CF6B37" w:rsidRDefault="00CF6B37" w:rsidP="00CF6B37">
            <w:pPr>
              <w:pStyle w:val="ListParagraph"/>
              <w:numPr>
                <w:ilvl w:val="1"/>
                <w:numId w:val="45"/>
              </w:numPr>
              <w:ind w:firstLineChars="0"/>
              <w:rPr>
                <w:rFonts w:eastAsiaTheme="minorEastAsia"/>
                <w:i/>
                <w:lang w:val="en-US" w:eastAsia="zh-CN"/>
              </w:rPr>
            </w:pPr>
            <w:r>
              <w:rPr>
                <w:rFonts w:eastAsiaTheme="minorEastAsia"/>
                <w:i/>
                <w:lang w:val="en-US" w:eastAsia="zh-CN"/>
              </w:rPr>
              <w:t>T</w:t>
            </w:r>
            <w:r w:rsidRPr="00CF6B37">
              <w:rPr>
                <w:rFonts w:eastAsiaTheme="minorEastAsia"/>
                <w:i/>
                <w:lang w:val="en-US" w:eastAsia="zh-CN"/>
              </w:rPr>
              <w:t>he feasibility of a deployment based the beam dwelling time and measurement period framework.</w:t>
            </w:r>
          </w:p>
          <w:p w14:paraId="56607881" w14:textId="77777777" w:rsidR="00CF6B37" w:rsidRPr="00CF6B37" w:rsidRDefault="00CF6B37" w:rsidP="00CF6B37">
            <w:pPr>
              <w:pStyle w:val="ListParagraph"/>
              <w:numPr>
                <w:ilvl w:val="2"/>
                <w:numId w:val="45"/>
              </w:numPr>
              <w:ind w:firstLineChars="0"/>
              <w:rPr>
                <w:rFonts w:eastAsiaTheme="minorEastAsia"/>
                <w:i/>
                <w:lang w:val="en-US" w:eastAsia="zh-CN"/>
              </w:rPr>
            </w:pPr>
            <w:r w:rsidRPr="00CF6B37">
              <w:rPr>
                <w:rFonts w:eastAsiaTheme="minorEastAsia"/>
                <w:i/>
                <w:lang w:val="en-US" w:eastAsia="zh-CN"/>
              </w:rPr>
              <w:t>How many beams/SSBs per RRH can be deployed (given other deployment parameters such as Dmin, Ds, speed etc) while maintain mobility performance with FR2 BM mechanism?</w:t>
            </w:r>
          </w:p>
          <w:p w14:paraId="4DFBD696" w14:textId="77777777" w:rsidR="00CF6B37" w:rsidRDefault="00CF6B37" w:rsidP="00CF6B37">
            <w:pPr>
              <w:pStyle w:val="ListParagraph"/>
              <w:numPr>
                <w:ilvl w:val="2"/>
                <w:numId w:val="45"/>
              </w:numPr>
              <w:ind w:firstLineChars="0"/>
              <w:rPr>
                <w:rFonts w:eastAsiaTheme="minorEastAsia"/>
                <w:i/>
                <w:lang w:val="en-US" w:eastAsia="zh-CN"/>
              </w:rPr>
            </w:pPr>
            <w:r w:rsidRPr="00CF6B37">
              <w:rPr>
                <w:rFonts w:eastAsiaTheme="minorEastAsia"/>
                <w:i/>
                <w:lang w:val="en-US" w:eastAsia="zh-CN"/>
              </w:rPr>
              <w:t>How much beam overlapping area is needed (given other deployment parameters such as Dmin, Ds, speed etc) to ensure beam refinement procedure can be executed successfully?</w:t>
            </w:r>
          </w:p>
          <w:p w14:paraId="08D22507" w14:textId="3777E142" w:rsidR="00CF6B37" w:rsidRDefault="00CF6B37" w:rsidP="00CF6B37">
            <w:pPr>
              <w:pStyle w:val="ListParagraph"/>
              <w:numPr>
                <w:ilvl w:val="1"/>
                <w:numId w:val="45"/>
              </w:numPr>
              <w:ind w:firstLineChars="0"/>
              <w:rPr>
                <w:rFonts w:eastAsiaTheme="minorEastAsia"/>
                <w:i/>
                <w:lang w:val="en-US" w:eastAsia="zh-CN"/>
              </w:rPr>
            </w:pPr>
            <w:r>
              <w:rPr>
                <w:rFonts w:eastAsiaTheme="minorEastAsia"/>
                <w:i/>
                <w:lang w:val="en-US" w:eastAsia="zh-CN"/>
              </w:rPr>
              <w:t>T</w:t>
            </w:r>
            <w:r w:rsidRPr="00CF6B37">
              <w:rPr>
                <w:rFonts w:eastAsiaTheme="minorEastAsia"/>
                <w:i/>
                <w:lang w:val="en-US" w:eastAsia="zh-CN"/>
              </w:rPr>
              <w:t>he tradeoff between throughput performance and mobility performance.</w:t>
            </w:r>
          </w:p>
          <w:p w14:paraId="0D097DF7" w14:textId="03F8E9CE" w:rsidR="00CF6B37" w:rsidRDefault="00CF6B37" w:rsidP="00CF6B37">
            <w:pPr>
              <w:pStyle w:val="ListParagraph"/>
              <w:numPr>
                <w:ilvl w:val="2"/>
                <w:numId w:val="45"/>
              </w:numPr>
              <w:ind w:firstLineChars="0"/>
              <w:rPr>
                <w:rFonts w:eastAsiaTheme="minorEastAsia"/>
                <w:i/>
                <w:lang w:val="en-US" w:eastAsia="zh-CN"/>
              </w:rPr>
            </w:pPr>
            <w:r>
              <w:rPr>
                <w:rFonts w:eastAsiaTheme="minorEastAsia"/>
                <w:i/>
                <w:lang w:val="en-US" w:eastAsia="zh-CN"/>
              </w:rPr>
              <w:t xml:space="preserve">More number of analog beams and sharper beam may provide better link budget performance but more challenging on mobility performance. </w:t>
            </w:r>
          </w:p>
          <w:p w14:paraId="7F2E2F11" w14:textId="777F727B" w:rsidR="00CF6B37" w:rsidRDefault="00CF6B37" w:rsidP="00CF6B37">
            <w:pPr>
              <w:pStyle w:val="ListParagraph"/>
              <w:numPr>
                <w:ilvl w:val="1"/>
                <w:numId w:val="45"/>
              </w:numPr>
              <w:ind w:firstLineChars="0"/>
              <w:rPr>
                <w:rFonts w:eastAsiaTheme="minorEastAsia"/>
                <w:i/>
                <w:lang w:val="en-US" w:eastAsia="zh-CN"/>
              </w:rPr>
            </w:pPr>
            <w:r>
              <w:rPr>
                <w:rFonts w:eastAsiaTheme="minorEastAsia"/>
                <w:i/>
                <w:lang w:val="en-US" w:eastAsia="zh-CN"/>
              </w:rPr>
              <w:lastRenderedPageBreak/>
              <w:t>Receive timing difference;</w:t>
            </w:r>
          </w:p>
          <w:p w14:paraId="6F57D80F" w14:textId="492F86AF" w:rsidR="00CF6B37" w:rsidRDefault="003E7EFD" w:rsidP="00CF6B37">
            <w:pPr>
              <w:pStyle w:val="ListParagraph"/>
              <w:numPr>
                <w:ilvl w:val="1"/>
                <w:numId w:val="45"/>
              </w:numPr>
              <w:ind w:firstLineChars="0"/>
              <w:rPr>
                <w:rFonts w:eastAsiaTheme="minorEastAsia"/>
                <w:i/>
                <w:lang w:val="en-US" w:eastAsia="zh-CN"/>
              </w:rPr>
            </w:pPr>
            <w:r>
              <w:rPr>
                <w:rFonts w:eastAsiaTheme="minorEastAsia"/>
                <w:i/>
                <w:lang w:val="en-US" w:eastAsia="zh-CN"/>
              </w:rPr>
              <w:t>Supported m</w:t>
            </w:r>
            <w:r w:rsidR="00CF6B37">
              <w:rPr>
                <w:rFonts w:eastAsiaTheme="minorEastAsia"/>
                <w:i/>
                <w:lang w:val="en-US" w:eastAsia="zh-CN"/>
              </w:rPr>
              <w:t>aximum UE speed;</w:t>
            </w:r>
          </w:p>
          <w:p w14:paraId="7773523E" w14:textId="72DFCED2" w:rsidR="00CF6B37" w:rsidRPr="00CF6B37" w:rsidRDefault="00CF6B37" w:rsidP="00CF6B37">
            <w:pPr>
              <w:pStyle w:val="ListParagraph"/>
              <w:numPr>
                <w:ilvl w:val="1"/>
                <w:numId w:val="45"/>
              </w:numPr>
              <w:ind w:firstLineChars="0"/>
              <w:rPr>
                <w:rFonts w:eastAsiaTheme="minorEastAsia"/>
                <w:i/>
                <w:lang w:val="en-US" w:eastAsia="zh-CN"/>
              </w:rPr>
            </w:pPr>
            <w:r>
              <w:rPr>
                <w:rFonts w:eastAsiaTheme="minorEastAsia"/>
                <w:i/>
                <w:lang w:val="en-US" w:eastAsia="zh-CN"/>
              </w:rPr>
              <w:t>Other feasibility study is not precluded.</w:t>
            </w:r>
          </w:p>
          <w:p w14:paraId="6625B3A3" w14:textId="77777777" w:rsidR="001E3860" w:rsidRDefault="001E3860" w:rsidP="0071485B">
            <w:pPr>
              <w:rPr>
                <w:rFonts w:eastAsiaTheme="minor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p>
          <w:p w14:paraId="73E92D08" w14:textId="46005861" w:rsidR="00CF6B37" w:rsidRPr="00CF6B37" w:rsidRDefault="00CF6B37" w:rsidP="00CF6B37">
            <w:pPr>
              <w:pStyle w:val="ListParagraph"/>
              <w:numPr>
                <w:ilvl w:val="0"/>
                <w:numId w:val="45"/>
              </w:numPr>
              <w:ind w:firstLineChars="0"/>
              <w:rPr>
                <w:rFonts w:eastAsiaTheme="minorEastAsia" w:hint="eastAsia"/>
                <w:i/>
                <w:lang w:val="en-US" w:eastAsia="zh-CN"/>
              </w:rPr>
            </w:pPr>
            <w:r w:rsidRPr="009D6789">
              <w:rPr>
                <w:rFonts w:eastAsiaTheme="minorEastAsia"/>
                <w:lang w:val="en-US" w:eastAsia="zh-CN"/>
              </w:rPr>
              <w:t>Further discussion based on the above tentative agreement.</w:t>
            </w:r>
          </w:p>
        </w:tc>
      </w:tr>
      <w:tr w:rsidR="001E3860" w:rsidRPr="001B1C03" w14:paraId="6BF71AE3" w14:textId="77777777" w:rsidTr="00723CD0">
        <w:tc>
          <w:tcPr>
            <w:tcW w:w="1232" w:type="dxa"/>
            <w:vMerge/>
          </w:tcPr>
          <w:p w14:paraId="6645195E" w14:textId="77777777" w:rsidR="001E3860" w:rsidRPr="001B1C03" w:rsidRDefault="001E3860" w:rsidP="00723CD0">
            <w:pPr>
              <w:rPr>
                <w:rFonts w:eastAsiaTheme="minorEastAsia" w:hint="eastAsia"/>
                <w:b/>
                <w:bCs/>
                <w:lang w:eastAsia="zh-CN"/>
              </w:rPr>
            </w:pPr>
          </w:p>
        </w:tc>
        <w:tc>
          <w:tcPr>
            <w:tcW w:w="8399" w:type="dxa"/>
          </w:tcPr>
          <w:p w14:paraId="768905E7" w14:textId="77777777" w:rsidR="001E3860" w:rsidRPr="00B14548" w:rsidRDefault="001E3860" w:rsidP="001E3860">
            <w:pPr>
              <w:rPr>
                <w:b/>
                <w:u w:val="single"/>
                <w:lang w:eastAsia="ko-KR"/>
              </w:rPr>
            </w:pPr>
            <w:r w:rsidRPr="00B14548">
              <w:rPr>
                <w:b/>
                <w:u w:val="single"/>
                <w:lang w:eastAsia="ko-KR"/>
              </w:rPr>
              <w:t>Issue 2</w:t>
            </w:r>
            <w:r>
              <w:rPr>
                <w:b/>
                <w:u w:val="single"/>
                <w:lang w:eastAsia="ko-KR"/>
              </w:rPr>
              <w:t>-4-2</w:t>
            </w:r>
            <w:r w:rsidRPr="00B14548">
              <w:rPr>
                <w:b/>
                <w:u w:val="single"/>
                <w:lang w:eastAsia="ko-KR"/>
              </w:rPr>
              <w:t xml:space="preserve">: </w:t>
            </w:r>
            <w:r w:rsidRPr="00503164">
              <w:rPr>
                <w:b/>
                <w:u w:val="single"/>
                <w:lang w:eastAsia="ko-KR"/>
              </w:rPr>
              <w:t>Feasibility Study of Supported High Speed Train Velocity</w:t>
            </w:r>
            <w:r>
              <w:rPr>
                <w:b/>
                <w:u w:val="single"/>
                <w:lang w:eastAsia="ko-KR"/>
              </w:rPr>
              <w:t xml:space="preserve">   </w:t>
            </w:r>
          </w:p>
          <w:p w14:paraId="656AD2B7" w14:textId="0D02D503" w:rsidR="003E7EFD" w:rsidRDefault="003E7EFD" w:rsidP="003E7EFD">
            <w:pPr>
              <w:rPr>
                <w:rFonts w:eastAsiaTheme="minorEastAsia"/>
                <w:i/>
                <w:lang w:val="en-US" w:eastAsia="zh-CN"/>
              </w:rPr>
            </w:pPr>
            <w:r>
              <w:rPr>
                <w:rFonts w:eastAsiaTheme="minorEastAsia"/>
                <w:i/>
                <w:lang w:val="en-US" w:eastAsia="zh-CN"/>
              </w:rPr>
              <w:t xml:space="preserve">[Moderator] Companies prefer more study on feasibility study on supported high speed train, which is also dependent on FR2 HST deployment scenario discussion which is not yet resolved. Considering this aspect is already included in Issue 2-4-1, seems no need additional agreement for this Issue 2-4-2. </w:t>
            </w:r>
          </w:p>
          <w:p w14:paraId="11F4D3DF" w14:textId="40B28D8F" w:rsidR="003E7EFD" w:rsidRDefault="003E7EFD" w:rsidP="003E7EFD">
            <w:pPr>
              <w:rPr>
                <w:rFonts w:eastAsiaTheme="minorEastAsia"/>
                <w:i/>
                <w:lang w:val="en-US" w:eastAsia="zh-CN"/>
              </w:rPr>
            </w:pPr>
            <w:r w:rsidRPr="001B1C03">
              <w:rPr>
                <w:rFonts w:eastAsiaTheme="minorEastAsia" w:hint="eastAsia"/>
                <w:i/>
                <w:lang w:val="en-US" w:eastAsia="zh-CN"/>
              </w:rPr>
              <w:t>Tentative agreements:</w:t>
            </w:r>
            <w:r>
              <w:rPr>
                <w:rFonts w:eastAsiaTheme="minorEastAsia"/>
                <w:i/>
                <w:lang w:val="en-US" w:eastAsia="zh-CN"/>
              </w:rPr>
              <w:t xml:space="preserve"> N/A</w:t>
            </w:r>
          </w:p>
          <w:p w14:paraId="03EB10FB" w14:textId="1CED8D01" w:rsidR="001E3860" w:rsidRPr="001B1C03" w:rsidRDefault="003E7EFD" w:rsidP="003E7EFD">
            <w:pPr>
              <w:rPr>
                <w:rFonts w:eastAsiaTheme="minorEastAsia" w:hint="eastAsia"/>
                <w:i/>
                <w:lang w:val="en-US" w:eastAsia="zh-CN"/>
              </w:rPr>
            </w:pPr>
            <w:r w:rsidRPr="001B1C03">
              <w:rPr>
                <w:rFonts w:eastAsiaTheme="minorEastAsia"/>
                <w:i/>
                <w:lang w:val="en-US" w:eastAsia="zh-CN"/>
              </w:rPr>
              <w:t>Recommendations</w:t>
            </w:r>
            <w:r w:rsidRPr="001B1C03">
              <w:rPr>
                <w:rFonts w:eastAsiaTheme="minorEastAsia" w:hint="eastAsia"/>
                <w:i/>
                <w:lang w:val="en-US" w:eastAsia="zh-CN"/>
              </w:rPr>
              <w:t xml:space="preserve"> for 2</w:t>
            </w:r>
            <w:r w:rsidRPr="001B1C03">
              <w:rPr>
                <w:rFonts w:eastAsiaTheme="minorEastAsia" w:hint="eastAsia"/>
                <w:i/>
                <w:vertAlign w:val="superscript"/>
                <w:lang w:val="en-US" w:eastAsia="zh-CN"/>
              </w:rPr>
              <w:t>nd</w:t>
            </w:r>
            <w:r w:rsidRPr="001B1C03">
              <w:rPr>
                <w:rFonts w:eastAsiaTheme="minorEastAsia" w:hint="eastAsia"/>
                <w:i/>
                <w:lang w:val="en-US" w:eastAsia="zh-CN"/>
              </w:rPr>
              <w:t xml:space="preserve"> round:</w:t>
            </w:r>
            <w:r>
              <w:rPr>
                <w:rFonts w:eastAsiaTheme="minorEastAsia"/>
                <w:i/>
                <w:lang w:val="en-US" w:eastAsia="zh-CN"/>
              </w:rPr>
              <w:t xml:space="preserve"> N/A</w:t>
            </w:r>
            <w:bookmarkStart w:id="754" w:name="_GoBack"/>
            <w:bookmarkEnd w:id="754"/>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3249F537" w:rsidR="00497083" w:rsidRPr="003418CB" w:rsidRDefault="00750D29" w:rsidP="00723CD0">
            <w:pPr>
              <w:rPr>
                <w:rFonts w:eastAsiaTheme="minorEastAsia"/>
                <w:color w:val="0070C0"/>
                <w:lang w:val="en-US" w:eastAsia="zh-CN"/>
              </w:rPr>
            </w:pPr>
            <w:ins w:id="755" w:author="Jackson Wang" w:date="2020-11-06T00:09:00Z">
              <w:r>
                <w:rPr>
                  <w:rFonts w:eastAsiaTheme="minorEastAsia"/>
                  <w:color w:val="0070C0"/>
                  <w:lang w:val="en-US" w:eastAsia="zh-CN"/>
                </w:rPr>
                <w:t xml:space="preserve">WF on </w:t>
              </w:r>
              <w:r w:rsidRPr="00750D29">
                <w:rPr>
                  <w:rFonts w:eastAsiaTheme="minorEastAsia"/>
                  <w:color w:val="0070C0"/>
                  <w:lang w:val="en-US" w:eastAsia="zh-CN"/>
                </w:rPr>
                <w:t xml:space="preserve">NR support for </w:t>
              </w:r>
              <w:r>
                <w:rPr>
                  <w:rFonts w:eastAsiaTheme="minorEastAsia" w:hint="eastAsia"/>
                  <w:color w:val="0070C0"/>
                  <w:lang w:val="en-US" w:eastAsia="zh-CN"/>
                </w:rPr>
                <w:t>HST</w:t>
              </w:r>
              <w:r w:rsidRPr="00750D29">
                <w:rPr>
                  <w:rFonts w:eastAsiaTheme="minorEastAsia"/>
                  <w:color w:val="0070C0"/>
                  <w:lang w:val="en-US" w:eastAsia="zh-CN"/>
                </w:rPr>
                <w:t xml:space="preserve"> in FR2</w:t>
              </w:r>
            </w:ins>
          </w:p>
        </w:tc>
        <w:tc>
          <w:tcPr>
            <w:tcW w:w="2932" w:type="dxa"/>
          </w:tcPr>
          <w:p w14:paraId="1DF39E76" w14:textId="5A5109D5" w:rsidR="00497083" w:rsidDel="00750D29" w:rsidRDefault="00750D29" w:rsidP="00723CD0">
            <w:pPr>
              <w:spacing w:after="0"/>
              <w:rPr>
                <w:del w:id="756" w:author="Jackson Wang" w:date="2020-11-06T00:09:00Z"/>
                <w:rFonts w:eastAsiaTheme="minorEastAsia"/>
                <w:color w:val="0070C0"/>
                <w:lang w:val="en-US" w:eastAsia="zh-CN"/>
              </w:rPr>
            </w:pPr>
            <w:ins w:id="757" w:author="Jackson Wang" w:date="2020-11-06T00:09:00Z">
              <w:r>
                <w:rPr>
                  <w:rFonts w:eastAsiaTheme="minorEastAsia"/>
                  <w:color w:val="0070C0"/>
                  <w:lang w:val="en-US" w:eastAsia="zh-CN"/>
                </w:rPr>
                <w:t>Samsung</w:t>
              </w:r>
            </w:ins>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497083">
      <w:pPr>
        <w:pStyle w:val="Heading3"/>
        <w:rPr>
          <w:sz w:val="24"/>
          <w:szCs w:val="16"/>
        </w:rPr>
      </w:pPr>
      <w:r w:rsidRPr="00805BE8">
        <w:rPr>
          <w:sz w:val="24"/>
          <w:szCs w:val="16"/>
        </w:rPr>
        <w:t>CRs/TPs</w:t>
      </w:r>
    </w:p>
    <w:p w14:paraId="79AB4E32" w14:textId="24426975" w:rsidR="00497083" w:rsidRPr="00805BE8" w:rsidDel="00750D29" w:rsidRDefault="00497083" w:rsidP="00497083">
      <w:pPr>
        <w:rPr>
          <w:del w:id="758" w:author="Jackson Wang" w:date="2020-11-06T00:08:00Z"/>
          <w:i/>
          <w:color w:val="0070C0"/>
          <w:lang w:val="en-US"/>
        </w:rPr>
      </w:pPr>
      <w:del w:id="759" w:author="Jackson Wang" w:date="2020-11-06T00:08:00Z">
        <w:r w:rsidRPr="009415B0" w:rsidDel="00750D29">
          <w:rPr>
            <w:i/>
            <w:color w:val="0070C0"/>
            <w:lang w:val="en-US" w:eastAsia="zh-CN"/>
          </w:rPr>
          <w:delText>Moderator tries</w:delText>
        </w:r>
        <w:r w:rsidRPr="009415B0" w:rsidDel="00750D29">
          <w:rPr>
            <w:rFonts w:hint="eastAsia"/>
            <w:i/>
            <w:color w:val="0070C0"/>
            <w:lang w:val="en-US" w:eastAsia="zh-CN"/>
          </w:rPr>
          <w:delText xml:space="preserve"> to summarize discussion status for 1</w:delText>
        </w:r>
        <w:r w:rsidRPr="009415B0" w:rsidDel="00750D29">
          <w:rPr>
            <w:rFonts w:hint="eastAsia"/>
            <w:i/>
            <w:color w:val="0070C0"/>
            <w:vertAlign w:val="superscript"/>
            <w:lang w:val="en-US" w:eastAsia="zh-CN"/>
          </w:rPr>
          <w:delText>st</w:delText>
        </w:r>
        <w:r w:rsidRPr="009415B0" w:rsidDel="00750D29">
          <w:rPr>
            <w:rFonts w:hint="eastAsia"/>
            <w:i/>
            <w:color w:val="0070C0"/>
            <w:lang w:val="en-US" w:eastAsia="zh-CN"/>
          </w:rPr>
          <w:delText xml:space="preserve"> round</w:delText>
        </w:r>
        <w:r w:rsidDel="00750D29">
          <w:rPr>
            <w:i/>
            <w:color w:val="0070C0"/>
            <w:lang w:val="en-US" w:eastAsia="zh-CN"/>
          </w:rPr>
          <w:delText xml:space="preserve"> and provides recommendation on </w:delText>
        </w:r>
        <w:r w:rsidRPr="00805BE8" w:rsidDel="00750D29">
          <w:rPr>
            <w:i/>
            <w:color w:val="0070C0"/>
            <w:lang w:val="en-US" w:eastAsia="zh-CN"/>
          </w:rPr>
          <w:delText xml:space="preserve">CRs/TPs Status update </w:delText>
        </w:r>
      </w:del>
    </w:p>
    <w:tbl>
      <w:tblPr>
        <w:tblStyle w:val="TableGrid"/>
        <w:tblW w:w="0" w:type="auto"/>
        <w:tblLook w:val="04A0" w:firstRow="1" w:lastRow="0" w:firstColumn="1" w:lastColumn="0" w:noHBand="0" w:noVBand="1"/>
      </w:tblPr>
      <w:tblGrid>
        <w:gridCol w:w="1231"/>
        <w:gridCol w:w="8400"/>
      </w:tblGrid>
      <w:tr w:rsidR="00497083" w:rsidRPr="00004165" w:rsidDel="00750D29" w14:paraId="4A1619E3" w14:textId="6B5319D7" w:rsidTr="00723CD0">
        <w:trPr>
          <w:del w:id="760" w:author="Jackson Wang" w:date="2020-11-06T00:08:00Z"/>
        </w:trPr>
        <w:tc>
          <w:tcPr>
            <w:tcW w:w="1242" w:type="dxa"/>
          </w:tcPr>
          <w:p w14:paraId="3BE3CB3A" w14:textId="22D474EA" w:rsidR="00497083" w:rsidRPr="00805BE8" w:rsidDel="00750D29" w:rsidRDefault="00497083" w:rsidP="00723CD0">
            <w:pPr>
              <w:rPr>
                <w:del w:id="761" w:author="Jackson Wang" w:date="2020-11-06T00:08:00Z"/>
                <w:rFonts w:eastAsiaTheme="minorEastAsia"/>
                <w:b/>
                <w:bCs/>
                <w:color w:val="0070C0"/>
                <w:lang w:val="en-US" w:eastAsia="zh-CN"/>
              </w:rPr>
            </w:pPr>
            <w:del w:id="762" w:author="Jackson Wang" w:date="2020-11-06T00:08:00Z">
              <w:r w:rsidRPr="00805BE8" w:rsidDel="00750D29">
                <w:rPr>
                  <w:rFonts w:eastAsiaTheme="minorEastAsia"/>
                  <w:b/>
                  <w:bCs/>
                  <w:color w:val="0070C0"/>
                  <w:lang w:val="en-US" w:eastAsia="zh-CN"/>
                </w:rPr>
                <w:delText>CR/TP number</w:delText>
              </w:r>
            </w:del>
          </w:p>
        </w:tc>
        <w:tc>
          <w:tcPr>
            <w:tcW w:w="8615" w:type="dxa"/>
          </w:tcPr>
          <w:p w14:paraId="2CF83BAD" w14:textId="730D967C" w:rsidR="00497083" w:rsidRPr="00805BE8" w:rsidDel="00750D29" w:rsidRDefault="00497083" w:rsidP="00723CD0">
            <w:pPr>
              <w:rPr>
                <w:del w:id="763" w:author="Jackson Wang" w:date="2020-11-06T00:08:00Z"/>
                <w:rFonts w:eastAsia="MS Mincho"/>
                <w:b/>
                <w:bCs/>
                <w:color w:val="0070C0"/>
                <w:lang w:val="en-US" w:eastAsia="zh-CN"/>
              </w:rPr>
            </w:pPr>
            <w:del w:id="764" w:author="Jackson Wang" w:date="2020-11-06T00:08:00Z">
              <w:r w:rsidRPr="00805BE8" w:rsidDel="00750D29">
                <w:rPr>
                  <w:b/>
                  <w:bCs/>
                  <w:color w:val="0070C0"/>
                  <w:lang w:val="en-US" w:eastAsia="zh-CN"/>
                </w:rPr>
                <w:delText xml:space="preserve">CRs/TPs </w:delText>
              </w:r>
              <w:r w:rsidRPr="00805BE8" w:rsidDel="00750D29">
                <w:rPr>
                  <w:rFonts w:eastAsiaTheme="minorEastAsia"/>
                  <w:b/>
                  <w:bCs/>
                  <w:color w:val="0070C0"/>
                  <w:lang w:val="en-US" w:eastAsia="zh-CN"/>
                </w:rPr>
                <w:delText xml:space="preserve">Status update </w:delText>
              </w:r>
              <w:r w:rsidDel="00750D29">
                <w:rPr>
                  <w:rFonts w:eastAsiaTheme="minorEastAsia" w:hint="eastAsia"/>
                  <w:b/>
                  <w:bCs/>
                  <w:color w:val="0070C0"/>
                  <w:lang w:val="en-US" w:eastAsia="zh-CN"/>
                </w:rPr>
                <w:delText>recommendation</w:delText>
              </w:r>
              <w:r w:rsidRPr="00805BE8" w:rsidDel="00750D29">
                <w:rPr>
                  <w:rFonts w:eastAsiaTheme="minorEastAsia"/>
                  <w:b/>
                  <w:bCs/>
                  <w:color w:val="0070C0"/>
                  <w:lang w:val="en-US" w:eastAsia="zh-CN"/>
                </w:rPr>
                <w:delText xml:space="preserve">  </w:delText>
              </w:r>
            </w:del>
          </w:p>
        </w:tc>
      </w:tr>
      <w:tr w:rsidR="00497083" w:rsidDel="00750D29" w14:paraId="5B058CCF" w14:textId="104964E8" w:rsidTr="00723CD0">
        <w:trPr>
          <w:del w:id="765" w:author="Jackson Wang" w:date="2020-11-06T00:08:00Z"/>
        </w:trPr>
        <w:tc>
          <w:tcPr>
            <w:tcW w:w="1242" w:type="dxa"/>
          </w:tcPr>
          <w:p w14:paraId="4CEC0297" w14:textId="743C3072" w:rsidR="00497083" w:rsidRPr="003418CB" w:rsidDel="00750D29" w:rsidRDefault="00497083" w:rsidP="00723CD0">
            <w:pPr>
              <w:rPr>
                <w:del w:id="766" w:author="Jackson Wang" w:date="2020-11-06T00:08:00Z"/>
                <w:rFonts w:eastAsiaTheme="minorEastAsia"/>
                <w:color w:val="0070C0"/>
                <w:lang w:val="en-US" w:eastAsia="zh-CN"/>
              </w:rPr>
            </w:pPr>
            <w:del w:id="767" w:author="Jackson Wang" w:date="2020-11-06T00:08:00Z">
              <w:r w:rsidDel="00750D29">
                <w:rPr>
                  <w:rFonts w:eastAsiaTheme="minorEastAsia" w:hint="eastAsia"/>
                  <w:color w:val="0070C0"/>
                  <w:lang w:val="en-US" w:eastAsia="zh-CN"/>
                </w:rPr>
                <w:delText>XXX</w:delText>
              </w:r>
            </w:del>
          </w:p>
        </w:tc>
        <w:tc>
          <w:tcPr>
            <w:tcW w:w="8615" w:type="dxa"/>
          </w:tcPr>
          <w:p w14:paraId="152C2EA1" w14:textId="778DA6EA" w:rsidR="00497083" w:rsidRPr="003418CB" w:rsidDel="00750D29" w:rsidRDefault="00497083" w:rsidP="00723CD0">
            <w:pPr>
              <w:rPr>
                <w:del w:id="768" w:author="Jackson Wang" w:date="2020-11-06T00:08:00Z"/>
                <w:rFonts w:eastAsiaTheme="minorEastAsia"/>
                <w:color w:val="0070C0"/>
                <w:lang w:val="en-US" w:eastAsia="zh-CN"/>
              </w:rPr>
            </w:pPr>
            <w:del w:id="769" w:author="Jackson Wang" w:date="2020-11-06T00:08:00Z">
              <w:r w:rsidRPr="00404831" w:rsidDel="00750D29">
                <w:rPr>
                  <w:rFonts w:eastAsiaTheme="minorEastAsia" w:hint="eastAsia"/>
                  <w:i/>
                  <w:color w:val="0070C0"/>
                  <w:lang w:val="en-US" w:eastAsia="zh-CN"/>
                </w:rPr>
                <w:delText>Based on 1</w:delText>
              </w:r>
              <w:r w:rsidRPr="00404831" w:rsidDel="00750D29">
                <w:rPr>
                  <w:rFonts w:eastAsiaTheme="minorEastAsia" w:hint="eastAsia"/>
                  <w:i/>
                  <w:color w:val="0070C0"/>
                  <w:vertAlign w:val="superscript"/>
                  <w:lang w:val="en-US" w:eastAsia="zh-CN"/>
                </w:rPr>
                <w:delText>st</w:delText>
              </w:r>
              <w:r w:rsidRPr="00404831" w:rsidDel="00750D29">
                <w:rPr>
                  <w:rFonts w:eastAsiaTheme="minorEastAsia" w:hint="eastAsia"/>
                  <w:i/>
                  <w:color w:val="0070C0"/>
                  <w:lang w:val="en-US" w:eastAsia="zh-CN"/>
                </w:rPr>
                <w:delText xml:space="preserve"> </w:delText>
              </w:r>
              <w:r w:rsidDel="00750D29">
                <w:rPr>
                  <w:rFonts w:eastAsiaTheme="minorEastAsia"/>
                  <w:i/>
                  <w:color w:val="0070C0"/>
                  <w:lang w:val="en-US" w:eastAsia="zh-CN"/>
                </w:rPr>
                <w:delText xml:space="preserve">round of </w:delText>
              </w:r>
              <w:r w:rsidRPr="00404831" w:rsidDel="00750D29">
                <w:rPr>
                  <w:rFonts w:eastAsiaTheme="minorEastAsia" w:hint="eastAsia"/>
                  <w:i/>
                  <w:color w:val="0070C0"/>
                  <w:lang w:val="en-US" w:eastAsia="zh-CN"/>
                </w:rPr>
                <w:delText xml:space="preserve">comments collection, moderator </w:delText>
              </w:r>
              <w:r w:rsidDel="00750D29">
                <w:rPr>
                  <w:rFonts w:eastAsiaTheme="minorEastAsia"/>
                  <w:i/>
                  <w:color w:val="0070C0"/>
                  <w:lang w:val="en-US" w:eastAsia="zh-CN"/>
                </w:rPr>
                <w:delText>can recommend the next steps such as “agreeable”, “to be revised”</w:delText>
              </w:r>
            </w:del>
          </w:p>
        </w:tc>
      </w:tr>
    </w:tbl>
    <w:p w14:paraId="7EF7D57C" w14:textId="646E80F4" w:rsidR="00497083" w:rsidRPr="003418CB" w:rsidRDefault="00750D29" w:rsidP="00497083">
      <w:pPr>
        <w:rPr>
          <w:color w:val="0070C0"/>
          <w:lang w:val="en-US" w:eastAsia="zh-CN"/>
        </w:rPr>
      </w:pPr>
      <w:ins w:id="770" w:author="Jackson Wang" w:date="2020-11-06T00:08:00Z">
        <w:r>
          <w:rPr>
            <w:i/>
            <w:color w:val="0070C0"/>
            <w:lang w:val="en-US" w:eastAsia="zh-CN"/>
          </w:rPr>
          <w:t>N/A</w:t>
        </w:r>
      </w:ins>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77777777" w:rsidR="007E6787" w:rsidRPr="008A20DC" w:rsidRDefault="007E6787" w:rsidP="007E6787">
      <w:pPr>
        <w:pStyle w:val="Heading1"/>
        <w:rPr>
          <w:lang w:val="en-US" w:eastAsia="ja-JP"/>
        </w:rPr>
      </w:pPr>
      <w:r w:rsidRPr="008A20DC">
        <w:rPr>
          <w:lang w:val="en-US" w:eastAsia="ja-JP"/>
        </w:rPr>
        <w:t>Topic #</w:t>
      </w:r>
      <w:r>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7777777" w:rsidR="007E6787" w:rsidRPr="001B2381" w:rsidRDefault="007E6787" w:rsidP="00723CD0">
            <w:pPr>
              <w:spacing w:before="60" w:after="60"/>
            </w:pPr>
            <w:r>
              <w:t>R4-201484</w:t>
            </w:r>
            <w:r w:rsidR="00062E65">
              <w:t>8</w:t>
            </w:r>
          </w:p>
        </w:tc>
        <w:tc>
          <w:tcPr>
            <w:tcW w:w="2409" w:type="dxa"/>
          </w:tcPr>
          <w:p w14:paraId="19C98D5C" w14:textId="77777777" w:rsidR="007E6787" w:rsidRDefault="007E6787" w:rsidP="00F0095E">
            <w:pPr>
              <w:spacing w:before="60" w:after="60"/>
            </w:pPr>
            <w:r>
              <w:t>Samsung</w:t>
            </w:r>
          </w:p>
        </w:tc>
        <w:tc>
          <w:tcPr>
            <w:tcW w:w="5667" w:type="dxa"/>
          </w:tcPr>
          <w:p w14:paraId="6440BD3D" w14:textId="77777777" w:rsidR="00F0095E" w:rsidRPr="00F0095E" w:rsidRDefault="00F0095E" w:rsidP="00F0095E">
            <w:pPr>
              <w:spacing w:before="60" w:after="60"/>
              <w:rPr>
                <w:lang w:val="en-US"/>
              </w:rPr>
            </w:pPr>
            <w:r w:rsidRPr="00F0095E">
              <w:rPr>
                <w:lang w:val="en-US"/>
              </w:rPr>
              <w:t xml:space="preserve">Observation-1: RAN4 need to identify if there are any specific limitations or additional requirements that shall be defined on the basis of PC4 requirement, e.g., whether or not the current FR2 power class 4 UE can be used for the targeted FR2 HST scenario. </w:t>
            </w:r>
          </w:p>
          <w:p w14:paraId="22A8BD8E" w14:textId="77777777" w:rsidR="00F0095E" w:rsidRPr="00F0095E" w:rsidRDefault="00F0095E" w:rsidP="00F0095E">
            <w:pPr>
              <w:spacing w:before="60" w:after="60"/>
              <w:rPr>
                <w:lang w:val="en-US"/>
              </w:rPr>
            </w:pPr>
            <w:r w:rsidRPr="00F0095E">
              <w:rPr>
                <w:lang w:val="en-US"/>
              </w:rPr>
              <w:t>Obervation-2: To consider the particular application scenario for FR2 HST, there are two approaches RAN4 can adopt to specify UE RF core requirement:</w:t>
            </w:r>
          </w:p>
          <w:p w14:paraId="3E7CB5BF" w14:textId="77777777" w:rsidR="00F0095E" w:rsidRPr="00F0095E" w:rsidRDefault="00F0095E" w:rsidP="00F0095E">
            <w:pPr>
              <w:spacing w:before="60" w:after="60"/>
              <w:rPr>
                <w:lang w:val="en-US"/>
              </w:rPr>
            </w:pPr>
            <w:r w:rsidRPr="00F0095E">
              <w:rPr>
                <w:lang w:val="en-US"/>
              </w:rPr>
              <w:t xml:space="preserve">    - Approach-1: Provide an applicability rule of FR2 PC4 for the train-roof-mounted UE for FR2 HST scenario, i.e., the applicable FR2 PC4 requirement set for FR2 HST scenario. </w:t>
            </w:r>
          </w:p>
          <w:p w14:paraId="51552CF6" w14:textId="77777777" w:rsidR="007E6787" w:rsidRPr="00B97EC1" w:rsidRDefault="00F0095E" w:rsidP="00F0095E">
            <w:pPr>
              <w:spacing w:before="60" w:after="60"/>
              <w:rPr>
                <w:lang w:val="en-US"/>
              </w:rPr>
            </w:pPr>
            <w:r w:rsidRPr="00F0095E">
              <w:rPr>
                <w:lang w:val="en-US"/>
              </w:rPr>
              <w:t xml:space="preserve">   - Approach-2: Revisit the full set of UE RF requirements for FR2 PC4 UE.</w:t>
            </w:r>
          </w:p>
        </w:tc>
      </w:tr>
      <w:tr w:rsidR="007E6787" w:rsidRPr="001B2381" w14:paraId="29874655" w14:textId="77777777" w:rsidTr="00F0095E">
        <w:trPr>
          <w:trHeight w:val="468"/>
        </w:trPr>
        <w:tc>
          <w:tcPr>
            <w:tcW w:w="1555" w:type="dxa"/>
          </w:tcPr>
          <w:p w14:paraId="7252DFC3" w14:textId="77777777" w:rsidR="007E6787" w:rsidRDefault="007E6787" w:rsidP="00062E65">
            <w:pPr>
              <w:spacing w:before="60" w:after="60"/>
            </w:pPr>
            <w:r>
              <w:t>R4-2015</w:t>
            </w:r>
            <w:r w:rsidR="00062E65">
              <w:t>087</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06145D1" w14:textId="77777777" w:rsidR="00F0095E" w:rsidRDefault="00F0095E" w:rsidP="00F0095E">
            <w:pPr>
              <w:spacing w:before="60" w:after="60"/>
            </w:pPr>
            <w:r>
              <w:t>Observation 1: It is preferred to reuse the existing PC4 requirement as much as possible.</w:t>
            </w:r>
          </w:p>
          <w:p w14:paraId="7EC01234" w14:textId="77777777" w:rsidR="007E6787" w:rsidRPr="00B97EC1" w:rsidRDefault="00F0095E" w:rsidP="00F0095E">
            <w:pPr>
              <w:spacing w:before="60" w:after="60"/>
            </w:pPr>
            <w:r>
              <w:t>Observation 2: The better beam correspondence requirement than PC3 is required for FR2 HST.</w:t>
            </w:r>
          </w:p>
        </w:tc>
      </w:tr>
      <w:tr w:rsidR="00062E65" w:rsidRPr="001B2381" w14:paraId="56E05414" w14:textId="77777777" w:rsidTr="00F0095E">
        <w:trPr>
          <w:trHeight w:val="468"/>
        </w:trPr>
        <w:tc>
          <w:tcPr>
            <w:tcW w:w="1555" w:type="dxa"/>
          </w:tcPr>
          <w:p w14:paraId="45A20505" w14:textId="77777777" w:rsidR="00062E65" w:rsidRPr="007E6787" w:rsidRDefault="00062E65" w:rsidP="00062E65">
            <w:pPr>
              <w:spacing w:before="60" w:after="60"/>
            </w:pPr>
            <w:r w:rsidRPr="00062E65">
              <w:t>R4-2016058</w:t>
            </w:r>
          </w:p>
        </w:tc>
        <w:tc>
          <w:tcPr>
            <w:tcW w:w="2409" w:type="dxa"/>
          </w:tcPr>
          <w:p w14:paraId="73A757FF" w14:textId="77777777" w:rsidR="00062E65" w:rsidRDefault="00062E65" w:rsidP="00F0095E">
            <w:pPr>
              <w:spacing w:before="60" w:after="60"/>
            </w:pPr>
            <w:r>
              <w:t>Ericsson</w:t>
            </w:r>
          </w:p>
        </w:tc>
        <w:tc>
          <w:tcPr>
            <w:tcW w:w="5667" w:type="dxa"/>
          </w:tcPr>
          <w:p w14:paraId="75E7C0E7" w14:textId="77777777" w:rsidR="00062E65" w:rsidRPr="00B97EC1" w:rsidRDefault="00F0095E" w:rsidP="00F0095E">
            <w:pPr>
              <w:spacing w:before="60" w:after="60"/>
            </w:pPr>
            <w:r>
              <w:t>Proposal 1: RAN4 shall agree and settle deployment scenario(s)/assumptions before any UE RF core requirements are decided.</w:t>
            </w:r>
          </w:p>
        </w:tc>
      </w:tr>
      <w:tr w:rsidR="007E6787" w:rsidRPr="001B2381" w14:paraId="095DAD9D" w14:textId="77777777" w:rsidTr="00F0095E">
        <w:trPr>
          <w:trHeight w:val="468"/>
        </w:trPr>
        <w:tc>
          <w:tcPr>
            <w:tcW w:w="1555" w:type="dxa"/>
          </w:tcPr>
          <w:p w14:paraId="77066E56" w14:textId="77777777" w:rsidR="007E6787" w:rsidRDefault="007E6787" w:rsidP="00062E65">
            <w:pPr>
              <w:spacing w:before="60" w:after="60"/>
            </w:pPr>
            <w:r w:rsidRPr="007E6787">
              <w:t>R4-201</w:t>
            </w:r>
            <w:r w:rsidR="00062E65">
              <w:t>6538</w:t>
            </w:r>
          </w:p>
        </w:tc>
        <w:tc>
          <w:tcPr>
            <w:tcW w:w="2409" w:type="dxa"/>
          </w:tcPr>
          <w:p w14:paraId="4CC3C8BC" w14:textId="77777777" w:rsidR="007E6787" w:rsidRDefault="00062E65" w:rsidP="00F0095E">
            <w:pPr>
              <w:spacing w:before="60" w:after="60"/>
            </w:pPr>
            <w:r>
              <w:t>Huawei, HiSilicon</w:t>
            </w:r>
          </w:p>
        </w:tc>
        <w:tc>
          <w:tcPr>
            <w:tcW w:w="5667" w:type="dxa"/>
          </w:tcPr>
          <w:p w14:paraId="0DF8B8EE" w14:textId="77777777" w:rsidR="00F0095E" w:rsidRDefault="00F0095E" w:rsidP="00F0095E">
            <w:pPr>
              <w:spacing w:before="60" w:after="60"/>
            </w:pPr>
            <w:r>
              <w:t>Observation 1: PC4 is within upper limitation of TRP 23dBm and EIRP 43dBm.</w:t>
            </w:r>
          </w:p>
          <w:p w14:paraId="19DB33C4" w14:textId="77777777" w:rsidR="007E6787" w:rsidRPr="00B97EC1" w:rsidRDefault="00F0095E" w:rsidP="00F0095E">
            <w:pPr>
              <w:spacing w:before="60" w:after="60"/>
            </w:pPr>
            <w:r>
              <w:t>Proposal 1: the min peak EIRP for FR2 HST UE follows the agreement for PC5.</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Heading2"/>
      </w:pPr>
      <w:r w:rsidRPr="004A7544">
        <w:rPr>
          <w:rFonts w:hint="eastAsia"/>
        </w:rPr>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A95CA3" w:rsidRDefault="007E6787" w:rsidP="007E6787">
      <w:pPr>
        <w:pStyle w:val="Heading3"/>
        <w:rPr>
          <w:sz w:val="24"/>
          <w:szCs w:val="16"/>
          <w:lang w:val="en-US"/>
        </w:rPr>
      </w:pPr>
      <w:r w:rsidRPr="00A95CA3">
        <w:rPr>
          <w:sz w:val="24"/>
          <w:szCs w:val="16"/>
          <w:lang w:val="en-US"/>
        </w:rPr>
        <w:t xml:space="preserve">Sub-topic </w:t>
      </w:r>
      <w:r w:rsidR="00F0095E" w:rsidRPr="00A95CA3">
        <w:rPr>
          <w:sz w:val="24"/>
          <w:szCs w:val="16"/>
          <w:lang w:val="en-US"/>
        </w:rPr>
        <w:t>3</w:t>
      </w:r>
      <w:r w:rsidRPr="00A95CA3">
        <w:rPr>
          <w:sz w:val="24"/>
          <w:szCs w:val="16"/>
          <w:lang w:val="en-US"/>
        </w:rPr>
        <w:t>-1</w:t>
      </w:r>
      <w:r w:rsidRPr="00A95CA3">
        <w:rPr>
          <w:rFonts w:hint="eastAsia"/>
          <w:sz w:val="24"/>
          <w:szCs w:val="16"/>
          <w:lang w:val="en-US"/>
        </w:rPr>
        <w:t>:</w:t>
      </w:r>
      <w:r w:rsidRPr="00A95CA3">
        <w:rPr>
          <w:sz w:val="24"/>
          <w:szCs w:val="16"/>
          <w:lang w:val="en-US"/>
        </w:rPr>
        <w:t xml:space="preserve"> </w:t>
      </w:r>
      <w:r w:rsidR="005039EC" w:rsidRPr="00A95CA3">
        <w:rPr>
          <w:sz w:val="24"/>
          <w:szCs w:val="16"/>
          <w:lang w:val="en-US"/>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7AC5F516" w:rsidR="007E6787" w:rsidRPr="00E830B4" w:rsidRDefault="007E6787" w:rsidP="007E6787">
      <w:pPr>
        <w:rPr>
          <w:b/>
          <w:u w:val="single"/>
          <w:lang w:eastAsia="ko-KR"/>
        </w:rPr>
      </w:pPr>
      <w:bookmarkStart w:id="771" w:name="OLE_LINK4"/>
      <w:r w:rsidRPr="00E830B4">
        <w:rPr>
          <w:b/>
          <w:u w:val="single"/>
          <w:lang w:eastAsia="ko-KR"/>
        </w:rPr>
        <w:lastRenderedPageBreak/>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Baseline power class for FR2 HST</w:t>
      </w:r>
    </w:p>
    <w:p w14:paraId="28D9AFD1" w14:textId="1637D962"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5039EC">
        <w:rPr>
          <w:rFonts w:eastAsia="宋体"/>
          <w:szCs w:val="24"/>
          <w:lang w:eastAsia="zh-CN"/>
        </w:rPr>
        <w:t xml:space="preserve"> and observations</w:t>
      </w:r>
    </w:p>
    <w:p w14:paraId="47BA7F0D" w14:textId="428D9EC4" w:rsidR="005039EC" w:rsidRDefault="005039EC"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Observations (Nokia):</w:t>
      </w:r>
    </w:p>
    <w:p w14:paraId="3F63B29C" w14:textId="77777777" w:rsidR="005039EC" w:rsidRPr="005039EC" w:rsidRDefault="005039EC" w:rsidP="00120203">
      <w:pPr>
        <w:pStyle w:val="ListParagraph"/>
        <w:numPr>
          <w:ilvl w:val="2"/>
          <w:numId w:val="2"/>
        </w:numPr>
        <w:overflowPunct/>
        <w:autoSpaceDE/>
        <w:autoSpaceDN/>
        <w:adjustRightInd/>
        <w:spacing w:after="120"/>
        <w:ind w:firstLineChars="0"/>
        <w:textAlignment w:val="auto"/>
        <w:rPr>
          <w:rFonts w:eastAsia="宋体"/>
          <w:szCs w:val="24"/>
          <w:lang w:eastAsia="zh-CN"/>
        </w:rPr>
      </w:pPr>
      <w:r w:rsidRPr="005039EC">
        <w:rPr>
          <w:rFonts w:eastAsia="宋体"/>
          <w:szCs w:val="24"/>
          <w:lang w:eastAsia="zh-CN"/>
        </w:rPr>
        <w:t>Observation 1: It is preferred to reuse the existing PC4 requirement as much as possible.</w:t>
      </w:r>
    </w:p>
    <w:p w14:paraId="6EC7D1C7" w14:textId="77777777" w:rsidR="005039EC" w:rsidRDefault="005039EC" w:rsidP="00120203">
      <w:pPr>
        <w:pStyle w:val="ListParagraph"/>
        <w:numPr>
          <w:ilvl w:val="2"/>
          <w:numId w:val="2"/>
        </w:numPr>
        <w:overflowPunct/>
        <w:autoSpaceDE/>
        <w:autoSpaceDN/>
        <w:adjustRightInd/>
        <w:spacing w:after="120"/>
        <w:ind w:firstLineChars="0"/>
        <w:textAlignment w:val="auto"/>
        <w:rPr>
          <w:rFonts w:eastAsia="宋体"/>
          <w:szCs w:val="24"/>
          <w:lang w:eastAsia="zh-CN"/>
        </w:rPr>
      </w:pPr>
      <w:r w:rsidRPr="005039EC">
        <w:rPr>
          <w:rFonts w:eastAsia="宋体"/>
          <w:szCs w:val="24"/>
          <w:lang w:eastAsia="zh-CN"/>
        </w:rPr>
        <w:t>Observation 2: The better beam correspondence requirement than PC3 is required for FR2 HST.</w:t>
      </w:r>
    </w:p>
    <w:p w14:paraId="4E109F31" w14:textId="1833BD94" w:rsidR="005039EC"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(Samsung): </w:t>
      </w:r>
      <w:r w:rsidRPr="00120203">
        <w:rPr>
          <w:rFonts w:eastAsia="宋体"/>
          <w:szCs w:val="24"/>
          <w:lang w:eastAsia="zh-CN"/>
        </w:rPr>
        <w:t>RAN4 need to identify if there are any specific limitations or additional requirements that shall be defined on the basis of PC4 requirement, e.g., whether or not the current FR2 power class 4 UE can be used for the targeted FR2 HST scenario.</w:t>
      </w:r>
    </w:p>
    <w:p w14:paraId="62A86462" w14:textId="5AD9C090" w:rsidR="00120203" w:rsidRPr="005039EC"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(Huawei): T</w:t>
      </w:r>
      <w:r w:rsidRPr="00120203">
        <w:rPr>
          <w:rFonts w:eastAsia="宋体"/>
          <w:szCs w:val="24"/>
          <w:lang w:eastAsia="zh-CN"/>
        </w:rPr>
        <w:t>he min peak EIRP for FR2 HST UE follows the agreement for PC5.</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D333E40" w14:textId="77777777" w:rsidR="007E6787" w:rsidRDefault="007E6787" w:rsidP="007E6787">
      <w:pPr>
        <w:rPr>
          <w:color w:val="0070C0"/>
          <w:lang w:eastAsia="zh-CN"/>
        </w:rPr>
      </w:pPr>
    </w:p>
    <w:p w14:paraId="41E80075" w14:textId="2E4EEEAD" w:rsidR="007E6787" w:rsidRPr="00E830B4" w:rsidRDefault="007E6787" w:rsidP="007E6787">
      <w:pPr>
        <w:rPr>
          <w:b/>
          <w:u w:val="single"/>
          <w:lang w:eastAsia="ko-KR"/>
        </w:rPr>
      </w:pPr>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sidR="00120203">
        <w:rPr>
          <w:b/>
          <w:u w:val="single"/>
          <w:lang w:eastAsia="ko-KR"/>
        </w:rPr>
        <w:t xml:space="preserve">Approach to specify UE RF requirement: </w:t>
      </w:r>
    </w:p>
    <w:p w14:paraId="6224CA04" w14:textId="41FE787C" w:rsidR="00120203" w:rsidRPr="00120203" w:rsidRDefault="00120203" w:rsidP="0012020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w:t>
      </w:r>
      <w:r w:rsidRPr="00120203">
        <w:rPr>
          <w:rFonts w:eastAsia="宋体"/>
          <w:szCs w:val="24"/>
          <w:lang w:eastAsia="zh-CN"/>
        </w:rPr>
        <w:t xml:space="preserve"> the particular application scenario for FR2 HST, </w:t>
      </w:r>
      <w:r>
        <w:rPr>
          <w:rFonts w:eastAsia="宋体"/>
          <w:szCs w:val="24"/>
          <w:lang w:eastAsia="zh-CN"/>
        </w:rPr>
        <w:t>how to</w:t>
      </w:r>
      <w:r w:rsidRPr="00120203">
        <w:rPr>
          <w:rFonts w:eastAsia="宋体"/>
          <w:szCs w:val="24"/>
          <w:lang w:eastAsia="zh-CN"/>
        </w:rPr>
        <w:t xml:space="preserve"> specify UE RF core requirement:</w:t>
      </w:r>
    </w:p>
    <w:p w14:paraId="3866F07E" w14:textId="62D3E02A" w:rsidR="00120203" w:rsidRPr="00120203"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120203">
        <w:rPr>
          <w:rFonts w:eastAsia="宋体"/>
          <w:szCs w:val="24"/>
          <w:lang w:eastAsia="zh-CN"/>
        </w:rPr>
        <w:t xml:space="preserve">-1: Provide an applicability rule of FR2 PC4 for the train-roof-mounted UE for FR2 HST scenario, i.e., the applicable FR2 PC4 requirement set for FR2 HST scenario. </w:t>
      </w:r>
    </w:p>
    <w:p w14:paraId="7BEC3D43" w14:textId="6F563B7C" w:rsidR="007E6787" w:rsidRDefault="00120203"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120203">
        <w:rPr>
          <w:rFonts w:eastAsia="宋体"/>
          <w:szCs w:val="24"/>
          <w:lang w:eastAsia="zh-CN"/>
        </w:rPr>
        <w:t>-2: Revisit the full set of UE RF requirements for FR2 PC4 UE.</w:t>
      </w:r>
    </w:p>
    <w:p w14:paraId="2CBCA94A" w14:textId="56794B39" w:rsidR="007D2660" w:rsidRDefault="007D2660" w:rsidP="007D2660">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Option-3: </w:t>
      </w:r>
      <w:r w:rsidR="005E49D3">
        <w:rPr>
          <w:rFonts w:eastAsia="宋体"/>
          <w:szCs w:val="24"/>
          <w:lang w:eastAsia="zh-CN"/>
        </w:rPr>
        <w:t>New RF requirement is defined for FR2 HST UE which is different from PC4, specifically, t</w:t>
      </w:r>
      <w:r w:rsidRPr="007D2660">
        <w:rPr>
          <w:rFonts w:eastAsia="宋体"/>
          <w:szCs w:val="24"/>
          <w:lang w:eastAsia="zh-CN"/>
        </w:rPr>
        <w:t>he min peak EIRP for FR2 HST UE follows the agreement for PC5</w:t>
      </w:r>
      <w:r w:rsidR="005006A2">
        <w:rPr>
          <w:rFonts w:eastAsia="宋体"/>
          <w:szCs w:val="24"/>
          <w:lang w:eastAsia="zh-CN"/>
        </w:rPr>
        <w:t>(new FR2 FWA UE)</w:t>
      </w:r>
      <w:r w:rsidRPr="007D2660">
        <w:rPr>
          <w:rFonts w:eastAsia="宋体"/>
          <w:szCs w:val="24"/>
          <w:lang w:eastAsia="zh-CN"/>
        </w:rPr>
        <w:t>.</w:t>
      </w:r>
      <w:r w:rsidR="005006A2">
        <w:rPr>
          <w:rFonts w:eastAsia="宋体"/>
          <w:szCs w:val="24"/>
          <w:lang w:eastAsia="zh-CN"/>
        </w:rPr>
        <w:t xml:space="preserve"> </w:t>
      </w:r>
    </w:p>
    <w:p w14:paraId="5530B718"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8ECF99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bookmarkEnd w:id="771"/>
    <w:p w14:paraId="463123CD" w14:textId="77777777" w:rsidR="007E6787" w:rsidRPr="00F8301F" w:rsidRDefault="007E6787"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7E6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A058CE"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B7BD40B"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2718E" w14:textId="77777777" w:rsidR="007E6787" w:rsidRDefault="007E6787"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F4B19F8"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4A84B667" w14:textId="77777777" w:rsidTr="00723CD0">
        <w:trPr>
          <w:ins w:id="772" w:author="Ericsson" w:date="2020-11-03T10:39:00Z"/>
        </w:trPr>
        <w:tc>
          <w:tcPr>
            <w:tcW w:w="1236" w:type="dxa"/>
          </w:tcPr>
          <w:p w14:paraId="3D4FF1B2" w14:textId="65704A48" w:rsidR="001A78B7" w:rsidRDefault="001A78B7" w:rsidP="001A78B7">
            <w:pPr>
              <w:spacing w:after="120"/>
              <w:rPr>
                <w:ins w:id="773" w:author="Ericsson" w:date="2020-11-03T10:39:00Z"/>
                <w:rFonts w:eastAsiaTheme="minorEastAsia"/>
                <w:color w:val="0070C0"/>
                <w:lang w:val="en-US" w:eastAsia="zh-CN"/>
              </w:rPr>
            </w:pPr>
            <w:ins w:id="774" w:author="Ericsson" w:date="2020-11-03T10:39:00Z">
              <w:r>
                <w:rPr>
                  <w:rFonts w:eastAsiaTheme="minorEastAsia"/>
                  <w:color w:val="0070C0"/>
                  <w:lang w:val="en-US" w:eastAsia="zh-CN"/>
                </w:rPr>
                <w:t>Ericsson</w:t>
              </w:r>
            </w:ins>
          </w:p>
        </w:tc>
        <w:tc>
          <w:tcPr>
            <w:tcW w:w="8395" w:type="dxa"/>
          </w:tcPr>
          <w:p w14:paraId="0B77DDD3" w14:textId="77777777" w:rsidR="001A78B7" w:rsidRDefault="001A78B7" w:rsidP="001A78B7">
            <w:pPr>
              <w:spacing w:after="120"/>
              <w:rPr>
                <w:ins w:id="775" w:author="Ericsson" w:date="2020-11-03T10:39:00Z"/>
                <w:rFonts w:eastAsiaTheme="minorEastAsia"/>
                <w:color w:val="0070C0"/>
                <w:lang w:val="en-US" w:eastAsia="zh-CN"/>
              </w:rPr>
            </w:pPr>
            <w:ins w:id="776" w:author="Ericsson" w:date="2020-11-03T10:39:00Z">
              <w:r>
                <w:rPr>
                  <w:rFonts w:eastAsiaTheme="minorEastAsia"/>
                  <w:color w:val="0070C0"/>
                  <w:lang w:val="en-US" w:eastAsia="zh-CN"/>
                </w:rPr>
                <w:t>Issue 3-1-1: PC4 probably makes sense as a baseline. However, the spherical coverage etc. will depend on the deployment scenario, which should be evaluated first. If in the end the spherical coverage differs, does it make sense really to squeeze this type of device into PC4 with some different parameters or rather define it as a PC in it’s own right ? (Or maybe PC4-HST…)</w:t>
              </w:r>
            </w:ins>
          </w:p>
          <w:p w14:paraId="10859FA1" w14:textId="77777777" w:rsidR="001A78B7" w:rsidRDefault="001A78B7" w:rsidP="001A78B7">
            <w:pPr>
              <w:spacing w:after="120"/>
              <w:rPr>
                <w:ins w:id="777" w:author="Ericsson" w:date="2020-11-03T10:39:00Z"/>
                <w:rFonts w:eastAsiaTheme="minorEastAsia"/>
                <w:color w:val="0070C0"/>
                <w:lang w:val="en-US" w:eastAsia="zh-CN"/>
              </w:rPr>
            </w:pPr>
          </w:p>
          <w:p w14:paraId="3EF7FBD3" w14:textId="71498AE6" w:rsidR="001A78B7" w:rsidRDefault="001A78B7" w:rsidP="001A78B7">
            <w:pPr>
              <w:spacing w:after="120"/>
              <w:rPr>
                <w:ins w:id="778" w:author="Ericsson" w:date="2020-11-03T10:39:00Z"/>
                <w:rFonts w:eastAsiaTheme="minorEastAsia"/>
                <w:color w:val="0070C0"/>
                <w:lang w:val="en-US" w:eastAsia="zh-CN"/>
              </w:rPr>
            </w:pPr>
            <w:ins w:id="779" w:author="Ericsson" w:date="2020-11-03T10:39:00Z">
              <w:r>
                <w:rPr>
                  <w:rFonts w:eastAsiaTheme="minorEastAsia"/>
                  <w:color w:val="0070C0"/>
                  <w:lang w:val="en-US" w:eastAsia="zh-CN"/>
                </w:rPr>
                <w:lastRenderedPageBreak/>
                <w:t>Issue 3-1-2: Instead of an applicability rule to migrate PC4 towards HST, it may make sense to create an HST power class. Firstly we should see how different the RF requirements look though.</w:t>
              </w:r>
            </w:ins>
          </w:p>
        </w:tc>
      </w:tr>
      <w:tr w:rsidR="00AF55EA" w14:paraId="006393F8" w14:textId="77777777" w:rsidTr="00723CD0">
        <w:trPr>
          <w:ins w:id="780" w:author="Verizon" w:date="2020-11-03T21:09:00Z"/>
        </w:trPr>
        <w:tc>
          <w:tcPr>
            <w:tcW w:w="1236" w:type="dxa"/>
          </w:tcPr>
          <w:p w14:paraId="74DDA9B9" w14:textId="1436F413" w:rsidR="00AF55EA" w:rsidRDefault="00AF55EA" w:rsidP="001A78B7">
            <w:pPr>
              <w:spacing w:after="120"/>
              <w:rPr>
                <w:ins w:id="781" w:author="Verizon" w:date="2020-11-03T21:09:00Z"/>
                <w:rFonts w:eastAsiaTheme="minorEastAsia"/>
                <w:color w:val="0070C0"/>
                <w:lang w:val="en-US" w:eastAsia="zh-CN"/>
              </w:rPr>
            </w:pPr>
            <w:ins w:id="782" w:author="Verizon" w:date="2020-11-03T21:09:00Z">
              <w:r>
                <w:rPr>
                  <w:rFonts w:eastAsiaTheme="minorEastAsia"/>
                  <w:color w:val="0070C0"/>
                  <w:lang w:val="en-US" w:eastAsia="zh-CN"/>
                </w:rPr>
                <w:lastRenderedPageBreak/>
                <w:t>Verizon</w:t>
              </w:r>
            </w:ins>
          </w:p>
        </w:tc>
        <w:tc>
          <w:tcPr>
            <w:tcW w:w="8395" w:type="dxa"/>
          </w:tcPr>
          <w:p w14:paraId="1C5A72FE" w14:textId="5A7F9269" w:rsidR="00AF55EA" w:rsidRPr="009D194E" w:rsidRDefault="00AF55EA" w:rsidP="001A78B7">
            <w:pPr>
              <w:spacing w:after="120"/>
              <w:rPr>
                <w:ins w:id="783" w:author="Verizon" w:date="2020-11-03T21:10:00Z"/>
                <w:u w:val="single"/>
                <w:lang w:eastAsia="ko-KR"/>
              </w:rPr>
            </w:pPr>
            <w:ins w:id="784" w:author="Verizon" w:date="2020-11-03T21:09:00Z">
              <w:r w:rsidRPr="009D194E">
                <w:rPr>
                  <w:u w:val="single"/>
                  <w:lang w:eastAsia="ko-KR"/>
                </w:rPr>
                <w:t>Issue 3-1-1: Use PC4 as baseline</w:t>
              </w:r>
            </w:ins>
            <w:ins w:id="785" w:author="Verizon" w:date="2020-11-03T21:10:00Z">
              <w:r w:rsidRPr="009D194E">
                <w:rPr>
                  <w:u w:val="single"/>
                  <w:lang w:eastAsia="ko-KR"/>
                </w:rPr>
                <w:t xml:space="preserve"> and </w:t>
              </w:r>
            </w:ins>
            <w:ins w:id="786" w:author="Verizon" w:date="2020-11-03T21:11:00Z">
              <w:r w:rsidRPr="009D194E">
                <w:rPr>
                  <w:u w:val="single"/>
                  <w:lang w:eastAsia="ko-KR"/>
                </w:rPr>
                <w:t xml:space="preserve">further </w:t>
              </w:r>
            </w:ins>
            <w:ins w:id="787" w:author="Verizon" w:date="2020-11-03T21:10:00Z">
              <w:r w:rsidRPr="009D194E">
                <w:rPr>
                  <w:u w:val="single"/>
                  <w:lang w:eastAsia="ko-KR"/>
                </w:rPr>
                <w:t>define the requirement</w:t>
              </w:r>
            </w:ins>
            <w:ins w:id="788" w:author="Verizon" w:date="2020-11-03T21:11:00Z">
              <w:r w:rsidR="002E7D47" w:rsidRPr="009D194E">
                <w:rPr>
                  <w:u w:val="single"/>
                  <w:lang w:eastAsia="ko-KR"/>
                </w:rPr>
                <w:t>s</w:t>
              </w:r>
            </w:ins>
          </w:p>
          <w:p w14:paraId="76C50BD3" w14:textId="7B17876B" w:rsidR="00AF55EA" w:rsidRDefault="00AF55EA" w:rsidP="002E7D47">
            <w:pPr>
              <w:spacing w:after="120"/>
              <w:rPr>
                <w:ins w:id="789" w:author="Verizon" w:date="2020-11-03T21:09:00Z"/>
                <w:rFonts w:eastAsiaTheme="minorEastAsia"/>
                <w:color w:val="0070C0"/>
                <w:lang w:val="en-US" w:eastAsia="zh-CN"/>
              </w:rPr>
            </w:pPr>
            <w:ins w:id="790" w:author="Verizon" w:date="2020-11-03T21:10:00Z">
              <w:r w:rsidRPr="009D194E">
                <w:rPr>
                  <w:u w:val="single"/>
                  <w:lang w:eastAsia="ko-KR"/>
                </w:rPr>
                <w:t xml:space="preserve">Issue 3-1-2: </w:t>
              </w:r>
            </w:ins>
            <w:ins w:id="791" w:author="Verizon" w:date="2020-11-03T21:13:00Z">
              <w:r w:rsidR="002E7D47" w:rsidRPr="009D194E">
                <w:rPr>
                  <w:u w:val="single"/>
                  <w:lang w:eastAsia="ko-KR"/>
                </w:rPr>
                <w:t>Option 1+2</w:t>
              </w:r>
            </w:ins>
          </w:p>
        </w:tc>
      </w:tr>
      <w:tr w:rsidR="006B53DE" w14:paraId="2047CE4B" w14:textId="77777777" w:rsidTr="00723CD0">
        <w:trPr>
          <w:ins w:id="792" w:author="Verizon" w:date="2020-11-03T21:09:00Z"/>
        </w:trPr>
        <w:tc>
          <w:tcPr>
            <w:tcW w:w="1236" w:type="dxa"/>
          </w:tcPr>
          <w:p w14:paraId="45E08661" w14:textId="15B4C2F2" w:rsidR="006B53DE" w:rsidRDefault="006B53DE" w:rsidP="006B53DE">
            <w:pPr>
              <w:spacing w:after="120"/>
              <w:rPr>
                <w:ins w:id="793" w:author="Verizon" w:date="2020-11-03T21:09:00Z"/>
                <w:rFonts w:eastAsiaTheme="minorEastAsia"/>
                <w:color w:val="0070C0"/>
                <w:lang w:val="en-US" w:eastAsia="zh-CN"/>
              </w:rPr>
            </w:pPr>
            <w:ins w:id="794" w:author="Chu-Hsiang Huang" w:date="2020-11-03T21:34:00Z">
              <w:r>
                <w:rPr>
                  <w:rFonts w:eastAsiaTheme="minorEastAsia"/>
                  <w:color w:val="0070C0"/>
                  <w:lang w:val="en-US" w:eastAsia="zh-CN"/>
                </w:rPr>
                <w:t>QC</w:t>
              </w:r>
            </w:ins>
          </w:p>
        </w:tc>
        <w:tc>
          <w:tcPr>
            <w:tcW w:w="8395" w:type="dxa"/>
          </w:tcPr>
          <w:p w14:paraId="52A78DA3" w14:textId="77777777" w:rsidR="006B53DE" w:rsidRDefault="006B53DE" w:rsidP="006B53DE">
            <w:pPr>
              <w:spacing w:after="120"/>
              <w:rPr>
                <w:ins w:id="795" w:author="Chu-Hsiang Huang" w:date="2020-11-03T21:34:00Z"/>
                <w:rFonts w:eastAsiaTheme="minorEastAsia"/>
                <w:color w:val="0070C0"/>
                <w:lang w:val="en-US" w:eastAsia="zh-CN"/>
              </w:rPr>
            </w:pPr>
            <w:ins w:id="796" w:author="Chu-Hsiang Huang" w:date="2020-11-03T21:34:00Z">
              <w:r>
                <w:rPr>
                  <w:rFonts w:eastAsiaTheme="minorEastAsia"/>
                  <w:color w:val="0070C0"/>
                  <w:lang w:val="en-US" w:eastAsia="zh-CN"/>
                </w:rPr>
                <w:t>A general comment for both issues:</w:t>
              </w:r>
            </w:ins>
          </w:p>
          <w:p w14:paraId="51901A25" w14:textId="50A3F400" w:rsidR="006B53DE" w:rsidRDefault="006B53DE" w:rsidP="006B53DE">
            <w:pPr>
              <w:spacing w:after="120"/>
              <w:rPr>
                <w:ins w:id="797" w:author="Verizon" w:date="2020-11-03T21:09:00Z"/>
                <w:rFonts w:eastAsiaTheme="minorEastAsia"/>
                <w:color w:val="0070C0"/>
                <w:lang w:val="en-US" w:eastAsia="zh-CN"/>
              </w:rPr>
            </w:pPr>
            <w:ins w:id="798" w:author="Chu-Hsiang Huang" w:date="2020-11-03T21:34:00Z">
              <w:r>
                <w:rPr>
                  <w:rFonts w:eastAsiaTheme="minorEastAsia"/>
                  <w:color w:val="0070C0"/>
                  <w:lang w:val="en-US" w:eastAsia="zh-CN"/>
                </w:rPr>
                <w:t>W</w:t>
              </w:r>
              <w:r w:rsidRPr="00153681">
                <w:rPr>
                  <w:rFonts w:eastAsiaTheme="minorEastAsia"/>
                  <w:color w:val="0070C0"/>
                  <w:lang w:val="en-US" w:eastAsia="zh-CN"/>
                </w:rPr>
                <w:t>hat</w:t>
              </w:r>
              <w:r>
                <w:rPr>
                  <w:rFonts w:eastAsiaTheme="minorEastAsia"/>
                  <w:color w:val="0070C0"/>
                  <w:lang w:val="en-US" w:eastAsia="zh-CN"/>
                </w:rPr>
                <w:t xml:space="preserve"> RF requirements, including</w:t>
              </w:r>
              <w:r w:rsidRPr="00153681">
                <w:rPr>
                  <w:rFonts w:eastAsiaTheme="minorEastAsia"/>
                  <w:color w:val="0070C0"/>
                  <w:lang w:val="en-US" w:eastAsia="zh-CN"/>
                </w:rPr>
                <w:t xml:space="preserve"> EIRP and spherical coverage </w:t>
              </w:r>
              <w:r>
                <w:rPr>
                  <w:rFonts w:eastAsiaTheme="minorEastAsia"/>
                  <w:color w:val="0070C0"/>
                  <w:lang w:val="en-US" w:eastAsia="zh-CN"/>
                </w:rPr>
                <w:t>and more,</w:t>
              </w:r>
              <w:r w:rsidRPr="00153681">
                <w:rPr>
                  <w:rFonts w:eastAsiaTheme="minorEastAsia"/>
                  <w:color w:val="0070C0"/>
                  <w:lang w:val="en-US" w:eastAsia="zh-CN"/>
                </w:rPr>
                <w:t xml:space="preserve"> to apply on FR2 HST UE highly depends on the deployment scenario, as it decides where DL beam is coming from and UL beam is pointing to, as well as pathloss and link budget. Hence we should come back to th</w:t>
              </w:r>
              <w:r>
                <w:rPr>
                  <w:rFonts w:eastAsiaTheme="minorEastAsia"/>
                  <w:color w:val="0070C0"/>
                  <w:lang w:val="en-US" w:eastAsia="zh-CN"/>
                </w:rPr>
                <w:t>ese</w:t>
              </w:r>
              <w:r w:rsidRPr="00153681">
                <w:rPr>
                  <w:rFonts w:eastAsiaTheme="minorEastAsia"/>
                  <w:color w:val="0070C0"/>
                  <w:lang w:val="en-US" w:eastAsia="zh-CN"/>
                </w:rPr>
                <w:t xml:space="preserve"> issue</w:t>
              </w:r>
              <w:r>
                <w:rPr>
                  <w:rFonts w:eastAsiaTheme="minorEastAsia"/>
                  <w:color w:val="0070C0"/>
                  <w:lang w:val="en-US" w:eastAsia="zh-CN"/>
                </w:rPr>
                <w:t>s</w:t>
              </w:r>
              <w:r w:rsidRPr="00153681">
                <w:rPr>
                  <w:rFonts w:eastAsiaTheme="minorEastAsia"/>
                  <w:color w:val="0070C0"/>
                  <w:lang w:val="en-US" w:eastAsia="zh-CN"/>
                </w:rPr>
                <w:t xml:space="preserve"> after deployment scenario is settled.</w:t>
              </w:r>
            </w:ins>
          </w:p>
        </w:tc>
      </w:tr>
      <w:tr w:rsidR="00D55C96" w14:paraId="7AD55BF8" w14:textId="77777777" w:rsidTr="00723CD0">
        <w:trPr>
          <w:ins w:id="799" w:author="Zhangqian (Zq)" w:date="2020-11-04T14:51:00Z"/>
        </w:trPr>
        <w:tc>
          <w:tcPr>
            <w:tcW w:w="1236" w:type="dxa"/>
          </w:tcPr>
          <w:p w14:paraId="2380DE6F" w14:textId="56E64796" w:rsidR="00D55C96" w:rsidRDefault="00D55C96" w:rsidP="006B53DE">
            <w:pPr>
              <w:spacing w:after="120"/>
              <w:rPr>
                <w:ins w:id="800" w:author="Zhangqian (Zq)" w:date="2020-11-04T14:51:00Z"/>
                <w:rFonts w:eastAsiaTheme="minorEastAsia"/>
                <w:color w:val="0070C0"/>
                <w:lang w:val="en-US" w:eastAsia="zh-CN"/>
              </w:rPr>
            </w:pPr>
            <w:ins w:id="801" w:author="Zhangqian (Zq)" w:date="2020-11-04T14: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3BCE9A5" w14:textId="77777777" w:rsidR="00D55C96" w:rsidRDefault="00D55C96" w:rsidP="00D55C96">
            <w:pPr>
              <w:spacing w:after="120"/>
              <w:rPr>
                <w:ins w:id="802" w:author="Zhangqian (Zq)" w:date="2020-11-04T14:51:00Z"/>
                <w:rFonts w:eastAsiaTheme="minorEastAsia"/>
                <w:color w:val="0070C0"/>
                <w:lang w:val="en-US" w:eastAsia="zh-CN"/>
              </w:rPr>
            </w:pPr>
            <w:ins w:id="803" w:author="Zhangqian (Zq)" w:date="2020-11-04T14:51:00Z">
              <w:r>
                <w:rPr>
                  <w:rFonts w:eastAsiaTheme="minorEastAsia"/>
                  <w:color w:val="0070C0"/>
                  <w:lang w:val="en-US" w:eastAsia="zh-CN"/>
                </w:rPr>
                <w:t>Issue 3-1-1: we agree that spherical coverage requirement should be the most important issue HST UE need to pay attention to, it is up to the scenario of FR2 HST, e.g. unidirectional or bidirectional. The RF evaluation need to wait the outcome of demod part.</w:t>
              </w:r>
            </w:ins>
          </w:p>
          <w:p w14:paraId="515C2B84" w14:textId="77777777" w:rsidR="00D55C96" w:rsidRDefault="00D55C96" w:rsidP="00D55C96">
            <w:pPr>
              <w:spacing w:after="120"/>
              <w:rPr>
                <w:ins w:id="804" w:author="Zhangqian (Zq)" w:date="2020-11-04T14:51:00Z"/>
                <w:rFonts w:eastAsiaTheme="minorEastAsia"/>
                <w:color w:val="0070C0"/>
                <w:lang w:val="en-US" w:eastAsia="zh-CN"/>
              </w:rPr>
            </w:pPr>
            <w:ins w:id="805" w:author="Zhangqian (Zq)" w:date="2020-11-04T14:51:00Z">
              <w:r>
                <w:rPr>
                  <w:rFonts w:eastAsiaTheme="minorEastAsia"/>
                  <w:color w:val="0070C0"/>
                  <w:lang w:val="en-US" w:eastAsia="zh-CN"/>
                </w:rPr>
                <w:t xml:space="preserve">For min peak EIRP, FR2 HST UE type is similar as for PC5 and the upper limit is the same. As the 2 WI are both Rel-17 WI, we think it is reasonable that FR2 HST reuse the conclusion of PC5. Based on the above observation, it seems new power class is needed. However, in case there are too many power class introduced into RAN4 spec, we are interested to discuss on additional UE capability on indicating power class. </w:t>
              </w:r>
            </w:ins>
          </w:p>
          <w:p w14:paraId="21E21F3E" w14:textId="6A28FD36" w:rsidR="00D55C96" w:rsidRDefault="00D55C96" w:rsidP="00D55C96">
            <w:pPr>
              <w:spacing w:after="120"/>
              <w:rPr>
                <w:ins w:id="806" w:author="Zhangqian (Zq)" w:date="2020-11-04T14:51:00Z"/>
                <w:rFonts w:eastAsiaTheme="minorEastAsia"/>
                <w:color w:val="0070C0"/>
                <w:lang w:val="en-US" w:eastAsia="zh-CN"/>
              </w:rPr>
            </w:pPr>
            <w:ins w:id="807" w:author="Zhangqian (Zq)" w:date="2020-11-04T14:51:00Z">
              <w:r>
                <w:rPr>
                  <w:rFonts w:eastAsiaTheme="minorEastAsia"/>
                  <w:color w:val="0070C0"/>
                  <w:lang w:val="en-US" w:eastAsia="zh-CN"/>
                </w:rPr>
                <w:t xml:space="preserve">Issue 3-1-2: we prefer option 3, but we </w:t>
              </w:r>
            </w:ins>
            <w:ins w:id="808" w:author="Zhangqian (Zq)" w:date="2020-11-04T14:52:00Z">
              <w:r>
                <w:rPr>
                  <w:rFonts w:eastAsiaTheme="minorEastAsia"/>
                  <w:color w:val="0070C0"/>
                  <w:lang w:val="en-US" w:eastAsia="zh-CN"/>
                </w:rPr>
                <w:t>are open to discuss</w:t>
              </w:r>
            </w:ins>
            <w:ins w:id="809" w:author="Zhangqian (Zq)" w:date="2020-11-04T14:53:00Z">
              <w:r>
                <w:rPr>
                  <w:rFonts w:eastAsiaTheme="minorEastAsia"/>
                  <w:color w:val="0070C0"/>
                  <w:lang w:val="en-US" w:eastAsia="zh-CN"/>
                </w:rPr>
                <w:t xml:space="preserve"> on</w:t>
              </w:r>
            </w:ins>
            <w:ins w:id="810" w:author="Zhangqian (Zq)" w:date="2020-11-04T14:51:00Z">
              <w:r>
                <w:rPr>
                  <w:rFonts w:eastAsiaTheme="minorEastAsia"/>
                  <w:color w:val="0070C0"/>
                  <w:lang w:val="en-US" w:eastAsia="zh-CN"/>
                </w:rPr>
                <w:t xml:space="preserve"> new additional signalling to indicate on power class extending usage, with some requirement not the same as defined in Rel-15, e.g. PC4-HST is with 30</w:t>
              </w:r>
            </w:ins>
            <w:ins w:id="811" w:author="Zhangqian (Zq)" w:date="2020-11-04T14:54:00Z">
              <w:r w:rsidR="003A3A3B">
                <w:rPr>
                  <w:rFonts w:eastAsiaTheme="minorEastAsia"/>
                  <w:color w:val="0070C0"/>
                  <w:lang w:val="en-US" w:eastAsia="zh-CN"/>
                </w:rPr>
                <w:t>.X</w:t>
              </w:r>
            </w:ins>
            <w:ins w:id="812" w:author="Zhangqian (Zq)" w:date="2020-11-04T14:51:00Z">
              <w:r>
                <w:rPr>
                  <w:rFonts w:eastAsiaTheme="minorEastAsia"/>
                  <w:color w:val="0070C0"/>
                  <w:lang w:val="en-US" w:eastAsia="zh-CN"/>
                </w:rPr>
                <w:t>dBm min peak EIRP, not 34dBm.</w:t>
              </w:r>
            </w:ins>
          </w:p>
        </w:tc>
      </w:tr>
      <w:tr w:rsidR="001E1EE1" w14:paraId="0657853B" w14:textId="77777777" w:rsidTr="00723CD0">
        <w:trPr>
          <w:ins w:id="813" w:author="Ting-Wei Kang (康庭維)" w:date="2020-11-04T16:21:00Z"/>
        </w:trPr>
        <w:tc>
          <w:tcPr>
            <w:tcW w:w="1236" w:type="dxa"/>
          </w:tcPr>
          <w:p w14:paraId="7B45AAE4" w14:textId="1E000BE7" w:rsidR="001E1EE1" w:rsidRDefault="001E1EE1" w:rsidP="001E1EE1">
            <w:pPr>
              <w:spacing w:after="120"/>
              <w:rPr>
                <w:ins w:id="814" w:author="Ting-Wei Kang (康庭維)" w:date="2020-11-04T16:21:00Z"/>
                <w:rFonts w:eastAsiaTheme="minorEastAsia"/>
                <w:color w:val="0070C0"/>
                <w:lang w:val="en-US" w:eastAsia="zh-CN"/>
              </w:rPr>
            </w:pPr>
            <w:ins w:id="815" w:author="Ting-Wei Kang (康庭維)" w:date="2020-11-04T16:21:00Z">
              <w:r>
                <w:rPr>
                  <w:rFonts w:eastAsia="PMingLiU"/>
                  <w:color w:val="0070C0"/>
                  <w:lang w:val="en-US" w:eastAsia="zh-TW"/>
                </w:rPr>
                <w:t>MediaTek</w:t>
              </w:r>
            </w:ins>
          </w:p>
        </w:tc>
        <w:tc>
          <w:tcPr>
            <w:tcW w:w="8395" w:type="dxa"/>
          </w:tcPr>
          <w:p w14:paraId="02D554E5" w14:textId="77777777" w:rsidR="001E1EE1" w:rsidRDefault="001E1EE1" w:rsidP="001E1EE1">
            <w:pPr>
              <w:rPr>
                <w:ins w:id="816" w:author="Ting-Wei Kang (康庭維)" w:date="2020-11-04T16:21:00Z"/>
                <w:b/>
                <w:u w:val="single"/>
                <w:lang w:eastAsia="ko-KR"/>
              </w:rPr>
            </w:pPr>
            <w:ins w:id="817" w:author="Ting-Wei Kang (康庭維)" w:date="2020-11-04T16:21:00Z">
              <w:r>
                <w:rPr>
                  <w:b/>
                  <w:u w:val="single"/>
                  <w:lang w:eastAsia="ko-KR"/>
                </w:rPr>
                <w:t>Issue 3-1-1: Baseline power class for FR2 HST</w:t>
              </w:r>
            </w:ins>
          </w:p>
          <w:p w14:paraId="4D267C9A" w14:textId="77777777" w:rsidR="001E1EE1" w:rsidRDefault="001E1EE1" w:rsidP="001E1EE1">
            <w:pPr>
              <w:spacing w:after="120"/>
              <w:rPr>
                <w:ins w:id="818" w:author="Ting-Wei Kang (康庭維)" w:date="2020-11-04T16:21:00Z"/>
                <w:rFonts w:eastAsia="PMingLiU"/>
                <w:color w:val="0070C0"/>
                <w:lang w:val="en-US" w:eastAsia="zh-TW"/>
              </w:rPr>
            </w:pPr>
            <w:ins w:id="819" w:author="Ting-Wei Kang (康庭維)" w:date="2020-11-04T16:21:00Z">
              <w:r>
                <w:rPr>
                  <w:rFonts w:eastAsia="PMingLiU"/>
                  <w:color w:val="0070C0"/>
                  <w:lang w:val="en-US" w:eastAsia="zh-TW"/>
                </w:rPr>
                <w:t>Maybe clarify HST deployment scenarios firstly can help to converge RF requirement discussion.</w:t>
              </w:r>
            </w:ins>
          </w:p>
          <w:p w14:paraId="58870E9E" w14:textId="77777777" w:rsidR="001E1EE1" w:rsidRDefault="001E1EE1" w:rsidP="001E1EE1">
            <w:pPr>
              <w:rPr>
                <w:ins w:id="820" w:author="Ting-Wei Kang (康庭維)" w:date="2020-11-04T16:21:00Z"/>
                <w:b/>
                <w:u w:val="single"/>
                <w:lang w:eastAsia="ko-KR"/>
              </w:rPr>
            </w:pPr>
          </w:p>
          <w:p w14:paraId="504898BE" w14:textId="77777777" w:rsidR="001E1EE1" w:rsidRDefault="001E1EE1" w:rsidP="001E1EE1">
            <w:pPr>
              <w:rPr>
                <w:ins w:id="821" w:author="Ting-Wei Kang (康庭維)" w:date="2020-11-04T16:21:00Z"/>
                <w:b/>
                <w:u w:val="single"/>
                <w:lang w:eastAsia="ko-KR"/>
              </w:rPr>
            </w:pPr>
            <w:ins w:id="822" w:author="Ting-Wei Kang (康庭維)" w:date="2020-11-04T16:21:00Z">
              <w:r>
                <w:rPr>
                  <w:b/>
                  <w:u w:val="single"/>
                  <w:lang w:eastAsia="ko-KR"/>
                </w:rPr>
                <w:t xml:space="preserve">Issue 3-1-2: Approach to specify UE RF requirement: </w:t>
              </w:r>
            </w:ins>
          </w:p>
          <w:p w14:paraId="3AB9D61A" w14:textId="0C188698" w:rsidR="001E1EE1" w:rsidRDefault="001E1EE1" w:rsidP="001E1EE1">
            <w:pPr>
              <w:spacing w:after="120"/>
              <w:rPr>
                <w:ins w:id="823" w:author="Ting-Wei Kang (康庭維)" w:date="2020-11-04T16:21:00Z"/>
                <w:rFonts w:eastAsiaTheme="minorEastAsia"/>
                <w:color w:val="0070C0"/>
                <w:lang w:val="en-US" w:eastAsia="zh-CN"/>
              </w:rPr>
            </w:pPr>
            <w:ins w:id="824" w:author="Ting-Wei Kang (康庭維)" w:date="2020-11-04T16:21:00Z">
              <w:r>
                <w:rPr>
                  <w:rFonts w:eastAsia="PMingLiU"/>
                  <w:color w:val="0070C0"/>
                  <w:lang w:val="en-US" w:eastAsia="zh-TW"/>
                </w:rPr>
                <w:t>Maybe clarify HST deployment scenarios firstly can help to converge RF requirement discussion.</w:t>
              </w:r>
            </w:ins>
          </w:p>
        </w:tc>
      </w:tr>
      <w:tr w:rsidR="00B8623A" w14:paraId="6A599B7D" w14:textId="77777777" w:rsidTr="00723CD0">
        <w:trPr>
          <w:ins w:id="825" w:author="Ruixin Wang (vivo)" w:date="2020-11-04T17:49:00Z"/>
        </w:trPr>
        <w:tc>
          <w:tcPr>
            <w:tcW w:w="1236" w:type="dxa"/>
          </w:tcPr>
          <w:p w14:paraId="302297F9" w14:textId="4D12CFC8" w:rsidR="00B8623A" w:rsidRDefault="00B8623A" w:rsidP="001E1EE1">
            <w:pPr>
              <w:spacing w:after="120"/>
              <w:rPr>
                <w:ins w:id="826" w:author="Ruixin Wang (vivo)" w:date="2020-11-04T17:49:00Z"/>
                <w:rFonts w:eastAsia="PMingLiU"/>
                <w:color w:val="0070C0"/>
                <w:lang w:val="en-US" w:eastAsia="zh-TW"/>
              </w:rPr>
            </w:pPr>
            <w:ins w:id="827" w:author="Ruixin Wang (vivo)" w:date="2020-11-04T17:49:00Z">
              <w:r>
                <w:rPr>
                  <w:rFonts w:eastAsia="PMingLiU"/>
                  <w:color w:val="0070C0"/>
                  <w:lang w:val="en-US" w:eastAsia="zh-TW"/>
                </w:rPr>
                <w:t>vivo</w:t>
              </w:r>
            </w:ins>
          </w:p>
        </w:tc>
        <w:tc>
          <w:tcPr>
            <w:tcW w:w="8395" w:type="dxa"/>
          </w:tcPr>
          <w:p w14:paraId="2B6E665E" w14:textId="77777777" w:rsidR="00B8623A" w:rsidRDefault="00B8623A" w:rsidP="00B8623A">
            <w:pPr>
              <w:rPr>
                <w:ins w:id="828" w:author="Ruixin Wang (vivo)" w:date="2020-11-04T17:49:00Z"/>
                <w:b/>
                <w:u w:val="single"/>
                <w:lang w:eastAsia="ko-KR"/>
              </w:rPr>
            </w:pPr>
            <w:ins w:id="829" w:author="Ruixin Wang (vivo)" w:date="2020-11-04T17:49:00Z">
              <w:r>
                <w:rPr>
                  <w:b/>
                  <w:u w:val="single"/>
                  <w:lang w:eastAsia="ko-KR"/>
                </w:rPr>
                <w:t>Issue 3-1-1: Baseline power class for FR2 HST</w:t>
              </w:r>
            </w:ins>
          </w:p>
          <w:p w14:paraId="228900CF" w14:textId="42D3375F" w:rsidR="00B8623A" w:rsidRDefault="00B8623A" w:rsidP="001E1EE1">
            <w:pPr>
              <w:rPr>
                <w:ins w:id="830" w:author="Ruixin Wang (vivo)" w:date="2020-11-04T17:51:00Z"/>
                <w:rFonts w:eastAsia="宋体"/>
                <w:szCs w:val="24"/>
                <w:lang w:eastAsia="zh-CN"/>
              </w:rPr>
            </w:pPr>
            <w:ins w:id="831" w:author="Ruixin Wang (vivo)" w:date="2020-11-04T17:52:00Z">
              <w:r w:rsidRPr="00B8623A">
                <w:rPr>
                  <w:rFonts w:eastAsia="宋体"/>
                  <w:szCs w:val="24"/>
                  <w:lang w:eastAsia="zh-CN"/>
                </w:rPr>
                <w:t xml:space="preserve">PC4 </w:t>
              </w:r>
              <w:r>
                <w:rPr>
                  <w:rFonts w:eastAsia="宋体"/>
                  <w:szCs w:val="24"/>
                  <w:lang w:eastAsia="zh-CN"/>
                </w:rPr>
                <w:t xml:space="preserve">could be a good starting point for RF requirement discussion of FR2 HST. Agree with the comments </w:t>
              </w:r>
            </w:ins>
            <w:ins w:id="832" w:author="Ruixin Wang (vivo)" w:date="2020-11-04T17:53:00Z">
              <w:r>
                <w:rPr>
                  <w:rFonts w:eastAsia="宋体"/>
                  <w:szCs w:val="24"/>
                  <w:lang w:eastAsia="zh-CN"/>
                </w:rPr>
                <w:t xml:space="preserve">that this is related to the </w:t>
              </w:r>
              <w:r w:rsidRPr="00B8623A">
                <w:rPr>
                  <w:rFonts w:eastAsia="宋体"/>
                  <w:szCs w:val="24"/>
                  <w:lang w:eastAsia="zh-CN"/>
                </w:rPr>
                <w:t>deployment scenarios</w:t>
              </w:r>
            </w:ins>
            <w:ins w:id="833" w:author="Ruixin Wang (vivo)" w:date="2020-11-04T17:56:00Z">
              <w:r>
                <w:rPr>
                  <w:rFonts w:eastAsia="宋体"/>
                  <w:szCs w:val="24"/>
                  <w:lang w:eastAsia="zh-CN"/>
                </w:rPr>
                <w:t>.</w:t>
              </w:r>
            </w:ins>
          </w:p>
          <w:p w14:paraId="17CDCFE4" w14:textId="77777777" w:rsidR="00B8623A" w:rsidRDefault="00B8623A" w:rsidP="00B8623A">
            <w:pPr>
              <w:rPr>
                <w:ins w:id="834" w:author="Ruixin Wang (vivo)" w:date="2020-11-04T17:54:00Z"/>
                <w:b/>
                <w:u w:val="single"/>
                <w:lang w:eastAsia="ko-KR"/>
              </w:rPr>
            </w:pPr>
            <w:ins w:id="835" w:author="Ruixin Wang (vivo)" w:date="2020-11-04T17:54:00Z">
              <w:r>
                <w:rPr>
                  <w:b/>
                  <w:u w:val="single"/>
                  <w:lang w:eastAsia="ko-KR"/>
                </w:rPr>
                <w:t xml:space="preserve">Issue 3-1-2: Approach to specify UE RF requirement: </w:t>
              </w:r>
            </w:ins>
          </w:p>
          <w:p w14:paraId="2E829304" w14:textId="729F4C16" w:rsidR="00B8623A" w:rsidRPr="00B8623A" w:rsidRDefault="00B8623A" w:rsidP="001E1EE1">
            <w:pPr>
              <w:rPr>
                <w:ins w:id="836" w:author="Ruixin Wang (vivo)" w:date="2020-11-04T17:49:00Z"/>
                <w:rFonts w:eastAsia="宋体"/>
                <w:szCs w:val="24"/>
                <w:lang w:eastAsia="zh-CN"/>
              </w:rPr>
            </w:pPr>
            <w:ins w:id="837" w:author="Ruixin Wang (vivo)" w:date="2020-11-04T17:55:00Z">
              <w:r>
                <w:rPr>
                  <w:rFonts w:eastAsia="宋体"/>
                  <w:szCs w:val="24"/>
                  <w:lang w:eastAsia="zh-CN"/>
                </w:rPr>
                <w:t>T</w:t>
              </w:r>
            </w:ins>
            <w:ins w:id="838" w:author="Ruixin Wang (vivo)" w:date="2020-11-04T17:50:00Z">
              <w:r w:rsidRPr="00120203">
                <w:rPr>
                  <w:rFonts w:eastAsia="宋体"/>
                  <w:szCs w:val="24"/>
                  <w:lang w:eastAsia="zh-CN"/>
                </w:rPr>
                <w:t>argeted FR2 HST scenario</w:t>
              </w:r>
              <w:r>
                <w:rPr>
                  <w:rFonts w:eastAsia="宋体"/>
                  <w:szCs w:val="24"/>
                  <w:lang w:eastAsia="zh-CN"/>
                </w:rPr>
                <w:t xml:space="preserve"> </w:t>
              </w:r>
            </w:ins>
            <w:ins w:id="839" w:author="Ruixin Wang (vivo)" w:date="2020-11-04T17:55:00Z">
              <w:r>
                <w:rPr>
                  <w:rFonts w:eastAsia="宋体"/>
                  <w:szCs w:val="24"/>
                  <w:lang w:eastAsia="zh-CN"/>
                </w:rPr>
                <w:t>should be specified first</w:t>
              </w:r>
            </w:ins>
            <w:ins w:id="840" w:author="Ruixin Wang (vivo)" w:date="2020-11-04T17:50:00Z">
              <w:r>
                <w:rPr>
                  <w:rFonts w:eastAsia="宋体"/>
                  <w:szCs w:val="24"/>
                  <w:lang w:eastAsia="zh-CN"/>
                </w:rPr>
                <w:t>.</w:t>
              </w:r>
            </w:ins>
            <w:ins w:id="841" w:author="Ruixin Wang (vivo)" w:date="2020-11-04T17:55:00Z">
              <w:r>
                <w:rPr>
                  <w:rFonts w:eastAsia="宋体"/>
                  <w:szCs w:val="24"/>
                  <w:lang w:eastAsia="zh-CN"/>
                </w:rPr>
                <w:t xml:space="preserve"> In general, we think it would n</w:t>
              </w:r>
            </w:ins>
            <w:ins w:id="842" w:author="Ruixin Wang (vivo)" w:date="2020-11-04T17:56:00Z">
              <w:r>
                <w:rPr>
                  <w:rFonts w:eastAsia="宋体"/>
                  <w:szCs w:val="24"/>
                  <w:lang w:eastAsia="zh-CN"/>
                </w:rPr>
                <w:t xml:space="preserve">ot </w:t>
              </w:r>
            </w:ins>
            <w:ins w:id="843" w:author="Ruixin Wang (vivo)" w:date="2020-11-04T17:57:00Z">
              <w:r>
                <w:rPr>
                  <w:rFonts w:eastAsia="宋体"/>
                  <w:szCs w:val="24"/>
                  <w:lang w:eastAsia="zh-CN"/>
                </w:rPr>
                <w:t xml:space="preserve">be </w:t>
              </w:r>
            </w:ins>
            <w:ins w:id="844" w:author="Ruixin Wang (vivo)" w:date="2020-11-04T17:56:00Z">
              <w:r>
                <w:rPr>
                  <w:rFonts w:eastAsia="宋体"/>
                  <w:szCs w:val="24"/>
                  <w:lang w:eastAsia="zh-CN"/>
                </w:rPr>
                <w:t>necessary to revisit all the RF requirements.</w:t>
              </w:r>
            </w:ins>
            <w:ins w:id="845" w:author="Ruixin Wang (vivo)" w:date="2020-11-04T17:50:00Z">
              <w:r>
                <w:rPr>
                  <w:rFonts w:eastAsia="宋体"/>
                  <w:szCs w:val="24"/>
                  <w:lang w:eastAsia="zh-CN"/>
                </w:rPr>
                <w:t xml:space="preserve"> </w:t>
              </w:r>
            </w:ins>
          </w:p>
          <w:p w14:paraId="3A2CF902" w14:textId="07473B38" w:rsidR="00B8623A" w:rsidRDefault="00B8623A" w:rsidP="001E1EE1">
            <w:pPr>
              <w:rPr>
                <w:ins w:id="846" w:author="Ruixin Wang (vivo)" w:date="2020-11-04T17:49:00Z"/>
                <w:b/>
                <w:u w:val="single"/>
                <w:lang w:eastAsia="ko-KR"/>
              </w:rPr>
            </w:pPr>
          </w:p>
        </w:tc>
      </w:tr>
      <w:tr w:rsidR="00513D66" w14:paraId="2D871968" w14:textId="77777777" w:rsidTr="00723CD0">
        <w:trPr>
          <w:ins w:id="847" w:author="Jackson Wang" w:date="2020-11-04T20:07:00Z"/>
        </w:trPr>
        <w:tc>
          <w:tcPr>
            <w:tcW w:w="1236" w:type="dxa"/>
          </w:tcPr>
          <w:p w14:paraId="6EFC2DF2" w14:textId="15A53557" w:rsidR="00513D66" w:rsidRDefault="00B31D36" w:rsidP="001E1EE1">
            <w:pPr>
              <w:spacing w:after="120"/>
              <w:rPr>
                <w:ins w:id="848" w:author="Jackson Wang" w:date="2020-11-04T20:07:00Z"/>
                <w:rFonts w:eastAsia="PMingLiU"/>
                <w:color w:val="0070C0"/>
                <w:lang w:val="en-US" w:eastAsia="zh-TW"/>
              </w:rPr>
            </w:pPr>
            <w:ins w:id="849" w:author="Jackson Wang" w:date="2020-11-05T23:51:00Z">
              <w:r>
                <w:rPr>
                  <w:rFonts w:eastAsia="PMingLiU"/>
                  <w:color w:val="0070C0"/>
                  <w:lang w:val="en-US" w:eastAsia="zh-TW"/>
                </w:rPr>
                <w:t>Samsung</w:t>
              </w:r>
            </w:ins>
          </w:p>
        </w:tc>
        <w:tc>
          <w:tcPr>
            <w:tcW w:w="8395" w:type="dxa"/>
          </w:tcPr>
          <w:p w14:paraId="483E4D1E" w14:textId="77777777" w:rsidR="00513D66" w:rsidRDefault="006D7E34" w:rsidP="00B8623A">
            <w:pPr>
              <w:rPr>
                <w:ins w:id="850" w:author="Jackson Wang" w:date="2020-11-04T20:07:00Z"/>
                <w:b/>
                <w:u w:val="single"/>
                <w:lang w:eastAsia="ko-KR"/>
              </w:rPr>
            </w:pPr>
            <w:ins w:id="851" w:author="Jackson Wang" w:date="2020-11-04T20:07:00Z">
              <w:r>
                <w:rPr>
                  <w:b/>
                  <w:u w:val="single"/>
                  <w:lang w:eastAsia="ko-KR"/>
                </w:rPr>
                <w:t xml:space="preserve">Issue 3-1-1: </w:t>
              </w:r>
            </w:ins>
          </w:p>
          <w:p w14:paraId="6AD092C0" w14:textId="77777777" w:rsidR="006D7E34" w:rsidRPr="006D7E34" w:rsidRDefault="006D7E34" w:rsidP="00B8623A">
            <w:pPr>
              <w:rPr>
                <w:ins w:id="852" w:author="Jackson Wang" w:date="2020-11-04T20:07:00Z"/>
                <w:lang w:eastAsia="ko-KR"/>
              </w:rPr>
            </w:pPr>
            <w:ins w:id="853" w:author="Jackson Wang" w:date="2020-11-04T20:07:00Z">
              <w:r w:rsidRPr="006D7E34">
                <w:rPr>
                  <w:lang w:eastAsia="ko-KR"/>
                </w:rPr>
                <w:t xml:space="preserve">Agree to use PC4 as baseline but detailed RF requirement can be discussed, based on the reasons at least provided by our paper. </w:t>
              </w:r>
            </w:ins>
          </w:p>
          <w:p w14:paraId="1F5E57D0" w14:textId="77777777" w:rsidR="006D7E34" w:rsidRDefault="006D7E34" w:rsidP="006D7E34">
            <w:pPr>
              <w:rPr>
                <w:ins w:id="854" w:author="Jackson Wang" w:date="2020-11-04T20:08:00Z"/>
                <w:b/>
                <w:u w:val="single"/>
                <w:lang w:eastAsia="ko-KR"/>
              </w:rPr>
            </w:pPr>
            <w:ins w:id="855" w:author="Jackson Wang" w:date="2020-11-04T20:07:00Z">
              <w:r>
                <w:rPr>
                  <w:b/>
                  <w:u w:val="single"/>
                  <w:lang w:eastAsia="ko-KR"/>
                </w:rPr>
                <w:t>Is</w:t>
              </w:r>
            </w:ins>
            <w:ins w:id="856" w:author="Jackson Wang" w:date="2020-11-04T20:08:00Z">
              <w:r>
                <w:rPr>
                  <w:b/>
                  <w:u w:val="single"/>
                  <w:lang w:eastAsia="ko-KR"/>
                </w:rPr>
                <w:t xml:space="preserve">sue 3-1-2: </w:t>
              </w:r>
            </w:ins>
          </w:p>
          <w:p w14:paraId="5B7B8AC2" w14:textId="5527A2E7" w:rsidR="006D7E34" w:rsidRPr="006D7E34" w:rsidRDefault="006D7E34" w:rsidP="006D7E34">
            <w:pPr>
              <w:rPr>
                <w:ins w:id="857" w:author="Jackson Wang" w:date="2020-11-04T20:07:00Z"/>
                <w:lang w:eastAsia="ko-KR"/>
              </w:rPr>
            </w:pPr>
            <w:ins w:id="858" w:author="Jackson Wang" w:date="2020-11-04T20:08:00Z">
              <w:r w:rsidRPr="006D7E34">
                <w:rPr>
                  <w:lang w:eastAsia="ko-KR"/>
                </w:rPr>
                <w:t>We are open to all three options</w:t>
              </w:r>
              <w:r>
                <w:rPr>
                  <w:lang w:eastAsia="ko-KR"/>
                </w:rPr>
                <w:t xml:space="preserve"> and we are also okay to decide this after deployment scenario is determined</w:t>
              </w:r>
              <w:r w:rsidRPr="006D7E34">
                <w:rPr>
                  <w:lang w:eastAsia="ko-KR"/>
                </w:rPr>
                <w:t xml:space="preserve">. </w:t>
              </w:r>
            </w:ins>
          </w:p>
        </w:tc>
      </w:tr>
      <w:tr w:rsidR="00F5439B" w14:paraId="0E6C3929" w14:textId="77777777" w:rsidTr="00723CD0">
        <w:trPr>
          <w:ins w:id="859" w:author="Nokia" w:date="2020-11-04T16:20:00Z"/>
        </w:trPr>
        <w:tc>
          <w:tcPr>
            <w:tcW w:w="1236" w:type="dxa"/>
          </w:tcPr>
          <w:p w14:paraId="1C7D5434" w14:textId="3FFDAD84" w:rsidR="00F5439B" w:rsidRPr="00F5439B" w:rsidRDefault="00F5439B" w:rsidP="001E1EE1">
            <w:pPr>
              <w:spacing w:after="120"/>
              <w:rPr>
                <w:ins w:id="860" w:author="Nokia" w:date="2020-11-04T16:20:00Z"/>
                <w:rFonts w:eastAsia="PMingLiU"/>
                <w:color w:val="0070C0"/>
                <w:lang w:eastAsia="zh-TW"/>
              </w:rPr>
            </w:pPr>
            <w:ins w:id="861" w:author="Nokia" w:date="2020-11-04T16:20:00Z">
              <w:r>
                <w:rPr>
                  <w:rFonts w:eastAsia="PMingLiU"/>
                  <w:color w:val="0070C0"/>
                  <w:lang w:eastAsia="zh-TW"/>
                </w:rPr>
                <w:t>Nokia</w:t>
              </w:r>
            </w:ins>
          </w:p>
        </w:tc>
        <w:tc>
          <w:tcPr>
            <w:tcW w:w="8395" w:type="dxa"/>
          </w:tcPr>
          <w:p w14:paraId="0F140764" w14:textId="01F676E6" w:rsidR="00F5439B" w:rsidRDefault="00F5439B" w:rsidP="00B8623A">
            <w:pPr>
              <w:rPr>
                <w:ins w:id="862" w:author="Nokia" w:date="2020-11-04T16:20:00Z"/>
                <w:b/>
                <w:u w:val="single"/>
                <w:lang w:eastAsia="ko-KR"/>
              </w:rPr>
            </w:pPr>
            <w:ins w:id="863" w:author="Nokia" w:date="2020-11-04T16:20:00Z">
              <w:r w:rsidRPr="005C0B63">
                <w:rPr>
                  <w:b/>
                  <w:bCs/>
                  <w:color w:val="0070C0"/>
                  <w:lang w:eastAsia="zh-CN"/>
                </w:rPr>
                <w:t>Issue 3-1-1 and 3-1-2:</w:t>
              </w:r>
              <w:r>
                <w:rPr>
                  <w:color w:val="0070C0"/>
                  <w:lang w:eastAsia="zh-CN"/>
                </w:rPr>
                <w:br/>
                <w:t xml:space="preserve">PC5 is intended for CPE type of device, which would be different from HST, industry grade systems. The baseline would be PC4 as in RAN scope, but requirement such as spherical coverage can be further discussed to meet the needs for the HST deployment scenarios. </w:t>
              </w:r>
              <w:r w:rsidRPr="00250CBD">
                <w:rPr>
                  <w:color w:val="0070C0"/>
                  <w:lang w:eastAsia="zh-CN"/>
                </w:rPr>
                <w:t>HST deployment scenarios need to be agreed first.</w:t>
              </w:r>
            </w:ins>
          </w:p>
        </w:tc>
      </w:tr>
      <w:tr w:rsidR="003A2442" w14:paraId="77DA3DB6" w14:textId="77777777" w:rsidTr="00723CD0">
        <w:trPr>
          <w:ins w:id="864" w:author="Putilin, Artyom" w:date="2020-11-04T20:13:00Z"/>
        </w:trPr>
        <w:tc>
          <w:tcPr>
            <w:tcW w:w="1236" w:type="dxa"/>
          </w:tcPr>
          <w:p w14:paraId="7A7E6965" w14:textId="7A2DCDAB" w:rsidR="003A2442" w:rsidRDefault="003A2442" w:rsidP="001E1EE1">
            <w:pPr>
              <w:spacing w:after="120"/>
              <w:rPr>
                <w:ins w:id="865" w:author="Putilin, Artyom" w:date="2020-11-04T20:13:00Z"/>
                <w:rFonts w:eastAsia="PMingLiU"/>
                <w:color w:val="0070C0"/>
                <w:lang w:eastAsia="zh-TW"/>
              </w:rPr>
            </w:pPr>
            <w:ins w:id="866" w:author="Putilin, Artyom" w:date="2020-11-04T20:13:00Z">
              <w:r>
                <w:rPr>
                  <w:rFonts w:eastAsia="PMingLiU"/>
                  <w:color w:val="0070C0"/>
                  <w:lang w:eastAsia="zh-TW"/>
                </w:rPr>
                <w:t>Intel</w:t>
              </w:r>
            </w:ins>
          </w:p>
        </w:tc>
        <w:tc>
          <w:tcPr>
            <w:tcW w:w="8395" w:type="dxa"/>
          </w:tcPr>
          <w:p w14:paraId="03A09CF9" w14:textId="77777777" w:rsidR="001C53CC" w:rsidRPr="00372EC1" w:rsidRDefault="001C53CC" w:rsidP="001C53CC">
            <w:pPr>
              <w:spacing w:after="120"/>
              <w:rPr>
                <w:ins w:id="867" w:author="Putilin, Artyom" w:date="2020-11-04T20:13:00Z"/>
                <w:rFonts w:eastAsiaTheme="minorEastAsia"/>
                <w:b/>
                <w:bCs/>
                <w:color w:val="0070C0"/>
                <w:lang w:val="en-US" w:eastAsia="zh-CN"/>
              </w:rPr>
            </w:pPr>
            <w:ins w:id="868" w:author="Putilin, Artyom" w:date="2020-11-04T20:13:00Z">
              <w:r w:rsidRPr="00372EC1">
                <w:rPr>
                  <w:rFonts w:eastAsiaTheme="minorEastAsia"/>
                  <w:b/>
                  <w:bCs/>
                  <w:color w:val="0070C0"/>
                  <w:lang w:val="en-US" w:eastAsia="zh-CN"/>
                </w:rPr>
                <w:t>Issue 3-1-1: Baseline power class for FR2 HST</w:t>
              </w:r>
            </w:ins>
          </w:p>
          <w:p w14:paraId="43B29C4D" w14:textId="77777777" w:rsidR="001C53CC" w:rsidRDefault="001C53CC" w:rsidP="001C53CC">
            <w:pPr>
              <w:spacing w:after="120"/>
              <w:rPr>
                <w:ins w:id="869" w:author="Putilin, Artyom" w:date="2020-11-04T20:13:00Z"/>
                <w:rFonts w:eastAsiaTheme="minorEastAsia"/>
                <w:color w:val="0070C0"/>
                <w:lang w:val="en-US" w:eastAsia="zh-CN"/>
              </w:rPr>
            </w:pPr>
            <w:ins w:id="870" w:author="Putilin, Artyom" w:date="2020-11-04T20:13:00Z">
              <w:r>
                <w:rPr>
                  <w:rFonts w:eastAsiaTheme="minorEastAsia"/>
                  <w:color w:val="0070C0"/>
                  <w:lang w:val="en-US" w:eastAsia="zh-CN"/>
                </w:rPr>
                <w:lastRenderedPageBreak/>
                <w:t>UE RF requirements should be defined based on HST deployment scenario, considering relative position of RRH and train mount UE is more predictable, spherical coverage could be potentially different with PC4, some room for difference should be allowed.  Also beam correspondence/management has to consider high mobility as well in HST scenario.</w:t>
              </w:r>
            </w:ins>
          </w:p>
          <w:p w14:paraId="36231761" w14:textId="77777777" w:rsidR="001C53CC" w:rsidRPr="00372EC1" w:rsidRDefault="001C53CC" w:rsidP="001C53CC">
            <w:pPr>
              <w:spacing w:after="120"/>
              <w:rPr>
                <w:ins w:id="871" w:author="Putilin, Artyom" w:date="2020-11-04T20:13:00Z"/>
                <w:rFonts w:eastAsiaTheme="minorEastAsia"/>
                <w:b/>
                <w:bCs/>
                <w:color w:val="0070C0"/>
                <w:lang w:val="en-US" w:eastAsia="zh-CN"/>
              </w:rPr>
            </w:pPr>
            <w:ins w:id="872" w:author="Putilin, Artyom" w:date="2020-11-04T20:13:00Z">
              <w:r>
                <w:rPr>
                  <w:rFonts w:eastAsiaTheme="minorEastAsia"/>
                  <w:color w:val="0070C0"/>
                  <w:lang w:val="en-US" w:eastAsia="zh-CN"/>
                </w:rPr>
                <w:t xml:space="preserve"> </w:t>
              </w:r>
              <w:r w:rsidRPr="00372EC1">
                <w:rPr>
                  <w:rFonts w:eastAsiaTheme="minorEastAsia"/>
                  <w:b/>
                  <w:bCs/>
                  <w:color w:val="0070C0"/>
                  <w:lang w:val="en-US" w:eastAsia="zh-CN"/>
                </w:rPr>
                <w:t>Issue 3-1-2: Approach to specify UE RF requirement</w:t>
              </w:r>
            </w:ins>
          </w:p>
          <w:p w14:paraId="5E9E3EC0" w14:textId="7B44C32B" w:rsidR="003A2442" w:rsidRPr="005C0B63" w:rsidRDefault="001C53CC" w:rsidP="001C53CC">
            <w:pPr>
              <w:rPr>
                <w:ins w:id="873" w:author="Putilin, Artyom" w:date="2020-11-04T20:13:00Z"/>
                <w:b/>
                <w:bCs/>
                <w:color w:val="0070C0"/>
                <w:lang w:eastAsia="zh-CN"/>
              </w:rPr>
            </w:pPr>
            <w:ins w:id="874" w:author="Putilin, Artyom" w:date="2020-11-04T20:13:00Z">
              <w:r>
                <w:rPr>
                  <w:rFonts w:eastAsiaTheme="minorEastAsia"/>
                  <w:color w:val="0070C0"/>
                  <w:lang w:val="en-US" w:eastAsia="zh-CN"/>
                </w:rPr>
                <w:t>Start with HST specific application, define suitable RF requirements first. If PC4 can meet majority requirements, some applicability rules (like Dmin, Ds, or others ) can be applied to make PC4 fully applicable.  Otherwise, a new set of requirements may be preferred.</w:t>
              </w:r>
            </w:ins>
          </w:p>
        </w:tc>
      </w:tr>
    </w:tbl>
    <w:p w14:paraId="545E8D4E" w14:textId="77777777" w:rsidR="007E6787" w:rsidRDefault="007E6787" w:rsidP="007E6787">
      <w:pPr>
        <w:rPr>
          <w:color w:val="0070C0"/>
          <w:lang w:val="en-US" w:eastAsia="zh-CN"/>
        </w:rPr>
      </w:pPr>
      <w:r w:rsidRPr="003418CB">
        <w:rPr>
          <w:rFonts w:hint="eastAsia"/>
          <w:color w:val="0070C0"/>
          <w:lang w:val="en-US" w:eastAsia="zh-CN"/>
        </w:rPr>
        <w:lastRenderedPageBreak/>
        <w:t xml:space="preserve"> </w:t>
      </w:r>
    </w:p>
    <w:p w14:paraId="4A5FC460" w14:textId="77777777" w:rsidR="007E6787" w:rsidRPr="00805BE8" w:rsidRDefault="007E6787" w:rsidP="007E6787">
      <w:pPr>
        <w:pStyle w:val="Heading3"/>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r w:rsidRPr="00035C50">
        <w:t>Summary</w:t>
      </w:r>
      <w:r w:rsidRPr="00035C50">
        <w:rPr>
          <w:rFonts w:hint="eastAsia"/>
        </w:rPr>
        <w:t xml:space="preserve"> for 1st round </w:t>
      </w:r>
    </w:p>
    <w:p w14:paraId="74E551E2" w14:textId="77777777" w:rsidR="007E6787" w:rsidRPr="00805BE8" w:rsidRDefault="007E6787" w:rsidP="007E6787">
      <w:pPr>
        <w:pStyle w:val="Heading3"/>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171B" w:rsidRPr="005F171B" w14:paraId="6D157D19" w14:textId="77777777" w:rsidTr="00723CD0">
        <w:tc>
          <w:tcPr>
            <w:tcW w:w="1230" w:type="dxa"/>
            <w:vMerge w:val="restart"/>
          </w:tcPr>
          <w:p w14:paraId="094B66B7" w14:textId="755B5098" w:rsidR="005F171B" w:rsidRPr="005F171B" w:rsidRDefault="005F171B" w:rsidP="00723CD0">
            <w:pPr>
              <w:rPr>
                <w:rFonts w:eastAsiaTheme="minorEastAsia"/>
                <w:lang w:val="en-US" w:eastAsia="zh-CN"/>
              </w:rPr>
            </w:pPr>
            <w:r w:rsidRPr="005F171B">
              <w:rPr>
                <w:rFonts w:eastAsiaTheme="minorEastAsia" w:hint="eastAsia"/>
                <w:b/>
                <w:bCs/>
                <w:lang w:val="en-US" w:eastAsia="zh-CN"/>
              </w:rPr>
              <w:t>Sub-topic#</w:t>
            </w:r>
            <w:r w:rsidR="001B1C03">
              <w:rPr>
                <w:rFonts w:eastAsiaTheme="minorEastAsia"/>
                <w:b/>
                <w:bCs/>
                <w:lang w:val="en-US" w:eastAsia="zh-CN"/>
              </w:rPr>
              <w:t>3</w:t>
            </w:r>
            <w:r w:rsidR="001B1C03">
              <w:rPr>
                <w:rFonts w:eastAsiaTheme="minorEastAsia" w:hint="eastAsia"/>
                <w:b/>
                <w:bCs/>
                <w:lang w:val="en-US" w:eastAsia="zh-CN"/>
              </w:rPr>
              <w:t>-</w:t>
            </w:r>
            <w:r w:rsidR="001B1C03">
              <w:rPr>
                <w:rFonts w:eastAsiaTheme="minorEastAsia"/>
                <w:b/>
                <w:bCs/>
                <w:lang w:val="en-US" w:eastAsia="zh-CN"/>
              </w:rPr>
              <w:t>1</w:t>
            </w:r>
          </w:p>
        </w:tc>
        <w:tc>
          <w:tcPr>
            <w:tcW w:w="8401" w:type="dxa"/>
          </w:tcPr>
          <w:p w14:paraId="67E8924E" w14:textId="6041A422" w:rsidR="005F171B" w:rsidRPr="005F171B" w:rsidRDefault="005F171B" w:rsidP="00723CD0">
            <w:pPr>
              <w:rPr>
                <w:b/>
                <w:u w:val="single"/>
                <w:lang w:eastAsia="ko-KR"/>
              </w:rPr>
            </w:pPr>
            <w:r w:rsidRPr="005F171B">
              <w:rPr>
                <w:b/>
                <w:u w:val="single"/>
                <w:lang w:eastAsia="ko-KR"/>
              </w:rPr>
              <w:t>Issue 3-1-1: Baseline power class for FR2 HST</w:t>
            </w:r>
          </w:p>
          <w:p w14:paraId="51429879" w14:textId="68A1EF74" w:rsidR="005F171B" w:rsidRPr="005F171B" w:rsidRDefault="005F171B" w:rsidP="00723CD0">
            <w:pPr>
              <w:rPr>
                <w:rFonts w:eastAsiaTheme="minorEastAsia"/>
                <w:i/>
                <w:lang w:val="en-US" w:eastAsia="zh-CN"/>
              </w:rPr>
            </w:pPr>
            <w:r w:rsidRPr="005F171B">
              <w:rPr>
                <w:rFonts w:eastAsiaTheme="minorEastAsia"/>
                <w:i/>
                <w:lang w:val="en-US" w:eastAsia="zh-CN"/>
              </w:rPr>
              <w:t xml:space="preserve">[Moderator] Different views received on which PC to be used as baseline for UE RF requirement, while nearly all companies identify that if PC4 as baseline, some of PC4 requirement needs revisit to consider FR2 HST scenario, which is not yet fully clarified on this beginning stage of FR2 HST WI. </w:t>
            </w:r>
          </w:p>
          <w:p w14:paraId="7D759D73" w14:textId="77777777" w:rsidR="005F171B" w:rsidRDefault="005F171B" w:rsidP="00723CD0">
            <w:pPr>
              <w:rPr>
                <w:rFonts w:eastAsiaTheme="minorEastAsia"/>
                <w:i/>
                <w:lang w:val="en-US" w:eastAsia="zh-CN"/>
              </w:rPr>
            </w:pPr>
            <w:r w:rsidRPr="005F171B">
              <w:rPr>
                <w:rFonts w:eastAsiaTheme="minorEastAsia" w:hint="eastAsia"/>
                <w:i/>
                <w:lang w:val="en-US" w:eastAsia="zh-CN"/>
              </w:rPr>
              <w:t>Candidate options:</w:t>
            </w:r>
          </w:p>
          <w:p w14:paraId="59FC1CB4" w14:textId="013B9118" w:rsidR="005F171B" w:rsidRDefault="005F171B" w:rsidP="005F171B">
            <w:pPr>
              <w:pStyle w:val="ListParagraph"/>
              <w:numPr>
                <w:ilvl w:val="0"/>
                <w:numId w:val="45"/>
              </w:numPr>
              <w:ind w:firstLineChars="0"/>
              <w:rPr>
                <w:rFonts w:eastAsiaTheme="minorEastAsia"/>
                <w:lang w:val="en-US" w:eastAsia="zh-CN"/>
              </w:rPr>
            </w:pPr>
            <w:r>
              <w:rPr>
                <w:rFonts w:eastAsiaTheme="minorEastAsia"/>
                <w:lang w:val="en-US" w:eastAsia="zh-CN"/>
              </w:rPr>
              <w:t>Option-1: PC4 as baseline, and FFS</w:t>
            </w:r>
            <w:r w:rsidRPr="005F171B">
              <w:rPr>
                <w:rFonts w:eastAsiaTheme="minorEastAsia"/>
                <w:lang w:val="en-US" w:eastAsia="zh-CN"/>
              </w:rPr>
              <w:t xml:space="preserve"> PC4 requirement is applicable to FR2 HST scenario. </w:t>
            </w:r>
          </w:p>
          <w:p w14:paraId="6539F6CC" w14:textId="03798FB6" w:rsidR="005F171B" w:rsidRDefault="005F171B" w:rsidP="005F171B">
            <w:pPr>
              <w:pStyle w:val="ListParagraph"/>
              <w:numPr>
                <w:ilvl w:val="0"/>
                <w:numId w:val="45"/>
              </w:numPr>
              <w:ind w:firstLineChars="0"/>
              <w:rPr>
                <w:rFonts w:eastAsiaTheme="minorEastAsia"/>
                <w:lang w:val="en-US" w:eastAsia="zh-CN"/>
              </w:rPr>
            </w:pPr>
            <w:r>
              <w:rPr>
                <w:rFonts w:eastAsiaTheme="minorEastAsia"/>
                <w:lang w:val="en-US" w:eastAsia="zh-CN"/>
              </w:rPr>
              <w:t>Option-2: To define new PC for FR2 HST</w:t>
            </w:r>
            <w:r w:rsidR="00D345C0">
              <w:rPr>
                <w:rFonts w:eastAsiaTheme="minorEastAsia"/>
                <w:lang w:val="en-US" w:eastAsia="zh-CN"/>
              </w:rPr>
              <w:t>.</w:t>
            </w:r>
          </w:p>
          <w:p w14:paraId="1910DE83" w14:textId="698ADD15" w:rsidR="00D345C0" w:rsidRPr="005F171B" w:rsidRDefault="00D345C0" w:rsidP="00D345C0">
            <w:pPr>
              <w:pStyle w:val="ListParagraph"/>
              <w:numPr>
                <w:ilvl w:val="0"/>
                <w:numId w:val="45"/>
              </w:numPr>
              <w:ind w:firstLineChars="0"/>
              <w:rPr>
                <w:rFonts w:eastAsiaTheme="minorEastAsia"/>
                <w:lang w:val="en-US" w:eastAsia="zh-CN"/>
              </w:rPr>
            </w:pPr>
            <w:r>
              <w:rPr>
                <w:rFonts w:eastAsiaTheme="minorEastAsia"/>
                <w:lang w:val="en-US" w:eastAsia="zh-CN"/>
              </w:rPr>
              <w:t xml:space="preserve">Option-2a: </w:t>
            </w:r>
            <w:r>
              <w:rPr>
                <w:rFonts w:eastAsiaTheme="minorEastAsia"/>
                <w:lang w:val="en-US" w:eastAsia="zh-CN"/>
              </w:rPr>
              <w:t>To define new PC for FR2 HST</w:t>
            </w:r>
            <w:r>
              <w:rPr>
                <w:rFonts w:eastAsiaTheme="minorEastAsia"/>
                <w:lang w:val="en-US" w:eastAsia="zh-CN"/>
              </w:rPr>
              <w:t>, with PC5 requirement as baseline.</w:t>
            </w:r>
          </w:p>
          <w:p w14:paraId="276C3100" w14:textId="77777777" w:rsidR="005F171B" w:rsidRDefault="005F171B" w:rsidP="00723CD0">
            <w:pPr>
              <w:rPr>
                <w:rFonts w:eastAsiaTheme="minorEastAsia"/>
                <w:i/>
                <w:lang w:val="en-US" w:eastAsia="zh-CN"/>
              </w:rPr>
            </w:pPr>
            <w:r w:rsidRPr="005F171B">
              <w:rPr>
                <w:rFonts w:eastAsiaTheme="minorEastAsia"/>
                <w:i/>
                <w:lang w:val="en-US" w:eastAsia="zh-CN"/>
              </w:rPr>
              <w:t>Recommendations</w:t>
            </w:r>
            <w:r w:rsidRPr="005F171B">
              <w:rPr>
                <w:rFonts w:eastAsiaTheme="minorEastAsia" w:hint="eastAsia"/>
                <w:i/>
                <w:lang w:val="en-US" w:eastAsia="zh-CN"/>
              </w:rPr>
              <w:t xml:space="preserve"> for 2</w:t>
            </w:r>
            <w:r w:rsidRPr="005F171B">
              <w:rPr>
                <w:rFonts w:eastAsiaTheme="minorEastAsia" w:hint="eastAsia"/>
                <w:i/>
                <w:vertAlign w:val="superscript"/>
                <w:lang w:val="en-US" w:eastAsia="zh-CN"/>
              </w:rPr>
              <w:t>nd</w:t>
            </w:r>
            <w:r w:rsidRPr="005F171B">
              <w:rPr>
                <w:rFonts w:eastAsiaTheme="minorEastAsia" w:hint="eastAsia"/>
                <w:i/>
                <w:lang w:val="en-US" w:eastAsia="zh-CN"/>
              </w:rPr>
              <w:t xml:space="preserve"> round:</w:t>
            </w:r>
          </w:p>
          <w:p w14:paraId="2426519B" w14:textId="1E910199" w:rsidR="005F171B" w:rsidRPr="005F171B" w:rsidRDefault="005F171B" w:rsidP="005F171B">
            <w:pPr>
              <w:pStyle w:val="ListParagraph"/>
              <w:numPr>
                <w:ilvl w:val="0"/>
                <w:numId w:val="45"/>
              </w:numPr>
              <w:ind w:firstLineChars="0"/>
              <w:rPr>
                <w:rFonts w:eastAsiaTheme="minorEastAsia"/>
                <w:lang w:val="en-US" w:eastAsia="zh-CN"/>
              </w:rPr>
            </w:pPr>
            <w:r>
              <w:rPr>
                <w:rFonts w:eastAsiaTheme="minorEastAsia"/>
                <w:lang w:val="en-US" w:eastAsia="zh-CN"/>
              </w:rPr>
              <w:t xml:space="preserve">Seems no need further discussion since most of companies prefer to clarify FR2 HST scenario firstly before discussing detailed UE RF requirement for FR2 HST. </w:t>
            </w:r>
            <w:r w:rsidR="00D345C0">
              <w:rPr>
                <w:rFonts w:eastAsiaTheme="minorEastAsia"/>
                <w:lang w:val="en-US" w:eastAsia="zh-CN"/>
              </w:rPr>
              <w:t xml:space="preserve">Continue the discussion and if options can be agreed to be captured in WF. </w:t>
            </w:r>
          </w:p>
        </w:tc>
      </w:tr>
      <w:tr w:rsidR="005F171B" w14:paraId="1465F8DB" w14:textId="77777777" w:rsidTr="00723CD0">
        <w:tc>
          <w:tcPr>
            <w:tcW w:w="1230" w:type="dxa"/>
            <w:vMerge/>
          </w:tcPr>
          <w:p w14:paraId="530D5CB3" w14:textId="77777777" w:rsidR="005F171B" w:rsidRPr="005F171B" w:rsidRDefault="005F171B" w:rsidP="00723CD0">
            <w:pPr>
              <w:rPr>
                <w:rFonts w:eastAsiaTheme="minorEastAsia" w:hint="eastAsia"/>
                <w:b/>
                <w:bCs/>
                <w:lang w:val="en-US" w:eastAsia="zh-CN"/>
              </w:rPr>
            </w:pPr>
          </w:p>
        </w:tc>
        <w:tc>
          <w:tcPr>
            <w:tcW w:w="8401" w:type="dxa"/>
          </w:tcPr>
          <w:p w14:paraId="7BEB5F38" w14:textId="3DBAF412" w:rsidR="005F171B" w:rsidRPr="005F171B" w:rsidRDefault="005F171B" w:rsidP="005F171B">
            <w:pPr>
              <w:rPr>
                <w:b/>
                <w:u w:val="single"/>
                <w:lang w:eastAsia="ko-KR"/>
              </w:rPr>
            </w:pPr>
            <w:r w:rsidRPr="005F171B">
              <w:rPr>
                <w:b/>
                <w:u w:val="single"/>
                <w:lang w:eastAsia="ko-KR"/>
              </w:rPr>
              <w:t>Issue 3-1-</w:t>
            </w:r>
            <w:r w:rsidRPr="005F171B">
              <w:rPr>
                <w:b/>
                <w:u w:val="single"/>
                <w:lang w:eastAsia="ko-KR"/>
              </w:rPr>
              <w:t>2</w:t>
            </w:r>
            <w:r w:rsidRPr="005F171B">
              <w:rPr>
                <w:b/>
                <w:u w:val="single"/>
                <w:lang w:eastAsia="ko-KR"/>
              </w:rPr>
              <w:t xml:space="preserve">: </w:t>
            </w:r>
            <w:r w:rsidRPr="005F171B">
              <w:rPr>
                <w:b/>
                <w:u w:val="single"/>
                <w:lang w:eastAsia="ko-KR"/>
              </w:rPr>
              <w:t>Approach to specify UE RF requirement</w:t>
            </w:r>
          </w:p>
          <w:p w14:paraId="0FB0E168" w14:textId="516DC85F" w:rsidR="005F171B" w:rsidRPr="005F171B" w:rsidRDefault="005F171B" w:rsidP="005F171B">
            <w:pPr>
              <w:rPr>
                <w:rFonts w:eastAsiaTheme="minorEastAsia"/>
                <w:i/>
                <w:lang w:val="en-US" w:eastAsia="zh-CN"/>
              </w:rPr>
            </w:pPr>
            <w:r w:rsidRPr="005F171B">
              <w:rPr>
                <w:rFonts w:eastAsiaTheme="minorEastAsia"/>
                <w:i/>
                <w:lang w:val="en-US" w:eastAsia="zh-CN"/>
              </w:rPr>
              <w:t>[</w:t>
            </w:r>
            <w:r w:rsidR="00D345C0">
              <w:rPr>
                <w:rFonts w:eastAsiaTheme="minorEastAsia"/>
                <w:i/>
                <w:lang w:val="en-US" w:eastAsia="zh-CN"/>
              </w:rPr>
              <w:t>Moderator</w:t>
            </w:r>
            <w:r w:rsidRPr="005F171B">
              <w:rPr>
                <w:rFonts w:eastAsiaTheme="minorEastAsia"/>
                <w:i/>
                <w:lang w:val="en-US" w:eastAsia="zh-CN"/>
              </w:rPr>
              <w:t>]</w:t>
            </w:r>
            <w:r w:rsidR="00D345C0">
              <w:rPr>
                <w:rFonts w:eastAsiaTheme="minorEastAsia"/>
                <w:i/>
                <w:lang w:val="en-US" w:eastAsia="zh-CN"/>
              </w:rPr>
              <w:t xml:space="preserve"> Companies held different views on the following options to specify UE RF requirement. </w:t>
            </w:r>
          </w:p>
          <w:p w14:paraId="6D95AAA1" w14:textId="77777777" w:rsidR="005F171B" w:rsidRDefault="005F171B" w:rsidP="005F171B">
            <w:pPr>
              <w:rPr>
                <w:rFonts w:eastAsiaTheme="minorEastAsia"/>
                <w:i/>
                <w:lang w:val="en-US" w:eastAsia="zh-CN"/>
              </w:rPr>
            </w:pPr>
            <w:r w:rsidRPr="005F171B">
              <w:rPr>
                <w:rFonts w:eastAsiaTheme="minorEastAsia" w:hint="eastAsia"/>
                <w:i/>
                <w:lang w:val="en-US" w:eastAsia="zh-CN"/>
              </w:rPr>
              <w:t>Candidate options:</w:t>
            </w:r>
          </w:p>
          <w:p w14:paraId="57F00D4F" w14:textId="77777777" w:rsidR="00D345C0" w:rsidRPr="00D345C0" w:rsidRDefault="00D345C0" w:rsidP="00D345C0">
            <w:pPr>
              <w:pStyle w:val="ListParagraph"/>
              <w:numPr>
                <w:ilvl w:val="0"/>
                <w:numId w:val="45"/>
              </w:numPr>
              <w:ind w:firstLineChars="0"/>
              <w:rPr>
                <w:rFonts w:eastAsiaTheme="minorEastAsia"/>
                <w:lang w:val="en-US" w:eastAsia="zh-CN"/>
              </w:rPr>
            </w:pPr>
            <w:r w:rsidRPr="00D345C0">
              <w:rPr>
                <w:rFonts w:eastAsiaTheme="minorEastAsia"/>
                <w:lang w:val="en-US" w:eastAsia="zh-CN"/>
              </w:rPr>
              <w:t xml:space="preserve">Option-1: Provide an applicability rule of FR2 PC4 for the train-roof-mounted UE for FR2 HST scenario, i.e., the applicable FR2 PC4 requirement set for FR2 HST scenario. </w:t>
            </w:r>
          </w:p>
          <w:p w14:paraId="2F3B7142" w14:textId="77777777" w:rsidR="00D345C0" w:rsidRPr="00D345C0" w:rsidRDefault="00D345C0" w:rsidP="00D345C0">
            <w:pPr>
              <w:pStyle w:val="ListParagraph"/>
              <w:numPr>
                <w:ilvl w:val="0"/>
                <w:numId w:val="45"/>
              </w:numPr>
              <w:ind w:firstLineChars="0"/>
              <w:rPr>
                <w:rFonts w:eastAsiaTheme="minorEastAsia"/>
                <w:lang w:val="en-US" w:eastAsia="zh-CN"/>
              </w:rPr>
            </w:pPr>
            <w:r w:rsidRPr="00D345C0">
              <w:rPr>
                <w:rFonts w:eastAsiaTheme="minorEastAsia"/>
                <w:lang w:val="en-US" w:eastAsia="zh-CN"/>
              </w:rPr>
              <w:t>Option-2: Revisit the full set of UE RF requirements for FR2 PC4 UE.</w:t>
            </w:r>
          </w:p>
          <w:p w14:paraId="1674B77D" w14:textId="77777777" w:rsidR="00D345C0" w:rsidRPr="00D345C0" w:rsidRDefault="00D345C0" w:rsidP="00D345C0">
            <w:pPr>
              <w:pStyle w:val="ListParagraph"/>
              <w:numPr>
                <w:ilvl w:val="0"/>
                <w:numId w:val="45"/>
              </w:numPr>
              <w:ind w:firstLineChars="0"/>
              <w:rPr>
                <w:rFonts w:eastAsiaTheme="minorEastAsia"/>
                <w:lang w:val="en-US" w:eastAsia="zh-CN"/>
              </w:rPr>
            </w:pPr>
            <w:r w:rsidRPr="00D345C0">
              <w:rPr>
                <w:rFonts w:eastAsiaTheme="minorEastAsia"/>
                <w:lang w:val="en-US" w:eastAsia="zh-CN"/>
              </w:rPr>
              <w:lastRenderedPageBreak/>
              <w:t xml:space="preserve">Option-3: New RF requirement is defined for FR2 HST UE which is different from PC4, specifically, the min peak EIRP for FR2 HST UE follows the agreement for PC5(new FR2 FWA UE). </w:t>
            </w:r>
          </w:p>
          <w:p w14:paraId="1FCEED47" w14:textId="77777777" w:rsidR="005F171B" w:rsidRDefault="005F171B" w:rsidP="005F171B">
            <w:pPr>
              <w:rPr>
                <w:rFonts w:eastAsiaTheme="minorEastAsia"/>
                <w:i/>
                <w:lang w:val="en-US" w:eastAsia="zh-CN"/>
              </w:rPr>
            </w:pPr>
            <w:r w:rsidRPr="005F171B">
              <w:rPr>
                <w:rFonts w:eastAsiaTheme="minorEastAsia"/>
                <w:i/>
                <w:lang w:val="en-US" w:eastAsia="zh-CN"/>
              </w:rPr>
              <w:t>Recommendations</w:t>
            </w:r>
            <w:r w:rsidRPr="005F171B">
              <w:rPr>
                <w:rFonts w:eastAsiaTheme="minorEastAsia" w:hint="eastAsia"/>
                <w:i/>
                <w:lang w:val="en-US" w:eastAsia="zh-CN"/>
              </w:rPr>
              <w:t xml:space="preserve"> for 2</w:t>
            </w:r>
            <w:r w:rsidRPr="005F171B">
              <w:rPr>
                <w:rFonts w:eastAsiaTheme="minorEastAsia" w:hint="eastAsia"/>
                <w:i/>
                <w:vertAlign w:val="superscript"/>
                <w:lang w:val="en-US" w:eastAsia="zh-CN"/>
              </w:rPr>
              <w:t>nd</w:t>
            </w:r>
            <w:r w:rsidRPr="005F171B">
              <w:rPr>
                <w:rFonts w:eastAsiaTheme="minorEastAsia" w:hint="eastAsia"/>
                <w:i/>
                <w:lang w:val="en-US" w:eastAsia="zh-CN"/>
              </w:rPr>
              <w:t xml:space="preserve"> round:</w:t>
            </w:r>
          </w:p>
          <w:p w14:paraId="42AA254E" w14:textId="3BF706FA" w:rsidR="00D345C0" w:rsidRPr="00D345C0" w:rsidRDefault="00D345C0" w:rsidP="00D345C0">
            <w:pPr>
              <w:pStyle w:val="ListParagraph"/>
              <w:numPr>
                <w:ilvl w:val="0"/>
                <w:numId w:val="45"/>
              </w:numPr>
              <w:ind w:firstLineChars="0"/>
              <w:rPr>
                <w:rFonts w:eastAsia="Yu Mincho"/>
                <w:b/>
                <w:u w:val="single"/>
                <w:lang w:eastAsia="ko-KR"/>
              </w:rPr>
            </w:pPr>
            <w:r w:rsidRPr="00D345C0">
              <w:rPr>
                <w:rFonts w:eastAsiaTheme="minorEastAsia"/>
                <w:lang w:val="en-US" w:eastAsia="zh-CN"/>
              </w:rPr>
              <w:t>Seems no need further discussion since most of companies prefer to clarify FR2 HST scenario firstly before discussing detailed UE RF requirement for FR2 HST. Continue the discussion and if options can be agreed to be captured in WF.</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55EA3597" w:rsidR="007E6787" w:rsidRPr="003418CB" w:rsidRDefault="00D345C0" w:rsidP="00723CD0">
            <w:pPr>
              <w:rPr>
                <w:rFonts w:eastAsiaTheme="minorEastAsia"/>
                <w:color w:val="0070C0"/>
                <w:lang w:val="en-US" w:eastAsia="zh-CN"/>
              </w:rPr>
            </w:pPr>
            <w:ins w:id="875" w:author="Jackson Wang" w:date="2020-11-06T00:08:00Z">
              <w:r>
                <w:rPr>
                  <w:rFonts w:eastAsiaTheme="minorEastAsia"/>
                  <w:color w:val="0070C0"/>
                  <w:lang w:val="en-US" w:eastAsia="zh-CN"/>
                </w:rPr>
                <w:t>Suggest to use one single WF to capture all agreements for FR2 HST work item for this meeting</w:t>
              </w:r>
            </w:ins>
          </w:p>
        </w:tc>
        <w:tc>
          <w:tcPr>
            <w:tcW w:w="2932" w:type="dxa"/>
          </w:tcPr>
          <w:p w14:paraId="62D73C03" w14:textId="77777777" w:rsidR="007E6787" w:rsidDel="00D345C0" w:rsidRDefault="007E6787" w:rsidP="00723CD0">
            <w:pPr>
              <w:spacing w:after="0"/>
              <w:rPr>
                <w:del w:id="876" w:author="Jackson Wang" w:date="2020-11-06T00:08:00Z"/>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7E6787">
      <w:pPr>
        <w:pStyle w:val="Heading3"/>
        <w:rPr>
          <w:sz w:val="24"/>
          <w:szCs w:val="16"/>
        </w:rPr>
      </w:pPr>
      <w:r w:rsidRPr="00805BE8">
        <w:rPr>
          <w:sz w:val="24"/>
          <w:szCs w:val="16"/>
        </w:rPr>
        <w:t>CRs/TPs</w:t>
      </w:r>
    </w:p>
    <w:p w14:paraId="0AF93DA7" w14:textId="7723DD08" w:rsidR="007E6787" w:rsidRPr="00805BE8" w:rsidDel="00D345C0" w:rsidRDefault="007E6787" w:rsidP="007E6787">
      <w:pPr>
        <w:rPr>
          <w:del w:id="877" w:author="Jackson Wang" w:date="2020-11-06T00:08:00Z"/>
          <w:i/>
          <w:color w:val="0070C0"/>
          <w:lang w:val="en-US"/>
        </w:rPr>
      </w:pPr>
      <w:del w:id="878" w:author="Jackson Wang" w:date="2020-11-06T00:08:00Z">
        <w:r w:rsidRPr="009415B0" w:rsidDel="00D345C0">
          <w:rPr>
            <w:i/>
            <w:color w:val="0070C0"/>
            <w:lang w:val="en-US" w:eastAsia="zh-CN"/>
          </w:rPr>
          <w:delText>Moderator tries</w:delText>
        </w:r>
        <w:r w:rsidRPr="009415B0" w:rsidDel="00D345C0">
          <w:rPr>
            <w:rFonts w:hint="eastAsia"/>
            <w:i/>
            <w:color w:val="0070C0"/>
            <w:lang w:val="en-US" w:eastAsia="zh-CN"/>
          </w:rPr>
          <w:delText xml:space="preserve"> to summarize discussion status for 1</w:delText>
        </w:r>
        <w:r w:rsidRPr="009415B0" w:rsidDel="00D345C0">
          <w:rPr>
            <w:rFonts w:hint="eastAsia"/>
            <w:i/>
            <w:color w:val="0070C0"/>
            <w:vertAlign w:val="superscript"/>
            <w:lang w:val="en-US" w:eastAsia="zh-CN"/>
          </w:rPr>
          <w:delText>st</w:delText>
        </w:r>
        <w:r w:rsidRPr="009415B0" w:rsidDel="00D345C0">
          <w:rPr>
            <w:rFonts w:hint="eastAsia"/>
            <w:i/>
            <w:color w:val="0070C0"/>
            <w:lang w:val="en-US" w:eastAsia="zh-CN"/>
          </w:rPr>
          <w:delText xml:space="preserve"> round</w:delText>
        </w:r>
        <w:r w:rsidDel="00D345C0">
          <w:rPr>
            <w:i/>
            <w:color w:val="0070C0"/>
            <w:lang w:val="en-US" w:eastAsia="zh-CN"/>
          </w:rPr>
          <w:delText xml:space="preserve"> and provides recommendation on </w:delText>
        </w:r>
        <w:r w:rsidRPr="00805BE8" w:rsidDel="00D345C0">
          <w:rPr>
            <w:i/>
            <w:color w:val="0070C0"/>
            <w:lang w:val="en-US" w:eastAsia="zh-CN"/>
          </w:rPr>
          <w:delText xml:space="preserve">CRs/TPs Status update </w:delText>
        </w:r>
      </w:del>
    </w:p>
    <w:tbl>
      <w:tblPr>
        <w:tblStyle w:val="TableGrid"/>
        <w:tblW w:w="0" w:type="auto"/>
        <w:tblLook w:val="04A0" w:firstRow="1" w:lastRow="0" w:firstColumn="1" w:lastColumn="0" w:noHBand="0" w:noVBand="1"/>
      </w:tblPr>
      <w:tblGrid>
        <w:gridCol w:w="1231"/>
        <w:gridCol w:w="8400"/>
      </w:tblGrid>
      <w:tr w:rsidR="007E6787" w:rsidRPr="00004165" w:rsidDel="00D345C0" w14:paraId="0834F96D" w14:textId="2108111D" w:rsidTr="00723CD0">
        <w:trPr>
          <w:del w:id="879" w:author="Jackson Wang" w:date="2020-11-06T00:08:00Z"/>
        </w:trPr>
        <w:tc>
          <w:tcPr>
            <w:tcW w:w="1242" w:type="dxa"/>
          </w:tcPr>
          <w:p w14:paraId="16BEE0C0" w14:textId="35E37E22" w:rsidR="007E6787" w:rsidRPr="00805BE8" w:rsidDel="00D345C0" w:rsidRDefault="007E6787" w:rsidP="00723CD0">
            <w:pPr>
              <w:rPr>
                <w:del w:id="880" w:author="Jackson Wang" w:date="2020-11-06T00:08:00Z"/>
                <w:rFonts w:eastAsiaTheme="minorEastAsia"/>
                <w:b/>
                <w:bCs/>
                <w:color w:val="0070C0"/>
                <w:lang w:val="en-US" w:eastAsia="zh-CN"/>
              </w:rPr>
            </w:pPr>
            <w:del w:id="881" w:author="Jackson Wang" w:date="2020-11-06T00:08:00Z">
              <w:r w:rsidRPr="00805BE8" w:rsidDel="00D345C0">
                <w:rPr>
                  <w:rFonts w:eastAsiaTheme="minorEastAsia"/>
                  <w:b/>
                  <w:bCs/>
                  <w:color w:val="0070C0"/>
                  <w:lang w:val="en-US" w:eastAsia="zh-CN"/>
                </w:rPr>
                <w:delText>CR/TP number</w:delText>
              </w:r>
            </w:del>
          </w:p>
        </w:tc>
        <w:tc>
          <w:tcPr>
            <w:tcW w:w="8615" w:type="dxa"/>
          </w:tcPr>
          <w:p w14:paraId="33C0D841" w14:textId="53B9FC12" w:rsidR="007E6787" w:rsidRPr="00805BE8" w:rsidDel="00D345C0" w:rsidRDefault="007E6787" w:rsidP="00723CD0">
            <w:pPr>
              <w:rPr>
                <w:del w:id="882" w:author="Jackson Wang" w:date="2020-11-06T00:08:00Z"/>
                <w:rFonts w:eastAsia="MS Mincho"/>
                <w:b/>
                <w:bCs/>
                <w:color w:val="0070C0"/>
                <w:lang w:val="en-US" w:eastAsia="zh-CN"/>
              </w:rPr>
            </w:pPr>
            <w:del w:id="883" w:author="Jackson Wang" w:date="2020-11-06T00:08:00Z">
              <w:r w:rsidRPr="00805BE8" w:rsidDel="00D345C0">
                <w:rPr>
                  <w:b/>
                  <w:bCs/>
                  <w:color w:val="0070C0"/>
                  <w:lang w:val="en-US" w:eastAsia="zh-CN"/>
                </w:rPr>
                <w:delText xml:space="preserve">CRs/TPs </w:delText>
              </w:r>
              <w:r w:rsidRPr="00805BE8" w:rsidDel="00D345C0">
                <w:rPr>
                  <w:rFonts w:eastAsiaTheme="minorEastAsia"/>
                  <w:b/>
                  <w:bCs/>
                  <w:color w:val="0070C0"/>
                  <w:lang w:val="en-US" w:eastAsia="zh-CN"/>
                </w:rPr>
                <w:delText xml:space="preserve">Status update </w:delText>
              </w:r>
              <w:r w:rsidDel="00D345C0">
                <w:rPr>
                  <w:rFonts w:eastAsiaTheme="minorEastAsia" w:hint="eastAsia"/>
                  <w:b/>
                  <w:bCs/>
                  <w:color w:val="0070C0"/>
                  <w:lang w:val="en-US" w:eastAsia="zh-CN"/>
                </w:rPr>
                <w:delText>recommendation</w:delText>
              </w:r>
              <w:r w:rsidRPr="00805BE8" w:rsidDel="00D345C0">
                <w:rPr>
                  <w:rFonts w:eastAsiaTheme="minorEastAsia"/>
                  <w:b/>
                  <w:bCs/>
                  <w:color w:val="0070C0"/>
                  <w:lang w:val="en-US" w:eastAsia="zh-CN"/>
                </w:rPr>
                <w:delText xml:space="preserve">  </w:delText>
              </w:r>
            </w:del>
          </w:p>
        </w:tc>
      </w:tr>
      <w:tr w:rsidR="007E6787" w:rsidDel="00D345C0" w14:paraId="56410D54" w14:textId="0E3CA408" w:rsidTr="00723CD0">
        <w:trPr>
          <w:del w:id="884" w:author="Jackson Wang" w:date="2020-11-06T00:08:00Z"/>
        </w:trPr>
        <w:tc>
          <w:tcPr>
            <w:tcW w:w="1242" w:type="dxa"/>
          </w:tcPr>
          <w:p w14:paraId="73518CD5" w14:textId="0BE02EA5" w:rsidR="007E6787" w:rsidRPr="003418CB" w:rsidDel="00D345C0" w:rsidRDefault="007E6787" w:rsidP="00723CD0">
            <w:pPr>
              <w:rPr>
                <w:del w:id="885" w:author="Jackson Wang" w:date="2020-11-06T00:08:00Z"/>
                <w:rFonts w:eastAsiaTheme="minorEastAsia"/>
                <w:color w:val="0070C0"/>
                <w:lang w:val="en-US" w:eastAsia="zh-CN"/>
              </w:rPr>
            </w:pPr>
            <w:del w:id="886" w:author="Jackson Wang" w:date="2020-11-06T00:08:00Z">
              <w:r w:rsidDel="00D345C0">
                <w:rPr>
                  <w:rFonts w:eastAsiaTheme="minorEastAsia" w:hint="eastAsia"/>
                  <w:color w:val="0070C0"/>
                  <w:lang w:val="en-US" w:eastAsia="zh-CN"/>
                </w:rPr>
                <w:delText>XXX</w:delText>
              </w:r>
            </w:del>
          </w:p>
        </w:tc>
        <w:tc>
          <w:tcPr>
            <w:tcW w:w="8615" w:type="dxa"/>
          </w:tcPr>
          <w:p w14:paraId="1A94B719" w14:textId="752E59EC" w:rsidR="007E6787" w:rsidRPr="003418CB" w:rsidDel="00D345C0" w:rsidRDefault="007E6787" w:rsidP="00723CD0">
            <w:pPr>
              <w:rPr>
                <w:del w:id="887" w:author="Jackson Wang" w:date="2020-11-06T00:08:00Z"/>
                <w:rFonts w:eastAsiaTheme="minorEastAsia"/>
                <w:color w:val="0070C0"/>
                <w:lang w:val="en-US" w:eastAsia="zh-CN"/>
              </w:rPr>
            </w:pPr>
            <w:del w:id="888" w:author="Jackson Wang" w:date="2020-11-06T00:08:00Z">
              <w:r w:rsidRPr="00404831" w:rsidDel="00D345C0">
                <w:rPr>
                  <w:rFonts w:eastAsiaTheme="minorEastAsia" w:hint="eastAsia"/>
                  <w:i/>
                  <w:color w:val="0070C0"/>
                  <w:lang w:val="en-US" w:eastAsia="zh-CN"/>
                </w:rPr>
                <w:delText>Based on 1</w:delText>
              </w:r>
              <w:r w:rsidRPr="00404831" w:rsidDel="00D345C0">
                <w:rPr>
                  <w:rFonts w:eastAsiaTheme="minorEastAsia" w:hint="eastAsia"/>
                  <w:i/>
                  <w:color w:val="0070C0"/>
                  <w:vertAlign w:val="superscript"/>
                  <w:lang w:val="en-US" w:eastAsia="zh-CN"/>
                </w:rPr>
                <w:delText>st</w:delText>
              </w:r>
              <w:r w:rsidRPr="00404831" w:rsidDel="00D345C0">
                <w:rPr>
                  <w:rFonts w:eastAsiaTheme="minorEastAsia" w:hint="eastAsia"/>
                  <w:i/>
                  <w:color w:val="0070C0"/>
                  <w:lang w:val="en-US" w:eastAsia="zh-CN"/>
                </w:rPr>
                <w:delText xml:space="preserve"> </w:delText>
              </w:r>
              <w:r w:rsidDel="00D345C0">
                <w:rPr>
                  <w:rFonts w:eastAsiaTheme="minorEastAsia"/>
                  <w:i/>
                  <w:color w:val="0070C0"/>
                  <w:lang w:val="en-US" w:eastAsia="zh-CN"/>
                </w:rPr>
                <w:delText xml:space="preserve">round of </w:delText>
              </w:r>
              <w:r w:rsidRPr="00404831" w:rsidDel="00D345C0">
                <w:rPr>
                  <w:rFonts w:eastAsiaTheme="minorEastAsia" w:hint="eastAsia"/>
                  <w:i/>
                  <w:color w:val="0070C0"/>
                  <w:lang w:val="en-US" w:eastAsia="zh-CN"/>
                </w:rPr>
                <w:delText xml:space="preserve">comments collection, moderator </w:delText>
              </w:r>
              <w:r w:rsidDel="00D345C0">
                <w:rPr>
                  <w:rFonts w:eastAsiaTheme="minorEastAsia"/>
                  <w:i/>
                  <w:color w:val="0070C0"/>
                  <w:lang w:val="en-US" w:eastAsia="zh-CN"/>
                </w:rPr>
                <w:delText>can recommend the next steps such as “agreeable”, “to be revised”</w:delText>
              </w:r>
            </w:del>
          </w:p>
        </w:tc>
      </w:tr>
    </w:tbl>
    <w:p w14:paraId="18A921CA" w14:textId="34A5E1F0" w:rsidR="007E6787" w:rsidRPr="003418CB" w:rsidRDefault="00D345C0" w:rsidP="007E6787">
      <w:pPr>
        <w:rPr>
          <w:color w:val="0070C0"/>
          <w:lang w:val="en-US" w:eastAsia="zh-CN"/>
        </w:rPr>
      </w:pPr>
      <w:ins w:id="889" w:author="Jackson Wang" w:date="2020-11-06T00:08:00Z">
        <w:r>
          <w:rPr>
            <w:i/>
            <w:color w:val="0070C0"/>
            <w:lang w:val="en-US" w:eastAsia="zh-CN"/>
          </w:rPr>
          <w:t>N/A</w:t>
        </w:r>
      </w:ins>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6F89" w14:textId="77777777" w:rsidR="003836D0" w:rsidRDefault="003836D0">
      <w:r>
        <w:separator/>
      </w:r>
    </w:p>
  </w:endnote>
  <w:endnote w:type="continuationSeparator" w:id="0">
    <w:p w14:paraId="3F89E525" w14:textId="77777777" w:rsidR="003836D0" w:rsidRDefault="0038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0E64" w14:textId="77777777" w:rsidR="003836D0" w:rsidRDefault="003836D0">
      <w:r>
        <w:separator/>
      </w:r>
    </w:p>
  </w:footnote>
  <w:footnote w:type="continuationSeparator" w:id="0">
    <w:p w14:paraId="334212E5" w14:textId="77777777" w:rsidR="003836D0" w:rsidRDefault="0038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F5B17"/>
    <w:multiLevelType w:val="hybridMultilevel"/>
    <w:tmpl w:val="B6F8E5D4"/>
    <w:lvl w:ilvl="0" w:tplc="FED03B40">
      <w:start w:val="2"/>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5"/>
  </w:num>
  <w:num w:numId="4">
    <w:abstractNumId w:val="41"/>
  </w:num>
  <w:num w:numId="5">
    <w:abstractNumId w:val="1"/>
  </w:num>
  <w:num w:numId="6">
    <w:abstractNumId w:val="4"/>
  </w:num>
  <w:num w:numId="7">
    <w:abstractNumId w:val="37"/>
  </w:num>
  <w:num w:numId="8">
    <w:abstractNumId w:val="10"/>
  </w:num>
  <w:num w:numId="9">
    <w:abstractNumId w:val="33"/>
  </w:num>
  <w:num w:numId="10">
    <w:abstractNumId w:val="0"/>
  </w:num>
  <w:num w:numId="11">
    <w:abstractNumId w:val="25"/>
  </w:num>
  <w:num w:numId="12">
    <w:abstractNumId w:val="30"/>
  </w:num>
  <w:num w:numId="13">
    <w:abstractNumId w:val="31"/>
  </w:num>
  <w:num w:numId="14">
    <w:abstractNumId w:val="39"/>
  </w:num>
  <w:num w:numId="15">
    <w:abstractNumId w:val="12"/>
  </w:num>
  <w:num w:numId="16">
    <w:abstractNumId w:val="19"/>
  </w:num>
  <w:num w:numId="17">
    <w:abstractNumId w:val="14"/>
  </w:num>
  <w:num w:numId="18">
    <w:abstractNumId w:val="23"/>
  </w:num>
  <w:num w:numId="19">
    <w:abstractNumId w:val="43"/>
  </w:num>
  <w:num w:numId="20">
    <w:abstractNumId w:val="24"/>
  </w:num>
  <w:num w:numId="21">
    <w:abstractNumId w:val="20"/>
  </w:num>
  <w:num w:numId="22">
    <w:abstractNumId w:val="38"/>
  </w:num>
  <w:num w:numId="23">
    <w:abstractNumId w:val="17"/>
  </w:num>
  <w:num w:numId="24">
    <w:abstractNumId w:val="13"/>
  </w:num>
  <w:num w:numId="25">
    <w:abstractNumId w:val="9"/>
  </w:num>
  <w:num w:numId="26">
    <w:abstractNumId w:val="2"/>
  </w:num>
  <w:num w:numId="27">
    <w:abstractNumId w:val="29"/>
  </w:num>
  <w:num w:numId="28">
    <w:abstractNumId w:val="40"/>
  </w:num>
  <w:num w:numId="29">
    <w:abstractNumId w:val="35"/>
  </w:num>
  <w:num w:numId="30">
    <w:abstractNumId w:val="6"/>
  </w:num>
  <w:num w:numId="31">
    <w:abstractNumId w:val="44"/>
  </w:num>
  <w:num w:numId="32">
    <w:abstractNumId w:val="11"/>
  </w:num>
  <w:num w:numId="33">
    <w:abstractNumId w:val="36"/>
  </w:num>
  <w:num w:numId="34">
    <w:abstractNumId w:val="8"/>
  </w:num>
  <w:num w:numId="35">
    <w:abstractNumId w:val="34"/>
  </w:num>
  <w:num w:numId="36">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5"/>
  </w:num>
  <w:num w:numId="40">
    <w:abstractNumId w:val="22"/>
  </w:num>
  <w:num w:numId="41">
    <w:abstractNumId w:val="16"/>
  </w:num>
  <w:num w:numId="42">
    <w:abstractNumId w:val="27"/>
  </w:num>
  <w:num w:numId="43">
    <w:abstractNumId w:val="21"/>
  </w:num>
  <w:num w:numId="44">
    <w:abstractNumId w:val="26"/>
  </w:num>
  <w:num w:numId="45">
    <w:abstractNumId w:val="28"/>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rson w15:author="Chu-Hsiang Huang">
    <w15:presenceInfo w15:providerId="AD" w15:userId="S::chuhsian@qti.qualcomm.com::543a1667-cf7d-4263-9c3a-2bbd98271c62"/>
  </w15:person>
  <w15:person w15:author="Ato-MediaTek">
    <w15:presenceInfo w15:providerId="None" w15:userId="Ato-MediaTek"/>
  </w15:person>
  <w15:person w15:author="Jackson Wang">
    <w15:presenceInfo w15:providerId="None" w15:userId="Jackson Wang"/>
  </w15:person>
  <w15:person w15:author="Putilin, Artyom">
    <w15:presenceInfo w15:providerId="AD" w15:userId="S::artyom.putilin@intel.com::7f21f05e-5807-418a-ada3-f49cd94f7737"/>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Zhangqian (Zq)">
    <w15:presenceInfo w15:providerId="AD" w15:userId="S-1-5-21-147214757-305610072-1517763936-4601154"/>
  </w15:person>
  <w15:person w15:author="Ruixin Wang (vivo)">
    <w15:presenceInfo w15:providerId="None" w15:userId="Ruixin Wang (vivo)"/>
  </w15:person>
  <w15:person w15:author="Huaning Niu">
    <w15:presenceInfo w15:providerId="AD" w15:userId="S::huaning_niu@apple.com::4dee1d1c-d529-486e-a13a-6e690ea6e908"/>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NzIxMDIwtjS2MDNT0lEKTi0uzszPAykwrAUA13vfoywAAAA="/>
  </w:docVars>
  <w:rsids>
    <w:rsidRoot w:val="00282213"/>
    <w:rsid w:val="00000265"/>
    <w:rsid w:val="00000B86"/>
    <w:rsid w:val="00000EA6"/>
    <w:rsid w:val="000014F2"/>
    <w:rsid w:val="00004165"/>
    <w:rsid w:val="00007F02"/>
    <w:rsid w:val="00010864"/>
    <w:rsid w:val="000117CD"/>
    <w:rsid w:val="00011A66"/>
    <w:rsid w:val="000133CD"/>
    <w:rsid w:val="00020C56"/>
    <w:rsid w:val="00021116"/>
    <w:rsid w:val="00021E2D"/>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1A3E"/>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B5EFC"/>
    <w:rsid w:val="000C2553"/>
    <w:rsid w:val="000C38C3"/>
    <w:rsid w:val="000C458C"/>
    <w:rsid w:val="000C4818"/>
    <w:rsid w:val="000D09FD"/>
    <w:rsid w:val="000D4253"/>
    <w:rsid w:val="000D44FB"/>
    <w:rsid w:val="000D574B"/>
    <w:rsid w:val="000D6CFC"/>
    <w:rsid w:val="000D76DF"/>
    <w:rsid w:val="000E00A0"/>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2CEC"/>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950F8"/>
    <w:rsid w:val="001A033F"/>
    <w:rsid w:val="001A08AA"/>
    <w:rsid w:val="001A1009"/>
    <w:rsid w:val="001A4F04"/>
    <w:rsid w:val="001A59CB"/>
    <w:rsid w:val="001A78B7"/>
    <w:rsid w:val="001B1C03"/>
    <w:rsid w:val="001B2381"/>
    <w:rsid w:val="001B241B"/>
    <w:rsid w:val="001B4DCD"/>
    <w:rsid w:val="001B7696"/>
    <w:rsid w:val="001B7F1B"/>
    <w:rsid w:val="001C09AE"/>
    <w:rsid w:val="001C1409"/>
    <w:rsid w:val="001C15DC"/>
    <w:rsid w:val="001C1A8E"/>
    <w:rsid w:val="001C24AF"/>
    <w:rsid w:val="001C2AE6"/>
    <w:rsid w:val="001C4A89"/>
    <w:rsid w:val="001C53CC"/>
    <w:rsid w:val="001C56CF"/>
    <w:rsid w:val="001C6177"/>
    <w:rsid w:val="001D0363"/>
    <w:rsid w:val="001D7D94"/>
    <w:rsid w:val="001E000C"/>
    <w:rsid w:val="001E0A28"/>
    <w:rsid w:val="001E1EE1"/>
    <w:rsid w:val="001E3860"/>
    <w:rsid w:val="001E4218"/>
    <w:rsid w:val="001F0B20"/>
    <w:rsid w:val="001F3312"/>
    <w:rsid w:val="00200A62"/>
    <w:rsid w:val="00203740"/>
    <w:rsid w:val="00212E98"/>
    <w:rsid w:val="002138EA"/>
    <w:rsid w:val="00213F84"/>
    <w:rsid w:val="002148F5"/>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56006"/>
    <w:rsid w:val="00256472"/>
    <w:rsid w:val="0026020E"/>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631"/>
    <w:rsid w:val="002A4CD0"/>
    <w:rsid w:val="002A53E1"/>
    <w:rsid w:val="002A7DA6"/>
    <w:rsid w:val="002B2F89"/>
    <w:rsid w:val="002B516C"/>
    <w:rsid w:val="002B5E1D"/>
    <w:rsid w:val="002B60C1"/>
    <w:rsid w:val="002C4B52"/>
    <w:rsid w:val="002C6B54"/>
    <w:rsid w:val="002C7409"/>
    <w:rsid w:val="002D03E5"/>
    <w:rsid w:val="002D36EB"/>
    <w:rsid w:val="002D55A9"/>
    <w:rsid w:val="002D6BDF"/>
    <w:rsid w:val="002E2CE9"/>
    <w:rsid w:val="002E3265"/>
    <w:rsid w:val="002E3BF7"/>
    <w:rsid w:val="002E403E"/>
    <w:rsid w:val="002E76E2"/>
    <w:rsid w:val="002E7D47"/>
    <w:rsid w:val="002F09B6"/>
    <w:rsid w:val="002F158C"/>
    <w:rsid w:val="002F29DD"/>
    <w:rsid w:val="002F4093"/>
    <w:rsid w:val="002F4E98"/>
    <w:rsid w:val="002F5636"/>
    <w:rsid w:val="002F6840"/>
    <w:rsid w:val="003013CC"/>
    <w:rsid w:val="003022A5"/>
    <w:rsid w:val="00307E51"/>
    <w:rsid w:val="00311363"/>
    <w:rsid w:val="00312064"/>
    <w:rsid w:val="00315867"/>
    <w:rsid w:val="00316320"/>
    <w:rsid w:val="00321150"/>
    <w:rsid w:val="003217CC"/>
    <w:rsid w:val="003227CE"/>
    <w:rsid w:val="003260D7"/>
    <w:rsid w:val="003337C7"/>
    <w:rsid w:val="00335A0F"/>
    <w:rsid w:val="00336697"/>
    <w:rsid w:val="00340F40"/>
    <w:rsid w:val="003418CB"/>
    <w:rsid w:val="00355873"/>
    <w:rsid w:val="00355A28"/>
    <w:rsid w:val="0035660F"/>
    <w:rsid w:val="003628B9"/>
    <w:rsid w:val="00362D8F"/>
    <w:rsid w:val="00367724"/>
    <w:rsid w:val="00370539"/>
    <w:rsid w:val="00372BB0"/>
    <w:rsid w:val="00376C18"/>
    <w:rsid w:val="003770F6"/>
    <w:rsid w:val="003774A3"/>
    <w:rsid w:val="003821BF"/>
    <w:rsid w:val="003836D0"/>
    <w:rsid w:val="00383E37"/>
    <w:rsid w:val="00384867"/>
    <w:rsid w:val="003860DA"/>
    <w:rsid w:val="00387F6A"/>
    <w:rsid w:val="00393042"/>
    <w:rsid w:val="00394AD5"/>
    <w:rsid w:val="0039642D"/>
    <w:rsid w:val="003968B5"/>
    <w:rsid w:val="003A2442"/>
    <w:rsid w:val="003A2E40"/>
    <w:rsid w:val="003A3A3B"/>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56FA"/>
    <w:rsid w:val="003D6AF7"/>
    <w:rsid w:val="003D7719"/>
    <w:rsid w:val="003E1E68"/>
    <w:rsid w:val="003E3807"/>
    <w:rsid w:val="003E40EE"/>
    <w:rsid w:val="003E6B1F"/>
    <w:rsid w:val="003E7EFD"/>
    <w:rsid w:val="003F1C1B"/>
    <w:rsid w:val="00401144"/>
    <w:rsid w:val="004018AB"/>
    <w:rsid w:val="0040204C"/>
    <w:rsid w:val="00404831"/>
    <w:rsid w:val="00407661"/>
    <w:rsid w:val="00410314"/>
    <w:rsid w:val="00410FD8"/>
    <w:rsid w:val="00412063"/>
    <w:rsid w:val="00412EB1"/>
    <w:rsid w:val="00413DDE"/>
    <w:rsid w:val="00414118"/>
    <w:rsid w:val="00416084"/>
    <w:rsid w:val="00420314"/>
    <w:rsid w:val="00421A75"/>
    <w:rsid w:val="00424F8C"/>
    <w:rsid w:val="0042561B"/>
    <w:rsid w:val="004271BA"/>
    <w:rsid w:val="00430497"/>
    <w:rsid w:val="00434BEB"/>
    <w:rsid w:val="00434DC1"/>
    <w:rsid w:val="004350F4"/>
    <w:rsid w:val="004367E7"/>
    <w:rsid w:val="004369DA"/>
    <w:rsid w:val="004412A0"/>
    <w:rsid w:val="00445709"/>
    <w:rsid w:val="00446408"/>
    <w:rsid w:val="00450B83"/>
    <w:rsid w:val="00450F27"/>
    <w:rsid w:val="004510E5"/>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3AC7"/>
    <w:rsid w:val="004B6B0F"/>
    <w:rsid w:val="004C1CD5"/>
    <w:rsid w:val="004C6D63"/>
    <w:rsid w:val="004C7DC8"/>
    <w:rsid w:val="004D3EA3"/>
    <w:rsid w:val="004D5640"/>
    <w:rsid w:val="004D737D"/>
    <w:rsid w:val="004E21AB"/>
    <w:rsid w:val="004E23D5"/>
    <w:rsid w:val="004E2659"/>
    <w:rsid w:val="004E39EE"/>
    <w:rsid w:val="004E475C"/>
    <w:rsid w:val="004E4D59"/>
    <w:rsid w:val="004E56E0"/>
    <w:rsid w:val="004E5EE7"/>
    <w:rsid w:val="004E7329"/>
    <w:rsid w:val="004F2B82"/>
    <w:rsid w:val="004F2CB0"/>
    <w:rsid w:val="004F4B49"/>
    <w:rsid w:val="004F5E30"/>
    <w:rsid w:val="004F749F"/>
    <w:rsid w:val="005006A2"/>
    <w:rsid w:val="00500AB6"/>
    <w:rsid w:val="005017F7"/>
    <w:rsid w:val="00501AA6"/>
    <w:rsid w:val="00501FA7"/>
    <w:rsid w:val="00503164"/>
    <w:rsid w:val="005034DC"/>
    <w:rsid w:val="005039EC"/>
    <w:rsid w:val="00505BFA"/>
    <w:rsid w:val="00505CDD"/>
    <w:rsid w:val="005071B4"/>
    <w:rsid w:val="00507687"/>
    <w:rsid w:val="005117A9"/>
    <w:rsid w:val="00511F57"/>
    <w:rsid w:val="00513D66"/>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1A5B"/>
    <w:rsid w:val="0054348A"/>
    <w:rsid w:val="00546DB8"/>
    <w:rsid w:val="00547E4A"/>
    <w:rsid w:val="00571777"/>
    <w:rsid w:val="00574188"/>
    <w:rsid w:val="00580FF5"/>
    <w:rsid w:val="00581562"/>
    <w:rsid w:val="005840B9"/>
    <w:rsid w:val="00585045"/>
    <w:rsid w:val="0058519C"/>
    <w:rsid w:val="0059149A"/>
    <w:rsid w:val="005956EE"/>
    <w:rsid w:val="005958FA"/>
    <w:rsid w:val="00595A08"/>
    <w:rsid w:val="005A083E"/>
    <w:rsid w:val="005A1F90"/>
    <w:rsid w:val="005A5DC4"/>
    <w:rsid w:val="005B1E09"/>
    <w:rsid w:val="005B3F75"/>
    <w:rsid w:val="005B4802"/>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171B"/>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342"/>
    <w:rsid w:val="00650DDE"/>
    <w:rsid w:val="0065505B"/>
    <w:rsid w:val="00661421"/>
    <w:rsid w:val="00661B1D"/>
    <w:rsid w:val="00664AA1"/>
    <w:rsid w:val="006670AC"/>
    <w:rsid w:val="00672307"/>
    <w:rsid w:val="006808C6"/>
    <w:rsid w:val="00682668"/>
    <w:rsid w:val="00692A68"/>
    <w:rsid w:val="00695D85"/>
    <w:rsid w:val="00696501"/>
    <w:rsid w:val="006A30A2"/>
    <w:rsid w:val="006A6D23"/>
    <w:rsid w:val="006B25DE"/>
    <w:rsid w:val="006B53DE"/>
    <w:rsid w:val="006B5E05"/>
    <w:rsid w:val="006C101B"/>
    <w:rsid w:val="006C1C3B"/>
    <w:rsid w:val="006C2622"/>
    <w:rsid w:val="006C4E43"/>
    <w:rsid w:val="006C643E"/>
    <w:rsid w:val="006D2932"/>
    <w:rsid w:val="006D3671"/>
    <w:rsid w:val="006D7E34"/>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D29"/>
    <w:rsid w:val="00750F5B"/>
    <w:rsid w:val="007520B4"/>
    <w:rsid w:val="00754042"/>
    <w:rsid w:val="0075506C"/>
    <w:rsid w:val="00757BD3"/>
    <w:rsid w:val="007655D5"/>
    <w:rsid w:val="007670FB"/>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0AD9"/>
    <w:rsid w:val="007C1343"/>
    <w:rsid w:val="007C2A98"/>
    <w:rsid w:val="007C5EF1"/>
    <w:rsid w:val="007C7BF5"/>
    <w:rsid w:val="007D19B7"/>
    <w:rsid w:val="007D2660"/>
    <w:rsid w:val="007D3B21"/>
    <w:rsid w:val="007D75E5"/>
    <w:rsid w:val="007D773E"/>
    <w:rsid w:val="007E066E"/>
    <w:rsid w:val="007E1356"/>
    <w:rsid w:val="007E20FC"/>
    <w:rsid w:val="007E243E"/>
    <w:rsid w:val="007E6787"/>
    <w:rsid w:val="007E7062"/>
    <w:rsid w:val="007E76C5"/>
    <w:rsid w:val="007F0E1E"/>
    <w:rsid w:val="007F29A7"/>
    <w:rsid w:val="00800A86"/>
    <w:rsid w:val="00802E1D"/>
    <w:rsid w:val="00805BE8"/>
    <w:rsid w:val="00816078"/>
    <w:rsid w:val="008177E3"/>
    <w:rsid w:val="00820260"/>
    <w:rsid w:val="008223E4"/>
    <w:rsid w:val="00823AA9"/>
    <w:rsid w:val="008255B9"/>
    <w:rsid w:val="00825CD8"/>
    <w:rsid w:val="00827324"/>
    <w:rsid w:val="008303DC"/>
    <w:rsid w:val="00832EE2"/>
    <w:rsid w:val="00833D5E"/>
    <w:rsid w:val="00834ADF"/>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7681D"/>
    <w:rsid w:val="00883477"/>
    <w:rsid w:val="0088518F"/>
    <w:rsid w:val="0088642A"/>
    <w:rsid w:val="00886D1F"/>
    <w:rsid w:val="00891EE1"/>
    <w:rsid w:val="008929DE"/>
    <w:rsid w:val="00893987"/>
    <w:rsid w:val="0089547A"/>
    <w:rsid w:val="008963EF"/>
    <w:rsid w:val="0089688E"/>
    <w:rsid w:val="008A1FBE"/>
    <w:rsid w:val="008A20DC"/>
    <w:rsid w:val="008A76B6"/>
    <w:rsid w:val="008B3194"/>
    <w:rsid w:val="008B5AE7"/>
    <w:rsid w:val="008B6BD4"/>
    <w:rsid w:val="008C4657"/>
    <w:rsid w:val="008C505C"/>
    <w:rsid w:val="008C60E9"/>
    <w:rsid w:val="008D1B7C"/>
    <w:rsid w:val="008D5DF2"/>
    <w:rsid w:val="008D6657"/>
    <w:rsid w:val="008E1F60"/>
    <w:rsid w:val="008E2CF9"/>
    <w:rsid w:val="008E307E"/>
    <w:rsid w:val="008E6982"/>
    <w:rsid w:val="008E7D87"/>
    <w:rsid w:val="008F3D8B"/>
    <w:rsid w:val="008F4DD1"/>
    <w:rsid w:val="008F5B43"/>
    <w:rsid w:val="008F6056"/>
    <w:rsid w:val="009018C7"/>
    <w:rsid w:val="00902C07"/>
    <w:rsid w:val="00905804"/>
    <w:rsid w:val="0090677A"/>
    <w:rsid w:val="0090763E"/>
    <w:rsid w:val="00907705"/>
    <w:rsid w:val="009101E2"/>
    <w:rsid w:val="00915D73"/>
    <w:rsid w:val="00916077"/>
    <w:rsid w:val="009170A2"/>
    <w:rsid w:val="009203DE"/>
    <w:rsid w:val="009208A6"/>
    <w:rsid w:val="00920F30"/>
    <w:rsid w:val="00924514"/>
    <w:rsid w:val="00927316"/>
    <w:rsid w:val="00931038"/>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194E"/>
    <w:rsid w:val="009D2FF2"/>
    <w:rsid w:val="009D3226"/>
    <w:rsid w:val="009D3385"/>
    <w:rsid w:val="009D5A8A"/>
    <w:rsid w:val="009D6738"/>
    <w:rsid w:val="009D6789"/>
    <w:rsid w:val="009D793C"/>
    <w:rsid w:val="009E16A9"/>
    <w:rsid w:val="009E375F"/>
    <w:rsid w:val="009E39D4"/>
    <w:rsid w:val="009E5401"/>
    <w:rsid w:val="009F0CD3"/>
    <w:rsid w:val="009F5965"/>
    <w:rsid w:val="00A00498"/>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5CA3"/>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6643"/>
    <w:rsid w:val="00AD7736"/>
    <w:rsid w:val="00AE04BD"/>
    <w:rsid w:val="00AE10CE"/>
    <w:rsid w:val="00AE70BD"/>
    <w:rsid w:val="00AE70D4"/>
    <w:rsid w:val="00AE7868"/>
    <w:rsid w:val="00AF0407"/>
    <w:rsid w:val="00AF0825"/>
    <w:rsid w:val="00AF26E2"/>
    <w:rsid w:val="00AF4D8B"/>
    <w:rsid w:val="00AF55EA"/>
    <w:rsid w:val="00AF594F"/>
    <w:rsid w:val="00AF665A"/>
    <w:rsid w:val="00B067CA"/>
    <w:rsid w:val="00B12B26"/>
    <w:rsid w:val="00B163F8"/>
    <w:rsid w:val="00B22ECE"/>
    <w:rsid w:val="00B2376E"/>
    <w:rsid w:val="00B2472D"/>
    <w:rsid w:val="00B249EE"/>
    <w:rsid w:val="00B24CA0"/>
    <w:rsid w:val="00B2549F"/>
    <w:rsid w:val="00B304F0"/>
    <w:rsid w:val="00B31D36"/>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23A"/>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2F7"/>
    <w:rsid w:val="00BD6404"/>
    <w:rsid w:val="00BE33AE"/>
    <w:rsid w:val="00BE36E1"/>
    <w:rsid w:val="00BF046F"/>
    <w:rsid w:val="00C01D50"/>
    <w:rsid w:val="00C056DC"/>
    <w:rsid w:val="00C12971"/>
    <w:rsid w:val="00C1329B"/>
    <w:rsid w:val="00C24C05"/>
    <w:rsid w:val="00C24D2F"/>
    <w:rsid w:val="00C26222"/>
    <w:rsid w:val="00C3089C"/>
    <w:rsid w:val="00C31283"/>
    <w:rsid w:val="00C3315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0AA2"/>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CF6B37"/>
    <w:rsid w:val="00D02F01"/>
    <w:rsid w:val="00D03BED"/>
    <w:rsid w:val="00D03D00"/>
    <w:rsid w:val="00D04078"/>
    <w:rsid w:val="00D05C30"/>
    <w:rsid w:val="00D11359"/>
    <w:rsid w:val="00D17A53"/>
    <w:rsid w:val="00D3188C"/>
    <w:rsid w:val="00D33B7B"/>
    <w:rsid w:val="00D345C0"/>
    <w:rsid w:val="00D35F9B"/>
    <w:rsid w:val="00D36B69"/>
    <w:rsid w:val="00D40574"/>
    <w:rsid w:val="00D408DD"/>
    <w:rsid w:val="00D40EE4"/>
    <w:rsid w:val="00D44C77"/>
    <w:rsid w:val="00D45D72"/>
    <w:rsid w:val="00D45F1E"/>
    <w:rsid w:val="00D51A59"/>
    <w:rsid w:val="00D520E4"/>
    <w:rsid w:val="00D53A38"/>
    <w:rsid w:val="00D54DCA"/>
    <w:rsid w:val="00D55C96"/>
    <w:rsid w:val="00D575DD"/>
    <w:rsid w:val="00D57629"/>
    <w:rsid w:val="00D57DFA"/>
    <w:rsid w:val="00D637FB"/>
    <w:rsid w:val="00D642E4"/>
    <w:rsid w:val="00D668C1"/>
    <w:rsid w:val="00D67FCF"/>
    <w:rsid w:val="00D709CE"/>
    <w:rsid w:val="00D71F73"/>
    <w:rsid w:val="00D77984"/>
    <w:rsid w:val="00D80786"/>
    <w:rsid w:val="00D81CAB"/>
    <w:rsid w:val="00D833A8"/>
    <w:rsid w:val="00D83D32"/>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4EE4"/>
    <w:rsid w:val="00E06466"/>
    <w:rsid w:val="00E06FDA"/>
    <w:rsid w:val="00E07C33"/>
    <w:rsid w:val="00E11200"/>
    <w:rsid w:val="00E11CC7"/>
    <w:rsid w:val="00E160A5"/>
    <w:rsid w:val="00E1713D"/>
    <w:rsid w:val="00E202A4"/>
    <w:rsid w:val="00E20A43"/>
    <w:rsid w:val="00E20C60"/>
    <w:rsid w:val="00E23898"/>
    <w:rsid w:val="00E243CC"/>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3A3"/>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0F47"/>
    <w:rsid w:val="00EC322D"/>
    <w:rsid w:val="00ED383A"/>
    <w:rsid w:val="00ED490B"/>
    <w:rsid w:val="00ED6E71"/>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276E"/>
    <w:rsid w:val="00F53053"/>
    <w:rsid w:val="00F53FE2"/>
    <w:rsid w:val="00F5439B"/>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BCA"/>
    <w:rsid w:val="00FA7F3D"/>
    <w:rsid w:val="00FB121B"/>
    <w:rsid w:val="00FB38D8"/>
    <w:rsid w:val="00FC0177"/>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B42DF753-AC4F-42F0-9959-83624CE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F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5"/>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6"/>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7"/>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8"/>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9"/>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9"/>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10"/>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11"/>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12"/>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13"/>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14"/>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16"/>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15"/>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17"/>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18"/>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19"/>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20"/>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22"/>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23"/>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24"/>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25"/>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26"/>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28"/>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29"/>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30"/>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32"/>
      </w:numPr>
    </w:pPr>
  </w:style>
  <w:style w:type="numbering" w:customStyle="1" w:styleId="StyleBulleted">
    <w:name w:val="Style Bulleted"/>
    <w:rsid w:val="00AF0825"/>
    <w:pPr>
      <w:numPr>
        <w:numId w:val="27"/>
      </w:numPr>
    </w:pPr>
  </w:style>
  <w:style w:type="numbering" w:customStyle="1" w:styleId="StyleBulletedSymbolsymbolLeft025Hanging0252">
    <w:name w:val="Style Bulleted Symbol (symbol) Left:  0.25&quot; Hanging:  0.25&quot;2"/>
    <w:rsid w:val="00AF0825"/>
    <w:pPr>
      <w:numPr>
        <w:numId w:val="33"/>
      </w:numPr>
    </w:pPr>
  </w:style>
  <w:style w:type="numbering" w:customStyle="1" w:styleId="StyleBulletedSymbolsymbolLeft025Hanging0251">
    <w:name w:val="Style Bulleted Symbol (symbol) Left:  0.25&quot; Hanging:  0.25&quot;1"/>
    <w:rsid w:val="00AF0825"/>
    <w:pPr>
      <w:numPr>
        <w:numId w:val="31"/>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36"/>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43"/>
      </w:numPr>
      <w:spacing w:after="160" w:line="259" w:lineRule="auto"/>
      <w:contextualSpacing/>
    </w:pPr>
    <w:rPr>
      <w:rFonts w:eastAsia="Calibri"/>
    </w:rPr>
  </w:style>
  <w:style w:type="paragraph" w:customStyle="1" w:styleId="RAN4Proposal0">
    <w:name w:val="RAN4 Proposal"/>
    <w:basedOn w:val="Normal"/>
    <w:next w:val="Normal"/>
    <w:rsid w:val="00503164"/>
    <w:pPr>
      <w:numPr>
        <w:numId w:val="42"/>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44"/>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4"/>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6.wmf"/><Relationship Id="rId34" Type="http://schemas.openxmlformats.org/officeDocument/2006/relationships/oleObject" Target="embeddings/oleObject7.bin"/><Relationship Id="rId42" Type="http://schemas.openxmlformats.org/officeDocument/2006/relationships/oleObject" Target="embeddings/oleObject15.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3.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1.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4.bin"/><Relationship Id="rId41"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package" Target="embeddings/Microsoft_Visio_Drawing2.vsdx"/><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package" Target="embeddings/Microsoft_Visio_Drawing4.vsdx"/><Relationship Id="rId31" Type="http://schemas.openxmlformats.org/officeDocument/2006/relationships/oleObject" Target="embeddings/oleObject5.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2AFB83EC-02BE-44ED-A12C-6D777EE4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40</Pages>
  <Words>12096</Words>
  <Characters>68952</Characters>
  <Application>Microsoft Office Word</Application>
  <DocSecurity>0</DocSecurity>
  <Lines>574</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Jackson Wang</cp:lastModifiedBy>
  <cp:revision>7</cp:revision>
  <cp:lastPrinted>2019-04-25T01:09:00Z</cp:lastPrinted>
  <dcterms:created xsi:type="dcterms:W3CDTF">2020-11-04T18:17:00Z</dcterms:created>
  <dcterms:modified xsi:type="dcterms:W3CDTF">2020-11-05T18:05:00Z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0x0101003AA7AC0C743A294CADF60F661720E3E6</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1604312700</vt:lpwstr>
  </property>
</Properties>
</file>