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r w:rsidRPr="00252A6F">
              <w:rPr>
                <w:rFonts w:asciiTheme="minorHAnsi" w:hAnsiTheme="minorHAnsi"/>
                <w:color w:val="000000"/>
                <w:sz w:val="18"/>
                <w:szCs w:val="18"/>
              </w:rPr>
              <w:t>Rel indep</w:t>
            </w:r>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UE Signalling:</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so there should be no signalling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Skyworks"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Skyworks"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4021D6C7" w:rsidR="005C271A" w:rsidRDefault="00734831">
            <w:pPr>
              <w:spacing w:after="120"/>
              <w:rPr>
                <w:rFonts w:eastAsiaTheme="minorEastAsia"/>
                <w:lang w:eastAsia="zh-CN"/>
              </w:rPr>
            </w:pPr>
            <w:ins w:id="27" w:author="邵帅" w:date="2020-11-11T11:06:00Z">
              <w:r>
                <w:rPr>
                  <w:rFonts w:eastAsiaTheme="minorEastAsia" w:hint="eastAsia"/>
                  <w:lang w:eastAsia="zh-CN"/>
                </w:rPr>
                <w:t>O</w:t>
              </w:r>
              <w:r>
                <w:rPr>
                  <w:rFonts w:eastAsiaTheme="minorEastAsia"/>
                  <w:lang w:eastAsia="zh-CN"/>
                </w:rPr>
                <w:t xml:space="preserve">PPO: Please change OPPO’s view to Option </w:t>
              </w:r>
            </w:ins>
            <w:ins w:id="28" w:author="邵帅" w:date="2020-11-11T11:07:00Z">
              <w:r>
                <w:rPr>
                  <w:rFonts w:eastAsiaTheme="minorEastAsia"/>
                  <w:lang w:eastAsia="zh-CN"/>
                </w:rPr>
                <w:t xml:space="preserve">1. Originally our main concern is whether certain bands can support 35/45 MHZ CBW. </w:t>
              </w:r>
            </w:ins>
            <w:ins w:id="29" w:author="邵帅" w:date="2020-11-11T11:08:00Z">
              <w:r>
                <w:rPr>
                  <w:rFonts w:eastAsiaTheme="minorEastAsia"/>
                  <w:lang w:eastAsia="zh-CN"/>
                </w:rPr>
                <w:t>This issue has been carried out in other dis</w:t>
              </w:r>
            </w:ins>
            <w:ins w:id="30" w:author="邵帅" w:date="2020-11-11T11:09:00Z">
              <w:r>
                <w:rPr>
                  <w:rFonts w:eastAsiaTheme="minorEastAsia"/>
                  <w:lang w:eastAsia="zh-CN"/>
                </w:rPr>
                <w:t xml:space="preserve">cussion. To simplify the implementation, we support Option 1, from Rel-17 onwards. However, we are also open to </w:t>
              </w:r>
            </w:ins>
            <w:ins w:id="31" w:author="邵帅" w:date="2020-11-11T11:10:00Z">
              <w:r>
                <w:rPr>
                  <w:rFonts w:eastAsiaTheme="minorEastAsia"/>
                  <w:lang w:eastAsia="zh-CN"/>
                </w:rPr>
                <w:t xml:space="preserve">CBW optionally supported in earlier release. </w:t>
              </w:r>
            </w:ins>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99320BE" w:rsidR="005C271A" w:rsidRDefault="00857385" w:rsidP="00857385">
            <w:pPr>
              <w:spacing w:after="120"/>
              <w:rPr>
                <w:rFonts w:eastAsiaTheme="minorEastAsia"/>
                <w:color w:val="000000" w:themeColor="text1"/>
                <w:lang w:val="en-US" w:eastAsia="zh-CN"/>
              </w:rPr>
            </w:pPr>
            <w:ins w:id="32" w:author="Huawei" w:date="2020-11-11T11:40:00Z">
              <w:r>
                <w:rPr>
                  <w:rFonts w:eastAsiaTheme="minorEastAsia" w:hint="eastAsia"/>
                  <w:color w:val="000000" w:themeColor="text1"/>
                  <w:lang w:val="en-US" w:eastAsia="zh-CN"/>
                </w:rPr>
                <w:t>Huawei</w:t>
              </w:r>
              <w:r>
                <w:rPr>
                  <w:rFonts w:eastAsiaTheme="minorEastAsia" w:hint="eastAsia"/>
                  <w:color w:val="000000" w:themeColor="text1"/>
                  <w:lang w:val="en-US" w:eastAsia="zh-CN"/>
                </w:rPr>
                <w:t>：</w:t>
              </w:r>
              <w:r>
                <w:rPr>
                  <w:rFonts w:eastAsiaTheme="minorEastAsia"/>
                  <w:color w:val="000000" w:themeColor="text1"/>
                  <w:lang w:val="en-US" w:eastAsia="zh-CN"/>
                </w:rPr>
                <w:t>P3: base</w:t>
              </w:r>
            </w:ins>
            <w:ins w:id="33" w:author="Huawei" w:date="2020-11-11T11:41:00Z">
              <w:r>
                <w:rPr>
                  <w:rFonts w:eastAsiaTheme="minorEastAsia"/>
                  <w:color w:val="000000" w:themeColor="text1"/>
                  <w:lang w:val="en-US" w:eastAsia="zh-CN"/>
                </w:rPr>
                <w:t xml:space="preserve">d on companies’ comments, it seems that it can be a general agreement that </w:t>
              </w:r>
            </w:ins>
            <w:ins w:id="34" w:author="Huawei" w:date="2020-11-11T11:42:00Z">
              <w:r>
                <w:rPr>
                  <w:rFonts w:eastAsiaTheme="minorEastAsia"/>
                  <w:color w:val="000000" w:themeColor="text1"/>
                  <w:lang w:val="en-US" w:eastAsia="zh-CN"/>
                </w:rPr>
                <w:t>the wider channel bandwidth th</w:t>
              </w:r>
            </w:ins>
            <w:ins w:id="35" w:author="Huawei" w:date="2020-11-11T11:43:00Z">
              <w:r>
                <w:rPr>
                  <w:rFonts w:eastAsiaTheme="minorEastAsia"/>
                  <w:color w:val="000000" w:themeColor="text1"/>
                  <w:lang w:val="en-US" w:eastAsia="zh-CN"/>
                </w:rPr>
                <w:t>an existing widest Rel-16 channel bandwidth for the band should be o</w:t>
              </w:r>
            </w:ins>
            <w:ins w:id="36" w:author="Huawei" w:date="2020-11-11T11:44:00Z">
              <w:r>
                <w:rPr>
                  <w:rFonts w:eastAsiaTheme="minorEastAsia"/>
                  <w:color w:val="000000" w:themeColor="text1"/>
                  <w:lang w:val="en-US" w:eastAsia="zh-CN"/>
                </w:rPr>
                <w:t xml:space="preserve">ptional for Rel-17. </w:t>
              </w:r>
            </w:ins>
            <w:ins w:id="37" w:author="Huawei" w:date="2020-11-11T11:46:00Z">
              <w:r>
                <w:rPr>
                  <w:rFonts w:eastAsiaTheme="minorEastAsia"/>
                  <w:color w:val="000000" w:themeColor="text1"/>
                  <w:lang w:val="en-US" w:eastAsia="zh-CN"/>
                </w:rPr>
                <w:t xml:space="preserve">P6 and P7 is </w:t>
              </w:r>
            </w:ins>
            <w:ins w:id="38" w:author="Huawei" w:date="2020-11-11T11:47:00Z">
              <w:r>
                <w:rPr>
                  <w:rFonts w:eastAsiaTheme="minorEastAsia"/>
                  <w:color w:val="000000" w:themeColor="text1"/>
                  <w:lang w:val="en-US" w:eastAsia="zh-CN"/>
                </w:rPr>
                <w:t>out of scope of the WF.</w:t>
              </w:r>
            </w:ins>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36D578D3" w:rsidR="005C271A" w:rsidRDefault="00C86D75">
            <w:pPr>
              <w:spacing w:after="120"/>
              <w:rPr>
                <w:rFonts w:eastAsiaTheme="minorEastAsia"/>
                <w:color w:val="000000" w:themeColor="text1"/>
                <w:lang w:val="en-US" w:eastAsia="zh-CN"/>
              </w:rPr>
            </w:pPr>
            <w:ins w:id="39" w:author="Daniel Hsieh (謝明諭)" w:date="2020-11-11T19:19:00Z">
              <w:r>
                <w:rPr>
                  <w:rFonts w:eastAsiaTheme="minorEastAsia"/>
                  <w:color w:val="000000" w:themeColor="text1"/>
                  <w:lang w:val="en-US" w:eastAsia="zh-CN"/>
                </w:rPr>
                <w:t>MTK: For proposals 4 and 5, we share the same view as Skyworks. For proposals 1 and 2, we prefer, from Rel-16</w:t>
              </w:r>
              <w:r>
                <w:rPr>
                  <w:rFonts w:eastAsia="PMingLiU" w:hint="eastAsia"/>
                  <w:color w:val="000000" w:themeColor="text1"/>
                  <w:lang w:val="en-US" w:eastAsia="zh-TW"/>
                </w:rPr>
                <w:t xml:space="preserve">. </w:t>
              </w:r>
              <w:r>
                <w:rPr>
                  <w:rFonts w:eastAsia="PMingLiU"/>
                  <w:color w:val="000000" w:themeColor="text1"/>
                  <w:lang w:val="en-US" w:eastAsia="zh-TW"/>
                </w:rPr>
                <w:t xml:space="preserve">In this WF, it mentions that </w:t>
              </w:r>
              <w:r w:rsidRPr="00020082">
                <w:rPr>
                  <w:rFonts w:eastAsia="PMingLiU"/>
                  <w:color w:val="000000" w:themeColor="text1"/>
                  <w:lang w:eastAsia="zh-TW"/>
                </w:rPr>
                <w:t xml:space="preserve">RAN4 can decouple commercial implementation/deployment plans from release independence. </w:t>
              </w:r>
              <w:r>
                <w:rPr>
                  <w:rFonts w:eastAsia="PMingLiU"/>
                  <w:color w:val="000000" w:themeColor="text1"/>
                  <w:lang w:val="en-US" w:eastAsia="zh-TW"/>
                </w:rPr>
                <w:t xml:space="preserve">Therefore, in terms of standard itself, </w:t>
              </w:r>
              <w:r>
                <w:rPr>
                  <w:rFonts w:eastAsiaTheme="minorEastAsia"/>
                  <w:lang w:eastAsia="zh-CN"/>
                </w:rPr>
                <w:t>we are also open to CBW optionally supported in earlier release.</w:t>
              </w:r>
            </w:ins>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lastRenderedPageBreak/>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lastRenderedPageBreak/>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40"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41" w:author="Nokia" w:date="2020-11-10T20:50:00Z"/>
                <w:rFonts w:eastAsiaTheme="minorEastAsia"/>
                <w:lang w:val="en-US" w:eastAsia="zh-CN"/>
              </w:rPr>
            </w:pPr>
            <w:ins w:id="42"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43" w:author="Nokia" w:date="2020-11-10T20:54:00Z"/>
                <w:rFonts w:eastAsiaTheme="minorEastAsia"/>
                <w:lang w:val="en-US" w:eastAsia="zh-CN"/>
              </w:rPr>
            </w:pPr>
            <w:ins w:id="44" w:author="Nokia" w:date="2020-11-10T20:54:00Z">
              <w:r>
                <w:rPr>
                  <w:rFonts w:eastAsiaTheme="minorEastAsia"/>
                  <w:lang w:val="en-US" w:eastAsia="zh-CN"/>
                </w:rPr>
                <w:t>Let’s a</w:t>
              </w:r>
            </w:ins>
            <w:ins w:id="45" w:author="Nokia" w:date="2020-11-10T20:53:00Z">
              <w:r>
                <w:rPr>
                  <w:rFonts w:eastAsiaTheme="minorEastAsia"/>
                  <w:lang w:val="en-US" w:eastAsia="zh-CN"/>
                </w:rPr>
                <w:t xml:space="preserve">ssuming </w:t>
              </w:r>
            </w:ins>
            <w:ins w:id="46" w:author="Nokia" w:date="2020-11-10T20:50:00Z">
              <w:r>
                <w:rPr>
                  <w:rFonts w:eastAsiaTheme="minorEastAsia"/>
                  <w:lang w:val="en-US" w:eastAsia="zh-CN"/>
                </w:rPr>
                <w:t xml:space="preserve">we use </w:t>
              </w:r>
            </w:ins>
            <w:ins w:id="47" w:author="Nokia" w:date="2020-11-10T20:51:00Z">
              <w:r>
                <w:rPr>
                  <w:rFonts w:eastAsiaTheme="minorEastAsia"/>
                  <w:lang w:val="en-US" w:eastAsia="zh-CN"/>
                </w:rPr>
                <w:t>N</w:t>
              </w:r>
            </w:ins>
            <w:ins w:id="48" w:author="Nokia" w:date="2020-11-10T20:50:00Z">
              <w:r>
                <w:rPr>
                  <w:rFonts w:eastAsiaTheme="minorEastAsia"/>
                  <w:lang w:val="en-US" w:eastAsia="zh-CN"/>
                </w:rPr>
                <w:t>RB=243 for 45 MHz</w:t>
              </w:r>
            </w:ins>
            <w:ins w:id="49"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50" w:author="Nokia" w:date="2020-11-10T20:54:00Z"/>
                <w:rFonts w:eastAsiaTheme="minorEastAsia"/>
                <w:lang w:val="en-US" w:eastAsia="zh-CN"/>
              </w:rPr>
            </w:pPr>
            <w:ins w:id="51" w:author="Nokia" w:date="2020-11-10T20:54:00Z">
              <w:r>
                <w:rPr>
                  <w:rFonts w:eastAsiaTheme="minorEastAsia"/>
                  <w:lang w:val="en-US" w:eastAsia="zh-CN"/>
                </w:rPr>
                <w:t>A</w:t>
              </w:r>
            </w:ins>
            <w:ins w:id="52" w:author="Nokia" w:date="2020-11-10T20:53:00Z">
              <w:r>
                <w:rPr>
                  <w:rFonts w:eastAsiaTheme="minorEastAsia"/>
                  <w:lang w:val="en-US" w:eastAsia="zh-CN"/>
                </w:rPr>
                <w:t>s</w:t>
              </w:r>
            </w:ins>
            <w:ins w:id="53" w:author="Nokia" w:date="2020-11-10T20:51:00Z">
              <w:r>
                <w:rPr>
                  <w:rFonts w:eastAsiaTheme="minorEastAsia"/>
                  <w:lang w:val="en-US" w:eastAsia="zh-CN"/>
                </w:rPr>
                <w:t xml:space="preserve"> the legacy UE does not support this channel bandwidth, 40 MHz channel </w:t>
              </w:r>
            </w:ins>
            <w:ins w:id="54" w:author="Nokia" w:date="2020-11-10T20:52:00Z">
              <w:r>
                <w:rPr>
                  <w:rFonts w:eastAsiaTheme="minorEastAsia"/>
                  <w:lang w:val="en-US" w:eastAsia="zh-CN"/>
                </w:rPr>
                <w:t xml:space="preserve">(NRB=216) </w:t>
              </w:r>
            </w:ins>
            <w:ins w:id="55" w:author="Nokia" w:date="2020-11-10T20:51:00Z">
              <w:r>
                <w:rPr>
                  <w:rFonts w:eastAsiaTheme="minorEastAsia"/>
                  <w:lang w:val="en-US" w:eastAsia="zh-CN"/>
                </w:rPr>
                <w:t>needs to be nested</w:t>
              </w:r>
            </w:ins>
            <w:ins w:id="56" w:author="Nokia" w:date="2020-11-10T20:53:00Z">
              <w:r>
                <w:rPr>
                  <w:rFonts w:eastAsiaTheme="minorEastAsia"/>
                  <w:lang w:val="en-US" w:eastAsia="zh-CN"/>
                </w:rPr>
                <w:t xml:space="preserve"> within the transmission bandwidth configuration</w:t>
              </w:r>
            </w:ins>
            <w:ins w:id="57" w:author="Nokia" w:date="2020-11-10T20:57:00Z">
              <w:r>
                <w:rPr>
                  <w:rFonts w:eastAsiaTheme="minorEastAsia"/>
                  <w:lang w:val="en-US" w:eastAsia="zh-CN"/>
                </w:rPr>
                <w:t xml:space="preserve"> for the legacy UEs</w:t>
              </w:r>
            </w:ins>
            <w:ins w:id="58" w:author="Nokia" w:date="2020-11-10T20:51:00Z">
              <w:r>
                <w:rPr>
                  <w:rFonts w:eastAsiaTheme="minorEastAsia"/>
                  <w:lang w:val="en-US" w:eastAsia="zh-CN"/>
                </w:rPr>
                <w:t>.</w:t>
              </w:r>
            </w:ins>
          </w:p>
          <w:p w14:paraId="357E9C84" w14:textId="0559964B" w:rsidR="00C34224" w:rsidRDefault="00C34224" w:rsidP="00C16E8F">
            <w:pPr>
              <w:spacing w:after="120"/>
              <w:rPr>
                <w:ins w:id="59" w:author="Nokia" w:date="2020-11-10T20:54:00Z"/>
                <w:rFonts w:eastAsiaTheme="minorEastAsia"/>
                <w:lang w:val="en-US" w:eastAsia="zh-CN"/>
              </w:rPr>
            </w:pPr>
            <w:ins w:id="60" w:author="Nokia" w:date="2020-11-10T20:54:00Z">
              <w:r>
                <w:rPr>
                  <w:rFonts w:eastAsiaTheme="minorEastAsia"/>
                  <w:lang w:val="en-US" w:eastAsia="zh-CN"/>
                </w:rPr>
                <w:t xml:space="preserve">There is no </w:t>
              </w:r>
            </w:ins>
            <w:ins w:id="61" w:author="Nokia" w:date="2020-11-10T20:55:00Z">
              <w:r>
                <w:rPr>
                  <w:rFonts w:eastAsiaTheme="minorEastAsia"/>
                  <w:lang w:val="en-US" w:eastAsia="zh-CN"/>
                </w:rPr>
                <w:t xml:space="preserve">common 100 kHz </w:t>
              </w:r>
            </w:ins>
            <w:ins w:id="62" w:author="Nokia" w:date="2020-11-10T20:54:00Z">
              <w:r>
                <w:rPr>
                  <w:rFonts w:eastAsiaTheme="minorEastAsia"/>
                  <w:lang w:val="en-US" w:eastAsia="zh-CN"/>
                </w:rPr>
                <w:t>channel raster fo</w:t>
              </w:r>
            </w:ins>
            <w:ins w:id="63" w:author="Nokia" w:date="2020-11-10T20:55:00Z">
              <w:r>
                <w:rPr>
                  <w:rFonts w:eastAsiaTheme="minorEastAsia"/>
                  <w:lang w:val="en-US" w:eastAsia="zh-CN"/>
                </w:rPr>
                <w:t>r 40 MHz and 45 MHz</w:t>
              </w:r>
            </w:ins>
            <w:ins w:id="64" w:author="Nokia" w:date="2020-11-10T20:57:00Z">
              <w:r>
                <w:rPr>
                  <w:rFonts w:eastAsiaTheme="minorEastAsia"/>
                  <w:lang w:val="en-US" w:eastAsia="zh-CN"/>
                </w:rPr>
                <w:t xml:space="preserve"> channel bandwidth</w:t>
              </w:r>
            </w:ins>
            <w:ins w:id="65" w:author="Nokia" w:date="2020-11-10T20:55:00Z">
              <w:r>
                <w:rPr>
                  <w:rFonts w:eastAsiaTheme="minorEastAsia"/>
                  <w:lang w:val="en-US" w:eastAsia="zh-CN"/>
                </w:rPr>
                <w:t>, as far as we keep the same subcarrier and PRB grid</w:t>
              </w:r>
            </w:ins>
            <w:ins w:id="66" w:author="Nokia" w:date="2020-11-10T20:57:00Z">
              <w:r>
                <w:rPr>
                  <w:rFonts w:eastAsiaTheme="minorEastAsia"/>
                  <w:lang w:val="en-US" w:eastAsia="zh-CN"/>
                </w:rPr>
                <w:t xml:space="preserve"> among them</w:t>
              </w:r>
            </w:ins>
            <w:ins w:id="67" w:author="Nokia" w:date="2020-11-10T20:55:00Z">
              <w:r>
                <w:rPr>
                  <w:rFonts w:eastAsiaTheme="minorEastAsia"/>
                  <w:lang w:val="en-US" w:eastAsia="zh-CN"/>
                </w:rPr>
                <w:t>. Thus, this grid nest</w:t>
              </w:r>
            </w:ins>
            <w:ins w:id="68" w:author="Nokia" w:date="2020-11-10T20:56:00Z">
              <w:r>
                <w:rPr>
                  <w:rFonts w:eastAsiaTheme="minorEastAsia"/>
                  <w:lang w:val="en-US" w:eastAsia="zh-CN"/>
                </w:rPr>
                <w:t>ing does not work.</w:t>
              </w:r>
            </w:ins>
          </w:p>
          <w:p w14:paraId="0BAC3ABF" w14:textId="327767A2" w:rsidR="00C34224" w:rsidRDefault="00C34224" w:rsidP="00C16E8F">
            <w:pPr>
              <w:spacing w:after="120"/>
              <w:rPr>
                <w:ins w:id="69" w:author="Nokia" w:date="2020-11-10T20:59:00Z"/>
                <w:rFonts w:eastAsiaTheme="minorEastAsia"/>
                <w:lang w:val="en-US" w:eastAsia="zh-CN"/>
              </w:rPr>
            </w:pPr>
            <w:ins w:id="70" w:author="Nokia" w:date="2020-11-10T20:57:00Z">
              <w:r>
                <w:rPr>
                  <w:rFonts w:eastAsiaTheme="minorEastAsia"/>
                  <w:lang w:val="en-US" w:eastAsia="zh-CN"/>
                </w:rPr>
                <w:t>We</w:t>
              </w:r>
            </w:ins>
            <w:ins w:id="71" w:author="Nokia" w:date="2020-11-10T20:56:00Z">
              <w:r>
                <w:rPr>
                  <w:rFonts w:eastAsiaTheme="minorEastAsia"/>
                  <w:lang w:val="en-US" w:eastAsia="zh-CN"/>
                </w:rPr>
                <w:t xml:space="preserve"> would like to hear from companies how </w:t>
              </w:r>
            </w:ins>
            <w:ins w:id="72" w:author="Nokia" w:date="2020-11-10T20:57:00Z">
              <w:r>
                <w:rPr>
                  <w:rFonts w:eastAsiaTheme="minorEastAsia"/>
                  <w:lang w:val="en-US" w:eastAsia="zh-CN"/>
                </w:rPr>
                <w:t xml:space="preserve">the </w:t>
              </w:r>
            </w:ins>
            <w:ins w:id="73" w:author="Nokia" w:date="2020-11-10T20:56:00Z">
              <w:r>
                <w:rPr>
                  <w:rFonts w:eastAsiaTheme="minorEastAsia"/>
                  <w:lang w:val="en-US" w:eastAsia="zh-CN"/>
                </w:rPr>
                <w:t>network can deploy NRB=243 while supporting legacy UEs.</w:t>
              </w:r>
            </w:ins>
            <w:ins w:id="74" w:author="Nokia" w:date="2020-11-10T20:58:00Z">
              <w:r>
                <w:rPr>
                  <w:rFonts w:eastAsiaTheme="minorEastAsia"/>
                  <w:lang w:val="en-US" w:eastAsia="zh-CN"/>
                </w:rPr>
                <w:t xml:space="preserve"> NRB=242 would work better</w:t>
              </w:r>
            </w:ins>
            <w:ins w:id="75" w:author="Nokia" w:date="2020-11-10T20:59:00Z">
              <w:r>
                <w:rPr>
                  <w:rFonts w:eastAsiaTheme="minorEastAsia"/>
                  <w:lang w:val="en-US" w:eastAsia="zh-CN"/>
                </w:rPr>
                <w:t xml:space="preserve"> </w:t>
              </w:r>
            </w:ins>
            <w:ins w:id="76" w:author="Nokia" w:date="2020-11-10T21:00:00Z">
              <w:r>
                <w:rPr>
                  <w:rFonts w:eastAsiaTheme="minorEastAsia"/>
                  <w:lang w:val="en-US" w:eastAsia="zh-CN"/>
                </w:rPr>
                <w:t>since</w:t>
              </w:r>
            </w:ins>
            <w:ins w:id="77" w:author="Nokia" w:date="2020-11-10T20:59:00Z">
              <w:r>
                <w:rPr>
                  <w:rFonts w:eastAsiaTheme="minorEastAsia"/>
                  <w:lang w:val="en-US" w:eastAsia="zh-CN"/>
                </w:rPr>
                <w:t xml:space="preserve"> </w:t>
              </w:r>
            </w:ins>
            <w:ins w:id="78" w:author="Nokia" w:date="2020-11-10T21:00:00Z">
              <w:r>
                <w:rPr>
                  <w:rFonts w:eastAsiaTheme="minorEastAsia"/>
                  <w:lang w:val="en-US" w:eastAsia="zh-CN"/>
                </w:rPr>
                <w:t>channel</w:t>
              </w:r>
            </w:ins>
            <w:ins w:id="79" w:author="Nokia" w:date="2020-11-10T20:59:00Z">
              <w:r>
                <w:rPr>
                  <w:rFonts w:eastAsiaTheme="minorEastAsia"/>
                  <w:lang w:val="en-US" w:eastAsia="zh-CN"/>
                </w:rPr>
                <w:t xml:space="preserve"> raster, subcarrier and PRB grid</w:t>
              </w:r>
            </w:ins>
            <w:ins w:id="80" w:author="Nokia" w:date="2020-11-10T21:00:00Z">
              <w:r>
                <w:rPr>
                  <w:rFonts w:eastAsiaTheme="minorEastAsia"/>
                  <w:lang w:val="en-US" w:eastAsia="zh-CN"/>
                </w:rPr>
                <w:t xml:space="preserve">s are well aligned with </w:t>
              </w:r>
            </w:ins>
            <w:ins w:id="81" w:author="Nokia" w:date="2020-11-10T21:01:00Z">
              <w:r>
                <w:rPr>
                  <w:rFonts w:eastAsiaTheme="minorEastAsia"/>
                  <w:lang w:val="en-US" w:eastAsia="zh-CN"/>
                </w:rPr>
                <w:t xml:space="preserve">a </w:t>
              </w:r>
            </w:ins>
            <w:ins w:id="82" w:author="Nokia" w:date="2020-11-10T21:00:00Z">
              <w:r>
                <w:rPr>
                  <w:rFonts w:eastAsiaTheme="minorEastAsia"/>
                  <w:lang w:val="en-US" w:eastAsia="zh-CN"/>
                </w:rPr>
                <w:t>legacy channe</w:t>
              </w:r>
            </w:ins>
            <w:ins w:id="83" w:author="Nokia" w:date="2020-11-10T21:01:00Z">
              <w:r>
                <w:rPr>
                  <w:rFonts w:eastAsiaTheme="minorEastAsia"/>
                  <w:lang w:val="en-US" w:eastAsia="zh-CN"/>
                </w:rPr>
                <w:t>l bandwidth.</w:t>
              </w:r>
            </w:ins>
            <w:ins w:id="84"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85" w:author="Nokia" w:date="2020-11-10T20:59:00Z">
              <w:r>
                <w:rPr>
                  <w:rFonts w:eastAsiaTheme="minorEastAsia"/>
                  <w:lang w:val="en-US" w:eastAsia="zh-CN"/>
                </w:rPr>
                <w:t>Can</w:t>
              </w:r>
            </w:ins>
            <w:ins w:id="86" w:author="Nokia" w:date="2020-11-10T20:58:00Z">
              <w:r>
                <w:rPr>
                  <w:rFonts w:eastAsiaTheme="minorEastAsia"/>
                  <w:lang w:val="en-US" w:eastAsia="zh-CN"/>
                </w:rPr>
                <w:t xml:space="preserve"> </w:t>
              </w:r>
            </w:ins>
            <w:ins w:id="87" w:author="Nokia" w:date="2020-11-10T20:59:00Z">
              <w:r>
                <w:rPr>
                  <w:rFonts w:eastAsiaTheme="minorEastAsia"/>
                  <w:lang w:val="en-US" w:eastAsia="zh-CN"/>
                </w:rPr>
                <w:t xml:space="preserve">all </w:t>
              </w:r>
            </w:ins>
            <w:ins w:id="88" w:author="Nokia" w:date="2020-11-10T20:58:00Z">
              <w:r>
                <w:rPr>
                  <w:rFonts w:eastAsiaTheme="minorEastAsia"/>
                  <w:lang w:val="en-US" w:eastAsia="zh-CN"/>
                </w:rPr>
                <w:t xml:space="preserve">UE support NRB </w:t>
              </w:r>
            </w:ins>
            <w:ins w:id="89" w:author="Nokia" w:date="2020-11-10T20:59:00Z">
              <w:r>
                <w:rPr>
                  <w:rFonts w:eastAsiaTheme="minorEastAsia"/>
                  <w:lang w:val="en-US" w:eastAsia="zh-CN"/>
                </w:rPr>
                <w:t xml:space="preserve">configuration </w:t>
              </w:r>
            </w:ins>
            <w:ins w:id="90" w:author="Nokia" w:date="2020-11-10T20:58:00Z">
              <w:r>
                <w:rPr>
                  <w:rFonts w:eastAsiaTheme="minorEastAsia"/>
                  <w:lang w:val="en-US" w:eastAsia="zh-CN"/>
                </w:rPr>
                <w:t>different fro</w:t>
              </w:r>
            </w:ins>
            <w:ins w:id="91" w:author="Nokia" w:date="2020-11-10T20:59:00Z">
              <w:r>
                <w:rPr>
                  <w:rFonts w:eastAsiaTheme="minorEastAsia"/>
                  <w:lang w:val="en-US" w:eastAsia="zh-CN"/>
                </w:rPr>
                <w:t xml:space="preserve">m 243 </w:t>
              </w:r>
            </w:ins>
            <w:ins w:id="92" w:author="Nokia" w:date="2020-11-10T21:01:00Z">
              <w:r>
                <w:rPr>
                  <w:rFonts w:eastAsiaTheme="minorEastAsia"/>
                  <w:lang w:val="en-US" w:eastAsia="zh-CN"/>
                </w:rPr>
                <w:t xml:space="preserve">(i.e., 242) </w:t>
              </w:r>
            </w:ins>
            <w:ins w:id="93" w:author="Nokia" w:date="2020-11-10T20:59:00Z">
              <w:r>
                <w:rPr>
                  <w:rFonts w:eastAsiaTheme="minorEastAsia"/>
                  <w:lang w:val="en-US" w:eastAsia="zh-CN"/>
                </w:rPr>
                <w:t>for 45 MHz</w:t>
              </w:r>
            </w:ins>
            <w:ins w:id="94" w:author="Nokia" w:date="2020-11-10T21:01:00Z">
              <w:r>
                <w:rPr>
                  <w:rFonts w:eastAsiaTheme="minorEastAsia"/>
                  <w:lang w:val="en-US" w:eastAsia="zh-CN"/>
                </w:rPr>
                <w:t xml:space="preserve"> channel bandwidth</w:t>
              </w:r>
            </w:ins>
            <w:ins w:id="95" w:author="Nokia" w:date="2020-11-10T20:59:00Z">
              <w:r>
                <w:rPr>
                  <w:rFonts w:eastAsiaTheme="minorEastAsia"/>
                  <w:lang w:val="en-US" w:eastAsia="zh-CN"/>
                </w:rPr>
                <w:t>?</w:t>
              </w:r>
            </w:ins>
            <w:ins w:id="96"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97"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98"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99" w:author="Skyworks" w:date="2020-11-11T01:01:00Z">
              <w:r w:rsidR="00A10D03">
                <w:rPr>
                  <w:rFonts w:eastAsiaTheme="minorEastAsia"/>
                  <w:lang w:val="en-US" w:eastAsia="zh-CN"/>
                </w:rPr>
                <w:t xml:space="preserve">value </w:t>
              </w:r>
            </w:ins>
            <w:ins w:id="100" w:author="Skyworks" w:date="2020-11-11T00:59:00Z">
              <w:r>
                <w:rPr>
                  <w:rFonts w:eastAsiaTheme="minorEastAsia"/>
                  <w:lang w:val="en-US" w:eastAsia="zh-CN"/>
                </w:rPr>
                <w:t>especially for SCS15kHz to be able to study A</w:t>
              </w:r>
            </w:ins>
            <w:ins w:id="101" w:author="Skyworks" w:date="2020-11-11T01:00:00Z">
              <w:r>
                <w:rPr>
                  <w:rFonts w:eastAsiaTheme="minorEastAsia"/>
                  <w:lang w:val="en-US" w:eastAsia="zh-CN"/>
                </w:rPr>
                <w:t>-</w:t>
              </w:r>
            </w:ins>
            <w:ins w:id="102" w:author="Skyworks" w:date="2020-11-11T00:59:00Z">
              <w:r>
                <w:rPr>
                  <w:rFonts w:eastAsiaTheme="minorEastAsia"/>
                  <w:lang w:val="en-US" w:eastAsia="zh-CN"/>
                </w:rPr>
                <w:t>MPR</w:t>
              </w:r>
            </w:ins>
            <w:ins w:id="103" w:author="Skyworks" w:date="2020-11-11T01:03:00Z">
              <w:r w:rsidR="00A10D03">
                <w:rPr>
                  <w:rFonts w:eastAsiaTheme="minorEastAsia"/>
                  <w:lang w:val="en-US" w:eastAsia="zh-CN"/>
                </w:rPr>
                <w:t>/MSD</w:t>
              </w:r>
            </w:ins>
            <w:ins w:id="104" w:author="Skyworks" w:date="2020-11-11T00:59:00Z">
              <w:r>
                <w:rPr>
                  <w:rFonts w:eastAsiaTheme="minorEastAsia"/>
                  <w:lang w:val="en-US" w:eastAsia="zh-CN"/>
                </w:rPr>
                <w:t xml:space="preserve"> </w:t>
              </w:r>
            </w:ins>
            <w:ins w:id="105" w:author="Skyworks" w:date="2020-11-11T01:02:00Z">
              <w:r w:rsidR="00A10D03">
                <w:rPr>
                  <w:rFonts w:eastAsiaTheme="minorEastAsia"/>
                  <w:lang w:val="en-US" w:eastAsia="zh-CN"/>
                </w:rPr>
                <w:t>when</w:t>
              </w:r>
            </w:ins>
            <w:ins w:id="106" w:author="Skyworks" w:date="2020-11-11T01:00:00Z">
              <w:r>
                <w:rPr>
                  <w:rFonts w:eastAsiaTheme="minorEastAsia"/>
                  <w:lang w:val="en-US" w:eastAsia="zh-CN"/>
                </w:rPr>
                <w:t xml:space="preserve"> applicable</w:t>
              </w:r>
            </w:ins>
            <w:ins w:id="107" w:author="Skyworks" w:date="2020-11-11T01:02:00Z">
              <w:r w:rsidR="00A10D03">
                <w:rPr>
                  <w:rFonts w:eastAsiaTheme="minorEastAsia"/>
                  <w:lang w:val="en-US" w:eastAsia="zh-CN"/>
                </w:rPr>
                <w:t xml:space="preserve"> or we study with 243 and accept that the resuts is the same for 242RBs</w:t>
              </w:r>
            </w:ins>
          </w:p>
        </w:tc>
      </w:tr>
      <w:tr w:rsidR="00101675" w14:paraId="58FE40C0" w14:textId="77777777" w:rsidTr="00C16E8F">
        <w:tc>
          <w:tcPr>
            <w:tcW w:w="1339" w:type="dxa"/>
          </w:tcPr>
          <w:p w14:paraId="760EC4D0" w14:textId="6937D39B" w:rsidR="00101675" w:rsidRDefault="00857385" w:rsidP="00C16E8F">
            <w:pPr>
              <w:spacing w:after="120"/>
              <w:rPr>
                <w:rFonts w:eastAsiaTheme="minorEastAsia"/>
                <w:lang w:val="en-US" w:eastAsia="zh-CN"/>
              </w:rPr>
            </w:pPr>
            <w:ins w:id="108" w:author="Huawei" w:date="2020-11-11T11:48:00Z">
              <w:r>
                <w:rPr>
                  <w:rFonts w:eastAsiaTheme="minorEastAsia" w:hint="eastAsia"/>
                  <w:lang w:val="en-US" w:eastAsia="zh-CN"/>
                </w:rPr>
                <w:t>H</w:t>
              </w:r>
              <w:r>
                <w:rPr>
                  <w:rFonts w:eastAsiaTheme="minorEastAsia"/>
                  <w:lang w:val="en-US" w:eastAsia="zh-CN"/>
                </w:rPr>
                <w:t>uawei</w:t>
              </w:r>
            </w:ins>
          </w:p>
        </w:tc>
        <w:tc>
          <w:tcPr>
            <w:tcW w:w="8292" w:type="dxa"/>
          </w:tcPr>
          <w:p w14:paraId="2FA145C4" w14:textId="7A34FEC8" w:rsidR="00101675" w:rsidRDefault="00BD13BE" w:rsidP="00BD13BE">
            <w:pPr>
              <w:spacing w:after="120"/>
              <w:rPr>
                <w:rFonts w:eastAsiaTheme="minorEastAsia"/>
                <w:lang w:val="en-US" w:eastAsia="zh-CN"/>
              </w:rPr>
            </w:pPr>
            <w:ins w:id="109" w:author="Huawei" w:date="2020-11-11T11:48:00Z">
              <w:r>
                <w:rPr>
                  <w:rFonts w:eastAsiaTheme="minorEastAsia" w:hint="eastAsia"/>
                  <w:lang w:val="en-US" w:eastAsia="zh-CN"/>
                </w:rPr>
                <w:t>T</w:t>
              </w:r>
              <w:r>
                <w:rPr>
                  <w:rFonts w:eastAsiaTheme="minorEastAsia"/>
                  <w:lang w:val="en-US" w:eastAsia="zh-CN"/>
                </w:rPr>
                <w:t>o Nokia: in our understan</w:t>
              </w:r>
            </w:ins>
            <w:ins w:id="110" w:author="Huawei" w:date="2020-11-11T11:49:00Z">
              <w:r>
                <w:rPr>
                  <w:rFonts w:eastAsiaTheme="minorEastAsia"/>
                  <w:lang w:val="en-US" w:eastAsia="zh-CN"/>
                </w:rPr>
                <w:t xml:space="preserve">ding of the case, </w:t>
              </w:r>
            </w:ins>
            <w:ins w:id="111" w:author="Huawei" w:date="2020-11-11T11:51:00Z">
              <w:r>
                <w:rPr>
                  <w:rFonts w:eastAsiaTheme="minorEastAsia"/>
                  <w:lang w:val="en-US" w:eastAsia="zh-CN"/>
                </w:rPr>
                <w:t xml:space="preserve">for 45MHz case, network </w:t>
              </w:r>
            </w:ins>
            <w:ins w:id="112" w:author="Huawei" w:date="2020-11-11T11:49:00Z">
              <w:r>
                <w:rPr>
                  <w:rFonts w:eastAsiaTheme="minorEastAsia"/>
                  <w:lang w:val="en-US" w:eastAsia="zh-CN"/>
                </w:rPr>
                <w:t xml:space="preserve">can allocate 40 MHz </w:t>
              </w:r>
            </w:ins>
            <w:ins w:id="113" w:author="Huawei" w:date="2020-11-11T11:52:00Z">
              <w:r>
                <w:rPr>
                  <w:rFonts w:eastAsiaTheme="minorEastAsia"/>
                  <w:lang w:val="en-US" w:eastAsia="zh-CN"/>
                </w:rPr>
                <w:t xml:space="preserve">legacy UE </w:t>
              </w:r>
            </w:ins>
            <w:ins w:id="114" w:author="Huawei" w:date="2020-11-11T11:49:00Z">
              <w:r>
                <w:rPr>
                  <w:rFonts w:eastAsiaTheme="minorEastAsia"/>
                  <w:lang w:val="en-US" w:eastAsia="zh-CN"/>
                </w:rPr>
                <w:t xml:space="preserve">to NRB=215 </w:t>
              </w:r>
            </w:ins>
            <w:ins w:id="115" w:author="Huawei" w:date="2020-11-11T11:50:00Z">
              <w:r>
                <w:rPr>
                  <w:rFonts w:eastAsiaTheme="minorEastAsia"/>
                  <w:lang w:val="en-US" w:eastAsia="zh-CN"/>
                </w:rPr>
                <w:t xml:space="preserve">to solve the RB grid nesting issue. </w:t>
              </w:r>
            </w:ins>
          </w:p>
        </w:tc>
      </w:tr>
      <w:tr w:rsidR="00101675" w14:paraId="2F176CAC" w14:textId="77777777" w:rsidTr="00C16E8F">
        <w:tc>
          <w:tcPr>
            <w:tcW w:w="1339" w:type="dxa"/>
          </w:tcPr>
          <w:p w14:paraId="2D06E9B5" w14:textId="39943795" w:rsidR="00101675" w:rsidRDefault="00D22111" w:rsidP="00C16E8F">
            <w:pPr>
              <w:spacing w:after="120"/>
              <w:rPr>
                <w:rFonts w:eastAsiaTheme="minorEastAsia"/>
                <w:lang w:val="en-US" w:eastAsia="zh-CN"/>
              </w:rPr>
            </w:pPr>
            <w:ins w:id="116" w:author="Nokia" w:date="2020-11-11T20:52:00Z">
              <w:r>
                <w:rPr>
                  <w:rFonts w:eastAsiaTheme="minorEastAsia"/>
                  <w:lang w:val="en-US" w:eastAsia="zh-CN"/>
                </w:rPr>
                <w:lastRenderedPageBreak/>
                <w:t>Nokia</w:t>
              </w:r>
            </w:ins>
            <w:ins w:id="117" w:author="Nokia" w:date="2020-11-11T20:53:00Z">
              <w:r>
                <w:rPr>
                  <w:rFonts w:eastAsiaTheme="minorEastAsia"/>
                  <w:lang w:val="en-US" w:eastAsia="zh-CN"/>
                </w:rPr>
                <w:t>2</w:t>
              </w:r>
            </w:ins>
          </w:p>
        </w:tc>
        <w:tc>
          <w:tcPr>
            <w:tcW w:w="8292" w:type="dxa"/>
          </w:tcPr>
          <w:p w14:paraId="7D408411" w14:textId="3D2EA8C8" w:rsidR="00D22111" w:rsidRDefault="00D22111" w:rsidP="00D22111">
            <w:pPr>
              <w:spacing w:after="120"/>
              <w:rPr>
                <w:rFonts w:eastAsiaTheme="minorEastAsia"/>
                <w:lang w:val="en-US" w:eastAsia="zh-CN"/>
              </w:rPr>
            </w:pPr>
            <w:ins w:id="118" w:author="Nokia" w:date="2020-11-11T20:52:00Z">
              <w:r>
                <w:rPr>
                  <w:rFonts w:eastAsiaTheme="minorEastAsia"/>
                  <w:lang w:val="en-US" w:eastAsia="zh-CN"/>
                </w:rPr>
                <w:t xml:space="preserve">Thank you for </w:t>
              </w:r>
            </w:ins>
            <w:ins w:id="119" w:author="Nokia" w:date="2020-11-11T20:53:00Z">
              <w:r>
                <w:rPr>
                  <w:rFonts w:eastAsiaTheme="minorEastAsia"/>
                  <w:lang w:val="en-US" w:eastAsia="zh-CN"/>
                </w:rPr>
                <w:t xml:space="preserve">the </w:t>
              </w:r>
            </w:ins>
            <w:ins w:id="120" w:author="Nokia" w:date="2020-11-11T20:52:00Z">
              <w:r>
                <w:rPr>
                  <w:rFonts w:eastAsiaTheme="minorEastAsia"/>
                  <w:lang w:val="en-US" w:eastAsia="zh-CN"/>
                </w:rPr>
                <w:t>feedback</w:t>
              </w:r>
            </w:ins>
            <w:ins w:id="121" w:author="Nokia" w:date="2020-11-11T20:55:00Z">
              <w:r>
                <w:rPr>
                  <w:rFonts w:eastAsiaTheme="minorEastAsia"/>
                  <w:lang w:val="en-US" w:eastAsia="zh-CN"/>
                </w:rPr>
                <w:t>s</w:t>
              </w:r>
            </w:ins>
            <w:ins w:id="122" w:author="Nokia" w:date="2020-11-11T20:52:00Z">
              <w:r>
                <w:rPr>
                  <w:rFonts w:eastAsiaTheme="minorEastAsia"/>
                  <w:lang w:val="en-US" w:eastAsia="zh-CN"/>
                </w:rPr>
                <w:t>. If the Huawei approach works for a</w:t>
              </w:r>
            </w:ins>
            <w:ins w:id="123" w:author="Nokia" w:date="2020-11-11T20:53:00Z">
              <w:r>
                <w:rPr>
                  <w:rFonts w:eastAsiaTheme="minorEastAsia"/>
                  <w:lang w:val="en-US" w:eastAsia="zh-CN"/>
                </w:rPr>
                <w:t xml:space="preserve">ll UEs, we are fine not to revisit </w:t>
              </w:r>
            </w:ins>
            <w:ins w:id="124" w:author="Nokia" w:date="2020-11-11T20:54:00Z">
              <w:r>
                <w:rPr>
                  <w:rFonts w:eastAsiaTheme="minorEastAsia"/>
                  <w:lang w:val="en-US" w:eastAsia="zh-CN"/>
                </w:rPr>
                <w:t>the SU values</w:t>
              </w:r>
            </w:ins>
            <w:ins w:id="125" w:author="Nokia" w:date="2020-11-11T20:53:00Z">
              <w:r>
                <w:rPr>
                  <w:rFonts w:eastAsiaTheme="minorEastAsia"/>
                  <w:lang w:val="en-US" w:eastAsia="zh-CN"/>
                </w:rPr>
                <w:t xml:space="preserve">. Can other UE vendors confirm </w:t>
              </w:r>
            </w:ins>
            <w:ins w:id="126" w:author="Nokia" w:date="2020-11-11T20:57:00Z">
              <w:r w:rsidR="00B83433">
                <w:rPr>
                  <w:rFonts w:eastAsiaTheme="minorEastAsia"/>
                  <w:lang w:val="en-US" w:eastAsia="zh-CN"/>
                </w:rPr>
                <w:t>that gNB can configure NRB=215 for legacy UEs</w:t>
              </w:r>
            </w:ins>
            <w:bookmarkStart w:id="127" w:name="_GoBack"/>
            <w:bookmarkEnd w:id="127"/>
            <w:ins w:id="128" w:author="Nokia" w:date="2020-11-11T20:55:00Z">
              <w:r>
                <w:rPr>
                  <w:rFonts w:eastAsiaTheme="minorEastAsia"/>
                  <w:lang w:val="en-US" w:eastAsia="zh-CN"/>
                </w:rPr>
                <w:t>?</w:t>
              </w:r>
            </w:ins>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29" w:name="OLE_LINK22"/>
      <w:bookmarkStart w:id="130" w:name="OLE_LINK23"/>
      <w:r>
        <w:t>UL BW limitation</w:t>
      </w:r>
      <w:bookmarkEnd w:id="129"/>
      <w:bookmarkEnd w:id="130"/>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31" w:name="OLE_LINK19"/>
      <w:r>
        <w:rPr>
          <w:b/>
          <w:u w:val="single"/>
          <w:lang w:eastAsia="ko-KR"/>
        </w:rPr>
        <w:t>Issue 3-4:  n3 35MHz and 45MHz REFSENS</w:t>
      </w:r>
    </w:p>
    <w:bookmarkEnd w:id="131"/>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lastRenderedPageBreak/>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メイリオ" w:eastAsia="メイリオ" w:hAnsi="メイリオ"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2" w:name="OLE_LINK17"/>
            <w:r>
              <w:rPr>
                <w:rFonts w:ascii="Arial" w:hAnsi="Arial" w:cs="Arial"/>
                <w:b/>
                <w:bCs/>
                <w:sz w:val="16"/>
                <w:szCs w:val="16"/>
                <w:lang w:val="en-US" w:eastAsia="zh-CN"/>
              </w:rPr>
              <w:t>R4-2016600</w:t>
            </w:r>
            <w:bookmarkEnd w:id="132"/>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lastRenderedPageBreak/>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33"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ＭＳ Ｐゴシック" w:cs="Arial"/>
                <w:kern w:val="24"/>
                <w:szCs w:val="18"/>
                <w:lang w:eastAsia="ja-JP"/>
              </w:rPr>
            </w:pPr>
            <w:r>
              <w:rPr>
                <w:rFonts w:eastAsia="ＭＳ Ｐゴシック" w:cs="Arial"/>
                <w:kern w:val="24"/>
                <w:szCs w:val="18"/>
                <w:lang w:eastAsia="ja-JP"/>
              </w:rPr>
              <w:t>2517.5 ≤ F</w:t>
            </w:r>
            <w:r>
              <w:rPr>
                <w:rFonts w:eastAsia="ＭＳ Ｐゴシック" w:cs="Arial"/>
                <w:kern w:val="24"/>
                <w:szCs w:val="18"/>
                <w:vertAlign w:val="subscript"/>
                <w:lang w:eastAsia="ja-JP"/>
              </w:rPr>
              <w:t>C</w:t>
            </w:r>
            <w:r>
              <w:rPr>
                <w:rFonts w:eastAsia="ＭＳ Ｐゴシック"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33"/>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34" w:name="OLE_LINK15"/>
      <w:r>
        <w:rPr>
          <w:rFonts w:eastAsia="SimSun"/>
          <w:szCs w:val="24"/>
          <w:lang w:eastAsia="zh-CN"/>
        </w:rPr>
        <w:t>R4-2014173</w:t>
      </w:r>
      <w:bookmarkEnd w:id="134"/>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35"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35"/>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 xml:space="preserve">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w:t>
            </w:r>
            <w:r>
              <w:rPr>
                <w:rFonts w:eastAsiaTheme="minorEastAsia"/>
                <w:lang w:val="en-US" w:eastAsia="zh-CN"/>
              </w:rPr>
              <w:lastRenderedPageBreak/>
              <w:t>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lastRenderedPageBreak/>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Asymmetric Tx/Rx with associated duplex distance allows to do the RB restriction and position clear and since image does not change from existing channel BW compared to the requested larger BW we don’t need any dMPR/AMPR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2.It seems how to treat</w:t>
            </w:r>
            <w:r w:rsidR="00186A14">
              <w:rPr>
                <w:rFonts w:eastAsiaTheme="minorEastAsia"/>
                <w:lang w:val="en-US" w:eastAsia="zh-CN"/>
              </w:rPr>
              <w:t>t</w:t>
            </w:r>
            <w:r>
              <w:rPr>
                <w:rFonts w:eastAsiaTheme="minorEastAsia" w:hint="eastAsia"/>
                <w:lang w:val="en-US" w:eastAsia="zh-CN"/>
              </w:rPr>
              <w:t xml:space="preserve"> the 35M/45M for the band combination is out of the WID scope. Usually, when a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lastRenderedPageBreak/>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[97e][146] BC_simplification</w:t>
            </w:r>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r>
              <w:rPr>
                <w:rFonts w:eastAsia="SimSun"/>
                <w:szCs w:val="24"/>
                <w:lang w:eastAsia="zh-CN"/>
              </w:rPr>
              <w:t xml:space="preserve"> UL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 xml:space="preserve">We present 3 MSD evaluations: worst case 35M UL / 35M DL, worst case 20M UL/35M DL and best case 20M UL/35M DL. Our preference is to restrict UL CBW operation to 20MHz as MSD can </w:t>
            </w:r>
            <w:r>
              <w:rPr>
                <w:rFonts w:eastAsiaTheme="minorEastAsia"/>
                <w:lang w:val="en-US" w:eastAsia="zh-CN"/>
              </w:rPr>
              <w:lastRenderedPageBreak/>
              <w:t>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lastRenderedPageBreak/>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lastRenderedPageBreak/>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TW"/>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lastRenderedPageBreak/>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explicitely need to introduce 35 and 45MHz. This approach is already use fo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lastRenderedPageBreak/>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lastRenderedPageBreak/>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5477AAC1" w14:textId="77777777" w:rsidR="005C271A" w:rsidRDefault="00BD13BE" w:rsidP="006702C2">
            <w:pPr>
              <w:spacing w:after="120"/>
              <w:rPr>
                <w:ins w:id="136" w:author="Huawei" w:date="2020-11-11T12:05:00Z"/>
                <w:rFonts w:eastAsiaTheme="minorEastAsia"/>
                <w:color w:val="000000" w:themeColor="text1"/>
                <w:lang w:val="en-US" w:eastAsia="zh-CN"/>
              </w:rPr>
            </w:pPr>
            <w:ins w:id="137" w:author="Huawei" w:date="2020-11-11T11:53:00Z">
              <w:r>
                <w:rPr>
                  <w:rFonts w:eastAsiaTheme="minorEastAsia" w:hint="eastAsia"/>
                  <w:color w:val="000000" w:themeColor="text1"/>
                  <w:lang w:val="en-US" w:eastAsia="zh-CN"/>
                </w:rPr>
                <w:t>H</w:t>
              </w:r>
              <w:r>
                <w:rPr>
                  <w:rFonts w:eastAsiaTheme="minorEastAsia"/>
                  <w:color w:val="000000" w:themeColor="text1"/>
                  <w:lang w:val="en-US" w:eastAsia="zh-CN"/>
                </w:rPr>
                <w:t xml:space="preserve">uawei: </w:t>
              </w:r>
            </w:ins>
            <w:ins w:id="138" w:author="Huawei" w:date="2020-11-11T12:03:00Z">
              <w:r w:rsidR="006702C2">
                <w:rPr>
                  <w:rFonts w:eastAsiaTheme="minorEastAsia"/>
                  <w:color w:val="000000" w:themeColor="text1"/>
                  <w:lang w:val="en-US" w:eastAsia="zh-CN"/>
                </w:rPr>
                <w:t>T</w:t>
              </w:r>
            </w:ins>
            <w:ins w:id="139" w:author="Huawei" w:date="2020-11-11T12:02:00Z">
              <w:r w:rsidR="006702C2">
                <w:rPr>
                  <w:rFonts w:eastAsiaTheme="minorEastAsia"/>
                  <w:color w:val="000000" w:themeColor="text1"/>
                  <w:lang w:val="en-US" w:eastAsia="zh-CN"/>
                </w:rPr>
                <w:t xml:space="preserve">he equation based approach is fine to us. </w:t>
              </w:r>
            </w:ins>
            <w:ins w:id="140" w:author="Huawei" w:date="2020-11-11T12:03:00Z">
              <w:r w:rsidR="006702C2">
                <w:rPr>
                  <w:rFonts w:eastAsiaTheme="minorEastAsia"/>
                  <w:color w:val="000000" w:themeColor="text1"/>
                  <w:lang w:val="en-US" w:eastAsia="zh-CN"/>
                </w:rPr>
                <w:t xml:space="preserve">And </w:t>
              </w:r>
            </w:ins>
            <w:ins w:id="141" w:author="Huawei" w:date="2020-11-11T11:53:00Z">
              <w:r>
                <w:rPr>
                  <w:rFonts w:eastAsiaTheme="minorEastAsia"/>
                  <w:color w:val="000000" w:themeColor="text1"/>
                  <w:lang w:val="en-US" w:eastAsia="zh-CN"/>
                </w:rPr>
                <w:t>if operator</w:t>
              </w:r>
            </w:ins>
            <w:ins w:id="142" w:author="Huawei" w:date="2020-11-11T11:54:00Z">
              <w:r>
                <w:rPr>
                  <w:rFonts w:eastAsiaTheme="minorEastAsia"/>
                  <w:color w:val="000000" w:themeColor="text1"/>
                  <w:lang w:val="en-US" w:eastAsia="zh-CN"/>
                </w:rPr>
                <w:t>s</w:t>
              </w:r>
            </w:ins>
            <w:ins w:id="143" w:author="Huawei" w:date="2020-11-11T11:53:00Z">
              <w:r>
                <w:rPr>
                  <w:rFonts w:eastAsiaTheme="minorEastAsia"/>
                  <w:color w:val="000000" w:themeColor="text1"/>
                  <w:lang w:val="en-US" w:eastAsia="zh-CN"/>
                </w:rPr>
                <w:t xml:space="preserve"> are ok with the UL BW </w:t>
              </w:r>
            </w:ins>
            <w:ins w:id="144" w:author="Huawei" w:date="2020-11-11T11:54:00Z">
              <w:r>
                <w:rPr>
                  <w:rFonts w:eastAsiaTheme="minorEastAsia"/>
                  <w:color w:val="000000" w:themeColor="text1"/>
                  <w:lang w:val="en-US" w:eastAsia="zh-CN"/>
                </w:rPr>
                <w:t>limitation approach, we think it will be a good way forward.</w:t>
              </w:r>
            </w:ins>
          </w:p>
          <w:p w14:paraId="003D4140" w14:textId="3A90A877" w:rsidR="006702C2" w:rsidRDefault="006702C2" w:rsidP="006702C2">
            <w:pPr>
              <w:spacing w:after="120"/>
              <w:rPr>
                <w:rFonts w:eastAsiaTheme="minorEastAsia"/>
                <w:color w:val="000000" w:themeColor="text1"/>
                <w:lang w:val="en-US" w:eastAsia="zh-CN"/>
              </w:rPr>
            </w:pPr>
            <w:ins w:id="145" w:author="Huawei" w:date="2020-11-11T12:05:00Z">
              <w:r>
                <w:rPr>
                  <w:rFonts w:eastAsiaTheme="minorEastAsia"/>
                  <w:color w:val="000000" w:themeColor="text1"/>
                  <w:lang w:val="en-US" w:eastAsia="zh-CN"/>
                </w:rPr>
                <w:t>On adding new channel BW for band-combina</w:t>
              </w:r>
            </w:ins>
            <w:ins w:id="146" w:author="Huawei" w:date="2020-11-11T12:06:00Z">
              <w:r>
                <w:rPr>
                  <w:rFonts w:eastAsiaTheme="minorEastAsia"/>
                  <w:color w:val="000000" w:themeColor="text1"/>
                  <w:lang w:val="en-US" w:eastAsia="zh-CN"/>
                </w:rPr>
                <w:t>tions, our preference is to study it at</w:t>
              </w:r>
            </w:ins>
            <w:ins w:id="147" w:author="Huawei" w:date="2020-11-11T12:07:00Z">
              <w:r>
                <w:rPr>
                  <w:rFonts w:eastAsiaTheme="minorEastAsia"/>
                  <w:color w:val="000000" w:themeColor="text1"/>
                  <w:lang w:val="en-US" w:eastAsia="zh-CN"/>
                </w:rPr>
                <w:t xml:space="preserve"> ot</w:t>
              </w:r>
            </w:ins>
            <w:ins w:id="148" w:author="Huawei" w:date="2020-11-11T12:08:00Z">
              <w:r>
                <w:rPr>
                  <w:rFonts w:eastAsiaTheme="minorEastAsia"/>
                  <w:color w:val="000000" w:themeColor="text1"/>
                  <w:lang w:val="en-US" w:eastAsia="zh-CN"/>
                </w:rPr>
                <w:t>ther</w:t>
              </w:r>
            </w:ins>
            <w:ins w:id="149" w:author="Huawei" w:date="2020-11-11T12:06:00Z">
              <w:r w:rsidRPr="006702C2">
                <w:rPr>
                  <w:rFonts w:eastAsiaTheme="minorEastAsia"/>
                  <w:color w:val="000000" w:themeColor="text1"/>
                  <w:lang w:val="en-US" w:eastAsia="zh-CN"/>
                </w:rPr>
                <w:t xml:space="preserve"> WI</w:t>
              </w:r>
            </w:ins>
            <w:ins w:id="150" w:author="Huawei" w:date="2020-11-11T12:07:00Z">
              <w:r>
                <w:rPr>
                  <w:rFonts w:eastAsiaTheme="minorEastAsia"/>
                  <w:color w:val="000000" w:themeColor="text1"/>
                  <w:lang w:val="en-US" w:eastAsia="zh-CN"/>
                </w:rPr>
                <w:t xml:space="preserve"> after the WI is complete</w:t>
              </w:r>
            </w:ins>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R4-2016864</w:t>
            </w:r>
          </w:p>
        </w:tc>
        <w:tc>
          <w:tcPr>
            <w:tcW w:w="8399" w:type="dxa"/>
          </w:tcPr>
          <w:p w14:paraId="46BCF5F0" w14:textId="041749E2" w:rsidR="000C0506" w:rsidRDefault="00A10D03" w:rsidP="00A10D03">
            <w:pPr>
              <w:spacing w:after="120"/>
              <w:rPr>
                <w:ins w:id="151" w:author="Skyworks" w:date="2020-11-11T01:10:00Z"/>
                <w:rFonts w:eastAsiaTheme="minorEastAsia"/>
                <w:color w:val="000000" w:themeColor="text1"/>
                <w:lang w:val="en-US" w:eastAsia="zh-CN"/>
              </w:rPr>
            </w:pPr>
            <w:ins w:id="152" w:author="Skyworks" w:date="2020-11-11T01:04:00Z">
              <w:r>
                <w:rPr>
                  <w:rFonts w:eastAsiaTheme="minorEastAsia"/>
                  <w:color w:val="000000" w:themeColor="text1"/>
                  <w:lang w:val="en-US" w:eastAsia="zh-CN"/>
                </w:rPr>
                <w:t xml:space="preserve">Skyworks: </w:t>
              </w:r>
            </w:ins>
            <w:ins w:id="153" w:author="Skyworks" w:date="2020-11-11T01:05:00Z">
              <w:r>
                <w:rPr>
                  <w:rFonts w:eastAsiaTheme="minorEastAsia"/>
                  <w:color w:val="000000" w:themeColor="text1"/>
                  <w:lang w:val="en-US" w:eastAsia="zh-CN"/>
                </w:rPr>
                <w:t xml:space="preserve"> for</w:t>
              </w:r>
            </w:ins>
            <w:ins w:id="154" w:author="Skyworks" w:date="2020-11-11T01:04:00Z">
              <w:r>
                <w:rPr>
                  <w:rFonts w:eastAsiaTheme="minorEastAsia"/>
                  <w:color w:val="000000" w:themeColor="text1"/>
                  <w:lang w:val="en-US" w:eastAsia="zh-CN"/>
                </w:rPr>
                <w:t xml:space="preserve"> Issue </w:t>
              </w:r>
            </w:ins>
            <w:ins w:id="155" w:author="Skyworks" w:date="2020-11-11T01:05:00Z">
              <w:r>
                <w:rPr>
                  <w:rFonts w:eastAsiaTheme="minorEastAsia"/>
                  <w:color w:val="000000" w:themeColor="text1"/>
                  <w:lang w:val="en-US" w:eastAsia="zh-CN"/>
                </w:rPr>
                <w:t>3-</w:t>
              </w:r>
            </w:ins>
            <w:ins w:id="156" w:author="Skyworks" w:date="2020-11-11T01:07:00Z">
              <w:r>
                <w:rPr>
                  <w:rFonts w:eastAsiaTheme="minorEastAsia"/>
                  <w:color w:val="000000" w:themeColor="text1"/>
                  <w:lang w:val="en-US" w:eastAsia="zh-CN"/>
                </w:rPr>
                <w:t>5</w:t>
              </w:r>
            </w:ins>
            <w:ins w:id="157" w:author="Skyworks" w:date="2020-11-11T01:08:00Z">
              <w:r>
                <w:rPr>
                  <w:rFonts w:eastAsiaTheme="minorEastAsia"/>
                  <w:color w:val="000000" w:themeColor="text1"/>
                  <w:lang w:val="en-US" w:eastAsia="zh-CN"/>
                </w:rPr>
                <w:t>,</w:t>
              </w:r>
            </w:ins>
            <w:ins w:id="158" w:author="Skyworks" w:date="2020-11-11T01:07:00Z">
              <w:r>
                <w:rPr>
                  <w:rFonts w:eastAsiaTheme="minorEastAsia"/>
                  <w:color w:val="000000" w:themeColor="text1"/>
                  <w:lang w:val="en-US" w:eastAsia="zh-CN"/>
                </w:rPr>
                <w:t xml:space="preserve"> 3-7</w:t>
              </w:r>
            </w:ins>
            <w:ins w:id="159" w:author="Skyworks" w:date="2020-11-11T01:05:00Z">
              <w:r>
                <w:rPr>
                  <w:rFonts w:eastAsiaTheme="minorEastAsia"/>
                  <w:color w:val="000000" w:themeColor="text1"/>
                  <w:lang w:val="en-US" w:eastAsia="zh-CN"/>
                </w:rPr>
                <w:t xml:space="preserve"> </w:t>
              </w:r>
            </w:ins>
            <w:ins w:id="160" w:author="Skyworks" w:date="2020-11-11T01:08:00Z">
              <w:r>
                <w:rPr>
                  <w:rFonts w:eastAsiaTheme="minorEastAsia"/>
                  <w:color w:val="000000" w:themeColor="text1"/>
                  <w:lang w:val="en-US" w:eastAsia="zh-CN"/>
                </w:rPr>
                <w:t xml:space="preserve">and 3-10 </w:t>
              </w:r>
            </w:ins>
            <w:ins w:id="161" w:author="Skyworks" w:date="2020-11-11T01:05:00Z">
              <w:r>
                <w:rPr>
                  <w:rFonts w:eastAsiaTheme="minorEastAsia"/>
                  <w:color w:val="000000" w:themeColor="text1"/>
                  <w:lang w:val="en-US" w:eastAsia="zh-CN"/>
                </w:rPr>
                <w:t xml:space="preserve">on UL configuration the </w:t>
              </w:r>
            </w:ins>
            <w:ins w:id="162" w:author="Skyworks" w:date="2020-11-11T01:07:00Z">
              <w:r>
                <w:rPr>
                  <w:rFonts w:eastAsiaTheme="minorEastAsia"/>
                  <w:color w:val="000000" w:themeColor="text1"/>
                  <w:lang w:val="en-US" w:eastAsia="zh-CN"/>
                </w:rPr>
                <w:t xml:space="preserve">both UL </w:t>
              </w:r>
            </w:ins>
            <w:ins w:id="163" w:author="Skyworks" w:date="2020-11-11T01:05:00Z">
              <w:r>
                <w:rPr>
                  <w:rFonts w:eastAsiaTheme="minorEastAsia"/>
                  <w:color w:val="000000" w:themeColor="text1"/>
                  <w:lang w:val="en-US" w:eastAsia="zh-CN"/>
                </w:rPr>
                <w:t xml:space="preserve">BW limitation </w:t>
              </w:r>
            </w:ins>
            <w:ins w:id="164" w:author="Skyworks" w:date="2020-11-11T01:07:00Z">
              <w:r>
                <w:rPr>
                  <w:rFonts w:eastAsiaTheme="minorEastAsia"/>
                  <w:color w:val="000000" w:themeColor="text1"/>
                  <w:lang w:val="en-US" w:eastAsia="zh-CN"/>
                </w:rPr>
                <w:t xml:space="preserve">and RB limitation should be discussed. </w:t>
              </w:r>
            </w:ins>
            <w:ins w:id="165" w:author="Skyworks" w:date="2020-11-11T01:08:00Z">
              <w:r>
                <w:rPr>
                  <w:rFonts w:eastAsiaTheme="minorEastAsia"/>
                  <w:color w:val="000000" w:themeColor="text1"/>
                  <w:lang w:val="en-US" w:eastAsia="zh-CN"/>
                </w:rPr>
                <w:t>For 3-6 a</w:t>
              </w:r>
            </w:ins>
            <w:ins w:id="166" w:author="Skyworks" w:date="2020-11-11T02:12:00Z">
              <w:r w:rsidR="00D9262B">
                <w:rPr>
                  <w:rFonts w:eastAsiaTheme="minorEastAsia"/>
                  <w:color w:val="000000" w:themeColor="text1"/>
                  <w:lang w:val="en-US" w:eastAsia="zh-CN"/>
                </w:rPr>
                <w:t>n</w:t>
              </w:r>
            </w:ins>
            <w:ins w:id="167" w:author="Skyworks" w:date="2020-11-11T01:08:00Z">
              <w:r>
                <w:rPr>
                  <w:rFonts w:eastAsiaTheme="minorEastAsia"/>
                  <w:color w:val="000000" w:themeColor="text1"/>
                  <w:lang w:val="en-US" w:eastAsia="zh-CN"/>
                </w:rPr>
                <w:t>d 3-9</w:t>
              </w:r>
            </w:ins>
            <w:ins w:id="168"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69" w:author="Skyworks" w:date="2020-11-11T01:10:00Z">
              <w:r>
                <w:rPr>
                  <w:rFonts w:eastAsiaTheme="minorEastAsia"/>
                  <w:color w:val="000000" w:themeColor="text1"/>
                  <w:lang w:val="en-US" w:eastAsia="zh-CN"/>
                </w:rPr>
                <w:t>Some overlap between the two WF needs to be aligned</w:t>
              </w:r>
            </w:ins>
            <w:ins w:id="170" w:author="Skyworks" w:date="2020-11-11T02:12:00Z">
              <w:r w:rsidR="00D9262B">
                <w:rPr>
                  <w:rFonts w:eastAsiaTheme="minorEastAsia"/>
                  <w:color w:val="000000" w:themeColor="text1"/>
                  <w:lang w:val="en-US" w:eastAsia="zh-CN"/>
                </w:rPr>
                <w:t xml:space="preserve"> based on the latest version of 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lastRenderedPageBreak/>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Ericsson: Almost complete CR (with FFS in some places), still missing CA, SUL, etc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lastRenderedPageBreak/>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Ericsson: Agree with above comment, R4-2015044 more complete but  CA, SUL etc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000FE378" w:rsidR="00C16E8F" w:rsidRDefault="00BD13BE" w:rsidP="00C16E8F">
            <w:pPr>
              <w:spacing w:after="120"/>
              <w:rPr>
                <w:rFonts w:eastAsiaTheme="minorEastAsia"/>
                <w:lang w:val="en-US" w:eastAsia="zh-CN"/>
              </w:rPr>
            </w:pPr>
            <w:ins w:id="171" w:author="Huawei" w:date="2020-11-11T11:55:00Z">
              <w:r>
                <w:rPr>
                  <w:rFonts w:eastAsiaTheme="minorEastAsia" w:hint="eastAsia"/>
                  <w:lang w:val="en-US" w:eastAsia="zh-CN"/>
                </w:rPr>
                <w:t>H</w:t>
              </w:r>
              <w:r>
                <w:rPr>
                  <w:rFonts w:eastAsiaTheme="minorEastAsia"/>
                  <w:lang w:val="en-US" w:eastAsia="zh-CN"/>
                </w:rPr>
                <w:t>uawei</w:t>
              </w:r>
            </w:ins>
          </w:p>
        </w:tc>
        <w:tc>
          <w:tcPr>
            <w:tcW w:w="8292" w:type="dxa"/>
          </w:tcPr>
          <w:p w14:paraId="23DE25F4" w14:textId="17C29E2D" w:rsidR="00C16E8F" w:rsidRDefault="00BD13BE" w:rsidP="00C16E8F">
            <w:pPr>
              <w:spacing w:after="120"/>
              <w:rPr>
                <w:rFonts w:eastAsiaTheme="minorEastAsia"/>
                <w:lang w:val="en-US" w:eastAsia="zh-CN"/>
              </w:rPr>
            </w:pPr>
            <w:ins w:id="172" w:author="Huawei" w:date="2020-11-11T11:55:00Z">
              <w:r>
                <w:rPr>
                  <w:rFonts w:eastAsiaTheme="minorEastAsia" w:hint="eastAsia"/>
                  <w:lang w:val="en-US" w:eastAsia="zh-CN"/>
                </w:rPr>
                <w:t>C</w:t>
              </w:r>
              <w:r>
                <w:rPr>
                  <w:rFonts w:eastAsiaTheme="minorEastAsia"/>
                  <w:lang w:val="en-US" w:eastAsia="zh-CN"/>
                </w:rPr>
                <w:t>onsidering the W</w:t>
              </w:r>
            </w:ins>
            <w:ins w:id="173" w:author="Huawei" w:date="2020-11-11T11:56:00Z">
              <w:r>
                <w:rPr>
                  <w:rFonts w:eastAsiaTheme="minorEastAsia"/>
                  <w:lang w:val="en-US" w:eastAsia="zh-CN"/>
                </w:rPr>
                <w:t>F discussion is still ongoing, we can focus on WF in 2</w:t>
              </w:r>
            </w:ins>
            <w:ins w:id="174" w:author="Huawei" w:date="2020-11-11T11:57:00Z">
              <w:r w:rsidRPr="00BD13BE">
                <w:rPr>
                  <w:rFonts w:eastAsiaTheme="minorEastAsia"/>
                  <w:vertAlign w:val="superscript"/>
                  <w:lang w:val="en-US" w:eastAsia="zh-CN"/>
                  <w:rPrChange w:id="175" w:author="Huawei" w:date="2020-11-11T11:57:00Z">
                    <w:rPr>
                      <w:rFonts w:eastAsiaTheme="minorEastAsia"/>
                      <w:lang w:val="en-US" w:eastAsia="zh-CN"/>
                    </w:rPr>
                  </w:rPrChange>
                </w:rPr>
                <w:t>nd</w:t>
              </w:r>
              <w:r>
                <w:rPr>
                  <w:rFonts w:eastAsiaTheme="minorEastAsia"/>
                  <w:lang w:val="en-US" w:eastAsia="zh-CN"/>
                </w:rPr>
                <w:t xml:space="preserve"> round and come back the draft CR next meeting</w:t>
              </w:r>
            </w:ins>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76" w:name="OLE_LINK5"/>
            <w:bookmarkStart w:id="177" w:name="OLE_LINK6"/>
            <w:r>
              <w:t>R4-2016115</w:t>
            </w:r>
            <w:bookmarkEnd w:id="176"/>
            <w:bookmarkEnd w:id="177"/>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lastRenderedPageBreak/>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78" w:name="OLE_LINK9"/>
            <w:r>
              <w:t>R4-2016122</w:t>
            </w:r>
            <w:bookmarkEnd w:id="178"/>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5EDFF445" w14:textId="77777777" w:rsidR="005C271A" w:rsidRDefault="00267559">
            <w:pPr>
              <w:spacing w:after="120"/>
              <w:rPr>
                <w:lang w:val="en-US" w:eastAsia="zh-CN"/>
              </w:rPr>
            </w:pPr>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r>
              <w:rPr>
                <w:rFonts w:eastAsiaTheme="minorEastAsia" w:hint="eastAsia"/>
                <w:lang w:val="en-US" w:eastAsia="zh-CN"/>
              </w:rPr>
              <w:t xml:space="preserve">ZTE:spec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For RX intermodulation, freq offse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For RX intermodulation, freq offse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Source: Huawei, HiSilicon</w:t>
      </w:r>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lastRenderedPageBreak/>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65AE9AA3" w:rsidR="00101675" w:rsidRDefault="006702C2" w:rsidP="00C16E8F">
            <w:pPr>
              <w:spacing w:after="120"/>
              <w:rPr>
                <w:rFonts w:eastAsiaTheme="minorEastAsia"/>
                <w:color w:val="000000" w:themeColor="text1"/>
                <w:lang w:val="en-US" w:eastAsia="zh-CN"/>
              </w:rPr>
            </w:pPr>
            <w:ins w:id="179" w:author="Huawei" w:date="2020-11-11T11:59:00Z">
              <w:r>
                <w:rPr>
                  <w:rFonts w:eastAsiaTheme="minorEastAsia"/>
                  <w:lang w:val="en-US" w:eastAsia="zh-CN"/>
                </w:rPr>
                <w:t xml:space="preserve">Huawei: </w:t>
              </w:r>
            </w:ins>
            <w:ins w:id="180" w:author="Huawei" w:date="2020-11-11T11:58:00Z">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R4-2016867</w:t>
            </w:r>
          </w:p>
        </w:tc>
        <w:tc>
          <w:tcPr>
            <w:tcW w:w="8399" w:type="dxa"/>
          </w:tcPr>
          <w:p w14:paraId="180097B8" w14:textId="7FCEDD3F" w:rsidR="00CE45C7" w:rsidRDefault="006702C2" w:rsidP="00C16E8F">
            <w:pPr>
              <w:spacing w:after="120"/>
              <w:rPr>
                <w:rFonts w:eastAsiaTheme="minorEastAsia"/>
                <w:color w:val="000000" w:themeColor="text1"/>
                <w:lang w:val="en-US" w:eastAsia="zh-CN"/>
              </w:rPr>
            </w:pPr>
            <w:ins w:id="181"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43E7882B" w:rsidR="00CE45C7" w:rsidRDefault="006702C2" w:rsidP="00C16E8F">
            <w:pPr>
              <w:spacing w:after="120"/>
              <w:rPr>
                <w:rFonts w:eastAsiaTheme="minorEastAsia"/>
                <w:color w:val="000000" w:themeColor="text1"/>
                <w:lang w:val="en-US" w:eastAsia="zh-CN"/>
              </w:rPr>
            </w:pPr>
            <w:ins w:id="182" w:author="Huawei" w:date="2020-11-11T11:59:00Z">
              <w:r>
                <w:rPr>
                  <w:rFonts w:eastAsiaTheme="minorEastAsia"/>
                  <w:lang w:val="en-US" w:eastAsia="zh-CN"/>
                </w:rPr>
                <w:t xml:space="preserve">Huawei: </w:t>
              </w:r>
              <w:r>
                <w:rPr>
                  <w:rFonts w:eastAsiaTheme="minorEastAsia" w:hint="eastAsia"/>
                  <w:lang w:val="en-US" w:eastAsia="zh-CN"/>
                </w:rPr>
                <w:t>C</w:t>
              </w:r>
              <w:r>
                <w:rPr>
                  <w:rFonts w:eastAsiaTheme="minorEastAsia"/>
                  <w:lang w:val="en-US" w:eastAsia="zh-CN"/>
                </w:rPr>
                <w:t>onsidering the WF discussion is still ongoing, we can focus on WF in 2</w:t>
              </w:r>
              <w:r w:rsidRPr="00861E57">
                <w:rPr>
                  <w:rFonts w:eastAsiaTheme="minorEastAsia"/>
                  <w:vertAlign w:val="superscript"/>
                  <w:lang w:val="en-US" w:eastAsia="zh-CN"/>
                </w:rPr>
                <w:t>nd</w:t>
              </w:r>
              <w:r>
                <w:rPr>
                  <w:rFonts w:eastAsiaTheme="minorEastAsia"/>
                  <w:lang w:val="en-US" w:eastAsia="zh-CN"/>
                </w:rPr>
                <w:t xml:space="preserve"> round and come back the draft CR next meeting</w:t>
              </w:r>
            </w:ins>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44D9" w14:textId="77777777" w:rsidR="00582BA8" w:rsidRDefault="00582BA8" w:rsidP="00267559">
      <w:pPr>
        <w:spacing w:after="0" w:line="240" w:lineRule="auto"/>
      </w:pPr>
      <w:r>
        <w:separator/>
      </w:r>
    </w:p>
  </w:endnote>
  <w:endnote w:type="continuationSeparator" w:id="0">
    <w:p w14:paraId="5165A7CA" w14:textId="77777777" w:rsidR="00582BA8" w:rsidRDefault="00582BA8"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メイリオ">
    <w:altName w:val="Meiryo"/>
    <w:charset w:val="80"/>
    <w:family w:val="swiss"/>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7376" w14:textId="77777777" w:rsidR="00582BA8" w:rsidRDefault="00582BA8" w:rsidP="00267559">
      <w:pPr>
        <w:spacing w:after="0" w:line="240" w:lineRule="auto"/>
      </w:pPr>
      <w:r>
        <w:separator/>
      </w:r>
    </w:p>
  </w:footnote>
  <w:footnote w:type="continuationSeparator" w:id="0">
    <w:p w14:paraId="406559E1" w14:textId="77777777" w:rsidR="00582BA8" w:rsidRDefault="00582BA8"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邵帅">
    <w15:presenceInfo w15:providerId="AD" w15:userId="S-1-5-21-1439682878-3164288827-2260694920-341768"/>
  </w15:person>
  <w15:person w15:author="Huawei">
    <w15:presenceInfo w15:providerId="None" w15:userId="Huawei"/>
  </w15:person>
  <w15:person w15:author="Daniel Hsieh (謝明諭)">
    <w15:presenceInfo w15:providerId="AD" w15:userId="S-1-5-21-1711831044-1024940897-1435325219-65647"/>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10A"/>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2BA8"/>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0F5A"/>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02C2"/>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831"/>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57385"/>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24BF"/>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863C1"/>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3433"/>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13BE"/>
    <w:rsid w:val="00BD28BF"/>
    <w:rsid w:val="00BD35D7"/>
    <w:rsid w:val="00BD6404"/>
    <w:rsid w:val="00BE33AE"/>
    <w:rsid w:val="00BF046F"/>
    <w:rsid w:val="00BF6335"/>
    <w:rsid w:val="00C01D50"/>
    <w:rsid w:val="00C02E3A"/>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86D75"/>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2111"/>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E8648C11-6C7F-4EC3-92D0-B1261298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522045A9-7109-40D9-9A6F-DF20A7BF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28</Pages>
  <Words>7167</Words>
  <Characters>40856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3</cp:revision>
  <cp:lastPrinted>2019-04-25T01:09:00Z</cp:lastPrinted>
  <dcterms:created xsi:type="dcterms:W3CDTF">2020-11-11T11:56:00Z</dcterms:created>
  <dcterms:modified xsi:type="dcterms:W3CDTF">2020-11-11T11:57:00Z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