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AC8D" w14:textId="77777777"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14:paraId="3D294323" w14:textId="77777777"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14:paraId="73016C1B" w14:textId="77777777" w:rsidR="001E0A28" w:rsidRPr="002A2FAD" w:rsidRDefault="001E0A28" w:rsidP="001E0A28">
      <w:pPr>
        <w:spacing w:after="120"/>
        <w:ind w:left="1985" w:hanging="1985"/>
        <w:rPr>
          <w:rFonts w:ascii="Arial" w:eastAsia="MS Mincho" w:hAnsi="Arial" w:cs="Arial"/>
          <w:b/>
          <w:sz w:val="22"/>
          <w:lang w:val="pt-BR"/>
        </w:rPr>
      </w:pPr>
    </w:p>
    <w:p w14:paraId="189D4936"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650E6AC4"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522CC59"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proofErr w:type="gramStart"/>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proofErr w:type="gramEnd"/>
      <w:r w:rsidR="00FB0CC7" w:rsidRPr="00FB0CC7">
        <w:rPr>
          <w:rFonts w:ascii="Arial" w:hAnsi="Arial" w:cs="Arial"/>
          <w:color w:val="000000"/>
          <w:sz w:val="22"/>
          <w:lang w:eastAsia="zh-CN"/>
        </w:rPr>
        <w:t>UE transient period</w:t>
      </w:r>
    </w:p>
    <w:p w14:paraId="530668C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7EF1454" w14:textId="77777777" w:rsidR="005D7AF8" w:rsidRDefault="00915D73" w:rsidP="00FA5848">
      <w:pPr>
        <w:pStyle w:val="Heading1"/>
        <w:rPr>
          <w:lang w:eastAsia="zh-CN"/>
        </w:rPr>
      </w:pPr>
      <w:r w:rsidRPr="005D7AF8">
        <w:rPr>
          <w:rFonts w:hint="eastAsia"/>
          <w:lang w:eastAsia="ja-JP"/>
        </w:rPr>
        <w:t>Introduction</w:t>
      </w:r>
    </w:p>
    <w:p w14:paraId="69EBB986"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w:t>
      </w:r>
      <w:proofErr w:type="gramStart"/>
      <w:r w:rsidR="00913464" w:rsidRPr="00913464">
        <w:rPr>
          <w:lang w:eastAsia="zh-CN"/>
        </w:rPr>
        <w:t>2011766</w:t>
      </w:r>
      <w:r w:rsidR="00C45D41">
        <w:rPr>
          <w:rFonts w:hint="eastAsia"/>
          <w:lang w:eastAsia="zh-CN"/>
        </w:rPr>
        <w:t>)</w:t>
      </w:r>
      <w:r w:rsidR="00C45D41">
        <w:rPr>
          <w:rFonts w:hint="eastAsia"/>
          <w:lang w:eastAsia="zh-CN"/>
        </w:rPr>
        <w:t>：</w:t>
      </w:r>
      <w:proofErr w:type="gramEnd"/>
    </w:p>
    <w:p w14:paraId="13392FC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13EBE1C8"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5B41775E" w14:textId="77777777"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14:paraId="798D3673"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396EC9CC"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14:paraId="6A405FDD"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42AA897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367539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64"/>
        <w:gridCol w:w="1115"/>
        <w:gridCol w:w="7352"/>
      </w:tblGrid>
      <w:tr w:rsidR="00484C5D" w:rsidRPr="00F53FE2" w14:paraId="1BA75CC3" w14:textId="77777777" w:rsidTr="00E0157C">
        <w:trPr>
          <w:trHeight w:val="468"/>
        </w:trPr>
        <w:tc>
          <w:tcPr>
            <w:tcW w:w="1174" w:type="dxa"/>
            <w:vAlign w:val="center"/>
          </w:tcPr>
          <w:p w14:paraId="4DFEDA1D" w14:textId="77777777" w:rsidR="00484C5D" w:rsidRPr="00805BE8" w:rsidRDefault="00484C5D" w:rsidP="00805BE8">
            <w:pPr>
              <w:spacing w:before="120" w:after="120"/>
              <w:rPr>
                <w:b/>
                <w:bCs/>
              </w:rPr>
            </w:pPr>
            <w:r w:rsidRPr="00805BE8">
              <w:rPr>
                <w:b/>
                <w:bCs/>
              </w:rPr>
              <w:t>T-doc number</w:t>
            </w:r>
          </w:p>
        </w:tc>
        <w:tc>
          <w:tcPr>
            <w:tcW w:w="1115" w:type="dxa"/>
            <w:vAlign w:val="center"/>
          </w:tcPr>
          <w:p w14:paraId="450279F4" w14:textId="77777777" w:rsidR="00484C5D" w:rsidRPr="00805BE8" w:rsidRDefault="00484C5D" w:rsidP="00805BE8">
            <w:pPr>
              <w:spacing w:before="120" w:after="120"/>
              <w:rPr>
                <w:b/>
                <w:bCs/>
              </w:rPr>
            </w:pPr>
            <w:r w:rsidRPr="00805BE8">
              <w:rPr>
                <w:b/>
                <w:bCs/>
              </w:rPr>
              <w:t>Company</w:t>
            </w:r>
          </w:p>
        </w:tc>
        <w:tc>
          <w:tcPr>
            <w:tcW w:w="7568" w:type="dxa"/>
            <w:vAlign w:val="center"/>
          </w:tcPr>
          <w:p w14:paraId="0B0D634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77D7E1F9" w14:textId="77777777" w:rsidTr="00E0157C">
        <w:trPr>
          <w:trHeight w:val="468"/>
        </w:trPr>
        <w:tc>
          <w:tcPr>
            <w:tcW w:w="1174" w:type="dxa"/>
          </w:tcPr>
          <w:p w14:paraId="7E9E6BDE" w14:textId="77777777" w:rsidR="00293D91" w:rsidRPr="00954D21" w:rsidRDefault="000C520B"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14:paraId="1E9D2B59" w14:textId="77777777"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14:paraId="0E94A703" w14:textId="77777777"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14:paraId="7F1B295A" w14:textId="77777777" w:rsidTr="00E0157C">
        <w:trPr>
          <w:trHeight w:val="468"/>
        </w:trPr>
        <w:tc>
          <w:tcPr>
            <w:tcW w:w="1174" w:type="dxa"/>
          </w:tcPr>
          <w:p w14:paraId="3004FD07" w14:textId="77777777" w:rsidR="00E0157C" w:rsidRPr="00954D21" w:rsidRDefault="000C520B"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14:paraId="4A6BBADA" w14:textId="77777777" w:rsidR="00E0157C" w:rsidRDefault="00725AEC" w:rsidP="00725AEC">
            <w:pPr>
              <w:rPr>
                <w:rFonts w:ascii="Arial" w:eastAsia="SimSun"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568" w:type="dxa"/>
          </w:tcPr>
          <w:p w14:paraId="21EC17B6" w14:textId="77777777" w:rsidR="0066051F" w:rsidRPr="0078392F" w:rsidRDefault="0066051F" w:rsidP="0078392F">
            <w:pPr>
              <w:spacing w:before="120" w:after="120"/>
              <w:rPr>
                <w:b/>
                <w:bCs/>
              </w:rPr>
            </w:pPr>
            <w:r w:rsidRPr="0078392F">
              <w:rPr>
                <w:rFonts w:hint="eastAsia"/>
                <w:b/>
                <w:bCs/>
              </w:rPr>
              <w:t>P</w:t>
            </w:r>
            <w:r w:rsidRPr="0078392F">
              <w:rPr>
                <w:b/>
                <w:bCs/>
              </w:rPr>
              <w:t xml:space="preserve">roposal 1: Specify </w:t>
            </w:r>
            <w:proofErr w:type="spellStart"/>
            <w:r w:rsidRPr="0078392F">
              <w:rPr>
                <w:b/>
                <w:bCs/>
              </w:rPr>
              <w:t>tpstart</w:t>
            </w:r>
            <w:proofErr w:type="spellEnd"/>
            <w:r w:rsidRPr="0078392F">
              <w:rPr>
                <w:b/>
                <w:bCs/>
              </w:rPr>
              <w:t xml:space="preserve"> for shorter transient period as in table 1.</w:t>
            </w:r>
          </w:p>
          <w:p w14:paraId="795664C6" w14:textId="77777777" w:rsidR="0066051F" w:rsidRPr="0078392F" w:rsidRDefault="0066051F" w:rsidP="0078392F">
            <w:pPr>
              <w:spacing w:before="120" w:after="120"/>
              <w:rPr>
                <w:b/>
                <w:bCs/>
              </w:rPr>
            </w:pPr>
            <w:r w:rsidRPr="0078392F">
              <w:rPr>
                <w:b/>
                <w:bCs/>
              </w:rPr>
              <w:t xml:space="preserve">Proposal 2: Further discuss test method based on </w:t>
            </w:r>
            <w:proofErr w:type="spellStart"/>
            <w:r w:rsidRPr="0078392F">
              <w:rPr>
                <w:b/>
                <w:bCs/>
              </w:rPr>
              <w:t>tpstart</w:t>
            </w:r>
            <w:proofErr w:type="spellEnd"/>
            <w:r w:rsidRPr="0078392F">
              <w:rPr>
                <w:b/>
                <w:bCs/>
              </w:rPr>
              <w:t xml:space="preserve"> definition.</w:t>
            </w:r>
          </w:p>
          <w:p w14:paraId="026500F6" w14:textId="77777777"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14:paraId="77E288BF" w14:textId="77777777" w:rsidR="0066051F" w:rsidRPr="0078392F" w:rsidRDefault="0066051F" w:rsidP="0078392F">
            <w:pPr>
              <w:spacing w:before="120" w:after="120"/>
              <w:rPr>
                <w:b/>
                <w:bCs/>
              </w:rPr>
            </w:pPr>
            <w:r w:rsidRPr="0078392F">
              <w:rPr>
                <w:b/>
                <w:bCs/>
              </w:rPr>
              <w:t>Proposal 3: Initiate the simulation discussion on symbol level EVM evaluation.</w:t>
            </w:r>
          </w:p>
          <w:p w14:paraId="48A50E1C" w14:textId="77777777" w:rsidR="00E0157C" w:rsidRPr="0066051F" w:rsidRDefault="00E0157C" w:rsidP="00C07B8F">
            <w:pPr>
              <w:rPr>
                <w:rFonts w:eastAsiaTheme="minorEastAsia"/>
                <w:b/>
                <w:i/>
                <w:lang w:val="en-US" w:eastAsia="zh-CN"/>
              </w:rPr>
            </w:pPr>
          </w:p>
        </w:tc>
      </w:tr>
    </w:tbl>
    <w:p w14:paraId="500E5216" w14:textId="77777777" w:rsidR="00484C5D" w:rsidRPr="004A7544" w:rsidRDefault="00484C5D" w:rsidP="005B4802"/>
    <w:p w14:paraId="50700183" w14:textId="77777777" w:rsidR="00484C5D" w:rsidRPr="004A7544" w:rsidRDefault="00837458" w:rsidP="00B831AE">
      <w:pPr>
        <w:pStyle w:val="Heading2"/>
      </w:pPr>
      <w:r w:rsidRPr="004A7544">
        <w:rPr>
          <w:rFonts w:hint="eastAsia"/>
        </w:rPr>
        <w:lastRenderedPageBreak/>
        <w:t>Open issues</w:t>
      </w:r>
      <w:r w:rsidR="00DC2500">
        <w:t xml:space="preserve"> summary</w:t>
      </w:r>
    </w:p>
    <w:p w14:paraId="73F6F187"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9CBA4F" w14:textId="77777777"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14:paraId="0EA442B1" w14:textId="77777777"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14:paraId="4E9F398C" w14:textId="77777777"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 xml:space="preserve">ow </w:t>
      </w:r>
      <w:proofErr w:type="spellStart"/>
      <w:r w:rsidR="00750455">
        <w:rPr>
          <w:rFonts w:eastAsia="SimSun"/>
          <w:color w:val="0070C0"/>
          <w:szCs w:val="24"/>
          <w:lang w:eastAsia="zh-CN"/>
        </w:rPr>
        <w:t>gNB</w:t>
      </w:r>
      <w:proofErr w:type="spellEnd"/>
      <w:r w:rsidR="00750455">
        <w:rPr>
          <w:rFonts w:eastAsia="SimSun"/>
          <w:color w:val="0070C0"/>
          <w:szCs w:val="24"/>
          <w:lang w:eastAsia="zh-CN"/>
        </w:rPr>
        <w:t xml:space="preserve"> take the FFT window</w:t>
      </w:r>
    </w:p>
    <w:p w14:paraId="4D6F8102"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14:paraId="49B4F8B3"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EB5D61A" w14:textId="77777777"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14:paraId="60E36C93" w14:textId="77777777"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14:paraId="0FC92809" w14:textId="77777777"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14:paraId="33119293" w14:textId="77777777"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30D8CF" w14:textId="77777777"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 xml:space="preserve">Introduce </w:t>
      </w:r>
      <w:proofErr w:type="spellStart"/>
      <w:r w:rsidRPr="00D06C14">
        <w:rPr>
          <w:rFonts w:eastAsia="SimSun"/>
          <w:color w:val="0070C0"/>
          <w:szCs w:val="24"/>
          <w:lang w:eastAsia="zh-CN"/>
        </w:rPr>
        <w:t>tpstart</w:t>
      </w:r>
      <w:proofErr w:type="spellEnd"/>
      <w:r w:rsidRPr="00D06C14">
        <w:rPr>
          <w:rFonts w:eastAsia="SimSun"/>
          <w:color w:val="0070C0"/>
          <w:szCs w:val="24"/>
          <w:lang w:eastAsia="zh-CN"/>
        </w:rPr>
        <w:t xml:space="preserve"> as the start line of shorter transient, the reason is provided in R4-2016516.</w:t>
      </w:r>
    </w:p>
    <w:p w14:paraId="20FA5B03" w14:textId="77777777"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14:paraId="3F824573" w14:textId="77777777"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14:paraId="03AF31EF" w14:textId="77777777"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14:paraId="731B598A" w14:textId="77777777"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14:paraId="7B46FA6A" w14:textId="77777777"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 xml:space="preserve">If introduce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define the value for </w:t>
      </w:r>
      <w:proofErr w:type="spellStart"/>
      <w:r w:rsidR="002450FD">
        <w:rPr>
          <w:rFonts w:eastAsia="SimSun"/>
          <w:color w:val="0070C0"/>
          <w:szCs w:val="24"/>
          <w:lang w:eastAsia="zh-CN"/>
        </w:rPr>
        <w:t>tpstart</w:t>
      </w:r>
      <w:proofErr w:type="spellEnd"/>
      <w:r w:rsidR="002450FD">
        <w:rPr>
          <w:rFonts w:eastAsia="SimSun"/>
          <w:color w:val="0070C0"/>
          <w:szCs w:val="24"/>
          <w:lang w:eastAsia="zh-CN"/>
        </w:rPr>
        <w:t xml:space="preserve"> as in R4-</w:t>
      </w:r>
      <w:bookmarkStart w:id="1" w:name="OLE_LINK68"/>
      <w:r w:rsidR="002450FD">
        <w:rPr>
          <w:rFonts w:eastAsia="SimSun"/>
          <w:color w:val="0070C0"/>
          <w:szCs w:val="24"/>
          <w:lang w:eastAsia="zh-CN"/>
        </w:rPr>
        <w:t>2016516</w:t>
      </w:r>
      <w:bookmarkEnd w:id="1"/>
    </w:p>
    <w:p w14:paraId="6D01BB4D" w14:textId="77777777"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14:paraId="767B707B" w14:textId="77777777"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78971418" w14:textId="77777777"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14:paraId="56EACED5" w14:textId="77777777" w:rsidR="002450FD" w:rsidRPr="002450FD" w:rsidRDefault="002450FD" w:rsidP="002450FD">
      <w:pPr>
        <w:spacing w:after="120"/>
        <w:ind w:left="704"/>
        <w:rPr>
          <w:rFonts w:eastAsia="SimSun"/>
          <w:color w:val="0070C0"/>
          <w:szCs w:val="24"/>
          <w:lang w:eastAsia="zh-CN"/>
        </w:rPr>
      </w:pPr>
    </w:p>
    <w:p w14:paraId="090DB3CC" w14:textId="77777777"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14:paraId="6DB75A98" w14:textId="77777777" w:rsidR="002450FD" w:rsidRPr="002450FD" w:rsidRDefault="002450FD" w:rsidP="002450FD">
      <w:pPr>
        <w:rPr>
          <w:lang w:val="sv-SE" w:eastAsia="zh-CN"/>
        </w:rPr>
      </w:pPr>
    </w:p>
    <w:p w14:paraId="2E1B6FFB"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14:paraId="6DA3C646"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14:paraId="3EFA605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DEB0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63F3395" w14:textId="77777777"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14:paraId="11AA9726"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75533C"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14:paraId="28071B1C"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w:t>
      </w:r>
      <w:proofErr w:type="gramStart"/>
      <w:r w:rsidRPr="007E15B7">
        <w:rPr>
          <w:rFonts w:eastAsia="SimSun"/>
          <w:color w:val="0070C0"/>
          <w:szCs w:val="24"/>
          <w:lang w:eastAsia="zh-CN"/>
        </w:rPr>
        <w:t>get</w:t>
      </w:r>
      <w:proofErr w:type="gramEnd"/>
      <w:r w:rsidRPr="007E15B7">
        <w:rPr>
          <w:rFonts w:eastAsia="SimSun"/>
          <w:color w:val="0070C0"/>
          <w:szCs w:val="24"/>
          <w:lang w:eastAsia="zh-CN"/>
        </w:rPr>
        <w:t xml:space="preserve"> known our capability without reliable test environment. </w:t>
      </w:r>
      <w:r w:rsidR="002450FD">
        <w:rPr>
          <w:rFonts w:eastAsia="SimSun"/>
          <w:color w:val="0070C0"/>
          <w:szCs w:val="24"/>
          <w:lang w:eastAsia="zh-CN"/>
        </w:rPr>
        <w:t>The calculation is provided in R4-2016516.</w:t>
      </w:r>
    </w:p>
    <w:p w14:paraId="33A7D3B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73004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F99D5" w14:textId="77777777" w:rsidR="007774F8" w:rsidRDefault="007774F8" w:rsidP="00E16723">
      <w:pPr>
        <w:rPr>
          <w:b/>
          <w:bCs/>
          <w:color w:val="0070C0"/>
          <w:u w:val="single"/>
          <w:lang w:eastAsia="zh-CN"/>
        </w:rPr>
      </w:pPr>
    </w:p>
    <w:p w14:paraId="631D76F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14:paraId="7C6AB66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14:paraId="24E570B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22769A" w14:textId="77777777"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w:t>
      </w:r>
      <w:proofErr w:type="gramStart"/>
      <w:r w:rsidRPr="008B4FC6">
        <w:rPr>
          <w:rFonts w:eastAsia="SimSun"/>
          <w:color w:val="0070C0"/>
          <w:szCs w:val="24"/>
          <w:lang w:eastAsia="zh-CN"/>
        </w:rPr>
        <w:t>used(</w:t>
      </w:r>
      <w:proofErr w:type="gramEnd"/>
      <w:r w:rsidRPr="008B4FC6">
        <w:rPr>
          <w:rFonts w:eastAsia="SimSun"/>
          <w:color w:val="0070C0"/>
          <w:szCs w:val="24"/>
          <w:lang w:eastAsia="zh-CN"/>
        </w:rPr>
        <w:t xml:space="preserve">only DFT-s-OFDM can be used and </w:t>
      </w:r>
      <w:proofErr w:type="spellStart"/>
      <w:r w:rsidRPr="008B4FC6">
        <w:rPr>
          <w:rFonts w:eastAsia="SimSun"/>
          <w:color w:val="0070C0"/>
          <w:szCs w:val="24"/>
          <w:lang w:eastAsia="zh-CN"/>
        </w:rPr>
        <w:t>some time</w:t>
      </w:r>
      <w:proofErr w:type="spellEnd"/>
      <w:r w:rsidRPr="008B4FC6">
        <w:rPr>
          <w:rFonts w:eastAsia="SimSun"/>
          <w:color w:val="0070C0"/>
          <w:szCs w:val="24"/>
          <w:lang w:eastAsia="zh-CN"/>
        </w:rPr>
        <w:t xml:space="preserv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14:paraId="722C9C0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6BA213"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035766A" w14:textId="77777777"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14:paraId="3E0C8D3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29310A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5EF20EE3"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0731F3DC" w14:textId="77777777"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 xml:space="preserve">he EVM should be measured on the last and first symbol and averaged over multiple instances. Also, EVM can be measured on all other symbols against the legacy values based on the legacy measurement </w:t>
      </w:r>
      <w:proofErr w:type="gramStart"/>
      <w:r w:rsidR="00436955" w:rsidRPr="00A46FA3">
        <w:rPr>
          <w:rFonts w:eastAsia="SimSun"/>
          <w:color w:val="0070C0"/>
          <w:szCs w:val="24"/>
          <w:lang w:eastAsia="zh-CN"/>
        </w:rPr>
        <w:t>windows.(</w:t>
      </w:r>
      <w:proofErr w:type="gramEnd"/>
      <w:r w:rsidR="00436955" w:rsidRPr="00A46FA3">
        <w:rPr>
          <w:rFonts w:eastAsia="SimSun"/>
          <w:color w:val="0070C0"/>
          <w:szCs w:val="24"/>
          <w:lang w:eastAsia="zh-CN"/>
        </w:rPr>
        <w:t>R4-2014489)</w:t>
      </w:r>
    </w:p>
    <w:p w14:paraId="2264FDCA"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68F112"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FF50C58"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14:paraId="66E74669"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1851E0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ADEFF36"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14:paraId="57F1ABA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4362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2AE97B6"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FF12A3"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3418CB" w14:paraId="3B598A76" w14:textId="77777777" w:rsidTr="003418CB">
        <w:tc>
          <w:tcPr>
            <w:tcW w:w="1242" w:type="dxa"/>
          </w:tcPr>
          <w:p w14:paraId="6A7AB1C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042DB1"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3BFB001" w14:textId="77777777" w:rsidTr="003418CB">
        <w:tc>
          <w:tcPr>
            <w:tcW w:w="1242" w:type="dxa"/>
          </w:tcPr>
          <w:p w14:paraId="75219C52"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576DA1F"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14:paraId="5B9A9321" w14:textId="77777777"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14:paraId="540B37D9"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6A580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14:paraId="5CDC2959" w14:textId="77777777" w:rsidTr="003418CB">
        <w:trPr>
          <w:ins w:id="2" w:author="Valentin Gheorghiu" w:date="2020-11-04T16:46:00Z"/>
        </w:trPr>
        <w:tc>
          <w:tcPr>
            <w:tcW w:w="1242" w:type="dxa"/>
          </w:tcPr>
          <w:p w14:paraId="1DAF1C72" w14:textId="461F914E" w:rsidR="00756940" w:rsidRDefault="00756940" w:rsidP="00805BE8">
            <w:pPr>
              <w:spacing w:after="120"/>
              <w:rPr>
                <w:ins w:id="3" w:author="Valentin Gheorghiu" w:date="2020-11-04T16:46:00Z"/>
                <w:color w:val="0070C0"/>
                <w:lang w:val="en-US" w:eastAsia="ja-JP"/>
              </w:rPr>
            </w:pPr>
            <w:ins w:id="4" w:author="Valentin Gheorghiu" w:date="2020-11-04T16:46:00Z">
              <w:r>
                <w:rPr>
                  <w:rFonts w:hint="eastAsia"/>
                  <w:color w:val="0070C0"/>
                  <w:lang w:val="en-US" w:eastAsia="ja-JP"/>
                </w:rPr>
                <w:t>Q</w:t>
              </w:r>
              <w:r>
                <w:rPr>
                  <w:color w:val="0070C0"/>
                  <w:lang w:val="en-US" w:eastAsia="ja-JP"/>
                </w:rPr>
                <w:t>ualcomm</w:t>
              </w:r>
            </w:ins>
          </w:p>
        </w:tc>
        <w:tc>
          <w:tcPr>
            <w:tcW w:w="8615" w:type="dxa"/>
          </w:tcPr>
          <w:p w14:paraId="3D6E59B1" w14:textId="77777777" w:rsidR="00756940" w:rsidRDefault="00756940" w:rsidP="00805BE8">
            <w:pPr>
              <w:spacing w:after="120"/>
              <w:rPr>
                <w:ins w:id="5" w:author="Valentin Gheorghiu" w:date="2020-11-04T16:50:00Z"/>
                <w:color w:val="0070C0"/>
                <w:lang w:val="en-US" w:eastAsia="ja-JP"/>
              </w:rPr>
            </w:pPr>
            <w:ins w:id="6" w:author="Valentin Gheorghiu" w:date="2020-11-04T16:46:00Z">
              <w:r>
                <w:rPr>
                  <w:rFonts w:hint="eastAsia"/>
                  <w:color w:val="0070C0"/>
                  <w:lang w:val="en-US" w:eastAsia="ja-JP"/>
                </w:rPr>
                <w:t>I</w:t>
              </w:r>
              <w:r>
                <w:rPr>
                  <w:color w:val="0070C0"/>
                  <w:lang w:val="en-US" w:eastAsia="ja-JP"/>
                </w:rPr>
                <w:t xml:space="preserve">ssue 1-1-1: </w:t>
              </w:r>
              <w:proofErr w:type="spellStart"/>
              <w:r>
                <w:rPr>
                  <w:color w:val="0070C0"/>
                  <w:lang w:val="en-US" w:eastAsia="ja-JP"/>
                </w:rPr>
                <w:t>gNB</w:t>
              </w:r>
              <w:proofErr w:type="spellEnd"/>
              <w:r>
                <w:rPr>
                  <w:color w:val="0070C0"/>
                  <w:lang w:val="en-US" w:eastAsia="ja-JP"/>
                </w:rPr>
                <w:t xml:space="preserve"> will receive </w:t>
              </w:r>
            </w:ins>
            <w:ins w:id="7" w:author="Valentin Gheorghiu" w:date="2020-11-04T16:47:00Z">
              <w:r>
                <w:rPr>
                  <w:color w:val="0070C0"/>
                  <w:lang w:val="en-US" w:eastAsia="ja-JP"/>
                </w:rPr>
                <w:t xml:space="preserve">signals from multiple UEs with slightly different timings. From each UE it will receive multiple copies of the same signals with different delays. It’s impossible to know a priori where exactly the </w:t>
              </w:r>
              <w:proofErr w:type="spellStart"/>
              <w:r>
                <w:rPr>
                  <w:color w:val="0070C0"/>
                  <w:lang w:val="en-US" w:eastAsia="ja-JP"/>
                </w:rPr>
                <w:t>gNB</w:t>
              </w:r>
              <w:proofErr w:type="spellEnd"/>
              <w:r>
                <w:rPr>
                  <w:color w:val="0070C0"/>
                  <w:lang w:val="en-US" w:eastAsia="ja-JP"/>
                </w:rPr>
                <w:t xml:space="preserve"> </w:t>
              </w:r>
              <w:proofErr w:type="spellStart"/>
              <w:r>
                <w:rPr>
                  <w:color w:val="0070C0"/>
                  <w:lang w:val="en-US" w:eastAsia="ja-JP"/>
                </w:rPr>
                <w:t>FFt</w:t>
              </w:r>
              <w:proofErr w:type="spellEnd"/>
              <w:r>
                <w:rPr>
                  <w:color w:val="0070C0"/>
                  <w:lang w:val="en-US" w:eastAsia="ja-JP"/>
                </w:rPr>
                <w:t xml:space="preserve"> window will be relative to the UE symbol timing. </w:t>
              </w:r>
            </w:ins>
            <w:ins w:id="8" w:author="Valentin Gheorghiu" w:date="2020-11-04T16:48:00Z">
              <w:r>
                <w:rPr>
                  <w:color w:val="0070C0"/>
                  <w:lang w:val="en-US" w:eastAsia="ja-JP"/>
                </w:rPr>
                <w:t xml:space="preserve">It is also impossible for the </w:t>
              </w:r>
              <w:proofErr w:type="spellStart"/>
              <w:r>
                <w:rPr>
                  <w:color w:val="0070C0"/>
                  <w:lang w:val="en-US" w:eastAsia="ja-JP"/>
                </w:rPr>
                <w:t>gNB</w:t>
              </w:r>
              <w:proofErr w:type="spellEnd"/>
              <w:r>
                <w:rPr>
                  <w:color w:val="0070C0"/>
                  <w:lang w:val="en-US" w:eastAsia="ja-JP"/>
                </w:rPr>
                <w:t xml:space="preserve"> to optimize the FFT window for all the UEs and having different window for each UE is not </w:t>
              </w:r>
              <w:proofErr w:type="gramStart"/>
              <w:r>
                <w:rPr>
                  <w:color w:val="0070C0"/>
                  <w:lang w:val="en-US" w:eastAsia="ja-JP"/>
                </w:rPr>
                <w:t>feasible(</w:t>
              </w:r>
              <w:proofErr w:type="gramEnd"/>
              <w:r>
                <w:rPr>
                  <w:color w:val="0070C0"/>
                  <w:lang w:val="en-US" w:eastAsia="ja-JP"/>
                </w:rPr>
                <w:t xml:space="preserve">would mean as many receivers as UEs at the </w:t>
              </w:r>
              <w:proofErr w:type="spellStart"/>
              <w:r>
                <w:rPr>
                  <w:color w:val="0070C0"/>
                  <w:lang w:val="en-US" w:eastAsia="ja-JP"/>
                </w:rPr>
                <w:t>gNB</w:t>
              </w:r>
              <w:proofErr w:type="spellEnd"/>
              <w:r>
                <w:rPr>
                  <w:color w:val="0070C0"/>
                  <w:lang w:val="en-US" w:eastAsia="ja-JP"/>
                </w:rPr>
                <w:t xml:space="preserve"> receiver). As such, we do not think </w:t>
              </w:r>
            </w:ins>
            <w:ins w:id="9" w:author="Valentin Gheorghiu" w:date="2020-11-04T16:49:00Z">
              <w:r>
                <w:rPr>
                  <w:color w:val="0070C0"/>
                  <w:lang w:val="en-US" w:eastAsia="ja-JP"/>
                </w:rPr>
                <w:t xml:space="preserve">it’s possible for the UE to optimize </w:t>
              </w:r>
              <w:proofErr w:type="gramStart"/>
              <w:r>
                <w:rPr>
                  <w:color w:val="0070C0"/>
                  <w:lang w:val="en-US" w:eastAsia="ja-JP"/>
                </w:rPr>
                <w:t>it’s</w:t>
              </w:r>
              <w:proofErr w:type="gramEnd"/>
              <w:r>
                <w:rPr>
                  <w:color w:val="0070C0"/>
                  <w:lang w:val="en-US" w:eastAsia="ja-JP"/>
                </w:rPr>
                <w:t xml:space="preserve"> transient period relative to the </w:t>
              </w:r>
              <w:proofErr w:type="spellStart"/>
              <w:r>
                <w:rPr>
                  <w:color w:val="0070C0"/>
                  <w:lang w:val="en-US" w:eastAsia="ja-JP"/>
                </w:rPr>
                <w:t>gNB</w:t>
              </w:r>
              <w:proofErr w:type="spellEnd"/>
              <w:r>
                <w:rPr>
                  <w:color w:val="0070C0"/>
                  <w:lang w:val="en-US" w:eastAsia="ja-JP"/>
                </w:rPr>
                <w:t xml:space="preserve"> FFT timing. R4-2016516 just shows 2 UEs and no fading at the receiver, no clear analysis of how it would be possible to make optimizations in</w:t>
              </w:r>
            </w:ins>
            <w:ins w:id="10" w:author="Valentin Gheorghiu" w:date="2020-11-04T16:50:00Z">
              <w:r>
                <w:rPr>
                  <w:color w:val="0070C0"/>
                  <w:lang w:val="en-US" w:eastAsia="ja-JP"/>
                </w:rPr>
                <w:t xml:space="preserve"> practice. Hence, the only good solution on the UE side is to have a symmetric transient period. If we were to pick an option, it would be option 2 but this discussion doesn’t seem to make much sense in this context.</w:t>
              </w:r>
            </w:ins>
          </w:p>
          <w:p w14:paraId="592A3BFD" w14:textId="20166BAA" w:rsidR="00756940" w:rsidRDefault="00756940" w:rsidP="00805BE8">
            <w:pPr>
              <w:spacing w:after="120"/>
              <w:rPr>
                <w:ins w:id="11" w:author="Valentin Gheorghiu" w:date="2020-11-04T16:53:00Z"/>
                <w:color w:val="0070C0"/>
                <w:lang w:val="en-US" w:eastAsia="ja-JP"/>
              </w:rPr>
            </w:pPr>
            <w:ins w:id="12" w:author="Valentin Gheorghiu" w:date="2020-11-04T16:50:00Z">
              <w:r>
                <w:rPr>
                  <w:rFonts w:hint="eastAsia"/>
                  <w:color w:val="0070C0"/>
                  <w:lang w:val="en-US" w:eastAsia="ja-JP"/>
                </w:rPr>
                <w:t>I</w:t>
              </w:r>
              <w:r>
                <w:rPr>
                  <w:color w:val="0070C0"/>
                  <w:lang w:val="en-US" w:eastAsia="ja-JP"/>
                </w:rPr>
                <w:t xml:space="preserve">ssue 1-1-2: We are fine to </w:t>
              </w:r>
            </w:ins>
            <w:ins w:id="13" w:author="Valentin Gheorghiu" w:date="2020-11-04T16:51:00Z">
              <w:r>
                <w:rPr>
                  <w:color w:val="0070C0"/>
                  <w:lang w:val="en-US" w:eastAsia="ja-JP"/>
                </w:rPr>
                <w:t xml:space="preserve">introduce </w:t>
              </w:r>
              <w:proofErr w:type="spellStart"/>
              <w:proofErr w:type="gramStart"/>
              <w:r>
                <w:rPr>
                  <w:color w:val="0070C0"/>
                  <w:lang w:val="en-US" w:eastAsia="ja-JP"/>
                </w:rPr>
                <w:t>tpstart</w:t>
              </w:r>
              <w:proofErr w:type="spellEnd"/>
              <w:proofErr w:type="gramEnd"/>
              <w:r>
                <w:rPr>
                  <w:color w:val="0070C0"/>
                  <w:lang w:val="en-US" w:eastAsia="ja-JP"/>
                </w:rPr>
                <w:t xml:space="preserve"> but it should be with a symmetric transient as we commented in Issue 1-1-1. </w:t>
              </w:r>
            </w:ins>
          </w:p>
          <w:p w14:paraId="5EE56131" w14:textId="77777777" w:rsidR="00756940" w:rsidRDefault="00756940" w:rsidP="00805BE8">
            <w:pPr>
              <w:spacing w:after="120"/>
              <w:rPr>
                <w:ins w:id="14" w:author="Valentin Gheorghiu" w:date="2020-11-04T16:54:00Z"/>
                <w:color w:val="0070C0"/>
                <w:lang w:val="en-US" w:eastAsia="ja-JP"/>
              </w:rPr>
            </w:pPr>
            <w:ins w:id="15" w:author="Valentin Gheorghiu" w:date="2020-11-04T16:51:00Z">
              <w:r>
                <w:rPr>
                  <w:rFonts w:hint="eastAsia"/>
                  <w:color w:val="0070C0"/>
                  <w:lang w:val="en-US" w:eastAsia="ja-JP"/>
                </w:rPr>
                <w:t xml:space="preserve"> </w:t>
              </w:r>
            </w:ins>
            <w:ins w:id="16" w:author="Valentin Gheorghiu" w:date="2020-11-04T16:53:00Z">
              <w:r>
                <w:rPr>
                  <w:color w:val="0070C0"/>
                  <w:lang w:val="en-US" w:eastAsia="ja-JP"/>
                </w:rPr>
                <w:t xml:space="preserve">Issue 1-1-3: </w:t>
              </w:r>
            </w:ins>
            <w:ins w:id="17" w:author="Valentin Gheorghiu" w:date="2020-11-04T16:54:00Z">
              <w:r>
                <w:rPr>
                  <w:color w:val="0070C0"/>
                  <w:lang w:val="en-US" w:eastAsia="ja-JP"/>
                </w:rPr>
                <w:t xml:space="preserve">The proposal in R4-2016516 is arbitrarily picking some numbers, there is no analysis on how those numbers were derived. A similar proposal was shown in the last </w:t>
              </w:r>
              <w:proofErr w:type="gramStart"/>
              <w:r>
                <w:rPr>
                  <w:color w:val="0070C0"/>
                  <w:lang w:val="en-US" w:eastAsia="ja-JP"/>
                </w:rPr>
                <w:t>meeting</w:t>
              </w:r>
              <w:proofErr w:type="gramEnd"/>
              <w:r>
                <w:rPr>
                  <w:color w:val="0070C0"/>
                  <w:lang w:val="en-US" w:eastAsia="ja-JP"/>
                </w:rPr>
                <w:t xml:space="preserve"> but Huawei hasn’t replied to the questions raised during the meeting. As commented in Issue 1-1-1, we do not see how it’ possible to optimize the transient placement on the UE side to match the </w:t>
              </w:r>
              <w:proofErr w:type="spellStart"/>
              <w:r>
                <w:rPr>
                  <w:color w:val="0070C0"/>
                  <w:lang w:val="en-US" w:eastAsia="ja-JP"/>
                </w:rPr>
                <w:t>gNB</w:t>
              </w:r>
              <w:proofErr w:type="spellEnd"/>
              <w:r>
                <w:rPr>
                  <w:color w:val="0070C0"/>
                  <w:lang w:val="en-US" w:eastAsia="ja-JP"/>
                </w:rPr>
                <w:t>. Option 2 is the only possibility</w:t>
              </w:r>
            </w:ins>
          </w:p>
          <w:p w14:paraId="746ECB43" w14:textId="77777777" w:rsidR="00756940" w:rsidRDefault="00756940" w:rsidP="00805BE8">
            <w:pPr>
              <w:spacing w:after="120"/>
              <w:rPr>
                <w:ins w:id="18" w:author="Valentin Gheorghiu" w:date="2020-11-04T16:55:00Z"/>
                <w:color w:val="0070C0"/>
                <w:lang w:val="en-US" w:eastAsia="ja-JP"/>
              </w:rPr>
            </w:pPr>
            <w:ins w:id="19" w:author="Valentin Gheorghiu" w:date="2020-11-04T16:55:00Z">
              <w:r>
                <w:rPr>
                  <w:rFonts w:hint="eastAsia"/>
                  <w:color w:val="0070C0"/>
                  <w:lang w:val="en-US" w:eastAsia="ja-JP"/>
                </w:rPr>
                <w:t>I</w:t>
              </w:r>
              <w:r>
                <w:rPr>
                  <w:color w:val="0070C0"/>
                  <w:lang w:val="en-US" w:eastAsia="ja-JP"/>
                </w:rPr>
                <w:t>ssue 1-2-1: The proposal in R4-2014489 is very clear and isolates the transient.</w:t>
              </w:r>
            </w:ins>
          </w:p>
          <w:p w14:paraId="0D37AFAC" w14:textId="2C5B1474" w:rsidR="00756940" w:rsidRDefault="00756940" w:rsidP="00805BE8">
            <w:pPr>
              <w:spacing w:after="120"/>
              <w:rPr>
                <w:ins w:id="20" w:author="Valentin Gheorghiu" w:date="2020-11-04T16:58:00Z"/>
                <w:color w:val="0070C0"/>
                <w:lang w:val="en-US" w:eastAsia="ja-JP"/>
              </w:rPr>
            </w:pPr>
            <w:ins w:id="21" w:author="Valentin Gheorghiu" w:date="2020-11-04T16:55:00Z">
              <w:r>
                <w:rPr>
                  <w:rFonts w:hint="eastAsia"/>
                  <w:color w:val="0070C0"/>
                  <w:lang w:val="en-US" w:eastAsia="ja-JP"/>
                </w:rPr>
                <w:t>I</w:t>
              </w:r>
              <w:r>
                <w:rPr>
                  <w:color w:val="0070C0"/>
                  <w:lang w:val="en-US" w:eastAsia="ja-JP"/>
                </w:rPr>
                <w:t>ssue 1-2-2: The analysis in R4-2016516 is flawed, it assumes an IBE of 30dB but th</w:t>
              </w:r>
            </w:ins>
            <w:ins w:id="22" w:author="Valentin Gheorghiu" w:date="2020-11-04T16:56:00Z">
              <w:r>
                <w:rPr>
                  <w:color w:val="0070C0"/>
                  <w:lang w:val="en-US" w:eastAsia="ja-JP"/>
                </w:rPr>
                <w:t xml:space="preserve">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w:t>
              </w:r>
            </w:ins>
            <w:ins w:id="23" w:author="Valentin Gheorghiu" w:date="2020-11-04T16:57:00Z">
              <w:r w:rsidR="00F95B66">
                <w:rPr>
                  <w:color w:val="0070C0"/>
                  <w:lang w:val="en-US" w:eastAsia="ja-JP"/>
                </w:rPr>
                <w:t xml:space="preserve">, power control errors or the noise floor. These comments were already made in the last </w:t>
              </w:r>
              <w:proofErr w:type="gramStart"/>
              <w:r w:rsidR="00F95B66">
                <w:rPr>
                  <w:color w:val="0070C0"/>
                  <w:lang w:val="en-US" w:eastAsia="ja-JP"/>
                </w:rPr>
                <w:t>meeting</w:t>
              </w:r>
              <w:proofErr w:type="gramEnd"/>
              <w:r w:rsidR="00F95B66">
                <w:rPr>
                  <w:color w:val="0070C0"/>
                  <w:lang w:val="en-US" w:eastAsia="ja-JP"/>
                </w:rPr>
                <w:t xml:space="preserve"> but Huawei has not responded in the 2</w:t>
              </w:r>
              <w:r w:rsidR="00F95B66" w:rsidRPr="00F95B66">
                <w:rPr>
                  <w:color w:val="0070C0"/>
                  <w:vertAlign w:val="superscript"/>
                  <w:lang w:val="en-US" w:eastAsia="ja-JP"/>
                  <w:rPrChange w:id="24" w:author="Valentin Gheorghiu" w:date="2020-11-04T16:57:00Z">
                    <w:rPr>
                      <w:color w:val="0070C0"/>
                      <w:lang w:val="en-US" w:eastAsia="ja-JP"/>
                    </w:rPr>
                  </w:rPrChange>
                </w:rPr>
                <w:t>nd</w:t>
              </w:r>
              <w:r w:rsidR="00F95B66">
                <w:rPr>
                  <w:color w:val="0070C0"/>
                  <w:lang w:val="en-US" w:eastAsia="ja-JP"/>
                </w:rPr>
                <w:t xml:space="preserve"> round to the questions raised. Issue should be closed.</w:t>
              </w:r>
            </w:ins>
          </w:p>
          <w:p w14:paraId="3D2C7E1B" w14:textId="15F8E6E7" w:rsidR="00F95B66" w:rsidRDefault="00F95B66" w:rsidP="00805BE8">
            <w:pPr>
              <w:spacing w:after="120"/>
              <w:rPr>
                <w:ins w:id="25" w:author="Valentin Gheorghiu" w:date="2020-11-04T16:58:00Z"/>
                <w:color w:val="0070C0"/>
                <w:lang w:val="en-US" w:eastAsia="ja-JP"/>
              </w:rPr>
            </w:pPr>
            <w:ins w:id="26" w:author="Valentin Gheorghiu" w:date="2020-11-04T16:58:00Z">
              <w:r>
                <w:rPr>
                  <w:rFonts w:hint="eastAsia"/>
                  <w:color w:val="0070C0"/>
                  <w:lang w:val="en-US" w:eastAsia="ja-JP"/>
                </w:rPr>
                <w:t>I</w:t>
              </w:r>
              <w:r>
                <w:rPr>
                  <w:color w:val="0070C0"/>
                  <w:lang w:val="en-US" w:eastAsia="ja-JP"/>
                </w:rPr>
                <w:t>ssue 1-2-4: If there is any issue with this methodology, we are open to discuss.</w:t>
              </w:r>
            </w:ins>
          </w:p>
          <w:p w14:paraId="08BEE7DD" w14:textId="01869078" w:rsidR="00F95B66" w:rsidRDefault="00F95B66" w:rsidP="00805BE8">
            <w:pPr>
              <w:spacing w:after="120"/>
              <w:rPr>
                <w:ins w:id="27" w:author="Valentin Gheorghiu" w:date="2020-11-04T16:59:00Z"/>
                <w:color w:val="0070C0"/>
                <w:lang w:val="en-US" w:eastAsia="ja-JP"/>
              </w:rPr>
            </w:pPr>
            <w:ins w:id="28" w:author="Valentin Gheorghiu" w:date="2020-11-04T16:58:00Z">
              <w:r>
                <w:rPr>
                  <w:rFonts w:hint="eastAsia"/>
                  <w:color w:val="0070C0"/>
                  <w:lang w:val="en-US" w:eastAsia="ja-JP"/>
                </w:rPr>
                <w:t>I</w:t>
              </w:r>
              <w:r>
                <w:rPr>
                  <w:color w:val="0070C0"/>
                  <w:lang w:val="en-US" w:eastAsia="ja-JP"/>
                </w:rPr>
                <w:t>ssue 1-2-5: Option 3. This issue has also been d</w:t>
              </w:r>
            </w:ins>
            <w:ins w:id="29" w:author="Valentin Gheorghiu" w:date="2020-11-04T16:59:00Z">
              <w:r>
                <w:rPr>
                  <w:color w:val="0070C0"/>
                  <w:lang w:val="en-US" w:eastAsia="ja-JP"/>
                </w:rPr>
                <w:t>iscussed over multiple meetings, it should be closed as there were no valid arguments raised for other options.</w:t>
              </w:r>
            </w:ins>
          </w:p>
          <w:p w14:paraId="22610B23" w14:textId="1503F3E7" w:rsidR="00F95B66" w:rsidRDefault="00F95B66" w:rsidP="00805BE8">
            <w:pPr>
              <w:spacing w:after="120"/>
              <w:rPr>
                <w:ins w:id="30" w:author="Valentin Gheorghiu" w:date="2020-11-04T16:57:00Z"/>
                <w:color w:val="0070C0"/>
                <w:lang w:val="en-US" w:eastAsia="ja-JP"/>
              </w:rPr>
            </w:pPr>
            <w:ins w:id="31" w:author="Valentin Gheorghiu" w:date="2020-11-04T16:59:00Z">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w:t>
              </w:r>
            </w:ins>
            <w:ins w:id="32" w:author="Valentin Gheorghiu" w:date="2020-11-04T17:00:00Z">
              <w:r>
                <w:rPr>
                  <w:color w:val="0070C0"/>
                  <w:lang w:val="en-US" w:eastAsia="ja-JP"/>
                </w:rPr>
                <w:t>hy a different value should be chosen. Proposals to reconsider this late are just delaying the process. WE are open to discuss the value between the current value in the specification for the modulation order and the proposed relaxed values (for example for 256 Q</w:t>
              </w:r>
            </w:ins>
            <w:ins w:id="33" w:author="Valentin Gheorghiu" w:date="2020-11-04T17:01:00Z">
              <w:r>
                <w:rPr>
                  <w:color w:val="0070C0"/>
                  <w:lang w:val="en-US" w:eastAsia="ja-JP"/>
                </w:rPr>
                <w:t>AM, any value between 3.5 and 5% would be acceptable). Relaxing beyond these values would make the entire requirement useless and such a UE would likely not pass the legacy requirements either.</w:t>
              </w:r>
            </w:ins>
          </w:p>
          <w:p w14:paraId="61E3024D" w14:textId="7AFE6A0F" w:rsidR="00F95B66" w:rsidRDefault="00F95B66" w:rsidP="00805BE8">
            <w:pPr>
              <w:spacing w:after="120"/>
              <w:rPr>
                <w:ins w:id="34" w:author="Valentin Gheorghiu" w:date="2020-11-04T16:46:00Z"/>
                <w:color w:val="0070C0"/>
                <w:lang w:val="en-US" w:eastAsia="ja-JP"/>
              </w:rPr>
            </w:pPr>
          </w:p>
        </w:tc>
      </w:tr>
      <w:tr w:rsidR="008A5E64" w14:paraId="445B6FF1" w14:textId="77777777" w:rsidTr="003418CB">
        <w:trPr>
          <w:ins w:id="35" w:author="Anritsu" w:date="2020-11-04T18:14:00Z"/>
        </w:trPr>
        <w:tc>
          <w:tcPr>
            <w:tcW w:w="1242" w:type="dxa"/>
          </w:tcPr>
          <w:p w14:paraId="15F92C3F" w14:textId="57EBA5B2" w:rsidR="008A5E64" w:rsidRDefault="008A5E64" w:rsidP="00805BE8">
            <w:pPr>
              <w:spacing w:after="120"/>
              <w:rPr>
                <w:ins w:id="36" w:author="Anritsu" w:date="2020-11-04T18:14:00Z"/>
                <w:color w:val="0070C0"/>
                <w:lang w:val="en-US" w:eastAsia="ja-JP"/>
              </w:rPr>
            </w:pPr>
            <w:ins w:id="37" w:author="Anritsu" w:date="2020-11-04T18:14:00Z">
              <w:r>
                <w:rPr>
                  <w:rFonts w:hint="eastAsia"/>
                  <w:color w:val="0070C0"/>
                  <w:lang w:val="en-US" w:eastAsia="ja-JP"/>
                </w:rPr>
                <w:t>A</w:t>
              </w:r>
              <w:r>
                <w:rPr>
                  <w:color w:val="0070C0"/>
                  <w:lang w:val="en-US" w:eastAsia="ja-JP"/>
                </w:rPr>
                <w:t>nritsu</w:t>
              </w:r>
            </w:ins>
          </w:p>
        </w:tc>
        <w:tc>
          <w:tcPr>
            <w:tcW w:w="8615" w:type="dxa"/>
          </w:tcPr>
          <w:p w14:paraId="6868D54A" w14:textId="77777777" w:rsidR="005A76E4" w:rsidRPr="008507C4" w:rsidRDefault="005A76E4" w:rsidP="005A76E4">
            <w:pPr>
              <w:spacing w:after="120"/>
              <w:rPr>
                <w:ins w:id="38" w:author="Anritsu" w:date="2020-11-04T18:20:00Z"/>
                <w:rFonts w:eastAsiaTheme="minorEastAsia"/>
                <w:color w:val="0070C0"/>
                <w:lang w:val="en-US" w:eastAsia="zh-CN"/>
              </w:rPr>
            </w:pPr>
            <w:ins w:id="39"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proofErr w:type="spellStart"/>
              <w:r>
                <w:rPr>
                  <w:lang w:eastAsia="ja-JP"/>
                </w:rPr>
                <w:t>EVM</w:t>
              </w:r>
              <w:r w:rsidRPr="00ED32EF">
                <w:rPr>
                  <w:vertAlign w:val="subscript"/>
                  <w:lang w:eastAsia="ja-JP"/>
                </w:rPr>
                <w:t>l_</w:t>
              </w:r>
              <w:r w:rsidRPr="006873EA">
                <w:rPr>
                  <w:color w:val="FF0000"/>
                  <w:vertAlign w:val="subscript"/>
                  <w:lang w:eastAsia="ja-JP"/>
                </w:rPr>
                <w:t>tp</w:t>
              </w:r>
              <w:proofErr w:type="spellEnd"/>
              <w:r>
                <w:rPr>
                  <w:rFonts w:eastAsiaTheme="minorEastAsia"/>
                  <w:color w:val="0070C0"/>
                  <w:lang w:val="en-US" w:eastAsia="zh-CN"/>
                </w:rPr>
                <w:t xml:space="preserve"> and </w:t>
              </w:r>
              <w:proofErr w:type="spellStart"/>
              <w:r>
                <w:rPr>
                  <w:lang w:eastAsia="ja-JP"/>
                </w:rPr>
                <w:t>EVM</w:t>
              </w:r>
              <w:r w:rsidRPr="00ED32EF">
                <w:rPr>
                  <w:vertAlign w:val="subscript"/>
                  <w:lang w:eastAsia="ja-JP"/>
                </w:rPr>
                <w:t>l_</w:t>
              </w:r>
              <w:r w:rsidRPr="006873EA">
                <w:rPr>
                  <w:color w:val="FF0000"/>
                  <w:vertAlign w:val="subscript"/>
                  <w:lang w:eastAsia="ja-JP"/>
                </w:rPr>
                <w:t>tp</w:t>
              </w:r>
              <w:proofErr w:type="spellEnd"/>
              <w:r>
                <w:rPr>
                  <w:rFonts w:eastAsiaTheme="minorEastAsia"/>
                  <w:color w:val="0070C0"/>
                  <w:lang w:val="en-US" w:eastAsia="zh-CN"/>
                </w:rPr>
                <w:t xml:space="preserve"> instead of </w:t>
              </w:r>
              <w:proofErr w:type="spellStart"/>
              <w:r>
                <w:rPr>
                  <w:lang w:eastAsia="ja-JP"/>
                </w:rPr>
                <w:t>EVM</w:t>
              </w:r>
              <w:r w:rsidRPr="00ED32EF">
                <w:rPr>
                  <w:vertAlign w:val="subscript"/>
                  <w:lang w:eastAsia="ja-JP"/>
                </w:rPr>
                <w:t>l_new</w:t>
              </w:r>
              <w:proofErr w:type="spellEnd"/>
              <w:r>
                <w:rPr>
                  <w:lang w:eastAsia="ja-JP"/>
                </w:rPr>
                <w:t xml:space="preserve"> and </w:t>
              </w:r>
              <w:proofErr w:type="spellStart"/>
              <w:r>
                <w:rPr>
                  <w:lang w:eastAsia="ja-JP"/>
                </w:rPr>
                <w:t>EVM</w:t>
              </w:r>
              <w:r w:rsidRPr="006873EA">
                <w:rPr>
                  <w:vertAlign w:val="subscript"/>
                  <w:lang w:eastAsia="ja-JP"/>
                </w:rPr>
                <w:t>h</w:t>
              </w:r>
              <w:r w:rsidRPr="00ED32EF">
                <w:rPr>
                  <w:vertAlign w:val="subscript"/>
                  <w:lang w:eastAsia="ja-JP"/>
                </w:rPr>
                <w:t>_new</w:t>
              </w:r>
              <w:proofErr w:type="spellEnd"/>
              <w:r>
                <w:rPr>
                  <w:vertAlign w:val="subscript"/>
                  <w:lang w:eastAsia="ja-JP"/>
                </w:rPr>
                <w:t xml:space="preserve"> </w:t>
              </w:r>
              <w:r>
                <w:rPr>
                  <w:lang w:eastAsia="ja-JP"/>
                </w:rPr>
                <w:t>to express the new EVM more specifically.</w:t>
              </w:r>
            </w:ins>
          </w:p>
          <w:p w14:paraId="18CB613C" w14:textId="77777777" w:rsidR="005A76E4" w:rsidRDefault="005A76E4" w:rsidP="005A76E4">
            <w:pPr>
              <w:spacing w:after="120"/>
              <w:rPr>
                <w:ins w:id="40" w:author="Anritsu" w:date="2020-11-04T18:20:00Z"/>
                <w:rFonts w:eastAsiaTheme="minorEastAsia"/>
                <w:color w:val="0070C0"/>
                <w:lang w:val="en-US" w:eastAsia="zh-CN"/>
              </w:rPr>
            </w:pPr>
            <w:ins w:id="41"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ins>
          </w:p>
          <w:p w14:paraId="132317F9" w14:textId="2AFED08D" w:rsidR="008A5E64" w:rsidRPr="005A76E4" w:rsidRDefault="005A76E4" w:rsidP="00805BE8">
            <w:pPr>
              <w:spacing w:after="120"/>
              <w:rPr>
                <w:ins w:id="42" w:author="Anritsu" w:date="2020-11-04T18:14:00Z"/>
                <w:color w:val="0070C0"/>
                <w:lang w:val="en-US" w:eastAsia="ja-JP"/>
              </w:rPr>
            </w:pPr>
            <w:ins w:id="43" w:author="Anritsu" w:date="2020-11-04T18:20:00Z">
              <w:r>
                <w:rPr>
                  <w:rFonts w:hint="eastAsia"/>
                  <w:color w:val="0070C0"/>
                  <w:lang w:val="en-US" w:eastAsia="ja-JP"/>
                </w:rPr>
                <w:t>I</w:t>
              </w:r>
              <w:r>
                <w:rPr>
                  <w:color w:val="0070C0"/>
                  <w:lang w:val="en-US" w:eastAsia="ja-JP"/>
                </w:rPr>
                <w:t>ssue 1-2-4: Same understanding with the proposals.</w:t>
              </w:r>
            </w:ins>
          </w:p>
        </w:tc>
      </w:tr>
      <w:tr w:rsidR="00382F4E" w14:paraId="7FE668F5" w14:textId="77777777" w:rsidTr="003418CB">
        <w:trPr>
          <w:ins w:id="44" w:author="D. Everaere" w:date="2020-11-04T13:57:00Z"/>
        </w:trPr>
        <w:tc>
          <w:tcPr>
            <w:tcW w:w="1242" w:type="dxa"/>
          </w:tcPr>
          <w:p w14:paraId="414A3A51" w14:textId="529F96AC" w:rsidR="00382F4E" w:rsidRDefault="00382F4E" w:rsidP="00805BE8">
            <w:pPr>
              <w:spacing w:after="120"/>
              <w:rPr>
                <w:ins w:id="45" w:author="D. Everaere" w:date="2020-11-04T13:57:00Z"/>
                <w:color w:val="0070C0"/>
                <w:lang w:val="en-US" w:eastAsia="ja-JP"/>
              </w:rPr>
            </w:pPr>
            <w:ins w:id="46" w:author="D. Everaere" w:date="2020-11-04T13:57:00Z">
              <w:r>
                <w:rPr>
                  <w:color w:val="0070C0"/>
                  <w:lang w:val="en-US" w:eastAsia="ja-JP"/>
                </w:rPr>
                <w:t>Ericsson</w:t>
              </w:r>
            </w:ins>
          </w:p>
        </w:tc>
        <w:tc>
          <w:tcPr>
            <w:tcW w:w="8615" w:type="dxa"/>
          </w:tcPr>
          <w:p w14:paraId="620FE4DA" w14:textId="616DA2EE" w:rsidR="00382F4E" w:rsidRDefault="00382F4E" w:rsidP="005A76E4">
            <w:pPr>
              <w:spacing w:after="120"/>
              <w:rPr>
                <w:ins w:id="47" w:author="D. Everaere" w:date="2020-11-04T13:57:00Z"/>
                <w:color w:val="0070C0"/>
                <w:lang w:val="en-US" w:eastAsia="zh-CN"/>
              </w:rPr>
            </w:pPr>
            <w:ins w:id="48" w:author="D. Everaere" w:date="2020-11-04T13:57:00Z">
              <w:r>
                <w:rPr>
                  <w:color w:val="0070C0"/>
                  <w:lang w:val="en-US" w:eastAsia="zh-CN"/>
                </w:rPr>
                <w:t>Issue 1-1-1:</w:t>
              </w:r>
            </w:ins>
            <w:ins w:id="49" w:author="D. Everaere" w:date="2020-11-04T13:58:00Z">
              <w:r>
                <w:rPr>
                  <w:color w:val="0070C0"/>
                  <w:lang w:val="en-US" w:eastAsia="zh-CN"/>
                </w:rPr>
                <w:t xml:space="preserve"> It has never been our intention to </w:t>
              </w:r>
            </w:ins>
            <w:ins w:id="50" w:author="D. Everaere" w:date="2020-11-04T14:18:00Z">
              <w:r w:rsidR="00EC0F69">
                <w:rPr>
                  <w:color w:val="0070C0"/>
                  <w:lang w:val="en-US" w:eastAsia="zh-CN"/>
                </w:rPr>
                <w:t xml:space="preserve">optimize the </w:t>
              </w:r>
              <w:proofErr w:type="spellStart"/>
              <w:r w:rsidR="00EC0F69">
                <w:rPr>
                  <w:color w:val="0070C0"/>
                  <w:lang w:val="en-US" w:eastAsia="zh-CN"/>
                </w:rPr>
                <w:t>gNB</w:t>
              </w:r>
              <w:proofErr w:type="spellEnd"/>
              <w:r w:rsidR="00EC0F69">
                <w:rPr>
                  <w:color w:val="0070C0"/>
                  <w:lang w:val="en-US" w:eastAsia="zh-CN"/>
                </w:rPr>
                <w:t xml:space="preserve"> FFT window for each individual UE, this would </w:t>
              </w:r>
            </w:ins>
            <w:ins w:id="51" w:author="D. Everaere" w:date="2020-11-04T14:19:00Z">
              <w:r w:rsidR="00EC0F69">
                <w:rPr>
                  <w:color w:val="0070C0"/>
                  <w:lang w:val="en-US" w:eastAsia="zh-CN"/>
                </w:rPr>
                <w:t>be too complex</w:t>
              </w:r>
            </w:ins>
            <w:ins w:id="52" w:author="D. Everaere" w:date="2020-11-04T16:07:00Z">
              <w:r w:rsidR="006031C2">
                <w:rPr>
                  <w:color w:val="0070C0"/>
                  <w:lang w:val="en-US" w:eastAsia="zh-CN"/>
                </w:rPr>
                <w:t>, w</w:t>
              </w:r>
            </w:ins>
            <w:ins w:id="53" w:author="D. Everaere" w:date="2020-11-04T15:42:00Z">
              <w:r w:rsidR="00F63181">
                <w:rPr>
                  <w:color w:val="0070C0"/>
                  <w:lang w:val="en-US" w:eastAsia="zh-CN"/>
                </w:rPr>
                <w:t>e</w:t>
              </w:r>
            </w:ins>
            <w:ins w:id="54" w:author="D. Everaere" w:date="2020-11-04T15:37:00Z">
              <w:r w:rsidR="00F63181">
                <w:rPr>
                  <w:color w:val="0070C0"/>
                  <w:lang w:val="en-US" w:eastAsia="zh-CN"/>
                </w:rPr>
                <w:t xml:space="preserve"> don’t think we have ever mentioned this possibility</w:t>
              </w:r>
            </w:ins>
            <w:ins w:id="55" w:author="D. Everaere" w:date="2020-11-04T15:40:00Z">
              <w:r w:rsidR="00F63181">
                <w:rPr>
                  <w:color w:val="0070C0"/>
                  <w:lang w:val="en-US" w:eastAsia="zh-CN"/>
                </w:rPr>
                <w:t>.</w:t>
              </w:r>
            </w:ins>
            <w:ins w:id="56" w:author="D. Everaere" w:date="2020-11-04T14:19:00Z">
              <w:r w:rsidR="00EC0F69">
                <w:rPr>
                  <w:color w:val="0070C0"/>
                  <w:lang w:val="en-US" w:eastAsia="zh-CN"/>
                </w:rPr>
                <w:t xml:space="preserve"> </w:t>
              </w:r>
            </w:ins>
          </w:p>
          <w:p w14:paraId="65AA563D" w14:textId="2E3C24E5" w:rsidR="00382F4E" w:rsidRDefault="00382F4E" w:rsidP="005A76E4">
            <w:pPr>
              <w:spacing w:after="120"/>
              <w:rPr>
                <w:ins w:id="57" w:author="D. Everaere" w:date="2020-11-04T13:57:00Z"/>
                <w:color w:val="0070C0"/>
                <w:lang w:val="en-US" w:eastAsia="zh-CN"/>
              </w:rPr>
            </w:pPr>
            <w:ins w:id="58" w:author="D. Everaere" w:date="2020-11-04T13:57:00Z">
              <w:r>
                <w:rPr>
                  <w:color w:val="0070C0"/>
                  <w:lang w:val="en-US" w:eastAsia="zh-CN"/>
                </w:rPr>
                <w:t>Issue 1-1-2:</w:t>
              </w:r>
            </w:ins>
            <w:ins w:id="59" w:author="D. Everaere" w:date="2020-11-04T15:42:00Z">
              <w:r w:rsidR="00F63181">
                <w:rPr>
                  <w:color w:val="0070C0"/>
                  <w:lang w:val="en-US" w:eastAsia="zh-CN"/>
                </w:rPr>
                <w:t xml:space="preserve"> We </w:t>
              </w:r>
            </w:ins>
            <w:ins w:id="60" w:author="D. Everaere" w:date="2020-11-04T15:49:00Z">
              <w:r w:rsidR="0033141F">
                <w:rPr>
                  <w:color w:val="0070C0"/>
                  <w:lang w:val="en-US" w:eastAsia="zh-CN"/>
                </w:rPr>
                <w:t xml:space="preserve">could introduce </w:t>
              </w:r>
            </w:ins>
            <w:proofErr w:type="spellStart"/>
            <w:ins w:id="61" w:author="D. Everaere" w:date="2020-11-04T15:42:00Z">
              <w:r w:rsidR="00F63181">
                <w:rPr>
                  <w:color w:val="0070C0"/>
                  <w:lang w:val="en-US" w:eastAsia="zh-CN"/>
                </w:rPr>
                <w:t>tp_start</w:t>
              </w:r>
              <w:proofErr w:type="spellEnd"/>
              <w:r w:rsidR="00F63181">
                <w:rPr>
                  <w:color w:val="0070C0"/>
                  <w:lang w:val="en-US" w:eastAsia="zh-CN"/>
                </w:rPr>
                <w:t xml:space="preserve"> </w:t>
              </w:r>
            </w:ins>
            <w:ins w:id="62" w:author="D. Everaere" w:date="2020-11-04T15:49:00Z">
              <w:r w:rsidR="0033141F">
                <w:rPr>
                  <w:color w:val="0070C0"/>
                  <w:lang w:val="en-US" w:eastAsia="zh-CN"/>
                </w:rPr>
                <w:t xml:space="preserve">if it clarifies </w:t>
              </w:r>
            </w:ins>
            <w:ins w:id="63" w:author="D. Everaere" w:date="2020-11-04T16:06:00Z">
              <w:r w:rsidR="00D134AF">
                <w:rPr>
                  <w:color w:val="0070C0"/>
                  <w:lang w:val="en-US" w:eastAsia="zh-CN"/>
                </w:rPr>
                <w:t xml:space="preserve">and if justified, as long as </w:t>
              </w:r>
            </w:ins>
            <w:proofErr w:type="gramStart"/>
            <w:ins w:id="64" w:author="D. Everaere" w:date="2020-11-04T15:49:00Z">
              <w:r w:rsidR="0033141F">
                <w:rPr>
                  <w:color w:val="0070C0"/>
                  <w:lang w:val="en-US" w:eastAsia="zh-CN"/>
                </w:rPr>
                <w:t>it’s</w:t>
              </w:r>
              <w:proofErr w:type="gramEnd"/>
              <w:r w:rsidR="0033141F">
                <w:rPr>
                  <w:color w:val="0070C0"/>
                  <w:lang w:val="en-US" w:eastAsia="zh-CN"/>
                </w:rPr>
                <w:t xml:space="preserve"> fixed values specified in 38.101</w:t>
              </w:r>
            </w:ins>
            <w:ins w:id="65" w:author="D. Everaere" w:date="2020-11-04T15:50:00Z">
              <w:r w:rsidR="0033141F">
                <w:rPr>
                  <w:color w:val="0070C0"/>
                  <w:lang w:val="en-US" w:eastAsia="zh-CN"/>
                </w:rPr>
                <w:t xml:space="preserve">, but this might not be needed if the transient window is perfectly </w:t>
              </w:r>
              <w:proofErr w:type="spellStart"/>
              <w:r w:rsidR="0033141F">
                <w:rPr>
                  <w:color w:val="0070C0"/>
                  <w:lang w:val="en-US" w:eastAsia="zh-CN"/>
                </w:rPr>
                <w:t>symetric</w:t>
              </w:r>
              <w:proofErr w:type="spellEnd"/>
              <w:r w:rsidR="0033141F">
                <w:rPr>
                  <w:color w:val="0070C0"/>
                  <w:lang w:val="en-US" w:eastAsia="zh-CN"/>
                </w:rPr>
                <w:t xml:space="preserve">. </w:t>
              </w:r>
            </w:ins>
          </w:p>
          <w:p w14:paraId="0F121068" w14:textId="39EAA128" w:rsidR="00382F4E" w:rsidRDefault="00382F4E" w:rsidP="005A76E4">
            <w:pPr>
              <w:spacing w:after="120"/>
              <w:rPr>
                <w:ins w:id="66" w:author="D. Everaere" w:date="2020-11-04T13:57:00Z"/>
                <w:color w:val="0070C0"/>
                <w:lang w:val="en-US" w:eastAsia="zh-CN"/>
              </w:rPr>
            </w:pPr>
            <w:ins w:id="67" w:author="D. Everaere" w:date="2020-11-04T13:57:00Z">
              <w:r>
                <w:rPr>
                  <w:color w:val="0070C0"/>
                  <w:lang w:val="en-US" w:eastAsia="zh-CN"/>
                </w:rPr>
                <w:lastRenderedPageBreak/>
                <w:t>Issue 1-1-3:</w:t>
              </w:r>
            </w:ins>
            <w:ins w:id="68" w:author="D. Everaere" w:date="2020-11-04T15:51:00Z">
              <w:r w:rsidR="0033141F">
                <w:rPr>
                  <w:color w:val="0070C0"/>
                  <w:lang w:val="en-US" w:eastAsia="zh-CN"/>
                </w:rPr>
                <w:t xml:space="preserve"> </w:t>
              </w:r>
            </w:ins>
            <w:ins w:id="69" w:author="D. Everaere" w:date="2020-11-04T16:04:00Z">
              <w:r w:rsidR="0030046F">
                <w:rPr>
                  <w:color w:val="0070C0"/>
                  <w:lang w:val="en-US" w:eastAsia="zh-CN"/>
                </w:rPr>
                <w:t>As</w:t>
              </w:r>
            </w:ins>
            <w:ins w:id="70" w:author="D. Everaere" w:date="2020-11-04T15:52:00Z">
              <w:r w:rsidR="0033141F">
                <w:rPr>
                  <w:color w:val="0070C0"/>
                  <w:lang w:val="en-US" w:eastAsia="zh-CN"/>
                </w:rPr>
                <w:t xml:space="preserve"> Qualcomm</w:t>
              </w:r>
            </w:ins>
            <w:ins w:id="71" w:author="D. Everaere" w:date="2020-11-04T16:04:00Z">
              <w:r w:rsidR="0030046F">
                <w:rPr>
                  <w:color w:val="0070C0"/>
                  <w:lang w:val="en-US" w:eastAsia="zh-CN"/>
                </w:rPr>
                <w:t xml:space="preserve"> mentioned</w:t>
              </w:r>
            </w:ins>
            <w:ins w:id="72" w:author="D. Everaere" w:date="2020-11-04T15:52:00Z">
              <w:r w:rsidR="0033141F">
                <w:rPr>
                  <w:color w:val="0070C0"/>
                  <w:lang w:val="en-US" w:eastAsia="zh-CN"/>
                </w:rPr>
                <w:t>, the</w:t>
              </w:r>
            </w:ins>
            <w:ins w:id="73" w:author="D. Everaere" w:date="2020-11-04T16:04:00Z">
              <w:r w:rsidR="0030046F">
                <w:rPr>
                  <w:color w:val="0070C0"/>
                  <w:lang w:val="en-US" w:eastAsia="zh-CN"/>
                </w:rPr>
                <w:t>re</w:t>
              </w:r>
            </w:ins>
            <w:ins w:id="74" w:author="D. Everaere" w:date="2020-11-04T15:52:00Z">
              <w:r w:rsidR="0033141F">
                <w:rPr>
                  <w:color w:val="0070C0"/>
                  <w:lang w:val="en-US" w:eastAsia="zh-CN"/>
                </w:rPr>
                <w:t xml:space="preserve"> </w:t>
              </w:r>
            </w:ins>
            <w:ins w:id="75" w:author="D. Everaere" w:date="2020-11-04T16:05:00Z">
              <w:r w:rsidR="0030046F">
                <w:rPr>
                  <w:color w:val="0070C0"/>
                  <w:lang w:val="en-US" w:eastAsia="zh-CN"/>
                </w:rPr>
                <w:t xml:space="preserve">is no </w:t>
              </w:r>
            </w:ins>
            <w:ins w:id="76" w:author="D. Everaere" w:date="2020-11-04T15:52:00Z">
              <w:r w:rsidR="0033141F">
                <w:rPr>
                  <w:color w:val="0070C0"/>
                  <w:lang w:val="en-US" w:eastAsia="zh-CN"/>
                </w:rPr>
                <w:t xml:space="preserve">rationale for the </w:t>
              </w:r>
            </w:ins>
            <w:ins w:id="77" w:author="D. Everaere" w:date="2020-11-04T16:04:00Z">
              <w:r w:rsidR="0030046F">
                <w:rPr>
                  <w:color w:val="0070C0"/>
                  <w:lang w:val="en-US" w:eastAsia="zh-CN"/>
                </w:rPr>
                <w:t xml:space="preserve">proposed </w:t>
              </w:r>
            </w:ins>
            <w:ins w:id="78" w:author="D. Everaere" w:date="2020-11-04T15:52:00Z">
              <w:r w:rsidR="0033141F">
                <w:rPr>
                  <w:color w:val="0070C0"/>
                  <w:lang w:val="en-US" w:eastAsia="zh-CN"/>
                </w:rPr>
                <w:t>values in option 1, we</w:t>
              </w:r>
            </w:ins>
            <w:ins w:id="79" w:author="D. Everaere" w:date="2020-11-04T16:15:00Z">
              <w:r w:rsidR="0015754B">
                <w:rPr>
                  <w:color w:val="0070C0"/>
                  <w:lang w:val="en-US" w:eastAsia="zh-CN"/>
                </w:rPr>
                <w:t xml:space="preserve"> so</w:t>
              </w:r>
            </w:ins>
            <w:ins w:id="80" w:author="D. Everaere" w:date="2020-11-04T15:52:00Z">
              <w:r w:rsidR="0033141F">
                <w:rPr>
                  <w:color w:val="0070C0"/>
                  <w:lang w:val="en-US" w:eastAsia="zh-CN"/>
                </w:rPr>
                <w:t xml:space="preserve"> prefer </w:t>
              </w:r>
            </w:ins>
            <w:ins w:id="81" w:author="D. Everaere" w:date="2020-11-04T15:51:00Z">
              <w:r w:rsidR="0033141F">
                <w:rPr>
                  <w:color w:val="0070C0"/>
                  <w:lang w:val="en-US" w:eastAsia="zh-CN"/>
                </w:rPr>
                <w:t>option 2</w:t>
              </w:r>
            </w:ins>
            <w:ins w:id="82" w:author="D. Everaere" w:date="2020-11-04T15:53:00Z">
              <w:r w:rsidR="0033141F">
                <w:rPr>
                  <w:color w:val="0070C0"/>
                  <w:lang w:val="en-US" w:eastAsia="zh-CN"/>
                </w:rPr>
                <w:t xml:space="preserve"> for now</w:t>
              </w:r>
            </w:ins>
            <w:ins w:id="83" w:author="D. Everaere" w:date="2020-11-04T15:52:00Z">
              <w:r w:rsidR="0033141F">
                <w:rPr>
                  <w:color w:val="0070C0"/>
                  <w:lang w:val="en-US" w:eastAsia="zh-CN"/>
                </w:rPr>
                <w:t>.</w:t>
              </w:r>
            </w:ins>
          </w:p>
          <w:p w14:paraId="4600324C" w14:textId="6EFAABBE" w:rsidR="00382F4E" w:rsidRDefault="00382F4E" w:rsidP="005A76E4">
            <w:pPr>
              <w:spacing w:after="120"/>
              <w:rPr>
                <w:ins w:id="84" w:author="D. Everaere" w:date="2020-11-04T13:57:00Z"/>
                <w:color w:val="0070C0"/>
                <w:lang w:val="en-US" w:eastAsia="zh-CN"/>
              </w:rPr>
            </w:pPr>
            <w:ins w:id="85" w:author="D. Everaere" w:date="2020-11-04T13:57:00Z">
              <w:r>
                <w:rPr>
                  <w:color w:val="0070C0"/>
                  <w:lang w:val="en-US" w:eastAsia="zh-CN"/>
                </w:rPr>
                <w:t>Issue 1-2-1:</w:t>
              </w:r>
            </w:ins>
            <w:ins w:id="86" w:author="D. Everaere" w:date="2020-11-04T16:01:00Z">
              <w:r w:rsidR="00285CD1">
                <w:rPr>
                  <w:color w:val="0070C0"/>
                  <w:lang w:val="en-US" w:eastAsia="zh-CN"/>
                </w:rPr>
                <w:t xml:space="preserve"> We support the proposal</w:t>
              </w:r>
            </w:ins>
            <w:ins w:id="87" w:author="D. Everaere" w:date="2020-11-04T16:02:00Z">
              <w:r w:rsidR="00285CD1">
                <w:rPr>
                  <w:color w:val="0070C0"/>
                  <w:lang w:val="en-US" w:eastAsia="zh-CN"/>
                </w:rPr>
                <w:t>,</w:t>
              </w:r>
            </w:ins>
            <w:ins w:id="88" w:author="D. Everaere" w:date="2020-11-04T16:01:00Z">
              <w:r w:rsidR="00285CD1">
                <w:rPr>
                  <w:color w:val="0070C0"/>
                  <w:lang w:val="en-US" w:eastAsia="zh-CN"/>
                </w:rPr>
                <w:t xml:space="preserve"> </w:t>
              </w:r>
            </w:ins>
            <w:ins w:id="89" w:author="D. Everaere" w:date="2020-11-04T16:02:00Z">
              <w:r w:rsidR="00285CD1">
                <w:rPr>
                  <w:color w:val="0070C0"/>
                  <w:lang w:val="en-US" w:eastAsia="zh-CN"/>
                </w:rPr>
                <w:t xml:space="preserve">feasibility has been </w:t>
              </w:r>
            </w:ins>
            <w:ins w:id="90" w:author="D. Everaere" w:date="2020-11-04T16:01:00Z">
              <w:r w:rsidR="00285CD1">
                <w:rPr>
                  <w:color w:val="0070C0"/>
                  <w:lang w:val="en-US" w:eastAsia="zh-CN"/>
                </w:rPr>
                <w:t>confirmed</w:t>
              </w:r>
            </w:ins>
            <w:ins w:id="91" w:author="D. Everaere" w:date="2020-11-04T16:02:00Z">
              <w:r w:rsidR="00285CD1">
                <w:rPr>
                  <w:color w:val="0070C0"/>
                  <w:lang w:val="en-US" w:eastAsia="zh-CN"/>
                </w:rPr>
                <w:t xml:space="preserve"> by TE people.</w:t>
              </w:r>
            </w:ins>
          </w:p>
          <w:p w14:paraId="2141D078" w14:textId="3D819E0C" w:rsidR="00382F4E" w:rsidRDefault="00382F4E" w:rsidP="005A76E4">
            <w:pPr>
              <w:spacing w:after="120"/>
              <w:rPr>
                <w:ins w:id="92" w:author="D. Everaere" w:date="2020-11-04T13:57:00Z"/>
                <w:color w:val="0070C0"/>
                <w:lang w:val="en-US" w:eastAsia="zh-CN"/>
              </w:rPr>
            </w:pPr>
            <w:ins w:id="93" w:author="D. Everaere" w:date="2020-11-04T13:57:00Z">
              <w:r>
                <w:rPr>
                  <w:color w:val="0070C0"/>
                  <w:lang w:val="en-US" w:eastAsia="zh-CN"/>
                </w:rPr>
                <w:t>Issue 1-2-2:</w:t>
              </w:r>
            </w:ins>
            <w:ins w:id="94" w:author="D. Everaere" w:date="2020-11-04T15:59:00Z">
              <w:r w:rsidR="00285CD1">
                <w:rPr>
                  <w:color w:val="0070C0"/>
                  <w:lang w:val="en-US" w:eastAsia="zh-CN"/>
                </w:rPr>
                <w:t xml:space="preserve"> That has been </w:t>
              </w:r>
            </w:ins>
            <w:ins w:id="95" w:author="D. Everaere" w:date="2020-11-04T16:00:00Z">
              <w:r w:rsidR="00285CD1">
                <w:rPr>
                  <w:color w:val="0070C0"/>
                  <w:lang w:val="en-US" w:eastAsia="zh-CN"/>
                </w:rPr>
                <w:t>extensively</w:t>
              </w:r>
            </w:ins>
            <w:ins w:id="96" w:author="D. Everaere" w:date="2020-11-04T15:59:00Z">
              <w:r w:rsidR="00285CD1">
                <w:rPr>
                  <w:color w:val="0070C0"/>
                  <w:lang w:val="en-US" w:eastAsia="zh-CN"/>
                </w:rPr>
                <w:t xml:space="preserve"> discussed in p</w:t>
              </w:r>
            </w:ins>
            <w:ins w:id="97" w:author="D. Everaere" w:date="2020-11-04T16:00:00Z">
              <w:r w:rsidR="00285CD1">
                <w:rPr>
                  <w:color w:val="0070C0"/>
                  <w:lang w:val="en-US" w:eastAsia="zh-CN"/>
                </w:rPr>
                <w:t>ast meetings, option 1.</w:t>
              </w:r>
            </w:ins>
          </w:p>
          <w:p w14:paraId="2EED44C9" w14:textId="41242306" w:rsidR="00382F4E" w:rsidRDefault="00382F4E" w:rsidP="005A76E4">
            <w:pPr>
              <w:spacing w:after="120"/>
              <w:rPr>
                <w:ins w:id="98" w:author="D. Everaere" w:date="2020-11-04T13:58:00Z"/>
                <w:color w:val="0070C0"/>
                <w:lang w:val="en-US" w:eastAsia="zh-CN"/>
              </w:rPr>
            </w:pPr>
            <w:ins w:id="99" w:author="D. Everaere" w:date="2020-11-04T13:57:00Z">
              <w:r>
                <w:rPr>
                  <w:color w:val="0070C0"/>
                  <w:lang w:val="en-US" w:eastAsia="zh-CN"/>
                </w:rPr>
                <w:t>Issue 1-2-</w:t>
              </w:r>
            </w:ins>
            <w:ins w:id="100" w:author="D. Everaere" w:date="2020-11-04T13:58:00Z">
              <w:r>
                <w:rPr>
                  <w:color w:val="0070C0"/>
                  <w:lang w:val="en-US" w:eastAsia="zh-CN"/>
                </w:rPr>
                <w:t>4</w:t>
              </w:r>
            </w:ins>
            <w:ins w:id="101" w:author="D. Everaere" w:date="2020-11-04T13:57:00Z">
              <w:r>
                <w:rPr>
                  <w:color w:val="0070C0"/>
                  <w:lang w:val="en-US" w:eastAsia="zh-CN"/>
                </w:rPr>
                <w:t>:</w:t>
              </w:r>
            </w:ins>
            <w:ins w:id="102" w:author="D. Everaere" w:date="2020-11-04T15:58:00Z">
              <w:r w:rsidR="00285CD1">
                <w:rPr>
                  <w:color w:val="0070C0"/>
                  <w:lang w:val="en-US" w:eastAsia="zh-CN"/>
                </w:rPr>
                <w:t xml:space="preserve"> </w:t>
              </w:r>
            </w:ins>
            <w:ins w:id="103" w:author="D. Everaere" w:date="2020-11-04T15:59:00Z">
              <w:r w:rsidR="00285CD1">
                <w:rPr>
                  <w:color w:val="0070C0"/>
                  <w:lang w:val="en-US" w:eastAsia="zh-CN"/>
                </w:rPr>
                <w:t>this is our understanding.</w:t>
              </w:r>
            </w:ins>
          </w:p>
          <w:p w14:paraId="03A1C8E8" w14:textId="5B35EE81" w:rsidR="00382F4E" w:rsidRDefault="00382F4E" w:rsidP="005A76E4">
            <w:pPr>
              <w:spacing w:after="120"/>
              <w:rPr>
                <w:ins w:id="104" w:author="D. Everaere" w:date="2020-11-04T15:55:00Z"/>
                <w:color w:val="0070C0"/>
                <w:lang w:val="en-US" w:eastAsia="zh-CN"/>
              </w:rPr>
            </w:pPr>
            <w:ins w:id="105" w:author="D. Everaere" w:date="2020-11-04T13:58:00Z">
              <w:r>
                <w:rPr>
                  <w:color w:val="0070C0"/>
                  <w:lang w:val="en-US" w:eastAsia="zh-CN"/>
                </w:rPr>
                <w:t>Issue 1-2-5:</w:t>
              </w:r>
            </w:ins>
            <w:ins w:id="106" w:author="D. Everaere" w:date="2020-11-04T15:56:00Z">
              <w:r w:rsidR="0033141F">
                <w:rPr>
                  <w:color w:val="0070C0"/>
                  <w:lang w:val="en-US" w:eastAsia="zh-CN"/>
                </w:rPr>
                <w:t xml:space="preserve"> o</w:t>
              </w:r>
            </w:ins>
            <w:ins w:id="107" w:author="D. Everaere" w:date="2020-11-04T15:57:00Z">
              <w:r w:rsidR="0033141F">
                <w:rPr>
                  <w:color w:val="0070C0"/>
                  <w:lang w:val="en-US" w:eastAsia="zh-CN"/>
                </w:rPr>
                <w:t xml:space="preserve">ption 3. </w:t>
              </w:r>
            </w:ins>
            <w:ins w:id="108" w:author="D. Everaere" w:date="2020-11-04T16:03:00Z">
              <w:r w:rsidR="00285CD1">
                <w:rPr>
                  <w:color w:val="0070C0"/>
                  <w:lang w:val="en-US" w:eastAsia="zh-CN"/>
                </w:rPr>
                <w:t>T</w:t>
              </w:r>
            </w:ins>
            <w:ins w:id="109" w:author="D. Everaere" w:date="2020-11-04T15:57:00Z">
              <w:r w:rsidR="0033141F">
                <w:rPr>
                  <w:color w:val="0070C0"/>
                  <w:lang w:val="en-US" w:eastAsia="zh-CN"/>
                </w:rPr>
                <w:t xml:space="preserve">his </w:t>
              </w:r>
            </w:ins>
            <w:ins w:id="110" w:author="D. Everaere" w:date="2020-11-04T16:03:00Z">
              <w:r w:rsidR="00285CD1">
                <w:rPr>
                  <w:color w:val="0070C0"/>
                  <w:lang w:val="en-US" w:eastAsia="zh-CN"/>
                </w:rPr>
                <w:t xml:space="preserve">proposal </w:t>
              </w:r>
            </w:ins>
            <w:ins w:id="111" w:author="D. Everaere" w:date="2020-11-04T15:57:00Z">
              <w:r w:rsidR="0033141F">
                <w:rPr>
                  <w:color w:val="0070C0"/>
                  <w:lang w:val="en-US" w:eastAsia="zh-CN"/>
                </w:rPr>
                <w:t>check</w:t>
              </w:r>
            </w:ins>
            <w:ins w:id="112" w:author="D. Everaere" w:date="2020-11-04T16:03:00Z">
              <w:r w:rsidR="00285CD1">
                <w:rPr>
                  <w:color w:val="0070C0"/>
                  <w:lang w:val="en-US" w:eastAsia="zh-CN"/>
                </w:rPr>
                <w:t>s</w:t>
              </w:r>
            </w:ins>
            <w:ins w:id="113" w:author="D. Everaere" w:date="2020-11-04T15:57:00Z">
              <w:r w:rsidR="0033141F">
                <w:rPr>
                  <w:color w:val="0070C0"/>
                  <w:lang w:val="en-US" w:eastAsia="zh-CN"/>
                </w:rPr>
                <w:t xml:space="preserve"> </w:t>
              </w:r>
            </w:ins>
            <w:ins w:id="114" w:author="D. Everaere" w:date="2020-11-04T16:03:00Z">
              <w:r w:rsidR="00285CD1">
                <w:rPr>
                  <w:color w:val="0070C0"/>
                  <w:lang w:val="en-US" w:eastAsia="zh-CN"/>
                </w:rPr>
                <w:t xml:space="preserve">the </w:t>
              </w:r>
            </w:ins>
            <w:ins w:id="115" w:author="D. Everaere" w:date="2020-11-04T15:57:00Z">
              <w:r w:rsidR="0033141F">
                <w:rPr>
                  <w:color w:val="0070C0"/>
                  <w:lang w:val="en-US" w:eastAsia="zh-CN"/>
                </w:rPr>
                <w:t xml:space="preserve">transient period value and </w:t>
              </w:r>
            </w:ins>
            <w:ins w:id="116" w:author="D. Everaere" w:date="2020-11-04T16:03:00Z">
              <w:r w:rsidR="00285CD1">
                <w:rPr>
                  <w:color w:val="0070C0"/>
                  <w:lang w:val="en-US" w:eastAsia="zh-CN"/>
                </w:rPr>
                <w:t>the</w:t>
              </w:r>
            </w:ins>
            <w:ins w:id="117" w:author="D. Everaere" w:date="2020-11-04T15:57:00Z">
              <w:r w:rsidR="0033141F">
                <w:rPr>
                  <w:color w:val="0070C0"/>
                  <w:lang w:val="en-US" w:eastAsia="zh-CN"/>
                </w:rPr>
                <w:t xml:space="preserve"> EVM requirement for</w:t>
              </w:r>
            </w:ins>
            <w:ins w:id="118" w:author="D. Everaere" w:date="2020-11-04T15:58:00Z">
              <w:r w:rsidR="0033141F">
                <w:rPr>
                  <w:color w:val="0070C0"/>
                  <w:lang w:val="en-US" w:eastAsia="zh-CN"/>
                </w:rPr>
                <w:t xml:space="preserve"> the other symbols not impacted by the transient.</w:t>
              </w:r>
            </w:ins>
          </w:p>
          <w:p w14:paraId="57AC1675" w14:textId="6955CC15" w:rsidR="0033141F" w:rsidRDefault="0033141F" w:rsidP="005A76E4">
            <w:pPr>
              <w:spacing w:after="120"/>
              <w:rPr>
                <w:ins w:id="119" w:author="D. Everaere" w:date="2020-11-04T13:57:00Z"/>
                <w:color w:val="0070C0"/>
                <w:lang w:val="en-US" w:eastAsia="zh-CN"/>
              </w:rPr>
            </w:pPr>
            <w:ins w:id="120" w:author="D. Everaere" w:date="2020-11-04T15:55:00Z">
              <w:r>
                <w:rPr>
                  <w:color w:val="0070C0"/>
                  <w:lang w:val="en-US" w:eastAsia="zh-CN"/>
                </w:rPr>
                <w:t>Issue 1-2-6:</w:t>
              </w:r>
            </w:ins>
            <w:ins w:id="121" w:author="D. Everaere" w:date="2020-11-04T15:56:00Z">
              <w:r>
                <w:rPr>
                  <w:color w:val="0070C0"/>
                  <w:lang w:val="en-US" w:eastAsia="zh-CN"/>
                </w:rPr>
                <w:t xml:space="preserve"> option 1</w:t>
              </w:r>
            </w:ins>
          </w:p>
        </w:tc>
      </w:tr>
      <w:tr w:rsidR="00B53401" w14:paraId="0D0328DC" w14:textId="77777777" w:rsidTr="003418CB">
        <w:trPr>
          <w:ins w:id="122" w:author="Laurent Noel" w:date="2020-11-04T10:56:00Z"/>
        </w:trPr>
        <w:tc>
          <w:tcPr>
            <w:tcW w:w="1242" w:type="dxa"/>
          </w:tcPr>
          <w:p w14:paraId="2C5F3145" w14:textId="61D244EC" w:rsidR="00B53401" w:rsidRDefault="00B53401" w:rsidP="00805BE8">
            <w:pPr>
              <w:spacing w:after="120"/>
              <w:rPr>
                <w:ins w:id="123" w:author="Laurent Noel" w:date="2020-11-04T10:56:00Z"/>
                <w:color w:val="0070C0"/>
                <w:lang w:val="en-US" w:eastAsia="ja-JP"/>
              </w:rPr>
            </w:pPr>
            <w:ins w:id="124" w:author="Laurent Noel" w:date="2020-11-04T10:56:00Z">
              <w:r>
                <w:rPr>
                  <w:color w:val="0070C0"/>
                  <w:lang w:val="en-US" w:eastAsia="ja-JP"/>
                </w:rPr>
                <w:lastRenderedPageBreak/>
                <w:t>Skyworks</w:t>
              </w:r>
            </w:ins>
          </w:p>
        </w:tc>
        <w:tc>
          <w:tcPr>
            <w:tcW w:w="8615" w:type="dxa"/>
          </w:tcPr>
          <w:p w14:paraId="0F299ADE" w14:textId="689CB60E" w:rsidR="008E0AC1" w:rsidRDefault="008E0AC1" w:rsidP="00766FA6">
            <w:pPr>
              <w:spacing w:after="120"/>
              <w:rPr>
                <w:ins w:id="125" w:author="Laurent Noel" w:date="2020-11-04T11:35:00Z"/>
                <w:rFonts w:eastAsia="SimSun"/>
                <w:color w:val="0070C0"/>
                <w:szCs w:val="24"/>
                <w:lang w:eastAsia="zh-CN"/>
              </w:rPr>
            </w:pPr>
            <w:ins w:id="126" w:author="Laurent Noel" w:date="2020-11-04T11:36:00Z">
              <w:r>
                <w:rPr>
                  <w:rFonts w:eastAsia="SimSun"/>
                  <w:color w:val="0070C0"/>
                  <w:szCs w:val="24"/>
                  <w:lang w:eastAsia="zh-CN"/>
                </w:rPr>
                <w:t>Issue 1-1-1: we share Ericsson’s view.</w:t>
              </w:r>
            </w:ins>
          </w:p>
          <w:p w14:paraId="2A8EF92A" w14:textId="45599A5F" w:rsidR="00B53401" w:rsidRDefault="00766FA6" w:rsidP="005A76E4">
            <w:pPr>
              <w:spacing w:after="120"/>
              <w:rPr>
                <w:ins w:id="127" w:author="Laurent Noel" w:date="2020-11-04T10:58:00Z"/>
                <w:color w:val="0070C0"/>
                <w:lang w:val="en-US" w:eastAsia="zh-CN"/>
              </w:rPr>
            </w:pPr>
            <w:ins w:id="128" w:author="Laurent Noel" w:date="2020-11-04T11:08:00Z">
              <w:r>
                <w:rPr>
                  <w:rFonts w:eastAsia="SimSun" w:hint="eastAsia"/>
                  <w:color w:val="0070C0"/>
                  <w:szCs w:val="24"/>
                  <w:lang w:eastAsia="zh-CN"/>
                </w:rPr>
                <w:t>I</w:t>
              </w:r>
              <w:r>
                <w:rPr>
                  <w:rFonts w:eastAsia="SimSun"/>
                  <w:color w:val="0070C0"/>
                  <w:szCs w:val="24"/>
                  <w:lang w:eastAsia="zh-CN"/>
                </w:rPr>
                <w:t>ssue 1-1-2</w:t>
              </w:r>
            </w:ins>
            <w:ins w:id="129" w:author="Laurent Noel" w:date="2020-11-04T11:39:00Z">
              <w:r w:rsidR="008E0AC1">
                <w:rPr>
                  <w:rFonts w:eastAsia="SimSun"/>
                  <w:color w:val="0070C0"/>
                  <w:szCs w:val="24"/>
                  <w:lang w:eastAsia="zh-CN"/>
                </w:rPr>
                <w:t xml:space="preserve">: </w:t>
              </w:r>
            </w:ins>
            <w:ins w:id="130" w:author="Laurent Noel" w:date="2020-11-04T11:08:00Z">
              <w:r>
                <w:rPr>
                  <w:color w:val="0070C0"/>
                  <w:lang w:val="en-US" w:eastAsia="zh-CN"/>
                </w:rPr>
                <w:t>O</w:t>
              </w:r>
            </w:ins>
            <w:ins w:id="131" w:author="Laurent Noel" w:date="2020-11-04T10:58:00Z">
              <w:r w:rsidR="00B53401">
                <w:rPr>
                  <w:color w:val="0070C0"/>
                  <w:lang w:val="en-US" w:eastAsia="zh-CN"/>
                </w:rPr>
                <w:t xml:space="preserve">n </w:t>
              </w:r>
            </w:ins>
            <w:ins w:id="132" w:author="Laurent Noel" w:date="2020-11-04T11:08:00Z">
              <w:r>
                <w:rPr>
                  <w:color w:val="0070C0"/>
                  <w:lang w:val="en-US" w:eastAsia="zh-CN"/>
                </w:rPr>
                <w:t xml:space="preserve">the </w:t>
              </w:r>
            </w:ins>
            <w:ins w:id="133" w:author="Laurent Noel" w:date="2020-11-04T10:58:00Z">
              <w:r w:rsidR="00B53401">
                <w:rPr>
                  <w:color w:val="0070C0"/>
                  <w:lang w:val="en-US" w:eastAsia="zh-CN"/>
                </w:rPr>
                <w:t xml:space="preserve">introduction of </w:t>
              </w:r>
              <w:proofErr w:type="spellStart"/>
              <w:r w:rsidR="00B53401">
                <w:rPr>
                  <w:color w:val="0070C0"/>
                  <w:lang w:val="en-US" w:eastAsia="zh-CN"/>
                </w:rPr>
                <w:t>tp</w:t>
              </w:r>
              <w:r w:rsidR="00B53401" w:rsidRPr="00B53401">
                <w:rPr>
                  <w:color w:val="0070C0"/>
                  <w:vertAlign w:val="subscript"/>
                  <w:lang w:val="en-US" w:eastAsia="zh-CN"/>
                  <w:rPrChange w:id="134" w:author="Laurent Noel" w:date="2020-11-04T10:58:00Z">
                    <w:rPr>
                      <w:color w:val="0070C0"/>
                      <w:lang w:val="en-US" w:eastAsia="zh-CN"/>
                    </w:rPr>
                  </w:rPrChange>
                </w:rPr>
                <w:t>start</w:t>
              </w:r>
              <w:proofErr w:type="spellEnd"/>
              <w:r w:rsidR="00B53401">
                <w:rPr>
                  <w:color w:val="0070C0"/>
                  <w:lang w:val="en-US" w:eastAsia="zh-CN"/>
                </w:rPr>
                <w:t>:</w:t>
              </w:r>
            </w:ins>
          </w:p>
          <w:p w14:paraId="07CD406E" w14:textId="706931BF" w:rsidR="00B53401" w:rsidRDefault="00B53401" w:rsidP="005A76E4">
            <w:pPr>
              <w:spacing w:after="120"/>
              <w:rPr>
                <w:ins w:id="135" w:author="Laurent Noel" w:date="2020-11-04T11:07:00Z"/>
                <w:color w:val="0070C0"/>
                <w:lang w:val="en-US" w:eastAsia="zh-CN"/>
              </w:rPr>
            </w:pPr>
            <w:ins w:id="136" w:author="Laurent Noel" w:date="2020-11-04T10:58:00Z">
              <w:r>
                <w:rPr>
                  <w:color w:val="0070C0"/>
                  <w:lang w:val="en-US" w:eastAsia="zh-CN"/>
                </w:rPr>
                <w:t xml:space="preserve">Skyworks suggested </w:t>
              </w:r>
            </w:ins>
            <w:ins w:id="137" w:author="Laurent Noel" w:date="2020-11-04T11:08:00Z">
              <w:r w:rsidR="00766FA6">
                <w:rPr>
                  <w:color w:val="0070C0"/>
                  <w:lang w:val="en-US" w:eastAsia="zh-CN"/>
                </w:rPr>
                <w:t xml:space="preserve">the </w:t>
              </w:r>
            </w:ins>
            <w:ins w:id="138" w:author="Laurent Noel" w:date="2020-11-04T10:58:00Z">
              <w:r>
                <w:rPr>
                  <w:color w:val="0070C0"/>
                  <w:lang w:val="en-US" w:eastAsia="zh-CN"/>
                </w:rPr>
                <w:t xml:space="preserve">introduction of </w:t>
              </w:r>
            </w:ins>
            <w:proofErr w:type="spellStart"/>
            <w:ins w:id="139" w:author="Laurent Noel" w:date="2020-11-04T11:00:00Z">
              <w:r>
                <w:rPr>
                  <w:color w:val="0070C0"/>
                  <w:lang w:val="en-US" w:eastAsia="zh-CN"/>
                </w:rPr>
                <w:t>tp</w:t>
              </w:r>
              <w:r w:rsidRPr="00CD64E5">
                <w:rPr>
                  <w:color w:val="0070C0"/>
                  <w:vertAlign w:val="subscript"/>
                  <w:lang w:val="en-US" w:eastAsia="zh-CN"/>
                </w:rPr>
                <w:t>start</w:t>
              </w:r>
            </w:ins>
            <w:proofErr w:type="spellEnd"/>
            <w:ins w:id="140" w:author="Laurent Noel" w:date="2020-11-04T10:58:00Z">
              <w:r>
                <w:rPr>
                  <w:color w:val="0070C0"/>
                  <w:lang w:val="en-US" w:eastAsia="zh-CN"/>
                </w:rPr>
                <w:t xml:space="preserve"> at RAN4 </w:t>
              </w:r>
            </w:ins>
            <w:ins w:id="141" w:author="Laurent Noel" w:date="2020-11-04T10:59:00Z">
              <w:r>
                <w:rPr>
                  <w:color w:val="0070C0"/>
                  <w:lang w:val="en-US" w:eastAsia="zh-CN"/>
                </w:rPr>
                <w:t xml:space="preserve">#96e to account for the fact that the </w:t>
              </w:r>
            </w:ins>
            <w:ins w:id="142" w:author="Laurent Noel" w:date="2020-11-04T11:58:00Z">
              <w:r w:rsidR="005A6296">
                <w:rPr>
                  <w:color w:val="0070C0"/>
                  <w:lang w:val="en-US" w:eastAsia="zh-CN"/>
                </w:rPr>
                <w:t>discussed</w:t>
              </w:r>
            </w:ins>
            <w:ins w:id="143" w:author="Laurent Noel" w:date="2020-11-04T10:59:00Z">
              <w:r>
                <w:rPr>
                  <w:color w:val="0070C0"/>
                  <w:lang w:val="en-US" w:eastAsia="zh-CN"/>
                </w:rPr>
                <w:t xml:space="preserve"> EVM exclusion periods were not symmetrical at slot boundaries due to inherent cyclic prefix length difference</w:t>
              </w:r>
            </w:ins>
            <w:ins w:id="144" w:author="Laurent Noel" w:date="2020-11-04T11:13:00Z">
              <w:r w:rsidR="00DE4974">
                <w:rPr>
                  <w:color w:val="0070C0"/>
                  <w:lang w:val="en-US" w:eastAsia="zh-CN"/>
                </w:rPr>
                <w:t>s</w:t>
              </w:r>
            </w:ins>
            <w:ins w:id="145" w:author="Laurent Noel" w:date="2020-11-04T10:59:00Z">
              <w:r>
                <w:rPr>
                  <w:color w:val="0070C0"/>
                  <w:lang w:val="en-US" w:eastAsia="zh-CN"/>
                </w:rPr>
                <w:t xml:space="preserve"> between </w:t>
              </w:r>
            </w:ins>
            <w:ins w:id="146" w:author="Laurent Noel" w:date="2020-11-04T11:13:00Z">
              <w:r w:rsidR="00DE4974">
                <w:rPr>
                  <w:color w:val="0070C0"/>
                  <w:lang w:val="en-US" w:eastAsia="zh-CN"/>
                </w:rPr>
                <w:t>CP of</w:t>
              </w:r>
            </w:ins>
            <w:ins w:id="147" w:author="Laurent Noel" w:date="2020-11-04T11:00:00Z">
              <w:r>
                <w:rPr>
                  <w:color w:val="0070C0"/>
                  <w:lang w:val="en-US" w:eastAsia="zh-CN"/>
                </w:rPr>
                <w:t xml:space="preserve"> pre-event slot </w:t>
              </w:r>
            </w:ins>
            <w:ins w:id="148" w:author="Laurent Noel" w:date="2020-11-04T10:59:00Z">
              <w:r>
                <w:rPr>
                  <w:color w:val="0070C0"/>
                  <w:lang w:val="en-US" w:eastAsia="zh-CN"/>
                </w:rPr>
                <w:t>last symbol</w:t>
              </w:r>
            </w:ins>
            <w:ins w:id="149" w:author="Laurent Noel" w:date="2020-11-04T11:00:00Z">
              <w:r>
                <w:rPr>
                  <w:color w:val="0070C0"/>
                  <w:lang w:val="en-US" w:eastAsia="zh-CN"/>
                </w:rPr>
                <w:t xml:space="preserve"> and first symbol</w:t>
              </w:r>
            </w:ins>
            <w:ins w:id="150" w:author="Laurent Noel" w:date="2020-11-04T11:14:00Z">
              <w:r w:rsidR="00DE4974">
                <w:rPr>
                  <w:color w:val="0070C0"/>
                  <w:lang w:val="en-US" w:eastAsia="zh-CN"/>
                </w:rPr>
                <w:t xml:space="preserve"> CP</w:t>
              </w:r>
            </w:ins>
            <w:ins w:id="151" w:author="Laurent Noel" w:date="2020-11-04T11:00:00Z">
              <w:r>
                <w:rPr>
                  <w:color w:val="0070C0"/>
                  <w:lang w:val="en-US" w:eastAsia="zh-CN"/>
                </w:rPr>
                <w:t xml:space="preserve"> of post-event slot. </w:t>
              </w:r>
            </w:ins>
            <w:ins w:id="152" w:author="Laurent Noel" w:date="2020-11-04T11:09:00Z">
              <w:r w:rsidR="00766FA6">
                <w:rPr>
                  <w:color w:val="0070C0"/>
                  <w:lang w:val="en-US" w:eastAsia="zh-CN"/>
                </w:rPr>
                <w:t xml:space="preserve">In our view, </w:t>
              </w:r>
            </w:ins>
            <w:proofErr w:type="spellStart"/>
            <w:ins w:id="153" w:author="Laurent Noel" w:date="2020-11-04T11:00:00Z">
              <w:r>
                <w:rPr>
                  <w:color w:val="0070C0"/>
                  <w:lang w:val="en-US" w:eastAsia="zh-CN"/>
                </w:rPr>
                <w:t>tp</w:t>
              </w:r>
              <w:r w:rsidRPr="00CD64E5">
                <w:rPr>
                  <w:color w:val="0070C0"/>
                  <w:vertAlign w:val="subscript"/>
                  <w:lang w:val="en-US" w:eastAsia="zh-CN"/>
                </w:rPr>
                <w:t>start</w:t>
              </w:r>
            </w:ins>
            <w:proofErr w:type="spellEnd"/>
            <w:ins w:id="154" w:author="Laurent Noel" w:date="2020-11-04T11:01:00Z">
              <w:r w:rsidRPr="00B53401">
                <w:rPr>
                  <w:color w:val="0070C0"/>
                  <w:lang w:val="en-US" w:eastAsia="zh-CN"/>
                  <w:rPrChange w:id="155" w:author="Laurent Noel" w:date="2020-11-04T11:03:00Z">
                    <w:rPr>
                      <w:rFonts w:ascii="Yu Mincho" w:hAnsi="Yu Mincho"/>
                      <w:color w:val="0070C0"/>
                      <w:lang w:val="en-US" w:eastAsia="zh-CN"/>
                    </w:rPr>
                  </w:rPrChange>
                </w:rPr>
                <w:t xml:space="preserve"> </w:t>
              </w:r>
            </w:ins>
            <w:ins w:id="156" w:author="Laurent Noel" w:date="2020-11-04T11:02:00Z">
              <w:r w:rsidRPr="00B53401">
                <w:rPr>
                  <w:color w:val="0070C0"/>
                  <w:lang w:val="en-US" w:eastAsia="zh-CN"/>
                  <w:rPrChange w:id="157" w:author="Laurent Noel" w:date="2020-11-04T11:03:00Z">
                    <w:rPr>
                      <w:rFonts w:ascii="Yu Mincho" w:hAnsi="Yu Mincho"/>
                      <w:color w:val="0070C0"/>
                      <w:lang w:val="en-US" w:eastAsia="zh-CN"/>
                    </w:rPr>
                  </w:rPrChange>
                </w:rPr>
                <w:t>is onl</w:t>
              </w:r>
            </w:ins>
            <w:ins w:id="158" w:author="Laurent Noel" w:date="2020-11-04T11:03:00Z">
              <w:r w:rsidRPr="00B53401">
                <w:rPr>
                  <w:color w:val="0070C0"/>
                  <w:lang w:val="en-US" w:eastAsia="zh-CN"/>
                  <w:rPrChange w:id="159" w:author="Laurent Noel" w:date="2020-11-04T11:03:00Z">
                    <w:rPr>
                      <w:rFonts w:ascii="Yu Mincho" w:hAnsi="Yu Mincho"/>
                      <w:color w:val="0070C0"/>
                      <w:lang w:val="en-US" w:eastAsia="zh-CN"/>
                    </w:rPr>
                  </w:rPrChange>
                </w:rPr>
                <w:t xml:space="preserve">y needed for such cases. </w:t>
              </w:r>
              <w:r>
                <w:rPr>
                  <w:color w:val="0070C0"/>
                  <w:lang w:val="en-US" w:eastAsia="zh-CN"/>
                </w:rPr>
                <w:t xml:space="preserve">We agree with Qualcomm that </w:t>
              </w:r>
              <w:r w:rsidR="00766FA6">
                <w:rPr>
                  <w:color w:val="0070C0"/>
                  <w:lang w:val="en-US" w:eastAsia="zh-CN"/>
                </w:rPr>
                <w:t>transi</w:t>
              </w:r>
            </w:ins>
            <w:ins w:id="160" w:author="Laurent Noel" w:date="2020-11-04T11:04:00Z">
              <w:r w:rsidR="00766FA6">
                <w:rPr>
                  <w:color w:val="0070C0"/>
                  <w:lang w:val="en-US" w:eastAsia="zh-CN"/>
                </w:rPr>
                <w:t xml:space="preserve">ent periods should be symmetric, in which case the introduction of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sidRPr="00CD64E5">
                <w:rPr>
                  <w:color w:val="0070C0"/>
                  <w:lang w:val="en-US" w:eastAsia="zh-CN"/>
                </w:rPr>
                <w:t xml:space="preserve"> </w:t>
              </w:r>
            </w:ins>
            <w:ins w:id="161" w:author="Laurent Noel" w:date="2020-11-04T11:15:00Z">
              <w:r w:rsidR="00DE4974">
                <w:rPr>
                  <w:color w:val="0070C0"/>
                  <w:lang w:val="en-US" w:eastAsia="zh-CN"/>
                </w:rPr>
                <w:t xml:space="preserve">is not adding much value as it becomes </w:t>
              </w:r>
            </w:ins>
            <w:ins w:id="162" w:author="Laurent Noel" w:date="2020-11-04T11:05:00Z">
              <w:r w:rsidR="00766FA6">
                <w:rPr>
                  <w:color w:val="0070C0"/>
                  <w:lang w:val="en-US" w:eastAsia="zh-CN"/>
                </w:rPr>
                <w:t>redundant with tp.</w:t>
              </w:r>
            </w:ins>
          </w:p>
          <w:p w14:paraId="16D8031F" w14:textId="4E42F811" w:rsidR="00766FA6" w:rsidRDefault="00766FA6" w:rsidP="005A76E4">
            <w:pPr>
              <w:spacing w:after="120"/>
              <w:rPr>
                <w:ins w:id="163" w:author="Laurent Noel" w:date="2020-11-04T11:13:00Z"/>
                <w:color w:val="0070C0"/>
                <w:lang w:val="en-US" w:eastAsia="zh-CN"/>
              </w:rPr>
            </w:pPr>
            <w:ins w:id="164" w:author="Laurent Noel" w:date="2020-11-04T11:09:00Z">
              <w:r>
                <w:rPr>
                  <w:color w:val="0070C0"/>
                  <w:lang w:val="en-US" w:eastAsia="zh-CN"/>
                </w:rPr>
                <w:t>Issue 1-1-3</w:t>
              </w:r>
            </w:ins>
            <w:ins w:id="165" w:author="Laurent Noel" w:date="2020-11-04T11:10:00Z">
              <w:r>
                <w:rPr>
                  <w:color w:val="0070C0"/>
                  <w:lang w:val="en-US" w:eastAsia="zh-CN"/>
                </w:rPr>
                <w:t xml:space="preserve">: </w:t>
              </w:r>
            </w:ins>
            <w:ins w:id="166" w:author="Laurent Noel" w:date="2020-11-04T11:13:00Z">
              <w:r>
                <w:rPr>
                  <w:color w:val="0070C0"/>
                  <w:lang w:val="en-US" w:eastAsia="zh-CN"/>
                </w:rPr>
                <w:t>Option 2.</w:t>
              </w:r>
            </w:ins>
          </w:p>
          <w:p w14:paraId="5D99E634" w14:textId="4495B674" w:rsidR="00B53401" w:rsidRDefault="00DE4974" w:rsidP="005A76E4">
            <w:pPr>
              <w:spacing w:after="120"/>
              <w:rPr>
                <w:ins w:id="167" w:author="Laurent Noel" w:date="2020-11-04T11:26:00Z"/>
                <w:color w:val="0070C0"/>
                <w:lang w:val="en-US" w:eastAsia="zh-CN"/>
              </w:rPr>
            </w:pPr>
            <w:ins w:id="168" w:author="Laurent Noel" w:date="2020-11-04T11:15:00Z">
              <w:r>
                <w:rPr>
                  <w:color w:val="0070C0"/>
                  <w:lang w:val="en-US" w:eastAsia="zh-CN"/>
                </w:rPr>
                <w:t>W</w:t>
              </w:r>
            </w:ins>
            <w:ins w:id="169" w:author="Laurent Noel" w:date="2020-11-04T11:10:00Z">
              <w:r w:rsidR="00766FA6">
                <w:rPr>
                  <w:color w:val="0070C0"/>
                  <w:lang w:val="en-US" w:eastAsia="zh-CN"/>
                </w:rPr>
                <w:t xml:space="preserve">e initially proposed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at RAN4 #96e</w:t>
              </w:r>
              <w:r w:rsidR="00766FA6">
                <w:rPr>
                  <w:color w:val="0070C0"/>
                  <w:lang w:val="en-US" w:eastAsia="zh-CN"/>
                </w:rPr>
                <w:t xml:space="preserve"> because we also proposed </w:t>
              </w:r>
            </w:ins>
            <w:ins w:id="170" w:author="Laurent Noel" w:date="2020-11-04T11:15:00Z">
              <w:r>
                <w:rPr>
                  <w:color w:val="0070C0"/>
                  <w:lang w:val="en-US" w:eastAsia="zh-CN"/>
                </w:rPr>
                <w:t xml:space="preserve">a set of </w:t>
              </w:r>
            </w:ins>
            <w:ins w:id="171" w:author="Laurent Noel" w:date="2020-11-04T11:10:00Z">
              <w:r w:rsidR="00766FA6">
                <w:rPr>
                  <w:color w:val="0070C0"/>
                  <w:lang w:val="en-US" w:eastAsia="zh-CN"/>
                </w:rPr>
                <w:t>EVM definition</w:t>
              </w:r>
            </w:ins>
            <w:ins w:id="172" w:author="Laurent Noel" w:date="2020-11-04T11:15:00Z">
              <w:r>
                <w:rPr>
                  <w:color w:val="0070C0"/>
                  <w:lang w:val="en-US" w:eastAsia="zh-CN"/>
                </w:rPr>
                <w:t>s</w:t>
              </w:r>
            </w:ins>
            <w:ins w:id="173" w:author="Laurent Noel" w:date="2020-11-04T11:10:00Z">
              <w:r w:rsidR="00766FA6">
                <w:rPr>
                  <w:color w:val="0070C0"/>
                  <w:lang w:val="en-US" w:eastAsia="zh-CN"/>
                </w:rPr>
                <w:t xml:space="preserve"> which created slightly </w:t>
              </w:r>
              <w:proofErr w:type="spellStart"/>
              <w:r w:rsidR="00766FA6">
                <w:rPr>
                  <w:color w:val="0070C0"/>
                  <w:lang w:val="en-US" w:eastAsia="zh-CN"/>
                </w:rPr>
                <w:t>assymetric</w:t>
              </w:r>
              <w:proofErr w:type="spellEnd"/>
              <w:r w:rsidR="00766FA6">
                <w:rPr>
                  <w:color w:val="0070C0"/>
                  <w:lang w:val="en-US" w:eastAsia="zh-CN"/>
                </w:rPr>
                <w:t xml:space="preserve"> EVM exclusion periods. </w:t>
              </w:r>
            </w:ins>
            <w:ins w:id="174" w:author="Laurent Noel" w:date="2020-11-04T11:15:00Z">
              <w:r>
                <w:rPr>
                  <w:color w:val="0070C0"/>
                  <w:lang w:val="en-US" w:eastAsia="zh-CN"/>
                </w:rPr>
                <w:t xml:space="preserve">Based on the EVM exclusion </w:t>
              </w:r>
            </w:ins>
            <w:ins w:id="175" w:author="Laurent Noel" w:date="2020-11-04T11:16:00Z">
              <w:r>
                <w:rPr>
                  <w:color w:val="0070C0"/>
                  <w:lang w:val="en-US" w:eastAsia="zh-CN"/>
                </w:rPr>
                <w:t>lower edge/upper edge border analysis, w</w:t>
              </w:r>
            </w:ins>
            <w:ins w:id="176" w:author="Laurent Noel" w:date="2020-11-04T11:11:00Z">
              <w:r w:rsidR="00766FA6">
                <w:rPr>
                  <w:color w:val="0070C0"/>
                  <w:lang w:val="en-US" w:eastAsia="zh-CN"/>
                </w:rPr>
                <w:t xml:space="preserve">e even proposed some </w:t>
              </w:r>
            </w:ins>
            <w:ins w:id="177" w:author="Laurent Noel" w:date="2020-11-04T11:16:00Z">
              <w:r>
                <w:rPr>
                  <w:color w:val="0070C0"/>
                  <w:lang w:val="en-US" w:eastAsia="zh-CN"/>
                </w:rPr>
                <w:t xml:space="preserve">examples of </w:t>
              </w:r>
            </w:ins>
            <w:proofErr w:type="spellStart"/>
            <w:ins w:id="178" w:author="Laurent Noel" w:date="2020-11-04T11:11:00Z">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w:t>
              </w:r>
            </w:ins>
            <w:ins w:id="179" w:author="Laurent Noel" w:date="2020-11-04T11:12:00Z">
              <w:r w:rsidR="00766FA6">
                <w:rPr>
                  <w:color w:val="0070C0"/>
                  <w:lang w:val="en-US" w:eastAsia="zh-CN"/>
                </w:rPr>
                <w:t>values that were justified based on the discussed EVM definition set.</w:t>
              </w:r>
            </w:ins>
            <w:ins w:id="180" w:author="Laurent Noel" w:date="2020-11-04T11:11:00Z">
              <w:r w:rsidR="00766FA6">
                <w:rPr>
                  <w:color w:val="0070C0"/>
                  <w:lang w:val="en-US" w:eastAsia="zh-CN"/>
                </w:rPr>
                <w:t xml:space="preserve"> </w:t>
              </w:r>
            </w:ins>
            <w:ins w:id="181" w:author="Laurent Noel" w:date="2020-11-04T11:10:00Z">
              <w:r w:rsidR="00766FA6">
                <w:rPr>
                  <w:color w:val="0070C0"/>
                  <w:lang w:val="en-US" w:eastAsia="zh-CN"/>
                </w:rPr>
                <w:t xml:space="preserve">In </w:t>
              </w:r>
            </w:ins>
            <w:ins w:id="182" w:author="Laurent Noel" w:date="2020-11-04T11:11:00Z">
              <w:r w:rsidR="00766FA6" w:rsidRPr="00766FA6">
                <w:rPr>
                  <w:color w:val="0070C0"/>
                  <w:lang w:val="en-US" w:eastAsia="zh-CN"/>
                </w:rPr>
                <w:t>R4-2016516</w:t>
              </w:r>
              <w:r w:rsidR="00766FA6">
                <w:rPr>
                  <w:color w:val="0070C0"/>
                  <w:lang w:val="en-US" w:eastAsia="zh-CN"/>
                </w:rPr>
                <w:t xml:space="preserve">, there are no EVM definition proposed, </w:t>
              </w:r>
            </w:ins>
            <w:ins w:id="183" w:author="Laurent Noel" w:date="2020-11-04T11:16:00Z">
              <w:r>
                <w:rPr>
                  <w:color w:val="0070C0"/>
                  <w:lang w:val="en-US" w:eastAsia="zh-CN"/>
                </w:rPr>
                <w:t xml:space="preserve">and no such analysis </w:t>
              </w:r>
            </w:ins>
            <w:ins w:id="184" w:author="Laurent Noel" w:date="2020-11-04T11:58:00Z">
              <w:r w:rsidR="005A6296">
                <w:rPr>
                  <w:color w:val="0070C0"/>
                  <w:lang w:val="en-US" w:eastAsia="zh-CN"/>
                </w:rPr>
                <w:t xml:space="preserve">is </w:t>
              </w:r>
            </w:ins>
            <w:ins w:id="185" w:author="Laurent Noel" w:date="2020-11-04T11:16:00Z">
              <w:r>
                <w:rPr>
                  <w:color w:val="0070C0"/>
                  <w:lang w:val="en-US" w:eastAsia="zh-CN"/>
                </w:rPr>
                <w:t>presented</w:t>
              </w:r>
            </w:ins>
            <w:ins w:id="186" w:author="Laurent Noel" w:date="2020-11-04T11:58:00Z">
              <w:r w:rsidR="005A6296">
                <w:rPr>
                  <w:color w:val="0070C0"/>
                  <w:lang w:val="en-US" w:eastAsia="zh-CN"/>
                </w:rPr>
                <w:t>, hence</w:t>
              </w:r>
            </w:ins>
            <w:bookmarkStart w:id="187" w:name="_GoBack"/>
            <w:bookmarkEnd w:id="187"/>
            <w:ins w:id="188" w:author="Laurent Noel" w:date="2020-11-04T11:16:00Z">
              <w:r>
                <w:rPr>
                  <w:color w:val="0070C0"/>
                  <w:lang w:val="en-US" w:eastAsia="zh-CN"/>
                </w:rPr>
                <w:t xml:space="preserve"> </w:t>
              </w:r>
            </w:ins>
            <w:ins w:id="189" w:author="Laurent Noel" w:date="2020-11-04T11:11:00Z">
              <w:r w:rsidR="00766FA6">
                <w:rPr>
                  <w:color w:val="0070C0"/>
                  <w:lang w:val="en-US" w:eastAsia="zh-CN"/>
                </w:rPr>
                <w:t>making</w:t>
              </w:r>
              <w:r w:rsidR="00766FA6">
                <w:rPr>
                  <w:color w:val="0070C0"/>
                  <w:lang w:val="en-US" w:eastAsia="zh-CN"/>
                </w:rPr>
                <w:t xml:space="preserve"> </w:t>
              </w:r>
              <w:proofErr w:type="spellStart"/>
              <w:r w:rsidR="00766FA6">
                <w:rPr>
                  <w:color w:val="0070C0"/>
                  <w:lang w:val="en-US" w:eastAsia="zh-CN"/>
                </w:rPr>
                <w:t>tp</w:t>
              </w:r>
              <w:r w:rsidR="00766FA6" w:rsidRPr="00CD64E5">
                <w:rPr>
                  <w:color w:val="0070C0"/>
                  <w:vertAlign w:val="subscript"/>
                  <w:lang w:val="en-US" w:eastAsia="zh-CN"/>
                </w:rPr>
                <w:t>start</w:t>
              </w:r>
              <w:proofErr w:type="spellEnd"/>
              <w:r w:rsidR="00766FA6">
                <w:rPr>
                  <w:color w:val="0070C0"/>
                  <w:lang w:val="en-US" w:eastAsia="zh-CN"/>
                </w:rPr>
                <w:t xml:space="preserve"> </w:t>
              </w:r>
              <w:r w:rsidR="00766FA6">
                <w:rPr>
                  <w:color w:val="0070C0"/>
                  <w:lang w:val="en-US" w:eastAsia="zh-CN"/>
                </w:rPr>
                <w:t>proposals difficult to agree</w:t>
              </w:r>
            </w:ins>
            <w:ins w:id="190" w:author="Laurent Noel" w:date="2020-11-04T11:12:00Z">
              <w:r w:rsidR="00766FA6">
                <w:rPr>
                  <w:color w:val="0070C0"/>
                  <w:lang w:val="en-US" w:eastAsia="zh-CN"/>
                </w:rPr>
                <w:t>.</w:t>
              </w:r>
            </w:ins>
          </w:p>
          <w:p w14:paraId="03B4108F" w14:textId="1EE5B7B0" w:rsidR="00E235D0" w:rsidRDefault="00E235D0" w:rsidP="005A76E4">
            <w:pPr>
              <w:spacing w:after="120"/>
              <w:rPr>
                <w:ins w:id="191" w:author="Laurent Noel" w:date="2020-11-04T11:24:00Z"/>
                <w:color w:val="0070C0"/>
                <w:lang w:val="en-US" w:eastAsia="zh-CN"/>
              </w:rPr>
            </w:pPr>
            <w:ins w:id="192" w:author="Laurent Noel" w:date="2020-11-04T11:26: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w:t>
              </w:r>
              <w:proofErr w:type="gramStart"/>
              <w:r>
                <w:rPr>
                  <w:rFonts w:eastAsiaTheme="minorEastAsia"/>
                  <w:color w:val="0070C0"/>
                  <w:lang w:val="en-US" w:eastAsia="zh-CN"/>
                </w:rPr>
                <w:t>is able to</w:t>
              </w:r>
              <w:proofErr w:type="gramEnd"/>
              <w:r>
                <w:rPr>
                  <w:rFonts w:eastAsiaTheme="minorEastAsia"/>
                  <w:color w:val="0070C0"/>
                  <w:lang w:val="en-US" w:eastAsia="zh-CN"/>
                </w:rPr>
                <w:t xml:space="preserve"> handle </w:t>
              </w:r>
            </w:ins>
            <w:ins w:id="193" w:author="Laurent Noel" w:date="2020-11-04T11:31:00Z">
              <w:r>
                <w:rPr>
                  <w:rFonts w:eastAsiaTheme="minorEastAsia"/>
                  <w:color w:val="0070C0"/>
                  <w:lang w:val="en-US" w:eastAsia="zh-CN"/>
                </w:rPr>
                <w:t xml:space="preserve">both legacy and new </w:t>
              </w:r>
            </w:ins>
            <w:ins w:id="194" w:author="Laurent Noel" w:date="2020-11-04T11:26:00Z">
              <w:r>
                <w:rPr>
                  <w:rFonts w:eastAsiaTheme="minorEastAsia"/>
                  <w:color w:val="0070C0"/>
                  <w:lang w:val="en-US" w:eastAsia="zh-CN"/>
                </w:rPr>
                <w:t xml:space="preserve">EVM FFT measurement windows for a given symbol. With that </w:t>
              </w:r>
            </w:ins>
            <w:ins w:id="195" w:author="Laurent Noel" w:date="2020-11-04T11:27:00Z">
              <w:r>
                <w:rPr>
                  <w:rFonts w:eastAsiaTheme="minorEastAsia"/>
                  <w:color w:val="0070C0"/>
                  <w:lang w:val="en-US" w:eastAsia="zh-CN"/>
                </w:rPr>
                <w:t>aspect clarified, we are fine with introduction of new measurement windows</w:t>
              </w:r>
            </w:ins>
            <w:ins w:id="196" w:author="Laurent Noel" w:date="2020-11-04T11:31:00Z">
              <w:r>
                <w:rPr>
                  <w:rFonts w:eastAsiaTheme="minorEastAsia"/>
                  <w:color w:val="0070C0"/>
                  <w:lang w:val="en-US" w:eastAsia="zh-CN"/>
                </w:rPr>
                <w:t xml:space="preserve"> dedicated</w:t>
              </w:r>
            </w:ins>
            <w:ins w:id="197" w:author="Laurent Noel" w:date="2020-11-04T11:27:00Z">
              <w:r>
                <w:rPr>
                  <w:rFonts w:eastAsiaTheme="minorEastAsia"/>
                  <w:color w:val="0070C0"/>
                  <w:lang w:val="en-US" w:eastAsia="zh-CN"/>
                </w:rPr>
                <w:t xml:space="preserve"> </w:t>
              </w:r>
            </w:ins>
            <w:ins w:id="198" w:author="Laurent Noel" w:date="2020-11-04T11:32:00Z">
              <w:r>
                <w:rPr>
                  <w:rFonts w:eastAsiaTheme="minorEastAsia"/>
                  <w:color w:val="0070C0"/>
                  <w:lang w:val="en-US" w:eastAsia="zh-CN"/>
                </w:rPr>
                <w:t>to</w:t>
              </w:r>
            </w:ins>
            <w:ins w:id="199" w:author="Laurent Noel" w:date="2020-11-04T11:27:00Z">
              <w:r>
                <w:rPr>
                  <w:rFonts w:eastAsiaTheme="minorEastAsia"/>
                  <w:color w:val="0070C0"/>
                  <w:lang w:val="en-US" w:eastAsia="zh-CN"/>
                </w:rPr>
                <w:t xml:space="preserve"> symbols where the transient occurs</w:t>
              </w:r>
            </w:ins>
            <w:ins w:id="200" w:author="Laurent Noel" w:date="2020-11-04T11:29:00Z">
              <w:r>
                <w:rPr>
                  <w:rFonts w:eastAsiaTheme="minorEastAsia"/>
                  <w:color w:val="0070C0"/>
                  <w:lang w:val="en-US" w:eastAsia="zh-CN"/>
                </w:rPr>
                <w:t xml:space="preserve">. </w:t>
              </w:r>
            </w:ins>
            <w:ins w:id="201" w:author="Laurent Noel" w:date="2020-11-04T11:30:00Z">
              <w:r>
                <w:rPr>
                  <w:rFonts w:eastAsiaTheme="minorEastAsia"/>
                  <w:color w:val="0070C0"/>
                  <w:lang w:val="en-US" w:eastAsia="zh-CN"/>
                </w:rPr>
                <w:t>This enables verification of both</w:t>
              </w:r>
            </w:ins>
            <w:ins w:id="202" w:author="Laurent Noel" w:date="2020-11-04T11:27:00Z">
              <w:r>
                <w:rPr>
                  <w:rFonts w:eastAsiaTheme="minorEastAsia"/>
                  <w:color w:val="0070C0"/>
                  <w:lang w:val="en-US" w:eastAsia="zh-CN"/>
                </w:rPr>
                <w:t xml:space="preserve"> EVM due to transients</w:t>
              </w:r>
            </w:ins>
            <w:ins w:id="203" w:author="Laurent Noel" w:date="2020-11-04T11:28:00Z">
              <w:r>
                <w:rPr>
                  <w:rFonts w:eastAsiaTheme="minorEastAsia"/>
                  <w:color w:val="0070C0"/>
                  <w:lang w:val="en-US" w:eastAsia="zh-CN"/>
                </w:rPr>
                <w:t xml:space="preserve"> and </w:t>
              </w:r>
            </w:ins>
            <w:ins w:id="204" w:author="Laurent Noel" w:date="2020-11-04T11:30:00Z">
              <w:r>
                <w:rPr>
                  <w:rFonts w:eastAsiaTheme="minorEastAsia"/>
                  <w:color w:val="0070C0"/>
                  <w:lang w:val="en-US" w:eastAsia="zh-CN"/>
                </w:rPr>
                <w:t xml:space="preserve">legacy </w:t>
              </w:r>
            </w:ins>
            <w:ins w:id="205" w:author="Laurent Noel" w:date="2020-11-04T11:28:00Z">
              <w:r>
                <w:rPr>
                  <w:rFonts w:eastAsiaTheme="minorEastAsia"/>
                  <w:color w:val="0070C0"/>
                  <w:lang w:val="en-US" w:eastAsia="zh-CN"/>
                </w:rPr>
                <w:t>EVM in remaining symbols in a single test. To us this is key to minimiz</w:t>
              </w:r>
            </w:ins>
            <w:ins w:id="206" w:author="Laurent Noel" w:date="2020-11-04T11:32:00Z">
              <w:r>
                <w:rPr>
                  <w:rFonts w:eastAsiaTheme="minorEastAsia"/>
                  <w:color w:val="0070C0"/>
                  <w:lang w:val="en-US" w:eastAsia="zh-CN"/>
                </w:rPr>
                <w:t>ing</w:t>
              </w:r>
            </w:ins>
            <w:ins w:id="207" w:author="Laurent Noel" w:date="2020-11-04T11:28:00Z">
              <w:r>
                <w:rPr>
                  <w:rFonts w:eastAsiaTheme="minorEastAsia"/>
                  <w:color w:val="0070C0"/>
                  <w:lang w:val="en-US" w:eastAsia="zh-CN"/>
                </w:rPr>
                <w:t xml:space="preserve"> the impact of this feature on test time/cost</w:t>
              </w:r>
            </w:ins>
            <w:ins w:id="208" w:author="Laurent Noel" w:date="2020-11-04T11:30:00Z">
              <w:r>
                <w:rPr>
                  <w:rFonts w:eastAsiaTheme="minorEastAsia"/>
                  <w:color w:val="0070C0"/>
                  <w:lang w:val="en-US" w:eastAsia="zh-CN"/>
                </w:rPr>
                <w:t>.</w:t>
              </w:r>
            </w:ins>
            <w:ins w:id="209" w:author="Laurent Noel" w:date="2020-11-04T11:32:00Z">
              <w:r>
                <w:rPr>
                  <w:rFonts w:eastAsiaTheme="minorEastAsia"/>
                  <w:color w:val="0070C0"/>
                  <w:lang w:val="en-US" w:eastAsia="zh-CN"/>
                </w:rPr>
                <w:t xml:space="preserve"> </w:t>
              </w:r>
            </w:ins>
          </w:p>
          <w:p w14:paraId="7DBAA264" w14:textId="5089A1CF" w:rsidR="00E235D0" w:rsidRDefault="00E235D0" w:rsidP="005A76E4">
            <w:pPr>
              <w:spacing w:after="120"/>
              <w:rPr>
                <w:ins w:id="210" w:author="Laurent Noel" w:date="2020-11-04T11:16:00Z"/>
                <w:color w:val="0070C0"/>
                <w:lang w:val="en-US" w:eastAsia="zh-CN"/>
              </w:rPr>
            </w:pPr>
            <w:ins w:id="211" w:author="Laurent Noel" w:date="2020-11-04T11:24:00Z">
              <w:r>
                <w:rPr>
                  <w:color w:val="0070C0"/>
                  <w:lang w:val="en-US" w:eastAsia="zh-CN"/>
                </w:rPr>
                <w:t>Issue 1-2-</w:t>
              </w:r>
              <w:r>
                <w:rPr>
                  <w:color w:val="0070C0"/>
                  <w:lang w:val="en-US" w:eastAsia="zh-CN"/>
                </w:rPr>
                <w:t>2</w:t>
              </w:r>
              <w:r>
                <w:rPr>
                  <w:color w:val="0070C0"/>
                  <w:lang w:val="en-US" w:eastAsia="zh-CN"/>
                </w:rPr>
                <w:t xml:space="preserve">: </w:t>
              </w:r>
              <w:r>
                <w:rPr>
                  <w:color w:val="0070C0"/>
                  <w:lang w:val="en-US" w:eastAsia="zh-CN"/>
                </w:rPr>
                <w:t xml:space="preserve">This item has been discussed several times, including several </w:t>
              </w:r>
              <w:proofErr w:type="gramStart"/>
              <w:r>
                <w:rPr>
                  <w:color w:val="0070C0"/>
                  <w:lang w:val="en-US" w:eastAsia="zh-CN"/>
                </w:rPr>
                <w:t>face</w:t>
              </w:r>
              <w:proofErr w:type="gramEnd"/>
              <w:r>
                <w:rPr>
                  <w:color w:val="0070C0"/>
                  <w:lang w:val="en-US" w:eastAsia="zh-CN"/>
                </w:rPr>
                <w:t xml:space="preserve"> to face ad-hoc</w:t>
              </w:r>
            </w:ins>
            <w:ins w:id="212" w:author="Laurent Noel" w:date="2020-11-04T11:33:00Z">
              <w:r>
                <w:rPr>
                  <w:color w:val="0070C0"/>
                  <w:lang w:val="en-US" w:eastAsia="zh-CN"/>
                </w:rPr>
                <w:t xml:space="preserve"> sessions </w:t>
              </w:r>
            </w:ins>
            <w:ins w:id="213" w:author="Laurent Noel" w:date="2020-11-04T11:24:00Z">
              <w:r>
                <w:rPr>
                  <w:color w:val="0070C0"/>
                  <w:lang w:val="en-US" w:eastAsia="zh-CN"/>
                </w:rPr>
                <w:t>in Reno</w:t>
              </w:r>
            </w:ins>
            <w:ins w:id="214" w:author="Laurent Noel" w:date="2020-11-04T11:25:00Z">
              <w:r>
                <w:rPr>
                  <w:color w:val="0070C0"/>
                  <w:lang w:val="en-US" w:eastAsia="zh-CN"/>
                </w:rPr>
                <w:t xml:space="preserve"> 2019, option 1.</w:t>
              </w:r>
            </w:ins>
          </w:p>
          <w:p w14:paraId="7495F388" w14:textId="3D9469A4" w:rsidR="00DE4974" w:rsidRDefault="00DE4974" w:rsidP="005A76E4">
            <w:pPr>
              <w:spacing w:after="120"/>
              <w:rPr>
                <w:ins w:id="215" w:author="Laurent Noel" w:date="2020-11-04T11:20:00Z"/>
                <w:color w:val="0070C0"/>
                <w:lang w:val="en-US" w:eastAsia="zh-CN"/>
              </w:rPr>
            </w:pPr>
            <w:ins w:id="216" w:author="Laurent Noel" w:date="2020-11-04T11:18:00Z">
              <w:r>
                <w:rPr>
                  <w:color w:val="0070C0"/>
                  <w:lang w:val="en-US" w:eastAsia="zh-CN"/>
                </w:rPr>
                <w:t>Issue 1-2-5</w:t>
              </w:r>
              <w:r>
                <w:rPr>
                  <w:color w:val="0070C0"/>
                  <w:lang w:val="en-US" w:eastAsia="zh-CN"/>
                </w:rPr>
                <w:t>: Option 3 based on our proposals at</w:t>
              </w:r>
            </w:ins>
            <w:ins w:id="217" w:author="Laurent Noel" w:date="2020-11-04T11:19:00Z">
              <w:r>
                <w:rPr>
                  <w:color w:val="0070C0"/>
                  <w:lang w:val="en-US" w:eastAsia="zh-CN"/>
                </w:rPr>
                <w:t xml:space="preserve"> RAN4 #96e. This is key to </w:t>
              </w:r>
            </w:ins>
            <w:ins w:id="218" w:author="Laurent Noel" w:date="2020-11-04T11:57:00Z">
              <w:r w:rsidR="005A6296">
                <w:rPr>
                  <w:color w:val="0070C0"/>
                  <w:lang w:val="en-US" w:eastAsia="zh-CN"/>
                </w:rPr>
                <w:t>verifying</w:t>
              </w:r>
            </w:ins>
            <w:ins w:id="219" w:author="Laurent Noel" w:date="2020-11-04T11:19:00Z">
              <w:r>
                <w:rPr>
                  <w:color w:val="0070C0"/>
                  <w:lang w:val="en-US" w:eastAsia="zh-CN"/>
                </w:rPr>
                <w:t xml:space="preserve"> </w:t>
              </w:r>
            </w:ins>
            <w:ins w:id="220" w:author="Laurent Noel" w:date="2020-11-04T11:56:00Z">
              <w:r w:rsidR="00756374">
                <w:rPr>
                  <w:color w:val="0070C0"/>
                  <w:lang w:val="en-US" w:eastAsia="zh-CN"/>
                </w:rPr>
                <w:t xml:space="preserve">that effects such </w:t>
              </w:r>
            </w:ins>
            <w:ins w:id="221" w:author="Laurent Noel" w:date="2020-11-04T11:57:00Z">
              <w:r w:rsidR="005A6296">
                <w:rPr>
                  <w:color w:val="0070C0"/>
                  <w:lang w:val="en-US" w:eastAsia="zh-CN"/>
                </w:rPr>
                <w:t xml:space="preserve">as </w:t>
              </w:r>
            </w:ins>
            <w:ins w:id="222" w:author="Laurent Noel" w:date="2020-11-04T11:19:00Z">
              <w:r>
                <w:rPr>
                  <w:color w:val="0070C0"/>
                  <w:lang w:val="en-US" w:eastAsia="zh-CN"/>
                </w:rPr>
                <w:t xml:space="preserve">long </w:t>
              </w:r>
            </w:ins>
            <w:ins w:id="223" w:author="Laurent Noel" w:date="2020-11-04T11:56:00Z">
              <w:r w:rsidR="00756374">
                <w:rPr>
                  <w:color w:val="0070C0"/>
                  <w:lang w:val="en-US" w:eastAsia="zh-CN"/>
                </w:rPr>
                <w:t xml:space="preserve">thermal </w:t>
              </w:r>
            </w:ins>
            <w:ins w:id="224" w:author="Laurent Noel" w:date="2020-11-04T11:19:00Z">
              <w:r>
                <w:rPr>
                  <w:color w:val="0070C0"/>
                  <w:lang w:val="en-US" w:eastAsia="zh-CN"/>
                </w:rPr>
                <w:t xml:space="preserve">drift </w:t>
              </w:r>
            </w:ins>
            <w:ins w:id="225" w:author="Laurent Noel" w:date="2020-11-04T11:57:00Z">
              <w:r w:rsidR="005A6296">
                <w:rPr>
                  <w:color w:val="0070C0"/>
                  <w:lang w:val="en-US" w:eastAsia="zh-CN"/>
                </w:rPr>
                <w:t>do not</w:t>
              </w:r>
            </w:ins>
            <w:ins w:id="226" w:author="Laurent Noel" w:date="2020-11-04T11:19:00Z">
              <w:r>
                <w:rPr>
                  <w:color w:val="0070C0"/>
                  <w:lang w:val="en-US" w:eastAsia="zh-CN"/>
                </w:rPr>
                <w:t xml:space="preserve"> impact the remaining symbols of the slot.</w:t>
              </w:r>
            </w:ins>
          </w:p>
          <w:p w14:paraId="5AF1E5A1" w14:textId="4EA8F44A" w:rsidR="00DE4974" w:rsidRDefault="00DE4974" w:rsidP="005A76E4">
            <w:pPr>
              <w:spacing w:after="120"/>
              <w:rPr>
                <w:ins w:id="227" w:author="Laurent Noel" w:date="2020-11-04T10:56:00Z"/>
                <w:color w:val="0070C0"/>
                <w:lang w:val="en-US" w:eastAsia="zh-CN"/>
              </w:rPr>
            </w:pPr>
            <w:ins w:id="228" w:author="Laurent Noel" w:date="2020-11-04T11:20:00Z">
              <w:r>
                <w:rPr>
                  <w:color w:val="0070C0"/>
                  <w:lang w:val="en-US" w:eastAsia="zh-CN"/>
                </w:rPr>
                <w:t>Issue 1-2-</w:t>
              </w:r>
            </w:ins>
            <w:ins w:id="229" w:author="Laurent Noel" w:date="2020-11-04T11:21:00Z">
              <w:r>
                <w:rPr>
                  <w:color w:val="0070C0"/>
                  <w:lang w:val="en-US" w:eastAsia="zh-CN"/>
                </w:rPr>
                <w:t>6</w:t>
              </w:r>
            </w:ins>
            <w:ins w:id="230" w:author="Laurent Noel" w:date="2020-11-04T11:20:00Z">
              <w:r>
                <w:rPr>
                  <w:color w:val="0070C0"/>
                  <w:lang w:val="en-US" w:eastAsia="zh-CN"/>
                </w:rPr>
                <w:t xml:space="preserve">: Option </w:t>
              </w:r>
            </w:ins>
            <w:ins w:id="231" w:author="Laurent Noel" w:date="2020-11-04T11:21:00Z">
              <w:r>
                <w:rPr>
                  <w:color w:val="0070C0"/>
                  <w:lang w:val="en-US" w:eastAsia="zh-CN"/>
                </w:rPr>
                <w:t>1.</w:t>
              </w:r>
            </w:ins>
          </w:p>
        </w:tc>
      </w:tr>
    </w:tbl>
    <w:p w14:paraId="6BCFD753" w14:textId="77777777" w:rsidR="003418CB" w:rsidRDefault="003418CB" w:rsidP="005B4802">
      <w:pPr>
        <w:rPr>
          <w:color w:val="0070C0"/>
          <w:lang w:val="en-US" w:eastAsia="zh-CN"/>
        </w:rPr>
      </w:pPr>
      <w:r w:rsidRPr="003418CB">
        <w:rPr>
          <w:rFonts w:hint="eastAsia"/>
          <w:color w:val="0070C0"/>
          <w:lang w:val="en-US" w:eastAsia="zh-CN"/>
        </w:rPr>
        <w:t xml:space="preserve"> </w:t>
      </w:r>
    </w:p>
    <w:p w14:paraId="1F847780" w14:textId="77777777" w:rsidR="009415B0" w:rsidRPr="00805BE8" w:rsidRDefault="009415B0" w:rsidP="00805BE8">
      <w:pPr>
        <w:pStyle w:val="Heading3"/>
        <w:rPr>
          <w:sz w:val="24"/>
          <w:szCs w:val="16"/>
        </w:rPr>
      </w:pPr>
      <w:r w:rsidRPr="00805BE8">
        <w:rPr>
          <w:sz w:val="24"/>
          <w:szCs w:val="16"/>
        </w:rPr>
        <w:t>CRs/TPs comments collection</w:t>
      </w:r>
    </w:p>
    <w:p w14:paraId="37E9362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7A95609C" w14:textId="77777777" w:rsidTr="0037005F">
        <w:tc>
          <w:tcPr>
            <w:tcW w:w="1242" w:type="dxa"/>
          </w:tcPr>
          <w:p w14:paraId="08CF490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31DA6E"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E3CD9ED" w14:textId="77777777" w:rsidTr="0037005F">
        <w:tc>
          <w:tcPr>
            <w:tcW w:w="1242" w:type="dxa"/>
            <w:vMerge w:val="restart"/>
          </w:tcPr>
          <w:p w14:paraId="4FA838C8" w14:textId="77777777" w:rsidR="00725AEC" w:rsidRDefault="000C520B"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14:paraId="03973118" w14:textId="77777777" w:rsidR="00293D91" w:rsidRDefault="00293D91" w:rsidP="00293D91">
            <w:pPr>
              <w:rPr>
                <w:rFonts w:ascii="Arial" w:eastAsia="SimSun" w:hAnsi="Arial" w:cs="Arial"/>
                <w:b/>
                <w:bCs/>
                <w:color w:val="0000FF"/>
                <w:sz w:val="16"/>
                <w:szCs w:val="16"/>
                <w:u w:val="single"/>
              </w:rPr>
            </w:pPr>
          </w:p>
          <w:p w14:paraId="5A43106D" w14:textId="77777777" w:rsidR="00571777" w:rsidRPr="003418CB" w:rsidRDefault="00571777" w:rsidP="00805BE8">
            <w:pPr>
              <w:spacing w:after="120"/>
              <w:rPr>
                <w:rFonts w:eastAsiaTheme="minorEastAsia"/>
                <w:color w:val="0070C0"/>
                <w:lang w:val="en-US" w:eastAsia="zh-CN"/>
              </w:rPr>
            </w:pPr>
          </w:p>
        </w:tc>
        <w:tc>
          <w:tcPr>
            <w:tcW w:w="8615" w:type="dxa"/>
          </w:tcPr>
          <w:p w14:paraId="59DA13F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F3A6C3D" w14:textId="77777777" w:rsidTr="0037005F">
        <w:tc>
          <w:tcPr>
            <w:tcW w:w="1242" w:type="dxa"/>
            <w:vMerge/>
          </w:tcPr>
          <w:p w14:paraId="1F8121DB" w14:textId="77777777" w:rsidR="00571777" w:rsidRDefault="00571777" w:rsidP="00571777">
            <w:pPr>
              <w:spacing w:after="120"/>
              <w:rPr>
                <w:rFonts w:eastAsiaTheme="minorEastAsia"/>
                <w:color w:val="0070C0"/>
                <w:lang w:val="en-US" w:eastAsia="zh-CN"/>
              </w:rPr>
            </w:pPr>
          </w:p>
        </w:tc>
        <w:tc>
          <w:tcPr>
            <w:tcW w:w="8615" w:type="dxa"/>
          </w:tcPr>
          <w:p w14:paraId="37FC905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6CC685" w14:textId="77777777" w:rsidTr="0037005F">
        <w:tc>
          <w:tcPr>
            <w:tcW w:w="1242" w:type="dxa"/>
            <w:vMerge/>
          </w:tcPr>
          <w:p w14:paraId="2F574C0F" w14:textId="77777777" w:rsidR="00571777" w:rsidRDefault="00571777" w:rsidP="00571777">
            <w:pPr>
              <w:spacing w:after="120"/>
              <w:rPr>
                <w:rFonts w:eastAsiaTheme="minorEastAsia"/>
                <w:color w:val="0070C0"/>
                <w:lang w:val="en-US" w:eastAsia="zh-CN"/>
              </w:rPr>
            </w:pPr>
          </w:p>
        </w:tc>
        <w:tc>
          <w:tcPr>
            <w:tcW w:w="8615" w:type="dxa"/>
          </w:tcPr>
          <w:p w14:paraId="430DA481" w14:textId="77777777" w:rsidR="00571777" w:rsidRDefault="00571777" w:rsidP="00571777">
            <w:pPr>
              <w:spacing w:after="120"/>
              <w:rPr>
                <w:rFonts w:eastAsiaTheme="minorEastAsia"/>
                <w:color w:val="0070C0"/>
                <w:lang w:val="en-US" w:eastAsia="zh-CN"/>
              </w:rPr>
            </w:pPr>
          </w:p>
        </w:tc>
      </w:tr>
      <w:tr w:rsidR="00725AEC" w:rsidRPr="00571777" w14:paraId="1947015D" w14:textId="77777777" w:rsidTr="0037005F">
        <w:tc>
          <w:tcPr>
            <w:tcW w:w="1242" w:type="dxa"/>
            <w:vMerge w:val="restart"/>
          </w:tcPr>
          <w:p w14:paraId="5108DE77" w14:textId="77777777" w:rsidR="00725AEC" w:rsidRDefault="000C520B"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14:paraId="5C4B68B3" w14:textId="77777777" w:rsidR="00725AEC" w:rsidRDefault="00725AEC" w:rsidP="00571777">
            <w:pPr>
              <w:spacing w:after="120"/>
              <w:rPr>
                <w:color w:val="0070C0"/>
                <w:lang w:val="en-US" w:eastAsia="zh-CN"/>
              </w:rPr>
            </w:pPr>
          </w:p>
        </w:tc>
        <w:tc>
          <w:tcPr>
            <w:tcW w:w="8615" w:type="dxa"/>
          </w:tcPr>
          <w:p w14:paraId="53FC8354" w14:textId="77777777"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14:paraId="1E776829" w14:textId="77777777" w:rsidTr="0037005F">
        <w:tc>
          <w:tcPr>
            <w:tcW w:w="1242" w:type="dxa"/>
            <w:vMerge/>
          </w:tcPr>
          <w:p w14:paraId="540C0A13" w14:textId="77777777" w:rsidR="00725AEC" w:rsidRDefault="00725AEC" w:rsidP="00571777">
            <w:pPr>
              <w:spacing w:after="120"/>
              <w:rPr>
                <w:color w:val="0070C0"/>
                <w:lang w:val="en-US" w:eastAsia="zh-CN"/>
              </w:rPr>
            </w:pPr>
          </w:p>
        </w:tc>
        <w:tc>
          <w:tcPr>
            <w:tcW w:w="8615" w:type="dxa"/>
          </w:tcPr>
          <w:p w14:paraId="6CEB6B11" w14:textId="77777777"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14:paraId="3987A3C7" w14:textId="77777777" w:rsidTr="0037005F">
        <w:tc>
          <w:tcPr>
            <w:tcW w:w="1242" w:type="dxa"/>
            <w:vMerge/>
          </w:tcPr>
          <w:p w14:paraId="65E39F78" w14:textId="77777777" w:rsidR="00725AEC" w:rsidRDefault="00725AEC" w:rsidP="00571777">
            <w:pPr>
              <w:spacing w:after="120"/>
              <w:rPr>
                <w:color w:val="0070C0"/>
                <w:lang w:val="en-US" w:eastAsia="zh-CN"/>
              </w:rPr>
            </w:pPr>
          </w:p>
        </w:tc>
        <w:tc>
          <w:tcPr>
            <w:tcW w:w="8615" w:type="dxa"/>
          </w:tcPr>
          <w:p w14:paraId="6869AFBC" w14:textId="77777777" w:rsidR="00725AEC" w:rsidRDefault="00725AEC" w:rsidP="00571777">
            <w:pPr>
              <w:spacing w:after="120"/>
              <w:rPr>
                <w:color w:val="0070C0"/>
                <w:lang w:val="en-US" w:eastAsia="zh-CN"/>
              </w:rPr>
            </w:pPr>
          </w:p>
        </w:tc>
      </w:tr>
    </w:tbl>
    <w:p w14:paraId="23A2D306" w14:textId="77777777" w:rsidR="009415B0" w:rsidRPr="003418CB" w:rsidRDefault="009415B0" w:rsidP="005B4802">
      <w:pPr>
        <w:rPr>
          <w:color w:val="0070C0"/>
          <w:lang w:val="en-US" w:eastAsia="zh-CN"/>
        </w:rPr>
      </w:pPr>
    </w:p>
    <w:p w14:paraId="38865CD4"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15A40E14" w14:textId="77777777" w:rsidR="00DD19DE" w:rsidRPr="00805BE8" w:rsidRDefault="00DD19DE">
      <w:pPr>
        <w:pStyle w:val="Heading3"/>
        <w:rPr>
          <w:sz w:val="24"/>
          <w:szCs w:val="16"/>
        </w:rPr>
      </w:pPr>
      <w:r w:rsidRPr="00805BE8">
        <w:rPr>
          <w:sz w:val="24"/>
          <w:szCs w:val="16"/>
        </w:rPr>
        <w:t xml:space="preserve">Open issues </w:t>
      </w:r>
    </w:p>
    <w:p w14:paraId="51BCDFA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983755C" w14:textId="77777777" w:rsidTr="0037005F">
        <w:tc>
          <w:tcPr>
            <w:tcW w:w="1242" w:type="dxa"/>
          </w:tcPr>
          <w:p w14:paraId="55DD8B1F" w14:textId="77777777" w:rsidR="00855107" w:rsidRPr="00805BE8" w:rsidRDefault="00855107" w:rsidP="005B4802">
            <w:pPr>
              <w:rPr>
                <w:rFonts w:eastAsiaTheme="minorEastAsia"/>
                <w:b/>
                <w:bCs/>
                <w:color w:val="0070C0"/>
                <w:lang w:val="en-US" w:eastAsia="zh-CN"/>
              </w:rPr>
            </w:pPr>
          </w:p>
        </w:tc>
        <w:tc>
          <w:tcPr>
            <w:tcW w:w="8615" w:type="dxa"/>
          </w:tcPr>
          <w:p w14:paraId="2F2F029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DB07A5A" w14:textId="77777777" w:rsidTr="0037005F">
        <w:tc>
          <w:tcPr>
            <w:tcW w:w="1242" w:type="dxa"/>
          </w:tcPr>
          <w:p w14:paraId="033A12B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ED4E4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E0B21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61C1077"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46528F5C" w14:textId="77777777" w:rsidR="00855107" w:rsidRDefault="00855107" w:rsidP="005B4802">
      <w:pPr>
        <w:rPr>
          <w:i/>
          <w:color w:val="0070C0"/>
          <w:lang w:val="en-US" w:eastAsia="zh-CN"/>
        </w:rPr>
      </w:pPr>
    </w:p>
    <w:p w14:paraId="68528CE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2C599BA" w14:textId="77777777" w:rsidTr="00805BE8">
        <w:trPr>
          <w:trHeight w:val="744"/>
        </w:trPr>
        <w:tc>
          <w:tcPr>
            <w:tcW w:w="1395" w:type="dxa"/>
          </w:tcPr>
          <w:p w14:paraId="41F40A2D" w14:textId="77777777" w:rsidR="00962108" w:rsidRPr="000D530B" w:rsidRDefault="00962108" w:rsidP="000D530B">
            <w:pPr>
              <w:rPr>
                <w:rFonts w:eastAsiaTheme="minorEastAsia"/>
                <w:b/>
                <w:bCs/>
                <w:color w:val="0070C0"/>
                <w:lang w:val="en-US" w:eastAsia="zh-CN"/>
              </w:rPr>
            </w:pPr>
          </w:p>
        </w:tc>
        <w:tc>
          <w:tcPr>
            <w:tcW w:w="4554" w:type="dxa"/>
          </w:tcPr>
          <w:p w14:paraId="4A374A25"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24599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B8CC74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7F9A249" w14:textId="77777777" w:rsidTr="00805BE8">
        <w:trPr>
          <w:trHeight w:val="358"/>
        </w:trPr>
        <w:tc>
          <w:tcPr>
            <w:tcW w:w="1395" w:type="dxa"/>
          </w:tcPr>
          <w:p w14:paraId="51A7518E"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F09E63" w14:textId="77777777" w:rsidR="00962108" w:rsidRPr="003418CB" w:rsidRDefault="00962108" w:rsidP="000D530B">
            <w:pPr>
              <w:rPr>
                <w:rFonts w:eastAsiaTheme="minorEastAsia"/>
                <w:color w:val="0070C0"/>
                <w:lang w:val="en-US" w:eastAsia="zh-CN"/>
              </w:rPr>
            </w:pPr>
          </w:p>
        </w:tc>
        <w:tc>
          <w:tcPr>
            <w:tcW w:w="2932" w:type="dxa"/>
          </w:tcPr>
          <w:p w14:paraId="1BF901BA" w14:textId="77777777" w:rsidR="00962108" w:rsidRDefault="00962108">
            <w:pPr>
              <w:spacing w:after="0"/>
              <w:rPr>
                <w:rFonts w:eastAsiaTheme="minorEastAsia"/>
                <w:color w:val="0070C0"/>
                <w:lang w:val="en-US" w:eastAsia="zh-CN"/>
              </w:rPr>
            </w:pPr>
          </w:p>
          <w:p w14:paraId="3AC3F42B" w14:textId="77777777" w:rsidR="00962108" w:rsidRDefault="00962108">
            <w:pPr>
              <w:spacing w:after="0"/>
              <w:rPr>
                <w:rFonts w:eastAsiaTheme="minorEastAsia"/>
                <w:color w:val="0070C0"/>
                <w:lang w:val="en-US" w:eastAsia="zh-CN"/>
              </w:rPr>
            </w:pPr>
          </w:p>
          <w:p w14:paraId="0A7AE6EC" w14:textId="77777777" w:rsidR="00962108" w:rsidRPr="003418CB" w:rsidRDefault="00962108" w:rsidP="00962108">
            <w:pPr>
              <w:rPr>
                <w:rFonts w:eastAsiaTheme="minorEastAsia"/>
                <w:color w:val="0070C0"/>
                <w:lang w:val="en-US" w:eastAsia="zh-CN"/>
              </w:rPr>
            </w:pPr>
          </w:p>
        </w:tc>
      </w:tr>
    </w:tbl>
    <w:p w14:paraId="2ED386FD" w14:textId="77777777" w:rsidR="00962108" w:rsidRPr="00805BE8" w:rsidRDefault="00962108" w:rsidP="005B4802">
      <w:pPr>
        <w:rPr>
          <w:i/>
          <w:color w:val="0070C0"/>
          <w:lang w:eastAsia="zh-CN"/>
        </w:rPr>
      </w:pPr>
    </w:p>
    <w:p w14:paraId="03EE61CB" w14:textId="77777777" w:rsidR="00DD19DE" w:rsidRPr="00805BE8" w:rsidRDefault="00DD19DE">
      <w:pPr>
        <w:pStyle w:val="Heading3"/>
        <w:rPr>
          <w:sz w:val="24"/>
          <w:szCs w:val="16"/>
        </w:rPr>
      </w:pPr>
      <w:r w:rsidRPr="00805BE8">
        <w:rPr>
          <w:sz w:val="24"/>
          <w:szCs w:val="16"/>
        </w:rPr>
        <w:t>CRs/TPs</w:t>
      </w:r>
    </w:p>
    <w:p w14:paraId="6B2A5FF7"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59F03ADA" w14:textId="77777777" w:rsidTr="0037005F">
        <w:tc>
          <w:tcPr>
            <w:tcW w:w="1242" w:type="dxa"/>
          </w:tcPr>
          <w:p w14:paraId="53B081E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574B929"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D8EE188" w14:textId="77777777" w:rsidTr="0037005F">
        <w:tc>
          <w:tcPr>
            <w:tcW w:w="1242" w:type="dxa"/>
          </w:tcPr>
          <w:p w14:paraId="700E98A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4431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1D6F1B50" w14:textId="77777777" w:rsidR="009415B0" w:rsidRPr="003418CB" w:rsidRDefault="009415B0" w:rsidP="005B4802">
      <w:pPr>
        <w:rPr>
          <w:color w:val="0070C0"/>
          <w:lang w:val="en-US" w:eastAsia="zh-CN"/>
        </w:rPr>
      </w:pPr>
    </w:p>
    <w:p w14:paraId="4A779E1C" w14:textId="77777777" w:rsidR="00035C50" w:rsidRDefault="00035C50" w:rsidP="00B831AE">
      <w:pPr>
        <w:pStyle w:val="Heading2"/>
      </w:pPr>
      <w:r>
        <w:rPr>
          <w:rFonts w:hint="eastAsia"/>
        </w:rPr>
        <w:t>Discussion on 2nd round</w:t>
      </w:r>
      <w:r w:rsidR="00CB0305">
        <w:t xml:space="preserve"> (if applicable)</w:t>
      </w:r>
    </w:p>
    <w:p w14:paraId="69F96E0A" w14:textId="77777777" w:rsidR="00035C50" w:rsidRDefault="00035C50" w:rsidP="00035C50">
      <w:pPr>
        <w:rPr>
          <w:lang w:val="sv-SE" w:eastAsia="zh-CN"/>
        </w:rPr>
      </w:pPr>
    </w:p>
    <w:p w14:paraId="20FF559E" w14:textId="77777777" w:rsidR="00035C50" w:rsidRDefault="00035C50" w:rsidP="00CB0305">
      <w:pPr>
        <w:pStyle w:val="Heading2"/>
      </w:pPr>
      <w:r>
        <w:rPr>
          <w:rFonts w:hint="eastAsia"/>
        </w:rPr>
        <w:t>Summary on 2nd round</w:t>
      </w:r>
      <w:r w:rsidR="00CB0305">
        <w:t xml:space="preserve"> (if applicable)</w:t>
      </w:r>
    </w:p>
    <w:p w14:paraId="7E845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6CE5BB9C" w14:textId="77777777" w:rsidTr="000D530B">
        <w:tc>
          <w:tcPr>
            <w:tcW w:w="1242" w:type="dxa"/>
          </w:tcPr>
          <w:p w14:paraId="36CB32EA"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6D01AB"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7912445" w14:textId="77777777" w:rsidTr="000D530B">
        <w:tc>
          <w:tcPr>
            <w:tcW w:w="1242" w:type="dxa"/>
          </w:tcPr>
          <w:p w14:paraId="445B3C3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B22F800"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291FBD"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883F" w14:textId="77777777" w:rsidR="000C520B" w:rsidRDefault="000C520B">
      <w:r>
        <w:separator/>
      </w:r>
    </w:p>
  </w:endnote>
  <w:endnote w:type="continuationSeparator" w:id="0">
    <w:p w14:paraId="64F467B6" w14:textId="77777777" w:rsidR="000C520B" w:rsidRDefault="000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CEBB" w14:textId="77777777" w:rsidR="000C520B" w:rsidRDefault="000C520B">
      <w:r>
        <w:separator/>
      </w:r>
    </w:p>
  </w:footnote>
  <w:footnote w:type="continuationSeparator" w:id="0">
    <w:p w14:paraId="6F928A4B" w14:textId="77777777" w:rsidR="000C520B" w:rsidRDefault="000C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Anritsu">
    <w15:presenceInfo w15:providerId="None" w15:userId="Anritsu"/>
  </w15:person>
  <w15:person w15:author="D. Everaere">
    <w15:presenceInfo w15:providerId="None" w15:userId="D. Everaere"/>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5754B"/>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5CD1"/>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046F"/>
    <w:rsid w:val="003022A5"/>
    <w:rsid w:val="00307E51"/>
    <w:rsid w:val="00311363"/>
    <w:rsid w:val="00314056"/>
    <w:rsid w:val="00314C02"/>
    <w:rsid w:val="00315497"/>
    <w:rsid w:val="00315867"/>
    <w:rsid w:val="00321150"/>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499"/>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A6296"/>
    <w:rsid w:val="005A76E4"/>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374"/>
    <w:rsid w:val="00756940"/>
    <w:rsid w:val="007655D5"/>
    <w:rsid w:val="00766FA6"/>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48D0"/>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6657"/>
    <w:rsid w:val="008E0AC1"/>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3401"/>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2891"/>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E4974"/>
    <w:rsid w:val="00DF34EF"/>
    <w:rsid w:val="00DF397D"/>
    <w:rsid w:val="00E0157C"/>
    <w:rsid w:val="00E0227D"/>
    <w:rsid w:val="00E04B84"/>
    <w:rsid w:val="00E058BD"/>
    <w:rsid w:val="00E06466"/>
    <w:rsid w:val="00E06FDA"/>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0F69"/>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6F385"/>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FA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F388-77C2-43ED-BAE3-9FCEC2C2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7</Pages>
  <Words>2021</Words>
  <Characters>11525</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3</cp:revision>
  <cp:lastPrinted>2019-04-25T01:09:00Z</cp:lastPrinted>
  <dcterms:created xsi:type="dcterms:W3CDTF">2020-11-04T15:55:00Z</dcterms:created>
  <dcterms:modified xsi:type="dcterms:W3CDTF">2020-11-04T16:59:00Z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