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A9" w:rsidRDefault="007B55A9" w:rsidP="007B55A9">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7B55A9" w:rsidRDefault="007B55A9" w:rsidP="007B55A9">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e</w:t>
      </w:r>
    </w:p>
    <w:p w:rsidR="007B55A9" w:rsidRDefault="007B55A9" w:rsidP="007B55A9">
      <w:pPr>
        <w:jc w:val="center"/>
        <w:rPr>
          <w:rFonts w:ascii="Arial" w:hAnsi="Arial" w:cs="Arial"/>
          <w:b/>
          <w:sz w:val="32"/>
        </w:rPr>
      </w:pPr>
      <w:r>
        <w:rPr>
          <w:rFonts w:ascii="Arial" w:hAnsi="Arial" w:cs="Arial"/>
          <w:b/>
          <w:sz w:val="32"/>
        </w:rPr>
        <w:t>Electronic Meeting, Online, 02/11/2020 to 13/11/2020</w:t>
      </w:r>
    </w:p>
    <w:p w:rsidR="007B55A9" w:rsidRDefault="007B55A9" w:rsidP="007B55A9"/>
    <w:p w:rsidR="007B55A9" w:rsidRDefault="007B55A9" w:rsidP="007B55A9">
      <w:r>
        <w:t xml:space="preserve">Report generated on Monday, 2020-10-26 </w:t>
      </w:r>
      <w:proofErr w:type="gramStart"/>
      <w:r>
        <w:t>16:26  UTC</w:t>
      </w:r>
      <w:proofErr w:type="gramEnd"/>
    </w:p>
    <w:p w:rsidR="007B55A9" w:rsidRDefault="007B55A9" w:rsidP="007B55A9"/>
    <w:p w:rsidR="007B55A9" w:rsidRDefault="007B55A9" w:rsidP="007B55A9">
      <w:r>
        <w:t>Contents:</w:t>
      </w:r>
    </w:p>
    <w:p w:rsidR="00C2529E" w:rsidRDefault="007B55A9">
      <w:pPr>
        <w:pStyle w:val="20"/>
        <w:rPr>
          <w:rFonts w:asciiTheme="minorHAnsi" w:eastAsiaTheme="minorEastAsia" w:hAnsiTheme="minorHAnsi" w:cstheme="minorBidi"/>
          <w:kern w:val="2"/>
          <w:sz w:val="21"/>
          <w:szCs w:val="22"/>
          <w:lang w:val="en-US" w:eastAsia="zh-CN"/>
        </w:rPr>
      </w:pPr>
      <w:r>
        <w:fldChar w:fldCharType="begin"/>
      </w:r>
      <w:r>
        <w:instrText xml:space="preserve"> TOC  \* MERGEFORMAT </w:instrText>
      </w:r>
      <w:r>
        <w:fldChar w:fldCharType="separate"/>
      </w:r>
      <w:r w:rsidR="00C2529E">
        <w:t>1</w:t>
      </w:r>
      <w:r w:rsidR="00C2529E">
        <w:rPr>
          <w:rFonts w:asciiTheme="minorHAnsi" w:eastAsiaTheme="minorEastAsia" w:hAnsiTheme="minorHAnsi" w:cstheme="minorBidi"/>
          <w:kern w:val="2"/>
          <w:sz w:val="21"/>
          <w:szCs w:val="22"/>
          <w:lang w:val="en-US" w:eastAsia="zh-CN"/>
        </w:rPr>
        <w:tab/>
      </w:r>
      <w:r w:rsidR="00C2529E">
        <w:t>Opening of the E-meeting</w:t>
      </w:r>
      <w:r w:rsidR="00C2529E">
        <w:tab/>
      </w:r>
      <w:r w:rsidR="00C2529E">
        <w:fldChar w:fldCharType="begin"/>
      </w:r>
      <w:r w:rsidR="00C2529E">
        <w:instrText xml:space="preserve"> PAGEREF _Toc55055741 \h </w:instrText>
      </w:r>
      <w:r w:rsidR="00C2529E">
        <w:fldChar w:fldCharType="separate"/>
      </w:r>
      <w:r w:rsidR="00C2529E">
        <w:t>5</w:t>
      </w:r>
      <w:r w:rsidR="00C2529E">
        <w:fldChar w:fldCharType="end"/>
      </w:r>
    </w:p>
    <w:p w:rsidR="00C2529E" w:rsidRDefault="00C2529E">
      <w:pPr>
        <w:pStyle w:val="2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Approval of the agenda</w:t>
      </w:r>
      <w:r>
        <w:tab/>
      </w:r>
      <w:r>
        <w:fldChar w:fldCharType="begin"/>
      </w:r>
      <w:r>
        <w:instrText xml:space="preserve"> PAGEREF _Toc55055742 \h </w:instrText>
      </w:r>
      <w:r>
        <w:fldChar w:fldCharType="separate"/>
      </w:r>
      <w:r>
        <w:t>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Letters / reports from other groups / meetings</w:t>
      </w:r>
      <w:r>
        <w:tab/>
      </w:r>
      <w:r>
        <w:fldChar w:fldCharType="begin"/>
      </w:r>
      <w:r>
        <w:instrText xml:space="preserve"> PAGEREF _Toc55055743 \h </w:instrText>
      </w:r>
      <w:r>
        <w:fldChar w:fldCharType="separate"/>
      </w:r>
      <w:r>
        <w:t>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Rel-15 New radio access technology</w:t>
      </w:r>
      <w:r>
        <w:tab/>
      </w:r>
      <w:r>
        <w:fldChar w:fldCharType="begin"/>
      </w:r>
      <w:r>
        <w:instrText xml:space="preserve"> PAGEREF _Toc55055744 \h </w:instrText>
      </w:r>
      <w:r>
        <w:fldChar w:fldCharType="separate"/>
      </w:r>
      <w:r>
        <w:t>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4.3</w:t>
      </w:r>
      <w:r>
        <w:rPr>
          <w:rFonts w:asciiTheme="minorHAnsi" w:eastAsiaTheme="minorEastAsia" w:hAnsiTheme="minorHAnsi" w:cstheme="minorBidi"/>
          <w:kern w:val="2"/>
          <w:sz w:val="21"/>
          <w:szCs w:val="22"/>
          <w:lang w:val="en-US" w:eastAsia="zh-CN"/>
        </w:rPr>
        <w:tab/>
      </w:r>
      <w:r>
        <w:t>UE EMC [NR_newRAT-Core]</w:t>
      </w:r>
      <w:r>
        <w:tab/>
      </w:r>
      <w:r>
        <w:fldChar w:fldCharType="begin"/>
      </w:r>
      <w:r>
        <w:instrText xml:space="preserve"> PAGEREF _Toc55055745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4.3.1</w:t>
      </w:r>
      <w:r>
        <w:rPr>
          <w:rFonts w:asciiTheme="minorHAnsi" w:eastAsiaTheme="minorEastAsia" w:hAnsiTheme="minorHAnsi" w:cstheme="minorBidi"/>
          <w:kern w:val="2"/>
          <w:sz w:val="21"/>
          <w:szCs w:val="22"/>
          <w:lang w:val="en-US" w:eastAsia="zh-CN"/>
        </w:rPr>
        <w:tab/>
      </w:r>
      <w:r>
        <w:t>General [NR_newRAT-Core]</w:t>
      </w:r>
      <w:r>
        <w:tab/>
      </w:r>
      <w:r>
        <w:fldChar w:fldCharType="begin"/>
      </w:r>
      <w:r>
        <w:instrText xml:space="preserve"> PAGEREF _Toc55055746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4.3.2</w:t>
      </w:r>
      <w:r>
        <w:rPr>
          <w:rFonts w:asciiTheme="minorHAnsi" w:eastAsiaTheme="minorEastAsia" w:hAnsiTheme="minorHAnsi" w:cstheme="minorBidi"/>
          <w:kern w:val="2"/>
          <w:sz w:val="21"/>
          <w:szCs w:val="22"/>
          <w:lang w:val="en-US" w:eastAsia="zh-CN"/>
        </w:rPr>
        <w:tab/>
      </w:r>
      <w:r>
        <w:t>Emission requirements [NR_newRAT-Core]</w:t>
      </w:r>
      <w:r>
        <w:tab/>
      </w:r>
      <w:r>
        <w:fldChar w:fldCharType="begin"/>
      </w:r>
      <w:r>
        <w:instrText xml:space="preserve"> PAGEREF _Toc55055747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4.3.3</w:t>
      </w:r>
      <w:r>
        <w:rPr>
          <w:rFonts w:asciiTheme="minorHAnsi" w:eastAsiaTheme="minorEastAsia" w:hAnsiTheme="minorHAnsi" w:cstheme="minorBidi"/>
          <w:kern w:val="2"/>
          <w:sz w:val="21"/>
          <w:szCs w:val="22"/>
          <w:lang w:val="en-US" w:eastAsia="zh-CN"/>
        </w:rPr>
        <w:tab/>
      </w:r>
      <w:r>
        <w:t>Immunity requirements [NR_newRAT-Core]</w:t>
      </w:r>
      <w:r>
        <w:tab/>
      </w:r>
      <w:r>
        <w:fldChar w:fldCharType="begin"/>
      </w:r>
      <w:r>
        <w:instrText xml:space="preserve"> PAGEREF _Toc55055748 \h </w:instrText>
      </w:r>
      <w:r>
        <w:fldChar w:fldCharType="separate"/>
      </w:r>
      <w:r>
        <w:t>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4.4</w:t>
      </w:r>
      <w:r>
        <w:rPr>
          <w:rFonts w:asciiTheme="minorHAnsi" w:eastAsiaTheme="minorEastAsia" w:hAnsiTheme="minorHAnsi" w:cstheme="minorBidi"/>
          <w:kern w:val="2"/>
          <w:sz w:val="21"/>
          <w:szCs w:val="22"/>
          <w:lang w:val="en-US" w:eastAsia="zh-CN"/>
        </w:rPr>
        <w:tab/>
      </w:r>
      <w:r>
        <w:t>BS RF [NR_newRAT-Core]</w:t>
      </w:r>
      <w:r>
        <w:tab/>
      </w:r>
      <w:r>
        <w:fldChar w:fldCharType="begin"/>
      </w:r>
      <w:r>
        <w:instrText xml:space="preserve"> PAGEREF _Toc55055749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4.4.1</w:t>
      </w:r>
      <w:r>
        <w:rPr>
          <w:rFonts w:asciiTheme="minorHAnsi" w:eastAsiaTheme="minorEastAsia" w:hAnsiTheme="minorHAnsi" w:cstheme="minorBidi"/>
          <w:kern w:val="2"/>
          <w:sz w:val="21"/>
          <w:szCs w:val="22"/>
          <w:lang w:val="en-US" w:eastAsia="zh-CN"/>
        </w:rPr>
        <w:tab/>
      </w:r>
      <w:r>
        <w:t>General [NR_newRAT-Core]</w:t>
      </w:r>
      <w:r>
        <w:tab/>
      </w:r>
      <w:r>
        <w:fldChar w:fldCharType="begin"/>
      </w:r>
      <w:r>
        <w:instrText xml:space="preserve"> PAGEREF _Toc55055750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4.4.2</w:t>
      </w:r>
      <w:r>
        <w:rPr>
          <w:rFonts w:asciiTheme="minorHAnsi" w:eastAsiaTheme="minorEastAsia" w:hAnsiTheme="minorHAnsi" w:cstheme="minorBidi"/>
          <w:kern w:val="2"/>
          <w:sz w:val="21"/>
          <w:szCs w:val="22"/>
          <w:lang w:val="en-US" w:eastAsia="zh-CN"/>
        </w:rPr>
        <w:tab/>
      </w:r>
      <w:r>
        <w:t>Transmitter characteristics maintenance [NR_newRAT-Core]</w:t>
      </w:r>
      <w:r>
        <w:tab/>
      </w:r>
      <w:r>
        <w:fldChar w:fldCharType="begin"/>
      </w:r>
      <w:r>
        <w:instrText xml:space="preserve"> PAGEREF _Toc55055751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4.4.3</w:t>
      </w:r>
      <w:r>
        <w:rPr>
          <w:rFonts w:asciiTheme="minorHAnsi" w:eastAsiaTheme="minorEastAsia" w:hAnsiTheme="minorHAnsi" w:cstheme="minorBidi"/>
          <w:kern w:val="2"/>
          <w:sz w:val="21"/>
          <w:szCs w:val="22"/>
          <w:lang w:val="en-US" w:eastAsia="zh-CN"/>
        </w:rPr>
        <w:tab/>
      </w:r>
      <w:r>
        <w:t>Receiver characteristics maintenance [NR_newRAT-Core]</w:t>
      </w:r>
      <w:r>
        <w:tab/>
      </w:r>
      <w:r>
        <w:fldChar w:fldCharType="begin"/>
      </w:r>
      <w:r>
        <w:instrText xml:space="preserve"> PAGEREF _Toc55055752 \h </w:instrText>
      </w:r>
      <w:r>
        <w:fldChar w:fldCharType="separate"/>
      </w:r>
      <w:r>
        <w:t>7</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4.5</w:t>
      </w:r>
      <w:r>
        <w:rPr>
          <w:rFonts w:asciiTheme="minorHAnsi" w:eastAsiaTheme="minorEastAsia" w:hAnsiTheme="minorHAnsi" w:cstheme="minorBidi"/>
          <w:kern w:val="2"/>
          <w:sz w:val="21"/>
          <w:szCs w:val="22"/>
          <w:lang w:val="en-US" w:eastAsia="zh-CN"/>
        </w:rPr>
        <w:tab/>
      </w:r>
      <w:r>
        <w:t>BS conformance testing [NR_newRAT-Perf]</w:t>
      </w:r>
      <w:r>
        <w:tab/>
      </w:r>
      <w:r>
        <w:fldChar w:fldCharType="begin"/>
      </w:r>
      <w:r>
        <w:instrText xml:space="preserve"> PAGEREF _Toc55055753 \h </w:instrText>
      </w:r>
      <w:r>
        <w:fldChar w:fldCharType="separate"/>
      </w:r>
      <w:r>
        <w:t>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4.5.1</w:t>
      </w:r>
      <w:r>
        <w:rPr>
          <w:rFonts w:asciiTheme="minorHAnsi" w:eastAsiaTheme="minorEastAsia" w:hAnsiTheme="minorHAnsi" w:cstheme="minorBidi"/>
          <w:kern w:val="2"/>
          <w:sz w:val="21"/>
          <w:szCs w:val="22"/>
          <w:lang w:val="en-US" w:eastAsia="zh-CN"/>
        </w:rPr>
        <w:tab/>
      </w:r>
      <w:r>
        <w:t>General [NR_newRAT-Perf]</w:t>
      </w:r>
      <w:r>
        <w:tab/>
      </w:r>
      <w:r>
        <w:fldChar w:fldCharType="begin"/>
      </w:r>
      <w:r>
        <w:instrText xml:space="preserve"> PAGEREF _Toc55055754 \h </w:instrText>
      </w:r>
      <w:r>
        <w:fldChar w:fldCharType="separate"/>
      </w:r>
      <w:r>
        <w:t>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4.5.2</w:t>
      </w:r>
      <w:r>
        <w:rPr>
          <w:rFonts w:asciiTheme="minorHAnsi" w:eastAsiaTheme="minorEastAsia" w:hAnsiTheme="minorHAnsi" w:cstheme="minorBidi"/>
          <w:kern w:val="2"/>
          <w:sz w:val="21"/>
          <w:szCs w:val="22"/>
          <w:lang w:val="en-US" w:eastAsia="zh-CN"/>
        </w:rPr>
        <w:tab/>
      </w:r>
      <w:r>
        <w:t>BS specifications clean-ups (including conformance testing and core) [NR_newRAT-Perf/Core]</w:t>
      </w:r>
      <w:r>
        <w:tab/>
      </w:r>
      <w:r>
        <w:fldChar w:fldCharType="begin"/>
      </w:r>
      <w:r>
        <w:instrText xml:space="preserve"> PAGEREF _Toc55055755 \h </w:instrText>
      </w:r>
      <w:r>
        <w:fldChar w:fldCharType="separate"/>
      </w:r>
      <w:r>
        <w:t>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4.5.2.1</w:t>
      </w:r>
      <w:r>
        <w:rPr>
          <w:rFonts w:asciiTheme="minorHAnsi" w:eastAsiaTheme="minorEastAsia" w:hAnsiTheme="minorHAnsi" w:cstheme="minorBidi"/>
          <w:kern w:val="2"/>
          <w:sz w:val="21"/>
          <w:szCs w:val="22"/>
          <w:lang w:val="en-US" w:eastAsia="zh-CN"/>
        </w:rPr>
        <w:tab/>
      </w:r>
      <w:r>
        <w:t>eAAS specifications [NR_newRAT-Perf/Core]</w:t>
      </w:r>
      <w:r>
        <w:tab/>
      </w:r>
      <w:r>
        <w:fldChar w:fldCharType="begin"/>
      </w:r>
      <w:r>
        <w:instrText xml:space="preserve"> PAGEREF _Toc55055756 \h </w:instrText>
      </w:r>
      <w:r>
        <w:fldChar w:fldCharType="separate"/>
      </w:r>
      <w:r>
        <w:t>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4.5.2.2</w:t>
      </w:r>
      <w:r>
        <w:rPr>
          <w:rFonts w:asciiTheme="minorHAnsi" w:eastAsiaTheme="minorEastAsia" w:hAnsiTheme="minorHAnsi" w:cstheme="minorBidi"/>
          <w:kern w:val="2"/>
          <w:sz w:val="21"/>
          <w:szCs w:val="22"/>
          <w:lang w:val="en-US" w:eastAsia="zh-CN"/>
        </w:rPr>
        <w:tab/>
      </w:r>
      <w:r>
        <w:t>MSR specifications [NR_newRAT-Perf/Core]</w:t>
      </w:r>
      <w:r>
        <w:tab/>
      </w:r>
      <w:r>
        <w:fldChar w:fldCharType="begin"/>
      </w:r>
      <w:r>
        <w:instrText xml:space="preserve"> PAGEREF _Toc55055757 \h </w:instrText>
      </w:r>
      <w:r>
        <w:fldChar w:fldCharType="separate"/>
      </w:r>
      <w:r>
        <w:t>15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4.5.2.3</w:t>
      </w:r>
      <w:r>
        <w:rPr>
          <w:rFonts w:asciiTheme="minorHAnsi" w:eastAsiaTheme="minorEastAsia" w:hAnsiTheme="minorHAnsi" w:cstheme="minorBidi"/>
          <w:kern w:val="2"/>
          <w:sz w:val="21"/>
          <w:szCs w:val="22"/>
          <w:lang w:val="en-US" w:eastAsia="zh-CN"/>
        </w:rPr>
        <w:tab/>
      </w:r>
      <w:r>
        <w:t>NR conformance testing specifications [NR_newRAT-Perf]</w:t>
      </w:r>
      <w:r>
        <w:tab/>
      </w:r>
      <w:r>
        <w:fldChar w:fldCharType="begin"/>
      </w:r>
      <w:r>
        <w:instrText xml:space="preserve"> PAGEREF _Toc55055758 \h </w:instrText>
      </w:r>
      <w:r>
        <w:fldChar w:fldCharType="separate"/>
      </w:r>
      <w:r>
        <w:t>21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4.5.3</w:t>
      </w:r>
      <w:r>
        <w:rPr>
          <w:rFonts w:asciiTheme="minorHAnsi" w:eastAsiaTheme="minorEastAsia" w:hAnsiTheme="minorHAnsi" w:cstheme="minorBidi"/>
          <w:kern w:val="2"/>
          <w:sz w:val="21"/>
          <w:szCs w:val="22"/>
          <w:lang w:val="en-US" w:eastAsia="zh-CN"/>
        </w:rPr>
        <w:tab/>
      </w:r>
      <w:r>
        <w:t>Conducted conformance testing (38.141-1) [NR_newRAT-Perf]</w:t>
      </w:r>
      <w:r>
        <w:tab/>
      </w:r>
      <w:r>
        <w:fldChar w:fldCharType="begin"/>
      </w:r>
      <w:r>
        <w:instrText xml:space="preserve"> PAGEREF _Toc55055759 \h </w:instrText>
      </w:r>
      <w:r>
        <w:fldChar w:fldCharType="separate"/>
      </w:r>
      <w:r>
        <w:t>24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4.5.4</w:t>
      </w:r>
      <w:r>
        <w:rPr>
          <w:rFonts w:asciiTheme="minorHAnsi" w:eastAsiaTheme="minorEastAsia" w:hAnsiTheme="minorHAnsi" w:cstheme="minorBidi"/>
          <w:kern w:val="2"/>
          <w:sz w:val="21"/>
          <w:szCs w:val="22"/>
          <w:lang w:val="en-US" w:eastAsia="zh-CN"/>
        </w:rPr>
        <w:tab/>
      </w:r>
      <w:r>
        <w:t>Radiated conformance testing (38.141-2) [NR_newRAT-Perf]</w:t>
      </w:r>
      <w:r>
        <w:tab/>
      </w:r>
      <w:r>
        <w:fldChar w:fldCharType="begin"/>
      </w:r>
      <w:r>
        <w:instrText xml:space="preserve"> PAGEREF _Toc55055760 \h </w:instrText>
      </w:r>
      <w:r>
        <w:fldChar w:fldCharType="separate"/>
      </w:r>
      <w:r>
        <w:t>24</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4.6</w:t>
      </w:r>
      <w:r>
        <w:rPr>
          <w:rFonts w:asciiTheme="minorHAnsi" w:eastAsiaTheme="minorEastAsia" w:hAnsiTheme="minorHAnsi" w:cstheme="minorBidi"/>
          <w:kern w:val="2"/>
          <w:sz w:val="21"/>
          <w:szCs w:val="22"/>
          <w:lang w:val="en-US" w:eastAsia="zh-CN"/>
        </w:rPr>
        <w:tab/>
      </w:r>
      <w:r>
        <w:t>BS EMC [NR_newRAT-Core]</w:t>
      </w:r>
      <w:r>
        <w:tab/>
      </w:r>
      <w:r>
        <w:fldChar w:fldCharType="begin"/>
      </w:r>
      <w:r>
        <w:instrText xml:space="preserve"> PAGEREF _Toc55055761 \h </w:instrText>
      </w:r>
      <w:r>
        <w:fldChar w:fldCharType="separate"/>
      </w:r>
      <w:r>
        <w:t>27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4.6.1</w:t>
      </w:r>
      <w:r>
        <w:rPr>
          <w:rFonts w:asciiTheme="minorHAnsi" w:eastAsiaTheme="minorEastAsia" w:hAnsiTheme="minorHAnsi" w:cstheme="minorBidi"/>
          <w:kern w:val="2"/>
          <w:sz w:val="21"/>
          <w:szCs w:val="22"/>
          <w:lang w:val="en-US" w:eastAsia="zh-CN"/>
        </w:rPr>
        <w:tab/>
      </w:r>
      <w:r>
        <w:t>Core requirements [NR_newRAT-Core]</w:t>
      </w:r>
      <w:r>
        <w:tab/>
      </w:r>
      <w:r>
        <w:fldChar w:fldCharType="begin"/>
      </w:r>
      <w:r>
        <w:instrText xml:space="preserve"> PAGEREF _Toc55055762 \h </w:instrText>
      </w:r>
      <w:r>
        <w:fldChar w:fldCharType="separate"/>
      </w:r>
      <w:r>
        <w:t>27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4.6.1.1</w:t>
      </w:r>
      <w:r>
        <w:rPr>
          <w:rFonts w:asciiTheme="minorHAnsi" w:eastAsiaTheme="minorEastAsia" w:hAnsiTheme="minorHAnsi" w:cstheme="minorBidi"/>
          <w:kern w:val="2"/>
          <w:sz w:val="21"/>
          <w:szCs w:val="22"/>
          <w:lang w:val="en-US" w:eastAsia="zh-CN"/>
        </w:rPr>
        <w:tab/>
      </w:r>
      <w:r>
        <w:t>Emission requirements [NR_newRAT-Core]</w:t>
      </w:r>
      <w:r>
        <w:tab/>
      </w:r>
      <w:r>
        <w:fldChar w:fldCharType="begin"/>
      </w:r>
      <w:r>
        <w:instrText xml:space="preserve"> PAGEREF _Toc55055763 \h </w:instrText>
      </w:r>
      <w:r>
        <w:fldChar w:fldCharType="separate"/>
      </w:r>
      <w:r>
        <w:t>27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4.6.1.2</w:t>
      </w:r>
      <w:r>
        <w:rPr>
          <w:rFonts w:asciiTheme="minorHAnsi" w:eastAsiaTheme="minorEastAsia" w:hAnsiTheme="minorHAnsi" w:cstheme="minorBidi"/>
          <w:kern w:val="2"/>
          <w:sz w:val="21"/>
          <w:szCs w:val="22"/>
          <w:lang w:val="en-US" w:eastAsia="zh-CN"/>
        </w:rPr>
        <w:tab/>
      </w:r>
      <w:r>
        <w:t>Immunity requirements [NR_newRAT-Core]</w:t>
      </w:r>
      <w:r>
        <w:tab/>
      </w:r>
      <w:r>
        <w:fldChar w:fldCharType="begin"/>
      </w:r>
      <w:r>
        <w:instrText xml:space="preserve"> PAGEREF _Toc55055764 \h </w:instrText>
      </w:r>
      <w:r>
        <w:fldChar w:fldCharType="separate"/>
      </w:r>
      <w:r>
        <w:t>27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4.6.2</w:t>
      </w:r>
      <w:r>
        <w:rPr>
          <w:rFonts w:asciiTheme="minorHAnsi" w:eastAsiaTheme="minorEastAsia" w:hAnsiTheme="minorHAnsi" w:cstheme="minorBidi"/>
          <w:kern w:val="2"/>
          <w:sz w:val="21"/>
          <w:szCs w:val="22"/>
          <w:lang w:val="en-US" w:eastAsia="zh-CN"/>
        </w:rPr>
        <w:tab/>
      </w:r>
      <w:r>
        <w:t>Performance requirements [NR_newRAT-Perf]</w:t>
      </w:r>
      <w:r>
        <w:tab/>
      </w:r>
      <w:r>
        <w:fldChar w:fldCharType="begin"/>
      </w:r>
      <w:r>
        <w:instrText xml:space="preserve"> PAGEREF _Toc55055765 \h </w:instrText>
      </w:r>
      <w:r>
        <w:fldChar w:fldCharType="separate"/>
      </w:r>
      <w:r>
        <w:t>28</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4.9</w:t>
      </w:r>
      <w:r>
        <w:rPr>
          <w:rFonts w:asciiTheme="minorHAnsi" w:eastAsiaTheme="minorEastAsia" w:hAnsiTheme="minorHAnsi" w:cstheme="minorBidi"/>
          <w:kern w:val="2"/>
          <w:sz w:val="21"/>
          <w:szCs w:val="22"/>
          <w:lang w:val="en-US" w:eastAsia="zh-CN"/>
        </w:rPr>
        <w:tab/>
      </w:r>
      <w:r>
        <w:t>Demodulation and CSI requirements maintenance (38.101-4/38.104) [NR_newRAT-Perf]</w:t>
      </w:r>
      <w:r>
        <w:tab/>
      </w:r>
      <w:r>
        <w:fldChar w:fldCharType="begin"/>
      </w:r>
      <w:r>
        <w:instrText xml:space="preserve"> PAGEREF _Toc55055766 \h </w:instrText>
      </w:r>
      <w:r>
        <w:fldChar w:fldCharType="separate"/>
      </w:r>
      <w:r>
        <w:t>30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4.9.1</w:t>
      </w:r>
      <w:r>
        <w:rPr>
          <w:rFonts w:asciiTheme="minorHAnsi" w:eastAsiaTheme="minorEastAsia" w:hAnsiTheme="minorHAnsi" w:cstheme="minorBidi"/>
          <w:kern w:val="2"/>
          <w:sz w:val="21"/>
          <w:szCs w:val="22"/>
          <w:lang w:val="en-US" w:eastAsia="zh-CN"/>
        </w:rPr>
        <w:tab/>
      </w:r>
      <w:r>
        <w:t>UE demodulation requirements [NR_newRAT-Perf]</w:t>
      </w:r>
      <w:r>
        <w:tab/>
      </w:r>
      <w:r>
        <w:fldChar w:fldCharType="begin"/>
      </w:r>
      <w:r>
        <w:instrText xml:space="preserve"> PAGEREF _Toc55055767 \h </w:instrText>
      </w:r>
      <w:r>
        <w:fldChar w:fldCharType="separate"/>
      </w:r>
      <w:r>
        <w:t>30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4.9.2</w:t>
      </w:r>
      <w:r>
        <w:rPr>
          <w:rFonts w:asciiTheme="minorHAnsi" w:eastAsiaTheme="minorEastAsia" w:hAnsiTheme="minorHAnsi" w:cstheme="minorBidi"/>
          <w:kern w:val="2"/>
          <w:sz w:val="21"/>
          <w:szCs w:val="22"/>
          <w:lang w:val="en-US" w:eastAsia="zh-CN"/>
        </w:rPr>
        <w:tab/>
      </w:r>
      <w:r>
        <w:t>CSI requirements [NR_newRAT-Perf]</w:t>
      </w:r>
      <w:r>
        <w:tab/>
      </w:r>
      <w:r>
        <w:fldChar w:fldCharType="begin"/>
      </w:r>
      <w:r>
        <w:instrText xml:space="preserve"> PAGEREF _Toc55055768 \h </w:instrText>
      </w:r>
      <w:r>
        <w:fldChar w:fldCharType="separate"/>
      </w:r>
      <w:r>
        <w:t>32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4.9.3</w:t>
      </w:r>
      <w:r>
        <w:rPr>
          <w:rFonts w:asciiTheme="minorHAnsi" w:eastAsiaTheme="minorEastAsia" w:hAnsiTheme="minorHAnsi" w:cstheme="minorBidi"/>
          <w:kern w:val="2"/>
          <w:sz w:val="21"/>
          <w:szCs w:val="22"/>
          <w:lang w:val="en-US" w:eastAsia="zh-CN"/>
        </w:rPr>
        <w:tab/>
      </w:r>
      <w:r>
        <w:t>BS demodulation requirements [NR_newRAT-Perf]</w:t>
      </w:r>
      <w:r>
        <w:tab/>
      </w:r>
      <w:r>
        <w:fldChar w:fldCharType="begin"/>
      </w:r>
      <w:r>
        <w:instrText xml:space="preserve"> PAGEREF _Toc55055769 \h </w:instrText>
      </w:r>
      <w:r>
        <w:fldChar w:fldCharType="separate"/>
      </w:r>
      <w:r>
        <w:t>33</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4.11</w:t>
      </w:r>
      <w:r>
        <w:rPr>
          <w:rFonts w:asciiTheme="minorHAnsi" w:eastAsiaTheme="minorEastAsia" w:hAnsiTheme="minorHAnsi" w:cstheme="minorBidi"/>
          <w:kern w:val="2"/>
          <w:sz w:val="21"/>
          <w:szCs w:val="22"/>
          <w:lang w:val="en-US" w:eastAsia="zh-CN"/>
        </w:rPr>
        <w:tab/>
      </w:r>
      <w:r>
        <w:t>Testability Maintenance (38.810) [FS_NR_test_methods]</w:t>
      </w:r>
      <w:r>
        <w:tab/>
      </w:r>
      <w:r>
        <w:fldChar w:fldCharType="begin"/>
      </w:r>
      <w:r>
        <w:instrText xml:space="preserve"> PAGEREF _Toc55055770 \h </w:instrText>
      </w:r>
      <w:r>
        <w:fldChar w:fldCharType="separate"/>
      </w:r>
      <w:r>
        <w:t>34</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LTE maintenance (up to Rel15) [WI code or TEI]</w:t>
      </w:r>
      <w:r>
        <w:tab/>
      </w:r>
      <w:r>
        <w:fldChar w:fldCharType="begin"/>
      </w:r>
      <w:r>
        <w:instrText xml:space="preserve"> PAGEREF _Toc55055771 \h </w:instrText>
      </w:r>
      <w:r>
        <w:fldChar w:fldCharType="separate"/>
      </w:r>
      <w:r>
        <w:t>34</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BS RF requirements [WI code or TEI]</w:t>
      </w:r>
      <w:r>
        <w:tab/>
      </w:r>
      <w:r>
        <w:fldChar w:fldCharType="begin"/>
      </w:r>
      <w:r>
        <w:instrText xml:space="preserve"> PAGEREF _Toc55055772 \h </w:instrText>
      </w:r>
      <w:r>
        <w:fldChar w:fldCharType="separate"/>
      </w:r>
      <w:r>
        <w:t>34</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lastRenderedPageBreak/>
        <w:t>5.4</w:t>
      </w:r>
      <w:r>
        <w:rPr>
          <w:rFonts w:asciiTheme="minorHAnsi" w:eastAsiaTheme="minorEastAsia" w:hAnsiTheme="minorHAnsi" w:cstheme="minorBidi"/>
          <w:kern w:val="2"/>
          <w:sz w:val="21"/>
          <w:szCs w:val="22"/>
          <w:lang w:val="en-US" w:eastAsia="zh-CN"/>
        </w:rPr>
        <w:tab/>
      </w:r>
      <w:r>
        <w:t>Demodulation and CSI requirements [WI code or TEI]</w:t>
      </w:r>
      <w:r>
        <w:tab/>
      </w:r>
      <w:r>
        <w:fldChar w:fldCharType="begin"/>
      </w:r>
      <w:r>
        <w:instrText xml:space="preserve"> PAGEREF _Toc55055773 \h </w:instrText>
      </w:r>
      <w:r>
        <w:fldChar w:fldCharType="separate"/>
      </w:r>
      <w:r>
        <w:t>36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5.4.1</w:t>
      </w:r>
      <w:r>
        <w:rPr>
          <w:rFonts w:asciiTheme="minorHAnsi" w:eastAsiaTheme="minorEastAsia" w:hAnsiTheme="minorHAnsi" w:cstheme="minorBidi"/>
          <w:kern w:val="2"/>
          <w:sz w:val="21"/>
          <w:szCs w:val="22"/>
          <w:lang w:val="en-US" w:eastAsia="zh-CN"/>
        </w:rPr>
        <w:tab/>
      </w:r>
      <w:r>
        <w:t>UE demodulation and CSI requirements [WI code or TEI]</w:t>
      </w:r>
      <w:r>
        <w:tab/>
      </w:r>
      <w:r>
        <w:fldChar w:fldCharType="begin"/>
      </w:r>
      <w:r>
        <w:instrText xml:space="preserve"> PAGEREF _Toc55055774 \h </w:instrText>
      </w:r>
      <w:r>
        <w:fldChar w:fldCharType="separate"/>
      </w:r>
      <w:r>
        <w:t>36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5.4.2</w:t>
      </w:r>
      <w:r>
        <w:rPr>
          <w:rFonts w:asciiTheme="minorHAnsi" w:eastAsiaTheme="minorEastAsia" w:hAnsiTheme="minorHAnsi" w:cstheme="minorBidi"/>
          <w:kern w:val="2"/>
          <w:sz w:val="21"/>
          <w:szCs w:val="22"/>
          <w:lang w:val="en-US" w:eastAsia="zh-CN"/>
        </w:rPr>
        <w:tab/>
      </w:r>
      <w:r>
        <w:t>BS demodulation requirements [WI code or TEI]</w:t>
      </w:r>
      <w:r>
        <w:tab/>
      </w:r>
      <w:r>
        <w:fldChar w:fldCharType="begin"/>
      </w:r>
      <w:r>
        <w:instrText xml:space="preserve"> PAGEREF _Toc55055775 \h </w:instrText>
      </w:r>
      <w:r>
        <w:fldChar w:fldCharType="separate"/>
      </w:r>
      <w:r>
        <w:t>39</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Rel-16 Work Items for LTE</w:t>
      </w:r>
      <w:r>
        <w:tab/>
      </w:r>
      <w:r>
        <w:fldChar w:fldCharType="begin"/>
      </w:r>
      <w:r>
        <w:instrText xml:space="preserve"> PAGEREF _Toc55055776 \h </w:instrText>
      </w:r>
      <w:r>
        <w:fldChar w:fldCharType="separate"/>
      </w:r>
      <w:r>
        <w:t>40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Additional MTC enhancements for LTE [LTE_eMTC5]</w:t>
      </w:r>
      <w:r>
        <w:tab/>
      </w:r>
      <w:r>
        <w:fldChar w:fldCharType="begin"/>
      </w:r>
      <w:r>
        <w:instrText xml:space="preserve"> PAGEREF _Toc55055777 \h </w:instrText>
      </w:r>
      <w:r>
        <w:fldChar w:fldCharType="separate"/>
      </w:r>
      <w:r>
        <w:t>40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6.1.4</w:t>
      </w:r>
      <w:r>
        <w:rPr>
          <w:rFonts w:asciiTheme="minorHAnsi" w:eastAsiaTheme="minorEastAsia" w:hAnsiTheme="minorHAnsi" w:cstheme="minorBidi"/>
          <w:kern w:val="2"/>
          <w:sz w:val="21"/>
          <w:szCs w:val="22"/>
          <w:lang w:val="en-US" w:eastAsia="zh-CN"/>
        </w:rPr>
        <w:tab/>
      </w:r>
      <w:r>
        <w:t>Demodulation and CSI requirements maintenance (36.101) [LTE_eMTC5-Perf]</w:t>
      </w:r>
      <w:r>
        <w:tab/>
      </w:r>
      <w:r>
        <w:fldChar w:fldCharType="begin"/>
      </w:r>
      <w:r>
        <w:instrText xml:space="preserve"> PAGEREF _Toc55055778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6.1.4.1</w:t>
      </w:r>
      <w:r>
        <w:rPr>
          <w:rFonts w:asciiTheme="minorHAnsi" w:eastAsiaTheme="minorEastAsia" w:hAnsiTheme="minorHAnsi" w:cstheme="minorBidi"/>
          <w:kern w:val="2"/>
          <w:sz w:val="21"/>
          <w:szCs w:val="22"/>
          <w:lang w:val="en-US" w:eastAsia="zh-CN"/>
        </w:rPr>
        <w:tab/>
      </w:r>
      <w:r>
        <w:t>UE demodulation requirements [LTE_eMTC5-Perf]</w:t>
      </w:r>
      <w:r>
        <w:tab/>
      </w:r>
      <w:r>
        <w:fldChar w:fldCharType="begin"/>
      </w:r>
      <w:r>
        <w:instrText xml:space="preserve"> PAGEREF _Toc55055779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6.1.4.2</w:t>
      </w:r>
      <w:r>
        <w:rPr>
          <w:rFonts w:asciiTheme="minorHAnsi" w:eastAsiaTheme="minorEastAsia" w:hAnsiTheme="minorHAnsi" w:cstheme="minorBidi"/>
          <w:kern w:val="2"/>
          <w:sz w:val="21"/>
          <w:szCs w:val="22"/>
          <w:lang w:val="en-US" w:eastAsia="zh-CN"/>
        </w:rPr>
        <w:tab/>
      </w:r>
      <w:r>
        <w:t>CSI requirements [LTE_eMTC5-Perf]</w:t>
      </w:r>
      <w:r>
        <w:tab/>
      </w:r>
      <w:r>
        <w:fldChar w:fldCharType="begin"/>
      </w:r>
      <w:r>
        <w:instrText xml:space="preserve"> PAGEREF _Toc55055780 \h </w:instrText>
      </w:r>
      <w:r>
        <w:fldChar w:fldCharType="separate"/>
      </w:r>
      <w:r>
        <w:t>40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Additional enhancements for NB-IoT [NB_IOTenh3]</w:t>
      </w:r>
      <w:r>
        <w:tab/>
      </w:r>
      <w:r>
        <w:fldChar w:fldCharType="begin"/>
      </w:r>
      <w:r>
        <w:instrText xml:space="preserve"> PAGEREF _Toc55055781 \h </w:instrText>
      </w:r>
      <w:r>
        <w:fldChar w:fldCharType="separate"/>
      </w:r>
      <w:r>
        <w:t>40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6.2.4</w:t>
      </w:r>
      <w:r>
        <w:rPr>
          <w:rFonts w:asciiTheme="minorHAnsi" w:eastAsiaTheme="minorEastAsia" w:hAnsiTheme="minorHAnsi" w:cstheme="minorBidi"/>
          <w:kern w:val="2"/>
          <w:sz w:val="21"/>
          <w:szCs w:val="22"/>
          <w:lang w:val="en-US" w:eastAsia="zh-CN"/>
        </w:rPr>
        <w:tab/>
      </w:r>
      <w:r>
        <w:t>Demodulation and CSI requirements maintenance (36.101/36.104) [NB_IOTenh3-Perf]</w:t>
      </w:r>
      <w:r>
        <w:tab/>
      </w:r>
      <w:r>
        <w:fldChar w:fldCharType="begin"/>
      </w:r>
      <w:r>
        <w:instrText xml:space="preserve"> PAGEREF _Toc55055782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6.2.4.1</w:t>
      </w:r>
      <w:r>
        <w:rPr>
          <w:rFonts w:asciiTheme="minorHAnsi" w:eastAsiaTheme="minorEastAsia" w:hAnsiTheme="minorHAnsi" w:cstheme="minorBidi"/>
          <w:kern w:val="2"/>
          <w:sz w:val="21"/>
          <w:szCs w:val="22"/>
          <w:lang w:val="en-US" w:eastAsia="zh-CN"/>
        </w:rPr>
        <w:tab/>
      </w:r>
      <w:r>
        <w:t>UE demodulation requirements [NB_IOTenh3-Perf]</w:t>
      </w:r>
      <w:r>
        <w:tab/>
      </w:r>
      <w:r>
        <w:fldChar w:fldCharType="begin"/>
      </w:r>
      <w:r>
        <w:instrText xml:space="preserve"> PAGEREF _Toc55055783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6.2.4.2</w:t>
      </w:r>
      <w:r>
        <w:rPr>
          <w:rFonts w:asciiTheme="minorHAnsi" w:eastAsiaTheme="minorEastAsia" w:hAnsiTheme="minorHAnsi" w:cstheme="minorBidi"/>
          <w:kern w:val="2"/>
          <w:sz w:val="21"/>
          <w:szCs w:val="22"/>
          <w:lang w:val="en-US" w:eastAsia="zh-CN"/>
        </w:rPr>
        <w:tab/>
      </w:r>
      <w:r>
        <w:t>BS demodulation requirements [NB_IOTenh3-Perf]</w:t>
      </w:r>
      <w:r>
        <w:tab/>
      </w:r>
      <w:r>
        <w:fldChar w:fldCharType="begin"/>
      </w:r>
      <w:r>
        <w:instrText xml:space="preserve"> PAGEREF _Toc55055784 \h </w:instrText>
      </w:r>
      <w:r>
        <w:fldChar w:fldCharType="separate"/>
      </w:r>
      <w:r>
        <w:t>41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R16 LTE maintenance [WI code]</w:t>
      </w:r>
      <w:r>
        <w:tab/>
      </w:r>
      <w:r>
        <w:fldChar w:fldCharType="begin"/>
      </w:r>
      <w:r>
        <w:instrText xml:space="preserve"> PAGEREF _Toc55055785 \h </w:instrText>
      </w:r>
      <w:r>
        <w:fldChar w:fldCharType="separate"/>
      </w:r>
      <w:r>
        <w:t>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6.4.1</w:t>
      </w:r>
      <w:r>
        <w:rPr>
          <w:rFonts w:asciiTheme="minorHAnsi" w:eastAsiaTheme="minorEastAsia" w:hAnsiTheme="minorHAnsi" w:cstheme="minorBidi"/>
          <w:kern w:val="2"/>
          <w:sz w:val="21"/>
          <w:szCs w:val="22"/>
          <w:lang w:val="en-US" w:eastAsia="zh-CN"/>
        </w:rPr>
        <w:tab/>
      </w:r>
      <w:r>
        <w:t>BS RF requirements [WI code]</w:t>
      </w:r>
      <w:r>
        <w:tab/>
      </w:r>
      <w:r>
        <w:fldChar w:fldCharType="begin"/>
      </w:r>
      <w:r>
        <w:instrText xml:space="preserve"> PAGEREF _Toc55055786 \h </w:instrText>
      </w:r>
      <w:r>
        <w:fldChar w:fldCharType="separate"/>
      </w:r>
      <w:r>
        <w:t>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6.4.4</w:t>
      </w:r>
      <w:r>
        <w:rPr>
          <w:rFonts w:asciiTheme="minorHAnsi" w:eastAsiaTheme="minorEastAsia" w:hAnsiTheme="minorHAnsi" w:cstheme="minorBidi"/>
          <w:kern w:val="2"/>
          <w:sz w:val="21"/>
          <w:szCs w:val="22"/>
          <w:lang w:val="en-US" w:eastAsia="zh-CN"/>
        </w:rPr>
        <w:tab/>
      </w:r>
      <w:r>
        <w:t>Demodulation and CSI requirements [WI code]</w:t>
      </w:r>
      <w:r>
        <w:tab/>
      </w:r>
      <w:r>
        <w:fldChar w:fldCharType="begin"/>
      </w:r>
      <w:r>
        <w:instrText xml:space="preserve"> PAGEREF _Toc55055787 \h </w:instrText>
      </w:r>
      <w:r>
        <w:fldChar w:fldCharType="separate"/>
      </w:r>
      <w:r>
        <w:t>41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6.4.4.1</w:t>
      </w:r>
      <w:r>
        <w:rPr>
          <w:rFonts w:asciiTheme="minorHAnsi" w:eastAsiaTheme="minorEastAsia" w:hAnsiTheme="minorHAnsi" w:cstheme="minorBidi"/>
          <w:kern w:val="2"/>
          <w:sz w:val="21"/>
          <w:szCs w:val="22"/>
          <w:lang w:val="en-US" w:eastAsia="zh-CN"/>
        </w:rPr>
        <w:tab/>
      </w:r>
      <w:r>
        <w:t>UE demodulation and CSI requirements [WI code]</w:t>
      </w:r>
      <w:r>
        <w:tab/>
      </w:r>
      <w:r>
        <w:fldChar w:fldCharType="begin"/>
      </w:r>
      <w:r>
        <w:instrText xml:space="preserve"> PAGEREF _Toc55055788 \h </w:instrText>
      </w:r>
      <w:r>
        <w:fldChar w:fldCharType="separate"/>
      </w:r>
      <w:r>
        <w:t>41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6.4.4.2</w:t>
      </w:r>
      <w:r>
        <w:rPr>
          <w:rFonts w:asciiTheme="minorHAnsi" w:eastAsiaTheme="minorEastAsia" w:hAnsiTheme="minorHAnsi" w:cstheme="minorBidi"/>
          <w:kern w:val="2"/>
          <w:sz w:val="21"/>
          <w:szCs w:val="22"/>
          <w:lang w:val="en-US" w:eastAsia="zh-CN"/>
        </w:rPr>
        <w:tab/>
      </w:r>
      <w:r>
        <w:t>BS demodulation requirements [WI code]</w:t>
      </w:r>
      <w:r>
        <w:tab/>
      </w:r>
      <w:r>
        <w:fldChar w:fldCharType="begin"/>
      </w:r>
      <w:r>
        <w:instrText xml:space="preserve"> PAGEREF _Toc55055789 \h </w:instrText>
      </w:r>
      <w:r>
        <w:fldChar w:fldCharType="separate"/>
      </w:r>
      <w:r>
        <w:t>42</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Rel-16 non-spectrum related work items for NR</w:t>
      </w:r>
      <w:r>
        <w:tab/>
      </w:r>
      <w:r>
        <w:fldChar w:fldCharType="begin"/>
      </w:r>
      <w:r>
        <w:instrText xml:space="preserve"> PAGEREF _Toc55055790 \h </w:instrText>
      </w:r>
      <w:r>
        <w:fldChar w:fldCharType="separate"/>
      </w:r>
      <w:r>
        <w:t>42</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NR-based access to unlicensed spectrum [NR_unlic]</w:t>
      </w:r>
      <w:r>
        <w:tab/>
      </w:r>
      <w:r>
        <w:fldChar w:fldCharType="begin"/>
      </w:r>
      <w:r>
        <w:instrText xml:space="preserve"> PAGEREF _Toc55055791 \h </w:instrText>
      </w:r>
      <w:r>
        <w:fldChar w:fldCharType="separate"/>
      </w:r>
      <w:r>
        <w:t>42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7.1.4</w:t>
      </w:r>
      <w:r>
        <w:rPr>
          <w:rFonts w:asciiTheme="minorHAnsi" w:eastAsiaTheme="minorEastAsia" w:hAnsiTheme="minorHAnsi" w:cstheme="minorBidi"/>
          <w:kern w:val="2"/>
          <w:sz w:val="21"/>
          <w:szCs w:val="22"/>
          <w:lang w:val="en-US" w:eastAsia="zh-CN"/>
        </w:rPr>
        <w:tab/>
      </w:r>
      <w:r>
        <w:t>BS RF requirements [NR_unlic-Core]</w:t>
      </w:r>
      <w:r>
        <w:tab/>
      </w:r>
      <w:r>
        <w:fldChar w:fldCharType="begin"/>
      </w:r>
      <w:r>
        <w:instrText xml:space="preserve"> PAGEREF _Toc55055792 \h </w:instrText>
      </w:r>
      <w:r>
        <w:fldChar w:fldCharType="separate"/>
      </w:r>
      <w:r>
        <w:t>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7.1.4.1</w:t>
      </w:r>
      <w:r>
        <w:rPr>
          <w:rFonts w:asciiTheme="minorHAnsi" w:eastAsiaTheme="minorEastAsia" w:hAnsiTheme="minorHAnsi" w:cstheme="minorBidi"/>
          <w:kern w:val="2"/>
          <w:sz w:val="21"/>
          <w:szCs w:val="22"/>
          <w:lang w:val="en-US" w:eastAsia="zh-CN"/>
        </w:rPr>
        <w:tab/>
      </w:r>
      <w:r>
        <w:t>General [NR_unlic-Core]</w:t>
      </w:r>
      <w:r>
        <w:tab/>
      </w:r>
      <w:r>
        <w:fldChar w:fldCharType="begin"/>
      </w:r>
      <w:r>
        <w:instrText xml:space="preserve"> PAGEREF _Toc55055793 \h </w:instrText>
      </w:r>
      <w:r>
        <w:fldChar w:fldCharType="separate"/>
      </w:r>
      <w:r>
        <w:t>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7.1.4.2</w:t>
      </w:r>
      <w:r>
        <w:rPr>
          <w:rFonts w:asciiTheme="minorHAnsi" w:eastAsiaTheme="minorEastAsia" w:hAnsiTheme="minorHAnsi" w:cstheme="minorBidi"/>
          <w:kern w:val="2"/>
          <w:sz w:val="21"/>
          <w:szCs w:val="22"/>
          <w:lang w:val="en-US" w:eastAsia="zh-CN"/>
        </w:rPr>
        <w:tab/>
      </w:r>
      <w:r>
        <w:t>Transmitter characteristics [NR_unlic-Core]</w:t>
      </w:r>
      <w:r>
        <w:tab/>
      </w:r>
      <w:r>
        <w:fldChar w:fldCharType="begin"/>
      </w:r>
      <w:r>
        <w:instrText xml:space="preserve"> PAGEREF _Toc55055794 \h </w:instrText>
      </w:r>
      <w:r>
        <w:fldChar w:fldCharType="separate"/>
      </w:r>
      <w:r>
        <w:t>44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7.1.4.3</w:t>
      </w:r>
      <w:r>
        <w:rPr>
          <w:rFonts w:asciiTheme="minorHAnsi" w:eastAsiaTheme="minorEastAsia" w:hAnsiTheme="minorHAnsi" w:cstheme="minorBidi"/>
          <w:kern w:val="2"/>
          <w:sz w:val="21"/>
          <w:szCs w:val="22"/>
          <w:lang w:val="en-US" w:eastAsia="zh-CN"/>
        </w:rPr>
        <w:tab/>
      </w:r>
      <w:r>
        <w:t>Receiver characteristics [NR_unlic-Core]</w:t>
      </w:r>
      <w:r>
        <w:tab/>
      </w:r>
      <w:r>
        <w:fldChar w:fldCharType="begin"/>
      </w:r>
      <w:r>
        <w:instrText xml:space="preserve"> PAGEREF _Toc55055795 \h </w:instrText>
      </w:r>
      <w:r>
        <w:fldChar w:fldCharType="separate"/>
      </w:r>
      <w:r>
        <w:t>45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7.1.5</w:t>
      </w:r>
      <w:r>
        <w:rPr>
          <w:rFonts w:asciiTheme="minorHAnsi" w:eastAsiaTheme="minorEastAsia" w:hAnsiTheme="minorHAnsi" w:cstheme="minorBidi"/>
          <w:kern w:val="2"/>
          <w:sz w:val="21"/>
          <w:szCs w:val="22"/>
          <w:lang w:val="en-US" w:eastAsia="zh-CN"/>
        </w:rPr>
        <w:tab/>
      </w:r>
      <w:r>
        <w:t>BS conformance testing [NR_unlic-Perf]</w:t>
      </w:r>
      <w:r>
        <w:tab/>
      </w:r>
      <w:r>
        <w:fldChar w:fldCharType="begin"/>
      </w:r>
      <w:r>
        <w:instrText xml:space="preserve"> PAGEREF _Toc55055796 \h </w:instrText>
      </w:r>
      <w:r>
        <w:fldChar w:fldCharType="separate"/>
      </w:r>
      <w:r>
        <w:t>46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7.1.5.1</w:t>
      </w:r>
      <w:r>
        <w:rPr>
          <w:rFonts w:asciiTheme="minorHAnsi" w:eastAsiaTheme="minorEastAsia" w:hAnsiTheme="minorHAnsi" w:cstheme="minorBidi"/>
          <w:kern w:val="2"/>
          <w:sz w:val="21"/>
          <w:szCs w:val="22"/>
          <w:lang w:val="en-US" w:eastAsia="zh-CN"/>
        </w:rPr>
        <w:tab/>
      </w:r>
      <w:r>
        <w:t>General [NR_unlic-Perf]</w:t>
      </w:r>
      <w:r>
        <w:tab/>
      </w:r>
      <w:r>
        <w:fldChar w:fldCharType="begin"/>
      </w:r>
      <w:r>
        <w:instrText xml:space="preserve"> PAGEREF _Toc55055797 \h </w:instrText>
      </w:r>
      <w:r>
        <w:fldChar w:fldCharType="separate"/>
      </w:r>
      <w:r>
        <w:t>46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7.1.5.2</w:t>
      </w:r>
      <w:r>
        <w:rPr>
          <w:rFonts w:asciiTheme="minorHAnsi" w:eastAsiaTheme="minorEastAsia" w:hAnsiTheme="minorHAnsi" w:cstheme="minorBidi"/>
          <w:kern w:val="2"/>
          <w:sz w:val="21"/>
          <w:szCs w:val="22"/>
          <w:lang w:val="en-US" w:eastAsia="zh-CN"/>
        </w:rPr>
        <w:tab/>
      </w:r>
      <w:r>
        <w:t>Transmitter characteristics [NR_unlic-Perf]</w:t>
      </w:r>
      <w:r>
        <w:tab/>
      </w:r>
      <w:r>
        <w:fldChar w:fldCharType="begin"/>
      </w:r>
      <w:r>
        <w:instrText xml:space="preserve"> PAGEREF _Toc55055798 \h </w:instrText>
      </w:r>
      <w:r>
        <w:fldChar w:fldCharType="separate"/>
      </w:r>
      <w:r>
        <w:t>47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7.1.5.3</w:t>
      </w:r>
      <w:r>
        <w:rPr>
          <w:rFonts w:asciiTheme="minorHAnsi" w:eastAsiaTheme="minorEastAsia" w:hAnsiTheme="minorHAnsi" w:cstheme="minorBidi"/>
          <w:kern w:val="2"/>
          <w:sz w:val="21"/>
          <w:szCs w:val="22"/>
          <w:lang w:val="en-US" w:eastAsia="zh-CN"/>
        </w:rPr>
        <w:tab/>
      </w:r>
      <w:r>
        <w:t>Receiver characteristics [NR_unlic-Perf]</w:t>
      </w:r>
      <w:r>
        <w:tab/>
      </w:r>
      <w:r>
        <w:fldChar w:fldCharType="begin"/>
      </w:r>
      <w:r>
        <w:instrText xml:space="preserve"> PAGEREF _Toc55055799 \h </w:instrText>
      </w:r>
      <w:r>
        <w:fldChar w:fldCharType="separate"/>
      </w:r>
      <w:r>
        <w:t>47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7.1.8</w:t>
      </w:r>
      <w:r>
        <w:rPr>
          <w:rFonts w:asciiTheme="minorHAnsi" w:eastAsiaTheme="minorEastAsia" w:hAnsiTheme="minorHAnsi" w:cstheme="minorBidi"/>
          <w:kern w:val="2"/>
          <w:sz w:val="21"/>
          <w:szCs w:val="22"/>
          <w:lang w:val="en-US" w:eastAsia="zh-CN"/>
        </w:rPr>
        <w:tab/>
      </w:r>
      <w:r>
        <w:t>Demodulation and CSI requirements (38.101-4/38.104) [NR_unlic-Perf]</w:t>
      </w:r>
      <w:r>
        <w:tab/>
      </w:r>
      <w:r>
        <w:fldChar w:fldCharType="begin"/>
      </w:r>
      <w:r>
        <w:instrText xml:space="preserve"> PAGEREF _Toc55055800 \h </w:instrText>
      </w:r>
      <w:r>
        <w:fldChar w:fldCharType="separate"/>
      </w:r>
      <w:r>
        <w:t>47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7.1.8.1</w:t>
      </w:r>
      <w:r>
        <w:rPr>
          <w:rFonts w:asciiTheme="minorHAnsi" w:eastAsiaTheme="minorEastAsia" w:hAnsiTheme="minorHAnsi" w:cstheme="minorBidi"/>
          <w:kern w:val="2"/>
          <w:sz w:val="21"/>
          <w:szCs w:val="22"/>
          <w:lang w:val="en-US" w:eastAsia="zh-CN"/>
        </w:rPr>
        <w:tab/>
      </w:r>
      <w:r>
        <w:t>General [NR_unlic-Perf]</w:t>
      </w:r>
      <w:r>
        <w:tab/>
      </w:r>
      <w:r>
        <w:fldChar w:fldCharType="begin"/>
      </w:r>
      <w:r>
        <w:instrText xml:space="preserve"> PAGEREF _Toc55055801 \h </w:instrText>
      </w:r>
      <w:r>
        <w:fldChar w:fldCharType="separate"/>
      </w:r>
      <w:r>
        <w:t>47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7.1.8.2</w:t>
      </w:r>
      <w:r>
        <w:rPr>
          <w:rFonts w:asciiTheme="minorHAnsi" w:eastAsiaTheme="minorEastAsia" w:hAnsiTheme="minorHAnsi" w:cstheme="minorBidi"/>
          <w:kern w:val="2"/>
          <w:sz w:val="21"/>
          <w:szCs w:val="22"/>
          <w:lang w:val="en-US" w:eastAsia="zh-CN"/>
        </w:rPr>
        <w:tab/>
      </w:r>
      <w:r>
        <w:t>UE demodulation requirements [NR_unlic-Perf]</w:t>
      </w:r>
      <w:r>
        <w:tab/>
      </w:r>
      <w:r>
        <w:fldChar w:fldCharType="begin"/>
      </w:r>
      <w:r>
        <w:instrText xml:space="preserve"> PAGEREF _Toc55055802 \h </w:instrText>
      </w:r>
      <w:r>
        <w:fldChar w:fldCharType="separate"/>
      </w:r>
      <w:r>
        <w:t>50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7.1.8.2.1</w:t>
      </w:r>
      <w:r>
        <w:rPr>
          <w:rFonts w:asciiTheme="minorHAnsi" w:eastAsiaTheme="minorEastAsia" w:hAnsiTheme="minorHAnsi" w:cstheme="minorBidi"/>
          <w:kern w:val="2"/>
          <w:sz w:val="21"/>
          <w:szCs w:val="22"/>
          <w:lang w:val="en-US" w:eastAsia="zh-CN"/>
        </w:rPr>
        <w:tab/>
      </w:r>
      <w:r>
        <w:t>PDSCH requirements [NR_unlic-Perf]</w:t>
      </w:r>
      <w:r>
        <w:tab/>
      </w:r>
      <w:r>
        <w:fldChar w:fldCharType="begin"/>
      </w:r>
      <w:r>
        <w:instrText xml:space="preserve"> PAGEREF _Toc55055803 \h </w:instrText>
      </w:r>
      <w:r>
        <w:fldChar w:fldCharType="separate"/>
      </w:r>
      <w:r>
        <w:t>50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7.1.8.2.2</w:t>
      </w:r>
      <w:r>
        <w:rPr>
          <w:rFonts w:asciiTheme="minorHAnsi" w:eastAsiaTheme="minorEastAsia" w:hAnsiTheme="minorHAnsi" w:cstheme="minorBidi"/>
          <w:kern w:val="2"/>
          <w:sz w:val="21"/>
          <w:szCs w:val="22"/>
          <w:lang w:val="en-US" w:eastAsia="zh-CN"/>
        </w:rPr>
        <w:tab/>
      </w:r>
      <w:r>
        <w:t>PDCCH requirements [NR_unlic-Perf]</w:t>
      </w:r>
      <w:r>
        <w:tab/>
      </w:r>
      <w:r>
        <w:fldChar w:fldCharType="begin"/>
      </w:r>
      <w:r>
        <w:instrText xml:space="preserve"> PAGEREF _Toc55055804 \h </w:instrText>
      </w:r>
      <w:r>
        <w:fldChar w:fldCharType="separate"/>
      </w:r>
      <w:r>
        <w:t>52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7.1.8.3</w:t>
      </w:r>
      <w:r>
        <w:rPr>
          <w:rFonts w:asciiTheme="minorHAnsi" w:eastAsiaTheme="minorEastAsia" w:hAnsiTheme="minorHAnsi" w:cstheme="minorBidi"/>
          <w:kern w:val="2"/>
          <w:sz w:val="21"/>
          <w:szCs w:val="22"/>
          <w:lang w:val="en-US" w:eastAsia="zh-CN"/>
        </w:rPr>
        <w:tab/>
      </w:r>
      <w:r>
        <w:t>CSI requirements [NR_unlic-Perf]</w:t>
      </w:r>
      <w:r>
        <w:tab/>
      </w:r>
      <w:r>
        <w:fldChar w:fldCharType="begin"/>
      </w:r>
      <w:r>
        <w:instrText xml:space="preserve"> PAGEREF _Toc55055805 \h </w:instrText>
      </w:r>
      <w:r>
        <w:fldChar w:fldCharType="separate"/>
      </w:r>
      <w:r>
        <w:t>52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7.1.8.4</w:t>
      </w:r>
      <w:r>
        <w:rPr>
          <w:rFonts w:asciiTheme="minorHAnsi" w:eastAsiaTheme="minorEastAsia" w:hAnsiTheme="minorHAnsi" w:cstheme="minorBidi"/>
          <w:kern w:val="2"/>
          <w:sz w:val="21"/>
          <w:szCs w:val="22"/>
          <w:lang w:val="en-US" w:eastAsia="zh-CN"/>
        </w:rPr>
        <w:tab/>
      </w:r>
      <w:r>
        <w:t>BS demodulation requirements [NR_unlic-Perf]</w:t>
      </w:r>
      <w:r>
        <w:tab/>
      </w:r>
      <w:r>
        <w:fldChar w:fldCharType="begin"/>
      </w:r>
      <w:r>
        <w:instrText xml:space="preserve"> PAGEREF _Toc55055806 \h </w:instrText>
      </w:r>
      <w:r>
        <w:fldChar w:fldCharType="separate"/>
      </w:r>
      <w:r>
        <w:t>53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7.1.8.4.1</w:t>
      </w:r>
      <w:r>
        <w:rPr>
          <w:rFonts w:asciiTheme="minorHAnsi" w:eastAsiaTheme="minorEastAsia" w:hAnsiTheme="minorHAnsi" w:cstheme="minorBidi"/>
          <w:kern w:val="2"/>
          <w:sz w:val="21"/>
          <w:szCs w:val="22"/>
          <w:lang w:val="en-US" w:eastAsia="zh-CN"/>
        </w:rPr>
        <w:tab/>
      </w:r>
      <w:r>
        <w:t>PUSCH requirements [NR_unlic-Perf]</w:t>
      </w:r>
      <w:r>
        <w:tab/>
      </w:r>
      <w:r>
        <w:fldChar w:fldCharType="begin"/>
      </w:r>
      <w:r>
        <w:instrText xml:space="preserve"> PAGEREF _Toc55055807 \h </w:instrText>
      </w:r>
      <w:r>
        <w:fldChar w:fldCharType="separate"/>
      </w:r>
      <w:r>
        <w:t>53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7.1.8.4.2</w:t>
      </w:r>
      <w:r>
        <w:rPr>
          <w:rFonts w:asciiTheme="minorHAnsi" w:eastAsiaTheme="minorEastAsia" w:hAnsiTheme="minorHAnsi" w:cstheme="minorBidi"/>
          <w:kern w:val="2"/>
          <w:sz w:val="21"/>
          <w:szCs w:val="22"/>
          <w:lang w:val="en-US" w:eastAsia="zh-CN"/>
        </w:rPr>
        <w:tab/>
      </w:r>
      <w:r>
        <w:t>PUCCH requirements [NR_unlic-Perf]</w:t>
      </w:r>
      <w:r>
        <w:tab/>
      </w:r>
      <w:r>
        <w:fldChar w:fldCharType="begin"/>
      </w:r>
      <w:r>
        <w:instrText xml:space="preserve"> PAGEREF _Toc55055808 \h </w:instrText>
      </w:r>
      <w:r>
        <w:fldChar w:fldCharType="separate"/>
      </w:r>
      <w:r>
        <w:t>55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7.1.8.4.3</w:t>
      </w:r>
      <w:r>
        <w:rPr>
          <w:rFonts w:asciiTheme="minorHAnsi" w:eastAsiaTheme="minorEastAsia" w:hAnsiTheme="minorHAnsi" w:cstheme="minorBidi"/>
          <w:kern w:val="2"/>
          <w:sz w:val="21"/>
          <w:szCs w:val="22"/>
          <w:lang w:val="en-US" w:eastAsia="zh-CN"/>
        </w:rPr>
        <w:tab/>
      </w:r>
      <w:r>
        <w:t>PRACH requirements [NR_unlic-Perf]</w:t>
      </w:r>
      <w:r>
        <w:tab/>
      </w:r>
      <w:r>
        <w:fldChar w:fldCharType="begin"/>
      </w:r>
      <w:r>
        <w:instrText xml:space="preserve"> PAGEREF _Toc55055809 \h </w:instrText>
      </w:r>
      <w:r>
        <w:fldChar w:fldCharType="separate"/>
      </w:r>
      <w:r>
        <w:t>56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7.3</w:t>
      </w:r>
      <w:r>
        <w:rPr>
          <w:rFonts w:asciiTheme="minorHAnsi" w:eastAsiaTheme="minorEastAsia" w:hAnsiTheme="minorHAnsi" w:cstheme="minorBidi"/>
          <w:kern w:val="2"/>
          <w:sz w:val="21"/>
          <w:szCs w:val="22"/>
          <w:lang w:val="en-US" w:eastAsia="zh-CN"/>
        </w:rPr>
        <w:tab/>
      </w:r>
      <w:r>
        <w:t>5G V2X with NR sidelink [5G_V2X_NRSL]</w:t>
      </w:r>
      <w:r>
        <w:tab/>
      </w:r>
      <w:r>
        <w:fldChar w:fldCharType="begin"/>
      </w:r>
      <w:r>
        <w:instrText xml:space="preserve"> PAGEREF _Toc55055810 \h </w:instrText>
      </w:r>
      <w:r>
        <w:fldChar w:fldCharType="separate"/>
      </w:r>
      <w:r>
        <w:t>57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7.3.7</w:t>
      </w:r>
      <w:r>
        <w:rPr>
          <w:rFonts w:asciiTheme="minorHAnsi" w:eastAsiaTheme="minorEastAsia" w:hAnsiTheme="minorHAnsi" w:cstheme="minorBidi"/>
          <w:kern w:val="2"/>
          <w:sz w:val="21"/>
          <w:szCs w:val="22"/>
          <w:lang w:val="en-US" w:eastAsia="zh-CN"/>
        </w:rPr>
        <w:tab/>
      </w:r>
      <w:r>
        <w:t>Demodulation and CSI requirements (38.101-4) [5G_V2X_NRSL-Perf]</w:t>
      </w:r>
      <w:r>
        <w:tab/>
      </w:r>
      <w:r>
        <w:fldChar w:fldCharType="begin"/>
      </w:r>
      <w:r>
        <w:instrText xml:space="preserve"> PAGEREF _Toc55055811 \h </w:instrText>
      </w:r>
      <w:r>
        <w:fldChar w:fldCharType="separate"/>
      </w:r>
      <w:r>
        <w:t>57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7.3.7.1</w:t>
      </w:r>
      <w:r>
        <w:rPr>
          <w:rFonts w:asciiTheme="minorHAnsi" w:eastAsiaTheme="minorEastAsia" w:hAnsiTheme="minorHAnsi" w:cstheme="minorBidi"/>
          <w:kern w:val="2"/>
          <w:sz w:val="21"/>
          <w:szCs w:val="22"/>
          <w:lang w:val="en-US" w:eastAsia="zh-CN"/>
        </w:rPr>
        <w:tab/>
      </w:r>
      <w:r>
        <w:t>General [5G_V2X_NRSL-Perf]</w:t>
      </w:r>
      <w:r>
        <w:tab/>
      </w:r>
      <w:r>
        <w:fldChar w:fldCharType="begin"/>
      </w:r>
      <w:r>
        <w:instrText xml:space="preserve"> PAGEREF _Toc55055812 \h </w:instrText>
      </w:r>
      <w:r>
        <w:fldChar w:fldCharType="separate"/>
      </w:r>
      <w:r>
        <w:t>57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7.3.7.2</w:t>
      </w:r>
      <w:r>
        <w:rPr>
          <w:rFonts w:asciiTheme="minorHAnsi" w:eastAsiaTheme="minorEastAsia" w:hAnsiTheme="minorHAnsi" w:cstheme="minorBidi"/>
          <w:kern w:val="2"/>
          <w:sz w:val="21"/>
          <w:szCs w:val="22"/>
          <w:lang w:val="en-US" w:eastAsia="zh-CN"/>
        </w:rPr>
        <w:tab/>
      </w:r>
      <w:r>
        <w:t>Single link test [5G_V2X_NRSL-Perf]</w:t>
      </w:r>
      <w:r>
        <w:tab/>
      </w:r>
      <w:r>
        <w:fldChar w:fldCharType="begin"/>
      </w:r>
      <w:r>
        <w:instrText xml:space="preserve"> PAGEREF _Toc55055813 \h </w:instrText>
      </w:r>
      <w:r>
        <w:fldChar w:fldCharType="separate"/>
      </w:r>
      <w:r>
        <w:t>59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7.3.7.3</w:t>
      </w:r>
      <w:r>
        <w:rPr>
          <w:rFonts w:asciiTheme="minorHAnsi" w:eastAsiaTheme="minorEastAsia" w:hAnsiTheme="minorHAnsi" w:cstheme="minorBidi"/>
          <w:kern w:val="2"/>
          <w:sz w:val="21"/>
          <w:szCs w:val="22"/>
          <w:lang w:val="en-US" w:eastAsia="zh-CN"/>
        </w:rPr>
        <w:tab/>
      </w:r>
      <w:r>
        <w:t>Multiple link test [5G_V2X_NRSL-Perf]</w:t>
      </w:r>
      <w:r>
        <w:tab/>
      </w:r>
      <w:r>
        <w:fldChar w:fldCharType="begin"/>
      </w:r>
      <w:r>
        <w:instrText xml:space="preserve"> PAGEREF _Toc55055814 \h </w:instrText>
      </w:r>
      <w:r>
        <w:fldChar w:fldCharType="separate"/>
      </w:r>
      <w:r>
        <w:t>61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7.4</w:t>
      </w:r>
      <w:r>
        <w:rPr>
          <w:rFonts w:asciiTheme="minorHAnsi" w:eastAsiaTheme="minorEastAsia" w:hAnsiTheme="minorHAnsi" w:cstheme="minorBidi"/>
          <w:kern w:val="2"/>
          <w:sz w:val="21"/>
          <w:szCs w:val="22"/>
          <w:lang w:val="en-US" w:eastAsia="zh-CN"/>
        </w:rPr>
        <w:tab/>
      </w:r>
      <w:r>
        <w:t>Integrated Access and Backhaul for NR [NR_IAB]</w:t>
      </w:r>
      <w:r>
        <w:tab/>
      </w:r>
      <w:r>
        <w:fldChar w:fldCharType="begin"/>
      </w:r>
      <w:r>
        <w:instrText xml:space="preserve"> PAGEREF _Toc55055815 \h </w:instrText>
      </w:r>
      <w:r>
        <w:fldChar w:fldCharType="separate"/>
      </w:r>
      <w:r>
        <w:t>63</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7.4.1</w:t>
      </w:r>
      <w:r>
        <w:rPr>
          <w:rFonts w:asciiTheme="minorHAnsi" w:eastAsiaTheme="minorEastAsia" w:hAnsiTheme="minorHAnsi" w:cstheme="minorBidi"/>
          <w:kern w:val="2"/>
          <w:sz w:val="21"/>
          <w:szCs w:val="22"/>
          <w:lang w:val="en-US" w:eastAsia="zh-CN"/>
        </w:rPr>
        <w:tab/>
      </w:r>
      <w:r>
        <w:t>General [NR_IAB-Core]</w:t>
      </w:r>
      <w:r>
        <w:tab/>
      </w:r>
      <w:r>
        <w:fldChar w:fldCharType="begin"/>
      </w:r>
      <w:r>
        <w:instrText xml:space="preserve"> PAGEREF _Toc55055816 \h </w:instrText>
      </w:r>
      <w:r>
        <w:fldChar w:fldCharType="separate"/>
      </w:r>
      <w:r>
        <w:t>63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7.4.1.1</w:t>
      </w:r>
      <w:r>
        <w:rPr>
          <w:rFonts w:asciiTheme="minorHAnsi" w:eastAsiaTheme="minorEastAsia" w:hAnsiTheme="minorHAnsi" w:cstheme="minorBidi"/>
          <w:kern w:val="2"/>
          <w:sz w:val="21"/>
          <w:szCs w:val="22"/>
          <w:lang w:val="en-US" w:eastAsia="zh-CN"/>
        </w:rPr>
        <w:tab/>
      </w:r>
      <w:r>
        <w:t>System parameters maintenance [NR_IAB-Core]</w:t>
      </w:r>
      <w:r>
        <w:tab/>
      </w:r>
      <w:r>
        <w:fldChar w:fldCharType="begin"/>
      </w:r>
      <w:r>
        <w:instrText xml:space="preserve"> PAGEREF _Toc55055817 \h </w:instrText>
      </w:r>
      <w:r>
        <w:fldChar w:fldCharType="separate"/>
      </w:r>
      <w:r>
        <w:t>63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7.4.1.2</w:t>
      </w:r>
      <w:r>
        <w:rPr>
          <w:rFonts w:asciiTheme="minorHAnsi" w:eastAsiaTheme="minorEastAsia" w:hAnsiTheme="minorHAnsi" w:cstheme="minorBidi"/>
          <w:kern w:val="2"/>
          <w:sz w:val="21"/>
          <w:szCs w:val="22"/>
          <w:lang w:val="en-US" w:eastAsia="zh-CN"/>
        </w:rPr>
        <w:tab/>
      </w:r>
      <w:r>
        <w:t>Others [NR_IAB-Core]</w:t>
      </w:r>
      <w:r>
        <w:tab/>
      </w:r>
      <w:r>
        <w:fldChar w:fldCharType="begin"/>
      </w:r>
      <w:r>
        <w:instrText xml:space="preserve"> PAGEREF _Toc55055818 \h </w:instrText>
      </w:r>
      <w:r>
        <w:fldChar w:fldCharType="separate"/>
      </w:r>
      <w:r>
        <w:t>64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7.4.2</w:t>
      </w:r>
      <w:r>
        <w:rPr>
          <w:rFonts w:asciiTheme="minorHAnsi" w:eastAsiaTheme="minorEastAsia" w:hAnsiTheme="minorHAnsi" w:cstheme="minorBidi"/>
          <w:kern w:val="2"/>
          <w:sz w:val="21"/>
          <w:szCs w:val="22"/>
          <w:lang w:val="en-US" w:eastAsia="zh-CN"/>
        </w:rPr>
        <w:tab/>
      </w:r>
      <w:r>
        <w:t>RF requirements maintenance [NR_IAB-Core]</w:t>
      </w:r>
      <w:r>
        <w:tab/>
      </w:r>
      <w:r>
        <w:fldChar w:fldCharType="begin"/>
      </w:r>
      <w:r>
        <w:instrText xml:space="preserve"> PAGEREF _Toc55055819 \h </w:instrText>
      </w:r>
      <w:r>
        <w:fldChar w:fldCharType="separate"/>
      </w:r>
      <w:r>
        <w:t>66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7.4.2.1</w:t>
      </w:r>
      <w:r>
        <w:rPr>
          <w:rFonts w:asciiTheme="minorHAnsi" w:eastAsiaTheme="minorEastAsia" w:hAnsiTheme="minorHAnsi" w:cstheme="minorBidi"/>
          <w:kern w:val="2"/>
          <w:sz w:val="21"/>
          <w:szCs w:val="22"/>
          <w:lang w:val="en-US" w:eastAsia="zh-CN"/>
        </w:rPr>
        <w:tab/>
      </w:r>
      <w:r>
        <w:t>Transmitter characteristics [NR_IAB-Core]</w:t>
      </w:r>
      <w:r>
        <w:tab/>
      </w:r>
      <w:r>
        <w:fldChar w:fldCharType="begin"/>
      </w:r>
      <w:r>
        <w:instrText xml:space="preserve"> PAGEREF _Toc55055820 \h </w:instrText>
      </w:r>
      <w:r>
        <w:fldChar w:fldCharType="separate"/>
      </w:r>
      <w:r>
        <w:t>66</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7.4.2.1.1</w:t>
      </w:r>
      <w:r>
        <w:rPr>
          <w:rFonts w:asciiTheme="minorHAnsi" w:eastAsiaTheme="minorEastAsia" w:hAnsiTheme="minorHAnsi" w:cstheme="minorBidi"/>
          <w:kern w:val="2"/>
          <w:sz w:val="21"/>
          <w:szCs w:val="22"/>
          <w:lang w:val="en-US" w:eastAsia="zh-CN"/>
        </w:rPr>
        <w:tab/>
      </w:r>
      <w:r>
        <w:t>Tx Power related requirements [NR_IAB-Core]</w:t>
      </w:r>
      <w:r>
        <w:tab/>
      </w:r>
      <w:r>
        <w:fldChar w:fldCharType="begin"/>
      </w:r>
      <w:r>
        <w:instrText xml:space="preserve"> PAGEREF _Toc55055821 \h </w:instrText>
      </w:r>
      <w:r>
        <w:fldChar w:fldCharType="separate"/>
      </w:r>
      <w:r>
        <w:t>66</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7.4.2.1.2</w:t>
      </w:r>
      <w:r>
        <w:rPr>
          <w:rFonts w:asciiTheme="minorHAnsi" w:eastAsiaTheme="minorEastAsia" w:hAnsiTheme="minorHAnsi" w:cstheme="minorBidi"/>
          <w:kern w:val="2"/>
          <w:sz w:val="21"/>
          <w:szCs w:val="22"/>
          <w:lang w:val="en-US" w:eastAsia="zh-CN"/>
        </w:rPr>
        <w:tab/>
      </w:r>
      <w:r>
        <w:t>Transmitted signal quality [NR_IAB-Core]</w:t>
      </w:r>
      <w:r>
        <w:tab/>
      </w:r>
      <w:r>
        <w:fldChar w:fldCharType="begin"/>
      </w:r>
      <w:r>
        <w:instrText xml:space="preserve"> PAGEREF _Toc55055822 \h </w:instrText>
      </w:r>
      <w:r>
        <w:fldChar w:fldCharType="separate"/>
      </w:r>
      <w:r>
        <w:t>67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7.4.2.1.3</w:t>
      </w:r>
      <w:r>
        <w:rPr>
          <w:rFonts w:asciiTheme="minorHAnsi" w:eastAsiaTheme="minorEastAsia" w:hAnsiTheme="minorHAnsi" w:cstheme="minorBidi"/>
          <w:kern w:val="2"/>
          <w:sz w:val="21"/>
          <w:szCs w:val="22"/>
          <w:lang w:val="en-US" w:eastAsia="zh-CN"/>
        </w:rPr>
        <w:tab/>
      </w:r>
      <w:r>
        <w:t>Unwanted emissions [NR_IAB-Core]</w:t>
      </w:r>
      <w:r>
        <w:tab/>
      </w:r>
      <w:r>
        <w:fldChar w:fldCharType="begin"/>
      </w:r>
      <w:r>
        <w:instrText xml:space="preserve"> PAGEREF _Toc55055823 \h </w:instrText>
      </w:r>
      <w:r>
        <w:fldChar w:fldCharType="separate"/>
      </w:r>
      <w:r>
        <w:t>68</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7.4.2.1.4</w:t>
      </w:r>
      <w:r>
        <w:rPr>
          <w:rFonts w:asciiTheme="minorHAnsi" w:eastAsiaTheme="minorEastAsia" w:hAnsiTheme="minorHAnsi" w:cstheme="minorBidi"/>
          <w:kern w:val="2"/>
          <w:sz w:val="21"/>
          <w:szCs w:val="22"/>
          <w:lang w:val="en-US" w:eastAsia="zh-CN"/>
        </w:rPr>
        <w:tab/>
      </w:r>
      <w:r>
        <w:t>Others [NR_IAB-Core]</w:t>
      </w:r>
      <w:r>
        <w:tab/>
      </w:r>
      <w:r>
        <w:fldChar w:fldCharType="begin"/>
      </w:r>
      <w:r>
        <w:instrText xml:space="preserve"> PAGEREF _Toc55055824 \h </w:instrText>
      </w:r>
      <w:r>
        <w:fldChar w:fldCharType="separate"/>
      </w:r>
      <w:r>
        <w:t>69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7.4.2.2</w:t>
      </w:r>
      <w:r>
        <w:rPr>
          <w:rFonts w:asciiTheme="minorHAnsi" w:eastAsiaTheme="minorEastAsia" w:hAnsiTheme="minorHAnsi" w:cstheme="minorBidi"/>
          <w:kern w:val="2"/>
          <w:sz w:val="21"/>
          <w:szCs w:val="22"/>
          <w:lang w:val="en-US" w:eastAsia="zh-CN"/>
        </w:rPr>
        <w:tab/>
      </w:r>
      <w:r>
        <w:t>Receiver characteristics [NR_IAB-Core]</w:t>
      </w:r>
      <w:r>
        <w:tab/>
      </w:r>
      <w:r>
        <w:fldChar w:fldCharType="begin"/>
      </w:r>
      <w:r>
        <w:instrText xml:space="preserve"> PAGEREF _Toc55055825 \h </w:instrText>
      </w:r>
      <w:r>
        <w:fldChar w:fldCharType="separate"/>
      </w:r>
      <w:r>
        <w:t>69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7.4.2.2.1</w:t>
      </w:r>
      <w:r>
        <w:rPr>
          <w:rFonts w:asciiTheme="minorHAnsi" w:eastAsiaTheme="minorEastAsia" w:hAnsiTheme="minorHAnsi" w:cstheme="minorBidi"/>
          <w:kern w:val="2"/>
          <w:sz w:val="21"/>
          <w:szCs w:val="22"/>
          <w:lang w:val="en-US" w:eastAsia="zh-CN"/>
        </w:rPr>
        <w:tab/>
      </w:r>
      <w:r>
        <w:t>Sensitivity and dynamic range requirements [NR_IAB-Core]</w:t>
      </w:r>
      <w:r>
        <w:tab/>
      </w:r>
      <w:r>
        <w:fldChar w:fldCharType="begin"/>
      </w:r>
      <w:r>
        <w:instrText xml:space="preserve"> PAGEREF _Toc55055826 \h </w:instrText>
      </w:r>
      <w:r>
        <w:fldChar w:fldCharType="separate"/>
      </w:r>
      <w:r>
        <w:t>69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7.4.2.2.2</w:t>
      </w:r>
      <w:r>
        <w:rPr>
          <w:rFonts w:asciiTheme="minorHAnsi" w:eastAsiaTheme="minorEastAsia" w:hAnsiTheme="minorHAnsi" w:cstheme="minorBidi"/>
          <w:kern w:val="2"/>
          <w:sz w:val="21"/>
          <w:szCs w:val="22"/>
          <w:lang w:val="en-US" w:eastAsia="zh-CN"/>
        </w:rPr>
        <w:tab/>
      </w:r>
      <w:r>
        <w:t>In-band selectivity and blocking requirements [NR_IAB-Core]</w:t>
      </w:r>
      <w:r>
        <w:tab/>
      </w:r>
      <w:r>
        <w:fldChar w:fldCharType="begin"/>
      </w:r>
      <w:r>
        <w:instrText xml:space="preserve"> PAGEREF _Toc55055827 \h </w:instrText>
      </w:r>
      <w:r>
        <w:fldChar w:fldCharType="separate"/>
      </w:r>
      <w:r>
        <w:t>70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7.4.2.2.3</w:t>
      </w:r>
      <w:r>
        <w:rPr>
          <w:rFonts w:asciiTheme="minorHAnsi" w:eastAsiaTheme="minorEastAsia" w:hAnsiTheme="minorHAnsi" w:cstheme="minorBidi"/>
          <w:kern w:val="2"/>
          <w:sz w:val="21"/>
          <w:szCs w:val="22"/>
          <w:lang w:val="en-US" w:eastAsia="zh-CN"/>
        </w:rPr>
        <w:tab/>
      </w:r>
      <w:r>
        <w:t>Others [NR_IAB-Core]</w:t>
      </w:r>
      <w:r>
        <w:tab/>
      </w:r>
      <w:r>
        <w:fldChar w:fldCharType="begin"/>
      </w:r>
      <w:r>
        <w:instrText xml:space="preserve"> PAGEREF _Toc55055828 \h </w:instrText>
      </w:r>
      <w:r>
        <w:fldChar w:fldCharType="separate"/>
      </w:r>
      <w:r>
        <w:t>71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7.4.3</w:t>
      </w:r>
      <w:r>
        <w:rPr>
          <w:rFonts w:asciiTheme="minorHAnsi" w:eastAsiaTheme="minorEastAsia" w:hAnsiTheme="minorHAnsi" w:cstheme="minorBidi"/>
          <w:kern w:val="2"/>
          <w:sz w:val="21"/>
          <w:szCs w:val="22"/>
          <w:lang w:val="en-US" w:eastAsia="zh-CN"/>
        </w:rPr>
        <w:tab/>
      </w:r>
      <w:r>
        <w:t>RF conformance testing [NR_IAB-Perf]</w:t>
      </w:r>
      <w:r>
        <w:tab/>
      </w:r>
      <w:r>
        <w:fldChar w:fldCharType="begin"/>
      </w:r>
      <w:r>
        <w:instrText xml:space="preserve"> PAGEREF _Toc55055829 \h </w:instrText>
      </w:r>
      <w:r>
        <w:fldChar w:fldCharType="separate"/>
      </w:r>
      <w:r>
        <w:t>71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7.4.3.1</w:t>
      </w:r>
      <w:r>
        <w:rPr>
          <w:rFonts w:asciiTheme="minorHAnsi" w:eastAsiaTheme="minorEastAsia" w:hAnsiTheme="minorHAnsi" w:cstheme="minorBidi"/>
          <w:kern w:val="2"/>
          <w:sz w:val="21"/>
          <w:szCs w:val="22"/>
          <w:lang w:val="en-US" w:eastAsia="zh-CN"/>
        </w:rPr>
        <w:tab/>
      </w:r>
      <w:r>
        <w:t>General and work plan [NR_IAB-Perf]</w:t>
      </w:r>
      <w:r>
        <w:tab/>
      </w:r>
      <w:r>
        <w:fldChar w:fldCharType="begin"/>
      </w:r>
      <w:r>
        <w:instrText xml:space="preserve"> PAGEREF _Toc55055830 \h </w:instrText>
      </w:r>
      <w:r>
        <w:fldChar w:fldCharType="separate"/>
      </w:r>
      <w:r>
        <w:t>71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7.4.3.2</w:t>
      </w:r>
      <w:r>
        <w:rPr>
          <w:rFonts w:asciiTheme="minorHAnsi" w:eastAsiaTheme="minorEastAsia" w:hAnsiTheme="minorHAnsi" w:cstheme="minorBidi"/>
          <w:kern w:val="2"/>
          <w:sz w:val="21"/>
          <w:szCs w:val="22"/>
          <w:lang w:val="en-US" w:eastAsia="zh-CN"/>
        </w:rPr>
        <w:tab/>
      </w:r>
      <w:r>
        <w:t>Common test issues for conducted and radiated conformance testing [NR_IAB-Perf]</w:t>
      </w:r>
      <w:r>
        <w:tab/>
      </w:r>
      <w:r>
        <w:fldChar w:fldCharType="begin"/>
      </w:r>
      <w:r>
        <w:instrText xml:space="preserve"> PAGEREF _Toc55055831 \h </w:instrText>
      </w:r>
      <w:r>
        <w:fldChar w:fldCharType="separate"/>
      </w:r>
      <w:r>
        <w:t>72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7.4.3.2.1</w:t>
      </w:r>
      <w:r>
        <w:rPr>
          <w:rFonts w:asciiTheme="minorHAnsi" w:eastAsiaTheme="minorEastAsia" w:hAnsiTheme="minorHAnsi" w:cstheme="minorBidi"/>
          <w:kern w:val="2"/>
          <w:sz w:val="21"/>
          <w:szCs w:val="22"/>
          <w:lang w:val="en-US" w:eastAsia="zh-CN"/>
        </w:rPr>
        <w:tab/>
      </w:r>
      <w:r>
        <w:t>Test configurations [NR_IAB-Perf]</w:t>
      </w:r>
      <w:r>
        <w:tab/>
      </w:r>
      <w:r>
        <w:fldChar w:fldCharType="begin"/>
      </w:r>
      <w:r>
        <w:instrText xml:space="preserve"> PAGEREF _Toc55055832 \h </w:instrText>
      </w:r>
      <w:r>
        <w:fldChar w:fldCharType="separate"/>
      </w:r>
      <w:r>
        <w:t>72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7.4.3.2.2</w:t>
      </w:r>
      <w:r>
        <w:rPr>
          <w:rFonts w:asciiTheme="minorHAnsi" w:eastAsiaTheme="minorEastAsia" w:hAnsiTheme="minorHAnsi" w:cstheme="minorBidi"/>
          <w:kern w:val="2"/>
          <w:sz w:val="21"/>
          <w:szCs w:val="22"/>
          <w:lang w:val="en-US" w:eastAsia="zh-CN"/>
        </w:rPr>
        <w:tab/>
      </w:r>
      <w:r>
        <w:t>Test models [NR_IAB-Perf]</w:t>
      </w:r>
      <w:r>
        <w:tab/>
      </w:r>
      <w:r>
        <w:fldChar w:fldCharType="begin"/>
      </w:r>
      <w:r>
        <w:instrText xml:space="preserve"> PAGEREF _Toc55055833 \h </w:instrText>
      </w:r>
      <w:r>
        <w:fldChar w:fldCharType="separate"/>
      </w:r>
      <w:r>
        <w:t>73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7.4.3.2.3</w:t>
      </w:r>
      <w:r>
        <w:rPr>
          <w:rFonts w:asciiTheme="minorHAnsi" w:eastAsiaTheme="minorEastAsia" w:hAnsiTheme="minorHAnsi" w:cstheme="minorBidi"/>
          <w:kern w:val="2"/>
          <w:sz w:val="21"/>
          <w:szCs w:val="22"/>
          <w:lang w:val="en-US" w:eastAsia="zh-CN"/>
        </w:rPr>
        <w:tab/>
      </w:r>
      <w:r>
        <w:t>Others [NR_IAB-Perf]</w:t>
      </w:r>
      <w:r>
        <w:tab/>
      </w:r>
      <w:r>
        <w:fldChar w:fldCharType="begin"/>
      </w:r>
      <w:r>
        <w:instrText xml:space="preserve"> PAGEREF _Toc55055834 \h </w:instrText>
      </w:r>
      <w:r>
        <w:fldChar w:fldCharType="separate"/>
      </w:r>
      <w:r>
        <w:t>74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lastRenderedPageBreak/>
        <w:t>7.4.3.3</w:t>
      </w:r>
      <w:r>
        <w:rPr>
          <w:rFonts w:asciiTheme="minorHAnsi" w:eastAsiaTheme="minorEastAsia" w:hAnsiTheme="minorHAnsi" w:cstheme="minorBidi"/>
          <w:kern w:val="2"/>
          <w:sz w:val="21"/>
          <w:szCs w:val="22"/>
          <w:lang w:val="en-US" w:eastAsia="zh-CN"/>
        </w:rPr>
        <w:tab/>
      </w:r>
      <w:r>
        <w:t>Conducted conformance testing [NR_IAB-Perf]</w:t>
      </w:r>
      <w:r>
        <w:tab/>
      </w:r>
      <w:r>
        <w:fldChar w:fldCharType="begin"/>
      </w:r>
      <w:r>
        <w:instrText xml:space="preserve"> PAGEREF _Toc55055835 \h </w:instrText>
      </w:r>
      <w:r>
        <w:fldChar w:fldCharType="separate"/>
      </w:r>
      <w:r>
        <w:t>74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7.4.3.3.1</w:t>
      </w:r>
      <w:r>
        <w:rPr>
          <w:rFonts w:asciiTheme="minorHAnsi" w:eastAsiaTheme="minorEastAsia" w:hAnsiTheme="minorHAnsi" w:cstheme="minorBidi"/>
          <w:kern w:val="2"/>
          <w:sz w:val="21"/>
          <w:szCs w:val="22"/>
          <w:lang w:val="en-US" w:eastAsia="zh-CN"/>
        </w:rPr>
        <w:tab/>
      </w:r>
      <w:r>
        <w:t>Transmitter characteristics [NR_IAB-Perf]</w:t>
      </w:r>
      <w:r>
        <w:tab/>
      </w:r>
      <w:r>
        <w:fldChar w:fldCharType="begin"/>
      </w:r>
      <w:r>
        <w:instrText xml:space="preserve"> PAGEREF _Toc55055836 \h </w:instrText>
      </w:r>
      <w:r>
        <w:fldChar w:fldCharType="separate"/>
      </w:r>
      <w:r>
        <w:t>74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7.4.3.3.2</w:t>
      </w:r>
      <w:r>
        <w:rPr>
          <w:rFonts w:asciiTheme="minorHAnsi" w:eastAsiaTheme="minorEastAsia" w:hAnsiTheme="minorHAnsi" w:cstheme="minorBidi"/>
          <w:kern w:val="2"/>
          <w:sz w:val="21"/>
          <w:szCs w:val="22"/>
          <w:lang w:val="en-US" w:eastAsia="zh-CN"/>
        </w:rPr>
        <w:tab/>
      </w:r>
      <w:r>
        <w:t>Receiver characteristics [NR_IAB-Perf]</w:t>
      </w:r>
      <w:r>
        <w:tab/>
      </w:r>
      <w:r>
        <w:fldChar w:fldCharType="begin"/>
      </w:r>
      <w:r>
        <w:instrText xml:space="preserve"> PAGEREF _Toc55055837 \h </w:instrText>
      </w:r>
      <w:r>
        <w:fldChar w:fldCharType="separate"/>
      </w:r>
      <w:r>
        <w:t>74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7.4.3.3.3</w:t>
      </w:r>
      <w:r>
        <w:rPr>
          <w:rFonts w:asciiTheme="minorHAnsi" w:eastAsiaTheme="minorEastAsia" w:hAnsiTheme="minorHAnsi" w:cstheme="minorBidi"/>
          <w:kern w:val="2"/>
          <w:sz w:val="21"/>
          <w:szCs w:val="22"/>
          <w:lang w:val="en-US" w:eastAsia="zh-CN"/>
        </w:rPr>
        <w:tab/>
      </w:r>
      <w:r>
        <w:t>Other test issues [NR_IAB-Perf]</w:t>
      </w:r>
      <w:r>
        <w:tab/>
      </w:r>
      <w:r>
        <w:fldChar w:fldCharType="begin"/>
      </w:r>
      <w:r>
        <w:instrText xml:space="preserve"> PAGEREF _Toc55055838 \h </w:instrText>
      </w:r>
      <w:r>
        <w:fldChar w:fldCharType="separate"/>
      </w:r>
      <w:r>
        <w:t>75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7.4.3.4</w:t>
      </w:r>
      <w:r>
        <w:rPr>
          <w:rFonts w:asciiTheme="minorHAnsi" w:eastAsiaTheme="minorEastAsia" w:hAnsiTheme="minorHAnsi" w:cstheme="minorBidi"/>
          <w:kern w:val="2"/>
          <w:sz w:val="21"/>
          <w:szCs w:val="22"/>
          <w:lang w:val="en-US" w:eastAsia="zh-CN"/>
        </w:rPr>
        <w:tab/>
      </w:r>
      <w:r>
        <w:t>Radiated conformance testing [NR_IAB-Perf]</w:t>
      </w:r>
      <w:r>
        <w:tab/>
      </w:r>
      <w:r>
        <w:fldChar w:fldCharType="begin"/>
      </w:r>
      <w:r>
        <w:instrText xml:space="preserve"> PAGEREF _Toc55055839 \h </w:instrText>
      </w:r>
      <w:r>
        <w:fldChar w:fldCharType="separate"/>
      </w:r>
      <w:r>
        <w:t>75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7.4.3.4.1</w:t>
      </w:r>
      <w:r>
        <w:rPr>
          <w:rFonts w:asciiTheme="minorHAnsi" w:eastAsiaTheme="minorEastAsia" w:hAnsiTheme="minorHAnsi" w:cstheme="minorBidi"/>
          <w:kern w:val="2"/>
          <w:sz w:val="21"/>
          <w:szCs w:val="22"/>
          <w:lang w:val="en-US" w:eastAsia="zh-CN"/>
        </w:rPr>
        <w:tab/>
      </w:r>
      <w:r>
        <w:t>Transmitter characteristics [NR_IAB-Perf]</w:t>
      </w:r>
      <w:r>
        <w:tab/>
      </w:r>
      <w:r>
        <w:fldChar w:fldCharType="begin"/>
      </w:r>
      <w:r>
        <w:instrText xml:space="preserve"> PAGEREF _Toc55055840 \h </w:instrText>
      </w:r>
      <w:r>
        <w:fldChar w:fldCharType="separate"/>
      </w:r>
      <w:r>
        <w:t>75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7.4.3.4.2</w:t>
      </w:r>
      <w:r>
        <w:rPr>
          <w:rFonts w:asciiTheme="minorHAnsi" w:eastAsiaTheme="minorEastAsia" w:hAnsiTheme="minorHAnsi" w:cstheme="minorBidi"/>
          <w:kern w:val="2"/>
          <w:sz w:val="21"/>
          <w:szCs w:val="22"/>
          <w:lang w:val="en-US" w:eastAsia="zh-CN"/>
        </w:rPr>
        <w:tab/>
      </w:r>
      <w:r>
        <w:t>Receiver characteristics [NR_IAB-Perf]</w:t>
      </w:r>
      <w:r>
        <w:tab/>
      </w:r>
      <w:r>
        <w:fldChar w:fldCharType="begin"/>
      </w:r>
      <w:r>
        <w:instrText xml:space="preserve"> PAGEREF _Toc55055841 \h </w:instrText>
      </w:r>
      <w:r>
        <w:fldChar w:fldCharType="separate"/>
      </w:r>
      <w:r>
        <w:t>75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7.4.3.4.3</w:t>
      </w:r>
      <w:r>
        <w:rPr>
          <w:rFonts w:asciiTheme="minorHAnsi" w:eastAsiaTheme="minorEastAsia" w:hAnsiTheme="minorHAnsi" w:cstheme="minorBidi"/>
          <w:kern w:val="2"/>
          <w:sz w:val="21"/>
          <w:szCs w:val="22"/>
          <w:lang w:val="en-US" w:eastAsia="zh-CN"/>
        </w:rPr>
        <w:tab/>
      </w:r>
      <w:r>
        <w:t>Other test issues [NR_IAB-Perf]</w:t>
      </w:r>
      <w:r>
        <w:tab/>
      </w:r>
      <w:r>
        <w:fldChar w:fldCharType="begin"/>
      </w:r>
      <w:r>
        <w:instrText xml:space="preserve"> PAGEREF _Toc55055842 \h </w:instrText>
      </w:r>
      <w:r>
        <w:fldChar w:fldCharType="separate"/>
      </w:r>
      <w:r>
        <w:t>75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7.4.6</w:t>
      </w:r>
      <w:r>
        <w:rPr>
          <w:rFonts w:asciiTheme="minorHAnsi" w:eastAsiaTheme="minorEastAsia" w:hAnsiTheme="minorHAnsi" w:cstheme="minorBidi"/>
          <w:kern w:val="2"/>
          <w:sz w:val="21"/>
          <w:szCs w:val="22"/>
          <w:lang w:val="en-US" w:eastAsia="zh-CN"/>
        </w:rPr>
        <w:tab/>
      </w:r>
      <w:r>
        <w:t>EMC core requirements maintenance [NR_IAB-Core]</w:t>
      </w:r>
      <w:r>
        <w:tab/>
      </w:r>
      <w:r>
        <w:fldChar w:fldCharType="begin"/>
      </w:r>
      <w:r>
        <w:instrText xml:space="preserve"> PAGEREF _Toc55055843 \h </w:instrText>
      </w:r>
      <w:r>
        <w:fldChar w:fldCharType="separate"/>
      </w:r>
      <w:r>
        <w:t>75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7.4.6.1</w:t>
      </w:r>
      <w:r>
        <w:rPr>
          <w:rFonts w:asciiTheme="minorHAnsi" w:eastAsiaTheme="minorEastAsia" w:hAnsiTheme="minorHAnsi" w:cstheme="minorBidi"/>
          <w:kern w:val="2"/>
          <w:sz w:val="21"/>
          <w:szCs w:val="22"/>
          <w:lang w:val="en-US" w:eastAsia="zh-CN"/>
        </w:rPr>
        <w:tab/>
      </w:r>
      <w:r>
        <w:t>General [NR_IAB-Core]</w:t>
      </w:r>
      <w:r>
        <w:tab/>
      </w:r>
      <w:r>
        <w:fldChar w:fldCharType="begin"/>
      </w:r>
      <w:r>
        <w:instrText xml:space="preserve"> PAGEREF _Toc55055844 \h </w:instrText>
      </w:r>
      <w:r>
        <w:fldChar w:fldCharType="separate"/>
      </w:r>
      <w:r>
        <w:t>75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7.4.6.2</w:t>
      </w:r>
      <w:r>
        <w:rPr>
          <w:rFonts w:asciiTheme="minorHAnsi" w:eastAsiaTheme="minorEastAsia" w:hAnsiTheme="minorHAnsi" w:cstheme="minorBidi"/>
          <w:kern w:val="2"/>
          <w:sz w:val="21"/>
          <w:szCs w:val="22"/>
          <w:lang w:val="en-US" w:eastAsia="zh-CN"/>
        </w:rPr>
        <w:tab/>
      </w:r>
      <w:r>
        <w:t>Emission requirements [NR_IAB-Core]</w:t>
      </w:r>
      <w:r>
        <w:tab/>
      </w:r>
      <w:r>
        <w:fldChar w:fldCharType="begin"/>
      </w:r>
      <w:r>
        <w:instrText xml:space="preserve"> PAGEREF _Toc55055845 \h </w:instrText>
      </w:r>
      <w:r>
        <w:fldChar w:fldCharType="separate"/>
      </w:r>
      <w:r>
        <w:t>76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7.4.6.3</w:t>
      </w:r>
      <w:r>
        <w:rPr>
          <w:rFonts w:asciiTheme="minorHAnsi" w:eastAsiaTheme="minorEastAsia" w:hAnsiTheme="minorHAnsi" w:cstheme="minorBidi"/>
          <w:kern w:val="2"/>
          <w:sz w:val="21"/>
          <w:szCs w:val="22"/>
          <w:lang w:val="en-US" w:eastAsia="zh-CN"/>
        </w:rPr>
        <w:tab/>
      </w:r>
      <w:r>
        <w:t>Immunity requirements [NR_IAB-Core]</w:t>
      </w:r>
      <w:r>
        <w:tab/>
      </w:r>
      <w:r>
        <w:fldChar w:fldCharType="begin"/>
      </w:r>
      <w:r>
        <w:instrText xml:space="preserve"> PAGEREF _Toc55055846 \h </w:instrText>
      </w:r>
      <w:r>
        <w:fldChar w:fldCharType="separate"/>
      </w:r>
      <w:r>
        <w:t>77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7.4.7</w:t>
      </w:r>
      <w:r>
        <w:rPr>
          <w:rFonts w:asciiTheme="minorHAnsi" w:eastAsiaTheme="minorEastAsia" w:hAnsiTheme="minorHAnsi" w:cstheme="minorBidi"/>
          <w:kern w:val="2"/>
          <w:sz w:val="21"/>
          <w:szCs w:val="22"/>
          <w:lang w:val="en-US" w:eastAsia="zh-CN"/>
        </w:rPr>
        <w:tab/>
      </w:r>
      <w:r>
        <w:t>EMC performance requirements [NR_IAB-Perf]</w:t>
      </w:r>
      <w:r>
        <w:tab/>
      </w:r>
      <w:r>
        <w:fldChar w:fldCharType="begin"/>
      </w:r>
      <w:r>
        <w:instrText xml:space="preserve"> PAGEREF _Toc55055847 \h </w:instrText>
      </w:r>
      <w:r>
        <w:fldChar w:fldCharType="separate"/>
      </w:r>
      <w:r>
        <w:t>77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7.4.8</w:t>
      </w:r>
      <w:r>
        <w:rPr>
          <w:rFonts w:asciiTheme="minorHAnsi" w:eastAsiaTheme="minorEastAsia" w:hAnsiTheme="minorHAnsi" w:cstheme="minorBidi"/>
          <w:kern w:val="2"/>
          <w:sz w:val="21"/>
          <w:szCs w:val="22"/>
          <w:lang w:val="en-US" w:eastAsia="zh-CN"/>
        </w:rPr>
        <w:tab/>
      </w:r>
      <w:r>
        <w:t>Demodulation and CSI requirements [NR_IAB-Perf]</w:t>
      </w:r>
      <w:r>
        <w:tab/>
      </w:r>
      <w:r>
        <w:fldChar w:fldCharType="begin"/>
      </w:r>
      <w:r>
        <w:instrText xml:space="preserve"> PAGEREF _Toc55055848 \h </w:instrText>
      </w:r>
      <w:r>
        <w:fldChar w:fldCharType="separate"/>
      </w:r>
      <w:r>
        <w:t>78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7.4.8.1</w:t>
      </w:r>
      <w:r>
        <w:rPr>
          <w:rFonts w:asciiTheme="minorHAnsi" w:eastAsiaTheme="minorEastAsia" w:hAnsiTheme="minorHAnsi" w:cstheme="minorBidi"/>
          <w:kern w:val="2"/>
          <w:sz w:val="21"/>
          <w:szCs w:val="22"/>
          <w:lang w:val="en-US" w:eastAsia="zh-CN"/>
        </w:rPr>
        <w:tab/>
      </w:r>
      <w:r>
        <w:t>General [NR_IAB-Perf]</w:t>
      </w:r>
      <w:r>
        <w:tab/>
      </w:r>
      <w:r>
        <w:fldChar w:fldCharType="begin"/>
      </w:r>
      <w:r>
        <w:instrText xml:space="preserve"> PAGEREF _Toc55055849 \h </w:instrText>
      </w:r>
      <w:r>
        <w:fldChar w:fldCharType="separate"/>
      </w:r>
      <w:r>
        <w:t>78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7.4.8.2</w:t>
      </w:r>
      <w:r>
        <w:rPr>
          <w:rFonts w:asciiTheme="minorHAnsi" w:eastAsiaTheme="minorEastAsia" w:hAnsiTheme="minorHAnsi" w:cstheme="minorBidi"/>
          <w:kern w:val="2"/>
          <w:sz w:val="21"/>
          <w:szCs w:val="22"/>
          <w:lang w:val="en-US" w:eastAsia="zh-CN"/>
        </w:rPr>
        <w:tab/>
      </w:r>
      <w:r>
        <w:t>IAB-DU performance requirements [NR_IAB-Perf]</w:t>
      </w:r>
      <w:r>
        <w:tab/>
      </w:r>
      <w:r>
        <w:fldChar w:fldCharType="begin"/>
      </w:r>
      <w:r>
        <w:instrText xml:space="preserve"> PAGEREF _Toc55055850 \h </w:instrText>
      </w:r>
      <w:r>
        <w:fldChar w:fldCharType="separate"/>
      </w:r>
      <w:r>
        <w:t>79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7.4.8.3</w:t>
      </w:r>
      <w:r>
        <w:rPr>
          <w:rFonts w:asciiTheme="minorHAnsi" w:eastAsiaTheme="minorEastAsia" w:hAnsiTheme="minorHAnsi" w:cstheme="minorBidi"/>
          <w:kern w:val="2"/>
          <w:sz w:val="21"/>
          <w:szCs w:val="22"/>
          <w:lang w:val="en-US" w:eastAsia="zh-CN"/>
        </w:rPr>
        <w:tab/>
      </w:r>
      <w:r>
        <w:t>IAB-MT performance requirements [NR_IAB-Perf]</w:t>
      </w:r>
      <w:r>
        <w:tab/>
      </w:r>
      <w:r>
        <w:fldChar w:fldCharType="begin"/>
      </w:r>
      <w:r>
        <w:instrText xml:space="preserve"> PAGEREF _Toc55055851 \h </w:instrText>
      </w:r>
      <w:r>
        <w:fldChar w:fldCharType="separate"/>
      </w:r>
      <w:r>
        <w:t>80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7.5</w:t>
      </w:r>
      <w:r>
        <w:rPr>
          <w:rFonts w:asciiTheme="minorHAnsi" w:eastAsiaTheme="minorEastAsia" w:hAnsiTheme="minorHAnsi" w:cstheme="minorBidi"/>
          <w:kern w:val="2"/>
          <w:sz w:val="21"/>
          <w:szCs w:val="22"/>
          <w:lang w:val="en-US" w:eastAsia="zh-CN"/>
        </w:rPr>
        <w:tab/>
      </w:r>
      <w:r>
        <w:t>Multi-RAT Dual-Connectivity and Carrier Aggregation enhancements [LTE_NR_DC_CA_enh]</w:t>
      </w:r>
      <w:r>
        <w:tab/>
      </w:r>
      <w:r>
        <w:fldChar w:fldCharType="begin"/>
      </w:r>
      <w:r>
        <w:instrText xml:space="preserve"> PAGEREF _Toc55055852 \h </w:instrText>
      </w:r>
      <w:r>
        <w:fldChar w:fldCharType="separate"/>
      </w:r>
      <w:r>
        <w:t>80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7.5.4</w:t>
      </w:r>
      <w:r>
        <w:rPr>
          <w:rFonts w:asciiTheme="minorHAnsi" w:eastAsiaTheme="minorEastAsia" w:hAnsiTheme="minorHAnsi" w:cstheme="minorBidi"/>
          <w:kern w:val="2"/>
          <w:sz w:val="21"/>
          <w:szCs w:val="22"/>
          <w:lang w:val="en-US" w:eastAsia="zh-CN"/>
        </w:rPr>
        <w:tab/>
      </w:r>
      <w:r>
        <w:t>Demodulation and CSI requirements (38.101-4) [LTE_NR_DC_CA_enh-Perf]</w:t>
      </w:r>
      <w:r>
        <w:tab/>
      </w:r>
      <w:r>
        <w:fldChar w:fldCharType="begin"/>
      </w:r>
      <w:r>
        <w:instrText xml:space="preserve"> PAGEREF _Toc55055853 \h </w:instrText>
      </w:r>
      <w:r>
        <w:fldChar w:fldCharType="separate"/>
      </w:r>
      <w:r>
        <w:t>80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7.6</w:t>
      </w:r>
      <w:r>
        <w:rPr>
          <w:rFonts w:asciiTheme="minorHAnsi" w:eastAsiaTheme="minorEastAsia" w:hAnsiTheme="minorHAnsi" w:cstheme="minorBidi"/>
          <w:kern w:val="2"/>
          <w:sz w:val="21"/>
          <w:szCs w:val="22"/>
          <w:lang w:val="en-US" w:eastAsia="zh-CN"/>
        </w:rPr>
        <w:tab/>
      </w:r>
      <w:r>
        <w:t>UE power saving in NR [NR_UE_pow_sav]</w:t>
      </w:r>
      <w:r>
        <w:tab/>
      </w:r>
      <w:r>
        <w:fldChar w:fldCharType="begin"/>
      </w:r>
      <w:r>
        <w:instrText xml:space="preserve"> PAGEREF _Toc55055854 \h </w:instrText>
      </w:r>
      <w:r>
        <w:fldChar w:fldCharType="separate"/>
      </w:r>
      <w:r>
        <w:t>81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7.6.3</w:t>
      </w:r>
      <w:r>
        <w:rPr>
          <w:rFonts w:asciiTheme="minorHAnsi" w:eastAsiaTheme="minorEastAsia" w:hAnsiTheme="minorHAnsi" w:cstheme="minorBidi"/>
          <w:kern w:val="2"/>
          <w:sz w:val="21"/>
          <w:szCs w:val="22"/>
          <w:lang w:val="en-US" w:eastAsia="zh-CN"/>
        </w:rPr>
        <w:tab/>
      </w:r>
      <w:r>
        <w:t>Demodulation and CSI requirements (38.101-4) [NR_UE_pow_sav-Perf]</w:t>
      </w:r>
      <w:r>
        <w:tab/>
      </w:r>
      <w:r>
        <w:fldChar w:fldCharType="begin"/>
      </w:r>
      <w:r>
        <w:instrText xml:space="preserve"> PAGEREF _Toc55055855 \h </w:instrText>
      </w:r>
      <w:r>
        <w:fldChar w:fldCharType="separate"/>
      </w:r>
      <w:r>
        <w:t>81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7.8</w:t>
      </w:r>
      <w:r>
        <w:rPr>
          <w:rFonts w:asciiTheme="minorHAnsi" w:eastAsiaTheme="minorEastAsia" w:hAnsiTheme="minorHAnsi" w:cstheme="minorBidi"/>
          <w:kern w:val="2"/>
          <w:sz w:val="21"/>
          <w:szCs w:val="22"/>
          <w:lang w:val="en-US" w:eastAsia="zh-CN"/>
        </w:rPr>
        <w:tab/>
      </w:r>
      <w:r>
        <w:t>Physical layer enhancements for NR URLLC [NR_L1enh_URLLC-Core]</w:t>
      </w:r>
      <w:r>
        <w:tab/>
      </w:r>
      <w:r>
        <w:fldChar w:fldCharType="begin"/>
      </w:r>
      <w:r>
        <w:instrText xml:space="preserve"> PAGEREF _Toc55055856 \h </w:instrText>
      </w:r>
      <w:r>
        <w:fldChar w:fldCharType="separate"/>
      </w:r>
      <w:r>
        <w:t>82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7.8.1</w:t>
      </w:r>
      <w:r>
        <w:rPr>
          <w:rFonts w:asciiTheme="minorHAnsi" w:eastAsiaTheme="minorEastAsia" w:hAnsiTheme="minorHAnsi" w:cstheme="minorBidi"/>
          <w:kern w:val="2"/>
          <w:sz w:val="21"/>
          <w:szCs w:val="22"/>
          <w:lang w:val="en-US" w:eastAsia="zh-CN"/>
        </w:rPr>
        <w:tab/>
      </w:r>
      <w:r>
        <w:t>Demodulation and CSI requirements (38.101-4/38.104) [NR_L1enh_URLLC-Perf]</w:t>
      </w:r>
      <w:r>
        <w:tab/>
      </w:r>
      <w:r>
        <w:fldChar w:fldCharType="begin"/>
      </w:r>
      <w:r>
        <w:instrText xml:space="preserve"> PAGEREF _Toc55055857 \h </w:instrText>
      </w:r>
      <w:r>
        <w:fldChar w:fldCharType="separate"/>
      </w:r>
      <w:r>
        <w:t>82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7.8.1.1</w:t>
      </w:r>
      <w:r>
        <w:rPr>
          <w:rFonts w:asciiTheme="minorHAnsi" w:eastAsiaTheme="minorEastAsia" w:hAnsiTheme="minorHAnsi" w:cstheme="minorBidi"/>
          <w:kern w:val="2"/>
          <w:sz w:val="21"/>
          <w:szCs w:val="22"/>
          <w:lang w:val="en-US" w:eastAsia="zh-CN"/>
        </w:rPr>
        <w:tab/>
      </w:r>
      <w:r>
        <w:t>Performance requirements with ultra-low BLER [NR_L1enh_URLLC-Perf]</w:t>
      </w:r>
      <w:r>
        <w:tab/>
      </w:r>
      <w:r>
        <w:fldChar w:fldCharType="begin"/>
      </w:r>
      <w:r>
        <w:instrText xml:space="preserve"> PAGEREF _Toc55055858 \h </w:instrText>
      </w:r>
      <w:r>
        <w:fldChar w:fldCharType="separate"/>
      </w:r>
      <w:r>
        <w:t>82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7.8.1.1.1</w:t>
      </w:r>
      <w:r>
        <w:rPr>
          <w:rFonts w:asciiTheme="minorHAnsi" w:eastAsiaTheme="minorEastAsia" w:hAnsiTheme="minorHAnsi" w:cstheme="minorBidi"/>
          <w:kern w:val="2"/>
          <w:sz w:val="21"/>
          <w:szCs w:val="22"/>
          <w:lang w:val="en-US" w:eastAsia="zh-CN"/>
        </w:rPr>
        <w:tab/>
      </w:r>
      <w:r>
        <w:t>UE demodulation requirements [NR_L1enh_URLLC-Perf]</w:t>
      </w:r>
      <w:r>
        <w:tab/>
      </w:r>
      <w:r>
        <w:fldChar w:fldCharType="begin"/>
      </w:r>
      <w:r>
        <w:instrText xml:space="preserve"> PAGEREF _Toc55055859 \h </w:instrText>
      </w:r>
      <w:r>
        <w:fldChar w:fldCharType="separate"/>
      </w:r>
      <w:r>
        <w:t>83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7.8.1.1.2</w:t>
      </w:r>
      <w:r>
        <w:rPr>
          <w:rFonts w:asciiTheme="minorHAnsi" w:eastAsiaTheme="minorEastAsia" w:hAnsiTheme="minorHAnsi" w:cstheme="minorBidi"/>
          <w:kern w:val="2"/>
          <w:sz w:val="21"/>
          <w:szCs w:val="22"/>
          <w:lang w:val="en-US" w:eastAsia="zh-CN"/>
        </w:rPr>
        <w:tab/>
      </w:r>
      <w:r>
        <w:t>CSI requirements [NR_L1enh_URLLC-Perf]</w:t>
      </w:r>
      <w:r>
        <w:tab/>
      </w:r>
      <w:r>
        <w:fldChar w:fldCharType="begin"/>
      </w:r>
      <w:r>
        <w:instrText xml:space="preserve"> PAGEREF _Toc55055860 \h </w:instrText>
      </w:r>
      <w:r>
        <w:fldChar w:fldCharType="separate"/>
      </w:r>
      <w:r>
        <w:t>84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7.8.1.1.3</w:t>
      </w:r>
      <w:r>
        <w:rPr>
          <w:rFonts w:asciiTheme="minorHAnsi" w:eastAsiaTheme="minorEastAsia" w:hAnsiTheme="minorHAnsi" w:cstheme="minorBidi"/>
          <w:kern w:val="2"/>
          <w:sz w:val="21"/>
          <w:szCs w:val="22"/>
          <w:lang w:val="en-US" w:eastAsia="zh-CN"/>
        </w:rPr>
        <w:tab/>
      </w:r>
      <w:r>
        <w:t>BS demodulation requirements [NR_L1enh_URLLC-Perf]</w:t>
      </w:r>
      <w:r>
        <w:tab/>
      </w:r>
      <w:r>
        <w:fldChar w:fldCharType="begin"/>
      </w:r>
      <w:r>
        <w:instrText xml:space="preserve"> PAGEREF _Toc55055861 \h </w:instrText>
      </w:r>
      <w:r>
        <w:fldChar w:fldCharType="separate"/>
      </w:r>
      <w:r>
        <w:t>86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7.8.1.2</w:t>
      </w:r>
      <w:r>
        <w:rPr>
          <w:rFonts w:asciiTheme="minorHAnsi" w:eastAsiaTheme="minorEastAsia" w:hAnsiTheme="minorHAnsi" w:cstheme="minorBidi"/>
          <w:kern w:val="2"/>
          <w:sz w:val="21"/>
          <w:szCs w:val="22"/>
          <w:lang w:val="en-US" w:eastAsia="zh-CN"/>
        </w:rPr>
        <w:tab/>
      </w:r>
      <w:r>
        <w:t>Performance requirements with higher BLER [NR_L1enh_URLLC-Perf]</w:t>
      </w:r>
      <w:r>
        <w:tab/>
      </w:r>
      <w:r>
        <w:fldChar w:fldCharType="begin"/>
      </w:r>
      <w:r>
        <w:instrText xml:space="preserve"> PAGEREF _Toc55055862 \h </w:instrText>
      </w:r>
      <w:r>
        <w:fldChar w:fldCharType="separate"/>
      </w:r>
      <w:r>
        <w:t>89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7.8.1.2.1</w:t>
      </w:r>
      <w:r>
        <w:rPr>
          <w:rFonts w:asciiTheme="minorHAnsi" w:eastAsiaTheme="minorEastAsia" w:hAnsiTheme="minorHAnsi" w:cstheme="minorBidi"/>
          <w:kern w:val="2"/>
          <w:sz w:val="21"/>
          <w:szCs w:val="22"/>
          <w:lang w:val="en-US" w:eastAsia="zh-CN"/>
        </w:rPr>
        <w:tab/>
      </w:r>
      <w:r>
        <w:t>UE demodulation requirements [NR_L1enh_URLLC-Perf]</w:t>
      </w:r>
      <w:r>
        <w:tab/>
      </w:r>
      <w:r>
        <w:fldChar w:fldCharType="begin"/>
      </w:r>
      <w:r>
        <w:instrText xml:space="preserve"> PAGEREF _Toc55055863 \h </w:instrText>
      </w:r>
      <w:r>
        <w:fldChar w:fldCharType="separate"/>
      </w:r>
      <w:r>
        <w:t>89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7.8.1.2.2</w:t>
      </w:r>
      <w:r>
        <w:rPr>
          <w:rFonts w:asciiTheme="minorHAnsi" w:eastAsiaTheme="minorEastAsia" w:hAnsiTheme="minorHAnsi" w:cstheme="minorBidi"/>
          <w:kern w:val="2"/>
          <w:sz w:val="21"/>
          <w:szCs w:val="22"/>
          <w:lang w:val="en-US" w:eastAsia="zh-CN"/>
        </w:rPr>
        <w:tab/>
      </w:r>
      <w:r>
        <w:t>BS demodulation requirements [NR_L1enh_URLLC-Perf]</w:t>
      </w:r>
      <w:r>
        <w:tab/>
      </w:r>
      <w:r>
        <w:fldChar w:fldCharType="begin"/>
      </w:r>
      <w:r>
        <w:instrText xml:space="preserve"> PAGEREF _Toc55055864 \h </w:instrText>
      </w:r>
      <w:r>
        <w:fldChar w:fldCharType="separate"/>
      </w:r>
      <w:r>
        <w:t>92</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7.9</w:t>
      </w:r>
      <w:r>
        <w:rPr>
          <w:rFonts w:asciiTheme="minorHAnsi" w:eastAsiaTheme="minorEastAsia" w:hAnsiTheme="minorHAnsi" w:cstheme="minorBidi"/>
          <w:kern w:val="2"/>
          <w:sz w:val="21"/>
          <w:szCs w:val="22"/>
          <w:lang w:val="en-US" w:eastAsia="zh-CN"/>
        </w:rPr>
        <w:tab/>
      </w:r>
      <w:r>
        <w:t>Enhancements on MIMO for NR [NR_eMIMO]</w:t>
      </w:r>
      <w:r>
        <w:tab/>
      </w:r>
      <w:r>
        <w:fldChar w:fldCharType="begin"/>
      </w:r>
      <w:r>
        <w:instrText xml:space="preserve"> PAGEREF _Toc55055865 \h </w:instrText>
      </w:r>
      <w:r>
        <w:fldChar w:fldCharType="separate"/>
      </w:r>
      <w:r>
        <w:t>96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7.9.4</w:t>
      </w:r>
      <w:r>
        <w:rPr>
          <w:rFonts w:asciiTheme="minorHAnsi" w:eastAsiaTheme="minorEastAsia" w:hAnsiTheme="minorHAnsi" w:cstheme="minorBidi"/>
          <w:kern w:val="2"/>
          <w:sz w:val="21"/>
          <w:szCs w:val="22"/>
          <w:lang w:val="en-US" w:eastAsia="zh-CN"/>
        </w:rPr>
        <w:tab/>
      </w:r>
      <w:r>
        <w:t>Demodulation and CSI requirements (38.101-4) [NR_eMIMO-Perf]</w:t>
      </w:r>
      <w:r>
        <w:tab/>
      </w:r>
      <w:r>
        <w:fldChar w:fldCharType="begin"/>
      </w:r>
      <w:r>
        <w:instrText xml:space="preserve"> PAGEREF _Toc55055866 \h </w:instrText>
      </w:r>
      <w:r>
        <w:fldChar w:fldCharType="separate"/>
      </w:r>
      <w:r>
        <w:t>96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7.9.4.1</w:t>
      </w:r>
      <w:r>
        <w:rPr>
          <w:rFonts w:asciiTheme="minorHAnsi" w:eastAsiaTheme="minorEastAsia" w:hAnsiTheme="minorHAnsi" w:cstheme="minorBidi"/>
          <w:kern w:val="2"/>
          <w:sz w:val="21"/>
          <w:szCs w:val="22"/>
          <w:lang w:val="en-US" w:eastAsia="zh-CN"/>
        </w:rPr>
        <w:tab/>
      </w:r>
      <w:r>
        <w:t>General [NR_eMIMO-Perf]</w:t>
      </w:r>
      <w:r>
        <w:tab/>
      </w:r>
      <w:r>
        <w:fldChar w:fldCharType="begin"/>
      </w:r>
      <w:r>
        <w:instrText xml:space="preserve"> PAGEREF _Toc55055867 \h </w:instrText>
      </w:r>
      <w:r>
        <w:fldChar w:fldCharType="separate"/>
      </w:r>
      <w:r>
        <w:t>96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7.9.4.2</w:t>
      </w:r>
      <w:r>
        <w:rPr>
          <w:rFonts w:asciiTheme="minorHAnsi" w:eastAsiaTheme="minorEastAsia" w:hAnsiTheme="minorHAnsi" w:cstheme="minorBidi"/>
          <w:kern w:val="2"/>
          <w:sz w:val="21"/>
          <w:szCs w:val="22"/>
          <w:lang w:val="en-US" w:eastAsia="zh-CN"/>
        </w:rPr>
        <w:tab/>
      </w:r>
      <w:r>
        <w:t>Demodulation requirements [NR_eMIMO-Perf]</w:t>
      </w:r>
      <w:r>
        <w:tab/>
      </w:r>
      <w:r>
        <w:fldChar w:fldCharType="begin"/>
      </w:r>
      <w:r>
        <w:instrText xml:space="preserve"> PAGEREF _Toc55055868 \h </w:instrText>
      </w:r>
      <w:r>
        <w:fldChar w:fldCharType="separate"/>
      </w:r>
      <w:r>
        <w:t>97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7.9.4.2.1</w:t>
      </w:r>
      <w:r>
        <w:rPr>
          <w:rFonts w:asciiTheme="minorHAnsi" w:eastAsiaTheme="minorEastAsia" w:hAnsiTheme="minorHAnsi" w:cstheme="minorBidi"/>
          <w:kern w:val="2"/>
          <w:sz w:val="21"/>
          <w:szCs w:val="22"/>
          <w:lang w:val="en-US" w:eastAsia="zh-CN"/>
        </w:rPr>
        <w:tab/>
      </w:r>
      <w:r>
        <w:t>Single-DCI based SDM scheme [NR_eMIMO-Perf]</w:t>
      </w:r>
      <w:r>
        <w:tab/>
      </w:r>
      <w:r>
        <w:fldChar w:fldCharType="begin"/>
      </w:r>
      <w:r>
        <w:instrText xml:space="preserve"> PAGEREF _Toc55055869 \h </w:instrText>
      </w:r>
      <w:r>
        <w:fldChar w:fldCharType="separate"/>
      </w:r>
      <w:r>
        <w:t>97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7.9.4.2.2</w:t>
      </w:r>
      <w:r>
        <w:rPr>
          <w:rFonts w:asciiTheme="minorHAnsi" w:eastAsiaTheme="minorEastAsia" w:hAnsiTheme="minorHAnsi" w:cstheme="minorBidi"/>
          <w:kern w:val="2"/>
          <w:sz w:val="21"/>
          <w:szCs w:val="22"/>
          <w:lang w:val="en-US" w:eastAsia="zh-CN"/>
        </w:rPr>
        <w:tab/>
      </w:r>
      <w:r>
        <w:t>Multi-DCI based transmission scheme [NR_eMIMO-Perf]</w:t>
      </w:r>
      <w:r>
        <w:tab/>
      </w:r>
      <w:r>
        <w:fldChar w:fldCharType="begin"/>
      </w:r>
      <w:r>
        <w:instrText xml:space="preserve"> PAGEREF _Toc55055870 \h </w:instrText>
      </w:r>
      <w:r>
        <w:fldChar w:fldCharType="separate"/>
      </w:r>
      <w:r>
        <w:t>98</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7.9.4.2.3</w:t>
      </w:r>
      <w:r>
        <w:rPr>
          <w:rFonts w:asciiTheme="minorHAnsi" w:eastAsiaTheme="minorEastAsia" w:hAnsiTheme="minorHAnsi" w:cstheme="minorBidi"/>
          <w:kern w:val="2"/>
          <w:sz w:val="21"/>
          <w:szCs w:val="22"/>
          <w:lang w:val="en-US" w:eastAsia="zh-CN"/>
        </w:rPr>
        <w:tab/>
      </w:r>
      <w:r>
        <w:t>Single-DCI based transmission schemes (URLLC) [NR_eMIMO-Perf]</w:t>
      </w:r>
      <w:r>
        <w:tab/>
      </w:r>
      <w:r>
        <w:fldChar w:fldCharType="begin"/>
      </w:r>
      <w:r>
        <w:instrText xml:space="preserve"> PAGEREF _Toc55055871 \h </w:instrText>
      </w:r>
      <w:r>
        <w:fldChar w:fldCharType="separate"/>
      </w:r>
      <w:r>
        <w:t>99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7.9.4.3</w:t>
      </w:r>
      <w:r>
        <w:rPr>
          <w:rFonts w:asciiTheme="minorHAnsi" w:eastAsiaTheme="minorEastAsia" w:hAnsiTheme="minorHAnsi" w:cstheme="minorBidi"/>
          <w:kern w:val="2"/>
          <w:sz w:val="21"/>
          <w:szCs w:val="22"/>
          <w:lang w:val="en-US" w:eastAsia="zh-CN"/>
        </w:rPr>
        <w:tab/>
      </w:r>
      <w:r>
        <w:t>CSI requirements [NR_eMIMO-Perf]</w:t>
      </w:r>
      <w:r>
        <w:tab/>
      </w:r>
      <w:r>
        <w:fldChar w:fldCharType="begin"/>
      </w:r>
      <w:r>
        <w:instrText xml:space="preserve"> PAGEREF _Toc55055872 \h </w:instrText>
      </w:r>
      <w:r>
        <w:fldChar w:fldCharType="separate"/>
      </w:r>
      <w:r>
        <w:t>100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7.10</w:t>
      </w:r>
      <w:r>
        <w:rPr>
          <w:rFonts w:asciiTheme="minorHAnsi" w:eastAsiaTheme="minorEastAsia" w:hAnsiTheme="minorHAnsi" w:cstheme="minorBidi"/>
          <w:kern w:val="2"/>
          <w:sz w:val="21"/>
          <w:szCs w:val="22"/>
          <w:lang w:val="en-US" w:eastAsia="zh-CN"/>
        </w:rPr>
        <w:tab/>
      </w:r>
      <w:r>
        <w:t>Add support of NR DL 256QAM for FR2 [NR_DL256QAM_FR2]</w:t>
      </w:r>
      <w:r>
        <w:tab/>
      </w:r>
      <w:r>
        <w:fldChar w:fldCharType="begin"/>
      </w:r>
      <w:r>
        <w:instrText xml:space="preserve"> PAGEREF _Toc55055873 \h </w:instrText>
      </w:r>
      <w:r>
        <w:fldChar w:fldCharType="separate"/>
      </w:r>
      <w:r>
        <w:t>102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7.10.1</w:t>
      </w:r>
      <w:r>
        <w:rPr>
          <w:rFonts w:asciiTheme="minorHAnsi" w:eastAsiaTheme="minorEastAsia" w:hAnsiTheme="minorHAnsi" w:cstheme="minorBidi"/>
          <w:kern w:val="2"/>
          <w:sz w:val="21"/>
          <w:szCs w:val="22"/>
          <w:lang w:val="en-US" w:eastAsia="zh-CN"/>
        </w:rPr>
        <w:tab/>
      </w:r>
      <w:r>
        <w:t>Demodulation and CSI requirements (38.101-4) [NR_DL256QAM_FR2-Perf]</w:t>
      </w:r>
      <w:r>
        <w:tab/>
      </w:r>
      <w:r>
        <w:fldChar w:fldCharType="begin"/>
      </w:r>
      <w:r>
        <w:instrText xml:space="preserve"> PAGEREF _Toc55055874 \h </w:instrText>
      </w:r>
      <w:r>
        <w:fldChar w:fldCharType="separate"/>
      </w:r>
      <w:r>
        <w:t>102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7.10.1.1</w:t>
      </w:r>
      <w:r>
        <w:rPr>
          <w:rFonts w:asciiTheme="minorHAnsi" w:eastAsiaTheme="minorEastAsia" w:hAnsiTheme="minorHAnsi" w:cstheme="minorBidi"/>
          <w:kern w:val="2"/>
          <w:sz w:val="21"/>
          <w:szCs w:val="22"/>
          <w:lang w:val="en-US" w:eastAsia="zh-CN"/>
        </w:rPr>
        <w:tab/>
      </w:r>
      <w:r>
        <w:t>UE Demodulation requirements [NR_DL256QAM_FR2-Perf]</w:t>
      </w:r>
      <w:r>
        <w:tab/>
      </w:r>
      <w:r>
        <w:fldChar w:fldCharType="begin"/>
      </w:r>
      <w:r>
        <w:instrText xml:space="preserve"> PAGEREF _Toc55055875 \h </w:instrText>
      </w:r>
      <w:r>
        <w:fldChar w:fldCharType="separate"/>
      </w:r>
      <w:r>
        <w:t>102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7.10.1.2</w:t>
      </w:r>
      <w:r>
        <w:rPr>
          <w:rFonts w:asciiTheme="minorHAnsi" w:eastAsiaTheme="minorEastAsia" w:hAnsiTheme="minorHAnsi" w:cstheme="minorBidi"/>
          <w:kern w:val="2"/>
          <w:sz w:val="21"/>
          <w:szCs w:val="22"/>
          <w:lang w:val="en-US" w:eastAsia="zh-CN"/>
        </w:rPr>
        <w:tab/>
      </w:r>
      <w:r>
        <w:t>SDR requirements [NR_DL256QAM_FR2-Perf]</w:t>
      </w:r>
      <w:r>
        <w:tab/>
      </w:r>
      <w:r>
        <w:fldChar w:fldCharType="begin"/>
      </w:r>
      <w:r>
        <w:instrText xml:space="preserve"> PAGEREF _Toc55055876 \h </w:instrText>
      </w:r>
      <w:r>
        <w:fldChar w:fldCharType="separate"/>
      </w:r>
      <w:r>
        <w:t>104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7.10.1.3</w:t>
      </w:r>
      <w:r>
        <w:rPr>
          <w:rFonts w:asciiTheme="minorHAnsi" w:eastAsiaTheme="minorEastAsia" w:hAnsiTheme="minorHAnsi" w:cstheme="minorBidi"/>
          <w:kern w:val="2"/>
          <w:sz w:val="21"/>
          <w:szCs w:val="22"/>
          <w:lang w:val="en-US" w:eastAsia="zh-CN"/>
        </w:rPr>
        <w:tab/>
      </w:r>
      <w:r>
        <w:t>CSI requirements [NR_DL256QAM_FR2-Perf]</w:t>
      </w:r>
      <w:r>
        <w:tab/>
      </w:r>
      <w:r>
        <w:fldChar w:fldCharType="begin"/>
      </w:r>
      <w:r>
        <w:instrText xml:space="preserve"> PAGEREF _Toc55055877 \h </w:instrText>
      </w:r>
      <w:r>
        <w:fldChar w:fldCharType="separate"/>
      </w:r>
      <w:r>
        <w:t>105</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7.15</w:t>
      </w:r>
      <w:r>
        <w:rPr>
          <w:rFonts w:asciiTheme="minorHAnsi" w:eastAsiaTheme="minorEastAsia" w:hAnsiTheme="minorHAnsi" w:cstheme="minorBidi"/>
          <w:kern w:val="2"/>
          <w:sz w:val="21"/>
          <w:szCs w:val="22"/>
          <w:lang w:val="en-US" w:eastAsia="zh-CN"/>
        </w:rPr>
        <w:tab/>
      </w:r>
      <w:r>
        <w:t>NR support for high speed train scenario [NR_HST]</w:t>
      </w:r>
      <w:r>
        <w:tab/>
      </w:r>
      <w:r>
        <w:fldChar w:fldCharType="begin"/>
      </w:r>
      <w:r>
        <w:instrText xml:space="preserve"> PAGEREF _Toc55055878 \h </w:instrText>
      </w:r>
      <w:r>
        <w:fldChar w:fldCharType="separate"/>
      </w:r>
      <w:r>
        <w:t>106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7.15.3</w:t>
      </w:r>
      <w:r>
        <w:rPr>
          <w:rFonts w:asciiTheme="minorHAnsi" w:eastAsiaTheme="minorEastAsia" w:hAnsiTheme="minorHAnsi" w:cstheme="minorBidi"/>
          <w:kern w:val="2"/>
          <w:sz w:val="21"/>
          <w:szCs w:val="22"/>
          <w:lang w:val="en-US" w:eastAsia="zh-CN"/>
        </w:rPr>
        <w:tab/>
      </w:r>
      <w:r>
        <w:t>Demodulation and CSI requirements (38.101-4 / 38.104) [NR_HST-Perf]</w:t>
      </w:r>
      <w:r>
        <w:tab/>
      </w:r>
      <w:r>
        <w:fldChar w:fldCharType="begin"/>
      </w:r>
      <w:r>
        <w:instrText xml:space="preserve"> PAGEREF _Toc55055879 \h </w:instrText>
      </w:r>
      <w:r>
        <w:fldChar w:fldCharType="separate"/>
      </w:r>
      <w:r>
        <w:t>106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7.15.3.1</w:t>
      </w:r>
      <w:r>
        <w:rPr>
          <w:rFonts w:asciiTheme="minorHAnsi" w:eastAsiaTheme="minorEastAsia" w:hAnsiTheme="minorHAnsi" w:cstheme="minorBidi"/>
          <w:kern w:val="2"/>
          <w:sz w:val="21"/>
          <w:szCs w:val="22"/>
          <w:lang w:val="en-US" w:eastAsia="zh-CN"/>
        </w:rPr>
        <w:tab/>
      </w:r>
      <w:r>
        <w:t>UE demodulation and CSI requirements [NR_HST-Perf]</w:t>
      </w:r>
      <w:r>
        <w:tab/>
      </w:r>
      <w:r>
        <w:fldChar w:fldCharType="begin"/>
      </w:r>
      <w:r>
        <w:instrText xml:space="preserve"> PAGEREF _Toc55055880 \h </w:instrText>
      </w:r>
      <w:r>
        <w:fldChar w:fldCharType="separate"/>
      </w:r>
      <w:r>
        <w:t>106</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7.15.3.1.1</w:t>
      </w:r>
      <w:r>
        <w:rPr>
          <w:rFonts w:asciiTheme="minorHAnsi" w:eastAsiaTheme="minorEastAsia" w:hAnsiTheme="minorHAnsi" w:cstheme="minorBidi"/>
          <w:kern w:val="2"/>
          <w:sz w:val="21"/>
          <w:szCs w:val="22"/>
          <w:lang w:val="en-US" w:eastAsia="zh-CN"/>
        </w:rPr>
        <w:tab/>
      </w:r>
      <w:r>
        <w:t>Requirements for DPS transmission scheme(s) [NR_HST-Perf]</w:t>
      </w:r>
      <w:r>
        <w:tab/>
      </w:r>
      <w:r>
        <w:fldChar w:fldCharType="begin"/>
      </w:r>
      <w:r>
        <w:instrText xml:space="preserve"> PAGEREF _Toc55055881 \h </w:instrText>
      </w:r>
      <w:r>
        <w:fldChar w:fldCharType="separate"/>
      </w:r>
      <w:r>
        <w:t>107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7.15.3.1.2</w:t>
      </w:r>
      <w:r>
        <w:rPr>
          <w:rFonts w:asciiTheme="minorHAnsi" w:eastAsiaTheme="minorEastAsia" w:hAnsiTheme="minorHAnsi" w:cstheme="minorBidi"/>
          <w:kern w:val="2"/>
          <w:sz w:val="21"/>
          <w:szCs w:val="22"/>
          <w:lang w:val="en-US" w:eastAsia="zh-CN"/>
        </w:rPr>
        <w:tab/>
      </w:r>
      <w:r>
        <w:t>Requirements for HST-SFN [NR_HST-Perf]</w:t>
      </w:r>
      <w:r>
        <w:tab/>
      </w:r>
      <w:r>
        <w:fldChar w:fldCharType="begin"/>
      </w:r>
      <w:r>
        <w:instrText xml:space="preserve"> PAGEREF _Toc55055882 \h </w:instrText>
      </w:r>
      <w:r>
        <w:fldChar w:fldCharType="separate"/>
      </w:r>
      <w:r>
        <w:t>109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7.15.3.1.3</w:t>
      </w:r>
      <w:r>
        <w:rPr>
          <w:rFonts w:asciiTheme="minorHAnsi" w:eastAsiaTheme="minorEastAsia" w:hAnsiTheme="minorHAnsi" w:cstheme="minorBidi"/>
          <w:kern w:val="2"/>
          <w:sz w:val="21"/>
          <w:szCs w:val="22"/>
          <w:lang w:val="en-US" w:eastAsia="zh-CN"/>
        </w:rPr>
        <w:tab/>
      </w:r>
      <w:r>
        <w:t>Requirements for HST single tap [NR_HST-Perf]</w:t>
      </w:r>
      <w:r>
        <w:tab/>
      </w:r>
      <w:r>
        <w:fldChar w:fldCharType="begin"/>
      </w:r>
      <w:r>
        <w:instrText xml:space="preserve"> PAGEREF _Toc55055883 \h </w:instrText>
      </w:r>
      <w:r>
        <w:fldChar w:fldCharType="separate"/>
      </w:r>
      <w:r>
        <w:t>110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7.15.3.1.4</w:t>
      </w:r>
      <w:r>
        <w:rPr>
          <w:rFonts w:asciiTheme="minorHAnsi" w:eastAsiaTheme="minorEastAsia" w:hAnsiTheme="minorHAnsi" w:cstheme="minorBidi"/>
          <w:kern w:val="2"/>
          <w:sz w:val="21"/>
          <w:szCs w:val="22"/>
          <w:lang w:val="en-US" w:eastAsia="zh-CN"/>
        </w:rPr>
        <w:tab/>
      </w:r>
      <w:r>
        <w:t>Requirements for multi-path fading channels [NR_HST-Perf]</w:t>
      </w:r>
      <w:r>
        <w:tab/>
      </w:r>
      <w:r>
        <w:fldChar w:fldCharType="begin"/>
      </w:r>
      <w:r>
        <w:instrText xml:space="preserve"> PAGEREF _Toc55055884 \h </w:instrText>
      </w:r>
      <w:r>
        <w:fldChar w:fldCharType="separate"/>
      </w:r>
      <w:r>
        <w:t>111</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7.15.3.1.5</w:t>
      </w:r>
      <w:r>
        <w:rPr>
          <w:rFonts w:asciiTheme="minorHAnsi" w:eastAsiaTheme="minorEastAsia" w:hAnsiTheme="minorHAnsi" w:cstheme="minorBidi"/>
          <w:kern w:val="2"/>
          <w:sz w:val="21"/>
          <w:szCs w:val="22"/>
          <w:lang w:val="en-US" w:eastAsia="zh-CN"/>
        </w:rPr>
        <w:tab/>
      </w:r>
      <w:r>
        <w:t>Applicability rule [NR_HST-Perf]</w:t>
      </w:r>
      <w:r>
        <w:tab/>
      </w:r>
      <w:r>
        <w:fldChar w:fldCharType="begin"/>
      </w:r>
      <w:r>
        <w:instrText xml:space="preserve"> PAGEREF _Toc55055885 \h </w:instrText>
      </w:r>
      <w:r>
        <w:fldChar w:fldCharType="separate"/>
      </w:r>
      <w:r>
        <w:t>111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7.15.3.2</w:t>
      </w:r>
      <w:r>
        <w:rPr>
          <w:rFonts w:asciiTheme="minorHAnsi" w:eastAsiaTheme="minorEastAsia" w:hAnsiTheme="minorHAnsi" w:cstheme="minorBidi"/>
          <w:kern w:val="2"/>
          <w:sz w:val="21"/>
          <w:szCs w:val="22"/>
          <w:lang w:val="en-US" w:eastAsia="zh-CN"/>
        </w:rPr>
        <w:tab/>
      </w:r>
      <w:r>
        <w:t>BS demodulation requirements [NR_HST-Perf]</w:t>
      </w:r>
      <w:r>
        <w:tab/>
      </w:r>
      <w:r>
        <w:fldChar w:fldCharType="begin"/>
      </w:r>
      <w:r>
        <w:instrText xml:space="preserve"> PAGEREF _Toc55055886 \h </w:instrText>
      </w:r>
      <w:r>
        <w:fldChar w:fldCharType="separate"/>
      </w:r>
      <w:r>
        <w:t>112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7.15.3.2.1</w:t>
      </w:r>
      <w:r>
        <w:rPr>
          <w:rFonts w:asciiTheme="minorHAnsi" w:eastAsiaTheme="minorEastAsia" w:hAnsiTheme="minorHAnsi" w:cstheme="minorBidi"/>
          <w:kern w:val="2"/>
          <w:sz w:val="21"/>
          <w:szCs w:val="22"/>
          <w:lang w:val="en-US" w:eastAsia="zh-CN"/>
        </w:rPr>
        <w:tab/>
      </w:r>
      <w:r>
        <w:t>PUSCH requirements [NR_HST-Perf]</w:t>
      </w:r>
      <w:r>
        <w:tab/>
      </w:r>
      <w:r>
        <w:fldChar w:fldCharType="begin"/>
      </w:r>
      <w:r>
        <w:instrText xml:space="preserve"> PAGEREF _Toc55055887 \h </w:instrText>
      </w:r>
      <w:r>
        <w:fldChar w:fldCharType="separate"/>
      </w:r>
      <w:r>
        <w:t>112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7.15.3.2.2</w:t>
      </w:r>
      <w:r>
        <w:rPr>
          <w:rFonts w:asciiTheme="minorHAnsi" w:eastAsiaTheme="minorEastAsia" w:hAnsiTheme="minorHAnsi" w:cstheme="minorBidi"/>
          <w:kern w:val="2"/>
          <w:sz w:val="21"/>
          <w:szCs w:val="22"/>
          <w:lang w:val="en-US" w:eastAsia="zh-CN"/>
        </w:rPr>
        <w:tab/>
      </w:r>
      <w:r>
        <w:t>PRACH requirements [NR_HST-Perf]</w:t>
      </w:r>
      <w:r>
        <w:tab/>
      </w:r>
      <w:r>
        <w:fldChar w:fldCharType="begin"/>
      </w:r>
      <w:r>
        <w:instrText xml:space="preserve"> PAGEREF _Toc55055888 \h </w:instrText>
      </w:r>
      <w:r>
        <w:fldChar w:fldCharType="separate"/>
      </w:r>
      <w:r>
        <w:t>114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7.15.3.2.3</w:t>
      </w:r>
      <w:r>
        <w:rPr>
          <w:rFonts w:asciiTheme="minorHAnsi" w:eastAsiaTheme="minorEastAsia" w:hAnsiTheme="minorHAnsi" w:cstheme="minorBidi"/>
          <w:kern w:val="2"/>
          <w:sz w:val="21"/>
          <w:szCs w:val="22"/>
          <w:lang w:val="en-US" w:eastAsia="zh-CN"/>
        </w:rPr>
        <w:tab/>
      </w:r>
      <w:r>
        <w:t>UL timing adjustment requirements [NR_HST-Perf]</w:t>
      </w:r>
      <w:r>
        <w:tab/>
      </w:r>
      <w:r>
        <w:fldChar w:fldCharType="begin"/>
      </w:r>
      <w:r>
        <w:instrText xml:space="preserve"> PAGEREF _Toc55055889 \h </w:instrText>
      </w:r>
      <w:r>
        <w:fldChar w:fldCharType="separate"/>
      </w:r>
      <w:r>
        <w:t>116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7.16</w:t>
      </w:r>
      <w:r>
        <w:rPr>
          <w:rFonts w:asciiTheme="minorHAnsi" w:eastAsiaTheme="minorEastAsia" w:hAnsiTheme="minorHAnsi" w:cstheme="minorBidi"/>
          <w:kern w:val="2"/>
          <w:sz w:val="21"/>
          <w:szCs w:val="22"/>
          <w:lang w:val="en-US" w:eastAsia="zh-CN"/>
        </w:rPr>
        <w:tab/>
      </w:r>
      <w:r>
        <w:t>NR performance requirement enhancement [NR_perf_enh-Perf]</w:t>
      </w:r>
      <w:r>
        <w:tab/>
      </w:r>
      <w:r>
        <w:fldChar w:fldCharType="begin"/>
      </w:r>
      <w:r>
        <w:instrText xml:space="preserve"> PAGEREF _Toc55055890 \h </w:instrText>
      </w:r>
      <w:r>
        <w:fldChar w:fldCharType="separate"/>
      </w:r>
      <w:r>
        <w:t>119</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7.16.1</w:t>
      </w:r>
      <w:r>
        <w:rPr>
          <w:rFonts w:asciiTheme="minorHAnsi" w:eastAsiaTheme="minorEastAsia" w:hAnsiTheme="minorHAnsi" w:cstheme="minorBidi"/>
          <w:kern w:val="2"/>
          <w:sz w:val="21"/>
          <w:szCs w:val="22"/>
          <w:lang w:val="en-US" w:eastAsia="zh-CN"/>
        </w:rPr>
        <w:tab/>
      </w:r>
      <w:r>
        <w:t>UE demodulation and CSI requirements (38.101-4) [NR_perf_enh-Perf]</w:t>
      </w:r>
      <w:r>
        <w:tab/>
      </w:r>
      <w:r>
        <w:fldChar w:fldCharType="begin"/>
      </w:r>
      <w:r>
        <w:instrText xml:space="preserve"> PAGEREF _Toc55055891 \h </w:instrText>
      </w:r>
      <w:r>
        <w:fldChar w:fldCharType="separate"/>
      </w:r>
      <w:r>
        <w:t>119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7.16.1.1</w:t>
      </w:r>
      <w:r>
        <w:rPr>
          <w:rFonts w:asciiTheme="minorHAnsi" w:eastAsiaTheme="minorEastAsia" w:hAnsiTheme="minorHAnsi" w:cstheme="minorBidi"/>
          <w:kern w:val="2"/>
          <w:sz w:val="21"/>
          <w:szCs w:val="22"/>
          <w:lang w:val="en-US" w:eastAsia="zh-CN"/>
        </w:rPr>
        <w:tab/>
      </w:r>
      <w:r>
        <w:t>NR CA PDSCH requirements [NR_perf_enh-Perf]</w:t>
      </w:r>
      <w:r>
        <w:tab/>
      </w:r>
      <w:r>
        <w:fldChar w:fldCharType="begin"/>
      </w:r>
      <w:r>
        <w:instrText xml:space="preserve"> PAGEREF _Toc55055892 \h </w:instrText>
      </w:r>
      <w:r>
        <w:fldChar w:fldCharType="separate"/>
      </w:r>
      <w:r>
        <w:t>119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7.16.1.2</w:t>
      </w:r>
      <w:r>
        <w:rPr>
          <w:rFonts w:asciiTheme="minorHAnsi" w:eastAsiaTheme="minorEastAsia" w:hAnsiTheme="minorHAnsi" w:cstheme="minorBidi"/>
          <w:kern w:val="2"/>
          <w:sz w:val="21"/>
          <w:szCs w:val="22"/>
          <w:lang w:val="en-US" w:eastAsia="zh-CN"/>
        </w:rPr>
        <w:tab/>
      </w:r>
      <w:r>
        <w:t>PMI reporting requirements with larger number of Tx ports [NR_perf_enh-Perf]</w:t>
      </w:r>
      <w:r>
        <w:tab/>
      </w:r>
      <w:r>
        <w:fldChar w:fldCharType="begin"/>
      </w:r>
      <w:r>
        <w:instrText xml:space="preserve"> PAGEREF _Toc55055893 \h </w:instrText>
      </w:r>
      <w:r>
        <w:fldChar w:fldCharType="separate"/>
      </w:r>
      <w:r>
        <w:t>121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7.16.1.3</w:t>
      </w:r>
      <w:r>
        <w:rPr>
          <w:rFonts w:asciiTheme="minorHAnsi" w:eastAsiaTheme="minorEastAsia" w:hAnsiTheme="minorHAnsi" w:cstheme="minorBidi"/>
          <w:kern w:val="2"/>
          <w:sz w:val="21"/>
          <w:szCs w:val="22"/>
          <w:lang w:val="en-US" w:eastAsia="zh-CN"/>
        </w:rPr>
        <w:tab/>
      </w:r>
      <w:r>
        <w:t>FR1 CA and EN-DC power imbalance requirements [NR_perf_enh-Perf]</w:t>
      </w:r>
      <w:r>
        <w:tab/>
      </w:r>
      <w:r>
        <w:fldChar w:fldCharType="begin"/>
      </w:r>
      <w:r>
        <w:instrText xml:space="preserve"> PAGEREF _Toc55055894 \h </w:instrText>
      </w:r>
      <w:r>
        <w:fldChar w:fldCharType="separate"/>
      </w:r>
      <w:r>
        <w:t>123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7.16.1.4</w:t>
      </w:r>
      <w:r>
        <w:rPr>
          <w:rFonts w:asciiTheme="minorHAnsi" w:eastAsiaTheme="minorEastAsia" w:hAnsiTheme="minorHAnsi" w:cstheme="minorBidi"/>
          <w:kern w:val="2"/>
          <w:sz w:val="21"/>
          <w:szCs w:val="22"/>
          <w:lang w:val="en-US" w:eastAsia="zh-CN"/>
        </w:rPr>
        <w:tab/>
      </w:r>
      <w:r>
        <w:t>NR CA CQI reporting requirements [NR_perf_enh-Perf]</w:t>
      </w:r>
      <w:r>
        <w:tab/>
      </w:r>
      <w:r>
        <w:fldChar w:fldCharType="begin"/>
      </w:r>
      <w:r>
        <w:instrText xml:space="preserve"> PAGEREF _Toc55055895 \h </w:instrText>
      </w:r>
      <w:r>
        <w:fldChar w:fldCharType="separate"/>
      </w:r>
      <w:r>
        <w:t>125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7.16.1.5</w:t>
      </w:r>
      <w:r>
        <w:rPr>
          <w:rFonts w:asciiTheme="minorHAnsi" w:eastAsiaTheme="minorEastAsia" w:hAnsiTheme="minorHAnsi" w:cstheme="minorBidi"/>
          <w:kern w:val="2"/>
          <w:sz w:val="21"/>
          <w:szCs w:val="22"/>
          <w:lang w:val="en-US" w:eastAsia="zh-CN"/>
        </w:rPr>
        <w:tab/>
      </w:r>
      <w:r>
        <w:t>Release independent [NR_perf_enh-Perf]</w:t>
      </w:r>
      <w:r>
        <w:tab/>
      </w:r>
      <w:r>
        <w:fldChar w:fldCharType="begin"/>
      </w:r>
      <w:r>
        <w:instrText xml:space="preserve"> PAGEREF _Toc55055896 \h </w:instrText>
      </w:r>
      <w:r>
        <w:fldChar w:fldCharType="separate"/>
      </w:r>
      <w:r>
        <w:t>126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lastRenderedPageBreak/>
        <w:t>7.16.2</w:t>
      </w:r>
      <w:r>
        <w:rPr>
          <w:rFonts w:asciiTheme="minorHAnsi" w:eastAsiaTheme="minorEastAsia" w:hAnsiTheme="minorHAnsi" w:cstheme="minorBidi"/>
          <w:kern w:val="2"/>
          <w:sz w:val="21"/>
          <w:szCs w:val="22"/>
          <w:lang w:val="en-US" w:eastAsia="zh-CN"/>
        </w:rPr>
        <w:tab/>
      </w:r>
      <w:r>
        <w:t>BS demodulation requirements (38.104) [NR_perf_enh-Perf]</w:t>
      </w:r>
      <w:r>
        <w:tab/>
      </w:r>
      <w:r>
        <w:fldChar w:fldCharType="begin"/>
      </w:r>
      <w:r>
        <w:instrText xml:space="preserve"> PAGEREF _Toc55055897 \h </w:instrText>
      </w:r>
      <w:r>
        <w:fldChar w:fldCharType="separate"/>
      </w:r>
      <w:r>
        <w:t>127</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7.17</w:t>
      </w:r>
      <w:r>
        <w:rPr>
          <w:rFonts w:asciiTheme="minorHAnsi" w:eastAsiaTheme="minorEastAsia" w:hAnsiTheme="minorHAnsi" w:cstheme="minorBidi"/>
          <w:kern w:val="2"/>
          <w:sz w:val="21"/>
          <w:szCs w:val="22"/>
          <w:lang w:val="en-US" w:eastAsia="zh-CN"/>
        </w:rPr>
        <w:tab/>
      </w:r>
      <w:r>
        <w:t>Over the air (OTA) base station (BS) testing TR [OTA_BS_testing-Perf]</w:t>
      </w:r>
      <w:r>
        <w:tab/>
      </w:r>
      <w:r>
        <w:fldChar w:fldCharType="begin"/>
      </w:r>
      <w:r>
        <w:instrText xml:space="preserve"> PAGEREF _Toc55055898 \h </w:instrText>
      </w:r>
      <w:r>
        <w:fldChar w:fldCharType="separate"/>
      </w:r>
      <w:r>
        <w:t>128</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7.17.1</w:t>
      </w:r>
      <w:r>
        <w:rPr>
          <w:rFonts w:asciiTheme="minorHAnsi" w:eastAsiaTheme="minorEastAsia" w:hAnsiTheme="minorHAnsi" w:cstheme="minorBidi"/>
          <w:kern w:val="2"/>
          <w:sz w:val="21"/>
          <w:szCs w:val="22"/>
          <w:lang w:val="en-US" w:eastAsia="zh-CN"/>
        </w:rPr>
        <w:tab/>
      </w:r>
      <w:r>
        <w:t>General [OTA_BS_testing-Perf]</w:t>
      </w:r>
      <w:r>
        <w:tab/>
      </w:r>
      <w:r>
        <w:fldChar w:fldCharType="begin"/>
      </w:r>
      <w:r>
        <w:instrText xml:space="preserve"> PAGEREF _Toc55055899 \h </w:instrText>
      </w:r>
      <w:r>
        <w:fldChar w:fldCharType="separate"/>
      </w:r>
      <w:r>
        <w:t>128</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7.17.2</w:t>
      </w:r>
      <w:r>
        <w:rPr>
          <w:rFonts w:asciiTheme="minorHAnsi" w:eastAsiaTheme="minorEastAsia" w:hAnsiTheme="minorHAnsi" w:cstheme="minorBidi"/>
          <w:kern w:val="2"/>
          <w:sz w:val="21"/>
          <w:szCs w:val="22"/>
          <w:lang w:val="en-US" w:eastAsia="zh-CN"/>
        </w:rPr>
        <w:tab/>
      </w:r>
      <w:r>
        <w:t>MU / TT values: derivation and tables [OTA_BS_testing-Perf]</w:t>
      </w:r>
      <w:r>
        <w:tab/>
      </w:r>
      <w:r>
        <w:fldChar w:fldCharType="begin"/>
      </w:r>
      <w:r>
        <w:instrText xml:space="preserve"> PAGEREF _Toc55055900 \h </w:instrText>
      </w:r>
      <w:r>
        <w:fldChar w:fldCharType="separate"/>
      </w:r>
      <w:r>
        <w:t>128</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7.17.3</w:t>
      </w:r>
      <w:r>
        <w:rPr>
          <w:rFonts w:asciiTheme="minorHAnsi" w:eastAsiaTheme="minorEastAsia" w:hAnsiTheme="minorHAnsi" w:cstheme="minorBidi"/>
          <w:kern w:val="2"/>
          <w:sz w:val="21"/>
          <w:szCs w:val="22"/>
          <w:lang w:val="en-US" w:eastAsia="zh-CN"/>
        </w:rPr>
        <w:tab/>
      </w:r>
      <w:r>
        <w:t>Annexes [OTA_BS_testing-Perf]</w:t>
      </w:r>
      <w:r>
        <w:tab/>
      </w:r>
      <w:r>
        <w:fldChar w:fldCharType="begin"/>
      </w:r>
      <w:r>
        <w:instrText xml:space="preserve"> PAGEREF _Toc55055901 \h </w:instrText>
      </w:r>
      <w:r>
        <w:fldChar w:fldCharType="separate"/>
      </w:r>
      <w:r>
        <w:t>130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7.17.4</w:t>
      </w:r>
      <w:r>
        <w:rPr>
          <w:rFonts w:asciiTheme="minorHAnsi" w:eastAsiaTheme="minorEastAsia" w:hAnsiTheme="minorHAnsi" w:cstheme="minorBidi"/>
          <w:kern w:val="2"/>
          <w:sz w:val="21"/>
          <w:szCs w:val="22"/>
          <w:lang w:val="en-US" w:eastAsia="zh-CN"/>
        </w:rPr>
        <w:tab/>
      </w:r>
      <w:r>
        <w:t>Others [OTA_BS_testing-Perf]</w:t>
      </w:r>
      <w:r>
        <w:tab/>
      </w:r>
      <w:r>
        <w:fldChar w:fldCharType="begin"/>
      </w:r>
      <w:r>
        <w:instrText xml:space="preserve"> PAGEREF _Toc55055902 \h </w:instrText>
      </w:r>
      <w:r>
        <w:fldChar w:fldCharType="separate"/>
      </w:r>
      <w:r>
        <w:t>130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7.18</w:t>
      </w:r>
      <w:r>
        <w:rPr>
          <w:rFonts w:asciiTheme="minorHAnsi" w:eastAsiaTheme="minorEastAsia" w:hAnsiTheme="minorHAnsi" w:cstheme="minorBidi"/>
          <w:kern w:val="2"/>
          <w:sz w:val="21"/>
          <w:szCs w:val="22"/>
          <w:lang w:val="en-US" w:eastAsia="zh-CN"/>
        </w:rPr>
        <w:tab/>
      </w:r>
      <w:r>
        <w:t>2-step RACH for NR [NR_2step_RACH-Perf]</w:t>
      </w:r>
      <w:r>
        <w:tab/>
      </w:r>
      <w:r>
        <w:fldChar w:fldCharType="begin"/>
      </w:r>
      <w:r>
        <w:instrText xml:space="preserve"> PAGEREF _Toc55055903 \h </w:instrText>
      </w:r>
      <w:r>
        <w:fldChar w:fldCharType="separate"/>
      </w:r>
      <w:r>
        <w:t>132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7.18.3</w:t>
      </w:r>
      <w:r>
        <w:rPr>
          <w:rFonts w:asciiTheme="minorHAnsi" w:eastAsiaTheme="minorEastAsia" w:hAnsiTheme="minorHAnsi" w:cstheme="minorBidi"/>
          <w:kern w:val="2"/>
          <w:sz w:val="21"/>
          <w:szCs w:val="22"/>
          <w:lang w:val="en-US" w:eastAsia="zh-CN"/>
        </w:rPr>
        <w:tab/>
      </w:r>
      <w:r>
        <w:t>BS Demodulation requirements (38.104) [NR_2step_RACH-Perf]</w:t>
      </w:r>
      <w:r>
        <w:tab/>
      </w:r>
      <w:r>
        <w:fldChar w:fldCharType="begin"/>
      </w:r>
      <w:r>
        <w:instrText xml:space="preserve"> PAGEREF _Toc55055904 \h </w:instrText>
      </w:r>
      <w:r>
        <w:fldChar w:fldCharType="separate"/>
      </w:r>
      <w:r>
        <w:t>132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7.18.4</w:t>
      </w:r>
      <w:r>
        <w:rPr>
          <w:rFonts w:asciiTheme="minorHAnsi" w:eastAsiaTheme="minorEastAsia" w:hAnsiTheme="minorHAnsi" w:cstheme="minorBidi"/>
          <w:kern w:val="2"/>
          <w:sz w:val="21"/>
          <w:szCs w:val="22"/>
          <w:lang w:val="en-US" w:eastAsia="zh-CN"/>
        </w:rPr>
        <w:tab/>
      </w:r>
      <w:r>
        <w:t>Others [NR_2step_RACH-Perf]</w:t>
      </w:r>
      <w:r>
        <w:tab/>
      </w:r>
      <w:r>
        <w:fldChar w:fldCharType="begin"/>
      </w:r>
      <w:r>
        <w:instrText xml:space="preserve"> PAGEREF _Toc55055905 \h </w:instrText>
      </w:r>
      <w:r>
        <w:fldChar w:fldCharType="separate"/>
      </w:r>
      <w:r>
        <w:t>135</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7.19</w:t>
      </w:r>
      <w:r>
        <w:rPr>
          <w:rFonts w:asciiTheme="minorHAnsi" w:eastAsiaTheme="minorEastAsia" w:hAnsiTheme="minorHAnsi" w:cstheme="minorBidi"/>
          <w:kern w:val="2"/>
          <w:sz w:val="21"/>
          <w:szCs w:val="22"/>
          <w:lang w:val="en-US" w:eastAsia="zh-CN"/>
        </w:rPr>
        <w:tab/>
      </w:r>
      <w:r>
        <w:t>R16 NR maintenance [WI code or TEI16]</w:t>
      </w:r>
      <w:r>
        <w:tab/>
      </w:r>
      <w:r>
        <w:fldChar w:fldCharType="begin"/>
      </w:r>
      <w:r>
        <w:instrText xml:space="preserve"> PAGEREF _Toc55055906 \h </w:instrText>
      </w:r>
      <w:r>
        <w:fldChar w:fldCharType="separate"/>
      </w:r>
      <w:r>
        <w:t>135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7.19.4</w:t>
      </w:r>
      <w:r>
        <w:rPr>
          <w:rFonts w:asciiTheme="minorHAnsi" w:eastAsiaTheme="minorEastAsia" w:hAnsiTheme="minorHAnsi" w:cstheme="minorBidi"/>
          <w:kern w:val="2"/>
          <w:sz w:val="21"/>
          <w:szCs w:val="22"/>
          <w:lang w:val="en-US" w:eastAsia="zh-CN"/>
        </w:rPr>
        <w:tab/>
      </w:r>
      <w:r>
        <w:t>BS RF [WI code or TEI16]</w:t>
      </w:r>
      <w:r>
        <w:tab/>
      </w:r>
      <w:r>
        <w:fldChar w:fldCharType="begin"/>
      </w:r>
      <w:r>
        <w:instrText xml:space="preserve"> PAGEREF _Toc55055907 \h </w:instrText>
      </w:r>
      <w:r>
        <w:fldChar w:fldCharType="separate"/>
      </w:r>
      <w:r>
        <w:t>135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7.19.6</w:t>
      </w:r>
      <w:r>
        <w:rPr>
          <w:rFonts w:asciiTheme="minorHAnsi" w:eastAsiaTheme="minorEastAsia" w:hAnsiTheme="minorHAnsi" w:cstheme="minorBidi"/>
          <w:kern w:val="2"/>
          <w:sz w:val="21"/>
          <w:szCs w:val="22"/>
          <w:lang w:val="en-US" w:eastAsia="zh-CN"/>
        </w:rPr>
        <w:tab/>
      </w:r>
      <w:r>
        <w:t>Demodulation and CSI [WI code or TEI16]</w:t>
      </w:r>
      <w:r>
        <w:tab/>
      </w:r>
      <w:r>
        <w:fldChar w:fldCharType="begin"/>
      </w:r>
      <w:r>
        <w:instrText xml:space="preserve"> PAGEREF _Toc55055908 \h </w:instrText>
      </w:r>
      <w:r>
        <w:fldChar w:fldCharType="separate"/>
      </w:r>
      <w:r>
        <w:t>139</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7.19.7</w:t>
      </w:r>
      <w:r>
        <w:rPr>
          <w:rFonts w:asciiTheme="minorHAnsi" w:eastAsiaTheme="minorEastAsia" w:hAnsiTheme="minorHAnsi" w:cstheme="minorBidi"/>
          <w:kern w:val="2"/>
          <w:sz w:val="21"/>
          <w:szCs w:val="22"/>
          <w:lang w:val="en-US" w:eastAsia="zh-CN"/>
        </w:rPr>
        <w:tab/>
      </w:r>
      <w:r>
        <w:t>NR MIMO OTA test methods (38.827) [FS_NR_MIMO_OTA_test]</w:t>
      </w:r>
      <w:r>
        <w:tab/>
      </w:r>
      <w:r>
        <w:fldChar w:fldCharType="begin"/>
      </w:r>
      <w:r>
        <w:instrText xml:space="preserve"> PAGEREF _Toc55055909 \h </w:instrText>
      </w:r>
      <w:r>
        <w:fldChar w:fldCharType="separate"/>
      </w:r>
      <w:r>
        <w:t>139</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Rel-16 UE feature list</w:t>
      </w:r>
      <w:r>
        <w:tab/>
      </w:r>
      <w:r>
        <w:fldChar w:fldCharType="begin"/>
      </w:r>
      <w:r>
        <w:instrText xml:space="preserve"> PAGEREF _Toc55055910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Rel-16 spectrum related Work Items for NR</w:t>
      </w:r>
      <w:r>
        <w:tab/>
      </w:r>
      <w:r>
        <w:fldChar w:fldCharType="begin"/>
      </w:r>
      <w:r>
        <w:instrText xml:space="preserve"> PAGEREF _Toc55055911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Rel-17 spectrum related Work Items for NR</w:t>
      </w:r>
      <w:r>
        <w:tab/>
      </w:r>
      <w:r>
        <w:fldChar w:fldCharType="begin"/>
      </w:r>
      <w:r>
        <w:instrText xml:space="preserve"> PAGEREF _Toc55055912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Reply to ITU-R LS (RP-200042)</w:t>
      </w:r>
      <w:r>
        <w:tab/>
      </w:r>
      <w:r>
        <w:fldChar w:fldCharType="begin"/>
      </w:r>
      <w:r>
        <w:instrText xml:space="preserve"> PAGEREF _Toc55055913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12</w:t>
      </w:r>
      <w:r>
        <w:rPr>
          <w:rFonts w:asciiTheme="minorHAnsi" w:eastAsiaTheme="minorEastAsia" w:hAnsiTheme="minorHAnsi" w:cstheme="minorBidi"/>
          <w:kern w:val="2"/>
          <w:sz w:val="21"/>
          <w:szCs w:val="22"/>
          <w:lang w:val="en-US" w:eastAsia="zh-CN"/>
        </w:rPr>
        <w:tab/>
      </w:r>
      <w:r>
        <w:t>Rel-17 non-spectrum related work items for NR</w:t>
      </w:r>
      <w:r>
        <w:tab/>
      </w:r>
      <w:r>
        <w:fldChar w:fldCharType="begin"/>
      </w:r>
      <w:r>
        <w:instrText xml:space="preserve"> PAGEREF _Toc55055914 \h </w:instrText>
      </w:r>
      <w:r>
        <w:fldChar w:fldCharType="separate"/>
      </w:r>
      <w:r>
        <w:t>141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12.1</w:t>
      </w:r>
      <w:r>
        <w:rPr>
          <w:rFonts w:asciiTheme="minorHAnsi" w:eastAsiaTheme="minorEastAsia" w:hAnsiTheme="minorHAnsi" w:cstheme="minorBidi"/>
          <w:kern w:val="2"/>
          <w:sz w:val="21"/>
          <w:szCs w:val="22"/>
          <w:lang w:val="en-US" w:eastAsia="zh-CN"/>
        </w:rPr>
        <w:tab/>
      </w:r>
      <w:r>
        <w:t>Multiple Input Multiple Output (MIMO) Over-the-Air (OTA) requirements for NR UEs [NR_MIMO_OTA]</w:t>
      </w:r>
      <w:r>
        <w:tab/>
      </w:r>
      <w:r>
        <w:fldChar w:fldCharType="begin"/>
      </w:r>
      <w:r>
        <w:instrText xml:space="preserve"> PAGEREF _Toc55055915 \h </w:instrText>
      </w:r>
      <w:r>
        <w:fldChar w:fldCharType="separate"/>
      </w:r>
      <w:r>
        <w:t>141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12.1.1</w:t>
      </w:r>
      <w:r>
        <w:rPr>
          <w:rFonts w:asciiTheme="minorHAnsi" w:eastAsiaTheme="minorEastAsia" w:hAnsiTheme="minorHAnsi" w:cstheme="minorBidi"/>
          <w:kern w:val="2"/>
          <w:sz w:val="21"/>
          <w:szCs w:val="22"/>
          <w:lang w:val="en-US" w:eastAsia="zh-CN"/>
        </w:rPr>
        <w:tab/>
      </w:r>
      <w:r>
        <w:t>General [NR_MIMO_OTA]</w:t>
      </w:r>
      <w:r>
        <w:tab/>
      </w:r>
      <w:r>
        <w:fldChar w:fldCharType="begin"/>
      </w:r>
      <w:r>
        <w:instrText xml:space="preserve"> PAGEREF _Toc55055916 \h </w:instrText>
      </w:r>
      <w:r>
        <w:fldChar w:fldCharType="separate"/>
      </w:r>
      <w:r>
        <w:t>141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12.1.2</w:t>
      </w:r>
      <w:r>
        <w:rPr>
          <w:rFonts w:asciiTheme="minorHAnsi" w:eastAsiaTheme="minorEastAsia" w:hAnsiTheme="minorHAnsi" w:cstheme="minorBidi"/>
          <w:kern w:val="2"/>
          <w:sz w:val="21"/>
          <w:szCs w:val="22"/>
          <w:lang w:val="en-US" w:eastAsia="zh-CN"/>
        </w:rPr>
        <w:tab/>
      </w:r>
      <w:r>
        <w:t>Performance Requirements [NR_MIMO_OTA-Core]</w:t>
      </w:r>
      <w:r>
        <w:tab/>
      </w:r>
      <w:r>
        <w:fldChar w:fldCharType="begin"/>
      </w:r>
      <w:r>
        <w:instrText xml:space="preserve"> PAGEREF _Toc55055917 \h </w:instrText>
      </w:r>
      <w:r>
        <w:fldChar w:fldCharType="separate"/>
      </w:r>
      <w:r>
        <w:t>142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12.1.2.1</w:t>
      </w:r>
      <w:r>
        <w:rPr>
          <w:rFonts w:asciiTheme="minorHAnsi" w:eastAsiaTheme="minorEastAsia" w:hAnsiTheme="minorHAnsi" w:cstheme="minorBidi"/>
          <w:kern w:val="2"/>
          <w:sz w:val="21"/>
          <w:szCs w:val="22"/>
          <w:lang w:val="en-US" w:eastAsia="zh-CN"/>
        </w:rPr>
        <w:tab/>
      </w:r>
      <w:r>
        <w:t>Performance Requirements for FR1 [NR_MIMO_OTA-Core]</w:t>
      </w:r>
      <w:r>
        <w:tab/>
      </w:r>
      <w:r>
        <w:fldChar w:fldCharType="begin"/>
      </w:r>
      <w:r>
        <w:instrText xml:space="preserve"> PAGEREF _Toc55055918 \h </w:instrText>
      </w:r>
      <w:r>
        <w:fldChar w:fldCharType="separate"/>
      </w:r>
      <w:r>
        <w:t>142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12.1.2.2</w:t>
      </w:r>
      <w:r>
        <w:rPr>
          <w:rFonts w:asciiTheme="minorHAnsi" w:eastAsiaTheme="minorEastAsia" w:hAnsiTheme="minorHAnsi" w:cstheme="minorBidi"/>
          <w:kern w:val="2"/>
          <w:sz w:val="21"/>
          <w:szCs w:val="22"/>
          <w:lang w:val="en-US" w:eastAsia="zh-CN"/>
        </w:rPr>
        <w:tab/>
      </w:r>
      <w:r>
        <w:t>Performance Requirements for FR2 [NR_MIMO_OTA-Core]</w:t>
      </w:r>
      <w:r>
        <w:tab/>
      </w:r>
      <w:r>
        <w:fldChar w:fldCharType="begin"/>
      </w:r>
      <w:r>
        <w:instrText xml:space="preserve"> PAGEREF _Toc55055919 \h </w:instrText>
      </w:r>
      <w:r>
        <w:fldChar w:fldCharType="separate"/>
      </w:r>
      <w:r>
        <w:t>143</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12.1.3</w:t>
      </w:r>
      <w:r>
        <w:rPr>
          <w:rFonts w:asciiTheme="minorHAnsi" w:eastAsiaTheme="minorEastAsia" w:hAnsiTheme="minorHAnsi" w:cstheme="minorBidi"/>
          <w:kern w:val="2"/>
          <w:sz w:val="21"/>
          <w:szCs w:val="22"/>
          <w:lang w:val="en-US" w:eastAsia="zh-CN"/>
        </w:rPr>
        <w:tab/>
      </w:r>
      <w:r>
        <w:t>Testing methodologies   [NR_MIMO_OTA-Core]</w:t>
      </w:r>
      <w:r>
        <w:tab/>
      </w:r>
      <w:r>
        <w:fldChar w:fldCharType="begin"/>
      </w:r>
      <w:r>
        <w:instrText xml:space="preserve"> PAGEREF _Toc55055920 \h </w:instrText>
      </w:r>
      <w:r>
        <w:fldChar w:fldCharType="separate"/>
      </w:r>
      <w:r>
        <w:t>143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12.1.3.1</w:t>
      </w:r>
      <w:r>
        <w:rPr>
          <w:rFonts w:asciiTheme="minorHAnsi" w:eastAsiaTheme="minorEastAsia" w:hAnsiTheme="minorHAnsi" w:cstheme="minorBidi"/>
          <w:kern w:val="2"/>
          <w:sz w:val="21"/>
          <w:szCs w:val="22"/>
          <w:lang w:val="en-US" w:eastAsia="zh-CN"/>
        </w:rPr>
        <w:tab/>
      </w:r>
      <w:r>
        <w:t>Testing parameters for Performance [NR_MIMO_OTA-Core]</w:t>
      </w:r>
      <w:r>
        <w:tab/>
      </w:r>
      <w:r>
        <w:fldChar w:fldCharType="begin"/>
      </w:r>
      <w:r>
        <w:instrText xml:space="preserve"> PAGEREF _Toc55055921 \h </w:instrText>
      </w:r>
      <w:r>
        <w:fldChar w:fldCharType="separate"/>
      </w:r>
      <w:r>
        <w:t>144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12.1.3.2</w:t>
      </w:r>
      <w:r>
        <w:rPr>
          <w:rFonts w:asciiTheme="minorHAnsi" w:eastAsiaTheme="minorEastAsia" w:hAnsiTheme="minorHAnsi" w:cstheme="minorBidi"/>
          <w:kern w:val="2"/>
          <w:sz w:val="21"/>
          <w:szCs w:val="22"/>
          <w:lang w:val="en-US" w:eastAsia="zh-CN"/>
        </w:rPr>
        <w:tab/>
      </w:r>
      <w:r>
        <w:t>Optimization of test methodologies [NR_MIMO_OTA-Core]</w:t>
      </w:r>
      <w:r>
        <w:tab/>
      </w:r>
      <w:r>
        <w:fldChar w:fldCharType="begin"/>
      </w:r>
      <w:r>
        <w:instrText xml:space="preserve"> PAGEREF _Toc55055922 \h </w:instrText>
      </w:r>
      <w:r>
        <w:fldChar w:fldCharType="separate"/>
      </w:r>
      <w:r>
        <w:t>144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12.1.3.3</w:t>
      </w:r>
      <w:r>
        <w:rPr>
          <w:rFonts w:asciiTheme="minorHAnsi" w:eastAsiaTheme="minorEastAsia" w:hAnsiTheme="minorHAnsi" w:cstheme="minorBidi"/>
          <w:kern w:val="2"/>
          <w:sz w:val="21"/>
          <w:szCs w:val="22"/>
          <w:lang w:val="en-US" w:eastAsia="zh-CN"/>
        </w:rPr>
        <w:tab/>
      </w:r>
      <w:r>
        <w:t>Channel model validation [NR_MIMO_OTA-Core]</w:t>
      </w:r>
      <w:r>
        <w:tab/>
      </w:r>
      <w:r>
        <w:fldChar w:fldCharType="begin"/>
      </w:r>
      <w:r>
        <w:instrText xml:space="preserve"> PAGEREF _Toc55055923 \h </w:instrText>
      </w:r>
      <w:r>
        <w:fldChar w:fldCharType="separate"/>
      </w:r>
      <w:r>
        <w:t>145</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12.8</w:t>
      </w:r>
      <w:r>
        <w:rPr>
          <w:rFonts w:asciiTheme="minorHAnsi" w:eastAsiaTheme="minorEastAsia" w:hAnsiTheme="minorHAnsi" w:cstheme="minorBidi"/>
          <w:kern w:val="2"/>
          <w:sz w:val="21"/>
          <w:szCs w:val="22"/>
          <w:lang w:val="en-US" w:eastAsia="zh-CN"/>
        </w:rPr>
        <w:tab/>
      </w:r>
      <w:r>
        <w:t>Solutions for NR to support non-terrestrial networks (NTN) [NR_NTN_solutions]</w:t>
      </w:r>
      <w:r>
        <w:tab/>
      </w:r>
      <w:r>
        <w:fldChar w:fldCharType="begin"/>
      </w:r>
      <w:r>
        <w:instrText xml:space="preserve"> PAGEREF _Toc55055924 \h </w:instrText>
      </w:r>
      <w:r>
        <w:fldChar w:fldCharType="separate"/>
      </w:r>
      <w:r>
        <w:t>146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12.8.1</w:t>
      </w:r>
      <w:r>
        <w:rPr>
          <w:rFonts w:asciiTheme="minorHAnsi" w:eastAsiaTheme="minorEastAsia" w:hAnsiTheme="minorHAnsi" w:cstheme="minorBidi"/>
          <w:kern w:val="2"/>
          <w:sz w:val="21"/>
          <w:szCs w:val="22"/>
          <w:lang w:val="en-US" w:eastAsia="zh-CN"/>
        </w:rPr>
        <w:tab/>
      </w:r>
      <w:r>
        <w:t>General and work plan [NR_NTN_solutions]</w:t>
      </w:r>
      <w:r>
        <w:tab/>
      </w:r>
      <w:r>
        <w:fldChar w:fldCharType="begin"/>
      </w:r>
      <w:r>
        <w:instrText xml:space="preserve"> PAGEREF _Toc55055925 \h </w:instrText>
      </w:r>
      <w:r>
        <w:fldChar w:fldCharType="separate"/>
      </w:r>
      <w:r>
        <w:t>146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12.8.2</w:t>
      </w:r>
      <w:r>
        <w:rPr>
          <w:rFonts w:asciiTheme="minorHAnsi" w:eastAsiaTheme="minorEastAsia" w:hAnsiTheme="minorHAnsi" w:cstheme="minorBidi"/>
          <w:kern w:val="2"/>
          <w:sz w:val="21"/>
          <w:szCs w:val="22"/>
          <w:lang w:val="en-US" w:eastAsia="zh-CN"/>
        </w:rPr>
        <w:tab/>
      </w:r>
      <w:r>
        <w:t>Use cases, deployment scenarios, and regulatory information [NR_NTN_solutions-Core]</w:t>
      </w:r>
      <w:r>
        <w:tab/>
      </w:r>
      <w:r>
        <w:fldChar w:fldCharType="begin"/>
      </w:r>
      <w:r>
        <w:instrText xml:space="preserve"> PAGEREF _Toc55055926 \h </w:instrText>
      </w:r>
      <w:r>
        <w:fldChar w:fldCharType="separate"/>
      </w:r>
      <w:r>
        <w:t>147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12.8.3</w:t>
      </w:r>
      <w:r>
        <w:rPr>
          <w:rFonts w:asciiTheme="minorHAnsi" w:eastAsiaTheme="minorEastAsia" w:hAnsiTheme="minorHAnsi" w:cstheme="minorBidi"/>
          <w:kern w:val="2"/>
          <w:sz w:val="21"/>
          <w:szCs w:val="22"/>
          <w:lang w:val="en-US" w:eastAsia="zh-CN"/>
        </w:rPr>
        <w:tab/>
      </w:r>
      <w:r>
        <w:t>Coexistence aspects [NR_NTN_solutions -Core]</w:t>
      </w:r>
      <w:r>
        <w:tab/>
      </w:r>
      <w:r>
        <w:fldChar w:fldCharType="begin"/>
      </w:r>
      <w:r>
        <w:instrText xml:space="preserve"> PAGEREF _Toc55055927 \h </w:instrText>
      </w:r>
      <w:r>
        <w:fldChar w:fldCharType="separate"/>
      </w:r>
      <w:r>
        <w:t>148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12.8.3.1</w:t>
      </w:r>
      <w:r>
        <w:rPr>
          <w:rFonts w:asciiTheme="minorHAnsi" w:eastAsiaTheme="minorEastAsia" w:hAnsiTheme="minorHAnsi" w:cstheme="minorBidi"/>
          <w:kern w:val="2"/>
          <w:sz w:val="21"/>
          <w:szCs w:val="22"/>
          <w:lang w:val="en-US" w:eastAsia="zh-CN"/>
        </w:rPr>
        <w:tab/>
      </w:r>
      <w:r>
        <w:t>Simulation assumptions [NR_NTN_solutions -Core]</w:t>
      </w:r>
      <w:r>
        <w:tab/>
      </w:r>
      <w:r>
        <w:fldChar w:fldCharType="begin"/>
      </w:r>
      <w:r>
        <w:instrText xml:space="preserve"> PAGEREF _Toc55055928 \h </w:instrText>
      </w:r>
      <w:r>
        <w:fldChar w:fldCharType="separate"/>
      </w:r>
      <w:r>
        <w:t>148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12.8.3.2</w:t>
      </w:r>
      <w:r>
        <w:rPr>
          <w:rFonts w:asciiTheme="minorHAnsi" w:eastAsiaTheme="minorEastAsia" w:hAnsiTheme="minorHAnsi" w:cstheme="minorBidi"/>
          <w:kern w:val="2"/>
          <w:sz w:val="21"/>
          <w:szCs w:val="22"/>
          <w:lang w:val="en-US" w:eastAsia="zh-CN"/>
        </w:rPr>
        <w:tab/>
      </w:r>
      <w:r>
        <w:t>UE requirements aspects [NR_NTN_solutions -Core]</w:t>
      </w:r>
      <w:r>
        <w:tab/>
      </w:r>
      <w:r>
        <w:fldChar w:fldCharType="begin"/>
      </w:r>
      <w:r>
        <w:instrText xml:space="preserve"> PAGEREF _Toc55055929 \h </w:instrText>
      </w:r>
      <w:r>
        <w:fldChar w:fldCharType="separate"/>
      </w:r>
      <w:r>
        <w:t>149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12.8.3.3</w:t>
      </w:r>
      <w:r>
        <w:rPr>
          <w:rFonts w:asciiTheme="minorHAnsi" w:eastAsiaTheme="minorEastAsia" w:hAnsiTheme="minorHAnsi" w:cstheme="minorBidi"/>
          <w:kern w:val="2"/>
          <w:sz w:val="21"/>
          <w:szCs w:val="22"/>
          <w:lang w:val="en-US" w:eastAsia="zh-CN"/>
        </w:rPr>
        <w:tab/>
      </w:r>
      <w:r>
        <w:t>BS requirements aspects [NR_NTN_solutions -Core]</w:t>
      </w:r>
      <w:r>
        <w:tab/>
      </w:r>
      <w:r>
        <w:fldChar w:fldCharType="begin"/>
      </w:r>
      <w:r>
        <w:instrText xml:space="preserve"> PAGEREF _Toc55055930 \h </w:instrText>
      </w:r>
      <w:r>
        <w:fldChar w:fldCharType="separate"/>
      </w:r>
      <w:r>
        <w:t>149</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12.8.4</w:t>
      </w:r>
      <w:r>
        <w:rPr>
          <w:rFonts w:asciiTheme="minorHAnsi" w:eastAsiaTheme="minorEastAsia" w:hAnsiTheme="minorHAnsi" w:cstheme="minorBidi"/>
          <w:kern w:val="2"/>
          <w:sz w:val="21"/>
          <w:szCs w:val="22"/>
          <w:lang w:val="en-US" w:eastAsia="zh-CN"/>
        </w:rPr>
        <w:tab/>
      </w:r>
      <w:r>
        <w:t>RRM requirements [NR_NTN_solutions-Core]</w:t>
      </w:r>
      <w:r>
        <w:tab/>
      </w:r>
      <w:r>
        <w:fldChar w:fldCharType="begin"/>
      </w:r>
      <w:r>
        <w:instrText xml:space="preserve"> PAGEREF _Toc55055931 \h </w:instrText>
      </w:r>
      <w:r>
        <w:fldChar w:fldCharType="separate"/>
      </w:r>
      <w:r>
        <w:t>149</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13</w:t>
      </w:r>
      <w:r>
        <w:rPr>
          <w:rFonts w:asciiTheme="minorHAnsi" w:eastAsiaTheme="minorEastAsia" w:hAnsiTheme="minorHAnsi" w:cstheme="minorBidi"/>
          <w:kern w:val="2"/>
          <w:sz w:val="21"/>
          <w:szCs w:val="22"/>
          <w:lang w:val="en-US" w:eastAsia="zh-CN"/>
        </w:rPr>
        <w:tab/>
      </w:r>
      <w:r>
        <w:t>Rel-17 Study Items for NR</w:t>
      </w:r>
      <w:r>
        <w:tab/>
      </w:r>
      <w:r>
        <w:fldChar w:fldCharType="begin"/>
      </w:r>
      <w:r>
        <w:instrText xml:space="preserve"> PAGEREF _Toc55055932 \h </w:instrText>
      </w:r>
      <w:r>
        <w:fldChar w:fldCharType="separate"/>
      </w:r>
      <w:r>
        <w:t>150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13.1</w:t>
      </w:r>
      <w:r>
        <w:rPr>
          <w:rFonts w:asciiTheme="minorHAnsi" w:eastAsiaTheme="minorEastAsia" w:hAnsiTheme="minorHAnsi" w:cstheme="minorBidi"/>
          <w:kern w:val="2"/>
          <w:sz w:val="21"/>
          <w:szCs w:val="22"/>
          <w:lang w:val="en-US" w:eastAsia="zh-CN"/>
        </w:rPr>
        <w:tab/>
      </w:r>
      <w:r>
        <w:t>Study on enhanced test methods for FR2 in NR [FS_FR2_enhTestMethods]</w:t>
      </w:r>
      <w:r>
        <w:tab/>
      </w:r>
      <w:r>
        <w:fldChar w:fldCharType="begin"/>
      </w:r>
      <w:r>
        <w:instrText xml:space="preserve"> PAGEREF _Toc55055933 \h </w:instrText>
      </w:r>
      <w:r>
        <w:fldChar w:fldCharType="separate"/>
      </w:r>
      <w:r>
        <w:t>150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13.1.1</w:t>
      </w:r>
      <w:r>
        <w:rPr>
          <w:rFonts w:asciiTheme="minorHAnsi" w:eastAsiaTheme="minorEastAsia" w:hAnsiTheme="minorHAnsi" w:cstheme="minorBidi"/>
          <w:kern w:val="2"/>
          <w:sz w:val="21"/>
          <w:szCs w:val="22"/>
          <w:lang w:val="en-US" w:eastAsia="zh-CN"/>
        </w:rPr>
        <w:tab/>
      </w:r>
      <w:r>
        <w:t>Test methodology for high DL power and low UL power test cases [FS_FR2_enhTestMethods]</w:t>
      </w:r>
      <w:r>
        <w:tab/>
      </w:r>
      <w:r>
        <w:fldChar w:fldCharType="begin"/>
      </w:r>
      <w:r>
        <w:instrText xml:space="preserve"> PAGEREF _Toc55055934 \h </w:instrText>
      </w:r>
      <w:r>
        <w:fldChar w:fldCharType="separate"/>
      </w:r>
      <w:r>
        <w:t>150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13.1.2</w:t>
      </w:r>
      <w:r>
        <w:rPr>
          <w:rFonts w:asciiTheme="minorHAnsi" w:eastAsiaTheme="minorEastAsia" w:hAnsiTheme="minorHAnsi" w:cstheme="minorBidi"/>
          <w:kern w:val="2"/>
          <w:sz w:val="21"/>
          <w:szCs w:val="22"/>
          <w:lang w:val="en-US" w:eastAsia="zh-CN"/>
        </w:rPr>
        <w:tab/>
      </w:r>
      <w:r>
        <w:t>Polarization basis mismatch [FS_FR2_enhTestMethods]</w:t>
      </w:r>
      <w:r>
        <w:tab/>
      </w:r>
      <w:r>
        <w:fldChar w:fldCharType="begin"/>
      </w:r>
      <w:r>
        <w:instrText xml:space="preserve"> PAGEREF _Toc55055935 \h </w:instrText>
      </w:r>
      <w:r>
        <w:fldChar w:fldCharType="separate"/>
      </w:r>
      <w:r>
        <w:t>151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13.1.3</w:t>
      </w:r>
      <w:r>
        <w:rPr>
          <w:rFonts w:asciiTheme="minorHAnsi" w:eastAsiaTheme="minorEastAsia" w:hAnsiTheme="minorHAnsi" w:cstheme="minorBidi"/>
          <w:kern w:val="2"/>
          <w:sz w:val="21"/>
          <w:szCs w:val="22"/>
          <w:lang w:val="en-US" w:eastAsia="zh-CN"/>
        </w:rPr>
        <w:tab/>
      </w:r>
      <w:r>
        <w:t>Enhanced test methods for inter-band (FR2+FR2) CA [FS_FR2_enhTestMethods]</w:t>
      </w:r>
      <w:r>
        <w:tab/>
      </w:r>
      <w:r>
        <w:fldChar w:fldCharType="begin"/>
      </w:r>
      <w:r>
        <w:instrText xml:space="preserve"> PAGEREF _Toc55055936 \h </w:instrText>
      </w:r>
      <w:r>
        <w:fldChar w:fldCharType="separate"/>
      </w:r>
      <w:r>
        <w:t>153</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13.1.4</w:t>
      </w:r>
      <w:r>
        <w:rPr>
          <w:rFonts w:asciiTheme="minorHAnsi" w:eastAsiaTheme="minorEastAsia" w:hAnsiTheme="minorHAnsi" w:cstheme="minorBidi"/>
          <w:kern w:val="2"/>
          <w:sz w:val="21"/>
          <w:szCs w:val="22"/>
          <w:lang w:val="en-US" w:eastAsia="zh-CN"/>
        </w:rPr>
        <w:tab/>
      </w:r>
      <w:r>
        <w:t>Extreme temperature conditions [FS_FR2_enhTestMethods]</w:t>
      </w:r>
      <w:r>
        <w:tab/>
      </w:r>
      <w:r>
        <w:fldChar w:fldCharType="begin"/>
      </w:r>
      <w:r>
        <w:instrText xml:space="preserve"> PAGEREF _Toc55055937 \h </w:instrText>
      </w:r>
      <w:r>
        <w:fldChar w:fldCharType="separate"/>
      </w:r>
      <w:r>
        <w:t>154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13.1.5</w:t>
      </w:r>
      <w:r>
        <w:rPr>
          <w:rFonts w:asciiTheme="minorHAnsi" w:eastAsiaTheme="minorEastAsia" w:hAnsiTheme="minorHAnsi" w:cstheme="minorBidi"/>
          <w:kern w:val="2"/>
          <w:sz w:val="21"/>
          <w:szCs w:val="22"/>
          <w:lang w:val="en-US" w:eastAsia="zh-CN"/>
        </w:rPr>
        <w:tab/>
      </w:r>
      <w:r>
        <w:t>Enhanced test methods for FR2 DL 256QAM RF [FS_FR2_enhTestMethods]</w:t>
      </w:r>
      <w:r>
        <w:tab/>
      </w:r>
      <w:r>
        <w:fldChar w:fldCharType="begin"/>
      </w:r>
      <w:r>
        <w:instrText xml:space="preserve"> PAGEREF _Toc55055938 \h </w:instrText>
      </w:r>
      <w:r>
        <w:fldChar w:fldCharType="separate"/>
      </w:r>
      <w:r>
        <w:t>154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13.1.6</w:t>
      </w:r>
      <w:r>
        <w:rPr>
          <w:rFonts w:asciiTheme="minorHAnsi" w:eastAsiaTheme="minorEastAsia" w:hAnsiTheme="minorHAnsi" w:cstheme="minorBidi"/>
          <w:kern w:val="2"/>
          <w:sz w:val="21"/>
          <w:szCs w:val="22"/>
          <w:lang w:val="en-US" w:eastAsia="zh-CN"/>
        </w:rPr>
        <w:tab/>
      </w:r>
      <w:r>
        <w:t>Test time reduction [FS_FR2_enhTestMethods]</w:t>
      </w:r>
      <w:r>
        <w:tab/>
      </w:r>
      <w:r>
        <w:fldChar w:fldCharType="begin"/>
      </w:r>
      <w:r>
        <w:instrText xml:space="preserve"> PAGEREF _Toc55055939 \h </w:instrText>
      </w:r>
      <w:r>
        <w:fldChar w:fldCharType="separate"/>
      </w:r>
      <w:r>
        <w:t>154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13.1.7</w:t>
      </w:r>
      <w:r>
        <w:rPr>
          <w:rFonts w:asciiTheme="minorHAnsi" w:eastAsiaTheme="minorEastAsia" w:hAnsiTheme="minorHAnsi" w:cstheme="minorBidi"/>
          <w:kern w:val="2"/>
          <w:sz w:val="21"/>
          <w:szCs w:val="22"/>
          <w:lang w:val="en-US" w:eastAsia="zh-CN"/>
        </w:rPr>
        <w:tab/>
      </w:r>
      <w:r>
        <w:t>Testability for band n262 [FS_FR2_enhTestMethods]</w:t>
      </w:r>
      <w:r>
        <w:tab/>
      </w:r>
      <w:r>
        <w:fldChar w:fldCharType="begin"/>
      </w:r>
      <w:r>
        <w:instrText xml:space="preserve"> PAGEREF _Toc55055940 \h </w:instrText>
      </w:r>
      <w:r>
        <w:fldChar w:fldCharType="separate"/>
      </w:r>
      <w:r>
        <w:t>154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13.1.7.1</w:t>
      </w:r>
      <w:r>
        <w:rPr>
          <w:rFonts w:asciiTheme="minorHAnsi" w:eastAsiaTheme="minorEastAsia" w:hAnsiTheme="minorHAnsi" w:cstheme="minorBidi"/>
          <w:kern w:val="2"/>
          <w:sz w:val="21"/>
          <w:szCs w:val="22"/>
          <w:lang w:val="en-US" w:eastAsia="zh-CN"/>
        </w:rPr>
        <w:tab/>
      </w:r>
      <w:r>
        <w:t>Extension of frequency applicability of permitted methods in 38.810 [FS_FR2_enhTestMethods]</w:t>
      </w:r>
      <w:r>
        <w:tab/>
      </w:r>
      <w:r>
        <w:fldChar w:fldCharType="begin"/>
      </w:r>
      <w:r>
        <w:instrText xml:space="preserve"> PAGEREF _Toc55055941 \h </w:instrText>
      </w:r>
      <w:r>
        <w:fldChar w:fldCharType="separate"/>
      </w:r>
      <w:r>
        <w:t>155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13.1.7.2</w:t>
      </w:r>
      <w:r>
        <w:rPr>
          <w:rFonts w:asciiTheme="minorHAnsi" w:eastAsiaTheme="minorEastAsia" w:hAnsiTheme="minorHAnsi" w:cstheme="minorBidi"/>
          <w:kern w:val="2"/>
          <w:sz w:val="21"/>
          <w:szCs w:val="22"/>
          <w:lang w:val="en-US" w:eastAsia="zh-CN"/>
        </w:rPr>
        <w:tab/>
      </w:r>
      <w:r>
        <w:t>Extension of frequency applicability of enhancement objectives 1-6 [FS_FR2_enhTestMethods]</w:t>
      </w:r>
      <w:r>
        <w:tab/>
      </w:r>
      <w:r>
        <w:fldChar w:fldCharType="begin"/>
      </w:r>
      <w:r>
        <w:instrText xml:space="preserve"> PAGEREF _Toc55055942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14</w:t>
      </w:r>
      <w:r>
        <w:rPr>
          <w:rFonts w:asciiTheme="minorHAnsi" w:eastAsiaTheme="minorEastAsia" w:hAnsiTheme="minorHAnsi" w:cstheme="minorBidi"/>
          <w:kern w:val="2"/>
          <w:sz w:val="21"/>
          <w:szCs w:val="22"/>
          <w:lang w:val="en-US" w:eastAsia="zh-CN"/>
        </w:rPr>
        <w:tab/>
      </w:r>
      <w:r>
        <w:t>Rel-17 Work Items for LTE</w:t>
      </w:r>
      <w:r>
        <w:tab/>
      </w:r>
      <w:r>
        <w:fldChar w:fldCharType="begin"/>
      </w:r>
      <w:r>
        <w:instrText xml:space="preserve"> PAGEREF _Toc55055943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15</w:t>
      </w:r>
      <w:r>
        <w:rPr>
          <w:rFonts w:asciiTheme="minorHAnsi" w:eastAsiaTheme="minorEastAsia" w:hAnsiTheme="minorHAnsi" w:cstheme="minorBidi"/>
          <w:kern w:val="2"/>
          <w:sz w:val="21"/>
          <w:szCs w:val="22"/>
          <w:lang w:val="en-US" w:eastAsia="zh-CN"/>
        </w:rPr>
        <w:tab/>
      </w:r>
      <w:r>
        <w:t>Rel-17 Study Items for LTE</w:t>
      </w:r>
      <w:r>
        <w:tab/>
      </w:r>
      <w:r>
        <w:fldChar w:fldCharType="begin"/>
      </w:r>
      <w:r>
        <w:instrText xml:space="preserve"> PAGEREF _Toc55055944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16</w:t>
      </w:r>
      <w:r>
        <w:rPr>
          <w:rFonts w:asciiTheme="minorHAnsi" w:eastAsiaTheme="minorEastAsia" w:hAnsiTheme="minorHAnsi" w:cstheme="minorBidi"/>
          <w:kern w:val="2"/>
          <w:sz w:val="21"/>
          <w:szCs w:val="22"/>
          <w:lang w:val="en-US" w:eastAsia="zh-CN"/>
        </w:rPr>
        <w:tab/>
      </w:r>
      <w:r>
        <w:t>Liaison and output to other groups</w:t>
      </w:r>
      <w:r>
        <w:tab/>
      </w:r>
      <w:r>
        <w:fldChar w:fldCharType="begin"/>
      </w:r>
      <w:r>
        <w:instrText xml:space="preserve"> PAGEREF _Toc55055945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17</w:t>
      </w:r>
      <w:r>
        <w:rPr>
          <w:rFonts w:asciiTheme="minorHAnsi" w:eastAsiaTheme="minorEastAsia" w:hAnsiTheme="minorHAnsi" w:cstheme="minorBidi"/>
          <w:kern w:val="2"/>
          <w:sz w:val="21"/>
          <w:szCs w:val="22"/>
          <w:lang w:val="en-US" w:eastAsia="zh-CN"/>
        </w:rPr>
        <w:tab/>
      </w:r>
      <w:r>
        <w:t>Revision of the Work Plan</w:t>
      </w:r>
      <w:r>
        <w:tab/>
      </w:r>
      <w:r>
        <w:fldChar w:fldCharType="begin"/>
      </w:r>
      <w:r>
        <w:instrText xml:space="preserve"> PAGEREF _Toc55055946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18</w:t>
      </w:r>
      <w:r>
        <w:rPr>
          <w:rFonts w:asciiTheme="minorHAnsi" w:eastAsiaTheme="minorEastAsia" w:hAnsiTheme="minorHAnsi" w:cstheme="minorBidi"/>
          <w:kern w:val="2"/>
          <w:sz w:val="21"/>
          <w:szCs w:val="22"/>
          <w:lang w:val="en-US" w:eastAsia="zh-CN"/>
        </w:rPr>
        <w:tab/>
      </w:r>
      <w:r>
        <w:t>Any other business</w:t>
      </w:r>
      <w:r>
        <w:tab/>
      </w:r>
      <w:r>
        <w:fldChar w:fldCharType="begin"/>
      </w:r>
      <w:r>
        <w:instrText xml:space="preserve"> PAGEREF _Toc55055947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19</w:t>
      </w:r>
      <w:r>
        <w:rPr>
          <w:rFonts w:asciiTheme="minorHAnsi" w:eastAsiaTheme="minorEastAsia" w:hAnsiTheme="minorHAnsi" w:cstheme="minorBidi"/>
          <w:kern w:val="2"/>
          <w:sz w:val="21"/>
          <w:szCs w:val="22"/>
          <w:lang w:val="en-US" w:eastAsia="zh-CN"/>
        </w:rPr>
        <w:tab/>
      </w:r>
      <w:r>
        <w:t>Close of the E-meeting</w:t>
      </w:r>
      <w:r>
        <w:tab/>
      </w:r>
      <w:r>
        <w:fldChar w:fldCharType="begin"/>
      </w:r>
      <w:r>
        <w:instrText xml:space="preserve"> PAGEREF _Toc55055948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rsidRPr="009142EA">
        <w:rPr>
          <w:lang w:val="en-US"/>
        </w:rPr>
        <w:t>BACKUP</w:t>
      </w:r>
      <w:r>
        <w:tab/>
      </w:r>
      <w:r>
        <w:fldChar w:fldCharType="begin"/>
      </w:r>
      <w:r>
        <w:instrText xml:space="preserve"> PAGEREF _Toc55055949 \h </w:instrText>
      </w:r>
      <w:r>
        <w:fldChar w:fldCharType="separate"/>
      </w:r>
      <w:r>
        <w:t>156</w:t>
      </w:r>
      <w:r>
        <w:fldChar w:fldCharType="end"/>
      </w:r>
    </w:p>
    <w:p w:rsidR="007B55A9" w:rsidRDefault="007B55A9" w:rsidP="007B55A9">
      <w:r>
        <w:fldChar w:fldCharType="end"/>
      </w:r>
    </w:p>
    <w:p w:rsidR="007B55A9" w:rsidRDefault="007B55A9" w:rsidP="007B55A9">
      <w:pPr>
        <w:pStyle w:val="2"/>
      </w:pPr>
      <w:r>
        <w:br w:type="page"/>
      </w:r>
      <w:bookmarkStart w:id="0" w:name="_Toc49754310"/>
      <w:bookmarkStart w:id="1" w:name="_Toc55055741"/>
      <w:r>
        <w:lastRenderedPageBreak/>
        <w:t>1</w:t>
      </w:r>
      <w:r>
        <w:tab/>
        <w:t>Opening of the E-meeting</w:t>
      </w:r>
      <w:bookmarkEnd w:id="0"/>
      <w:bookmarkEnd w:id="1"/>
    </w:p>
    <w:p w:rsidR="007B55A9" w:rsidRDefault="007B55A9" w:rsidP="007B55A9">
      <w:r>
        <w:t>The Chairman Steven Chen (Apple) opened the meeting on RAN4 reflector on /11/2020.</w:t>
      </w:r>
    </w:p>
    <w:p w:rsidR="007B55A9" w:rsidRDefault="007B55A9" w:rsidP="007B55A9">
      <w:pPr>
        <w:rPr>
          <w:b/>
          <w:bCs/>
          <w:u w:val="single"/>
        </w:rPr>
      </w:pPr>
      <w:r>
        <w:rPr>
          <w:b/>
          <w:bCs/>
          <w:u w:val="single"/>
        </w:rPr>
        <w:t>Intellectual Property Rights Policy</w:t>
      </w:r>
    </w:p>
    <w:p w:rsidR="007B55A9" w:rsidRDefault="007B55A9" w:rsidP="007B55A9">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7B55A9" w:rsidRDefault="007B55A9" w:rsidP="007B55A9">
      <w:r>
        <w:t>The delegates were asked to take note that they were thereby invited:</w:t>
      </w:r>
    </w:p>
    <w:p w:rsidR="007B55A9" w:rsidRDefault="007B55A9" w:rsidP="007B55A9">
      <w:pPr>
        <w:pStyle w:val="B1"/>
      </w:pPr>
      <w:r>
        <w:t>-</w:t>
      </w:r>
      <w:r>
        <w:tab/>
      </w:r>
      <w:proofErr w:type="gramStart"/>
      <w:r>
        <w:t>to</w:t>
      </w:r>
      <w:proofErr w:type="gramEnd"/>
      <w:r>
        <w:t xml:space="preserve"> investigate whether their organization or any other organization owns IPRs which were, or were likely to become Essential in respect of the work of 3GPP.</w:t>
      </w:r>
    </w:p>
    <w:p w:rsidR="007B55A9" w:rsidRDefault="007B55A9" w:rsidP="007B55A9">
      <w:pPr>
        <w:pStyle w:val="B1"/>
      </w:pPr>
      <w:r>
        <w:t>-</w:t>
      </w:r>
      <w:r>
        <w:tab/>
      </w:r>
      <w:proofErr w:type="gramStart"/>
      <w:r>
        <w:t>to</w:t>
      </w:r>
      <w:proofErr w:type="gramEnd"/>
      <w:r>
        <w:t xml:space="preserve"> notify their respective Organizational Partners of all potential IPRs, e.g., for ETSI, by means of the IPR Information Statement and the Licensing declaration forms. </w:t>
      </w:r>
    </w:p>
    <w:p w:rsidR="007B55A9" w:rsidRDefault="007B55A9" w:rsidP="007B55A9">
      <w:pPr>
        <w:rPr>
          <w:b/>
          <w:u w:val="single"/>
        </w:rPr>
      </w:pPr>
      <w:r>
        <w:rPr>
          <w:b/>
          <w:u w:val="single"/>
        </w:rPr>
        <w:t>Statement regarding competition law</w:t>
      </w:r>
    </w:p>
    <w:p w:rsidR="007B55A9" w:rsidRDefault="007B55A9" w:rsidP="007B55A9">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t>
      </w:r>
      <w:proofErr w:type="gramStart"/>
      <w:r>
        <w:t>were</w:t>
      </w:r>
      <w:proofErr w:type="gramEnd"/>
      <w:r>
        <w:t xml:space="preserv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7B55A9" w:rsidRDefault="007B55A9" w:rsidP="007B55A9">
      <w:pPr>
        <w:rPr>
          <w:b/>
          <w:bCs/>
          <w:u w:val="single"/>
        </w:rPr>
      </w:pPr>
      <w:r>
        <w:rPr>
          <w:b/>
          <w:bCs/>
          <w:u w:val="single"/>
        </w:rPr>
        <w:t>Meeting Arrangements</w:t>
      </w:r>
    </w:p>
    <w:p w:rsidR="007B55A9" w:rsidRDefault="007B55A9" w:rsidP="007B55A9">
      <w:r>
        <w:t>The meeting was conducted on three parallel sessions; Main session, RRM session and BS RF Test Demod session. The Main session was chaired by RAN4 Chairman Steven Chen (Apple), RRM session was chaired by RAN4 Vice Chairman Andrey Chervyakov (Intel) and BS RF Test Demod session was chaired by RAN4 ViceChairman Haijie Qiu (Samsung). The sessions were further broken down into separate email threads to address specific technical topics lead by assigned discussion moderators. Webinar sessions were used to summarize progress, resolve controversial issues and decide way forward.</w:t>
      </w:r>
    </w:p>
    <w:p w:rsidR="007B55A9" w:rsidRDefault="007B55A9" w:rsidP="007B55A9">
      <w:pPr>
        <w:pStyle w:val="2"/>
      </w:pPr>
      <w:bookmarkStart w:id="2" w:name="_Toc55055742"/>
      <w:r>
        <w:t>2</w:t>
      </w:r>
      <w:r>
        <w:tab/>
        <w:t>Approval of the agenda</w:t>
      </w:r>
      <w:bookmarkEnd w:id="2"/>
    </w:p>
    <w:p w:rsidR="007B55A9" w:rsidRDefault="007B55A9" w:rsidP="007B55A9">
      <w:pPr>
        <w:pStyle w:val="2"/>
      </w:pPr>
      <w:bookmarkStart w:id="3" w:name="_Toc55055743"/>
      <w:r>
        <w:t>3</w:t>
      </w:r>
      <w:r>
        <w:tab/>
        <w:t>Letters / reports from other groups / meetings</w:t>
      </w:r>
      <w:bookmarkEnd w:id="3"/>
    </w:p>
    <w:p w:rsidR="007B55A9" w:rsidRDefault="007B55A9" w:rsidP="007B55A9">
      <w:pPr>
        <w:rPr>
          <w:rFonts w:ascii="Arial" w:hAnsi="Arial" w:cs="Arial"/>
          <w:b/>
          <w:color w:val="0000FF"/>
          <w:sz w:val="24"/>
        </w:rPr>
      </w:pPr>
    </w:p>
    <w:p w:rsidR="007B55A9" w:rsidRDefault="007B55A9" w:rsidP="007B55A9">
      <w:pPr>
        <w:pStyle w:val="2"/>
      </w:pPr>
      <w:bookmarkStart w:id="4" w:name="_Toc55055744"/>
      <w:r>
        <w:lastRenderedPageBreak/>
        <w:t>4</w:t>
      </w:r>
      <w:r>
        <w:tab/>
        <w:t>Rel-15 New radio access technology</w:t>
      </w:r>
      <w:bookmarkEnd w:id="4"/>
    </w:p>
    <w:p w:rsidR="007B55A9" w:rsidRDefault="007B55A9" w:rsidP="007B55A9">
      <w:pPr>
        <w:pStyle w:val="3"/>
      </w:pPr>
      <w:bookmarkStart w:id="5" w:name="_Toc55055745"/>
      <w:r>
        <w:t>4.3</w:t>
      </w:r>
      <w:r>
        <w:tab/>
        <w:t>UE EMC [NR_newRAT-Core]</w:t>
      </w:r>
      <w:bookmarkEnd w:id="5"/>
    </w:p>
    <w:p w:rsidR="007B55A9" w:rsidRDefault="007B55A9" w:rsidP="007B55A9">
      <w:pPr>
        <w:pStyle w:val="4"/>
      </w:pPr>
      <w:bookmarkStart w:id="6" w:name="_Toc55055746"/>
      <w:r>
        <w:t>4.3.1</w:t>
      </w:r>
      <w:r>
        <w:tab/>
        <w:t>General [NR_newRAT-Core]</w:t>
      </w:r>
      <w:bookmarkEnd w:id="6"/>
    </w:p>
    <w:p w:rsidR="007B55A9" w:rsidRDefault="007B55A9" w:rsidP="007B55A9">
      <w:pPr>
        <w:pStyle w:val="4"/>
      </w:pPr>
      <w:bookmarkStart w:id="7" w:name="_Toc55055747"/>
      <w:r>
        <w:t>4.3.2</w:t>
      </w:r>
      <w:r>
        <w:tab/>
        <w:t>Emission requirements [NR_newRAT-Core]</w:t>
      </w:r>
      <w:bookmarkEnd w:id="7"/>
    </w:p>
    <w:p w:rsidR="007B55A9" w:rsidRDefault="007B55A9" w:rsidP="007B55A9">
      <w:pPr>
        <w:pStyle w:val="4"/>
      </w:pPr>
      <w:bookmarkStart w:id="8" w:name="_Toc55055748"/>
      <w:r>
        <w:t>4.3.3</w:t>
      </w:r>
      <w:r>
        <w:tab/>
        <w:t>Immunity requirements [NR_newRAT-Core]</w:t>
      </w:r>
      <w:bookmarkEnd w:id="8"/>
    </w:p>
    <w:p w:rsidR="007B55A9" w:rsidRDefault="007B55A9" w:rsidP="007B55A9">
      <w:pPr>
        <w:pStyle w:val="3"/>
      </w:pPr>
      <w:bookmarkStart w:id="9" w:name="_Toc55055749"/>
      <w:r>
        <w:t>4.4</w:t>
      </w:r>
      <w:r>
        <w:tab/>
        <w:t>BS RF [NR_newRAT-Core]</w:t>
      </w:r>
      <w:bookmarkEnd w:id="9"/>
    </w:p>
    <w:p w:rsidR="007B55A9" w:rsidRDefault="007B55A9" w:rsidP="007B55A9">
      <w:pPr>
        <w:pStyle w:val="4"/>
      </w:pPr>
      <w:bookmarkStart w:id="10" w:name="_Toc55055750"/>
      <w:r>
        <w:t>4.4.1</w:t>
      </w:r>
      <w:r>
        <w:tab/>
        <w:t>General [NR_newRAT-Core]</w:t>
      </w:r>
      <w:bookmarkEnd w:id="10"/>
    </w:p>
    <w:p w:rsidR="00510F12" w:rsidRDefault="00510F12" w:rsidP="00510F12">
      <w:pPr>
        <w:rPr>
          <w:rFonts w:ascii="Arial" w:hAnsi="Arial" w:cs="Arial"/>
          <w:b/>
          <w:sz w:val="24"/>
          <w:lang w:eastAsia="zh-CN"/>
        </w:rPr>
      </w:pPr>
      <w:r>
        <w:rPr>
          <w:rFonts w:ascii="Arial" w:hAnsi="Arial" w:cs="Arial"/>
          <w:b/>
          <w:color w:val="0000FF"/>
          <w:sz w:val="24"/>
          <w:u w:val="thick"/>
        </w:rPr>
        <w:t>R4-2017400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302] NR_BSRF_Maintenance</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510F12" w:rsidRDefault="002724A5" w:rsidP="00510F12">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R4-2017602 (from R4-2017400).</w:t>
      </w:r>
    </w:p>
    <w:p w:rsidR="00510F12" w:rsidRDefault="00510F12" w:rsidP="00510F12">
      <w:pPr>
        <w:rPr>
          <w:rFonts w:ascii="Arial" w:hAnsi="Arial" w:cs="Arial"/>
          <w:b/>
          <w:color w:val="0000FF"/>
          <w:sz w:val="24"/>
          <w:lang w:eastAsia="zh-CN"/>
        </w:rPr>
      </w:pPr>
    </w:p>
    <w:p w:rsidR="002724A5" w:rsidRDefault="002724A5" w:rsidP="002724A5">
      <w:pPr>
        <w:rPr>
          <w:rFonts w:ascii="Arial" w:hAnsi="Arial" w:cs="Arial"/>
          <w:b/>
          <w:sz w:val="24"/>
          <w:lang w:eastAsia="zh-CN"/>
        </w:rPr>
      </w:pPr>
      <w:r>
        <w:rPr>
          <w:rFonts w:ascii="Arial" w:hAnsi="Arial" w:cs="Arial"/>
          <w:b/>
          <w:color w:val="0000FF"/>
          <w:sz w:val="24"/>
          <w:u w:val="thick"/>
        </w:rPr>
        <w:t>R4-2017602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302] NR_BSRF_Maintenance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724A5" w:rsidRDefault="002724A5" w:rsidP="002724A5">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R4-2014313</w:t>
      </w:r>
      <w:r>
        <w:rPr>
          <w:rFonts w:ascii="Arial" w:hAnsi="Arial" w:cs="Arial"/>
          <w:b/>
          <w:color w:val="0000FF"/>
          <w:sz w:val="24"/>
        </w:rPr>
        <w:tab/>
      </w:r>
      <w:r>
        <w:rPr>
          <w:rFonts w:ascii="Arial" w:hAnsi="Arial" w:cs="Arial"/>
          <w:b/>
          <w:sz w:val="24"/>
        </w:rPr>
        <w:t xml:space="preserve">Support of Japan regulation for </w:t>
      </w:r>
      <w:proofErr w:type="gramStart"/>
      <w:r>
        <w:rPr>
          <w:rFonts w:ascii="Arial" w:hAnsi="Arial" w:cs="Arial"/>
          <w:b/>
          <w:sz w:val="24"/>
        </w:rPr>
        <w:t>2.5GHz(</w:t>
      </w:r>
      <w:proofErr w:type="gramEnd"/>
      <w:r>
        <w:rPr>
          <w:rFonts w:ascii="Arial" w:hAnsi="Arial" w:cs="Arial"/>
          <w:b/>
          <w:sz w:val="24"/>
        </w:rPr>
        <w:t>BWA) in NR BS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SoftBank Corp., KDDI Corporation, NEC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Explanation of BS-RF modifications needed for n41 for Japan</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1" w:name="_Toc55055751"/>
      <w:r>
        <w:t>4.4.2</w:t>
      </w:r>
      <w:r>
        <w:tab/>
        <w:t>Transmitter characteristics maintenance [NR_newRAT-Core]</w:t>
      </w:r>
      <w:bookmarkEnd w:id="1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R4-2016345</w:t>
      </w:r>
      <w:r>
        <w:rPr>
          <w:rFonts w:ascii="Arial" w:hAnsi="Arial" w:cs="Arial"/>
          <w:b/>
          <w:color w:val="0000FF"/>
          <w:sz w:val="24"/>
        </w:rPr>
        <w:tab/>
      </w:r>
      <w:r>
        <w:rPr>
          <w:rFonts w:ascii="Arial" w:hAnsi="Arial" w:cs="Arial"/>
          <w:b/>
          <w:sz w:val="24"/>
        </w:rPr>
        <w:t>CR to 38.104 on Category B OTA spurious emissions for Band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v15.11.0</w:t>
      </w:r>
      <w:r>
        <w:rPr>
          <w:i/>
        </w:rPr>
        <w:tab/>
        <w:t xml:space="preserve">  CR-</w:t>
      </w:r>
      <w:proofErr w:type="gramStart"/>
      <w:r>
        <w:rPr>
          <w:i/>
        </w:rPr>
        <w:t>0260  Cat</w:t>
      </w:r>
      <w:proofErr w:type="gramEnd"/>
      <w:r>
        <w:rPr>
          <w:i/>
        </w:rPr>
        <w:t>: F (Rel-15)</w:t>
      </w:r>
      <w:r>
        <w:rPr>
          <w:i/>
        </w:rPr>
        <w:br/>
      </w:r>
      <w:r>
        <w:rPr>
          <w:i/>
        </w:rPr>
        <w:lastRenderedPageBreak/>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updates RAN4 on the process of completing Rel-15 of the European Harmonised Standard EN 301 908. The LS clarifies that NR BS should support also band n257 in Europe.</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R4-2016346</w:t>
      </w:r>
      <w:r>
        <w:rPr>
          <w:rFonts w:ascii="Arial" w:hAnsi="Arial" w:cs="Arial"/>
          <w:b/>
          <w:color w:val="0000FF"/>
          <w:sz w:val="24"/>
        </w:rPr>
        <w:tab/>
      </w:r>
      <w:r>
        <w:rPr>
          <w:rFonts w:ascii="Arial" w:hAnsi="Arial" w:cs="Arial"/>
          <w:b/>
          <w:sz w:val="24"/>
        </w:rPr>
        <w:t>CR to 38.104 on Category B OTA spurious emissions for 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0261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makes clear that NR BS should support also band n257 in Europe. The CR adds Band n257 to Category B limits for OTA spurious emissions.</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R4-2016347</w:t>
      </w:r>
      <w:r>
        <w:rPr>
          <w:rFonts w:ascii="Arial" w:hAnsi="Arial" w:cs="Arial"/>
          <w:b/>
          <w:color w:val="0000FF"/>
          <w:sz w:val="24"/>
        </w:rPr>
        <w:tab/>
      </w:r>
      <w:r>
        <w:rPr>
          <w:rFonts w:ascii="Arial" w:hAnsi="Arial" w:cs="Arial"/>
          <w:b/>
          <w:sz w:val="24"/>
        </w:rPr>
        <w:t>CR to 38.141-2 on Category B OTA spurious emissions for Band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0254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updates RAN4 on the process of completing Rel-15 of the European Harmonised Standard EN 301 908. The LS clarifies that NR BS should support also band n257 in Europe.</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R4-2016348</w:t>
      </w:r>
      <w:r>
        <w:rPr>
          <w:rFonts w:ascii="Arial" w:hAnsi="Arial" w:cs="Arial"/>
          <w:b/>
          <w:color w:val="0000FF"/>
          <w:sz w:val="24"/>
        </w:rPr>
        <w:tab/>
      </w:r>
      <w:r>
        <w:rPr>
          <w:rFonts w:ascii="Arial" w:hAnsi="Arial" w:cs="Arial"/>
          <w:b/>
          <w:sz w:val="24"/>
        </w:rPr>
        <w:t>CR to 38.141-2 on Category B OTA spurious emissions for Band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0255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makes clear that NR BS should support also band n257 in Europe. The CR adds Band n257 to Category B limits for OTA spurious emissions.</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yellow"/>
        </w:rPr>
        <w:t>Return to.</w:t>
      </w:r>
    </w:p>
    <w:p w:rsidR="007B55A9" w:rsidRDefault="007B55A9" w:rsidP="007B55A9">
      <w:pPr>
        <w:pStyle w:val="4"/>
      </w:pPr>
      <w:bookmarkStart w:id="12" w:name="_Toc55055752"/>
      <w:r>
        <w:lastRenderedPageBreak/>
        <w:t>4.4.3</w:t>
      </w:r>
      <w:r>
        <w:tab/>
        <w:t>Receiver characteristics maintenance [NR_newRAT-Core]</w:t>
      </w:r>
      <w:bookmarkEnd w:id="12"/>
    </w:p>
    <w:p w:rsidR="007B55A9" w:rsidRDefault="007B55A9" w:rsidP="007B55A9">
      <w:pPr>
        <w:pStyle w:val="3"/>
      </w:pPr>
      <w:bookmarkStart w:id="13" w:name="_Toc55055753"/>
      <w:r>
        <w:t>4.5</w:t>
      </w:r>
      <w:r>
        <w:tab/>
        <w:t>BS conformance testing [NR_newRAT-Perf]</w:t>
      </w:r>
      <w:bookmarkEnd w:id="13"/>
    </w:p>
    <w:p w:rsidR="007B55A9" w:rsidRDefault="007B55A9" w:rsidP="007B55A9">
      <w:pPr>
        <w:pStyle w:val="4"/>
        <w:rPr>
          <w:lang w:eastAsia="zh-CN"/>
        </w:rPr>
      </w:pPr>
      <w:bookmarkStart w:id="14" w:name="_Toc55055754"/>
      <w:r>
        <w:t>4.5.1</w:t>
      </w:r>
      <w:r>
        <w:tab/>
        <w:t>General [NR_newRAT-Perf]</w:t>
      </w:r>
      <w:bookmarkEnd w:id="14"/>
    </w:p>
    <w:p w:rsidR="00510F12" w:rsidRDefault="00510F12" w:rsidP="00510F12">
      <w:pPr>
        <w:rPr>
          <w:rFonts w:ascii="Arial" w:hAnsi="Arial" w:cs="Arial"/>
          <w:b/>
          <w:sz w:val="24"/>
          <w:lang w:eastAsia="zh-CN"/>
        </w:rPr>
      </w:pPr>
      <w:r>
        <w:rPr>
          <w:rFonts w:ascii="Arial" w:hAnsi="Arial" w:cs="Arial"/>
          <w:b/>
          <w:color w:val="0000FF"/>
          <w:sz w:val="24"/>
          <w:u w:val="thick"/>
        </w:rPr>
        <w:t>R4-2017401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303] NR_Conformance_Maintenance</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510F12" w:rsidRDefault="002724A5" w:rsidP="00510F12">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R4-2017603 (from R4-2017401).</w:t>
      </w:r>
    </w:p>
    <w:p w:rsidR="002724A5" w:rsidRDefault="002724A5" w:rsidP="002724A5">
      <w:pPr>
        <w:rPr>
          <w:rFonts w:ascii="Arial" w:hAnsi="Arial" w:cs="Arial"/>
          <w:b/>
          <w:sz w:val="24"/>
          <w:lang w:eastAsia="zh-CN"/>
        </w:rPr>
      </w:pPr>
      <w:r>
        <w:rPr>
          <w:rFonts w:ascii="Arial" w:hAnsi="Arial" w:cs="Arial"/>
          <w:b/>
          <w:color w:val="0000FF"/>
          <w:sz w:val="24"/>
          <w:u w:val="thick"/>
        </w:rPr>
        <w:t>R4-2017603</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303] NR_Conformance_Maintenance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573858"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R4-2017679 (from R4-2017603).</w:t>
      </w:r>
    </w:p>
    <w:p w:rsidR="002724A5" w:rsidRDefault="002724A5" w:rsidP="002724A5">
      <w:pPr>
        <w:rPr>
          <w:lang w:eastAsia="zh-CN"/>
        </w:rPr>
      </w:pPr>
    </w:p>
    <w:p w:rsidR="00573858" w:rsidRDefault="00573858" w:rsidP="00573858">
      <w:pPr>
        <w:rPr>
          <w:rFonts w:ascii="Arial" w:hAnsi="Arial" w:cs="Arial"/>
          <w:b/>
          <w:sz w:val="24"/>
          <w:lang w:eastAsia="zh-CN"/>
        </w:rPr>
      </w:pPr>
      <w:r>
        <w:rPr>
          <w:rFonts w:ascii="Arial" w:hAnsi="Arial" w:cs="Arial"/>
          <w:b/>
          <w:color w:val="0000FF"/>
          <w:sz w:val="24"/>
          <w:u w:val="thick"/>
        </w:rPr>
        <w:t>R4-2017679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303] NR_Conformance_Maintenance</w:t>
      </w:r>
    </w:p>
    <w:p w:rsidR="00573858" w:rsidRDefault="00573858" w:rsidP="0057385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73858" w:rsidRPr="00944C49" w:rsidRDefault="00573858" w:rsidP="00573858">
      <w:pPr>
        <w:rPr>
          <w:rFonts w:ascii="Arial" w:hAnsi="Arial" w:cs="Arial"/>
          <w:b/>
          <w:lang w:val="en-US" w:eastAsia="zh-CN"/>
        </w:rPr>
      </w:pPr>
      <w:r w:rsidRPr="00944C49">
        <w:rPr>
          <w:rFonts w:ascii="Arial" w:hAnsi="Arial" w:cs="Arial"/>
          <w:b/>
          <w:lang w:val="en-US" w:eastAsia="zh-CN"/>
        </w:rPr>
        <w:t xml:space="preserve">Abstract: </w:t>
      </w:r>
    </w:p>
    <w:p w:rsidR="00573858" w:rsidRDefault="00573858" w:rsidP="00573858">
      <w:pPr>
        <w:rPr>
          <w:rFonts w:ascii="Arial" w:hAnsi="Arial" w:cs="Arial"/>
          <w:b/>
          <w:lang w:val="en-US" w:eastAsia="zh-CN"/>
        </w:rPr>
      </w:pPr>
      <w:r w:rsidRPr="00944C49">
        <w:rPr>
          <w:rFonts w:ascii="Arial" w:hAnsi="Arial" w:cs="Arial"/>
          <w:b/>
          <w:lang w:val="en-US" w:eastAsia="zh-CN"/>
        </w:rPr>
        <w:t xml:space="preserve">Discussion: </w:t>
      </w:r>
    </w:p>
    <w:p w:rsidR="00573858" w:rsidRDefault="00573858" w:rsidP="0057385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3858">
        <w:rPr>
          <w:rFonts w:ascii="Arial" w:hAnsi="Arial" w:cs="Arial"/>
          <w:b/>
          <w:highlight w:val="yellow"/>
          <w:lang w:val="en-US" w:eastAsia="zh-CN"/>
        </w:rPr>
        <w:t>Return to.</w:t>
      </w:r>
    </w:p>
    <w:p w:rsidR="00573858" w:rsidRDefault="00573858" w:rsidP="00573858">
      <w:pPr>
        <w:rPr>
          <w:lang w:eastAsia="zh-CN"/>
        </w:rPr>
      </w:pPr>
    </w:p>
    <w:p w:rsidR="00C455F4" w:rsidRDefault="002724A5" w:rsidP="002724A5">
      <w:pPr>
        <w:rPr>
          <w:rFonts w:ascii="Arial" w:hAnsi="Arial" w:cs="Arial"/>
          <w:b/>
          <w:sz w:val="24"/>
        </w:rPr>
      </w:pPr>
      <w:r>
        <w:rPr>
          <w:rFonts w:ascii="Arial" w:hAnsi="Arial" w:cs="Arial"/>
          <w:b/>
          <w:color w:val="0000FF"/>
          <w:sz w:val="24"/>
          <w:u w:val="thick"/>
        </w:rPr>
        <w:t>R</w:t>
      </w:r>
      <w:r w:rsidR="00C455F4">
        <w:rPr>
          <w:rFonts w:ascii="Arial" w:hAnsi="Arial" w:cs="Arial"/>
          <w:b/>
          <w:color w:val="0000FF"/>
          <w:sz w:val="24"/>
          <w:u w:val="thick"/>
        </w:rPr>
        <w:t>4-2017586</w:t>
      </w:r>
      <w:r w:rsidR="00C455F4" w:rsidRPr="00944C49">
        <w:rPr>
          <w:b/>
          <w:lang w:val="en-US" w:eastAsia="zh-CN"/>
        </w:rPr>
        <w:tab/>
      </w:r>
      <w:r w:rsidR="00C455F4" w:rsidRPr="00C455F4">
        <w:rPr>
          <w:rFonts w:ascii="Arial" w:hAnsi="Arial" w:cs="Arial" w:hint="eastAsia"/>
          <w:b/>
          <w:sz w:val="24"/>
        </w:rPr>
        <w:t>WF on A</w:t>
      </w:r>
      <w:r w:rsidR="00C455F4" w:rsidRPr="00C455F4">
        <w:rPr>
          <w:rFonts w:ascii="Arial" w:hAnsi="Arial" w:cs="Arial"/>
          <w:b/>
          <w:sz w:val="24"/>
        </w:rPr>
        <w:t>AS co-location for adjacent bands</w:t>
      </w:r>
    </w:p>
    <w:p w:rsidR="00C455F4" w:rsidRDefault="00C455F4" w:rsidP="00C455F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C455F4" w:rsidRPr="00944C49" w:rsidRDefault="00C455F4" w:rsidP="00C455F4">
      <w:pPr>
        <w:rPr>
          <w:rFonts w:ascii="Arial" w:hAnsi="Arial" w:cs="Arial"/>
          <w:b/>
          <w:lang w:val="en-US" w:eastAsia="zh-CN"/>
        </w:rPr>
      </w:pPr>
      <w:r w:rsidRPr="00944C49">
        <w:rPr>
          <w:rFonts w:ascii="Arial" w:hAnsi="Arial" w:cs="Arial"/>
          <w:b/>
          <w:lang w:val="en-US" w:eastAsia="zh-CN"/>
        </w:rPr>
        <w:t xml:space="preserve">Abstract: </w:t>
      </w:r>
    </w:p>
    <w:p w:rsidR="00C455F4" w:rsidRDefault="00C455F4" w:rsidP="00C455F4">
      <w:pPr>
        <w:rPr>
          <w:rFonts w:ascii="Arial" w:hAnsi="Arial" w:cs="Arial"/>
          <w:b/>
          <w:lang w:val="en-US" w:eastAsia="zh-CN"/>
        </w:rPr>
      </w:pPr>
      <w:r w:rsidRPr="00944C49">
        <w:rPr>
          <w:rFonts w:ascii="Arial" w:hAnsi="Arial" w:cs="Arial"/>
          <w:b/>
          <w:lang w:val="en-US" w:eastAsia="zh-CN"/>
        </w:rPr>
        <w:t xml:space="preserve">Discussion: </w:t>
      </w:r>
    </w:p>
    <w:p w:rsidR="00510F12" w:rsidRPr="00510F12" w:rsidRDefault="00C455F4" w:rsidP="00C455F4">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pStyle w:val="4"/>
      </w:pPr>
      <w:bookmarkStart w:id="15" w:name="_Toc55055755"/>
      <w:r>
        <w:t>4.5.2</w:t>
      </w:r>
      <w:r>
        <w:tab/>
        <w:t>BS specifications clean-ups (including conformance testing and core) [NR_newRAT-Perf/Core]</w:t>
      </w:r>
      <w:bookmarkEnd w:id="15"/>
    </w:p>
    <w:p w:rsidR="007B55A9" w:rsidRDefault="007B55A9" w:rsidP="007B55A9">
      <w:pPr>
        <w:pStyle w:val="5"/>
      </w:pPr>
      <w:bookmarkStart w:id="16" w:name="_Toc55055756"/>
      <w:r>
        <w:t>4.5.2.1</w:t>
      </w:r>
      <w:r>
        <w:tab/>
      </w:r>
      <w:proofErr w:type="gramStart"/>
      <w:r>
        <w:t>eAAS</w:t>
      </w:r>
      <w:proofErr w:type="gramEnd"/>
      <w:r>
        <w:t xml:space="preserve"> specifications [NR_newRAT-Perf/Core]</w:t>
      </w:r>
      <w:bookmarkEnd w:id="1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R4-2015949</w:t>
      </w:r>
      <w:r>
        <w:rPr>
          <w:rFonts w:ascii="Arial" w:hAnsi="Arial" w:cs="Arial"/>
          <w:b/>
          <w:color w:val="0000FF"/>
          <w:sz w:val="24"/>
        </w:rPr>
        <w:tab/>
      </w:r>
      <w:r>
        <w:rPr>
          <w:rFonts w:ascii="Arial" w:hAnsi="Arial" w:cs="Arial"/>
          <w:b/>
          <w:sz w:val="24"/>
        </w:rPr>
        <w:t>CR to TS 37.145-1: correction of manufacturer's declarations for test signal configurations, Rel-13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v13.10.0</w:t>
      </w:r>
      <w:r>
        <w:rPr>
          <w:i/>
        </w:rPr>
        <w:tab/>
        <w:t xml:space="preserve">  CR-</w:t>
      </w:r>
      <w:proofErr w:type="gramStart"/>
      <w:r>
        <w:rPr>
          <w:i/>
        </w:rPr>
        <w:t>0221  Cat</w:t>
      </w:r>
      <w:proofErr w:type="gramEnd"/>
      <w:r>
        <w:rPr>
          <w:i/>
        </w:rPr>
        <w:t>: F (Rel-13)</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was observed that there are still undefined terms "DUID" and “AUTC” mistakenly used instead of proper manufacturer's declaration and test signal confugration numbers in the test signal configuration sections.</w:t>
      </w:r>
    </w:p>
    <w:p w:rsidR="007B55A9" w:rsidRDefault="007B55A9" w:rsidP="007B55A9">
      <w:r>
        <w:t>Furthermore, related ATC2/ANTC2 as well as ATC3/ANTC3 text was aligned for consistency purposes.</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R4-2017589 (from R4-2015949).</w:t>
      </w:r>
    </w:p>
    <w:p w:rsidR="007B55A9"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R4-2017589</w:t>
      </w:r>
      <w:r>
        <w:rPr>
          <w:rFonts w:ascii="Arial" w:hAnsi="Arial" w:cs="Arial"/>
          <w:b/>
          <w:color w:val="0000FF"/>
          <w:sz w:val="24"/>
        </w:rPr>
        <w:tab/>
      </w:r>
      <w:r>
        <w:rPr>
          <w:rFonts w:ascii="Arial" w:hAnsi="Arial" w:cs="Arial"/>
          <w:b/>
          <w:sz w:val="24"/>
        </w:rPr>
        <w:t>CR to TS 37.145-1: correction of manufacturer's declarations for test signal configurations, Rel-13</w:t>
      </w:r>
    </w:p>
    <w:p w:rsidR="00C455F4" w:rsidRDefault="00C455F4" w:rsidP="00C455F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v13.10.0</w:t>
      </w:r>
      <w:r>
        <w:rPr>
          <w:i/>
        </w:rPr>
        <w:tab/>
        <w:t xml:space="preserve">  CR-</w:t>
      </w:r>
      <w:proofErr w:type="gramStart"/>
      <w:r>
        <w:rPr>
          <w:i/>
        </w:rPr>
        <w:t>0221  Cat</w:t>
      </w:r>
      <w:proofErr w:type="gramEnd"/>
      <w:r>
        <w:rPr>
          <w:i/>
        </w:rPr>
        <w:t>: F (Rel-13)</w:t>
      </w:r>
      <w:r>
        <w:rPr>
          <w:i/>
        </w:rPr>
        <w:br/>
      </w:r>
      <w:r>
        <w:rPr>
          <w:i/>
        </w:rPr>
        <w:br/>
      </w:r>
      <w:r>
        <w:rPr>
          <w:i/>
        </w:rPr>
        <w:tab/>
      </w:r>
      <w:r>
        <w:rPr>
          <w:i/>
        </w:rPr>
        <w:tab/>
      </w:r>
      <w:r>
        <w:rPr>
          <w:i/>
        </w:rPr>
        <w:tab/>
      </w:r>
      <w:r>
        <w:rPr>
          <w:i/>
        </w:rPr>
        <w:tab/>
      </w:r>
      <w:r>
        <w:rPr>
          <w:i/>
        </w:rPr>
        <w:tab/>
        <w:t>Source: Huawei</w:t>
      </w:r>
    </w:p>
    <w:p w:rsidR="00C455F4" w:rsidRDefault="00C455F4" w:rsidP="00C455F4">
      <w:pPr>
        <w:rPr>
          <w:rFonts w:ascii="Arial" w:hAnsi="Arial" w:cs="Arial"/>
          <w:b/>
        </w:rPr>
      </w:pPr>
      <w:r>
        <w:rPr>
          <w:rFonts w:ascii="Arial" w:hAnsi="Arial" w:cs="Arial"/>
          <w:b/>
        </w:rPr>
        <w:t xml:space="preserve">Abstract: </w:t>
      </w:r>
    </w:p>
    <w:p w:rsidR="00C455F4" w:rsidRDefault="00C455F4" w:rsidP="00C455F4">
      <w:r>
        <w:t>It was observed that there are still undefined terms "DUID" and “AUTC” mistakenly used instead of proper manufacturer's declaration and test signal confugration numbers in the test signal configuration sections.</w:t>
      </w:r>
    </w:p>
    <w:p w:rsidR="00C455F4" w:rsidRDefault="00C455F4" w:rsidP="00C455F4">
      <w:r>
        <w:t>Furthermore, related ATC2/ANTC2 as well as ATC3/ANTC3 text was aligned for consistency purposes.</w:t>
      </w:r>
    </w:p>
    <w:p w:rsidR="00C455F4" w:rsidRDefault="00C455F4" w:rsidP="00C455F4">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yellow"/>
        </w:rPr>
        <w:t>Return to.</w:t>
      </w:r>
    </w:p>
    <w:p w:rsidR="00C455F4" w:rsidRDefault="00C455F4" w:rsidP="00C455F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R4-2015950</w:t>
      </w:r>
      <w:r>
        <w:rPr>
          <w:rFonts w:ascii="Arial" w:hAnsi="Arial" w:cs="Arial"/>
          <w:b/>
          <w:color w:val="0000FF"/>
          <w:sz w:val="24"/>
        </w:rPr>
        <w:tab/>
      </w:r>
      <w:r>
        <w:rPr>
          <w:rFonts w:ascii="Arial" w:hAnsi="Arial" w:cs="Arial"/>
          <w:b/>
          <w:sz w:val="24"/>
        </w:rPr>
        <w:t>CR to TS 37.145-1: correction of manufacturer's declarations for test signal configurations, Rel-14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v14.8.0</w:t>
      </w:r>
      <w:r>
        <w:rPr>
          <w:i/>
        </w:rPr>
        <w:tab/>
        <w:t xml:space="preserve">  CR-</w:t>
      </w:r>
      <w:proofErr w:type="gramStart"/>
      <w:r>
        <w:rPr>
          <w:i/>
        </w:rPr>
        <w:t>0222  Cat</w:t>
      </w:r>
      <w:proofErr w:type="gramEnd"/>
      <w:r>
        <w:rPr>
          <w:i/>
        </w:rPr>
        <w:t>: A (Rel-14)</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 Furthermore, related ATC2/ANTC2 as well as ATC3/ANTC3 text was aligned for consi</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R4-2015951</w:t>
      </w:r>
      <w:r>
        <w:rPr>
          <w:rFonts w:ascii="Arial" w:hAnsi="Arial" w:cs="Arial"/>
          <w:b/>
          <w:color w:val="0000FF"/>
          <w:sz w:val="24"/>
        </w:rPr>
        <w:tab/>
      </w:r>
      <w:r>
        <w:rPr>
          <w:rFonts w:ascii="Arial" w:hAnsi="Arial" w:cs="Arial"/>
          <w:b/>
          <w:sz w:val="24"/>
        </w:rPr>
        <w:t>CR to TS 37.145-1: correction of manufacturer's declarations for test signal configurations,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0223  Cat</w:t>
      </w:r>
      <w:proofErr w:type="gramEnd"/>
      <w:r>
        <w:rPr>
          <w:i/>
        </w:rPr>
        <w:t>: A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Undefined terms "DUID" and “AUTC” mistakenly used instead of proper manufacturer's declaration and test signal confugration numbers in the test signal configuration sections. Furthermore, related ATC2/ANTC2 as well as ATC3/ANTC3 text was aligned for consi</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R4-2015952</w:t>
      </w:r>
      <w:r>
        <w:rPr>
          <w:rFonts w:ascii="Arial" w:hAnsi="Arial" w:cs="Arial"/>
          <w:b/>
          <w:color w:val="0000FF"/>
          <w:sz w:val="24"/>
        </w:rPr>
        <w:tab/>
      </w:r>
      <w:r>
        <w:rPr>
          <w:rFonts w:ascii="Arial" w:hAnsi="Arial" w:cs="Arial"/>
          <w:b/>
          <w:sz w:val="24"/>
        </w:rPr>
        <w:t>CR to TS 37.145-1: correction of manufacturer's declarations for test signal configurations,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0224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 Furthermore, related ATC2/ANTC2 as well as ATC3/ANTC3 text was aligned for consi</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R4-2015953</w:t>
      </w:r>
      <w:r>
        <w:rPr>
          <w:rFonts w:ascii="Arial" w:hAnsi="Arial" w:cs="Arial"/>
          <w:b/>
          <w:color w:val="0000FF"/>
          <w:sz w:val="24"/>
        </w:rPr>
        <w:tab/>
      </w:r>
      <w:r>
        <w:rPr>
          <w:rFonts w:ascii="Arial" w:hAnsi="Arial" w:cs="Arial"/>
          <w:b/>
          <w:sz w:val="24"/>
        </w:rPr>
        <w:t>CR to TS 37.145-2: correction of manufacturer's declarations for test signal configurations, Rel-13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v13.12.0</w:t>
      </w:r>
      <w:r>
        <w:rPr>
          <w:i/>
        </w:rPr>
        <w:tab/>
        <w:t xml:space="preserve">  CR-</w:t>
      </w:r>
      <w:proofErr w:type="gramStart"/>
      <w:r>
        <w:rPr>
          <w:i/>
        </w:rPr>
        <w:t>0246  Cat</w:t>
      </w:r>
      <w:proofErr w:type="gramEnd"/>
      <w:r>
        <w:rPr>
          <w:i/>
        </w:rPr>
        <w:t>: F (Rel-13)</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was observed that there are still undefined terms "DUID" and “AUTC” mistakenly used instead of proper manufacturer's declaration and test signal confugration numbers in the test signal configuration sections.</w:t>
      </w:r>
    </w:p>
    <w:p w:rsidR="007B55A9" w:rsidRDefault="00D97D10"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R4-2017649 (from R4-2015953).</w:t>
      </w:r>
    </w:p>
    <w:p w:rsidR="007B55A9" w:rsidRDefault="007B55A9" w:rsidP="007B55A9">
      <w:pPr>
        <w:rPr>
          <w:rFonts w:ascii="Arial" w:hAnsi="Arial" w:cs="Arial"/>
          <w:b/>
          <w:color w:val="0000FF"/>
          <w:sz w:val="24"/>
        </w:rPr>
      </w:pPr>
    </w:p>
    <w:p w:rsidR="00D97D10" w:rsidRDefault="00D97D10" w:rsidP="00D97D10">
      <w:pPr>
        <w:rPr>
          <w:rFonts w:ascii="Arial" w:hAnsi="Arial" w:cs="Arial"/>
          <w:b/>
          <w:sz w:val="24"/>
        </w:rPr>
      </w:pPr>
      <w:r>
        <w:rPr>
          <w:rFonts w:ascii="Arial" w:hAnsi="Arial" w:cs="Arial"/>
          <w:b/>
          <w:color w:val="0000FF"/>
          <w:sz w:val="24"/>
        </w:rPr>
        <w:t>R4-2017649</w:t>
      </w:r>
      <w:r>
        <w:rPr>
          <w:rFonts w:ascii="Arial" w:hAnsi="Arial" w:cs="Arial"/>
          <w:b/>
          <w:color w:val="0000FF"/>
          <w:sz w:val="24"/>
        </w:rPr>
        <w:tab/>
      </w:r>
      <w:r>
        <w:rPr>
          <w:rFonts w:ascii="Arial" w:hAnsi="Arial" w:cs="Arial"/>
          <w:b/>
          <w:sz w:val="24"/>
        </w:rPr>
        <w:t>CR to TS 37.145-2: correction of manufacturer's declarations for test signal configurations, Rel-13</w:t>
      </w:r>
    </w:p>
    <w:p w:rsidR="00D97D10" w:rsidRDefault="00D97D10" w:rsidP="00D97D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v13.12.0</w:t>
      </w:r>
      <w:r>
        <w:rPr>
          <w:i/>
        </w:rPr>
        <w:tab/>
        <w:t xml:space="preserve">  CR-</w:t>
      </w:r>
      <w:proofErr w:type="gramStart"/>
      <w:r>
        <w:rPr>
          <w:i/>
        </w:rPr>
        <w:t>0246  Cat</w:t>
      </w:r>
      <w:proofErr w:type="gramEnd"/>
      <w:r>
        <w:rPr>
          <w:i/>
        </w:rPr>
        <w:t>: F (Rel-13)</w:t>
      </w:r>
      <w:r>
        <w:rPr>
          <w:i/>
        </w:rPr>
        <w:br/>
      </w:r>
      <w:r>
        <w:rPr>
          <w:i/>
        </w:rPr>
        <w:br/>
      </w:r>
      <w:r>
        <w:rPr>
          <w:i/>
        </w:rPr>
        <w:tab/>
      </w:r>
      <w:r>
        <w:rPr>
          <w:i/>
        </w:rPr>
        <w:tab/>
      </w:r>
      <w:r>
        <w:rPr>
          <w:i/>
        </w:rPr>
        <w:tab/>
      </w:r>
      <w:r>
        <w:rPr>
          <w:i/>
        </w:rPr>
        <w:tab/>
      </w:r>
      <w:r>
        <w:rPr>
          <w:i/>
        </w:rPr>
        <w:tab/>
        <w:t>Source: Huawei</w:t>
      </w:r>
    </w:p>
    <w:p w:rsidR="00D97D10" w:rsidRDefault="00D97D10" w:rsidP="00D97D10">
      <w:pPr>
        <w:rPr>
          <w:rFonts w:ascii="Arial" w:hAnsi="Arial" w:cs="Arial"/>
          <w:b/>
        </w:rPr>
      </w:pPr>
      <w:r>
        <w:rPr>
          <w:rFonts w:ascii="Arial" w:hAnsi="Arial" w:cs="Arial"/>
          <w:b/>
        </w:rPr>
        <w:t xml:space="preserve">Abstract: </w:t>
      </w:r>
    </w:p>
    <w:p w:rsidR="00D97D10" w:rsidRDefault="00D97D10" w:rsidP="00D97D10">
      <w:r>
        <w:t>It was observed that there are still undefined terms "DUID" and “AUTC” mistakenly used instead of proper manufacturer's declaration and test signal confugration numbers in the test signal configuration sections.</w:t>
      </w:r>
    </w:p>
    <w:p w:rsidR="00D97D10" w:rsidRDefault="00D97D10" w:rsidP="00D97D10">
      <w:pPr>
        <w:rPr>
          <w:color w:val="993300"/>
          <w:u w:val="single"/>
        </w:rPr>
      </w:pPr>
      <w:r>
        <w:rPr>
          <w:rFonts w:ascii="Arial" w:hAnsi="Arial" w:cs="Arial"/>
          <w:b/>
        </w:rPr>
        <w:t>Decision:</w:t>
      </w:r>
      <w:r>
        <w:rPr>
          <w:rFonts w:ascii="Arial" w:hAnsi="Arial" w:cs="Arial"/>
          <w:b/>
        </w:rPr>
        <w:tab/>
      </w:r>
      <w:r>
        <w:rPr>
          <w:rFonts w:ascii="Arial" w:hAnsi="Arial" w:cs="Arial"/>
          <w:b/>
        </w:rPr>
        <w:tab/>
      </w:r>
      <w:r w:rsidRPr="00D97D10">
        <w:rPr>
          <w:rFonts w:ascii="Arial" w:hAnsi="Arial" w:cs="Arial"/>
          <w:b/>
          <w:highlight w:val="yellow"/>
        </w:rPr>
        <w:t>Return to.</w:t>
      </w:r>
    </w:p>
    <w:p w:rsidR="00D97D10" w:rsidRDefault="00D97D10" w:rsidP="00D97D10">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R4-2015954</w:t>
      </w:r>
      <w:r>
        <w:rPr>
          <w:rFonts w:ascii="Arial" w:hAnsi="Arial" w:cs="Arial"/>
          <w:b/>
          <w:color w:val="0000FF"/>
          <w:sz w:val="24"/>
        </w:rPr>
        <w:tab/>
      </w:r>
      <w:r>
        <w:rPr>
          <w:rFonts w:ascii="Arial" w:hAnsi="Arial" w:cs="Arial"/>
          <w:b/>
          <w:sz w:val="24"/>
        </w:rPr>
        <w:t>CR to TS 37.145-2: correction of manufacturer's declarations for test signal configurations, Rel-14</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v14.10.0</w:t>
      </w:r>
      <w:r>
        <w:rPr>
          <w:i/>
        </w:rPr>
        <w:tab/>
        <w:t xml:space="preserve">  CR-</w:t>
      </w:r>
      <w:proofErr w:type="gramStart"/>
      <w:r>
        <w:rPr>
          <w:i/>
        </w:rPr>
        <w:t>0247  Cat</w:t>
      </w:r>
      <w:proofErr w:type="gramEnd"/>
      <w:r>
        <w:rPr>
          <w:i/>
        </w:rPr>
        <w:t>: A (Rel-14)</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w:t>
      </w:r>
    </w:p>
    <w:p w:rsidR="007B55A9" w:rsidRDefault="00D97D10"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97D10">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R4-2015955</w:t>
      </w:r>
      <w:r>
        <w:rPr>
          <w:rFonts w:ascii="Arial" w:hAnsi="Arial" w:cs="Arial"/>
          <w:b/>
          <w:color w:val="0000FF"/>
          <w:sz w:val="24"/>
        </w:rPr>
        <w:tab/>
      </w:r>
      <w:r>
        <w:rPr>
          <w:rFonts w:ascii="Arial" w:hAnsi="Arial" w:cs="Arial"/>
          <w:b/>
          <w:sz w:val="24"/>
        </w:rPr>
        <w:t>CR to TS 37.145-2: correction of manufacturer's declarations for test signal configurations,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0248  Cat</w:t>
      </w:r>
      <w:proofErr w:type="gramEnd"/>
      <w:r>
        <w:rPr>
          <w:i/>
        </w:rPr>
        <w:t>: A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w:t>
      </w:r>
    </w:p>
    <w:p w:rsidR="007B55A9" w:rsidRDefault="00D97D10"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97D10">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R4-2015956</w:t>
      </w:r>
      <w:r>
        <w:rPr>
          <w:rFonts w:ascii="Arial" w:hAnsi="Arial" w:cs="Arial"/>
          <w:b/>
          <w:color w:val="0000FF"/>
          <w:sz w:val="24"/>
        </w:rPr>
        <w:tab/>
      </w:r>
      <w:r>
        <w:rPr>
          <w:rFonts w:ascii="Arial" w:hAnsi="Arial" w:cs="Arial"/>
          <w:b/>
          <w:sz w:val="24"/>
        </w:rPr>
        <w:t>CR to TS 37.145-2: correction of manufacturer's declarations for test signal configurations,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0249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w:t>
      </w:r>
    </w:p>
    <w:p w:rsidR="007B55A9" w:rsidRDefault="00D97D10"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97D10">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R4-2016068</w:t>
      </w:r>
      <w:r>
        <w:rPr>
          <w:rFonts w:ascii="Arial" w:hAnsi="Arial" w:cs="Arial"/>
          <w:b/>
          <w:color w:val="0000FF"/>
          <w:sz w:val="24"/>
        </w:rPr>
        <w:tab/>
      </w:r>
      <w:r>
        <w:rPr>
          <w:rFonts w:ascii="Arial" w:hAnsi="Arial" w:cs="Arial"/>
          <w:b/>
          <w:sz w:val="24"/>
        </w:rPr>
        <w:t>CR to TS 37.145-2 - Update CLTA definition,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0251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current CLTA definition can lead to unfeasibly large low band CLTA when testing high band systems. The definition has been added to maintain test integrety with smaller antennas.</w:t>
      </w:r>
    </w:p>
    <w:p w:rsidR="007B55A9" w:rsidRDefault="0055012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50127">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R4-2016069</w:t>
      </w:r>
      <w:r>
        <w:rPr>
          <w:rFonts w:ascii="Arial" w:hAnsi="Arial" w:cs="Arial"/>
          <w:b/>
          <w:color w:val="0000FF"/>
          <w:sz w:val="24"/>
        </w:rPr>
        <w:tab/>
      </w:r>
      <w:r>
        <w:rPr>
          <w:rFonts w:ascii="Arial" w:hAnsi="Arial" w:cs="Arial"/>
          <w:b/>
          <w:sz w:val="24"/>
        </w:rPr>
        <w:t>CR to TS 37.145-2 - Update CLTA definition, Rel-16</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0252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Implement changes to CLTA height</w:t>
      </w:r>
    </w:p>
    <w:p w:rsidR="007B55A9" w:rsidRDefault="0055012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50127">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R4-2016073</w:t>
      </w:r>
      <w:r>
        <w:rPr>
          <w:rFonts w:ascii="Arial" w:hAnsi="Arial" w:cs="Arial"/>
          <w:b/>
          <w:color w:val="0000FF"/>
          <w:sz w:val="24"/>
        </w:rPr>
        <w:tab/>
      </w:r>
      <w:r>
        <w:rPr>
          <w:rFonts w:ascii="Arial" w:hAnsi="Arial" w:cs="Arial"/>
          <w:b/>
          <w:sz w:val="24"/>
        </w:rPr>
        <w:t>CR to TS 37.145-1: Corrections to conformance requirements,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0226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TFES drafting of the harmonized standard for AAS (EN 301 908 part 23) which is based on the AAS conformance specification a number or errors in 37.145-1 were identified. These need to be corrected so part 23 and 37.145-1 are aligned.</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R4-2017590 (from R4-2016073).</w:t>
      </w:r>
    </w:p>
    <w:p w:rsidR="007B55A9" w:rsidRDefault="007B55A9" w:rsidP="007B55A9">
      <w:pPr>
        <w:rPr>
          <w:rFonts w:ascii="Arial" w:hAnsi="Arial" w:cs="Arial"/>
          <w:b/>
          <w:color w:val="0000FF"/>
          <w:sz w:val="24"/>
        </w:rPr>
      </w:pPr>
    </w:p>
    <w:p w:rsidR="00D21903" w:rsidRDefault="00D21903" w:rsidP="00D21903">
      <w:pPr>
        <w:rPr>
          <w:rFonts w:ascii="Arial" w:hAnsi="Arial" w:cs="Arial"/>
          <w:b/>
          <w:sz w:val="24"/>
        </w:rPr>
      </w:pPr>
      <w:r>
        <w:rPr>
          <w:rFonts w:ascii="Arial" w:hAnsi="Arial" w:cs="Arial"/>
          <w:b/>
          <w:color w:val="0000FF"/>
          <w:sz w:val="24"/>
        </w:rPr>
        <w:t>R4-2017590</w:t>
      </w:r>
      <w:r>
        <w:rPr>
          <w:rFonts w:ascii="Arial" w:hAnsi="Arial" w:cs="Arial"/>
          <w:b/>
          <w:color w:val="0000FF"/>
          <w:sz w:val="24"/>
        </w:rPr>
        <w:tab/>
      </w:r>
      <w:r>
        <w:rPr>
          <w:rFonts w:ascii="Arial" w:hAnsi="Arial" w:cs="Arial"/>
          <w:b/>
          <w:sz w:val="24"/>
        </w:rPr>
        <w:t>CR to TS 37.145-1: Corrections to conformance requirements, Rel-15</w:t>
      </w:r>
    </w:p>
    <w:p w:rsidR="00D21903" w:rsidRDefault="00D21903" w:rsidP="00D2190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0226  Cat</w:t>
      </w:r>
      <w:proofErr w:type="gramEnd"/>
      <w:r>
        <w:rPr>
          <w:i/>
        </w:rPr>
        <w:t>: F (Rel-15)</w:t>
      </w:r>
      <w:r>
        <w:rPr>
          <w:i/>
        </w:rPr>
        <w:br/>
      </w:r>
      <w:r>
        <w:rPr>
          <w:i/>
        </w:rPr>
        <w:br/>
      </w:r>
      <w:r>
        <w:rPr>
          <w:i/>
        </w:rPr>
        <w:tab/>
      </w:r>
      <w:r>
        <w:rPr>
          <w:i/>
        </w:rPr>
        <w:tab/>
      </w:r>
      <w:r>
        <w:rPr>
          <w:i/>
        </w:rPr>
        <w:tab/>
      </w:r>
      <w:r>
        <w:rPr>
          <w:i/>
        </w:rPr>
        <w:tab/>
      </w:r>
      <w:r>
        <w:rPr>
          <w:i/>
        </w:rPr>
        <w:tab/>
        <w:t>Source: Huawei</w:t>
      </w:r>
    </w:p>
    <w:p w:rsidR="00D21903" w:rsidRDefault="00D21903" w:rsidP="00D21903">
      <w:pPr>
        <w:rPr>
          <w:rFonts w:ascii="Arial" w:hAnsi="Arial" w:cs="Arial"/>
          <w:b/>
        </w:rPr>
      </w:pPr>
      <w:r>
        <w:rPr>
          <w:rFonts w:ascii="Arial" w:hAnsi="Arial" w:cs="Arial"/>
          <w:b/>
        </w:rPr>
        <w:t xml:space="preserve">Abstract: </w:t>
      </w:r>
    </w:p>
    <w:p w:rsidR="00D21903" w:rsidRDefault="00D21903" w:rsidP="00D21903">
      <w:r>
        <w:t>During TFES drafting of the harmonized standard for AAS (EN 301 908 part 23) which is based on the AAS conformance specification a number or errors in 37.145-1 were identified. These need to be corrected so part 23 and 37.145-1 are aligned.</w:t>
      </w:r>
    </w:p>
    <w:p w:rsidR="00D21903" w:rsidRDefault="00D21903" w:rsidP="00D21903">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D21903" w:rsidRDefault="00D21903" w:rsidP="00D21903">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R4-2016074</w:t>
      </w:r>
      <w:r>
        <w:rPr>
          <w:rFonts w:ascii="Arial" w:hAnsi="Arial" w:cs="Arial"/>
          <w:b/>
          <w:color w:val="0000FF"/>
          <w:sz w:val="24"/>
        </w:rPr>
        <w:tab/>
      </w:r>
      <w:r>
        <w:rPr>
          <w:rFonts w:ascii="Arial" w:hAnsi="Arial" w:cs="Arial"/>
          <w:b/>
          <w:sz w:val="24"/>
        </w:rPr>
        <w:t>CR to TS 37.145-1: Corrections to conformance requirements,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0227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Corrections to conformance specification based on errors identified while drafting the European harmonized standard</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R4-2016075</w:t>
      </w:r>
      <w:r>
        <w:rPr>
          <w:rFonts w:ascii="Arial" w:hAnsi="Arial" w:cs="Arial"/>
          <w:b/>
          <w:color w:val="0000FF"/>
          <w:sz w:val="24"/>
        </w:rPr>
        <w:tab/>
      </w:r>
      <w:r>
        <w:rPr>
          <w:rFonts w:ascii="Arial" w:hAnsi="Arial" w:cs="Arial"/>
          <w:b/>
          <w:sz w:val="24"/>
        </w:rPr>
        <w:t>CR to TS 37.145-2: Corrections to conformance requirements including UEM additional requirements, Rel-15</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0253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TFES drafting of the harmonized standard for AAS (EN 301 908 part 23) which is based on the AAS conformance specification a number or errors in 37.145-2 were identified. These need to be corrected so part 23 and 37.145-2 are aligned.</w:t>
      </w:r>
    </w:p>
    <w:p w:rsidR="007B55A9" w:rsidRDefault="00793EB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R4-2017662 (from R4-2016075).</w:t>
      </w:r>
    </w:p>
    <w:p w:rsidR="007B55A9" w:rsidRDefault="007B55A9" w:rsidP="007B55A9">
      <w:pPr>
        <w:rPr>
          <w:rFonts w:ascii="Arial" w:hAnsi="Arial" w:cs="Arial"/>
          <w:b/>
          <w:color w:val="0000FF"/>
          <w:sz w:val="24"/>
        </w:rPr>
      </w:pPr>
    </w:p>
    <w:p w:rsidR="00793EB9" w:rsidRDefault="00793EB9" w:rsidP="00793EB9">
      <w:pPr>
        <w:rPr>
          <w:rFonts w:ascii="Arial" w:hAnsi="Arial" w:cs="Arial"/>
          <w:b/>
          <w:sz w:val="24"/>
        </w:rPr>
      </w:pPr>
      <w:r>
        <w:rPr>
          <w:rFonts w:ascii="Arial" w:hAnsi="Arial" w:cs="Arial"/>
          <w:b/>
          <w:color w:val="0000FF"/>
          <w:sz w:val="24"/>
        </w:rPr>
        <w:t>R4-2017662</w:t>
      </w:r>
      <w:r>
        <w:rPr>
          <w:rFonts w:ascii="Arial" w:hAnsi="Arial" w:cs="Arial"/>
          <w:b/>
          <w:color w:val="0000FF"/>
          <w:sz w:val="24"/>
        </w:rPr>
        <w:tab/>
      </w:r>
      <w:r>
        <w:rPr>
          <w:rFonts w:ascii="Arial" w:hAnsi="Arial" w:cs="Arial"/>
          <w:b/>
          <w:sz w:val="24"/>
        </w:rPr>
        <w:t>CR to TS 37.145-2: Corrections to conformance requirements including UEM additional requirements, Rel-15</w:t>
      </w:r>
    </w:p>
    <w:p w:rsidR="00793EB9" w:rsidRDefault="00793EB9" w:rsidP="00793EB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0253  Cat</w:t>
      </w:r>
      <w:proofErr w:type="gramEnd"/>
      <w:r>
        <w:rPr>
          <w:i/>
        </w:rPr>
        <w:t>: F (Rel-15)</w:t>
      </w:r>
      <w:r>
        <w:rPr>
          <w:i/>
        </w:rPr>
        <w:br/>
      </w:r>
      <w:r>
        <w:rPr>
          <w:i/>
        </w:rPr>
        <w:br/>
      </w:r>
      <w:r>
        <w:rPr>
          <w:i/>
        </w:rPr>
        <w:tab/>
      </w:r>
      <w:r>
        <w:rPr>
          <w:i/>
        </w:rPr>
        <w:tab/>
      </w:r>
      <w:r>
        <w:rPr>
          <w:i/>
        </w:rPr>
        <w:tab/>
      </w:r>
      <w:r>
        <w:rPr>
          <w:i/>
        </w:rPr>
        <w:tab/>
      </w:r>
      <w:r>
        <w:rPr>
          <w:i/>
        </w:rPr>
        <w:tab/>
        <w:t>Source: Huawei</w:t>
      </w:r>
    </w:p>
    <w:p w:rsidR="00793EB9" w:rsidRDefault="00793EB9" w:rsidP="00793EB9">
      <w:pPr>
        <w:rPr>
          <w:rFonts w:ascii="Arial" w:hAnsi="Arial" w:cs="Arial"/>
          <w:b/>
        </w:rPr>
      </w:pPr>
      <w:r>
        <w:rPr>
          <w:rFonts w:ascii="Arial" w:hAnsi="Arial" w:cs="Arial"/>
          <w:b/>
        </w:rPr>
        <w:t xml:space="preserve">Abstract: </w:t>
      </w:r>
    </w:p>
    <w:p w:rsidR="00793EB9" w:rsidRDefault="00793EB9" w:rsidP="00793EB9">
      <w:r>
        <w:t>During TFES drafting of the harmonized standard for AAS (EN 301 908 part 23) which is based on the AAS conformance specification a number or errors in 37.145-2 were identified. These need to be corrected so part 23 and 37.145-2 are aligned.</w:t>
      </w:r>
    </w:p>
    <w:p w:rsidR="00793EB9" w:rsidRDefault="00793EB9" w:rsidP="00793EB9">
      <w:pPr>
        <w:rPr>
          <w:color w:val="993300"/>
          <w:u w:val="single"/>
        </w:rPr>
      </w:pPr>
      <w:r>
        <w:rPr>
          <w:rFonts w:ascii="Arial" w:hAnsi="Arial" w:cs="Arial"/>
          <w:b/>
        </w:rPr>
        <w:t>Decision:</w:t>
      </w:r>
      <w:r>
        <w:rPr>
          <w:rFonts w:ascii="Arial" w:hAnsi="Arial" w:cs="Arial"/>
          <w:b/>
        </w:rPr>
        <w:tab/>
      </w:r>
      <w:r>
        <w:rPr>
          <w:rFonts w:ascii="Arial" w:hAnsi="Arial" w:cs="Arial"/>
          <w:b/>
        </w:rPr>
        <w:tab/>
      </w:r>
      <w:r w:rsidRPr="00793EB9">
        <w:rPr>
          <w:rFonts w:ascii="Arial" w:hAnsi="Arial" w:cs="Arial"/>
          <w:b/>
          <w:highlight w:val="yellow"/>
        </w:rPr>
        <w:t>Return to.</w:t>
      </w:r>
    </w:p>
    <w:p w:rsidR="00793EB9" w:rsidRDefault="00793EB9" w:rsidP="00793EB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R4-2016076</w:t>
      </w:r>
      <w:r>
        <w:rPr>
          <w:rFonts w:ascii="Arial" w:hAnsi="Arial" w:cs="Arial"/>
          <w:b/>
          <w:color w:val="0000FF"/>
          <w:sz w:val="24"/>
        </w:rPr>
        <w:tab/>
      </w:r>
      <w:r>
        <w:rPr>
          <w:rFonts w:ascii="Arial" w:hAnsi="Arial" w:cs="Arial"/>
          <w:b/>
          <w:sz w:val="24"/>
        </w:rPr>
        <w:t>CR to TS 37.145-2: Corrections to conformance requirements including UEM additional requirements,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0254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Corrections to conformance specification based on errors identified while drafting the European harmonized standard</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R4-2016077</w:t>
      </w:r>
      <w:r>
        <w:rPr>
          <w:rFonts w:ascii="Arial" w:hAnsi="Arial" w:cs="Arial"/>
          <w:b/>
          <w:color w:val="0000FF"/>
          <w:sz w:val="24"/>
        </w:rPr>
        <w:tab/>
      </w:r>
      <w:r>
        <w:rPr>
          <w:rFonts w:ascii="Arial" w:hAnsi="Arial" w:cs="Arial"/>
          <w:b/>
          <w:sz w:val="24"/>
        </w:rPr>
        <w:t>CR to TS 37.105: Corrections to core requirements including UEM additional requirements,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0205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drafting of the Eurpopean harmonized standard for AAS (EN 301 908 part 23) which is based on the AAS conformance specification a number or errors in 37.145-2 were identified. A number of these relate back to the core specification TS 37.105.</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R4-2017591 (from R4-2016077).</w:t>
      </w:r>
    </w:p>
    <w:p w:rsidR="007B55A9" w:rsidRDefault="007B55A9" w:rsidP="007B55A9">
      <w:pPr>
        <w:rPr>
          <w:rFonts w:ascii="Arial" w:hAnsi="Arial" w:cs="Arial"/>
          <w:b/>
          <w:color w:val="0000FF"/>
          <w:sz w:val="24"/>
        </w:rPr>
      </w:pPr>
    </w:p>
    <w:p w:rsidR="00D21903" w:rsidRDefault="00D21903" w:rsidP="00D21903">
      <w:pPr>
        <w:rPr>
          <w:rFonts w:ascii="Arial" w:hAnsi="Arial" w:cs="Arial"/>
          <w:b/>
          <w:sz w:val="24"/>
        </w:rPr>
      </w:pPr>
      <w:r>
        <w:rPr>
          <w:rFonts w:ascii="Arial" w:hAnsi="Arial" w:cs="Arial"/>
          <w:b/>
          <w:color w:val="0000FF"/>
          <w:sz w:val="24"/>
        </w:rPr>
        <w:t>R4-2017591</w:t>
      </w:r>
      <w:r>
        <w:rPr>
          <w:rFonts w:ascii="Arial" w:hAnsi="Arial" w:cs="Arial"/>
          <w:b/>
          <w:color w:val="0000FF"/>
          <w:sz w:val="24"/>
        </w:rPr>
        <w:tab/>
      </w:r>
      <w:r>
        <w:rPr>
          <w:rFonts w:ascii="Arial" w:hAnsi="Arial" w:cs="Arial"/>
          <w:b/>
          <w:sz w:val="24"/>
        </w:rPr>
        <w:t>CR to TS 37.105: Corrections to core requirements including UEM additional requirements, Rel-15</w:t>
      </w:r>
    </w:p>
    <w:p w:rsidR="00D21903" w:rsidRDefault="00D21903" w:rsidP="00D2190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0205  Cat</w:t>
      </w:r>
      <w:proofErr w:type="gramEnd"/>
      <w:r>
        <w:rPr>
          <w:i/>
        </w:rPr>
        <w:t>: F (Rel-15)</w:t>
      </w:r>
      <w:r>
        <w:rPr>
          <w:i/>
        </w:rPr>
        <w:br/>
      </w:r>
      <w:r>
        <w:rPr>
          <w:i/>
        </w:rPr>
        <w:br/>
      </w:r>
      <w:r>
        <w:rPr>
          <w:i/>
        </w:rPr>
        <w:tab/>
      </w:r>
      <w:r>
        <w:rPr>
          <w:i/>
        </w:rPr>
        <w:tab/>
      </w:r>
      <w:r>
        <w:rPr>
          <w:i/>
        </w:rPr>
        <w:tab/>
      </w:r>
      <w:r>
        <w:rPr>
          <w:i/>
        </w:rPr>
        <w:tab/>
      </w:r>
      <w:r>
        <w:rPr>
          <w:i/>
        </w:rPr>
        <w:tab/>
        <w:t>Source: Huawei</w:t>
      </w:r>
    </w:p>
    <w:p w:rsidR="00D21903" w:rsidRDefault="00D21903" w:rsidP="00D21903">
      <w:pPr>
        <w:rPr>
          <w:rFonts w:ascii="Arial" w:hAnsi="Arial" w:cs="Arial"/>
          <w:b/>
        </w:rPr>
      </w:pPr>
      <w:r>
        <w:rPr>
          <w:rFonts w:ascii="Arial" w:hAnsi="Arial" w:cs="Arial"/>
          <w:b/>
        </w:rPr>
        <w:t xml:space="preserve">Abstract: </w:t>
      </w:r>
    </w:p>
    <w:p w:rsidR="00D21903" w:rsidRDefault="00D21903" w:rsidP="00D21903">
      <w:r>
        <w:t>During drafting of the Eurpopean harmonized standard for AAS (EN 301 908 part 23) which is based on the AAS conformance specification a number or errors in 37.145-2 were identified. A number of these relate back to the core specification TS 37.105.</w:t>
      </w:r>
    </w:p>
    <w:p w:rsidR="00D21903" w:rsidRDefault="00D21903" w:rsidP="00D21903">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D21903" w:rsidRDefault="00D21903" w:rsidP="00D21903">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R4-2016078</w:t>
      </w:r>
      <w:r>
        <w:rPr>
          <w:rFonts w:ascii="Arial" w:hAnsi="Arial" w:cs="Arial"/>
          <w:b/>
          <w:color w:val="0000FF"/>
          <w:sz w:val="24"/>
        </w:rPr>
        <w:tab/>
      </w:r>
      <w:r>
        <w:rPr>
          <w:rFonts w:ascii="Arial" w:hAnsi="Arial" w:cs="Arial"/>
          <w:b/>
          <w:sz w:val="24"/>
        </w:rPr>
        <w:t>CR to TS 37.105: Corrections to core requirements including UEM additional requirements,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0206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Corrections to core specification based on errors identified while drafting the European harmonized standard</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R4-2016079</w:t>
      </w:r>
      <w:r>
        <w:rPr>
          <w:rFonts w:ascii="Arial" w:hAnsi="Arial" w:cs="Arial"/>
          <w:b/>
          <w:color w:val="0000FF"/>
          <w:sz w:val="24"/>
        </w:rPr>
        <w:tab/>
      </w:r>
      <w:r>
        <w:rPr>
          <w:rFonts w:ascii="Arial" w:hAnsi="Arial" w:cs="Arial"/>
          <w:b/>
          <w:sz w:val="24"/>
        </w:rPr>
        <w:t>Discussion on AAS UEM additional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is an error between the MSR and single RAT E-UTRA UEM additional requirements. The referenced core requirements are identical but the AAS implementation is different. This is discussed and correcting proposal made.</w:t>
      </w:r>
    </w:p>
    <w:p w:rsidR="007B55A9" w:rsidRDefault="007B55A9" w:rsidP="007B55A9">
      <w:r>
        <w:t>Proposal 1: Update the E-UTRA core requirement so the referenced requirements are basic limits like the MSR reference.</w:t>
      </w:r>
    </w:p>
    <w:p w:rsidR="007B55A9" w:rsidRDefault="007B55A9" w:rsidP="007B55A9">
      <w:r>
        <w:t>Proposal 2: The missing UEM addition requirements (MSR and SR E-UTRA) in 37.145-2 are copied from the MSR requirements in 37.105.</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R4-2016080</w:t>
      </w:r>
      <w:r>
        <w:rPr>
          <w:rFonts w:ascii="Arial" w:hAnsi="Arial" w:cs="Arial"/>
          <w:b/>
          <w:color w:val="0000FF"/>
          <w:sz w:val="24"/>
        </w:rPr>
        <w:tab/>
      </w:r>
      <w:r>
        <w:rPr>
          <w:rFonts w:ascii="Arial" w:hAnsi="Arial" w:cs="Arial"/>
          <w:b/>
          <w:sz w:val="24"/>
        </w:rPr>
        <w:t>CR to TS 37.145-2: Corrections to single RAT E-UTRA additional requirements for band 89,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0255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The SUL band, band 89 has been given the wrong value for coexistence requirements.</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R4-2016127</w:t>
      </w:r>
      <w:r>
        <w:rPr>
          <w:rFonts w:ascii="Arial" w:hAnsi="Arial" w:cs="Arial"/>
          <w:b/>
          <w:color w:val="0000FF"/>
          <w:sz w:val="24"/>
        </w:rPr>
        <w:tab/>
      </w:r>
      <w:r>
        <w:rPr>
          <w:rFonts w:ascii="Arial" w:hAnsi="Arial" w:cs="Arial"/>
          <w:b/>
          <w:sz w:val="24"/>
        </w:rPr>
        <w:t>CR to 37.145-2: Correction on NR REFSENS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0256  Cat</w:t>
      </w:r>
      <w:proofErr w:type="gramEnd"/>
      <w:r>
        <w:rPr>
          <w:i/>
        </w:rPr>
        <w:t>: F (Rel-15)</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 REFSENS is not aligned with TS 38.104, this should be corrected</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R4-2016128</w:t>
      </w:r>
      <w:r>
        <w:rPr>
          <w:rFonts w:ascii="Arial" w:hAnsi="Arial" w:cs="Arial"/>
          <w:b/>
          <w:color w:val="0000FF"/>
          <w:sz w:val="24"/>
        </w:rPr>
        <w:tab/>
      </w:r>
      <w:r>
        <w:rPr>
          <w:rFonts w:ascii="Arial" w:hAnsi="Arial" w:cs="Arial"/>
          <w:b/>
          <w:sz w:val="24"/>
        </w:rPr>
        <w:t>CR to 37.145-2: Correction on NR REFSENS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0257  Cat</w:t>
      </w:r>
      <w:proofErr w:type="gramEnd"/>
      <w:r>
        <w:rPr>
          <w:i/>
        </w:rPr>
        <w:t>: A (Rel-16)</w:t>
      </w:r>
      <w:r>
        <w:rPr>
          <w:i/>
        </w:rPr>
        <w:br/>
      </w:r>
      <w:r>
        <w:rPr>
          <w:i/>
        </w:rPr>
        <w:br/>
      </w:r>
      <w:r>
        <w:rPr>
          <w:i/>
        </w:rPr>
        <w:tab/>
      </w:r>
      <w:r>
        <w:rPr>
          <w:i/>
        </w:rPr>
        <w:tab/>
      </w:r>
      <w:r>
        <w:rPr>
          <w:i/>
        </w:rPr>
        <w:tab/>
      </w:r>
      <w:r>
        <w:rPr>
          <w:i/>
        </w:rPr>
        <w:tab/>
      </w:r>
      <w:r>
        <w:rPr>
          <w:i/>
        </w:rPr>
        <w:tab/>
        <w:t>Source: ZTE Corporation</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R4-2016202</w:t>
      </w:r>
      <w:r>
        <w:rPr>
          <w:rFonts w:ascii="Arial" w:hAnsi="Arial" w:cs="Arial"/>
          <w:b/>
          <w:color w:val="0000FF"/>
          <w:sz w:val="24"/>
        </w:rPr>
        <w:tab/>
      </w:r>
      <w:r>
        <w:rPr>
          <w:rFonts w:ascii="Arial" w:hAnsi="Arial" w:cs="Arial"/>
          <w:b/>
          <w:sz w:val="24"/>
        </w:rPr>
        <w:t>CR to 37.145-1: Correction to applicability of additional BC3 requirement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0228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On top of generic Tx IM and blocking requirement, there is additional requirement for BC3 base stations which uses 1.28Mcps UTRA TDD signal. Since this signal is not used anymore in any deployment, it is not clear why such requirement would need to be applicable. This CR is proposing to remove this requirement for CSA3A, CRs to remove this requirement for CS16/17 base stations were agreed at RAN4#96-e.</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R4-2016203</w:t>
      </w:r>
      <w:r>
        <w:rPr>
          <w:rFonts w:ascii="Arial" w:hAnsi="Arial" w:cs="Arial"/>
          <w:b/>
          <w:color w:val="0000FF"/>
          <w:sz w:val="24"/>
        </w:rPr>
        <w:tab/>
      </w:r>
      <w:r>
        <w:rPr>
          <w:rFonts w:ascii="Arial" w:hAnsi="Arial" w:cs="Arial"/>
          <w:b/>
          <w:sz w:val="24"/>
        </w:rPr>
        <w:t>CR to 37.145-1: Correction to applicability of additional BC3 requirement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R4-2016204</w:t>
      </w:r>
      <w:r>
        <w:rPr>
          <w:rFonts w:ascii="Arial" w:hAnsi="Arial" w:cs="Arial"/>
          <w:b/>
          <w:color w:val="0000FF"/>
          <w:sz w:val="24"/>
        </w:rPr>
        <w:tab/>
      </w:r>
      <w:r>
        <w:rPr>
          <w:rFonts w:ascii="Arial" w:hAnsi="Arial" w:cs="Arial"/>
          <w:b/>
          <w:sz w:val="24"/>
        </w:rPr>
        <w:t>CR to 37.145-2: Correction to applicability of additional BC3 requirement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0258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On top of generic Tx IM and blocking requirement, there is additional requirement for BC3 base stations which uses 1.28Mcps UTRA TDD signal. Since this signal is not used anymore in any deployment, it is not clear why such requirement would need to be applicable. This CR is proposing to remove this requirement for RCSA3A, CRs to remove this requirement for CS16/17 base stations were agreed at RAN4#96-e.</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R4-2016205</w:t>
      </w:r>
      <w:r>
        <w:rPr>
          <w:rFonts w:ascii="Arial" w:hAnsi="Arial" w:cs="Arial"/>
          <w:b/>
          <w:color w:val="0000FF"/>
          <w:sz w:val="24"/>
        </w:rPr>
        <w:tab/>
      </w:r>
      <w:r>
        <w:rPr>
          <w:rFonts w:ascii="Arial" w:hAnsi="Arial" w:cs="Arial"/>
          <w:b/>
          <w:sz w:val="24"/>
        </w:rPr>
        <w:t>CR to 37.145-2: Correction to applicability of additional BC3 requirement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R4-2016282</w:t>
      </w:r>
      <w:r>
        <w:rPr>
          <w:rFonts w:ascii="Arial" w:hAnsi="Arial" w:cs="Arial"/>
          <w:b/>
          <w:color w:val="0000FF"/>
          <w:sz w:val="24"/>
        </w:rPr>
        <w:tab/>
      </w:r>
      <w:r>
        <w:rPr>
          <w:rFonts w:ascii="Arial" w:hAnsi="Arial" w:cs="Arial"/>
          <w:b/>
          <w:sz w:val="24"/>
        </w:rPr>
        <w:t>CR to TS 37.145-2: Out-of-band co-location test antenna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0260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exist cases where testing becomes impractical with the current CLTA definition.</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R4-2017588 (from R4-2016282).</w:t>
      </w:r>
    </w:p>
    <w:p w:rsidR="007B55A9"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R4-2017588</w:t>
      </w:r>
      <w:r>
        <w:rPr>
          <w:rFonts w:ascii="Arial" w:hAnsi="Arial" w:cs="Arial"/>
          <w:b/>
          <w:color w:val="0000FF"/>
          <w:sz w:val="24"/>
        </w:rPr>
        <w:tab/>
      </w:r>
      <w:r>
        <w:rPr>
          <w:rFonts w:ascii="Arial" w:hAnsi="Arial" w:cs="Arial"/>
          <w:b/>
          <w:sz w:val="24"/>
        </w:rPr>
        <w:t>CR to TS 37.145-2: Out-of-band co-location test antenna definition</w:t>
      </w:r>
    </w:p>
    <w:p w:rsidR="00C455F4" w:rsidRDefault="00C455F4" w:rsidP="00C455F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0260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C455F4" w:rsidRDefault="00C455F4" w:rsidP="00C455F4">
      <w:pPr>
        <w:rPr>
          <w:rFonts w:ascii="Arial" w:hAnsi="Arial" w:cs="Arial"/>
          <w:b/>
        </w:rPr>
      </w:pPr>
      <w:r>
        <w:rPr>
          <w:rFonts w:ascii="Arial" w:hAnsi="Arial" w:cs="Arial"/>
          <w:b/>
        </w:rPr>
        <w:t xml:space="preserve">Abstract: </w:t>
      </w:r>
    </w:p>
    <w:p w:rsidR="00C455F4" w:rsidRDefault="00C455F4" w:rsidP="00C455F4">
      <w:r>
        <w:t>There exist cases where testing becomes impractical with the current CLTA definition.</w:t>
      </w:r>
    </w:p>
    <w:p w:rsidR="00C455F4" w:rsidRDefault="00C455F4" w:rsidP="00C455F4">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yellow"/>
        </w:rPr>
        <w:t>Return to.</w:t>
      </w:r>
    </w:p>
    <w:p w:rsidR="00C455F4" w:rsidRDefault="00C455F4" w:rsidP="00C455F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R4-2016283</w:t>
      </w:r>
      <w:r>
        <w:rPr>
          <w:rFonts w:ascii="Arial" w:hAnsi="Arial" w:cs="Arial"/>
          <w:b/>
          <w:color w:val="0000FF"/>
          <w:sz w:val="24"/>
        </w:rPr>
        <w:tab/>
      </w:r>
      <w:r>
        <w:rPr>
          <w:rFonts w:ascii="Arial" w:hAnsi="Arial" w:cs="Arial"/>
          <w:b/>
          <w:sz w:val="24"/>
        </w:rPr>
        <w:t xml:space="preserve">CR to TS 37.145-2: Out-of-band co-location test antenna definition </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0261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vertical radiating dimension definition is added to the out-of-band CLTA.</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R4-2016502</w:t>
      </w:r>
      <w:r>
        <w:rPr>
          <w:rFonts w:ascii="Arial" w:hAnsi="Arial" w:cs="Arial"/>
          <w:b/>
          <w:color w:val="0000FF"/>
          <w:sz w:val="24"/>
        </w:rPr>
        <w:tab/>
      </w:r>
      <w:r>
        <w:rPr>
          <w:rFonts w:ascii="Arial" w:hAnsi="Arial" w:cs="Arial"/>
          <w:b/>
          <w:sz w:val="24"/>
        </w:rPr>
        <w:t>TS 37.145-2: Corrections OTA SEM, OTA Rx intermod and OTA ACS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0265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are a number of wrong references and editorial mistakes in the specifications</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R4-2016503</w:t>
      </w:r>
      <w:r>
        <w:rPr>
          <w:rFonts w:ascii="Arial" w:hAnsi="Arial" w:cs="Arial"/>
          <w:b/>
          <w:color w:val="0000FF"/>
          <w:sz w:val="24"/>
        </w:rPr>
        <w:tab/>
      </w:r>
      <w:r>
        <w:rPr>
          <w:rFonts w:ascii="Arial" w:hAnsi="Arial" w:cs="Arial"/>
          <w:b/>
          <w:sz w:val="24"/>
        </w:rPr>
        <w:t>TS 37.145-2: Corrections OTA SEM, OTA Rx intermod and OTA ACS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0266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Diverse corrections in OTA SEM, OTA Rx intermod and OTA ACS</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pStyle w:val="5"/>
      </w:pPr>
      <w:bookmarkStart w:id="17" w:name="_Toc55055757"/>
      <w:r>
        <w:t>4.5.2.2</w:t>
      </w:r>
      <w:r>
        <w:tab/>
        <w:t>MSR specifications [NR_newRAT-Perf/Core]</w:t>
      </w:r>
      <w:bookmarkEnd w:id="1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R4-2015957</w:t>
      </w:r>
      <w:r>
        <w:rPr>
          <w:rFonts w:ascii="Arial" w:hAnsi="Arial" w:cs="Arial"/>
          <w:b/>
          <w:color w:val="0000FF"/>
          <w:sz w:val="24"/>
        </w:rPr>
        <w:tab/>
      </w:r>
      <w:r>
        <w:rPr>
          <w:rFonts w:ascii="Arial" w:hAnsi="Arial" w:cs="Arial"/>
          <w:b/>
          <w:sz w:val="24"/>
        </w:rPr>
        <w:t>CR to TS 37.104: addition of missing note for BC1/BC3 OBUE applicability table for WA BS,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0912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was observed, that the Rel-16 version of the TS 37.104 specification is missing the note for BC1/BC3 OBUE applicability table for WA BS, which should be same as captured in Rel-15 version of the TS 37.141 test specification. The referred note was introduced by the MSR_GSM_UTRA_LTE_NR-Core WI.</w:t>
      </w:r>
    </w:p>
    <w:p w:rsidR="007B55A9" w:rsidRDefault="007B55A9" w:rsidP="007B55A9">
      <w:r>
        <w:t>The referred note was still present in version 16.2.0 of TS 37.104 (based on CR in R4-1905014), but not in version 16.3.0 and onwards (there was CR in R4-1908049 which was Voiding Note1, but Note2 shall still be kept in the spec, while it is missing).</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R4-2016184</w:t>
      </w:r>
      <w:r>
        <w:rPr>
          <w:rFonts w:ascii="Arial" w:hAnsi="Arial" w:cs="Arial"/>
          <w:b/>
          <w:color w:val="0000FF"/>
          <w:sz w:val="24"/>
        </w:rPr>
        <w:tab/>
      </w:r>
      <w:r>
        <w:rPr>
          <w:rFonts w:ascii="Arial" w:hAnsi="Arial" w:cs="Arial"/>
          <w:b/>
          <w:sz w:val="24"/>
        </w:rPr>
        <w:t>CR to 37.104: Correction to ACLR limit in non-contiguous spectrum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v15.11.0</w:t>
      </w:r>
      <w:r>
        <w:rPr>
          <w:i/>
        </w:rPr>
        <w:tab/>
        <w:t xml:space="preserve">  CR-</w:t>
      </w:r>
      <w:proofErr w:type="gramStart"/>
      <w:r>
        <w:rPr>
          <w:i/>
        </w:rPr>
        <w:t>0913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 Base Station ACLR limit in non-contiguous spectrum is tested with NTC21. Since this test configuration has one NR carrier in the first sub-block and E-UTRA carrier in the second sub-block, NOTE 3 in Table 6.6.4.6-2a may be misleading.</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R4-2016185</w:t>
      </w:r>
      <w:r>
        <w:rPr>
          <w:rFonts w:ascii="Arial" w:hAnsi="Arial" w:cs="Arial"/>
          <w:b/>
          <w:color w:val="0000FF"/>
          <w:sz w:val="24"/>
        </w:rPr>
        <w:tab/>
      </w:r>
      <w:r>
        <w:rPr>
          <w:rFonts w:ascii="Arial" w:hAnsi="Arial" w:cs="Arial"/>
          <w:b/>
          <w:sz w:val="24"/>
        </w:rPr>
        <w:t>CR to 37.104: Correction to ACLR limit in non-contiguous spectrum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0914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R4-2016186</w:t>
      </w:r>
      <w:r>
        <w:rPr>
          <w:rFonts w:ascii="Arial" w:hAnsi="Arial" w:cs="Arial"/>
          <w:b/>
          <w:color w:val="0000FF"/>
          <w:sz w:val="24"/>
        </w:rPr>
        <w:tab/>
      </w:r>
      <w:r>
        <w:rPr>
          <w:rFonts w:ascii="Arial" w:hAnsi="Arial" w:cs="Arial"/>
          <w:b/>
          <w:sz w:val="24"/>
        </w:rPr>
        <w:t>CR to 37.141: Correction to ACLR limit in non-contiguous spectrum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v15.12.0</w:t>
      </w:r>
      <w:r>
        <w:rPr>
          <w:i/>
        </w:rPr>
        <w:tab/>
        <w:t xml:space="preserve">  CR-</w:t>
      </w:r>
      <w:proofErr w:type="gramStart"/>
      <w:r>
        <w:rPr>
          <w:i/>
        </w:rPr>
        <w:t>0953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 Base Station ACLR limit in non-contiguous spectrum is tested with NTC21. Since this test configuration has one NR carrier in the first sub-block and E-UTRA carrier in the second sub-block, NOTE 3 in Table 6.6.4.5.6-2a may be misleading.</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R4-2016187</w:t>
      </w:r>
      <w:r>
        <w:rPr>
          <w:rFonts w:ascii="Arial" w:hAnsi="Arial" w:cs="Arial"/>
          <w:b/>
          <w:color w:val="0000FF"/>
          <w:sz w:val="24"/>
        </w:rPr>
        <w:tab/>
      </w:r>
      <w:r>
        <w:rPr>
          <w:rFonts w:ascii="Arial" w:hAnsi="Arial" w:cs="Arial"/>
          <w:b/>
          <w:sz w:val="24"/>
        </w:rPr>
        <w:t>CR to 37.141: Correction to ACLR limit in non-contiguous spectrum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r>
        <w:rPr>
          <w:i/>
        </w:rPr>
        <w:tab/>
        <w:t xml:space="preserve">  CR-</w:t>
      </w:r>
      <w:proofErr w:type="gramStart"/>
      <w:r>
        <w:rPr>
          <w:i/>
        </w:rPr>
        <w:t>0954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R4-2016349</w:t>
      </w:r>
      <w:r>
        <w:rPr>
          <w:rFonts w:ascii="Arial" w:hAnsi="Arial" w:cs="Arial"/>
          <w:b/>
          <w:color w:val="0000FF"/>
          <w:sz w:val="24"/>
        </w:rPr>
        <w:tab/>
      </w:r>
      <w:r>
        <w:rPr>
          <w:rFonts w:ascii="Arial" w:hAnsi="Arial" w:cs="Arial"/>
          <w:b/>
          <w:sz w:val="24"/>
        </w:rPr>
        <w:t>CR to 37.104 on Removal of additional limit for Band 1</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v15.11.0</w:t>
      </w:r>
      <w:r>
        <w:rPr>
          <w:i/>
        </w:rPr>
        <w:tab/>
        <w:t xml:space="preserve">  CR-</w:t>
      </w:r>
      <w:proofErr w:type="gramStart"/>
      <w:r>
        <w:rPr>
          <w:i/>
        </w:rPr>
        <w:t>0916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R4-2016350</w:t>
      </w:r>
      <w:r>
        <w:rPr>
          <w:rFonts w:ascii="Arial" w:hAnsi="Arial" w:cs="Arial"/>
          <w:b/>
          <w:color w:val="0000FF"/>
          <w:sz w:val="24"/>
        </w:rPr>
        <w:tab/>
      </w:r>
      <w:r>
        <w:rPr>
          <w:rFonts w:ascii="Arial" w:hAnsi="Arial" w:cs="Arial"/>
          <w:b/>
          <w:sz w:val="24"/>
        </w:rPr>
        <w:t>CR to 37.104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0917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R4-2016351</w:t>
      </w:r>
      <w:r>
        <w:rPr>
          <w:rFonts w:ascii="Arial" w:hAnsi="Arial" w:cs="Arial"/>
          <w:b/>
          <w:color w:val="0000FF"/>
          <w:sz w:val="24"/>
        </w:rPr>
        <w:tab/>
      </w:r>
      <w:r>
        <w:rPr>
          <w:rFonts w:ascii="Arial" w:hAnsi="Arial" w:cs="Arial"/>
          <w:b/>
          <w:sz w:val="24"/>
        </w:rPr>
        <w:t>CR to 37.141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v15.12.0</w:t>
      </w:r>
      <w:r>
        <w:rPr>
          <w:i/>
        </w:rPr>
        <w:tab/>
        <w:t xml:space="preserve">  CR-</w:t>
      </w:r>
      <w:proofErr w:type="gramStart"/>
      <w:r>
        <w:rPr>
          <w:i/>
        </w:rPr>
        <w:t>0955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R4-2016352</w:t>
      </w:r>
      <w:r>
        <w:rPr>
          <w:rFonts w:ascii="Arial" w:hAnsi="Arial" w:cs="Arial"/>
          <w:b/>
          <w:color w:val="0000FF"/>
          <w:sz w:val="24"/>
        </w:rPr>
        <w:tab/>
      </w:r>
      <w:r>
        <w:rPr>
          <w:rFonts w:ascii="Arial" w:hAnsi="Arial" w:cs="Arial"/>
          <w:b/>
          <w:sz w:val="24"/>
        </w:rPr>
        <w:t>CR to 37.141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r>
        <w:rPr>
          <w:i/>
        </w:rPr>
        <w:tab/>
        <w:t xml:space="preserve">  CR-</w:t>
      </w:r>
      <w:proofErr w:type="gramStart"/>
      <w:r>
        <w:rPr>
          <w:i/>
        </w:rPr>
        <w:t>0956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FE3D7D"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E3D7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R4-2016353</w:t>
      </w:r>
      <w:r>
        <w:rPr>
          <w:rFonts w:ascii="Arial" w:hAnsi="Arial" w:cs="Arial"/>
          <w:b/>
          <w:color w:val="0000FF"/>
          <w:sz w:val="24"/>
        </w:rPr>
        <w:tab/>
      </w:r>
      <w:r>
        <w:rPr>
          <w:rFonts w:ascii="Arial" w:hAnsi="Arial" w:cs="Arial"/>
          <w:b/>
          <w:sz w:val="24"/>
        </w:rPr>
        <w:t>CR to 37.105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0208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R4-2017430 (from R4-2016353).</w:t>
      </w:r>
    </w:p>
    <w:p w:rsidR="007B55A9" w:rsidRDefault="007B55A9" w:rsidP="007B55A9">
      <w:pPr>
        <w:rPr>
          <w:rFonts w:ascii="Arial" w:hAnsi="Arial" w:cs="Arial"/>
          <w:b/>
          <w:color w:val="0000FF"/>
          <w:sz w:val="24"/>
        </w:rPr>
      </w:pPr>
    </w:p>
    <w:p w:rsidR="009D65A7" w:rsidRDefault="009D65A7" w:rsidP="009D65A7">
      <w:pPr>
        <w:rPr>
          <w:rFonts w:ascii="Arial" w:hAnsi="Arial" w:cs="Arial"/>
          <w:b/>
          <w:sz w:val="24"/>
        </w:rPr>
      </w:pPr>
      <w:r>
        <w:rPr>
          <w:rFonts w:ascii="Arial" w:hAnsi="Arial" w:cs="Arial"/>
          <w:b/>
          <w:color w:val="0000FF"/>
          <w:sz w:val="24"/>
        </w:rPr>
        <w:t>R4-2017430</w:t>
      </w:r>
      <w:r>
        <w:rPr>
          <w:rFonts w:ascii="Arial" w:hAnsi="Arial" w:cs="Arial"/>
          <w:b/>
          <w:color w:val="0000FF"/>
          <w:sz w:val="24"/>
        </w:rPr>
        <w:tab/>
      </w:r>
      <w:r>
        <w:rPr>
          <w:rFonts w:ascii="Arial" w:hAnsi="Arial" w:cs="Arial"/>
          <w:b/>
          <w:sz w:val="24"/>
        </w:rPr>
        <w:t>CR to 37.105 on Removal of additional limit for Band 1</w:t>
      </w:r>
    </w:p>
    <w:p w:rsidR="009D65A7" w:rsidRDefault="009D65A7" w:rsidP="009D65A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0208  Cat</w:t>
      </w:r>
      <w:proofErr w:type="gramEnd"/>
      <w:r>
        <w:rPr>
          <w:i/>
        </w:rPr>
        <w:t>: F (Rel-15)</w:t>
      </w:r>
      <w:r>
        <w:rPr>
          <w:i/>
        </w:rPr>
        <w:br/>
      </w:r>
      <w:r>
        <w:rPr>
          <w:i/>
        </w:rPr>
        <w:br/>
      </w:r>
      <w:r>
        <w:rPr>
          <w:i/>
        </w:rPr>
        <w:tab/>
      </w:r>
      <w:r>
        <w:rPr>
          <w:i/>
        </w:rPr>
        <w:tab/>
      </w:r>
      <w:r>
        <w:rPr>
          <w:i/>
        </w:rPr>
        <w:tab/>
      </w:r>
      <w:r>
        <w:rPr>
          <w:i/>
        </w:rPr>
        <w:tab/>
      </w:r>
      <w:r>
        <w:rPr>
          <w:i/>
        </w:rPr>
        <w:tab/>
        <w:t>Source: Ericsson</w:t>
      </w:r>
    </w:p>
    <w:p w:rsidR="009D65A7" w:rsidRDefault="009D65A7" w:rsidP="009D65A7">
      <w:pPr>
        <w:rPr>
          <w:rFonts w:ascii="Arial" w:hAnsi="Arial" w:cs="Arial"/>
          <w:b/>
        </w:rPr>
      </w:pPr>
      <w:r>
        <w:rPr>
          <w:rFonts w:ascii="Arial" w:hAnsi="Arial" w:cs="Arial"/>
          <w:b/>
        </w:rPr>
        <w:t xml:space="preserve">Abstract: </w:t>
      </w:r>
    </w:p>
    <w:p w:rsidR="009D65A7" w:rsidRDefault="009D65A7" w:rsidP="009D65A7">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9D65A7" w:rsidRDefault="009D65A7" w:rsidP="009D65A7">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9D65A7" w:rsidRDefault="009D65A7" w:rsidP="009D65A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R4-2016354</w:t>
      </w:r>
      <w:r>
        <w:rPr>
          <w:rFonts w:ascii="Arial" w:hAnsi="Arial" w:cs="Arial"/>
          <w:b/>
          <w:color w:val="0000FF"/>
          <w:sz w:val="24"/>
        </w:rPr>
        <w:tab/>
      </w:r>
      <w:r>
        <w:rPr>
          <w:rFonts w:ascii="Arial" w:hAnsi="Arial" w:cs="Arial"/>
          <w:b/>
          <w:sz w:val="24"/>
        </w:rPr>
        <w:t>CR to 37.105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0209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R4-2016355</w:t>
      </w:r>
      <w:r>
        <w:rPr>
          <w:rFonts w:ascii="Arial" w:hAnsi="Arial" w:cs="Arial"/>
          <w:b/>
          <w:color w:val="0000FF"/>
          <w:sz w:val="24"/>
        </w:rPr>
        <w:tab/>
      </w:r>
      <w:r>
        <w:rPr>
          <w:rFonts w:ascii="Arial" w:hAnsi="Arial" w:cs="Arial"/>
          <w:b/>
          <w:sz w:val="24"/>
        </w:rPr>
        <w:t>CR to 37.145-1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0230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R4-2016356</w:t>
      </w:r>
      <w:r>
        <w:rPr>
          <w:rFonts w:ascii="Arial" w:hAnsi="Arial" w:cs="Arial"/>
          <w:b/>
          <w:color w:val="0000FF"/>
          <w:sz w:val="24"/>
        </w:rPr>
        <w:tab/>
      </w:r>
      <w:r>
        <w:rPr>
          <w:rFonts w:ascii="Arial" w:hAnsi="Arial" w:cs="Arial"/>
          <w:b/>
          <w:sz w:val="24"/>
        </w:rPr>
        <w:t>CR to 37.145-1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0231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R4-2016357</w:t>
      </w:r>
      <w:r>
        <w:rPr>
          <w:rFonts w:ascii="Arial" w:hAnsi="Arial" w:cs="Arial"/>
          <w:b/>
          <w:color w:val="0000FF"/>
          <w:sz w:val="24"/>
        </w:rPr>
        <w:tab/>
      </w:r>
      <w:r>
        <w:rPr>
          <w:rFonts w:ascii="Arial" w:hAnsi="Arial" w:cs="Arial"/>
          <w:b/>
          <w:sz w:val="24"/>
        </w:rPr>
        <w:t>CR to 37.145-2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0262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R4-2017431 (from R4-2016353).</w:t>
      </w:r>
    </w:p>
    <w:p w:rsidR="007B55A9" w:rsidRDefault="007B55A9" w:rsidP="007B55A9">
      <w:pPr>
        <w:rPr>
          <w:rFonts w:ascii="Arial" w:hAnsi="Arial" w:cs="Arial"/>
          <w:b/>
          <w:color w:val="0000FF"/>
          <w:sz w:val="24"/>
        </w:rPr>
      </w:pPr>
    </w:p>
    <w:p w:rsidR="009D65A7" w:rsidRDefault="009D65A7" w:rsidP="009D65A7">
      <w:pPr>
        <w:rPr>
          <w:rFonts w:ascii="Arial" w:hAnsi="Arial" w:cs="Arial"/>
          <w:b/>
          <w:sz w:val="24"/>
        </w:rPr>
      </w:pPr>
      <w:r>
        <w:rPr>
          <w:rFonts w:ascii="Arial" w:hAnsi="Arial" w:cs="Arial"/>
          <w:b/>
        </w:rPr>
        <w:t>R4-2017431</w:t>
      </w:r>
      <w:r>
        <w:rPr>
          <w:rFonts w:ascii="Arial" w:hAnsi="Arial" w:cs="Arial"/>
          <w:b/>
          <w:color w:val="0000FF"/>
          <w:sz w:val="24"/>
        </w:rPr>
        <w:tab/>
      </w:r>
      <w:r>
        <w:rPr>
          <w:rFonts w:ascii="Arial" w:hAnsi="Arial" w:cs="Arial"/>
          <w:b/>
          <w:sz w:val="24"/>
        </w:rPr>
        <w:t>CR to 37.145-2 on Removal of additional limit for Band 1</w:t>
      </w:r>
    </w:p>
    <w:p w:rsidR="009D65A7" w:rsidRDefault="009D65A7" w:rsidP="009D65A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0262  Cat</w:t>
      </w:r>
      <w:proofErr w:type="gramEnd"/>
      <w:r>
        <w:rPr>
          <w:i/>
        </w:rPr>
        <w:t>: F (Rel-15)</w:t>
      </w:r>
      <w:r>
        <w:rPr>
          <w:i/>
        </w:rPr>
        <w:br/>
      </w:r>
      <w:r>
        <w:rPr>
          <w:i/>
        </w:rPr>
        <w:br/>
      </w:r>
      <w:r>
        <w:rPr>
          <w:i/>
        </w:rPr>
        <w:tab/>
      </w:r>
      <w:r>
        <w:rPr>
          <w:i/>
        </w:rPr>
        <w:tab/>
      </w:r>
      <w:r>
        <w:rPr>
          <w:i/>
        </w:rPr>
        <w:tab/>
      </w:r>
      <w:r>
        <w:rPr>
          <w:i/>
        </w:rPr>
        <w:tab/>
      </w:r>
      <w:r>
        <w:rPr>
          <w:i/>
        </w:rPr>
        <w:tab/>
        <w:t>Source: Ericsson</w:t>
      </w:r>
    </w:p>
    <w:p w:rsidR="009D65A7" w:rsidRDefault="009D65A7" w:rsidP="009D65A7">
      <w:pPr>
        <w:rPr>
          <w:rFonts w:ascii="Arial" w:hAnsi="Arial" w:cs="Arial"/>
          <w:b/>
        </w:rPr>
      </w:pPr>
      <w:r>
        <w:rPr>
          <w:rFonts w:ascii="Arial" w:hAnsi="Arial" w:cs="Arial"/>
          <w:b/>
        </w:rPr>
        <w:t xml:space="preserve">Abstract: </w:t>
      </w:r>
    </w:p>
    <w:p w:rsidR="009D65A7" w:rsidRDefault="009D65A7" w:rsidP="009D65A7">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9D65A7" w:rsidRDefault="009D65A7" w:rsidP="009D65A7">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9D65A7" w:rsidRDefault="009D65A7" w:rsidP="009D65A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R4-2016358</w:t>
      </w:r>
      <w:r>
        <w:rPr>
          <w:rFonts w:ascii="Arial" w:hAnsi="Arial" w:cs="Arial"/>
          <w:b/>
          <w:color w:val="0000FF"/>
          <w:sz w:val="24"/>
        </w:rPr>
        <w:tab/>
      </w:r>
      <w:r>
        <w:rPr>
          <w:rFonts w:ascii="Arial" w:hAnsi="Arial" w:cs="Arial"/>
          <w:b/>
          <w:sz w:val="24"/>
        </w:rPr>
        <w:t>CR to 37.145-2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0263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R4-2016359</w:t>
      </w:r>
      <w:r>
        <w:rPr>
          <w:rFonts w:ascii="Arial" w:hAnsi="Arial" w:cs="Arial"/>
          <w:b/>
          <w:color w:val="0000FF"/>
          <w:sz w:val="24"/>
        </w:rPr>
        <w:tab/>
      </w:r>
      <w:r>
        <w:rPr>
          <w:rFonts w:ascii="Arial" w:hAnsi="Arial" w:cs="Arial"/>
          <w:b/>
          <w:sz w:val="24"/>
        </w:rPr>
        <w:t>CR to 36.104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v15.9.0</w:t>
      </w:r>
      <w:r>
        <w:rPr>
          <w:i/>
        </w:rPr>
        <w:tab/>
        <w:t xml:space="preserve">  CR-</w:t>
      </w:r>
      <w:proofErr w:type="gramStart"/>
      <w:r>
        <w:rPr>
          <w:i/>
        </w:rPr>
        <w:t>4918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9D65A7">
      <w:pPr>
        <w:ind w:firstLineChars="200" w:firstLine="482"/>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R4-2016360</w:t>
      </w:r>
      <w:r>
        <w:rPr>
          <w:rFonts w:ascii="Arial" w:hAnsi="Arial" w:cs="Arial"/>
          <w:b/>
          <w:color w:val="0000FF"/>
          <w:sz w:val="24"/>
        </w:rPr>
        <w:tab/>
      </w:r>
      <w:r>
        <w:rPr>
          <w:rFonts w:ascii="Arial" w:hAnsi="Arial" w:cs="Arial"/>
          <w:b/>
          <w:sz w:val="24"/>
        </w:rPr>
        <w:t>CR to 36.104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4919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R4-2016361</w:t>
      </w:r>
      <w:r>
        <w:rPr>
          <w:rFonts w:ascii="Arial" w:hAnsi="Arial" w:cs="Arial"/>
          <w:b/>
          <w:color w:val="0000FF"/>
          <w:sz w:val="24"/>
        </w:rPr>
        <w:tab/>
      </w:r>
      <w:r>
        <w:rPr>
          <w:rFonts w:ascii="Arial" w:hAnsi="Arial" w:cs="Arial"/>
          <w:b/>
          <w:sz w:val="24"/>
        </w:rPr>
        <w:t>CR to 36.141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v15.10.0</w:t>
      </w:r>
      <w:r>
        <w:rPr>
          <w:i/>
        </w:rPr>
        <w:tab/>
        <w:t xml:space="preserve">  CR-</w:t>
      </w:r>
      <w:proofErr w:type="gramStart"/>
      <w:r>
        <w:rPr>
          <w:i/>
        </w:rPr>
        <w:t>1286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R4-2016362</w:t>
      </w:r>
      <w:r>
        <w:rPr>
          <w:rFonts w:ascii="Arial" w:hAnsi="Arial" w:cs="Arial"/>
          <w:b/>
          <w:color w:val="0000FF"/>
          <w:sz w:val="24"/>
        </w:rPr>
        <w:tab/>
      </w:r>
      <w:r>
        <w:rPr>
          <w:rFonts w:ascii="Arial" w:hAnsi="Arial" w:cs="Arial"/>
          <w:b/>
          <w:sz w:val="24"/>
        </w:rPr>
        <w:t>CR to 36.141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1287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R4-2016363</w:t>
      </w:r>
      <w:r>
        <w:rPr>
          <w:rFonts w:ascii="Arial" w:hAnsi="Arial" w:cs="Arial"/>
          <w:b/>
          <w:color w:val="0000FF"/>
          <w:sz w:val="24"/>
        </w:rPr>
        <w:tab/>
      </w:r>
      <w:r>
        <w:rPr>
          <w:rFonts w:ascii="Arial" w:hAnsi="Arial" w:cs="Arial"/>
          <w:b/>
          <w:sz w:val="24"/>
        </w:rPr>
        <w:t>CR to 37.104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v15.11.0</w:t>
      </w:r>
      <w:r>
        <w:rPr>
          <w:i/>
        </w:rPr>
        <w:tab/>
        <w:t xml:space="preserve">  CR-</w:t>
      </w:r>
      <w:proofErr w:type="gramStart"/>
      <w:r>
        <w:rPr>
          <w:i/>
        </w:rPr>
        <w:t>0918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table reference for the general blocking requirement frequency range is incorrect and needs to be corrected.</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R4-2016364</w:t>
      </w:r>
      <w:r>
        <w:rPr>
          <w:rFonts w:ascii="Arial" w:hAnsi="Arial" w:cs="Arial"/>
          <w:b/>
          <w:color w:val="0000FF"/>
          <w:sz w:val="24"/>
        </w:rPr>
        <w:tab/>
      </w:r>
      <w:r>
        <w:rPr>
          <w:rFonts w:ascii="Arial" w:hAnsi="Arial" w:cs="Arial"/>
          <w:b/>
          <w:sz w:val="24"/>
        </w:rPr>
        <w:t>CR to 37.104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0919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table reference for the general blocking requirement frequency range is incorrect and needs to be corrected.</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R4-2016365</w:t>
      </w:r>
      <w:r>
        <w:rPr>
          <w:rFonts w:ascii="Arial" w:hAnsi="Arial" w:cs="Arial"/>
          <w:b/>
          <w:color w:val="0000FF"/>
          <w:sz w:val="24"/>
        </w:rPr>
        <w:tab/>
      </w:r>
      <w:r>
        <w:rPr>
          <w:rFonts w:ascii="Arial" w:hAnsi="Arial" w:cs="Arial"/>
          <w:b/>
          <w:sz w:val="24"/>
        </w:rPr>
        <w:t>CR to 37.141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v15.12.0</w:t>
      </w:r>
      <w:r>
        <w:rPr>
          <w:i/>
        </w:rPr>
        <w:tab/>
        <w:t xml:space="preserve">  CR-</w:t>
      </w:r>
      <w:proofErr w:type="gramStart"/>
      <w:r>
        <w:rPr>
          <w:i/>
        </w:rPr>
        <w:t>0957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The table reference for the general blocking requirement frequency range is incorrect and needs to be corrected.</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R4-2016366</w:t>
      </w:r>
      <w:r>
        <w:rPr>
          <w:rFonts w:ascii="Arial" w:hAnsi="Arial" w:cs="Arial"/>
          <w:b/>
          <w:color w:val="0000FF"/>
          <w:sz w:val="24"/>
        </w:rPr>
        <w:tab/>
      </w:r>
      <w:r>
        <w:rPr>
          <w:rFonts w:ascii="Arial" w:hAnsi="Arial" w:cs="Arial"/>
          <w:b/>
          <w:sz w:val="24"/>
        </w:rPr>
        <w:t>CR to 37.141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r>
        <w:rPr>
          <w:i/>
        </w:rPr>
        <w:tab/>
        <w:t xml:space="preserve">  CR-</w:t>
      </w:r>
      <w:proofErr w:type="gramStart"/>
      <w:r>
        <w:rPr>
          <w:i/>
        </w:rPr>
        <w:t>0958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table reference for the general blocking requirement frequency range is incorrect and needs to be corrected. The cross-reference for OOB blocking also needs to be corrected.</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R4-2016367</w:t>
      </w:r>
      <w:r>
        <w:rPr>
          <w:rFonts w:ascii="Arial" w:hAnsi="Arial" w:cs="Arial"/>
          <w:b/>
          <w:color w:val="0000FF"/>
          <w:sz w:val="24"/>
        </w:rPr>
        <w:tab/>
      </w:r>
      <w:r>
        <w:rPr>
          <w:rFonts w:ascii="Arial" w:hAnsi="Arial" w:cs="Arial"/>
          <w:b/>
          <w:sz w:val="24"/>
        </w:rPr>
        <w:t>CR to 37.105 on NR+UTRA support for AAS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0210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When AAS BS specs were developed fully in Rel-15, there was support included for LTE and UTRA and multi-RAT operation with LTE+UTRA. GSM/EDGE was implicitly excluded. NR support was later introduced in 2018-12 (CR in R4-1808429), but only in combination with LTE. It is not explicitly stated which RATs or RAT combinations that are not covered.</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R4-2016368</w:t>
      </w:r>
      <w:r>
        <w:rPr>
          <w:rFonts w:ascii="Arial" w:hAnsi="Arial" w:cs="Arial"/>
          <w:b/>
          <w:color w:val="0000FF"/>
          <w:sz w:val="24"/>
        </w:rPr>
        <w:tab/>
      </w:r>
      <w:r>
        <w:rPr>
          <w:rFonts w:ascii="Arial" w:hAnsi="Arial" w:cs="Arial"/>
          <w:b/>
          <w:sz w:val="24"/>
        </w:rPr>
        <w:t>CR to 37.105 on NR+UTRA support for AAS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0211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Presently, it is not explicitly explained in TS 37.105 what RATs and RAT combinations that are not supported by AAS BS. This is clarified by the CR.</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yellow"/>
        </w:rPr>
        <w:t>Return to.</w:t>
      </w:r>
    </w:p>
    <w:p w:rsidR="007B55A9" w:rsidRDefault="007B55A9" w:rsidP="007B55A9">
      <w:pPr>
        <w:pStyle w:val="5"/>
      </w:pPr>
      <w:bookmarkStart w:id="18" w:name="_Toc55055758"/>
      <w:r>
        <w:t>4.5.2.3</w:t>
      </w:r>
      <w:r>
        <w:tab/>
        <w:t>NR conformance testing specifications [NR_newRAT-Perf]</w:t>
      </w:r>
      <w:bookmarkEnd w:id="1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R4-2015378</w:t>
      </w:r>
      <w:r>
        <w:rPr>
          <w:rFonts w:ascii="Arial" w:hAnsi="Arial" w:cs="Arial"/>
          <w:b/>
          <w:color w:val="0000FF"/>
          <w:sz w:val="24"/>
        </w:rPr>
        <w:tab/>
      </w:r>
      <w:r>
        <w:rPr>
          <w:rFonts w:ascii="Arial" w:hAnsi="Arial" w:cs="Arial"/>
          <w:b/>
          <w:sz w:val="24"/>
        </w:rPr>
        <w:t>On PN23 sequence generation for data content for NR test models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 xml:space="preserve">Observation 1: Current specification is ambiguous and generation of PN23 is not clear.  It can be noticed that 2 different </w:t>
      </w:r>
      <w:proofErr w:type="gramStart"/>
      <w:r>
        <w:t>interpretation</w:t>
      </w:r>
      <w:proofErr w:type="gramEnd"/>
      <w:r>
        <w:t xml:space="preserve"> (options) of PN23 sequence generation can exist.</w:t>
      </w:r>
    </w:p>
    <w:p w:rsidR="007B55A9" w:rsidRDefault="007B55A9" w:rsidP="007B55A9">
      <w:r>
        <w:t>Observation 2: It is not clear how PN sequence should be generated for TDD.</w:t>
      </w:r>
    </w:p>
    <w:p w:rsidR="007B55A9" w:rsidRDefault="007B55A9" w:rsidP="007B55A9">
      <w:r>
        <w:t>Proposal: It is proposed to clarify PN sequence generation for NR TMs to avoid ambiguity as proposed in CRs [10-13].</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R4-2015379</w:t>
      </w:r>
      <w:r>
        <w:rPr>
          <w:rFonts w:ascii="Arial" w:hAnsi="Arial" w:cs="Arial"/>
          <w:b/>
          <w:color w:val="0000FF"/>
          <w:sz w:val="24"/>
        </w:rPr>
        <w:tab/>
      </w:r>
      <w:r>
        <w:rPr>
          <w:rFonts w:ascii="Arial" w:hAnsi="Arial" w:cs="Arial"/>
          <w:b/>
          <w:sz w:val="24"/>
        </w:rPr>
        <w:t>CR to TS 38.141-1 clarification on PN23 sequence generation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v15.7.0</w:t>
      </w:r>
      <w:r>
        <w:rPr>
          <w:i/>
        </w:rPr>
        <w:tab/>
        <w:t xml:space="preserve">  CR-</w:t>
      </w:r>
      <w:proofErr w:type="gramStart"/>
      <w:r>
        <w:rPr>
          <w:i/>
        </w:rPr>
        <w:t>0160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clarification to PN23 sequence generation in </w:t>
      </w:r>
      <w:proofErr w:type="gramStart"/>
      <w:r>
        <w:t>data  content</w:t>
      </w:r>
      <w:proofErr w:type="gramEnd"/>
      <w:r>
        <w:t xml:space="preserve"> section for NR test models describes in [1], and clarify whether the same PN23 sequence is used for all PDCCH/PDSCH or individual PN23 sequence is used for each PDCCH/PDSCH in TMs with multi-users. Also clarification for TDD case is added.</w:t>
      </w:r>
    </w:p>
    <w:p w:rsidR="007B55A9" w:rsidRDefault="007B55A9" w:rsidP="007B55A9">
      <w:r>
        <w:t xml:space="preserve">[1] </w:t>
      </w:r>
    </w:p>
    <w:p w:rsidR="007B55A9" w:rsidRDefault="007B55A9" w:rsidP="007B55A9">
      <w:r>
        <w:t xml:space="preserve">R4-2015378 </w:t>
      </w:r>
      <w:proofErr w:type="gramStart"/>
      <w:r>
        <w:t>On</w:t>
      </w:r>
      <w:proofErr w:type="gramEnd"/>
      <w:r>
        <w:t xml:space="preserve"> PN23 sequence generation for data content for NR test models, Nokia, Nokia Shanghai Bell</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R4-2015380</w:t>
      </w:r>
      <w:r>
        <w:rPr>
          <w:rFonts w:ascii="Arial" w:hAnsi="Arial" w:cs="Arial"/>
          <w:b/>
          <w:color w:val="0000FF"/>
          <w:sz w:val="24"/>
        </w:rPr>
        <w:tab/>
      </w:r>
      <w:r>
        <w:rPr>
          <w:rFonts w:ascii="Arial" w:hAnsi="Arial" w:cs="Arial"/>
          <w:b/>
          <w:sz w:val="24"/>
        </w:rPr>
        <w:t>CR to TS 38.141-1 clarification on PN23 sequence generation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0161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R4-2015381</w:t>
      </w:r>
      <w:r>
        <w:rPr>
          <w:rFonts w:ascii="Arial" w:hAnsi="Arial" w:cs="Arial"/>
          <w:b/>
          <w:color w:val="0000FF"/>
          <w:sz w:val="24"/>
        </w:rPr>
        <w:tab/>
      </w:r>
      <w:r>
        <w:rPr>
          <w:rFonts w:ascii="Arial" w:hAnsi="Arial" w:cs="Arial"/>
          <w:b/>
          <w:sz w:val="24"/>
        </w:rPr>
        <w:t>CR to TS 38.141-2 clarification on PN23 sequence generation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0237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clarification to PN23 sequence generation in </w:t>
      </w:r>
      <w:proofErr w:type="gramStart"/>
      <w:r>
        <w:t>data  content</w:t>
      </w:r>
      <w:proofErr w:type="gramEnd"/>
      <w:r>
        <w:t xml:space="preserve"> section for NR test models describes in [1], and clarify whether the same PN23 sequence is used for all PDCCH/PDSCH or individual PN23 sequence is used for each PDCCH/PDSCH in TMs with multi-users. Also clarification for TDD case is added.</w:t>
      </w:r>
    </w:p>
    <w:p w:rsidR="007B55A9" w:rsidRDefault="007B55A9" w:rsidP="007B55A9">
      <w:r>
        <w:t xml:space="preserve">[1] </w:t>
      </w:r>
    </w:p>
    <w:p w:rsidR="007B55A9" w:rsidRDefault="007B55A9" w:rsidP="007B55A9">
      <w:r>
        <w:t xml:space="preserve">R4-2015378 </w:t>
      </w:r>
      <w:proofErr w:type="gramStart"/>
      <w:r>
        <w:t>On</w:t>
      </w:r>
      <w:proofErr w:type="gramEnd"/>
      <w:r>
        <w:t xml:space="preserve"> PN23 sequence generation for data content for NR test models, Nokia, Nokia Shanghai Bell</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R4-2015382</w:t>
      </w:r>
      <w:r>
        <w:rPr>
          <w:rFonts w:ascii="Arial" w:hAnsi="Arial" w:cs="Arial"/>
          <w:b/>
          <w:color w:val="0000FF"/>
          <w:sz w:val="24"/>
        </w:rPr>
        <w:tab/>
      </w:r>
      <w:r>
        <w:rPr>
          <w:rFonts w:ascii="Arial" w:hAnsi="Arial" w:cs="Arial"/>
          <w:b/>
          <w:sz w:val="24"/>
        </w:rPr>
        <w:t>CR to TS 38.141-2 clarification on PN23 sequence generation</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0238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R4-2016067</w:t>
      </w:r>
      <w:r>
        <w:rPr>
          <w:rFonts w:ascii="Arial" w:hAnsi="Arial" w:cs="Arial"/>
          <w:b/>
          <w:color w:val="0000FF"/>
          <w:sz w:val="24"/>
        </w:rPr>
        <w:tab/>
      </w:r>
      <w:r>
        <w:rPr>
          <w:rFonts w:ascii="Arial" w:hAnsi="Arial" w:cs="Arial"/>
          <w:b/>
          <w:sz w:val="24"/>
        </w:rPr>
        <w:t>Discussion on CLTA maximum height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remaining options on CLTA height modification form WF last meeting.</w:t>
      </w:r>
    </w:p>
    <w:p w:rsidR="007B55A9" w:rsidRDefault="007B55A9" w:rsidP="007B55A9">
      <w:r>
        <w:t>Proposal 1: Update CLTA definition according to option 1.</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R4-2016070</w:t>
      </w:r>
      <w:r>
        <w:rPr>
          <w:rFonts w:ascii="Arial" w:hAnsi="Arial" w:cs="Arial"/>
          <w:b/>
          <w:color w:val="0000FF"/>
          <w:sz w:val="24"/>
        </w:rPr>
        <w:tab/>
      </w:r>
      <w:r>
        <w:rPr>
          <w:rFonts w:ascii="Arial" w:hAnsi="Arial" w:cs="Arial"/>
          <w:b/>
          <w:sz w:val="24"/>
        </w:rPr>
        <w:t>CR to TS 38.141-2 - Update CLTA definition,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0247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current CLTA definition can lead to unfeasibly large low band CLTA when testing high band systems. The definition has been added to maintain test integrety with smaller antennas.</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R4-2016071</w:t>
      </w:r>
      <w:r>
        <w:rPr>
          <w:rFonts w:ascii="Arial" w:hAnsi="Arial" w:cs="Arial"/>
          <w:b/>
          <w:color w:val="0000FF"/>
          <w:sz w:val="24"/>
        </w:rPr>
        <w:tab/>
      </w:r>
      <w:r>
        <w:rPr>
          <w:rFonts w:ascii="Arial" w:hAnsi="Arial" w:cs="Arial"/>
          <w:b/>
          <w:sz w:val="24"/>
        </w:rPr>
        <w:t>CR to TS 38.141-2 - Update CLTA definition,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0248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Implement changes to CLTA height</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R4-2016072</w:t>
      </w:r>
      <w:r>
        <w:rPr>
          <w:rFonts w:ascii="Arial" w:hAnsi="Arial" w:cs="Arial"/>
          <w:b/>
          <w:color w:val="0000FF"/>
          <w:sz w:val="24"/>
        </w:rPr>
        <w:tab/>
      </w:r>
      <w:r>
        <w:rPr>
          <w:rFonts w:ascii="Arial" w:hAnsi="Arial" w:cs="Arial"/>
          <w:b/>
          <w:sz w:val="24"/>
        </w:rPr>
        <w:t>Discussion on co-location for adjacent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issue with co-location requirements for adjacent bands.</w:t>
      </w:r>
    </w:p>
    <w:p w:rsidR="007B55A9" w:rsidRDefault="007B55A9" w:rsidP="007B55A9">
      <w:r>
        <w:t>Proposal 1: Update CLTA definition according to option 1.</w:t>
      </w:r>
    </w:p>
    <w:p w:rsidR="007B55A9" w:rsidRDefault="005C2C33"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R4-2016284</w:t>
      </w:r>
      <w:r>
        <w:rPr>
          <w:rFonts w:ascii="Arial" w:hAnsi="Arial" w:cs="Arial"/>
          <w:b/>
          <w:color w:val="0000FF"/>
          <w:sz w:val="24"/>
        </w:rPr>
        <w:tab/>
      </w:r>
      <w:r>
        <w:rPr>
          <w:rFonts w:ascii="Arial" w:hAnsi="Arial" w:cs="Arial"/>
          <w:b/>
          <w:sz w:val="24"/>
        </w:rPr>
        <w:t xml:space="preserve">On selecting CLTA maximum height    </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At the last RAN4#96-e meeting, a way forward on selecting CLTA maximum height [1] was approved with two possible options for down selecting.  </w:t>
      </w:r>
    </w:p>
    <w:p w:rsidR="007B55A9" w:rsidRDefault="007B55A9" w:rsidP="007B55A9"/>
    <w:p w:rsidR="007B55A9" w:rsidRDefault="007B55A9" w:rsidP="007B55A9">
      <w:r>
        <w:t xml:space="preserve">This document evaluates the two options and concludes with our proposal. </w:t>
      </w:r>
    </w:p>
    <w:p w:rsidR="007B55A9" w:rsidRDefault="007B55A9" w:rsidP="007B55A9"/>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R4-2016286</w:t>
      </w:r>
      <w:r>
        <w:rPr>
          <w:rFonts w:ascii="Arial" w:hAnsi="Arial" w:cs="Arial"/>
          <w:b/>
          <w:color w:val="0000FF"/>
          <w:sz w:val="24"/>
        </w:rPr>
        <w:tab/>
      </w:r>
      <w:r>
        <w:rPr>
          <w:rFonts w:ascii="Arial" w:hAnsi="Arial" w:cs="Arial"/>
          <w:b/>
          <w:sz w:val="24"/>
        </w:rPr>
        <w:t>CR to TS 38.141-2: Out-of-band co-location test antenna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0252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exist cases where testing becomes impractical with the current CLTA definition.</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R4-2016287</w:t>
      </w:r>
      <w:r>
        <w:rPr>
          <w:rFonts w:ascii="Arial" w:hAnsi="Arial" w:cs="Arial"/>
          <w:b/>
          <w:color w:val="0000FF"/>
          <w:sz w:val="24"/>
        </w:rPr>
        <w:tab/>
      </w:r>
      <w:r>
        <w:rPr>
          <w:rFonts w:ascii="Arial" w:hAnsi="Arial" w:cs="Arial"/>
          <w:b/>
          <w:sz w:val="24"/>
        </w:rPr>
        <w:t>CR to TS 38.141-2: Out-of-band co-location test antenna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0253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vertical radiating dimension definition is added to the out-of-band CLTA.</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pStyle w:val="4"/>
      </w:pPr>
      <w:bookmarkStart w:id="19" w:name="_Toc55055759"/>
      <w:r>
        <w:t>4.5.3</w:t>
      </w:r>
      <w:r>
        <w:tab/>
        <w:t>Conducted conformance testing (38.141-1) [NR_newRAT-Perf]</w:t>
      </w:r>
      <w:bookmarkEnd w:id="19"/>
    </w:p>
    <w:p w:rsidR="007B55A9" w:rsidRDefault="007B55A9" w:rsidP="007B55A9">
      <w:pPr>
        <w:pStyle w:val="4"/>
      </w:pPr>
      <w:bookmarkStart w:id="20" w:name="_Toc55055760"/>
      <w:r>
        <w:t>4.5.4</w:t>
      </w:r>
      <w:r>
        <w:tab/>
        <w:t>Radiated conformance testing (38.141-2) [NR_newRAT-Perf]</w:t>
      </w:r>
      <w:bookmarkEnd w:id="2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R4-2014394</w:t>
      </w:r>
      <w:r>
        <w:rPr>
          <w:rFonts w:ascii="Arial" w:hAnsi="Arial" w:cs="Arial"/>
          <w:b/>
          <w:color w:val="0000FF"/>
          <w:sz w:val="24"/>
        </w:rPr>
        <w:tab/>
      </w:r>
      <w:r>
        <w:rPr>
          <w:rFonts w:ascii="Arial" w:hAnsi="Arial" w:cs="Arial"/>
          <w:b/>
          <w:sz w:val="24"/>
        </w:rPr>
        <w:t>Discussion on out of band CLTA maximum height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Observation 1: The availability condition for option 1 is not clear, which may affect the selection of out-of-band CLTA and requirement verification.</w:t>
      </w:r>
    </w:p>
    <w:p w:rsidR="007B55A9" w:rsidRDefault="007B55A9" w:rsidP="007B55A9">
      <w:r>
        <w:t xml:space="preserve">Observation 2: For option 1, two candidate out-of-band CLTAs might be available for a specific co-located band, which will result in different out-of-band CLTA selection and different test results. </w:t>
      </w:r>
    </w:p>
    <w:p w:rsidR="007B55A9" w:rsidRDefault="007B55A9" w:rsidP="007B55A9">
      <w:r>
        <w:t>Observation 3: For option 1, there is the case that no candidate out-of-band CLTA for a specific co-located band is available.</w:t>
      </w:r>
    </w:p>
    <w:p w:rsidR="007B55A9" w:rsidRDefault="007B55A9" w:rsidP="007B55A9">
      <w:r>
        <w:t>Observation 4: 1.5m height limit could be used as the height limit for option 2.</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R4-2014395</w:t>
      </w:r>
      <w:r>
        <w:rPr>
          <w:rFonts w:ascii="Arial" w:hAnsi="Arial" w:cs="Arial"/>
          <w:b/>
          <w:color w:val="0000FF"/>
          <w:sz w:val="24"/>
        </w:rPr>
        <w:tab/>
      </w:r>
      <w:r>
        <w:rPr>
          <w:rFonts w:ascii="Arial" w:hAnsi="Arial" w:cs="Arial"/>
          <w:b/>
          <w:sz w:val="24"/>
        </w:rPr>
        <w:t>CR for TS 38.141-2: Correction on half-power vertical beam width for the out of band CLTA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0226  Cat</w:t>
      </w:r>
      <w:proofErr w:type="gramEnd"/>
      <w:r>
        <w:rPr>
          <w:i/>
        </w:rPr>
        <w:t>: F (Rel-15)</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When the out of band is much lower than the operating band of test object antenna, the existing half-power vertical beam width definition for the out of band CLTA will result in unrealistic antenna height.</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R4-2014396</w:t>
      </w:r>
      <w:r>
        <w:rPr>
          <w:rFonts w:ascii="Arial" w:hAnsi="Arial" w:cs="Arial"/>
          <w:b/>
          <w:color w:val="0000FF"/>
          <w:sz w:val="24"/>
        </w:rPr>
        <w:tab/>
      </w:r>
      <w:r>
        <w:rPr>
          <w:rFonts w:ascii="Arial" w:hAnsi="Arial" w:cs="Arial"/>
          <w:b/>
          <w:sz w:val="24"/>
        </w:rPr>
        <w:t>CR for TS 38.141-2: Correction on half-power vertical beam width for the out of band CLTA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0227  Cat</w:t>
      </w:r>
      <w:proofErr w:type="gramEnd"/>
      <w:r>
        <w:rPr>
          <w:i/>
        </w:rPr>
        <w:t>: A (Rel-16)</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When the out of band is much lower than the operating band of test object antenna, the existing half-power vertical beam width definition for the out of band CLTA will result in unrealistic antenna height.</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R4-2015716</w:t>
      </w:r>
      <w:r>
        <w:rPr>
          <w:rFonts w:ascii="Arial" w:hAnsi="Arial" w:cs="Arial"/>
          <w:b/>
          <w:color w:val="0000FF"/>
          <w:sz w:val="24"/>
        </w:rPr>
        <w:tab/>
      </w:r>
      <w:r>
        <w:rPr>
          <w:rFonts w:ascii="Arial" w:hAnsi="Arial" w:cs="Arial"/>
          <w:b/>
          <w:sz w:val="24"/>
        </w:rPr>
        <w:t>CR to TS 38.141-2: Improvement of out-of-band CLTA characteristics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0242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 to the CLTA length</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R4-2017587 (from R4-2015716).</w:t>
      </w:r>
    </w:p>
    <w:p w:rsidR="007B55A9"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R4-2017587</w:t>
      </w:r>
      <w:r>
        <w:rPr>
          <w:rFonts w:ascii="Arial" w:hAnsi="Arial" w:cs="Arial"/>
          <w:b/>
          <w:color w:val="0000FF"/>
          <w:sz w:val="24"/>
        </w:rPr>
        <w:tab/>
      </w:r>
      <w:r>
        <w:rPr>
          <w:rFonts w:ascii="Arial" w:hAnsi="Arial" w:cs="Arial"/>
          <w:b/>
          <w:sz w:val="24"/>
        </w:rPr>
        <w:t>CR to TS 38.141-2: Improvement of out-of-band CLTA characteristics</w:t>
      </w:r>
    </w:p>
    <w:p w:rsidR="00C455F4" w:rsidRDefault="00C455F4" w:rsidP="00C455F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0242  Cat</w:t>
      </w:r>
      <w:proofErr w:type="gramEnd"/>
      <w:r>
        <w:rPr>
          <w:i/>
        </w:rPr>
        <w:t>: F (Rel-15)</w:t>
      </w:r>
      <w:r>
        <w:rPr>
          <w:i/>
        </w:rPr>
        <w:br/>
      </w:r>
      <w:r>
        <w:rPr>
          <w:i/>
        </w:rPr>
        <w:br/>
      </w:r>
      <w:r>
        <w:rPr>
          <w:i/>
        </w:rPr>
        <w:tab/>
      </w:r>
      <w:r>
        <w:rPr>
          <w:i/>
        </w:rPr>
        <w:tab/>
      </w:r>
      <w:r>
        <w:rPr>
          <w:i/>
        </w:rPr>
        <w:tab/>
      </w:r>
      <w:r>
        <w:rPr>
          <w:i/>
        </w:rPr>
        <w:tab/>
      </w:r>
      <w:r>
        <w:rPr>
          <w:i/>
        </w:rPr>
        <w:tab/>
        <w:t>Source: Ericsson</w:t>
      </w:r>
    </w:p>
    <w:p w:rsidR="00C455F4" w:rsidRDefault="00C455F4" w:rsidP="00C455F4">
      <w:pPr>
        <w:rPr>
          <w:rFonts w:ascii="Arial" w:hAnsi="Arial" w:cs="Arial"/>
          <w:b/>
        </w:rPr>
      </w:pPr>
      <w:r>
        <w:rPr>
          <w:rFonts w:ascii="Arial" w:hAnsi="Arial" w:cs="Arial"/>
          <w:b/>
        </w:rPr>
        <w:t xml:space="preserve">Abstract: </w:t>
      </w:r>
    </w:p>
    <w:p w:rsidR="00C455F4" w:rsidRDefault="00C455F4" w:rsidP="00C455F4">
      <w:r>
        <w:t>Correction to the CLTA length</w:t>
      </w:r>
    </w:p>
    <w:p w:rsidR="00C455F4" w:rsidRDefault="00C455F4" w:rsidP="00C455F4">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yellow"/>
        </w:rPr>
        <w:t>Return to.</w:t>
      </w:r>
    </w:p>
    <w:p w:rsidR="00C455F4" w:rsidRDefault="00C455F4" w:rsidP="00C455F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R4-2015717</w:t>
      </w:r>
      <w:r>
        <w:rPr>
          <w:rFonts w:ascii="Arial" w:hAnsi="Arial" w:cs="Arial"/>
          <w:b/>
          <w:color w:val="0000FF"/>
          <w:sz w:val="24"/>
        </w:rPr>
        <w:tab/>
      </w:r>
      <w:r>
        <w:rPr>
          <w:rFonts w:ascii="Arial" w:hAnsi="Arial" w:cs="Arial"/>
          <w:b/>
          <w:sz w:val="24"/>
        </w:rPr>
        <w:t>CR to TS 38.141-2: Improvement of out-of-band CLTA characteristics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0243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 to the CLTA length</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yellow"/>
        </w:rPr>
        <w:t>Return to.</w:t>
      </w:r>
    </w:p>
    <w:p w:rsidR="007B55A9" w:rsidRDefault="007B55A9"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R4-2016152</w:t>
      </w:r>
      <w:r>
        <w:rPr>
          <w:rFonts w:ascii="Arial" w:hAnsi="Arial" w:cs="Arial"/>
          <w:b/>
          <w:color w:val="0000FF"/>
          <w:sz w:val="24"/>
        </w:rPr>
        <w:tab/>
      </w:r>
      <w:r>
        <w:rPr>
          <w:rFonts w:ascii="Arial" w:hAnsi="Arial" w:cs="Arial"/>
          <w:b/>
          <w:sz w:val="24"/>
        </w:rPr>
        <w:t xml:space="preserve">CR to 38.141-2: Annex C correction on frequency range of FR2 TT </w:t>
      </w:r>
      <w:proofErr w:type="gramStart"/>
      <w:r>
        <w:rPr>
          <w:rFonts w:ascii="Arial" w:hAnsi="Arial" w:cs="Arial"/>
          <w:b/>
          <w:sz w:val="24"/>
        </w:rPr>
        <w:t>table  (</w:t>
      </w:r>
      <w:proofErr w:type="gramEnd"/>
      <w:r>
        <w:rPr>
          <w:rFonts w:ascii="Arial" w:hAnsi="Arial" w:cs="Arial"/>
          <w:b/>
          <w:sz w:val="24"/>
        </w:rPr>
        <w:t>C.2)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0249  Cat</w:t>
      </w:r>
      <w:proofErr w:type="gramEnd"/>
      <w:r>
        <w:rPr>
          <w:i/>
        </w:rPr>
        <w:t>: F (Rel-15)</w:t>
      </w:r>
      <w:r>
        <w:rPr>
          <w:i/>
        </w:rPr>
        <w:br/>
      </w:r>
      <w:r>
        <w:rPr>
          <w:i/>
        </w:rPr>
        <w:br/>
      </w:r>
      <w:r>
        <w:rPr>
          <w:i/>
        </w:rPr>
        <w:tab/>
      </w:r>
      <w:r>
        <w:rPr>
          <w:i/>
        </w:rPr>
        <w:tab/>
      </w:r>
      <w:r>
        <w:rPr>
          <w:i/>
        </w:rPr>
        <w:tab/>
      </w:r>
      <w:r>
        <w:rPr>
          <w:i/>
        </w:rPr>
        <w:tab/>
      </w:r>
      <w:r>
        <w:rPr>
          <w:i/>
        </w:rPr>
        <w:tab/>
        <w:t>Source: Keysight Technologies UK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During study to prepare MU and TT value in TR 38.817-02 </w:t>
      </w:r>
      <w:proofErr w:type="gramStart"/>
      <w:r>
        <w:t>documents,</w:t>
      </w:r>
      <w:proofErr w:type="gramEnd"/>
      <w:r>
        <w:t xml:space="preserve"> study was conducted up to 40GHz. Also with n259 WI, it was looked at up to 43.5GHz. However, in 38.141-2, TT tables for FR2 Rx was left as frequency range up to upper FR2 range which is not correct because study wasn’t done up to such high frequency. Studied value up to 43.5G should not be applied up to </w:t>
      </w:r>
      <w:proofErr w:type="gramStart"/>
      <w:r>
        <w:t>52.6GHz,</w:t>
      </w:r>
      <w:proofErr w:type="gramEnd"/>
      <w:r>
        <w:t xml:space="preserve"> it is large enough difference to use existing value. Also, during discussion, it was agreed that MU/TT study would be conducted when new band will be added.</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R4-2017592 (from R4-2016152).</w:t>
      </w:r>
    </w:p>
    <w:p w:rsidR="007B55A9" w:rsidRDefault="007B55A9" w:rsidP="007B55A9">
      <w:pPr>
        <w:rPr>
          <w:rFonts w:ascii="Arial" w:hAnsi="Arial" w:cs="Arial"/>
          <w:b/>
          <w:color w:val="0000FF"/>
          <w:sz w:val="24"/>
        </w:rPr>
      </w:pPr>
    </w:p>
    <w:p w:rsidR="00D21903" w:rsidRDefault="00D21903" w:rsidP="00D21903">
      <w:pPr>
        <w:rPr>
          <w:rFonts w:ascii="Arial" w:hAnsi="Arial" w:cs="Arial"/>
          <w:b/>
          <w:sz w:val="24"/>
        </w:rPr>
      </w:pPr>
      <w:r>
        <w:rPr>
          <w:rFonts w:ascii="Arial" w:hAnsi="Arial" w:cs="Arial"/>
          <w:b/>
          <w:color w:val="0000FF"/>
          <w:sz w:val="24"/>
        </w:rPr>
        <w:t>R4-2017592</w:t>
      </w:r>
      <w:r>
        <w:rPr>
          <w:rFonts w:ascii="Arial" w:hAnsi="Arial" w:cs="Arial"/>
          <w:b/>
          <w:color w:val="0000FF"/>
          <w:sz w:val="24"/>
        </w:rPr>
        <w:tab/>
      </w:r>
      <w:r>
        <w:rPr>
          <w:rFonts w:ascii="Arial" w:hAnsi="Arial" w:cs="Arial"/>
          <w:b/>
          <w:sz w:val="24"/>
        </w:rPr>
        <w:t xml:space="preserve">CR to 38.141-2: Annex C correction on frequency range of FR2 TT </w:t>
      </w:r>
      <w:proofErr w:type="gramStart"/>
      <w:r>
        <w:rPr>
          <w:rFonts w:ascii="Arial" w:hAnsi="Arial" w:cs="Arial"/>
          <w:b/>
          <w:sz w:val="24"/>
        </w:rPr>
        <w:t>table  (</w:t>
      </w:r>
      <w:proofErr w:type="gramEnd"/>
      <w:r>
        <w:rPr>
          <w:rFonts w:ascii="Arial" w:hAnsi="Arial" w:cs="Arial"/>
          <w:b/>
          <w:sz w:val="24"/>
        </w:rPr>
        <w:t>C.2)</w:t>
      </w:r>
    </w:p>
    <w:p w:rsidR="00D21903" w:rsidRDefault="00D21903" w:rsidP="00D2190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0249  Cat</w:t>
      </w:r>
      <w:proofErr w:type="gramEnd"/>
      <w:r>
        <w:rPr>
          <w:i/>
        </w:rPr>
        <w:t>: F (Rel-15)</w:t>
      </w:r>
      <w:r>
        <w:rPr>
          <w:i/>
        </w:rPr>
        <w:br/>
      </w:r>
      <w:r>
        <w:rPr>
          <w:i/>
        </w:rPr>
        <w:br/>
      </w:r>
      <w:r>
        <w:rPr>
          <w:i/>
        </w:rPr>
        <w:tab/>
      </w:r>
      <w:r>
        <w:rPr>
          <w:i/>
        </w:rPr>
        <w:tab/>
      </w:r>
      <w:r>
        <w:rPr>
          <w:i/>
        </w:rPr>
        <w:tab/>
      </w:r>
      <w:r>
        <w:rPr>
          <w:i/>
        </w:rPr>
        <w:tab/>
      </w:r>
      <w:r>
        <w:rPr>
          <w:i/>
        </w:rPr>
        <w:tab/>
        <w:t>Source: Keysight Technologies UK Ltd</w:t>
      </w:r>
    </w:p>
    <w:p w:rsidR="00D21903" w:rsidRDefault="00D21903" w:rsidP="00D21903">
      <w:pPr>
        <w:rPr>
          <w:rFonts w:ascii="Arial" w:hAnsi="Arial" w:cs="Arial"/>
          <w:b/>
        </w:rPr>
      </w:pPr>
      <w:r>
        <w:rPr>
          <w:rFonts w:ascii="Arial" w:hAnsi="Arial" w:cs="Arial"/>
          <w:b/>
        </w:rPr>
        <w:t xml:space="preserve">Abstract: </w:t>
      </w:r>
    </w:p>
    <w:p w:rsidR="00D21903" w:rsidRDefault="00D21903" w:rsidP="00D21903">
      <w:r>
        <w:t xml:space="preserve">During study to prepare MU and TT value in TR 38.817-02 documents; study was conducted up to 40GHz. Also with n259 WI, it was looked at up to 43.5GHz. However, in 38.141-2, TT tables for FR2 Rx was left as frequency range up to upper FR2 range which is not correct because study wasn’t done up to such high frequency. Studied value up to 43.5G should not be applied up to </w:t>
      </w:r>
      <w:proofErr w:type="gramStart"/>
      <w:r>
        <w:t>52.6GHz,</w:t>
      </w:r>
      <w:proofErr w:type="gramEnd"/>
      <w:r>
        <w:t xml:space="preserve"> it is large enough difference to use existing value. Also, during discussion, it was agreed that MU/TT study would be conducted when new band will be added.</w:t>
      </w:r>
    </w:p>
    <w:p w:rsidR="00D21903" w:rsidRDefault="00D21903" w:rsidP="00D21903">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D21903" w:rsidRDefault="00D21903" w:rsidP="00D21903">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R4-2016153</w:t>
      </w:r>
      <w:r>
        <w:rPr>
          <w:rFonts w:ascii="Arial" w:hAnsi="Arial" w:cs="Arial"/>
          <w:b/>
          <w:color w:val="0000FF"/>
          <w:sz w:val="24"/>
        </w:rPr>
        <w:tab/>
      </w:r>
      <w:r>
        <w:rPr>
          <w:rFonts w:ascii="Arial" w:hAnsi="Arial" w:cs="Arial"/>
          <w:b/>
          <w:sz w:val="24"/>
        </w:rPr>
        <w:t xml:space="preserve">CR to 38.141-2: Annex C correction on frequency range of FR2 TT </w:t>
      </w:r>
      <w:proofErr w:type="gramStart"/>
      <w:r>
        <w:rPr>
          <w:rFonts w:ascii="Arial" w:hAnsi="Arial" w:cs="Arial"/>
          <w:b/>
          <w:sz w:val="24"/>
        </w:rPr>
        <w:t>table  (</w:t>
      </w:r>
      <w:proofErr w:type="gramEnd"/>
      <w:r>
        <w:rPr>
          <w:rFonts w:ascii="Arial" w:hAnsi="Arial" w:cs="Arial"/>
          <w:b/>
          <w:sz w:val="24"/>
        </w:rPr>
        <w:t>C.2)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0250  Cat</w:t>
      </w:r>
      <w:proofErr w:type="gramEnd"/>
      <w:r>
        <w:rPr>
          <w:i/>
        </w:rPr>
        <w:t>: A (Rel-16)</w:t>
      </w:r>
      <w:r>
        <w:rPr>
          <w:i/>
        </w:rPr>
        <w:br/>
      </w:r>
      <w:r>
        <w:rPr>
          <w:i/>
        </w:rPr>
        <w:br/>
      </w:r>
      <w:r>
        <w:rPr>
          <w:i/>
        </w:rPr>
        <w:tab/>
      </w:r>
      <w:r>
        <w:rPr>
          <w:i/>
        </w:rPr>
        <w:tab/>
      </w:r>
      <w:r>
        <w:rPr>
          <w:i/>
        </w:rPr>
        <w:tab/>
      </w:r>
      <w:r>
        <w:rPr>
          <w:i/>
        </w:rPr>
        <w:tab/>
      </w:r>
      <w:r>
        <w:rPr>
          <w:i/>
        </w:rPr>
        <w:tab/>
        <w:t>Source: Keysight Technologies UK Ltd</w:t>
      </w:r>
    </w:p>
    <w:p w:rsidR="007B55A9" w:rsidRDefault="00DE4244"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rPr>
          <w:rFonts w:ascii="Arial" w:hAnsi="Arial" w:cs="Arial"/>
          <w:b/>
          <w:color w:val="0000FF"/>
          <w:sz w:val="24"/>
          <w:lang w:eastAsia="zh-CN"/>
        </w:rPr>
      </w:pPr>
    </w:p>
    <w:p w:rsidR="00DE4244" w:rsidRDefault="00DE4244" w:rsidP="00DE4244">
      <w:pPr>
        <w:rPr>
          <w:rFonts w:ascii="Arial" w:hAnsi="Arial" w:cs="Arial"/>
          <w:b/>
          <w:sz w:val="24"/>
        </w:rPr>
      </w:pPr>
      <w:r>
        <w:rPr>
          <w:rFonts w:ascii="Arial" w:hAnsi="Arial" w:cs="Arial"/>
          <w:b/>
          <w:color w:val="0000FF"/>
          <w:sz w:val="24"/>
          <w:u w:val="thick"/>
        </w:rPr>
        <w:t>R4-2017655</w:t>
      </w:r>
      <w:r w:rsidRPr="00944C49">
        <w:rPr>
          <w:b/>
          <w:lang w:val="en-US" w:eastAsia="zh-CN"/>
        </w:rPr>
        <w:tab/>
      </w:r>
      <w:r>
        <w:rPr>
          <w:rFonts w:ascii="Arial" w:hAnsi="Arial" w:cs="Arial"/>
          <w:b/>
          <w:sz w:val="24"/>
        </w:rPr>
        <w:t xml:space="preserve">CR to 38.141-2: Annex C correction on frequency range of FR2 TT </w:t>
      </w:r>
      <w:proofErr w:type="gramStart"/>
      <w:r>
        <w:rPr>
          <w:rFonts w:ascii="Arial" w:hAnsi="Arial" w:cs="Arial"/>
          <w:b/>
          <w:sz w:val="24"/>
        </w:rPr>
        <w:t>table  (</w:t>
      </w:r>
      <w:proofErr w:type="gramEnd"/>
      <w:r>
        <w:rPr>
          <w:rFonts w:ascii="Arial" w:hAnsi="Arial" w:cs="Arial"/>
          <w:b/>
          <w:sz w:val="24"/>
        </w:rPr>
        <w:t>C.2)</w:t>
      </w:r>
    </w:p>
    <w:p w:rsidR="00DE4244" w:rsidRDefault="00DE4244" w:rsidP="00DE424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rFonts w:hint="eastAsia"/>
          <w:i/>
          <w:lang w:eastAsia="zh-CN"/>
        </w:rPr>
        <w:t>XXX</w:t>
      </w:r>
      <w:r>
        <w:rPr>
          <w:i/>
        </w:rPr>
        <w:t xml:space="preserve">  Cat</w:t>
      </w:r>
      <w:proofErr w:type="gramEnd"/>
      <w:r>
        <w:rPr>
          <w:i/>
        </w:rPr>
        <w:t xml:space="preserve">: </w:t>
      </w:r>
      <w:r>
        <w:rPr>
          <w:rFonts w:hint="eastAsia"/>
          <w:i/>
          <w:lang w:eastAsia="zh-CN"/>
        </w:rPr>
        <w:t>F</w:t>
      </w:r>
      <w:r>
        <w:rPr>
          <w:i/>
        </w:rPr>
        <w:t xml:space="preserve"> (Rel-16)</w:t>
      </w:r>
      <w:r>
        <w:rPr>
          <w:i/>
        </w:rPr>
        <w:br/>
      </w:r>
      <w:r>
        <w:rPr>
          <w:i/>
        </w:rPr>
        <w:br/>
      </w:r>
      <w:r>
        <w:rPr>
          <w:i/>
        </w:rPr>
        <w:tab/>
      </w:r>
      <w:r>
        <w:rPr>
          <w:i/>
        </w:rPr>
        <w:tab/>
      </w:r>
      <w:r>
        <w:rPr>
          <w:i/>
        </w:rPr>
        <w:tab/>
      </w:r>
      <w:r>
        <w:rPr>
          <w:i/>
        </w:rPr>
        <w:tab/>
      </w:r>
      <w:r>
        <w:rPr>
          <w:i/>
        </w:rPr>
        <w:tab/>
        <w:t>Source: Keysight Technologies UK Ltd</w:t>
      </w:r>
    </w:p>
    <w:p w:rsidR="00DE4244" w:rsidRPr="00944C49" w:rsidRDefault="00DE4244" w:rsidP="00DE4244">
      <w:pPr>
        <w:rPr>
          <w:rFonts w:ascii="Arial" w:hAnsi="Arial" w:cs="Arial"/>
          <w:b/>
          <w:lang w:val="en-US" w:eastAsia="zh-CN"/>
        </w:rPr>
      </w:pPr>
      <w:r w:rsidRPr="00944C49">
        <w:rPr>
          <w:rFonts w:ascii="Arial" w:hAnsi="Arial" w:cs="Arial"/>
          <w:b/>
          <w:lang w:val="en-US" w:eastAsia="zh-CN"/>
        </w:rPr>
        <w:t xml:space="preserve">Abstract: </w:t>
      </w:r>
    </w:p>
    <w:p w:rsidR="00DE4244" w:rsidRDefault="00DE4244" w:rsidP="00DE4244">
      <w:pPr>
        <w:rPr>
          <w:rFonts w:ascii="Arial" w:hAnsi="Arial" w:cs="Arial"/>
          <w:b/>
          <w:lang w:val="en-US" w:eastAsia="zh-CN"/>
        </w:rPr>
      </w:pPr>
      <w:r w:rsidRPr="00944C49">
        <w:rPr>
          <w:rFonts w:ascii="Arial" w:hAnsi="Arial" w:cs="Arial"/>
          <w:b/>
          <w:lang w:val="en-US" w:eastAsia="zh-CN"/>
        </w:rPr>
        <w:t xml:space="preserve">Discussion: </w:t>
      </w:r>
    </w:p>
    <w:p w:rsidR="00DE4244" w:rsidRDefault="00DE4244" w:rsidP="00DE424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DE4244" w:rsidRDefault="00DE4244" w:rsidP="00DE4244">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R4-2016289</w:t>
      </w:r>
      <w:r>
        <w:rPr>
          <w:rFonts w:ascii="Arial" w:hAnsi="Arial" w:cs="Arial"/>
          <w:b/>
          <w:color w:val="0000FF"/>
          <w:sz w:val="24"/>
        </w:rPr>
        <w:tab/>
      </w:r>
      <w:r>
        <w:rPr>
          <w:rFonts w:ascii="Arial" w:hAnsi="Arial" w:cs="Arial"/>
          <w:b/>
          <w:sz w:val="24"/>
        </w:rPr>
        <w:t>Discussions on TRP procedures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contribution discusses the open issue related two TRP measurement procedures, namely two orthogonal cuts with pattern multiplication and beam-based directions. </w:t>
      </w:r>
    </w:p>
    <w:p w:rsidR="007B55A9" w:rsidRDefault="007B55A9" w:rsidP="007B55A9">
      <w:r>
        <w:t xml:space="preserve">Proposal 1: A numerical form of the TRP integral for the two orthogonal cuts with pattern multiplication is defined to allow computation of TRP estimate from discrete data samples.   </w:t>
      </w:r>
    </w:p>
    <w:p w:rsidR="007B55A9" w:rsidRDefault="007B55A9" w:rsidP="007B55A9">
      <w:r>
        <w:t xml:space="preserve">Proposal 2: Criteria for determining whether correlation exists before applying the beam-based directions procedure should be added to the TR 37.941 as background information, which are as follows: </w:t>
      </w:r>
    </w:p>
    <w:p w:rsidR="007B55A9" w:rsidRDefault="007B55A9" w:rsidP="007B55A9">
      <w:r>
        <w:t>(a)</w:t>
      </w:r>
      <w:r>
        <w:tab/>
        <w:t>Maximum radiation of unwanted emissions occurs in the same direction as the wanted signal.</w:t>
      </w:r>
    </w:p>
    <w:p w:rsidR="007B55A9" w:rsidRDefault="007B55A9" w:rsidP="007B55A9">
      <w:r>
        <w:t>(b)</w:t>
      </w:r>
      <w:r>
        <w:tab/>
        <w:t xml:space="preserve">The main lobe of the wanted signal and the unwanted emissions with respect to the axis of maximum radiation should have the same symmetry. </w:t>
      </w:r>
    </w:p>
    <w:p w:rsidR="007B55A9" w:rsidRDefault="007B55A9" w:rsidP="007B55A9">
      <w:r>
        <w:t>(c)</w:t>
      </w:r>
      <w:r>
        <w:tab/>
        <w:t>HPBW in the azimuth and elevation direction for the unwanted emissions should correspond to those of the wanted signal.</w:t>
      </w:r>
    </w:p>
    <w:p w:rsidR="007B55A9" w:rsidRDefault="007B55A9" w:rsidP="007B55A9">
      <w:r>
        <w:t>(d)</w:t>
      </w:r>
      <w:r>
        <w:tab/>
        <w:t>The directivity-beamwidth product of the unwanted emissions should correspond to that for the wanted signal.</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pPr>
      <w:bookmarkStart w:id="21" w:name="_Toc55055761"/>
      <w:r>
        <w:t>4.6</w:t>
      </w:r>
      <w:r>
        <w:tab/>
        <w:t>BS EMC [NR_newRAT-Core]</w:t>
      </w:r>
      <w:bookmarkEnd w:id="21"/>
    </w:p>
    <w:p w:rsidR="00510F12" w:rsidRDefault="00510F12" w:rsidP="00510F12">
      <w:pPr>
        <w:rPr>
          <w:rFonts w:ascii="Arial" w:hAnsi="Arial" w:cs="Arial"/>
          <w:b/>
          <w:sz w:val="24"/>
          <w:lang w:eastAsia="zh-CN"/>
        </w:rPr>
      </w:pPr>
      <w:r>
        <w:rPr>
          <w:rFonts w:ascii="Arial" w:hAnsi="Arial" w:cs="Arial"/>
          <w:b/>
          <w:color w:val="0000FF"/>
          <w:sz w:val="24"/>
          <w:u w:val="thick"/>
        </w:rPr>
        <w:t>R4-2017402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304] NR_EMC</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510F12" w:rsidRPr="00944C49" w:rsidRDefault="00510F12" w:rsidP="00510F12">
      <w:pPr>
        <w:rPr>
          <w:rFonts w:ascii="Arial" w:hAnsi="Arial" w:cs="Arial"/>
          <w:b/>
          <w:lang w:val="en-US" w:eastAsia="zh-CN"/>
        </w:rPr>
      </w:pPr>
      <w:r w:rsidRPr="00944C49">
        <w:rPr>
          <w:rFonts w:ascii="Arial" w:hAnsi="Arial" w:cs="Arial"/>
          <w:b/>
          <w:lang w:val="en-US" w:eastAsia="zh-CN"/>
        </w:rPr>
        <w:lastRenderedPageBreak/>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10F12">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R4-2017604 (from R4-2017402).</w:t>
      </w:r>
    </w:p>
    <w:p w:rsidR="00510F12" w:rsidRDefault="00510F12" w:rsidP="007B55A9">
      <w:pPr>
        <w:rPr>
          <w:rFonts w:ascii="Arial" w:hAnsi="Arial" w:cs="Arial"/>
          <w:b/>
          <w:color w:val="0000FF"/>
          <w:sz w:val="24"/>
          <w:lang w:eastAsia="zh-CN"/>
        </w:rPr>
      </w:pPr>
    </w:p>
    <w:p w:rsidR="002724A5" w:rsidRDefault="002724A5" w:rsidP="002724A5">
      <w:pPr>
        <w:rPr>
          <w:rFonts w:ascii="Arial" w:hAnsi="Arial" w:cs="Arial"/>
          <w:b/>
          <w:sz w:val="24"/>
          <w:lang w:eastAsia="zh-CN"/>
        </w:rPr>
      </w:pPr>
      <w:r>
        <w:rPr>
          <w:rFonts w:ascii="Arial" w:hAnsi="Arial" w:cs="Arial"/>
          <w:b/>
          <w:color w:val="0000FF"/>
          <w:sz w:val="24"/>
          <w:u w:val="thick"/>
        </w:rPr>
        <w:t>R4-2017604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304] NR_EMC</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724A5" w:rsidRDefault="002724A5" w:rsidP="002724A5">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R4-2015958</w:t>
      </w:r>
      <w:r>
        <w:rPr>
          <w:rFonts w:ascii="Arial" w:hAnsi="Arial" w:cs="Arial"/>
          <w:b/>
          <w:color w:val="0000FF"/>
          <w:sz w:val="24"/>
        </w:rPr>
        <w:tab/>
      </w:r>
      <w:r>
        <w:rPr>
          <w:rFonts w:ascii="Arial" w:hAnsi="Arial" w:cs="Arial"/>
          <w:b/>
          <w:sz w:val="24"/>
        </w:rPr>
        <w:t>CR to TS 38.113: correction of the scope and other technical improvements,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0029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Multiple technical improvements were incorporated into TS 38.113, e.g. clarifiaction to the scope and redundant text, clarification on the test methodology for RF electromagnetic field, and more.</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R4-2017441 (from R4-2015958).</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R4-2017441</w:t>
      </w:r>
      <w:r>
        <w:rPr>
          <w:rFonts w:ascii="Arial" w:hAnsi="Arial" w:cs="Arial"/>
          <w:b/>
          <w:color w:val="0000FF"/>
          <w:sz w:val="24"/>
        </w:rPr>
        <w:tab/>
      </w:r>
      <w:r>
        <w:rPr>
          <w:rFonts w:ascii="Arial" w:hAnsi="Arial" w:cs="Arial"/>
          <w:b/>
          <w:sz w:val="24"/>
        </w:rPr>
        <w:t>CR to TS 38.113: correction of the scope and other technical improvements, Rel-15</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0029  Cat</w:t>
      </w:r>
      <w:proofErr w:type="gramEnd"/>
      <w:r>
        <w:rPr>
          <w:i/>
        </w:rPr>
        <w:t>: F (Rel-15)</w:t>
      </w:r>
      <w:r>
        <w:rPr>
          <w:i/>
        </w:rPr>
        <w:br/>
      </w:r>
      <w:r>
        <w:rPr>
          <w:i/>
        </w:rPr>
        <w:br/>
      </w:r>
      <w:r>
        <w:rPr>
          <w:i/>
        </w:rPr>
        <w:tab/>
      </w:r>
      <w:r>
        <w:rPr>
          <w:i/>
        </w:rPr>
        <w:tab/>
      </w:r>
      <w:r>
        <w:rPr>
          <w:i/>
        </w:rPr>
        <w:tab/>
      </w:r>
      <w:r>
        <w:rPr>
          <w:i/>
        </w:rPr>
        <w:tab/>
      </w:r>
      <w:r>
        <w:rPr>
          <w:i/>
        </w:rPr>
        <w:tab/>
        <w:t>Source: Huawei</w:t>
      </w:r>
    </w:p>
    <w:p w:rsidR="004D541D" w:rsidRDefault="004D541D" w:rsidP="004D541D">
      <w:pPr>
        <w:rPr>
          <w:rFonts w:ascii="Arial" w:hAnsi="Arial" w:cs="Arial"/>
          <w:b/>
        </w:rPr>
      </w:pPr>
      <w:r>
        <w:rPr>
          <w:rFonts w:ascii="Arial" w:hAnsi="Arial" w:cs="Arial"/>
          <w:b/>
        </w:rPr>
        <w:t xml:space="preserve">Abstract: </w:t>
      </w:r>
    </w:p>
    <w:p w:rsidR="004D541D" w:rsidRDefault="004D541D" w:rsidP="004D541D">
      <w:r>
        <w:t>Multiple technical improvements were incorporated into TS 38.113, e.g. clarifiaction to the scope and redundant text, clarification on the test methodology for RF electromagnetic field, and more.</w:t>
      </w:r>
    </w:p>
    <w:p w:rsidR="004D541D" w:rsidRDefault="004D541D"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R4-2015959</w:t>
      </w:r>
      <w:r>
        <w:rPr>
          <w:rFonts w:ascii="Arial" w:hAnsi="Arial" w:cs="Arial"/>
          <w:b/>
          <w:color w:val="0000FF"/>
          <w:sz w:val="24"/>
        </w:rPr>
        <w:tab/>
      </w:r>
      <w:r>
        <w:rPr>
          <w:rFonts w:ascii="Arial" w:hAnsi="Arial" w:cs="Arial"/>
          <w:b/>
          <w:sz w:val="24"/>
        </w:rPr>
        <w:t>CR to TS 38.113: correction of the scope and other technical improvements,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0030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Multiple technical improvements were incorporated into TS 38.113, e.g. clarifiaction to the scope and redundant text, clarification on the test methodology for RF electromagnetic field, and more.</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7B55A9" w:rsidRDefault="007B55A9" w:rsidP="007B55A9">
      <w:pPr>
        <w:pStyle w:val="4"/>
      </w:pPr>
      <w:bookmarkStart w:id="22" w:name="_Toc55055762"/>
      <w:r>
        <w:t>4.6.1</w:t>
      </w:r>
      <w:r>
        <w:tab/>
        <w:t>Core requirements [NR_newRAT-Core]</w:t>
      </w:r>
      <w:bookmarkEnd w:id="22"/>
    </w:p>
    <w:p w:rsidR="007B55A9" w:rsidRDefault="007B55A9" w:rsidP="007B55A9">
      <w:pPr>
        <w:pStyle w:val="5"/>
      </w:pPr>
      <w:bookmarkStart w:id="23" w:name="_Toc55055763"/>
      <w:r>
        <w:t>4.6.1.1</w:t>
      </w:r>
      <w:r>
        <w:tab/>
        <w:t>Emission requirements [NR_newRAT-Core]</w:t>
      </w:r>
      <w:bookmarkEnd w:id="23"/>
    </w:p>
    <w:p w:rsidR="007B55A9" w:rsidRDefault="007B55A9" w:rsidP="007B55A9">
      <w:pPr>
        <w:pStyle w:val="5"/>
      </w:pPr>
      <w:bookmarkStart w:id="24" w:name="_Toc55055764"/>
      <w:r>
        <w:t>4.6.1.2</w:t>
      </w:r>
      <w:r>
        <w:tab/>
        <w:t>Immunity requirements [NR_newRAT-Core]</w:t>
      </w:r>
      <w:bookmarkEnd w:id="2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R4-2015568</w:t>
      </w:r>
      <w:r>
        <w:rPr>
          <w:rFonts w:ascii="Arial" w:hAnsi="Arial" w:cs="Arial"/>
          <w:b/>
          <w:color w:val="0000FF"/>
          <w:sz w:val="24"/>
        </w:rPr>
        <w:tab/>
      </w:r>
      <w:r>
        <w:rPr>
          <w:rFonts w:ascii="Arial" w:hAnsi="Arial" w:cs="Arial"/>
          <w:b/>
          <w:sz w:val="24"/>
        </w:rPr>
        <w:t>CR to TS 38.113 correcting Exclusion Bands Title,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0027  Cat</w:t>
      </w:r>
      <w:proofErr w:type="gramEnd"/>
      <w:r>
        <w:rPr>
          <w:i/>
        </w:rPr>
        <w:t>: D (Rel-15)</w:t>
      </w:r>
      <w:r>
        <w:rPr>
          <w:i/>
        </w:rPr>
        <w:br/>
      </w:r>
      <w:r>
        <w:rPr>
          <w:i/>
        </w:rPr>
        <w:br/>
      </w:r>
      <w:r>
        <w:rPr>
          <w:i/>
        </w:rPr>
        <w:tab/>
      </w:r>
      <w:r>
        <w:rPr>
          <w:i/>
        </w:rPr>
        <w:tab/>
      </w:r>
      <w:r>
        <w:rPr>
          <w:i/>
        </w:rPr>
        <w:tab/>
      </w:r>
      <w:r>
        <w:rPr>
          <w:i/>
        </w:rPr>
        <w:tab/>
      </w:r>
      <w:r>
        <w:rPr>
          <w:i/>
        </w:rPr>
        <w:tab/>
        <w:t>Source: Ericsson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Correction to include missing title in section 4.4 (Exclusion Bands).</w:t>
      </w:r>
      <w:proofErr w:type="gramEnd"/>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R4-2015569</w:t>
      </w:r>
      <w:r>
        <w:rPr>
          <w:rFonts w:ascii="Arial" w:hAnsi="Arial" w:cs="Arial"/>
          <w:b/>
          <w:color w:val="0000FF"/>
          <w:sz w:val="24"/>
        </w:rPr>
        <w:tab/>
      </w:r>
      <w:r>
        <w:rPr>
          <w:rFonts w:ascii="Arial" w:hAnsi="Arial" w:cs="Arial"/>
          <w:b/>
          <w:sz w:val="24"/>
        </w:rPr>
        <w:t>CR to TS 38.113 correcting Exclusion Bands Title,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0028  Cat</w:t>
      </w:r>
      <w:proofErr w:type="gramEnd"/>
      <w:r>
        <w:rPr>
          <w:i/>
        </w:rPr>
        <w:t>: A (Rel-16)</w:t>
      </w:r>
      <w:r>
        <w:rPr>
          <w:i/>
        </w:rPr>
        <w:br/>
      </w:r>
      <w:r>
        <w:rPr>
          <w:i/>
        </w:rPr>
        <w:br/>
      </w:r>
      <w:r>
        <w:rPr>
          <w:i/>
        </w:rPr>
        <w:tab/>
      </w:r>
      <w:r>
        <w:rPr>
          <w:i/>
        </w:rPr>
        <w:tab/>
      </w:r>
      <w:r>
        <w:rPr>
          <w:i/>
        </w:rPr>
        <w:tab/>
      </w:r>
      <w:r>
        <w:rPr>
          <w:i/>
        </w:rPr>
        <w:tab/>
      </w:r>
      <w:r>
        <w:rPr>
          <w:i/>
        </w:rPr>
        <w:tab/>
        <w:t>Source: Ericsson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Correction to include missing title in section 4.4 (Exclusion Bands).</w:t>
      </w:r>
      <w:proofErr w:type="gramEnd"/>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pStyle w:val="4"/>
      </w:pPr>
      <w:bookmarkStart w:id="25" w:name="_Toc55055765"/>
      <w:r>
        <w:t>4.6.2</w:t>
      </w:r>
      <w:r>
        <w:tab/>
        <w:t>Performance requirements [NR_newRAT-Perf]</w:t>
      </w:r>
      <w:bookmarkEnd w:id="2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R4-2015100</w:t>
      </w:r>
      <w:r>
        <w:rPr>
          <w:rFonts w:ascii="Arial" w:hAnsi="Arial" w:cs="Arial"/>
          <w:b/>
          <w:color w:val="0000FF"/>
          <w:sz w:val="24"/>
        </w:rPr>
        <w:tab/>
      </w:r>
      <w:r>
        <w:rPr>
          <w:rFonts w:ascii="Arial" w:hAnsi="Arial" w:cs="Arial"/>
          <w:b/>
          <w:sz w:val="24"/>
        </w:rPr>
        <w:t>CR to TS 37.113 on Voltage dips and interruptions,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v15.9.0</w:t>
      </w:r>
      <w:r>
        <w:rPr>
          <w:i/>
        </w:rPr>
        <w:tab/>
        <w:t xml:space="preserve">  CR-</w:t>
      </w:r>
      <w:proofErr w:type="gramStart"/>
      <w:r>
        <w:rPr>
          <w:i/>
        </w:rPr>
        <w:t>0110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Specification of the Voltage dips and interruptions (Test method and levels) requirement is not aligned with IEC 61000411, </w:t>
      </w:r>
      <w:proofErr w:type="gramStart"/>
      <w:r>
        <w:t>nor</w:t>
      </w:r>
      <w:proofErr w:type="gramEnd"/>
      <w:r>
        <w:t xml:space="preserve"> with the NR BS EMC specification. </w:t>
      </w:r>
      <w:proofErr w:type="gramStart"/>
      <w:r>
        <w:t>Performance criteria is</w:t>
      </w:r>
      <w:proofErr w:type="gramEnd"/>
      <w:r>
        <w:t xml:space="preserve"> updated to reflect considerations on the test levels.</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R4-2017435 (from R4-2015100).</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R4-2017435</w:t>
      </w:r>
      <w:r>
        <w:rPr>
          <w:rFonts w:ascii="Arial" w:hAnsi="Arial" w:cs="Arial"/>
          <w:b/>
          <w:color w:val="0000FF"/>
          <w:sz w:val="24"/>
        </w:rPr>
        <w:tab/>
      </w:r>
      <w:r>
        <w:rPr>
          <w:rFonts w:ascii="Arial" w:hAnsi="Arial" w:cs="Arial"/>
          <w:b/>
          <w:sz w:val="24"/>
        </w:rPr>
        <w:t>CR to TS 37.113 on Voltage dips and interruptions, Release 15</w:t>
      </w:r>
    </w:p>
    <w:p w:rsidR="004D541D" w:rsidRDefault="004D541D" w:rsidP="004D541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v15.9.0</w:t>
      </w:r>
      <w:r>
        <w:rPr>
          <w:i/>
        </w:rPr>
        <w:tab/>
        <w:t xml:space="preserve">  CR-</w:t>
      </w:r>
      <w:proofErr w:type="gramStart"/>
      <w:r>
        <w:rPr>
          <w:i/>
        </w:rPr>
        <w:t>0110  Cat</w:t>
      </w:r>
      <w:proofErr w:type="gramEnd"/>
      <w:r>
        <w:rPr>
          <w:i/>
        </w:rPr>
        <w:t>: F (Rel-15)</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r>
        <w:t xml:space="preserve">Specification of the Voltage dips and interruptions (Test method and levels) requirement is not aligned with IEC 61000411, </w:t>
      </w:r>
      <w:proofErr w:type="gramStart"/>
      <w:r>
        <w:t>nor</w:t>
      </w:r>
      <w:proofErr w:type="gramEnd"/>
      <w:r>
        <w:t xml:space="preserve"> with the NR BS EMC specification. </w:t>
      </w:r>
      <w:proofErr w:type="gramStart"/>
      <w:r>
        <w:t>Performance criteria is</w:t>
      </w:r>
      <w:proofErr w:type="gramEnd"/>
      <w:r>
        <w:t xml:space="preserve"> updated to reflect considerations on the test levels.</w:t>
      </w:r>
    </w:p>
    <w:p w:rsidR="004D541D" w:rsidRDefault="004D541D"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R4-2015101</w:t>
      </w:r>
      <w:r>
        <w:rPr>
          <w:rFonts w:ascii="Arial" w:hAnsi="Arial" w:cs="Arial"/>
          <w:b/>
          <w:color w:val="0000FF"/>
          <w:sz w:val="24"/>
        </w:rPr>
        <w:tab/>
      </w:r>
      <w:r>
        <w:rPr>
          <w:rFonts w:ascii="Arial" w:hAnsi="Arial" w:cs="Arial"/>
          <w:b/>
          <w:sz w:val="24"/>
        </w:rPr>
        <w:t>CR to TS 37.113 on Voltage dips and interruptions,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v16.0.0</w:t>
      </w:r>
      <w:r>
        <w:rPr>
          <w:i/>
        </w:rPr>
        <w:tab/>
        <w:t xml:space="preserve">  CR-</w:t>
      </w:r>
      <w:proofErr w:type="gramStart"/>
      <w:r>
        <w:rPr>
          <w:i/>
        </w:rPr>
        <w:t>0111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 xml:space="preserve">Specification of the Voltage dips and interruptions (Test method and levels) requirement is not aligned with IEC 61000411, </w:t>
      </w:r>
      <w:proofErr w:type="gramStart"/>
      <w:r>
        <w:t>nor</w:t>
      </w:r>
      <w:proofErr w:type="gramEnd"/>
      <w:r>
        <w:t xml:space="preserve"> with the NR BS EMC specification. </w:t>
      </w:r>
      <w:proofErr w:type="gramStart"/>
      <w:r>
        <w:t>Performance criteria is</w:t>
      </w:r>
      <w:proofErr w:type="gramEnd"/>
      <w:r>
        <w:t xml:space="preserve"> updated to reflect considerations on the test levels.</w:t>
      </w:r>
    </w:p>
    <w:p w:rsidR="004D541D" w:rsidRDefault="004D541D"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Rel-16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Rel-15 Cat F CR agreed.</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R4-2017436 (from R4-2015101).</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R4-2017436</w:t>
      </w:r>
      <w:r>
        <w:rPr>
          <w:rFonts w:ascii="Arial" w:hAnsi="Arial" w:cs="Arial"/>
          <w:b/>
          <w:color w:val="0000FF"/>
          <w:sz w:val="24"/>
        </w:rPr>
        <w:tab/>
      </w:r>
      <w:r>
        <w:rPr>
          <w:rFonts w:ascii="Arial" w:hAnsi="Arial" w:cs="Arial"/>
          <w:b/>
          <w:sz w:val="24"/>
        </w:rPr>
        <w:t>CR to TS 37.113 on Voltage dips and interruptions, Release 16</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v16.0.0</w:t>
      </w:r>
      <w:r>
        <w:rPr>
          <w:i/>
        </w:rPr>
        <w:tab/>
        <w:t xml:space="preserve">  CR-</w:t>
      </w:r>
      <w:proofErr w:type="gramStart"/>
      <w:r>
        <w:rPr>
          <w:i/>
        </w:rPr>
        <w:t>0111  Cat</w:t>
      </w:r>
      <w:proofErr w:type="gramEnd"/>
      <w:r>
        <w:rPr>
          <w:i/>
        </w:rPr>
        <w:t>: A (Rel-16)</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r>
        <w:t xml:space="preserve">Specification of the Voltage dips and interruptions (Test method and levels) requirement is not aligned with IEC 61000411, </w:t>
      </w:r>
      <w:proofErr w:type="gramStart"/>
      <w:r>
        <w:t>nor</w:t>
      </w:r>
      <w:proofErr w:type="gramEnd"/>
      <w:r>
        <w:t xml:space="preserve"> with the NR BS EMC specification. </w:t>
      </w:r>
      <w:proofErr w:type="gramStart"/>
      <w:r>
        <w:t>Performance criteria is</w:t>
      </w:r>
      <w:proofErr w:type="gramEnd"/>
      <w:r>
        <w:t xml:space="preserve"> updated to reflect considerations on the test levels.</w:t>
      </w:r>
    </w:p>
    <w:p w:rsidR="004D541D" w:rsidRDefault="004D541D"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R4-2015102</w:t>
      </w:r>
      <w:r>
        <w:rPr>
          <w:rFonts w:ascii="Arial" w:hAnsi="Arial" w:cs="Arial"/>
          <w:b/>
          <w:color w:val="0000FF"/>
          <w:sz w:val="24"/>
        </w:rPr>
        <w:tab/>
      </w:r>
      <w:r>
        <w:rPr>
          <w:rFonts w:ascii="Arial" w:hAnsi="Arial" w:cs="Arial"/>
          <w:b/>
          <w:sz w:val="24"/>
        </w:rPr>
        <w:t>CR to TS 38.113 on Voltage dips and interruptions,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0023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Performance criteria is</w:t>
      </w:r>
      <w:proofErr w:type="gramEnd"/>
      <w:r>
        <w:t xml:space="preserve"> updated to reflect considerations on the test levels.</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R4-2017437 (from R4-2015102).</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lastRenderedPageBreak/>
        <w:t>R4-2017437</w:t>
      </w:r>
      <w:r>
        <w:rPr>
          <w:rFonts w:ascii="Arial" w:hAnsi="Arial" w:cs="Arial"/>
          <w:b/>
          <w:color w:val="0000FF"/>
          <w:sz w:val="24"/>
        </w:rPr>
        <w:tab/>
      </w:r>
      <w:r>
        <w:rPr>
          <w:rFonts w:ascii="Arial" w:hAnsi="Arial" w:cs="Arial"/>
          <w:b/>
          <w:sz w:val="24"/>
        </w:rPr>
        <w:t>CR to TS 38.113 on Voltage dips and interruptions, Release 15</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0023  Cat</w:t>
      </w:r>
      <w:proofErr w:type="gramEnd"/>
      <w:r>
        <w:rPr>
          <w:i/>
        </w:rPr>
        <w:t>: F (Rel-15)</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proofErr w:type="gramStart"/>
      <w:r>
        <w:t>Performance criteria is</w:t>
      </w:r>
      <w:proofErr w:type="gramEnd"/>
      <w:r>
        <w:t xml:space="preserve"> updated to reflect considerations on the test levels.</w:t>
      </w:r>
    </w:p>
    <w:p w:rsidR="004D541D" w:rsidRDefault="004D541D"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R4-2015103</w:t>
      </w:r>
      <w:r>
        <w:rPr>
          <w:rFonts w:ascii="Arial" w:hAnsi="Arial" w:cs="Arial"/>
          <w:b/>
          <w:color w:val="0000FF"/>
          <w:sz w:val="24"/>
        </w:rPr>
        <w:tab/>
      </w:r>
      <w:r>
        <w:rPr>
          <w:rFonts w:ascii="Arial" w:hAnsi="Arial" w:cs="Arial"/>
          <w:b/>
          <w:sz w:val="24"/>
        </w:rPr>
        <w:t>CR to TS 38.113 on Voltage dips and interruptions,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0024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proofErr w:type="gramStart"/>
      <w:r>
        <w:t>Performance criteria is</w:t>
      </w:r>
      <w:proofErr w:type="gramEnd"/>
      <w:r>
        <w:t xml:space="preserve"> updated to reflect considerations on the test levels.</w:t>
      </w:r>
    </w:p>
    <w:p w:rsidR="004D541D" w:rsidRPr="004D541D" w:rsidRDefault="004D541D"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Rel-16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Rel-15 Cat F CR agreed.</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R4-2017438 (from R4-2015103).</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R4-2017438</w:t>
      </w:r>
      <w:r>
        <w:rPr>
          <w:rFonts w:ascii="Arial" w:hAnsi="Arial" w:cs="Arial"/>
          <w:b/>
          <w:color w:val="0000FF"/>
          <w:sz w:val="24"/>
        </w:rPr>
        <w:tab/>
      </w:r>
      <w:r>
        <w:rPr>
          <w:rFonts w:ascii="Arial" w:hAnsi="Arial" w:cs="Arial"/>
          <w:b/>
          <w:sz w:val="24"/>
        </w:rPr>
        <w:t>CR to TS 38.113 on Voltage dips and interruptions, Release 16</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0024  Cat</w:t>
      </w:r>
      <w:proofErr w:type="gramEnd"/>
      <w:r>
        <w:rPr>
          <w:i/>
        </w:rPr>
        <w:t>: A (Rel-16)</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proofErr w:type="gramStart"/>
      <w:r>
        <w:t>Performance criteria is</w:t>
      </w:r>
      <w:proofErr w:type="gramEnd"/>
      <w:r>
        <w:t xml:space="preserve"> updated to reflect considerations on the test levels.</w:t>
      </w:r>
    </w:p>
    <w:p w:rsidR="004D541D" w:rsidRDefault="004D541D"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R4-2015104</w:t>
      </w:r>
      <w:r>
        <w:rPr>
          <w:rFonts w:ascii="Arial" w:hAnsi="Arial" w:cs="Arial"/>
          <w:b/>
          <w:color w:val="0000FF"/>
          <w:sz w:val="24"/>
        </w:rPr>
        <w:tab/>
      </w:r>
      <w:r>
        <w:rPr>
          <w:rFonts w:ascii="Arial" w:hAnsi="Arial" w:cs="Arial"/>
          <w:b/>
          <w:sz w:val="24"/>
        </w:rPr>
        <w:t>CR to TS 38.113 on Performance criteria for transient phenomena,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0025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Performance criteria for transient phenomena is updated to reflect alignment both with TS 37.113 MSR EMC (which includes also NR) standard and ETSI considerations.</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R4-2017439 (from R4-2015104).</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lastRenderedPageBreak/>
        <w:t>R4-2017439</w:t>
      </w:r>
      <w:r>
        <w:rPr>
          <w:rFonts w:ascii="Arial" w:hAnsi="Arial" w:cs="Arial"/>
          <w:b/>
          <w:color w:val="0000FF"/>
          <w:sz w:val="24"/>
        </w:rPr>
        <w:tab/>
      </w:r>
      <w:r>
        <w:rPr>
          <w:rFonts w:ascii="Arial" w:hAnsi="Arial" w:cs="Arial"/>
          <w:b/>
          <w:sz w:val="24"/>
        </w:rPr>
        <w:t>CR to TS 38.113 on Performance criteria for transient phenomena, Release 15</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0025  Cat</w:t>
      </w:r>
      <w:proofErr w:type="gramEnd"/>
      <w:r>
        <w:rPr>
          <w:i/>
        </w:rPr>
        <w:t>: F (Rel-15)</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r>
        <w:t>Performance criteria for transient phenomena is updated to reflect alignment both with TS 37.113 MSR EMC (which includes also NR) standard and ETSI considerations.</w:t>
      </w:r>
    </w:p>
    <w:p w:rsidR="004D541D" w:rsidRDefault="004D541D"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R4-2015105</w:t>
      </w:r>
      <w:r>
        <w:rPr>
          <w:rFonts w:ascii="Arial" w:hAnsi="Arial" w:cs="Arial"/>
          <w:b/>
          <w:color w:val="0000FF"/>
          <w:sz w:val="24"/>
        </w:rPr>
        <w:tab/>
      </w:r>
      <w:r>
        <w:rPr>
          <w:rFonts w:ascii="Arial" w:hAnsi="Arial" w:cs="Arial"/>
          <w:b/>
          <w:sz w:val="24"/>
        </w:rPr>
        <w:t>CR to TS 38.113 on Performance criteria for transient phenomena,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0026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Performance criteria for transient phenomena is updated to reflect alignment both with TS 37.113 MSR EMC (which includes also NR) standard and ETSI considerations.</w:t>
      </w:r>
    </w:p>
    <w:p w:rsidR="004D541D" w:rsidRPr="004D541D" w:rsidRDefault="004D541D"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Rel-16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Rel-15 Cat F CR agreed.</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R4-2017440 (from R4-2015105).</w:t>
      </w:r>
    </w:p>
    <w:p w:rsidR="004D541D" w:rsidRDefault="004D541D" w:rsidP="004D541D">
      <w:pPr>
        <w:rPr>
          <w:rFonts w:ascii="Arial" w:hAnsi="Arial" w:cs="Arial"/>
          <w:b/>
          <w:color w:val="0000FF"/>
          <w:sz w:val="24"/>
          <w:lang w:eastAsia="zh-CN"/>
        </w:rPr>
      </w:pPr>
      <w:bookmarkStart w:id="26" w:name="_Toc55055766"/>
    </w:p>
    <w:p w:rsidR="004D541D" w:rsidRDefault="004D541D" w:rsidP="004D541D">
      <w:pPr>
        <w:rPr>
          <w:rFonts w:ascii="Arial" w:hAnsi="Arial" w:cs="Arial"/>
          <w:b/>
          <w:sz w:val="24"/>
        </w:rPr>
      </w:pPr>
      <w:r>
        <w:rPr>
          <w:rFonts w:ascii="Arial" w:hAnsi="Arial" w:cs="Arial"/>
          <w:b/>
          <w:color w:val="0000FF"/>
          <w:sz w:val="24"/>
        </w:rPr>
        <w:t>R4-2017440</w:t>
      </w:r>
      <w:r>
        <w:rPr>
          <w:rFonts w:ascii="Arial" w:hAnsi="Arial" w:cs="Arial"/>
          <w:b/>
          <w:color w:val="0000FF"/>
          <w:sz w:val="24"/>
        </w:rPr>
        <w:tab/>
      </w:r>
      <w:r>
        <w:rPr>
          <w:rFonts w:ascii="Arial" w:hAnsi="Arial" w:cs="Arial"/>
          <w:b/>
          <w:sz w:val="24"/>
        </w:rPr>
        <w:t>CR to TS 38.113 on Performance criteria for transient phenomena, Release 16</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0026  Cat</w:t>
      </w:r>
      <w:proofErr w:type="gramEnd"/>
      <w:r>
        <w:rPr>
          <w:i/>
        </w:rPr>
        <w:t>: A (Rel-16)</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pPr>
        <w:rPr>
          <w:lang w:eastAsia="zh-CN"/>
        </w:rPr>
      </w:pPr>
      <w:r>
        <w:t>Performance criteria for transient phenomena is updated to reflect alignment both with TS 37.113 MSR EMC (which includes also NR) standard and ETSI considerations.</w:t>
      </w:r>
    </w:p>
    <w:p w:rsidR="004D541D" w:rsidRDefault="004D541D" w:rsidP="004D541D">
      <w:pPr>
        <w:rPr>
          <w:lang w:eastAsia="zh-CN"/>
        </w:rPr>
      </w:pPr>
    </w:p>
    <w:p w:rsidR="004D541D" w:rsidRDefault="004D541D"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7B55A9" w:rsidRDefault="004D541D" w:rsidP="004D541D">
      <w:pPr>
        <w:pStyle w:val="3"/>
        <w:rPr>
          <w:lang w:eastAsia="zh-CN"/>
        </w:rPr>
      </w:pPr>
      <w:r>
        <w:t>4</w:t>
      </w:r>
      <w:r w:rsidR="007B55A9">
        <w:t>.9</w:t>
      </w:r>
      <w:r w:rsidR="007B55A9">
        <w:tab/>
        <w:t>Demodulation and CSI requirements maintenance (38.101-4/38.104) [NR_newRAT-Perf]</w:t>
      </w:r>
      <w:bookmarkEnd w:id="26"/>
    </w:p>
    <w:p w:rsidR="005E708B" w:rsidRDefault="005E708B" w:rsidP="005E708B">
      <w:pPr>
        <w:rPr>
          <w:lang w:eastAsia="zh-CN"/>
        </w:rPr>
      </w:pPr>
    </w:p>
    <w:p w:rsidR="005E708B" w:rsidRDefault="005E708B" w:rsidP="005E708B">
      <w:pPr>
        <w:rPr>
          <w:rFonts w:ascii="Arial" w:hAnsi="Arial" w:cs="Arial"/>
          <w:b/>
          <w:sz w:val="24"/>
          <w:lang w:eastAsia="zh-CN"/>
        </w:rPr>
      </w:pPr>
      <w:r>
        <w:rPr>
          <w:rFonts w:ascii="Arial" w:hAnsi="Arial" w:cs="Arial"/>
          <w:b/>
          <w:color w:val="0000FF"/>
          <w:sz w:val="24"/>
          <w:u w:val="thick"/>
        </w:rPr>
        <w:t>R4-2017412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314] NR_Demod_Maintenance</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Intel)</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lastRenderedPageBreak/>
        <w:t xml:space="preserve">Discussion: </w:t>
      </w:r>
    </w:p>
    <w:p w:rsidR="005E708B" w:rsidRPr="005E708B" w:rsidRDefault="002724A5" w:rsidP="005E708B">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R4-2017605 (from R4-2017412).</w:t>
      </w:r>
    </w:p>
    <w:p w:rsidR="002724A5" w:rsidRDefault="002724A5" w:rsidP="002724A5">
      <w:pPr>
        <w:rPr>
          <w:rFonts w:ascii="Arial" w:hAnsi="Arial" w:cs="Arial"/>
          <w:b/>
          <w:sz w:val="24"/>
          <w:lang w:eastAsia="zh-CN"/>
        </w:rPr>
      </w:pPr>
      <w:bookmarkStart w:id="27" w:name="_Toc55055767"/>
      <w:r>
        <w:rPr>
          <w:rFonts w:ascii="Arial" w:hAnsi="Arial" w:cs="Arial"/>
          <w:b/>
          <w:color w:val="0000FF"/>
          <w:sz w:val="24"/>
          <w:u w:val="thick"/>
        </w:rPr>
        <w:t>R4-2017605</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314] NR_Demod_Maintenance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Intel)</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Pr="005E708B" w:rsidRDefault="002724A5" w:rsidP="002724A5">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7B55A9" w:rsidRDefault="002724A5" w:rsidP="002724A5">
      <w:pPr>
        <w:pStyle w:val="4"/>
      </w:pPr>
      <w:r>
        <w:t>4</w:t>
      </w:r>
      <w:r w:rsidR="007B55A9">
        <w:t>.9.1</w:t>
      </w:r>
      <w:r w:rsidR="007B55A9">
        <w:tab/>
        <w:t>UE demodulation requirements [NR_newRAT-Perf]</w:t>
      </w:r>
      <w:bookmarkEnd w:id="2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R4-2014015</w:t>
      </w:r>
      <w:r>
        <w:rPr>
          <w:rFonts w:ascii="Arial" w:hAnsi="Arial" w:cs="Arial"/>
          <w:b/>
          <w:color w:val="0000FF"/>
          <w:sz w:val="24"/>
        </w:rPr>
        <w:tab/>
      </w:r>
      <w:r>
        <w:rPr>
          <w:rFonts w:ascii="Arial" w:hAnsi="Arial" w:cs="Arial"/>
          <w:b/>
          <w:sz w:val="24"/>
        </w:rPr>
        <w:t>Update of Noc for NR operating bands in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0079  Cat</w:t>
      </w:r>
      <w:proofErr w:type="gramEnd"/>
      <w:r>
        <w:rPr>
          <w:i/>
        </w:rPr>
        <w:t>: F (Rel-15)</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Rel-15 FR2 multi-band requirement framework was updated in R4-2006352, and introduces a maximum cap to the per-band relaxation factors. Clause 4.5.3 needs to be aligned to these changes.</w:t>
      </w:r>
    </w:p>
    <w:p w:rsidR="007B55A9" w:rsidRDefault="0063321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3321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R4-2014016</w:t>
      </w:r>
      <w:r>
        <w:rPr>
          <w:rFonts w:ascii="Arial" w:hAnsi="Arial" w:cs="Arial"/>
          <w:b/>
          <w:color w:val="0000FF"/>
          <w:sz w:val="24"/>
        </w:rPr>
        <w:tab/>
      </w:r>
      <w:r>
        <w:rPr>
          <w:rFonts w:ascii="Arial" w:hAnsi="Arial" w:cs="Arial"/>
          <w:b/>
          <w:sz w:val="24"/>
        </w:rPr>
        <w:t>Update of Noc for NR operating bands in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0080  Cat</w:t>
      </w:r>
      <w:proofErr w:type="gramEnd"/>
      <w:r>
        <w:rPr>
          <w:i/>
        </w:rPr>
        <w:t>: A (Rel-16)</w:t>
      </w:r>
      <w:r>
        <w:rPr>
          <w:i/>
        </w:rPr>
        <w:br/>
      </w:r>
      <w:r>
        <w:rPr>
          <w:i/>
        </w:rPr>
        <w:br/>
      </w:r>
      <w:r>
        <w:rPr>
          <w:i/>
        </w:rPr>
        <w:tab/>
      </w:r>
      <w:r>
        <w:rPr>
          <w:i/>
        </w:rPr>
        <w:tab/>
      </w:r>
      <w:r>
        <w:rPr>
          <w:i/>
        </w:rPr>
        <w:tab/>
      </w:r>
      <w:r>
        <w:rPr>
          <w:i/>
        </w:rPr>
        <w:tab/>
      </w:r>
      <w:r>
        <w:rPr>
          <w:i/>
        </w:rPr>
        <w:tab/>
        <w:t>Source: ANRITSU LTD</w:t>
      </w:r>
    </w:p>
    <w:p w:rsidR="007B55A9" w:rsidRDefault="0063321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3321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R4-2015824</w:t>
      </w:r>
      <w:r>
        <w:rPr>
          <w:rFonts w:ascii="Arial" w:hAnsi="Arial" w:cs="Arial"/>
          <w:b/>
          <w:color w:val="0000FF"/>
          <w:sz w:val="24"/>
        </w:rPr>
        <w:tab/>
      </w:r>
      <w:r>
        <w:rPr>
          <w:rFonts w:ascii="Arial" w:hAnsi="Arial" w:cs="Arial"/>
          <w:b/>
          <w:sz w:val="24"/>
        </w:rPr>
        <w:t>CR: Correction of FRC for PDSCH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0106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Information bit payload in PDSCH Reference Channel for 64QAM in slots where TRS is trasmittted is not correct.</w:t>
      </w:r>
    </w:p>
    <w:p w:rsidR="007B55A9" w:rsidRDefault="007477BB"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63321D" w:rsidRDefault="0063321D" w:rsidP="0063321D">
      <w:pPr>
        <w:rPr>
          <w:rFonts w:ascii="Arial" w:hAnsi="Arial" w:cs="Arial"/>
          <w:b/>
          <w:sz w:val="24"/>
        </w:rPr>
      </w:pPr>
      <w:r>
        <w:rPr>
          <w:rFonts w:ascii="Arial" w:hAnsi="Arial" w:cs="Arial"/>
          <w:b/>
          <w:color w:val="0000FF"/>
          <w:sz w:val="24"/>
        </w:rPr>
        <w:t>R4-2017447</w:t>
      </w:r>
      <w:r>
        <w:rPr>
          <w:rFonts w:ascii="Arial" w:hAnsi="Arial" w:cs="Arial"/>
          <w:b/>
          <w:color w:val="0000FF"/>
          <w:sz w:val="24"/>
        </w:rPr>
        <w:tab/>
      </w:r>
      <w:r>
        <w:rPr>
          <w:rFonts w:ascii="Arial" w:hAnsi="Arial" w:cs="Arial"/>
          <w:b/>
          <w:sz w:val="24"/>
        </w:rPr>
        <w:t>CR: Correction of FRC for PDSCH demodulation requirements</w:t>
      </w:r>
    </w:p>
    <w:p w:rsidR="0063321D" w:rsidRDefault="0063321D" w:rsidP="006332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0106  Cat</w:t>
      </w:r>
      <w:proofErr w:type="gramEnd"/>
      <w:r>
        <w:rPr>
          <w:i/>
        </w:rPr>
        <w:t>: F (Rel-15)</w:t>
      </w:r>
      <w:r>
        <w:rPr>
          <w:i/>
        </w:rPr>
        <w:br/>
      </w:r>
      <w:r>
        <w:rPr>
          <w:i/>
        </w:rPr>
        <w:lastRenderedPageBreak/>
        <w:br/>
      </w:r>
      <w:r>
        <w:rPr>
          <w:i/>
        </w:rPr>
        <w:tab/>
      </w:r>
      <w:r>
        <w:rPr>
          <w:i/>
        </w:rPr>
        <w:tab/>
      </w:r>
      <w:r>
        <w:rPr>
          <w:i/>
        </w:rPr>
        <w:tab/>
      </w:r>
      <w:r>
        <w:rPr>
          <w:i/>
        </w:rPr>
        <w:tab/>
      </w:r>
      <w:r>
        <w:rPr>
          <w:i/>
        </w:rPr>
        <w:tab/>
        <w:t>Source: Ericsson</w:t>
      </w:r>
    </w:p>
    <w:p w:rsidR="0063321D" w:rsidRDefault="0063321D" w:rsidP="0063321D">
      <w:pPr>
        <w:rPr>
          <w:rFonts w:ascii="Arial" w:hAnsi="Arial" w:cs="Arial"/>
          <w:b/>
        </w:rPr>
      </w:pPr>
      <w:r>
        <w:rPr>
          <w:rFonts w:ascii="Arial" w:hAnsi="Arial" w:cs="Arial"/>
          <w:b/>
        </w:rPr>
        <w:t xml:space="preserve">Abstract: </w:t>
      </w:r>
    </w:p>
    <w:p w:rsidR="0063321D" w:rsidRDefault="0063321D" w:rsidP="0063321D">
      <w:r>
        <w:t>Information bit payload in PDSCH Reference Channel for 64QAM in slots where TRS is trasmittted is not correct.</w:t>
      </w:r>
    </w:p>
    <w:p w:rsidR="0063321D" w:rsidRDefault="007477BB" w:rsidP="0063321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3321D" w:rsidRDefault="0063321D" w:rsidP="006332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R4-2015825</w:t>
      </w:r>
      <w:r>
        <w:rPr>
          <w:rFonts w:ascii="Arial" w:hAnsi="Arial" w:cs="Arial"/>
          <w:b/>
          <w:color w:val="0000FF"/>
          <w:sz w:val="24"/>
        </w:rPr>
        <w:tab/>
      </w:r>
      <w:r>
        <w:rPr>
          <w:rFonts w:ascii="Arial" w:hAnsi="Arial" w:cs="Arial"/>
          <w:b/>
          <w:sz w:val="24"/>
        </w:rPr>
        <w:t>CR: Correction of FRC for PDSCH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0107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corrects the FRC for PDSCH demodulation requirements</w:t>
      </w:r>
    </w:p>
    <w:p w:rsidR="007B55A9" w:rsidRDefault="007477BB"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R4-2016424</w:t>
      </w:r>
      <w:r>
        <w:rPr>
          <w:rFonts w:ascii="Arial" w:hAnsi="Arial" w:cs="Arial"/>
          <w:b/>
          <w:color w:val="0000FF"/>
          <w:sz w:val="24"/>
        </w:rPr>
        <w:tab/>
      </w:r>
      <w:r>
        <w:rPr>
          <w:rFonts w:ascii="Arial" w:hAnsi="Arial" w:cs="Arial"/>
          <w:b/>
          <w:sz w:val="24"/>
        </w:rPr>
        <w:t>CR: Updates to OCNG pattern reference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0116  Cat</w:t>
      </w:r>
      <w:proofErr w:type="gramEnd"/>
      <w:r>
        <w:rPr>
          <w:i/>
        </w:rPr>
        <w:t>: F (Rel-15)</w:t>
      </w:r>
      <w:r>
        <w:rPr>
          <w:i/>
        </w:rPr>
        <w:br/>
      </w:r>
      <w:r>
        <w:rPr>
          <w:i/>
        </w:rPr>
        <w:br/>
      </w:r>
      <w:r>
        <w:rPr>
          <w:i/>
        </w:rPr>
        <w:tab/>
      </w:r>
      <w:r>
        <w:rPr>
          <w:i/>
        </w:rPr>
        <w:tab/>
      </w:r>
      <w:r>
        <w:rPr>
          <w:i/>
        </w:rPr>
        <w:tab/>
      </w:r>
      <w:r>
        <w:rPr>
          <w:i/>
        </w:rPr>
        <w:tab/>
      </w:r>
      <w:r>
        <w:rPr>
          <w:i/>
        </w:rPr>
        <w:tab/>
        <w:t>Source: Huawei Technologies Sweden AB</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OCNG FDD pattern 1 and OCNG TDD pattern 2 are defined in Annex A.5, but ‘OCNG’ is wrongly configured for “Symbols for all unused REs” in the test parameters instead of OCNG pattern, it is easy to create confusion for testing.</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(on the coversheet) the version should read 15.7.0 instead of 15.07.0.</w:t>
      </w:r>
    </w:p>
    <w:p w:rsidR="007B55A9" w:rsidRDefault="006332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R4-2017448 (from R4-2016424).</w:t>
      </w:r>
    </w:p>
    <w:p w:rsidR="007B55A9" w:rsidRDefault="007B55A9" w:rsidP="007B55A9">
      <w:pPr>
        <w:rPr>
          <w:rFonts w:ascii="Arial" w:hAnsi="Arial" w:cs="Arial"/>
          <w:b/>
          <w:color w:val="0000FF"/>
          <w:sz w:val="24"/>
        </w:rPr>
      </w:pPr>
    </w:p>
    <w:p w:rsidR="0063321D" w:rsidRDefault="0063321D" w:rsidP="0063321D">
      <w:pPr>
        <w:rPr>
          <w:rFonts w:ascii="Arial" w:hAnsi="Arial" w:cs="Arial"/>
          <w:b/>
          <w:sz w:val="24"/>
        </w:rPr>
      </w:pPr>
      <w:r>
        <w:rPr>
          <w:rFonts w:ascii="Arial" w:hAnsi="Arial" w:cs="Arial"/>
          <w:b/>
          <w:color w:val="0000FF"/>
          <w:sz w:val="24"/>
        </w:rPr>
        <w:t>R4-2017448</w:t>
      </w:r>
      <w:r>
        <w:rPr>
          <w:rFonts w:ascii="Arial" w:hAnsi="Arial" w:cs="Arial"/>
          <w:b/>
          <w:color w:val="0000FF"/>
          <w:sz w:val="24"/>
        </w:rPr>
        <w:tab/>
      </w:r>
      <w:r>
        <w:rPr>
          <w:rFonts w:ascii="Arial" w:hAnsi="Arial" w:cs="Arial"/>
          <w:b/>
          <w:sz w:val="24"/>
        </w:rPr>
        <w:t>CR: Updates to OCNG pattern reference</w:t>
      </w:r>
    </w:p>
    <w:p w:rsidR="0063321D" w:rsidRDefault="0063321D" w:rsidP="006332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0116  Cat</w:t>
      </w:r>
      <w:proofErr w:type="gramEnd"/>
      <w:r>
        <w:rPr>
          <w:i/>
        </w:rPr>
        <w:t>: F (Rel-15)</w:t>
      </w:r>
      <w:r>
        <w:rPr>
          <w:i/>
        </w:rPr>
        <w:br/>
      </w:r>
      <w:r>
        <w:rPr>
          <w:i/>
        </w:rPr>
        <w:br/>
      </w:r>
      <w:r>
        <w:rPr>
          <w:i/>
        </w:rPr>
        <w:tab/>
      </w:r>
      <w:r>
        <w:rPr>
          <w:i/>
        </w:rPr>
        <w:tab/>
      </w:r>
      <w:r>
        <w:rPr>
          <w:i/>
        </w:rPr>
        <w:tab/>
      </w:r>
      <w:r>
        <w:rPr>
          <w:i/>
        </w:rPr>
        <w:tab/>
      </w:r>
      <w:r>
        <w:rPr>
          <w:i/>
        </w:rPr>
        <w:tab/>
        <w:t>Source: Huawei Technologies Sweden AB</w:t>
      </w:r>
    </w:p>
    <w:p w:rsidR="0063321D" w:rsidRDefault="0063321D" w:rsidP="0063321D">
      <w:pPr>
        <w:rPr>
          <w:rFonts w:ascii="Arial" w:hAnsi="Arial" w:cs="Arial"/>
          <w:b/>
        </w:rPr>
      </w:pPr>
      <w:r>
        <w:rPr>
          <w:rFonts w:ascii="Arial" w:hAnsi="Arial" w:cs="Arial"/>
          <w:b/>
        </w:rPr>
        <w:t xml:space="preserve">Abstract: </w:t>
      </w:r>
    </w:p>
    <w:p w:rsidR="0063321D" w:rsidRDefault="0063321D" w:rsidP="0063321D">
      <w:r>
        <w:t>OCNG FDD pattern 1 and OCNG TDD pattern 2 are defined in Annex A.5, but ‘OCNG’ is wrongly configured for “Symbols for all unused REs” in the test parameters instead of OCNG pattern, it is easy to create confusion for testing.</w:t>
      </w:r>
    </w:p>
    <w:p w:rsidR="0063321D" w:rsidRDefault="0063321D" w:rsidP="0063321D">
      <w:pPr>
        <w:rPr>
          <w:rFonts w:ascii="Arial" w:hAnsi="Arial" w:cs="Arial"/>
          <w:b/>
        </w:rPr>
      </w:pPr>
      <w:r>
        <w:rPr>
          <w:rFonts w:ascii="Arial" w:hAnsi="Arial" w:cs="Arial"/>
          <w:b/>
        </w:rPr>
        <w:t xml:space="preserve">Discussion: </w:t>
      </w:r>
    </w:p>
    <w:p w:rsidR="0063321D" w:rsidRDefault="0063321D" w:rsidP="0063321D">
      <w:r>
        <w:t>The secretary commented that (on the coversheet) the version should read 15.7.0 instead of 15.07.0.</w:t>
      </w:r>
    </w:p>
    <w:p w:rsidR="0063321D" w:rsidRDefault="007477BB" w:rsidP="0063321D">
      <w:pPr>
        <w:rPr>
          <w:color w:val="993300"/>
          <w:u w:val="single"/>
        </w:rPr>
      </w:pPr>
      <w:r>
        <w:rPr>
          <w:rFonts w:ascii="Arial" w:hAnsi="Arial" w:cs="Arial"/>
          <w:b/>
        </w:rPr>
        <w:t>Decision:</w:t>
      </w:r>
      <w:r>
        <w:rPr>
          <w:rFonts w:ascii="Arial" w:hAnsi="Arial" w:cs="Arial"/>
          <w:b/>
        </w:rPr>
        <w:tab/>
      </w:r>
      <w:r>
        <w:rPr>
          <w:rFonts w:ascii="Arial" w:hAnsi="Arial" w:cs="Arial"/>
          <w:b/>
        </w:rPr>
        <w:tab/>
      </w:r>
      <w:r w:rsidRPr="007477BB">
        <w:rPr>
          <w:rFonts w:ascii="Arial" w:hAnsi="Arial" w:cs="Arial"/>
          <w:b/>
          <w:highlight w:val="green"/>
        </w:rPr>
        <w:t>Agreed.</w:t>
      </w:r>
    </w:p>
    <w:p w:rsidR="0063321D" w:rsidRDefault="0063321D" w:rsidP="006332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R4-2016425</w:t>
      </w:r>
      <w:r>
        <w:rPr>
          <w:rFonts w:ascii="Arial" w:hAnsi="Arial" w:cs="Arial"/>
          <w:b/>
          <w:color w:val="0000FF"/>
          <w:sz w:val="24"/>
        </w:rPr>
        <w:tab/>
      </w:r>
      <w:r>
        <w:rPr>
          <w:rFonts w:ascii="Arial" w:hAnsi="Arial" w:cs="Arial"/>
          <w:b/>
          <w:sz w:val="24"/>
        </w:rPr>
        <w:t>CR: Updates OCNG pattern reference (Rel-16)</w:t>
      </w:r>
    </w:p>
    <w:p w:rsidR="007B55A9" w:rsidRDefault="007B55A9" w:rsidP="007B55A9">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38.101-4 v16.2.0</w:t>
      </w:r>
      <w:r>
        <w:rPr>
          <w:i/>
        </w:rPr>
        <w:tab/>
        <w:t xml:space="preserve">  CR-</w:t>
      </w:r>
      <w:proofErr w:type="gramStart"/>
      <w:r>
        <w:rPr>
          <w:i/>
        </w:rPr>
        <w:t>0117  Cat</w:t>
      </w:r>
      <w:proofErr w:type="gramEnd"/>
      <w:r>
        <w:rPr>
          <w:i/>
        </w:rPr>
        <w:t>: A (Rel-16)</w:t>
      </w:r>
      <w:r>
        <w:rPr>
          <w:i/>
        </w:rPr>
        <w:br/>
      </w:r>
      <w:r>
        <w:rPr>
          <w:i/>
        </w:rPr>
        <w:br/>
      </w:r>
      <w:r>
        <w:rPr>
          <w:i/>
        </w:rPr>
        <w:tab/>
      </w:r>
      <w:r>
        <w:rPr>
          <w:i/>
        </w:rPr>
        <w:tab/>
      </w:r>
      <w:r>
        <w:rPr>
          <w:i/>
        </w:rPr>
        <w:tab/>
      </w:r>
      <w:r>
        <w:rPr>
          <w:i/>
        </w:rPr>
        <w:tab/>
      </w:r>
      <w:r>
        <w:rPr>
          <w:i/>
        </w:rPr>
        <w:tab/>
        <w:t>Source: Huawei Technologies Sweden AB</w:t>
      </w:r>
    </w:p>
    <w:p w:rsidR="007B55A9" w:rsidRDefault="007477BB"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7477BB">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R4-2016448</w:t>
      </w:r>
      <w:r>
        <w:rPr>
          <w:rFonts w:ascii="Arial" w:hAnsi="Arial" w:cs="Arial"/>
          <w:b/>
          <w:color w:val="0000FF"/>
          <w:sz w:val="24"/>
        </w:rPr>
        <w:tab/>
      </w:r>
      <w:r>
        <w:rPr>
          <w:rFonts w:ascii="Arial" w:hAnsi="Arial" w:cs="Arial"/>
          <w:b/>
          <w:sz w:val="24"/>
        </w:rPr>
        <w:t>CR: Correction on OCNG pattern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0118  Cat</w:t>
      </w:r>
      <w:proofErr w:type="gramEnd"/>
      <w:r>
        <w:rPr>
          <w:i/>
        </w:rPr>
        <w:t>: F (Rel-15)</w:t>
      </w:r>
      <w:r>
        <w:rPr>
          <w:i/>
        </w:rPr>
        <w:br/>
      </w:r>
      <w:r>
        <w:rPr>
          <w:i/>
        </w:rPr>
        <w:br/>
      </w:r>
      <w:r>
        <w:rPr>
          <w:i/>
        </w:rPr>
        <w:tab/>
      </w:r>
      <w:r>
        <w:rPr>
          <w:i/>
        </w:rPr>
        <w:tab/>
      </w:r>
      <w:r>
        <w:rPr>
          <w:i/>
        </w:rPr>
        <w:tab/>
      </w:r>
      <w:r>
        <w:rPr>
          <w:i/>
        </w:rPr>
        <w:tab/>
      </w:r>
      <w:r>
        <w:rPr>
          <w:i/>
        </w:rPr>
        <w:tab/>
        <w:t>Source: Qualcomm, Inc.</w:t>
      </w:r>
    </w:p>
    <w:p w:rsidR="007B55A9" w:rsidRDefault="006332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R4-2017449 (from R4-2016448).</w:t>
      </w:r>
    </w:p>
    <w:p w:rsidR="007B55A9" w:rsidRDefault="007B55A9" w:rsidP="007B55A9">
      <w:pPr>
        <w:rPr>
          <w:rFonts w:ascii="Arial" w:hAnsi="Arial" w:cs="Arial"/>
          <w:b/>
          <w:color w:val="0000FF"/>
          <w:sz w:val="24"/>
        </w:rPr>
      </w:pPr>
    </w:p>
    <w:p w:rsidR="0063321D" w:rsidRDefault="0063321D" w:rsidP="0063321D">
      <w:pPr>
        <w:rPr>
          <w:rFonts w:ascii="Arial" w:hAnsi="Arial" w:cs="Arial"/>
          <w:b/>
          <w:sz w:val="24"/>
        </w:rPr>
      </w:pPr>
      <w:r>
        <w:rPr>
          <w:rFonts w:ascii="Arial" w:hAnsi="Arial" w:cs="Arial"/>
          <w:b/>
          <w:color w:val="0000FF"/>
          <w:sz w:val="24"/>
        </w:rPr>
        <w:t>R4-2017449</w:t>
      </w:r>
      <w:r>
        <w:rPr>
          <w:rFonts w:ascii="Arial" w:hAnsi="Arial" w:cs="Arial"/>
          <w:b/>
          <w:color w:val="0000FF"/>
          <w:sz w:val="24"/>
        </w:rPr>
        <w:tab/>
      </w:r>
      <w:r>
        <w:rPr>
          <w:rFonts w:ascii="Arial" w:hAnsi="Arial" w:cs="Arial"/>
          <w:b/>
          <w:sz w:val="24"/>
        </w:rPr>
        <w:t>CR: Correction on OCNG pattern</w:t>
      </w:r>
    </w:p>
    <w:p w:rsidR="0063321D" w:rsidRDefault="0063321D" w:rsidP="006332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0118  Cat</w:t>
      </w:r>
      <w:proofErr w:type="gramEnd"/>
      <w:r>
        <w:rPr>
          <w:i/>
        </w:rPr>
        <w:t>: F (Rel-15)</w:t>
      </w:r>
      <w:r>
        <w:rPr>
          <w:i/>
        </w:rPr>
        <w:br/>
      </w:r>
      <w:r>
        <w:rPr>
          <w:i/>
        </w:rPr>
        <w:br/>
      </w:r>
      <w:r>
        <w:rPr>
          <w:i/>
        </w:rPr>
        <w:tab/>
      </w:r>
      <w:r>
        <w:rPr>
          <w:i/>
        </w:rPr>
        <w:tab/>
      </w:r>
      <w:r>
        <w:rPr>
          <w:i/>
        </w:rPr>
        <w:tab/>
      </w:r>
      <w:r>
        <w:rPr>
          <w:i/>
        </w:rPr>
        <w:tab/>
      </w:r>
      <w:r>
        <w:rPr>
          <w:i/>
        </w:rPr>
        <w:tab/>
        <w:t>Source: Qualcomm, Inc.</w:t>
      </w:r>
    </w:p>
    <w:p w:rsidR="0063321D" w:rsidRDefault="007477BB" w:rsidP="0063321D">
      <w:pPr>
        <w:rPr>
          <w:color w:val="993300"/>
          <w:u w:val="single"/>
        </w:rPr>
      </w:pPr>
      <w:r>
        <w:rPr>
          <w:rFonts w:ascii="Arial" w:hAnsi="Arial" w:cs="Arial"/>
          <w:b/>
        </w:rPr>
        <w:t>Decision:</w:t>
      </w:r>
      <w:r>
        <w:rPr>
          <w:rFonts w:ascii="Arial" w:hAnsi="Arial" w:cs="Arial"/>
          <w:b/>
        </w:rPr>
        <w:tab/>
      </w:r>
      <w:r>
        <w:rPr>
          <w:rFonts w:ascii="Arial" w:hAnsi="Arial" w:cs="Arial"/>
          <w:b/>
        </w:rPr>
        <w:tab/>
      </w:r>
      <w:r w:rsidRPr="007477BB">
        <w:rPr>
          <w:rFonts w:ascii="Arial" w:hAnsi="Arial" w:cs="Arial"/>
          <w:b/>
          <w:highlight w:val="green"/>
        </w:rPr>
        <w:t>Agreed.</w:t>
      </w:r>
    </w:p>
    <w:p w:rsidR="0063321D" w:rsidRDefault="0063321D" w:rsidP="006332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R4-2016449</w:t>
      </w:r>
      <w:r>
        <w:rPr>
          <w:rFonts w:ascii="Arial" w:hAnsi="Arial" w:cs="Arial"/>
          <w:b/>
          <w:color w:val="0000FF"/>
          <w:sz w:val="24"/>
        </w:rPr>
        <w:tab/>
      </w:r>
      <w:r>
        <w:rPr>
          <w:rFonts w:ascii="Arial" w:hAnsi="Arial" w:cs="Arial"/>
          <w:b/>
          <w:sz w:val="24"/>
        </w:rPr>
        <w:t>CR: Correction on OCNG pattern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0119  Cat</w:t>
      </w:r>
      <w:proofErr w:type="gramEnd"/>
      <w:r>
        <w:rPr>
          <w:i/>
        </w:rPr>
        <w:t>: A (Rel-16)</w:t>
      </w:r>
      <w:r>
        <w:rPr>
          <w:i/>
        </w:rPr>
        <w:br/>
      </w:r>
      <w:r>
        <w:rPr>
          <w:i/>
        </w:rPr>
        <w:br/>
      </w:r>
      <w:r>
        <w:rPr>
          <w:i/>
        </w:rPr>
        <w:tab/>
      </w:r>
      <w:r>
        <w:rPr>
          <w:i/>
        </w:rPr>
        <w:tab/>
      </w:r>
      <w:r>
        <w:rPr>
          <w:i/>
        </w:rPr>
        <w:tab/>
      </w:r>
      <w:r>
        <w:rPr>
          <w:i/>
        </w:rPr>
        <w:tab/>
      </w:r>
      <w:r>
        <w:rPr>
          <w:i/>
        </w:rPr>
        <w:tab/>
        <w:t>Source: Qualcomm,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When data is not FDMed with DMRS, RAN1 spec requires power boosting on PDSCH DMRS to keep the same power across symbols. If OCNG is padded into the empty REs on PDSCH DMRS symbols, power across data and PDSCH DMRS symbols are different. Text is added to clarify that OCNG pattern is not applied to PDSCH DMRS symbols to avoid this power difference across symbols.</w:t>
      </w:r>
    </w:p>
    <w:p w:rsidR="00B43FB4" w:rsidRPr="00B43FB4" w:rsidRDefault="00B43FB4"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Rel-16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Rel-15 Cat F CR agreed.</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Pr>
        <w:rPr>
          <w:lang w:eastAsia="zh-CN"/>
        </w:rPr>
      </w:pPr>
      <w:r>
        <w:t xml:space="preserve">The secretary commented if </w:t>
      </w:r>
      <w:proofErr w:type="gramStart"/>
      <w:r>
        <w:t>neither UICC, ME, Radio Access Network or</w:t>
      </w:r>
      <w:proofErr w:type="gramEnd"/>
      <w:r>
        <w:t xml:space="preserve"> Core Network boxes are checked, the CR does not change anything and hence the CR is not needed.</w:t>
      </w:r>
    </w:p>
    <w:p w:rsidR="0063321D" w:rsidRDefault="0063321D" w:rsidP="007B55A9">
      <w:pPr>
        <w:rPr>
          <w:lang w:eastAsia="zh-CN"/>
        </w:rPr>
      </w:pPr>
    </w:p>
    <w:p w:rsidR="007B55A9" w:rsidRDefault="0063321D"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R4-2017450 (from R4-2016449).</w:t>
      </w:r>
    </w:p>
    <w:p w:rsidR="00B43FB4" w:rsidRDefault="00B43FB4" w:rsidP="007B55A9">
      <w:pPr>
        <w:rPr>
          <w:color w:val="993300"/>
          <w:u w:val="single"/>
          <w:lang w:eastAsia="zh-CN"/>
        </w:rPr>
      </w:pPr>
    </w:p>
    <w:p w:rsidR="0063321D" w:rsidRDefault="0063321D" w:rsidP="0063321D">
      <w:pPr>
        <w:rPr>
          <w:rFonts w:ascii="Arial" w:hAnsi="Arial" w:cs="Arial"/>
          <w:b/>
          <w:sz w:val="24"/>
        </w:rPr>
      </w:pPr>
      <w:bookmarkStart w:id="28" w:name="_Toc55055768"/>
      <w:r>
        <w:rPr>
          <w:rFonts w:ascii="Arial" w:hAnsi="Arial" w:cs="Arial"/>
          <w:b/>
          <w:color w:val="0000FF"/>
          <w:sz w:val="24"/>
        </w:rPr>
        <w:t>R4-2017450</w:t>
      </w:r>
      <w:r>
        <w:rPr>
          <w:rFonts w:ascii="Arial" w:hAnsi="Arial" w:cs="Arial"/>
          <w:b/>
          <w:color w:val="0000FF"/>
          <w:sz w:val="24"/>
        </w:rPr>
        <w:tab/>
      </w:r>
      <w:r>
        <w:rPr>
          <w:rFonts w:ascii="Arial" w:hAnsi="Arial" w:cs="Arial"/>
          <w:b/>
          <w:sz w:val="24"/>
        </w:rPr>
        <w:t>CR: Correction on OCNG pattern</w:t>
      </w:r>
    </w:p>
    <w:p w:rsidR="0063321D" w:rsidRDefault="0063321D" w:rsidP="006332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0119  Cat</w:t>
      </w:r>
      <w:proofErr w:type="gramEnd"/>
      <w:r>
        <w:rPr>
          <w:i/>
        </w:rPr>
        <w:t>: A (Rel-16)</w:t>
      </w:r>
      <w:r>
        <w:rPr>
          <w:i/>
        </w:rPr>
        <w:br/>
      </w:r>
      <w:r>
        <w:rPr>
          <w:i/>
        </w:rPr>
        <w:lastRenderedPageBreak/>
        <w:br/>
      </w:r>
      <w:r>
        <w:rPr>
          <w:i/>
        </w:rPr>
        <w:tab/>
      </w:r>
      <w:r>
        <w:rPr>
          <w:i/>
        </w:rPr>
        <w:tab/>
      </w:r>
      <w:r>
        <w:rPr>
          <w:i/>
        </w:rPr>
        <w:tab/>
      </w:r>
      <w:r>
        <w:rPr>
          <w:i/>
        </w:rPr>
        <w:tab/>
      </w:r>
      <w:r>
        <w:rPr>
          <w:i/>
        </w:rPr>
        <w:tab/>
        <w:t>Source: Qualcomm, Inc.</w:t>
      </w:r>
    </w:p>
    <w:p w:rsidR="0063321D" w:rsidRDefault="0063321D" w:rsidP="0063321D">
      <w:pPr>
        <w:rPr>
          <w:rFonts w:ascii="Arial" w:hAnsi="Arial" w:cs="Arial"/>
          <w:b/>
        </w:rPr>
      </w:pPr>
      <w:r>
        <w:rPr>
          <w:rFonts w:ascii="Arial" w:hAnsi="Arial" w:cs="Arial"/>
          <w:b/>
        </w:rPr>
        <w:t xml:space="preserve">Abstract: </w:t>
      </w:r>
    </w:p>
    <w:p w:rsidR="0063321D" w:rsidRDefault="0063321D" w:rsidP="0063321D">
      <w:pPr>
        <w:rPr>
          <w:lang w:eastAsia="zh-CN"/>
        </w:rPr>
      </w:pPr>
      <w:r>
        <w:t>When data is not FDMed with DMRS, RAN1 spec requires power boosting on PDSCH DMRS to keep the same power across symbols. If OCNG is padded into the empty REs on PDSCH DMRS symbols, power across data and PDSCH DMRS symbols are different. Text is added to clarify that OCNG pattern is not applied to PDSCH DMRS symbols to avoid this power difference across symbols.</w:t>
      </w:r>
    </w:p>
    <w:p w:rsidR="0063321D" w:rsidRDefault="0063321D" w:rsidP="0063321D">
      <w:pPr>
        <w:rPr>
          <w:rFonts w:ascii="Arial" w:hAnsi="Arial" w:cs="Arial"/>
          <w:b/>
        </w:rPr>
      </w:pPr>
      <w:r>
        <w:rPr>
          <w:rFonts w:ascii="Arial" w:hAnsi="Arial" w:cs="Arial"/>
          <w:b/>
        </w:rPr>
        <w:t xml:space="preserve">Discussion: </w:t>
      </w:r>
    </w:p>
    <w:p w:rsidR="0063321D" w:rsidRDefault="007477BB" w:rsidP="0063321D">
      <w:pPr>
        <w:rPr>
          <w:color w:val="993300"/>
          <w:u w:val="single"/>
        </w:rPr>
      </w:pPr>
      <w:r>
        <w:rPr>
          <w:rFonts w:ascii="Arial" w:hAnsi="Arial" w:cs="Arial"/>
          <w:b/>
        </w:rPr>
        <w:t>Decision:</w:t>
      </w:r>
      <w:r>
        <w:rPr>
          <w:rFonts w:ascii="Arial" w:hAnsi="Arial" w:cs="Arial"/>
          <w:b/>
        </w:rPr>
        <w:tab/>
      </w:r>
      <w:r>
        <w:rPr>
          <w:rFonts w:ascii="Arial" w:hAnsi="Arial" w:cs="Arial"/>
          <w:b/>
        </w:rPr>
        <w:tab/>
      </w:r>
      <w:r w:rsidRPr="007477BB">
        <w:rPr>
          <w:rFonts w:ascii="Arial" w:hAnsi="Arial" w:cs="Arial"/>
          <w:b/>
          <w:highlight w:val="green"/>
        </w:rPr>
        <w:t>Agreed.</w:t>
      </w:r>
    </w:p>
    <w:p w:rsidR="007B55A9" w:rsidRDefault="0063321D" w:rsidP="0063321D">
      <w:pPr>
        <w:pStyle w:val="4"/>
      </w:pPr>
      <w:r>
        <w:t>4</w:t>
      </w:r>
      <w:r w:rsidR="007B55A9">
        <w:t>.9.2</w:t>
      </w:r>
      <w:r w:rsidR="007B55A9">
        <w:tab/>
        <w:t>CSI requirements [NR_newRAT-Perf]</w:t>
      </w:r>
      <w:bookmarkEnd w:id="2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R4-2014050</w:t>
      </w:r>
      <w:r>
        <w:rPr>
          <w:rFonts w:ascii="Arial" w:hAnsi="Arial" w:cs="Arial"/>
          <w:b/>
          <w:color w:val="0000FF"/>
          <w:sz w:val="24"/>
        </w:rPr>
        <w:tab/>
      </w:r>
      <w:r>
        <w:rPr>
          <w:rFonts w:ascii="Arial" w:hAnsi="Arial" w:cs="Arial"/>
          <w:b/>
          <w:sz w:val="24"/>
        </w:rPr>
        <w:t>Correction to FR1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0081  Cat</w:t>
      </w:r>
      <w:proofErr w:type="gramEnd"/>
      <w:r>
        <w:rPr>
          <w:i/>
        </w:rPr>
        <w:t>: F (Rel-15)</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Incorrect Aperiodic Report Slot Offset.</w:t>
      </w:r>
      <w:proofErr w:type="gramEnd"/>
      <w:r>
        <w:t xml:space="preserve"> Current values will NOT schedule Aperiodic CSI Reports in an UL slot.</w:t>
      </w:r>
    </w:p>
    <w:p w:rsidR="007B55A9" w:rsidRDefault="007477BB"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7477BB">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R4-2014051</w:t>
      </w:r>
      <w:r>
        <w:rPr>
          <w:rFonts w:ascii="Arial" w:hAnsi="Arial" w:cs="Arial"/>
          <w:b/>
          <w:color w:val="0000FF"/>
          <w:sz w:val="24"/>
        </w:rPr>
        <w:tab/>
      </w:r>
      <w:r>
        <w:rPr>
          <w:rFonts w:ascii="Arial" w:hAnsi="Arial" w:cs="Arial"/>
          <w:b/>
          <w:sz w:val="24"/>
        </w:rPr>
        <w:t>Correction to FR1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0082  Cat</w:t>
      </w:r>
      <w:proofErr w:type="gramEnd"/>
      <w:r>
        <w:rPr>
          <w:i/>
        </w:rPr>
        <w:t>: A (Rel-16)</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Aperiodic Report Slot Offset value from 9 to 8</w:t>
      </w:r>
    </w:p>
    <w:p w:rsidR="007B55A9" w:rsidRDefault="007477BB"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7477BB">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R4-2014052</w:t>
      </w:r>
      <w:r>
        <w:rPr>
          <w:rFonts w:ascii="Arial" w:hAnsi="Arial" w:cs="Arial"/>
          <w:b/>
          <w:color w:val="0000FF"/>
          <w:sz w:val="24"/>
        </w:rPr>
        <w:tab/>
      </w:r>
      <w:r>
        <w:rPr>
          <w:rFonts w:ascii="Arial" w:hAnsi="Arial" w:cs="Arial"/>
          <w:b/>
          <w:sz w:val="24"/>
        </w:rPr>
        <w:t>Correction to FR2 PMI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0083  Cat</w:t>
      </w:r>
      <w:proofErr w:type="gramEnd"/>
      <w:r>
        <w:rPr>
          <w:i/>
        </w:rPr>
        <w:t>: F (Rel-15)</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Incorrect Aperiodic Report Slot Offset.</w:t>
      </w:r>
      <w:proofErr w:type="gramEnd"/>
      <w:r>
        <w:t xml:space="preserve"> Current values will NOT schedule Aperiodic CSI Reports in an UL slot.</w:t>
      </w:r>
    </w:p>
    <w:p w:rsidR="007B55A9" w:rsidRDefault="007B55A9" w:rsidP="007B55A9">
      <w:r>
        <w:t>Test 1:</w:t>
      </w:r>
    </w:p>
    <w:p w:rsidR="007B55A9" w:rsidRDefault="007B55A9" w:rsidP="007B55A9">
      <w:r>
        <w:t>Test 2:</w:t>
      </w:r>
    </w:p>
    <w:p w:rsidR="007B55A9" w:rsidRDefault="007477BB"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7477BB">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R4-2014053</w:t>
      </w:r>
      <w:r>
        <w:rPr>
          <w:rFonts w:ascii="Arial" w:hAnsi="Arial" w:cs="Arial"/>
          <w:b/>
          <w:color w:val="0000FF"/>
          <w:sz w:val="24"/>
        </w:rPr>
        <w:tab/>
      </w:r>
      <w:r>
        <w:rPr>
          <w:rFonts w:ascii="Arial" w:hAnsi="Arial" w:cs="Arial"/>
          <w:b/>
          <w:sz w:val="24"/>
        </w:rPr>
        <w:t>Correction to FR2 PMI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0084  Cat</w:t>
      </w:r>
      <w:proofErr w:type="gramEnd"/>
      <w:r>
        <w:rPr>
          <w:i/>
        </w:rPr>
        <w:t>: A (Rel-16)</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Correct Aperiodic Report Slot Offset values for Test 1 and Test 2: </w:t>
      </w:r>
    </w:p>
    <w:p w:rsidR="007B55A9" w:rsidRDefault="007B55A9" w:rsidP="007B55A9">
      <w:r>
        <w:t>Test 1: change 7 to 6, Test 2: change 9 to 8</w:t>
      </w:r>
    </w:p>
    <w:p w:rsidR="007B55A9" w:rsidRDefault="007477BB"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7477BB">
        <w:rPr>
          <w:rFonts w:ascii="Arial" w:hAnsi="Arial" w:cs="Arial"/>
          <w:b/>
          <w:highlight w:val="green"/>
        </w:rPr>
        <w:t>Agreed.</w:t>
      </w:r>
    </w:p>
    <w:p w:rsidR="007B55A9" w:rsidRDefault="007B55A9" w:rsidP="007B55A9">
      <w:pPr>
        <w:pStyle w:val="4"/>
      </w:pPr>
      <w:bookmarkStart w:id="29" w:name="_Toc55055769"/>
      <w:r>
        <w:t>4.9.3</w:t>
      </w:r>
      <w:r>
        <w:tab/>
        <w:t>BS demodulation requirements [NR_newRAT-Perf]</w:t>
      </w:r>
      <w:bookmarkEnd w:id="2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R4-2014494</w:t>
      </w:r>
      <w:r>
        <w:rPr>
          <w:rFonts w:ascii="Arial" w:hAnsi="Arial" w:cs="Arial"/>
          <w:b/>
          <w:color w:val="0000FF"/>
          <w:sz w:val="24"/>
        </w:rPr>
        <w:tab/>
      </w:r>
      <w:r>
        <w:rPr>
          <w:rFonts w:ascii="Arial" w:hAnsi="Arial" w:cs="Arial"/>
          <w:b/>
          <w:sz w:val="24"/>
        </w:rPr>
        <w:t>CR for 38.141-2: Add error-free feedback in demodulation requirement test setup</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0229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OTA test setup section is missing the error-free feedback link.</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R4-2014509</w:t>
      </w:r>
      <w:r>
        <w:rPr>
          <w:rFonts w:ascii="Arial" w:hAnsi="Arial" w:cs="Arial"/>
          <w:b/>
          <w:color w:val="0000FF"/>
          <w:sz w:val="24"/>
        </w:rPr>
        <w:tab/>
      </w:r>
      <w:r>
        <w:rPr>
          <w:rFonts w:ascii="Arial" w:hAnsi="Arial" w:cs="Arial"/>
          <w:b/>
          <w:sz w:val="24"/>
        </w:rPr>
        <w:t>CR for 38.141-2: Add error-free feedback in demodulation requirement test setup</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0230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Added note in PUSCH minimum performance requirement OTA test setup, following the text agreed in TR 37.941 (section 15.3) on HARQ feedback, to allow HARQ feedback on an error-free feedback link in OTA testing.</w:t>
      </w:r>
    </w:p>
    <w:p w:rsidR="007B55A9" w:rsidRDefault="007B55A9" w:rsidP="007B55A9">
      <w:r>
        <w:t>Note adapted from TS 38.141-1.</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R4-2015843</w:t>
      </w:r>
      <w:r>
        <w:rPr>
          <w:rFonts w:ascii="Arial" w:hAnsi="Arial" w:cs="Arial"/>
          <w:b/>
          <w:color w:val="0000FF"/>
          <w:sz w:val="24"/>
        </w:rPr>
        <w:tab/>
      </w:r>
      <w:r>
        <w:rPr>
          <w:rFonts w:ascii="Arial" w:hAnsi="Arial" w:cs="Arial"/>
          <w:b/>
          <w:sz w:val="24"/>
        </w:rPr>
        <w:t>Adding MCS12 and 30% throughput requirements and corresponding FRC tables for FR2 PUSCH performance in TS38.104 v15.11.0</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v15.11.0</w:t>
      </w:r>
      <w:r>
        <w:rPr>
          <w:i/>
        </w:rPr>
        <w:tab/>
        <w:t xml:space="preserve">  CR-</w:t>
      </w:r>
      <w:proofErr w:type="gramStart"/>
      <w:r>
        <w:rPr>
          <w:i/>
        </w:rPr>
        <w:t>0256  Cat</w:t>
      </w:r>
      <w:proofErr w:type="gramEnd"/>
      <w:r>
        <w:rPr>
          <w:i/>
        </w:rPr>
        <w:t>: B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Rel-16 has added MCS12 and 30% throghput requirements for 2-O PUSCH performance which previous target SNR values are very close or over 20dB test limit. Rel-15 should align these requirements with Rel-16 to let these cases testable.</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0256 is missing on the coversheet.</w:t>
      </w:r>
    </w:p>
    <w:p w:rsidR="007B55A9" w:rsidRDefault="00030EA8" w:rsidP="007B55A9">
      <w:pPr>
        <w:rPr>
          <w:color w:val="993300"/>
          <w:u w:val="single"/>
          <w:lang w:eastAsia="zh-CN"/>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color w:val="993300"/>
          <w:u w:val="single"/>
          <w:lang w:eastAsia="zh-CN"/>
        </w:rPr>
      </w:pPr>
    </w:p>
    <w:p w:rsidR="007B55A9" w:rsidRDefault="007B55A9" w:rsidP="007B55A9">
      <w:pPr>
        <w:rPr>
          <w:rFonts w:ascii="Arial" w:hAnsi="Arial" w:cs="Arial"/>
          <w:b/>
          <w:sz w:val="24"/>
        </w:rPr>
      </w:pPr>
      <w:r>
        <w:rPr>
          <w:rFonts w:ascii="Arial" w:hAnsi="Arial" w:cs="Arial"/>
          <w:b/>
          <w:color w:val="0000FF"/>
          <w:sz w:val="24"/>
        </w:rPr>
        <w:t>R4-2015844</w:t>
      </w:r>
      <w:r>
        <w:rPr>
          <w:rFonts w:ascii="Arial" w:hAnsi="Arial" w:cs="Arial"/>
          <w:b/>
          <w:color w:val="0000FF"/>
          <w:sz w:val="24"/>
        </w:rPr>
        <w:tab/>
      </w:r>
      <w:r>
        <w:rPr>
          <w:rFonts w:ascii="Arial" w:hAnsi="Arial" w:cs="Arial"/>
          <w:b/>
          <w:sz w:val="24"/>
        </w:rPr>
        <w:t>Adding MCS12 and 30% throughput requirements and corresponding FRC tables for FR2 PUSCH performance in TS38.141-2 v15.7.0</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0244  Cat</w:t>
      </w:r>
      <w:proofErr w:type="gramEnd"/>
      <w:r>
        <w:rPr>
          <w:i/>
        </w:rPr>
        <w:t>: B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Rel-16 has added MCS12 and 30% throghput requirements for 2-O PUSCH performance which previous target SNR values are very close or over 20dB test limit. Rel-15 should align these requirements with Rel-16 to let these cases testable.</w:t>
      </w:r>
    </w:p>
    <w:p w:rsidR="007B55A9" w:rsidRPr="00570A00" w:rsidRDefault="007B55A9" w:rsidP="007B55A9">
      <w:pPr>
        <w:rPr>
          <w:color w:val="FF0000"/>
          <w:lang w:eastAsia="zh-CN"/>
        </w:rPr>
      </w:pPr>
      <w:r w:rsidRPr="00570A00">
        <w:rPr>
          <w:rFonts w:hint="eastAsia"/>
          <w:color w:val="FF0000"/>
          <w:lang w:eastAsia="zh-CN"/>
        </w:rPr>
        <w:t>Session Chair</w:t>
      </w:r>
      <w:r w:rsidRPr="00570A00">
        <w:rPr>
          <w:rFonts w:hint="eastAsia"/>
          <w:color w:val="FF0000"/>
          <w:lang w:eastAsia="zh-CN"/>
        </w:rPr>
        <w:t>：</w:t>
      </w:r>
      <w:r w:rsidRPr="00570A00">
        <w:rPr>
          <w:rFonts w:hint="eastAsia"/>
          <w:color w:val="FF0000"/>
          <w:lang w:eastAsia="zh-CN"/>
        </w:rPr>
        <w:t xml:space="preserve"> Move to this AI from AI 4.5.4</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Pr>
        <w:rPr>
          <w:lang w:eastAsia="zh-CN"/>
        </w:rPr>
      </w:pPr>
      <w:r>
        <w:t>The secretary commented that the CR number 0244 is missing on the coversheet.</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Pr="00570A00" w:rsidRDefault="007B55A9" w:rsidP="007B55A9">
      <w:pPr>
        <w:rPr>
          <w:color w:val="993300"/>
          <w:u w:val="single"/>
          <w:lang w:eastAsia="zh-CN"/>
        </w:rPr>
      </w:pPr>
    </w:p>
    <w:p w:rsidR="007B55A9" w:rsidRDefault="007B55A9" w:rsidP="007B55A9">
      <w:pPr>
        <w:pStyle w:val="3"/>
      </w:pPr>
      <w:bookmarkStart w:id="30" w:name="_Toc55055770"/>
      <w:r>
        <w:t>4.11</w:t>
      </w:r>
      <w:r>
        <w:tab/>
        <w:t>Testability Maintenance (38.810) [FS_NR_test_methods]</w:t>
      </w:r>
      <w:bookmarkEnd w:id="30"/>
    </w:p>
    <w:p w:rsidR="007B55A9" w:rsidRDefault="007B55A9" w:rsidP="007B55A9">
      <w:pPr>
        <w:pStyle w:val="2"/>
      </w:pPr>
      <w:bookmarkStart w:id="31" w:name="_Toc55055771"/>
      <w:r>
        <w:t>5</w:t>
      </w:r>
      <w:r>
        <w:tab/>
        <w:t>LTE maintenance (up to Rel15) [WI code or TEI]</w:t>
      </w:r>
      <w:bookmarkEnd w:id="31"/>
    </w:p>
    <w:p w:rsidR="007B55A9" w:rsidRDefault="007B55A9" w:rsidP="007B55A9">
      <w:pPr>
        <w:pStyle w:val="3"/>
      </w:pPr>
      <w:bookmarkStart w:id="32" w:name="_Toc55055772"/>
      <w:r>
        <w:t>5.1</w:t>
      </w:r>
      <w:r>
        <w:tab/>
        <w:t>BS RF requirements [WI code or TEI]</w:t>
      </w:r>
      <w:bookmarkEnd w:id="32"/>
    </w:p>
    <w:p w:rsidR="007B55A9" w:rsidRDefault="007B55A9" w:rsidP="007B55A9">
      <w:pPr>
        <w:rPr>
          <w:rFonts w:ascii="Arial" w:hAnsi="Arial" w:cs="Arial"/>
          <w:b/>
          <w:color w:val="0000FF"/>
          <w:sz w:val="24"/>
          <w:lang w:eastAsia="zh-CN"/>
        </w:rPr>
      </w:pPr>
    </w:p>
    <w:p w:rsidR="00510F12" w:rsidRDefault="00510F12" w:rsidP="00510F12">
      <w:pPr>
        <w:rPr>
          <w:rFonts w:ascii="Arial" w:hAnsi="Arial" w:cs="Arial"/>
          <w:b/>
          <w:sz w:val="24"/>
          <w:lang w:eastAsia="zh-CN"/>
        </w:rPr>
      </w:pPr>
      <w:r>
        <w:rPr>
          <w:rFonts w:ascii="Arial" w:hAnsi="Arial" w:cs="Arial"/>
          <w:b/>
          <w:color w:val="0000FF"/>
          <w:sz w:val="24"/>
          <w:u w:val="thick"/>
        </w:rPr>
        <w:t>R4-2017399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301] LTE_BSRF_Maintenance</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510F12" w:rsidRDefault="002724A5" w:rsidP="00510F1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R4-2017606 (from R4-2017399).</w:t>
      </w:r>
    </w:p>
    <w:p w:rsidR="00510F12" w:rsidRPr="00510F12" w:rsidRDefault="00510F12" w:rsidP="007B55A9">
      <w:pPr>
        <w:rPr>
          <w:rFonts w:ascii="Arial" w:hAnsi="Arial" w:cs="Arial"/>
          <w:b/>
          <w:color w:val="0000FF"/>
          <w:sz w:val="24"/>
          <w:lang w:val="en-US" w:eastAsia="zh-CN"/>
        </w:rPr>
      </w:pPr>
    </w:p>
    <w:p w:rsidR="002724A5" w:rsidRDefault="002724A5" w:rsidP="002724A5">
      <w:pPr>
        <w:rPr>
          <w:rFonts w:ascii="Arial" w:hAnsi="Arial" w:cs="Arial"/>
          <w:b/>
          <w:sz w:val="24"/>
          <w:lang w:eastAsia="zh-CN"/>
        </w:rPr>
      </w:pPr>
      <w:r>
        <w:rPr>
          <w:rFonts w:ascii="Arial" w:hAnsi="Arial" w:cs="Arial"/>
          <w:b/>
          <w:color w:val="0000FF"/>
          <w:sz w:val="24"/>
          <w:u w:val="thick"/>
        </w:rPr>
        <w:t>R4-2017606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301] LTE_BSRF_Maintenance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2724A5" w:rsidRPr="00944C49" w:rsidRDefault="002724A5" w:rsidP="002724A5">
      <w:pPr>
        <w:rPr>
          <w:rFonts w:ascii="Arial" w:hAnsi="Arial" w:cs="Arial"/>
          <w:b/>
          <w:lang w:val="en-US" w:eastAsia="zh-CN"/>
        </w:rPr>
      </w:pPr>
      <w:r w:rsidRPr="00944C49">
        <w:rPr>
          <w:rFonts w:ascii="Arial" w:hAnsi="Arial" w:cs="Arial"/>
          <w:b/>
          <w:lang w:val="en-US" w:eastAsia="zh-CN"/>
        </w:rPr>
        <w:lastRenderedPageBreak/>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724A5" w:rsidRPr="00510F12" w:rsidRDefault="002724A5" w:rsidP="002724A5">
      <w:pPr>
        <w:rPr>
          <w:rFonts w:ascii="Arial" w:hAnsi="Arial" w:cs="Arial"/>
          <w:b/>
          <w:color w:val="0000FF"/>
          <w:sz w:val="24"/>
          <w:lang w:val="en-US" w:eastAsia="zh-CN"/>
        </w:rPr>
      </w:pPr>
    </w:p>
    <w:p w:rsidR="007B55A9" w:rsidRDefault="007B55A9" w:rsidP="007B55A9">
      <w:pPr>
        <w:rPr>
          <w:rFonts w:ascii="Arial" w:hAnsi="Arial" w:cs="Arial"/>
          <w:b/>
          <w:sz w:val="24"/>
        </w:rPr>
      </w:pPr>
      <w:r>
        <w:rPr>
          <w:rFonts w:ascii="Arial" w:hAnsi="Arial" w:cs="Arial"/>
          <w:b/>
          <w:color w:val="0000FF"/>
          <w:sz w:val="24"/>
        </w:rPr>
        <w:t>R4-2014469</w:t>
      </w:r>
      <w:r>
        <w:rPr>
          <w:rFonts w:ascii="Arial" w:hAnsi="Arial" w:cs="Arial"/>
          <w:b/>
          <w:color w:val="0000FF"/>
          <w:sz w:val="24"/>
        </w:rPr>
        <w:tab/>
      </w:r>
      <w:r>
        <w:rPr>
          <w:rFonts w:ascii="Arial" w:hAnsi="Arial" w:cs="Arial"/>
          <w:b/>
          <w:sz w:val="24"/>
        </w:rPr>
        <w:t>CR to TS 36.141: Clarification on manufacturer's declaration of the number of supported NB-IoT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v13.14.0</w:t>
      </w:r>
      <w:r>
        <w:rPr>
          <w:i/>
        </w:rPr>
        <w:tab/>
        <w:t xml:space="preserve">  CR-</w:t>
      </w:r>
      <w:proofErr w:type="gramStart"/>
      <w:r>
        <w:rPr>
          <w:i/>
        </w:rPr>
        <w:t>1276  Cat</w:t>
      </w:r>
      <w:proofErr w:type="gramEnd"/>
      <w:r>
        <w:rPr>
          <w:i/>
        </w:rPr>
        <w:t>: F (Rel-13)</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is not clear whether the manufacturer’s declaration on ‘the number of supported NB-IoT carriers’ applies to NB-IoT in-band or guard band operation only, or also applies to NB-IoT standalone operation. For TS 37.141, it was agreed in R4#96-e (R4-2012573) to keep the existing manufacturer’s declaration on ‘the number of supported PRBs’ for NB-IoT in-band or guard band operation, and add the manufacturer’s declaration on ‘the number of supported NB-IoT carriers’ for NB-IoT standalone operation.</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R4-2014470</w:t>
      </w:r>
      <w:r>
        <w:rPr>
          <w:rFonts w:ascii="Arial" w:hAnsi="Arial" w:cs="Arial"/>
          <w:b/>
          <w:color w:val="0000FF"/>
          <w:sz w:val="24"/>
        </w:rPr>
        <w:tab/>
      </w:r>
      <w:r>
        <w:rPr>
          <w:rFonts w:ascii="Arial" w:hAnsi="Arial" w:cs="Arial"/>
          <w:b/>
          <w:sz w:val="24"/>
        </w:rPr>
        <w:t>CR to TS 36.141: Clarification on manufacturer's declaration of the number of supported NB-IoT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v14.11.0</w:t>
      </w:r>
      <w:r>
        <w:rPr>
          <w:i/>
        </w:rPr>
        <w:tab/>
        <w:t xml:space="preserve">  CR-</w:t>
      </w:r>
      <w:proofErr w:type="gramStart"/>
      <w:r>
        <w:rPr>
          <w:i/>
        </w:rPr>
        <w:t>1277  Cat</w:t>
      </w:r>
      <w:proofErr w:type="gramEnd"/>
      <w:r>
        <w:rPr>
          <w:i/>
        </w:rPr>
        <w:t>: A (Rel-14)</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the existing manufacturer’s declaration to ‘the number of supported PRBs’ for NB-IoT in-band or guard band operation and add the manufacturer’s declaration on ‘the number of supported NB-IoT carriers’ for NB-IoT standalone operation.</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R4-2014471</w:t>
      </w:r>
      <w:r>
        <w:rPr>
          <w:rFonts w:ascii="Arial" w:hAnsi="Arial" w:cs="Arial"/>
          <w:b/>
          <w:color w:val="0000FF"/>
          <w:sz w:val="24"/>
        </w:rPr>
        <w:tab/>
      </w:r>
      <w:r>
        <w:rPr>
          <w:rFonts w:ascii="Arial" w:hAnsi="Arial" w:cs="Arial"/>
          <w:b/>
          <w:sz w:val="24"/>
        </w:rPr>
        <w:t>CR to TS 36.141: Clarification on manufacturer's declaration of the number of supported NB-IoT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v15.10.0</w:t>
      </w:r>
      <w:r>
        <w:rPr>
          <w:i/>
        </w:rPr>
        <w:tab/>
        <w:t xml:space="preserve">  CR-</w:t>
      </w:r>
      <w:proofErr w:type="gramStart"/>
      <w:r>
        <w:rPr>
          <w:i/>
        </w:rPr>
        <w:t>1278  Cat</w:t>
      </w:r>
      <w:proofErr w:type="gramEnd"/>
      <w:r>
        <w:rPr>
          <w:i/>
        </w:rPr>
        <w:t>: A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the existing manufacturer’s declaration to ‘the number of supported PRBs’ for NB-IoT in-band or guard band operation and add the manufacturer’s declaration on ‘the number of supported NB-IoT carriers’ for NB-IoT standalone operation.</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R4-2014472</w:t>
      </w:r>
      <w:r>
        <w:rPr>
          <w:rFonts w:ascii="Arial" w:hAnsi="Arial" w:cs="Arial"/>
          <w:b/>
          <w:color w:val="0000FF"/>
          <w:sz w:val="24"/>
        </w:rPr>
        <w:tab/>
      </w:r>
      <w:r>
        <w:rPr>
          <w:rFonts w:ascii="Arial" w:hAnsi="Arial" w:cs="Arial"/>
          <w:b/>
          <w:sz w:val="24"/>
        </w:rPr>
        <w:t>CR to TS 36.141: Clarification on manufacturer's declaration of the number of supported NB-IoT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1279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the existing manufacturer’s declaration to ‘the number of supported PRBs’ for NB-IoT in-band or guard band operation and add the manufacturer’s declaration on ‘the number of supported NB-IoT carriers’ for NB-IoT standalone operation.</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R4-2015375</w:t>
      </w:r>
      <w:r>
        <w:rPr>
          <w:rFonts w:ascii="Arial" w:hAnsi="Arial" w:cs="Arial"/>
          <w:b/>
          <w:color w:val="0000FF"/>
          <w:sz w:val="24"/>
        </w:rPr>
        <w:tab/>
      </w:r>
      <w:r>
        <w:rPr>
          <w:rFonts w:ascii="Arial" w:hAnsi="Arial" w:cs="Arial"/>
          <w:b/>
          <w:sz w:val="24"/>
        </w:rPr>
        <w:t>Further discussion on additional optional EDT level for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further discuss issue of additional optional energy detection threshold in conformance tests for LAA/eLAA.</w:t>
      </w:r>
    </w:p>
    <w:p w:rsidR="007B55A9" w:rsidRDefault="007B55A9" w:rsidP="007B55A9">
      <w:r>
        <w:t>Observation: Changes of EDT threshold by adding additional optional value that is declared by BS vendor would not relax EDT requirements, but only would allow to use specific regulatory requirements for EDT test.</w:t>
      </w:r>
    </w:p>
    <w:p w:rsidR="007B55A9" w:rsidRDefault="007B55A9" w:rsidP="007B55A9">
      <w:r>
        <w:t>Proposal: It is proposed to introduce changes for EDT level in TS 37.107 by adding alternative option 1 from WF that is declared by BS vendor and introduce it from Rel-15 onwards.</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R4-2015376</w:t>
      </w:r>
      <w:r>
        <w:rPr>
          <w:rFonts w:ascii="Arial" w:hAnsi="Arial" w:cs="Arial"/>
          <w:b/>
          <w:color w:val="0000FF"/>
          <w:sz w:val="24"/>
        </w:rPr>
        <w:tab/>
      </w:r>
      <w:r>
        <w:rPr>
          <w:rFonts w:ascii="Arial" w:hAnsi="Arial" w:cs="Arial"/>
          <w:b/>
          <w:sz w:val="24"/>
        </w:rPr>
        <w:t>CR to 37.107 with update of EDT level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37.107 v15.3.0</w:t>
      </w:r>
      <w:r>
        <w:rPr>
          <w:i/>
        </w:rPr>
        <w:tab/>
        <w:t xml:space="preserve">  CR-</w:t>
      </w:r>
      <w:proofErr w:type="gramStart"/>
      <w:r>
        <w:rPr>
          <w:i/>
        </w:rPr>
        <w:t>0008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update for interfering signal of energy detection accuracy (EDT) to align with RAN1 specification TS 37.213. Details of </w:t>
      </w:r>
      <w:proofErr w:type="gramStart"/>
      <w:r>
        <w:t>this changes</w:t>
      </w:r>
      <w:proofErr w:type="gramEnd"/>
      <w:r>
        <w:t xml:space="preserve"> are described in [1].</w:t>
      </w:r>
    </w:p>
    <w:p w:rsidR="007B55A9" w:rsidRDefault="007B55A9" w:rsidP="007B55A9">
      <w:r>
        <w:t xml:space="preserve">[1] </w:t>
      </w:r>
    </w:p>
    <w:p w:rsidR="007B55A9" w:rsidRDefault="007B55A9" w:rsidP="007B55A9">
      <w:r>
        <w:t xml:space="preserve">R4-2015375, </w:t>
      </w:r>
      <w:proofErr w:type="gramStart"/>
      <w:r>
        <w:t>Further</w:t>
      </w:r>
      <w:proofErr w:type="gramEnd"/>
      <w:r>
        <w:t xml:space="preserve"> discussion on additional optional EDT level for test, Nokia, Nokia Shaghai Bell.</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R4-2017451 (from R4-2015376).</w:t>
      </w:r>
    </w:p>
    <w:p w:rsidR="007B55A9" w:rsidRDefault="007B55A9" w:rsidP="007B55A9">
      <w:pPr>
        <w:rPr>
          <w:rFonts w:ascii="Arial" w:hAnsi="Arial" w:cs="Arial"/>
          <w:b/>
          <w:color w:val="0000FF"/>
          <w:sz w:val="24"/>
        </w:rPr>
      </w:pPr>
    </w:p>
    <w:p w:rsidR="00030EA8" w:rsidRDefault="00030EA8" w:rsidP="00030EA8">
      <w:pPr>
        <w:rPr>
          <w:rFonts w:ascii="Arial" w:hAnsi="Arial" w:cs="Arial"/>
          <w:b/>
          <w:sz w:val="24"/>
        </w:rPr>
      </w:pPr>
      <w:r>
        <w:rPr>
          <w:rFonts w:ascii="Arial" w:hAnsi="Arial" w:cs="Arial"/>
          <w:b/>
          <w:color w:val="0000FF"/>
          <w:sz w:val="24"/>
        </w:rPr>
        <w:t>R4-2017451</w:t>
      </w:r>
      <w:r>
        <w:rPr>
          <w:rFonts w:ascii="Arial" w:hAnsi="Arial" w:cs="Arial"/>
          <w:b/>
          <w:color w:val="0000FF"/>
          <w:sz w:val="24"/>
        </w:rPr>
        <w:tab/>
      </w:r>
      <w:r>
        <w:rPr>
          <w:rFonts w:ascii="Arial" w:hAnsi="Arial" w:cs="Arial"/>
          <w:b/>
          <w:sz w:val="24"/>
        </w:rPr>
        <w:t>CR to 37.107 with update of EDT level</w:t>
      </w:r>
    </w:p>
    <w:p w:rsidR="00030EA8" w:rsidRDefault="00030EA8" w:rsidP="00030E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37.107 v15.3.0</w:t>
      </w:r>
      <w:r>
        <w:rPr>
          <w:i/>
        </w:rPr>
        <w:tab/>
        <w:t xml:space="preserve">  CR-</w:t>
      </w:r>
      <w:proofErr w:type="gramStart"/>
      <w:r>
        <w:rPr>
          <w:i/>
        </w:rPr>
        <w:t>0008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030EA8" w:rsidRDefault="00030EA8" w:rsidP="00030EA8">
      <w:pPr>
        <w:rPr>
          <w:rFonts w:ascii="Arial" w:hAnsi="Arial" w:cs="Arial"/>
          <w:b/>
        </w:rPr>
      </w:pPr>
      <w:r>
        <w:rPr>
          <w:rFonts w:ascii="Arial" w:hAnsi="Arial" w:cs="Arial"/>
          <w:b/>
        </w:rPr>
        <w:lastRenderedPageBreak/>
        <w:t xml:space="preserve">Abstract: </w:t>
      </w:r>
    </w:p>
    <w:p w:rsidR="00030EA8" w:rsidRDefault="00030EA8" w:rsidP="00030EA8">
      <w:r>
        <w:t xml:space="preserve">This CR introduces update for interfering signal of energy detection accuracy (EDT) to align with RAN1 specification TS 37.213. Details of </w:t>
      </w:r>
      <w:proofErr w:type="gramStart"/>
      <w:r>
        <w:t>this changes</w:t>
      </w:r>
      <w:proofErr w:type="gramEnd"/>
      <w:r>
        <w:t xml:space="preserve"> are described in [1].</w:t>
      </w:r>
    </w:p>
    <w:p w:rsidR="00030EA8" w:rsidRDefault="00030EA8" w:rsidP="00030EA8">
      <w:r>
        <w:t xml:space="preserve">[1] </w:t>
      </w:r>
    </w:p>
    <w:p w:rsidR="00030EA8" w:rsidRDefault="00030EA8" w:rsidP="00030EA8">
      <w:r>
        <w:t>R4-2015375</w:t>
      </w:r>
      <w:proofErr w:type="gramStart"/>
      <w:r>
        <w:t xml:space="preserve">, </w:t>
      </w:r>
      <w:r w:rsidR="004C1615">
        <w:rPr>
          <w:rFonts w:hint="eastAsia"/>
          <w:lang w:eastAsia="zh-CN"/>
        </w:rPr>
        <w:t xml:space="preserve"> </w:t>
      </w:r>
      <w:r w:rsidR="004C1615">
        <w:t>further</w:t>
      </w:r>
      <w:proofErr w:type="gramEnd"/>
      <w:r>
        <w:t xml:space="preserve"> discussion on additional optional EDT level for test, Nokia, Nokia Shaghai Bell.</w:t>
      </w:r>
    </w:p>
    <w:p w:rsidR="00030EA8" w:rsidRDefault="00B1289F" w:rsidP="00030EA8">
      <w:pPr>
        <w:rPr>
          <w:color w:val="993300"/>
          <w:u w:val="single"/>
        </w:rPr>
      </w:pPr>
      <w:r>
        <w:rPr>
          <w:rFonts w:ascii="Arial" w:hAnsi="Arial" w:cs="Arial"/>
          <w:b/>
        </w:rPr>
        <w:t>Decision:</w:t>
      </w:r>
      <w:r>
        <w:rPr>
          <w:rFonts w:ascii="Arial" w:hAnsi="Arial" w:cs="Arial"/>
          <w:b/>
        </w:rPr>
        <w:tab/>
      </w:r>
      <w:r>
        <w:rPr>
          <w:rFonts w:ascii="Arial" w:hAnsi="Arial" w:cs="Arial"/>
          <w:b/>
        </w:rPr>
        <w:tab/>
      </w:r>
      <w:r w:rsidRPr="00B1289F">
        <w:rPr>
          <w:rFonts w:ascii="Arial" w:hAnsi="Arial" w:cs="Arial"/>
          <w:b/>
          <w:highlight w:val="green"/>
        </w:rPr>
        <w:t>Agreed.</w:t>
      </w:r>
    </w:p>
    <w:p w:rsidR="00030EA8" w:rsidRDefault="00030EA8" w:rsidP="00030EA8">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R4-2015377</w:t>
      </w:r>
      <w:r>
        <w:rPr>
          <w:rFonts w:ascii="Arial" w:hAnsi="Arial" w:cs="Arial"/>
          <w:b/>
          <w:color w:val="0000FF"/>
          <w:sz w:val="24"/>
        </w:rPr>
        <w:tab/>
      </w:r>
      <w:r>
        <w:rPr>
          <w:rFonts w:ascii="Arial" w:hAnsi="Arial" w:cs="Arial"/>
          <w:b/>
          <w:sz w:val="24"/>
        </w:rPr>
        <w:t>CR to 37.107 with update of EDT level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37.107 v16.1.0</w:t>
      </w:r>
      <w:r>
        <w:rPr>
          <w:i/>
        </w:rPr>
        <w:tab/>
        <w:t xml:space="preserve">  CR-</w:t>
      </w:r>
      <w:proofErr w:type="gramStart"/>
      <w:r>
        <w:rPr>
          <w:i/>
        </w:rPr>
        <w:t>0009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introduces update for interfering signal of energy detection accuracy (EDT) to align with RAN1 specification TS 37.213.</w:t>
      </w:r>
    </w:p>
    <w:p w:rsidR="007B55A9" w:rsidRDefault="004C1615"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4C1615">
        <w:rPr>
          <w:rFonts w:ascii="Arial" w:hAnsi="Arial" w:cs="Arial"/>
          <w:b/>
          <w:highlight w:val="green"/>
        </w:rPr>
        <w:t>Agreed.</w:t>
      </w:r>
    </w:p>
    <w:p w:rsidR="007B55A9" w:rsidRDefault="007B55A9" w:rsidP="007B55A9">
      <w:pPr>
        <w:pStyle w:val="3"/>
      </w:pPr>
      <w:bookmarkStart w:id="33" w:name="_Toc55055773"/>
      <w:r>
        <w:t>5.4</w:t>
      </w:r>
      <w:r>
        <w:tab/>
        <w:t>Demodulation and CSI requirements [WI code or TEI]</w:t>
      </w:r>
      <w:bookmarkEnd w:id="33"/>
    </w:p>
    <w:p w:rsidR="007B55A9" w:rsidRDefault="007B55A9" w:rsidP="007B55A9">
      <w:pPr>
        <w:pStyle w:val="4"/>
      </w:pPr>
      <w:bookmarkStart w:id="34" w:name="_Toc55055774"/>
      <w:r>
        <w:t>5.4.1</w:t>
      </w:r>
      <w:r>
        <w:tab/>
        <w:t>UE demodulation and CSI requirements [WI code or TEI]</w:t>
      </w:r>
      <w:bookmarkEnd w:id="34"/>
    </w:p>
    <w:p w:rsidR="005E708B" w:rsidRDefault="005E708B" w:rsidP="005E708B">
      <w:pPr>
        <w:rPr>
          <w:rFonts w:ascii="Arial" w:hAnsi="Arial" w:cs="Arial"/>
          <w:b/>
          <w:sz w:val="24"/>
          <w:lang w:eastAsia="zh-CN"/>
        </w:rPr>
      </w:pPr>
      <w:r>
        <w:rPr>
          <w:rFonts w:ascii="Arial" w:hAnsi="Arial" w:cs="Arial"/>
          <w:b/>
          <w:color w:val="0000FF"/>
          <w:sz w:val="24"/>
          <w:u w:val="thick"/>
        </w:rPr>
        <w:t>R4-2017411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313] LTE_Demod_Maintenance</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E708B">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R4-2017607 (from R4-2017411).</w:t>
      </w:r>
    </w:p>
    <w:p w:rsidR="002724A5" w:rsidRDefault="002724A5" w:rsidP="002724A5">
      <w:pPr>
        <w:rPr>
          <w:rFonts w:ascii="Arial" w:hAnsi="Arial" w:cs="Arial"/>
          <w:b/>
          <w:sz w:val="24"/>
          <w:lang w:eastAsia="zh-CN"/>
        </w:rPr>
      </w:pPr>
      <w:r>
        <w:rPr>
          <w:rFonts w:ascii="Arial" w:hAnsi="Arial" w:cs="Arial"/>
          <w:b/>
          <w:color w:val="0000FF"/>
          <w:sz w:val="24"/>
          <w:u w:val="thick"/>
        </w:rPr>
        <w:t>R4-2017607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313] LTE_Demod_Maintenance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724A5" w:rsidRDefault="002724A5" w:rsidP="002724A5">
      <w:pPr>
        <w:rPr>
          <w:rFonts w:ascii="Arial" w:hAnsi="Arial" w:cs="Arial"/>
          <w:b/>
          <w:color w:val="0000FF"/>
          <w:sz w:val="24"/>
        </w:rPr>
      </w:pPr>
    </w:p>
    <w:p w:rsidR="007B55A9" w:rsidRDefault="002724A5" w:rsidP="002724A5">
      <w:pPr>
        <w:rPr>
          <w:rFonts w:ascii="Arial" w:hAnsi="Arial" w:cs="Arial"/>
          <w:b/>
          <w:sz w:val="24"/>
        </w:rPr>
      </w:pPr>
      <w:r>
        <w:rPr>
          <w:rFonts w:ascii="Arial" w:hAnsi="Arial" w:cs="Arial"/>
          <w:b/>
          <w:color w:val="0000FF"/>
          <w:sz w:val="24"/>
        </w:rPr>
        <w:t>R</w:t>
      </w:r>
      <w:r w:rsidR="007B55A9">
        <w:rPr>
          <w:rFonts w:ascii="Arial" w:hAnsi="Arial" w:cs="Arial"/>
          <w:b/>
          <w:color w:val="0000FF"/>
          <w:sz w:val="24"/>
        </w:rPr>
        <w:t>4-2015589</w:t>
      </w:r>
      <w:r w:rsidR="007B55A9">
        <w:rPr>
          <w:rFonts w:ascii="Arial" w:hAnsi="Arial" w:cs="Arial"/>
          <w:b/>
          <w:color w:val="0000FF"/>
          <w:sz w:val="24"/>
        </w:rPr>
        <w:tab/>
      </w:r>
      <w:r w:rsidR="007B55A9">
        <w:rPr>
          <w:rFonts w:ascii="Arial" w:hAnsi="Arial" w:cs="Arial"/>
          <w:b/>
          <w:sz w:val="24"/>
        </w:rPr>
        <w:t xml:space="preserve">CR on cleanup for LTE </w:t>
      </w:r>
      <w:proofErr w:type="gramStart"/>
      <w:r w:rsidR="007B55A9">
        <w:rPr>
          <w:rFonts w:ascii="Arial" w:hAnsi="Arial" w:cs="Arial"/>
          <w:b/>
          <w:sz w:val="24"/>
        </w:rPr>
        <w:t>FeMBMS(</w:t>
      </w:r>
      <w:proofErr w:type="gramEnd"/>
      <w:r w:rsidR="007B55A9">
        <w:rPr>
          <w:rFonts w:ascii="Arial" w:hAnsi="Arial" w:cs="Arial"/>
          <w:b/>
          <w:sz w:val="24"/>
        </w:rPr>
        <w:t>Rel-14)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r>
        <w:rPr>
          <w:i/>
        </w:rPr>
        <w:tab/>
        <w:t xml:space="preserve">  CR-</w:t>
      </w:r>
      <w:proofErr w:type="gramStart"/>
      <w:r>
        <w:rPr>
          <w:i/>
        </w:rPr>
        <w:t>5691  Cat</w:t>
      </w:r>
      <w:proofErr w:type="gramEnd"/>
      <w:r>
        <w:rPr>
          <w:i/>
        </w:rPr>
        <w:t>: F (Rel-14)</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Remove square brackets in LTE FeMBMS performance requirements.</w:t>
      </w:r>
    </w:p>
    <w:p w:rsidR="007B55A9" w:rsidRDefault="007B55A9" w:rsidP="007B55A9">
      <w:pPr>
        <w:rPr>
          <w:rFonts w:ascii="Arial" w:hAnsi="Arial" w:cs="Arial"/>
          <w:b/>
        </w:rPr>
      </w:pPr>
      <w:r>
        <w:rPr>
          <w:rFonts w:ascii="Arial" w:hAnsi="Arial" w:cs="Arial"/>
          <w:b/>
        </w:rPr>
        <w:lastRenderedPageBreak/>
        <w:t xml:space="preserve">Discussion: </w:t>
      </w:r>
    </w:p>
    <w:p w:rsidR="007B55A9" w:rsidRDefault="007B55A9" w:rsidP="007B55A9">
      <w:r>
        <w:t>The secretary commented that the CR number 5691 is missing on the coversheet.</w:t>
      </w:r>
    </w:p>
    <w:p w:rsidR="007B55A9" w:rsidRDefault="0085576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R4-2017452 (from R4-2015589).</w:t>
      </w:r>
    </w:p>
    <w:p w:rsidR="007B55A9" w:rsidRDefault="007B55A9" w:rsidP="007B55A9">
      <w:pPr>
        <w:rPr>
          <w:rFonts w:ascii="Arial" w:hAnsi="Arial" w:cs="Arial"/>
          <w:b/>
          <w:color w:val="0000FF"/>
          <w:sz w:val="24"/>
        </w:rPr>
      </w:pPr>
    </w:p>
    <w:p w:rsidR="00855761" w:rsidRDefault="00855761" w:rsidP="00855761">
      <w:pPr>
        <w:rPr>
          <w:rFonts w:ascii="Arial" w:hAnsi="Arial" w:cs="Arial"/>
          <w:b/>
          <w:sz w:val="24"/>
        </w:rPr>
      </w:pPr>
      <w:r>
        <w:rPr>
          <w:rFonts w:ascii="Arial" w:hAnsi="Arial" w:cs="Arial"/>
          <w:b/>
          <w:color w:val="0000FF"/>
          <w:sz w:val="24"/>
        </w:rPr>
        <w:t>R4-2017452</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Rel-14)</w:t>
      </w:r>
    </w:p>
    <w:p w:rsidR="00855761" w:rsidRDefault="00855761" w:rsidP="008557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r>
        <w:rPr>
          <w:i/>
        </w:rPr>
        <w:tab/>
        <w:t xml:space="preserve">  CR-</w:t>
      </w:r>
      <w:proofErr w:type="gramStart"/>
      <w:r>
        <w:rPr>
          <w:i/>
        </w:rPr>
        <w:t>5691  Cat</w:t>
      </w:r>
      <w:proofErr w:type="gramEnd"/>
      <w:r>
        <w:rPr>
          <w:i/>
        </w:rPr>
        <w:t>: F (Rel-14)</w:t>
      </w:r>
      <w:r>
        <w:rPr>
          <w:i/>
        </w:rPr>
        <w:br/>
      </w:r>
      <w:r>
        <w:rPr>
          <w:i/>
        </w:rPr>
        <w:br/>
      </w:r>
      <w:r>
        <w:rPr>
          <w:i/>
        </w:rPr>
        <w:tab/>
      </w:r>
      <w:r>
        <w:rPr>
          <w:i/>
        </w:rPr>
        <w:tab/>
      </w:r>
      <w:r>
        <w:rPr>
          <w:i/>
        </w:rPr>
        <w:tab/>
      </w:r>
      <w:r>
        <w:rPr>
          <w:i/>
        </w:rPr>
        <w:tab/>
      </w:r>
      <w:r>
        <w:rPr>
          <w:i/>
        </w:rPr>
        <w:tab/>
        <w:t>Source: Huawei, HiSilicon</w:t>
      </w:r>
    </w:p>
    <w:p w:rsidR="00855761" w:rsidRDefault="00855761" w:rsidP="00855761">
      <w:pPr>
        <w:rPr>
          <w:rFonts w:ascii="Arial" w:hAnsi="Arial" w:cs="Arial"/>
          <w:b/>
        </w:rPr>
      </w:pPr>
      <w:r>
        <w:rPr>
          <w:rFonts w:ascii="Arial" w:hAnsi="Arial" w:cs="Arial"/>
          <w:b/>
        </w:rPr>
        <w:t xml:space="preserve">Abstract: </w:t>
      </w:r>
    </w:p>
    <w:p w:rsidR="00855761" w:rsidRDefault="00855761" w:rsidP="00855761">
      <w:r>
        <w:t>Remove square brackets in LTE FeMBMS performance requirements.</w:t>
      </w:r>
    </w:p>
    <w:p w:rsidR="00855761" w:rsidRDefault="00855761" w:rsidP="00855761">
      <w:pPr>
        <w:rPr>
          <w:rFonts w:ascii="Arial" w:hAnsi="Arial" w:cs="Arial"/>
          <w:b/>
        </w:rPr>
      </w:pPr>
      <w:r>
        <w:rPr>
          <w:rFonts w:ascii="Arial" w:hAnsi="Arial" w:cs="Arial"/>
          <w:b/>
        </w:rPr>
        <w:t xml:space="preserve">Discussion: </w:t>
      </w:r>
    </w:p>
    <w:p w:rsidR="00855761" w:rsidRDefault="00356CB9" w:rsidP="00855761">
      <w:pPr>
        <w:rPr>
          <w:color w:val="993300"/>
          <w:u w:val="single"/>
        </w:rPr>
      </w:pPr>
      <w:r>
        <w:rPr>
          <w:rFonts w:ascii="Arial" w:hAnsi="Arial" w:cs="Arial"/>
          <w:b/>
        </w:rPr>
        <w:t>Decision:</w:t>
      </w:r>
      <w:r>
        <w:rPr>
          <w:rFonts w:ascii="Arial" w:hAnsi="Arial" w:cs="Arial"/>
          <w:b/>
        </w:rPr>
        <w:tab/>
      </w:r>
      <w:r>
        <w:rPr>
          <w:rFonts w:ascii="Arial" w:hAnsi="Arial" w:cs="Arial"/>
          <w:b/>
        </w:rPr>
        <w:tab/>
      </w:r>
      <w:r w:rsidRPr="00356CB9">
        <w:rPr>
          <w:rFonts w:ascii="Arial" w:hAnsi="Arial" w:cs="Arial"/>
          <w:b/>
          <w:highlight w:val="green"/>
        </w:rPr>
        <w:t>Agreed.</w:t>
      </w:r>
    </w:p>
    <w:p w:rsidR="00855761" w:rsidRDefault="00855761" w:rsidP="0085576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R4-2015590</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5692  Cat</w:t>
      </w:r>
      <w:proofErr w:type="gramEnd"/>
      <w:r>
        <w:rPr>
          <w:i/>
        </w:rPr>
        <w:t>: A (Rel-15)</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Remove square brackets in LTE FeMBMS performance requirements.</w:t>
      </w:r>
    </w:p>
    <w:p w:rsidR="00855761" w:rsidRPr="00855761" w:rsidRDefault="00855761"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Cat F CR agreed.</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5692 is missing on the coversheet.</w:t>
      </w:r>
    </w:p>
    <w:p w:rsidR="007B55A9" w:rsidRDefault="0085576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R4-2017453 (from R4-2015590).</w:t>
      </w:r>
    </w:p>
    <w:p w:rsidR="007B55A9" w:rsidRDefault="007B55A9" w:rsidP="007B55A9">
      <w:pPr>
        <w:rPr>
          <w:rFonts w:ascii="Arial" w:hAnsi="Arial" w:cs="Arial"/>
          <w:b/>
          <w:color w:val="0000FF"/>
          <w:sz w:val="24"/>
        </w:rPr>
      </w:pPr>
    </w:p>
    <w:p w:rsidR="00855761" w:rsidRDefault="00855761" w:rsidP="00855761">
      <w:pPr>
        <w:rPr>
          <w:rFonts w:ascii="Arial" w:hAnsi="Arial" w:cs="Arial"/>
          <w:b/>
          <w:sz w:val="24"/>
        </w:rPr>
      </w:pPr>
      <w:r>
        <w:rPr>
          <w:rFonts w:ascii="Arial" w:hAnsi="Arial" w:cs="Arial"/>
          <w:b/>
          <w:color w:val="0000FF"/>
          <w:sz w:val="24"/>
        </w:rPr>
        <w:t>R4-2017453</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Rel-15)</w:t>
      </w:r>
    </w:p>
    <w:p w:rsidR="00855761" w:rsidRDefault="00855761" w:rsidP="008557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5692  Cat</w:t>
      </w:r>
      <w:proofErr w:type="gramEnd"/>
      <w:r>
        <w:rPr>
          <w:i/>
        </w:rPr>
        <w:t>: A (Rel-15)</w:t>
      </w:r>
      <w:r>
        <w:rPr>
          <w:i/>
        </w:rPr>
        <w:br/>
      </w:r>
      <w:r>
        <w:rPr>
          <w:i/>
        </w:rPr>
        <w:br/>
      </w:r>
      <w:r>
        <w:rPr>
          <w:i/>
        </w:rPr>
        <w:tab/>
      </w:r>
      <w:r>
        <w:rPr>
          <w:i/>
        </w:rPr>
        <w:tab/>
      </w:r>
      <w:r>
        <w:rPr>
          <w:i/>
        </w:rPr>
        <w:tab/>
      </w:r>
      <w:r>
        <w:rPr>
          <w:i/>
        </w:rPr>
        <w:tab/>
      </w:r>
      <w:r>
        <w:rPr>
          <w:i/>
        </w:rPr>
        <w:tab/>
        <w:t>Source: Huawei, HiSilicon</w:t>
      </w:r>
    </w:p>
    <w:p w:rsidR="00855761" w:rsidRDefault="00855761" w:rsidP="00855761">
      <w:pPr>
        <w:rPr>
          <w:rFonts w:ascii="Arial" w:hAnsi="Arial" w:cs="Arial"/>
          <w:b/>
        </w:rPr>
      </w:pPr>
      <w:r>
        <w:rPr>
          <w:rFonts w:ascii="Arial" w:hAnsi="Arial" w:cs="Arial"/>
          <w:b/>
        </w:rPr>
        <w:t xml:space="preserve">Abstract: </w:t>
      </w:r>
    </w:p>
    <w:p w:rsidR="00855761" w:rsidRDefault="00855761" w:rsidP="00855761">
      <w:r>
        <w:t>Remove square brackets in LTE FeMBMS performance requirements.</w:t>
      </w:r>
    </w:p>
    <w:p w:rsidR="00855761" w:rsidRDefault="00855761" w:rsidP="00855761">
      <w:pPr>
        <w:rPr>
          <w:rFonts w:ascii="Arial" w:hAnsi="Arial" w:cs="Arial"/>
          <w:b/>
        </w:rPr>
      </w:pPr>
      <w:r>
        <w:rPr>
          <w:rFonts w:ascii="Arial" w:hAnsi="Arial" w:cs="Arial"/>
          <w:b/>
        </w:rPr>
        <w:t xml:space="preserve">Discussion: </w:t>
      </w:r>
    </w:p>
    <w:p w:rsidR="00855761" w:rsidRDefault="00356CB9" w:rsidP="00855761">
      <w:pPr>
        <w:rPr>
          <w:color w:val="993300"/>
          <w:u w:val="single"/>
        </w:rPr>
      </w:pPr>
      <w:r>
        <w:rPr>
          <w:rFonts w:ascii="Arial" w:hAnsi="Arial" w:cs="Arial"/>
          <w:b/>
        </w:rPr>
        <w:t>Decision:</w:t>
      </w:r>
      <w:r>
        <w:rPr>
          <w:rFonts w:ascii="Arial" w:hAnsi="Arial" w:cs="Arial"/>
          <w:b/>
        </w:rPr>
        <w:tab/>
      </w:r>
      <w:r>
        <w:rPr>
          <w:rFonts w:ascii="Arial" w:hAnsi="Arial" w:cs="Arial"/>
          <w:b/>
        </w:rPr>
        <w:tab/>
      </w:r>
      <w:r w:rsidRPr="00356CB9">
        <w:rPr>
          <w:rFonts w:ascii="Arial" w:hAnsi="Arial" w:cs="Arial"/>
          <w:b/>
          <w:highlight w:val="green"/>
        </w:rPr>
        <w:t>Agreed.</w:t>
      </w:r>
    </w:p>
    <w:p w:rsidR="00855761" w:rsidRDefault="00855761" w:rsidP="0085576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R4-2015591</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Rel-16)</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5693  Cat</w:t>
      </w:r>
      <w:proofErr w:type="gramEnd"/>
      <w:r>
        <w:rPr>
          <w:i/>
        </w:rPr>
        <w:t>: A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Remove square brackets in LTE FeMBMS performance requirements.</w:t>
      </w:r>
    </w:p>
    <w:p w:rsidR="00855761" w:rsidRPr="00855761" w:rsidRDefault="00855761"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Cat F CR agreed.</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5693 is missing on the coversheet.</w:t>
      </w:r>
    </w:p>
    <w:p w:rsidR="007B55A9" w:rsidRDefault="0085576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R4-2017454 (from R4-2015591).</w:t>
      </w:r>
    </w:p>
    <w:p w:rsidR="007B55A9" w:rsidRDefault="007B55A9" w:rsidP="007B55A9">
      <w:pPr>
        <w:rPr>
          <w:rFonts w:ascii="Arial" w:hAnsi="Arial" w:cs="Arial"/>
          <w:b/>
          <w:color w:val="0000FF"/>
          <w:sz w:val="24"/>
        </w:rPr>
      </w:pPr>
    </w:p>
    <w:p w:rsidR="00855761" w:rsidRDefault="00855761" w:rsidP="00855761">
      <w:pPr>
        <w:rPr>
          <w:rFonts w:ascii="Arial" w:hAnsi="Arial" w:cs="Arial"/>
          <w:b/>
          <w:sz w:val="24"/>
        </w:rPr>
      </w:pPr>
      <w:r>
        <w:rPr>
          <w:rFonts w:ascii="Arial" w:hAnsi="Arial" w:cs="Arial"/>
          <w:b/>
          <w:color w:val="0000FF"/>
          <w:sz w:val="24"/>
        </w:rPr>
        <w:t>R4-2017454</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Rel-16)</w:t>
      </w:r>
    </w:p>
    <w:p w:rsidR="00855761" w:rsidRDefault="00855761" w:rsidP="008557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5693  Cat</w:t>
      </w:r>
      <w:proofErr w:type="gramEnd"/>
      <w:r>
        <w:rPr>
          <w:i/>
        </w:rPr>
        <w:t>: A (Rel-16)</w:t>
      </w:r>
      <w:r>
        <w:rPr>
          <w:i/>
        </w:rPr>
        <w:br/>
      </w:r>
      <w:r>
        <w:rPr>
          <w:i/>
        </w:rPr>
        <w:br/>
      </w:r>
      <w:r>
        <w:rPr>
          <w:i/>
        </w:rPr>
        <w:tab/>
      </w:r>
      <w:r>
        <w:rPr>
          <w:i/>
        </w:rPr>
        <w:tab/>
      </w:r>
      <w:r>
        <w:rPr>
          <w:i/>
        </w:rPr>
        <w:tab/>
      </w:r>
      <w:r>
        <w:rPr>
          <w:i/>
        </w:rPr>
        <w:tab/>
      </w:r>
      <w:r>
        <w:rPr>
          <w:i/>
        </w:rPr>
        <w:tab/>
        <w:t>Source: Huawei, HiSilicon</w:t>
      </w:r>
    </w:p>
    <w:p w:rsidR="00855761" w:rsidRDefault="00855761" w:rsidP="00855761">
      <w:pPr>
        <w:rPr>
          <w:rFonts w:ascii="Arial" w:hAnsi="Arial" w:cs="Arial"/>
          <w:b/>
        </w:rPr>
      </w:pPr>
      <w:r>
        <w:rPr>
          <w:rFonts w:ascii="Arial" w:hAnsi="Arial" w:cs="Arial"/>
          <w:b/>
        </w:rPr>
        <w:t xml:space="preserve">Abstract: </w:t>
      </w:r>
    </w:p>
    <w:p w:rsidR="00855761" w:rsidRDefault="00855761" w:rsidP="00855761">
      <w:pPr>
        <w:rPr>
          <w:lang w:eastAsia="zh-CN"/>
        </w:rPr>
      </w:pPr>
      <w:r>
        <w:t>Remove square brackets in LTE FeMBMS performance requirements.</w:t>
      </w:r>
    </w:p>
    <w:p w:rsidR="00855761" w:rsidRDefault="00855761" w:rsidP="00855761">
      <w:pPr>
        <w:rPr>
          <w:rFonts w:ascii="Arial" w:hAnsi="Arial" w:cs="Arial"/>
          <w:b/>
        </w:rPr>
      </w:pPr>
      <w:r>
        <w:rPr>
          <w:rFonts w:ascii="Arial" w:hAnsi="Arial" w:cs="Arial"/>
          <w:b/>
        </w:rPr>
        <w:t xml:space="preserve">Discussion: </w:t>
      </w:r>
    </w:p>
    <w:p w:rsidR="00855761" w:rsidRDefault="00356CB9" w:rsidP="00855761">
      <w:pPr>
        <w:rPr>
          <w:color w:val="993300"/>
          <w:u w:val="single"/>
        </w:rPr>
      </w:pPr>
      <w:r>
        <w:rPr>
          <w:rFonts w:ascii="Arial" w:hAnsi="Arial" w:cs="Arial"/>
          <w:b/>
        </w:rPr>
        <w:t>Decision:</w:t>
      </w:r>
      <w:r>
        <w:rPr>
          <w:rFonts w:ascii="Arial" w:hAnsi="Arial" w:cs="Arial"/>
          <w:b/>
        </w:rPr>
        <w:tab/>
      </w:r>
      <w:r>
        <w:rPr>
          <w:rFonts w:ascii="Arial" w:hAnsi="Arial" w:cs="Arial"/>
          <w:b/>
        </w:rPr>
        <w:tab/>
      </w:r>
      <w:r w:rsidRPr="00356CB9">
        <w:rPr>
          <w:rFonts w:ascii="Arial" w:hAnsi="Arial" w:cs="Arial"/>
          <w:b/>
          <w:highlight w:val="green"/>
        </w:rPr>
        <w:t>Agreed.</w:t>
      </w:r>
    </w:p>
    <w:p w:rsidR="00855761" w:rsidRDefault="00855761" w:rsidP="0085576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R4-2015630</w:t>
      </w:r>
      <w:r>
        <w:rPr>
          <w:rFonts w:ascii="Arial" w:hAnsi="Arial" w:cs="Arial"/>
          <w:b/>
          <w:color w:val="0000FF"/>
          <w:sz w:val="24"/>
        </w:rPr>
        <w:tab/>
      </w:r>
      <w:r>
        <w:rPr>
          <w:rFonts w:ascii="Arial" w:hAnsi="Arial" w:cs="Arial"/>
          <w:b/>
          <w:sz w:val="24"/>
        </w:rPr>
        <w:t>CR: Updates to LTE V2X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r>
        <w:rPr>
          <w:i/>
        </w:rPr>
        <w:tab/>
        <w:t xml:space="preserve">  CR-</w:t>
      </w:r>
      <w:proofErr w:type="gramStart"/>
      <w:r>
        <w:rPr>
          <w:i/>
        </w:rPr>
        <w:t>5695  Cat</w:t>
      </w:r>
      <w:proofErr w:type="gramEnd"/>
      <w:r>
        <w:rPr>
          <w:i/>
        </w:rPr>
        <w:t>: F (Rel-14)</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 square bracket of SNR point @ 10% BLER for soft buffer test requirement in Table 14.7-2 </w:t>
      </w:r>
      <w:proofErr w:type="gramStart"/>
      <w:r>
        <w:t>is still existing</w:t>
      </w:r>
      <w:proofErr w:type="gramEnd"/>
      <w:r>
        <w:t>.</w:t>
      </w:r>
    </w:p>
    <w:p w:rsidR="007B55A9" w:rsidRDefault="007B55A9" w:rsidP="007B55A9">
      <w:pPr>
        <w:rPr>
          <w:lang w:eastAsia="zh-CN"/>
        </w:rPr>
      </w:pPr>
      <w:r>
        <w:t>For PSCCH/PSSCH decoding test, this test can’t verify the maximum number of bits per TTI and it is verified on soft buffer test.</w:t>
      </w:r>
    </w:p>
    <w:p w:rsidR="007B55A9" w:rsidRDefault="00855761"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855761">
        <w:rPr>
          <w:rFonts w:ascii="Arial" w:hAnsi="Arial" w:cs="Arial"/>
          <w:b/>
          <w:highlight w:val="green"/>
        </w:rPr>
        <w:t>Agreed.</w:t>
      </w:r>
    </w:p>
    <w:p w:rsidR="00213EE2" w:rsidRDefault="00213EE2" w:rsidP="007B55A9">
      <w:pPr>
        <w:rPr>
          <w:rFonts w:ascii="Arial" w:hAnsi="Arial" w:cs="Arial"/>
          <w:b/>
          <w:lang w:eastAsia="zh-CN"/>
        </w:rPr>
      </w:pPr>
    </w:p>
    <w:p w:rsidR="00213EE2" w:rsidRPr="00213EE2" w:rsidRDefault="00213EE2" w:rsidP="00213EE2">
      <w:pPr>
        <w:shd w:val="clear" w:color="auto" w:fill="FFFFFF"/>
        <w:overflowPunct/>
        <w:autoSpaceDE/>
        <w:autoSpaceDN/>
        <w:adjustRightInd/>
        <w:spacing w:after="75"/>
        <w:textAlignment w:val="auto"/>
        <w:rPr>
          <w:rFonts w:ascii="宋体" w:hAnsi="宋体" w:cs="宋体"/>
          <w:sz w:val="24"/>
          <w:szCs w:val="24"/>
          <w:lang w:val="en-US"/>
        </w:rPr>
      </w:pPr>
      <w:r>
        <w:rPr>
          <w:rFonts w:ascii="Arial" w:hAnsi="Arial" w:cs="Arial"/>
          <w:b/>
          <w:color w:val="0000FF"/>
          <w:sz w:val="24"/>
          <w:u w:val="thick"/>
        </w:rPr>
        <w:t>R4-2017645</w:t>
      </w:r>
      <w:r w:rsidRPr="00944C49">
        <w:rPr>
          <w:b/>
          <w:lang w:val="en-US" w:eastAsia="zh-CN"/>
        </w:rPr>
        <w:tab/>
      </w:r>
      <w:r w:rsidRPr="00213EE2">
        <w:rPr>
          <w:rFonts w:ascii="Arial" w:hAnsi="Arial" w:cs="Arial"/>
          <w:b/>
          <w:bCs/>
          <w:sz w:val="24"/>
          <w:szCs w:val="24"/>
          <w:lang w:val="en-US"/>
        </w:rPr>
        <w:t>CR: Updates to LTE V2X performance requirements</w:t>
      </w:r>
    </w:p>
    <w:p w:rsidR="00213EE2" w:rsidRDefault="00213EE2" w:rsidP="00213EE2">
      <w:pPr>
        <w:ind w:leftChars="300" w:left="600"/>
        <w:rPr>
          <w:i/>
          <w:lang w:eastAsia="zh-CN"/>
        </w:rPr>
      </w:pPr>
      <w:r w:rsidRPr="00213EE2">
        <w:rPr>
          <w:i/>
        </w:rPr>
        <w:t>                  Type: CR      For: Agreement</w:t>
      </w:r>
      <w:r w:rsidRPr="00213EE2">
        <w:rPr>
          <w:i/>
        </w:rPr>
        <w:br/>
        <w:t>                  36.101 v15.12.0     CR</w:t>
      </w:r>
      <w:r w:rsidRPr="00213EE2">
        <w:rPr>
          <w:i/>
          <w:color w:val="FF0000"/>
        </w:rPr>
        <w:t>-x</w:t>
      </w:r>
      <w:proofErr w:type="gramStart"/>
      <w:r w:rsidRPr="00213EE2">
        <w:rPr>
          <w:i/>
        </w:rPr>
        <w:t>  Cat</w:t>
      </w:r>
      <w:proofErr w:type="gramEnd"/>
      <w:r w:rsidRPr="00213EE2">
        <w:rPr>
          <w:i/>
        </w:rPr>
        <w:t>: A (Rel-15)</w:t>
      </w:r>
    </w:p>
    <w:p w:rsidR="00213EE2" w:rsidRDefault="00213EE2" w:rsidP="00213EE2">
      <w:pPr>
        <w:ind w:leftChars="300" w:left="600"/>
        <w:rPr>
          <w:rFonts w:ascii="宋体" w:hAnsi="宋体" w:cs="宋体"/>
          <w:i/>
          <w:iCs/>
          <w:sz w:val="24"/>
          <w:szCs w:val="24"/>
          <w:lang w:val="en-US" w:eastAsia="zh-CN"/>
        </w:rPr>
      </w:pPr>
      <w:r>
        <w:rPr>
          <w:i/>
        </w:rPr>
        <w:tab/>
      </w:r>
      <w:r>
        <w:rPr>
          <w:i/>
        </w:rPr>
        <w:tab/>
      </w:r>
      <w:r>
        <w:rPr>
          <w:rFonts w:hint="eastAsia"/>
          <w:i/>
          <w:lang w:eastAsia="zh-CN"/>
        </w:rPr>
        <w:t xml:space="preserve">    </w:t>
      </w:r>
      <w:r>
        <w:rPr>
          <w:i/>
        </w:rPr>
        <w:t>Source: Huawei, HiSilicon</w:t>
      </w:r>
    </w:p>
    <w:p w:rsidR="00213EE2" w:rsidRPr="00944C49" w:rsidRDefault="00213EE2" w:rsidP="00213EE2">
      <w:pPr>
        <w:rPr>
          <w:rFonts w:ascii="Arial" w:hAnsi="Arial" w:cs="Arial"/>
          <w:b/>
          <w:lang w:val="en-US" w:eastAsia="zh-CN"/>
        </w:rPr>
      </w:pPr>
      <w:r w:rsidRPr="00944C49">
        <w:rPr>
          <w:rFonts w:ascii="Arial" w:hAnsi="Arial" w:cs="Arial"/>
          <w:b/>
          <w:lang w:val="en-US" w:eastAsia="zh-CN"/>
        </w:rPr>
        <w:t xml:space="preserve">Abstract: </w:t>
      </w:r>
    </w:p>
    <w:p w:rsidR="00213EE2" w:rsidRDefault="00213EE2" w:rsidP="00213EE2">
      <w:pPr>
        <w:rPr>
          <w:rFonts w:ascii="Arial" w:hAnsi="Arial" w:cs="Arial"/>
          <w:b/>
          <w:lang w:val="en-US" w:eastAsia="zh-CN"/>
        </w:rPr>
      </w:pPr>
      <w:r w:rsidRPr="00944C49">
        <w:rPr>
          <w:rFonts w:ascii="Arial" w:hAnsi="Arial" w:cs="Arial"/>
          <w:b/>
          <w:lang w:val="en-US" w:eastAsia="zh-CN"/>
        </w:rPr>
        <w:t xml:space="preserve">Discussion: </w:t>
      </w:r>
    </w:p>
    <w:p w:rsidR="00213EE2" w:rsidRDefault="00355174" w:rsidP="00213EE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rsidR="00355174" w:rsidRDefault="00355174" w:rsidP="00213EE2">
      <w:pPr>
        <w:rPr>
          <w:color w:val="993300"/>
          <w:u w:val="single"/>
          <w:lang w:eastAsia="zh-CN"/>
        </w:rPr>
      </w:pPr>
    </w:p>
    <w:p w:rsidR="00213EE2" w:rsidRPr="00213EE2" w:rsidRDefault="00213EE2" w:rsidP="00213EE2">
      <w:pPr>
        <w:shd w:val="clear" w:color="auto" w:fill="FFFFFF"/>
        <w:overflowPunct/>
        <w:autoSpaceDE/>
        <w:autoSpaceDN/>
        <w:adjustRightInd/>
        <w:spacing w:before="75" w:after="75"/>
        <w:textAlignment w:val="auto"/>
        <w:rPr>
          <w:rFonts w:ascii="宋体" w:hAnsi="宋体" w:cs="宋体"/>
          <w:sz w:val="24"/>
          <w:szCs w:val="24"/>
          <w:lang w:val="en-US"/>
        </w:rPr>
      </w:pPr>
      <w:r>
        <w:rPr>
          <w:rFonts w:ascii="Arial" w:hAnsi="Arial" w:cs="Arial"/>
          <w:b/>
          <w:color w:val="0000FF"/>
          <w:sz w:val="24"/>
          <w:u w:val="thick"/>
        </w:rPr>
        <w:t>R4-2017646</w:t>
      </w:r>
      <w:r w:rsidRPr="00944C49">
        <w:rPr>
          <w:b/>
          <w:lang w:val="en-US" w:eastAsia="zh-CN"/>
        </w:rPr>
        <w:tab/>
      </w:r>
      <w:r w:rsidRPr="00213EE2">
        <w:rPr>
          <w:rFonts w:ascii="Arial" w:hAnsi="Arial" w:cs="Arial"/>
          <w:b/>
          <w:bCs/>
          <w:sz w:val="24"/>
          <w:szCs w:val="24"/>
          <w:lang w:val="en-US"/>
        </w:rPr>
        <w:t>CR: Updates to LTE V2X performance requirements</w:t>
      </w:r>
    </w:p>
    <w:p w:rsidR="00213EE2" w:rsidRDefault="00213EE2" w:rsidP="00213EE2">
      <w:pPr>
        <w:ind w:leftChars="300" w:left="600"/>
        <w:rPr>
          <w:i/>
          <w:lang w:eastAsia="zh-CN"/>
        </w:rPr>
      </w:pPr>
      <w:r w:rsidRPr="00213EE2">
        <w:rPr>
          <w:i/>
        </w:rPr>
        <w:t>                  Type: CR      For: Agreement</w:t>
      </w:r>
      <w:r w:rsidRPr="00213EE2">
        <w:rPr>
          <w:i/>
        </w:rPr>
        <w:br/>
        <w:t xml:space="preserve">                  36.101 v16.7.0      </w:t>
      </w:r>
      <w:r w:rsidRPr="00213EE2">
        <w:rPr>
          <w:i/>
          <w:color w:val="FF0000"/>
        </w:rPr>
        <w:t>CR-x</w:t>
      </w:r>
      <w:proofErr w:type="gramStart"/>
      <w:r w:rsidRPr="00213EE2">
        <w:rPr>
          <w:i/>
          <w:color w:val="FF0000"/>
        </w:rPr>
        <w:t> </w:t>
      </w:r>
      <w:r w:rsidRPr="00213EE2">
        <w:rPr>
          <w:i/>
        </w:rPr>
        <w:t xml:space="preserve"> Cat</w:t>
      </w:r>
      <w:proofErr w:type="gramEnd"/>
      <w:r w:rsidRPr="00213EE2">
        <w:rPr>
          <w:i/>
        </w:rPr>
        <w:t>: A (Rel-16)</w:t>
      </w:r>
    </w:p>
    <w:p w:rsidR="00213EE2" w:rsidRPr="00213EE2" w:rsidRDefault="00213EE2" w:rsidP="00213EE2">
      <w:pPr>
        <w:ind w:leftChars="300" w:left="600"/>
        <w:rPr>
          <w:i/>
          <w:lang w:eastAsia="zh-CN"/>
        </w:rPr>
      </w:pPr>
      <w:r>
        <w:rPr>
          <w:rFonts w:hint="eastAsia"/>
          <w:i/>
          <w:lang w:eastAsia="zh-CN"/>
        </w:rPr>
        <w:t xml:space="preserve">         </w:t>
      </w:r>
      <w:r>
        <w:rPr>
          <w:i/>
        </w:rPr>
        <w:t>Source: Huawei, HiSilicon</w:t>
      </w:r>
    </w:p>
    <w:p w:rsidR="00213EE2" w:rsidRPr="00944C49" w:rsidRDefault="00213EE2" w:rsidP="00213EE2">
      <w:pPr>
        <w:rPr>
          <w:rFonts w:ascii="Arial" w:hAnsi="Arial" w:cs="Arial"/>
          <w:b/>
          <w:lang w:val="en-US" w:eastAsia="zh-CN"/>
        </w:rPr>
      </w:pPr>
      <w:r w:rsidRPr="00944C49">
        <w:rPr>
          <w:rFonts w:ascii="Arial" w:hAnsi="Arial" w:cs="Arial"/>
          <w:b/>
          <w:lang w:val="en-US" w:eastAsia="zh-CN"/>
        </w:rPr>
        <w:t xml:space="preserve">Abstract: </w:t>
      </w:r>
    </w:p>
    <w:p w:rsidR="00213EE2" w:rsidRDefault="00213EE2" w:rsidP="00213EE2">
      <w:pPr>
        <w:rPr>
          <w:rFonts w:ascii="Arial" w:hAnsi="Arial" w:cs="Arial"/>
          <w:b/>
          <w:lang w:val="en-US" w:eastAsia="zh-CN"/>
        </w:rPr>
      </w:pPr>
      <w:r w:rsidRPr="00944C49">
        <w:rPr>
          <w:rFonts w:ascii="Arial" w:hAnsi="Arial" w:cs="Arial"/>
          <w:b/>
          <w:lang w:val="en-US" w:eastAsia="zh-CN"/>
        </w:rPr>
        <w:t xml:space="preserve">Discussion: </w:t>
      </w:r>
    </w:p>
    <w:p w:rsidR="007B55A9" w:rsidRDefault="00355174" w:rsidP="00213EE2">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rsidR="00355174" w:rsidRPr="00213EE2" w:rsidRDefault="00355174" w:rsidP="00355174">
      <w:pPr>
        <w:shd w:val="clear" w:color="auto" w:fill="FFFFFF"/>
        <w:overflowPunct/>
        <w:autoSpaceDE/>
        <w:autoSpaceDN/>
        <w:adjustRightInd/>
        <w:spacing w:after="75"/>
        <w:textAlignment w:val="auto"/>
        <w:rPr>
          <w:rFonts w:ascii="宋体" w:hAnsi="宋体" w:cs="宋体"/>
          <w:sz w:val="24"/>
          <w:szCs w:val="24"/>
          <w:lang w:val="en-US"/>
        </w:rPr>
      </w:pPr>
      <w:r>
        <w:rPr>
          <w:rFonts w:ascii="Arial" w:hAnsi="Arial" w:cs="Arial"/>
          <w:b/>
          <w:color w:val="0000FF"/>
          <w:sz w:val="24"/>
          <w:u w:val="thick"/>
        </w:rPr>
        <w:t>R4-2017656</w:t>
      </w:r>
      <w:r w:rsidRPr="00944C49">
        <w:rPr>
          <w:b/>
          <w:lang w:val="en-US" w:eastAsia="zh-CN"/>
        </w:rPr>
        <w:tab/>
      </w:r>
      <w:r w:rsidRPr="00213EE2">
        <w:rPr>
          <w:rFonts w:ascii="Arial" w:hAnsi="Arial" w:cs="Arial"/>
          <w:b/>
          <w:bCs/>
          <w:sz w:val="24"/>
          <w:szCs w:val="24"/>
          <w:lang w:val="en-US"/>
        </w:rPr>
        <w:t>CR: Updates to LTE V2X performance requirements</w:t>
      </w:r>
    </w:p>
    <w:p w:rsidR="00355174" w:rsidRDefault="00355174" w:rsidP="00355174">
      <w:pPr>
        <w:ind w:leftChars="300" w:left="600"/>
        <w:rPr>
          <w:i/>
          <w:lang w:eastAsia="zh-CN"/>
        </w:rPr>
      </w:pPr>
      <w:r w:rsidRPr="00213EE2">
        <w:rPr>
          <w:i/>
        </w:rPr>
        <w:t>                  Type: CR      For: Agreement</w:t>
      </w:r>
      <w:r w:rsidRPr="00213EE2">
        <w:rPr>
          <w:i/>
        </w:rPr>
        <w:br/>
        <w:t>                  36.101 v15.12.0     CR</w:t>
      </w:r>
      <w:r w:rsidRPr="00213EE2">
        <w:rPr>
          <w:i/>
          <w:color w:val="FF0000"/>
        </w:rPr>
        <w:t>-x</w:t>
      </w:r>
      <w:proofErr w:type="gramStart"/>
      <w:r w:rsidRPr="00213EE2">
        <w:rPr>
          <w:i/>
        </w:rPr>
        <w:t>  Cat</w:t>
      </w:r>
      <w:proofErr w:type="gramEnd"/>
      <w:r w:rsidRPr="00213EE2">
        <w:rPr>
          <w:i/>
        </w:rPr>
        <w:t>: A (Rel-15)</w:t>
      </w:r>
    </w:p>
    <w:p w:rsidR="00355174" w:rsidRDefault="00355174" w:rsidP="00355174">
      <w:pPr>
        <w:ind w:leftChars="300" w:left="600"/>
        <w:rPr>
          <w:rFonts w:ascii="宋体" w:hAnsi="宋体" w:cs="宋体"/>
          <w:i/>
          <w:iCs/>
          <w:sz w:val="24"/>
          <w:szCs w:val="24"/>
          <w:lang w:val="en-US" w:eastAsia="zh-CN"/>
        </w:rPr>
      </w:pPr>
      <w:r>
        <w:rPr>
          <w:i/>
        </w:rPr>
        <w:tab/>
      </w:r>
      <w:r>
        <w:rPr>
          <w:i/>
        </w:rPr>
        <w:tab/>
      </w:r>
      <w:r>
        <w:rPr>
          <w:rFonts w:hint="eastAsia"/>
          <w:i/>
          <w:lang w:eastAsia="zh-CN"/>
        </w:rPr>
        <w:t xml:space="preserve">    </w:t>
      </w:r>
      <w:r>
        <w:rPr>
          <w:i/>
        </w:rPr>
        <w:t>Source: Huawei, HiSilicon</w:t>
      </w:r>
    </w:p>
    <w:p w:rsidR="00355174" w:rsidRPr="00944C49" w:rsidRDefault="00355174" w:rsidP="00355174">
      <w:pPr>
        <w:rPr>
          <w:rFonts w:ascii="Arial" w:hAnsi="Arial" w:cs="Arial"/>
          <w:b/>
          <w:lang w:val="en-US" w:eastAsia="zh-CN"/>
        </w:rPr>
      </w:pPr>
      <w:r w:rsidRPr="00944C49">
        <w:rPr>
          <w:rFonts w:ascii="Arial" w:hAnsi="Arial" w:cs="Arial"/>
          <w:b/>
          <w:lang w:val="en-US" w:eastAsia="zh-CN"/>
        </w:rPr>
        <w:t xml:space="preserve">Abstract: </w:t>
      </w:r>
    </w:p>
    <w:p w:rsidR="00355174" w:rsidRDefault="00355174" w:rsidP="00355174">
      <w:pPr>
        <w:rPr>
          <w:rFonts w:ascii="Arial" w:hAnsi="Arial" w:cs="Arial"/>
          <w:b/>
          <w:lang w:val="en-US" w:eastAsia="zh-CN"/>
        </w:rPr>
      </w:pPr>
      <w:r w:rsidRPr="00944C49">
        <w:rPr>
          <w:rFonts w:ascii="Arial" w:hAnsi="Arial" w:cs="Arial"/>
          <w:b/>
          <w:lang w:val="en-US" w:eastAsia="zh-CN"/>
        </w:rPr>
        <w:t xml:space="preserve">Discussion: </w:t>
      </w:r>
    </w:p>
    <w:p w:rsidR="00213EE2" w:rsidRDefault="001A47DE" w:rsidP="0035517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A47DE">
        <w:rPr>
          <w:rFonts w:ascii="Arial" w:hAnsi="Arial" w:cs="Arial"/>
          <w:b/>
          <w:highlight w:val="green"/>
          <w:lang w:val="en-US" w:eastAsia="zh-CN"/>
        </w:rPr>
        <w:t>Agreed.</w:t>
      </w:r>
    </w:p>
    <w:p w:rsidR="00355174" w:rsidRDefault="00355174" w:rsidP="00355174">
      <w:pPr>
        <w:rPr>
          <w:rFonts w:ascii="Arial" w:hAnsi="Arial" w:cs="Arial"/>
          <w:b/>
          <w:lang w:val="en-US" w:eastAsia="zh-CN"/>
        </w:rPr>
      </w:pPr>
    </w:p>
    <w:p w:rsidR="00355174" w:rsidRPr="00213EE2" w:rsidRDefault="00355174" w:rsidP="00355174">
      <w:pPr>
        <w:shd w:val="clear" w:color="auto" w:fill="FFFFFF"/>
        <w:overflowPunct/>
        <w:autoSpaceDE/>
        <w:autoSpaceDN/>
        <w:adjustRightInd/>
        <w:spacing w:before="75" w:after="75"/>
        <w:textAlignment w:val="auto"/>
        <w:rPr>
          <w:rFonts w:ascii="宋体" w:hAnsi="宋体" w:cs="宋体"/>
          <w:sz w:val="24"/>
          <w:szCs w:val="24"/>
          <w:lang w:val="en-US"/>
        </w:rPr>
      </w:pPr>
      <w:r>
        <w:rPr>
          <w:rFonts w:ascii="Arial" w:hAnsi="Arial" w:cs="Arial"/>
          <w:b/>
          <w:color w:val="0000FF"/>
          <w:sz w:val="24"/>
          <w:u w:val="thick"/>
        </w:rPr>
        <w:t>R4-2017657</w:t>
      </w:r>
      <w:r w:rsidRPr="00944C49">
        <w:rPr>
          <w:b/>
          <w:lang w:val="en-US" w:eastAsia="zh-CN"/>
        </w:rPr>
        <w:tab/>
      </w:r>
      <w:r w:rsidRPr="00213EE2">
        <w:rPr>
          <w:rFonts w:ascii="Arial" w:hAnsi="Arial" w:cs="Arial"/>
          <w:b/>
          <w:bCs/>
          <w:sz w:val="24"/>
          <w:szCs w:val="24"/>
          <w:lang w:val="en-US"/>
        </w:rPr>
        <w:t>CR: Updates to LTE V2X performance requirements</w:t>
      </w:r>
    </w:p>
    <w:p w:rsidR="00355174" w:rsidRDefault="00355174" w:rsidP="00355174">
      <w:pPr>
        <w:ind w:leftChars="300" w:left="600"/>
        <w:rPr>
          <w:i/>
          <w:lang w:eastAsia="zh-CN"/>
        </w:rPr>
      </w:pPr>
      <w:r w:rsidRPr="00213EE2">
        <w:rPr>
          <w:i/>
        </w:rPr>
        <w:t>                  Type: CR      For: Agreement</w:t>
      </w:r>
      <w:r w:rsidRPr="00213EE2">
        <w:rPr>
          <w:i/>
        </w:rPr>
        <w:br/>
        <w:t xml:space="preserve">                  36.101 v16.7.0      </w:t>
      </w:r>
      <w:r w:rsidRPr="00213EE2">
        <w:rPr>
          <w:i/>
          <w:color w:val="FF0000"/>
        </w:rPr>
        <w:t>CR-x</w:t>
      </w:r>
      <w:proofErr w:type="gramStart"/>
      <w:r w:rsidRPr="00213EE2">
        <w:rPr>
          <w:i/>
          <w:color w:val="FF0000"/>
        </w:rPr>
        <w:t> </w:t>
      </w:r>
      <w:r w:rsidRPr="00213EE2">
        <w:rPr>
          <w:i/>
        </w:rPr>
        <w:t xml:space="preserve"> Cat</w:t>
      </w:r>
      <w:proofErr w:type="gramEnd"/>
      <w:r w:rsidRPr="00213EE2">
        <w:rPr>
          <w:i/>
        </w:rPr>
        <w:t>: A (Rel-16)</w:t>
      </w:r>
    </w:p>
    <w:p w:rsidR="00355174" w:rsidRPr="00213EE2" w:rsidRDefault="00355174" w:rsidP="00355174">
      <w:pPr>
        <w:ind w:leftChars="300" w:left="600"/>
        <w:rPr>
          <w:i/>
          <w:lang w:eastAsia="zh-CN"/>
        </w:rPr>
      </w:pPr>
      <w:r>
        <w:rPr>
          <w:rFonts w:hint="eastAsia"/>
          <w:i/>
          <w:lang w:eastAsia="zh-CN"/>
        </w:rPr>
        <w:t xml:space="preserve">         </w:t>
      </w:r>
      <w:r>
        <w:rPr>
          <w:i/>
        </w:rPr>
        <w:t>Source: Huawei, HiSilicon</w:t>
      </w:r>
    </w:p>
    <w:p w:rsidR="00355174" w:rsidRPr="00944C49" w:rsidRDefault="00355174" w:rsidP="00355174">
      <w:pPr>
        <w:rPr>
          <w:rFonts w:ascii="Arial" w:hAnsi="Arial" w:cs="Arial"/>
          <w:b/>
          <w:lang w:val="en-US" w:eastAsia="zh-CN"/>
        </w:rPr>
      </w:pPr>
      <w:r w:rsidRPr="00944C49">
        <w:rPr>
          <w:rFonts w:ascii="Arial" w:hAnsi="Arial" w:cs="Arial"/>
          <w:b/>
          <w:lang w:val="en-US" w:eastAsia="zh-CN"/>
        </w:rPr>
        <w:t xml:space="preserve">Abstract: </w:t>
      </w:r>
    </w:p>
    <w:p w:rsidR="00355174" w:rsidRDefault="00355174" w:rsidP="00355174">
      <w:pPr>
        <w:rPr>
          <w:rFonts w:ascii="Arial" w:hAnsi="Arial" w:cs="Arial"/>
          <w:b/>
          <w:lang w:val="en-US" w:eastAsia="zh-CN"/>
        </w:rPr>
      </w:pPr>
      <w:r w:rsidRPr="00944C49">
        <w:rPr>
          <w:rFonts w:ascii="Arial" w:hAnsi="Arial" w:cs="Arial"/>
          <w:b/>
          <w:lang w:val="en-US" w:eastAsia="zh-CN"/>
        </w:rPr>
        <w:t xml:space="preserve">Discussion: </w:t>
      </w:r>
    </w:p>
    <w:p w:rsidR="00355174" w:rsidRDefault="001A47DE" w:rsidP="0035517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A47DE">
        <w:rPr>
          <w:rFonts w:ascii="Arial" w:hAnsi="Arial" w:cs="Arial"/>
          <w:b/>
          <w:highlight w:val="green"/>
          <w:lang w:val="en-US" w:eastAsia="zh-CN"/>
        </w:rPr>
        <w:t>Agreed.</w:t>
      </w:r>
    </w:p>
    <w:p w:rsidR="00355174" w:rsidRPr="00213EE2" w:rsidRDefault="00355174" w:rsidP="00355174">
      <w:pPr>
        <w:rPr>
          <w:rFonts w:ascii="Arial" w:hAnsi="Arial" w:cs="Arial"/>
          <w:b/>
          <w:color w:val="0000FF"/>
          <w:sz w:val="24"/>
          <w:lang w:val="en-US" w:eastAsia="zh-CN"/>
        </w:rPr>
      </w:pPr>
    </w:p>
    <w:p w:rsidR="007B55A9" w:rsidRDefault="007B55A9" w:rsidP="007B55A9">
      <w:pPr>
        <w:rPr>
          <w:rFonts w:ascii="Arial" w:hAnsi="Arial" w:cs="Arial"/>
          <w:b/>
          <w:sz w:val="24"/>
        </w:rPr>
      </w:pPr>
      <w:r>
        <w:rPr>
          <w:rFonts w:ascii="Arial" w:hAnsi="Arial" w:cs="Arial"/>
          <w:b/>
          <w:color w:val="0000FF"/>
          <w:sz w:val="24"/>
        </w:rPr>
        <w:t>R4-2015835</w:t>
      </w:r>
      <w:r>
        <w:rPr>
          <w:rFonts w:ascii="Arial" w:hAnsi="Arial" w:cs="Arial"/>
          <w:b/>
          <w:color w:val="0000FF"/>
          <w:sz w:val="24"/>
        </w:rPr>
        <w:tab/>
      </w:r>
      <w:r>
        <w:rPr>
          <w:rFonts w:ascii="Arial" w:hAnsi="Arial" w:cs="Arial"/>
          <w:b/>
          <w:sz w:val="24"/>
        </w:rPr>
        <w:t>CR: Addition of applicability for MTC UE capable of 64QAM DL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5699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No applicability rule is specified for PDSCH demodulation requirements with 64QAM for MTC UE</w:t>
      </w:r>
    </w:p>
    <w:p w:rsidR="00855761" w:rsidRDefault="00855761" w:rsidP="007B55A9">
      <w:pPr>
        <w:rPr>
          <w:lang w:eastAsia="zh-CN"/>
        </w:rPr>
      </w:pPr>
      <w:r w:rsidRPr="00855761">
        <w:rPr>
          <w:rFonts w:hint="eastAsia"/>
          <w:highlight w:val="yellow"/>
          <w:lang w:eastAsia="zh-CN"/>
        </w:rPr>
        <w:t>S</w:t>
      </w:r>
      <w:r w:rsidRPr="0084360C">
        <w:rPr>
          <w:rFonts w:hint="eastAsia"/>
          <w:highlight w:val="yellow"/>
          <w:lang w:eastAsia="zh-CN"/>
        </w:rPr>
        <w:t xml:space="preserve">ession Chair Note: </w:t>
      </w:r>
      <w:r w:rsidR="00535D6F" w:rsidRPr="0084360C">
        <w:rPr>
          <w:highlight w:val="yellow"/>
          <w:lang w:eastAsia="zh-CN"/>
        </w:rPr>
        <w:t>same CR as R4-2010463 approved in RAN4#96-e, missed</w:t>
      </w:r>
      <w:r w:rsidR="00535D6F" w:rsidRPr="0084360C">
        <w:rPr>
          <w:rFonts w:hint="eastAsia"/>
          <w:highlight w:val="yellow"/>
          <w:lang w:eastAsia="zh-CN"/>
        </w:rPr>
        <w:t xml:space="preserve"> to be</w:t>
      </w:r>
      <w:r w:rsidR="00535D6F" w:rsidRPr="0084360C">
        <w:rPr>
          <w:highlight w:val="yellow"/>
          <w:lang w:eastAsia="zh-CN"/>
        </w:rPr>
        <w:t xml:space="preserve"> implemented in TS36.101 V15.12.0</w:t>
      </w:r>
      <w:r w:rsidR="0084360C" w:rsidRPr="0084360C">
        <w:rPr>
          <w:rFonts w:hint="eastAsia"/>
          <w:highlight w:val="yellow"/>
          <w:lang w:eastAsia="zh-CN"/>
        </w:rPr>
        <w:t xml:space="preserve">. Corresponding CAT CR already implemented in </w:t>
      </w:r>
      <w:r w:rsidR="0084360C" w:rsidRPr="0084360C">
        <w:rPr>
          <w:highlight w:val="yellow"/>
          <w:lang w:eastAsia="zh-CN"/>
        </w:rPr>
        <w:t>TS36.101 V16.6.0</w:t>
      </w:r>
      <w:r w:rsidR="0084360C" w:rsidRPr="0084360C">
        <w:rPr>
          <w:rFonts w:hint="eastAsia"/>
          <w:highlight w:val="yellow"/>
          <w:lang w:eastAsia="zh-CN"/>
        </w:rPr>
        <w:t>.</w:t>
      </w:r>
    </w:p>
    <w:p w:rsidR="007B55A9" w:rsidRDefault="00855761" w:rsidP="007B55A9">
      <w:pPr>
        <w:rPr>
          <w:color w:val="993300"/>
          <w:u w:val="single"/>
          <w:lang w:eastAsia="zh-CN"/>
        </w:rPr>
      </w:pPr>
      <w:r>
        <w:rPr>
          <w:rFonts w:ascii="Arial" w:hAnsi="Arial" w:cs="Arial"/>
          <w:b/>
        </w:rPr>
        <w:t>Decision:</w:t>
      </w:r>
      <w:r>
        <w:rPr>
          <w:rFonts w:ascii="Arial" w:hAnsi="Arial" w:cs="Arial"/>
          <w:b/>
        </w:rPr>
        <w:tab/>
      </w:r>
      <w:r>
        <w:rPr>
          <w:rFonts w:ascii="Arial" w:hAnsi="Arial" w:cs="Arial"/>
          <w:b/>
        </w:rPr>
        <w:tab/>
      </w:r>
      <w:r w:rsidRPr="00855761">
        <w:rPr>
          <w:rFonts w:ascii="Arial" w:hAnsi="Arial" w:cs="Arial"/>
          <w:b/>
          <w:highlight w:val="green"/>
        </w:rPr>
        <w:t>Agreed.</w:t>
      </w:r>
    </w:p>
    <w:p w:rsidR="007B55A9" w:rsidRDefault="007B55A9" w:rsidP="007B55A9">
      <w:pPr>
        <w:rPr>
          <w:color w:val="993300"/>
          <w:u w:val="single"/>
          <w:lang w:eastAsia="zh-CN"/>
        </w:rPr>
      </w:pPr>
    </w:p>
    <w:p w:rsidR="007B55A9" w:rsidRDefault="007B55A9" w:rsidP="007B55A9">
      <w:pPr>
        <w:rPr>
          <w:rFonts w:ascii="Arial" w:hAnsi="Arial" w:cs="Arial"/>
          <w:b/>
          <w:sz w:val="24"/>
        </w:rPr>
      </w:pPr>
      <w:r>
        <w:rPr>
          <w:rFonts w:ascii="Arial" w:hAnsi="Arial" w:cs="Arial"/>
          <w:b/>
          <w:color w:val="0000FF"/>
          <w:sz w:val="24"/>
        </w:rPr>
        <w:t>R4-2015668</w:t>
      </w:r>
      <w:r>
        <w:rPr>
          <w:rFonts w:ascii="Arial" w:hAnsi="Arial" w:cs="Arial"/>
          <w:b/>
          <w:color w:val="0000FF"/>
          <w:sz w:val="24"/>
        </w:rPr>
        <w:tab/>
      </w:r>
      <w:r>
        <w:rPr>
          <w:rFonts w:ascii="Arial" w:hAnsi="Arial" w:cs="Arial"/>
          <w:b/>
          <w:sz w:val="24"/>
        </w:rPr>
        <w:t>CR for 36.101: Cleanup for performance requirements of sTTI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5697  Cat</w:t>
      </w:r>
      <w:proofErr w:type="gramEnd"/>
      <w:r>
        <w:rPr>
          <w:i/>
        </w:rPr>
        <w:t>: F (Rel-15)</w:t>
      </w:r>
      <w:r>
        <w:rPr>
          <w:i/>
        </w:rPr>
        <w:br/>
      </w:r>
      <w:r>
        <w:rPr>
          <w:i/>
        </w:rPr>
        <w:lastRenderedPageBreak/>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SNR test points and CQI reporting requirements are in []</w:t>
      </w:r>
    </w:p>
    <w:p w:rsidR="007B55A9" w:rsidRPr="00570A00" w:rsidRDefault="007B55A9" w:rsidP="007B55A9">
      <w:pPr>
        <w:rPr>
          <w:color w:val="FF0000"/>
          <w:lang w:eastAsia="zh-CN"/>
        </w:rPr>
      </w:pPr>
      <w:r w:rsidRPr="00570A00">
        <w:rPr>
          <w:rFonts w:hint="eastAsia"/>
          <w:color w:val="FF0000"/>
          <w:lang w:eastAsia="zh-CN"/>
        </w:rPr>
        <w:t xml:space="preserve">Session Chair: Moved </w:t>
      </w:r>
      <w:r>
        <w:rPr>
          <w:rFonts w:hint="eastAsia"/>
          <w:color w:val="FF0000"/>
          <w:lang w:eastAsia="zh-CN"/>
        </w:rPr>
        <w:t xml:space="preserve">to this AI </w:t>
      </w:r>
      <w:r w:rsidRPr="00570A00">
        <w:rPr>
          <w:rFonts w:hint="eastAsia"/>
          <w:color w:val="FF0000"/>
          <w:lang w:eastAsia="zh-CN"/>
        </w:rPr>
        <w:t>from AI 5.4.2</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R4-2017455 (from R4-2015668).</w:t>
      </w:r>
    </w:p>
    <w:p w:rsidR="007B55A9" w:rsidRDefault="007B55A9" w:rsidP="007B55A9">
      <w:pPr>
        <w:rPr>
          <w:rFonts w:ascii="Arial" w:hAnsi="Arial" w:cs="Arial"/>
          <w:b/>
          <w:color w:val="0000FF"/>
          <w:sz w:val="24"/>
        </w:rPr>
      </w:pPr>
    </w:p>
    <w:p w:rsidR="00C90517" w:rsidRDefault="00C90517" w:rsidP="00C90517">
      <w:pPr>
        <w:rPr>
          <w:rFonts w:ascii="Arial" w:hAnsi="Arial" w:cs="Arial"/>
          <w:b/>
          <w:sz w:val="24"/>
        </w:rPr>
      </w:pPr>
      <w:r>
        <w:rPr>
          <w:rFonts w:ascii="Arial" w:hAnsi="Arial" w:cs="Arial"/>
          <w:b/>
          <w:color w:val="0000FF"/>
          <w:sz w:val="24"/>
        </w:rPr>
        <w:t>R4-2017455</w:t>
      </w:r>
      <w:r>
        <w:rPr>
          <w:rFonts w:ascii="Arial" w:hAnsi="Arial" w:cs="Arial"/>
          <w:b/>
          <w:color w:val="0000FF"/>
          <w:sz w:val="24"/>
        </w:rPr>
        <w:tab/>
      </w:r>
      <w:r>
        <w:rPr>
          <w:rFonts w:ascii="Arial" w:hAnsi="Arial" w:cs="Arial"/>
          <w:b/>
          <w:sz w:val="24"/>
        </w:rPr>
        <w:t>CR for 36.101: Cleanup for performance requirements of sTTI (Rel-15)</w:t>
      </w:r>
    </w:p>
    <w:p w:rsidR="00C90517" w:rsidRDefault="00C90517" w:rsidP="00C905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5697  Cat</w:t>
      </w:r>
      <w:proofErr w:type="gramEnd"/>
      <w:r>
        <w:rPr>
          <w:i/>
        </w:rPr>
        <w:t>: F (Rel-15)</w:t>
      </w:r>
      <w:r>
        <w:rPr>
          <w:i/>
        </w:rPr>
        <w:br/>
      </w:r>
      <w:r>
        <w:rPr>
          <w:i/>
        </w:rPr>
        <w:br/>
      </w:r>
      <w:r>
        <w:rPr>
          <w:i/>
        </w:rPr>
        <w:tab/>
      </w:r>
      <w:r>
        <w:rPr>
          <w:i/>
        </w:rPr>
        <w:tab/>
      </w:r>
      <w:r>
        <w:rPr>
          <w:i/>
        </w:rPr>
        <w:tab/>
      </w:r>
      <w:r>
        <w:rPr>
          <w:i/>
        </w:rPr>
        <w:tab/>
      </w:r>
      <w:r>
        <w:rPr>
          <w:i/>
        </w:rPr>
        <w:tab/>
        <w:t>Source: Huawei, HiSilicon</w:t>
      </w:r>
    </w:p>
    <w:p w:rsidR="00C90517" w:rsidRDefault="00C90517" w:rsidP="00C90517">
      <w:pPr>
        <w:rPr>
          <w:rFonts w:ascii="Arial" w:hAnsi="Arial" w:cs="Arial"/>
          <w:b/>
        </w:rPr>
      </w:pPr>
      <w:r>
        <w:rPr>
          <w:rFonts w:ascii="Arial" w:hAnsi="Arial" w:cs="Arial"/>
          <w:b/>
        </w:rPr>
        <w:t xml:space="preserve">Abstract: </w:t>
      </w:r>
    </w:p>
    <w:p w:rsidR="00C90517" w:rsidRDefault="00C90517" w:rsidP="00C90517">
      <w:pPr>
        <w:rPr>
          <w:lang w:eastAsia="zh-CN"/>
        </w:rPr>
      </w:pPr>
      <w:r>
        <w:t>SNR test points and CQI reporting requirements are in []</w:t>
      </w:r>
    </w:p>
    <w:p w:rsidR="00C90517" w:rsidRDefault="001A47DE" w:rsidP="00C90517">
      <w:pPr>
        <w:rPr>
          <w:color w:val="993300"/>
          <w:u w:val="single"/>
        </w:rPr>
      </w:pPr>
      <w:r>
        <w:rPr>
          <w:rFonts w:ascii="Arial" w:hAnsi="Arial" w:cs="Arial"/>
          <w:b/>
        </w:rPr>
        <w:t>Decision:</w:t>
      </w:r>
      <w:r>
        <w:rPr>
          <w:rFonts w:ascii="Arial" w:hAnsi="Arial" w:cs="Arial"/>
          <w:b/>
        </w:rPr>
        <w:tab/>
      </w:r>
      <w:r>
        <w:rPr>
          <w:rFonts w:ascii="Arial" w:hAnsi="Arial" w:cs="Arial"/>
          <w:b/>
        </w:rPr>
        <w:tab/>
      </w:r>
      <w:r w:rsidRPr="001A47DE">
        <w:rPr>
          <w:rFonts w:ascii="Arial" w:hAnsi="Arial" w:cs="Arial"/>
          <w:b/>
          <w:highlight w:val="green"/>
        </w:rPr>
        <w:t>Agreed.</w:t>
      </w:r>
    </w:p>
    <w:p w:rsidR="00C90517" w:rsidRDefault="00C90517" w:rsidP="00C9051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R4-2015669</w:t>
      </w:r>
      <w:r>
        <w:rPr>
          <w:rFonts w:ascii="Arial" w:hAnsi="Arial" w:cs="Arial"/>
          <w:b/>
          <w:color w:val="0000FF"/>
          <w:sz w:val="24"/>
        </w:rPr>
        <w:tab/>
      </w:r>
      <w:r>
        <w:rPr>
          <w:rFonts w:ascii="Arial" w:hAnsi="Arial" w:cs="Arial"/>
          <w:b/>
          <w:sz w:val="24"/>
        </w:rPr>
        <w:t>CR for 36.101: Cleanup for performance requirements of sTTI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5698  Cat</w:t>
      </w:r>
      <w:proofErr w:type="gramEnd"/>
      <w:r>
        <w:rPr>
          <w:i/>
        </w:rPr>
        <w:t>: A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SNR test points and CQI reporting requirements are in []</w:t>
      </w:r>
    </w:p>
    <w:p w:rsidR="007B55A9" w:rsidRDefault="007B55A9" w:rsidP="007B55A9">
      <w:pPr>
        <w:rPr>
          <w:color w:val="FF0000"/>
          <w:lang w:eastAsia="zh-CN"/>
        </w:rPr>
      </w:pPr>
      <w:r w:rsidRPr="00570A00">
        <w:rPr>
          <w:rFonts w:hint="eastAsia"/>
          <w:color w:val="FF0000"/>
          <w:lang w:eastAsia="zh-CN"/>
        </w:rPr>
        <w:t>Session Chair: Moved to this AI from AI 5.4.2</w:t>
      </w:r>
    </w:p>
    <w:p w:rsidR="00C90517" w:rsidRDefault="00C90517" w:rsidP="007B55A9">
      <w:pPr>
        <w:rPr>
          <w:rFonts w:ascii="Arial" w:hAnsi="Arial" w:cs="Arial"/>
          <w:b/>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Cat F CR agreed</w:t>
      </w:r>
      <w:r>
        <w:rPr>
          <w:rFonts w:ascii="Arial" w:hAnsi="Arial" w:cs="Arial"/>
          <w:b/>
        </w:rPr>
        <w:t xml:space="preserve"> </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R4-2017456 (from R4-2015669).</w:t>
      </w:r>
    </w:p>
    <w:p w:rsidR="007B55A9" w:rsidRPr="00570A00" w:rsidRDefault="007B55A9" w:rsidP="007B55A9">
      <w:pPr>
        <w:rPr>
          <w:color w:val="993300"/>
          <w:u w:val="single"/>
          <w:lang w:eastAsia="zh-CN"/>
        </w:rPr>
      </w:pPr>
    </w:p>
    <w:p w:rsidR="00C90517" w:rsidRDefault="00C90517" w:rsidP="00C90517">
      <w:pPr>
        <w:rPr>
          <w:rFonts w:ascii="Arial" w:hAnsi="Arial" w:cs="Arial"/>
          <w:b/>
          <w:sz w:val="24"/>
        </w:rPr>
      </w:pPr>
      <w:bookmarkStart w:id="35" w:name="_Toc55055775"/>
      <w:r>
        <w:rPr>
          <w:rFonts w:ascii="Arial" w:hAnsi="Arial" w:cs="Arial"/>
          <w:b/>
          <w:color w:val="0000FF"/>
          <w:sz w:val="24"/>
        </w:rPr>
        <w:t>R4-2017456</w:t>
      </w:r>
      <w:r>
        <w:rPr>
          <w:rFonts w:ascii="Arial" w:hAnsi="Arial" w:cs="Arial"/>
          <w:b/>
          <w:color w:val="0000FF"/>
          <w:sz w:val="24"/>
        </w:rPr>
        <w:tab/>
      </w:r>
      <w:r>
        <w:rPr>
          <w:rFonts w:ascii="Arial" w:hAnsi="Arial" w:cs="Arial"/>
          <w:b/>
          <w:sz w:val="24"/>
        </w:rPr>
        <w:t>CR for 36.101: Cleanup for performance requirements of sTTI (Rel-16)</w:t>
      </w:r>
    </w:p>
    <w:p w:rsidR="00C90517" w:rsidRDefault="00C90517" w:rsidP="00C905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5698  Cat</w:t>
      </w:r>
      <w:proofErr w:type="gramEnd"/>
      <w:r>
        <w:rPr>
          <w:i/>
        </w:rPr>
        <w:t>: A (Rel-16)</w:t>
      </w:r>
      <w:r>
        <w:rPr>
          <w:i/>
        </w:rPr>
        <w:br/>
      </w:r>
      <w:r>
        <w:rPr>
          <w:i/>
        </w:rPr>
        <w:br/>
      </w:r>
      <w:r>
        <w:rPr>
          <w:i/>
        </w:rPr>
        <w:tab/>
      </w:r>
      <w:r>
        <w:rPr>
          <w:i/>
        </w:rPr>
        <w:tab/>
      </w:r>
      <w:r>
        <w:rPr>
          <w:i/>
        </w:rPr>
        <w:tab/>
      </w:r>
      <w:r>
        <w:rPr>
          <w:i/>
        </w:rPr>
        <w:tab/>
      </w:r>
      <w:r>
        <w:rPr>
          <w:i/>
        </w:rPr>
        <w:tab/>
        <w:t>Source: Huawei, HiSilicon</w:t>
      </w:r>
    </w:p>
    <w:p w:rsidR="00C90517" w:rsidRDefault="00C90517" w:rsidP="00C90517">
      <w:pPr>
        <w:rPr>
          <w:rFonts w:ascii="Arial" w:hAnsi="Arial" w:cs="Arial"/>
          <w:b/>
        </w:rPr>
      </w:pPr>
      <w:r>
        <w:rPr>
          <w:rFonts w:ascii="Arial" w:hAnsi="Arial" w:cs="Arial"/>
          <w:b/>
        </w:rPr>
        <w:t xml:space="preserve">Abstract: </w:t>
      </w:r>
    </w:p>
    <w:p w:rsidR="00C90517" w:rsidRDefault="00C90517" w:rsidP="00C90517">
      <w:pPr>
        <w:rPr>
          <w:lang w:eastAsia="zh-CN"/>
        </w:rPr>
      </w:pPr>
      <w:r>
        <w:t>SNR test points and CQI reporting requirements are in []</w:t>
      </w:r>
    </w:p>
    <w:p w:rsidR="00C90517" w:rsidRDefault="00A81636" w:rsidP="00C90517">
      <w:pPr>
        <w:rPr>
          <w:color w:val="993300"/>
          <w:u w:val="single"/>
        </w:rPr>
      </w:pPr>
      <w:r>
        <w:rPr>
          <w:rFonts w:ascii="Arial" w:hAnsi="Arial" w:cs="Arial"/>
          <w:b/>
        </w:rPr>
        <w:t>Decision:</w:t>
      </w:r>
      <w:r>
        <w:rPr>
          <w:rFonts w:ascii="Arial" w:hAnsi="Arial" w:cs="Arial"/>
          <w:b/>
        </w:rPr>
        <w:tab/>
      </w:r>
      <w:r>
        <w:rPr>
          <w:rFonts w:ascii="Arial" w:hAnsi="Arial" w:cs="Arial"/>
          <w:b/>
        </w:rPr>
        <w:tab/>
        <w:t>Revised to R4-2017680 (from R4-2017456).</w:t>
      </w:r>
    </w:p>
    <w:p w:rsidR="00C90517" w:rsidRPr="00570A00" w:rsidRDefault="00C90517" w:rsidP="00C90517">
      <w:pPr>
        <w:rPr>
          <w:color w:val="993300"/>
          <w:u w:val="single"/>
          <w:lang w:eastAsia="zh-CN"/>
        </w:rPr>
      </w:pPr>
    </w:p>
    <w:p w:rsidR="00A81636" w:rsidRDefault="00A81636" w:rsidP="00A81636">
      <w:pPr>
        <w:rPr>
          <w:rFonts w:ascii="Arial" w:hAnsi="Arial" w:cs="Arial"/>
          <w:b/>
          <w:sz w:val="24"/>
        </w:rPr>
      </w:pPr>
      <w:r>
        <w:rPr>
          <w:rFonts w:ascii="Arial" w:hAnsi="Arial" w:cs="Arial"/>
          <w:b/>
          <w:color w:val="0000FF"/>
          <w:sz w:val="24"/>
        </w:rPr>
        <w:t>R4-2017680</w:t>
      </w:r>
      <w:r>
        <w:rPr>
          <w:rFonts w:ascii="Arial" w:hAnsi="Arial" w:cs="Arial"/>
          <w:b/>
          <w:color w:val="0000FF"/>
          <w:sz w:val="24"/>
        </w:rPr>
        <w:tab/>
      </w:r>
      <w:r>
        <w:rPr>
          <w:rFonts w:ascii="Arial" w:hAnsi="Arial" w:cs="Arial"/>
          <w:b/>
          <w:sz w:val="24"/>
        </w:rPr>
        <w:t>CR for 36.101: Cleanup for performance requirements of sTTI (Rel-16)</w:t>
      </w:r>
    </w:p>
    <w:p w:rsidR="00A81636" w:rsidRDefault="00A81636" w:rsidP="00A8163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5698  Cat</w:t>
      </w:r>
      <w:proofErr w:type="gramEnd"/>
      <w:r>
        <w:rPr>
          <w:i/>
        </w:rPr>
        <w:t>: A (Rel-16)</w:t>
      </w:r>
      <w:r>
        <w:rPr>
          <w:i/>
        </w:rPr>
        <w:br/>
      </w:r>
      <w:r>
        <w:rPr>
          <w:i/>
        </w:rPr>
        <w:lastRenderedPageBreak/>
        <w:br/>
      </w:r>
      <w:r>
        <w:rPr>
          <w:i/>
        </w:rPr>
        <w:tab/>
      </w:r>
      <w:r>
        <w:rPr>
          <w:i/>
        </w:rPr>
        <w:tab/>
      </w:r>
      <w:r>
        <w:rPr>
          <w:i/>
        </w:rPr>
        <w:tab/>
      </w:r>
      <w:r>
        <w:rPr>
          <w:i/>
        </w:rPr>
        <w:tab/>
      </w:r>
      <w:r>
        <w:rPr>
          <w:i/>
        </w:rPr>
        <w:tab/>
        <w:t>Source: Huawei, HiSilicon</w:t>
      </w:r>
    </w:p>
    <w:p w:rsidR="00A81636" w:rsidRDefault="00A81636" w:rsidP="00A81636">
      <w:pPr>
        <w:rPr>
          <w:rFonts w:ascii="Arial" w:hAnsi="Arial" w:cs="Arial"/>
          <w:b/>
        </w:rPr>
      </w:pPr>
      <w:r>
        <w:rPr>
          <w:rFonts w:ascii="Arial" w:hAnsi="Arial" w:cs="Arial"/>
          <w:b/>
        </w:rPr>
        <w:t xml:space="preserve">Abstract: </w:t>
      </w:r>
    </w:p>
    <w:p w:rsidR="00A81636" w:rsidRDefault="00A81636" w:rsidP="00A81636">
      <w:pPr>
        <w:rPr>
          <w:lang w:eastAsia="zh-CN"/>
        </w:rPr>
      </w:pPr>
      <w:r>
        <w:t>SNR test points and CQI reporting requirements are in []</w:t>
      </w:r>
    </w:p>
    <w:p w:rsidR="00A81636" w:rsidRDefault="00A81636" w:rsidP="00A81636">
      <w:pPr>
        <w:rPr>
          <w:color w:val="993300"/>
          <w:u w:val="single"/>
        </w:rPr>
      </w:pPr>
      <w:r>
        <w:rPr>
          <w:rFonts w:ascii="Arial" w:hAnsi="Arial" w:cs="Arial"/>
          <w:b/>
        </w:rPr>
        <w:t>Decision:</w:t>
      </w:r>
      <w:r>
        <w:rPr>
          <w:rFonts w:ascii="Arial" w:hAnsi="Arial" w:cs="Arial"/>
          <w:b/>
        </w:rPr>
        <w:tab/>
      </w:r>
      <w:r>
        <w:rPr>
          <w:rFonts w:ascii="Arial" w:hAnsi="Arial" w:cs="Arial"/>
          <w:b/>
        </w:rPr>
        <w:tab/>
      </w:r>
      <w:r w:rsidRPr="00A81636">
        <w:rPr>
          <w:rFonts w:ascii="Arial" w:hAnsi="Arial" w:cs="Arial"/>
          <w:b/>
          <w:highlight w:val="yellow"/>
        </w:rPr>
        <w:t>Return to.</w:t>
      </w:r>
    </w:p>
    <w:p w:rsidR="00A81636" w:rsidRPr="00570A00" w:rsidRDefault="00A81636" w:rsidP="00A81636">
      <w:pPr>
        <w:rPr>
          <w:color w:val="993300"/>
          <w:u w:val="single"/>
          <w:lang w:eastAsia="zh-CN"/>
        </w:rPr>
      </w:pPr>
    </w:p>
    <w:p w:rsidR="007B55A9" w:rsidRDefault="007B55A9" w:rsidP="007B55A9">
      <w:pPr>
        <w:pStyle w:val="4"/>
      </w:pPr>
      <w:r>
        <w:t>5.4.2</w:t>
      </w:r>
      <w:r>
        <w:tab/>
        <w:t>BS demodulation requirements [WI code or TEI]</w:t>
      </w:r>
      <w:bookmarkEnd w:id="3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R4-2014944</w:t>
      </w:r>
      <w:r>
        <w:rPr>
          <w:rFonts w:ascii="Arial" w:hAnsi="Arial" w:cs="Arial"/>
          <w:b/>
          <w:color w:val="0000FF"/>
          <w:sz w:val="24"/>
        </w:rPr>
        <w:tab/>
      </w:r>
      <w:r>
        <w:rPr>
          <w:rFonts w:ascii="Arial" w:hAnsi="Arial" w:cs="Arial"/>
          <w:b/>
          <w:sz w:val="24"/>
        </w:rPr>
        <w:t>Correction of eLAA FRC table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v14.11.0</w:t>
      </w:r>
      <w:r>
        <w:rPr>
          <w:i/>
        </w:rPr>
        <w:tab/>
        <w:t xml:space="preserve">  CR-</w:t>
      </w:r>
      <w:proofErr w:type="gramStart"/>
      <w:r>
        <w:rPr>
          <w:i/>
        </w:rPr>
        <w:t>1280  Cat</w:t>
      </w:r>
      <w:proofErr w:type="gramEnd"/>
      <w:r>
        <w:rPr>
          <w:i/>
        </w:rPr>
        <w:t>: F (Rel-14)</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Fixed reference channel table of eLAA contains wrong reference channel identification. In the current version of the specification, there are duplicated FRCs identified by A18-1 and A.18-2.</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R4-2014945</w:t>
      </w:r>
      <w:r>
        <w:rPr>
          <w:rFonts w:ascii="Arial" w:hAnsi="Arial" w:cs="Arial"/>
          <w:b/>
          <w:color w:val="0000FF"/>
          <w:sz w:val="24"/>
        </w:rPr>
        <w:tab/>
      </w:r>
      <w:r>
        <w:rPr>
          <w:rFonts w:ascii="Arial" w:hAnsi="Arial" w:cs="Arial"/>
          <w:b/>
          <w:sz w:val="24"/>
        </w:rPr>
        <w:t>Correction of eLAA FRC table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v15.10.0</w:t>
      </w:r>
      <w:r>
        <w:rPr>
          <w:i/>
        </w:rPr>
        <w:tab/>
        <w:t xml:space="preserve">  CR-</w:t>
      </w:r>
      <w:proofErr w:type="gramStart"/>
      <w:r>
        <w:rPr>
          <w:i/>
        </w:rPr>
        <w:t>1281  Cat</w:t>
      </w:r>
      <w:proofErr w:type="gramEnd"/>
      <w:r>
        <w:rPr>
          <w:i/>
        </w:rPr>
        <w:t>: A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Fixed reference channel table of eLAA contains wrong reference channel identification. In the current version of the specification, there are duplicated FRCs identified by A18-1 and A.18-2.</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R4-2014946</w:t>
      </w:r>
      <w:r>
        <w:rPr>
          <w:rFonts w:ascii="Arial" w:hAnsi="Arial" w:cs="Arial"/>
          <w:b/>
          <w:color w:val="0000FF"/>
          <w:sz w:val="24"/>
        </w:rPr>
        <w:tab/>
      </w:r>
      <w:r>
        <w:rPr>
          <w:rFonts w:ascii="Arial" w:hAnsi="Arial" w:cs="Arial"/>
          <w:b/>
          <w:sz w:val="24"/>
        </w:rPr>
        <w:t>Correction of eLAA FRC table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1282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Fixed reference channel table of eLAA contains wrong reference channel identification. In the current version of the specification, there are duplicated FRCs identified by A18-1 and A.18-2.</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pStyle w:val="2"/>
      </w:pPr>
      <w:bookmarkStart w:id="36" w:name="_Toc55055776"/>
      <w:r>
        <w:lastRenderedPageBreak/>
        <w:t>6</w:t>
      </w:r>
      <w:r>
        <w:tab/>
        <w:t>Rel-16 Work Items for LTE</w:t>
      </w:r>
      <w:bookmarkEnd w:id="36"/>
    </w:p>
    <w:p w:rsidR="007B55A9" w:rsidRDefault="007B55A9" w:rsidP="007B55A9">
      <w:pPr>
        <w:pStyle w:val="3"/>
      </w:pPr>
      <w:bookmarkStart w:id="37" w:name="_Toc55055777"/>
      <w:r>
        <w:t>6.1</w:t>
      </w:r>
      <w:r>
        <w:tab/>
        <w:t>Additional MTC enhancements for LTE [LTE_eMTC5]</w:t>
      </w:r>
      <w:bookmarkEnd w:id="37"/>
    </w:p>
    <w:p w:rsidR="007B55A9" w:rsidRDefault="007B55A9" w:rsidP="007B55A9">
      <w:pPr>
        <w:pStyle w:val="4"/>
      </w:pPr>
      <w:bookmarkStart w:id="38" w:name="_Toc55055778"/>
      <w:r>
        <w:t>6.1.4</w:t>
      </w:r>
      <w:r>
        <w:tab/>
        <w:t>Demodulation and CSI requirements maintenance (36.101) [LTE_eMTC5-Perf]</w:t>
      </w:r>
      <w:bookmarkEnd w:id="38"/>
    </w:p>
    <w:p w:rsidR="007B55A9" w:rsidRDefault="007B55A9" w:rsidP="007B55A9">
      <w:pPr>
        <w:pStyle w:val="5"/>
      </w:pPr>
      <w:bookmarkStart w:id="39" w:name="_Toc55055779"/>
      <w:r>
        <w:t>6.1.4.1</w:t>
      </w:r>
      <w:r>
        <w:tab/>
        <w:t>UE demodulation requirements [LTE_eMTC5-Perf]</w:t>
      </w:r>
      <w:bookmarkEnd w:id="39"/>
    </w:p>
    <w:p w:rsidR="007B55A9" w:rsidRDefault="007B55A9" w:rsidP="007B55A9">
      <w:pPr>
        <w:rPr>
          <w:rFonts w:ascii="Arial" w:hAnsi="Arial" w:cs="Arial"/>
          <w:b/>
          <w:sz w:val="24"/>
        </w:rPr>
      </w:pPr>
      <w:r>
        <w:rPr>
          <w:rFonts w:ascii="Arial" w:hAnsi="Arial" w:cs="Arial"/>
          <w:b/>
          <w:color w:val="0000FF"/>
          <w:sz w:val="24"/>
        </w:rPr>
        <w:t>R4-2015836</w:t>
      </w:r>
      <w:r>
        <w:rPr>
          <w:rFonts w:ascii="Arial" w:hAnsi="Arial" w:cs="Arial"/>
          <w:b/>
          <w:color w:val="0000FF"/>
          <w:sz w:val="24"/>
        </w:rPr>
        <w:tab/>
      </w:r>
      <w:r>
        <w:rPr>
          <w:rFonts w:ascii="Arial" w:hAnsi="Arial" w:cs="Arial"/>
          <w:b/>
          <w:sz w:val="24"/>
        </w:rPr>
        <w:t>Clean up of enhanced MPDCCH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5700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Removal of [] from the requirements.</w:t>
      </w:r>
      <w:proofErr w:type="gramEnd"/>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pStyle w:val="5"/>
      </w:pPr>
      <w:bookmarkStart w:id="40" w:name="_Toc55055780"/>
      <w:r>
        <w:t>6.1.4.2</w:t>
      </w:r>
      <w:r>
        <w:tab/>
        <w:t>CSI requirements [LTE_eMTC5-Perf]</w:t>
      </w:r>
      <w:bookmarkEnd w:id="4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R4-2015837</w:t>
      </w:r>
      <w:r>
        <w:rPr>
          <w:rFonts w:ascii="Arial" w:hAnsi="Arial" w:cs="Arial"/>
          <w:b/>
          <w:color w:val="0000FF"/>
          <w:sz w:val="24"/>
        </w:rPr>
        <w:tab/>
      </w:r>
      <w:r>
        <w:rPr>
          <w:rFonts w:ascii="Arial" w:hAnsi="Arial" w:cs="Arial"/>
          <w:b/>
          <w:sz w:val="24"/>
        </w:rPr>
        <w:t>Clean up of CSI-RS based PMI reporting test for non-BL UEs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5701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 of CSI-RS based PMI reporting test for non-BL UEs.</w:t>
      </w:r>
    </w:p>
    <w:p w:rsidR="007B55A9" w:rsidRDefault="00C90517" w:rsidP="007B55A9">
      <w:pPr>
        <w:rPr>
          <w:color w:val="993300"/>
          <w:u w:val="single"/>
          <w:lang w:eastAsia="zh-CN"/>
        </w:rPr>
      </w:pPr>
      <w:r>
        <w:rPr>
          <w:rFonts w:ascii="Arial" w:hAnsi="Arial" w:cs="Arial"/>
          <w:b/>
        </w:rPr>
        <w:t>Decision:</w:t>
      </w:r>
      <w:r>
        <w:rPr>
          <w:rFonts w:ascii="Arial" w:hAnsi="Arial" w:cs="Arial"/>
          <w:b/>
        </w:rPr>
        <w:tab/>
      </w:r>
      <w:r>
        <w:rPr>
          <w:rFonts w:ascii="Arial" w:hAnsi="Arial" w:cs="Arial"/>
          <w:b/>
        </w:rPr>
        <w:tab/>
        <w:t>Revised to R4-2017458 (from R4-2015837).</w:t>
      </w:r>
    </w:p>
    <w:p w:rsidR="00C90517" w:rsidRDefault="00C90517" w:rsidP="007B55A9">
      <w:pPr>
        <w:rPr>
          <w:color w:val="993300"/>
          <w:u w:val="single"/>
          <w:lang w:eastAsia="zh-CN"/>
        </w:rPr>
      </w:pPr>
    </w:p>
    <w:p w:rsidR="00C90517" w:rsidRDefault="00C90517" w:rsidP="00C90517">
      <w:pPr>
        <w:rPr>
          <w:rFonts w:ascii="Arial" w:hAnsi="Arial" w:cs="Arial"/>
          <w:b/>
          <w:sz w:val="24"/>
        </w:rPr>
      </w:pPr>
      <w:bookmarkStart w:id="41" w:name="_Toc55055781"/>
      <w:r>
        <w:rPr>
          <w:rFonts w:ascii="Arial" w:hAnsi="Arial" w:cs="Arial"/>
          <w:b/>
          <w:color w:val="0000FF"/>
          <w:sz w:val="24"/>
        </w:rPr>
        <w:t>R4-2017458</w:t>
      </w:r>
      <w:r>
        <w:rPr>
          <w:rFonts w:ascii="Arial" w:hAnsi="Arial" w:cs="Arial"/>
          <w:b/>
          <w:color w:val="0000FF"/>
          <w:sz w:val="24"/>
        </w:rPr>
        <w:tab/>
      </w:r>
      <w:r>
        <w:rPr>
          <w:rFonts w:ascii="Arial" w:hAnsi="Arial" w:cs="Arial"/>
          <w:b/>
          <w:sz w:val="24"/>
        </w:rPr>
        <w:t>Clean up of CSI-RS based PMI reporting test for non-BL UEs</w:t>
      </w:r>
    </w:p>
    <w:p w:rsidR="00C90517" w:rsidRDefault="00C90517" w:rsidP="00C905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5701  Cat</w:t>
      </w:r>
      <w:proofErr w:type="gramEnd"/>
      <w:r>
        <w:rPr>
          <w:i/>
        </w:rPr>
        <w:t>: F (Rel-16)</w:t>
      </w:r>
      <w:r>
        <w:rPr>
          <w:i/>
        </w:rPr>
        <w:br/>
      </w:r>
      <w:r>
        <w:rPr>
          <w:i/>
        </w:rPr>
        <w:br/>
      </w:r>
      <w:r>
        <w:rPr>
          <w:i/>
        </w:rPr>
        <w:tab/>
      </w:r>
      <w:r>
        <w:rPr>
          <w:i/>
        </w:rPr>
        <w:tab/>
      </w:r>
      <w:r>
        <w:rPr>
          <w:i/>
        </w:rPr>
        <w:tab/>
      </w:r>
      <w:r>
        <w:rPr>
          <w:i/>
        </w:rPr>
        <w:tab/>
      </w:r>
      <w:r>
        <w:rPr>
          <w:i/>
        </w:rPr>
        <w:tab/>
        <w:t>Source: Ericsson</w:t>
      </w:r>
    </w:p>
    <w:p w:rsidR="00C90517" w:rsidRDefault="00C90517" w:rsidP="00C90517">
      <w:pPr>
        <w:rPr>
          <w:rFonts w:ascii="Arial" w:hAnsi="Arial" w:cs="Arial"/>
          <w:b/>
        </w:rPr>
      </w:pPr>
      <w:r>
        <w:rPr>
          <w:rFonts w:ascii="Arial" w:hAnsi="Arial" w:cs="Arial"/>
          <w:b/>
        </w:rPr>
        <w:t xml:space="preserve">Abstract: </w:t>
      </w:r>
    </w:p>
    <w:p w:rsidR="00C90517" w:rsidRDefault="00C90517" w:rsidP="00C90517">
      <w:r>
        <w:t>Correction of CSI-RS based PMI reporting test for non-BL UEs.</w:t>
      </w:r>
    </w:p>
    <w:p w:rsidR="00C90517" w:rsidRDefault="001A47DE" w:rsidP="00C90517">
      <w:pPr>
        <w:rPr>
          <w:color w:val="993300"/>
          <w:u w:val="single"/>
          <w:lang w:eastAsia="zh-CN"/>
        </w:rPr>
      </w:pPr>
      <w:r>
        <w:rPr>
          <w:rFonts w:ascii="Arial" w:hAnsi="Arial" w:cs="Arial"/>
          <w:b/>
        </w:rPr>
        <w:t>Decision:</w:t>
      </w:r>
      <w:r>
        <w:rPr>
          <w:rFonts w:ascii="Arial" w:hAnsi="Arial" w:cs="Arial"/>
          <w:b/>
        </w:rPr>
        <w:tab/>
      </w:r>
      <w:r>
        <w:rPr>
          <w:rFonts w:ascii="Arial" w:hAnsi="Arial" w:cs="Arial"/>
          <w:b/>
        </w:rPr>
        <w:tab/>
      </w:r>
      <w:r w:rsidRPr="001A47DE">
        <w:rPr>
          <w:rFonts w:ascii="Arial" w:hAnsi="Arial" w:cs="Arial"/>
          <w:b/>
          <w:highlight w:val="green"/>
        </w:rPr>
        <w:t>Agreed.</w:t>
      </w:r>
    </w:p>
    <w:p w:rsidR="00C90517" w:rsidRDefault="00C90517" w:rsidP="00C90517">
      <w:pPr>
        <w:rPr>
          <w:color w:val="993300"/>
          <w:u w:val="single"/>
          <w:lang w:eastAsia="zh-CN"/>
        </w:rPr>
      </w:pPr>
    </w:p>
    <w:p w:rsidR="007B55A9" w:rsidRDefault="007B55A9" w:rsidP="007B55A9">
      <w:pPr>
        <w:pStyle w:val="3"/>
      </w:pPr>
      <w:r>
        <w:lastRenderedPageBreak/>
        <w:t>6.2</w:t>
      </w:r>
      <w:r>
        <w:tab/>
        <w:t>Additional enhancements for NB-IoT [NB_IOTenh3]</w:t>
      </w:r>
      <w:bookmarkEnd w:id="41"/>
    </w:p>
    <w:p w:rsidR="007B55A9" w:rsidRDefault="007B55A9" w:rsidP="007B55A9">
      <w:pPr>
        <w:pStyle w:val="4"/>
      </w:pPr>
      <w:bookmarkStart w:id="42" w:name="_Toc55055782"/>
      <w:r>
        <w:t>6.2.4</w:t>
      </w:r>
      <w:r>
        <w:tab/>
        <w:t>Demodulation and CSI requirements maintenance (36.101/36.104) [NB_IOTenh3-Perf]</w:t>
      </w:r>
      <w:bookmarkEnd w:id="42"/>
    </w:p>
    <w:p w:rsidR="007B55A9" w:rsidRDefault="007B55A9" w:rsidP="007B55A9">
      <w:pPr>
        <w:pStyle w:val="5"/>
      </w:pPr>
      <w:bookmarkStart w:id="43" w:name="_Toc55055783"/>
      <w:r>
        <w:t>6.2.4.1</w:t>
      </w:r>
      <w:r>
        <w:tab/>
        <w:t>UE demodulation requirements [NB_IOTenh3-Perf]</w:t>
      </w:r>
      <w:bookmarkEnd w:id="4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R4-2015631</w:t>
      </w:r>
      <w:r>
        <w:rPr>
          <w:rFonts w:ascii="Arial" w:hAnsi="Arial" w:cs="Arial"/>
          <w:b/>
          <w:color w:val="0000FF"/>
          <w:sz w:val="24"/>
        </w:rPr>
        <w:tab/>
      </w:r>
      <w:r>
        <w:rPr>
          <w:rFonts w:ascii="Arial" w:hAnsi="Arial" w:cs="Arial"/>
          <w:b/>
          <w:sz w:val="24"/>
        </w:rPr>
        <w:t>CR: Cleanup for NPDSCH performance requirements for multi-TB interleaved transmission in TS 36.101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5696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 square bracket of SNR point @ 70% Throughput for NPDSCH with multi-TB interleaved transmission in Table 8.12.1.1.4-2 </w:t>
      </w:r>
      <w:proofErr w:type="gramStart"/>
      <w:r>
        <w:t>is still existing</w:t>
      </w:r>
      <w:proofErr w:type="gramEnd"/>
      <w:r>
        <w:t>.</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R4-2017457 (from R4-2015631).</w:t>
      </w:r>
    </w:p>
    <w:p w:rsidR="00C90517" w:rsidRDefault="00C90517" w:rsidP="00C90517">
      <w:pPr>
        <w:rPr>
          <w:rFonts w:ascii="Arial" w:hAnsi="Arial" w:cs="Arial"/>
          <w:b/>
          <w:sz w:val="24"/>
        </w:rPr>
      </w:pPr>
      <w:bookmarkStart w:id="44" w:name="_Toc55055784"/>
      <w:r>
        <w:rPr>
          <w:rFonts w:ascii="Arial" w:hAnsi="Arial" w:cs="Arial"/>
          <w:b/>
          <w:color w:val="0000FF"/>
          <w:sz w:val="24"/>
        </w:rPr>
        <w:t>R4-2017457</w:t>
      </w:r>
      <w:r>
        <w:rPr>
          <w:rFonts w:ascii="Arial" w:hAnsi="Arial" w:cs="Arial"/>
          <w:b/>
          <w:color w:val="0000FF"/>
          <w:sz w:val="24"/>
        </w:rPr>
        <w:tab/>
      </w:r>
      <w:r>
        <w:rPr>
          <w:rFonts w:ascii="Arial" w:hAnsi="Arial" w:cs="Arial"/>
          <w:b/>
          <w:sz w:val="24"/>
        </w:rPr>
        <w:t>CR: Cleanup for NPDSCH performance requirements for multi-TB interleaved transmission in TS 36.101</w:t>
      </w:r>
    </w:p>
    <w:p w:rsidR="00C90517" w:rsidRDefault="00C90517" w:rsidP="00C905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5696  Cat</w:t>
      </w:r>
      <w:proofErr w:type="gramEnd"/>
      <w:r>
        <w:rPr>
          <w:i/>
        </w:rPr>
        <w:t>: F (Rel-16)</w:t>
      </w:r>
      <w:r>
        <w:rPr>
          <w:i/>
        </w:rPr>
        <w:br/>
      </w:r>
      <w:r>
        <w:rPr>
          <w:i/>
        </w:rPr>
        <w:br/>
      </w:r>
      <w:r>
        <w:rPr>
          <w:i/>
        </w:rPr>
        <w:tab/>
      </w:r>
      <w:r>
        <w:rPr>
          <w:i/>
        </w:rPr>
        <w:tab/>
      </w:r>
      <w:r>
        <w:rPr>
          <w:i/>
        </w:rPr>
        <w:tab/>
      </w:r>
      <w:r>
        <w:rPr>
          <w:i/>
        </w:rPr>
        <w:tab/>
      </w:r>
      <w:r>
        <w:rPr>
          <w:i/>
        </w:rPr>
        <w:tab/>
        <w:t>Source: Huawei, HiSilicon</w:t>
      </w:r>
    </w:p>
    <w:p w:rsidR="00C90517" w:rsidRDefault="00C90517" w:rsidP="00C90517">
      <w:pPr>
        <w:rPr>
          <w:rFonts w:ascii="Arial" w:hAnsi="Arial" w:cs="Arial"/>
          <w:b/>
        </w:rPr>
      </w:pPr>
      <w:r>
        <w:rPr>
          <w:rFonts w:ascii="Arial" w:hAnsi="Arial" w:cs="Arial"/>
          <w:b/>
        </w:rPr>
        <w:t xml:space="preserve">Abstract: </w:t>
      </w:r>
    </w:p>
    <w:p w:rsidR="00C90517" w:rsidRDefault="00C90517" w:rsidP="00C90517">
      <w:r>
        <w:t xml:space="preserve">The square bracket of SNR point @ 70% Throughput for NPDSCH with multi-TB interleaved transmission in Table 8.12.1.1.4-2 </w:t>
      </w:r>
      <w:proofErr w:type="gramStart"/>
      <w:r>
        <w:t>is still existing</w:t>
      </w:r>
      <w:proofErr w:type="gramEnd"/>
      <w:r>
        <w:t>.</w:t>
      </w:r>
    </w:p>
    <w:p w:rsidR="00C90517" w:rsidRDefault="001A47DE" w:rsidP="00C90517">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1A47DE">
        <w:rPr>
          <w:rFonts w:ascii="Arial" w:hAnsi="Arial" w:cs="Arial"/>
          <w:b/>
          <w:highlight w:val="green"/>
        </w:rPr>
        <w:t>Agreed.</w:t>
      </w:r>
    </w:p>
    <w:p w:rsidR="00C90517" w:rsidRDefault="00C90517" w:rsidP="00C90517">
      <w:pPr>
        <w:rPr>
          <w:color w:val="993300"/>
          <w:u w:val="single"/>
          <w:lang w:eastAsia="zh-CN"/>
        </w:rPr>
      </w:pPr>
    </w:p>
    <w:p w:rsidR="007B55A9" w:rsidRDefault="00C90517" w:rsidP="00C90517">
      <w:pPr>
        <w:pStyle w:val="5"/>
      </w:pPr>
      <w:r>
        <w:t>6</w:t>
      </w:r>
      <w:r w:rsidR="007B55A9">
        <w:t>.2.4.2</w:t>
      </w:r>
      <w:r w:rsidR="007B55A9">
        <w:tab/>
        <w:t>BS demodulation requirements [NB_IOTenh3-Perf]</w:t>
      </w:r>
      <w:bookmarkEnd w:id="4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R4-2015632</w:t>
      </w:r>
      <w:r>
        <w:rPr>
          <w:rFonts w:ascii="Arial" w:hAnsi="Arial" w:cs="Arial"/>
          <w:b/>
          <w:color w:val="0000FF"/>
          <w:sz w:val="24"/>
        </w:rPr>
        <w:tab/>
      </w:r>
      <w:r>
        <w:rPr>
          <w:rFonts w:ascii="Arial" w:hAnsi="Arial" w:cs="Arial"/>
          <w:b/>
          <w:sz w:val="24"/>
        </w:rPr>
        <w:t>CR: Addition of NPUSCH format1 performance requirements for multi-TB interleaved transmission in TS 36.104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4915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Performance requirements part for NPUSCH format 1 with multi-TB interleaved transmission agreed in R4-2012600 was not implemented in latest TS 36.104 version 16.7.0.</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R4-2015633</w:t>
      </w:r>
      <w:r>
        <w:rPr>
          <w:rFonts w:ascii="Arial" w:hAnsi="Arial" w:cs="Arial"/>
          <w:b/>
          <w:color w:val="0000FF"/>
          <w:sz w:val="24"/>
        </w:rPr>
        <w:tab/>
      </w:r>
      <w:r>
        <w:rPr>
          <w:rFonts w:ascii="Arial" w:hAnsi="Arial" w:cs="Arial"/>
          <w:b/>
          <w:sz w:val="24"/>
        </w:rPr>
        <w:t>CR: Cleanup for NPUSCH format 1 conformance testing for multi-TB interleaved transmission in TS 36.141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1284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square bracket of SNR point @ 70%of maximum throughput in Table 8.5.1.5-4 is still exsiting</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pStyle w:val="3"/>
      </w:pPr>
      <w:bookmarkStart w:id="45" w:name="_Toc55055785"/>
      <w:r>
        <w:t>6.4</w:t>
      </w:r>
      <w:r>
        <w:tab/>
        <w:t>R16 LTE maintenance [WI code]</w:t>
      </w:r>
      <w:bookmarkEnd w:id="45"/>
    </w:p>
    <w:p w:rsidR="007B55A9" w:rsidRDefault="007B55A9" w:rsidP="007B55A9">
      <w:pPr>
        <w:pStyle w:val="4"/>
      </w:pPr>
      <w:bookmarkStart w:id="46" w:name="_Toc55055786"/>
      <w:r>
        <w:t>6.4.1</w:t>
      </w:r>
      <w:r>
        <w:tab/>
        <w:t>BS RF requirements [WI code]</w:t>
      </w:r>
      <w:bookmarkEnd w:id="46"/>
    </w:p>
    <w:p w:rsidR="007B55A9" w:rsidRDefault="007B55A9" w:rsidP="007B55A9">
      <w:pPr>
        <w:pStyle w:val="4"/>
      </w:pPr>
      <w:bookmarkStart w:id="47" w:name="_Toc55055787"/>
      <w:r>
        <w:t>6.4.4</w:t>
      </w:r>
      <w:r>
        <w:tab/>
        <w:t>Demodulation and CSI requirements [WI code]</w:t>
      </w:r>
      <w:bookmarkEnd w:id="47"/>
    </w:p>
    <w:p w:rsidR="007B55A9" w:rsidRDefault="007B55A9" w:rsidP="007B55A9">
      <w:pPr>
        <w:pStyle w:val="5"/>
      </w:pPr>
      <w:bookmarkStart w:id="48" w:name="_Toc55055788"/>
      <w:r>
        <w:t>6.4.4.1</w:t>
      </w:r>
      <w:r>
        <w:tab/>
        <w:t>UE demodulation and CSI requirements [WI code]</w:t>
      </w:r>
      <w:bookmarkEnd w:id="4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R4-2015613</w:t>
      </w:r>
      <w:r>
        <w:rPr>
          <w:rFonts w:ascii="Arial" w:hAnsi="Arial" w:cs="Arial"/>
          <w:b/>
          <w:color w:val="0000FF"/>
          <w:sz w:val="24"/>
        </w:rPr>
        <w:tab/>
      </w:r>
      <w:r>
        <w:rPr>
          <w:rFonts w:ascii="Arial" w:hAnsi="Arial" w:cs="Arial"/>
          <w:b/>
          <w:sz w:val="24"/>
        </w:rPr>
        <w:t>CR on cleanup for LTE-based 5G terrestrial broadcast</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5694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Remove square brackets in LTE-based 5G terrestrial broadcast performance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5694 is missing on the coversheet.</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R4-2017459 (from R4-2015613).</w:t>
      </w:r>
    </w:p>
    <w:p w:rsidR="00C90517" w:rsidRDefault="00C90517" w:rsidP="00C90517">
      <w:pPr>
        <w:rPr>
          <w:rFonts w:ascii="Arial" w:hAnsi="Arial" w:cs="Arial"/>
          <w:b/>
          <w:sz w:val="24"/>
        </w:rPr>
      </w:pPr>
      <w:bookmarkStart w:id="49" w:name="_Toc55055789"/>
      <w:r>
        <w:rPr>
          <w:rFonts w:ascii="Arial" w:hAnsi="Arial" w:cs="Arial"/>
          <w:b/>
          <w:color w:val="0000FF"/>
          <w:sz w:val="24"/>
        </w:rPr>
        <w:t>R4-2017459</w:t>
      </w:r>
      <w:r>
        <w:rPr>
          <w:rFonts w:ascii="Arial" w:hAnsi="Arial" w:cs="Arial"/>
          <w:b/>
          <w:color w:val="0000FF"/>
          <w:sz w:val="24"/>
        </w:rPr>
        <w:tab/>
      </w:r>
      <w:r>
        <w:rPr>
          <w:rFonts w:ascii="Arial" w:hAnsi="Arial" w:cs="Arial"/>
          <w:b/>
          <w:sz w:val="24"/>
        </w:rPr>
        <w:t>CR on cleanup for LTE-based 5G terrestrial broadcast</w:t>
      </w:r>
    </w:p>
    <w:p w:rsidR="00C90517" w:rsidRDefault="00C90517" w:rsidP="00C905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5694  Cat</w:t>
      </w:r>
      <w:proofErr w:type="gramEnd"/>
      <w:r>
        <w:rPr>
          <w:i/>
        </w:rPr>
        <w:t>: F (Rel-16)</w:t>
      </w:r>
      <w:r>
        <w:rPr>
          <w:i/>
        </w:rPr>
        <w:br/>
      </w:r>
      <w:r>
        <w:rPr>
          <w:i/>
        </w:rPr>
        <w:br/>
      </w:r>
      <w:r>
        <w:rPr>
          <w:i/>
        </w:rPr>
        <w:tab/>
      </w:r>
      <w:r>
        <w:rPr>
          <w:i/>
        </w:rPr>
        <w:tab/>
      </w:r>
      <w:r>
        <w:rPr>
          <w:i/>
        </w:rPr>
        <w:tab/>
      </w:r>
      <w:r>
        <w:rPr>
          <w:i/>
        </w:rPr>
        <w:tab/>
      </w:r>
      <w:r>
        <w:rPr>
          <w:i/>
        </w:rPr>
        <w:tab/>
        <w:t>Source: Huawei, HiSilicon</w:t>
      </w:r>
    </w:p>
    <w:p w:rsidR="00C90517" w:rsidRDefault="00C90517" w:rsidP="00C90517">
      <w:pPr>
        <w:rPr>
          <w:rFonts w:ascii="Arial" w:hAnsi="Arial" w:cs="Arial"/>
          <w:b/>
        </w:rPr>
      </w:pPr>
      <w:r>
        <w:rPr>
          <w:rFonts w:ascii="Arial" w:hAnsi="Arial" w:cs="Arial"/>
          <w:b/>
        </w:rPr>
        <w:t xml:space="preserve">Abstract: </w:t>
      </w:r>
    </w:p>
    <w:p w:rsidR="00C90517" w:rsidRDefault="00C90517" w:rsidP="00C90517">
      <w:r>
        <w:t>Remove square brackets in LTE-based 5G terrestrial broadcast performance requirements.</w:t>
      </w:r>
    </w:p>
    <w:p w:rsidR="00C90517" w:rsidRDefault="00C90517" w:rsidP="00C90517">
      <w:pPr>
        <w:rPr>
          <w:rFonts w:ascii="Arial" w:hAnsi="Arial" w:cs="Arial"/>
          <w:b/>
        </w:rPr>
      </w:pPr>
      <w:r>
        <w:rPr>
          <w:rFonts w:ascii="Arial" w:hAnsi="Arial" w:cs="Arial"/>
          <w:b/>
        </w:rPr>
        <w:t xml:space="preserve">Discussion: </w:t>
      </w:r>
    </w:p>
    <w:p w:rsidR="00C90517" w:rsidRDefault="001A47DE" w:rsidP="00C90517">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1A47DE">
        <w:rPr>
          <w:rFonts w:ascii="Arial" w:hAnsi="Arial" w:cs="Arial"/>
          <w:b/>
          <w:highlight w:val="green"/>
        </w:rPr>
        <w:t>Agreed.</w:t>
      </w:r>
    </w:p>
    <w:p w:rsidR="00C90517" w:rsidRDefault="00C90517" w:rsidP="00C90517">
      <w:pPr>
        <w:rPr>
          <w:color w:val="993300"/>
          <w:u w:val="single"/>
          <w:lang w:eastAsia="zh-CN"/>
        </w:rPr>
      </w:pPr>
    </w:p>
    <w:p w:rsidR="007B55A9" w:rsidRDefault="00C90517" w:rsidP="00C90517">
      <w:pPr>
        <w:pStyle w:val="5"/>
      </w:pPr>
      <w:r>
        <w:lastRenderedPageBreak/>
        <w:t>6</w:t>
      </w:r>
      <w:r w:rsidR="007B55A9">
        <w:t>.4.4.2</w:t>
      </w:r>
      <w:r w:rsidR="007B55A9">
        <w:tab/>
        <w:t>BS demodulation requirements [WI code]</w:t>
      </w:r>
      <w:bookmarkEnd w:id="49"/>
    </w:p>
    <w:p w:rsidR="007B55A9" w:rsidRDefault="007B55A9" w:rsidP="007B55A9">
      <w:pPr>
        <w:pStyle w:val="2"/>
      </w:pPr>
      <w:bookmarkStart w:id="50" w:name="_Toc55055790"/>
      <w:r>
        <w:t>7</w:t>
      </w:r>
      <w:r>
        <w:tab/>
        <w:t>Rel-16 non-spectrum related work items for NR</w:t>
      </w:r>
      <w:bookmarkEnd w:id="50"/>
    </w:p>
    <w:p w:rsidR="007B55A9" w:rsidRDefault="007B55A9" w:rsidP="007B55A9">
      <w:pPr>
        <w:pStyle w:val="3"/>
      </w:pPr>
      <w:bookmarkStart w:id="51" w:name="_Toc55055791"/>
      <w:r>
        <w:t>7.1</w:t>
      </w:r>
      <w:r>
        <w:tab/>
        <w:t>NR-based access to unlicensed spectrum [NR_unlic]</w:t>
      </w:r>
      <w:bookmarkEnd w:id="51"/>
    </w:p>
    <w:p w:rsidR="007B55A9" w:rsidRDefault="007B55A9" w:rsidP="007B55A9">
      <w:pPr>
        <w:pStyle w:val="4"/>
      </w:pPr>
      <w:bookmarkStart w:id="52" w:name="_Toc55055792"/>
      <w:r>
        <w:t>7.1.4</w:t>
      </w:r>
      <w:r>
        <w:tab/>
        <w:t>BS RF requirements [NR_unlic-Core]</w:t>
      </w:r>
      <w:bookmarkEnd w:id="52"/>
    </w:p>
    <w:p w:rsidR="007B55A9" w:rsidRDefault="007B55A9" w:rsidP="007B55A9">
      <w:pPr>
        <w:pStyle w:val="5"/>
      </w:pPr>
      <w:bookmarkStart w:id="53" w:name="_Toc55055793"/>
      <w:r>
        <w:t>7.1.4.1</w:t>
      </w:r>
      <w:r>
        <w:tab/>
        <w:t>General [NR_unlic-Core]</w:t>
      </w:r>
      <w:bookmarkEnd w:id="53"/>
    </w:p>
    <w:p w:rsidR="00510F12" w:rsidRDefault="00510F12" w:rsidP="00510F12">
      <w:pPr>
        <w:rPr>
          <w:rFonts w:ascii="Arial" w:hAnsi="Arial" w:cs="Arial"/>
          <w:b/>
          <w:sz w:val="24"/>
          <w:lang w:eastAsia="zh-CN"/>
        </w:rPr>
      </w:pPr>
      <w:r>
        <w:rPr>
          <w:rFonts w:ascii="Arial" w:hAnsi="Arial" w:cs="Arial"/>
          <w:b/>
          <w:color w:val="0000FF"/>
          <w:sz w:val="24"/>
          <w:u w:val="thick"/>
        </w:rPr>
        <w:t>R4-2017403</w:t>
      </w:r>
      <w:r w:rsidRPr="00944C49">
        <w:rPr>
          <w:b/>
          <w:lang w:val="en-US" w:eastAsia="zh-CN"/>
        </w:rPr>
        <w:tab/>
      </w:r>
      <w:r w:rsidRPr="0070109E">
        <w:rPr>
          <w:rFonts w:ascii="Arial" w:hAnsi="Arial" w:cs="Arial"/>
          <w:b/>
          <w:sz w:val="24"/>
        </w:rPr>
        <w:t>Email discussion summary for</w:t>
      </w:r>
      <w:r>
        <w:rPr>
          <w:rFonts w:ascii="Arial" w:hAnsi="Arial" w:cs="Arial" w:hint="eastAsia"/>
          <w:b/>
          <w:sz w:val="24"/>
        </w:rPr>
        <w:t xml:space="preserve"> </w:t>
      </w:r>
      <w:r w:rsidRPr="00510F12">
        <w:rPr>
          <w:rFonts w:ascii="Arial" w:hAnsi="Arial" w:cs="Arial"/>
          <w:b/>
          <w:sz w:val="24"/>
        </w:rPr>
        <w:t>[97e</w:t>
      </w:r>
      <w:proofErr w:type="gramStart"/>
      <w:r w:rsidRPr="00510F12">
        <w:rPr>
          <w:rFonts w:ascii="Arial" w:hAnsi="Arial" w:cs="Arial"/>
          <w:b/>
          <w:sz w:val="24"/>
        </w:rPr>
        <w:t>][</w:t>
      </w:r>
      <w:proofErr w:type="gramEnd"/>
      <w:r w:rsidRPr="00510F12">
        <w:rPr>
          <w:rFonts w:ascii="Arial" w:hAnsi="Arial" w:cs="Arial"/>
          <w:b/>
          <w:sz w:val="24"/>
        </w:rPr>
        <w:t>305] NR_unlic_RF_BS</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1B01A1" w:rsidRDefault="002724A5" w:rsidP="00510F12">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R4-2017608 (from R4-2017403).</w:t>
      </w:r>
    </w:p>
    <w:p w:rsidR="002724A5" w:rsidRDefault="001B01A1"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R4-2017608</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rPr>
        <w:t xml:space="preserve"> </w:t>
      </w:r>
      <w:r w:rsidR="002724A5" w:rsidRPr="00510F12">
        <w:rPr>
          <w:rFonts w:ascii="Arial" w:hAnsi="Arial" w:cs="Arial"/>
          <w:b/>
          <w:sz w:val="24"/>
        </w:rPr>
        <w:t>[97e</w:t>
      </w:r>
      <w:proofErr w:type="gramStart"/>
      <w:r w:rsidR="002724A5" w:rsidRPr="00510F12">
        <w:rPr>
          <w:rFonts w:ascii="Arial" w:hAnsi="Arial" w:cs="Arial"/>
          <w:b/>
          <w:sz w:val="24"/>
        </w:rPr>
        <w:t>][</w:t>
      </w:r>
      <w:proofErr w:type="gramEnd"/>
      <w:r w:rsidR="002724A5" w:rsidRPr="00510F12">
        <w:rPr>
          <w:rFonts w:ascii="Arial" w:hAnsi="Arial" w:cs="Arial"/>
          <w:b/>
          <w:sz w:val="24"/>
        </w:rPr>
        <w:t>305] NR_unlic_RF_BS</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1B01A1" w:rsidRDefault="002724A5" w:rsidP="002724A5">
      <w:pPr>
        <w:rPr>
          <w:rFonts w:ascii="Arial" w:hAnsi="Arial" w:cs="Arial"/>
          <w:b/>
          <w:sz w:val="24"/>
        </w:rPr>
      </w:pPr>
      <w:r>
        <w:rPr>
          <w:rFonts w:ascii="Arial" w:hAnsi="Arial" w:cs="Arial"/>
          <w:b/>
          <w:color w:val="0000FF"/>
          <w:sz w:val="24"/>
          <w:u w:val="thick"/>
        </w:rPr>
        <w:t>R</w:t>
      </w:r>
      <w:r w:rsidR="001B01A1">
        <w:rPr>
          <w:rFonts w:ascii="Arial" w:hAnsi="Arial" w:cs="Arial"/>
          <w:b/>
          <w:color w:val="0000FF"/>
          <w:sz w:val="24"/>
          <w:u w:val="thick"/>
        </w:rPr>
        <w:t>4-2017461</w:t>
      </w:r>
      <w:r w:rsidR="001B01A1" w:rsidRPr="00944C49">
        <w:rPr>
          <w:b/>
          <w:lang w:val="en-US" w:eastAsia="zh-CN"/>
        </w:rPr>
        <w:tab/>
      </w:r>
      <w:r w:rsidR="001B01A1" w:rsidRPr="001B01A1">
        <w:rPr>
          <w:rFonts w:ascii="Arial" w:hAnsi="Arial" w:cs="Arial"/>
          <w:b/>
          <w:sz w:val="24"/>
        </w:rPr>
        <w:t>WF on NR-U remaining BS RF core requirements</w:t>
      </w:r>
    </w:p>
    <w:p w:rsidR="001B01A1" w:rsidRDefault="001B01A1" w:rsidP="001B01A1">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Nokia</w:t>
      </w:r>
    </w:p>
    <w:p w:rsidR="001B01A1" w:rsidRPr="00944C49" w:rsidRDefault="001B01A1" w:rsidP="001B01A1">
      <w:pPr>
        <w:rPr>
          <w:rFonts w:ascii="Arial" w:hAnsi="Arial" w:cs="Arial"/>
          <w:b/>
          <w:lang w:val="en-US" w:eastAsia="zh-CN"/>
        </w:rPr>
      </w:pPr>
      <w:r w:rsidRPr="00944C49">
        <w:rPr>
          <w:rFonts w:ascii="Arial" w:hAnsi="Arial" w:cs="Arial"/>
          <w:b/>
          <w:lang w:val="en-US" w:eastAsia="zh-CN"/>
        </w:rPr>
        <w:t xml:space="preserve">Abstract: </w:t>
      </w:r>
    </w:p>
    <w:p w:rsidR="001B01A1" w:rsidRDefault="001B01A1" w:rsidP="001B01A1">
      <w:pPr>
        <w:rPr>
          <w:rFonts w:ascii="Arial" w:hAnsi="Arial" w:cs="Arial"/>
          <w:b/>
          <w:lang w:val="en-US" w:eastAsia="zh-CN"/>
        </w:rPr>
      </w:pPr>
      <w:r w:rsidRPr="00944C49">
        <w:rPr>
          <w:rFonts w:ascii="Arial" w:hAnsi="Arial" w:cs="Arial"/>
          <w:b/>
          <w:lang w:val="en-US" w:eastAsia="zh-CN"/>
        </w:rPr>
        <w:t xml:space="preserve">Discussion: </w:t>
      </w:r>
    </w:p>
    <w:p w:rsidR="001B01A1" w:rsidRDefault="001B01A1" w:rsidP="001B01A1">
      <w:pPr>
        <w:rPr>
          <w:rFonts w:ascii="Arial" w:hAnsi="Arial" w:cs="Arial"/>
          <w:b/>
          <w:color w:val="0000FF"/>
          <w:sz w:val="24"/>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B01A1" w:rsidRDefault="001B01A1" w:rsidP="00510F12">
      <w:pPr>
        <w:rPr>
          <w:rFonts w:ascii="Arial" w:hAnsi="Arial" w:cs="Arial"/>
          <w:b/>
          <w:color w:val="0000FF"/>
          <w:sz w:val="24"/>
          <w:lang w:eastAsia="zh-CN"/>
        </w:rPr>
      </w:pPr>
    </w:p>
    <w:tbl>
      <w:tblPr>
        <w:tblStyle w:val="aff4"/>
        <w:tblW w:w="0" w:type="auto"/>
        <w:tblInd w:w="0" w:type="dxa"/>
        <w:tblLook w:val="04A0" w:firstRow="1" w:lastRow="0" w:firstColumn="1" w:lastColumn="0" w:noHBand="0" w:noVBand="1"/>
      </w:tblPr>
      <w:tblGrid>
        <w:gridCol w:w="9855"/>
      </w:tblGrid>
      <w:tr w:rsidR="0041196B" w:rsidTr="0041196B">
        <w:tc>
          <w:tcPr>
            <w:tcW w:w="9855" w:type="dxa"/>
          </w:tcPr>
          <w:p w:rsidR="0041196B" w:rsidRDefault="0041196B" w:rsidP="007B55A9">
            <w:pPr>
              <w:rPr>
                <w:rFonts w:ascii="Arial" w:hAnsi="Arial" w:cs="Arial"/>
                <w:b/>
                <w:color w:val="0000FF"/>
                <w:sz w:val="24"/>
                <w:lang w:val="en-US" w:eastAsia="zh-CN"/>
              </w:rPr>
            </w:pPr>
            <w:r>
              <w:rPr>
                <w:rFonts w:ascii="Arial" w:hAnsi="Arial" w:cs="Arial"/>
                <w:b/>
                <w:color w:val="0000FF"/>
                <w:sz w:val="24"/>
                <w:lang w:val="en-US" w:eastAsia="zh-CN"/>
              </w:rPr>
              <w:t>GTW session on 11.4</w:t>
            </w:r>
            <w:r w:rsidRPr="0041196B">
              <w:rPr>
                <w:rFonts w:ascii="Arial" w:hAnsi="Arial" w:cs="Arial"/>
                <w:b/>
                <w:color w:val="0000FF"/>
                <w:sz w:val="24"/>
                <w:vertAlign w:val="superscript"/>
                <w:lang w:val="en-US" w:eastAsia="zh-CN"/>
              </w:rPr>
              <w:t>th</w:t>
            </w:r>
            <w:r>
              <w:rPr>
                <w:rFonts w:ascii="Arial" w:hAnsi="Arial" w:cs="Arial"/>
                <w:b/>
                <w:color w:val="0000FF"/>
                <w:sz w:val="24"/>
                <w:lang w:val="en-US" w:eastAsia="zh-CN"/>
              </w:rPr>
              <w:t xml:space="preserve"> </w:t>
            </w:r>
          </w:p>
          <w:p w:rsidR="0041196B" w:rsidRPr="00D80F25" w:rsidRDefault="0041196B" w:rsidP="0041196B">
            <w:pPr>
              <w:rPr>
                <w:b/>
                <w:u w:val="single"/>
                <w:lang w:eastAsia="ko-KR"/>
              </w:rPr>
            </w:pPr>
            <w:r w:rsidRPr="00D80F25">
              <w:rPr>
                <w:b/>
                <w:u w:val="single"/>
                <w:lang w:eastAsia="ko-KR"/>
              </w:rPr>
              <w:t>Issue 1-1: LO leakage for NR-U puncture channels</w:t>
            </w:r>
          </w:p>
          <w:p w:rsidR="0041196B" w:rsidRPr="00D80F25" w:rsidRDefault="0041196B" w:rsidP="0041196B">
            <w:pPr>
              <w:spacing w:after="120"/>
              <w:rPr>
                <w:szCs w:val="24"/>
                <w:lang w:eastAsia="zh-CN"/>
              </w:rPr>
            </w:pPr>
            <w:r w:rsidRPr="00D80F25">
              <w:rPr>
                <w:szCs w:val="24"/>
                <w:lang w:eastAsia="zh-CN"/>
              </w:rPr>
              <w:t>Currently in BS specification for both band n46 and n96 there is OBUE section where there is in [ ] following sentence on LO leakage:</w:t>
            </w:r>
          </w:p>
          <w:tbl>
            <w:tblPr>
              <w:tblStyle w:val="aff4"/>
              <w:tblW w:w="0" w:type="auto"/>
              <w:tblInd w:w="0" w:type="dxa"/>
              <w:tblLook w:val="04A0" w:firstRow="1" w:lastRow="0" w:firstColumn="1" w:lastColumn="0" w:noHBand="0" w:noVBand="1"/>
            </w:tblPr>
            <w:tblGrid>
              <w:gridCol w:w="9629"/>
            </w:tblGrid>
            <w:tr w:rsidR="00D80F25" w:rsidRPr="00D80F25" w:rsidTr="0048698E">
              <w:tc>
                <w:tcPr>
                  <w:tcW w:w="9631" w:type="dxa"/>
                </w:tcPr>
                <w:p w:rsidR="0041196B" w:rsidRPr="00D80F25" w:rsidRDefault="0041196B" w:rsidP="0048698E">
                  <w:pPr>
                    <w:rPr>
                      <w:rFonts w:eastAsia="Times New Roman"/>
                    </w:rPr>
                  </w:pPr>
                  <w:r w:rsidRPr="00D80F25">
                    <w:rPr>
                      <w:rFonts w:hint="eastAsia"/>
                      <w:lang w:val="en-US" w:eastAsia="zh-CN"/>
                    </w:rPr>
                    <w:t>[</w:t>
                  </w:r>
                  <w:r w:rsidRPr="00D80F25">
                    <w:rPr>
                      <w:rFonts w:eastAsia="等线"/>
                    </w:rPr>
                    <w:t>An exception to the spectrum emission requirements for the non-transmitted 20 MHz channels allows a single [2] MHz bandwidth to extend to [</w:t>
                  </w:r>
                  <m:oMath>
                    <m:sSub>
                      <m:sSubPr>
                        <m:ctrlPr>
                          <w:rPr>
                            <w:rFonts w:ascii="Cambria Math" w:eastAsia="等线" w:hAnsi="CG Times (WN)" w:cs="Arial"/>
                            <w:i/>
                            <w:kern w:val="2"/>
                            <w:sz w:val="21"/>
                            <w:szCs w:val="22"/>
                            <w:lang w:val="en-US" w:eastAsia="ja-JP"/>
                          </w:rPr>
                        </m:ctrlPr>
                      </m:sSubPr>
                      <m:e>
                        <m:r>
                          <w:rPr>
                            <w:rFonts w:ascii="Cambria Math" w:eastAsia="等线" w:hAnsi="CG Times (WN)" w:cs="Arial"/>
                            <w:kern w:val="2"/>
                            <w:sz w:val="21"/>
                            <w:szCs w:val="22"/>
                            <w:lang w:val="en-US" w:eastAsia="ja-JP"/>
                          </w:rPr>
                          <m:t>P</m:t>
                        </m:r>
                      </m:e>
                      <m:sub>
                        <m:r>
                          <m:rPr>
                            <m:nor/>
                          </m:rPr>
                          <w:rPr>
                            <w:rFonts w:ascii="Cambria Math" w:eastAsia="等线" w:hAnsi="CG Times (WN)" w:cs="Arial"/>
                            <w:kern w:val="2"/>
                            <w:sz w:val="21"/>
                            <w:szCs w:val="22"/>
                            <w:lang w:val="en-US" w:eastAsia="ja-JP"/>
                          </w:rPr>
                          <m:t>rated,x</m:t>
                        </m:r>
                        <m:ctrlPr>
                          <w:rPr>
                            <w:rFonts w:ascii="Cambria Math" w:eastAsia="等线" w:hAnsi="CG Times (WN)" w:cs="Arial"/>
                            <w:kern w:val="2"/>
                            <w:sz w:val="21"/>
                            <w:szCs w:val="22"/>
                            <w:lang w:val="en-US" w:eastAsia="ja-JP"/>
                          </w:rPr>
                        </m:ctrlPr>
                      </m:sub>
                    </m:sSub>
                    <m:r>
                      <m:rPr>
                        <m:nor/>
                      </m:rPr>
                      <w:rPr>
                        <w:rFonts w:ascii="Cambria Math" w:eastAsia="等线" w:hAnsi="CG Times (WN)" w:cs="Arial"/>
                        <w:kern w:val="2"/>
                        <w:sz w:val="21"/>
                        <w:szCs w:val="22"/>
                        <w:lang w:val="en-US" w:eastAsia="ja-JP"/>
                      </w:rPr>
                      <m:t>-10log10</m:t>
                    </m:r>
                    <m:d>
                      <m:dPr>
                        <m:ctrlPr>
                          <w:rPr>
                            <w:rFonts w:ascii="Cambria Math" w:eastAsia="等线" w:hAnsi="CG Times (WN)" w:cs="Arial"/>
                            <w:i/>
                            <w:kern w:val="2"/>
                            <w:sz w:val="21"/>
                            <w:szCs w:val="22"/>
                            <w:lang w:val="en-US" w:eastAsia="ja-JP"/>
                          </w:rPr>
                        </m:ctrlPr>
                      </m:dPr>
                      <m:e>
                        <m:f>
                          <m:fPr>
                            <m:ctrlPr>
                              <w:rPr>
                                <w:rFonts w:ascii="Cambria Math" w:eastAsia="等线" w:hAnsi="CG Times (WN)" w:cs="Arial"/>
                                <w:kern w:val="2"/>
                                <w:sz w:val="21"/>
                                <w:szCs w:val="22"/>
                                <w:lang w:val="en-US" w:eastAsia="ja-JP"/>
                              </w:rPr>
                            </m:ctrlPr>
                          </m:fPr>
                          <m:num>
                            <m:r>
                              <m:rPr>
                                <m:nor/>
                              </m:rPr>
                              <w:rPr>
                                <w:rFonts w:ascii="Cambria Math" w:eastAsia="等线" w:hAnsi="CG Times (WN)" w:cs="Arial"/>
                                <w:kern w:val="2"/>
                                <w:sz w:val="21"/>
                                <w:szCs w:val="22"/>
                                <w:lang w:val="en-US" w:eastAsia="ja-JP"/>
                              </w:rPr>
                              <m:t>B</m:t>
                            </m:r>
                            <m:sSub>
                              <m:sSubPr>
                                <m:ctrlPr>
                                  <w:rPr>
                                    <w:rFonts w:ascii="Cambria Math" w:eastAsia="等线" w:hAnsi="CG Times (WN)" w:cs="Arial"/>
                                    <w:kern w:val="2"/>
                                    <w:sz w:val="21"/>
                                    <w:szCs w:val="22"/>
                                    <w:lang w:val="en-US" w:eastAsia="ja-JP"/>
                                  </w:rPr>
                                </m:ctrlPr>
                              </m:sSubPr>
                              <m:e>
                                <m:r>
                                  <m:rPr>
                                    <m:nor/>
                                  </m:rPr>
                                  <w:rPr>
                                    <w:rFonts w:ascii="Cambria Math" w:eastAsia="等线" w:hAnsi="CG Times (WN)" w:cs="Arial"/>
                                    <w:kern w:val="2"/>
                                    <w:sz w:val="21"/>
                                    <w:szCs w:val="22"/>
                                    <w:lang w:val="en-US" w:eastAsia="ja-JP"/>
                                  </w:rPr>
                                  <m:t>W</m:t>
                                </m:r>
                              </m:e>
                              <m:sub>
                                <m:r>
                                  <m:rPr>
                                    <m:nor/>
                                  </m:rPr>
                                  <w:rPr>
                                    <w:rFonts w:ascii="Cambria Math" w:eastAsia="等线" w:hAnsi="CG Times (WN)" w:cs="Arial"/>
                                    <w:kern w:val="2"/>
                                    <w:sz w:val="21"/>
                                    <w:szCs w:val="22"/>
                                    <w:lang w:val="en-US" w:eastAsia="ja-JP"/>
                                  </w:rPr>
                                  <m:t>Channel</m:t>
                                </m:r>
                              </m:sub>
                            </m:sSub>
                            <m:ctrlPr>
                              <w:rPr>
                                <w:rFonts w:ascii="Cambria Math" w:eastAsia="等线" w:hAnsi="CG Times (WN)" w:cs="Arial"/>
                                <w:i/>
                                <w:kern w:val="2"/>
                                <w:sz w:val="21"/>
                                <w:szCs w:val="22"/>
                                <w:lang w:val="en-US" w:eastAsia="ja-JP"/>
                              </w:rPr>
                            </m:ctrlPr>
                          </m:num>
                          <m:den>
                            <m:r>
                              <w:rPr>
                                <w:rFonts w:ascii="Cambria Math" w:eastAsia="等线" w:hAnsi="CG Times (WN)" w:cs="Arial"/>
                                <w:kern w:val="2"/>
                                <w:sz w:val="21"/>
                                <w:szCs w:val="22"/>
                                <w:lang w:val="en-US" w:eastAsia="ja-JP"/>
                              </w:rPr>
                              <m:t>100kHz</m:t>
                            </m:r>
                            <m:ctrlPr>
                              <w:rPr>
                                <w:rFonts w:ascii="Cambria Math" w:eastAsia="等线" w:hAnsi="CG Times (WN)" w:cs="Arial"/>
                                <w:i/>
                                <w:kern w:val="2"/>
                                <w:sz w:val="21"/>
                                <w:szCs w:val="22"/>
                                <w:lang w:val="en-US" w:eastAsia="ja-JP"/>
                              </w:rPr>
                            </m:ctrlPr>
                          </m:den>
                        </m:f>
                        <m:ctrlPr>
                          <w:rPr>
                            <w:rFonts w:ascii="Cambria Math" w:eastAsia="等线" w:hAnsi="Cambria Math" w:cs="Arial"/>
                            <w:i/>
                            <w:kern w:val="2"/>
                            <w:sz w:val="21"/>
                            <w:szCs w:val="22"/>
                            <w:lang w:val="en-US" w:eastAsia="ja-JP"/>
                          </w:rPr>
                        </m:ctrlPr>
                      </m:e>
                    </m:d>
                    <m:r>
                      <w:rPr>
                        <w:rFonts w:ascii="Cambria Math" w:eastAsia="等线" w:hAnsi="CG Times (WN)" w:cs="Arial"/>
                        <w:kern w:val="2"/>
                        <w:sz w:val="21"/>
                        <w:szCs w:val="22"/>
                        <w:lang w:val="en-US" w:eastAsia="ja-JP"/>
                      </w:rPr>
                      <m:t>-</m:t>
                    </m:r>
                    <m:r>
                      <w:rPr>
                        <w:rFonts w:ascii="Cambria Math" w:eastAsia="等线" w:hAnsi="CG Times (WN)" w:cs="Arial"/>
                        <w:kern w:val="2"/>
                        <w:sz w:val="21"/>
                        <w:szCs w:val="22"/>
                        <w:lang w:val="en-US" w:eastAsia="ja-JP"/>
                      </w:rPr>
                      <m:t>28dB</m:t>
                    </m:r>
                  </m:oMath>
                  <w:r w:rsidRPr="00D80F25">
                    <w:rPr>
                      <w:rFonts w:eastAsia="等线"/>
                    </w:rPr>
                    <w:t xml:space="preserve">], or </w:t>
                  </w:r>
                  <w:r w:rsidRPr="00D80F25">
                    <w:rPr>
                      <w:rFonts w:hint="eastAsia"/>
                      <w:lang w:val="en-US" w:eastAsia="zh-CN"/>
                    </w:rPr>
                    <w:t>[</w:t>
                  </w:r>
                  <w:r w:rsidRPr="00D80F25">
                    <w:rPr>
                      <w:rFonts w:eastAsia="等线"/>
                    </w:rPr>
                    <w:t>-20</w:t>
                  </w:r>
                  <w:r w:rsidRPr="00D80F25">
                    <w:rPr>
                      <w:rFonts w:hint="eastAsia"/>
                      <w:lang w:val="en-US" w:eastAsia="zh-CN"/>
                    </w:rPr>
                    <w:t>]</w:t>
                  </w:r>
                  <w:r w:rsidRPr="00D80F25">
                    <w:rPr>
                      <w:rFonts w:eastAsia="等线"/>
                    </w:rPr>
                    <w:t xml:space="preserve"> dBm, whichever is the greatest. </w:t>
                  </w:r>
                  <w:r w:rsidRPr="00D80F25">
                    <w:rPr>
                      <w:rFonts w:hint="eastAsia"/>
                      <w:lang w:val="en-US" w:eastAsia="zh-CN"/>
                    </w:rPr>
                    <w:t>]</w:t>
                  </w:r>
                </w:p>
              </w:tc>
            </w:tr>
          </w:tbl>
          <w:p w:rsidR="0041196B" w:rsidRPr="00D80F25" w:rsidRDefault="0041196B" w:rsidP="0041196B">
            <w:pPr>
              <w:rPr>
                <w:b/>
                <w:u w:val="single"/>
                <w:lang w:eastAsia="ko-KR"/>
              </w:rPr>
            </w:pPr>
          </w:p>
          <w:p w:rsidR="0041196B" w:rsidRPr="00D80F25" w:rsidRDefault="0041196B" w:rsidP="0041196B">
            <w:pPr>
              <w:spacing w:after="120"/>
              <w:rPr>
                <w:szCs w:val="24"/>
                <w:lang w:eastAsia="zh-CN"/>
              </w:rPr>
            </w:pPr>
            <w:r w:rsidRPr="00D80F25">
              <w:rPr>
                <w:szCs w:val="24"/>
                <w:lang w:eastAsia="zh-CN"/>
              </w:rPr>
              <w:lastRenderedPageBreak/>
              <w:t>Following proposals has been made:</w:t>
            </w:r>
          </w:p>
          <w:p w:rsidR="0041196B" w:rsidRPr="00D80F25" w:rsidRDefault="0041196B" w:rsidP="0041196B">
            <w:pPr>
              <w:rPr>
                <w:b/>
                <w:u w:val="single"/>
                <w:lang w:eastAsia="ko-KR"/>
              </w:rPr>
            </w:pP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To keep LO exception and remove the [ ] in order to align with ETSI BRAN mask to keep previous agreements  (Ericsson R4-2015725</w:t>
            </w:r>
            <w:r w:rsidR="00DC7D1C" w:rsidRPr="00D80F25">
              <w:rPr>
                <w:rFonts w:hint="eastAsia"/>
              </w:rPr>
              <w:t>, Huawei</w:t>
            </w:r>
            <w:r w:rsidRPr="00D80F25">
              <w:t>)</w:t>
            </w:r>
          </w:p>
          <w:p w:rsidR="0041196B" w:rsidRPr="00D80F25" w:rsidRDefault="0041196B" w:rsidP="00510894">
            <w:pPr>
              <w:pStyle w:val="a"/>
              <w:numPr>
                <w:ilvl w:val="1"/>
                <w:numId w:val="9"/>
              </w:numPr>
              <w:spacing w:line="259" w:lineRule="auto"/>
              <w:ind w:left="1440"/>
            </w:pPr>
            <w:r w:rsidRPr="00D80F25">
              <w:t>Option 2: To remove</w:t>
            </w:r>
            <w:r w:rsidRPr="00D80F25">
              <w:rPr>
                <w:u w:val="single"/>
              </w:rPr>
              <w:t xml:space="preserve"> </w:t>
            </w:r>
            <w:r w:rsidRPr="00D80F25">
              <w:t>LO leakage exception requirements for NR-U BS (ZTE R4-2016124, Nokia R4-2015374</w:t>
            </w:r>
            <w:r w:rsidR="00DC7D1C" w:rsidRPr="00D80F25">
              <w:rPr>
                <w:rFonts w:hint="eastAsia"/>
              </w:rPr>
              <w:t>, Huawei</w:t>
            </w:r>
            <w:r w:rsidRPr="00D80F25">
              <w:t>)</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02384B" w:rsidRPr="00D80F25" w:rsidRDefault="00F15C78" w:rsidP="0002384B">
            <w:pPr>
              <w:spacing w:line="259" w:lineRule="auto"/>
              <w:rPr>
                <w:lang w:val="en-US" w:eastAsia="zh-CN"/>
              </w:rPr>
            </w:pPr>
            <w:r w:rsidRPr="00D80F25">
              <w:rPr>
                <w:lang w:val="en-US" w:eastAsia="zh-CN"/>
              </w:rPr>
              <w:t>E///: This is from Bran-ETSI mask, not sure how we remove this now; this also exists in UE side.</w:t>
            </w:r>
          </w:p>
          <w:p w:rsidR="00F15C78" w:rsidRPr="00D80F25" w:rsidRDefault="00F15C78" w:rsidP="0002384B">
            <w:pPr>
              <w:spacing w:line="259" w:lineRule="auto"/>
              <w:rPr>
                <w:lang w:val="en-US" w:eastAsia="zh-CN"/>
              </w:rPr>
            </w:pPr>
            <w:r w:rsidRPr="00D80F25">
              <w:rPr>
                <w:lang w:val="en-US" w:eastAsia="zh-CN"/>
              </w:rPr>
              <w:t>Nokia: Yes, ETSI BRAN allows this exception. We prefer to remove this exception.</w:t>
            </w:r>
          </w:p>
          <w:p w:rsidR="00F15C78" w:rsidRPr="00D80F25" w:rsidRDefault="00F15C78" w:rsidP="0002384B">
            <w:pPr>
              <w:spacing w:line="259" w:lineRule="auto"/>
              <w:rPr>
                <w:lang w:val="en-US" w:eastAsia="zh-CN"/>
              </w:rPr>
            </w:pPr>
            <w:r w:rsidRPr="00D80F25">
              <w:rPr>
                <w:lang w:val="en-US" w:eastAsia="zh-CN"/>
              </w:rPr>
              <w:t xml:space="preserve">ZTE: Exception only allowed in UE side in NR requirements. From RF aspect, BS no </w:t>
            </w:r>
            <w:r w:rsidR="0079033E" w:rsidRPr="00D80F25">
              <w:rPr>
                <w:lang w:val="en-US" w:eastAsia="zh-CN"/>
              </w:rPr>
              <w:t>needs</w:t>
            </w:r>
            <w:r w:rsidRPr="00D80F25">
              <w:rPr>
                <w:lang w:val="en-US" w:eastAsia="zh-CN"/>
              </w:rPr>
              <w:t xml:space="preserve"> such exception.</w:t>
            </w:r>
          </w:p>
          <w:p w:rsidR="00F15C78" w:rsidRPr="00D80F25" w:rsidRDefault="00F15C78" w:rsidP="0002384B">
            <w:pPr>
              <w:spacing w:line="259" w:lineRule="auto"/>
              <w:rPr>
                <w:lang w:val="en-US" w:eastAsia="zh-CN"/>
              </w:rPr>
            </w:pPr>
            <w:r w:rsidRPr="00D80F25">
              <w:rPr>
                <w:lang w:val="en-US" w:eastAsia="zh-CN"/>
              </w:rPr>
              <w:t xml:space="preserve">E///: this exception due to </w:t>
            </w:r>
            <w:r w:rsidR="0079033E" w:rsidRPr="00D80F25">
              <w:rPr>
                <w:lang w:val="en-US" w:eastAsia="zh-CN"/>
              </w:rPr>
              <w:t>punctured</w:t>
            </w:r>
            <w:r w:rsidR="00C30F1D" w:rsidRPr="00D80F25">
              <w:rPr>
                <w:lang w:val="en-US" w:eastAsia="zh-CN"/>
              </w:rPr>
              <w:t xml:space="preserve"> channel.</w:t>
            </w:r>
          </w:p>
          <w:p w:rsidR="00C30F1D" w:rsidRPr="00D80F25" w:rsidRDefault="00C30F1D" w:rsidP="0002384B">
            <w:pPr>
              <w:spacing w:line="259" w:lineRule="auto"/>
              <w:rPr>
                <w:lang w:val="en-US" w:eastAsia="zh-CN"/>
              </w:rPr>
            </w:pPr>
            <w:r w:rsidRPr="00D80F25">
              <w:rPr>
                <w:lang w:val="en-US" w:eastAsia="zh-CN"/>
              </w:rPr>
              <w:t xml:space="preserve">ZTE: we are not compared to </w:t>
            </w:r>
            <w:proofErr w:type="gramStart"/>
            <w:r w:rsidRPr="00D80F25">
              <w:rPr>
                <w:lang w:val="en-US" w:eastAsia="zh-CN"/>
              </w:rPr>
              <w:t>LAA,</w:t>
            </w:r>
            <w:proofErr w:type="gramEnd"/>
            <w:r w:rsidRPr="00D80F25">
              <w:rPr>
                <w:lang w:val="en-US" w:eastAsia="zh-CN"/>
              </w:rPr>
              <w:t xml:space="preserve"> we refer to no-contiguous transmission cases in NR.</w:t>
            </w:r>
          </w:p>
          <w:p w:rsidR="00C30F1D" w:rsidRPr="00D80F25" w:rsidRDefault="00C30F1D" w:rsidP="0002384B">
            <w:pPr>
              <w:spacing w:line="259" w:lineRule="auto"/>
              <w:rPr>
                <w:lang w:val="en-US" w:eastAsia="zh-CN"/>
              </w:rPr>
            </w:pPr>
            <w:r w:rsidRPr="00D80F25">
              <w:rPr>
                <w:highlight w:val="green"/>
                <w:lang w:val="en-US" w:eastAsia="zh-CN"/>
              </w:rPr>
              <w:t xml:space="preserve">Agreement: </w:t>
            </w:r>
            <w:r w:rsidRPr="00D80F25">
              <w:rPr>
                <w:highlight w:val="green"/>
              </w:rPr>
              <w:t>Remove</w:t>
            </w:r>
            <w:r w:rsidRPr="00D80F25">
              <w:rPr>
                <w:highlight w:val="green"/>
                <w:u w:val="single"/>
              </w:rPr>
              <w:t xml:space="preserve"> </w:t>
            </w:r>
            <w:r w:rsidRPr="00D80F25">
              <w:rPr>
                <w:highlight w:val="green"/>
              </w:rPr>
              <w:t>LO leakage exception requirements for NR-U BS</w:t>
            </w:r>
          </w:p>
          <w:p w:rsidR="00F15C78" w:rsidRPr="00D80F25" w:rsidRDefault="00F15C78" w:rsidP="0002384B">
            <w:pPr>
              <w:spacing w:line="259" w:lineRule="auto"/>
              <w:rPr>
                <w:lang w:val="en-US" w:eastAsia="zh-CN"/>
              </w:rPr>
            </w:pPr>
          </w:p>
          <w:p w:rsidR="0041196B" w:rsidRPr="00D80F25" w:rsidRDefault="0041196B" w:rsidP="0041196B">
            <w:pPr>
              <w:rPr>
                <w:b/>
                <w:sz w:val="22"/>
                <w:szCs w:val="22"/>
                <w:u w:val="single"/>
                <w:lang w:eastAsia="ko-KR"/>
              </w:rPr>
            </w:pPr>
            <w:r w:rsidRPr="00D80F25">
              <w:rPr>
                <w:b/>
                <w:sz w:val="22"/>
                <w:szCs w:val="22"/>
                <w:u w:val="single"/>
                <w:lang w:eastAsia="ko-KR"/>
              </w:rPr>
              <w:t xml:space="preserve">Issue 1-2: </w:t>
            </w:r>
            <w:bookmarkStart w:id="54" w:name="_Hlk54698833"/>
            <w:r w:rsidRPr="00D80F25">
              <w:rPr>
                <w:b/>
                <w:sz w:val="22"/>
                <w:szCs w:val="22"/>
                <w:u w:val="single"/>
                <w:lang w:eastAsia="ko-KR"/>
              </w:rPr>
              <w:t>On Δf</w:t>
            </w:r>
            <w:r w:rsidRPr="00D80F25">
              <w:rPr>
                <w:b/>
                <w:sz w:val="22"/>
                <w:szCs w:val="22"/>
                <w:u w:val="single"/>
                <w:vertAlign w:val="subscript"/>
                <w:lang w:eastAsia="ko-KR"/>
              </w:rPr>
              <w:t>OBUE</w:t>
            </w:r>
            <w:r w:rsidRPr="00D80F25">
              <w:rPr>
                <w:b/>
                <w:sz w:val="22"/>
                <w:szCs w:val="22"/>
                <w:u w:val="single"/>
                <w:lang w:eastAsia="ko-KR"/>
              </w:rPr>
              <w:t xml:space="preserve"> for band n96</w:t>
            </w:r>
            <w:bookmarkEnd w:id="54"/>
          </w:p>
          <w:p w:rsidR="0041196B" w:rsidRPr="00D80F25" w:rsidRDefault="0041196B" w:rsidP="0041196B">
            <w:pPr>
              <w:spacing w:after="120"/>
              <w:rPr>
                <w:szCs w:val="24"/>
                <w:lang w:eastAsia="zh-CN"/>
              </w:rPr>
            </w:pPr>
            <w:r w:rsidRPr="00D80F25">
              <w:rPr>
                <w:szCs w:val="24"/>
                <w:lang w:eastAsia="zh-CN"/>
              </w:rPr>
              <w:t xml:space="preserve">Currently in BS core specification there is TBD for </w:t>
            </w:r>
            <w:r w:rsidRPr="00D80F25">
              <w:rPr>
                <w:b/>
                <w:sz w:val="22"/>
                <w:szCs w:val="22"/>
                <w:u w:val="single"/>
                <w:lang w:eastAsia="ko-KR"/>
              </w:rPr>
              <w:t>Δf</w:t>
            </w:r>
            <w:r w:rsidRPr="00D80F25">
              <w:rPr>
                <w:b/>
                <w:sz w:val="22"/>
                <w:szCs w:val="22"/>
                <w:u w:val="single"/>
                <w:vertAlign w:val="subscript"/>
                <w:lang w:eastAsia="ko-KR"/>
              </w:rPr>
              <w:t>OBUE</w:t>
            </w:r>
            <w:r w:rsidRPr="00D80F25">
              <w:rPr>
                <w:szCs w:val="24"/>
                <w:lang w:eastAsia="zh-CN"/>
              </w:rPr>
              <w:t xml:space="preserve"> for bands in range </w:t>
            </w:r>
            <w:r w:rsidRPr="00D80F25">
              <w:rPr>
                <w:rFonts w:hint="eastAsia"/>
                <w:szCs w:val="24"/>
                <w:lang w:eastAsia="zh-CN"/>
              </w:rPr>
              <w:t xml:space="preserve">900 MHz &lt; FUL,high </w:t>
            </w:r>
            <w:r w:rsidRPr="00D80F25">
              <w:rPr>
                <w:rFonts w:hint="eastAsia"/>
                <w:szCs w:val="24"/>
                <w:lang w:eastAsia="zh-CN"/>
              </w:rPr>
              <w:t>–</w:t>
            </w:r>
            <w:r w:rsidRPr="00D80F25">
              <w:rPr>
                <w:rFonts w:hint="eastAsia"/>
                <w:szCs w:val="24"/>
                <w:lang w:eastAsia="zh-CN"/>
              </w:rPr>
              <w:t xml:space="preserve"> FUL,low </w:t>
            </w:r>
            <w:r w:rsidRPr="00D80F25">
              <w:rPr>
                <w:rFonts w:hint="eastAsia"/>
                <w:szCs w:val="24"/>
                <w:lang w:eastAsia="zh-CN"/>
              </w:rPr>
              <w:t>≤</w:t>
            </w:r>
            <w:r w:rsidRPr="00D80F25">
              <w:rPr>
                <w:rFonts w:hint="eastAsia"/>
                <w:szCs w:val="24"/>
                <w:lang w:eastAsia="zh-CN"/>
              </w:rPr>
              <w:t xml:space="preserve"> 1200 MHz</w:t>
            </w:r>
            <w:r w:rsidRPr="00D80F25">
              <w:rPr>
                <w:szCs w:val="24"/>
                <w:lang w:eastAsia="zh-CN"/>
              </w:rPr>
              <w:t>. Following proposals has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It is proposed to define 50 MHz Δf</w:t>
            </w:r>
            <w:r w:rsidRPr="00D80F25">
              <w:rPr>
                <w:vertAlign w:val="subscript"/>
              </w:rPr>
              <w:t>OBUE</w:t>
            </w:r>
            <w:r w:rsidRPr="00D80F25">
              <w:t xml:space="preserve"> for band n96 for BS type 1-C and BS type 1-H (Nokia, R4-2015372) </w:t>
            </w:r>
          </w:p>
          <w:p w:rsidR="0041196B" w:rsidRPr="00D80F25" w:rsidRDefault="0041196B" w:rsidP="00510894">
            <w:pPr>
              <w:pStyle w:val="a"/>
              <w:numPr>
                <w:ilvl w:val="2"/>
                <w:numId w:val="9"/>
              </w:numPr>
              <w:spacing w:line="259" w:lineRule="auto"/>
            </w:pPr>
            <w:r w:rsidRPr="00D80F25">
              <w:t>Note: if this option is agreed discuss if new table should be introduced (Huawei R4-2015695)</w:t>
            </w:r>
          </w:p>
          <w:p w:rsidR="0041196B" w:rsidRPr="00D80F25" w:rsidRDefault="0041196B" w:rsidP="00510894">
            <w:pPr>
              <w:pStyle w:val="a"/>
              <w:numPr>
                <w:ilvl w:val="1"/>
                <w:numId w:val="9"/>
              </w:numPr>
              <w:spacing w:line="259" w:lineRule="auto"/>
              <w:ind w:left="1440"/>
            </w:pPr>
            <w:r w:rsidRPr="00D80F25">
              <w:t xml:space="preserve">Option 2: </w:t>
            </w:r>
            <w:r w:rsidRPr="00D80F25">
              <w:rPr>
                <w:rFonts w:hint="eastAsia"/>
              </w:rPr>
              <w:t xml:space="preserve">No offset is needed for OBUE requirements for 900 MHz &lt; FUL,high </w:t>
            </w:r>
            <w:r w:rsidRPr="00D80F25">
              <w:rPr>
                <w:rFonts w:hint="eastAsia"/>
              </w:rPr>
              <w:t>–</w:t>
            </w:r>
            <w:r w:rsidRPr="00D80F25">
              <w:rPr>
                <w:rFonts w:hint="eastAsia"/>
              </w:rPr>
              <w:t xml:space="preserve"> FUL,low </w:t>
            </w:r>
            <w:r w:rsidRPr="00D80F25">
              <w:rPr>
                <w:rFonts w:hint="eastAsia"/>
              </w:rPr>
              <w:t>≤</w:t>
            </w:r>
            <w:r w:rsidRPr="00D80F25">
              <w:rPr>
                <w:rFonts w:hint="eastAsia"/>
              </w:rPr>
              <w:t xml:space="preserve"> 1200 MHz, removal of offset for OBUE</w:t>
            </w:r>
            <w:r w:rsidRPr="00D80F25">
              <w:t xml:space="preserve"> for band </w:t>
            </w:r>
            <w:r w:rsidRPr="00D80F25">
              <w:rPr>
                <w:b/>
                <w:bCs/>
              </w:rPr>
              <w:t>n96</w:t>
            </w:r>
            <w:r w:rsidRPr="00D80F25">
              <w:t xml:space="preserve"> (Ericsson R4-2015725)</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02384B" w:rsidRPr="00D80F25" w:rsidRDefault="0002384B" w:rsidP="0002384B">
            <w:pPr>
              <w:spacing w:line="259" w:lineRule="auto"/>
              <w:rPr>
                <w:lang w:eastAsia="zh-CN"/>
              </w:rPr>
            </w:pPr>
            <w:r w:rsidRPr="00D80F25">
              <w:rPr>
                <w:rFonts w:hint="eastAsia"/>
                <w:lang w:eastAsia="zh-CN"/>
              </w:rPr>
              <w:t xml:space="preserve">E///: the offset introduced for NR because of larger BW; band n96 only for US, no cat B emission requirements, </w:t>
            </w:r>
            <w:proofErr w:type="gramStart"/>
            <w:r w:rsidRPr="00D80F25">
              <w:rPr>
                <w:rFonts w:hint="eastAsia"/>
                <w:lang w:eastAsia="zh-CN"/>
              </w:rPr>
              <w:t>then</w:t>
            </w:r>
            <w:proofErr w:type="gramEnd"/>
            <w:r w:rsidRPr="00D80F25">
              <w:rPr>
                <w:rFonts w:hint="eastAsia"/>
                <w:lang w:eastAsia="zh-CN"/>
              </w:rPr>
              <w:t xml:space="preserve"> we think no need such offset.</w:t>
            </w:r>
          </w:p>
          <w:p w:rsidR="0002384B" w:rsidRPr="00D80F25" w:rsidRDefault="0002384B" w:rsidP="0002384B">
            <w:pPr>
              <w:spacing w:line="259" w:lineRule="auto"/>
              <w:rPr>
                <w:lang w:eastAsia="zh-CN"/>
              </w:rPr>
            </w:pPr>
            <w:r w:rsidRPr="00D80F25">
              <w:rPr>
                <w:rFonts w:hint="eastAsia"/>
                <w:lang w:eastAsia="zh-CN"/>
              </w:rPr>
              <w:t>Huawei: If we consider this</w:t>
            </w:r>
            <w:r w:rsidR="00361B93" w:rsidRPr="00D80F25">
              <w:rPr>
                <w:rFonts w:hint="eastAsia"/>
                <w:lang w:eastAsia="zh-CN"/>
              </w:rPr>
              <w:t xml:space="preserve"> band n96</w:t>
            </w:r>
            <w:r w:rsidRPr="00D80F25">
              <w:rPr>
                <w:rFonts w:hint="eastAsia"/>
                <w:lang w:eastAsia="zh-CN"/>
              </w:rPr>
              <w:t xml:space="preserve"> is only for US, </w:t>
            </w:r>
            <w:r w:rsidR="00361B93" w:rsidRPr="00D80F25">
              <w:rPr>
                <w:rFonts w:hint="eastAsia"/>
                <w:lang w:eastAsia="zh-CN"/>
              </w:rPr>
              <w:t xml:space="preserve">no matter offset it is, since spurious and OBUE is same; but from </w:t>
            </w:r>
            <w:r w:rsidR="00361B93" w:rsidRPr="00D80F25">
              <w:rPr>
                <w:rFonts w:hint="eastAsia"/>
                <w:lang w:eastAsia="zh-CN"/>
              </w:rPr>
              <w:lastRenderedPageBreak/>
              <w:t xml:space="preserve">spec structure aspect, better to align the </w:t>
            </w:r>
            <w:r w:rsidR="00361B93" w:rsidRPr="00D80F25">
              <w:rPr>
                <w:lang w:eastAsia="zh-CN"/>
              </w:rPr>
              <w:t xml:space="preserve">definition. </w:t>
            </w:r>
            <w:r w:rsidR="00361B93" w:rsidRPr="00D80F25">
              <w:rPr>
                <w:rFonts w:hint="eastAsia"/>
                <w:lang w:eastAsia="zh-CN"/>
              </w:rPr>
              <w:t xml:space="preserve">Since this is for US with </w:t>
            </w:r>
            <w:r w:rsidR="0079033E" w:rsidRPr="00D80F25">
              <w:rPr>
                <w:lang w:eastAsia="zh-CN"/>
              </w:rPr>
              <w:t>unlicensed</w:t>
            </w:r>
            <w:r w:rsidR="00361B93" w:rsidRPr="00D80F25">
              <w:rPr>
                <w:rFonts w:hint="eastAsia"/>
                <w:lang w:eastAsia="zh-CN"/>
              </w:rPr>
              <w:t xml:space="preserve"> operation, considering the new band with same frequency range in future with licenced </w:t>
            </w:r>
            <w:r w:rsidR="00361B93" w:rsidRPr="00D80F25">
              <w:rPr>
                <w:lang w:eastAsia="zh-CN"/>
              </w:rPr>
              <w:t>usage,</w:t>
            </w:r>
            <w:r w:rsidR="00361B93" w:rsidRPr="00D80F25">
              <w:rPr>
                <w:rFonts w:hint="eastAsia"/>
                <w:lang w:eastAsia="zh-CN"/>
              </w:rPr>
              <w:t xml:space="preserve"> we prefer to have a separate table. </w:t>
            </w:r>
          </w:p>
          <w:p w:rsidR="0002384B" w:rsidRPr="00D80F25" w:rsidRDefault="0002384B" w:rsidP="0002384B">
            <w:pPr>
              <w:spacing w:line="259" w:lineRule="auto"/>
              <w:rPr>
                <w:lang w:eastAsia="zh-CN"/>
              </w:rPr>
            </w:pPr>
            <w:r w:rsidRPr="00D80F25">
              <w:rPr>
                <w:rFonts w:hint="eastAsia"/>
                <w:lang w:eastAsia="zh-CN"/>
              </w:rPr>
              <w:t>ZTE:</w:t>
            </w:r>
            <w:r w:rsidR="00361B93" w:rsidRPr="00D80F25">
              <w:rPr>
                <w:rFonts w:hint="eastAsia"/>
                <w:lang w:eastAsia="zh-CN"/>
              </w:rPr>
              <w:t xml:space="preserve"> We have same view as Huawei, better a separate table for </w:t>
            </w:r>
            <w:r w:rsidR="0079033E" w:rsidRPr="00D80F25">
              <w:rPr>
                <w:lang w:eastAsia="zh-CN"/>
              </w:rPr>
              <w:t>unlicensed</w:t>
            </w:r>
            <w:r w:rsidR="00361B93" w:rsidRPr="00D80F25">
              <w:rPr>
                <w:rFonts w:hint="eastAsia"/>
                <w:lang w:eastAsia="zh-CN"/>
              </w:rPr>
              <w:t xml:space="preserve"> band. </w:t>
            </w:r>
          </w:p>
          <w:p w:rsidR="00361B93" w:rsidRPr="00D80F25" w:rsidRDefault="00361B93" w:rsidP="0002384B">
            <w:pPr>
              <w:spacing w:line="259" w:lineRule="auto"/>
              <w:rPr>
                <w:lang w:eastAsia="zh-CN"/>
              </w:rPr>
            </w:pPr>
            <w:r w:rsidRPr="00D80F25">
              <w:rPr>
                <w:rFonts w:hint="eastAsia"/>
                <w:lang w:eastAsia="zh-CN"/>
              </w:rPr>
              <w:t>According to FCC, the emission is -27dBm/MHz; we need to address this issue.</w:t>
            </w:r>
          </w:p>
          <w:p w:rsidR="0002384B" w:rsidRPr="00D80F25" w:rsidRDefault="0002384B" w:rsidP="0002384B">
            <w:pPr>
              <w:spacing w:line="259" w:lineRule="auto"/>
              <w:rPr>
                <w:lang w:eastAsia="zh-CN"/>
              </w:rPr>
            </w:pPr>
            <w:r w:rsidRPr="00D80F25">
              <w:rPr>
                <w:rFonts w:hint="eastAsia"/>
                <w:lang w:eastAsia="zh-CN"/>
              </w:rPr>
              <w:t>Nokia:</w:t>
            </w:r>
            <w:r w:rsidR="00361B93" w:rsidRPr="00D80F25">
              <w:rPr>
                <w:rFonts w:hint="eastAsia"/>
                <w:lang w:eastAsia="zh-CN"/>
              </w:rPr>
              <w:t xml:space="preserve"> We need to align the </w:t>
            </w:r>
            <w:r w:rsidR="00361B93" w:rsidRPr="00D80F25">
              <w:rPr>
                <w:lang w:eastAsia="zh-CN"/>
              </w:rPr>
              <w:t>specification</w:t>
            </w:r>
            <w:r w:rsidR="00361B93" w:rsidRPr="00D80F25">
              <w:rPr>
                <w:rFonts w:hint="eastAsia"/>
                <w:lang w:eastAsia="zh-CN"/>
              </w:rPr>
              <w:t xml:space="preserve"> </w:t>
            </w:r>
            <w:r w:rsidR="00361B93" w:rsidRPr="00D80F25">
              <w:rPr>
                <w:lang w:eastAsia="zh-CN"/>
              </w:rPr>
              <w:t>definition</w:t>
            </w:r>
            <w:r w:rsidR="00361B93" w:rsidRPr="00D80F25">
              <w:rPr>
                <w:rFonts w:hint="eastAsia"/>
                <w:lang w:eastAsia="zh-CN"/>
              </w:rPr>
              <w:t xml:space="preserve"> since this is </w:t>
            </w:r>
            <w:r w:rsidR="0079033E" w:rsidRPr="00D80F25">
              <w:rPr>
                <w:lang w:eastAsia="zh-CN"/>
              </w:rPr>
              <w:t>essential</w:t>
            </w:r>
            <w:r w:rsidR="00361B93" w:rsidRPr="00D80F25">
              <w:rPr>
                <w:rFonts w:hint="eastAsia"/>
                <w:lang w:eastAsia="zh-CN"/>
              </w:rPr>
              <w:t xml:space="preserve"> for </w:t>
            </w:r>
            <w:r w:rsidR="00361B93" w:rsidRPr="00D80F25">
              <w:rPr>
                <w:lang w:eastAsia="zh-CN"/>
              </w:rPr>
              <w:t>requirements</w:t>
            </w:r>
            <w:r w:rsidR="00361B93" w:rsidRPr="00D80F25">
              <w:rPr>
                <w:rFonts w:hint="eastAsia"/>
                <w:lang w:eastAsia="zh-CN"/>
              </w:rPr>
              <w:t xml:space="preserve"> and test we have in 3GPP RAN4. </w:t>
            </w:r>
          </w:p>
          <w:p w:rsidR="00361B93" w:rsidRPr="00D80F25" w:rsidRDefault="00361B93" w:rsidP="0002384B">
            <w:pPr>
              <w:spacing w:line="259" w:lineRule="auto"/>
              <w:rPr>
                <w:lang w:eastAsia="zh-CN"/>
              </w:rPr>
            </w:pPr>
            <w:r w:rsidRPr="00D80F25">
              <w:rPr>
                <w:rFonts w:hint="eastAsia"/>
                <w:lang w:eastAsia="zh-CN"/>
              </w:rPr>
              <w:t xml:space="preserve">Huawei: The boundary defined for </w:t>
            </w:r>
            <w:r w:rsidR="0079033E" w:rsidRPr="00D80F25">
              <w:rPr>
                <w:lang w:eastAsia="zh-CN"/>
              </w:rPr>
              <w:t>licensed</w:t>
            </w:r>
            <w:r w:rsidRPr="00D80F25">
              <w:rPr>
                <w:rFonts w:hint="eastAsia"/>
                <w:lang w:eastAsia="zh-CN"/>
              </w:rPr>
              <w:t xml:space="preserve"> band considering covering WA BS, for </w:t>
            </w:r>
            <w:r w:rsidR="0079033E" w:rsidRPr="00D80F25">
              <w:rPr>
                <w:lang w:eastAsia="zh-CN"/>
              </w:rPr>
              <w:t>unlicensed</w:t>
            </w:r>
            <w:r w:rsidRPr="00D80F25">
              <w:rPr>
                <w:rFonts w:hint="eastAsia"/>
                <w:lang w:eastAsia="zh-CN"/>
              </w:rPr>
              <w:t xml:space="preserve"> band n96, we only LA and Medium BS class; also the BS type is different.</w:t>
            </w:r>
          </w:p>
          <w:p w:rsidR="00361B93" w:rsidRPr="00D80F25" w:rsidRDefault="00361B93" w:rsidP="0002384B">
            <w:pPr>
              <w:spacing w:line="259" w:lineRule="auto"/>
              <w:rPr>
                <w:lang w:eastAsia="zh-CN"/>
              </w:rPr>
            </w:pPr>
            <w:r w:rsidRPr="00D80F25">
              <w:rPr>
                <w:rFonts w:hint="eastAsia"/>
                <w:lang w:eastAsia="zh-CN"/>
              </w:rPr>
              <w:t xml:space="preserve">ZTE: we should have the boundary definition since </w:t>
            </w:r>
            <w:r w:rsidRPr="00D80F25">
              <w:rPr>
                <w:lang w:eastAsia="zh-CN"/>
              </w:rPr>
              <w:t>the</w:t>
            </w:r>
            <w:r w:rsidRPr="00D80F25">
              <w:rPr>
                <w:rFonts w:hint="eastAsia"/>
                <w:lang w:eastAsia="zh-CN"/>
              </w:rPr>
              <w:t xml:space="preserve"> requirement is different; we need to address the </w:t>
            </w:r>
            <w:r w:rsidR="00C10D50" w:rsidRPr="00D80F25">
              <w:rPr>
                <w:lang w:eastAsia="zh-CN"/>
              </w:rPr>
              <w:t>FCC requirements</w:t>
            </w:r>
            <w:r w:rsidR="00C10D50" w:rsidRPr="00D80F25">
              <w:rPr>
                <w:rFonts w:hint="eastAsia"/>
                <w:lang w:eastAsia="zh-CN"/>
              </w:rPr>
              <w:t>.</w:t>
            </w:r>
          </w:p>
          <w:p w:rsidR="00C10D50" w:rsidRPr="00D80F25" w:rsidRDefault="00C10D50" w:rsidP="0002384B">
            <w:pPr>
              <w:spacing w:line="259" w:lineRule="auto"/>
              <w:rPr>
                <w:lang w:eastAsia="zh-CN"/>
              </w:rPr>
            </w:pPr>
            <w:r w:rsidRPr="00D80F25">
              <w:rPr>
                <w:rFonts w:hint="eastAsia"/>
                <w:lang w:eastAsia="zh-CN"/>
              </w:rPr>
              <w:t xml:space="preserve">E//: The boundary defined to </w:t>
            </w:r>
            <w:r w:rsidRPr="00D80F25">
              <w:rPr>
                <w:lang w:eastAsia="zh-CN"/>
              </w:rPr>
              <w:t>differentiate</w:t>
            </w:r>
            <w:r w:rsidRPr="00D80F25">
              <w:rPr>
                <w:rFonts w:hint="eastAsia"/>
                <w:lang w:eastAsia="zh-CN"/>
              </w:rPr>
              <w:t xml:space="preserve"> CAT A and CAT B; according to FCC, the requirements applied just out of band. </w:t>
            </w:r>
            <w:r w:rsidRPr="00D80F25">
              <w:rPr>
                <w:lang w:eastAsia="zh-CN"/>
              </w:rPr>
              <w:t xml:space="preserve">We prefer no separate table if introduced the offset. </w:t>
            </w:r>
          </w:p>
          <w:p w:rsidR="00C10D50" w:rsidRPr="00D80F25" w:rsidRDefault="00C10D50" w:rsidP="0002384B">
            <w:pPr>
              <w:spacing w:line="259" w:lineRule="auto"/>
              <w:rPr>
                <w:lang w:eastAsia="zh-CN"/>
              </w:rPr>
            </w:pPr>
            <w:r w:rsidRPr="00D80F25">
              <w:rPr>
                <w:rFonts w:hint="eastAsia"/>
                <w:lang w:eastAsia="zh-CN"/>
              </w:rPr>
              <w:t>Nokia: For LAA BS, only support medium and LA as well and we have a common table. Not clear why we need to have to split in NR.</w:t>
            </w:r>
          </w:p>
          <w:p w:rsidR="00C10D50" w:rsidRPr="00D80F25" w:rsidRDefault="00C10D50" w:rsidP="0002384B">
            <w:pPr>
              <w:spacing w:line="259" w:lineRule="auto"/>
              <w:rPr>
                <w:lang w:eastAsia="zh-CN"/>
              </w:rPr>
            </w:pPr>
            <w:r w:rsidRPr="00D80F25">
              <w:rPr>
                <w:rFonts w:hint="eastAsia"/>
                <w:lang w:eastAsia="zh-CN"/>
              </w:rPr>
              <w:t xml:space="preserve">Even in current NR, there are some bands CAT B not </w:t>
            </w:r>
            <w:r w:rsidRPr="00D80F25">
              <w:rPr>
                <w:lang w:eastAsia="zh-CN"/>
              </w:rPr>
              <w:t>applicable,</w:t>
            </w:r>
            <w:r w:rsidRPr="00D80F25">
              <w:rPr>
                <w:rFonts w:hint="eastAsia"/>
                <w:lang w:eastAsia="zh-CN"/>
              </w:rPr>
              <w:t xml:space="preserve"> we still need to have boundary. For 1C and 1H we can have separate tables.</w:t>
            </w:r>
          </w:p>
          <w:p w:rsidR="00C10D50" w:rsidRPr="00D80F25" w:rsidRDefault="00C10D50" w:rsidP="00C10D50">
            <w:pPr>
              <w:spacing w:line="259" w:lineRule="auto"/>
              <w:rPr>
                <w:lang w:val="en-US"/>
              </w:rPr>
            </w:pPr>
            <w:r w:rsidRPr="00D80F25">
              <w:rPr>
                <w:lang w:val="en-US"/>
              </w:rPr>
              <w:t xml:space="preserve">Huawei: This NR-U operation not applicable for WA BS; meanwhile we can’t exclude the possibility </w:t>
            </w:r>
            <w:r w:rsidR="00CF6091" w:rsidRPr="00D80F25">
              <w:rPr>
                <w:lang w:val="en-US"/>
              </w:rPr>
              <w:t>for licensed operation.</w:t>
            </w:r>
          </w:p>
          <w:p w:rsidR="00C10D50" w:rsidRPr="00D80F25" w:rsidRDefault="00C10D50" w:rsidP="00C10D50">
            <w:pPr>
              <w:spacing w:line="259" w:lineRule="auto"/>
              <w:rPr>
                <w:lang w:val="en-US"/>
              </w:rPr>
            </w:pPr>
            <w:r w:rsidRPr="00D80F25">
              <w:rPr>
                <w:lang w:val="en-US"/>
              </w:rPr>
              <w:t>Nokia: band 48 is one example band as US band.</w:t>
            </w:r>
          </w:p>
          <w:p w:rsidR="00CF6091" w:rsidRPr="00D80F25" w:rsidRDefault="00CF6091" w:rsidP="00C10D50">
            <w:pPr>
              <w:spacing w:line="259" w:lineRule="auto"/>
              <w:rPr>
                <w:lang w:val="en-US"/>
              </w:rPr>
            </w:pPr>
            <w:r w:rsidRPr="00D80F25">
              <w:rPr>
                <w:lang w:val="en-US"/>
              </w:rPr>
              <w:t>One possible approach we still have one table, and note this is not applicable for WA BS.</w:t>
            </w:r>
          </w:p>
          <w:p w:rsidR="00CF6091" w:rsidRPr="00D80F25" w:rsidRDefault="00CF6091" w:rsidP="00C10D50">
            <w:pPr>
              <w:spacing w:line="259" w:lineRule="auto"/>
              <w:rPr>
                <w:lang w:val="en-US"/>
              </w:rPr>
            </w:pPr>
            <w:r w:rsidRPr="00D80F25">
              <w:rPr>
                <w:lang w:val="en-US"/>
              </w:rPr>
              <w:t xml:space="preserve">ZTE: Even for Local, and Medium BS, the licensed and un-licensed operation and situation still could be different. </w:t>
            </w:r>
          </w:p>
          <w:p w:rsidR="00CF6091" w:rsidRPr="00D80F25" w:rsidRDefault="00CF6091" w:rsidP="00C10D50">
            <w:pPr>
              <w:spacing w:line="259" w:lineRule="auto"/>
              <w:rPr>
                <w:lang w:val="en-US"/>
              </w:rPr>
            </w:pPr>
            <w:r w:rsidRPr="00D80F25">
              <w:rPr>
                <w:lang w:val="en-US"/>
              </w:rPr>
              <w:t xml:space="preserve">In LAA, we don’t have same frequency range with licensed operation. </w:t>
            </w:r>
          </w:p>
          <w:p w:rsidR="00CF6091" w:rsidRPr="00D80F25" w:rsidRDefault="00CF6091" w:rsidP="00C10D50">
            <w:pPr>
              <w:spacing w:line="259" w:lineRule="auto"/>
              <w:rPr>
                <w:lang w:val="en-US"/>
              </w:rPr>
            </w:pPr>
            <w:r w:rsidRPr="00D80F25">
              <w:rPr>
                <w:lang w:val="en-US"/>
              </w:rPr>
              <w:t>Huawei: Similar view as ZTE. We stick to our proposal with separate table.</w:t>
            </w:r>
          </w:p>
          <w:p w:rsidR="00CF6091" w:rsidRPr="00D80F25" w:rsidRDefault="00CF6091" w:rsidP="00C10D50">
            <w:pPr>
              <w:spacing w:line="259" w:lineRule="auto"/>
              <w:rPr>
                <w:lang w:val="en-US"/>
              </w:rPr>
            </w:pPr>
            <w:r w:rsidRPr="00D80F25">
              <w:rPr>
                <w:lang w:val="en-US"/>
              </w:rPr>
              <w:t>Nokia: We can comprise to have separate table for sake of progress.</w:t>
            </w:r>
          </w:p>
          <w:p w:rsidR="00CF6091" w:rsidRPr="002933FD" w:rsidRDefault="00CF6091" w:rsidP="002933FD">
            <w:pPr>
              <w:spacing w:line="259" w:lineRule="auto"/>
              <w:rPr>
                <w:highlight w:val="yellow"/>
              </w:rPr>
            </w:pPr>
            <w:r w:rsidRPr="002933FD">
              <w:rPr>
                <w:highlight w:val="yellow"/>
              </w:rPr>
              <w:t xml:space="preserve">Tentative agreement: </w:t>
            </w:r>
            <w:r w:rsidRPr="002933FD">
              <w:rPr>
                <w:rFonts w:hint="eastAsia"/>
                <w:highlight w:val="yellow"/>
              </w:rPr>
              <w:t xml:space="preserve">RAN4 </w:t>
            </w:r>
            <w:r w:rsidR="00176E12" w:rsidRPr="002933FD">
              <w:rPr>
                <w:highlight w:val="yellow"/>
              </w:rPr>
              <w:t>agree to</w:t>
            </w:r>
            <w:r w:rsidRPr="002933FD">
              <w:rPr>
                <w:rFonts w:hint="eastAsia"/>
                <w:highlight w:val="yellow"/>
              </w:rPr>
              <w:t xml:space="preserve"> define the </w:t>
            </w:r>
            <w:r w:rsidRPr="002933FD">
              <w:rPr>
                <w:highlight w:val="yellow"/>
              </w:rPr>
              <w:t>Δf</w:t>
            </w:r>
            <w:r w:rsidRPr="002933FD">
              <w:rPr>
                <w:highlight w:val="yellow"/>
                <w:vertAlign w:val="subscript"/>
              </w:rPr>
              <w:t>OBUE</w:t>
            </w:r>
            <w:r w:rsidRPr="002933FD">
              <w:rPr>
                <w:highlight w:val="yellow"/>
              </w:rPr>
              <w:t xml:space="preserve"> for band n96</w:t>
            </w:r>
            <w:r w:rsidRPr="002933FD">
              <w:rPr>
                <w:rFonts w:hint="eastAsia"/>
                <w:highlight w:val="yellow"/>
              </w:rPr>
              <w:t xml:space="preserve">. </w:t>
            </w:r>
            <w:r w:rsidRPr="002933FD">
              <w:rPr>
                <w:highlight w:val="yellow"/>
              </w:rPr>
              <w:t xml:space="preserve">(pending on further check by E///) </w:t>
            </w:r>
          </w:p>
          <w:p w:rsidR="00CF6091" w:rsidRPr="002933FD" w:rsidRDefault="00CF6091" w:rsidP="00510894">
            <w:pPr>
              <w:pStyle w:val="a"/>
              <w:numPr>
                <w:ilvl w:val="1"/>
                <w:numId w:val="13"/>
              </w:numPr>
              <w:spacing w:line="259" w:lineRule="auto"/>
              <w:rPr>
                <w:highlight w:val="yellow"/>
              </w:rPr>
            </w:pPr>
            <w:r w:rsidRPr="002933FD">
              <w:rPr>
                <w:highlight w:val="yellow"/>
              </w:rPr>
              <w:t>Introduce separate table(s) for unlicensed operation band n46,n96</w:t>
            </w:r>
          </w:p>
          <w:p w:rsidR="00F15C78" w:rsidRPr="002933FD" w:rsidRDefault="00F15C78" w:rsidP="00510894">
            <w:pPr>
              <w:pStyle w:val="a"/>
              <w:numPr>
                <w:ilvl w:val="1"/>
                <w:numId w:val="13"/>
              </w:numPr>
              <w:spacing w:line="259" w:lineRule="auto"/>
              <w:rPr>
                <w:highlight w:val="yellow"/>
              </w:rPr>
            </w:pPr>
            <w:r w:rsidRPr="002933FD">
              <w:rPr>
                <w:highlight w:val="yellow"/>
              </w:rPr>
              <w:t>The Δf</w:t>
            </w:r>
            <w:r w:rsidRPr="002933FD">
              <w:rPr>
                <w:highlight w:val="yellow"/>
                <w:vertAlign w:val="subscript"/>
              </w:rPr>
              <w:t>OBUE</w:t>
            </w:r>
            <w:r w:rsidRPr="002933FD">
              <w:rPr>
                <w:highlight w:val="yellow"/>
              </w:rPr>
              <w:t xml:space="preserve"> will be further discussed considering FCC requirements </w:t>
            </w:r>
          </w:p>
          <w:p w:rsidR="00CF6091" w:rsidRPr="00D80F25" w:rsidRDefault="00CF6091" w:rsidP="00C10D50">
            <w:pPr>
              <w:spacing w:line="259" w:lineRule="auto"/>
              <w:rPr>
                <w:lang w:val="en-US"/>
              </w:rPr>
            </w:pPr>
            <w:r w:rsidRPr="00D80F25">
              <w:rPr>
                <w:lang w:val="en-US"/>
              </w:rPr>
              <w:t xml:space="preserve">ZTE: 50MHz can’t address -27dBm FCC requirements. From FCC report, the offset is 0, </w:t>
            </w:r>
            <w:proofErr w:type="gramStart"/>
            <w:r w:rsidRPr="00D80F25">
              <w:rPr>
                <w:lang w:val="en-US"/>
              </w:rPr>
              <w:t>then</w:t>
            </w:r>
            <w:proofErr w:type="gramEnd"/>
            <w:r w:rsidRPr="00D80F25">
              <w:rPr>
                <w:lang w:val="en-US"/>
              </w:rPr>
              <w:t xml:space="preserve"> we need to define guard-band in the band, not out of the band.</w:t>
            </w:r>
          </w:p>
          <w:p w:rsidR="00CF6091" w:rsidRPr="00D80F25" w:rsidRDefault="00CF6091" w:rsidP="00C10D50">
            <w:pPr>
              <w:spacing w:line="259" w:lineRule="auto"/>
              <w:rPr>
                <w:lang w:val="en-US"/>
              </w:rPr>
            </w:pPr>
            <w:r w:rsidRPr="00D80F25">
              <w:rPr>
                <w:lang w:val="en-US"/>
              </w:rPr>
              <w:t>The same issue for boundary of in-band and out band blocking requirements since the filter will be applied.</w:t>
            </w:r>
          </w:p>
          <w:p w:rsidR="00CF6091" w:rsidRPr="00D80F25" w:rsidRDefault="00176E12" w:rsidP="00C10D50">
            <w:pPr>
              <w:spacing w:line="259" w:lineRule="auto"/>
              <w:rPr>
                <w:lang w:val="en-US"/>
              </w:rPr>
            </w:pPr>
            <w:r w:rsidRPr="00D80F25">
              <w:rPr>
                <w:lang w:val="en-US"/>
              </w:rPr>
              <w:t xml:space="preserve">Nokia: We should define the boundary based on 3GPP requirements, for FCC regional issue we prefer to handle </w:t>
            </w:r>
            <w:r w:rsidRPr="00D80F25">
              <w:rPr>
                <w:lang w:val="en-US"/>
              </w:rPr>
              <w:lastRenderedPageBreak/>
              <w:t>separately.</w:t>
            </w:r>
          </w:p>
          <w:p w:rsidR="00176E12" w:rsidRPr="00D80F25" w:rsidRDefault="00176E12" w:rsidP="00C10D50">
            <w:pPr>
              <w:spacing w:line="259" w:lineRule="auto"/>
              <w:rPr>
                <w:lang w:val="en-US"/>
              </w:rPr>
            </w:pPr>
            <w:r w:rsidRPr="00D80F25">
              <w:rPr>
                <w:lang w:val="en-US"/>
              </w:rPr>
              <w:t xml:space="preserve">ZTE: This band is used for US only; we need to address FCC requirements. </w:t>
            </w:r>
          </w:p>
          <w:p w:rsidR="00F15C78" w:rsidRPr="00D80F25" w:rsidRDefault="00F15C78" w:rsidP="00C10D50">
            <w:pPr>
              <w:spacing w:line="259" w:lineRule="auto"/>
              <w:rPr>
                <w:lang w:val="en-US"/>
              </w:rPr>
            </w:pPr>
            <w:r w:rsidRPr="00D80F25">
              <w:rPr>
                <w:lang w:val="en-US"/>
              </w:rPr>
              <w:t>ZTE: We use the filter for TX and Rx side, from implementation aspect, we can’t decouple them.</w:t>
            </w:r>
          </w:p>
          <w:p w:rsidR="0041196B" w:rsidRPr="00D80F25" w:rsidRDefault="0041196B" w:rsidP="0041196B">
            <w:pPr>
              <w:rPr>
                <w:b/>
                <w:sz w:val="22"/>
                <w:szCs w:val="22"/>
                <w:u w:val="single"/>
                <w:lang w:eastAsia="ko-KR"/>
              </w:rPr>
            </w:pPr>
            <w:r w:rsidRPr="00D80F25">
              <w:rPr>
                <w:b/>
                <w:u w:val="single"/>
                <w:lang w:eastAsia="ko-KR"/>
              </w:rPr>
              <w:t xml:space="preserve">Issue 1-3: </w:t>
            </w:r>
            <w:r w:rsidRPr="00D80F25">
              <w:rPr>
                <w:b/>
                <w:sz w:val="22"/>
                <w:szCs w:val="22"/>
                <w:u w:val="single"/>
                <w:lang w:eastAsia="ko-KR"/>
              </w:rPr>
              <w:t>On Δf</w:t>
            </w:r>
            <w:r w:rsidRPr="00D80F25">
              <w:rPr>
                <w:b/>
                <w:sz w:val="22"/>
                <w:szCs w:val="22"/>
                <w:u w:val="single"/>
                <w:vertAlign w:val="subscript"/>
                <w:lang w:eastAsia="ko-KR"/>
              </w:rPr>
              <w:t>OOB</w:t>
            </w:r>
            <w:r w:rsidRPr="00D80F25">
              <w:rPr>
                <w:b/>
                <w:sz w:val="22"/>
                <w:szCs w:val="22"/>
                <w:u w:val="single"/>
                <w:lang w:eastAsia="ko-KR"/>
              </w:rPr>
              <w:t xml:space="preserve"> for band n96</w:t>
            </w:r>
          </w:p>
          <w:p w:rsidR="0041196B" w:rsidRPr="00D80F25" w:rsidRDefault="0041196B" w:rsidP="0041196B">
            <w:pPr>
              <w:spacing w:after="120"/>
              <w:rPr>
                <w:szCs w:val="24"/>
                <w:lang w:eastAsia="zh-CN"/>
              </w:rPr>
            </w:pPr>
            <w:r w:rsidRPr="00D80F25">
              <w:rPr>
                <w:szCs w:val="24"/>
                <w:lang w:eastAsia="zh-CN"/>
              </w:rPr>
              <w:t xml:space="preserve">Currently in BS core specification there is TBD for </w:t>
            </w:r>
            <w:r w:rsidRPr="00D80F25">
              <w:rPr>
                <w:b/>
                <w:sz w:val="22"/>
                <w:szCs w:val="22"/>
                <w:u w:val="single"/>
                <w:lang w:eastAsia="ko-KR"/>
              </w:rPr>
              <w:t>Δf</w:t>
            </w:r>
            <w:r w:rsidRPr="00D80F25">
              <w:rPr>
                <w:b/>
                <w:sz w:val="22"/>
                <w:szCs w:val="22"/>
                <w:u w:val="single"/>
                <w:vertAlign w:val="subscript"/>
                <w:lang w:eastAsia="ko-KR"/>
              </w:rPr>
              <w:t>OOB</w:t>
            </w:r>
            <w:r w:rsidRPr="00D80F25">
              <w:rPr>
                <w:szCs w:val="24"/>
                <w:lang w:eastAsia="zh-CN"/>
              </w:rPr>
              <w:t xml:space="preserve"> for bands in range </w:t>
            </w:r>
            <w:r w:rsidRPr="00D80F25">
              <w:rPr>
                <w:rFonts w:hint="eastAsia"/>
                <w:szCs w:val="24"/>
                <w:lang w:eastAsia="zh-CN"/>
              </w:rPr>
              <w:t xml:space="preserve">900 MHz &lt; FUL,high </w:t>
            </w:r>
            <w:r w:rsidRPr="00D80F25">
              <w:rPr>
                <w:rFonts w:hint="eastAsia"/>
                <w:szCs w:val="24"/>
                <w:lang w:eastAsia="zh-CN"/>
              </w:rPr>
              <w:t>–</w:t>
            </w:r>
            <w:r w:rsidRPr="00D80F25">
              <w:rPr>
                <w:rFonts w:hint="eastAsia"/>
                <w:szCs w:val="24"/>
                <w:lang w:eastAsia="zh-CN"/>
              </w:rPr>
              <w:t xml:space="preserve"> FUL,low </w:t>
            </w:r>
            <w:r w:rsidRPr="00D80F25">
              <w:rPr>
                <w:rFonts w:hint="eastAsia"/>
                <w:szCs w:val="24"/>
                <w:lang w:eastAsia="zh-CN"/>
              </w:rPr>
              <w:t>≤</w:t>
            </w:r>
            <w:r w:rsidRPr="00D80F25">
              <w:rPr>
                <w:rFonts w:hint="eastAsia"/>
                <w:szCs w:val="24"/>
                <w:lang w:eastAsia="zh-CN"/>
              </w:rPr>
              <w:t xml:space="preserve"> 1200 MHz</w:t>
            </w:r>
            <w:r w:rsidRPr="00D80F25">
              <w:rPr>
                <w:szCs w:val="24"/>
                <w:lang w:eastAsia="zh-CN"/>
              </w:rPr>
              <w:t>. Following proposals has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It is proposed to define 70 MHz Δf</w:t>
            </w:r>
            <w:r w:rsidRPr="00D80F25">
              <w:rPr>
                <w:vertAlign w:val="subscript"/>
              </w:rPr>
              <w:t>OOB</w:t>
            </w:r>
            <w:r w:rsidRPr="00D80F25">
              <w:t xml:space="preserve"> offset for band n96 for BS type 1-C and BS type 1-H (Nokia, R4-2015372).</w:t>
            </w:r>
          </w:p>
          <w:p w:rsidR="0041196B" w:rsidRPr="00D80F25" w:rsidRDefault="0041196B" w:rsidP="00510894">
            <w:pPr>
              <w:pStyle w:val="a"/>
              <w:numPr>
                <w:ilvl w:val="2"/>
                <w:numId w:val="9"/>
              </w:numPr>
              <w:spacing w:line="259" w:lineRule="auto"/>
            </w:pPr>
            <w:r w:rsidRPr="00D80F25">
              <w:t>Note: if this option is agreed discuss if new table should be introduced (Huawei R4-2015696).</w:t>
            </w:r>
          </w:p>
          <w:p w:rsidR="0041196B" w:rsidRPr="00D80F25" w:rsidRDefault="0041196B" w:rsidP="00510894">
            <w:pPr>
              <w:pStyle w:val="a"/>
              <w:numPr>
                <w:ilvl w:val="1"/>
                <w:numId w:val="9"/>
              </w:numPr>
              <w:spacing w:line="259" w:lineRule="auto"/>
              <w:ind w:left="1440"/>
            </w:pPr>
            <w:r w:rsidRPr="00D80F25">
              <w:t>Option 2: TBA</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F15C78" w:rsidRPr="00D80F25" w:rsidRDefault="00C30F1D" w:rsidP="00F15C78">
            <w:pPr>
              <w:spacing w:line="259" w:lineRule="auto"/>
              <w:rPr>
                <w:b/>
                <w:sz w:val="22"/>
                <w:szCs w:val="22"/>
                <w:u w:val="single"/>
                <w:lang w:eastAsia="ko-KR"/>
              </w:rPr>
            </w:pPr>
            <w:r w:rsidRPr="00D80F25">
              <w:rPr>
                <w:highlight w:val="green"/>
              </w:rPr>
              <w:t>RAN4 agree to introduce Δf</w:t>
            </w:r>
            <w:r w:rsidRPr="00D80F25">
              <w:rPr>
                <w:highlight w:val="green"/>
                <w:vertAlign w:val="subscript"/>
              </w:rPr>
              <w:t>OOB</w:t>
            </w:r>
            <w:r w:rsidRPr="00D80F25">
              <w:rPr>
                <w:highlight w:val="green"/>
              </w:rPr>
              <w:t xml:space="preserve"> for band n96 </w:t>
            </w:r>
          </w:p>
          <w:p w:rsidR="00C30F1D" w:rsidRPr="00D80F25" w:rsidRDefault="00C30F1D" w:rsidP="00510894">
            <w:pPr>
              <w:pStyle w:val="a"/>
              <w:numPr>
                <w:ilvl w:val="1"/>
                <w:numId w:val="13"/>
              </w:numPr>
              <w:spacing w:line="259" w:lineRule="auto"/>
              <w:rPr>
                <w:highlight w:val="green"/>
              </w:rPr>
            </w:pPr>
            <w:r w:rsidRPr="00D80F25">
              <w:rPr>
                <w:highlight w:val="green"/>
              </w:rPr>
              <w:t>Introduce separate table(s) for unlicensed operation band n46,n96</w:t>
            </w:r>
          </w:p>
          <w:p w:rsidR="00C30F1D" w:rsidRPr="00D80F25" w:rsidRDefault="00C30F1D" w:rsidP="00510894">
            <w:pPr>
              <w:pStyle w:val="a"/>
              <w:numPr>
                <w:ilvl w:val="1"/>
                <w:numId w:val="13"/>
              </w:numPr>
              <w:spacing w:line="259" w:lineRule="auto"/>
              <w:rPr>
                <w:highlight w:val="green"/>
              </w:rPr>
            </w:pPr>
            <w:r w:rsidRPr="00D80F25">
              <w:rPr>
                <w:szCs w:val="20"/>
                <w:highlight w:val="green"/>
                <w:lang w:eastAsia="en-GB"/>
              </w:rPr>
              <w:t>Δf</w:t>
            </w:r>
            <w:r w:rsidRPr="00D80F25">
              <w:rPr>
                <w:szCs w:val="20"/>
                <w:highlight w:val="green"/>
                <w:vertAlign w:val="subscript"/>
                <w:lang w:eastAsia="en-GB"/>
              </w:rPr>
              <w:t xml:space="preserve">OOB </w:t>
            </w:r>
            <w:proofErr w:type="gramStart"/>
            <w:r w:rsidRPr="00D80F25">
              <w:rPr>
                <w:szCs w:val="20"/>
                <w:highlight w:val="green"/>
                <w:lang w:eastAsia="en-GB"/>
              </w:rPr>
              <w:t>value :</w:t>
            </w:r>
            <w:proofErr w:type="gramEnd"/>
            <w:r w:rsidR="00D5493F" w:rsidRPr="00D80F25">
              <w:rPr>
                <w:szCs w:val="20"/>
                <w:highlight w:val="green"/>
                <w:lang w:eastAsia="en-GB"/>
              </w:rPr>
              <w:t xml:space="preserve"> further discuss considering FCC requirements impact </w:t>
            </w:r>
            <w:r w:rsidR="00110F81" w:rsidRPr="00D80F25">
              <w:rPr>
                <w:szCs w:val="20"/>
                <w:highlight w:val="green"/>
                <w:lang w:eastAsia="en-GB"/>
              </w:rPr>
              <w:t>and aims to make agreements on the value in this meeting.</w:t>
            </w:r>
          </w:p>
          <w:p w:rsidR="00C30F1D" w:rsidRPr="00D80F25" w:rsidRDefault="00D5493F" w:rsidP="00F15C78">
            <w:pPr>
              <w:spacing w:line="259" w:lineRule="auto"/>
              <w:rPr>
                <w:lang w:val="en-US"/>
              </w:rPr>
            </w:pPr>
            <w:r w:rsidRPr="00D80F25">
              <w:rPr>
                <w:lang w:val="en-US"/>
              </w:rPr>
              <w:t>Nokia: We are open to hear proposals from companies; meanwhile we need to conclude by this meeting.</w:t>
            </w:r>
          </w:p>
          <w:p w:rsidR="00D5493F" w:rsidRPr="00D80F25" w:rsidRDefault="00D5493F" w:rsidP="00F15C78">
            <w:pPr>
              <w:spacing w:line="259" w:lineRule="auto"/>
              <w:rPr>
                <w:lang w:val="en-US"/>
              </w:rPr>
            </w:pPr>
            <w:r w:rsidRPr="00D80F25">
              <w:rPr>
                <w:lang w:val="en-US"/>
              </w:rPr>
              <w:t>Huawei: If the update the frequency offset agreed, then the value 70MHz is OK for us.</w:t>
            </w:r>
          </w:p>
          <w:p w:rsidR="00D5493F" w:rsidRPr="00D80F25" w:rsidRDefault="00D5493F" w:rsidP="00F15C78">
            <w:pPr>
              <w:spacing w:line="259" w:lineRule="auto"/>
              <w:rPr>
                <w:lang w:val="en-US"/>
              </w:rPr>
            </w:pPr>
            <w:r w:rsidRPr="00D80F25">
              <w:rPr>
                <w:lang w:val="en-US"/>
              </w:rPr>
              <w:t>ZTE: we also provide filter data; it’s difficult to achieve FCC requirements with current channel arrangement; that’s the reason we didn’t provide the boundary values. We would like to work together with other companies to address Tx FCC requirements; then we can conclude both Tx and Rx side.</w:t>
            </w:r>
          </w:p>
          <w:p w:rsidR="00D5493F" w:rsidRPr="00D80F25" w:rsidRDefault="00D5493F" w:rsidP="00F15C78">
            <w:pPr>
              <w:spacing w:line="259" w:lineRule="auto"/>
              <w:rPr>
                <w:lang w:val="en-US"/>
              </w:rPr>
            </w:pPr>
            <w:r w:rsidRPr="00D80F25">
              <w:rPr>
                <w:lang w:val="en-US"/>
              </w:rPr>
              <w:t xml:space="preserve">Nokia: We are discussing on Rx side, the FCC only impact Tx side. </w:t>
            </w:r>
          </w:p>
          <w:p w:rsidR="00D5493F" w:rsidRPr="00D80F25" w:rsidRDefault="00110F81" w:rsidP="00F15C78">
            <w:pPr>
              <w:spacing w:line="259" w:lineRule="auto"/>
              <w:rPr>
                <w:lang w:val="en-US"/>
              </w:rPr>
            </w:pPr>
            <w:r w:rsidRPr="00D80F25">
              <w:rPr>
                <w:lang w:val="en-US"/>
              </w:rPr>
              <w:t xml:space="preserve">Nokia: we use similar manner as WIFI assumption for generating filter data. </w:t>
            </w:r>
          </w:p>
          <w:p w:rsidR="0041196B" w:rsidRPr="00D80F25" w:rsidRDefault="0041196B" w:rsidP="0041196B">
            <w:pPr>
              <w:rPr>
                <w:b/>
                <w:u w:val="single"/>
                <w:lang w:eastAsia="ko-KR"/>
              </w:rPr>
            </w:pPr>
            <w:r w:rsidRPr="00D80F25">
              <w:rPr>
                <w:b/>
                <w:u w:val="single"/>
                <w:lang w:eastAsia="ko-KR"/>
              </w:rPr>
              <w:t>Issue 1-4: On IBB interfering signal power level for band n96 for LA BS</w:t>
            </w:r>
          </w:p>
          <w:p w:rsidR="0041196B" w:rsidRPr="00D80F25" w:rsidRDefault="0041196B" w:rsidP="0041196B">
            <w:pPr>
              <w:rPr>
                <w:szCs w:val="24"/>
                <w:lang w:eastAsia="zh-CN"/>
              </w:rPr>
            </w:pPr>
            <w:r w:rsidRPr="00D80F25">
              <w:rPr>
                <w:szCs w:val="24"/>
                <w:lang w:eastAsia="zh-CN"/>
              </w:rPr>
              <w:t xml:space="preserve">Currently in BS core specification there is [-35dBm] interfering signal for LA BS for n96. </w:t>
            </w:r>
          </w:p>
          <w:p w:rsidR="0041196B" w:rsidRPr="00D80F25" w:rsidRDefault="0041196B" w:rsidP="0041196B">
            <w:pPr>
              <w:rPr>
                <w:b/>
                <w:u w:val="single"/>
                <w:lang w:eastAsia="ko-KR"/>
              </w:rPr>
            </w:pPr>
            <w:r w:rsidRPr="00D80F25">
              <w:rPr>
                <w:szCs w:val="24"/>
                <w:lang w:eastAsia="zh-CN"/>
              </w:rPr>
              <w:t>Following proposals has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for LA BS IBB interfering signal power level for band n96 should be -34dBm (ZTE, R4-</w:t>
            </w:r>
            <w:r w:rsidRPr="00D80F25">
              <w:lastRenderedPageBreak/>
              <w:t>2016124)</w:t>
            </w:r>
          </w:p>
          <w:p w:rsidR="0041196B" w:rsidRPr="00D80F25" w:rsidRDefault="0041196B" w:rsidP="00510894">
            <w:pPr>
              <w:pStyle w:val="a"/>
              <w:numPr>
                <w:ilvl w:val="1"/>
                <w:numId w:val="9"/>
              </w:numPr>
              <w:spacing w:line="259" w:lineRule="auto"/>
              <w:ind w:left="1440"/>
            </w:pPr>
            <w:r w:rsidRPr="00D80F25">
              <w:t>Option 2: for LA BS IBB interfering signal power level for band n96 should be -35dBm (Nokia R4-2015373, Huawei R4-2015696</w:t>
            </w:r>
            <w:r w:rsidR="00DC7D1C" w:rsidRPr="00D80F25">
              <w:rPr>
                <w:rFonts w:hint="eastAsia"/>
              </w:rPr>
              <w:t>,Ericsson</w:t>
            </w:r>
            <w:r w:rsidRPr="00D80F25">
              <w:t>)</w:t>
            </w:r>
          </w:p>
          <w:p w:rsidR="0041196B" w:rsidRPr="00D80F25" w:rsidRDefault="0041196B" w:rsidP="00510894">
            <w:pPr>
              <w:pStyle w:val="a"/>
              <w:numPr>
                <w:ilvl w:val="0"/>
                <w:numId w:val="9"/>
              </w:numPr>
              <w:spacing w:line="259" w:lineRule="auto"/>
              <w:ind w:left="720"/>
            </w:pPr>
            <w:r w:rsidRPr="00D80F25">
              <w:t>Recommended WF</w:t>
            </w:r>
          </w:p>
          <w:p w:rsidR="00110F81" w:rsidRPr="00D80F25" w:rsidRDefault="0041196B" w:rsidP="00510894">
            <w:pPr>
              <w:pStyle w:val="a"/>
              <w:numPr>
                <w:ilvl w:val="1"/>
                <w:numId w:val="9"/>
              </w:numPr>
              <w:spacing w:line="259" w:lineRule="auto"/>
              <w:ind w:left="1440"/>
            </w:pPr>
            <w:r w:rsidRPr="00D80F25">
              <w:t>TBA</w:t>
            </w:r>
          </w:p>
          <w:p w:rsidR="00110F81" w:rsidRPr="00D80F25" w:rsidRDefault="00110F81" w:rsidP="00110F81">
            <w:pPr>
              <w:spacing w:line="259" w:lineRule="auto"/>
            </w:pPr>
            <w:r w:rsidRPr="00D80F25">
              <w:t>ZTE: In BS receiver side, the wanted signal and interfering signal pending on NF; for band n96, NF is different compared to other bands.</w:t>
            </w:r>
          </w:p>
          <w:p w:rsidR="00110F81" w:rsidRPr="00D80F25" w:rsidRDefault="00110F81" w:rsidP="00110F81">
            <w:pPr>
              <w:spacing w:line="259" w:lineRule="auto"/>
            </w:pPr>
            <w:r w:rsidRPr="00D80F25">
              <w:t>Nokia: for interfering signal power is coming from simulation; for dynamic range pending on NF.</w:t>
            </w:r>
          </w:p>
          <w:p w:rsidR="00110F81" w:rsidRPr="00D80F25" w:rsidRDefault="00110F81" w:rsidP="00110F81">
            <w:pPr>
              <w:spacing w:line="259" w:lineRule="auto"/>
            </w:pPr>
            <w:r w:rsidRPr="00D80F25">
              <w:t>ZTE: The value for wide-area is coming from simulation; for local and medium with delta come from NF delta.</w:t>
            </w:r>
          </w:p>
          <w:p w:rsidR="00110F81" w:rsidRPr="00D80F25" w:rsidRDefault="00110F81" w:rsidP="00110F81">
            <w:pPr>
              <w:spacing w:line="259" w:lineRule="auto"/>
            </w:pPr>
            <w:r w:rsidRPr="00D80F25">
              <w:t>Huawei: In early phase for the local area</w:t>
            </w:r>
            <w:r w:rsidR="001979C4" w:rsidRPr="00D80F25">
              <w:t xml:space="preserve"> BS</w:t>
            </w:r>
            <w:r w:rsidRPr="00D80F25">
              <w:t xml:space="preserve"> interference signalling p</w:t>
            </w:r>
            <w:r w:rsidR="001B3B2A" w:rsidRPr="00D80F25">
              <w:t>ower, we also run simulation. It</w:t>
            </w:r>
            <w:r w:rsidRPr="00D80F25">
              <w:t xml:space="preserve">’s not entirely pending on REFSENS and NF. </w:t>
            </w:r>
          </w:p>
          <w:p w:rsidR="001979C4" w:rsidRPr="00D80F25" w:rsidRDefault="001979C4" w:rsidP="00110F81">
            <w:pPr>
              <w:spacing w:line="259" w:lineRule="auto"/>
            </w:pPr>
            <w:r w:rsidRPr="00D80F25">
              <w:rPr>
                <w:highlight w:val="green"/>
              </w:rPr>
              <w:t>Agreement: For LA BS IBB interfering signal power level for band n96 should be -35dBm</w:t>
            </w:r>
          </w:p>
          <w:p w:rsidR="0041196B" w:rsidRPr="00D80F25" w:rsidRDefault="0041196B" w:rsidP="0041196B">
            <w:pPr>
              <w:rPr>
                <w:b/>
                <w:u w:val="single"/>
                <w:lang w:eastAsia="ko-KR"/>
              </w:rPr>
            </w:pPr>
            <w:r w:rsidRPr="00D80F25">
              <w:rPr>
                <w:b/>
                <w:u w:val="single"/>
                <w:lang w:eastAsia="ko-KR"/>
              </w:rPr>
              <w:t>Issue 1-5: On IBB interfering signal power level for band n96 for MR BS</w:t>
            </w:r>
          </w:p>
          <w:p w:rsidR="0041196B" w:rsidRPr="00D80F25" w:rsidRDefault="0041196B" w:rsidP="0041196B">
            <w:pPr>
              <w:rPr>
                <w:szCs w:val="24"/>
                <w:lang w:eastAsia="zh-CN"/>
              </w:rPr>
            </w:pPr>
            <w:r w:rsidRPr="00D80F25">
              <w:rPr>
                <w:szCs w:val="24"/>
                <w:lang w:eastAsia="zh-CN"/>
              </w:rPr>
              <w:t xml:space="preserve">Currently in BS core specification there is no interfering signal for MR BS for n96. </w:t>
            </w:r>
          </w:p>
          <w:p w:rsidR="0041196B" w:rsidRPr="00D80F25" w:rsidRDefault="0041196B" w:rsidP="0041196B">
            <w:pPr>
              <w:rPr>
                <w:b/>
                <w:u w:val="single"/>
                <w:lang w:eastAsia="ko-KR"/>
              </w:rPr>
            </w:pPr>
            <w:r w:rsidRPr="00D80F25">
              <w:rPr>
                <w:szCs w:val="24"/>
                <w:lang w:eastAsia="zh-CN"/>
              </w:rPr>
              <w:t>Following proposals has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for MR BS IBB interfering signal power level for band n96 should be band n96 -38 dBm. (Nokia, R4-2015373)</w:t>
            </w:r>
          </w:p>
          <w:p w:rsidR="0041196B" w:rsidRPr="00D80F25" w:rsidRDefault="0041196B" w:rsidP="00510894">
            <w:pPr>
              <w:pStyle w:val="a"/>
              <w:numPr>
                <w:ilvl w:val="1"/>
                <w:numId w:val="9"/>
              </w:numPr>
              <w:spacing w:line="259" w:lineRule="auto"/>
              <w:ind w:left="1440"/>
            </w:pPr>
            <w:r w:rsidRPr="00D80F25">
              <w:t>Option 2: TBA</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41196B" w:rsidRPr="00D80F25" w:rsidRDefault="001979C4" w:rsidP="001979C4">
            <w:pPr>
              <w:spacing w:after="120"/>
              <w:rPr>
                <w:szCs w:val="24"/>
                <w:lang w:val="en-US" w:eastAsia="zh-CN"/>
              </w:rPr>
            </w:pPr>
            <w:r w:rsidRPr="00D80F25">
              <w:rPr>
                <w:szCs w:val="24"/>
                <w:lang w:val="en-US" w:eastAsia="zh-CN"/>
              </w:rPr>
              <w:t xml:space="preserve">ZTE: We have to address the FCC requirements firstly, then we can conclude this for MR BS since </w:t>
            </w:r>
            <w:proofErr w:type="gramStart"/>
            <w:r w:rsidRPr="00D80F25">
              <w:rPr>
                <w:szCs w:val="24"/>
                <w:lang w:val="en-US" w:eastAsia="zh-CN"/>
              </w:rPr>
              <w:t>it’s</w:t>
            </w:r>
            <w:proofErr w:type="gramEnd"/>
            <w:r w:rsidRPr="00D80F25">
              <w:rPr>
                <w:szCs w:val="24"/>
                <w:lang w:val="en-US" w:eastAsia="zh-CN"/>
              </w:rPr>
              <w:t xml:space="preserve"> challenge for MR BS. For local area BS, it’s fine. </w:t>
            </w:r>
          </w:p>
          <w:p w:rsidR="001979C4" w:rsidRPr="00D80F25" w:rsidRDefault="001979C4" w:rsidP="001979C4">
            <w:pPr>
              <w:spacing w:after="120"/>
              <w:rPr>
                <w:szCs w:val="24"/>
                <w:lang w:val="en-US" w:eastAsia="zh-CN"/>
              </w:rPr>
            </w:pPr>
            <w:r w:rsidRPr="00D80F25">
              <w:rPr>
                <w:szCs w:val="24"/>
                <w:highlight w:val="yellow"/>
                <w:lang w:val="en-US" w:eastAsia="zh-CN"/>
              </w:rPr>
              <w:t>Need to further discuss considering FCC requirements impact.</w:t>
            </w:r>
          </w:p>
          <w:p w:rsidR="0041196B" w:rsidRPr="00D80F25" w:rsidRDefault="0041196B" w:rsidP="0041196B">
            <w:pPr>
              <w:rPr>
                <w:b/>
                <w:u w:val="single"/>
                <w:lang w:eastAsia="ko-KR"/>
              </w:rPr>
            </w:pPr>
            <w:r w:rsidRPr="00D80F25">
              <w:rPr>
                <w:b/>
                <w:u w:val="single"/>
                <w:lang w:eastAsia="ko-KR"/>
              </w:rPr>
              <w:t>Issue 1-6: On OOBB requirement for band n96</w:t>
            </w:r>
          </w:p>
          <w:p w:rsidR="0041196B" w:rsidRPr="00D80F25" w:rsidRDefault="0041196B" w:rsidP="0041196B">
            <w:pPr>
              <w:rPr>
                <w:szCs w:val="24"/>
                <w:lang w:eastAsia="zh-CN"/>
              </w:rPr>
            </w:pPr>
            <w:r w:rsidRPr="00D80F25">
              <w:rPr>
                <w:szCs w:val="24"/>
                <w:lang w:eastAsia="zh-CN"/>
              </w:rPr>
              <w:t>Currently in BS core specification there is note 3 in table 7.5.2-1:</w:t>
            </w:r>
          </w:p>
          <w:tbl>
            <w:tblPr>
              <w:tblStyle w:val="aff4"/>
              <w:tblW w:w="0" w:type="auto"/>
              <w:tblInd w:w="0" w:type="dxa"/>
              <w:tblLook w:val="04A0" w:firstRow="1" w:lastRow="0" w:firstColumn="1" w:lastColumn="0" w:noHBand="0" w:noVBand="1"/>
            </w:tblPr>
            <w:tblGrid>
              <w:gridCol w:w="9629"/>
            </w:tblGrid>
            <w:tr w:rsidR="00D80F25" w:rsidRPr="00D80F25" w:rsidTr="0048698E">
              <w:tc>
                <w:tcPr>
                  <w:tcW w:w="9631" w:type="dxa"/>
                </w:tcPr>
                <w:p w:rsidR="0041196B" w:rsidRPr="00D80F25" w:rsidRDefault="0041196B" w:rsidP="0048698E">
                  <w:pPr>
                    <w:rPr>
                      <w:b/>
                      <w:u w:val="single"/>
                      <w:lang w:eastAsia="ko-KR"/>
                    </w:rPr>
                  </w:pPr>
                  <w:r w:rsidRPr="00D80F25">
                    <w:rPr>
                      <w:szCs w:val="18"/>
                      <w:lang w:eastAsia="ja-JP"/>
                    </w:rPr>
                    <w:t>NOTE 3:</w:t>
                  </w:r>
                  <w:r w:rsidRPr="00D80F25">
                    <w:rPr>
                      <w:szCs w:val="18"/>
                      <w:lang w:eastAsia="ja-JP"/>
                    </w:rPr>
                    <w:tab/>
                    <w:t>For band n96 Interfering Signal mean power is [-15] dBm.</w:t>
                  </w:r>
                </w:p>
              </w:tc>
            </w:tr>
          </w:tbl>
          <w:p w:rsidR="0041196B" w:rsidRPr="00D80F25" w:rsidRDefault="0041196B" w:rsidP="0041196B">
            <w:pPr>
              <w:rPr>
                <w:b/>
                <w:u w:val="single"/>
                <w:lang w:eastAsia="ko-KR"/>
              </w:rPr>
            </w:pPr>
            <w:r w:rsidRPr="00D80F25">
              <w:rPr>
                <w:szCs w:val="24"/>
                <w:lang w:eastAsia="zh-CN"/>
              </w:rPr>
              <w:t>Following proposals has been made:</w:t>
            </w:r>
          </w:p>
          <w:p w:rsidR="0041196B" w:rsidRPr="00D80F25" w:rsidRDefault="0041196B" w:rsidP="0041196B">
            <w:pPr>
              <w:pStyle w:val="a"/>
              <w:ind w:firstLine="0"/>
            </w:pPr>
          </w:p>
          <w:p w:rsidR="0041196B" w:rsidRPr="00D80F25" w:rsidRDefault="0041196B" w:rsidP="00510894">
            <w:pPr>
              <w:pStyle w:val="a"/>
              <w:numPr>
                <w:ilvl w:val="0"/>
                <w:numId w:val="9"/>
              </w:numPr>
              <w:spacing w:line="259" w:lineRule="auto"/>
              <w:ind w:left="720"/>
            </w:pPr>
            <w:r w:rsidRPr="00D80F25">
              <w:lastRenderedPageBreak/>
              <w:t>Proposals</w:t>
            </w:r>
          </w:p>
          <w:p w:rsidR="0041196B" w:rsidRPr="00D80F25" w:rsidRDefault="0041196B" w:rsidP="00510894">
            <w:pPr>
              <w:pStyle w:val="a"/>
              <w:numPr>
                <w:ilvl w:val="1"/>
                <w:numId w:val="9"/>
              </w:numPr>
              <w:spacing w:line="259" w:lineRule="auto"/>
              <w:ind w:left="1440"/>
            </w:pPr>
            <w:r w:rsidRPr="00D80F25">
              <w:t xml:space="preserve">Option 1a: for band n96 OOBB requirement interfering signal power level should be -15dBm (Nokia R4-2015373). </w:t>
            </w:r>
          </w:p>
          <w:p w:rsidR="00DC7D1C" w:rsidRPr="00D80F25" w:rsidRDefault="0041196B" w:rsidP="00510894">
            <w:pPr>
              <w:pStyle w:val="a"/>
              <w:numPr>
                <w:ilvl w:val="1"/>
                <w:numId w:val="9"/>
              </w:numPr>
              <w:spacing w:line="259" w:lineRule="auto"/>
              <w:ind w:left="1440"/>
            </w:pPr>
            <w:r w:rsidRPr="00D80F25">
              <w:t>Option 1b: for band n96 OOBB requirement interfering signal power level should be -15dBm and update the frequency offset (Huawei R4-2015696</w:t>
            </w:r>
            <w:r w:rsidR="00DC7D1C" w:rsidRPr="00D80F25">
              <w:rPr>
                <w:rFonts w:hint="eastAsia"/>
              </w:rPr>
              <w:t xml:space="preserve">, ZTE, </w:t>
            </w:r>
            <w:r w:rsidR="00DC7D1C" w:rsidRPr="00D80F25">
              <w:rPr>
                <w:lang w:val="pl-PL"/>
              </w:rPr>
              <w:t xml:space="preserve">Nokia: OK to </w:t>
            </w:r>
            <w:r w:rsidR="00DC7D1C" w:rsidRPr="00D80F25">
              <w:rPr>
                <w:lang w:val="fi-FI"/>
              </w:rPr>
              <w:t>align</w:t>
            </w:r>
            <w:r w:rsidR="00DC7D1C" w:rsidRPr="00D80F25">
              <w:rPr>
                <w:lang w:val="pl-PL"/>
              </w:rPr>
              <w:t xml:space="preserve"> offset with LAA</w:t>
            </w:r>
            <w:r w:rsidR="00DC7D1C" w:rsidRPr="00D80F25">
              <w:rPr>
                <w:rFonts w:hint="eastAsia"/>
                <w:lang w:val="pl-PL"/>
              </w:rPr>
              <w:t>)</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41196B" w:rsidRPr="00D80F25" w:rsidRDefault="001979C4" w:rsidP="0041196B">
            <w:pPr>
              <w:spacing w:after="120"/>
              <w:rPr>
                <w:szCs w:val="24"/>
                <w:lang w:val="en-US" w:eastAsia="zh-CN"/>
              </w:rPr>
            </w:pPr>
            <w:r w:rsidRPr="00D80F25">
              <w:rPr>
                <w:szCs w:val="24"/>
                <w:highlight w:val="green"/>
                <w:lang w:val="en-US" w:eastAsia="zh-CN"/>
              </w:rPr>
              <w:t xml:space="preserve">Agreement: </w:t>
            </w:r>
            <w:r w:rsidRPr="00D80F25">
              <w:rPr>
                <w:highlight w:val="green"/>
              </w:rPr>
              <w:t>For band n96 OOBB requirement interfering signal power level should be -15dBm and update the frequency offset aligned with LAA.</w:t>
            </w:r>
            <w:r w:rsidRPr="00D80F25">
              <w:t xml:space="preserve"> </w:t>
            </w:r>
          </w:p>
          <w:p w:rsidR="0041196B" w:rsidRPr="00D80F25" w:rsidRDefault="0041196B" w:rsidP="0041196B">
            <w:pPr>
              <w:rPr>
                <w:b/>
                <w:u w:val="single"/>
                <w:lang w:eastAsia="ko-KR"/>
              </w:rPr>
            </w:pPr>
            <w:r w:rsidRPr="00D80F25">
              <w:rPr>
                <w:b/>
                <w:u w:val="single"/>
                <w:lang w:eastAsia="ko-KR"/>
              </w:rPr>
              <w:t>Issue 1-7: On Dynamic range interfering signal power level for band n96</w:t>
            </w:r>
          </w:p>
          <w:p w:rsidR="0041196B" w:rsidRPr="00D80F25" w:rsidRDefault="0041196B" w:rsidP="0041196B">
            <w:pPr>
              <w:rPr>
                <w:b/>
                <w:u w:val="single"/>
                <w:lang w:eastAsia="ko-KR"/>
              </w:rPr>
            </w:pPr>
            <w:r w:rsidRPr="00D80F25">
              <w:rPr>
                <w:szCs w:val="24"/>
                <w:lang w:eastAsia="zh-CN"/>
              </w:rPr>
              <w:t>Currently in BS core specification there is table 7.3.2-3c where interfering signal values for Dynamic range are in brackets. Following proposals has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It is proposed to align (with 1dB difference due to NF change) interfering signal levels for LA BS for band n96 and remove brackets from specification tables 7.3.2-3c (Dynamic range) (Nokia, R4-2015373, ZTE R4-2016125</w:t>
            </w:r>
            <w:r w:rsidR="00DC7D1C" w:rsidRPr="00D80F25">
              <w:rPr>
                <w:rFonts w:hint="eastAsia"/>
              </w:rPr>
              <w:t>,Huawei</w:t>
            </w:r>
            <w:r w:rsidRPr="00D80F25">
              <w:t>)</w:t>
            </w:r>
          </w:p>
          <w:p w:rsidR="0041196B" w:rsidRPr="00D80F25" w:rsidRDefault="0041196B" w:rsidP="00510894">
            <w:pPr>
              <w:pStyle w:val="a"/>
              <w:numPr>
                <w:ilvl w:val="1"/>
                <w:numId w:val="9"/>
              </w:numPr>
              <w:spacing w:line="259" w:lineRule="auto"/>
              <w:ind w:left="1440"/>
            </w:pPr>
            <w:r w:rsidRPr="00D80F25">
              <w:t>Option 2: TBA</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1979C4" w:rsidRPr="00D80F25" w:rsidRDefault="001979C4" w:rsidP="001979C4">
            <w:pPr>
              <w:spacing w:line="259" w:lineRule="auto"/>
            </w:pPr>
            <w:r w:rsidRPr="00D80F25">
              <w:rPr>
                <w:highlight w:val="green"/>
              </w:rPr>
              <w:t>Agreement: It is proposed to align (with 1dB difference due to NF change) interfering signal levels for LA BS for band n96 and remove brackets from specification tables 7.3.2-3c (Dynamic range)</w:t>
            </w:r>
          </w:p>
          <w:p w:rsidR="0041196B" w:rsidRPr="00D80F25" w:rsidRDefault="0041196B" w:rsidP="0041196B">
            <w:pPr>
              <w:rPr>
                <w:b/>
                <w:u w:val="single"/>
                <w:lang w:eastAsia="ko-KR"/>
              </w:rPr>
            </w:pPr>
            <w:r w:rsidRPr="00D80F25">
              <w:rPr>
                <w:b/>
                <w:u w:val="single"/>
                <w:lang w:eastAsia="ko-KR"/>
              </w:rPr>
              <w:t>Issue 1-8: On ICS (in channel selectivity) interfering signal power level for band n96</w:t>
            </w:r>
          </w:p>
          <w:p w:rsidR="0041196B" w:rsidRPr="00D80F25" w:rsidRDefault="0041196B" w:rsidP="0041196B">
            <w:pPr>
              <w:rPr>
                <w:b/>
                <w:u w:val="single"/>
                <w:lang w:eastAsia="ko-KR"/>
              </w:rPr>
            </w:pPr>
            <w:r w:rsidRPr="00D80F25">
              <w:rPr>
                <w:szCs w:val="24"/>
                <w:lang w:eastAsia="zh-CN"/>
              </w:rPr>
              <w:t>Currently in BS core specification there is table 7.8.2-3c where interfering signal values for ICS are in brackets. Following proposal have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It is proposed to align (with 1dB difference due to NF change) interfering signal levels for LA BS for band n96 and remove brackets from specification tables 7.8.2-3c (In-channel selectivity) (Nokia, R4-2015373, ZTE R4-2016125</w:t>
            </w:r>
            <w:r w:rsidR="00DC7D1C" w:rsidRPr="00D80F25">
              <w:rPr>
                <w:rFonts w:hint="eastAsia"/>
              </w:rPr>
              <w:t>,Huawei</w:t>
            </w:r>
            <w:r w:rsidRPr="00D80F25">
              <w:t>)</w:t>
            </w:r>
          </w:p>
          <w:p w:rsidR="0041196B" w:rsidRPr="00D80F25" w:rsidRDefault="0041196B" w:rsidP="00510894">
            <w:pPr>
              <w:pStyle w:val="a"/>
              <w:numPr>
                <w:ilvl w:val="1"/>
                <w:numId w:val="9"/>
              </w:numPr>
              <w:spacing w:line="259" w:lineRule="auto"/>
              <w:ind w:left="1440"/>
            </w:pPr>
            <w:r w:rsidRPr="00D80F25">
              <w:t>Option 2: TBA</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41196B" w:rsidRPr="00D80F25" w:rsidRDefault="001979C4" w:rsidP="001979C4">
            <w:pPr>
              <w:spacing w:line="259" w:lineRule="auto"/>
              <w:rPr>
                <w:highlight w:val="green"/>
              </w:rPr>
            </w:pPr>
            <w:r w:rsidRPr="00D80F25">
              <w:rPr>
                <w:highlight w:val="green"/>
              </w:rPr>
              <w:t>Agreement: It is proposed to align (with 1dB difference due to NF change) interfering signal levels for LA BS for band n96 and remove brackets from specification tables 7.8.2-3c.</w:t>
            </w:r>
          </w:p>
          <w:p w:rsidR="0041196B" w:rsidRPr="00D80F25" w:rsidRDefault="0041196B" w:rsidP="0041196B">
            <w:pPr>
              <w:rPr>
                <w:b/>
                <w:u w:val="single"/>
                <w:lang w:eastAsia="ko-KR"/>
              </w:rPr>
            </w:pPr>
            <w:r w:rsidRPr="00D80F25">
              <w:rPr>
                <w:b/>
                <w:u w:val="single"/>
                <w:lang w:eastAsia="ko-KR"/>
              </w:rPr>
              <w:lastRenderedPageBreak/>
              <w:t>Issue 2-1: On AFC for band n96</w:t>
            </w:r>
          </w:p>
          <w:p w:rsidR="0041196B" w:rsidRPr="00D80F25" w:rsidRDefault="0041196B" w:rsidP="0041196B">
            <w:pPr>
              <w:rPr>
                <w:b/>
                <w:u w:val="single"/>
                <w:lang w:eastAsia="ko-KR"/>
              </w:rPr>
            </w:pPr>
            <w:r w:rsidRPr="00D80F25">
              <w:rPr>
                <w:szCs w:val="24"/>
                <w:lang w:eastAsia="zh-CN"/>
              </w:rPr>
              <w:t xml:space="preserve">Currently in BS core specification there is no limitation in terms of AFC or band n96 specific limitations. Following proposal </w:t>
            </w:r>
            <w:proofErr w:type="gramStart"/>
            <w:r w:rsidRPr="00D80F25">
              <w:rPr>
                <w:szCs w:val="24"/>
                <w:lang w:eastAsia="zh-CN"/>
              </w:rPr>
              <w:t>have</w:t>
            </w:r>
            <w:proofErr w:type="gramEnd"/>
            <w:r w:rsidRPr="00D80F25">
              <w:rPr>
                <w:szCs w:val="24"/>
                <w:lang w:eastAsia="zh-CN"/>
              </w:rPr>
              <w:t xml:space="preserve">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Further discuss how to apply the FCC requirements and AFC or non-AFC policy for the carriers across U-NII bands (ZTE R4-2016124)</w:t>
            </w:r>
          </w:p>
          <w:p w:rsidR="0041196B" w:rsidRPr="00D80F25" w:rsidRDefault="0041196B" w:rsidP="00510894">
            <w:pPr>
              <w:pStyle w:val="a"/>
              <w:numPr>
                <w:ilvl w:val="1"/>
                <w:numId w:val="9"/>
              </w:numPr>
              <w:spacing w:line="259" w:lineRule="auto"/>
              <w:ind w:left="1440"/>
            </w:pPr>
            <w:r w:rsidRPr="00D80F25">
              <w:t>Option 2: It is proposed that AFC aspects are out of scope of 3GPP specifications.</w:t>
            </w:r>
            <w:r w:rsidR="00DC7D1C" w:rsidRPr="00D80F25">
              <w:rPr>
                <w:rFonts w:hint="eastAsia"/>
              </w:rPr>
              <w:t xml:space="preserve"> (</w:t>
            </w:r>
            <w:r w:rsidR="00DC7D1C" w:rsidRPr="00D80F25">
              <w:rPr>
                <w:lang w:val="pl-PL"/>
              </w:rPr>
              <w:t xml:space="preserve">Nokia, Ericsson, </w:t>
            </w:r>
            <w:r w:rsidR="00DC7D1C" w:rsidRPr="00D80F25">
              <w:t>Charter Communications Inc.</w:t>
            </w:r>
            <w:r w:rsidR="00DC7D1C" w:rsidRPr="00D80F25">
              <w:rPr>
                <w:lang w:val="pl-PL"/>
              </w:rPr>
              <w:t>, Qualcomm, CableLabs, Apple (including comments from thread [106] issue 4-1)</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1979C4" w:rsidRPr="00D80F25" w:rsidRDefault="001B47E3" w:rsidP="001979C4">
            <w:pPr>
              <w:spacing w:line="259" w:lineRule="auto"/>
            </w:pPr>
            <w:r w:rsidRPr="00D80F25">
              <w:t xml:space="preserve">Nokia: we can add note for medium BS. </w:t>
            </w:r>
          </w:p>
          <w:p w:rsidR="001B47E3" w:rsidRPr="00D80F25" w:rsidRDefault="001B47E3" w:rsidP="0079033E">
            <w:pPr>
              <w:spacing w:line="259" w:lineRule="auto"/>
              <w:rPr>
                <w:highlight w:val="yellow"/>
              </w:rPr>
            </w:pPr>
            <w:r w:rsidRPr="00D80F25">
              <w:rPr>
                <w:highlight w:val="yellow"/>
              </w:rPr>
              <w:t>Aligned with the conclusion in NR-U system parameter decision on AFC aspects.</w:t>
            </w:r>
          </w:p>
          <w:p w:rsidR="0041196B" w:rsidRPr="00D80F25" w:rsidRDefault="0041196B" w:rsidP="0041196B">
            <w:pPr>
              <w:rPr>
                <w:b/>
                <w:u w:val="single"/>
                <w:lang w:eastAsia="ko-KR"/>
              </w:rPr>
            </w:pPr>
            <w:r w:rsidRPr="00D80F25">
              <w:rPr>
                <w:b/>
                <w:u w:val="single"/>
                <w:lang w:eastAsia="ko-KR"/>
              </w:rPr>
              <w:t>Issue 2-2: On band n96 restrictions</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It is proposed to restrict the entire band to indoor only deployment or further discuss the channel arrangement for upper edge of 6GHz bands to meet the required emission limits. (ZTE R4-2016124)</w:t>
            </w:r>
          </w:p>
          <w:p w:rsidR="0041196B" w:rsidRPr="00D80F25" w:rsidRDefault="0041196B" w:rsidP="00510894">
            <w:pPr>
              <w:pStyle w:val="a"/>
              <w:numPr>
                <w:ilvl w:val="1"/>
                <w:numId w:val="9"/>
              </w:numPr>
              <w:spacing w:line="259" w:lineRule="auto"/>
              <w:ind w:left="1440"/>
            </w:pPr>
            <w:r w:rsidRPr="00D80F25">
              <w:t>Option 2: It is proposed to introduce Medium Range BS according to FCC regulation.</w:t>
            </w:r>
            <w:r w:rsidR="00DC7D1C" w:rsidRPr="00D80F25">
              <w:rPr>
                <w:rFonts w:hint="eastAsia"/>
              </w:rPr>
              <w:t xml:space="preserve"> (Nokia, Ericsson)</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41196B" w:rsidRPr="0041196B" w:rsidRDefault="000D2B0E" w:rsidP="000D2B0E">
            <w:pPr>
              <w:rPr>
                <w:rFonts w:ascii="Arial" w:hAnsi="Arial" w:cs="Arial"/>
                <w:b/>
                <w:color w:val="0000FF"/>
                <w:sz w:val="24"/>
                <w:lang w:val="en-US" w:eastAsia="zh-CN"/>
              </w:rPr>
            </w:pPr>
            <w:r w:rsidRPr="00D80F25">
              <w:rPr>
                <w:szCs w:val="24"/>
                <w:highlight w:val="green"/>
                <w:lang w:val="en-US"/>
              </w:rPr>
              <w:t>Agreement: It is proposed to introduce Medium Range BS according to FCC regulation based on the further discussion on FFC requirements impact</w:t>
            </w:r>
            <w:r w:rsidRPr="00D80F25">
              <w:rPr>
                <w:szCs w:val="24"/>
                <w:lang w:val="en-US"/>
              </w:rPr>
              <w:t>.</w:t>
            </w:r>
          </w:p>
        </w:tc>
      </w:tr>
    </w:tbl>
    <w:p w:rsidR="00510F12" w:rsidRDefault="00510F12"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R4-2015371</w:t>
      </w:r>
      <w:r>
        <w:rPr>
          <w:rFonts w:ascii="Arial" w:hAnsi="Arial" w:cs="Arial"/>
          <w:b/>
          <w:color w:val="0000FF"/>
          <w:sz w:val="24"/>
        </w:rPr>
        <w:tab/>
      </w:r>
      <w:r>
        <w:rPr>
          <w:rFonts w:ascii="Arial" w:hAnsi="Arial" w:cs="Arial"/>
          <w:b/>
          <w:sz w:val="24"/>
        </w:rPr>
        <w:t>CR to TS 38.104 with NR-U remaining open issues updates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0247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introduces updates to NR-U, removes brackets, introduce requirments for remaining open issues.</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R4-2017462 (from R4-2015371).</w:t>
      </w:r>
    </w:p>
    <w:p w:rsidR="007B55A9" w:rsidRDefault="007B55A9" w:rsidP="007B55A9">
      <w:pPr>
        <w:rPr>
          <w:rFonts w:ascii="Arial" w:hAnsi="Arial" w:cs="Arial"/>
          <w:b/>
          <w:color w:val="0000FF"/>
          <w:sz w:val="24"/>
        </w:rPr>
      </w:pPr>
    </w:p>
    <w:p w:rsidR="001B01A1" w:rsidRDefault="001B01A1" w:rsidP="001B01A1">
      <w:pPr>
        <w:rPr>
          <w:rFonts w:ascii="Arial" w:hAnsi="Arial" w:cs="Arial"/>
          <w:b/>
          <w:sz w:val="24"/>
        </w:rPr>
      </w:pPr>
      <w:r>
        <w:rPr>
          <w:rFonts w:ascii="Arial" w:hAnsi="Arial" w:cs="Arial"/>
          <w:b/>
          <w:color w:val="0000FF"/>
          <w:sz w:val="24"/>
        </w:rPr>
        <w:lastRenderedPageBreak/>
        <w:t>R4-2017462</w:t>
      </w:r>
      <w:r>
        <w:rPr>
          <w:rFonts w:ascii="Arial" w:hAnsi="Arial" w:cs="Arial"/>
          <w:b/>
          <w:color w:val="0000FF"/>
          <w:sz w:val="24"/>
        </w:rPr>
        <w:tab/>
      </w:r>
      <w:r>
        <w:rPr>
          <w:rFonts w:ascii="Arial" w:hAnsi="Arial" w:cs="Arial"/>
          <w:b/>
          <w:sz w:val="24"/>
        </w:rPr>
        <w:t>CR to TS 38.104 with NR-U remaining open issues updates</w:t>
      </w:r>
    </w:p>
    <w:p w:rsidR="001B01A1" w:rsidRDefault="001B01A1" w:rsidP="001B01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0247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1B01A1" w:rsidRDefault="001B01A1" w:rsidP="001B01A1">
      <w:pPr>
        <w:rPr>
          <w:rFonts w:ascii="Arial" w:hAnsi="Arial" w:cs="Arial"/>
          <w:b/>
        </w:rPr>
      </w:pPr>
      <w:r>
        <w:rPr>
          <w:rFonts w:ascii="Arial" w:hAnsi="Arial" w:cs="Arial"/>
          <w:b/>
        </w:rPr>
        <w:t xml:space="preserve">Abstract: </w:t>
      </w:r>
    </w:p>
    <w:p w:rsidR="001B01A1" w:rsidRDefault="001B01A1" w:rsidP="001B01A1">
      <w:r>
        <w:t>This CR introduces updates to NR-U, removes brackets, introduce requirments for remaining open issues.</w:t>
      </w:r>
    </w:p>
    <w:p w:rsidR="001B01A1" w:rsidRDefault="001B01A1" w:rsidP="001B01A1">
      <w:pPr>
        <w:rPr>
          <w:color w:val="993300"/>
          <w:u w:val="single"/>
        </w:rPr>
      </w:pPr>
      <w:r>
        <w:rPr>
          <w:rFonts w:ascii="Arial" w:hAnsi="Arial" w:cs="Arial"/>
          <w:b/>
        </w:rPr>
        <w:t>Decision:</w:t>
      </w:r>
      <w:r>
        <w:rPr>
          <w:rFonts w:ascii="Arial" w:hAnsi="Arial" w:cs="Arial"/>
          <w:b/>
        </w:rPr>
        <w:tab/>
      </w:r>
      <w:r>
        <w:rPr>
          <w:rFonts w:ascii="Arial" w:hAnsi="Arial" w:cs="Arial"/>
          <w:b/>
        </w:rPr>
        <w:tab/>
      </w:r>
      <w:r w:rsidRPr="001B01A1">
        <w:rPr>
          <w:rFonts w:ascii="Arial" w:hAnsi="Arial" w:cs="Arial"/>
          <w:b/>
          <w:highlight w:val="yellow"/>
        </w:rPr>
        <w:t>Return to.</w:t>
      </w:r>
    </w:p>
    <w:p w:rsidR="001B01A1" w:rsidRDefault="001B01A1" w:rsidP="001B01A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R4-2015372</w:t>
      </w:r>
      <w:r>
        <w:rPr>
          <w:rFonts w:ascii="Arial" w:hAnsi="Arial" w:cs="Arial"/>
          <w:b/>
          <w:color w:val="0000FF"/>
          <w:sz w:val="24"/>
        </w:rPr>
        <w:tab/>
      </w:r>
      <w:r>
        <w:rPr>
          <w:rFonts w:ascii="Arial" w:hAnsi="Arial" w:cs="Arial"/>
          <w:b/>
          <w:sz w:val="24"/>
        </w:rPr>
        <w:t>On band n96 remaining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contribution discuss</w:t>
      </w:r>
      <w:proofErr w:type="gramEnd"/>
      <w:r>
        <w:t xml:space="preserve"> open issues for band n96.</w:t>
      </w:r>
    </w:p>
    <w:p w:rsidR="007B55A9" w:rsidRDefault="007B55A9" w:rsidP="007B55A9">
      <w:r>
        <w:t>Proposal 1: It is proposed to removed brackets for NR-ARFCN for band n96 in table 5.4.2.3-1 in Note 2 in TS 38.104 (BS core spec)</w:t>
      </w:r>
    </w:p>
    <w:p w:rsidR="007B55A9" w:rsidRDefault="007B55A9" w:rsidP="007B55A9">
      <w:r>
        <w:t xml:space="preserve">Proposal 2: It is proposed to </w:t>
      </w:r>
      <w:proofErr w:type="gramStart"/>
      <w:r>
        <w:t>removed</w:t>
      </w:r>
      <w:proofErr w:type="gramEnd"/>
      <w:r>
        <w:t xml:space="preserve"> brackets for GSCN for band n96 in Note 6 in table 5.4.3.3-1 of TS 38.104.</w:t>
      </w:r>
    </w:p>
    <w:p w:rsidR="007B55A9" w:rsidRDefault="007B55A9" w:rsidP="007B55A9">
      <w:proofErr w:type="gramStart"/>
      <w:r>
        <w:t>Proposal 3.</w:t>
      </w:r>
      <w:proofErr w:type="gramEnd"/>
      <w:r>
        <w:t xml:space="preserve"> It is proposed to introduce Medium Range BS for band n96.</w:t>
      </w:r>
    </w:p>
    <w:p w:rsidR="007B55A9" w:rsidRDefault="007B55A9" w:rsidP="007B55A9">
      <w:r>
        <w:t>Proposal 4: It is proposed to define 50 MHz ΔfOBUE for band n96 for BS type 1-C and BS type 1-H.</w:t>
      </w:r>
    </w:p>
    <w:p w:rsidR="007B55A9" w:rsidRDefault="007B55A9" w:rsidP="007B55A9">
      <w:r>
        <w:t>Proposal 5: It is proposed to define 70 MHz ΔfOOB offset for band n96 for BS type 1-C and BS type 1-H.</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R4-2015698</w:t>
      </w:r>
      <w:r>
        <w:rPr>
          <w:rFonts w:ascii="Arial" w:hAnsi="Arial" w:cs="Arial"/>
          <w:b/>
          <w:color w:val="0000FF"/>
          <w:sz w:val="24"/>
        </w:rPr>
        <w:tab/>
      </w:r>
      <w:r>
        <w:rPr>
          <w:rFonts w:ascii="Arial" w:hAnsi="Arial" w:cs="Arial"/>
          <w:b/>
          <w:sz w:val="24"/>
        </w:rPr>
        <w:t>CR for TS 38.104: Corrections for NR-U</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0254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To solve the remaining open issues for NR-U BS</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1B01A1">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R4-2016124</w:t>
      </w:r>
      <w:r>
        <w:rPr>
          <w:rFonts w:ascii="Arial" w:hAnsi="Arial" w:cs="Arial"/>
          <w:b/>
          <w:color w:val="0000FF"/>
          <w:sz w:val="24"/>
        </w:rPr>
        <w:tab/>
      </w:r>
      <w:r>
        <w:rPr>
          <w:rFonts w:ascii="Arial" w:hAnsi="Arial" w:cs="Arial"/>
          <w:b/>
          <w:sz w:val="24"/>
        </w:rPr>
        <w:t>Discussions on remaining issue of NR-U BS RF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further discuss how to apply the FCC requirements and AFC or non-AFC policy for the carriers across U-NII bands;</w:t>
      </w:r>
    </w:p>
    <w:p w:rsidR="007B55A9" w:rsidRDefault="007B55A9" w:rsidP="007B55A9">
      <w:r>
        <w:t xml:space="preserve">Proposal 2: for LA BS IBB/OOBB requirements for n96, IBB interfering signal power level should be -34dBm and OOBB requirement should be -15dBm; </w:t>
      </w:r>
    </w:p>
    <w:p w:rsidR="007B55A9" w:rsidRDefault="007B55A9" w:rsidP="007B55A9">
      <w:r>
        <w:lastRenderedPageBreak/>
        <w:t xml:space="preserve">Observation 1: it is very challenging to achieve the required attenuation for lower edge and upper edge of 6GHz assuming -27dBm/MHz emission limit needed out of 6GHz band in FCC report. </w:t>
      </w:r>
    </w:p>
    <w:p w:rsidR="007B55A9" w:rsidRDefault="007B55A9" w:rsidP="007B55A9">
      <w:r>
        <w:t xml:space="preserve">Proposal </w:t>
      </w:r>
      <w:proofErr w:type="gramStart"/>
      <w:r>
        <w:t>3 :</w:t>
      </w:r>
      <w:proofErr w:type="gramEnd"/>
      <w:r>
        <w:t xml:space="preserve"> to remove LO leakage exception requirements for NR-U BS.</w:t>
      </w:r>
    </w:p>
    <w:p w:rsidR="007B55A9" w:rsidRDefault="007B55A9" w:rsidP="007B55A9">
      <w:r>
        <w:t>Proposal 4: to restrict the entire band to indoor only deployment or further discuss the channel arrangement for upper edge of 6GHz bands to meet the required emission limits.</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R4-2016125</w:t>
      </w:r>
      <w:r>
        <w:rPr>
          <w:rFonts w:ascii="Arial" w:hAnsi="Arial" w:cs="Arial"/>
          <w:b/>
          <w:color w:val="0000FF"/>
          <w:sz w:val="24"/>
        </w:rPr>
        <w:tab/>
      </w:r>
      <w:r>
        <w:rPr>
          <w:rFonts w:ascii="Arial" w:hAnsi="Arial" w:cs="Arial"/>
          <w:b/>
          <w:sz w:val="24"/>
        </w:rPr>
        <w:t>CR to 38.104: Corrections on NR-U BS RF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0259  Cat</w:t>
      </w:r>
      <w:proofErr w:type="gramEnd"/>
      <w:r>
        <w:rPr>
          <w:i/>
        </w:rPr>
        <w:t>: F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Some of NR-U BS RF requirements </w:t>
      </w:r>
      <w:proofErr w:type="gramStart"/>
      <w:r>
        <w:t>is</w:t>
      </w:r>
      <w:proofErr w:type="gramEnd"/>
      <w:r>
        <w:t xml:space="preserve"> not correct and therefore some further corrections are needed.</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1B01A1">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R4-2016188</w:t>
      </w:r>
      <w:r>
        <w:rPr>
          <w:rFonts w:ascii="Arial" w:hAnsi="Arial" w:cs="Arial"/>
          <w:b/>
          <w:color w:val="0000FF"/>
          <w:sz w:val="24"/>
        </w:rPr>
        <w:tab/>
      </w:r>
      <w:r>
        <w:rPr>
          <w:rFonts w:ascii="Arial" w:hAnsi="Arial" w:cs="Arial"/>
          <w:b/>
          <w:sz w:val="24"/>
        </w:rPr>
        <w:t>CR to 36.104: Introduction of n96 medium range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4917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n96 medium range requirements.</w:t>
      </w:r>
      <w:proofErr w:type="gramEnd"/>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wondered what is the correct </w:t>
      </w:r>
      <w:proofErr w:type="gramStart"/>
      <w:r>
        <w:t>Release?</w:t>
      </w:r>
      <w:proofErr w:type="gramEnd"/>
      <w:r>
        <w:t xml:space="preserve"> It reads Rel-17 on the coversheet but the CR is allocated for Rel-16.</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R4-2017463 (from R4-2016188).</w:t>
      </w:r>
    </w:p>
    <w:p w:rsidR="007B55A9" w:rsidRDefault="007B55A9" w:rsidP="007B55A9">
      <w:pPr>
        <w:rPr>
          <w:rFonts w:ascii="Arial" w:hAnsi="Arial" w:cs="Arial"/>
          <w:b/>
          <w:color w:val="0000FF"/>
          <w:sz w:val="24"/>
        </w:rPr>
      </w:pPr>
    </w:p>
    <w:p w:rsidR="001B01A1" w:rsidRDefault="001B01A1" w:rsidP="001B01A1">
      <w:pPr>
        <w:rPr>
          <w:rFonts w:ascii="Arial" w:hAnsi="Arial" w:cs="Arial"/>
          <w:b/>
          <w:sz w:val="24"/>
        </w:rPr>
      </w:pPr>
      <w:r>
        <w:rPr>
          <w:rFonts w:ascii="Arial" w:hAnsi="Arial" w:cs="Arial"/>
          <w:b/>
          <w:color w:val="0000FF"/>
          <w:sz w:val="24"/>
        </w:rPr>
        <w:t>R4-2017463</w:t>
      </w:r>
      <w:r>
        <w:rPr>
          <w:rFonts w:ascii="Arial" w:hAnsi="Arial" w:cs="Arial"/>
          <w:b/>
          <w:color w:val="0000FF"/>
          <w:sz w:val="24"/>
        </w:rPr>
        <w:tab/>
      </w:r>
      <w:r>
        <w:rPr>
          <w:rFonts w:ascii="Arial" w:hAnsi="Arial" w:cs="Arial"/>
          <w:b/>
          <w:sz w:val="24"/>
        </w:rPr>
        <w:t>CR to 36.104: Introduction of n96 medium range requirements</w:t>
      </w:r>
    </w:p>
    <w:p w:rsidR="001B01A1" w:rsidRDefault="001B01A1" w:rsidP="001B01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4917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1B01A1" w:rsidRDefault="001B01A1" w:rsidP="001B01A1">
      <w:pPr>
        <w:rPr>
          <w:rFonts w:ascii="Arial" w:hAnsi="Arial" w:cs="Arial"/>
          <w:b/>
        </w:rPr>
      </w:pPr>
      <w:r>
        <w:rPr>
          <w:rFonts w:ascii="Arial" w:hAnsi="Arial" w:cs="Arial"/>
          <w:b/>
        </w:rPr>
        <w:t xml:space="preserve">Abstract: </w:t>
      </w:r>
    </w:p>
    <w:p w:rsidR="001B01A1" w:rsidRDefault="001B01A1" w:rsidP="001B01A1">
      <w:proofErr w:type="gramStart"/>
      <w:r>
        <w:t>Introduction of n96 medium range requirements.</w:t>
      </w:r>
      <w:proofErr w:type="gramEnd"/>
    </w:p>
    <w:p w:rsidR="001B01A1" w:rsidRDefault="001B01A1" w:rsidP="001B01A1">
      <w:pPr>
        <w:rPr>
          <w:rFonts w:ascii="Arial" w:hAnsi="Arial" w:cs="Arial"/>
          <w:b/>
        </w:rPr>
      </w:pPr>
      <w:r>
        <w:rPr>
          <w:rFonts w:ascii="Arial" w:hAnsi="Arial" w:cs="Arial"/>
          <w:b/>
        </w:rPr>
        <w:t xml:space="preserve">Discussion: </w:t>
      </w:r>
    </w:p>
    <w:p w:rsidR="001B01A1" w:rsidRDefault="001B01A1" w:rsidP="001B01A1">
      <w:r>
        <w:t xml:space="preserve">The secretary wondered what is the correct </w:t>
      </w:r>
      <w:proofErr w:type="gramStart"/>
      <w:r>
        <w:t>Release?</w:t>
      </w:r>
      <w:proofErr w:type="gramEnd"/>
      <w:r>
        <w:t xml:space="preserve"> It reads Rel-17 on the coversheet but the CR is allocated for Rel-16.</w:t>
      </w:r>
    </w:p>
    <w:p w:rsidR="001B01A1" w:rsidRDefault="001B01A1" w:rsidP="001B01A1">
      <w:pPr>
        <w:rPr>
          <w:color w:val="993300"/>
          <w:u w:val="single"/>
        </w:rPr>
      </w:pPr>
      <w:r>
        <w:rPr>
          <w:rFonts w:ascii="Arial" w:hAnsi="Arial" w:cs="Arial"/>
          <w:b/>
        </w:rPr>
        <w:t>Decision:</w:t>
      </w:r>
      <w:r>
        <w:rPr>
          <w:rFonts w:ascii="Arial" w:hAnsi="Arial" w:cs="Arial"/>
          <w:b/>
        </w:rPr>
        <w:tab/>
      </w:r>
      <w:r>
        <w:rPr>
          <w:rFonts w:ascii="Arial" w:hAnsi="Arial" w:cs="Arial"/>
          <w:b/>
        </w:rPr>
        <w:tab/>
      </w:r>
      <w:r w:rsidRPr="001B01A1">
        <w:rPr>
          <w:rFonts w:ascii="Arial" w:hAnsi="Arial" w:cs="Arial"/>
          <w:b/>
          <w:highlight w:val="yellow"/>
        </w:rPr>
        <w:t>Return to.</w:t>
      </w:r>
    </w:p>
    <w:p w:rsidR="001B01A1" w:rsidRDefault="001B01A1" w:rsidP="001B01A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R4-2016189</w:t>
      </w:r>
      <w:r>
        <w:rPr>
          <w:rFonts w:ascii="Arial" w:hAnsi="Arial" w:cs="Arial"/>
          <w:b/>
          <w:color w:val="0000FF"/>
          <w:sz w:val="24"/>
        </w:rPr>
        <w:tab/>
      </w:r>
      <w:r>
        <w:rPr>
          <w:rFonts w:ascii="Arial" w:hAnsi="Arial" w:cs="Arial"/>
          <w:b/>
          <w:sz w:val="24"/>
        </w:rPr>
        <w:t>CR to 37.104: Introduction of n96 medium range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0915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n96 medium range requirements.</w:t>
      </w:r>
      <w:proofErr w:type="gramEnd"/>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1B01A1">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R4-2016190</w:t>
      </w:r>
      <w:r>
        <w:rPr>
          <w:rFonts w:ascii="Arial" w:hAnsi="Arial" w:cs="Arial"/>
          <w:b/>
          <w:color w:val="0000FF"/>
          <w:sz w:val="24"/>
        </w:rPr>
        <w:tab/>
      </w:r>
      <w:r>
        <w:rPr>
          <w:rFonts w:ascii="Arial" w:hAnsi="Arial" w:cs="Arial"/>
          <w:b/>
          <w:sz w:val="24"/>
        </w:rPr>
        <w:t>CR to 37.105: Introduction of n96 medium range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0207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n96 medium range requirements.</w:t>
      </w:r>
      <w:proofErr w:type="gramEnd"/>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1B01A1">
        <w:rPr>
          <w:rFonts w:ascii="Arial" w:hAnsi="Arial" w:cs="Arial"/>
          <w:b/>
          <w:highlight w:val="yellow"/>
        </w:rPr>
        <w:t>Return to.</w:t>
      </w:r>
    </w:p>
    <w:p w:rsidR="007B55A9" w:rsidRDefault="007B55A9" w:rsidP="007B55A9">
      <w:pPr>
        <w:pStyle w:val="5"/>
      </w:pPr>
      <w:bookmarkStart w:id="55" w:name="_Toc55055794"/>
      <w:r>
        <w:t>7.1.4.2</w:t>
      </w:r>
      <w:r>
        <w:tab/>
        <w:t>Transmitter characteristics [NR_unlic-Core]</w:t>
      </w:r>
      <w:bookmarkEnd w:id="5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R4-2015374</w:t>
      </w:r>
      <w:r>
        <w:rPr>
          <w:rFonts w:ascii="Arial" w:hAnsi="Arial" w:cs="Arial"/>
          <w:b/>
          <w:color w:val="0000FF"/>
          <w:sz w:val="24"/>
        </w:rPr>
        <w:tab/>
      </w:r>
      <w:r>
        <w:rPr>
          <w:rFonts w:ascii="Arial" w:hAnsi="Arial" w:cs="Arial"/>
          <w:b/>
          <w:sz w:val="24"/>
        </w:rPr>
        <w:t>BS OBUE mask for NR-U</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contribtion discusses OBUE mask details for NR-U.</w:t>
      </w:r>
    </w:p>
    <w:p w:rsidR="007B55A9" w:rsidRDefault="007B55A9" w:rsidP="007B55A9">
      <w:r>
        <w:t>Proposal: It is proposed to remove LO leakage exception requirements for NR-U BS OBUE.</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R4-2015695</w:t>
      </w:r>
      <w:r>
        <w:rPr>
          <w:rFonts w:ascii="Arial" w:hAnsi="Arial" w:cs="Arial"/>
          <w:b/>
          <w:color w:val="0000FF"/>
          <w:sz w:val="24"/>
        </w:rPr>
        <w:tab/>
      </w:r>
      <w:r>
        <w:rPr>
          <w:rFonts w:ascii="Arial" w:hAnsi="Arial" w:cs="Arial"/>
          <w:b/>
          <w:sz w:val="24"/>
        </w:rPr>
        <w:t>On remaining issues for BS TX</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It is proposed to define the boundary between OBUE and spurious emission in a separate Table for NR-U n46 and n96.</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R4-2015725</w:t>
      </w:r>
      <w:r>
        <w:rPr>
          <w:rFonts w:ascii="Arial" w:hAnsi="Arial" w:cs="Arial"/>
          <w:b/>
          <w:color w:val="0000FF"/>
          <w:sz w:val="24"/>
        </w:rPr>
        <w:tab/>
      </w:r>
      <w:r>
        <w:rPr>
          <w:rFonts w:ascii="Arial" w:hAnsi="Arial" w:cs="Arial"/>
          <w:b/>
          <w:sz w:val="24"/>
        </w:rPr>
        <w:t>Discussion on remaining NR-U BS RF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 xml:space="preserve">During last RAN4 meeting, RAN4 #96-e, some proponent companies brought forward open issues relating to NR-U BS requirements which needed further discussion. </w:t>
      </w:r>
      <w:proofErr w:type="gramStart"/>
      <w:r>
        <w:t>In-band / Out of band boundary and requirement.</w:t>
      </w:r>
      <w:proofErr w:type="gramEnd"/>
      <w:r>
        <w:t xml:space="preserve"> LO leakage for NR-U punctured channels.</w:t>
      </w:r>
    </w:p>
    <w:p w:rsidR="007B55A9" w:rsidRDefault="007B55A9" w:rsidP="007B55A9">
      <w:r>
        <w:t>Proposal: Align both NR-U 1-C and NR-U 1-O OBUE and OOBB offsets to NR for n46</w:t>
      </w:r>
    </w:p>
    <w:p w:rsidR="007B55A9" w:rsidRDefault="007B55A9" w:rsidP="007B55A9">
      <w:r>
        <w:t xml:space="preserve">Proposal: No offset is needed for OOB and OBUE requirements, removal of offset for OBUE and OOB </w:t>
      </w:r>
    </w:p>
    <w:p w:rsidR="007B55A9" w:rsidRDefault="007B55A9" w:rsidP="007B55A9">
      <w:r>
        <w:t>Proposal: Remove the [ ] in order to align with ETSI BRAN mask as previous agreement states</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R4-2015726</w:t>
      </w:r>
      <w:r>
        <w:rPr>
          <w:rFonts w:ascii="Arial" w:hAnsi="Arial" w:cs="Arial"/>
          <w:b/>
          <w:color w:val="0000FF"/>
          <w:sz w:val="24"/>
        </w:rPr>
        <w:tab/>
      </w:r>
      <w:r>
        <w:rPr>
          <w:rFonts w:ascii="Arial" w:hAnsi="Arial" w:cs="Arial"/>
          <w:b/>
          <w:sz w:val="24"/>
        </w:rPr>
        <w:t>CR to TS 38.104: Removal of ΔfOBUE for wider than 900 MHz</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0255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Frequency offset for OBUE is not needed.</w:t>
      </w:r>
    </w:p>
    <w:p w:rsidR="007B55A9" w:rsidRDefault="007B55A9" w:rsidP="007B55A9">
      <w:r>
        <w:t xml:space="preserve">Further explianation is detailed in </w:t>
      </w:r>
    </w:p>
    <w:p w:rsidR="007B55A9" w:rsidRDefault="007B55A9" w:rsidP="007B55A9">
      <w:r>
        <w:t>R4-2015725</w:t>
      </w:r>
    </w:p>
    <w:p w:rsidR="007B55A9" w:rsidRDefault="007B55A9" w:rsidP="007B55A9">
      <w:r>
        <w:t>Only NR-U (n96) contains operating band larger than 900 MHz.  However, n96 is only applicable in the USA only subject to FCC Report and Order [FCC 20-51]”.  The offset is not required for USA region, as there is no category B emissions requirement.</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1B01A1">
        <w:rPr>
          <w:rFonts w:ascii="Arial" w:hAnsi="Arial" w:cs="Arial"/>
          <w:b/>
          <w:highlight w:val="yellow"/>
        </w:rPr>
        <w:t>Return to.</w:t>
      </w:r>
    </w:p>
    <w:p w:rsidR="007B55A9" w:rsidRDefault="007B55A9" w:rsidP="007B55A9">
      <w:pPr>
        <w:pStyle w:val="5"/>
      </w:pPr>
      <w:bookmarkStart w:id="56" w:name="_Toc55055795"/>
      <w:r>
        <w:t>7.1.4.3</w:t>
      </w:r>
      <w:r>
        <w:tab/>
        <w:t>Receiver characteristics [NR_unlic-Core]</w:t>
      </w:r>
      <w:bookmarkEnd w:id="5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R4-2015373</w:t>
      </w:r>
      <w:r>
        <w:rPr>
          <w:rFonts w:ascii="Arial" w:hAnsi="Arial" w:cs="Arial"/>
          <w:b/>
          <w:color w:val="0000FF"/>
          <w:sz w:val="24"/>
        </w:rPr>
        <w:tab/>
      </w:r>
      <w:r>
        <w:rPr>
          <w:rFonts w:ascii="Arial" w:hAnsi="Arial" w:cs="Arial"/>
          <w:b/>
          <w:sz w:val="24"/>
        </w:rPr>
        <w:t>On interfering signals for NR-U Rx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contribution discuss</w:t>
      </w:r>
      <w:proofErr w:type="gramEnd"/>
      <w:r>
        <w:t xml:space="preserve"> interfering signal levels.</w:t>
      </w:r>
    </w:p>
    <w:p w:rsidR="007B55A9" w:rsidRDefault="007B55A9" w:rsidP="007B55A9">
      <w:r>
        <w:t>Proposal 1: It is proposed to align (with 1dB difference due to NF change) interfering signal levels for LA BS for band n96 and remove brackets from specification tables 7.3.2-3c (Dynamic range) and 7.8.2-3c (In-channel selectivity).</w:t>
      </w:r>
    </w:p>
    <w:p w:rsidR="007B55A9" w:rsidRDefault="007B55A9" w:rsidP="007B55A9">
      <w:r>
        <w:t>Proposal 2: It is proposed to define interfering signal levels for n96 MR BS for dynamic range and in-channel selectivity with 1dB adjustment due to NF change.</w:t>
      </w:r>
    </w:p>
    <w:p w:rsidR="007B55A9" w:rsidRDefault="007B55A9" w:rsidP="007B55A9">
      <w:r>
        <w:t>Proposal 3: It is proposed to define -15 dBm interfering signal power for out-of-band blocking requirement for band n96.</w:t>
      </w:r>
    </w:p>
    <w:p w:rsidR="007B55A9" w:rsidRDefault="007B55A9" w:rsidP="007B55A9">
      <w:proofErr w:type="gramStart"/>
      <w:r>
        <w:t>Proposal 4.</w:t>
      </w:r>
      <w:proofErr w:type="gramEnd"/>
      <w:r>
        <w:t xml:space="preserve"> It is proposed to remove brackets for LA BS interfering signal for general blocking requirements and define requirement with interfering signal power of -35 dBm.</w:t>
      </w:r>
    </w:p>
    <w:p w:rsidR="007B55A9" w:rsidRDefault="007B55A9" w:rsidP="007B55A9">
      <w:proofErr w:type="gramStart"/>
      <w:r>
        <w:t>Proposal 5.</w:t>
      </w:r>
      <w:proofErr w:type="gramEnd"/>
      <w:r>
        <w:t xml:space="preserve"> It is proposed to reuse legacy NR FR1 interfering signal for MR BS for band n96 of -38 dBm.</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R4-2015696</w:t>
      </w:r>
      <w:r>
        <w:rPr>
          <w:rFonts w:ascii="Arial" w:hAnsi="Arial" w:cs="Arial"/>
          <w:b/>
          <w:color w:val="0000FF"/>
          <w:sz w:val="24"/>
        </w:rPr>
        <w:tab/>
      </w:r>
      <w:r>
        <w:rPr>
          <w:rFonts w:ascii="Arial" w:hAnsi="Arial" w:cs="Arial"/>
          <w:b/>
          <w:sz w:val="24"/>
        </w:rPr>
        <w:t>On remaining issues for BS RX</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It is proposed to define the boundary between in-band blocking and out of band blocking in a separate Table for NR-U n46 and n96.</w:t>
      </w:r>
    </w:p>
    <w:p w:rsidR="007B55A9" w:rsidRDefault="007B55A9" w:rsidP="007B55A9">
      <w:r>
        <w:t>Proposal 2: For NR-U n46 and n96, -35 dBm CW interfering signal applies to the frequency range of ΔfOOB to 500 MHz outside the band edge.</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57" w:name="_Toc55055796"/>
      <w:r>
        <w:t>7.1.5</w:t>
      </w:r>
      <w:r>
        <w:tab/>
        <w:t>BS conformance testing [NR_unlic-Perf]</w:t>
      </w:r>
      <w:bookmarkEnd w:id="57"/>
    </w:p>
    <w:p w:rsidR="007B55A9" w:rsidRDefault="007B55A9" w:rsidP="007B55A9">
      <w:pPr>
        <w:pStyle w:val="5"/>
      </w:pPr>
      <w:bookmarkStart w:id="58" w:name="_Toc55055797"/>
      <w:r>
        <w:t>7.1.5.1</w:t>
      </w:r>
      <w:r>
        <w:tab/>
        <w:t>General [NR_unlic-Perf]</w:t>
      </w:r>
      <w:bookmarkEnd w:id="58"/>
    </w:p>
    <w:p w:rsidR="00510F12" w:rsidRDefault="00510F12" w:rsidP="00510F12">
      <w:pPr>
        <w:rPr>
          <w:rFonts w:ascii="Arial" w:hAnsi="Arial" w:cs="Arial"/>
          <w:b/>
          <w:sz w:val="24"/>
          <w:lang w:eastAsia="zh-CN"/>
        </w:rPr>
      </w:pPr>
      <w:r>
        <w:rPr>
          <w:rFonts w:ascii="Arial" w:hAnsi="Arial" w:cs="Arial"/>
          <w:b/>
          <w:color w:val="0000FF"/>
          <w:sz w:val="24"/>
          <w:u w:val="thick"/>
        </w:rPr>
        <w:t>R4-2017404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306] NR_unlic_RF_Conformance</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10F1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R4-2017609 (from R4-2017404).</w:t>
      </w:r>
    </w:p>
    <w:p w:rsidR="002724A5" w:rsidRDefault="001B01A1"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R4-2017609</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10F12">
        <w:rPr>
          <w:rFonts w:ascii="Arial" w:hAnsi="Arial" w:cs="Arial"/>
          <w:b/>
          <w:sz w:val="24"/>
          <w:lang w:eastAsia="zh-CN"/>
        </w:rPr>
        <w:t>[97e</w:t>
      </w:r>
      <w:proofErr w:type="gramStart"/>
      <w:r w:rsidR="002724A5" w:rsidRPr="00510F12">
        <w:rPr>
          <w:rFonts w:ascii="Arial" w:hAnsi="Arial" w:cs="Arial"/>
          <w:b/>
          <w:sz w:val="24"/>
          <w:lang w:eastAsia="zh-CN"/>
        </w:rPr>
        <w:t>][</w:t>
      </w:r>
      <w:proofErr w:type="gramEnd"/>
      <w:r w:rsidR="002724A5" w:rsidRPr="00510F12">
        <w:rPr>
          <w:rFonts w:ascii="Arial" w:hAnsi="Arial" w:cs="Arial"/>
          <w:b/>
          <w:sz w:val="24"/>
          <w:lang w:eastAsia="zh-CN"/>
        </w:rPr>
        <w:t>306] NR_unlic_RF_Conformance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724A5" w:rsidRDefault="002724A5" w:rsidP="002724A5">
      <w:pPr>
        <w:rPr>
          <w:rFonts w:ascii="Arial" w:hAnsi="Arial" w:cs="Arial"/>
          <w:b/>
          <w:lang w:val="en-US" w:eastAsia="zh-CN"/>
        </w:rPr>
      </w:pPr>
    </w:p>
    <w:p w:rsidR="001B01A1" w:rsidRDefault="002724A5" w:rsidP="002724A5">
      <w:pPr>
        <w:rPr>
          <w:rFonts w:ascii="Arial" w:hAnsi="Arial" w:cs="Arial"/>
          <w:b/>
          <w:sz w:val="24"/>
        </w:rPr>
      </w:pPr>
      <w:r>
        <w:rPr>
          <w:rFonts w:ascii="Arial" w:hAnsi="Arial" w:cs="Arial"/>
          <w:b/>
          <w:color w:val="0000FF"/>
          <w:sz w:val="24"/>
          <w:u w:val="thick"/>
        </w:rPr>
        <w:t>R</w:t>
      </w:r>
      <w:r w:rsidR="001B01A1">
        <w:rPr>
          <w:rFonts w:ascii="Arial" w:hAnsi="Arial" w:cs="Arial"/>
          <w:b/>
          <w:color w:val="0000FF"/>
          <w:sz w:val="24"/>
          <w:u w:val="thick"/>
        </w:rPr>
        <w:t>4-2017464</w:t>
      </w:r>
      <w:r w:rsidR="001B01A1" w:rsidRPr="00944C49">
        <w:rPr>
          <w:b/>
          <w:lang w:val="en-US" w:eastAsia="zh-CN"/>
        </w:rPr>
        <w:tab/>
      </w:r>
      <w:r w:rsidR="001B01A1" w:rsidRPr="001B01A1">
        <w:rPr>
          <w:rFonts w:ascii="Arial" w:hAnsi="Arial" w:cs="Arial" w:hint="eastAsia"/>
          <w:b/>
          <w:sz w:val="24"/>
        </w:rPr>
        <w:t>WF on work plan and working split for NR-U BS conformance testing</w:t>
      </w:r>
    </w:p>
    <w:p w:rsidR="001B01A1" w:rsidRDefault="001B01A1" w:rsidP="001B01A1">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ZTE</w:t>
      </w:r>
    </w:p>
    <w:p w:rsidR="001B01A1" w:rsidRDefault="001B01A1" w:rsidP="001B01A1">
      <w:pPr>
        <w:rPr>
          <w:rFonts w:ascii="Arial" w:hAnsi="Arial" w:cs="Arial"/>
          <w:b/>
          <w:lang w:val="en-US" w:eastAsia="zh-CN"/>
        </w:rPr>
      </w:pPr>
      <w:r w:rsidRPr="00944C49">
        <w:rPr>
          <w:rFonts w:ascii="Arial" w:hAnsi="Arial" w:cs="Arial"/>
          <w:b/>
          <w:lang w:val="en-US" w:eastAsia="zh-CN"/>
        </w:rPr>
        <w:t xml:space="preserve">Abstract: </w:t>
      </w:r>
    </w:p>
    <w:p w:rsidR="001B01A1" w:rsidRPr="001B01A1" w:rsidRDefault="001B01A1" w:rsidP="001B01A1">
      <w:pPr>
        <w:ind w:firstLineChars="250" w:firstLine="500"/>
        <w:rPr>
          <w:rFonts w:ascii="Arial" w:hAnsi="Arial" w:cs="Arial"/>
          <w:lang w:val="en-US" w:eastAsia="zh-CN"/>
        </w:rPr>
      </w:pPr>
      <w:r w:rsidRPr="001B01A1">
        <w:rPr>
          <w:rFonts w:ascii="Arial" w:hAnsi="Arial" w:cs="Arial" w:hint="eastAsia"/>
          <w:lang w:val="en-US" w:eastAsia="zh-CN"/>
        </w:rPr>
        <w:t xml:space="preserve">Note: </w:t>
      </w:r>
      <w:r w:rsidRPr="001B01A1">
        <w:rPr>
          <w:rFonts w:eastAsiaTheme="minorEastAsia"/>
          <w:lang w:val="en-US" w:eastAsia="zh-CN"/>
        </w:rPr>
        <w:t>add MU/TT options in WF and capture which spec for which company</w:t>
      </w:r>
    </w:p>
    <w:p w:rsidR="001B01A1" w:rsidRDefault="001B01A1" w:rsidP="001B01A1">
      <w:pPr>
        <w:rPr>
          <w:rFonts w:ascii="Arial" w:hAnsi="Arial" w:cs="Arial"/>
          <w:b/>
          <w:lang w:val="en-US" w:eastAsia="zh-CN"/>
        </w:rPr>
      </w:pPr>
      <w:r w:rsidRPr="00944C49">
        <w:rPr>
          <w:rFonts w:ascii="Arial" w:hAnsi="Arial" w:cs="Arial"/>
          <w:b/>
          <w:lang w:val="en-US" w:eastAsia="zh-CN"/>
        </w:rPr>
        <w:t xml:space="preserve">Discussion: </w:t>
      </w:r>
    </w:p>
    <w:p w:rsidR="001B01A1" w:rsidRDefault="001B01A1" w:rsidP="001B01A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10F12" w:rsidRDefault="00510F12" w:rsidP="00510F12">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R4-2015384</w:t>
      </w:r>
      <w:r>
        <w:rPr>
          <w:rFonts w:ascii="Arial" w:hAnsi="Arial" w:cs="Arial"/>
          <w:b/>
          <w:color w:val="0000FF"/>
          <w:sz w:val="24"/>
        </w:rPr>
        <w:tab/>
      </w:r>
      <w:r>
        <w:rPr>
          <w:rFonts w:ascii="Arial" w:hAnsi="Arial" w:cs="Arial"/>
          <w:b/>
          <w:sz w:val="24"/>
        </w:rPr>
        <w:t>Discussion on NR-U BS RF conformance tests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Proposal 1: It is proposed to split responsibility for drafting big CRs to given BS test specification between interested companies.</w:t>
      </w:r>
    </w:p>
    <w:p w:rsidR="007B55A9" w:rsidRDefault="007B55A9" w:rsidP="007B55A9">
      <w:r>
        <w:t>Proposal 2: Companies responsible for drafting big CRs should provide changes required to specification for RAN4#98-e meeting.</w:t>
      </w:r>
    </w:p>
    <w:p w:rsidR="007B55A9" w:rsidRDefault="007B55A9" w:rsidP="007B55A9">
      <w:r>
        <w:t>Proposal 3: Companies are encouraged to provide their views on above mentioned test requirements and test tolerances to be applicable up to 7125 MHz.</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R4-2016126</w:t>
      </w:r>
      <w:r>
        <w:rPr>
          <w:rFonts w:ascii="Arial" w:hAnsi="Arial" w:cs="Arial"/>
          <w:b/>
          <w:color w:val="0000FF"/>
          <w:sz w:val="24"/>
        </w:rPr>
        <w:tab/>
      </w:r>
      <w:r>
        <w:rPr>
          <w:rFonts w:ascii="Arial" w:hAnsi="Arial" w:cs="Arial"/>
          <w:b/>
          <w:sz w:val="24"/>
        </w:rPr>
        <w:t>CR to TS 38.141-1: introduction of NR-U into TS 38.141-1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0165  Cat</w:t>
      </w:r>
      <w:proofErr w:type="gramEnd"/>
      <w:r>
        <w:rPr>
          <w:i/>
        </w:rPr>
        <w:t>: B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NR-U BS conformance testing requirement is provided and therefore the corresponding requirements should be specified.</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pStyle w:val="5"/>
      </w:pPr>
      <w:bookmarkStart w:id="59" w:name="_Toc55055798"/>
      <w:r>
        <w:t>7.1.5.2</w:t>
      </w:r>
      <w:r>
        <w:tab/>
        <w:t>Transmitter characteristics [NR_unlic-Perf]</w:t>
      </w:r>
      <w:bookmarkEnd w:id="5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R4-2015383</w:t>
      </w:r>
      <w:r>
        <w:rPr>
          <w:rFonts w:ascii="Arial" w:hAnsi="Arial" w:cs="Arial"/>
          <w:b/>
          <w:color w:val="0000FF"/>
          <w:sz w:val="24"/>
        </w:rPr>
        <w:tab/>
      </w:r>
      <w:r>
        <w:rPr>
          <w:rFonts w:ascii="Arial" w:hAnsi="Arial" w:cs="Arial"/>
          <w:b/>
          <w:sz w:val="24"/>
        </w:rPr>
        <w:t xml:space="preserve">Draft CR to TS 37.107 </w:t>
      </w:r>
      <w:proofErr w:type="gramStart"/>
      <w:r>
        <w:rPr>
          <w:rFonts w:ascii="Arial" w:hAnsi="Arial" w:cs="Arial"/>
          <w:b/>
          <w:sz w:val="24"/>
        </w:rPr>
        <w:t>With</w:t>
      </w:r>
      <w:proofErr w:type="gramEnd"/>
      <w:r>
        <w:rPr>
          <w:rFonts w:ascii="Arial" w:hAnsi="Arial" w:cs="Arial"/>
          <w:b/>
          <w:sz w:val="24"/>
        </w:rPr>
        <w:t xml:space="preserve"> NR-U intorduction for perfromance part</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37.107 v16.1.0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is draft CR to TS 37.107 with updates related to NR-U introduction for perfromance part.</w:t>
      </w:r>
    </w:p>
    <w:p w:rsidR="007B55A9" w:rsidRDefault="007B55A9" w:rsidP="007B55A9">
      <w:r>
        <w:t xml:space="preserve">The aim of this CR is to collect </w:t>
      </w:r>
      <w:r w:rsidR="003068EC">
        <w:t>companies’</w:t>
      </w:r>
      <w:r>
        <w:t xml:space="preserve"> views and comments on proposed updates.</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1B01A1">
        <w:rPr>
          <w:rFonts w:ascii="Arial" w:hAnsi="Arial" w:cs="Arial"/>
          <w:b/>
          <w:highlight w:val="yellow"/>
        </w:rPr>
        <w:t>Return to.</w:t>
      </w:r>
    </w:p>
    <w:p w:rsidR="007B55A9" w:rsidRDefault="007B55A9" w:rsidP="007B55A9">
      <w:pPr>
        <w:pStyle w:val="5"/>
      </w:pPr>
      <w:bookmarkStart w:id="60" w:name="_Toc55055799"/>
      <w:r>
        <w:t>7.1.5.3</w:t>
      </w:r>
      <w:r>
        <w:tab/>
        <w:t>Receiver characteristics [NR_unlic-Perf]</w:t>
      </w:r>
      <w:bookmarkEnd w:id="60"/>
    </w:p>
    <w:p w:rsidR="007B55A9" w:rsidRDefault="007B55A9" w:rsidP="007B55A9">
      <w:pPr>
        <w:pStyle w:val="4"/>
      </w:pPr>
      <w:bookmarkStart w:id="61" w:name="_Toc55055800"/>
      <w:r>
        <w:t>7.1.8</w:t>
      </w:r>
      <w:r>
        <w:tab/>
        <w:t>Demodulation and CSI requirements (38.101-4/38.104) [NR_unlic-Perf]</w:t>
      </w:r>
      <w:bookmarkEnd w:id="61"/>
    </w:p>
    <w:p w:rsidR="007B55A9" w:rsidRDefault="007B55A9" w:rsidP="007B55A9">
      <w:pPr>
        <w:pStyle w:val="5"/>
      </w:pPr>
      <w:bookmarkStart w:id="62" w:name="_Toc55055801"/>
      <w:r>
        <w:t>7.1.8.1</w:t>
      </w:r>
      <w:r>
        <w:tab/>
        <w:t>General [NR_unlic-Perf]</w:t>
      </w:r>
      <w:bookmarkEnd w:id="62"/>
    </w:p>
    <w:tbl>
      <w:tblPr>
        <w:tblStyle w:val="aff4"/>
        <w:tblW w:w="0" w:type="auto"/>
        <w:tblInd w:w="0" w:type="dxa"/>
        <w:tblLook w:val="04A0" w:firstRow="1" w:lastRow="0" w:firstColumn="1" w:lastColumn="0" w:noHBand="0" w:noVBand="1"/>
      </w:tblPr>
      <w:tblGrid>
        <w:gridCol w:w="9855"/>
      </w:tblGrid>
      <w:tr w:rsidR="005C5ACD" w:rsidTr="005C5ACD">
        <w:tc>
          <w:tcPr>
            <w:tcW w:w="9855" w:type="dxa"/>
          </w:tcPr>
          <w:p w:rsidR="005C5ACD" w:rsidRPr="005C5ACD" w:rsidRDefault="005C5ACD" w:rsidP="005E708B">
            <w:pPr>
              <w:rPr>
                <w:rFonts w:ascii="Arial" w:hAnsi="Arial" w:cs="Arial"/>
                <w:sz w:val="24"/>
                <w:lang w:eastAsia="zh-CN"/>
              </w:rPr>
            </w:pPr>
            <w:r w:rsidRPr="005C5ACD">
              <w:rPr>
                <w:rFonts w:ascii="Arial" w:hAnsi="Arial" w:cs="Arial" w:hint="eastAsia"/>
                <w:sz w:val="24"/>
                <w:lang w:eastAsia="zh-CN"/>
              </w:rPr>
              <w:t>GTW Session 11.9</w:t>
            </w:r>
            <w:r w:rsidRPr="005C5ACD">
              <w:rPr>
                <w:rFonts w:ascii="Arial" w:hAnsi="Arial" w:cs="Arial" w:hint="eastAsia"/>
                <w:sz w:val="24"/>
                <w:vertAlign w:val="superscript"/>
                <w:lang w:eastAsia="zh-CN"/>
              </w:rPr>
              <w:t>th</w:t>
            </w:r>
          </w:p>
          <w:p w:rsidR="005C5ACD" w:rsidRDefault="005C5ACD" w:rsidP="005E708B">
            <w:pPr>
              <w:rPr>
                <w:rFonts w:ascii="Arial" w:hAnsi="Arial" w:cs="Arial"/>
                <w:b/>
                <w:u w:val="single"/>
                <w:lang w:eastAsia="zh-CN"/>
              </w:rPr>
            </w:pPr>
            <w:r w:rsidRPr="005C5ACD">
              <w:rPr>
                <w:rFonts w:ascii="Arial" w:hAnsi="Arial" w:cs="Arial" w:hint="eastAsia"/>
                <w:b/>
                <w:u w:val="single"/>
                <w:lang w:eastAsia="zh-CN"/>
              </w:rPr>
              <w:t>Topics from UE demod email thread[315]</w:t>
            </w:r>
          </w:p>
          <w:p w:rsidR="005C5ACD" w:rsidRDefault="005C5ACD" w:rsidP="005C5ACD">
            <w:pPr>
              <w:shd w:val="clear" w:color="auto" w:fill="FFFFFF"/>
              <w:overflowPunct/>
              <w:autoSpaceDE/>
              <w:autoSpaceDN/>
              <w:adjustRightInd/>
              <w:spacing w:after="75"/>
              <w:textAlignment w:val="auto"/>
              <w:rPr>
                <w:rFonts w:asciiTheme="minorHAnsi" w:hAnsiTheme="minorHAnsi" w:cstheme="minorHAnsi"/>
                <w:color w:val="1F497D"/>
                <w:sz w:val="21"/>
                <w:szCs w:val="21"/>
                <w:highlight w:val="yellow"/>
                <w:lang w:val="en-US" w:eastAsia="zh-CN"/>
              </w:rPr>
            </w:pPr>
            <w:r w:rsidRPr="005C5ACD">
              <w:rPr>
                <w:rFonts w:asciiTheme="minorHAnsi" w:hAnsiTheme="minorHAnsi" w:cstheme="minorHAnsi" w:hint="eastAsia"/>
                <w:color w:val="1F497D"/>
                <w:sz w:val="21"/>
                <w:szCs w:val="21"/>
                <w:highlight w:val="yellow"/>
                <w:lang w:val="en-US"/>
              </w:rPr>
              <w:t xml:space="preserve">1: General part </w:t>
            </w:r>
          </w:p>
          <w:p w:rsidR="005C5ACD" w:rsidRPr="00E74804" w:rsidRDefault="005C5ACD" w:rsidP="005C5ACD">
            <w:pPr>
              <w:rPr>
                <w:b/>
                <w:u w:val="single"/>
                <w:lang w:eastAsia="ko-KR"/>
              </w:rPr>
            </w:pPr>
            <w:r w:rsidRPr="00E74804">
              <w:rPr>
                <w:b/>
                <w:u w:val="single"/>
                <w:lang w:eastAsia="ko-KR"/>
              </w:rPr>
              <w:t>Issue 1-1-1: Define additional separate tests for FBE and LBE</w:t>
            </w:r>
          </w:p>
          <w:p w:rsidR="005C5ACD" w:rsidRPr="00E74804" w:rsidRDefault="005C5ACD" w:rsidP="005C5ACD">
            <w:pPr>
              <w:pStyle w:val="a"/>
              <w:numPr>
                <w:ilvl w:val="0"/>
                <w:numId w:val="9"/>
              </w:numPr>
              <w:ind w:left="720"/>
            </w:pPr>
            <w:r w:rsidRPr="00E74804">
              <w:lastRenderedPageBreak/>
              <w:t>Proposals</w:t>
            </w:r>
          </w:p>
          <w:p w:rsidR="005C5ACD" w:rsidRPr="00E74804" w:rsidRDefault="005C5ACD" w:rsidP="005C5ACD">
            <w:pPr>
              <w:pStyle w:val="a"/>
              <w:numPr>
                <w:ilvl w:val="1"/>
                <w:numId w:val="9"/>
              </w:numPr>
              <w:ind w:left="1440"/>
            </w:pPr>
            <w:r w:rsidRPr="00E74804">
              <w:t>Option 1: No (Apple, MediaTek, Qualcomm, Intel, Huawei)</w:t>
            </w:r>
          </w:p>
          <w:p w:rsidR="005C5ACD" w:rsidRPr="00E74804" w:rsidRDefault="005C5ACD" w:rsidP="005C5ACD">
            <w:pPr>
              <w:pStyle w:val="a"/>
              <w:numPr>
                <w:ilvl w:val="1"/>
                <w:numId w:val="9"/>
              </w:numPr>
              <w:ind w:left="1440"/>
            </w:pPr>
            <w:r w:rsidRPr="00E74804">
              <w:t>Option 2: Yes</w:t>
            </w:r>
          </w:p>
          <w:p w:rsidR="005C5ACD" w:rsidRPr="00E74804" w:rsidRDefault="005C5ACD" w:rsidP="005C5ACD">
            <w:pPr>
              <w:pStyle w:val="a"/>
              <w:numPr>
                <w:ilvl w:val="0"/>
                <w:numId w:val="9"/>
              </w:numPr>
              <w:ind w:left="720"/>
            </w:pPr>
            <w:r w:rsidRPr="00E74804">
              <w:t>Recommended WF</w:t>
            </w:r>
          </w:p>
          <w:p w:rsidR="005C5ACD" w:rsidRPr="00E74804" w:rsidRDefault="005C5ACD" w:rsidP="005C5ACD">
            <w:pPr>
              <w:pStyle w:val="a"/>
              <w:numPr>
                <w:ilvl w:val="1"/>
                <w:numId w:val="9"/>
              </w:numPr>
              <w:ind w:left="1440"/>
              <w:rPr>
                <w:highlight w:val="yellow"/>
              </w:rPr>
            </w:pPr>
            <w:r w:rsidRPr="00E74804">
              <w:rPr>
                <w:highlight w:val="yellow"/>
              </w:rPr>
              <w:t>Do not define additional tests specific for FBE or LBE;</w:t>
            </w:r>
          </w:p>
          <w:p w:rsidR="009725E4" w:rsidRDefault="009725E4" w:rsidP="009725E4">
            <w:pPr>
              <w:rPr>
                <w:highlight w:val="green"/>
                <w:lang w:eastAsia="zh-CN"/>
              </w:rPr>
            </w:pPr>
            <w:r w:rsidRPr="009725E4">
              <w:rPr>
                <w:rFonts w:hint="eastAsia"/>
                <w:highlight w:val="green"/>
              </w:rPr>
              <w:t xml:space="preserve">Agreement: </w:t>
            </w:r>
            <w:r w:rsidRPr="009725E4">
              <w:rPr>
                <w:highlight w:val="green"/>
              </w:rPr>
              <w:t>Do not define additiona</w:t>
            </w:r>
            <w:r>
              <w:rPr>
                <w:highlight w:val="green"/>
              </w:rPr>
              <w:t>l tests specific for FBE or LBE</w:t>
            </w:r>
            <w:r>
              <w:rPr>
                <w:rFonts w:hint="eastAsia"/>
                <w:highlight w:val="green"/>
                <w:lang w:eastAsia="zh-CN"/>
              </w:rPr>
              <w:t>.</w:t>
            </w:r>
          </w:p>
          <w:p w:rsidR="009725E4" w:rsidRPr="009725E4" w:rsidRDefault="009725E4" w:rsidP="009725E4">
            <w:pPr>
              <w:rPr>
                <w:highlight w:val="yellow"/>
                <w:lang w:eastAsia="zh-CN"/>
              </w:rPr>
            </w:pPr>
            <w:r w:rsidRPr="009725E4">
              <w:rPr>
                <w:rFonts w:hint="eastAsia"/>
                <w:highlight w:val="yellow"/>
                <w:lang w:eastAsia="zh-CN"/>
              </w:rPr>
              <w:t xml:space="preserve">FFS whether separate or one </w:t>
            </w:r>
            <w:r w:rsidRPr="009725E4">
              <w:rPr>
                <w:highlight w:val="yellow"/>
                <w:lang w:eastAsia="zh-CN"/>
              </w:rPr>
              <w:t>unified</w:t>
            </w:r>
            <w:r w:rsidRPr="009725E4">
              <w:rPr>
                <w:rFonts w:hint="eastAsia"/>
                <w:highlight w:val="yellow"/>
                <w:lang w:eastAsia="zh-CN"/>
              </w:rPr>
              <w:t xml:space="preserve"> LBT model for FBE and LBE.</w:t>
            </w:r>
          </w:p>
          <w:p w:rsidR="005C5ACD" w:rsidRDefault="009725E4" w:rsidP="005C5ACD">
            <w:pPr>
              <w:spacing w:after="120"/>
              <w:rPr>
                <w:szCs w:val="24"/>
                <w:lang w:val="en-US" w:eastAsia="zh-CN"/>
              </w:rPr>
            </w:pPr>
            <w:r>
              <w:rPr>
                <w:rFonts w:hint="eastAsia"/>
                <w:szCs w:val="24"/>
                <w:lang w:val="en-US" w:eastAsia="zh-CN"/>
              </w:rPr>
              <w:t xml:space="preserve">Huawei: Is it related issue 2-1-1 to design </w:t>
            </w:r>
            <w:r>
              <w:rPr>
                <w:szCs w:val="24"/>
                <w:lang w:val="en-US" w:eastAsia="zh-CN"/>
              </w:rPr>
              <w:t>PDSCH requirements</w:t>
            </w:r>
            <w:r>
              <w:rPr>
                <w:rFonts w:hint="eastAsia"/>
                <w:szCs w:val="24"/>
                <w:lang w:val="en-US" w:eastAsia="zh-CN"/>
              </w:rPr>
              <w:t xml:space="preserve"> agonistic to FBE or LBE. How about LBT model except for test parameters? WE think separate LBT model maybe needed or not. </w:t>
            </w:r>
          </w:p>
          <w:p w:rsidR="009725E4" w:rsidRPr="009725E4" w:rsidRDefault="009725E4" w:rsidP="005C5ACD">
            <w:pPr>
              <w:spacing w:after="120"/>
              <w:rPr>
                <w:szCs w:val="24"/>
                <w:lang w:val="en-US" w:eastAsia="zh-CN"/>
              </w:rPr>
            </w:pPr>
            <w:r>
              <w:rPr>
                <w:rFonts w:hint="eastAsia"/>
                <w:szCs w:val="24"/>
                <w:lang w:val="en-US" w:eastAsia="zh-CN"/>
              </w:rPr>
              <w:t xml:space="preserve">QC: We </w:t>
            </w:r>
            <w:r>
              <w:rPr>
                <w:szCs w:val="24"/>
                <w:lang w:val="en-US" w:eastAsia="zh-CN"/>
              </w:rPr>
              <w:t>believe</w:t>
            </w:r>
            <w:r>
              <w:rPr>
                <w:rFonts w:hint="eastAsia"/>
                <w:szCs w:val="24"/>
                <w:lang w:val="en-US" w:eastAsia="zh-CN"/>
              </w:rPr>
              <w:t xml:space="preserve"> it</w:t>
            </w:r>
            <w:r>
              <w:rPr>
                <w:szCs w:val="24"/>
                <w:lang w:val="en-US" w:eastAsia="zh-CN"/>
              </w:rPr>
              <w:t>’</w:t>
            </w:r>
            <w:r>
              <w:rPr>
                <w:rFonts w:hint="eastAsia"/>
                <w:szCs w:val="24"/>
                <w:lang w:val="en-US" w:eastAsia="zh-CN"/>
              </w:rPr>
              <w:t xml:space="preserve">s feasible to define requirements applied for both. </w:t>
            </w:r>
          </w:p>
          <w:p w:rsidR="005C5ACD" w:rsidRPr="00D62387" w:rsidRDefault="005C5ACD" w:rsidP="005C5ACD">
            <w:pPr>
              <w:rPr>
                <w:b/>
                <w:u w:val="single"/>
                <w:lang w:eastAsia="ko-KR"/>
              </w:rPr>
            </w:pPr>
            <w:r w:rsidRPr="00D62387">
              <w:rPr>
                <w:b/>
                <w:u w:val="single"/>
                <w:lang w:eastAsia="ko-KR"/>
              </w:rPr>
              <w:t xml:space="preserve">Issue 1-1-2: Define requirements with </w:t>
            </w:r>
            <w:r>
              <w:rPr>
                <w:b/>
                <w:u w:val="single"/>
                <w:lang w:eastAsia="ko-KR"/>
              </w:rPr>
              <w:t>Fixed Downlink Transmission</w:t>
            </w:r>
            <w:r w:rsidRPr="00D62387">
              <w:rPr>
                <w:b/>
                <w:u w:val="single"/>
                <w:lang w:eastAsia="ko-KR"/>
              </w:rPr>
              <w:t xml:space="preserve"> </w:t>
            </w:r>
            <w:r>
              <w:rPr>
                <w:b/>
                <w:u w:val="single"/>
                <w:lang w:eastAsia="ko-KR"/>
              </w:rPr>
              <w:t>(</w:t>
            </w:r>
            <w:r w:rsidRPr="00D62387">
              <w:rPr>
                <w:b/>
                <w:u w:val="single"/>
                <w:lang w:eastAsia="ko-KR"/>
              </w:rPr>
              <w:t>COT</w:t>
            </w:r>
            <w:r>
              <w:rPr>
                <w:b/>
                <w:u w:val="single"/>
                <w:lang w:eastAsia="ko-KR"/>
              </w:rPr>
              <w:t>)</w:t>
            </w:r>
            <w:r w:rsidRPr="00D62387">
              <w:rPr>
                <w:b/>
                <w:u w:val="single"/>
                <w:lang w:eastAsia="ko-KR"/>
              </w:rPr>
              <w:t xml:space="preserve"> duration </w:t>
            </w:r>
          </w:p>
          <w:p w:rsidR="005C5ACD" w:rsidRPr="00D62387" w:rsidRDefault="005C5ACD" w:rsidP="005C5ACD">
            <w:pPr>
              <w:pStyle w:val="a"/>
              <w:numPr>
                <w:ilvl w:val="0"/>
                <w:numId w:val="9"/>
              </w:numPr>
              <w:ind w:left="720"/>
            </w:pPr>
            <w:r w:rsidRPr="00D62387">
              <w:t>Proposals</w:t>
            </w:r>
          </w:p>
          <w:p w:rsidR="005C5ACD" w:rsidRPr="00D62387" w:rsidRDefault="005C5ACD" w:rsidP="005C5ACD">
            <w:pPr>
              <w:pStyle w:val="a"/>
              <w:numPr>
                <w:ilvl w:val="1"/>
                <w:numId w:val="9"/>
              </w:numPr>
              <w:ind w:left="1440"/>
            </w:pPr>
            <w:r w:rsidRPr="00D62387">
              <w:t>Option 1: No, use random COT from a set of values</w:t>
            </w:r>
            <w:r>
              <w:t xml:space="preserve"> </w:t>
            </w:r>
            <w:r w:rsidRPr="00D62387">
              <w:t>(Huawei,</w:t>
            </w:r>
            <w:r w:rsidR="00554E28">
              <w:t xml:space="preserve"> Ericsson </w:t>
            </w:r>
            <w:r w:rsidRPr="00D62387">
              <w:t>)</w:t>
            </w:r>
            <w:r>
              <w:t>;</w:t>
            </w:r>
          </w:p>
          <w:p w:rsidR="005C5ACD" w:rsidRPr="00D62387" w:rsidRDefault="005C5ACD" w:rsidP="005C5ACD">
            <w:pPr>
              <w:pStyle w:val="a"/>
              <w:numPr>
                <w:ilvl w:val="1"/>
                <w:numId w:val="9"/>
              </w:numPr>
              <w:ind w:left="1440"/>
            </w:pPr>
            <w:r w:rsidRPr="00D62387">
              <w:t>Option 2: Yes (Ericsson, Qualcomm</w:t>
            </w:r>
            <w:r>
              <w:t>, Apple, MediaTek, Intel</w:t>
            </w:r>
            <w:r w:rsidRPr="00D62387">
              <w:t>);</w:t>
            </w:r>
          </w:p>
          <w:p w:rsidR="005C5ACD" w:rsidRPr="00D62387" w:rsidRDefault="005C5ACD" w:rsidP="005C5ACD">
            <w:pPr>
              <w:pStyle w:val="a"/>
              <w:numPr>
                <w:ilvl w:val="0"/>
                <w:numId w:val="9"/>
              </w:numPr>
              <w:ind w:left="720"/>
            </w:pPr>
            <w:r w:rsidRPr="00D62387">
              <w:t>Recommended WF</w:t>
            </w:r>
          </w:p>
          <w:p w:rsidR="005C5ACD" w:rsidRDefault="005C5ACD" w:rsidP="005C5ACD">
            <w:pPr>
              <w:pStyle w:val="a"/>
              <w:numPr>
                <w:ilvl w:val="1"/>
                <w:numId w:val="9"/>
              </w:numPr>
              <w:ind w:left="1440"/>
            </w:pPr>
            <w:r>
              <w:t>Does Huawei agree to define a Fixed Downlink (or COT) Transmission duration?</w:t>
            </w:r>
          </w:p>
          <w:p w:rsidR="009725E4" w:rsidRDefault="009725E4" w:rsidP="009725E4">
            <w:pPr>
              <w:rPr>
                <w:lang w:eastAsia="zh-CN"/>
              </w:rPr>
            </w:pPr>
            <w:r>
              <w:rPr>
                <w:rFonts w:hint="eastAsia"/>
                <w:lang w:eastAsia="zh-CN"/>
              </w:rPr>
              <w:t xml:space="preserve">E///: We also support option </w:t>
            </w:r>
            <w:proofErr w:type="gramStart"/>
            <w:r>
              <w:rPr>
                <w:rFonts w:hint="eastAsia"/>
                <w:lang w:eastAsia="zh-CN"/>
              </w:rPr>
              <w:t>1,</w:t>
            </w:r>
            <w:proofErr w:type="gramEnd"/>
            <w:r>
              <w:rPr>
                <w:rFonts w:hint="eastAsia"/>
                <w:lang w:eastAsia="zh-CN"/>
              </w:rPr>
              <w:t xml:space="preserve"> the purpose of LAA burst </w:t>
            </w:r>
            <w:r>
              <w:rPr>
                <w:lang w:eastAsia="zh-CN"/>
              </w:rPr>
              <w:t>transmission</w:t>
            </w:r>
            <w:r>
              <w:rPr>
                <w:rFonts w:hint="eastAsia"/>
                <w:lang w:eastAsia="zh-CN"/>
              </w:rPr>
              <w:t xml:space="preserve"> model was to verify the performance under non-slot based on transmission. We can limit the upper limit as 2ms with random COT.</w:t>
            </w:r>
          </w:p>
          <w:p w:rsidR="009725E4" w:rsidRDefault="009725E4" w:rsidP="009725E4">
            <w:pPr>
              <w:rPr>
                <w:lang w:eastAsia="zh-CN"/>
              </w:rPr>
            </w:pPr>
            <w:r>
              <w:rPr>
                <w:rFonts w:hint="eastAsia"/>
                <w:lang w:eastAsia="zh-CN"/>
              </w:rPr>
              <w:t xml:space="preserve">Huawei: For LBE, </w:t>
            </w:r>
            <w:r>
              <w:rPr>
                <w:lang w:eastAsia="zh-CN"/>
              </w:rPr>
              <w:t>dynamic</w:t>
            </w:r>
            <w:r>
              <w:rPr>
                <w:rFonts w:hint="eastAsia"/>
                <w:lang w:eastAsia="zh-CN"/>
              </w:rPr>
              <w:t xml:space="preserve"> COT more realistic. </w:t>
            </w:r>
            <w:r w:rsidR="00554E28">
              <w:rPr>
                <w:rFonts w:hint="eastAsia"/>
                <w:lang w:eastAsia="zh-CN"/>
              </w:rPr>
              <w:t xml:space="preserve">The COT and burst transmission mode should be discussed </w:t>
            </w:r>
            <w:r w:rsidR="00554E28">
              <w:rPr>
                <w:lang w:eastAsia="zh-CN"/>
              </w:rPr>
              <w:t>together</w:t>
            </w:r>
            <w:r w:rsidR="00554E28">
              <w:rPr>
                <w:rFonts w:hint="eastAsia"/>
                <w:lang w:eastAsia="zh-CN"/>
              </w:rPr>
              <w:t>. In last RAN4 meeting, we already use LAA as staring point. Several companies share how to adopt LAA model with some modifications.</w:t>
            </w:r>
          </w:p>
          <w:p w:rsidR="00554E28" w:rsidRDefault="00554E28" w:rsidP="009725E4">
            <w:pPr>
              <w:rPr>
                <w:lang w:eastAsia="zh-CN"/>
              </w:rPr>
            </w:pPr>
            <w:r>
              <w:rPr>
                <w:lang w:eastAsia="zh-CN"/>
              </w:rPr>
              <w:t>O</w:t>
            </w:r>
            <w:r>
              <w:rPr>
                <w:rFonts w:hint="eastAsia"/>
                <w:lang w:eastAsia="zh-CN"/>
              </w:rPr>
              <w:t xml:space="preserve">ne generic LBT model or separate LBT model for FBE and </w:t>
            </w:r>
            <w:proofErr w:type="gramStart"/>
            <w:r>
              <w:rPr>
                <w:rFonts w:hint="eastAsia"/>
                <w:lang w:eastAsia="zh-CN"/>
              </w:rPr>
              <w:t>LBE ?</w:t>
            </w:r>
            <w:proofErr w:type="gramEnd"/>
            <w:r>
              <w:rPr>
                <w:rFonts w:hint="eastAsia"/>
                <w:lang w:eastAsia="zh-CN"/>
              </w:rPr>
              <w:t xml:space="preserve"> We should support dynamic LBET model.</w:t>
            </w:r>
          </w:p>
          <w:p w:rsidR="00554E28" w:rsidRDefault="00554E28" w:rsidP="009725E4">
            <w:pPr>
              <w:rPr>
                <w:lang w:eastAsia="zh-CN"/>
              </w:rPr>
            </w:pPr>
            <w:r>
              <w:rPr>
                <w:rFonts w:hint="eastAsia"/>
                <w:lang w:eastAsia="zh-CN"/>
              </w:rPr>
              <w:t>Apple: What</w:t>
            </w:r>
            <w:r>
              <w:rPr>
                <w:lang w:eastAsia="zh-CN"/>
              </w:rPr>
              <w:t>’</w:t>
            </w:r>
            <w:r>
              <w:rPr>
                <w:rFonts w:hint="eastAsia"/>
                <w:lang w:eastAsia="zh-CN"/>
              </w:rPr>
              <w:t xml:space="preserve">s the difference among fixed COT and dynamic COT model? We think no different processing from UE receiver side for NR. We agree using LAA LBT model as starting point, not means we need to accept </w:t>
            </w:r>
            <w:r>
              <w:rPr>
                <w:lang w:eastAsia="zh-CN"/>
              </w:rPr>
              <w:t>everything</w:t>
            </w:r>
            <w:r>
              <w:rPr>
                <w:rFonts w:hint="eastAsia"/>
                <w:lang w:eastAsia="zh-CN"/>
              </w:rPr>
              <w:t xml:space="preserve"> from there.</w:t>
            </w:r>
          </w:p>
          <w:p w:rsidR="00554E28" w:rsidRDefault="00554E28" w:rsidP="009725E4">
            <w:pPr>
              <w:rPr>
                <w:lang w:eastAsia="zh-CN"/>
              </w:rPr>
            </w:pPr>
            <w:r>
              <w:rPr>
                <w:rFonts w:hint="eastAsia"/>
                <w:lang w:eastAsia="zh-CN"/>
              </w:rPr>
              <w:t xml:space="preserve">Qualcomm: Similar view as Apple, no difference from UE receiver side. Meanwhile test effort will be </w:t>
            </w:r>
            <w:r>
              <w:rPr>
                <w:lang w:eastAsia="zh-CN"/>
              </w:rPr>
              <w:t>increas</w:t>
            </w:r>
            <w:r>
              <w:rPr>
                <w:rFonts w:hint="eastAsia"/>
                <w:lang w:eastAsia="zh-CN"/>
              </w:rPr>
              <w:t xml:space="preserve">ed compared to fixed model </w:t>
            </w:r>
            <w:r>
              <w:rPr>
                <w:lang w:eastAsia="zh-CN"/>
              </w:rPr>
              <w:t>considering</w:t>
            </w:r>
            <w:r>
              <w:rPr>
                <w:rFonts w:hint="eastAsia"/>
                <w:lang w:eastAsia="zh-CN"/>
              </w:rPr>
              <w:t xml:space="preserve"> NR-U as uplink transmission. </w:t>
            </w:r>
          </w:p>
          <w:p w:rsidR="00554E28" w:rsidRDefault="00554E28" w:rsidP="009725E4">
            <w:pPr>
              <w:rPr>
                <w:lang w:val="en-US" w:eastAsia="zh-CN"/>
              </w:rPr>
            </w:pPr>
            <w:r>
              <w:rPr>
                <w:rFonts w:hint="eastAsia"/>
                <w:lang w:eastAsia="zh-CN"/>
              </w:rPr>
              <w:t xml:space="preserve">Huawei: </w:t>
            </w:r>
            <w:r>
              <w:rPr>
                <w:lang w:val="en-US" w:eastAsia="zh-CN"/>
              </w:rPr>
              <w:t>We should combine burst transmission length and fixed COT length; LBE and FBE.</w:t>
            </w:r>
          </w:p>
          <w:p w:rsidR="00554E28" w:rsidRDefault="00554E28" w:rsidP="009725E4">
            <w:pPr>
              <w:rPr>
                <w:lang w:val="en-US" w:eastAsia="zh-CN"/>
              </w:rPr>
            </w:pPr>
            <w:r>
              <w:rPr>
                <w:lang w:val="en-US" w:eastAsia="zh-CN"/>
              </w:rPr>
              <w:t>QC:  Channel access and DL transmission duration are separate topics.</w:t>
            </w:r>
          </w:p>
          <w:p w:rsidR="00554E28" w:rsidRPr="0075740F" w:rsidRDefault="00B00A20" w:rsidP="00971713">
            <w:pPr>
              <w:rPr>
                <w:highlight w:val="yellow"/>
              </w:rPr>
            </w:pPr>
            <w:r w:rsidRPr="0075740F">
              <w:rPr>
                <w:highlight w:val="yellow"/>
              </w:rPr>
              <w:lastRenderedPageBreak/>
              <w:t>FFS for COT duration with two options:</w:t>
            </w:r>
          </w:p>
          <w:p w:rsidR="00B00A20" w:rsidRPr="0075740F" w:rsidRDefault="00B00A20" w:rsidP="00D838BB">
            <w:pPr>
              <w:pStyle w:val="a"/>
              <w:numPr>
                <w:ilvl w:val="0"/>
                <w:numId w:val="37"/>
              </w:numPr>
              <w:rPr>
                <w:highlight w:val="yellow"/>
                <w:lang w:eastAsia="en-GB"/>
              </w:rPr>
            </w:pPr>
            <w:r w:rsidRPr="0075740F">
              <w:rPr>
                <w:highlight w:val="yellow"/>
                <w:lang w:eastAsia="en-GB"/>
              </w:rPr>
              <w:t>Option 1: random COT duration</w:t>
            </w:r>
          </w:p>
          <w:p w:rsidR="00554E28" w:rsidRPr="0075740F" w:rsidRDefault="00B00A20" w:rsidP="00D838BB">
            <w:pPr>
              <w:pStyle w:val="a"/>
              <w:numPr>
                <w:ilvl w:val="0"/>
                <w:numId w:val="37"/>
              </w:numPr>
              <w:rPr>
                <w:highlight w:val="yellow"/>
              </w:rPr>
            </w:pPr>
            <w:r w:rsidRPr="0075740F">
              <w:rPr>
                <w:highlight w:val="yellow"/>
              </w:rPr>
              <w:t>Option 2: Fixed Downlink Transmission (COT) duration</w:t>
            </w:r>
          </w:p>
          <w:p w:rsidR="00554E28" w:rsidRDefault="00554E28" w:rsidP="009725E4">
            <w:pPr>
              <w:rPr>
                <w:lang w:eastAsia="zh-CN"/>
              </w:rPr>
            </w:pPr>
          </w:p>
          <w:p w:rsidR="005C5ACD" w:rsidRPr="00D62387" w:rsidRDefault="005C5ACD" w:rsidP="005C5ACD">
            <w:pPr>
              <w:rPr>
                <w:b/>
                <w:u w:val="single"/>
                <w:lang w:eastAsia="ko-KR"/>
              </w:rPr>
            </w:pPr>
            <w:r w:rsidRPr="00D62387">
              <w:rPr>
                <w:b/>
                <w:u w:val="single"/>
                <w:lang w:eastAsia="ko-KR"/>
              </w:rPr>
              <w:t>Issue 1-1-7: Test Scenarios for Demodulation requirements;</w:t>
            </w:r>
          </w:p>
          <w:p w:rsidR="005C5ACD" w:rsidRPr="00D62387" w:rsidRDefault="005C5ACD" w:rsidP="005C5ACD">
            <w:pPr>
              <w:pStyle w:val="a"/>
              <w:numPr>
                <w:ilvl w:val="0"/>
                <w:numId w:val="9"/>
              </w:numPr>
              <w:ind w:left="720"/>
            </w:pPr>
            <w:r w:rsidRPr="00D62387">
              <w:t>Proposals</w:t>
            </w:r>
          </w:p>
          <w:p w:rsidR="005C5ACD" w:rsidRDefault="005C5ACD" w:rsidP="005C5ACD">
            <w:pPr>
              <w:pStyle w:val="a"/>
              <w:numPr>
                <w:ilvl w:val="1"/>
                <w:numId w:val="9"/>
              </w:numPr>
              <w:overflowPunct w:val="0"/>
              <w:autoSpaceDE w:val="0"/>
              <w:autoSpaceDN w:val="0"/>
              <w:adjustRightInd w:val="0"/>
              <w:ind w:left="1440"/>
              <w:textAlignment w:val="baseline"/>
            </w:pPr>
            <w:r w:rsidRPr="00D62387">
              <w:t>Option 1: Only Scenario A (MediaTek</w:t>
            </w:r>
            <w:r>
              <w:t>, Huawei</w:t>
            </w:r>
            <w:r w:rsidRPr="00D62387">
              <w:t>);</w:t>
            </w:r>
          </w:p>
          <w:p w:rsidR="005C5ACD" w:rsidRPr="00D62387" w:rsidRDefault="005C5ACD" w:rsidP="005C5ACD">
            <w:pPr>
              <w:pStyle w:val="a"/>
              <w:numPr>
                <w:ilvl w:val="2"/>
                <w:numId w:val="9"/>
              </w:numPr>
              <w:overflowPunct w:val="0"/>
              <w:autoSpaceDE w:val="0"/>
              <w:autoSpaceDN w:val="0"/>
              <w:adjustRightInd w:val="0"/>
              <w:textAlignment w:val="baseline"/>
            </w:pPr>
            <w:r>
              <w:t>Use PCell for SSB and HARQ feedback (Huawei);</w:t>
            </w:r>
          </w:p>
          <w:p w:rsidR="005C5ACD" w:rsidRPr="00D62387" w:rsidRDefault="005C5ACD" w:rsidP="005C5ACD">
            <w:pPr>
              <w:pStyle w:val="a"/>
              <w:numPr>
                <w:ilvl w:val="1"/>
                <w:numId w:val="9"/>
              </w:numPr>
              <w:overflowPunct w:val="0"/>
              <w:autoSpaceDE w:val="0"/>
              <w:autoSpaceDN w:val="0"/>
              <w:adjustRightInd w:val="0"/>
              <w:ind w:left="1440"/>
              <w:textAlignment w:val="baseline"/>
            </w:pPr>
            <w:r w:rsidRPr="00D62387">
              <w:t>Option 2: Only Scenario C</w:t>
            </w:r>
          </w:p>
          <w:p w:rsidR="005C5ACD" w:rsidRPr="00D62387" w:rsidRDefault="005C5ACD" w:rsidP="005C5ACD">
            <w:pPr>
              <w:pStyle w:val="a"/>
              <w:numPr>
                <w:ilvl w:val="2"/>
                <w:numId w:val="9"/>
              </w:numPr>
              <w:overflowPunct w:val="0"/>
              <w:autoSpaceDE w:val="0"/>
              <w:autoSpaceDN w:val="0"/>
              <w:adjustRightInd w:val="0"/>
              <w:textAlignment w:val="baseline"/>
            </w:pPr>
            <w:r w:rsidRPr="00D62387">
              <w:t>Option 2-1: Defined only for Scenario C, applicable to other scenarios ();</w:t>
            </w:r>
          </w:p>
          <w:p w:rsidR="005C5ACD" w:rsidRDefault="005C5ACD" w:rsidP="005C5ACD">
            <w:pPr>
              <w:pStyle w:val="a"/>
              <w:numPr>
                <w:ilvl w:val="1"/>
                <w:numId w:val="9"/>
              </w:numPr>
              <w:overflowPunct w:val="0"/>
              <w:autoSpaceDE w:val="0"/>
              <w:autoSpaceDN w:val="0"/>
              <w:adjustRightInd w:val="0"/>
              <w:ind w:left="1440"/>
              <w:textAlignment w:val="baseline"/>
            </w:pPr>
            <w:r w:rsidRPr="00D62387">
              <w:t>Option 3: Both Scenario A and Scenario C (Apple, Ericsson</w:t>
            </w:r>
            <w:r>
              <w:t>, Qualcomm, Intel</w:t>
            </w:r>
            <w:r w:rsidRPr="00D62387">
              <w:t>);</w:t>
            </w:r>
          </w:p>
          <w:p w:rsidR="005C5ACD" w:rsidRPr="00D62387" w:rsidRDefault="005C5ACD" w:rsidP="005C5ACD">
            <w:pPr>
              <w:pStyle w:val="a"/>
              <w:numPr>
                <w:ilvl w:val="2"/>
                <w:numId w:val="9"/>
              </w:numPr>
              <w:overflowPunct w:val="0"/>
              <w:autoSpaceDE w:val="0"/>
              <w:autoSpaceDN w:val="0"/>
              <w:adjustRightInd w:val="0"/>
              <w:textAlignment w:val="baseline"/>
            </w:pPr>
            <w:r>
              <w:t>Prioritize Scenario A (MediaTek);</w:t>
            </w:r>
          </w:p>
          <w:p w:rsidR="005C5ACD" w:rsidRPr="00D62387" w:rsidRDefault="005C5ACD" w:rsidP="005C5ACD">
            <w:pPr>
              <w:pStyle w:val="a"/>
              <w:numPr>
                <w:ilvl w:val="0"/>
                <w:numId w:val="9"/>
              </w:numPr>
              <w:ind w:left="720"/>
            </w:pPr>
            <w:r w:rsidRPr="00D62387">
              <w:t>Recommended WF</w:t>
            </w:r>
          </w:p>
          <w:p w:rsidR="005C5ACD" w:rsidRPr="0075740F" w:rsidRDefault="005C5ACD" w:rsidP="005C5ACD">
            <w:pPr>
              <w:pStyle w:val="a"/>
              <w:numPr>
                <w:ilvl w:val="1"/>
                <w:numId w:val="9"/>
              </w:numPr>
              <w:ind w:left="1440"/>
            </w:pPr>
            <w:r w:rsidRPr="0075740F">
              <w:t>Define requirements for the unlicensed CC, and apply for both scenarios</w:t>
            </w:r>
            <w:r w:rsidRPr="0075740F">
              <w:rPr>
                <w:rFonts w:hint="eastAsia"/>
              </w:rPr>
              <w:t xml:space="preserve"> A and C</w:t>
            </w:r>
          </w:p>
          <w:p w:rsidR="00B00A20" w:rsidRPr="00B00A20" w:rsidRDefault="00B00A20" w:rsidP="00B00A20">
            <w:pPr>
              <w:rPr>
                <w:highlight w:val="green"/>
              </w:rPr>
            </w:pPr>
            <w:r w:rsidRPr="00B00A20">
              <w:rPr>
                <w:highlight w:val="green"/>
              </w:rPr>
              <w:t xml:space="preserve">Agreement: </w:t>
            </w:r>
          </w:p>
          <w:p w:rsidR="00B00A20" w:rsidRPr="00B00A20" w:rsidRDefault="00B00A20" w:rsidP="00B00A20">
            <w:pPr>
              <w:rPr>
                <w:highlight w:val="green"/>
              </w:rPr>
            </w:pPr>
            <w:r w:rsidRPr="00B00A20">
              <w:rPr>
                <w:highlight w:val="green"/>
              </w:rPr>
              <w:t>Define same test cases for the unlicensed CC, and apply for both scenarios</w:t>
            </w:r>
            <w:r w:rsidRPr="00B00A20">
              <w:rPr>
                <w:rFonts w:hint="eastAsia"/>
                <w:highlight w:val="green"/>
              </w:rPr>
              <w:t xml:space="preserve"> A and C</w:t>
            </w:r>
          </w:p>
          <w:p w:rsidR="00B00A20" w:rsidRPr="00B00A20" w:rsidRDefault="00B00A20" w:rsidP="00D838BB">
            <w:pPr>
              <w:pStyle w:val="a"/>
              <w:numPr>
                <w:ilvl w:val="0"/>
                <w:numId w:val="36"/>
              </w:numPr>
              <w:rPr>
                <w:highlight w:val="green"/>
                <w:lang w:eastAsia="en-GB"/>
              </w:rPr>
            </w:pPr>
            <w:r w:rsidRPr="00B00A20">
              <w:rPr>
                <w:highlight w:val="green"/>
                <w:lang w:eastAsia="en-GB"/>
              </w:rPr>
              <w:t xml:space="preserve">FFS for details test set-up </w:t>
            </w:r>
            <w:r>
              <w:rPr>
                <w:highlight w:val="green"/>
                <w:lang w:eastAsia="en-GB"/>
              </w:rPr>
              <w:t>for scenario A and C</w:t>
            </w:r>
          </w:p>
          <w:p w:rsidR="005C5ACD" w:rsidRPr="00D62387" w:rsidRDefault="005C5ACD" w:rsidP="005C5ACD">
            <w:pPr>
              <w:rPr>
                <w:b/>
                <w:u w:val="single"/>
                <w:lang w:eastAsia="ko-KR"/>
              </w:rPr>
            </w:pPr>
            <w:r w:rsidRPr="00D62387">
              <w:rPr>
                <w:b/>
                <w:u w:val="single"/>
                <w:lang w:eastAsia="ko-KR"/>
              </w:rPr>
              <w:t xml:space="preserve">Issue 1-1-8: Define PDCCH requirements </w:t>
            </w:r>
          </w:p>
          <w:p w:rsidR="005C5ACD" w:rsidRPr="00D62387" w:rsidRDefault="005C5ACD" w:rsidP="005C5ACD">
            <w:pPr>
              <w:pStyle w:val="a"/>
              <w:numPr>
                <w:ilvl w:val="0"/>
                <w:numId w:val="9"/>
              </w:numPr>
              <w:ind w:left="720"/>
            </w:pPr>
            <w:r w:rsidRPr="00D62387">
              <w:t>Proposals</w:t>
            </w:r>
          </w:p>
          <w:p w:rsidR="005C5ACD" w:rsidRPr="00D62387" w:rsidRDefault="005C5ACD" w:rsidP="005C5ACD">
            <w:pPr>
              <w:pStyle w:val="a"/>
              <w:numPr>
                <w:ilvl w:val="1"/>
                <w:numId w:val="9"/>
              </w:numPr>
              <w:overflowPunct w:val="0"/>
              <w:autoSpaceDE w:val="0"/>
              <w:autoSpaceDN w:val="0"/>
              <w:adjustRightInd w:val="0"/>
              <w:ind w:left="1440"/>
              <w:textAlignment w:val="baseline"/>
            </w:pPr>
            <w:r w:rsidRPr="00D62387">
              <w:t>Option 1: Yes, with adapted burst transmission model (Ericsson);</w:t>
            </w:r>
          </w:p>
          <w:p w:rsidR="005C5ACD" w:rsidRPr="00D62387" w:rsidRDefault="005C5ACD" w:rsidP="005C5ACD">
            <w:pPr>
              <w:pStyle w:val="a"/>
              <w:numPr>
                <w:ilvl w:val="1"/>
                <w:numId w:val="9"/>
              </w:numPr>
              <w:overflowPunct w:val="0"/>
              <w:autoSpaceDE w:val="0"/>
              <w:autoSpaceDN w:val="0"/>
              <w:adjustRightInd w:val="0"/>
              <w:ind w:left="1440"/>
              <w:textAlignment w:val="baseline"/>
            </w:pPr>
            <w:r w:rsidRPr="00D62387">
              <w:t>Option 2: No (Apple, MediaTek, Intel</w:t>
            </w:r>
            <w:r>
              <w:t>, Huawei, Qualcomm, Intel, Huawei</w:t>
            </w:r>
            <w:r w:rsidRPr="00D62387">
              <w:t>);</w:t>
            </w:r>
          </w:p>
          <w:p w:rsidR="005C5ACD" w:rsidRPr="00D62387" w:rsidRDefault="005C5ACD" w:rsidP="005C5ACD">
            <w:pPr>
              <w:pStyle w:val="a"/>
              <w:numPr>
                <w:ilvl w:val="0"/>
                <w:numId w:val="9"/>
              </w:numPr>
              <w:ind w:left="720"/>
            </w:pPr>
            <w:r w:rsidRPr="00D62387">
              <w:t>Recommended WF</w:t>
            </w:r>
          </w:p>
          <w:p w:rsidR="005C5ACD" w:rsidRDefault="005C5ACD" w:rsidP="005C5ACD">
            <w:pPr>
              <w:pStyle w:val="a"/>
              <w:numPr>
                <w:ilvl w:val="1"/>
                <w:numId w:val="9"/>
              </w:numPr>
              <w:ind w:left="1440"/>
            </w:pPr>
            <w:r>
              <w:t>Do not define NR-U Demod PDCCH Performance Requirements</w:t>
            </w:r>
          </w:p>
          <w:p w:rsidR="00971713" w:rsidRDefault="00971713" w:rsidP="00971713">
            <w:pPr>
              <w:spacing w:after="120"/>
              <w:rPr>
                <w:szCs w:val="24"/>
                <w:lang w:eastAsia="zh-CN"/>
              </w:rPr>
            </w:pPr>
            <w:r>
              <w:rPr>
                <w:szCs w:val="24"/>
                <w:highlight w:val="green"/>
                <w:lang w:val="en-US" w:eastAsia="zh-CN"/>
              </w:rPr>
              <w:t xml:space="preserve">Agreement: </w:t>
            </w:r>
            <w:r>
              <w:rPr>
                <w:szCs w:val="24"/>
                <w:highlight w:val="green"/>
                <w:lang w:eastAsia="zh-CN"/>
              </w:rPr>
              <w:t>Do not define NR-U Demod PDCCH Performance Requirements</w:t>
            </w:r>
          </w:p>
          <w:p w:rsidR="00971713" w:rsidRPr="00E74804" w:rsidRDefault="00971713" w:rsidP="00971713"/>
          <w:p w:rsidR="005C5ACD" w:rsidRPr="00D62387" w:rsidRDefault="005C5ACD" w:rsidP="005C5ACD">
            <w:pPr>
              <w:rPr>
                <w:b/>
                <w:u w:val="single"/>
                <w:lang w:eastAsia="ko-KR"/>
              </w:rPr>
            </w:pPr>
            <w:r w:rsidRPr="00D62387">
              <w:rPr>
                <w:b/>
                <w:u w:val="single"/>
                <w:lang w:eastAsia="ko-KR"/>
              </w:rPr>
              <w:t>Issue 1-1-9: Define CQI reporting requirements</w:t>
            </w:r>
          </w:p>
          <w:p w:rsidR="005C5ACD" w:rsidRPr="00D62387" w:rsidRDefault="005C5ACD" w:rsidP="005C5ACD">
            <w:pPr>
              <w:pStyle w:val="a"/>
              <w:numPr>
                <w:ilvl w:val="0"/>
                <w:numId w:val="9"/>
              </w:numPr>
              <w:ind w:left="720"/>
            </w:pPr>
            <w:r w:rsidRPr="00D62387">
              <w:lastRenderedPageBreak/>
              <w:t>Proposals</w:t>
            </w:r>
          </w:p>
          <w:p w:rsidR="005C5ACD" w:rsidRPr="00D62387" w:rsidRDefault="005C5ACD" w:rsidP="005C5ACD">
            <w:pPr>
              <w:pStyle w:val="a"/>
              <w:numPr>
                <w:ilvl w:val="1"/>
                <w:numId w:val="9"/>
              </w:numPr>
              <w:overflowPunct w:val="0"/>
              <w:autoSpaceDE w:val="0"/>
              <w:autoSpaceDN w:val="0"/>
              <w:adjustRightInd w:val="0"/>
              <w:ind w:left="1440"/>
              <w:textAlignment w:val="baseline"/>
            </w:pPr>
            <w:r w:rsidRPr="00D62387">
              <w:t>Option 1: Yes</w:t>
            </w:r>
            <w:r>
              <w:t xml:space="preserve"> (Huawei)</w:t>
            </w:r>
          </w:p>
          <w:p w:rsidR="005C5ACD" w:rsidRPr="00D62387" w:rsidRDefault="005C5ACD" w:rsidP="005C5ACD">
            <w:pPr>
              <w:pStyle w:val="a"/>
              <w:numPr>
                <w:ilvl w:val="2"/>
                <w:numId w:val="9"/>
              </w:numPr>
              <w:overflowPunct w:val="0"/>
              <w:autoSpaceDE w:val="0"/>
              <w:autoSpaceDN w:val="0"/>
              <w:adjustRightInd w:val="0"/>
              <w:textAlignment w:val="baseline"/>
            </w:pPr>
            <w:r w:rsidRPr="00D62387">
              <w:t>Option 1-1: For static channel conditions</w:t>
            </w:r>
            <w:r>
              <w:t>, reusing the burst model</w:t>
            </w:r>
            <w:r w:rsidRPr="00D62387">
              <w:t>(Apple</w:t>
            </w:r>
            <w:r>
              <w:t>);</w:t>
            </w:r>
          </w:p>
          <w:p w:rsidR="005C5ACD" w:rsidRPr="00082350" w:rsidRDefault="005C5ACD" w:rsidP="005C5ACD">
            <w:pPr>
              <w:pStyle w:val="a"/>
              <w:numPr>
                <w:ilvl w:val="2"/>
                <w:numId w:val="9"/>
              </w:numPr>
              <w:overflowPunct w:val="0"/>
              <w:autoSpaceDE w:val="0"/>
              <w:autoSpaceDN w:val="0"/>
              <w:adjustRightInd w:val="0"/>
              <w:textAlignment w:val="baseline"/>
            </w:pPr>
            <w:r w:rsidRPr="00D62387">
              <w:t>Option 1-</w:t>
            </w:r>
            <w:r>
              <w:t>2</w:t>
            </w:r>
            <w:r w:rsidRPr="00D62387">
              <w:t>: With adapted burst transmission model (</w:t>
            </w:r>
            <w:r>
              <w:t>Ericsson</w:t>
            </w:r>
            <w:r w:rsidRPr="00D62387">
              <w:t>)</w:t>
            </w:r>
            <w:r>
              <w:t>;</w:t>
            </w:r>
          </w:p>
          <w:p w:rsidR="005C5ACD" w:rsidRDefault="005C5ACD" w:rsidP="005C5ACD">
            <w:pPr>
              <w:pStyle w:val="a"/>
              <w:numPr>
                <w:ilvl w:val="1"/>
                <w:numId w:val="9"/>
              </w:numPr>
              <w:overflowPunct w:val="0"/>
              <w:autoSpaceDE w:val="0"/>
              <w:autoSpaceDN w:val="0"/>
              <w:adjustRightInd w:val="0"/>
              <w:ind w:left="1440"/>
              <w:textAlignment w:val="baseline"/>
            </w:pPr>
            <w:r w:rsidRPr="00D62387">
              <w:t xml:space="preserve">Option 2: </w:t>
            </w:r>
            <w:r>
              <w:t>No</w:t>
            </w:r>
          </w:p>
          <w:p w:rsidR="005C5ACD" w:rsidRPr="00D62387" w:rsidRDefault="005C5ACD" w:rsidP="005C5ACD">
            <w:pPr>
              <w:pStyle w:val="a"/>
              <w:numPr>
                <w:ilvl w:val="1"/>
                <w:numId w:val="9"/>
              </w:numPr>
              <w:overflowPunct w:val="0"/>
              <w:autoSpaceDE w:val="0"/>
              <w:autoSpaceDN w:val="0"/>
              <w:adjustRightInd w:val="0"/>
              <w:ind w:left="1440"/>
              <w:textAlignment w:val="baseline"/>
            </w:pPr>
            <w:r>
              <w:t>Option 3: Needs further discussions (MediaTek, Qualcomm);</w:t>
            </w:r>
          </w:p>
          <w:p w:rsidR="005C5ACD" w:rsidRPr="00D62387" w:rsidRDefault="005C5ACD" w:rsidP="005C5ACD">
            <w:pPr>
              <w:pStyle w:val="a"/>
              <w:numPr>
                <w:ilvl w:val="0"/>
                <w:numId w:val="9"/>
              </w:numPr>
              <w:ind w:left="720"/>
            </w:pPr>
            <w:r w:rsidRPr="00D62387">
              <w:t>Recommended WF</w:t>
            </w:r>
          </w:p>
          <w:p w:rsidR="005C5ACD" w:rsidRDefault="005C5ACD" w:rsidP="005C5ACD">
            <w:pPr>
              <w:pStyle w:val="a"/>
              <w:numPr>
                <w:ilvl w:val="1"/>
                <w:numId w:val="9"/>
              </w:numPr>
              <w:ind w:left="1440"/>
            </w:pPr>
            <w:r>
              <w:t xml:space="preserve">Keep discussing, and clarify expected </w:t>
            </w:r>
            <w:r w:rsidR="00E74804">
              <w:t>behavior</w:t>
            </w:r>
          </w:p>
          <w:p w:rsidR="00232343" w:rsidRDefault="00A1747A" w:rsidP="00232343">
            <w:pPr>
              <w:rPr>
                <w:lang w:val="en-US" w:eastAsia="zh-CN"/>
              </w:rPr>
            </w:pPr>
            <w:r>
              <w:rPr>
                <w:lang w:val="en-US" w:eastAsia="zh-CN"/>
              </w:rPr>
              <w:t>Apple: Whether the parameters or these options features should be enable during CSI test cases?</w:t>
            </w:r>
          </w:p>
          <w:p w:rsidR="00A1747A" w:rsidRDefault="00A1747A" w:rsidP="00232343">
            <w:pPr>
              <w:rPr>
                <w:lang w:val="en-US" w:eastAsia="zh-CN"/>
              </w:rPr>
            </w:pPr>
            <w:r>
              <w:rPr>
                <w:lang w:val="en-US" w:eastAsia="zh-CN"/>
              </w:rPr>
              <w:t xml:space="preserve">Huawei: We also think more study needed. </w:t>
            </w:r>
          </w:p>
          <w:p w:rsidR="00A1747A" w:rsidRPr="00A1747A" w:rsidRDefault="00A1747A" w:rsidP="00232343">
            <w:pPr>
              <w:rPr>
                <w:lang w:val="en-US" w:eastAsia="zh-CN"/>
              </w:rPr>
            </w:pPr>
            <w:r w:rsidRPr="00A1747A">
              <w:rPr>
                <w:highlight w:val="yellow"/>
                <w:lang w:val="en-US" w:eastAsia="zh-CN"/>
              </w:rPr>
              <w:t>FFS for whether CQI requirements needed or not, further discuss the configured parameters and expected UE behavior</w:t>
            </w:r>
            <w:r>
              <w:rPr>
                <w:lang w:val="en-US" w:eastAsia="zh-CN"/>
              </w:rPr>
              <w:t xml:space="preserve"> </w:t>
            </w:r>
          </w:p>
          <w:p w:rsidR="00E74804" w:rsidRPr="00D62387" w:rsidRDefault="00E74804" w:rsidP="00E74804">
            <w:pPr>
              <w:rPr>
                <w:b/>
                <w:u w:val="single"/>
                <w:lang w:eastAsia="ko-KR"/>
              </w:rPr>
            </w:pPr>
            <w:r w:rsidRPr="00D62387">
              <w:rPr>
                <w:b/>
                <w:u w:val="single"/>
                <w:lang w:eastAsia="ko-KR"/>
              </w:rPr>
              <w:t>Issue 1-2-2: Slot Format proposed</w:t>
            </w:r>
          </w:p>
          <w:p w:rsidR="00E74804" w:rsidRPr="00D62387" w:rsidRDefault="00E74804" w:rsidP="00E74804">
            <w:pPr>
              <w:pStyle w:val="a"/>
              <w:numPr>
                <w:ilvl w:val="0"/>
                <w:numId w:val="9"/>
              </w:numPr>
              <w:ind w:left="720"/>
            </w:pPr>
            <w:r w:rsidRPr="00D62387">
              <w:t>Proposals</w:t>
            </w:r>
          </w:p>
          <w:p w:rsidR="00E74804" w:rsidRDefault="00E74804" w:rsidP="00E74804">
            <w:pPr>
              <w:pStyle w:val="a"/>
              <w:numPr>
                <w:ilvl w:val="1"/>
                <w:numId w:val="9"/>
              </w:numPr>
              <w:overflowPunct w:val="0"/>
              <w:autoSpaceDE w:val="0"/>
              <w:autoSpaceDN w:val="0"/>
              <w:adjustRightInd w:val="0"/>
              <w:ind w:left="1440"/>
              <w:textAlignment w:val="baseline"/>
            </w:pPr>
            <w:r w:rsidRPr="00D62387">
              <w:t xml:space="preserve">Option 1: For 30kHz, 2ms Duration, </w:t>
            </w:r>
            <w:r>
              <w:t xml:space="preserve">DDDS (S=7D:2G:2U) </w:t>
            </w:r>
            <w:r w:rsidRPr="00C25C09">
              <w:t>according to presented model</w:t>
            </w:r>
            <w:r>
              <w:t xml:space="preserve"> in R4-2016063</w:t>
            </w:r>
            <w:r w:rsidRPr="00C25C09">
              <w:t xml:space="preserve"> (Qualcomm);</w:t>
            </w:r>
          </w:p>
          <w:p w:rsidR="00E74804" w:rsidRPr="00B83EE8" w:rsidRDefault="00E74804" w:rsidP="00E74804">
            <w:pPr>
              <w:pStyle w:val="a"/>
              <w:numPr>
                <w:ilvl w:val="1"/>
                <w:numId w:val="9"/>
              </w:numPr>
              <w:overflowPunct w:val="0"/>
              <w:autoSpaceDE w:val="0"/>
              <w:autoSpaceDN w:val="0"/>
              <w:adjustRightInd w:val="0"/>
              <w:ind w:left="1440"/>
              <w:textAlignment w:val="baseline"/>
            </w:pPr>
            <w:r>
              <w:t>Option 2: For 30kHz, 7D -1S-2U (Huawei);</w:t>
            </w:r>
          </w:p>
          <w:p w:rsidR="00E74804" w:rsidRDefault="00E74804" w:rsidP="00E74804">
            <w:pPr>
              <w:pStyle w:val="a"/>
              <w:numPr>
                <w:ilvl w:val="0"/>
                <w:numId w:val="9"/>
              </w:numPr>
              <w:ind w:left="720"/>
            </w:pPr>
            <w:r w:rsidRPr="00D62387">
              <w:t>Recommended WF</w:t>
            </w:r>
          </w:p>
          <w:p w:rsidR="00E74804" w:rsidRPr="00D62387" w:rsidRDefault="00E74804" w:rsidP="00E74804">
            <w:pPr>
              <w:pStyle w:val="a"/>
              <w:numPr>
                <w:ilvl w:val="1"/>
                <w:numId w:val="9"/>
              </w:numPr>
              <w:ind w:left="1440"/>
            </w:pPr>
            <w:r>
              <w:t>Discuss in the 2</w:t>
            </w:r>
            <w:r w:rsidRPr="000923A0">
              <w:rPr>
                <w:vertAlign w:val="superscript"/>
              </w:rPr>
              <w:t>nd</w:t>
            </w:r>
            <w:r>
              <w:t xml:space="preserve"> round</w:t>
            </w:r>
          </w:p>
          <w:p w:rsidR="00E74804" w:rsidRDefault="0075740F" w:rsidP="00E74804">
            <w:pPr>
              <w:rPr>
                <w:lang w:val="en-US" w:eastAsia="zh-CN"/>
              </w:rPr>
            </w:pPr>
            <w:r>
              <w:rPr>
                <w:lang w:val="en-US" w:eastAsia="zh-CN"/>
              </w:rPr>
              <w:t>Huawei: Just try to reuse the typical pattern and aligned with Rel-15 used.</w:t>
            </w:r>
          </w:p>
          <w:p w:rsidR="0075740F" w:rsidRDefault="0075740F" w:rsidP="00E74804">
            <w:pPr>
              <w:rPr>
                <w:lang w:val="en-US" w:eastAsia="zh-CN"/>
              </w:rPr>
            </w:pPr>
            <w:r>
              <w:rPr>
                <w:lang w:val="en-US" w:eastAsia="zh-CN"/>
              </w:rPr>
              <w:t>QC: For NR-U operation, the meaning of TDD pattern in NR-U operation? Every COT can be shared among uplink and downlink.</w:t>
            </w:r>
          </w:p>
          <w:p w:rsidR="0075740F" w:rsidRDefault="0075740F" w:rsidP="00E74804">
            <w:pPr>
              <w:rPr>
                <w:lang w:val="en-US" w:eastAsia="zh-CN"/>
              </w:rPr>
            </w:pPr>
            <w:r w:rsidRPr="0075740F">
              <w:rPr>
                <w:highlight w:val="yellow"/>
                <w:lang w:val="en-US" w:eastAsia="zh-CN"/>
              </w:rPr>
              <w:t>FFS for slot format</w:t>
            </w:r>
            <w:r>
              <w:rPr>
                <w:lang w:val="en-US" w:eastAsia="zh-CN"/>
              </w:rPr>
              <w:t xml:space="preserve"> </w:t>
            </w:r>
          </w:p>
          <w:p w:rsidR="00E74804" w:rsidRPr="00D62387" w:rsidRDefault="00E74804" w:rsidP="00E74804">
            <w:pPr>
              <w:rPr>
                <w:b/>
                <w:u w:val="single"/>
                <w:lang w:eastAsia="ko-KR"/>
              </w:rPr>
            </w:pPr>
            <w:r w:rsidRPr="00D62387">
              <w:rPr>
                <w:b/>
                <w:u w:val="single"/>
                <w:lang w:eastAsia="ko-KR"/>
              </w:rPr>
              <w:t>Issue 1-3-1: LBT Model in Demod Performance Tests</w:t>
            </w:r>
          </w:p>
          <w:p w:rsidR="00E74804" w:rsidRPr="00D62387" w:rsidRDefault="00E74804" w:rsidP="00E74804">
            <w:pPr>
              <w:pStyle w:val="a"/>
              <w:numPr>
                <w:ilvl w:val="0"/>
                <w:numId w:val="9"/>
              </w:numPr>
              <w:ind w:left="720"/>
            </w:pPr>
            <w:r w:rsidRPr="00D62387">
              <w:t>Proposals</w:t>
            </w:r>
          </w:p>
          <w:p w:rsidR="00E74804" w:rsidRPr="002041AC" w:rsidRDefault="00E74804" w:rsidP="00E74804">
            <w:pPr>
              <w:pStyle w:val="a"/>
              <w:numPr>
                <w:ilvl w:val="1"/>
                <w:numId w:val="9"/>
              </w:numPr>
              <w:overflowPunct w:val="0"/>
              <w:autoSpaceDE w:val="0"/>
              <w:autoSpaceDN w:val="0"/>
              <w:adjustRightInd w:val="0"/>
              <w:ind w:left="1440"/>
              <w:textAlignment w:val="baseline"/>
            </w:pPr>
            <w:r w:rsidRPr="002041AC">
              <w:t>Option 1: Model LBT failure</w:t>
            </w:r>
            <w:r>
              <w:t xml:space="preserve"> as </w:t>
            </w:r>
            <w:r w:rsidRPr="002041AC">
              <w:t>part of the burst transmission model (Apple, Qualcomm, Huawei, MediaTek, Ericsson, Intel);</w:t>
            </w:r>
          </w:p>
          <w:p w:rsidR="00E74804" w:rsidRPr="002041AC" w:rsidRDefault="00E74804" w:rsidP="00E74804">
            <w:pPr>
              <w:pStyle w:val="a"/>
              <w:numPr>
                <w:ilvl w:val="1"/>
                <w:numId w:val="9"/>
              </w:numPr>
              <w:overflowPunct w:val="0"/>
              <w:autoSpaceDE w:val="0"/>
              <w:autoSpaceDN w:val="0"/>
              <w:adjustRightInd w:val="0"/>
              <w:ind w:left="1440"/>
              <w:textAlignment w:val="baseline"/>
            </w:pPr>
            <w:r w:rsidRPr="002041AC" w:rsidDel="002041AC">
              <w:t xml:space="preserve"> </w:t>
            </w:r>
          </w:p>
          <w:p w:rsidR="00E74804" w:rsidRPr="00D62387" w:rsidRDefault="00E74804" w:rsidP="00E74804">
            <w:pPr>
              <w:pStyle w:val="a"/>
              <w:numPr>
                <w:ilvl w:val="1"/>
                <w:numId w:val="9"/>
              </w:numPr>
              <w:overflowPunct w:val="0"/>
              <w:autoSpaceDE w:val="0"/>
              <w:autoSpaceDN w:val="0"/>
              <w:adjustRightInd w:val="0"/>
              <w:ind w:left="1440"/>
              <w:textAlignment w:val="baseline"/>
            </w:pPr>
            <w:r w:rsidRPr="00D62387">
              <w:lastRenderedPageBreak/>
              <w:t>Option 2: No LBT modelling ();</w:t>
            </w:r>
          </w:p>
          <w:p w:rsidR="00E74804" w:rsidRPr="00D62387" w:rsidRDefault="00E74804" w:rsidP="00E74804">
            <w:pPr>
              <w:pStyle w:val="a"/>
              <w:numPr>
                <w:ilvl w:val="0"/>
                <w:numId w:val="9"/>
              </w:numPr>
              <w:ind w:left="720"/>
            </w:pPr>
            <w:r w:rsidRPr="00D62387">
              <w:t>Recommended WF</w:t>
            </w:r>
          </w:p>
          <w:p w:rsidR="00E74804" w:rsidRDefault="00E74804" w:rsidP="00E74804">
            <w:pPr>
              <w:pStyle w:val="a"/>
              <w:numPr>
                <w:ilvl w:val="1"/>
                <w:numId w:val="9"/>
              </w:numPr>
              <w:ind w:left="1440"/>
              <w:rPr>
                <w:highlight w:val="yellow"/>
              </w:rPr>
            </w:pPr>
            <w:r w:rsidRPr="00E74804">
              <w:rPr>
                <w:highlight w:val="yellow"/>
              </w:rPr>
              <w:t>Model LBT as part of the burst transmission Model;</w:t>
            </w:r>
          </w:p>
          <w:p w:rsidR="0075740F" w:rsidRPr="004C3C31" w:rsidRDefault="0075740F" w:rsidP="0075740F">
            <w:pPr>
              <w:rPr>
                <w:highlight w:val="green"/>
              </w:rPr>
            </w:pPr>
            <w:r w:rsidRPr="004C3C31">
              <w:rPr>
                <w:highlight w:val="green"/>
              </w:rPr>
              <w:t>Agreement: Model LBT failure</w:t>
            </w:r>
            <w:r w:rsidR="004C3C31">
              <w:rPr>
                <w:highlight w:val="green"/>
              </w:rPr>
              <w:t xml:space="preserve"> </w:t>
            </w:r>
            <w:r w:rsidR="004C3C31" w:rsidRPr="004C3C31">
              <w:rPr>
                <w:strike/>
                <w:highlight w:val="green"/>
              </w:rPr>
              <w:t>implicitly</w:t>
            </w:r>
            <w:r w:rsidRPr="004C3C31">
              <w:rPr>
                <w:highlight w:val="green"/>
              </w:rPr>
              <w:t xml:space="preserve"> as part of the</w:t>
            </w:r>
            <w:r w:rsidR="004C3C31">
              <w:rPr>
                <w:highlight w:val="green"/>
              </w:rPr>
              <w:t xml:space="preserve"> DL</w:t>
            </w:r>
            <w:r w:rsidRPr="004C3C31">
              <w:rPr>
                <w:highlight w:val="green"/>
              </w:rPr>
              <w:t xml:space="preserve"> burst transmission model.</w:t>
            </w:r>
          </w:p>
          <w:p w:rsidR="00E74804" w:rsidRPr="00D62387" w:rsidRDefault="00E74804" w:rsidP="00E74804">
            <w:pPr>
              <w:rPr>
                <w:b/>
                <w:u w:val="single"/>
                <w:lang w:eastAsia="ko-KR"/>
              </w:rPr>
            </w:pPr>
            <w:r w:rsidRPr="00D62387">
              <w:rPr>
                <w:b/>
                <w:u w:val="single"/>
                <w:lang w:eastAsia="ko-KR"/>
              </w:rPr>
              <w:t>Issue 1-3-2: Applicability of LBT Model to SSB Transmission</w:t>
            </w:r>
          </w:p>
          <w:p w:rsidR="00E74804" w:rsidRPr="00D62387" w:rsidRDefault="00E74804" w:rsidP="00E74804">
            <w:pPr>
              <w:pStyle w:val="a"/>
              <w:numPr>
                <w:ilvl w:val="0"/>
                <w:numId w:val="9"/>
              </w:numPr>
              <w:ind w:left="720"/>
            </w:pPr>
            <w:r w:rsidRPr="00D62387">
              <w:t>Proposals</w:t>
            </w:r>
          </w:p>
          <w:p w:rsidR="00E74804" w:rsidRPr="00D62387" w:rsidRDefault="00E74804" w:rsidP="00E74804">
            <w:pPr>
              <w:pStyle w:val="a"/>
              <w:numPr>
                <w:ilvl w:val="1"/>
                <w:numId w:val="9"/>
              </w:numPr>
              <w:overflowPunct w:val="0"/>
              <w:autoSpaceDE w:val="0"/>
              <w:autoSpaceDN w:val="0"/>
              <w:adjustRightInd w:val="0"/>
              <w:ind w:left="1440"/>
              <w:textAlignment w:val="baseline"/>
            </w:pPr>
            <w:r w:rsidRPr="00D62387">
              <w:t>Option 1: Same LBT model as for Data (MediaTek, Apple, Qualcomm</w:t>
            </w:r>
            <w:r w:rsidR="004C3C31">
              <w:t>, Ericsson</w:t>
            </w:r>
            <w:r w:rsidRPr="00D62387">
              <w:t>);</w:t>
            </w:r>
          </w:p>
          <w:p w:rsidR="00E74804" w:rsidRPr="00D62387" w:rsidRDefault="00E74804" w:rsidP="00E74804">
            <w:pPr>
              <w:pStyle w:val="a"/>
              <w:numPr>
                <w:ilvl w:val="1"/>
                <w:numId w:val="9"/>
              </w:numPr>
              <w:overflowPunct w:val="0"/>
              <w:autoSpaceDE w:val="0"/>
              <w:autoSpaceDN w:val="0"/>
              <w:adjustRightInd w:val="0"/>
              <w:ind w:left="1440"/>
              <w:textAlignment w:val="baseline"/>
            </w:pPr>
            <w:r w:rsidRPr="00D62387">
              <w:t xml:space="preserve">Option 2: </w:t>
            </w:r>
            <w:r>
              <w:t xml:space="preserve">Don’t model LBT failure for SSB slot additionally </w:t>
            </w:r>
            <w:r w:rsidRPr="00D62387">
              <w:t>(Huawei</w:t>
            </w:r>
            <w:r>
              <w:t>, Ericsson</w:t>
            </w:r>
            <w:r w:rsidRPr="00D62387">
              <w:t>);</w:t>
            </w:r>
          </w:p>
          <w:p w:rsidR="00E74804" w:rsidRPr="00D62387" w:rsidRDefault="00E74804" w:rsidP="00E74804">
            <w:pPr>
              <w:pStyle w:val="a"/>
              <w:numPr>
                <w:ilvl w:val="0"/>
                <w:numId w:val="9"/>
              </w:numPr>
              <w:ind w:left="720"/>
            </w:pPr>
            <w:r w:rsidRPr="00D62387">
              <w:t>Recommended WF</w:t>
            </w:r>
          </w:p>
          <w:p w:rsidR="00E74804" w:rsidRPr="00D62387" w:rsidRDefault="00E74804" w:rsidP="00E74804">
            <w:pPr>
              <w:pStyle w:val="a"/>
              <w:numPr>
                <w:ilvl w:val="1"/>
                <w:numId w:val="9"/>
              </w:numPr>
              <w:ind w:left="1440"/>
            </w:pPr>
            <w:r>
              <w:t>Clarify in the 2</w:t>
            </w:r>
            <w:r w:rsidRPr="000923A0">
              <w:rPr>
                <w:vertAlign w:val="superscript"/>
              </w:rPr>
              <w:t>nd</w:t>
            </w:r>
            <w:r>
              <w:t xml:space="preserve"> round option 2 and discuss whether needs to be treated according to the Scenario;</w:t>
            </w:r>
          </w:p>
          <w:p w:rsidR="004C3C31" w:rsidRDefault="004C3C31" w:rsidP="005C5ACD">
            <w:pPr>
              <w:rPr>
                <w:lang w:val="en-US" w:eastAsia="zh-CN"/>
              </w:rPr>
            </w:pPr>
            <w:r>
              <w:rPr>
                <w:lang w:val="en-US" w:eastAsia="zh-CN"/>
              </w:rPr>
              <w:t xml:space="preserve">Huawei: SSB transmitted in broad cast manner, not sure how to model SSB failure. </w:t>
            </w:r>
            <w:proofErr w:type="gramStart"/>
            <w:r>
              <w:rPr>
                <w:lang w:val="en-US" w:eastAsia="zh-CN"/>
              </w:rPr>
              <w:t>gNB</w:t>
            </w:r>
            <w:proofErr w:type="gramEnd"/>
            <w:r>
              <w:rPr>
                <w:lang w:val="en-US" w:eastAsia="zh-CN"/>
              </w:rPr>
              <w:t xml:space="preserve"> failed to get the chance to transmission in instance, then SSB may be missed. </w:t>
            </w:r>
          </w:p>
          <w:p w:rsidR="004C3C31" w:rsidRDefault="004C3C31" w:rsidP="005C5ACD">
            <w:pPr>
              <w:rPr>
                <w:lang w:val="en-US" w:eastAsia="zh-CN"/>
              </w:rPr>
            </w:pPr>
            <w:r>
              <w:rPr>
                <w:lang w:val="en-US" w:eastAsia="zh-CN"/>
              </w:rPr>
              <w:t xml:space="preserve">E///: We are also fine with option 1. </w:t>
            </w:r>
          </w:p>
          <w:p w:rsidR="004C3C31" w:rsidRDefault="004C3C31" w:rsidP="005C5ACD">
            <w:pPr>
              <w:rPr>
                <w:lang w:val="en-US" w:eastAsia="zh-CN"/>
              </w:rPr>
            </w:pPr>
            <w:r>
              <w:rPr>
                <w:lang w:val="en-US" w:eastAsia="zh-CN"/>
              </w:rPr>
              <w:t xml:space="preserve">Apple: The same burst transmission model applied for data and SSB. SSB and </w:t>
            </w:r>
            <w:proofErr w:type="gramStart"/>
            <w:r>
              <w:rPr>
                <w:lang w:val="en-US" w:eastAsia="zh-CN"/>
              </w:rPr>
              <w:t>TRS ?</w:t>
            </w:r>
            <w:proofErr w:type="gramEnd"/>
          </w:p>
          <w:p w:rsidR="004C3C31" w:rsidRPr="00E74804" w:rsidRDefault="004C3C31" w:rsidP="005C5ACD">
            <w:pPr>
              <w:rPr>
                <w:b/>
                <w:u w:val="single"/>
                <w:lang w:val="en-US" w:eastAsia="zh-CN"/>
              </w:rPr>
            </w:pPr>
            <w:r>
              <w:rPr>
                <w:lang w:val="en-US" w:eastAsia="zh-CN"/>
              </w:rPr>
              <w:t xml:space="preserve">QC: We think no meaning to treat the DL signaling include data, SSB, TRS separately. A unified model applied for all DL signals. </w:t>
            </w:r>
          </w:p>
          <w:p w:rsidR="00563DD0" w:rsidRDefault="004C3C31" w:rsidP="005C5ACD">
            <w:pPr>
              <w:shd w:val="clear" w:color="auto" w:fill="FFFFFF"/>
              <w:overflowPunct/>
              <w:autoSpaceDE/>
              <w:autoSpaceDN/>
              <w:adjustRightInd/>
              <w:spacing w:after="75"/>
              <w:textAlignment w:val="auto"/>
              <w:rPr>
                <w:rFonts w:asciiTheme="minorHAnsi" w:hAnsiTheme="minorHAnsi" w:cstheme="minorHAnsi"/>
                <w:sz w:val="21"/>
                <w:szCs w:val="21"/>
                <w:lang w:val="en-US" w:eastAsia="zh-CN"/>
              </w:rPr>
            </w:pPr>
            <w:r w:rsidRPr="004C3C31">
              <w:rPr>
                <w:rFonts w:asciiTheme="minorHAnsi" w:hAnsiTheme="minorHAnsi" w:cstheme="minorHAnsi"/>
                <w:sz w:val="21"/>
                <w:szCs w:val="21"/>
                <w:lang w:val="en-US" w:eastAsia="zh-CN"/>
              </w:rPr>
              <w:t>Huawei:</w:t>
            </w:r>
            <w:r>
              <w:rPr>
                <w:rFonts w:asciiTheme="minorHAnsi" w:hAnsiTheme="minorHAnsi" w:cstheme="minorHAnsi"/>
                <w:sz w:val="21"/>
                <w:szCs w:val="21"/>
                <w:lang w:val="en-US" w:eastAsia="zh-CN"/>
              </w:rPr>
              <w:t xml:space="preserve"> </w:t>
            </w:r>
            <w:r w:rsidR="00563DD0">
              <w:rPr>
                <w:rFonts w:asciiTheme="minorHAnsi" w:hAnsiTheme="minorHAnsi" w:cstheme="minorHAnsi"/>
                <w:sz w:val="21"/>
                <w:szCs w:val="21"/>
                <w:lang w:val="en-US" w:eastAsia="zh-CN"/>
              </w:rPr>
              <w:t xml:space="preserve">During test cases, just configure SSB periodicity in test cases. </w:t>
            </w:r>
          </w:p>
          <w:p w:rsidR="00563DD0" w:rsidRDefault="00563DD0" w:rsidP="005C5ACD">
            <w:pPr>
              <w:shd w:val="clear" w:color="auto" w:fill="FFFFFF"/>
              <w:overflowPunct/>
              <w:autoSpaceDE/>
              <w:autoSpaceDN/>
              <w:adjustRightInd/>
              <w:spacing w:after="75"/>
              <w:textAlignment w:val="auto"/>
              <w:rPr>
                <w:rFonts w:asciiTheme="minorHAnsi" w:hAnsiTheme="minorHAnsi" w:cstheme="minorHAnsi"/>
                <w:sz w:val="21"/>
                <w:szCs w:val="21"/>
                <w:lang w:val="en-US" w:eastAsia="zh-CN"/>
              </w:rPr>
            </w:pPr>
            <w:r>
              <w:rPr>
                <w:rFonts w:asciiTheme="minorHAnsi" w:hAnsiTheme="minorHAnsi" w:cstheme="minorHAnsi"/>
                <w:sz w:val="21"/>
                <w:szCs w:val="21"/>
                <w:lang w:val="en-US" w:eastAsia="zh-CN"/>
              </w:rPr>
              <w:t>Apple: without CSI validation and DCI 2_0 will be unpractical.</w:t>
            </w:r>
          </w:p>
          <w:p w:rsidR="005C5ACD" w:rsidRDefault="00563DD0" w:rsidP="00563DD0">
            <w:pPr>
              <w:shd w:val="clear" w:color="auto" w:fill="FFFFFF"/>
              <w:spacing w:after="75"/>
              <w:rPr>
                <w:rFonts w:asciiTheme="minorHAnsi" w:hAnsiTheme="minorHAnsi" w:cstheme="minorHAnsi"/>
                <w:sz w:val="21"/>
                <w:szCs w:val="21"/>
              </w:rPr>
            </w:pPr>
            <w:r w:rsidRPr="00563DD0">
              <w:rPr>
                <w:rFonts w:asciiTheme="minorHAnsi" w:hAnsiTheme="minorHAnsi" w:cstheme="minorHAnsi"/>
                <w:sz w:val="21"/>
                <w:szCs w:val="21"/>
                <w:highlight w:val="green"/>
              </w:rPr>
              <w:t>Agreement: Define the unified burst transmission model applied for all DL transmitted signals in unlicensed carriers.</w:t>
            </w:r>
            <w:r>
              <w:rPr>
                <w:rFonts w:asciiTheme="minorHAnsi" w:hAnsiTheme="minorHAnsi" w:cstheme="minorHAnsi"/>
                <w:sz w:val="21"/>
                <w:szCs w:val="21"/>
              </w:rPr>
              <w:t xml:space="preserve"> </w:t>
            </w:r>
          </w:p>
          <w:p w:rsidR="00563DD0" w:rsidRDefault="00563DD0" w:rsidP="00563DD0">
            <w:pPr>
              <w:shd w:val="clear" w:color="auto" w:fill="FFFFFF"/>
              <w:spacing w:after="75"/>
              <w:rPr>
                <w:rFonts w:asciiTheme="minorHAnsi" w:hAnsiTheme="minorHAnsi" w:cstheme="minorHAnsi"/>
                <w:sz w:val="21"/>
                <w:szCs w:val="21"/>
              </w:rPr>
            </w:pPr>
            <w:r>
              <w:rPr>
                <w:rFonts w:asciiTheme="minorHAnsi" w:hAnsiTheme="minorHAnsi" w:cstheme="minorHAnsi"/>
                <w:sz w:val="21"/>
                <w:szCs w:val="21"/>
              </w:rPr>
              <w:t xml:space="preserve">QC: no SSB transmission from unlicensed cell in scenario A? </w:t>
            </w:r>
          </w:p>
          <w:p w:rsidR="00563DD0" w:rsidRDefault="00563DD0" w:rsidP="00563DD0">
            <w:pPr>
              <w:shd w:val="clear" w:color="auto" w:fill="FFFFFF"/>
              <w:spacing w:after="75"/>
              <w:rPr>
                <w:rFonts w:asciiTheme="minorHAnsi" w:hAnsiTheme="minorHAnsi" w:cstheme="minorHAnsi"/>
                <w:sz w:val="21"/>
                <w:szCs w:val="21"/>
              </w:rPr>
            </w:pPr>
            <w:r>
              <w:rPr>
                <w:rFonts w:asciiTheme="minorHAnsi" w:hAnsiTheme="minorHAnsi" w:cstheme="minorHAnsi"/>
                <w:sz w:val="21"/>
                <w:szCs w:val="21"/>
              </w:rPr>
              <w:t>Huawei: SSB transmitted in licensed carrier in scenario A.</w:t>
            </w:r>
          </w:p>
          <w:p w:rsidR="00563DD0" w:rsidRPr="00563DD0" w:rsidRDefault="00563DD0" w:rsidP="00563DD0">
            <w:pPr>
              <w:shd w:val="clear" w:color="auto" w:fill="FFFFFF"/>
              <w:spacing w:after="75"/>
              <w:rPr>
                <w:rFonts w:asciiTheme="minorHAnsi" w:hAnsiTheme="minorHAnsi" w:cstheme="minorHAnsi"/>
                <w:sz w:val="21"/>
                <w:szCs w:val="21"/>
              </w:rPr>
            </w:pPr>
          </w:p>
          <w:p w:rsidR="004C3C31" w:rsidRPr="00B67C2D" w:rsidRDefault="004C3C31" w:rsidP="005C5ACD">
            <w:pPr>
              <w:shd w:val="clear" w:color="auto" w:fill="FFFFFF"/>
              <w:overflowPunct/>
              <w:autoSpaceDE/>
              <w:autoSpaceDN/>
              <w:adjustRightInd/>
              <w:spacing w:after="75"/>
              <w:textAlignment w:val="auto"/>
              <w:rPr>
                <w:rFonts w:asciiTheme="minorHAnsi" w:hAnsiTheme="minorHAnsi" w:cstheme="minorHAnsi"/>
                <w:color w:val="1F497D"/>
                <w:sz w:val="21"/>
                <w:szCs w:val="21"/>
                <w:highlight w:val="yellow"/>
                <w:lang w:val="en-US" w:eastAsia="zh-CN"/>
              </w:rPr>
            </w:pPr>
          </w:p>
          <w:p w:rsidR="005C5ACD" w:rsidRDefault="005C5ACD" w:rsidP="005C5ACD">
            <w:pPr>
              <w:rPr>
                <w:rFonts w:ascii="Arial" w:hAnsi="Arial" w:cs="Arial"/>
                <w:b/>
                <w:u w:val="single"/>
                <w:lang w:eastAsia="zh-CN"/>
              </w:rPr>
            </w:pPr>
            <w:r w:rsidRPr="005C5ACD">
              <w:rPr>
                <w:rFonts w:ascii="Arial" w:hAnsi="Arial" w:cs="Arial" w:hint="eastAsia"/>
                <w:b/>
                <w:u w:val="single"/>
                <w:lang w:eastAsia="zh-CN"/>
              </w:rPr>
              <w:t xml:space="preserve">Topics from </w:t>
            </w:r>
            <w:r>
              <w:rPr>
                <w:rFonts w:ascii="Arial" w:hAnsi="Arial" w:cs="Arial" w:hint="eastAsia"/>
                <w:b/>
                <w:u w:val="single"/>
                <w:lang w:eastAsia="zh-CN"/>
              </w:rPr>
              <w:t>BS demod email thread[316</w:t>
            </w:r>
            <w:r w:rsidRPr="005C5ACD">
              <w:rPr>
                <w:rFonts w:ascii="Arial" w:hAnsi="Arial" w:cs="Arial" w:hint="eastAsia"/>
                <w:b/>
                <w:u w:val="single"/>
                <w:lang w:eastAsia="zh-CN"/>
              </w:rPr>
              <w:t>]</w:t>
            </w:r>
          </w:p>
          <w:p w:rsidR="005C5ACD" w:rsidRDefault="005C5ACD" w:rsidP="005C5ACD">
            <w:pPr>
              <w:shd w:val="clear" w:color="auto" w:fill="FFFFFF"/>
              <w:overflowPunct/>
              <w:autoSpaceDE/>
              <w:autoSpaceDN/>
              <w:adjustRightInd/>
              <w:spacing w:after="75"/>
              <w:textAlignment w:val="auto"/>
              <w:rPr>
                <w:rFonts w:asciiTheme="minorHAnsi" w:hAnsiTheme="minorHAnsi" w:cstheme="minorHAnsi"/>
                <w:color w:val="1F497D"/>
                <w:sz w:val="21"/>
                <w:szCs w:val="21"/>
                <w:lang w:val="en-US" w:eastAsia="zh-CN"/>
              </w:rPr>
            </w:pPr>
            <w:r w:rsidRPr="005C5ACD">
              <w:rPr>
                <w:rFonts w:asciiTheme="minorHAnsi" w:hAnsiTheme="minorHAnsi" w:cstheme="minorHAnsi"/>
                <w:color w:val="1F497D"/>
                <w:sz w:val="21"/>
                <w:szCs w:val="21"/>
                <w:highlight w:val="yellow"/>
                <w:lang w:val="en-US"/>
              </w:rPr>
              <w:t>1: General part</w:t>
            </w:r>
            <w:r w:rsidRPr="005C5ACD">
              <w:rPr>
                <w:rFonts w:asciiTheme="minorHAnsi" w:hAnsiTheme="minorHAnsi" w:cstheme="minorHAnsi"/>
                <w:color w:val="1F497D"/>
                <w:sz w:val="21"/>
                <w:szCs w:val="21"/>
                <w:highlight w:val="yellow"/>
                <w:lang w:val="en-US"/>
              </w:rPr>
              <w:t>：</w:t>
            </w:r>
          </w:p>
          <w:p w:rsidR="00765CFE" w:rsidRPr="005C5ACD" w:rsidRDefault="00765CFE" w:rsidP="005C5ACD">
            <w:pPr>
              <w:shd w:val="clear" w:color="auto" w:fill="FFFFFF"/>
              <w:overflowPunct/>
              <w:autoSpaceDE/>
              <w:autoSpaceDN/>
              <w:adjustRightInd/>
              <w:spacing w:after="75"/>
              <w:textAlignment w:val="auto"/>
              <w:rPr>
                <w:rFonts w:asciiTheme="minorHAnsi" w:hAnsiTheme="minorHAnsi" w:cstheme="minorHAnsi"/>
                <w:sz w:val="24"/>
                <w:szCs w:val="24"/>
                <w:lang w:val="en-US" w:eastAsia="zh-CN"/>
              </w:rPr>
            </w:pPr>
          </w:p>
          <w:p w:rsidR="005C5ACD" w:rsidRPr="005C5ACD" w:rsidRDefault="005C5ACD" w:rsidP="005C5ACD">
            <w:pPr>
              <w:shd w:val="clear" w:color="auto" w:fill="FFFFFF"/>
              <w:overflowPunct/>
              <w:autoSpaceDE/>
              <w:autoSpaceDN/>
              <w:adjustRightInd/>
              <w:spacing w:before="240" w:after="240"/>
              <w:textAlignment w:val="auto"/>
              <w:outlineLvl w:val="3"/>
              <w:rPr>
                <w:rFonts w:asciiTheme="minorHAnsi" w:eastAsia="Malgun Gothic" w:hAnsiTheme="minorHAnsi" w:cstheme="minorHAnsi"/>
                <w:b/>
                <w:bCs/>
                <w:sz w:val="25"/>
                <w:szCs w:val="25"/>
                <w:lang w:val="en-US"/>
              </w:rPr>
            </w:pPr>
            <w:bookmarkStart w:id="63" w:name="OLE_LINK19"/>
            <w:bookmarkStart w:id="64" w:name="OLE_LINK20"/>
            <w:bookmarkEnd w:id="63"/>
            <w:r w:rsidRPr="005C5ACD">
              <w:rPr>
                <w:rFonts w:asciiTheme="minorHAnsi" w:eastAsia="Malgun Gothic" w:hAnsiTheme="minorHAnsi" w:cstheme="minorHAnsi"/>
                <w:b/>
                <w:bCs/>
                <w:sz w:val="24"/>
                <w:szCs w:val="24"/>
                <w:lang w:val="sv-SE"/>
              </w:rPr>
              <w:t>1-5</w:t>
            </w:r>
            <w:r w:rsidRPr="005C5ACD">
              <w:rPr>
                <w:rFonts w:asciiTheme="minorHAnsi" w:eastAsia="Malgun Gothic" w:hAnsiTheme="minorHAnsi" w:cstheme="minorHAnsi"/>
                <w:b/>
                <w:bCs/>
                <w:sz w:val="14"/>
                <w:szCs w:val="14"/>
                <w:lang w:val="sv-SE"/>
              </w:rPr>
              <w:t xml:space="preserve"> </w:t>
            </w:r>
            <w:r w:rsidRPr="005C5ACD">
              <w:rPr>
                <w:rFonts w:asciiTheme="minorHAnsi" w:eastAsia="Malgun Gothic" w:hAnsiTheme="minorHAnsi" w:cstheme="minorHAnsi"/>
                <w:b/>
                <w:bCs/>
                <w:sz w:val="24"/>
                <w:szCs w:val="24"/>
                <w:lang w:val="en-US"/>
              </w:rPr>
              <w:t> </w:t>
            </w:r>
            <w:bookmarkEnd w:id="64"/>
            <w:r w:rsidRPr="005C5ACD">
              <w:rPr>
                <w:rFonts w:asciiTheme="minorHAnsi" w:eastAsia="Malgun Gothic" w:hAnsiTheme="minorHAnsi" w:cstheme="minorHAnsi"/>
                <w:b/>
                <w:bCs/>
                <w:sz w:val="24"/>
                <w:szCs w:val="24"/>
                <w:lang w:val="sv-SE"/>
              </w:rPr>
              <w:t>Sub-topic 1-5-1: Test scenarios</w:t>
            </w:r>
          </w:p>
          <w:p w:rsidR="005C5ACD" w:rsidRPr="005C5ACD" w:rsidRDefault="005C5AC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sidRPr="005C5ACD">
              <w:rPr>
                <w:rFonts w:asciiTheme="minorHAnsi" w:hAnsiTheme="minorHAnsi" w:cstheme="minorHAnsi"/>
                <w:b/>
                <w:bCs/>
                <w:sz w:val="24"/>
                <w:szCs w:val="24"/>
                <w:u w:val="single"/>
                <w:lang w:val="en-US"/>
              </w:rPr>
              <w:lastRenderedPageBreak/>
              <w:t>Issue 1-5-1-1: How to reuse NR Rel-15 performance requirements for licensed CC for Scenario A</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Proposals</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Option 1: Reuse all applicable requirements during the selection of the largest aggregated bandwidth for testing.</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Option 2: Just choose one specific bandwidth for testing, such as 20MHz</w:t>
            </w:r>
          </w:p>
          <w:p w:rsid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color w:val="000000"/>
                <w:sz w:val="21"/>
                <w:szCs w:val="21"/>
                <w:lang w:eastAsia="zh-CN"/>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Recommended WF</w:t>
            </w:r>
          </w:p>
          <w:p w:rsidR="009453C9" w:rsidRDefault="00563DD0" w:rsidP="00563DD0">
            <w:pPr>
              <w:shd w:val="clear" w:color="auto" w:fill="FFFFFF"/>
              <w:overflowPunct/>
              <w:autoSpaceDE/>
              <w:autoSpaceDN/>
              <w:adjustRightInd/>
              <w:spacing w:after="120"/>
              <w:textAlignment w:val="auto"/>
              <w:rPr>
                <w:rFonts w:asciiTheme="minorHAnsi" w:eastAsia="Malgun Gothic" w:hAnsiTheme="minorHAnsi" w:cstheme="minorHAnsi"/>
                <w:color w:val="000000"/>
                <w:sz w:val="21"/>
                <w:szCs w:val="21"/>
                <w:lang w:eastAsia="zh-CN"/>
              </w:rPr>
            </w:pPr>
            <w:r>
              <w:rPr>
                <w:rFonts w:asciiTheme="minorHAnsi" w:eastAsia="Malgun Gothic" w:hAnsiTheme="minorHAnsi" w:cstheme="minorHAnsi"/>
                <w:color w:val="000000"/>
                <w:sz w:val="21"/>
                <w:szCs w:val="21"/>
                <w:lang w:eastAsia="zh-CN"/>
              </w:rPr>
              <w:t xml:space="preserve">Nokia: On scenario A, </w:t>
            </w:r>
            <w:r w:rsidR="009453C9">
              <w:rPr>
                <w:rFonts w:asciiTheme="minorHAnsi" w:eastAsia="Malgun Gothic" w:hAnsiTheme="minorHAnsi" w:cstheme="minorHAnsi"/>
                <w:color w:val="000000"/>
                <w:sz w:val="21"/>
                <w:szCs w:val="21"/>
                <w:lang w:eastAsia="zh-CN"/>
              </w:rPr>
              <w:t>option 1 more proper, the requirements will be applied for licensed operation as well.</w:t>
            </w:r>
          </w:p>
          <w:p w:rsidR="009453C9" w:rsidRPr="009453C9" w:rsidRDefault="009453C9" w:rsidP="00563DD0">
            <w:pPr>
              <w:shd w:val="clear" w:color="auto" w:fill="FFFFFF"/>
              <w:overflowPunct/>
              <w:autoSpaceDE/>
              <w:autoSpaceDN/>
              <w:adjustRightInd/>
              <w:spacing w:after="120"/>
              <w:textAlignment w:val="auto"/>
              <w:rPr>
                <w:rFonts w:asciiTheme="minorHAnsi" w:eastAsia="Malgun Gothic" w:hAnsiTheme="minorHAnsi" w:cstheme="minorHAnsi"/>
                <w:color w:val="000000"/>
                <w:sz w:val="21"/>
                <w:szCs w:val="21"/>
                <w:lang w:val="en-US" w:eastAsia="zh-CN"/>
              </w:rPr>
            </w:pPr>
            <w:r>
              <w:rPr>
                <w:rFonts w:asciiTheme="minorHAnsi" w:eastAsia="Malgun Gothic" w:hAnsiTheme="minorHAnsi" w:cstheme="minorHAnsi"/>
                <w:color w:val="000000"/>
                <w:sz w:val="21"/>
                <w:szCs w:val="21"/>
                <w:lang w:eastAsia="zh-CN"/>
              </w:rPr>
              <w:t>Ericsson: prefer option 2. The requirements similar with different CHBWs, introduce test case with 20MHz only.</w:t>
            </w:r>
          </w:p>
          <w:p w:rsidR="00563DD0" w:rsidRDefault="009453C9" w:rsidP="00563DD0">
            <w:pPr>
              <w:shd w:val="clear" w:color="auto" w:fill="FFFFFF"/>
              <w:overflowPunct/>
              <w:autoSpaceDE/>
              <w:autoSpaceDN/>
              <w:adjustRightInd/>
              <w:spacing w:after="120"/>
              <w:textAlignment w:val="auto"/>
              <w:rPr>
                <w:rFonts w:asciiTheme="minorHAnsi" w:eastAsia="Malgun Gothic" w:hAnsiTheme="minorHAnsi" w:cstheme="minorHAnsi"/>
                <w:color w:val="000000"/>
                <w:sz w:val="21"/>
                <w:szCs w:val="21"/>
                <w:lang w:eastAsia="zh-CN"/>
              </w:rPr>
            </w:pPr>
            <w:r>
              <w:rPr>
                <w:rFonts w:asciiTheme="minorHAnsi" w:eastAsia="Malgun Gothic" w:hAnsiTheme="minorHAnsi" w:cstheme="minorHAnsi"/>
                <w:color w:val="000000"/>
                <w:sz w:val="21"/>
                <w:szCs w:val="21"/>
                <w:lang w:eastAsia="zh-CN"/>
              </w:rPr>
              <w:t>Samsung:  Both option 1 and option 2 feasible. For NR-U we think 20MHz for unlicensed CHBW, to align with this, 20MHz can be used for licensed CC as well.</w:t>
            </w:r>
          </w:p>
          <w:p w:rsidR="009453C9" w:rsidRDefault="009453C9" w:rsidP="00563DD0">
            <w:pPr>
              <w:shd w:val="clear" w:color="auto" w:fill="FFFFFF"/>
              <w:overflowPunct/>
              <w:autoSpaceDE/>
              <w:autoSpaceDN/>
              <w:adjustRightInd/>
              <w:spacing w:after="120"/>
              <w:textAlignment w:val="auto"/>
              <w:rPr>
                <w:rFonts w:asciiTheme="minorHAnsi" w:eastAsia="Malgun Gothic" w:hAnsiTheme="minorHAnsi" w:cstheme="minorHAnsi"/>
                <w:sz w:val="21"/>
                <w:szCs w:val="21"/>
                <w:lang w:val="en-US"/>
              </w:rPr>
            </w:pPr>
            <w:r>
              <w:rPr>
                <w:rFonts w:asciiTheme="minorHAnsi" w:eastAsia="Malgun Gothic" w:hAnsiTheme="minorHAnsi" w:cstheme="minorHAnsi"/>
                <w:sz w:val="21"/>
                <w:szCs w:val="21"/>
                <w:lang w:val="en-US"/>
              </w:rPr>
              <w:t xml:space="preserve">Huawei: We think both option 2 and option 1 feasible. </w:t>
            </w:r>
          </w:p>
          <w:p w:rsidR="009453C9" w:rsidRDefault="009453C9" w:rsidP="00563DD0">
            <w:pPr>
              <w:shd w:val="clear" w:color="auto" w:fill="FFFFFF"/>
              <w:overflowPunct/>
              <w:autoSpaceDE/>
              <w:autoSpaceDN/>
              <w:adjustRightInd/>
              <w:spacing w:after="120"/>
              <w:textAlignment w:val="auto"/>
              <w:rPr>
                <w:rFonts w:asciiTheme="minorHAnsi" w:eastAsia="Malgun Gothic" w:hAnsiTheme="minorHAnsi" w:cstheme="minorHAnsi"/>
                <w:sz w:val="21"/>
                <w:szCs w:val="21"/>
                <w:lang w:val="en-US"/>
              </w:rPr>
            </w:pPr>
            <w:r>
              <w:rPr>
                <w:rFonts w:asciiTheme="minorHAnsi" w:eastAsia="Malgun Gothic" w:hAnsiTheme="minorHAnsi" w:cstheme="minorHAnsi"/>
                <w:sz w:val="21"/>
                <w:szCs w:val="21"/>
                <w:lang w:val="en-US"/>
              </w:rPr>
              <w:t xml:space="preserve">Nokia: Will gNB support Scenario </w:t>
            </w:r>
            <w:proofErr w:type="gramStart"/>
            <w:r>
              <w:rPr>
                <w:rFonts w:asciiTheme="minorHAnsi" w:eastAsia="Malgun Gothic" w:hAnsiTheme="minorHAnsi" w:cstheme="minorHAnsi"/>
                <w:sz w:val="21"/>
                <w:szCs w:val="21"/>
                <w:lang w:val="en-US"/>
              </w:rPr>
              <w:t>A,</w:t>
            </w:r>
            <w:proofErr w:type="gramEnd"/>
            <w:r>
              <w:rPr>
                <w:rFonts w:asciiTheme="minorHAnsi" w:eastAsia="Malgun Gothic" w:hAnsiTheme="minorHAnsi" w:cstheme="minorHAnsi"/>
                <w:sz w:val="21"/>
                <w:szCs w:val="21"/>
                <w:lang w:val="en-US"/>
              </w:rPr>
              <w:t xml:space="preserve"> does this gNB need to operate under such licensed band without NR-U operation as well?</w:t>
            </w:r>
          </w:p>
          <w:p w:rsidR="009453C9" w:rsidRPr="009453C9" w:rsidRDefault="009453C9" w:rsidP="00563DD0">
            <w:pPr>
              <w:shd w:val="clear" w:color="auto" w:fill="FFFFFF"/>
              <w:overflowPunct/>
              <w:autoSpaceDE/>
              <w:autoSpaceDN/>
              <w:adjustRightInd/>
              <w:spacing w:after="120"/>
              <w:textAlignment w:val="auto"/>
              <w:rPr>
                <w:rFonts w:asciiTheme="minorHAnsi" w:eastAsia="Malgun Gothic" w:hAnsiTheme="minorHAnsi" w:cstheme="minorHAnsi"/>
                <w:sz w:val="21"/>
                <w:szCs w:val="21"/>
                <w:lang w:val="en-US"/>
              </w:rPr>
            </w:pPr>
            <w:r w:rsidRPr="009453C9">
              <w:rPr>
                <w:rFonts w:asciiTheme="minorHAnsi" w:eastAsia="Malgun Gothic" w:hAnsiTheme="minorHAnsi" w:cstheme="minorHAnsi"/>
                <w:sz w:val="21"/>
                <w:szCs w:val="21"/>
                <w:highlight w:val="yellow"/>
                <w:lang w:val="en-US"/>
              </w:rPr>
              <w:t>FFS for further study</w:t>
            </w:r>
            <w:r>
              <w:rPr>
                <w:rFonts w:asciiTheme="minorHAnsi" w:eastAsia="Malgun Gothic" w:hAnsiTheme="minorHAnsi" w:cstheme="minorHAnsi"/>
                <w:sz w:val="21"/>
                <w:szCs w:val="21"/>
                <w:lang w:val="en-US"/>
              </w:rPr>
              <w:t xml:space="preserve"> </w:t>
            </w:r>
          </w:p>
          <w:p w:rsidR="005C5ACD" w:rsidRPr="00563DD0" w:rsidRDefault="005C5AC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sidRPr="00563DD0">
              <w:rPr>
                <w:rFonts w:asciiTheme="minorHAnsi" w:hAnsiTheme="minorHAnsi" w:cstheme="minorHAnsi"/>
                <w:bCs/>
                <w:sz w:val="24"/>
                <w:szCs w:val="24"/>
                <w:lang w:val="en-US" w:eastAsia="en-US"/>
              </w:rPr>
              <w:t> </w:t>
            </w:r>
            <w:r w:rsidR="00563DD0" w:rsidRPr="00563DD0">
              <w:rPr>
                <w:rFonts w:asciiTheme="minorHAnsi" w:hAnsiTheme="minorHAnsi" w:cstheme="minorHAnsi"/>
                <w:bCs/>
                <w:sz w:val="24"/>
                <w:szCs w:val="24"/>
                <w:lang w:val="en-US" w:eastAsia="en-US"/>
              </w:rPr>
              <w:t xml:space="preserve"> </w:t>
            </w:r>
          </w:p>
          <w:p w:rsidR="005C5ACD" w:rsidRPr="005C5ACD" w:rsidRDefault="005C5AC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sidRPr="005C5ACD">
              <w:rPr>
                <w:rFonts w:asciiTheme="minorHAnsi" w:hAnsiTheme="minorHAnsi" w:cstheme="minorHAnsi"/>
                <w:b/>
                <w:bCs/>
                <w:sz w:val="24"/>
                <w:szCs w:val="24"/>
                <w:u w:val="single"/>
                <w:lang w:val="en-US"/>
              </w:rPr>
              <w:t xml:space="preserve">Issue 1-5-1-2: Bandwidth for performance requirements definition </w:t>
            </w:r>
            <w:r w:rsidR="009453C9">
              <w:rPr>
                <w:rFonts w:asciiTheme="minorHAnsi" w:hAnsiTheme="minorHAnsi" w:cstheme="minorHAnsi"/>
                <w:b/>
                <w:bCs/>
                <w:sz w:val="24"/>
                <w:szCs w:val="24"/>
                <w:u w:val="single"/>
                <w:lang w:val="en-US"/>
              </w:rPr>
              <w:t xml:space="preserve">for unlicensed carrier </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Proposals</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 xml:space="preserve">Option 1: </w:t>
            </w:r>
            <w:r w:rsidRPr="005C5ACD">
              <w:rPr>
                <w:rFonts w:asciiTheme="minorHAnsi" w:eastAsia="Malgun Gothic" w:hAnsiTheme="minorHAnsi" w:cstheme="minorHAnsi"/>
                <w:sz w:val="21"/>
                <w:szCs w:val="21"/>
                <w:lang w:val="en-US" w:eastAsia="zh-CN"/>
              </w:rPr>
              <w:t>Only define the requirements for single carrier with 20MHz (Ericsson, Samsung)</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 xml:space="preserve">Option 2: </w:t>
            </w:r>
            <w:r w:rsidRPr="005C5ACD">
              <w:rPr>
                <w:rFonts w:asciiTheme="minorHAnsi" w:eastAsia="Malgun Gothic" w:hAnsiTheme="minorHAnsi" w:cstheme="minorHAnsi"/>
                <w:sz w:val="21"/>
                <w:szCs w:val="21"/>
                <w:lang w:val="en-US" w:eastAsia="zh-CN"/>
              </w:rPr>
              <w:t>Define the requirements for single carrier with 20MHz,40MHz,60MHz and 80MHz, with the test applicability rule that a BS only has to perform tests for 20MHz and the largest supported bandwidth based on BS vendor’s declaration (Nokia, Intel)</w:t>
            </w:r>
          </w:p>
          <w:p w:rsid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eastAsia="zh-CN"/>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sz w:val="21"/>
                <w:szCs w:val="21"/>
                <w:lang w:val="en-US" w:eastAsia="zh-CN"/>
              </w:rPr>
              <w:t>Option 3: Define the requirements for single carrier with 20MHz,40MHz,60MHz and 80MHz, with the test applicability rule that a BS only has to perform tests for the largest supported bandwidth based on BS vendor’s declaration</w:t>
            </w:r>
            <w:r w:rsidR="00CE6052">
              <w:rPr>
                <w:rFonts w:asciiTheme="minorHAnsi" w:eastAsia="Malgun Gothic" w:hAnsiTheme="minorHAnsi" w:cstheme="minorHAnsi"/>
                <w:sz w:val="21"/>
                <w:szCs w:val="21"/>
                <w:lang w:val="en-US" w:eastAsia="zh-CN"/>
              </w:rPr>
              <w:t xml:space="preserve"> (Nokia, Huawei)</w:t>
            </w:r>
          </w:p>
          <w:p w:rsidR="00CE6052" w:rsidRPr="005C5ACD" w:rsidRDefault="00CE6052"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Pr>
                <w:rFonts w:asciiTheme="minorHAnsi" w:eastAsia="Malgun Gothic" w:hAnsiTheme="minorHAnsi" w:cstheme="minorHAnsi"/>
                <w:sz w:val="21"/>
                <w:szCs w:val="21"/>
                <w:lang w:val="en-US" w:eastAsia="zh-CN"/>
              </w:rPr>
              <w:t xml:space="preserve">- Option 4: define the requirements for 20MHz only and define test applicable rules based on declaration (Samsung) </w:t>
            </w:r>
          </w:p>
          <w:p w:rsidR="005C5ACD" w:rsidRDefault="005C5ACD" w:rsidP="005207F5">
            <w:pPr>
              <w:shd w:val="clear" w:color="auto" w:fill="FFFFFF"/>
              <w:overflowPunct/>
              <w:autoSpaceDE/>
              <w:autoSpaceDN/>
              <w:adjustRightInd/>
              <w:spacing w:after="120"/>
              <w:ind w:left="1050" w:hanging="360"/>
              <w:textAlignment w:val="auto"/>
              <w:rPr>
                <w:rFonts w:asciiTheme="minorHAnsi" w:eastAsia="Malgun Gothic" w:hAnsiTheme="minorHAnsi" w:cstheme="minorHAnsi"/>
                <w:color w:val="000000"/>
                <w:sz w:val="21"/>
                <w:szCs w:val="21"/>
                <w:lang w:eastAsia="zh-CN"/>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Recommended WF</w:t>
            </w:r>
          </w:p>
          <w:p w:rsidR="009453C9"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lang w:val="en-US" w:eastAsia="zh-CN"/>
              </w:rPr>
            </w:pPr>
            <w:r>
              <w:rPr>
                <w:rFonts w:asciiTheme="minorHAnsi" w:eastAsia="等线" w:hAnsiTheme="minorHAnsi" w:cstheme="minorHAnsi"/>
                <w:sz w:val="21"/>
                <w:szCs w:val="21"/>
                <w:lang w:val="en-US" w:eastAsia="zh-CN"/>
              </w:rPr>
              <w:t xml:space="preserve">Nokia: both option 2 and option 3 </w:t>
            </w:r>
            <w:proofErr w:type="gramStart"/>
            <w:r>
              <w:rPr>
                <w:rFonts w:asciiTheme="minorHAnsi" w:eastAsia="等线" w:hAnsiTheme="minorHAnsi" w:cstheme="minorHAnsi"/>
                <w:sz w:val="21"/>
                <w:szCs w:val="21"/>
                <w:lang w:val="en-US" w:eastAsia="zh-CN"/>
              </w:rPr>
              <w:t>fine</w:t>
            </w:r>
            <w:proofErr w:type="gramEnd"/>
            <w:r>
              <w:rPr>
                <w:rFonts w:asciiTheme="minorHAnsi" w:eastAsia="等线" w:hAnsiTheme="minorHAnsi" w:cstheme="minorHAnsi"/>
                <w:sz w:val="21"/>
                <w:szCs w:val="21"/>
                <w:lang w:val="en-US" w:eastAsia="zh-CN"/>
              </w:rPr>
              <w:t xml:space="preserve"> for us.</w:t>
            </w:r>
          </w:p>
          <w:p w:rsidR="00CE6052"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lang w:val="en-US" w:eastAsia="zh-CN"/>
              </w:rPr>
            </w:pPr>
            <w:r>
              <w:rPr>
                <w:rFonts w:asciiTheme="minorHAnsi" w:eastAsia="等线" w:hAnsiTheme="minorHAnsi" w:cstheme="minorHAnsi"/>
                <w:sz w:val="21"/>
                <w:szCs w:val="21"/>
                <w:lang w:val="en-US" w:eastAsia="zh-CN"/>
              </w:rPr>
              <w:t>Samsung: we think 20MHz typical considering LBT with wideband operation. Based on Rel-15 evaluation and history, the CHBW impact minor. We think test effort need to be considered. How to deal with wideband operation 1.</w:t>
            </w:r>
          </w:p>
          <w:p w:rsidR="00CE6052"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lang w:val="en-US" w:eastAsia="zh-CN"/>
              </w:rPr>
            </w:pPr>
            <w:r>
              <w:rPr>
                <w:rFonts w:asciiTheme="minorHAnsi" w:eastAsia="等线" w:hAnsiTheme="minorHAnsi" w:cstheme="minorHAnsi"/>
                <w:sz w:val="21"/>
                <w:szCs w:val="21"/>
                <w:lang w:val="en-US" w:eastAsia="zh-CN"/>
              </w:rPr>
              <w:t xml:space="preserve">Huawei: we prefer option 3. </w:t>
            </w:r>
          </w:p>
          <w:p w:rsidR="00CE6052"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lang w:val="en-US" w:eastAsia="zh-CN"/>
              </w:rPr>
            </w:pPr>
            <w:r>
              <w:rPr>
                <w:rFonts w:asciiTheme="minorHAnsi" w:eastAsia="等线" w:hAnsiTheme="minorHAnsi" w:cstheme="minorHAnsi"/>
                <w:sz w:val="21"/>
                <w:szCs w:val="21"/>
                <w:lang w:val="en-US" w:eastAsia="zh-CN"/>
              </w:rPr>
              <w:lastRenderedPageBreak/>
              <w:t>E///: We share similar view as Samsung. We can have test applicable rules.</w:t>
            </w:r>
          </w:p>
          <w:p w:rsidR="00CE6052" w:rsidRPr="00CE6052"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highlight w:val="yellow"/>
                <w:lang w:val="en-US" w:eastAsia="zh-CN"/>
              </w:rPr>
            </w:pPr>
            <w:r w:rsidRPr="00CE6052">
              <w:rPr>
                <w:rFonts w:asciiTheme="minorHAnsi" w:eastAsia="等线" w:hAnsiTheme="minorHAnsi" w:cstheme="minorHAnsi"/>
                <w:sz w:val="21"/>
                <w:szCs w:val="21"/>
                <w:highlight w:val="yellow"/>
                <w:lang w:val="en-US" w:eastAsia="zh-CN"/>
              </w:rPr>
              <w:t xml:space="preserve">FFS with below options: </w:t>
            </w:r>
          </w:p>
          <w:p w:rsidR="00CE6052" w:rsidRPr="00CE6052" w:rsidRDefault="00CE6052" w:rsidP="009453C9">
            <w:pPr>
              <w:shd w:val="clear" w:color="auto" w:fill="FFFFFF"/>
              <w:overflowPunct/>
              <w:autoSpaceDE/>
              <w:autoSpaceDN/>
              <w:adjustRightInd/>
              <w:spacing w:after="120"/>
              <w:textAlignment w:val="auto"/>
              <w:rPr>
                <w:rFonts w:asciiTheme="minorHAnsi" w:eastAsia="Malgun Gothic" w:hAnsiTheme="minorHAnsi" w:cstheme="minorHAnsi"/>
                <w:sz w:val="21"/>
                <w:szCs w:val="21"/>
                <w:highlight w:val="yellow"/>
                <w:lang w:val="en-US" w:eastAsia="zh-CN"/>
              </w:rPr>
            </w:pPr>
            <w:r w:rsidRPr="00CE6052">
              <w:rPr>
                <w:rFonts w:asciiTheme="minorHAnsi" w:eastAsia="Malgun Gothic" w:hAnsiTheme="minorHAnsi" w:cstheme="minorHAnsi"/>
                <w:sz w:val="21"/>
                <w:szCs w:val="21"/>
                <w:highlight w:val="yellow"/>
                <w:lang w:val="en-US" w:eastAsia="zh-CN"/>
              </w:rPr>
              <w:t>Option 1: Define the requirements for single carrier with 20MHz</w:t>
            </w:r>
            <w:r>
              <w:rPr>
                <w:rFonts w:asciiTheme="minorHAnsi" w:eastAsia="Malgun Gothic" w:hAnsiTheme="minorHAnsi" w:cstheme="minorHAnsi"/>
                <w:sz w:val="21"/>
                <w:szCs w:val="21"/>
                <w:highlight w:val="yellow"/>
                <w:lang w:val="en-US" w:eastAsia="zh-CN"/>
              </w:rPr>
              <w:t xml:space="preserve"> only </w:t>
            </w:r>
            <w:r w:rsidRPr="00CE6052">
              <w:rPr>
                <w:rFonts w:asciiTheme="minorHAnsi" w:eastAsia="Malgun Gothic" w:hAnsiTheme="minorHAnsi" w:cstheme="minorHAnsi"/>
                <w:sz w:val="21"/>
                <w:szCs w:val="21"/>
                <w:highlight w:val="yellow"/>
                <w:lang w:val="en-US" w:eastAsia="zh-CN"/>
              </w:rPr>
              <w:t>with the test applicability rule that a BS only has to perform tests for the largest supported bandwidth based on BS vendor’s declaration.</w:t>
            </w:r>
          </w:p>
          <w:p w:rsidR="00CE6052" w:rsidRDefault="00CE6052" w:rsidP="009453C9">
            <w:pPr>
              <w:shd w:val="clear" w:color="auto" w:fill="FFFFFF"/>
              <w:overflowPunct/>
              <w:autoSpaceDE/>
              <w:autoSpaceDN/>
              <w:adjustRightInd/>
              <w:spacing w:after="120"/>
              <w:textAlignment w:val="auto"/>
              <w:rPr>
                <w:rFonts w:asciiTheme="minorHAnsi" w:eastAsia="Malgun Gothic" w:hAnsiTheme="minorHAnsi" w:cstheme="minorHAnsi"/>
                <w:sz w:val="21"/>
                <w:szCs w:val="21"/>
                <w:lang w:val="en-US" w:eastAsia="zh-CN"/>
              </w:rPr>
            </w:pPr>
            <w:r w:rsidRPr="00CE6052">
              <w:rPr>
                <w:rFonts w:asciiTheme="minorHAnsi" w:eastAsia="Malgun Gothic" w:hAnsiTheme="minorHAnsi" w:cstheme="minorHAnsi"/>
                <w:sz w:val="21"/>
                <w:szCs w:val="21"/>
                <w:highlight w:val="yellow"/>
                <w:lang w:val="en-US" w:eastAsia="zh-CN"/>
              </w:rPr>
              <w:t>Option 2: Define the requirements for single carrier with 20MHz,40MHz,60MHz and 80MHz, with the test applicability rule that a BS only has to perform tests for the largest supported bandwidth based on BS vendor’s declaration</w:t>
            </w:r>
          </w:p>
          <w:p w:rsidR="00CE6052"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lang w:val="en-US" w:eastAsia="zh-CN"/>
              </w:rPr>
            </w:pPr>
          </w:p>
          <w:p w:rsidR="005C5ACD" w:rsidRPr="005C5ACD" w:rsidRDefault="005C5AC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sidRPr="005C5ACD">
              <w:rPr>
                <w:rFonts w:asciiTheme="minorHAnsi" w:hAnsiTheme="minorHAnsi" w:cstheme="minorHAnsi"/>
                <w:b/>
                <w:bCs/>
                <w:sz w:val="24"/>
                <w:szCs w:val="24"/>
                <w:u w:val="single"/>
                <w:lang w:val="en-US"/>
              </w:rPr>
              <w:t>Issue 1-5-1-3: Test cases definition for Scenario A and Scenario C</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Proposals</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Option 1: Only define test cases for scenario A</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Option 2: Define different test cases for Scenario A and C, i.e. different requirements for unlicensed CC for Scenario A and C</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Option 3: Define one set of test cases for Scenarios A and C, i.e. one set of requirements for unlicensed CC for Scenario A and C.</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Recommended WF</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Moderator reword the options, please comments if it includes all options from companies.</w:t>
            </w:r>
          </w:p>
          <w:p w:rsidR="005C5ACD" w:rsidRPr="00E95ECE" w:rsidRDefault="006C3E7D" w:rsidP="005C5ACD">
            <w:pPr>
              <w:shd w:val="clear" w:color="auto" w:fill="FFFFFF"/>
              <w:overflowPunct/>
              <w:autoSpaceDE/>
              <w:autoSpaceDN/>
              <w:adjustRightInd/>
              <w:spacing w:before="75" w:after="75"/>
              <w:textAlignment w:val="auto"/>
              <w:rPr>
                <w:rFonts w:asciiTheme="minorHAnsi" w:hAnsiTheme="minorHAnsi" w:cstheme="minorHAnsi"/>
                <w:bCs/>
                <w:highlight w:val="green"/>
                <w:lang w:val="en-US" w:eastAsia="en-US"/>
              </w:rPr>
            </w:pPr>
            <w:r w:rsidRPr="00E95ECE">
              <w:rPr>
                <w:rFonts w:asciiTheme="minorHAnsi" w:hAnsiTheme="minorHAnsi" w:cstheme="minorHAnsi"/>
                <w:bCs/>
                <w:highlight w:val="green"/>
                <w:lang w:val="en-US" w:eastAsia="en-US"/>
              </w:rPr>
              <w:t>Agreement:</w:t>
            </w:r>
          </w:p>
          <w:p w:rsidR="006C3E7D" w:rsidRPr="00E95ECE" w:rsidRDefault="006C3E7D" w:rsidP="005C5ACD">
            <w:pPr>
              <w:shd w:val="clear" w:color="auto" w:fill="FFFFFF"/>
              <w:overflowPunct/>
              <w:autoSpaceDE/>
              <w:autoSpaceDN/>
              <w:adjustRightInd/>
              <w:spacing w:before="75" w:after="75"/>
              <w:textAlignment w:val="auto"/>
              <w:rPr>
                <w:rFonts w:asciiTheme="minorHAnsi" w:hAnsiTheme="minorHAnsi" w:cstheme="minorHAnsi"/>
                <w:highlight w:val="green"/>
                <w:lang w:val="en-US"/>
              </w:rPr>
            </w:pPr>
            <w:r w:rsidRPr="00E95ECE">
              <w:rPr>
                <w:rFonts w:asciiTheme="minorHAnsi" w:hAnsiTheme="minorHAnsi" w:cstheme="minorHAnsi"/>
                <w:highlight w:val="green"/>
                <w:lang w:val="en-US"/>
              </w:rPr>
              <w:t>RAN4 will introduce Test cases/requirements</w:t>
            </w:r>
            <w:r w:rsidR="00E95ECE" w:rsidRPr="00E95ECE">
              <w:rPr>
                <w:rFonts w:asciiTheme="minorHAnsi" w:hAnsiTheme="minorHAnsi" w:cstheme="minorHAnsi"/>
                <w:highlight w:val="green"/>
                <w:lang w:val="en-US"/>
              </w:rPr>
              <w:t xml:space="preserve"> </w:t>
            </w:r>
            <w:r w:rsidRPr="00E95ECE">
              <w:rPr>
                <w:rFonts w:asciiTheme="minorHAnsi" w:hAnsiTheme="minorHAnsi" w:cstheme="minorHAnsi"/>
                <w:highlight w:val="green"/>
                <w:lang w:val="en-US"/>
              </w:rPr>
              <w:t>for both scenario A and scenario C with below candidate options:</w:t>
            </w:r>
          </w:p>
          <w:p w:rsidR="006C3E7D" w:rsidRPr="00E95ECE" w:rsidRDefault="006C3E7D" w:rsidP="00D838BB">
            <w:pPr>
              <w:pStyle w:val="a"/>
              <w:numPr>
                <w:ilvl w:val="0"/>
                <w:numId w:val="38"/>
              </w:numPr>
              <w:shd w:val="clear" w:color="auto" w:fill="FFFFFF"/>
              <w:rPr>
                <w:rFonts w:asciiTheme="minorHAnsi" w:eastAsia="Malgun Gothic" w:hAnsiTheme="minorHAnsi" w:cstheme="minorHAnsi"/>
                <w:color w:val="000000"/>
                <w:szCs w:val="20"/>
                <w:highlight w:val="green"/>
                <w:lang w:eastAsia="en-GB"/>
              </w:rPr>
            </w:pPr>
            <w:r w:rsidRPr="00E95ECE">
              <w:rPr>
                <w:rFonts w:asciiTheme="minorHAnsi" w:eastAsia="Malgun Gothic" w:hAnsiTheme="minorHAnsi" w:cstheme="minorHAnsi"/>
                <w:color w:val="000000"/>
                <w:szCs w:val="20"/>
                <w:highlight w:val="green"/>
                <w:lang w:eastAsia="en-GB"/>
              </w:rPr>
              <w:t xml:space="preserve">Define one set of test cases for Scenarios A and C, i.e. one set of requirements for unlicensed CC for Scenario A and C. (Huawei, Samsung, </w:t>
            </w:r>
            <w:r w:rsidR="00E95ECE" w:rsidRPr="00E95ECE">
              <w:rPr>
                <w:rFonts w:asciiTheme="minorHAnsi" w:eastAsia="Malgun Gothic" w:hAnsiTheme="minorHAnsi" w:cstheme="minorHAnsi"/>
                <w:color w:val="000000"/>
                <w:szCs w:val="20"/>
                <w:highlight w:val="green"/>
                <w:lang w:eastAsia="en-GB"/>
              </w:rPr>
              <w:t>Nokia, E/// ,Intel</w:t>
            </w:r>
            <w:r w:rsidRPr="00E95ECE">
              <w:rPr>
                <w:rFonts w:asciiTheme="minorHAnsi" w:eastAsia="Malgun Gothic" w:hAnsiTheme="minorHAnsi" w:cstheme="minorHAnsi"/>
                <w:color w:val="000000"/>
                <w:szCs w:val="20"/>
                <w:highlight w:val="green"/>
                <w:lang w:eastAsia="en-GB"/>
              </w:rPr>
              <w:t>)</w:t>
            </w:r>
          </w:p>
          <w:p w:rsidR="006C3E7D" w:rsidRDefault="006C3E7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Pr>
                <w:rFonts w:asciiTheme="minorHAnsi" w:hAnsiTheme="minorHAnsi" w:cstheme="minorHAnsi"/>
                <w:sz w:val="24"/>
                <w:szCs w:val="24"/>
                <w:lang w:val="en-US"/>
              </w:rPr>
              <w:t>Nokia: Do we plan to have BS declaration for these scenarios? Interlace and so on</w:t>
            </w:r>
            <w:proofErr w:type="gramStart"/>
            <w:r>
              <w:rPr>
                <w:rFonts w:asciiTheme="minorHAnsi" w:hAnsiTheme="minorHAnsi" w:cstheme="minorHAnsi"/>
                <w:sz w:val="24"/>
                <w:szCs w:val="24"/>
                <w:lang w:val="en-US"/>
              </w:rPr>
              <w:t>..</w:t>
            </w:r>
            <w:proofErr w:type="gramEnd"/>
            <w:r>
              <w:rPr>
                <w:rFonts w:asciiTheme="minorHAnsi" w:hAnsiTheme="minorHAnsi" w:cstheme="minorHAnsi"/>
                <w:sz w:val="24"/>
                <w:szCs w:val="24"/>
                <w:lang w:val="en-US"/>
              </w:rPr>
              <w:t xml:space="preserve"> </w:t>
            </w:r>
          </w:p>
          <w:p w:rsidR="006C3E7D" w:rsidRDefault="006C3E7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Pr>
                <w:rFonts w:asciiTheme="minorHAnsi" w:hAnsiTheme="minorHAnsi" w:cstheme="minorHAnsi"/>
                <w:sz w:val="24"/>
                <w:szCs w:val="24"/>
                <w:lang w:val="en-US"/>
              </w:rPr>
              <w:t xml:space="preserve">E///: We think we need to introduce test cases covering both scenarios. </w:t>
            </w:r>
          </w:p>
          <w:p w:rsidR="006C3E7D" w:rsidRPr="005C5ACD" w:rsidRDefault="006C3E7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p>
          <w:p w:rsidR="005C5ACD" w:rsidRPr="005C5ACD" w:rsidRDefault="005C5AC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sidRPr="005C5ACD">
              <w:rPr>
                <w:rFonts w:asciiTheme="minorHAnsi" w:hAnsiTheme="minorHAnsi" w:cstheme="minorHAnsi"/>
                <w:b/>
                <w:bCs/>
                <w:sz w:val="24"/>
                <w:szCs w:val="24"/>
                <w:u w:val="single"/>
                <w:lang w:val="en-US"/>
              </w:rPr>
              <w:t>Issue 1-5-1-4: Test applicability</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Proposals</w:t>
            </w:r>
          </w:p>
          <w:p w:rsidR="005C5ACD" w:rsidRPr="005C5ACD" w:rsidRDefault="005C5ACD" w:rsidP="005C5ACD">
            <w:pPr>
              <w:shd w:val="clear" w:color="auto" w:fill="FFFFFF"/>
              <w:overflowPunct/>
              <w:autoSpaceDE/>
              <w:autoSpaceDN/>
              <w:adjustRightInd/>
              <w:spacing w:before="75" w:after="75"/>
              <w:ind w:left="1170" w:hanging="42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sz w:val="21"/>
                <w:szCs w:val="21"/>
                <w:lang w:val="en-US" w:eastAsia="zh-CN"/>
              </w:rPr>
              <w:t>n</w:t>
            </w:r>
            <w:r w:rsidRPr="005C5ACD">
              <w:rPr>
                <w:rFonts w:asciiTheme="minorHAnsi" w:eastAsia="Malgun Gothic" w:hAnsiTheme="minorHAnsi" w:cstheme="minorHAnsi"/>
                <w:sz w:val="14"/>
                <w:szCs w:val="14"/>
                <w:lang w:val="en-US" w:eastAsia="zh-CN"/>
              </w:rPr>
              <w:t xml:space="preserve">  </w:t>
            </w:r>
            <w:r w:rsidRPr="005C5ACD">
              <w:rPr>
                <w:rFonts w:asciiTheme="minorHAnsi" w:eastAsia="Malgun Gothic" w:hAnsiTheme="minorHAnsi" w:cstheme="minorHAnsi"/>
                <w:sz w:val="21"/>
                <w:szCs w:val="21"/>
                <w:lang w:val="en-US" w:eastAsia="zh-CN"/>
              </w:rPr>
              <w:t>The tests should apply based on BS declaration of supporting Scenario A and</w:t>
            </w:r>
            <w:r w:rsidRPr="00E95ECE">
              <w:rPr>
                <w:rFonts w:asciiTheme="minorHAnsi" w:eastAsia="Malgun Gothic" w:hAnsiTheme="minorHAnsi" w:cstheme="minorHAnsi"/>
                <w:strike/>
                <w:sz w:val="21"/>
                <w:szCs w:val="21"/>
                <w:lang w:val="en-US" w:eastAsia="zh-CN"/>
              </w:rPr>
              <w:t xml:space="preserve">/or </w:t>
            </w:r>
            <w:r w:rsidRPr="005C5ACD">
              <w:rPr>
                <w:rFonts w:asciiTheme="minorHAnsi" w:eastAsia="Malgun Gothic" w:hAnsiTheme="minorHAnsi" w:cstheme="minorHAnsi"/>
                <w:sz w:val="21"/>
                <w:szCs w:val="21"/>
                <w:lang w:val="en-US" w:eastAsia="zh-CN"/>
              </w:rPr>
              <w:t>Scenario C</w:t>
            </w:r>
          </w:p>
          <w:p w:rsidR="005C5ACD" w:rsidRPr="005C5ACD" w:rsidRDefault="005C5ACD" w:rsidP="005C5ACD">
            <w:pPr>
              <w:shd w:val="clear" w:color="auto" w:fill="FFFFFF"/>
              <w:overflowPunct/>
              <w:autoSpaceDE/>
              <w:autoSpaceDN/>
              <w:adjustRightInd/>
              <w:spacing w:before="75" w:after="75"/>
              <w:ind w:left="1590" w:hanging="42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sz w:val="21"/>
                <w:szCs w:val="21"/>
                <w:lang w:val="en-US" w:eastAsia="zh-CN"/>
              </w:rPr>
              <w:t>o</w:t>
            </w:r>
            <w:r w:rsidRPr="005C5ACD">
              <w:rPr>
                <w:rFonts w:asciiTheme="minorHAnsi" w:eastAsia="Malgun Gothic" w:hAnsiTheme="minorHAnsi" w:cstheme="minorHAnsi"/>
                <w:sz w:val="14"/>
                <w:szCs w:val="14"/>
                <w:lang w:val="en-US" w:eastAsia="zh-CN"/>
              </w:rPr>
              <w:t xml:space="preserve">    </w:t>
            </w:r>
            <w:r w:rsidRPr="005C5ACD">
              <w:rPr>
                <w:rFonts w:asciiTheme="minorHAnsi" w:eastAsia="Malgun Gothic" w:hAnsiTheme="minorHAnsi" w:cstheme="minorHAnsi"/>
                <w:sz w:val="21"/>
                <w:szCs w:val="21"/>
                <w:lang w:val="en-US" w:eastAsia="zh-CN"/>
              </w:rPr>
              <w:t>Option 1: If a BS supports both Scenario A and Scenario C, and define one set of performance requirements for unlicensed CC</w:t>
            </w:r>
          </w:p>
          <w:p w:rsidR="005C5ACD" w:rsidRPr="005C5ACD" w:rsidRDefault="005C5ACD" w:rsidP="005C5ACD">
            <w:pPr>
              <w:shd w:val="clear" w:color="auto" w:fill="FFFFFF"/>
              <w:overflowPunct/>
              <w:autoSpaceDE/>
              <w:autoSpaceDN/>
              <w:adjustRightInd/>
              <w:spacing w:before="75" w:after="75"/>
              <w:ind w:left="2010" w:hanging="42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sz w:val="21"/>
                <w:szCs w:val="21"/>
                <w:lang w:val="en-US" w:eastAsia="zh-CN"/>
              </w:rPr>
              <w:t>l</w:t>
            </w:r>
            <w:r w:rsidRPr="005C5ACD">
              <w:rPr>
                <w:rFonts w:asciiTheme="minorHAnsi" w:eastAsia="Malgun Gothic" w:hAnsiTheme="minorHAnsi" w:cstheme="minorHAnsi"/>
                <w:sz w:val="14"/>
                <w:szCs w:val="14"/>
                <w:lang w:val="en-US" w:eastAsia="zh-CN"/>
              </w:rPr>
              <w:t xml:space="preserve">  </w:t>
            </w:r>
            <w:r w:rsidRPr="005C5ACD">
              <w:rPr>
                <w:rFonts w:asciiTheme="minorHAnsi" w:eastAsia="Malgun Gothic" w:hAnsiTheme="minorHAnsi" w:cstheme="minorHAnsi"/>
                <w:sz w:val="21"/>
                <w:szCs w:val="21"/>
                <w:lang w:val="en-US" w:eastAsia="zh-CN"/>
              </w:rPr>
              <w:t>Option 1a: BS only needs to pass the requirements for Scenario A that include performance requirements for both licensed CC(s) and unlicensed CC(s)</w:t>
            </w:r>
          </w:p>
          <w:p w:rsidR="005C5ACD" w:rsidRPr="00E95ECE" w:rsidRDefault="005C5ACD" w:rsidP="005C5ACD">
            <w:pPr>
              <w:shd w:val="clear" w:color="auto" w:fill="FFFFFF"/>
              <w:overflowPunct/>
              <w:autoSpaceDE/>
              <w:autoSpaceDN/>
              <w:adjustRightInd/>
              <w:spacing w:before="75" w:after="75"/>
              <w:ind w:left="2010" w:hanging="420"/>
              <w:textAlignment w:val="auto"/>
              <w:rPr>
                <w:rFonts w:asciiTheme="minorHAnsi" w:eastAsia="Malgun Gothic" w:hAnsiTheme="minorHAnsi" w:cstheme="minorHAnsi"/>
                <w:strike/>
                <w:sz w:val="21"/>
                <w:szCs w:val="21"/>
                <w:lang w:val="en-US"/>
              </w:rPr>
            </w:pPr>
            <w:r w:rsidRPr="005C5ACD">
              <w:rPr>
                <w:rFonts w:asciiTheme="minorHAnsi" w:eastAsia="Malgun Gothic" w:hAnsiTheme="minorHAnsi" w:cstheme="minorHAnsi"/>
                <w:sz w:val="21"/>
                <w:szCs w:val="21"/>
                <w:lang w:val="en-US" w:eastAsia="zh-CN"/>
              </w:rPr>
              <w:t>l</w:t>
            </w:r>
            <w:r w:rsidRPr="005C5ACD">
              <w:rPr>
                <w:rFonts w:asciiTheme="minorHAnsi" w:eastAsia="Malgun Gothic" w:hAnsiTheme="minorHAnsi" w:cstheme="minorHAnsi"/>
                <w:sz w:val="14"/>
                <w:szCs w:val="14"/>
                <w:lang w:val="en-US" w:eastAsia="zh-CN"/>
              </w:rPr>
              <w:t xml:space="preserve">  </w:t>
            </w:r>
            <w:r w:rsidRPr="005C5ACD">
              <w:rPr>
                <w:rFonts w:asciiTheme="minorHAnsi" w:eastAsia="Malgun Gothic" w:hAnsiTheme="minorHAnsi" w:cstheme="minorHAnsi"/>
                <w:sz w:val="21"/>
                <w:szCs w:val="21"/>
                <w:lang w:val="en-US" w:eastAsia="zh-CN"/>
              </w:rPr>
              <w:t xml:space="preserve">Option 1b: BS only tests performance requirements </w:t>
            </w:r>
            <w:r w:rsidR="00E95ECE">
              <w:rPr>
                <w:rFonts w:asciiTheme="minorHAnsi" w:eastAsia="Malgun Gothic" w:hAnsiTheme="minorHAnsi" w:cstheme="minorHAnsi"/>
                <w:strike/>
                <w:sz w:val="21"/>
                <w:szCs w:val="21"/>
                <w:lang w:val="en-US" w:eastAsia="zh-CN"/>
              </w:rPr>
              <w:t>f</w:t>
            </w:r>
            <w:r w:rsidR="00E95ECE" w:rsidRPr="00E95ECE">
              <w:rPr>
                <w:rFonts w:asciiTheme="minorHAnsi" w:eastAsia="Malgun Gothic" w:hAnsiTheme="minorHAnsi" w:cstheme="minorHAnsi"/>
                <w:sz w:val="21"/>
                <w:szCs w:val="21"/>
                <w:lang w:val="en-US" w:eastAsia="zh-CN"/>
              </w:rPr>
              <w:t>or scenario C</w:t>
            </w:r>
            <w:r w:rsidR="00E95ECE">
              <w:rPr>
                <w:rFonts w:asciiTheme="minorHAnsi" w:eastAsia="Malgun Gothic" w:hAnsiTheme="minorHAnsi" w:cstheme="minorHAnsi"/>
                <w:sz w:val="21"/>
                <w:szCs w:val="21"/>
                <w:lang w:val="en-US" w:eastAsia="zh-CN"/>
              </w:rPr>
              <w:t xml:space="preserve"> </w:t>
            </w:r>
            <w:r w:rsidRPr="00E95ECE">
              <w:rPr>
                <w:rFonts w:asciiTheme="minorHAnsi" w:eastAsia="Malgun Gothic" w:hAnsiTheme="minorHAnsi" w:cstheme="minorHAnsi"/>
                <w:sz w:val="21"/>
                <w:szCs w:val="21"/>
                <w:lang w:val="en-US" w:eastAsia="zh-CN"/>
              </w:rPr>
              <w:t xml:space="preserve">for unlicensed CC(s) </w:t>
            </w:r>
            <w:r w:rsidRPr="00E95ECE">
              <w:rPr>
                <w:rFonts w:asciiTheme="minorHAnsi" w:eastAsia="Malgun Gothic" w:hAnsiTheme="minorHAnsi" w:cstheme="minorHAnsi"/>
                <w:strike/>
                <w:sz w:val="21"/>
                <w:szCs w:val="21"/>
                <w:lang w:val="en-US" w:eastAsia="zh-CN"/>
              </w:rPr>
              <w:t>considering the performance requirements for licensed CC has been verified in NR Rel-15</w:t>
            </w:r>
          </w:p>
          <w:p w:rsidR="005C5ACD" w:rsidRPr="00E95ECE" w:rsidRDefault="005C5ACD" w:rsidP="005C5ACD">
            <w:pPr>
              <w:shd w:val="clear" w:color="auto" w:fill="FFFFFF"/>
              <w:overflowPunct/>
              <w:autoSpaceDE/>
              <w:autoSpaceDN/>
              <w:adjustRightInd/>
              <w:spacing w:before="75" w:after="75"/>
              <w:ind w:left="1590" w:hanging="420"/>
              <w:textAlignment w:val="auto"/>
              <w:rPr>
                <w:rFonts w:asciiTheme="minorHAnsi" w:eastAsia="Malgun Gothic" w:hAnsiTheme="minorHAnsi" w:cstheme="minorHAnsi"/>
                <w:strike/>
                <w:sz w:val="21"/>
                <w:szCs w:val="21"/>
                <w:lang w:val="en-US"/>
              </w:rPr>
            </w:pPr>
            <w:r w:rsidRPr="00E95ECE">
              <w:rPr>
                <w:rFonts w:asciiTheme="minorHAnsi" w:eastAsia="Malgun Gothic" w:hAnsiTheme="minorHAnsi" w:cstheme="minorHAnsi"/>
                <w:strike/>
                <w:sz w:val="21"/>
                <w:szCs w:val="21"/>
                <w:lang w:val="en-US" w:eastAsia="zh-CN"/>
              </w:rPr>
              <w:lastRenderedPageBreak/>
              <w:t>o</w:t>
            </w:r>
            <w:r w:rsidRPr="00E95ECE">
              <w:rPr>
                <w:rFonts w:asciiTheme="minorHAnsi" w:eastAsia="Malgun Gothic" w:hAnsiTheme="minorHAnsi" w:cstheme="minorHAnsi"/>
                <w:strike/>
                <w:sz w:val="14"/>
                <w:szCs w:val="14"/>
                <w:lang w:val="en-US" w:eastAsia="zh-CN"/>
              </w:rPr>
              <w:t xml:space="preserve">    </w:t>
            </w:r>
            <w:r w:rsidRPr="00E95ECE">
              <w:rPr>
                <w:rFonts w:asciiTheme="minorHAnsi" w:eastAsia="Malgun Gothic" w:hAnsiTheme="minorHAnsi" w:cstheme="minorHAnsi"/>
                <w:strike/>
                <w:sz w:val="21"/>
                <w:szCs w:val="21"/>
                <w:lang w:val="en-US" w:eastAsia="zh-CN"/>
              </w:rPr>
              <w:t>Option 2: If a BS supports both Scenario A and Scenario C, and two set of performance requirements for unlicensed CC for Scenario A and C:</w:t>
            </w:r>
          </w:p>
          <w:p w:rsidR="005C5ACD" w:rsidRPr="00E95ECE" w:rsidRDefault="005C5ACD" w:rsidP="005C5ACD">
            <w:pPr>
              <w:shd w:val="clear" w:color="auto" w:fill="FFFFFF"/>
              <w:overflowPunct/>
              <w:autoSpaceDE/>
              <w:autoSpaceDN/>
              <w:adjustRightInd/>
              <w:spacing w:before="75" w:after="75"/>
              <w:ind w:left="2010" w:hanging="420"/>
              <w:textAlignment w:val="auto"/>
              <w:rPr>
                <w:rFonts w:asciiTheme="minorHAnsi" w:eastAsia="Malgun Gothic" w:hAnsiTheme="minorHAnsi" w:cstheme="minorHAnsi"/>
                <w:strike/>
                <w:sz w:val="21"/>
                <w:szCs w:val="21"/>
                <w:lang w:val="en-US"/>
              </w:rPr>
            </w:pPr>
            <w:r w:rsidRPr="00E95ECE">
              <w:rPr>
                <w:rFonts w:asciiTheme="minorHAnsi" w:eastAsia="Malgun Gothic" w:hAnsiTheme="minorHAnsi" w:cstheme="minorHAnsi"/>
                <w:strike/>
                <w:sz w:val="21"/>
                <w:szCs w:val="21"/>
                <w:lang w:val="en-US" w:eastAsia="zh-CN"/>
              </w:rPr>
              <w:t>l</w:t>
            </w:r>
            <w:r w:rsidRPr="00E95ECE">
              <w:rPr>
                <w:rFonts w:asciiTheme="minorHAnsi" w:eastAsia="Malgun Gothic" w:hAnsiTheme="minorHAnsi" w:cstheme="minorHAnsi"/>
                <w:strike/>
                <w:sz w:val="14"/>
                <w:szCs w:val="14"/>
                <w:lang w:val="en-US" w:eastAsia="zh-CN"/>
              </w:rPr>
              <w:t xml:space="preserve">  </w:t>
            </w:r>
            <w:r w:rsidRPr="00E95ECE">
              <w:rPr>
                <w:rFonts w:asciiTheme="minorHAnsi" w:eastAsia="Malgun Gothic" w:hAnsiTheme="minorHAnsi" w:cstheme="minorHAnsi"/>
                <w:strike/>
                <w:sz w:val="21"/>
                <w:szCs w:val="21"/>
                <w:lang w:val="en-US" w:eastAsia="zh-CN"/>
              </w:rPr>
              <w:t>Option 2a: BS should test both set of requirements</w:t>
            </w:r>
          </w:p>
          <w:p w:rsidR="005C5ACD" w:rsidRPr="00E95ECE" w:rsidRDefault="005C5ACD" w:rsidP="005C5ACD">
            <w:pPr>
              <w:shd w:val="clear" w:color="auto" w:fill="FFFFFF"/>
              <w:overflowPunct/>
              <w:autoSpaceDE/>
              <w:autoSpaceDN/>
              <w:adjustRightInd/>
              <w:spacing w:before="75" w:after="75"/>
              <w:ind w:left="2010" w:hanging="420"/>
              <w:textAlignment w:val="auto"/>
              <w:rPr>
                <w:rFonts w:asciiTheme="minorHAnsi" w:eastAsia="Malgun Gothic" w:hAnsiTheme="minorHAnsi" w:cstheme="minorHAnsi"/>
                <w:strike/>
                <w:sz w:val="21"/>
                <w:szCs w:val="21"/>
                <w:lang w:val="en-US"/>
              </w:rPr>
            </w:pPr>
            <w:r w:rsidRPr="00E95ECE">
              <w:rPr>
                <w:rFonts w:asciiTheme="minorHAnsi" w:eastAsia="Malgun Gothic" w:hAnsiTheme="minorHAnsi" w:cstheme="minorHAnsi"/>
                <w:strike/>
                <w:sz w:val="21"/>
                <w:szCs w:val="21"/>
                <w:lang w:val="en-US" w:eastAsia="zh-CN"/>
              </w:rPr>
              <w:t>l</w:t>
            </w:r>
            <w:r w:rsidRPr="00E95ECE">
              <w:rPr>
                <w:rFonts w:asciiTheme="minorHAnsi" w:eastAsia="Malgun Gothic" w:hAnsiTheme="minorHAnsi" w:cstheme="minorHAnsi"/>
                <w:strike/>
                <w:sz w:val="14"/>
                <w:szCs w:val="14"/>
                <w:lang w:val="en-US" w:eastAsia="zh-CN"/>
              </w:rPr>
              <w:t xml:space="preserve">  </w:t>
            </w:r>
            <w:r w:rsidRPr="00E95ECE">
              <w:rPr>
                <w:rFonts w:asciiTheme="minorHAnsi" w:eastAsia="Malgun Gothic" w:hAnsiTheme="minorHAnsi" w:cstheme="minorHAnsi"/>
                <w:strike/>
                <w:sz w:val="21"/>
                <w:szCs w:val="21"/>
                <w:lang w:val="en-US" w:eastAsia="zh-CN"/>
              </w:rPr>
              <w:t>Option 2b: other options</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Recommended WF</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Removed Option 1c from 1st round summary considering that it is similar as Option 1a.</w:t>
            </w:r>
          </w:p>
          <w:p w:rsidR="00E95ECE" w:rsidRPr="00E95ECE" w:rsidRDefault="005C5ACD" w:rsidP="00E95ECE">
            <w:pPr>
              <w:shd w:val="clear" w:color="auto" w:fill="FFFFFF"/>
              <w:overflowPunct/>
              <w:autoSpaceDE/>
              <w:autoSpaceDN/>
              <w:adjustRightInd/>
              <w:spacing w:before="75" w:after="75"/>
              <w:textAlignment w:val="auto"/>
              <w:rPr>
                <w:rFonts w:asciiTheme="minorHAnsi" w:hAnsiTheme="minorHAnsi" w:cstheme="minorHAnsi"/>
                <w:bCs/>
                <w:sz w:val="24"/>
                <w:szCs w:val="24"/>
                <w:highlight w:val="yellow"/>
                <w:lang w:val="en-US" w:eastAsia="en-US"/>
              </w:rPr>
            </w:pPr>
            <w:r w:rsidRPr="00E95ECE">
              <w:rPr>
                <w:rFonts w:asciiTheme="minorHAnsi" w:hAnsiTheme="minorHAnsi" w:cstheme="minorHAnsi"/>
                <w:bCs/>
                <w:sz w:val="24"/>
                <w:szCs w:val="24"/>
                <w:lang w:val="en-US" w:eastAsia="en-US"/>
              </w:rPr>
              <w:t> </w:t>
            </w:r>
            <w:r w:rsidR="00E95ECE" w:rsidRPr="00E95ECE">
              <w:rPr>
                <w:rFonts w:asciiTheme="minorHAnsi" w:hAnsiTheme="minorHAnsi" w:cstheme="minorHAnsi"/>
                <w:bCs/>
                <w:sz w:val="24"/>
                <w:szCs w:val="24"/>
                <w:highlight w:val="yellow"/>
                <w:lang w:val="en-US" w:eastAsia="en-US"/>
              </w:rPr>
              <w:t xml:space="preserve">FFS for the test applicable rules for </w:t>
            </w:r>
            <w:r w:rsidR="00E95ECE" w:rsidRPr="00E95ECE">
              <w:rPr>
                <w:rFonts w:asciiTheme="minorHAnsi" w:eastAsia="Malgun Gothic" w:hAnsiTheme="minorHAnsi" w:cstheme="minorHAnsi"/>
                <w:sz w:val="21"/>
                <w:szCs w:val="21"/>
                <w:highlight w:val="yellow"/>
                <w:lang w:val="en-US" w:eastAsia="zh-CN"/>
              </w:rPr>
              <w:t>a BS supports both Scenario A and Scenario C</w:t>
            </w:r>
          </w:p>
          <w:p w:rsidR="00E95ECE" w:rsidRPr="00E95ECE" w:rsidRDefault="00E95ECE" w:rsidP="00D838BB">
            <w:pPr>
              <w:pStyle w:val="a"/>
              <w:numPr>
                <w:ilvl w:val="0"/>
                <w:numId w:val="39"/>
              </w:numPr>
              <w:shd w:val="clear" w:color="auto" w:fill="FFFFFF"/>
              <w:spacing w:before="75" w:after="75"/>
              <w:rPr>
                <w:rFonts w:asciiTheme="minorHAnsi" w:eastAsia="Malgun Gothic" w:hAnsiTheme="minorHAnsi" w:cstheme="minorHAnsi"/>
                <w:sz w:val="21"/>
                <w:szCs w:val="21"/>
                <w:highlight w:val="yellow"/>
                <w:lang w:eastAsia="en-GB"/>
              </w:rPr>
            </w:pPr>
            <w:r w:rsidRPr="00E95ECE">
              <w:rPr>
                <w:rFonts w:asciiTheme="minorHAnsi" w:eastAsia="Malgun Gothic" w:hAnsiTheme="minorHAnsi" w:cstheme="minorHAnsi"/>
                <w:sz w:val="21"/>
                <w:szCs w:val="21"/>
                <w:highlight w:val="yellow"/>
              </w:rPr>
              <w:t>Option 1a: BS only needs to pass the requirements for Scenario A that include performance requirements for both licensed CC(s) and unlicensed CC(s)</w:t>
            </w:r>
          </w:p>
          <w:p w:rsidR="00E95ECE" w:rsidRPr="00E95ECE" w:rsidRDefault="00E95ECE" w:rsidP="00D838BB">
            <w:pPr>
              <w:pStyle w:val="a"/>
              <w:numPr>
                <w:ilvl w:val="0"/>
                <w:numId w:val="39"/>
              </w:numPr>
              <w:shd w:val="clear" w:color="auto" w:fill="FFFFFF"/>
              <w:spacing w:before="75" w:after="75"/>
              <w:rPr>
                <w:rFonts w:asciiTheme="minorHAnsi" w:eastAsia="Malgun Gothic" w:hAnsiTheme="minorHAnsi" w:cstheme="minorHAnsi"/>
                <w:sz w:val="21"/>
                <w:szCs w:val="21"/>
                <w:highlight w:val="yellow"/>
              </w:rPr>
            </w:pPr>
            <w:r w:rsidRPr="00E95ECE">
              <w:rPr>
                <w:rFonts w:asciiTheme="minorHAnsi" w:eastAsia="Malgun Gothic" w:hAnsiTheme="minorHAnsi" w:cstheme="minorHAnsi"/>
                <w:sz w:val="21"/>
                <w:szCs w:val="21"/>
                <w:highlight w:val="yellow"/>
              </w:rPr>
              <w:t xml:space="preserve">Option 1b: BS only tests performance requirements </w:t>
            </w:r>
            <w:r w:rsidRPr="00E95ECE">
              <w:rPr>
                <w:rFonts w:asciiTheme="minorHAnsi" w:eastAsia="Malgun Gothic" w:hAnsiTheme="minorHAnsi" w:cstheme="minorHAnsi"/>
                <w:strike/>
                <w:sz w:val="21"/>
                <w:szCs w:val="21"/>
                <w:highlight w:val="yellow"/>
              </w:rPr>
              <w:t>f</w:t>
            </w:r>
            <w:r w:rsidRPr="00E95ECE">
              <w:rPr>
                <w:rFonts w:asciiTheme="minorHAnsi" w:eastAsia="Malgun Gothic" w:hAnsiTheme="minorHAnsi" w:cstheme="minorHAnsi"/>
                <w:sz w:val="21"/>
                <w:szCs w:val="21"/>
                <w:highlight w:val="yellow"/>
              </w:rPr>
              <w:t>or scenario C for unlicensed CC(s)</w:t>
            </w:r>
          </w:p>
          <w:p w:rsidR="00E95ECE" w:rsidRPr="00E95ECE" w:rsidRDefault="00E95ECE" w:rsidP="00D838BB">
            <w:pPr>
              <w:pStyle w:val="a"/>
              <w:numPr>
                <w:ilvl w:val="0"/>
                <w:numId w:val="39"/>
              </w:numPr>
              <w:shd w:val="clear" w:color="auto" w:fill="FFFFFF"/>
              <w:spacing w:before="75" w:after="75"/>
              <w:rPr>
                <w:rFonts w:asciiTheme="minorHAnsi" w:hAnsiTheme="minorHAnsi" w:cstheme="minorHAnsi"/>
                <w:sz w:val="24"/>
                <w:lang w:eastAsia="en-GB"/>
              </w:rPr>
            </w:pPr>
            <w:r w:rsidRPr="00E95ECE">
              <w:rPr>
                <w:rFonts w:asciiTheme="minorHAnsi" w:eastAsia="Malgun Gothic" w:hAnsiTheme="minorHAnsi" w:cstheme="minorHAnsi"/>
                <w:sz w:val="21"/>
                <w:szCs w:val="21"/>
                <w:highlight w:val="yellow"/>
              </w:rPr>
              <w:t>Other options not excluded</w:t>
            </w:r>
            <w:r w:rsidRPr="00E95ECE">
              <w:rPr>
                <w:rFonts w:asciiTheme="minorHAnsi" w:eastAsia="Malgun Gothic" w:hAnsiTheme="minorHAnsi" w:cstheme="minorHAnsi"/>
                <w:sz w:val="21"/>
                <w:szCs w:val="21"/>
              </w:rPr>
              <w:t xml:space="preserve"> </w:t>
            </w:r>
          </w:p>
          <w:p w:rsidR="00E95ECE" w:rsidRPr="00E95ECE" w:rsidRDefault="00E95ECE" w:rsidP="00E95ECE">
            <w:pPr>
              <w:shd w:val="clear" w:color="auto" w:fill="FFFFFF"/>
              <w:overflowPunct/>
              <w:autoSpaceDE/>
              <w:autoSpaceDN/>
              <w:adjustRightInd/>
              <w:spacing w:before="75" w:after="75"/>
              <w:textAlignment w:val="auto"/>
              <w:rPr>
                <w:rFonts w:asciiTheme="minorHAnsi" w:hAnsiTheme="minorHAnsi" w:cstheme="minorHAnsi"/>
                <w:sz w:val="24"/>
                <w:szCs w:val="24"/>
                <w:lang w:val="en-US"/>
              </w:rPr>
            </w:pPr>
          </w:p>
        </w:tc>
      </w:tr>
    </w:tbl>
    <w:p w:rsidR="005C5ACD" w:rsidRDefault="005C5ACD" w:rsidP="005E708B">
      <w:pPr>
        <w:rPr>
          <w:rFonts w:ascii="Arial" w:hAnsi="Arial" w:cs="Arial"/>
          <w:b/>
          <w:color w:val="0000FF"/>
          <w:sz w:val="24"/>
          <w:u w:val="thick"/>
          <w:lang w:eastAsia="zh-CN"/>
        </w:rPr>
      </w:pPr>
    </w:p>
    <w:p w:rsidR="005E708B" w:rsidRDefault="005E708B" w:rsidP="005E708B">
      <w:pPr>
        <w:rPr>
          <w:rFonts w:ascii="Arial" w:hAnsi="Arial" w:cs="Arial"/>
          <w:b/>
          <w:sz w:val="24"/>
          <w:lang w:eastAsia="zh-CN"/>
        </w:rPr>
      </w:pPr>
      <w:r>
        <w:rPr>
          <w:rFonts w:ascii="Arial" w:hAnsi="Arial" w:cs="Arial"/>
          <w:b/>
          <w:color w:val="0000FF"/>
          <w:sz w:val="24"/>
          <w:u w:val="thick"/>
        </w:rPr>
        <w:t>R4-2017413</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315] NR_unlic_Demod_UE</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Qualcomm)</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R4-2017610 (from R4-2017413).</w:t>
      </w:r>
    </w:p>
    <w:p w:rsidR="002724A5" w:rsidRDefault="001B01A1"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R4-2017610</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315] NR_unlic_Demod_UE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Qualcomm)</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5C5ACD" w:rsidRDefault="005C5ACD" w:rsidP="002724A5">
      <w:pPr>
        <w:rPr>
          <w:rFonts w:ascii="Arial" w:hAnsi="Arial" w:cs="Arial"/>
          <w:b/>
          <w:lang w:val="en-US" w:eastAsia="zh-CN"/>
        </w:rPr>
      </w:pPr>
    </w:p>
    <w:p w:rsidR="001B01A1" w:rsidRDefault="002724A5" w:rsidP="002724A5">
      <w:pPr>
        <w:rPr>
          <w:rFonts w:ascii="Arial" w:hAnsi="Arial" w:cs="Arial"/>
          <w:b/>
          <w:sz w:val="24"/>
        </w:rPr>
      </w:pPr>
      <w:r>
        <w:rPr>
          <w:rFonts w:ascii="Arial" w:hAnsi="Arial" w:cs="Arial"/>
          <w:b/>
          <w:color w:val="0000FF"/>
          <w:sz w:val="24"/>
          <w:u w:val="thick"/>
        </w:rPr>
        <w:t>R</w:t>
      </w:r>
      <w:r w:rsidR="001B01A1">
        <w:rPr>
          <w:rFonts w:ascii="Arial" w:hAnsi="Arial" w:cs="Arial"/>
          <w:b/>
          <w:color w:val="0000FF"/>
          <w:sz w:val="24"/>
          <w:u w:val="thick"/>
        </w:rPr>
        <w:t>4-2017465</w:t>
      </w:r>
      <w:r w:rsidR="001B01A1" w:rsidRPr="00944C49">
        <w:rPr>
          <w:b/>
          <w:lang w:val="en-US" w:eastAsia="zh-CN"/>
        </w:rPr>
        <w:tab/>
      </w:r>
      <w:r w:rsidR="001B01A1" w:rsidRPr="001B01A1">
        <w:rPr>
          <w:rFonts w:ascii="Arial" w:hAnsi="Arial" w:cs="Arial"/>
          <w:b/>
          <w:sz w:val="24"/>
        </w:rPr>
        <w:t>Way Forward on NR-U UE demodulation requirements</w:t>
      </w:r>
    </w:p>
    <w:p w:rsidR="001B01A1" w:rsidRDefault="001B01A1" w:rsidP="001B01A1">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Qualcomm</w:t>
      </w:r>
    </w:p>
    <w:p w:rsidR="001B01A1" w:rsidRPr="00944C49" w:rsidRDefault="001B01A1" w:rsidP="001B01A1">
      <w:pPr>
        <w:rPr>
          <w:rFonts w:ascii="Arial" w:hAnsi="Arial" w:cs="Arial"/>
          <w:b/>
          <w:lang w:val="en-US" w:eastAsia="zh-CN"/>
        </w:rPr>
      </w:pPr>
      <w:r w:rsidRPr="00944C49">
        <w:rPr>
          <w:rFonts w:ascii="Arial" w:hAnsi="Arial" w:cs="Arial"/>
          <w:b/>
          <w:lang w:val="en-US" w:eastAsia="zh-CN"/>
        </w:rPr>
        <w:t xml:space="preserve">Abstract: </w:t>
      </w:r>
    </w:p>
    <w:p w:rsidR="001B01A1" w:rsidRDefault="001B01A1" w:rsidP="001B01A1">
      <w:pPr>
        <w:rPr>
          <w:rFonts w:ascii="Arial" w:hAnsi="Arial" w:cs="Arial"/>
          <w:b/>
          <w:lang w:val="en-US" w:eastAsia="zh-CN"/>
        </w:rPr>
      </w:pPr>
      <w:r w:rsidRPr="00944C49">
        <w:rPr>
          <w:rFonts w:ascii="Arial" w:hAnsi="Arial" w:cs="Arial"/>
          <w:b/>
          <w:lang w:val="en-US" w:eastAsia="zh-CN"/>
        </w:rPr>
        <w:t xml:space="preserve">Discussion: </w:t>
      </w:r>
    </w:p>
    <w:p w:rsidR="005E708B" w:rsidRDefault="001B01A1" w:rsidP="001B01A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708B" w:rsidRDefault="005E708B" w:rsidP="005E708B">
      <w:pPr>
        <w:rPr>
          <w:rFonts w:ascii="Arial" w:hAnsi="Arial" w:cs="Arial"/>
          <w:b/>
          <w:sz w:val="24"/>
          <w:lang w:eastAsia="zh-CN"/>
        </w:rPr>
      </w:pPr>
      <w:r>
        <w:rPr>
          <w:rFonts w:ascii="Arial" w:hAnsi="Arial" w:cs="Arial"/>
          <w:b/>
          <w:color w:val="0000FF"/>
          <w:sz w:val="24"/>
          <w:u w:val="thick"/>
        </w:rPr>
        <w:t>R4-2017414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316] NR_unlic_Demod_BS</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lastRenderedPageBreak/>
        <w:t xml:space="preserve">Discussion: </w:t>
      </w:r>
    </w:p>
    <w:p w:rsidR="005E708B"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R4-2017611 (from R4-2017414).</w:t>
      </w:r>
    </w:p>
    <w:p w:rsidR="002724A5" w:rsidRDefault="001B01A1"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R4-2017611</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316] NR_unlic_Demod_BS</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1B01A1" w:rsidRDefault="002724A5" w:rsidP="002724A5">
      <w:pPr>
        <w:rPr>
          <w:rFonts w:ascii="Arial" w:hAnsi="Arial" w:cs="Arial"/>
          <w:b/>
          <w:sz w:val="24"/>
        </w:rPr>
      </w:pPr>
      <w:r>
        <w:rPr>
          <w:rFonts w:ascii="Arial" w:hAnsi="Arial" w:cs="Arial"/>
          <w:b/>
          <w:color w:val="0000FF"/>
          <w:sz w:val="24"/>
          <w:u w:val="thick"/>
        </w:rPr>
        <w:t>R</w:t>
      </w:r>
      <w:r w:rsidR="001B01A1">
        <w:rPr>
          <w:rFonts w:ascii="Arial" w:hAnsi="Arial" w:cs="Arial"/>
          <w:b/>
          <w:color w:val="0000FF"/>
          <w:sz w:val="24"/>
          <w:u w:val="thick"/>
        </w:rPr>
        <w:t>4-2017466</w:t>
      </w:r>
      <w:r w:rsidR="001B01A1" w:rsidRPr="00944C49">
        <w:rPr>
          <w:b/>
          <w:lang w:val="en-US" w:eastAsia="zh-CN"/>
        </w:rPr>
        <w:tab/>
      </w:r>
      <w:r w:rsidR="001B01A1" w:rsidRPr="001010C3">
        <w:rPr>
          <w:rFonts w:ascii="Arial" w:hAnsi="Arial" w:cs="Arial" w:hint="eastAsia"/>
          <w:b/>
          <w:sz w:val="24"/>
        </w:rPr>
        <w:t>W</w:t>
      </w:r>
      <w:r w:rsidR="001B01A1" w:rsidRPr="001010C3">
        <w:rPr>
          <w:rFonts w:ascii="Arial" w:hAnsi="Arial" w:cs="Arial"/>
          <w:b/>
          <w:sz w:val="24"/>
        </w:rPr>
        <w:t>ay forward on NR-U BS demodulation requirements for general part and PUSCH</w:t>
      </w:r>
    </w:p>
    <w:p w:rsidR="001B01A1" w:rsidRDefault="001B01A1" w:rsidP="001B01A1">
      <w:pPr>
        <w:spacing w:after="0"/>
        <w:rPr>
          <w:rFonts w:eastAsiaTheme="minorEastAsia"/>
          <w:color w:val="0070C0"/>
          <w:lang w:val="en-US"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1010C3">
        <w:rPr>
          <w:i/>
        </w:rPr>
        <w:t>Huawei, HiSilicon</w:t>
      </w:r>
    </w:p>
    <w:p w:rsidR="001B01A1" w:rsidRPr="001B01A1" w:rsidRDefault="001B01A1" w:rsidP="001B01A1">
      <w:pPr>
        <w:rPr>
          <w:i/>
          <w:lang w:val="en-US" w:eastAsia="zh-CN"/>
        </w:rPr>
      </w:pPr>
    </w:p>
    <w:p w:rsidR="001B01A1" w:rsidRPr="00944C49" w:rsidRDefault="001B01A1" w:rsidP="001B01A1">
      <w:pPr>
        <w:rPr>
          <w:rFonts w:ascii="Arial" w:hAnsi="Arial" w:cs="Arial"/>
          <w:b/>
          <w:lang w:val="en-US" w:eastAsia="zh-CN"/>
        </w:rPr>
      </w:pPr>
      <w:r w:rsidRPr="00944C49">
        <w:rPr>
          <w:rFonts w:ascii="Arial" w:hAnsi="Arial" w:cs="Arial"/>
          <w:b/>
          <w:lang w:val="en-US" w:eastAsia="zh-CN"/>
        </w:rPr>
        <w:t xml:space="preserve">Abstract: </w:t>
      </w:r>
    </w:p>
    <w:p w:rsidR="001B01A1" w:rsidRDefault="001B01A1" w:rsidP="001B01A1">
      <w:pPr>
        <w:rPr>
          <w:rFonts w:ascii="Arial" w:hAnsi="Arial" w:cs="Arial"/>
          <w:b/>
          <w:lang w:val="en-US" w:eastAsia="zh-CN"/>
        </w:rPr>
      </w:pPr>
      <w:r w:rsidRPr="00944C49">
        <w:rPr>
          <w:rFonts w:ascii="Arial" w:hAnsi="Arial" w:cs="Arial"/>
          <w:b/>
          <w:lang w:val="en-US" w:eastAsia="zh-CN"/>
        </w:rPr>
        <w:t xml:space="preserve">Discussion: </w:t>
      </w:r>
    </w:p>
    <w:p w:rsidR="005E708B" w:rsidRDefault="001B01A1" w:rsidP="001B01A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B01A1" w:rsidRDefault="001B01A1" w:rsidP="001B01A1">
      <w:pPr>
        <w:rPr>
          <w:rFonts w:ascii="Arial" w:hAnsi="Arial" w:cs="Arial"/>
          <w:b/>
          <w:color w:val="0000FF"/>
          <w:sz w:val="24"/>
          <w:lang w:eastAsia="zh-CN"/>
        </w:rPr>
      </w:pPr>
    </w:p>
    <w:p w:rsidR="001010C3" w:rsidRDefault="001010C3" w:rsidP="001010C3">
      <w:pPr>
        <w:rPr>
          <w:rFonts w:ascii="Arial" w:hAnsi="Arial" w:cs="Arial"/>
          <w:b/>
          <w:sz w:val="24"/>
        </w:rPr>
      </w:pPr>
      <w:r>
        <w:rPr>
          <w:rFonts w:ascii="Arial" w:hAnsi="Arial" w:cs="Arial"/>
          <w:b/>
          <w:color w:val="0000FF"/>
          <w:sz w:val="24"/>
          <w:u w:val="thick"/>
        </w:rPr>
        <w:t>R4-2017467</w:t>
      </w:r>
      <w:r w:rsidRPr="00944C49">
        <w:rPr>
          <w:b/>
          <w:lang w:val="en-US" w:eastAsia="zh-CN"/>
        </w:rPr>
        <w:tab/>
      </w:r>
      <w:r w:rsidRPr="001010C3">
        <w:rPr>
          <w:rFonts w:ascii="Arial" w:hAnsi="Arial" w:cs="Arial" w:hint="eastAsia"/>
          <w:b/>
          <w:sz w:val="24"/>
        </w:rPr>
        <w:t>W</w:t>
      </w:r>
      <w:r w:rsidRPr="001010C3">
        <w:rPr>
          <w:rFonts w:ascii="Arial" w:hAnsi="Arial" w:cs="Arial"/>
          <w:b/>
          <w:sz w:val="24"/>
        </w:rPr>
        <w:t>ay forward on PUCCH demodulation requirements</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t xml:space="preserve">Discussion: </w:t>
      </w:r>
    </w:p>
    <w:p w:rsidR="001010C3" w:rsidRDefault="001010C3" w:rsidP="001010C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010C3" w:rsidRDefault="001010C3" w:rsidP="001010C3">
      <w:pPr>
        <w:rPr>
          <w:rFonts w:ascii="Arial" w:hAnsi="Arial" w:cs="Arial"/>
          <w:b/>
          <w:sz w:val="24"/>
        </w:rPr>
      </w:pPr>
      <w:r>
        <w:rPr>
          <w:rFonts w:ascii="Arial" w:hAnsi="Arial" w:cs="Arial"/>
          <w:b/>
          <w:color w:val="0000FF"/>
          <w:sz w:val="24"/>
          <w:u w:val="thick"/>
        </w:rPr>
        <w:t>R4-2017468</w:t>
      </w:r>
      <w:r w:rsidRPr="00944C49">
        <w:rPr>
          <w:b/>
          <w:lang w:val="en-US" w:eastAsia="zh-CN"/>
        </w:rPr>
        <w:tab/>
      </w:r>
      <w:r w:rsidRPr="001010C3">
        <w:rPr>
          <w:rFonts w:ascii="Arial" w:hAnsi="Arial" w:cs="Arial" w:hint="eastAsia"/>
          <w:b/>
          <w:sz w:val="24"/>
        </w:rPr>
        <w:t>W</w:t>
      </w:r>
      <w:r w:rsidRPr="001010C3">
        <w:rPr>
          <w:rFonts w:ascii="Arial" w:hAnsi="Arial" w:cs="Arial"/>
          <w:b/>
          <w:sz w:val="24"/>
        </w:rPr>
        <w:t>ay forward on PRACH demodulation requirements</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1010C3">
        <w:rPr>
          <w:i/>
        </w:rPr>
        <w:t>Nokia, Nokia Shanghai Bell</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t xml:space="preserve">Discussion: </w:t>
      </w:r>
    </w:p>
    <w:p w:rsidR="001010C3" w:rsidRDefault="001010C3" w:rsidP="001010C3">
      <w:pPr>
        <w:rPr>
          <w:rFonts w:ascii="Arial" w:hAnsi="Arial" w:cs="Arial"/>
          <w:b/>
          <w:color w:val="0000FF"/>
          <w:sz w:val="24"/>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R4-2014240</w:t>
      </w:r>
      <w:r>
        <w:rPr>
          <w:rFonts w:ascii="Arial" w:hAnsi="Arial" w:cs="Arial"/>
          <w:b/>
          <w:color w:val="0000FF"/>
          <w:sz w:val="24"/>
        </w:rPr>
        <w:tab/>
      </w:r>
      <w:r>
        <w:rPr>
          <w:rFonts w:ascii="Arial" w:hAnsi="Arial" w:cs="Arial"/>
          <w:b/>
          <w:sz w:val="24"/>
        </w:rPr>
        <w:t>Discussion on demodulation requirements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Do not define additional tests for FBE and LBE devices separately.</w:t>
      </w:r>
    </w:p>
    <w:p w:rsidR="007B55A9" w:rsidRDefault="007B55A9" w:rsidP="007B55A9">
      <w:r>
        <w:t>Proposal #2: Define requirements with randomly chosen COT duration and fixed DRS window duration.</w:t>
      </w:r>
    </w:p>
    <w:p w:rsidR="007B55A9" w:rsidRDefault="007B55A9" w:rsidP="007B55A9">
      <w:r>
        <w:t>Proposal #3: Define requirements for both Scenario A and Scenario C and define applicability rules.</w:t>
      </w:r>
    </w:p>
    <w:p w:rsidR="007B55A9" w:rsidRDefault="007B55A9" w:rsidP="007B55A9">
      <w:r>
        <w:t>Proposal #4: Do not define requirements for PDCCH with DCI format 2-0.</w:t>
      </w:r>
    </w:p>
    <w:p w:rsidR="007B55A9" w:rsidRDefault="007B55A9" w:rsidP="007B55A9">
      <w:r>
        <w:lastRenderedPageBreak/>
        <w:t>Proposal #5: Introduce CQI reporting requirements in static channel conditions for NR-U.</w:t>
      </w:r>
    </w:p>
    <w:p w:rsidR="007B55A9" w:rsidRDefault="007B55A9" w:rsidP="007B55A9">
      <w:r>
        <w:t>Proposal #6: Do not model LBT failure separately in addition to the burst transmission model.</w:t>
      </w:r>
    </w:p>
    <w:p w:rsidR="007B55A9" w:rsidRDefault="007B55A9" w:rsidP="007B55A9">
      <w:r>
        <w:t>Proposal #7: Burst transmission model shall also be applied to SSB slots.</w:t>
      </w:r>
    </w:p>
    <w:p w:rsidR="007B55A9" w:rsidRDefault="007B55A9" w:rsidP="007B55A9">
      <w:r>
        <w:t>Proposal #8: COT duration shall be randomly chosen from a set during the simulation.</w:t>
      </w:r>
    </w:p>
    <w:p w:rsidR="007B55A9" w:rsidRDefault="007B55A9" w:rsidP="007B55A9">
      <w:r>
        <w:t xml:space="preserve">Proposal #9: Define requirements with PDSCH mapping Type </w:t>
      </w:r>
      <w:proofErr w:type="gramStart"/>
      <w:r>
        <w:t>A</w:t>
      </w:r>
      <w:proofErr w:type="gramEnd"/>
      <w:r>
        <w:t xml:space="preserve"> alone.</w:t>
      </w:r>
    </w:p>
    <w:p w:rsidR="007B55A9" w:rsidRDefault="007B55A9" w:rsidP="007B55A9">
      <w:r>
        <w:t>Proposal #10: Configure PDCCH monitoring on Format 2-0 with CO-DurationPerCell-r16 and indicate the randomly chosen COT duration</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R4-2014940</w:t>
      </w:r>
      <w:r>
        <w:rPr>
          <w:rFonts w:ascii="Arial" w:hAnsi="Arial" w:cs="Arial"/>
          <w:b/>
          <w:color w:val="0000FF"/>
          <w:sz w:val="24"/>
        </w:rPr>
        <w:tab/>
      </w:r>
      <w:r>
        <w:rPr>
          <w:rFonts w:ascii="Arial" w:hAnsi="Arial" w:cs="Arial"/>
          <w:b/>
          <w:sz w:val="24"/>
        </w:rPr>
        <w:t>General Demodulation performance requirements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general aspects regarding NR-U BS demodulation.</w:t>
      </w:r>
      <w:proofErr w:type="gramEnd"/>
    </w:p>
    <w:p w:rsidR="007B55A9" w:rsidRDefault="007B55A9" w:rsidP="007B55A9">
      <w:r>
        <w:t>Proposal 1: RAN4 to define PUSCH, PRACH, and PUCCH requirements that apply to all scenarios A, B, and C.</w:t>
      </w:r>
    </w:p>
    <w:p w:rsidR="007B55A9" w:rsidRDefault="007B55A9" w:rsidP="007B55A9">
      <w:r>
        <w:t>Proposal 2: RAN4 to define BS demodulation wideband requirements that are agnostic to the wideband operation modes 1 and 2.</w:t>
      </w:r>
    </w:p>
    <w:p w:rsidR="007B55A9" w:rsidRDefault="007B55A9" w:rsidP="007B55A9">
      <w:r>
        <w:t>Proposal 3: RAN4 to define wideband performance requirements for 20, 40, 60, and 80 MHz.</w:t>
      </w:r>
    </w:p>
    <w:p w:rsidR="007B55A9" w:rsidRDefault="007B55A9" w:rsidP="007B55A9">
      <w:r>
        <w:t>Proposal 4: Similar to Rel-15, depending on vendor declaration, define an applicability rule that a BS only has to perform tests for 20 MHz and the largest supported bandwidth.</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R4-2015130</w:t>
      </w:r>
      <w:r>
        <w:rPr>
          <w:rFonts w:ascii="Arial" w:hAnsi="Arial" w:cs="Arial"/>
          <w:b/>
          <w:color w:val="0000FF"/>
          <w:sz w:val="24"/>
        </w:rPr>
        <w:tab/>
      </w:r>
      <w:r>
        <w:rPr>
          <w:rFonts w:ascii="Arial" w:hAnsi="Arial" w:cs="Arial"/>
          <w:b/>
          <w:sz w:val="24"/>
        </w:rPr>
        <w:t>Discussion on UE performance requirement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Define same test cases for both FBE and LBE devices.</w:t>
      </w:r>
    </w:p>
    <w:p w:rsidR="007B55A9" w:rsidRDefault="007B55A9" w:rsidP="007B55A9">
      <w:r>
        <w:t>Proposal 2: Support option 1. To define test cases for carrier aggregation between licensed band NR (PCell) and NR-U (SCell).</w:t>
      </w:r>
    </w:p>
    <w:p w:rsidR="007B55A9" w:rsidRDefault="007B55A9" w:rsidP="007B55A9">
      <w:r>
        <w:t>Proposal 3: Support option 2. Do not define test case for PDCCH format 2_0.</w:t>
      </w:r>
    </w:p>
    <w:p w:rsidR="007B55A9" w:rsidRDefault="007B55A9" w:rsidP="007B55A9">
      <w:r>
        <w:t>Proposal 4: Support option 3 to define test case for both PDSCH mapping Type A and Type B.</w:t>
      </w:r>
    </w:p>
    <w:p w:rsidR="007B55A9" w:rsidRDefault="007B55A9" w:rsidP="007B55A9">
      <w:r>
        <w:t>Proposal 5: We propose using a subset of fixed values for PDSCH Type B duration and starting position, for example, [starting position, duration] = [2, 4], [2, 12], can be selected.</w:t>
      </w:r>
    </w:p>
    <w:p w:rsidR="007B55A9" w:rsidRDefault="007B55A9" w:rsidP="007B55A9">
      <w:r>
        <w:t>Proposal 6: Support to model LBT failure for data and SSB.</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R4-2015851</w:t>
      </w:r>
      <w:r>
        <w:rPr>
          <w:rFonts w:ascii="Arial" w:hAnsi="Arial" w:cs="Arial"/>
          <w:b/>
          <w:color w:val="0000FF"/>
          <w:sz w:val="24"/>
        </w:rPr>
        <w:tab/>
      </w:r>
      <w:r>
        <w:rPr>
          <w:rFonts w:ascii="Arial" w:hAnsi="Arial" w:cs="Arial"/>
          <w:b/>
          <w:sz w:val="24"/>
        </w:rPr>
        <w:t>discussion on general issues in NR-U performance requirements</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some general issues on BS and UE demodulation separately.</w:t>
      </w:r>
    </w:p>
    <w:p w:rsidR="007B55A9" w:rsidRDefault="007B55A9" w:rsidP="007B55A9">
      <w:r>
        <w:t>Proposal 1: Consider a minimum subset of Rel-15 test cases for NR-U scenario and define proper applicability rules for these requirements.</w:t>
      </w:r>
    </w:p>
    <w:p w:rsidR="007B55A9" w:rsidRDefault="007B55A9" w:rsidP="007B55A9">
      <w:r>
        <w:t>Proposal 2: Define demodulation requirements for the corresponding scenarios, but these requirements can be applied for other scenarios. Meanwhile, only define requirements for single carrier and don’t define requirements for intra-band CA.</w:t>
      </w:r>
    </w:p>
    <w:p w:rsidR="007B55A9" w:rsidRDefault="007B55A9" w:rsidP="007B55A9">
      <w:r>
        <w:t>Proposal 3: Do not consider mode 2 transmission of Wideband operation 2 during the NR-U BS demodulation discussion.</w:t>
      </w:r>
    </w:p>
    <w:p w:rsidR="007B55A9" w:rsidRDefault="007B55A9" w:rsidP="007B55A9">
      <w:r>
        <w:t>Proposal 4: Do not define requirements for Wideband Operation 1 specially. The requirement for 20MHz can be used for either Wideband Operation 1 or 2.</w:t>
      </w:r>
    </w:p>
    <w:p w:rsidR="007B55A9" w:rsidRDefault="007B55A9" w:rsidP="007B55A9">
      <w:r>
        <w:t>Proposal 5: Reuse Rel-15 demodulation assumptions as much as possible for NR-U demodulation.</w:t>
      </w:r>
    </w:p>
    <w:p w:rsidR="007B55A9" w:rsidRDefault="007B55A9" w:rsidP="007B55A9">
      <w:r>
        <w:t xml:space="preserve">Proposal 6: Define requirements for TDLA30-10 channel model. </w:t>
      </w:r>
      <w:proofErr w:type="gramStart"/>
      <w:r>
        <w:t>FFS for TDLB100 and TDLC300.</w:t>
      </w:r>
      <w:proofErr w:type="gramEnd"/>
    </w:p>
    <w:p w:rsidR="007B55A9" w:rsidRDefault="007B55A9" w:rsidP="007B55A9">
      <w:r>
        <w:t>Proposal 7: Define low Doppler shift for TDLB100 and TDLC300 if we agree to define requirements for them.</w:t>
      </w:r>
    </w:p>
    <w:p w:rsidR="007B55A9" w:rsidRDefault="007B55A9" w:rsidP="007B55A9">
      <w:r>
        <w:t xml:space="preserve">Proposal 8: Define PDSCH demodulation requirements with Type </w:t>
      </w:r>
      <w:proofErr w:type="gramStart"/>
      <w:r>
        <w:t>A</w:t>
      </w:r>
      <w:proofErr w:type="gramEnd"/>
      <w:r>
        <w:t xml:space="preserve"> mapping.</w:t>
      </w:r>
    </w:p>
    <w:p w:rsidR="007B55A9" w:rsidRDefault="007B55A9" w:rsidP="007B55A9">
      <w:r>
        <w:t>Proposal 9: Consider 2ms COT in order to adapt the LTE burst transmission model with suitable number of possible slot length configurations</w:t>
      </w:r>
    </w:p>
    <w:p w:rsidR="007B55A9" w:rsidRDefault="007B55A9" w:rsidP="007B55A9">
      <w:r>
        <w:t>Proposal 10: Agree to reuse the LTE values for S2 configuration</w:t>
      </w:r>
    </w:p>
    <w:p w:rsidR="007B55A9" w:rsidRDefault="007B55A9" w:rsidP="007B55A9">
      <w:r>
        <w:t>Proposal 11: Define PDCCH, and CQI requirements with adaptations to the burst transmission model.</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R4-2015986</w:t>
      </w:r>
      <w:r>
        <w:rPr>
          <w:rFonts w:ascii="Arial" w:hAnsi="Arial" w:cs="Arial"/>
          <w:b/>
          <w:color w:val="0000FF"/>
          <w:sz w:val="24"/>
        </w:rPr>
        <w:tab/>
      </w:r>
      <w:r>
        <w:rPr>
          <w:rFonts w:ascii="Arial" w:hAnsi="Arial" w:cs="Arial"/>
          <w:b/>
          <w:sz w:val="24"/>
        </w:rPr>
        <w:t>Discussion on NR-U General aspects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Do not introduce COT duration in the RAN4 demodulation tests</w:t>
      </w:r>
    </w:p>
    <w:p w:rsidR="007B55A9" w:rsidRDefault="007B55A9" w:rsidP="007B55A9">
      <w:r>
        <w:t>Proposal 2: RAN4 to define demodulation requirements for Scenario C and make them applicable for other NR-U scenarios</w:t>
      </w:r>
    </w:p>
    <w:p w:rsidR="007B55A9" w:rsidRDefault="007B55A9" w:rsidP="007B55A9">
      <w:r>
        <w:t>Proposal 3: Do not define NR-U PDCCH demodulation requirements</w:t>
      </w:r>
    </w:p>
    <w:p w:rsidR="007B55A9" w:rsidRDefault="007B55A9" w:rsidP="007B55A9">
      <w:r>
        <w:t>Observation 1: To define requirements for the specific mode of wideband operation LBT failure model is required</w:t>
      </w:r>
    </w:p>
    <w:p w:rsidR="007B55A9" w:rsidRDefault="007B55A9" w:rsidP="007B55A9">
      <w:r>
        <w:t xml:space="preserve">Proposal 4: RAN4 to define demodulation requirements for the wideband operation which are agnostic to the mode of wideband operation </w:t>
      </w:r>
    </w:p>
    <w:p w:rsidR="007B55A9" w:rsidRDefault="007B55A9" w:rsidP="007B55A9">
      <w:r>
        <w:t>Proposal 5: RAN4 to define requirements for bandwidth equal to 60MHz.</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R4-2016063</w:t>
      </w:r>
      <w:r>
        <w:rPr>
          <w:rFonts w:ascii="Arial" w:hAnsi="Arial" w:cs="Arial"/>
          <w:b/>
          <w:color w:val="0000FF"/>
          <w:sz w:val="24"/>
        </w:rPr>
        <w:tab/>
      </w:r>
      <w:r>
        <w:rPr>
          <w:rFonts w:ascii="Arial" w:hAnsi="Arial" w:cs="Arial"/>
          <w:b/>
          <w:sz w:val="24"/>
        </w:rPr>
        <w:t>DL Transmission Model Definition for NR-U Demod Performances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Describe in detail our proposal for the NR-U DL Transmission Model to be used for Demod Performance.</w:t>
      </w:r>
    </w:p>
    <w:p w:rsidR="007B55A9" w:rsidRDefault="007B55A9" w:rsidP="007B55A9">
      <w:r>
        <w:t xml:space="preserve">Proposal 1: Specify the DL Transmission Model for NR Unlicensed for SCS30kHz only. </w:t>
      </w:r>
    </w:p>
    <w:p w:rsidR="007B55A9" w:rsidRDefault="007B55A9" w:rsidP="007B55A9">
      <w:r>
        <w:t>Proposal 2: Define the DL Transmission Model for NR Unlicensed as specified in this paper in Section 2.2, Steps 1)-7). The model is summarized here for clarity:</w:t>
      </w:r>
    </w:p>
    <w:p w:rsidR="007B55A9" w:rsidRDefault="007B55A9" w:rsidP="007B55A9">
      <w:r>
        <w:t xml:space="preserve">-Compute COT and Unoccupied duration as specified by Test Parameters, </w:t>
      </w:r>
      <w:proofErr w:type="gramStart"/>
      <w:r>
        <w:t>then</w:t>
      </w:r>
      <w:proofErr w:type="gramEnd"/>
      <w:r>
        <w:t xml:space="preserve"> repeat it periodically for the entire test;</w:t>
      </w:r>
    </w:p>
    <w:p w:rsidR="007B55A9" w:rsidRDefault="007B55A9" w:rsidP="007B55A9">
      <w:r>
        <w:t>-</w:t>
      </w:r>
      <w:r>
        <w:tab/>
        <w:t>Fully allocate PDCCH and PDSCH in COT, except for Guard and UL Symbols at the end of COT as specified by Test Parameters;</w:t>
      </w:r>
    </w:p>
    <w:p w:rsidR="007B55A9" w:rsidRDefault="007B55A9" w:rsidP="007B55A9">
      <w:r>
        <w:t>-Use a threshold pLBT to control randomized LBT failures;</w:t>
      </w:r>
      <w:r>
        <w:tab/>
      </w:r>
    </w:p>
    <w:p w:rsidR="007B55A9" w:rsidRDefault="007B55A9" w:rsidP="007B55A9">
      <w:r>
        <w:t xml:space="preserve">Proposal 3: Use the base Slot Pattern shown in Figure 2.3 1, created according to the Model presented in this paper, for NR Unlicensed Demod Performance Tests for </w:t>
      </w:r>
      <w:proofErr w:type="gramStart"/>
      <w:r>
        <w:t>30kHz</w:t>
      </w:r>
      <w:proofErr w:type="gramEnd"/>
      <w:r>
        <w:t xml:space="preserve"> SCS. </w:t>
      </w:r>
    </w:p>
    <w:p w:rsidR="007B55A9" w:rsidRDefault="007B55A9" w:rsidP="007B55A9">
      <w:r>
        <w:t>Proposal 4: Specify a single LBT model that covers Data and SSB.</w:t>
      </w:r>
    </w:p>
    <w:p w:rsidR="007B55A9" w:rsidRDefault="007B55A9" w:rsidP="007B55A9">
      <w:r>
        <w:t xml:space="preserve">Proposal 5: Model LBT as described by the model presented in this paper, section 2.3. Use pLBT = 0 (always clear channel) for Scenario C Tests and pLBT = [TBD&gt;0] (some probability of occupied channel) for Scenario </w:t>
      </w:r>
      <w:proofErr w:type="gramStart"/>
      <w:r>
        <w:t>A</w:t>
      </w:r>
      <w:proofErr w:type="gramEnd"/>
      <w:r>
        <w:t xml:space="preserve"> Tests.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65" w:name="_Toc55055802"/>
      <w:r>
        <w:t>7.1.8.2</w:t>
      </w:r>
      <w:r>
        <w:tab/>
        <w:t>UE demodulation requirements [NR_unlic-Perf]</w:t>
      </w:r>
      <w:bookmarkEnd w:id="65"/>
    </w:p>
    <w:p w:rsidR="007B55A9" w:rsidRDefault="007B55A9" w:rsidP="007B55A9">
      <w:pPr>
        <w:pStyle w:val="6"/>
      </w:pPr>
      <w:bookmarkStart w:id="66" w:name="_Toc55055803"/>
      <w:r>
        <w:t>7.1.8.2.1</w:t>
      </w:r>
      <w:r>
        <w:tab/>
        <w:t>PDSCH requirements [NR_unlic-Perf]</w:t>
      </w:r>
      <w:bookmarkEnd w:id="6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R4-2015634</w:t>
      </w:r>
      <w:r>
        <w:rPr>
          <w:rFonts w:ascii="Arial" w:hAnsi="Arial" w:cs="Arial"/>
          <w:b/>
          <w:color w:val="0000FF"/>
          <w:sz w:val="24"/>
        </w:rPr>
        <w:tab/>
      </w:r>
      <w:r>
        <w:rPr>
          <w:rFonts w:ascii="Arial" w:hAnsi="Arial" w:cs="Arial"/>
          <w:b/>
          <w:sz w:val="24"/>
        </w:rPr>
        <w:t>Discussion on NR-U PDSCH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R4-2015987</w:t>
      </w:r>
      <w:r>
        <w:rPr>
          <w:rFonts w:ascii="Arial" w:hAnsi="Arial" w:cs="Arial"/>
          <w:b/>
          <w:color w:val="0000FF"/>
          <w:sz w:val="24"/>
        </w:rPr>
        <w:tab/>
      </w:r>
      <w:r>
        <w:rPr>
          <w:rFonts w:ascii="Arial" w:hAnsi="Arial" w:cs="Arial"/>
          <w:b/>
          <w:sz w:val="24"/>
        </w:rPr>
        <w:t>Discussion on NR-U PDSCH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For NR-U demodulation tests, burst length shall be defined as the number of slots rather than the number of subframes. We propose to use fixed S1 in units of slots for each SCS: {1, 3, 5, </w:t>
      </w:r>
      <w:proofErr w:type="gramStart"/>
      <w:r>
        <w:t>8</w:t>
      </w:r>
      <w:proofErr w:type="gramEnd"/>
      <w:r>
        <w:t>} for 15MHz SCS and {1, 6, 10, 16} for 30MHz SCS.</w:t>
      </w:r>
    </w:p>
    <w:p w:rsidR="007B55A9" w:rsidRDefault="007B55A9" w:rsidP="007B55A9">
      <w:r>
        <w:t>Proposal 2: For NR-U demodulation test, the starting position for the first slot is randomly selected from OFDM symbol 0 and OFDM symbol 7 with equal probability. If symbol 0 was selected PDSCH Type-A mapping should be used for all slots in the burst. If symbol 7 was selected – PDSCH Type-B mapping with the duration equal to 4 symbols should be used for the first slot and, PDSCH Type-A mapping should be used for all remaining slots in the burst.</w:t>
      </w:r>
    </w:p>
    <w:p w:rsidR="007B55A9" w:rsidRDefault="007B55A9" w:rsidP="007B55A9">
      <w:r>
        <w:t>Proposal 3: For NR-U demodulation test, PDSCH Type-B mapping with corresponding durations to be used for all slots in case if UE supports typeB-PDSCH-length-r16.</w:t>
      </w:r>
    </w:p>
    <w:p w:rsidR="007B55A9" w:rsidRDefault="007B55A9" w:rsidP="007B55A9">
      <w:r>
        <w:t xml:space="preserve">Proposal 4: For NR-U demodulation tests, we propose to define fixed S2 – {6, 9, 12, </w:t>
      </w:r>
      <w:proofErr w:type="gramStart"/>
      <w:r>
        <w:t>14</w:t>
      </w:r>
      <w:proofErr w:type="gramEnd"/>
      <w:r>
        <w:t>}.</w:t>
      </w:r>
    </w:p>
    <w:p w:rsidR="007B55A9" w:rsidRDefault="007B55A9" w:rsidP="007B55A9">
      <w:r>
        <w:lastRenderedPageBreak/>
        <w:t>Proposal 5: Do not model LBT failure.</w:t>
      </w:r>
    </w:p>
    <w:p w:rsidR="007B55A9" w:rsidRDefault="007B55A9" w:rsidP="007B55A9">
      <w:r>
        <w:t>Proposal 6: Consider COT duration equal to single burst transmission duration.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R4-2016064</w:t>
      </w:r>
      <w:r>
        <w:rPr>
          <w:rFonts w:ascii="Arial" w:hAnsi="Arial" w:cs="Arial"/>
          <w:b/>
          <w:color w:val="0000FF"/>
          <w:sz w:val="24"/>
        </w:rPr>
        <w:tab/>
      </w:r>
      <w:r>
        <w:rPr>
          <w:rFonts w:ascii="Arial" w:hAnsi="Arial" w:cs="Arial"/>
          <w:b/>
          <w:sz w:val="24"/>
        </w:rPr>
        <w:t>Simulation Assumptions for NR-U PDSCH Demodulation Performance Tests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Present a proposal for the simulation assumptions to be used in NR Unlicensed PDSCH Demod Performance test.</w:t>
      </w:r>
    </w:p>
    <w:p w:rsidR="007B55A9" w:rsidRDefault="007B55A9" w:rsidP="007B55A9">
      <w:r>
        <w:t>Proposal 1: For NR-U PDSCH Demod Performance Tests use the common test parameters from licensed NR PDSCH Demod Performance as a starting point.</w:t>
      </w:r>
    </w:p>
    <w:p w:rsidR="007B55A9" w:rsidRDefault="007B55A9" w:rsidP="007B55A9">
      <w:r>
        <w:t xml:space="preserve">Proposal 2: To define NR-U PDSCH Demod Performance Tests, use the DL Transmission model Parameters in Table 2.2-4 in the Simulation Assumptions. </w:t>
      </w:r>
    </w:p>
    <w:p w:rsidR="007B55A9" w:rsidRDefault="007B55A9" w:rsidP="007B55A9">
      <w:r>
        <w:t>Proposal 3: To define the prioritized test for NR-U PDSCH Demod Performance Tests, for both Channel Access parameters ’ChannelAccessType-r16’=semistatic and ’ChannelAccessType-r16’=dynamic, use the simulation assumptions listed in this paper, in Tables 2.1-1, 2.2-2, 2.2-3 and Table 2.2-4.</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R4-2016089</w:t>
      </w:r>
      <w:r>
        <w:rPr>
          <w:rFonts w:ascii="Arial" w:hAnsi="Arial" w:cs="Arial"/>
          <w:b/>
          <w:color w:val="0000FF"/>
          <w:sz w:val="24"/>
        </w:rPr>
        <w:tab/>
      </w:r>
      <w:r>
        <w:rPr>
          <w:rFonts w:ascii="Arial" w:hAnsi="Arial" w:cs="Arial"/>
          <w:b/>
          <w:sz w:val="24"/>
        </w:rPr>
        <w:t>Discussion on NR-U PDSCH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PDSCH demodulation requirements for NR-U.</w:t>
      </w:r>
    </w:p>
    <w:p w:rsidR="007B55A9" w:rsidRDefault="007B55A9" w:rsidP="007B55A9">
      <w:r>
        <w:t>Proposal 1: Define PDSCH demodulation test cases for both Scenario A, and Scenario C.</w:t>
      </w:r>
    </w:p>
    <w:p w:rsidR="007B55A9" w:rsidRDefault="007B55A9" w:rsidP="007B55A9">
      <w:r>
        <w:t>Proposal 2: Adapt the test setup from LTE LAA for Scenario A</w:t>
      </w:r>
    </w:p>
    <w:p w:rsidR="007B55A9" w:rsidRDefault="007B55A9" w:rsidP="007B55A9">
      <w:r>
        <w:t xml:space="preserve">Proposal 3: Use </w:t>
      </w:r>
      <w:proofErr w:type="gramStart"/>
      <w:r>
        <w:t>30kHz</w:t>
      </w:r>
      <w:proofErr w:type="gramEnd"/>
      <w:r>
        <w:t xml:space="preserve"> numerology as baseline for NR-U demodulation test cases.</w:t>
      </w:r>
    </w:p>
    <w:p w:rsidR="007B55A9" w:rsidRDefault="007B55A9" w:rsidP="007B55A9">
      <w:r>
        <w:t xml:space="preserve">Proposal 4: Use low delay spread and </w:t>
      </w:r>
      <w:proofErr w:type="gramStart"/>
      <w:r>
        <w:t>doppler</w:t>
      </w:r>
      <w:proofErr w:type="gramEnd"/>
      <w:r>
        <w:t xml:space="preserve"> speeds for propagation channels e.g. TDLA30.</w:t>
      </w:r>
    </w:p>
    <w:p w:rsidR="007B55A9" w:rsidRDefault="007B55A9" w:rsidP="007B55A9">
      <w:r>
        <w:t>Proposal 5: Use Table 1 parameters as starting point for NR-U PDSCH simulation assumptions.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67" w:name="_Toc55055804"/>
      <w:r>
        <w:t>7.1.8.2.2</w:t>
      </w:r>
      <w:r>
        <w:tab/>
        <w:t>PDCCH requirements [NR_unlic-Perf]</w:t>
      </w:r>
      <w:bookmarkEnd w:id="6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R4-2015635</w:t>
      </w:r>
      <w:r>
        <w:rPr>
          <w:rFonts w:ascii="Arial" w:hAnsi="Arial" w:cs="Arial"/>
          <w:b/>
          <w:color w:val="0000FF"/>
          <w:sz w:val="24"/>
        </w:rPr>
        <w:tab/>
      </w:r>
      <w:r>
        <w:rPr>
          <w:rFonts w:ascii="Arial" w:hAnsi="Arial" w:cs="Arial"/>
          <w:b/>
          <w:sz w:val="24"/>
        </w:rPr>
        <w:t>Discussion on NR-U PDCCH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No PDCCH demodulation requirements are needed to define for Rel-16 NR-U.</w:t>
      </w:r>
    </w:p>
    <w:p w:rsidR="007B55A9" w:rsidRDefault="001010C3"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R4-2016090</w:t>
      </w:r>
      <w:r>
        <w:rPr>
          <w:rFonts w:ascii="Arial" w:hAnsi="Arial" w:cs="Arial"/>
          <w:b/>
          <w:color w:val="0000FF"/>
          <w:sz w:val="24"/>
        </w:rPr>
        <w:tab/>
      </w:r>
      <w:r>
        <w:rPr>
          <w:rFonts w:ascii="Arial" w:hAnsi="Arial" w:cs="Arial"/>
          <w:b/>
          <w:sz w:val="24"/>
        </w:rPr>
        <w:t>Discussion on NR-U PDCCH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PDCCH demodulation requirements for NR-U.</w:t>
      </w:r>
    </w:p>
    <w:p w:rsidR="007B55A9" w:rsidRDefault="007B55A9" w:rsidP="007B55A9">
      <w:r>
        <w:t>Observation 1: PDCCH performance requirements from Rel-15 have not been verified under burst-like transmission</w:t>
      </w:r>
    </w:p>
    <w:p w:rsidR="007B55A9" w:rsidRDefault="007B55A9" w:rsidP="007B55A9">
      <w:r>
        <w:t>Observation 2: Probability of missed scheduling grant is not captured by Rel-15 eMBB PDCCH requirements.</w:t>
      </w:r>
    </w:p>
    <w:p w:rsidR="007B55A9" w:rsidRDefault="007B55A9" w:rsidP="007B55A9">
      <w:r>
        <w:t>Proposal 1: Use the simulation assumptions from Table 1 as baseline for PDCCH NR-U demodulation requirements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68" w:name="_Toc55055805"/>
      <w:r>
        <w:t>7.1.8.3</w:t>
      </w:r>
      <w:r>
        <w:tab/>
        <w:t>CSI requirements [NR_unlic-Perf]</w:t>
      </w:r>
      <w:bookmarkEnd w:id="6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R4-2015636</w:t>
      </w:r>
      <w:r>
        <w:rPr>
          <w:rFonts w:ascii="Arial" w:hAnsi="Arial" w:cs="Arial"/>
          <w:b/>
          <w:color w:val="0000FF"/>
          <w:sz w:val="24"/>
        </w:rPr>
        <w:tab/>
      </w:r>
      <w:r>
        <w:rPr>
          <w:rFonts w:ascii="Arial" w:hAnsi="Arial" w:cs="Arial"/>
          <w:b/>
          <w:sz w:val="24"/>
        </w:rPr>
        <w:t>Discussion on NR-U CSI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Introduce CQI requirements for NR-U for following UE behavior:</w:t>
      </w:r>
    </w:p>
    <w:p w:rsidR="007B55A9" w:rsidRDefault="007B55A9" w:rsidP="007B55A9">
      <w:r>
        <w:t></w:t>
      </w:r>
      <w:r>
        <w:tab/>
        <w:t>UE does not average the channel measurement across the different transmission bursts</w:t>
      </w:r>
    </w:p>
    <w:p w:rsidR="007B55A9" w:rsidRDefault="007B55A9" w:rsidP="007B55A9">
      <w:r>
        <w:t></w:t>
      </w:r>
      <w:r>
        <w:tab/>
        <w:t>UE does the CSI measurement by using the valid slots when the transmission varies burst by burst.</w:t>
      </w:r>
    </w:p>
    <w:p w:rsidR="007B55A9" w:rsidRDefault="007B55A9" w:rsidP="007B55A9">
      <w:r>
        <w:t>Proposal 2: Set two sets of burst transmissions, each with distinct transmission power level and keeping the interference level constant during the test. The SNR is quite different.</w:t>
      </w:r>
    </w:p>
    <w:p w:rsidR="007B55A9" w:rsidRDefault="007B55A9" w:rsidP="007B55A9">
      <w:r>
        <w:t></w:t>
      </w:r>
      <w:r>
        <w:tab/>
        <w:t>Use aperiodic CSI reporting</w:t>
      </w:r>
    </w:p>
    <w:p w:rsidR="007B55A9" w:rsidRDefault="007B55A9" w:rsidP="007B55A9">
      <w:r>
        <w:t></w:t>
      </w:r>
      <w:r>
        <w:tab/>
        <w:t>CA scenario can be used as baseline. PCell (license band) is used for HARQ ACK/NACK feedback and aperiodic CSI triggering/reporting.</w:t>
      </w:r>
    </w:p>
    <w:p w:rsidR="007B55A9" w:rsidRDefault="007B55A9" w:rsidP="007B55A9">
      <w:r>
        <w:t></w:t>
      </w:r>
      <w:r>
        <w:tab/>
        <w:t>CQI distribute criterion and BLER criterion can be used as test metric</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R4-2016091</w:t>
      </w:r>
      <w:r>
        <w:rPr>
          <w:rFonts w:ascii="Arial" w:hAnsi="Arial" w:cs="Arial"/>
          <w:b/>
          <w:color w:val="0000FF"/>
          <w:sz w:val="24"/>
        </w:rPr>
        <w:tab/>
      </w:r>
      <w:r>
        <w:rPr>
          <w:rFonts w:ascii="Arial" w:hAnsi="Arial" w:cs="Arial"/>
          <w:b/>
          <w:sz w:val="24"/>
        </w:rPr>
        <w:t>Discussion on NR-U CSI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CSI performance requirements for NR-U.</w:t>
      </w:r>
    </w:p>
    <w:p w:rsidR="007B55A9" w:rsidRDefault="007B55A9" w:rsidP="007B55A9">
      <w:r>
        <w:t xml:space="preserve">Observation: Scenario A </w:t>
      </w:r>
      <w:proofErr w:type="gramStart"/>
      <w:r>
        <w:t>share</w:t>
      </w:r>
      <w:proofErr w:type="gramEnd"/>
      <w:r>
        <w:t xml:space="preserve"> similarities with CA CQI requirements, and Scenario C share similarities with SA CQI requirements.</w:t>
      </w:r>
    </w:p>
    <w:p w:rsidR="007B55A9" w:rsidRDefault="007B55A9" w:rsidP="007B55A9">
      <w:r>
        <w:t>Proposal: Use the simulation assumptions from Table 1 as baseline for NR-U CQI performance requirements.</w:t>
      </w:r>
    </w:p>
    <w:p w:rsidR="007B55A9" w:rsidRDefault="001010C3"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pStyle w:val="5"/>
      </w:pPr>
      <w:bookmarkStart w:id="69" w:name="_Toc55055806"/>
      <w:r>
        <w:t>7.1.8.4</w:t>
      </w:r>
      <w:r>
        <w:tab/>
        <w:t>BS demodulation requirements [NR_unlic-Perf]</w:t>
      </w:r>
      <w:bookmarkEnd w:id="6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R4-2015117</w:t>
      </w:r>
      <w:r>
        <w:rPr>
          <w:rFonts w:ascii="Arial" w:hAnsi="Arial" w:cs="Arial"/>
          <w:b/>
          <w:color w:val="0000FF"/>
          <w:sz w:val="24"/>
        </w:rPr>
        <w:tab/>
      </w:r>
      <w:r>
        <w:rPr>
          <w:rFonts w:ascii="Arial" w:hAnsi="Arial" w:cs="Arial"/>
          <w:b/>
          <w:sz w:val="24"/>
        </w:rPr>
        <w:t>View on BS demodulation requirement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Define demodulation requirements only for Scenario </w:t>
      </w:r>
      <w:proofErr w:type="gramStart"/>
      <w:r>
        <w:t>A</w:t>
      </w:r>
      <w:proofErr w:type="gramEnd"/>
      <w:r>
        <w:t xml:space="preserve"> (LAA), but these requirements can be applied for other scenarios. Meanwhile, only define requirements for single carrier and don’t define requirements for intra-band CA.</w:t>
      </w:r>
    </w:p>
    <w:p w:rsidR="007B55A9" w:rsidRDefault="007B55A9" w:rsidP="007B55A9">
      <w:r>
        <w:t>Proposal 2: Define the demodulation requirement with 20 MHz CBW with TDD 15 KHz and 30 KHz, only one SCS can be tested.</w:t>
      </w:r>
    </w:p>
    <w:p w:rsidR="007B55A9" w:rsidRDefault="007B55A9" w:rsidP="007B55A9">
      <w:r>
        <w:t>Proposal 3: Do not define requirements for wideband operation 1.</w:t>
      </w:r>
    </w:p>
    <w:p w:rsidR="007B55A9" w:rsidRDefault="007B55A9" w:rsidP="007B55A9">
      <w:r>
        <w:t>Proposal 4: Do not define requirements for GC-UCI multiplexing on PUSCH</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70" w:name="_Toc55055807"/>
      <w:r>
        <w:t>7.1.8.4.1</w:t>
      </w:r>
      <w:r>
        <w:tab/>
        <w:t>PUSCH requirements [NR_unlic-Perf]</w:t>
      </w:r>
      <w:bookmarkEnd w:id="7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R4-2014941</w:t>
      </w:r>
      <w:r>
        <w:rPr>
          <w:rFonts w:ascii="Arial" w:hAnsi="Arial" w:cs="Arial"/>
          <w:b/>
          <w:color w:val="0000FF"/>
          <w:sz w:val="24"/>
        </w:rPr>
        <w:tab/>
      </w:r>
      <w:r>
        <w:rPr>
          <w:rFonts w:ascii="Arial" w:hAnsi="Arial" w:cs="Arial"/>
          <w:b/>
          <w:sz w:val="24"/>
        </w:rPr>
        <w:t>PUSCH Demodulation performance requirements for operation in unlicensed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consider only 1 interlace allocation for PUSCH performance requirements.</w:t>
      </w:r>
    </w:p>
    <w:p w:rsidR="007B55A9" w:rsidRDefault="007B55A9" w:rsidP="007B55A9">
      <w:r>
        <w:t>Proposal 2: RAN4 to define wideband performance requirements for 20, 40, 60, and 80 MHz.</w:t>
      </w:r>
    </w:p>
    <w:p w:rsidR="007B55A9" w:rsidRDefault="007B55A9" w:rsidP="007B55A9">
      <w:r>
        <w:t>Proposal 3: Depending on vendor declaration, define that a BS is only required to perform tests for 20 MHz and the largest supported bandwidth.</w:t>
      </w:r>
    </w:p>
    <w:p w:rsidR="007B55A9" w:rsidRDefault="007B55A9" w:rsidP="007B55A9">
      <w:r>
        <w:t>Proposal 4: RAN4 to define BS demodulation requirements for CG-UCI multiplexed on PUSCH, if demodulation impact is identified.</w:t>
      </w:r>
    </w:p>
    <w:p w:rsidR="007B55A9" w:rsidRDefault="007B55A9" w:rsidP="007B55A9">
      <w:r>
        <w:t>Proposal 5: RAN4 to consider the following parameters as baseline the definition of PUSCH BS demodulation requirements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R4-2015637</w:t>
      </w:r>
      <w:r>
        <w:rPr>
          <w:rFonts w:ascii="Arial" w:hAnsi="Arial" w:cs="Arial"/>
          <w:b/>
          <w:color w:val="0000FF"/>
          <w:sz w:val="24"/>
        </w:rPr>
        <w:tab/>
      </w:r>
      <w:r>
        <w:rPr>
          <w:rFonts w:ascii="Arial" w:hAnsi="Arial" w:cs="Arial"/>
          <w:b/>
          <w:sz w:val="24"/>
        </w:rPr>
        <w:t>Discussion on NR-U PUSCH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Define the BS requirements only for scenario A. i.e. Carrier aggregation between licensed band NR and unlicensed band NR-U. </w:t>
      </w:r>
    </w:p>
    <w:p w:rsidR="007B55A9" w:rsidRDefault="007B55A9" w:rsidP="007B55A9">
      <w:r>
        <w:lastRenderedPageBreak/>
        <w:t>Proposal 2: Define the performance requirements per CC only for scenario A. For the performance requirement of PCell, reuse it from NR Rel-15. For the performance requirement of SCell, define the case with bandwidth of 20MHz, 40MHz, 60MHz and 80MHz.</w:t>
      </w:r>
    </w:p>
    <w:p w:rsidR="007B55A9" w:rsidRDefault="007B55A9" w:rsidP="007B55A9">
      <w:r>
        <w:t>Proposal 3: No need to define the BS requirement for wideband operation 1</w:t>
      </w:r>
    </w:p>
    <w:p w:rsidR="007B55A9" w:rsidRDefault="007B55A9" w:rsidP="007B55A9">
      <w:r>
        <w:t>Proposal 4: Set intra cell guard size to 0 for PUSCH requirements.</w:t>
      </w:r>
    </w:p>
    <w:p w:rsidR="007B55A9" w:rsidRDefault="007B55A9" w:rsidP="007B55A9">
      <w:r>
        <w:t>Proposal 5: Introduce the performance requirements for CG-UCI when it is multiplexing on PUSCH with interlaced resource allocation and no HARQ-ACK, CSI part 1, CSI part 2 are existed.</w:t>
      </w:r>
    </w:p>
    <w:p w:rsidR="007B55A9" w:rsidRDefault="007B55A9" w:rsidP="007B55A9">
      <w:r>
        <w:t>Proposal 6: Use Table 1 as simulation assumptions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R4-2015852</w:t>
      </w:r>
      <w:r>
        <w:rPr>
          <w:rFonts w:ascii="Arial" w:hAnsi="Arial" w:cs="Arial"/>
          <w:b/>
          <w:color w:val="0000FF"/>
          <w:sz w:val="24"/>
        </w:rPr>
        <w:tab/>
      </w:r>
      <w:r>
        <w:rPr>
          <w:rFonts w:ascii="Arial" w:hAnsi="Arial" w:cs="Arial"/>
          <w:b/>
          <w:sz w:val="24"/>
        </w:rPr>
        <w:t>discussion on NR-U PUSCH demodulation assumptions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NR-U PUSCH demodulation assumptions.</w:t>
      </w:r>
      <w:proofErr w:type="gramEnd"/>
    </w:p>
    <w:p w:rsidR="007B55A9" w:rsidRDefault="007B55A9" w:rsidP="007B55A9">
      <w:r>
        <w:t>Proposal 1: Only consider 20MHz bandwidth for NR-U PUSCH requirement.</w:t>
      </w:r>
    </w:p>
    <w:p w:rsidR="007B55A9" w:rsidRDefault="007B55A9" w:rsidP="007B55A9">
      <w:r>
        <w:t>Proposal 2: Using single interlace with 10 PRBs for NR-U PUSCH demodulation simulation.</w:t>
      </w:r>
    </w:p>
    <w:p w:rsidR="007B55A9" w:rsidRDefault="007B55A9" w:rsidP="007B55A9">
      <w:r>
        <w:t xml:space="preserve">Proposal 3: Consider following assumptions for NR-U PUSCH demodulation simulation. </w:t>
      </w:r>
    </w:p>
    <w:p w:rsidR="007B55A9" w:rsidRDefault="007B55A9" w:rsidP="007B55A9">
      <w:r>
        <w:t>Proposal 4: Consider introduce a Rel-15 requirement for HARQ-ACK multiplexing on PUSCH with more than 2 HARQ-ACK information bits and using it to cover CG-UCI multiplexing on CG-PUSCH in NR-U scenario with proper applicability rule.</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R4-2015988</w:t>
      </w:r>
      <w:r>
        <w:rPr>
          <w:rFonts w:ascii="Arial" w:hAnsi="Arial" w:cs="Arial"/>
          <w:b/>
          <w:color w:val="0000FF"/>
          <w:sz w:val="24"/>
        </w:rPr>
        <w:tab/>
      </w:r>
      <w:r>
        <w:rPr>
          <w:rFonts w:ascii="Arial" w:hAnsi="Arial" w:cs="Arial"/>
          <w:b/>
          <w:sz w:val="24"/>
        </w:rPr>
        <w:t>Discussion on NR-U PUSCH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demodulation requirements for PRB-Interlaced PUSCH Resource Allocation considering single interlace.</w:t>
      </w:r>
    </w:p>
    <w:p w:rsidR="007B55A9" w:rsidRDefault="007B55A9" w:rsidP="007B55A9">
      <w:r>
        <w:t>Proposal 2: Do not define requirements for UCI multiplexed on PUSCH</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71" w:name="_Toc55055808"/>
      <w:r>
        <w:t>7.1.8.4.2</w:t>
      </w:r>
      <w:r>
        <w:tab/>
        <w:t>PUCCH requirements [NR_unlic-Perf]</w:t>
      </w:r>
      <w:bookmarkEnd w:id="7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R4-2014942</w:t>
      </w:r>
      <w:r>
        <w:rPr>
          <w:rFonts w:ascii="Arial" w:hAnsi="Arial" w:cs="Arial"/>
          <w:b/>
          <w:color w:val="0000FF"/>
          <w:sz w:val="24"/>
        </w:rPr>
        <w:tab/>
      </w:r>
      <w:r>
        <w:rPr>
          <w:rFonts w:ascii="Arial" w:hAnsi="Arial" w:cs="Arial"/>
          <w:b/>
          <w:sz w:val="24"/>
        </w:rPr>
        <w:t>PUCCH Demodulation performance requirements for operation in unlicensed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Proposal 1: RAN4 to define demodulation requirements to all interlaced PUCCH formats (i.e. formats 0, 1, 2, and 3), with NR-U specific applicability rule for the new formats.</w:t>
      </w:r>
    </w:p>
    <w:p w:rsidR="007B55A9" w:rsidRDefault="007B55A9" w:rsidP="007B55A9">
      <w:r>
        <w:t>Proposal 2: RAN4 to define performance requirements only for 1 interlace PUCCH.</w:t>
      </w:r>
    </w:p>
    <w:p w:rsidR="007B55A9" w:rsidRDefault="007B55A9" w:rsidP="007B55A9">
      <w:r>
        <w:t>Proposal 3: RAN4 to consider NR-U PUCCH performance requirements without frequency hopping.</w:t>
      </w:r>
    </w:p>
    <w:p w:rsidR="007B55A9" w:rsidRDefault="007B55A9" w:rsidP="007B55A9">
      <w:r>
        <w:t>Proposal 4: RAN4 to consider QPSK modulation order tor NR-U PUCCH formats 2 and 3.</w:t>
      </w:r>
    </w:p>
    <w:p w:rsidR="007B55A9" w:rsidRDefault="007B55A9" w:rsidP="007B55A9">
      <w:r>
        <w:t>Proposal 5: RAN4 to consider Rel.15 PUCCH requirements as a baseline for the discussion of the NR-U PUCCH test scenarios as in the table below:</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R4-2015638</w:t>
      </w:r>
      <w:r>
        <w:rPr>
          <w:rFonts w:ascii="Arial" w:hAnsi="Arial" w:cs="Arial"/>
          <w:b/>
          <w:color w:val="0000FF"/>
          <w:sz w:val="24"/>
        </w:rPr>
        <w:tab/>
      </w:r>
      <w:r>
        <w:rPr>
          <w:rFonts w:ascii="Arial" w:hAnsi="Arial" w:cs="Arial"/>
          <w:b/>
          <w:sz w:val="24"/>
        </w:rPr>
        <w:t>Discussion on NR-U PUCCH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Define the requirements for PRB-interlaced PUCCH resource allocation with following simulation setups:</w:t>
      </w:r>
    </w:p>
    <w:p w:rsidR="007B55A9" w:rsidRDefault="007B55A9" w:rsidP="007B55A9">
      <w:r>
        <w:t></w:t>
      </w:r>
      <w:r>
        <w:tab/>
        <w:t xml:space="preserve">PF0/1/2/3 </w:t>
      </w:r>
    </w:p>
    <w:p w:rsidR="007B55A9" w:rsidRDefault="007B55A9" w:rsidP="007B55A9">
      <w:r>
        <w:t></w:t>
      </w:r>
      <w:r>
        <w:tab/>
        <w:t xml:space="preserve">Both 15 kHz and 30 kHz </w:t>
      </w:r>
    </w:p>
    <w:p w:rsidR="007B55A9" w:rsidRDefault="007B55A9" w:rsidP="007B55A9">
      <w:r>
        <w:t></w:t>
      </w:r>
      <w:r>
        <w:tab/>
        <w:t>Test applicability rules:</w:t>
      </w:r>
    </w:p>
    <w:p w:rsidR="007B55A9" w:rsidRDefault="007B55A9" w:rsidP="007B55A9">
      <w:r>
        <w:t></w:t>
      </w:r>
      <w:r>
        <w:tab/>
      </w:r>
      <w:proofErr w:type="gramStart"/>
      <w:r>
        <w:t>Unless</w:t>
      </w:r>
      <w:proofErr w:type="gramEnd"/>
      <w:r>
        <w:t xml:space="preserve"> otherwise stated, PUCCH requirement tests shall apply only for each PUCCH format declared to be supported</w:t>
      </w:r>
    </w:p>
    <w:p w:rsidR="007B55A9" w:rsidRDefault="007B55A9" w:rsidP="007B55A9">
      <w:r>
        <w:t></w:t>
      </w:r>
      <w:r>
        <w:tab/>
      </w:r>
      <w:proofErr w:type="gramStart"/>
      <w:r>
        <w:t>Unless</w:t>
      </w:r>
      <w:proofErr w:type="gramEnd"/>
      <w:r>
        <w:t xml:space="preserve"> otherwise stated, PUCCH requirement tests shall apply only for each subcarrier spacing declared to be supported</w:t>
      </w:r>
    </w:p>
    <w:p w:rsidR="007B55A9" w:rsidRDefault="007B55A9" w:rsidP="007B55A9">
      <w:r>
        <w:t xml:space="preserve">Proposal 2: Only test one interlace and use interlace index 0 for PF0/1/2/3. </w:t>
      </w:r>
    </w:p>
    <w:p w:rsidR="007B55A9" w:rsidRDefault="007B55A9" w:rsidP="007B55A9">
      <w:r>
        <w:t>Proposal 3: Not configure frequency hopping for all cases.</w:t>
      </w:r>
    </w:p>
    <w:p w:rsidR="007B55A9" w:rsidRDefault="007B55A9" w:rsidP="007B55A9">
      <w:r>
        <w:t>Proposal 4: Use 1T4R for all cases.</w:t>
      </w:r>
    </w:p>
    <w:p w:rsidR="007B55A9" w:rsidRDefault="007B55A9" w:rsidP="007B55A9">
      <w:r>
        <w:t>Proposal 5: Use Table 2~Table 5 as simulation assumptions for performance requirements for NR-U PF0/1/2/3 respectively</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R4-2015853</w:t>
      </w:r>
      <w:r>
        <w:rPr>
          <w:rFonts w:ascii="Arial" w:hAnsi="Arial" w:cs="Arial"/>
          <w:b/>
          <w:color w:val="0000FF"/>
          <w:sz w:val="24"/>
        </w:rPr>
        <w:tab/>
      </w:r>
      <w:r>
        <w:rPr>
          <w:rFonts w:ascii="Arial" w:hAnsi="Arial" w:cs="Arial"/>
          <w:b/>
          <w:sz w:val="24"/>
        </w:rPr>
        <w:t>discussion on NR-U PUCCH demodulation assumptions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NR-U PUCCH demodulation assumptions.</w:t>
      </w:r>
      <w:proofErr w:type="gramEnd"/>
    </w:p>
    <w:p w:rsidR="007B55A9" w:rsidRDefault="007B55A9" w:rsidP="007B55A9">
      <w:r>
        <w:t>Proposal 1: Introduce requirements for PUCCH enhanced format 0/1/2/3.</w:t>
      </w:r>
    </w:p>
    <w:p w:rsidR="007B55A9" w:rsidRDefault="007B55A9" w:rsidP="007B55A9">
      <w:r>
        <w:t>Proposal 2: Introduce NR-U PUCCH requirements with single interlace for enhanced format 0/1/2/3.</w:t>
      </w:r>
    </w:p>
    <w:p w:rsidR="007B55A9" w:rsidRDefault="007B55A9" w:rsidP="007B55A9">
      <w:r>
        <w:t xml:space="preserve">Proposal 3: Introduce NR-U PUCCH </w:t>
      </w:r>
      <w:proofErr w:type="gramStart"/>
      <w:r>
        <w:t>requirements with 2 discontinuous interlaces</w:t>
      </w:r>
      <w:proofErr w:type="gramEnd"/>
      <w:r>
        <w:t xml:space="preserve"> for enhanced format 2/3.</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R4-2015989</w:t>
      </w:r>
      <w:r>
        <w:rPr>
          <w:rFonts w:ascii="Arial" w:hAnsi="Arial" w:cs="Arial"/>
          <w:b/>
          <w:color w:val="0000FF"/>
          <w:sz w:val="24"/>
        </w:rPr>
        <w:tab/>
      </w:r>
      <w:r>
        <w:rPr>
          <w:rFonts w:ascii="Arial" w:hAnsi="Arial" w:cs="Arial"/>
          <w:b/>
          <w:sz w:val="24"/>
        </w:rPr>
        <w:t>Discussion on NR-U PUCCH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demodulation requirements for PRB-Interlaced PUCCH Resource Allocation considering single interlace.</w:t>
      </w:r>
    </w:p>
    <w:p w:rsidR="007B55A9" w:rsidRDefault="007B55A9" w:rsidP="007B55A9">
      <w:r>
        <w:t>Proposal 2: RAN4 to define demodulation requirements for PDCCH enhanced formats 0/1/2/3</w:t>
      </w:r>
    </w:p>
    <w:p w:rsidR="007B55A9" w:rsidRDefault="007B55A9" w:rsidP="007B55A9">
      <w:r>
        <w:t>Proposal 3: For EPF 0/1/2/3 performance requirements RAN4 to reuse test configurations of Rel-15 PF 0/1/2/3 keeping only BW = 20MHz</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72" w:name="_Toc55055809"/>
      <w:r>
        <w:t>7.1.8.4.3</w:t>
      </w:r>
      <w:r>
        <w:tab/>
        <w:t>PRACH requirements [NR_unlic-Perf]</w:t>
      </w:r>
      <w:bookmarkEnd w:id="7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R4-2014943</w:t>
      </w:r>
      <w:r>
        <w:rPr>
          <w:rFonts w:ascii="Arial" w:hAnsi="Arial" w:cs="Arial"/>
          <w:b/>
          <w:color w:val="0000FF"/>
          <w:sz w:val="24"/>
        </w:rPr>
        <w:tab/>
      </w:r>
      <w:r>
        <w:rPr>
          <w:rFonts w:ascii="Arial" w:hAnsi="Arial" w:cs="Arial"/>
          <w:b/>
          <w:sz w:val="24"/>
        </w:rPr>
        <w:t>PRACH Demodulation performance requirements for operation in unlicensed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NR-U BS demodulation performance requirements for 15 kHz and 30 kHz and formats A2, B4, and C2.</w:t>
      </w:r>
    </w:p>
    <w:p w:rsidR="007B55A9" w:rsidRDefault="007B55A9" w:rsidP="007B55A9">
      <w:r>
        <w:t>Proposal 2: RAN4 to consider Rel. 15 PRACH for Normal Mode testing parameters as a baseline for the discussion on the parameters for NR-U performance requirements as in the table below:</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R4-2015639</w:t>
      </w:r>
      <w:r>
        <w:rPr>
          <w:rFonts w:ascii="Arial" w:hAnsi="Arial" w:cs="Arial"/>
          <w:b/>
          <w:color w:val="0000FF"/>
          <w:sz w:val="24"/>
        </w:rPr>
        <w:tab/>
      </w:r>
      <w:r>
        <w:rPr>
          <w:rFonts w:ascii="Arial" w:hAnsi="Arial" w:cs="Arial"/>
          <w:b/>
          <w:sz w:val="24"/>
        </w:rPr>
        <w:t>Discussion on NR-U PRACH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Define the performance requirements for wideband PRACH with following assumptions:</w:t>
      </w:r>
    </w:p>
    <w:p w:rsidR="007B55A9" w:rsidRDefault="007B55A9" w:rsidP="007B55A9">
      <w:r>
        <w:t></w:t>
      </w:r>
      <w:r>
        <w:tab/>
        <w:t xml:space="preserve">Sequence length: LRA=1151 for </w:t>
      </w:r>
      <w:proofErr w:type="gramStart"/>
      <w:r>
        <w:t>15kHz</w:t>
      </w:r>
      <w:proofErr w:type="gramEnd"/>
      <w:r>
        <w:t xml:space="preserve"> and LRA=571 for 30kHz</w:t>
      </w:r>
    </w:p>
    <w:p w:rsidR="007B55A9" w:rsidRDefault="007B55A9" w:rsidP="007B55A9">
      <w:r>
        <w:t></w:t>
      </w:r>
      <w:r>
        <w:tab/>
        <w:t xml:space="preserve">Format: B4, C2 </w:t>
      </w:r>
    </w:p>
    <w:p w:rsidR="007B55A9" w:rsidRDefault="007B55A9" w:rsidP="007B55A9">
      <w:r>
        <w:t></w:t>
      </w:r>
      <w:r>
        <w:tab/>
        <w:t>Ncs: 164 for LRA=1151 and 190 for LRA=571</w:t>
      </w:r>
    </w:p>
    <w:p w:rsidR="007B55A9" w:rsidRDefault="007B55A9" w:rsidP="007B55A9">
      <w:r>
        <w:t></w:t>
      </w:r>
      <w:r>
        <w:tab/>
        <w:t>Logic root sequence index: 0</w:t>
      </w:r>
    </w:p>
    <w:p w:rsidR="007B55A9" w:rsidRDefault="007B55A9" w:rsidP="007B55A9">
      <w:r>
        <w:t></w:t>
      </w:r>
      <w:r>
        <w:tab/>
      </w:r>
      <w:proofErr w:type="gramStart"/>
      <w:r>
        <w:t>v</w:t>
      </w:r>
      <w:proofErr w:type="gramEnd"/>
      <w:r>
        <w:t xml:space="preserve">: 0 </w:t>
      </w:r>
    </w:p>
    <w:p w:rsidR="007B55A9" w:rsidRDefault="007B55A9" w:rsidP="007B55A9">
      <w:r>
        <w:t></w:t>
      </w:r>
      <w:r>
        <w:tab/>
        <w:t>Propagation conditions and CFO: AWGN and TDLA 30-10 with 600Hz CFO</w:t>
      </w:r>
    </w:p>
    <w:p w:rsidR="007B55A9" w:rsidRDefault="007B55A9" w:rsidP="007B55A9">
      <w:r>
        <w:t></w:t>
      </w:r>
      <w:r>
        <w:tab/>
        <w:t>Antenna configuration: 1T4R</w:t>
      </w:r>
    </w:p>
    <w:p w:rsidR="007B55A9" w:rsidRDefault="007B55A9" w:rsidP="007B55A9">
      <w:r>
        <w:t></w:t>
      </w:r>
      <w:r>
        <w:tab/>
        <w:t>Time error tolerance and test metric are reused from Rel-15 NR PRACH.</w:t>
      </w:r>
    </w:p>
    <w:p w:rsidR="007B55A9" w:rsidRDefault="001010C3"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R4-2015854</w:t>
      </w:r>
      <w:r>
        <w:rPr>
          <w:rFonts w:ascii="Arial" w:hAnsi="Arial" w:cs="Arial"/>
          <w:b/>
          <w:color w:val="0000FF"/>
          <w:sz w:val="24"/>
        </w:rPr>
        <w:tab/>
      </w:r>
      <w:r>
        <w:rPr>
          <w:rFonts w:ascii="Arial" w:hAnsi="Arial" w:cs="Arial"/>
          <w:b/>
          <w:sz w:val="24"/>
        </w:rPr>
        <w:t>discussion on NR-U PRACH demodulation assumptions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NR-U PRACH demodulation assumptions.</w:t>
      </w:r>
      <w:proofErr w:type="gramEnd"/>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R4-2015990</w:t>
      </w:r>
      <w:r>
        <w:rPr>
          <w:rFonts w:ascii="Arial" w:hAnsi="Arial" w:cs="Arial"/>
          <w:b/>
          <w:color w:val="0000FF"/>
          <w:sz w:val="24"/>
        </w:rPr>
        <w:tab/>
      </w:r>
      <w:r>
        <w:rPr>
          <w:rFonts w:ascii="Arial" w:hAnsi="Arial" w:cs="Arial"/>
          <w:b/>
          <w:sz w:val="24"/>
        </w:rPr>
        <w:t>Discussion on NR-U PRACH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RAN4 to define the performance requirements for both LRA = 1151 and LRA = 571 preamble length. </w:t>
      </w:r>
    </w:p>
    <w:p w:rsidR="007B55A9" w:rsidRDefault="007B55A9" w:rsidP="007B55A9">
      <w:r>
        <w:t>Proposal 2: RAN4 to define new test preambles</w:t>
      </w:r>
    </w:p>
    <w:p w:rsidR="007B55A9" w:rsidRDefault="007B55A9" w:rsidP="007B55A9">
      <w:r>
        <w:t xml:space="preserve">Proposal 3: For NR-U PRACH performance requirements RAN4 to reuse the test configuration parameters used for Rel-15 LRA = 139 preamble </w:t>
      </w:r>
    </w:p>
    <w:p w:rsidR="007B55A9" w:rsidRDefault="007B55A9" w:rsidP="007B55A9">
      <w:r>
        <w:t>Proposal 4: For NR-U PRACH performance requirements RAN4 to keep using existing test metrics: the false alarm probability shall be less than or equal to 0.1% and the probability of detection shall be equal to or exceed 99%</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pPr>
      <w:bookmarkStart w:id="73" w:name="_Toc55055810"/>
      <w:r>
        <w:t>7.3</w:t>
      </w:r>
      <w:r>
        <w:tab/>
        <w:t>5G V2X with NR sidelink [5G_V2X_NRSL]</w:t>
      </w:r>
      <w:bookmarkEnd w:id="73"/>
    </w:p>
    <w:p w:rsidR="007B55A9" w:rsidRDefault="007B55A9" w:rsidP="007B55A9">
      <w:pPr>
        <w:pStyle w:val="4"/>
      </w:pPr>
      <w:bookmarkStart w:id="74" w:name="_Toc55055811"/>
      <w:r>
        <w:t>7.3.7</w:t>
      </w:r>
      <w:r>
        <w:tab/>
        <w:t>Demodulation and CSI requirements (38.101-4) [5G_V2X_NRSL-Perf]</w:t>
      </w:r>
      <w:bookmarkEnd w:id="74"/>
    </w:p>
    <w:p w:rsidR="007B55A9" w:rsidRDefault="007B55A9" w:rsidP="007B55A9">
      <w:pPr>
        <w:pStyle w:val="5"/>
      </w:pPr>
      <w:bookmarkStart w:id="75" w:name="_Toc55055812"/>
      <w:r>
        <w:t>7.3.7.1</w:t>
      </w:r>
      <w:r>
        <w:tab/>
        <w:t>General [5G_V2X_NRSL-Perf]</w:t>
      </w:r>
      <w:bookmarkEnd w:id="75"/>
    </w:p>
    <w:p w:rsidR="005E708B" w:rsidRDefault="005E708B" w:rsidP="005E708B">
      <w:pPr>
        <w:rPr>
          <w:rFonts w:ascii="Arial" w:hAnsi="Arial" w:cs="Arial"/>
          <w:b/>
          <w:sz w:val="24"/>
          <w:lang w:eastAsia="zh-CN"/>
        </w:rPr>
      </w:pPr>
      <w:r>
        <w:rPr>
          <w:rFonts w:ascii="Arial" w:hAnsi="Arial" w:cs="Arial"/>
          <w:b/>
          <w:color w:val="0000FF"/>
          <w:sz w:val="24"/>
          <w:u w:val="thick"/>
        </w:rPr>
        <w:t>R4-2017415</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317] V2X_Demod_Part1</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LGE)</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R4-2017612 (from R4-2017415).</w:t>
      </w:r>
    </w:p>
    <w:p w:rsidR="002724A5" w:rsidRDefault="001010C3"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R4-2017612</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317] V2X_Demod_Part1</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LGE)</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1010C3" w:rsidRDefault="002724A5" w:rsidP="002724A5">
      <w:pPr>
        <w:rPr>
          <w:rFonts w:ascii="Arial" w:hAnsi="Arial" w:cs="Arial"/>
          <w:b/>
          <w:sz w:val="24"/>
        </w:rPr>
      </w:pPr>
      <w:r>
        <w:rPr>
          <w:rFonts w:ascii="Arial" w:hAnsi="Arial" w:cs="Arial"/>
          <w:b/>
          <w:color w:val="0000FF"/>
          <w:sz w:val="24"/>
          <w:u w:val="thick"/>
        </w:rPr>
        <w:lastRenderedPageBreak/>
        <w:t>R</w:t>
      </w:r>
      <w:r w:rsidR="001010C3">
        <w:rPr>
          <w:rFonts w:ascii="Arial" w:hAnsi="Arial" w:cs="Arial"/>
          <w:b/>
          <w:color w:val="0000FF"/>
          <w:sz w:val="24"/>
          <w:u w:val="thick"/>
        </w:rPr>
        <w:t>4-2017469</w:t>
      </w:r>
      <w:r w:rsidR="001010C3" w:rsidRPr="00944C49">
        <w:rPr>
          <w:b/>
          <w:lang w:val="en-US" w:eastAsia="zh-CN"/>
        </w:rPr>
        <w:tab/>
      </w:r>
      <w:r w:rsidR="001010C3" w:rsidRPr="001010C3">
        <w:rPr>
          <w:rFonts w:ascii="Arial" w:hAnsi="Arial" w:cs="Arial" w:hint="eastAsia"/>
          <w:b/>
          <w:sz w:val="24"/>
        </w:rPr>
        <w:t>WF on single link tests for NR V2X demodulation performance</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LGE</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t xml:space="preserve">Discussion: </w:t>
      </w:r>
    </w:p>
    <w:p w:rsidR="005E708B" w:rsidRDefault="001010C3" w:rsidP="001010C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010C3" w:rsidRDefault="001010C3" w:rsidP="005E708B">
      <w:pPr>
        <w:rPr>
          <w:rFonts w:ascii="Arial" w:hAnsi="Arial" w:cs="Arial"/>
          <w:b/>
          <w:lang w:val="en-US" w:eastAsia="zh-CN"/>
        </w:rPr>
      </w:pPr>
    </w:p>
    <w:p w:rsidR="001010C3" w:rsidRDefault="001010C3" w:rsidP="001010C3">
      <w:pPr>
        <w:rPr>
          <w:rFonts w:ascii="Arial" w:hAnsi="Arial" w:cs="Arial"/>
          <w:b/>
          <w:sz w:val="24"/>
        </w:rPr>
      </w:pPr>
      <w:r>
        <w:rPr>
          <w:rFonts w:ascii="Arial" w:hAnsi="Arial" w:cs="Arial"/>
          <w:b/>
          <w:color w:val="0000FF"/>
          <w:sz w:val="24"/>
          <w:u w:val="thick"/>
        </w:rPr>
        <w:t>R4-2017470</w:t>
      </w:r>
      <w:r w:rsidRPr="001010C3">
        <w:rPr>
          <w:rFonts w:ascii="Arial" w:hAnsi="Arial" w:cs="Arial"/>
          <w:b/>
          <w:sz w:val="24"/>
        </w:rPr>
        <w:tab/>
      </w:r>
      <w:r w:rsidRPr="001010C3">
        <w:rPr>
          <w:rFonts w:ascii="Arial" w:hAnsi="Arial" w:cs="Arial" w:hint="eastAsia"/>
          <w:b/>
          <w:sz w:val="24"/>
        </w:rPr>
        <w:t xml:space="preserve">Simulation assumptions for NR V2X single link </w:t>
      </w:r>
      <w:r w:rsidRPr="001010C3">
        <w:rPr>
          <w:rFonts w:ascii="Arial" w:hAnsi="Arial" w:cs="Arial"/>
          <w:b/>
          <w:sz w:val="24"/>
        </w:rPr>
        <w:t>test case</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t xml:space="preserve">Discussion: </w:t>
      </w:r>
    </w:p>
    <w:p w:rsidR="001010C3" w:rsidRDefault="001010C3" w:rsidP="001010C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010C3" w:rsidRDefault="001010C3" w:rsidP="001010C3">
      <w:pPr>
        <w:rPr>
          <w:rFonts w:ascii="Arial" w:hAnsi="Arial" w:cs="Arial"/>
          <w:b/>
          <w:lang w:val="en-US" w:eastAsia="zh-CN"/>
        </w:rPr>
      </w:pPr>
    </w:p>
    <w:p w:rsidR="005E708B" w:rsidRDefault="005E708B" w:rsidP="005E708B">
      <w:pPr>
        <w:rPr>
          <w:rFonts w:ascii="Arial" w:hAnsi="Arial" w:cs="Arial"/>
          <w:b/>
          <w:sz w:val="24"/>
          <w:lang w:eastAsia="zh-CN"/>
        </w:rPr>
      </w:pPr>
      <w:r>
        <w:rPr>
          <w:rFonts w:ascii="Arial" w:hAnsi="Arial" w:cs="Arial"/>
          <w:b/>
          <w:color w:val="0000FF"/>
          <w:sz w:val="24"/>
          <w:u w:val="thick"/>
        </w:rPr>
        <w:t>R4-2017416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318] V2X_Demod_Part2</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Intel)</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R4-2017613 (from R4-2017416).</w:t>
      </w:r>
    </w:p>
    <w:p w:rsidR="002724A5" w:rsidRDefault="001010C3"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R4-2017613</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318] V2X_Demod_Part2</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Intel)</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6769B5" w:rsidRDefault="006769B5" w:rsidP="002724A5">
      <w:pPr>
        <w:rPr>
          <w:rFonts w:ascii="Arial" w:hAnsi="Arial" w:cs="Arial"/>
          <w:b/>
          <w:lang w:val="en-US" w:eastAsia="zh-CN"/>
        </w:rPr>
      </w:pPr>
    </w:p>
    <w:p w:rsidR="001010C3" w:rsidRDefault="002724A5" w:rsidP="002724A5">
      <w:pPr>
        <w:rPr>
          <w:rFonts w:ascii="Arial" w:hAnsi="Arial" w:cs="Arial"/>
          <w:b/>
          <w:sz w:val="24"/>
        </w:rPr>
      </w:pPr>
      <w:r>
        <w:rPr>
          <w:rFonts w:ascii="Arial" w:hAnsi="Arial" w:cs="Arial"/>
          <w:b/>
          <w:color w:val="0000FF"/>
          <w:sz w:val="24"/>
          <w:u w:val="thick"/>
        </w:rPr>
        <w:t>R</w:t>
      </w:r>
      <w:r w:rsidR="001010C3">
        <w:rPr>
          <w:rFonts w:ascii="Arial" w:hAnsi="Arial" w:cs="Arial"/>
          <w:b/>
          <w:color w:val="0000FF"/>
          <w:sz w:val="24"/>
          <w:u w:val="thick"/>
        </w:rPr>
        <w:t>4-2017471</w:t>
      </w:r>
      <w:r w:rsidR="001010C3" w:rsidRPr="00944C49">
        <w:rPr>
          <w:b/>
          <w:lang w:val="en-US" w:eastAsia="zh-CN"/>
        </w:rPr>
        <w:tab/>
      </w:r>
      <w:r w:rsidR="001010C3" w:rsidRPr="001010C3">
        <w:rPr>
          <w:rFonts w:ascii="Arial" w:hAnsi="Arial" w:cs="Arial"/>
          <w:b/>
          <w:sz w:val="24"/>
        </w:rPr>
        <w:t>WF on multiple link tests for NR V2X demodulation performance</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Intel</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t xml:space="preserve">Discussion: </w:t>
      </w:r>
    </w:p>
    <w:p w:rsidR="005E708B" w:rsidRDefault="001010C3" w:rsidP="001010C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010C3" w:rsidRDefault="001010C3" w:rsidP="001010C3">
      <w:pPr>
        <w:rPr>
          <w:rFonts w:ascii="Arial" w:hAnsi="Arial" w:cs="Arial"/>
          <w:b/>
          <w:sz w:val="24"/>
        </w:rPr>
      </w:pPr>
      <w:r>
        <w:rPr>
          <w:rFonts w:ascii="Arial" w:hAnsi="Arial" w:cs="Arial"/>
          <w:b/>
          <w:color w:val="0000FF"/>
          <w:sz w:val="24"/>
          <w:u w:val="thick"/>
        </w:rPr>
        <w:t>R4-2017472</w:t>
      </w:r>
      <w:r w:rsidRPr="00944C49">
        <w:rPr>
          <w:b/>
          <w:lang w:val="en-US" w:eastAsia="zh-CN"/>
        </w:rPr>
        <w:tab/>
      </w:r>
      <w:r w:rsidRPr="001010C3">
        <w:rPr>
          <w:rFonts w:ascii="Arial" w:hAnsi="Arial" w:cs="Arial"/>
          <w:b/>
          <w:sz w:val="24"/>
        </w:rPr>
        <w:t>Simulation assumptions for NR V2X multiple link test case</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lastRenderedPageBreak/>
        <w:t xml:space="preserve">Discussion: </w:t>
      </w:r>
    </w:p>
    <w:p w:rsidR="001010C3" w:rsidRDefault="001010C3" w:rsidP="001010C3">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R4-2014419</w:t>
      </w:r>
      <w:r>
        <w:rPr>
          <w:rFonts w:ascii="Arial" w:hAnsi="Arial" w:cs="Arial"/>
          <w:b/>
          <w:color w:val="0000FF"/>
          <w:sz w:val="24"/>
        </w:rPr>
        <w:tab/>
      </w:r>
      <w:r>
        <w:rPr>
          <w:rFonts w:ascii="Arial" w:hAnsi="Arial" w:cs="Arial"/>
          <w:b/>
          <w:sz w:val="24"/>
        </w:rPr>
        <w:t>Simulation results of NR V2X demodulation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the initial simulation results are provided based on the simulation assuptions agreed in the last meeting.</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R4-2014537</w:t>
      </w:r>
      <w:r>
        <w:rPr>
          <w:rFonts w:ascii="Arial" w:hAnsi="Arial" w:cs="Arial"/>
          <w:b/>
          <w:color w:val="0000FF"/>
          <w:sz w:val="24"/>
        </w:rPr>
        <w:tab/>
      </w:r>
      <w:r>
        <w:rPr>
          <w:rFonts w:ascii="Arial" w:hAnsi="Arial" w:cs="Arial"/>
          <w:b/>
          <w:sz w:val="24"/>
        </w:rPr>
        <w:t>Discussion on V2X work scope and general simulation assumptions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w:t>
      </w:r>
      <w:r>
        <w:tab/>
        <w:t>Define SDR requirements with active Sidelink in the scope of Rel-16 V2X.</w:t>
      </w:r>
    </w:p>
    <w:p w:rsidR="007B55A9" w:rsidRDefault="007B55A9" w:rsidP="007B55A9">
      <w:r>
        <w:t>Proposal 2:</w:t>
      </w:r>
      <w:r>
        <w:tab/>
        <w:t>Define Rel-16 V2X demodulation requirements for different relative vehicle speeds: 30, 260 and 500 km/h.</w:t>
      </w:r>
    </w:p>
    <w:p w:rsidR="007B55A9" w:rsidRDefault="007B55A9" w:rsidP="007B55A9">
      <w:r>
        <w:t>Proposal 3:</w:t>
      </w:r>
      <w:r>
        <w:tab/>
        <w:t>Define Rel-16 V2X demodulation requirements for scenarios with gNB based synchronisation, relative vehicle speed 30 km/h, TX/RX frequency offset ±1300 Hz and TX/RX time offset ±24Ts.</w:t>
      </w:r>
    </w:p>
    <w:p w:rsidR="007B55A9" w:rsidRDefault="007B55A9" w:rsidP="007B55A9">
      <w:r>
        <w:t>Proposal 4:</w:t>
      </w:r>
      <w:r>
        <w:tab/>
        <w:t>Postpone the discussion on definition of 256QAM until simulation assumption for verification of basic V2X functionality will be stable.</w:t>
      </w:r>
    </w:p>
    <w:p w:rsidR="007B55A9" w:rsidRDefault="007B55A9" w:rsidP="007B55A9">
      <w:r>
        <w:t>Proposal 5:</w:t>
      </w:r>
      <w:r>
        <w:tab/>
        <w:t>Use the following resource pool configuration for V2X demodulation requirements with CBW 20 MHz and SCS 30 kHz: sub-channel size = 10 PRBs, number of sub-channels = 5.</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R4-2014779</w:t>
      </w:r>
      <w:r>
        <w:rPr>
          <w:rFonts w:ascii="Arial" w:hAnsi="Arial" w:cs="Arial"/>
          <w:b/>
          <w:color w:val="0000FF"/>
          <w:sz w:val="24"/>
        </w:rPr>
        <w:tab/>
      </w:r>
      <w:r>
        <w:rPr>
          <w:rFonts w:ascii="Arial" w:hAnsi="Arial" w:cs="Arial"/>
          <w:b/>
          <w:sz w:val="24"/>
        </w:rPr>
        <w:t>Discussion on V2X Demod test case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40MHz CBW should be configured for PSCCH/PSSCH decoding capability test.</w:t>
      </w:r>
    </w:p>
    <w:p w:rsidR="007B55A9" w:rsidRDefault="007B55A9" w:rsidP="007B55A9">
      <w:r>
        <w:t>Proposal 2: The velocity configuration of NR V2X test case can reuse LTE V2X.</w:t>
      </w:r>
    </w:p>
    <w:p w:rsidR="007B55A9" w:rsidRDefault="007B55A9" w:rsidP="007B55A9">
      <w:r>
        <w:t>Proposal 3: PSFCH should be transmitted on every slot and 3DMRS symbols for PSSCH test cases.</w:t>
      </w:r>
    </w:p>
    <w:p w:rsidR="007B55A9" w:rsidRDefault="007B55A9" w:rsidP="007B55A9">
      <w:r>
        <w:t xml:space="preserve">Proposal 4: 1 S-SSB per SL period should be configured for </w:t>
      </w:r>
      <w:proofErr w:type="gramStart"/>
      <w:r>
        <w:t>30kHz</w:t>
      </w:r>
      <w:proofErr w:type="gramEnd"/>
      <w:r>
        <w:t xml:space="preserve"> SCS.</w:t>
      </w:r>
    </w:p>
    <w:p w:rsidR="007B55A9" w:rsidRDefault="007B55A9" w:rsidP="007B55A9">
      <w:r>
        <w:t>Proposal 5: Not to define 256QAM demodulation test case.</w:t>
      </w:r>
    </w:p>
    <w:p w:rsidR="007B55A9" w:rsidRDefault="007B55A9" w:rsidP="007B55A9">
      <w:r>
        <w:t>Proposal 6: Not to define SDR with active sidelink test case.</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76" w:name="_Toc55055813"/>
      <w:r>
        <w:lastRenderedPageBreak/>
        <w:t>7.3.7.2</w:t>
      </w:r>
      <w:r>
        <w:tab/>
        <w:t>Single link test [5G_V2X_NRSL-Perf]</w:t>
      </w:r>
      <w:bookmarkEnd w:id="7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R4-2014417</w:t>
      </w:r>
      <w:r>
        <w:rPr>
          <w:rFonts w:ascii="Arial" w:hAnsi="Arial" w:cs="Arial"/>
          <w:b/>
          <w:color w:val="0000FF"/>
          <w:sz w:val="24"/>
        </w:rPr>
        <w:tab/>
      </w:r>
      <w:r>
        <w:rPr>
          <w:rFonts w:ascii="Arial" w:hAnsi="Arial" w:cs="Arial"/>
          <w:b/>
          <w:sz w:val="24"/>
        </w:rPr>
        <w:t>Discussion on single link demodulation test for NR V2X</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R4-2014420</w:t>
      </w:r>
      <w:r>
        <w:rPr>
          <w:rFonts w:ascii="Arial" w:hAnsi="Arial" w:cs="Arial"/>
          <w:b/>
          <w:color w:val="0000FF"/>
          <w:sz w:val="24"/>
        </w:rPr>
        <w:tab/>
      </w:r>
      <w:r>
        <w:rPr>
          <w:rFonts w:ascii="Arial" w:hAnsi="Arial" w:cs="Arial"/>
          <w:b/>
          <w:sz w:val="24"/>
        </w:rPr>
        <w:t>CR for 38.101-1: Introduce PSBCH performance requirements for NR V2X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0087  Cat</w:t>
      </w:r>
      <w:proofErr w:type="gramEnd"/>
      <w:r>
        <w:rPr>
          <w:i/>
        </w:rPr>
        <w:t>: B (Rel-16)</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PSBCH performance requirements for NR V2X</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R4-2014538</w:t>
      </w:r>
      <w:r>
        <w:rPr>
          <w:rFonts w:ascii="Arial" w:hAnsi="Arial" w:cs="Arial"/>
          <w:b/>
          <w:color w:val="0000FF"/>
          <w:sz w:val="24"/>
        </w:rPr>
        <w:tab/>
      </w:r>
      <w:r>
        <w:rPr>
          <w:rFonts w:ascii="Arial" w:hAnsi="Arial" w:cs="Arial"/>
          <w:b/>
          <w:sz w:val="24"/>
        </w:rPr>
        <w:t>Discussion on Single Link V2X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R4-2014637</w:t>
      </w:r>
      <w:r>
        <w:rPr>
          <w:rFonts w:ascii="Arial" w:hAnsi="Arial" w:cs="Arial"/>
          <w:b/>
          <w:color w:val="0000FF"/>
          <w:sz w:val="24"/>
        </w:rPr>
        <w:tab/>
      </w:r>
      <w:r>
        <w:rPr>
          <w:rFonts w:ascii="Arial" w:hAnsi="Arial" w:cs="Arial"/>
          <w:b/>
          <w:sz w:val="24"/>
        </w:rPr>
        <w:t>NR V2X Demod single link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Introduce two tests for PSSCH with 64QAM MCS table with low speed 30km/h and high speed 500km/h. For high speed tests, consider the following configurations (a) TDL_C 300ns channel (b) More subchannel allocation (c) Not configuring PSFCH. (a)</w:t>
      </w:r>
      <w:proofErr w:type="gramStart"/>
      <w:r>
        <w:t>+(</w:t>
      </w:r>
      <w:proofErr w:type="gramEnd"/>
      <w:r>
        <w:t>b) is preferred in our opinion.</w:t>
      </w:r>
    </w:p>
    <w:p w:rsidR="007B55A9" w:rsidRDefault="007B55A9" w:rsidP="007B55A9">
      <w:r>
        <w:t>Proposal 2: Configure 2 DMRS symbol for PSSCH low speed test.</w:t>
      </w:r>
    </w:p>
    <w:p w:rsidR="007B55A9" w:rsidRDefault="007B55A9" w:rsidP="007B55A9">
      <w:r>
        <w:t xml:space="preserve">Proposal 3: PSSCH tests MCS configuration: MCS 21 for low </w:t>
      </w:r>
      <w:proofErr w:type="gramStart"/>
      <w:r>
        <w:t>speed,</w:t>
      </w:r>
      <w:proofErr w:type="gramEnd"/>
      <w:r>
        <w:t xml:space="preserve"> and MCS 4 for high speed</w:t>
      </w:r>
    </w:p>
    <w:p w:rsidR="007B55A9" w:rsidRDefault="007B55A9" w:rsidP="007B55A9">
      <w:r>
        <w:t>Proposal 4: Define the requirement based on subchannel size of 10RB for all PSSCH tests except high speed.</w:t>
      </w:r>
    </w:p>
    <w:p w:rsidR="007B55A9" w:rsidRDefault="007B55A9" w:rsidP="007B55A9">
      <w:r>
        <w:t>Proposal 5: Define 256QAM PSSCH demod test with the same configuration as low speed PSSCH demod test configuration, only change the MCS to lowest one in 256QAM (MCS 20).</w:t>
      </w:r>
    </w:p>
    <w:p w:rsidR="007B55A9" w:rsidRDefault="007B55A9" w:rsidP="007B55A9">
      <w:r>
        <w:t>Proposal 6: Set beta = 2.25 for all PSSCH tests.</w:t>
      </w:r>
    </w:p>
    <w:p w:rsidR="007B55A9" w:rsidRDefault="007B55A9" w:rsidP="007B55A9">
      <w:r>
        <w:t>Proposal 7: Use relative speed of 260km/h and SCI 1 payload size = 28bits in PSCCH test.</w:t>
      </w:r>
    </w:p>
    <w:p w:rsidR="007B55A9" w:rsidRDefault="007B55A9" w:rsidP="007B55A9">
      <w:r>
        <w:t>Proposal 8: Use 30km/h relative speed and no repetition for PSBCH test.</w:t>
      </w:r>
    </w:p>
    <w:p w:rsidR="007B55A9" w:rsidRDefault="007B55A9" w:rsidP="007B55A9">
      <w:r>
        <w:t>Proposal 9: Consider 1 PSFCH in PSFCH detection performance test. Statistics to be collected:</w:t>
      </w:r>
    </w:p>
    <w:p w:rsidR="007B55A9" w:rsidRDefault="007B55A9" w:rsidP="007B55A9">
      <w:r>
        <w:lastRenderedPageBreak/>
        <w:t xml:space="preserve">Option 2 (ACK/NACK type): </w:t>
      </w:r>
      <w:proofErr w:type="gramStart"/>
      <w:r>
        <w:t>Pr(</w:t>
      </w:r>
      <w:proofErr w:type="gramEnd"/>
      <w:r>
        <w:t>NACK to ACK) &lt; 0.1%.</w:t>
      </w:r>
    </w:p>
    <w:p w:rsidR="007B55A9" w:rsidRDefault="007B55A9" w:rsidP="007B55A9">
      <w:r>
        <w:t xml:space="preserve">Option 1 (NACK only type): </w:t>
      </w:r>
      <w:proofErr w:type="gramStart"/>
      <w:r>
        <w:t>Pr(</w:t>
      </w:r>
      <w:proofErr w:type="gramEnd"/>
      <w:r>
        <w:t>NACK miss) &lt; 1%, or Pr(DTX to NACK)&lt;1% (if we have DTX).</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R4-2014652</w:t>
      </w:r>
      <w:r>
        <w:rPr>
          <w:rFonts w:ascii="Arial" w:hAnsi="Arial" w:cs="Arial"/>
          <w:b/>
          <w:color w:val="0000FF"/>
          <w:sz w:val="24"/>
        </w:rPr>
        <w:tab/>
      </w:r>
      <w:r>
        <w:rPr>
          <w:rFonts w:ascii="Arial" w:hAnsi="Arial" w:cs="Arial"/>
          <w:b/>
          <w:sz w:val="24"/>
        </w:rPr>
        <w:t>Discussion on NR V2X single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DMRS configuration for PSSCH demodulation should be considered depending on relative velocity as case 1 and case 3 in option 1.</w:t>
      </w:r>
    </w:p>
    <w:p w:rsidR="007B55A9" w:rsidRDefault="007B55A9" w:rsidP="007B55A9">
      <w:r>
        <w:tab/>
        <w:t>Proposal 2: PSFCH transmission should be considered every 4 slots.</w:t>
      </w:r>
    </w:p>
    <w:p w:rsidR="007B55A9" w:rsidRDefault="007B55A9" w:rsidP="007B55A9">
      <w:r>
        <w:tab/>
        <w:t>Proposal 3: QPSK and 64QAM modulation order should be considered for PSSCH demodulation requirements</w:t>
      </w:r>
    </w:p>
    <w:p w:rsidR="007B55A9" w:rsidRDefault="007B55A9" w:rsidP="007B55A9">
      <w:r>
        <w:tab/>
        <w:t>Proposal 4: 256QAM modulation order should be verified with applicability rule.</w:t>
      </w:r>
    </w:p>
    <w:p w:rsidR="007B55A9" w:rsidRDefault="007B55A9" w:rsidP="007B55A9">
      <w:r>
        <w:tab/>
        <w:t>Proposal 5: TDLA30-1350 should be used for PSCCH demodulation requirement.</w:t>
      </w:r>
    </w:p>
    <w:p w:rsidR="007B55A9" w:rsidRDefault="007B55A9" w:rsidP="007B55A9">
      <w:r>
        <w:t>Proposal 6: Only ACK/NACK feedback mode should be considered for PSFCH demodulation (single link) requirement.</w:t>
      </w:r>
    </w:p>
    <w:p w:rsidR="007B55A9" w:rsidRDefault="007B55A9" w:rsidP="007B55A9">
      <w:r>
        <w:tab/>
        <w:t>Proposal 7: Use simulation assumptions Table 1~4 for single link tests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R4-2014668</w:t>
      </w:r>
      <w:r>
        <w:rPr>
          <w:rFonts w:ascii="Arial" w:hAnsi="Arial" w:cs="Arial"/>
          <w:b/>
          <w:color w:val="0000FF"/>
          <w:sz w:val="24"/>
        </w:rPr>
        <w:tab/>
      </w:r>
      <w:r>
        <w:rPr>
          <w:rFonts w:ascii="Arial" w:hAnsi="Arial" w:cs="Arial"/>
          <w:b/>
          <w:sz w:val="24"/>
        </w:rPr>
        <w:t>Initial simulation results for NR V2X single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provide initial simulation results for single link test cases for alignment.</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R4-2014780</w:t>
      </w:r>
      <w:r>
        <w:rPr>
          <w:rFonts w:ascii="Arial" w:hAnsi="Arial" w:cs="Arial"/>
          <w:b/>
          <w:color w:val="0000FF"/>
          <w:sz w:val="24"/>
        </w:rPr>
        <w:tab/>
      </w:r>
      <w:r>
        <w:rPr>
          <w:rFonts w:ascii="Arial" w:hAnsi="Arial" w:cs="Arial"/>
          <w:b/>
          <w:sz w:val="24"/>
        </w:rPr>
        <w:t>CR on NR V2X PSFCH demodulation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V2X PSFCH demodulation requirements are missing</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R4-2015640</w:t>
      </w:r>
      <w:r>
        <w:rPr>
          <w:rFonts w:ascii="Arial" w:hAnsi="Arial" w:cs="Arial"/>
          <w:b/>
          <w:color w:val="0000FF"/>
          <w:sz w:val="24"/>
        </w:rPr>
        <w:tab/>
      </w:r>
      <w:r>
        <w:rPr>
          <w:rFonts w:ascii="Arial" w:hAnsi="Arial" w:cs="Arial"/>
          <w:b/>
          <w:sz w:val="24"/>
        </w:rPr>
        <w:t>Discussion on performance requirements for NR V2X single-link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R4-2015641</w:t>
      </w:r>
      <w:r>
        <w:rPr>
          <w:rFonts w:ascii="Arial" w:hAnsi="Arial" w:cs="Arial"/>
          <w:b/>
          <w:color w:val="0000FF"/>
          <w:sz w:val="24"/>
        </w:rPr>
        <w:tab/>
      </w:r>
      <w:r>
        <w:rPr>
          <w:rFonts w:ascii="Arial" w:hAnsi="Arial" w:cs="Arial"/>
          <w:b/>
          <w:sz w:val="24"/>
        </w:rPr>
        <w:t>Simulation results for NR V2X single-link test</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77" w:name="_Toc55055814"/>
      <w:r>
        <w:t>7.3.7.3</w:t>
      </w:r>
      <w:r>
        <w:tab/>
        <w:t>Multiple link test [5G_V2X_NRSL-Perf]</w:t>
      </w:r>
      <w:bookmarkEnd w:id="7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R4-2014418</w:t>
      </w:r>
      <w:r>
        <w:rPr>
          <w:rFonts w:ascii="Arial" w:hAnsi="Arial" w:cs="Arial"/>
          <w:b/>
          <w:color w:val="0000FF"/>
          <w:sz w:val="24"/>
        </w:rPr>
        <w:tab/>
      </w:r>
      <w:r>
        <w:rPr>
          <w:rFonts w:ascii="Arial" w:hAnsi="Arial" w:cs="Arial"/>
          <w:b/>
          <w:sz w:val="24"/>
        </w:rPr>
        <w:t>Discussion on multiple link demodulation test for NR V2X</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R4-2014539</w:t>
      </w:r>
      <w:r>
        <w:rPr>
          <w:rFonts w:ascii="Arial" w:hAnsi="Arial" w:cs="Arial"/>
          <w:b/>
          <w:color w:val="0000FF"/>
          <w:sz w:val="24"/>
        </w:rPr>
        <w:tab/>
      </w:r>
      <w:r>
        <w:rPr>
          <w:rFonts w:ascii="Arial" w:hAnsi="Arial" w:cs="Arial"/>
          <w:b/>
          <w:sz w:val="24"/>
        </w:rPr>
        <w:t>Discussion on Multiple Link V2X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R4-2014636</w:t>
      </w:r>
      <w:r>
        <w:rPr>
          <w:rFonts w:ascii="Arial" w:hAnsi="Arial" w:cs="Arial"/>
          <w:b/>
          <w:color w:val="0000FF"/>
          <w:sz w:val="24"/>
        </w:rPr>
        <w:tab/>
      </w:r>
      <w:r>
        <w:rPr>
          <w:rFonts w:ascii="Arial" w:hAnsi="Arial" w:cs="Arial"/>
          <w:b/>
          <w:sz w:val="24"/>
        </w:rPr>
        <w:t>NR V2X Demod multiple linkrequirement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R4-2014638</w:t>
      </w:r>
      <w:r>
        <w:rPr>
          <w:rFonts w:ascii="Arial" w:hAnsi="Arial" w:cs="Arial"/>
          <w:b/>
          <w:color w:val="0000FF"/>
          <w:sz w:val="24"/>
        </w:rPr>
        <w:tab/>
      </w:r>
      <w:r w:rsidRPr="00B23EFD">
        <w:rPr>
          <w:rFonts w:ascii="Arial" w:hAnsi="Arial" w:cs="Arial" w:hint="eastAsia"/>
          <w:b/>
          <w:sz w:val="24"/>
        </w:rPr>
        <w:t>CR:</w:t>
      </w:r>
      <w:r w:rsidRPr="00B23EFD">
        <w:rPr>
          <w:rFonts w:ascii="Arial" w:hAnsi="Arial" w:cs="Arial"/>
          <w:b/>
          <w:sz w:val="24"/>
        </w:rPr>
        <w:t xml:space="preserve"> Demod HARQ buffer soft combining test cases for NR V2X</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Qualcomm, Inc.</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R4-2014669</w:t>
      </w:r>
      <w:r>
        <w:rPr>
          <w:rFonts w:ascii="Arial" w:hAnsi="Arial" w:cs="Arial"/>
          <w:b/>
          <w:color w:val="0000FF"/>
          <w:sz w:val="24"/>
        </w:rPr>
        <w:tab/>
      </w:r>
      <w:r>
        <w:rPr>
          <w:rFonts w:ascii="Arial" w:hAnsi="Arial" w:cs="Arial"/>
          <w:b/>
          <w:sz w:val="24"/>
        </w:rPr>
        <w:t>Discussion on NR V2X multiple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R4-2014670</w:t>
      </w:r>
      <w:r>
        <w:rPr>
          <w:rFonts w:ascii="Arial" w:hAnsi="Arial" w:cs="Arial"/>
          <w:b/>
          <w:color w:val="0000FF"/>
          <w:sz w:val="24"/>
        </w:rPr>
        <w:tab/>
      </w:r>
      <w:r>
        <w:rPr>
          <w:rFonts w:ascii="Arial" w:hAnsi="Arial" w:cs="Arial"/>
          <w:b/>
          <w:sz w:val="24"/>
        </w:rPr>
        <w:t>Initial simulation results for NR V2X multiple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1010C3"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R4-2015642</w:t>
      </w:r>
      <w:r>
        <w:rPr>
          <w:rFonts w:ascii="Arial" w:hAnsi="Arial" w:cs="Arial"/>
          <w:b/>
          <w:color w:val="0000FF"/>
          <w:sz w:val="24"/>
        </w:rPr>
        <w:tab/>
      </w:r>
      <w:r>
        <w:rPr>
          <w:rFonts w:ascii="Arial" w:hAnsi="Arial" w:cs="Arial"/>
          <w:b/>
          <w:sz w:val="24"/>
        </w:rPr>
        <w:t>Discussion on performance requirements for NR V2X multi-link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R4-2015643</w:t>
      </w:r>
      <w:r>
        <w:rPr>
          <w:rFonts w:ascii="Arial" w:hAnsi="Arial" w:cs="Arial"/>
          <w:b/>
          <w:color w:val="0000FF"/>
          <w:sz w:val="24"/>
        </w:rPr>
        <w:tab/>
      </w:r>
      <w:r>
        <w:rPr>
          <w:rFonts w:ascii="Arial" w:hAnsi="Arial" w:cs="Arial"/>
          <w:b/>
          <w:sz w:val="24"/>
        </w:rPr>
        <w:t>Draft CR: Introduce power imbalance with two links test for NR sidelink</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According to the work plan of V2X demodulation, companies should submit draft CRs in RAN 4 97-e meeting and RAN 4 has agree to introduce power imbalance with two links test</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R4-2015644</w:t>
      </w:r>
      <w:r>
        <w:rPr>
          <w:rFonts w:ascii="Arial" w:hAnsi="Arial" w:cs="Arial"/>
          <w:b/>
          <w:color w:val="0000FF"/>
          <w:sz w:val="24"/>
        </w:rPr>
        <w:tab/>
      </w:r>
      <w:r>
        <w:rPr>
          <w:rFonts w:ascii="Arial" w:hAnsi="Arial" w:cs="Arial"/>
          <w:b/>
          <w:sz w:val="24"/>
        </w:rPr>
        <w:t>Draft CR: Introduce PSCCH/PSSCH decoding capability test for NR sidelink</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According to the work plan of V2X demodulation, companies should submit draft CRs in RAN 4 97-e meeting and RAN 4 has agree to introduce PSCCH/PSSCH decoding capability test</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R4-2015645</w:t>
      </w:r>
      <w:r>
        <w:rPr>
          <w:rFonts w:ascii="Arial" w:hAnsi="Arial" w:cs="Arial"/>
          <w:b/>
          <w:color w:val="0000FF"/>
          <w:sz w:val="24"/>
        </w:rPr>
        <w:tab/>
      </w:r>
      <w:r>
        <w:rPr>
          <w:rFonts w:ascii="Arial" w:hAnsi="Arial" w:cs="Arial"/>
          <w:b/>
          <w:sz w:val="24"/>
        </w:rPr>
        <w:t>Draft CR:  PSFCH decoding capability test for NR sidelink</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According to the work plan of V2X demodulation, companies should submit draft CRs in RAN 4 97-e meeting.</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pStyle w:val="3"/>
      </w:pPr>
      <w:bookmarkStart w:id="78" w:name="_Toc55055815"/>
      <w:r>
        <w:t>7.4</w:t>
      </w:r>
      <w:r>
        <w:tab/>
        <w:t>Integrated Access and Backhaul for NR [NR_IAB]</w:t>
      </w:r>
      <w:bookmarkEnd w:id="78"/>
    </w:p>
    <w:p w:rsidR="007B55A9" w:rsidRDefault="007B55A9" w:rsidP="007B55A9">
      <w:pPr>
        <w:pStyle w:val="4"/>
        <w:rPr>
          <w:lang w:eastAsia="zh-CN"/>
        </w:rPr>
      </w:pPr>
      <w:bookmarkStart w:id="79" w:name="_Toc55055816"/>
      <w:r>
        <w:t>7.4.1</w:t>
      </w:r>
      <w:r>
        <w:tab/>
        <w:t>General [NR_IAB-Core]</w:t>
      </w:r>
      <w:bookmarkEnd w:id="79"/>
    </w:p>
    <w:p w:rsidR="00512665" w:rsidRPr="00512665" w:rsidRDefault="00512665" w:rsidP="00512665">
      <w:pPr>
        <w:rPr>
          <w:lang w:eastAsia="zh-CN"/>
        </w:rPr>
      </w:pPr>
    </w:p>
    <w:tbl>
      <w:tblPr>
        <w:tblStyle w:val="aff4"/>
        <w:tblW w:w="0" w:type="auto"/>
        <w:tblInd w:w="0" w:type="dxa"/>
        <w:tblLook w:val="04A0" w:firstRow="1" w:lastRow="0" w:firstColumn="1" w:lastColumn="0" w:noHBand="0" w:noVBand="1"/>
      </w:tblPr>
      <w:tblGrid>
        <w:gridCol w:w="9855"/>
      </w:tblGrid>
      <w:tr w:rsidR="00EC637A" w:rsidTr="00EC637A">
        <w:tc>
          <w:tcPr>
            <w:tcW w:w="9855" w:type="dxa"/>
          </w:tcPr>
          <w:p w:rsidR="00EC637A" w:rsidRDefault="00EC637A" w:rsidP="00EC637A">
            <w:pPr>
              <w:rPr>
                <w:rFonts w:asciiTheme="minorHAnsi" w:hAnsiTheme="minorHAnsi" w:cstheme="minorHAnsi"/>
                <w:b/>
                <w:lang w:val="en-US" w:eastAsia="zh-CN"/>
              </w:rPr>
            </w:pPr>
            <w:r w:rsidRPr="00A53A21">
              <w:rPr>
                <w:rFonts w:asciiTheme="minorHAnsi" w:hAnsiTheme="minorHAnsi" w:cstheme="minorHAnsi"/>
                <w:b/>
                <w:lang w:val="en-US" w:eastAsia="zh-CN"/>
              </w:rPr>
              <w:lastRenderedPageBreak/>
              <w:t>GTW Session on Nov.2</w:t>
            </w:r>
            <w:r w:rsidRPr="00A53A21">
              <w:rPr>
                <w:rFonts w:asciiTheme="minorHAnsi" w:hAnsiTheme="minorHAnsi" w:cstheme="minorHAnsi"/>
                <w:b/>
                <w:vertAlign w:val="superscript"/>
                <w:lang w:val="en-US" w:eastAsia="zh-CN"/>
              </w:rPr>
              <w:t>nd</w:t>
            </w:r>
            <w:r w:rsidRPr="00A53A21">
              <w:rPr>
                <w:rFonts w:asciiTheme="minorHAnsi" w:hAnsiTheme="minorHAnsi" w:cstheme="minorHAnsi"/>
                <w:b/>
                <w:lang w:val="en-US" w:eastAsia="zh-CN"/>
              </w:rPr>
              <w:t xml:space="preserve"> 4:00-7:00 am UTC time</w:t>
            </w:r>
          </w:p>
          <w:p w:rsidR="00EC637A" w:rsidRDefault="00EC637A" w:rsidP="00EC637A">
            <w:pPr>
              <w:pStyle w:val="a0"/>
              <w:numPr>
                <w:ilvl w:val="0"/>
                <w:numId w:val="0"/>
              </w:numPr>
              <w:spacing w:before="0" w:after="0"/>
            </w:pPr>
            <w:r>
              <w:rPr>
                <w:rFonts w:ascii="Calibri" w:hAnsi="Calibri" w:cs="Calibri"/>
                <w:color w:val="000000"/>
              </w:rPr>
              <w:t>- IAB conformance work plan (0.5H)</w:t>
            </w:r>
          </w:p>
          <w:p w:rsidR="00EC637A" w:rsidRDefault="00EC637A" w:rsidP="00EC637A">
            <w:pPr>
              <w:pStyle w:val="a0"/>
              <w:numPr>
                <w:ilvl w:val="0"/>
                <w:numId w:val="0"/>
              </w:numPr>
              <w:spacing w:before="0" w:after="0"/>
            </w:pPr>
            <w:r>
              <w:rPr>
                <w:rFonts w:ascii="Calibri" w:hAnsi="Calibri" w:cs="Calibri"/>
                <w:color w:val="000000"/>
              </w:rPr>
              <w:t xml:space="preserve">- [309]/[310] IAB RF conformance (1.5 H) </w:t>
            </w:r>
          </w:p>
          <w:p w:rsidR="00EC637A" w:rsidRDefault="00EC637A" w:rsidP="00EC637A">
            <w:pPr>
              <w:pStyle w:val="a0"/>
              <w:numPr>
                <w:ilvl w:val="0"/>
                <w:numId w:val="0"/>
              </w:numPr>
              <w:spacing w:before="0" w:after="0"/>
            </w:pPr>
            <w:r>
              <w:rPr>
                <w:rFonts w:ascii="Calibri" w:hAnsi="Calibri" w:cs="Calibri"/>
                <w:color w:val="000000"/>
              </w:rPr>
              <w:t xml:space="preserve">- [319] IAB Demod  (1H) </w:t>
            </w:r>
          </w:p>
          <w:p w:rsidR="00EC637A" w:rsidRPr="00A53A21" w:rsidRDefault="00EC637A" w:rsidP="00EC637A">
            <w:pPr>
              <w:rPr>
                <w:rFonts w:asciiTheme="minorHAnsi" w:hAnsiTheme="minorHAnsi" w:cstheme="minorHAnsi"/>
                <w:b/>
                <w:lang w:val="en-US" w:eastAsia="zh-CN"/>
              </w:rPr>
            </w:pPr>
          </w:p>
          <w:p w:rsidR="00EC637A" w:rsidRPr="00A53A21" w:rsidRDefault="00EC637A" w:rsidP="00EC637A">
            <w:pPr>
              <w:rPr>
                <w:rFonts w:asciiTheme="minorHAnsi" w:hAnsiTheme="minorHAnsi" w:cstheme="minorHAnsi"/>
                <w:b/>
                <w:u w:val="single"/>
                <w:lang w:val="en-US" w:eastAsia="zh-CN"/>
              </w:rPr>
            </w:pPr>
            <w:r w:rsidRPr="00A53A21">
              <w:rPr>
                <w:rFonts w:asciiTheme="minorHAnsi" w:hAnsiTheme="minorHAnsi" w:cstheme="minorHAnsi"/>
                <w:b/>
                <w:u w:val="single"/>
                <w:lang w:val="en-US" w:eastAsia="zh-CN"/>
              </w:rPr>
              <w:t xml:space="preserve">Conformance specification drafting plan </w:t>
            </w:r>
            <w:r>
              <w:rPr>
                <w:rFonts w:asciiTheme="minorHAnsi" w:hAnsiTheme="minorHAnsi" w:cstheme="minorHAnsi" w:hint="eastAsia"/>
                <w:b/>
                <w:u w:val="single"/>
                <w:lang w:val="en-US" w:eastAsia="zh-CN"/>
              </w:rPr>
              <w:t xml:space="preserve"> (15 </w:t>
            </w:r>
            <w:r>
              <w:rPr>
                <w:rFonts w:asciiTheme="minorHAnsi" w:hAnsiTheme="minorHAnsi" w:cstheme="minorHAnsi"/>
                <w:b/>
                <w:u w:val="single"/>
                <w:lang w:val="en-US" w:eastAsia="zh-CN"/>
              </w:rPr>
              <w:t>minutes</w:t>
            </w:r>
            <w:r>
              <w:rPr>
                <w:rFonts w:asciiTheme="minorHAnsi" w:hAnsiTheme="minorHAnsi" w:cstheme="minorHAnsi" w:hint="eastAsia"/>
                <w:b/>
                <w:u w:val="single"/>
                <w:lang w:val="en-US" w:eastAsia="zh-CN"/>
              </w:rPr>
              <w:t>)</w:t>
            </w:r>
          </w:p>
          <w:p w:rsidR="00EC637A" w:rsidRPr="00A53A21" w:rsidRDefault="00EC637A" w:rsidP="00EC637A">
            <w:pPr>
              <w:rPr>
                <w:rFonts w:asciiTheme="minorHAnsi" w:hAnsiTheme="minorHAnsi" w:cstheme="minorHAnsi"/>
                <w:b/>
                <w:lang w:eastAsia="zh-CN"/>
              </w:rPr>
            </w:pPr>
            <w:r w:rsidRPr="00A53A21">
              <w:rPr>
                <w:rFonts w:asciiTheme="minorHAnsi" w:hAnsiTheme="minorHAnsi" w:cstheme="minorHAnsi"/>
                <w:b/>
                <w:lang w:eastAsia="ko-KR"/>
              </w:rPr>
              <w:t>Issue 1-2-1: Number of specifications and how the split is done</w:t>
            </w:r>
            <w:r w:rsidRPr="00A53A21">
              <w:rPr>
                <w:rFonts w:asciiTheme="minorHAnsi" w:hAnsiTheme="minorHAnsi" w:cstheme="minorHAnsi"/>
                <w:b/>
                <w:lang w:eastAsia="zh-CN"/>
              </w:rPr>
              <w:t xml:space="preserve"> (from email thread [309])</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In this issue it will be discussed how many conformance specifications will be needed and how topics are arranged between the specifications. Two clear options have been provided but other opinions are also welcomed.</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1: Single specification covering conducted and radiated testing for RF, demod and RRM.</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2: Two specifications, one capturing conducted and the other radiated testing. Each specification captures RF, demod and RRM.</w:t>
            </w:r>
          </w:p>
          <w:p w:rsidR="00EC637A" w:rsidRPr="00A53A21" w:rsidRDefault="00EC637A" w:rsidP="00EC637A">
            <w:pPr>
              <w:spacing w:after="120"/>
              <w:rPr>
                <w:rFonts w:asciiTheme="minorHAnsi" w:hAnsiTheme="minorHAnsi" w:cstheme="minorHAnsi"/>
                <w:szCs w:val="24"/>
                <w:lang w:eastAsia="zh-CN"/>
              </w:rPr>
            </w:pP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Recommended WF</w:t>
            </w:r>
          </w:p>
          <w:p w:rsidR="00EC637A"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2</w:t>
            </w:r>
          </w:p>
          <w:p w:rsidR="001A6AA3" w:rsidRPr="00777B46" w:rsidRDefault="00777B46" w:rsidP="001A6AA3">
            <w:pPr>
              <w:rPr>
                <w:rFonts w:asciiTheme="minorHAnsi" w:hAnsiTheme="minorHAnsi" w:cstheme="minorHAnsi"/>
                <w:highlight w:val="green"/>
                <w:lang w:val="en-US" w:eastAsia="zh-CN"/>
              </w:rPr>
            </w:pPr>
            <w:r w:rsidRPr="00777B46">
              <w:rPr>
                <w:rFonts w:asciiTheme="minorHAnsi" w:hAnsiTheme="minorHAnsi" w:cstheme="minorHAnsi" w:hint="eastAsia"/>
                <w:highlight w:val="green"/>
                <w:lang w:val="en-US" w:eastAsia="zh-CN"/>
              </w:rPr>
              <w:t>RAN4 agree to introduce dedicated IAB conformance specification(s) which supposed to cover both RF, demod and [RRM] conformance testing</w:t>
            </w:r>
          </w:p>
          <w:p w:rsidR="00777B46" w:rsidRPr="00777B46" w:rsidRDefault="00777B46" w:rsidP="00510894">
            <w:pPr>
              <w:pStyle w:val="a"/>
              <w:numPr>
                <w:ilvl w:val="0"/>
                <w:numId w:val="11"/>
              </w:numPr>
              <w:rPr>
                <w:rFonts w:asciiTheme="minorHAnsi" w:hAnsiTheme="minorHAnsi" w:cstheme="minorHAnsi"/>
                <w:highlight w:val="green"/>
              </w:rPr>
            </w:pPr>
            <w:r w:rsidRPr="00777B46">
              <w:rPr>
                <w:rFonts w:asciiTheme="minorHAnsi" w:hAnsiTheme="minorHAnsi" w:cstheme="minorHAnsi" w:hint="eastAsia"/>
                <w:highlight w:val="green"/>
              </w:rPr>
              <w:t xml:space="preserve">RRM part need to be further </w:t>
            </w:r>
            <w:r w:rsidRPr="00777B46">
              <w:rPr>
                <w:rFonts w:asciiTheme="minorHAnsi" w:hAnsiTheme="minorHAnsi" w:cstheme="minorHAnsi"/>
                <w:highlight w:val="green"/>
              </w:rPr>
              <w:t>confirmed</w:t>
            </w:r>
            <w:r w:rsidRPr="00777B46">
              <w:rPr>
                <w:rFonts w:asciiTheme="minorHAnsi" w:hAnsiTheme="minorHAnsi" w:cstheme="minorHAnsi" w:hint="eastAsia"/>
                <w:highlight w:val="green"/>
              </w:rPr>
              <w:t xml:space="preserve"> by RRM experts in this meeting</w:t>
            </w:r>
          </w:p>
          <w:p w:rsidR="00777B46" w:rsidRDefault="00777B46" w:rsidP="00510894">
            <w:pPr>
              <w:pStyle w:val="a"/>
              <w:numPr>
                <w:ilvl w:val="0"/>
                <w:numId w:val="11"/>
              </w:numPr>
              <w:rPr>
                <w:rFonts w:asciiTheme="minorHAnsi" w:hAnsiTheme="minorHAnsi" w:cstheme="minorHAnsi"/>
                <w:highlight w:val="green"/>
              </w:rPr>
            </w:pPr>
            <w:r w:rsidRPr="00777B46">
              <w:rPr>
                <w:rFonts w:asciiTheme="minorHAnsi" w:hAnsiTheme="minorHAnsi" w:cstheme="minorHAnsi" w:hint="eastAsia"/>
                <w:highlight w:val="green"/>
              </w:rPr>
              <w:t xml:space="preserve">Two specification parts, one for </w:t>
            </w:r>
            <w:r w:rsidRPr="00777B46">
              <w:rPr>
                <w:rFonts w:asciiTheme="minorHAnsi" w:hAnsiTheme="minorHAnsi" w:cstheme="minorHAnsi"/>
                <w:highlight w:val="green"/>
              </w:rPr>
              <w:t>conducted</w:t>
            </w:r>
            <w:r w:rsidRPr="00777B46">
              <w:rPr>
                <w:rFonts w:asciiTheme="minorHAnsi" w:hAnsiTheme="minorHAnsi" w:cstheme="minorHAnsi" w:hint="eastAsia"/>
                <w:highlight w:val="green"/>
              </w:rPr>
              <w:t xml:space="preserve"> testing and one for radiated testing  i.e. -1/-2</w:t>
            </w:r>
          </w:p>
          <w:p w:rsidR="00777B46" w:rsidRDefault="00777B46" w:rsidP="00777B46">
            <w:pPr>
              <w:rPr>
                <w:rFonts w:asciiTheme="minorHAnsi" w:hAnsiTheme="minorHAnsi" w:cstheme="minorHAnsi"/>
                <w:highlight w:val="green"/>
                <w:lang w:eastAsia="zh-CN"/>
              </w:rPr>
            </w:pPr>
            <w:r>
              <w:rPr>
                <w:rFonts w:asciiTheme="minorHAnsi" w:hAnsiTheme="minorHAnsi" w:cstheme="minorHAnsi" w:hint="eastAsia"/>
                <w:highlight w:val="green"/>
                <w:lang w:eastAsia="zh-CN"/>
              </w:rPr>
              <w:t>In Dec RAN-P, IAB WID will be updated to include nee IAB conformance testing specification.</w:t>
            </w:r>
          </w:p>
          <w:p w:rsidR="00777B46" w:rsidRDefault="000B2E6F" w:rsidP="00777B46">
            <w:pPr>
              <w:rPr>
                <w:rFonts w:asciiTheme="minorHAnsi" w:hAnsiTheme="minorHAnsi" w:cstheme="minorHAnsi"/>
                <w:highlight w:val="green"/>
                <w:lang w:eastAsia="zh-CN"/>
              </w:rPr>
            </w:pPr>
            <w:r>
              <w:rPr>
                <w:rFonts w:asciiTheme="minorHAnsi" w:hAnsiTheme="minorHAnsi" w:cstheme="minorHAnsi" w:hint="eastAsia"/>
                <w:highlight w:val="green"/>
                <w:lang w:eastAsia="zh-CN"/>
              </w:rPr>
              <w:t xml:space="preserve">RAN4 will </w:t>
            </w:r>
            <w:r>
              <w:rPr>
                <w:rFonts w:asciiTheme="minorHAnsi" w:hAnsiTheme="minorHAnsi" w:cstheme="minorHAnsi"/>
                <w:highlight w:val="green"/>
                <w:lang w:eastAsia="zh-CN"/>
              </w:rPr>
              <w:t>continue</w:t>
            </w:r>
            <w:r>
              <w:rPr>
                <w:rFonts w:asciiTheme="minorHAnsi" w:hAnsiTheme="minorHAnsi" w:cstheme="minorHAnsi" w:hint="eastAsia"/>
                <w:highlight w:val="green"/>
                <w:lang w:eastAsia="zh-CN"/>
              </w:rPr>
              <w:t xml:space="preserve"> to discuss the spec skeleton in email thread [309] for issue 1-2-2, demod and RRM experts are encouraged to follow this discussion for general sections i.e. section 4 , Annex in R4-2016084; for sub-sections under RRM and Demod sections can be discussed </w:t>
            </w:r>
            <w:r>
              <w:rPr>
                <w:rFonts w:asciiTheme="minorHAnsi" w:hAnsiTheme="minorHAnsi" w:cstheme="minorHAnsi"/>
                <w:highlight w:val="green"/>
                <w:lang w:eastAsia="zh-CN"/>
              </w:rPr>
              <w:t>separately</w:t>
            </w:r>
            <w:r>
              <w:rPr>
                <w:rFonts w:asciiTheme="minorHAnsi" w:hAnsiTheme="minorHAnsi" w:cstheme="minorHAnsi" w:hint="eastAsia"/>
                <w:highlight w:val="green"/>
                <w:lang w:eastAsia="zh-CN"/>
              </w:rPr>
              <w:t xml:space="preserve"> in dedicated RRM and Demod email thread. </w:t>
            </w:r>
          </w:p>
          <w:p w:rsidR="00EC637A" w:rsidRPr="00A53A21" w:rsidRDefault="00EC637A" w:rsidP="00EC637A">
            <w:pPr>
              <w:rPr>
                <w:rFonts w:asciiTheme="minorHAnsi" w:hAnsiTheme="minorHAnsi" w:cstheme="minorHAnsi"/>
                <w:b/>
                <w:u w:val="single"/>
                <w:lang w:val="en-US" w:eastAsia="zh-CN"/>
              </w:rPr>
            </w:pPr>
            <w:r w:rsidRPr="00A53A21">
              <w:rPr>
                <w:rFonts w:asciiTheme="minorHAnsi" w:hAnsiTheme="minorHAnsi" w:cstheme="minorHAnsi"/>
                <w:b/>
                <w:u w:val="single"/>
                <w:lang w:val="en-US" w:eastAsia="zh-CN"/>
              </w:rPr>
              <w:t>Common test issues from email thread [309]</w:t>
            </w:r>
            <w:r>
              <w:rPr>
                <w:rFonts w:asciiTheme="minorHAnsi" w:hAnsiTheme="minorHAnsi" w:cstheme="minorHAnsi" w:hint="eastAsia"/>
                <w:b/>
                <w:u w:val="single"/>
                <w:lang w:val="en-US" w:eastAsia="zh-CN"/>
              </w:rPr>
              <w:t xml:space="preserve"> (1H15 </w:t>
            </w:r>
            <w:r>
              <w:rPr>
                <w:rFonts w:asciiTheme="minorHAnsi" w:hAnsiTheme="minorHAnsi" w:cstheme="minorHAnsi"/>
                <w:b/>
                <w:u w:val="single"/>
                <w:lang w:val="en-US" w:eastAsia="zh-CN"/>
              </w:rPr>
              <w:t>minutes</w:t>
            </w:r>
            <w:r>
              <w:rPr>
                <w:rFonts w:asciiTheme="minorHAnsi" w:hAnsiTheme="minorHAnsi" w:cstheme="minorHAnsi" w:hint="eastAsia"/>
                <w:b/>
                <w:u w:val="single"/>
                <w:lang w:val="en-US" w:eastAsia="zh-CN"/>
              </w:rPr>
              <w:t>)</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2-1-1: IAB-MT test setup</w:t>
            </w:r>
          </w:p>
          <w:p w:rsidR="00EC637A" w:rsidRPr="00A53A21" w:rsidRDefault="00EC637A" w:rsidP="00EC637A">
            <w:pPr>
              <w:spacing w:after="120"/>
              <w:rPr>
                <w:rFonts w:asciiTheme="minorHAnsi" w:hAnsiTheme="minorHAnsi" w:cstheme="minorHAnsi"/>
                <w:szCs w:val="24"/>
                <w:lang w:eastAsia="zh-CN"/>
              </w:rPr>
            </w:pPr>
            <w:r w:rsidRPr="00A53A21">
              <w:rPr>
                <w:rFonts w:asciiTheme="minorHAnsi" w:hAnsiTheme="minorHAnsi" w:cstheme="minorHAnsi"/>
                <w:szCs w:val="24"/>
                <w:lang w:eastAsia="zh-CN"/>
              </w:rPr>
              <w:t>Some individual proposals are also made to confirm the test setup as a starting point. These proposals are gathered below for commenting.</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 xml:space="preserve">BS principles of constructing and configuring the test case using test models and configurations is </w:t>
            </w:r>
            <w:r w:rsidRPr="00A53A21">
              <w:rPr>
                <w:rFonts w:asciiTheme="minorHAnsi" w:hAnsiTheme="minorHAnsi" w:cstheme="minorHAnsi"/>
              </w:rPr>
              <w:lastRenderedPageBreak/>
              <w:t>adopted.</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In the same test setup, DUT can be either IAB-DU or IAB-MT i.e. different setups are not needed</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TS descriptions of environments shall not mandate specific equipment and therefore allow flexibility in connection setup</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Agree above proposals</w:t>
            </w:r>
          </w:p>
          <w:p w:rsidR="00EC637A" w:rsidRDefault="007159F7" w:rsidP="00EC637A">
            <w:pPr>
              <w:rPr>
                <w:rFonts w:asciiTheme="minorHAnsi" w:hAnsiTheme="minorHAnsi" w:cstheme="minorHAnsi"/>
                <w:lang w:eastAsia="zh-CN"/>
              </w:rPr>
            </w:pPr>
            <w:r w:rsidRPr="007159F7">
              <w:rPr>
                <w:rFonts w:asciiTheme="minorHAnsi" w:hAnsiTheme="minorHAnsi" w:cstheme="minorHAnsi" w:hint="eastAsia"/>
                <w:lang w:eastAsia="zh-CN"/>
              </w:rPr>
              <w:t xml:space="preserve">QC: IAB-MT </w:t>
            </w:r>
            <w:r w:rsidR="00C97F90" w:rsidRPr="007159F7">
              <w:rPr>
                <w:rFonts w:asciiTheme="minorHAnsi" w:hAnsiTheme="minorHAnsi" w:cstheme="minorHAnsi"/>
                <w:lang w:eastAsia="zh-CN"/>
              </w:rPr>
              <w:t>needs</w:t>
            </w:r>
            <w:r w:rsidRPr="007159F7">
              <w:rPr>
                <w:rFonts w:asciiTheme="minorHAnsi" w:hAnsiTheme="minorHAnsi" w:cstheme="minorHAnsi" w:hint="eastAsia"/>
                <w:lang w:eastAsia="zh-CN"/>
              </w:rPr>
              <w:t xml:space="preserve"> to have function of </w:t>
            </w:r>
            <w:r w:rsidRPr="007159F7">
              <w:rPr>
                <w:rFonts w:asciiTheme="minorHAnsi" w:hAnsiTheme="minorHAnsi" w:cstheme="minorHAnsi"/>
                <w:lang w:eastAsia="zh-CN"/>
              </w:rPr>
              <w:t>bidirectional</w:t>
            </w:r>
            <w:r w:rsidRPr="007159F7">
              <w:rPr>
                <w:rFonts w:asciiTheme="minorHAnsi" w:hAnsiTheme="minorHAnsi" w:cstheme="minorHAnsi" w:hint="eastAsia"/>
                <w:lang w:eastAsia="zh-CN"/>
              </w:rPr>
              <w:t xml:space="preserve"> link with TE. </w:t>
            </w:r>
            <w:r>
              <w:rPr>
                <w:rFonts w:asciiTheme="minorHAnsi" w:hAnsiTheme="minorHAnsi" w:cstheme="minorHAnsi" w:hint="eastAsia"/>
                <w:lang w:eastAsia="zh-CN"/>
              </w:rPr>
              <w:t xml:space="preserve">The test set-up for IAB-MT would be </w:t>
            </w:r>
            <w:r>
              <w:rPr>
                <w:rFonts w:asciiTheme="minorHAnsi" w:hAnsiTheme="minorHAnsi" w:cstheme="minorHAnsi"/>
                <w:lang w:eastAsia="zh-CN"/>
              </w:rPr>
              <w:t>hybrid</w:t>
            </w:r>
            <w:r>
              <w:rPr>
                <w:rFonts w:asciiTheme="minorHAnsi" w:hAnsiTheme="minorHAnsi" w:cstheme="minorHAnsi" w:hint="eastAsia"/>
                <w:lang w:eastAsia="zh-CN"/>
              </w:rPr>
              <w:t xml:space="preserve"> of UE test and BS test method. </w:t>
            </w:r>
          </w:p>
          <w:p w:rsidR="007159F7" w:rsidRDefault="007159F7" w:rsidP="00EC637A">
            <w:pPr>
              <w:rPr>
                <w:rFonts w:asciiTheme="minorHAnsi" w:hAnsiTheme="minorHAnsi" w:cstheme="minorHAnsi"/>
                <w:lang w:eastAsia="zh-CN"/>
              </w:rPr>
            </w:pPr>
            <w:r>
              <w:rPr>
                <w:rFonts w:asciiTheme="minorHAnsi" w:hAnsiTheme="minorHAnsi" w:cstheme="minorHAnsi" w:hint="eastAsia"/>
                <w:lang w:eastAsia="zh-CN"/>
              </w:rPr>
              <w:t xml:space="preserve">CATT: If the </w:t>
            </w:r>
            <w:r w:rsidR="00C97F90">
              <w:rPr>
                <w:rFonts w:asciiTheme="minorHAnsi" w:hAnsiTheme="minorHAnsi" w:cstheme="minorHAnsi"/>
                <w:lang w:eastAsia="zh-CN"/>
              </w:rPr>
              <w:t>principle refers</w:t>
            </w:r>
            <w:r>
              <w:rPr>
                <w:rFonts w:asciiTheme="minorHAnsi" w:hAnsiTheme="minorHAnsi" w:cstheme="minorHAnsi" w:hint="eastAsia"/>
                <w:lang w:eastAsia="zh-CN"/>
              </w:rPr>
              <w:t xml:space="preserve"> to test point is OK. If referring to details, i.e. REFSNES, we have different approach among BS and UE test set-up.</w:t>
            </w:r>
          </w:p>
          <w:p w:rsidR="007159F7" w:rsidRPr="007159F7" w:rsidRDefault="007159F7" w:rsidP="00EC637A">
            <w:pPr>
              <w:rPr>
                <w:rFonts w:asciiTheme="minorHAnsi" w:hAnsiTheme="minorHAnsi" w:cstheme="minorHAnsi"/>
                <w:lang w:val="en-US" w:eastAsia="zh-CN"/>
              </w:rPr>
            </w:pPr>
            <w:r>
              <w:rPr>
                <w:rFonts w:asciiTheme="minorHAnsi" w:hAnsiTheme="minorHAnsi" w:cstheme="minorHAnsi" w:hint="eastAsia"/>
                <w:lang w:eastAsia="zh-CN"/>
              </w:rPr>
              <w:t xml:space="preserve">ZTE: IAB-MT </w:t>
            </w:r>
            <w:r w:rsidR="00C97F90">
              <w:rPr>
                <w:rFonts w:asciiTheme="minorHAnsi" w:hAnsiTheme="minorHAnsi" w:cstheme="minorHAnsi"/>
                <w:lang w:eastAsia="zh-CN"/>
              </w:rPr>
              <w:t>has</w:t>
            </w:r>
            <w:r>
              <w:rPr>
                <w:rFonts w:asciiTheme="minorHAnsi" w:hAnsiTheme="minorHAnsi" w:cstheme="minorHAnsi" w:hint="eastAsia"/>
                <w:lang w:eastAsia="zh-CN"/>
              </w:rPr>
              <w:t xml:space="preserve"> full function </w:t>
            </w:r>
            <w:r>
              <w:rPr>
                <w:rFonts w:asciiTheme="minorHAnsi" w:hAnsiTheme="minorHAnsi" w:cstheme="minorHAnsi"/>
                <w:lang w:val="en-US" w:eastAsia="zh-CN"/>
              </w:rPr>
              <w:t>including sync on PSS/SSS, cell access which not applicable for BS test set-up.</w:t>
            </w:r>
          </w:p>
          <w:p w:rsidR="007159F7" w:rsidRDefault="007159F7" w:rsidP="00EC637A">
            <w:pPr>
              <w:rPr>
                <w:rFonts w:asciiTheme="minorHAnsi" w:hAnsiTheme="minorHAnsi" w:cstheme="minorHAnsi"/>
                <w:lang w:eastAsia="zh-CN"/>
              </w:rPr>
            </w:pPr>
            <w:r>
              <w:rPr>
                <w:rFonts w:asciiTheme="minorHAnsi" w:hAnsiTheme="minorHAnsi" w:cstheme="minorHAnsi" w:hint="eastAsia"/>
                <w:lang w:eastAsia="zh-CN"/>
              </w:rPr>
              <w:t>E///:</w:t>
            </w:r>
            <w:r w:rsidR="00415933">
              <w:rPr>
                <w:rFonts w:asciiTheme="minorHAnsi" w:hAnsiTheme="minorHAnsi" w:cstheme="minorHAnsi"/>
                <w:lang w:eastAsia="zh-CN"/>
              </w:rPr>
              <w:t xml:space="preserve"> Similar as BS, no need to include DL signals in IAB-MT Tx requirements test set-up. This is left open to implementation which means both BS approach and UE approach allowed. Following BS approach of test modes will save test time/effort.</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 xml:space="preserve">Nokia: In BS demodulation, there is linkage between TE and BS, not always means Uu interface. We can use similar approach as BS to have generic test set-up, for other details </w:t>
            </w:r>
            <w:r w:rsidR="00C97F90">
              <w:rPr>
                <w:rFonts w:asciiTheme="minorHAnsi" w:hAnsiTheme="minorHAnsi" w:cstheme="minorHAnsi"/>
                <w:lang w:eastAsia="zh-CN"/>
              </w:rPr>
              <w:t>leave</w:t>
            </w:r>
            <w:r>
              <w:rPr>
                <w:rFonts w:asciiTheme="minorHAnsi" w:hAnsiTheme="minorHAnsi" w:cstheme="minorHAnsi"/>
                <w:lang w:eastAsia="zh-CN"/>
              </w:rPr>
              <w:t xml:space="preserve"> to implementation</w:t>
            </w:r>
            <w:r w:rsidR="00C97F90">
              <w:rPr>
                <w:rFonts w:asciiTheme="minorHAnsi" w:hAnsiTheme="minorHAnsi" w:cstheme="minorHAnsi"/>
                <w:lang w:eastAsia="zh-CN"/>
              </w:rPr>
              <w:t xml:space="preserve"> which</w:t>
            </w:r>
            <w:r>
              <w:rPr>
                <w:rFonts w:asciiTheme="minorHAnsi" w:hAnsiTheme="minorHAnsi" w:cstheme="minorHAnsi"/>
                <w:lang w:eastAsia="zh-CN"/>
              </w:rPr>
              <w:t xml:space="preserve"> means not preclude BS approach or UE approach </w:t>
            </w:r>
            <w:r w:rsidR="00C97F90">
              <w:rPr>
                <w:rFonts w:asciiTheme="minorHAnsi" w:hAnsiTheme="minorHAnsi" w:cstheme="minorHAnsi"/>
                <w:lang w:eastAsia="zh-CN"/>
              </w:rPr>
              <w:t>either.</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 xml:space="preserve">Huawei: We agree with E/// and Nokia. Test interface can be </w:t>
            </w:r>
            <w:r w:rsidR="00C97F90">
              <w:rPr>
                <w:rFonts w:asciiTheme="minorHAnsi" w:hAnsiTheme="minorHAnsi" w:cstheme="minorHAnsi"/>
                <w:lang w:eastAsia="zh-CN"/>
              </w:rPr>
              <w:t>left</w:t>
            </w:r>
            <w:r>
              <w:rPr>
                <w:rFonts w:asciiTheme="minorHAnsi" w:hAnsiTheme="minorHAnsi" w:cstheme="minorHAnsi"/>
                <w:lang w:eastAsia="zh-CN"/>
              </w:rPr>
              <w:t xml:space="preserve"> open and test set-up as generic as possible to focus the necessary information matched with core requirements. There are some exceptions i.e. frequency error, maximum power, which we may need to study how to introduce the test cases.</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Keysight: share similar view as QC, if following BS approach, what’s the functionality for sync? Test linkage functionality need to be clarified further since the device is not gNB.</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 xml:space="preserve">Samsung: We agree with other infra-vendors, even IAB-MT act </w:t>
            </w:r>
            <w:r w:rsidR="00043A2A">
              <w:rPr>
                <w:rFonts w:asciiTheme="minorHAnsi" w:hAnsiTheme="minorHAnsi" w:cstheme="minorHAnsi"/>
                <w:lang w:eastAsia="zh-CN"/>
              </w:rPr>
              <w:t>like UE, on the other side, IAB-</w:t>
            </w:r>
            <w:r>
              <w:rPr>
                <w:rFonts w:asciiTheme="minorHAnsi" w:hAnsiTheme="minorHAnsi" w:cstheme="minorHAnsi"/>
                <w:lang w:eastAsia="zh-CN"/>
              </w:rPr>
              <w:t xml:space="preserve">MT will be designed based on customer request which similar as BS i.e. IAB-MT no need to implement all the CHBW and </w:t>
            </w:r>
            <w:r w:rsidR="00C97F90">
              <w:rPr>
                <w:rFonts w:asciiTheme="minorHAnsi" w:hAnsiTheme="minorHAnsi" w:cstheme="minorHAnsi"/>
                <w:lang w:eastAsia="zh-CN"/>
              </w:rPr>
              <w:t>SCS</w:t>
            </w:r>
            <w:r>
              <w:rPr>
                <w:rFonts w:asciiTheme="minorHAnsi" w:hAnsiTheme="minorHAnsi" w:cstheme="minorHAnsi"/>
                <w:lang w:eastAsia="zh-CN"/>
              </w:rPr>
              <w:t>. We are open to further discuss the additional necessity information needed for IAB-MT besides the test set-up used for BS.</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QC:</w:t>
            </w:r>
            <w:r w:rsidR="00043A2A">
              <w:rPr>
                <w:rFonts w:asciiTheme="minorHAnsi" w:hAnsiTheme="minorHAnsi" w:cstheme="minorHAnsi"/>
                <w:lang w:eastAsia="zh-CN"/>
              </w:rPr>
              <w:t xml:space="preserve"> IAB-MT </w:t>
            </w:r>
            <w:r w:rsidR="00F903BA">
              <w:rPr>
                <w:rFonts w:asciiTheme="minorHAnsi" w:hAnsiTheme="minorHAnsi" w:cstheme="minorHAnsi"/>
                <w:lang w:eastAsia="zh-CN"/>
              </w:rPr>
              <w:t>needs</w:t>
            </w:r>
            <w:r w:rsidR="00043A2A">
              <w:rPr>
                <w:rFonts w:asciiTheme="minorHAnsi" w:hAnsiTheme="minorHAnsi" w:cstheme="minorHAnsi"/>
                <w:lang w:eastAsia="zh-CN"/>
              </w:rPr>
              <w:t xml:space="preserve"> to sync with IAB-donor node, this functionality need to be guarantee during test. </w:t>
            </w:r>
          </w:p>
          <w:p w:rsidR="00043A2A" w:rsidRDefault="00043A2A" w:rsidP="00EC637A">
            <w:pPr>
              <w:rPr>
                <w:rFonts w:asciiTheme="minorHAnsi" w:hAnsiTheme="minorHAnsi" w:cstheme="minorHAnsi"/>
                <w:lang w:val="en-US" w:eastAsia="zh-CN"/>
              </w:rPr>
            </w:pPr>
            <w:r>
              <w:rPr>
                <w:rFonts w:asciiTheme="minorHAnsi" w:hAnsiTheme="minorHAnsi" w:cstheme="minorHAnsi"/>
                <w:lang w:val="en-US" w:eastAsia="zh-CN"/>
              </w:rPr>
              <w:t xml:space="preserve">Nokia: The test linkage used in BS approach </w:t>
            </w:r>
            <w:r w:rsidR="00C97F90">
              <w:rPr>
                <w:rFonts w:asciiTheme="minorHAnsi" w:hAnsiTheme="minorHAnsi" w:cstheme="minorHAnsi"/>
                <w:lang w:val="en-US" w:eastAsia="zh-CN"/>
              </w:rPr>
              <w:t xml:space="preserve">already </w:t>
            </w:r>
            <w:proofErr w:type="gramStart"/>
            <w:r w:rsidR="00C97F90">
              <w:rPr>
                <w:rFonts w:asciiTheme="minorHAnsi" w:hAnsiTheme="minorHAnsi" w:cstheme="minorHAnsi"/>
                <w:lang w:val="en-US" w:eastAsia="zh-CN"/>
              </w:rPr>
              <w:t>be</w:t>
            </w:r>
            <w:proofErr w:type="gramEnd"/>
            <w:r>
              <w:rPr>
                <w:rFonts w:asciiTheme="minorHAnsi" w:hAnsiTheme="minorHAnsi" w:cstheme="minorHAnsi"/>
                <w:lang w:val="en-US" w:eastAsia="zh-CN"/>
              </w:rPr>
              <w:t xml:space="preserve"> approved work well. </w:t>
            </w:r>
          </w:p>
          <w:p w:rsidR="00043A2A" w:rsidRDefault="00043A2A" w:rsidP="00EC637A">
            <w:pPr>
              <w:rPr>
                <w:rFonts w:asciiTheme="minorHAnsi" w:hAnsiTheme="minorHAnsi" w:cstheme="minorHAnsi"/>
                <w:lang w:val="en-US" w:eastAsia="zh-CN"/>
              </w:rPr>
            </w:pPr>
            <w:r>
              <w:rPr>
                <w:rFonts w:asciiTheme="minorHAnsi" w:hAnsiTheme="minorHAnsi" w:cstheme="minorHAnsi"/>
                <w:lang w:val="en-US" w:eastAsia="zh-CN"/>
              </w:rPr>
              <w:t xml:space="preserve">E///: Similar as UE, BS also </w:t>
            </w:r>
            <w:r w:rsidR="00C252CA">
              <w:rPr>
                <w:rFonts w:asciiTheme="minorHAnsi" w:hAnsiTheme="minorHAnsi" w:cstheme="minorHAnsi"/>
                <w:lang w:val="en-US" w:eastAsia="zh-CN"/>
              </w:rPr>
              <w:t>has</w:t>
            </w:r>
            <w:r>
              <w:rPr>
                <w:rFonts w:asciiTheme="minorHAnsi" w:hAnsiTheme="minorHAnsi" w:cstheme="minorHAnsi"/>
                <w:lang w:val="en-US" w:eastAsia="zh-CN"/>
              </w:rPr>
              <w:t xml:space="preserve"> sync procedure with interaction with UE in real deployment. On the other side, for BS conformance approach, we don’t mandate to simulate/establish such linkage in test set-up. </w:t>
            </w:r>
          </w:p>
          <w:p w:rsidR="00043A2A" w:rsidRDefault="00043A2A" w:rsidP="00EC637A">
            <w:pPr>
              <w:rPr>
                <w:rFonts w:asciiTheme="minorHAnsi" w:hAnsiTheme="minorHAnsi" w:cstheme="minorHAnsi"/>
                <w:lang w:val="en-US" w:eastAsia="zh-CN"/>
              </w:rPr>
            </w:pPr>
            <w:r>
              <w:rPr>
                <w:rFonts w:asciiTheme="minorHAnsi" w:hAnsiTheme="minorHAnsi" w:cstheme="minorHAnsi"/>
                <w:lang w:val="en-US" w:eastAsia="zh-CN"/>
              </w:rPr>
              <w:t>Samsung: The scope of test set-up, we are discussing the linkage between DUT (IAB-MT) and TE?</w:t>
            </w:r>
          </w:p>
          <w:p w:rsidR="00043A2A" w:rsidRDefault="00043A2A" w:rsidP="00EC637A">
            <w:pPr>
              <w:rPr>
                <w:rFonts w:asciiTheme="minorHAnsi" w:hAnsiTheme="minorHAnsi" w:cstheme="minorHAnsi"/>
                <w:lang w:val="en-US" w:eastAsia="zh-CN"/>
              </w:rPr>
            </w:pPr>
            <w:r>
              <w:rPr>
                <w:rFonts w:asciiTheme="minorHAnsi" w:hAnsiTheme="minorHAnsi" w:cstheme="minorHAnsi"/>
                <w:lang w:val="en-US" w:eastAsia="zh-CN"/>
              </w:rPr>
              <w:t xml:space="preserve">ZTE: </w:t>
            </w:r>
            <w:r w:rsidR="00C252CA">
              <w:rPr>
                <w:rFonts w:asciiTheme="minorHAnsi" w:hAnsiTheme="minorHAnsi" w:cstheme="minorHAnsi"/>
                <w:lang w:val="en-US" w:eastAsia="zh-CN"/>
              </w:rPr>
              <w:t>IAB-MT has several function based on RRC parameters and SSB configuration; BS just have configuration tables no such detailed information.</w:t>
            </w:r>
          </w:p>
          <w:p w:rsidR="00C252CA" w:rsidRDefault="00043A2A" w:rsidP="00EC637A">
            <w:pPr>
              <w:rPr>
                <w:rFonts w:asciiTheme="minorHAnsi" w:hAnsiTheme="minorHAnsi" w:cstheme="minorHAnsi"/>
                <w:lang w:val="en-US" w:eastAsia="zh-CN"/>
              </w:rPr>
            </w:pPr>
            <w:r>
              <w:rPr>
                <w:rFonts w:asciiTheme="minorHAnsi" w:hAnsiTheme="minorHAnsi" w:cstheme="minorHAnsi"/>
                <w:lang w:val="en-US" w:eastAsia="zh-CN"/>
              </w:rPr>
              <w:lastRenderedPageBreak/>
              <w:t>Huawei:</w:t>
            </w:r>
            <w:r w:rsidR="00C252CA">
              <w:rPr>
                <w:rFonts w:asciiTheme="minorHAnsi" w:hAnsiTheme="minorHAnsi" w:cstheme="minorHAnsi"/>
                <w:lang w:val="en-US" w:eastAsia="zh-CN"/>
              </w:rPr>
              <w:t xml:space="preserve"> We are discussing the RF requirements not the features IAB-MT supported</w:t>
            </w:r>
            <w:r w:rsidR="00C97F90">
              <w:rPr>
                <w:rFonts w:asciiTheme="minorHAnsi" w:hAnsiTheme="minorHAnsi" w:cstheme="minorHAnsi"/>
                <w:lang w:val="en-US" w:eastAsia="zh-CN"/>
              </w:rPr>
              <w:t>. Leaving</w:t>
            </w:r>
            <w:r w:rsidR="00C252CA">
              <w:rPr>
                <w:rFonts w:asciiTheme="minorHAnsi" w:hAnsiTheme="minorHAnsi" w:cstheme="minorHAnsi"/>
                <w:lang w:val="en-US" w:eastAsia="zh-CN"/>
              </w:rPr>
              <w:t xml:space="preserve"> it flexible would be helpful.</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 xml:space="preserve">Nokia: In one test configuration, we should have test modes meanwhile TE vendors have choice to choose which test modes or both can be implemented. </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 xml:space="preserve">Initial condition in sync can be adopted for all the demod test cases. </w:t>
            </w:r>
          </w:p>
          <w:p w:rsidR="00043A2A" w:rsidRDefault="00C252CA" w:rsidP="00EC637A">
            <w:pPr>
              <w:rPr>
                <w:rFonts w:asciiTheme="minorHAnsi" w:hAnsiTheme="minorHAnsi" w:cstheme="minorHAnsi"/>
                <w:lang w:val="en-US" w:eastAsia="zh-CN"/>
              </w:rPr>
            </w:pPr>
            <w:r>
              <w:rPr>
                <w:rFonts w:asciiTheme="minorHAnsi" w:hAnsiTheme="minorHAnsi" w:cstheme="minorHAnsi"/>
                <w:lang w:val="en-US" w:eastAsia="zh-CN"/>
              </w:rPr>
              <w:t>The linkage is part of test set-up, FRC/RMC, test modes also part of the test set-up.</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 xml:space="preserve">If some additional information needed for specific test cases, this can be included for </w:t>
            </w:r>
            <w:r w:rsidR="00C97F90">
              <w:rPr>
                <w:rFonts w:asciiTheme="minorHAnsi" w:hAnsiTheme="minorHAnsi" w:cstheme="minorHAnsi"/>
                <w:lang w:val="en-US" w:eastAsia="zh-CN"/>
              </w:rPr>
              <w:t>those specific test cases</w:t>
            </w:r>
            <w:r>
              <w:rPr>
                <w:rFonts w:asciiTheme="minorHAnsi" w:hAnsiTheme="minorHAnsi" w:cstheme="minorHAnsi"/>
                <w:lang w:val="en-US" w:eastAsia="zh-CN"/>
              </w:rPr>
              <w:t>.</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 xml:space="preserve">E///: UE is black box test and BS is white box testing. IAB-MT is network node, no need to mandate the black or white box approach. Regarding sync, </w:t>
            </w:r>
            <w:r w:rsidR="00F01693">
              <w:rPr>
                <w:rFonts w:asciiTheme="minorHAnsi" w:hAnsiTheme="minorHAnsi" w:cstheme="minorHAnsi"/>
                <w:lang w:val="en-US" w:eastAsia="zh-CN"/>
              </w:rPr>
              <w:t xml:space="preserve">as long as we can ensure the sync among IAB-MT and TE, no need to mandate the details for that TE procedure. </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Keysight:</w:t>
            </w:r>
            <w:r w:rsidR="00F01693">
              <w:rPr>
                <w:rFonts w:asciiTheme="minorHAnsi" w:hAnsiTheme="minorHAnsi" w:cstheme="minorHAnsi"/>
                <w:lang w:val="en-US" w:eastAsia="zh-CN"/>
              </w:rPr>
              <w:t xml:space="preserve"> The functionality need to be address firstly before detailed test set-up. What we need the basis for test set-up need to be clarified.</w:t>
            </w:r>
          </w:p>
          <w:p w:rsidR="00F01693" w:rsidRDefault="00C252CA" w:rsidP="00EC637A">
            <w:pPr>
              <w:rPr>
                <w:rFonts w:asciiTheme="minorHAnsi" w:hAnsiTheme="minorHAnsi" w:cstheme="minorHAnsi"/>
                <w:lang w:val="en-US" w:eastAsia="zh-CN"/>
              </w:rPr>
            </w:pPr>
            <w:r>
              <w:rPr>
                <w:rFonts w:asciiTheme="minorHAnsi" w:hAnsiTheme="minorHAnsi" w:cstheme="minorHAnsi"/>
                <w:lang w:val="en-US" w:eastAsia="zh-CN"/>
              </w:rPr>
              <w:t>QC:</w:t>
            </w:r>
            <w:r w:rsidR="00F01693">
              <w:rPr>
                <w:rFonts w:asciiTheme="minorHAnsi" w:hAnsiTheme="minorHAnsi" w:cstheme="minorHAnsi"/>
                <w:lang w:val="en-US" w:eastAsia="zh-CN"/>
              </w:rPr>
              <w:t xml:space="preserve"> Sync always needs to operate and maintain all the time during the test. We are not talking about white box/black box issue. </w:t>
            </w:r>
          </w:p>
          <w:p w:rsidR="00C252CA" w:rsidRDefault="00F01693" w:rsidP="00EC637A">
            <w:pPr>
              <w:rPr>
                <w:rFonts w:asciiTheme="minorHAnsi" w:hAnsiTheme="minorHAnsi" w:cstheme="minorHAnsi"/>
                <w:lang w:val="en-US" w:eastAsia="zh-CN"/>
              </w:rPr>
            </w:pPr>
            <w:r>
              <w:rPr>
                <w:rFonts w:asciiTheme="minorHAnsi" w:hAnsiTheme="minorHAnsi" w:cstheme="minorHAnsi"/>
                <w:lang w:val="en-US" w:eastAsia="zh-CN"/>
              </w:rPr>
              <w:t xml:space="preserve">E///: We already have test procedure in BS conformance testing. We change test approach means we may need to change </w:t>
            </w:r>
            <w:proofErr w:type="gramStart"/>
            <w:r>
              <w:rPr>
                <w:rFonts w:asciiTheme="minorHAnsi" w:hAnsiTheme="minorHAnsi" w:cstheme="minorHAnsi"/>
                <w:lang w:val="en-US" w:eastAsia="zh-CN"/>
              </w:rPr>
              <w:t>TEs .</w:t>
            </w:r>
            <w:proofErr w:type="gramEnd"/>
          </w:p>
          <w:p w:rsidR="00F01693" w:rsidRPr="00F831D4" w:rsidRDefault="00F01693" w:rsidP="00EC637A">
            <w:pPr>
              <w:rPr>
                <w:rFonts w:asciiTheme="minorHAnsi" w:hAnsiTheme="minorHAnsi" w:cstheme="minorHAnsi"/>
                <w:highlight w:val="green"/>
                <w:lang w:val="en-US" w:eastAsia="zh-CN"/>
              </w:rPr>
            </w:pPr>
            <w:r w:rsidRPr="00F831D4">
              <w:rPr>
                <w:rFonts w:asciiTheme="minorHAnsi" w:hAnsiTheme="minorHAnsi" w:cstheme="minorHAnsi"/>
                <w:highlight w:val="green"/>
                <w:lang w:val="en-US" w:eastAsia="zh-CN"/>
              </w:rPr>
              <w:t>Using BS test structure to generate the test set-up including test configurations, test mode</w:t>
            </w:r>
            <w:r w:rsidR="00F831D4" w:rsidRPr="00F831D4">
              <w:rPr>
                <w:rFonts w:asciiTheme="minorHAnsi" w:hAnsiTheme="minorHAnsi" w:cstheme="minorHAnsi"/>
                <w:highlight w:val="green"/>
                <w:lang w:val="en-US" w:eastAsia="zh-CN"/>
              </w:rPr>
              <w:t>l</w:t>
            </w:r>
            <w:r w:rsidRPr="00F831D4">
              <w:rPr>
                <w:rFonts w:asciiTheme="minorHAnsi" w:hAnsiTheme="minorHAnsi" w:cstheme="minorHAnsi"/>
                <w:highlight w:val="green"/>
                <w:lang w:val="en-US" w:eastAsia="zh-CN"/>
              </w:rPr>
              <w:t>s</w:t>
            </w:r>
            <w:r w:rsidR="00F831D4" w:rsidRPr="00F831D4">
              <w:rPr>
                <w:rFonts w:asciiTheme="minorHAnsi" w:hAnsiTheme="minorHAnsi" w:cstheme="minorHAnsi"/>
                <w:highlight w:val="green"/>
                <w:lang w:val="en-US" w:eastAsia="zh-CN"/>
              </w:rPr>
              <w:t>, RF channels</w:t>
            </w:r>
          </w:p>
          <w:p w:rsidR="00F831D4" w:rsidRPr="00F831D4" w:rsidRDefault="00F01693" w:rsidP="00F831D4">
            <w:pPr>
              <w:rPr>
                <w:rFonts w:asciiTheme="minorHAnsi" w:hAnsiTheme="minorHAnsi" w:cstheme="minorHAnsi"/>
                <w:highlight w:val="green"/>
                <w:lang w:val="en-US" w:eastAsia="zh-CN"/>
              </w:rPr>
            </w:pPr>
            <w:r w:rsidRPr="00F831D4">
              <w:rPr>
                <w:rFonts w:asciiTheme="minorHAnsi" w:hAnsiTheme="minorHAnsi" w:cstheme="minorHAnsi"/>
                <w:highlight w:val="green"/>
                <w:lang w:val="en-US" w:eastAsia="zh-CN"/>
              </w:rPr>
              <w:t>- Test linkage between TE and DUT (IAB-MT) need to be further discussed including what’s the basis information needed, and which part can be left open to implementation.</w:t>
            </w:r>
          </w:p>
          <w:p w:rsidR="00F831D4" w:rsidRPr="00F831D4" w:rsidRDefault="00F831D4" w:rsidP="00F831D4">
            <w:pPr>
              <w:rPr>
                <w:rFonts w:asciiTheme="minorHAnsi" w:hAnsiTheme="minorHAnsi" w:cstheme="minorHAnsi"/>
              </w:rPr>
            </w:pPr>
            <w:r w:rsidRPr="00F831D4">
              <w:rPr>
                <w:rFonts w:asciiTheme="minorHAnsi" w:hAnsiTheme="minorHAnsi" w:cstheme="minorHAnsi"/>
                <w:highlight w:val="green"/>
                <w:lang w:val="en-US"/>
              </w:rPr>
              <w:t>-</w:t>
            </w:r>
            <w:r w:rsidRPr="00F831D4">
              <w:rPr>
                <w:rFonts w:asciiTheme="minorHAnsi" w:hAnsiTheme="minorHAnsi" w:cstheme="minorHAnsi"/>
                <w:highlight w:val="green"/>
              </w:rPr>
              <w:t xml:space="preserve"> TS descriptions of environments shall not mandate specific equipment and therefore allow flexibility in connection setup</w:t>
            </w:r>
          </w:p>
          <w:p w:rsidR="00F831D4" w:rsidRPr="00F831D4" w:rsidRDefault="00F831D4" w:rsidP="00F831D4">
            <w:pPr>
              <w:rPr>
                <w:rFonts w:asciiTheme="minorHAnsi" w:hAnsiTheme="minorHAnsi" w:cstheme="minorHAnsi"/>
                <w:highlight w:val="yellow"/>
                <w:lang w:val="en-US" w:eastAsia="zh-CN"/>
              </w:rPr>
            </w:pP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2-1-2: IAB-MT test models</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For test models two main views are present. Either BS test models are taken as baseline and the content is modified to reflect UL operation, or UE test models are taken into use either directly or with modifications.</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1: BS test models are the baseline for IAB-MT test models, content is modified for UL operation. Combining some TMs can be further discussed.</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2: UE test models are the reference for IAB-MT test models. These models will be further simplified to be used for IAB-MT.</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Recommended WF</w:t>
            </w:r>
          </w:p>
          <w:p w:rsidR="00EC637A"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lastRenderedPageBreak/>
              <w:t>Discuss above options. Discuss in second round details including proposals for TDD configuration and DM-RS configuration.</w:t>
            </w:r>
          </w:p>
          <w:p w:rsidR="00511DA5" w:rsidRPr="008F1744" w:rsidRDefault="00511DA5" w:rsidP="00511DA5">
            <w:pPr>
              <w:rPr>
                <w:rFonts w:asciiTheme="minorHAnsi" w:hAnsiTheme="minorHAnsi" w:cstheme="minorHAnsi"/>
                <w:highlight w:val="green"/>
              </w:rPr>
            </w:pPr>
            <w:r w:rsidRPr="008F1744">
              <w:rPr>
                <w:rFonts w:asciiTheme="minorHAnsi" w:hAnsiTheme="minorHAnsi" w:cstheme="minorHAnsi"/>
                <w:highlight w:val="green"/>
              </w:rPr>
              <w:t>IAB-MT tests models will be introduced for UL operation, regarding the detailed parameters need to be included in Test models will be further discussed.</w:t>
            </w:r>
          </w:p>
          <w:p w:rsidR="00511DA5" w:rsidRPr="008F1744" w:rsidRDefault="00511DA5" w:rsidP="00510894">
            <w:pPr>
              <w:pStyle w:val="a"/>
              <w:numPr>
                <w:ilvl w:val="0"/>
                <w:numId w:val="12"/>
              </w:numPr>
              <w:rPr>
                <w:rFonts w:asciiTheme="minorHAnsi" w:hAnsiTheme="minorHAnsi" w:cstheme="minorHAnsi"/>
                <w:highlight w:val="green"/>
                <w:lang w:eastAsia="en-GB"/>
              </w:rPr>
            </w:pPr>
            <w:r w:rsidRPr="008F1744">
              <w:rPr>
                <w:rFonts w:asciiTheme="minorHAnsi" w:hAnsiTheme="minorHAnsi" w:cstheme="minorHAnsi"/>
                <w:highlight w:val="green"/>
                <w:lang w:eastAsia="en-GB"/>
              </w:rPr>
              <w:t xml:space="preserve">We will further compare the UE test models (uplink RMC) and BS Test models to narrow down and simplify the necessary information </w:t>
            </w:r>
          </w:p>
          <w:p w:rsidR="00511DA5" w:rsidRPr="00511DA5" w:rsidRDefault="00511DA5" w:rsidP="00511DA5">
            <w:pPr>
              <w:rPr>
                <w:rFonts w:asciiTheme="minorHAnsi" w:hAnsiTheme="minorHAnsi" w:cstheme="minorHAnsi"/>
                <w:lang w:val="en-US"/>
              </w:rPr>
            </w:pP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2-1-3: IAB-MT test configurations</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Majority of the companies express a view that BS test configurations can be re-used for IAB-MT while some details like power allocation may need some modification. One company also raised the option that some test configuration related parameters are adopted from UE test specifications.</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1: BS test configurations are the baseline to be used for IAB-MT.</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2: Test frequency, test channel bandwidth and test parameters of IAB-MT should follow the UE configuration</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1</w:t>
            </w:r>
          </w:p>
          <w:p w:rsidR="00EC637A" w:rsidRPr="00A53A21" w:rsidRDefault="008F1744" w:rsidP="00EC637A">
            <w:pPr>
              <w:rPr>
                <w:rFonts w:asciiTheme="minorHAnsi" w:hAnsiTheme="minorHAnsi" w:cstheme="minorHAnsi"/>
                <w:b/>
                <w:u w:val="single"/>
                <w:lang w:eastAsia="ko-KR"/>
              </w:rPr>
            </w:pPr>
            <w:r w:rsidRPr="008F1744">
              <w:rPr>
                <w:rFonts w:asciiTheme="minorHAnsi" w:hAnsiTheme="minorHAnsi" w:cstheme="minorHAnsi"/>
                <w:szCs w:val="24"/>
                <w:highlight w:val="green"/>
                <w:lang w:eastAsia="zh-CN"/>
              </w:rPr>
              <w:t>BS test configurations are the baseline to be used for IAB-MT. For the details need to be further checked including CHBW and other parameters.</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2-1-4: IAB-MT test environments</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Majority of the companies express that the same test facilities are used for gNB and IAB-Node testing. However, concerns are also raised if there is a need to try to adopt also some UE aspects, which differ from gNB, into the environment discussion.</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1: IAB-MT uses the same test environments, i.e. chamber types, MU/TT, environmental conditions, as IAB-DU.</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2: Additional work is needed to see if/how UE test environment aspects can to be accommodated to coexist with option 1. Aspects to be considered include at least MU/TT, temperature, humidity, and vibration and power source conditions.</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1</w:t>
            </w:r>
          </w:p>
          <w:p w:rsidR="00EC637A" w:rsidRDefault="008F1744" w:rsidP="00EC637A">
            <w:pPr>
              <w:spacing w:after="120"/>
              <w:rPr>
                <w:rFonts w:asciiTheme="minorHAnsi" w:hAnsiTheme="minorHAnsi" w:cstheme="minorHAnsi"/>
                <w:szCs w:val="24"/>
                <w:lang w:val="en-US" w:eastAsia="zh-CN"/>
              </w:rPr>
            </w:pPr>
            <w:r>
              <w:rPr>
                <w:rFonts w:asciiTheme="minorHAnsi" w:hAnsiTheme="minorHAnsi" w:cstheme="minorHAnsi"/>
                <w:szCs w:val="24"/>
                <w:lang w:val="en-US" w:eastAsia="zh-CN"/>
              </w:rPr>
              <w:t>Keysight: This is related previous discussion for test set-</w:t>
            </w:r>
            <w:proofErr w:type="gramStart"/>
            <w:r>
              <w:rPr>
                <w:rFonts w:asciiTheme="minorHAnsi" w:hAnsiTheme="minorHAnsi" w:cstheme="minorHAnsi"/>
                <w:szCs w:val="24"/>
                <w:lang w:val="en-US" w:eastAsia="zh-CN"/>
              </w:rPr>
              <w:t>up,</w:t>
            </w:r>
            <w:proofErr w:type="gramEnd"/>
            <w:r>
              <w:rPr>
                <w:rFonts w:asciiTheme="minorHAnsi" w:hAnsiTheme="minorHAnsi" w:cstheme="minorHAnsi"/>
                <w:szCs w:val="24"/>
                <w:lang w:val="en-US" w:eastAsia="zh-CN"/>
              </w:rPr>
              <w:t xml:space="preserve"> it’s premature to conclude now.</w:t>
            </w:r>
          </w:p>
          <w:p w:rsidR="008F1744" w:rsidRDefault="008F1744" w:rsidP="00EC637A">
            <w:pPr>
              <w:spacing w:after="120"/>
              <w:rPr>
                <w:rFonts w:asciiTheme="minorHAnsi" w:hAnsiTheme="minorHAnsi" w:cstheme="minorHAnsi"/>
                <w:szCs w:val="24"/>
                <w:lang w:val="en-US" w:eastAsia="zh-CN"/>
              </w:rPr>
            </w:pPr>
            <w:r>
              <w:rPr>
                <w:rFonts w:asciiTheme="minorHAnsi" w:hAnsiTheme="minorHAnsi" w:cstheme="minorHAnsi"/>
                <w:szCs w:val="24"/>
                <w:lang w:val="en-US" w:eastAsia="zh-CN"/>
              </w:rPr>
              <w:lastRenderedPageBreak/>
              <w:t>Huawei: For chamber part should be same, for other parts need to be confirmed.</w:t>
            </w:r>
          </w:p>
          <w:p w:rsidR="008F1744" w:rsidRDefault="008F1744" w:rsidP="00EC637A">
            <w:pPr>
              <w:spacing w:after="120"/>
              <w:rPr>
                <w:rFonts w:asciiTheme="minorHAnsi" w:hAnsiTheme="minorHAnsi" w:cstheme="minorHAnsi"/>
                <w:szCs w:val="24"/>
                <w:lang w:val="en-US" w:eastAsia="zh-CN"/>
              </w:rPr>
            </w:pPr>
            <w:r>
              <w:rPr>
                <w:rFonts w:asciiTheme="minorHAnsi" w:hAnsiTheme="minorHAnsi" w:cstheme="minorHAnsi"/>
                <w:szCs w:val="24"/>
                <w:lang w:val="en-US" w:eastAsia="zh-CN"/>
              </w:rPr>
              <w:t xml:space="preserve">Samsung: Fine with option 1 pending the agreement on test set-up conclusion. </w:t>
            </w:r>
            <w:r w:rsidR="00415210">
              <w:rPr>
                <w:rFonts w:asciiTheme="minorHAnsi" w:hAnsiTheme="minorHAnsi" w:cstheme="minorHAnsi"/>
                <w:szCs w:val="24"/>
                <w:lang w:val="en-US" w:eastAsia="zh-CN"/>
              </w:rPr>
              <w:t xml:space="preserve">And we have some delta requirements i.e. foe. </w:t>
            </w:r>
          </w:p>
          <w:p w:rsidR="008F1744" w:rsidRDefault="008F1744" w:rsidP="00EC637A">
            <w:pPr>
              <w:spacing w:after="120"/>
              <w:rPr>
                <w:rFonts w:asciiTheme="minorHAnsi" w:hAnsiTheme="minorHAnsi" w:cstheme="minorHAnsi"/>
                <w:szCs w:val="24"/>
                <w:lang w:val="en-US" w:eastAsia="zh-CN"/>
              </w:rPr>
            </w:pPr>
            <w:r>
              <w:rPr>
                <w:rFonts w:asciiTheme="minorHAnsi" w:hAnsiTheme="minorHAnsi" w:cstheme="minorHAnsi"/>
                <w:szCs w:val="24"/>
                <w:lang w:val="en-US" w:eastAsia="zh-CN"/>
              </w:rPr>
              <w:t>ZTE:</w:t>
            </w:r>
            <w:r w:rsidR="00415210">
              <w:rPr>
                <w:rFonts w:asciiTheme="minorHAnsi" w:hAnsiTheme="minorHAnsi" w:cstheme="minorHAnsi"/>
                <w:szCs w:val="24"/>
                <w:lang w:val="en-US" w:eastAsia="zh-CN"/>
              </w:rPr>
              <w:t xml:space="preserve"> For chamber part should be same, for other parts we would like to check.</w:t>
            </w:r>
          </w:p>
          <w:p w:rsidR="00415210" w:rsidRDefault="00415210" w:rsidP="00EC637A">
            <w:pPr>
              <w:spacing w:after="120"/>
              <w:rPr>
                <w:rFonts w:asciiTheme="minorHAnsi" w:hAnsiTheme="minorHAnsi" w:cstheme="minorHAnsi"/>
                <w:szCs w:val="24"/>
                <w:lang w:val="en-US" w:eastAsia="zh-CN"/>
              </w:rPr>
            </w:pPr>
            <w:r w:rsidRPr="00415210">
              <w:rPr>
                <w:rFonts w:asciiTheme="minorHAnsi" w:hAnsiTheme="minorHAnsi" w:cstheme="minorHAnsi"/>
                <w:szCs w:val="24"/>
                <w:highlight w:val="yellow"/>
                <w:lang w:val="en-US" w:eastAsia="zh-CN"/>
              </w:rPr>
              <w:t>Companies a</w:t>
            </w:r>
            <w:r>
              <w:rPr>
                <w:rFonts w:asciiTheme="minorHAnsi" w:hAnsiTheme="minorHAnsi" w:cstheme="minorHAnsi"/>
                <w:szCs w:val="24"/>
                <w:highlight w:val="yellow"/>
                <w:lang w:val="en-US" w:eastAsia="zh-CN"/>
              </w:rPr>
              <w:t>re encouraged to provide detailed</w:t>
            </w:r>
            <w:r w:rsidRPr="00415210">
              <w:rPr>
                <w:rFonts w:asciiTheme="minorHAnsi" w:hAnsiTheme="minorHAnsi" w:cstheme="minorHAnsi"/>
                <w:szCs w:val="24"/>
                <w:highlight w:val="yellow"/>
                <w:lang w:val="en-US" w:eastAsia="zh-CN"/>
              </w:rPr>
              <w:t xml:space="preserve"> comments in the email thread for the factors </w:t>
            </w:r>
            <w:r>
              <w:rPr>
                <w:rFonts w:asciiTheme="minorHAnsi" w:hAnsiTheme="minorHAnsi" w:cstheme="minorHAnsi"/>
                <w:szCs w:val="24"/>
                <w:highlight w:val="yellow"/>
                <w:lang w:val="en-US" w:eastAsia="zh-CN"/>
              </w:rPr>
              <w:t xml:space="preserve">which </w:t>
            </w:r>
            <w:r w:rsidRPr="00415210">
              <w:rPr>
                <w:rFonts w:asciiTheme="minorHAnsi" w:hAnsiTheme="minorHAnsi" w:cstheme="minorHAnsi"/>
                <w:szCs w:val="24"/>
                <w:highlight w:val="yellow"/>
                <w:lang w:val="en-US" w:eastAsia="zh-CN"/>
              </w:rPr>
              <w:t>need to be evaluated.</w:t>
            </w:r>
            <w:r>
              <w:rPr>
                <w:rFonts w:asciiTheme="minorHAnsi" w:hAnsiTheme="minorHAnsi" w:cstheme="minorHAnsi"/>
                <w:szCs w:val="24"/>
                <w:lang w:val="en-US" w:eastAsia="zh-CN"/>
              </w:rPr>
              <w:t xml:space="preserve"> </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2-1-5: IAB-MT receiver testing</w:t>
            </w:r>
          </w:p>
          <w:p w:rsidR="00EC637A" w:rsidRPr="00A53A21" w:rsidRDefault="00EC637A" w:rsidP="00510894">
            <w:pPr>
              <w:pStyle w:val="a"/>
              <w:numPr>
                <w:ilvl w:val="0"/>
                <w:numId w:val="10"/>
              </w:numPr>
              <w:overflowPunct w:val="0"/>
              <w:autoSpaceDE w:val="0"/>
              <w:autoSpaceDN w:val="0"/>
              <w:adjustRightInd w:val="0"/>
              <w:textAlignment w:val="baseline"/>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10"/>
              </w:numPr>
              <w:autoSpaceDN w:val="0"/>
              <w:rPr>
                <w:rFonts w:asciiTheme="minorHAnsi" w:hAnsiTheme="minorHAnsi" w:cstheme="minorHAnsi"/>
              </w:rPr>
            </w:pPr>
            <w:r w:rsidRPr="00A53A21">
              <w:rPr>
                <w:rFonts w:asciiTheme="minorHAnsi" w:hAnsiTheme="minorHAnsi" w:cstheme="minorHAnsi"/>
              </w:rPr>
              <w:t>Receiver DL baseband configuration for RF: align with performance testing FRC definition</w:t>
            </w:r>
          </w:p>
          <w:p w:rsidR="00EC637A" w:rsidRPr="00A53A21" w:rsidRDefault="00EC637A" w:rsidP="00510894">
            <w:pPr>
              <w:pStyle w:val="a"/>
              <w:numPr>
                <w:ilvl w:val="1"/>
                <w:numId w:val="10"/>
              </w:numPr>
              <w:overflowPunct w:val="0"/>
              <w:autoSpaceDE w:val="0"/>
              <w:autoSpaceDN w:val="0"/>
              <w:adjustRightInd w:val="0"/>
              <w:textAlignment w:val="baseline"/>
              <w:rPr>
                <w:rFonts w:asciiTheme="minorHAnsi" w:hAnsiTheme="minorHAnsi" w:cstheme="minorHAnsi"/>
              </w:rPr>
            </w:pPr>
            <w:r w:rsidRPr="00A53A21">
              <w:rPr>
                <w:rFonts w:asciiTheme="minorHAnsi" w:hAnsiTheme="minorHAnsi" w:cstheme="minorHAnsi"/>
              </w:rPr>
              <w:t xml:space="preserve">There is no need to specify the </w:t>
            </w:r>
            <w:r w:rsidRPr="00415210">
              <w:rPr>
                <w:rFonts w:asciiTheme="minorHAnsi" w:hAnsiTheme="minorHAnsi" w:cstheme="minorHAnsi"/>
              </w:rPr>
              <w:t>message content i</w:t>
            </w:r>
            <w:r w:rsidRPr="00A53A21">
              <w:rPr>
                <w:rFonts w:asciiTheme="minorHAnsi" w:hAnsiTheme="minorHAnsi" w:cstheme="minorHAnsi"/>
              </w:rPr>
              <w:t>n receiver test case.</w:t>
            </w:r>
          </w:p>
          <w:p w:rsidR="00EC637A" w:rsidRPr="00A53A21" w:rsidRDefault="00EC637A" w:rsidP="00510894">
            <w:pPr>
              <w:pStyle w:val="a"/>
              <w:numPr>
                <w:ilvl w:val="0"/>
                <w:numId w:val="10"/>
              </w:numPr>
              <w:rPr>
                <w:rFonts w:asciiTheme="minorHAnsi" w:hAnsiTheme="minorHAnsi" w:cstheme="minorHAnsi"/>
              </w:rPr>
            </w:pPr>
            <w:r w:rsidRPr="00A53A21">
              <w:rPr>
                <w:rFonts w:asciiTheme="minorHAnsi" w:hAnsiTheme="minorHAnsi" w:cstheme="minorHAnsi"/>
              </w:rPr>
              <w:t>Recommended WF</w:t>
            </w:r>
          </w:p>
          <w:p w:rsidR="00EC637A" w:rsidRDefault="00EC637A" w:rsidP="00510894">
            <w:pPr>
              <w:pStyle w:val="a"/>
              <w:numPr>
                <w:ilvl w:val="1"/>
                <w:numId w:val="10"/>
              </w:numPr>
              <w:rPr>
                <w:rFonts w:asciiTheme="minorHAnsi" w:hAnsiTheme="minorHAnsi" w:cstheme="minorHAnsi"/>
              </w:rPr>
            </w:pPr>
            <w:r w:rsidRPr="00A53A21">
              <w:rPr>
                <w:rFonts w:asciiTheme="minorHAnsi" w:hAnsiTheme="minorHAnsi" w:cstheme="minorHAnsi"/>
              </w:rPr>
              <w:t>TBA</w:t>
            </w:r>
          </w:p>
          <w:p w:rsidR="00415210" w:rsidRDefault="00415210" w:rsidP="00415210">
            <w:pPr>
              <w:rPr>
                <w:rFonts w:asciiTheme="minorHAnsi" w:hAnsiTheme="minorHAnsi" w:cstheme="minorHAnsi"/>
              </w:rPr>
            </w:pPr>
            <w:r>
              <w:rPr>
                <w:rFonts w:asciiTheme="minorHAnsi" w:hAnsiTheme="minorHAnsi" w:cstheme="minorHAnsi"/>
              </w:rPr>
              <w:t xml:space="preserve">E///: Align the format with IAB-MT FRC parameters. Message contents mean special test signalling refers to RAN5 spec. </w:t>
            </w:r>
          </w:p>
          <w:p w:rsidR="00535BD6" w:rsidRPr="00535BD6" w:rsidRDefault="00415210" w:rsidP="00510894">
            <w:pPr>
              <w:pStyle w:val="a"/>
              <w:numPr>
                <w:ilvl w:val="0"/>
                <w:numId w:val="12"/>
              </w:numPr>
              <w:rPr>
                <w:rFonts w:asciiTheme="minorHAnsi" w:hAnsiTheme="minorHAnsi" w:cstheme="minorHAnsi"/>
                <w:highlight w:val="green"/>
                <w:lang w:eastAsia="en-GB"/>
              </w:rPr>
            </w:pPr>
            <w:r w:rsidRPr="00535BD6">
              <w:rPr>
                <w:rFonts w:asciiTheme="minorHAnsi" w:hAnsiTheme="minorHAnsi" w:cstheme="minorHAnsi"/>
                <w:highlight w:val="green"/>
                <w:lang w:eastAsia="en-GB"/>
              </w:rPr>
              <w:t xml:space="preserve">DL FRC configured for IAB-MT receiver testing </w:t>
            </w:r>
            <w:r w:rsidR="00535BD6">
              <w:rPr>
                <w:rFonts w:asciiTheme="minorHAnsi" w:hAnsiTheme="minorHAnsi" w:cstheme="minorHAnsi"/>
                <w:highlight w:val="green"/>
                <w:lang w:eastAsia="en-GB"/>
              </w:rPr>
              <w:t>and</w:t>
            </w:r>
            <w:r w:rsidRPr="00535BD6">
              <w:rPr>
                <w:rFonts w:asciiTheme="minorHAnsi" w:hAnsiTheme="minorHAnsi" w:cstheme="minorHAnsi"/>
                <w:highlight w:val="green"/>
                <w:lang w:eastAsia="en-GB"/>
              </w:rPr>
              <w:t xml:space="preserve"> IAB-MT performance testing FRC definition</w:t>
            </w:r>
            <w:r w:rsidR="00535BD6">
              <w:rPr>
                <w:rFonts w:asciiTheme="minorHAnsi" w:hAnsiTheme="minorHAnsi" w:cstheme="minorHAnsi"/>
                <w:highlight w:val="green"/>
                <w:lang w:eastAsia="en-GB"/>
              </w:rPr>
              <w:t xml:space="preserve"> need to be aligned.</w:t>
            </w:r>
          </w:p>
          <w:p w:rsidR="00535BD6" w:rsidRPr="00535BD6" w:rsidRDefault="00535BD6" w:rsidP="00535BD6">
            <w:pPr>
              <w:rPr>
                <w:rFonts w:asciiTheme="minorHAnsi" w:hAnsiTheme="minorHAnsi" w:cstheme="minorHAnsi"/>
              </w:rPr>
            </w:pPr>
          </w:p>
          <w:p w:rsidR="00EC637A" w:rsidRPr="00A53A21" w:rsidRDefault="00EC637A" w:rsidP="00EC637A">
            <w:pPr>
              <w:rPr>
                <w:rFonts w:asciiTheme="minorHAnsi" w:hAnsiTheme="minorHAnsi" w:cstheme="minorHAnsi"/>
                <w:b/>
                <w:lang w:eastAsia="zh-CN"/>
              </w:rPr>
            </w:pPr>
            <w:r w:rsidRPr="00A53A21">
              <w:rPr>
                <w:rFonts w:asciiTheme="minorHAnsi" w:hAnsiTheme="minorHAnsi" w:cstheme="minorHAnsi"/>
                <w:b/>
                <w:lang w:eastAsia="ko-KR"/>
              </w:rPr>
              <w:t>Issue 1-3-1: Connection to IAB RF</w:t>
            </w:r>
            <w:r w:rsidRPr="00A53A21">
              <w:rPr>
                <w:rFonts w:asciiTheme="minorHAnsi" w:hAnsiTheme="minorHAnsi" w:cstheme="minorHAnsi"/>
                <w:b/>
                <w:lang w:eastAsia="zh-CN"/>
              </w:rPr>
              <w:t xml:space="preserve"> for IAB Demod test from email thread [319] </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ind w:left="1440"/>
              <w:rPr>
                <w:rFonts w:asciiTheme="minorHAnsi" w:hAnsiTheme="minorHAnsi" w:cstheme="minorHAnsi"/>
              </w:rPr>
            </w:pPr>
            <w:r w:rsidRPr="00A53A21">
              <w:rPr>
                <w:rFonts w:asciiTheme="minorHAnsi" w:hAnsiTheme="minorHAnsi" w:cstheme="minorHAnsi"/>
              </w:rPr>
              <w:t>Option 1 (Ericsson): Co-ordinate the decisions on IAB demod and IAB RF testing to the extent necessary to ensure that the approach to testing is consistent</w:t>
            </w:r>
          </w:p>
          <w:p w:rsidR="00EC637A" w:rsidRPr="00A53A21" w:rsidRDefault="00EC637A" w:rsidP="00510894">
            <w:pPr>
              <w:pStyle w:val="a"/>
              <w:numPr>
                <w:ilvl w:val="1"/>
                <w:numId w:val="9"/>
              </w:numPr>
              <w:ind w:left="1440"/>
              <w:rPr>
                <w:rFonts w:asciiTheme="minorHAnsi" w:hAnsiTheme="minorHAnsi" w:cstheme="minorHAnsi"/>
              </w:rPr>
            </w:pPr>
            <w:r w:rsidRPr="00A53A21">
              <w:rPr>
                <w:rFonts w:asciiTheme="minorHAnsi" w:hAnsiTheme="minorHAnsi" w:cstheme="minorHAnsi"/>
              </w:rPr>
              <w:t>Option 2: Other options are not precluded.</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Recommended WF</w:t>
            </w:r>
          </w:p>
          <w:p w:rsidR="00EC637A" w:rsidRPr="00674B06" w:rsidRDefault="00EC637A" w:rsidP="00510894">
            <w:pPr>
              <w:pStyle w:val="a"/>
              <w:numPr>
                <w:ilvl w:val="1"/>
                <w:numId w:val="9"/>
              </w:numPr>
              <w:ind w:left="1440"/>
            </w:pPr>
            <w:r w:rsidRPr="00A53A21">
              <w:rPr>
                <w:rFonts w:asciiTheme="minorHAnsi" w:hAnsiTheme="minorHAnsi" w:cstheme="minorHAnsi"/>
              </w:rPr>
              <w:t>Collect views in 1</w:t>
            </w:r>
            <w:r w:rsidRPr="00A53A21">
              <w:rPr>
                <w:rFonts w:asciiTheme="minorHAnsi" w:hAnsiTheme="minorHAnsi" w:cstheme="minorHAnsi"/>
                <w:vertAlign w:val="superscript"/>
              </w:rPr>
              <w:t>st</w:t>
            </w:r>
            <w:r w:rsidRPr="00A53A21">
              <w:rPr>
                <w:rFonts w:asciiTheme="minorHAnsi" w:hAnsiTheme="minorHAnsi" w:cstheme="minorHAnsi"/>
              </w:rPr>
              <w:t xml:space="preserve"> round.</w:t>
            </w:r>
          </w:p>
          <w:p w:rsidR="00EC637A" w:rsidRPr="00674B06" w:rsidRDefault="00535BD6" w:rsidP="00EC637A">
            <w:pPr>
              <w:rPr>
                <w:iCs/>
                <w:lang w:eastAsia="zh-CN"/>
              </w:rPr>
            </w:pPr>
            <w:r w:rsidRPr="00535BD6">
              <w:rPr>
                <w:rFonts w:asciiTheme="minorHAnsi" w:hAnsiTheme="minorHAnsi" w:cstheme="minorHAnsi"/>
                <w:szCs w:val="24"/>
                <w:highlight w:val="green"/>
                <w:lang w:eastAsia="zh-CN"/>
              </w:rPr>
              <w:t>Agreement: Co-ordinate the decisions on IAB demod and IAB RF testing to the extent necessary to ensure that the approach to testing is consistent</w:t>
            </w:r>
          </w:p>
          <w:p w:rsidR="00EC637A" w:rsidRDefault="00EC637A" w:rsidP="00EC637A">
            <w:pPr>
              <w:rPr>
                <w:rFonts w:asciiTheme="minorHAnsi" w:hAnsiTheme="minorHAnsi" w:cstheme="minorHAnsi"/>
                <w:b/>
                <w:iCs/>
                <w:u w:val="single"/>
                <w:lang w:eastAsia="zh-CN"/>
              </w:rPr>
            </w:pPr>
            <w:r w:rsidRPr="00A53A21">
              <w:rPr>
                <w:rFonts w:asciiTheme="minorHAnsi" w:hAnsiTheme="minorHAnsi" w:cstheme="minorHAnsi"/>
                <w:b/>
                <w:iCs/>
                <w:u w:val="single"/>
                <w:lang w:eastAsia="zh-CN"/>
              </w:rPr>
              <w:t>IAB Demod specific test issues from email thread [319]</w:t>
            </w:r>
            <w:r>
              <w:rPr>
                <w:rFonts w:asciiTheme="minorHAnsi" w:hAnsiTheme="minorHAnsi" w:cstheme="minorHAnsi" w:hint="eastAsia"/>
                <w:b/>
                <w:iCs/>
                <w:u w:val="single"/>
                <w:lang w:eastAsia="zh-CN"/>
              </w:rPr>
              <w:t xml:space="preserve"> (1H)</w:t>
            </w:r>
          </w:p>
          <w:p w:rsidR="00EC637A" w:rsidRPr="00EC637A" w:rsidRDefault="00EC637A" w:rsidP="00EC637A">
            <w:pPr>
              <w:rPr>
                <w:rFonts w:asciiTheme="minorHAnsi" w:hAnsiTheme="minorHAnsi" w:cstheme="minorHAnsi"/>
                <w:b/>
                <w:iCs/>
                <w:lang w:eastAsia="zh-CN"/>
              </w:rPr>
            </w:pPr>
            <w:r w:rsidRPr="00EC637A">
              <w:rPr>
                <w:rFonts w:asciiTheme="minorHAnsi" w:hAnsiTheme="minorHAnsi" w:cstheme="minorHAnsi" w:hint="eastAsia"/>
                <w:b/>
                <w:iCs/>
                <w:lang w:eastAsia="zh-CN"/>
              </w:rPr>
              <w:t xml:space="preserve">Sub topic 3-1 IAB_MT Demod </w:t>
            </w:r>
            <w:r w:rsidRPr="00EC637A">
              <w:rPr>
                <w:rFonts w:asciiTheme="minorHAnsi" w:hAnsiTheme="minorHAnsi" w:cstheme="minorHAnsi"/>
                <w:b/>
                <w:iCs/>
                <w:lang w:eastAsia="zh-CN"/>
              </w:rPr>
              <w:t>conformance</w:t>
            </w:r>
            <w:r w:rsidRPr="00EC637A">
              <w:rPr>
                <w:rFonts w:asciiTheme="minorHAnsi" w:hAnsiTheme="minorHAnsi" w:cstheme="minorHAnsi" w:hint="eastAsia"/>
                <w:b/>
                <w:iCs/>
                <w:lang w:eastAsia="zh-CN"/>
              </w:rPr>
              <w:t xml:space="preserve"> testing set-up </w:t>
            </w:r>
          </w:p>
          <w:p w:rsidR="00E73A7B" w:rsidRDefault="00E73A7B" w:rsidP="005C2852">
            <w:pPr>
              <w:rPr>
                <w:rFonts w:asciiTheme="minorHAnsi" w:hAnsiTheme="minorHAnsi" w:cstheme="minorHAnsi"/>
                <w:b/>
                <w:lang w:eastAsia="ko-KR"/>
              </w:rPr>
            </w:pPr>
          </w:p>
          <w:p w:rsidR="005C2852" w:rsidRPr="00E6214D" w:rsidRDefault="00E73A7B" w:rsidP="005C2852">
            <w:pPr>
              <w:rPr>
                <w:rFonts w:asciiTheme="minorHAnsi" w:hAnsiTheme="minorHAnsi" w:cstheme="minorHAnsi"/>
                <w:b/>
                <w:lang w:eastAsia="ko-KR"/>
              </w:rPr>
            </w:pPr>
            <w:r>
              <w:rPr>
                <w:rFonts w:asciiTheme="minorHAnsi" w:hAnsiTheme="minorHAnsi" w:cstheme="minorHAnsi"/>
                <w:b/>
                <w:lang w:eastAsia="ko-KR"/>
              </w:rPr>
              <w:lastRenderedPageBreak/>
              <w:t>I</w:t>
            </w:r>
            <w:r w:rsidR="005C2852" w:rsidRPr="00E6214D">
              <w:rPr>
                <w:rFonts w:asciiTheme="minorHAnsi" w:hAnsiTheme="minorHAnsi" w:cstheme="minorHAnsi"/>
                <w:b/>
                <w:lang w:eastAsia="ko-KR"/>
              </w:rPr>
              <w:t>ssue 3-1-2: DUT placement reference point and orientation</w:t>
            </w:r>
          </w:p>
          <w:p w:rsidR="005C2852" w:rsidRPr="0034374E" w:rsidRDefault="005C2852" w:rsidP="00510894">
            <w:pPr>
              <w:pStyle w:val="a"/>
              <w:numPr>
                <w:ilvl w:val="0"/>
                <w:numId w:val="9"/>
              </w:numPr>
              <w:ind w:left="720"/>
            </w:pPr>
            <w:r w:rsidRPr="0034374E">
              <w:t>Proposals</w:t>
            </w:r>
          </w:p>
          <w:p w:rsidR="005C2852" w:rsidRPr="0034374E" w:rsidRDefault="005C2852" w:rsidP="00510894">
            <w:pPr>
              <w:pStyle w:val="a"/>
              <w:numPr>
                <w:ilvl w:val="1"/>
                <w:numId w:val="9"/>
              </w:numPr>
              <w:ind w:left="1440"/>
            </w:pPr>
            <w:r w:rsidRPr="0034374E">
              <w:t>Option 1 (Nokia): Coordinate reference point and orientation of the IAB-MT under test is for manufacture declaration.</w:t>
            </w:r>
          </w:p>
          <w:p w:rsidR="005C2852" w:rsidRPr="0034374E" w:rsidRDefault="005C2852" w:rsidP="00510894">
            <w:pPr>
              <w:pStyle w:val="a"/>
              <w:numPr>
                <w:ilvl w:val="1"/>
                <w:numId w:val="9"/>
              </w:numPr>
              <w:ind w:left="1440"/>
            </w:pPr>
            <w:r w:rsidRPr="0034374E">
              <w:t>Option 2: Other options are not precluded.</w:t>
            </w:r>
          </w:p>
          <w:p w:rsidR="005C2852" w:rsidRPr="0034374E" w:rsidRDefault="005C2852" w:rsidP="00510894">
            <w:pPr>
              <w:pStyle w:val="a"/>
              <w:numPr>
                <w:ilvl w:val="0"/>
                <w:numId w:val="9"/>
              </w:numPr>
              <w:ind w:left="720"/>
            </w:pPr>
            <w:r w:rsidRPr="0034374E">
              <w:t>Recommended WF</w:t>
            </w:r>
          </w:p>
          <w:p w:rsidR="005C2852" w:rsidRDefault="005C2852" w:rsidP="00510894">
            <w:pPr>
              <w:pStyle w:val="a"/>
              <w:numPr>
                <w:ilvl w:val="1"/>
                <w:numId w:val="9"/>
              </w:numPr>
              <w:ind w:left="1440"/>
            </w:pPr>
            <w:r w:rsidRPr="0034374E">
              <w:t>Collect views in 1</w:t>
            </w:r>
            <w:r w:rsidRPr="0034374E">
              <w:rPr>
                <w:vertAlign w:val="superscript"/>
              </w:rPr>
              <w:t>st</w:t>
            </w:r>
            <w:r w:rsidRPr="0034374E">
              <w:t xml:space="preserve"> round.</w:t>
            </w:r>
          </w:p>
          <w:p w:rsidR="00E73A7B" w:rsidRDefault="00E73A7B" w:rsidP="00E73A7B">
            <w:r>
              <w:t>E///: Fine with option 1, reference points for RF and Demod could be same.</w:t>
            </w:r>
          </w:p>
          <w:p w:rsidR="00E73A7B" w:rsidRPr="0034374E" w:rsidRDefault="00E73A7B" w:rsidP="00E73A7B">
            <w:r w:rsidRPr="00E73A7B">
              <w:rPr>
                <w:highlight w:val="green"/>
              </w:rPr>
              <w:t xml:space="preserve">Agreement: </w:t>
            </w:r>
            <w:r w:rsidRPr="00E73A7B">
              <w:rPr>
                <w:szCs w:val="24"/>
                <w:highlight w:val="green"/>
                <w:lang w:eastAsia="zh-CN"/>
              </w:rPr>
              <w:t>Coordinate reference point and orientation of the IAB-MT under test is for manufacture declaration.</w:t>
            </w:r>
          </w:p>
          <w:p w:rsidR="005C2852" w:rsidRPr="00E6214D" w:rsidRDefault="005C2852" w:rsidP="005C2852">
            <w:pPr>
              <w:rPr>
                <w:rFonts w:asciiTheme="minorHAnsi" w:hAnsiTheme="minorHAnsi" w:cstheme="minorHAnsi"/>
                <w:b/>
                <w:lang w:eastAsia="ko-KR"/>
              </w:rPr>
            </w:pPr>
            <w:r w:rsidRPr="00E6214D">
              <w:rPr>
                <w:rFonts w:asciiTheme="minorHAnsi" w:hAnsiTheme="minorHAnsi" w:cstheme="minorHAnsi"/>
                <w:b/>
                <w:lang w:eastAsia="ko-KR"/>
              </w:rPr>
              <w:t>Issue 3-1-3: DUT feedback</w:t>
            </w:r>
          </w:p>
          <w:p w:rsidR="005C2852" w:rsidRPr="0034374E" w:rsidRDefault="005C2852" w:rsidP="00510894">
            <w:pPr>
              <w:pStyle w:val="a"/>
              <w:numPr>
                <w:ilvl w:val="0"/>
                <w:numId w:val="9"/>
              </w:numPr>
              <w:ind w:left="720"/>
            </w:pPr>
            <w:r w:rsidRPr="0034374E">
              <w:t>Proposals</w:t>
            </w:r>
          </w:p>
          <w:p w:rsidR="005C2852" w:rsidRPr="0034374E" w:rsidRDefault="005C2852" w:rsidP="00510894">
            <w:pPr>
              <w:pStyle w:val="a"/>
              <w:numPr>
                <w:ilvl w:val="1"/>
                <w:numId w:val="9"/>
              </w:numPr>
              <w:ind w:left="1440"/>
            </w:pPr>
            <w:r w:rsidRPr="0034374E">
              <w:t>Option 1 (Nokia): HARQ/RV feedback done via an error-free digital feedback (RF or cable link).</w:t>
            </w:r>
          </w:p>
          <w:p w:rsidR="005C2852" w:rsidRPr="0034374E" w:rsidRDefault="005C2852" w:rsidP="00510894">
            <w:pPr>
              <w:pStyle w:val="a"/>
              <w:numPr>
                <w:ilvl w:val="1"/>
                <w:numId w:val="9"/>
              </w:numPr>
              <w:ind w:left="1440"/>
            </w:pPr>
            <w:r w:rsidRPr="0034374E">
              <w:t>Option 2: Other options are not precluded.</w:t>
            </w:r>
          </w:p>
          <w:p w:rsidR="005C2852" w:rsidRPr="0034374E" w:rsidRDefault="005C2852" w:rsidP="00510894">
            <w:pPr>
              <w:pStyle w:val="a"/>
              <w:numPr>
                <w:ilvl w:val="0"/>
                <w:numId w:val="9"/>
              </w:numPr>
              <w:ind w:left="720"/>
            </w:pPr>
            <w:r w:rsidRPr="0034374E">
              <w:t>Recommended WF</w:t>
            </w:r>
          </w:p>
          <w:p w:rsidR="005C2852" w:rsidRPr="0034374E" w:rsidRDefault="005C2852" w:rsidP="00510894">
            <w:pPr>
              <w:pStyle w:val="a"/>
              <w:numPr>
                <w:ilvl w:val="1"/>
                <w:numId w:val="9"/>
              </w:numPr>
              <w:ind w:left="1440"/>
            </w:pPr>
            <w:r w:rsidRPr="0034374E">
              <w:t>Collect views in 1</w:t>
            </w:r>
            <w:r w:rsidRPr="0034374E">
              <w:rPr>
                <w:vertAlign w:val="superscript"/>
              </w:rPr>
              <w:t>st</w:t>
            </w:r>
            <w:r w:rsidRPr="0034374E">
              <w:t xml:space="preserve"> round.</w:t>
            </w:r>
          </w:p>
          <w:p w:rsidR="005C2852" w:rsidRPr="00E73A7B" w:rsidRDefault="00E73A7B" w:rsidP="005C2852">
            <w:pPr>
              <w:rPr>
                <w:iCs/>
                <w:lang w:val="en-US" w:eastAsia="zh-CN"/>
              </w:rPr>
            </w:pPr>
            <w:r w:rsidRPr="00E73A7B">
              <w:rPr>
                <w:szCs w:val="24"/>
                <w:highlight w:val="green"/>
                <w:lang w:eastAsia="zh-CN"/>
              </w:rPr>
              <w:t>Agreement: HARQ/RV feedback done via an error-free digital feedback, the feedback linkage to TE still FFS</w:t>
            </w:r>
          </w:p>
          <w:p w:rsidR="005C2852" w:rsidRPr="0034374E" w:rsidRDefault="005C2852" w:rsidP="005C2852">
            <w:pPr>
              <w:rPr>
                <w:lang w:eastAsia="ko-KR"/>
              </w:rPr>
            </w:pPr>
          </w:p>
          <w:p w:rsidR="005C2852" w:rsidRPr="00E6214D" w:rsidRDefault="005C2852" w:rsidP="005C2852">
            <w:pPr>
              <w:rPr>
                <w:rFonts w:asciiTheme="minorHAnsi" w:hAnsiTheme="minorHAnsi" w:cstheme="minorHAnsi"/>
                <w:b/>
                <w:lang w:eastAsia="ko-KR"/>
              </w:rPr>
            </w:pPr>
            <w:r w:rsidRPr="00E6214D">
              <w:rPr>
                <w:rFonts w:asciiTheme="minorHAnsi" w:hAnsiTheme="minorHAnsi" w:cstheme="minorHAnsi"/>
                <w:b/>
                <w:lang w:eastAsia="ko-KR"/>
              </w:rPr>
              <w:t>Issue 3-1-4: KPI deriving entity</w:t>
            </w:r>
          </w:p>
          <w:p w:rsidR="005C2852" w:rsidRPr="0034374E" w:rsidRDefault="005C2852" w:rsidP="00510894">
            <w:pPr>
              <w:pStyle w:val="a"/>
              <w:numPr>
                <w:ilvl w:val="0"/>
                <w:numId w:val="9"/>
              </w:numPr>
              <w:ind w:left="720"/>
            </w:pPr>
            <w:r w:rsidRPr="0034374E">
              <w:t>Proposals</w:t>
            </w:r>
          </w:p>
          <w:p w:rsidR="005C2852" w:rsidRPr="0034374E" w:rsidRDefault="005C2852" w:rsidP="00510894">
            <w:pPr>
              <w:pStyle w:val="a"/>
              <w:numPr>
                <w:ilvl w:val="1"/>
                <w:numId w:val="9"/>
              </w:numPr>
              <w:ind w:left="1440"/>
            </w:pPr>
            <w:r w:rsidRPr="0034374E">
              <w:t>Option 1 (Nokia): Performance indicators are derived by the DUT, i.e., by the IAB-MT</w:t>
            </w:r>
          </w:p>
          <w:p w:rsidR="005C2852" w:rsidRPr="0034374E" w:rsidRDefault="005C2852" w:rsidP="00510894">
            <w:pPr>
              <w:pStyle w:val="a"/>
              <w:numPr>
                <w:ilvl w:val="1"/>
                <w:numId w:val="9"/>
              </w:numPr>
              <w:ind w:left="1440"/>
            </w:pPr>
            <w:r w:rsidRPr="0034374E">
              <w:t>Option 2: Other options are not precluded.</w:t>
            </w:r>
          </w:p>
          <w:p w:rsidR="005C2852" w:rsidRPr="0034374E" w:rsidRDefault="005C2852" w:rsidP="00510894">
            <w:pPr>
              <w:pStyle w:val="a"/>
              <w:numPr>
                <w:ilvl w:val="0"/>
                <w:numId w:val="9"/>
              </w:numPr>
              <w:ind w:left="720"/>
            </w:pPr>
            <w:r w:rsidRPr="0034374E">
              <w:t>Recommended WF</w:t>
            </w:r>
          </w:p>
          <w:p w:rsidR="005C2852" w:rsidRPr="0034374E" w:rsidRDefault="005C2852" w:rsidP="00510894">
            <w:pPr>
              <w:pStyle w:val="a"/>
              <w:numPr>
                <w:ilvl w:val="1"/>
                <w:numId w:val="9"/>
              </w:numPr>
              <w:ind w:left="1440"/>
            </w:pPr>
            <w:r w:rsidRPr="0034374E">
              <w:t>Collect views in 1</w:t>
            </w:r>
            <w:r w:rsidRPr="0034374E">
              <w:rPr>
                <w:vertAlign w:val="superscript"/>
              </w:rPr>
              <w:t>st</w:t>
            </w:r>
            <w:r w:rsidRPr="0034374E">
              <w:t xml:space="preserve"> round.</w:t>
            </w:r>
          </w:p>
          <w:p w:rsidR="005C2852" w:rsidRPr="00FA75FF" w:rsidRDefault="00FA75FF" w:rsidP="00EC637A">
            <w:pPr>
              <w:rPr>
                <w:rFonts w:asciiTheme="minorHAnsi" w:hAnsiTheme="minorHAnsi" w:cstheme="minorHAnsi"/>
                <w:b/>
                <w:lang w:val="en-US" w:eastAsia="ko-KR"/>
              </w:rPr>
            </w:pPr>
            <w:r w:rsidRPr="00FA75FF">
              <w:rPr>
                <w:rFonts w:asciiTheme="minorHAnsi" w:hAnsiTheme="minorHAnsi" w:cstheme="minorHAnsi"/>
                <w:iCs/>
                <w:highlight w:val="green"/>
                <w:lang w:val="en-US" w:eastAsia="zh-CN"/>
              </w:rPr>
              <w:t>No need to be specified in the specification for KPI deriving entity.</w:t>
            </w:r>
          </w:p>
          <w:p w:rsidR="00EC637A" w:rsidRPr="00A60E2D" w:rsidRDefault="00EC637A" w:rsidP="00EC637A">
            <w:pPr>
              <w:rPr>
                <w:rFonts w:asciiTheme="minorHAnsi" w:hAnsiTheme="minorHAnsi" w:cstheme="minorHAnsi"/>
                <w:b/>
                <w:iCs/>
                <w:u w:val="single"/>
                <w:lang w:eastAsia="zh-CN"/>
              </w:rPr>
            </w:pPr>
            <w:r w:rsidRPr="00A60E2D">
              <w:rPr>
                <w:rFonts w:asciiTheme="minorHAnsi" w:hAnsiTheme="minorHAnsi" w:cstheme="minorHAnsi"/>
                <w:b/>
                <w:iCs/>
                <w:u w:val="single"/>
                <w:lang w:eastAsia="zh-CN"/>
              </w:rPr>
              <w:t>Sub-topic 2-1: IAB-DU &gt; General requirement scope</w:t>
            </w:r>
          </w:p>
          <w:p w:rsidR="00EC637A" w:rsidRPr="00A60E2D" w:rsidRDefault="00EC637A" w:rsidP="00EC637A">
            <w:pPr>
              <w:rPr>
                <w:rFonts w:asciiTheme="minorHAnsi" w:hAnsiTheme="minorHAnsi" w:cstheme="minorHAnsi"/>
                <w:b/>
                <w:lang w:eastAsia="ko-KR"/>
              </w:rPr>
            </w:pPr>
            <w:r w:rsidRPr="00A60E2D">
              <w:rPr>
                <w:rFonts w:asciiTheme="minorHAnsi" w:hAnsiTheme="minorHAnsi" w:cstheme="minorHAnsi"/>
                <w:b/>
                <w:lang w:eastAsia="ko-KR"/>
              </w:rPr>
              <w:t>Issue 2-1-1: IAB DU backhaul and access link differences</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lastRenderedPageBreak/>
              <w:t>Background</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Agreement from [R4-2012644]</w:t>
            </w:r>
          </w:p>
          <w:p w:rsidR="00EC637A" w:rsidRPr="00A60E2D" w:rsidRDefault="00EC637A" w:rsidP="00510894">
            <w:pPr>
              <w:pStyle w:val="a"/>
              <w:numPr>
                <w:ilvl w:val="2"/>
                <w:numId w:val="9"/>
              </w:numPr>
              <w:rPr>
                <w:rFonts w:asciiTheme="minorHAnsi" w:hAnsiTheme="minorHAnsi" w:cstheme="minorHAnsi"/>
              </w:rPr>
            </w:pPr>
            <w:r w:rsidRPr="00A60E2D">
              <w:rPr>
                <w:rFonts w:asciiTheme="minorHAnsi" w:hAnsiTheme="minorHAnsi" w:cstheme="minorHAnsi"/>
              </w:rPr>
              <w:t>Backhaul and access links</w:t>
            </w:r>
            <w:r w:rsidRPr="00A60E2D">
              <w:rPr>
                <w:rFonts w:asciiTheme="minorHAnsi" w:hAnsiTheme="minorHAnsi" w:cstheme="minorHAnsi"/>
              </w:rPr>
              <w:br/>
            </w:r>
            <w:proofErr w:type="gramStart"/>
            <w:r w:rsidRPr="00A60E2D">
              <w:rPr>
                <w:rFonts w:asciiTheme="minorHAnsi" w:hAnsiTheme="minorHAnsi" w:cstheme="minorHAnsi"/>
              </w:rPr>
              <w:t>Limit</w:t>
            </w:r>
            <w:proofErr w:type="gramEnd"/>
            <w:r w:rsidRPr="00A60E2D">
              <w:rPr>
                <w:rFonts w:asciiTheme="minorHAnsi" w:hAnsiTheme="minorHAnsi" w:cstheme="minorHAnsi"/>
              </w:rPr>
              <w:t xml:space="preserve"> the scope of IAB demod to UL (access and backhaul) and DL (backhaul) links.</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Proposals</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1 (Ericsson): Discuss whether there is any difference in RX scenario between backhaul and access for the IAB-DU</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2: Other options not precluded.</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Recommended WF</w:t>
            </w:r>
          </w:p>
          <w:p w:rsidR="00EC637A"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 xml:space="preserve">Companies are invited to discuss and present options, along with stating the impact of the </w:t>
            </w:r>
            <w:r w:rsidR="00C97F90">
              <w:rPr>
                <w:rFonts w:asciiTheme="minorHAnsi" w:hAnsiTheme="minorHAnsi" w:cstheme="minorHAnsi"/>
              </w:rPr>
              <w:t>proposals</w:t>
            </w:r>
            <w:r w:rsidRPr="00A60E2D">
              <w:rPr>
                <w:rFonts w:asciiTheme="minorHAnsi" w:hAnsiTheme="minorHAnsi" w:cstheme="minorHAnsi"/>
              </w:rPr>
              <w:t xml:space="preserve"> on the BS demod requirement re-use.</w:t>
            </w:r>
          </w:p>
          <w:p w:rsidR="00FA75FF" w:rsidRDefault="00FA75FF" w:rsidP="00FA75FF">
            <w:pPr>
              <w:rPr>
                <w:rFonts w:asciiTheme="minorHAnsi" w:hAnsiTheme="minorHAnsi" w:cstheme="minorHAnsi"/>
              </w:rPr>
            </w:pPr>
            <w:r>
              <w:rPr>
                <w:rFonts w:asciiTheme="minorHAnsi" w:hAnsiTheme="minorHAnsi" w:cstheme="minorHAnsi"/>
              </w:rPr>
              <w:t>Huawei: NO need to have discrimination for performance requirements for backhaul and access scenarios.</w:t>
            </w:r>
          </w:p>
          <w:p w:rsidR="00FA75FF" w:rsidRDefault="00FA75FF" w:rsidP="00FA75FF">
            <w:pPr>
              <w:rPr>
                <w:rFonts w:asciiTheme="minorHAnsi" w:hAnsiTheme="minorHAnsi" w:cstheme="minorHAnsi"/>
              </w:rPr>
            </w:pPr>
            <w:r>
              <w:rPr>
                <w:rFonts w:asciiTheme="minorHAnsi" w:hAnsiTheme="minorHAnsi" w:cstheme="minorHAnsi"/>
              </w:rPr>
              <w:t>E///: We should have one set requirements, no need to discriminate the scenarios in the specification. We should ensure the scenarios should be covered in the requirements.</w:t>
            </w:r>
          </w:p>
          <w:p w:rsidR="00FA75FF" w:rsidRPr="00386DDD" w:rsidRDefault="00FA75FF" w:rsidP="00510894">
            <w:pPr>
              <w:pStyle w:val="a"/>
              <w:numPr>
                <w:ilvl w:val="0"/>
                <w:numId w:val="12"/>
              </w:numPr>
              <w:rPr>
                <w:rFonts w:asciiTheme="minorHAnsi" w:hAnsiTheme="minorHAnsi" w:cstheme="minorHAnsi"/>
                <w:highlight w:val="green"/>
                <w:lang w:eastAsia="en-GB"/>
              </w:rPr>
            </w:pPr>
            <w:r w:rsidRPr="00386DDD">
              <w:rPr>
                <w:rFonts w:asciiTheme="minorHAnsi" w:hAnsiTheme="minorHAnsi" w:cstheme="minorHAnsi"/>
                <w:highlight w:val="green"/>
                <w:lang w:eastAsia="en-GB"/>
              </w:rPr>
              <w:t xml:space="preserve">RAN4 will introduce IAB-DU demodulation requirements covering UL access and backhaul links. </w:t>
            </w:r>
          </w:p>
          <w:p w:rsidR="00FA75FF" w:rsidRPr="00386DDD" w:rsidRDefault="00C97F90" w:rsidP="00510894">
            <w:pPr>
              <w:pStyle w:val="a"/>
              <w:numPr>
                <w:ilvl w:val="0"/>
                <w:numId w:val="12"/>
              </w:numPr>
              <w:rPr>
                <w:rFonts w:asciiTheme="minorHAnsi" w:hAnsiTheme="minorHAnsi" w:cstheme="minorHAnsi"/>
                <w:highlight w:val="green"/>
                <w:lang w:eastAsia="en-GB"/>
              </w:rPr>
            </w:pPr>
            <w:r>
              <w:rPr>
                <w:rFonts w:asciiTheme="minorHAnsi" w:hAnsiTheme="minorHAnsi" w:cstheme="minorHAnsi"/>
                <w:highlight w:val="green"/>
                <w:lang w:eastAsia="en-GB"/>
              </w:rPr>
              <w:t>No</w:t>
            </w:r>
            <w:r w:rsidR="00FA75FF" w:rsidRPr="00386DDD">
              <w:rPr>
                <w:rFonts w:asciiTheme="minorHAnsi" w:hAnsiTheme="minorHAnsi" w:cstheme="minorHAnsi"/>
                <w:highlight w:val="green"/>
                <w:lang w:eastAsia="en-GB"/>
              </w:rPr>
              <w:t xml:space="preserve"> need to discriminate the test cases for these two </w:t>
            </w:r>
            <w:r w:rsidR="00386DDD" w:rsidRPr="00386DDD">
              <w:rPr>
                <w:rFonts w:asciiTheme="minorHAnsi" w:hAnsiTheme="minorHAnsi" w:cstheme="minorHAnsi"/>
                <w:highlight w:val="green"/>
                <w:lang w:eastAsia="en-GB"/>
              </w:rPr>
              <w:t>links</w:t>
            </w:r>
            <w:r w:rsidR="00FA75FF" w:rsidRPr="00386DDD">
              <w:rPr>
                <w:rFonts w:asciiTheme="minorHAnsi" w:hAnsiTheme="minorHAnsi" w:cstheme="minorHAnsi"/>
                <w:highlight w:val="green"/>
                <w:lang w:eastAsia="en-GB"/>
              </w:rPr>
              <w:t xml:space="preserve"> in the specification. </w:t>
            </w:r>
          </w:p>
          <w:p w:rsidR="00EC637A" w:rsidRPr="00A60E2D" w:rsidRDefault="00EC637A" w:rsidP="00EC637A">
            <w:pPr>
              <w:rPr>
                <w:rFonts w:asciiTheme="minorHAnsi" w:hAnsiTheme="minorHAnsi" w:cstheme="minorHAnsi"/>
                <w:b/>
                <w:u w:val="single"/>
                <w:lang w:eastAsia="ko-KR"/>
              </w:rPr>
            </w:pPr>
            <w:r w:rsidRPr="00A60E2D">
              <w:rPr>
                <w:rFonts w:asciiTheme="minorHAnsi" w:hAnsiTheme="minorHAnsi" w:cstheme="minorHAnsi"/>
                <w:b/>
                <w:u w:val="single"/>
                <w:lang w:eastAsia="ko-KR"/>
              </w:rPr>
              <w:t>Issue 2-1-2: Additional requirement configurations on top of BS ones</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Proposals</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1 (Ericsson): The IAB DU backhaul link requirements are a sub-set of the IAB-DU access link requirements.</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2 (Nokia, Huawei): There is no need to introduce any new performance requirements for IAB-DU in addition to already existing BS requirements.</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3: Other options not precluded.</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Recommended WF</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No contributor wants to introduce requirements that go beyond previous BS requirements; one contributor explicitly proposes to not have additional requirements, while another one seems to also propose this indirectly.</w:t>
            </w:r>
            <w:r w:rsidRPr="00A60E2D">
              <w:rPr>
                <w:rFonts w:asciiTheme="minorHAnsi" w:hAnsiTheme="minorHAnsi" w:cstheme="minorHAnsi"/>
              </w:rPr>
              <w:br/>
              <w:t>Is it agreeable to say “The IAB DU backhaul link requirements are a sub-set of the IAB-DU access link requirements; no new requirements beyond BS requirements shall be introduced.”?</w:t>
            </w:r>
          </w:p>
          <w:p w:rsidR="00EC637A" w:rsidRPr="00386DDD" w:rsidRDefault="00386DDD" w:rsidP="00510894">
            <w:pPr>
              <w:pStyle w:val="a"/>
              <w:numPr>
                <w:ilvl w:val="0"/>
                <w:numId w:val="12"/>
              </w:numPr>
              <w:rPr>
                <w:rFonts w:asciiTheme="minorHAnsi" w:hAnsiTheme="minorHAnsi" w:cstheme="minorHAnsi"/>
                <w:iCs/>
                <w:highlight w:val="green"/>
              </w:rPr>
            </w:pPr>
            <w:r w:rsidRPr="00386DDD">
              <w:rPr>
                <w:rFonts w:asciiTheme="minorHAnsi" w:hAnsiTheme="minorHAnsi" w:cstheme="minorHAnsi"/>
                <w:highlight w:val="green"/>
              </w:rPr>
              <w:t>There is no need to introduce any new performance requirements for IAB-DU in addition to already existing BS requirements.</w:t>
            </w:r>
          </w:p>
          <w:p w:rsidR="00386DDD" w:rsidRDefault="00386DDD" w:rsidP="00386DDD">
            <w:pPr>
              <w:rPr>
                <w:rFonts w:asciiTheme="minorHAnsi" w:hAnsiTheme="minorHAnsi" w:cstheme="minorHAnsi"/>
                <w:iCs/>
              </w:rPr>
            </w:pPr>
            <w:r>
              <w:rPr>
                <w:rFonts w:asciiTheme="minorHAnsi" w:hAnsiTheme="minorHAnsi" w:cstheme="minorHAnsi"/>
                <w:iCs/>
              </w:rPr>
              <w:t xml:space="preserve">Huawei: </w:t>
            </w:r>
            <w:r w:rsidRPr="00386DDD">
              <w:rPr>
                <w:rFonts w:asciiTheme="minorHAnsi" w:hAnsiTheme="minorHAnsi" w:cstheme="minorHAnsi"/>
                <w:iCs/>
              </w:rPr>
              <w:t>Some specific test cases only defined</w:t>
            </w:r>
            <w:r>
              <w:rPr>
                <w:rFonts w:asciiTheme="minorHAnsi" w:hAnsiTheme="minorHAnsi" w:cstheme="minorHAnsi"/>
                <w:iCs/>
              </w:rPr>
              <w:t xml:space="preserve"> under high speed scenarios, we would like to check whether channel </w:t>
            </w:r>
            <w:r>
              <w:rPr>
                <w:rFonts w:asciiTheme="minorHAnsi" w:hAnsiTheme="minorHAnsi" w:cstheme="minorHAnsi"/>
                <w:iCs/>
              </w:rPr>
              <w:lastRenderedPageBreak/>
              <w:t xml:space="preserve">model need to be replaced. </w:t>
            </w:r>
            <w:r w:rsidRPr="00386DDD">
              <w:rPr>
                <w:rFonts w:asciiTheme="minorHAnsi" w:hAnsiTheme="minorHAnsi" w:cstheme="minorHAnsi"/>
                <w:iCs/>
              </w:rPr>
              <w:t xml:space="preserve"> </w:t>
            </w:r>
          </w:p>
          <w:p w:rsidR="00386DDD" w:rsidRDefault="00386DDD" w:rsidP="00386DDD">
            <w:pPr>
              <w:rPr>
                <w:rFonts w:asciiTheme="minorHAnsi" w:hAnsiTheme="minorHAnsi" w:cstheme="minorHAnsi"/>
                <w:iCs/>
              </w:rPr>
            </w:pPr>
            <w:r>
              <w:rPr>
                <w:rFonts w:asciiTheme="minorHAnsi" w:hAnsiTheme="minorHAnsi" w:cstheme="minorHAnsi"/>
                <w:iCs/>
              </w:rPr>
              <w:t>E///: We assume such high speed scenarios mentioned for Rel-15 not Rel-16, backhaul link maybe not applicable but for access link still meaningful.</w:t>
            </w:r>
            <w:r w:rsidR="00565F0C">
              <w:rPr>
                <w:rFonts w:asciiTheme="minorHAnsi" w:hAnsiTheme="minorHAnsi" w:cstheme="minorHAnsi"/>
                <w:iCs/>
              </w:rPr>
              <w:t xml:space="preserve"> We need to check the details. </w:t>
            </w:r>
          </w:p>
          <w:p w:rsidR="00EC637A" w:rsidRPr="00A60E2D" w:rsidRDefault="00EC637A" w:rsidP="00EC637A">
            <w:pPr>
              <w:rPr>
                <w:rFonts w:asciiTheme="minorHAnsi" w:hAnsiTheme="minorHAnsi" w:cstheme="minorHAnsi"/>
                <w:b/>
                <w:u w:val="single"/>
                <w:lang w:eastAsia="ko-KR"/>
              </w:rPr>
            </w:pPr>
            <w:r w:rsidRPr="00A60E2D">
              <w:rPr>
                <w:rFonts w:asciiTheme="minorHAnsi" w:hAnsiTheme="minorHAnsi" w:cstheme="minorHAnsi"/>
                <w:b/>
                <w:u w:val="single"/>
                <w:lang w:eastAsia="ko-KR"/>
              </w:rPr>
              <w:t>Issue 2-1-3: Basis for requirement re-use</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Proposals</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1 (Huawei, Nokia): Based on Rel-15 gNB performance requirements to discuss IAB-DU performance requirements definition.</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 xml:space="preserve">Option 2 (Nokia, </w:t>
            </w:r>
            <w:r w:rsidRPr="00565F0C">
              <w:rPr>
                <w:rFonts w:asciiTheme="minorHAnsi" w:hAnsiTheme="minorHAnsi" w:cstheme="minorHAnsi"/>
                <w:strike/>
              </w:rPr>
              <w:t>Huawei</w:t>
            </w:r>
            <w:r w:rsidRPr="00A60E2D">
              <w:rPr>
                <w:rFonts w:asciiTheme="minorHAnsi" w:hAnsiTheme="minorHAnsi" w:cstheme="minorHAnsi"/>
              </w:rPr>
              <w:t>): Base IAB-DU performance requirements on the 3GPP Release 15 features (e.g., excluding HST, URLLC, etc.) and consider additional features only by request.</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3 (Ericsson): Discuss which Rel-16/15 requirements to exclude.</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4: Other options not precluded.</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Recommended WF</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Collect views in 1</w:t>
            </w:r>
            <w:r w:rsidRPr="00A60E2D">
              <w:rPr>
                <w:rFonts w:asciiTheme="minorHAnsi" w:hAnsiTheme="minorHAnsi" w:cstheme="minorHAnsi"/>
                <w:vertAlign w:val="superscript"/>
              </w:rPr>
              <w:t>st</w:t>
            </w:r>
            <w:r w:rsidRPr="00A60E2D">
              <w:rPr>
                <w:rFonts w:asciiTheme="minorHAnsi" w:hAnsiTheme="minorHAnsi" w:cstheme="minorHAnsi"/>
              </w:rPr>
              <w:t xml:space="preserve"> round.</w:t>
            </w:r>
          </w:p>
          <w:p w:rsidR="00EC637A" w:rsidRDefault="00565F0C" w:rsidP="00510F12">
            <w:pPr>
              <w:rPr>
                <w:rFonts w:asciiTheme="minorHAnsi" w:hAnsiTheme="minorHAnsi" w:cstheme="minorHAnsi"/>
                <w:iCs/>
              </w:rPr>
            </w:pPr>
            <w:r w:rsidRPr="00565F0C">
              <w:rPr>
                <w:rFonts w:asciiTheme="minorHAnsi" w:hAnsiTheme="minorHAnsi" w:cstheme="minorHAnsi"/>
                <w:iCs/>
              </w:rPr>
              <w:t>E///:</w:t>
            </w:r>
            <w:r>
              <w:rPr>
                <w:rFonts w:asciiTheme="minorHAnsi" w:hAnsiTheme="minorHAnsi" w:cstheme="minorHAnsi"/>
                <w:iCs/>
              </w:rPr>
              <w:t xml:space="preserve"> Access link can be supported some of Rel-16 features. Meanwhile we also realize no actual needs in current moment.</w:t>
            </w:r>
          </w:p>
          <w:p w:rsidR="00565F0C" w:rsidRPr="00565F0C" w:rsidRDefault="00565F0C" w:rsidP="00510894">
            <w:pPr>
              <w:pStyle w:val="a"/>
              <w:numPr>
                <w:ilvl w:val="0"/>
                <w:numId w:val="12"/>
              </w:numPr>
              <w:rPr>
                <w:rFonts w:asciiTheme="minorHAnsi" w:hAnsiTheme="minorHAnsi" w:cstheme="minorHAnsi"/>
                <w:highlight w:val="green"/>
                <w:lang w:eastAsia="en-GB"/>
              </w:rPr>
            </w:pPr>
            <w:r w:rsidRPr="00565F0C">
              <w:rPr>
                <w:rFonts w:asciiTheme="minorHAnsi" w:hAnsiTheme="minorHAnsi" w:cstheme="minorHAnsi"/>
                <w:highlight w:val="green"/>
                <w:lang w:eastAsia="en-GB"/>
              </w:rPr>
              <w:t>Based on Rel-15 gNB performance requirements to discuss IAB-DU performance requirements definition.</w:t>
            </w:r>
          </w:p>
          <w:p w:rsidR="00F903BA" w:rsidRPr="0034374E" w:rsidRDefault="00F903BA" w:rsidP="00F903BA">
            <w:pPr>
              <w:rPr>
                <w:b/>
                <w:u w:val="single"/>
                <w:lang w:eastAsia="ko-KR"/>
              </w:rPr>
            </w:pPr>
            <w:r w:rsidRPr="0034374E">
              <w:rPr>
                <w:b/>
                <w:u w:val="single"/>
                <w:lang w:eastAsia="ko-KR"/>
              </w:rPr>
              <w:t>Issue 2-3-1: General SCS/CBW combinations</w:t>
            </w:r>
          </w:p>
          <w:p w:rsidR="00F903BA" w:rsidRPr="0034374E" w:rsidRDefault="00F903BA" w:rsidP="00510894">
            <w:pPr>
              <w:pStyle w:val="a"/>
              <w:numPr>
                <w:ilvl w:val="0"/>
                <w:numId w:val="9"/>
              </w:numPr>
              <w:ind w:left="720"/>
            </w:pPr>
            <w:r w:rsidRPr="0034374E">
              <w:t>Proposals</w:t>
            </w:r>
          </w:p>
          <w:p w:rsidR="00F903BA" w:rsidRPr="0034374E" w:rsidRDefault="00F903BA" w:rsidP="00510894">
            <w:pPr>
              <w:pStyle w:val="a"/>
              <w:numPr>
                <w:ilvl w:val="1"/>
                <w:numId w:val="9"/>
              </w:numPr>
              <w:ind w:left="1440"/>
            </w:pPr>
            <w:r w:rsidRPr="0034374E">
              <w:t>Option 1 (Huawei): Define performance requirements to be agnostic w.r.t. bandwidth and SCS.</w:t>
            </w:r>
          </w:p>
          <w:p w:rsidR="00F903BA" w:rsidRPr="0034374E" w:rsidRDefault="00F903BA" w:rsidP="00510894">
            <w:pPr>
              <w:pStyle w:val="a"/>
              <w:numPr>
                <w:ilvl w:val="1"/>
                <w:numId w:val="9"/>
              </w:numPr>
              <w:ind w:left="1440"/>
            </w:pPr>
            <w:r w:rsidRPr="0034374E">
              <w:t>Option 2: Other options are not precluded.</w:t>
            </w:r>
          </w:p>
          <w:p w:rsidR="00F903BA" w:rsidRPr="0034374E" w:rsidRDefault="00F903BA" w:rsidP="00510894">
            <w:pPr>
              <w:pStyle w:val="a"/>
              <w:numPr>
                <w:ilvl w:val="0"/>
                <w:numId w:val="9"/>
              </w:numPr>
              <w:ind w:left="720"/>
            </w:pPr>
            <w:r w:rsidRPr="0034374E">
              <w:t>Recommended WF</w:t>
            </w:r>
          </w:p>
          <w:p w:rsidR="00F903BA" w:rsidRDefault="00F903BA" w:rsidP="00510894">
            <w:pPr>
              <w:pStyle w:val="a"/>
              <w:numPr>
                <w:ilvl w:val="1"/>
                <w:numId w:val="9"/>
              </w:numPr>
              <w:ind w:left="1440"/>
            </w:pPr>
            <w:r w:rsidRPr="0034374E">
              <w:t>Collect views in 1</w:t>
            </w:r>
            <w:r w:rsidRPr="0034374E">
              <w:rPr>
                <w:vertAlign w:val="superscript"/>
              </w:rPr>
              <w:t>st</w:t>
            </w:r>
            <w:r w:rsidRPr="0034374E">
              <w:t xml:space="preserve"> round.</w:t>
            </w:r>
          </w:p>
          <w:p w:rsidR="00F903BA" w:rsidRPr="00174417" w:rsidRDefault="00F903BA" w:rsidP="00F903BA">
            <w:pPr>
              <w:overflowPunct/>
              <w:autoSpaceDE/>
              <w:autoSpaceDN/>
              <w:adjustRightInd/>
              <w:spacing w:after="120"/>
              <w:ind w:leftChars="140" w:left="280"/>
              <w:textAlignment w:val="auto"/>
              <w:rPr>
                <w:rFonts w:asciiTheme="minorHAnsi" w:hAnsiTheme="minorHAnsi" w:cstheme="minorHAnsi"/>
                <w:szCs w:val="24"/>
                <w:lang w:eastAsia="zh-CN"/>
              </w:rPr>
            </w:pPr>
            <w:r w:rsidRPr="00174417">
              <w:rPr>
                <w:rFonts w:asciiTheme="minorHAnsi" w:hAnsiTheme="minorHAnsi" w:cstheme="minorHAnsi"/>
                <w:szCs w:val="24"/>
                <w:lang w:eastAsia="zh-CN"/>
              </w:rPr>
              <w:t>E///: We should try to reuse existing BS requirements without simulation effort since we already have them in BS spec, no need this applicable approach.</w:t>
            </w:r>
          </w:p>
          <w:p w:rsidR="00F903BA" w:rsidRPr="00174417" w:rsidRDefault="00F903BA" w:rsidP="00F903BA">
            <w:pPr>
              <w:overflowPunct/>
              <w:autoSpaceDE/>
              <w:autoSpaceDN/>
              <w:adjustRightInd/>
              <w:spacing w:after="120"/>
              <w:ind w:leftChars="140" w:left="280"/>
              <w:textAlignment w:val="auto"/>
              <w:rPr>
                <w:rFonts w:asciiTheme="minorHAnsi" w:hAnsiTheme="minorHAnsi" w:cstheme="minorHAnsi"/>
                <w:szCs w:val="24"/>
                <w:lang w:eastAsia="zh-CN"/>
              </w:rPr>
            </w:pPr>
            <w:r w:rsidRPr="00174417">
              <w:rPr>
                <w:rFonts w:asciiTheme="minorHAnsi" w:hAnsiTheme="minorHAnsi" w:cstheme="minorHAnsi"/>
                <w:szCs w:val="24"/>
                <w:lang w:eastAsia="zh-CN"/>
              </w:rPr>
              <w:t>Nokia: We have existing requirements and applicable rules in BS requirements; we share similar view as E///. What’s the reference for this band agonistic approach?</w:t>
            </w:r>
          </w:p>
          <w:p w:rsidR="00F903BA" w:rsidRPr="00174417" w:rsidRDefault="00F903BA" w:rsidP="00F903BA">
            <w:pPr>
              <w:overflowPunct/>
              <w:autoSpaceDE/>
              <w:autoSpaceDN/>
              <w:adjustRightInd/>
              <w:spacing w:after="120"/>
              <w:ind w:leftChars="140" w:left="280"/>
              <w:textAlignment w:val="auto"/>
              <w:rPr>
                <w:rFonts w:asciiTheme="minorHAnsi" w:hAnsiTheme="minorHAnsi" w:cstheme="minorHAnsi"/>
                <w:szCs w:val="24"/>
                <w:lang w:eastAsia="zh-CN"/>
              </w:rPr>
            </w:pPr>
            <w:r w:rsidRPr="00174417">
              <w:rPr>
                <w:rFonts w:asciiTheme="minorHAnsi" w:hAnsiTheme="minorHAnsi" w:cstheme="minorHAnsi"/>
                <w:szCs w:val="24"/>
                <w:lang w:eastAsia="zh-CN"/>
              </w:rPr>
              <w:t xml:space="preserve">Samsung: In the beginning of this WI, </w:t>
            </w:r>
            <w:r w:rsidR="00C97F90" w:rsidRPr="00174417">
              <w:rPr>
                <w:rFonts w:asciiTheme="minorHAnsi" w:hAnsiTheme="minorHAnsi" w:cstheme="minorHAnsi"/>
                <w:szCs w:val="24"/>
                <w:lang w:eastAsia="zh-CN"/>
              </w:rPr>
              <w:t xml:space="preserve">RAN4 agree that </w:t>
            </w:r>
            <w:r w:rsidRPr="00174417">
              <w:rPr>
                <w:rFonts w:asciiTheme="minorHAnsi" w:hAnsiTheme="minorHAnsi" w:cstheme="minorHAnsi"/>
                <w:szCs w:val="24"/>
                <w:lang w:eastAsia="zh-CN"/>
              </w:rPr>
              <w:t xml:space="preserve">IAB-MT have no impact on existing BS requirements.  We prefer the similar reference approach as we did for RF core </w:t>
            </w:r>
            <w:r w:rsidR="00C97F90" w:rsidRPr="00174417">
              <w:rPr>
                <w:rFonts w:asciiTheme="minorHAnsi" w:hAnsiTheme="minorHAnsi" w:cstheme="minorHAnsi"/>
                <w:szCs w:val="24"/>
                <w:lang w:eastAsia="zh-CN"/>
              </w:rPr>
              <w:t>for</w:t>
            </w:r>
            <w:r w:rsidRPr="00174417">
              <w:rPr>
                <w:rFonts w:asciiTheme="minorHAnsi" w:hAnsiTheme="minorHAnsi" w:cstheme="minorHAnsi"/>
                <w:szCs w:val="24"/>
                <w:lang w:eastAsia="zh-CN"/>
              </w:rPr>
              <w:t xml:space="preserve"> performance requirements.</w:t>
            </w:r>
          </w:p>
          <w:p w:rsidR="00F903BA" w:rsidRPr="00174417" w:rsidRDefault="00F903BA" w:rsidP="00F903BA">
            <w:pPr>
              <w:spacing w:after="120"/>
              <w:ind w:leftChars="140" w:left="280"/>
              <w:rPr>
                <w:rFonts w:asciiTheme="minorHAnsi" w:hAnsiTheme="minorHAnsi" w:cstheme="minorHAnsi"/>
                <w:szCs w:val="24"/>
                <w:lang w:val="en-US" w:eastAsia="zh-CN"/>
              </w:rPr>
            </w:pPr>
            <w:r w:rsidRPr="00174417">
              <w:rPr>
                <w:rFonts w:asciiTheme="minorHAnsi" w:hAnsiTheme="minorHAnsi" w:cstheme="minorHAnsi"/>
                <w:szCs w:val="24"/>
                <w:lang w:eastAsia="zh-CN"/>
              </w:rPr>
              <w:t>Huawei:</w:t>
            </w:r>
            <w:r w:rsidRPr="00174417">
              <w:rPr>
                <w:rFonts w:asciiTheme="minorHAnsi" w:hAnsiTheme="minorHAnsi" w:cstheme="minorHAnsi"/>
                <w:szCs w:val="24"/>
                <w:lang w:val="en-US" w:eastAsia="zh-CN"/>
              </w:rPr>
              <w:t xml:space="preserve"> If companies have concern on this proposal, it’s fine for us. We can’t decide totally reuse at this moment, we can discuss case by case manner.</w:t>
            </w:r>
          </w:p>
          <w:p w:rsidR="00F903BA" w:rsidRPr="00D029CA" w:rsidRDefault="00F903BA" w:rsidP="00F903BA">
            <w:pPr>
              <w:spacing w:after="120"/>
              <w:ind w:leftChars="140" w:left="280"/>
              <w:rPr>
                <w:szCs w:val="24"/>
                <w:highlight w:val="green"/>
                <w:lang w:val="en-US" w:eastAsia="zh-CN"/>
              </w:rPr>
            </w:pPr>
            <w:r w:rsidRPr="00D029CA">
              <w:rPr>
                <w:szCs w:val="24"/>
                <w:highlight w:val="green"/>
                <w:lang w:val="en-US" w:eastAsia="zh-CN"/>
              </w:rPr>
              <w:t xml:space="preserve">In principle, reuse the existing BS requirements as generic approach meanwhile the exceptions for the specific test </w:t>
            </w:r>
            <w:r w:rsidRPr="00D029CA">
              <w:rPr>
                <w:szCs w:val="24"/>
                <w:highlight w:val="green"/>
                <w:lang w:val="en-US" w:eastAsia="zh-CN"/>
              </w:rPr>
              <w:lastRenderedPageBreak/>
              <w:t xml:space="preserve">cases not excluded pending on further discussion.  </w:t>
            </w:r>
          </w:p>
          <w:p w:rsidR="00565F0C" w:rsidRPr="001563E4" w:rsidRDefault="00F903BA" w:rsidP="001563E4">
            <w:pPr>
              <w:spacing w:after="120"/>
              <w:ind w:leftChars="140" w:left="280"/>
              <w:rPr>
                <w:szCs w:val="24"/>
                <w:lang w:val="en-US" w:eastAsia="zh-CN"/>
              </w:rPr>
            </w:pPr>
            <w:r w:rsidRPr="00D029CA">
              <w:rPr>
                <w:szCs w:val="24"/>
                <w:highlight w:val="green"/>
                <w:lang w:val="en-US" w:eastAsia="zh-CN"/>
              </w:rPr>
              <w:t>Using existing applicable rules for CHBW, SCS and number of RX antenna configuration as starting point, further refinement not precluded.</w:t>
            </w:r>
          </w:p>
        </w:tc>
      </w:tr>
    </w:tbl>
    <w:p w:rsidR="00EC637A" w:rsidRPr="00EC637A" w:rsidRDefault="00EC637A" w:rsidP="00510F12">
      <w:pPr>
        <w:rPr>
          <w:rFonts w:ascii="Arial" w:hAnsi="Arial" w:cs="Arial"/>
          <w:b/>
          <w:color w:val="0000FF"/>
          <w:sz w:val="24"/>
          <w:u w:val="thick"/>
          <w:lang w:val="en-US" w:eastAsia="zh-CN"/>
        </w:rPr>
      </w:pPr>
    </w:p>
    <w:p w:rsidR="00EC637A" w:rsidRDefault="00EC637A" w:rsidP="00510F12">
      <w:pPr>
        <w:rPr>
          <w:rFonts w:ascii="Arial" w:hAnsi="Arial" w:cs="Arial"/>
          <w:b/>
          <w:color w:val="0000FF"/>
          <w:sz w:val="24"/>
          <w:u w:val="thick"/>
          <w:lang w:eastAsia="zh-CN"/>
        </w:rPr>
      </w:pPr>
    </w:p>
    <w:p w:rsidR="00510F12" w:rsidRDefault="00510F12" w:rsidP="00510F12">
      <w:pPr>
        <w:rPr>
          <w:rFonts w:ascii="Arial" w:hAnsi="Arial" w:cs="Arial"/>
          <w:b/>
          <w:sz w:val="24"/>
          <w:lang w:eastAsia="zh-CN"/>
        </w:rPr>
      </w:pPr>
      <w:r>
        <w:rPr>
          <w:rFonts w:ascii="Arial" w:hAnsi="Arial" w:cs="Arial"/>
          <w:b/>
          <w:color w:val="0000FF"/>
          <w:sz w:val="24"/>
          <w:u w:val="thick"/>
        </w:rPr>
        <w:t>R4-2017405</w:t>
      </w:r>
      <w:r w:rsidRPr="00944C49">
        <w:rPr>
          <w:b/>
          <w:lang w:val="en-US" w:eastAsia="zh-CN"/>
        </w:rPr>
        <w:tab/>
      </w:r>
      <w:r w:rsidRPr="0070109E">
        <w:rPr>
          <w:rFonts w:ascii="Arial" w:hAnsi="Arial" w:cs="Arial"/>
          <w:b/>
          <w:sz w:val="24"/>
        </w:rPr>
        <w:t>Email discussion summary for</w:t>
      </w:r>
      <w:r w:rsidR="0014072F">
        <w:rPr>
          <w:rFonts w:ascii="Arial" w:hAnsi="Arial" w:cs="Arial" w:hint="eastAsia"/>
          <w:b/>
          <w:sz w:val="24"/>
          <w:lang w:eastAsia="zh-CN"/>
        </w:rPr>
        <w:t xml:space="preserve"> </w:t>
      </w:r>
      <w:r w:rsidR="0014072F" w:rsidRPr="0014072F">
        <w:rPr>
          <w:rFonts w:ascii="Arial" w:hAnsi="Arial" w:cs="Arial"/>
          <w:b/>
          <w:sz w:val="24"/>
          <w:lang w:eastAsia="zh-CN"/>
        </w:rPr>
        <w:t>[97e</w:t>
      </w:r>
      <w:proofErr w:type="gramStart"/>
      <w:r w:rsidR="0014072F" w:rsidRPr="0014072F">
        <w:rPr>
          <w:rFonts w:ascii="Arial" w:hAnsi="Arial" w:cs="Arial"/>
          <w:b/>
          <w:sz w:val="24"/>
          <w:lang w:eastAsia="zh-CN"/>
        </w:rPr>
        <w:t>][</w:t>
      </w:r>
      <w:proofErr w:type="gramEnd"/>
      <w:r w:rsidR="0014072F" w:rsidRPr="0014072F">
        <w:rPr>
          <w:rFonts w:ascii="Arial" w:hAnsi="Arial" w:cs="Arial"/>
          <w:b/>
          <w:sz w:val="24"/>
          <w:lang w:eastAsia="zh-CN"/>
        </w:rPr>
        <w:t>307] NR_IAB_General</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14072F">
        <w:rPr>
          <w:rFonts w:hint="eastAsia"/>
          <w:i/>
          <w:lang w:eastAsia="zh-CN"/>
        </w:rPr>
        <w:t>CATT</w:t>
      </w:r>
      <w:r>
        <w:rPr>
          <w:rFonts w:hint="eastAsia"/>
          <w:i/>
          <w:lang w:eastAsia="zh-CN"/>
        </w:rPr>
        <w:t>)</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2327FC" w:rsidRDefault="002724A5" w:rsidP="00510F12">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R4-2017614 (from R4-2017405).</w:t>
      </w:r>
    </w:p>
    <w:p w:rsidR="00AC5B03" w:rsidRDefault="00AC5B03" w:rsidP="00510F12">
      <w:pPr>
        <w:rPr>
          <w:rFonts w:ascii="Arial" w:hAnsi="Arial" w:cs="Arial"/>
          <w:b/>
          <w:lang w:val="en-US" w:eastAsia="zh-CN"/>
        </w:rPr>
      </w:pPr>
    </w:p>
    <w:p w:rsidR="002724A5" w:rsidRDefault="002724A5" w:rsidP="002724A5">
      <w:pPr>
        <w:rPr>
          <w:rFonts w:ascii="Arial" w:hAnsi="Arial" w:cs="Arial"/>
          <w:b/>
          <w:sz w:val="24"/>
          <w:lang w:eastAsia="zh-CN"/>
        </w:rPr>
      </w:pPr>
      <w:r>
        <w:rPr>
          <w:rFonts w:ascii="Arial" w:hAnsi="Arial" w:cs="Arial"/>
          <w:b/>
          <w:color w:val="0000FF"/>
          <w:sz w:val="24"/>
          <w:u w:val="thick"/>
        </w:rPr>
        <w:t>R4-2017614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307] NR_IAB_General</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CATT)</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AC5B03" w:rsidRDefault="00AC5B03" w:rsidP="002724A5">
      <w:pPr>
        <w:rPr>
          <w:rFonts w:ascii="Arial" w:hAnsi="Arial" w:cs="Arial"/>
          <w:b/>
          <w:lang w:val="en-US" w:eastAsia="zh-CN"/>
        </w:rPr>
      </w:pPr>
    </w:p>
    <w:p w:rsidR="00213EE2" w:rsidRDefault="00213EE2" w:rsidP="00213EE2">
      <w:pPr>
        <w:rPr>
          <w:rFonts w:ascii="Arial" w:hAnsi="Arial" w:cs="Arial"/>
          <w:b/>
          <w:sz w:val="24"/>
        </w:rPr>
      </w:pPr>
      <w:r>
        <w:rPr>
          <w:rFonts w:ascii="Arial" w:hAnsi="Arial" w:cs="Arial"/>
          <w:b/>
          <w:color w:val="0000FF"/>
          <w:sz w:val="24"/>
          <w:u w:val="thick"/>
        </w:rPr>
        <w:t>R4-2017642</w:t>
      </w:r>
      <w:r w:rsidRPr="00944C49">
        <w:rPr>
          <w:b/>
          <w:lang w:val="en-US" w:eastAsia="zh-CN"/>
        </w:rPr>
        <w:tab/>
      </w:r>
      <w:r w:rsidRPr="00213EE2">
        <w:rPr>
          <w:rFonts w:ascii="Arial" w:hAnsi="Arial" w:cs="Arial" w:hint="eastAsia"/>
          <w:b/>
          <w:sz w:val="24"/>
        </w:rPr>
        <w:t>Draft CR to TS 38.174: maintenance of TS 38.174 clause 4</w:t>
      </w:r>
    </w:p>
    <w:p w:rsidR="00213EE2" w:rsidRDefault="00213EE2" w:rsidP="00213EE2">
      <w:pPr>
        <w:rPr>
          <w:i/>
          <w:lang w:eastAsia="zh-CN"/>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213EE2" w:rsidRPr="00944C49" w:rsidRDefault="00213EE2" w:rsidP="00213EE2">
      <w:pPr>
        <w:rPr>
          <w:rFonts w:ascii="Arial" w:hAnsi="Arial" w:cs="Arial"/>
          <w:b/>
          <w:lang w:val="en-US" w:eastAsia="zh-CN"/>
        </w:rPr>
      </w:pPr>
      <w:r w:rsidRPr="00944C49">
        <w:rPr>
          <w:rFonts w:ascii="Arial" w:hAnsi="Arial" w:cs="Arial"/>
          <w:b/>
          <w:lang w:val="en-US" w:eastAsia="zh-CN"/>
        </w:rPr>
        <w:t xml:space="preserve">Abstract: </w:t>
      </w:r>
    </w:p>
    <w:p w:rsidR="00213EE2" w:rsidRDefault="00213EE2" w:rsidP="00213EE2">
      <w:pPr>
        <w:rPr>
          <w:rFonts w:ascii="Arial" w:hAnsi="Arial" w:cs="Arial"/>
          <w:b/>
          <w:lang w:val="en-US" w:eastAsia="zh-CN"/>
        </w:rPr>
      </w:pPr>
      <w:r w:rsidRPr="00944C49">
        <w:rPr>
          <w:rFonts w:ascii="Arial" w:hAnsi="Arial" w:cs="Arial"/>
          <w:b/>
          <w:lang w:val="en-US" w:eastAsia="zh-CN"/>
        </w:rPr>
        <w:t xml:space="preserve">Discussion: </w:t>
      </w:r>
    </w:p>
    <w:p w:rsidR="00213EE2" w:rsidRDefault="00213EE2" w:rsidP="00213EE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13EE2" w:rsidRDefault="00213EE2" w:rsidP="00213EE2">
      <w:pPr>
        <w:rPr>
          <w:rFonts w:ascii="Arial" w:hAnsi="Arial" w:cs="Arial"/>
          <w:b/>
          <w:color w:val="0000FF"/>
          <w:sz w:val="24"/>
          <w:u w:val="thick"/>
          <w:lang w:val="en-US" w:eastAsia="zh-CN"/>
        </w:rPr>
      </w:pPr>
    </w:p>
    <w:p w:rsidR="00213EE2" w:rsidRDefault="00213EE2" w:rsidP="00213EE2">
      <w:pPr>
        <w:rPr>
          <w:rFonts w:ascii="Arial" w:hAnsi="Arial" w:cs="Arial"/>
          <w:b/>
          <w:sz w:val="24"/>
        </w:rPr>
      </w:pPr>
      <w:r>
        <w:rPr>
          <w:rFonts w:ascii="Arial" w:hAnsi="Arial" w:cs="Arial"/>
          <w:b/>
          <w:color w:val="0000FF"/>
          <w:sz w:val="24"/>
          <w:u w:val="thick"/>
        </w:rPr>
        <w:t>R4-2017643</w:t>
      </w:r>
      <w:r w:rsidRPr="00944C49">
        <w:rPr>
          <w:b/>
          <w:lang w:val="en-US" w:eastAsia="zh-CN"/>
        </w:rPr>
        <w:tab/>
      </w:r>
      <w:r w:rsidRPr="00213EE2">
        <w:rPr>
          <w:rFonts w:ascii="Arial" w:hAnsi="Arial" w:cs="Arial" w:hint="eastAsia"/>
          <w:b/>
          <w:sz w:val="24"/>
        </w:rPr>
        <w:t>Draft CR to TS 38.174: add new sub-clauses to TS 38.174 clause 4</w:t>
      </w:r>
    </w:p>
    <w:p w:rsidR="00213EE2" w:rsidRDefault="00213EE2" w:rsidP="00213EE2">
      <w:pPr>
        <w:rPr>
          <w:i/>
          <w:lang w:eastAsia="zh-CN"/>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 xml:space="preserve">Source: </w:t>
      </w:r>
      <w:r>
        <w:rPr>
          <w:rFonts w:hint="eastAsia"/>
          <w:i/>
          <w:lang w:eastAsia="zh-CN"/>
        </w:rPr>
        <w:t>ZTE</w:t>
      </w:r>
    </w:p>
    <w:p w:rsidR="00213EE2" w:rsidRPr="00944C49" w:rsidRDefault="00213EE2" w:rsidP="00213EE2">
      <w:pPr>
        <w:rPr>
          <w:rFonts w:ascii="Arial" w:hAnsi="Arial" w:cs="Arial"/>
          <w:b/>
          <w:lang w:val="en-US" w:eastAsia="zh-CN"/>
        </w:rPr>
      </w:pPr>
      <w:r w:rsidRPr="00944C49">
        <w:rPr>
          <w:rFonts w:ascii="Arial" w:hAnsi="Arial" w:cs="Arial"/>
          <w:b/>
          <w:lang w:val="en-US" w:eastAsia="zh-CN"/>
        </w:rPr>
        <w:t xml:space="preserve">Abstract: </w:t>
      </w:r>
    </w:p>
    <w:p w:rsidR="00213EE2" w:rsidRDefault="00213EE2" w:rsidP="00213EE2">
      <w:pPr>
        <w:rPr>
          <w:rFonts w:ascii="Arial" w:hAnsi="Arial" w:cs="Arial"/>
          <w:b/>
          <w:lang w:val="en-US" w:eastAsia="zh-CN"/>
        </w:rPr>
      </w:pPr>
      <w:r w:rsidRPr="00944C49">
        <w:rPr>
          <w:rFonts w:ascii="Arial" w:hAnsi="Arial" w:cs="Arial"/>
          <w:b/>
          <w:lang w:val="en-US" w:eastAsia="zh-CN"/>
        </w:rPr>
        <w:t xml:space="preserve">Discussion: </w:t>
      </w:r>
    </w:p>
    <w:p w:rsidR="00213EE2" w:rsidRDefault="00213EE2" w:rsidP="00213EE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13EE2" w:rsidRDefault="00213EE2" w:rsidP="00213EE2">
      <w:pPr>
        <w:rPr>
          <w:rFonts w:ascii="Arial" w:hAnsi="Arial" w:cs="Arial"/>
          <w:b/>
          <w:lang w:val="en-US" w:eastAsia="zh-CN"/>
        </w:rPr>
      </w:pPr>
    </w:p>
    <w:p w:rsidR="00213EE2" w:rsidRDefault="00213EE2" w:rsidP="00213EE2">
      <w:pPr>
        <w:rPr>
          <w:rFonts w:ascii="Arial" w:hAnsi="Arial" w:cs="Arial"/>
          <w:b/>
          <w:sz w:val="24"/>
        </w:rPr>
      </w:pPr>
      <w:r>
        <w:rPr>
          <w:rFonts w:ascii="Arial" w:hAnsi="Arial" w:cs="Arial"/>
          <w:b/>
          <w:color w:val="0000FF"/>
          <w:sz w:val="24"/>
          <w:u w:val="thick"/>
        </w:rPr>
        <w:t>R4-2017644</w:t>
      </w:r>
      <w:r w:rsidRPr="00944C49">
        <w:rPr>
          <w:b/>
          <w:lang w:val="en-US" w:eastAsia="zh-CN"/>
        </w:rPr>
        <w:tab/>
      </w:r>
      <w:r w:rsidRPr="00213EE2">
        <w:rPr>
          <w:rFonts w:ascii="Arial" w:hAnsi="Arial" w:cs="Arial" w:hint="eastAsia"/>
          <w:b/>
          <w:sz w:val="24"/>
        </w:rPr>
        <w:t>Draft CR to TS 38.174: maintenance of TS 38.174 clause 5</w:t>
      </w:r>
    </w:p>
    <w:p w:rsidR="00213EE2" w:rsidRDefault="00213EE2" w:rsidP="00213EE2">
      <w:pPr>
        <w:rPr>
          <w:i/>
          <w:lang w:eastAsia="zh-CN"/>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 xml:space="preserve">Source: </w:t>
      </w:r>
      <w:r>
        <w:rPr>
          <w:rFonts w:hint="eastAsia"/>
          <w:i/>
          <w:lang w:eastAsia="zh-CN"/>
        </w:rPr>
        <w:t>CATT</w:t>
      </w:r>
    </w:p>
    <w:p w:rsidR="00213EE2" w:rsidRPr="00944C49" w:rsidRDefault="00213EE2" w:rsidP="00213EE2">
      <w:pPr>
        <w:rPr>
          <w:rFonts w:ascii="Arial" w:hAnsi="Arial" w:cs="Arial"/>
          <w:b/>
          <w:lang w:val="en-US" w:eastAsia="zh-CN"/>
        </w:rPr>
      </w:pPr>
      <w:r w:rsidRPr="00944C49">
        <w:rPr>
          <w:rFonts w:ascii="Arial" w:hAnsi="Arial" w:cs="Arial"/>
          <w:b/>
          <w:lang w:val="en-US" w:eastAsia="zh-CN"/>
        </w:rPr>
        <w:t xml:space="preserve">Abstract: </w:t>
      </w:r>
    </w:p>
    <w:p w:rsidR="00213EE2" w:rsidRDefault="00213EE2" w:rsidP="00213EE2">
      <w:pPr>
        <w:rPr>
          <w:rFonts w:ascii="Arial" w:hAnsi="Arial" w:cs="Arial"/>
          <w:b/>
          <w:lang w:val="en-US" w:eastAsia="zh-CN"/>
        </w:rPr>
      </w:pPr>
      <w:r w:rsidRPr="00944C49">
        <w:rPr>
          <w:rFonts w:ascii="Arial" w:hAnsi="Arial" w:cs="Arial"/>
          <w:b/>
          <w:lang w:val="en-US" w:eastAsia="zh-CN"/>
        </w:rPr>
        <w:t xml:space="preserve">Discussion: </w:t>
      </w:r>
    </w:p>
    <w:p w:rsidR="00213EE2" w:rsidRDefault="00213EE2" w:rsidP="00213EE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13EE2" w:rsidRPr="00213EE2" w:rsidRDefault="00213EE2" w:rsidP="00213EE2">
      <w:pPr>
        <w:rPr>
          <w:rFonts w:ascii="Arial" w:hAnsi="Arial" w:cs="Arial"/>
          <w:b/>
          <w:color w:val="0000FF"/>
          <w:sz w:val="24"/>
          <w:u w:val="thick"/>
          <w:lang w:val="en-US" w:eastAsia="zh-CN"/>
        </w:rPr>
      </w:pPr>
    </w:p>
    <w:p w:rsidR="007466DE" w:rsidRDefault="002724A5" w:rsidP="002724A5">
      <w:pPr>
        <w:rPr>
          <w:rFonts w:ascii="Arial" w:hAnsi="Arial" w:cs="Arial"/>
          <w:b/>
          <w:sz w:val="24"/>
        </w:rPr>
      </w:pPr>
      <w:r>
        <w:rPr>
          <w:rFonts w:ascii="Arial" w:hAnsi="Arial" w:cs="Arial"/>
          <w:b/>
          <w:color w:val="0000FF"/>
          <w:sz w:val="24"/>
          <w:u w:val="thick"/>
        </w:rPr>
        <w:t>R</w:t>
      </w:r>
      <w:r w:rsidR="007466DE">
        <w:rPr>
          <w:rFonts w:ascii="Arial" w:hAnsi="Arial" w:cs="Arial"/>
          <w:b/>
          <w:color w:val="0000FF"/>
          <w:sz w:val="24"/>
          <w:u w:val="thick"/>
        </w:rPr>
        <w:t>4-2017474</w:t>
      </w:r>
      <w:r w:rsidR="007466DE" w:rsidRPr="00944C49">
        <w:rPr>
          <w:b/>
          <w:lang w:val="en-US" w:eastAsia="zh-CN"/>
        </w:rPr>
        <w:tab/>
      </w:r>
      <w:r w:rsidR="007466DE" w:rsidRPr="007466DE">
        <w:rPr>
          <w:rFonts w:ascii="Arial" w:hAnsi="Arial" w:cs="Arial" w:hint="eastAsia"/>
          <w:b/>
          <w:sz w:val="24"/>
        </w:rPr>
        <w:t xml:space="preserve">Draft CR to TS 38.174: maintenance of TS 38.174 References and </w:t>
      </w:r>
      <w:r w:rsidR="007466DE" w:rsidRPr="007466DE">
        <w:rPr>
          <w:rFonts w:ascii="Arial" w:hAnsi="Arial" w:cs="Arial"/>
          <w:b/>
          <w:sz w:val="24"/>
        </w:rPr>
        <w:t>Definitions</w:t>
      </w:r>
    </w:p>
    <w:p w:rsidR="007466DE" w:rsidRDefault="007466DE" w:rsidP="007466DE">
      <w:pPr>
        <w:rPr>
          <w:i/>
          <w:lang w:eastAsia="zh-CN"/>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 xml:space="preserve">Source: </w:t>
      </w:r>
      <w:r>
        <w:rPr>
          <w:rFonts w:hint="eastAsia"/>
          <w:i/>
          <w:lang w:eastAsia="zh-CN"/>
        </w:rPr>
        <w:t>Nokia</w:t>
      </w:r>
    </w:p>
    <w:p w:rsidR="007466DE" w:rsidRPr="00944C49" w:rsidRDefault="007466DE" w:rsidP="007466DE">
      <w:pPr>
        <w:rPr>
          <w:rFonts w:ascii="Arial" w:hAnsi="Arial" w:cs="Arial"/>
          <w:b/>
          <w:lang w:val="en-US" w:eastAsia="zh-CN"/>
        </w:rPr>
      </w:pPr>
      <w:r w:rsidRPr="00944C49">
        <w:rPr>
          <w:rFonts w:ascii="Arial" w:hAnsi="Arial" w:cs="Arial"/>
          <w:b/>
          <w:lang w:val="en-US" w:eastAsia="zh-CN"/>
        </w:rPr>
        <w:t xml:space="preserve">Abstract: </w:t>
      </w:r>
    </w:p>
    <w:p w:rsidR="007466DE" w:rsidRDefault="007466DE" w:rsidP="007466DE">
      <w:pPr>
        <w:rPr>
          <w:rFonts w:ascii="Arial" w:hAnsi="Arial" w:cs="Arial"/>
          <w:b/>
          <w:lang w:val="en-US" w:eastAsia="zh-CN"/>
        </w:rPr>
      </w:pPr>
      <w:r w:rsidRPr="00944C49">
        <w:rPr>
          <w:rFonts w:ascii="Arial" w:hAnsi="Arial" w:cs="Arial"/>
          <w:b/>
          <w:lang w:val="en-US" w:eastAsia="zh-CN"/>
        </w:rPr>
        <w:t xml:space="preserve">Discussion: </w:t>
      </w:r>
    </w:p>
    <w:p w:rsidR="007466DE" w:rsidRDefault="007466DE" w:rsidP="007466DE">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466DE" w:rsidRDefault="007466DE" w:rsidP="007466DE">
      <w:pPr>
        <w:rPr>
          <w:rFonts w:ascii="Arial" w:hAnsi="Arial" w:cs="Arial"/>
          <w:b/>
          <w:sz w:val="24"/>
        </w:rPr>
      </w:pPr>
      <w:r>
        <w:rPr>
          <w:rFonts w:ascii="Arial" w:hAnsi="Arial" w:cs="Arial"/>
          <w:b/>
          <w:color w:val="0000FF"/>
          <w:sz w:val="24"/>
          <w:u w:val="thick"/>
        </w:rPr>
        <w:t>R4-2017475</w:t>
      </w:r>
      <w:r w:rsidRPr="00944C49">
        <w:rPr>
          <w:b/>
          <w:lang w:val="en-US" w:eastAsia="zh-CN"/>
        </w:rPr>
        <w:tab/>
      </w:r>
      <w:r w:rsidRPr="007466DE">
        <w:rPr>
          <w:rFonts w:ascii="Arial" w:hAnsi="Arial" w:cs="Arial" w:hint="eastAsia"/>
          <w:b/>
          <w:sz w:val="24"/>
        </w:rPr>
        <w:t xml:space="preserve">Draft CR to TS 38.174: maintenance of TS 38.174 </w:t>
      </w:r>
      <w:r w:rsidRPr="007466DE">
        <w:rPr>
          <w:rFonts w:ascii="Arial" w:hAnsi="Arial" w:cs="Arial"/>
          <w:b/>
          <w:sz w:val="24"/>
        </w:rPr>
        <w:t>Symbols</w:t>
      </w:r>
      <w:r w:rsidRPr="007466DE">
        <w:rPr>
          <w:rFonts w:ascii="Arial" w:hAnsi="Arial" w:cs="Arial" w:hint="eastAsia"/>
          <w:b/>
          <w:sz w:val="24"/>
        </w:rPr>
        <w:t xml:space="preserve"> and </w:t>
      </w:r>
      <w:r w:rsidRPr="007466DE">
        <w:rPr>
          <w:rFonts w:ascii="Arial" w:hAnsi="Arial" w:cs="Arial"/>
          <w:b/>
          <w:sz w:val="24"/>
        </w:rPr>
        <w:t>Abbreviations</w:t>
      </w:r>
    </w:p>
    <w:p w:rsidR="007466DE" w:rsidRDefault="007466DE" w:rsidP="007466DE">
      <w:pPr>
        <w:rPr>
          <w:i/>
          <w:lang w:eastAsia="zh-CN"/>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 xml:space="preserve">Source: </w:t>
      </w:r>
      <w:r>
        <w:rPr>
          <w:rFonts w:hint="eastAsia"/>
          <w:i/>
          <w:lang w:eastAsia="zh-CN"/>
        </w:rPr>
        <w:t>Huawei</w:t>
      </w:r>
    </w:p>
    <w:p w:rsidR="007466DE" w:rsidRPr="00944C49" w:rsidRDefault="007466DE" w:rsidP="007466DE">
      <w:pPr>
        <w:rPr>
          <w:rFonts w:ascii="Arial" w:hAnsi="Arial" w:cs="Arial"/>
          <w:b/>
          <w:lang w:val="en-US" w:eastAsia="zh-CN"/>
        </w:rPr>
      </w:pPr>
      <w:r w:rsidRPr="00944C49">
        <w:rPr>
          <w:rFonts w:ascii="Arial" w:hAnsi="Arial" w:cs="Arial"/>
          <w:b/>
          <w:lang w:val="en-US" w:eastAsia="zh-CN"/>
        </w:rPr>
        <w:t xml:space="preserve">Abstract: </w:t>
      </w:r>
    </w:p>
    <w:p w:rsidR="007466DE" w:rsidRDefault="007466DE" w:rsidP="007466DE">
      <w:pPr>
        <w:rPr>
          <w:rFonts w:ascii="Arial" w:hAnsi="Arial" w:cs="Arial"/>
          <w:b/>
          <w:lang w:val="en-US" w:eastAsia="zh-CN"/>
        </w:rPr>
      </w:pPr>
      <w:r w:rsidRPr="00944C49">
        <w:rPr>
          <w:rFonts w:ascii="Arial" w:hAnsi="Arial" w:cs="Arial"/>
          <w:b/>
          <w:lang w:val="en-US" w:eastAsia="zh-CN"/>
        </w:rPr>
        <w:t xml:space="preserve">Discussion: </w:t>
      </w:r>
    </w:p>
    <w:p w:rsidR="007466DE" w:rsidRDefault="007466DE" w:rsidP="007466DE">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327FC" w:rsidRPr="002327FC" w:rsidRDefault="002327FC" w:rsidP="00510F12">
      <w:pPr>
        <w:rPr>
          <w:rFonts w:ascii="Arial" w:hAnsi="Arial" w:cs="Arial"/>
          <w:b/>
          <w:lang w:val="en-US" w:eastAsia="zh-CN"/>
        </w:rPr>
      </w:pPr>
    </w:p>
    <w:p w:rsidR="007B55A9" w:rsidRDefault="007B55A9" w:rsidP="007B55A9">
      <w:pPr>
        <w:rPr>
          <w:rFonts w:ascii="Arial" w:hAnsi="Arial" w:cs="Arial"/>
          <w:b/>
          <w:sz w:val="24"/>
        </w:rPr>
      </w:pPr>
      <w:r>
        <w:rPr>
          <w:rFonts w:ascii="Arial" w:hAnsi="Arial" w:cs="Arial"/>
          <w:b/>
          <w:color w:val="0000FF"/>
          <w:sz w:val="24"/>
        </w:rPr>
        <w:t>R4-2016139</w:t>
      </w:r>
      <w:r>
        <w:rPr>
          <w:rFonts w:ascii="Arial" w:hAnsi="Arial" w:cs="Arial"/>
          <w:b/>
          <w:color w:val="0000FF"/>
          <w:sz w:val="24"/>
        </w:rPr>
        <w:tab/>
      </w:r>
      <w:r>
        <w:rPr>
          <w:rFonts w:ascii="Arial" w:hAnsi="Arial" w:cs="Arial"/>
          <w:b/>
          <w:sz w:val="24"/>
        </w:rPr>
        <w:t>Draft CR to TS 38.174: IAB General and RF core maintenance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 core requirement is not defined correctly and needs further revision. Lot of editorial corrections are also needed</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pStyle w:val="5"/>
      </w:pPr>
      <w:bookmarkStart w:id="80" w:name="_Toc55055817"/>
      <w:r>
        <w:t>7.4.1.1</w:t>
      </w:r>
      <w:r>
        <w:tab/>
        <w:t>System parameters maintenance [NR_IAB-Core]</w:t>
      </w:r>
      <w:bookmarkEnd w:id="8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R4-2014384</w:t>
      </w:r>
      <w:r>
        <w:rPr>
          <w:rFonts w:ascii="Arial" w:hAnsi="Arial" w:cs="Arial"/>
          <w:b/>
          <w:color w:val="0000FF"/>
          <w:sz w:val="24"/>
        </w:rPr>
        <w:tab/>
      </w:r>
      <w:r>
        <w:rPr>
          <w:rFonts w:ascii="Arial" w:hAnsi="Arial" w:cs="Arial"/>
          <w:b/>
          <w:sz w:val="24"/>
        </w:rPr>
        <w:t>Draft CR to TS 38.174: IAB-MT CA support and maintanance of clause 4 to 5</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The CA support for IAB-MT is not complete in the spec and some maintanance is neccesary for clause 4 and clause 5.</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R4-2014752</w:t>
      </w:r>
      <w:r>
        <w:rPr>
          <w:rFonts w:ascii="Arial" w:hAnsi="Arial" w:cs="Arial"/>
          <w:b/>
          <w:color w:val="0000FF"/>
          <w:sz w:val="24"/>
        </w:rPr>
        <w:tab/>
      </w:r>
      <w:r>
        <w:rPr>
          <w:rFonts w:ascii="Arial" w:hAnsi="Arial" w:cs="Arial"/>
          <w:b/>
          <w:sz w:val="24"/>
        </w:rPr>
        <w:t>Correction CR on TR38.809</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38.809 v16.0.0</w:t>
      </w:r>
      <w:r>
        <w:rPr>
          <w:i/>
        </w:rPr>
        <w:tab/>
        <w:t xml:space="preserve">  CR-</w:t>
      </w:r>
      <w:proofErr w:type="gramStart"/>
      <w:r>
        <w:rPr>
          <w:i/>
        </w:rPr>
        <w:t>0001  Cat</w:t>
      </w:r>
      <w:proofErr w:type="gramEnd"/>
      <w:r>
        <w:rPr>
          <w:i/>
        </w:rPr>
        <w:t>: F (Rel-16)</w:t>
      </w:r>
      <w:r>
        <w:rPr>
          <w:i/>
        </w:rPr>
        <w:br/>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are sub-clauses voided in version submitted to RAN#89e which can be cleanup in Nov meeting according to guidance shared in RAN4 reflector.</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R4-2017473 (from R4-2014752).</w:t>
      </w:r>
    </w:p>
    <w:p w:rsidR="007B55A9" w:rsidRDefault="007B55A9" w:rsidP="007B55A9">
      <w:pPr>
        <w:rPr>
          <w:rFonts w:ascii="Arial" w:hAnsi="Arial" w:cs="Arial"/>
          <w:b/>
          <w:color w:val="0000FF"/>
          <w:sz w:val="24"/>
        </w:rPr>
      </w:pPr>
    </w:p>
    <w:p w:rsidR="007466DE" w:rsidRDefault="007466DE" w:rsidP="007466DE">
      <w:pPr>
        <w:rPr>
          <w:rFonts w:ascii="Arial" w:hAnsi="Arial" w:cs="Arial"/>
          <w:b/>
          <w:sz w:val="24"/>
        </w:rPr>
      </w:pPr>
      <w:r>
        <w:rPr>
          <w:rFonts w:ascii="Arial" w:hAnsi="Arial" w:cs="Arial"/>
          <w:b/>
          <w:color w:val="0000FF"/>
          <w:sz w:val="24"/>
        </w:rPr>
        <w:t>R4-2017473</w:t>
      </w:r>
      <w:r>
        <w:rPr>
          <w:rFonts w:ascii="Arial" w:hAnsi="Arial" w:cs="Arial"/>
          <w:b/>
          <w:color w:val="0000FF"/>
          <w:sz w:val="24"/>
        </w:rPr>
        <w:tab/>
      </w:r>
      <w:r>
        <w:rPr>
          <w:rFonts w:ascii="Arial" w:hAnsi="Arial" w:cs="Arial"/>
          <w:b/>
          <w:sz w:val="24"/>
        </w:rPr>
        <w:t>Correction CR on TR38.809</w:t>
      </w:r>
    </w:p>
    <w:p w:rsidR="007466DE" w:rsidRDefault="007466DE" w:rsidP="007466D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38.809 v16.0.0</w:t>
      </w:r>
      <w:r>
        <w:rPr>
          <w:i/>
        </w:rPr>
        <w:tab/>
        <w:t xml:space="preserve">  CR-</w:t>
      </w:r>
      <w:proofErr w:type="gramStart"/>
      <w:r>
        <w:rPr>
          <w:i/>
        </w:rPr>
        <w:t>0001  Cat</w:t>
      </w:r>
      <w:proofErr w:type="gramEnd"/>
      <w:r>
        <w:rPr>
          <w:i/>
        </w:rPr>
        <w:t>: F (Rel-16)</w:t>
      </w:r>
      <w:r>
        <w:rPr>
          <w:i/>
        </w:rPr>
        <w:br/>
      </w:r>
      <w:r>
        <w:rPr>
          <w:i/>
        </w:rPr>
        <w:br/>
      </w:r>
      <w:r>
        <w:rPr>
          <w:i/>
        </w:rPr>
        <w:tab/>
      </w:r>
      <w:r>
        <w:rPr>
          <w:i/>
        </w:rPr>
        <w:tab/>
      </w:r>
      <w:r>
        <w:rPr>
          <w:i/>
        </w:rPr>
        <w:tab/>
      </w:r>
      <w:r>
        <w:rPr>
          <w:i/>
        </w:rPr>
        <w:tab/>
      </w:r>
      <w:r>
        <w:rPr>
          <w:i/>
        </w:rPr>
        <w:tab/>
        <w:t>Source: Samsung</w:t>
      </w:r>
    </w:p>
    <w:p w:rsidR="007466DE" w:rsidRDefault="007466DE" w:rsidP="007466DE">
      <w:pPr>
        <w:rPr>
          <w:rFonts w:ascii="Arial" w:hAnsi="Arial" w:cs="Arial"/>
          <w:b/>
        </w:rPr>
      </w:pPr>
      <w:r>
        <w:rPr>
          <w:rFonts w:ascii="Arial" w:hAnsi="Arial" w:cs="Arial"/>
          <w:b/>
        </w:rPr>
        <w:t xml:space="preserve">Abstract: </w:t>
      </w:r>
    </w:p>
    <w:p w:rsidR="008B2770" w:rsidRDefault="007466DE" w:rsidP="007466DE">
      <w:pPr>
        <w:rPr>
          <w:rFonts w:hint="eastAsia"/>
          <w:lang w:eastAsia="zh-CN"/>
        </w:rPr>
      </w:pPr>
      <w:r>
        <w:t>There are sub-clauses voided in version submitted to RAN#89e which can be cleanup in Nov meeting according to guidance shared in RAN4 reflector.</w:t>
      </w:r>
    </w:p>
    <w:p w:rsidR="00642326" w:rsidRDefault="00642326" w:rsidP="007466DE">
      <w:pPr>
        <w:rPr>
          <w:rFonts w:hint="eastAsia"/>
          <w:lang w:eastAsia="zh-CN"/>
        </w:rPr>
      </w:pPr>
    </w:p>
    <w:p w:rsidR="00587573" w:rsidRDefault="007466DE" w:rsidP="007466DE">
      <w:pPr>
        <w:rPr>
          <w:rFonts w:ascii="Arial" w:hAnsi="Arial" w:cs="Arial" w:hint="eastAsia"/>
          <w:b/>
          <w:lang w:eastAsia="zh-CN"/>
        </w:rPr>
      </w:pPr>
      <w:r>
        <w:rPr>
          <w:rFonts w:ascii="Arial" w:hAnsi="Arial" w:cs="Arial"/>
          <w:b/>
        </w:rPr>
        <w:t>Decision:</w:t>
      </w:r>
      <w:r>
        <w:rPr>
          <w:rFonts w:ascii="Arial" w:hAnsi="Arial" w:cs="Arial"/>
          <w:b/>
        </w:rPr>
        <w:tab/>
      </w:r>
      <w:r>
        <w:rPr>
          <w:rFonts w:ascii="Arial" w:hAnsi="Arial" w:cs="Arial"/>
          <w:b/>
        </w:rPr>
        <w:tab/>
      </w:r>
      <w:r w:rsidR="008B2770" w:rsidRPr="008B2770">
        <w:rPr>
          <w:rFonts w:ascii="Arial" w:hAnsi="Arial" w:cs="Arial" w:hint="eastAsia"/>
          <w:b/>
          <w:highlight w:val="yellow"/>
          <w:lang w:eastAsia="zh-CN"/>
        </w:rPr>
        <w:t>For email approval</w:t>
      </w:r>
      <w:r w:rsidR="008B2770">
        <w:rPr>
          <w:rFonts w:ascii="Arial" w:hAnsi="Arial" w:cs="Arial" w:hint="eastAsia"/>
          <w:b/>
          <w:lang w:eastAsia="zh-CN"/>
        </w:rPr>
        <w:t xml:space="preserve"> </w:t>
      </w:r>
    </w:p>
    <w:p w:rsidR="00EB639A" w:rsidRDefault="00EB639A" w:rsidP="007466DE">
      <w:pPr>
        <w:rPr>
          <w:rFonts w:ascii="Arial" w:hAnsi="Arial" w:cs="Arial" w:hint="eastAsia"/>
          <w:b/>
          <w:lang w:eastAsia="zh-CN"/>
        </w:rPr>
      </w:pPr>
    </w:p>
    <w:p w:rsidR="00EB639A" w:rsidRPr="00EB639A" w:rsidRDefault="00EB639A" w:rsidP="00EB639A">
      <w:pPr>
        <w:rPr>
          <w:rFonts w:ascii="Arial" w:hAnsi="Arial" w:cs="Arial" w:hint="eastAsia"/>
          <w:b/>
          <w:sz w:val="24"/>
          <w:lang w:eastAsia="zh-CN"/>
        </w:rPr>
      </w:pPr>
      <w:r w:rsidRPr="00EB639A">
        <w:rPr>
          <w:rFonts w:ascii="Arial" w:hAnsi="Arial" w:cs="Arial"/>
          <w:b/>
          <w:color w:val="0000FF"/>
          <w:sz w:val="24"/>
        </w:rPr>
        <w:t>R4-2017664</w:t>
      </w:r>
      <w:r w:rsidRPr="00944C49">
        <w:rPr>
          <w:b/>
          <w:lang w:val="en-US" w:eastAsia="zh-CN"/>
        </w:rPr>
        <w:tab/>
      </w:r>
      <w:r>
        <w:rPr>
          <w:rFonts w:ascii="Arial" w:hAnsi="Arial" w:cs="Arial"/>
          <w:b/>
          <w:sz w:val="24"/>
        </w:rPr>
        <w:t xml:space="preserve">Correction CR on </w:t>
      </w:r>
      <w:r>
        <w:rPr>
          <w:rFonts w:ascii="Arial" w:hAnsi="Arial" w:cs="Arial" w:hint="eastAsia"/>
          <w:b/>
          <w:sz w:val="24"/>
          <w:lang w:eastAsia="zh-CN"/>
        </w:rPr>
        <w:t>TS38.174</w:t>
      </w:r>
    </w:p>
    <w:p w:rsidR="00EB639A" w:rsidRDefault="00EB639A" w:rsidP="00EB639A">
      <w:pPr>
        <w:rPr>
          <w:rFonts w:hint="eastAsia"/>
          <w:i/>
          <w:lang w:eastAsia="zh-CN"/>
        </w:rPr>
      </w:pPr>
      <w:r>
        <w:rPr>
          <w:i/>
        </w:rPr>
        <w:tab/>
      </w:r>
      <w:r>
        <w:rPr>
          <w:i/>
        </w:rPr>
        <w:tab/>
      </w:r>
      <w:r>
        <w:rPr>
          <w:i/>
        </w:rPr>
        <w:tab/>
      </w:r>
      <w:r>
        <w:rPr>
          <w:i/>
        </w:rPr>
        <w:tab/>
      </w:r>
      <w:r>
        <w:rPr>
          <w:rFonts w:hint="eastAsia"/>
          <w:i/>
          <w:lang w:eastAsia="zh-CN"/>
        </w:rPr>
        <w:t xml:space="preserve">   </w:t>
      </w:r>
      <w:r>
        <w:rPr>
          <w:i/>
        </w:rPr>
        <w:t>Type: CR</w:t>
      </w:r>
      <w:r>
        <w:rPr>
          <w:i/>
        </w:rPr>
        <w:tab/>
      </w:r>
      <w:r>
        <w:rPr>
          <w:i/>
        </w:rPr>
        <w:tab/>
        <w:t>For: Agreement</w:t>
      </w:r>
      <w:r>
        <w:rPr>
          <w:i/>
        </w:rPr>
        <w:br/>
      </w:r>
      <w:r>
        <w:rPr>
          <w:i/>
        </w:rPr>
        <w:tab/>
      </w:r>
      <w:r>
        <w:rPr>
          <w:i/>
        </w:rPr>
        <w:tab/>
      </w:r>
      <w:r>
        <w:rPr>
          <w:i/>
        </w:rPr>
        <w:tab/>
      </w:r>
      <w:r>
        <w:rPr>
          <w:i/>
        </w:rPr>
        <w:tab/>
      </w:r>
      <w:r>
        <w:rPr>
          <w:i/>
        </w:rPr>
        <w:tab/>
        <w:t>38.</w:t>
      </w:r>
      <w:r>
        <w:rPr>
          <w:rFonts w:hint="eastAsia"/>
          <w:i/>
          <w:lang w:eastAsia="zh-CN"/>
        </w:rPr>
        <w:t>174</w:t>
      </w:r>
      <w:r>
        <w:rPr>
          <w:i/>
        </w:rPr>
        <w:t xml:space="preserve"> v16.0.0</w:t>
      </w:r>
      <w:r>
        <w:rPr>
          <w:i/>
        </w:rPr>
        <w:tab/>
        <w:t xml:space="preserve">  CR-</w:t>
      </w:r>
      <w:proofErr w:type="gramStart"/>
      <w:r>
        <w:rPr>
          <w:rFonts w:hint="eastAsia"/>
          <w:i/>
          <w:lang w:eastAsia="zh-CN"/>
        </w:rPr>
        <w:t>X</w:t>
      </w:r>
      <w:r>
        <w:rPr>
          <w:i/>
        </w:rPr>
        <w:t xml:space="preserve">  Cat</w:t>
      </w:r>
      <w:proofErr w:type="gramEnd"/>
      <w:r>
        <w:rPr>
          <w:i/>
        </w:rPr>
        <w:t>: F (Rel-16)</w:t>
      </w:r>
      <w:r>
        <w:rPr>
          <w:i/>
        </w:rPr>
        <w:br/>
      </w:r>
      <w:r>
        <w:rPr>
          <w:i/>
        </w:rPr>
        <w:tab/>
      </w:r>
      <w:r>
        <w:rPr>
          <w:i/>
        </w:rPr>
        <w:tab/>
      </w:r>
      <w:r>
        <w:rPr>
          <w:i/>
        </w:rPr>
        <w:tab/>
      </w:r>
      <w:r>
        <w:rPr>
          <w:i/>
        </w:rPr>
        <w:tab/>
      </w:r>
      <w:r>
        <w:rPr>
          <w:i/>
        </w:rPr>
        <w:tab/>
        <w:t xml:space="preserve">Source: </w:t>
      </w:r>
      <w:r>
        <w:rPr>
          <w:rFonts w:hint="eastAsia"/>
          <w:i/>
          <w:lang w:eastAsia="zh-CN"/>
        </w:rPr>
        <w:t>Qualcomm</w:t>
      </w:r>
    </w:p>
    <w:p w:rsidR="00EB639A" w:rsidRPr="00944C49" w:rsidRDefault="00EB639A" w:rsidP="00EB639A">
      <w:pPr>
        <w:rPr>
          <w:rFonts w:ascii="Arial" w:hAnsi="Arial" w:cs="Arial"/>
          <w:b/>
          <w:lang w:val="en-US" w:eastAsia="zh-CN"/>
        </w:rPr>
      </w:pPr>
      <w:r w:rsidRPr="00944C49">
        <w:rPr>
          <w:rFonts w:ascii="Arial" w:hAnsi="Arial" w:cs="Arial"/>
          <w:b/>
          <w:lang w:val="en-US" w:eastAsia="zh-CN"/>
        </w:rPr>
        <w:t xml:space="preserve">Abstract: </w:t>
      </w:r>
    </w:p>
    <w:p w:rsidR="00EB639A" w:rsidRDefault="00EB639A" w:rsidP="00EB639A">
      <w:pPr>
        <w:rPr>
          <w:rFonts w:ascii="Arial" w:hAnsi="Arial" w:cs="Arial"/>
          <w:b/>
          <w:lang w:val="en-US" w:eastAsia="zh-CN"/>
        </w:rPr>
      </w:pPr>
      <w:r w:rsidRPr="00944C49">
        <w:rPr>
          <w:rFonts w:ascii="Arial" w:hAnsi="Arial" w:cs="Arial"/>
          <w:b/>
          <w:lang w:val="en-US" w:eastAsia="zh-CN"/>
        </w:rPr>
        <w:t xml:space="preserve">Discussion: </w:t>
      </w:r>
    </w:p>
    <w:p w:rsidR="007466DE" w:rsidRDefault="00EB639A" w:rsidP="007466DE">
      <w:pPr>
        <w:rPr>
          <w:rFonts w:ascii="Arial" w:hAnsi="Arial" w:cs="Arial" w:hint="eastAsia"/>
          <w:b/>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8B2770">
        <w:rPr>
          <w:rFonts w:ascii="Arial" w:hAnsi="Arial" w:cs="Arial" w:hint="eastAsia"/>
          <w:b/>
          <w:highlight w:val="yellow"/>
          <w:lang w:eastAsia="zh-CN"/>
        </w:rPr>
        <w:t>For email approval</w:t>
      </w:r>
    </w:p>
    <w:p w:rsidR="00EB639A" w:rsidRDefault="00EB639A" w:rsidP="007466DE">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R4-2015433</w:t>
      </w:r>
      <w:r>
        <w:rPr>
          <w:rFonts w:ascii="Arial" w:hAnsi="Arial" w:cs="Arial"/>
          <w:b/>
          <w:color w:val="0000FF"/>
          <w:sz w:val="24"/>
        </w:rPr>
        <w:tab/>
      </w:r>
      <w:r>
        <w:rPr>
          <w:rFonts w:ascii="Arial" w:hAnsi="Arial" w:cs="Arial"/>
          <w:b/>
          <w:sz w:val="24"/>
        </w:rPr>
        <w:t>DraftCR to TS 38.174: System parameter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IAB-MT channel bandwidth for CA is missing from the specification. It is required for emission measurements. Frequency range for operating band n41 is erroneous.</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R4-2016081</w:t>
      </w:r>
      <w:r>
        <w:rPr>
          <w:rFonts w:ascii="Arial" w:hAnsi="Arial" w:cs="Arial"/>
          <w:b/>
          <w:color w:val="0000FF"/>
          <w:sz w:val="24"/>
        </w:rPr>
        <w:tab/>
      </w:r>
      <w:r>
        <w:rPr>
          <w:rFonts w:ascii="Arial" w:hAnsi="Arial" w:cs="Arial"/>
          <w:b/>
          <w:sz w:val="24"/>
        </w:rPr>
        <w:t>draftCR to TS 38.147: IAB-MT number of TRX</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minimum number of TRX for the IAB-MT in the refernece poimnt definition clause is still FFS</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R4-2016251</w:t>
      </w:r>
      <w:r>
        <w:rPr>
          <w:rFonts w:ascii="Arial" w:hAnsi="Arial" w:cs="Arial"/>
          <w:b/>
          <w:color w:val="0000FF"/>
          <w:sz w:val="24"/>
        </w:rPr>
        <w:tab/>
      </w:r>
      <w:r>
        <w:rPr>
          <w:rFonts w:ascii="Arial" w:hAnsi="Arial" w:cs="Arial"/>
          <w:b/>
          <w:sz w:val="24"/>
        </w:rPr>
        <w:t>CR on System parameters maintenance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IAB-MT CA feature system parameter missing,</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R4-2016260</w:t>
      </w:r>
      <w:r>
        <w:rPr>
          <w:rFonts w:ascii="Arial" w:hAnsi="Arial" w:cs="Arial"/>
          <w:b/>
          <w:color w:val="0000FF"/>
          <w:sz w:val="24"/>
        </w:rPr>
        <w:tab/>
      </w:r>
      <w:r>
        <w:rPr>
          <w:rFonts w:ascii="Arial" w:hAnsi="Arial" w:cs="Arial"/>
          <w:b/>
          <w:sz w:val="24"/>
        </w:rPr>
        <w:t>CR on System parameters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“BR” not known,</w:t>
      </w:r>
    </w:p>
    <w:p w:rsidR="007466DE" w:rsidRDefault="007466DE"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66DE">
        <w:rPr>
          <w:rFonts w:ascii="Arial" w:hAnsi="Arial" w:cs="Arial"/>
          <w:b/>
          <w:highlight w:val="green"/>
        </w:rPr>
        <w:t>Endorsed.</w:t>
      </w:r>
    </w:p>
    <w:p w:rsidR="007B55A9" w:rsidRDefault="007B55A9" w:rsidP="007B55A9">
      <w:pPr>
        <w:rPr>
          <w:color w:val="993300"/>
          <w:u w:val="single"/>
        </w:rPr>
      </w:pPr>
    </w:p>
    <w:p w:rsidR="007B55A9" w:rsidRDefault="007B55A9" w:rsidP="007B55A9">
      <w:pPr>
        <w:pStyle w:val="5"/>
      </w:pPr>
      <w:bookmarkStart w:id="81" w:name="_Toc55055818"/>
      <w:r>
        <w:t>7.4.1.2</w:t>
      </w:r>
      <w:r>
        <w:tab/>
        <w:t>Others [NR_IAB-Core]</w:t>
      </w:r>
      <w:bookmarkEnd w:id="8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R4-2014385</w:t>
      </w:r>
      <w:r>
        <w:rPr>
          <w:rFonts w:ascii="Arial" w:hAnsi="Arial" w:cs="Arial"/>
          <w:b/>
          <w:color w:val="0000FF"/>
          <w:sz w:val="24"/>
        </w:rPr>
        <w:tab/>
      </w:r>
      <w:r>
        <w:rPr>
          <w:rFonts w:ascii="Arial" w:hAnsi="Arial" w:cs="Arial"/>
          <w:b/>
          <w:sz w:val="24"/>
        </w:rPr>
        <w:t xml:space="preserve">Draft CR to TS 38.174: </w:t>
      </w:r>
      <w:r w:rsidR="001563E4">
        <w:rPr>
          <w:rFonts w:ascii="Arial" w:hAnsi="Arial" w:cs="Arial"/>
          <w:b/>
          <w:sz w:val="24"/>
        </w:rPr>
        <w:t>maintenance</w:t>
      </w:r>
      <w:r>
        <w:rPr>
          <w:rFonts w:ascii="Arial" w:hAnsi="Arial" w:cs="Arial"/>
          <w:b/>
          <w:sz w:val="24"/>
        </w:rPr>
        <w:t xml:space="preserve"> of references and definitions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references and the defintions are not complete.</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R4-2014751</w:t>
      </w:r>
      <w:r>
        <w:rPr>
          <w:rFonts w:ascii="Arial" w:hAnsi="Arial" w:cs="Arial"/>
          <w:b/>
          <w:color w:val="0000FF"/>
          <w:sz w:val="24"/>
        </w:rPr>
        <w:tab/>
      </w:r>
      <w:r>
        <w:rPr>
          <w:rFonts w:ascii="Arial" w:hAnsi="Arial" w:cs="Arial"/>
          <w:b/>
          <w:sz w:val="24"/>
        </w:rPr>
        <w:t>Draft</w:t>
      </w:r>
      <w:r w:rsidR="001563E4">
        <w:rPr>
          <w:rFonts w:ascii="Arial" w:hAnsi="Arial" w:cs="Arial"/>
          <w:b/>
          <w:sz w:val="24"/>
        </w:rPr>
        <w:t xml:space="preserve"> CR with correction on section </w:t>
      </w:r>
      <w:r>
        <w:rPr>
          <w:rFonts w:ascii="Arial" w:hAnsi="Arial" w:cs="Arial"/>
          <w:b/>
          <w:sz w:val="24"/>
        </w:rPr>
        <w:t>4</w:t>
      </w:r>
    </w:p>
    <w:p w:rsidR="007B55A9" w:rsidRDefault="007B55A9" w:rsidP="007B55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There are mistakes for which correction needed in applicability of </w:t>
      </w:r>
      <w:r w:rsidR="001563E4">
        <w:t>requirement</w:t>
      </w:r>
      <w:r>
        <w:t xml:space="preserve"> table for IAB-MT</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R4-2015434</w:t>
      </w:r>
      <w:r>
        <w:rPr>
          <w:rFonts w:ascii="Arial" w:hAnsi="Arial" w:cs="Arial"/>
          <w:b/>
          <w:color w:val="0000FF"/>
          <w:sz w:val="24"/>
        </w:rPr>
        <w:tab/>
      </w:r>
      <w:r>
        <w:rPr>
          <w:rFonts w:ascii="Arial" w:hAnsi="Arial" w:cs="Arial"/>
          <w:b/>
          <w:sz w:val="24"/>
        </w:rPr>
        <w:t>DraftCR to TS 38.174: General section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Most symbol and abbreviation definitions are missing even though they are used in the specification. Minimum number of IAB-MT transceivers is agreed and no longer FFS. Regional requirement section is empty, while regional requirements like category B requirements are included in the specification. Section for requirements for contiguous and non-contiguous spectrum includes content only IAB-DU while the same principles apply also for IAB-MT. Specification contains editorial errors.</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R4-2016083</w:t>
      </w:r>
      <w:r>
        <w:rPr>
          <w:rFonts w:ascii="Arial" w:hAnsi="Arial" w:cs="Arial"/>
          <w:b/>
          <w:color w:val="0000FF"/>
          <w:sz w:val="24"/>
        </w:rPr>
        <w:tab/>
      </w:r>
      <w:r>
        <w:rPr>
          <w:rFonts w:ascii="Arial" w:hAnsi="Arial" w:cs="Arial"/>
          <w:b/>
          <w:sz w:val="24"/>
        </w:rPr>
        <w:t>draftCR to TS 38.174: Definitions, symbols and abreviations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definitions symbols and abbreviations sections of the TS were not completed in the 1st revision</w:t>
      </w:r>
    </w:p>
    <w:p w:rsidR="007B55A9" w:rsidRDefault="006D6FA5"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6D6FA5" w:rsidRDefault="006D6FA5" w:rsidP="006D6FA5">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R4-2016250</w:t>
      </w:r>
      <w:r>
        <w:rPr>
          <w:rFonts w:ascii="Arial" w:hAnsi="Arial" w:cs="Arial"/>
          <w:b/>
          <w:color w:val="0000FF"/>
          <w:sz w:val="24"/>
        </w:rPr>
        <w:tab/>
      </w:r>
      <w:r>
        <w:rPr>
          <w:rFonts w:ascii="Arial" w:hAnsi="Arial" w:cs="Arial"/>
          <w:b/>
          <w:sz w:val="24"/>
        </w:rPr>
        <w:t>CR on general requirements in TS 38.174</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Missing the regional requirement in 4.5. Align the with other RAN4 agreement in 4.3.3. Add </w:t>
      </w:r>
      <w:r w:rsidR="001563E4">
        <w:t>contiguous</w:t>
      </w:r>
      <w:r>
        <w:t xml:space="preserve"> and non-</w:t>
      </w:r>
      <w:r w:rsidR="001563E4">
        <w:t>contiguous</w:t>
      </w:r>
      <w:r>
        <w:t xml:space="preserve"> spectrum on wide area IAB-MT. Add the OTA co-location clause title.</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R4-2016259</w:t>
      </w:r>
      <w:r>
        <w:rPr>
          <w:rFonts w:ascii="Arial" w:hAnsi="Arial" w:cs="Arial"/>
          <w:b/>
          <w:color w:val="0000FF"/>
          <w:sz w:val="24"/>
        </w:rPr>
        <w:tab/>
      </w:r>
      <w:r>
        <w:rPr>
          <w:rFonts w:ascii="Arial" w:hAnsi="Arial" w:cs="Arial"/>
          <w:b/>
          <w:sz w:val="24"/>
        </w:rPr>
        <w:t>CR on general requirements in TR 38.809</w:t>
      </w:r>
    </w:p>
    <w:p w:rsidR="007B55A9" w:rsidRDefault="007B55A9" w:rsidP="007B55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Editorial change</w:t>
      </w:r>
    </w:p>
    <w:p w:rsidR="007466DE" w:rsidRDefault="007466DE"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66DE">
        <w:rPr>
          <w:rFonts w:ascii="Arial" w:hAnsi="Arial" w:cs="Arial"/>
          <w:b/>
          <w:highlight w:val="green"/>
        </w:rPr>
        <w:t>Endorsed.</w:t>
      </w:r>
    </w:p>
    <w:p w:rsidR="007B55A9" w:rsidRDefault="007B55A9" w:rsidP="007B55A9">
      <w:pPr>
        <w:rPr>
          <w:color w:val="993300"/>
          <w:u w:val="single"/>
        </w:rPr>
      </w:pPr>
    </w:p>
    <w:p w:rsidR="007B55A9" w:rsidRDefault="007B55A9" w:rsidP="007B55A9">
      <w:pPr>
        <w:pStyle w:val="4"/>
        <w:rPr>
          <w:lang w:eastAsia="zh-CN"/>
        </w:rPr>
      </w:pPr>
      <w:bookmarkStart w:id="82" w:name="_Toc55055819"/>
      <w:r>
        <w:t>7.4.2</w:t>
      </w:r>
      <w:r>
        <w:tab/>
        <w:t>RF requirements maintenance [NR_IAB-Core]</w:t>
      </w:r>
      <w:bookmarkEnd w:id="82"/>
    </w:p>
    <w:p w:rsidR="0014072F" w:rsidRDefault="0014072F" w:rsidP="0014072F">
      <w:pPr>
        <w:rPr>
          <w:rFonts w:ascii="Arial" w:hAnsi="Arial" w:cs="Arial"/>
          <w:b/>
          <w:sz w:val="24"/>
          <w:lang w:eastAsia="zh-CN"/>
        </w:rPr>
      </w:pPr>
      <w:r>
        <w:rPr>
          <w:rFonts w:ascii="Arial" w:hAnsi="Arial" w:cs="Arial"/>
          <w:b/>
          <w:color w:val="0000FF"/>
          <w:sz w:val="24"/>
          <w:u w:val="thick"/>
        </w:rPr>
        <w:t>R4-2017406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308] NR_IAB_RF_Maintenance</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Qualcomm)</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14072F" w:rsidRDefault="002724A5" w:rsidP="0014072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R4-2017615 (from R4-2017406).</w:t>
      </w:r>
    </w:p>
    <w:p w:rsidR="002724A5" w:rsidRDefault="002724A5" w:rsidP="002724A5">
      <w:pPr>
        <w:rPr>
          <w:rFonts w:ascii="Arial" w:hAnsi="Arial" w:cs="Arial"/>
          <w:b/>
          <w:sz w:val="24"/>
          <w:lang w:eastAsia="zh-CN"/>
        </w:rPr>
      </w:pPr>
      <w:r>
        <w:rPr>
          <w:rFonts w:ascii="Arial" w:hAnsi="Arial" w:cs="Arial"/>
          <w:b/>
          <w:color w:val="0000FF"/>
          <w:sz w:val="24"/>
          <w:u w:val="thick"/>
        </w:rPr>
        <w:t>R4-2017615</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308] NR_IAB_RF_Maintenance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Qualcomm)</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7466DE"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724A5" w:rsidRDefault="002724A5" w:rsidP="002724A5">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48698E" w:rsidTr="0048698E">
        <w:tc>
          <w:tcPr>
            <w:tcW w:w="9855" w:type="dxa"/>
          </w:tcPr>
          <w:p w:rsidR="0048698E" w:rsidRPr="00B474E6" w:rsidRDefault="0048698E" w:rsidP="0014072F">
            <w:pPr>
              <w:rPr>
                <w:rFonts w:asciiTheme="minorHAnsi" w:hAnsiTheme="minorHAnsi" w:cstheme="minorHAnsi"/>
                <w:b/>
                <w:color w:val="1F3864" w:themeColor="accent1" w:themeShade="80"/>
                <w:sz w:val="22"/>
                <w:szCs w:val="22"/>
                <w:lang w:eastAsia="ko-KR"/>
              </w:rPr>
            </w:pPr>
            <w:r w:rsidRPr="00B474E6">
              <w:rPr>
                <w:rFonts w:asciiTheme="minorHAnsi" w:hAnsiTheme="minorHAnsi" w:cstheme="minorHAnsi"/>
                <w:b/>
                <w:color w:val="1F3864" w:themeColor="accent1" w:themeShade="80"/>
                <w:sz w:val="22"/>
                <w:szCs w:val="22"/>
                <w:lang w:eastAsia="ko-KR"/>
              </w:rPr>
              <w:t>GTW Session on 11.4th</w:t>
            </w:r>
          </w:p>
          <w:p w:rsidR="0048698E" w:rsidRDefault="0048698E" w:rsidP="0014072F">
            <w:pPr>
              <w:rPr>
                <w:rFonts w:asciiTheme="minorHAnsi" w:hAnsiTheme="minorHAnsi" w:cstheme="minorHAnsi"/>
                <w:b/>
                <w:lang w:eastAsia="ko-KR"/>
              </w:rPr>
            </w:pPr>
            <w:r w:rsidRPr="00B474E6">
              <w:rPr>
                <w:rFonts w:asciiTheme="minorHAnsi" w:hAnsiTheme="minorHAnsi" w:cstheme="minorHAnsi"/>
                <w:b/>
                <w:lang w:eastAsia="ko-KR"/>
              </w:rPr>
              <w:t>Issues from email thread [310] IAB conformance testing part2:</w:t>
            </w:r>
          </w:p>
          <w:p w:rsidR="0048698E" w:rsidRPr="00B474E6" w:rsidRDefault="0048698E" w:rsidP="0048698E">
            <w:pPr>
              <w:rPr>
                <w:rFonts w:asciiTheme="minorHAnsi" w:hAnsiTheme="minorHAnsi" w:cstheme="minorHAnsi"/>
                <w:b/>
                <w:u w:val="single"/>
                <w:lang w:eastAsia="ko-KR"/>
              </w:rPr>
            </w:pPr>
            <w:r w:rsidRPr="00B474E6">
              <w:rPr>
                <w:rFonts w:asciiTheme="minorHAnsi" w:hAnsiTheme="minorHAnsi" w:cstheme="minorHAnsi"/>
                <w:b/>
                <w:u w:val="single"/>
                <w:lang w:eastAsia="ko-KR"/>
              </w:rPr>
              <w:t xml:space="preserve">Issue 1-1: reference condition on dynamic range for IAB-MT </w:t>
            </w:r>
          </w:p>
          <w:p w:rsidR="0048698E" w:rsidRPr="00B474E6" w:rsidRDefault="0048698E"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t>Proposals</w:t>
            </w:r>
          </w:p>
          <w:p w:rsidR="0048698E" w:rsidRPr="00B474E6" w:rsidRDefault="0048698E"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t>Option 1: [R4-2014391]  Test point on [2][3][4]</w:t>
            </w:r>
          </w:p>
          <w:p w:rsidR="0048698E" w:rsidRPr="00B474E6" w:rsidRDefault="0048698E" w:rsidP="00510894">
            <w:pPr>
              <w:pStyle w:val="af2"/>
              <w:numPr>
                <w:ilvl w:val="2"/>
                <w:numId w:val="9"/>
              </w:numPr>
              <w:tabs>
                <w:tab w:val="clear" w:pos="720"/>
              </w:tabs>
              <w:spacing w:after="180"/>
              <w:contextualSpacing/>
              <w:jc w:val="left"/>
              <w:rPr>
                <w:rFonts w:asciiTheme="minorHAnsi" w:hAnsiTheme="minorHAnsi" w:cstheme="minorHAnsi"/>
                <w:b/>
                <w:bCs/>
                <w:szCs w:val="20"/>
                <w:lang w:val="en-US" w:eastAsia="zh-CN"/>
              </w:rPr>
            </w:pPr>
            <w:r w:rsidRPr="00B474E6">
              <w:rPr>
                <w:rFonts w:asciiTheme="minorHAnsi" w:hAnsiTheme="minorHAnsi" w:cstheme="minorHAnsi"/>
                <w:szCs w:val="20"/>
                <w:lang w:val="en-US" w:eastAsia="zh-CN"/>
              </w:rPr>
              <w:t>[2] Low PSD with full RB allocation</w:t>
            </w:r>
          </w:p>
          <w:p w:rsidR="0048698E" w:rsidRPr="00B474E6" w:rsidRDefault="0048698E" w:rsidP="00510894">
            <w:pPr>
              <w:pStyle w:val="af2"/>
              <w:numPr>
                <w:ilvl w:val="2"/>
                <w:numId w:val="9"/>
              </w:numPr>
              <w:tabs>
                <w:tab w:val="clear" w:pos="720"/>
              </w:tabs>
              <w:spacing w:after="180"/>
              <w:contextualSpacing/>
              <w:jc w:val="left"/>
              <w:rPr>
                <w:rFonts w:asciiTheme="minorHAnsi" w:hAnsiTheme="minorHAnsi" w:cstheme="minorHAnsi"/>
                <w:b/>
                <w:bCs/>
                <w:szCs w:val="20"/>
                <w:lang w:val="en-US" w:eastAsia="zh-CN"/>
              </w:rPr>
            </w:pPr>
            <w:r w:rsidRPr="00B474E6">
              <w:rPr>
                <w:rFonts w:asciiTheme="minorHAnsi" w:hAnsiTheme="minorHAnsi" w:cstheme="minorHAnsi"/>
                <w:szCs w:val="20"/>
                <w:lang w:val="en-US" w:eastAsia="zh-CN"/>
              </w:rPr>
              <w:t>[3] High PSD with partial RB allocation</w:t>
            </w:r>
          </w:p>
          <w:p w:rsidR="0048698E" w:rsidRPr="00B474E6" w:rsidRDefault="0048698E" w:rsidP="00510894">
            <w:pPr>
              <w:pStyle w:val="af2"/>
              <w:numPr>
                <w:ilvl w:val="2"/>
                <w:numId w:val="9"/>
              </w:numPr>
              <w:tabs>
                <w:tab w:val="clear" w:pos="720"/>
              </w:tabs>
              <w:spacing w:after="180"/>
              <w:contextualSpacing/>
              <w:jc w:val="left"/>
              <w:rPr>
                <w:rFonts w:asciiTheme="minorHAnsi" w:hAnsiTheme="minorHAnsi" w:cstheme="minorHAnsi"/>
                <w:b/>
                <w:bCs/>
                <w:szCs w:val="20"/>
                <w:lang w:val="en-US" w:eastAsia="zh-CN"/>
              </w:rPr>
            </w:pPr>
            <w:r w:rsidRPr="00B474E6">
              <w:rPr>
                <w:rFonts w:asciiTheme="minorHAnsi" w:hAnsiTheme="minorHAnsi" w:cstheme="minorHAnsi"/>
                <w:szCs w:val="20"/>
                <w:lang w:val="en-US" w:eastAsia="zh-CN"/>
              </w:rPr>
              <w:t>[4] High PSD with full RB allocation</w:t>
            </w:r>
          </w:p>
          <w:p w:rsidR="0048698E" w:rsidRPr="00B474E6" w:rsidRDefault="0048698E"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t>Option 2: [R4-2015441]  Test point on [1] and [4] with test requirement as PSD difference + 10*log10(N</w:t>
            </w:r>
            <w:r w:rsidRPr="00B474E6">
              <w:rPr>
                <w:rFonts w:asciiTheme="minorHAnsi" w:hAnsiTheme="minorHAnsi" w:cstheme="minorHAnsi"/>
                <w:szCs w:val="20"/>
                <w:vertAlign w:val="subscript"/>
              </w:rPr>
              <w:t>RBratio</w:t>
            </w:r>
            <w:r w:rsidRPr="00B474E6">
              <w:rPr>
                <w:rFonts w:asciiTheme="minorHAnsi" w:hAnsiTheme="minorHAnsi" w:cstheme="minorHAnsi"/>
                <w:szCs w:val="20"/>
              </w:rPr>
              <w:t>)</w:t>
            </w:r>
          </w:p>
          <w:p w:rsidR="0048698E" w:rsidRPr="00B474E6" w:rsidRDefault="0048698E" w:rsidP="00510894">
            <w:pPr>
              <w:pStyle w:val="af2"/>
              <w:numPr>
                <w:ilvl w:val="2"/>
                <w:numId w:val="9"/>
              </w:numPr>
              <w:tabs>
                <w:tab w:val="clear" w:pos="720"/>
              </w:tabs>
              <w:spacing w:after="180"/>
              <w:contextualSpacing/>
              <w:jc w:val="left"/>
              <w:rPr>
                <w:rFonts w:asciiTheme="minorHAnsi" w:hAnsiTheme="minorHAnsi" w:cstheme="minorHAnsi"/>
                <w:szCs w:val="20"/>
                <w:lang w:val="en-US" w:eastAsia="zh-CN"/>
              </w:rPr>
            </w:pPr>
            <w:r w:rsidRPr="00B474E6">
              <w:rPr>
                <w:rFonts w:asciiTheme="minorHAnsi" w:hAnsiTheme="minorHAnsi" w:cstheme="minorHAnsi"/>
                <w:szCs w:val="20"/>
                <w:lang w:val="en-US" w:eastAsia="zh-CN"/>
              </w:rPr>
              <w:t>[1] Low PSD with narrow RB allocation</w:t>
            </w:r>
          </w:p>
          <w:p w:rsidR="0048698E" w:rsidRPr="00B474E6" w:rsidRDefault="0048698E" w:rsidP="00510894">
            <w:pPr>
              <w:pStyle w:val="af2"/>
              <w:numPr>
                <w:ilvl w:val="2"/>
                <w:numId w:val="9"/>
              </w:numPr>
              <w:tabs>
                <w:tab w:val="clear" w:pos="720"/>
              </w:tabs>
              <w:spacing w:after="180"/>
              <w:contextualSpacing/>
              <w:jc w:val="left"/>
              <w:rPr>
                <w:rFonts w:asciiTheme="minorHAnsi" w:hAnsiTheme="minorHAnsi" w:cstheme="minorHAnsi"/>
                <w:szCs w:val="20"/>
                <w:lang w:val="en-US" w:eastAsia="zh-CN"/>
              </w:rPr>
            </w:pPr>
            <w:r w:rsidRPr="00B474E6">
              <w:rPr>
                <w:rFonts w:asciiTheme="minorHAnsi" w:hAnsiTheme="minorHAnsi" w:cstheme="minorHAnsi"/>
                <w:szCs w:val="20"/>
                <w:lang w:val="en-US" w:eastAsia="zh-CN"/>
              </w:rPr>
              <w:t>[4] High PSD with full RB allocation</w:t>
            </w:r>
          </w:p>
          <w:p w:rsidR="0048698E" w:rsidRPr="00B474E6" w:rsidRDefault="0048698E" w:rsidP="00510894">
            <w:pPr>
              <w:pStyle w:val="af2"/>
              <w:numPr>
                <w:ilvl w:val="1"/>
                <w:numId w:val="9"/>
              </w:numPr>
              <w:tabs>
                <w:tab w:val="clear" w:pos="720"/>
              </w:tabs>
              <w:spacing w:after="180"/>
              <w:contextualSpacing/>
              <w:jc w:val="left"/>
              <w:rPr>
                <w:rFonts w:asciiTheme="minorHAnsi" w:hAnsiTheme="minorHAnsi" w:cstheme="minorHAnsi"/>
                <w:szCs w:val="20"/>
                <w:lang w:val="en-US" w:eastAsia="zh-CN"/>
              </w:rPr>
            </w:pPr>
            <w:r w:rsidRPr="00B474E6">
              <w:rPr>
                <w:rFonts w:asciiTheme="minorHAnsi" w:hAnsiTheme="minorHAnsi" w:cstheme="minorHAnsi"/>
                <w:szCs w:val="20"/>
                <w:lang w:val="en-US" w:eastAsia="zh-CN"/>
              </w:rPr>
              <w:t>Not preclude other option</w:t>
            </w:r>
          </w:p>
          <w:p w:rsidR="0048698E" w:rsidRPr="00B474E6" w:rsidRDefault="0048698E"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lastRenderedPageBreak/>
              <w:t>Recommended WF</w:t>
            </w:r>
          </w:p>
          <w:p w:rsidR="0048698E" w:rsidRDefault="0048698E"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t xml:space="preserve">To be discussed </w:t>
            </w:r>
          </w:p>
          <w:p w:rsidR="00EE5B89" w:rsidRDefault="00EE5B89" w:rsidP="00EE5B89">
            <w:pPr>
              <w:rPr>
                <w:rFonts w:asciiTheme="minorHAnsi" w:hAnsiTheme="minorHAnsi" w:cstheme="minorHAnsi"/>
              </w:rPr>
            </w:pPr>
            <w:r>
              <w:rPr>
                <w:rFonts w:asciiTheme="minorHAnsi" w:hAnsiTheme="minorHAnsi" w:cstheme="minorHAnsi"/>
              </w:rPr>
              <w:t xml:space="preserve">E///: We need to clarify whether applicable </w:t>
            </w:r>
            <w:r w:rsidR="00E404BF">
              <w:rPr>
                <w:rFonts w:asciiTheme="minorHAnsi" w:hAnsiTheme="minorHAnsi" w:cstheme="minorHAnsi"/>
              </w:rPr>
              <w:t>for both WA and local IAB-</w:t>
            </w:r>
            <w:r>
              <w:rPr>
                <w:rFonts w:asciiTheme="minorHAnsi" w:hAnsiTheme="minorHAnsi" w:cstheme="minorHAnsi"/>
              </w:rPr>
              <w:t>MT or only local IAB-MT.</w:t>
            </w:r>
          </w:p>
          <w:p w:rsidR="00EE5B89" w:rsidRDefault="00EE5B89" w:rsidP="00EE5B89">
            <w:pPr>
              <w:rPr>
                <w:rFonts w:asciiTheme="minorHAnsi" w:hAnsiTheme="minorHAnsi" w:cstheme="minorHAnsi"/>
              </w:rPr>
            </w:pPr>
            <w:r>
              <w:rPr>
                <w:rFonts w:asciiTheme="minorHAnsi" w:hAnsiTheme="minorHAnsi" w:cstheme="minorHAnsi"/>
              </w:rPr>
              <w:t xml:space="preserve">For test point 4, if it’s aligned with maximum power then probably no need to test on test point 4. </w:t>
            </w:r>
          </w:p>
          <w:p w:rsidR="00EE5B89" w:rsidRDefault="00EE5B89" w:rsidP="00EE5B89">
            <w:pPr>
              <w:rPr>
                <w:rFonts w:asciiTheme="minorHAnsi" w:hAnsiTheme="minorHAnsi" w:cstheme="minorHAnsi"/>
              </w:rPr>
            </w:pPr>
            <w:r>
              <w:rPr>
                <w:rFonts w:asciiTheme="minorHAnsi" w:hAnsiTheme="minorHAnsi" w:cstheme="minorHAnsi"/>
              </w:rPr>
              <w:t>In general, we think further study needed.</w:t>
            </w:r>
          </w:p>
          <w:p w:rsidR="00EE5B89" w:rsidRDefault="00EE5B89" w:rsidP="00EE5B89">
            <w:pPr>
              <w:rPr>
                <w:rFonts w:asciiTheme="minorHAnsi" w:hAnsiTheme="minorHAnsi" w:cstheme="minorHAnsi"/>
              </w:rPr>
            </w:pPr>
            <w:r>
              <w:rPr>
                <w:rFonts w:asciiTheme="minorHAnsi" w:hAnsiTheme="minorHAnsi" w:cstheme="minorHAnsi"/>
              </w:rPr>
              <w:t>QC: we support option to include test point [3]</w:t>
            </w:r>
            <w:proofErr w:type="gramStart"/>
            <w:r>
              <w:rPr>
                <w:rFonts w:asciiTheme="minorHAnsi" w:hAnsiTheme="minorHAnsi" w:cstheme="minorHAnsi"/>
              </w:rPr>
              <w:t>,</w:t>
            </w:r>
            <w:proofErr w:type="gramEnd"/>
            <w:r>
              <w:rPr>
                <w:rFonts w:asciiTheme="minorHAnsi" w:hAnsiTheme="minorHAnsi" w:cstheme="minorHAnsi"/>
              </w:rPr>
              <w:t xml:space="preserve"> IAB-MT should have capability to boost power similar as UE.</w:t>
            </w:r>
          </w:p>
          <w:p w:rsidR="00EE5B89" w:rsidRDefault="00EE5B89" w:rsidP="00EE5B89">
            <w:pPr>
              <w:rPr>
                <w:rFonts w:asciiTheme="minorHAnsi" w:hAnsiTheme="minorHAnsi" w:cstheme="minorHAnsi"/>
              </w:rPr>
            </w:pPr>
            <w:r>
              <w:rPr>
                <w:rFonts w:asciiTheme="minorHAnsi" w:hAnsiTheme="minorHAnsi" w:cstheme="minorHAnsi"/>
              </w:rPr>
              <w:t>Nokia: High PSD means for same PSD in [3] and [4], maximum power dynamic change with 5dB/10dB pending on IAB-MT class. We need to align the core requirements definition which reached in previous.</w:t>
            </w:r>
          </w:p>
          <w:p w:rsidR="00EE5B89" w:rsidRDefault="00E404BF" w:rsidP="00EE5B89">
            <w:pPr>
              <w:rPr>
                <w:rFonts w:asciiTheme="minorHAnsi" w:hAnsiTheme="minorHAnsi" w:cstheme="minorHAnsi"/>
              </w:rPr>
            </w:pPr>
            <w:r>
              <w:rPr>
                <w:rFonts w:asciiTheme="minorHAnsi" w:hAnsiTheme="minorHAnsi" w:cstheme="minorHAnsi"/>
              </w:rPr>
              <w:t xml:space="preserve">We should have test requirements cover both IAB-MT classes, and the test procedure can be further discussed and simplified if feasible. </w:t>
            </w:r>
          </w:p>
          <w:p w:rsidR="00E404BF" w:rsidRDefault="00E404BF" w:rsidP="00EE5B89">
            <w:pPr>
              <w:rPr>
                <w:rFonts w:asciiTheme="minorHAnsi" w:hAnsiTheme="minorHAnsi" w:cstheme="minorHAnsi"/>
              </w:rPr>
            </w:pPr>
            <w:r>
              <w:rPr>
                <w:rFonts w:asciiTheme="minorHAnsi" w:hAnsiTheme="minorHAnsi" w:cstheme="minorHAnsi"/>
              </w:rPr>
              <w:t>We prefer option 2, as these test points can meet both the corners of X and Y core requirements.</w:t>
            </w:r>
          </w:p>
          <w:p w:rsidR="00EE5B89" w:rsidRDefault="00EE5B89" w:rsidP="00EE5B89">
            <w:pPr>
              <w:rPr>
                <w:rFonts w:asciiTheme="minorHAnsi" w:hAnsiTheme="minorHAnsi" w:cstheme="minorHAnsi"/>
              </w:rPr>
            </w:pPr>
            <w:r>
              <w:rPr>
                <w:rFonts w:asciiTheme="minorHAnsi" w:hAnsiTheme="minorHAnsi" w:cstheme="minorHAnsi"/>
              </w:rPr>
              <w:t xml:space="preserve">CATT: </w:t>
            </w:r>
            <w:r w:rsidR="00E404BF">
              <w:rPr>
                <w:rFonts w:asciiTheme="minorHAnsi" w:hAnsiTheme="minorHAnsi" w:cstheme="minorHAnsi"/>
              </w:rPr>
              <w:t>our proposal is similar as option 1. For test point 4 may be already verified by maximum power requirements.</w:t>
            </w:r>
          </w:p>
          <w:p w:rsidR="00E404BF" w:rsidRDefault="00E404BF" w:rsidP="00EE5B89">
            <w:pPr>
              <w:rPr>
                <w:rFonts w:asciiTheme="minorHAnsi" w:hAnsiTheme="minorHAnsi" w:cstheme="minorHAnsi"/>
              </w:rPr>
            </w:pPr>
            <w:r>
              <w:rPr>
                <w:rFonts w:asciiTheme="minorHAnsi" w:hAnsiTheme="minorHAnsi" w:cstheme="minorHAnsi"/>
              </w:rPr>
              <w:t>Huawei: The core requirements means under fixed condition. Option 2 didn’t directly match with core as test X. Y in the same time which has benefits on test cases. Meanwhile we should ensure test cases matched with core, irrespective of number of test cases.</w:t>
            </w:r>
          </w:p>
          <w:p w:rsidR="00E404BF" w:rsidRDefault="00E404BF" w:rsidP="00EE5B89">
            <w:pPr>
              <w:rPr>
                <w:rFonts w:asciiTheme="minorHAnsi" w:hAnsiTheme="minorHAnsi" w:cstheme="minorHAnsi"/>
              </w:rPr>
            </w:pPr>
            <w:r>
              <w:rPr>
                <w:rFonts w:asciiTheme="minorHAnsi" w:hAnsiTheme="minorHAnsi" w:cstheme="minorHAnsi"/>
              </w:rPr>
              <w:t>We have requirements for WA IAB_MT, and then we need have dedicated test cases.</w:t>
            </w:r>
          </w:p>
          <w:p w:rsidR="00E404BF" w:rsidRDefault="00E404BF" w:rsidP="00EE5B89">
            <w:pPr>
              <w:rPr>
                <w:rFonts w:asciiTheme="minorHAnsi" w:hAnsiTheme="minorHAnsi" w:cstheme="minorHAnsi"/>
              </w:rPr>
            </w:pPr>
            <w:r>
              <w:rPr>
                <w:rFonts w:asciiTheme="minorHAnsi" w:hAnsiTheme="minorHAnsi" w:cstheme="minorHAnsi"/>
              </w:rPr>
              <w:t xml:space="preserve">Samsung: we have similar view as Huawei and Nokia, this requirement applicable for both WA and Local IAB-MT classes. </w:t>
            </w:r>
          </w:p>
          <w:p w:rsidR="00E404BF" w:rsidRDefault="00E404BF" w:rsidP="00EE5B89">
            <w:pPr>
              <w:rPr>
                <w:rFonts w:asciiTheme="minorHAnsi" w:hAnsiTheme="minorHAnsi" w:cstheme="minorHAnsi"/>
              </w:rPr>
            </w:pPr>
            <w:r>
              <w:rPr>
                <w:rFonts w:asciiTheme="minorHAnsi" w:hAnsiTheme="minorHAnsi" w:cstheme="minorHAnsi"/>
              </w:rPr>
              <w:t xml:space="preserve">Even IAB-MT need to similar UE functionality, meanwhile not sure IAB-MT need to support entirely functionality. </w:t>
            </w:r>
          </w:p>
          <w:p w:rsidR="00E404BF" w:rsidRDefault="00E404BF" w:rsidP="00EE5B89">
            <w:pPr>
              <w:rPr>
                <w:rFonts w:asciiTheme="minorHAnsi" w:hAnsiTheme="minorHAnsi" w:cstheme="minorHAnsi"/>
              </w:rPr>
            </w:pPr>
            <w:r>
              <w:rPr>
                <w:rFonts w:asciiTheme="minorHAnsi" w:hAnsiTheme="minorHAnsi" w:cstheme="minorHAnsi"/>
              </w:rPr>
              <w:t xml:space="preserve">One possible </w:t>
            </w:r>
            <w:r w:rsidR="0079033E">
              <w:rPr>
                <w:rFonts w:asciiTheme="minorHAnsi" w:hAnsiTheme="minorHAnsi" w:cstheme="minorHAnsi"/>
              </w:rPr>
              <w:t>way:</w:t>
            </w:r>
            <w:r>
              <w:rPr>
                <w:rFonts w:asciiTheme="minorHAnsi" w:hAnsiTheme="minorHAnsi" w:cstheme="minorHAnsi"/>
              </w:rPr>
              <w:t xml:space="preserve"> we can introduce some specific test point based on declaration basis.</w:t>
            </w:r>
          </w:p>
          <w:p w:rsidR="00AE0B06" w:rsidRPr="00AE0B06" w:rsidRDefault="00E404BF" w:rsidP="00510894">
            <w:pPr>
              <w:pStyle w:val="a"/>
              <w:numPr>
                <w:ilvl w:val="0"/>
                <w:numId w:val="12"/>
              </w:numPr>
              <w:rPr>
                <w:rFonts w:asciiTheme="minorHAnsi" w:hAnsiTheme="minorHAnsi" w:cstheme="minorHAnsi"/>
                <w:highlight w:val="green"/>
                <w:lang w:eastAsia="en-GB"/>
              </w:rPr>
            </w:pPr>
            <w:r w:rsidRPr="00AE0B06">
              <w:rPr>
                <w:rFonts w:asciiTheme="minorHAnsi" w:hAnsiTheme="minorHAnsi" w:cstheme="minorHAnsi"/>
                <w:highlight w:val="green"/>
                <w:lang w:eastAsia="en-GB"/>
              </w:rPr>
              <w:t>RAN4 will introduce conformance test cases for dynamic range requirements for both wide-area and local</w:t>
            </w:r>
            <w:r w:rsidR="00AE0B06" w:rsidRPr="00AE0B06">
              <w:rPr>
                <w:rFonts w:asciiTheme="minorHAnsi" w:hAnsiTheme="minorHAnsi" w:cstheme="minorHAnsi"/>
                <w:highlight w:val="green"/>
                <w:lang w:eastAsia="en-GB"/>
              </w:rPr>
              <w:t>-area IAB-M</w:t>
            </w:r>
            <w:r w:rsidRPr="00AE0B06">
              <w:rPr>
                <w:rFonts w:asciiTheme="minorHAnsi" w:hAnsiTheme="minorHAnsi" w:cstheme="minorHAnsi"/>
                <w:highlight w:val="green"/>
                <w:lang w:eastAsia="en-GB"/>
              </w:rPr>
              <w:t>T classes.</w:t>
            </w:r>
          </w:p>
          <w:p w:rsidR="00AE0B06" w:rsidRPr="00AE0B06" w:rsidRDefault="00AE0B06" w:rsidP="00510894">
            <w:pPr>
              <w:pStyle w:val="a"/>
              <w:numPr>
                <w:ilvl w:val="1"/>
                <w:numId w:val="12"/>
              </w:numPr>
              <w:rPr>
                <w:rFonts w:asciiTheme="minorHAnsi" w:hAnsiTheme="minorHAnsi" w:cstheme="minorHAnsi"/>
                <w:highlight w:val="green"/>
                <w:lang w:eastAsia="en-GB"/>
              </w:rPr>
            </w:pPr>
            <w:r w:rsidRPr="00AE0B06">
              <w:rPr>
                <w:rFonts w:asciiTheme="minorHAnsi" w:hAnsiTheme="minorHAnsi" w:cstheme="minorHAnsi"/>
                <w:highlight w:val="green"/>
                <w:lang w:eastAsia="en-GB"/>
              </w:rPr>
              <w:t>RAN4 will further discuss the uncertainty impact on the feasibility of introducing test cases</w:t>
            </w:r>
          </w:p>
          <w:p w:rsidR="00E404BF" w:rsidRPr="00F41A51" w:rsidRDefault="00E404BF" w:rsidP="00F41A51">
            <w:pPr>
              <w:rPr>
                <w:rFonts w:asciiTheme="minorHAnsi" w:hAnsiTheme="minorHAnsi" w:cstheme="minorHAnsi"/>
                <w:highlight w:val="yellow"/>
              </w:rPr>
            </w:pPr>
            <w:r w:rsidRPr="00F41A51">
              <w:rPr>
                <w:rFonts w:asciiTheme="minorHAnsi" w:hAnsiTheme="minorHAnsi" w:cstheme="minorHAnsi"/>
                <w:highlight w:val="yellow"/>
              </w:rPr>
              <w:t>The candidate test poin</w:t>
            </w:r>
            <w:r w:rsidR="00F41A51" w:rsidRPr="00F41A51">
              <w:rPr>
                <w:rFonts w:asciiTheme="minorHAnsi" w:hAnsiTheme="minorHAnsi" w:cstheme="minorHAnsi"/>
                <w:highlight w:val="yellow"/>
              </w:rPr>
              <w:t>ts for dynamic range test cases collected for further consideration till now</w:t>
            </w:r>
            <w:r w:rsidR="00303D4A">
              <w:rPr>
                <w:rFonts w:asciiTheme="minorHAnsi" w:hAnsiTheme="minorHAnsi" w:cstheme="minorHAnsi"/>
                <w:highlight w:val="yellow"/>
              </w:rPr>
              <w:t xml:space="preserve"> to aligned with the agreements reached in R4-2008775</w:t>
            </w:r>
            <w:r w:rsidR="00F41A51" w:rsidRPr="00F41A51">
              <w:rPr>
                <w:rFonts w:asciiTheme="minorHAnsi" w:hAnsiTheme="minorHAnsi" w:cstheme="minorHAnsi"/>
                <w:highlight w:val="yellow"/>
              </w:rPr>
              <w:t>:</w:t>
            </w:r>
          </w:p>
          <w:p w:rsidR="00AE0B06" w:rsidRPr="00F41A51" w:rsidRDefault="00AE0B06" w:rsidP="00510894">
            <w:pPr>
              <w:pStyle w:val="af2"/>
              <w:numPr>
                <w:ilvl w:val="0"/>
                <w:numId w:val="9"/>
              </w:numPr>
              <w:tabs>
                <w:tab w:val="clear" w:pos="720"/>
              </w:tabs>
              <w:spacing w:after="180"/>
              <w:contextualSpacing/>
              <w:jc w:val="left"/>
              <w:rPr>
                <w:rFonts w:asciiTheme="minorHAnsi" w:hAnsiTheme="minorHAnsi" w:cstheme="minorHAnsi"/>
                <w:szCs w:val="20"/>
                <w:highlight w:val="yellow"/>
                <w:lang w:val="en-US" w:eastAsia="zh-CN"/>
              </w:rPr>
            </w:pPr>
            <w:r w:rsidRPr="00F41A51">
              <w:rPr>
                <w:rFonts w:asciiTheme="minorHAnsi" w:hAnsiTheme="minorHAnsi" w:cstheme="minorHAnsi"/>
                <w:szCs w:val="20"/>
                <w:highlight w:val="yellow"/>
                <w:lang w:val="en-US" w:eastAsia="zh-CN"/>
              </w:rPr>
              <w:t>[1] Low PSD with narrow RB allocation</w:t>
            </w:r>
          </w:p>
          <w:p w:rsidR="00303D4A" w:rsidRPr="00303D4A" w:rsidRDefault="00AE0B06" w:rsidP="00510894">
            <w:pPr>
              <w:pStyle w:val="af2"/>
              <w:numPr>
                <w:ilvl w:val="0"/>
                <w:numId w:val="9"/>
              </w:numPr>
              <w:tabs>
                <w:tab w:val="clear" w:pos="720"/>
              </w:tabs>
              <w:spacing w:after="180"/>
              <w:contextualSpacing/>
              <w:jc w:val="left"/>
              <w:rPr>
                <w:rFonts w:asciiTheme="minorHAnsi" w:hAnsiTheme="minorHAnsi" w:cstheme="minorHAnsi"/>
                <w:b/>
                <w:bCs/>
                <w:szCs w:val="20"/>
                <w:highlight w:val="yellow"/>
                <w:lang w:val="en-US" w:eastAsia="zh-CN"/>
              </w:rPr>
            </w:pPr>
            <w:r w:rsidRPr="00303D4A">
              <w:rPr>
                <w:rFonts w:asciiTheme="minorHAnsi" w:hAnsiTheme="minorHAnsi" w:cstheme="minorHAnsi"/>
                <w:szCs w:val="20"/>
                <w:highlight w:val="yellow"/>
                <w:lang w:val="en-US" w:eastAsia="zh-CN"/>
              </w:rPr>
              <w:t xml:space="preserve">[2] Low PSD with full RB allocation </w:t>
            </w:r>
          </w:p>
          <w:p w:rsidR="00AE0B06" w:rsidRPr="00303D4A" w:rsidRDefault="00AE0B06" w:rsidP="00510894">
            <w:pPr>
              <w:pStyle w:val="af2"/>
              <w:numPr>
                <w:ilvl w:val="0"/>
                <w:numId w:val="9"/>
              </w:numPr>
              <w:tabs>
                <w:tab w:val="clear" w:pos="720"/>
              </w:tabs>
              <w:spacing w:after="180"/>
              <w:contextualSpacing/>
              <w:jc w:val="left"/>
              <w:rPr>
                <w:rFonts w:asciiTheme="minorHAnsi" w:hAnsiTheme="minorHAnsi" w:cstheme="minorHAnsi"/>
                <w:b/>
                <w:bCs/>
                <w:szCs w:val="20"/>
                <w:highlight w:val="yellow"/>
                <w:lang w:val="en-US" w:eastAsia="zh-CN"/>
              </w:rPr>
            </w:pPr>
            <w:r w:rsidRPr="00303D4A">
              <w:rPr>
                <w:rFonts w:asciiTheme="minorHAnsi" w:hAnsiTheme="minorHAnsi" w:cstheme="minorHAnsi"/>
                <w:szCs w:val="20"/>
                <w:highlight w:val="yellow"/>
                <w:lang w:val="en-US" w:eastAsia="zh-CN"/>
              </w:rPr>
              <w:t xml:space="preserve">[3] High PSD with partial RB allocation </w:t>
            </w:r>
          </w:p>
          <w:p w:rsidR="00AE0B06" w:rsidRPr="00F41A51" w:rsidRDefault="00AE0B06" w:rsidP="00510894">
            <w:pPr>
              <w:pStyle w:val="af2"/>
              <w:numPr>
                <w:ilvl w:val="0"/>
                <w:numId w:val="9"/>
              </w:numPr>
              <w:tabs>
                <w:tab w:val="clear" w:pos="720"/>
              </w:tabs>
              <w:spacing w:after="180"/>
              <w:contextualSpacing/>
              <w:jc w:val="left"/>
              <w:rPr>
                <w:rFonts w:asciiTheme="minorHAnsi" w:hAnsiTheme="minorHAnsi" w:cstheme="minorHAnsi"/>
                <w:b/>
                <w:bCs/>
                <w:szCs w:val="20"/>
                <w:highlight w:val="yellow"/>
                <w:lang w:val="en-US" w:eastAsia="zh-CN"/>
              </w:rPr>
            </w:pPr>
            <w:r w:rsidRPr="00F41A51">
              <w:rPr>
                <w:rFonts w:asciiTheme="minorHAnsi" w:hAnsiTheme="minorHAnsi" w:cstheme="minorHAnsi"/>
                <w:szCs w:val="20"/>
                <w:highlight w:val="yellow"/>
                <w:lang w:val="en-US" w:eastAsia="zh-CN"/>
              </w:rPr>
              <w:t xml:space="preserve">[4] High PSD with full RB allocation </w:t>
            </w:r>
            <w:r w:rsidR="00F41A51">
              <w:rPr>
                <w:rFonts w:asciiTheme="minorHAnsi" w:hAnsiTheme="minorHAnsi" w:cstheme="minorHAnsi"/>
                <w:szCs w:val="20"/>
                <w:highlight w:val="yellow"/>
                <w:lang w:val="en-US" w:eastAsia="zh-CN"/>
              </w:rPr>
              <w:t>with maximum output power</w:t>
            </w:r>
          </w:p>
          <w:p w:rsidR="00F41A51" w:rsidRPr="00F41A51" w:rsidRDefault="00F41A51" w:rsidP="00510894">
            <w:pPr>
              <w:pStyle w:val="af2"/>
              <w:numPr>
                <w:ilvl w:val="0"/>
                <w:numId w:val="9"/>
              </w:numPr>
              <w:tabs>
                <w:tab w:val="clear" w:pos="720"/>
              </w:tabs>
              <w:spacing w:after="180"/>
              <w:contextualSpacing/>
              <w:jc w:val="left"/>
              <w:rPr>
                <w:rFonts w:asciiTheme="minorHAnsi" w:hAnsiTheme="minorHAnsi" w:cstheme="minorHAnsi"/>
                <w:b/>
                <w:bCs/>
                <w:szCs w:val="20"/>
                <w:highlight w:val="yellow"/>
                <w:lang w:val="en-US" w:eastAsia="zh-CN"/>
              </w:rPr>
            </w:pPr>
            <w:r w:rsidRPr="00F41A51">
              <w:rPr>
                <w:rFonts w:asciiTheme="minorHAnsi" w:hAnsiTheme="minorHAnsi" w:cstheme="minorHAnsi"/>
                <w:szCs w:val="20"/>
                <w:highlight w:val="yellow"/>
                <w:lang w:val="en-US" w:eastAsia="zh-CN"/>
              </w:rPr>
              <w:t xml:space="preserve">Other proposals not excluded </w:t>
            </w:r>
          </w:p>
          <w:p w:rsidR="00AE0B06" w:rsidRPr="00AE0B06" w:rsidRDefault="00AE0B06" w:rsidP="00EE5B89">
            <w:pPr>
              <w:rPr>
                <w:rFonts w:asciiTheme="minorHAnsi" w:hAnsiTheme="minorHAnsi" w:cstheme="minorHAnsi"/>
                <w:lang w:val="en-US"/>
              </w:rPr>
            </w:pPr>
          </w:p>
          <w:p w:rsidR="0048698E" w:rsidRPr="00B474E6" w:rsidRDefault="0048698E" w:rsidP="0048698E">
            <w:pPr>
              <w:rPr>
                <w:rFonts w:asciiTheme="minorHAnsi" w:hAnsiTheme="minorHAnsi" w:cstheme="minorHAnsi"/>
                <w:b/>
                <w:u w:val="single"/>
                <w:lang w:eastAsia="ko-KR"/>
              </w:rPr>
            </w:pPr>
            <w:r w:rsidRPr="00B474E6">
              <w:rPr>
                <w:rFonts w:asciiTheme="minorHAnsi" w:hAnsiTheme="minorHAnsi" w:cstheme="minorHAnsi"/>
                <w:b/>
                <w:u w:val="single"/>
                <w:lang w:eastAsia="ko-KR"/>
              </w:rPr>
              <w:t>Issue 1-2: Test independency of power control and dynamic range</w:t>
            </w:r>
          </w:p>
          <w:p w:rsidR="0048698E" w:rsidRPr="00B474E6" w:rsidRDefault="0048698E"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t>Proposals: [R4-2015441] Dynamic range and power control tests to be defined separately.</w:t>
            </w:r>
          </w:p>
          <w:p w:rsidR="0048698E" w:rsidRPr="00B474E6" w:rsidRDefault="0048698E"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t>Recommended WF</w:t>
            </w:r>
          </w:p>
          <w:p w:rsidR="0048698E" w:rsidRDefault="0048698E"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t xml:space="preserve">Check and confirm above proposal </w:t>
            </w:r>
          </w:p>
          <w:p w:rsidR="00303D4A" w:rsidRDefault="00303D4A" w:rsidP="00303D4A">
            <w:pPr>
              <w:rPr>
                <w:rFonts w:asciiTheme="minorHAnsi" w:hAnsiTheme="minorHAnsi" w:cstheme="minorHAnsi"/>
              </w:rPr>
            </w:pPr>
            <w:r>
              <w:rPr>
                <w:rFonts w:asciiTheme="minorHAnsi" w:hAnsiTheme="minorHAnsi" w:cstheme="minorHAnsi"/>
              </w:rPr>
              <w:t xml:space="preserve">Agreement: </w:t>
            </w:r>
          </w:p>
          <w:p w:rsidR="00303D4A" w:rsidRDefault="00303D4A" w:rsidP="00303D4A">
            <w:pPr>
              <w:rPr>
                <w:rFonts w:asciiTheme="minorHAnsi" w:hAnsiTheme="minorHAnsi" w:cstheme="minorHAnsi"/>
                <w:highlight w:val="green"/>
              </w:rPr>
            </w:pPr>
            <w:r w:rsidRPr="00303D4A">
              <w:rPr>
                <w:rFonts w:asciiTheme="minorHAnsi" w:hAnsiTheme="minorHAnsi" w:cstheme="minorHAnsi"/>
                <w:highlight w:val="green"/>
              </w:rPr>
              <w:t xml:space="preserve">Dynamic range and power control tests to be defined separately. </w:t>
            </w:r>
          </w:p>
          <w:p w:rsidR="00303D4A" w:rsidRPr="00303D4A" w:rsidRDefault="00303D4A" w:rsidP="00510894">
            <w:pPr>
              <w:pStyle w:val="a"/>
              <w:numPr>
                <w:ilvl w:val="0"/>
                <w:numId w:val="14"/>
              </w:numPr>
              <w:rPr>
                <w:rFonts w:asciiTheme="minorHAnsi" w:hAnsiTheme="minorHAnsi" w:cstheme="minorHAnsi"/>
                <w:lang w:eastAsia="en-GB"/>
              </w:rPr>
            </w:pPr>
            <w:r w:rsidRPr="00303D4A">
              <w:rPr>
                <w:rFonts w:asciiTheme="minorHAnsi" w:hAnsiTheme="minorHAnsi" w:cstheme="minorHAnsi"/>
                <w:highlight w:val="green"/>
                <w:lang w:eastAsia="en-GB"/>
              </w:rPr>
              <w:t xml:space="preserve">Further discuss test applicable rules among these test cases </w:t>
            </w:r>
            <w:r w:rsidR="0088595D">
              <w:rPr>
                <w:rFonts w:asciiTheme="minorHAnsi" w:hAnsiTheme="minorHAnsi" w:cstheme="minorHAnsi"/>
                <w:highlight w:val="green"/>
                <w:lang w:eastAsia="en-GB"/>
              </w:rPr>
              <w:t xml:space="preserve">not excluded </w:t>
            </w:r>
          </w:p>
          <w:p w:rsidR="0048698E" w:rsidRPr="00B474E6" w:rsidRDefault="0048698E" w:rsidP="0048698E">
            <w:pPr>
              <w:rPr>
                <w:rFonts w:asciiTheme="minorHAnsi" w:hAnsiTheme="minorHAnsi" w:cstheme="minorHAnsi"/>
                <w:b/>
                <w:lang w:val="en-US" w:eastAsia="ko-KR"/>
              </w:rPr>
            </w:pPr>
            <w:r w:rsidRPr="00B474E6">
              <w:rPr>
                <w:rFonts w:asciiTheme="minorHAnsi" w:hAnsiTheme="minorHAnsi" w:cstheme="minorHAnsi"/>
                <w:b/>
                <w:lang w:eastAsia="ko-KR"/>
              </w:rPr>
              <w:t>Issues from email thread [308] IAB RF maintenance</w:t>
            </w:r>
            <w:r w:rsidRPr="00B474E6">
              <w:rPr>
                <w:rFonts w:asciiTheme="minorHAnsi" w:hAnsiTheme="minorHAnsi" w:cstheme="minorHAnsi"/>
                <w:b/>
                <w:lang w:val="en-US" w:eastAsia="ko-KR"/>
              </w:rPr>
              <w:t>:</w:t>
            </w:r>
          </w:p>
          <w:p w:rsidR="00B474E6" w:rsidRPr="00B474E6" w:rsidRDefault="00B474E6" w:rsidP="00B474E6">
            <w:pPr>
              <w:rPr>
                <w:rFonts w:asciiTheme="minorHAnsi" w:eastAsia="Yu Mincho" w:hAnsiTheme="minorHAnsi" w:cstheme="minorHAnsi"/>
                <w:iCs/>
                <w:lang w:val="en-US" w:eastAsia="ja-JP"/>
              </w:rPr>
            </w:pPr>
            <w:r w:rsidRPr="00B474E6">
              <w:rPr>
                <w:rFonts w:asciiTheme="minorHAnsi" w:eastAsia="Yu Mincho" w:hAnsiTheme="minorHAnsi" w:cstheme="minorHAnsi"/>
                <w:iCs/>
                <w:lang w:val="en-US" w:eastAsia="ja-JP"/>
              </w:rPr>
              <w:t>IAB-MT Tx EVM measurement procedure</w:t>
            </w:r>
          </w:p>
          <w:p w:rsidR="00B474E6" w:rsidRPr="00B474E6" w:rsidRDefault="00B474E6" w:rsidP="00B474E6">
            <w:pPr>
              <w:rPr>
                <w:rFonts w:asciiTheme="minorHAnsi" w:hAnsiTheme="minorHAnsi" w:cstheme="minorHAnsi"/>
                <w:b/>
                <w:u w:val="single"/>
                <w:lang w:eastAsia="ko-KR"/>
              </w:rPr>
            </w:pPr>
            <w:r w:rsidRPr="00B474E6">
              <w:rPr>
                <w:rFonts w:asciiTheme="minorHAnsi" w:hAnsiTheme="minorHAnsi" w:cstheme="minorHAnsi"/>
                <w:b/>
                <w:u w:val="single"/>
                <w:lang w:eastAsia="ko-KR"/>
              </w:rPr>
              <w:t>Issue 1-1: EVM Measurement procedure</w:t>
            </w:r>
          </w:p>
          <w:p w:rsidR="00B474E6" w:rsidRPr="00B474E6" w:rsidRDefault="00B474E6"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t>Proposals</w:t>
            </w:r>
          </w:p>
          <w:p w:rsidR="00B474E6" w:rsidRPr="00B474E6" w:rsidRDefault="00B474E6"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t>Option 1: Re-use Rel.15 UE EVM testing procedures without spectrum flatness, in-band emission, LO leakage and IQ-imbalance requirements and remove DFT-s-OFM signals for IAB-MT(R4-2014388, R4-2016137)</w:t>
            </w:r>
          </w:p>
          <w:p w:rsidR="00B474E6" w:rsidRPr="00B474E6" w:rsidRDefault="00B474E6"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t>Option 2: Re-use BS test procedure and use single requirement for all channels, remove DTS-s-OFDM (R4-2015207)</w:t>
            </w:r>
          </w:p>
          <w:p w:rsidR="00B474E6" w:rsidRPr="00B474E6" w:rsidRDefault="00B474E6"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t>Recommended WF</w:t>
            </w:r>
          </w:p>
          <w:p w:rsidR="00B474E6" w:rsidRPr="00B474E6" w:rsidRDefault="00B474E6" w:rsidP="00510894">
            <w:pPr>
              <w:pStyle w:val="a"/>
              <w:numPr>
                <w:ilvl w:val="1"/>
                <w:numId w:val="9"/>
              </w:numPr>
              <w:ind w:left="1440"/>
              <w:rPr>
                <w:rFonts w:asciiTheme="minorHAnsi" w:hAnsiTheme="minorHAnsi" w:cstheme="minorHAnsi"/>
                <w:szCs w:val="20"/>
              </w:rPr>
            </w:pPr>
            <w:r w:rsidRPr="00B474E6">
              <w:rPr>
                <w:rFonts w:asciiTheme="minorHAnsi" w:eastAsia="Yu Mincho" w:hAnsiTheme="minorHAnsi" w:cstheme="minorHAnsi"/>
                <w:szCs w:val="20"/>
                <w:lang w:eastAsia="ja-JP"/>
              </w:rPr>
              <w:t>Adopt Option 1. The IAB-MT is transmitting signals just like a UE and the BS receiver is the same for IAB-MTs and UEs so same requirements and test procedure should be followed</w:t>
            </w:r>
          </w:p>
          <w:p w:rsidR="0048698E" w:rsidRPr="002B4523" w:rsidRDefault="0088595D" w:rsidP="0048698E">
            <w:pPr>
              <w:rPr>
                <w:rFonts w:asciiTheme="minorHAnsi" w:hAnsiTheme="minorHAnsi" w:cstheme="minorHAnsi"/>
                <w:lang w:val="en-US" w:eastAsia="ko-KR"/>
              </w:rPr>
            </w:pPr>
            <w:r w:rsidRPr="002B4523">
              <w:rPr>
                <w:rFonts w:asciiTheme="minorHAnsi" w:hAnsiTheme="minorHAnsi" w:cstheme="minorHAnsi"/>
                <w:lang w:val="en-US" w:eastAsia="ko-KR"/>
              </w:rPr>
              <w:t xml:space="preserve">Nokia: </w:t>
            </w:r>
            <w:r w:rsidR="002B4523" w:rsidRPr="002B4523">
              <w:rPr>
                <w:rFonts w:asciiTheme="minorHAnsi" w:hAnsiTheme="minorHAnsi" w:cstheme="minorHAnsi"/>
                <w:lang w:val="en-US" w:eastAsia="ko-KR"/>
              </w:rPr>
              <w:t>The aims for test procedure captured in Core specification Annex; or we are talking about conformance test procedure.</w:t>
            </w:r>
          </w:p>
          <w:p w:rsidR="002B4523" w:rsidRPr="002B4523" w:rsidRDefault="002B4523" w:rsidP="0048698E">
            <w:pPr>
              <w:rPr>
                <w:rFonts w:asciiTheme="minorHAnsi" w:hAnsiTheme="minorHAnsi" w:cstheme="minorHAnsi"/>
                <w:lang w:val="en-US" w:eastAsia="ko-KR"/>
              </w:rPr>
            </w:pPr>
            <w:r w:rsidRPr="002B4523">
              <w:rPr>
                <w:rFonts w:asciiTheme="minorHAnsi" w:hAnsiTheme="minorHAnsi" w:cstheme="minorHAnsi"/>
                <w:lang w:val="en-US" w:eastAsia="ko-KR"/>
              </w:rPr>
              <w:t>We already agree no spectrum flatness, in-band emission leakage and IQ imbalance core requirements for IAB-MT.</w:t>
            </w:r>
          </w:p>
          <w:p w:rsidR="002B4523" w:rsidRPr="002B4523" w:rsidRDefault="002B4523" w:rsidP="0048698E">
            <w:pPr>
              <w:rPr>
                <w:rFonts w:asciiTheme="minorHAnsi" w:hAnsiTheme="minorHAnsi" w:cstheme="minorHAnsi"/>
                <w:lang w:val="en-US" w:eastAsia="ko-KR"/>
              </w:rPr>
            </w:pPr>
            <w:r w:rsidRPr="002B4523">
              <w:rPr>
                <w:rFonts w:asciiTheme="minorHAnsi" w:hAnsiTheme="minorHAnsi" w:cstheme="minorHAnsi"/>
                <w:lang w:val="en-US" w:eastAsia="ko-KR"/>
              </w:rPr>
              <w:t>For Core annex EVM measurement procedure, we think option 2 BS approach should be OK.</w:t>
            </w:r>
          </w:p>
          <w:p w:rsidR="002B4523" w:rsidRPr="002B4523" w:rsidRDefault="002B4523" w:rsidP="0048698E">
            <w:pPr>
              <w:rPr>
                <w:rFonts w:asciiTheme="minorHAnsi" w:hAnsiTheme="minorHAnsi" w:cstheme="minorHAnsi"/>
                <w:lang w:val="en-US" w:eastAsia="ko-KR"/>
              </w:rPr>
            </w:pPr>
            <w:r w:rsidRPr="002B4523">
              <w:rPr>
                <w:rFonts w:asciiTheme="minorHAnsi" w:hAnsiTheme="minorHAnsi" w:cstheme="minorHAnsi"/>
                <w:lang w:val="en-US" w:eastAsia="ko-KR"/>
              </w:rPr>
              <w:t xml:space="preserve">E///:  This is also connected to generic conformance test set-up discussion. </w:t>
            </w:r>
          </w:p>
          <w:p w:rsidR="002B4523" w:rsidRDefault="002B4523" w:rsidP="0048698E">
            <w:pPr>
              <w:rPr>
                <w:rFonts w:asciiTheme="minorHAnsi" w:hAnsiTheme="minorHAnsi" w:cstheme="minorHAnsi"/>
                <w:lang w:val="en-US" w:eastAsia="ko-KR"/>
              </w:rPr>
            </w:pPr>
            <w:r w:rsidRPr="002B4523">
              <w:rPr>
                <w:rFonts w:asciiTheme="minorHAnsi" w:hAnsiTheme="minorHAnsi" w:cstheme="minorHAnsi"/>
                <w:lang w:val="en-US" w:eastAsia="ko-KR"/>
              </w:rPr>
              <w:t xml:space="preserve">CATT: </w:t>
            </w:r>
            <w:r>
              <w:rPr>
                <w:rFonts w:asciiTheme="minorHAnsi" w:hAnsiTheme="minorHAnsi" w:cstheme="minorHAnsi"/>
                <w:lang w:val="en-US" w:eastAsia="ko-KR"/>
              </w:rPr>
              <w:t>Option 1 is from CATT and ZTE. Question 1: what signal should be transmitted? DL/UL, we believe IAB-MT TX should be UL signal. The detailed processing on TE side for EVM measurement procedure pending on TX signal transmitted.</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ZTE: Our major proposal is to replace DL signal as UL signal for IAB-MT Tx.</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lastRenderedPageBreak/>
              <w:t xml:space="preserve">QC:  Signaling processing aspect from EVM measurement procedure; and conformance test set-up procedure. </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For signaling processing aspect captured in Annex of core, we need to use UE approach. For conformance test set-up, we should discuss under conformance agenda.</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 xml:space="preserve">Nokia: For IAB-MT, the transmitted signal should be UL. The remaining issue would be PTRS, PTRS usage should be aligned with infra design. </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 xml:space="preserve">E///: </w:t>
            </w:r>
            <w:r w:rsidR="00111BF3">
              <w:rPr>
                <w:rFonts w:asciiTheme="minorHAnsi" w:hAnsiTheme="minorHAnsi" w:cstheme="minorHAnsi"/>
                <w:lang w:val="en-US" w:eastAsia="ko-KR"/>
              </w:rPr>
              <w:t xml:space="preserve">We think no need to differentiate different physical channels, generic requirements can be enough. Using BS approach still possible. </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ZTE:</w:t>
            </w:r>
            <w:r w:rsidR="00111BF3">
              <w:rPr>
                <w:rFonts w:asciiTheme="minorHAnsi" w:hAnsiTheme="minorHAnsi" w:cstheme="minorHAnsi"/>
                <w:lang w:val="en-US" w:eastAsia="ko-KR"/>
              </w:rPr>
              <w:t xml:space="preserve"> Test modes still specified for different physical channels (PDCCH and PDSCH). </w:t>
            </w:r>
          </w:p>
          <w:p w:rsidR="00111BF3" w:rsidRDefault="00111BF3" w:rsidP="0048698E">
            <w:pPr>
              <w:rPr>
                <w:rFonts w:asciiTheme="minorHAnsi" w:hAnsiTheme="minorHAnsi" w:cstheme="minorHAnsi"/>
                <w:lang w:val="en-US" w:eastAsia="ko-KR"/>
              </w:rPr>
            </w:pPr>
            <w:r>
              <w:rPr>
                <w:rFonts w:asciiTheme="minorHAnsi" w:hAnsiTheme="minorHAnsi" w:cstheme="minorHAnsi"/>
                <w:lang w:val="en-US" w:eastAsia="ko-KR"/>
              </w:rPr>
              <w:t xml:space="preserve">Agreement: </w:t>
            </w:r>
          </w:p>
          <w:p w:rsidR="00111BF3" w:rsidRPr="0079033E" w:rsidRDefault="00111BF3" w:rsidP="0048698E">
            <w:pPr>
              <w:rPr>
                <w:rFonts w:asciiTheme="minorHAnsi" w:hAnsiTheme="minorHAnsi" w:cstheme="minorHAnsi"/>
                <w:highlight w:val="green"/>
                <w:lang w:val="en-US" w:eastAsia="ko-KR"/>
              </w:rPr>
            </w:pPr>
            <w:r w:rsidRPr="0079033E">
              <w:rPr>
                <w:rFonts w:asciiTheme="minorHAnsi" w:hAnsiTheme="minorHAnsi" w:cstheme="minorHAnsi"/>
                <w:highlight w:val="green"/>
                <w:lang w:val="en-US" w:eastAsia="ko-KR"/>
              </w:rPr>
              <w:t>The signaling processing procedure on IAB-MT EVM requirements which similar as capture</w:t>
            </w:r>
            <w:r w:rsidR="0079033E">
              <w:rPr>
                <w:rFonts w:asciiTheme="minorHAnsi" w:hAnsiTheme="minorHAnsi" w:cstheme="minorHAnsi"/>
                <w:highlight w:val="green"/>
                <w:lang w:val="en-US" w:eastAsia="ko-KR"/>
              </w:rPr>
              <w:t>d</w:t>
            </w:r>
            <w:r w:rsidRPr="0079033E">
              <w:rPr>
                <w:rFonts w:asciiTheme="minorHAnsi" w:hAnsiTheme="minorHAnsi" w:cstheme="minorHAnsi"/>
                <w:highlight w:val="green"/>
                <w:lang w:val="en-US" w:eastAsia="ko-KR"/>
              </w:rPr>
              <w:t xml:space="preserve"> in Annex </w:t>
            </w:r>
            <w:r w:rsidR="0079033E">
              <w:rPr>
                <w:rFonts w:asciiTheme="minorHAnsi" w:hAnsiTheme="minorHAnsi" w:cstheme="minorHAnsi"/>
                <w:highlight w:val="green"/>
                <w:lang w:val="en-US" w:eastAsia="ko-KR"/>
              </w:rPr>
              <w:t>of BS and UE RF spe</w:t>
            </w:r>
            <w:r w:rsidRPr="0079033E">
              <w:rPr>
                <w:rFonts w:asciiTheme="minorHAnsi" w:hAnsiTheme="minorHAnsi" w:cstheme="minorHAnsi"/>
                <w:highlight w:val="green"/>
                <w:lang w:val="en-US" w:eastAsia="ko-KR"/>
              </w:rPr>
              <w:t xml:space="preserve">cification will be discussed in RF maintenance agenda. </w:t>
            </w:r>
          </w:p>
          <w:p w:rsidR="00111BF3" w:rsidRPr="0079033E" w:rsidRDefault="00111BF3" w:rsidP="00510894">
            <w:pPr>
              <w:pStyle w:val="a"/>
              <w:numPr>
                <w:ilvl w:val="0"/>
                <w:numId w:val="15"/>
              </w:numPr>
              <w:rPr>
                <w:rFonts w:asciiTheme="minorHAnsi" w:hAnsiTheme="minorHAnsi" w:cstheme="minorHAnsi"/>
                <w:szCs w:val="20"/>
                <w:highlight w:val="green"/>
                <w:lang w:eastAsia="ko-KR"/>
              </w:rPr>
            </w:pPr>
            <w:r w:rsidRPr="0079033E">
              <w:rPr>
                <w:rFonts w:asciiTheme="minorHAnsi" w:hAnsiTheme="minorHAnsi" w:cstheme="minorHAnsi"/>
                <w:highlight w:val="green"/>
              </w:rPr>
              <w:t>Alt1: Reusing UE approach with modification to remov</w:t>
            </w:r>
            <w:r w:rsidRPr="0079033E">
              <w:rPr>
                <w:rFonts w:asciiTheme="minorHAnsi" w:hAnsiTheme="minorHAnsi" w:cstheme="minorHAnsi"/>
                <w:szCs w:val="20"/>
                <w:highlight w:val="green"/>
                <w:lang w:eastAsia="ko-KR"/>
              </w:rPr>
              <w:t>e spectrum flatness, in-band emission, LO leakage and IQ-imbalance parts</w:t>
            </w:r>
          </w:p>
          <w:p w:rsidR="00111BF3" w:rsidRPr="0079033E" w:rsidRDefault="00111BF3" w:rsidP="00510894">
            <w:pPr>
              <w:pStyle w:val="a"/>
              <w:numPr>
                <w:ilvl w:val="0"/>
                <w:numId w:val="15"/>
              </w:numPr>
              <w:rPr>
                <w:rFonts w:asciiTheme="minorHAnsi" w:hAnsiTheme="minorHAnsi" w:cstheme="minorHAnsi"/>
                <w:highlight w:val="green"/>
              </w:rPr>
            </w:pPr>
            <w:r w:rsidRPr="0079033E">
              <w:rPr>
                <w:rFonts w:asciiTheme="minorHAnsi" w:hAnsiTheme="minorHAnsi" w:cstheme="minorHAnsi"/>
                <w:highlight w:val="green"/>
              </w:rPr>
              <w:t xml:space="preserve">Alt2: Reusing BS approach and replacing DL channels as UL channels for IAB-MT </w:t>
            </w:r>
          </w:p>
          <w:p w:rsidR="00111BF3" w:rsidRPr="0079033E" w:rsidRDefault="00111BF3" w:rsidP="00510894">
            <w:pPr>
              <w:pStyle w:val="a"/>
              <w:numPr>
                <w:ilvl w:val="0"/>
                <w:numId w:val="15"/>
              </w:numPr>
              <w:rPr>
                <w:rFonts w:asciiTheme="minorHAnsi" w:hAnsiTheme="minorHAnsi" w:cstheme="minorHAnsi"/>
                <w:highlight w:val="green"/>
              </w:rPr>
            </w:pPr>
            <w:r w:rsidRPr="0079033E">
              <w:rPr>
                <w:rFonts w:asciiTheme="minorHAnsi" w:hAnsiTheme="minorHAnsi" w:cstheme="minorHAnsi"/>
                <w:highlight w:val="green"/>
              </w:rPr>
              <w:t xml:space="preserve">FFS whether PTRS need be configured or not </w:t>
            </w:r>
          </w:p>
          <w:p w:rsidR="00111BF3" w:rsidRPr="0079033E" w:rsidRDefault="00111BF3" w:rsidP="00510894">
            <w:pPr>
              <w:pStyle w:val="a"/>
              <w:numPr>
                <w:ilvl w:val="0"/>
                <w:numId w:val="16"/>
              </w:numPr>
              <w:rPr>
                <w:rFonts w:asciiTheme="minorHAnsi" w:hAnsiTheme="minorHAnsi" w:cstheme="minorHAnsi"/>
                <w:highlight w:val="green"/>
              </w:rPr>
            </w:pPr>
            <w:r w:rsidRPr="0079033E">
              <w:rPr>
                <w:rFonts w:asciiTheme="minorHAnsi" w:hAnsiTheme="minorHAnsi" w:cstheme="minorHAnsi"/>
                <w:highlight w:val="green"/>
              </w:rPr>
              <w:t xml:space="preserve">FFS whether RAN4 will introduce test cases for UL DFT-S-OFDM signals, if introduced clarification for optional supporting needed </w:t>
            </w:r>
          </w:p>
          <w:p w:rsidR="0048698E" w:rsidRPr="0079033E" w:rsidRDefault="00111BF3" w:rsidP="0014072F">
            <w:pPr>
              <w:rPr>
                <w:rFonts w:asciiTheme="minorHAnsi" w:hAnsiTheme="minorHAnsi" w:cstheme="minorHAnsi"/>
                <w:lang w:val="en-US" w:eastAsia="ko-KR"/>
              </w:rPr>
            </w:pPr>
            <w:r w:rsidRPr="0079033E">
              <w:rPr>
                <w:rFonts w:asciiTheme="minorHAnsi" w:hAnsiTheme="minorHAnsi" w:cstheme="minorHAnsi"/>
                <w:highlight w:val="green"/>
                <w:lang w:val="en-US" w:eastAsia="ko-KR"/>
              </w:rPr>
              <w:t>For other test set-up issues will be discussed in conformance agenda.</w:t>
            </w:r>
          </w:p>
        </w:tc>
      </w:tr>
    </w:tbl>
    <w:p w:rsidR="0014072F" w:rsidRPr="0014072F" w:rsidRDefault="0014072F" w:rsidP="0014072F">
      <w:pPr>
        <w:rPr>
          <w:lang w:eastAsia="zh-CN"/>
        </w:rPr>
      </w:pPr>
    </w:p>
    <w:p w:rsidR="007B55A9" w:rsidRDefault="007B55A9" w:rsidP="007B55A9">
      <w:pPr>
        <w:pStyle w:val="5"/>
      </w:pPr>
      <w:bookmarkStart w:id="83" w:name="_Toc55055820"/>
      <w:r>
        <w:t>7.4.2.1</w:t>
      </w:r>
      <w:r>
        <w:tab/>
        <w:t>Transmitter characteristics [NR_IAB-Core]</w:t>
      </w:r>
      <w:bookmarkEnd w:id="8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R4-2016137</w:t>
      </w:r>
      <w:r>
        <w:rPr>
          <w:rFonts w:ascii="Arial" w:hAnsi="Arial" w:cs="Arial"/>
          <w:b/>
          <w:color w:val="0000FF"/>
          <w:sz w:val="24"/>
        </w:rPr>
        <w:tab/>
      </w:r>
      <w:r>
        <w:rPr>
          <w:rFonts w:ascii="Arial" w:hAnsi="Arial" w:cs="Arial"/>
          <w:b/>
          <w:sz w:val="24"/>
        </w:rPr>
        <w:t>Further discussion on IAB-MT power control and EVM measurement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84" w:name="_Toc55055821"/>
      <w:r>
        <w:t>7.4.2.1.1</w:t>
      </w:r>
      <w:r>
        <w:tab/>
        <w:t>Tx Power related requirements [NR_IAB-Core]</w:t>
      </w:r>
      <w:bookmarkEnd w:id="8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R4-2016257</w:t>
      </w:r>
      <w:r>
        <w:rPr>
          <w:rFonts w:ascii="Arial" w:hAnsi="Arial" w:cs="Arial"/>
          <w:b/>
          <w:color w:val="0000FF"/>
          <w:sz w:val="24"/>
        </w:rPr>
        <w:tab/>
      </w:r>
      <w:r>
        <w:rPr>
          <w:rFonts w:ascii="Arial" w:hAnsi="Arial" w:cs="Arial"/>
          <w:b/>
          <w:sz w:val="24"/>
        </w:rPr>
        <w:t>CR on Tx Power related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Remove the FDD band requirement as IAB does not have FDD band in Rel-16. Correct the power control requirement reference table</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R4-2017482 (from R4-2016257).</w:t>
      </w:r>
    </w:p>
    <w:p w:rsidR="007B55A9" w:rsidRDefault="007B55A9" w:rsidP="007B55A9">
      <w:pPr>
        <w:rPr>
          <w:rFonts w:ascii="Arial" w:hAnsi="Arial" w:cs="Arial"/>
          <w:b/>
          <w:color w:val="0000FF"/>
          <w:sz w:val="24"/>
        </w:rPr>
      </w:pPr>
    </w:p>
    <w:p w:rsidR="005E118C" w:rsidRDefault="005E118C" w:rsidP="005E118C">
      <w:pPr>
        <w:rPr>
          <w:rFonts w:ascii="Arial" w:hAnsi="Arial" w:cs="Arial"/>
          <w:b/>
          <w:sz w:val="24"/>
        </w:rPr>
      </w:pPr>
      <w:r>
        <w:rPr>
          <w:rFonts w:ascii="Arial" w:hAnsi="Arial" w:cs="Arial"/>
          <w:b/>
          <w:color w:val="0000FF"/>
          <w:sz w:val="24"/>
        </w:rPr>
        <w:t>R4-2017482</w:t>
      </w:r>
      <w:r>
        <w:rPr>
          <w:rFonts w:ascii="Arial" w:hAnsi="Arial" w:cs="Arial"/>
          <w:b/>
          <w:color w:val="0000FF"/>
          <w:sz w:val="24"/>
        </w:rPr>
        <w:tab/>
      </w:r>
      <w:r>
        <w:rPr>
          <w:rFonts w:ascii="Arial" w:hAnsi="Arial" w:cs="Arial"/>
          <w:b/>
          <w:sz w:val="24"/>
        </w:rPr>
        <w:t>CR on Tx Power related requirements</w:t>
      </w:r>
    </w:p>
    <w:p w:rsidR="005E118C" w:rsidRDefault="005E118C" w:rsidP="005E118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5E118C" w:rsidRDefault="005E118C" w:rsidP="005E118C">
      <w:pPr>
        <w:rPr>
          <w:rFonts w:ascii="Arial" w:hAnsi="Arial" w:cs="Arial"/>
          <w:b/>
        </w:rPr>
      </w:pPr>
      <w:r>
        <w:rPr>
          <w:rFonts w:ascii="Arial" w:hAnsi="Arial" w:cs="Arial"/>
          <w:b/>
        </w:rPr>
        <w:t xml:space="preserve">Abstract: </w:t>
      </w:r>
    </w:p>
    <w:p w:rsidR="005E118C" w:rsidRDefault="005E118C" w:rsidP="005E118C">
      <w:r>
        <w:t>Remove the FDD band requirement as IAB does not have FDD band in Rel-16. Correct the power control requirement reference table</w:t>
      </w:r>
    </w:p>
    <w:p w:rsidR="00373631" w:rsidRDefault="00373631" w:rsidP="005E118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3631">
        <w:rPr>
          <w:rFonts w:ascii="Arial" w:hAnsi="Arial" w:cs="Arial"/>
          <w:b/>
          <w:highlight w:val="green"/>
        </w:rPr>
        <w:t>Endorsed.</w:t>
      </w:r>
    </w:p>
    <w:p w:rsidR="005E118C" w:rsidRDefault="005E118C" w:rsidP="005E118C">
      <w:pPr>
        <w:rPr>
          <w:rFonts w:ascii="Arial" w:hAnsi="Arial" w:cs="Arial" w:hint="eastAsia"/>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R4-2016264</w:t>
      </w:r>
      <w:r>
        <w:rPr>
          <w:rFonts w:ascii="Arial" w:hAnsi="Arial" w:cs="Arial"/>
          <w:b/>
          <w:color w:val="0000FF"/>
          <w:sz w:val="24"/>
        </w:rPr>
        <w:tab/>
      </w:r>
      <w:r>
        <w:rPr>
          <w:rFonts w:ascii="Arial" w:hAnsi="Arial" w:cs="Arial"/>
          <w:b/>
          <w:sz w:val="24"/>
        </w:rPr>
        <w:t>CR on Tx Power related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Adding the local area IAB-MT on the RAN4 agreement</w:t>
      </w:r>
    </w:p>
    <w:p w:rsidR="005E118C" w:rsidRDefault="005E118C"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green"/>
        </w:rPr>
        <w:t>Endorsed.</w:t>
      </w:r>
    </w:p>
    <w:p w:rsidR="007B55A9" w:rsidRDefault="007B55A9" w:rsidP="007B55A9">
      <w:pPr>
        <w:rPr>
          <w:color w:val="993300"/>
          <w:u w:val="single"/>
        </w:rPr>
      </w:pPr>
    </w:p>
    <w:p w:rsidR="007B55A9" w:rsidRDefault="007B55A9" w:rsidP="007B55A9">
      <w:pPr>
        <w:pStyle w:val="6"/>
      </w:pPr>
      <w:bookmarkStart w:id="85" w:name="_Toc55055822"/>
      <w:r>
        <w:t>7.4.2.1.2</w:t>
      </w:r>
      <w:r>
        <w:tab/>
        <w:t>Transmitted signal quality [NR_IAB-Core]</w:t>
      </w:r>
      <w:bookmarkEnd w:id="8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R4-2014386</w:t>
      </w:r>
      <w:r>
        <w:rPr>
          <w:rFonts w:ascii="Arial" w:hAnsi="Arial" w:cs="Arial"/>
          <w:b/>
          <w:color w:val="0000FF"/>
          <w:sz w:val="24"/>
        </w:rPr>
        <w:tab/>
      </w:r>
      <w:r>
        <w:rPr>
          <w:rFonts w:ascii="Arial" w:hAnsi="Arial" w:cs="Arial"/>
          <w:b/>
          <w:sz w:val="24"/>
        </w:rPr>
        <w:t>Draft CR to TS 38.174: Transmitted signal quality maintainance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spec structure of transmitted signal quality is not aligned with other requirements.</w:t>
      </w:r>
    </w:p>
    <w:p w:rsidR="007B55A9" w:rsidRDefault="007B55A9" w:rsidP="007B55A9">
      <w:r>
        <w:t>The EVM frame structure for measurement is missing.</w:t>
      </w:r>
    </w:p>
    <w:p w:rsidR="007B55A9" w:rsidRDefault="007B55A9" w:rsidP="007B55A9">
      <w:r>
        <w:t>The EVM measurement process for IAB-MT is [TBD] not void.</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R4-2017476 (from R4-2014386).</w:t>
      </w:r>
    </w:p>
    <w:p w:rsidR="007B55A9" w:rsidRDefault="007B55A9" w:rsidP="007B55A9">
      <w:pPr>
        <w:rPr>
          <w:rFonts w:ascii="Arial" w:hAnsi="Arial" w:cs="Arial"/>
          <w:b/>
          <w:color w:val="0000FF"/>
          <w:sz w:val="24"/>
        </w:rPr>
      </w:pPr>
    </w:p>
    <w:p w:rsidR="007466DE" w:rsidRDefault="007466DE" w:rsidP="007466DE">
      <w:pPr>
        <w:rPr>
          <w:rFonts w:ascii="Arial" w:hAnsi="Arial" w:cs="Arial"/>
          <w:b/>
          <w:sz w:val="24"/>
        </w:rPr>
      </w:pPr>
      <w:r>
        <w:rPr>
          <w:rFonts w:ascii="Arial" w:hAnsi="Arial" w:cs="Arial"/>
          <w:b/>
          <w:color w:val="0000FF"/>
          <w:sz w:val="24"/>
        </w:rPr>
        <w:t>R4-2017476</w:t>
      </w:r>
      <w:r>
        <w:rPr>
          <w:rFonts w:ascii="Arial" w:hAnsi="Arial" w:cs="Arial"/>
          <w:b/>
          <w:color w:val="0000FF"/>
          <w:sz w:val="24"/>
        </w:rPr>
        <w:tab/>
      </w:r>
      <w:r>
        <w:rPr>
          <w:rFonts w:ascii="Arial" w:hAnsi="Arial" w:cs="Arial"/>
          <w:b/>
          <w:sz w:val="24"/>
        </w:rPr>
        <w:t>Draft CR to TS 38.174: Transmitted signal quality maintainance</w:t>
      </w:r>
    </w:p>
    <w:p w:rsidR="007466DE" w:rsidRDefault="007466DE" w:rsidP="007466D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466DE" w:rsidRDefault="007466DE" w:rsidP="007466DE">
      <w:pPr>
        <w:rPr>
          <w:rFonts w:ascii="Arial" w:hAnsi="Arial" w:cs="Arial"/>
          <w:b/>
        </w:rPr>
      </w:pPr>
      <w:r>
        <w:rPr>
          <w:rFonts w:ascii="Arial" w:hAnsi="Arial" w:cs="Arial"/>
          <w:b/>
        </w:rPr>
        <w:t xml:space="preserve">Abstract: </w:t>
      </w:r>
    </w:p>
    <w:p w:rsidR="007466DE" w:rsidRDefault="007466DE" w:rsidP="007466DE">
      <w:r>
        <w:lastRenderedPageBreak/>
        <w:t>The spec structure of transmitted signal quality is not aligned with other requirements.</w:t>
      </w:r>
    </w:p>
    <w:p w:rsidR="007466DE" w:rsidRDefault="007466DE" w:rsidP="007466DE">
      <w:r>
        <w:t>The EVM frame structure for measurement is missing.</w:t>
      </w:r>
    </w:p>
    <w:p w:rsidR="007466DE" w:rsidRDefault="007466DE" w:rsidP="007466DE">
      <w:r>
        <w:t>The EVM measurement process for IAB-MT is [TBD] not void.</w:t>
      </w:r>
    </w:p>
    <w:p w:rsidR="007466DE" w:rsidRDefault="007466DE" w:rsidP="007466DE">
      <w:pPr>
        <w:rPr>
          <w:color w:val="993300"/>
          <w:u w:val="single"/>
        </w:rPr>
      </w:pPr>
      <w:r>
        <w:rPr>
          <w:rFonts w:ascii="Arial" w:hAnsi="Arial" w:cs="Arial"/>
          <w:b/>
        </w:rPr>
        <w:t>Decision:</w:t>
      </w:r>
      <w:r>
        <w:rPr>
          <w:rFonts w:ascii="Arial" w:hAnsi="Arial" w:cs="Arial"/>
          <w:b/>
        </w:rPr>
        <w:tab/>
      </w:r>
      <w:r>
        <w:rPr>
          <w:rFonts w:ascii="Arial" w:hAnsi="Arial" w:cs="Arial"/>
          <w:b/>
        </w:rPr>
        <w:tab/>
      </w:r>
      <w:r w:rsidRPr="007466DE">
        <w:rPr>
          <w:rFonts w:ascii="Arial" w:hAnsi="Arial" w:cs="Arial"/>
          <w:b/>
          <w:highlight w:val="yellow"/>
        </w:rPr>
        <w:t>Return to.</w:t>
      </w:r>
    </w:p>
    <w:p w:rsidR="007466DE" w:rsidRDefault="007466DE" w:rsidP="007466DE">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R4-2014387</w:t>
      </w:r>
      <w:r>
        <w:rPr>
          <w:rFonts w:ascii="Arial" w:hAnsi="Arial" w:cs="Arial"/>
          <w:b/>
          <w:color w:val="0000FF"/>
          <w:sz w:val="24"/>
        </w:rPr>
        <w:tab/>
      </w:r>
      <w:r>
        <w:rPr>
          <w:rFonts w:ascii="Arial" w:hAnsi="Arial" w:cs="Arial"/>
          <w:b/>
          <w:sz w:val="24"/>
        </w:rPr>
        <w:t>Draft CR to TS 38.809: Transmitted signal quality maintainance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There’s no background of EVM measurement frame structure in the TP.</w:t>
      </w:r>
    </w:p>
    <w:p w:rsidR="007B55A9" w:rsidRDefault="007B55A9" w:rsidP="007B55A9">
      <w:r>
        <w:t>The titles of sub-caluse 7.5.2 and 9.6.2 are missing.</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R4-2017477 (from R4-2014387).</w:t>
      </w:r>
    </w:p>
    <w:p w:rsidR="007B55A9" w:rsidRDefault="007B55A9" w:rsidP="007B55A9">
      <w:pPr>
        <w:rPr>
          <w:rFonts w:ascii="Arial" w:hAnsi="Arial" w:cs="Arial"/>
          <w:b/>
          <w:color w:val="0000FF"/>
          <w:sz w:val="24"/>
        </w:rPr>
      </w:pPr>
    </w:p>
    <w:p w:rsidR="007466DE" w:rsidRDefault="007466DE" w:rsidP="007466DE">
      <w:pPr>
        <w:rPr>
          <w:rFonts w:ascii="Arial" w:hAnsi="Arial" w:cs="Arial"/>
          <w:b/>
          <w:sz w:val="24"/>
        </w:rPr>
      </w:pPr>
      <w:r>
        <w:rPr>
          <w:rFonts w:ascii="Arial" w:hAnsi="Arial" w:cs="Arial"/>
          <w:b/>
          <w:color w:val="0000FF"/>
          <w:sz w:val="24"/>
        </w:rPr>
        <w:t>R4-2017477</w:t>
      </w:r>
      <w:r>
        <w:rPr>
          <w:rFonts w:ascii="Arial" w:hAnsi="Arial" w:cs="Arial"/>
          <w:b/>
          <w:color w:val="0000FF"/>
          <w:sz w:val="24"/>
        </w:rPr>
        <w:tab/>
      </w:r>
      <w:r>
        <w:rPr>
          <w:rFonts w:ascii="Arial" w:hAnsi="Arial" w:cs="Arial"/>
          <w:b/>
          <w:sz w:val="24"/>
        </w:rPr>
        <w:t>Draft CR to TS 38.809: Transmitted signal quality maintainance</w:t>
      </w:r>
    </w:p>
    <w:p w:rsidR="007466DE" w:rsidRDefault="007466DE" w:rsidP="007466D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CATT</w:t>
      </w:r>
    </w:p>
    <w:p w:rsidR="007466DE" w:rsidRDefault="007466DE" w:rsidP="007466DE">
      <w:pPr>
        <w:rPr>
          <w:rFonts w:ascii="Arial" w:hAnsi="Arial" w:cs="Arial"/>
          <w:b/>
        </w:rPr>
      </w:pPr>
      <w:r>
        <w:rPr>
          <w:rFonts w:ascii="Arial" w:hAnsi="Arial" w:cs="Arial"/>
          <w:b/>
        </w:rPr>
        <w:t xml:space="preserve">Abstract: </w:t>
      </w:r>
    </w:p>
    <w:p w:rsidR="007466DE" w:rsidRDefault="007466DE" w:rsidP="007466DE">
      <w:r>
        <w:t>There’s no background of EVM measurement frame structure in the TP.</w:t>
      </w:r>
    </w:p>
    <w:p w:rsidR="007466DE" w:rsidRDefault="007466DE" w:rsidP="007466DE">
      <w:r>
        <w:t>The titles of sub-caluse 7.5.2 and 9.6.2 are missing.</w:t>
      </w:r>
    </w:p>
    <w:p w:rsidR="007466DE" w:rsidRDefault="007466DE" w:rsidP="007466DE">
      <w:pPr>
        <w:rPr>
          <w:color w:val="993300"/>
          <w:u w:val="single"/>
        </w:rPr>
      </w:pPr>
      <w:r>
        <w:rPr>
          <w:rFonts w:ascii="Arial" w:hAnsi="Arial" w:cs="Arial"/>
          <w:b/>
        </w:rPr>
        <w:t>Decision:</w:t>
      </w:r>
      <w:r>
        <w:rPr>
          <w:rFonts w:ascii="Arial" w:hAnsi="Arial" w:cs="Arial"/>
          <w:b/>
        </w:rPr>
        <w:tab/>
      </w:r>
      <w:r>
        <w:rPr>
          <w:rFonts w:ascii="Arial" w:hAnsi="Arial" w:cs="Arial"/>
          <w:b/>
        </w:rPr>
        <w:tab/>
      </w:r>
      <w:r w:rsidRPr="007466DE">
        <w:rPr>
          <w:rFonts w:ascii="Arial" w:hAnsi="Arial" w:cs="Arial"/>
          <w:b/>
          <w:highlight w:val="yellow"/>
        </w:rPr>
        <w:t>Return to.</w:t>
      </w:r>
    </w:p>
    <w:p w:rsidR="007466DE" w:rsidRDefault="007466DE" w:rsidP="007466DE">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R4-2015207</w:t>
      </w:r>
      <w:r>
        <w:rPr>
          <w:rFonts w:ascii="Arial" w:hAnsi="Arial" w:cs="Arial"/>
          <w:b/>
          <w:color w:val="0000FF"/>
          <w:sz w:val="24"/>
        </w:rPr>
        <w:tab/>
      </w:r>
      <w:r>
        <w:rPr>
          <w:rFonts w:ascii="Arial" w:hAnsi="Arial" w:cs="Arial"/>
          <w:b/>
          <w:sz w:val="24"/>
        </w:rPr>
        <w:t>IAB EVM procedure and other consideration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38.174 v</w:t>
      </w:r>
      <w:proofErr w:type="gramStart"/>
      <w:r>
        <w:rPr>
          <w:i/>
        </w:rPr>
        <w:t>..</w:t>
      </w:r>
      <w:proofErr w:type="gramEnd"/>
      <w:r>
        <w:rPr>
          <w:i/>
        </w:rPr>
        <w:br/>
      </w:r>
      <w:r>
        <w:rPr>
          <w:i/>
        </w:rPr>
        <w:tab/>
      </w:r>
      <w:r>
        <w:rPr>
          <w:i/>
        </w:rPr>
        <w:tab/>
      </w:r>
      <w:r>
        <w:rPr>
          <w:i/>
        </w:rPr>
        <w:tab/>
      </w:r>
      <w:r>
        <w:rPr>
          <w:i/>
        </w:rPr>
        <w:tab/>
      </w:r>
      <w:r>
        <w:rPr>
          <w:i/>
        </w:rPr>
        <w:tab/>
        <w:t>Source: Nokia, Nokia Shanghai Bell</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R4-2015435</w:t>
      </w:r>
      <w:r>
        <w:rPr>
          <w:rFonts w:ascii="Arial" w:hAnsi="Arial" w:cs="Arial"/>
          <w:b/>
          <w:color w:val="0000FF"/>
          <w:sz w:val="24"/>
        </w:rPr>
        <w:tab/>
      </w:r>
      <w:r>
        <w:rPr>
          <w:rFonts w:ascii="Arial" w:hAnsi="Arial" w:cs="Arial"/>
          <w:b/>
          <w:sz w:val="24"/>
        </w:rPr>
        <w:t>DraftCR to TS 38.174: Transmitted signal quality</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IAB-MT modulation quality requirement is included in section belonging to frequency error.</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R4-2016082</w:t>
      </w:r>
      <w:r>
        <w:rPr>
          <w:rFonts w:ascii="Arial" w:hAnsi="Arial" w:cs="Arial"/>
          <w:b/>
          <w:color w:val="0000FF"/>
          <w:sz w:val="24"/>
        </w:rPr>
        <w:tab/>
      </w:r>
      <w:r>
        <w:rPr>
          <w:rFonts w:ascii="Arial" w:hAnsi="Arial" w:cs="Arial"/>
          <w:b/>
          <w:sz w:val="24"/>
        </w:rPr>
        <w:t>draft CR to TS 38.174 - Correction of IAB-modulation quality sub-clause.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IAB modulation quality sub clause text is in the woring place.</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R4-2016255</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signal quality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Terminology replacement and specification structure re-arrangement</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R4-2016263</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signal quality related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Weaken the frequency error requriement reasoning, there are different synchronization implementation depending on different architecture design.</w:t>
      </w:r>
    </w:p>
    <w:p w:rsidR="007B55A9" w:rsidRDefault="005E118C"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R4-2017478 (from R4-2016263).</w:t>
      </w:r>
    </w:p>
    <w:p w:rsidR="005E118C" w:rsidRDefault="005E118C" w:rsidP="007B55A9">
      <w:pPr>
        <w:rPr>
          <w:color w:val="993300"/>
          <w:u w:val="single"/>
          <w:lang w:eastAsia="zh-CN"/>
        </w:rPr>
      </w:pPr>
    </w:p>
    <w:p w:rsidR="005E118C" w:rsidRDefault="005E118C" w:rsidP="005E118C">
      <w:pPr>
        <w:rPr>
          <w:rFonts w:ascii="Arial" w:hAnsi="Arial" w:cs="Arial"/>
          <w:b/>
          <w:sz w:val="24"/>
        </w:rPr>
      </w:pPr>
      <w:bookmarkStart w:id="86" w:name="_Toc55055823"/>
      <w:r>
        <w:rPr>
          <w:rFonts w:ascii="Arial" w:hAnsi="Arial" w:cs="Arial"/>
          <w:b/>
          <w:color w:val="0000FF"/>
          <w:sz w:val="24"/>
        </w:rPr>
        <w:t>R4-2017478</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signal quality related requirements chapter</w:t>
      </w:r>
    </w:p>
    <w:p w:rsidR="005E118C" w:rsidRDefault="005E118C" w:rsidP="005E118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5E118C" w:rsidRDefault="005E118C" w:rsidP="005E118C">
      <w:pPr>
        <w:rPr>
          <w:rFonts w:ascii="Arial" w:hAnsi="Arial" w:cs="Arial"/>
          <w:b/>
        </w:rPr>
      </w:pPr>
      <w:r>
        <w:rPr>
          <w:rFonts w:ascii="Arial" w:hAnsi="Arial" w:cs="Arial"/>
          <w:b/>
        </w:rPr>
        <w:t xml:space="preserve">Abstract: </w:t>
      </w:r>
    </w:p>
    <w:p w:rsidR="005E118C" w:rsidRDefault="005E118C" w:rsidP="005E118C">
      <w:r>
        <w:t>Weaken the frequency error requriement reasoning, there are different synchronization implementation depending on different architecture design.</w:t>
      </w:r>
    </w:p>
    <w:p w:rsidR="005E118C" w:rsidRDefault="005E118C" w:rsidP="005E118C">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yellow"/>
        </w:rPr>
        <w:t>Return to.</w:t>
      </w:r>
    </w:p>
    <w:p w:rsidR="005E118C" w:rsidRDefault="005E118C" w:rsidP="005E118C">
      <w:pPr>
        <w:rPr>
          <w:color w:val="993300"/>
          <w:u w:val="single"/>
          <w:lang w:eastAsia="zh-CN"/>
        </w:rPr>
      </w:pPr>
    </w:p>
    <w:p w:rsidR="007B55A9" w:rsidRDefault="005E118C" w:rsidP="005E118C">
      <w:pPr>
        <w:pStyle w:val="6"/>
      </w:pPr>
      <w:r>
        <w:t>7</w:t>
      </w:r>
      <w:r w:rsidR="007B55A9">
        <w:t>.4.2.1.3</w:t>
      </w:r>
      <w:r w:rsidR="007B55A9">
        <w:tab/>
        <w:t>Unwanted emissions [NR_IAB-Core]</w:t>
      </w:r>
      <w:bookmarkEnd w:id="8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R4-2016258</w:t>
      </w:r>
      <w:r>
        <w:rPr>
          <w:rFonts w:ascii="Arial" w:hAnsi="Arial" w:cs="Arial"/>
          <w:b/>
          <w:color w:val="0000FF"/>
          <w:sz w:val="24"/>
        </w:rPr>
        <w:tab/>
      </w:r>
      <w:r>
        <w:rPr>
          <w:rFonts w:ascii="Arial" w:hAnsi="Arial" w:cs="Arial"/>
          <w:b/>
          <w:sz w:val="24"/>
        </w:rPr>
        <w:t>CR on unwanted emission requirements</w:t>
      </w:r>
    </w:p>
    <w:p w:rsidR="007B55A9" w:rsidRDefault="007B55A9" w:rsidP="007B55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5MHz IAB-MT/IAB-DU channel bandwidth is not supported in IAB Rel-16 frequency band.</w:t>
      </w:r>
    </w:p>
    <w:p w:rsidR="007B55A9" w:rsidRDefault="006D6FA5"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F46A10" w:rsidRDefault="00F46A10" w:rsidP="00F46A10">
      <w:pPr>
        <w:rPr>
          <w:rFonts w:ascii="Arial" w:hAnsi="Arial" w:cs="Arial"/>
          <w:b/>
          <w:sz w:val="24"/>
        </w:rPr>
      </w:pPr>
      <w:r>
        <w:rPr>
          <w:rFonts w:ascii="Arial" w:hAnsi="Arial" w:cs="Arial"/>
          <w:b/>
          <w:color w:val="0000FF"/>
          <w:sz w:val="24"/>
          <w:u w:val="thick"/>
        </w:rPr>
        <w:t>R4-2017483</w:t>
      </w:r>
      <w:r w:rsidRPr="00944C49">
        <w:rPr>
          <w:b/>
          <w:lang w:val="en-US" w:eastAsia="zh-CN"/>
        </w:rPr>
        <w:tab/>
      </w:r>
      <w:r>
        <w:rPr>
          <w:rFonts w:ascii="Arial" w:hAnsi="Arial" w:cs="Arial"/>
          <w:b/>
          <w:sz w:val="24"/>
        </w:rPr>
        <w:t>CR on unwanted emission requirements</w:t>
      </w:r>
    </w:p>
    <w:p w:rsidR="00F46A10" w:rsidRDefault="00F46A10" w:rsidP="00F46A10">
      <w:pPr>
        <w:rPr>
          <w:i/>
          <w:lang w:eastAsia="zh-CN"/>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 xml:space="preserve">Source: </w:t>
      </w:r>
      <w:r>
        <w:rPr>
          <w:rFonts w:hint="eastAsia"/>
          <w:i/>
          <w:lang w:eastAsia="zh-CN"/>
        </w:rPr>
        <w:t>ZTE</w:t>
      </w:r>
    </w:p>
    <w:p w:rsidR="00F46A10" w:rsidRPr="00944C49" w:rsidRDefault="00F46A10" w:rsidP="00F46A10">
      <w:pPr>
        <w:rPr>
          <w:rFonts w:ascii="Arial" w:hAnsi="Arial" w:cs="Arial"/>
          <w:b/>
          <w:lang w:val="en-US" w:eastAsia="zh-CN"/>
        </w:rPr>
      </w:pPr>
      <w:r w:rsidRPr="00944C49">
        <w:rPr>
          <w:rFonts w:ascii="Arial" w:hAnsi="Arial" w:cs="Arial"/>
          <w:b/>
          <w:lang w:val="en-US" w:eastAsia="zh-CN"/>
        </w:rPr>
        <w:t xml:space="preserve">Abstract: </w:t>
      </w:r>
    </w:p>
    <w:p w:rsidR="00F46A10" w:rsidRDefault="00F46A10" w:rsidP="00F46A10">
      <w:pPr>
        <w:rPr>
          <w:rFonts w:ascii="Arial" w:hAnsi="Arial" w:cs="Arial"/>
          <w:b/>
          <w:lang w:val="en-US" w:eastAsia="zh-CN"/>
        </w:rPr>
      </w:pPr>
      <w:r w:rsidRPr="00944C49">
        <w:rPr>
          <w:rFonts w:ascii="Arial" w:hAnsi="Arial" w:cs="Arial"/>
          <w:b/>
          <w:lang w:val="en-US" w:eastAsia="zh-CN"/>
        </w:rPr>
        <w:t xml:space="preserve">Discussion: </w:t>
      </w:r>
    </w:p>
    <w:p w:rsidR="007B55A9" w:rsidRDefault="00F46A10" w:rsidP="00F46A10">
      <w:pPr>
        <w:rPr>
          <w:rFonts w:ascii="Arial" w:hAnsi="Arial" w:cs="Arial"/>
          <w:b/>
          <w:color w:val="0000FF"/>
          <w:sz w:val="24"/>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46A10" w:rsidRDefault="00F46A10"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R4-2016265</w:t>
      </w:r>
      <w:r>
        <w:rPr>
          <w:rFonts w:ascii="Arial" w:hAnsi="Arial" w:cs="Arial"/>
          <w:b/>
          <w:color w:val="0000FF"/>
          <w:sz w:val="24"/>
        </w:rPr>
        <w:tab/>
      </w:r>
      <w:r>
        <w:rPr>
          <w:rFonts w:ascii="Arial" w:hAnsi="Arial" w:cs="Arial"/>
          <w:b/>
          <w:sz w:val="24"/>
        </w:rPr>
        <w:t>CR on unwanted emission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Adding the text for the IAB-MT downlink transmission requriement</w:t>
      </w:r>
    </w:p>
    <w:p w:rsidR="005E118C" w:rsidRDefault="005E118C"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green"/>
        </w:rPr>
        <w:t>Endorsed.</w:t>
      </w:r>
    </w:p>
    <w:p w:rsidR="007B55A9" w:rsidRDefault="007B55A9" w:rsidP="007B55A9">
      <w:pPr>
        <w:rPr>
          <w:color w:val="993300"/>
          <w:u w:val="single"/>
        </w:rPr>
      </w:pPr>
    </w:p>
    <w:p w:rsidR="007B55A9" w:rsidRDefault="007B55A9" w:rsidP="007B55A9">
      <w:pPr>
        <w:pStyle w:val="6"/>
      </w:pPr>
      <w:bookmarkStart w:id="87" w:name="_Toc55055824"/>
      <w:r>
        <w:t>7.4.2.1.4</w:t>
      </w:r>
      <w:r>
        <w:tab/>
        <w:t>Others [NR_IAB-Core]</w:t>
      </w:r>
      <w:bookmarkEnd w:id="8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R4-2014388</w:t>
      </w:r>
      <w:r>
        <w:rPr>
          <w:rFonts w:ascii="Arial" w:hAnsi="Arial" w:cs="Arial"/>
          <w:b/>
          <w:color w:val="0000FF"/>
          <w:sz w:val="24"/>
        </w:rPr>
        <w:tab/>
      </w:r>
      <w:r>
        <w:rPr>
          <w:rFonts w:ascii="Arial" w:hAnsi="Arial" w:cs="Arial"/>
          <w:b/>
          <w:sz w:val="24"/>
        </w:rPr>
        <w:t>Discussion on IAB-MT EVM measurement process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266B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R4-2016256</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characteristic other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Annex F for interference charateristic is missing</w:t>
      </w:r>
    </w:p>
    <w:p w:rsidR="007B55A9" w:rsidRDefault="00F46A10"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R4-2017486 (from R4-2016256).</w:t>
      </w:r>
    </w:p>
    <w:p w:rsidR="00F46A10" w:rsidRDefault="00F46A10" w:rsidP="00F46A10">
      <w:pPr>
        <w:rPr>
          <w:rFonts w:ascii="Arial" w:hAnsi="Arial" w:cs="Arial"/>
          <w:b/>
          <w:sz w:val="24"/>
        </w:rPr>
      </w:pPr>
      <w:bookmarkStart w:id="88" w:name="_Toc55055825"/>
      <w:r>
        <w:rPr>
          <w:rFonts w:ascii="Arial" w:hAnsi="Arial" w:cs="Arial"/>
          <w:b/>
          <w:color w:val="0000FF"/>
          <w:sz w:val="24"/>
        </w:rPr>
        <w:t>R4-2017486</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characteristic other requirements</w:t>
      </w:r>
    </w:p>
    <w:p w:rsidR="00F46A10" w:rsidRDefault="00F46A10" w:rsidP="00F46A10">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F46A10" w:rsidRDefault="00F46A10" w:rsidP="00F46A10">
      <w:pPr>
        <w:rPr>
          <w:rFonts w:ascii="Arial" w:hAnsi="Arial" w:cs="Arial"/>
          <w:b/>
        </w:rPr>
      </w:pPr>
      <w:r>
        <w:rPr>
          <w:rFonts w:ascii="Arial" w:hAnsi="Arial" w:cs="Arial"/>
          <w:b/>
        </w:rPr>
        <w:t xml:space="preserve">Abstract: </w:t>
      </w:r>
    </w:p>
    <w:p w:rsidR="00F46A10" w:rsidRDefault="00F46A10" w:rsidP="00F46A10">
      <w:r>
        <w:t>Annex F for interference charateristic is missing</w:t>
      </w:r>
    </w:p>
    <w:p w:rsidR="00F46A10" w:rsidRDefault="00F46A10" w:rsidP="00F46A10">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F46A10">
        <w:rPr>
          <w:rFonts w:ascii="Arial" w:hAnsi="Arial" w:cs="Arial"/>
          <w:b/>
          <w:highlight w:val="yellow"/>
        </w:rPr>
        <w:t>Return to.</w:t>
      </w:r>
    </w:p>
    <w:p w:rsidR="00F46A10" w:rsidRDefault="00F46A10" w:rsidP="00F46A10">
      <w:pPr>
        <w:rPr>
          <w:color w:val="993300"/>
          <w:u w:val="single"/>
          <w:lang w:eastAsia="zh-CN"/>
        </w:rPr>
      </w:pPr>
    </w:p>
    <w:p w:rsidR="007B55A9" w:rsidRDefault="00F46A10" w:rsidP="00F46A10">
      <w:pPr>
        <w:pStyle w:val="5"/>
      </w:pPr>
      <w:r>
        <w:t>7</w:t>
      </w:r>
      <w:r w:rsidR="007B55A9">
        <w:t>.4.2.2</w:t>
      </w:r>
      <w:r w:rsidR="007B55A9">
        <w:tab/>
        <w:t>Receiver characteristics [NR_IAB-Core]</w:t>
      </w:r>
      <w:bookmarkEnd w:id="88"/>
    </w:p>
    <w:p w:rsidR="007B55A9" w:rsidRDefault="007B55A9" w:rsidP="007B55A9">
      <w:pPr>
        <w:pStyle w:val="6"/>
      </w:pPr>
      <w:bookmarkStart w:id="89" w:name="_Toc55055826"/>
      <w:r>
        <w:t>7.4.2.2.1</w:t>
      </w:r>
      <w:r>
        <w:tab/>
        <w:t>Sensitivity and dynamic range requirements [NR_IAB-Core]</w:t>
      </w:r>
      <w:bookmarkEnd w:id="89"/>
    </w:p>
    <w:p w:rsidR="0076496E" w:rsidRDefault="0076496E" w:rsidP="0076496E">
      <w:pPr>
        <w:rPr>
          <w:rFonts w:ascii="Arial" w:hAnsi="Arial" w:cs="Arial"/>
          <w:b/>
          <w:sz w:val="24"/>
        </w:rPr>
      </w:pPr>
      <w:r>
        <w:rPr>
          <w:rFonts w:ascii="Arial" w:hAnsi="Arial" w:cs="Arial"/>
          <w:b/>
          <w:color w:val="0000FF"/>
          <w:sz w:val="24"/>
        </w:rPr>
        <w:t>R4-20176</w:t>
      </w:r>
      <w:r w:rsidR="00FE2B0C">
        <w:rPr>
          <w:rFonts w:ascii="Arial" w:hAnsi="Arial" w:cs="Arial"/>
          <w:b/>
          <w:color w:val="0000FF"/>
          <w:sz w:val="24"/>
        </w:rPr>
        <w:t>51</w:t>
      </w:r>
      <w:r>
        <w:rPr>
          <w:rFonts w:ascii="Arial" w:hAnsi="Arial" w:cs="Arial"/>
          <w:b/>
          <w:color w:val="0000FF"/>
          <w:sz w:val="24"/>
        </w:rPr>
        <w:tab/>
      </w:r>
      <w:r>
        <w:rPr>
          <w:rFonts w:ascii="Arial" w:hAnsi="Arial" w:cs="Arial"/>
          <w:b/>
          <w:sz w:val="24"/>
        </w:rPr>
        <w:t>draftCR to TS 38.17</w:t>
      </w:r>
      <w:r w:rsidRPr="006D6FA5">
        <w:rPr>
          <w:rFonts w:ascii="Arial" w:hAnsi="Arial" w:cs="Arial"/>
          <w:b/>
          <w:sz w:val="24"/>
        </w:rPr>
        <w:t>4: Section 10.2 OTA sensitivity</w:t>
      </w:r>
    </w:p>
    <w:p w:rsidR="0076496E" w:rsidRDefault="0076496E" w:rsidP="007649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6496E" w:rsidRDefault="0076496E" w:rsidP="0076496E">
      <w:pPr>
        <w:rPr>
          <w:rFonts w:ascii="Arial" w:hAnsi="Arial" w:cs="Arial"/>
          <w:b/>
        </w:rPr>
      </w:pPr>
      <w:r>
        <w:rPr>
          <w:rFonts w:ascii="Arial" w:hAnsi="Arial" w:cs="Arial"/>
          <w:b/>
        </w:rPr>
        <w:t xml:space="preserve">Abstract: </w:t>
      </w:r>
    </w:p>
    <w:p w:rsidR="00FE2B0C" w:rsidRPr="00FE2B0C" w:rsidRDefault="00FE2B0C" w:rsidP="0076496E">
      <w:r w:rsidRPr="00FE2B0C">
        <w:t>Corrections to defined terms in the OTA sensitivity section</w:t>
      </w:r>
    </w:p>
    <w:p w:rsidR="0076496E" w:rsidRDefault="0076496E" w:rsidP="0076496E">
      <w:pPr>
        <w:rPr>
          <w:color w:val="993300"/>
          <w:u w:val="single"/>
        </w:rPr>
      </w:pPr>
      <w:r>
        <w:rPr>
          <w:rFonts w:ascii="Arial" w:hAnsi="Arial" w:cs="Arial"/>
          <w:b/>
        </w:rPr>
        <w:t>Decision:</w:t>
      </w:r>
      <w:r>
        <w:rPr>
          <w:rFonts w:ascii="Arial" w:hAnsi="Arial" w:cs="Arial"/>
          <w:b/>
        </w:rPr>
        <w:tab/>
      </w:r>
      <w:r>
        <w:rPr>
          <w:rFonts w:ascii="Arial" w:hAnsi="Arial" w:cs="Arial"/>
          <w:b/>
        </w:rPr>
        <w:tab/>
      </w:r>
      <w:r w:rsidRPr="006D6FA5">
        <w:rPr>
          <w:rFonts w:ascii="Arial" w:hAnsi="Arial" w:cs="Arial"/>
          <w:b/>
          <w:highlight w:val="yellow"/>
        </w:rPr>
        <w:t>Return to.</w:t>
      </w:r>
    </w:p>
    <w:p w:rsidR="0076496E" w:rsidRPr="0076496E" w:rsidRDefault="0076496E" w:rsidP="007B55A9">
      <w:pPr>
        <w:rPr>
          <w:rFonts w:ascii="Arial" w:hAnsi="Arial" w:cs="Arial"/>
          <w:b/>
          <w:color w:val="0000FF"/>
          <w:sz w:val="24"/>
          <w:lang w:val="en-US"/>
        </w:rPr>
      </w:pPr>
    </w:p>
    <w:p w:rsidR="007B55A9" w:rsidRDefault="007B55A9" w:rsidP="007B55A9">
      <w:pPr>
        <w:rPr>
          <w:rFonts w:ascii="Arial" w:hAnsi="Arial" w:cs="Arial"/>
          <w:b/>
          <w:sz w:val="24"/>
        </w:rPr>
      </w:pPr>
      <w:r>
        <w:rPr>
          <w:rFonts w:ascii="Arial" w:hAnsi="Arial" w:cs="Arial"/>
          <w:b/>
          <w:color w:val="0000FF"/>
          <w:sz w:val="24"/>
        </w:rPr>
        <w:t>R4-2015436</w:t>
      </w:r>
      <w:r>
        <w:rPr>
          <w:rFonts w:ascii="Arial" w:hAnsi="Arial" w:cs="Arial"/>
          <w:b/>
          <w:color w:val="0000FF"/>
          <w:sz w:val="24"/>
        </w:rPr>
        <w:tab/>
      </w:r>
      <w:r>
        <w:rPr>
          <w:rFonts w:ascii="Arial" w:hAnsi="Arial" w:cs="Arial"/>
          <w:b/>
          <w:sz w:val="24"/>
        </w:rPr>
        <w:t>DraftCR to TS 38.174: Sensitivity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Section 7.1 with general sensitivity information is empty. FR2 OTA reference sensitivity requirement table for IAB-MT is empty. Editorial errors exist.</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R4-2017479 (from R4-2015436).</w:t>
      </w:r>
    </w:p>
    <w:p w:rsidR="007B55A9" w:rsidRDefault="007B55A9" w:rsidP="007B55A9">
      <w:pPr>
        <w:rPr>
          <w:rFonts w:ascii="Arial" w:hAnsi="Arial" w:cs="Arial"/>
          <w:b/>
          <w:color w:val="0000FF"/>
          <w:sz w:val="24"/>
        </w:rPr>
      </w:pPr>
    </w:p>
    <w:p w:rsidR="005E118C" w:rsidRDefault="005E118C" w:rsidP="005E118C">
      <w:pPr>
        <w:rPr>
          <w:rFonts w:ascii="Arial" w:hAnsi="Arial" w:cs="Arial"/>
          <w:b/>
          <w:sz w:val="24"/>
        </w:rPr>
      </w:pPr>
      <w:r>
        <w:rPr>
          <w:rFonts w:ascii="Arial" w:hAnsi="Arial" w:cs="Arial"/>
          <w:b/>
          <w:color w:val="0000FF"/>
          <w:sz w:val="24"/>
        </w:rPr>
        <w:t>R4-2017479</w:t>
      </w:r>
      <w:r>
        <w:rPr>
          <w:rFonts w:ascii="Arial" w:hAnsi="Arial" w:cs="Arial"/>
          <w:b/>
          <w:color w:val="0000FF"/>
          <w:sz w:val="24"/>
        </w:rPr>
        <w:tab/>
      </w:r>
      <w:r>
        <w:rPr>
          <w:rFonts w:ascii="Arial" w:hAnsi="Arial" w:cs="Arial"/>
          <w:b/>
          <w:sz w:val="24"/>
        </w:rPr>
        <w:t>DraftCR to TS 38.174: Sensitivity corrections</w:t>
      </w:r>
    </w:p>
    <w:p w:rsidR="005E118C" w:rsidRDefault="005E118C" w:rsidP="005E118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5E118C" w:rsidRDefault="005E118C" w:rsidP="005E118C">
      <w:pPr>
        <w:rPr>
          <w:rFonts w:ascii="Arial" w:hAnsi="Arial" w:cs="Arial"/>
          <w:b/>
        </w:rPr>
      </w:pPr>
      <w:r>
        <w:rPr>
          <w:rFonts w:ascii="Arial" w:hAnsi="Arial" w:cs="Arial"/>
          <w:b/>
        </w:rPr>
        <w:t xml:space="preserve">Abstract: </w:t>
      </w:r>
    </w:p>
    <w:p w:rsidR="005E118C" w:rsidRDefault="005E118C" w:rsidP="005E118C">
      <w:r>
        <w:t>Section 7.1 with general sensitivity information is empty. FR2 OTA reference sensitivity requirement table for IAB-MT is empty. Editorial errors exist.</w:t>
      </w:r>
    </w:p>
    <w:p w:rsidR="005E118C" w:rsidRDefault="005E118C" w:rsidP="005E118C">
      <w:pPr>
        <w:rPr>
          <w:color w:val="993300"/>
          <w:u w:val="single"/>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yellow"/>
        </w:rPr>
        <w:t>Return to.</w:t>
      </w:r>
    </w:p>
    <w:p w:rsidR="005E118C" w:rsidRDefault="005E118C" w:rsidP="005E118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R4-2016254</w:t>
      </w:r>
      <w:r>
        <w:rPr>
          <w:rFonts w:ascii="Arial" w:hAnsi="Arial" w:cs="Arial"/>
          <w:b/>
          <w:color w:val="0000FF"/>
          <w:sz w:val="24"/>
        </w:rPr>
        <w:tab/>
      </w:r>
      <w:r>
        <w:rPr>
          <w:rFonts w:ascii="Arial" w:hAnsi="Arial" w:cs="Arial"/>
          <w:b/>
          <w:sz w:val="24"/>
        </w:rPr>
        <w:t>CR on Sensitivity and dynamic range related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The new TS specication for conformance test not decided and number of the declared direction can be discussed in conformance phase with adding bracket for now.</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R4-2016262</w:t>
      </w:r>
      <w:r>
        <w:rPr>
          <w:rFonts w:ascii="Arial" w:hAnsi="Arial" w:cs="Arial"/>
          <w:b/>
          <w:color w:val="0000FF"/>
          <w:sz w:val="24"/>
        </w:rPr>
        <w:tab/>
      </w:r>
      <w:r>
        <w:rPr>
          <w:rFonts w:ascii="Arial" w:hAnsi="Arial" w:cs="Arial"/>
          <w:b/>
          <w:sz w:val="24"/>
        </w:rPr>
        <w:t>CR on Sensitivity and dynamic range related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Weaken the statement in 8.2.2 for SNR requriement. The SNR is taken after simulation and agreement in RAN4. Typo correction on 10.2</w:t>
      </w:r>
    </w:p>
    <w:p w:rsidR="005E118C" w:rsidRDefault="005E118C"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green"/>
        </w:rPr>
        <w:t>Endorsed.</w:t>
      </w:r>
    </w:p>
    <w:p w:rsidR="007B55A9" w:rsidRDefault="007B55A9" w:rsidP="007B55A9">
      <w:pPr>
        <w:rPr>
          <w:color w:val="993300"/>
          <w:u w:val="single"/>
        </w:rPr>
      </w:pPr>
    </w:p>
    <w:p w:rsidR="007B55A9" w:rsidRDefault="007B55A9" w:rsidP="007B55A9">
      <w:pPr>
        <w:pStyle w:val="6"/>
      </w:pPr>
      <w:bookmarkStart w:id="90" w:name="_Toc55055827"/>
      <w:r>
        <w:t>7.4.2.2.2</w:t>
      </w:r>
      <w:r>
        <w:tab/>
        <w:t>In-band selectivity and blocking requirements [NR_IAB-Core]</w:t>
      </w:r>
      <w:bookmarkEnd w:id="9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R4-2015437</w:t>
      </w:r>
      <w:r>
        <w:rPr>
          <w:rFonts w:ascii="Arial" w:hAnsi="Arial" w:cs="Arial"/>
          <w:b/>
          <w:color w:val="0000FF"/>
          <w:sz w:val="24"/>
        </w:rPr>
        <w:tab/>
      </w:r>
      <w:r>
        <w:rPr>
          <w:rFonts w:ascii="Arial" w:hAnsi="Arial" w:cs="Arial"/>
          <w:b/>
          <w:sz w:val="24"/>
        </w:rPr>
        <w:t>DraftCR to TS 38.174: In-band selectivity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Some ACS interferer offsets are not defined. There are errors whether delta OTAREFSENS or delta OTAminSENS is used to offset the interfering signal mean power in IAB-MT in-band blocking test. Editorial errors exist.</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R4-2017480 (from R4-2015437).</w:t>
      </w:r>
    </w:p>
    <w:p w:rsidR="007B55A9" w:rsidRDefault="007B55A9" w:rsidP="007B55A9">
      <w:pPr>
        <w:rPr>
          <w:rFonts w:ascii="Arial" w:hAnsi="Arial" w:cs="Arial"/>
          <w:b/>
          <w:color w:val="0000FF"/>
          <w:sz w:val="24"/>
        </w:rPr>
      </w:pPr>
    </w:p>
    <w:p w:rsidR="005E118C" w:rsidRDefault="005E118C" w:rsidP="005E118C">
      <w:pPr>
        <w:rPr>
          <w:rFonts w:ascii="Arial" w:hAnsi="Arial" w:cs="Arial"/>
          <w:b/>
          <w:sz w:val="24"/>
        </w:rPr>
      </w:pPr>
      <w:r>
        <w:rPr>
          <w:rFonts w:ascii="Arial" w:hAnsi="Arial" w:cs="Arial"/>
          <w:b/>
          <w:color w:val="0000FF"/>
          <w:sz w:val="24"/>
        </w:rPr>
        <w:t>R4-2017480</w:t>
      </w:r>
      <w:r>
        <w:rPr>
          <w:rFonts w:ascii="Arial" w:hAnsi="Arial" w:cs="Arial"/>
          <w:b/>
          <w:color w:val="0000FF"/>
          <w:sz w:val="24"/>
        </w:rPr>
        <w:tab/>
      </w:r>
      <w:r>
        <w:rPr>
          <w:rFonts w:ascii="Arial" w:hAnsi="Arial" w:cs="Arial"/>
          <w:b/>
          <w:sz w:val="24"/>
        </w:rPr>
        <w:t>DraftCR to TS 38.174: In-band selectivity corrections</w:t>
      </w:r>
    </w:p>
    <w:p w:rsidR="005E118C" w:rsidRDefault="005E118C" w:rsidP="005E118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5E118C" w:rsidRDefault="005E118C" w:rsidP="005E118C">
      <w:pPr>
        <w:rPr>
          <w:rFonts w:ascii="Arial" w:hAnsi="Arial" w:cs="Arial"/>
          <w:b/>
        </w:rPr>
      </w:pPr>
      <w:r>
        <w:rPr>
          <w:rFonts w:ascii="Arial" w:hAnsi="Arial" w:cs="Arial"/>
          <w:b/>
        </w:rPr>
        <w:t xml:space="preserve">Abstract: </w:t>
      </w:r>
    </w:p>
    <w:p w:rsidR="005E118C" w:rsidRDefault="005E118C" w:rsidP="005E118C">
      <w:r>
        <w:t>Some ACS interferer offsets are not defined. There are errors whether delta OTAREFSENS or delta OTAminSENS is used to offset the interfering signal mean power in IAB-MT in-band blocking test. Editorial errors exist.</w:t>
      </w:r>
    </w:p>
    <w:p w:rsidR="005E118C" w:rsidRDefault="005E118C" w:rsidP="005E118C">
      <w:pPr>
        <w:rPr>
          <w:color w:val="993300"/>
          <w:u w:val="single"/>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yellow"/>
        </w:rPr>
        <w:t>Return to.</w:t>
      </w:r>
    </w:p>
    <w:p w:rsidR="005E118C" w:rsidRDefault="005E118C" w:rsidP="005E118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R4-2016252</w:t>
      </w:r>
      <w:r>
        <w:rPr>
          <w:rFonts w:ascii="Arial" w:hAnsi="Arial" w:cs="Arial"/>
          <w:b/>
          <w:color w:val="0000FF"/>
          <w:sz w:val="24"/>
        </w:rPr>
        <w:tab/>
      </w:r>
      <w:r>
        <w:rPr>
          <w:rFonts w:ascii="Arial" w:hAnsi="Arial" w:cs="Arial"/>
          <w:b/>
          <w:sz w:val="24"/>
        </w:rPr>
        <w:t>CR on Inband selectivity and blocking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lastRenderedPageBreak/>
        <w:t>inband</w:t>
      </w:r>
      <w:proofErr w:type="gramEnd"/>
      <w:r>
        <w:t xml:space="preserve"> selectivity and blocking requirements correction in TS38.174</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R4-2017481 (from R4-2016252).</w:t>
      </w:r>
    </w:p>
    <w:p w:rsidR="007B55A9" w:rsidRDefault="007B55A9" w:rsidP="007B55A9">
      <w:pPr>
        <w:rPr>
          <w:rFonts w:ascii="Arial" w:hAnsi="Arial" w:cs="Arial"/>
          <w:b/>
          <w:color w:val="0000FF"/>
          <w:sz w:val="24"/>
        </w:rPr>
      </w:pPr>
    </w:p>
    <w:p w:rsidR="005E118C" w:rsidRDefault="005E118C" w:rsidP="005E118C">
      <w:pPr>
        <w:rPr>
          <w:rFonts w:ascii="Arial" w:hAnsi="Arial" w:cs="Arial"/>
          <w:b/>
          <w:sz w:val="24"/>
        </w:rPr>
      </w:pPr>
      <w:r>
        <w:rPr>
          <w:rFonts w:ascii="Arial" w:hAnsi="Arial" w:cs="Arial"/>
          <w:b/>
          <w:color w:val="0000FF"/>
          <w:sz w:val="24"/>
        </w:rPr>
        <w:t>R4-2017481</w:t>
      </w:r>
      <w:r>
        <w:rPr>
          <w:rFonts w:ascii="Arial" w:hAnsi="Arial" w:cs="Arial"/>
          <w:b/>
          <w:color w:val="0000FF"/>
          <w:sz w:val="24"/>
        </w:rPr>
        <w:tab/>
      </w:r>
      <w:r>
        <w:rPr>
          <w:rFonts w:ascii="Arial" w:hAnsi="Arial" w:cs="Arial"/>
          <w:b/>
          <w:sz w:val="24"/>
        </w:rPr>
        <w:t>CR on Inband selectivity and blocking requirements</w:t>
      </w:r>
    </w:p>
    <w:p w:rsidR="005E118C" w:rsidRDefault="005E118C" w:rsidP="005E118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5E118C" w:rsidRDefault="005E118C" w:rsidP="005E118C">
      <w:pPr>
        <w:rPr>
          <w:rFonts w:ascii="Arial" w:hAnsi="Arial" w:cs="Arial"/>
          <w:b/>
        </w:rPr>
      </w:pPr>
      <w:r>
        <w:rPr>
          <w:rFonts w:ascii="Arial" w:hAnsi="Arial" w:cs="Arial"/>
          <w:b/>
        </w:rPr>
        <w:t xml:space="preserve">Abstract: </w:t>
      </w:r>
    </w:p>
    <w:p w:rsidR="005E118C" w:rsidRDefault="005E118C" w:rsidP="005E118C">
      <w:proofErr w:type="gramStart"/>
      <w:r>
        <w:t>inband</w:t>
      </w:r>
      <w:proofErr w:type="gramEnd"/>
      <w:r>
        <w:t xml:space="preserve"> selectivity and blocking requirements correction in TS38.174</w:t>
      </w:r>
    </w:p>
    <w:p w:rsidR="005E118C" w:rsidRDefault="005E118C" w:rsidP="005E118C">
      <w:pPr>
        <w:rPr>
          <w:color w:val="993300"/>
          <w:u w:val="single"/>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yellow"/>
        </w:rPr>
        <w:t>Return to.</w:t>
      </w:r>
    </w:p>
    <w:p w:rsidR="005E118C" w:rsidRDefault="005E118C" w:rsidP="005E118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R4-2016261</w:t>
      </w:r>
      <w:r>
        <w:rPr>
          <w:rFonts w:ascii="Arial" w:hAnsi="Arial" w:cs="Arial"/>
          <w:b/>
          <w:color w:val="0000FF"/>
          <w:sz w:val="24"/>
        </w:rPr>
        <w:tab/>
      </w:r>
      <w:r>
        <w:rPr>
          <w:rFonts w:ascii="Arial" w:hAnsi="Arial" w:cs="Arial"/>
          <w:b/>
          <w:sz w:val="24"/>
        </w:rPr>
        <w:t>CR on Inband selectivity and blocking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 the tabel number and adding the unit</w:t>
      </w:r>
    </w:p>
    <w:p w:rsidR="005E118C" w:rsidRDefault="005E118C"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green"/>
        </w:rPr>
        <w:t>Endorsed.</w:t>
      </w:r>
    </w:p>
    <w:p w:rsidR="007B55A9" w:rsidRDefault="007B55A9" w:rsidP="007B55A9">
      <w:pPr>
        <w:rPr>
          <w:color w:val="993300"/>
          <w:u w:val="single"/>
        </w:rPr>
      </w:pPr>
    </w:p>
    <w:p w:rsidR="007B55A9" w:rsidRDefault="007B55A9" w:rsidP="007B55A9">
      <w:pPr>
        <w:pStyle w:val="6"/>
      </w:pPr>
      <w:bookmarkStart w:id="91" w:name="_Toc55055828"/>
      <w:r>
        <w:t>7.4.2.2.3</w:t>
      </w:r>
      <w:r>
        <w:tab/>
        <w:t>Others [NR_IAB-Core]</w:t>
      </w:r>
      <w:bookmarkEnd w:id="9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R4-2015438</w:t>
      </w:r>
      <w:r>
        <w:rPr>
          <w:rFonts w:ascii="Arial" w:hAnsi="Arial" w:cs="Arial"/>
          <w:b/>
          <w:color w:val="0000FF"/>
          <w:sz w:val="24"/>
        </w:rPr>
        <w:tab/>
      </w:r>
      <w:r>
        <w:rPr>
          <w:rFonts w:ascii="Arial" w:hAnsi="Arial" w:cs="Arial"/>
          <w:b/>
          <w:sz w:val="24"/>
        </w:rPr>
        <w:t>DraftCR to TS 38.174: OOB blocking and Rx spurious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Section number 7.5.2 is applied for multiple different sections. Problem exists also in table numbers. </w:t>
      </w:r>
      <w:proofErr w:type="gramStart"/>
      <w:r>
        <w:t>n259</w:t>
      </w:r>
      <w:proofErr w:type="gramEnd"/>
      <w:r>
        <w:t xml:space="preserve"> data is missing from table providing step frequencies for defining the radiated Rx spurious emission limits for IAB-MT type 2-O</w:t>
      </w:r>
    </w:p>
    <w:p w:rsidR="007B55A9" w:rsidRDefault="00F46A10"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R4-2017484 (from R4-2015438).</w:t>
      </w:r>
    </w:p>
    <w:p w:rsidR="007B55A9" w:rsidRDefault="007B55A9" w:rsidP="007B55A9">
      <w:pPr>
        <w:rPr>
          <w:rFonts w:ascii="Arial" w:hAnsi="Arial" w:cs="Arial"/>
          <w:b/>
          <w:color w:val="0000FF"/>
          <w:sz w:val="24"/>
        </w:rPr>
      </w:pPr>
    </w:p>
    <w:p w:rsidR="00F46A10" w:rsidRDefault="00F46A10" w:rsidP="00F46A10">
      <w:pPr>
        <w:rPr>
          <w:rFonts w:ascii="Arial" w:hAnsi="Arial" w:cs="Arial"/>
          <w:b/>
          <w:sz w:val="24"/>
        </w:rPr>
      </w:pPr>
      <w:r>
        <w:rPr>
          <w:rFonts w:ascii="Arial" w:hAnsi="Arial" w:cs="Arial"/>
          <w:b/>
          <w:color w:val="0000FF"/>
          <w:sz w:val="24"/>
        </w:rPr>
        <w:t>R4-2017484</w:t>
      </w:r>
      <w:r>
        <w:rPr>
          <w:rFonts w:ascii="Arial" w:hAnsi="Arial" w:cs="Arial"/>
          <w:b/>
          <w:color w:val="0000FF"/>
          <w:sz w:val="24"/>
        </w:rPr>
        <w:tab/>
      </w:r>
      <w:r>
        <w:rPr>
          <w:rFonts w:ascii="Arial" w:hAnsi="Arial" w:cs="Arial"/>
          <w:b/>
          <w:sz w:val="24"/>
        </w:rPr>
        <w:t>DraftCR to TS 38.174: OOB blocking and Rx spurious corrections</w:t>
      </w:r>
    </w:p>
    <w:p w:rsidR="00F46A10" w:rsidRDefault="00F46A10" w:rsidP="00F46A1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F46A10" w:rsidRDefault="00F46A10" w:rsidP="00F46A10">
      <w:pPr>
        <w:rPr>
          <w:rFonts w:ascii="Arial" w:hAnsi="Arial" w:cs="Arial"/>
          <w:b/>
        </w:rPr>
      </w:pPr>
      <w:r>
        <w:rPr>
          <w:rFonts w:ascii="Arial" w:hAnsi="Arial" w:cs="Arial"/>
          <w:b/>
        </w:rPr>
        <w:t xml:space="preserve">Abstract: </w:t>
      </w:r>
    </w:p>
    <w:p w:rsidR="00F46A10" w:rsidRDefault="00F46A10" w:rsidP="00F46A10">
      <w:r>
        <w:t xml:space="preserve">Section number 7.5.2 is applied for multiple different sections. Problem exists also in table numbers. </w:t>
      </w:r>
      <w:proofErr w:type="gramStart"/>
      <w:r>
        <w:t>n259</w:t>
      </w:r>
      <w:proofErr w:type="gramEnd"/>
      <w:r>
        <w:t xml:space="preserve"> data is missing from table providing step frequencies for defining the radiated Rx spurious emission limits for IAB-MT type 2-O</w:t>
      </w:r>
    </w:p>
    <w:p w:rsidR="00F46A10" w:rsidRDefault="00F46A10" w:rsidP="00F46A10">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46A10">
        <w:rPr>
          <w:rFonts w:ascii="Arial" w:hAnsi="Arial" w:cs="Arial"/>
          <w:b/>
          <w:highlight w:val="yellow"/>
        </w:rPr>
        <w:t>Return to.</w:t>
      </w:r>
    </w:p>
    <w:p w:rsidR="00F46A10" w:rsidRDefault="00F46A10" w:rsidP="00F46A10">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R4-2016253</w:t>
      </w:r>
      <w:r>
        <w:rPr>
          <w:rFonts w:ascii="Arial" w:hAnsi="Arial" w:cs="Arial"/>
          <w:b/>
          <w:color w:val="0000FF"/>
          <w:sz w:val="24"/>
        </w:rPr>
        <w:tab/>
      </w:r>
      <w:r>
        <w:rPr>
          <w:rFonts w:ascii="Arial" w:hAnsi="Arial" w:cs="Arial"/>
          <w:b/>
          <w:sz w:val="24"/>
        </w:rPr>
        <w:t>CR on Rx Charateristic other related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 the reference number to 38.104</w:t>
      </w:r>
    </w:p>
    <w:p w:rsidR="007B55A9" w:rsidRDefault="00F46A10"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R4-2017485 (from R4-2016253).</w:t>
      </w:r>
    </w:p>
    <w:p w:rsidR="00F46A10" w:rsidRDefault="00F46A10" w:rsidP="007B55A9">
      <w:pPr>
        <w:rPr>
          <w:color w:val="993300"/>
          <w:u w:val="single"/>
          <w:lang w:eastAsia="zh-CN"/>
        </w:rPr>
      </w:pPr>
    </w:p>
    <w:p w:rsidR="00F46A10" w:rsidRDefault="00F46A10" w:rsidP="00F46A10">
      <w:pPr>
        <w:rPr>
          <w:rFonts w:ascii="Arial" w:hAnsi="Arial" w:cs="Arial"/>
          <w:b/>
          <w:sz w:val="24"/>
        </w:rPr>
      </w:pPr>
      <w:bookmarkStart w:id="92" w:name="_Toc55055829"/>
      <w:r>
        <w:rPr>
          <w:rFonts w:ascii="Arial" w:hAnsi="Arial" w:cs="Arial"/>
          <w:b/>
          <w:color w:val="0000FF"/>
          <w:sz w:val="24"/>
        </w:rPr>
        <w:t>R4-2017485</w:t>
      </w:r>
      <w:r>
        <w:rPr>
          <w:rFonts w:ascii="Arial" w:hAnsi="Arial" w:cs="Arial"/>
          <w:b/>
          <w:color w:val="0000FF"/>
          <w:sz w:val="24"/>
        </w:rPr>
        <w:tab/>
      </w:r>
      <w:r>
        <w:rPr>
          <w:rFonts w:ascii="Arial" w:hAnsi="Arial" w:cs="Arial"/>
          <w:b/>
          <w:sz w:val="24"/>
        </w:rPr>
        <w:t>CR on Rx Charateristic other related requirements</w:t>
      </w:r>
    </w:p>
    <w:p w:rsidR="00F46A10" w:rsidRDefault="00F46A10" w:rsidP="00F46A1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F46A10" w:rsidRDefault="00F46A10" w:rsidP="00F46A10">
      <w:pPr>
        <w:rPr>
          <w:rFonts w:ascii="Arial" w:hAnsi="Arial" w:cs="Arial"/>
          <w:b/>
        </w:rPr>
      </w:pPr>
      <w:r>
        <w:rPr>
          <w:rFonts w:ascii="Arial" w:hAnsi="Arial" w:cs="Arial"/>
          <w:b/>
        </w:rPr>
        <w:t xml:space="preserve">Abstract: </w:t>
      </w:r>
    </w:p>
    <w:p w:rsidR="00F46A10" w:rsidRDefault="00F46A10" w:rsidP="00F46A10">
      <w:r>
        <w:t>Correct the reference number to 38.104</w:t>
      </w:r>
    </w:p>
    <w:p w:rsidR="00F46A10" w:rsidRDefault="00F46A10" w:rsidP="00F46A10">
      <w:pPr>
        <w:rPr>
          <w:color w:val="993300"/>
          <w:u w:val="single"/>
        </w:rPr>
      </w:pPr>
      <w:r>
        <w:rPr>
          <w:rFonts w:ascii="Arial" w:hAnsi="Arial" w:cs="Arial"/>
          <w:b/>
        </w:rPr>
        <w:t>Decision:</w:t>
      </w:r>
      <w:r>
        <w:rPr>
          <w:rFonts w:ascii="Arial" w:hAnsi="Arial" w:cs="Arial"/>
          <w:b/>
        </w:rPr>
        <w:tab/>
      </w:r>
      <w:r>
        <w:rPr>
          <w:rFonts w:ascii="Arial" w:hAnsi="Arial" w:cs="Arial"/>
          <w:b/>
        </w:rPr>
        <w:tab/>
      </w:r>
      <w:r w:rsidRPr="00F46A10">
        <w:rPr>
          <w:rFonts w:ascii="Arial" w:hAnsi="Arial" w:cs="Arial"/>
          <w:b/>
          <w:highlight w:val="yellow"/>
        </w:rPr>
        <w:t>Return to.</w:t>
      </w:r>
    </w:p>
    <w:p w:rsidR="007B55A9" w:rsidRDefault="00F46A10" w:rsidP="00F46A10">
      <w:pPr>
        <w:pStyle w:val="4"/>
      </w:pPr>
      <w:r>
        <w:t>7</w:t>
      </w:r>
      <w:r w:rsidR="007B55A9">
        <w:t>.4.3</w:t>
      </w:r>
      <w:r w:rsidR="007B55A9">
        <w:tab/>
        <w:t>RF conformance testing [NR_IAB-Perf]</w:t>
      </w:r>
      <w:bookmarkEnd w:id="92"/>
    </w:p>
    <w:p w:rsidR="007B55A9" w:rsidRDefault="007B55A9" w:rsidP="007B55A9">
      <w:pPr>
        <w:pStyle w:val="5"/>
      </w:pPr>
      <w:bookmarkStart w:id="93" w:name="_Toc55055830"/>
      <w:r>
        <w:t>7.4.3.1</w:t>
      </w:r>
      <w:r>
        <w:tab/>
        <w:t>General and work plan [NR_IAB-Perf]</w:t>
      </w:r>
      <w:bookmarkEnd w:id="93"/>
    </w:p>
    <w:p w:rsidR="0014072F" w:rsidRDefault="0014072F" w:rsidP="0014072F">
      <w:pPr>
        <w:rPr>
          <w:rFonts w:ascii="Arial" w:hAnsi="Arial" w:cs="Arial"/>
          <w:b/>
          <w:sz w:val="24"/>
          <w:lang w:eastAsia="zh-CN"/>
        </w:rPr>
      </w:pPr>
      <w:r>
        <w:rPr>
          <w:rFonts w:ascii="Arial" w:hAnsi="Arial" w:cs="Arial"/>
          <w:b/>
          <w:color w:val="0000FF"/>
          <w:sz w:val="24"/>
          <w:u w:val="thick"/>
        </w:rPr>
        <w:t>R4-2017407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309] NR_IAB_Conformance_Part1</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14072F">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R4-2017616 (from R4-2017407).</w:t>
      </w:r>
    </w:p>
    <w:p w:rsidR="002724A5" w:rsidRDefault="002724A5" w:rsidP="002724A5">
      <w:pPr>
        <w:rPr>
          <w:rFonts w:ascii="Arial" w:hAnsi="Arial" w:cs="Arial"/>
          <w:b/>
          <w:sz w:val="24"/>
          <w:lang w:eastAsia="zh-CN"/>
        </w:rPr>
      </w:pPr>
      <w:r>
        <w:rPr>
          <w:rFonts w:ascii="Arial" w:hAnsi="Arial" w:cs="Arial"/>
          <w:b/>
          <w:color w:val="0000FF"/>
          <w:sz w:val="24"/>
          <w:u w:val="thick"/>
        </w:rPr>
        <w:t>R4-2017616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309] NR_IAB_Conformance_Part1</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66B91" w:rsidRDefault="002724A5" w:rsidP="002724A5">
      <w:pPr>
        <w:rPr>
          <w:rFonts w:ascii="Arial" w:hAnsi="Arial" w:cs="Arial"/>
          <w:b/>
          <w:sz w:val="24"/>
        </w:rPr>
      </w:pPr>
      <w:r>
        <w:rPr>
          <w:rFonts w:ascii="Arial" w:hAnsi="Arial" w:cs="Arial"/>
          <w:b/>
          <w:color w:val="0000FF"/>
          <w:sz w:val="24"/>
          <w:u w:val="thick"/>
        </w:rPr>
        <w:t>R</w:t>
      </w:r>
      <w:r w:rsidR="00266B91">
        <w:rPr>
          <w:rFonts w:ascii="Arial" w:hAnsi="Arial" w:cs="Arial"/>
          <w:b/>
          <w:color w:val="0000FF"/>
          <w:sz w:val="24"/>
          <w:u w:val="thick"/>
        </w:rPr>
        <w:t>4-2017487</w:t>
      </w:r>
      <w:r w:rsidR="00266B91" w:rsidRPr="00944C49">
        <w:rPr>
          <w:b/>
          <w:lang w:val="en-US" w:eastAsia="zh-CN"/>
        </w:rPr>
        <w:tab/>
      </w:r>
      <w:r w:rsidR="00266B91" w:rsidRPr="00266B91">
        <w:rPr>
          <w:rFonts w:ascii="Arial" w:hAnsi="Arial" w:cs="Arial"/>
          <w:b/>
          <w:sz w:val="24"/>
        </w:rPr>
        <w:t>WF on IAB conformance work plan and specifications</w:t>
      </w:r>
    </w:p>
    <w:p w:rsidR="00266B91" w:rsidRDefault="00266B91" w:rsidP="00266B91">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Qualcomm</w:t>
      </w:r>
    </w:p>
    <w:p w:rsidR="00266B91" w:rsidRPr="00944C49" w:rsidRDefault="00266B91" w:rsidP="00266B91">
      <w:pPr>
        <w:rPr>
          <w:rFonts w:ascii="Arial" w:hAnsi="Arial" w:cs="Arial"/>
          <w:b/>
          <w:lang w:val="en-US" w:eastAsia="zh-CN"/>
        </w:rPr>
      </w:pPr>
      <w:r w:rsidRPr="00944C49">
        <w:rPr>
          <w:rFonts w:ascii="Arial" w:hAnsi="Arial" w:cs="Arial"/>
          <w:b/>
          <w:lang w:val="en-US" w:eastAsia="zh-CN"/>
        </w:rPr>
        <w:t xml:space="preserve">Abstract: </w:t>
      </w:r>
    </w:p>
    <w:p w:rsidR="00266B91" w:rsidRDefault="00266B91" w:rsidP="00266B91">
      <w:pPr>
        <w:rPr>
          <w:rFonts w:ascii="Arial" w:hAnsi="Arial" w:cs="Arial"/>
          <w:b/>
          <w:lang w:val="en-US" w:eastAsia="zh-CN"/>
        </w:rPr>
      </w:pPr>
      <w:r w:rsidRPr="00944C49">
        <w:rPr>
          <w:rFonts w:ascii="Arial" w:hAnsi="Arial" w:cs="Arial"/>
          <w:b/>
          <w:lang w:val="en-US" w:eastAsia="zh-CN"/>
        </w:rPr>
        <w:t xml:space="preserve">Discussion: </w:t>
      </w:r>
    </w:p>
    <w:p w:rsidR="0014072F" w:rsidRPr="002327FC" w:rsidRDefault="00266B91" w:rsidP="00266B91">
      <w:pPr>
        <w:rPr>
          <w:rFonts w:ascii="Arial" w:hAnsi="Arial" w:cs="Arial"/>
          <w:b/>
          <w:color w:val="0000FF"/>
          <w:sz w:val="24"/>
          <w:lang w:val="en-US" w:eastAsia="zh-CN"/>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C3709D" w:rsidRDefault="00C3709D" w:rsidP="00C3709D">
      <w:pPr>
        <w:rPr>
          <w:rFonts w:ascii="Arial" w:hAnsi="Arial" w:cs="Arial"/>
          <w:b/>
          <w:sz w:val="24"/>
        </w:rPr>
      </w:pPr>
      <w:r>
        <w:rPr>
          <w:rFonts w:ascii="Arial" w:hAnsi="Arial" w:cs="Arial"/>
          <w:b/>
          <w:color w:val="0000FF"/>
          <w:sz w:val="24"/>
          <w:u w:val="thick"/>
        </w:rPr>
        <w:t>R4-2017488</w:t>
      </w:r>
      <w:r w:rsidRPr="00944C49">
        <w:rPr>
          <w:b/>
          <w:lang w:val="en-US" w:eastAsia="zh-CN"/>
        </w:rPr>
        <w:tab/>
      </w:r>
      <w:r w:rsidRPr="00C3709D">
        <w:rPr>
          <w:rFonts w:ascii="Arial" w:hAnsi="Arial" w:cs="Arial"/>
          <w:b/>
          <w:sz w:val="24"/>
        </w:rPr>
        <w:t>WF and test setup and test environments</w:t>
      </w:r>
    </w:p>
    <w:p w:rsidR="00C3709D" w:rsidRDefault="00C3709D" w:rsidP="00C3709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430149">
        <w:rPr>
          <w:rFonts w:eastAsiaTheme="minorEastAsia"/>
          <w:lang w:val="en-US" w:eastAsia="zh-CN"/>
        </w:rPr>
        <w:t>Nokia, Nokia Shanghai Bell</w:t>
      </w:r>
    </w:p>
    <w:p w:rsidR="00C3709D" w:rsidRPr="00944C49" w:rsidRDefault="00C3709D" w:rsidP="00C3709D">
      <w:pPr>
        <w:rPr>
          <w:rFonts w:ascii="Arial" w:hAnsi="Arial" w:cs="Arial"/>
          <w:b/>
          <w:lang w:val="en-US" w:eastAsia="zh-CN"/>
        </w:rPr>
      </w:pPr>
      <w:r w:rsidRPr="00944C49">
        <w:rPr>
          <w:rFonts w:ascii="Arial" w:hAnsi="Arial" w:cs="Arial"/>
          <w:b/>
          <w:lang w:val="en-US" w:eastAsia="zh-CN"/>
        </w:rPr>
        <w:t xml:space="preserve">Abstract: </w:t>
      </w:r>
    </w:p>
    <w:p w:rsidR="00C3709D" w:rsidRDefault="00C3709D" w:rsidP="00C3709D">
      <w:pPr>
        <w:rPr>
          <w:rFonts w:ascii="Arial" w:hAnsi="Arial" w:cs="Arial"/>
          <w:b/>
          <w:lang w:val="en-US" w:eastAsia="zh-CN"/>
        </w:rPr>
      </w:pPr>
      <w:r w:rsidRPr="00944C49">
        <w:rPr>
          <w:rFonts w:ascii="Arial" w:hAnsi="Arial" w:cs="Arial"/>
          <w:b/>
          <w:lang w:val="en-US" w:eastAsia="zh-CN"/>
        </w:rPr>
        <w:t xml:space="preserve">Discussion: </w:t>
      </w:r>
    </w:p>
    <w:p w:rsidR="002327FC" w:rsidRDefault="00EA259C" w:rsidP="00C3709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R4-2017671 (from R4-2017488).</w:t>
      </w:r>
    </w:p>
    <w:p w:rsidR="00EA259C" w:rsidRDefault="00EA259C" w:rsidP="00EA259C">
      <w:pPr>
        <w:rPr>
          <w:rFonts w:ascii="Arial" w:hAnsi="Arial" w:cs="Arial"/>
          <w:b/>
          <w:sz w:val="24"/>
        </w:rPr>
      </w:pPr>
      <w:r>
        <w:rPr>
          <w:rFonts w:ascii="Arial" w:hAnsi="Arial" w:cs="Arial"/>
          <w:b/>
          <w:color w:val="0000FF"/>
          <w:sz w:val="24"/>
          <w:u w:val="thick"/>
        </w:rPr>
        <w:t>R4-2017671</w:t>
      </w:r>
      <w:r w:rsidRPr="00944C49">
        <w:rPr>
          <w:b/>
          <w:lang w:val="en-US" w:eastAsia="zh-CN"/>
        </w:rPr>
        <w:tab/>
      </w:r>
      <w:r w:rsidRPr="00C3709D">
        <w:rPr>
          <w:rFonts w:ascii="Arial" w:hAnsi="Arial" w:cs="Arial"/>
          <w:b/>
          <w:sz w:val="24"/>
        </w:rPr>
        <w:t>WF and test setup and test environments</w:t>
      </w:r>
    </w:p>
    <w:p w:rsidR="00EA259C" w:rsidRDefault="00EA259C" w:rsidP="00EA259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430149">
        <w:rPr>
          <w:rFonts w:eastAsiaTheme="minorEastAsia"/>
          <w:lang w:val="en-US" w:eastAsia="zh-CN"/>
        </w:rPr>
        <w:t>Nokia, Nokia Shanghai Bell</w:t>
      </w:r>
    </w:p>
    <w:p w:rsidR="00EA259C" w:rsidRPr="00944C49" w:rsidRDefault="00EA259C" w:rsidP="00EA259C">
      <w:pPr>
        <w:rPr>
          <w:rFonts w:ascii="Arial" w:hAnsi="Arial" w:cs="Arial"/>
          <w:b/>
          <w:lang w:val="en-US" w:eastAsia="zh-CN"/>
        </w:rPr>
      </w:pPr>
      <w:r w:rsidRPr="00944C49">
        <w:rPr>
          <w:rFonts w:ascii="Arial" w:hAnsi="Arial" w:cs="Arial"/>
          <w:b/>
          <w:lang w:val="en-US" w:eastAsia="zh-CN"/>
        </w:rPr>
        <w:t xml:space="preserve">Abstract: </w:t>
      </w:r>
    </w:p>
    <w:p w:rsidR="00EA259C" w:rsidRDefault="00EA259C" w:rsidP="00EA259C">
      <w:pPr>
        <w:rPr>
          <w:rFonts w:ascii="Arial" w:hAnsi="Arial" w:cs="Arial"/>
          <w:b/>
          <w:lang w:val="en-US" w:eastAsia="zh-CN"/>
        </w:rPr>
      </w:pPr>
      <w:r w:rsidRPr="00944C49">
        <w:rPr>
          <w:rFonts w:ascii="Arial" w:hAnsi="Arial" w:cs="Arial"/>
          <w:b/>
          <w:lang w:val="en-US" w:eastAsia="zh-CN"/>
        </w:rPr>
        <w:t xml:space="preserve">Discussion: </w:t>
      </w:r>
    </w:p>
    <w:p w:rsidR="00EA259C" w:rsidRDefault="00EA259C" w:rsidP="00EA259C">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A259C">
        <w:rPr>
          <w:rFonts w:ascii="Arial" w:hAnsi="Arial" w:cs="Arial"/>
          <w:b/>
          <w:highlight w:val="yellow"/>
          <w:lang w:val="en-US" w:eastAsia="zh-CN"/>
        </w:rPr>
        <w:t>Return to.</w:t>
      </w:r>
    </w:p>
    <w:p w:rsidR="00EA259C" w:rsidRDefault="00EA259C" w:rsidP="00EA259C">
      <w:pPr>
        <w:rPr>
          <w:rFonts w:ascii="Arial" w:hAnsi="Arial" w:cs="Arial"/>
          <w:b/>
          <w:lang w:val="en-US" w:eastAsia="zh-CN"/>
        </w:rPr>
      </w:pPr>
    </w:p>
    <w:p w:rsidR="00C3709D" w:rsidRDefault="00EA259C" w:rsidP="00EA259C">
      <w:pPr>
        <w:rPr>
          <w:rFonts w:ascii="Arial" w:hAnsi="Arial" w:cs="Arial"/>
          <w:b/>
          <w:sz w:val="24"/>
        </w:rPr>
      </w:pPr>
      <w:r>
        <w:rPr>
          <w:rFonts w:ascii="Arial" w:hAnsi="Arial" w:cs="Arial"/>
          <w:b/>
          <w:color w:val="0000FF"/>
          <w:sz w:val="24"/>
          <w:u w:val="thick"/>
        </w:rPr>
        <w:t>R</w:t>
      </w:r>
      <w:r w:rsidR="00C3709D">
        <w:rPr>
          <w:rFonts w:ascii="Arial" w:hAnsi="Arial" w:cs="Arial"/>
          <w:b/>
          <w:color w:val="0000FF"/>
          <w:sz w:val="24"/>
          <w:u w:val="thick"/>
        </w:rPr>
        <w:t>4-2017489</w:t>
      </w:r>
      <w:r w:rsidR="00C3709D" w:rsidRPr="00944C49">
        <w:rPr>
          <w:b/>
          <w:lang w:val="en-US" w:eastAsia="zh-CN"/>
        </w:rPr>
        <w:tab/>
      </w:r>
      <w:r w:rsidR="00C3709D" w:rsidRPr="00C3709D">
        <w:rPr>
          <w:rFonts w:ascii="Arial" w:hAnsi="Arial" w:cs="Arial"/>
          <w:b/>
          <w:sz w:val="24"/>
        </w:rPr>
        <w:t>WF on manufacturer declarations, test models and configurations including Rx FRC</w:t>
      </w:r>
    </w:p>
    <w:p w:rsidR="00C3709D" w:rsidRDefault="00C3709D" w:rsidP="00C3709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C3709D" w:rsidRPr="00944C49" w:rsidRDefault="00C3709D" w:rsidP="00C3709D">
      <w:pPr>
        <w:rPr>
          <w:rFonts w:ascii="Arial" w:hAnsi="Arial" w:cs="Arial"/>
          <w:b/>
          <w:lang w:val="en-US" w:eastAsia="zh-CN"/>
        </w:rPr>
      </w:pPr>
      <w:r w:rsidRPr="00944C49">
        <w:rPr>
          <w:rFonts w:ascii="Arial" w:hAnsi="Arial" w:cs="Arial"/>
          <w:b/>
          <w:lang w:val="en-US" w:eastAsia="zh-CN"/>
        </w:rPr>
        <w:t xml:space="preserve">Abstract: </w:t>
      </w:r>
    </w:p>
    <w:p w:rsidR="00C3709D" w:rsidRDefault="00C3709D" w:rsidP="00C3709D">
      <w:pPr>
        <w:rPr>
          <w:rFonts w:ascii="Arial" w:hAnsi="Arial" w:cs="Arial"/>
          <w:b/>
          <w:lang w:val="en-US" w:eastAsia="zh-CN"/>
        </w:rPr>
      </w:pPr>
      <w:r w:rsidRPr="00944C49">
        <w:rPr>
          <w:rFonts w:ascii="Arial" w:hAnsi="Arial" w:cs="Arial"/>
          <w:b/>
          <w:lang w:val="en-US" w:eastAsia="zh-CN"/>
        </w:rPr>
        <w:t xml:space="preserve">Discussion: </w:t>
      </w:r>
    </w:p>
    <w:p w:rsidR="00C3709D" w:rsidRDefault="00115E44" w:rsidP="00C3709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R4-2017672 (from R4-2017489).</w:t>
      </w:r>
    </w:p>
    <w:p w:rsidR="00C3709D" w:rsidRDefault="00C3709D" w:rsidP="00C3709D">
      <w:pPr>
        <w:rPr>
          <w:rFonts w:ascii="Arial" w:hAnsi="Arial" w:cs="Arial"/>
          <w:b/>
          <w:color w:val="0000FF"/>
          <w:sz w:val="24"/>
          <w:lang w:eastAsia="zh-CN"/>
        </w:rPr>
      </w:pPr>
    </w:p>
    <w:p w:rsidR="00115E44" w:rsidRDefault="00115E44" w:rsidP="00115E44">
      <w:pPr>
        <w:rPr>
          <w:rFonts w:ascii="Arial" w:hAnsi="Arial" w:cs="Arial"/>
          <w:b/>
          <w:sz w:val="24"/>
        </w:rPr>
      </w:pPr>
      <w:r>
        <w:rPr>
          <w:rFonts w:ascii="Arial" w:hAnsi="Arial" w:cs="Arial"/>
          <w:b/>
          <w:color w:val="0000FF"/>
          <w:sz w:val="24"/>
          <w:u w:val="thick"/>
        </w:rPr>
        <w:t>R4-2017672</w:t>
      </w:r>
      <w:r w:rsidRPr="00944C49">
        <w:rPr>
          <w:b/>
          <w:lang w:val="en-US" w:eastAsia="zh-CN"/>
        </w:rPr>
        <w:tab/>
      </w:r>
      <w:r w:rsidRPr="00C3709D">
        <w:rPr>
          <w:rFonts w:ascii="Arial" w:hAnsi="Arial" w:cs="Arial"/>
          <w:b/>
          <w:sz w:val="24"/>
        </w:rPr>
        <w:t>WF on manufacturer declarations, test models and configurations including Rx FRC</w:t>
      </w:r>
    </w:p>
    <w:p w:rsidR="00115E44" w:rsidRDefault="00115E44" w:rsidP="00115E4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115E44" w:rsidRPr="00944C49" w:rsidRDefault="00115E44" w:rsidP="00115E44">
      <w:pPr>
        <w:rPr>
          <w:rFonts w:ascii="Arial" w:hAnsi="Arial" w:cs="Arial"/>
          <w:b/>
          <w:lang w:val="en-US" w:eastAsia="zh-CN"/>
        </w:rPr>
      </w:pPr>
      <w:r w:rsidRPr="00944C49">
        <w:rPr>
          <w:rFonts w:ascii="Arial" w:hAnsi="Arial" w:cs="Arial"/>
          <w:b/>
          <w:lang w:val="en-US" w:eastAsia="zh-CN"/>
        </w:rPr>
        <w:t xml:space="preserve">Abstract: </w:t>
      </w:r>
    </w:p>
    <w:p w:rsidR="00115E44" w:rsidRDefault="00115E44" w:rsidP="00115E44">
      <w:pPr>
        <w:rPr>
          <w:rFonts w:ascii="Arial" w:hAnsi="Arial" w:cs="Arial"/>
          <w:b/>
          <w:lang w:val="en-US" w:eastAsia="zh-CN"/>
        </w:rPr>
      </w:pPr>
      <w:r w:rsidRPr="00944C49">
        <w:rPr>
          <w:rFonts w:ascii="Arial" w:hAnsi="Arial" w:cs="Arial"/>
          <w:b/>
          <w:lang w:val="en-US" w:eastAsia="zh-CN"/>
        </w:rPr>
        <w:t xml:space="preserve">Discussion: </w:t>
      </w:r>
    </w:p>
    <w:p w:rsidR="00115E44" w:rsidRDefault="00115E44" w:rsidP="00115E4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15E44">
        <w:rPr>
          <w:rFonts w:ascii="Arial" w:hAnsi="Arial" w:cs="Arial"/>
          <w:b/>
          <w:highlight w:val="yellow"/>
          <w:lang w:val="en-US" w:eastAsia="zh-CN"/>
        </w:rPr>
        <w:t>Return to.</w:t>
      </w:r>
    </w:p>
    <w:p w:rsidR="00115E44" w:rsidRDefault="00115E44" w:rsidP="00115E44">
      <w:pPr>
        <w:rPr>
          <w:rFonts w:ascii="Arial" w:hAnsi="Arial" w:cs="Arial"/>
          <w:b/>
          <w:color w:val="0000FF"/>
          <w:sz w:val="24"/>
          <w:lang w:eastAsia="zh-CN"/>
        </w:rPr>
      </w:pPr>
    </w:p>
    <w:p w:rsidR="0014072F" w:rsidRDefault="0014072F" w:rsidP="0014072F">
      <w:pPr>
        <w:rPr>
          <w:rFonts w:ascii="Arial" w:hAnsi="Arial" w:cs="Arial"/>
          <w:b/>
          <w:sz w:val="24"/>
          <w:lang w:eastAsia="zh-CN"/>
        </w:rPr>
      </w:pPr>
      <w:r>
        <w:rPr>
          <w:rFonts w:ascii="Arial" w:hAnsi="Arial" w:cs="Arial"/>
          <w:b/>
          <w:color w:val="0000FF"/>
          <w:sz w:val="24"/>
          <w:u w:val="thick"/>
        </w:rPr>
        <w:t>R4-2017408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310] NR_IAB_Conformance_Part2</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Samsung)</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14072F" w:rsidRDefault="002724A5" w:rsidP="0014072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R4-2017617 (from R4-2017408).</w:t>
      </w:r>
    </w:p>
    <w:p w:rsidR="00C3709D" w:rsidRDefault="00C3709D" w:rsidP="0014072F">
      <w:pPr>
        <w:rPr>
          <w:rFonts w:ascii="Arial" w:hAnsi="Arial" w:cs="Arial"/>
          <w:b/>
          <w:lang w:val="en-US" w:eastAsia="zh-CN"/>
        </w:rPr>
      </w:pPr>
    </w:p>
    <w:p w:rsidR="002724A5" w:rsidRDefault="002724A5" w:rsidP="002724A5">
      <w:pPr>
        <w:rPr>
          <w:rFonts w:ascii="Arial" w:hAnsi="Arial" w:cs="Arial"/>
          <w:b/>
          <w:sz w:val="24"/>
          <w:lang w:eastAsia="zh-CN"/>
        </w:rPr>
      </w:pPr>
      <w:r>
        <w:rPr>
          <w:rFonts w:ascii="Arial" w:hAnsi="Arial" w:cs="Arial"/>
          <w:b/>
          <w:color w:val="0000FF"/>
          <w:sz w:val="24"/>
          <w:u w:val="thick"/>
        </w:rPr>
        <w:lastRenderedPageBreak/>
        <w:t>R4-2017617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310] NR_IAB_Conformance_Part2</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Samsung)</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724A5" w:rsidRDefault="002724A5" w:rsidP="002724A5">
      <w:pPr>
        <w:rPr>
          <w:rFonts w:ascii="Arial" w:hAnsi="Arial" w:cs="Arial"/>
          <w:b/>
          <w:lang w:val="en-US" w:eastAsia="zh-CN"/>
        </w:rPr>
      </w:pPr>
    </w:p>
    <w:p w:rsidR="00C3709D" w:rsidRDefault="00C3709D" w:rsidP="00C3709D">
      <w:pPr>
        <w:rPr>
          <w:rFonts w:ascii="Arial" w:hAnsi="Arial" w:cs="Arial"/>
          <w:b/>
          <w:sz w:val="24"/>
        </w:rPr>
      </w:pPr>
      <w:r>
        <w:rPr>
          <w:rFonts w:ascii="Arial" w:hAnsi="Arial" w:cs="Arial"/>
          <w:b/>
          <w:color w:val="0000FF"/>
          <w:sz w:val="24"/>
          <w:u w:val="thick"/>
        </w:rPr>
        <w:t>R4-2017490</w:t>
      </w:r>
      <w:r w:rsidRPr="00944C49">
        <w:rPr>
          <w:b/>
          <w:lang w:val="en-US" w:eastAsia="zh-CN"/>
        </w:rPr>
        <w:tab/>
      </w:r>
      <w:r w:rsidRPr="00C3709D">
        <w:rPr>
          <w:rFonts w:ascii="Arial" w:hAnsi="Arial" w:cs="Arial" w:hint="eastAsia"/>
          <w:b/>
          <w:sz w:val="24"/>
        </w:rPr>
        <w:t>W</w:t>
      </w:r>
      <w:r w:rsidRPr="00C3709D">
        <w:rPr>
          <w:rFonts w:ascii="Arial" w:hAnsi="Arial" w:cs="Arial"/>
          <w:b/>
          <w:sz w:val="24"/>
        </w:rPr>
        <w:t xml:space="preserve">F on dynamic range, power </w:t>
      </w:r>
      <w:r w:rsidR="007D7A89" w:rsidRPr="00C3709D">
        <w:rPr>
          <w:rFonts w:ascii="Arial" w:hAnsi="Arial" w:cs="Arial"/>
          <w:b/>
          <w:sz w:val="24"/>
        </w:rPr>
        <w:t>control (</w:t>
      </w:r>
      <w:r w:rsidRPr="00C3709D">
        <w:rPr>
          <w:rFonts w:ascii="Arial" w:hAnsi="Arial" w:cs="Arial"/>
          <w:b/>
          <w:sz w:val="24"/>
        </w:rPr>
        <w:t>LA) and frequency error for IAB-MT</w:t>
      </w:r>
    </w:p>
    <w:p w:rsidR="00C3709D" w:rsidRDefault="00C3709D" w:rsidP="00C3709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007D7A89">
        <w:rPr>
          <w:rFonts w:hint="eastAsia"/>
          <w:i/>
          <w:lang w:eastAsia="zh-CN"/>
        </w:rPr>
        <w:t>CATT</w:t>
      </w:r>
    </w:p>
    <w:p w:rsidR="00C3709D" w:rsidRPr="00944C49" w:rsidRDefault="00C3709D" w:rsidP="00C3709D">
      <w:pPr>
        <w:rPr>
          <w:rFonts w:ascii="Arial" w:hAnsi="Arial" w:cs="Arial"/>
          <w:b/>
          <w:lang w:val="en-US" w:eastAsia="zh-CN"/>
        </w:rPr>
      </w:pPr>
      <w:r w:rsidRPr="00944C49">
        <w:rPr>
          <w:rFonts w:ascii="Arial" w:hAnsi="Arial" w:cs="Arial"/>
          <w:b/>
          <w:lang w:val="en-US" w:eastAsia="zh-CN"/>
        </w:rPr>
        <w:t xml:space="preserve">Abstract: </w:t>
      </w:r>
    </w:p>
    <w:p w:rsidR="00C3709D" w:rsidRDefault="00C3709D" w:rsidP="00C3709D">
      <w:pPr>
        <w:rPr>
          <w:rFonts w:ascii="Arial" w:hAnsi="Arial" w:cs="Arial"/>
          <w:b/>
          <w:lang w:val="en-US" w:eastAsia="zh-CN"/>
        </w:rPr>
      </w:pPr>
      <w:r w:rsidRPr="00944C49">
        <w:rPr>
          <w:rFonts w:ascii="Arial" w:hAnsi="Arial" w:cs="Arial"/>
          <w:b/>
          <w:lang w:val="en-US" w:eastAsia="zh-CN"/>
        </w:rPr>
        <w:t xml:space="preserve">Discussion: </w:t>
      </w:r>
    </w:p>
    <w:p w:rsidR="0014072F" w:rsidRDefault="00115E44" w:rsidP="00C3709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15E44">
        <w:rPr>
          <w:rFonts w:ascii="Arial" w:hAnsi="Arial" w:cs="Arial"/>
          <w:b/>
          <w:highlight w:val="green"/>
          <w:lang w:val="en-US" w:eastAsia="zh-CN"/>
        </w:rPr>
        <w:t>Approved.</w:t>
      </w:r>
    </w:p>
    <w:p w:rsidR="00C3709D" w:rsidRDefault="00C3709D" w:rsidP="00C3709D">
      <w:pPr>
        <w:rPr>
          <w:rFonts w:ascii="Arial" w:hAnsi="Arial" w:cs="Arial"/>
          <w:b/>
          <w:sz w:val="24"/>
        </w:rPr>
      </w:pPr>
      <w:r>
        <w:rPr>
          <w:rFonts w:ascii="Arial" w:hAnsi="Arial" w:cs="Arial"/>
          <w:b/>
          <w:color w:val="0000FF"/>
          <w:sz w:val="24"/>
          <w:u w:val="thick"/>
        </w:rPr>
        <w:t>R4-2017491</w:t>
      </w:r>
      <w:r w:rsidRPr="00944C49">
        <w:rPr>
          <w:b/>
          <w:lang w:val="en-US" w:eastAsia="zh-CN"/>
        </w:rPr>
        <w:tab/>
      </w:r>
      <w:r w:rsidRPr="00C3709D">
        <w:rPr>
          <w:rFonts w:ascii="Arial" w:hAnsi="Arial" w:cs="Arial" w:hint="eastAsia"/>
          <w:b/>
          <w:sz w:val="24"/>
        </w:rPr>
        <w:t>W</w:t>
      </w:r>
      <w:r w:rsidRPr="00C3709D">
        <w:rPr>
          <w:rFonts w:ascii="Arial" w:hAnsi="Arial" w:cs="Arial"/>
          <w:b/>
          <w:sz w:val="24"/>
        </w:rPr>
        <w:t>F on detail aspects on IAB conformance testing</w:t>
      </w:r>
    </w:p>
    <w:p w:rsidR="00C3709D" w:rsidRDefault="00C3709D" w:rsidP="00C3709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Nokia</w:t>
      </w:r>
    </w:p>
    <w:p w:rsidR="00C3709D" w:rsidRPr="00944C49" w:rsidRDefault="00C3709D" w:rsidP="00C3709D">
      <w:pPr>
        <w:rPr>
          <w:rFonts w:ascii="Arial" w:hAnsi="Arial" w:cs="Arial"/>
          <w:b/>
          <w:lang w:val="en-US" w:eastAsia="zh-CN"/>
        </w:rPr>
      </w:pPr>
      <w:r w:rsidRPr="00944C49">
        <w:rPr>
          <w:rFonts w:ascii="Arial" w:hAnsi="Arial" w:cs="Arial"/>
          <w:b/>
          <w:lang w:val="en-US" w:eastAsia="zh-CN"/>
        </w:rPr>
        <w:t xml:space="preserve">Abstract: </w:t>
      </w:r>
    </w:p>
    <w:p w:rsidR="00C3709D" w:rsidRDefault="00C3709D" w:rsidP="00C3709D">
      <w:pPr>
        <w:rPr>
          <w:rFonts w:ascii="Arial" w:hAnsi="Arial" w:cs="Arial"/>
          <w:b/>
          <w:lang w:val="en-US" w:eastAsia="zh-CN"/>
        </w:rPr>
      </w:pPr>
      <w:r w:rsidRPr="00944C49">
        <w:rPr>
          <w:rFonts w:ascii="Arial" w:hAnsi="Arial" w:cs="Arial"/>
          <w:b/>
          <w:lang w:val="en-US" w:eastAsia="zh-CN"/>
        </w:rPr>
        <w:t xml:space="preserve">Discussion: </w:t>
      </w:r>
    </w:p>
    <w:p w:rsidR="00C3709D" w:rsidRDefault="00115E44" w:rsidP="00C3709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15E44">
        <w:rPr>
          <w:rFonts w:ascii="Arial" w:hAnsi="Arial" w:cs="Arial"/>
          <w:b/>
          <w:highlight w:val="green"/>
          <w:lang w:val="en-US" w:eastAsia="zh-CN"/>
        </w:rPr>
        <w:t>Agreed.</w:t>
      </w:r>
    </w:p>
    <w:p w:rsidR="00C3709D" w:rsidRDefault="00C3709D" w:rsidP="00C3709D">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R4-2014484</w:t>
      </w:r>
      <w:r>
        <w:rPr>
          <w:rFonts w:ascii="Arial" w:hAnsi="Arial" w:cs="Arial"/>
          <w:b/>
          <w:color w:val="0000FF"/>
          <w:sz w:val="24"/>
        </w:rPr>
        <w:tab/>
      </w:r>
      <w:r>
        <w:rPr>
          <w:rFonts w:ascii="Arial" w:hAnsi="Arial" w:cs="Arial"/>
          <w:b/>
          <w:sz w:val="24"/>
        </w:rPr>
        <w:t>IAB RF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B55A9" w:rsidRDefault="00266B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R4-2014750</w:t>
      </w:r>
      <w:r>
        <w:rPr>
          <w:rFonts w:ascii="Arial" w:hAnsi="Arial" w:cs="Arial"/>
          <w:b/>
          <w:color w:val="0000FF"/>
          <w:sz w:val="24"/>
        </w:rPr>
        <w:tab/>
      </w:r>
      <w:r>
        <w:rPr>
          <w:rFonts w:ascii="Arial" w:hAnsi="Arial" w:cs="Arial"/>
          <w:b/>
          <w:sz w:val="24"/>
        </w:rPr>
        <w:t>On IAB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7B55A9" w:rsidRDefault="00266B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R4-2015439</w:t>
      </w:r>
      <w:r>
        <w:rPr>
          <w:rFonts w:ascii="Arial" w:hAnsi="Arial" w:cs="Arial"/>
          <w:b/>
          <w:color w:val="0000FF"/>
          <w:sz w:val="24"/>
        </w:rPr>
        <w:tab/>
      </w:r>
      <w:r>
        <w:rPr>
          <w:rFonts w:ascii="Arial" w:hAnsi="Arial" w:cs="Arial"/>
          <w:b/>
          <w:sz w:val="24"/>
        </w:rPr>
        <w:t>IAB RF conformance testing framework</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266B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R4-2016084</w:t>
      </w:r>
      <w:r>
        <w:rPr>
          <w:rFonts w:ascii="Arial" w:hAnsi="Arial" w:cs="Arial"/>
          <w:b/>
          <w:color w:val="0000FF"/>
          <w:sz w:val="24"/>
        </w:rPr>
        <w:tab/>
      </w:r>
      <w:r>
        <w:rPr>
          <w:rFonts w:ascii="Arial" w:hAnsi="Arial" w:cs="Arial"/>
          <w:b/>
          <w:sz w:val="24"/>
        </w:rPr>
        <w:t>Discussion on conformance specification</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drafting of the conformance specification</w:t>
      </w:r>
    </w:p>
    <w:p w:rsidR="007B55A9" w:rsidRDefault="00266B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R4-2016245</w:t>
      </w:r>
      <w:r>
        <w:rPr>
          <w:rFonts w:ascii="Arial" w:hAnsi="Arial" w:cs="Arial"/>
          <w:b/>
          <w:color w:val="0000FF"/>
          <w:sz w:val="24"/>
        </w:rPr>
        <w:tab/>
      </w:r>
      <w:r>
        <w:rPr>
          <w:rFonts w:ascii="Arial" w:hAnsi="Arial" w:cs="Arial"/>
          <w:b/>
          <w:sz w:val="24"/>
        </w:rPr>
        <w:t>On IAB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general view on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94" w:name="_Toc55055831"/>
      <w:r>
        <w:t>7.4.3.2</w:t>
      </w:r>
      <w:r>
        <w:tab/>
        <w:t>Common test issues for conducted and radiated conformance testing [NR_IAB-Perf]</w:t>
      </w:r>
      <w:bookmarkEnd w:id="9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R4-2016138</w:t>
      </w:r>
      <w:r>
        <w:rPr>
          <w:rFonts w:ascii="Arial" w:hAnsi="Arial" w:cs="Arial"/>
          <w:b/>
          <w:color w:val="0000FF"/>
          <w:sz w:val="24"/>
        </w:rPr>
        <w:tab/>
      </w:r>
      <w:r>
        <w:rPr>
          <w:rFonts w:ascii="Arial" w:hAnsi="Arial" w:cs="Arial"/>
          <w:b/>
          <w:sz w:val="24"/>
        </w:rPr>
        <w:t>Discussion on IAB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95" w:name="_Toc55055832"/>
      <w:r>
        <w:t>7.4.3.2.1</w:t>
      </w:r>
      <w:r>
        <w:tab/>
        <w:t>Test configurations [NR_IAB-Perf]</w:t>
      </w:r>
      <w:bookmarkEnd w:id="9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R4-2014389</w:t>
      </w:r>
      <w:r>
        <w:rPr>
          <w:rFonts w:ascii="Arial" w:hAnsi="Arial" w:cs="Arial"/>
          <w:b/>
          <w:color w:val="0000FF"/>
          <w:sz w:val="24"/>
        </w:rPr>
        <w:tab/>
      </w:r>
      <w:r>
        <w:rPr>
          <w:rFonts w:ascii="Arial" w:hAnsi="Arial" w:cs="Arial"/>
          <w:b/>
          <w:sz w:val="24"/>
        </w:rPr>
        <w:t>Discussion on IAB RF test configuration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R4-2014485</w:t>
      </w:r>
      <w:r>
        <w:rPr>
          <w:rFonts w:ascii="Arial" w:hAnsi="Arial" w:cs="Arial"/>
          <w:b/>
          <w:color w:val="0000FF"/>
          <w:sz w:val="24"/>
        </w:rPr>
        <w:tab/>
      </w:r>
      <w:r>
        <w:rPr>
          <w:rFonts w:ascii="Arial" w:hAnsi="Arial" w:cs="Arial"/>
          <w:b/>
          <w:sz w:val="24"/>
        </w:rPr>
        <w:t>IAB RF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R4-2015440</w:t>
      </w:r>
      <w:r>
        <w:rPr>
          <w:rFonts w:ascii="Arial" w:hAnsi="Arial" w:cs="Arial"/>
          <w:b/>
          <w:color w:val="0000FF"/>
          <w:sz w:val="24"/>
        </w:rPr>
        <w:tab/>
      </w:r>
      <w:r>
        <w:rPr>
          <w:rFonts w:ascii="Arial" w:hAnsi="Arial" w:cs="Arial"/>
          <w:b/>
          <w:sz w:val="24"/>
        </w:rPr>
        <w:t>Test configurations for IAB RF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R4-2016243</w:t>
      </w:r>
      <w:r>
        <w:rPr>
          <w:rFonts w:ascii="Arial" w:hAnsi="Arial" w:cs="Arial"/>
          <w:b/>
          <w:color w:val="0000FF"/>
          <w:sz w:val="24"/>
        </w:rPr>
        <w:tab/>
      </w:r>
      <w:r>
        <w:rPr>
          <w:rFonts w:ascii="Arial" w:hAnsi="Arial" w:cs="Arial"/>
          <w:b/>
          <w:sz w:val="24"/>
        </w:rPr>
        <w:t>IAB Common test issue on test configuration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paper, we present </w:t>
      </w:r>
      <w:proofErr w:type="gramStart"/>
      <w:r>
        <w:t>our  view</w:t>
      </w:r>
      <w:proofErr w:type="gramEnd"/>
      <w:r>
        <w:t xml:space="preserve"> on test configuration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96" w:name="_Toc55055833"/>
      <w:r>
        <w:t>7.4.3.2.2</w:t>
      </w:r>
      <w:r>
        <w:tab/>
        <w:t>Test models [NR_IAB-Perf]</w:t>
      </w:r>
      <w:bookmarkEnd w:id="9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R4-2014390</w:t>
      </w:r>
      <w:r>
        <w:rPr>
          <w:rFonts w:ascii="Arial" w:hAnsi="Arial" w:cs="Arial"/>
          <w:b/>
          <w:color w:val="0000FF"/>
          <w:sz w:val="24"/>
        </w:rPr>
        <w:tab/>
      </w:r>
      <w:r>
        <w:rPr>
          <w:rFonts w:ascii="Arial" w:hAnsi="Arial" w:cs="Arial"/>
          <w:b/>
          <w:sz w:val="24"/>
        </w:rPr>
        <w:t>Discussion on IAB RF test model</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R4-2016244</w:t>
      </w:r>
      <w:r>
        <w:rPr>
          <w:rFonts w:ascii="Arial" w:hAnsi="Arial" w:cs="Arial"/>
          <w:b/>
          <w:color w:val="0000FF"/>
          <w:sz w:val="24"/>
        </w:rPr>
        <w:tab/>
      </w:r>
      <w:r>
        <w:rPr>
          <w:rFonts w:ascii="Arial" w:hAnsi="Arial" w:cs="Arial"/>
          <w:b/>
          <w:sz w:val="24"/>
        </w:rPr>
        <w:t>IAB Common test issue on test model</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paper, we present </w:t>
      </w:r>
      <w:proofErr w:type="gramStart"/>
      <w:r>
        <w:t>our  view</w:t>
      </w:r>
      <w:proofErr w:type="gramEnd"/>
      <w:r>
        <w:t xml:space="preserve"> on test model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97" w:name="_Toc55055834"/>
      <w:r>
        <w:t>7.4.3.2.3</w:t>
      </w:r>
      <w:r>
        <w:tab/>
        <w:t>Others [NR_IAB-Perf]</w:t>
      </w:r>
      <w:bookmarkEnd w:id="9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R4-2016242</w:t>
      </w:r>
      <w:r>
        <w:rPr>
          <w:rFonts w:ascii="Arial" w:hAnsi="Arial" w:cs="Arial"/>
          <w:b/>
          <w:color w:val="0000FF"/>
          <w:sz w:val="24"/>
        </w:rPr>
        <w:tab/>
      </w:r>
      <w:r>
        <w:rPr>
          <w:rFonts w:ascii="Arial" w:hAnsi="Arial" w:cs="Arial"/>
          <w:b/>
          <w:sz w:val="24"/>
        </w:rPr>
        <w:t>IAB Common test issue on enviroment conditions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paper, we present </w:t>
      </w:r>
      <w:proofErr w:type="gramStart"/>
      <w:r>
        <w:t>our  view</w:t>
      </w:r>
      <w:proofErr w:type="gramEnd"/>
      <w:r>
        <w:t xml:space="preserve"> on test enviromental conditions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98" w:name="_Toc55055835"/>
      <w:r>
        <w:t>7.4.3.3</w:t>
      </w:r>
      <w:r>
        <w:tab/>
        <w:t>Conducted conformance testing [NR_IAB-Perf]</w:t>
      </w:r>
      <w:bookmarkEnd w:id="98"/>
    </w:p>
    <w:p w:rsidR="007B55A9" w:rsidRDefault="007B55A9" w:rsidP="007B55A9">
      <w:pPr>
        <w:pStyle w:val="6"/>
      </w:pPr>
      <w:bookmarkStart w:id="99" w:name="_Toc55055836"/>
      <w:r>
        <w:t>7.4.3.3.1</w:t>
      </w:r>
      <w:r>
        <w:tab/>
        <w:t>Transmitter characteristics [NR_IAB-Perf]</w:t>
      </w:r>
      <w:bookmarkEnd w:id="9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R4-2014391</w:t>
      </w:r>
      <w:r>
        <w:rPr>
          <w:rFonts w:ascii="Arial" w:hAnsi="Arial" w:cs="Arial"/>
          <w:b/>
          <w:color w:val="0000FF"/>
          <w:sz w:val="24"/>
        </w:rPr>
        <w:tab/>
      </w:r>
      <w:r>
        <w:rPr>
          <w:rFonts w:ascii="Arial" w:hAnsi="Arial" w:cs="Arial"/>
          <w:b/>
          <w:sz w:val="24"/>
        </w:rPr>
        <w:t>Discussion on the reference conditions of IAB-MT output power dynamics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R4-2015441</w:t>
      </w:r>
      <w:r>
        <w:rPr>
          <w:rFonts w:ascii="Arial" w:hAnsi="Arial" w:cs="Arial"/>
          <w:b/>
          <w:color w:val="0000FF"/>
          <w:sz w:val="24"/>
        </w:rPr>
        <w:tab/>
      </w:r>
      <w:r>
        <w:rPr>
          <w:rFonts w:ascii="Arial" w:hAnsi="Arial" w:cs="Arial"/>
          <w:b/>
          <w:sz w:val="24"/>
        </w:rPr>
        <w:t xml:space="preserve">Radiated conformance testing, </w:t>
      </w:r>
      <w:proofErr w:type="gramStart"/>
      <w:r>
        <w:rPr>
          <w:rFonts w:ascii="Arial" w:hAnsi="Arial" w:cs="Arial"/>
          <w:b/>
          <w:sz w:val="24"/>
        </w:rPr>
        <w:t>Tx</w:t>
      </w:r>
      <w:proofErr w:type="gramEnd"/>
      <w:r>
        <w:rPr>
          <w:rFonts w:ascii="Arial" w:hAnsi="Arial" w:cs="Arial"/>
          <w:b/>
          <w:sz w:val="24"/>
        </w:rPr>
        <w:t xml:space="preserv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R4-2016246</w:t>
      </w:r>
      <w:r>
        <w:rPr>
          <w:rFonts w:ascii="Arial" w:hAnsi="Arial" w:cs="Arial"/>
          <w:b/>
          <w:color w:val="0000FF"/>
          <w:sz w:val="24"/>
        </w:rPr>
        <w:tab/>
      </w:r>
      <w:r>
        <w:rPr>
          <w:rFonts w:ascii="Arial" w:hAnsi="Arial" w:cs="Arial"/>
          <w:b/>
          <w:sz w:val="24"/>
        </w:rPr>
        <w:t>Conducted transmitter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conducted transmitter test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00" w:name="_Toc55055837"/>
      <w:r>
        <w:t>7.4.3.3.2</w:t>
      </w:r>
      <w:r>
        <w:tab/>
        <w:t>Receiver characteristics [NR_IAB-Perf]</w:t>
      </w:r>
      <w:bookmarkEnd w:id="10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R4-2015442</w:t>
      </w:r>
      <w:r>
        <w:rPr>
          <w:rFonts w:ascii="Arial" w:hAnsi="Arial" w:cs="Arial"/>
          <w:b/>
          <w:color w:val="0000FF"/>
          <w:sz w:val="24"/>
        </w:rPr>
        <w:tab/>
      </w:r>
      <w:r>
        <w:rPr>
          <w:rFonts w:ascii="Arial" w:hAnsi="Arial" w:cs="Arial"/>
          <w:b/>
          <w:sz w:val="24"/>
        </w:rPr>
        <w:t>Radiated conformance testing, Rx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R4-2016247</w:t>
      </w:r>
      <w:r>
        <w:rPr>
          <w:rFonts w:ascii="Arial" w:hAnsi="Arial" w:cs="Arial"/>
          <w:b/>
          <w:color w:val="0000FF"/>
          <w:sz w:val="24"/>
        </w:rPr>
        <w:tab/>
      </w:r>
      <w:r>
        <w:rPr>
          <w:rFonts w:ascii="Arial" w:hAnsi="Arial" w:cs="Arial"/>
          <w:b/>
          <w:sz w:val="24"/>
        </w:rPr>
        <w:t>Conducted receiver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conducted receiver test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01" w:name="_Toc55055838"/>
      <w:r>
        <w:t>7.4.3.3.3</w:t>
      </w:r>
      <w:r>
        <w:tab/>
        <w:t>Other test issues [NR_IAB-Perf]</w:t>
      </w:r>
      <w:bookmarkEnd w:id="101"/>
    </w:p>
    <w:p w:rsidR="007B55A9" w:rsidRDefault="007B55A9" w:rsidP="007B55A9">
      <w:pPr>
        <w:pStyle w:val="5"/>
      </w:pPr>
      <w:bookmarkStart w:id="102" w:name="_Toc55055839"/>
      <w:r>
        <w:t>7.4.3.4</w:t>
      </w:r>
      <w:r>
        <w:tab/>
        <w:t>Radiated conformance testing [NR_IAB-Perf]</w:t>
      </w:r>
      <w:bookmarkEnd w:id="102"/>
    </w:p>
    <w:p w:rsidR="007B55A9" w:rsidRDefault="007B55A9" w:rsidP="007B55A9">
      <w:pPr>
        <w:pStyle w:val="6"/>
      </w:pPr>
      <w:bookmarkStart w:id="103" w:name="_Toc55055840"/>
      <w:r>
        <w:t>7.4.3.4.1</w:t>
      </w:r>
      <w:r>
        <w:tab/>
        <w:t>Transmitter characteristics [NR_IAB-Perf]</w:t>
      </w:r>
      <w:bookmarkEnd w:id="10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R4-2016248</w:t>
      </w:r>
      <w:r>
        <w:rPr>
          <w:rFonts w:ascii="Arial" w:hAnsi="Arial" w:cs="Arial"/>
          <w:b/>
          <w:color w:val="0000FF"/>
          <w:sz w:val="24"/>
        </w:rPr>
        <w:tab/>
      </w:r>
      <w:r>
        <w:rPr>
          <w:rFonts w:ascii="Arial" w:hAnsi="Arial" w:cs="Arial"/>
          <w:b/>
          <w:sz w:val="24"/>
        </w:rPr>
        <w:t>Radiated transmitter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OTA Transmitter test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04" w:name="_Toc55055841"/>
      <w:r>
        <w:lastRenderedPageBreak/>
        <w:t>7.4.3.4.2</w:t>
      </w:r>
      <w:r>
        <w:tab/>
        <w:t>Receiver characteristics [NR_IAB-Perf]</w:t>
      </w:r>
      <w:bookmarkEnd w:id="10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R4-2016249</w:t>
      </w:r>
      <w:r>
        <w:rPr>
          <w:rFonts w:ascii="Arial" w:hAnsi="Arial" w:cs="Arial"/>
          <w:b/>
          <w:color w:val="0000FF"/>
          <w:sz w:val="24"/>
        </w:rPr>
        <w:tab/>
      </w:r>
      <w:r>
        <w:rPr>
          <w:rFonts w:ascii="Arial" w:hAnsi="Arial" w:cs="Arial"/>
          <w:b/>
          <w:sz w:val="24"/>
        </w:rPr>
        <w:t>Radiated receiver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OTA receiver test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05" w:name="_Toc55055842"/>
      <w:r>
        <w:t>7.4.3.4.3</w:t>
      </w:r>
      <w:r>
        <w:tab/>
        <w:t>Other test issues [NR_IAB-Perf]</w:t>
      </w:r>
      <w:bookmarkEnd w:id="105"/>
    </w:p>
    <w:p w:rsidR="007B55A9" w:rsidRDefault="007B55A9" w:rsidP="007B55A9">
      <w:pPr>
        <w:pStyle w:val="4"/>
      </w:pPr>
      <w:bookmarkStart w:id="106" w:name="_Toc55055843"/>
      <w:r>
        <w:t>7.4.6</w:t>
      </w:r>
      <w:r>
        <w:tab/>
        <w:t>EMC core requirements maintenance [NR_IAB-Core]</w:t>
      </w:r>
      <w:bookmarkEnd w:id="106"/>
    </w:p>
    <w:p w:rsidR="007B55A9" w:rsidRDefault="007B55A9" w:rsidP="007B55A9">
      <w:pPr>
        <w:pStyle w:val="5"/>
      </w:pPr>
      <w:bookmarkStart w:id="107" w:name="_Toc55055844"/>
      <w:r>
        <w:t>7.4.6.1</w:t>
      </w:r>
      <w:r>
        <w:tab/>
        <w:t>General [NR_IAB-Core]</w:t>
      </w:r>
      <w:bookmarkEnd w:id="10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R4-2015026</w:t>
      </w:r>
      <w:r>
        <w:rPr>
          <w:rFonts w:ascii="Arial" w:hAnsi="Arial" w:cs="Arial"/>
          <w:b/>
          <w:color w:val="0000FF"/>
          <w:sz w:val="24"/>
        </w:rPr>
        <w:tab/>
      </w:r>
      <w:r>
        <w:rPr>
          <w:rFonts w:ascii="Arial" w:hAnsi="Arial" w:cs="Arial"/>
          <w:b/>
          <w:sz w:val="24"/>
        </w:rPr>
        <w:t>CR to TS 38.175: IAB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0001  Cat</w:t>
      </w:r>
      <w:proofErr w:type="gramEnd"/>
      <w:r>
        <w:rPr>
          <w:i/>
        </w:rPr>
        <w:t>: F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are no definitions for IAB type.</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green"/>
        </w:rPr>
        <w:t>Agreed.</w:t>
      </w:r>
    </w:p>
    <w:p w:rsidR="004D541D" w:rsidRDefault="004D541D" w:rsidP="004D541D">
      <w:pPr>
        <w:rPr>
          <w:rFonts w:ascii="Arial" w:hAnsi="Arial" w:cs="Arial"/>
          <w:b/>
          <w:color w:val="0000FF"/>
          <w:sz w:val="24"/>
          <w:lang w:eastAsia="zh-CN"/>
        </w:rPr>
      </w:pPr>
    </w:p>
    <w:p w:rsidR="00947A51" w:rsidRDefault="00947A51" w:rsidP="00947A51">
      <w:pPr>
        <w:rPr>
          <w:rFonts w:ascii="Arial" w:hAnsi="Arial" w:cs="Arial"/>
          <w:b/>
          <w:sz w:val="24"/>
        </w:rPr>
      </w:pPr>
      <w:r>
        <w:rPr>
          <w:rFonts w:ascii="Arial" w:hAnsi="Arial" w:cs="Arial"/>
          <w:b/>
          <w:color w:val="0000FF"/>
          <w:sz w:val="24"/>
        </w:rPr>
        <w:t>R4-2015106</w:t>
      </w:r>
      <w:r>
        <w:rPr>
          <w:rFonts w:ascii="Arial" w:hAnsi="Arial" w:cs="Arial"/>
          <w:b/>
          <w:color w:val="0000FF"/>
          <w:sz w:val="24"/>
        </w:rPr>
        <w:tab/>
      </w:r>
      <w:r>
        <w:rPr>
          <w:rFonts w:ascii="Arial" w:hAnsi="Arial" w:cs="Arial"/>
          <w:b/>
          <w:sz w:val="24"/>
        </w:rPr>
        <w:t>CR to TS 38.175 on Voltage dips and interruptions, Release 16</w:t>
      </w:r>
    </w:p>
    <w:p w:rsidR="00947A51" w:rsidRDefault="00947A51" w:rsidP="00947A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0003  Cat</w:t>
      </w:r>
      <w:proofErr w:type="gramEnd"/>
      <w:r>
        <w:rPr>
          <w:i/>
        </w:rPr>
        <w:t>: F (Rel-16)</w:t>
      </w:r>
      <w:r>
        <w:rPr>
          <w:i/>
        </w:rPr>
        <w:br/>
      </w:r>
      <w:r>
        <w:rPr>
          <w:i/>
        </w:rPr>
        <w:br/>
      </w:r>
      <w:r>
        <w:rPr>
          <w:i/>
        </w:rPr>
        <w:tab/>
      </w:r>
      <w:r>
        <w:rPr>
          <w:i/>
        </w:rPr>
        <w:tab/>
      </w:r>
      <w:r>
        <w:rPr>
          <w:i/>
        </w:rPr>
        <w:tab/>
      </w:r>
      <w:r>
        <w:rPr>
          <w:i/>
        </w:rPr>
        <w:tab/>
      </w:r>
      <w:r>
        <w:rPr>
          <w:i/>
        </w:rPr>
        <w:tab/>
        <w:t>Source: Ericsson</w:t>
      </w:r>
    </w:p>
    <w:p w:rsidR="00947A51" w:rsidRDefault="00947A51" w:rsidP="00947A51">
      <w:pPr>
        <w:rPr>
          <w:rFonts w:ascii="Arial" w:hAnsi="Arial" w:cs="Arial"/>
          <w:b/>
        </w:rPr>
      </w:pPr>
      <w:r>
        <w:rPr>
          <w:rFonts w:ascii="Arial" w:hAnsi="Arial" w:cs="Arial"/>
          <w:b/>
        </w:rPr>
        <w:t xml:space="preserve">Abstract: </w:t>
      </w:r>
    </w:p>
    <w:p w:rsidR="00947A51" w:rsidRDefault="00947A51" w:rsidP="00947A51">
      <w:proofErr w:type="gramStart"/>
      <w:r>
        <w:t>Performance criteria is</w:t>
      </w:r>
      <w:proofErr w:type="gramEnd"/>
      <w:r>
        <w:t xml:space="preserve"> updated to reflect considerations on the test levels.</w:t>
      </w:r>
    </w:p>
    <w:p w:rsidR="00947A51" w:rsidRDefault="00947A51" w:rsidP="00947A51">
      <w:pPr>
        <w:rPr>
          <w:color w:val="993300"/>
          <w:u w:val="single"/>
        </w:rPr>
      </w:pPr>
      <w:r>
        <w:rPr>
          <w:rFonts w:ascii="Arial" w:hAnsi="Arial" w:cs="Arial"/>
          <w:b/>
        </w:rPr>
        <w:t>Decision:</w:t>
      </w:r>
      <w:r>
        <w:rPr>
          <w:rFonts w:ascii="Arial" w:hAnsi="Arial" w:cs="Arial"/>
          <w:b/>
        </w:rPr>
        <w:tab/>
      </w:r>
      <w:r>
        <w:rPr>
          <w:rFonts w:ascii="Arial" w:hAnsi="Arial" w:cs="Arial"/>
          <w:b/>
        </w:rPr>
        <w:tab/>
        <w:t>Revised to R4-2017444 (from R4-2015106).</w:t>
      </w:r>
    </w:p>
    <w:p w:rsidR="00947A51" w:rsidRPr="00947A51" w:rsidRDefault="00947A51" w:rsidP="004D541D">
      <w:pPr>
        <w:rPr>
          <w:rFonts w:ascii="Arial" w:hAnsi="Arial" w:cs="Arial"/>
          <w:b/>
          <w:color w:val="0000FF"/>
          <w:sz w:val="24"/>
          <w:lang w:eastAsia="zh-CN"/>
        </w:rPr>
      </w:pPr>
    </w:p>
    <w:p w:rsidR="00947A51" w:rsidRDefault="00947A51" w:rsidP="00947A51">
      <w:pPr>
        <w:rPr>
          <w:rFonts w:ascii="Arial" w:hAnsi="Arial" w:cs="Arial"/>
          <w:b/>
          <w:sz w:val="24"/>
        </w:rPr>
      </w:pPr>
      <w:r>
        <w:rPr>
          <w:rFonts w:ascii="Arial" w:hAnsi="Arial" w:cs="Arial"/>
          <w:b/>
          <w:color w:val="0000FF"/>
          <w:sz w:val="24"/>
        </w:rPr>
        <w:t>R4-2017444</w:t>
      </w:r>
      <w:r>
        <w:rPr>
          <w:rFonts w:ascii="Arial" w:hAnsi="Arial" w:cs="Arial"/>
          <w:b/>
          <w:color w:val="0000FF"/>
          <w:sz w:val="24"/>
        </w:rPr>
        <w:tab/>
      </w:r>
      <w:r>
        <w:rPr>
          <w:rFonts w:ascii="Arial" w:hAnsi="Arial" w:cs="Arial"/>
          <w:b/>
          <w:sz w:val="24"/>
        </w:rPr>
        <w:t>CR to TS 38.175 on Voltage dips and interruptions, Release 16</w:t>
      </w:r>
    </w:p>
    <w:p w:rsidR="00947A51" w:rsidRDefault="00947A51" w:rsidP="00947A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0003  Cat</w:t>
      </w:r>
      <w:proofErr w:type="gramEnd"/>
      <w:r>
        <w:rPr>
          <w:i/>
        </w:rPr>
        <w:t>: F (Rel-16)</w:t>
      </w:r>
      <w:r>
        <w:rPr>
          <w:i/>
        </w:rPr>
        <w:br/>
      </w:r>
      <w:r>
        <w:rPr>
          <w:i/>
        </w:rPr>
        <w:br/>
      </w:r>
      <w:r>
        <w:rPr>
          <w:i/>
        </w:rPr>
        <w:tab/>
      </w:r>
      <w:r>
        <w:rPr>
          <w:i/>
        </w:rPr>
        <w:tab/>
      </w:r>
      <w:r>
        <w:rPr>
          <w:i/>
        </w:rPr>
        <w:tab/>
      </w:r>
      <w:r>
        <w:rPr>
          <w:i/>
        </w:rPr>
        <w:tab/>
      </w:r>
      <w:r>
        <w:rPr>
          <w:i/>
        </w:rPr>
        <w:tab/>
        <w:t>Source: Ericsson</w:t>
      </w:r>
    </w:p>
    <w:p w:rsidR="00947A51" w:rsidRDefault="00947A51" w:rsidP="00947A51">
      <w:pPr>
        <w:rPr>
          <w:rFonts w:ascii="Arial" w:hAnsi="Arial" w:cs="Arial"/>
          <w:b/>
        </w:rPr>
      </w:pPr>
      <w:r>
        <w:rPr>
          <w:rFonts w:ascii="Arial" w:hAnsi="Arial" w:cs="Arial"/>
          <w:b/>
        </w:rPr>
        <w:t xml:space="preserve">Abstract: </w:t>
      </w:r>
    </w:p>
    <w:p w:rsidR="00947A51" w:rsidRDefault="00947A51" w:rsidP="00947A51">
      <w:proofErr w:type="gramStart"/>
      <w:r>
        <w:t>Performance criteria is</w:t>
      </w:r>
      <w:proofErr w:type="gramEnd"/>
      <w:r>
        <w:t xml:space="preserve"> updated to reflect considerations on the test levels.</w:t>
      </w:r>
    </w:p>
    <w:p w:rsidR="00947A51" w:rsidRDefault="00947A51" w:rsidP="00947A5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47A51">
        <w:rPr>
          <w:rFonts w:ascii="Arial" w:hAnsi="Arial" w:cs="Arial"/>
          <w:b/>
          <w:highlight w:val="yellow"/>
        </w:rPr>
        <w:t>Return to.</w:t>
      </w:r>
    </w:p>
    <w:p w:rsidR="00947A51" w:rsidRPr="00947A51" w:rsidRDefault="00947A51" w:rsidP="00947A51">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R4-2015107</w:t>
      </w:r>
      <w:r>
        <w:rPr>
          <w:rFonts w:ascii="Arial" w:hAnsi="Arial" w:cs="Arial"/>
          <w:b/>
          <w:color w:val="0000FF"/>
          <w:sz w:val="24"/>
        </w:rPr>
        <w:tab/>
      </w:r>
      <w:r>
        <w:rPr>
          <w:rFonts w:ascii="Arial" w:hAnsi="Arial" w:cs="Arial"/>
          <w:b/>
          <w:sz w:val="24"/>
        </w:rPr>
        <w:t>Definition of Exclusion Bands for IAB EMC nodes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Exclusion bands for IAB EMC testing</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R4-2015108</w:t>
      </w:r>
      <w:r>
        <w:rPr>
          <w:rFonts w:ascii="Arial" w:hAnsi="Arial" w:cs="Arial"/>
          <w:b/>
          <w:color w:val="0000FF"/>
          <w:sz w:val="24"/>
        </w:rPr>
        <w:tab/>
      </w:r>
      <w:r>
        <w:rPr>
          <w:rFonts w:ascii="Arial" w:hAnsi="Arial" w:cs="Arial"/>
          <w:b/>
          <w:sz w:val="24"/>
        </w:rPr>
        <w:t>CR to TS 38.175 on Exclusion Bands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0004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Exclusion Band sizes is required to guarantee IAB nodes EMC testing.</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pStyle w:val="5"/>
      </w:pPr>
      <w:bookmarkStart w:id="108" w:name="_Toc55055845"/>
      <w:r>
        <w:t>7.4.6.2</w:t>
      </w:r>
      <w:r>
        <w:tab/>
        <w:t>Emission requirements [NR_IAB-Core]</w:t>
      </w:r>
      <w:bookmarkEnd w:id="10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R4-2015027</w:t>
      </w:r>
      <w:r>
        <w:rPr>
          <w:rFonts w:ascii="Arial" w:hAnsi="Arial" w:cs="Arial"/>
          <w:b/>
          <w:color w:val="0000FF"/>
          <w:sz w:val="24"/>
        </w:rPr>
        <w:tab/>
      </w:r>
      <w:r>
        <w:rPr>
          <w:rFonts w:ascii="Arial" w:hAnsi="Arial" w:cs="Arial"/>
          <w:b/>
          <w:sz w:val="24"/>
        </w:rPr>
        <w:t>CR to TS 38.175: Radiated emission, IAB</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0002  Cat</w:t>
      </w:r>
      <w:proofErr w:type="gramEnd"/>
      <w:r>
        <w:rPr>
          <w:i/>
        </w:rPr>
        <w:t>: F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radiated eimssion IAB requirements need to be added.</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R4-2017442 (from R4-2015027).</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R4-2017442</w:t>
      </w:r>
      <w:r>
        <w:rPr>
          <w:rFonts w:ascii="Arial" w:hAnsi="Arial" w:cs="Arial"/>
          <w:b/>
          <w:color w:val="0000FF"/>
          <w:sz w:val="24"/>
        </w:rPr>
        <w:tab/>
      </w:r>
      <w:r>
        <w:rPr>
          <w:rFonts w:ascii="Arial" w:hAnsi="Arial" w:cs="Arial"/>
          <w:b/>
          <w:sz w:val="24"/>
        </w:rPr>
        <w:t>CR to TS 38.175: Radiated emission, IAB</w:t>
      </w:r>
    </w:p>
    <w:p w:rsidR="004D541D" w:rsidRDefault="004D541D" w:rsidP="004D541D">
      <w:pPr>
        <w:rPr>
          <w:i/>
          <w:lang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0002  Cat</w:t>
      </w:r>
      <w:proofErr w:type="gramEnd"/>
      <w:r>
        <w:rPr>
          <w:i/>
        </w:rPr>
        <w:t>: F (Rel-16)</w:t>
      </w:r>
      <w:r>
        <w:rPr>
          <w:i/>
        </w:rPr>
        <w:br/>
      </w:r>
      <w:r>
        <w:rPr>
          <w:i/>
        </w:rPr>
        <w:br/>
      </w:r>
      <w:r>
        <w:rPr>
          <w:i/>
        </w:rPr>
        <w:tab/>
      </w:r>
      <w:r>
        <w:rPr>
          <w:i/>
        </w:rPr>
        <w:tab/>
      </w:r>
      <w:r>
        <w:rPr>
          <w:i/>
        </w:rPr>
        <w:tab/>
      </w:r>
      <w:r>
        <w:rPr>
          <w:i/>
        </w:rPr>
        <w:tab/>
      </w:r>
      <w:r>
        <w:rPr>
          <w:i/>
        </w:rPr>
        <w:tab/>
        <w:t>Source: ZTE Corporation</w:t>
      </w:r>
      <w:r>
        <w:rPr>
          <w:rFonts w:hint="eastAsia"/>
          <w:i/>
          <w:lang w:eastAsia="zh-CN"/>
        </w:rPr>
        <w:t>,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r>
        <w:t>The radiated eimssion IAB requirements need to be added.</w:t>
      </w:r>
    </w:p>
    <w:p w:rsidR="004D541D" w:rsidRDefault="004D541D"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R4-2015109</w:t>
      </w:r>
      <w:r>
        <w:rPr>
          <w:rFonts w:ascii="Arial" w:hAnsi="Arial" w:cs="Arial"/>
          <w:b/>
          <w:color w:val="0000FF"/>
          <w:sz w:val="24"/>
        </w:rPr>
        <w:tab/>
      </w:r>
      <w:r>
        <w:rPr>
          <w:rFonts w:ascii="Arial" w:hAnsi="Arial" w:cs="Arial"/>
          <w:b/>
          <w:sz w:val="24"/>
        </w:rPr>
        <w:t>Discussion on IAB EMC Radiated Emissions</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EMC Radiated Emissions for IAB EMC</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R4-2015110</w:t>
      </w:r>
      <w:r>
        <w:rPr>
          <w:rFonts w:ascii="Arial" w:hAnsi="Arial" w:cs="Arial"/>
          <w:b/>
          <w:color w:val="0000FF"/>
          <w:sz w:val="24"/>
        </w:rPr>
        <w:tab/>
      </w:r>
      <w:r>
        <w:rPr>
          <w:rFonts w:ascii="Arial" w:hAnsi="Arial" w:cs="Arial"/>
          <w:b/>
          <w:sz w:val="24"/>
        </w:rPr>
        <w:t>CR to TS 38.175 on IAB EMC Emission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0005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Radiated emission limits for IAB node needs to be defined.</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Merged (with R4-20</w:t>
      </w:r>
      <w:r>
        <w:rPr>
          <w:rFonts w:ascii="Arial" w:hAnsi="Arial" w:cs="Arial" w:hint="eastAsia"/>
          <w:b/>
          <w:lang w:eastAsia="zh-CN"/>
        </w:rPr>
        <w:t>15027</w:t>
      </w:r>
      <w:r>
        <w:rPr>
          <w:rFonts w:ascii="Arial" w:hAnsi="Arial" w:cs="Arial"/>
          <w:b/>
        </w:rPr>
        <w:t>).</w:t>
      </w:r>
    </w:p>
    <w:p w:rsidR="007B55A9" w:rsidRDefault="007B55A9" w:rsidP="007B55A9">
      <w:pPr>
        <w:pStyle w:val="5"/>
      </w:pPr>
      <w:bookmarkStart w:id="109" w:name="_Toc55055846"/>
      <w:r>
        <w:t>7.4.6.3</w:t>
      </w:r>
      <w:r>
        <w:tab/>
        <w:t>Immunity requirements [NR_IAB-Core]</w:t>
      </w:r>
      <w:bookmarkEnd w:id="10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R4-2015111</w:t>
      </w:r>
      <w:r>
        <w:rPr>
          <w:rFonts w:ascii="Arial" w:hAnsi="Arial" w:cs="Arial"/>
          <w:b/>
          <w:color w:val="0000FF"/>
          <w:sz w:val="24"/>
        </w:rPr>
        <w:tab/>
      </w:r>
      <w:r>
        <w:rPr>
          <w:rFonts w:ascii="Arial" w:hAnsi="Arial" w:cs="Arial"/>
          <w:b/>
          <w:sz w:val="24"/>
        </w:rPr>
        <w:t>Discussion on Spatial Exclusion for IAB EMC RI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Spatial Exclusion for IAB EMC Radiated Immunity Testing</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R4-2015112</w:t>
      </w:r>
      <w:r>
        <w:rPr>
          <w:rFonts w:ascii="Arial" w:hAnsi="Arial" w:cs="Arial"/>
          <w:b/>
          <w:color w:val="0000FF"/>
          <w:sz w:val="24"/>
        </w:rPr>
        <w:tab/>
      </w:r>
      <w:r>
        <w:rPr>
          <w:rFonts w:ascii="Arial" w:hAnsi="Arial" w:cs="Arial"/>
          <w:b/>
          <w:sz w:val="24"/>
        </w:rPr>
        <w:t>CR to TS 38.175 on Spatial Exclusion for IAB EMC Radiated Immunity test</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0006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spatial exclusion concept for IAB EMC CR to TS 38.175 on Spatial Exclusion for IAB EMC Radiated Immunity test.</w:t>
      </w:r>
      <w:proofErr w:type="gramEnd"/>
    </w:p>
    <w:p w:rsidR="007B55A9" w:rsidRDefault="00947A51"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R4-2017443 (from R4-2015112).</w:t>
      </w:r>
    </w:p>
    <w:p w:rsidR="00947A51" w:rsidRDefault="00947A51" w:rsidP="007B55A9">
      <w:pPr>
        <w:rPr>
          <w:color w:val="993300"/>
          <w:u w:val="single"/>
          <w:lang w:eastAsia="zh-CN"/>
        </w:rPr>
      </w:pPr>
    </w:p>
    <w:p w:rsidR="00947A51" w:rsidRDefault="00947A51" w:rsidP="00947A51">
      <w:pPr>
        <w:rPr>
          <w:rFonts w:ascii="Arial" w:hAnsi="Arial" w:cs="Arial"/>
          <w:b/>
          <w:sz w:val="24"/>
        </w:rPr>
      </w:pPr>
      <w:bookmarkStart w:id="110" w:name="_Toc55055847"/>
      <w:r>
        <w:rPr>
          <w:rFonts w:ascii="Arial" w:hAnsi="Arial" w:cs="Arial"/>
          <w:b/>
          <w:color w:val="0000FF"/>
          <w:sz w:val="24"/>
        </w:rPr>
        <w:t>R4-2017443</w:t>
      </w:r>
      <w:r>
        <w:rPr>
          <w:rFonts w:ascii="Arial" w:hAnsi="Arial" w:cs="Arial"/>
          <w:b/>
          <w:color w:val="0000FF"/>
          <w:sz w:val="24"/>
        </w:rPr>
        <w:tab/>
      </w:r>
      <w:r>
        <w:rPr>
          <w:rFonts w:ascii="Arial" w:hAnsi="Arial" w:cs="Arial"/>
          <w:b/>
          <w:sz w:val="24"/>
        </w:rPr>
        <w:t>CR to TS 38.175 on Spatial Exclusion for IAB EMC Radiated Immunity test</w:t>
      </w:r>
    </w:p>
    <w:p w:rsidR="00947A51" w:rsidRDefault="00947A51" w:rsidP="00947A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0006  Cat</w:t>
      </w:r>
      <w:proofErr w:type="gramEnd"/>
      <w:r>
        <w:rPr>
          <w:i/>
        </w:rPr>
        <w:t>: B (Rel-16)</w:t>
      </w:r>
      <w:r>
        <w:rPr>
          <w:i/>
        </w:rPr>
        <w:br/>
      </w:r>
      <w:r>
        <w:rPr>
          <w:i/>
        </w:rPr>
        <w:br/>
      </w:r>
      <w:r>
        <w:rPr>
          <w:i/>
        </w:rPr>
        <w:tab/>
      </w:r>
      <w:r>
        <w:rPr>
          <w:i/>
        </w:rPr>
        <w:tab/>
      </w:r>
      <w:r>
        <w:rPr>
          <w:i/>
        </w:rPr>
        <w:tab/>
      </w:r>
      <w:r>
        <w:rPr>
          <w:i/>
        </w:rPr>
        <w:tab/>
      </w:r>
      <w:r>
        <w:rPr>
          <w:i/>
        </w:rPr>
        <w:tab/>
        <w:t>Source: Ericsson</w:t>
      </w:r>
    </w:p>
    <w:p w:rsidR="00947A51" w:rsidRDefault="00947A51" w:rsidP="00947A51">
      <w:pPr>
        <w:rPr>
          <w:rFonts w:ascii="Arial" w:hAnsi="Arial" w:cs="Arial"/>
          <w:b/>
        </w:rPr>
      </w:pPr>
      <w:r>
        <w:rPr>
          <w:rFonts w:ascii="Arial" w:hAnsi="Arial" w:cs="Arial"/>
          <w:b/>
        </w:rPr>
        <w:lastRenderedPageBreak/>
        <w:t xml:space="preserve">Abstract: </w:t>
      </w:r>
    </w:p>
    <w:p w:rsidR="00947A51" w:rsidRDefault="00947A51" w:rsidP="00947A51">
      <w:proofErr w:type="gramStart"/>
      <w:r>
        <w:t>Introduction of spatial exclusion concept for IAB EMC CR to TS 38.175 on Spatial Exclusion for IAB EMC Radiated Immunity test.</w:t>
      </w:r>
      <w:proofErr w:type="gramEnd"/>
    </w:p>
    <w:p w:rsidR="00947A51" w:rsidRDefault="00947A51" w:rsidP="00947A51">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947A51">
        <w:rPr>
          <w:rFonts w:ascii="Arial" w:hAnsi="Arial" w:cs="Arial"/>
          <w:b/>
          <w:highlight w:val="yellow"/>
        </w:rPr>
        <w:t>Return to.</w:t>
      </w:r>
    </w:p>
    <w:p w:rsidR="00947A51" w:rsidRDefault="00947A51" w:rsidP="00947A51">
      <w:pPr>
        <w:rPr>
          <w:color w:val="993300"/>
          <w:u w:val="single"/>
          <w:lang w:eastAsia="zh-CN"/>
        </w:rPr>
      </w:pPr>
    </w:p>
    <w:p w:rsidR="00947A51" w:rsidRDefault="00947A51" w:rsidP="004D541D">
      <w:pPr>
        <w:rPr>
          <w:color w:val="993300"/>
          <w:u w:val="single"/>
          <w:lang w:eastAsia="zh-CN"/>
        </w:rPr>
      </w:pPr>
    </w:p>
    <w:p w:rsidR="007B55A9" w:rsidRDefault="004D541D" w:rsidP="004D541D">
      <w:pPr>
        <w:pStyle w:val="4"/>
      </w:pPr>
      <w:r>
        <w:t>7</w:t>
      </w:r>
      <w:r w:rsidR="007B55A9">
        <w:t>.4.7</w:t>
      </w:r>
      <w:r w:rsidR="007B55A9">
        <w:tab/>
        <w:t>EMC performance requirements [NR_IAB-Perf]</w:t>
      </w:r>
      <w:bookmarkEnd w:id="110"/>
    </w:p>
    <w:p w:rsidR="00947A51" w:rsidRDefault="00947A51" w:rsidP="00947A51">
      <w:pPr>
        <w:rPr>
          <w:rFonts w:ascii="Arial" w:hAnsi="Arial" w:cs="Arial"/>
          <w:b/>
          <w:sz w:val="24"/>
        </w:rPr>
      </w:pPr>
      <w:r>
        <w:rPr>
          <w:rFonts w:ascii="Arial" w:hAnsi="Arial" w:cs="Arial"/>
          <w:b/>
          <w:color w:val="0000FF"/>
          <w:sz w:val="24"/>
          <w:u w:val="thick"/>
        </w:rPr>
        <w:t>R4-2017445</w:t>
      </w:r>
      <w:r w:rsidRPr="00944C49">
        <w:rPr>
          <w:b/>
          <w:lang w:val="en-US" w:eastAsia="zh-CN"/>
        </w:rPr>
        <w:tab/>
      </w:r>
      <w:r w:rsidRPr="00947A51">
        <w:rPr>
          <w:rFonts w:ascii="Arial" w:hAnsi="Arial" w:cs="Arial" w:hint="eastAsia"/>
          <w:b/>
          <w:sz w:val="24"/>
        </w:rPr>
        <w:t>WF on IAB EMC test/performance requirements</w:t>
      </w:r>
    </w:p>
    <w:p w:rsidR="00947A51" w:rsidRDefault="00947A51" w:rsidP="00947A51">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ZTE</w:t>
      </w:r>
    </w:p>
    <w:p w:rsidR="00947A51" w:rsidRPr="00944C49" w:rsidRDefault="00947A51" w:rsidP="00947A51">
      <w:pPr>
        <w:rPr>
          <w:rFonts w:ascii="Arial" w:hAnsi="Arial" w:cs="Arial"/>
          <w:b/>
          <w:lang w:val="en-US" w:eastAsia="zh-CN"/>
        </w:rPr>
      </w:pPr>
      <w:r w:rsidRPr="00944C49">
        <w:rPr>
          <w:rFonts w:ascii="Arial" w:hAnsi="Arial" w:cs="Arial"/>
          <w:b/>
          <w:lang w:val="en-US" w:eastAsia="zh-CN"/>
        </w:rPr>
        <w:t xml:space="preserve">Abstract: </w:t>
      </w:r>
    </w:p>
    <w:p w:rsidR="00947A51" w:rsidRDefault="00947A51" w:rsidP="00947A51">
      <w:pPr>
        <w:rPr>
          <w:rFonts w:ascii="Arial" w:hAnsi="Arial" w:cs="Arial"/>
          <w:b/>
          <w:lang w:val="en-US" w:eastAsia="zh-CN"/>
        </w:rPr>
      </w:pPr>
      <w:r w:rsidRPr="00944C49">
        <w:rPr>
          <w:rFonts w:ascii="Arial" w:hAnsi="Arial" w:cs="Arial"/>
          <w:b/>
          <w:lang w:val="en-US" w:eastAsia="zh-CN"/>
        </w:rPr>
        <w:t xml:space="preserve">Discussion: </w:t>
      </w:r>
    </w:p>
    <w:p w:rsidR="007B55A9" w:rsidRDefault="00947A51" w:rsidP="00947A5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47A51" w:rsidRDefault="00947A51" w:rsidP="00947A5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R4-2015028</w:t>
      </w:r>
      <w:r>
        <w:rPr>
          <w:rFonts w:ascii="Arial" w:hAnsi="Arial" w:cs="Arial"/>
          <w:b/>
          <w:color w:val="0000FF"/>
          <w:sz w:val="24"/>
        </w:rPr>
        <w:tab/>
      </w:r>
      <w:r>
        <w:rPr>
          <w:rFonts w:ascii="Arial" w:hAnsi="Arial" w:cs="Arial"/>
          <w:b/>
          <w:sz w:val="24"/>
        </w:rPr>
        <w:t>Discussion on the performance requirements of IAB EMC</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947A5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R4-2015113</w:t>
      </w:r>
      <w:r>
        <w:rPr>
          <w:rFonts w:ascii="Arial" w:hAnsi="Arial" w:cs="Arial"/>
          <w:b/>
          <w:color w:val="0000FF"/>
          <w:sz w:val="24"/>
        </w:rPr>
        <w:tab/>
      </w:r>
      <w:r>
        <w:rPr>
          <w:rFonts w:ascii="Arial" w:hAnsi="Arial" w:cs="Arial"/>
          <w:b/>
          <w:sz w:val="24"/>
        </w:rPr>
        <w:t>Discussion on IAB EMC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IAB EMC Performance requirements</w:t>
      </w:r>
    </w:p>
    <w:p w:rsidR="007B55A9" w:rsidRDefault="00947A5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R4-2015114</w:t>
      </w:r>
      <w:r>
        <w:rPr>
          <w:rFonts w:ascii="Arial" w:hAnsi="Arial" w:cs="Arial"/>
          <w:b/>
          <w:color w:val="0000FF"/>
          <w:sz w:val="24"/>
        </w:rPr>
        <w:tab/>
      </w:r>
      <w:r>
        <w:rPr>
          <w:rFonts w:ascii="Arial" w:hAnsi="Arial" w:cs="Arial"/>
          <w:b/>
          <w:sz w:val="24"/>
        </w:rPr>
        <w:t>CR to TS 38.175 on IAB EMC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0007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Introduction of performance requirements in IAB EMC specification is required to complete the EMC IAB standard.</w:t>
      </w:r>
    </w:p>
    <w:p w:rsidR="007B55A9" w:rsidRDefault="00947A51"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R4-2017446 (from R4-2015114).</w:t>
      </w:r>
    </w:p>
    <w:p w:rsidR="00947A51" w:rsidRDefault="00947A51" w:rsidP="007B55A9">
      <w:pPr>
        <w:rPr>
          <w:color w:val="993300"/>
          <w:u w:val="single"/>
          <w:lang w:eastAsia="zh-CN"/>
        </w:rPr>
      </w:pPr>
    </w:p>
    <w:p w:rsidR="00947A51" w:rsidRDefault="00947A51" w:rsidP="00947A51">
      <w:pPr>
        <w:rPr>
          <w:rFonts w:ascii="Arial" w:hAnsi="Arial" w:cs="Arial"/>
          <w:b/>
          <w:sz w:val="24"/>
        </w:rPr>
      </w:pPr>
      <w:bookmarkStart w:id="111" w:name="_Toc55055848"/>
      <w:r>
        <w:rPr>
          <w:rFonts w:ascii="Arial" w:hAnsi="Arial" w:cs="Arial"/>
          <w:b/>
          <w:color w:val="0000FF"/>
          <w:sz w:val="24"/>
        </w:rPr>
        <w:t>R4-2017446</w:t>
      </w:r>
      <w:r>
        <w:rPr>
          <w:rFonts w:ascii="Arial" w:hAnsi="Arial" w:cs="Arial"/>
          <w:b/>
          <w:color w:val="0000FF"/>
          <w:sz w:val="24"/>
        </w:rPr>
        <w:tab/>
      </w:r>
      <w:r>
        <w:rPr>
          <w:rFonts w:ascii="Arial" w:hAnsi="Arial" w:cs="Arial"/>
          <w:b/>
          <w:sz w:val="24"/>
        </w:rPr>
        <w:t>CR to TS 38.175 on IAB EMC performance requirements</w:t>
      </w:r>
    </w:p>
    <w:p w:rsidR="00947A51" w:rsidRDefault="00947A51" w:rsidP="00947A5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0007  Cat</w:t>
      </w:r>
      <w:proofErr w:type="gramEnd"/>
      <w:r>
        <w:rPr>
          <w:i/>
        </w:rPr>
        <w:t>: B (Rel-16)</w:t>
      </w:r>
      <w:r>
        <w:rPr>
          <w:i/>
        </w:rPr>
        <w:br/>
      </w:r>
      <w:r>
        <w:rPr>
          <w:i/>
        </w:rPr>
        <w:br/>
      </w:r>
      <w:r>
        <w:rPr>
          <w:i/>
        </w:rPr>
        <w:tab/>
      </w:r>
      <w:r>
        <w:rPr>
          <w:i/>
        </w:rPr>
        <w:tab/>
      </w:r>
      <w:r>
        <w:rPr>
          <w:i/>
        </w:rPr>
        <w:tab/>
      </w:r>
      <w:r>
        <w:rPr>
          <w:i/>
        </w:rPr>
        <w:tab/>
      </w:r>
      <w:r>
        <w:rPr>
          <w:i/>
        </w:rPr>
        <w:tab/>
        <w:t>Source: Ericsson</w:t>
      </w:r>
    </w:p>
    <w:p w:rsidR="00947A51" w:rsidRDefault="00947A51" w:rsidP="00947A51">
      <w:pPr>
        <w:rPr>
          <w:rFonts w:ascii="Arial" w:hAnsi="Arial" w:cs="Arial"/>
          <w:b/>
        </w:rPr>
      </w:pPr>
      <w:r>
        <w:rPr>
          <w:rFonts w:ascii="Arial" w:hAnsi="Arial" w:cs="Arial"/>
          <w:b/>
        </w:rPr>
        <w:t xml:space="preserve">Abstract: </w:t>
      </w:r>
    </w:p>
    <w:p w:rsidR="00947A51" w:rsidRDefault="00947A51" w:rsidP="00947A51">
      <w:r>
        <w:t>Introduction of performance requirements in IAB EMC specification is required to complete the EMC IAB standard.</w:t>
      </w:r>
    </w:p>
    <w:p w:rsidR="00947A51" w:rsidRDefault="00947A51" w:rsidP="00947A51">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947A51">
        <w:rPr>
          <w:rFonts w:ascii="Arial" w:hAnsi="Arial" w:cs="Arial"/>
          <w:b/>
          <w:highlight w:val="yellow"/>
        </w:rPr>
        <w:t>Return to.</w:t>
      </w:r>
    </w:p>
    <w:p w:rsidR="00947A51" w:rsidRDefault="00947A51" w:rsidP="00947A51">
      <w:pPr>
        <w:rPr>
          <w:color w:val="993300"/>
          <w:u w:val="single"/>
          <w:lang w:eastAsia="zh-CN"/>
        </w:rPr>
      </w:pPr>
    </w:p>
    <w:p w:rsidR="007B55A9" w:rsidRDefault="007B55A9" w:rsidP="007B55A9">
      <w:pPr>
        <w:pStyle w:val="4"/>
      </w:pPr>
      <w:r>
        <w:t>7.4.8</w:t>
      </w:r>
      <w:r>
        <w:tab/>
        <w:t>Demodulation and CSI requirements [NR_IAB-Perf]</w:t>
      </w:r>
      <w:bookmarkEnd w:id="111"/>
    </w:p>
    <w:p w:rsidR="007B55A9" w:rsidRDefault="007B55A9" w:rsidP="007B55A9">
      <w:pPr>
        <w:pStyle w:val="5"/>
      </w:pPr>
      <w:bookmarkStart w:id="112" w:name="_Toc55055849"/>
      <w:r>
        <w:t>7.4.8.1</w:t>
      </w:r>
      <w:r>
        <w:tab/>
        <w:t>General [NR_IAB-Perf]</w:t>
      </w:r>
      <w:bookmarkEnd w:id="112"/>
    </w:p>
    <w:p w:rsidR="005E708B" w:rsidRDefault="005E708B" w:rsidP="005E708B">
      <w:pPr>
        <w:rPr>
          <w:rFonts w:ascii="Arial" w:hAnsi="Arial" w:cs="Arial"/>
          <w:b/>
          <w:sz w:val="24"/>
          <w:lang w:eastAsia="zh-CN"/>
        </w:rPr>
      </w:pPr>
      <w:r>
        <w:rPr>
          <w:rFonts w:ascii="Arial" w:hAnsi="Arial" w:cs="Arial"/>
          <w:b/>
          <w:color w:val="0000FF"/>
          <w:sz w:val="24"/>
          <w:u w:val="thick"/>
        </w:rPr>
        <w:t>R4-2017417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319] NR_IAB_Demod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R4-2017618 (from R4-2017417).</w:t>
      </w:r>
    </w:p>
    <w:p w:rsidR="002724A5" w:rsidRDefault="00D03922"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R4-2017618</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319] NR_IAB_Demod</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D03922" w:rsidRDefault="002724A5" w:rsidP="002724A5">
      <w:pPr>
        <w:rPr>
          <w:rFonts w:ascii="Arial" w:hAnsi="Arial" w:cs="Arial"/>
          <w:b/>
          <w:color w:val="0000FF"/>
          <w:sz w:val="24"/>
        </w:rPr>
      </w:pPr>
      <w:r>
        <w:rPr>
          <w:rFonts w:ascii="Arial" w:hAnsi="Arial" w:cs="Arial"/>
          <w:b/>
          <w:color w:val="0000FF"/>
          <w:sz w:val="24"/>
          <w:u w:val="thick"/>
        </w:rPr>
        <w:t>R</w:t>
      </w:r>
      <w:r w:rsidR="00D03922">
        <w:rPr>
          <w:rFonts w:ascii="Arial" w:hAnsi="Arial" w:cs="Arial"/>
          <w:b/>
          <w:color w:val="0000FF"/>
          <w:sz w:val="24"/>
          <w:u w:val="thick"/>
        </w:rPr>
        <w:t>4-2017492</w:t>
      </w:r>
      <w:r w:rsidR="00D03922" w:rsidRPr="00944C49">
        <w:rPr>
          <w:b/>
          <w:lang w:val="en-US" w:eastAsia="zh-CN"/>
        </w:rPr>
        <w:tab/>
      </w:r>
      <w:r w:rsidR="00D03922" w:rsidRPr="00D03922">
        <w:rPr>
          <w:rFonts w:ascii="Arial" w:hAnsi="Arial" w:cs="Arial"/>
          <w:b/>
          <w:sz w:val="24"/>
        </w:rPr>
        <w:t>WF on Rel-16 NR IAB demodulation requirements</w:t>
      </w:r>
    </w:p>
    <w:p w:rsidR="00D03922" w:rsidRPr="00D03922" w:rsidRDefault="00D03922" w:rsidP="00D03922">
      <w:pPr>
        <w:rPr>
          <w:rFonts w:ascii="Arial" w:hAnsi="Arial" w:cs="Arial"/>
          <w:b/>
          <w:sz w:val="24"/>
        </w:rPr>
      </w:pPr>
    </w:p>
    <w:p w:rsidR="00D03922" w:rsidRDefault="00D03922" w:rsidP="00D0392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E8204C">
        <w:rPr>
          <w:rFonts w:eastAsiaTheme="minorEastAsia"/>
          <w:lang w:eastAsia="zh-CN"/>
        </w:rPr>
        <w:t>Nokia, Nokia Shanghai Bell</w:t>
      </w:r>
    </w:p>
    <w:p w:rsidR="00D03922" w:rsidRPr="00944C49" w:rsidRDefault="00D03922" w:rsidP="00D03922">
      <w:pPr>
        <w:rPr>
          <w:rFonts w:ascii="Arial" w:hAnsi="Arial" w:cs="Arial"/>
          <w:b/>
          <w:lang w:val="en-US" w:eastAsia="zh-CN"/>
        </w:rPr>
      </w:pPr>
      <w:r w:rsidRPr="00944C49">
        <w:rPr>
          <w:rFonts w:ascii="Arial" w:hAnsi="Arial" w:cs="Arial"/>
          <w:b/>
          <w:lang w:val="en-US" w:eastAsia="zh-CN"/>
        </w:rPr>
        <w:t xml:space="preserve">Abstract: </w:t>
      </w:r>
    </w:p>
    <w:p w:rsidR="00D03922" w:rsidRDefault="00D03922" w:rsidP="00D03922">
      <w:pPr>
        <w:rPr>
          <w:rFonts w:ascii="Arial" w:hAnsi="Arial" w:cs="Arial"/>
          <w:b/>
          <w:lang w:val="en-US" w:eastAsia="zh-CN"/>
        </w:rPr>
      </w:pPr>
      <w:r w:rsidRPr="00944C49">
        <w:rPr>
          <w:rFonts w:ascii="Arial" w:hAnsi="Arial" w:cs="Arial"/>
          <w:b/>
          <w:lang w:val="en-US" w:eastAsia="zh-CN"/>
        </w:rPr>
        <w:t xml:space="preserve">Discussion: </w:t>
      </w:r>
    </w:p>
    <w:p w:rsidR="00D03922" w:rsidRDefault="00115E44" w:rsidP="00D0392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R4-2017673 (from R4-2017492).</w:t>
      </w:r>
    </w:p>
    <w:p w:rsidR="00115E44" w:rsidRDefault="00115E44" w:rsidP="00115E44">
      <w:pPr>
        <w:rPr>
          <w:rFonts w:ascii="Arial" w:hAnsi="Arial" w:cs="Arial"/>
          <w:b/>
          <w:color w:val="0000FF"/>
          <w:sz w:val="24"/>
        </w:rPr>
      </w:pPr>
      <w:r>
        <w:rPr>
          <w:rFonts w:ascii="Arial" w:hAnsi="Arial" w:cs="Arial"/>
          <w:b/>
          <w:color w:val="0000FF"/>
          <w:sz w:val="24"/>
          <w:u w:val="thick"/>
        </w:rPr>
        <w:t>R4-2017673</w:t>
      </w:r>
      <w:r w:rsidRPr="00944C49">
        <w:rPr>
          <w:b/>
          <w:lang w:val="en-US" w:eastAsia="zh-CN"/>
        </w:rPr>
        <w:tab/>
      </w:r>
      <w:r w:rsidRPr="00D03922">
        <w:rPr>
          <w:rFonts w:ascii="Arial" w:hAnsi="Arial" w:cs="Arial"/>
          <w:b/>
          <w:sz w:val="24"/>
        </w:rPr>
        <w:t>WF on Rel-16 NR IAB demodulation requirements</w:t>
      </w:r>
    </w:p>
    <w:p w:rsidR="00115E44" w:rsidRPr="00D03922" w:rsidRDefault="00115E44" w:rsidP="00115E44">
      <w:pPr>
        <w:rPr>
          <w:rFonts w:ascii="Arial" w:hAnsi="Arial" w:cs="Arial"/>
          <w:b/>
          <w:sz w:val="24"/>
        </w:rPr>
      </w:pPr>
    </w:p>
    <w:p w:rsidR="00115E44" w:rsidRDefault="00115E44" w:rsidP="00115E4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E8204C">
        <w:rPr>
          <w:rFonts w:eastAsiaTheme="minorEastAsia"/>
          <w:lang w:eastAsia="zh-CN"/>
        </w:rPr>
        <w:t>Nokia, Nokia Shanghai Bell</w:t>
      </w:r>
    </w:p>
    <w:p w:rsidR="00115E44" w:rsidRPr="00944C49" w:rsidRDefault="00115E44" w:rsidP="00115E44">
      <w:pPr>
        <w:rPr>
          <w:rFonts w:ascii="Arial" w:hAnsi="Arial" w:cs="Arial"/>
          <w:b/>
          <w:lang w:val="en-US" w:eastAsia="zh-CN"/>
        </w:rPr>
      </w:pPr>
      <w:r w:rsidRPr="00944C49">
        <w:rPr>
          <w:rFonts w:ascii="Arial" w:hAnsi="Arial" w:cs="Arial"/>
          <w:b/>
          <w:lang w:val="en-US" w:eastAsia="zh-CN"/>
        </w:rPr>
        <w:t xml:space="preserve">Abstract: </w:t>
      </w:r>
    </w:p>
    <w:p w:rsidR="00115E44" w:rsidRDefault="00115E44" w:rsidP="00115E44">
      <w:pPr>
        <w:rPr>
          <w:rFonts w:ascii="Arial" w:hAnsi="Arial" w:cs="Arial"/>
          <w:b/>
          <w:lang w:val="en-US" w:eastAsia="zh-CN"/>
        </w:rPr>
      </w:pPr>
      <w:r w:rsidRPr="00944C49">
        <w:rPr>
          <w:rFonts w:ascii="Arial" w:hAnsi="Arial" w:cs="Arial"/>
          <w:b/>
          <w:lang w:val="en-US" w:eastAsia="zh-CN"/>
        </w:rPr>
        <w:t xml:space="preserve">Discussion: </w:t>
      </w:r>
    </w:p>
    <w:p w:rsidR="00115E44" w:rsidRDefault="00115E44" w:rsidP="00115E44">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15E44">
        <w:rPr>
          <w:rFonts w:ascii="Arial" w:hAnsi="Arial" w:cs="Arial"/>
          <w:b/>
          <w:highlight w:val="yellow"/>
          <w:lang w:val="en-US" w:eastAsia="zh-CN"/>
        </w:rPr>
        <w:t>Return to.</w:t>
      </w:r>
    </w:p>
    <w:p w:rsidR="00115E44" w:rsidRDefault="00115E44" w:rsidP="00115E44">
      <w:pPr>
        <w:rPr>
          <w:rFonts w:ascii="Arial" w:hAnsi="Arial" w:cs="Arial"/>
          <w:b/>
          <w:lang w:val="en-US" w:eastAsia="zh-CN"/>
        </w:rPr>
      </w:pPr>
    </w:p>
    <w:p w:rsidR="007B55A9" w:rsidRDefault="00115E44" w:rsidP="00115E44">
      <w:pPr>
        <w:rPr>
          <w:rFonts w:ascii="Arial" w:hAnsi="Arial" w:cs="Arial"/>
          <w:b/>
          <w:sz w:val="24"/>
        </w:rPr>
      </w:pPr>
      <w:r>
        <w:rPr>
          <w:rFonts w:ascii="Arial" w:hAnsi="Arial" w:cs="Arial"/>
          <w:b/>
          <w:color w:val="0000FF"/>
          <w:sz w:val="24"/>
        </w:rPr>
        <w:t>R</w:t>
      </w:r>
      <w:r w:rsidR="007B55A9">
        <w:rPr>
          <w:rFonts w:ascii="Arial" w:hAnsi="Arial" w:cs="Arial"/>
          <w:b/>
          <w:color w:val="0000FF"/>
          <w:sz w:val="24"/>
        </w:rPr>
        <w:t>4-2015868</w:t>
      </w:r>
      <w:r w:rsidR="007B55A9">
        <w:rPr>
          <w:rFonts w:ascii="Arial" w:hAnsi="Arial" w:cs="Arial"/>
          <w:b/>
          <w:color w:val="0000FF"/>
          <w:sz w:val="24"/>
        </w:rPr>
        <w:tab/>
      </w:r>
      <w:r w:rsidR="007B55A9">
        <w:rPr>
          <w:rFonts w:ascii="Arial" w:hAnsi="Arial" w:cs="Arial"/>
          <w:b/>
          <w:sz w:val="24"/>
        </w:rPr>
        <w:t>On IAB testing approach</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General discussion on approach to demodulation testing for IAB</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R4-2016038</w:t>
      </w:r>
      <w:r>
        <w:rPr>
          <w:rFonts w:ascii="Arial" w:hAnsi="Arial" w:cs="Arial"/>
          <w:b/>
          <w:color w:val="0000FF"/>
          <w:sz w:val="24"/>
        </w:rPr>
        <w:tab/>
      </w:r>
      <w:r>
        <w:rPr>
          <w:rFonts w:ascii="Arial" w:hAnsi="Arial" w:cs="Arial"/>
          <w:b/>
          <w:sz w:val="24"/>
        </w:rPr>
        <w:t>IAB Demodulation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R4-2016039</w:t>
      </w:r>
      <w:r>
        <w:rPr>
          <w:rFonts w:ascii="Arial" w:hAnsi="Arial" w:cs="Arial"/>
          <w:b/>
          <w:color w:val="0000FF"/>
          <w:sz w:val="24"/>
        </w:rPr>
        <w:tab/>
      </w:r>
      <w:r>
        <w:rPr>
          <w:rFonts w:ascii="Arial" w:hAnsi="Arial" w:cs="Arial"/>
          <w:b/>
          <w:sz w:val="24"/>
        </w:rPr>
        <w:t>IAB Demodulation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R4-2016443</w:t>
      </w:r>
      <w:r>
        <w:rPr>
          <w:rFonts w:ascii="Arial" w:hAnsi="Arial" w:cs="Arial"/>
          <w:b/>
          <w:color w:val="0000FF"/>
          <w:sz w:val="24"/>
        </w:rPr>
        <w:tab/>
      </w:r>
      <w:r>
        <w:rPr>
          <w:rFonts w:ascii="Arial" w:hAnsi="Arial" w:cs="Arial"/>
          <w:b/>
          <w:sz w:val="24"/>
        </w:rPr>
        <w:t>On NR IAB general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provide an updated version of IAB demod work plan and our proposal about a possible bigCR work split.</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13" w:name="_Toc55055850"/>
      <w:r>
        <w:t>7.4.8.2</w:t>
      </w:r>
      <w:r>
        <w:tab/>
        <w:t>IAB-DU performance requirements [NR_IAB-Perf]</w:t>
      </w:r>
      <w:bookmarkEnd w:id="11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R4-2015592</w:t>
      </w:r>
      <w:r>
        <w:rPr>
          <w:rFonts w:ascii="Arial" w:hAnsi="Arial" w:cs="Arial"/>
          <w:b/>
          <w:color w:val="0000FF"/>
          <w:sz w:val="24"/>
        </w:rPr>
        <w:tab/>
      </w:r>
      <w:r>
        <w:rPr>
          <w:rFonts w:ascii="Arial" w:hAnsi="Arial" w:cs="Arial"/>
          <w:b/>
          <w:sz w:val="24"/>
        </w:rPr>
        <w:t>Discussion on NR IAB DU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R4-2015870</w:t>
      </w:r>
      <w:r>
        <w:rPr>
          <w:rFonts w:ascii="Arial" w:hAnsi="Arial" w:cs="Arial"/>
          <w:b/>
          <w:color w:val="0000FF"/>
          <w:sz w:val="24"/>
        </w:rPr>
        <w:tab/>
      </w:r>
      <w:r>
        <w:rPr>
          <w:rFonts w:ascii="Arial" w:hAnsi="Arial" w:cs="Arial"/>
          <w:b/>
          <w:sz w:val="24"/>
        </w:rPr>
        <w:t>IAB-DU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Requirements matrix for DU</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R4-2016444</w:t>
      </w:r>
      <w:r>
        <w:rPr>
          <w:rFonts w:ascii="Arial" w:hAnsi="Arial" w:cs="Arial"/>
          <w:b/>
          <w:color w:val="0000FF"/>
          <w:sz w:val="24"/>
        </w:rPr>
        <w:tab/>
      </w:r>
      <w:r>
        <w:rPr>
          <w:rFonts w:ascii="Arial" w:hAnsi="Arial" w:cs="Arial"/>
          <w:b/>
          <w:sz w:val="24"/>
        </w:rPr>
        <w:t>On NR IAB-DU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extend further our previous contribution on IAB-DU demod and discuss the detailed scope of IAB-DU demodulation performance requirements.</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14" w:name="_Toc55055851"/>
      <w:r>
        <w:t>7.4.8.3</w:t>
      </w:r>
      <w:r>
        <w:tab/>
        <w:t>IAB-MT performance requirements [NR_IAB-Perf]</w:t>
      </w:r>
      <w:bookmarkEnd w:id="11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R4-2015593</w:t>
      </w:r>
      <w:r>
        <w:rPr>
          <w:rFonts w:ascii="Arial" w:hAnsi="Arial" w:cs="Arial"/>
          <w:b/>
          <w:color w:val="0000FF"/>
          <w:sz w:val="24"/>
        </w:rPr>
        <w:tab/>
      </w:r>
      <w:r>
        <w:rPr>
          <w:rFonts w:ascii="Arial" w:hAnsi="Arial" w:cs="Arial"/>
          <w:b/>
          <w:sz w:val="24"/>
        </w:rPr>
        <w:t>Discussion on NR IAB MT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R4-2015869</w:t>
      </w:r>
      <w:r>
        <w:rPr>
          <w:rFonts w:ascii="Arial" w:hAnsi="Arial" w:cs="Arial"/>
          <w:b/>
          <w:color w:val="0000FF"/>
          <w:sz w:val="24"/>
        </w:rPr>
        <w:tab/>
      </w:r>
      <w:r>
        <w:rPr>
          <w:rFonts w:ascii="Arial" w:hAnsi="Arial" w:cs="Arial"/>
          <w:b/>
          <w:sz w:val="24"/>
        </w:rPr>
        <w:t>IAB-MT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Requirements matrix for MT</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R4-2016433</w:t>
      </w:r>
      <w:r>
        <w:rPr>
          <w:rFonts w:ascii="Arial" w:hAnsi="Arial" w:cs="Arial"/>
          <w:b/>
          <w:color w:val="0000FF"/>
          <w:sz w:val="24"/>
        </w:rPr>
        <w:tab/>
      </w:r>
      <w:r>
        <w:rPr>
          <w:rFonts w:ascii="Arial" w:hAnsi="Arial" w:cs="Arial"/>
          <w:b/>
          <w:sz w:val="24"/>
        </w:rPr>
        <w:t>On NR IAB-MT test setup and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highlight some critical aspects of IAB technology and architecture, overview the existing BS and UE conformance testing setups, and propose a new IAB-MT test setup. Furthermore, we overview the performance requirements to be re-used/adap</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pPr>
      <w:bookmarkStart w:id="115" w:name="_Toc55055852"/>
      <w:r>
        <w:t>7.5</w:t>
      </w:r>
      <w:r>
        <w:tab/>
        <w:t>Multi-RAT Dual-Connectivity and Carrier Aggregation enhancements [LTE_NR_DC_CA_enh]</w:t>
      </w:r>
      <w:bookmarkEnd w:id="115"/>
    </w:p>
    <w:p w:rsidR="007B55A9" w:rsidRDefault="007B55A9" w:rsidP="007B55A9">
      <w:pPr>
        <w:rPr>
          <w:rFonts w:ascii="Arial" w:hAnsi="Arial" w:cs="Arial"/>
          <w:b/>
          <w:color w:val="0000FF"/>
          <w:sz w:val="24"/>
        </w:rPr>
      </w:pPr>
    </w:p>
    <w:p w:rsidR="007B55A9" w:rsidRDefault="007B55A9" w:rsidP="007B55A9">
      <w:pPr>
        <w:pStyle w:val="4"/>
      </w:pPr>
      <w:bookmarkStart w:id="116" w:name="_Toc55055853"/>
      <w:r>
        <w:lastRenderedPageBreak/>
        <w:t>7.5.4</w:t>
      </w:r>
      <w:r>
        <w:tab/>
        <w:t>Demodulation and CSI requirements (38.101-4) [LTE_NR_DC_CA_enh-Perf]</w:t>
      </w:r>
      <w:bookmarkEnd w:id="116"/>
    </w:p>
    <w:p w:rsidR="005E708B" w:rsidRDefault="005E708B" w:rsidP="005E708B">
      <w:pPr>
        <w:rPr>
          <w:rFonts w:ascii="Arial" w:hAnsi="Arial" w:cs="Arial"/>
          <w:b/>
          <w:sz w:val="24"/>
          <w:lang w:eastAsia="zh-CN"/>
        </w:rPr>
      </w:pPr>
      <w:r>
        <w:rPr>
          <w:rFonts w:ascii="Arial" w:hAnsi="Arial" w:cs="Arial"/>
          <w:b/>
          <w:color w:val="0000FF"/>
          <w:sz w:val="24"/>
          <w:u w:val="thick"/>
        </w:rPr>
        <w:t>R4-2017418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320] MR_DC_Demod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AE5746"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B34E97" w:rsidRDefault="00B34E97" w:rsidP="00B34E97">
      <w:pPr>
        <w:rPr>
          <w:i/>
          <w:lang w:eastAsia="zh-CN"/>
        </w:rPr>
      </w:pPr>
      <w:r>
        <w:rPr>
          <w:rFonts w:ascii="Arial" w:hAnsi="Arial" w:cs="Arial"/>
          <w:b/>
          <w:color w:val="0000FF"/>
          <w:sz w:val="24"/>
          <w:u w:val="thick"/>
        </w:rPr>
        <w:t>R4-2017493</w:t>
      </w:r>
      <w:r w:rsidRPr="00944C49">
        <w:rPr>
          <w:b/>
          <w:lang w:val="en-US" w:eastAsia="zh-CN"/>
        </w:rPr>
        <w:tab/>
      </w:r>
      <w:r w:rsidRPr="00B34E97">
        <w:rPr>
          <w:rFonts w:ascii="Arial" w:hAnsi="Arial" w:cs="Arial"/>
          <w:b/>
          <w:sz w:val="24"/>
        </w:rPr>
        <w:t>Way forward on UE demodulation and CSI reporting requirements for MR-DC and CA enhancements</w:t>
      </w:r>
      <w:r>
        <w:rPr>
          <w:i/>
        </w:rPr>
        <w:tab/>
      </w:r>
      <w:r>
        <w:rPr>
          <w:i/>
        </w:rPr>
        <w:tab/>
      </w:r>
      <w:r>
        <w:rPr>
          <w:i/>
        </w:rPr>
        <w:tab/>
      </w:r>
      <w:r>
        <w:rPr>
          <w:i/>
        </w:rPr>
        <w:tab/>
      </w:r>
      <w:r>
        <w:rPr>
          <w:i/>
        </w:rPr>
        <w:tab/>
      </w:r>
    </w:p>
    <w:p w:rsidR="00B34E97" w:rsidRDefault="00B34E97" w:rsidP="00B34E97">
      <w:pPr>
        <w:ind w:leftChars="650" w:left="1300" w:firstLineChars="50" w:firstLine="100"/>
        <w:rPr>
          <w:i/>
          <w:lang w:eastAsia="zh-CN"/>
        </w:rPr>
      </w:pPr>
      <w:r>
        <w:rPr>
          <w:i/>
        </w:rPr>
        <w:t>Type: other</w:t>
      </w:r>
      <w:r>
        <w:rPr>
          <w:i/>
        </w:rPr>
        <w:tab/>
      </w:r>
      <w:r>
        <w:rPr>
          <w:i/>
        </w:rPr>
        <w:tab/>
        <w:t xml:space="preserve">For: </w:t>
      </w:r>
      <w:r>
        <w:rPr>
          <w:rFonts w:hint="eastAsia"/>
          <w:i/>
          <w:lang w:eastAsia="zh-CN"/>
        </w:rPr>
        <w:t>Approval</w:t>
      </w:r>
      <w:r>
        <w:rPr>
          <w:i/>
        </w:rPr>
        <w:br/>
        <w:t xml:space="preserve">Source: </w:t>
      </w:r>
      <w:r>
        <w:rPr>
          <w:rFonts w:hint="eastAsia"/>
          <w:i/>
          <w:lang w:eastAsia="zh-CN"/>
        </w:rPr>
        <w:t>Ericsson</w:t>
      </w:r>
    </w:p>
    <w:p w:rsidR="00B34E97" w:rsidRPr="00944C49" w:rsidRDefault="00B34E97" w:rsidP="00B34E97">
      <w:pPr>
        <w:rPr>
          <w:rFonts w:ascii="Arial" w:hAnsi="Arial" w:cs="Arial"/>
          <w:b/>
          <w:lang w:val="en-US" w:eastAsia="zh-CN"/>
        </w:rPr>
      </w:pPr>
      <w:r w:rsidRPr="00944C49">
        <w:rPr>
          <w:rFonts w:ascii="Arial" w:hAnsi="Arial" w:cs="Arial"/>
          <w:b/>
          <w:lang w:val="en-US" w:eastAsia="zh-CN"/>
        </w:rPr>
        <w:t xml:space="preserve">Abstract: </w:t>
      </w:r>
    </w:p>
    <w:p w:rsidR="00B34E97" w:rsidRDefault="00B34E97" w:rsidP="00B34E97">
      <w:pPr>
        <w:rPr>
          <w:rFonts w:ascii="Arial" w:hAnsi="Arial" w:cs="Arial"/>
          <w:b/>
          <w:lang w:val="en-US" w:eastAsia="zh-CN"/>
        </w:rPr>
      </w:pPr>
      <w:r w:rsidRPr="00944C49">
        <w:rPr>
          <w:rFonts w:ascii="Arial" w:hAnsi="Arial" w:cs="Arial"/>
          <w:b/>
          <w:lang w:val="en-US" w:eastAsia="zh-CN"/>
        </w:rPr>
        <w:t xml:space="preserve">Discussion: </w:t>
      </w:r>
    </w:p>
    <w:p w:rsidR="00D03922" w:rsidRDefault="00AE5746" w:rsidP="00B34E9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E5746">
        <w:rPr>
          <w:rFonts w:ascii="Arial" w:hAnsi="Arial" w:cs="Arial"/>
          <w:b/>
          <w:highlight w:val="green"/>
          <w:lang w:val="en-US" w:eastAsia="zh-CN"/>
        </w:rPr>
        <w:t>Approved.</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R4-2015594</w:t>
      </w:r>
      <w:r>
        <w:rPr>
          <w:rFonts w:ascii="Arial" w:hAnsi="Arial" w:cs="Arial"/>
          <w:b/>
          <w:color w:val="0000FF"/>
          <w:sz w:val="24"/>
        </w:rPr>
        <w:tab/>
      </w:r>
      <w:r>
        <w:rPr>
          <w:rFonts w:ascii="Arial" w:hAnsi="Arial" w:cs="Arial"/>
          <w:b/>
          <w:sz w:val="24"/>
        </w:rPr>
        <w:t>Discussion on Multi-RAT Dual-Connectivity and Carrier Aggregation enhancements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R4-2015815</w:t>
      </w:r>
      <w:r>
        <w:rPr>
          <w:rFonts w:ascii="Arial" w:hAnsi="Arial" w:cs="Arial"/>
          <w:b/>
          <w:color w:val="0000FF"/>
          <w:sz w:val="24"/>
        </w:rPr>
        <w:tab/>
      </w:r>
      <w:r>
        <w:rPr>
          <w:rFonts w:ascii="Arial" w:hAnsi="Arial" w:cs="Arial"/>
          <w:b/>
          <w:sz w:val="24"/>
        </w:rPr>
        <w:t>UE demodulation requirements for WI on MR-DC and CA enhancements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impacts to UE demodulation and CSI reporting requirements due to WI on MR-DC and CA enhancements</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pPr>
      <w:bookmarkStart w:id="117" w:name="_Toc55055856"/>
      <w:r>
        <w:t>7.8</w:t>
      </w:r>
      <w:r>
        <w:tab/>
        <w:t>Physical layer enhancements for NR URLLC [NR_L1enh_URLLC-Core]</w:t>
      </w:r>
      <w:bookmarkEnd w:id="117"/>
    </w:p>
    <w:p w:rsidR="007B55A9" w:rsidRDefault="007B55A9" w:rsidP="007B55A9">
      <w:pPr>
        <w:pStyle w:val="4"/>
        <w:rPr>
          <w:lang w:eastAsia="zh-CN"/>
        </w:rPr>
      </w:pPr>
      <w:bookmarkStart w:id="118" w:name="_Toc55055857"/>
      <w:r>
        <w:t>7.8.1</w:t>
      </w:r>
      <w:r>
        <w:tab/>
        <w:t>Demodulation and CSI requirements (38.101-4/38.104) [NR_L1enh_URLLC-Perf]</w:t>
      </w:r>
      <w:bookmarkEnd w:id="118"/>
    </w:p>
    <w:tbl>
      <w:tblPr>
        <w:tblStyle w:val="aff4"/>
        <w:tblW w:w="0" w:type="auto"/>
        <w:tblInd w:w="0" w:type="dxa"/>
        <w:tblLook w:val="04A0" w:firstRow="1" w:lastRow="0" w:firstColumn="1" w:lastColumn="0" w:noHBand="0" w:noVBand="1"/>
      </w:tblPr>
      <w:tblGrid>
        <w:gridCol w:w="9855"/>
      </w:tblGrid>
      <w:tr w:rsidR="00321206" w:rsidTr="00321206">
        <w:tc>
          <w:tcPr>
            <w:tcW w:w="9855" w:type="dxa"/>
          </w:tcPr>
          <w:p w:rsidR="00321206" w:rsidRPr="00D80F25" w:rsidRDefault="00321206" w:rsidP="00321206">
            <w:pPr>
              <w:rPr>
                <w:rFonts w:asciiTheme="minorHAnsi" w:hAnsiTheme="minorHAnsi" w:cstheme="minorHAnsi"/>
                <w:b/>
                <w:sz w:val="24"/>
                <w:szCs w:val="24"/>
                <w:lang w:eastAsia="zh-CN"/>
              </w:rPr>
            </w:pPr>
            <w:r w:rsidRPr="00D80F25">
              <w:rPr>
                <w:rFonts w:asciiTheme="minorHAnsi" w:hAnsiTheme="minorHAnsi" w:cstheme="minorHAnsi"/>
                <w:b/>
                <w:sz w:val="24"/>
                <w:szCs w:val="24"/>
                <w:lang w:eastAsia="zh-CN"/>
              </w:rPr>
              <w:t>GTW Session 11.5</w:t>
            </w:r>
            <w:r w:rsidRPr="00D80F25">
              <w:rPr>
                <w:rFonts w:asciiTheme="minorHAnsi" w:hAnsiTheme="minorHAnsi" w:cstheme="minorHAnsi"/>
                <w:b/>
                <w:sz w:val="24"/>
                <w:szCs w:val="24"/>
                <w:vertAlign w:val="superscript"/>
                <w:lang w:eastAsia="zh-CN"/>
              </w:rPr>
              <w:t>th</w:t>
            </w:r>
            <w:r w:rsidR="00345BA9" w:rsidRPr="00D80F25">
              <w:rPr>
                <w:rFonts w:asciiTheme="minorHAnsi" w:hAnsiTheme="minorHAnsi" w:cstheme="minorHAnsi"/>
                <w:b/>
                <w:sz w:val="24"/>
                <w:szCs w:val="24"/>
                <w:lang w:eastAsia="zh-CN"/>
              </w:rPr>
              <w:t xml:space="preserve"> </w:t>
            </w:r>
          </w:p>
          <w:p w:rsidR="00321206" w:rsidRPr="00D80F25" w:rsidRDefault="00321206" w:rsidP="00321206">
            <w:pPr>
              <w:rPr>
                <w:rFonts w:asciiTheme="minorHAnsi" w:hAnsiTheme="minorHAnsi" w:cstheme="minorHAnsi"/>
                <w:b/>
                <w:sz w:val="24"/>
                <w:szCs w:val="24"/>
                <w:lang w:eastAsia="zh-CN"/>
              </w:rPr>
            </w:pPr>
            <w:r w:rsidRPr="00D80F25">
              <w:rPr>
                <w:rFonts w:asciiTheme="minorHAnsi" w:hAnsiTheme="minorHAnsi" w:cstheme="minorHAnsi"/>
                <w:b/>
                <w:sz w:val="24"/>
                <w:szCs w:val="24"/>
                <w:lang w:eastAsia="zh-CN"/>
              </w:rPr>
              <w:t>Topics from email thread [322]</w:t>
            </w:r>
          </w:p>
          <w:p w:rsidR="00321206" w:rsidRPr="00D80F25" w:rsidRDefault="00321206" w:rsidP="00321206">
            <w:pPr>
              <w:rPr>
                <w:rFonts w:asciiTheme="minorHAnsi" w:hAnsiTheme="minorHAnsi" w:cstheme="minorHAnsi"/>
                <w:b/>
                <w:u w:val="single"/>
                <w:lang w:eastAsia="ko-KR"/>
              </w:rPr>
            </w:pPr>
            <w:r w:rsidRPr="00D80F25">
              <w:rPr>
                <w:rFonts w:asciiTheme="minorHAnsi" w:hAnsiTheme="minorHAnsi" w:cstheme="minorHAnsi"/>
                <w:b/>
                <w:u w:val="single"/>
                <w:lang w:eastAsia="ko-KR"/>
              </w:rPr>
              <w:t>Issue 2-1-1: Use of early pass/fail</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lastRenderedPageBreak/>
              <w:t>Proposals</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1: Use early pass/fail criteria for CQI test (Huawei, Ericsson, Apple, Intel)</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2: Do not use early pass/fail criteria</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Agree option 1</w:t>
            </w:r>
          </w:p>
          <w:p w:rsidR="00321206" w:rsidRPr="003C3BC1" w:rsidRDefault="003C3BC1" w:rsidP="00321206">
            <w:pPr>
              <w:rPr>
                <w:rFonts w:asciiTheme="minorHAnsi" w:hAnsiTheme="minorHAnsi" w:cstheme="minorHAnsi"/>
                <w:lang w:eastAsia="zh-CN"/>
              </w:rPr>
            </w:pPr>
            <w:r w:rsidRPr="003C3BC1">
              <w:rPr>
                <w:rFonts w:asciiTheme="minorHAnsi" w:hAnsiTheme="minorHAnsi" w:cstheme="minorHAnsi" w:hint="eastAsia"/>
                <w:highlight w:val="green"/>
                <w:lang w:eastAsia="zh-CN"/>
              </w:rPr>
              <w:t xml:space="preserve">Agreement: </w:t>
            </w:r>
            <w:r w:rsidRPr="003C3BC1">
              <w:rPr>
                <w:rFonts w:asciiTheme="minorHAnsi" w:hAnsiTheme="minorHAnsi" w:cstheme="minorHAnsi"/>
                <w:highlight w:val="green"/>
              </w:rPr>
              <w:t>Use early pass/fail criteria for CQI test</w:t>
            </w:r>
          </w:p>
          <w:p w:rsidR="00321206" w:rsidRPr="00D80F25" w:rsidRDefault="00321206" w:rsidP="00321206">
            <w:pPr>
              <w:rPr>
                <w:rFonts w:asciiTheme="minorHAnsi" w:hAnsiTheme="minorHAnsi" w:cstheme="minorHAnsi"/>
                <w:b/>
                <w:u w:val="single"/>
                <w:lang w:eastAsia="ko-KR"/>
              </w:rPr>
            </w:pPr>
            <w:r w:rsidRPr="00D80F25">
              <w:rPr>
                <w:rFonts w:asciiTheme="minorHAnsi" w:hAnsiTheme="minorHAnsi" w:cstheme="minorHAnsi"/>
                <w:b/>
                <w:u w:val="single"/>
                <w:lang w:eastAsia="ko-KR"/>
              </w:rPr>
              <w:t>Issue 2-1-2: Include X (0.5dB) in CQI test</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1:Yes (Qualcomm)</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2: No (Ericsson, Apple, Huawei, Intel)</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Discuss in GTW</w:t>
            </w:r>
          </w:p>
          <w:p w:rsidR="00321206" w:rsidRDefault="003C3BC1" w:rsidP="00321206">
            <w:pPr>
              <w:rPr>
                <w:rFonts w:asciiTheme="minorHAnsi" w:hAnsiTheme="minorHAnsi" w:cstheme="minorHAnsi"/>
                <w:lang w:eastAsia="zh-CN"/>
              </w:rPr>
            </w:pPr>
            <w:r>
              <w:rPr>
                <w:rFonts w:asciiTheme="minorHAnsi" w:hAnsiTheme="minorHAnsi" w:cstheme="minorHAnsi" w:hint="eastAsia"/>
                <w:lang w:eastAsia="zh-CN"/>
              </w:rPr>
              <w:t xml:space="preserve">QC: Other companies concern on X delta may bring wrong CQI reporting which lead UE fain in the test, but we </w:t>
            </w:r>
            <w:r>
              <w:rPr>
                <w:rFonts w:asciiTheme="minorHAnsi" w:hAnsiTheme="minorHAnsi" w:cstheme="minorHAnsi"/>
                <w:lang w:eastAsia="zh-CN"/>
              </w:rPr>
              <w:t>observed</w:t>
            </w:r>
            <w:r>
              <w:rPr>
                <w:rFonts w:asciiTheme="minorHAnsi" w:hAnsiTheme="minorHAnsi" w:cstheme="minorHAnsi" w:hint="eastAsia"/>
                <w:lang w:eastAsia="zh-CN"/>
              </w:rPr>
              <w:t xml:space="preserve"> the SNR gap is big enough.</w:t>
            </w:r>
          </w:p>
          <w:p w:rsidR="003C3BC1" w:rsidRDefault="003C3BC1" w:rsidP="00321206">
            <w:pPr>
              <w:rPr>
                <w:rFonts w:asciiTheme="minorHAnsi" w:hAnsiTheme="minorHAnsi" w:cstheme="minorHAnsi"/>
                <w:lang w:eastAsia="zh-CN"/>
              </w:rPr>
            </w:pPr>
            <w:r>
              <w:rPr>
                <w:rFonts w:asciiTheme="minorHAnsi" w:hAnsiTheme="minorHAnsi" w:cstheme="minorHAnsi" w:hint="eastAsia"/>
                <w:lang w:eastAsia="zh-CN"/>
              </w:rPr>
              <w:t xml:space="preserve">Apple: CQI test use two test points to verify CQI reporting, +0.5 dB margin has no </w:t>
            </w:r>
            <w:r>
              <w:rPr>
                <w:rFonts w:asciiTheme="minorHAnsi" w:hAnsiTheme="minorHAnsi" w:cstheme="minorHAnsi"/>
                <w:lang w:eastAsia="zh-CN"/>
              </w:rPr>
              <w:t>significant</w:t>
            </w:r>
            <w:r>
              <w:rPr>
                <w:rFonts w:asciiTheme="minorHAnsi" w:hAnsiTheme="minorHAnsi" w:cstheme="minorHAnsi" w:hint="eastAsia"/>
                <w:lang w:eastAsia="zh-CN"/>
              </w:rPr>
              <w:t xml:space="preserve"> impact on test time reduction, and impact the test purpose of CQI.</w:t>
            </w:r>
          </w:p>
          <w:p w:rsidR="003C3BC1" w:rsidRDefault="003C3BC1" w:rsidP="00321206">
            <w:pPr>
              <w:rPr>
                <w:rFonts w:asciiTheme="minorHAnsi" w:hAnsiTheme="minorHAnsi" w:cstheme="minorHAnsi"/>
                <w:lang w:eastAsia="zh-CN"/>
              </w:rPr>
            </w:pPr>
            <w:r>
              <w:rPr>
                <w:rFonts w:asciiTheme="minorHAnsi" w:hAnsiTheme="minorHAnsi" w:cstheme="minorHAnsi" w:hint="eastAsia"/>
                <w:lang w:eastAsia="zh-CN"/>
              </w:rPr>
              <w:t xml:space="preserve">E///: Even SNR gap among CQI is &gt;0.5dB, but in test cases, we may still have UE the SNR levels close the CQI </w:t>
            </w:r>
            <w:r>
              <w:rPr>
                <w:rFonts w:asciiTheme="minorHAnsi" w:hAnsiTheme="minorHAnsi" w:cstheme="minorHAnsi"/>
                <w:lang w:eastAsia="zh-CN"/>
              </w:rPr>
              <w:t>boundary.</w:t>
            </w:r>
          </w:p>
          <w:p w:rsidR="003C3BC1" w:rsidRDefault="003C3BC1" w:rsidP="00321206">
            <w:pPr>
              <w:rPr>
                <w:rFonts w:asciiTheme="minorHAnsi" w:hAnsiTheme="minorHAnsi" w:cstheme="minorHAnsi"/>
                <w:lang w:eastAsia="zh-CN"/>
              </w:rPr>
            </w:pPr>
            <w:r>
              <w:rPr>
                <w:rFonts w:asciiTheme="minorHAnsi" w:hAnsiTheme="minorHAnsi" w:cstheme="minorHAnsi" w:hint="eastAsia"/>
                <w:lang w:eastAsia="zh-CN"/>
              </w:rPr>
              <w:t xml:space="preserve">Huawei: we share similar view as E///. The delta of 0.5dB may bring UE fain in the </w:t>
            </w:r>
            <w:r w:rsidR="00C375B1">
              <w:rPr>
                <w:rFonts w:asciiTheme="minorHAnsi" w:hAnsiTheme="minorHAnsi" w:cstheme="minorHAnsi"/>
                <w:lang w:eastAsia="zh-CN"/>
              </w:rPr>
              <w:t>test;</w:t>
            </w:r>
            <w:r>
              <w:rPr>
                <w:rFonts w:asciiTheme="minorHAnsi" w:hAnsiTheme="minorHAnsi" w:cstheme="minorHAnsi" w:hint="eastAsia"/>
                <w:lang w:eastAsia="zh-CN"/>
              </w:rPr>
              <w:t xml:space="preserve"> we think confidence level reduction can achieve the test purpose for time reduction.</w:t>
            </w:r>
          </w:p>
          <w:p w:rsidR="003C3BC1" w:rsidRDefault="003C3BC1" w:rsidP="00321206">
            <w:pPr>
              <w:rPr>
                <w:rFonts w:asciiTheme="minorHAnsi" w:hAnsiTheme="minorHAnsi" w:cstheme="minorHAnsi"/>
                <w:lang w:eastAsia="zh-CN"/>
              </w:rPr>
            </w:pPr>
            <w:r>
              <w:rPr>
                <w:rFonts w:asciiTheme="minorHAnsi" w:hAnsiTheme="minorHAnsi" w:cstheme="minorHAnsi" w:hint="eastAsia"/>
                <w:lang w:eastAsia="zh-CN"/>
              </w:rPr>
              <w:t xml:space="preserve">Intel: X delta dB we are not sure bring the benefit on time </w:t>
            </w:r>
            <w:r w:rsidR="00C375B1">
              <w:rPr>
                <w:rFonts w:asciiTheme="minorHAnsi" w:hAnsiTheme="minorHAnsi" w:cstheme="minorHAnsi" w:hint="eastAsia"/>
                <w:lang w:eastAsia="zh-CN"/>
              </w:rPr>
              <w:t xml:space="preserve">reduction since the test procedure is </w:t>
            </w:r>
            <w:r w:rsidR="00C375B1">
              <w:rPr>
                <w:rFonts w:asciiTheme="minorHAnsi" w:hAnsiTheme="minorHAnsi" w:cstheme="minorHAnsi"/>
                <w:lang w:eastAsia="zh-CN"/>
              </w:rPr>
              <w:t>different</w:t>
            </w:r>
            <w:r w:rsidR="00C375B1">
              <w:rPr>
                <w:rFonts w:asciiTheme="minorHAnsi" w:hAnsiTheme="minorHAnsi" w:cstheme="minorHAnsi" w:hint="eastAsia"/>
                <w:lang w:eastAsia="zh-CN"/>
              </w:rPr>
              <w:t xml:space="preserve"> compared to FMCS test cases.</w:t>
            </w:r>
          </w:p>
          <w:p w:rsidR="00C375B1" w:rsidRDefault="00C375B1" w:rsidP="00321206">
            <w:pPr>
              <w:rPr>
                <w:rFonts w:asciiTheme="minorHAnsi" w:hAnsiTheme="minorHAnsi" w:cstheme="minorHAnsi"/>
                <w:lang w:eastAsia="zh-CN"/>
              </w:rPr>
            </w:pPr>
            <w:r>
              <w:rPr>
                <w:rFonts w:asciiTheme="minorHAnsi" w:hAnsiTheme="minorHAnsi" w:cstheme="minorHAnsi" w:hint="eastAsia"/>
                <w:lang w:eastAsia="zh-CN"/>
              </w:rPr>
              <w:t xml:space="preserve">QC: We think the approach among Fixe MCS and CQI would be similar. The gap is pretty high i.e. 1.5dB among SNR between </w:t>
            </w:r>
            <w:r>
              <w:rPr>
                <w:rFonts w:asciiTheme="minorHAnsi" w:hAnsiTheme="minorHAnsi" w:cstheme="minorHAnsi"/>
                <w:lang w:eastAsia="zh-CN"/>
              </w:rPr>
              <w:t>adjacent</w:t>
            </w:r>
            <w:r>
              <w:rPr>
                <w:rFonts w:asciiTheme="minorHAnsi" w:hAnsiTheme="minorHAnsi" w:cstheme="minorHAnsi" w:hint="eastAsia"/>
                <w:lang w:eastAsia="zh-CN"/>
              </w:rPr>
              <w:t xml:space="preserve"> CQI level. We think confidence level is very important and </w:t>
            </w:r>
            <w:r w:rsidR="00EC75B4">
              <w:rPr>
                <w:rFonts w:asciiTheme="minorHAnsi" w:hAnsiTheme="minorHAnsi" w:cstheme="minorHAnsi"/>
                <w:lang w:eastAsia="zh-CN"/>
              </w:rPr>
              <w:t>essential.</w:t>
            </w:r>
          </w:p>
          <w:p w:rsidR="00C375B1" w:rsidRDefault="00C375B1" w:rsidP="00321206">
            <w:pPr>
              <w:rPr>
                <w:rFonts w:asciiTheme="minorHAnsi" w:hAnsiTheme="minorHAnsi" w:cstheme="minorHAnsi"/>
                <w:lang w:eastAsia="zh-CN"/>
              </w:rPr>
            </w:pPr>
            <w:r>
              <w:rPr>
                <w:rFonts w:asciiTheme="minorHAnsi" w:hAnsiTheme="minorHAnsi" w:cstheme="minorHAnsi" w:hint="eastAsia"/>
                <w:lang w:eastAsia="zh-CN"/>
              </w:rPr>
              <w:t>E///: we didn</w:t>
            </w:r>
            <w:r>
              <w:rPr>
                <w:rFonts w:asciiTheme="minorHAnsi" w:hAnsiTheme="minorHAnsi" w:cstheme="minorHAnsi"/>
                <w:lang w:eastAsia="zh-CN"/>
              </w:rPr>
              <w:t>’</w:t>
            </w:r>
            <w:r>
              <w:rPr>
                <w:rFonts w:asciiTheme="minorHAnsi" w:hAnsiTheme="minorHAnsi" w:cstheme="minorHAnsi" w:hint="eastAsia"/>
                <w:lang w:eastAsia="zh-CN"/>
              </w:rPr>
              <w:t>t see the need to test under very high confidence level. The purpose is to verify UE using CQI table 3. For NW side, the CQI reporting should match the exact SNR setting. We have concern on the delta on CQI test cases.</w:t>
            </w:r>
          </w:p>
          <w:p w:rsidR="00C375B1" w:rsidRDefault="00C375B1" w:rsidP="00321206">
            <w:pPr>
              <w:rPr>
                <w:rFonts w:asciiTheme="minorHAnsi" w:hAnsiTheme="minorHAnsi" w:cstheme="minorHAnsi"/>
                <w:lang w:eastAsia="zh-CN"/>
              </w:rPr>
            </w:pPr>
            <w:r>
              <w:rPr>
                <w:rFonts w:asciiTheme="minorHAnsi" w:hAnsiTheme="minorHAnsi" w:cstheme="minorHAnsi" w:hint="eastAsia"/>
                <w:lang w:eastAsia="zh-CN"/>
              </w:rPr>
              <w:t xml:space="preserve">Apple: </w:t>
            </w:r>
            <w:r w:rsidR="00EC75B4">
              <w:rPr>
                <w:rFonts w:asciiTheme="minorHAnsi" w:hAnsiTheme="minorHAnsi" w:cstheme="minorHAnsi" w:hint="eastAsia"/>
                <w:lang w:eastAsia="zh-CN"/>
              </w:rPr>
              <w:t xml:space="preserve">Test procedure is different among Fixed MCS test cases and CQI test </w:t>
            </w:r>
            <w:r w:rsidR="00EC75B4">
              <w:rPr>
                <w:rFonts w:asciiTheme="minorHAnsi" w:hAnsiTheme="minorHAnsi" w:cstheme="minorHAnsi"/>
                <w:lang w:eastAsia="zh-CN"/>
              </w:rPr>
              <w:t>cases</w:t>
            </w:r>
            <w:r w:rsidR="00EC75B4">
              <w:rPr>
                <w:rFonts w:asciiTheme="minorHAnsi" w:hAnsiTheme="minorHAnsi" w:cstheme="minorHAnsi" w:hint="eastAsia"/>
                <w:lang w:eastAsia="zh-CN"/>
              </w:rPr>
              <w:t xml:space="preserve"> not clear using delta X can bring benefits from test time reduction. We don</w:t>
            </w:r>
            <w:r w:rsidR="00EC75B4">
              <w:rPr>
                <w:rFonts w:asciiTheme="minorHAnsi" w:hAnsiTheme="minorHAnsi" w:cstheme="minorHAnsi"/>
                <w:lang w:eastAsia="zh-CN"/>
              </w:rPr>
              <w:t>’</w:t>
            </w:r>
            <w:r w:rsidR="00EC75B4">
              <w:rPr>
                <w:rFonts w:asciiTheme="minorHAnsi" w:hAnsiTheme="minorHAnsi" w:cstheme="minorHAnsi" w:hint="eastAsia"/>
                <w:lang w:eastAsia="zh-CN"/>
              </w:rPr>
              <w:t xml:space="preserve">t think we need to introduce test </w:t>
            </w:r>
            <w:r w:rsidR="00EC75B4">
              <w:rPr>
                <w:rFonts w:asciiTheme="minorHAnsi" w:hAnsiTheme="minorHAnsi" w:cstheme="minorHAnsi"/>
                <w:lang w:eastAsia="zh-CN"/>
              </w:rPr>
              <w:t>applicable</w:t>
            </w:r>
            <w:r w:rsidR="00EC75B4">
              <w:rPr>
                <w:rFonts w:asciiTheme="minorHAnsi" w:hAnsiTheme="minorHAnsi" w:cstheme="minorHAnsi" w:hint="eastAsia"/>
                <w:lang w:eastAsia="zh-CN"/>
              </w:rPr>
              <w:t xml:space="preserve"> rules among CQI test cases and Fixed MCS test cases.</w:t>
            </w:r>
          </w:p>
          <w:p w:rsidR="00EC75B4" w:rsidRDefault="00EC75B4" w:rsidP="00321206">
            <w:pPr>
              <w:rPr>
                <w:rFonts w:asciiTheme="minorHAnsi" w:hAnsiTheme="minorHAnsi" w:cstheme="minorHAnsi"/>
                <w:lang w:eastAsia="zh-CN"/>
              </w:rPr>
            </w:pPr>
            <w:r>
              <w:rPr>
                <w:rFonts w:asciiTheme="minorHAnsi" w:hAnsiTheme="minorHAnsi" w:cstheme="minorHAnsi" w:hint="eastAsia"/>
                <w:lang w:eastAsia="zh-CN"/>
              </w:rPr>
              <w:t xml:space="preserve">QC: eMBB can enable OLLA for CQI adjusting, for URLLC CQI test case is critical. If UE following CQI </w:t>
            </w:r>
            <w:r>
              <w:rPr>
                <w:rFonts w:asciiTheme="minorHAnsi" w:hAnsiTheme="minorHAnsi" w:cstheme="minorHAnsi"/>
                <w:lang w:eastAsia="zh-CN"/>
              </w:rPr>
              <w:t>criteria</w:t>
            </w:r>
            <w:r>
              <w:rPr>
                <w:rFonts w:asciiTheme="minorHAnsi" w:hAnsiTheme="minorHAnsi" w:cstheme="minorHAnsi" w:hint="eastAsia"/>
                <w:lang w:eastAsia="zh-CN"/>
              </w:rPr>
              <w:t xml:space="preserve">, gap should be </w:t>
            </w:r>
            <w:r>
              <w:rPr>
                <w:rFonts w:asciiTheme="minorHAnsi" w:hAnsiTheme="minorHAnsi" w:cstheme="minorHAnsi"/>
                <w:lang w:eastAsia="zh-CN"/>
              </w:rPr>
              <w:t>enough</w:t>
            </w:r>
            <w:r>
              <w:rPr>
                <w:rFonts w:asciiTheme="minorHAnsi" w:hAnsiTheme="minorHAnsi" w:cstheme="minorHAnsi" w:hint="eastAsia"/>
                <w:lang w:eastAsia="zh-CN"/>
              </w:rPr>
              <w:t xml:space="preserve">.  </w:t>
            </w:r>
          </w:p>
          <w:p w:rsidR="002F14E9" w:rsidRDefault="002F14E9" w:rsidP="00321206">
            <w:pPr>
              <w:rPr>
                <w:rFonts w:asciiTheme="minorHAnsi" w:hAnsiTheme="minorHAnsi" w:cstheme="minorHAnsi"/>
                <w:lang w:eastAsia="zh-CN"/>
              </w:rPr>
            </w:pPr>
            <w:r>
              <w:rPr>
                <w:rFonts w:asciiTheme="minorHAnsi" w:hAnsiTheme="minorHAnsi" w:cstheme="minorHAnsi" w:hint="eastAsia"/>
                <w:lang w:eastAsia="zh-CN"/>
              </w:rPr>
              <w:lastRenderedPageBreak/>
              <w:t xml:space="preserve">Apple: We </w:t>
            </w:r>
            <w:r>
              <w:rPr>
                <w:rFonts w:asciiTheme="minorHAnsi" w:hAnsiTheme="minorHAnsi" w:cstheme="minorHAnsi"/>
                <w:lang w:eastAsia="zh-CN"/>
              </w:rPr>
              <w:t>can’t</w:t>
            </w:r>
            <w:r>
              <w:rPr>
                <w:rFonts w:asciiTheme="minorHAnsi" w:hAnsiTheme="minorHAnsi" w:cstheme="minorHAnsi" w:hint="eastAsia"/>
                <w:lang w:eastAsia="zh-CN"/>
              </w:rPr>
              <w:t xml:space="preserve"> align UE assumption for CQI and SNR mapping table which up to UE </w:t>
            </w:r>
            <w:r>
              <w:rPr>
                <w:rFonts w:asciiTheme="minorHAnsi" w:hAnsiTheme="minorHAnsi" w:cstheme="minorHAnsi"/>
                <w:lang w:eastAsia="zh-CN"/>
              </w:rPr>
              <w:t>implementation</w:t>
            </w:r>
            <w:r>
              <w:rPr>
                <w:rFonts w:asciiTheme="minorHAnsi" w:hAnsiTheme="minorHAnsi" w:cstheme="minorHAnsi" w:hint="eastAsia"/>
                <w:lang w:eastAsia="zh-CN"/>
              </w:rPr>
              <w:t xml:space="preserve"> and that</w:t>
            </w:r>
            <w:r>
              <w:rPr>
                <w:rFonts w:asciiTheme="minorHAnsi" w:hAnsiTheme="minorHAnsi" w:cstheme="minorHAnsi"/>
                <w:lang w:eastAsia="zh-CN"/>
              </w:rPr>
              <w:t>’</w:t>
            </w:r>
            <w:r>
              <w:rPr>
                <w:rFonts w:asciiTheme="minorHAnsi" w:hAnsiTheme="minorHAnsi" w:cstheme="minorHAnsi" w:hint="eastAsia"/>
                <w:lang w:eastAsia="zh-CN"/>
              </w:rPr>
              <w:t>s the reason we have 1dB offset with 2 test points in the spec for CQI.</w:t>
            </w:r>
          </w:p>
          <w:p w:rsidR="002F14E9" w:rsidRDefault="002F14E9" w:rsidP="00321206">
            <w:pPr>
              <w:rPr>
                <w:rFonts w:asciiTheme="minorHAnsi" w:hAnsiTheme="minorHAnsi" w:cstheme="minorHAnsi"/>
                <w:lang w:eastAsia="zh-CN"/>
              </w:rPr>
            </w:pPr>
            <w:r>
              <w:rPr>
                <w:rFonts w:asciiTheme="minorHAnsi" w:hAnsiTheme="minorHAnsi" w:cstheme="minorHAnsi" w:hint="eastAsia"/>
                <w:lang w:eastAsia="zh-CN"/>
              </w:rPr>
              <w:t xml:space="preserve">QC: We intended to </w:t>
            </w:r>
            <w:r>
              <w:rPr>
                <w:rFonts w:asciiTheme="minorHAnsi" w:hAnsiTheme="minorHAnsi" w:cstheme="minorHAnsi"/>
                <w:lang w:eastAsia="zh-CN"/>
              </w:rPr>
              <w:t>choose</w:t>
            </w:r>
            <w:r>
              <w:rPr>
                <w:rFonts w:asciiTheme="minorHAnsi" w:hAnsiTheme="minorHAnsi" w:cstheme="minorHAnsi" w:hint="eastAsia"/>
                <w:lang w:eastAsia="zh-CN"/>
              </w:rPr>
              <w:t xml:space="preserve"> middle point in SNR level. We can take some margin considering </w:t>
            </w:r>
            <w:r>
              <w:rPr>
                <w:rFonts w:asciiTheme="minorHAnsi" w:hAnsiTheme="minorHAnsi" w:cstheme="minorHAnsi"/>
                <w:lang w:eastAsia="zh-CN"/>
              </w:rPr>
              <w:t>implementation</w:t>
            </w:r>
            <w:r>
              <w:rPr>
                <w:rFonts w:asciiTheme="minorHAnsi" w:hAnsiTheme="minorHAnsi" w:cstheme="minorHAnsi" w:hint="eastAsia"/>
                <w:lang w:eastAsia="zh-CN"/>
              </w:rPr>
              <w:t xml:space="preserve"> difference.</w:t>
            </w:r>
          </w:p>
          <w:p w:rsidR="00EC75B4" w:rsidRDefault="002F14E9" w:rsidP="00321206">
            <w:pPr>
              <w:rPr>
                <w:rFonts w:asciiTheme="minorHAnsi" w:hAnsiTheme="minorHAnsi" w:cstheme="minorHAnsi"/>
                <w:lang w:eastAsia="zh-CN"/>
              </w:rPr>
            </w:pPr>
            <w:r>
              <w:rPr>
                <w:rFonts w:asciiTheme="minorHAnsi" w:hAnsiTheme="minorHAnsi" w:cstheme="minorHAnsi" w:hint="eastAsia"/>
                <w:lang w:eastAsia="zh-CN"/>
              </w:rPr>
              <w:t xml:space="preserve">Ex. </w:t>
            </w:r>
            <w:r w:rsidR="00EC75B4">
              <w:rPr>
                <w:rFonts w:asciiTheme="minorHAnsi" w:hAnsiTheme="minorHAnsi" w:cstheme="minorHAnsi" w:hint="eastAsia"/>
                <w:lang w:eastAsia="zh-CN"/>
              </w:rPr>
              <w:t xml:space="preserve">Test Level as 3dB </w:t>
            </w:r>
          </w:p>
          <w:p w:rsidR="00EC75B4" w:rsidRDefault="00EC75B4" w:rsidP="00321206">
            <w:pPr>
              <w:rPr>
                <w:rFonts w:asciiTheme="minorHAnsi" w:hAnsiTheme="minorHAnsi" w:cstheme="minorHAnsi"/>
                <w:lang w:eastAsia="zh-CN"/>
              </w:rPr>
            </w:pPr>
            <w:r>
              <w:rPr>
                <w:rFonts w:asciiTheme="minorHAnsi" w:hAnsiTheme="minorHAnsi" w:cstheme="minorHAnsi" w:hint="eastAsia"/>
                <w:lang w:eastAsia="zh-CN"/>
              </w:rPr>
              <w:t>UE 1: SNR 1.5dB for CQI X, SNR 3.4dB for CQI X+1</w:t>
            </w:r>
            <w:r w:rsidR="002F14E9">
              <w:rPr>
                <w:rFonts w:asciiTheme="minorHAnsi" w:hAnsiTheme="minorHAnsi" w:cstheme="minorHAnsi" w:hint="eastAsia"/>
                <w:lang w:eastAsia="zh-CN"/>
              </w:rPr>
              <w:t xml:space="preserve"> </w:t>
            </w:r>
          </w:p>
          <w:p w:rsidR="002F14E9" w:rsidRDefault="002F14E9" w:rsidP="00321206">
            <w:pPr>
              <w:rPr>
                <w:rFonts w:asciiTheme="minorHAnsi" w:hAnsiTheme="minorHAnsi" w:cstheme="minorHAnsi"/>
                <w:lang w:eastAsia="zh-CN"/>
              </w:rPr>
            </w:pPr>
            <w:r>
              <w:rPr>
                <w:rFonts w:asciiTheme="minorHAnsi" w:hAnsiTheme="minorHAnsi" w:cstheme="minorHAnsi" w:hint="eastAsia"/>
                <w:lang w:eastAsia="zh-CN"/>
              </w:rPr>
              <w:t xml:space="preserve">UE2: SNR 2dB for CQI X, 4 dB for CQI X+1 </w:t>
            </w:r>
          </w:p>
          <w:p w:rsidR="00EC75B4" w:rsidRDefault="00EC75B4" w:rsidP="00321206">
            <w:pPr>
              <w:rPr>
                <w:rFonts w:asciiTheme="minorHAnsi" w:hAnsiTheme="minorHAnsi" w:cstheme="minorHAnsi"/>
                <w:lang w:eastAsia="zh-CN"/>
              </w:rPr>
            </w:pPr>
            <w:r>
              <w:rPr>
                <w:rFonts w:asciiTheme="minorHAnsi" w:hAnsiTheme="minorHAnsi" w:cstheme="minorHAnsi" w:hint="eastAsia"/>
                <w:lang w:eastAsia="zh-CN"/>
              </w:rPr>
              <w:t xml:space="preserve">What will be happen </w:t>
            </w:r>
            <w:r w:rsidR="002F14E9">
              <w:rPr>
                <w:rFonts w:asciiTheme="minorHAnsi" w:hAnsiTheme="minorHAnsi" w:cstheme="minorHAnsi" w:hint="eastAsia"/>
                <w:lang w:eastAsia="zh-CN"/>
              </w:rPr>
              <w:t>with</w:t>
            </w:r>
            <w:r>
              <w:rPr>
                <w:rFonts w:asciiTheme="minorHAnsi" w:hAnsiTheme="minorHAnsi" w:cstheme="minorHAnsi" w:hint="eastAsia"/>
                <w:lang w:eastAsia="zh-CN"/>
              </w:rPr>
              <w:t xml:space="preserve"> 3dB +X (</w:t>
            </w:r>
            <w:r w:rsidR="002F14E9">
              <w:rPr>
                <w:rFonts w:asciiTheme="minorHAnsi" w:hAnsiTheme="minorHAnsi" w:cstheme="minorHAnsi" w:hint="eastAsia"/>
                <w:lang w:eastAsia="zh-CN"/>
              </w:rPr>
              <w:t>0.5dB)</w:t>
            </w:r>
            <w:r>
              <w:rPr>
                <w:rFonts w:asciiTheme="minorHAnsi" w:hAnsiTheme="minorHAnsi" w:cstheme="minorHAnsi" w:hint="eastAsia"/>
                <w:lang w:eastAsia="zh-CN"/>
              </w:rPr>
              <w:t>, for such of UE</w:t>
            </w:r>
            <w:r w:rsidR="002F14E9">
              <w:rPr>
                <w:rFonts w:asciiTheme="minorHAnsi" w:hAnsiTheme="minorHAnsi" w:cstheme="minorHAnsi" w:hint="eastAsia"/>
                <w:lang w:eastAsia="zh-CN"/>
              </w:rPr>
              <w:t xml:space="preserve">1 and </w:t>
            </w:r>
            <w:r w:rsidR="002F14E9">
              <w:rPr>
                <w:rFonts w:asciiTheme="minorHAnsi" w:hAnsiTheme="minorHAnsi" w:cstheme="minorHAnsi"/>
                <w:lang w:eastAsia="zh-CN"/>
              </w:rPr>
              <w:t>UE2?</w:t>
            </w:r>
          </w:p>
          <w:p w:rsidR="00EC75B4" w:rsidRPr="00EC75B4" w:rsidRDefault="00EC75B4" w:rsidP="00321206">
            <w:pPr>
              <w:rPr>
                <w:rFonts w:asciiTheme="minorHAnsi" w:hAnsiTheme="minorHAnsi" w:cstheme="minorHAnsi"/>
                <w:lang w:eastAsia="zh-CN"/>
              </w:rPr>
            </w:pPr>
            <w:r>
              <w:rPr>
                <w:rFonts w:asciiTheme="minorHAnsi" w:hAnsiTheme="minorHAnsi" w:cstheme="minorHAnsi" w:hint="eastAsia"/>
                <w:lang w:eastAsia="zh-CN"/>
              </w:rPr>
              <w:t xml:space="preserve">Question 1: </w:t>
            </w:r>
            <w:r w:rsidR="002F14E9">
              <w:rPr>
                <w:rFonts w:asciiTheme="minorHAnsi" w:hAnsiTheme="minorHAnsi" w:cstheme="minorHAnsi" w:hint="eastAsia"/>
                <w:lang w:eastAsia="zh-CN"/>
              </w:rPr>
              <w:t>Do we need to</w:t>
            </w:r>
            <w:r>
              <w:rPr>
                <w:rFonts w:asciiTheme="minorHAnsi" w:hAnsiTheme="minorHAnsi" w:cstheme="minorHAnsi" w:hint="eastAsia"/>
                <w:lang w:eastAsia="zh-CN"/>
              </w:rPr>
              <w:t xml:space="preserve"> align UE assumption for CQI and SNR mapping? </w:t>
            </w:r>
          </w:p>
          <w:p w:rsidR="002F14E9" w:rsidRPr="00230A96" w:rsidRDefault="00230A96" w:rsidP="002F14E9">
            <w:pPr>
              <w:rPr>
                <w:rFonts w:asciiTheme="minorHAnsi" w:hAnsiTheme="minorHAnsi" w:cstheme="minorHAnsi"/>
                <w:highlight w:val="yellow"/>
                <w:lang w:eastAsia="zh-CN"/>
              </w:rPr>
            </w:pPr>
            <w:r w:rsidRPr="00230A96">
              <w:rPr>
                <w:rFonts w:asciiTheme="minorHAnsi" w:hAnsiTheme="minorHAnsi" w:cstheme="minorHAnsi" w:hint="eastAsia"/>
                <w:highlight w:val="yellow"/>
                <w:lang w:eastAsia="zh-CN"/>
              </w:rPr>
              <w:t xml:space="preserve">Candidate options for further discussion in this meeting: </w:t>
            </w:r>
          </w:p>
          <w:p w:rsidR="003C3BC1" w:rsidRPr="00230A96" w:rsidRDefault="002F14E9" w:rsidP="002F14E9">
            <w:pPr>
              <w:ind w:firstLineChars="100" w:firstLine="200"/>
              <w:rPr>
                <w:rFonts w:asciiTheme="minorHAnsi" w:hAnsiTheme="minorHAnsi" w:cstheme="minorHAnsi"/>
                <w:highlight w:val="yellow"/>
                <w:lang w:eastAsia="zh-CN"/>
              </w:rPr>
            </w:pPr>
            <w:r w:rsidRPr="00230A96">
              <w:rPr>
                <w:rFonts w:asciiTheme="minorHAnsi" w:hAnsiTheme="minorHAnsi" w:cstheme="minorHAnsi" w:hint="eastAsia"/>
                <w:highlight w:val="yellow"/>
                <w:lang w:eastAsia="zh-CN"/>
              </w:rPr>
              <w:t xml:space="preserve">Op1: </w:t>
            </w:r>
            <w:r w:rsidRPr="00230A96">
              <w:rPr>
                <w:rFonts w:asciiTheme="minorHAnsi" w:hAnsiTheme="minorHAnsi" w:cstheme="minorHAnsi"/>
                <w:highlight w:val="yellow"/>
              </w:rPr>
              <w:t>9</w:t>
            </w:r>
            <w:r w:rsidRPr="00230A96">
              <w:rPr>
                <w:rFonts w:asciiTheme="minorHAnsi" w:hAnsiTheme="minorHAnsi" w:cstheme="minorHAnsi" w:hint="eastAsia"/>
                <w:highlight w:val="yellow"/>
              </w:rPr>
              <w:t>8.6</w:t>
            </w:r>
            <w:r w:rsidRPr="00230A96">
              <w:rPr>
                <w:rFonts w:asciiTheme="minorHAnsi" w:hAnsiTheme="minorHAnsi" w:cstheme="minorHAnsi"/>
                <w:highlight w:val="yellow"/>
              </w:rPr>
              <w:t>%</w:t>
            </w:r>
            <w:r w:rsidRPr="00230A96">
              <w:rPr>
                <w:rFonts w:asciiTheme="minorHAnsi" w:hAnsiTheme="minorHAnsi" w:cstheme="minorHAnsi" w:hint="eastAsia"/>
                <w:highlight w:val="yellow"/>
              </w:rPr>
              <w:t xml:space="preserve"> </w:t>
            </w:r>
            <w:r w:rsidRPr="00230A96">
              <w:rPr>
                <w:rFonts w:asciiTheme="minorHAnsi" w:hAnsiTheme="minorHAnsi" w:cstheme="minorHAnsi"/>
                <w:highlight w:val="yellow"/>
                <w:lang w:eastAsia="zh-CN"/>
              </w:rPr>
              <w:t>Confidence level</w:t>
            </w:r>
            <w:r w:rsidR="00230A96" w:rsidRPr="00230A96">
              <w:rPr>
                <w:rFonts w:asciiTheme="minorHAnsi" w:hAnsiTheme="minorHAnsi" w:cstheme="minorHAnsi" w:hint="eastAsia"/>
                <w:highlight w:val="yellow"/>
              </w:rPr>
              <w:t xml:space="preserve"> with X = 0</w:t>
            </w:r>
            <w:r w:rsidRPr="00230A96">
              <w:rPr>
                <w:rFonts w:asciiTheme="minorHAnsi" w:hAnsiTheme="minorHAnsi" w:cstheme="minorHAnsi" w:hint="eastAsia"/>
                <w:highlight w:val="yellow"/>
              </w:rPr>
              <w:t xml:space="preserve"> dB </w:t>
            </w:r>
          </w:p>
          <w:p w:rsidR="002F14E9" w:rsidRPr="00230A96" w:rsidRDefault="002F14E9" w:rsidP="002F14E9">
            <w:pPr>
              <w:ind w:firstLineChars="100" w:firstLine="200"/>
              <w:rPr>
                <w:rFonts w:asciiTheme="minorHAnsi" w:hAnsiTheme="minorHAnsi" w:cstheme="minorHAnsi"/>
                <w:highlight w:val="yellow"/>
                <w:lang w:eastAsia="zh-CN"/>
              </w:rPr>
            </w:pPr>
            <w:r w:rsidRPr="00230A96">
              <w:rPr>
                <w:rFonts w:asciiTheme="minorHAnsi" w:hAnsiTheme="minorHAnsi" w:cstheme="minorHAnsi" w:hint="eastAsia"/>
                <w:highlight w:val="yellow"/>
                <w:lang w:eastAsia="zh-CN"/>
              </w:rPr>
              <w:t xml:space="preserve">Op2: </w:t>
            </w:r>
            <w:r w:rsidRPr="00230A96">
              <w:rPr>
                <w:rFonts w:asciiTheme="minorHAnsi" w:hAnsiTheme="minorHAnsi" w:cstheme="minorHAnsi"/>
                <w:highlight w:val="yellow"/>
              </w:rPr>
              <w:t>9</w:t>
            </w:r>
            <w:r w:rsidRPr="00230A96">
              <w:rPr>
                <w:rFonts w:asciiTheme="minorHAnsi" w:hAnsiTheme="minorHAnsi" w:cstheme="minorHAnsi" w:hint="eastAsia"/>
                <w:highlight w:val="yellow"/>
                <w:lang w:eastAsia="zh-CN"/>
              </w:rPr>
              <w:t>9</w:t>
            </w:r>
            <w:r w:rsidRPr="00230A96">
              <w:rPr>
                <w:rFonts w:asciiTheme="minorHAnsi" w:hAnsiTheme="minorHAnsi" w:cstheme="minorHAnsi"/>
                <w:highlight w:val="yellow"/>
              </w:rPr>
              <w:t>%</w:t>
            </w:r>
            <w:r w:rsidRPr="00230A96">
              <w:rPr>
                <w:rFonts w:asciiTheme="minorHAnsi" w:hAnsiTheme="minorHAnsi" w:cstheme="minorHAnsi" w:hint="eastAsia"/>
                <w:highlight w:val="yellow"/>
              </w:rPr>
              <w:t xml:space="preserve"> </w:t>
            </w:r>
            <w:r w:rsidRPr="00230A96">
              <w:rPr>
                <w:rFonts w:asciiTheme="minorHAnsi" w:hAnsiTheme="minorHAnsi" w:cstheme="minorHAnsi"/>
                <w:highlight w:val="yellow"/>
                <w:lang w:eastAsia="zh-CN"/>
              </w:rPr>
              <w:t>Confidence level</w:t>
            </w:r>
            <w:r w:rsidR="00230A96" w:rsidRPr="00230A96">
              <w:rPr>
                <w:rFonts w:asciiTheme="minorHAnsi" w:hAnsiTheme="minorHAnsi" w:cstheme="minorHAnsi" w:hint="eastAsia"/>
                <w:highlight w:val="yellow"/>
              </w:rPr>
              <w:t xml:space="preserve"> with X = 0</w:t>
            </w:r>
            <w:r w:rsidRPr="00230A96">
              <w:rPr>
                <w:rFonts w:asciiTheme="minorHAnsi" w:hAnsiTheme="minorHAnsi" w:cstheme="minorHAnsi" w:hint="eastAsia"/>
                <w:highlight w:val="yellow"/>
              </w:rPr>
              <w:t xml:space="preserve"> dB </w:t>
            </w:r>
          </w:p>
          <w:p w:rsidR="00230A96" w:rsidRPr="00230A96" w:rsidRDefault="00230A96" w:rsidP="00230A96">
            <w:pPr>
              <w:ind w:firstLineChars="100" w:firstLine="200"/>
              <w:rPr>
                <w:rFonts w:asciiTheme="minorHAnsi" w:hAnsiTheme="minorHAnsi" w:cstheme="minorHAnsi"/>
                <w:highlight w:val="yellow"/>
                <w:lang w:eastAsia="zh-CN"/>
              </w:rPr>
            </w:pPr>
            <w:r w:rsidRPr="00230A96">
              <w:rPr>
                <w:rFonts w:asciiTheme="minorHAnsi" w:hAnsiTheme="minorHAnsi" w:cstheme="minorHAnsi" w:hint="eastAsia"/>
                <w:highlight w:val="yellow"/>
                <w:lang w:eastAsia="zh-CN"/>
              </w:rPr>
              <w:t xml:space="preserve">Op3: </w:t>
            </w:r>
            <w:r w:rsidRPr="00230A96">
              <w:rPr>
                <w:rFonts w:asciiTheme="minorHAnsi" w:hAnsiTheme="minorHAnsi" w:cstheme="minorHAnsi"/>
                <w:highlight w:val="yellow"/>
              </w:rPr>
              <w:t>99.999%</w:t>
            </w:r>
            <w:r w:rsidRPr="00230A96">
              <w:rPr>
                <w:rFonts w:asciiTheme="minorHAnsi" w:hAnsiTheme="minorHAnsi" w:cstheme="minorHAnsi" w:hint="eastAsia"/>
                <w:highlight w:val="yellow"/>
                <w:lang w:eastAsia="zh-CN"/>
              </w:rPr>
              <w:t xml:space="preserve"> </w:t>
            </w:r>
            <w:r w:rsidRPr="00230A96">
              <w:rPr>
                <w:rFonts w:asciiTheme="minorHAnsi" w:hAnsiTheme="minorHAnsi" w:cstheme="minorHAnsi"/>
                <w:highlight w:val="yellow"/>
                <w:lang w:eastAsia="zh-CN"/>
              </w:rPr>
              <w:t>Confidence level</w:t>
            </w:r>
            <w:r w:rsidRPr="00230A96">
              <w:rPr>
                <w:rFonts w:asciiTheme="minorHAnsi" w:hAnsiTheme="minorHAnsi" w:cstheme="minorHAnsi" w:hint="eastAsia"/>
                <w:highlight w:val="yellow"/>
              </w:rPr>
              <w:t xml:space="preserve"> with X = [0</w:t>
            </w:r>
            <w:r w:rsidRPr="00230A96">
              <w:rPr>
                <w:rFonts w:asciiTheme="minorHAnsi" w:hAnsiTheme="minorHAnsi" w:cstheme="minorHAnsi" w:hint="eastAsia"/>
                <w:highlight w:val="yellow"/>
                <w:lang w:eastAsia="zh-CN"/>
              </w:rPr>
              <w:t>.5</w:t>
            </w:r>
            <w:r w:rsidRPr="00230A96">
              <w:rPr>
                <w:rFonts w:asciiTheme="minorHAnsi" w:hAnsiTheme="minorHAnsi" w:cstheme="minorHAnsi" w:hint="eastAsia"/>
                <w:highlight w:val="yellow"/>
              </w:rPr>
              <w:t xml:space="preserve">] dB </w:t>
            </w:r>
          </w:p>
          <w:p w:rsidR="00230A96" w:rsidRPr="00230A96" w:rsidRDefault="00230A96" w:rsidP="002F14E9">
            <w:pPr>
              <w:ind w:firstLineChars="100" w:firstLine="200"/>
              <w:rPr>
                <w:rFonts w:asciiTheme="minorHAnsi" w:hAnsiTheme="minorHAnsi" w:cstheme="minorHAnsi"/>
                <w:highlight w:val="yellow"/>
                <w:lang w:eastAsia="zh-CN"/>
              </w:rPr>
            </w:pPr>
            <w:r w:rsidRPr="00230A96">
              <w:rPr>
                <w:rFonts w:asciiTheme="minorHAnsi" w:hAnsiTheme="minorHAnsi" w:cstheme="minorHAnsi" w:hint="eastAsia"/>
                <w:highlight w:val="yellow"/>
                <w:lang w:eastAsia="zh-CN"/>
              </w:rPr>
              <w:t>Op4: NO test cases for CQI table 3 with ultra-BLER</w:t>
            </w:r>
          </w:p>
          <w:p w:rsidR="002F14E9" w:rsidRPr="002F14E9" w:rsidRDefault="00230A96" w:rsidP="00230A96">
            <w:pPr>
              <w:ind w:firstLineChars="50" w:firstLine="100"/>
              <w:rPr>
                <w:rFonts w:asciiTheme="minorHAnsi" w:hAnsiTheme="minorHAnsi" w:cstheme="minorHAnsi"/>
                <w:lang w:eastAsia="zh-CN"/>
              </w:rPr>
            </w:pPr>
            <w:r w:rsidRPr="00230A96">
              <w:rPr>
                <w:rFonts w:asciiTheme="minorHAnsi" w:hAnsiTheme="minorHAnsi" w:cstheme="minorHAnsi" w:hint="eastAsia"/>
                <w:highlight w:val="yellow"/>
                <w:lang w:eastAsia="zh-CN"/>
              </w:rPr>
              <w:t xml:space="preserve">We will </w:t>
            </w:r>
            <w:r w:rsidRPr="00230A96">
              <w:rPr>
                <w:rFonts w:asciiTheme="minorHAnsi" w:hAnsiTheme="minorHAnsi" w:cstheme="minorHAnsi"/>
                <w:highlight w:val="yellow"/>
                <w:lang w:eastAsia="zh-CN"/>
              </w:rPr>
              <w:t>comeback</w:t>
            </w:r>
            <w:r w:rsidRPr="00230A96">
              <w:rPr>
                <w:rFonts w:asciiTheme="minorHAnsi" w:hAnsiTheme="minorHAnsi" w:cstheme="minorHAnsi" w:hint="eastAsia"/>
                <w:highlight w:val="yellow"/>
                <w:lang w:eastAsia="zh-CN"/>
              </w:rPr>
              <w:t xml:space="preserve"> in 2</w:t>
            </w:r>
            <w:r w:rsidRPr="00230A96">
              <w:rPr>
                <w:rFonts w:asciiTheme="minorHAnsi" w:hAnsiTheme="minorHAnsi" w:cstheme="minorHAnsi" w:hint="eastAsia"/>
                <w:highlight w:val="yellow"/>
                <w:vertAlign w:val="superscript"/>
                <w:lang w:eastAsia="zh-CN"/>
              </w:rPr>
              <w:t>nd</w:t>
            </w:r>
            <w:r w:rsidRPr="00230A96">
              <w:rPr>
                <w:rFonts w:asciiTheme="minorHAnsi" w:hAnsiTheme="minorHAnsi" w:cstheme="minorHAnsi" w:hint="eastAsia"/>
                <w:highlight w:val="yellow"/>
                <w:lang w:eastAsia="zh-CN"/>
              </w:rPr>
              <w:t xml:space="preserve"> week to make agreements based on majority </w:t>
            </w:r>
            <w:r w:rsidRPr="00230A96">
              <w:rPr>
                <w:rFonts w:asciiTheme="minorHAnsi" w:hAnsiTheme="minorHAnsi" w:cstheme="minorHAnsi"/>
                <w:highlight w:val="yellow"/>
                <w:lang w:eastAsia="zh-CN"/>
              </w:rPr>
              <w:t>supporting</w:t>
            </w:r>
            <w:r w:rsidRPr="00230A96">
              <w:rPr>
                <w:rFonts w:asciiTheme="minorHAnsi" w:hAnsiTheme="minorHAnsi" w:cstheme="minorHAnsi" w:hint="eastAsia"/>
                <w:highlight w:val="yellow"/>
                <w:lang w:eastAsia="zh-CN"/>
              </w:rPr>
              <w:t xml:space="preserve"> among these options.</w:t>
            </w:r>
          </w:p>
          <w:p w:rsidR="002F14E9" w:rsidRPr="002F14E9" w:rsidRDefault="002F14E9" w:rsidP="002F14E9">
            <w:pPr>
              <w:rPr>
                <w:rFonts w:asciiTheme="minorHAnsi" w:hAnsiTheme="minorHAnsi" w:cstheme="minorHAnsi"/>
                <w:lang w:eastAsia="zh-CN"/>
              </w:rPr>
            </w:pPr>
          </w:p>
          <w:p w:rsidR="00321206" w:rsidRPr="00D80F25" w:rsidRDefault="00321206" w:rsidP="00321206">
            <w:pPr>
              <w:rPr>
                <w:rFonts w:asciiTheme="minorHAnsi" w:hAnsiTheme="minorHAnsi" w:cstheme="minorHAnsi"/>
                <w:b/>
                <w:u w:val="single"/>
                <w:lang w:eastAsia="ko-KR"/>
              </w:rPr>
            </w:pPr>
            <w:r w:rsidRPr="00D80F25">
              <w:rPr>
                <w:rFonts w:asciiTheme="minorHAnsi" w:hAnsiTheme="minorHAnsi" w:cstheme="minorHAnsi"/>
                <w:b/>
                <w:u w:val="single"/>
                <w:lang w:eastAsia="ko-KR"/>
              </w:rPr>
              <w:t>Issue 2-1-3: Confidence level</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1: 99.999% (Qualcomm)</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2: 99% (Ericsson)</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3: 98.6% (Ericsson, Apple, Huawei, Intel)</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4: 95% (Ericsson, Apple, Huawei, Intel)</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(Other options not precluded)</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Discuss in GTW</w:t>
            </w:r>
          </w:p>
          <w:p w:rsidR="00321206" w:rsidRPr="00D80F25" w:rsidRDefault="00321206" w:rsidP="00321206">
            <w:pPr>
              <w:rPr>
                <w:rFonts w:asciiTheme="minorHAnsi" w:hAnsiTheme="minorHAnsi" w:cstheme="minorHAnsi"/>
                <w:i/>
                <w:lang w:eastAsia="zh-CN"/>
              </w:rPr>
            </w:pPr>
          </w:p>
          <w:p w:rsidR="00321206" w:rsidRPr="00D80F25" w:rsidRDefault="00321206" w:rsidP="00321206">
            <w:pPr>
              <w:rPr>
                <w:rFonts w:asciiTheme="minorHAnsi" w:hAnsiTheme="minorHAnsi" w:cstheme="minorHAnsi"/>
                <w:b/>
                <w:u w:val="single"/>
                <w:lang w:eastAsia="ko-KR"/>
              </w:rPr>
            </w:pPr>
            <w:r w:rsidRPr="00D80F25">
              <w:rPr>
                <w:rFonts w:asciiTheme="minorHAnsi" w:hAnsiTheme="minorHAnsi" w:cstheme="minorHAnsi"/>
                <w:b/>
                <w:u w:val="single"/>
                <w:lang w:eastAsia="ko-KR"/>
              </w:rPr>
              <w:lastRenderedPageBreak/>
              <w:t>Issue 2-1-4: Lower bound for median CQI</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1: Define a lower bound for median CQI (Qualcomm, Ericsson, Apple, Huawei)</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2: No lower bound (Intel)</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Discuss in GTW</w:t>
            </w:r>
          </w:p>
          <w:p w:rsidR="00321206" w:rsidRDefault="00230A96" w:rsidP="00321206">
            <w:pPr>
              <w:rPr>
                <w:rFonts w:asciiTheme="minorHAnsi" w:hAnsiTheme="minorHAnsi" w:cstheme="minorHAnsi"/>
                <w:lang w:eastAsia="zh-CN"/>
              </w:rPr>
            </w:pPr>
            <w:r>
              <w:rPr>
                <w:rFonts w:asciiTheme="minorHAnsi" w:hAnsiTheme="minorHAnsi" w:cstheme="minorHAnsi" w:hint="eastAsia"/>
                <w:lang w:eastAsia="zh-CN"/>
              </w:rPr>
              <w:t xml:space="preserve"> E///: The low bound was to ensure no CQI 0 reporting during the test.</w:t>
            </w:r>
          </w:p>
          <w:p w:rsidR="00DD4C0B" w:rsidRPr="00E42643" w:rsidRDefault="00DD4C0B" w:rsidP="00E42643">
            <w:pPr>
              <w:rPr>
                <w:rFonts w:asciiTheme="minorHAnsi" w:hAnsiTheme="minorHAnsi" w:cstheme="minorHAnsi"/>
                <w:highlight w:val="yellow"/>
              </w:rPr>
            </w:pPr>
            <w:r w:rsidRPr="00E42643">
              <w:rPr>
                <w:rFonts w:asciiTheme="minorHAnsi" w:hAnsiTheme="minorHAnsi" w:cstheme="minorHAnsi" w:hint="eastAsia"/>
                <w:highlight w:val="yellow"/>
              </w:rPr>
              <w:t>F</w:t>
            </w:r>
            <w:r w:rsidRPr="00E42643">
              <w:rPr>
                <w:rFonts w:asciiTheme="minorHAnsi" w:hAnsiTheme="minorHAnsi" w:cstheme="minorHAnsi"/>
                <w:highlight w:val="yellow"/>
              </w:rPr>
              <w:t>u</w:t>
            </w:r>
            <w:r w:rsidRPr="00E42643">
              <w:rPr>
                <w:rFonts w:asciiTheme="minorHAnsi" w:hAnsiTheme="minorHAnsi" w:cstheme="minorHAnsi" w:hint="eastAsia"/>
                <w:highlight w:val="yellow"/>
              </w:rPr>
              <w:t xml:space="preserve">rther discuss the SNR test points to see if any lower </w:t>
            </w:r>
            <w:r w:rsidRPr="00E42643">
              <w:rPr>
                <w:rFonts w:asciiTheme="minorHAnsi" w:hAnsiTheme="minorHAnsi" w:cstheme="minorHAnsi"/>
                <w:highlight w:val="yellow"/>
              </w:rPr>
              <w:t>bound needs</w:t>
            </w:r>
            <w:r w:rsidRPr="00E42643">
              <w:rPr>
                <w:rFonts w:asciiTheme="minorHAnsi" w:hAnsiTheme="minorHAnsi" w:cstheme="minorHAnsi" w:hint="eastAsia"/>
                <w:highlight w:val="yellow"/>
              </w:rPr>
              <w:t xml:space="preserve"> to be </w:t>
            </w:r>
            <w:r w:rsidRPr="00E42643">
              <w:rPr>
                <w:rFonts w:asciiTheme="minorHAnsi" w:hAnsiTheme="minorHAnsi" w:cstheme="minorHAnsi"/>
                <w:highlight w:val="yellow"/>
              </w:rPr>
              <w:t>defined.</w:t>
            </w:r>
          </w:p>
          <w:p w:rsidR="00321206" w:rsidRPr="00D80F25" w:rsidRDefault="00321206" w:rsidP="00321206">
            <w:pPr>
              <w:ind w:left="1080"/>
              <w:rPr>
                <w:rFonts w:asciiTheme="minorHAnsi" w:hAnsiTheme="minorHAnsi" w:cstheme="minorHAnsi"/>
                <w:lang w:val="sv-SE"/>
              </w:rPr>
            </w:pPr>
          </w:p>
          <w:p w:rsidR="00321206" w:rsidRPr="00D80F25" w:rsidRDefault="00321206" w:rsidP="00321206">
            <w:pPr>
              <w:rPr>
                <w:rFonts w:asciiTheme="minorHAnsi" w:hAnsiTheme="minorHAnsi" w:cstheme="minorHAnsi"/>
                <w:b/>
                <w:sz w:val="24"/>
                <w:szCs w:val="24"/>
                <w:lang w:eastAsia="zh-CN"/>
              </w:rPr>
            </w:pPr>
            <w:r w:rsidRPr="00D80F25">
              <w:rPr>
                <w:rFonts w:asciiTheme="minorHAnsi" w:hAnsiTheme="minorHAnsi" w:cstheme="minorHAnsi"/>
                <w:b/>
                <w:sz w:val="24"/>
                <w:szCs w:val="24"/>
                <w:lang w:eastAsia="zh-CN"/>
              </w:rPr>
              <w:t>Topics from email thread [323]</w:t>
            </w:r>
          </w:p>
          <w:p w:rsidR="005F4436" w:rsidRPr="00D80F25" w:rsidRDefault="005F4436" w:rsidP="00321206">
            <w:pPr>
              <w:rPr>
                <w:rFonts w:asciiTheme="minorHAnsi" w:hAnsiTheme="minorHAnsi" w:cstheme="minorHAnsi"/>
                <w:sz w:val="24"/>
                <w:szCs w:val="24"/>
                <w:lang w:eastAsia="zh-CN"/>
              </w:rPr>
            </w:pPr>
            <w:r w:rsidRPr="00D80F25">
              <w:rPr>
                <w:rFonts w:asciiTheme="minorHAnsi" w:hAnsiTheme="minorHAnsi" w:cstheme="minorHAnsi"/>
                <w:sz w:val="24"/>
                <w:szCs w:val="24"/>
                <w:lang w:eastAsia="ko-KR"/>
              </w:rPr>
              <w:t>Sub-topic 2-3: UE demodulation requirements for pre-emption</w:t>
            </w:r>
          </w:p>
          <w:p w:rsidR="005F4436" w:rsidRPr="00D80F25" w:rsidRDefault="005F4436" w:rsidP="005F4436">
            <w:pPr>
              <w:rPr>
                <w:rFonts w:asciiTheme="minorHAnsi" w:eastAsia="Malgun Gothic" w:hAnsiTheme="minorHAnsi" w:cstheme="minorHAnsi"/>
                <w:b/>
                <w:u w:val="single"/>
                <w:lang w:eastAsia="ko-KR"/>
              </w:rPr>
            </w:pPr>
            <w:r w:rsidRPr="00D80F25">
              <w:rPr>
                <w:rFonts w:asciiTheme="minorHAnsi" w:hAnsiTheme="minorHAnsi" w:cstheme="minorHAnsi"/>
                <w:b/>
                <w:u w:val="single"/>
                <w:lang w:eastAsia="ko-KR"/>
              </w:rPr>
              <w:t>Issue 2-3-1:</w:t>
            </w:r>
            <w:r w:rsidRPr="00D80F25">
              <w:rPr>
                <w:rFonts w:asciiTheme="minorHAnsi" w:eastAsiaTheme="minorEastAsia" w:hAnsiTheme="minorHAnsi" w:cstheme="minorHAnsi"/>
                <w:b/>
                <w:u w:val="single"/>
                <w:lang w:eastAsia="zh-CN"/>
              </w:rPr>
              <w:t xml:space="preserve"> </w:t>
            </w:r>
            <w:r w:rsidRPr="00D80F25">
              <w:rPr>
                <w:rFonts w:asciiTheme="minorHAnsi" w:hAnsiTheme="minorHAnsi" w:cstheme="minorHAnsi"/>
                <w:b/>
                <w:szCs w:val="24"/>
                <w:u w:val="single"/>
                <w:lang w:eastAsia="zh-CN"/>
              </w:rPr>
              <w:t>Simulation results observation (based on R4-2015628):</w:t>
            </w:r>
          </w:p>
          <w:p w:rsidR="005F4436" w:rsidRPr="00D80F25" w:rsidRDefault="005F4436" w:rsidP="005F4436">
            <w:pPr>
              <w:rPr>
                <w:rFonts w:asciiTheme="minorHAnsi" w:hAnsiTheme="minorHAnsi" w:cstheme="minorHAnsi"/>
                <w:szCs w:val="24"/>
                <w:lang w:eastAsia="zh-CN"/>
              </w:rPr>
            </w:pPr>
            <w:r w:rsidRPr="00D80F25">
              <w:rPr>
                <w:rFonts w:asciiTheme="minorHAnsi" w:hAnsiTheme="minorHAnsi" w:cstheme="minorHAnsi"/>
                <w:szCs w:val="24"/>
                <w:lang w:eastAsia="zh-CN"/>
              </w:rPr>
              <w:t xml:space="preserve">The gain between with and without buffer flushing is </w:t>
            </w:r>
          </w:p>
          <w:p w:rsidR="005F4436" w:rsidRPr="00D80F25" w:rsidRDefault="005F4436" w:rsidP="005F4436">
            <w:pPr>
              <w:spacing w:after="120"/>
              <w:ind w:leftChars="400" w:left="800"/>
              <w:rPr>
                <w:rFonts w:asciiTheme="minorHAnsi" w:hAnsiTheme="minorHAnsi" w:cstheme="minorHAnsi"/>
                <w:szCs w:val="24"/>
                <w:lang w:eastAsia="zh-CN"/>
              </w:rPr>
            </w:pPr>
            <w:r w:rsidRPr="00D80F25">
              <w:rPr>
                <w:rFonts w:asciiTheme="minorHAnsi" w:hAnsiTheme="minorHAnsi" w:cstheme="minorHAnsi"/>
                <w:szCs w:val="24"/>
                <w:lang w:eastAsia="zh-CN"/>
              </w:rPr>
              <w:t>MCS13 with 20% probability:</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About 0.5 dB (Ericsson, Huawei, MTK)</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More than 2.5 dB (Intel, Apple)</w:t>
            </w:r>
          </w:p>
          <w:p w:rsidR="005F4436" w:rsidRPr="00D80F25" w:rsidRDefault="005F4436" w:rsidP="005F4436">
            <w:pPr>
              <w:spacing w:after="120"/>
              <w:ind w:leftChars="400" w:left="800"/>
              <w:rPr>
                <w:rFonts w:asciiTheme="minorHAnsi" w:hAnsiTheme="minorHAnsi" w:cstheme="minorHAnsi"/>
                <w:szCs w:val="24"/>
                <w:lang w:eastAsia="zh-CN"/>
              </w:rPr>
            </w:pPr>
            <w:r w:rsidRPr="00D80F25">
              <w:rPr>
                <w:rFonts w:asciiTheme="minorHAnsi" w:hAnsiTheme="minorHAnsi" w:cstheme="minorHAnsi"/>
                <w:szCs w:val="24"/>
                <w:lang w:eastAsia="zh-CN"/>
              </w:rPr>
              <w:t>MCS13 with 10% probability:</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Less than 0.5 dB (Ericsson, Huawei, MTK, Intel)</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More than 1 dB (Apple)</w:t>
            </w:r>
          </w:p>
          <w:p w:rsidR="005F4436" w:rsidRPr="00D80F25" w:rsidRDefault="005F4436" w:rsidP="005F4436">
            <w:pPr>
              <w:spacing w:after="120"/>
              <w:ind w:leftChars="400" w:left="800"/>
              <w:rPr>
                <w:rFonts w:asciiTheme="minorHAnsi" w:hAnsiTheme="minorHAnsi" w:cstheme="minorHAnsi"/>
                <w:szCs w:val="24"/>
                <w:lang w:eastAsia="zh-CN"/>
              </w:rPr>
            </w:pPr>
            <w:r w:rsidRPr="00D80F25">
              <w:rPr>
                <w:rFonts w:asciiTheme="minorHAnsi" w:hAnsiTheme="minorHAnsi" w:cstheme="minorHAnsi"/>
                <w:szCs w:val="24"/>
                <w:lang w:eastAsia="zh-CN"/>
              </w:rPr>
              <w:t>MCS4 with 20% probability:</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Less than 0.1 dB (Ericsson, Huawei, MTK, Intel, Apple)</w:t>
            </w:r>
          </w:p>
          <w:p w:rsidR="005F4436" w:rsidRPr="00D80F25" w:rsidRDefault="005F4436" w:rsidP="005F4436">
            <w:pPr>
              <w:spacing w:after="120"/>
              <w:ind w:leftChars="400" w:left="800"/>
              <w:rPr>
                <w:rFonts w:asciiTheme="minorHAnsi" w:hAnsiTheme="minorHAnsi" w:cstheme="minorHAnsi"/>
                <w:szCs w:val="24"/>
                <w:lang w:eastAsia="zh-CN"/>
              </w:rPr>
            </w:pPr>
            <w:r w:rsidRPr="00D80F25">
              <w:rPr>
                <w:rFonts w:asciiTheme="minorHAnsi" w:hAnsiTheme="minorHAnsi" w:cstheme="minorHAnsi"/>
                <w:szCs w:val="24"/>
                <w:lang w:eastAsia="zh-CN"/>
              </w:rPr>
              <w:t>MCS4 with 10% probability:</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Less than 0.03 dB (Ericsson, Huawei, MTK, Intel, Apple)</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More than 1 dB (QC)</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 xml:space="preserve">QC: </w:t>
            </w:r>
            <w:r w:rsidRPr="00D80F25">
              <w:rPr>
                <w:rFonts w:asciiTheme="minorHAnsi" w:eastAsiaTheme="minorEastAsia" w:hAnsiTheme="minorHAnsi" w:cstheme="minorHAnsi"/>
              </w:rPr>
              <w:t xml:space="preserve">Please double check your simulation results as it seems there is larger span between yours and others’ </w:t>
            </w:r>
            <w:r w:rsidRPr="00D80F25">
              <w:rPr>
                <w:rFonts w:asciiTheme="minorHAnsi" w:eastAsiaTheme="minorEastAsia" w:hAnsiTheme="minorHAnsi" w:cstheme="minorHAnsi"/>
              </w:rPr>
              <w:lastRenderedPageBreak/>
              <w:t>results.</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Please update your results if necessary.</w:t>
            </w:r>
          </w:p>
          <w:p w:rsidR="005F4436" w:rsidRPr="00D80F25" w:rsidRDefault="005F4436" w:rsidP="005F4436">
            <w:pPr>
              <w:spacing w:after="120"/>
              <w:rPr>
                <w:rFonts w:asciiTheme="minorHAnsi" w:hAnsiTheme="minorHAnsi" w:cstheme="minorHAnsi"/>
                <w:szCs w:val="24"/>
                <w:lang w:eastAsia="zh-CN"/>
              </w:rPr>
            </w:pPr>
          </w:p>
          <w:p w:rsidR="005F4436" w:rsidRPr="00D80F25" w:rsidRDefault="005F4436" w:rsidP="005F4436">
            <w:pPr>
              <w:rPr>
                <w:rFonts w:asciiTheme="minorHAnsi" w:hAnsiTheme="minorHAnsi" w:cstheme="minorHAnsi"/>
                <w:b/>
                <w:u w:val="single"/>
                <w:lang w:eastAsia="ko-KR"/>
              </w:rPr>
            </w:pPr>
            <w:r w:rsidRPr="00D80F25">
              <w:rPr>
                <w:rFonts w:asciiTheme="minorHAnsi" w:hAnsiTheme="minorHAnsi" w:cstheme="minorHAnsi"/>
                <w:b/>
                <w:u w:val="single"/>
                <w:lang w:eastAsia="ko-KR"/>
              </w:rPr>
              <w:t>Issue 2-3-2: Test metric:</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1: 70% maximum throughput with gain larger than 1dB. (Huawei, Apple, Ericsson)</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2: 1% or 10% BLER for scenarios with 2 re-transmissions. (Intel)</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3: 1% BLER or 70% maximum throughput for scenarios with 4 re-transmissions. (Intel)</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4: 70% maximum throughput (MTK)</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The main intention for this case is to find the performance difference between with and without buffer flushing. So the test metric should be defined based on this intention. By considering the limited time left, the moderator does not recommend to change the test metric but to define the agreed test metric (70% maximum throughput) with gain larger than 1dB. Based on the current simulation results, there is a large span between companies and the gain between with and without buffer flushing is fairly small. To achieve gain larger than 1dB, one suggestion is to increase the MCS value. E.g. MCS16 or higher. Please update your simulation results if new results are available. (Huawei, Intel)</w:t>
            </w:r>
          </w:p>
          <w:p w:rsidR="005F4436" w:rsidRPr="00D80F25" w:rsidRDefault="005F4436" w:rsidP="00510894">
            <w:pPr>
              <w:pStyle w:val="a"/>
              <w:numPr>
                <w:ilvl w:val="2"/>
                <w:numId w:val="12"/>
              </w:numPr>
              <w:rPr>
                <w:rFonts w:asciiTheme="minorHAnsi" w:hAnsiTheme="minorHAnsi" w:cstheme="minorHAnsi"/>
              </w:rPr>
            </w:pPr>
            <w:r w:rsidRPr="00D80F25">
              <w:rPr>
                <w:rFonts w:asciiTheme="minorHAnsi" w:hAnsiTheme="minorHAnsi" w:cstheme="minorHAnsi"/>
              </w:rPr>
              <w:t xml:space="preserve">QC: Gain should not very across MCS. </w:t>
            </w:r>
          </w:p>
          <w:p w:rsidR="005F4436" w:rsidRPr="00D80F25" w:rsidRDefault="005F4436" w:rsidP="005F4436">
            <w:pPr>
              <w:tabs>
                <w:tab w:val="left" w:pos="1276"/>
              </w:tabs>
              <w:spacing w:after="120"/>
              <w:rPr>
                <w:rFonts w:asciiTheme="minorHAnsi" w:hAnsiTheme="minorHAnsi" w:cstheme="minorHAnsi"/>
              </w:rPr>
            </w:pPr>
          </w:p>
          <w:p w:rsidR="005F4436" w:rsidRPr="00D80F25" w:rsidRDefault="005F4436" w:rsidP="005F4436">
            <w:pPr>
              <w:rPr>
                <w:rFonts w:asciiTheme="minorHAnsi" w:hAnsiTheme="minorHAnsi" w:cstheme="minorHAnsi"/>
                <w:b/>
                <w:u w:val="single"/>
                <w:lang w:eastAsia="ko-KR"/>
              </w:rPr>
            </w:pPr>
            <w:r w:rsidRPr="00D80F25">
              <w:rPr>
                <w:rFonts w:asciiTheme="minorHAnsi" w:hAnsiTheme="minorHAnsi" w:cstheme="minorHAnsi"/>
                <w:b/>
                <w:u w:val="single"/>
                <w:lang w:eastAsia="ko-KR"/>
              </w:rPr>
              <w:t>Issue 2-3-3: MCS</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1: MCS16 from Table 1. (Huawei)</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2: MCS13 from Table 1 (Apple, Ericsson, Intel)</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3: MCS 4 from Table 1 (QC)</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5F4436" w:rsidRPr="00D80F25" w:rsidRDefault="005F4436" w:rsidP="005F4436">
            <w:pPr>
              <w:spacing w:after="120"/>
              <w:rPr>
                <w:rFonts w:asciiTheme="minorHAnsi" w:hAnsiTheme="minorHAnsi" w:cstheme="minorHAnsi"/>
                <w:i/>
                <w:lang w:eastAsia="zh-CN"/>
              </w:rPr>
            </w:pPr>
          </w:p>
          <w:p w:rsidR="005F4436" w:rsidRPr="00D80F25" w:rsidRDefault="005F4436" w:rsidP="005F4436">
            <w:pPr>
              <w:rPr>
                <w:rFonts w:asciiTheme="minorHAnsi" w:hAnsiTheme="minorHAnsi" w:cstheme="minorHAnsi"/>
                <w:b/>
                <w:u w:val="single"/>
                <w:lang w:eastAsia="ko-KR"/>
              </w:rPr>
            </w:pPr>
            <w:r w:rsidRPr="00D80F25">
              <w:rPr>
                <w:rFonts w:asciiTheme="minorHAnsi" w:hAnsiTheme="minorHAnsi" w:cstheme="minorHAnsi"/>
                <w:b/>
                <w:u w:val="single"/>
                <w:lang w:eastAsia="ko-KR"/>
              </w:rPr>
              <w:t>Issue 2-3-4: Pre-emption probability</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1: 20%. (Huawei, Apple, Intel in case of 4 re-transmissions)</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lastRenderedPageBreak/>
              <w:t>Option 2: 10% (Ericsson, QC, Intel in case of 2 re-transmissions and BLER test metric, MTK)</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5F4436" w:rsidRPr="00057B42" w:rsidRDefault="00DD4C0B" w:rsidP="00057B42">
            <w:pPr>
              <w:rPr>
                <w:rFonts w:asciiTheme="minorHAnsi" w:hAnsiTheme="minorHAnsi" w:cstheme="minorHAnsi"/>
                <w:highlight w:val="green"/>
              </w:rPr>
            </w:pPr>
            <w:r w:rsidRPr="00057B42">
              <w:rPr>
                <w:rFonts w:asciiTheme="minorHAnsi" w:hAnsiTheme="minorHAnsi" w:cstheme="minorHAnsi" w:hint="eastAsia"/>
                <w:highlight w:val="green"/>
              </w:rPr>
              <w:t xml:space="preserve">Select proper test parameters and test metric to </w:t>
            </w:r>
            <w:r w:rsidRPr="00057B42">
              <w:rPr>
                <w:rFonts w:asciiTheme="minorHAnsi" w:hAnsiTheme="minorHAnsi" w:cstheme="minorHAnsi"/>
                <w:highlight w:val="green"/>
              </w:rPr>
              <w:t>discriminate</w:t>
            </w:r>
            <w:r w:rsidRPr="00057B42">
              <w:rPr>
                <w:rFonts w:asciiTheme="minorHAnsi" w:hAnsiTheme="minorHAnsi" w:cstheme="minorHAnsi" w:hint="eastAsia"/>
                <w:highlight w:val="green"/>
              </w:rPr>
              <w:t xml:space="preserve"> UE </w:t>
            </w:r>
            <w:r w:rsidRPr="00057B42">
              <w:rPr>
                <w:rFonts w:asciiTheme="minorHAnsi" w:hAnsiTheme="minorHAnsi" w:cstheme="minorHAnsi"/>
                <w:highlight w:val="green"/>
              </w:rPr>
              <w:t>behavior</w:t>
            </w:r>
            <w:r w:rsidRPr="00057B42">
              <w:rPr>
                <w:rFonts w:asciiTheme="minorHAnsi" w:hAnsiTheme="minorHAnsi" w:cstheme="minorHAnsi" w:hint="eastAsia"/>
                <w:highlight w:val="green"/>
              </w:rPr>
              <w:t xml:space="preserve"> and ensure prope</w:t>
            </w:r>
            <w:r w:rsidR="00E42761" w:rsidRPr="00057B42">
              <w:rPr>
                <w:rFonts w:asciiTheme="minorHAnsi" w:hAnsiTheme="minorHAnsi" w:cstheme="minorHAnsi" w:hint="eastAsia"/>
                <w:highlight w:val="green"/>
              </w:rPr>
              <w:t>r</w:t>
            </w:r>
            <w:r w:rsidRPr="00057B42">
              <w:rPr>
                <w:rFonts w:asciiTheme="minorHAnsi" w:hAnsiTheme="minorHAnsi" w:cstheme="minorHAnsi" w:hint="eastAsia"/>
                <w:highlight w:val="green"/>
              </w:rPr>
              <w:t xml:space="preserve"> UE processing i.e. </w:t>
            </w:r>
            <w:r w:rsidRPr="00057B42">
              <w:rPr>
                <w:rFonts w:asciiTheme="minorHAnsi" w:hAnsiTheme="minorHAnsi" w:cstheme="minorHAnsi"/>
                <w:highlight w:val="green"/>
              </w:rPr>
              <w:t>the</w:t>
            </w:r>
            <w:r w:rsidRPr="00057B42">
              <w:rPr>
                <w:rFonts w:asciiTheme="minorHAnsi" w:hAnsiTheme="minorHAnsi" w:cstheme="minorHAnsi" w:hint="eastAsia"/>
                <w:highlight w:val="green"/>
              </w:rPr>
              <w:t xml:space="preserve"> </w:t>
            </w:r>
            <w:r w:rsidR="00E42761" w:rsidRPr="00057B42">
              <w:rPr>
                <w:rFonts w:asciiTheme="minorHAnsi" w:hAnsiTheme="minorHAnsi" w:cstheme="minorHAnsi" w:hint="eastAsia"/>
                <w:highlight w:val="green"/>
              </w:rPr>
              <w:t xml:space="preserve">performance gap &gt; 1dB </w:t>
            </w:r>
          </w:p>
          <w:p w:rsidR="00DD4C0B" w:rsidRPr="00C13281" w:rsidRDefault="00E42761" w:rsidP="00510894">
            <w:pPr>
              <w:pStyle w:val="a"/>
              <w:numPr>
                <w:ilvl w:val="0"/>
                <w:numId w:val="12"/>
              </w:numPr>
              <w:rPr>
                <w:rFonts w:asciiTheme="minorHAnsi" w:hAnsiTheme="minorHAnsi" w:cstheme="minorHAnsi"/>
                <w:highlight w:val="green"/>
              </w:rPr>
            </w:pPr>
            <w:r w:rsidRPr="00C13281">
              <w:rPr>
                <w:rFonts w:asciiTheme="minorHAnsi" w:hAnsiTheme="minorHAnsi" w:cstheme="minorHAnsi" w:hint="eastAsia"/>
                <w:highlight w:val="green"/>
              </w:rPr>
              <w:t xml:space="preserve">Companies are encouraged to bring simulation results for MCS </w:t>
            </w:r>
            <w:proofErr w:type="gramStart"/>
            <w:r w:rsidRPr="00C13281">
              <w:rPr>
                <w:rFonts w:asciiTheme="minorHAnsi" w:hAnsiTheme="minorHAnsi" w:cstheme="minorHAnsi" w:hint="eastAsia"/>
                <w:highlight w:val="green"/>
              </w:rPr>
              <w:t>16,</w:t>
            </w:r>
            <w:proofErr w:type="gramEnd"/>
            <w:r w:rsidRPr="00C13281">
              <w:rPr>
                <w:rFonts w:asciiTheme="minorHAnsi" w:hAnsiTheme="minorHAnsi" w:cstheme="minorHAnsi" w:hint="eastAsia"/>
                <w:highlight w:val="green"/>
              </w:rPr>
              <w:t xml:space="preserve"> and MCS 17 for </w:t>
            </w:r>
            <w:r w:rsidRPr="00C13281">
              <w:rPr>
                <w:rFonts w:asciiTheme="minorHAnsi" w:hAnsiTheme="minorHAnsi" w:cstheme="minorHAnsi"/>
                <w:highlight w:val="green"/>
              </w:rPr>
              <w:t>comparison</w:t>
            </w:r>
            <w:r w:rsidRPr="00C13281">
              <w:rPr>
                <w:rFonts w:asciiTheme="minorHAnsi" w:hAnsiTheme="minorHAnsi" w:cstheme="minorHAnsi" w:hint="eastAsia"/>
                <w:highlight w:val="green"/>
              </w:rPr>
              <w:t xml:space="preserve"> purpose</w:t>
            </w:r>
            <w:r w:rsidR="00C13281">
              <w:rPr>
                <w:rFonts w:asciiTheme="minorHAnsi" w:hAnsiTheme="minorHAnsi" w:cstheme="minorHAnsi" w:hint="eastAsia"/>
                <w:highlight w:val="green"/>
              </w:rPr>
              <w:t>.</w:t>
            </w:r>
            <w:r w:rsidRPr="00C13281">
              <w:rPr>
                <w:rFonts w:asciiTheme="minorHAnsi" w:hAnsiTheme="minorHAnsi" w:cstheme="minorHAnsi" w:hint="eastAsia"/>
                <w:highlight w:val="green"/>
              </w:rPr>
              <w:t xml:space="preserve"> </w:t>
            </w:r>
          </w:p>
          <w:p w:rsidR="00DD4C0B" w:rsidRPr="00C13281" w:rsidRDefault="00E42761" w:rsidP="00510894">
            <w:pPr>
              <w:pStyle w:val="a"/>
              <w:numPr>
                <w:ilvl w:val="0"/>
                <w:numId w:val="12"/>
              </w:numPr>
              <w:rPr>
                <w:rFonts w:asciiTheme="minorHAnsi" w:hAnsiTheme="minorHAnsi" w:cstheme="minorHAnsi"/>
                <w:highlight w:val="green"/>
              </w:rPr>
            </w:pPr>
            <w:r w:rsidRPr="00C13281">
              <w:rPr>
                <w:rFonts w:asciiTheme="minorHAnsi" w:hAnsiTheme="minorHAnsi" w:cstheme="minorHAnsi" w:hint="eastAsia"/>
                <w:highlight w:val="green"/>
              </w:rPr>
              <w:t xml:space="preserve">We will further check the results from companies to make decisions. </w:t>
            </w:r>
          </w:p>
          <w:p w:rsidR="00C13281" w:rsidRPr="00C13281" w:rsidRDefault="00C13281" w:rsidP="00510894">
            <w:pPr>
              <w:pStyle w:val="a"/>
              <w:numPr>
                <w:ilvl w:val="0"/>
                <w:numId w:val="12"/>
              </w:numPr>
              <w:rPr>
                <w:rFonts w:asciiTheme="minorHAnsi" w:hAnsiTheme="minorHAnsi" w:cstheme="minorHAnsi"/>
                <w:highlight w:val="green"/>
              </w:rPr>
            </w:pPr>
            <w:r w:rsidRPr="00C13281">
              <w:rPr>
                <w:rFonts w:asciiTheme="minorHAnsi" w:hAnsiTheme="minorHAnsi" w:cstheme="minorHAnsi" w:hint="eastAsia"/>
                <w:highlight w:val="green"/>
              </w:rPr>
              <w:t>Continue to discuss the simulation assumption and align companies</w:t>
            </w:r>
            <w:r w:rsidRPr="00C13281">
              <w:rPr>
                <w:rFonts w:asciiTheme="minorHAnsi" w:hAnsiTheme="minorHAnsi" w:cstheme="minorHAnsi"/>
                <w:highlight w:val="green"/>
              </w:rPr>
              <w:t>’</w:t>
            </w:r>
            <w:r w:rsidRPr="00C13281">
              <w:rPr>
                <w:rFonts w:asciiTheme="minorHAnsi" w:hAnsiTheme="minorHAnsi" w:cstheme="minorHAnsi" w:hint="eastAsia"/>
                <w:highlight w:val="green"/>
              </w:rPr>
              <w:t xml:space="preserve"> results.</w:t>
            </w:r>
          </w:p>
          <w:p w:rsidR="00E42761" w:rsidRDefault="00E42761" w:rsidP="00E42761">
            <w:pPr>
              <w:rPr>
                <w:rFonts w:asciiTheme="minorHAnsi" w:hAnsiTheme="minorHAnsi" w:cstheme="minorHAnsi"/>
                <w:lang w:eastAsia="zh-CN"/>
              </w:rPr>
            </w:pPr>
            <w:r>
              <w:rPr>
                <w:rFonts w:asciiTheme="minorHAnsi" w:hAnsiTheme="minorHAnsi" w:cstheme="minorHAnsi" w:hint="eastAsia"/>
                <w:lang w:eastAsia="zh-CN"/>
              </w:rPr>
              <w:t xml:space="preserve">QC: Changing MCS levels maybe not helpful for performance gap. We may need to consider other </w:t>
            </w:r>
            <w:r>
              <w:rPr>
                <w:rFonts w:asciiTheme="minorHAnsi" w:hAnsiTheme="minorHAnsi" w:cstheme="minorHAnsi"/>
                <w:lang w:eastAsia="zh-CN"/>
              </w:rPr>
              <w:t>parameters</w:t>
            </w:r>
            <w:r>
              <w:rPr>
                <w:rFonts w:asciiTheme="minorHAnsi" w:hAnsiTheme="minorHAnsi" w:cstheme="minorHAnsi" w:hint="eastAsia"/>
                <w:lang w:eastAsia="zh-CN"/>
              </w:rPr>
              <w:t>.</w:t>
            </w:r>
          </w:p>
          <w:p w:rsidR="00E42761" w:rsidRDefault="00E42761" w:rsidP="00E42761">
            <w:pPr>
              <w:rPr>
                <w:rFonts w:asciiTheme="minorHAnsi" w:hAnsiTheme="minorHAnsi" w:cstheme="minorHAnsi"/>
                <w:lang w:eastAsia="zh-CN"/>
              </w:rPr>
            </w:pPr>
            <w:r>
              <w:rPr>
                <w:rFonts w:asciiTheme="minorHAnsi" w:hAnsiTheme="minorHAnsi" w:cstheme="minorHAnsi" w:hint="eastAsia"/>
                <w:lang w:eastAsia="zh-CN"/>
              </w:rPr>
              <w:t xml:space="preserve">We are open to try other options. We also need to align the simulation assumption details to align the results among companies. </w:t>
            </w:r>
          </w:p>
          <w:p w:rsidR="00E42761" w:rsidRDefault="00E42761" w:rsidP="00E42761">
            <w:pPr>
              <w:rPr>
                <w:rFonts w:asciiTheme="minorHAnsi" w:hAnsiTheme="minorHAnsi" w:cstheme="minorHAnsi"/>
                <w:lang w:eastAsia="zh-CN"/>
              </w:rPr>
            </w:pPr>
            <w:r>
              <w:rPr>
                <w:rFonts w:asciiTheme="minorHAnsi" w:hAnsiTheme="minorHAnsi" w:cstheme="minorHAnsi" w:hint="eastAsia"/>
                <w:lang w:eastAsia="zh-CN"/>
              </w:rPr>
              <w:t xml:space="preserve">Apple: MCS 16 have higher code rating, with improper processing the performance loss more </w:t>
            </w:r>
            <w:r>
              <w:rPr>
                <w:rFonts w:asciiTheme="minorHAnsi" w:hAnsiTheme="minorHAnsi" w:cstheme="minorHAnsi"/>
                <w:lang w:eastAsia="zh-CN"/>
              </w:rPr>
              <w:t>obviously</w:t>
            </w:r>
            <w:r>
              <w:rPr>
                <w:rFonts w:asciiTheme="minorHAnsi" w:hAnsiTheme="minorHAnsi" w:cstheme="minorHAnsi" w:hint="eastAsia"/>
                <w:lang w:eastAsia="zh-CN"/>
              </w:rPr>
              <w:t xml:space="preserve">. We have some agreements on UE </w:t>
            </w:r>
            <w:r>
              <w:rPr>
                <w:rFonts w:asciiTheme="minorHAnsi" w:hAnsiTheme="minorHAnsi" w:cstheme="minorHAnsi"/>
                <w:lang w:eastAsia="zh-CN"/>
              </w:rPr>
              <w:t>behaviour</w:t>
            </w:r>
            <w:r>
              <w:rPr>
                <w:rFonts w:asciiTheme="minorHAnsi" w:hAnsiTheme="minorHAnsi" w:cstheme="minorHAnsi" w:hint="eastAsia"/>
                <w:lang w:eastAsia="zh-CN"/>
              </w:rPr>
              <w:t xml:space="preserve"> assumption. </w:t>
            </w:r>
          </w:p>
          <w:p w:rsidR="00E42761" w:rsidRDefault="00E42761" w:rsidP="00E42761">
            <w:pPr>
              <w:rPr>
                <w:rFonts w:asciiTheme="minorHAnsi" w:hAnsiTheme="minorHAnsi" w:cstheme="minorHAnsi"/>
                <w:lang w:eastAsia="zh-CN"/>
              </w:rPr>
            </w:pPr>
            <w:r>
              <w:rPr>
                <w:rFonts w:asciiTheme="minorHAnsi" w:hAnsiTheme="minorHAnsi" w:cstheme="minorHAnsi" w:hint="eastAsia"/>
                <w:lang w:eastAsia="zh-CN"/>
              </w:rPr>
              <w:t xml:space="preserve">E///: We need to clarify the gap means the average results from </w:t>
            </w:r>
            <w:r w:rsidR="00C13281">
              <w:rPr>
                <w:rFonts w:asciiTheme="minorHAnsi" w:hAnsiTheme="minorHAnsi" w:cstheme="minorHAnsi"/>
                <w:lang w:eastAsia="zh-CN"/>
              </w:rPr>
              <w:t xml:space="preserve">companies? </w:t>
            </w:r>
            <w:r>
              <w:rPr>
                <w:rFonts w:asciiTheme="minorHAnsi" w:hAnsiTheme="minorHAnsi" w:cstheme="minorHAnsi" w:hint="eastAsia"/>
                <w:lang w:eastAsia="zh-CN"/>
              </w:rPr>
              <w:t xml:space="preserve">In our simulation, we update the results we </w:t>
            </w:r>
            <w:r>
              <w:rPr>
                <w:rFonts w:asciiTheme="minorHAnsi" w:hAnsiTheme="minorHAnsi" w:cstheme="minorHAnsi"/>
                <w:lang w:eastAsia="zh-CN"/>
              </w:rPr>
              <w:t>see</w:t>
            </w:r>
            <w:r>
              <w:rPr>
                <w:rFonts w:asciiTheme="minorHAnsi" w:hAnsiTheme="minorHAnsi" w:cstheme="minorHAnsi" w:hint="eastAsia"/>
                <w:lang w:eastAsia="zh-CN"/>
              </w:rPr>
              <w:t xml:space="preserve"> &gt;1 dB </w:t>
            </w:r>
            <w:r w:rsidR="00C13281">
              <w:rPr>
                <w:rFonts w:asciiTheme="minorHAnsi" w:hAnsiTheme="minorHAnsi" w:cstheme="minorHAnsi" w:hint="eastAsia"/>
                <w:lang w:eastAsia="zh-CN"/>
              </w:rPr>
              <w:t xml:space="preserve">gap under MCS 16. </w:t>
            </w:r>
          </w:p>
          <w:p w:rsidR="00E42761" w:rsidRDefault="00E42761" w:rsidP="00E42761">
            <w:pPr>
              <w:rPr>
                <w:rFonts w:asciiTheme="minorHAnsi" w:hAnsiTheme="minorHAnsi" w:cstheme="minorHAnsi"/>
                <w:lang w:eastAsia="zh-CN"/>
              </w:rPr>
            </w:pPr>
            <w:r>
              <w:rPr>
                <w:rFonts w:asciiTheme="minorHAnsi" w:hAnsiTheme="minorHAnsi" w:cstheme="minorHAnsi" w:hint="eastAsia"/>
                <w:lang w:eastAsia="zh-CN"/>
              </w:rPr>
              <w:t xml:space="preserve">Intel: </w:t>
            </w:r>
            <w:r w:rsidR="00C13281">
              <w:rPr>
                <w:rFonts w:asciiTheme="minorHAnsi" w:hAnsiTheme="minorHAnsi" w:cstheme="minorHAnsi" w:hint="eastAsia"/>
                <w:lang w:eastAsia="zh-CN"/>
              </w:rPr>
              <w:t>With high MCS with higher modulation order and coding rate, the performance gap will be increased. Also collect the results for average to align the results.</w:t>
            </w:r>
          </w:p>
          <w:p w:rsidR="00C13281" w:rsidRPr="00E42761" w:rsidRDefault="00C13281" w:rsidP="00E42761">
            <w:pPr>
              <w:rPr>
                <w:rFonts w:asciiTheme="minorHAnsi" w:hAnsiTheme="minorHAnsi" w:cstheme="minorHAnsi"/>
                <w:lang w:eastAsia="zh-CN"/>
              </w:rPr>
            </w:pPr>
            <w:r>
              <w:rPr>
                <w:rFonts w:asciiTheme="minorHAnsi" w:hAnsiTheme="minorHAnsi" w:cstheme="minorHAnsi" w:hint="eastAsia"/>
                <w:lang w:eastAsia="zh-CN"/>
              </w:rPr>
              <w:t xml:space="preserve">QC: Agree E///, we need to discuss what MCSs to be simulated. The </w:t>
            </w:r>
            <w:r>
              <w:rPr>
                <w:rFonts w:asciiTheme="minorHAnsi" w:hAnsiTheme="minorHAnsi" w:cstheme="minorHAnsi"/>
                <w:lang w:eastAsia="zh-CN"/>
              </w:rPr>
              <w:t>quality</w:t>
            </w:r>
            <w:r>
              <w:rPr>
                <w:rFonts w:asciiTheme="minorHAnsi" w:hAnsiTheme="minorHAnsi" w:cstheme="minorHAnsi" w:hint="eastAsia"/>
                <w:lang w:eastAsia="zh-CN"/>
              </w:rPr>
              <w:t xml:space="preserve"> of LLR under low MCS is worse than high MCS.</w:t>
            </w:r>
          </w:p>
          <w:p w:rsidR="005F4436" w:rsidRPr="00D80F25" w:rsidRDefault="005F4436" w:rsidP="005F4436">
            <w:pPr>
              <w:rPr>
                <w:rFonts w:asciiTheme="minorHAnsi" w:hAnsiTheme="minorHAnsi" w:cstheme="minorHAnsi"/>
                <w:sz w:val="24"/>
                <w:szCs w:val="24"/>
                <w:lang w:eastAsia="zh-CN"/>
              </w:rPr>
            </w:pPr>
            <w:r w:rsidRPr="00D80F25">
              <w:rPr>
                <w:rFonts w:asciiTheme="minorHAnsi" w:hAnsiTheme="minorHAnsi" w:cstheme="minorHAnsi"/>
                <w:sz w:val="24"/>
                <w:szCs w:val="24"/>
                <w:lang w:eastAsia="ko-KR"/>
              </w:rPr>
              <w:t>Sub-topic 3-1: Rel-16 URLLC UE features</w:t>
            </w:r>
          </w:p>
          <w:p w:rsidR="003E3541" w:rsidRPr="00D80F25" w:rsidRDefault="003E3541" w:rsidP="003E3541">
            <w:pPr>
              <w:rPr>
                <w:rFonts w:asciiTheme="minorHAnsi" w:hAnsiTheme="minorHAnsi" w:cstheme="minorHAnsi"/>
                <w:b/>
                <w:u w:val="single"/>
                <w:lang w:eastAsia="zh-CN"/>
              </w:rPr>
            </w:pPr>
            <w:r w:rsidRPr="00D80F25">
              <w:rPr>
                <w:rFonts w:asciiTheme="minorHAnsi" w:hAnsiTheme="minorHAnsi" w:cstheme="minorHAnsi"/>
                <w:b/>
                <w:u w:val="single"/>
                <w:lang w:eastAsia="zh-CN"/>
              </w:rPr>
              <w:t>Issue 3-1-2: Whether to define performance requirements for PDCCH enhancement.</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1: Yes (Huawei, Ericsson)</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2: No (Intel, Apple, QC)</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3E3541" w:rsidRPr="00D80F25" w:rsidRDefault="003E3541" w:rsidP="003E3541">
            <w:pPr>
              <w:spacing w:after="120"/>
              <w:rPr>
                <w:rFonts w:asciiTheme="minorHAnsi" w:hAnsiTheme="minorHAnsi" w:cstheme="minorHAnsi"/>
                <w:lang w:eastAsia="zh-CN"/>
              </w:rPr>
            </w:pPr>
          </w:p>
          <w:p w:rsidR="003E3541" w:rsidRPr="00D80F25" w:rsidRDefault="003E3541" w:rsidP="003E3541">
            <w:pPr>
              <w:contextualSpacing/>
              <w:rPr>
                <w:rFonts w:asciiTheme="minorHAnsi" w:eastAsia="MS Mincho" w:hAnsiTheme="minorHAnsi" w:cstheme="minorHAnsi"/>
                <w:b/>
                <w:bCs/>
                <w:lang w:val="en-US" w:eastAsia="ja-JP" w:bidi="hi-IN"/>
              </w:rPr>
            </w:pPr>
            <w:r w:rsidRPr="00D80F25">
              <w:rPr>
                <w:rFonts w:asciiTheme="minorHAnsi" w:hAnsiTheme="minorHAnsi" w:cstheme="minorHAnsi"/>
                <w:b/>
                <w:u w:val="single"/>
                <w:lang w:eastAsia="zh-CN"/>
              </w:rPr>
              <w:t>Issue 3-1-2a: Whether to define PDCCH performance requirements for DCI format 1_2</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lastRenderedPageBreak/>
              <w:t>Option 1: Yes (Ericsson, CTC)</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2: No (Apple, QC</w:t>
            </w:r>
            <w:r w:rsidR="0056398A">
              <w:rPr>
                <w:rFonts w:asciiTheme="minorHAnsi" w:hAnsiTheme="minorHAnsi" w:cstheme="minorHAnsi" w:hint="eastAsia"/>
              </w:rPr>
              <w:t>, Huawei, MTK</w:t>
            </w:r>
            <w:r w:rsidRPr="00D80F25">
              <w:rPr>
                <w:rFonts w:asciiTheme="minorHAnsi" w:hAnsiTheme="minorHAnsi" w:cstheme="minorHAnsi"/>
              </w:rPr>
              <w:t>)</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3E3541" w:rsidRPr="0056398A" w:rsidRDefault="0056398A" w:rsidP="003E3541">
            <w:pPr>
              <w:spacing w:after="120"/>
              <w:rPr>
                <w:rFonts w:asciiTheme="minorHAnsi" w:hAnsiTheme="minorHAnsi" w:cstheme="minorHAnsi"/>
                <w:lang w:eastAsia="zh-CN"/>
              </w:rPr>
            </w:pPr>
            <w:r w:rsidRPr="0056398A">
              <w:rPr>
                <w:rFonts w:asciiTheme="minorHAnsi" w:hAnsiTheme="minorHAnsi" w:cstheme="minorHAnsi" w:hint="eastAsia"/>
                <w:lang w:eastAsia="zh-CN"/>
              </w:rPr>
              <w:t>Huawei: just DCI size difference, no UE receiver processing difference, no need see from our side.</w:t>
            </w:r>
          </w:p>
          <w:p w:rsidR="0056398A" w:rsidRPr="0056398A" w:rsidRDefault="0056398A" w:rsidP="003E3541">
            <w:pPr>
              <w:spacing w:after="120"/>
              <w:rPr>
                <w:rFonts w:asciiTheme="minorHAnsi" w:hAnsiTheme="minorHAnsi" w:cstheme="minorHAnsi"/>
                <w:lang w:eastAsia="zh-CN"/>
              </w:rPr>
            </w:pPr>
            <w:r w:rsidRPr="0056398A">
              <w:rPr>
                <w:rFonts w:asciiTheme="minorHAnsi" w:hAnsiTheme="minorHAnsi" w:cstheme="minorHAnsi" w:hint="eastAsia"/>
                <w:lang w:eastAsia="zh-CN"/>
              </w:rPr>
              <w:t>MTK:</w:t>
            </w:r>
            <w:r>
              <w:rPr>
                <w:rFonts w:asciiTheme="minorHAnsi" w:hAnsiTheme="minorHAnsi" w:cstheme="minorHAnsi" w:hint="eastAsia"/>
                <w:lang w:eastAsia="zh-CN"/>
              </w:rPr>
              <w:t xml:space="preserve"> </w:t>
            </w:r>
            <w:r w:rsidRPr="0056398A">
              <w:rPr>
                <w:rFonts w:asciiTheme="minorHAnsi" w:hAnsiTheme="minorHAnsi" w:cstheme="minorHAnsi" w:hint="eastAsia"/>
                <w:lang w:eastAsia="zh-CN"/>
              </w:rPr>
              <w:t>Same view as Huawei</w:t>
            </w:r>
          </w:p>
          <w:p w:rsidR="0056398A" w:rsidRPr="0056398A" w:rsidRDefault="0056398A" w:rsidP="003E3541">
            <w:pPr>
              <w:spacing w:after="120"/>
              <w:rPr>
                <w:rFonts w:asciiTheme="minorHAnsi" w:hAnsiTheme="minorHAnsi" w:cstheme="minorHAnsi"/>
                <w:lang w:eastAsia="zh-CN"/>
              </w:rPr>
            </w:pPr>
            <w:r w:rsidRPr="0056398A">
              <w:rPr>
                <w:rFonts w:asciiTheme="minorHAnsi" w:hAnsiTheme="minorHAnsi" w:cstheme="minorHAnsi" w:hint="eastAsia"/>
                <w:lang w:eastAsia="zh-CN"/>
              </w:rPr>
              <w:t>Apple: Same view as Huawei</w:t>
            </w:r>
          </w:p>
          <w:p w:rsidR="0056398A" w:rsidRDefault="0056398A" w:rsidP="003E3541">
            <w:pPr>
              <w:spacing w:after="120"/>
              <w:rPr>
                <w:rFonts w:asciiTheme="minorHAnsi" w:hAnsiTheme="minorHAnsi" w:cstheme="minorHAnsi"/>
                <w:lang w:eastAsia="zh-CN"/>
              </w:rPr>
            </w:pPr>
            <w:r w:rsidRPr="0056398A">
              <w:rPr>
                <w:rFonts w:asciiTheme="minorHAnsi" w:hAnsiTheme="minorHAnsi" w:cstheme="minorHAnsi" w:hint="eastAsia"/>
                <w:lang w:eastAsia="zh-CN"/>
              </w:rPr>
              <w:t>I</w:t>
            </w:r>
            <w:r w:rsidRPr="0056398A">
              <w:rPr>
                <w:rFonts w:asciiTheme="minorHAnsi" w:hAnsiTheme="minorHAnsi" w:cstheme="minorHAnsi"/>
                <w:lang w:eastAsia="zh-CN"/>
              </w:rPr>
              <w:t>n</w:t>
            </w:r>
            <w:r w:rsidRPr="0056398A">
              <w:rPr>
                <w:rFonts w:asciiTheme="minorHAnsi" w:hAnsiTheme="minorHAnsi" w:cstheme="minorHAnsi" w:hint="eastAsia"/>
                <w:lang w:eastAsia="zh-CN"/>
              </w:rPr>
              <w:t>tel:</w:t>
            </w:r>
            <w:r>
              <w:rPr>
                <w:rFonts w:asciiTheme="minorHAnsi" w:hAnsiTheme="minorHAnsi" w:cstheme="minorHAnsi" w:hint="eastAsia"/>
                <w:lang w:eastAsia="zh-CN"/>
              </w:rPr>
              <w:t xml:space="preserve"> Similar view as Huawei</w:t>
            </w:r>
          </w:p>
          <w:p w:rsidR="0056398A" w:rsidRDefault="0056398A" w:rsidP="003E3541">
            <w:pPr>
              <w:spacing w:after="120"/>
              <w:rPr>
                <w:rFonts w:asciiTheme="minorHAnsi" w:hAnsiTheme="minorHAnsi" w:cstheme="minorHAnsi"/>
                <w:lang w:eastAsia="zh-CN"/>
              </w:rPr>
            </w:pPr>
            <w:r>
              <w:rPr>
                <w:rFonts w:asciiTheme="minorHAnsi" w:hAnsiTheme="minorHAnsi" w:cstheme="minorHAnsi" w:hint="eastAsia"/>
                <w:lang w:eastAsia="zh-CN"/>
              </w:rPr>
              <w:t>QC: Similar view as Huawei</w:t>
            </w:r>
          </w:p>
          <w:p w:rsidR="0056398A" w:rsidRDefault="0056398A" w:rsidP="003E3541">
            <w:pPr>
              <w:spacing w:after="120"/>
              <w:rPr>
                <w:rFonts w:asciiTheme="minorHAnsi" w:hAnsiTheme="minorHAnsi" w:cstheme="minorHAnsi"/>
                <w:lang w:eastAsia="zh-CN"/>
              </w:rPr>
            </w:pPr>
            <w:r>
              <w:rPr>
                <w:rFonts w:asciiTheme="minorHAnsi" w:hAnsiTheme="minorHAnsi" w:cstheme="minorHAnsi" w:hint="eastAsia"/>
                <w:lang w:eastAsia="zh-CN"/>
              </w:rPr>
              <w:t>China Telecomm: DCI size will impact the code rate and impact the receiver performance.</w:t>
            </w:r>
          </w:p>
          <w:p w:rsidR="0056398A" w:rsidRDefault="0056398A" w:rsidP="003E3541">
            <w:pPr>
              <w:spacing w:after="120"/>
              <w:rPr>
                <w:rFonts w:asciiTheme="minorHAnsi" w:hAnsiTheme="minorHAnsi" w:cstheme="minorHAnsi"/>
                <w:lang w:eastAsia="zh-CN"/>
              </w:rPr>
            </w:pPr>
            <w:r w:rsidRPr="0056398A">
              <w:rPr>
                <w:rFonts w:asciiTheme="minorHAnsi" w:hAnsiTheme="minorHAnsi" w:cstheme="minorHAnsi" w:hint="eastAsia"/>
                <w:highlight w:val="green"/>
                <w:lang w:eastAsia="zh-CN"/>
              </w:rPr>
              <w:t>Agreement: no requirements for DCI format 1_2.</w:t>
            </w:r>
            <w:r>
              <w:rPr>
                <w:rFonts w:asciiTheme="minorHAnsi" w:hAnsiTheme="minorHAnsi" w:cstheme="minorHAnsi" w:hint="eastAsia"/>
                <w:lang w:eastAsia="zh-CN"/>
              </w:rPr>
              <w:t xml:space="preserve"> </w:t>
            </w:r>
          </w:p>
          <w:p w:rsidR="0056398A" w:rsidRPr="0056398A" w:rsidRDefault="0056398A" w:rsidP="003E3541">
            <w:pPr>
              <w:spacing w:after="120"/>
              <w:rPr>
                <w:rFonts w:asciiTheme="minorHAnsi" w:hAnsiTheme="minorHAnsi" w:cstheme="minorHAnsi"/>
                <w:lang w:eastAsia="zh-CN"/>
              </w:rPr>
            </w:pPr>
          </w:p>
          <w:p w:rsidR="003E3541" w:rsidRPr="00D80F25" w:rsidRDefault="003E3541" w:rsidP="003E3541">
            <w:pPr>
              <w:contextualSpacing/>
              <w:rPr>
                <w:rFonts w:asciiTheme="minorHAnsi" w:hAnsiTheme="minorHAnsi" w:cstheme="minorHAnsi"/>
                <w:b/>
                <w:u w:val="single"/>
                <w:lang w:eastAsia="zh-CN"/>
              </w:rPr>
            </w:pPr>
            <w:r w:rsidRPr="00D80F25">
              <w:rPr>
                <w:rFonts w:asciiTheme="minorHAnsi" w:hAnsiTheme="minorHAnsi" w:cstheme="minorHAnsi"/>
                <w:b/>
                <w:u w:val="single"/>
                <w:lang w:eastAsia="zh-CN"/>
              </w:rPr>
              <w:t>Issue 3-1-2b: Whether to define PDCCH performance requirements for covering multiple PDCCH monitoring occasions per slot.</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1: Yes</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2: No (Ericsson, Apple)</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E3541"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56398A" w:rsidRPr="0056398A" w:rsidRDefault="0056398A" w:rsidP="0056398A">
            <w:pPr>
              <w:rPr>
                <w:rFonts w:asciiTheme="minorHAnsi" w:hAnsiTheme="minorHAnsi" w:cstheme="minorHAnsi"/>
                <w:lang w:eastAsia="zh-CN"/>
              </w:rPr>
            </w:pPr>
            <w:r w:rsidRPr="0056398A">
              <w:rPr>
                <w:rFonts w:asciiTheme="minorHAnsi" w:hAnsiTheme="minorHAnsi" w:cstheme="minorHAnsi" w:hint="eastAsia"/>
                <w:highlight w:val="green"/>
                <w:lang w:eastAsia="zh-CN"/>
              </w:rPr>
              <w:t>Agreement:</w:t>
            </w:r>
            <w:r>
              <w:rPr>
                <w:rFonts w:asciiTheme="minorHAnsi" w:hAnsiTheme="minorHAnsi" w:cstheme="minorHAnsi" w:hint="eastAsia"/>
                <w:highlight w:val="green"/>
                <w:lang w:eastAsia="zh-CN"/>
              </w:rPr>
              <w:t xml:space="preserve"> Not</w:t>
            </w:r>
            <w:r w:rsidRPr="0056398A">
              <w:rPr>
                <w:rFonts w:asciiTheme="minorHAnsi" w:hAnsiTheme="minorHAnsi" w:cstheme="minorHAnsi" w:hint="eastAsia"/>
                <w:highlight w:val="green"/>
                <w:lang w:eastAsia="zh-CN"/>
              </w:rPr>
              <w:t xml:space="preserve"> </w:t>
            </w:r>
            <w:r w:rsidRPr="0056398A">
              <w:rPr>
                <w:rFonts w:asciiTheme="minorHAnsi" w:hAnsiTheme="minorHAnsi" w:cstheme="minorHAnsi"/>
                <w:highlight w:val="green"/>
                <w:lang w:eastAsia="zh-CN"/>
              </w:rPr>
              <w:t>define PDCCH performance requirements for covering multiple PDCCH monitoring occasions per slot</w:t>
            </w:r>
          </w:p>
          <w:p w:rsidR="005F4436" w:rsidRPr="00D80F25" w:rsidRDefault="005F4436" w:rsidP="005F4436">
            <w:pPr>
              <w:rPr>
                <w:rFonts w:asciiTheme="minorHAnsi" w:hAnsiTheme="minorHAnsi" w:cstheme="minorHAnsi"/>
                <w:sz w:val="24"/>
                <w:szCs w:val="24"/>
                <w:lang w:eastAsia="zh-CN"/>
              </w:rPr>
            </w:pPr>
            <w:r w:rsidRPr="00D80F25">
              <w:rPr>
                <w:rFonts w:asciiTheme="minorHAnsi" w:hAnsiTheme="minorHAnsi" w:cstheme="minorHAnsi"/>
                <w:sz w:val="24"/>
                <w:szCs w:val="24"/>
                <w:lang w:eastAsia="ko-KR"/>
              </w:rPr>
              <w:t>Sub-topic 3-2: Release independent</w:t>
            </w:r>
          </w:p>
          <w:p w:rsidR="003E3541" w:rsidRPr="00D80F25" w:rsidRDefault="003E3541" w:rsidP="003E3541">
            <w:pPr>
              <w:rPr>
                <w:rFonts w:asciiTheme="minorHAnsi" w:hAnsiTheme="minorHAnsi" w:cstheme="minorHAnsi"/>
                <w:b/>
                <w:u w:val="single"/>
                <w:lang w:eastAsia="zh-CN"/>
              </w:rPr>
            </w:pPr>
            <w:r w:rsidRPr="00D80F25">
              <w:rPr>
                <w:rFonts w:asciiTheme="minorHAnsi" w:hAnsiTheme="minorHAnsi" w:cstheme="minorHAnsi"/>
                <w:b/>
                <w:u w:val="single"/>
                <w:lang w:eastAsia="zh-CN"/>
              </w:rPr>
              <w:t xml:space="preserve">Issue 3-2-1: UE </w:t>
            </w:r>
            <w:r w:rsidRPr="00D80F25">
              <w:rPr>
                <w:rFonts w:asciiTheme="minorHAnsi" w:hAnsiTheme="minorHAnsi" w:cstheme="minorHAnsi"/>
                <w:b/>
                <w:u w:val="single"/>
              </w:rPr>
              <w:t>URLLC requirements for Rel-15 features release independent from Rel-15</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1: Yes (Huawei, QC, CTC, Intel)</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2: No</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E3541"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 xml:space="preserve">  </w:t>
            </w:r>
            <w:r w:rsidRPr="00D80F25">
              <w:rPr>
                <w:rFonts w:asciiTheme="minorHAnsi" w:hAnsiTheme="minorHAnsi" w:cstheme="minorHAnsi"/>
                <w:highlight w:val="yellow"/>
              </w:rPr>
              <w:t>Option 1</w:t>
            </w:r>
          </w:p>
          <w:p w:rsidR="0056398A" w:rsidRPr="0056398A" w:rsidRDefault="0056398A" w:rsidP="0056398A">
            <w:pPr>
              <w:rPr>
                <w:rFonts w:asciiTheme="minorHAnsi" w:hAnsiTheme="minorHAnsi" w:cstheme="minorHAnsi"/>
                <w:b/>
                <w:u w:val="single"/>
                <w:lang w:eastAsia="zh-CN"/>
              </w:rPr>
            </w:pPr>
            <w:r w:rsidRPr="0056398A">
              <w:rPr>
                <w:rFonts w:asciiTheme="minorHAnsi" w:hAnsiTheme="minorHAnsi" w:cstheme="minorHAnsi" w:hint="eastAsia"/>
                <w:highlight w:val="green"/>
                <w:lang w:eastAsia="zh-CN"/>
              </w:rPr>
              <w:lastRenderedPageBreak/>
              <w:t xml:space="preserve">Agreement: </w:t>
            </w:r>
            <w:r w:rsidRPr="0056398A">
              <w:rPr>
                <w:rFonts w:asciiTheme="minorHAnsi" w:hAnsiTheme="minorHAnsi" w:cstheme="minorHAnsi"/>
                <w:highlight w:val="green"/>
                <w:lang w:eastAsia="zh-CN"/>
              </w:rPr>
              <w:t xml:space="preserve">UE </w:t>
            </w:r>
            <w:r w:rsidRPr="0056398A">
              <w:rPr>
                <w:rFonts w:asciiTheme="minorHAnsi" w:hAnsiTheme="minorHAnsi" w:cstheme="minorHAnsi"/>
                <w:highlight w:val="green"/>
              </w:rPr>
              <w:t>URLLC requirements for Rel-15 features release independent from Rel-15</w:t>
            </w:r>
          </w:p>
          <w:p w:rsidR="009A2E87" w:rsidRPr="00D80F25" w:rsidRDefault="009A2E87" w:rsidP="009A2E87">
            <w:pPr>
              <w:rPr>
                <w:rFonts w:asciiTheme="minorHAnsi" w:hAnsiTheme="minorHAnsi" w:cstheme="minorHAnsi"/>
                <w:sz w:val="24"/>
                <w:szCs w:val="24"/>
                <w:lang w:eastAsia="zh-CN"/>
              </w:rPr>
            </w:pPr>
            <w:r w:rsidRPr="00D80F25">
              <w:rPr>
                <w:rFonts w:asciiTheme="minorHAnsi" w:hAnsiTheme="minorHAnsi" w:cstheme="minorHAnsi"/>
                <w:sz w:val="24"/>
                <w:szCs w:val="24"/>
                <w:lang w:eastAsia="ko-KR"/>
              </w:rPr>
              <w:t>Sub-topic 6-1: Rel-16 URLLC BS features</w:t>
            </w:r>
          </w:p>
          <w:p w:rsidR="009A2E87" w:rsidRPr="00D80F25" w:rsidRDefault="009A2E87" w:rsidP="009A2E87">
            <w:pPr>
              <w:rPr>
                <w:rFonts w:asciiTheme="minorHAnsi" w:hAnsiTheme="minorHAnsi" w:cstheme="minorHAnsi"/>
                <w:b/>
                <w:u w:val="single"/>
                <w:lang w:eastAsia="zh-CN"/>
              </w:rPr>
            </w:pPr>
            <w:r w:rsidRPr="00D80F25">
              <w:rPr>
                <w:rFonts w:asciiTheme="minorHAnsi" w:hAnsiTheme="minorHAnsi" w:cstheme="minorHAnsi"/>
                <w:b/>
                <w:u w:val="single"/>
                <w:lang w:eastAsia="zh-CN"/>
              </w:rPr>
              <w:t>Issue 6-1-2: Whether to define performance requirements for PUSCH repetition type B</w:t>
            </w:r>
          </w:p>
          <w:p w:rsidR="009A2E87" w:rsidRPr="00D80F25" w:rsidRDefault="009A2E87"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9A2E87" w:rsidRPr="00D80F25" w:rsidRDefault="009A2E87" w:rsidP="00510894">
            <w:pPr>
              <w:pStyle w:val="a"/>
              <w:numPr>
                <w:ilvl w:val="1"/>
                <w:numId w:val="12"/>
              </w:numPr>
              <w:rPr>
                <w:rFonts w:asciiTheme="minorHAnsi" w:hAnsiTheme="minorHAnsi" w:cstheme="minorHAnsi"/>
              </w:rPr>
            </w:pPr>
            <w:r w:rsidRPr="00D80F25">
              <w:rPr>
                <w:rFonts w:asciiTheme="minorHAnsi" w:hAnsiTheme="minorHAnsi" w:cstheme="minorHAnsi"/>
              </w:rPr>
              <w:t>Option 1: Yes (Huawei, Intel, CTC)</w:t>
            </w:r>
          </w:p>
          <w:p w:rsidR="009A2E87" w:rsidRPr="00D80F25" w:rsidRDefault="009A2E87" w:rsidP="00510894">
            <w:pPr>
              <w:pStyle w:val="a"/>
              <w:numPr>
                <w:ilvl w:val="1"/>
                <w:numId w:val="12"/>
              </w:numPr>
              <w:rPr>
                <w:rFonts w:asciiTheme="minorHAnsi" w:hAnsiTheme="minorHAnsi" w:cstheme="minorHAnsi"/>
              </w:rPr>
            </w:pPr>
            <w:r w:rsidRPr="00D80F25">
              <w:rPr>
                <w:rFonts w:asciiTheme="minorHAnsi" w:hAnsiTheme="minorHAnsi" w:cstheme="minorHAnsi"/>
              </w:rPr>
              <w:t xml:space="preserve">Option </w:t>
            </w:r>
            <w:r w:rsidR="0056398A">
              <w:rPr>
                <w:rFonts w:asciiTheme="minorHAnsi" w:hAnsiTheme="minorHAnsi" w:cstheme="minorHAnsi"/>
              </w:rPr>
              <w:t>2: No (Nokia, Samsung, Ericsson</w:t>
            </w:r>
            <w:r w:rsidRPr="00D80F25">
              <w:rPr>
                <w:rFonts w:asciiTheme="minorHAnsi" w:hAnsiTheme="minorHAnsi" w:cstheme="minorHAnsi"/>
              </w:rPr>
              <w:t>)</w:t>
            </w:r>
          </w:p>
          <w:p w:rsidR="009A2E87" w:rsidRPr="00D80F25" w:rsidRDefault="009A2E87"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9A2E87" w:rsidRPr="00D80F25" w:rsidRDefault="009A2E87"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9A2E87" w:rsidRDefault="0056398A" w:rsidP="009A2E87">
            <w:pPr>
              <w:rPr>
                <w:rFonts w:asciiTheme="minorHAnsi" w:hAnsiTheme="minorHAnsi" w:cstheme="minorHAnsi"/>
                <w:lang w:eastAsia="zh-CN"/>
              </w:rPr>
            </w:pPr>
            <w:r>
              <w:rPr>
                <w:rFonts w:asciiTheme="minorHAnsi" w:hAnsiTheme="minorHAnsi" w:cstheme="minorHAnsi" w:hint="eastAsia"/>
                <w:lang w:eastAsia="zh-CN"/>
              </w:rPr>
              <w:t>Nokia: what</w:t>
            </w:r>
            <w:r>
              <w:rPr>
                <w:rFonts w:asciiTheme="minorHAnsi" w:hAnsiTheme="minorHAnsi" w:cstheme="minorHAnsi"/>
                <w:lang w:eastAsia="zh-CN"/>
              </w:rPr>
              <w:t>’</w:t>
            </w:r>
            <w:r>
              <w:rPr>
                <w:rFonts w:asciiTheme="minorHAnsi" w:hAnsiTheme="minorHAnsi" w:cstheme="minorHAnsi" w:hint="eastAsia"/>
                <w:lang w:eastAsia="zh-CN"/>
              </w:rPr>
              <w:t>s the timeline for this WI performance part?</w:t>
            </w:r>
          </w:p>
          <w:p w:rsidR="0056398A" w:rsidRDefault="0056398A" w:rsidP="009A2E87">
            <w:pPr>
              <w:rPr>
                <w:rFonts w:asciiTheme="minorHAnsi" w:hAnsiTheme="minorHAnsi" w:cstheme="minorHAnsi"/>
                <w:lang w:eastAsia="zh-CN"/>
              </w:rPr>
            </w:pPr>
            <w:r>
              <w:rPr>
                <w:rFonts w:asciiTheme="minorHAnsi" w:hAnsiTheme="minorHAnsi" w:cstheme="minorHAnsi" w:hint="eastAsia"/>
                <w:lang w:eastAsia="zh-CN"/>
              </w:rPr>
              <w:t>Huawei: Current timeline is Dec, but we should focus on the technical discussion on this feature.</w:t>
            </w:r>
          </w:p>
          <w:p w:rsidR="0056398A" w:rsidRDefault="002009F9" w:rsidP="009A2E87">
            <w:pPr>
              <w:rPr>
                <w:rFonts w:asciiTheme="minorHAnsi" w:hAnsiTheme="minorHAnsi" w:cstheme="minorHAnsi"/>
                <w:lang w:eastAsia="zh-CN"/>
              </w:rPr>
            </w:pPr>
            <w:r>
              <w:rPr>
                <w:rFonts w:asciiTheme="minorHAnsi" w:hAnsiTheme="minorHAnsi" w:cstheme="minorHAnsi" w:hint="eastAsia"/>
                <w:lang w:eastAsia="zh-CN"/>
              </w:rPr>
              <w:t>E///: We expect same performance compared to existing test cases, what</w:t>
            </w:r>
            <w:r>
              <w:rPr>
                <w:rFonts w:asciiTheme="minorHAnsi" w:hAnsiTheme="minorHAnsi" w:cstheme="minorHAnsi"/>
                <w:lang w:eastAsia="zh-CN"/>
              </w:rPr>
              <w:t>’</w:t>
            </w:r>
            <w:r>
              <w:rPr>
                <w:rFonts w:asciiTheme="minorHAnsi" w:hAnsiTheme="minorHAnsi" w:cstheme="minorHAnsi" w:hint="eastAsia"/>
                <w:lang w:eastAsia="zh-CN"/>
              </w:rPr>
              <w:t>s the delta?</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Nokia: We can further discuss this feature, but we are worry about the completion date and progress.</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 xml:space="preserve">Intel: Mapping pattern is different and processing from receiver side is </w:t>
            </w:r>
            <w:r>
              <w:rPr>
                <w:rFonts w:asciiTheme="minorHAnsi" w:hAnsiTheme="minorHAnsi" w:cstheme="minorHAnsi"/>
                <w:lang w:eastAsia="zh-CN"/>
              </w:rPr>
              <w:t>different</w:t>
            </w:r>
            <w:r>
              <w:rPr>
                <w:rFonts w:asciiTheme="minorHAnsi" w:hAnsiTheme="minorHAnsi" w:cstheme="minorHAnsi" w:hint="eastAsia"/>
                <w:lang w:eastAsia="zh-CN"/>
              </w:rPr>
              <w:t xml:space="preserve"> compared to existing test cases even the performance can be </w:t>
            </w:r>
            <w:r>
              <w:rPr>
                <w:rFonts w:asciiTheme="minorHAnsi" w:hAnsiTheme="minorHAnsi" w:cstheme="minorHAnsi"/>
                <w:lang w:eastAsia="zh-CN"/>
              </w:rPr>
              <w:t>similar</w:t>
            </w:r>
            <w:r>
              <w:rPr>
                <w:rFonts w:asciiTheme="minorHAnsi" w:hAnsiTheme="minorHAnsi" w:cstheme="minorHAnsi" w:hint="eastAsia"/>
                <w:lang w:eastAsia="zh-CN"/>
              </w:rPr>
              <w:t xml:space="preserve">. </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Samsung: Compared to Type B, what</w:t>
            </w:r>
            <w:r>
              <w:rPr>
                <w:rFonts w:asciiTheme="minorHAnsi" w:hAnsiTheme="minorHAnsi" w:cstheme="minorHAnsi"/>
                <w:lang w:eastAsia="zh-CN"/>
              </w:rPr>
              <w:t>’</w:t>
            </w:r>
            <w:r>
              <w:rPr>
                <w:rFonts w:asciiTheme="minorHAnsi" w:hAnsiTheme="minorHAnsi" w:cstheme="minorHAnsi" w:hint="eastAsia"/>
                <w:lang w:eastAsia="zh-CN"/>
              </w:rPr>
              <w:t xml:space="preserve">s the difference from baseband processing aspect?  </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 xml:space="preserve">China Telecomm: From receiver side, the processing is same. Meanwhile from operator side, we would like to check the operating </w:t>
            </w:r>
            <w:r>
              <w:rPr>
                <w:rFonts w:asciiTheme="minorHAnsi" w:hAnsiTheme="minorHAnsi" w:cstheme="minorHAnsi"/>
                <w:lang w:eastAsia="zh-CN"/>
              </w:rPr>
              <w:t>scenario</w:t>
            </w:r>
            <w:r>
              <w:rPr>
                <w:rFonts w:asciiTheme="minorHAnsi" w:hAnsiTheme="minorHAnsi" w:cstheme="minorHAnsi" w:hint="eastAsia"/>
                <w:lang w:eastAsia="zh-CN"/>
              </w:rPr>
              <w:t xml:space="preserve"> since the deployment scenarios are different.</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 xml:space="preserve">This feature is Rel-16 feature introduced by Rel-16 URLLC feature and we see </w:t>
            </w:r>
            <w:r>
              <w:rPr>
                <w:rFonts w:asciiTheme="minorHAnsi" w:hAnsiTheme="minorHAnsi" w:cstheme="minorHAnsi"/>
                <w:lang w:eastAsia="zh-CN"/>
              </w:rPr>
              <w:t>much Rel-16 WI performance</w:t>
            </w:r>
            <w:r>
              <w:rPr>
                <w:rFonts w:asciiTheme="minorHAnsi" w:hAnsiTheme="minorHAnsi" w:cstheme="minorHAnsi" w:hint="eastAsia"/>
                <w:lang w:eastAsia="zh-CN"/>
              </w:rPr>
              <w:t xml:space="preserve"> need to be extended, we think time line not issue.</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Huawei: The mapping can cause slot boundary, we didn</w:t>
            </w:r>
            <w:r>
              <w:rPr>
                <w:rFonts w:asciiTheme="minorHAnsi" w:hAnsiTheme="minorHAnsi" w:cstheme="minorHAnsi"/>
                <w:lang w:eastAsia="zh-CN"/>
              </w:rPr>
              <w:t>’</w:t>
            </w:r>
            <w:r>
              <w:rPr>
                <w:rFonts w:asciiTheme="minorHAnsi" w:hAnsiTheme="minorHAnsi" w:cstheme="minorHAnsi" w:hint="eastAsia"/>
                <w:lang w:eastAsia="zh-CN"/>
              </w:rPr>
              <w:t xml:space="preserve">t cover such </w:t>
            </w:r>
            <w:r>
              <w:rPr>
                <w:rFonts w:asciiTheme="minorHAnsi" w:hAnsiTheme="minorHAnsi" w:cstheme="minorHAnsi"/>
                <w:lang w:eastAsia="zh-CN"/>
              </w:rPr>
              <w:t>scenario</w:t>
            </w:r>
            <w:r>
              <w:rPr>
                <w:rFonts w:asciiTheme="minorHAnsi" w:hAnsiTheme="minorHAnsi" w:cstheme="minorHAnsi" w:hint="eastAsia"/>
                <w:lang w:eastAsia="zh-CN"/>
              </w:rPr>
              <w:t xml:space="preserve"> for slot-cross. </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Samsung: Fine to comprise for cover this new scenario but would like to fu</w:t>
            </w:r>
            <w:r w:rsidR="007274BF">
              <w:rPr>
                <w:rFonts w:asciiTheme="minorHAnsi" w:hAnsiTheme="minorHAnsi" w:cstheme="minorHAnsi" w:hint="eastAsia"/>
                <w:lang w:eastAsia="zh-CN"/>
              </w:rPr>
              <w:t xml:space="preserve">rther discuss the details of </w:t>
            </w:r>
            <w:r w:rsidR="007274BF">
              <w:rPr>
                <w:rFonts w:asciiTheme="minorHAnsi" w:hAnsiTheme="minorHAnsi" w:cstheme="minorHAnsi"/>
                <w:lang w:eastAsia="zh-CN"/>
              </w:rPr>
              <w:t>parameters</w:t>
            </w:r>
            <w:r w:rsidR="007274BF">
              <w:rPr>
                <w:rFonts w:asciiTheme="minorHAnsi" w:hAnsiTheme="minorHAnsi" w:cstheme="minorHAnsi" w:hint="eastAsia"/>
                <w:lang w:eastAsia="zh-CN"/>
              </w:rPr>
              <w:t xml:space="preserve">. </w:t>
            </w:r>
          </w:p>
          <w:p w:rsidR="007274BF" w:rsidRDefault="007274BF" w:rsidP="009A2E87">
            <w:pPr>
              <w:rPr>
                <w:rFonts w:asciiTheme="minorHAnsi" w:hAnsiTheme="minorHAnsi" w:cstheme="minorHAnsi"/>
                <w:lang w:eastAsia="zh-CN"/>
              </w:rPr>
            </w:pPr>
            <w:r>
              <w:rPr>
                <w:rFonts w:asciiTheme="minorHAnsi" w:hAnsiTheme="minorHAnsi" w:cstheme="minorHAnsi" w:hint="eastAsia"/>
                <w:lang w:eastAsia="zh-CN"/>
              </w:rPr>
              <w:t xml:space="preserve">We should </w:t>
            </w:r>
            <w:r>
              <w:rPr>
                <w:rFonts w:asciiTheme="minorHAnsi" w:hAnsiTheme="minorHAnsi" w:cstheme="minorHAnsi"/>
                <w:lang w:eastAsia="zh-CN"/>
              </w:rPr>
              <w:t>prioritize</w:t>
            </w:r>
            <w:r>
              <w:rPr>
                <w:rFonts w:asciiTheme="minorHAnsi" w:hAnsiTheme="minorHAnsi" w:cstheme="minorHAnsi" w:hint="eastAsia"/>
                <w:lang w:eastAsia="zh-CN"/>
              </w:rPr>
              <w:t xml:space="preserve"> the existing Rel-15 open issues. </w:t>
            </w:r>
          </w:p>
          <w:p w:rsidR="007274BF" w:rsidRDefault="007274BF" w:rsidP="009A2E87">
            <w:pPr>
              <w:rPr>
                <w:rFonts w:asciiTheme="minorHAnsi" w:hAnsiTheme="minorHAnsi" w:cstheme="minorHAnsi"/>
                <w:lang w:eastAsia="zh-CN"/>
              </w:rPr>
            </w:pPr>
            <w:r>
              <w:rPr>
                <w:rFonts w:asciiTheme="minorHAnsi" w:hAnsiTheme="minorHAnsi" w:cstheme="minorHAnsi" w:hint="eastAsia"/>
                <w:lang w:eastAsia="zh-CN"/>
              </w:rPr>
              <w:t xml:space="preserve">Nokia: There are 3 cases each of them required new </w:t>
            </w:r>
            <w:r>
              <w:rPr>
                <w:rFonts w:asciiTheme="minorHAnsi" w:hAnsiTheme="minorHAnsi" w:cstheme="minorHAnsi"/>
                <w:lang w:eastAsia="zh-CN"/>
              </w:rPr>
              <w:t>implementation</w:t>
            </w:r>
            <w:r>
              <w:rPr>
                <w:rFonts w:asciiTheme="minorHAnsi" w:hAnsiTheme="minorHAnsi" w:cstheme="minorHAnsi" w:hint="eastAsia"/>
                <w:lang w:eastAsia="zh-CN"/>
              </w:rPr>
              <w:t xml:space="preserve"> which required further study.</w:t>
            </w:r>
          </w:p>
          <w:p w:rsidR="007274BF" w:rsidRPr="007274BF" w:rsidRDefault="007274BF" w:rsidP="00510894">
            <w:pPr>
              <w:pStyle w:val="a"/>
              <w:numPr>
                <w:ilvl w:val="0"/>
                <w:numId w:val="12"/>
              </w:numPr>
              <w:rPr>
                <w:rFonts w:asciiTheme="minorHAnsi" w:hAnsiTheme="minorHAnsi" w:cstheme="minorHAnsi"/>
                <w:highlight w:val="yellow"/>
              </w:rPr>
            </w:pPr>
            <w:r w:rsidRPr="007274BF">
              <w:rPr>
                <w:rFonts w:asciiTheme="minorHAnsi" w:hAnsiTheme="minorHAnsi" w:cstheme="minorHAnsi" w:hint="eastAsia"/>
                <w:highlight w:val="yellow"/>
              </w:rPr>
              <w:t>Postpone the decision in next RAN4 meeting, and till Dec 2020 focused on Rel-15 test cases open issues.</w:t>
            </w:r>
          </w:p>
          <w:p w:rsidR="007274BF" w:rsidRPr="007274BF" w:rsidRDefault="007274BF" w:rsidP="007274BF">
            <w:pPr>
              <w:rPr>
                <w:rFonts w:asciiTheme="minorHAnsi" w:hAnsiTheme="minorHAnsi" w:cstheme="minorHAnsi"/>
                <w:lang w:eastAsia="zh-CN"/>
              </w:rPr>
            </w:pPr>
          </w:p>
          <w:p w:rsidR="009A2E87" w:rsidRPr="00D80F25" w:rsidRDefault="009A2E87" w:rsidP="009A2E87">
            <w:pPr>
              <w:rPr>
                <w:rFonts w:asciiTheme="minorHAnsi" w:hAnsiTheme="minorHAnsi" w:cstheme="minorHAnsi"/>
                <w:b/>
                <w:u w:val="single"/>
                <w:lang w:eastAsia="zh-CN"/>
              </w:rPr>
            </w:pPr>
            <w:r w:rsidRPr="00D80F25">
              <w:rPr>
                <w:rFonts w:asciiTheme="minorHAnsi" w:hAnsiTheme="minorHAnsi" w:cstheme="minorHAnsi"/>
                <w:b/>
                <w:u w:val="single"/>
                <w:lang w:eastAsia="zh-CN"/>
              </w:rPr>
              <w:t>Issue 6-1-3: Whether to define performance requirements for Inter-UE multiplexing</w:t>
            </w:r>
          </w:p>
          <w:p w:rsidR="009A2E87" w:rsidRPr="00D80F25" w:rsidRDefault="009A2E87" w:rsidP="00510894">
            <w:pPr>
              <w:pStyle w:val="a"/>
              <w:numPr>
                <w:ilvl w:val="0"/>
                <w:numId w:val="12"/>
              </w:numPr>
              <w:rPr>
                <w:rFonts w:asciiTheme="minorHAnsi" w:hAnsiTheme="minorHAnsi" w:cstheme="minorHAnsi"/>
              </w:rPr>
            </w:pPr>
            <w:r w:rsidRPr="00D80F25">
              <w:rPr>
                <w:rFonts w:asciiTheme="minorHAnsi" w:hAnsiTheme="minorHAnsi" w:cstheme="minorHAnsi"/>
              </w:rPr>
              <w:lastRenderedPageBreak/>
              <w:t>Proposals</w:t>
            </w:r>
          </w:p>
          <w:p w:rsidR="009A2E87" w:rsidRPr="00D80F25" w:rsidRDefault="009A2E87" w:rsidP="00510894">
            <w:pPr>
              <w:pStyle w:val="a"/>
              <w:numPr>
                <w:ilvl w:val="1"/>
                <w:numId w:val="12"/>
              </w:numPr>
              <w:rPr>
                <w:rFonts w:asciiTheme="minorHAnsi" w:hAnsiTheme="minorHAnsi" w:cstheme="minorHAnsi"/>
              </w:rPr>
            </w:pPr>
            <w:r w:rsidRPr="00D80F25">
              <w:rPr>
                <w:rFonts w:asciiTheme="minorHAnsi" w:hAnsiTheme="minorHAnsi" w:cstheme="minorHAnsi"/>
              </w:rPr>
              <w:t>Option 1: Yes</w:t>
            </w:r>
          </w:p>
          <w:p w:rsidR="009A2E87" w:rsidRPr="00D80F25" w:rsidRDefault="009A2E87" w:rsidP="00510894">
            <w:pPr>
              <w:pStyle w:val="a"/>
              <w:numPr>
                <w:ilvl w:val="1"/>
                <w:numId w:val="12"/>
              </w:numPr>
              <w:rPr>
                <w:rFonts w:asciiTheme="minorHAnsi" w:hAnsiTheme="minorHAnsi" w:cstheme="minorHAnsi"/>
              </w:rPr>
            </w:pPr>
            <w:r w:rsidRPr="00D80F25">
              <w:rPr>
                <w:rFonts w:asciiTheme="minorHAnsi" w:hAnsiTheme="minorHAnsi" w:cstheme="minorHAnsi"/>
              </w:rPr>
              <w:t>Option 2: No (Huawei, Intel, Nokia, Ericsson, Samsung, Nokia, CTC)</w:t>
            </w:r>
          </w:p>
          <w:p w:rsidR="009A2E87" w:rsidRPr="00D80F25" w:rsidRDefault="009A2E87"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9A2E87" w:rsidRPr="00D80F25" w:rsidRDefault="009A2E87" w:rsidP="00510894">
            <w:pPr>
              <w:pStyle w:val="a"/>
              <w:numPr>
                <w:ilvl w:val="1"/>
                <w:numId w:val="12"/>
              </w:numPr>
              <w:rPr>
                <w:rFonts w:asciiTheme="minorHAnsi" w:hAnsiTheme="minorHAnsi" w:cstheme="minorHAnsi"/>
                <w:highlight w:val="yellow"/>
              </w:rPr>
            </w:pPr>
            <w:r w:rsidRPr="00D80F25">
              <w:rPr>
                <w:rFonts w:asciiTheme="minorHAnsi" w:hAnsiTheme="minorHAnsi" w:cstheme="minorHAnsi"/>
                <w:highlight w:val="yellow"/>
              </w:rPr>
              <w:t>Do not define the performance requirement for inter-UE multiplexing as no demodulation impact is expected.</w:t>
            </w:r>
          </w:p>
          <w:p w:rsidR="0056398A" w:rsidRPr="0056398A" w:rsidRDefault="0056398A" w:rsidP="0056398A">
            <w:pPr>
              <w:rPr>
                <w:rFonts w:asciiTheme="minorHAnsi" w:hAnsiTheme="minorHAnsi" w:cstheme="minorHAnsi"/>
                <w:highlight w:val="green"/>
              </w:rPr>
            </w:pPr>
            <w:r w:rsidRPr="0056398A">
              <w:rPr>
                <w:rFonts w:asciiTheme="minorHAnsi" w:hAnsiTheme="minorHAnsi" w:cstheme="minorHAnsi" w:hint="eastAsia"/>
                <w:highlight w:val="green"/>
                <w:lang w:val="en-US" w:eastAsia="zh-CN"/>
              </w:rPr>
              <w:t xml:space="preserve">Agreement: </w:t>
            </w:r>
            <w:r w:rsidRPr="0056398A">
              <w:rPr>
                <w:rFonts w:asciiTheme="minorHAnsi" w:hAnsiTheme="minorHAnsi" w:cstheme="minorHAnsi"/>
                <w:highlight w:val="green"/>
              </w:rPr>
              <w:t>Do not define the performance requirement for inter-UE multiplexing as no demodulation impact is expected.</w:t>
            </w:r>
          </w:p>
          <w:p w:rsidR="009A2E87" w:rsidRPr="0056398A" w:rsidRDefault="009A2E87" w:rsidP="009A2E87">
            <w:pPr>
              <w:rPr>
                <w:rFonts w:asciiTheme="minorHAnsi" w:hAnsiTheme="minorHAnsi" w:cstheme="minorHAnsi"/>
                <w:lang w:val="en-US" w:eastAsia="zh-CN"/>
              </w:rPr>
            </w:pPr>
          </w:p>
          <w:p w:rsidR="005F4436" w:rsidRPr="00D80F25" w:rsidRDefault="005F4436" w:rsidP="005F4436">
            <w:pPr>
              <w:rPr>
                <w:rFonts w:asciiTheme="minorHAnsi" w:hAnsiTheme="minorHAnsi" w:cstheme="minorHAnsi"/>
                <w:sz w:val="24"/>
                <w:szCs w:val="24"/>
                <w:lang w:eastAsia="zh-CN"/>
              </w:rPr>
            </w:pPr>
            <w:r w:rsidRPr="00D80F25">
              <w:rPr>
                <w:rFonts w:asciiTheme="minorHAnsi" w:hAnsiTheme="minorHAnsi" w:cstheme="minorHAnsi"/>
                <w:sz w:val="24"/>
                <w:szCs w:val="24"/>
                <w:lang w:eastAsia="ko-KR"/>
              </w:rPr>
              <w:t>Sub-topic 4-1: BS demodulation requirements of high reliability for FR1</w:t>
            </w:r>
          </w:p>
          <w:p w:rsidR="003E3541" w:rsidRPr="00D80F25" w:rsidRDefault="003E3541" w:rsidP="003E3541">
            <w:pPr>
              <w:rPr>
                <w:rFonts w:asciiTheme="minorHAnsi" w:hAnsiTheme="minorHAnsi" w:cstheme="minorHAnsi"/>
                <w:b/>
                <w:u w:val="single"/>
                <w:lang w:eastAsia="ko-KR"/>
              </w:rPr>
            </w:pPr>
            <w:r w:rsidRPr="00D80F25">
              <w:rPr>
                <w:rFonts w:asciiTheme="minorHAnsi" w:hAnsiTheme="minorHAnsi" w:cstheme="minorHAnsi"/>
                <w:b/>
                <w:u w:val="single"/>
                <w:lang w:eastAsia="ko-KR"/>
              </w:rPr>
              <w:t>Issue 4-1-2: Whether to clarify the safety statement in specification</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E3541" w:rsidRPr="00D80F25" w:rsidRDefault="003E3541" w:rsidP="00510894">
            <w:pPr>
              <w:pStyle w:val="a"/>
              <w:numPr>
                <w:ilvl w:val="1"/>
                <w:numId w:val="12"/>
              </w:numPr>
              <w:suppressAutoHyphens/>
              <w:overflowPunct w:val="0"/>
              <w:autoSpaceDE w:val="0"/>
              <w:autoSpaceDN w:val="0"/>
              <w:textAlignment w:val="baseline"/>
              <w:rPr>
                <w:rFonts w:asciiTheme="minorHAnsi" w:hAnsiTheme="minorHAnsi" w:cstheme="minorHAnsi"/>
              </w:rPr>
            </w:pPr>
            <w:r w:rsidRPr="00D80F25">
              <w:rPr>
                <w:rFonts w:asciiTheme="minorHAnsi" w:hAnsiTheme="minorHAnsi" w:cstheme="minorHAnsi"/>
              </w:rPr>
              <w:t>Option 1: No need to specify any safety statements in specification (Huawei</w:t>
            </w:r>
            <w:r w:rsidR="007274BF">
              <w:rPr>
                <w:rFonts w:asciiTheme="minorHAnsi" w:hAnsiTheme="minorHAnsi" w:cstheme="minorHAnsi" w:hint="eastAsia"/>
              </w:rPr>
              <w:t>, Samsung</w:t>
            </w:r>
            <w:r w:rsidRPr="00D80F25">
              <w:rPr>
                <w:rFonts w:asciiTheme="minorHAnsi" w:hAnsiTheme="minorHAnsi" w:cstheme="minorHAnsi"/>
              </w:rPr>
              <w:t>)</w:t>
            </w:r>
          </w:p>
          <w:p w:rsidR="003E3541" w:rsidRPr="00D80F25" w:rsidRDefault="003E3541" w:rsidP="00510894">
            <w:pPr>
              <w:pStyle w:val="a"/>
              <w:numPr>
                <w:ilvl w:val="1"/>
                <w:numId w:val="12"/>
              </w:numPr>
              <w:suppressAutoHyphens/>
              <w:overflowPunct w:val="0"/>
              <w:autoSpaceDE w:val="0"/>
              <w:autoSpaceDN w:val="0"/>
              <w:textAlignment w:val="baseline"/>
              <w:rPr>
                <w:rFonts w:asciiTheme="minorHAnsi" w:hAnsiTheme="minorHAnsi" w:cstheme="minorHAnsi"/>
              </w:rPr>
            </w:pPr>
            <w:r w:rsidRPr="00D80F25">
              <w:rPr>
                <w:rFonts w:asciiTheme="minorHAnsi" w:hAnsiTheme="minorHAnsi" w:cstheme="minorHAnsi"/>
              </w:rPr>
              <w:t xml:space="preserve">Option 2: Yes </w:t>
            </w:r>
          </w:p>
          <w:p w:rsidR="003E3541" w:rsidRPr="00D80F25" w:rsidRDefault="003E3541" w:rsidP="00510894">
            <w:pPr>
              <w:pStyle w:val="a"/>
              <w:numPr>
                <w:ilvl w:val="2"/>
                <w:numId w:val="12"/>
              </w:numPr>
              <w:suppressAutoHyphens/>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 xml:space="preserve">Option 1a: Since the URLLC features of 5G NR will potentially be used in safety critical </w:t>
            </w:r>
            <w:proofErr w:type="gramStart"/>
            <w:r w:rsidRPr="00D80F25">
              <w:rPr>
                <w:rFonts w:asciiTheme="minorHAnsi" w:hAnsiTheme="minorHAnsi" w:cstheme="minorHAnsi"/>
              </w:rPr>
              <w:t>applications,</w:t>
            </w:r>
            <w:proofErr w:type="gramEnd"/>
            <w:r w:rsidRPr="00D80F25">
              <w:rPr>
                <w:rFonts w:asciiTheme="minorHAnsi" w:hAnsiTheme="minorHAnsi" w:cstheme="minorHAnsi"/>
              </w:rPr>
              <w:t xml:space="preserve"> the ultimately chosen statistical testing methodology for testing of these features must be verified by an independent body of experts/statisticians, before requirements and test can be used as basis for safety critical implementations. All statistical analysis and discussions provided in this meeting are to be taken as a best effort and is not to be taken as due diligence</w:t>
            </w:r>
          </w:p>
          <w:p w:rsidR="003E3541" w:rsidRPr="00D80F25" w:rsidRDefault="003E3541" w:rsidP="00510894">
            <w:pPr>
              <w:pStyle w:val="a"/>
              <w:numPr>
                <w:ilvl w:val="2"/>
                <w:numId w:val="12"/>
              </w:numPr>
              <w:suppressAutoHyphens/>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Option 1b: (Ericsson)</w:t>
            </w:r>
          </w:p>
          <w:p w:rsidR="003E3541" w:rsidRPr="00D80F25" w:rsidRDefault="003E3541" w:rsidP="00510894">
            <w:pPr>
              <w:pStyle w:val="a"/>
              <w:numPr>
                <w:ilvl w:val="3"/>
                <w:numId w:val="12"/>
              </w:numPr>
              <w:suppressAutoHyphens/>
              <w:rPr>
                <w:rFonts w:asciiTheme="minorHAnsi" w:hAnsiTheme="minorHAnsi" w:cstheme="minorHAnsi"/>
              </w:rPr>
            </w:pPr>
            <w:r w:rsidRPr="00D80F25">
              <w:rPr>
                <w:rFonts w:asciiTheme="minorHAnsi" w:hAnsiTheme="minorHAnsi" w:cstheme="minorHAnsi"/>
              </w:rPr>
              <w:t xml:space="preserve">If the URLLC features of 5G NR would be used in safety or mission critical applications, the ultimately chosen statistical testing methodology for testing of these features must be verified by an independent body of experts/statisticians. It is also important to bear in mind that the demodulation requirements do not take account of all aspects of system operation (for example RF, transmitter, internal interfaces, higher layer protocol software etc.). </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7274BF" w:rsidRPr="007274BF" w:rsidRDefault="007274BF" w:rsidP="007274BF">
            <w:pPr>
              <w:rPr>
                <w:rFonts w:asciiTheme="minorHAnsi" w:hAnsiTheme="minorHAnsi" w:cstheme="minorHAnsi"/>
                <w:highlight w:val="green"/>
              </w:rPr>
            </w:pPr>
            <w:r w:rsidRPr="007274BF">
              <w:rPr>
                <w:rFonts w:asciiTheme="minorHAnsi" w:hAnsiTheme="minorHAnsi" w:cstheme="minorHAnsi" w:hint="eastAsia"/>
                <w:highlight w:val="green"/>
                <w:lang w:eastAsia="zh-CN"/>
              </w:rPr>
              <w:t>Agreemen</w:t>
            </w:r>
            <w:r w:rsidR="00057B42">
              <w:rPr>
                <w:rFonts w:asciiTheme="minorHAnsi" w:hAnsiTheme="minorHAnsi" w:cstheme="minorHAnsi" w:hint="eastAsia"/>
                <w:highlight w:val="green"/>
                <w:lang w:eastAsia="zh-CN"/>
              </w:rPr>
              <w:t>t: capture following note in WF</w:t>
            </w:r>
            <w:r w:rsidRPr="007274BF">
              <w:rPr>
                <w:rFonts w:asciiTheme="minorHAnsi" w:hAnsiTheme="minorHAnsi" w:cstheme="minorHAnsi" w:hint="eastAsia"/>
                <w:highlight w:val="green"/>
                <w:lang w:eastAsia="zh-CN"/>
              </w:rPr>
              <w:t>, not include into specification.</w:t>
            </w:r>
            <w:r w:rsidRPr="007274BF">
              <w:rPr>
                <w:rFonts w:asciiTheme="minorHAnsi" w:hAnsiTheme="minorHAnsi" w:cstheme="minorHAnsi" w:hint="eastAsia"/>
                <w:highlight w:val="green"/>
              </w:rPr>
              <w:t xml:space="preserve"> </w:t>
            </w:r>
            <w:proofErr w:type="gramStart"/>
            <w:r w:rsidRPr="007274BF">
              <w:rPr>
                <w:rFonts w:asciiTheme="minorHAnsi" w:hAnsiTheme="minorHAnsi" w:cstheme="minorHAnsi" w:hint="eastAsia"/>
                <w:highlight w:val="green"/>
              </w:rPr>
              <w:t>(</w:t>
            </w:r>
            <w:r w:rsidR="00057B42">
              <w:rPr>
                <w:rFonts w:asciiTheme="minorHAnsi" w:hAnsiTheme="minorHAnsi" w:cstheme="minorHAnsi" w:hint="eastAsia"/>
                <w:highlight w:val="green"/>
                <w:lang w:eastAsia="zh-CN"/>
              </w:rPr>
              <w:t xml:space="preserve"> </w:t>
            </w:r>
            <w:r w:rsidRPr="007274BF">
              <w:rPr>
                <w:rFonts w:asciiTheme="minorHAnsi" w:hAnsiTheme="minorHAnsi" w:cstheme="minorHAnsi" w:hint="eastAsia"/>
                <w:highlight w:val="green"/>
              </w:rPr>
              <w:t>no</w:t>
            </w:r>
            <w:proofErr w:type="gramEnd"/>
            <w:r w:rsidRPr="007274BF">
              <w:rPr>
                <w:rFonts w:asciiTheme="minorHAnsi" w:hAnsiTheme="minorHAnsi" w:cstheme="minorHAnsi" w:hint="eastAsia"/>
                <w:highlight w:val="green"/>
              </w:rPr>
              <w:t xml:space="preserve"> other companies show views on this topic till now </w:t>
            </w:r>
            <w:r w:rsidRPr="007274BF">
              <w:rPr>
                <w:rFonts w:asciiTheme="minorHAnsi" w:hAnsiTheme="minorHAnsi" w:cstheme="minorHAnsi"/>
                <w:highlight w:val="green"/>
              </w:rPr>
              <w:t>except</w:t>
            </w:r>
            <w:r w:rsidRPr="007274BF">
              <w:rPr>
                <w:rFonts w:asciiTheme="minorHAnsi" w:hAnsiTheme="minorHAnsi" w:cstheme="minorHAnsi" w:hint="eastAsia"/>
                <w:highlight w:val="green"/>
              </w:rPr>
              <w:t xml:space="preserve"> Huawei, Samsung, Nokia and E///).</w:t>
            </w:r>
          </w:p>
          <w:p w:rsidR="007274BF" w:rsidRPr="00F4452B" w:rsidRDefault="007274BF" w:rsidP="00510894">
            <w:pPr>
              <w:pStyle w:val="a"/>
              <w:numPr>
                <w:ilvl w:val="0"/>
                <w:numId w:val="12"/>
              </w:numPr>
              <w:suppressAutoHyphens/>
              <w:rPr>
                <w:rFonts w:asciiTheme="minorHAnsi" w:hAnsiTheme="minorHAnsi" w:cstheme="minorHAnsi"/>
                <w:highlight w:val="green"/>
              </w:rPr>
            </w:pPr>
            <w:r w:rsidRPr="007274BF">
              <w:rPr>
                <w:rFonts w:asciiTheme="minorHAnsi" w:hAnsiTheme="minorHAnsi" w:cstheme="minorHAnsi"/>
                <w:highlight w:val="green"/>
              </w:rPr>
              <w:t xml:space="preserve">If the URLLC features of 5G NR would be used in safety or mission critical applications, the ultimately chosen statistical testing methodology for testing of these features must be verified by an independent body of experts/statisticians. It is also important to bear in mind that the demodulation requirements do not take account of all aspects of system operation (for example RF, transmitter, internal interfaces, higher layer protocol software etc.). </w:t>
            </w:r>
          </w:p>
        </w:tc>
      </w:tr>
    </w:tbl>
    <w:p w:rsidR="00321206" w:rsidRPr="00321206" w:rsidRDefault="00321206" w:rsidP="00321206">
      <w:pPr>
        <w:rPr>
          <w:lang w:eastAsia="zh-CN"/>
        </w:rPr>
      </w:pPr>
    </w:p>
    <w:p w:rsidR="007B55A9" w:rsidRDefault="007B55A9" w:rsidP="007B55A9">
      <w:pPr>
        <w:pStyle w:val="5"/>
        <w:rPr>
          <w:lang w:eastAsia="zh-CN"/>
        </w:rPr>
      </w:pPr>
      <w:bookmarkStart w:id="119" w:name="_Toc55055858"/>
      <w:r>
        <w:lastRenderedPageBreak/>
        <w:t>7.8.1.1</w:t>
      </w:r>
      <w:r>
        <w:tab/>
        <w:t>Performance requirements with ultra-low BLER [NR_L1enh_URLLC-Perf]</w:t>
      </w:r>
      <w:bookmarkEnd w:id="119"/>
    </w:p>
    <w:p w:rsidR="005E708B" w:rsidRDefault="005E708B" w:rsidP="005E708B">
      <w:pPr>
        <w:rPr>
          <w:rFonts w:ascii="Arial" w:hAnsi="Arial" w:cs="Arial"/>
          <w:b/>
          <w:sz w:val="24"/>
          <w:lang w:eastAsia="zh-CN"/>
        </w:rPr>
      </w:pPr>
      <w:r>
        <w:rPr>
          <w:rFonts w:ascii="Arial" w:hAnsi="Arial" w:cs="Arial"/>
          <w:b/>
          <w:color w:val="0000FF"/>
          <w:sz w:val="24"/>
          <w:u w:val="thick"/>
        </w:rPr>
        <w:t>R4-2017420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322] NR_URLLC_Demod_Part1</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R4-2017620 (from R4-2017420).</w:t>
      </w:r>
    </w:p>
    <w:p w:rsidR="002724A5" w:rsidRDefault="00BA0A1D"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R4-2017620</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322] NR_URLLC_Demod_Part1</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BA0A1D" w:rsidRDefault="002724A5" w:rsidP="002724A5">
      <w:pPr>
        <w:rPr>
          <w:rFonts w:ascii="Arial" w:hAnsi="Arial" w:cs="Arial"/>
          <w:b/>
          <w:sz w:val="24"/>
        </w:rPr>
      </w:pPr>
      <w:r>
        <w:rPr>
          <w:rFonts w:ascii="Arial" w:hAnsi="Arial" w:cs="Arial"/>
          <w:b/>
          <w:color w:val="0000FF"/>
          <w:sz w:val="24"/>
          <w:u w:val="thick"/>
        </w:rPr>
        <w:t>R</w:t>
      </w:r>
      <w:r w:rsidR="00BA0A1D">
        <w:rPr>
          <w:rFonts w:ascii="Arial" w:hAnsi="Arial" w:cs="Arial"/>
          <w:b/>
          <w:color w:val="0000FF"/>
          <w:sz w:val="24"/>
          <w:u w:val="thick"/>
        </w:rPr>
        <w:t>4-2017507</w:t>
      </w:r>
      <w:r w:rsidR="00BA0A1D" w:rsidRPr="00BA0A1D">
        <w:rPr>
          <w:rFonts w:ascii="Arial" w:hAnsi="Arial" w:cs="Arial"/>
          <w:b/>
          <w:sz w:val="24"/>
        </w:rPr>
        <w:tab/>
        <w:t>WF on ultra-low BLER requirements</w:t>
      </w:r>
    </w:p>
    <w:p w:rsidR="00BA0A1D" w:rsidRDefault="00BA0A1D" w:rsidP="00BA0A1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BA0A1D" w:rsidRPr="00944C49" w:rsidRDefault="00BA0A1D" w:rsidP="00BA0A1D">
      <w:pPr>
        <w:rPr>
          <w:rFonts w:ascii="Arial" w:hAnsi="Arial" w:cs="Arial"/>
          <w:b/>
          <w:lang w:val="en-US" w:eastAsia="zh-CN"/>
        </w:rPr>
      </w:pPr>
      <w:r w:rsidRPr="00944C49">
        <w:rPr>
          <w:rFonts w:ascii="Arial" w:hAnsi="Arial" w:cs="Arial"/>
          <w:b/>
          <w:lang w:val="en-US" w:eastAsia="zh-CN"/>
        </w:rPr>
        <w:t xml:space="preserve">Abstract: </w:t>
      </w:r>
    </w:p>
    <w:p w:rsidR="00BA0A1D" w:rsidRDefault="00BA0A1D" w:rsidP="00BA0A1D">
      <w:pPr>
        <w:rPr>
          <w:rFonts w:ascii="Arial" w:hAnsi="Arial" w:cs="Arial"/>
          <w:b/>
          <w:lang w:val="en-US" w:eastAsia="zh-CN"/>
        </w:rPr>
      </w:pPr>
      <w:r w:rsidRPr="00944C49">
        <w:rPr>
          <w:rFonts w:ascii="Arial" w:hAnsi="Arial" w:cs="Arial"/>
          <w:b/>
          <w:lang w:val="en-US" w:eastAsia="zh-CN"/>
        </w:rPr>
        <w:t xml:space="preserve">Discussion: </w:t>
      </w:r>
    </w:p>
    <w:p w:rsidR="00CD0AE3" w:rsidRDefault="00B133E3" w:rsidP="00BA0A1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R4-2017674 (from R4-2017507).</w:t>
      </w:r>
    </w:p>
    <w:p w:rsidR="00B133E3" w:rsidRDefault="00B133E3" w:rsidP="00B133E3">
      <w:pPr>
        <w:rPr>
          <w:rFonts w:ascii="Arial" w:hAnsi="Arial" w:cs="Arial"/>
          <w:b/>
          <w:sz w:val="24"/>
        </w:rPr>
      </w:pPr>
      <w:r>
        <w:rPr>
          <w:rFonts w:ascii="Arial" w:hAnsi="Arial" w:cs="Arial"/>
          <w:b/>
          <w:color w:val="0000FF"/>
          <w:sz w:val="24"/>
          <w:u w:val="thick"/>
        </w:rPr>
        <w:t>R4-2017674</w:t>
      </w:r>
      <w:r w:rsidRPr="00BA0A1D">
        <w:rPr>
          <w:rFonts w:ascii="Arial" w:hAnsi="Arial" w:cs="Arial"/>
          <w:b/>
          <w:sz w:val="24"/>
        </w:rPr>
        <w:tab/>
        <w:t>WF on ultra-low BLER requirements</w:t>
      </w:r>
    </w:p>
    <w:p w:rsidR="00B133E3" w:rsidRDefault="00B133E3" w:rsidP="00B133E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B133E3" w:rsidRPr="00944C49" w:rsidRDefault="00B133E3" w:rsidP="00B133E3">
      <w:pPr>
        <w:rPr>
          <w:rFonts w:ascii="Arial" w:hAnsi="Arial" w:cs="Arial"/>
          <w:b/>
          <w:lang w:val="en-US" w:eastAsia="zh-CN"/>
        </w:rPr>
      </w:pPr>
      <w:r w:rsidRPr="00944C49">
        <w:rPr>
          <w:rFonts w:ascii="Arial" w:hAnsi="Arial" w:cs="Arial"/>
          <w:b/>
          <w:lang w:val="en-US" w:eastAsia="zh-CN"/>
        </w:rPr>
        <w:t xml:space="preserve">Abstract: </w:t>
      </w:r>
    </w:p>
    <w:p w:rsidR="00B133E3" w:rsidRDefault="00B133E3" w:rsidP="00B133E3">
      <w:pPr>
        <w:rPr>
          <w:rFonts w:ascii="Arial" w:hAnsi="Arial" w:cs="Arial"/>
          <w:b/>
          <w:lang w:val="en-US" w:eastAsia="zh-CN"/>
        </w:rPr>
      </w:pPr>
      <w:r w:rsidRPr="00944C49">
        <w:rPr>
          <w:rFonts w:ascii="Arial" w:hAnsi="Arial" w:cs="Arial"/>
          <w:b/>
          <w:lang w:val="en-US" w:eastAsia="zh-CN"/>
        </w:rPr>
        <w:t xml:space="preserve">Discussion: </w:t>
      </w:r>
    </w:p>
    <w:p w:rsidR="00B133E3" w:rsidRDefault="00B133E3" w:rsidP="00B133E3">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133E3">
        <w:rPr>
          <w:rFonts w:ascii="Arial" w:hAnsi="Arial" w:cs="Arial"/>
          <w:b/>
          <w:highlight w:val="yellow"/>
          <w:lang w:val="en-US" w:eastAsia="zh-CN"/>
        </w:rPr>
        <w:t>Return to.</w:t>
      </w:r>
    </w:p>
    <w:p w:rsidR="00B133E3" w:rsidRDefault="00B133E3" w:rsidP="00B133E3">
      <w:pPr>
        <w:rPr>
          <w:rFonts w:ascii="Arial" w:hAnsi="Arial" w:cs="Arial"/>
          <w:b/>
          <w:lang w:val="en-US" w:eastAsia="zh-CN"/>
        </w:rPr>
      </w:pPr>
    </w:p>
    <w:p w:rsidR="00BA0A1D" w:rsidRDefault="00B133E3" w:rsidP="00B133E3">
      <w:pPr>
        <w:rPr>
          <w:rFonts w:ascii="Arial" w:hAnsi="Arial" w:cs="Arial"/>
          <w:b/>
          <w:sz w:val="24"/>
        </w:rPr>
      </w:pPr>
      <w:r>
        <w:rPr>
          <w:rFonts w:ascii="Arial" w:hAnsi="Arial" w:cs="Arial"/>
          <w:b/>
          <w:color w:val="0000FF"/>
          <w:sz w:val="24"/>
          <w:u w:val="thick"/>
        </w:rPr>
        <w:t>R</w:t>
      </w:r>
      <w:r w:rsidR="00BA0A1D">
        <w:rPr>
          <w:rFonts w:ascii="Arial" w:hAnsi="Arial" w:cs="Arial"/>
          <w:b/>
          <w:color w:val="0000FF"/>
          <w:sz w:val="24"/>
          <w:u w:val="thick"/>
        </w:rPr>
        <w:t>4-201750</w:t>
      </w:r>
      <w:r w:rsidR="00BA0A1D" w:rsidRPr="00BA0A1D">
        <w:rPr>
          <w:rFonts w:ascii="Arial" w:hAnsi="Arial" w:cs="Arial"/>
          <w:b/>
          <w:color w:val="0000FF"/>
          <w:sz w:val="24"/>
          <w:u w:val="thick"/>
        </w:rPr>
        <w:t>8</w:t>
      </w:r>
      <w:r w:rsidR="00BA0A1D" w:rsidRPr="00BA0A1D">
        <w:rPr>
          <w:rFonts w:ascii="Arial" w:hAnsi="Arial" w:cs="Arial"/>
          <w:b/>
          <w:sz w:val="24"/>
        </w:rPr>
        <w:tab/>
        <w:t>LS to RAN5 on CQI reporting for URLLC</w:t>
      </w:r>
    </w:p>
    <w:p w:rsidR="00BA0A1D" w:rsidRDefault="00BA0A1D" w:rsidP="00BA0A1D">
      <w:pPr>
        <w:rPr>
          <w:i/>
          <w:lang w:eastAsia="zh-CN"/>
        </w:rPr>
      </w:pPr>
      <w:r w:rsidRPr="000605A3">
        <w:rPr>
          <w:i/>
          <w:lang w:val="fi-FI"/>
        </w:rPr>
        <w:tab/>
      </w:r>
      <w:r w:rsidRPr="000605A3">
        <w:rPr>
          <w:i/>
          <w:lang w:val="fi-FI"/>
        </w:rPr>
        <w:tab/>
      </w:r>
      <w:r w:rsidRPr="000605A3">
        <w:rPr>
          <w:i/>
          <w:lang w:val="fi-FI"/>
        </w:rPr>
        <w:tab/>
      </w:r>
      <w:r w:rsidRPr="000605A3">
        <w:rPr>
          <w:i/>
          <w:lang w:val="fi-FI"/>
        </w:rPr>
        <w:tab/>
      </w:r>
      <w:r w:rsidRPr="000605A3">
        <w:rPr>
          <w:i/>
          <w:lang w:val="fi-FI"/>
        </w:rPr>
        <w:tab/>
      </w:r>
      <w:r>
        <w:rPr>
          <w:i/>
        </w:rPr>
        <w:t>Type: LS out</w:t>
      </w:r>
      <w:r>
        <w:rPr>
          <w:i/>
        </w:rPr>
        <w:tab/>
      </w:r>
      <w:r>
        <w:rPr>
          <w:i/>
        </w:rPr>
        <w:tab/>
        <w:t>For: Approval</w:t>
      </w:r>
      <w:r>
        <w:rPr>
          <w:i/>
        </w:rPr>
        <w:br/>
      </w:r>
      <w:r>
        <w:rPr>
          <w:i/>
        </w:rPr>
        <w:tab/>
      </w:r>
      <w:r>
        <w:rPr>
          <w:i/>
        </w:rPr>
        <w:tab/>
      </w:r>
      <w:r>
        <w:rPr>
          <w:i/>
        </w:rPr>
        <w:tab/>
      </w:r>
      <w:r>
        <w:rPr>
          <w:i/>
        </w:rPr>
        <w:tab/>
      </w:r>
      <w:r>
        <w:rPr>
          <w:i/>
        </w:rPr>
        <w:tab/>
        <w:t xml:space="preserve">to </w:t>
      </w:r>
      <w:r>
        <w:rPr>
          <w:rFonts w:hint="eastAsia"/>
          <w:i/>
          <w:lang w:eastAsia="zh-CN"/>
        </w:rPr>
        <w:t>ran5</w:t>
      </w:r>
      <w:r>
        <w:rPr>
          <w:i/>
        </w:rPr>
        <w:br/>
      </w:r>
      <w:r>
        <w:rPr>
          <w:i/>
        </w:rPr>
        <w:tab/>
      </w:r>
      <w:r>
        <w:rPr>
          <w:i/>
        </w:rPr>
        <w:tab/>
      </w:r>
      <w:r>
        <w:rPr>
          <w:i/>
        </w:rPr>
        <w:tab/>
      </w:r>
      <w:r>
        <w:rPr>
          <w:i/>
        </w:rPr>
        <w:tab/>
      </w:r>
      <w:r>
        <w:rPr>
          <w:i/>
        </w:rPr>
        <w:tab/>
        <w:t xml:space="preserve">Source: </w:t>
      </w:r>
      <w:r>
        <w:rPr>
          <w:rFonts w:hint="eastAsia"/>
          <w:i/>
          <w:lang w:eastAsia="zh-CN"/>
        </w:rPr>
        <w:t>Qualcomm</w:t>
      </w:r>
    </w:p>
    <w:p w:rsidR="00BA0A1D" w:rsidRPr="00944C49" w:rsidRDefault="00BA0A1D" w:rsidP="00BA0A1D">
      <w:pPr>
        <w:rPr>
          <w:rFonts w:ascii="Arial" w:hAnsi="Arial" w:cs="Arial"/>
          <w:b/>
          <w:lang w:val="en-US" w:eastAsia="zh-CN"/>
        </w:rPr>
      </w:pPr>
      <w:r w:rsidRPr="00944C49">
        <w:rPr>
          <w:rFonts w:ascii="Arial" w:hAnsi="Arial" w:cs="Arial"/>
          <w:b/>
          <w:lang w:val="en-US" w:eastAsia="zh-CN"/>
        </w:rPr>
        <w:t xml:space="preserve">Abstract: </w:t>
      </w:r>
    </w:p>
    <w:p w:rsidR="00BA0A1D" w:rsidRDefault="00BA0A1D" w:rsidP="00BA0A1D">
      <w:pPr>
        <w:rPr>
          <w:rFonts w:ascii="Arial" w:hAnsi="Arial" w:cs="Arial"/>
          <w:b/>
          <w:lang w:val="en-US" w:eastAsia="zh-CN"/>
        </w:rPr>
      </w:pPr>
      <w:r w:rsidRPr="00944C49">
        <w:rPr>
          <w:rFonts w:ascii="Arial" w:hAnsi="Arial" w:cs="Arial"/>
          <w:b/>
          <w:lang w:val="en-US" w:eastAsia="zh-CN"/>
        </w:rPr>
        <w:t xml:space="preserve">Discussion: </w:t>
      </w:r>
    </w:p>
    <w:p w:rsidR="00BA0A1D" w:rsidRPr="005E708B" w:rsidRDefault="00BA0A1D" w:rsidP="00BA0A1D">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pStyle w:val="6"/>
      </w:pPr>
      <w:bookmarkStart w:id="120" w:name="_Toc55055859"/>
      <w:r>
        <w:t>7.8.1.1.1</w:t>
      </w:r>
      <w:r>
        <w:tab/>
        <w:t>UE demodulation requirements [NR_L1enh_URLLC-Perf]</w:t>
      </w:r>
      <w:bookmarkEnd w:id="12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R4-2014241</w:t>
      </w:r>
      <w:r>
        <w:rPr>
          <w:rFonts w:ascii="Arial" w:hAnsi="Arial" w:cs="Arial"/>
          <w:b/>
          <w:color w:val="0000FF"/>
          <w:sz w:val="24"/>
        </w:rPr>
        <w:tab/>
      </w:r>
      <w:r>
        <w:rPr>
          <w:rFonts w:ascii="Arial" w:hAnsi="Arial" w:cs="Arial"/>
          <w:b/>
          <w:sz w:val="24"/>
        </w:rPr>
        <w:t>UE demodulation requirements for Ultra low BLER</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R4-2014541</w:t>
      </w:r>
      <w:r>
        <w:rPr>
          <w:rFonts w:ascii="Arial" w:hAnsi="Arial" w:cs="Arial"/>
          <w:b/>
          <w:color w:val="0000FF"/>
          <w:sz w:val="24"/>
        </w:rPr>
        <w:tab/>
      </w:r>
      <w:r>
        <w:rPr>
          <w:rFonts w:ascii="Arial" w:hAnsi="Arial" w:cs="Arial"/>
          <w:b/>
          <w:sz w:val="24"/>
        </w:rPr>
        <w:t>Simulation results for Ultra-low BLER UE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R4-2015622</w:t>
      </w:r>
      <w:r>
        <w:rPr>
          <w:rFonts w:ascii="Arial" w:hAnsi="Arial" w:cs="Arial"/>
          <w:b/>
          <w:color w:val="0000FF"/>
          <w:sz w:val="24"/>
        </w:rPr>
        <w:tab/>
      </w:r>
      <w:r>
        <w:rPr>
          <w:rFonts w:ascii="Arial" w:hAnsi="Arial" w:cs="Arial"/>
          <w:b/>
          <w:sz w:val="24"/>
        </w:rPr>
        <w:t>CR to TS 38.101-4: Applicability rules for URLLC UE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0102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For URLLC UE demodulation requirements, four new demodulation requirements are defined for FR1 and two for FR2. To clearly introduce new demodulation requirements in specification, applicability rules for these demodulation requirements should be clarified.</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R4-2017515 (from R4-2015622).</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R4-2017515</w:t>
      </w:r>
      <w:r>
        <w:rPr>
          <w:rFonts w:ascii="Arial" w:hAnsi="Arial" w:cs="Arial"/>
          <w:b/>
          <w:color w:val="0000FF"/>
          <w:sz w:val="24"/>
        </w:rPr>
        <w:tab/>
      </w:r>
      <w:r>
        <w:rPr>
          <w:rFonts w:ascii="Arial" w:hAnsi="Arial" w:cs="Arial"/>
          <w:b/>
          <w:sz w:val="24"/>
        </w:rPr>
        <w:t>CR to TS 38.101-4: Applicability rules for URLLC UE demodulation requirements</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0102  Cat</w:t>
      </w:r>
      <w:proofErr w:type="gramEnd"/>
      <w:r>
        <w:rPr>
          <w:i/>
        </w:rPr>
        <w:t>: B (Rel-16)</w:t>
      </w:r>
      <w:r>
        <w:rPr>
          <w:i/>
        </w:rPr>
        <w:br/>
      </w:r>
      <w:r>
        <w:rPr>
          <w:i/>
        </w:rPr>
        <w:br/>
      </w:r>
      <w:r>
        <w:rPr>
          <w:i/>
        </w:rPr>
        <w:tab/>
      </w:r>
      <w:r>
        <w:rPr>
          <w:i/>
        </w:rPr>
        <w:tab/>
      </w:r>
      <w:r>
        <w:rPr>
          <w:i/>
        </w:rPr>
        <w:tab/>
      </w:r>
      <w:r>
        <w:rPr>
          <w:i/>
        </w:rPr>
        <w:tab/>
      </w:r>
      <w:r>
        <w:rPr>
          <w:i/>
        </w:rPr>
        <w:tab/>
        <w:t>Source: Huawei, HiSilicon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For URLLC UE demodulation requirements, four new demodulation requirements are defined for FR1 and two for FR2. To clearly introduce new demodulation requirements in specification, applicability rules for these demodulation requirements should be clarified.</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R4-2015862</w:t>
      </w:r>
      <w:r>
        <w:rPr>
          <w:rFonts w:ascii="Arial" w:hAnsi="Arial" w:cs="Arial"/>
          <w:b/>
          <w:color w:val="0000FF"/>
          <w:sz w:val="24"/>
        </w:rPr>
        <w:tab/>
      </w:r>
      <w:r>
        <w:rPr>
          <w:rFonts w:ascii="Arial" w:hAnsi="Arial" w:cs="Arial"/>
          <w:b/>
          <w:sz w:val="24"/>
        </w:rPr>
        <w:t>Summary of ideal and impairment results for ultra-low BLER UE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Moderator summary of simulation results</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R4-2017495 (from R4-2015862).</w:t>
      </w:r>
    </w:p>
    <w:p w:rsidR="007B55A9" w:rsidRDefault="007B55A9" w:rsidP="007B55A9">
      <w:pPr>
        <w:rPr>
          <w:rFonts w:ascii="Arial" w:hAnsi="Arial" w:cs="Arial"/>
          <w:b/>
          <w:color w:val="0000FF"/>
          <w:sz w:val="24"/>
        </w:rPr>
      </w:pPr>
    </w:p>
    <w:p w:rsidR="00B34E97" w:rsidRDefault="00B34E97" w:rsidP="00B34E97">
      <w:pPr>
        <w:rPr>
          <w:rFonts w:ascii="Arial" w:hAnsi="Arial" w:cs="Arial"/>
          <w:b/>
          <w:sz w:val="24"/>
        </w:rPr>
      </w:pPr>
      <w:r>
        <w:rPr>
          <w:rFonts w:ascii="Arial" w:hAnsi="Arial" w:cs="Arial"/>
          <w:b/>
          <w:color w:val="0000FF"/>
          <w:sz w:val="24"/>
        </w:rPr>
        <w:lastRenderedPageBreak/>
        <w:t>R4-2017495</w:t>
      </w:r>
      <w:r>
        <w:rPr>
          <w:rFonts w:ascii="Arial" w:hAnsi="Arial" w:cs="Arial"/>
          <w:b/>
          <w:color w:val="0000FF"/>
          <w:sz w:val="24"/>
        </w:rPr>
        <w:tab/>
      </w:r>
      <w:r>
        <w:rPr>
          <w:rFonts w:ascii="Arial" w:hAnsi="Arial" w:cs="Arial"/>
          <w:b/>
          <w:sz w:val="24"/>
        </w:rPr>
        <w:t>Summary of ideal and impairment results for ultra-low BLER UE</w:t>
      </w:r>
    </w:p>
    <w:p w:rsidR="00B34E97" w:rsidRDefault="00B34E97" w:rsidP="00B34E9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B34E97" w:rsidRDefault="00B34E97" w:rsidP="00B34E97">
      <w:pPr>
        <w:rPr>
          <w:rFonts w:ascii="Arial" w:hAnsi="Arial" w:cs="Arial"/>
          <w:b/>
        </w:rPr>
      </w:pPr>
      <w:r>
        <w:rPr>
          <w:rFonts w:ascii="Arial" w:hAnsi="Arial" w:cs="Arial"/>
          <w:b/>
        </w:rPr>
        <w:t xml:space="preserve">Abstract: </w:t>
      </w:r>
    </w:p>
    <w:p w:rsidR="00B34E97" w:rsidRDefault="00B34E97" w:rsidP="00B34E97">
      <w:r>
        <w:t>Moderator summary of simulation results</w:t>
      </w:r>
    </w:p>
    <w:p w:rsidR="00B34E97" w:rsidRDefault="00B34E97" w:rsidP="00B34E97">
      <w:pPr>
        <w:rPr>
          <w:color w:val="993300"/>
          <w:u w:val="single"/>
        </w:rPr>
      </w:pPr>
      <w:r>
        <w:rPr>
          <w:rFonts w:ascii="Arial" w:hAnsi="Arial" w:cs="Arial"/>
          <w:b/>
        </w:rPr>
        <w:t>Decision:</w:t>
      </w:r>
      <w:r>
        <w:rPr>
          <w:rFonts w:ascii="Arial" w:hAnsi="Arial" w:cs="Arial"/>
          <w:b/>
        </w:rPr>
        <w:tab/>
      </w:r>
      <w:r>
        <w:rPr>
          <w:rFonts w:ascii="Arial" w:hAnsi="Arial" w:cs="Arial"/>
          <w:b/>
        </w:rPr>
        <w:tab/>
      </w:r>
      <w:r w:rsidRPr="00B34E97">
        <w:rPr>
          <w:rFonts w:ascii="Arial" w:hAnsi="Arial" w:cs="Arial"/>
          <w:b/>
          <w:highlight w:val="yellow"/>
        </w:rPr>
        <w:t>Return to.</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R4-2016004</w:t>
      </w:r>
      <w:r>
        <w:rPr>
          <w:rFonts w:ascii="Arial" w:hAnsi="Arial" w:cs="Arial"/>
          <w:b/>
          <w:color w:val="0000FF"/>
          <w:sz w:val="24"/>
        </w:rPr>
        <w:tab/>
      </w:r>
      <w:r>
        <w:rPr>
          <w:rFonts w:ascii="Arial" w:hAnsi="Arial" w:cs="Arial"/>
          <w:b/>
          <w:sz w:val="24"/>
        </w:rPr>
        <w:t>CR on FRC for UE Ultra-low BLER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0109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FR1 UE Ultra-low BLER demodulation requirements</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R4-2017496 (from R4-2016004).</w:t>
      </w:r>
    </w:p>
    <w:p w:rsidR="007B55A9" w:rsidRDefault="007B55A9" w:rsidP="007B55A9">
      <w:pPr>
        <w:rPr>
          <w:rFonts w:ascii="Arial" w:hAnsi="Arial" w:cs="Arial"/>
          <w:b/>
          <w:color w:val="0000FF"/>
          <w:sz w:val="24"/>
        </w:rPr>
      </w:pPr>
    </w:p>
    <w:p w:rsidR="00B34E97" w:rsidRDefault="00B34E97" w:rsidP="00B34E97">
      <w:pPr>
        <w:rPr>
          <w:rFonts w:ascii="Arial" w:hAnsi="Arial" w:cs="Arial"/>
          <w:b/>
          <w:sz w:val="24"/>
        </w:rPr>
      </w:pPr>
      <w:r>
        <w:rPr>
          <w:rFonts w:ascii="Arial" w:hAnsi="Arial" w:cs="Arial"/>
          <w:b/>
          <w:color w:val="0000FF"/>
          <w:sz w:val="24"/>
        </w:rPr>
        <w:t>R4-2017496</w:t>
      </w:r>
      <w:r>
        <w:rPr>
          <w:rFonts w:ascii="Arial" w:hAnsi="Arial" w:cs="Arial"/>
          <w:b/>
          <w:color w:val="0000FF"/>
          <w:sz w:val="24"/>
        </w:rPr>
        <w:tab/>
      </w:r>
      <w:r>
        <w:rPr>
          <w:rFonts w:ascii="Arial" w:hAnsi="Arial" w:cs="Arial"/>
          <w:b/>
          <w:sz w:val="24"/>
        </w:rPr>
        <w:t>CR on FRC for UE Ultra-low BLER requirements</w:t>
      </w:r>
    </w:p>
    <w:p w:rsidR="00B34E97" w:rsidRDefault="00B34E97" w:rsidP="00B34E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0109  Cat</w:t>
      </w:r>
      <w:proofErr w:type="gramEnd"/>
      <w:r>
        <w:rPr>
          <w:i/>
        </w:rPr>
        <w:t>: B (Rel-16)</w:t>
      </w:r>
      <w:r>
        <w:rPr>
          <w:i/>
        </w:rPr>
        <w:br/>
      </w:r>
      <w:r>
        <w:rPr>
          <w:i/>
        </w:rPr>
        <w:br/>
      </w:r>
      <w:r>
        <w:rPr>
          <w:i/>
        </w:rPr>
        <w:tab/>
      </w:r>
      <w:r>
        <w:rPr>
          <w:i/>
        </w:rPr>
        <w:tab/>
      </w:r>
      <w:r>
        <w:rPr>
          <w:i/>
        </w:rPr>
        <w:tab/>
      </w:r>
      <w:r>
        <w:rPr>
          <w:i/>
        </w:rPr>
        <w:tab/>
      </w:r>
      <w:r>
        <w:rPr>
          <w:i/>
        </w:rPr>
        <w:tab/>
        <w:t>Source: Intel Corporation</w:t>
      </w:r>
    </w:p>
    <w:p w:rsidR="00B34E97" w:rsidRDefault="00B34E97" w:rsidP="00B34E97">
      <w:pPr>
        <w:rPr>
          <w:rFonts w:ascii="Arial" w:hAnsi="Arial" w:cs="Arial"/>
          <w:b/>
        </w:rPr>
      </w:pPr>
      <w:r>
        <w:rPr>
          <w:rFonts w:ascii="Arial" w:hAnsi="Arial" w:cs="Arial"/>
          <w:b/>
        </w:rPr>
        <w:t xml:space="preserve">Abstract: </w:t>
      </w:r>
    </w:p>
    <w:p w:rsidR="00B34E97" w:rsidRDefault="00B34E97" w:rsidP="00B34E97">
      <w:r>
        <w:t>Definition of FR1 UE Ultra-low BLER demodulation requirements</w:t>
      </w:r>
    </w:p>
    <w:p w:rsidR="00B34E97" w:rsidRDefault="00B34E97" w:rsidP="00B34E97">
      <w:pPr>
        <w:rPr>
          <w:color w:val="993300"/>
          <w:u w:val="single"/>
        </w:rPr>
      </w:pPr>
      <w:r>
        <w:rPr>
          <w:rFonts w:ascii="Arial" w:hAnsi="Arial" w:cs="Arial"/>
          <w:b/>
        </w:rPr>
        <w:t>Decision:</w:t>
      </w:r>
      <w:r>
        <w:rPr>
          <w:rFonts w:ascii="Arial" w:hAnsi="Arial" w:cs="Arial"/>
          <w:b/>
        </w:rPr>
        <w:tab/>
      </w:r>
      <w:r>
        <w:rPr>
          <w:rFonts w:ascii="Arial" w:hAnsi="Arial" w:cs="Arial"/>
          <w:b/>
        </w:rPr>
        <w:tab/>
      </w:r>
      <w:r w:rsidRPr="00B34E97">
        <w:rPr>
          <w:rFonts w:ascii="Arial" w:hAnsi="Arial" w:cs="Arial"/>
          <w:b/>
          <w:highlight w:val="yellow"/>
        </w:rPr>
        <w:t>Return to.</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R4-2016105</w:t>
      </w:r>
      <w:r>
        <w:rPr>
          <w:rFonts w:ascii="Arial" w:hAnsi="Arial" w:cs="Arial"/>
          <w:b/>
          <w:color w:val="0000FF"/>
          <w:sz w:val="24"/>
        </w:rPr>
        <w:tab/>
      </w:r>
      <w:r>
        <w:rPr>
          <w:rFonts w:ascii="Arial" w:hAnsi="Arial" w:cs="Arial"/>
          <w:b/>
          <w:sz w:val="24"/>
        </w:rPr>
        <w:t>Simulation results on UE URLLC demodulation performance requirements for Ultra low BLER</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URLLC Ultra low BLER requirements</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R4-2016107</w:t>
      </w:r>
      <w:r>
        <w:rPr>
          <w:rFonts w:ascii="Arial" w:hAnsi="Arial" w:cs="Arial"/>
          <w:b/>
          <w:color w:val="0000FF"/>
          <w:sz w:val="24"/>
        </w:rPr>
        <w:tab/>
      </w:r>
      <w:r>
        <w:rPr>
          <w:rFonts w:ascii="Arial" w:hAnsi="Arial" w:cs="Arial"/>
          <w:b/>
          <w:sz w:val="24"/>
        </w:rPr>
        <w:t>CR to TS 38.101-4: Performance requirements for URLLC PDSCH 0.001% BLER</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0112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 xml:space="preserve">New feature of PDSCH with 0.001% BLER were defined for URLLC. In order to test the performance of this new feature, </w:t>
      </w:r>
      <w:proofErr w:type="gramStart"/>
      <w:r>
        <w:t>a demodulation requirements</w:t>
      </w:r>
      <w:proofErr w:type="gramEnd"/>
      <w:r>
        <w:t xml:space="preserve"> are introduced as per RAN4 agreements.</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R4-2017497 (from R4-2016107).</w:t>
      </w:r>
    </w:p>
    <w:p w:rsidR="00B34E97" w:rsidRDefault="00B34E97" w:rsidP="00B34E97">
      <w:pPr>
        <w:rPr>
          <w:rFonts w:ascii="Arial" w:hAnsi="Arial" w:cs="Arial"/>
          <w:b/>
          <w:sz w:val="24"/>
        </w:rPr>
      </w:pPr>
      <w:bookmarkStart w:id="121" w:name="_Toc55055860"/>
      <w:r>
        <w:rPr>
          <w:rFonts w:ascii="Arial" w:hAnsi="Arial" w:cs="Arial"/>
          <w:b/>
          <w:color w:val="0000FF"/>
          <w:sz w:val="24"/>
        </w:rPr>
        <w:t>R4-2017497</w:t>
      </w:r>
      <w:r>
        <w:rPr>
          <w:rFonts w:ascii="Arial" w:hAnsi="Arial" w:cs="Arial"/>
          <w:b/>
          <w:color w:val="0000FF"/>
          <w:sz w:val="24"/>
        </w:rPr>
        <w:tab/>
      </w:r>
      <w:r>
        <w:rPr>
          <w:rFonts w:ascii="Arial" w:hAnsi="Arial" w:cs="Arial"/>
          <w:b/>
          <w:sz w:val="24"/>
        </w:rPr>
        <w:t>CR to TS 38.101-4: Performance requirements for URLLC PDSCH 0.001% BLER</w:t>
      </w:r>
    </w:p>
    <w:p w:rsidR="00B34E97" w:rsidRDefault="00B34E97" w:rsidP="00B34E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0112  Cat</w:t>
      </w:r>
      <w:proofErr w:type="gramEnd"/>
      <w:r>
        <w:rPr>
          <w:i/>
        </w:rPr>
        <w:t>: B (Rel-16)</w:t>
      </w:r>
      <w:r>
        <w:rPr>
          <w:i/>
        </w:rPr>
        <w:br/>
      </w:r>
      <w:r>
        <w:rPr>
          <w:i/>
        </w:rPr>
        <w:br/>
      </w:r>
      <w:r>
        <w:rPr>
          <w:i/>
        </w:rPr>
        <w:tab/>
      </w:r>
      <w:r>
        <w:rPr>
          <w:i/>
        </w:rPr>
        <w:tab/>
      </w:r>
      <w:r>
        <w:rPr>
          <w:i/>
        </w:rPr>
        <w:tab/>
      </w:r>
      <w:r>
        <w:rPr>
          <w:i/>
        </w:rPr>
        <w:tab/>
      </w:r>
      <w:r>
        <w:rPr>
          <w:i/>
        </w:rPr>
        <w:tab/>
        <w:t>Source: Ericsson</w:t>
      </w:r>
    </w:p>
    <w:p w:rsidR="00B34E97" w:rsidRDefault="00B34E97" w:rsidP="00B34E97">
      <w:pPr>
        <w:rPr>
          <w:rFonts w:ascii="Arial" w:hAnsi="Arial" w:cs="Arial"/>
          <w:b/>
        </w:rPr>
      </w:pPr>
      <w:r>
        <w:rPr>
          <w:rFonts w:ascii="Arial" w:hAnsi="Arial" w:cs="Arial"/>
          <w:b/>
        </w:rPr>
        <w:t xml:space="preserve">Abstract: </w:t>
      </w:r>
    </w:p>
    <w:p w:rsidR="00B34E97" w:rsidRDefault="00B34E97" w:rsidP="00B34E97">
      <w:r>
        <w:t xml:space="preserve">New feature of PDSCH with 0.001% BLER were defined for URLLC. In order to test the performance of this new feature, </w:t>
      </w:r>
      <w:proofErr w:type="gramStart"/>
      <w:r>
        <w:t>a demodulation requirements</w:t>
      </w:r>
      <w:proofErr w:type="gramEnd"/>
      <w:r>
        <w:t xml:space="preserve"> are introduced as per RAN4 agreements.</w:t>
      </w:r>
    </w:p>
    <w:p w:rsidR="00B34E97" w:rsidRDefault="00B34E97" w:rsidP="00B34E97">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B34E97">
        <w:rPr>
          <w:rFonts w:ascii="Arial" w:hAnsi="Arial" w:cs="Arial"/>
          <w:b/>
          <w:highlight w:val="yellow"/>
        </w:rPr>
        <w:t>Return to.</w:t>
      </w:r>
    </w:p>
    <w:p w:rsidR="00B34E97" w:rsidRDefault="00B34E97" w:rsidP="00B34E97">
      <w:pPr>
        <w:rPr>
          <w:color w:val="993300"/>
          <w:u w:val="single"/>
          <w:lang w:eastAsia="zh-CN"/>
        </w:rPr>
      </w:pPr>
    </w:p>
    <w:p w:rsidR="007B55A9" w:rsidRDefault="00B34E97" w:rsidP="00B34E97">
      <w:pPr>
        <w:pStyle w:val="6"/>
      </w:pPr>
      <w:r>
        <w:t>7</w:t>
      </w:r>
      <w:r w:rsidR="007B55A9">
        <w:t>.8.1.1.2</w:t>
      </w:r>
      <w:r w:rsidR="007B55A9">
        <w:tab/>
        <w:t>CSI requirements [NR_L1enh_URLLC-Perf]</w:t>
      </w:r>
      <w:bookmarkEnd w:id="12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R4-2014542</w:t>
      </w:r>
      <w:r>
        <w:rPr>
          <w:rFonts w:ascii="Arial" w:hAnsi="Arial" w:cs="Arial"/>
          <w:b/>
          <w:color w:val="0000FF"/>
          <w:sz w:val="24"/>
        </w:rPr>
        <w:tab/>
      </w:r>
      <w:r>
        <w:rPr>
          <w:rFonts w:ascii="Arial" w:hAnsi="Arial" w:cs="Arial"/>
          <w:b/>
          <w:sz w:val="24"/>
        </w:rPr>
        <w:t>Discussion on CSI requirements for Ultra-low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R4-2015615</w:t>
      </w:r>
      <w:r>
        <w:rPr>
          <w:rFonts w:ascii="Arial" w:hAnsi="Arial" w:cs="Arial"/>
          <w:b/>
          <w:color w:val="0000FF"/>
          <w:sz w:val="24"/>
        </w:rPr>
        <w:tab/>
      </w:r>
      <w:r>
        <w:rPr>
          <w:rFonts w:ascii="Arial" w:hAnsi="Arial" w:cs="Arial"/>
          <w:b/>
          <w:sz w:val="24"/>
        </w:rPr>
        <w:t>Discussion on CSI requireements with ultra low-BLER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the open issues.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R4-2015621</w:t>
      </w:r>
      <w:r>
        <w:rPr>
          <w:rFonts w:ascii="Arial" w:hAnsi="Arial" w:cs="Arial"/>
          <w:b/>
          <w:color w:val="0000FF"/>
          <w:sz w:val="24"/>
        </w:rPr>
        <w:tab/>
      </w:r>
      <w:r>
        <w:rPr>
          <w:rFonts w:ascii="Arial" w:hAnsi="Arial" w:cs="Arial"/>
          <w:b/>
          <w:sz w:val="24"/>
        </w:rPr>
        <w:t>CR to TS 38.101-4: Applicability rules for URLLC CSI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0101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 new CQI table is designed for URLLC, to introduce the new CQI </w:t>
      </w:r>
      <w:proofErr w:type="gramStart"/>
      <w:r>
        <w:t>requirements,</w:t>
      </w:r>
      <w:proofErr w:type="gramEnd"/>
      <w:r>
        <w:t xml:space="preserve"> the applicability rule for URLLC CQI requirements should be clearly defined.</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R4-2017498 (from R4-2015621).</w:t>
      </w:r>
    </w:p>
    <w:p w:rsidR="007B55A9" w:rsidRDefault="007B55A9" w:rsidP="007B55A9">
      <w:pPr>
        <w:rPr>
          <w:rFonts w:ascii="Arial" w:hAnsi="Arial" w:cs="Arial"/>
          <w:b/>
          <w:color w:val="0000FF"/>
          <w:sz w:val="24"/>
        </w:rPr>
      </w:pPr>
    </w:p>
    <w:p w:rsidR="00B34E97" w:rsidRDefault="00B34E97" w:rsidP="00B34E97">
      <w:pPr>
        <w:rPr>
          <w:rFonts w:ascii="Arial" w:hAnsi="Arial" w:cs="Arial"/>
          <w:b/>
          <w:sz w:val="24"/>
        </w:rPr>
      </w:pPr>
      <w:r>
        <w:rPr>
          <w:rFonts w:ascii="Arial" w:hAnsi="Arial" w:cs="Arial"/>
          <w:b/>
          <w:color w:val="0000FF"/>
          <w:sz w:val="24"/>
        </w:rPr>
        <w:lastRenderedPageBreak/>
        <w:t>R4-2017498</w:t>
      </w:r>
      <w:r>
        <w:rPr>
          <w:rFonts w:ascii="Arial" w:hAnsi="Arial" w:cs="Arial"/>
          <w:b/>
          <w:color w:val="0000FF"/>
          <w:sz w:val="24"/>
        </w:rPr>
        <w:tab/>
      </w:r>
      <w:r>
        <w:rPr>
          <w:rFonts w:ascii="Arial" w:hAnsi="Arial" w:cs="Arial"/>
          <w:b/>
          <w:sz w:val="24"/>
        </w:rPr>
        <w:t>CR to TS 38.101-4: Applicability rules for URLLC CSI requirements</w:t>
      </w:r>
    </w:p>
    <w:p w:rsidR="00B34E97" w:rsidRDefault="00B34E97" w:rsidP="00B34E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0101  Cat</w:t>
      </w:r>
      <w:proofErr w:type="gramEnd"/>
      <w:r>
        <w:rPr>
          <w:i/>
        </w:rPr>
        <w:t>: B (Rel-16)</w:t>
      </w:r>
      <w:r>
        <w:rPr>
          <w:i/>
        </w:rPr>
        <w:br/>
      </w:r>
      <w:r>
        <w:rPr>
          <w:i/>
        </w:rPr>
        <w:br/>
      </w:r>
      <w:r>
        <w:rPr>
          <w:i/>
        </w:rPr>
        <w:tab/>
      </w:r>
      <w:r>
        <w:rPr>
          <w:i/>
        </w:rPr>
        <w:tab/>
      </w:r>
      <w:r>
        <w:rPr>
          <w:i/>
        </w:rPr>
        <w:tab/>
      </w:r>
      <w:r>
        <w:rPr>
          <w:i/>
        </w:rPr>
        <w:tab/>
      </w:r>
      <w:r>
        <w:rPr>
          <w:i/>
        </w:rPr>
        <w:tab/>
        <w:t>Source: Huawei, HiSilicon</w:t>
      </w:r>
    </w:p>
    <w:p w:rsidR="00B34E97" w:rsidRDefault="00B34E97" w:rsidP="00B34E97">
      <w:pPr>
        <w:rPr>
          <w:rFonts w:ascii="Arial" w:hAnsi="Arial" w:cs="Arial"/>
          <w:b/>
        </w:rPr>
      </w:pPr>
      <w:r>
        <w:rPr>
          <w:rFonts w:ascii="Arial" w:hAnsi="Arial" w:cs="Arial"/>
          <w:b/>
        </w:rPr>
        <w:t xml:space="preserve">Abstract: </w:t>
      </w:r>
    </w:p>
    <w:p w:rsidR="00B34E97" w:rsidRDefault="00B34E97" w:rsidP="00B34E97">
      <w:r>
        <w:t xml:space="preserve">A new CQI table is designed for URLLC, to introduce the new CQI </w:t>
      </w:r>
      <w:proofErr w:type="gramStart"/>
      <w:r>
        <w:t>requirements,</w:t>
      </w:r>
      <w:proofErr w:type="gramEnd"/>
      <w:r>
        <w:t xml:space="preserve"> the applicability rule for URLLC CQI requirements should be clearly defined.</w:t>
      </w:r>
    </w:p>
    <w:p w:rsidR="00B34E97" w:rsidRDefault="00B34E97" w:rsidP="00B34E97">
      <w:pPr>
        <w:rPr>
          <w:color w:val="993300"/>
          <w:u w:val="single"/>
        </w:rPr>
      </w:pPr>
      <w:r>
        <w:rPr>
          <w:rFonts w:ascii="Arial" w:hAnsi="Arial" w:cs="Arial"/>
          <w:b/>
        </w:rPr>
        <w:t>Decision:</w:t>
      </w:r>
      <w:r>
        <w:rPr>
          <w:rFonts w:ascii="Arial" w:hAnsi="Arial" w:cs="Arial"/>
          <w:b/>
        </w:rPr>
        <w:tab/>
      </w:r>
      <w:r>
        <w:rPr>
          <w:rFonts w:ascii="Arial" w:hAnsi="Arial" w:cs="Arial"/>
          <w:b/>
        </w:rPr>
        <w:tab/>
      </w:r>
      <w:r w:rsidRPr="00B34E97">
        <w:rPr>
          <w:rFonts w:ascii="Arial" w:hAnsi="Arial" w:cs="Arial"/>
          <w:b/>
          <w:highlight w:val="yellow"/>
        </w:rPr>
        <w:t>Return to.</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R4-2015863</w:t>
      </w:r>
      <w:r>
        <w:rPr>
          <w:rFonts w:ascii="Arial" w:hAnsi="Arial" w:cs="Arial"/>
          <w:b/>
          <w:color w:val="0000FF"/>
          <w:sz w:val="24"/>
        </w:rPr>
        <w:tab/>
      </w:r>
      <w:r>
        <w:rPr>
          <w:rFonts w:ascii="Arial" w:hAnsi="Arial" w:cs="Arial"/>
          <w:b/>
          <w:sz w:val="24"/>
        </w:rPr>
        <w:t>On 0.001%BLER CQI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on CQI test</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R4-2015864</w:t>
      </w:r>
      <w:r>
        <w:rPr>
          <w:rFonts w:ascii="Arial" w:hAnsi="Arial" w:cs="Arial"/>
          <w:b/>
          <w:color w:val="0000FF"/>
          <w:sz w:val="24"/>
        </w:rPr>
        <w:tab/>
      </w:r>
      <w:r>
        <w:rPr>
          <w:rFonts w:ascii="Arial" w:hAnsi="Arial" w:cs="Arial"/>
          <w:b/>
          <w:sz w:val="24"/>
        </w:rPr>
        <w:t>Simulation results on URLLC UE CQI reporting requirements for CQI table 3</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0.001% BLER</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R4-2016375</w:t>
      </w:r>
      <w:r>
        <w:rPr>
          <w:rFonts w:ascii="Arial" w:hAnsi="Arial" w:cs="Arial"/>
          <w:b/>
          <w:color w:val="0000FF"/>
          <w:sz w:val="24"/>
        </w:rPr>
        <w:tab/>
      </w:r>
      <w:r>
        <w:rPr>
          <w:rFonts w:ascii="Arial" w:hAnsi="Arial" w:cs="Arial"/>
          <w:b/>
          <w:sz w:val="24"/>
        </w:rPr>
        <w:t>Draft CR on CQI reporting requirements with Table 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0114  Cat</w:t>
      </w:r>
      <w:proofErr w:type="gramEnd"/>
      <w:r>
        <w:rPr>
          <w:i/>
        </w:rPr>
        <w:t>: B (Rel-16)</w:t>
      </w:r>
      <w:r>
        <w:rPr>
          <w:i/>
        </w:rPr>
        <w:br/>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CQI Table 3 is introduced for target BLER of 10-5 on PDSCH. CQI reporting requirements for Table 3 are agreed to be introduced for URLLC in RAN4.</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should be zero padded, i.e. 114 -&gt; 0114, and encouraged the source company to consider removal of 'Draft' from the title because the document type is CR.</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R4-2017499 (from R4-2016375).</w:t>
      </w:r>
    </w:p>
    <w:p w:rsidR="007B55A9" w:rsidRDefault="007B55A9" w:rsidP="007B55A9">
      <w:pPr>
        <w:rPr>
          <w:rFonts w:ascii="Arial" w:hAnsi="Arial" w:cs="Arial"/>
          <w:b/>
          <w:color w:val="0000FF"/>
          <w:sz w:val="24"/>
        </w:rPr>
      </w:pPr>
    </w:p>
    <w:p w:rsidR="00B34E97" w:rsidRDefault="00B34E97" w:rsidP="00B34E97">
      <w:pPr>
        <w:rPr>
          <w:rFonts w:ascii="Arial" w:hAnsi="Arial" w:cs="Arial"/>
          <w:b/>
          <w:sz w:val="24"/>
        </w:rPr>
      </w:pPr>
      <w:r>
        <w:rPr>
          <w:rFonts w:ascii="Arial" w:hAnsi="Arial" w:cs="Arial"/>
          <w:b/>
          <w:color w:val="0000FF"/>
          <w:sz w:val="24"/>
        </w:rPr>
        <w:t>R4-2017499</w:t>
      </w:r>
      <w:r>
        <w:rPr>
          <w:rFonts w:ascii="Arial" w:hAnsi="Arial" w:cs="Arial"/>
          <w:b/>
          <w:color w:val="0000FF"/>
          <w:sz w:val="24"/>
        </w:rPr>
        <w:tab/>
      </w:r>
      <w:r>
        <w:rPr>
          <w:rFonts w:ascii="Arial" w:hAnsi="Arial" w:cs="Arial"/>
          <w:b/>
          <w:sz w:val="24"/>
        </w:rPr>
        <w:t>Draft CR on CQI reporting requirements with Table 3</w:t>
      </w:r>
    </w:p>
    <w:p w:rsidR="00B34E97" w:rsidRDefault="00B34E97" w:rsidP="00B34E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0114  Cat</w:t>
      </w:r>
      <w:proofErr w:type="gramEnd"/>
      <w:r>
        <w:rPr>
          <w:i/>
        </w:rPr>
        <w:t>: B (Rel-16)</w:t>
      </w:r>
      <w:r>
        <w:rPr>
          <w:i/>
        </w:rPr>
        <w:br/>
      </w:r>
      <w:r>
        <w:rPr>
          <w:i/>
        </w:rPr>
        <w:br/>
      </w:r>
      <w:r>
        <w:rPr>
          <w:i/>
        </w:rPr>
        <w:tab/>
      </w:r>
      <w:r>
        <w:rPr>
          <w:i/>
        </w:rPr>
        <w:tab/>
      </w:r>
      <w:r>
        <w:rPr>
          <w:i/>
        </w:rPr>
        <w:tab/>
      </w:r>
      <w:r>
        <w:rPr>
          <w:i/>
        </w:rPr>
        <w:tab/>
      </w:r>
      <w:r>
        <w:rPr>
          <w:i/>
        </w:rPr>
        <w:tab/>
        <w:t>Source: Apple</w:t>
      </w:r>
    </w:p>
    <w:p w:rsidR="00B34E97" w:rsidRDefault="00B34E97" w:rsidP="00B34E97">
      <w:pPr>
        <w:rPr>
          <w:rFonts w:ascii="Arial" w:hAnsi="Arial" w:cs="Arial"/>
          <w:b/>
        </w:rPr>
      </w:pPr>
      <w:r>
        <w:rPr>
          <w:rFonts w:ascii="Arial" w:hAnsi="Arial" w:cs="Arial"/>
          <w:b/>
        </w:rPr>
        <w:t xml:space="preserve">Abstract: </w:t>
      </w:r>
    </w:p>
    <w:p w:rsidR="00B34E97" w:rsidRDefault="00B34E97" w:rsidP="00B34E97">
      <w:r>
        <w:t>CQI Table 3 is introduced for target BLER of 10-5 on PDSCH. CQI reporting requirements for Table 3 are agreed to be introduced for URLLC in RAN4.</w:t>
      </w:r>
    </w:p>
    <w:p w:rsidR="00B34E97" w:rsidRDefault="00B34E97" w:rsidP="00B34E97">
      <w:pPr>
        <w:rPr>
          <w:rFonts w:ascii="Arial" w:hAnsi="Arial" w:cs="Arial"/>
          <w:b/>
        </w:rPr>
      </w:pPr>
      <w:r>
        <w:rPr>
          <w:rFonts w:ascii="Arial" w:hAnsi="Arial" w:cs="Arial"/>
          <w:b/>
        </w:rPr>
        <w:t xml:space="preserve">Discussion: </w:t>
      </w:r>
    </w:p>
    <w:p w:rsidR="00B34E97" w:rsidRDefault="00B34E97" w:rsidP="00B34E97">
      <w:r>
        <w:t>The secretary commented that the CR number should be zero padded, i.e. 114 -&gt; 0114, and encouraged the source company to consider removal of 'Draft' from the title because the document type is CR.</w:t>
      </w:r>
    </w:p>
    <w:p w:rsidR="00B34E97" w:rsidRDefault="00B34E97" w:rsidP="00B34E97">
      <w:pPr>
        <w:rPr>
          <w:color w:val="993300"/>
          <w:u w:val="single"/>
        </w:rPr>
      </w:pPr>
      <w:r>
        <w:rPr>
          <w:rFonts w:ascii="Arial" w:hAnsi="Arial" w:cs="Arial"/>
          <w:b/>
        </w:rPr>
        <w:t>Decision:</w:t>
      </w:r>
      <w:r>
        <w:rPr>
          <w:rFonts w:ascii="Arial" w:hAnsi="Arial" w:cs="Arial"/>
          <w:b/>
        </w:rPr>
        <w:tab/>
      </w:r>
      <w:r>
        <w:rPr>
          <w:rFonts w:ascii="Arial" w:hAnsi="Arial" w:cs="Arial"/>
          <w:b/>
        </w:rPr>
        <w:tab/>
      </w:r>
      <w:r w:rsidRPr="00B34E97">
        <w:rPr>
          <w:rFonts w:ascii="Arial" w:hAnsi="Arial" w:cs="Arial"/>
          <w:b/>
          <w:highlight w:val="yellow"/>
        </w:rPr>
        <w:t>Return to.</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R4-2016376</w:t>
      </w:r>
      <w:r>
        <w:rPr>
          <w:rFonts w:ascii="Arial" w:hAnsi="Arial" w:cs="Arial"/>
          <w:b/>
          <w:color w:val="0000FF"/>
          <w:sz w:val="24"/>
        </w:rPr>
        <w:tab/>
      </w:r>
      <w:r>
        <w:rPr>
          <w:rFonts w:ascii="Arial" w:hAnsi="Arial" w:cs="Arial"/>
          <w:b/>
          <w:sz w:val="24"/>
        </w:rPr>
        <w:t>Draft CR on Applicability of CQI reporting requirements with Table 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0115  Cat</w:t>
      </w:r>
      <w:proofErr w:type="gramEnd"/>
      <w:r>
        <w:rPr>
          <w:i/>
        </w:rPr>
        <w:t>: F (Rel-16)</w:t>
      </w:r>
      <w:r>
        <w:rPr>
          <w:i/>
        </w:rPr>
        <w:br/>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CQI Table 3 is introduced for target BLER of 10-5 on PDSCH. CQI reporting requirements for Table 3 are agreed to be introduced for URLLC in RAN4. Applicability of newly added tests for optional UE features needs to be added.</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should be zero padded, i.e. 115 -&gt; 0115, and encouraged the source company to consider removal of 'Draft' from the title because the document type is CR.</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R4-2016445</w:t>
      </w:r>
      <w:r>
        <w:rPr>
          <w:rFonts w:ascii="Arial" w:hAnsi="Arial" w:cs="Arial"/>
          <w:b/>
          <w:color w:val="0000FF"/>
          <w:sz w:val="24"/>
        </w:rPr>
        <w:tab/>
      </w:r>
      <w:r>
        <w:rPr>
          <w:rFonts w:ascii="Arial" w:hAnsi="Arial" w:cs="Arial"/>
          <w:b/>
          <w:sz w:val="24"/>
        </w:rPr>
        <w:t>Views on URLLC Ultra-low BLER CSI Reporting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22" w:name="_Toc55055861"/>
      <w:r>
        <w:t>7.8.1.1.3</w:t>
      </w:r>
      <w:r>
        <w:tab/>
        <w:t>BS demodulation requirements [NR_L1enh_URLLC-Perf]</w:t>
      </w:r>
      <w:bookmarkEnd w:id="12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R4-2014543</w:t>
      </w:r>
      <w:r>
        <w:rPr>
          <w:rFonts w:ascii="Arial" w:hAnsi="Arial" w:cs="Arial"/>
          <w:b/>
          <w:color w:val="0000FF"/>
          <w:sz w:val="24"/>
        </w:rPr>
        <w:tab/>
      </w:r>
      <w:r>
        <w:rPr>
          <w:rFonts w:ascii="Arial" w:hAnsi="Arial" w:cs="Arial"/>
          <w:b/>
          <w:sz w:val="24"/>
        </w:rPr>
        <w:t>Simulation results for Ultra-low BLER BS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R4-2015024</w:t>
      </w:r>
      <w:r>
        <w:rPr>
          <w:rFonts w:ascii="Arial" w:hAnsi="Arial" w:cs="Arial"/>
          <w:b/>
          <w:color w:val="0000FF"/>
          <w:sz w:val="24"/>
        </w:rPr>
        <w:tab/>
      </w:r>
      <w:r>
        <w:rPr>
          <w:rFonts w:ascii="Arial" w:hAnsi="Arial" w:cs="Arial"/>
          <w:b/>
          <w:sz w:val="24"/>
        </w:rPr>
        <w:t>Test requirements for 0.001% BLER</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0156  Cat</w:t>
      </w:r>
      <w:proofErr w:type="gramEnd"/>
      <w:r>
        <w:rPr>
          <w:i/>
        </w:rPr>
        <w:t>: B (Rel-16)</w:t>
      </w:r>
      <w:r>
        <w:rPr>
          <w:i/>
        </w:rPr>
        <w:br/>
      </w:r>
      <w:r>
        <w:rPr>
          <w:i/>
        </w:rPr>
        <w:lastRenderedPageBreak/>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to introduce URLLC into the performance specifications is created according to the CR work split agreed at RAN4#95-e. The following areas are covered:</w:t>
      </w:r>
    </w:p>
    <w:p w:rsidR="007B55A9" w:rsidRDefault="007B55A9" w:rsidP="007B55A9">
      <w:r>
        <w:t>Requirements/Measurement of Performance requirements</w:t>
      </w:r>
    </w:p>
    <w:p w:rsidR="007B55A9" w:rsidRDefault="007B55A9" w:rsidP="007B55A9">
      <w:r>
        <w:t>Annex C.3 / Measurement system set-up Annex D (for 0.001% BLER)</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R4-2017501 (from R4-2015024).</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R4-2017501</w:t>
      </w:r>
      <w:r>
        <w:rPr>
          <w:rFonts w:ascii="Arial" w:hAnsi="Arial" w:cs="Arial"/>
          <w:b/>
          <w:color w:val="0000FF"/>
          <w:sz w:val="24"/>
        </w:rPr>
        <w:tab/>
      </w:r>
      <w:r>
        <w:rPr>
          <w:rFonts w:ascii="Arial" w:hAnsi="Arial" w:cs="Arial"/>
          <w:b/>
          <w:sz w:val="24"/>
        </w:rPr>
        <w:t>Test requirements for 0.001% BLER</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0156  Cat</w:t>
      </w:r>
      <w:proofErr w:type="gramEnd"/>
      <w:r>
        <w:rPr>
          <w:i/>
        </w:rPr>
        <w:t>: B (Rel-16)</w:t>
      </w:r>
      <w:r>
        <w:rPr>
          <w:i/>
        </w:rPr>
        <w:br/>
      </w:r>
      <w:r>
        <w:rPr>
          <w:i/>
        </w:rPr>
        <w:br/>
      </w:r>
      <w:r>
        <w:rPr>
          <w:i/>
        </w:rPr>
        <w:tab/>
      </w:r>
      <w:r>
        <w:rPr>
          <w:i/>
        </w:rPr>
        <w:tab/>
      </w:r>
      <w:r>
        <w:rPr>
          <w:i/>
        </w:rPr>
        <w:tab/>
      </w:r>
      <w:r>
        <w:rPr>
          <w:i/>
        </w:rPr>
        <w:tab/>
      </w:r>
      <w:r>
        <w:rPr>
          <w:i/>
        </w:rPr>
        <w:tab/>
        <w:t>Source: Ericsson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This CR to introduce URLLC into the performance specifications is created according to the CR work split agreed at RAN4#95-e. The following areas are covered:</w:t>
      </w:r>
    </w:p>
    <w:p w:rsidR="00BA0A1D" w:rsidRDefault="00BA0A1D" w:rsidP="00BA0A1D">
      <w:r>
        <w:t>Requirements/Measurement of Performance requirements</w:t>
      </w:r>
    </w:p>
    <w:p w:rsidR="00BA0A1D" w:rsidRDefault="00BA0A1D" w:rsidP="00BA0A1D">
      <w:r>
        <w:t>Annex C.3 / Measurement system set-up Annex D (for 0.001% BLER)</w:t>
      </w:r>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R4-2015025</w:t>
      </w:r>
      <w:r>
        <w:rPr>
          <w:rFonts w:ascii="Arial" w:hAnsi="Arial" w:cs="Arial"/>
          <w:b/>
          <w:color w:val="0000FF"/>
          <w:sz w:val="24"/>
        </w:rPr>
        <w:tab/>
      </w:r>
      <w:r>
        <w:rPr>
          <w:rFonts w:ascii="Arial" w:hAnsi="Arial" w:cs="Arial"/>
          <w:b/>
          <w:sz w:val="24"/>
        </w:rPr>
        <w:t>Introduction of URLLC 0.001% BLER requirement</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0234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is a need to introduce the URLLC requirement for 0.001% BLER, as discussed for the CR split at RAN4#95-e.</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R4-2017502 (from R4-2015025).</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R4-2017502</w:t>
      </w:r>
      <w:r>
        <w:rPr>
          <w:rFonts w:ascii="Arial" w:hAnsi="Arial" w:cs="Arial"/>
          <w:b/>
          <w:color w:val="0000FF"/>
          <w:sz w:val="24"/>
        </w:rPr>
        <w:tab/>
      </w:r>
      <w:r>
        <w:rPr>
          <w:rFonts w:ascii="Arial" w:hAnsi="Arial" w:cs="Arial"/>
          <w:b/>
          <w:sz w:val="24"/>
        </w:rPr>
        <w:t>Introduction of URLLC 0.001% BLER requirement</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0234  Cat</w:t>
      </w:r>
      <w:proofErr w:type="gramEnd"/>
      <w:r>
        <w:rPr>
          <w:i/>
        </w:rPr>
        <w:t>: B (Rel-16)</w:t>
      </w:r>
      <w:r>
        <w:rPr>
          <w:i/>
        </w:rPr>
        <w:br/>
      </w:r>
      <w:r>
        <w:rPr>
          <w:i/>
        </w:rPr>
        <w:br/>
      </w:r>
      <w:r>
        <w:rPr>
          <w:i/>
        </w:rPr>
        <w:tab/>
      </w:r>
      <w:r>
        <w:rPr>
          <w:i/>
        </w:rPr>
        <w:tab/>
      </w:r>
      <w:r>
        <w:rPr>
          <w:i/>
        </w:rPr>
        <w:tab/>
      </w:r>
      <w:r>
        <w:rPr>
          <w:i/>
        </w:rPr>
        <w:tab/>
      </w:r>
      <w:r>
        <w:rPr>
          <w:i/>
        </w:rPr>
        <w:tab/>
        <w:t>Source: Ericsson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There is a need to introduce the URLLC requirement for 0.001% BLER, as discussed for the CR split at RAN4#95-e.</w:t>
      </w:r>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R4-2015094</w:t>
      </w:r>
      <w:r>
        <w:rPr>
          <w:rFonts w:ascii="Arial" w:hAnsi="Arial" w:cs="Arial"/>
          <w:b/>
          <w:color w:val="0000FF"/>
          <w:sz w:val="24"/>
        </w:rPr>
        <w:tab/>
      </w:r>
      <w:r>
        <w:rPr>
          <w:rFonts w:ascii="Arial" w:hAnsi="Arial" w:cs="Arial"/>
          <w:b/>
          <w:sz w:val="24"/>
        </w:rPr>
        <w:t>On NR Rel-16 BS demodulation performance requirements with ultra-low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explained our choices for an ultra-low BLER URLLC statistical testing appendix CR. No new simulation results were included.</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R4-2015096</w:t>
      </w:r>
      <w:r>
        <w:rPr>
          <w:rFonts w:ascii="Arial" w:hAnsi="Arial" w:cs="Arial"/>
          <w:b/>
          <w:color w:val="0000FF"/>
          <w:sz w:val="24"/>
        </w:rPr>
        <w:tab/>
      </w:r>
      <w:r>
        <w:rPr>
          <w:rFonts w:ascii="Arial" w:hAnsi="Arial" w:cs="Arial"/>
          <w:b/>
          <w:sz w:val="24"/>
        </w:rPr>
        <w:t>CR for 38.104: Ultra high reliability BS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0243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Endorsed draftCR in last meeting.</w:t>
      </w:r>
      <w:proofErr w:type="gramEnd"/>
    </w:p>
    <w:p w:rsidR="007B55A9" w:rsidRDefault="007B55A9" w:rsidP="007B55A9">
      <w:proofErr w:type="gramStart"/>
      <w:r>
        <w:t>Errors in configuration tables.</w:t>
      </w:r>
      <w:proofErr w:type="gramEnd"/>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R4-2017503 (from R4-2015096).</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R4-2017503</w:t>
      </w:r>
      <w:r>
        <w:rPr>
          <w:rFonts w:ascii="Arial" w:hAnsi="Arial" w:cs="Arial"/>
          <w:b/>
          <w:color w:val="0000FF"/>
          <w:sz w:val="24"/>
        </w:rPr>
        <w:tab/>
      </w:r>
      <w:r>
        <w:rPr>
          <w:rFonts w:ascii="Arial" w:hAnsi="Arial" w:cs="Arial"/>
          <w:b/>
          <w:sz w:val="24"/>
        </w:rPr>
        <w:t>CR for 38.104: Ultra high reliability BS demodulation requirements</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0243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BA0A1D" w:rsidRDefault="00BA0A1D" w:rsidP="00BA0A1D">
      <w:pPr>
        <w:rPr>
          <w:rFonts w:ascii="Arial" w:hAnsi="Arial" w:cs="Arial"/>
          <w:b/>
        </w:rPr>
      </w:pPr>
      <w:r>
        <w:rPr>
          <w:rFonts w:ascii="Arial" w:hAnsi="Arial" w:cs="Arial"/>
          <w:b/>
        </w:rPr>
        <w:t xml:space="preserve">Abstract: </w:t>
      </w:r>
    </w:p>
    <w:p w:rsidR="00BA0A1D" w:rsidRDefault="00BA0A1D" w:rsidP="00BA0A1D">
      <w:proofErr w:type="gramStart"/>
      <w:r>
        <w:t>Endorsed draftCR in last meeting.</w:t>
      </w:r>
      <w:proofErr w:type="gramEnd"/>
    </w:p>
    <w:p w:rsidR="00BA0A1D" w:rsidRDefault="00BA0A1D" w:rsidP="00BA0A1D">
      <w:proofErr w:type="gramStart"/>
      <w:r>
        <w:t>Errors in configuration tables.</w:t>
      </w:r>
      <w:proofErr w:type="gramEnd"/>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R4-2015098</w:t>
      </w:r>
      <w:r>
        <w:rPr>
          <w:rFonts w:ascii="Arial" w:hAnsi="Arial" w:cs="Arial"/>
          <w:b/>
          <w:color w:val="0000FF"/>
          <w:sz w:val="24"/>
        </w:rPr>
        <w:tab/>
      </w:r>
      <w:r>
        <w:rPr>
          <w:rFonts w:ascii="Arial" w:hAnsi="Arial" w:cs="Arial"/>
          <w:b/>
          <w:sz w:val="24"/>
        </w:rPr>
        <w:t>CR for 38.141-1: URLLC testing methodology appendix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0157  Cat</w:t>
      </w:r>
      <w:proofErr w:type="gramEnd"/>
      <w:r>
        <w:rPr>
          <w:i/>
        </w:rPr>
        <w:t>: B (Rel-16)</w:t>
      </w:r>
      <w:r>
        <w:rPr>
          <w:i/>
        </w:rPr>
        <w:br/>
      </w:r>
      <w:r>
        <w:rPr>
          <w:i/>
        </w:rPr>
        <w:br/>
      </w:r>
      <w:r>
        <w:rPr>
          <w:i/>
        </w:rPr>
        <w:tab/>
      </w:r>
      <w:r>
        <w:rPr>
          <w:i/>
        </w:rPr>
        <w:tab/>
      </w:r>
      <w:r>
        <w:rPr>
          <w:i/>
        </w:rPr>
        <w:tab/>
      </w:r>
      <w:r>
        <w:rPr>
          <w:i/>
        </w:rPr>
        <w:tab/>
      </w:r>
      <w:r>
        <w:rPr>
          <w:i/>
        </w:rPr>
        <w:tab/>
        <w:t>Source: Nokia, Nokia Shanghai Bell, Intel, Ericsson,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WF [R4-2012646] requested to provide a detailed description of the test methodology in the BS conformance specification</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R4-2017504 (from R4-2015098).</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lastRenderedPageBreak/>
        <w:t>R4-2017504</w:t>
      </w:r>
      <w:r>
        <w:rPr>
          <w:rFonts w:ascii="Arial" w:hAnsi="Arial" w:cs="Arial"/>
          <w:b/>
          <w:color w:val="0000FF"/>
          <w:sz w:val="24"/>
        </w:rPr>
        <w:tab/>
      </w:r>
      <w:r>
        <w:rPr>
          <w:rFonts w:ascii="Arial" w:hAnsi="Arial" w:cs="Arial"/>
          <w:b/>
          <w:sz w:val="24"/>
        </w:rPr>
        <w:t>CR for 38.141-1: URLLC testing methodology appendix</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0157  Cat</w:t>
      </w:r>
      <w:proofErr w:type="gramEnd"/>
      <w:r>
        <w:rPr>
          <w:i/>
        </w:rPr>
        <w:t>: B (Rel-16)</w:t>
      </w:r>
      <w:r>
        <w:rPr>
          <w:i/>
        </w:rPr>
        <w:br/>
      </w:r>
      <w:r>
        <w:rPr>
          <w:i/>
        </w:rPr>
        <w:br/>
      </w:r>
      <w:r>
        <w:rPr>
          <w:i/>
        </w:rPr>
        <w:tab/>
      </w:r>
      <w:r>
        <w:rPr>
          <w:i/>
        </w:rPr>
        <w:tab/>
      </w:r>
      <w:r>
        <w:rPr>
          <w:i/>
        </w:rPr>
        <w:tab/>
      </w:r>
      <w:r>
        <w:rPr>
          <w:i/>
        </w:rPr>
        <w:tab/>
      </w:r>
      <w:r>
        <w:rPr>
          <w:i/>
        </w:rPr>
        <w:tab/>
        <w:t>Source: Nokia, Nokia Shanghai Bell, Intel, Ericsson, Huawei, HiSilicon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The WF [R4-2012646] requested to provide a detailed description of the test methodology in the BS conformance specification</w:t>
      </w:r>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R4-2015099</w:t>
      </w:r>
      <w:r>
        <w:rPr>
          <w:rFonts w:ascii="Arial" w:hAnsi="Arial" w:cs="Arial"/>
          <w:b/>
          <w:color w:val="0000FF"/>
          <w:sz w:val="24"/>
        </w:rPr>
        <w:tab/>
      </w:r>
      <w:r>
        <w:rPr>
          <w:rFonts w:ascii="Arial" w:hAnsi="Arial" w:cs="Arial"/>
          <w:b/>
          <w:sz w:val="24"/>
        </w:rPr>
        <w:t>CR for 38.141-2: URLLC testing methodology appendix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0235  Cat</w:t>
      </w:r>
      <w:proofErr w:type="gramEnd"/>
      <w:r>
        <w:rPr>
          <w:i/>
        </w:rPr>
        <w:t>: B (Rel-16)</w:t>
      </w:r>
      <w:r>
        <w:rPr>
          <w:i/>
        </w:rPr>
        <w:br/>
      </w:r>
      <w:r>
        <w:rPr>
          <w:i/>
        </w:rPr>
        <w:br/>
      </w:r>
      <w:r>
        <w:rPr>
          <w:i/>
        </w:rPr>
        <w:tab/>
      </w:r>
      <w:r>
        <w:rPr>
          <w:i/>
        </w:rPr>
        <w:tab/>
      </w:r>
      <w:r>
        <w:rPr>
          <w:i/>
        </w:rPr>
        <w:tab/>
      </w:r>
      <w:r>
        <w:rPr>
          <w:i/>
        </w:rPr>
        <w:tab/>
      </w:r>
      <w:r>
        <w:rPr>
          <w:i/>
        </w:rPr>
        <w:tab/>
        <w:t>Source: Nokia, Nokia Shanghai Bell, Intel, Ericsson,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WF [R4-2012646] requested to provide a detailed description of the test methodology in the BS conformance specification.</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R4-2017505 (from R4-2015099).</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R4-2017505</w:t>
      </w:r>
      <w:r>
        <w:rPr>
          <w:rFonts w:ascii="Arial" w:hAnsi="Arial" w:cs="Arial"/>
          <w:b/>
          <w:color w:val="0000FF"/>
          <w:sz w:val="24"/>
        </w:rPr>
        <w:tab/>
      </w:r>
      <w:r>
        <w:rPr>
          <w:rFonts w:ascii="Arial" w:hAnsi="Arial" w:cs="Arial"/>
          <w:b/>
          <w:sz w:val="24"/>
        </w:rPr>
        <w:t>CR for 38.141-2: URLLC testing methodology appendix</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0235  Cat</w:t>
      </w:r>
      <w:proofErr w:type="gramEnd"/>
      <w:r>
        <w:rPr>
          <w:i/>
        </w:rPr>
        <w:t>: B (Rel-16)</w:t>
      </w:r>
      <w:r>
        <w:rPr>
          <w:i/>
        </w:rPr>
        <w:br/>
      </w:r>
      <w:r>
        <w:rPr>
          <w:i/>
        </w:rPr>
        <w:br/>
      </w:r>
      <w:r>
        <w:rPr>
          <w:i/>
        </w:rPr>
        <w:tab/>
      </w:r>
      <w:r>
        <w:rPr>
          <w:i/>
        </w:rPr>
        <w:tab/>
      </w:r>
      <w:r>
        <w:rPr>
          <w:i/>
        </w:rPr>
        <w:tab/>
      </w:r>
      <w:r>
        <w:rPr>
          <w:i/>
        </w:rPr>
        <w:tab/>
      </w:r>
      <w:r>
        <w:rPr>
          <w:i/>
        </w:rPr>
        <w:tab/>
        <w:t>Source: Nokia, Nokia Shanghai Bell, Intel, Ericsson, Huawei, HiSilicon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The WF [R4-2012646] requested to provide a detailed description of the test methodology in the BS conformance specification.</w:t>
      </w:r>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R4-2015625</w:t>
      </w:r>
      <w:r>
        <w:rPr>
          <w:rFonts w:ascii="Arial" w:hAnsi="Arial" w:cs="Arial"/>
          <w:b/>
          <w:color w:val="0000FF"/>
          <w:sz w:val="24"/>
        </w:rPr>
        <w:tab/>
      </w:r>
      <w:r>
        <w:rPr>
          <w:rFonts w:ascii="Arial" w:hAnsi="Arial" w:cs="Arial"/>
          <w:b/>
          <w:sz w:val="24"/>
        </w:rPr>
        <w:t>CR to TS 38.141-1: Applicability of URLLC BS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0163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As demodulation requirements for PUSCH mapping Type B with 2 symbol length allocated were agreed to be introduced in specification, the existing applicability for mapping type is needed to be updated when considering the new requirements.</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R4-2017521 (from R4-2015625).</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lastRenderedPageBreak/>
        <w:t>R4-2017521</w:t>
      </w:r>
      <w:r>
        <w:rPr>
          <w:rFonts w:ascii="Arial" w:hAnsi="Arial" w:cs="Arial"/>
          <w:b/>
          <w:color w:val="0000FF"/>
          <w:sz w:val="24"/>
        </w:rPr>
        <w:tab/>
      </w:r>
      <w:r>
        <w:rPr>
          <w:rFonts w:ascii="Arial" w:hAnsi="Arial" w:cs="Arial"/>
          <w:b/>
          <w:sz w:val="24"/>
        </w:rPr>
        <w:t>CR to TS 38.141-1: Applicability of URLLC BS demodulation requirements</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0163  Cat</w:t>
      </w:r>
      <w:proofErr w:type="gramEnd"/>
      <w:r>
        <w:rPr>
          <w:i/>
        </w:rPr>
        <w:t>: F (Rel-16)</w:t>
      </w:r>
      <w:r>
        <w:rPr>
          <w:i/>
        </w:rPr>
        <w:br/>
      </w:r>
      <w:r>
        <w:rPr>
          <w:i/>
        </w:rPr>
        <w:br/>
      </w:r>
      <w:r>
        <w:rPr>
          <w:i/>
        </w:rPr>
        <w:tab/>
      </w:r>
      <w:r>
        <w:rPr>
          <w:i/>
        </w:rPr>
        <w:tab/>
      </w:r>
      <w:r>
        <w:rPr>
          <w:i/>
        </w:rPr>
        <w:tab/>
      </w:r>
      <w:r>
        <w:rPr>
          <w:i/>
        </w:rPr>
        <w:tab/>
      </w:r>
      <w:r>
        <w:rPr>
          <w:i/>
        </w:rPr>
        <w:tab/>
        <w:t>Source: Huawei, HiSilicon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As demodulation requirements for PUSCH mapping Type B with 2 symbol length allocated were agreed to be introduced in specification, the existing applicability for mapping type is needed to be updated when considering the new requirements.</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R4-2015627</w:t>
      </w:r>
      <w:r>
        <w:rPr>
          <w:rFonts w:ascii="Arial" w:hAnsi="Arial" w:cs="Arial"/>
          <w:b/>
          <w:color w:val="0000FF"/>
          <w:sz w:val="24"/>
        </w:rPr>
        <w:tab/>
      </w:r>
      <w:r>
        <w:rPr>
          <w:rFonts w:ascii="Arial" w:hAnsi="Arial" w:cs="Arial"/>
          <w:b/>
          <w:sz w:val="24"/>
        </w:rPr>
        <w:t>CR to TS 38.141-2: FRC for FR1 URLLC BS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0240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For URLLC test cases, new FRCs are defined and agreed in RAN4.</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R4-2017506 (from R4-2015627).</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R4-2017506</w:t>
      </w:r>
      <w:r>
        <w:rPr>
          <w:rFonts w:ascii="Arial" w:hAnsi="Arial" w:cs="Arial"/>
          <w:b/>
          <w:color w:val="0000FF"/>
          <w:sz w:val="24"/>
        </w:rPr>
        <w:tab/>
      </w:r>
      <w:r>
        <w:rPr>
          <w:rFonts w:ascii="Arial" w:hAnsi="Arial" w:cs="Arial"/>
          <w:b/>
          <w:sz w:val="24"/>
        </w:rPr>
        <w:t>CR to TS 38.141-2: FRC for FR1 URLLC BS performance requirements</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0240  Cat</w:t>
      </w:r>
      <w:proofErr w:type="gramEnd"/>
      <w:r>
        <w:rPr>
          <w:i/>
        </w:rPr>
        <w:t>: B (Rel-16)</w:t>
      </w:r>
      <w:r>
        <w:rPr>
          <w:i/>
        </w:rPr>
        <w:br/>
      </w:r>
      <w:r>
        <w:rPr>
          <w:i/>
        </w:rPr>
        <w:br/>
      </w:r>
      <w:r>
        <w:rPr>
          <w:i/>
        </w:rPr>
        <w:tab/>
      </w:r>
      <w:r>
        <w:rPr>
          <w:i/>
        </w:rPr>
        <w:tab/>
      </w:r>
      <w:r>
        <w:rPr>
          <w:i/>
        </w:rPr>
        <w:tab/>
      </w:r>
      <w:r>
        <w:rPr>
          <w:i/>
        </w:rPr>
        <w:tab/>
      </w:r>
      <w:r>
        <w:rPr>
          <w:i/>
        </w:rPr>
        <w:tab/>
        <w:t>Source: Huawei, HiSilicon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For URLLC test cases, new FRCs are defined and agreed in RAN4.</w:t>
      </w:r>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R4-2015861</w:t>
      </w:r>
      <w:r>
        <w:rPr>
          <w:rFonts w:ascii="Arial" w:hAnsi="Arial" w:cs="Arial"/>
          <w:b/>
          <w:color w:val="0000FF"/>
          <w:sz w:val="24"/>
        </w:rPr>
        <w:tab/>
      </w:r>
      <w:r>
        <w:rPr>
          <w:rFonts w:ascii="Arial" w:hAnsi="Arial" w:cs="Arial"/>
          <w:b/>
          <w:sz w:val="24"/>
        </w:rPr>
        <w:t>Summary of ideal and impairment results for ultra-low BLER BS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Moderator summary of simulation results</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R4-2017500 (from R4-2015861).</w:t>
      </w:r>
    </w:p>
    <w:p w:rsidR="007B55A9" w:rsidRDefault="007B55A9" w:rsidP="007B55A9">
      <w:pPr>
        <w:rPr>
          <w:rFonts w:ascii="Arial" w:hAnsi="Arial" w:cs="Arial"/>
          <w:b/>
          <w:color w:val="0000FF"/>
          <w:sz w:val="24"/>
        </w:rPr>
      </w:pPr>
    </w:p>
    <w:p w:rsidR="00B34E97" w:rsidRDefault="00B34E97" w:rsidP="00B34E97">
      <w:pPr>
        <w:rPr>
          <w:rFonts w:ascii="Arial" w:hAnsi="Arial" w:cs="Arial"/>
          <w:b/>
          <w:sz w:val="24"/>
        </w:rPr>
      </w:pPr>
      <w:r>
        <w:rPr>
          <w:rFonts w:ascii="Arial" w:hAnsi="Arial" w:cs="Arial"/>
          <w:b/>
          <w:color w:val="0000FF"/>
          <w:sz w:val="24"/>
        </w:rPr>
        <w:t>R4-2017500</w:t>
      </w:r>
      <w:r>
        <w:rPr>
          <w:rFonts w:ascii="Arial" w:hAnsi="Arial" w:cs="Arial"/>
          <w:b/>
          <w:color w:val="0000FF"/>
          <w:sz w:val="24"/>
        </w:rPr>
        <w:tab/>
      </w:r>
      <w:r>
        <w:rPr>
          <w:rFonts w:ascii="Arial" w:hAnsi="Arial" w:cs="Arial"/>
          <w:b/>
          <w:sz w:val="24"/>
        </w:rPr>
        <w:t>Summary of ideal and impairment results for ultra-low BLER BS</w:t>
      </w:r>
    </w:p>
    <w:p w:rsidR="00B34E97" w:rsidRDefault="00B34E97" w:rsidP="00B34E9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B34E97" w:rsidRDefault="00B34E97" w:rsidP="00B34E97">
      <w:pPr>
        <w:rPr>
          <w:rFonts w:ascii="Arial" w:hAnsi="Arial" w:cs="Arial"/>
          <w:b/>
        </w:rPr>
      </w:pPr>
      <w:r>
        <w:rPr>
          <w:rFonts w:ascii="Arial" w:hAnsi="Arial" w:cs="Arial"/>
          <w:b/>
        </w:rPr>
        <w:lastRenderedPageBreak/>
        <w:t xml:space="preserve">Abstract: </w:t>
      </w:r>
    </w:p>
    <w:p w:rsidR="00B34E97" w:rsidRDefault="00B34E97" w:rsidP="00B34E97">
      <w:r>
        <w:t>Moderator summary of simulation results</w:t>
      </w:r>
    </w:p>
    <w:p w:rsidR="00B34E97" w:rsidRDefault="00B34E97" w:rsidP="00B34E97">
      <w:pPr>
        <w:rPr>
          <w:color w:val="993300"/>
          <w:u w:val="single"/>
        </w:rPr>
      </w:pPr>
      <w:r>
        <w:rPr>
          <w:rFonts w:ascii="Arial" w:hAnsi="Arial" w:cs="Arial"/>
          <w:b/>
        </w:rPr>
        <w:t>Decision:</w:t>
      </w:r>
      <w:r>
        <w:rPr>
          <w:rFonts w:ascii="Arial" w:hAnsi="Arial" w:cs="Arial"/>
          <w:b/>
        </w:rPr>
        <w:tab/>
      </w:r>
      <w:r>
        <w:rPr>
          <w:rFonts w:ascii="Arial" w:hAnsi="Arial" w:cs="Arial"/>
          <w:b/>
        </w:rPr>
        <w:tab/>
      </w:r>
      <w:r w:rsidRPr="00B34E97">
        <w:rPr>
          <w:rFonts w:ascii="Arial" w:hAnsi="Arial" w:cs="Arial"/>
          <w:b/>
          <w:highlight w:val="yellow"/>
        </w:rPr>
        <w:t>Return to.</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R4-2015867</w:t>
      </w:r>
      <w:r>
        <w:rPr>
          <w:rFonts w:ascii="Arial" w:hAnsi="Arial" w:cs="Arial"/>
          <w:b/>
          <w:color w:val="0000FF"/>
          <w:sz w:val="24"/>
        </w:rPr>
        <w:tab/>
      </w:r>
      <w:r>
        <w:rPr>
          <w:rFonts w:ascii="Arial" w:hAnsi="Arial" w:cs="Arial"/>
          <w:b/>
          <w:sz w:val="24"/>
        </w:rPr>
        <w:t>Base station ultra-low BLER simulation results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Simulation results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rPr>
          <w:lang w:eastAsia="zh-CN"/>
        </w:rPr>
      </w:pPr>
      <w:bookmarkStart w:id="123" w:name="_Toc55055862"/>
      <w:r>
        <w:t>7.8.1.2</w:t>
      </w:r>
      <w:r>
        <w:tab/>
        <w:t>Performance requirements with higher BLER [NR_L1enh_URLLC-Perf]</w:t>
      </w:r>
      <w:bookmarkEnd w:id="123"/>
    </w:p>
    <w:p w:rsidR="005E708B" w:rsidRDefault="005E708B" w:rsidP="005E708B">
      <w:pPr>
        <w:rPr>
          <w:rFonts w:ascii="Arial" w:hAnsi="Arial" w:cs="Arial"/>
          <w:b/>
          <w:sz w:val="24"/>
          <w:lang w:eastAsia="zh-CN"/>
        </w:rPr>
      </w:pPr>
      <w:r>
        <w:rPr>
          <w:rFonts w:ascii="Arial" w:hAnsi="Arial" w:cs="Arial"/>
          <w:b/>
          <w:color w:val="0000FF"/>
          <w:sz w:val="24"/>
          <w:u w:val="thick"/>
        </w:rPr>
        <w:t>R4-2017421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323] NR_URLLC_Demod_Part2</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R4-2017621 (from R4-2017421).</w:t>
      </w:r>
    </w:p>
    <w:p w:rsidR="002724A5" w:rsidRDefault="00BA0A1D"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R4-2017621</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323] NR_URLLC_Demod_Part2</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BA0A1D" w:rsidRDefault="002724A5" w:rsidP="002724A5">
      <w:pPr>
        <w:rPr>
          <w:i/>
          <w:lang w:eastAsia="zh-CN"/>
        </w:rPr>
      </w:pPr>
      <w:r>
        <w:rPr>
          <w:rFonts w:ascii="Arial" w:hAnsi="Arial" w:cs="Arial"/>
          <w:b/>
          <w:color w:val="0000FF"/>
          <w:sz w:val="24"/>
          <w:u w:val="thick"/>
        </w:rPr>
        <w:t>R</w:t>
      </w:r>
      <w:r w:rsidR="00BA0A1D">
        <w:rPr>
          <w:rFonts w:ascii="Arial" w:hAnsi="Arial" w:cs="Arial"/>
          <w:b/>
          <w:color w:val="0000FF"/>
          <w:sz w:val="24"/>
          <w:u w:val="thick"/>
        </w:rPr>
        <w:t>4-2017509</w:t>
      </w:r>
      <w:r w:rsidR="00BA0A1D" w:rsidRPr="00944C49">
        <w:rPr>
          <w:b/>
          <w:lang w:val="en-US" w:eastAsia="zh-CN"/>
        </w:rPr>
        <w:tab/>
      </w:r>
      <w:r w:rsidR="00BA0A1D" w:rsidRPr="00BA0A1D">
        <w:rPr>
          <w:rFonts w:ascii="Arial" w:hAnsi="Arial" w:cs="Arial" w:hint="eastAsia"/>
          <w:b/>
          <w:sz w:val="24"/>
        </w:rPr>
        <w:t>W</w:t>
      </w:r>
      <w:r w:rsidR="00BA0A1D" w:rsidRPr="00BA0A1D">
        <w:rPr>
          <w:rFonts w:ascii="Arial" w:hAnsi="Arial" w:cs="Arial"/>
          <w:b/>
          <w:sz w:val="24"/>
        </w:rPr>
        <w:t>F on URLLC UE performance requirements with higher BLER</w:t>
      </w:r>
      <w:r w:rsidR="00BA0A1D" w:rsidRPr="00BA0A1D">
        <w:rPr>
          <w:rFonts w:ascii="Arial" w:hAnsi="Arial" w:cs="Arial"/>
          <w:b/>
          <w:sz w:val="24"/>
        </w:rPr>
        <w:tab/>
      </w:r>
      <w:r w:rsidR="00BA0A1D">
        <w:rPr>
          <w:i/>
        </w:rPr>
        <w:tab/>
      </w:r>
      <w:r w:rsidR="00BA0A1D">
        <w:rPr>
          <w:i/>
        </w:rPr>
        <w:tab/>
      </w:r>
      <w:r w:rsidR="00BA0A1D">
        <w:rPr>
          <w:i/>
        </w:rPr>
        <w:tab/>
      </w:r>
      <w:r w:rsidR="00BA0A1D">
        <w:rPr>
          <w:i/>
        </w:rPr>
        <w:tab/>
      </w:r>
    </w:p>
    <w:p w:rsidR="00BA0A1D" w:rsidRDefault="00BA0A1D" w:rsidP="00BA0A1D">
      <w:pPr>
        <w:ind w:left="1136" w:firstLine="284"/>
        <w:rPr>
          <w:i/>
          <w:lang w:eastAsia="zh-CN"/>
        </w:rPr>
      </w:pPr>
      <w:r>
        <w:rPr>
          <w:i/>
        </w:rPr>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Intel</w:t>
      </w:r>
    </w:p>
    <w:p w:rsidR="00BA0A1D" w:rsidRPr="00944C49" w:rsidRDefault="00BA0A1D" w:rsidP="00BA0A1D">
      <w:pPr>
        <w:rPr>
          <w:rFonts w:ascii="Arial" w:hAnsi="Arial" w:cs="Arial"/>
          <w:b/>
          <w:lang w:val="en-US" w:eastAsia="zh-CN"/>
        </w:rPr>
      </w:pPr>
      <w:r w:rsidRPr="00944C49">
        <w:rPr>
          <w:rFonts w:ascii="Arial" w:hAnsi="Arial" w:cs="Arial"/>
          <w:b/>
          <w:lang w:val="en-US" w:eastAsia="zh-CN"/>
        </w:rPr>
        <w:t xml:space="preserve">Abstract: </w:t>
      </w:r>
    </w:p>
    <w:p w:rsidR="00BA0A1D" w:rsidRDefault="00BA0A1D" w:rsidP="00BA0A1D">
      <w:pPr>
        <w:rPr>
          <w:rFonts w:ascii="Arial" w:hAnsi="Arial" w:cs="Arial"/>
          <w:b/>
          <w:lang w:val="en-US" w:eastAsia="zh-CN"/>
        </w:rPr>
      </w:pPr>
      <w:r w:rsidRPr="00944C49">
        <w:rPr>
          <w:rFonts w:ascii="Arial" w:hAnsi="Arial" w:cs="Arial"/>
          <w:b/>
          <w:lang w:val="en-US" w:eastAsia="zh-CN"/>
        </w:rPr>
        <w:t xml:space="preserve">Discussion: </w:t>
      </w:r>
    </w:p>
    <w:p w:rsidR="00BA0A1D" w:rsidRDefault="00BA0A1D" w:rsidP="00BA0A1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BA0A1D" w:rsidRDefault="00BA0A1D" w:rsidP="00BA0A1D">
      <w:pPr>
        <w:rPr>
          <w:rFonts w:ascii="Arial" w:hAnsi="Arial" w:cs="Arial"/>
          <w:b/>
          <w:sz w:val="24"/>
        </w:rPr>
      </w:pPr>
      <w:r>
        <w:rPr>
          <w:rFonts w:ascii="Arial" w:hAnsi="Arial" w:cs="Arial"/>
          <w:b/>
          <w:color w:val="0000FF"/>
          <w:sz w:val="24"/>
          <w:u w:val="thick"/>
        </w:rPr>
        <w:t>R4-2017510</w:t>
      </w:r>
      <w:r w:rsidRPr="00944C49">
        <w:rPr>
          <w:b/>
          <w:lang w:val="en-US" w:eastAsia="zh-CN"/>
        </w:rPr>
        <w:tab/>
      </w:r>
      <w:r w:rsidRPr="00BA0A1D">
        <w:rPr>
          <w:rFonts w:ascii="Arial" w:hAnsi="Arial" w:cs="Arial" w:hint="eastAsia"/>
          <w:b/>
          <w:sz w:val="24"/>
        </w:rPr>
        <w:t>S</w:t>
      </w:r>
      <w:r w:rsidRPr="00BA0A1D">
        <w:rPr>
          <w:rFonts w:ascii="Arial" w:hAnsi="Arial" w:cs="Arial"/>
          <w:b/>
          <w:sz w:val="24"/>
        </w:rPr>
        <w:t>imulation assumption for URLLC FR2 UE performance requirements with higher BLER</w:t>
      </w:r>
    </w:p>
    <w:p w:rsidR="00BA0A1D" w:rsidRDefault="00BA0A1D" w:rsidP="00BA0A1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Intel</w:t>
      </w:r>
    </w:p>
    <w:p w:rsidR="00BA0A1D" w:rsidRPr="00944C49" w:rsidRDefault="00BA0A1D" w:rsidP="00BA0A1D">
      <w:pPr>
        <w:rPr>
          <w:rFonts w:ascii="Arial" w:hAnsi="Arial" w:cs="Arial"/>
          <w:b/>
          <w:lang w:val="en-US" w:eastAsia="zh-CN"/>
        </w:rPr>
      </w:pPr>
      <w:r w:rsidRPr="00944C49">
        <w:rPr>
          <w:rFonts w:ascii="Arial" w:hAnsi="Arial" w:cs="Arial"/>
          <w:b/>
          <w:lang w:val="en-US" w:eastAsia="zh-CN"/>
        </w:rPr>
        <w:t xml:space="preserve">Abstract: </w:t>
      </w:r>
    </w:p>
    <w:p w:rsidR="00BA0A1D" w:rsidRDefault="00BA0A1D" w:rsidP="00BA0A1D">
      <w:pPr>
        <w:rPr>
          <w:rFonts w:ascii="Arial" w:hAnsi="Arial" w:cs="Arial"/>
          <w:b/>
          <w:lang w:val="en-US" w:eastAsia="zh-CN"/>
        </w:rPr>
      </w:pPr>
      <w:r w:rsidRPr="00944C49">
        <w:rPr>
          <w:rFonts w:ascii="Arial" w:hAnsi="Arial" w:cs="Arial"/>
          <w:b/>
          <w:lang w:val="en-US" w:eastAsia="zh-CN"/>
        </w:rPr>
        <w:t xml:space="preserve">Discussion: </w:t>
      </w:r>
    </w:p>
    <w:p w:rsidR="00BA0A1D" w:rsidRDefault="00BA0A1D" w:rsidP="00BA0A1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92C94" w:rsidRDefault="00192C94" w:rsidP="00192C94">
      <w:pPr>
        <w:rPr>
          <w:rFonts w:ascii="Arial" w:hAnsi="Arial" w:cs="Arial"/>
          <w:b/>
          <w:sz w:val="24"/>
        </w:rPr>
      </w:pPr>
      <w:r>
        <w:rPr>
          <w:rFonts w:ascii="Arial" w:hAnsi="Arial" w:cs="Arial"/>
          <w:b/>
          <w:color w:val="0000FF"/>
          <w:sz w:val="24"/>
          <w:u w:val="thick"/>
        </w:rPr>
        <w:lastRenderedPageBreak/>
        <w:t>R4-2017525</w:t>
      </w:r>
      <w:r w:rsidRPr="00944C49">
        <w:rPr>
          <w:b/>
          <w:lang w:val="en-US" w:eastAsia="zh-CN"/>
        </w:rPr>
        <w:tab/>
      </w:r>
      <w:r w:rsidRPr="00192C94">
        <w:rPr>
          <w:rFonts w:ascii="Arial" w:hAnsi="Arial" w:cs="Arial" w:hint="eastAsia"/>
          <w:b/>
          <w:sz w:val="24"/>
        </w:rPr>
        <w:t>W</w:t>
      </w:r>
      <w:r w:rsidRPr="00192C94">
        <w:rPr>
          <w:rFonts w:ascii="Arial" w:hAnsi="Arial" w:cs="Arial"/>
          <w:b/>
          <w:sz w:val="24"/>
        </w:rPr>
        <w:t>F on URLLC BS performance requirement with higher BLER</w:t>
      </w:r>
    </w:p>
    <w:p w:rsidR="00192C94" w:rsidRDefault="00192C94" w:rsidP="00192C9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192C94" w:rsidRPr="00944C49" w:rsidRDefault="00192C94" w:rsidP="00192C94">
      <w:pPr>
        <w:rPr>
          <w:rFonts w:ascii="Arial" w:hAnsi="Arial" w:cs="Arial"/>
          <w:b/>
          <w:lang w:val="en-US" w:eastAsia="zh-CN"/>
        </w:rPr>
      </w:pPr>
      <w:r w:rsidRPr="00944C49">
        <w:rPr>
          <w:rFonts w:ascii="Arial" w:hAnsi="Arial" w:cs="Arial"/>
          <w:b/>
          <w:lang w:val="en-US" w:eastAsia="zh-CN"/>
        </w:rPr>
        <w:t xml:space="preserve">Abstract: </w:t>
      </w:r>
    </w:p>
    <w:p w:rsidR="00192C94" w:rsidRDefault="00192C94" w:rsidP="00192C94">
      <w:pPr>
        <w:rPr>
          <w:rFonts w:ascii="Arial" w:hAnsi="Arial" w:cs="Arial"/>
          <w:b/>
          <w:lang w:val="en-US" w:eastAsia="zh-CN"/>
        </w:rPr>
      </w:pPr>
      <w:r w:rsidRPr="00944C49">
        <w:rPr>
          <w:rFonts w:ascii="Arial" w:hAnsi="Arial" w:cs="Arial"/>
          <w:b/>
          <w:lang w:val="en-US" w:eastAsia="zh-CN"/>
        </w:rPr>
        <w:t xml:space="preserve">Discussion: </w:t>
      </w:r>
    </w:p>
    <w:p w:rsidR="00192C94" w:rsidRDefault="002F1BCB" w:rsidP="00192C9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R4-2017675 (from R4-2017525).</w:t>
      </w:r>
    </w:p>
    <w:p w:rsidR="002F1BCB" w:rsidRDefault="002F1BCB" w:rsidP="002F1BCB">
      <w:pPr>
        <w:rPr>
          <w:rFonts w:ascii="Arial" w:hAnsi="Arial" w:cs="Arial"/>
          <w:b/>
          <w:sz w:val="24"/>
        </w:rPr>
      </w:pPr>
      <w:r>
        <w:rPr>
          <w:rFonts w:ascii="Arial" w:hAnsi="Arial" w:cs="Arial"/>
          <w:b/>
          <w:color w:val="0000FF"/>
          <w:sz w:val="24"/>
          <w:u w:val="thick"/>
        </w:rPr>
        <w:t>R4-2017675</w:t>
      </w:r>
      <w:r w:rsidRPr="00944C49">
        <w:rPr>
          <w:b/>
          <w:lang w:val="en-US" w:eastAsia="zh-CN"/>
        </w:rPr>
        <w:tab/>
      </w:r>
      <w:r w:rsidRPr="00192C94">
        <w:rPr>
          <w:rFonts w:ascii="Arial" w:hAnsi="Arial" w:cs="Arial" w:hint="eastAsia"/>
          <w:b/>
          <w:sz w:val="24"/>
        </w:rPr>
        <w:t>W</w:t>
      </w:r>
      <w:r w:rsidRPr="00192C94">
        <w:rPr>
          <w:rFonts w:ascii="Arial" w:hAnsi="Arial" w:cs="Arial"/>
          <w:b/>
          <w:sz w:val="24"/>
        </w:rPr>
        <w:t>F on URLLC BS performance requirement with higher BLER</w:t>
      </w:r>
    </w:p>
    <w:p w:rsidR="002F1BCB" w:rsidRDefault="002F1BCB" w:rsidP="002F1BC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2F1BCB" w:rsidRPr="00944C49" w:rsidRDefault="002F1BCB" w:rsidP="002F1BCB">
      <w:pPr>
        <w:rPr>
          <w:rFonts w:ascii="Arial" w:hAnsi="Arial" w:cs="Arial"/>
          <w:b/>
          <w:lang w:val="en-US" w:eastAsia="zh-CN"/>
        </w:rPr>
      </w:pPr>
      <w:r w:rsidRPr="00944C49">
        <w:rPr>
          <w:rFonts w:ascii="Arial" w:hAnsi="Arial" w:cs="Arial"/>
          <w:b/>
          <w:lang w:val="en-US" w:eastAsia="zh-CN"/>
        </w:rPr>
        <w:t xml:space="preserve">Abstract: </w:t>
      </w:r>
    </w:p>
    <w:p w:rsidR="002F1BCB" w:rsidRDefault="002F1BCB" w:rsidP="002F1BCB">
      <w:pPr>
        <w:rPr>
          <w:rFonts w:ascii="Arial" w:hAnsi="Arial" w:cs="Arial"/>
          <w:b/>
          <w:lang w:val="en-US" w:eastAsia="zh-CN"/>
        </w:rPr>
      </w:pPr>
      <w:r w:rsidRPr="00944C49">
        <w:rPr>
          <w:rFonts w:ascii="Arial" w:hAnsi="Arial" w:cs="Arial"/>
          <w:b/>
          <w:lang w:val="en-US" w:eastAsia="zh-CN"/>
        </w:rPr>
        <w:t xml:space="preserve">Discussion: </w:t>
      </w:r>
    </w:p>
    <w:p w:rsidR="002F1BCB" w:rsidRDefault="002F1BCB" w:rsidP="002F1BCB">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F1BCB">
        <w:rPr>
          <w:rFonts w:ascii="Arial" w:hAnsi="Arial" w:cs="Arial"/>
          <w:b/>
          <w:highlight w:val="yellow"/>
          <w:lang w:val="en-US" w:eastAsia="zh-CN"/>
        </w:rPr>
        <w:t>Return to.</w:t>
      </w:r>
    </w:p>
    <w:p w:rsidR="002F1BCB" w:rsidRDefault="002F1BCB" w:rsidP="002F1BCB">
      <w:pPr>
        <w:rPr>
          <w:rFonts w:ascii="Arial" w:hAnsi="Arial" w:cs="Arial"/>
          <w:b/>
          <w:lang w:val="en-US" w:eastAsia="zh-CN"/>
        </w:rPr>
      </w:pPr>
    </w:p>
    <w:p w:rsidR="00192C94" w:rsidRDefault="002F1BCB" w:rsidP="002F1BCB">
      <w:pPr>
        <w:rPr>
          <w:rFonts w:ascii="Arial" w:hAnsi="Arial" w:cs="Arial"/>
          <w:b/>
          <w:sz w:val="24"/>
        </w:rPr>
      </w:pPr>
      <w:r>
        <w:rPr>
          <w:rFonts w:ascii="Arial" w:hAnsi="Arial" w:cs="Arial"/>
          <w:b/>
          <w:color w:val="0000FF"/>
          <w:sz w:val="24"/>
          <w:u w:val="thick"/>
        </w:rPr>
        <w:t>R</w:t>
      </w:r>
      <w:r w:rsidR="00192C94">
        <w:rPr>
          <w:rFonts w:ascii="Arial" w:hAnsi="Arial" w:cs="Arial"/>
          <w:b/>
          <w:color w:val="0000FF"/>
          <w:sz w:val="24"/>
          <w:u w:val="thick"/>
        </w:rPr>
        <w:t>4-2017526</w:t>
      </w:r>
      <w:r w:rsidR="00192C94" w:rsidRPr="00944C49">
        <w:rPr>
          <w:b/>
          <w:lang w:val="en-US" w:eastAsia="zh-CN"/>
        </w:rPr>
        <w:tab/>
      </w:r>
      <w:r w:rsidR="00192C94" w:rsidRPr="00192C94">
        <w:rPr>
          <w:rFonts w:ascii="Arial" w:hAnsi="Arial" w:cs="Arial"/>
          <w:b/>
          <w:sz w:val="24"/>
        </w:rPr>
        <w:t>Simulation assumption for URLLC FR2 BS performance requirement with higher BLER</w:t>
      </w:r>
    </w:p>
    <w:p w:rsidR="00192C94" w:rsidRDefault="00192C94" w:rsidP="00192C9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192C94" w:rsidRPr="00944C49" w:rsidRDefault="00192C94" w:rsidP="00192C94">
      <w:pPr>
        <w:rPr>
          <w:rFonts w:ascii="Arial" w:hAnsi="Arial" w:cs="Arial"/>
          <w:b/>
          <w:lang w:val="en-US" w:eastAsia="zh-CN"/>
        </w:rPr>
      </w:pPr>
      <w:r w:rsidRPr="00944C49">
        <w:rPr>
          <w:rFonts w:ascii="Arial" w:hAnsi="Arial" w:cs="Arial"/>
          <w:b/>
          <w:lang w:val="en-US" w:eastAsia="zh-CN"/>
        </w:rPr>
        <w:t xml:space="preserve">Abstract: </w:t>
      </w:r>
    </w:p>
    <w:p w:rsidR="00192C94" w:rsidRDefault="00192C94" w:rsidP="00192C94">
      <w:pPr>
        <w:rPr>
          <w:rFonts w:ascii="Arial" w:hAnsi="Arial" w:cs="Arial"/>
          <w:b/>
          <w:lang w:val="en-US" w:eastAsia="zh-CN"/>
        </w:rPr>
      </w:pPr>
      <w:r w:rsidRPr="00944C49">
        <w:rPr>
          <w:rFonts w:ascii="Arial" w:hAnsi="Arial" w:cs="Arial"/>
          <w:b/>
          <w:lang w:val="en-US" w:eastAsia="zh-CN"/>
        </w:rPr>
        <w:t xml:space="preserve">Discussion: </w:t>
      </w:r>
    </w:p>
    <w:p w:rsidR="00192C94" w:rsidRPr="005E708B" w:rsidRDefault="00192C94" w:rsidP="00192C94">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pStyle w:val="6"/>
      </w:pPr>
      <w:bookmarkStart w:id="124" w:name="_Toc55055863"/>
      <w:r>
        <w:t>7.8.1.2.1</w:t>
      </w:r>
      <w:r>
        <w:tab/>
        <w:t>UE demodulation requirements [NR_L1enh_URLLC-Perf]</w:t>
      </w:r>
      <w:bookmarkEnd w:id="12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R4-2014242</w:t>
      </w:r>
      <w:r>
        <w:rPr>
          <w:rFonts w:ascii="Arial" w:hAnsi="Arial" w:cs="Arial"/>
          <w:b/>
          <w:color w:val="0000FF"/>
          <w:sz w:val="24"/>
        </w:rPr>
        <w:tab/>
      </w:r>
      <w:r>
        <w:rPr>
          <w:rFonts w:ascii="Arial" w:hAnsi="Arial" w:cs="Arial"/>
          <w:b/>
          <w:sz w:val="24"/>
        </w:rPr>
        <w:t>UE demodulation requirements with higher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R4-2014243</w:t>
      </w:r>
      <w:r>
        <w:rPr>
          <w:rFonts w:ascii="Arial" w:hAnsi="Arial" w:cs="Arial"/>
          <w:b/>
          <w:color w:val="0000FF"/>
          <w:sz w:val="24"/>
        </w:rPr>
        <w:tab/>
      </w:r>
      <w:r>
        <w:rPr>
          <w:rFonts w:ascii="Arial" w:hAnsi="Arial" w:cs="Arial"/>
          <w:b/>
          <w:sz w:val="24"/>
        </w:rPr>
        <w:t xml:space="preserve">CR on requirements with slot </w:t>
      </w:r>
      <w:r w:rsidR="00C81478">
        <w:rPr>
          <w:rFonts w:ascii="Arial" w:hAnsi="Arial" w:cs="Arial"/>
          <w:b/>
          <w:sz w:val="24"/>
        </w:rPr>
        <w:t>aggregation</w:t>
      </w:r>
      <w:r>
        <w:rPr>
          <w:rFonts w:ascii="Arial" w:hAnsi="Arial" w:cs="Arial"/>
          <w:b/>
          <w:sz w:val="24"/>
        </w:rPr>
        <w:t xml:space="preserve"> in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0085  Cat</w:t>
      </w:r>
      <w:proofErr w:type="gramEnd"/>
      <w:r>
        <w:rPr>
          <w:i/>
        </w:rPr>
        <w:t>: B (Rel-16)</w:t>
      </w:r>
      <w:r>
        <w:rPr>
          <w:i/>
        </w:rPr>
        <w:br/>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Demodulation performance requirements for PDSCH slot aggregation feature in FR2 has been agreed to be introduced in RAN4 for URLLC. </w:t>
      </w:r>
      <w:proofErr w:type="gramStart"/>
      <w:r>
        <w:t>New requirements for this need to be added to for this.</w:t>
      </w:r>
      <w:proofErr w:type="gramEnd"/>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R4-2017514 (from R4-2014243).</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lastRenderedPageBreak/>
        <w:t>R4-2017514</w:t>
      </w:r>
      <w:r>
        <w:rPr>
          <w:rFonts w:ascii="Arial" w:hAnsi="Arial" w:cs="Arial"/>
          <w:b/>
          <w:color w:val="0000FF"/>
          <w:sz w:val="24"/>
        </w:rPr>
        <w:tab/>
      </w:r>
      <w:r>
        <w:rPr>
          <w:rFonts w:ascii="Arial" w:hAnsi="Arial" w:cs="Arial"/>
          <w:b/>
          <w:sz w:val="24"/>
        </w:rPr>
        <w:t xml:space="preserve">CR on requirements with slot </w:t>
      </w:r>
      <w:r w:rsidR="00C81478">
        <w:rPr>
          <w:rFonts w:ascii="Arial" w:hAnsi="Arial" w:cs="Arial"/>
          <w:b/>
          <w:sz w:val="24"/>
        </w:rPr>
        <w:t>aggregation</w:t>
      </w:r>
      <w:r>
        <w:rPr>
          <w:rFonts w:ascii="Arial" w:hAnsi="Arial" w:cs="Arial"/>
          <w:b/>
          <w:sz w:val="24"/>
        </w:rPr>
        <w:t xml:space="preserve"> in FR2</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0085  Cat</w:t>
      </w:r>
      <w:proofErr w:type="gramEnd"/>
      <w:r>
        <w:rPr>
          <w:i/>
        </w:rPr>
        <w:t>: B (Rel-16)</w:t>
      </w:r>
      <w:r>
        <w:rPr>
          <w:i/>
        </w:rPr>
        <w:br/>
      </w:r>
      <w:r>
        <w:rPr>
          <w:i/>
        </w:rPr>
        <w:br/>
      </w:r>
      <w:r>
        <w:rPr>
          <w:i/>
        </w:rPr>
        <w:tab/>
      </w:r>
      <w:r>
        <w:rPr>
          <w:i/>
        </w:rPr>
        <w:tab/>
      </w:r>
      <w:r>
        <w:rPr>
          <w:i/>
        </w:rPr>
        <w:tab/>
      </w:r>
      <w:r>
        <w:rPr>
          <w:i/>
        </w:rPr>
        <w:tab/>
      </w:r>
      <w:r>
        <w:rPr>
          <w:i/>
        </w:rPr>
        <w:tab/>
        <w:t>Source: Apple</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Demodulation performance requirements for PDSCH slot aggregation feature in FR2 has been agreed to be introduced in RAN4 for URLLC. New requirements for this need to be added to for this.</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R4-2014544</w:t>
      </w:r>
      <w:r>
        <w:rPr>
          <w:rFonts w:ascii="Arial" w:hAnsi="Arial" w:cs="Arial"/>
          <w:b/>
          <w:color w:val="0000FF"/>
          <w:sz w:val="24"/>
        </w:rPr>
        <w:tab/>
      </w:r>
      <w:r>
        <w:rPr>
          <w:rFonts w:ascii="Arial" w:hAnsi="Arial" w:cs="Arial"/>
          <w:b/>
          <w:sz w:val="24"/>
        </w:rPr>
        <w:t>Discussion on UE demodulation requirements for URLLC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R4-2015129</w:t>
      </w:r>
      <w:r>
        <w:rPr>
          <w:rFonts w:ascii="Arial" w:hAnsi="Arial" w:cs="Arial"/>
          <w:b/>
          <w:color w:val="0000FF"/>
          <w:sz w:val="24"/>
        </w:rPr>
        <w:tab/>
      </w:r>
      <w:r>
        <w:rPr>
          <w:rFonts w:ascii="Arial" w:hAnsi="Arial" w:cs="Arial"/>
          <w:b/>
          <w:sz w:val="24"/>
        </w:rPr>
        <w:t>Discussion on eMBB UE performance requirement with pre-emption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R4-2015616</w:t>
      </w:r>
      <w:r>
        <w:rPr>
          <w:rFonts w:ascii="Arial" w:hAnsi="Arial" w:cs="Arial"/>
          <w:b/>
          <w:color w:val="0000FF"/>
          <w:sz w:val="24"/>
        </w:rPr>
        <w:tab/>
      </w:r>
      <w:r>
        <w:rPr>
          <w:rFonts w:ascii="Arial" w:hAnsi="Arial" w:cs="Arial"/>
          <w:b/>
          <w:sz w:val="24"/>
        </w:rPr>
        <w:t>Simulation results on UE PDSCH demodulation reuqirements with higher BLER and low latency</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provide</w:t>
      </w:r>
      <w:proofErr w:type="gramEnd"/>
      <w:r>
        <w:t xml:space="preserve"> simulation results for FR1 low latency case</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R4-2015617</w:t>
      </w:r>
      <w:r>
        <w:rPr>
          <w:rFonts w:ascii="Arial" w:hAnsi="Arial" w:cs="Arial"/>
          <w:b/>
          <w:color w:val="0000FF"/>
          <w:sz w:val="24"/>
        </w:rPr>
        <w:tab/>
      </w:r>
      <w:r>
        <w:rPr>
          <w:rFonts w:ascii="Arial" w:hAnsi="Arial" w:cs="Arial"/>
          <w:b/>
          <w:sz w:val="24"/>
        </w:rPr>
        <w:t>Discussion on URLLC UE demodulation requirements with higher BLER and low latency</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the open issues.</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R4-2015620</w:t>
      </w:r>
      <w:r>
        <w:rPr>
          <w:rFonts w:ascii="Arial" w:hAnsi="Arial" w:cs="Arial"/>
          <w:b/>
          <w:color w:val="0000FF"/>
          <w:sz w:val="24"/>
        </w:rPr>
        <w:tab/>
      </w:r>
      <w:r>
        <w:rPr>
          <w:rFonts w:ascii="Arial" w:hAnsi="Arial" w:cs="Arial"/>
          <w:b/>
          <w:sz w:val="24"/>
        </w:rPr>
        <w:t>CR to TS 38.101-4: Addition of UE performance requirements for FR1 URLLC PDSCH repetitions over multiple slots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0100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New feature of PDSCH repetitions over multiple slots were defined for URLLC. In order to test the performance of this new feature, </w:t>
      </w:r>
      <w:proofErr w:type="gramStart"/>
      <w:r>
        <w:t>a demodulation requirements</w:t>
      </w:r>
      <w:proofErr w:type="gramEnd"/>
      <w:r>
        <w:t xml:space="preserve"> are introduced as per RAN4 agreements.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R4-2017511 (from R4-2015620).</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R4-2017511</w:t>
      </w:r>
      <w:r>
        <w:rPr>
          <w:rFonts w:ascii="Arial" w:hAnsi="Arial" w:cs="Arial"/>
          <w:b/>
          <w:color w:val="0000FF"/>
          <w:sz w:val="24"/>
        </w:rPr>
        <w:tab/>
      </w:r>
      <w:r>
        <w:rPr>
          <w:rFonts w:ascii="Arial" w:hAnsi="Arial" w:cs="Arial"/>
          <w:b/>
          <w:sz w:val="24"/>
        </w:rPr>
        <w:t>CR to TS 38.101-4: Addition of UE performance requirements for FR1 URLLC PDSCH repetitions over multiple slots</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0100  Cat</w:t>
      </w:r>
      <w:proofErr w:type="gramEnd"/>
      <w:r>
        <w:rPr>
          <w:i/>
        </w:rPr>
        <w:t>: B (Rel-16)</w:t>
      </w:r>
      <w:r>
        <w:rPr>
          <w:i/>
        </w:rPr>
        <w:br/>
      </w:r>
      <w:r>
        <w:rPr>
          <w:i/>
        </w:rPr>
        <w:br/>
      </w:r>
      <w:r>
        <w:rPr>
          <w:i/>
        </w:rPr>
        <w:tab/>
      </w:r>
      <w:r>
        <w:rPr>
          <w:i/>
        </w:rPr>
        <w:tab/>
      </w:r>
      <w:r>
        <w:rPr>
          <w:i/>
        </w:rPr>
        <w:tab/>
      </w:r>
      <w:r>
        <w:rPr>
          <w:i/>
        </w:rPr>
        <w:tab/>
      </w:r>
      <w:r>
        <w:rPr>
          <w:i/>
        </w:rPr>
        <w:tab/>
        <w:t>Source: Huawei, HiSilicon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 xml:space="preserve">New feature of PDSCH repetitions over multiple slots were defined for URLLC. In order to test the performance of this new feature, </w:t>
      </w:r>
      <w:proofErr w:type="gramStart"/>
      <w:r>
        <w:t>a demodulation requirements</w:t>
      </w:r>
      <w:proofErr w:type="gramEnd"/>
      <w:r>
        <w:t xml:space="preserve"> are introduced as per RAN4 agreements.</w:t>
      </w:r>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R4-2015628</w:t>
      </w:r>
      <w:r>
        <w:rPr>
          <w:rFonts w:ascii="Arial" w:hAnsi="Arial" w:cs="Arial"/>
          <w:b/>
          <w:color w:val="0000FF"/>
          <w:sz w:val="24"/>
        </w:rPr>
        <w:tab/>
      </w:r>
      <w:r>
        <w:rPr>
          <w:rFonts w:ascii="Arial" w:hAnsi="Arial" w:cs="Arial"/>
          <w:b/>
          <w:sz w:val="24"/>
        </w:rPr>
        <w:t>Summary of simulation results for UE URLLC demodulation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R4-2016005</w:t>
      </w:r>
      <w:r>
        <w:rPr>
          <w:rFonts w:ascii="Arial" w:hAnsi="Arial" w:cs="Arial"/>
          <w:b/>
          <w:color w:val="0000FF"/>
          <w:sz w:val="24"/>
        </w:rPr>
        <w:tab/>
      </w:r>
      <w:r>
        <w:rPr>
          <w:rFonts w:ascii="Arial" w:hAnsi="Arial" w:cs="Arial"/>
          <w:b/>
          <w:sz w:val="24"/>
        </w:rPr>
        <w:t>CR on FRC for UE Higher BLER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0110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FR1 UE demodulation requirements for scenarios with repetition and Type B mapping</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R4-2017512 (from R4-2016005).</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R4-2017512</w:t>
      </w:r>
      <w:r>
        <w:rPr>
          <w:rFonts w:ascii="Arial" w:hAnsi="Arial" w:cs="Arial"/>
          <w:b/>
          <w:color w:val="0000FF"/>
          <w:sz w:val="24"/>
        </w:rPr>
        <w:tab/>
      </w:r>
      <w:r>
        <w:rPr>
          <w:rFonts w:ascii="Arial" w:hAnsi="Arial" w:cs="Arial"/>
          <w:b/>
          <w:sz w:val="24"/>
        </w:rPr>
        <w:t>CR on FRC for UE Higher BLER requirements</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0110  Cat</w:t>
      </w:r>
      <w:proofErr w:type="gramEnd"/>
      <w:r>
        <w:rPr>
          <w:i/>
        </w:rPr>
        <w:t>: B (Rel-16)</w:t>
      </w:r>
      <w:r>
        <w:rPr>
          <w:i/>
        </w:rPr>
        <w:br/>
      </w:r>
      <w:r>
        <w:rPr>
          <w:i/>
        </w:rPr>
        <w:br/>
      </w:r>
      <w:r>
        <w:rPr>
          <w:i/>
        </w:rPr>
        <w:tab/>
      </w:r>
      <w:r>
        <w:rPr>
          <w:i/>
        </w:rPr>
        <w:tab/>
      </w:r>
      <w:r>
        <w:rPr>
          <w:i/>
        </w:rPr>
        <w:tab/>
      </w:r>
      <w:r>
        <w:rPr>
          <w:i/>
        </w:rPr>
        <w:tab/>
      </w:r>
      <w:r>
        <w:rPr>
          <w:i/>
        </w:rPr>
        <w:tab/>
        <w:t>Source: Intel Corporation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lastRenderedPageBreak/>
        <w:t>Definition of FR1 UE demodulation requirements for scenarios with repetition and Type B mapping</w:t>
      </w:r>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R4-2016103</w:t>
      </w:r>
      <w:r>
        <w:rPr>
          <w:rFonts w:ascii="Arial" w:hAnsi="Arial" w:cs="Arial"/>
          <w:b/>
          <w:color w:val="0000FF"/>
          <w:sz w:val="24"/>
        </w:rPr>
        <w:tab/>
      </w:r>
      <w:r>
        <w:rPr>
          <w:rFonts w:ascii="Arial" w:hAnsi="Arial" w:cs="Arial"/>
          <w:b/>
          <w:sz w:val="24"/>
        </w:rPr>
        <w:t>Discussion on UE URLLC demodulation performance requirements with higher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an overview of UE URLLC demodulation requirements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R4-2016104</w:t>
      </w:r>
      <w:r>
        <w:rPr>
          <w:rFonts w:ascii="Arial" w:hAnsi="Arial" w:cs="Arial"/>
          <w:b/>
          <w:color w:val="0000FF"/>
          <w:sz w:val="24"/>
        </w:rPr>
        <w:tab/>
      </w:r>
      <w:r>
        <w:rPr>
          <w:rFonts w:ascii="Arial" w:hAnsi="Arial" w:cs="Arial"/>
          <w:b/>
          <w:sz w:val="24"/>
        </w:rPr>
        <w:t>Simulation results on UE URLLC demodulation performance requirements with higher BLER</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URLLC High BLER requirements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R4-2016106</w:t>
      </w:r>
      <w:r>
        <w:rPr>
          <w:rFonts w:ascii="Arial" w:hAnsi="Arial" w:cs="Arial"/>
          <w:b/>
          <w:color w:val="0000FF"/>
          <w:sz w:val="24"/>
        </w:rPr>
        <w:tab/>
      </w:r>
      <w:r>
        <w:rPr>
          <w:rFonts w:ascii="Arial" w:hAnsi="Arial" w:cs="Arial"/>
          <w:b/>
          <w:sz w:val="24"/>
        </w:rPr>
        <w:t>CR to TS 38.101-4: Performance requirements for URLLC High BLER feature tests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0111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New feature of PDSCH URLLC feature test requirements including:</w:t>
      </w:r>
    </w:p>
    <w:p w:rsidR="007B55A9" w:rsidRDefault="007B55A9" w:rsidP="007B55A9">
      <w:r>
        <w:t>Test case for pre-emption indication for FR1</w:t>
      </w:r>
    </w:p>
    <w:p w:rsidR="007B55A9" w:rsidRDefault="007B55A9" w:rsidP="007B55A9">
      <w:r>
        <w:t>FR2 Type B requirements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R4-2017513 (from R4-2016106).</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R4-2017513</w:t>
      </w:r>
      <w:r>
        <w:rPr>
          <w:rFonts w:ascii="Arial" w:hAnsi="Arial" w:cs="Arial"/>
          <w:b/>
          <w:color w:val="0000FF"/>
          <w:sz w:val="24"/>
        </w:rPr>
        <w:tab/>
      </w:r>
      <w:r>
        <w:rPr>
          <w:rFonts w:ascii="Arial" w:hAnsi="Arial" w:cs="Arial"/>
          <w:b/>
          <w:sz w:val="24"/>
        </w:rPr>
        <w:t>CR to TS 38.101-4: Performance requirements for URLLC High BLER feature tests</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0111  Cat</w:t>
      </w:r>
      <w:proofErr w:type="gramEnd"/>
      <w:r>
        <w:rPr>
          <w:i/>
        </w:rPr>
        <w:t>: B (Rel-16)</w:t>
      </w:r>
      <w:r>
        <w:rPr>
          <w:i/>
        </w:rPr>
        <w:br/>
      </w:r>
      <w:r>
        <w:rPr>
          <w:i/>
        </w:rPr>
        <w:br/>
      </w:r>
      <w:r>
        <w:rPr>
          <w:i/>
        </w:rPr>
        <w:tab/>
      </w:r>
      <w:r>
        <w:rPr>
          <w:i/>
        </w:rPr>
        <w:tab/>
      </w:r>
      <w:r>
        <w:rPr>
          <w:i/>
        </w:rPr>
        <w:tab/>
      </w:r>
      <w:r>
        <w:rPr>
          <w:i/>
        </w:rPr>
        <w:tab/>
      </w:r>
      <w:r>
        <w:rPr>
          <w:i/>
        </w:rPr>
        <w:tab/>
        <w:t>Source: Ericsson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New feature of PDSCH URLLC feature test requirements including:</w:t>
      </w:r>
    </w:p>
    <w:p w:rsidR="00BA0A1D" w:rsidRDefault="00BA0A1D" w:rsidP="00BA0A1D">
      <w:r>
        <w:lastRenderedPageBreak/>
        <w:t>Test case for pre-emption indication for FR1</w:t>
      </w:r>
    </w:p>
    <w:p w:rsidR="00BA0A1D" w:rsidRDefault="00BA0A1D" w:rsidP="00BA0A1D">
      <w:r>
        <w:t>FR2 Type B requirements</w:t>
      </w:r>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R4-2016462</w:t>
      </w:r>
      <w:r>
        <w:rPr>
          <w:rFonts w:ascii="Arial" w:hAnsi="Arial" w:cs="Arial"/>
          <w:b/>
          <w:color w:val="0000FF"/>
          <w:sz w:val="24"/>
        </w:rPr>
        <w:tab/>
      </w:r>
      <w:r>
        <w:rPr>
          <w:rFonts w:ascii="Arial" w:hAnsi="Arial" w:cs="Arial"/>
          <w:b/>
          <w:sz w:val="24"/>
        </w:rPr>
        <w:t>Views on URLLC High BLER Demodulation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R4-2016504</w:t>
      </w:r>
      <w:r>
        <w:rPr>
          <w:rFonts w:ascii="Arial" w:hAnsi="Arial" w:cs="Arial"/>
          <w:b/>
          <w:color w:val="0000FF"/>
          <w:sz w:val="24"/>
        </w:rPr>
        <w:tab/>
      </w:r>
      <w:r>
        <w:rPr>
          <w:rFonts w:ascii="Arial" w:hAnsi="Arial" w:cs="Arial"/>
          <w:b/>
          <w:sz w:val="24"/>
        </w:rPr>
        <w:t>CR on FR1 PDSCH Mapping Type B and Processing Capability 2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0121  Cat</w:t>
      </w:r>
      <w:proofErr w:type="gramEnd"/>
      <w:r>
        <w:rPr>
          <w:i/>
        </w:rPr>
        <w:t>: B (Rel-16)</w:t>
      </w:r>
      <w:r>
        <w:rPr>
          <w:i/>
        </w:rPr>
        <w:br/>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Draft CR R4-2012652 was endorsed in last meeting with this change: FR1 PDSCH Mapping Type B and Processing Capability 2 requirements are not defined.</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R4-2017516 (from R4-2016504).</w:t>
      </w:r>
    </w:p>
    <w:p w:rsidR="00192C94" w:rsidRDefault="00192C94" w:rsidP="00192C94">
      <w:pPr>
        <w:rPr>
          <w:rFonts w:ascii="Arial" w:hAnsi="Arial" w:cs="Arial"/>
          <w:b/>
          <w:sz w:val="24"/>
        </w:rPr>
      </w:pPr>
      <w:bookmarkStart w:id="125" w:name="_Toc55055864"/>
      <w:r>
        <w:rPr>
          <w:rFonts w:ascii="Arial" w:hAnsi="Arial" w:cs="Arial"/>
          <w:b/>
          <w:color w:val="0000FF"/>
          <w:sz w:val="24"/>
        </w:rPr>
        <w:t>R4-2017516</w:t>
      </w:r>
      <w:r>
        <w:rPr>
          <w:rFonts w:ascii="Arial" w:hAnsi="Arial" w:cs="Arial"/>
          <w:b/>
          <w:color w:val="0000FF"/>
          <w:sz w:val="24"/>
        </w:rPr>
        <w:tab/>
      </w:r>
      <w:r>
        <w:rPr>
          <w:rFonts w:ascii="Arial" w:hAnsi="Arial" w:cs="Arial"/>
          <w:b/>
          <w:sz w:val="24"/>
        </w:rPr>
        <w:t>CR on FR1 PDSCH Mapping Type B and Processing Capability 2 Requirements</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0121  Cat</w:t>
      </w:r>
      <w:proofErr w:type="gramEnd"/>
      <w:r>
        <w:rPr>
          <w:i/>
        </w:rPr>
        <w:t>: B (Rel-16)</w:t>
      </w:r>
      <w:r>
        <w:rPr>
          <w:i/>
        </w:rPr>
        <w:br/>
      </w:r>
      <w:r>
        <w:rPr>
          <w:i/>
        </w:rPr>
        <w:br/>
      </w:r>
      <w:r>
        <w:rPr>
          <w:i/>
        </w:rPr>
        <w:tab/>
      </w:r>
      <w:r>
        <w:rPr>
          <w:i/>
        </w:rPr>
        <w:tab/>
      </w:r>
      <w:r>
        <w:rPr>
          <w:i/>
        </w:rPr>
        <w:tab/>
      </w:r>
      <w:r>
        <w:rPr>
          <w:i/>
        </w:rPr>
        <w:tab/>
      </w:r>
      <w:r>
        <w:rPr>
          <w:i/>
        </w:rPr>
        <w:tab/>
        <w:t>Source: Qualcomm Incorporated</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Draft CR R4-2012652 was endorsed in last meeting with this change: FR1 PDSCH Mapping Type B and Processing Capability 2 requirements are not defined.</w:t>
      </w:r>
    </w:p>
    <w:p w:rsidR="00192C94" w:rsidRDefault="00541A4B" w:rsidP="00192C94">
      <w:pPr>
        <w:rPr>
          <w:color w:val="993300"/>
          <w:u w:val="single"/>
        </w:rPr>
      </w:pPr>
      <w:r>
        <w:rPr>
          <w:rFonts w:ascii="Arial" w:hAnsi="Arial" w:cs="Arial"/>
          <w:b/>
        </w:rPr>
        <w:t>Decision:</w:t>
      </w:r>
      <w:r>
        <w:rPr>
          <w:rFonts w:ascii="Arial" w:hAnsi="Arial" w:cs="Arial"/>
          <w:b/>
        </w:rPr>
        <w:tab/>
      </w:r>
      <w:r>
        <w:rPr>
          <w:rFonts w:ascii="Arial" w:hAnsi="Arial" w:cs="Arial"/>
          <w:b/>
        </w:rPr>
        <w:tab/>
        <w:t>Revised to R4-2017665 (from R4-2017516).</w:t>
      </w:r>
    </w:p>
    <w:p w:rsidR="00541A4B" w:rsidRDefault="00541A4B" w:rsidP="00541A4B">
      <w:pPr>
        <w:rPr>
          <w:rFonts w:ascii="Arial" w:hAnsi="Arial" w:cs="Arial"/>
          <w:b/>
          <w:sz w:val="24"/>
        </w:rPr>
      </w:pPr>
      <w:r>
        <w:rPr>
          <w:rFonts w:ascii="Arial" w:hAnsi="Arial" w:cs="Arial"/>
          <w:b/>
          <w:color w:val="0000FF"/>
          <w:sz w:val="24"/>
        </w:rPr>
        <w:t>R4-2017665</w:t>
      </w:r>
      <w:r>
        <w:rPr>
          <w:rFonts w:ascii="Arial" w:hAnsi="Arial" w:cs="Arial"/>
          <w:b/>
          <w:color w:val="0000FF"/>
          <w:sz w:val="24"/>
        </w:rPr>
        <w:tab/>
      </w:r>
      <w:r>
        <w:rPr>
          <w:rFonts w:ascii="Arial" w:hAnsi="Arial" w:cs="Arial"/>
          <w:b/>
          <w:sz w:val="24"/>
        </w:rPr>
        <w:t>CR on FR1 PDSCH Mapping Type B and Processing Capability 2 Requirements</w:t>
      </w:r>
    </w:p>
    <w:p w:rsidR="00541A4B" w:rsidRDefault="00541A4B" w:rsidP="00541A4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0121  Cat</w:t>
      </w:r>
      <w:proofErr w:type="gramEnd"/>
      <w:r>
        <w:rPr>
          <w:i/>
        </w:rPr>
        <w:t>: B (Rel-16)</w:t>
      </w:r>
      <w:r>
        <w:rPr>
          <w:i/>
        </w:rPr>
        <w:br/>
      </w:r>
      <w:r>
        <w:rPr>
          <w:i/>
        </w:rPr>
        <w:br/>
      </w:r>
      <w:r>
        <w:rPr>
          <w:i/>
        </w:rPr>
        <w:tab/>
      </w:r>
      <w:r>
        <w:rPr>
          <w:i/>
        </w:rPr>
        <w:tab/>
      </w:r>
      <w:r>
        <w:rPr>
          <w:i/>
        </w:rPr>
        <w:tab/>
      </w:r>
      <w:r>
        <w:rPr>
          <w:i/>
        </w:rPr>
        <w:tab/>
      </w:r>
      <w:r>
        <w:rPr>
          <w:i/>
        </w:rPr>
        <w:tab/>
        <w:t>Source: Qualcomm Incorporated</w:t>
      </w:r>
    </w:p>
    <w:p w:rsidR="00541A4B" w:rsidRDefault="00541A4B" w:rsidP="00541A4B">
      <w:pPr>
        <w:rPr>
          <w:rFonts w:ascii="Arial" w:hAnsi="Arial" w:cs="Arial"/>
          <w:b/>
        </w:rPr>
      </w:pPr>
      <w:r>
        <w:rPr>
          <w:rFonts w:ascii="Arial" w:hAnsi="Arial" w:cs="Arial"/>
          <w:b/>
        </w:rPr>
        <w:t xml:space="preserve">Abstract: </w:t>
      </w:r>
    </w:p>
    <w:p w:rsidR="00541A4B" w:rsidRDefault="00541A4B" w:rsidP="00541A4B">
      <w:r>
        <w:t>Draft CR R4-2012652 was endorsed in last meeting with this change: FR1 PDSCH Mapping Type B and Processing Capability 2 requirements are not defined.</w:t>
      </w:r>
    </w:p>
    <w:p w:rsidR="00541A4B" w:rsidRDefault="00541A4B" w:rsidP="00541A4B">
      <w:pPr>
        <w:rPr>
          <w:color w:val="993300"/>
          <w:u w:val="single"/>
        </w:rPr>
      </w:pPr>
      <w:r>
        <w:rPr>
          <w:rFonts w:ascii="Arial" w:hAnsi="Arial" w:cs="Arial"/>
          <w:b/>
        </w:rPr>
        <w:t>Decision:</w:t>
      </w:r>
      <w:r>
        <w:rPr>
          <w:rFonts w:ascii="Arial" w:hAnsi="Arial" w:cs="Arial"/>
          <w:b/>
        </w:rPr>
        <w:tab/>
      </w:r>
      <w:r>
        <w:rPr>
          <w:rFonts w:ascii="Arial" w:hAnsi="Arial" w:cs="Arial"/>
          <w:b/>
        </w:rPr>
        <w:tab/>
      </w:r>
      <w:r w:rsidRPr="00541A4B">
        <w:rPr>
          <w:rFonts w:ascii="Arial" w:hAnsi="Arial" w:cs="Arial"/>
          <w:b/>
          <w:highlight w:val="yellow"/>
        </w:rPr>
        <w:t>Return to.</w:t>
      </w:r>
    </w:p>
    <w:p w:rsidR="007B55A9" w:rsidRDefault="00541A4B" w:rsidP="00541A4B">
      <w:pPr>
        <w:pStyle w:val="6"/>
      </w:pPr>
      <w:r>
        <w:lastRenderedPageBreak/>
        <w:t>7</w:t>
      </w:r>
      <w:r w:rsidR="007B55A9">
        <w:t>.8.1.2.2</w:t>
      </w:r>
      <w:r w:rsidR="007B55A9">
        <w:tab/>
        <w:t>BS demodulation requirements [NR_L1enh_URLLC-Perf]</w:t>
      </w:r>
      <w:bookmarkEnd w:id="12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R4-2014545</w:t>
      </w:r>
      <w:r>
        <w:rPr>
          <w:rFonts w:ascii="Arial" w:hAnsi="Arial" w:cs="Arial"/>
          <w:b/>
          <w:color w:val="0000FF"/>
          <w:sz w:val="24"/>
        </w:rPr>
        <w:tab/>
      </w:r>
      <w:r>
        <w:rPr>
          <w:rFonts w:ascii="Arial" w:hAnsi="Arial" w:cs="Arial"/>
          <w:b/>
          <w:sz w:val="24"/>
        </w:rPr>
        <w:t>Discussion on BS demodulation requirements for URLLC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R4-2014820</w:t>
      </w:r>
      <w:r>
        <w:rPr>
          <w:rFonts w:ascii="Arial" w:hAnsi="Arial" w:cs="Arial"/>
          <w:b/>
          <w:color w:val="0000FF"/>
          <w:sz w:val="24"/>
        </w:rPr>
        <w:tab/>
      </w:r>
      <w:r>
        <w:rPr>
          <w:rFonts w:ascii="Arial" w:hAnsi="Arial" w:cs="Arial"/>
          <w:b/>
          <w:sz w:val="24"/>
        </w:rPr>
        <w:t>CR for TS 38.141-2:  Introduction of performance requirements of PUSCH repetition type A and PUSCH mapping type B for URLLC</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0232  Cat</w:t>
      </w:r>
      <w:proofErr w:type="gramEnd"/>
      <w:r>
        <w:rPr>
          <w:i/>
        </w:rPr>
        <w:t>: B (Rel-16)</w:t>
      </w:r>
      <w:r>
        <w:rPr>
          <w:i/>
        </w:rPr>
        <w:br/>
      </w:r>
      <w:r>
        <w:rPr>
          <w:i/>
        </w:rPr>
        <w:br/>
      </w:r>
      <w:r>
        <w:rPr>
          <w:i/>
        </w:rPr>
        <w:tab/>
      </w:r>
      <w:r>
        <w:rPr>
          <w:i/>
        </w:rPr>
        <w:tab/>
      </w:r>
      <w:r>
        <w:rPr>
          <w:i/>
        </w:rPr>
        <w:tab/>
      </w:r>
      <w:r>
        <w:rPr>
          <w:i/>
        </w:rPr>
        <w:tab/>
      </w:r>
      <w:r>
        <w:rPr>
          <w:i/>
        </w:rPr>
        <w:tab/>
        <w:t>Source: NTT DOCOMO,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introduces performance requirements of PUSCH repetition Type A and PUSCH mapping type B with non-slot transmission for URLLC.</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R4-2017517 (from R4-2014820).</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R4-2017517</w:t>
      </w:r>
      <w:r>
        <w:rPr>
          <w:rFonts w:ascii="Arial" w:hAnsi="Arial" w:cs="Arial"/>
          <w:b/>
          <w:color w:val="0000FF"/>
          <w:sz w:val="24"/>
        </w:rPr>
        <w:tab/>
      </w:r>
      <w:r>
        <w:rPr>
          <w:rFonts w:ascii="Arial" w:hAnsi="Arial" w:cs="Arial"/>
          <w:b/>
          <w:sz w:val="24"/>
        </w:rPr>
        <w:t>CR for TS 38.141-2:  Introduction of performance requirements of PUSCH repetition type A and PUSCH mapping type B for URLLC</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0232  Cat</w:t>
      </w:r>
      <w:proofErr w:type="gramEnd"/>
      <w:r>
        <w:rPr>
          <w:i/>
        </w:rPr>
        <w:t>: B (Rel-16)</w:t>
      </w:r>
      <w:r>
        <w:rPr>
          <w:i/>
        </w:rPr>
        <w:br/>
      </w:r>
      <w:r>
        <w:rPr>
          <w:i/>
        </w:rPr>
        <w:br/>
      </w:r>
      <w:r>
        <w:rPr>
          <w:i/>
        </w:rPr>
        <w:tab/>
      </w:r>
      <w:r>
        <w:rPr>
          <w:i/>
        </w:rPr>
        <w:tab/>
      </w:r>
      <w:r>
        <w:rPr>
          <w:i/>
        </w:rPr>
        <w:tab/>
      </w:r>
      <w:r>
        <w:rPr>
          <w:i/>
        </w:rPr>
        <w:tab/>
      </w:r>
      <w:r>
        <w:rPr>
          <w:i/>
        </w:rPr>
        <w:tab/>
        <w:t>Source: NTT DOCOMO, INC.</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This CR introduces performance requirements of PUSCH repetition Type A and PUSCH mapping type B with non-slot transmission for URLLC.</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R4-2014821</w:t>
      </w:r>
      <w:r>
        <w:rPr>
          <w:rFonts w:ascii="Arial" w:hAnsi="Arial" w:cs="Arial"/>
          <w:b/>
          <w:color w:val="0000FF"/>
          <w:sz w:val="24"/>
        </w:rPr>
        <w:tab/>
      </w:r>
      <w:r>
        <w:rPr>
          <w:rFonts w:ascii="Arial" w:hAnsi="Arial" w:cs="Arial"/>
          <w:b/>
          <w:sz w:val="24"/>
        </w:rPr>
        <w:t>Views on NR BS performance for high-reliability and low-latency</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R4-2015023</w:t>
      </w:r>
      <w:r>
        <w:rPr>
          <w:rFonts w:ascii="Arial" w:hAnsi="Arial" w:cs="Arial"/>
          <w:b/>
          <w:color w:val="0000FF"/>
          <w:sz w:val="24"/>
        </w:rPr>
        <w:tab/>
      </w:r>
      <w:r>
        <w:rPr>
          <w:rFonts w:ascii="Arial" w:hAnsi="Arial" w:cs="Arial"/>
          <w:b/>
          <w:sz w:val="24"/>
        </w:rPr>
        <w:t>FRCs for URLLC</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0155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This CR to introduce URLLC into the performance specifications is created according to the CR work split agreed at RAN4#95-e. The following areas are covered FRC</w:t>
      </w:r>
    </w:p>
    <w:p w:rsidR="007B55A9" w:rsidRDefault="007B55A9" w:rsidP="007B55A9">
      <w:r>
        <w:t>A draft CR with the same content was endorsed in R4-2012654 at RAN4#96-e</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R4-2017518 (from R4-2015023).</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R4-2017518</w:t>
      </w:r>
      <w:r>
        <w:rPr>
          <w:rFonts w:ascii="Arial" w:hAnsi="Arial" w:cs="Arial"/>
          <w:b/>
          <w:color w:val="0000FF"/>
          <w:sz w:val="24"/>
        </w:rPr>
        <w:tab/>
      </w:r>
      <w:r>
        <w:rPr>
          <w:rFonts w:ascii="Arial" w:hAnsi="Arial" w:cs="Arial"/>
          <w:b/>
          <w:sz w:val="24"/>
        </w:rPr>
        <w:t>FRCs for URLLC</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0155  Cat</w:t>
      </w:r>
      <w:proofErr w:type="gramEnd"/>
      <w:r>
        <w:rPr>
          <w:i/>
        </w:rPr>
        <w:t>: B (Rel-16)</w:t>
      </w:r>
      <w:r>
        <w:rPr>
          <w:i/>
        </w:rPr>
        <w:br/>
      </w:r>
      <w:r>
        <w:rPr>
          <w:i/>
        </w:rPr>
        <w:br/>
      </w:r>
      <w:r>
        <w:rPr>
          <w:i/>
        </w:rPr>
        <w:tab/>
      </w:r>
      <w:r>
        <w:rPr>
          <w:i/>
        </w:rPr>
        <w:tab/>
      </w:r>
      <w:r>
        <w:rPr>
          <w:i/>
        </w:rPr>
        <w:tab/>
      </w:r>
      <w:r>
        <w:rPr>
          <w:i/>
        </w:rPr>
        <w:tab/>
      </w:r>
      <w:r>
        <w:rPr>
          <w:i/>
        </w:rPr>
        <w:tab/>
        <w:t>Source: Ericsson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This CR to introduce URLLC into the performance specifications is created according to the CR work split agreed at RAN4#95-e. The following areas are covered FRC</w:t>
      </w:r>
    </w:p>
    <w:p w:rsidR="00192C94" w:rsidRDefault="00192C94" w:rsidP="00192C94">
      <w:r>
        <w:t>A draft CR with the same content was endorsed in R4-2012654 at RAN4#96-e</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R4-2015095</w:t>
      </w:r>
      <w:r>
        <w:rPr>
          <w:rFonts w:ascii="Arial" w:hAnsi="Arial" w:cs="Arial"/>
          <w:b/>
          <w:color w:val="0000FF"/>
          <w:sz w:val="24"/>
        </w:rPr>
        <w:tab/>
      </w:r>
      <w:r>
        <w:rPr>
          <w:rFonts w:ascii="Arial" w:hAnsi="Arial" w:cs="Arial"/>
          <w:b/>
          <w:sz w:val="24"/>
        </w:rPr>
        <w:t>On NR Rel-16 BS demodulation performance requirements with higher BLER and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provided our views on various open high reliability and low latency (e</w:t>
      </w:r>
      <w:proofErr w:type="gramStart"/>
      <w:r>
        <w:t>)URLLC</w:t>
      </w:r>
      <w:proofErr w:type="gramEnd"/>
      <w:r>
        <w:t xml:space="preserve"> issues. In particular on, remaining configurations for FR1 high reliability, remaining configurations for FR2 low latency, and introduction of Rel-16</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R4-2015097</w:t>
      </w:r>
      <w:r>
        <w:rPr>
          <w:rFonts w:ascii="Arial" w:hAnsi="Arial" w:cs="Arial"/>
          <w:b/>
          <w:color w:val="0000FF"/>
          <w:sz w:val="24"/>
        </w:rPr>
        <w:tab/>
      </w:r>
      <w:r>
        <w:rPr>
          <w:rFonts w:ascii="Arial" w:hAnsi="Arial" w:cs="Arial"/>
          <w:b/>
          <w:sz w:val="24"/>
        </w:rPr>
        <w:t>CR for 38.104: Low latency BS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0244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Endorsed draftCR in last meeting.</w:t>
      </w:r>
    </w:p>
    <w:p w:rsidR="007B55A9" w:rsidRDefault="007B55A9" w:rsidP="007B55A9">
      <w:r>
        <w:t>Errors in configuration tables.</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R4-2017524 (from R4-2015097).</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R4-2017524</w:t>
      </w:r>
      <w:r>
        <w:rPr>
          <w:rFonts w:ascii="Arial" w:hAnsi="Arial" w:cs="Arial"/>
          <w:b/>
          <w:color w:val="0000FF"/>
          <w:sz w:val="24"/>
        </w:rPr>
        <w:tab/>
      </w:r>
      <w:r>
        <w:rPr>
          <w:rFonts w:ascii="Arial" w:hAnsi="Arial" w:cs="Arial"/>
          <w:b/>
          <w:sz w:val="24"/>
        </w:rPr>
        <w:t>CR for 38.104: Low latency BS demodulation requirements</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0244  Cat</w:t>
      </w:r>
      <w:proofErr w:type="gramEnd"/>
      <w:r>
        <w:rPr>
          <w:i/>
        </w:rPr>
        <w:t>: B (Rel-16)</w:t>
      </w:r>
      <w:r>
        <w:rPr>
          <w:i/>
        </w:rPr>
        <w:br/>
      </w:r>
      <w:r>
        <w:rPr>
          <w:i/>
        </w:rPr>
        <w:lastRenderedPageBreak/>
        <w:br/>
      </w:r>
      <w:r>
        <w:rPr>
          <w:i/>
        </w:rPr>
        <w:tab/>
      </w:r>
      <w:r>
        <w:rPr>
          <w:i/>
        </w:rPr>
        <w:tab/>
      </w:r>
      <w:r>
        <w:rPr>
          <w:i/>
        </w:rPr>
        <w:tab/>
      </w:r>
      <w:r>
        <w:rPr>
          <w:i/>
        </w:rPr>
        <w:tab/>
      </w:r>
      <w:r>
        <w:rPr>
          <w:i/>
        </w:rPr>
        <w:tab/>
        <w:t>Source: Nokia, Nokia Shanghai Bell</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Endorsed draftCR in last meeting.</w:t>
      </w:r>
    </w:p>
    <w:p w:rsidR="00192C94" w:rsidRDefault="00192C94" w:rsidP="00192C94">
      <w:r>
        <w:t>Errors in configuration tables.</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R4-2015122</w:t>
      </w:r>
      <w:r>
        <w:rPr>
          <w:rFonts w:ascii="Arial" w:hAnsi="Arial" w:cs="Arial"/>
          <w:b/>
          <w:color w:val="0000FF"/>
          <w:sz w:val="24"/>
        </w:rPr>
        <w:tab/>
      </w:r>
      <w:r>
        <w:rPr>
          <w:rFonts w:ascii="Arial" w:hAnsi="Arial" w:cs="Arial"/>
          <w:b/>
          <w:sz w:val="24"/>
        </w:rPr>
        <w:t>Discussion and simulation results for BS URLLC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R4-2015123</w:t>
      </w:r>
      <w:r>
        <w:rPr>
          <w:rFonts w:ascii="Arial" w:hAnsi="Arial" w:cs="Arial"/>
          <w:b/>
          <w:color w:val="0000FF"/>
          <w:sz w:val="24"/>
        </w:rPr>
        <w:tab/>
      </w:r>
      <w:r>
        <w:rPr>
          <w:rFonts w:ascii="Arial" w:hAnsi="Arial" w:cs="Arial"/>
          <w:b/>
          <w:sz w:val="24"/>
        </w:rPr>
        <w:t>Draft CR on PUSCH repetition type A and PUSCH mapping type B radiated performance requirement for TS 38.104</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requirements with high reliability and lower latency have been introduced in Rel-16 URLLC WI for FR2</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R4-2017519 (from R4-2015123).</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R4-2017519</w:t>
      </w:r>
      <w:r>
        <w:rPr>
          <w:rFonts w:ascii="Arial" w:hAnsi="Arial" w:cs="Arial"/>
          <w:b/>
          <w:color w:val="0000FF"/>
          <w:sz w:val="24"/>
        </w:rPr>
        <w:tab/>
      </w:r>
      <w:r>
        <w:rPr>
          <w:rFonts w:ascii="Arial" w:hAnsi="Arial" w:cs="Arial"/>
          <w:b/>
          <w:sz w:val="24"/>
        </w:rPr>
        <w:t>Draft CR on PUSCH repetition type A and PUSCH mapping type B radiated performance requirement for TS 38.104</w:t>
      </w:r>
    </w:p>
    <w:p w:rsidR="00192C94" w:rsidRDefault="00192C94" w:rsidP="00192C9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Samsung</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PUSCH requirements with high reliability and lower latency have been introduced in Rel-16 URLLC WI for FR2</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R4-2015124</w:t>
      </w:r>
      <w:r>
        <w:rPr>
          <w:rFonts w:ascii="Arial" w:hAnsi="Arial" w:cs="Arial"/>
          <w:b/>
          <w:color w:val="0000FF"/>
          <w:sz w:val="24"/>
        </w:rPr>
        <w:tab/>
      </w:r>
      <w:r>
        <w:rPr>
          <w:rFonts w:ascii="Arial" w:hAnsi="Arial" w:cs="Arial"/>
          <w:b/>
          <w:sz w:val="24"/>
        </w:rPr>
        <w:t>Draft CR on FRC for URLLC BS radiated performance requirement for TS 38.141-2</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requirements with high reliability and lower latency have been introduced in URLLC in Rel-16. There is no FRC table for FR2 PUSCH requirements with high reliablity and lower latency requirement testing</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R4-2017520 (from R4-2015124).</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R4-2017520</w:t>
      </w:r>
      <w:r>
        <w:rPr>
          <w:rFonts w:ascii="Arial" w:hAnsi="Arial" w:cs="Arial"/>
          <w:b/>
          <w:color w:val="0000FF"/>
          <w:sz w:val="24"/>
        </w:rPr>
        <w:tab/>
      </w:r>
      <w:r>
        <w:rPr>
          <w:rFonts w:ascii="Arial" w:hAnsi="Arial" w:cs="Arial"/>
          <w:b/>
          <w:sz w:val="24"/>
        </w:rPr>
        <w:t>Draft CR on FRC for URLLC BS radiated performance requirement for TS 38.141-2</w:t>
      </w:r>
    </w:p>
    <w:p w:rsidR="00192C94" w:rsidRDefault="00192C94" w:rsidP="00192C9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Samsung</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PUSCH requirements with high reliability and lower latency have been introduced in URLLC in Rel-16. There is no FRC table for FR2 PUSCH requirements with high reliablity and lower latency requirement testing</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R4-2015618</w:t>
      </w:r>
      <w:r>
        <w:rPr>
          <w:rFonts w:ascii="Arial" w:hAnsi="Arial" w:cs="Arial"/>
          <w:b/>
          <w:color w:val="0000FF"/>
          <w:sz w:val="24"/>
        </w:rPr>
        <w:tab/>
      </w:r>
      <w:r>
        <w:rPr>
          <w:rFonts w:ascii="Arial" w:hAnsi="Arial" w:cs="Arial"/>
          <w:b/>
          <w:sz w:val="24"/>
        </w:rPr>
        <w:t>Discussion on URLLC BS demodulation requirements with higher BLER and low latency</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the open issues.</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R4-2015619</w:t>
      </w:r>
      <w:r>
        <w:rPr>
          <w:rFonts w:ascii="Arial" w:hAnsi="Arial" w:cs="Arial"/>
          <w:b/>
          <w:color w:val="0000FF"/>
          <w:sz w:val="24"/>
        </w:rPr>
        <w:tab/>
      </w:r>
      <w:r>
        <w:rPr>
          <w:rFonts w:ascii="Arial" w:hAnsi="Arial" w:cs="Arial"/>
          <w:b/>
          <w:sz w:val="24"/>
        </w:rPr>
        <w:t>Simulation results on PUSCH demodulation reuqirements with higher BLER and low latency</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356CB9" w:rsidP="007B55A9">
      <w:r>
        <w:rPr>
          <w:rFonts w:hint="eastAsia"/>
          <w:lang w:eastAsia="zh-CN"/>
        </w:rPr>
        <w:t>P</w:t>
      </w:r>
      <w:r w:rsidR="007B55A9">
        <w:t>rovide simulation results for FR1 high reliability and low latency case</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R4-2015623</w:t>
      </w:r>
      <w:r>
        <w:rPr>
          <w:rFonts w:ascii="Arial" w:hAnsi="Arial" w:cs="Arial"/>
          <w:b/>
          <w:color w:val="0000FF"/>
          <w:sz w:val="24"/>
        </w:rPr>
        <w:tab/>
      </w:r>
      <w:r>
        <w:rPr>
          <w:rFonts w:ascii="Arial" w:hAnsi="Arial" w:cs="Arial"/>
          <w:b/>
          <w:sz w:val="24"/>
        </w:rPr>
        <w:t>CR to TS 38.104: Addition of BS performance requirements for URLLC PUSCH repetition Type 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0249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repetition Type A was agreed to be introduced as the new feature for URLLC to improve the high reliability for PUSCH performance. In order to verify the demodulation performance for PUSCH repetition Type A, the new demodulation requirements are defined.</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R4-2017527 (from R4-2015623).</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lastRenderedPageBreak/>
        <w:t>R4-2017527</w:t>
      </w:r>
      <w:r>
        <w:rPr>
          <w:rFonts w:ascii="Arial" w:hAnsi="Arial" w:cs="Arial"/>
          <w:b/>
          <w:color w:val="0000FF"/>
          <w:sz w:val="24"/>
        </w:rPr>
        <w:tab/>
      </w:r>
      <w:r>
        <w:rPr>
          <w:rFonts w:ascii="Arial" w:hAnsi="Arial" w:cs="Arial"/>
          <w:b/>
          <w:sz w:val="24"/>
        </w:rPr>
        <w:t>CR to TS 38.104: Addition of BS performance requirements for URLLC PUSCH repetition Type A</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0249  Cat</w:t>
      </w:r>
      <w:proofErr w:type="gramEnd"/>
      <w:r>
        <w:rPr>
          <w:i/>
        </w:rPr>
        <w:t>: B (Rel-16)</w:t>
      </w:r>
      <w:r>
        <w:rPr>
          <w:i/>
        </w:rPr>
        <w:br/>
      </w:r>
      <w:r>
        <w:rPr>
          <w:i/>
        </w:rPr>
        <w:br/>
      </w:r>
      <w:r>
        <w:rPr>
          <w:i/>
        </w:rPr>
        <w:tab/>
      </w:r>
      <w:r>
        <w:rPr>
          <w:i/>
        </w:rPr>
        <w:tab/>
      </w:r>
      <w:r>
        <w:rPr>
          <w:i/>
        </w:rPr>
        <w:tab/>
      </w:r>
      <w:r>
        <w:rPr>
          <w:i/>
        </w:rPr>
        <w:tab/>
      </w:r>
      <w:r>
        <w:rPr>
          <w:i/>
        </w:rPr>
        <w:tab/>
        <w:t>Source: Huawei, HiSilicon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PUSCH repetition Type A was agreed to be introduced as the new feature for URLLC to improve the high reliability for PUSCH performance. In order to verify the demodulation performance for PUSCH repetition Type A, the new demodulation requirements are defined.</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R4-2015624</w:t>
      </w:r>
      <w:r>
        <w:rPr>
          <w:rFonts w:ascii="Arial" w:hAnsi="Arial" w:cs="Arial"/>
          <w:b/>
          <w:color w:val="0000FF"/>
          <w:sz w:val="24"/>
        </w:rPr>
        <w:tab/>
      </w:r>
      <w:r>
        <w:rPr>
          <w:rFonts w:ascii="Arial" w:hAnsi="Arial" w:cs="Arial"/>
          <w:b/>
          <w:sz w:val="24"/>
        </w:rPr>
        <w:t>CR to TS 38.141-1: Addition of BS conformance testing for URLLC demodulation requirements with higher BLER</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0162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repetition Type A was defined as the new feature to improve the high reliability for PUSCH performance. PUSCH mapping Type B with low number of symbols was agreed to be configured to reduce latency. In order to verify these two features for URLLC, the demodulation requirements are defined and should be introduced in this specification.</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R4-2017528 (from R4-2015624).</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R4-2017528</w:t>
      </w:r>
      <w:r>
        <w:rPr>
          <w:rFonts w:ascii="Arial" w:hAnsi="Arial" w:cs="Arial"/>
          <w:b/>
          <w:color w:val="0000FF"/>
          <w:sz w:val="24"/>
        </w:rPr>
        <w:tab/>
      </w:r>
      <w:r>
        <w:rPr>
          <w:rFonts w:ascii="Arial" w:hAnsi="Arial" w:cs="Arial"/>
          <w:b/>
          <w:sz w:val="24"/>
        </w:rPr>
        <w:t>CR to TS 38.141-1: Addition of BS conformance testing for URLLC demodulation requirements with higher BLER</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0162  Cat</w:t>
      </w:r>
      <w:proofErr w:type="gramEnd"/>
      <w:r>
        <w:rPr>
          <w:i/>
        </w:rPr>
        <w:t>: B (Rel-16)</w:t>
      </w:r>
      <w:r>
        <w:rPr>
          <w:i/>
        </w:rPr>
        <w:br/>
      </w:r>
      <w:r>
        <w:rPr>
          <w:i/>
        </w:rPr>
        <w:br/>
      </w:r>
      <w:r>
        <w:rPr>
          <w:i/>
        </w:rPr>
        <w:tab/>
      </w:r>
      <w:r>
        <w:rPr>
          <w:i/>
        </w:rPr>
        <w:tab/>
      </w:r>
      <w:r>
        <w:rPr>
          <w:i/>
        </w:rPr>
        <w:tab/>
      </w:r>
      <w:r>
        <w:rPr>
          <w:i/>
        </w:rPr>
        <w:tab/>
      </w:r>
      <w:r>
        <w:rPr>
          <w:i/>
        </w:rPr>
        <w:tab/>
        <w:t>Source: Huawei, HiSilicon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PUSCH repetition Type A was defined as the new feature to improve the high reliability for PUSCH performance. PUSCH mapping Type B with low number of symbols was agreed to be configured to reduce latency. In order to verify these two features for URLLC, the demodulation requirements are defined and should be introduced in this specification.</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R4-2015626</w:t>
      </w:r>
      <w:r>
        <w:rPr>
          <w:rFonts w:ascii="Arial" w:hAnsi="Arial" w:cs="Arial"/>
          <w:b/>
          <w:color w:val="0000FF"/>
          <w:sz w:val="24"/>
        </w:rPr>
        <w:tab/>
      </w:r>
      <w:r>
        <w:rPr>
          <w:rFonts w:ascii="Arial" w:hAnsi="Arial" w:cs="Arial"/>
          <w:b/>
          <w:sz w:val="24"/>
        </w:rPr>
        <w:t>CR to TS 38.141-2: Addition of BS conformance testing for FR2 URLLC PUSCH repetition Type 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0239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PUSCH repetition Type A was agreed to be introduced as the new feature for URLLC FR2 to improve the high reliability for PUSCH performance. In order to verify the demodulation performance for PUSCH repetition Type A, the new demodulation requirements are defined.</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R4-2017522 (from R4-2015626).</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R4-2017522</w:t>
      </w:r>
      <w:r>
        <w:rPr>
          <w:rFonts w:ascii="Arial" w:hAnsi="Arial" w:cs="Arial"/>
          <w:b/>
          <w:color w:val="0000FF"/>
          <w:sz w:val="24"/>
        </w:rPr>
        <w:tab/>
      </w:r>
      <w:r>
        <w:rPr>
          <w:rFonts w:ascii="Arial" w:hAnsi="Arial" w:cs="Arial"/>
          <w:b/>
          <w:sz w:val="24"/>
        </w:rPr>
        <w:t>CR to TS 38.141-2: Addition of BS conformance testing for FR2 URLLC PUSCH repetition Type A</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0239  Cat</w:t>
      </w:r>
      <w:proofErr w:type="gramEnd"/>
      <w:r>
        <w:rPr>
          <w:i/>
        </w:rPr>
        <w:t>: B (Rel-16)</w:t>
      </w:r>
      <w:r>
        <w:rPr>
          <w:i/>
        </w:rPr>
        <w:br/>
      </w:r>
      <w:r>
        <w:rPr>
          <w:i/>
        </w:rPr>
        <w:br/>
      </w:r>
      <w:r>
        <w:rPr>
          <w:i/>
        </w:rPr>
        <w:tab/>
      </w:r>
      <w:r>
        <w:rPr>
          <w:i/>
        </w:rPr>
        <w:tab/>
      </w:r>
      <w:r>
        <w:rPr>
          <w:i/>
        </w:rPr>
        <w:tab/>
      </w:r>
      <w:r>
        <w:rPr>
          <w:i/>
        </w:rPr>
        <w:tab/>
      </w:r>
      <w:r>
        <w:rPr>
          <w:i/>
        </w:rPr>
        <w:tab/>
        <w:t>Source: Huawei, HiSilicon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PUSCH repetition Type A was agreed to be introduced as the new feature for URLLC FR2 to improve the high reliability for PUSCH performance. In order to verify the demodulation performance for PUSCH repetition Type A, the new demodulation requirements are defined.</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R4-2015629</w:t>
      </w:r>
      <w:r>
        <w:rPr>
          <w:rFonts w:ascii="Arial" w:hAnsi="Arial" w:cs="Arial"/>
          <w:b/>
          <w:color w:val="0000FF"/>
          <w:sz w:val="24"/>
        </w:rPr>
        <w:tab/>
      </w:r>
      <w:r>
        <w:rPr>
          <w:rFonts w:ascii="Arial" w:hAnsi="Arial" w:cs="Arial"/>
          <w:b/>
          <w:sz w:val="24"/>
        </w:rPr>
        <w:t>Summary of simulation results for BS URLLC demodulation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R4-2015865</w:t>
      </w:r>
      <w:r>
        <w:rPr>
          <w:rFonts w:ascii="Arial" w:hAnsi="Arial" w:cs="Arial"/>
          <w:b/>
          <w:color w:val="0000FF"/>
          <w:sz w:val="24"/>
        </w:rPr>
        <w:tab/>
      </w:r>
      <w:r>
        <w:rPr>
          <w:rFonts w:ascii="Arial" w:hAnsi="Arial" w:cs="Arial"/>
          <w:b/>
          <w:sz w:val="24"/>
        </w:rPr>
        <w:t>BS demodulation parameters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Proposals for remaining open parameters</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R4-2015866</w:t>
      </w:r>
      <w:r>
        <w:rPr>
          <w:rFonts w:ascii="Arial" w:hAnsi="Arial" w:cs="Arial"/>
          <w:b/>
          <w:color w:val="0000FF"/>
          <w:sz w:val="24"/>
        </w:rPr>
        <w:tab/>
      </w:r>
      <w:r>
        <w:rPr>
          <w:rFonts w:ascii="Arial" w:hAnsi="Arial" w:cs="Arial"/>
          <w:b/>
          <w:sz w:val="24"/>
        </w:rPr>
        <w:t>Simulation results for BS high BLER URLLC</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Simulation results</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R4-2016006</w:t>
      </w:r>
      <w:r>
        <w:rPr>
          <w:rFonts w:ascii="Arial" w:hAnsi="Arial" w:cs="Arial"/>
          <w:b/>
          <w:color w:val="0000FF"/>
          <w:sz w:val="24"/>
        </w:rPr>
        <w:tab/>
      </w:r>
      <w:r>
        <w:rPr>
          <w:rFonts w:ascii="Arial" w:hAnsi="Arial" w:cs="Arial"/>
          <w:b/>
          <w:sz w:val="24"/>
        </w:rPr>
        <w:t>CR on FR2 requirements for PUSCH mapping Type B with low number of symbols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0246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FR2 BS PUSCH demodulation requirements for scenarios with PUSCH mapping Type B with low number of symbols</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R4-2017523 (from R4-2016006).</w:t>
      </w:r>
    </w:p>
    <w:p w:rsidR="00192C94" w:rsidRDefault="00192C94" w:rsidP="00192C94">
      <w:pPr>
        <w:rPr>
          <w:rFonts w:ascii="Arial" w:hAnsi="Arial" w:cs="Arial"/>
          <w:b/>
          <w:sz w:val="24"/>
        </w:rPr>
      </w:pPr>
      <w:bookmarkStart w:id="126" w:name="_Toc55055865"/>
      <w:r>
        <w:rPr>
          <w:rFonts w:ascii="Arial" w:hAnsi="Arial" w:cs="Arial"/>
          <w:b/>
          <w:color w:val="0000FF"/>
          <w:sz w:val="24"/>
        </w:rPr>
        <w:t>R4-2017523</w:t>
      </w:r>
      <w:r>
        <w:rPr>
          <w:rFonts w:ascii="Arial" w:hAnsi="Arial" w:cs="Arial"/>
          <w:b/>
          <w:color w:val="0000FF"/>
          <w:sz w:val="24"/>
        </w:rPr>
        <w:tab/>
      </w:r>
      <w:r>
        <w:rPr>
          <w:rFonts w:ascii="Arial" w:hAnsi="Arial" w:cs="Arial"/>
          <w:b/>
          <w:sz w:val="24"/>
        </w:rPr>
        <w:t>CR on FR2 requirements for PUSCH mapping Type B with low number of symbols</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0246  Cat</w:t>
      </w:r>
      <w:proofErr w:type="gramEnd"/>
      <w:r>
        <w:rPr>
          <w:i/>
        </w:rPr>
        <w:t>: B (Rel-16)</w:t>
      </w:r>
      <w:r>
        <w:rPr>
          <w:i/>
        </w:rPr>
        <w:br/>
      </w:r>
      <w:r>
        <w:rPr>
          <w:i/>
        </w:rPr>
        <w:br/>
      </w:r>
      <w:r>
        <w:rPr>
          <w:i/>
        </w:rPr>
        <w:tab/>
      </w:r>
      <w:r>
        <w:rPr>
          <w:i/>
        </w:rPr>
        <w:tab/>
      </w:r>
      <w:r>
        <w:rPr>
          <w:i/>
        </w:rPr>
        <w:tab/>
      </w:r>
      <w:r>
        <w:rPr>
          <w:i/>
        </w:rPr>
        <w:tab/>
      </w:r>
      <w:r>
        <w:rPr>
          <w:i/>
        </w:rPr>
        <w:tab/>
        <w:t>Source: Intel Corporation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Definition of FR2 BS PUSCH demodulation requirements for scenarios with PUSCH mapping Type B with low number of symbols</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FE2B0C" w:rsidRDefault="00FE2B0C" w:rsidP="00FE2B0C">
      <w:pPr>
        <w:pStyle w:val="3"/>
      </w:pPr>
      <w:bookmarkStart w:id="127" w:name="_Toc55055854"/>
      <w:r>
        <w:t>7.6</w:t>
      </w:r>
      <w:r>
        <w:tab/>
        <w:t>UE power saving in NR [NR_UE_pow_sav]</w:t>
      </w:r>
      <w:bookmarkEnd w:id="127"/>
    </w:p>
    <w:p w:rsidR="00FE2B0C" w:rsidRDefault="00FE2B0C" w:rsidP="00FE2B0C">
      <w:pPr>
        <w:pStyle w:val="4"/>
      </w:pPr>
      <w:bookmarkStart w:id="128" w:name="_Toc55055855"/>
      <w:r>
        <w:t>7.6.3</w:t>
      </w:r>
      <w:r>
        <w:tab/>
        <w:t>Demodulation and CSI requirements (38.101-4) [NR_UE_pow_sav-Perf]</w:t>
      </w:r>
      <w:bookmarkEnd w:id="128"/>
    </w:p>
    <w:p w:rsidR="00FE2B0C" w:rsidRDefault="00FE2B0C" w:rsidP="00FE2B0C">
      <w:pPr>
        <w:rPr>
          <w:rFonts w:ascii="Arial" w:hAnsi="Arial" w:cs="Arial"/>
          <w:b/>
          <w:sz w:val="24"/>
          <w:lang w:eastAsia="zh-CN"/>
        </w:rPr>
      </w:pPr>
      <w:r>
        <w:rPr>
          <w:rFonts w:ascii="Arial" w:hAnsi="Arial" w:cs="Arial"/>
          <w:b/>
          <w:color w:val="0000FF"/>
          <w:sz w:val="24"/>
          <w:u w:val="thick"/>
        </w:rPr>
        <w:t>R4-2017419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321] NR_UE_pow_sav_Demod</w:t>
      </w:r>
    </w:p>
    <w:p w:rsidR="00FE2B0C" w:rsidRDefault="00FE2B0C" w:rsidP="00FE2B0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CATT)</w:t>
      </w:r>
    </w:p>
    <w:p w:rsidR="00FE2B0C" w:rsidRPr="00944C49" w:rsidRDefault="00FE2B0C" w:rsidP="00FE2B0C">
      <w:pPr>
        <w:rPr>
          <w:rFonts w:ascii="Arial" w:hAnsi="Arial" w:cs="Arial"/>
          <w:b/>
          <w:lang w:val="en-US" w:eastAsia="zh-CN"/>
        </w:rPr>
      </w:pPr>
      <w:r w:rsidRPr="00944C49">
        <w:rPr>
          <w:rFonts w:ascii="Arial" w:hAnsi="Arial" w:cs="Arial"/>
          <w:b/>
          <w:lang w:val="en-US" w:eastAsia="zh-CN"/>
        </w:rPr>
        <w:t xml:space="preserve">Abstract: </w:t>
      </w:r>
    </w:p>
    <w:p w:rsidR="00FE2B0C" w:rsidRDefault="00FE2B0C" w:rsidP="00FE2B0C">
      <w:pPr>
        <w:rPr>
          <w:rFonts w:ascii="Arial" w:hAnsi="Arial" w:cs="Arial"/>
          <w:b/>
          <w:lang w:val="en-US" w:eastAsia="zh-CN"/>
        </w:rPr>
      </w:pPr>
      <w:r w:rsidRPr="00944C49">
        <w:rPr>
          <w:rFonts w:ascii="Arial" w:hAnsi="Arial" w:cs="Arial"/>
          <w:b/>
          <w:lang w:val="en-US" w:eastAsia="zh-CN"/>
        </w:rPr>
        <w:t xml:space="preserve">Discussion: </w:t>
      </w:r>
    </w:p>
    <w:p w:rsidR="00FE2B0C" w:rsidRDefault="00FE2B0C" w:rsidP="00FE2B0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R4-2017619 (from R4-2017419).</w:t>
      </w:r>
    </w:p>
    <w:p w:rsidR="00FE2B0C" w:rsidRDefault="00FE2B0C" w:rsidP="00FE2B0C">
      <w:pPr>
        <w:rPr>
          <w:rFonts w:ascii="Arial" w:hAnsi="Arial" w:cs="Arial"/>
          <w:b/>
          <w:sz w:val="24"/>
          <w:lang w:eastAsia="zh-CN"/>
        </w:rPr>
      </w:pPr>
      <w:r>
        <w:rPr>
          <w:rFonts w:ascii="Arial" w:hAnsi="Arial" w:cs="Arial"/>
          <w:b/>
          <w:color w:val="0000FF"/>
          <w:sz w:val="24"/>
          <w:u w:val="thick"/>
        </w:rPr>
        <w:t>RR4-2017619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321] NR_UE_pow_sav_Demod</w:t>
      </w:r>
    </w:p>
    <w:p w:rsidR="00FE2B0C" w:rsidRDefault="00FE2B0C" w:rsidP="00FE2B0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CATT)</w:t>
      </w:r>
    </w:p>
    <w:p w:rsidR="00FE2B0C" w:rsidRPr="00944C49" w:rsidRDefault="00FE2B0C" w:rsidP="00FE2B0C">
      <w:pPr>
        <w:rPr>
          <w:rFonts w:ascii="Arial" w:hAnsi="Arial" w:cs="Arial"/>
          <w:b/>
          <w:lang w:val="en-US" w:eastAsia="zh-CN"/>
        </w:rPr>
      </w:pPr>
      <w:r w:rsidRPr="00944C49">
        <w:rPr>
          <w:rFonts w:ascii="Arial" w:hAnsi="Arial" w:cs="Arial"/>
          <w:b/>
          <w:lang w:val="en-US" w:eastAsia="zh-CN"/>
        </w:rPr>
        <w:t xml:space="preserve">Abstract: </w:t>
      </w:r>
    </w:p>
    <w:p w:rsidR="00FE2B0C" w:rsidRDefault="00FE2B0C" w:rsidP="00FE2B0C">
      <w:pPr>
        <w:rPr>
          <w:rFonts w:ascii="Arial" w:hAnsi="Arial" w:cs="Arial"/>
          <w:b/>
          <w:lang w:val="en-US" w:eastAsia="zh-CN"/>
        </w:rPr>
      </w:pPr>
      <w:r w:rsidRPr="00944C49">
        <w:rPr>
          <w:rFonts w:ascii="Arial" w:hAnsi="Arial" w:cs="Arial"/>
          <w:b/>
          <w:lang w:val="en-US" w:eastAsia="zh-CN"/>
        </w:rPr>
        <w:t xml:space="preserve">Discussion: </w:t>
      </w:r>
    </w:p>
    <w:p w:rsidR="00FE2B0C" w:rsidRDefault="00FE2B0C" w:rsidP="00FE2B0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FE2B0C" w:rsidRDefault="00FE2B0C" w:rsidP="00FE2B0C">
      <w:pPr>
        <w:rPr>
          <w:rFonts w:ascii="Arial" w:hAnsi="Arial" w:cs="Arial"/>
          <w:b/>
          <w:sz w:val="24"/>
        </w:rPr>
      </w:pPr>
      <w:r>
        <w:rPr>
          <w:rFonts w:ascii="Arial" w:hAnsi="Arial" w:cs="Arial"/>
          <w:b/>
          <w:color w:val="0000FF"/>
          <w:sz w:val="24"/>
          <w:u w:val="thick"/>
        </w:rPr>
        <w:t>R4-2017494</w:t>
      </w:r>
      <w:r w:rsidRPr="00B34E97">
        <w:rPr>
          <w:rFonts w:ascii="Arial" w:hAnsi="Arial" w:cs="Arial"/>
          <w:b/>
          <w:sz w:val="24"/>
        </w:rPr>
        <w:tab/>
      </w:r>
      <w:r w:rsidRPr="00B34E97">
        <w:rPr>
          <w:rFonts w:ascii="Arial" w:hAnsi="Arial" w:cs="Arial" w:hint="eastAsia"/>
          <w:b/>
          <w:sz w:val="24"/>
        </w:rPr>
        <w:t xml:space="preserve">WF on </w:t>
      </w:r>
      <w:r w:rsidRPr="00B34E97">
        <w:rPr>
          <w:rFonts w:ascii="Arial" w:hAnsi="Arial" w:cs="Arial"/>
          <w:b/>
          <w:sz w:val="24"/>
        </w:rPr>
        <w:t>power</w:t>
      </w:r>
      <w:r w:rsidRPr="00B34E97">
        <w:rPr>
          <w:rFonts w:ascii="Arial" w:hAnsi="Arial" w:cs="Arial" w:hint="eastAsia"/>
          <w:b/>
          <w:sz w:val="24"/>
        </w:rPr>
        <w:t xml:space="preserve"> saving demodulation</w:t>
      </w:r>
    </w:p>
    <w:p w:rsidR="00FE2B0C" w:rsidRDefault="00FE2B0C" w:rsidP="00FE2B0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CMCC</w:t>
      </w:r>
    </w:p>
    <w:p w:rsidR="00FE2B0C" w:rsidRPr="00944C49" w:rsidRDefault="00FE2B0C" w:rsidP="00FE2B0C">
      <w:pPr>
        <w:rPr>
          <w:rFonts w:ascii="Arial" w:hAnsi="Arial" w:cs="Arial"/>
          <w:b/>
          <w:lang w:val="en-US" w:eastAsia="zh-CN"/>
        </w:rPr>
      </w:pPr>
      <w:r w:rsidRPr="00944C49">
        <w:rPr>
          <w:rFonts w:ascii="Arial" w:hAnsi="Arial" w:cs="Arial"/>
          <w:b/>
          <w:lang w:val="en-US" w:eastAsia="zh-CN"/>
        </w:rPr>
        <w:t xml:space="preserve">Abstract: </w:t>
      </w:r>
    </w:p>
    <w:p w:rsidR="00FE2B0C" w:rsidRDefault="00FE2B0C" w:rsidP="00FE2B0C">
      <w:pPr>
        <w:rPr>
          <w:rFonts w:ascii="Arial" w:hAnsi="Arial" w:cs="Arial"/>
          <w:b/>
          <w:lang w:val="en-US" w:eastAsia="zh-CN"/>
        </w:rPr>
      </w:pPr>
      <w:r w:rsidRPr="00944C49">
        <w:rPr>
          <w:rFonts w:ascii="Arial" w:hAnsi="Arial" w:cs="Arial"/>
          <w:b/>
          <w:lang w:val="en-US" w:eastAsia="zh-CN"/>
        </w:rPr>
        <w:t xml:space="preserve">Discussion: </w:t>
      </w:r>
    </w:p>
    <w:p w:rsidR="00FE2B0C" w:rsidRDefault="00495A93" w:rsidP="00FE2B0C">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R4-2017677 (from R4-2017494).</w:t>
      </w:r>
    </w:p>
    <w:p w:rsidR="00495A93" w:rsidRDefault="00495A93" w:rsidP="00495A93">
      <w:pPr>
        <w:rPr>
          <w:rFonts w:ascii="Arial" w:hAnsi="Arial" w:cs="Arial"/>
          <w:b/>
          <w:sz w:val="24"/>
        </w:rPr>
      </w:pPr>
      <w:r>
        <w:rPr>
          <w:rFonts w:ascii="Arial" w:hAnsi="Arial" w:cs="Arial"/>
          <w:b/>
          <w:color w:val="0000FF"/>
          <w:sz w:val="24"/>
          <w:u w:val="thick"/>
        </w:rPr>
        <w:t>R4-2017677</w:t>
      </w:r>
      <w:r w:rsidRPr="00B34E97">
        <w:rPr>
          <w:rFonts w:ascii="Arial" w:hAnsi="Arial" w:cs="Arial"/>
          <w:b/>
          <w:sz w:val="24"/>
        </w:rPr>
        <w:tab/>
      </w:r>
      <w:r w:rsidRPr="00B34E97">
        <w:rPr>
          <w:rFonts w:ascii="Arial" w:hAnsi="Arial" w:cs="Arial" w:hint="eastAsia"/>
          <w:b/>
          <w:sz w:val="24"/>
        </w:rPr>
        <w:t xml:space="preserve">WF on </w:t>
      </w:r>
      <w:r w:rsidRPr="00B34E97">
        <w:rPr>
          <w:rFonts w:ascii="Arial" w:hAnsi="Arial" w:cs="Arial"/>
          <w:b/>
          <w:sz w:val="24"/>
        </w:rPr>
        <w:t>power</w:t>
      </w:r>
      <w:r w:rsidRPr="00B34E97">
        <w:rPr>
          <w:rFonts w:ascii="Arial" w:hAnsi="Arial" w:cs="Arial" w:hint="eastAsia"/>
          <w:b/>
          <w:sz w:val="24"/>
        </w:rPr>
        <w:t xml:space="preserve"> saving demodulation</w:t>
      </w:r>
    </w:p>
    <w:p w:rsidR="00495A93" w:rsidRDefault="00495A93" w:rsidP="00495A9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CMCC</w:t>
      </w:r>
    </w:p>
    <w:p w:rsidR="00495A93" w:rsidRPr="00944C49" w:rsidRDefault="00495A93" w:rsidP="00495A93">
      <w:pPr>
        <w:rPr>
          <w:rFonts w:ascii="Arial" w:hAnsi="Arial" w:cs="Arial"/>
          <w:b/>
          <w:lang w:val="en-US" w:eastAsia="zh-CN"/>
        </w:rPr>
      </w:pPr>
      <w:r w:rsidRPr="00944C49">
        <w:rPr>
          <w:rFonts w:ascii="Arial" w:hAnsi="Arial" w:cs="Arial"/>
          <w:b/>
          <w:lang w:val="en-US" w:eastAsia="zh-CN"/>
        </w:rPr>
        <w:t xml:space="preserve">Abstract: </w:t>
      </w:r>
    </w:p>
    <w:p w:rsidR="00495A93" w:rsidRDefault="00495A93" w:rsidP="00495A93">
      <w:pPr>
        <w:rPr>
          <w:rFonts w:ascii="Arial" w:hAnsi="Arial" w:cs="Arial"/>
          <w:b/>
          <w:lang w:val="en-US" w:eastAsia="zh-CN"/>
        </w:rPr>
      </w:pPr>
      <w:r w:rsidRPr="00944C49">
        <w:rPr>
          <w:rFonts w:ascii="Arial" w:hAnsi="Arial" w:cs="Arial"/>
          <w:b/>
          <w:lang w:val="en-US" w:eastAsia="zh-CN"/>
        </w:rPr>
        <w:t xml:space="preserve">Discussion: </w:t>
      </w:r>
    </w:p>
    <w:p w:rsidR="00495A93" w:rsidRDefault="00495A93" w:rsidP="00495A9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5A93">
        <w:rPr>
          <w:rFonts w:ascii="Arial" w:hAnsi="Arial" w:cs="Arial"/>
          <w:b/>
          <w:highlight w:val="yellow"/>
          <w:lang w:val="en-US" w:eastAsia="zh-CN"/>
        </w:rPr>
        <w:t>Return to.</w:t>
      </w:r>
    </w:p>
    <w:p w:rsidR="00FE2B0C" w:rsidRPr="00495A93" w:rsidRDefault="00FE2B0C" w:rsidP="00FE2B0C">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FE2B0C" w:rsidTr="00F0354D">
        <w:tc>
          <w:tcPr>
            <w:tcW w:w="9855" w:type="dxa"/>
          </w:tcPr>
          <w:p w:rsidR="00495A93" w:rsidRDefault="00495A93" w:rsidP="00495A93">
            <w:pPr>
              <w:rPr>
                <w:rFonts w:ascii="Arial" w:hAnsi="Arial" w:cs="Arial"/>
                <w:b/>
                <w:lang w:val="en-US" w:eastAsia="zh-CN"/>
              </w:rPr>
            </w:pPr>
          </w:p>
          <w:p w:rsidR="00FE2B0C" w:rsidRDefault="00FE2B0C" w:rsidP="00F0354D">
            <w:pPr>
              <w:rPr>
                <w:rFonts w:ascii="Arial" w:hAnsi="Arial" w:cs="Arial"/>
                <w:b/>
                <w:color w:val="0000FF"/>
                <w:sz w:val="24"/>
                <w:vertAlign w:val="superscript"/>
                <w:lang w:eastAsia="zh-CN"/>
              </w:rPr>
            </w:pPr>
            <w:r>
              <w:rPr>
                <w:rFonts w:ascii="Arial" w:hAnsi="Arial" w:cs="Arial" w:hint="eastAsia"/>
                <w:b/>
                <w:color w:val="0000FF"/>
                <w:sz w:val="24"/>
                <w:lang w:eastAsia="zh-CN"/>
              </w:rPr>
              <w:t>GTW Session 11.6</w:t>
            </w:r>
            <w:r w:rsidRPr="00AF7CBA">
              <w:rPr>
                <w:rFonts w:ascii="Arial" w:hAnsi="Arial" w:cs="Arial" w:hint="eastAsia"/>
                <w:b/>
                <w:color w:val="0000FF"/>
                <w:sz w:val="24"/>
                <w:vertAlign w:val="superscript"/>
                <w:lang w:eastAsia="zh-CN"/>
              </w:rPr>
              <w:t>th</w:t>
            </w:r>
          </w:p>
          <w:p w:rsidR="00FE2B0C" w:rsidRDefault="00FE2B0C" w:rsidP="00F0354D">
            <w:pPr>
              <w:rPr>
                <w:rFonts w:eastAsia="等线"/>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hint="eastAsia"/>
                <w:b/>
                <w:bCs/>
                <w:color w:val="0070C0"/>
                <w:lang w:val="en-US" w:eastAsia="zh-CN"/>
              </w:rPr>
              <w:t>-1-1</w:t>
            </w:r>
            <w:r>
              <w:rPr>
                <w:rFonts w:eastAsia="等线" w:hint="eastAsia"/>
                <w:b/>
                <w:bCs/>
                <w:color w:val="0070C0"/>
                <w:lang w:val="en-US" w:eastAsia="zh-CN"/>
              </w:rPr>
              <w:t xml:space="preserve"> : Test set-up</w:t>
            </w:r>
          </w:p>
          <w:p w:rsidR="00FE2B0C" w:rsidRPr="00327560" w:rsidRDefault="00FE2B0C" w:rsidP="00F0354D">
            <w:pPr>
              <w:rPr>
                <w:b/>
                <w:u w:val="single"/>
                <w:lang w:eastAsia="zh-CN"/>
              </w:rPr>
            </w:pPr>
            <w:r w:rsidRPr="00327560">
              <w:rPr>
                <w:b/>
                <w:u w:val="single"/>
                <w:lang w:eastAsia="ko-KR"/>
              </w:rPr>
              <w:t>Issue 1-1</w:t>
            </w:r>
            <w:r w:rsidRPr="00327560">
              <w:rPr>
                <w:rFonts w:hint="eastAsia"/>
                <w:b/>
                <w:u w:val="single"/>
                <w:lang w:eastAsia="zh-CN"/>
              </w:rPr>
              <w:t>-1</w:t>
            </w:r>
            <w:r w:rsidRPr="00327560">
              <w:rPr>
                <w:b/>
                <w:u w:val="single"/>
                <w:lang w:eastAsia="ko-KR"/>
              </w:rPr>
              <w:t xml:space="preserve">: </w:t>
            </w:r>
            <w:r w:rsidRPr="00327560">
              <w:rPr>
                <w:rFonts w:hint="eastAsia"/>
                <w:b/>
                <w:u w:val="single"/>
                <w:lang w:eastAsia="zh-CN"/>
              </w:rPr>
              <w:t>Which test metric do you prefer to be used for PDCCH-WUS/PDCCH test?</w:t>
            </w:r>
          </w:p>
          <w:p w:rsidR="00FE2B0C" w:rsidRDefault="00FE2B0C" w:rsidP="00F0354D">
            <w:pPr>
              <w:rPr>
                <w:rFonts w:eastAsiaTheme="minorEastAsia"/>
                <w:lang w:val="en-US" w:eastAsia="zh-CN"/>
              </w:rPr>
            </w:pPr>
            <w:r w:rsidRPr="00E21CA5">
              <w:rPr>
                <w:rFonts w:eastAsiaTheme="minorEastAsia"/>
                <w:lang w:val="en-US" w:eastAsia="zh-CN"/>
              </w:rPr>
              <w:t>D</w:t>
            </w:r>
            <w:r w:rsidRPr="00E21CA5">
              <w:rPr>
                <w:rFonts w:eastAsiaTheme="minorEastAsia" w:hint="eastAsia"/>
                <w:lang w:val="en-US" w:eastAsia="zh-CN"/>
              </w:rPr>
              <w:t xml:space="preserve">uring the first round discussion, companies showed their views on Option 1 and Option 2. </w:t>
            </w:r>
            <w:r w:rsidRPr="00E21CA5">
              <w:rPr>
                <w:rFonts w:eastAsiaTheme="minorEastAsia"/>
                <w:lang w:val="en-US" w:eastAsia="zh-CN"/>
              </w:rPr>
              <w:t>T</w:t>
            </w:r>
            <w:r w:rsidRPr="00E21CA5">
              <w:rPr>
                <w:rFonts w:eastAsiaTheme="minorEastAsia" w:hint="eastAsia"/>
                <w:lang w:val="en-US" w:eastAsia="zh-CN"/>
              </w:rPr>
              <w:t xml:space="preserve">here is a clear majority </w:t>
            </w:r>
            <w:r>
              <w:rPr>
                <w:rFonts w:eastAsiaTheme="minorEastAsia" w:hint="eastAsia"/>
                <w:lang w:val="en-US" w:eastAsia="zh-CN"/>
              </w:rPr>
              <w:t>support</w:t>
            </w:r>
            <w:r w:rsidRPr="00E21CA5">
              <w:rPr>
                <w:rFonts w:eastAsiaTheme="minorEastAsia" w:hint="eastAsia"/>
                <w:lang w:val="en-US" w:eastAsia="zh-CN"/>
              </w:rPr>
              <w:t xml:space="preserve"> to move forward with Option 1 to complete this WI.</w:t>
            </w:r>
          </w:p>
          <w:p w:rsidR="00FE2B0C" w:rsidRDefault="00FE2B0C" w:rsidP="00F0354D">
            <w:pPr>
              <w:ind w:leftChars="200" w:left="400"/>
              <w:rPr>
                <w:rFonts w:eastAsiaTheme="minorEastAsia"/>
                <w:lang w:val="en-US" w:eastAsia="zh-CN"/>
              </w:rPr>
            </w:pPr>
            <w:r>
              <w:rPr>
                <w:rFonts w:eastAsiaTheme="minorEastAsia" w:hint="eastAsia"/>
                <w:lang w:val="en-US" w:eastAsia="zh-CN"/>
              </w:rPr>
              <w:t>Option 1: CATT, Intel, MediaTek, Apple, vivo, CMCC, Qualcomm</w:t>
            </w:r>
          </w:p>
          <w:p w:rsidR="00FE2B0C" w:rsidRPr="00AB5551" w:rsidRDefault="00FE2B0C" w:rsidP="00F0354D">
            <w:pPr>
              <w:pStyle w:val="a"/>
              <w:numPr>
                <w:ilvl w:val="1"/>
                <w:numId w:val="28"/>
              </w:numPr>
              <w:overflowPunct w:val="0"/>
              <w:autoSpaceDE w:val="0"/>
              <w:autoSpaceDN w:val="0"/>
              <w:adjustRightInd w:val="0"/>
              <w:spacing w:before="0" w:after="180"/>
              <w:textAlignment w:val="baseline"/>
              <w:rPr>
                <w:rFonts w:eastAsiaTheme="minorEastAsia"/>
              </w:rPr>
            </w:pPr>
            <w:r w:rsidRPr="00AB5551">
              <w:rPr>
                <w:rFonts w:eastAsiaTheme="minorEastAsia" w:hint="eastAsia"/>
              </w:rPr>
              <w:t>1a</w:t>
            </w:r>
            <w:r w:rsidRPr="00AB5551">
              <w:rPr>
                <w:rFonts w:eastAsiaTheme="minorEastAsia"/>
              </w:rPr>
              <w:t>: Compared to PDCCH demodulation requirement, SNR remains unchanged, and the Pm-dsg_total=1.099%</w:t>
            </w:r>
          </w:p>
          <w:p w:rsidR="00FE2B0C" w:rsidRPr="00AB5551" w:rsidRDefault="00FE2B0C" w:rsidP="00F0354D">
            <w:pPr>
              <w:pStyle w:val="a"/>
              <w:numPr>
                <w:ilvl w:val="1"/>
                <w:numId w:val="28"/>
              </w:numPr>
              <w:overflowPunct w:val="0"/>
              <w:autoSpaceDE w:val="0"/>
              <w:autoSpaceDN w:val="0"/>
              <w:adjustRightInd w:val="0"/>
              <w:spacing w:before="0" w:after="180"/>
              <w:textAlignment w:val="baseline"/>
              <w:rPr>
                <w:rFonts w:eastAsiaTheme="minorEastAsia"/>
              </w:rPr>
            </w:pPr>
            <w:r w:rsidRPr="00AB5551">
              <w:rPr>
                <w:rFonts w:eastAsiaTheme="minorEastAsia" w:hint="eastAsia"/>
              </w:rPr>
              <w:t>1b</w:t>
            </w:r>
            <w:r w:rsidRPr="00AB5551">
              <w:rPr>
                <w:rFonts w:eastAsiaTheme="minorEastAsia"/>
              </w:rPr>
              <w:t>: Pm-dsg_total=1%, and add little margin to SNR comparing to the PDCCH demodulation requirement.</w:t>
            </w:r>
          </w:p>
          <w:p w:rsidR="00FE2B0C" w:rsidRPr="00AB5551" w:rsidRDefault="00FE2B0C" w:rsidP="00F0354D">
            <w:pPr>
              <w:pStyle w:val="a"/>
              <w:numPr>
                <w:ilvl w:val="1"/>
                <w:numId w:val="28"/>
              </w:numPr>
              <w:overflowPunct w:val="0"/>
              <w:autoSpaceDE w:val="0"/>
              <w:autoSpaceDN w:val="0"/>
              <w:adjustRightInd w:val="0"/>
              <w:spacing w:before="0" w:after="180"/>
              <w:textAlignment w:val="baseline"/>
              <w:rPr>
                <w:rFonts w:eastAsiaTheme="minorEastAsia"/>
              </w:rPr>
            </w:pPr>
            <w:r w:rsidRPr="00AB5551">
              <w:rPr>
                <w:rFonts w:eastAsiaTheme="minorEastAsia"/>
              </w:rPr>
              <w:t>1c: Pm-dsg_total=1%</w:t>
            </w:r>
          </w:p>
          <w:p w:rsidR="00FE2B0C" w:rsidRDefault="00FE2B0C" w:rsidP="00F0354D">
            <w:pPr>
              <w:ind w:leftChars="200" w:left="400"/>
              <w:rPr>
                <w:rFonts w:eastAsiaTheme="minorEastAsia"/>
                <w:lang w:val="en-US" w:eastAsia="zh-CN"/>
              </w:rPr>
            </w:pPr>
            <w:r>
              <w:rPr>
                <w:rFonts w:eastAsiaTheme="minorEastAsia" w:hint="eastAsia"/>
                <w:lang w:val="en-US" w:eastAsia="zh-CN"/>
              </w:rPr>
              <w:t>Option 2: Huawei</w:t>
            </w:r>
          </w:p>
          <w:p w:rsidR="00FE2B0C" w:rsidRDefault="00FE2B0C" w:rsidP="00F0354D">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mong the companies supporting option 1, there is a clear majority support to move forward with option 1c in terms of the test metric.  </w:t>
            </w:r>
          </w:p>
          <w:p w:rsidR="00FE2B0C" w:rsidRDefault="00FE2B0C" w:rsidP="00F0354D">
            <w:pPr>
              <w:rPr>
                <w:rFonts w:eastAsiaTheme="minorEastAsia"/>
                <w:color w:val="000000" w:themeColor="text1"/>
                <w:lang w:val="en-US" w:eastAsia="zh-CN"/>
              </w:rPr>
            </w:pPr>
            <w:r>
              <w:rPr>
                <w:rFonts w:eastAsiaTheme="minorEastAsia"/>
                <w:color w:val="000000" w:themeColor="text1"/>
                <w:lang w:val="en-US" w:eastAsia="zh-CN"/>
              </w:rPr>
              <w:t>Huawei: we agreed to verify PDCCH-</w:t>
            </w:r>
            <w:proofErr w:type="gramStart"/>
            <w:r>
              <w:rPr>
                <w:rFonts w:eastAsiaTheme="minorEastAsia"/>
                <w:color w:val="000000" w:themeColor="text1"/>
                <w:lang w:val="en-US" w:eastAsia="zh-CN"/>
              </w:rPr>
              <w:t>WUS,</w:t>
            </w:r>
            <w:proofErr w:type="gramEnd"/>
            <w:r>
              <w:rPr>
                <w:rFonts w:eastAsiaTheme="minorEastAsia"/>
                <w:color w:val="000000" w:themeColor="text1"/>
                <w:lang w:val="en-US" w:eastAsia="zh-CN"/>
              </w:rPr>
              <w:t xml:space="preserve"> we think option2 still feasible to verify PDCCH-WUS with 0.1%.</w:t>
            </w:r>
          </w:p>
          <w:p w:rsidR="00FE2B0C" w:rsidRDefault="00FE2B0C" w:rsidP="00F0354D">
            <w:pPr>
              <w:rPr>
                <w:rFonts w:eastAsiaTheme="minorEastAsia"/>
                <w:color w:val="000000" w:themeColor="text1"/>
                <w:lang w:val="en-US" w:eastAsia="zh-CN"/>
              </w:rPr>
            </w:pPr>
            <w:r>
              <w:rPr>
                <w:rFonts w:eastAsiaTheme="minorEastAsia"/>
                <w:color w:val="000000" w:themeColor="text1"/>
                <w:lang w:val="en-US" w:eastAsia="zh-CN"/>
              </w:rPr>
              <w:t>We think it’s 4 times compared to URRLC test cases, we think it’s feasible.</w:t>
            </w:r>
          </w:p>
          <w:p w:rsidR="00FE2B0C" w:rsidRDefault="00FE2B0C" w:rsidP="00F0354D">
            <w:pPr>
              <w:rPr>
                <w:rFonts w:eastAsiaTheme="minorEastAsia"/>
                <w:color w:val="000000" w:themeColor="text1"/>
                <w:lang w:val="en-US" w:eastAsia="zh-CN"/>
              </w:rPr>
            </w:pPr>
            <w:r>
              <w:rPr>
                <w:rFonts w:eastAsiaTheme="minorEastAsia"/>
                <w:color w:val="000000" w:themeColor="text1"/>
                <w:lang w:val="en-US" w:eastAsia="zh-CN"/>
              </w:rPr>
              <w:t>For comprise, we can accept to go with 1% test metric meanwhile we would like to verify some specific design with multiple search space in test set-up.</w:t>
            </w:r>
          </w:p>
          <w:p w:rsidR="00FE2B0C" w:rsidRDefault="00FE2B0C" w:rsidP="00F0354D">
            <w:pPr>
              <w:rPr>
                <w:rFonts w:eastAsiaTheme="minorEastAsia"/>
                <w:color w:val="000000" w:themeColor="text1"/>
                <w:lang w:val="en-US" w:eastAsia="zh-CN"/>
              </w:rPr>
            </w:pPr>
            <w:r>
              <w:rPr>
                <w:rFonts w:eastAsiaTheme="minorEastAsia"/>
                <w:color w:val="000000" w:themeColor="text1"/>
                <w:lang w:val="en-US" w:eastAsia="zh-CN"/>
              </w:rPr>
              <w:t xml:space="preserve">From RAN1 aspect, PDCCH WUS can be configured with larger payload size. </w:t>
            </w:r>
          </w:p>
          <w:p w:rsidR="00FE2B0C" w:rsidRDefault="00FE2B0C" w:rsidP="00F0354D">
            <w:pPr>
              <w:rPr>
                <w:rFonts w:eastAsiaTheme="minorEastAsia"/>
                <w:color w:val="000000" w:themeColor="text1"/>
                <w:lang w:val="en-US" w:eastAsia="zh-CN"/>
              </w:rPr>
            </w:pPr>
            <w:r>
              <w:rPr>
                <w:rFonts w:eastAsiaTheme="minorEastAsia"/>
                <w:color w:val="000000" w:themeColor="text1"/>
                <w:lang w:val="en-US" w:eastAsia="zh-CN"/>
              </w:rPr>
              <w:t xml:space="preserve">Option 1 with 2 search space configured.  </w:t>
            </w:r>
          </w:p>
          <w:p w:rsidR="00FE2B0C" w:rsidRPr="0071718A" w:rsidRDefault="00FE2B0C" w:rsidP="00F0354D">
            <w:pPr>
              <w:rPr>
                <w:rFonts w:eastAsiaTheme="minorEastAsia"/>
                <w:color w:val="000000" w:themeColor="text1"/>
                <w:highlight w:val="green"/>
                <w:lang w:val="en-US" w:eastAsia="zh-CN"/>
              </w:rPr>
            </w:pPr>
            <w:r w:rsidRPr="0071718A">
              <w:rPr>
                <w:rFonts w:eastAsiaTheme="minorEastAsia"/>
                <w:color w:val="000000" w:themeColor="text1"/>
                <w:highlight w:val="green"/>
                <w:lang w:val="en-US" w:eastAsia="zh-CN"/>
              </w:rPr>
              <w:t xml:space="preserve">Agreement: </w:t>
            </w:r>
          </w:p>
          <w:p w:rsidR="00FE2B0C" w:rsidRPr="0071718A" w:rsidRDefault="00FE2B0C" w:rsidP="00F0354D">
            <w:pPr>
              <w:rPr>
                <w:rFonts w:eastAsiaTheme="minorEastAsia"/>
                <w:bCs/>
                <w:highlight w:val="green"/>
              </w:rPr>
            </w:pPr>
            <w:r w:rsidRPr="0071718A">
              <w:rPr>
                <w:rFonts w:hint="eastAsia"/>
                <w:highlight w:val="green"/>
              </w:rPr>
              <w:lastRenderedPageBreak/>
              <w:t>Op</w:t>
            </w:r>
            <w:r w:rsidRPr="0071718A">
              <w:rPr>
                <w:highlight w:val="green"/>
              </w:rPr>
              <w:t>tion 1</w:t>
            </w:r>
            <w:r w:rsidRPr="0071718A">
              <w:rPr>
                <w:rFonts w:hint="eastAsia"/>
                <w:highlight w:val="green"/>
              </w:rPr>
              <w:t>c</w:t>
            </w:r>
            <w:r w:rsidRPr="0071718A">
              <w:rPr>
                <w:highlight w:val="green"/>
              </w:rPr>
              <w:t xml:space="preserve">: </w:t>
            </w:r>
            <w:r w:rsidRPr="0071718A">
              <w:rPr>
                <w:rFonts w:eastAsiaTheme="minorEastAsia"/>
                <w:bCs/>
                <w:highlight w:val="green"/>
              </w:rPr>
              <w:t>Pm-dsg_total=1%</w:t>
            </w:r>
          </w:p>
          <w:p w:rsidR="00FE2B0C" w:rsidRDefault="00FE2B0C" w:rsidP="00F0354D">
            <w:r w:rsidRPr="004A61F0">
              <w:rPr>
                <w:highlight w:val="yellow"/>
              </w:rPr>
              <w:t>Payload size and search space</w:t>
            </w:r>
            <w:r w:rsidRPr="004A61F0">
              <w:rPr>
                <w:strike/>
                <w:highlight w:val="yellow"/>
              </w:rPr>
              <w:t xml:space="preserve"> </w:t>
            </w:r>
            <w:r w:rsidRPr="004A61F0">
              <w:rPr>
                <w:highlight w:val="yellow"/>
              </w:rPr>
              <w:t>configuration for PDCCH-WUS: FFS pending on 2</w:t>
            </w:r>
            <w:r w:rsidRPr="004A61F0">
              <w:rPr>
                <w:highlight w:val="yellow"/>
                <w:vertAlign w:val="superscript"/>
              </w:rPr>
              <w:t>nd</w:t>
            </w:r>
            <w:r w:rsidRPr="004A61F0">
              <w:rPr>
                <w:highlight w:val="yellow"/>
              </w:rPr>
              <w:t xml:space="preserve"> round discussion</w:t>
            </w:r>
            <w:r>
              <w:t xml:space="preserve"> </w:t>
            </w:r>
          </w:p>
          <w:p w:rsidR="00FE2B0C" w:rsidRDefault="00FE2B0C" w:rsidP="00F0354D">
            <w:pPr>
              <w:rPr>
                <w:rFonts w:eastAsia="等线"/>
                <w:color w:val="000000" w:themeColor="text1"/>
                <w:lang w:val="en-US" w:eastAsia="zh-CN"/>
              </w:rPr>
            </w:pPr>
            <w:r>
              <w:rPr>
                <w:rFonts w:eastAsia="等线"/>
                <w:color w:val="000000" w:themeColor="text1"/>
                <w:lang w:val="en-US" w:eastAsia="zh-CN"/>
              </w:rPr>
              <w:t xml:space="preserve">QC: We have different understanding on PDCCH-WUS usage, with configured PDCCH-WUS, not meaning UE should always be </w:t>
            </w:r>
            <w:proofErr w:type="gramStart"/>
            <w:r>
              <w:rPr>
                <w:rFonts w:eastAsia="等线"/>
                <w:color w:val="000000" w:themeColor="text1"/>
                <w:lang w:val="en-US" w:eastAsia="zh-CN"/>
              </w:rPr>
              <w:t>wake-</w:t>
            </w:r>
            <w:proofErr w:type="gramEnd"/>
            <w:r>
              <w:rPr>
                <w:rFonts w:eastAsia="等线"/>
                <w:color w:val="000000" w:themeColor="text1"/>
                <w:lang w:val="en-US" w:eastAsia="zh-CN"/>
              </w:rPr>
              <w:t xml:space="preserve">up. </w:t>
            </w:r>
          </w:p>
          <w:p w:rsidR="00FE2B0C" w:rsidRDefault="00FE2B0C" w:rsidP="00F0354D">
            <w:pPr>
              <w:rPr>
                <w:rFonts w:eastAsia="等线"/>
                <w:color w:val="000000" w:themeColor="text1"/>
                <w:lang w:val="en-US" w:eastAsia="zh-CN"/>
              </w:rPr>
            </w:pPr>
            <w:r>
              <w:rPr>
                <w:rFonts w:eastAsia="等线"/>
                <w:color w:val="000000" w:themeColor="text1"/>
                <w:lang w:val="en-US" w:eastAsia="zh-CN"/>
              </w:rPr>
              <w:t>CMCC: We think large payload size is not typical scenario in NW.</w:t>
            </w:r>
          </w:p>
          <w:p w:rsidR="00FE2B0C" w:rsidRDefault="00FE2B0C" w:rsidP="00F0354D">
            <w:pPr>
              <w:rPr>
                <w:rFonts w:eastAsia="等线"/>
                <w:color w:val="000000" w:themeColor="text1"/>
                <w:lang w:val="en-US" w:eastAsia="zh-CN"/>
              </w:rPr>
            </w:pPr>
            <w:r>
              <w:rPr>
                <w:rFonts w:eastAsia="等线"/>
                <w:color w:val="000000" w:themeColor="text1"/>
                <w:lang w:val="en-US" w:eastAsia="zh-CN"/>
              </w:rPr>
              <w:t>MTK: 2 search spaces is UE implementation, also wondering the usage scenario using multiple search space considering power consumption issue.</w:t>
            </w:r>
          </w:p>
          <w:p w:rsidR="00FE2B0C" w:rsidRDefault="00FE2B0C" w:rsidP="00F0354D">
            <w:pPr>
              <w:rPr>
                <w:rFonts w:eastAsia="等线"/>
                <w:color w:val="000000" w:themeColor="text1"/>
                <w:lang w:val="en-US" w:eastAsia="zh-CN"/>
              </w:rPr>
            </w:pPr>
            <w:r>
              <w:rPr>
                <w:rFonts w:eastAsia="等线"/>
                <w:color w:val="000000" w:themeColor="text1"/>
                <w:lang w:val="en-US" w:eastAsia="zh-CN"/>
              </w:rPr>
              <w:t>Intel: With PDCCH-WUS should be configured under typical scenarios which means PDCCH-WUS performance should be roust compared to normal PDCCH performance.</w:t>
            </w:r>
          </w:p>
          <w:p w:rsidR="00FE2B0C" w:rsidRDefault="00FE2B0C" w:rsidP="00F0354D">
            <w:pPr>
              <w:rPr>
                <w:rFonts w:eastAsia="等线"/>
                <w:color w:val="000000" w:themeColor="text1"/>
                <w:lang w:val="en-US" w:eastAsia="zh-CN"/>
              </w:rPr>
            </w:pPr>
            <w:r>
              <w:rPr>
                <w:rFonts w:eastAsia="等线"/>
                <w:color w:val="000000" w:themeColor="text1"/>
                <w:lang w:val="en-US" w:eastAsia="zh-CN"/>
              </w:rPr>
              <w:t xml:space="preserve">Huawei: Payload size under PDCCH-WUS larger than PDCCH is more typical scenario. </w:t>
            </w:r>
          </w:p>
          <w:p w:rsidR="00FE2B0C" w:rsidRDefault="00FE2B0C" w:rsidP="00F0354D">
            <w:pPr>
              <w:rPr>
                <w:rFonts w:eastAsia="等线"/>
                <w:color w:val="000000" w:themeColor="text1"/>
                <w:lang w:val="en-US" w:eastAsia="zh-CN"/>
              </w:rPr>
            </w:pPr>
            <w:r>
              <w:rPr>
                <w:rFonts w:eastAsia="等线"/>
                <w:color w:val="000000" w:themeColor="text1"/>
                <w:lang w:val="en-US" w:eastAsia="zh-CN"/>
              </w:rPr>
              <w:t xml:space="preserve">QC: with 2~3 search spaces, 1 time or several times over multiple search space? </w:t>
            </w:r>
          </w:p>
          <w:p w:rsidR="00FE2B0C" w:rsidRDefault="00FE2B0C" w:rsidP="00F0354D">
            <w:pPr>
              <w:rPr>
                <w:rFonts w:eastAsia="等线"/>
                <w:color w:val="000000" w:themeColor="text1"/>
                <w:lang w:val="en-US" w:eastAsia="zh-CN"/>
              </w:rPr>
            </w:pPr>
            <w:r>
              <w:rPr>
                <w:rFonts w:eastAsia="等线"/>
                <w:color w:val="000000" w:themeColor="text1"/>
                <w:lang w:val="en-US" w:eastAsia="zh-CN"/>
              </w:rPr>
              <w:t>MTK: It’s not defined in specification clearly for UE implementation with multiple search space. It’s up to gNB scheduling.</w:t>
            </w:r>
          </w:p>
          <w:p w:rsidR="00FE2B0C" w:rsidRDefault="00FE2B0C" w:rsidP="00F0354D">
            <w:pPr>
              <w:rPr>
                <w:rFonts w:eastAsia="等线"/>
                <w:color w:val="000000" w:themeColor="text1"/>
                <w:lang w:val="en-US" w:eastAsia="zh-CN"/>
              </w:rPr>
            </w:pPr>
            <w:r>
              <w:rPr>
                <w:rFonts w:eastAsia="等线"/>
                <w:color w:val="000000" w:themeColor="text1"/>
                <w:lang w:val="en-US" w:eastAsia="zh-CN"/>
              </w:rPr>
              <w:t>Huawei: Yes, PDCCH-WUS transmitted several times over multi-search spaces. UE need to follow gNB scheduling.</w:t>
            </w:r>
          </w:p>
          <w:p w:rsidR="00FE2B0C" w:rsidRDefault="00FE2B0C" w:rsidP="00F0354D">
            <w:pPr>
              <w:rPr>
                <w:rFonts w:eastAsia="等线"/>
                <w:color w:val="000000" w:themeColor="text1"/>
                <w:lang w:val="en-US" w:eastAsia="zh-CN"/>
              </w:rPr>
            </w:pPr>
            <w:r>
              <w:rPr>
                <w:rFonts w:eastAsia="等线"/>
                <w:color w:val="000000" w:themeColor="text1"/>
                <w:lang w:val="en-US" w:eastAsia="zh-CN"/>
              </w:rPr>
              <w:t xml:space="preserve">QC: The Purpose of multiple search space in RAN1 just allows NW flexibility not reliable transmission with repetition transmission.  It’s purely UE implementation for PDCCH-WUS decoding. </w:t>
            </w:r>
          </w:p>
          <w:p w:rsidR="00FE2B0C" w:rsidRDefault="00FE2B0C" w:rsidP="00F0354D">
            <w:pPr>
              <w:rPr>
                <w:rFonts w:eastAsia="等线"/>
                <w:color w:val="000000" w:themeColor="text1"/>
                <w:lang w:val="en-US" w:eastAsia="zh-CN"/>
              </w:rPr>
            </w:pPr>
            <w:r>
              <w:rPr>
                <w:rFonts w:eastAsia="等线"/>
                <w:color w:val="000000" w:themeColor="text1"/>
                <w:lang w:val="en-US" w:eastAsia="zh-CN"/>
              </w:rPr>
              <w:t xml:space="preserve">MTK: Similar view QC. </w:t>
            </w:r>
          </w:p>
          <w:p w:rsidR="00FE2B0C" w:rsidRPr="002F5040" w:rsidRDefault="00FE2B0C" w:rsidP="00F0354D">
            <w:pPr>
              <w:rPr>
                <w:rFonts w:eastAsia="等线"/>
                <w:color w:val="000000" w:themeColor="text1"/>
                <w:lang w:val="en-US" w:eastAsia="zh-CN"/>
              </w:rPr>
            </w:pPr>
            <w:r>
              <w:rPr>
                <w:rFonts w:eastAsia="等线"/>
                <w:color w:val="000000" w:themeColor="text1"/>
                <w:lang w:val="en-US" w:eastAsia="zh-CN"/>
              </w:rPr>
              <w:t>Huawei: we have different understanding of major purpose RAN1 introducing multi-search space.</w:t>
            </w:r>
          </w:p>
        </w:tc>
      </w:tr>
    </w:tbl>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R4-2014215</w:t>
      </w:r>
      <w:r>
        <w:rPr>
          <w:rFonts w:ascii="Arial" w:hAnsi="Arial" w:cs="Arial"/>
          <w:b/>
          <w:color w:val="0000FF"/>
          <w:sz w:val="24"/>
        </w:rPr>
        <w:tab/>
      </w:r>
      <w:r>
        <w:rPr>
          <w:rFonts w:ascii="Arial" w:hAnsi="Arial" w:cs="Arial"/>
          <w:b/>
          <w:sz w:val="24"/>
        </w:rPr>
        <w:t>Discussion on PDCCH-WUS/PDCCG test</w:t>
      </w:r>
    </w:p>
    <w:p w:rsidR="00FE2B0C" w:rsidRDefault="00FE2B0C" w:rsidP="00FE2B0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R4-2014411</w:t>
      </w:r>
      <w:r>
        <w:rPr>
          <w:rFonts w:ascii="Arial" w:hAnsi="Arial" w:cs="Arial"/>
          <w:b/>
          <w:color w:val="0000FF"/>
          <w:sz w:val="24"/>
        </w:rPr>
        <w:tab/>
      </w:r>
      <w:r>
        <w:rPr>
          <w:rFonts w:ascii="Arial" w:hAnsi="Arial" w:cs="Arial"/>
          <w:b/>
          <w:sz w:val="24"/>
        </w:rPr>
        <w:t>Discussion on power saving demodulation test</w:t>
      </w:r>
    </w:p>
    <w:p w:rsidR="00FE2B0C" w:rsidRDefault="00FE2B0C" w:rsidP="00FE2B0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R4-2014412</w:t>
      </w:r>
      <w:r>
        <w:rPr>
          <w:rFonts w:ascii="Arial" w:hAnsi="Arial" w:cs="Arial"/>
          <w:b/>
          <w:color w:val="0000FF"/>
          <w:sz w:val="24"/>
        </w:rPr>
        <w:tab/>
      </w:r>
      <w:r>
        <w:rPr>
          <w:rFonts w:ascii="Arial" w:hAnsi="Arial" w:cs="Arial"/>
          <w:b/>
          <w:sz w:val="24"/>
        </w:rPr>
        <w:t>CR for TS38.101-4, test for PDCCH DCI format 2_6 demodulation</w:t>
      </w:r>
    </w:p>
    <w:p w:rsidR="00FE2B0C" w:rsidRDefault="00FE2B0C" w:rsidP="00FE2B0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0086  Cat</w:t>
      </w:r>
      <w:proofErr w:type="gramEnd"/>
      <w:r>
        <w:rPr>
          <w:i/>
        </w:rPr>
        <w:t>: B (Rel-16)</w:t>
      </w:r>
      <w:r>
        <w:rPr>
          <w:i/>
        </w:rPr>
        <w:br/>
      </w:r>
      <w:r>
        <w:rPr>
          <w:i/>
        </w:rPr>
        <w:lastRenderedPageBreak/>
        <w:br/>
      </w:r>
      <w:r>
        <w:rPr>
          <w:i/>
        </w:rPr>
        <w:tab/>
      </w:r>
      <w:r>
        <w:rPr>
          <w:i/>
        </w:rPr>
        <w:tab/>
      </w:r>
      <w:r>
        <w:rPr>
          <w:i/>
        </w:rPr>
        <w:tab/>
      </w:r>
      <w:r>
        <w:rPr>
          <w:i/>
        </w:rPr>
        <w:tab/>
      </w:r>
      <w:r>
        <w:rPr>
          <w:i/>
        </w:rPr>
        <w:tab/>
        <w:t>Source: CATT</w:t>
      </w:r>
    </w:p>
    <w:p w:rsidR="00FE2B0C" w:rsidRDefault="00FE2B0C" w:rsidP="00FE2B0C">
      <w:pPr>
        <w:rPr>
          <w:rFonts w:ascii="Arial" w:hAnsi="Arial" w:cs="Arial"/>
          <w:b/>
        </w:rPr>
      </w:pPr>
      <w:r>
        <w:rPr>
          <w:rFonts w:ascii="Arial" w:hAnsi="Arial" w:cs="Arial"/>
          <w:b/>
        </w:rPr>
        <w:t xml:space="preserve">Abstract: </w:t>
      </w:r>
    </w:p>
    <w:p w:rsidR="00FE2B0C" w:rsidRDefault="00FE2B0C" w:rsidP="00FE2B0C">
      <w:r>
        <w:t>Demodulation performance requirement for PDCCH DCI formant 2_6 needs to be defined.</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r>
      <w:r w:rsidRPr="00B34E97">
        <w:rPr>
          <w:rFonts w:ascii="Arial" w:hAnsi="Arial" w:cs="Arial"/>
          <w:b/>
          <w:highlight w:val="yellow"/>
        </w:rPr>
        <w:t>Return to.</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R4-2014454</w:t>
      </w:r>
      <w:r>
        <w:rPr>
          <w:rFonts w:ascii="Arial" w:hAnsi="Arial" w:cs="Arial"/>
          <w:b/>
          <w:color w:val="0000FF"/>
          <w:sz w:val="24"/>
        </w:rPr>
        <w:tab/>
      </w:r>
      <w:r>
        <w:rPr>
          <w:rFonts w:ascii="Arial" w:hAnsi="Arial" w:cs="Arial"/>
          <w:b/>
          <w:sz w:val="24"/>
        </w:rPr>
        <w:t>Work plan for power saving demodulation</w:t>
      </w:r>
    </w:p>
    <w:p w:rsidR="00FE2B0C" w:rsidRDefault="00FE2B0C" w:rsidP="00FE2B0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FE2B0C" w:rsidRDefault="001E7689" w:rsidP="00FE2B0C">
      <w:pPr>
        <w:rPr>
          <w:color w:val="993300"/>
          <w:u w:val="single"/>
        </w:rPr>
      </w:pPr>
      <w:r>
        <w:rPr>
          <w:rFonts w:ascii="Arial" w:hAnsi="Arial" w:cs="Arial"/>
          <w:b/>
        </w:rPr>
        <w:t>Decision:</w:t>
      </w:r>
      <w:r>
        <w:rPr>
          <w:rFonts w:ascii="Arial" w:hAnsi="Arial" w:cs="Arial"/>
          <w:b/>
        </w:rPr>
        <w:tab/>
      </w:r>
      <w:r>
        <w:rPr>
          <w:rFonts w:ascii="Arial" w:hAnsi="Arial" w:cs="Arial"/>
          <w:b/>
        </w:rPr>
        <w:tab/>
        <w:t>Revised to R4-2017659 (from R4-2014454).</w:t>
      </w:r>
    </w:p>
    <w:p w:rsidR="00FE2B0C" w:rsidRDefault="00FE2B0C" w:rsidP="00FE2B0C">
      <w:pPr>
        <w:rPr>
          <w:rFonts w:ascii="Arial" w:hAnsi="Arial" w:cs="Arial"/>
          <w:b/>
          <w:color w:val="0000FF"/>
          <w:sz w:val="24"/>
        </w:rPr>
      </w:pPr>
    </w:p>
    <w:p w:rsidR="001E7689" w:rsidRDefault="001E7689" w:rsidP="001E7689">
      <w:pPr>
        <w:rPr>
          <w:rFonts w:ascii="Arial" w:hAnsi="Arial" w:cs="Arial"/>
          <w:b/>
          <w:sz w:val="24"/>
        </w:rPr>
      </w:pPr>
      <w:r>
        <w:rPr>
          <w:rFonts w:ascii="Arial" w:hAnsi="Arial" w:cs="Arial"/>
          <w:b/>
          <w:color w:val="0000FF"/>
          <w:sz w:val="24"/>
        </w:rPr>
        <w:t>R4-2017659</w:t>
      </w:r>
      <w:r>
        <w:rPr>
          <w:rFonts w:ascii="Arial" w:hAnsi="Arial" w:cs="Arial"/>
          <w:b/>
          <w:color w:val="0000FF"/>
          <w:sz w:val="24"/>
        </w:rPr>
        <w:tab/>
      </w:r>
      <w:r>
        <w:rPr>
          <w:rFonts w:ascii="Arial" w:hAnsi="Arial" w:cs="Arial"/>
          <w:b/>
          <w:sz w:val="24"/>
        </w:rPr>
        <w:t>Work plan for power saving demodulation</w:t>
      </w:r>
    </w:p>
    <w:p w:rsidR="001E7689" w:rsidRDefault="001E7689" w:rsidP="001E768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1E7689" w:rsidRDefault="001E7689" w:rsidP="001E7689">
      <w:pPr>
        <w:rPr>
          <w:color w:val="993300"/>
          <w:u w:val="single"/>
        </w:rPr>
      </w:pPr>
      <w:r>
        <w:rPr>
          <w:rFonts w:ascii="Arial" w:hAnsi="Arial" w:cs="Arial"/>
          <w:b/>
        </w:rPr>
        <w:t>Decision:</w:t>
      </w:r>
      <w:r>
        <w:rPr>
          <w:rFonts w:ascii="Arial" w:hAnsi="Arial" w:cs="Arial"/>
          <w:b/>
        </w:rPr>
        <w:tab/>
      </w:r>
      <w:r>
        <w:rPr>
          <w:rFonts w:ascii="Arial" w:hAnsi="Arial" w:cs="Arial"/>
          <w:b/>
        </w:rPr>
        <w:tab/>
      </w:r>
      <w:r w:rsidRPr="001E7689">
        <w:rPr>
          <w:rFonts w:ascii="Arial" w:hAnsi="Arial" w:cs="Arial"/>
          <w:b/>
          <w:highlight w:val="yellow"/>
        </w:rPr>
        <w:t>Return to.</w:t>
      </w:r>
    </w:p>
    <w:p w:rsidR="001E7689" w:rsidRDefault="001E7689" w:rsidP="001E7689">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R4-2014529</w:t>
      </w:r>
      <w:r>
        <w:rPr>
          <w:rFonts w:ascii="Arial" w:hAnsi="Arial" w:cs="Arial"/>
          <w:b/>
          <w:color w:val="0000FF"/>
          <w:sz w:val="24"/>
        </w:rPr>
        <w:tab/>
      </w:r>
      <w:r>
        <w:rPr>
          <w:rFonts w:ascii="Arial" w:hAnsi="Arial" w:cs="Arial"/>
          <w:b/>
          <w:sz w:val="24"/>
        </w:rPr>
        <w:t>Discussion on DCP test cases for R16 UE power saving</w:t>
      </w:r>
    </w:p>
    <w:p w:rsidR="00FE2B0C" w:rsidRDefault="00FE2B0C" w:rsidP="00FE2B0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R4-2014540</w:t>
      </w:r>
      <w:r>
        <w:rPr>
          <w:rFonts w:ascii="Arial" w:hAnsi="Arial" w:cs="Arial"/>
          <w:b/>
          <w:color w:val="0000FF"/>
          <w:sz w:val="24"/>
        </w:rPr>
        <w:tab/>
      </w:r>
      <w:r>
        <w:rPr>
          <w:rFonts w:ascii="Arial" w:hAnsi="Arial" w:cs="Arial"/>
          <w:b/>
          <w:sz w:val="24"/>
        </w:rPr>
        <w:t>Discussion on PDCCH-WUS requirements</w:t>
      </w:r>
    </w:p>
    <w:p w:rsidR="00FE2B0C" w:rsidRDefault="00FE2B0C" w:rsidP="00FE2B0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R4-2014727</w:t>
      </w:r>
      <w:r>
        <w:rPr>
          <w:rFonts w:ascii="Arial" w:hAnsi="Arial" w:cs="Arial"/>
          <w:b/>
          <w:color w:val="0000FF"/>
          <w:sz w:val="24"/>
        </w:rPr>
        <w:tab/>
      </w:r>
      <w:r>
        <w:rPr>
          <w:rFonts w:ascii="Arial" w:hAnsi="Arial" w:cs="Arial"/>
          <w:b/>
          <w:sz w:val="24"/>
        </w:rPr>
        <w:t>Demodulation on UE power saving</w:t>
      </w:r>
    </w:p>
    <w:p w:rsidR="00FE2B0C" w:rsidRDefault="00FE2B0C" w:rsidP="00FE2B0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R4-2015127</w:t>
      </w:r>
      <w:r>
        <w:rPr>
          <w:rFonts w:ascii="Arial" w:hAnsi="Arial" w:cs="Arial"/>
          <w:b/>
          <w:color w:val="0000FF"/>
          <w:sz w:val="24"/>
        </w:rPr>
        <w:tab/>
      </w:r>
      <w:r>
        <w:rPr>
          <w:rFonts w:ascii="Arial" w:hAnsi="Arial" w:cs="Arial"/>
          <w:b/>
          <w:sz w:val="24"/>
        </w:rPr>
        <w:t>Discussion on performance requirements for PDCCH-WUS</w:t>
      </w:r>
    </w:p>
    <w:p w:rsidR="00FE2B0C" w:rsidRDefault="00FE2B0C" w:rsidP="00FE2B0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lastRenderedPageBreak/>
        <w:t>R4-2015595</w:t>
      </w:r>
      <w:r>
        <w:rPr>
          <w:rFonts w:ascii="Arial" w:hAnsi="Arial" w:cs="Arial"/>
          <w:b/>
          <w:color w:val="0000FF"/>
          <w:sz w:val="24"/>
        </w:rPr>
        <w:tab/>
      </w:r>
      <w:r>
        <w:rPr>
          <w:rFonts w:ascii="Arial" w:hAnsi="Arial" w:cs="Arial"/>
          <w:b/>
          <w:sz w:val="24"/>
        </w:rPr>
        <w:t>Discussion on the performance requirements for NR power saving</w:t>
      </w:r>
    </w:p>
    <w:p w:rsidR="00FE2B0C" w:rsidRDefault="00FE2B0C" w:rsidP="00FE2B0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192C94" w:rsidP="00192C94">
      <w:pPr>
        <w:pStyle w:val="3"/>
      </w:pPr>
      <w:r>
        <w:t>7</w:t>
      </w:r>
      <w:r w:rsidR="007B55A9">
        <w:t>.9</w:t>
      </w:r>
      <w:r w:rsidR="007B55A9">
        <w:tab/>
        <w:t>Enhancements on MIMO for NR [NR_eMIMO]</w:t>
      </w:r>
      <w:bookmarkEnd w:id="126"/>
    </w:p>
    <w:p w:rsidR="007B55A9" w:rsidRDefault="007B55A9" w:rsidP="007B55A9">
      <w:pPr>
        <w:pStyle w:val="4"/>
      </w:pPr>
      <w:bookmarkStart w:id="129" w:name="_Toc55055866"/>
      <w:r>
        <w:t>7.9.4</w:t>
      </w:r>
      <w:r>
        <w:tab/>
        <w:t>Demodulation and CSI requirements (38.101-4) [NR_eMIMO-Perf]</w:t>
      </w:r>
      <w:bookmarkEnd w:id="129"/>
    </w:p>
    <w:p w:rsidR="007B55A9" w:rsidRDefault="007B55A9" w:rsidP="007B55A9">
      <w:pPr>
        <w:pStyle w:val="5"/>
      </w:pPr>
      <w:bookmarkStart w:id="130" w:name="_Toc55055867"/>
      <w:r>
        <w:t>7.9.4.1</w:t>
      </w:r>
      <w:r>
        <w:tab/>
        <w:t>General [NR_eMIMO-Perf]</w:t>
      </w:r>
      <w:bookmarkEnd w:id="130"/>
    </w:p>
    <w:p w:rsidR="005E708B" w:rsidRDefault="005E708B" w:rsidP="005E708B">
      <w:pPr>
        <w:rPr>
          <w:rFonts w:ascii="Arial" w:hAnsi="Arial" w:cs="Arial"/>
          <w:b/>
          <w:sz w:val="24"/>
          <w:lang w:eastAsia="zh-CN"/>
        </w:rPr>
      </w:pPr>
      <w:r>
        <w:rPr>
          <w:rFonts w:ascii="Arial" w:hAnsi="Arial" w:cs="Arial"/>
          <w:b/>
          <w:color w:val="0000FF"/>
          <w:sz w:val="24"/>
          <w:u w:val="thick"/>
        </w:rPr>
        <w:t>R4-2017422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324] NR_eMIMO_Demod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Samsung)</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R4-2017622 (from R4-2017422).</w:t>
      </w:r>
    </w:p>
    <w:p w:rsidR="002724A5" w:rsidRDefault="007D172C"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R4-2017622</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324] NR_eMIMO_Demod</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Samsung)</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7D172C" w:rsidRDefault="002724A5" w:rsidP="002724A5">
      <w:pPr>
        <w:rPr>
          <w:rFonts w:ascii="Arial" w:hAnsi="Arial" w:cs="Arial"/>
          <w:b/>
          <w:sz w:val="24"/>
        </w:rPr>
      </w:pPr>
      <w:r>
        <w:rPr>
          <w:rFonts w:ascii="Arial" w:hAnsi="Arial" w:cs="Arial"/>
          <w:b/>
          <w:color w:val="0000FF"/>
          <w:sz w:val="24"/>
          <w:u w:val="thick"/>
        </w:rPr>
        <w:t>R</w:t>
      </w:r>
      <w:r w:rsidR="007D172C">
        <w:rPr>
          <w:rFonts w:ascii="Arial" w:hAnsi="Arial" w:cs="Arial"/>
          <w:b/>
          <w:color w:val="0000FF"/>
          <w:sz w:val="24"/>
          <w:u w:val="thick"/>
        </w:rPr>
        <w:t>4-2017529</w:t>
      </w:r>
      <w:r w:rsidR="007D172C" w:rsidRPr="00944C49">
        <w:rPr>
          <w:b/>
          <w:lang w:val="en-US" w:eastAsia="zh-CN"/>
        </w:rPr>
        <w:tab/>
      </w:r>
      <w:r w:rsidR="007D172C" w:rsidRPr="007D172C">
        <w:rPr>
          <w:rFonts w:ascii="Arial" w:hAnsi="Arial" w:cs="Arial"/>
          <w:b/>
          <w:sz w:val="24"/>
        </w:rPr>
        <w:t>WF for NR eMIMO PDSCH requirement</w:t>
      </w:r>
    </w:p>
    <w:p w:rsidR="007D172C" w:rsidRDefault="007D172C" w:rsidP="007D172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Intel</w:t>
      </w:r>
    </w:p>
    <w:p w:rsidR="007D172C" w:rsidRPr="00944C49" w:rsidRDefault="007D172C" w:rsidP="007D172C">
      <w:pPr>
        <w:rPr>
          <w:rFonts w:ascii="Arial" w:hAnsi="Arial" w:cs="Arial"/>
          <w:b/>
          <w:lang w:val="en-US" w:eastAsia="zh-CN"/>
        </w:rPr>
      </w:pPr>
      <w:r w:rsidRPr="00944C49">
        <w:rPr>
          <w:rFonts w:ascii="Arial" w:hAnsi="Arial" w:cs="Arial"/>
          <w:b/>
          <w:lang w:val="en-US" w:eastAsia="zh-CN"/>
        </w:rPr>
        <w:t xml:space="preserve">Abstract: </w:t>
      </w:r>
    </w:p>
    <w:p w:rsidR="007D172C" w:rsidRDefault="007D172C" w:rsidP="007D172C">
      <w:pPr>
        <w:rPr>
          <w:rFonts w:ascii="Arial" w:hAnsi="Arial" w:cs="Arial"/>
          <w:b/>
          <w:lang w:val="en-US" w:eastAsia="zh-CN"/>
        </w:rPr>
      </w:pPr>
      <w:r w:rsidRPr="00944C49">
        <w:rPr>
          <w:rFonts w:ascii="Arial" w:hAnsi="Arial" w:cs="Arial"/>
          <w:b/>
          <w:lang w:val="en-US" w:eastAsia="zh-CN"/>
        </w:rPr>
        <w:t xml:space="preserve">Discussion: </w:t>
      </w:r>
    </w:p>
    <w:p w:rsidR="007D172C" w:rsidRDefault="007D172C" w:rsidP="007D172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D172C" w:rsidRDefault="007D172C" w:rsidP="007D172C">
      <w:pPr>
        <w:rPr>
          <w:rFonts w:ascii="Arial" w:hAnsi="Arial" w:cs="Arial"/>
          <w:b/>
          <w:sz w:val="24"/>
        </w:rPr>
      </w:pPr>
      <w:r>
        <w:rPr>
          <w:rFonts w:ascii="Arial" w:hAnsi="Arial" w:cs="Arial"/>
          <w:b/>
          <w:color w:val="0000FF"/>
          <w:sz w:val="24"/>
          <w:u w:val="thick"/>
        </w:rPr>
        <w:t>R4-2017530</w:t>
      </w:r>
      <w:r w:rsidRPr="00944C49">
        <w:rPr>
          <w:b/>
          <w:lang w:val="en-US" w:eastAsia="zh-CN"/>
        </w:rPr>
        <w:tab/>
      </w:r>
      <w:r w:rsidRPr="007D172C">
        <w:rPr>
          <w:rFonts w:ascii="Arial" w:hAnsi="Arial" w:cs="Arial"/>
          <w:b/>
          <w:sz w:val="24"/>
        </w:rPr>
        <w:t>Simulation assumption for PDSCH requirement with single-DCI and Multi-DCI transmission schemes</w:t>
      </w:r>
    </w:p>
    <w:p w:rsidR="007D172C" w:rsidRDefault="007D172C" w:rsidP="007D172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 Intel</w:t>
      </w:r>
    </w:p>
    <w:p w:rsidR="007D172C" w:rsidRDefault="007D172C" w:rsidP="007D172C">
      <w:pPr>
        <w:rPr>
          <w:i/>
          <w:lang w:eastAsia="zh-CN"/>
        </w:rPr>
      </w:pPr>
    </w:p>
    <w:p w:rsidR="007D172C" w:rsidRPr="00944C49" w:rsidRDefault="007D172C" w:rsidP="007D172C">
      <w:pPr>
        <w:rPr>
          <w:rFonts w:ascii="Arial" w:hAnsi="Arial" w:cs="Arial"/>
          <w:b/>
          <w:lang w:val="en-US" w:eastAsia="zh-CN"/>
        </w:rPr>
      </w:pPr>
      <w:r w:rsidRPr="00944C49">
        <w:rPr>
          <w:rFonts w:ascii="Arial" w:hAnsi="Arial" w:cs="Arial"/>
          <w:b/>
          <w:lang w:val="en-US" w:eastAsia="zh-CN"/>
        </w:rPr>
        <w:t xml:space="preserve">Abstract: </w:t>
      </w:r>
    </w:p>
    <w:p w:rsidR="007D172C" w:rsidRDefault="007D172C" w:rsidP="007D172C">
      <w:pPr>
        <w:rPr>
          <w:rFonts w:ascii="Arial" w:hAnsi="Arial" w:cs="Arial"/>
          <w:b/>
          <w:lang w:val="en-US" w:eastAsia="zh-CN"/>
        </w:rPr>
      </w:pPr>
      <w:r w:rsidRPr="00944C49">
        <w:rPr>
          <w:rFonts w:ascii="Arial" w:hAnsi="Arial" w:cs="Arial"/>
          <w:b/>
          <w:lang w:val="en-US" w:eastAsia="zh-CN"/>
        </w:rPr>
        <w:t xml:space="preserve">Discussion: </w:t>
      </w:r>
    </w:p>
    <w:p w:rsidR="007D172C" w:rsidRDefault="007D172C" w:rsidP="007D172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D172C" w:rsidRDefault="007D172C" w:rsidP="007D172C">
      <w:pPr>
        <w:rPr>
          <w:rFonts w:ascii="Arial" w:hAnsi="Arial" w:cs="Arial"/>
          <w:b/>
          <w:sz w:val="24"/>
        </w:rPr>
      </w:pPr>
      <w:r>
        <w:rPr>
          <w:rFonts w:ascii="Arial" w:hAnsi="Arial" w:cs="Arial"/>
          <w:b/>
          <w:color w:val="0000FF"/>
          <w:sz w:val="24"/>
          <w:u w:val="thick"/>
        </w:rPr>
        <w:t>R4-2017531</w:t>
      </w:r>
      <w:r w:rsidRPr="00944C49">
        <w:rPr>
          <w:b/>
          <w:lang w:val="en-US" w:eastAsia="zh-CN"/>
        </w:rPr>
        <w:tab/>
      </w:r>
      <w:r w:rsidRPr="007D172C">
        <w:rPr>
          <w:rFonts w:ascii="Arial" w:hAnsi="Arial" w:cs="Arial"/>
          <w:b/>
          <w:sz w:val="24"/>
        </w:rPr>
        <w:t>Way forward on PMI reporting requirement for NR eMIMO</w:t>
      </w:r>
    </w:p>
    <w:p w:rsidR="007D172C" w:rsidRDefault="007D172C" w:rsidP="007D172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0088139D">
        <w:rPr>
          <w:rFonts w:hint="eastAsia"/>
          <w:i/>
          <w:lang w:eastAsia="zh-CN"/>
        </w:rPr>
        <w:t>Ericsson,</w:t>
      </w:r>
      <w:r w:rsidR="00A9311F">
        <w:rPr>
          <w:rFonts w:hint="eastAsia"/>
          <w:i/>
          <w:lang w:eastAsia="zh-CN"/>
        </w:rPr>
        <w:t xml:space="preserve"> </w:t>
      </w:r>
      <w:r w:rsidR="0088139D">
        <w:rPr>
          <w:rFonts w:hint="eastAsia"/>
          <w:i/>
          <w:lang w:eastAsia="zh-CN"/>
        </w:rPr>
        <w:t>Samsung</w:t>
      </w:r>
    </w:p>
    <w:p w:rsidR="007D172C" w:rsidRPr="00944C49" w:rsidRDefault="007D172C" w:rsidP="007D172C">
      <w:pPr>
        <w:rPr>
          <w:rFonts w:ascii="Arial" w:hAnsi="Arial" w:cs="Arial"/>
          <w:b/>
          <w:lang w:val="en-US" w:eastAsia="zh-CN"/>
        </w:rPr>
      </w:pPr>
      <w:r w:rsidRPr="00944C49">
        <w:rPr>
          <w:rFonts w:ascii="Arial" w:hAnsi="Arial" w:cs="Arial"/>
          <w:b/>
          <w:lang w:val="en-US" w:eastAsia="zh-CN"/>
        </w:rPr>
        <w:lastRenderedPageBreak/>
        <w:t xml:space="preserve">Abstract: </w:t>
      </w:r>
    </w:p>
    <w:p w:rsidR="007D172C" w:rsidRDefault="007D172C" w:rsidP="007D172C">
      <w:pPr>
        <w:rPr>
          <w:rFonts w:ascii="Arial" w:hAnsi="Arial" w:cs="Arial"/>
          <w:b/>
          <w:lang w:val="en-US" w:eastAsia="zh-CN"/>
        </w:rPr>
      </w:pPr>
      <w:r w:rsidRPr="00944C49">
        <w:rPr>
          <w:rFonts w:ascii="Arial" w:hAnsi="Arial" w:cs="Arial"/>
          <w:b/>
          <w:lang w:val="en-US" w:eastAsia="zh-CN"/>
        </w:rPr>
        <w:t xml:space="preserve">Discussion: </w:t>
      </w:r>
    </w:p>
    <w:p w:rsidR="007D172C" w:rsidRDefault="00B85683" w:rsidP="007D172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R4-2017678 (from R4-2017531).</w:t>
      </w:r>
    </w:p>
    <w:p w:rsidR="00B85683" w:rsidRDefault="00B85683" w:rsidP="00B85683">
      <w:pPr>
        <w:rPr>
          <w:rFonts w:ascii="Arial" w:hAnsi="Arial" w:cs="Arial"/>
          <w:b/>
          <w:sz w:val="24"/>
        </w:rPr>
      </w:pPr>
      <w:r>
        <w:rPr>
          <w:rFonts w:ascii="Arial" w:hAnsi="Arial" w:cs="Arial"/>
          <w:b/>
          <w:color w:val="0000FF"/>
          <w:sz w:val="24"/>
          <w:u w:val="thick"/>
        </w:rPr>
        <w:t>R4-2017678</w:t>
      </w:r>
      <w:r w:rsidRPr="00944C49">
        <w:rPr>
          <w:b/>
          <w:lang w:val="en-US" w:eastAsia="zh-CN"/>
        </w:rPr>
        <w:tab/>
      </w:r>
      <w:r w:rsidRPr="007D172C">
        <w:rPr>
          <w:rFonts w:ascii="Arial" w:hAnsi="Arial" w:cs="Arial"/>
          <w:b/>
          <w:sz w:val="24"/>
        </w:rPr>
        <w:t>Way forward on PMI reporting requirement for NR eMIMO</w:t>
      </w:r>
    </w:p>
    <w:p w:rsidR="00B85683" w:rsidRDefault="00B85683" w:rsidP="00B8568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 Samsung</w:t>
      </w:r>
    </w:p>
    <w:p w:rsidR="00B85683" w:rsidRPr="00944C49" w:rsidRDefault="00B85683" w:rsidP="00B85683">
      <w:pPr>
        <w:rPr>
          <w:rFonts w:ascii="Arial" w:hAnsi="Arial" w:cs="Arial"/>
          <w:b/>
          <w:lang w:val="en-US" w:eastAsia="zh-CN"/>
        </w:rPr>
      </w:pPr>
      <w:r w:rsidRPr="00944C49">
        <w:rPr>
          <w:rFonts w:ascii="Arial" w:hAnsi="Arial" w:cs="Arial"/>
          <w:b/>
          <w:lang w:val="en-US" w:eastAsia="zh-CN"/>
        </w:rPr>
        <w:t xml:space="preserve">Abstract: </w:t>
      </w:r>
    </w:p>
    <w:p w:rsidR="00B85683" w:rsidRDefault="00B85683" w:rsidP="00B85683">
      <w:pPr>
        <w:rPr>
          <w:rFonts w:ascii="Arial" w:hAnsi="Arial" w:cs="Arial"/>
          <w:b/>
          <w:lang w:val="en-US" w:eastAsia="zh-CN"/>
        </w:rPr>
      </w:pPr>
      <w:r w:rsidRPr="00944C49">
        <w:rPr>
          <w:rFonts w:ascii="Arial" w:hAnsi="Arial" w:cs="Arial"/>
          <w:b/>
          <w:lang w:val="en-US" w:eastAsia="zh-CN"/>
        </w:rPr>
        <w:t xml:space="preserve">Discussion: </w:t>
      </w:r>
    </w:p>
    <w:p w:rsidR="00B85683" w:rsidRDefault="00B85683" w:rsidP="00B8568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85683">
        <w:rPr>
          <w:rFonts w:ascii="Arial" w:hAnsi="Arial" w:cs="Arial"/>
          <w:b/>
          <w:highlight w:val="yellow"/>
          <w:lang w:val="en-US" w:eastAsia="zh-CN"/>
        </w:rPr>
        <w:t>Return to.</w:t>
      </w:r>
    </w:p>
    <w:p w:rsidR="007D172C" w:rsidRPr="00B85683" w:rsidRDefault="007D172C" w:rsidP="005E708B">
      <w:pPr>
        <w:rPr>
          <w:rFonts w:ascii="Arial" w:hAnsi="Arial" w:cs="Arial" w:hint="eastAsia"/>
          <w:b/>
          <w:lang w:val="en-US" w:eastAsia="zh-CN"/>
        </w:rPr>
      </w:pPr>
    </w:p>
    <w:p w:rsidR="00B85683" w:rsidRDefault="00B85683" w:rsidP="005E708B">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AF7CBA" w:rsidTr="00AF7CBA">
        <w:tc>
          <w:tcPr>
            <w:tcW w:w="9855" w:type="dxa"/>
          </w:tcPr>
          <w:p w:rsidR="00B85683" w:rsidRDefault="00B85683" w:rsidP="00B85683">
            <w:pPr>
              <w:rPr>
                <w:rFonts w:ascii="Arial" w:hAnsi="Arial" w:cs="Arial"/>
                <w:b/>
                <w:lang w:val="en-US" w:eastAsia="zh-CN"/>
              </w:rPr>
            </w:pPr>
          </w:p>
          <w:p w:rsidR="00AF7CBA" w:rsidRDefault="00AF7CBA" w:rsidP="005E708B">
            <w:pPr>
              <w:rPr>
                <w:rFonts w:ascii="Arial" w:hAnsi="Arial" w:cs="Arial"/>
                <w:b/>
                <w:color w:val="0000FF"/>
                <w:sz w:val="24"/>
                <w:lang w:eastAsia="zh-CN"/>
              </w:rPr>
            </w:pPr>
            <w:r>
              <w:rPr>
                <w:rFonts w:ascii="Arial" w:hAnsi="Arial" w:cs="Arial" w:hint="eastAsia"/>
                <w:b/>
                <w:color w:val="0000FF"/>
                <w:sz w:val="24"/>
                <w:lang w:eastAsia="zh-CN"/>
              </w:rPr>
              <w:t>GTW session 11.5</w:t>
            </w:r>
            <w:r w:rsidRPr="00AF7CBA">
              <w:rPr>
                <w:rFonts w:ascii="Arial" w:hAnsi="Arial" w:cs="Arial" w:hint="eastAsia"/>
                <w:b/>
                <w:color w:val="0000FF"/>
                <w:sz w:val="24"/>
                <w:vertAlign w:val="superscript"/>
                <w:lang w:eastAsia="zh-CN"/>
              </w:rPr>
              <w:t>th</w:t>
            </w:r>
            <w:r>
              <w:rPr>
                <w:rFonts w:ascii="Arial" w:hAnsi="Arial" w:cs="Arial" w:hint="eastAsia"/>
                <w:b/>
                <w:color w:val="0000FF"/>
                <w:sz w:val="24"/>
                <w:lang w:eastAsia="zh-CN"/>
              </w:rPr>
              <w:t xml:space="preserve"> </w:t>
            </w:r>
          </w:p>
          <w:p w:rsidR="00D31FBE" w:rsidRPr="00D31FBE" w:rsidRDefault="00D31FBE" w:rsidP="005E708B">
            <w:pPr>
              <w:rPr>
                <w:rFonts w:ascii="Arial" w:hAnsi="Arial" w:cs="Arial"/>
                <w:b/>
                <w:sz w:val="24"/>
                <w:lang w:eastAsia="zh-CN"/>
              </w:rPr>
            </w:pPr>
            <w:r w:rsidRPr="00D31FBE">
              <w:rPr>
                <w:rFonts w:ascii="Arial" w:hAnsi="Arial" w:cs="Arial" w:hint="eastAsia"/>
                <w:b/>
                <w:sz w:val="24"/>
                <w:lang w:eastAsia="zh-CN"/>
              </w:rPr>
              <w:t>Topic#2 CSI requirements</w:t>
            </w:r>
          </w:p>
          <w:p w:rsidR="00D31FBE" w:rsidRDefault="00D31FBE" w:rsidP="00D31FBE">
            <w:pPr>
              <w:rPr>
                <w:rFonts w:asciiTheme="minorHAnsi" w:hAnsiTheme="minorHAnsi" w:cstheme="minorHAnsi"/>
                <w:b/>
                <w:u w:val="single"/>
                <w:lang w:val="en-US" w:eastAsia="zh-CN"/>
              </w:rPr>
            </w:pPr>
            <w:r>
              <w:rPr>
                <w:rFonts w:asciiTheme="minorHAnsi" w:hAnsiTheme="minorHAnsi" w:cstheme="minorHAnsi"/>
                <w:b/>
                <w:u w:val="single"/>
                <w:lang w:val="en-US" w:eastAsia="zh-CN"/>
              </w:rPr>
              <w:t xml:space="preserve">Issue 2-1-1: SU-MIMO VS MU-MIMO Setup </w:t>
            </w:r>
          </w:p>
          <w:p w:rsidR="00D31FBE" w:rsidRDefault="00D31FBE" w:rsidP="00510894">
            <w:pPr>
              <w:pStyle w:val="a"/>
              <w:numPr>
                <w:ilvl w:val="0"/>
                <w:numId w:val="9"/>
              </w:numPr>
              <w:ind w:left="720"/>
            </w:pPr>
            <w:r w:rsidRPr="00F40355">
              <w:t>Proposals</w:t>
            </w:r>
          </w:p>
          <w:p w:rsidR="00D31FBE" w:rsidRDefault="00D31FBE" w:rsidP="00510894">
            <w:pPr>
              <w:pStyle w:val="a"/>
              <w:numPr>
                <w:ilvl w:val="1"/>
                <w:numId w:val="9"/>
              </w:numPr>
              <w:spacing w:line="259" w:lineRule="auto"/>
              <w:ind w:left="1440"/>
              <w:rPr>
                <w:rFonts w:asciiTheme="minorHAnsi" w:hAnsiTheme="minorHAnsi" w:cstheme="minorHAnsi"/>
                <w:color w:val="000000" w:themeColor="text1"/>
              </w:rPr>
            </w:pPr>
            <w:r>
              <w:rPr>
                <w:rFonts w:asciiTheme="minorHAnsi" w:hAnsiTheme="minorHAnsi" w:cstheme="minorHAnsi"/>
                <w:color w:val="000000" w:themeColor="text1"/>
              </w:rPr>
              <w:t>Option 1: SU-MIMO Set-up (Apple, R&amp;S, Huawei, Qualcomm, Samsung)</w:t>
            </w:r>
          </w:p>
          <w:p w:rsidR="00D31FBE" w:rsidRDefault="00D31FBE" w:rsidP="00510894">
            <w:pPr>
              <w:pStyle w:val="a"/>
              <w:numPr>
                <w:ilvl w:val="0"/>
                <w:numId w:val="29"/>
              </w:numPr>
              <w:overflowPunct w:val="0"/>
              <w:autoSpaceDE w:val="0"/>
              <w:autoSpaceDN w:val="0"/>
              <w:adjustRightInd w:val="0"/>
              <w:spacing w:after="180"/>
              <w:textAlignment w:val="baseline"/>
              <w:rPr>
                <w:rFonts w:asciiTheme="minorHAnsi" w:hAnsiTheme="minorHAnsi" w:cstheme="minorHAnsi"/>
                <w:color w:val="000000" w:themeColor="text1"/>
              </w:rPr>
            </w:pPr>
            <w:r>
              <w:rPr>
                <w:rFonts w:asciiTheme="minorHAnsi" w:hAnsiTheme="minorHAnsi" w:cstheme="minorHAnsi"/>
                <w:color w:val="000000" w:themeColor="text1"/>
              </w:rPr>
              <w:t>Option 1a: Using SU-MIMO set-up to i</w:t>
            </w:r>
            <w:r w:rsidRPr="00555CF5">
              <w:rPr>
                <w:rFonts w:asciiTheme="minorHAnsi" w:hAnsiTheme="minorHAnsi" w:cstheme="minorHAnsi"/>
                <w:color w:val="000000" w:themeColor="text1"/>
              </w:rPr>
              <w:t>ntroduce PMI test cases meanwhile  a MU-MIMO setup based demodulation test with test metric of either follow PMI based or random PMI based throughput can be introduced</w:t>
            </w:r>
            <w:r>
              <w:rPr>
                <w:rFonts w:asciiTheme="minorHAnsi" w:hAnsiTheme="minorHAnsi" w:cstheme="minorHAnsi"/>
                <w:color w:val="000000" w:themeColor="text1"/>
              </w:rPr>
              <w:t xml:space="preserve"> (Huawei)</w:t>
            </w:r>
          </w:p>
          <w:p w:rsidR="00D31FBE" w:rsidRPr="002E19DF" w:rsidRDefault="00D31FBE" w:rsidP="00510894">
            <w:pPr>
              <w:pStyle w:val="a"/>
              <w:numPr>
                <w:ilvl w:val="0"/>
                <w:numId w:val="29"/>
              </w:numPr>
              <w:overflowPunct w:val="0"/>
              <w:autoSpaceDE w:val="0"/>
              <w:autoSpaceDN w:val="0"/>
              <w:adjustRightInd w:val="0"/>
              <w:spacing w:after="180"/>
              <w:textAlignment w:val="baseline"/>
              <w:rPr>
                <w:rFonts w:asciiTheme="minorHAnsi" w:hAnsiTheme="minorHAnsi" w:cstheme="minorHAnsi"/>
                <w:color w:val="000000" w:themeColor="text1"/>
              </w:rPr>
            </w:pPr>
            <w:r>
              <w:rPr>
                <w:rFonts w:asciiTheme="minorHAnsi" w:hAnsiTheme="minorHAnsi" w:cstheme="minorHAnsi"/>
                <w:color w:val="000000" w:themeColor="text1"/>
              </w:rPr>
              <w:t>Option 1b: Introduce Type II PMI test cases under SU-MIMO test set-up in Rel-16 timeframe.</w:t>
            </w:r>
            <w:r w:rsidRPr="00555CF5">
              <w:rPr>
                <w:rFonts w:asciiTheme="minorHAnsi" w:hAnsiTheme="minorHAnsi" w:cstheme="minorHAnsi"/>
                <w:color w:val="000000" w:themeColor="text1"/>
              </w:rPr>
              <w:t xml:space="preserve"> </w:t>
            </w:r>
            <w:r>
              <w:rPr>
                <w:rFonts w:asciiTheme="minorHAnsi" w:hAnsiTheme="minorHAnsi" w:cstheme="minorHAnsi"/>
                <w:color w:val="000000" w:themeColor="text1"/>
              </w:rPr>
              <w:t>Further study and define proper performance requirements if needed under MU-MIMO scenarios in Rel-17 performance enhancement WI (Samsung)</w:t>
            </w:r>
          </w:p>
          <w:p w:rsidR="00D31FBE" w:rsidRPr="00D31FBE" w:rsidRDefault="00D31FBE" w:rsidP="00510894">
            <w:pPr>
              <w:pStyle w:val="a"/>
              <w:numPr>
                <w:ilvl w:val="1"/>
                <w:numId w:val="9"/>
              </w:numPr>
              <w:spacing w:line="259" w:lineRule="auto"/>
              <w:ind w:left="1440"/>
              <w:rPr>
                <w:rFonts w:asciiTheme="minorHAnsi" w:hAnsiTheme="minorHAnsi" w:cstheme="minorHAnsi"/>
                <w:color w:val="000000" w:themeColor="text1"/>
              </w:rPr>
            </w:pPr>
            <w:r>
              <w:rPr>
                <w:rFonts w:asciiTheme="minorHAnsi" w:hAnsiTheme="minorHAnsi" w:cstheme="minorHAnsi"/>
                <w:color w:val="000000" w:themeColor="text1"/>
              </w:rPr>
              <w:t>Option 2: MU-MIMO Set-up (Ericsson, Nokia)</w:t>
            </w:r>
          </w:p>
          <w:p w:rsidR="00D31FBE" w:rsidRPr="00A9311F" w:rsidRDefault="00606A98" w:rsidP="00D31FBE">
            <w:pPr>
              <w:rPr>
                <w:rFonts w:eastAsia="等线"/>
                <w:lang w:val="en-US" w:eastAsia="zh-CN"/>
              </w:rPr>
            </w:pPr>
            <w:r w:rsidRPr="00A9311F">
              <w:rPr>
                <w:rFonts w:eastAsia="等线" w:hint="eastAsia"/>
                <w:highlight w:val="green"/>
                <w:lang w:val="en-US" w:eastAsia="zh-CN"/>
              </w:rPr>
              <w:t>Agreement:</w:t>
            </w:r>
          </w:p>
          <w:p w:rsidR="00BD0151" w:rsidRPr="00606A98" w:rsidRDefault="00BD0151" w:rsidP="00606A98">
            <w:pPr>
              <w:spacing w:line="256" w:lineRule="auto"/>
              <w:rPr>
                <w:rFonts w:asciiTheme="minorHAnsi" w:hAnsiTheme="minorHAnsi" w:cstheme="minorHAnsi"/>
                <w:strike/>
                <w:color w:val="000000" w:themeColor="text1"/>
                <w:highlight w:val="green"/>
              </w:rPr>
            </w:pPr>
            <w:r w:rsidRPr="00606A98">
              <w:rPr>
                <w:rFonts w:asciiTheme="minorHAnsi" w:hAnsiTheme="minorHAnsi" w:cstheme="minorHAnsi"/>
                <w:color w:val="000000" w:themeColor="text1"/>
                <w:highlight w:val="green"/>
              </w:rPr>
              <w:t xml:space="preserve">Introduce Rel-16 </w:t>
            </w:r>
            <w:r w:rsidR="00E06BE8" w:rsidRPr="00606A98">
              <w:rPr>
                <w:rFonts w:asciiTheme="minorHAnsi" w:hAnsiTheme="minorHAnsi" w:cstheme="minorHAnsi"/>
                <w:color w:val="000000" w:themeColor="text1"/>
                <w:highlight w:val="green"/>
              </w:rPr>
              <w:t>e</w:t>
            </w:r>
            <w:r w:rsidRPr="00606A98">
              <w:rPr>
                <w:rFonts w:asciiTheme="minorHAnsi" w:hAnsiTheme="minorHAnsi" w:cstheme="minorHAnsi"/>
                <w:color w:val="000000" w:themeColor="text1"/>
                <w:highlight w:val="green"/>
              </w:rPr>
              <w:t xml:space="preserve">Type II codebook requirements with SU-MIMO set-up under the condition that with proper test </w:t>
            </w:r>
            <w:r w:rsidR="002454E7" w:rsidRPr="00606A98">
              <w:rPr>
                <w:rFonts w:asciiTheme="minorHAnsi" w:hAnsiTheme="minorHAnsi" w:cstheme="minorHAnsi"/>
                <w:color w:val="000000" w:themeColor="text1"/>
                <w:highlight w:val="green"/>
              </w:rPr>
              <w:t xml:space="preserve">parameters, </w:t>
            </w:r>
            <w:r w:rsidRPr="00606A98">
              <w:rPr>
                <w:rFonts w:asciiTheme="minorHAnsi" w:hAnsiTheme="minorHAnsi" w:cstheme="minorHAnsi"/>
                <w:color w:val="FF0000"/>
                <w:highlight w:val="green"/>
              </w:rPr>
              <w:t>test metric/ test requirements</w:t>
            </w:r>
            <w:r w:rsidR="002454E7" w:rsidRPr="00606A98">
              <w:rPr>
                <w:rFonts w:asciiTheme="minorHAnsi" w:hAnsiTheme="minorHAnsi" w:cstheme="minorHAnsi"/>
                <w:color w:val="FF0000"/>
                <w:highlight w:val="green"/>
              </w:rPr>
              <w:t xml:space="preserve"> and test procedure</w:t>
            </w:r>
            <w:r w:rsidRPr="00606A98">
              <w:rPr>
                <w:rFonts w:asciiTheme="minorHAnsi" w:hAnsiTheme="minorHAnsi" w:cstheme="minorHAnsi"/>
                <w:color w:val="000000" w:themeColor="text1"/>
                <w:highlight w:val="green"/>
              </w:rPr>
              <w:t xml:space="preserve"> to ensure enough performance difference over than Type I </w:t>
            </w:r>
            <w:r w:rsidRPr="00606A98">
              <w:rPr>
                <w:rFonts w:asciiTheme="minorHAnsi" w:hAnsiTheme="minorHAnsi" w:cstheme="minorHAnsi"/>
                <w:color w:val="FF0000"/>
                <w:highlight w:val="green"/>
              </w:rPr>
              <w:t>i.e. UE which e</w:t>
            </w:r>
            <w:r w:rsidR="000C2016" w:rsidRPr="00606A98">
              <w:rPr>
                <w:rFonts w:asciiTheme="minorHAnsi" w:hAnsiTheme="minorHAnsi" w:cstheme="minorHAnsi"/>
                <w:color w:val="FF0000"/>
                <w:highlight w:val="green"/>
              </w:rPr>
              <w:t>mploy Type I reporting will fail</w:t>
            </w:r>
            <w:r w:rsidR="00E06BE8" w:rsidRPr="00606A98">
              <w:rPr>
                <w:rFonts w:asciiTheme="minorHAnsi" w:hAnsiTheme="minorHAnsi" w:cstheme="minorHAnsi"/>
                <w:color w:val="FF0000"/>
                <w:highlight w:val="green"/>
              </w:rPr>
              <w:t xml:space="preserve"> in the test case</w:t>
            </w:r>
            <w:r w:rsidR="000C2016" w:rsidRPr="00606A98">
              <w:rPr>
                <w:rFonts w:asciiTheme="minorHAnsi" w:hAnsiTheme="minorHAnsi" w:cstheme="minorHAnsi"/>
                <w:strike/>
                <w:color w:val="FF0000"/>
                <w:highlight w:val="green"/>
              </w:rPr>
              <w:t xml:space="preserve"> </w:t>
            </w:r>
          </w:p>
          <w:p w:rsidR="002454E7" w:rsidRPr="00E06BE8" w:rsidRDefault="002454E7" w:rsidP="00D838BB">
            <w:pPr>
              <w:pStyle w:val="a"/>
              <w:numPr>
                <w:ilvl w:val="0"/>
                <w:numId w:val="31"/>
              </w:numPr>
              <w:spacing w:line="256" w:lineRule="auto"/>
              <w:rPr>
                <w:rFonts w:asciiTheme="minorHAnsi" w:hAnsiTheme="minorHAnsi" w:cstheme="minorHAnsi"/>
                <w:color w:val="000000" w:themeColor="text1"/>
                <w:highlight w:val="green"/>
                <w:lang w:eastAsia="en-GB"/>
              </w:rPr>
            </w:pPr>
            <w:r w:rsidRPr="00E06BE8">
              <w:rPr>
                <w:rFonts w:asciiTheme="minorHAnsi" w:hAnsiTheme="minorHAnsi" w:cstheme="minorHAnsi"/>
                <w:color w:val="000000" w:themeColor="text1"/>
                <w:highlight w:val="green"/>
                <w:lang w:eastAsia="en-GB"/>
              </w:rPr>
              <w:t xml:space="preserve"> Test metric : Further check results based on following candidate options during 2</w:t>
            </w:r>
            <w:r w:rsidRPr="00E06BE8">
              <w:rPr>
                <w:rFonts w:asciiTheme="minorHAnsi" w:hAnsiTheme="minorHAnsi" w:cstheme="minorHAnsi"/>
                <w:color w:val="000000" w:themeColor="text1"/>
                <w:highlight w:val="green"/>
                <w:vertAlign w:val="superscript"/>
                <w:lang w:eastAsia="en-GB"/>
              </w:rPr>
              <w:t>nd</w:t>
            </w:r>
            <w:r w:rsidRPr="00E06BE8">
              <w:rPr>
                <w:rFonts w:asciiTheme="minorHAnsi" w:hAnsiTheme="minorHAnsi" w:cstheme="minorHAnsi"/>
                <w:color w:val="000000" w:themeColor="text1"/>
                <w:highlight w:val="green"/>
                <w:lang w:eastAsia="en-GB"/>
              </w:rPr>
              <w:t xml:space="preserve"> round </w:t>
            </w:r>
          </w:p>
          <w:p w:rsidR="002454E7" w:rsidRPr="00E06BE8" w:rsidRDefault="002454E7" w:rsidP="00D838BB">
            <w:pPr>
              <w:pStyle w:val="a"/>
              <w:numPr>
                <w:ilvl w:val="1"/>
                <w:numId w:val="31"/>
              </w:numPr>
              <w:spacing w:line="256" w:lineRule="auto"/>
              <w:rPr>
                <w:rFonts w:asciiTheme="minorHAnsi" w:hAnsiTheme="minorHAnsi" w:cstheme="minorHAnsi"/>
                <w:color w:val="000000" w:themeColor="text1"/>
                <w:highlight w:val="green"/>
                <w:lang w:eastAsia="en-GB"/>
              </w:rPr>
            </w:pPr>
            <w:r w:rsidRPr="00E06BE8">
              <w:rPr>
                <w:rFonts w:asciiTheme="minorHAnsi" w:hAnsiTheme="minorHAnsi" w:cstheme="minorHAnsi"/>
                <w:color w:val="000000" w:themeColor="text1"/>
                <w:highlight w:val="green"/>
                <w:lang w:eastAsia="en-GB"/>
              </w:rPr>
              <w:t>Option 1: Following PMI/Random PMI</w:t>
            </w:r>
          </w:p>
          <w:p w:rsidR="002454E7" w:rsidRPr="00E06BE8" w:rsidRDefault="002454E7" w:rsidP="00D838BB">
            <w:pPr>
              <w:pStyle w:val="a"/>
              <w:numPr>
                <w:ilvl w:val="1"/>
                <w:numId w:val="31"/>
              </w:numPr>
              <w:spacing w:line="256" w:lineRule="auto"/>
              <w:rPr>
                <w:rFonts w:asciiTheme="minorHAnsi" w:hAnsiTheme="minorHAnsi" w:cstheme="minorHAnsi"/>
                <w:color w:val="000000" w:themeColor="text1"/>
                <w:highlight w:val="green"/>
                <w:lang w:eastAsia="en-GB"/>
              </w:rPr>
            </w:pPr>
            <w:r w:rsidRPr="00E06BE8">
              <w:rPr>
                <w:rFonts w:asciiTheme="minorHAnsi" w:hAnsiTheme="minorHAnsi" w:cstheme="minorHAnsi"/>
                <w:color w:val="000000" w:themeColor="text1"/>
                <w:highlight w:val="green"/>
                <w:lang w:eastAsia="en-GB"/>
              </w:rPr>
              <w:t xml:space="preserve">Option 2: Following with eType II codebook / following PMI with Type I codebook </w:t>
            </w:r>
          </w:p>
          <w:p w:rsidR="00BD0151" w:rsidRPr="00606A98" w:rsidRDefault="00BD0151" w:rsidP="00606A98">
            <w:pPr>
              <w:spacing w:line="256" w:lineRule="auto"/>
              <w:rPr>
                <w:rFonts w:asciiTheme="minorHAnsi" w:hAnsiTheme="minorHAnsi" w:cstheme="minorHAnsi"/>
                <w:color w:val="000000" w:themeColor="text1"/>
                <w:highlight w:val="green"/>
              </w:rPr>
            </w:pPr>
            <w:r w:rsidRPr="00606A98">
              <w:rPr>
                <w:rFonts w:asciiTheme="minorHAnsi" w:hAnsiTheme="minorHAnsi" w:cstheme="minorHAnsi"/>
                <w:color w:val="000000" w:themeColor="text1"/>
                <w:highlight w:val="green"/>
              </w:rPr>
              <w:t xml:space="preserve">Further study and define proper performance requirements if needed under MU-MIMO scenario in Rel-17 </w:t>
            </w:r>
            <w:r w:rsidRPr="00606A98">
              <w:rPr>
                <w:rFonts w:asciiTheme="minorHAnsi" w:hAnsiTheme="minorHAnsi" w:cstheme="minorHAnsi"/>
                <w:color w:val="000000" w:themeColor="text1"/>
                <w:highlight w:val="green"/>
              </w:rPr>
              <w:lastRenderedPageBreak/>
              <w:t>performance enhancement WI.</w:t>
            </w:r>
          </w:p>
          <w:p w:rsidR="00E06BE8" w:rsidRPr="00E06BE8" w:rsidRDefault="00E06BE8" w:rsidP="00E06BE8">
            <w:pPr>
              <w:spacing w:line="256" w:lineRule="auto"/>
              <w:rPr>
                <w:rFonts w:asciiTheme="minorHAnsi" w:hAnsiTheme="minorHAnsi" w:cstheme="minorHAnsi"/>
                <w:color w:val="000000" w:themeColor="text1"/>
                <w:highlight w:val="green"/>
              </w:rPr>
            </w:pPr>
            <w:r>
              <w:rPr>
                <w:rFonts w:asciiTheme="minorHAnsi" w:hAnsiTheme="minorHAnsi" w:cstheme="minorHAnsi"/>
                <w:color w:val="000000" w:themeColor="text1"/>
                <w:highlight w:val="green"/>
              </w:rPr>
              <w:t>The same agreements applied for Rel-15 Type II test case(s).</w:t>
            </w:r>
          </w:p>
          <w:p w:rsidR="00BD0151" w:rsidRPr="00BD0151" w:rsidRDefault="00BD0151" w:rsidP="00BD0151">
            <w:pPr>
              <w:spacing w:after="120" w:line="256" w:lineRule="auto"/>
              <w:rPr>
                <w:rFonts w:asciiTheme="minorHAnsi" w:hAnsiTheme="minorHAnsi" w:cstheme="minorHAnsi"/>
                <w:color w:val="000000" w:themeColor="text1"/>
                <w:szCs w:val="24"/>
                <w:lang w:val="en-US" w:eastAsia="zh-CN"/>
              </w:rPr>
            </w:pPr>
            <w:r w:rsidRPr="00BD0151">
              <w:rPr>
                <w:rFonts w:asciiTheme="minorHAnsi" w:hAnsiTheme="minorHAnsi" w:cstheme="minorHAnsi"/>
                <w:color w:val="000000" w:themeColor="text1"/>
                <w:szCs w:val="24"/>
                <w:lang w:eastAsia="zh-CN"/>
              </w:rPr>
              <w:t>E//:</w:t>
            </w:r>
            <w:r>
              <w:rPr>
                <w:rFonts w:asciiTheme="minorHAnsi" w:hAnsiTheme="minorHAnsi" w:cstheme="minorHAnsi"/>
                <w:color w:val="000000" w:themeColor="text1"/>
                <w:szCs w:val="24"/>
                <w:lang w:eastAsia="zh-CN"/>
              </w:rPr>
              <w:t xml:space="preserve"> </w:t>
            </w:r>
            <w:r w:rsidRPr="00BD0151">
              <w:rPr>
                <w:rFonts w:asciiTheme="minorHAnsi" w:hAnsiTheme="minorHAnsi" w:cstheme="minorHAnsi"/>
                <w:color w:val="000000" w:themeColor="text1"/>
                <w:szCs w:val="24"/>
                <w:lang w:val="en-US" w:eastAsia="zh-CN"/>
              </w:rPr>
              <w:t xml:space="preserve">We need to have clear meaning on what does the performance gap over Type </w:t>
            </w:r>
            <w:proofErr w:type="gramStart"/>
            <w:r w:rsidRPr="00BD0151">
              <w:rPr>
                <w:rFonts w:asciiTheme="minorHAnsi" w:hAnsiTheme="minorHAnsi" w:cstheme="minorHAnsi"/>
                <w:color w:val="000000" w:themeColor="text1"/>
                <w:szCs w:val="24"/>
                <w:lang w:val="en-US" w:eastAsia="zh-CN"/>
              </w:rPr>
              <w:t>I .</w:t>
            </w:r>
            <w:proofErr w:type="gramEnd"/>
            <w:r w:rsidRPr="00BD0151">
              <w:rPr>
                <w:rFonts w:asciiTheme="minorHAnsi" w:hAnsiTheme="minorHAnsi" w:cstheme="minorHAnsi"/>
                <w:color w:val="000000" w:themeColor="text1"/>
                <w:szCs w:val="24"/>
                <w:lang w:val="en-US" w:eastAsia="zh-CN"/>
              </w:rPr>
              <w:t xml:space="preserve"> We would like to further discuss test metric to guarantee the performance difference. </w:t>
            </w:r>
          </w:p>
          <w:p w:rsidR="00BD0151" w:rsidRPr="00BD0151" w:rsidRDefault="00BD0151" w:rsidP="00BD0151">
            <w:pPr>
              <w:spacing w:after="120" w:line="256" w:lineRule="auto"/>
              <w:rPr>
                <w:rFonts w:asciiTheme="minorHAnsi" w:hAnsiTheme="minorHAnsi" w:cstheme="minorHAnsi"/>
                <w:color w:val="000000" w:themeColor="text1"/>
                <w:szCs w:val="24"/>
                <w:lang w:val="en-US" w:eastAsia="zh-CN"/>
              </w:rPr>
            </w:pPr>
            <w:r w:rsidRPr="00BD0151">
              <w:rPr>
                <w:rFonts w:asciiTheme="minorHAnsi" w:hAnsiTheme="minorHAnsi" w:cstheme="minorHAnsi"/>
                <w:color w:val="000000" w:themeColor="text1"/>
                <w:szCs w:val="24"/>
                <w:lang w:val="en-US" w:eastAsia="zh-CN"/>
              </w:rPr>
              <w:t>Apple: Any proposal for how to discriminate UE behavior?</w:t>
            </w:r>
          </w:p>
          <w:p w:rsidR="00BD0151" w:rsidRPr="00BD0151" w:rsidRDefault="00BD0151" w:rsidP="00BD0151">
            <w:pPr>
              <w:spacing w:after="120" w:line="256" w:lineRule="auto"/>
              <w:rPr>
                <w:rFonts w:asciiTheme="minorHAnsi" w:hAnsiTheme="minorHAnsi" w:cstheme="minorHAnsi"/>
                <w:color w:val="000000" w:themeColor="text1"/>
                <w:szCs w:val="24"/>
                <w:lang w:val="en-US" w:eastAsia="zh-CN"/>
              </w:rPr>
            </w:pPr>
            <w:r w:rsidRPr="00BD0151">
              <w:rPr>
                <w:rFonts w:asciiTheme="minorHAnsi" w:hAnsiTheme="minorHAnsi" w:cstheme="minorHAnsi"/>
                <w:color w:val="000000" w:themeColor="text1"/>
                <w:szCs w:val="24"/>
                <w:lang w:val="en-US" w:eastAsia="zh-CN"/>
              </w:rPr>
              <w:t xml:space="preserve">E///: We should </w:t>
            </w:r>
            <w:r w:rsidR="00A72D7B">
              <w:rPr>
                <w:rFonts w:asciiTheme="minorHAnsi" w:hAnsiTheme="minorHAnsi" w:cstheme="minorHAnsi" w:hint="eastAsia"/>
                <w:color w:val="000000" w:themeColor="text1"/>
                <w:szCs w:val="24"/>
                <w:lang w:val="en-US" w:eastAsia="zh-CN"/>
              </w:rPr>
              <w:t>introduce</w:t>
            </w:r>
            <w:r w:rsidRPr="00BD0151">
              <w:rPr>
                <w:rFonts w:asciiTheme="minorHAnsi" w:hAnsiTheme="minorHAnsi" w:cstheme="minorHAnsi"/>
                <w:color w:val="000000" w:themeColor="text1"/>
                <w:szCs w:val="24"/>
                <w:lang w:val="en-US" w:eastAsia="zh-CN"/>
              </w:rPr>
              <w:t xml:space="preserve"> test metric and test requirements to ensure UE processing properly.</w:t>
            </w:r>
          </w:p>
          <w:p w:rsidR="00BD0151" w:rsidRPr="00BD0151" w:rsidRDefault="00BD0151" w:rsidP="00BD0151">
            <w:pPr>
              <w:spacing w:after="120" w:line="256" w:lineRule="auto"/>
              <w:rPr>
                <w:rFonts w:asciiTheme="minorHAnsi" w:hAnsiTheme="minorHAnsi" w:cstheme="minorHAnsi"/>
                <w:color w:val="000000" w:themeColor="text1"/>
                <w:szCs w:val="24"/>
                <w:lang w:val="en-US" w:eastAsia="zh-CN"/>
              </w:rPr>
            </w:pPr>
            <w:r w:rsidRPr="00BD0151">
              <w:rPr>
                <w:rFonts w:asciiTheme="minorHAnsi" w:hAnsiTheme="minorHAnsi" w:cstheme="minorHAnsi"/>
                <w:color w:val="000000" w:themeColor="text1"/>
                <w:szCs w:val="24"/>
                <w:lang w:val="en-US" w:eastAsia="zh-CN"/>
              </w:rPr>
              <w:t>Apple: Typically, we introduce test metric with TP ratio over random PMI. We see the gain achieved that’s the history we introduce test cases.</w:t>
            </w:r>
          </w:p>
          <w:p w:rsidR="00BD0151" w:rsidRDefault="00BD0151" w:rsidP="00BD0151">
            <w:pPr>
              <w:spacing w:after="120" w:line="256" w:lineRule="auto"/>
              <w:rPr>
                <w:rFonts w:asciiTheme="minorHAnsi" w:hAnsiTheme="minorHAnsi" w:cstheme="minorHAnsi"/>
                <w:color w:val="000000" w:themeColor="text1"/>
                <w:szCs w:val="24"/>
                <w:lang w:val="en-US" w:eastAsia="zh-CN"/>
              </w:rPr>
            </w:pPr>
            <w:r>
              <w:rPr>
                <w:rFonts w:asciiTheme="minorHAnsi" w:hAnsiTheme="minorHAnsi" w:cstheme="minorHAnsi"/>
                <w:color w:val="000000" w:themeColor="text1"/>
                <w:szCs w:val="24"/>
                <w:lang w:val="en-US" w:eastAsia="zh-CN"/>
              </w:rPr>
              <w:t xml:space="preserve">Huawei/Nokia: we would like to see the gain how to guarantee the discrimination UE behavior.  </w:t>
            </w:r>
          </w:p>
          <w:p w:rsidR="00BD0151" w:rsidRDefault="00BD0151" w:rsidP="00BD0151">
            <w:pPr>
              <w:spacing w:after="120" w:line="256" w:lineRule="auto"/>
              <w:rPr>
                <w:rFonts w:asciiTheme="minorHAnsi" w:hAnsiTheme="minorHAnsi" w:cstheme="minorHAnsi"/>
                <w:color w:val="000000" w:themeColor="text1"/>
                <w:szCs w:val="24"/>
                <w:lang w:val="en-US" w:eastAsia="zh-CN"/>
              </w:rPr>
            </w:pPr>
            <w:r>
              <w:rPr>
                <w:rFonts w:asciiTheme="minorHAnsi" w:hAnsiTheme="minorHAnsi" w:cstheme="minorHAnsi"/>
                <w:color w:val="000000" w:themeColor="text1"/>
                <w:szCs w:val="24"/>
                <w:lang w:val="en-US" w:eastAsia="zh-CN"/>
              </w:rPr>
              <w:t>Apple: this meeting we have results show gain over Type I and random, what’s the plan we need to discuss the gain based on the results?</w:t>
            </w:r>
          </w:p>
          <w:p w:rsidR="00BD0151" w:rsidRPr="00BD0151" w:rsidRDefault="00BD0151" w:rsidP="00BD0151">
            <w:pPr>
              <w:spacing w:after="120" w:line="256" w:lineRule="auto"/>
              <w:rPr>
                <w:rFonts w:asciiTheme="minorHAnsi" w:hAnsiTheme="minorHAnsi" w:cstheme="minorHAnsi"/>
                <w:color w:val="000000" w:themeColor="text1"/>
                <w:szCs w:val="24"/>
                <w:lang w:val="en-US" w:eastAsia="zh-CN"/>
              </w:rPr>
            </w:pPr>
          </w:p>
          <w:p w:rsidR="00D31FBE" w:rsidRDefault="00D31FBE" w:rsidP="00D31FBE">
            <w:pPr>
              <w:rPr>
                <w:rFonts w:asciiTheme="minorHAnsi" w:hAnsiTheme="minorHAnsi" w:cstheme="minorHAnsi"/>
                <w:b/>
                <w:u w:val="single"/>
                <w:lang w:val="en-US" w:eastAsia="zh-CN"/>
              </w:rPr>
            </w:pPr>
            <w:r>
              <w:rPr>
                <w:rFonts w:asciiTheme="minorHAnsi" w:hAnsiTheme="minorHAnsi" w:cstheme="minorHAnsi"/>
                <w:b/>
                <w:u w:val="single"/>
                <w:lang w:val="en-US" w:eastAsia="zh-CN"/>
              </w:rPr>
              <w:t>Issue 2-2-1: MIMO Correlation</w:t>
            </w:r>
          </w:p>
          <w:p w:rsidR="00D31FBE" w:rsidRDefault="00D31FBE" w:rsidP="00510894">
            <w:pPr>
              <w:pStyle w:val="a"/>
              <w:numPr>
                <w:ilvl w:val="0"/>
                <w:numId w:val="9"/>
              </w:numPr>
              <w:ind w:left="720"/>
            </w:pPr>
            <w:r w:rsidRPr="00DD6413">
              <w:t>Proposals</w:t>
            </w:r>
          </w:p>
          <w:p w:rsidR="00D31FBE" w:rsidRPr="00B473DB" w:rsidRDefault="00D31FBE" w:rsidP="00510894">
            <w:pPr>
              <w:pStyle w:val="a"/>
              <w:numPr>
                <w:ilvl w:val="1"/>
                <w:numId w:val="9"/>
              </w:numPr>
              <w:spacing w:line="259" w:lineRule="auto"/>
              <w:ind w:left="1440"/>
              <w:rPr>
                <w:rFonts w:asciiTheme="minorHAnsi" w:hAnsiTheme="minorHAnsi" w:cstheme="minorHAnsi"/>
                <w:color w:val="000000" w:themeColor="text1"/>
              </w:rPr>
            </w:pPr>
            <w:r w:rsidRPr="00B473DB">
              <w:rPr>
                <w:rFonts w:asciiTheme="minorHAnsi" w:hAnsiTheme="minorHAnsi" w:cstheme="minorHAnsi"/>
                <w:color w:val="000000" w:themeColor="text1"/>
              </w:rPr>
              <w:t xml:space="preserve">Option 1: XP </w:t>
            </w:r>
            <w:r w:rsidRPr="004678FF">
              <w:rPr>
                <w:rFonts w:asciiTheme="minorHAnsi" w:hAnsiTheme="minorHAnsi" w:cstheme="minorHAnsi"/>
                <w:color w:val="000000" w:themeColor="text1"/>
                <w:highlight w:val="yellow"/>
              </w:rPr>
              <w:t>(</w:t>
            </w:r>
            <w:r w:rsidRPr="004678FF">
              <w:rPr>
                <w:rFonts w:eastAsiaTheme="minorEastAsia"/>
                <w:highlight w:val="yellow"/>
              </w:rPr>
              <w:t>custom)</w:t>
            </w:r>
            <w:r w:rsidRPr="004678FF">
              <w:rPr>
                <w:rFonts w:asciiTheme="minorHAnsi" w:hAnsiTheme="minorHAnsi" w:cstheme="minorHAnsi"/>
                <w:color w:val="000000" w:themeColor="text1"/>
                <w:highlight w:val="yellow"/>
              </w:rPr>
              <w:t>low</w:t>
            </w:r>
            <w:r w:rsidRPr="00B473DB">
              <w:rPr>
                <w:rFonts w:asciiTheme="minorHAnsi" w:hAnsiTheme="minorHAnsi" w:cstheme="minorHAnsi"/>
                <w:color w:val="000000" w:themeColor="text1"/>
              </w:rPr>
              <w:t xml:space="preserve"> ( </w:t>
            </w:r>
            <w:r>
              <w:rPr>
                <w:rFonts w:asciiTheme="minorHAnsi" w:hAnsiTheme="minorHAnsi" w:cstheme="minorHAnsi"/>
                <w:color w:val="000000" w:themeColor="text1"/>
              </w:rPr>
              <w:t>Ericsson</w:t>
            </w:r>
            <w:r w:rsidRPr="00B473DB">
              <w:rPr>
                <w:rFonts w:asciiTheme="minorHAnsi" w:hAnsiTheme="minorHAnsi" w:cstheme="minorHAnsi"/>
                <w:color w:val="000000" w:themeColor="text1"/>
              </w:rPr>
              <w:t>)</w:t>
            </w:r>
          </w:p>
          <w:p w:rsidR="00D31FBE" w:rsidRPr="00D31FBE" w:rsidRDefault="00D31FBE" w:rsidP="00510894">
            <w:pPr>
              <w:pStyle w:val="a"/>
              <w:numPr>
                <w:ilvl w:val="1"/>
                <w:numId w:val="9"/>
              </w:numPr>
              <w:spacing w:line="259" w:lineRule="auto"/>
              <w:ind w:left="1440"/>
              <w:rPr>
                <w:rFonts w:asciiTheme="minorHAnsi" w:hAnsiTheme="minorHAnsi" w:cstheme="minorHAnsi"/>
                <w:color w:val="000000" w:themeColor="text1"/>
              </w:rPr>
            </w:pPr>
            <w:r w:rsidRPr="00B473DB">
              <w:rPr>
                <w:rFonts w:asciiTheme="minorHAnsi" w:hAnsiTheme="minorHAnsi" w:cstheme="minorHAnsi"/>
                <w:color w:val="000000" w:themeColor="text1"/>
              </w:rPr>
              <w:t>Opti</w:t>
            </w:r>
            <w:r>
              <w:rPr>
                <w:rFonts w:asciiTheme="minorHAnsi" w:hAnsiTheme="minorHAnsi" w:cstheme="minorHAnsi"/>
                <w:color w:val="000000" w:themeColor="text1"/>
              </w:rPr>
              <w:t>on 2: XP Medium (Previous agreement</w:t>
            </w:r>
            <w:r w:rsidRPr="00B473DB">
              <w:rPr>
                <w:rFonts w:asciiTheme="minorHAnsi" w:hAnsiTheme="minorHAnsi" w:cstheme="minorHAnsi"/>
                <w:color w:val="000000" w:themeColor="text1"/>
              </w:rPr>
              <w:t>)</w:t>
            </w:r>
          </w:p>
          <w:p w:rsidR="00D31FBE" w:rsidRPr="00A9311F" w:rsidRDefault="00606A98" w:rsidP="00606A98">
            <w:pPr>
              <w:rPr>
                <w:rFonts w:eastAsiaTheme="minorEastAsia"/>
                <w:lang w:val="en-US" w:eastAsia="zh-CN"/>
              </w:rPr>
            </w:pPr>
            <w:r w:rsidRPr="00A9311F">
              <w:rPr>
                <w:rFonts w:eastAsia="等线" w:hint="eastAsia"/>
                <w:highlight w:val="green"/>
                <w:lang w:val="en-US" w:eastAsia="zh-CN"/>
              </w:rPr>
              <w:t>Agreement</w:t>
            </w:r>
            <w:r w:rsidR="00D31FBE" w:rsidRPr="00A9311F">
              <w:rPr>
                <w:rFonts w:eastAsiaTheme="minorEastAsia" w:hint="eastAsia"/>
                <w:highlight w:val="green"/>
                <w:lang w:val="en-US" w:eastAsia="zh-CN"/>
              </w:rPr>
              <w:t>:</w:t>
            </w:r>
          </w:p>
          <w:p w:rsidR="00D31FBE" w:rsidRDefault="00D31FBE" w:rsidP="00606A98">
            <w:pPr>
              <w:pStyle w:val="a"/>
              <w:numPr>
                <w:ilvl w:val="0"/>
                <w:numId w:val="9"/>
              </w:numPr>
              <w:spacing w:before="0" w:line="259" w:lineRule="auto"/>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XP Medium</w:t>
            </w:r>
            <w:r w:rsidR="00E06BE8" w:rsidRPr="001C64F9">
              <w:rPr>
                <w:rFonts w:asciiTheme="minorHAnsi" w:hAnsiTheme="minorHAnsi" w:cstheme="minorHAnsi"/>
                <w:color w:val="000000" w:themeColor="text1"/>
                <w:highlight w:val="green"/>
              </w:rPr>
              <w:t xml:space="preserve"> (Baseline</w:t>
            </w:r>
            <w:r w:rsidR="001C64F9">
              <w:rPr>
                <w:rFonts w:asciiTheme="minorHAnsi" w:hAnsiTheme="minorHAnsi" w:cstheme="minorHAnsi"/>
                <w:color w:val="000000" w:themeColor="text1"/>
                <w:highlight w:val="green"/>
              </w:rPr>
              <w:t xml:space="preserve"> assumption</w:t>
            </w:r>
            <w:r w:rsidR="00E06BE8" w:rsidRPr="001C64F9">
              <w:rPr>
                <w:rFonts w:asciiTheme="minorHAnsi" w:hAnsiTheme="minorHAnsi" w:cstheme="minorHAnsi"/>
                <w:color w:val="000000" w:themeColor="text1"/>
                <w:highlight w:val="green"/>
              </w:rPr>
              <w:t>)</w:t>
            </w:r>
          </w:p>
          <w:p w:rsidR="001C64F9" w:rsidRPr="001C64F9" w:rsidRDefault="001C64F9" w:rsidP="00606A98">
            <w:pPr>
              <w:pStyle w:val="a"/>
              <w:numPr>
                <w:ilvl w:val="0"/>
                <w:numId w:val="9"/>
              </w:numPr>
              <w:spacing w:before="0" w:line="259" w:lineRule="auto"/>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XP (</w:t>
            </w:r>
            <w:r w:rsidRPr="001C64F9">
              <w:rPr>
                <w:rFonts w:eastAsiaTheme="minorEastAsia"/>
                <w:highlight w:val="green"/>
              </w:rPr>
              <w:t>custom)</w:t>
            </w:r>
            <w:r w:rsidRPr="001C64F9">
              <w:rPr>
                <w:rFonts w:asciiTheme="minorHAnsi" w:hAnsiTheme="minorHAnsi" w:cstheme="minorHAnsi"/>
                <w:color w:val="000000" w:themeColor="text1"/>
                <w:highlight w:val="green"/>
              </w:rPr>
              <w:t>low</w:t>
            </w:r>
            <w:r>
              <w:rPr>
                <w:rFonts w:asciiTheme="minorHAnsi" w:hAnsiTheme="minorHAnsi" w:cstheme="minorHAnsi"/>
                <w:color w:val="000000" w:themeColor="text1"/>
                <w:highlight w:val="green"/>
              </w:rPr>
              <w:t xml:space="preserve"> only can be considered if XP medium not workable </w:t>
            </w:r>
          </w:p>
          <w:p w:rsidR="00D31FBE" w:rsidRPr="00D31FBE" w:rsidRDefault="00D31FBE" w:rsidP="005E708B">
            <w:pPr>
              <w:rPr>
                <w:rFonts w:ascii="Arial" w:hAnsi="Arial" w:cs="Arial"/>
                <w:b/>
                <w:sz w:val="24"/>
                <w:lang w:eastAsia="zh-CN"/>
              </w:rPr>
            </w:pPr>
            <w:r w:rsidRPr="00D31FBE">
              <w:rPr>
                <w:rFonts w:ascii="Arial" w:hAnsi="Arial" w:cs="Arial" w:hint="eastAsia"/>
                <w:b/>
                <w:sz w:val="24"/>
                <w:lang w:eastAsia="zh-CN"/>
              </w:rPr>
              <w:t xml:space="preserve">Topic #1 PDSCH </w:t>
            </w:r>
            <w:r w:rsidRPr="00D31FBE">
              <w:rPr>
                <w:rFonts w:ascii="Arial" w:hAnsi="Arial" w:cs="Arial"/>
                <w:b/>
                <w:sz w:val="24"/>
                <w:lang w:eastAsia="zh-CN"/>
              </w:rPr>
              <w:t>requirements</w:t>
            </w:r>
            <w:r w:rsidRPr="00D31FBE">
              <w:rPr>
                <w:rFonts w:ascii="Arial" w:hAnsi="Arial" w:cs="Arial" w:hint="eastAsia"/>
                <w:b/>
                <w:sz w:val="24"/>
                <w:lang w:eastAsia="zh-CN"/>
              </w:rPr>
              <w:t xml:space="preserve"> </w:t>
            </w:r>
          </w:p>
          <w:p w:rsidR="00D31FBE" w:rsidRDefault="00D31FBE" w:rsidP="00D31FBE">
            <w:pPr>
              <w:rPr>
                <w:rFonts w:asciiTheme="minorHAnsi" w:hAnsiTheme="minorHAnsi" w:cstheme="minorHAnsi"/>
                <w:b/>
                <w:color w:val="000000" w:themeColor="text1"/>
                <w:u w:val="single"/>
                <w:lang w:eastAsia="zh-CN"/>
              </w:rPr>
            </w:pPr>
            <w:r>
              <w:rPr>
                <w:rFonts w:asciiTheme="minorHAnsi" w:hAnsiTheme="minorHAnsi" w:cstheme="minorHAnsi"/>
                <w:b/>
                <w:color w:val="000000" w:themeColor="text1"/>
                <w:u w:val="single"/>
                <w:lang w:eastAsia="ko-KR"/>
              </w:rPr>
              <w:t>Issue</w:t>
            </w:r>
            <w:r>
              <w:rPr>
                <w:rFonts w:asciiTheme="minorHAnsi" w:hAnsiTheme="minorHAnsi" w:cstheme="minorHAnsi" w:hint="eastAsia"/>
                <w:b/>
                <w:color w:val="000000" w:themeColor="text1"/>
                <w:u w:val="single"/>
                <w:lang w:eastAsia="ko-KR"/>
              </w:rPr>
              <w:t xml:space="preserve"> 1-</w:t>
            </w:r>
            <w:r>
              <w:rPr>
                <w:rFonts w:asciiTheme="minorHAnsi" w:hAnsiTheme="minorHAnsi" w:cstheme="minorHAnsi"/>
                <w:b/>
                <w:color w:val="000000" w:themeColor="text1"/>
                <w:u w:val="single"/>
                <w:lang w:eastAsia="ko-KR"/>
              </w:rPr>
              <w:t>2</w:t>
            </w:r>
            <w:r>
              <w:rPr>
                <w:rFonts w:asciiTheme="minorHAnsi" w:hAnsiTheme="minorHAnsi" w:cstheme="minorHAnsi" w:hint="eastAsia"/>
                <w:b/>
                <w:color w:val="000000" w:themeColor="text1"/>
                <w:u w:val="single"/>
                <w:lang w:eastAsia="ko-KR"/>
              </w:rPr>
              <w:t xml:space="preserve">-1: </w:t>
            </w:r>
            <w:r>
              <w:rPr>
                <w:rFonts w:asciiTheme="minorHAnsi" w:hAnsiTheme="minorHAnsi" w:cstheme="minorHAnsi"/>
                <w:b/>
                <w:color w:val="000000" w:themeColor="text1"/>
                <w:u w:val="single"/>
                <w:lang w:eastAsia="ko-KR"/>
              </w:rPr>
              <w:t>Number of test cases for single-DCI/multi-DCI</w:t>
            </w:r>
            <w:r>
              <w:rPr>
                <w:rFonts w:asciiTheme="minorHAnsi" w:hAnsiTheme="minorHAnsi" w:cstheme="minorHAnsi" w:hint="eastAsia"/>
                <w:b/>
                <w:color w:val="000000" w:themeColor="text1"/>
                <w:u w:val="single"/>
                <w:lang w:eastAsia="zh-CN"/>
              </w:rPr>
              <w:t xml:space="preserve"> eMBB transmission schemes</w:t>
            </w:r>
          </w:p>
          <w:p w:rsidR="00D31FBE" w:rsidRDefault="00D31FBE" w:rsidP="00510894">
            <w:pPr>
              <w:pStyle w:val="a"/>
              <w:numPr>
                <w:ilvl w:val="0"/>
                <w:numId w:val="9"/>
              </w:numPr>
              <w:spacing w:before="0"/>
              <w:ind w:left="720"/>
            </w:pPr>
            <w:r w:rsidRPr="005663C5">
              <w:t>Proposals</w:t>
            </w:r>
          </w:p>
          <w:p w:rsidR="00D31FBE" w:rsidRPr="00606A98" w:rsidRDefault="00D31FBE" w:rsidP="00510894">
            <w:pPr>
              <w:pStyle w:val="a"/>
              <w:numPr>
                <w:ilvl w:val="1"/>
                <w:numId w:val="9"/>
              </w:numPr>
              <w:spacing w:before="0" w:line="259" w:lineRule="auto"/>
              <w:ind w:left="1440"/>
              <w:rPr>
                <w:rFonts w:asciiTheme="minorHAnsi" w:hAnsiTheme="minorHAnsi" w:cstheme="minorHAnsi"/>
                <w:color w:val="000000" w:themeColor="text1"/>
              </w:rPr>
            </w:pPr>
            <w:r w:rsidRPr="00606A98">
              <w:rPr>
                <w:rFonts w:asciiTheme="minorHAnsi" w:hAnsiTheme="minorHAnsi" w:cstheme="minorHAnsi"/>
                <w:color w:val="000000" w:themeColor="text1"/>
              </w:rPr>
              <w:t>Option 1: 3 test cases per duplex mode with test applicability rule (Samsung, Intel, Ericsson, MTK, Qualcomm, Apple)</w:t>
            </w:r>
          </w:p>
          <w:p w:rsidR="00D31FBE" w:rsidRPr="00606A98"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sidRPr="00606A98">
              <w:rPr>
                <w:rFonts w:asciiTheme="minorHAnsi" w:hAnsiTheme="minorHAnsi" w:cstheme="minorHAnsi"/>
                <w:color w:val="000000" w:themeColor="text1"/>
              </w:rPr>
              <w:t xml:space="preserve">Test 1a: Single-DCI with frequency  offset and negative time offset and overlapping scheduling </w:t>
            </w:r>
          </w:p>
          <w:p w:rsidR="00D31FBE" w:rsidRPr="00606A98"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sidRPr="00606A98">
              <w:rPr>
                <w:rFonts w:asciiTheme="minorHAnsi" w:hAnsiTheme="minorHAnsi" w:cstheme="minorHAnsi"/>
                <w:color w:val="000000" w:themeColor="text1"/>
              </w:rPr>
              <w:t xml:space="preserve">Test 1b: Single-DCI with positive time offset, and overlapping scheduling </w:t>
            </w:r>
          </w:p>
          <w:p w:rsidR="00D31FBE" w:rsidRPr="00606A98"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sidRPr="00606A98">
              <w:rPr>
                <w:rFonts w:asciiTheme="minorHAnsi" w:hAnsiTheme="minorHAnsi" w:cstheme="minorHAnsi"/>
                <w:color w:val="000000" w:themeColor="text1"/>
              </w:rPr>
              <w:t>Test 2a: Multi- DCI with frequency offset and negative time offset and non-overlapping scheduling</w:t>
            </w:r>
          </w:p>
          <w:p w:rsidR="00D31FBE" w:rsidRPr="00606A98"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sidRPr="00606A98">
              <w:rPr>
                <w:rFonts w:asciiTheme="minorHAnsi" w:hAnsiTheme="minorHAnsi" w:cstheme="minorHAnsi"/>
                <w:color w:val="000000" w:themeColor="text1"/>
              </w:rPr>
              <w:t>Applicability rule</w:t>
            </w:r>
          </w:p>
          <w:p w:rsidR="00D31FBE" w:rsidRPr="00606A98" w:rsidRDefault="00D31FBE" w:rsidP="00510894">
            <w:pPr>
              <w:pStyle w:val="a"/>
              <w:numPr>
                <w:ilvl w:val="0"/>
                <w:numId w:val="30"/>
              </w:numPr>
              <w:overflowPunct w:val="0"/>
              <w:autoSpaceDE w:val="0"/>
              <w:autoSpaceDN w:val="0"/>
              <w:adjustRightInd w:val="0"/>
              <w:spacing w:before="0" w:after="180"/>
              <w:textAlignment w:val="baseline"/>
            </w:pPr>
            <w:r w:rsidRPr="00606A98">
              <w:t>If UE only supports single-DCI based multi-TRP transmission for eMBB, it should be tested with test case 1a and test case 1b</w:t>
            </w:r>
          </w:p>
          <w:p w:rsidR="00D31FBE" w:rsidRPr="00606A98" w:rsidRDefault="00D31FBE" w:rsidP="00510894">
            <w:pPr>
              <w:pStyle w:val="a"/>
              <w:numPr>
                <w:ilvl w:val="0"/>
                <w:numId w:val="30"/>
              </w:numPr>
              <w:overflowPunct w:val="0"/>
              <w:autoSpaceDE w:val="0"/>
              <w:autoSpaceDN w:val="0"/>
              <w:adjustRightInd w:val="0"/>
              <w:spacing w:before="0" w:after="180"/>
              <w:textAlignment w:val="baseline"/>
            </w:pPr>
            <w:r w:rsidRPr="00606A98">
              <w:t xml:space="preserve">If UE can support both single-DCI and multi-DCI for eMBB, it should be tested test 2a and </w:t>
            </w:r>
            <w:r w:rsidRPr="00606A98">
              <w:lastRenderedPageBreak/>
              <w:t>test 1b</w:t>
            </w:r>
          </w:p>
          <w:p w:rsidR="00D31FBE" w:rsidRDefault="00D31FBE" w:rsidP="00510894">
            <w:pPr>
              <w:pStyle w:val="a"/>
              <w:numPr>
                <w:ilvl w:val="1"/>
                <w:numId w:val="9"/>
              </w:numPr>
              <w:spacing w:before="0" w:line="259" w:lineRule="auto"/>
              <w:ind w:left="1440"/>
              <w:rPr>
                <w:rFonts w:asciiTheme="minorHAnsi" w:hAnsiTheme="minorHAnsi" w:cstheme="minorHAnsi"/>
                <w:color w:val="000000" w:themeColor="text1"/>
              </w:rPr>
            </w:pPr>
            <w:r>
              <w:rPr>
                <w:rFonts w:asciiTheme="minorHAnsi" w:hAnsiTheme="minorHAnsi" w:cstheme="minorHAnsi"/>
                <w:color w:val="000000" w:themeColor="text1"/>
              </w:rPr>
              <w:t>Option 2a:  only 2 test cases per duplex mode (Huawei, Intel)</w:t>
            </w:r>
          </w:p>
          <w:p w:rsidR="00D31FBE"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Test 1b: Single-DCI with </w:t>
            </w:r>
            <w:r w:rsidRPr="00F1566E">
              <w:rPr>
                <w:rFonts w:asciiTheme="minorHAnsi" w:hAnsiTheme="minorHAnsi" w:cstheme="minorHAnsi"/>
                <w:color w:val="000000" w:themeColor="text1"/>
              </w:rPr>
              <w:t>frequency</w:t>
            </w:r>
            <w:r>
              <w:rPr>
                <w:rFonts w:asciiTheme="minorHAnsi" w:hAnsiTheme="minorHAnsi" w:cstheme="minorHAnsi"/>
                <w:color w:val="000000" w:themeColor="text1"/>
              </w:rPr>
              <w:t xml:space="preserve"> and  positive time offset, and overlapping scheduling </w:t>
            </w:r>
          </w:p>
          <w:p w:rsidR="00D31FBE"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sidRPr="00F1566E">
              <w:rPr>
                <w:rFonts w:asciiTheme="minorHAnsi" w:hAnsiTheme="minorHAnsi" w:cstheme="minorHAnsi"/>
                <w:color w:val="000000" w:themeColor="text1"/>
              </w:rPr>
              <w:t>Test 2a: Multi- DCI with frequency offset and negative time offset and non-overlapping scheduling</w:t>
            </w:r>
          </w:p>
          <w:p w:rsidR="00D31FBE" w:rsidRPr="00A9311F" w:rsidRDefault="00606A98" w:rsidP="00D31FBE">
            <w:pPr>
              <w:rPr>
                <w:rFonts w:asciiTheme="minorHAnsi" w:eastAsia="等线" w:hAnsiTheme="minorHAnsi" w:cstheme="minorHAnsi"/>
                <w:lang w:val="en-US" w:eastAsia="zh-CN"/>
              </w:rPr>
            </w:pPr>
            <w:r w:rsidRPr="00A9311F">
              <w:rPr>
                <w:rFonts w:asciiTheme="minorHAnsi" w:eastAsia="等线" w:hAnsiTheme="minorHAnsi" w:cstheme="minorHAnsi"/>
                <w:highlight w:val="green"/>
                <w:lang w:val="en-US" w:eastAsia="zh-CN"/>
              </w:rPr>
              <w:t>Agreement:</w:t>
            </w:r>
          </w:p>
          <w:p w:rsidR="001C64F9" w:rsidRPr="001C64F9" w:rsidRDefault="001C64F9" w:rsidP="001C64F9">
            <w:pPr>
              <w:spacing w:line="259" w:lineRule="auto"/>
              <w:ind w:left="720" w:hanging="360"/>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3 test cases per duplex mode with test applicability rule (Samsung, Intel, Ericsson, MTK, Qualcomm, Apple)</w:t>
            </w:r>
          </w:p>
          <w:p w:rsidR="001C64F9" w:rsidRPr="001C64F9" w:rsidRDefault="001C64F9" w:rsidP="001C64F9">
            <w:pPr>
              <w:pStyle w:val="a"/>
              <w:numPr>
                <w:ilvl w:val="0"/>
                <w:numId w:val="29"/>
              </w:numPr>
              <w:overflowPunct w:val="0"/>
              <w:autoSpaceDE w:val="0"/>
              <w:autoSpaceDN w:val="0"/>
              <w:adjustRightInd w:val="0"/>
              <w:spacing w:before="0" w:after="180"/>
              <w:ind w:leftChars="720"/>
              <w:jc w:val="left"/>
              <w:textAlignment w:val="baseline"/>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 xml:space="preserve">Test 1a: Single-DCI with frequency  offset and negative time offset and overlapping scheduling </w:t>
            </w:r>
          </w:p>
          <w:p w:rsidR="001C64F9" w:rsidRPr="001C64F9" w:rsidRDefault="001C64F9" w:rsidP="001C64F9">
            <w:pPr>
              <w:pStyle w:val="a"/>
              <w:numPr>
                <w:ilvl w:val="0"/>
                <w:numId w:val="29"/>
              </w:numPr>
              <w:overflowPunct w:val="0"/>
              <w:autoSpaceDE w:val="0"/>
              <w:autoSpaceDN w:val="0"/>
              <w:adjustRightInd w:val="0"/>
              <w:spacing w:before="0" w:after="180"/>
              <w:ind w:leftChars="720"/>
              <w:jc w:val="left"/>
              <w:textAlignment w:val="baseline"/>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 xml:space="preserve">Test 1b: Single-DCI with positive time offset, and overlapping scheduling </w:t>
            </w:r>
          </w:p>
          <w:p w:rsidR="001C64F9" w:rsidRPr="001C64F9" w:rsidRDefault="001C64F9" w:rsidP="001C64F9">
            <w:pPr>
              <w:pStyle w:val="a"/>
              <w:numPr>
                <w:ilvl w:val="0"/>
                <w:numId w:val="29"/>
              </w:numPr>
              <w:overflowPunct w:val="0"/>
              <w:autoSpaceDE w:val="0"/>
              <w:autoSpaceDN w:val="0"/>
              <w:adjustRightInd w:val="0"/>
              <w:spacing w:before="0" w:after="180"/>
              <w:ind w:leftChars="720"/>
              <w:jc w:val="left"/>
              <w:textAlignment w:val="baseline"/>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Test 2a: Multi- DCI with frequency offset and negative time offset and non-overlapping scheduling</w:t>
            </w:r>
          </w:p>
          <w:p w:rsidR="001C64F9" w:rsidRPr="001C64F9" w:rsidRDefault="001C64F9" w:rsidP="001C64F9">
            <w:pPr>
              <w:pStyle w:val="a"/>
              <w:numPr>
                <w:ilvl w:val="0"/>
                <w:numId w:val="29"/>
              </w:numPr>
              <w:overflowPunct w:val="0"/>
              <w:autoSpaceDE w:val="0"/>
              <w:autoSpaceDN w:val="0"/>
              <w:adjustRightInd w:val="0"/>
              <w:spacing w:before="0" w:after="180"/>
              <w:ind w:leftChars="720"/>
              <w:jc w:val="left"/>
              <w:textAlignment w:val="baseline"/>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Applicability rule</w:t>
            </w:r>
          </w:p>
          <w:p w:rsidR="001C64F9" w:rsidRPr="001C64F9" w:rsidRDefault="001C64F9" w:rsidP="001C64F9">
            <w:pPr>
              <w:pStyle w:val="a"/>
              <w:numPr>
                <w:ilvl w:val="0"/>
                <w:numId w:val="30"/>
              </w:numPr>
              <w:overflowPunct w:val="0"/>
              <w:autoSpaceDE w:val="0"/>
              <w:autoSpaceDN w:val="0"/>
              <w:adjustRightInd w:val="0"/>
              <w:spacing w:before="0" w:after="180"/>
              <w:ind w:leftChars="930"/>
              <w:jc w:val="left"/>
              <w:textAlignment w:val="baseline"/>
              <w:rPr>
                <w:highlight w:val="green"/>
              </w:rPr>
            </w:pPr>
            <w:r w:rsidRPr="001C64F9">
              <w:rPr>
                <w:highlight w:val="green"/>
              </w:rPr>
              <w:t>If UE only supports single-DCI based multi-TRP transmission for eMBB, it should be tested with test case 1a and test case 1b</w:t>
            </w:r>
          </w:p>
          <w:p w:rsidR="001C64F9" w:rsidRPr="001C64F9" w:rsidRDefault="001C64F9" w:rsidP="001C64F9">
            <w:pPr>
              <w:pStyle w:val="a"/>
              <w:numPr>
                <w:ilvl w:val="0"/>
                <w:numId w:val="30"/>
              </w:numPr>
              <w:overflowPunct w:val="0"/>
              <w:autoSpaceDE w:val="0"/>
              <w:autoSpaceDN w:val="0"/>
              <w:adjustRightInd w:val="0"/>
              <w:spacing w:before="0" w:after="180"/>
              <w:ind w:leftChars="930"/>
              <w:jc w:val="left"/>
              <w:textAlignment w:val="baseline"/>
              <w:rPr>
                <w:highlight w:val="green"/>
              </w:rPr>
            </w:pPr>
            <w:r w:rsidRPr="001C64F9">
              <w:rPr>
                <w:highlight w:val="green"/>
              </w:rPr>
              <w:t>If UE can support both single-DCI and multi-DCI for eMBB, it should be tested test 2a and test 1b</w:t>
            </w:r>
          </w:p>
          <w:p w:rsidR="001C64F9" w:rsidRPr="001C64F9" w:rsidRDefault="001C64F9" w:rsidP="001C64F9">
            <w:pPr>
              <w:pStyle w:val="a"/>
              <w:numPr>
                <w:ilvl w:val="0"/>
                <w:numId w:val="30"/>
              </w:numPr>
              <w:overflowPunct w:val="0"/>
              <w:autoSpaceDE w:val="0"/>
              <w:autoSpaceDN w:val="0"/>
              <w:adjustRightInd w:val="0"/>
              <w:spacing w:before="0" w:after="180"/>
              <w:ind w:leftChars="930"/>
              <w:jc w:val="left"/>
              <w:textAlignment w:val="baseline"/>
              <w:rPr>
                <w:highlight w:val="green"/>
              </w:rPr>
            </w:pPr>
            <w:r w:rsidRPr="001C64F9">
              <w:rPr>
                <w:highlight w:val="green"/>
              </w:rPr>
              <w:t>If UE only support multi-</w:t>
            </w:r>
            <w:r>
              <w:rPr>
                <w:highlight w:val="green"/>
              </w:rPr>
              <w:t>DCI</w:t>
            </w:r>
            <w:r w:rsidRPr="001C64F9">
              <w:rPr>
                <w:highlight w:val="green"/>
              </w:rPr>
              <w:t xml:space="preserve"> transmission schemes for eMBB, it should be test 2a </w:t>
            </w:r>
          </w:p>
          <w:p w:rsidR="001C64F9" w:rsidRPr="001C64F9" w:rsidRDefault="001C64F9" w:rsidP="001C64F9">
            <w:pPr>
              <w:spacing w:line="259" w:lineRule="auto"/>
              <w:rPr>
                <w:rFonts w:asciiTheme="minorHAnsi" w:hAnsiTheme="minorHAnsi" w:cstheme="minorHAnsi"/>
                <w:color w:val="000000" w:themeColor="text1"/>
                <w:lang w:val="en-US"/>
              </w:rPr>
            </w:pPr>
          </w:p>
          <w:p w:rsidR="00D31FBE" w:rsidRDefault="00D31FBE" w:rsidP="00D31FBE">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t>Issue 1-</w:t>
            </w:r>
            <w:r>
              <w:rPr>
                <w:rFonts w:asciiTheme="minorHAnsi" w:hAnsiTheme="minorHAnsi" w:cstheme="minorHAnsi"/>
                <w:b/>
                <w:color w:val="000000" w:themeColor="text1"/>
                <w:u w:val="single"/>
                <w:lang w:eastAsia="zh-CN"/>
              </w:rPr>
              <w:t>3</w:t>
            </w:r>
            <w:r>
              <w:rPr>
                <w:rFonts w:asciiTheme="minorHAnsi" w:hAnsiTheme="minorHAnsi" w:cstheme="minorHAnsi" w:hint="eastAsia"/>
                <w:b/>
                <w:color w:val="000000" w:themeColor="text1"/>
                <w:u w:val="single"/>
                <w:lang w:eastAsia="ko-KR"/>
              </w:rPr>
              <w:t>-</w:t>
            </w:r>
            <w:r>
              <w:rPr>
                <w:rFonts w:asciiTheme="minorHAnsi" w:hAnsiTheme="minorHAnsi" w:cstheme="minorHAnsi" w:hint="eastAsia"/>
                <w:b/>
                <w:color w:val="000000" w:themeColor="text1"/>
                <w:u w:val="single"/>
                <w:lang w:eastAsia="zh-CN"/>
              </w:rPr>
              <w:t>1</w:t>
            </w:r>
            <w:r>
              <w:rPr>
                <w:rFonts w:asciiTheme="minorHAnsi" w:hAnsiTheme="minorHAnsi" w:cstheme="minorHAnsi" w:hint="eastAsia"/>
                <w:b/>
                <w:color w:val="000000" w:themeColor="text1"/>
                <w:u w:val="single"/>
                <w:lang w:eastAsia="ko-KR"/>
              </w:rPr>
              <w:t xml:space="preserve">: </w:t>
            </w:r>
            <w:r>
              <w:rPr>
                <w:rFonts w:asciiTheme="minorHAnsi" w:hAnsiTheme="minorHAnsi" w:cstheme="minorHAnsi" w:hint="eastAsia"/>
                <w:b/>
                <w:color w:val="000000" w:themeColor="text1"/>
                <w:u w:val="single"/>
                <w:lang w:eastAsia="zh-CN"/>
              </w:rPr>
              <w:t xml:space="preserve">Test cases for URLLC </w:t>
            </w:r>
            <w:r w:rsidRPr="00276632">
              <w:rPr>
                <w:rFonts w:asciiTheme="minorHAnsi" w:hAnsiTheme="minorHAnsi" w:cstheme="minorHAnsi"/>
                <w:b/>
                <w:color w:val="000000" w:themeColor="text1"/>
                <w:u w:val="single"/>
                <w:lang w:eastAsia="zh-CN"/>
              </w:rPr>
              <w:t xml:space="preserve">Transmission </w:t>
            </w:r>
            <w:r>
              <w:rPr>
                <w:rFonts w:asciiTheme="minorHAnsi" w:hAnsiTheme="minorHAnsi" w:cstheme="minorHAnsi" w:hint="eastAsia"/>
                <w:b/>
                <w:color w:val="000000" w:themeColor="text1"/>
                <w:u w:val="single"/>
                <w:lang w:eastAsia="zh-CN"/>
              </w:rPr>
              <w:t xml:space="preserve">schemes </w:t>
            </w:r>
          </w:p>
          <w:p w:rsidR="00D31FBE" w:rsidRDefault="00D31FBE" w:rsidP="00D31FBE">
            <w:pPr>
              <w:rPr>
                <w:rFonts w:eastAsiaTheme="minorEastAsia"/>
                <w:i/>
                <w:color w:val="0070C0"/>
                <w:lang w:val="en-US" w:eastAsia="zh-CN"/>
              </w:rPr>
            </w:pPr>
            <w:r>
              <w:rPr>
                <w:rFonts w:eastAsiaTheme="minorEastAsia" w:hint="eastAsia"/>
                <w:i/>
                <w:color w:val="0070C0"/>
                <w:lang w:val="en-US" w:eastAsia="zh-CN"/>
              </w:rPr>
              <w:t>Candidate options:</w:t>
            </w:r>
          </w:p>
          <w:p w:rsidR="00D31FBE" w:rsidRPr="00F40355" w:rsidRDefault="00D31FBE" w:rsidP="00510894">
            <w:pPr>
              <w:pStyle w:val="a"/>
              <w:numPr>
                <w:ilvl w:val="0"/>
                <w:numId w:val="9"/>
              </w:numPr>
              <w:spacing w:before="0"/>
              <w:ind w:left="720"/>
            </w:pPr>
            <w:r w:rsidRPr="00F40355">
              <w:t>Proposals</w:t>
            </w:r>
          </w:p>
          <w:p w:rsidR="00D31FBE" w:rsidRDefault="00D31FBE" w:rsidP="00510894">
            <w:pPr>
              <w:pStyle w:val="a"/>
              <w:numPr>
                <w:ilvl w:val="1"/>
                <w:numId w:val="9"/>
              </w:numPr>
              <w:spacing w:before="0" w:line="259" w:lineRule="auto"/>
              <w:ind w:left="1440"/>
              <w:rPr>
                <w:rFonts w:asciiTheme="minorHAnsi" w:hAnsiTheme="minorHAnsi" w:cstheme="minorHAnsi"/>
                <w:color w:val="000000" w:themeColor="text1"/>
              </w:rPr>
            </w:pPr>
            <w:r w:rsidRPr="00CE4F2B">
              <w:rPr>
                <w:rFonts w:asciiTheme="minorHAnsi" w:hAnsiTheme="minorHAnsi" w:cstheme="minorHAnsi"/>
                <w:color w:val="000000" w:themeColor="text1"/>
              </w:rPr>
              <w:t>Option 1</w:t>
            </w:r>
            <w:r>
              <w:rPr>
                <w:rFonts w:asciiTheme="minorHAnsi" w:hAnsiTheme="minorHAnsi" w:cstheme="minorHAnsi"/>
                <w:color w:val="000000" w:themeColor="text1"/>
              </w:rPr>
              <w:t>(Samsung, Intel, Ericsson, Huawei, MTK)</w:t>
            </w:r>
            <w:r w:rsidRPr="00CE4F2B">
              <w:rPr>
                <w:rFonts w:asciiTheme="minorHAnsi" w:hAnsiTheme="minorHAnsi" w:cstheme="minorHAnsi"/>
                <w:color w:val="000000" w:themeColor="text1"/>
              </w:rPr>
              <w:t xml:space="preserve">: </w:t>
            </w:r>
            <w:r>
              <w:rPr>
                <w:rFonts w:asciiTheme="minorHAnsi" w:hAnsiTheme="minorHAnsi" w:cstheme="minorHAnsi"/>
                <w:color w:val="000000" w:themeColor="text1"/>
              </w:rPr>
              <w:t>Define performance requirement for URLLC transmission schemes with test applicability rule</w:t>
            </w:r>
          </w:p>
          <w:p w:rsidR="00D31FBE"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Only FDM scheme A for UE capable of </w:t>
            </w:r>
            <w:r w:rsidRPr="00863196">
              <w:rPr>
                <w:rFonts w:asciiTheme="minorHAnsi" w:hAnsiTheme="minorHAnsi" w:cstheme="minorHAnsi"/>
                <w:i/>
                <w:color w:val="000000" w:themeColor="text1"/>
              </w:rPr>
              <w:t>supportFDM-SchemeA</w:t>
            </w:r>
            <w:r>
              <w:rPr>
                <w:rFonts w:asciiTheme="minorHAnsi" w:hAnsiTheme="minorHAnsi" w:cstheme="minorHAnsi"/>
                <w:color w:val="000000" w:themeColor="text1"/>
              </w:rPr>
              <w:t xml:space="preserve"> and inter-slot TDM scheme for UE capable of</w:t>
            </w:r>
            <w:r w:rsidRPr="00863196">
              <w:rPr>
                <w:rFonts w:asciiTheme="minorHAnsi" w:hAnsiTheme="minorHAnsi" w:cstheme="minorHAnsi"/>
                <w:i/>
                <w:color w:val="000000" w:themeColor="text1"/>
              </w:rPr>
              <w:t xml:space="preserve"> supportIntel-slotTDM</w:t>
            </w:r>
          </w:p>
          <w:p w:rsidR="00D31FBE"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Pr>
                <w:rFonts w:asciiTheme="minorHAnsi" w:hAnsiTheme="minorHAnsi" w:cstheme="minorHAnsi"/>
                <w:color w:val="000000" w:themeColor="text1"/>
              </w:rPr>
              <w:t>Test applicability</w:t>
            </w:r>
          </w:p>
          <w:p w:rsidR="00D31FBE" w:rsidRDefault="00D31FBE" w:rsidP="00510894">
            <w:pPr>
              <w:pStyle w:val="a"/>
              <w:numPr>
                <w:ilvl w:val="0"/>
                <w:numId w:val="30"/>
              </w:numPr>
              <w:overflowPunct w:val="0"/>
              <w:autoSpaceDE w:val="0"/>
              <w:autoSpaceDN w:val="0"/>
              <w:adjustRightInd w:val="0"/>
              <w:spacing w:before="0" w:after="180"/>
              <w:textAlignment w:val="baseline"/>
            </w:pPr>
            <w:r>
              <w:t>FDM scheme is skipped if UE passes the multi-DCI based multi-TRP Tx requirements</w:t>
            </w:r>
          </w:p>
          <w:p w:rsidR="00D31FBE" w:rsidRDefault="00D31FBE" w:rsidP="00510894">
            <w:pPr>
              <w:pStyle w:val="a"/>
              <w:numPr>
                <w:ilvl w:val="0"/>
                <w:numId w:val="30"/>
              </w:numPr>
              <w:overflowPunct w:val="0"/>
              <w:autoSpaceDE w:val="0"/>
              <w:autoSpaceDN w:val="0"/>
              <w:adjustRightInd w:val="0"/>
              <w:spacing w:before="0" w:after="180"/>
              <w:textAlignment w:val="baseline"/>
            </w:pPr>
            <w:r>
              <w:t>TDM scheme is skipped if UE passes URLLC slot aggregation requirements and anyone of the other multi-TRP Tx requirements</w:t>
            </w:r>
          </w:p>
          <w:p w:rsidR="00D31FBE" w:rsidRDefault="00D31FBE" w:rsidP="00510894">
            <w:pPr>
              <w:pStyle w:val="a"/>
              <w:numPr>
                <w:ilvl w:val="1"/>
                <w:numId w:val="9"/>
              </w:numPr>
              <w:spacing w:before="0" w:line="259" w:lineRule="auto"/>
              <w:ind w:left="1440"/>
              <w:rPr>
                <w:rFonts w:asciiTheme="minorHAnsi" w:hAnsiTheme="minorHAnsi" w:cstheme="minorHAnsi"/>
                <w:color w:val="000000" w:themeColor="text1"/>
              </w:rPr>
            </w:pPr>
            <w:r>
              <w:rPr>
                <w:rFonts w:asciiTheme="minorHAnsi" w:hAnsiTheme="minorHAnsi" w:cstheme="minorHAnsi"/>
                <w:color w:val="000000" w:themeColor="text1"/>
              </w:rPr>
              <w:t>Option 2(Apple, Qualcomm)</w:t>
            </w:r>
            <w:r w:rsidRPr="00CE4F2B">
              <w:rPr>
                <w:rFonts w:asciiTheme="minorHAnsi" w:hAnsiTheme="minorHAnsi" w:cstheme="minorHAnsi"/>
                <w:color w:val="000000" w:themeColor="text1"/>
              </w:rPr>
              <w:t xml:space="preserve">: </w:t>
            </w:r>
            <w:r>
              <w:rPr>
                <w:rFonts w:asciiTheme="minorHAnsi" w:hAnsiTheme="minorHAnsi" w:cstheme="minorHAnsi"/>
                <w:color w:val="000000" w:themeColor="text1"/>
              </w:rPr>
              <w:t>No to define requirement for URLLC transmission schemes</w:t>
            </w:r>
          </w:p>
          <w:p w:rsidR="00D31FBE" w:rsidRPr="00606A98" w:rsidRDefault="001C64F9" w:rsidP="00D31FBE">
            <w:pPr>
              <w:rPr>
                <w:rFonts w:eastAsiaTheme="minorEastAsia"/>
                <w:color w:val="000000" w:themeColor="text1"/>
                <w:lang w:val="en-US" w:eastAsia="zh-CN"/>
              </w:rPr>
            </w:pPr>
            <w:r w:rsidRPr="00606A98">
              <w:rPr>
                <w:rFonts w:eastAsiaTheme="minorEastAsia"/>
                <w:color w:val="000000" w:themeColor="text1"/>
                <w:highlight w:val="green"/>
                <w:lang w:val="en-US" w:eastAsia="zh-CN"/>
              </w:rPr>
              <w:t>Agreement:</w:t>
            </w:r>
          </w:p>
          <w:p w:rsidR="001C64F9" w:rsidRPr="00606A98" w:rsidRDefault="001C64F9" w:rsidP="00606A98">
            <w:pPr>
              <w:spacing w:line="259" w:lineRule="auto"/>
              <w:ind w:left="720" w:hanging="360"/>
              <w:rPr>
                <w:rFonts w:asciiTheme="minorHAnsi" w:hAnsiTheme="minorHAnsi" w:cstheme="minorHAnsi"/>
                <w:color w:val="000000" w:themeColor="text1"/>
                <w:highlight w:val="green"/>
              </w:rPr>
            </w:pPr>
            <w:r w:rsidRPr="00606A98">
              <w:rPr>
                <w:rFonts w:asciiTheme="minorHAnsi" w:hAnsiTheme="minorHAnsi" w:cstheme="minorHAnsi"/>
                <w:color w:val="000000" w:themeColor="text1"/>
                <w:highlight w:val="green"/>
              </w:rPr>
              <w:t>Define performance requirement for URLLC transmission schemes with test applicability rule</w:t>
            </w:r>
          </w:p>
          <w:p w:rsidR="001C64F9" w:rsidRPr="00CE59E0" w:rsidRDefault="001C64F9" w:rsidP="00606A98">
            <w:pPr>
              <w:pStyle w:val="a"/>
              <w:numPr>
                <w:ilvl w:val="0"/>
                <w:numId w:val="29"/>
              </w:numPr>
              <w:overflowPunct w:val="0"/>
              <w:autoSpaceDE w:val="0"/>
              <w:autoSpaceDN w:val="0"/>
              <w:adjustRightInd w:val="0"/>
              <w:spacing w:before="0" w:after="180"/>
              <w:ind w:leftChars="720"/>
              <w:textAlignment w:val="baseline"/>
              <w:rPr>
                <w:rFonts w:asciiTheme="minorHAnsi" w:hAnsiTheme="minorHAnsi" w:cstheme="minorHAnsi"/>
                <w:color w:val="000000" w:themeColor="text1"/>
                <w:highlight w:val="green"/>
              </w:rPr>
            </w:pPr>
            <w:r w:rsidRPr="00CE59E0">
              <w:rPr>
                <w:rFonts w:asciiTheme="minorHAnsi" w:hAnsiTheme="minorHAnsi" w:cstheme="minorHAnsi"/>
                <w:color w:val="000000" w:themeColor="text1"/>
                <w:highlight w:val="green"/>
              </w:rPr>
              <w:t xml:space="preserve">Only FDM scheme A for UE capable of </w:t>
            </w:r>
            <w:r w:rsidRPr="00CE59E0">
              <w:rPr>
                <w:rFonts w:asciiTheme="minorHAnsi" w:hAnsiTheme="minorHAnsi" w:cstheme="minorHAnsi"/>
                <w:i/>
                <w:color w:val="000000" w:themeColor="text1"/>
                <w:highlight w:val="green"/>
              </w:rPr>
              <w:t>supportFDM-SchemeA</w:t>
            </w:r>
            <w:r w:rsidRPr="00CE59E0">
              <w:rPr>
                <w:rFonts w:asciiTheme="minorHAnsi" w:hAnsiTheme="minorHAnsi" w:cstheme="minorHAnsi"/>
                <w:color w:val="000000" w:themeColor="text1"/>
                <w:highlight w:val="green"/>
              </w:rPr>
              <w:t xml:space="preserve"> and inter-slot TDM scheme for UE </w:t>
            </w:r>
            <w:r w:rsidRPr="00CE59E0">
              <w:rPr>
                <w:rFonts w:asciiTheme="minorHAnsi" w:hAnsiTheme="minorHAnsi" w:cstheme="minorHAnsi"/>
                <w:color w:val="000000" w:themeColor="text1"/>
                <w:highlight w:val="green"/>
              </w:rPr>
              <w:lastRenderedPageBreak/>
              <w:t>capable of</w:t>
            </w:r>
            <w:r w:rsidRPr="00CE59E0">
              <w:rPr>
                <w:rFonts w:asciiTheme="minorHAnsi" w:hAnsiTheme="minorHAnsi" w:cstheme="minorHAnsi"/>
                <w:i/>
                <w:color w:val="000000" w:themeColor="text1"/>
                <w:highlight w:val="green"/>
              </w:rPr>
              <w:t xml:space="preserve"> supportIntel-slotTDM</w:t>
            </w:r>
          </w:p>
          <w:p w:rsidR="001C64F9" w:rsidRPr="00CE59E0" w:rsidRDefault="001C64F9" w:rsidP="00606A98">
            <w:pPr>
              <w:pStyle w:val="a"/>
              <w:numPr>
                <w:ilvl w:val="0"/>
                <w:numId w:val="29"/>
              </w:numPr>
              <w:overflowPunct w:val="0"/>
              <w:autoSpaceDE w:val="0"/>
              <w:autoSpaceDN w:val="0"/>
              <w:adjustRightInd w:val="0"/>
              <w:spacing w:before="0" w:after="180"/>
              <w:ind w:leftChars="720"/>
              <w:textAlignment w:val="baseline"/>
              <w:rPr>
                <w:rFonts w:asciiTheme="minorHAnsi" w:hAnsiTheme="minorHAnsi" w:cstheme="minorHAnsi"/>
                <w:color w:val="000000" w:themeColor="text1"/>
                <w:highlight w:val="green"/>
              </w:rPr>
            </w:pPr>
            <w:r w:rsidRPr="00CE59E0">
              <w:rPr>
                <w:rFonts w:asciiTheme="minorHAnsi" w:hAnsiTheme="minorHAnsi" w:cstheme="minorHAnsi"/>
                <w:color w:val="000000" w:themeColor="text1"/>
                <w:highlight w:val="green"/>
              </w:rPr>
              <w:t>Test applicability</w:t>
            </w:r>
          </w:p>
          <w:p w:rsidR="001C64F9" w:rsidRPr="00CE59E0" w:rsidRDefault="001C64F9" w:rsidP="00606A98">
            <w:pPr>
              <w:pStyle w:val="a"/>
              <w:numPr>
                <w:ilvl w:val="0"/>
                <w:numId w:val="30"/>
              </w:numPr>
              <w:overflowPunct w:val="0"/>
              <w:autoSpaceDE w:val="0"/>
              <w:autoSpaceDN w:val="0"/>
              <w:adjustRightInd w:val="0"/>
              <w:spacing w:before="0" w:after="180"/>
              <w:ind w:leftChars="930"/>
              <w:textAlignment w:val="baseline"/>
              <w:rPr>
                <w:highlight w:val="green"/>
              </w:rPr>
            </w:pPr>
            <w:r w:rsidRPr="00CE59E0">
              <w:rPr>
                <w:highlight w:val="green"/>
              </w:rPr>
              <w:t>FDM scheme is skipped if UE passes the multi-DCI based multi-TRP Tx requirements</w:t>
            </w:r>
          </w:p>
          <w:p w:rsidR="001C64F9" w:rsidRPr="00CE59E0" w:rsidRDefault="001C64F9" w:rsidP="00606A98">
            <w:pPr>
              <w:pStyle w:val="a"/>
              <w:numPr>
                <w:ilvl w:val="0"/>
                <w:numId w:val="30"/>
              </w:numPr>
              <w:overflowPunct w:val="0"/>
              <w:autoSpaceDE w:val="0"/>
              <w:autoSpaceDN w:val="0"/>
              <w:adjustRightInd w:val="0"/>
              <w:spacing w:before="0" w:after="180"/>
              <w:ind w:leftChars="930"/>
              <w:textAlignment w:val="baseline"/>
              <w:rPr>
                <w:highlight w:val="green"/>
              </w:rPr>
            </w:pPr>
            <w:r w:rsidRPr="00CE59E0">
              <w:rPr>
                <w:highlight w:val="green"/>
              </w:rPr>
              <w:t>TDM scheme is skipped if UE passes URLLC slot aggregation requirements and anyone of the other multi-TRP Tx requirements</w:t>
            </w:r>
          </w:p>
          <w:p w:rsidR="00AF7CBA" w:rsidRPr="001C64F9" w:rsidRDefault="00AF7CBA" w:rsidP="005E708B">
            <w:pPr>
              <w:rPr>
                <w:rFonts w:ascii="Arial" w:hAnsi="Arial" w:cs="Arial"/>
                <w:b/>
                <w:color w:val="0000FF"/>
                <w:sz w:val="24"/>
                <w:lang w:val="en-US" w:eastAsia="zh-CN"/>
              </w:rPr>
            </w:pPr>
          </w:p>
        </w:tc>
      </w:tr>
    </w:tbl>
    <w:p w:rsidR="00AF7CBA" w:rsidRDefault="00AF7CBA" w:rsidP="005E708B">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R4-2014248</w:t>
      </w:r>
      <w:r>
        <w:rPr>
          <w:rFonts w:ascii="Arial" w:hAnsi="Arial" w:cs="Arial"/>
          <w:b/>
          <w:color w:val="0000FF"/>
          <w:sz w:val="24"/>
        </w:rPr>
        <w:tab/>
      </w:r>
      <w:r>
        <w:rPr>
          <w:rFonts w:ascii="Arial" w:hAnsi="Arial" w:cs="Arial"/>
          <w:b/>
          <w:sz w:val="24"/>
        </w:rPr>
        <w:t>Draft CR for eMIMO demod requirements - General and Applicability rule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Under eMIMO WI, PDSCH demodulation requirements are agreed to be defined for multi-TRP multi-DCI and single DCI SDM scheme. The applicability of the newly defined tests needs to be captured.</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R4-2017601 (from R4-2014248).</w:t>
      </w:r>
    </w:p>
    <w:p w:rsidR="007B55A9" w:rsidRDefault="007B55A9" w:rsidP="007B55A9">
      <w:pPr>
        <w:rPr>
          <w:rFonts w:ascii="Arial" w:hAnsi="Arial" w:cs="Arial"/>
          <w:b/>
          <w:color w:val="0000FF"/>
          <w:sz w:val="24"/>
        </w:rPr>
      </w:pPr>
    </w:p>
    <w:p w:rsidR="00FE3D7D" w:rsidRDefault="00FE3D7D" w:rsidP="00FE3D7D">
      <w:pPr>
        <w:rPr>
          <w:rFonts w:ascii="Arial" w:hAnsi="Arial" w:cs="Arial"/>
          <w:b/>
          <w:sz w:val="24"/>
        </w:rPr>
      </w:pPr>
      <w:r>
        <w:rPr>
          <w:rFonts w:ascii="Arial" w:hAnsi="Arial" w:cs="Arial"/>
          <w:b/>
          <w:color w:val="0000FF"/>
          <w:sz w:val="24"/>
        </w:rPr>
        <w:t>R4-2017601</w:t>
      </w:r>
      <w:r>
        <w:rPr>
          <w:rFonts w:ascii="Arial" w:hAnsi="Arial" w:cs="Arial"/>
          <w:b/>
          <w:color w:val="0000FF"/>
          <w:sz w:val="24"/>
        </w:rPr>
        <w:tab/>
      </w:r>
      <w:r>
        <w:rPr>
          <w:rFonts w:ascii="Arial" w:hAnsi="Arial" w:cs="Arial"/>
          <w:b/>
          <w:sz w:val="24"/>
        </w:rPr>
        <w:t>Draft CR for eMIMO demod requirements - General and Applicability rule</w:t>
      </w:r>
    </w:p>
    <w:p w:rsidR="00FE3D7D" w:rsidRDefault="00FE3D7D" w:rsidP="00FE3D7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Apple</w:t>
      </w:r>
    </w:p>
    <w:p w:rsidR="00FE3D7D" w:rsidRDefault="00FE3D7D" w:rsidP="00FE3D7D">
      <w:pPr>
        <w:rPr>
          <w:rFonts w:ascii="Arial" w:hAnsi="Arial" w:cs="Arial"/>
          <w:b/>
        </w:rPr>
      </w:pPr>
      <w:r>
        <w:rPr>
          <w:rFonts w:ascii="Arial" w:hAnsi="Arial" w:cs="Arial"/>
          <w:b/>
        </w:rPr>
        <w:t xml:space="preserve">Abstract: </w:t>
      </w:r>
    </w:p>
    <w:p w:rsidR="00FE3D7D" w:rsidRDefault="00FE3D7D" w:rsidP="00FE3D7D">
      <w:r>
        <w:t>Under eMIMO WI, PDSCH demodulation requirements are agreed to be defined for multi-TRP multi-DCI and single DCI SDM scheme. The applicability of the newly defined tests needs to be captured.</w:t>
      </w:r>
    </w:p>
    <w:p w:rsidR="00FE3D7D" w:rsidRDefault="00FE3D7D" w:rsidP="00FE3D7D">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yellow"/>
        </w:rPr>
        <w:t>Return to.</w:t>
      </w:r>
    </w:p>
    <w:p w:rsidR="00FE3D7D" w:rsidRDefault="00FE3D7D" w:rsidP="00FE3D7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R4-2014741</w:t>
      </w:r>
      <w:r>
        <w:rPr>
          <w:rFonts w:ascii="Arial" w:hAnsi="Arial" w:cs="Arial"/>
          <w:b/>
          <w:color w:val="0000FF"/>
          <w:sz w:val="24"/>
        </w:rPr>
        <w:tab/>
      </w:r>
      <w:proofErr w:type="gramStart"/>
      <w:r>
        <w:rPr>
          <w:rFonts w:ascii="Arial" w:hAnsi="Arial" w:cs="Arial"/>
          <w:b/>
          <w:sz w:val="24"/>
        </w:rPr>
        <w:t>Views  for</w:t>
      </w:r>
      <w:proofErr w:type="gramEnd"/>
      <w:r>
        <w:rPr>
          <w:rFonts w:ascii="Arial" w:hAnsi="Arial" w:cs="Arial"/>
          <w:b/>
          <w:sz w:val="24"/>
        </w:rPr>
        <w:t xml:space="preserve"> Multi-Panel/TRP transmision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R4-2014742</w:t>
      </w:r>
      <w:r>
        <w:rPr>
          <w:rFonts w:ascii="Arial" w:hAnsi="Arial" w:cs="Arial"/>
          <w:b/>
          <w:color w:val="0000FF"/>
          <w:sz w:val="24"/>
        </w:rPr>
        <w:tab/>
      </w:r>
      <w:r>
        <w:rPr>
          <w:rFonts w:ascii="Arial" w:hAnsi="Arial" w:cs="Arial"/>
          <w:b/>
          <w:sz w:val="24"/>
        </w:rPr>
        <w:t xml:space="preserve">Simulation results </w:t>
      </w:r>
      <w:r w:rsidR="00805175">
        <w:rPr>
          <w:rFonts w:ascii="Arial" w:hAnsi="Arial" w:cs="Arial"/>
          <w:b/>
          <w:sz w:val="24"/>
        </w:rPr>
        <w:t>summary for</w:t>
      </w:r>
      <w:r>
        <w:rPr>
          <w:rFonts w:ascii="Arial" w:hAnsi="Arial" w:cs="Arial"/>
          <w:b/>
          <w:sz w:val="24"/>
        </w:rPr>
        <w:t xml:space="preserve"> Rel-16 eMIMO WI</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B45D16"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45D16">
        <w:rPr>
          <w:rFonts w:ascii="Arial" w:hAnsi="Arial" w:cs="Arial"/>
          <w:b/>
          <w:highlight w:val="yellow"/>
        </w:rPr>
        <w:t>Return to.</w:t>
      </w:r>
    </w:p>
    <w:p w:rsidR="007B55A9" w:rsidRDefault="007B55A9" w:rsidP="007B55A9">
      <w:pPr>
        <w:pStyle w:val="5"/>
      </w:pPr>
      <w:bookmarkStart w:id="131" w:name="_Toc55055868"/>
      <w:r>
        <w:lastRenderedPageBreak/>
        <w:t>7.9.4.2</w:t>
      </w:r>
      <w:r>
        <w:tab/>
        <w:t>Demodulation requirements [NR_eMIMO-Perf]</w:t>
      </w:r>
      <w:bookmarkEnd w:id="13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R4-2015830</w:t>
      </w:r>
      <w:r>
        <w:rPr>
          <w:rFonts w:ascii="Arial" w:hAnsi="Arial" w:cs="Arial"/>
          <w:b/>
          <w:color w:val="0000FF"/>
          <w:sz w:val="24"/>
        </w:rPr>
        <w:tab/>
      </w:r>
      <w:r>
        <w:rPr>
          <w:rFonts w:ascii="Arial" w:hAnsi="Arial" w:cs="Arial"/>
          <w:b/>
          <w:sz w:val="24"/>
        </w:rPr>
        <w:t>Draft CR: PDSCH FRC for eMIMO sDCI/mDCI-based SDM transmission</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FRC for PDSCH demodulation requirement with sDCI/mDCI-based SDM transmission is missing.</w:t>
      </w:r>
    </w:p>
    <w:p w:rsidR="007B55A9" w:rsidRDefault="004D5738"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w:t>
      </w:r>
      <w:r w:rsidR="00FE2B0C">
        <w:rPr>
          <w:rFonts w:ascii="Arial" w:hAnsi="Arial" w:cs="Arial"/>
          <w:b/>
        </w:rPr>
        <w:t>50</w:t>
      </w:r>
      <w:r>
        <w:rPr>
          <w:rFonts w:ascii="Arial" w:hAnsi="Arial" w:cs="Arial"/>
          <w:b/>
        </w:rPr>
        <w:t xml:space="preserve"> (from R4-2015830).</w:t>
      </w:r>
    </w:p>
    <w:p w:rsidR="004D5738" w:rsidRDefault="004D5738" w:rsidP="004D5738">
      <w:pPr>
        <w:rPr>
          <w:rFonts w:ascii="Arial" w:hAnsi="Arial" w:cs="Arial"/>
          <w:b/>
          <w:sz w:val="24"/>
        </w:rPr>
      </w:pPr>
      <w:bookmarkStart w:id="132" w:name="_Toc55055869"/>
      <w:r>
        <w:rPr>
          <w:rFonts w:ascii="Arial" w:hAnsi="Arial" w:cs="Arial"/>
          <w:b/>
          <w:color w:val="0000FF"/>
          <w:sz w:val="24"/>
        </w:rPr>
        <w:t>R4-20176</w:t>
      </w:r>
      <w:r w:rsidR="00FE2B0C">
        <w:rPr>
          <w:rFonts w:ascii="Arial" w:hAnsi="Arial" w:cs="Arial"/>
          <w:b/>
          <w:color w:val="0000FF"/>
          <w:sz w:val="24"/>
        </w:rPr>
        <w:t>50</w:t>
      </w:r>
      <w:r>
        <w:rPr>
          <w:rFonts w:ascii="Arial" w:hAnsi="Arial" w:cs="Arial"/>
          <w:b/>
          <w:color w:val="0000FF"/>
          <w:sz w:val="24"/>
        </w:rPr>
        <w:tab/>
      </w:r>
      <w:r>
        <w:rPr>
          <w:rFonts w:ascii="Arial" w:hAnsi="Arial" w:cs="Arial"/>
          <w:b/>
          <w:sz w:val="24"/>
        </w:rPr>
        <w:t>Draft CR: PDSCH FRC for eMIMO sDCI/mDCI-based SDM transmission</w:t>
      </w:r>
    </w:p>
    <w:p w:rsidR="004D5738" w:rsidRDefault="004D5738" w:rsidP="004D57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Ericsson</w:t>
      </w:r>
    </w:p>
    <w:p w:rsidR="004D5738" w:rsidRDefault="004D5738" w:rsidP="004D5738">
      <w:pPr>
        <w:rPr>
          <w:rFonts w:ascii="Arial" w:hAnsi="Arial" w:cs="Arial"/>
          <w:b/>
        </w:rPr>
      </w:pPr>
      <w:r>
        <w:rPr>
          <w:rFonts w:ascii="Arial" w:hAnsi="Arial" w:cs="Arial"/>
          <w:b/>
        </w:rPr>
        <w:t xml:space="preserve">Abstract: </w:t>
      </w:r>
    </w:p>
    <w:p w:rsidR="004D5738" w:rsidRDefault="004D5738" w:rsidP="004D5738">
      <w:r>
        <w:t>FRC for PDSCH demodulation requirement with sDCI/mDCI-based SDM transmission is missing.</w:t>
      </w:r>
    </w:p>
    <w:p w:rsidR="004D5738" w:rsidRDefault="004D5738" w:rsidP="004D573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5738">
        <w:rPr>
          <w:rFonts w:ascii="Arial" w:hAnsi="Arial" w:cs="Arial"/>
          <w:b/>
          <w:highlight w:val="yellow"/>
        </w:rPr>
        <w:t>Return to.</w:t>
      </w:r>
    </w:p>
    <w:p w:rsidR="007B55A9" w:rsidRDefault="004D5738" w:rsidP="004D5738">
      <w:pPr>
        <w:pStyle w:val="6"/>
      </w:pPr>
      <w:r>
        <w:t>7</w:t>
      </w:r>
      <w:r w:rsidR="007B55A9">
        <w:t>.9.4.2.1</w:t>
      </w:r>
      <w:r w:rsidR="007B55A9">
        <w:tab/>
        <w:t>Single-DCI based SDM scheme [NR_eMIMO-Perf]</w:t>
      </w:r>
      <w:bookmarkEnd w:id="13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R4-2014557</w:t>
      </w:r>
      <w:r>
        <w:rPr>
          <w:rFonts w:ascii="Arial" w:hAnsi="Arial" w:cs="Arial"/>
          <w:b/>
          <w:color w:val="0000FF"/>
          <w:sz w:val="24"/>
        </w:rPr>
        <w:tab/>
      </w:r>
      <w:r>
        <w:rPr>
          <w:rFonts w:ascii="Arial" w:hAnsi="Arial" w:cs="Arial"/>
          <w:b/>
          <w:sz w:val="24"/>
        </w:rPr>
        <w:t xml:space="preserve">Views on UE demodulation requirements for single-DCI based multi-TRP SDM </w:t>
      </w:r>
      <w:proofErr w:type="gramStart"/>
      <w:r>
        <w:rPr>
          <w:rFonts w:ascii="Arial" w:hAnsi="Arial" w:cs="Arial"/>
          <w:b/>
          <w:sz w:val="24"/>
        </w:rPr>
        <w:t>Tx</w:t>
      </w:r>
      <w:proofErr w:type="gramEnd"/>
      <w:r>
        <w:rPr>
          <w:rFonts w:ascii="Arial" w:hAnsi="Arial" w:cs="Arial"/>
          <w:b/>
          <w:sz w:val="24"/>
        </w:rPr>
        <w:t xml:space="preserve">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R4-2014743</w:t>
      </w:r>
      <w:r>
        <w:rPr>
          <w:rFonts w:ascii="Arial" w:hAnsi="Arial" w:cs="Arial"/>
          <w:b/>
          <w:color w:val="0000FF"/>
          <w:sz w:val="24"/>
        </w:rPr>
        <w:tab/>
      </w:r>
      <w:r>
        <w:rPr>
          <w:rFonts w:ascii="Arial" w:hAnsi="Arial" w:cs="Arial"/>
          <w:b/>
          <w:sz w:val="24"/>
        </w:rPr>
        <w:t>Simulation results for Single-DCI SDM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R4-2015650</w:t>
      </w:r>
      <w:r>
        <w:rPr>
          <w:rFonts w:ascii="Arial" w:hAnsi="Arial" w:cs="Arial"/>
          <w:b/>
          <w:color w:val="0000FF"/>
          <w:sz w:val="24"/>
        </w:rPr>
        <w:tab/>
      </w:r>
      <w:r>
        <w:rPr>
          <w:rFonts w:ascii="Arial" w:hAnsi="Arial" w:cs="Arial"/>
          <w:b/>
          <w:sz w:val="24"/>
        </w:rPr>
        <w:t>Simulaiton results of PDSCH requirements for Single-DCI SDM scheme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R4-2015653</w:t>
      </w:r>
      <w:r>
        <w:rPr>
          <w:rFonts w:ascii="Arial" w:hAnsi="Arial" w:cs="Arial"/>
          <w:b/>
          <w:color w:val="0000FF"/>
          <w:sz w:val="24"/>
        </w:rPr>
        <w:tab/>
      </w:r>
      <w:r>
        <w:rPr>
          <w:rFonts w:ascii="Arial" w:hAnsi="Arial" w:cs="Arial"/>
          <w:b/>
          <w:sz w:val="24"/>
        </w:rPr>
        <w:t>DraftCR for 38.101-4: Introduction of PDSCH requirement with Single-DCI based SDM scheme</w:t>
      </w:r>
    </w:p>
    <w:p w:rsidR="007B55A9" w:rsidRDefault="007B55A9" w:rsidP="007B55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PDSCH requirements of Single-DCI based SDM scheme and the aligned requirements need to be added into the specfication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R4-2017532 (from R4-2015653).</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t>R4-2017532</w:t>
      </w:r>
      <w:r>
        <w:rPr>
          <w:rFonts w:ascii="Arial" w:hAnsi="Arial" w:cs="Arial"/>
          <w:b/>
          <w:color w:val="0000FF"/>
          <w:sz w:val="24"/>
        </w:rPr>
        <w:tab/>
      </w:r>
      <w:r>
        <w:rPr>
          <w:rFonts w:ascii="Arial" w:hAnsi="Arial" w:cs="Arial"/>
          <w:b/>
          <w:sz w:val="24"/>
        </w:rPr>
        <w:t>DraftCR for 38.101-4: Introduction of PDSCH requirement with Single-DCI based SDM scheme</w:t>
      </w:r>
    </w:p>
    <w:p w:rsidR="007D172C" w:rsidRDefault="007D172C" w:rsidP="007D172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D172C" w:rsidRDefault="007D172C" w:rsidP="007D172C">
      <w:pPr>
        <w:rPr>
          <w:rFonts w:ascii="Arial" w:hAnsi="Arial" w:cs="Arial"/>
          <w:b/>
        </w:rPr>
      </w:pPr>
      <w:r>
        <w:rPr>
          <w:rFonts w:ascii="Arial" w:hAnsi="Arial" w:cs="Arial"/>
          <w:b/>
        </w:rPr>
        <w:t xml:space="preserve">Abstract: </w:t>
      </w:r>
    </w:p>
    <w:p w:rsidR="007D172C" w:rsidRDefault="007D172C" w:rsidP="007D172C">
      <w:r>
        <w:t>RAN4 agree to introduce PDSCH requirements of Single-DCI based SDM scheme and the aligned requirements need to be added into the specfication</w:t>
      </w:r>
    </w:p>
    <w:p w:rsidR="007D172C" w:rsidRDefault="007D172C" w:rsidP="007D172C">
      <w:pPr>
        <w:rPr>
          <w:color w:val="993300"/>
          <w:u w:val="single"/>
        </w:rPr>
      </w:pPr>
      <w:r>
        <w:rPr>
          <w:rFonts w:ascii="Arial" w:hAnsi="Arial" w:cs="Arial"/>
          <w:b/>
        </w:rPr>
        <w:t>Decision:</w:t>
      </w:r>
      <w:r>
        <w:rPr>
          <w:rFonts w:ascii="Arial" w:hAnsi="Arial" w:cs="Arial"/>
          <w:b/>
        </w:rPr>
        <w:tab/>
      </w:r>
      <w:r>
        <w:rPr>
          <w:rFonts w:ascii="Arial" w:hAnsi="Arial" w:cs="Arial"/>
          <w:b/>
        </w:rPr>
        <w:tab/>
      </w:r>
      <w:r w:rsidRPr="007D172C">
        <w:rPr>
          <w:rFonts w:ascii="Arial" w:hAnsi="Arial" w:cs="Arial"/>
          <w:b/>
          <w:highlight w:val="yellow"/>
        </w:rPr>
        <w:t>Return to.</w:t>
      </w: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R4-2015831</w:t>
      </w:r>
      <w:r>
        <w:rPr>
          <w:rFonts w:ascii="Arial" w:hAnsi="Arial" w:cs="Arial"/>
          <w:b/>
          <w:color w:val="0000FF"/>
          <w:sz w:val="24"/>
        </w:rPr>
        <w:tab/>
      </w:r>
      <w:r>
        <w:rPr>
          <w:rFonts w:ascii="Arial" w:hAnsi="Arial" w:cs="Arial"/>
          <w:b/>
          <w:sz w:val="24"/>
        </w:rPr>
        <w:t>Simulation results of single-DCI based SDM transmission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the PDSCH simulation results of sDCI-based SDM transmission schemes.</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33" w:name="_Toc55055870"/>
      <w:r>
        <w:t>7.9.4.2.2</w:t>
      </w:r>
      <w:r>
        <w:tab/>
        <w:t>Multi-DCI based transmission scheme [NR_eMIMO-Perf]</w:t>
      </w:r>
      <w:bookmarkEnd w:id="13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R4-2014556</w:t>
      </w:r>
      <w:r>
        <w:rPr>
          <w:rFonts w:ascii="Arial" w:hAnsi="Arial" w:cs="Arial"/>
          <w:b/>
          <w:color w:val="0000FF"/>
          <w:sz w:val="24"/>
        </w:rPr>
        <w:tab/>
      </w:r>
      <w:r>
        <w:rPr>
          <w:rFonts w:ascii="Arial" w:hAnsi="Arial" w:cs="Arial"/>
          <w:b/>
          <w:sz w:val="24"/>
        </w:rPr>
        <w:t xml:space="preserve">Views on UE demodulation requirements for multi-DCI based multi-TRP </w:t>
      </w:r>
      <w:proofErr w:type="gramStart"/>
      <w:r>
        <w:rPr>
          <w:rFonts w:ascii="Arial" w:hAnsi="Arial" w:cs="Arial"/>
          <w:b/>
          <w:sz w:val="24"/>
        </w:rPr>
        <w:t>Tx</w:t>
      </w:r>
      <w:proofErr w:type="gramEnd"/>
      <w:r>
        <w:rPr>
          <w:rFonts w:ascii="Arial" w:hAnsi="Arial" w:cs="Arial"/>
          <w:b/>
          <w:sz w:val="24"/>
        </w:rPr>
        <w:t xml:space="preserve">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R4-2014744</w:t>
      </w:r>
      <w:r>
        <w:rPr>
          <w:rFonts w:ascii="Arial" w:hAnsi="Arial" w:cs="Arial"/>
          <w:b/>
          <w:color w:val="0000FF"/>
          <w:sz w:val="24"/>
        </w:rPr>
        <w:tab/>
      </w:r>
      <w:r>
        <w:rPr>
          <w:rFonts w:ascii="Arial" w:hAnsi="Arial" w:cs="Arial"/>
          <w:b/>
          <w:sz w:val="24"/>
        </w:rPr>
        <w:t>Simulation results for Multi-DCI transmission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R4-2015128</w:t>
      </w:r>
      <w:r>
        <w:rPr>
          <w:rFonts w:ascii="Arial" w:hAnsi="Arial" w:cs="Arial"/>
          <w:b/>
          <w:color w:val="0000FF"/>
          <w:sz w:val="24"/>
        </w:rPr>
        <w:tab/>
      </w:r>
      <w:r>
        <w:rPr>
          <w:rFonts w:ascii="Arial" w:hAnsi="Arial" w:cs="Arial"/>
          <w:b/>
          <w:sz w:val="24"/>
        </w:rPr>
        <w:t>Simulation results on PDSCH performance requirements for multi-DCI based multi-TRP transmission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R4-2015648</w:t>
      </w:r>
      <w:r>
        <w:rPr>
          <w:rFonts w:ascii="Arial" w:hAnsi="Arial" w:cs="Arial"/>
          <w:b/>
          <w:color w:val="0000FF"/>
          <w:sz w:val="24"/>
        </w:rPr>
        <w:tab/>
      </w:r>
      <w:r>
        <w:rPr>
          <w:rFonts w:ascii="Arial" w:hAnsi="Arial" w:cs="Arial"/>
          <w:b/>
          <w:sz w:val="24"/>
        </w:rPr>
        <w:t>Discussion on left open issues of PDSCH performance requirements for multi/single-DCI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R4-2015649</w:t>
      </w:r>
      <w:r>
        <w:rPr>
          <w:rFonts w:ascii="Arial" w:hAnsi="Arial" w:cs="Arial"/>
          <w:b/>
          <w:color w:val="0000FF"/>
          <w:sz w:val="24"/>
        </w:rPr>
        <w:tab/>
      </w:r>
      <w:r>
        <w:rPr>
          <w:rFonts w:ascii="Arial" w:hAnsi="Arial" w:cs="Arial"/>
          <w:b/>
          <w:sz w:val="24"/>
        </w:rPr>
        <w:t>Simulation results of PDSCH requirements for Multi-DCI transmission scheme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R4-2015654</w:t>
      </w:r>
      <w:r>
        <w:rPr>
          <w:rFonts w:ascii="Arial" w:hAnsi="Arial" w:cs="Arial"/>
          <w:b/>
          <w:color w:val="0000FF"/>
          <w:sz w:val="24"/>
        </w:rPr>
        <w:tab/>
      </w:r>
      <w:r>
        <w:rPr>
          <w:rFonts w:ascii="Arial" w:hAnsi="Arial" w:cs="Arial"/>
          <w:b/>
          <w:sz w:val="24"/>
        </w:rPr>
        <w:t>DraftCR for 38.101-4: Introduction of PDSCH requirement with Multi-DCI based transmission scheme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PDSCH requirements of Multi-DCI based transmission scheme and the aligned requirements need to be added into the specfication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R4-2017533 (from R4-2015654).</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t>R4-2017533</w:t>
      </w:r>
      <w:r>
        <w:rPr>
          <w:rFonts w:ascii="Arial" w:hAnsi="Arial" w:cs="Arial"/>
          <w:b/>
          <w:color w:val="0000FF"/>
          <w:sz w:val="24"/>
        </w:rPr>
        <w:tab/>
      </w:r>
      <w:r>
        <w:rPr>
          <w:rFonts w:ascii="Arial" w:hAnsi="Arial" w:cs="Arial"/>
          <w:b/>
          <w:sz w:val="24"/>
        </w:rPr>
        <w:t>DraftCR for 38.101-4: Introduction of PDSCH requirement with Multi-DCI based transmission scheme</w:t>
      </w:r>
    </w:p>
    <w:p w:rsidR="007D172C" w:rsidRDefault="007D172C" w:rsidP="007D172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D172C" w:rsidRDefault="007D172C" w:rsidP="007D172C">
      <w:pPr>
        <w:rPr>
          <w:rFonts w:ascii="Arial" w:hAnsi="Arial" w:cs="Arial"/>
          <w:b/>
        </w:rPr>
      </w:pPr>
      <w:r>
        <w:rPr>
          <w:rFonts w:ascii="Arial" w:hAnsi="Arial" w:cs="Arial"/>
          <w:b/>
        </w:rPr>
        <w:t xml:space="preserve">Abstract: </w:t>
      </w:r>
    </w:p>
    <w:p w:rsidR="007D172C" w:rsidRDefault="007D172C" w:rsidP="007D172C">
      <w:r>
        <w:t>RAN4 agree to introduce PDSCH requirements of Multi-DCI based transmission scheme and the aligned requirements need to be added into the specfication</w:t>
      </w:r>
    </w:p>
    <w:p w:rsidR="007D172C" w:rsidRDefault="007D172C" w:rsidP="007D172C">
      <w:pPr>
        <w:rPr>
          <w:color w:val="993300"/>
          <w:u w:val="single"/>
        </w:rPr>
      </w:pPr>
      <w:r>
        <w:rPr>
          <w:rFonts w:ascii="Arial" w:hAnsi="Arial" w:cs="Arial"/>
          <w:b/>
        </w:rPr>
        <w:t>Decision:</w:t>
      </w:r>
      <w:r>
        <w:rPr>
          <w:rFonts w:ascii="Arial" w:hAnsi="Arial" w:cs="Arial"/>
          <w:b/>
        </w:rPr>
        <w:tab/>
      </w:r>
      <w:r>
        <w:rPr>
          <w:rFonts w:ascii="Arial" w:hAnsi="Arial" w:cs="Arial"/>
          <w:b/>
        </w:rPr>
        <w:tab/>
      </w:r>
      <w:r w:rsidRPr="007D172C">
        <w:rPr>
          <w:rFonts w:ascii="Arial" w:hAnsi="Arial" w:cs="Arial"/>
          <w:b/>
          <w:highlight w:val="yellow"/>
        </w:rPr>
        <w:t>Return to.</w:t>
      </w: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R4-2015832</w:t>
      </w:r>
      <w:r>
        <w:rPr>
          <w:rFonts w:ascii="Arial" w:hAnsi="Arial" w:cs="Arial"/>
          <w:b/>
          <w:color w:val="0000FF"/>
          <w:sz w:val="24"/>
        </w:rPr>
        <w:tab/>
      </w:r>
      <w:r>
        <w:rPr>
          <w:rFonts w:ascii="Arial" w:hAnsi="Arial" w:cs="Arial"/>
          <w:b/>
          <w:sz w:val="24"/>
        </w:rPr>
        <w:t>PDSCH requirements for mDCI/sDCI-based SDM transmission</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PDSCH demodulation requirements with mDCI/sDCI-based SDM transmission schemes.</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R4-2015833</w:t>
      </w:r>
      <w:r>
        <w:rPr>
          <w:rFonts w:ascii="Arial" w:hAnsi="Arial" w:cs="Arial"/>
          <w:b/>
          <w:color w:val="0000FF"/>
          <w:sz w:val="24"/>
        </w:rPr>
        <w:tab/>
      </w:r>
      <w:r>
        <w:rPr>
          <w:rFonts w:ascii="Arial" w:hAnsi="Arial" w:cs="Arial"/>
          <w:b/>
          <w:sz w:val="24"/>
        </w:rPr>
        <w:t>Simulation results of multi-DCI based SDM transmission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the PDSCH simulation results of mDCI-based SDM transmission schemes.</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34" w:name="_Toc55055871"/>
      <w:r>
        <w:t>7.9.4.2.3</w:t>
      </w:r>
      <w:r>
        <w:tab/>
        <w:t>Single-DCI based transmission schemes (URLLC) [NR_eMIMO-Perf]</w:t>
      </w:r>
      <w:bookmarkEnd w:id="13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R4-2014558</w:t>
      </w:r>
      <w:r>
        <w:rPr>
          <w:rFonts w:ascii="Arial" w:hAnsi="Arial" w:cs="Arial"/>
          <w:b/>
          <w:color w:val="0000FF"/>
          <w:sz w:val="24"/>
        </w:rPr>
        <w:tab/>
      </w:r>
      <w:r>
        <w:rPr>
          <w:rFonts w:ascii="Arial" w:hAnsi="Arial" w:cs="Arial"/>
          <w:b/>
          <w:sz w:val="24"/>
        </w:rPr>
        <w:t xml:space="preserve">Views on UE demodulation requirements for single-DCI based multi-TRP Repetition </w:t>
      </w:r>
      <w:proofErr w:type="gramStart"/>
      <w:r>
        <w:rPr>
          <w:rFonts w:ascii="Arial" w:hAnsi="Arial" w:cs="Arial"/>
          <w:b/>
          <w:sz w:val="24"/>
        </w:rPr>
        <w:t>Tx</w:t>
      </w:r>
      <w:proofErr w:type="gramEnd"/>
      <w:r>
        <w:rPr>
          <w:rFonts w:ascii="Arial" w:hAnsi="Arial" w:cs="Arial"/>
          <w:b/>
          <w:sz w:val="24"/>
        </w:rPr>
        <w:t xml:space="preserve">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R4-2014559</w:t>
      </w:r>
      <w:r>
        <w:rPr>
          <w:rFonts w:ascii="Arial" w:hAnsi="Arial" w:cs="Arial"/>
          <w:b/>
          <w:color w:val="0000FF"/>
          <w:sz w:val="24"/>
        </w:rPr>
        <w:tab/>
      </w:r>
      <w:r>
        <w:rPr>
          <w:rFonts w:ascii="Arial" w:hAnsi="Arial" w:cs="Arial"/>
          <w:b/>
          <w:sz w:val="24"/>
        </w:rPr>
        <w:t xml:space="preserve">CR to TS 38.101-4: Performance requirements single-DCI based multi-TRP Repetition </w:t>
      </w:r>
      <w:proofErr w:type="gramStart"/>
      <w:r>
        <w:rPr>
          <w:rFonts w:ascii="Arial" w:hAnsi="Arial" w:cs="Arial"/>
          <w:b/>
          <w:sz w:val="24"/>
        </w:rPr>
        <w:t>Tx</w:t>
      </w:r>
      <w:proofErr w:type="gramEnd"/>
      <w:r>
        <w:rPr>
          <w:rFonts w:ascii="Arial" w:hAnsi="Arial" w:cs="Arial"/>
          <w:b/>
          <w:sz w:val="24"/>
        </w:rPr>
        <w:t xml:space="preserve"> schemes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0089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Add Rel-16 DL performacne requirements for single-DCI based multi-TRP </w:t>
      </w:r>
      <w:proofErr w:type="gramStart"/>
      <w:r>
        <w:t>Tx</w:t>
      </w:r>
      <w:proofErr w:type="gramEnd"/>
      <w:r>
        <w:t xml:space="preserve"> schemes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R4-2017534 (from R4-2014559).</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t>R4-2017534</w:t>
      </w:r>
      <w:r>
        <w:rPr>
          <w:rFonts w:ascii="Arial" w:hAnsi="Arial" w:cs="Arial"/>
          <w:b/>
          <w:color w:val="0000FF"/>
          <w:sz w:val="24"/>
        </w:rPr>
        <w:tab/>
      </w:r>
      <w:r>
        <w:rPr>
          <w:rFonts w:ascii="Arial" w:hAnsi="Arial" w:cs="Arial"/>
          <w:b/>
          <w:sz w:val="24"/>
        </w:rPr>
        <w:t xml:space="preserve">CR to TS 38.101-4: Performance requirements single-DCI based multi-TRP Repetition </w:t>
      </w:r>
      <w:proofErr w:type="gramStart"/>
      <w:r>
        <w:rPr>
          <w:rFonts w:ascii="Arial" w:hAnsi="Arial" w:cs="Arial"/>
          <w:b/>
          <w:sz w:val="24"/>
        </w:rPr>
        <w:t>Tx</w:t>
      </w:r>
      <w:proofErr w:type="gramEnd"/>
      <w:r>
        <w:rPr>
          <w:rFonts w:ascii="Arial" w:hAnsi="Arial" w:cs="Arial"/>
          <w:b/>
          <w:sz w:val="24"/>
        </w:rPr>
        <w:t xml:space="preserve"> schemes</w:t>
      </w:r>
    </w:p>
    <w:p w:rsidR="007D172C" w:rsidRDefault="007D172C" w:rsidP="007D172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0089  Cat</w:t>
      </w:r>
      <w:proofErr w:type="gramEnd"/>
      <w:r>
        <w:rPr>
          <w:i/>
        </w:rPr>
        <w:t>: B (Rel-16)</w:t>
      </w:r>
      <w:r>
        <w:rPr>
          <w:i/>
        </w:rPr>
        <w:br/>
      </w:r>
      <w:r>
        <w:rPr>
          <w:i/>
        </w:rPr>
        <w:lastRenderedPageBreak/>
        <w:br/>
      </w:r>
      <w:r>
        <w:rPr>
          <w:i/>
        </w:rPr>
        <w:tab/>
      </w:r>
      <w:r>
        <w:rPr>
          <w:i/>
        </w:rPr>
        <w:tab/>
      </w:r>
      <w:r>
        <w:rPr>
          <w:i/>
        </w:rPr>
        <w:tab/>
      </w:r>
      <w:r>
        <w:rPr>
          <w:i/>
        </w:rPr>
        <w:tab/>
      </w:r>
      <w:r>
        <w:rPr>
          <w:i/>
        </w:rPr>
        <w:tab/>
        <w:t>Source: Intel Corporation</w:t>
      </w:r>
    </w:p>
    <w:p w:rsidR="007D172C" w:rsidRDefault="007D172C" w:rsidP="007D172C">
      <w:pPr>
        <w:rPr>
          <w:rFonts w:ascii="Arial" w:hAnsi="Arial" w:cs="Arial"/>
          <w:b/>
        </w:rPr>
      </w:pPr>
      <w:r>
        <w:rPr>
          <w:rFonts w:ascii="Arial" w:hAnsi="Arial" w:cs="Arial"/>
          <w:b/>
        </w:rPr>
        <w:t xml:space="preserve">Abstract: </w:t>
      </w:r>
    </w:p>
    <w:p w:rsidR="007D172C" w:rsidRDefault="007D172C" w:rsidP="007D172C">
      <w:r>
        <w:t xml:space="preserve">Add Rel-16 DL performacne requirements for single-DCI based multi-TRP </w:t>
      </w:r>
      <w:proofErr w:type="gramStart"/>
      <w:r>
        <w:t>Tx</w:t>
      </w:r>
      <w:proofErr w:type="gramEnd"/>
      <w:r>
        <w:t xml:space="preserve"> schemes</w:t>
      </w:r>
    </w:p>
    <w:p w:rsidR="007D172C" w:rsidRDefault="007D172C" w:rsidP="007D172C">
      <w:pPr>
        <w:rPr>
          <w:rFonts w:ascii="Arial" w:hAnsi="Arial" w:cs="Arial"/>
          <w:b/>
        </w:rPr>
      </w:pPr>
      <w:r>
        <w:rPr>
          <w:rFonts w:ascii="Arial" w:hAnsi="Arial" w:cs="Arial"/>
          <w:b/>
        </w:rPr>
        <w:t xml:space="preserve">Discussion: </w:t>
      </w:r>
    </w:p>
    <w:p w:rsidR="007D172C" w:rsidRDefault="007D172C" w:rsidP="007D172C">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D172C" w:rsidRDefault="007D172C" w:rsidP="007D172C">
      <w:pPr>
        <w:rPr>
          <w:color w:val="993300"/>
          <w:u w:val="single"/>
        </w:rPr>
      </w:pPr>
      <w:r>
        <w:rPr>
          <w:rFonts w:ascii="Arial" w:hAnsi="Arial" w:cs="Arial"/>
          <w:b/>
        </w:rPr>
        <w:t>Decision:</w:t>
      </w:r>
      <w:r>
        <w:rPr>
          <w:rFonts w:ascii="Arial" w:hAnsi="Arial" w:cs="Arial"/>
          <w:b/>
        </w:rPr>
        <w:tab/>
      </w:r>
      <w:r>
        <w:rPr>
          <w:rFonts w:ascii="Arial" w:hAnsi="Arial" w:cs="Arial"/>
          <w:b/>
        </w:rPr>
        <w:tab/>
      </w:r>
      <w:r w:rsidRPr="007D172C">
        <w:rPr>
          <w:rFonts w:ascii="Arial" w:hAnsi="Arial" w:cs="Arial"/>
          <w:b/>
          <w:highlight w:val="yellow"/>
        </w:rPr>
        <w:t>Return to.</w:t>
      </w: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R4-2014745</w:t>
      </w:r>
      <w:r>
        <w:rPr>
          <w:rFonts w:ascii="Arial" w:hAnsi="Arial" w:cs="Arial"/>
          <w:b/>
          <w:color w:val="0000FF"/>
          <w:sz w:val="24"/>
        </w:rPr>
        <w:tab/>
      </w:r>
      <w:r>
        <w:rPr>
          <w:rFonts w:ascii="Arial" w:hAnsi="Arial" w:cs="Arial"/>
          <w:b/>
          <w:sz w:val="24"/>
        </w:rPr>
        <w:t>Simulation results for Single-DCI URLLC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R4-2015651</w:t>
      </w:r>
      <w:r>
        <w:rPr>
          <w:rFonts w:ascii="Arial" w:hAnsi="Arial" w:cs="Arial"/>
          <w:b/>
          <w:color w:val="0000FF"/>
          <w:sz w:val="24"/>
        </w:rPr>
        <w:tab/>
      </w:r>
      <w:r>
        <w:rPr>
          <w:rFonts w:ascii="Arial" w:hAnsi="Arial" w:cs="Arial"/>
          <w:b/>
          <w:sz w:val="24"/>
        </w:rPr>
        <w:t>Discussion on PDSCH performance reuqirements for Multi-TRP URLLC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R4-2015652</w:t>
      </w:r>
      <w:r>
        <w:rPr>
          <w:rFonts w:ascii="Arial" w:hAnsi="Arial" w:cs="Arial"/>
          <w:b/>
          <w:color w:val="0000FF"/>
          <w:sz w:val="24"/>
        </w:rPr>
        <w:tab/>
      </w:r>
      <w:r>
        <w:rPr>
          <w:rFonts w:ascii="Arial" w:hAnsi="Arial" w:cs="Arial"/>
          <w:b/>
          <w:sz w:val="24"/>
        </w:rPr>
        <w:t>Simulation results of PDSCH requirements for Single-DCI URLLC schemes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R4-2015834</w:t>
      </w:r>
      <w:r>
        <w:rPr>
          <w:rFonts w:ascii="Arial" w:hAnsi="Arial" w:cs="Arial"/>
          <w:b/>
          <w:color w:val="0000FF"/>
          <w:sz w:val="24"/>
        </w:rPr>
        <w:tab/>
      </w:r>
      <w:r>
        <w:rPr>
          <w:rFonts w:ascii="Arial" w:hAnsi="Arial" w:cs="Arial"/>
          <w:b/>
          <w:sz w:val="24"/>
        </w:rPr>
        <w:t>Discussion on sDCI-based FDM/TDM transmission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PDSCH demodulation requirements on sDCI-based FDM/TDM transmission schemes.</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35" w:name="_Toc55055872"/>
      <w:r>
        <w:t>7.9.4.3</w:t>
      </w:r>
      <w:r>
        <w:tab/>
        <w:t>CSI requirements [NR_eMIMO-Perf]</w:t>
      </w:r>
      <w:bookmarkEnd w:id="135"/>
    </w:p>
    <w:p w:rsidR="007B55A9" w:rsidRDefault="007B55A9" w:rsidP="007B55A9">
      <w:pPr>
        <w:rPr>
          <w:rFonts w:ascii="Arial" w:hAnsi="Arial" w:cs="Arial"/>
          <w:b/>
          <w:sz w:val="24"/>
        </w:rPr>
      </w:pPr>
      <w:r>
        <w:rPr>
          <w:rFonts w:ascii="Arial" w:hAnsi="Arial" w:cs="Arial"/>
          <w:b/>
          <w:color w:val="0000FF"/>
          <w:sz w:val="24"/>
        </w:rPr>
        <w:t>R4-2014249</w:t>
      </w:r>
      <w:r>
        <w:rPr>
          <w:rFonts w:ascii="Arial" w:hAnsi="Arial" w:cs="Arial"/>
          <w:b/>
          <w:color w:val="0000FF"/>
          <w:sz w:val="24"/>
        </w:rPr>
        <w:tab/>
      </w:r>
      <w:r>
        <w:rPr>
          <w:rFonts w:ascii="Arial" w:hAnsi="Arial" w:cs="Arial"/>
          <w:b/>
          <w:sz w:val="24"/>
        </w:rPr>
        <w:t>On PMI reporting requirements with eType II codebook</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R4-2014740</w:t>
      </w:r>
      <w:r>
        <w:rPr>
          <w:rFonts w:ascii="Arial" w:hAnsi="Arial" w:cs="Arial"/>
          <w:b/>
          <w:color w:val="0000FF"/>
          <w:sz w:val="24"/>
        </w:rPr>
        <w:tab/>
      </w:r>
      <w:r>
        <w:rPr>
          <w:rFonts w:ascii="Arial" w:hAnsi="Arial" w:cs="Arial"/>
          <w:b/>
          <w:sz w:val="24"/>
        </w:rPr>
        <w:t>Views and simulation results for Rel-16 Type II PMI test case</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R4-2014747</w:t>
      </w:r>
      <w:r>
        <w:rPr>
          <w:rFonts w:ascii="Arial" w:hAnsi="Arial" w:cs="Arial"/>
          <w:b/>
          <w:color w:val="0000FF"/>
          <w:sz w:val="24"/>
        </w:rPr>
        <w:tab/>
      </w:r>
      <w:r>
        <w:rPr>
          <w:rFonts w:ascii="Arial" w:hAnsi="Arial" w:cs="Arial"/>
          <w:b/>
          <w:sz w:val="24"/>
        </w:rPr>
        <w:t>Draft CR for introduction of Rel-15 Type II PMI test cases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PMI tese case to verify UE reporting accuracy for Rel-16 Type II codebook</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R4-2017535 (from R4-2014747).</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t>R4-2017535</w:t>
      </w:r>
      <w:r>
        <w:rPr>
          <w:rFonts w:ascii="Arial" w:hAnsi="Arial" w:cs="Arial"/>
          <w:b/>
          <w:color w:val="0000FF"/>
          <w:sz w:val="24"/>
        </w:rPr>
        <w:tab/>
      </w:r>
      <w:r>
        <w:rPr>
          <w:rFonts w:ascii="Arial" w:hAnsi="Arial" w:cs="Arial"/>
          <w:b/>
          <w:sz w:val="24"/>
        </w:rPr>
        <w:t>Draft CR for introduction of Rel-15 Type II PMI test cases</w:t>
      </w:r>
    </w:p>
    <w:p w:rsidR="007D172C" w:rsidRDefault="007D172C" w:rsidP="007D172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Samsung</w:t>
      </w:r>
    </w:p>
    <w:p w:rsidR="007D172C" w:rsidRDefault="007D172C" w:rsidP="007D172C">
      <w:pPr>
        <w:rPr>
          <w:rFonts w:ascii="Arial" w:hAnsi="Arial" w:cs="Arial"/>
          <w:b/>
        </w:rPr>
      </w:pPr>
      <w:r>
        <w:rPr>
          <w:rFonts w:ascii="Arial" w:hAnsi="Arial" w:cs="Arial"/>
          <w:b/>
        </w:rPr>
        <w:t xml:space="preserve">Abstract: </w:t>
      </w:r>
    </w:p>
    <w:p w:rsidR="007D172C" w:rsidRDefault="007D172C" w:rsidP="007D172C">
      <w:r>
        <w:t>Introduce PMI tese case to verify UE reporting accuracy for Rel-16 Type II codebook</w:t>
      </w:r>
    </w:p>
    <w:p w:rsidR="007D172C" w:rsidRDefault="007D172C" w:rsidP="007D172C">
      <w:pPr>
        <w:rPr>
          <w:color w:val="993300"/>
          <w:u w:val="single"/>
        </w:rPr>
      </w:pPr>
      <w:r>
        <w:rPr>
          <w:rFonts w:ascii="Arial" w:hAnsi="Arial" w:cs="Arial"/>
          <w:b/>
        </w:rPr>
        <w:t>Decision:</w:t>
      </w:r>
      <w:r>
        <w:rPr>
          <w:rFonts w:ascii="Arial" w:hAnsi="Arial" w:cs="Arial"/>
          <w:b/>
        </w:rPr>
        <w:tab/>
      </w:r>
      <w:r>
        <w:rPr>
          <w:rFonts w:ascii="Arial" w:hAnsi="Arial" w:cs="Arial"/>
          <w:b/>
        </w:rPr>
        <w:tab/>
      </w:r>
      <w:r w:rsidRPr="007D172C">
        <w:rPr>
          <w:rFonts w:ascii="Arial" w:hAnsi="Arial" w:cs="Arial"/>
          <w:b/>
          <w:highlight w:val="yellow"/>
        </w:rPr>
        <w:t>Return to.</w:t>
      </w: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R4-2014949</w:t>
      </w:r>
      <w:r>
        <w:rPr>
          <w:rFonts w:ascii="Arial" w:hAnsi="Arial" w:cs="Arial"/>
          <w:b/>
          <w:color w:val="0000FF"/>
          <w:sz w:val="24"/>
        </w:rPr>
        <w:tab/>
      </w:r>
      <w:r>
        <w:rPr>
          <w:rFonts w:ascii="Arial" w:hAnsi="Arial" w:cs="Arial"/>
          <w:b/>
          <w:sz w:val="24"/>
        </w:rPr>
        <w:t>On PMI reporting requirements for enhanced Type II codebooks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R4-2015646</w:t>
      </w:r>
      <w:r>
        <w:rPr>
          <w:rFonts w:ascii="Arial" w:hAnsi="Arial" w:cs="Arial"/>
          <w:b/>
          <w:color w:val="0000FF"/>
          <w:sz w:val="24"/>
        </w:rPr>
        <w:tab/>
      </w:r>
      <w:r>
        <w:rPr>
          <w:rFonts w:ascii="Arial" w:hAnsi="Arial" w:cs="Arial"/>
          <w:b/>
          <w:sz w:val="24"/>
        </w:rPr>
        <w:t>Discussion on the test setup of (e</w:t>
      </w:r>
      <w:proofErr w:type="gramStart"/>
      <w:r>
        <w:rPr>
          <w:rFonts w:ascii="Arial" w:hAnsi="Arial" w:cs="Arial"/>
          <w:b/>
          <w:sz w:val="24"/>
        </w:rPr>
        <w:t>)Type</w:t>
      </w:r>
      <w:proofErr w:type="gramEnd"/>
      <w:r>
        <w:rPr>
          <w:rFonts w:ascii="Arial" w:hAnsi="Arial" w:cs="Arial"/>
          <w:b/>
          <w:sz w:val="24"/>
        </w:rPr>
        <w:t xml:space="preserve"> II codebook based PMI reporting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R4-2015647</w:t>
      </w:r>
      <w:r>
        <w:rPr>
          <w:rFonts w:ascii="Arial" w:hAnsi="Arial" w:cs="Arial"/>
          <w:b/>
          <w:color w:val="0000FF"/>
          <w:sz w:val="24"/>
        </w:rPr>
        <w:tab/>
      </w:r>
      <w:r>
        <w:rPr>
          <w:rFonts w:ascii="Arial" w:hAnsi="Arial" w:cs="Arial"/>
          <w:b/>
          <w:sz w:val="24"/>
        </w:rPr>
        <w:t>Simulation results for SU-MIMO eType II codebook based PMI reporting test</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R4-2016033</w:t>
      </w:r>
      <w:r>
        <w:rPr>
          <w:rFonts w:ascii="Arial" w:hAnsi="Arial" w:cs="Arial"/>
          <w:b/>
          <w:color w:val="0000FF"/>
          <w:sz w:val="24"/>
        </w:rPr>
        <w:tab/>
      </w:r>
      <w:r>
        <w:rPr>
          <w:rFonts w:ascii="Arial" w:hAnsi="Arial" w:cs="Arial"/>
          <w:b/>
          <w:sz w:val="24"/>
        </w:rPr>
        <w:t>Discussion on Type II PMI reporting test definition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R4-2016101</w:t>
      </w:r>
      <w:r>
        <w:rPr>
          <w:rFonts w:ascii="Arial" w:hAnsi="Arial" w:cs="Arial"/>
          <w:b/>
          <w:color w:val="0000FF"/>
          <w:sz w:val="24"/>
        </w:rPr>
        <w:tab/>
      </w:r>
      <w:r>
        <w:rPr>
          <w:rFonts w:ascii="Arial" w:hAnsi="Arial" w:cs="Arial"/>
          <w:b/>
          <w:sz w:val="24"/>
        </w:rPr>
        <w:t>Simulation results for Rel-16 Type II codebook</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Rel-16 Type II codebook</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R4-2016102</w:t>
      </w:r>
      <w:r>
        <w:rPr>
          <w:rFonts w:ascii="Arial" w:hAnsi="Arial" w:cs="Arial"/>
          <w:b/>
          <w:color w:val="0000FF"/>
          <w:sz w:val="24"/>
        </w:rPr>
        <w:tab/>
      </w:r>
      <w:r>
        <w:rPr>
          <w:rFonts w:ascii="Arial" w:hAnsi="Arial" w:cs="Arial"/>
          <w:b/>
          <w:sz w:val="24"/>
        </w:rPr>
        <w:t>Evaluations of Rel-16 Type II PMI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Rel-16 Type II codebook PMI testing</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R4-2016429</w:t>
      </w:r>
      <w:r>
        <w:rPr>
          <w:rFonts w:ascii="Arial" w:hAnsi="Arial" w:cs="Arial"/>
          <w:b/>
          <w:color w:val="0000FF"/>
          <w:sz w:val="24"/>
        </w:rPr>
        <w:tab/>
      </w:r>
      <w:r>
        <w:rPr>
          <w:rFonts w:ascii="Arial" w:hAnsi="Arial" w:cs="Arial"/>
          <w:b/>
          <w:sz w:val="24"/>
        </w:rPr>
        <w:t>Views on CSI Reporting test cases for eMIMO</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pPr>
      <w:bookmarkStart w:id="136" w:name="_Toc55055873"/>
      <w:r>
        <w:t>7.10</w:t>
      </w:r>
      <w:r>
        <w:tab/>
        <w:t>Add support of NR DL 256QAM for FR2 [NR_DL256QAM_FR2]</w:t>
      </w:r>
      <w:bookmarkEnd w:id="136"/>
    </w:p>
    <w:p w:rsidR="007B55A9" w:rsidRDefault="007B55A9" w:rsidP="007B55A9">
      <w:pPr>
        <w:pStyle w:val="4"/>
        <w:rPr>
          <w:lang w:eastAsia="zh-CN"/>
        </w:rPr>
      </w:pPr>
      <w:bookmarkStart w:id="137" w:name="_Toc55055874"/>
      <w:r>
        <w:t>7.10.1</w:t>
      </w:r>
      <w:r>
        <w:tab/>
        <w:t>Demodulation and CSI requirements (38.101-4) [NR_DL256QAM_FR2-Perf]</w:t>
      </w:r>
      <w:bookmarkEnd w:id="137"/>
    </w:p>
    <w:p w:rsidR="005E708B" w:rsidRDefault="005E708B" w:rsidP="005E708B">
      <w:pPr>
        <w:rPr>
          <w:rFonts w:ascii="Arial" w:hAnsi="Arial" w:cs="Arial"/>
          <w:b/>
          <w:sz w:val="24"/>
          <w:lang w:eastAsia="zh-CN"/>
        </w:rPr>
      </w:pPr>
      <w:r>
        <w:rPr>
          <w:rFonts w:ascii="Arial" w:hAnsi="Arial" w:cs="Arial"/>
          <w:b/>
          <w:color w:val="0000FF"/>
          <w:sz w:val="24"/>
          <w:u w:val="thick"/>
        </w:rPr>
        <w:t>R4-2017423</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325] NR_DL256QAM_FR2_Demod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China Telecomm)</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R4-2017623 (from R4-2017423).</w:t>
      </w:r>
    </w:p>
    <w:p w:rsidR="002724A5" w:rsidRDefault="007D172C"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R4-2017623</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325] NR_DL256QAM_FR2_Demod</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China Telecomm)</w:t>
      </w:r>
    </w:p>
    <w:p w:rsidR="002724A5" w:rsidRPr="00944C49" w:rsidRDefault="002724A5" w:rsidP="002724A5">
      <w:pPr>
        <w:rPr>
          <w:rFonts w:ascii="Arial" w:hAnsi="Arial" w:cs="Arial"/>
          <w:b/>
          <w:lang w:val="en-US" w:eastAsia="zh-CN"/>
        </w:rPr>
      </w:pPr>
      <w:r w:rsidRPr="00944C49">
        <w:rPr>
          <w:rFonts w:ascii="Arial" w:hAnsi="Arial" w:cs="Arial"/>
          <w:b/>
          <w:lang w:val="en-US" w:eastAsia="zh-CN"/>
        </w:rPr>
        <w:lastRenderedPageBreak/>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FB4070" w:rsidRDefault="00FB4070" w:rsidP="002724A5">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FB4070" w:rsidTr="00FB4070">
        <w:tc>
          <w:tcPr>
            <w:tcW w:w="9855" w:type="dxa"/>
          </w:tcPr>
          <w:p w:rsidR="00FB4070" w:rsidRDefault="00FB4070" w:rsidP="002724A5">
            <w:pPr>
              <w:rPr>
                <w:rFonts w:ascii="Arial" w:hAnsi="Arial" w:cs="Arial"/>
                <w:b/>
                <w:lang w:val="en-US" w:eastAsia="zh-CN"/>
              </w:rPr>
            </w:pPr>
            <w:r>
              <w:rPr>
                <w:rFonts w:ascii="Arial" w:hAnsi="Arial" w:cs="Arial" w:hint="eastAsia"/>
                <w:b/>
                <w:lang w:val="en-US" w:eastAsia="zh-CN"/>
              </w:rPr>
              <w:t>GTW session 11.9</w:t>
            </w:r>
            <w:r w:rsidRPr="00FB4070">
              <w:rPr>
                <w:rFonts w:ascii="Arial" w:hAnsi="Arial" w:cs="Arial" w:hint="eastAsia"/>
                <w:b/>
                <w:vertAlign w:val="superscript"/>
                <w:lang w:val="en-US" w:eastAsia="zh-CN"/>
              </w:rPr>
              <w:t>th</w:t>
            </w:r>
          </w:p>
          <w:p w:rsidR="00FB4070" w:rsidRPr="00FB4070" w:rsidRDefault="00FB4070" w:rsidP="00FB4070">
            <w:pPr>
              <w:shd w:val="clear" w:color="auto" w:fill="FFFFFF"/>
              <w:overflowPunct/>
              <w:autoSpaceDE/>
              <w:autoSpaceDN/>
              <w:adjustRightInd/>
              <w:spacing w:after="75"/>
              <w:textAlignment w:val="auto"/>
              <w:rPr>
                <w:rFonts w:asciiTheme="minorHAnsi" w:hAnsiTheme="minorHAnsi" w:cstheme="minorHAnsi"/>
                <w:lang w:val="en-US"/>
              </w:rPr>
            </w:pPr>
            <w:r w:rsidRPr="00FB4070">
              <w:rPr>
                <w:rFonts w:asciiTheme="minorHAnsi" w:hAnsiTheme="minorHAnsi" w:cstheme="minorHAnsi"/>
                <w:b/>
                <w:bCs/>
                <w:u w:val="single"/>
                <w:lang w:val="en-US"/>
              </w:rPr>
              <w:t>Issue 1-1: Propagation condition</w:t>
            </w:r>
          </w:p>
          <w:p w:rsidR="00FB4070" w:rsidRPr="00FB4070" w:rsidRDefault="00FB4070" w:rsidP="00FB4070">
            <w:pPr>
              <w:shd w:val="clear" w:color="auto" w:fill="FFFFFF"/>
              <w:overflowPunct/>
              <w:autoSpaceDE/>
              <w:autoSpaceDN/>
              <w:adjustRightInd/>
              <w:spacing w:after="100"/>
              <w:ind w:left="614" w:hanging="284"/>
              <w:textAlignment w:val="auto"/>
              <w:rPr>
                <w:rFonts w:asciiTheme="minorHAnsi" w:eastAsia="Malgun Gothic" w:hAnsiTheme="minorHAnsi" w:cstheme="minorHAnsi"/>
                <w:lang w:val="en-US"/>
              </w:rPr>
            </w:pPr>
            <w:r w:rsidRPr="00FB4070">
              <w:rPr>
                <w:rFonts w:asciiTheme="minorHAnsi" w:eastAsia="Malgun Gothic" w:hAnsiTheme="minorHAnsi" w:cstheme="minorHAnsi"/>
                <w:lang w:val="en-US"/>
              </w:rPr>
              <w:t xml:space="preserve">·    </w:t>
            </w:r>
            <w:r w:rsidRPr="00FB4070">
              <w:rPr>
                <w:rFonts w:asciiTheme="minorHAnsi" w:eastAsia="Malgun Gothic" w:hAnsiTheme="minorHAnsi" w:cstheme="minorHAnsi"/>
                <w:i/>
                <w:iCs/>
                <w:lang w:val="en-US"/>
              </w:rPr>
              <w:t>Agreement in RAN4 #96e (R4-2012666, WF)</w:t>
            </w:r>
          </w:p>
          <w:p w:rsidR="00FB4070" w:rsidRPr="00FB4070" w:rsidRDefault="00FB4070" w:rsidP="00FB4070">
            <w:pPr>
              <w:shd w:val="clear" w:color="auto" w:fill="FFFFFF"/>
              <w:autoSpaceDE/>
              <w:autoSpaceDN/>
              <w:adjustRightInd/>
              <w:spacing w:after="100"/>
              <w:ind w:leftChars="213" w:left="709" w:hanging="283"/>
              <w:rPr>
                <w:rFonts w:asciiTheme="minorHAnsi" w:hAnsiTheme="minorHAnsi" w:cstheme="minorHAnsi"/>
                <w:lang w:val="en-US"/>
              </w:rPr>
            </w:pPr>
            <w:r w:rsidRPr="00FB4070">
              <w:rPr>
                <w:rFonts w:asciiTheme="minorHAnsi" w:hAnsiTheme="minorHAnsi" w:cstheme="minorHAnsi"/>
                <w:lang w:val="en-US"/>
              </w:rPr>
              <w:t xml:space="preserve">–   </w:t>
            </w:r>
            <w:r w:rsidRPr="00FB4070">
              <w:rPr>
                <w:rFonts w:asciiTheme="minorHAnsi" w:hAnsiTheme="minorHAnsi" w:cstheme="minorHAnsi"/>
                <w:i/>
                <w:iCs/>
                <w:lang w:val="en-US"/>
              </w:rPr>
              <w:t>Propagation condition</w:t>
            </w:r>
          </w:p>
          <w:p w:rsidR="00FB4070" w:rsidRPr="00FB4070" w:rsidRDefault="00FB4070" w:rsidP="00FB4070">
            <w:pPr>
              <w:shd w:val="clear" w:color="auto" w:fill="FFFFFF"/>
              <w:autoSpaceDE/>
              <w:autoSpaceDN/>
              <w:adjustRightInd/>
              <w:spacing w:after="100"/>
              <w:ind w:left="1351" w:hanging="227"/>
              <w:rPr>
                <w:rFonts w:asciiTheme="minorHAnsi" w:hAnsiTheme="minorHAnsi" w:cstheme="minorHAnsi"/>
                <w:lang w:val="en-US"/>
              </w:rPr>
            </w:pPr>
            <w:r w:rsidRPr="00FB4070">
              <w:rPr>
                <w:rFonts w:asciiTheme="minorHAnsi" w:hAnsiTheme="minorHAnsi" w:cstheme="minorHAnsi"/>
              </w:rPr>
              <w:t xml:space="preserve">o </w:t>
            </w:r>
            <w:r w:rsidRPr="00FB4070">
              <w:rPr>
                <w:rFonts w:asciiTheme="minorHAnsi" w:hAnsiTheme="minorHAnsi" w:cstheme="minorHAnsi"/>
                <w:i/>
                <w:iCs/>
                <w:lang w:val="en-US"/>
              </w:rPr>
              <w:t>Use fading channel</w:t>
            </w:r>
          </w:p>
          <w:p w:rsidR="00FB4070" w:rsidRPr="00FB4070" w:rsidRDefault="00FB4070" w:rsidP="00FB4070">
            <w:pPr>
              <w:shd w:val="clear" w:color="auto" w:fill="FFFFFF"/>
              <w:autoSpaceDE/>
              <w:autoSpaceDN/>
              <w:adjustRightInd/>
              <w:spacing w:after="100"/>
              <w:ind w:left="1351" w:hanging="227"/>
              <w:rPr>
                <w:rFonts w:asciiTheme="minorHAnsi" w:hAnsiTheme="minorHAnsi" w:cstheme="minorHAnsi"/>
                <w:lang w:val="en-US"/>
              </w:rPr>
            </w:pPr>
            <w:proofErr w:type="gramStart"/>
            <w:r w:rsidRPr="00FB4070">
              <w:rPr>
                <w:rFonts w:asciiTheme="minorHAnsi" w:hAnsiTheme="minorHAnsi" w:cstheme="minorHAnsi"/>
                <w:lang w:val="en-US"/>
              </w:rPr>
              <w:t>o</w:t>
            </w:r>
            <w:proofErr w:type="gramEnd"/>
            <w:r w:rsidRPr="00FB4070">
              <w:rPr>
                <w:rFonts w:asciiTheme="minorHAnsi" w:hAnsiTheme="minorHAnsi" w:cstheme="minorHAnsi"/>
                <w:lang w:val="en-US"/>
              </w:rPr>
              <w:t xml:space="preserve"> </w:t>
            </w:r>
            <w:r w:rsidRPr="00FB4070">
              <w:rPr>
                <w:rFonts w:asciiTheme="minorHAnsi" w:hAnsiTheme="minorHAnsi" w:cstheme="minorHAnsi"/>
                <w:i/>
                <w:iCs/>
                <w:lang w:val="en-US"/>
              </w:rPr>
              <w:t>In the next meeting, companies are encouraged to provide ideal and impairment results for both option 1A and option 1B, and down select one of the two options based on simulation results.</w:t>
            </w:r>
          </w:p>
          <w:p w:rsidR="00FB4070" w:rsidRPr="00FB4070" w:rsidRDefault="00FB4070" w:rsidP="00D838BB">
            <w:pPr>
              <w:pStyle w:val="a"/>
              <w:numPr>
                <w:ilvl w:val="0"/>
                <w:numId w:val="35"/>
              </w:numPr>
              <w:shd w:val="clear" w:color="auto" w:fill="FFFFFF"/>
              <w:spacing w:after="100"/>
              <w:rPr>
                <w:rFonts w:asciiTheme="minorHAnsi" w:hAnsiTheme="minorHAnsi" w:cstheme="minorHAnsi"/>
                <w:lang w:eastAsia="en-GB"/>
              </w:rPr>
            </w:pPr>
            <w:r w:rsidRPr="00FB4070">
              <w:rPr>
                <w:rFonts w:asciiTheme="minorHAnsi" w:hAnsiTheme="minorHAnsi" w:cstheme="minorHAnsi"/>
                <w:i/>
                <w:iCs/>
                <w:lang w:eastAsia="en-GB"/>
              </w:rPr>
              <w:t>Option 1A: TDLA30-300</w:t>
            </w:r>
          </w:p>
          <w:p w:rsidR="00FB4070" w:rsidRPr="00FB4070" w:rsidRDefault="00FB4070" w:rsidP="00D838BB">
            <w:pPr>
              <w:pStyle w:val="a"/>
              <w:numPr>
                <w:ilvl w:val="0"/>
                <w:numId w:val="35"/>
              </w:numPr>
              <w:shd w:val="clear" w:color="auto" w:fill="FFFFFF"/>
              <w:spacing w:after="100"/>
              <w:rPr>
                <w:rFonts w:asciiTheme="minorHAnsi" w:hAnsiTheme="minorHAnsi" w:cstheme="minorHAnsi"/>
                <w:lang w:eastAsia="en-GB"/>
              </w:rPr>
            </w:pPr>
            <w:r w:rsidRPr="00FB4070">
              <w:rPr>
                <w:rFonts w:asciiTheme="minorHAnsi" w:hAnsiTheme="minorHAnsi" w:cstheme="minorHAnsi"/>
                <w:i/>
                <w:iCs/>
                <w:lang w:eastAsia="en-GB"/>
              </w:rPr>
              <w:t>Option 1B: TDLD30-75</w:t>
            </w:r>
          </w:p>
          <w:p w:rsidR="00FB4070" w:rsidRPr="00FB4070" w:rsidRDefault="00FB4070" w:rsidP="00FB4070">
            <w:pPr>
              <w:shd w:val="clear" w:color="auto" w:fill="FFFFFF"/>
              <w:overflowPunct/>
              <w:autoSpaceDE/>
              <w:autoSpaceDN/>
              <w:adjustRightInd/>
              <w:spacing w:after="120"/>
              <w:ind w:left="2168" w:hanging="420"/>
              <w:textAlignment w:val="auto"/>
              <w:rPr>
                <w:rFonts w:asciiTheme="minorHAnsi" w:eastAsia="Malgun Gothic" w:hAnsiTheme="minorHAnsi" w:cstheme="minorHAnsi"/>
                <w:lang w:val="en-US"/>
              </w:rPr>
            </w:pPr>
            <w:r w:rsidRPr="00FB4070">
              <w:rPr>
                <w:rFonts w:asciiTheme="minorHAnsi" w:eastAsia="Malgun Gothic" w:hAnsiTheme="minorHAnsi" w:cstheme="minorHAnsi"/>
                <w:lang w:val="en-US"/>
              </w:rPr>
              <w:t xml:space="preserve">§   </w:t>
            </w:r>
            <w:r w:rsidRPr="00FB4070">
              <w:rPr>
                <w:rFonts w:asciiTheme="minorHAnsi" w:eastAsia="Malgun Gothic" w:hAnsiTheme="minorHAnsi" w:cstheme="minorHAnsi"/>
                <w:i/>
                <w:iCs/>
                <w:lang w:val="en-US"/>
              </w:rPr>
              <w:t>Note: extra effort on TDLD channel model simplification is needed.</w:t>
            </w:r>
          </w:p>
          <w:p w:rsidR="00FB4070" w:rsidRPr="00FB4070" w:rsidRDefault="00FB4070" w:rsidP="00FB4070">
            <w:pPr>
              <w:shd w:val="clear" w:color="auto" w:fill="FFFFFF"/>
              <w:overflowPunct/>
              <w:autoSpaceDE/>
              <w:autoSpaceDN/>
              <w:adjustRightInd/>
              <w:spacing w:after="100"/>
              <w:ind w:left="614" w:hanging="284"/>
              <w:textAlignment w:val="auto"/>
              <w:rPr>
                <w:rFonts w:asciiTheme="minorHAnsi" w:eastAsia="Malgun Gothic" w:hAnsiTheme="minorHAnsi" w:cstheme="minorHAnsi"/>
                <w:lang w:val="en-US"/>
              </w:rPr>
            </w:pPr>
            <w:r w:rsidRPr="00FB4070">
              <w:rPr>
                <w:rFonts w:asciiTheme="minorHAnsi" w:eastAsia="Malgun Gothic" w:hAnsiTheme="minorHAnsi" w:cstheme="minorHAnsi"/>
                <w:lang w:val="en-US"/>
              </w:rPr>
              <w:t xml:space="preserve">·    </w:t>
            </w:r>
            <w:r w:rsidRPr="00FB4070">
              <w:rPr>
                <w:rFonts w:asciiTheme="minorHAnsi" w:eastAsia="Malgun Gothic" w:hAnsiTheme="minorHAnsi" w:cstheme="minorHAnsi"/>
                <w:i/>
                <w:iCs/>
                <w:highlight w:val="yellow"/>
                <w:lang w:val="en-US"/>
              </w:rPr>
              <w:t>Candidate options:</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rPr>
              <w:t xml:space="preserve">–   </w:t>
            </w:r>
            <w:r w:rsidRPr="00FB4070">
              <w:rPr>
                <w:rFonts w:asciiTheme="minorHAnsi" w:hAnsiTheme="minorHAnsi" w:cstheme="minorHAnsi"/>
                <w:lang w:val="en-US"/>
              </w:rPr>
              <w:t>Option 1A: TDLA30-300 (CTC, Huawei, DCM first priority)</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lang w:val="en-US"/>
              </w:rPr>
              <w:t xml:space="preserve">–   </w:t>
            </w:r>
            <w:r w:rsidRPr="00FB4070">
              <w:rPr>
                <w:rFonts w:asciiTheme="minorHAnsi" w:hAnsiTheme="minorHAnsi" w:cstheme="minorHAnsi"/>
                <w:lang w:val="de-DE"/>
              </w:rPr>
              <w:t>Option 1B: TDLD30-75 (ZTE, Intel, QC, DCM second priority)</w:t>
            </w:r>
          </w:p>
          <w:p w:rsidR="00FB4070" w:rsidRP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sidRPr="00EC1B70">
              <w:rPr>
                <w:rFonts w:asciiTheme="minorHAnsi" w:hAnsiTheme="minorHAnsi" w:cstheme="minorHAnsi"/>
                <w:bCs/>
                <w:lang w:val="en-US"/>
              </w:rPr>
              <w:t>Intel:</w:t>
            </w:r>
            <w:r>
              <w:rPr>
                <w:rFonts w:asciiTheme="minorHAnsi" w:hAnsiTheme="minorHAnsi" w:cstheme="minorHAnsi"/>
                <w:bCs/>
                <w:lang w:val="en-US"/>
              </w:rPr>
              <w:t xml:space="preserve"> We evaluated the achievable SNR points, both options feasible meanwhile option 1B has larger margin and option 1B has extended test coverage since it’s not included in current spec. </w:t>
            </w:r>
            <w:r w:rsidRPr="00EC1B70">
              <w:rPr>
                <w:rFonts w:asciiTheme="minorHAnsi" w:hAnsiTheme="minorHAnsi" w:cstheme="minorHAnsi"/>
                <w:bCs/>
                <w:lang w:val="en-US"/>
              </w:rPr>
              <w:t xml:space="preserve"> </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sidRPr="00EC1B70">
              <w:rPr>
                <w:rFonts w:asciiTheme="minorHAnsi" w:hAnsiTheme="minorHAnsi" w:cstheme="minorHAnsi"/>
                <w:bCs/>
                <w:lang w:val="en-US"/>
              </w:rPr>
              <w:t>E///:</w:t>
            </w:r>
            <w:r>
              <w:rPr>
                <w:rFonts w:asciiTheme="minorHAnsi" w:hAnsiTheme="minorHAnsi" w:cstheme="minorHAnsi"/>
                <w:bCs/>
                <w:lang w:val="en-US"/>
              </w:rPr>
              <w:t xml:space="preserve"> What’s TE vendors’ feedback, FR2 test feasibility has been analyzed in </w:t>
            </w:r>
            <w:proofErr w:type="gramStart"/>
            <w:r>
              <w:rPr>
                <w:rFonts w:asciiTheme="minorHAnsi" w:hAnsiTheme="minorHAnsi" w:cstheme="minorHAnsi"/>
                <w:bCs/>
                <w:lang w:val="en-US"/>
              </w:rPr>
              <w:t>RAN5.</w:t>
            </w:r>
            <w:proofErr w:type="gramEnd"/>
            <w:r>
              <w:rPr>
                <w:rFonts w:asciiTheme="minorHAnsi" w:hAnsiTheme="minorHAnsi" w:cstheme="minorHAnsi"/>
                <w:bCs/>
                <w:lang w:val="en-US"/>
              </w:rPr>
              <w:t xml:space="preserve"> </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t xml:space="preserve">China Telecomm: We are fine with TDLD, meanwhile till now we </w:t>
            </w:r>
            <w:r w:rsidR="00710861">
              <w:rPr>
                <w:rFonts w:asciiTheme="minorHAnsi" w:hAnsiTheme="minorHAnsi" w:cstheme="minorHAnsi"/>
                <w:bCs/>
                <w:lang w:val="en-US"/>
              </w:rPr>
              <w:t>don’t</w:t>
            </w:r>
            <w:r>
              <w:rPr>
                <w:rFonts w:asciiTheme="minorHAnsi" w:hAnsiTheme="minorHAnsi" w:cstheme="minorHAnsi"/>
                <w:bCs/>
                <w:lang w:val="en-US"/>
              </w:rPr>
              <w:t xml:space="preserve"> have simplified TDLD channel model, any volunteer plan to contribute? </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t>In existing Rel-15 UE performance test cases, test cases with high SNR points already exists , nothing specific for this test cases. We are open to discuss the issue in generic way not stick to this WI specific.</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t xml:space="preserve">Huawei: </w:t>
            </w:r>
            <w:r w:rsidR="00710861">
              <w:rPr>
                <w:rFonts w:asciiTheme="minorHAnsi" w:hAnsiTheme="minorHAnsi" w:cstheme="minorHAnsi"/>
                <w:bCs/>
                <w:lang w:val="en-US"/>
              </w:rPr>
              <w:t xml:space="preserve">From simulation results, only 1dB performance difference, from test aspect, no much difference. </w:t>
            </w:r>
            <w:proofErr w:type="gramStart"/>
            <w:r w:rsidR="00710861">
              <w:rPr>
                <w:rFonts w:asciiTheme="minorHAnsi" w:hAnsiTheme="minorHAnsi" w:cstheme="minorHAnsi"/>
                <w:bCs/>
                <w:lang w:val="en-US"/>
              </w:rPr>
              <w:t>Option 1B need</w:t>
            </w:r>
            <w:proofErr w:type="gramEnd"/>
            <w:r w:rsidR="00710861">
              <w:rPr>
                <w:rFonts w:asciiTheme="minorHAnsi" w:hAnsiTheme="minorHAnsi" w:cstheme="minorHAnsi"/>
                <w:bCs/>
                <w:lang w:val="en-US"/>
              </w:rPr>
              <w:t xml:space="preserve"> additional work for channel model into option 1B.</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t>QC:</w:t>
            </w:r>
            <w:r w:rsidR="00710861">
              <w:rPr>
                <w:rFonts w:asciiTheme="minorHAnsi" w:hAnsiTheme="minorHAnsi" w:cstheme="minorHAnsi"/>
                <w:bCs/>
                <w:lang w:val="en-US"/>
              </w:rPr>
              <w:t xml:space="preserve"> We share similar concern as E///</w:t>
            </w:r>
            <w:proofErr w:type="gramStart"/>
            <w:r w:rsidR="00710861">
              <w:rPr>
                <w:rFonts w:asciiTheme="minorHAnsi" w:hAnsiTheme="minorHAnsi" w:cstheme="minorHAnsi"/>
                <w:bCs/>
                <w:lang w:val="en-US"/>
              </w:rPr>
              <w:t>,</w:t>
            </w:r>
            <w:proofErr w:type="gramEnd"/>
            <w:r w:rsidR="00710861">
              <w:rPr>
                <w:rFonts w:asciiTheme="minorHAnsi" w:hAnsiTheme="minorHAnsi" w:cstheme="minorHAnsi"/>
                <w:bCs/>
                <w:lang w:val="en-US"/>
              </w:rPr>
              <w:t xml:space="preserve"> we have 1.5 dB additional margin compared to option 1A. We think option 1B more close to FR2 deployment reality. </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t>Intel:</w:t>
            </w:r>
            <w:r w:rsidR="00710861">
              <w:rPr>
                <w:rFonts w:asciiTheme="minorHAnsi" w:hAnsiTheme="minorHAnsi" w:cstheme="minorHAnsi"/>
                <w:bCs/>
                <w:lang w:val="en-US"/>
              </w:rPr>
              <w:t xml:space="preserve"> We can volunteer to do the channel model work.</w:t>
            </w:r>
          </w:p>
          <w:p w:rsidR="00710861" w:rsidRDefault="00710861" w:rsidP="00FB4070">
            <w:pPr>
              <w:shd w:val="clear" w:color="auto" w:fill="FFFFFF"/>
              <w:overflowPunct/>
              <w:autoSpaceDE/>
              <w:autoSpaceDN/>
              <w:adjustRightInd/>
              <w:spacing w:before="75" w:after="75"/>
              <w:textAlignment w:val="auto"/>
              <w:rPr>
                <w:rFonts w:asciiTheme="minorHAnsi" w:hAnsiTheme="minorHAnsi" w:cstheme="minorHAnsi"/>
                <w:lang w:val="en-US"/>
              </w:rPr>
            </w:pPr>
            <w:r w:rsidRPr="00710861">
              <w:rPr>
                <w:rFonts w:asciiTheme="minorHAnsi" w:hAnsiTheme="minorHAnsi" w:cstheme="minorHAnsi"/>
                <w:highlight w:val="green"/>
                <w:lang w:val="en-US"/>
              </w:rPr>
              <w:t>Agreement:</w:t>
            </w:r>
            <w:r>
              <w:rPr>
                <w:rFonts w:asciiTheme="minorHAnsi" w:hAnsiTheme="minorHAnsi" w:cstheme="minorHAnsi"/>
                <w:lang w:val="en-US"/>
              </w:rPr>
              <w:t xml:space="preserve"> </w:t>
            </w:r>
          </w:p>
          <w:p w:rsidR="00EC1B70" w:rsidRDefault="00710861" w:rsidP="00FB4070">
            <w:pPr>
              <w:shd w:val="clear" w:color="auto" w:fill="FFFFFF"/>
              <w:overflowPunct/>
              <w:autoSpaceDE/>
              <w:autoSpaceDN/>
              <w:adjustRightInd/>
              <w:spacing w:before="75" w:after="75"/>
              <w:textAlignment w:val="auto"/>
              <w:rPr>
                <w:rFonts w:asciiTheme="minorHAnsi" w:hAnsiTheme="minorHAnsi" w:cstheme="minorHAnsi"/>
                <w:lang w:val="en-US"/>
              </w:rPr>
            </w:pPr>
            <w:r w:rsidRPr="00710861">
              <w:rPr>
                <w:rFonts w:asciiTheme="minorHAnsi" w:hAnsiTheme="minorHAnsi" w:cstheme="minorHAnsi"/>
                <w:highlight w:val="green"/>
                <w:lang w:val="en-US"/>
              </w:rPr>
              <w:t>Introduce test case with option 1B based on the assumption that we can complete the work for introducing TDL-D channel model into specification in RAN4#98e. If no conclusion for introducing TDL-D channel model in RAN4#98e, then RAN4 will adopt option 1A instead of option 1B.</w:t>
            </w:r>
          </w:p>
          <w:p w:rsidR="00710861" w:rsidRPr="00EC1B70" w:rsidRDefault="00710861" w:rsidP="00FB4070">
            <w:pPr>
              <w:shd w:val="clear" w:color="auto" w:fill="FFFFFF"/>
              <w:overflowPunct/>
              <w:autoSpaceDE/>
              <w:autoSpaceDN/>
              <w:adjustRightInd/>
              <w:spacing w:before="75" w:after="75"/>
              <w:textAlignment w:val="auto"/>
              <w:rPr>
                <w:rFonts w:asciiTheme="minorHAnsi" w:hAnsiTheme="minorHAnsi" w:cstheme="minorHAnsi"/>
                <w:lang w:val="en-US"/>
              </w:rPr>
            </w:pPr>
          </w:p>
          <w:p w:rsidR="00FB4070" w:rsidRPr="00FB4070" w:rsidRDefault="00FB4070" w:rsidP="00FB4070">
            <w:pPr>
              <w:shd w:val="clear" w:color="auto" w:fill="FFFFFF"/>
              <w:overflowPunct/>
              <w:autoSpaceDE/>
              <w:autoSpaceDN/>
              <w:adjustRightInd/>
              <w:spacing w:before="75" w:after="75"/>
              <w:textAlignment w:val="auto"/>
              <w:rPr>
                <w:rFonts w:asciiTheme="minorHAnsi" w:hAnsiTheme="minorHAnsi" w:cstheme="minorHAnsi"/>
                <w:lang w:val="en-US"/>
              </w:rPr>
            </w:pPr>
            <w:r w:rsidRPr="00FB4070">
              <w:rPr>
                <w:rFonts w:asciiTheme="minorHAnsi" w:hAnsiTheme="minorHAnsi" w:cstheme="minorHAnsi"/>
                <w:b/>
                <w:bCs/>
                <w:u w:val="single"/>
                <w:lang w:val="en-US"/>
              </w:rPr>
              <w:lastRenderedPageBreak/>
              <w:t>Issue 2-1: Whether to define SDR requirements for FR2 256QAM</w:t>
            </w:r>
            <w:r w:rsidRPr="00FB4070">
              <w:rPr>
                <w:rFonts w:asciiTheme="minorHAnsi" w:hAnsiTheme="minorHAnsi" w:cstheme="minorHAnsi"/>
                <w:i/>
                <w:iCs/>
                <w:color w:val="0070C0"/>
                <w:lang w:val="en-US"/>
              </w:rPr>
              <w:t xml:space="preserve"> </w:t>
            </w:r>
          </w:p>
          <w:p w:rsidR="00FB4070" w:rsidRPr="00FB4070" w:rsidRDefault="00FB4070" w:rsidP="00FB4070">
            <w:pPr>
              <w:shd w:val="clear" w:color="auto" w:fill="FFFFFF"/>
              <w:overflowPunct/>
              <w:autoSpaceDE/>
              <w:autoSpaceDN/>
              <w:adjustRightInd/>
              <w:spacing w:after="100"/>
              <w:ind w:left="614" w:hanging="284"/>
              <w:textAlignment w:val="auto"/>
              <w:rPr>
                <w:rFonts w:asciiTheme="minorHAnsi" w:eastAsia="Malgun Gothic" w:hAnsiTheme="minorHAnsi" w:cstheme="minorHAnsi"/>
                <w:lang w:val="en-US"/>
              </w:rPr>
            </w:pPr>
            <w:r w:rsidRPr="00FB4070">
              <w:rPr>
                <w:rFonts w:asciiTheme="minorHAnsi" w:eastAsia="Malgun Gothic" w:hAnsiTheme="minorHAnsi" w:cstheme="minorHAnsi"/>
                <w:lang w:val="en-US"/>
              </w:rPr>
              <w:t xml:space="preserve">·    </w:t>
            </w:r>
            <w:r w:rsidRPr="00FB4070">
              <w:rPr>
                <w:rFonts w:asciiTheme="minorHAnsi" w:eastAsia="Malgun Gothic" w:hAnsiTheme="minorHAnsi" w:cstheme="minorHAnsi"/>
                <w:i/>
                <w:iCs/>
                <w:highlight w:val="yellow"/>
                <w:lang w:val="en-US"/>
              </w:rPr>
              <w:t>Candidate options:</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rPr>
              <w:t xml:space="preserve">–   </w:t>
            </w:r>
            <w:r w:rsidRPr="00FB4070">
              <w:rPr>
                <w:rFonts w:asciiTheme="minorHAnsi" w:hAnsiTheme="minorHAnsi" w:cstheme="minorHAnsi"/>
                <w:lang w:val="en-US"/>
              </w:rPr>
              <w:t>Option 1: Add 256QAM (modulation format of 8) to FR2 SDR requirements (CTC, DCM)</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lang w:val="en-US"/>
              </w:rPr>
              <w:t>–   Option 2: Not to define FR2 SDR requirements for 256QAM (Intel, Huawei, Ericsson, QC)</w:t>
            </w:r>
          </w:p>
          <w:p w:rsidR="00FB4070" w:rsidRDefault="00710861" w:rsidP="00FB4070">
            <w:pPr>
              <w:shd w:val="clear" w:color="auto" w:fill="FFFFFF"/>
              <w:overflowPunct/>
              <w:autoSpaceDE/>
              <w:autoSpaceDN/>
              <w:adjustRightInd/>
              <w:spacing w:before="75" w:after="75"/>
              <w:textAlignment w:val="auto"/>
              <w:rPr>
                <w:rFonts w:asciiTheme="minorHAnsi" w:hAnsiTheme="minorHAnsi" w:cstheme="minorHAnsi"/>
                <w:bCs/>
                <w:lang w:val="en-US"/>
              </w:rPr>
            </w:pPr>
            <w:r w:rsidRPr="00710861">
              <w:rPr>
                <w:rFonts w:asciiTheme="minorHAnsi" w:hAnsiTheme="minorHAnsi" w:cstheme="minorHAnsi"/>
                <w:bCs/>
                <w:lang w:val="en-US"/>
              </w:rPr>
              <w:t xml:space="preserve">Intel: </w:t>
            </w:r>
            <w:r>
              <w:rPr>
                <w:rFonts w:asciiTheme="minorHAnsi" w:hAnsiTheme="minorHAnsi" w:cstheme="minorHAnsi"/>
                <w:bCs/>
                <w:lang w:val="en-US"/>
              </w:rPr>
              <w:t xml:space="preserve">Due to SNR limitation, FR2 SDR test cases is quite challenge. With 256QAM cases, the applicable test cases quite rare for SDR test cases. </w:t>
            </w:r>
          </w:p>
          <w:p w:rsidR="00710861" w:rsidRDefault="00710861"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t>China Telecomm: We can comprise without 256QAM SDR test under the condition we can have CQI test cases with CQI table 2.</w:t>
            </w:r>
          </w:p>
          <w:p w:rsidR="00710861" w:rsidRPr="00710861"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rPr>
            </w:pPr>
            <w:r>
              <w:rPr>
                <w:rFonts w:asciiTheme="minorHAnsi" w:hAnsiTheme="minorHAnsi" w:cstheme="minorHAnsi"/>
                <w:bCs/>
                <w:lang w:val="en-US"/>
              </w:rPr>
              <w:t>DoCoMo: Similar view as China Telecomm.</w:t>
            </w:r>
          </w:p>
          <w:p w:rsidR="005B1D2F"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Huawei: Both fading and static CQI or only one of test cases for CQI test cases?</w:t>
            </w:r>
          </w:p>
          <w:p w:rsidR="005B1D2F"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Agreement:</w:t>
            </w:r>
          </w:p>
          <w:p w:rsidR="005B1D2F"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No SDR test cases for FR2 256QAM</w:t>
            </w:r>
          </w:p>
          <w:p w:rsidR="005B1D2F"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Introduce fading CQI test cases only under rank1 with CQI table 2 in FR2</w:t>
            </w:r>
          </w:p>
          <w:p w:rsidR="005B1D2F"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 xml:space="preserve">No static CQI test cases with rank2 </w:t>
            </w:r>
          </w:p>
          <w:p w:rsidR="005B1D2F" w:rsidRPr="00FB4070"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p>
          <w:p w:rsidR="00FB4070" w:rsidRPr="00FB4070" w:rsidRDefault="00FB4070" w:rsidP="00FB4070">
            <w:pPr>
              <w:shd w:val="clear" w:color="auto" w:fill="FFFFFF"/>
              <w:overflowPunct/>
              <w:autoSpaceDE/>
              <w:autoSpaceDN/>
              <w:adjustRightInd/>
              <w:spacing w:before="75" w:after="75"/>
              <w:textAlignment w:val="auto"/>
              <w:rPr>
                <w:rFonts w:asciiTheme="minorHAnsi" w:hAnsiTheme="minorHAnsi" w:cstheme="minorHAnsi"/>
                <w:lang w:val="en-US"/>
              </w:rPr>
            </w:pPr>
            <w:r w:rsidRPr="00FB4070">
              <w:rPr>
                <w:rFonts w:asciiTheme="minorHAnsi" w:hAnsiTheme="minorHAnsi" w:cstheme="minorHAnsi"/>
                <w:b/>
                <w:bCs/>
                <w:u w:val="single"/>
                <w:lang w:val="en-US"/>
              </w:rPr>
              <w:t>Issue 3-1 (Whether to define FR2 CQI reporting requirements for CQI table 2) &amp; Issue 3-2 (SNR testing point)</w:t>
            </w:r>
          </w:p>
          <w:p w:rsidR="00FB4070" w:rsidRPr="00FB4070" w:rsidRDefault="00FB4070" w:rsidP="00FB4070">
            <w:pPr>
              <w:shd w:val="clear" w:color="auto" w:fill="FFFFFF"/>
              <w:overflowPunct/>
              <w:autoSpaceDE/>
              <w:autoSpaceDN/>
              <w:adjustRightInd/>
              <w:spacing w:after="100"/>
              <w:ind w:left="614" w:hanging="284"/>
              <w:textAlignment w:val="auto"/>
              <w:rPr>
                <w:rFonts w:asciiTheme="minorHAnsi" w:eastAsia="Malgun Gothic" w:hAnsiTheme="minorHAnsi" w:cstheme="minorHAnsi"/>
                <w:lang w:val="en-US"/>
              </w:rPr>
            </w:pPr>
            <w:r w:rsidRPr="00FB4070">
              <w:rPr>
                <w:rFonts w:asciiTheme="minorHAnsi" w:eastAsia="Malgun Gothic" w:hAnsiTheme="minorHAnsi" w:cstheme="minorHAnsi"/>
                <w:highlight w:val="yellow"/>
                <w:lang w:val="en-US"/>
              </w:rPr>
              <w:t xml:space="preserve">·    </w:t>
            </w:r>
            <w:r w:rsidRPr="00FB4070">
              <w:rPr>
                <w:rFonts w:asciiTheme="minorHAnsi" w:eastAsia="Malgun Gothic" w:hAnsiTheme="minorHAnsi" w:cstheme="minorHAnsi"/>
                <w:i/>
                <w:iCs/>
                <w:highlight w:val="yellow"/>
                <w:lang w:val="en-US"/>
              </w:rPr>
              <w:t xml:space="preserve">Check if it is reasonable to select the following options for the two technic issues discussed in the first round: </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rPr>
              <w:t xml:space="preserve">–   </w:t>
            </w:r>
            <w:r w:rsidRPr="00FB4070">
              <w:rPr>
                <w:rFonts w:asciiTheme="minorHAnsi" w:hAnsiTheme="minorHAnsi" w:cstheme="minorHAnsi"/>
                <w:lang w:val="en-US"/>
              </w:rPr>
              <w:t>Issue #1: Metrics to judge whether 256QAM can be ‘covered’</w:t>
            </w:r>
          </w:p>
          <w:p w:rsidR="00FB4070" w:rsidRPr="00FB4070" w:rsidRDefault="00FB4070" w:rsidP="00D838BB">
            <w:pPr>
              <w:pStyle w:val="a"/>
              <w:numPr>
                <w:ilvl w:val="0"/>
                <w:numId w:val="34"/>
              </w:numPr>
              <w:shd w:val="clear" w:color="auto" w:fill="FFFFFF"/>
              <w:spacing w:before="75"/>
              <w:rPr>
                <w:rFonts w:asciiTheme="minorHAnsi" w:eastAsia="Malgun Gothic" w:hAnsiTheme="minorHAnsi" w:cstheme="minorHAnsi"/>
                <w:lang w:eastAsia="en-GB"/>
              </w:rPr>
            </w:pPr>
            <w:r w:rsidRPr="00FB4070">
              <w:rPr>
                <w:rFonts w:asciiTheme="minorHAnsi" w:eastAsia="Malgun Gothic" w:hAnsiTheme="minorHAnsi" w:cstheme="minorHAnsi"/>
                <w:lang w:eastAsia="en-GB"/>
              </w:rPr>
              <w:t>Metric for AWGN condition: SNR achieving median CQI 12</w:t>
            </w:r>
          </w:p>
          <w:p w:rsidR="00FB4070" w:rsidRPr="00FB4070" w:rsidRDefault="00FB4070" w:rsidP="00D838BB">
            <w:pPr>
              <w:pStyle w:val="a"/>
              <w:numPr>
                <w:ilvl w:val="0"/>
                <w:numId w:val="34"/>
              </w:numPr>
              <w:shd w:val="clear" w:color="auto" w:fill="FFFFFF"/>
              <w:spacing w:before="75"/>
              <w:rPr>
                <w:rFonts w:asciiTheme="minorHAnsi" w:eastAsia="Malgun Gothic" w:hAnsiTheme="minorHAnsi" w:cstheme="minorHAnsi"/>
                <w:lang w:eastAsia="en-GB"/>
              </w:rPr>
            </w:pPr>
            <w:r w:rsidRPr="00FB4070">
              <w:rPr>
                <w:rFonts w:asciiTheme="minorHAnsi" w:eastAsia="Malgun Gothic" w:hAnsiTheme="minorHAnsi" w:cstheme="minorHAnsi"/>
                <w:lang w:eastAsia="en-GB"/>
              </w:rPr>
              <w:t>Metric for fading condition: SNR point that 256QAM can be reported with around 36% - 50% probability</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lang w:val="en-US"/>
              </w:rPr>
              <w:t>–   Issue #2: use option 1</w:t>
            </w:r>
          </w:p>
          <w:p w:rsidR="00FB4070" w:rsidRPr="00FB4070" w:rsidRDefault="00FB4070" w:rsidP="00D838BB">
            <w:pPr>
              <w:pStyle w:val="a"/>
              <w:numPr>
                <w:ilvl w:val="0"/>
                <w:numId w:val="34"/>
              </w:numPr>
              <w:shd w:val="clear" w:color="auto" w:fill="FFFFFF"/>
              <w:spacing w:before="75"/>
              <w:rPr>
                <w:rFonts w:asciiTheme="minorHAnsi" w:eastAsia="Malgun Gothic" w:hAnsiTheme="minorHAnsi" w:cstheme="minorHAnsi"/>
                <w:szCs w:val="20"/>
              </w:rPr>
            </w:pPr>
            <w:r w:rsidRPr="00FB4070">
              <w:rPr>
                <w:rFonts w:asciiTheme="minorHAnsi" w:eastAsia="Malgun Gothic" w:hAnsiTheme="minorHAnsi" w:cstheme="minorHAnsi"/>
                <w:lang w:eastAsia="en-GB"/>
              </w:rPr>
              <w:t>Option 1: Extra 3dB margin needs to be considered for high SNR test point</w:t>
            </w:r>
          </w:p>
          <w:p w:rsidR="00FB4070" w:rsidRPr="00FB4070" w:rsidRDefault="00FB4070" w:rsidP="00FB4070">
            <w:pPr>
              <w:shd w:val="clear" w:color="auto" w:fill="FFFFFF"/>
              <w:overflowPunct/>
              <w:autoSpaceDE/>
              <w:autoSpaceDN/>
              <w:adjustRightInd/>
              <w:spacing w:after="100"/>
              <w:ind w:left="614" w:hanging="284"/>
              <w:textAlignment w:val="auto"/>
              <w:rPr>
                <w:rFonts w:asciiTheme="minorHAnsi" w:eastAsia="Malgun Gothic" w:hAnsiTheme="minorHAnsi" w:cstheme="minorHAnsi"/>
                <w:lang w:val="en-US"/>
              </w:rPr>
            </w:pPr>
            <w:r w:rsidRPr="00FB4070">
              <w:rPr>
                <w:rFonts w:asciiTheme="minorHAnsi" w:eastAsia="Malgun Gothic" w:hAnsiTheme="minorHAnsi" w:cstheme="minorHAnsi"/>
                <w:highlight w:val="yellow"/>
                <w:lang w:val="en-US"/>
              </w:rPr>
              <w:t xml:space="preserve">·    </w:t>
            </w:r>
            <w:r w:rsidRPr="00FB4070">
              <w:rPr>
                <w:rFonts w:asciiTheme="minorHAnsi" w:eastAsia="Malgun Gothic" w:hAnsiTheme="minorHAnsi" w:cstheme="minorHAnsi"/>
                <w:i/>
                <w:iCs/>
                <w:highlight w:val="yellow"/>
                <w:lang w:val="en-US"/>
              </w:rPr>
              <w:t>Moderator’s recommendation:</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lang w:val="en-US"/>
              </w:rPr>
              <w:t>–   For AGWN condition with rank 2, not define CQI reporting requirements</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lang w:val="en-US"/>
              </w:rPr>
              <w:t>–   For fading condition with rank 1, define CQI reporting requirements</w:t>
            </w:r>
          </w:p>
          <w:p w:rsidR="00FB4070" w:rsidRPr="00FB4070" w:rsidRDefault="00FB4070" w:rsidP="00D838BB">
            <w:pPr>
              <w:pStyle w:val="a"/>
              <w:numPr>
                <w:ilvl w:val="0"/>
                <w:numId w:val="34"/>
              </w:numPr>
              <w:shd w:val="clear" w:color="auto" w:fill="FFFFFF"/>
              <w:spacing w:before="75"/>
              <w:rPr>
                <w:rFonts w:ascii="Malgun Gothic" w:eastAsia="Malgun Gothic" w:hAnsi="Malgun Gothic" w:cs="宋体"/>
                <w:sz w:val="21"/>
                <w:szCs w:val="21"/>
                <w:lang w:eastAsia="en-GB"/>
              </w:rPr>
            </w:pPr>
            <w:r w:rsidRPr="00FB4070">
              <w:rPr>
                <w:rFonts w:asciiTheme="minorHAnsi" w:eastAsia="Malgun Gothic" w:hAnsiTheme="minorHAnsi" w:cstheme="minorHAnsi"/>
                <w:lang w:eastAsia="en-GB"/>
              </w:rPr>
              <w:t>Candidate SNR testing point for the higher SNR: 17/18dB (without margin)</w:t>
            </w:r>
          </w:p>
          <w:p w:rsidR="00FB4070" w:rsidRPr="005B1D2F" w:rsidRDefault="005B1D2F" w:rsidP="002724A5">
            <w:pPr>
              <w:rPr>
                <w:rFonts w:ascii="Arial" w:hAnsi="Arial" w:cs="Arial"/>
                <w:lang w:val="en-US" w:eastAsia="zh-CN"/>
              </w:rPr>
            </w:pPr>
            <w:r w:rsidRPr="005B1D2F">
              <w:rPr>
                <w:rFonts w:ascii="Arial" w:hAnsi="Arial" w:cs="Arial"/>
                <w:lang w:val="en-US" w:eastAsia="zh-CN"/>
              </w:rPr>
              <w:t>E///: For fading CQI and static CQI test, the reliability with 256QM CQI values is quite low which need to increase SNR points, about 20-22dB SNR points.</w:t>
            </w:r>
          </w:p>
          <w:p w:rsidR="005B1D2F" w:rsidRDefault="005B1D2F" w:rsidP="002724A5">
            <w:pPr>
              <w:rPr>
                <w:rFonts w:ascii="Arial" w:hAnsi="Arial" w:cs="Arial"/>
                <w:lang w:val="en-US" w:eastAsia="zh-CN"/>
              </w:rPr>
            </w:pPr>
            <w:r w:rsidRPr="005B1D2F">
              <w:rPr>
                <w:rFonts w:ascii="Arial" w:hAnsi="Arial" w:cs="Arial"/>
                <w:lang w:val="en-US" w:eastAsia="zh-CN"/>
              </w:rPr>
              <w:t xml:space="preserve">China Telecomm: </w:t>
            </w:r>
            <w:r>
              <w:rPr>
                <w:rFonts w:ascii="Arial" w:hAnsi="Arial" w:cs="Arial"/>
                <w:lang w:val="en-US" w:eastAsia="zh-CN"/>
              </w:rPr>
              <w:t xml:space="preserve">From simulation results, at SNR 17-18 dB </w:t>
            </w:r>
            <w:proofErr w:type="gramStart"/>
            <w:r>
              <w:rPr>
                <w:rFonts w:ascii="Arial" w:hAnsi="Arial" w:cs="Arial"/>
                <w:lang w:val="en-US" w:eastAsia="zh-CN"/>
              </w:rPr>
              <w:t>points ,</w:t>
            </w:r>
            <w:proofErr w:type="gramEnd"/>
            <w:r>
              <w:rPr>
                <w:rFonts w:ascii="Arial" w:hAnsi="Arial" w:cs="Arial"/>
                <w:lang w:val="en-US" w:eastAsia="zh-CN"/>
              </w:rPr>
              <w:t xml:space="preserve"> over 50% can achieve 256QAM CQI values. We think no test feasibility issue.</w:t>
            </w:r>
          </w:p>
          <w:p w:rsidR="005B1D2F" w:rsidRDefault="005B1D2F" w:rsidP="002724A5">
            <w:pPr>
              <w:rPr>
                <w:rFonts w:ascii="Arial" w:hAnsi="Arial" w:cs="Arial"/>
                <w:lang w:val="en-US" w:eastAsia="zh-CN"/>
              </w:rPr>
            </w:pPr>
            <w:r>
              <w:rPr>
                <w:rFonts w:ascii="Arial" w:hAnsi="Arial" w:cs="Arial"/>
                <w:lang w:val="en-US" w:eastAsia="zh-CN"/>
              </w:rPr>
              <w:t xml:space="preserve">QC: Our study based fixed MCS levels, at least more 19dB to have 256QAM MCS levels. Another </w:t>
            </w:r>
            <w:r>
              <w:rPr>
                <w:rFonts w:ascii="Arial" w:hAnsi="Arial" w:cs="Arial"/>
                <w:lang w:val="en-US" w:eastAsia="zh-CN"/>
              </w:rPr>
              <w:lastRenderedPageBreak/>
              <w:t>observation from E///, the achievable 20%</w:t>
            </w:r>
            <w:r w:rsidR="000C5DC0">
              <w:rPr>
                <w:rFonts w:ascii="Arial" w:hAnsi="Arial" w:cs="Arial"/>
                <w:lang w:val="en-US" w:eastAsia="zh-CN"/>
              </w:rPr>
              <w:t xml:space="preserve"> BLER</w:t>
            </w:r>
            <w:r>
              <w:rPr>
                <w:rFonts w:ascii="Arial" w:hAnsi="Arial" w:cs="Arial"/>
                <w:lang w:val="en-US" w:eastAsia="zh-CN"/>
              </w:rPr>
              <w:t>. With test, OLLA applied then 256QAM not achievable.</w:t>
            </w:r>
          </w:p>
          <w:p w:rsidR="005B1D2F" w:rsidRDefault="005B1D2F" w:rsidP="002724A5">
            <w:pPr>
              <w:rPr>
                <w:rFonts w:ascii="Arial" w:hAnsi="Arial" w:cs="Arial"/>
                <w:lang w:val="en-US" w:eastAsia="zh-CN"/>
              </w:rPr>
            </w:pPr>
            <w:r>
              <w:rPr>
                <w:rFonts w:ascii="Arial" w:hAnsi="Arial" w:cs="Arial"/>
                <w:lang w:val="en-US" w:eastAsia="zh-CN"/>
              </w:rPr>
              <w:t xml:space="preserve">E///:  </w:t>
            </w:r>
            <w:r w:rsidR="000C5DC0">
              <w:rPr>
                <w:rFonts w:ascii="Arial" w:hAnsi="Arial" w:cs="Arial"/>
                <w:lang w:val="en-US" w:eastAsia="zh-CN"/>
              </w:rPr>
              <w:t>When we decide test cases, we need to consider 10% BLER.</w:t>
            </w:r>
          </w:p>
          <w:p w:rsidR="000C5DC0" w:rsidRPr="008B5BD9" w:rsidRDefault="000C5DC0" w:rsidP="002724A5">
            <w:pPr>
              <w:rPr>
                <w:rFonts w:ascii="Arial" w:hAnsi="Arial" w:cs="Arial"/>
                <w:highlight w:val="green"/>
                <w:lang w:val="en-US" w:eastAsia="zh-CN"/>
              </w:rPr>
            </w:pPr>
            <w:r w:rsidRPr="008B5BD9">
              <w:rPr>
                <w:rFonts w:ascii="Arial" w:hAnsi="Arial" w:cs="Arial"/>
                <w:highlight w:val="green"/>
                <w:lang w:val="en-US" w:eastAsia="zh-CN"/>
              </w:rPr>
              <w:t xml:space="preserve">Agreement: </w:t>
            </w:r>
          </w:p>
          <w:p w:rsidR="008B5BD9" w:rsidRPr="008B5BD9" w:rsidRDefault="000C5DC0" w:rsidP="008B5BD9">
            <w:pPr>
              <w:rPr>
                <w:rFonts w:asciiTheme="minorHAnsi" w:hAnsiTheme="minorHAnsi" w:cstheme="minorHAnsi"/>
                <w:strike/>
                <w:highlight w:val="green"/>
                <w:lang w:val="en-US" w:eastAsia="zh-CN"/>
              </w:rPr>
            </w:pPr>
            <w:r w:rsidRPr="008B5BD9">
              <w:rPr>
                <w:rFonts w:asciiTheme="minorHAnsi" w:hAnsiTheme="minorHAnsi" w:cstheme="minorHAnsi"/>
                <w:highlight w:val="green"/>
                <w:lang w:val="en-US" w:eastAsia="zh-CN"/>
              </w:rPr>
              <w:t>Fading CQI test cases</w:t>
            </w:r>
            <w:r w:rsidR="008B5BD9" w:rsidRPr="008B5BD9">
              <w:rPr>
                <w:rFonts w:asciiTheme="minorHAnsi" w:hAnsiTheme="minorHAnsi" w:cstheme="minorHAnsi"/>
                <w:highlight w:val="green"/>
                <w:lang w:val="en-US" w:eastAsia="zh-CN"/>
              </w:rPr>
              <w:t xml:space="preserve"> under r</w:t>
            </w:r>
            <w:r w:rsidRPr="008B5BD9">
              <w:rPr>
                <w:rFonts w:asciiTheme="minorHAnsi" w:hAnsiTheme="minorHAnsi" w:cstheme="minorHAnsi"/>
                <w:highlight w:val="green"/>
                <w:lang w:val="en-US" w:eastAsia="zh-CN"/>
              </w:rPr>
              <w:t xml:space="preserve">ank1 </w:t>
            </w:r>
            <w:r w:rsidR="008B5BD9" w:rsidRPr="008B5BD9">
              <w:rPr>
                <w:rFonts w:asciiTheme="minorHAnsi" w:hAnsiTheme="minorHAnsi" w:cstheme="minorHAnsi"/>
                <w:highlight w:val="green"/>
                <w:lang w:val="en-US" w:eastAsia="zh-CN"/>
              </w:rPr>
              <w:t>transmission with CQI table 2:</w:t>
            </w:r>
          </w:p>
          <w:p w:rsidR="000C5DC0" w:rsidRPr="008B5BD9" w:rsidRDefault="000C5DC0" w:rsidP="00D838BB">
            <w:pPr>
              <w:pStyle w:val="a"/>
              <w:numPr>
                <w:ilvl w:val="0"/>
                <w:numId w:val="40"/>
              </w:numPr>
              <w:rPr>
                <w:rFonts w:ascii="Arial" w:hAnsi="Arial" w:cs="Arial"/>
                <w:highlight w:val="green"/>
              </w:rPr>
            </w:pPr>
            <w:r w:rsidRPr="008B5BD9">
              <w:rPr>
                <w:rFonts w:ascii="Arial" w:hAnsi="Arial" w:cs="Arial"/>
                <w:highlight w:val="green"/>
                <w:lang w:eastAsia="en-GB"/>
              </w:rPr>
              <w:t xml:space="preserve">SNR: </w:t>
            </w:r>
            <w:r w:rsidR="008B5BD9" w:rsidRPr="008B5BD9">
              <w:rPr>
                <w:rFonts w:ascii="Arial" w:hAnsi="Arial" w:cs="Arial"/>
                <w:highlight w:val="green"/>
                <w:lang w:eastAsia="en-GB"/>
              </w:rPr>
              <w:t>FFS</w:t>
            </w:r>
            <w:r w:rsidRPr="008B5BD9">
              <w:rPr>
                <w:rFonts w:ascii="Arial" w:hAnsi="Arial" w:cs="Arial"/>
                <w:highlight w:val="green"/>
                <w:lang w:eastAsia="en-GB"/>
              </w:rPr>
              <w:t xml:space="preserve"> for higher test points </w:t>
            </w:r>
          </w:p>
          <w:p w:rsidR="000C5DC0" w:rsidRPr="008B5BD9" w:rsidRDefault="000C5DC0" w:rsidP="000C5DC0">
            <w:pPr>
              <w:shd w:val="clear" w:color="auto" w:fill="FFFFFF"/>
              <w:overflowPunct/>
              <w:autoSpaceDE/>
              <w:autoSpaceDN/>
              <w:adjustRightInd/>
              <w:spacing w:before="75" w:after="75"/>
              <w:textAlignment w:val="auto"/>
              <w:rPr>
                <w:rFonts w:asciiTheme="minorHAnsi" w:hAnsiTheme="minorHAnsi" w:cstheme="minorHAnsi"/>
                <w:highlight w:val="green"/>
                <w:lang w:val="en-US" w:eastAsia="zh-CN"/>
              </w:rPr>
            </w:pPr>
            <w:r w:rsidRPr="008B5BD9">
              <w:rPr>
                <w:rFonts w:asciiTheme="minorHAnsi" w:hAnsiTheme="minorHAnsi" w:cstheme="minorHAnsi"/>
                <w:highlight w:val="green"/>
                <w:lang w:val="en-US" w:eastAsia="zh-CN"/>
              </w:rPr>
              <w:t>No SDR test cases for FR2 256QAM</w:t>
            </w:r>
          </w:p>
          <w:p w:rsidR="000C5DC0" w:rsidRPr="008B5BD9" w:rsidRDefault="000C5DC0" w:rsidP="000C5DC0">
            <w:pPr>
              <w:shd w:val="clear" w:color="auto" w:fill="FFFFFF"/>
              <w:overflowPunct/>
              <w:autoSpaceDE/>
              <w:autoSpaceDN/>
              <w:adjustRightInd/>
              <w:spacing w:before="75" w:after="75"/>
              <w:textAlignment w:val="auto"/>
              <w:rPr>
                <w:rFonts w:asciiTheme="minorHAnsi" w:hAnsiTheme="minorHAnsi" w:cstheme="minorHAnsi"/>
                <w:highlight w:val="green"/>
                <w:lang w:val="en-US" w:eastAsia="zh-CN"/>
              </w:rPr>
            </w:pPr>
            <w:r w:rsidRPr="008B5BD9">
              <w:rPr>
                <w:rFonts w:asciiTheme="minorHAnsi" w:hAnsiTheme="minorHAnsi" w:cstheme="minorHAnsi"/>
                <w:highlight w:val="green"/>
                <w:lang w:val="en-US" w:eastAsia="zh-CN"/>
              </w:rPr>
              <w:t>Introduce fading CQI test cases only under rank1 with CQI table 2 in FR2</w:t>
            </w:r>
          </w:p>
          <w:p w:rsidR="008B5BD9" w:rsidRPr="008B5BD9" w:rsidRDefault="008B5BD9" w:rsidP="000C5DC0">
            <w:pPr>
              <w:shd w:val="clear" w:color="auto" w:fill="FFFFFF"/>
              <w:overflowPunct/>
              <w:autoSpaceDE/>
              <w:autoSpaceDN/>
              <w:adjustRightInd/>
              <w:spacing w:before="75" w:after="75"/>
              <w:textAlignment w:val="auto"/>
              <w:rPr>
                <w:rFonts w:asciiTheme="minorHAnsi" w:hAnsiTheme="minorHAnsi" w:cstheme="minorHAnsi"/>
                <w:lang w:val="en-US" w:eastAsia="zh-CN"/>
              </w:rPr>
            </w:pPr>
            <w:r w:rsidRPr="008B5BD9">
              <w:rPr>
                <w:rFonts w:asciiTheme="minorHAnsi" w:hAnsiTheme="minorHAnsi" w:cstheme="minorHAnsi"/>
                <w:lang w:val="en-US" w:eastAsia="zh-CN"/>
              </w:rPr>
              <w:t>China Telecomm:</w:t>
            </w:r>
            <w:r>
              <w:rPr>
                <w:rFonts w:asciiTheme="minorHAnsi" w:hAnsiTheme="minorHAnsi" w:cstheme="minorHAnsi"/>
                <w:lang w:val="en-US" w:eastAsia="zh-CN"/>
              </w:rPr>
              <w:t xml:space="preserve"> In static CQI test cases, we use rank2 transmission. We already define candidate test applicable rules, if Static CQI rank2 test, then skip existing static CQI test cases with CQI table 1.  </w:t>
            </w:r>
          </w:p>
          <w:p w:rsidR="008B5BD9" w:rsidRDefault="008B5BD9" w:rsidP="000C5DC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Static CQI test cases with rank 1: E///</w:t>
            </w:r>
          </w:p>
          <w:p w:rsidR="008B5BD9" w:rsidRPr="008B5BD9" w:rsidRDefault="008B5BD9" w:rsidP="008B5BD9">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Fading CQI test cases with rank 1: Huawei, China Telecomm</w:t>
            </w:r>
          </w:p>
        </w:tc>
      </w:tr>
    </w:tbl>
    <w:p w:rsidR="00FB4070" w:rsidRDefault="00FB4070" w:rsidP="002724A5">
      <w:pPr>
        <w:rPr>
          <w:rFonts w:ascii="Arial" w:hAnsi="Arial" w:cs="Arial"/>
          <w:b/>
          <w:lang w:val="en-US" w:eastAsia="zh-CN"/>
        </w:rPr>
      </w:pPr>
    </w:p>
    <w:p w:rsidR="007D172C" w:rsidRDefault="002724A5" w:rsidP="002724A5">
      <w:pPr>
        <w:snapToGrid w:val="0"/>
        <w:spacing w:before="60" w:after="60"/>
        <w:rPr>
          <w:rFonts w:eastAsiaTheme="minorEastAsia"/>
          <w:lang w:val="en-US" w:eastAsia="zh-CN"/>
        </w:rPr>
      </w:pPr>
      <w:r>
        <w:rPr>
          <w:rFonts w:ascii="Arial" w:hAnsi="Arial" w:cs="Arial"/>
          <w:b/>
          <w:color w:val="0000FF"/>
          <w:sz w:val="24"/>
          <w:u w:val="thick"/>
        </w:rPr>
        <w:t>R</w:t>
      </w:r>
      <w:r w:rsidR="007D172C">
        <w:rPr>
          <w:rFonts w:ascii="Arial" w:hAnsi="Arial" w:cs="Arial"/>
          <w:b/>
          <w:color w:val="0000FF"/>
          <w:sz w:val="24"/>
          <w:u w:val="thick"/>
        </w:rPr>
        <w:t>4-2017536</w:t>
      </w:r>
      <w:r w:rsidR="007D172C" w:rsidRPr="00944C49">
        <w:rPr>
          <w:b/>
          <w:lang w:val="en-US" w:eastAsia="zh-CN"/>
        </w:rPr>
        <w:tab/>
      </w:r>
      <w:r w:rsidR="007D172C" w:rsidRPr="007D172C">
        <w:rPr>
          <w:rFonts w:ascii="Arial" w:hAnsi="Arial" w:cs="Arial" w:hint="eastAsia"/>
          <w:b/>
          <w:sz w:val="24"/>
        </w:rPr>
        <w:t xml:space="preserve">WF on </w:t>
      </w:r>
      <w:r w:rsidR="007D172C" w:rsidRPr="007D172C">
        <w:rPr>
          <w:rFonts w:ascii="Arial" w:hAnsi="Arial" w:cs="Arial"/>
          <w:b/>
          <w:sz w:val="24"/>
        </w:rPr>
        <w:t>UE demodulation and CSI reporting requirements for FR2 DL 256QAM</w:t>
      </w:r>
    </w:p>
    <w:p w:rsidR="007D172C" w:rsidRDefault="007D172C" w:rsidP="007D172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China Telecomm</w:t>
      </w:r>
    </w:p>
    <w:p w:rsidR="007D172C" w:rsidRPr="00944C49" w:rsidRDefault="007D172C" w:rsidP="007D172C">
      <w:pPr>
        <w:rPr>
          <w:rFonts w:ascii="Arial" w:hAnsi="Arial" w:cs="Arial"/>
          <w:b/>
          <w:lang w:val="en-US" w:eastAsia="zh-CN"/>
        </w:rPr>
      </w:pPr>
      <w:r w:rsidRPr="00944C49">
        <w:rPr>
          <w:rFonts w:ascii="Arial" w:hAnsi="Arial" w:cs="Arial"/>
          <w:b/>
          <w:lang w:val="en-US" w:eastAsia="zh-CN"/>
        </w:rPr>
        <w:t xml:space="preserve">Abstract: </w:t>
      </w:r>
    </w:p>
    <w:p w:rsidR="007D172C" w:rsidRDefault="007D172C" w:rsidP="007D172C">
      <w:pPr>
        <w:rPr>
          <w:rFonts w:ascii="Arial" w:hAnsi="Arial" w:cs="Arial"/>
          <w:b/>
          <w:lang w:val="en-US" w:eastAsia="zh-CN"/>
        </w:rPr>
      </w:pPr>
      <w:r w:rsidRPr="00944C49">
        <w:rPr>
          <w:rFonts w:ascii="Arial" w:hAnsi="Arial" w:cs="Arial"/>
          <w:b/>
          <w:lang w:val="en-US" w:eastAsia="zh-CN"/>
        </w:rPr>
        <w:t xml:space="preserve">Discussion: </w:t>
      </w:r>
    </w:p>
    <w:p w:rsidR="007D172C" w:rsidRPr="005E708B" w:rsidRDefault="00F40464" w:rsidP="007D172C">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40464">
        <w:rPr>
          <w:rFonts w:ascii="Arial" w:hAnsi="Arial" w:cs="Arial"/>
          <w:b/>
          <w:highlight w:val="green"/>
          <w:lang w:val="en-US" w:eastAsia="zh-CN"/>
        </w:rPr>
        <w:t>Approved.</w:t>
      </w:r>
    </w:p>
    <w:p w:rsidR="007B55A9" w:rsidRDefault="007B55A9" w:rsidP="007B55A9">
      <w:pPr>
        <w:pStyle w:val="5"/>
      </w:pPr>
      <w:bookmarkStart w:id="138" w:name="_Toc55055875"/>
      <w:r>
        <w:t>7.10.1.1</w:t>
      </w:r>
      <w:r>
        <w:tab/>
        <w:t>UE Demodulation requirements [NR_DL256QAM_FR2-Perf]</w:t>
      </w:r>
      <w:bookmarkEnd w:id="13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R4-2014546</w:t>
      </w:r>
      <w:r>
        <w:rPr>
          <w:rFonts w:ascii="Arial" w:hAnsi="Arial" w:cs="Arial"/>
          <w:b/>
          <w:color w:val="0000FF"/>
          <w:sz w:val="24"/>
        </w:rPr>
        <w:tab/>
      </w:r>
      <w:r>
        <w:rPr>
          <w:rFonts w:ascii="Arial" w:hAnsi="Arial" w:cs="Arial"/>
          <w:b/>
          <w:sz w:val="24"/>
        </w:rPr>
        <w:t>Discussion on UE demodulation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R4-2014547</w:t>
      </w:r>
      <w:r>
        <w:rPr>
          <w:rFonts w:ascii="Arial" w:hAnsi="Arial" w:cs="Arial"/>
          <w:b/>
          <w:color w:val="0000FF"/>
          <w:sz w:val="24"/>
        </w:rPr>
        <w:tab/>
      </w:r>
      <w:r>
        <w:rPr>
          <w:rFonts w:ascii="Arial" w:hAnsi="Arial" w:cs="Arial"/>
          <w:b/>
          <w:sz w:val="24"/>
        </w:rPr>
        <w:t>Summary of simulation results FR2 DL 256QAM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7B55A9" w:rsidRDefault="00F4046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R4-2014674</w:t>
      </w:r>
      <w:r>
        <w:rPr>
          <w:rFonts w:ascii="Arial" w:hAnsi="Arial" w:cs="Arial"/>
          <w:b/>
          <w:color w:val="0000FF"/>
          <w:sz w:val="24"/>
        </w:rPr>
        <w:tab/>
      </w:r>
      <w:r>
        <w:rPr>
          <w:rFonts w:ascii="Arial" w:hAnsi="Arial" w:cs="Arial"/>
          <w:b/>
          <w:sz w:val="24"/>
        </w:rPr>
        <w:t>Updated work plan for FR2 DL 256QAM demodulation and CSI reporting requirements</w:t>
      </w:r>
    </w:p>
    <w:p w:rsidR="007B55A9" w:rsidRDefault="007B55A9" w:rsidP="007B55A9">
      <w:pPr>
        <w:rPr>
          <w:i/>
        </w:rPr>
      </w:pPr>
      <w:r>
        <w:rPr>
          <w:i/>
        </w:rPr>
        <w:lastRenderedPageBreak/>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rsidR="007B55A9" w:rsidRDefault="00F4046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40464">
        <w:rPr>
          <w:rFonts w:ascii="Arial" w:hAnsi="Arial" w:cs="Arial"/>
          <w:b/>
          <w:highlight w:val="green"/>
        </w:rPr>
        <w:t>Approved.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R4-2014675</w:t>
      </w:r>
      <w:r>
        <w:rPr>
          <w:rFonts w:ascii="Arial" w:hAnsi="Arial" w:cs="Arial"/>
          <w:b/>
          <w:color w:val="0000FF"/>
          <w:sz w:val="24"/>
        </w:rPr>
        <w:tab/>
      </w:r>
      <w:r>
        <w:rPr>
          <w:rFonts w:ascii="Arial" w:hAnsi="Arial" w:cs="Arial"/>
          <w:b/>
          <w:sz w:val="24"/>
        </w:rPr>
        <w:t>On UE demodulation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R4-2015019</w:t>
      </w:r>
      <w:r>
        <w:rPr>
          <w:rFonts w:ascii="Arial" w:hAnsi="Arial" w:cs="Arial"/>
          <w:b/>
          <w:color w:val="0000FF"/>
          <w:sz w:val="24"/>
        </w:rPr>
        <w:tab/>
      </w:r>
      <w:r>
        <w:rPr>
          <w:rFonts w:ascii="Arial" w:hAnsi="Arial" w:cs="Arial"/>
          <w:b/>
          <w:sz w:val="24"/>
        </w:rPr>
        <w:t>Propagation Condition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R4-2015021</w:t>
      </w:r>
      <w:r>
        <w:rPr>
          <w:rFonts w:ascii="Arial" w:hAnsi="Arial" w:cs="Arial"/>
          <w:b/>
          <w:color w:val="0000FF"/>
          <w:sz w:val="24"/>
        </w:rPr>
        <w:tab/>
      </w:r>
      <w:bookmarkStart w:id="139" w:name="OLE_LINK4"/>
      <w:r w:rsidRPr="003E714F">
        <w:rPr>
          <w:rFonts w:ascii="Arial" w:hAnsi="Arial" w:cs="Arial" w:hint="eastAsia"/>
          <w:b/>
          <w:sz w:val="24"/>
        </w:rPr>
        <w:t>CR to demodulation performance requirements</w:t>
      </w:r>
      <w:bookmarkEnd w:id="139"/>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ZTE Corporation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R4-2017537 (from R4-2015021).</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t>R4-2017537</w:t>
      </w:r>
      <w:r>
        <w:rPr>
          <w:rFonts w:ascii="Arial" w:hAnsi="Arial" w:cs="Arial"/>
          <w:b/>
          <w:color w:val="0000FF"/>
          <w:sz w:val="24"/>
        </w:rPr>
        <w:tab/>
      </w:r>
      <w:r w:rsidRPr="003E714F">
        <w:rPr>
          <w:rFonts w:ascii="Arial" w:hAnsi="Arial" w:cs="Arial" w:hint="eastAsia"/>
          <w:b/>
          <w:sz w:val="24"/>
        </w:rPr>
        <w:t>CR to demodulation performance requirements</w:t>
      </w:r>
    </w:p>
    <w:p w:rsidR="007D172C" w:rsidRDefault="007D172C" w:rsidP="007D172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ZTE Corporation</w:t>
      </w:r>
    </w:p>
    <w:p w:rsidR="00F40464" w:rsidRDefault="00F40464" w:rsidP="007D172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0464">
        <w:rPr>
          <w:rFonts w:ascii="Arial" w:hAnsi="Arial" w:cs="Arial"/>
          <w:b/>
          <w:highlight w:val="green"/>
        </w:rPr>
        <w:t>Endorsed.</w:t>
      </w:r>
    </w:p>
    <w:p w:rsidR="007D172C" w:rsidRDefault="007D172C" w:rsidP="007D172C">
      <w:pPr>
        <w:rPr>
          <w:color w:val="993300"/>
          <w:u w:val="single"/>
        </w:rPr>
      </w:pP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R4-2015314</w:t>
      </w:r>
      <w:r>
        <w:rPr>
          <w:rFonts w:ascii="Arial" w:hAnsi="Arial" w:cs="Arial"/>
          <w:b/>
          <w:color w:val="0000FF"/>
          <w:sz w:val="24"/>
        </w:rPr>
        <w:tab/>
      </w:r>
      <w:r>
        <w:rPr>
          <w:rFonts w:ascii="Arial" w:hAnsi="Arial" w:cs="Arial"/>
          <w:b/>
          <w:sz w:val="24"/>
        </w:rPr>
        <w:t>Views on 256QAM UE requirements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R4-2015596</w:t>
      </w:r>
      <w:r>
        <w:rPr>
          <w:rFonts w:ascii="Arial" w:hAnsi="Arial" w:cs="Arial"/>
          <w:b/>
          <w:color w:val="0000FF"/>
          <w:sz w:val="24"/>
        </w:rPr>
        <w:tab/>
      </w:r>
      <w:r>
        <w:rPr>
          <w:rFonts w:ascii="Arial" w:hAnsi="Arial" w:cs="Arial"/>
          <w:b/>
          <w:sz w:val="24"/>
        </w:rPr>
        <w:t>CR on applicability and FRC for PDSCH normal demodulation for DL 256QAM for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0095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Introduce applicability rules and FRC for PDSCH normal demodulation for DL 256QAM for FR2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0095 is missing on the coversheet.</w:t>
      </w:r>
    </w:p>
    <w:p w:rsidR="007D172C" w:rsidRDefault="00F40464"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0464">
        <w:rPr>
          <w:rFonts w:ascii="Arial" w:hAnsi="Arial" w:cs="Arial"/>
          <w:b/>
          <w:highlight w:val="yellow"/>
        </w:rPr>
        <w:t>Return to.</w:t>
      </w:r>
    </w:p>
    <w:p w:rsidR="007B55A9" w:rsidRDefault="007B55A9" w:rsidP="007B55A9">
      <w:pPr>
        <w:rPr>
          <w:color w:val="993300"/>
          <w:u w:val="single"/>
        </w:rPr>
      </w:pP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R4-2015597</w:t>
      </w:r>
      <w:r>
        <w:rPr>
          <w:rFonts w:ascii="Arial" w:hAnsi="Arial" w:cs="Arial"/>
          <w:b/>
          <w:color w:val="0000FF"/>
          <w:sz w:val="24"/>
        </w:rPr>
        <w:tab/>
      </w:r>
      <w:r>
        <w:rPr>
          <w:rFonts w:ascii="Arial" w:hAnsi="Arial" w:cs="Arial"/>
          <w:b/>
          <w:sz w:val="24"/>
        </w:rPr>
        <w:t>Discussion on PDSCH requirements for NR DL 256QAM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R4-2016095</w:t>
      </w:r>
      <w:r>
        <w:rPr>
          <w:rFonts w:ascii="Arial" w:hAnsi="Arial" w:cs="Arial"/>
          <w:b/>
          <w:color w:val="0000FF"/>
          <w:sz w:val="24"/>
        </w:rPr>
        <w:tab/>
      </w:r>
      <w:r>
        <w:rPr>
          <w:rFonts w:ascii="Arial" w:hAnsi="Arial" w:cs="Arial"/>
          <w:b/>
          <w:sz w:val="24"/>
        </w:rPr>
        <w:t>Simulation results for FR2 256QAM UE demodulation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simulation results for UE demodulation for FR2 256QAM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40" w:name="_Toc55055876"/>
      <w:r>
        <w:t>7.10.1.2</w:t>
      </w:r>
      <w:r>
        <w:tab/>
        <w:t>SDR requirements [NR_DL256QAM_FR2-Perf]</w:t>
      </w:r>
      <w:bookmarkEnd w:id="14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R4-2014548</w:t>
      </w:r>
      <w:r>
        <w:rPr>
          <w:rFonts w:ascii="Arial" w:hAnsi="Arial" w:cs="Arial"/>
          <w:b/>
          <w:color w:val="0000FF"/>
          <w:sz w:val="24"/>
        </w:rPr>
        <w:tab/>
      </w:r>
      <w:r>
        <w:rPr>
          <w:rFonts w:ascii="Arial" w:hAnsi="Arial" w:cs="Arial"/>
          <w:b/>
          <w:sz w:val="24"/>
        </w:rPr>
        <w:t>Discussion on SDR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R4-2014676</w:t>
      </w:r>
      <w:r>
        <w:rPr>
          <w:rFonts w:ascii="Arial" w:hAnsi="Arial" w:cs="Arial"/>
          <w:b/>
          <w:color w:val="0000FF"/>
          <w:sz w:val="24"/>
        </w:rPr>
        <w:tab/>
      </w:r>
      <w:r>
        <w:rPr>
          <w:rFonts w:ascii="Arial" w:hAnsi="Arial" w:cs="Arial"/>
          <w:b/>
          <w:sz w:val="24"/>
        </w:rPr>
        <w:t>On SDR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R4-2015315</w:t>
      </w:r>
      <w:r>
        <w:rPr>
          <w:rFonts w:ascii="Arial" w:hAnsi="Arial" w:cs="Arial"/>
          <w:b/>
          <w:color w:val="0000FF"/>
          <w:sz w:val="24"/>
        </w:rPr>
        <w:tab/>
      </w:r>
      <w:r>
        <w:rPr>
          <w:rFonts w:ascii="Arial" w:hAnsi="Arial" w:cs="Arial"/>
          <w:b/>
          <w:sz w:val="24"/>
        </w:rPr>
        <w:t>Views on 256QAM SDR requirements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R4-2015598</w:t>
      </w:r>
      <w:r>
        <w:rPr>
          <w:rFonts w:ascii="Arial" w:hAnsi="Arial" w:cs="Arial"/>
          <w:b/>
          <w:color w:val="0000FF"/>
          <w:sz w:val="24"/>
        </w:rPr>
        <w:tab/>
      </w:r>
      <w:r>
        <w:rPr>
          <w:rFonts w:ascii="Arial" w:hAnsi="Arial" w:cs="Arial"/>
          <w:b/>
          <w:sz w:val="24"/>
        </w:rPr>
        <w:t>CR on SDR requirements for DL 256QAM for FR2</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0096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SDR requirements for DL 256QAM for FR2 if RAN4 achieve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0096 is missing on the coversheet.</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R4-2017538 (from R4-2015598).</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t>R4-2017538</w:t>
      </w:r>
      <w:r>
        <w:rPr>
          <w:rFonts w:ascii="Arial" w:hAnsi="Arial" w:cs="Arial"/>
          <w:b/>
          <w:color w:val="0000FF"/>
          <w:sz w:val="24"/>
        </w:rPr>
        <w:tab/>
      </w:r>
      <w:r>
        <w:rPr>
          <w:rFonts w:ascii="Arial" w:hAnsi="Arial" w:cs="Arial"/>
          <w:b/>
          <w:sz w:val="24"/>
        </w:rPr>
        <w:t>CR on SDR requirements for DL 256QAM for FR2</w:t>
      </w:r>
    </w:p>
    <w:p w:rsidR="007D172C" w:rsidRDefault="007D172C" w:rsidP="007D172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0096  Cat</w:t>
      </w:r>
      <w:proofErr w:type="gramEnd"/>
      <w:r>
        <w:rPr>
          <w:i/>
        </w:rPr>
        <w:t>: B (Rel-16)</w:t>
      </w:r>
      <w:r>
        <w:rPr>
          <w:i/>
        </w:rPr>
        <w:br/>
      </w:r>
      <w:r>
        <w:rPr>
          <w:i/>
        </w:rPr>
        <w:br/>
      </w:r>
      <w:r>
        <w:rPr>
          <w:i/>
        </w:rPr>
        <w:tab/>
      </w:r>
      <w:r>
        <w:rPr>
          <w:i/>
        </w:rPr>
        <w:tab/>
      </w:r>
      <w:r>
        <w:rPr>
          <w:i/>
        </w:rPr>
        <w:tab/>
      </w:r>
      <w:r>
        <w:rPr>
          <w:i/>
        </w:rPr>
        <w:tab/>
      </w:r>
      <w:r>
        <w:rPr>
          <w:i/>
        </w:rPr>
        <w:tab/>
        <w:t>Source: Huawei, HiSilicon</w:t>
      </w:r>
    </w:p>
    <w:p w:rsidR="007D172C" w:rsidRDefault="007D172C" w:rsidP="007D172C">
      <w:pPr>
        <w:rPr>
          <w:rFonts w:ascii="Arial" w:hAnsi="Arial" w:cs="Arial"/>
          <w:b/>
        </w:rPr>
      </w:pPr>
      <w:r>
        <w:rPr>
          <w:rFonts w:ascii="Arial" w:hAnsi="Arial" w:cs="Arial"/>
          <w:b/>
        </w:rPr>
        <w:t xml:space="preserve">Abstract: </w:t>
      </w:r>
    </w:p>
    <w:p w:rsidR="007D172C" w:rsidRDefault="007D172C" w:rsidP="007D172C">
      <w:r>
        <w:t>Introduce SDR requirements for DL 256QAM for FR2 if RAN4 achieve agreements</w:t>
      </w:r>
    </w:p>
    <w:p w:rsidR="007D172C" w:rsidRDefault="007D172C" w:rsidP="007D172C">
      <w:pPr>
        <w:rPr>
          <w:rFonts w:ascii="Arial" w:hAnsi="Arial" w:cs="Arial"/>
          <w:b/>
        </w:rPr>
      </w:pPr>
      <w:r>
        <w:rPr>
          <w:rFonts w:ascii="Arial" w:hAnsi="Arial" w:cs="Arial"/>
          <w:b/>
        </w:rPr>
        <w:t xml:space="preserve">Discussion: </w:t>
      </w:r>
    </w:p>
    <w:p w:rsidR="007D172C" w:rsidRDefault="007D172C" w:rsidP="007D172C">
      <w:r>
        <w:t>The secretary commented that the CR number 0096 is missing on the coversheet.</w:t>
      </w:r>
    </w:p>
    <w:p w:rsidR="007D172C" w:rsidRDefault="00F40464" w:rsidP="007D172C">
      <w:pPr>
        <w:rPr>
          <w:color w:val="993300"/>
          <w:u w:val="single"/>
        </w:rPr>
      </w:pPr>
      <w:r>
        <w:rPr>
          <w:rFonts w:ascii="Arial" w:hAnsi="Arial" w:cs="Arial"/>
          <w:b/>
        </w:rPr>
        <w:t>Decision:</w:t>
      </w:r>
      <w:r>
        <w:rPr>
          <w:rFonts w:ascii="Arial" w:hAnsi="Arial" w:cs="Arial"/>
          <w:b/>
        </w:rPr>
        <w:tab/>
      </w:r>
      <w:r>
        <w:rPr>
          <w:rFonts w:ascii="Arial" w:hAnsi="Arial" w:cs="Arial"/>
          <w:b/>
        </w:rPr>
        <w:tab/>
      </w:r>
      <w:r w:rsidRPr="00F40464">
        <w:rPr>
          <w:rFonts w:ascii="Arial" w:hAnsi="Arial" w:cs="Arial"/>
          <w:b/>
          <w:highlight w:val="green"/>
        </w:rPr>
        <w:t>Agreed.</w:t>
      </w: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R4-2015599</w:t>
      </w:r>
      <w:r>
        <w:rPr>
          <w:rFonts w:ascii="Arial" w:hAnsi="Arial" w:cs="Arial"/>
          <w:b/>
          <w:color w:val="0000FF"/>
          <w:sz w:val="24"/>
        </w:rPr>
        <w:tab/>
      </w:r>
      <w:r>
        <w:rPr>
          <w:rFonts w:ascii="Arial" w:hAnsi="Arial" w:cs="Arial"/>
          <w:b/>
          <w:sz w:val="24"/>
        </w:rPr>
        <w:t>Discussion on SDR requirements for NR DL 256QAM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R4-2015600</w:t>
      </w:r>
      <w:r>
        <w:rPr>
          <w:rFonts w:ascii="Arial" w:hAnsi="Arial" w:cs="Arial"/>
          <w:b/>
          <w:color w:val="0000FF"/>
          <w:sz w:val="24"/>
        </w:rPr>
        <w:tab/>
      </w:r>
      <w:r>
        <w:rPr>
          <w:rFonts w:ascii="Arial" w:hAnsi="Arial" w:cs="Arial"/>
          <w:b/>
          <w:sz w:val="24"/>
        </w:rPr>
        <w:t>Summary of simulation results for SDR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proofErr w:type="gramStart"/>
      <w:r>
        <w:rPr>
          <w:rFonts w:ascii="Arial" w:hAnsi="Arial" w:cs="Arial"/>
          <w:b/>
          <w:color w:val="0000FF"/>
          <w:sz w:val="24"/>
        </w:rPr>
        <w:t>R4-2016093</w:t>
      </w:r>
      <w:r>
        <w:rPr>
          <w:rFonts w:ascii="Arial" w:hAnsi="Arial" w:cs="Arial"/>
          <w:b/>
          <w:color w:val="0000FF"/>
          <w:sz w:val="24"/>
        </w:rPr>
        <w:tab/>
      </w:r>
      <w:r>
        <w:rPr>
          <w:rFonts w:ascii="Arial" w:hAnsi="Arial" w:cs="Arial"/>
          <w:b/>
          <w:sz w:val="24"/>
        </w:rPr>
        <w:t>Discussion on FR2 DL 256QAM?</w:t>
      </w:r>
      <w:proofErr w:type="gramEnd"/>
      <w:r>
        <w:rPr>
          <w:rFonts w:ascii="Arial" w:hAnsi="Arial" w:cs="Arial"/>
          <w:b/>
          <w:sz w:val="24"/>
        </w:rPr>
        <w:t xml:space="preserve"> SDR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SDR requirements for FR2 256QAM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41" w:name="_Toc55055877"/>
      <w:r>
        <w:lastRenderedPageBreak/>
        <w:t>7.10.1.3</w:t>
      </w:r>
      <w:r>
        <w:tab/>
        <w:t>CSI requirements [NR_DL256QAM_FR2-Perf]</w:t>
      </w:r>
      <w:bookmarkEnd w:id="14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R4-2014677</w:t>
      </w:r>
      <w:r>
        <w:rPr>
          <w:rFonts w:ascii="Arial" w:hAnsi="Arial" w:cs="Arial"/>
          <w:b/>
          <w:color w:val="0000FF"/>
          <w:sz w:val="24"/>
        </w:rPr>
        <w:tab/>
      </w:r>
      <w:r>
        <w:rPr>
          <w:rFonts w:ascii="Arial" w:hAnsi="Arial" w:cs="Arial"/>
          <w:b/>
          <w:sz w:val="24"/>
        </w:rPr>
        <w:t>On CQI reporting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R4-2014678</w:t>
      </w:r>
      <w:r>
        <w:rPr>
          <w:rFonts w:ascii="Arial" w:hAnsi="Arial" w:cs="Arial"/>
          <w:b/>
          <w:color w:val="0000FF"/>
          <w:sz w:val="24"/>
        </w:rPr>
        <w:tab/>
      </w:r>
      <w:r>
        <w:rPr>
          <w:rFonts w:ascii="Arial" w:hAnsi="Arial" w:cs="Arial"/>
          <w:b/>
          <w:sz w:val="24"/>
        </w:rPr>
        <w:t>Summary of CQI reporting simulation results for FR2 DL 256QAM (TDD)</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F4046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R4-2015601</w:t>
      </w:r>
      <w:r>
        <w:rPr>
          <w:rFonts w:ascii="Arial" w:hAnsi="Arial" w:cs="Arial"/>
          <w:b/>
          <w:color w:val="0000FF"/>
          <w:sz w:val="24"/>
        </w:rPr>
        <w:tab/>
      </w:r>
      <w:r>
        <w:rPr>
          <w:rFonts w:ascii="Arial" w:hAnsi="Arial" w:cs="Arial"/>
          <w:b/>
          <w:sz w:val="24"/>
        </w:rPr>
        <w:t>Discussion and simulation results on CQI requirements for NR DL 256QAM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proofErr w:type="gramStart"/>
      <w:r>
        <w:rPr>
          <w:rFonts w:ascii="Arial" w:hAnsi="Arial" w:cs="Arial"/>
          <w:b/>
          <w:color w:val="0000FF"/>
          <w:sz w:val="24"/>
        </w:rPr>
        <w:t>R4-2016092</w:t>
      </w:r>
      <w:r>
        <w:rPr>
          <w:rFonts w:ascii="Arial" w:hAnsi="Arial" w:cs="Arial"/>
          <w:b/>
          <w:color w:val="0000FF"/>
          <w:sz w:val="24"/>
        </w:rPr>
        <w:tab/>
      </w:r>
      <w:r>
        <w:rPr>
          <w:rFonts w:ascii="Arial" w:hAnsi="Arial" w:cs="Arial"/>
          <w:b/>
          <w:sz w:val="24"/>
        </w:rPr>
        <w:t>Discussion on FR2 DL 256QAM?</w:t>
      </w:r>
      <w:proofErr w:type="gramEnd"/>
      <w:r>
        <w:rPr>
          <w:rFonts w:ascii="Arial" w:hAnsi="Arial" w:cs="Arial"/>
          <w:b/>
          <w:sz w:val="24"/>
        </w:rPr>
        <w:t xml:space="preserve"> UE CQI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CSI performance requirements for FR2 256QAM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R4-2016094</w:t>
      </w:r>
      <w:r>
        <w:rPr>
          <w:rFonts w:ascii="Arial" w:hAnsi="Arial" w:cs="Arial"/>
          <w:b/>
          <w:color w:val="0000FF"/>
          <w:sz w:val="24"/>
        </w:rPr>
        <w:tab/>
      </w:r>
      <w:r>
        <w:rPr>
          <w:rFonts w:ascii="Arial" w:hAnsi="Arial" w:cs="Arial"/>
          <w:b/>
          <w:sz w:val="24"/>
        </w:rPr>
        <w:t>Simulation results for FR2 256QAM UE CQI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UE CQI performance requirements for FR2 256QAM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pStyle w:val="3"/>
      </w:pPr>
      <w:bookmarkStart w:id="142" w:name="_Toc55055878"/>
      <w:r>
        <w:lastRenderedPageBreak/>
        <w:t>7.15</w:t>
      </w:r>
      <w:r>
        <w:tab/>
        <w:t>NR support for high speed train scenario [NR_HST]</w:t>
      </w:r>
      <w:bookmarkEnd w:id="142"/>
    </w:p>
    <w:p w:rsidR="007B55A9" w:rsidRDefault="007B55A9" w:rsidP="007B55A9">
      <w:pPr>
        <w:pStyle w:val="4"/>
        <w:rPr>
          <w:lang w:eastAsia="zh-CN"/>
        </w:rPr>
      </w:pPr>
      <w:bookmarkStart w:id="143" w:name="_Toc55055879"/>
      <w:r>
        <w:t>7.15.3</w:t>
      </w:r>
      <w:r>
        <w:tab/>
        <w:t>Demodulation and CSI requirements (38.101-4 / 38.104) [NR_HST-Perf]</w:t>
      </w:r>
      <w:bookmarkEnd w:id="143"/>
    </w:p>
    <w:tbl>
      <w:tblPr>
        <w:tblStyle w:val="aff4"/>
        <w:tblW w:w="0" w:type="auto"/>
        <w:tblInd w:w="0" w:type="dxa"/>
        <w:tblLook w:val="04A0" w:firstRow="1" w:lastRow="0" w:firstColumn="1" w:lastColumn="0" w:noHBand="0" w:noVBand="1"/>
      </w:tblPr>
      <w:tblGrid>
        <w:gridCol w:w="9855"/>
      </w:tblGrid>
      <w:tr w:rsidR="00321206" w:rsidTr="00321206">
        <w:tc>
          <w:tcPr>
            <w:tcW w:w="9855" w:type="dxa"/>
          </w:tcPr>
          <w:p w:rsidR="00321206" w:rsidRDefault="00321206" w:rsidP="00321206">
            <w:pPr>
              <w:rPr>
                <w:sz w:val="24"/>
                <w:szCs w:val="24"/>
                <w:lang w:eastAsia="zh-CN"/>
              </w:rPr>
            </w:pPr>
            <w:r w:rsidRPr="00321206">
              <w:rPr>
                <w:rFonts w:hint="eastAsia"/>
                <w:sz w:val="24"/>
                <w:szCs w:val="24"/>
                <w:lang w:eastAsia="zh-CN"/>
              </w:rPr>
              <w:t>GTW session 11.5</w:t>
            </w:r>
            <w:r w:rsidRPr="00321206">
              <w:rPr>
                <w:rFonts w:hint="eastAsia"/>
                <w:sz w:val="24"/>
                <w:szCs w:val="24"/>
                <w:vertAlign w:val="superscript"/>
                <w:lang w:eastAsia="zh-CN"/>
              </w:rPr>
              <w:t>th</w:t>
            </w:r>
            <w:r w:rsidRPr="00321206">
              <w:rPr>
                <w:rFonts w:hint="eastAsia"/>
                <w:sz w:val="24"/>
                <w:szCs w:val="24"/>
                <w:lang w:eastAsia="zh-CN"/>
              </w:rPr>
              <w:t xml:space="preserve"> </w:t>
            </w:r>
          </w:p>
          <w:p w:rsidR="00321206" w:rsidRDefault="00321206" w:rsidP="00321206">
            <w:pPr>
              <w:rPr>
                <w:sz w:val="24"/>
                <w:szCs w:val="24"/>
                <w:lang w:eastAsia="zh-CN"/>
              </w:rPr>
            </w:pPr>
            <w:r w:rsidRPr="00321206">
              <w:rPr>
                <w:rFonts w:hint="eastAsia"/>
                <w:sz w:val="24"/>
                <w:szCs w:val="24"/>
                <w:lang w:eastAsia="zh-CN"/>
              </w:rPr>
              <w:t xml:space="preserve">Topics from </w:t>
            </w:r>
            <w:r w:rsidRPr="00321206">
              <w:rPr>
                <w:sz w:val="24"/>
                <w:szCs w:val="24"/>
                <w:lang w:eastAsia="zh-CN"/>
              </w:rPr>
              <w:t>email</w:t>
            </w:r>
            <w:r w:rsidRPr="00321206">
              <w:rPr>
                <w:rFonts w:hint="eastAsia"/>
                <w:sz w:val="24"/>
                <w:szCs w:val="24"/>
                <w:lang w:eastAsia="zh-CN"/>
              </w:rPr>
              <w:t xml:space="preserve"> thread [326]</w:t>
            </w:r>
          </w:p>
          <w:p w:rsidR="00263CC4" w:rsidRDefault="00263CC4" w:rsidP="00263CC4">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MCS</w:t>
            </w:r>
          </w:p>
          <w:p w:rsidR="001A5A18" w:rsidRPr="001A5A18" w:rsidRDefault="001A5A18" w:rsidP="00510894">
            <w:pPr>
              <w:pStyle w:val="a"/>
              <w:numPr>
                <w:ilvl w:val="1"/>
                <w:numId w:val="8"/>
              </w:numPr>
              <w:rPr>
                <w:b/>
                <w:bCs/>
                <w:color w:val="0070C0"/>
              </w:rPr>
            </w:pPr>
            <w:r w:rsidRPr="001A5A18">
              <w:rPr>
                <w:b/>
                <w:bCs/>
                <w:color w:val="0070C0"/>
              </w:rPr>
              <w:t>Option 1 (ZTE</w:t>
            </w:r>
            <w:r w:rsidRPr="001A5A18">
              <w:rPr>
                <w:rFonts w:hint="eastAsia"/>
                <w:b/>
                <w:bCs/>
                <w:color w:val="0070C0"/>
              </w:rPr>
              <w:t>, Apple</w:t>
            </w:r>
            <w:r w:rsidRPr="001A5A18">
              <w:rPr>
                <w:b/>
                <w:bCs/>
                <w:color w:val="0070C0"/>
              </w:rPr>
              <w:t xml:space="preserve">): MCS 13 based on 64QAM table (same as HST-SFN) </w:t>
            </w:r>
          </w:p>
          <w:p w:rsidR="001A5A18" w:rsidRPr="001A5A18" w:rsidRDefault="001A5A18" w:rsidP="00510894">
            <w:pPr>
              <w:pStyle w:val="a"/>
              <w:numPr>
                <w:ilvl w:val="1"/>
                <w:numId w:val="8"/>
              </w:numPr>
              <w:rPr>
                <w:rFonts w:eastAsiaTheme="minorEastAsia"/>
                <w:b/>
                <w:bCs/>
                <w:color w:val="0070C0"/>
              </w:rPr>
            </w:pPr>
            <w:r w:rsidRPr="001A5A18">
              <w:rPr>
                <w:b/>
                <w:bCs/>
                <w:color w:val="0070C0"/>
              </w:rPr>
              <w:t>Option 2 (Intel, Huawei</w:t>
            </w:r>
            <w:r w:rsidRPr="001A5A18">
              <w:rPr>
                <w:rFonts w:hint="eastAsia"/>
                <w:b/>
                <w:bCs/>
                <w:color w:val="0070C0"/>
              </w:rPr>
              <w:t>, CMCC</w:t>
            </w:r>
            <w:r w:rsidRPr="001A5A18">
              <w:rPr>
                <w:rFonts w:eastAsiaTheme="minorEastAsia" w:hint="eastAsia"/>
                <w:b/>
                <w:bCs/>
                <w:color w:val="0070C0"/>
              </w:rPr>
              <w:t>, Ericsson</w:t>
            </w:r>
            <w:r w:rsidRPr="001A5A18">
              <w:rPr>
                <w:b/>
                <w:bCs/>
                <w:color w:val="0070C0"/>
              </w:rPr>
              <w:t>): MCS 17 based on 64QAM tables</w:t>
            </w:r>
          </w:p>
          <w:p w:rsidR="00263CC4" w:rsidRPr="001A5A18" w:rsidRDefault="001A5A18" w:rsidP="001A5A18">
            <w:pPr>
              <w:rPr>
                <w:i/>
                <w:color w:val="000000" w:themeColor="text1"/>
              </w:rPr>
            </w:pPr>
            <w:r w:rsidRPr="001A5A18">
              <w:rPr>
                <w:rFonts w:eastAsiaTheme="minorEastAsia" w:hint="eastAsia"/>
                <w:b/>
                <w:bCs/>
                <w:color w:val="FF0000"/>
              </w:rPr>
              <w:t>Recommended WF: Can we go with option2?</w:t>
            </w:r>
          </w:p>
          <w:p w:rsidR="006E6A95" w:rsidRPr="006E6A95" w:rsidRDefault="006E6A95" w:rsidP="006E6A95">
            <w:pPr>
              <w:rPr>
                <w:rFonts w:eastAsiaTheme="minorEastAsia"/>
                <w:b/>
                <w:bCs/>
              </w:rPr>
            </w:pPr>
            <w:r w:rsidRPr="006E6A95">
              <w:rPr>
                <w:rFonts w:hint="eastAsia"/>
                <w:highlight w:val="green"/>
                <w:lang w:eastAsia="zh-CN"/>
              </w:rPr>
              <w:t xml:space="preserve">Agreement: </w:t>
            </w:r>
            <w:r w:rsidRPr="006E6A95">
              <w:rPr>
                <w:b/>
                <w:bCs/>
                <w:highlight w:val="green"/>
              </w:rPr>
              <w:t>MCS 17 based on 64QAM tables</w:t>
            </w:r>
          </w:p>
          <w:p w:rsidR="00263CC4" w:rsidRPr="006E6A95" w:rsidRDefault="00263CC4" w:rsidP="001A5A18">
            <w:pPr>
              <w:ind w:left="720" w:hanging="360"/>
              <w:rPr>
                <w:color w:val="000000" w:themeColor="text1"/>
                <w:lang w:val="en-US" w:eastAsia="zh-CN"/>
              </w:rPr>
            </w:pPr>
          </w:p>
          <w:p w:rsidR="00263CC4" w:rsidRDefault="00263CC4" w:rsidP="00263CC4">
            <w:pPr>
              <w:rPr>
                <w:b/>
                <w:color w:val="000000" w:themeColor="text1"/>
                <w:u w:val="single"/>
                <w:lang w:eastAsia="zh-CN"/>
              </w:rPr>
            </w:pPr>
            <w:r>
              <w:rPr>
                <w:rFonts w:hint="eastAsia"/>
                <w:b/>
                <w:color w:val="000000" w:themeColor="text1"/>
                <w:u w:val="single"/>
                <w:lang w:eastAsia="zh-CN"/>
              </w:rPr>
              <w:t xml:space="preserve">Issue 1-2: </w:t>
            </w:r>
            <w:r>
              <w:rPr>
                <w:b/>
                <w:color w:val="000000" w:themeColor="text1"/>
                <w:u w:val="single"/>
                <w:lang w:eastAsia="ko-KR"/>
              </w:rPr>
              <w:t>Scheduling in TDD special slot</w:t>
            </w:r>
          </w:p>
          <w:p w:rsidR="001A5A18" w:rsidRPr="001A5A18" w:rsidRDefault="001A5A18" w:rsidP="001A5A18">
            <w:pPr>
              <w:pStyle w:val="a"/>
            </w:pPr>
            <w:r w:rsidRPr="001A5A18">
              <w:rPr>
                <w:rFonts w:hint="eastAsia"/>
              </w:rPr>
              <w:t xml:space="preserve">Option 1 (Intel, Huawei, ZTE, Apple, vivo, Ericsson): </w:t>
            </w:r>
            <w:r w:rsidRPr="001A5A18">
              <w:t>Scheduled PDSCH in TDD special slots and the special slot configuration as S: 6D 4G 4U.</w:t>
            </w:r>
          </w:p>
          <w:p w:rsidR="001A5A18" w:rsidRPr="001A5A18" w:rsidRDefault="001A5A18" w:rsidP="001A5A18">
            <w:pPr>
              <w:pStyle w:val="a"/>
            </w:pPr>
            <w:r w:rsidRPr="001A5A18">
              <w:rPr>
                <w:rFonts w:hint="eastAsia"/>
              </w:rPr>
              <w:t xml:space="preserve">Option 2 (QC): </w:t>
            </w:r>
            <w:r w:rsidRPr="001A5A18">
              <w:t>Not schedule PDSCH in TDD special slots for HST-DPS TDD tests</w:t>
            </w:r>
          </w:p>
          <w:p w:rsidR="001A5A18" w:rsidRDefault="001A5A18" w:rsidP="001A5A18">
            <w:pPr>
              <w:rPr>
                <w:rFonts w:eastAsia="等线"/>
                <w:b/>
                <w:bCs/>
                <w:color w:val="FF0000"/>
                <w:lang w:val="en-US" w:eastAsia="zh-CN"/>
              </w:rPr>
            </w:pPr>
            <w:r w:rsidRPr="00C6392D">
              <w:rPr>
                <w:rFonts w:eastAsiaTheme="minorEastAsia" w:hint="eastAsia"/>
                <w:b/>
                <w:bCs/>
                <w:color w:val="FF0000"/>
                <w:lang w:val="en-US" w:eastAsia="zh-CN"/>
              </w:rPr>
              <w:t xml:space="preserve">Recommended WF: </w:t>
            </w:r>
            <w:r>
              <w:rPr>
                <w:rFonts w:eastAsiaTheme="minorEastAsia" w:hint="eastAsia"/>
                <w:b/>
                <w:bCs/>
                <w:color w:val="FF0000"/>
                <w:lang w:val="en-US" w:eastAsia="zh-CN"/>
              </w:rPr>
              <w:t>Can we go with option 1?</w:t>
            </w:r>
          </w:p>
          <w:p w:rsidR="00197A6D" w:rsidRDefault="006E6A95" w:rsidP="001A5A18">
            <w:pPr>
              <w:rPr>
                <w:rFonts w:eastAsia="等线"/>
                <w:bCs/>
                <w:lang w:val="en-US" w:eastAsia="zh-CN"/>
              </w:rPr>
            </w:pPr>
            <w:r w:rsidRPr="006E6A95">
              <w:rPr>
                <w:rFonts w:eastAsia="等线" w:hint="eastAsia"/>
                <w:bCs/>
                <w:lang w:val="en-US" w:eastAsia="zh-CN"/>
              </w:rPr>
              <w:t xml:space="preserve">QC: </w:t>
            </w:r>
            <w:r>
              <w:rPr>
                <w:rFonts w:eastAsia="等线" w:hint="eastAsia"/>
                <w:bCs/>
                <w:lang w:val="en-US" w:eastAsia="zh-CN"/>
              </w:rPr>
              <w:t>DPS schema 1a, huge jump see from one RRH to another RRH; due</w:t>
            </w:r>
            <w:r w:rsidR="00197A6D">
              <w:rPr>
                <w:rFonts w:eastAsia="等线" w:hint="eastAsia"/>
                <w:bCs/>
                <w:lang w:val="en-US" w:eastAsia="zh-CN"/>
              </w:rPr>
              <w:t xml:space="preserve"> to</w:t>
            </w:r>
            <w:r>
              <w:rPr>
                <w:rFonts w:eastAsia="等线" w:hint="eastAsia"/>
                <w:bCs/>
                <w:lang w:val="en-US" w:eastAsia="zh-CN"/>
              </w:rPr>
              <w:t xml:space="preserve"> that point, the estimation on special slots have performance loss due to DMRS pattern</w:t>
            </w:r>
            <w:r w:rsidR="00197A6D">
              <w:rPr>
                <w:rFonts w:eastAsia="等线" w:hint="eastAsia"/>
                <w:bCs/>
                <w:lang w:val="en-US" w:eastAsia="zh-CN"/>
              </w:rPr>
              <w:t xml:space="preserve"> (1 DMRS symbol only)</w:t>
            </w:r>
            <w:r>
              <w:rPr>
                <w:rFonts w:eastAsia="等线" w:hint="eastAsia"/>
                <w:bCs/>
                <w:lang w:val="en-US" w:eastAsia="zh-CN"/>
              </w:rPr>
              <w:t xml:space="preserve">. </w:t>
            </w:r>
            <w:r w:rsidR="00197A6D">
              <w:rPr>
                <w:rFonts w:eastAsia="等线" w:hint="eastAsia"/>
                <w:bCs/>
                <w:lang w:val="en-US" w:eastAsia="zh-CN"/>
              </w:rPr>
              <w:t xml:space="preserve">Time vary channel observed at the transition points. </w:t>
            </w:r>
          </w:p>
          <w:p w:rsidR="00197A6D" w:rsidRDefault="00197A6D" w:rsidP="001A5A18">
            <w:pPr>
              <w:rPr>
                <w:rFonts w:eastAsia="等线"/>
                <w:bCs/>
                <w:lang w:val="en-US" w:eastAsia="zh-CN"/>
              </w:rPr>
            </w:pPr>
            <w:r>
              <w:rPr>
                <w:rFonts w:eastAsia="等线" w:hint="eastAsia"/>
                <w:bCs/>
                <w:lang w:val="en-US" w:eastAsia="zh-CN"/>
              </w:rPr>
              <w:t>Intel: We have results no show performance impact.</w:t>
            </w:r>
          </w:p>
          <w:p w:rsidR="00197A6D" w:rsidRDefault="00197A6D" w:rsidP="001A5A18">
            <w:pPr>
              <w:rPr>
                <w:rFonts w:eastAsia="等线"/>
                <w:bCs/>
                <w:lang w:val="en-US" w:eastAsia="zh-CN"/>
              </w:rPr>
            </w:pPr>
            <w:r>
              <w:rPr>
                <w:rFonts w:eastAsia="等线" w:hint="eastAsia"/>
                <w:bCs/>
                <w:lang w:val="en-US" w:eastAsia="zh-CN"/>
              </w:rPr>
              <w:t xml:space="preserve">E//: Similar view as Intel, for </w:t>
            </w:r>
            <w:r>
              <w:rPr>
                <w:rFonts w:eastAsia="等线"/>
                <w:bCs/>
                <w:lang w:val="en-US" w:eastAsia="zh-CN"/>
              </w:rPr>
              <w:t>transition</w:t>
            </w:r>
            <w:r>
              <w:rPr>
                <w:rFonts w:eastAsia="等线" w:hint="eastAsia"/>
                <w:bCs/>
                <w:lang w:val="en-US" w:eastAsia="zh-CN"/>
              </w:rPr>
              <w:t xml:space="preserve"> period only 1% percentile in test time, the impact on performance </w:t>
            </w:r>
            <w:r>
              <w:rPr>
                <w:rFonts w:eastAsia="等线"/>
                <w:bCs/>
                <w:lang w:val="en-US" w:eastAsia="zh-CN"/>
              </w:rPr>
              <w:t>neglectable</w:t>
            </w:r>
            <w:r>
              <w:rPr>
                <w:rFonts w:eastAsia="等线" w:hint="eastAsia"/>
                <w:bCs/>
                <w:lang w:val="en-US" w:eastAsia="zh-CN"/>
              </w:rPr>
              <w:t xml:space="preserve">. </w:t>
            </w:r>
          </w:p>
          <w:p w:rsidR="00197A6D" w:rsidRDefault="00197A6D" w:rsidP="001A5A18">
            <w:pPr>
              <w:rPr>
                <w:rFonts w:eastAsia="等线"/>
                <w:bCs/>
                <w:lang w:val="en-US" w:eastAsia="zh-CN"/>
              </w:rPr>
            </w:pPr>
            <w:r>
              <w:rPr>
                <w:rFonts w:eastAsia="等线" w:hint="eastAsia"/>
                <w:bCs/>
                <w:lang w:val="en-US" w:eastAsia="zh-CN"/>
              </w:rPr>
              <w:t xml:space="preserve">Huawei: Similar view as Intel, the operation under transition period up to </w:t>
            </w:r>
            <w:r>
              <w:rPr>
                <w:rFonts w:eastAsia="等线"/>
                <w:bCs/>
                <w:lang w:val="en-US" w:eastAsia="zh-CN"/>
              </w:rPr>
              <w:t>implementation</w:t>
            </w:r>
            <w:r>
              <w:rPr>
                <w:rFonts w:eastAsia="等线" w:hint="eastAsia"/>
                <w:bCs/>
                <w:lang w:val="en-US" w:eastAsia="zh-CN"/>
              </w:rPr>
              <w:t>.</w:t>
            </w:r>
          </w:p>
          <w:p w:rsidR="00197A6D" w:rsidRPr="006E6A95" w:rsidRDefault="00197A6D" w:rsidP="001A5A18">
            <w:pPr>
              <w:rPr>
                <w:rFonts w:eastAsia="等线"/>
                <w:bCs/>
                <w:lang w:val="en-US" w:eastAsia="zh-CN"/>
              </w:rPr>
            </w:pPr>
            <w:r>
              <w:rPr>
                <w:rFonts w:eastAsia="等线" w:hint="eastAsia"/>
                <w:bCs/>
                <w:lang w:val="en-US" w:eastAsia="zh-CN"/>
              </w:rPr>
              <w:t>Vivo: Similar view as Intel, lower MCS in special slot.</w:t>
            </w:r>
          </w:p>
          <w:p w:rsidR="00197A6D" w:rsidRDefault="00197A6D" w:rsidP="00197A6D">
            <w:pPr>
              <w:rPr>
                <w:lang w:eastAsia="zh-CN"/>
              </w:rPr>
            </w:pPr>
            <w:r w:rsidRPr="00197A6D">
              <w:rPr>
                <w:rFonts w:eastAsia="等线" w:hint="eastAsia"/>
                <w:b/>
                <w:bCs/>
                <w:highlight w:val="yellow"/>
                <w:lang w:val="en-US" w:eastAsia="zh-CN"/>
              </w:rPr>
              <w:t xml:space="preserve">Tentative </w:t>
            </w:r>
            <w:r w:rsidR="006E6A95" w:rsidRPr="00197A6D">
              <w:rPr>
                <w:rFonts w:eastAsia="等线" w:hint="eastAsia"/>
                <w:b/>
                <w:bCs/>
                <w:highlight w:val="yellow"/>
                <w:lang w:val="en-US" w:eastAsia="zh-CN"/>
              </w:rPr>
              <w:t xml:space="preserve">Agreement: </w:t>
            </w:r>
            <w:r w:rsidRPr="00197A6D">
              <w:rPr>
                <w:highlight w:val="yellow"/>
              </w:rPr>
              <w:t>Scheduled PDSCH in TDD special slots and the special slot configuration as S: 6D 4G 4U</w:t>
            </w:r>
            <w:r w:rsidRPr="00197A6D">
              <w:rPr>
                <w:rFonts w:hint="eastAsia"/>
                <w:highlight w:val="yellow"/>
                <w:lang w:eastAsia="zh-CN"/>
              </w:rPr>
              <w:t xml:space="preserve"> as baseline based on the assumption that no obvious performance </w:t>
            </w:r>
            <w:r w:rsidRPr="00197A6D">
              <w:rPr>
                <w:highlight w:val="yellow"/>
                <w:lang w:eastAsia="zh-CN"/>
              </w:rPr>
              <w:t>degradation</w:t>
            </w:r>
            <w:r w:rsidRPr="00197A6D">
              <w:rPr>
                <w:rFonts w:hint="eastAsia"/>
                <w:highlight w:val="yellow"/>
                <w:lang w:eastAsia="zh-CN"/>
              </w:rPr>
              <w:t xml:space="preserve"> compared to no slots scheduled</w:t>
            </w:r>
            <w:r>
              <w:rPr>
                <w:rFonts w:hint="eastAsia"/>
                <w:highlight w:val="yellow"/>
                <w:lang w:eastAsia="zh-CN"/>
              </w:rPr>
              <w:t xml:space="preserve"> in special slot</w:t>
            </w:r>
            <w:r w:rsidRPr="00197A6D">
              <w:rPr>
                <w:rFonts w:hint="eastAsia"/>
                <w:highlight w:val="yellow"/>
                <w:lang w:eastAsia="zh-CN"/>
              </w:rPr>
              <w:t>. (</w:t>
            </w:r>
            <w:r>
              <w:rPr>
                <w:rFonts w:hint="eastAsia"/>
                <w:highlight w:val="yellow"/>
                <w:lang w:eastAsia="zh-CN"/>
              </w:rPr>
              <w:t xml:space="preserve">pending on </w:t>
            </w:r>
            <w:r w:rsidRPr="00197A6D">
              <w:rPr>
                <w:rFonts w:hint="eastAsia"/>
                <w:highlight w:val="yellow"/>
                <w:lang w:eastAsia="zh-CN"/>
              </w:rPr>
              <w:t>further check by QC)</w:t>
            </w:r>
            <w:r>
              <w:rPr>
                <w:rFonts w:hint="eastAsia"/>
                <w:lang w:eastAsia="zh-CN"/>
              </w:rPr>
              <w:t xml:space="preserve"> </w:t>
            </w:r>
          </w:p>
          <w:p w:rsidR="001A5A18" w:rsidRPr="00197A6D" w:rsidRDefault="001A5A18" w:rsidP="001A5A18">
            <w:pPr>
              <w:rPr>
                <w:rFonts w:eastAsia="等线"/>
                <w:b/>
                <w:bCs/>
                <w:lang w:eastAsia="zh-CN"/>
              </w:rPr>
            </w:pPr>
          </w:p>
          <w:p w:rsidR="00263CC4" w:rsidRDefault="00263CC4" w:rsidP="001A5A18">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3</w:t>
            </w:r>
            <w:r>
              <w:rPr>
                <w:b/>
                <w:color w:val="000000" w:themeColor="text1"/>
                <w:u w:val="single"/>
                <w:lang w:eastAsia="ko-KR"/>
              </w:rPr>
              <w:t>: Number of active TCI states in DPS transmission scheme 1b</w:t>
            </w:r>
          </w:p>
          <w:p w:rsidR="001A5A18" w:rsidRPr="001A5A18" w:rsidRDefault="001A5A18" w:rsidP="001A5A18">
            <w:pPr>
              <w:pStyle w:val="a"/>
            </w:pPr>
            <w:r w:rsidRPr="001A5A18">
              <w:lastRenderedPageBreak/>
              <w:t>Option 1 (Apple, Huawei</w:t>
            </w:r>
            <w:r w:rsidRPr="001A5A18">
              <w:rPr>
                <w:rFonts w:hint="eastAsia"/>
              </w:rPr>
              <w:t>, CMCC, QC, Apple, ZTE, vivo, Ericsson</w:t>
            </w:r>
            <w:r w:rsidRPr="001A5A18">
              <w:t>): with 2 active TCI states.</w:t>
            </w:r>
          </w:p>
          <w:p w:rsidR="001A5A18" w:rsidRPr="001A5A18" w:rsidRDefault="001A5A18" w:rsidP="001A5A18">
            <w:pPr>
              <w:pStyle w:val="a"/>
            </w:pPr>
            <w:r w:rsidRPr="001A5A18">
              <w:t>Option 2 (Intel): with 2 and 3 active TCI states.</w:t>
            </w:r>
          </w:p>
          <w:p w:rsidR="001A5A18" w:rsidRPr="001A5A18" w:rsidRDefault="001A5A18" w:rsidP="001A5A18">
            <w:pPr>
              <w:pStyle w:val="a"/>
            </w:pPr>
            <w:r w:rsidRPr="001A5A18">
              <w:rPr>
                <w:rFonts w:hint="eastAsia"/>
              </w:rPr>
              <w:t>O</w:t>
            </w:r>
            <w:r w:rsidRPr="001A5A18">
              <w:t>ption</w:t>
            </w:r>
            <w:r w:rsidRPr="001A5A18">
              <w:rPr>
                <w:rFonts w:hint="eastAsia"/>
              </w:rPr>
              <w:t xml:space="preserve"> </w:t>
            </w:r>
            <w:r w:rsidRPr="001A5A18">
              <w:t>3</w:t>
            </w:r>
            <w:r w:rsidRPr="001A5A18">
              <w:rPr>
                <w:rFonts w:hint="eastAsia"/>
              </w:rPr>
              <w:t xml:space="preserve"> (Intel)</w:t>
            </w:r>
            <w:r w:rsidRPr="001A5A18">
              <w:t xml:space="preserve">: Define requirements only for scenario with more than 2 active TCI states. </w:t>
            </w:r>
          </w:p>
          <w:p w:rsidR="001A5A18" w:rsidRDefault="001A5A18" w:rsidP="001A5A18">
            <w:pPr>
              <w:rPr>
                <w:b/>
                <w:bCs/>
                <w:color w:val="0070C0"/>
                <w:lang w:val="en-US" w:eastAsia="zh-CN"/>
              </w:rPr>
            </w:pPr>
            <w:r w:rsidRPr="00C6392D">
              <w:rPr>
                <w:rFonts w:eastAsiaTheme="minorEastAsia" w:hint="eastAsia"/>
                <w:b/>
                <w:bCs/>
                <w:color w:val="FF0000"/>
                <w:lang w:val="en-US" w:eastAsia="zh-CN"/>
              </w:rPr>
              <w:t xml:space="preserve">Recommended WF: </w:t>
            </w:r>
            <w:r>
              <w:rPr>
                <w:rFonts w:eastAsiaTheme="minorEastAsia" w:hint="eastAsia"/>
                <w:b/>
                <w:bCs/>
                <w:color w:val="FF0000"/>
                <w:lang w:val="en-US" w:eastAsia="zh-CN"/>
              </w:rPr>
              <w:t>Can we go with option 1?</w:t>
            </w:r>
            <w:r w:rsidRPr="00627E01">
              <w:rPr>
                <w:b/>
                <w:bCs/>
                <w:color w:val="0070C0"/>
                <w:lang w:val="en-US" w:eastAsia="zh-CN"/>
              </w:rPr>
              <w:t xml:space="preserve">    </w:t>
            </w:r>
          </w:p>
          <w:p w:rsidR="000515CB" w:rsidRDefault="00197A6D" w:rsidP="001A5A18">
            <w:pPr>
              <w:rPr>
                <w:bCs/>
                <w:lang w:val="en-US" w:eastAsia="zh-CN"/>
              </w:rPr>
            </w:pPr>
            <w:r w:rsidRPr="00197A6D">
              <w:rPr>
                <w:rFonts w:hint="eastAsia"/>
                <w:bCs/>
                <w:lang w:val="en-US" w:eastAsia="zh-CN"/>
              </w:rPr>
              <w:t xml:space="preserve">Agreement: </w:t>
            </w:r>
          </w:p>
          <w:p w:rsidR="00197A6D" w:rsidRDefault="000515CB" w:rsidP="001A5A18">
            <w:pPr>
              <w:rPr>
                <w:bCs/>
                <w:lang w:val="en-US" w:eastAsia="zh-CN"/>
              </w:rPr>
            </w:pPr>
            <w:r w:rsidRPr="000515CB">
              <w:rPr>
                <w:rFonts w:hint="eastAsia"/>
                <w:bCs/>
                <w:highlight w:val="green"/>
                <w:lang w:val="en-US" w:eastAsia="zh-CN"/>
              </w:rPr>
              <w:t>Go with option 1 in Rel-</w:t>
            </w:r>
            <w:proofErr w:type="gramStart"/>
            <w:r w:rsidRPr="000515CB">
              <w:rPr>
                <w:rFonts w:hint="eastAsia"/>
                <w:bCs/>
                <w:highlight w:val="green"/>
                <w:lang w:val="en-US" w:eastAsia="zh-CN"/>
              </w:rPr>
              <w:t>16 ,</w:t>
            </w:r>
            <w:proofErr w:type="gramEnd"/>
            <w:r w:rsidRPr="000515CB">
              <w:rPr>
                <w:rFonts w:hint="eastAsia"/>
                <w:bCs/>
                <w:highlight w:val="green"/>
                <w:lang w:val="en-US" w:eastAsia="zh-CN"/>
              </w:rPr>
              <w:t xml:space="preserve"> RAN4 </w:t>
            </w:r>
            <w:r w:rsidR="00197A6D" w:rsidRPr="000515CB">
              <w:rPr>
                <w:rFonts w:hint="eastAsia"/>
                <w:bCs/>
                <w:highlight w:val="green"/>
                <w:lang w:val="en-US" w:eastAsia="zh-CN"/>
              </w:rPr>
              <w:t xml:space="preserve">can </w:t>
            </w:r>
            <w:r w:rsidRPr="000515CB">
              <w:rPr>
                <w:rFonts w:hint="eastAsia"/>
                <w:bCs/>
                <w:highlight w:val="green"/>
                <w:lang w:val="en-US" w:eastAsia="zh-CN"/>
              </w:rPr>
              <w:t xml:space="preserve">decide whether to </w:t>
            </w:r>
            <w:r w:rsidR="00197A6D" w:rsidRPr="000515CB">
              <w:rPr>
                <w:rFonts w:hint="eastAsia"/>
                <w:bCs/>
                <w:highlight w:val="green"/>
                <w:lang w:val="en-US" w:eastAsia="zh-CN"/>
              </w:rPr>
              <w:t xml:space="preserve">further discuss </w:t>
            </w:r>
            <w:r w:rsidRPr="000515CB">
              <w:rPr>
                <w:rFonts w:hint="eastAsia"/>
                <w:bCs/>
                <w:highlight w:val="green"/>
                <w:lang w:val="en-US" w:eastAsia="zh-CN"/>
              </w:rPr>
              <w:t>test cases with &gt;2 active TCI states in Rel-17 timeframe i.e. in Rel-17 FR1 HST WI.</w:t>
            </w:r>
          </w:p>
          <w:p w:rsidR="000515CB" w:rsidRPr="00197A6D" w:rsidRDefault="000515CB" w:rsidP="001A5A18">
            <w:pPr>
              <w:rPr>
                <w:bCs/>
                <w:lang w:val="en-US" w:eastAsia="zh-CN"/>
              </w:rPr>
            </w:pPr>
          </w:p>
          <w:p w:rsidR="001A5A18" w:rsidRDefault="001A5A18" w:rsidP="001A5A18">
            <w:pPr>
              <w:rPr>
                <w:b/>
                <w:color w:val="000000" w:themeColor="text1"/>
                <w:u w:val="single"/>
                <w:lang w:eastAsia="ko-KR"/>
              </w:rPr>
            </w:pPr>
            <w:r>
              <w:rPr>
                <w:b/>
                <w:color w:val="000000" w:themeColor="text1"/>
                <w:u w:val="single"/>
                <w:lang w:eastAsia="ko-KR"/>
              </w:rPr>
              <w:t>Issue 1-4: Modified step 3 for transmission scheme 1a</w:t>
            </w:r>
          </w:p>
          <w:p w:rsidR="001A5A18" w:rsidRDefault="001A5A18" w:rsidP="001A5A18">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5</w:t>
            </w:r>
            <w:r>
              <w:rPr>
                <w:b/>
                <w:color w:val="000000" w:themeColor="text1"/>
                <w:u w:val="single"/>
                <w:lang w:eastAsia="ko-KR"/>
              </w:rPr>
              <w:t xml:space="preserve">: </w:t>
            </w:r>
            <w:r>
              <w:rPr>
                <w:rFonts w:hint="eastAsia"/>
                <w:b/>
                <w:color w:val="000000" w:themeColor="text1"/>
                <w:u w:val="single"/>
                <w:lang w:eastAsia="zh-CN"/>
              </w:rPr>
              <w:t>Modified test setup for transmission scheme 1a</w:t>
            </w:r>
          </w:p>
          <w:p w:rsidR="001A5A18" w:rsidRDefault="001A5A18" w:rsidP="001A5A18">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7</w:t>
            </w:r>
            <w:r>
              <w:rPr>
                <w:b/>
                <w:color w:val="000000" w:themeColor="text1"/>
                <w:u w:val="single"/>
                <w:lang w:eastAsia="ko-KR"/>
              </w:rPr>
              <w:t xml:space="preserve">: </w:t>
            </w:r>
            <w:r>
              <w:rPr>
                <w:rFonts w:hint="eastAsia"/>
                <w:b/>
                <w:color w:val="000000" w:themeColor="text1"/>
                <w:u w:val="single"/>
                <w:lang w:eastAsia="zh-CN"/>
              </w:rPr>
              <w:t xml:space="preserve"> Transmission scheme 1b with 2 active TCI states</w:t>
            </w:r>
          </w:p>
          <w:p w:rsidR="001A5A18" w:rsidRDefault="005D3808" w:rsidP="001A5A18">
            <w:pPr>
              <w:rPr>
                <w:bCs/>
                <w:lang w:eastAsia="zh-CN"/>
              </w:rPr>
            </w:pPr>
            <w:r w:rsidRPr="005D3808">
              <w:rPr>
                <w:rFonts w:hint="eastAsia"/>
                <w:bCs/>
                <w:highlight w:val="green"/>
                <w:lang w:eastAsia="zh-CN"/>
              </w:rPr>
              <w:t>Agreement</w:t>
            </w:r>
            <w:r w:rsidR="001A5A18" w:rsidRPr="005D3808">
              <w:rPr>
                <w:bCs/>
                <w:highlight w:val="green"/>
                <w:lang w:eastAsia="zh-CN"/>
              </w:rPr>
              <w:t>: In test setup for DPS 1a</w:t>
            </w:r>
            <w:r w:rsidRPr="005D3808">
              <w:rPr>
                <w:rFonts w:hint="eastAsia"/>
                <w:bCs/>
                <w:highlight w:val="green"/>
                <w:lang w:eastAsia="zh-CN"/>
              </w:rPr>
              <w:t xml:space="preserve"> (Step3)</w:t>
            </w:r>
            <w:r w:rsidR="001A5A18" w:rsidRPr="005D3808">
              <w:rPr>
                <w:bCs/>
                <w:highlight w:val="green"/>
                <w:lang w:eastAsia="zh-CN"/>
              </w:rPr>
              <w:t xml:space="preserve">, PDSCH associated with TCI #0 is transmitted during the slots from 0 to </w:t>
            </w:r>
            <w:r w:rsidRPr="005D3808">
              <w:rPr>
                <w:rFonts w:hint="eastAsia"/>
                <w:bCs/>
                <w:highlight w:val="green"/>
                <w:lang w:eastAsia="zh-CN"/>
              </w:rPr>
              <w:t>[n]</w:t>
            </w:r>
            <w:r w:rsidR="001A5A18" w:rsidRPr="005D3808">
              <w:rPr>
                <w:bCs/>
                <w:highlight w:val="green"/>
                <w:lang w:eastAsia="zh-CN"/>
              </w:rPr>
              <w:t xml:space="preserve"> + HARQ needed time + 3ms.</w:t>
            </w:r>
          </w:p>
          <w:p w:rsidR="005D3808" w:rsidRPr="005D3808" w:rsidRDefault="005D3808" w:rsidP="00510894">
            <w:pPr>
              <w:pStyle w:val="a"/>
              <w:numPr>
                <w:ilvl w:val="0"/>
                <w:numId w:val="20"/>
              </w:numPr>
              <w:rPr>
                <w:rFonts w:eastAsiaTheme="minorEastAsia"/>
                <w:bCs/>
                <w:highlight w:val="green"/>
              </w:rPr>
            </w:pPr>
            <w:r w:rsidRPr="005D3808">
              <w:rPr>
                <w:rFonts w:hint="eastAsia"/>
                <w:bCs/>
                <w:highlight w:val="green"/>
              </w:rPr>
              <w:t>Note: MAC CE transmitted in slot n</w:t>
            </w:r>
          </w:p>
          <w:p w:rsidR="001A5A18" w:rsidRPr="001E333A" w:rsidRDefault="001E333A" w:rsidP="001A5A18">
            <w:pPr>
              <w:rPr>
                <w:rFonts w:eastAsia="等线"/>
                <w:b/>
                <w:bCs/>
                <w:lang w:eastAsia="zh-CN"/>
              </w:rPr>
            </w:pPr>
            <w:r>
              <w:rPr>
                <w:rFonts w:eastAsia="等线" w:hint="eastAsia"/>
                <w:b/>
                <w:bCs/>
                <w:highlight w:val="green"/>
                <w:lang w:val="en-US" w:eastAsia="zh-CN"/>
              </w:rPr>
              <w:t>[</w:t>
            </w:r>
            <w:r w:rsidRPr="001E333A">
              <w:rPr>
                <w:rFonts w:eastAsia="等线" w:hint="eastAsia"/>
                <w:b/>
                <w:bCs/>
                <w:highlight w:val="green"/>
                <w:lang w:val="en-US" w:eastAsia="zh-CN"/>
              </w:rPr>
              <w:t>T</w:t>
            </w:r>
            <w:r w:rsidR="001A5A18" w:rsidRPr="001E333A">
              <w:rPr>
                <w:rFonts w:eastAsiaTheme="minorEastAsia" w:hint="eastAsia"/>
                <w:b/>
                <w:bCs/>
                <w:highlight w:val="green"/>
                <w:lang w:val="en-US" w:eastAsia="zh-CN"/>
              </w:rPr>
              <w:t>est setup for transmission scheme 1a</w:t>
            </w:r>
            <w:r w:rsidRPr="001E333A">
              <w:rPr>
                <w:rFonts w:eastAsia="等线" w:hint="eastAsia"/>
                <w:b/>
                <w:bCs/>
                <w:strike/>
                <w:highlight w:val="green"/>
                <w:lang w:val="en-US" w:eastAsia="zh-CN"/>
              </w:rPr>
              <w:t>:</w:t>
            </w:r>
          </w:p>
          <w:p w:rsidR="001A5A18" w:rsidRPr="001E333A" w:rsidRDefault="001A5A18" w:rsidP="001A5A18">
            <w:pPr>
              <w:pStyle w:val="a"/>
              <w:rPr>
                <w:highlight w:val="green"/>
              </w:rPr>
            </w:pPr>
            <w:r w:rsidRPr="001E333A">
              <w:rPr>
                <w:highlight w:val="green"/>
              </w:rPr>
              <w:t>Two RRH s of RRH#(2k) and RRH#(2k+1) are assumed, and SSB#0 is transmitted from both TRPs, where k is the RRH number with k=0,1, 2, …</w:t>
            </w:r>
          </w:p>
          <w:p w:rsidR="001A5A18" w:rsidRPr="001E333A" w:rsidRDefault="001A5A18" w:rsidP="00510894">
            <w:pPr>
              <w:numPr>
                <w:ilvl w:val="1"/>
                <w:numId w:val="8"/>
              </w:numPr>
              <w:spacing w:line="240" w:lineRule="auto"/>
              <w:rPr>
                <w:bCs/>
                <w:color w:val="000000" w:themeColor="text1"/>
                <w:highlight w:val="green"/>
                <w:lang w:val="en-US" w:eastAsia="zh-CN"/>
              </w:rPr>
            </w:pPr>
            <w:r w:rsidRPr="001E333A">
              <w:rPr>
                <w:bCs/>
                <w:color w:val="000000" w:themeColor="text1"/>
                <w:highlight w:val="green"/>
                <w:lang w:val="en-US" w:eastAsia="zh-CN"/>
              </w:rPr>
              <w:t>UE is configured with TCI#(k mod 2) and TCI#(k+1 mod 2) that are associated with TRS#(k mod 2) and TRS#(k+1 mod 2) transmitted from RRH#(2k) and RRH#(2k+1) respectively by RRC signalling tci-StatesToAddModList in the PDSCH-Config and tci-PresentInDCI is not configured;</w:t>
            </w:r>
          </w:p>
          <w:p w:rsidR="001A5A18" w:rsidRPr="001E333A" w:rsidRDefault="001A5A18" w:rsidP="00510894">
            <w:pPr>
              <w:numPr>
                <w:ilvl w:val="1"/>
                <w:numId w:val="8"/>
              </w:numPr>
              <w:spacing w:line="240" w:lineRule="auto"/>
              <w:rPr>
                <w:bCs/>
                <w:color w:val="000000" w:themeColor="text1"/>
                <w:highlight w:val="green"/>
                <w:lang w:val="en-US" w:eastAsia="zh-CN"/>
              </w:rPr>
            </w:pPr>
            <w:r w:rsidRPr="001E333A">
              <w:rPr>
                <w:bCs/>
                <w:color w:val="000000" w:themeColor="text1"/>
                <w:highlight w:val="green"/>
                <w:lang w:val="en-US" w:eastAsia="zh-CN"/>
              </w:rPr>
              <w:t>All the configured TCI states are known to UE. UE is configured with NZP-CSI-RS resource for L1-RSRP measurements by RRC signaling nzp-CSI-RS-ResourceSet within the CSI-ResourceConfig and periodic CSI reporting by setting reportConfigType to periodic and reportQuantity to cri-RSRP (Note: reported L1-RSRP mesurements are not tested)</w:t>
            </w:r>
          </w:p>
          <w:p w:rsidR="001A5A18" w:rsidRPr="001E333A" w:rsidRDefault="001A5A18" w:rsidP="001A5A18">
            <w:pPr>
              <w:pStyle w:val="a"/>
              <w:rPr>
                <w:highlight w:val="green"/>
              </w:rPr>
            </w:pPr>
            <w:r w:rsidRPr="001E333A">
              <w:rPr>
                <w:highlight w:val="green"/>
              </w:rPr>
              <w:t>TE actives TCI #0 for PDCCH by “TCI State Indication for UE-specific PDCCH MAC CE”;</w:t>
            </w:r>
          </w:p>
          <w:p w:rsidR="001A5A18" w:rsidRPr="001E333A" w:rsidRDefault="001A5A18" w:rsidP="001A5A18">
            <w:pPr>
              <w:pStyle w:val="a"/>
              <w:rPr>
                <w:highlight w:val="green"/>
              </w:rPr>
            </w:pPr>
            <w:r w:rsidRPr="001E333A">
              <w:rPr>
                <w:highlight w:val="green"/>
              </w:rPr>
              <w:t xml:space="preserve">PDSCH associated with TCI #0 is transmitted during the slots from 0 to (n-1) + HARQ needed time + 3ms </w:t>
            </w:r>
            <w:r w:rsidRPr="001E333A">
              <w:rPr>
                <w:strike/>
                <w:highlight w:val="green"/>
              </w:rPr>
              <w:t>+ first TRS + TRS processing time;</w:t>
            </w:r>
          </w:p>
          <w:p w:rsidR="001A5A18" w:rsidRPr="001E333A" w:rsidRDefault="001A5A18" w:rsidP="001A5A18">
            <w:pPr>
              <w:pStyle w:val="a"/>
              <w:rPr>
                <w:highlight w:val="green"/>
              </w:rPr>
            </w:pPr>
            <w:r w:rsidRPr="001E333A">
              <w:rPr>
                <w:highlight w:val="green"/>
              </w:rPr>
              <w:t>In slot n TE start triggering TCI state switching command to TCI #1 by “TCI State Indication for UE-specific PDCCH MAC CE”;</w:t>
            </w:r>
          </w:p>
          <w:p w:rsidR="001A5A18" w:rsidRPr="001E333A" w:rsidRDefault="001A5A18" w:rsidP="001A5A18">
            <w:pPr>
              <w:pStyle w:val="a"/>
              <w:rPr>
                <w:highlight w:val="green"/>
              </w:rPr>
            </w:pPr>
            <w:r w:rsidRPr="001E333A">
              <w:rPr>
                <w:highlight w:val="green"/>
              </w:rPr>
              <w:t>PDSCH associated with TCI #1 is transmitted in slots from n + HARQ needed time + 3ms + first TRS + TRS processing time to N.</w:t>
            </w:r>
          </w:p>
          <w:p w:rsidR="00263CC4" w:rsidRPr="001E333A" w:rsidRDefault="001A5A18" w:rsidP="00263CC4">
            <w:pPr>
              <w:pStyle w:val="a"/>
              <w:rPr>
                <w:color w:val="000000" w:themeColor="text1"/>
                <w:highlight w:val="green"/>
              </w:rPr>
            </w:pPr>
            <w:r w:rsidRPr="001E333A">
              <w:rPr>
                <w:highlight w:val="green"/>
              </w:rPr>
              <w:t xml:space="preserve">PDSCH associated with TCI #(k mod 2) (k=0,1,2,…) is transmitted in slot from </w:t>
            </w:r>
            <w:r w:rsidRPr="001E333A">
              <w:rPr>
                <w:color w:val="FF0000"/>
                <w:kern w:val="24"/>
                <w:highlight w:val="green"/>
              </w:rPr>
              <w:t xml:space="preserve">max((2k-1)n + HARQ needed </w:t>
            </w:r>
            <w:r w:rsidRPr="001E333A">
              <w:rPr>
                <w:color w:val="FF0000"/>
                <w:kern w:val="24"/>
                <w:highlight w:val="green"/>
              </w:rPr>
              <w:lastRenderedPageBreak/>
              <w:t>time + 3ms</w:t>
            </w:r>
            <w:r w:rsidR="001E333A" w:rsidRPr="001E333A">
              <w:rPr>
                <w:rFonts w:hint="eastAsia"/>
                <w:color w:val="FF0000"/>
                <w:kern w:val="24"/>
                <w:highlight w:val="green"/>
              </w:rPr>
              <w:t xml:space="preserve"> </w:t>
            </w:r>
            <w:r w:rsidR="001E333A" w:rsidRPr="001E333A">
              <w:rPr>
                <w:highlight w:val="green"/>
              </w:rPr>
              <w:t>+</w:t>
            </w:r>
            <w:r w:rsidR="001E333A">
              <w:rPr>
                <w:rFonts w:hint="eastAsia"/>
                <w:highlight w:val="green"/>
              </w:rPr>
              <w:t>[</w:t>
            </w:r>
            <w:r w:rsidR="001E333A" w:rsidRPr="001E333A">
              <w:rPr>
                <w:highlight w:val="green"/>
              </w:rPr>
              <w:t xml:space="preserve"> first TRS + TRS processing time</w:t>
            </w:r>
            <w:r w:rsidR="001E333A">
              <w:rPr>
                <w:rFonts w:hint="eastAsia"/>
                <w:highlight w:val="green"/>
              </w:rPr>
              <w:t>]</w:t>
            </w:r>
            <w:r w:rsidRPr="001E333A">
              <w:rPr>
                <w:color w:val="FF0000"/>
                <w:kern w:val="24"/>
                <w:highlight w:val="green"/>
              </w:rPr>
              <w:t>, 0)</w:t>
            </w:r>
            <w:r w:rsidR="001E333A" w:rsidRPr="001E333A">
              <w:rPr>
                <w:rFonts w:hint="eastAsia"/>
                <w:highlight w:val="green"/>
              </w:rPr>
              <w:t xml:space="preserve"> </w:t>
            </w:r>
            <w:r w:rsidRPr="001E333A">
              <w:rPr>
                <w:kern w:val="24"/>
                <w:highlight w:val="green"/>
              </w:rPr>
              <w:t>to</w:t>
            </w:r>
            <w:r w:rsidRPr="001E333A">
              <w:rPr>
                <w:color w:val="FF0000"/>
                <w:kern w:val="24"/>
                <w:highlight w:val="green"/>
              </w:rPr>
              <w:t xml:space="preserve"> </w:t>
            </w:r>
            <w:r w:rsidRPr="001E333A">
              <w:rPr>
                <w:color w:val="00B0F0"/>
                <w:kern w:val="24"/>
                <w:highlight w:val="green"/>
              </w:rPr>
              <w:t>((2k+1)n-1) + HARQ needed time + 3ms</w:t>
            </w:r>
            <w:r w:rsidRPr="001E333A">
              <w:rPr>
                <w:highlight w:val="green"/>
              </w:rPr>
              <w:t>, where n slots are equivalent to time that needed to pass middle point between two RRHs, N slots is equivalent to time that needed to pass second RRH. And k is the RRH number in the channel model.</w:t>
            </w:r>
            <w:r w:rsidR="001E333A">
              <w:rPr>
                <w:rFonts w:hint="eastAsia"/>
                <w:highlight w:val="green"/>
              </w:rPr>
              <w:t>]</w:t>
            </w:r>
          </w:p>
          <w:p w:rsidR="001A5A18" w:rsidRPr="001A5A18" w:rsidRDefault="001A5A18" w:rsidP="001A5A18">
            <w:pPr>
              <w:rPr>
                <w:color w:val="000000" w:themeColor="text1"/>
                <w:lang w:eastAsia="zh-CN"/>
              </w:rPr>
            </w:pPr>
          </w:p>
          <w:p w:rsidR="00263CC4" w:rsidRDefault="00263CC4" w:rsidP="00263CC4">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6</w:t>
            </w:r>
            <w:r>
              <w:rPr>
                <w:b/>
                <w:color w:val="000000" w:themeColor="text1"/>
                <w:u w:val="single"/>
                <w:lang w:eastAsia="ko-KR"/>
              </w:rPr>
              <w:t>:</w:t>
            </w:r>
            <w:r>
              <w:rPr>
                <w:rFonts w:hint="eastAsia"/>
                <w:b/>
                <w:color w:val="000000" w:themeColor="text1"/>
                <w:u w:val="single"/>
                <w:lang w:eastAsia="zh-CN"/>
              </w:rPr>
              <w:t xml:space="preserve"> SSB and TRS transmission</w:t>
            </w:r>
          </w:p>
          <w:p w:rsidR="00263CC4" w:rsidRPr="00E42643" w:rsidRDefault="00321137" w:rsidP="001A5A18">
            <w:pPr>
              <w:rPr>
                <w:lang w:eastAsia="zh-CN"/>
              </w:rPr>
            </w:pPr>
            <w:r w:rsidRPr="00E42643">
              <w:rPr>
                <w:rFonts w:hint="eastAsia"/>
                <w:bCs/>
                <w:highlight w:val="green"/>
                <w:lang w:eastAsia="zh-CN"/>
              </w:rPr>
              <w:t xml:space="preserve">Agreement: </w:t>
            </w:r>
            <w:r w:rsidR="001A5A18" w:rsidRPr="00E42643">
              <w:rPr>
                <w:bCs/>
                <w:highlight w:val="green"/>
                <w:lang w:eastAsia="zh-CN"/>
              </w:rPr>
              <w:t>Every RRH has to transmit QCL’ed SSB and TRS for every TCI state used in the DPS schemes</w:t>
            </w:r>
          </w:p>
          <w:p w:rsidR="00263CC4" w:rsidRDefault="00263CC4" w:rsidP="001A5A18">
            <w:pPr>
              <w:rPr>
                <w:lang w:eastAsia="zh-CN"/>
              </w:rPr>
            </w:pPr>
          </w:p>
          <w:p w:rsidR="00263CC4" w:rsidRDefault="00263CC4" w:rsidP="00263CC4">
            <w:pPr>
              <w:rPr>
                <w:b/>
                <w:color w:val="000000" w:themeColor="text1"/>
                <w:u w:val="single"/>
                <w:lang w:val="en-US" w:eastAsia="zh-CN"/>
              </w:rPr>
            </w:pPr>
            <w:r>
              <w:rPr>
                <w:b/>
                <w:color w:val="000000" w:themeColor="text1"/>
                <w:u w:val="single"/>
                <w:lang w:eastAsia="ko-KR"/>
              </w:rPr>
              <w:t>Issue 1-</w:t>
            </w:r>
            <w:r>
              <w:rPr>
                <w:rFonts w:hint="eastAsia"/>
                <w:b/>
                <w:color w:val="000000" w:themeColor="text1"/>
                <w:u w:val="single"/>
                <w:lang w:eastAsia="zh-CN"/>
              </w:rPr>
              <w:t>9</w:t>
            </w:r>
            <w:r>
              <w:rPr>
                <w:b/>
                <w:color w:val="000000" w:themeColor="text1"/>
                <w:u w:val="single"/>
                <w:lang w:eastAsia="ko-KR"/>
              </w:rPr>
              <w:t xml:space="preserve">: </w:t>
            </w:r>
            <w:r>
              <w:rPr>
                <w:rFonts w:hint="eastAsia"/>
                <w:b/>
                <w:color w:val="000000" w:themeColor="text1"/>
                <w:u w:val="single"/>
                <w:lang w:eastAsia="zh-CN"/>
              </w:rPr>
              <w:t>Switch command</w:t>
            </w:r>
          </w:p>
          <w:p w:rsidR="001A5A18" w:rsidRPr="00321137" w:rsidRDefault="00321137" w:rsidP="001A5A18">
            <w:pPr>
              <w:rPr>
                <w:rFonts w:eastAsiaTheme="minorEastAsia"/>
                <w:bCs/>
                <w:highlight w:val="green"/>
                <w:lang w:eastAsia="zh-CN"/>
              </w:rPr>
            </w:pPr>
            <w:r w:rsidRPr="00321137">
              <w:rPr>
                <w:rFonts w:eastAsia="等线" w:hint="eastAsia"/>
                <w:bCs/>
                <w:highlight w:val="green"/>
                <w:lang w:eastAsia="zh-CN"/>
              </w:rPr>
              <w:t>Agreement</w:t>
            </w:r>
            <w:r w:rsidR="001A5A18" w:rsidRPr="00321137">
              <w:rPr>
                <w:bCs/>
                <w:highlight w:val="green"/>
                <w:lang w:val="en-US" w:eastAsia="zh-CN"/>
              </w:rPr>
              <w:t>: The switch command is transmitted via MAC CE, the corresponding PDSCH carrying that MAC CE should be ensured to be decoded successfully and MCS 4</w:t>
            </w:r>
            <w:r w:rsidRPr="00321137">
              <w:rPr>
                <w:rFonts w:hint="eastAsia"/>
                <w:bCs/>
                <w:highlight w:val="green"/>
                <w:lang w:val="en-US" w:eastAsia="zh-CN"/>
              </w:rPr>
              <w:t xml:space="preserve"> should be used</w:t>
            </w:r>
            <w:r w:rsidR="001A5A18" w:rsidRPr="00321137">
              <w:rPr>
                <w:bCs/>
                <w:highlight w:val="green"/>
                <w:lang w:val="en-US" w:eastAsia="zh-CN"/>
              </w:rPr>
              <w:t>.</w:t>
            </w:r>
          </w:p>
          <w:p w:rsidR="00263CC4" w:rsidRPr="001A5A18" w:rsidRDefault="00263CC4" w:rsidP="00263CC4">
            <w:pPr>
              <w:rPr>
                <w:bCs/>
                <w:color w:val="000000" w:themeColor="text1"/>
                <w:lang w:eastAsia="zh-CN"/>
              </w:rPr>
            </w:pPr>
          </w:p>
          <w:p w:rsidR="00263CC4" w:rsidRDefault="00263CC4" w:rsidP="00263CC4">
            <w:pPr>
              <w:rPr>
                <w:b/>
                <w:color w:val="000000" w:themeColor="text1"/>
                <w:u w:val="single"/>
                <w:lang w:eastAsia="zh-CN"/>
              </w:rPr>
            </w:pPr>
            <w:r>
              <w:rPr>
                <w:rFonts w:hint="eastAsia"/>
                <w:b/>
                <w:color w:val="000000" w:themeColor="text1"/>
                <w:u w:val="single"/>
                <w:lang w:eastAsia="zh-CN"/>
              </w:rPr>
              <w:t xml:space="preserve">Issue 1-10: </w:t>
            </w:r>
            <w:r>
              <w:rPr>
                <w:b/>
                <w:color w:val="000000" w:themeColor="text1"/>
                <w:u w:val="single"/>
                <w:lang w:eastAsia="ko-KR"/>
              </w:rPr>
              <w:t>PDCCH and PDSCH setting during the transition time</w:t>
            </w:r>
          </w:p>
          <w:p w:rsidR="001A5A18" w:rsidRPr="001A5A18" w:rsidRDefault="001A5A18" w:rsidP="00510894">
            <w:pPr>
              <w:pStyle w:val="a"/>
              <w:numPr>
                <w:ilvl w:val="1"/>
                <w:numId w:val="15"/>
              </w:numPr>
              <w:rPr>
                <w:bCs/>
              </w:rPr>
            </w:pPr>
            <w:r w:rsidRPr="001A5A18">
              <w:rPr>
                <w:bCs/>
              </w:rPr>
              <w:t>Option 1</w:t>
            </w:r>
            <w:r w:rsidRPr="001A5A18">
              <w:rPr>
                <w:rFonts w:hint="eastAsia"/>
                <w:bCs/>
              </w:rPr>
              <w:t xml:space="preserve"> (Apple, ZTE)</w:t>
            </w:r>
            <w:r w:rsidRPr="001A5A18">
              <w:rPr>
                <w:bCs/>
              </w:rPr>
              <w:t xml:space="preserve">: For DPS transmission mode 1a, PDCCH/PDSCH are DTXed from the time gNB indicate MAC CE TCI state switch + HARQ processing time + 3ms, to the time UE received and processed the first TRS from the new TRP.  </w:t>
            </w:r>
          </w:p>
          <w:p w:rsidR="001A5A18" w:rsidRPr="001A5A18" w:rsidRDefault="001A5A18" w:rsidP="00510894">
            <w:pPr>
              <w:pStyle w:val="a"/>
              <w:numPr>
                <w:ilvl w:val="1"/>
                <w:numId w:val="15"/>
              </w:numPr>
              <w:rPr>
                <w:bCs/>
              </w:rPr>
            </w:pPr>
            <w:r w:rsidRPr="001A5A18">
              <w:rPr>
                <w:rFonts w:hint="eastAsia"/>
                <w:bCs/>
              </w:rPr>
              <w:t>Option 2 (Intel):</w:t>
            </w:r>
          </w:p>
          <w:p w:rsidR="001A5A18" w:rsidRPr="001A5A18" w:rsidRDefault="001A5A18" w:rsidP="00510894">
            <w:pPr>
              <w:pStyle w:val="a"/>
              <w:numPr>
                <w:ilvl w:val="0"/>
                <w:numId w:val="19"/>
              </w:numPr>
              <w:overflowPunct w:val="0"/>
              <w:autoSpaceDE w:val="0"/>
              <w:autoSpaceDN w:val="0"/>
              <w:adjustRightInd w:val="0"/>
              <w:spacing w:after="180" w:line="240" w:lineRule="auto"/>
              <w:textAlignment w:val="baseline"/>
              <w:rPr>
                <w:rFonts w:eastAsia="Yu Mincho"/>
                <w:bCs/>
              </w:rPr>
            </w:pPr>
            <w:r w:rsidRPr="001A5A18">
              <w:rPr>
                <w:rFonts w:eastAsia="Yu Mincho"/>
                <w:bCs/>
              </w:rPr>
              <w:t>Use same SNR point for all DPS Tx schemes requirements definition:</w:t>
            </w:r>
          </w:p>
          <w:p w:rsidR="001A5A18" w:rsidRPr="001A5A18" w:rsidRDefault="001A5A18" w:rsidP="00510894">
            <w:pPr>
              <w:pStyle w:val="a"/>
              <w:numPr>
                <w:ilvl w:val="0"/>
                <w:numId w:val="19"/>
              </w:numPr>
              <w:overflowPunct w:val="0"/>
              <w:autoSpaceDE w:val="0"/>
              <w:autoSpaceDN w:val="0"/>
              <w:adjustRightInd w:val="0"/>
              <w:spacing w:after="180" w:line="240" w:lineRule="auto"/>
              <w:textAlignment w:val="baseline"/>
              <w:rPr>
                <w:rFonts w:eastAsia="Yu Mincho"/>
                <w:bCs/>
              </w:rPr>
            </w:pPr>
            <w:r w:rsidRPr="001A5A18">
              <w:rPr>
                <w:rFonts w:eastAsia="Yu Mincho"/>
                <w:bCs/>
              </w:rPr>
              <w:t xml:space="preserve">Skip PDSCH allocation on slots with TRS transmission </w:t>
            </w:r>
          </w:p>
          <w:p w:rsidR="001A5A18" w:rsidRPr="001A5A18" w:rsidRDefault="001A5A18" w:rsidP="00510894">
            <w:pPr>
              <w:pStyle w:val="a"/>
              <w:numPr>
                <w:ilvl w:val="0"/>
                <w:numId w:val="19"/>
              </w:numPr>
              <w:overflowPunct w:val="0"/>
              <w:autoSpaceDE w:val="0"/>
              <w:autoSpaceDN w:val="0"/>
              <w:adjustRightInd w:val="0"/>
              <w:spacing w:after="180" w:line="240" w:lineRule="auto"/>
              <w:textAlignment w:val="baseline"/>
              <w:rPr>
                <w:rFonts w:eastAsia="Yu Mincho"/>
                <w:bCs/>
              </w:rPr>
            </w:pPr>
            <w:r w:rsidRPr="001A5A18">
              <w:rPr>
                <w:rFonts w:eastAsia="Yu Mincho"/>
                <w:bCs/>
              </w:rPr>
              <w:t>Skip PDSCH allocation on slots from n to m, where n slots are equivalent to time that needed to pass middle point between two RRH and m is a slot which corresponds to HARQ needed time on MAC CE command in DPS scheme 1a.</w:t>
            </w:r>
          </w:p>
          <w:p w:rsidR="001A5A18" w:rsidRPr="001A5A18" w:rsidRDefault="001A5A18" w:rsidP="00510894">
            <w:pPr>
              <w:pStyle w:val="a"/>
              <w:numPr>
                <w:ilvl w:val="1"/>
                <w:numId w:val="15"/>
              </w:numPr>
              <w:rPr>
                <w:bCs/>
              </w:rPr>
            </w:pPr>
            <w:r w:rsidRPr="001A5A18">
              <w:rPr>
                <w:rFonts w:hint="eastAsia"/>
                <w:bCs/>
              </w:rPr>
              <w:t>Option 3 (Ericsson):</w:t>
            </w:r>
            <w:r w:rsidRPr="001A5A18">
              <w:rPr>
                <w:bCs/>
              </w:rPr>
              <w:t xml:space="preserve"> TE does not consider the transition period for throughput calculation</w:t>
            </w:r>
          </w:p>
          <w:p w:rsidR="00263CC4" w:rsidRDefault="001A5A18" w:rsidP="001A5A18">
            <w:pPr>
              <w:rPr>
                <w:b/>
                <w:bCs/>
                <w:lang w:eastAsia="zh-CN"/>
              </w:rPr>
            </w:pPr>
            <w:r w:rsidRPr="001A5A18">
              <w:rPr>
                <w:rFonts w:hint="eastAsia"/>
                <w:b/>
                <w:bCs/>
              </w:rPr>
              <w:t>Recommended WF: Need further discussion</w:t>
            </w:r>
          </w:p>
          <w:p w:rsidR="001722AB" w:rsidRPr="001722AB" w:rsidRDefault="001722AB" w:rsidP="001A5A18">
            <w:pPr>
              <w:rPr>
                <w:bCs/>
                <w:lang w:eastAsia="zh-CN"/>
              </w:rPr>
            </w:pPr>
            <w:r w:rsidRPr="001722AB">
              <w:rPr>
                <w:rFonts w:hint="eastAsia"/>
                <w:bCs/>
                <w:lang w:eastAsia="zh-CN"/>
              </w:rPr>
              <w:t>CMCC: for 1a, option 1; for 1b, no transition time needed.</w:t>
            </w:r>
          </w:p>
          <w:p w:rsidR="001722AB" w:rsidRPr="001722AB" w:rsidRDefault="001722AB" w:rsidP="001A5A18">
            <w:pPr>
              <w:rPr>
                <w:bCs/>
                <w:lang w:eastAsia="zh-CN"/>
              </w:rPr>
            </w:pPr>
            <w:r w:rsidRPr="001722AB">
              <w:rPr>
                <w:rFonts w:hint="eastAsia"/>
                <w:bCs/>
                <w:lang w:eastAsia="zh-CN"/>
              </w:rPr>
              <w:t xml:space="preserve">Intel: Option 1 and option 3 same actually. For 1b, the transition period should be same no need to </w:t>
            </w:r>
            <w:r w:rsidRPr="001722AB">
              <w:rPr>
                <w:bCs/>
                <w:lang w:eastAsia="zh-CN"/>
              </w:rPr>
              <w:t>differentiate</w:t>
            </w:r>
            <w:r w:rsidRPr="001722AB">
              <w:rPr>
                <w:rFonts w:hint="eastAsia"/>
                <w:bCs/>
                <w:lang w:eastAsia="zh-CN"/>
              </w:rPr>
              <w:t xml:space="preserve"> 1a and 1b with option 1.</w:t>
            </w:r>
          </w:p>
          <w:p w:rsidR="001722AB" w:rsidRPr="001722AB" w:rsidRDefault="001722AB" w:rsidP="001A5A18">
            <w:pPr>
              <w:rPr>
                <w:bCs/>
                <w:lang w:eastAsia="zh-CN"/>
              </w:rPr>
            </w:pPr>
            <w:r w:rsidRPr="001722AB">
              <w:rPr>
                <w:rFonts w:hint="eastAsia"/>
                <w:bCs/>
                <w:lang w:eastAsia="zh-CN"/>
              </w:rPr>
              <w:t>QC:</w:t>
            </w:r>
            <w:r>
              <w:rPr>
                <w:rFonts w:hint="eastAsia"/>
                <w:bCs/>
                <w:lang w:eastAsia="zh-CN"/>
              </w:rPr>
              <w:t xml:space="preserve"> Option 1 and 3 same. </w:t>
            </w:r>
            <w:r>
              <w:rPr>
                <w:bCs/>
                <w:lang w:eastAsia="zh-CN"/>
              </w:rPr>
              <w:t>T</w:t>
            </w:r>
            <w:r>
              <w:rPr>
                <w:rFonts w:hint="eastAsia"/>
                <w:bCs/>
                <w:lang w:eastAsia="zh-CN"/>
              </w:rPr>
              <w:t xml:space="preserve">his only applied for option 1a, no </w:t>
            </w:r>
            <w:r>
              <w:rPr>
                <w:bCs/>
                <w:lang w:eastAsia="zh-CN"/>
              </w:rPr>
              <w:t>additional</w:t>
            </w:r>
            <w:r>
              <w:rPr>
                <w:rFonts w:hint="eastAsia"/>
                <w:bCs/>
                <w:lang w:eastAsia="zh-CN"/>
              </w:rPr>
              <w:t xml:space="preserve"> processing time for 1b if UE support multiple active TCI states, that</w:t>
            </w:r>
            <w:r>
              <w:rPr>
                <w:bCs/>
                <w:lang w:eastAsia="zh-CN"/>
              </w:rPr>
              <w:t>’</w:t>
            </w:r>
            <w:r>
              <w:rPr>
                <w:rFonts w:hint="eastAsia"/>
                <w:bCs/>
                <w:lang w:eastAsia="zh-CN"/>
              </w:rPr>
              <w:t>s the key difference for 1a and 1b. Option 1/3 aligned with RRM core requirements assumption.</w:t>
            </w:r>
          </w:p>
          <w:p w:rsidR="001722AB" w:rsidRDefault="001722AB" w:rsidP="001A5A18">
            <w:pPr>
              <w:rPr>
                <w:bCs/>
                <w:lang w:eastAsia="zh-CN"/>
              </w:rPr>
            </w:pPr>
            <w:r w:rsidRPr="001722AB">
              <w:rPr>
                <w:rFonts w:hint="eastAsia"/>
                <w:bCs/>
                <w:lang w:eastAsia="zh-CN"/>
              </w:rPr>
              <w:t xml:space="preserve">Huawei: </w:t>
            </w:r>
            <w:r>
              <w:rPr>
                <w:rFonts w:hint="eastAsia"/>
                <w:bCs/>
                <w:lang w:eastAsia="zh-CN"/>
              </w:rPr>
              <w:t xml:space="preserve">To unify the test set-up among option 1a and option 1b. </w:t>
            </w:r>
          </w:p>
          <w:p w:rsidR="001722AB" w:rsidRDefault="001722AB" w:rsidP="001A5A18">
            <w:pPr>
              <w:rPr>
                <w:bCs/>
                <w:lang w:eastAsia="zh-CN"/>
              </w:rPr>
            </w:pPr>
            <w:r>
              <w:rPr>
                <w:rFonts w:hint="eastAsia"/>
                <w:bCs/>
                <w:lang w:eastAsia="zh-CN"/>
              </w:rPr>
              <w:t xml:space="preserve">E///: Agree with option 1/3 same. During DTXed period, means OCNG </w:t>
            </w:r>
            <w:r>
              <w:rPr>
                <w:bCs/>
                <w:lang w:eastAsia="zh-CN"/>
              </w:rPr>
              <w:t>transmitted?</w:t>
            </w:r>
          </w:p>
          <w:p w:rsidR="001722AB" w:rsidRDefault="001722AB" w:rsidP="001A5A18">
            <w:pPr>
              <w:rPr>
                <w:bCs/>
                <w:lang w:eastAsia="zh-CN"/>
              </w:rPr>
            </w:pPr>
            <w:r>
              <w:rPr>
                <w:rFonts w:hint="eastAsia"/>
                <w:bCs/>
                <w:lang w:eastAsia="zh-CN"/>
              </w:rPr>
              <w:lastRenderedPageBreak/>
              <w:t>QC: We don</w:t>
            </w:r>
            <w:r>
              <w:rPr>
                <w:bCs/>
                <w:lang w:eastAsia="zh-CN"/>
              </w:rPr>
              <w:t>’</w:t>
            </w:r>
            <w:r>
              <w:rPr>
                <w:rFonts w:hint="eastAsia"/>
                <w:bCs/>
                <w:lang w:eastAsia="zh-CN"/>
              </w:rPr>
              <w:t xml:space="preserve">t think unified test set-up useful here for 1a and 1b. </w:t>
            </w:r>
          </w:p>
          <w:p w:rsidR="001E333A" w:rsidRPr="001E333A" w:rsidRDefault="001E333A" w:rsidP="001A5A18">
            <w:pPr>
              <w:rPr>
                <w:bCs/>
                <w:highlight w:val="green"/>
                <w:lang w:eastAsia="zh-CN"/>
              </w:rPr>
            </w:pPr>
            <w:r w:rsidRPr="001E333A">
              <w:rPr>
                <w:rFonts w:hint="eastAsia"/>
                <w:bCs/>
                <w:highlight w:val="green"/>
                <w:lang w:eastAsia="zh-CN"/>
              </w:rPr>
              <w:t>Agreement: For transmission scheme 1a :</w:t>
            </w:r>
          </w:p>
          <w:p w:rsidR="001E333A" w:rsidRPr="001E333A" w:rsidRDefault="001E333A" w:rsidP="001A5A18">
            <w:pPr>
              <w:rPr>
                <w:bCs/>
                <w:highlight w:val="green"/>
                <w:lang w:eastAsia="zh-CN"/>
              </w:rPr>
            </w:pPr>
            <w:r w:rsidRPr="001E333A">
              <w:rPr>
                <w:bCs/>
                <w:highlight w:val="green"/>
              </w:rPr>
              <w:t>For DPS transmission mode 1a, PDCCH/PDSCH are DTXed from the time gNB indicate MAC CE TCI state switch + HARQ processing time + 3ms, to the time UE received and processed the first TRS from the new TRP.</w:t>
            </w:r>
          </w:p>
          <w:p w:rsidR="001E333A" w:rsidRPr="001E333A" w:rsidRDefault="001E333A" w:rsidP="001A5A18">
            <w:pPr>
              <w:rPr>
                <w:bCs/>
                <w:highlight w:val="green"/>
                <w:lang w:eastAsia="zh-CN"/>
              </w:rPr>
            </w:pPr>
            <w:r w:rsidRPr="001E333A">
              <w:rPr>
                <w:bCs/>
                <w:highlight w:val="green"/>
              </w:rPr>
              <w:t>TE does not consider the transition period for throughput calculation</w:t>
            </w:r>
          </w:p>
          <w:p w:rsidR="001E333A" w:rsidRDefault="001E333A" w:rsidP="001A5A18">
            <w:pPr>
              <w:rPr>
                <w:bCs/>
                <w:lang w:eastAsia="zh-CN"/>
              </w:rPr>
            </w:pPr>
            <w:r w:rsidRPr="001E333A">
              <w:rPr>
                <w:rFonts w:hint="eastAsia"/>
                <w:bCs/>
                <w:highlight w:val="green"/>
                <w:lang w:eastAsia="zh-CN"/>
              </w:rPr>
              <w:t xml:space="preserve">OCNG </w:t>
            </w:r>
            <w:r>
              <w:rPr>
                <w:rFonts w:hint="eastAsia"/>
                <w:bCs/>
                <w:highlight w:val="green"/>
                <w:lang w:eastAsia="zh-CN"/>
              </w:rPr>
              <w:t xml:space="preserve">pattern </w:t>
            </w:r>
            <w:r w:rsidRPr="001E333A">
              <w:rPr>
                <w:rFonts w:hint="eastAsia"/>
                <w:bCs/>
                <w:highlight w:val="green"/>
                <w:lang w:eastAsia="zh-CN"/>
              </w:rPr>
              <w:t>will be applied for DTXed period.</w:t>
            </w:r>
          </w:p>
          <w:p w:rsidR="001E333A" w:rsidRPr="001E333A" w:rsidRDefault="001E333A" w:rsidP="001A5A18">
            <w:pPr>
              <w:rPr>
                <w:bCs/>
                <w:lang w:eastAsia="zh-CN"/>
              </w:rPr>
            </w:pPr>
          </w:p>
          <w:p w:rsidR="00263CC4" w:rsidRDefault="00263CC4" w:rsidP="00263CC4">
            <w:pPr>
              <w:rPr>
                <w:b/>
                <w:color w:val="000000" w:themeColor="text1"/>
                <w:u w:val="single"/>
                <w:lang w:eastAsia="zh-CN"/>
              </w:rPr>
            </w:pPr>
            <w:r>
              <w:rPr>
                <w:rFonts w:hint="eastAsia"/>
                <w:b/>
                <w:color w:val="000000" w:themeColor="text1"/>
                <w:u w:val="single"/>
                <w:lang w:eastAsia="zh-CN"/>
              </w:rPr>
              <w:t>Issue 1-1</w:t>
            </w:r>
            <w:r w:rsidR="001A5A18">
              <w:rPr>
                <w:rFonts w:hint="eastAsia"/>
                <w:b/>
                <w:color w:val="000000" w:themeColor="text1"/>
                <w:u w:val="single"/>
                <w:lang w:eastAsia="zh-CN"/>
              </w:rPr>
              <w:t>1</w:t>
            </w:r>
            <w:r>
              <w:rPr>
                <w:rFonts w:hint="eastAsia"/>
                <w:b/>
                <w:color w:val="000000" w:themeColor="text1"/>
                <w:u w:val="single"/>
                <w:lang w:eastAsia="zh-CN"/>
              </w:rPr>
              <w:t xml:space="preserve">: Extra test metric for DPS </w:t>
            </w:r>
            <w:r>
              <w:rPr>
                <w:b/>
                <w:color w:val="000000" w:themeColor="text1"/>
                <w:u w:val="single"/>
                <w:lang w:eastAsia="zh-CN"/>
              </w:rPr>
              <w:t>requirements</w:t>
            </w:r>
          </w:p>
          <w:p w:rsidR="00263CC4" w:rsidRDefault="00263CC4" w:rsidP="001A5A18">
            <w:pPr>
              <w:pStyle w:val="a"/>
            </w:pPr>
            <w:r>
              <w:t>Proposals</w:t>
            </w:r>
            <w:r>
              <w:rPr>
                <w:rFonts w:hint="eastAsia"/>
              </w:rPr>
              <w:t xml:space="preserve"> </w:t>
            </w:r>
          </w:p>
          <w:p w:rsidR="00263CC4" w:rsidRDefault="00263CC4" w:rsidP="00510894">
            <w:pPr>
              <w:numPr>
                <w:ilvl w:val="1"/>
                <w:numId w:val="8"/>
              </w:numPr>
              <w:overflowPunct/>
              <w:autoSpaceDE/>
              <w:autoSpaceDN/>
              <w:adjustRightInd/>
              <w:textAlignment w:val="auto"/>
              <w:rPr>
                <w:bCs/>
                <w:color w:val="000000" w:themeColor="text1"/>
                <w:lang w:val="en-US" w:eastAsia="zh-CN"/>
              </w:rPr>
            </w:pPr>
            <w:r>
              <w:rPr>
                <w:rFonts w:hint="eastAsia"/>
                <w:bCs/>
                <w:color w:val="000000" w:themeColor="text1"/>
                <w:lang w:val="en-US" w:eastAsia="zh-CN"/>
              </w:rPr>
              <w:t xml:space="preserve">Option 1 (Huawei): </w:t>
            </w:r>
            <w:r>
              <w:rPr>
                <w:bCs/>
                <w:color w:val="000000" w:themeColor="text1"/>
                <w:lang w:val="en-US" w:eastAsia="zh-CN"/>
              </w:rPr>
              <w:t>For DPS requirements definition, besides the 70% maximum throughput, define an extra test metric that,</w:t>
            </w:r>
          </w:p>
          <w:p w:rsidR="00263CC4" w:rsidRPr="000F4C9B" w:rsidRDefault="00263CC4" w:rsidP="00510894">
            <w:pPr>
              <w:numPr>
                <w:ilvl w:val="2"/>
                <w:numId w:val="8"/>
              </w:numPr>
              <w:overflowPunct/>
              <w:autoSpaceDE/>
              <w:autoSpaceDN/>
              <w:adjustRightInd/>
              <w:textAlignment w:val="auto"/>
              <w:rPr>
                <w:bCs/>
                <w:color w:val="000000" w:themeColor="text1"/>
                <w:lang w:val="en-US" w:eastAsia="zh-CN"/>
              </w:rPr>
            </w:pPr>
            <w:r w:rsidRPr="000F4C9B">
              <w:rPr>
                <w:bCs/>
                <w:color w:val="000000" w:themeColor="text1"/>
                <w:lang w:val="en-US" w:eastAsia="zh-CN"/>
              </w:rPr>
              <w:t>for DPS 1a, UE should meet probability of 99% (ACK and NACK) transmission for all PDSCH scheduled at each switching time point of (2k+1)n + HARQ needed time + 3ms + first TRS + TRS processing during the test</w:t>
            </w:r>
          </w:p>
          <w:p w:rsidR="00263CC4" w:rsidRDefault="00263CC4" w:rsidP="00510894">
            <w:pPr>
              <w:numPr>
                <w:ilvl w:val="2"/>
                <w:numId w:val="8"/>
              </w:numPr>
              <w:overflowPunct/>
              <w:autoSpaceDE/>
              <w:autoSpaceDN/>
              <w:adjustRightInd/>
              <w:textAlignment w:val="auto"/>
              <w:rPr>
                <w:bCs/>
                <w:color w:val="000000" w:themeColor="text1"/>
                <w:lang w:val="en-US" w:eastAsia="zh-CN"/>
              </w:rPr>
            </w:pPr>
            <w:r>
              <w:rPr>
                <w:bCs/>
                <w:color w:val="000000" w:themeColor="text1"/>
                <w:lang w:val="en-US" w:eastAsia="zh-CN"/>
              </w:rPr>
              <w:t>for DPS 1b with 2 active TCI states, UE meet probability of 99% (ACK and NACK) transmission for all PDSCH scheduled at each switching time point of (2k+1)n + HARQ needed time + 3ms during the test</w:t>
            </w:r>
          </w:p>
          <w:p w:rsidR="00263CC4" w:rsidRPr="000F4C9B" w:rsidRDefault="00263CC4" w:rsidP="00510894">
            <w:pPr>
              <w:numPr>
                <w:ilvl w:val="2"/>
                <w:numId w:val="8"/>
              </w:numPr>
              <w:overflowPunct/>
              <w:autoSpaceDE/>
              <w:autoSpaceDN/>
              <w:adjustRightInd/>
              <w:textAlignment w:val="auto"/>
              <w:rPr>
                <w:bCs/>
                <w:color w:val="000000" w:themeColor="text1"/>
                <w:lang w:val="en-US" w:eastAsia="zh-CN"/>
              </w:rPr>
            </w:pPr>
            <w:r w:rsidRPr="000F4C9B">
              <w:rPr>
                <w:bCs/>
                <w:color w:val="000000" w:themeColor="text1"/>
                <w:lang w:val="en-US" w:eastAsia="zh-CN"/>
              </w:rPr>
              <w:t>for DPS 1b with more than 2 active TCI state, UE meet probability of 99% (ACK and NACK) transmission for all PDSCH scheduled at each switching time point of (2k+1)n+1 during the test</w:t>
            </w:r>
          </w:p>
          <w:p w:rsidR="001A5A18" w:rsidRPr="00346EF2" w:rsidRDefault="001A5A18" w:rsidP="00346EF2">
            <w:pPr>
              <w:pStyle w:val="a"/>
              <w:rPr>
                <w:color w:val="000000" w:themeColor="text1"/>
              </w:rPr>
            </w:pPr>
            <w:r w:rsidRPr="00346EF2">
              <w:rPr>
                <w:rFonts w:hint="eastAsia"/>
              </w:rPr>
              <w:t>Recommended WF: Need further discussion</w:t>
            </w:r>
          </w:p>
          <w:p w:rsidR="001A5A18" w:rsidRPr="00B52FF1" w:rsidRDefault="001A5A18" w:rsidP="00346EF2">
            <w:pPr>
              <w:ind w:leftChars="400" w:left="800"/>
              <w:rPr>
                <w:rFonts w:eastAsiaTheme="minorEastAsia"/>
                <w:bCs/>
                <w:color w:val="FF0000"/>
                <w:lang w:val="en-US" w:eastAsia="zh-CN"/>
              </w:rPr>
            </w:pPr>
            <w:r w:rsidRPr="00B52FF1">
              <w:rPr>
                <w:rFonts w:eastAsiaTheme="minorEastAsia" w:hint="eastAsia"/>
                <w:bCs/>
                <w:color w:val="FF0000"/>
                <w:lang w:val="en-US" w:eastAsia="zh-CN"/>
              </w:rPr>
              <w:t xml:space="preserve">Q1: </w:t>
            </w:r>
            <w:r w:rsidRPr="00B52FF1">
              <w:rPr>
                <w:rFonts w:hint="eastAsia"/>
                <w:bCs/>
                <w:color w:val="FF0000"/>
                <w:lang w:val="en-US" w:eastAsia="zh-CN"/>
              </w:rPr>
              <w:t xml:space="preserve">Whether to define extra test </w:t>
            </w:r>
            <w:r w:rsidRPr="00B52FF1">
              <w:rPr>
                <w:rFonts w:eastAsiaTheme="minorEastAsia" w:hint="eastAsia"/>
                <w:bCs/>
                <w:color w:val="FF0000"/>
                <w:lang w:val="en-US" w:eastAsia="zh-CN"/>
              </w:rPr>
              <w:t>metric?</w:t>
            </w:r>
          </w:p>
          <w:p w:rsidR="001A5A18" w:rsidRPr="00B52FF1" w:rsidRDefault="001A5A18" w:rsidP="00510894">
            <w:pPr>
              <w:pStyle w:val="a"/>
              <w:numPr>
                <w:ilvl w:val="0"/>
                <w:numId w:val="17"/>
              </w:numPr>
              <w:overflowPunct w:val="0"/>
              <w:autoSpaceDE w:val="0"/>
              <w:autoSpaceDN w:val="0"/>
              <w:adjustRightInd w:val="0"/>
              <w:spacing w:after="180" w:line="240" w:lineRule="auto"/>
              <w:ind w:leftChars="400" w:left="1220"/>
              <w:textAlignment w:val="baseline"/>
              <w:rPr>
                <w:rFonts w:eastAsia="Yu Mincho"/>
                <w:bCs/>
                <w:color w:val="FF0000"/>
              </w:rPr>
            </w:pPr>
            <w:r w:rsidRPr="00B52FF1">
              <w:rPr>
                <w:rFonts w:eastAsia="Yu Mincho" w:hint="eastAsia"/>
                <w:bCs/>
                <w:color w:val="FF0000"/>
              </w:rPr>
              <w:t>Option 1 (Huawei): Yes</w:t>
            </w:r>
          </w:p>
          <w:p w:rsidR="001A5A18" w:rsidRPr="00B52FF1" w:rsidRDefault="001A5A18" w:rsidP="00510894">
            <w:pPr>
              <w:pStyle w:val="a"/>
              <w:numPr>
                <w:ilvl w:val="0"/>
                <w:numId w:val="17"/>
              </w:numPr>
              <w:overflowPunct w:val="0"/>
              <w:autoSpaceDE w:val="0"/>
              <w:autoSpaceDN w:val="0"/>
              <w:adjustRightInd w:val="0"/>
              <w:spacing w:after="180" w:line="240" w:lineRule="auto"/>
              <w:ind w:leftChars="400" w:left="1220"/>
              <w:textAlignment w:val="baseline"/>
              <w:rPr>
                <w:rFonts w:eastAsiaTheme="minorEastAsia"/>
                <w:bCs/>
                <w:color w:val="FF0000"/>
              </w:rPr>
            </w:pPr>
            <w:r w:rsidRPr="00B52FF1">
              <w:rPr>
                <w:rFonts w:eastAsia="Yu Mincho" w:hint="eastAsia"/>
                <w:bCs/>
                <w:color w:val="FF0000"/>
              </w:rPr>
              <w:t>Option 2 (Apple, Intel</w:t>
            </w:r>
            <w:r>
              <w:rPr>
                <w:rFonts w:eastAsiaTheme="minorEastAsia" w:hint="eastAsia"/>
                <w:bCs/>
                <w:color w:val="FF0000"/>
              </w:rPr>
              <w:t>, Ericsson</w:t>
            </w:r>
            <w:r w:rsidRPr="00B52FF1">
              <w:rPr>
                <w:rFonts w:eastAsia="Yu Mincho" w:hint="eastAsia"/>
                <w:bCs/>
                <w:color w:val="FF0000"/>
              </w:rPr>
              <w:t>): No</w:t>
            </w:r>
          </w:p>
          <w:p w:rsidR="001A5A18" w:rsidRPr="00B52FF1" w:rsidRDefault="001A5A18" w:rsidP="00346EF2">
            <w:pPr>
              <w:ind w:leftChars="400" w:left="800"/>
              <w:rPr>
                <w:bCs/>
                <w:color w:val="FF0000"/>
                <w:lang w:val="en-US" w:eastAsia="zh-CN"/>
              </w:rPr>
            </w:pPr>
            <w:r w:rsidRPr="00B52FF1">
              <w:rPr>
                <w:rFonts w:eastAsiaTheme="minorEastAsia" w:hint="eastAsia"/>
                <w:bCs/>
                <w:color w:val="FF0000"/>
                <w:lang w:val="en-US" w:eastAsia="zh-CN"/>
              </w:rPr>
              <w:t xml:space="preserve">Q2: </w:t>
            </w:r>
            <w:r w:rsidRPr="00B52FF1">
              <w:rPr>
                <w:rFonts w:hint="eastAsia"/>
                <w:bCs/>
                <w:color w:val="FF0000"/>
                <w:lang w:val="en-US" w:eastAsia="zh-CN"/>
              </w:rPr>
              <w:t>How to define extra test metric?</w:t>
            </w:r>
          </w:p>
          <w:p w:rsidR="00321137" w:rsidRPr="00E42643" w:rsidRDefault="007031BB" w:rsidP="00E42643">
            <w:pPr>
              <w:rPr>
                <w:b/>
                <w:color w:val="000000" w:themeColor="text1"/>
                <w:u w:val="single"/>
                <w:lang w:eastAsia="zh-CN"/>
              </w:rPr>
            </w:pPr>
            <w:r w:rsidRPr="00E42643">
              <w:rPr>
                <w:rFonts w:eastAsia="等线" w:hint="eastAsia"/>
                <w:bCs/>
                <w:highlight w:val="yellow"/>
              </w:rPr>
              <w:t>F</w:t>
            </w:r>
            <w:r w:rsidRPr="00E42643">
              <w:rPr>
                <w:rFonts w:eastAsia="等线"/>
                <w:bCs/>
                <w:highlight w:val="yellow"/>
              </w:rPr>
              <w:t>u</w:t>
            </w:r>
            <w:r w:rsidRPr="00E42643">
              <w:rPr>
                <w:rFonts w:eastAsia="等线" w:hint="eastAsia"/>
                <w:bCs/>
                <w:highlight w:val="yellow"/>
              </w:rPr>
              <w:t xml:space="preserve">rther </w:t>
            </w:r>
            <w:r w:rsidRPr="00E42643">
              <w:rPr>
                <w:rFonts w:eastAsia="等线"/>
                <w:bCs/>
                <w:highlight w:val="yellow"/>
              </w:rPr>
              <w:t>discuss</w:t>
            </w:r>
            <w:r w:rsidRPr="00E42643">
              <w:rPr>
                <w:rFonts w:eastAsia="等线" w:hint="eastAsia"/>
                <w:bCs/>
                <w:highlight w:val="yellow"/>
              </w:rPr>
              <w:t xml:space="preserve"> in 2</w:t>
            </w:r>
            <w:r w:rsidRPr="00E42643">
              <w:rPr>
                <w:rFonts w:eastAsia="等线" w:hint="eastAsia"/>
                <w:bCs/>
                <w:highlight w:val="yellow"/>
                <w:vertAlign w:val="superscript"/>
              </w:rPr>
              <w:t>nd</w:t>
            </w:r>
            <w:r w:rsidRPr="00E42643">
              <w:rPr>
                <w:rFonts w:eastAsia="等线" w:hint="eastAsia"/>
                <w:bCs/>
                <w:highlight w:val="yellow"/>
              </w:rPr>
              <w:t xml:space="preserve"> round</w:t>
            </w:r>
          </w:p>
          <w:p w:rsidR="00346EF2" w:rsidRDefault="00346EF2" w:rsidP="00346EF2">
            <w:pPr>
              <w:rPr>
                <w:b/>
                <w:color w:val="000000" w:themeColor="text1"/>
                <w:u w:val="single"/>
                <w:lang w:eastAsia="zh-CN"/>
              </w:rPr>
            </w:pPr>
            <w:r>
              <w:rPr>
                <w:rFonts w:hint="eastAsia"/>
                <w:b/>
                <w:color w:val="000000" w:themeColor="text1"/>
                <w:u w:val="single"/>
                <w:lang w:eastAsia="zh-CN"/>
              </w:rPr>
              <w:t>I</w:t>
            </w:r>
            <w:r>
              <w:rPr>
                <w:b/>
                <w:color w:val="000000" w:themeColor="text1"/>
                <w:u w:val="single"/>
                <w:lang w:eastAsia="ko-KR"/>
              </w:rPr>
              <w:t xml:space="preserve">ssue </w:t>
            </w:r>
            <w:r>
              <w:rPr>
                <w:rFonts w:hint="eastAsia"/>
                <w:b/>
                <w:color w:val="000000" w:themeColor="text1"/>
                <w:u w:val="single"/>
                <w:lang w:eastAsia="zh-CN"/>
              </w:rPr>
              <w:t xml:space="preserve">5-1: Test applicability </w:t>
            </w:r>
            <w:r>
              <w:rPr>
                <w:b/>
                <w:color w:val="000000" w:themeColor="text1"/>
                <w:u w:val="single"/>
                <w:lang w:eastAsia="zh-CN"/>
              </w:rPr>
              <w:t>between HST-SFN</w:t>
            </w:r>
            <w:r>
              <w:rPr>
                <w:rFonts w:hint="eastAsia"/>
                <w:b/>
                <w:color w:val="000000" w:themeColor="text1"/>
                <w:u w:val="single"/>
                <w:lang w:eastAsia="zh-CN"/>
              </w:rPr>
              <w:t xml:space="preserve"> and HST single tap/</w:t>
            </w:r>
            <w:r>
              <w:rPr>
                <w:b/>
                <w:color w:val="000000" w:themeColor="text1"/>
                <w:u w:val="single"/>
                <w:lang w:eastAsia="ko-KR"/>
              </w:rPr>
              <w:t xml:space="preserve">Issue </w:t>
            </w:r>
            <w:r>
              <w:rPr>
                <w:rFonts w:hint="eastAsia"/>
                <w:b/>
                <w:color w:val="000000" w:themeColor="text1"/>
                <w:u w:val="single"/>
                <w:lang w:eastAsia="zh-CN"/>
              </w:rPr>
              <w:t>5</w:t>
            </w:r>
            <w:r>
              <w:rPr>
                <w:b/>
                <w:color w:val="000000" w:themeColor="text1"/>
                <w:u w:val="single"/>
                <w:lang w:eastAsia="ko-KR"/>
              </w:rPr>
              <w:t>-</w:t>
            </w:r>
            <w:r>
              <w:rPr>
                <w:rFonts w:hint="eastAsia"/>
                <w:b/>
                <w:color w:val="000000" w:themeColor="text1"/>
                <w:u w:val="single"/>
                <w:lang w:eastAsia="zh-CN"/>
              </w:rPr>
              <w:t>6</w:t>
            </w:r>
            <w:r>
              <w:rPr>
                <w:b/>
                <w:color w:val="000000" w:themeColor="text1"/>
                <w:u w:val="single"/>
                <w:lang w:eastAsia="ko-KR"/>
              </w:rPr>
              <w:t xml:space="preserve">: </w:t>
            </w:r>
            <w:r>
              <w:rPr>
                <w:rFonts w:hint="eastAsia"/>
                <w:b/>
                <w:color w:val="000000" w:themeColor="text1"/>
                <w:u w:val="single"/>
                <w:lang w:eastAsia="zh-CN"/>
              </w:rPr>
              <w:t>HST single tap requirements</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t>Option 1 (DOCOMO</w:t>
            </w:r>
            <w:r w:rsidRPr="00346EF2">
              <w:rPr>
                <w:rFonts w:hint="eastAsia"/>
                <w:bCs/>
                <w:lang w:val="en-US" w:eastAsia="zh-CN"/>
              </w:rPr>
              <w:t>, Intel</w:t>
            </w:r>
            <w:r w:rsidRPr="00346EF2">
              <w:rPr>
                <w:bCs/>
                <w:lang w:val="en-US" w:eastAsia="zh-CN"/>
              </w:rPr>
              <w:t>): Skip the Rel-15 HST single tap test, if UE passes the requirements for HST-SFN</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t>Option 2 (Apple, Huawei, Ericsson</w:t>
            </w:r>
            <w:r w:rsidRPr="00346EF2">
              <w:rPr>
                <w:rFonts w:eastAsiaTheme="minorEastAsia" w:hint="eastAsia"/>
                <w:bCs/>
                <w:lang w:val="en-US" w:eastAsia="zh-CN"/>
              </w:rPr>
              <w:t>, vivo</w:t>
            </w:r>
            <w:r w:rsidR="007031BB">
              <w:rPr>
                <w:rFonts w:eastAsia="等线" w:hint="eastAsia"/>
                <w:bCs/>
                <w:lang w:val="en-US" w:eastAsia="zh-CN"/>
              </w:rPr>
              <w:t>, QC</w:t>
            </w:r>
            <w:r w:rsidRPr="00346EF2">
              <w:rPr>
                <w:bCs/>
                <w:lang w:val="en-US" w:eastAsia="zh-CN"/>
              </w:rPr>
              <w:t xml:space="preserve">): Skip both Rel-15 and Rel-16 HST single tap test, if UE passes the </w:t>
            </w:r>
            <w:r w:rsidRPr="00346EF2">
              <w:rPr>
                <w:bCs/>
                <w:lang w:val="en-US" w:eastAsia="zh-CN"/>
              </w:rPr>
              <w:lastRenderedPageBreak/>
              <w:t>requirements for HST-SFN</w:t>
            </w:r>
          </w:p>
          <w:p w:rsid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 xml:space="preserve">Option 3 (DOCOMO): </w:t>
            </w:r>
            <w:r w:rsidRPr="00346EF2">
              <w:rPr>
                <w:bCs/>
                <w:lang w:val="en-US" w:eastAsia="zh-CN"/>
              </w:rPr>
              <w:t>Skip both Rel-15 and Rel-16 HST single tap test</w:t>
            </w:r>
            <w:r w:rsidRPr="00346EF2">
              <w:rPr>
                <w:rFonts w:hint="eastAsia"/>
                <w:bCs/>
                <w:lang w:val="en-US" w:eastAsia="zh-CN"/>
              </w:rPr>
              <w:t xml:space="preserve"> except for Rel-16 FDD HST single-tap</w:t>
            </w:r>
            <w:r w:rsidRPr="00346EF2">
              <w:rPr>
                <w:bCs/>
                <w:lang w:val="en-US" w:eastAsia="zh-CN"/>
              </w:rPr>
              <w:t>, if UE passes the requirements for HST-SFN</w:t>
            </w:r>
          </w:p>
          <w:p w:rsidR="007031BB" w:rsidRDefault="007031BB" w:rsidP="00346EF2">
            <w:pPr>
              <w:rPr>
                <w:bCs/>
                <w:lang w:val="en-US" w:eastAsia="zh-CN"/>
              </w:rPr>
            </w:pPr>
            <w:r>
              <w:rPr>
                <w:rFonts w:hint="eastAsia"/>
                <w:bCs/>
                <w:lang w:val="en-US" w:eastAsia="zh-CN"/>
              </w:rPr>
              <w:t>NTT DoCoMO: we prefer to align with LTE approach. We don</w:t>
            </w:r>
            <w:r>
              <w:rPr>
                <w:bCs/>
                <w:lang w:val="en-US" w:eastAsia="zh-CN"/>
              </w:rPr>
              <w:t>’</w:t>
            </w:r>
            <w:r>
              <w:rPr>
                <w:rFonts w:hint="eastAsia"/>
                <w:bCs/>
                <w:lang w:val="en-US" w:eastAsia="zh-CN"/>
              </w:rPr>
              <w:t>t test applicable rules among Rel-8 single tap and Rel-14 HST-SFN.</w:t>
            </w:r>
          </w:p>
          <w:p w:rsidR="007031BB" w:rsidRDefault="007031BB" w:rsidP="00346EF2">
            <w:pPr>
              <w:rPr>
                <w:bCs/>
                <w:lang w:val="en-US" w:eastAsia="zh-CN"/>
              </w:rPr>
            </w:pPr>
            <w:r>
              <w:rPr>
                <w:bCs/>
                <w:lang w:val="en-US" w:eastAsia="zh-CN"/>
              </w:rPr>
              <w:t>I</w:t>
            </w:r>
            <w:r>
              <w:rPr>
                <w:rFonts w:hint="eastAsia"/>
                <w:bCs/>
                <w:lang w:val="en-US" w:eastAsia="zh-CN"/>
              </w:rPr>
              <w:t xml:space="preserve">ntel: HST single tap has high </w:t>
            </w:r>
            <w:r>
              <w:rPr>
                <w:bCs/>
                <w:lang w:val="en-US" w:eastAsia="zh-CN"/>
              </w:rPr>
              <w:t>Doppler</w:t>
            </w:r>
            <w:r>
              <w:rPr>
                <w:rFonts w:hint="eastAsia"/>
                <w:bCs/>
                <w:lang w:val="en-US" w:eastAsia="zh-CN"/>
              </w:rPr>
              <w:t xml:space="preserve"> shift.</w:t>
            </w:r>
          </w:p>
          <w:p w:rsidR="007031BB" w:rsidRDefault="007031BB" w:rsidP="00346EF2">
            <w:pPr>
              <w:rPr>
                <w:bCs/>
                <w:lang w:val="en-US" w:eastAsia="zh-CN"/>
              </w:rPr>
            </w:pPr>
            <w:r>
              <w:rPr>
                <w:rFonts w:hint="eastAsia"/>
                <w:bCs/>
                <w:lang w:val="en-US" w:eastAsia="zh-CN"/>
              </w:rPr>
              <w:t xml:space="preserve">QC: If needed, QC can comprise to option 3. </w:t>
            </w:r>
          </w:p>
          <w:p w:rsidR="007031BB" w:rsidRDefault="007031BB" w:rsidP="00346EF2">
            <w:pPr>
              <w:rPr>
                <w:bCs/>
                <w:lang w:val="en-US" w:eastAsia="zh-CN"/>
              </w:rPr>
            </w:pPr>
            <w:r>
              <w:rPr>
                <w:rFonts w:hint="eastAsia"/>
                <w:bCs/>
                <w:lang w:val="en-US" w:eastAsia="zh-CN"/>
              </w:rPr>
              <w:t xml:space="preserve">E///: we also have concern no test coverage on HST </w:t>
            </w:r>
            <w:r>
              <w:rPr>
                <w:bCs/>
                <w:lang w:val="en-US" w:eastAsia="zh-CN"/>
              </w:rPr>
              <w:t>single</w:t>
            </w:r>
            <w:r>
              <w:rPr>
                <w:rFonts w:hint="eastAsia"/>
                <w:bCs/>
                <w:lang w:val="en-US" w:eastAsia="zh-CN"/>
              </w:rPr>
              <w:t xml:space="preserve"> tap and we are fine with option3.</w:t>
            </w:r>
          </w:p>
          <w:p w:rsidR="007031BB" w:rsidRDefault="007031BB" w:rsidP="00346EF2">
            <w:pPr>
              <w:rPr>
                <w:bCs/>
                <w:lang w:val="en-US" w:eastAsia="zh-CN"/>
              </w:rPr>
            </w:pPr>
            <w:r>
              <w:rPr>
                <w:rFonts w:hint="eastAsia"/>
                <w:bCs/>
                <w:lang w:val="en-US" w:eastAsia="zh-CN"/>
              </w:rPr>
              <w:t>ViVo: We are fine for comprise to option 3.</w:t>
            </w:r>
          </w:p>
          <w:p w:rsidR="00A015C0" w:rsidRPr="00E42643" w:rsidRDefault="00E42643" w:rsidP="00E42643">
            <w:pPr>
              <w:rPr>
                <w:bCs/>
                <w:highlight w:val="green"/>
              </w:rPr>
            </w:pPr>
            <w:r>
              <w:rPr>
                <w:rFonts w:hint="eastAsia"/>
                <w:bCs/>
                <w:highlight w:val="green"/>
                <w:lang w:val="en-US" w:eastAsia="zh-CN"/>
              </w:rPr>
              <w:t xml:space="preserve">Agreement: </w:t>
            </w:r>
            <w:r w:rsidR="00A015C0" w:rsidRPr="00E42643">
              <w:rPr>
                <w:bCs/>
                <w:highlight w:val="green"/>
              </w:rPr>
              <w:t>Skip both Rel-15 and Rel-16 HST single tap test</w:t>
            </w:r>
            <w:r w:rsidR="00A015C0" w:rsidRPr="00E42643">
              <w:rPr>
                <w:rFonts w:hint="eastAsia"/>
                <w:bCs/>
                <w:highlight w:val="green"/>
              </w:rPr>
              <w:t xml:space="preserve"> except for Rel-16 FDD HST single-tap</w:t>
            </w:r>
            <w:r w:rsidR="00A015C0" w:rsidRPr="00E42643">
              <w:rPr>
                <w:bCs/>
                <w:highlight w:val="green"/>
              </w:rPr>
              <w:t>, if UE passes the requirements for HST-SFN</w:t>
            </w:r>
          </w:p>
          <w:p w:rsidR="007031BB" w:rsidRPr="007031BB" w:rsidRDefault="007031BB" w:rsidP="00346EF2">
            <w:pPr>
              <w:rPr>
                <w:rFonts w:eastAsia="等线"/>
                <w:bCs/>
                <w:lang w:val="en-US" w:eastAsia="zh-CN"/>
              </w:rPr>
            </w:pPr>
          </w:p>
          <w:p w:rsidR="00346EF2" w:rsidRDefault="00346EF2" w:rsidP="00346EF2">
            <w:pPr>
              <w:rPr>
                <w:rFonts w:eastAsiaTheme="minorEastAsia"/>
                <w:b/>
                <w:bCs/>
                <w:color w:val="FF0000"/>
                <w:lang w:val="en-US" w:eastAsia="zh-CN"/>
              </w:rPr>
            </w:pPr>
            <w:r w:rsidRPr="00C6392D">
              <w:rPr>
                <w:rFonts w:eastAsiaTheme="minorEastAsia" w:hint="eastAsia"/>
                <w:b/>
                <w:bCs/>
                <w:color w:val="FF0000"/>
                <w:lang w:val="en-US" w:eastAsia="zh-CN"/>
              </w:rPr>
              <w:t>Recommended WF: Need further discussion</w:t>
            </w:r>
          </w:p>
          <w:p w:rsidR="00346EF2" w:rsidRDefault="00346EF2" w:rsidP="00346EF2">
            <w:pPr>
              <w:rPr>
                <w:rFonts w:eastAsia="等线"/>
                <w:b/>
                <w:bCs/>
                <w:color w:val="FF0000"/>
                <w:lang w:val="en-US" w:eastAsia="zh-CN"/>
              </w:rPr>
            </w:pPr>
            <w:r>
              <w:rPr>
                <w:rFonts w:eastAsiaTheme="minorEastAsia" w:hint="eastAsia"/>
                <w:b/>
                <w:bCs/>
                <w:color w:val="FF0000"/>
                <w:lang w:val="en-US" w:eastAsia="zh-CN"/>
              </w:rPr>
              <w:t>W</w:t>
            </w:r>
            <w:r w:rsidRPr="00851CAB">
              <w:rPr>
                <w:rFonts w:eastAsiaTheme="minorEastAsia"/>
                <w:b/>
                <w:bCs/>
                <w:color w:val="FF0000"/>
                <w:lang w:val="en-US" w:eastAsia="zh-CN"/>
              </w:rPr>
              <w:t>hether to define a rule UE performs at least one of HST single tap tests</w:t>
            </w:r>
            <w:r>
              <w:rPr>
                <w:rFonts w:eastAsiaTheme="minorEastAsia" w:hint="eastAsia"/>
                <w:b/>
                <w:bCs/>
                <w:color w:val="FF0000"/>
                <w:lang w:val="en-US" w:eastAsia="zh-CN"/>
              </w:rPr>
              <w:t>?</w:t>
            </w:r>
          </w:p>
          <w:p w:rsidR="00346EF2" w:rsidRDefault="00346EF2" w:rsidP="00346EF2">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5-2: Test applicability </w:t>
            </w:r>
            <w:r>
              <w:rPr>
                <w:b/>
                <w:color w:val="000000" w:themeColor="text1"/>
                <w:u w:val="single"/>
                <w:lang w:eastAsia="zh-CN"/>
              </w:rPr>
              <w:t>between HST-SFN</w:t>
            </w:r>
            <w:r>
              <w:rPr>
                <w:rFonts w:hint="eastAsia"/>
                <w:b/>
                <w:color w:val="000000" w:themeColor="text1"/>
                <w:u w:val="single"/>
                <w:lang w:eastAsia="zh-CN"/>
              </w:rPr>
              <w:t xml:space="preserve"> and HST multi-path fading</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t>Option 1 (Apple</w:t>
            </w:r>
            <w:r w:rsidRPr="00346EF2">
              <w:rPr>
                <w:rFonts w:hint="eastAsia"/>
                <w:bCs/>
                <w:lang w:val="en-US" w:eastAsia="zh-CN"/>
              </w:rPr>
              <w:t>, QC</w:t>
            </w:r>
            <w:r w:rsidRPr="00346EF2">
              <w:rPr>
                <w:bCs/>
                <w:lang w:val="en-US" w:eastAsia="zh-CN"/>
              </w:rPr>
              <w:t>): Do not test UE under HST multi-path scenarios, if UE passes the requirements for HST-SFN.</w:t>
            </w:r>
          </w:p>
          <w:p w:rsidR="00A015C0" w:rsidRDefault="00346EF2" w:rsidP="00346EF2">
            <w:pPr>
              <w:rPr>
                <w:bCs/>
                <w:lang w:val="en-US" w:eastAsia="zh-CN"/>
              </w:rPr>
            </w:pPr>
            <w:r w:rsidRPr="00346EF2">
              <w:rPr>
                <w:rFonts w:hint="eastAsia"/>
                <w:bCs/>
                <w:lang w:val="en-US" w:eastAsia="zh-CN"/>
              </w:rPr>
              <w:t>–</w:t>
            </w:r>
            <w:r w:rsidRPr="00346EF2">
              <w:rPr>
                <w:bCs/>
                <w:lang w:val="en-US" w:eastAsia="zh-CN"/>
              </w:rPr>
              <w:tab/>
              <w:t>Option 2 (DOCOMO, CMCC, Huawei, Ericsson): Do not define any applicability rules between HST-SFN and HST multi-path fading performance test cases</w:t>
            </w:r>
          </w:p>
          <w:p w:rsidR="00A015C0" w:rsidRDefault="00A015C0" w:rsidP="00346EF2">
            <w:pPr>
              <w:rPr>
                <w:bCs/>
                <w:lang w:val="en-US" w:eastAsia="zh-CN"/>
              </w:rPr>
            </w:pPr>
            <w:r>
              <w:rPr>
                <w:rFonts w:hint="eastAsia"/>
                <w:bCs/>
                <w:lang w:val="en-US" w:eastAsia="zh-CN"/>
              </w:rPr>
              <w:t xml:space="preserve">QC: Doppler spread under HST_SFN much larger then HST multi-path scenario, </w:t>
            </w:r>
            <w:proofErr w:type="gramStart"/>
            <w:r>
              <w:rPr>
                <w:rFonts w:hint="eastAsia"/>
                <w:bCs/>
                <w:lang w:val="en-US" w:eastAsia="zh-CN"/>
              </w:rPr>
              <w:t>that</w:t>
            </w:r>
            <w:r>
              <w:rPr>
                <w:bCs/>
                <w:lang w:val="en-US" w:eastAsia="zh-CN"/>
              </w:rPr>
              <w:t>’</w:t>
            </w:r>
            <w:r>
              <w:rPr>
                <w:rFonts w:hint="eastAsia"/>
                <w:bCs/>
                <w:lang w:val="en-US" w:eastAsia="zh-CN"/>
              </w:rPr>
              <w:t>s</w:t>
            </w:r>
            <w:proofErr w:type="gramEnd"/>
            <w:r>
              <w:rPr>
                <w:rFonts w:hint="eastAsia"/>
                <w:bCs/>
                <w:lang w:val="en-US" w:eastAsia="zh-CN"/>
              </w:rPr>
              <w:t xml:space="preserve"> the logic we think test </w:t>
            </w:r>
            <w:r>
              <w:rPr>
                <w:bCs/>
                <w:lang w:val="en-US" w:eastAsia="zh-CN"/>
              </w:rPr>
              <w:t>applicable</w:t>
            </w:r>
            <w:r>
              <w:rPr>
                <w:rFonts w:hint="eastAsia"/>
                <w:bCs/>
                <w:lang w:val="en-US" w:eastAsia="zh-CN"/>
              </w:rPr>
              <w:t xml:space="preserve"> rules can be applied.</w:t>
            </w:r>
          </w:p>
          <w:p w:rsidR="00A015C0" w:rsidRDefault="00A015C0" w:rsidP="00346EF2">
            <w:pPr>
              <w:rPr>
                <w:bCs/>
                <w:lang w:val="en-US" w:eastAsia="zh-CN"/>
              </w:rPr>
            </w:pPr>
            <w:r>
              <w:rPr>
                <w:bCs/>
                <w:lang w:val="en-US" w:eastAsia="zh-CN"/>
              </w:rPr>
              <w:t>I</w:t>
            </w:r>
            <w:r>
              <w:rPr>
                <w:rFonts w:hint="eastAsia"/>
                <w:bCs/>
                <w:lang w:val="en-US" w:eastAsia="zh-CN"/>
              </w:rPr>
              <w:t xml:space="preserve">ntel: Advanced receiver for HST-SFN ultized </w:t>
            </w:r>
            <w:r>
              <w:rPr>
                <w:bCs/>
                <w:lang w:val="en-US" w:eastAsia="zh-CN"/>
              </w:rPr>
              <w:t>different</w:t>
            </w:r>
            <w:r>
              <w:rPr>
                <w:rFonts w:hint="eastAsia"/>
                <w:bCs/>
                <w:lang w:val="en-US" w:eastAsia="zh-CN"/>
              </w:rPr>
              <w:t xml:space="preserve"> CE algorithm to handle multi-path</w:t>
            </w:r>
            <w:proofErr w:type="gramStart"/>
            <w:r>
              <w:rPr>
                <w:rFonts w:hint="eastAsia"/>
                <w:bCs/>
                <w:lang w:val="en-US" w:eastAsia="zh-CN"/>
              </w:rPr>
              <w:t xml:space="preserve">;  </w:t>
            </w:r>
            <w:r>
              <w:rPr>
                <w:bCs/>
                <w:lang w:val="en-US" w:eastAsia="zh-CN"/>
              </w:rPr>
              <w:t>multipath</w:t>
            </w:r>
            <w:proofErr w:type="gramEnd"/>
            <w:r>
              <w:rPr>
                <w:rFonts w:hint="eastAsia"/>
                <w:bCs/>
                <w:lang w:val="en-US" w:eastAsia="zh-CN"/>
              </w:rPr>
              <w:t xml:space="preserve"> channel UE use </w:t>
            </w:r>
            <w:r>
              <w:rPr>
                <w:bCs/>
                <w:lang w:val="en-US" w:eastAsia="zh-CN"/>
              </w:rPr>
              <w:t>differ</w:t>
            </w:r>
            <w:r>
              <w:rPr>
                <w:rFonts w:hint="eastAsia"/>
                <w:bCs/>
                <w:lang w:val="en-US" w:eastAsia="zh-CN"/>
              </w:rPr>
              <w:t xml:space="preserve">ent CE </w:t>
            </w:r>
            <w:r>
              <w:rPr>
                <w:bCs/>
                <w:lang w:val="en-US" w:eastAsia="zh-CN"/>
              </w:rPr>
              <w:t>algorithm</w:t>
            </w:r>
            <w:r>
              <w:rPr>
                <w:rFonts w:hint="eastAsia"/>
                <w:bCs/>
                <w:lang w:val="en-US" w:eastAsia="zh-CN"/>
              </w:rPr>
              <w:t xml:space="preserve">.  </w:t>
            </w:r>
          </w:p>
          <w:p w:rsidR="00A015C0" w:rsidRDefault="00A015C0" w:rsidP="00346EF2">
            <w:pPr>
              <w:rPr>
                <w:bCs/>
                <w:lang w:val="en-US" w:eastAsia="zh-CN"/>
              </w:rPr>
            </w:pPr>
            <w:r w:rsidRPr="00A015C0">
              <w:rPr>
                <w:rFonts w:hint="eastAsia"/>
                <w:bCs/>
                <w:highlight w:val="green"/>
                <w:lang w:val="en-US" w:eastAsia="zh-CN"/>
              </w:rPr>
              <w:t xml:space="preserve">Agreement: </w:t>
            </w:r>
            <w:r w:rsidRPr="00A015C0">
              <w:rPr>
                <w:bCs/>
                <w:highlight w:val="green"/>
                <w:lang w:val="en-US" w:eastAsia="zh-CN"/>
              </w:rPr>
              <w:t>Do not define any applicability rules between HST-SFN and HST multi-path fading performance test cases</w:t>
            </w:r>
            <w:r w:rsidRPr="00A015C0">
              <w:rPr>
                <w:rFonts w:hint="eastAsia"/>
                <w:bCs/>
                <w:highlight w:val="green"/>
                <w:lang w:val="en-US" w:eastAsia="zh-CN"/>
              </w:rPr>
              <w:t>.</w:t>
            </w:r>
          </w:p>
          <w:p w:rsidR="00A015C0" w:rsidRPr="00A015C0" w:rsidRDefault="00A015C0" w:rsidP="00346EF2">
            <w:pPr>
              <w:rPr>
                <w:bCs/>
                <w:lang w:val="en-US" w:eastAsia="zh-CN"/>
              </w:rPr>
            </w:pPr>
          </w:p>
          <w:p w:rsidR="00346EF2" w:rsidRDefault="00346EF2" w:rsidP="00346EF2">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5-3: Test applicability </w:t>
            </w:r>
            <w:r>
              <w:rPr>
                <w:b/>
                <w:color w:val="000000" w:themeColor="text1"/>
                <w:u w:val="single"/>
                <w:lang w:eastAsia="zh-CN"/>
              </w:rPr>
              <w:t>between different Doppler frequencies for the same channel model</w:t>
            </w:r>
          </w:p>
          <w:p w:rsidR="00346EF2" w:rsidRPr="00346EF2" w:rsidRDefault="00A015C0" w:rsidP="00346EF2">
            <w:pPr>
              <w:tabs>
                <w:tab w:val="left" w:pos="720"/>
                <w:tab w:val="left" w:pos="1440"/>
              </w:tabs>
              <w:spacing w:after="120"/>
              <w:rPr>
                <w:szCs w:val="24"/>
                <w:lang w:val="en-US" w:eastAsia="zh-CN"/>
              </w:rPr>
            </w:pPr>
            <w:r w:rsidRPr="00A015C0">
              <w:rPr>
                <w:rFonts w:hint="eastAsia"/>
                <w:szCs w:val="24"/>
                <w:highlight w:val="green"/>
                <w:lang w:val="en-US" w:eastAsia="zh-CN"/>
              </w:rPr>
              <w:t>Agreement:</w:t>
            </w:r>
          </w:p>
          <w:p w:rsidR="00346EF2" w:rsidRPr="00346EF2" w:rsidRDefault="00346EF2" w:rsidP="00510894">
            <w:pPr>
              <w:numPr>
                <w:ilvl w:val="1"/>
                <w:numId w:val="18"/>
              </w:numPr>
              <w:spacing w:after="120" w:line="240" w:lineRule="auto"/>
              <w:rPr>
                <w:szCs w:val="24"/>
                <w:highlight w:val="green"/>
                <w:lang w:val="en-US" w:eastAsia="zh-CN"/>
              </w:rPr>
            </w:pPr>
            <w:r w:rsidRPr="00346EF2">
              <w:rPr>
                <w:szCs w:val="24"/>
                <w:highlight w:val="green"/>
                <w:lang w:val="en-US" w:eastAsia="zh-CN"/>
              </w:rPr>
              <w:t>For FDD</w:t>
            </w:r>
          </w:p>
          <w:p w:rsidR="00346EF2" w:rsidRPr="00346EF2" w:rsidRDefault="00346EF2" w:rsidP="00510894">
            <w:pPr>
              <w:numPr>
                <w:ilvl w:val="2"/>
                <w:numId w:val="18"/>
              </w:numPr>
              <w:spacing w:after="120" w:line="240" w:lineRule="auto"/>
              <w:rPr>
                <w:szCs w:val="24"/>
                <w:highlight w:val="green"/>
                <w:lang w:val="en-US" w:eastAsia="zh-CN"/>
              </w:rPr>
            </w:pPr>
            <w:r w:rsidRPr="00346EF2">
              <w:rPr>
                <w:rFonts w:hint="eastAsia"/>
                <w:b/>
                <w:i/>
                <w:szCs w:val="24"/>
                <w:highlight w:val="green"/>
                <w:u w:val="single"/>
                <w:lang w:val="en-US" w:eastAsia="zh-CN"/>
              </w:rPr>
              <w:t xml:space="preserve">(Last meeting agreement) </w:t>
            </w:r>
            <w:r w:rsidRPr="00346EF2">
              <w:rPr>
                <w:szCs w:val="24"/>
                <w:highlight w:val="green"/>
                <w:lang w:val="en-US" w:eastAsia="zh-CN"/>
              </w:rPr>
              <w:t>Define applicability rule for TDLB100-400</w:t>
            </w:r>
            <w:r w:rsidRPr="00346EF2">
              <w:rPr>
                <w:rFonts w:hint="eastAsia"/>
                <w:szCs w:val="24"/>
                <w:highlight w:val="green"/>
                <w:lang w:val="en-US" w:eastAsia="zh-CN"/>
              </w:rPr>
              <w:t xml:space="preserve"> </w:t>
            </w:r>
          </w:p>
          <w:p w:rsidR="00346EF2" w:rsidRPr="00346EF2" w:rsidRDefault="00346EF2" w:rsidP="00510894">
            <w:pPr>
              <w:numPr>
                <w:ilvl w:val="3"/>
                <w:numId w:val="18"/>
              </w:numPr>
              <w:spacing w:after="120" w:line="240" w:lineRule="auto"/>
              <w:rPr>
                <w:szCs w:val="24"/>
                <w:highlight w:val="green"/>
                <w:lang w:val="en-US" w:eastAsia="zh-CN"/>
              </w:rPr>
            </w:pPr>
            <w:r w:rsidRPr="00346EF2">
              <w:rPr>
                <w:szCs w:val="24"/>
                <w:highlight w:val="green"/>
                <w:lang w:val="en-US" w:eastAsia="zh-CN"/>
              </w:rPr>
              <w:lastRenderedPageBreak/>
              <w:t>Rel-15 multi-path fading with TDLB100-400 (Table 5.2.2.1.1-3 Test 1-1 and Table 5.2.3.1.1-3 Test 1-1) is not applicable for UE that passes Rel-16 multi-path fading tests TDLC300-600 for FDD</w:t>
            </w:r>
          </w:p>
          <w:p w:rsidR="00346EF2" w:rsidRPr="00346EF2" w:rsidRDefault="00346EF2" w:rsidP="00510894">
            <w:pPr>
              <w:numPr>
                <w:ilvl w:val="2"/>
                <w:numId w:val="18"/>
              </w:numPr>
              <w:spacing w:after="120" w:line="240" w:lineRule="auto"/>
              <w:rPr>
                <w:szCs w:val="24"/>
                <w:highlight w:val="green"/>
                <w:lang w:val="en-US" w:eastAsia="zh-CN"/>
              </w:rPr>
            </w:pPr>
            <w:r w:rsidRPr="00346EF2">
              <w:rPr>
                <w:rFonts w:hint="eastAsia"/>
                <w:szCs w:val="24"/>
                <w:highlight w:val="green"/>
                <w:lang w:val="en-US" w:eastAsia="zh-CN"/>
              </w:rPr>
              <w:t xml:space="preserve">Not </w:t>
            </w:r>
            <w:r w:rsidRPr="00346EF2">
              <w:rPr>
                <w:szCs w:val="24"/>
                <w:highlight w:val="green"/>
                <w:lang w:val="en-US" w:eastAsia="zh-CN"/>
              </w:rPr>
              <w:t>define</w:t>
            </w:r>
            <w:r w:rsidRPr="00346EF2">
              <w:rPr>
                <w:rFonts w:hint="eastAsia"/>
                <w:szCs w:val="24"/>
                <w:highlight w:val="green"/>
                <w:lang w:val="en-US" w:eastAsia="zh-CN"/>
              </w:rPr>
              <w:t xml:space="preserve"> any</w:t>
            </w:r>
            <w:r w:rsidRPr="00346EF2">
              <w:rPr>
                <w:szCs w:val="24"/>
                <w:highlight w:val="green"/>
                <w:lang w:val="en-US" w:eastAsia="zh-CN"/>
              </w:rPr>
              <w:t xml:space="preserve"> applicability rule for TDLC300-100</w:t>
            </w:r>
          </w:p>
          <w:p w:rsidR="00346EF2" w:rsidRPr="00346EF2" w:rsidRDefault="00346EF2" w:rsidP="00510894">
            <w:pPr>
              <w:numPr>
                <w:ilvl w:val="1"/>
                <w:numId w:val="18"/>
              </w:numPr>
              <w:spacing w:after="120" w:line="240" w:lineRule="auto"/>
              <w:rPr>
                <w:szCs w:val="24"/>
                <w:highlight w:val="green"/>
                <w:lang w:val="en-US" w:eastAsia="zh-CN"/>
              </w:rPr>
            </w:pPr>
            <w:r w:rsidRPr="00346EF2">
              <w:rPr>
                <w:szCs w:val="24"/>
                <w:highlight w:val="green"/>
                <w:lang w:val="en-US" w:eastAsia="zh-CN"/>
              </w:rPr>
              <w:t>For TDD</w:t>
            </w:r>
          </w:p>
          <w:p w:rsidR="00346EF2" w:rsidRPr="00346EF2" w:rsidRDefault="00346EF2" w:rsidP="00510894">
            <w:pPr>
              <w:numPr>
                <w:ilvl w:val="2"/>
                <w:numId w:val="18"/>
              </w:numPr>
              <w:spacing w:after="120" w:line="240" w:lineRule="auto"/>
              <w:rPr>
                <w:szCs w:val="24"/>
                <w:highlight w:val="green"/>
                <w:lang w:val="en-US" w:eastAsia="zh-CN"/>
              </w:rPr>
            </w:pPr>
            <w:r w:rsidRPr="00346EF2">
              <w:rPr>
                <w:rFonts w:hint="eastAsia"/>
                <w:b/>
                <w:i/>
                <w:szCs w:val="24"/>
                <w:highlight w:val="green"/>
                <w:u w:val="single"/>
                <w:lang w:val="en-US" w:eastAsia="zh-CN"/>
              </w:rPr>
              <w:t xml:space="preserve">(Last meeting agreement) </w:t>
            </w:r>
            <w:r w:rsidRPr="00346EF2">
              <w:rPr>
                <w:szCs w:val="24"/>
                <w:highlight w:val="green"/>
                <w:lang w:val="en-US" w:eastAsia="zh-CN"/>
              </w:rPr>
              <w:t>Not define any applicability rule for TDLB100-400 multi-path fading tests</w:t>
            </w:r>
          </w:p>
          <w:p w:rsidR="00346EF2" w:rsidRDefault="00346EF2" w:rsidP="00346EF2">
            <w:pPr>
              <w:ind w:firstLineChars="450" w:firstLine="900"/>
              <w:rPr>
                <w:szCs w:val="24"/>
                <w:lang w:val="en-US" w:eastAsia="zh-CN"/>
              </w:rPr>
            </w:pPr>
            <w:r w:rsidRPr="00346EF2">
              <w:rPr>
                <w:rFonts w:hint="eastAsia"/>
                <w:szCs w:val="24"/>
                <w:highlight w:val="green"/>
                <w:lang w:val="en-US" w:eastAsia="zh-CN"/>
              </w:rPr>
              <w:t>Not define any applicability rule for TDLC300-100 multi-path fading tests</w:t>
            </w:r>
          </w:p>
          <w:p w:rsidR="00A015C0" w:rsidRPr="00346EF2" w:rsidRDefault="00A015C0" w:rsidP="00A015C0">
            <w:pPr>
              <w:rPr>
                <w:szCs w:val="24"/>
                <w:lang w:val="en-US" w:eastAsia="zh-CN"/>
              </w:rPr>
            </w:pPr>
          </w:p>
          <w:p w:rsidR="00346EF2" w:rsidRDefault="00346EF2" w:rsidP="00346EF2">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5</w:t>
            </w:r>
            <w:r>
              <w:rPr>
                <w:b/>
                <w:color w:val="000000" w:themeColor="text1"/>
                <w:u w:val="single"/>
                <w:lang w:eastAsia="ko-KR"/>
              </w:rPr>
              <w:t>-</w:t>
            </w:r>
            <w:r>
              <w:rPr>
                <w:rFonts w:hint="eastAsia"/>
                <w:b/>
                <w:color w:val="000000" w:themeColor="text1"/>
                <w:u w:val="single"/>
                <w:lang w:eastAsia="zh-CN"/>
              </w:rPr>
              <w:t>4</w:t>
            </w:r>
            <w:r>
              <w:rPr>
                <w:b/>
                <w:color w:val="000000" w:themeColor="text1"/>
                <w:u w:val="single"/>
                <w:lang w:eastAsia="ko-KR"/>
              </w:rPr>
              <w:t xml:space="preserve">: </w:t>
            </w:r>
            <w:r>
              <w:rPr>
                <w:rFonts w:hint="eastAsia"/>
                <w:b/>
                <w:color w:val="000000" w:themeColor="text1"/>
                <w:u w:val="single"/>
                <w:lang w:eastAsia="zh-CN"/>
              </w:rPr>
              <w:t>Applicability rules between HST-SFN, and DPS schemes</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Option 1 (Intel, ZTE, Apple, Qualcomm</w:t>
            </w:r>
            <w:r w:rsidRPr="00346EF2">
              <w:rPr>
                <w:rFonts w:eastAsiaTheme="minorEastAsia" w:hint="eastAsia"/>
                <w:bCs/>
                <w:lang w:val="en-US" w:eastAsia="zh-CN"/>
              </w:rPr>
              <w:t>, vivo</w:t>
            </w:r>
            <w:r w:rsidRPr="00346EF2">
              <w:rPr>
                <w:rFonts w:hint="eastAsia"/>
                <w:bCs/>
                <w:lang w:val="en-US" w:eastAsia="zh-CN"/>
              </w:rPr>
              <w:t xml:space="preserve">): </w:t>
            </w:r>
          </w:p>
          <w:p w:rsidR="00346EF2" w:rsidRPr="00346EF2" w:rsidRDefault="00346EF2" w:rsidP="00346EF2">
            <w:pPr>
              <w:rPr>
                <w:bCs/>
                <w:lang w:val="en-US" w:eastAsia="zh-CN"/>
              </w:rPr>
            </w:pPr>
            <w:r w:rsidRPr="00346EF2">
              <w:rPr>
                <w:bCs/>
                <w:lang w:val="en-US" w:eastAsia="zh-CN"/>
              </w:rPr>
              <w:t>If UE passed HST-SFN requirements it does not need to be tested in HST-DPS.</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Option 2 (CMCC, Huawei</w:t>
            </w:r>
            <w:r w:rsidRPr="00346EF2">
              <w:rPr>
                <w:rFonts w:eastAsiaTheme="minorEastAsia" w:hint="eastAsia"/>
                <w:bCs/>
                <w:lang w:val="en-US" w:eastAsia="zh-CN"/>
              </w:rPr>
              <w:t>, Ericsson</w:t>
            </w:r>
            <w:r w:rsidR="0025553E">
              <w:rPr>
                <w:rFonts w:eastAsia="等线" w:hint="eastAsia"/>
                <w:bCs/>
                <w:lang w:val="en-US" w:eastAsia="zh-CN"/>
              </w:rPr>
              <w:t>, Intel</w:t>
            </w:r>
            <w:r w:rsidRPr="00346EF2">
              <w:rPr>
                <w:rFonts w:hint="eastAsia"/>
                <w:bCs/>
                <w:lang w:val="en-US" w:eastAsia="zh-CN"/>
              </w:rPr>
              <w:t>):</w:t>
            </w:r>
          </w:p>
          <w:p w:rsidR="00346EF2" w:rsidRPr="00346EF2" w:rsidRDefault="00346EF2" w:rsidP="00346EF2">
            <w:pPr>
              <w:rPr>
                <w:rFonts w:eastAsiaTheme="minorEastAsia"/>
                <w:bCs/>
                <w:lang w:val="en-US" w:eastAsia="zh-CN"/>
              </w:rPr>
            </w:pPr>
            <w:r w:rsidRPr="00346EF2">
              <w:rPr>
                <w:rFonts w:hint="eastAsia"/>
                <w:bCs/>
                <w:lang w:val="en-US" w:eastAsia="zh-CN"/>
              </w:rPr>
              <w:t xml:space="preserve">Do not introduce </w:t>
            </w:r>
            <w:r w:rsidRPr="00346EF2">
              <w:rPr>
                <w:bCs/>
                <w:lang w:val="en-US" w:eastAsia="zh-CN"/>
              </w:rPr>
              <w:t>applicability rule between DPS and HST-SFN requirements</w:t>
            </w:r>
            <w:r w:rsidRPr="00346EF2">
              <w:rPr>
                <w:rFonts w:hint="eastAsia"/>
                <w:bCs/>
                <w:lang w:val="en-US" w:eastAsia="zh-CN"/>
              </w:rPr>
              <w:t xml:space="preserve"> </w:t>
            </w:r>
          </w:p>
          <w:p w:rsidR="00346EF2" w:rsidRDefault="00346EF2" w:rsidP="00346EF2">
            <w:pPr>
              <w:rPr>
                <w:rFonts w:eastAsia="等线"/>
                <w:b/>
                <w:bCs/>
                <w:color w:val="FF0000"/>
                <w:lang w:val="en-US" w:eastAsia="zh-CN"/>
              </w:rPr>
            </w:pPr>
            <w:r w:rsidRPr="00C6392D">
              <w:rPr>
                <w:rFonts w:eastAsiaTheme="minorEastAsia" w:hint="eastAsia"/>
                <w:b/>
                <w:bCs/>
                <w:color w:val="FF0000"/>
                <w:lang w:val="en-US" w:eastAsia="zh-CN"/>
              </w:rPr>
              <w:t>Recommended WF: Need further discussion</w:t>
            </w:r>
          </w:p>
          <w:p w:rsidR="00A015C0" w:rsidRDefault="0025553E" w:rsidP="00346EF2">
            <w:pPr>
              <w:rPr>
                <w:rFonts w:eastAsia="等线"/>
                <w:bCs/>
                <w:lang w:val="en-US" w:eastAsia="zh-CN"/>
              </w:rPr>
            </w:pPr>
            <w:r w:rsidRPr="0025553E">
              <w:rPr>
                <w:rFonts w:eastAsia="等线" w:hint="eastAsia"/>
                <w:bCs/>
                <w:lang w:val="en-US" w:eastAsia="zh-CN"/>
              </w:rPr>
              <w:t xml:space="preserve">CMCC: We see </w:t>
            </w:r>
            <w:r w:rsidRPr="0025553E">
              <w:rPr>
                <w:rFonts w:eastAsia="等线"/>
                <w:bCs/>
                <w:lang w:val="en-US" w:eastAsia="zh-CN"/>
              </w:rPr>
              <w:t>potential</w:t>
            </w:r>
            <w:r w:rsidRPr="0025553E">
              <w:rPr>
                <w:rFonts w:eastAsia="等线" w:hint="eastAsia"/>
                <w:bCs/>
                <w:lang w:val="en-US" w:eastAsia="zh-CN"/>
              </w:rPr>
              <w:t xml:space="preserve"> UE </w:t>
            </w:r>
            <w:r w:rsidRPr="0025553E">
              <w:rPr>
                <w:rFonts w:eastAsia="等线"/>
                <w:bCs/>
                <w:lang w:val="en-US" w:eastAsia="zh-CN"/>
              </w:rPr>
              <w:t>implementation</w:t>
            </w:r>
            <w:r w:rsidRPr="0025553E">
              <w:rPr>
                <w:rFonts w:eastAsia="等线" w:hint="eastAsia"/>
                <w:bCs/>
                <w:lang w:val="en-US" w:eastAsia="zh-CN"/>
              </w:rPr>
              <w:t xml:space="preserve"> </w:t>
            </w:r>
            <w:r w:rsidRPr="0025553E">
              <w:rPr>
                <w:rFonts w:eastAsia="等线"/>
                <w:bCs/>
                <w:lang w:val="en-US" w:eastAsia="zh-CN"/>
              </w:rPr>
              <w:t>difference</w:t>
            </w:r>
            <w:r w:rsidRPr="0025553E">
              <w:rPr>
                <w:rFonts w:eastAsia="等线" w:hint="eastAsia"/>
                <w:bCs/>
                <w:lang w:val="en-US" w:eastAsia="zh-CN"/>
              </w:rPr>
              <w:t xml:space="preserve"> among HST SFN and </w:t>
            </w:r>
            <w:proofErr w:type="gramStart"/>
            <w:r w:rsidRPr="0025553E">
              <w:rPr>
                <w:rFonts w:eastAsia="等线" w:hint="eastAsia"/>
                <w:bCs/>
                <w:lang w:val="en-US" w:eastAsia="zh-CN"/>
              </w:rPr>
              <w:t>DPS,</w:t>
            </w:r>
            <w:proofErr w:type="gramEnd"/>
            <w:r w:rsidRPr="0025553E">
              <w:rPr>
                <w:rFonts w:eastAsia="等线" w:hint="eastAsia"/>
                <w:bCs/>
                <w:lang w:val="en-US" w:eastAsia="zh-CN"/>
              </w:rPr>
              <w:t xml:space="preserve"> we are fine to comprise to define test applicable rules for DPS scheme and HST single Tap.</w:t>
            </w:r>
          </w:p>
          <w:p w:rsidR="0025553E" w:rsidRDefault="0025553E" w:rsidP="00346EF2">
            <w:pPr>
              <w:rPr>
                <w:rFonts w:eastAsia="等线"/>
                <w:bCs/>
                <w:lang w:val="en-US" w:eastAsia="zh-CN"/>
              </w:rPr>
            </w:pPr>
            <w:r>
              <w:rPr>
                <w:rFonts w:eastAsia="等线" w:hint="eastAsia"/>
                <w:bCs/>
                <w:lang w:val="en-US" w:eastAsia="zh-CN"/>
              </w:rPr>
              <w:t>Huawei: Similar view as CMCC.</w:t>
            </w:r>
          </w:p>
          <w:p w:rsidR="0025553E" w:rsidRDefault="0025553E" w:rsidP="00346EF2">
            <w:pPr>
              <w:rPr>
                <w:rFonts w:eastAsia="等线"/>
                <w:bCs/>
                <w:lang w:val="en-US" w:eastAsia="zh-CN"/>
              </w:rPr>
            </w:pPr>
            <w:r>
              <w:rPr>
                <w:rFonts w:eastAsia="等线" w:hint="eastAsia"/>
                <w:bCs/>
                <w:lang w:val="en-US" w:eastAsia="zh-CN"/>
              </w:rPr>
              <w:t>Intel: We fine with option 2 either.</w:t>
            </w:r>
          </w:p>
          <w:p w:rsidR="0025553E" w:rsidRDefault="0025553E" w:rsidP="00346EF2">
            <w:pPr>
              <w:rPr>
                <w:rFonts w:eastAsia="等线"/>
                <w:bCs/>
                <w:lang w:val="en-US" w:eastAsia="zh-CN"/>
              </w:rPr>
            </w:pPr>
            <w:r>
              <w:rPr>
                <w:rFonts w:eastAsia="等线" w:hint="eastAsia"/>
                <w:bCs/>
                <w:lang w:val="en-US" w:eastAsia="zh-CN"/>
              </w:rPr>
              <w:t xml:space="preserve">E///: From deployment </w:t>
            </w:r>
            <w:r>
              <w:rPr>
                <w:rFonts w:eastAsia="等线"/>
                <w:bCs/>
                <w:lang w:val="en-US" w:eastAsia="zh-CN"/>
              </w:rPr>
              <w:t>scenario</w:t>
            </w:r>
            <w:r>
              <w:rPr>
                <w:rFonts w:eastAsia="等线" w:hint="eastAsia"/>
                <w:bCs/>
                <w:lang w:val="en-US" w:eastAsia="zh-CN"/>
              </w:rPr>
              <w:t xml:space="preserve"> could be same, but from receiver aspect we see different. We would see the whole package, if UE pass HST-SFN then almost all other test cases skipped.</w:t>
            </w:r>
          </w:p>
          <w:p w:rsidR="0025553E" w:rsidRDefault="0025553E" w:rsidP="00346EF2">
            <w:pPr>
              <w:rPr>
                <w:rFonts w:eastAsia="等线"/>
                <w:bCs/>
                <w:lang w:val="en-US" w:eastAsia="zh-CN"/>
              </w:rPr>
            </w:pPr>
            <w:r>
              <w:rPr>
                <w:rFonts w:eastAsia="等线" w:hint="eastAsia"/>
                <w:bCs/>
                <w:lang w:val="en-US" w:eastAsia="zh-CN"/>
              </w:rPr>
              <w:t>DoCoMo: Similar view as E///.</w:t>
            </w:r>
          </w:p>
          <w:p w:rsidR="00EC226D" w:rsidRDefault="00EC226D" w:rsidP="00346EF2">
            <w:pPr>
              <w:rPr>
                <w:rFonts w:eastAsia="等线"/>
                <w:bCs/>
                <w:lang w:val="en-US" w:eastAsia="zh-CN"/>
              </w:rPr>
            </w:pPr>
            <w:r>
              <w:rPr>
                <w:rFonts w:eastAsia="等线" w:hint="eastAsia"/>
                <w:bCs/>
                <w:lang w:val="en-US" w:eastAsia="zh-CN"/>
              </w:rPr>
              <w:t xml:space="preserve">QC: For DPS schemes 1a/1b and HST-SFN, </w:t>
            </w:r>
            <w:r>
              <w:rPr>
                <w:rFonts w:eastAsia="等线"/>
                <w:bCs/>
                <w:lang w:val="en-US" w:eastAsia="zh-CN"/>
              </w:rPr>
              <w:t>Doppler</w:t>
            </w:r>
            <w:r>
              <w:rPr>
                <w:rFonts w:eastAsia="等线" w:hint="eastAsia"/>
                <w:bCs/>
                <w:lang w:val="en-US" w:eastAsia="zh-CN"/>
              </w:rPr>
              <w:t xml:space="preserve"> shift under HST-SFN already cover DPS scheme 1a/1b.</w:t>
            </w:r>
          </w:p>
          <w:p w:rsidR="0025553E" w:rsidRPr="0025553E" w:rsidRDefault="00EC226D" w:rsidP="00346EF2">
            <w:pPr>
              <w:rPr>
                <w:rFonts w:eastAsia="等线"/>
                <w:bCs/>
                <w:lang w:val="en-US" w:eastAsia="zh-CN"/>
              </w:rPr>
            </w:pPr>
            <w:r>
              <w:rPr>
                <w:rFonts w:eastAsia="等线"/>
                <w:bCs/>
                <w:lang w:val="en-US" w:eastAsia="zh-CN"/>
              </w:rPr>
              <w:t>Apple</w:t>
            </w:r>
            <w:r>
              <w:rPr>
                <w:rFonts w:eastAsia="等线" w:hint="eastAsia"/>
                <w:bCs/>
                <w:lang w:val="en-US" w:eastAsia="zh-CN"/>
              </w:rPr>
              <w:t xml:space="preserve">: </w:t>
            </w:r>
          </w:p>
          <w:p w:rsidR="00346EF2" w:rsidRDefault="00346EF2" w:rsidP="00346EF2">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5</w:t>
            </w:r>
            <w:r>
              <w:rPr>
                <w:b/>
                <w:color w:val="000000" w:themeColor="text1"/>
                <w:u w:val="single"/>
                <w:lang w:eastAsia="ko-KR"/>
              </w:rPr>
              <w:t>-</w:t>
            </w:r>
            <w:r>
              <w:rPr>
                <w:rFonts w:hint="eastAsia"/>
                <w:b/>
                <w:color w:val="000000" w:themeColor="text1"/>
                <w:u w:val="single"/>
                <w:lang w:eastAsia="zh-CN"/>
              </w:rPr>
              <w:t>4</w:t>
            </w:r>
            <w:r>
              <w:rPr>
                <w:rFonts w:eastAsiaTheme="minorEastAsia" w:hint="eastAsia"/>
                <w:b/>
                <w:color w:val="000000" w:themeColor="text1"/>
                <w:u w:val="single"/>
                <w:lang w:eastAsia="zh-CN"/>
              </w:rPr>
              <w:t>b</w:t>
            </w:r>
            <w:r>
              <w:rPr>
                <w:b/>
                <w:color w:val="000000" w:themeColor="text1"/>
                <w:u w:val="single"/>
                <w:lang w:eastAsia="ko-KR"/>
              </w:rPr>
              <w:t xml:space="preserve">: </w:t>
            </w:r>
            <w:r>
              <w:rPr>
                <w:rFonts w:hint="eastAsia"/>
                <w:b/>
                <w:color w:val="000000" w:themeColor="text1"/>
                <w:u w:val="single"/>
                <w:lang w:eastAsia="zh-CN"/>
              </w:rPr>
              <w:t>Applicability rules between HST-SFN, single tap and DPS schemes</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Option 1 (Ericsson, Huawei)</w:t>
            </w:r>
          </w:p>
          <w:p w:rsidR="00346EF2" w:rsidRPr="00E42643" w:rsidRDefault="00346EF2" w:rsidP="00510894">
            <w:pPr>
              <w:pStyle w:val="a"/>
              <w:numPr>
                <w:ilvl w:val="0"/>
                <w:numId w:val="12"/>
              </w:numPr>
              <w:rPr>
                <w:bCs/>
              </w:rPr>
            </w:pPr>
            <w:r w:rsidRPr="00E42643">
              <w:rPr>
                <w:rFonts w:hint="eastAsia"/>
                <w:bCs/>
              </w:rPr>
              <w:t xml:space="preserve">If UE passed HST-DPS 1a or 1b, </w:t>
            </w:r>
            <w:r w:rsidRPr="00E42643">
              <w:rPr>
                <w:bCs/>
              </w:rPr>
              <w:t>both Rel-15/16 HST single tap test cases can be skipped.</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Option 2 (DOCOMO)</w:t>
            </w:r>
          </w:p>
          <w:p w:rsidR="00346EF2" w:rsidRPr="00E42643" w:rsidRDefault="00346EF2" w:rsidP="00510894">
            <w:pPr>
              <w:pStyle w:val="a"/>
              <w:numPr>
                <w:ilvl w:val="0"/>
                <w:numId w:val="12"/>
              </w:numPr>
              <w:rPr>
                <w:bCs/>
              </w:rPr>
            </w:pPr>
            <w:r w:rsidRPr="00E42643">
              <w:rPr>
                <w:rFonts w:hint="eastAsia"/>
                <w:bCs/>
              </w:rPr>
              <w:lastRenderedPageBreak/>
              <w:t xml:space="preserve">If UE passed HST-DPS 1a or 1b, </w:t>
            </w:r>
            <w:r w:rsidRPr="00E42643">
              <w:rPr>
                <w:bCs/>
              </w:rPr>
              <w:t>Rel-15 HST Single-tap test and Rel-16 HST Single-tap test except for Rel-16 FDD HST Single-tap test can be skipped.</w:t>
            </w:r>
          </w:p>
          <w:p w:rsidR="00F41B0D" w:rsidRPr="00F41B0D" w:rsidRDefault="00E42643" w:rsidP="00F41B0D">
            <w:pPr>
              <w:rPr>
                <w:bCs/>
                <w:highlight w:val="green"/>
                <w:lang w:val="en-US" w:eastAsia="zh-CN"/>
              </w:rPr>
            </w:pPr>
            <w:r w:rsidRPr="00E42643">
              <w:rPr>
                <w:rFonts w:hint="eastAsia"/>
                <w:bCs/>
                <w:highlight w:val="green"/>
                <w:lang w:val="en-US" w:eastAsia="zh-CN"/>
              </w:rPr>
              <w:t>Agreement:</w:t>
            </w:r>
            <w:r>
              <w:rPr>
                <w:rFonts w:hint="eastAsia"/>
                <w:bCs/>
                <w:highlight w:val="green"/>
                <w:lang w:val="en-US" w:eastAsia="zh-CN"/>
              </w:rPr>
              <w:t xml:space="preserve"> </w:t>
            </w:r>
            <w:r w:rsidR="00F41B0D" w:rsidRPr="00E42643">
              <w:rPr>
                <w:rFonts w:hint="eastAsia"/>
                <w:bCs/>
                <w:highlight w:val="green"/>
                <w:lang w:val="en-US" w:eastAsia="zh-CN"/>
              </w:rPr>
              <w:t>If U</w:t>
            </w:r>
            <w:r w:rsidR="00F41B0D" w:rsidRPr="00F41B0D">
              <w:rPr>
                <w:rFonts w:hint="eastAsia"/>
                <w:bCs/>
                <w:highlight w:val="green"/>
                <w:lang w:val="en-US" w:eastAsia="zh-CN"/>
              </w:rPr>
              <w:t xml:space="preserve">E passed HST-DPS 1a or 1b, </w:t>
            </w:r>
            <w:r w:rsidR="00F41B0D" w:rsidRPr="00F41B0D">
              <w:rPr>
                <w:bCs/>
                <w:highlight w:val="green"/>
                <w:lang w:val="en-US" w:eastAsia="zh-CN"/>
              </w:rPr>
              <w:t>Rel-15 HST Single-tap test and Rel-16 HST Single-tap test except for Rel-16 FDD HST Single-tap test can be skipped.</w:t>
            </w:r>
          </w:p>
          <w:p w:rsidR="0025553E" w:rsidRPr="00F41B0D" w:rsidRDefault="0025553E" w:rsidP="00346EF2">
            <w:pPr>
              <w:rPr>
                <w:bCs/>
                <w:highlight w:val="green"/>
                <w:lang w:val="en-US" w:eastAsia="zh-CN"/>
              </w:rPr>
            </w:pPr>
            <w:r w:rsidRPr="00F41B0D">
              <w:rPr>
                <w:rFonts w:hint="eastAsia"/>
                <w:bCs/>
                <w:highlight w:val="green"/>
                <w:lang w:val="en-US" w:eastAsia="zh-CN"/>
              </w:rPr>
              <w:t>No test applicable rules am</w:t>
            </w:r>
            <w:r w:rsidR="00EC226D" w:rsidRPr="00F41B0D">
              <w:rPr>
                <w:rFonts w:hint="eastAsia"/>
                <w:bCs/>
                <w:highlight w:val="green"/>
                <w:lang w:val="en-US" w:eastAsia="zh-CN"/>
              </w:rPr>
              <w:t xml:space="preserve">ong HST-SFN and HST DPS schemes </w:t>
            </w:r>
            <w:r w:rsidRPr="00F41B0D">
              <w:rPr>
                <w:rFonts w:hint="eastAsia"/>
                <w:bCs/>
                <w:highlight w:val="green"/>
                <w:lang w:val="en-US" w:eastAsia="zh-CN"/>
              </w:rPr>
              <w:t>1b</w:t>
            </w:r>
            <w:r w:rsidR="00EC226D" w:rsidRPr="00F41B0D">
              <w:rPr>
                <w:rFonts w:hint="eastAsia"/>
                <w:bCs/>
                <w:highlight w:val="green"/>
                <w:lang w:val="en-US" w:eastAsia="zh-CN"/>
              </w:rPr>
              <w:t xml:space="preserve"> </w:t>
            </w:r>
          </w:p>
          <w:p w:rsidR="00EC226D" w:rsidRPr="00F41B0D" w:rsidRDefault="00EC226D" w:rsidP="00346EF2">
            <w:pPr>
              <w:rPr>
                <w:bCs/>
                <w:highlight w:val="green"/>
                <w:lang w:val="en-US" w:eastAsia="zh-CN"/>
              </w:rPr>
            </w:pPr>
            <w:r w:rsidRPr="00F41B0D">
              <w:rPr>
                <w:rFonts w:hint="eastAsia"/>
                <w:bCs/>
                <w:highlight w:val="green"/>
                <w:lang w:val="en-US" w:eastAsia="zh-CN"/>
              </w:rPr>
              <w:t>FFS whether test applicable rules for HST-SFN, HST DPS scheme 1a needed or not</w:t>
            </w:r>
          </w:p>
          <w:p w:rsidR="00EC226D" w:rsidRPr="00F41B0D" w:rsidRDefault="00EC226D" w:rsidP="00EC226D">
            <w:pPr>
              <w:rPr>
                <w:rFonts w:eastAsia="Yu Mincho"/>
                <w:bCs/>
                <w:highlight w:val="green"/>
              </w:rPr>
            </w:pPr>
            <w:r w:rsidRPr="00F41B0D">
              <w:rPr>
                <w:rFonts w:eastAsia="Yu Mincho"/>
                <w:bCs/>
                <w:highlight w:val="green"/>
              </w:rPr>
              <w:t>If a UE declared supporting &gt; 1 TCI states, the UE will pass scheme 1b and skipped scheme 1a test cases</w:t>
            </w:r>
          </w:p>
          <w:p w:rsidR="00321206" w:rsidRPr="00F41B0D" w:rsidRDefault="00EC226D" w:rsidP="00F41B0D">
            <w:pPr>
              <w:rPr>
                <w:rFonts w:eastAsia="等线"/>
                <w:bCs/>
                <w:lang w:eastAsia="zh-CN"/>
              </w:rPr>
            </w:pPr>
            <w:r w:rsidRPr="00F41B0D">
              <w:rPr>
                <w:rFonts w:eastAsia="Yu Mincho"/>
                <w:bCs/>
                <w:highlight w:val="green"/>
              </w:rPr>
              <w:t>If a UE only support 1 TCI state, the UE need to pass scheme 1a and skip scheme 1b test cases</w:t>
            </w:r>
          </w:p>
        </w:tc>
      </w:tr>
    </w:tbl>
    <w:p w:rsidR="00321206" w:rsidRPr="00321206" w:rsidRDefault="00321206" w:rsidP="00321206">
      <w:pPr>
        <w:rPr>
          <w:lang w:eastAsia="zh-CN"/>
        </w:rPr>
      </w:pPr>
    </w:p>
    <w:p w:rsidR="007B55A9" w:rsidRDefault="007B55A9" w:rsidP="007B55A9">
      <w:pPr>
        <w:pStyle w:val="5"/>
      </w:pPr>
      <w:bookmarkStart w:id="144" w:name="_Toc55055880"/>
      <w:r>
        <w:t>7.15.3.1</w:t>
      </w:r>
      <w:r>
        <w:tab/>
        <w:t>UE demodulation and CSI requirements [NR_HST-Perf]</w:t>
      </w:r>
      <w:bookmarkEnd w:id="144"/>
    </w:p>
    <w:p w:rsidR="005E708B" w:rsidRDefault="005E708B" w:rsidP="005E708B">
      <w:pPr>
        <w:rPr>
          <w:rFonts w:ascii="Arial" w:hAnsi="Arial" w:cs="Arial"/>
          <w:b/>
          <w:sz w:val="24"/>
          <w:lang w:eastAsia="zh-CN"/>
        </w:rPr>
      </w:pPr>
      <w:r>
        <w:rPr>
          <w:rFonts w:ascii="Arial" w:hAnsi="Arial" w:cs="Arial"/>
          <w:b/>
          <w:color w:val="0000FF"/>
          <w:sz w:val="24"/>
          <w:u w:val="thick"/>
        </w:rPr>
        <w:t>R4-2017424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326] NR_HST_Demod_UE</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CMCC)</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321206" w:rsidRPr="00321206" w:rsidRDefault="00E75DDA"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R4-20174</w:t>
      </w:r>
      <w:r>
        <w:rPr>
          <w:rFonts w:ascii="Arial" w:hAnsi="Arial" w:cs="Arial" w:hint="eastAsia"/>
          <w:b/>
          <w:lang w:val="en-US" w:eastAsia="zh-CN"/>
        </w:rPr>
        <w:t>60</w:t>
      </w:r>
      <w:r>
        <w:rPr>
          <w:rFonts w:ascii="Arial" w:hAnsi="Arial" w:cs="Arial"/>
          <w:b/>
          <w:lang w:val="en-US" w:eastAsia="zh-CN"/>
        </w:rPr>
        <w:t xml:space="preserve"> (from R4-2017424).</w:t>
      </w:r>
    </w:p>
    <w:p w:rsidR="00E75DDA" w:rsidRDefault="00E75DDA" w:rsidP="00E75DDA">
      <w:pPr>
        <w:rPr>
          <w:rFonts w:ascii="Arial" w:hAnsi="Arial" w:cs="Arial"/>
          <w:b/>
          <w:sz w:val="24"/>
          <w:lang w:eastAsia="zh-CN"/>
        </w:rPr>
      </w:pPr>
      <w:r>
        <w:rPr>
          <w:rFonts w:ascii="Arial" w:hAnsi="Arial" w:cs="Arial"/>
          <w:b/>
          <w:color w:val="0000FF"/>
          <w:sz w:val="24"/>
          <w:u w:val="thick"/>
        </w:rPr>
        <w:t>R4-20174</w:t>
      </w:r>
      <w:r>
        <w:rPr>
          <w:rFonts w:ascii="Arial" w:hAnsi="Arial" w:cs="Arial" w:hint="eastAsia"/>
          <w:b/>
          <w:color w:val="0000FF"/>
          <w:sz w:val="24"/>
          <w:u w:val="thick"/>
          <w:lang w:eastAsia="zh-CN"/>
        </w:rPr>
        <w:t>60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326] NR_HST_Demod_UE</w:t>
      </w:r>
    </w:p>
    <w:p w:rsidR="00E75DDA" w:rsidRDefault="00E75DDA" w:rsidP="00E75D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CMCC)</w:t>
      </w:r>
    </w:p>
    <w:p w:rsidR="00E75DDA" w:rsidRPr="00944C49" w:rsidRDefault="00E75DDA" w:rsidP="00E75DDA">
      <w:pPr>
        <w:rPr>
          <w:rFonts w:ascii="Arial" w:hAnsi="Arial" w:cs="Arial"/>
          <w:b/>
          <w:lang w:val="en-US" w:eastAsia="zh-CN"/>
        </w:rPr>
      </w:pPr>
      <w:r w:rsidRPr="00944C49">
        <w:rPr>
          <w:rFonts w:ascii="Arial" w:hAnsi="Arial" w:cs="Arial"/>
          <w:b/>
          <w:lang w:val="en-US" w:eastAsia="zh-CN"/>
        </w:rPr>
        <w:t xml:space="preserve">Abstract: </w:t>
      </w:r>
    </w:p>
    <w:p w:rsidR="00E75DDA" w:rsidRDefault="00E75DDA" w:rsidP="00E75DDA">
      <w:pPr>
        <w:rPr>
          <w:rFonts w:ascii="Arial" w:hAnsi="Arial" w:cs="Arial"/>
          <w:b/>
          <w:lang w:val="en-US" w:eastAsia="zh-CN"/>
        </w:rPr>
      </w:pPr>
      <w:r w:rsidRPr="00944C49">
        <w:rPr>
          <w:rFonts w:ascii="Arial" w:hAnsi="Arial" w:cs="Arial"/>
          <w:b/>
          <w:lang w:val="en-US" w:eastAsia="zh-CN"/>
        </w:rPr>
        <w:t xml:space="preserve">Discussion: </w:t>
      </w:r>
    </w:p>
    <w:p w:rsidR="00E75DDA" w:rsidRDefault="002724A5" w:rsidP="00E75DDA">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R4-2017624 (from R4-2017460).</w:t>
      </w:r>
    </w:p>
    <w:p w:rsidR="00F405C1" w:rsidRDefault="00F405C1" w:rsidP="00E75DDA">
      <w:pPr>
        <w:rPr>
          <w:rFonts w:ascii="Arial" w:hAnsi="Arial" w:cs="Arial"/>
          <w:b/>
          <w:lang w:val="en-US" w:eastAsia="zh-CN"/>
        </w:rPr>
      </w:pPr>
    </w:p>
    <w:p w:rsidR="002724A5" w:rsidRDefault="002724A5" w:rsidP="002724A5">
      <w:pPr>
        <w:rPr>
          <w:rFonts w:ascii="Arial" w:hAnsi="Arial" w:cs="Arial"/>
          <w:b/>
          <w:sz w:val="24"/>
          <w:lang w:eastAsia="zh-CN"/>
        </w:rPr>
      </w:pPr>
      <w:r>
        <w:rPr>
          <w:rFonts w:ascii="Arial" w:hAnsi="Arial" w:cs="Arial"/>
          <w:b/>
          <w:color w:val="0000FF"/>
          <w:sz w:val="24"/>
          <w:u w:val="thick"/>
        </w:rPr>
        <w:t>R4-2017624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326] NR_HST_Demod_UE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CMCC)</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B477C1" w:rsidRDefault="00B477C1" w:rsidP="002724A5">
      <w:pPr>
        <w:rPr>
          <w:rFonts w:ascii="Arial" w:hAnsi="Arial" w:cs="Arial"/>
          <w:b/>
          <w:lang w:val="en-US" w:eastAsia="zh-CN"/>
        </w:rPr>
      </w:pPr>
      <w:r>
        <w:rPr>
          <w:rFonts w:ascii="Arial" w:hAnsi="Arial" w:cs="Arial" w:hint="eastAsia"/>
          <w:b/>
          <w:lang w:val="en-US" w:eastAsia="zh-CN"/>
        </w:rPr>
        <w:t xml:space="preserve">Session Chair Note: HST UE demod has been </w:t>
      </w:r>
      <w:r>
        <w:rPr>
          <w:rFonts w:ascii="Arial" w:hAnsi="Arial" w:cs="Arial"/>
          <w:b/>
          <w:lang w:val="en-US" w:eastAsia="zh-CN"/>
        </w:rPr>
        <w:t>finalized</w:t>
      </w:r>
      <w:r>
        <w:rPr>
          <w:rFonts w:ascii="Arial" w:hAnsi="Arial" w:cs="Arial" w:hint="eastAsia"/>
          <w:b/>
          <w:lang w:val="en-US" w:eastAsia="zh-CN"/>
        </w:rPr>
        <w:t xml:space="preserve">. </w:t>
      </w:r>
    </w:p>
    <w:p w:rsidR="002724A5" w:rsidRDefault="002724A5" w:rsidP="002724A5">
      <w:pPr>
        <w:rPr>
          <w:rFonts w:ascii="Arial" w:hAnsi="Arial" w:cs="Arial"/>
          <w:b/>
          <w:lang w:val="en-US" w:eastAsia="zh-CN"/>
        </w:rPr>
      </w:pPr>
    </w:p>
    <w:p w:rsidR="002A7209" w:rsidRDefault="002A7209" w:rsidP="002A7209">
      <w:pPr>
        <w:rPr>
          <w:rFonts w:ascii="Arial" w:hAnsi="Arial" w:cs="Arial"/>
          <w:b/>
          <w:sz w:val="24"/>
        </w:rPr>
      </w:pPr>
      <w:r>
        <w:rPr>
          <w:rFonts w:ascii="Arial" w:hAnsi="Arial" w:cs="Arial"/>
          <w:b/>
          <w:color w:val="0000FF"/>
          <w:sz w:val="24"/>
          <w:u w:val="thick"/>
        </w:rPr>
        <w:t>R4-2017549</w:t>
      </w:r>
      <w:r w:rsidRPr="00944C49">
        <w:rPr>
          <w:b/>
          <w:lang w:val="en-US" w:eastAsia="zh-CN"/>
        </w:rPr>
        <w:tab/>
      </w:r>
      <w:r w:rsidRPr="002A7209">
        <w:rPr>
          <w:rFonts w:ascii="Arial" w:hAnsi="Arial" w:cs="Arial" w:hint="eastAsia"/>
          <w:b/>
          <w:sz w:val="24"/>
        </w:rPr>
        <w:t>WF on NR HST UE demodulation</w:t>
      </w:r>
    </w:p>
    <w:p w:rsidR="002A7209" w:rsidRDefault="002A7209" w:rsidP="002A720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CMCC</w:t>
      </w:r>
    </w:p>
    <w:p w:rsidR="002A7209" w:rsidRPr="00944C49" w:rsidRDefault="002A7209" w:rsidP="002A7209">
      <w:pPr>
        <w:rPr>
          <w:rFonts w:ascii="Arial" w:hAnsi="Arial" w:cs="Arial"/>
          <w:b/>
          <w:lang w:val="en-US" w:eastAsia="zh-CN"/>
        </w:rPr>
      </w:pPr>
      <w:r w:rsidRPr="00944C49">
        <w:rPr>
          <w:rFonts w:ascii="Arial" w:hAnsi="Arial" w:cs="Arial"/>
          <w:b/>
          <w:lang w:val="en-US" w:eastAsia="zh-CN"/>
        </w:rPr>
        <w:lastRenderedPageBreak/>
        <w:t xml:space="preserve">Abstract: </w:t>
      </w:r>
    </w:p>
    <w:p w:rsidR="002A7209" w:rsidRDefault="002A7209" w:rsidP="002A7209">
      <w:pPr>
        <w:rPr>
          <w:rFonts w:ascii="Arial" w:hAnsi="Arial" w:cs="Arial"/>
          <w:b/>
          <w:lang w:val="en-US" w:eastAsia="zh-CN"/>
        </w:rPr>
      </w:pPr>
      <w:r w:rsidRPr="00944C49">
        <w:rPr>
          <w:rFonts w:ascii="Arial" w:hAnsi="Arial" w:cs="Arial"/>
          <w:b/>
          <w:lang w:val="en-US" w:eastAsia="zh-CN"/>
        </w:rPr>
        <w:t xml:space="preserve">Discussion: </w:t>
      </w:r>
    </w:p>
    <w:p w:rsidR="002A7209" w:rsidRDefault="001960CF" w:rsidP="002A720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960CF">
        <w:rPr>
          <w:rFonts w:ascii="Arial" w:hAnsi="Arial" w:cs="Arial"/>
          <w:b/>
          <w:highlight w:val="green"/>
          <w:lang w:val="en-US" w:eastAsia="zh-CN"/>
        </w:rPr>
        <w:t>Approved.</w:t>
      </w:r>
    </w:p>
    <w:p w:rsidR="007B55A9" w:rsidRDefault="00E75DDA" w:rsidP="00E75DDA">
      <w:pPr>
        <w:rPr>
          <w:rFonts w:ascii="Arial" w:hAnsi="Arial" w:cs="Arial"/>
          <w:b/>
          <w:sz w:val="24"/>
        </w:rPr>
      </w:pPr>
      <w:r>
        <w:rPr>
          <w:rFonts w:ascii="Arial" w:hAnsi="Arial" w:cs="Arial"/>
          <w:b/>
          <w:color w:val="0000FF"/>
          <w:sz w:val="24"/>
        </w:rPr>
        <w:t>R</w:t>
      </w:r>
      <w:r w:rsidR="007B55A9">
        <w:rPr>
          <w:rFonts w:ascii="Arial" w:hAnsi="Arial" w:cs="Arial"/>
          <w:b/>
          <w:color w:val="0000FF"/>
          <w:sz w:val="24"/>
        </w:rPr>
        <w:t>4-2014633</w:t>
      </w:r>
      <w:r w:rsidR="007B55A9">
        <w:rPr>
          <w:rFonts w:ascii="Arial" w:hAnsi="Arial" w:cs="Arial"/>
          <w:b/>
          <w:color w:val="0000FF"/>
          <w:sz w:val="24"/>
        </w:rPr>
        <w:tab/>
      </w:r>
      <w:r w:rsidR="007B55A9">
        <w:rPr>
          <w:rFonts w:ascii="Arial" w:hAnsi="Arial" w:cs="Arial"/>
          <w:b/>
          <w:sz w:val="24"/>
        </w:rPr>
        <w:t>View on NR HST demod</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7B55A9" w:rsidRDefault="0083574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R4-2015602</w:t>
      </w:r>
      <w:r>
        <w:rPr>
          <w:rFonts w:ascii="Arial" w:hAnsi="Arial" w:cs="Arial"/>
          <w:b/>
          <w:color w:val="0000FF"/>
          <w:sz w:val="24"/>
        </w:rPr>
        <w:tab/>
      </w:r>
      <w:r>
        <w:rPr>
          <w:rFonts w:ascii="Arial" w:hAnsi="Arial" w:cs="Arial"/>
          <w:b/>
          <w:sz w:val="24"/>
        </w:rPr>
        <w:t>Summary of ideal and impairment results for NR HST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96482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R4-2017647 (from R4-2015602).</w:t>
      </w:r>
    </w:p>
    <w:p w:rsidR="0096482D" w:rsidRDefault="0096482D" w:rsidP="0096482D">
      <w:pPr>
        <w:rPr>
          <w:rFonts w:ascii="Arial" w:hAnsi="Arial" w:cs="Arial"/>
          <w:b/>
          <w:sz w:val="24"/>
        </w:rPr>
      </w:pPr>
      <w:bookmarkStart w:id="145" w:name="_Toc55055881"/>
      <w:r>
        <w:rPr>
          <w:rFonts w:ascii="Arial" w:hAnsi="Arial" w:cs="Arial"/>
          <w:b/>
          <w:color w:val="0000FF"/>
          <w:sz w:val="24"/>
        </w:rPr>
        <w:t>R4-2017647</w:t>
      </w:r>
      <w:r>
        <w:rPr>
          <w:rFonts w:ascii="Arial" w:hAnsi="Arial" w:cs="Arial"/>
          <w:b/>
          <w:color w:val="0000FF"/>
          <w:sz w:val="24"/>
        </w:rPr>
        <w:tab/>
      </w:r>
      <w:r>
        <w:rPr>
          <w:rFonts w:ascii="Arial" w:hAnsi="Arial" w:cs="Arial"/>
          <w:b/>
          <w:sz w:val="24"/>
        </w:rPr>
        <w:t>Summary of ideal and impairment results for NR HST demodulation requirements</w:t>
      </w:r>
    </w:p>
    <w:p w:rsidR="0096482D" w:rsidRDefault="0096482D" w:rsidP="009648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96482D" w:rsidRDefault="001960CF" w:rsidP="0096482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96482D" w:rsidP="0096482D">
      <w:pPr>
        <w:pStyle w:val="6"/>
      </w:pPr>
      <w:r>
        <w:t>7</w:t>
      </w:r>
      <w:r w:rsidR="007B55A9">
        <w:t>.15.3.1.1</w:t>
      </w:r>
      <w:r w:rsidR="007B55A9">
        <w:tab/>
        <w:t>Requirements for DPS transmission scheme(s) [NR_HST-Perf]</w:t>
      </w:r>
      <w:bookmarkEnd w:id="14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R4-2014216</w:t>
      </w:r>
      <w:r>
        <w:rPr>
          <w:rFonts w:ascii="Arial" w:hAnsi="Arial" w:cs="Arial"/>
          <w:b/>
          <w:color w:val="0000FF"/>
          <w:sz w:val="24"/>
        </w:rPr>
        <w:tab/>
      </w:r>
      <w:r>
        <w:rPr>
          <w:rFonts w:ascii="Arial" w:hAnsi="Arial" w:cs="Arial"/>
          <w:b/>
          <w:sz w:val="24"/>
        </w:rPr>
        <w:t>Discussion on DPS transmission scheme in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83574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R4-2014553</w:t>
      </w:r>
      <w:r>
        <w:rPr>
          <w:rFonts w:ascii="Arial" w:hAnsi="Arial" w:cs="Arial"/>
          <w:b/>
          <w:color w:val="0000FF"/>
          <w:sz w:val="24"/>
        </w:rPr>
        <w:tab/>
      </w:r>
      <w:r>
        <w:rPr>
          <w:rFonts w:ascii="Arial" w:hAnsi="Arial" w:cs="Arial"/>
          <w:b/>
          <w:sz w:val="24"/>
        </w:rPr>
        <w:t>Views on UE demodulation requirements for DPS transmission scheme for NR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83574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R4-2014563</w:t>
      </w:r>
      <w:r>
        <w:rPr>
          <w:rFonts w:ascii="Arial" w:hAnsi="Arial" w:cs="Arial"/>
          <w:b/>
          <w:color w:val="0000FF"/>
          <w:sz w:val="24"/>
        </w:rPr>
        <w:tab/>
      </w:r>
      <w:r>
        <w:rPr>
          <w:rFonts w:ascii="Arial" w:hAnsi="Arial" w:cs="Arial"/>
          <w:b/>
          <w:sz w:val="24"/>
        </w:rPr>
        <w:t>CR to TS 38.101-4: Propagation conditions for HST scenarios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0091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 Propagation conditions description for HST test cases</w:t>
      </w:r>
    </w:p>
    <w:p w:rsidR="007B55A9" w:rsidRDefault="007B55A9" w:rsidP="007B55A9">
      <w:pPr>
        <w:rPr>
          <w:rFonts w:ascii="Arial" w:hAnsi="Arial" w:cs="Arial"/>
          <w:b/>
        </w:rPr>
      </w:pPr>
      <w:r>
        <w:rPr>
          <w:rFonts w:ascii="Arial" w:hAnsi="Arial" w:cs="Arial"/>
          <w:b/>
        </w:rPr>
        <w:lastRenderedPageBreak/>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R4-2017539 (from R4-2014563).</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R4-2017539</w:t>
      </w:r>
      <w:r>
        <w:rPr>
          <w:rFonts w:ascii="Arial" w:hAnsi="Arial" w:cs="Arial"/>
          <w:b/>
          <w:color w:val="0000FF"/>
          <w:sz w:val="24"/>
        </w:rPr>
        <w:tab/>
      </w:r>
      <w:r>
        <w:rPr>
          <w:rFonts w:ascii="Arial" w:hAnsi="Arial" w:cs="Arial"/>
          <w:b/>
          <w:sz w:val="24"/>
        </w:rPr>
        <w:t>CR to TS 38.101-4: Propagation conditions for HST scenarios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0091  Cat</w:t>
      </w:r>
      <w:proofErr w:type="gramEnd"/>
      <w:r>
        <w:rPr>
          <w:i/>
        </w:rPr>
        <w:t>: B (Rel-16)</w:t>
      </w:r>
      <w:r>
        <w:rPr>
          <w:i/>
        </w:rPr>
        <w:br/>
      </w:r>
      <w:r>
        <w:rPr>
          <w:i/>
        </w:rPr>
        <w:br/>
      </w:r>
      <w:r>
        <w:rPr>
          <w:i/>
        </w:rPr>
        <w:tab/>
      </w:r>
      <w:r>
        <w:rPr>
          <w:i/>
        </w:rPr>
        <w:tab/>
      </w:r>
      <w:r>
        <w:rPr>
          <w:i/>
        </w:rPr>
        <w:tab/>
      </w:r>
      <w:r>
        <w:rPr>
          <w:i/>
        </w:rPr>
        <w:tab/>
      </w:r>
      <w:r>
        <w:rPr>
          <w:i/>
        </w:rPr>
        <w:tab/>
        <w:t>Source: Intel Corporation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Add Propagation conditions description for HST test cases</w:t>
      </w:r>
    </w:p>
    <w:p w:rsidR="002A7209" w:rsidRDefault="002A7209" w:rsidP="002A7209">
      <w:pPr>
        <w:rPr>
          <w:rFonts w:ascii="Arial" w:hAnsi="Arial" w:cs="Arial"/>
          <w:b/>
        </w:rPr>
      </w:pPr>
      <w:r>
        <w:rPr>
          <w:rFonts w:ascii="Arial" w:hAnsi="Arial" w:cs="Arial"/>
          <w:b/>
        </w:rPr>
        <w:t xml:space="preserve">Discussion: </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R4-2014701</w:t>
      </w:r>
      <w:r>
        <w:rPr>
          <w:rFonts w:ascii="Arial" w:hAnsi="Arial" w:cs="Arial"/>
          <w:b/>
          <w:color w:val="0000FF"/>
          <w:sz w:val="24"/>
        </w:rPr>
        <w:tab/>
      </w:r>
      <w:r>
        <w:rPr>
          <w:rFonts w:ascii="Arial" w:hAnsi="Arial" w:cs="Arial"/>
          <w:b/>
          <w:sz w:val="24"/>
        </w:rPr>
        <w:t>Further discussion on DPS for NR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83574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R4-2014704</w:t>
      </w:r>
      <w:r>
        <w:rPr>
          <w:rFonts w:ascii="Arial" w:hAnsi="Arial" w:cs="Arial"/>
          <w:b/>
          <w:color w:val="0000FF"/>
          <w:sz w:val="24"/>
        </w:rPr>
        <w:tab/>
      </w:r>
      <w:r>
        <w:rPr>
          <w:rFonts w:ascii="Arial" w:hAnsi="Arial" w:cs="Arial"/>
          <w:b/>
          <w:sz w:val="24"/>
        </w:rPr>
        <w:t>Simulation results for DPS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CMCC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R4-2015020</w:t>
      </w:r>
      <w:r>
        <w:rPr>
          <w:rFonts w:ascii="Arial" w:hAnsi="Arial" w:cs="Arial"/>
          <w:b/>
          <w:color w:val="0000FF"/>
          <w:sz w:val="24"/>
        </w:rPr>
        <w:tab/>
      </w:r>
      <w:r>
        <w:rPr>
          <w:rFonts w:ascii="Arial" w:hAnsi="Arial" w:cs="Arial"/>
          <w:b/>
          <w:sz w:val="24"/>
        </w:rPr>
        <w:t>UE demodulation requirements for DPS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R4-2015603</w:t>
      </w:r>
      <w:r>
        <w:rPr>
          <w:rFonts w:ascii="Arial" w:hAnsi="Arial" w:cs="Arial"/>
          <w:b/>
          <w:color w:val="0000FF"/>
          <w:sz w:val="24"/>
        </w:rPr>
        <w:tab/>
      </w:r>
      <w:r>
        <w:rPr>
          <w:rFonts w:ascii="Arial" w:hAnsi="Arial" w:cs="Arial"/>
          <w:b/>
          <w:sz w:val="24"/>
        </w:rPr>
        <w:t>CR on HST DPS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0097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HST DPS requirements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lastRenderedPageBreak/>
        <w:t>The secretary commented that the CR number 0097 is missing on the coversheet.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R4-2017540 (from R4-2015603).</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R4-2017540</w:t>
      </w:r>
      <w:r>
        <w:rPr>
          <w:rFonts w:ascii="Arial" w:hAnsi="Arial" w:cs="Arial"/>
          <w:b/>
          <w:color w:val="0000FF"/>
          <w:sz w:val="24"/>
        </w:rPr>
        <w:tab/>
      </w:r>
      <w:r>
        <w:rPr>
          <w:rFonts w:ascii="Arial" w:hAnsi="Arial" w:cs="Arial"/>
          <w:b/>
          <w:sz w:val="24"/>
        </w:rPr>
        <w:t>CR on HST DPS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0097  Cat</w:t>
      </w:r>
      <w:proofErr w:type="gramEnd"/>
      <w:r>
        <w:rPr>
          <w:i/>
        </w:rPr>
        <w:t>: B (Rel-16)</w:t>
      </w:r>
      <w:r>
        <w:rPr>
          <w:i/>
        </w:rPr>
        <w:br/>
      </w:r>
      <w:r>
        <w:rPr>
          <w:i/>
        </w:rPr>
        <w:br/>
      </w:r>
      <w:r>
        <w:rPr>
          <w:i/>
        </w:rPr>
        <w:tab/>
      </w:r>
      <w:r>
        <w:rPr>
          <w:i/>
        </w:rPr>
        <w:tab/>
      </w:r>
      <w:r>
        <w:rPr>
          <w:i/>
        </w:rPr>
        <w:tab/>
      </w:r>
      <w:r>
        <w:rPr>
          <w:i/>
        </w:rPr>
        <w:tab/>
      </w:r>
      <w:r>
        <w:rPr>
          <w:i/>
        </w:rPr>
        <w:tab/>
        <w:t>Source: Huawei, HiSilicon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Introduce HST DPS requirements as per RAN4 agreements</w:t>
      </w:r>
    </w:p>
    <w:p w:rsidR="002A7209" w:rsidRDefault="002A7209" w:rsidP="002A7209">
      <w:pPr>
        <w:rPr>
          <w:rFonts w:ascii="Arial" w:hAnsi="Arial" w:cs="Arial"/>
          <w:b/>
        </w:rPr>
      </w:pPr>
      <w:r>
        <w:rPr>
          <w:rFonts w:ascii="Arial" w:hAnsi="Arial" w:cs="Arial"/>
          <w:b/>
        </w:rPr>
        <w:t xml:space="preserve">Discussion: </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R4-2015604</w:t>
      </w:r>
      <w:r>
        <w:rPr>
          <w:rFonts w:ascii="Arial" w:hAnsi="Arial" w:cs="Arial"/>
          <w:b/>
          <w:color w:val="0000FF"/>
          <w:sz w:val="24"/>
        </w:rPr>
        <w:tab/>
      </w:r>
      <w:r>
        <w:rPr>
          <w:rFonts w:ascii="Arial" w:hAnsi="Arial" w:cs="Arial"/>
          <w:b/>
          <w:sz w:val="24"/>
        </w:rPr>
        <w:t>Discussion on UE performance requirements for DPS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R4-2015605</w:t>
      </w:r>
      <w:r>
        <w:rPr>
          <w:rFonts w:ascii="Arial" w:hAnsi="Arial" w:cs="Arial"/>
          <w:b/>
          <w:color w:val="0000FF"/>
          <w:sz w:val="24"/>
        </w:rPr>
        <w:tab/>
      </w:r>
      <w:r>
        <w:rPr>
          <w:rFonts w:ascii="Arial" w:hAnsi="Arial" w:cs="Arial"/>
          <w:b/>
          <w:sz w:val="24"/>
        </w:rPr>
        <w:t>Simulation results on UE performance requirements for DPS 1a transmission scheme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R4-2015812</w:t>
      </w:r>
      <w:r>
        <w:rPr>
          <w:rFonts w:ascii="Arial" w:hAnsi="Arial" w:cs="Arial"/>
          <w:b/>
          <w:color w:val="0000FF"/>
          <w:sz w:val="24"/>
        </w:rPr>
        <w:tab/>
      </w:r>
      <w:r>
        <w:rPr>
          <w:rFonts w:ascii="Arial" w:hAnsi="Arial" w:cs="Arial"/>
          <w:b/>
          <w:sz w:val="24"/>
        </w:rPr>
        <w:t>PDSCH demodulation requirements for HST-DPS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PDSCH demodulation requirements with HST-DPS scenario.</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46" w:name="_Toc55055882"/>
      <w:r>
        <w:t>7.15.3.1.2</w:t>
      </w:r>
      <w:r>
        <w:tab/>
        <w:t>Requirements for HST-SFN [NR_HST-Perf]</w:t>
      </w:r>
      <w:bookmarkEnd w:id="14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R4-2014562</w:t>
      </w:r>
      <w:r>
        <w:rPr>
          <w:rFonts w:ascii="Arial" w:hAnsi="Arial" w:cs="Arial"/>
          <w:b/>
          <w:color w:val="0000FF"/>
          <w:sz w:val="24"/>
        </w:rPr>
        <w:tab/>
      </w:r>
      <w:r>
        <w:rPr>
          <w:rFonts w:ascii="Arial" w:hAnsi="Arial" w:cs="Arial"/>
          <w:b/>
          <w:sz w:val="24"/>
        </w:rPr>
        <w:t>CR to TS 38.101-4: HST-SFN FDD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0090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Add Rel-16 DL HST-SFN FDD performacne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R4-2017542 (from R4-2014562).</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R4-2017542</w:t>
      </w:r>
      <w:r>
        <w:rPr>
          <w:rFonts w:ascii="Arial" w:hAnsi="Arial" w:cs="Arial"/>
          <w:b/>
          <w:color w:val="0000FF"/>
          <w:sz w:val="24"/>
        </w:rPr>
        <w:tab/>
      </w:r>
      <w:r>
        <w:rPr>
          <w:rFonts w:ascii="Arial" w:hAnsi="Arial" w:cs="Arial"/>
          <w:b/>
          <w:sz w:val="24"/>
        </w:rPr>
        <w:t>CR to TS 38.101-4: HST-SFN FDD performance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0090  Cat</w:t>
      </w:r>
      <w:proofErr w:type="gramEnd"/>
      <w:r>
        <w:rPr>
          <w:i/>
        </w:rPr>
        <w:t>: B (Rel-16)</w:t>
      </w:r>
      <w:r>
        <w:rPr>
          <w:i/>
        </w:rPr>
        <w:br/>
      </w:r>
      <w:r>
        <w:rPr>
          <w:i/>
        </w:rPr>
        <w:br/>
      </w:r>
      <w:r>
        <w:rPr>
          <w:i/>
        </w:rPr>
        <w:tab/>
      </w:r>
      <w:r>
        <w:rPr>
          <w:i/>
        </w:rPr>
        <w:tab/>
      </w:r>
      <w:r>
        <w:rPr>
          <w:i/>
        </w:rPr>
        <w:tab/>
      </w:r>
      <w:r>
        <w:rPr>
          <w:i/>
        </w:rPr>
        <w:tab/>
      </w:r>
      <w:r>
        <w:rPr>
          <w:i/>
        </w:rPr>
        <w:tab/>
        <w:t>Source: Intel Corporation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Add Rel-16 DL HST-SFN FDD performacne requirements</w:t>
      </w:r>
    </w:p>
    <w:p w:rsidR="002A7209" w:rsidRDefault="002A7209" w:rsidP="002A7209">
      <w:pPr>
        <w:rPr>
          <w:rFonts w:ascii="Arial" w:hAnsi="Arial" w:cs="Arial"/>
          <w:b/>
        </w:rPr>
      </w:pPr>
      <w:r>
        <w:rPr>
          <w:rFonts w:ascii="Arial" w:hAnsi="Arial" w:cs="Arial"/>
          <w:b/>
        </w:rPr>
        <w:t xml:space="preserve">Discussion: </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R4-2014690</w:t>
      </w:r>
      <w:r>
        <w:rPr>
          <w:rFonts w:ascii="Arial" w:hAnsi="Arial" w:cs="Arial"/>
          <w:b/>
          <w:color w:val="0000FF"/>
          <w:sz w:val="24"/>
        </w:rPr>
        <w:tab/>
      </w:r>
      <w:r>
        <w:rPr>
          <w:rFonts w:ascii="Arial" w:hAnsi="Arial" w:cs="Arial"/>
          <w:b/>
          <w:sz w:val="24"/>
        </w:rPr>
        <w:t>CR on HST-SFN requirements for TDD</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0092  Cat</w:t>
      </w:r>
      <w:proofErr w:type="gramEnd"/>
      <w:r>
        <w:rPr>
          <w:i/>
        </w:rPr>
        <w:t>: B (Rel-16)</w:t>
      </w:r>
      <w:r>
        <w:rPr>
          <w:i/>
        </w:rPr>
        <w:br/>
      </w:r>
      <w:r>
        <w:rPr>
          <w:i/>
        </w:rPr>
        <w:br/>
      </w:r>
      <w:r>
        <w:rPr>
          <w:i/>
        </w:rPr>
        <w:tab/>
      </w:r>
      <w:r>
        <w:rPr>
          <w:i/>
        </w:rPr>
        <w:tab/>
      </w:r>
      <w:r>
        <w:rPr>
          <w:i/>
        </w:rPr>
        <w:tab/>
      </w:r>
      <w:r>
        <w:rPr>
          <w:i/>
        </w:rPr>
        <w:tab/>
      </w:r>
      <w:r>
        <w:rPr>
          <w:i/>
        </w:rPr>
        <w:tab/>
        <w:t>Source: CMCC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R4-2017541 (from R4-2014690).</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R4-2017541</w:t>
      </w:r>
      <w:r>
        <w:rPr>
          <w:rFonts w:ascii="Arial" w:hAnsi="Arial" w:cs="Arial"/>
          <w:b/>
          <w:color w:val="0000FF"/>
          <w:sz w:val="24"/>
        </w:rPr>
        <w:tab/>
      </w:r>
      <w:r>
        <w:rPr>
          <w:rFonts w:ascii="Arial" w:hAnsi="Arial" w:cs="Arial"/>
          <w:b/>
          <w:sz w:val="24"/>
        </w:rPr>
        <w:t>CR on HST-SFN requirements for TDD</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0092  Cat</w:t>
      </w:r>
      <w:proofErr w:type="gramEnd"/>
      <w:r>
        <w:rPr>
          <w:i/>
        </w:rPr>
        <w:t>: B (Rel-16)</w:t>
      </w:r>
      <w:r>
        <w:rPr>
          <w:i/>
        </w:rPr>
        <w:br/>
      </w:r>
      <w:r>
        <w:rPr>
          <w:i/>
        </w:rPr>
        <w:br/>
      </w:r>
      <w:r>
        <w:rPr>
          <w:i/>
        </w:rPr>
        <w:tab/>
      </w:r>
      <w:r>
        <w:rPr>
          <w:i/>
        </w:rPr>
        <w:tab/>
      </w:r>
      <w:r>
        <w:rPr>
          <w:i/>
        </w:rPr>
        <w:tab/>
      </w:r>
      <w:r>
        <w:rPr>
          <w:i/>
        </w:rPr>
        <w:tab/>
      </w:r>
      <w:r>
        <w:rPr>
          <w:i/>
        </w:rPr>
        <w:tab/>
        <w:t>Source: CMCC</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R4-2014696</w:t>
      </w:r>
      <w:r>
        <w:rPr>
          <w:rFonts w:ascii="Arial" w:hAnsi="Arial" w:cs="Arial"/>
          <w:b/>
          <w:color w:val="0000FF"/>
          <w:sz w:val="24"/>
        </w:rPr>
        <w:tab/>
      </w:r>
      <w:r>
        <w:rPr>
          <w:rFonts w:ascii="Arial" w:hAnsi="Arial" w:cs="Arial"/>
          <w:b/>
          <w:sz w:val="24"/>
        </w:rPr>
        <w:t>CR on release independent for Rel.16 NR HST UE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r>
        <w:rPr>
          <w:i/>
        </w:rPr>
        <w:tab/>
        <w:t xml:space="preserve">  CR-</w:t>
      </w:r>
      <w:proofErr w:type="gramStart"/>
      <w:r>
        <w:rPr>
          <w:i/>
        </w:rPr>
        <w:t>0034  Cat</w:t>
      </w:r>
      <w:proofErr w:type="gramEnd"/>
      <w:r>
        <w:rPr>
          <w:i/>
        </w:rPr>
        <w:t>: B (Rel-15)</w:t>
      </w:r>
      <w:r>
        <w:rPr>
          <w:i/>
        </w:rPr>
        <w:br/>
      </w:r>
      <w:r>
        <w:rPr>
          <w:i/>
        </w:rPr>
        <w:br/>
      </w:r>
      <w:r>
        <w:rPr>
          <w:i/>
        </w:rPr>
        <w:tab/>
      </w:r>
      <w:r>
        <w:rPr>
          <w:i/>
        </w:rPr>
        <w:tab/>
      </w:r>
      <w:r>
        <w:rPr>
          <w:i/>
        </w:rPr>
        <w:tab/>
      </w:r>
      <w:r>
        <w:rPr>
          <w:i/>
        </w:rPr>
        <w:tab/>
      </w:r>
      <w:r>
        <w:rPr>
          <w:i/>
        </w:rPr>
        <w:tab/>
        <w:t>Source: CMCC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R4-2017543 (from R4-2014696).</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lastRenderedPageBreak/>
        <w:t>R4-2017543</w:t>
      </w:r>
      <w:r>
        <w:rPr>
          <w:rFonts w:ascii="Arial" w:hAnsi="Arial" w:cs="Arial"/>
          <w:b/>
          <w:color w:val="0000FF"/>
          <w:sz w:val="24"/>
        </w:rPr>
        <w:tab/>
      </w:r>
      <w:r>
        <w:rPr>
          <w:rFonts w:ascii="Arial" w:hAnsi="Arial" w:cs="Arial"/>
          <w:b/>
          <w:sz w:val="24"/>
        </w:rPr>
        <w:t>CR on release independent for Rel.16 NR HST UE demodulation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r>
        <w:rPr>
          <w:i/>
        </w:rPr>
        <w:tab/>
        <w:t xml:space="preserve">  CR-</w:t>
      </w:r>
      <w:proofErr w:type="gramStart"/>
      <w:r>
        <w:rPr>
          <w:i/>
        </w:rPr>
        <w:t>0034  Cat</w:t>
      </w:r>
      <w:proofErr w:type="gramEnd"/>
      <w:r>
        <w:rPr>
          <w:i/>
        </w:rPr>
        <w:t>: B (Rel-15)</w:t>
      </w:r>
      <w:r>
        <w:rPr>
          <w:i/>
        </w:rPr>
        <w:br/>
      </w:r>
      <w:r>
        <w:rPr>
          <w:i/>
        </w:rPr>
        <w:br/>
      </w:r>
      <w:r>
        <w:rPr>
          <w:i/>
        </w:rPr>
        <w:tab/>
      </w:r>
      <w:r>
        <w:rPr>
          <w:i/>
        </w:rPr>
        <w:tab/>
      </w:r>
      <w:r>
        <w:rPr>
          <w:i/>
        </w:rPr>
        <w:tab/>
      </w:r>
      <w:r>
        <w:rPr>
          <w:i/>
        </w:rPr>
        <w:tab/>
      </w:r>
      <w:r>
        <w:rPr>
          <w:i/>
        </w:rPr>
        <w:tab/>
        <w:t>Source: CMCC</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R4-2014698</w:t>
      </w:r>
      <w:r>
        <w:rPr>
          <w:rFonts w:ascii="Arial" w:hAnsi="Arial" w:cs="Arial"/>
          <w:b/>
          <w:color w:val="0000FF"/>
          <w:sz w:val="24"/>
        </w:rPr>
        <w:tab/>
      </w:r>
      <w:r>
        <w:rPr>
          <w:rFonts w:ascii="Arial" w:hAnsi="Arial" w:cs="Arial"/>
          <w:b/>
          <w:sz w:val="24"/>
        </w:rPr>
        <w:t>CR on release independent for Rel.16 NR HST UE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r>
        <w:rPr>
          <w:i/>
        </w:rPr>
        <w:tab/>
        <w:t xml:space="preserve">  CR-</w:t>
      </w:r>
      <w:proofErr w:type="gramStart"/>
      <w:r>
        <w:rPr>
          <w:i/>
        </w:rPr>
        <w:t>0036  Cat</w:t>
      </w:r>
      <w:proofErr w:type="gramEnd"/>
      <w:r>
        <w:rPr>
          <w:i/>
        </w:rPr>
        <w:t>: B (Rel-16)</w:t>
      </w:r>
      <w:r>
        <w:rPr>
          <w:i/>
        </w:rPr>
        <w:br/>
      </w:r>
      <w:r>
        <w:rPr>
          <w:i/>
        </w:rPr>
        <w:br/>
      </w:r>
      <w:r>
        <w:rPr>
          <w:i/>
        </w:rPr>
        <w:tab/>
      </w:r>
      <w:r>
        <w:rPr>
          <w:i/>
        </w:rPr>
        <w:tab/>
      </w:r>
      <w:r>
        <w:rPr>
          <w:i/>
        </w:rPr>
        <w:tab/>
      </w:r>
      <w:r>
        <w:rPr>
          <w:i/>
        </w:rPr>
        <w:tab/>
      </w:r>
      <w:r>
        <w:rPr>
          <w:i/>
        </w:rPr>
        <w:tab/>
        <w:t>Source: CMCC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R4-2017544 (from R4-2014698).</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R4-2017544</w:t>
      </w:r>
      <w:r>
        <w:rPr>
          <w:rFonts w:ascii="Arial" w:hAnsi="Arial" w:cs="Arial"/>
          <w:b/>
          <w:color w:val="0000FF"/>
          <w:sz w:val="24"/>
        </w:rPr>
        <w:tab/>
      </w:r>
      <w:r>
        <w:rPr>
          <w:rFonts w:ascii="Arial" w:hAnsi="Arial" w:cs="Arial"/>
          <w:b/>
          <w:sz w:val="24"/>
        </w:rPr>
        <w:t>CR on release independent for Rel.16 NR HST UE demodulation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r>
        <w:rPr>
          <w:i/>
        </w:rPr>
        <w:tab/>
        <w:t xml:space="preserve">  CR-</w:t>
      </w:r>
      <w:proofErr w:type="gramStart"/>
      <w:r>
        <w:rPr>
          <w:i/>
        </w:rPr>
        <w:t>0036  Cat</w:t>
      </w:r>
      <w:proofErr w:type="gramEnd"/>
      <w:r>
        <w:rPr>
          <w:i/>
        </w:rPr>
        <w:t>: B (Rel-16)</w:t>
      </w:r>
      <w:r>
        <w:rPr>
          <w:i/>
        </w:rPr>
        <w:br/>
      </w:r>
      <w:r>
        <w:rPr>
          <w:i/>
        </w:rPr>
        <w:br/>
      </w:r>
      <w:r>
        <w:rPr>
          <w:i/>
        </w:rPr>
        <w:tab/>
      </w:r>
      <w:r>
        <w:rPr>
          <w:i/>
        </w:rPr>
        <w:tab/>
      </w:r>
      <w:r>
        <w:rPr>
          <w:i/>
        </w:rPr>
        <w:tab/>
      </w:r>
      <w:r>
        <w:rPr>
          <w:i/>
        </w:rPr>
        <w:tab/>
      </w:r>
      <w:r>
        <w:rPr>
          <w:i/>
        </w:rPr>
        <w:tab/>
        <w:t>Source: CMCC</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R4-2015813</w:t>
      </w:r>
      <w:r>
        <w:rPr>
          <w:rFonts w:ascii="Arial" w:hAnsi="Arial" w:cs="Arial"/>
          <w:b/>
          <w:color w:val="0000FF"/>
          <w:sz w:val="24"/>
        </w:rPr>
        <w:tab/>
      </w:r>
      <w:r>
        <w:rPr>
          <w:rFonts w:ascii="Arial" w:hAnsi="Arial" w:cs="Arial"/>
          <w:b/>
          <w:sz w:val="24"/>
        </w:rPr>
        <w:t>Simulation results of PDSCH with HST-SFN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the PDSCH simulation results with HST-SFN scenario.</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47" w:name="_Toc55055883"/>
      <w:r>
        <w:t>7.15.3.1.3</w:t>
      </w:r>
      <w:r>
        <w:tab/>
        <w:t>Requirements for HST single tap [NR_HST-Perf]</w:t>
      </w:r>
      <w:bookmarkEnd w:id="14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R4-2015606</w:t>
      </w:r>
      <w:r>
        <w:rPr>
          <w:rFonts w:ascii="Arial" w:hAnsi="Arial" w:cs="Arial"/>
          <w:b/>
          <w:color w:val="0000FF"/>
          <w:sz w:val="24"/>
        </w:rPr>
        <w:tab/>
      </w:r>
      <w:r>
        <w:rPr>
          <w:rFonts w:ascii="Arial" w:hAnsi="Arial" w:cs="Arial"/>
          <w:b/>
          <w:sz w:val="24"/>
        </w:rPr>
        <w:t>CR on HST single-tap and HST multi-path fading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0098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minimum requirements for HST single-tap scenario and HST multi-path fading scenario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lastRenderedPageBreak/>
        <w:t>The secretary commented that the CR number 0098 is missing on the coversheet.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R4-2017545 (from R4-2015606).</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R4-2017545</w:t>
      </w:r>
      <w:r>
        <w:rPr>
          <w:rFonts w:ascii="Arial" w:hAnsi="Arial" w:cs="Arial"/>
          <w:b/>
          <w:color w:val="0000FF"/>
          <w:sz w:val="24"/>
        </w:rPr>
        <w:tab/>
      </w:r>
      <w:r>
        <w:rPr>
          <w:rFonts w:ascii="Arial" w:hAnsi="Arial" w:cs="Arial"/>
          <w:b/>
          <w:sz w:val="24"/>
        </w:rPr>
        <w:t>CR on HST single-tap and HST multi-path fading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0098  Cat</w:t>
      </w:r>
      <w:proofErr w:type="gramEnd"/>
      <w:r>
        <w:rPr>
          <w:i/>
        </w:rPr>
        <w:t>: B (Rel-16)</w:t>
      </w:r>
      <w:r>
        <w:rPr>
          <w:i/>
        </w:rPr>
        <w:br/>
      </w:r>
      <w:r>
        <w:rPr>
          <w:i/>
        </w:rPr>
        <w:br/>
      </w:r>
      <w:r>
        <w:rPr>
          <w:i/>
        </w:rPr>
        <w:tab/>
      </w:r>
      <w:r>
        <w:rPr>
          <w:i/>
        </w:rPr>
        <w:tab/>
      </w:r>
      <w:r>
        <w:rPr>
          <w:i/>
        </w:rPr>
        <w:tab/>
      </w:r>
      <w:r>
        <w:rPr>
          <w:i/>
        </w:rPr>
        <w:tab/>
      </w:r>
      <w:r>
        <w:rPr>
          <w:i/>
        </w:rPr>
        <w:tab/>
        <w:t>Source: Huawei, HiSilicon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Introduce minimum requirements for HST single-tap scenario and HST multi-path fading scenario as per RAN4 agreements</w:t>
      </w:r>
    </w:p>
    <w:p w:rsidR="002A7209" w:rsidRDefault="002A7209" w:rsidP="002A7209">
      <w:pPr>
        <w:rPr>
          <w:rFonts w:ascii="Arial" w:hAnsi="Arial" w:cs="Arial"/>
          <w:b/>
        </w:rPr>
      </w:pPr>
      <w:r>
        <w:rPr>
          <w:rFonts w:ascii="Arial" w:hAnsi="Arial" w:cs="Arial"/>
          <w:b/>
        </w:rPr>
        <w:t xml:space="preserve">Discussion: </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R4-2016108</w:t>
      </w:r>
      <w:r>
        <w:rPr>
          <w:rFonts w:ascii="Arial" w:hAnsi="Arial" w:cs="Arial"/>
          <w:b/>
          <w:color w:val="0000FF"/>
          <w:sz w:val="24"/>
        </w:rPr>
        <w:tab/>
      </w:r>
      <w:r>
        <w:rPr>
          <w:rFonts w:ascii="Arial" w:hAnsi="Arial" w:cs="Arial"/>
          <w:b/>
          <w:sz w:val="24"/>
        </w:rPr>
        <w:t xml:space="preserve">CR to TS38.101-4: Addition of Rel-16 HST </w:t>
      </w:r>
      <w:proofErr w:type="gramStart"/>
      <w:r>
        <w:rPr>
          <w:rFonts w:ascii="Arial" w:hAnsi="Arial" w:cs="Arial"/>
          <w:b/>
          <w:sz w:val="24"/>
        </w:rPr>
        <w:t>FRCs</w:t>
      </w:r>
      <w:proofErr w:type="gramEnd"/>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0113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Endorsed in RAN4#96-e R4-2011369</w:t>
      </w:r>
    </w:p>
    <w:p w:rsidR="007B55A9" w:rsidRDefault="007B55A9" w:rsidP="007B55A9">
      <w:proofErr w:type="gramStart"/>
      <w:r>
        <w:t>Introduction of Rel-16 HST TDD FRC without Special slot data.</w:t>
      </w:r>
      <w:proofErr w:type="gramEnd"/>
      <w:r>
        <w:t xml:space="preserve"> Addition of HST single Tap MCS17 FRC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R4-2017546 (from R4-2016108).</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R4-2017546</w:t>
      </w:r>
      <w:r>
        <w:rPr>
          <w:rFonts w:ascii="Arial" w:hAnsi="Arial" w:cs="Arial"/>
          <w:b/>
          <w:color w:val="0000FF"/>
          <w:sz w:val="24"/>
        </w:rPr>
        <w:tab/>
      </w:r>
      <w:r>
        <w:rPr>
          <w:rFonts w:ascii="Arial" w:hAnsi="Arial" w:cs="Arial"/>
          <w:b/>
          <w:sz w:val="24"/>
        </w:rPr>
        <w:t xml:space="preserve">CR to TS38.101-4: Addition of Rel-16 HST </w:t>
      </w:r>
      <w:proofErr w:type="gramStart"/>
      <w:r>
        <w:rPr>
          <w:rFonts w:ascii="Arial" w:hAnsi="Arial" w:cs="Arial"/>
          <w:b/>
          <w:sz w:val="24"/>
        </w:rPr>
        <w:t>FRCs</w:t>
      </w:r>
      <w:proofErr w:type="gramEnd"/>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0113  Cat</w:t>
      </w:r>
      <w:proofErr w:type="gramEnd"/>
      <w:r>
        <w:rPr>
          <w:i/>
        </w:rPr>
        <w:t>: B (Rel-16)</w:t>
      </w:r>
      <w:r>
        <w:rPr>
          <w:i/>
        </w:rPr>
        <w:br/>
      </w:r>
      <w:r>
        <w:rPr>
          <w:i/>
        </w:rPr>
        <w:br/>
      </w:r>
      <w:r>
        <w:rPr>
          <w:i/>
        </w:rPr>
        <w:tab/>
      </w:r>
      <w:r>
        <w:rPr>
          <w:i/>
        </w:rPr>
        <w:tab/>
      </w:r>
      <w:r>
        <w:rPr>
          <w:i/>
        </w:rPr>
        <w:tab/>
      </w:r>
      <w:r>
        <w:rPr>
          <w:i/>
        </w:rPr>
        <w:tab/>
      </w:r>
      <w:r>
        <w:rPr>
          <w:i/>
        </w:rPr>
        <w:tab/>
        <w:t>Source: Ericsson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Endorsed in RAN4#96-e R4-2011369</w:t>
      </w:r>
    </w:p>
    <w:p w:rsidR="002A7209" w:rsidRDefault="002A7209" w:rsidP="002A7209">
      <w:proofErr w:type="gramStart"/>
      <w:r>
        <w:t>Introduction of Rel-16 HST TDD FRC without Special slot data.</w:t>
      </w:r>
      <w:proofErr w:type="gramEnd"/>
      <w:r>
        <w:t xml:space="preserve"> Addition of HST single Tap MCS17 FRC</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R4-2016500</w:t>
      </w:r>
      <w:r>
        <w:rPr>
          <w:rFonts w:ascii="Arial" w:hAnsi="Arial" w:cs="Arial"/>
          <w:b/>
          <w:color w:val="0000FF"/>
          <w:sz w:val="24"/>
        </w:rPr>
        <w:tab/>
      </w:r>
      <w:r>
        <w:rPr>
          <w:rFonts w:ascii="Arial" w:hAnsi="Arial" w:cs="Arial"/>
          <w:b/>
          <w:sz w:val="24"/>
        </w:rPr>
        <w:t>CR on FDD HST Single-Tap and Multipath Fading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0120  Cat</w:t>
      </w:r>
      <w:proofErr w:type="gramEnd"/>
      <w:r>
        <w:rPr>
          <w:i/>
        </w:rPr>
        <w:t>: B (Rel-16)</w:t>
      </w:r>
      <w:r>
        <w:rPr>
          <w:i/>
        </w:rPr>
        <w:br/>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Draft CR R4-2012673 was endorsed in last meeting with this change: FDD HST Single-Tap and Multipath Fading requirements are not defined.</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R4-2017547 (from R4-2016500).</w:t>
      </w:r>
    </w:p>
    <w:p w:rsidR="002A7209" w:rsidRDefault="002A7209" w:rsidP="002A7209">
      <w:pPr>
        <w:rPr>
          <w:rFonts w:ascii="Arial" w:hAnsi="Arial" w:cs="Arial"/>
          <w:b/>
          <w:sz w:val="24"/>
        </w:rPr>
      </w:pPr>
      <w:bookmarkStart w:id="148" w:name="_Toc55055884"/>
      <w:r>
        <w:rPr>
          <w:rFonts w:ascii="Arial" w:hAnsi="Arial" w:cs="Arial"/>
          <w:b/>
          <w:color w:val="0000FF"/>
          <w:sz w:val="24"/>
        </w:rPr>
        <w:t>R4-2017547</w:t>
      </w:r>
      <w:r>
        <w:rPr>
          <w:rFonts w:ascii="Arial" w:hAnsi="Arial" w:cs="Arial"/>
          <w:b/>
          <w:color w:val="0000FF"/>
          <w:sz w:val="24"/>
        </w:rPr>
        <w:tab/>
      </w:r>
      <w:r>
        <w:rPr>
          <w:rFonts w:ascii="Arial" w:hAnsi="Arial" w:cs="Arial"/>
          <w:b/>
          <w:sz w:val="24"/>
        </w:rPr>
        <w:t>CR on FDD HST Single-Tap and Multipath Fading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0120  Cat</w:t>
      </w:r>
      <w:proofErr w:type="gramEnd"/>
      <w:r>
        <w:rPr>
          <w:i/>
        </w:rPr>
        <w:t>: B (Rel-16)</w:t>
      </w:r>
      <w:r>
        <w:rPr>
          <w:i/>
        </w:rPr>
        <w:br/>
      </w:r>
      <w:r>
        <w:rPr>
          <w:i/>
        </w:rPr>
        <w:br/>
      </w:r>
      <w:r>
        <w:rPr>
          <w:i/>
        </w:rPr>
        <w:tab/>
      </w:r>
      <w:r>
        <w:rPr>
          <w:i/>
        </w:rPr>
        <w:tab/>
      </w:r>
      <w:r>
        <w:rPr>
          <w:i/>
        </w:rPr>
        <w:tab/>
      </w:r>
      <w:r>
        <w:rPr>
          <w:i/>
        </w:rPr>
        <w:tab/>
      </w:r>
      <w:r>
        <w:rPr>
          <w:i/>
        </w:rPr>
        <w:tab/>
        <w:t>Source: Qualcomm Incorporated</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Draft CR R4-2012673 was endorsed in last meeting with this change: FDD HST Single-Tap and Multipath Fading requirements are not defined.</w:t>
      </w:r>
    </w:p>
    <w:p w:rsidR="002A7209" w:rsidRDefault="00574D55" w:rsidP="002A7209">
      <w:pPr>
        <w:rPr>
          <w:color w:val="993300"/>
          <w:u w:val="single"/>
        </w:rPr>
      </w:pPr>
      <w:r>
        <w:rPr>
          <w:rFonts w:ascii="Arial" w:hAnsi="Arial" w:cs="Arial"/>
          <w:b/>
        </w:rPr>
        <w:t>Decision:</w:t>
      </w:r>
      <w:r>
        <w:rPr>
          <w:rFonts w:ascii="Arial" w:hAnsi="Arial" w:cs="Arial"/>
          <w:b/>
        </w:rPr>
        <w:tab/>
      </w:r>
      <w:r>
        <w:rPr>
          <w:rFonts w:ascii="Arial" w:hAnsi="Arial" w:cs="Arial"/>
          <w:b/>
        </w:rPr>
        <w:tab/>
        <w:t>Revised to R4-2017682 (from R4-2017547).</w:t>
      </w:r>
    </w:p>
    <w:p w:rsidR="00574D55" w:rsidRDefault="00574D55" w:rsidP="00574D55">
      <w:pPr>
        <w:rPr>
          <w:rFonts w:ascii="Arial" w:hAnsi="Arial" w:cs="Arial"/>
          <w:b/>
          <w:sz w:val="24"/>
        </w:rPr>
      </w:pPr>
      <w:r>
        <w:rPr>
          <w:rFonts w:ascii="Arial" w:hAnsi="Arial" w:cs="Arial"/>
          <w:b/>
          <w:color w:val="0000FF"/>
          <w:sz w:val="24"/>
        </w:rPr>
        <w:t>R4-2017682</w:t>
      </w:r>
      <w:r>
        <w:rPr>
          <w:rFonts w:ascii="Arial" w:hAnsi="Arial" w:cs="Arial"/>
          <w:b/>
          <w:color w:val="0000FF"/>
          <w:sz w:val="24"/>
        </w:rPr>
        <w:tab/>
      </w:r>
      <w:r>
        <w:rPr>
          <w:rFonts w:ascii="Arial" w:hAnsi="Arial" w:cs="Arial"/>
          <w:b/>
          <w:sz w:val="24"/>
        </w:rPr>
        <w:t>CR on FDD HST Single-Tap and Multipath Fading Requirements</w:t>
      </w:r>
    </w:p>
    <w:p w:rsidR="00574D55" w:rsidRDefault="00574D55" w:rsidP="00574D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0120  Cat</w:t>
      </w:r>
      <w:proofErr w:type="gramEnd"/>
      <w:r>
        <w:rPr>
          <w:i/>
        </w:rPr>
        <w:t>: B (Rel-16)</w:t>
      </w:r>
      <w:r>
        <w:rPr>
          <w:i/>
        </w:rPr>
        <w:br/>
      </w:r>
      <w:r>
        <w:rPr>
          <w:i/>
        </w:rPr>
        <w:br/>
      </w:r>
      <w:r>
        <w:rPr>
          <w:i/>
        </w:rPr>
        <w:tab/>
      </w:r>
      <w:r>
        <w:rPr>
          <w:i/>
        </w:rPr>
        <w:tab/>
      </w:r>
      <w:r>
        <w:rPr>
          <w:i/>
        </w:rPr>
        <w:tab/>
      </w:r>
      <w:r>
        <w:rPr>
          <w:i/>
        </w:rPr>
        <w:tab/>
      </w:r>
      <w:r>
        <w:rPr>
          <w:i/>
        </w:rPr>
        <w:tab/>
        <w:t>Source: Qualcomm Incorporated</w:t>
      </w:r>
    </w:p>
    <w:p w:rsidR="00574D55" w:rsidRDefault="00574D55" w:rsidP="00574D55">
      <w:pPr>
        <w:rPr>
          <w:rFonts w:ascii="Arial" w:hAnsi="Arial" w:cs="Arial"/>
          <w:b/>
        </w:rPr>
      </w:pPr>
      <w:r>
        <w:rPr>
          <w:rFonts w:ascii="Arial" w:hAnsi="Arial" w:cs="Arial"/>
          <w:b/>
        </w:rPr>
        <w:t xml:space="preserve">Abstract: </w:t>
      </w:r>
      <w:bookmarkStart w:id="149" w:name="_GoBack"/>
      <w:bookmarkEnd w:id="149"/>
    </w:p>
    <w:p w:rsidR="00574D55" w:rsidRDefault="00574D55" w:rsidP="00574D55">
      <w:r>
        <w:t>Draft CR R4-2012673 was endorsed in last meeting with this change: FDD HST Single-Tap and Multipath Fading requirements are not defined.</w:t>
      </w:r>
    </w:p>
    <w:p w:rsidR="00574D55" w:rsidRDefault="00574D55" w:rsidP="00574D55">
      <w:pPr>
        <w:rPr>
          <w:color w:val="993300"/>
          <w:u w:val="single"/>
        </w:rPr>
      </w:pPr>
      <w:r>
        <w:rPr>
          <w:rFonts w:ascii="Arial" w:hAnsi="Arial" w:cs="Arial"/>
          <w:b/>
        </w:rPr>
        <w:t>Decision:</w:t>
      </w:r>
      <w:r>
        <w:rPr>
          <w:rFonts w:ascii="Arial" w:hAnsi="Arial" w:cs="Arial"/>
          <w:b/>
        </w:rPr>
        <w:tab/>
      </w:r>
      <w:r>
        <w:rPr>
          <w:rFonts w:ascii="Arial" w:hAnsi="Arial" w:cs="Arial"/>
          <w:b/>
        </w:rPr>
        <w:tab/>
      </w:r>
      <w:r w:rsidRPr="00574D55">
        <w:rPr>
          <w:rFonts w:ascii="Arial" w:hAnsi="Arial" w:cs="Arial"/>
          <w:b/>
          <w:highlight w:val="yellow"/>
        </w:rPr>
        <w:t>Return to.</w:t>
      </w:r>
    </w:p>
    <w:p w:rsidR="007B55A9" w:rsidRDefault="00574D55" w:rsidP="00574D55">
      <w:pPr>
        <w:pStyle w:val="6"/>
      </w:pPr>
      <w:r>
        <w:t>7</w:t>
      </w:r>
      <w:r w:rsidR="007B55A9">
        <w:t>.15.3.1.4</w:t>
      </w:r>
      <w:r w:rsidR="007B55A9">
        <w:tab/>
        <w:t>Requirements for multi-path fading channels [NR_HST-Perf]</w:t>
      </w:r>
      <w:bookmarkEnd w:id="148"/>
    </w:p>
    <w:p w:rsidR="007B55A9" w:rsidRDefault="007B55A9" w:rsidP="007B55A9">
      <w:pPr>
        <w:pStyle w:val="6"/>
      </w:pPr>
      <w:bookmarkStart w:id="150" w:name="_Toc55055885"/>
      <w:r>
        <w:t>7.15.3.1.5</w:t>
      </w:r>
      <w:r>
        <w:tab/>
        <w:t>Applicability rule [NR_HST-Perf]</w:t>
      </w:r>
      <w:bookmarkEnd w:id="15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R4-2014217</w:t>
      </w:r>
      <w:r>
        <w:rPr>
          <w:rFonts w:ascii="Arial" w:hAnsi="Arial" w:cs="Arial"/>
          <w:b/>
          <w:color w:val="0000FF"/>
          <w:sz w:val="24"/>
        </w:rPr>
        <w:tab/>
      </w:r>
      <w:r>
        <w:rPr>
          <w:rFonts w:ascii="Arial" w:hAnsi="Arial" w:cs="Arial"/>
          <w:b/>
          <w:sz w:val="24"/>
        </w:rPr>
        <w:t>Discussion on applicability rule for HST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R4-2014700</w:t>
      </w:r>
      <w:r>
        <w:rPr>
          <w:rFonts w:ascii="Arial" w:hAnsi="Arial" w:cs="Arial"/>
          <w:b/>
          <w:color w:val="0000FF"/>
          <w:sz w:val="24"/>
        </w:rPr>
        <w:tab/>
      </w:r>
      <w:r>
        <w:rPr>
          <w:rFonts w:ascii="Arial" w:hAnsi="Arial" w:cs="Arial"/>
          <w:b/>
          <w:sz w:val="24"/>
        </w:rPr>
        <w:t>Discussion on applicability rule for UE demodulation requirements for NR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R4-2015313</w:t>
      </w:r>
      <w:r>
        <w:rPr>
          <w:rFonts w:ascii="Arial" w:hAnsi="Arial" w:cs="Arial"/>
          <w:b/>
          <w:color w:val="0000FF"/>
          <w:sz w:val="24"/>
        </w:rPr>
        <w:tab/>
      </w:r>
      <w:r>
        <w:rPr>
          <w:rFonts w:ascii="Arial" w:hAnsi="Arial" w:cs="Arial"/>
          <w:b/>
          <w:sz w:val="24"/>
        </w:rPr>
        <w:t>Views on HST applicability rules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R4-2015607</w:t>
      </w:r>
      <w:r>
        <w:rPr>
          <w:rFonts w:ascii="Arial" w:hAnsi="Arial" w:cs="Arial"/>
          <w:b/>
          <w:color w:val="0000FF"/>
          <w:sz w:val="24"/>
        </w:rPr>
        <w:tab/>
      </w:r>
      <w:r>
        <w:rPr>
          <w:rFonts w:ascii="Arial" w:hAnsi="Arial" w:cs="Arial"/>
          <w:b/>
          <w:sz w:val="24"/>
        </w:rPr>
        <w:t>CR on applicability rules for HST scenarios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0099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applicability rules for HST scenarios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0099 is missing on the coversheet.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R4-2017548 (from R4-2015607).</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R4-2017548</w:t>
      </w:r>
      <w:r>
        <w:rPr>
          <w:rFonts w:ascii="Arial" w:hAnsi="Arial" w:cs="Arial"/>
          <w:b/>
          <w:color w:val="0000FF"/>
          <w:sz w:val="24"/>
        </w:rPr>
        <w:tab/>
      </w:r>
      <w:r>
        <w:rPr>
          <w:rFonts w:ascii="Arial" w:hAnsi="Arial" w:cs="Arial"/>
          <w:b/>
          <w:sz w:val="24"/>
        </w:rPr>
        <w:t>CR on applicability rules for HST scenarios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0099  Cat</w:t>
      </w:r>
      <w:proofErr w:type="gramEnd"/>
      <w:r>
        <w:rPr>
          <w:i/>
        </w:rPr>
        <w:t>: B (Rel-16)</w:t>
      </w:r>
      <w:r>
        <w:rPr>
          <w:i/>
        </w:rPr>
        <w:br/>
      </w:r>
      <w:r>
        <w:rPr>
          <w:i/>
        </w:rPr>
        <w:br/>
      </w:r>
      <w:r>
        <w:rPr>
          <w:i/>
        </w:rPr>
        <w:tab/>
      </w:r>
      <w:r>
        <w:rPr>
          <w:i/>
        </w:rPr>
        <w:tab/>
      </w:r>
      <w:r>
        <w:rPr>
          <w:i/>
        </w:rPr>
        <w:tab/>
      </w:r>
      <w:r>
        <w:rPr>
          <w:i/>
        </w:rPr>
        <w:tab/>
      </w:r>
      <w:r>
        <w:rPr>
          <w:i/>
        </w:rPr>
        <w:tab/>
        <w:t>Source: Huawei, HiSilicon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Introduce applicability rules for HST scenarios as per RAN4 agreements</w:t>
      </w:r>
    </w:p>
    <w:p w:rsidR="002A7209" w:rsidRDefault="002A7209" w:rsidP="002A7209">
      <w:pPr>
        <w:rPr>
          <w:rFonts w:ascii="Arial" w:hAnsi="Arial" w:cs="Arial"/>
          <w:b/>
        </w:rPr>
      </w:pPr>
      <w:r>
        <w:rPr>
          <w:rFonts w:ascii="Arial" w:hAnsi="Arial" w:cs="Arial"/>
          <w:b/>
        </w:rPr>
        <w:t xml:space="preserve">Discussion: </w:t>
      </w:r>
    </w:p>
    <w:p w:rsidR="002A7209" w:rsidRDefault="002A7209" w:rsidP="002A7209">
      <w:r>
        <w:t>The secretary commented that the CR number 0099 is missing on the coversheet.</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R4-2015608</w:t>
      </w:r>
      <w:r>
        <w:rPr>
          <w:rFonts w:ascii="Arial" w:hAnsi="Arial" w:cs="Arial"/>
          <w:b/>
          <w:color w:val="0000FF"/>
          <w:sz w:val="24"/>
        </w:rPr>
        <w:tab/>
      </w:r>
      <w:r>
        <w:rPr>
          <w:rFonts w:ascii="Arial" w:hAnsi="Arial" w:cs="Arial"/>
          <w:b/>
          <w:sz w:val="24"/>
        </w:rPr>
        <w:t>Discussion on applicability rules for different scenarios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R4-2015814</w:t>
      </w:r>
      <w:r>
        <w:rPr>
          <w:rFonts w:ascii="Arial" w:hAnsi="Arial" w:cs="Arial"/>
          <w:b/>
          <w:color w:val="0000FF"/>
          <w:sz w:val="24"/>
        </w:rPr>
        <w:tab/>
      </w:r>
      <w:r>
        <w:rPr>
          <w:rFonts w:ascii="Arial" w:hAnsi="Arial" w:cs="Arial"/>
          <w:b/>
          <w:sz w:val="24"/>
        </w:rPr>
        <w:t>Applicability rule for PDSCH demodulation requirements in HST WI</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applicability rule for PDSCH demodulation requirements in HST WI.</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51" w:name="_Toc55055886"/>
      <w:r>
        <w:t>7.15.3.2</w:t>
      </w:r>
      <w:r>
        <w:tab/>
        <w:t>BS demodulation requirements [NR_HST-Perf]</w:t>
      </w:r>
      <w:bookmarkEnd w:id="151"/>
    </w:p>
    <w:p w:rsidR="005E708B" w:rsidRDefault="005E708B" w:rsidP="005E708B">
      <w:pPr>
        <w:rPr>
          <w:rFonts w:ascii="Arial" w:hAnsi="Arial" w:cs="Arial"/>
          <w:b/>
          <w:sz w:val="24"/>
          <w:lang w:eastAsia="zh-CN"/>
        </w:rPr>
      </w:pPr>
      <w:r>
        <w:rPr>
          <w:rFonts w:ascii="Arial" w:hAnsi="Arial" w:cs="Arial"/>
          <w:b/>
          <w:color w:val="0000FF"/>
          <w:sz w:val="24"/>
          <w:u w:val="thick"/>
        </w:rPr>
        <w:t>R4-2017425</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327] NR_HST_Demod_BS</w:t>
      </w:r>
    </w:p>
    <w:p w:rsidR="005E708B" w:rsidRDefault="005E708B" w:rsidP="005E708B">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R4-2017625 (from R4-2017425).</w:t>
      </w:r>
    </w:p>
    <w:p w:rsidR="002724A5" w:rsidRDefault="002A7209"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R4-2017625</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327] NR_HST_Demod_BS</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9E5359" w:rsidRDefault="009E5359" w:rsidP="002724A5">
      <w:pPr>
        <w:rPr>
          <w:rFonts w:ascii="Arial" w:hAnsi="Arial" w:cs="Arial" w:hint="eastAsia"/>
          <w:b/>
          <w:lang w:val="en-US" w:eastAsia="zh-CN"/>
        </w:rPr>
      </w:pPr>
      <w:r>
        <w:rPr>
          <w:rFonts w:ascii="Arial" w:hAnsi="Arial" w:cs="Arial" w:hint="eastAsia"/>
          <w:b/>
          <w:lang w:val="en-US" w:eastAsia="zh-CN"/>
        </w:rPr>
        <w:t xml:space="preserve">Session Chair Note: BS demod part has been </w:t>
      </w:r>
      <w:r>
        <w:rPr>
          <w:rFonts w:ascii="Arial" w:hAnsi="Arial" w:cs="Arial"/>
          <w:b/>
          <w:lang w:val="en-US" w:eastAsia="zh-CN"/>
        </w:rPr>
        <w:t>finalized</w:t>
      </w:r>
      <w:r>
        <w:rPr>
          <w:rFonts w:ascii="Arial" w:hAnsi="Arial" w:cs="Arial" w:hint="eastAsia"/>
          <w:b/>
          <w:lang w:val="en-US" w:eastAsia="zh-CN"/>
        </w:rPr>
        <w:t xml:space="preserve">. The remaining CRs can be handled in future in performance </w:t>
      </w:r>
      <w:r>
        <w:rPr>
          <w:rFonts w:ascii="Arial" w:hAnsi="Arial" w:cs="Arial"/>
          <w:b/>
          <w:lang w:val="en-US" w:eastAsia="zh-CN"/>
        </w:rPr>
        <w:t>maintenance</w:t>
      </w:r>
      <w:r>
        <w:rPr>
          <w:rFonts w:ascii="Arial" w:hAnsi="Arial" w:cs="Arial" w:hint="eastAsia"/>
          <w:b/>
          <w:lang w:val="en-US" w:eastAsia="zh-CN"/>
        </w:rPr>
        <w:t xml:space="preserve"> part. </w:t>
      </w:r>
    </w:p>
    <w:p w:rsidR="009E5359" w:rsidRDefault="009E5359" w:rsidP="002724A5">
      <w:pPr>
        <w:rPr>
          <w:rFonts w:ascii="Arial" w:hAnsi="Arial" w:cs="Arial"/>
          <w:b/>
          <w:lang w:val="en-US" w:eastAsia="zh-CN"/>
        </w:rPr>
      </w:pPr>
    </w:p>
    <w:p w:rsidR="002A7209" w:rsidRDefault="002724A5" w:rsidP="002724A5">
      <w:pPr>
        <w:rPr>
          <w:rFonts w:ascii="Arial" w:hAnsi="Arial" w:cs="Arial"/>
          <w:b/>
          <w:sz w:val="24"/>
        </w:rPr>
      </w:pPr>
      <w:r>
        <w:rPr>
          <w:rFonts w:ascii="Arial" w:hAnsi="Arial" w:cs="Arial"/>
          <w:b/>
          <w:color w:val="0000FF"/>
          <w:sz w:val="24"/>
          <w:u w:val="thick"/>
        </w:rPr>
        <w:t>R</w:t>
      </w:r>
      <w:r w:rsidR="002A7209">
        <w:rPr>
          <w:rFonts w:ascii="Arial" w:hAnsi="Arial" w:cs="Arial"/>
          <w:b/>
          <w:color w:val="0000FF"/>
          <w:sz w:val="24"/>
          <w:u w:val="thick"/>
        </w:rPr>
        <w:t>4-2017550</w:t>
      </w:r>
      <w:r w:rsidR="002A7209" w:rsidRPr="00944C49">
        <w:rPr>
          <w:b/>
          <w:lang w:val="en-US" w:eastAsia="zh-CN"/>
        </w:rPr>
        <w:tab/>
      </w:r>
      <w:r w:rsidR="002A7209" w:rsidRPr="002A7209">
        <w:rPr>
          <w:rFonts w:ascii="Arial" w:hAnsi="Arial" w:cs="Arial"/>
          <w:b/>
          <w:sz w:val="24"/>
        </w:rPr>
        <w:t>WF on Rel-16 NR HST BS demodulation requirements</w:t>
      </w:r>
    </w:p>
    <w:p w:rsidR="002A7209" w:rsidRDefault="002A7209" w:rsidP="002A720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Nokia</w:t>
      </w:r>
    </w:p>
    <w:p w:rsidR="002A7209" w:rsidRPr="00944C49" w:rsidRDefault="002A7209" w:rsidP="002A7209">
      <w:pPr>
        <w:rPr>
          <w:rFonts w:ascii="Arial" w:hAnsi="Arial" w:cs="Arial"/>
          <w:b/>
          <w:lang w:val="en-US" w:eastAsia="zh-CN"/>
        </w:rPr>
      </w:pPr>
      <w:r w:rsidRPr="00944C49">
        <w:rPr>
          <w:rFonts w:ascii="Arial" w:hAnsi="Arial" w:cs="Arial"/>
          <w:b/>
          <w:lang w:val="en-US" w:eastAsia="zh-CN"/>
        </w:rPr>
        <w:t xml:space="preserve">Abstract: </w:t>
      </w:r>
    </w:p>
    <w:p w:rsidR="002A7209" w:rsidRDefault="002A7209" w:rsidP="002A7209">
      <w:pPr>
        <w:rPr>
          <w:rFonts w:ascii="Arial" w:hAnsi="Arial" w:cs="Arial"/>
          <w:b/>
          <w:lang w:val="en-US" w:eastAsia="zh-CN"/>
        </w:rPr>
      </w:pPr>
      <w:r w:rsidRPr="00944C49">
        <w:rPr>
          <w:rFonts w:ascii="Arial" w:hAnsi="Arial" w:cs="Arial"/>
          <w:b/>
          <w:lang w:val="en-US" w:eastAsia="zh-CN"/>
        </w:rPr>
        <w:t xml:space="preserve">Discussion: </w:t>
      </w:r>
    </w:p>
    <w:p w:rsidR="002A7209" w:rsidRDefault="00495A93" w:rsidP="002A7209">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R4-2017676 (from R4-2017550).</w:t>
      </w:r>
    </w:p>
    <w:p w:rsidR="00495A93" w:rsidRDefault="00495A93" w:rsidP="00495A93">
      <w:pPr>
        <w:rPr>
          <w:rFonts w:ascii="Arial" w:hAnsi="Arial" w:cs="Arial"/>
          <w:b/>
          <w:sz w:val="24"/>
        </w:rPr>
      </w:pPr>
      <w:r>
        <w:rPr>
          <w:rFonts w:ascii="Arial" w:hAnsi="Arial" w:cs="Arial"/>
          <w:b/>
          <w:color w:val="0000FF"/>
          <w:sz w:val="24"/>
          <w:u w:val="thick"/>
        </w:rPr>
        <w:t>R4-2017676</w:t>
      </w:r>
      <w:r w:rsidRPr="00944C49">
        <w:rPr>
          <w:b/>
          <w:lang w:val="en-US" w:eastAsia="zh-CN"/>
        </w:rPr>
        <w:tab/>
      </w:r>
      <w:r w:rsidRPr="002A7209">
        <w:rPr>
          <w:rFonts w:ascii="Arial" w:hAnsi="Arial" w:cs="Arial"/>
          <w:b/>
          <w:sz w:val="24"/>
        </w:rPr>
        <w:t>WF on Rel-16 NR HST BS demodulation requirements</w:t>
      </w:r>
    </w:p>
    <w:p w:rsidR="00495A93" w:rsidRDefault="00495A93" w:rsidP="00495A9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Nokia</w:t>
      </w:r>
    </w:p>
    <w:p w:rsidR="00495A93" w:rsidRPr="00944C49" w:rsidRDefault="00495A93" w:rsidP="00495A93">
      <w:pPr>
        <w:rPr>
          <w:rFonts w:ascii="Arial" w:hAnsi="Arial" w:cs="Arial"/>
          <w:b/>
          <w:lang w:val="en-US" w:eastAsia="zh-CN"/>
        </w:rPr>
      </w:pPr>
      <w:r w:rsidRPr="00944C49">
        <w:rPr>
          <w:rFonts w:ascii="Arial" w:hAnsi="Arial" w:cs="Arial"/>
          <w:b/>
          <w:lang w:val="en-US" w:eastAsia="zh-CN"/>
        </w:rPr>
        <w:t xml:space="preserve">Abstract: </w:t>
      </w:r>
    </w:p>
    <w:p w:rsidR="00495A93" w:rsidRDefault="00495A93" w:rsidP="00495A93">
      <w:pPr>
        <w:rPr>
          <w:rFonts w:ascii="Arial" w:hAnsi="Arial" w:cs="Arial"/>
          <w:b/>
          <w:lang w:val="en-US" w:eastAsia="zh-CN"/>
        </w:rPr>
      </w:pPr>
      <w:r w:rsidRPr="00944C49">
        <w:rPr>
          <w:rFonts w:ascii="Arial" w:hAnsi="Arial" w:cs="Arial"/>
          <w:b/>
          <w:lang w:val="en-US" w:eastAsia="zh-CN"/>
        </w:rPr>
        <w:t xml:space="preserve">Discussion: </w:t>
      </w:r>
    </w:p>
    <w:p w:rsidR="00495A93" w:rsidRDefault="00495A93" w:rsidP="00495A93">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5A93">
        <w:rPr>
          <w:rFonts w:ascii="Arial" w:hAnsi="Arial" w:cs="Arial"/>
          <w:b/>
          <w:highlight w:val="yellow"/>
          <w:lang w:val="en-US" w:eastAsia="zh-CN"/>
        </w:rPr>
        <w:t>Return to.</w:t>
      </w:r>
    </w:p>
    <w:p w:rsidR="00495A93" w:rsidRDefault="00495A93" w:rsidP="00495A93">
      <w:pPr>
        <w:rPr>
          <w:rFonts w:ascii="Arial" w:hAnsi="Arial" w:cs="Arial"/>
          <w:b/>
          <w:color w:val="0000FF"/>
          <w:sz w:val="24"/>
        </w:rPr>
      </w:pPr>
    </w:p>
    <w:p w:rsidR="007B55A9" w:rsidRDefault="00495A93" w:rsidP="00495A93">
      <w:pPr>
        <w:rPr>
          <w:rFonts w:ascii="Arial" w:hAnsi="Arial" w:cs="Arial"/>
          <w:b/>
          <w:sz w:val="24"/>
        </w:rPr>
      </w:pPr>
      <w:r>
        <w:rPr>
          <w:rFonts w:ascii="Arial" w:hAnsi="Arial" w:cs="Arial"/>
          <w:b/>
          <w:color w:val="0000FF"/>
          <w:sz w:val="24"/>
        </w:rPr>
        <w:t>R</w:t>
      </w:r>
      <w:r>
        <w:rPr>
          <w:rFonts w:ascii="Arial" w:hAnsi="Arial" w:cs="Arial"/>
          <w:b/>
          <w:color w:val="0000FF"/>
          <w:sz w:val="24"/>
        </w:rPr>
        <w:t xml:space="preserve"> </w:t>
      </w:r>
      <w:r w:rsidR="007B55A9">
        <w:rPr>
          <w:rFonts w:ascii="Arial" w:hAnsi="Arial" w:cs="Arial"/>
          <w:b/>
          <w:color w:val="0000FF"/>
          <w:sz w:val="24"/>
        </w:rPr>
        <w:t>4-2014397</w:t>
      </w:r>
      <w:r w:rsidR="007B55A9">
        <w:rPr>
          <w:rFonts w:ascii="Arial" w:hAnsi="Arial" w:cs="Arial"/>
          <w:b/>
          <w:color w:val="0000FF"/>
          <w:sz w:val="24"/>
        </w:rPr>
        <w:tab/>
      </w:r>
      <w:r w:rsidR="007B55A9">
        <w:rPr>
          <w:rFonts w:ascii="Arial" w:hAnsi="Arial" w:cs="Arial"/>
          <w:b/>
          <w:sz w:val="24"/>
        </w:rPr>
        <w:t xml:space="preserve">Summary of ideal and impairment results for NR HST demodulation </w:t>
      </w:r>
      <w:proofErr w:type="gramStart"/>
      <w:r w:rsidR="007B55A9">
        <w:rPr>
          <w:rFonts w:ascii="Arial" w:hAnsi="Arial" w:cs="Arial"/>
          <w:b/>
          <w:sz w:val="24"/>
        </w:rPr>
        <w:t>requirements</w:t>
      </w:r>
      <w:proofErr w:type="gramEnd"/>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R4-2017557 (from R4-2014397).</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R4-2017557</w:t>
      </w:r>
      <w:r>
        <w:rPr>
          <w:rFonts w:ascii="Arial" w:hAnsi="Arial" w:cs="Arial"/>
          <w:b/>
          <w:color w:val="0000FF"/>
          <w:sz w:val="24"/>
        </w:rPr>
        <w:tab/>
      </w:r>
      <w:r>
        <w:rPr>
          <w:rFonts w:ascii="Arial" w:hAnsi="Arial" w:cs="Arial"/>
          <w:b/>
          <w:sz w:val="24"/>
        </w:rPr>
        <w:t>Summary of ideal and impairment results for NR HST demodulation requirements</w:t>
      </w:r>
    </w:p>
    <w:p w:rsidR="002A7209" w:rsidRDefault="002A7209" w:rsidP="002A720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R4-2015183</w:t>
      </w:r>
      <w:r>
        <w:rPr>
          <w:rFonts w:ascii="Arial" w:hAnsi="Arial" w:cs="Arial"/>
          <w:b/>
          <w:color w:val="0000FF"/>
          <w:sz w:val="24"/>
        </w:rPr>
        <w:tab/>
      </w:r>
      <w:r>
        <w:rPr>
          <w:rFonts w:ascii="Arial" w:hAnsi="Arial" w:cs="Arial"/>
          <w:b/>
          <w:sz w:val="24"/>
        </w:rPr>
        <w:t>Rel-16 NR HST BS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52" w:name="_Toc55055887"/>
      <w:r>
        <w:t>7.15.3.2.1</w:t>
      </w:r>
      <w:r>
        <w:tab/>
        <w:t>PUSCH requirements [NR_HST-Perf]</w:t>
      </w:r>
      <w:bookmarkEnd w:id="15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R4-2014398</w:t>
      </w:r>
      <w:r>
        <w:rPr>
          <w:rFonts w:ascii="Arial" w:hAnsi="Arial" w:cs="Arial"/>
          <w:b/>
          <w:color w:val="0000FF"/>
          <w:sz w:val="24"/>
        </w:rPr>
        <w:tab/>
      </w:r>
      <w:r>
        <w:rPr>
          <w:rFonts w:ascii="Arial" w:hAnsi="Arial" w:cs="Arial"/>
          <w:b/>
          <w:sz w:val="24"/>
        </w:rPr>
        <w:t>Simulation results for NR HST PUSCH demodulation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R4-2014555</w:t>
      </w:r>
      <w:r>
        <w:rPr>
          <w:rFonts w:ascii="Arial" w:hAnsi="Arial" w:cs="Arial"/>
          <w:b/>
          <w:color w:val="0000FF"/>
          <w:sz w:val="24"/>
        </w:rPr>
        <w:tab/>
      </w:r>
      <w:r>
        <w:rPr>
          <w:rFonts w:ascii="Arial" w:hAnsi="Arial" w:cs="Arial"/>
          <w:b/>
          <w:sz w:val="24"/>
        </w:rPr>
        <w:t>Simulation results for NR HST PUSCH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R4-2014822</w:t>
      </w:r>
      <w:r>
        <w:rPr>
          <w:rFonts w:ascii="Arial" w:hAnsi="Arial" w:cs="Arial"/>
          <w:b/>
          <w:color w:val="0000FF"/>
          <w:sz w:val="24"/>
        </w:rPr>
        <w:tab/>
      </w:r>
      <w:r>
        <w:rPr>
          <w:rFonts w:ascii="Arial" w:hAnsi="Arial" w:cs="Arial"/>
          <w:b/>
          <w:sz w:val="24"/>
        </w:rPr>
        <w:t>CR for TS 38.141-1:  Updates of NR PUSCH performance requirements for Multi-path fading channel models under high Doppler values and applicability rules.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0153  Cat</w:t>
      </w:r>
      <w:proofErr w:type="gramEnd"/>
      <w:r>
        <w:rPr>
          <w:i/>
        </w:rPr>
        <w:t>: B (Rel-16)</w:t>
      </w:r>
      <w:r>
        <w:rPr>
          <w:i/>
        </w:rPr>
        <w:br/>
      </w:r>
      <w:r>
        <w:rPr>
          <w:i/>
        </w:rPr>
        <w:br/>
      </w:r>
      <w:r>
        <w:rPr>
          <w:i/>
        </w:rPr>
        <w:tab/>
      </w:r>
      <w:r>
        <w:rPr>
          <w:i/>
        </w:rPr>
        <w:tab/>
      </w:r>
      <w:r>
        <w:rPr>
          <w:i/>
        </w:rPr>
        <w:tab/>
      </w:r>
      <w:r>
        <w:rPr>
          <w:i/>
        </w:rPr>
        <w:tab/>
      </w:r>
      <w:r>
        <w:rPr>
          <w:i/>
        </w:rPr>
        <w:tab/>
        <w:t>Source: NTT DOCOMO,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updates performance requirements of PUSCH for Multi-path fading channel models under high Doppler values and applicability rules for PUSCH for HST.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R4-2017551 (from R4-2014822).</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R4-2017551</w:t>
      </w:r>
      <w:r>
        <w:rPr>
          <w:rFonts w:ascii="Arial" w:hAnsi="Arial" w:cs="Arial"/>
          <w:b/>
          <w:color w:val="0000FF"/>
          <w:sz w:val="24"/>
        </w:rPr>
        <w:tab/>
      </w:r>
      <w:r>
        <w:rPr>
          <w:rFonts w:ascii="Arial" w:hAnsi="Arial" w:cs="Arial"/>
          <w:b/>
          <w:sz w:val="24"/>
        </w:rPr>
        <w:t>CR for TS 38.141-1:  Updates of NR PUSCH performance requirements for Multi-path fading channel models under high Doppler values and applicability rules.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0153  Cat</w:t>
      </w:r>
      <w:proofErr w:type="gramEnd"/>
      <w:r>
        <w:rPr>
          <w:i/>
        </w:rPr>
        <w:t>: B (Rel-16)</w:t>
      </w:r>
      <w:r>
        <w:rPr>
          <w:i/>
        </w:rPr>
        <w:br/>
      </w:r>
      <w:r>
        <w:rPr>
          <w:i/>
        </w:rPr>
        <w:br/>
      </w:r>
      <w:r>
        <w:rPr>
          <w:i/>
        </w:rPr>
        <w:tab/>
      </w:r>
      <w:r>
        <w:rPr>
          <w:i/>
        </w:rPr>
        <w:tab/>
      </w:r>
      <w:r>
        <w:rPr>
          <w:i/>
        </w:rPr>
        <w:tab/>
      </w:r>
      <w:r>
        <w:rPr>
          <w:i/>
        </w:rPr>
        <w:tab/>
      </w:r>
      <w:r>
        <w:rPr>
          <w:i/>
        </w:rPr>
        <w:tab/>
        <w:t>Source: NTT DOCOMO, INC.</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This CR updates performance requirements of PUSCH for Multi-path fading channel models under high Doppler values and applicability rules for PUSCH for HST.</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R4-2015090</w:t>
      </w:r>
      <w:r>
        <w:rPr>
          <w:rFonts w:ascii="Arial" w:hAnsi="Arial" w:cs="Arial"/>
          <w:b/>
          <w:color w:val="0000FF"/>
          <w:sz w:val="24"/>
        </w:rPr>
        <w:tab/>
      </w:r>
      <w:r>
        <w:rPr>
          <w:rFonts w:ascii="Arial" w:hAnsi="Arial" w:cs="Arial"/>
          <w:b/>
          <w:sz w:val="24"/>
        </w:rPr>
        <w:t>On NR Rel-16 HST BS demodulation PUSCH requirements and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contribution we have provided our views on various open PUSCH HST issues. In particular, simulation results misalignment and multi-path carrier frequency. Additionally, we have delivered the results of our simulation campaign on multi-path fading </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R4-2015091</w:t>
      </w:r>
      <w:r>
        <w:rPr>
          <w:rFonts w:ascii="Arial" w:hAnsi="Arial" w:cs="Arial"/>
          <w:b/>
          <w:color w:val="0000FF"/>
          <w:sz w:val="24"/>
        </w:rPr>
        <w:tab/>
      </w:r>
      <w:r>
        <w:rPr>
          <w:rFonts w:ascii="Arial" w:hAnsi="Arial" w:cs="Arial"/>
          <w:b/>
          <w:sz w:val="24"/>
        </w:rPr>
        <w:t>CR for 38.104: HST PUSCH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0242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Agreement in RAN4#96-e to introduce multi-path fading channel requirements with high Doppler value in a separate table under section “8.2.4 Requirements for PUSCH for high speed train”.</w:t>
      </w:r>
    </w:p>
    <w:p w:rsidR="007B55A9" w:rsidRDefault="007B55A9" w:rsidP="007B55A9">
      <w:r>
        <w:t>Update of SNR requirements following simulation collection [R4-2012749].</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R4-2017552 (from R4-2015091).</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R4-2017552</w:t>
      </w:r>
      <w:r>
        <w:rPr>
          <w:rFonts w:ascii="Arial" w:hAnsi="Arial" w:cs="Arial"/>
          <w:b/>
          <w:color w:val="0000FF"/>
          <w:sz w:val="24"/>
        </w:rPr>
        <w:tab/>
      </w:r>
      <w:r>
        <w:rPr>
          <w:rFonts w:ascii="Arial" w:hAnsi="Arial" w:cs="Arial"/>
          <w:b/>
          <w:sz w:val="24"/>
        </w:rPr>
        <w:t>CR for 38.104: HST PUSCH demodulation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0242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Agreement in RAN4#96-e to introduce multi-path fading channel requirements with high Doppler value in a separate table under section “8.2.4 Requirements for PUSCH for high speed train”.</w:t>
      </w:r>
    </w:p>
    <w:p w:rsidR="002A7209" w:rsidRDefault="002A7209" w:rsidP="002A7209">
      <w:r>
        <w:t>Update of SNR requirements following simulation collection [R4-2012749].</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R4-2015118</w:t>
      </w:r>
      <w:r>
        <w:rPr>
          <w:rFonts w:ascii="Arial" w:hAnsi="Arial" w:cs="Arial"/>
          <w:b/>
          <w:color w:val="0000FF"/>
          <w:sz w:val="24"/>
        </w:rPr>
        <w:tab/>
      </w:r>
      <w:r>
        <w:rPr>
          <w:rFonts w:ascii="Arial" w:hAnsi="Arial" w:cs="Arial"/>
          <w:b/>
          <w:sz w:val="24"/>
        </w:rPr>
        <w:t>Simulation results for NR HST PUSCH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R4-2015609</w:t>
      </w:r>
      <w:r>
        <w:rPr>
          <w:rFonts w:ascii="Arial" w:hAnsi="Arial" w:cs="Arial"/>
          <w:b/>
          <w:color w:val="0000FF"/>
          <w:sz w:val="24"/>
        </w:rPr>
        <w:tab/>
      </w:r>
      <w:r>
        <w:rPr>
          <w:rFonts w:ascii="Arial" w:hAnsi="Arial" w:cs="Arial"/>
          <w:b/>
          <w:sz w:val="24"/>
        </w:rPr>
        <w:t>Simulation results on the NR HST PUSCH performance requirements</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R4-2015846</w:t>
      </w:r>
      <w:r>
        <w:rPr>
          <w:rFonts w:ascii="Arial" w:hAnsi="Arial" w:cs="Arial"/>
          <w:b/>
          <w:color w:val="0000FF"/>
          <w:sz w:val="24"/>
        </w:rPr>
        <w:tab/>
      </w:r>
      <w:r>
        <w:rPr>
          <w:rFonts w:ascii="Arial" w:hAnsi="Arial" w:cs="Arial"/>
          <w:b/>
          <w:sz w:val="24"/>
        </w:rPr>
        <w:t>Additional test cases and FRC tables for HST PUSCH</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Resubmission of endorsed Draft CR R4-2012681.</w:t>
      </w:r>
      <w:proofErr w:type="gramEnd"/>
    </w:p>
    <w:p w:rsidR="007B55A9" w:rsidRDefault="007B55A9" w:rsidP="007B55A9">
      <w:r>
        <w:t>In RAN4#96-e, requirements for HST PUSCH under fading channel was agreed to be introduced in separate tables under the same section of AWGN channel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0245 is missing on the coversheet.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R4-2017553 (from R4-2015846).</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R4-2017553</w:t>
      </w:r>
      <w:r>
        <w:rPr>
          <w:rFonts w:ascii="Arial" w:hAnsi="Arial" w:cs="Arial"/>
          <w:b/>
          <w:color w:val="0000FF"/>
          <w:sz w:val="24"/>
        </w:rPr>
        <w:tab/>
      </w:r>
      <w:r>
        <w:rPr>
          <w:rFonts w:ascii="Arial" w:hAnsi="Arial" w:cs="Arial"/>
          <w:b/>
          <w:sz w:val="24"/>
        </w:rPr>
        <w:t>Additional test cases and FRC tables for HST PUSCH</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Source: Ericsson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proofErr w:type="gramStart"/>
      <w:r>
        <w:t>Resubmission of endorsed Draft CR R4-2012681.</w:t>
      </w:r>
      <w:proofErr w:type="gramEnd"/>
    </w:p>
    <w:p w:rsidR="002A7209" w:rsidRDefault="002A7209" w:rsidP="002A7209">
      <w:r>
        <w:t>In RAN4#96-e, requirements for HST PUSCH under fading channel was agreed to be introduced in separate tables under the same section of AWGN channel requirements</w:t>
      </w:r>
    </w:p>
    <w:p w:rsidR="002A7209" w:rsidRDefault="002A7209" w:rsidP="002A7209">
      <w:pPr>
        <w:rPr>
          <w:rFonts w:ascii="Arial" w:hAnsi="Arial" w:cs="Arial"/>
          <w:b/>
        </w:rPr>
      </w:pPr>
      <w:r>
        <w:rPr>
          <w:rFonts w:ascii="Arial" w:hAnsi="Arial" w:cs="Arial"/>
          <w:b/>
        </w:rPr>
        <w:t xml:space="preserve">Discussion: </w:t>
      </w:r>
    </w:p>
    <w:p w:rsidR="002A7209" w:rsidRDefault="002A7209" w:rsidP="002A7209">
      <w:r>
        <w:t>The secretary commented that the CR number 0245 is missing on the coversheet.</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R4-2015850</w:t>
      </w:r>
      <w:r>
        <w:rPr>
          <w:rFonts w:ascii="Arial" w:hAnsi="Arial" w:cs="Arial"/>
          <w:b/>
          <w:color w:val="0000FF"/>
          <w:sz w:val="24"/>
        </w:rPr>
        <w:tab/>
      </w:r>
      <w:r>
        <w:rPr>
          <w:rFonts w:ascii="Arial" w:hAnsi="Arial" w:cs="Arial"/>
          <w:b/>
          <w:sz w:val="24"/>
        </w:rPr>
        <w:t>simulation results for HST PUSCH under fading channel</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simulation</w:t>
      </w:r>
      <w:proofErr w:type="gramEnd"/>
      <w:r>
        <w:t xml:space="preserve"> results for HST PUSCH under multipath fading channel</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53" w:name="_Toc55055888"/>
      <w:r>
        <w:t>7.15.3.2.2</w:t>
      </w:r>
      <w:r>
        <w:tab/>
        <w:t>PRACH requirements [NR_HST-Perf]</w:t>
      </w:r>
      <w:bookmarkEnd w:id="15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R4-2014399</w:t>
      </w:r>
      <w:r>
        <w:rPr>
          <w:rFonts w:ascii="Arial" w:hAnsi="Arial" w:cs="Arial"/>
          <w:b/>
          <w:color w:val="0000FF"/>
          <w:sz w:val="24"/>
        </w:rPr>
        <w:tab/>
      </w:r>
      <w:r>
        <w:rPr>
          <w:rFonts w:ascii="Arial" w:hAnsi="Arial" w:cs="Arial"/>
          <w:b/>
          <w:sz w:val="24"/>
        </w:rPr>
        <w:t>Simulation results for NR HST PRACH demodulation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R4-2014554</w:t>
      </w:r>
      <w:r>
        <w:rPr>
          <w:rFonts w:ascii="Arial" w:hAnsi="Arial" w:cs="Arial"/>
          <w:b/>
          <w:color w:val="0000FF"/>
          <w:sz w:val="24"/>
        </w:rPr>
        <w:tab/>
      </w:r>
      <w:r>
        <w:rPr>
          <w:rFonts w:ascii="Arial" w:hAnsi="Arial" w:cs="Arial"/>
          <w:b/>
          <w:sz w:val="24"/>
        </w:rPr>
        <w:t>Simulation results for NR HST PRACH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R4-2015092</w:t>
      </w:r>
      <w:r>
        <w:rPr>
          <w:rFonts w:ascii="Arial" w:hAnsi="Arial" w:cs="Arial"/>
          <w:b/>
          <w:color w:val="0000FF"/>
          <w:sz w:val="24"/>
        </w:rPr>
        <w:tab/>
      </w:r>
      <w:r>
        <w:rPr>
          <w:rFonts w:ascii="Arial" w:hAnsi="Arial" w:cs="Arial"/>
          <w:b/>
          <w:sz w:val="24"/>
        </w:rPr>
        <w:t>On NR Rel-16 HST BS demodulation PRACH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provided our simulation results for HST PRACH restricted sets under fading propagation conditions.</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R4-2015120</w:t>
      </w:r>
      <w:r>
        <w:rPr>
          <w:rFonts w:ascii="Arial" w:hAnsi="Arial" w:cs="Arial"/>
          <w:b/>
          <w:color w:val="0000FF"/>
          <w:sz w:val="24"/>
        </w:rPr>
        <w:tab/>
      </w:r>
      <w:r>
        <w:rPr>
          <w:rFonts w:ascii="Arial" w:hAnsi="Arial" w:cs="Arial"/>
          <w:b/>
          <w:sz w:val="24"/>
        </w:rPr>
        <w:t>Simulation results for NR HST PRACH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R4-2015664</w:t>
      </w:r>
      <w:r>
        <w:rPr>
          <w:rFonts w:ascii="Arial" w:hAnsi="Arial" w:cs="Arial"/>
          <w:b/>
          <w:color w:val="0000FF"/>
          <w:sz w:val="24"/>
        </w:rPr>
        <w:tab/>
      </w:r>
      <w:r>
        <w:rPr>
          <w:rFonts w:ascii="Arial" w:hAnsi="Arial" w:cs="Arial"/>
          <w:b/>
          <w:sz w:val="24"/>
        </w:rPr>
        <w:t>CR for 38.104: Introduction of performance requirements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0250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PRACH requirements of fading channel and the aligned requirements need to be added into the specfication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R4-2017554 (from R4-2015664).</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R4-2017554</w:t>
      </w:r>
      <w:r>
        <w:rPr>
          <w:rFonts w:ascii="Arial" w:hAnsi="Arial" w:cs="Arial"/>
          <w:b/>
          <w:color w:val="0000FF"/>
          <w:sz w:val="24"/>
        </w:rPr>
        <w:tab/>
      </w:r>
      <w:r>
        <w:rPr>
          <w:rFonts w:ascii="Arial" w:hAnsi="Arial" w:cs="Arial"/>
          <w:b/>
          <w:sz w:val="24"/>
        </w:rPr>
        <w:t>CR for 38.104: Introduction of performance requirements for NR HST PRACH under fading channel</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0250  Cat</w:t>
      </w:r>
      <w:proofErr w:type="gramEnd"/>
      <w:r>
        <w:rPr>
          <w:i/>
        </w:rPr>
        <w:t>: B (Rel-16)</w:t>
      </w:r>
      <w:r>
        <w:rPr>
          <w:i/>
        </w:rPr>
        <w:br/>
      </w:r>
      <w:r>
        <w:rPr>
          <w:i/>
        </w:rPr>
        <w:lastRenderedPageBreak/>
        <w:br/>
      </w:r>
      <w:r>
        <w:rPr>
          <w:i/>
        </w:rPr>
        <w:tab/>
      </w:r>
      <w:r>
        <w:rPr>
          <w:i/>
        </w:rPr>
        <w:tab/>
      </w:r>
      <w:r>
        <w:rPr>
          <w:i/>
        </w:rPr>
        <w:tab/>
      </w:r>
      <w:r>
        <w:rPr>
          <w:i/>
        </w:rPr>
        <w:tab/>
      </w:r>
      <w:r>
        <w:rPr>
          <w:i/>
        </w:rPr>
        <w:tab/>
        <w:t>Source: Huawei, HiSilicon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RAN4 agree to introduce PRACH requirements of fading channel and the aligned requirements need to be added into the specfication</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R4-2015665</w:t>
      </w:r>
      <w:r>
        <w:rPr>
          <w:rFonts w:ascii="Arial" w:hAnsi="Arial" w:cs="Arial"/>
          <w:b/>
          <w:color w:val="0000FF"/>
          <w:sz w:val="24"/>
        </w:rPr>
        <w:tab/>
      </w:r>
      <w:r>
        <w:rPr>
          <w:rFonts w:ascii="Arial" w:hAnsi="Arial" w:cs="Arial"/>
          <w:b/>
          <w:sz w:val="24"/>
        </w:rPr>
        <w:t>CR for 38.141-1: Introduction of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0251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PRACH requirements of fading channel and the aligned requirements need to be added into the specfication</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roofErr w:type="gramStart"/>
      <w:r>
        <w:t>Withdrawn because Tdoc allocated for another specification.</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R4-2015666</w:t>
      </w:r>
      <w:r>
        <w:rPr>
          <w:rFonts w:ascii="Arial" w:hAnsi="Arial" w:cs="Arial"/>
          <w:b/>
          <w:color w:val="0000FF"/>
          <w:sz w:val="24"/>
        </w:rPr>
        <w:tab/>
      </w:r>
      <w:r>
        <w:rPr>
          <w:rFonts w:ascii="Arial" w:hAnsi="Arial" w:cs="Arial"/>
          <w:b/>
          <w:sz w:val="24"/>
        </w:rPr>
        <w:t>CR for 38.141-2: Introduction of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0252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PRACH requirements of fading channel and the aligned requirements need to be added into the specfication</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roofErr w:type="gramStart"/>
      <w:r>
        <w:t>Withdrawn because Tdoc allocated for another specification.</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R4-2015667</w:t>
      </w:r>
      <w:r>
        <w:rPr>
          <w:rFonts w:ascii="Arial" w:hAnsi="Arial" w:cs="Arial"/>
          <w:b/>
          <w:color w:val="0000FF"/>
          <w:sz w:val="24"/>
        </w:rPr>
        <w:tab/>
      </w:r>
      <w:r>
        <w:rPr>
          <w:rFonts w:ascii="Arial" w:hAnsi="Arial" w:cs="Arial"/>
          <w:b/>
          <w:sz w:val="24"/>
        </w:rPr>
        <w:t>Simulation results for NR HST PRACH format 0 with restricted set A and B under fading channel</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R4-2015849</w:t>
      </w:r>
      <w:r>
        <w:rPr>
          <w:rFonts w:ascii="Arial" w:hAnsi="Arial" w:cs="Arial"/>
          <w:b/>
          <w:color w:val="0000FF"/>
          <w:sz w:val="24"/>
        </w:rPr>
        <w:tab/>
      </w:r>
      <w:r>
        <w:rPr>
          <w:rFonts w:ascii="Arial" w:hAnsi="Arial" w:cs="Arial"/>
          <w:b/>
          <w:sz w:val="24"/>
        </w:rPr>
        <w:t>simulation results for HST PRACH under fading channel</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simulation</w:t>
      </w:r>
      <w:proofErr w:type="gramEnd"/>
      <w:r>
        <w:t xml:space="preserve"> results for TDLC300-400 for restricted set type A/B</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R4-2016596</w:t>
      </w:r>
      <w:r>
        <w:rPr>
          <w:rFonts w:ascii="Arial" w:hAnsi="Arial" w:cs="Arial"/>
          <w:b/>
          <w:color w:val="0000FF"/>
          <w:sz w:val="24"/>
        </w:rPr>
        <w:tab/>
      </w:r>
      <w:r>
        <w:rPr>
          <w:rFonts w:ascii="Arial" w:hAnsi="Arial" w:cs="Arial"/>
          <w:b/>
          <w:sz w:val="24"/>
        </w:rPr>
        <w:t>CR for 38.141-1 Introduction of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0166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R4-2017555 (from R4-2016596).</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R4-2017555</w:t>
      </w:r>
      <w:r>
        <w:rPr>
          <w:rFonts w:ascii="Arial" w:hAnsi="Arial" w:cs="Arial"/>
          <w:b/>
          <w:color w:val="0000FF"/>
          <w:sz w:val="24"/>
        </w:rPr>
        <w:tab/>
      </w:r>
      <w:r>
        <w:rPr>
          <w:rFonts w:ascii="Arial" w:hAnsi="Arial" w:cs="Arial"/>
          <w:b/>
          <w:sz w:val="24"/>
        </w:rPr>
        <w:t>CR for 38.141-1 Introduction of conformance testing for NR HST PRACH under fading channel</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0166  Cat</w:t>
      </w:r>
      <w:proofErr w:type="gramEnd"/>
      <w:r>
        <w:rPr>
          <w:i/>
        </w:rPr>
        <w:t>: B (Rel-16)</w:t>
      </w:r>
      <w:r>
        <w:rPr>
          <w:i/>
        </w:rPr>
        <w:br/>
      </w:r>
      <w:r>
        <w:rPr>
          <w:i/>
        </w:rPr>
        <w:br/>
      </w:r>
      <w:r>
        <w:rPr>
          <w:i/>
        </w:rPr>
        <w:tab/>
      </w:r>
      <w:r>
        <w:rPr>
          <w:i/>
        </w:rPr>
        <w:tab/>
      </w:r>
      <w:r>
        <w:rPr>
          <w:i/>
        </w:rPr>
        <w:tab/>
      </w:r>
      <w:r>
        <w:rPr>
          <w:i/>
        </w:rPr>
        <w:tab/>
      </w:r>
      <w:r>
        <w:rPr>
          <w:i/>
        </w:rPr>
        <w:tab/>
        <w:t>Source: Huawei, HiSilicon</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R4-2016597</w:t>
      </w:r>
      <w:r>
        <w:rPr>
          <w:rFonts w:ascii="Arial" w:hAnsi="Arial" w:cs="Arial"/>
          <w:b/>
          <w:color w:val="0000FF"/>
          <w:sz w:val="24"/>
        </w:rPr>
        <w:tab/>
      </w:r>
      <w:r>
        <w:rPr>
          <w:rFonts w:ascii="Arial" w:hAnsi="Arial" w:cs="Arial"/>
          <w:b/>
          <w:sz w:val="24"/>
        </w:rPr>
        <w:t xml:space="preserve">CR for 38.141-2 </w:t>
      </w:r>
      <w:proofErr w:type="gramStart"/>
      <w:r>
        <w:rPr>
          <w:rFonts w:ascii="Arial" w:hAnsi="Arial" w:cs="Arial"/>
          <w:b/>
          <w:sz w:val="24"/>
        </w:rPr>
        <w:t>Introduction  of</w:t>
      </w:r>
      <w:proofErr w:type="gramEnd"/>
      <w:r>
        <w:rPr>
          <w:rFonts w:ascii="Arial" w:hAnsi="Arial" w:cs="Arial"/>
          <w:b/>
          <w:sz w:val="24"/>
        </w:rPr>
        <w:t xml:space="preserve">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0256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R4-2017556 (from R4-2016597).</w:t>
      </w:r>
    </w:p>
    <w:p w:rsidR="002A7209" w:rsidRDefault="002A7209" w:rsidP="002A7209">
      <w:pPr>
        <w:rPr>
          <w:rFonts w:ascii="Arial" w:hAnsi="Arial" w:cs="Arial"/>
          <w:b/>
          <w:sz w:val="24"/>
        </w:rPr>
      </w:pPr>
      <w:bookmarkStart w:id="154" w:name="_Toc55055889"/>
      <w:r>
        <w:rPr>
          <w:rFonts w:ascii="Arial" w:hAnsi="Arial" w:cs="Arial"/>
          <w:b/>
          <w:color w:val="0000FF"/>
          <w:sz w:val="24"/>
        </w:rPr>
        <w:t>R4-2017556</w:t>
      </w:r>
      <w:r>
        <w:rPr>
          <w:rFonts w:ascii="Arial" w:hAnsi="Arial" w:cs="Arial"/>
          <w:b/>
          <w:color w:val="0000FF"/>
          <w:sz w:val="24"/>
        </w:rPr>
        <w:tab/>
      </w:r>
      <w:r>
        <w:rPr>
          <w:rFonts w:ascii="Arial" w:hAnsi="Arial" w:cs="Arial"/>
          <w:b/>
          <w:sz w:val="24"/>
        </w:rPr>
        <w:t xml:space="preserve">CR for 38.141-2 </w:t>
      </w:r>
      <w:proofErr w:type="gramStart"/>
      <w:r>
        <w:rPr>
          <w:rFonts w:ascii="Arial" w:hAnsi="Arial" w:cs="Arial"/>
          <w:b/>
          <w:sz w:val="24"/>
        </w:rPr>
        <w:t>Introduction  of</w:t>
      </w:r>
      <w:proofErr w:type="gramEnd"/>
      <w:r>
        <w:rPr>
          <w:rFonts w:ascii="Arial" w:hAnsi="Arial" w:cs="Arial"/>
          <w:b/>
          <w:sz w:val="24"/>
        </w:rPr>
        <w:t xml:space="preserve"> conformance testing for NR HST PRACH under fading channel</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0256  Cat</w:t>
      </w:r>
      <w:proofErr w:type="gramEnd"/>
      <w:r>
        <w:rPr>
          <w:i/>
        </w:rPr>
        <w:t>: B (Rel-16)</w:t>
      </w:r>
      <w:r>
        <w:rPr>
          <w:i/>
        </w:rPr>
        <w:br/>
      </w:r>
      <w:r>
        <w:rPr>
          <w:i/>
        </w:rPr>
        <w:br/>
      </w:r>
      <w:r>
        <w:rPr>
          <w:i/>
        </w:rPr>
        <w:tab/>
      </w:r>
      <w:r>
        <w:rPr>
          <w:i/>
        </w:rPr>
        <w:tab/>
      </w:r>
      <w:r>
        <w:rPr>
          <w:i/>
        </w:rPr>
        <w:tab/>
      </w:r>
      <w:r>
        <w:rPr>
          <w:i/>
        </w:rPr>
        <w:tab/>
      </w:r>
      <w:r>
        <w:rPr>
          <w:i/>
        </w:rPr>
        <w:tab/>
        <w:t>Source: Huawei, HiSilicon</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7B55A9" w:rsidRDefault="002A7209" w:rsidP="002A7209">
      <w:pPr>
        <w:pStyle w:val="6"/>
      </w:pPr>
      <w:r>
        <w:t>7</w:t>
      </w:r>
      <w:r w:rsidR="007B55A9">
        <w:t>.15.3.2.3</w:t>
      </w:r>
      <w:r w:rsidR="007B55A9">
        <w:tab/>
        <w:t>UL timing adjustment requirements [NR_HST-Perf]</w:t>
      </w:r>
      <w:bookmarkEnd w:id="15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R4-2014400</w:t>
      </w:r>
      <w:r>
        <w:rPr>
          <w:rFonts w:ascii="Arial" w:hAnsi="Arial" w:cs="Arial"/>
          <w:b/>
          <w:color w:val="0000FF"/>
          <w:sz w:val="24"/>
        </w:rPr>
        <w:tab/>
      </w:r>
      <w:r>
        <w:rPr>
          <w:rFonts w:ascii="Arial" w:hAnsi="Arial" w:cs="Arial"/>
          <w:b/>
          <w:sz w:val="24"/>
        </w:rPr>
        <w:t>Simulation results for NR PUSCH UL timing adjustment demodulation requirement</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R4-2014426</w:t>
      </w:r>
      <w:r>
        <w:rPr>
          <w:rFonts w:ascii="Arial" w:hAnsi="Arial" w:cs="Arial"/>
          <w:b/>
          <w:color w:val="0000FF"/>
          <w:sz w:val="24"/>
        </w:rPr>
        <w:tab/>
      </w:r>
      <w:r>
        <w:rPr>
          <w:rFonts w:ascii="Arial" w:hAnsi="Arial" w:cs="Arial"/>
          <w:b/>
          <w:sz w:val="24"/>
        </w:rPr>
        <w:t>Discussion on remaining issues of PUSCH UL 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R4-2014427</w:t>
      </w:r>
      <w:r>
        <w:rPr>
          <w:rFonts w:ascii="Arial" w:hAnsi="Arial" w:cs="Arial"/>
          <w:b/>
          <w:color w:val="0000FF"/>
          <w:sz w:val="24"/>
        </w:rPr>
        <w:tab/>
      </w:r>
      <w:r>
        <w:rPr>
          <w:rFonts w:ascii="Arial" w:hAnsi="Arial" w:cs="Arial"/>
          <w:b/>
          <w:sz w:val="24"/>
        </w:rPr>
        <w:t>CR for 38.141-2: Introduction of NR PUSCH UL timing adjustment performance requirement for scenario 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0228  Cat</w:t>
      </w:r>
      <w:proofErr w:type="gramEnd"/>
      <w:r>
        <w:rPr>
          <w:i/>
        </w:rPr>
        <w:t>: F (Rel-16)</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Scenario X for UL timing adjustment has been agreed in RAN4#96e meeting in non-HST part as well as the additional CBWs.</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R4-2017558 (from R4-2014427).</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R4-2017558</w:t>
      </w:r>
      <w:r>
        <w:rPr>
          <w:rFonts w:ascii="Arial" w:hAnsi="Arial" w:cs="Arial"/>
          <w:b/>
          <w:color w:val="0000FF"/>
          <w:sz w:val="24"/>
        </w:rPr>
        <w:tab/>
      </w:r>
      <w:r>
        <w:rPr>
          <w:rFonts w:ascii="Arial" w:hAnsi="Arial" w:cs="Arial"/>
          <w:b/>
          <w:sz w:val="24"/>
        </w:rPr>
        <w:t>CR for 38.141-2: Introduction of NR PUSCH UL timing adjustment performance requirement for scenario X</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0228  Cat</w:t>
      </w:r>
      <w:proofErr w:type="gramEnd"/>
      <w:r>
        <w:rPr>
          <w:i/>
        </w:rPr>
        <w:t>: F (Rel-16)</w:t>
      </w:r>
      <w:r>
        <w:rPr>
          <w:i/>
        </w:rPr>
        <w:br/>
      </w:r>
      <w:r>
        <w:rPr>
          <w:i/>
        </w:rPr>
        <w:br/>
      </w:r>
      <w:r>
        <w:rPr>
          <w:i/>
        </w:rPr>
        <w:tab/>
      </w:r>
      <w:r>
        <w:rPr>
          <w:i/>
        </w:rPr>
        <w:tab/>
      </w:r>
      <w:r>
        <w:rPr>
          <w:i/>
        </w:rPr>
        <w:tab/>
      </w:r>
      <w:r>
        <w:rPr>
          <w:i/>
        </w:rPr>
        <w:tab/>
      </w:r>
      <w:r>
        <w:rPr>
          <w:i/>
        </w:rPr>
        <w:tab/>
        <w:t>Source: CATT</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Scenario X for UL timing adjustment has been agreed in RAN4#96e meeting in non-HST part as well as the additional CBWs.</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R4-2014702</w:t>
      </w:r>
      <w:r>
        <w:rPr>
          <w:rFonts w:ascii="Arial" w:hAnsi="Arial" w:cs="Arial"/>
          <w:b/>
          <w:color w:val="0000FF"/>
          <w:sz w:val="24"/>
        </w:rPr>
        <w:tab/>
      </w:r>
      <w:r>
        <w:rPr>
          <w:rFonts w:ascii="Arial" w:hAnsi="Arial" w:cs="Arial"/>
          <w:b/>
          <w:sz w:val="24"/>
        </w:rPr>
        <w:t>Discussion on remaining issues for NR HST BS demodulation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R4-2014823</w:t>
      </w:r>
      <w:r>
        <w:rPr>
          <w:rFonts w:ascii="Arial" w:hAnsi="Arial" w:cs="Arial"/>
          <w:b/>
          <w:color w:val="0000FF"/>
          <w:sz w:val="24"/>
        </w:rPr>
        <w:tab/>
      </w:r>
      <w:r>
        <w:rPr>
          <w:rFonts w:ascii="Arial" w:hAnsi="Arial" w:cs="Arial"/>
          <w:b/>
          <w:sz w:val="24"/>
        </w:rPr>
        <w:t>Views on NR PUSCH for UL timing adjustment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R4-2015093</w:t>
      </w:r>
      <w:r>
        <w:rPr>
          <w:rFonts w:ascii="Arial" w:hAnsi="Arial" w:cs="Arial"/>
          <w:b/>
          <w:color w:val="0000FF"/>
          <w:sz w:val="24"/>
        </w:rPr>
        <w:tab/>
      </w:r>
      <w:r>
        <w:rPr>
          <w:rFonts w:ascii="Arial" w:hAnsi="Arial" w:cs="Arial"/>
          <w:b/>
          <w:sz w:val="24"/>
        </w:rPr>
        <w:t>On NR Rel-16 HST BS demodulation UL timing adjustment requirements and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provided our views on various open UL TA HST issues. In particular, SCS/CBW combinations, and applicability rules for SCS/CBW combinations and implicit test passing.</w:t>
      </w:r>
    </w:p>
    <w:p w:rsidR="007B55A9" w:rsidRDefault="007B55A9" w:rsidP="007B55A9">
      <w:r>
        <w:t>Additionally, we have delivered the results of our simulatio</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R4-2015119</w:t>
      </w:r>
      <w:r>
        <w:rPr>
          <w:rFonts w:ascii="Arial" w:hAnsi="Arial" w:cs="Arial"/>
          <w:b/>
          <w:color w:val="0000FF"/>
          <w:sz w:val="24"/>
        </w:rPr>
        <w:tab/>
      </w:r>
      <w:r>
        <w:rPr>
          <w:rFonts w:ascii="Arial" w:hAnsi="Arial" w:cs="Arial"/>
          <w:b/>
          <w:sz w:val="24"/>
        </w:rPr>
        <w:t>Discussion and simulation results for NR HST UL timing adjustment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R4-2015121</w:t>
      </w:r>
      <w:r>
        <w:rPr>
          <w:rFonts w:ascii="Arial" w:hAnsi="Arial" w:cs="Arial"/>
          <w:b/>
          <w:color w:val="0000FF"/>
          <w:sz w:val="24"/>
        </w:rPr>
        <w:tab/>
      </w:r>
      <w:r>
        <w:rPr>
          <w:rFonts w:ascii="Arial" w:hAnsi="Arial" w:cs="Arial"/>
          <w:b/>
          <w:sz w:val="24"/>
        </w:rPr>
        <w:t>CR on UL timing adjustment conducted performance requirement for TS 38.141-1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0158  Cat</w:t>
      </w:r>
      <w:proofErr w:type="gramEnd"/>
      <w:r>
        <w:rPr>
          <w:i/>
        </w:rPr>
        <w:t>: B (Rel-16)</w:t>
      </w:r>
      <w:r>
        <w:rPr>
          <w:i/>
        </w:rPr>
        <w:br/>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UL timing adjustment requirement have been introduced for NR HST in Rel-16. Additional scenario X for UL timing adjustment have been agreed to be introduced</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R4-2017559 (from R4-2015121).</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R4-2017559</w:t>
      </w:r>
      <w:r>
        <w:rPr>
          <w:rFonts w:ascii="Arial" w:hAnsi="Arial" w:cs="Arial"/>
          <w:b/>
          <w:color w:val="0000FF"/>
          <w:sz w:val="24"/>
        </w:rPr>
        <w:tab/>
      </w:r>
      <w:r>
        <w:rPr>
          <w:rFonts w:ascii="Arial" w:hAnsi="Arial" w:cs="Arial"/>
          <w:b/>
          <w:sz w:val="24"/>
        </w:rPr>
        <w:t>CR on UL timing adjustment conducted performance requirement for TS 38.141-1</w:t>
      </w:r>
    </w:p>
    <w:p w:rsidR="00633A3A" w:rsidRDefault="00633A3A" w:rsidP="00633A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0158  Cat</w:t>
      </w:r>
      <w:proofErr w:type="gramEnd"/>
      <w:r>
        <w:rPr>
          <w:i/>
        </w:rPr>
        <w:t>: B (Rel-16)</w:t>
      </w:r>
      <w:r>
        <w:rPr>
          <w:i/>
        </w:rPr>
        <w:br/>
      </w:r>
      <w:r>
        <w:rPr>
          <w:i/>
        </w:rPr>
        <w:br/>
      </w:r>
      <w:r>
        <w:rPr>
          <w:i/>
        </w:rPr>
        <w:tab/>
      </w:r>
      <w:r>
        <w:rPr>
          <w:i/>
        </w:rPr>
        <w:tab/>
      </w:r>
      <w:r>
        <w:rPr>
          <w:i/>
        </w:rPr>
        <w:tab/>
      </w:r>
      <w:r>
        <w:rPr>
          <w:i/>
        </w:rPr>
        <w:tab/>
      </w:r>
      <w:r>
        <w:rPr>
          <w:i/>
        </w:rPr>
        <w:tab/>
        <w:t>Source: Samsung</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UL timing adjustment requirement have been introduced for NR HST in Rel-16. Additional scenario X for UL timing adjustment have been agreed to be introduced</w:t>
      </w:r>
    </w:p>
    <w:p w:rsidR="00633A3A" w:rsidRDefault="00633A3A"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yellow"/>
        </w:rPr>
        <w:t>Return to.</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R4-2015610</w:t>
      </w:r>
      <w:r>
        <w:rPr>
          <w:rFonts w:ascii="Arial" w:hAnsi="Arial" w:cs="Arial"/>
          <w:b/>
          <w:color w:val="0000FF"/>
          <w:sz w:val="24"/>
        </w:rPr>
        <w:tab/>
      </w:r>
      <w:r>
        <w:rPr>
          <w:rFonts w:ascii="Arial" w:hAnsi="Arial" w:cs="Arial"/>
          <w:b/>
          <w:sz w:val="24"/>
        </w:rPr>
        <w:t>Discussion and simulation results on the UL timing adjustment</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R4-2015847</w:t>
      </w:r>
      <w:r>
        <w:rPr>
          <w:rFonts w:ascii="Arial" w:hAnsi="Arial" w:cs="Arial"/>
          <w:b/>
          <w:color w:val="0000FF"/>
          <w:sz w:val="24"/>
        </w:rPr>
        <w:tab/>
      </w:r>
      <w:r>
        <w:rPr>
          <w:rFonts w:ascii="Arial" w:hAnsi="Arial" w:cs="Arial"/>
          <w:b/>
          <w:sz w:val="24"/>
        </w:rPr>
        <w:t>discussion on HST UL TA remain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w:t>
      </w:r>
      <w:proofErr w:type="gramEnd"/>
      <w:r>
        <w:t xml:space="preserve"> test cases for scenario X and relative applicability rules</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R4-2015848</w:t>
      </w:r>
      <w:r>
        <w:rPr>
          <w:rFonts w:ascii="Arial" w:hAnsi="Arial" w:cs="Arial"/>
          <w:b/>
          <w:color w:val="0000FF"/>
          <w:sz w:val="24"/>
        </w:rPr>
        <w:tab/>
      </w:r>
      <w:r>
        <w:rPr>
          <w:rFonts w:ascii="Arial" w:hAnsi="Arial" w:cs="Arial"/>
          <w:b/>
          <w:sz w:val="24"/>
        </w:rPr>
        <w:t>additional simulation results for UL TA</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simulation</w:t>
      </w:r>
      <w:proofErr w:type="gramEnd"/>
      <w:r>
        <w:t xml:space="preserve"> results for scenario X, Y and Z for UL TA</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R4-2016468</w:t>
      </w:r>
      <w:r>
        <w:rPr>
          <w:rFonts w:ascii="Arial" w:hAnsi="Arial" w:cs="Arial"/>
          <w:b/>
          <w:color w:val="0000FF"/>
          <w:sz w:val="24"/>
        </w:rPr>
        <w:tab/>
      </w:r>
      <w:r>
        <w:rPr>
          <w:rFonts w:ascii="Arial" w:hAnsi="Arial" w:cs="Arial"/>
          <w:b/>
          <w:sz w:val="24"/>
        </w:rPr>
        <w:t>Simulation results for NR HST UL 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rPr>
          <w:lang w:eastAsia="zh-CN"/>
        </w:rPr>
      </w:pPr>
      <w:bookmarkStart w:id="155" w:name="_Toc55055890"/>
      <w:r>
        <w:t>7.16</w:t>
      </w:r>
      <w:r>
        <w:tab/>
        <w:t>NR performance requirement enhancement [NR_perf_enh-Perf]</w:t>
      </w:r>
      <w:bookmarkEnd w:id="155"/>
    </w:p>
    <w:p w:rsidR="005E708B" w:rsidRDefault="005E708B" w:rsidP="005E708B">
      <w:pPr>
        <w:rPr>
          <w:rFonts w:ascii="Arial" w:hAnsi="Arial" w:cs="Arial"/>
          <w:b/>
          <w:sz w:val="24"/>
          <w:lang w:eastAsia="zh-CN"/>
        </w:rPr>
      </w:pPr>
      <w:r>
        <w:rPr>
          <w:rFonts w:ascii="Arial" w:hAnsi="Arial" w:cs="Arial"/>
          <w:b/>
          <w:color w:val="0000FF"/>
          <w:sz w:val="24"/>
          <w:u w:val="thick"/>
        </w:rPr>
        <w:t>R4-2017426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328] NR_perf_enh_Demod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China Telecomm)</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6C16AA"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R4-2017626 (from R4-2017426).</w:t>
      </w:r>
    </w:p>
    <w:p w:rsidR="006C16AA" w:rsidRDefault="00633A3A" w:rsidP="006C16AA">
      <w:pPr>
        <w:rPr>
          <w:rFonts w:ascii="Arial" w:hAnsi="Arial" w:cs="Arial"/>
          <w:b/>
          <w:sz w:val="24"/>
          <w:lang w:eastAsia="zh-CN"/>
        </w:rPr>
      </w:pPr>
      <w:r>
        <w:rPr>
          <w:rFonts w:ascii="Arial" w:hAnsi="Arial" w:cs="Arial"/>
          <w:b/>
          <w:color w:val="0000FF"/>
          <w:sz w:val="24"/>
          <w:u w:val="thick"/>
        </w:rPr>
        <w:t>R</w:t>
      </w:r>
      <w:r w:rsidR="006C16AA">
        <w:rPr>
          <w:rFonts w:ascii="Arial" w:hAnsi="Arial" w:cs="Arial"/>
          <w:b/>
          <w:color w:val="0000FF"/>
          <w:sz w:val="24"/>
          <w:u w:val="thick"/>
        </w:rPr>
        <w:t>R4-2017626</w:t>
      </w:r>
      <w:r w:rsidR="006C16AA" w:rsidRPr="00944C49">
        <w:rPr>
          <w:b/>
          <w:lang w:val="en-US" w:eastAsia="zh-CN"/>
        </w:rPr>
        <w:tab/>
      </w:r>
      <w:r w:rsidR="006C16AA" w:rsidRPr="0070109E">
        <w:rPr>
          <w:rFonts w:ascii="Arial" w:hAnsi="Arial" w:cs="Arial"/>
          <w:b/>
          <w:sz w:val="24"/>
        </w:rPr>
        <w:t>Email discussion summary for</w:t>
      </w:r>
      <w:r w:rsidR="006C16AA">
        <w:rPr>
          <w:rFonts w:ascii="Arial" w:hAnsi="Arial" w:cs="Arial" w:hint="eastAsia"/>
          <w:b/>
          <w:sz w:val="24"/>
          <w:lang w:eastAsia="zh-CN"/>
        </w:rPr>
        <w:t xml:space="preserve"> </w:t>
      </w:r>
      <w:r w:rsidR="006C16AA" w:rsidRPr="005E708B">
        <w:rPr>
          <w:rFonts w:ascii="Arial" w:hAnsi="Arial" w:cs="Arial"/>
          <w:b/>
          <w:sz w:val="24"/>
          <w:lang w:eastAsia="zh-CN"/>
        </w:rPr>
        <w:t>[97e</w:t>
      </w:r>
      <w:proofErr w:type="gramStart"/>
      <w:r w:rsidR="006C16AA" w:rsidRPr="005E708B">
        <w:rPr>
          <w:rFonts w:ascii="Arial" w:hAnsi="Arial" w:cs="Arial"/>
          <w:b/>
          <w:sz w:val="24"/>
          <w:lang w:eastAsia="zh-CN"/>
        </w:rPr>
        <w:t>][</w:t>
      </w:r>
      <w:proofErr w:type="gramEnd"/>
      <w:r w:rsidR="006C16AA" w:rsidRPr="005E708B">
        <w:rPr>
          <w:rFonts w:ascii="Arial" w:hAnsi="Arial" w:cs="Arial"/>
          <w:b/>
          <w:sz w:val="24"/>
          <w:lang w:eastAsia="zh-CN"/>
        </w:rPr>
        <w:t>328] NR_perf_enh_Demod</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China Telecomm)</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6C16AA" w:rsidP="006C16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C16AA">
        <w:rPr>
          <w:rFonts w:ascii="Arial" w:hAnsi="Arial" w:cs="Arial"/>
          <w:b/>
          <w:highlight w:val="yellow"/>
          <w:lang w:val="en-US" w:eastAsia="zh-CN"/>
        </w:rPr>
        <w:t>Return to.</w:t>
      </w:r>
    </w:p>
    <w:p w:rsidR="00633A3A" w:rsidRDefault="006C16AA" w:rsidP="006C16AA">
      <w:pPr>
        <w:rPr>
          <w:rFonts w:ascii="Arial" w:hAnsi="Arial" w:cs="Arial"/>
          <w:b/>
          <w:sz w:val="24"/>
        </w:rPr>
      </w:pPr>
      <w:r>
        <w:rPr>
          <w:rFonts w:ascii="Arial" w:hAnsi="Arial" w:cs="Arial"/>
          <w:b/>
          <w:color w:val="0000FF"/>
          <w:sz w:val="24"/>
          <w:u w:val="thick"/>
        </w:rPr>
        <w:lastRenderedPageBreak/>
        <w:t>R</w:t>
      </w:r>
      <w:r w:rsidR="00633A3A">
        <w:rPr>
          <w:rFonts w:ascii="Arial" w:hAnsi="Arial" w:cs="Arial"/>
          <w:b/>
          <w:color w:val="0000FF"/>
          <w:sz w:val="24"/>
          <w:u w:val="thick"/>
        </w:rPr>
        <w:t>4-2017560</w:t>
      </w:r>
      <w:r w:rsidR="00633A3A" w:rsidRPr="00944C49">
        <w:rPr>
          <w:b/>
          <w:lang w:val="en-US" w:eastAsia="zh-CN"/>
        </w:rPr>
        <w:tab/>
      </w:r>
      <w:r w:rsidR="00633A3A" w:rsidRPr="003A1278">
        <w:rPr>
          <w:rFonts w:ascii="Arial" w:hAnsi="Arial" w:cs="Arial"/>
          <w:b/>
          <w:sz w:val="24"/>
        </w:rPr>
        <w:t xml:space="preserve">Way forward on </w:t>
      </w:r>
      <w:r w:rsidR="00633A3A" w:rsidRPr="003A1278">
        <w:rPr>
          <w:rFonts w:ascii="Arial" w:hAnsi="Arial" w:cs="Arial" w:hint="eastAsia"/>
          <w:b/>
          <w:sz w:val="24"/>
        </w:rPr>
        <w:t>r</w:t>
      </w:r>
      <w:r w:rsidR="00633A3A" w:rsidRPr="003A1278">
        <w:rPr>
          <w:rFonts w:ascii="Arial" w:hAnsi="Arial" w:cs="Arial"/>
          <w:b/>
          <w:sz w:val="24"/>
        </w:rPr>
        <w:t xml:space="preserve">elease independent </w:t>
      </w:r>
      <w:r w:rsidR="00633A3A" w:rsidRPr="003A1278">
        <w:rPr>
          <w:rFonts w:ascii="Arial" w:hAnsi="Arial" w:cs="Arial" w:hint="eastAsia"/>
          <w:b/>
          <w:sz w:val="24"/>
        </w:rPr>
        <w:t xml:space="preserve">aspect for UE </w:t>
      </w:r>
      <w:r w:rsidR="00633A3A" w:rsidRPr="003A1278">
        <w:rPr>
          <w:rFonts w:ascii="Arial" w:hAnsi="Arial" w:cs="Arial"/>
          <w:b/>
          <w:sz w:val="24"/>
        </w:rPr>
        <w:t>demodulation</w:t>
      </w:r>
      <w:r w:rsidR="00633A3A" w:rsidRPr="003A1278">
        <w:rPr>
          <w:rFonts w:ascii="Arial" w:hAnsi="Arial" w:cs="Arial" w:hint="eastAsia"/>
          <w:b/>
          <w:sz w:val="24"/>
        </w:rPr>
        <w:t xml:space="preserve"> and CSI reporting requirements</w:t>
      </w:r>
    </w:p>
    <w:p w:rsidR="00633A3A" w:rsidRDefault="00633A3A" w:rsidP="00633A3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373807">
        <w:t>Huawei, HiSilicon</w:t>
      </w:r>
    </w:p>
    <w:p w:rsidR="00633A3A" w:rsidRPr="00944C49" w:rsidRDefault="00633A3A" w:rsidP="00633A3A">
      <w:pPr>
        <w:rPr>
          <w:rFonts w:ascii="Arial" w:hAnsi="Arial" w:cs="Arial"/>
          <w:b/>
          <w:lang w:val="en-US" w:eastAsia="zh-CN"/>
        </w:rPr>
      </w:pPr>
      <w:r w:rsidRPr="00944C49">
        <w:rPr>
          <w:rFonts w:ascii="Arial" w:hAnsi="Arial" w:cs="Arial"/>
          <w:b/>
          <w:lang w:val="en-US" w:eastAsia="zh-CN"/>
        </w:rPr>
        <w:t xml:space="preserve">Abstract: </w:t>
      </w:r>
    </w:p>
    <w:p w:rsidR="00633A3A" w:rsidRDefault="00633A3A" w:rsidP="00633A3A">
      <w:pPr>
        <w:rPr>
          <w:rFonts w:ascii="Arial" w:hAnsi="Arial" w:cs="Arial"/>
          <w:b/>
          <w:lang w:val="en-US" w:eastAsia="zh-CN"/>
        </w:rPr>
      </w:pPr>
      <w:r w:rsidRPr="00944C49">
        <w:rPr>
          <w:rFonts w:ascii="Arial" w:hAnsi="Arial" w:cs="Arial"/>
          <w:b/>
          <w:lang w:val="en-US" w:eastAsia="zh-CN"/>
        </w:rPr>
        <w:t xml:space="preserve">Discussion: </w:t>
      </w:r>
    </w:p>
    <w:p w:rsidR="00633A3A" w:rsidRDefault="00633A3A" w:rsidP="00633A3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33A3A" w:rsidRDefault="00633A3A" w:rsidP="00633A3A">
      <w:pPr>
        <w:rPr>
          <w:rFonts w:ascii="Arial" w:hAnsi="Arial" w:cs="Arial"/>
          <w:b/>
          <w:sz w:val="24"/>
        </w:rPr>
      </w:pPr>
      <w:r>
        <w:rPr>
          <w:rFonts w:ascii="Arial" w:hAnsi="Arial" w:cs="Arial"/>
          <w:b/>
          <w:color w:val="0000FF"/>
          <w:sz w:val="24"/>
          <w:u w:val="thick"/>
        </w:rPr>
        <w:t>R4-2017561</w:t>
      </w:r>
      <w:r w:rsidRPr="00944C49">
        <w:rPr>
          <w:b/>
          <w:lang w:val="en-US" w:eastAsia="zh-CN"/>
        </w:rPr>
        <w:tab/>
      </w:r>
      <w:r w:rsidRPr="003A1278">
        <w:rPr>
          <w:rFonts w:ascii="Arial" w:hAnsi="Arial" w:cs="Arial"/>
          <w:b/>
          <w:sz w:val="24"/>
        </w:rPr>
        <w:t>Way forward on PDSCH CA normal demodulation requirements</w:t>
      </w:r>
    </w:p>
    <w:p w:rsidR="00633A3A" w:rsidRDefault="00633A3A" w:rsidP="00633A3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Intel</w:t>
      </w:r>
    </w:p>
    <w:p w:rsidR="00633A3A" w:rsidRPr="00944C49" w:rsidRDefault="00633A3A" w:rsidP="00633A3A">
      <w:pPr>
        <w:rPr>
          <w:rFonts w:ascii="Arial" w:hAnsi="Arial" w:cs="Arial"/>
          <w:b/>
          <w:lang w:val="en-US" w:eastAsia="zh-CN"/>
        </w:rPr>
      </w:pPr>
      <w:r w:rsidRPr="00944C49">
        <w:rPr>
          <w:rFonts w:ascii="Arial" w:hAnsi="Arial" w:cs="Arial"/>
          <w:b/>
          <w:lang w:val="en-US" w:eastAsia="zh-CN"/>
        </w:rPr>
        <w:t xml:space="preserve">Abstract: </w:t>
      </w:r>
    </w:p>
    <w:p w:rsidR="00633A3A" w:rsidRDefault="00633A3A" w:rsidP="00633A3A">
      <w:pPr>
        <w:rPr>
          <w:rFonts w:ascii="Arial" w:hAnsi="Arial" w:cs="Arial"/>
          <w:b/>
          <w:lang w:val="en-US" w:eastAsia="zh-CN"/>
        </w:rPr>
      </w:pPr>
      <w:r w:rsidRPr="00944C49">
        <w:rPr>
          <w:rFonts w:ascii="Arial" w:hAnsi="Arial" w:cs="Arial"/>
          <w:b/>
          <w:lang w:val="en-US" w:eastAsia="zh-CN"/>
        </w:rPr>
        <w:t xml:space="preserve">Discussion: </w:t>
      </w:r>
    </w:p>
    <w:p w:rsidR="00633A3A" w:rsidRDefault="00633A3A" w:rsidP="00633A3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33A3A" w:rsidRDefault="00633A3A" w:rsidP="00633A3A">
      <w:pPr>
        <w:rPr>
          <w:rFonts w:ascii="Arial" w:hAnsi="Arial" w:cs="Arial"/>
          <w:b/>
          <w:sz w:val="24"/>
        </w:rPr>
      </w:pPr>
      <w:r>
        <w:rPr>
          <w:rFonts w:ascii="Arial" w:hAnsi="Arial" w:cs="Arial"/>
          <w:b/>
          <w:color w:val="0000FF"/>
          <w:sz w:val="24"/>
          <w:u w:val="thick"/>
        </w:rPr>
        <w:t>R4-2017562</w:t>
      </w:r>
      <w:r w:rsidRPr="00944C49">
        <w:rPr>
          <w:b/>
          <w:lang w:val="en-US" w:eastAsia="zh-CN"/>
        </w:rPr>
        <w:tab/>
      </w:r>
      <w:r w:rsidRPr="003A1278">
        <w:rPr>
          <w:rFonts w:ascii="Arial" w:hAnsi="Arial" w:cs="Arial"/>
          <w:b/>
          <w:sz w:val="24"/>
        </w:rPr>
        <w:t xml:space="preserve">Way forward on PMI reporting requirements for </w:t>
      </w:r>
      <w:proofErr w:type="gramStart"/>
      <w:r w:rsidRPr="003A1278">
        <w:rPr>
          <w:rFonts w:ascii="Arial" w:hAnsi="Arial" w:cs="Arial"/>
          <w:b/>
          <w:sz w:val="24"/>
        </w:rPr>
        <w:t>Tx</w:t>
      </w:r>
      <w:proofErr w:type="gramEnd"/>
      <w:r w:rsidRPr="003A1278">
        <w:rPr>
          <w:rFonts w:ascii="Arial" w:hAnsi="Arial" w:cs="Arial"/>
          <w:b/>
          <w:sz w:val="24"/>
        </w:rPr>
        <w:t xml:space="preserve"> ports larger than 8 and up to 32</w:t>
      </w:r>
    </w:p>
    <w:p w:rsidR="00633A3A" w:rsidRDefault="00633A3A" w:rsidP="00633A3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373807">
        <w:rPr>
          <w:rFonts w:eastAsiaTheme="minorEastAsia"/>
          <w:lang w:eastAsia="zh-CN"/>
        </w:rPr>
        <w:t>Ericsson</w:t>
      </w:r>
      <w:r w:rsidRPr="00373807">
        <w:rPr>
          <w:rFonts w:eastAsiaTheme="minorEastAsia" w:hint="eastAsia"/>
          <w:lang w:eastAsia="zh-CN"/>
        </w:rPr>
        <w:t>, Samsung</w:t>
      </w:r>
    </w:p>
    <w:p w:rsidR="00633A3A" w:rsidRPr="00944C49" w:rsidRDefault="00633A3A" w:rsidP="00633A3A">
      <w:pPr>
        <w:rPr>
          <w:rFonts w:ascii="Arial" w:hAnsi="Arial" w:cs="Arial"/>
          <w:b/>
          <w:lang w:val="en-US" w:eastAsia="zh-CN"/>
        </w:rPr>
      </w:pPr>
      <w:r w:rsidRPr="00944C49">
        <w:rPr>
          <w:rFonts w:ascii="Arial" w:hAnsi="Arial" w:cs="Arial"/>
          <w:b/>
          <w:lang w:val="en-US" w:eastAsia="zh-CN"/>
        </w:rPr>
        <w:t xml:space="preserve">Abstract: </w:t>
      </w:r>
    </w:p>
    <w:p w:rsidR="00633A3A" w:rsidRDefault="00633A3A" w:rsidP="00633A3A">
      <w:pPr>
        <w:rPr>
          <w:rFonts w:ascii="Arial" w:hAnsi="Arial" w:cs="Arial"/>
          <w:b/>
          <w:lang w:val="en-US" w:eastAsia="zh-CN"/>
        </w:rPr>
      </w:pPr>
      <w:r w:rsidRPr="00944C49">
        <w:rPr>
          <w:rFonts w:ascii="Arial" w:hAnsi="Arial" w:cs="Arial"/>
          <w:b/>
          <w:lang w:val="en-US" w:eastAsia="zh-CN"/>
        </w:rPr>
        <w:t xml:space="preserve">Discussion: </w:t>
      </w:r>
    </w:p>
    <w:p w:rsidR="00AF7CBA" w:rsidRDefault="00D85AF5" w:rsidP="00633A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R4-2017681 (from R4-2017562).</w:t>
      </w:r>
    </w:p>
    <w:p w:rsidR="00D85AF5" w:rsidRDefault="00D85AF5" w:rsidP="00D85AF5">
      <w:pPr>
        <w:rPr>
          <w:rFonts w:ascii="Arial" w:hAnsi="Arial" w:cs="Arial"/>
          <w:b/>
          <w:sz w:val="24"/>
        </w:rPr>
      </w:pPr>
      <w:r>
        <w:rPr>
          <w:rFonts w:ascii="Arial" w:hAnsi="Arial" w:cs="Arial"/>
          <w:b/>
          <w:color w:val="0000FF"/>
          <w:sz w:val="24"/>
          <w:u w:val="thick"/>
        </w:rPr>
        <w:t>R4-2017681</w:t>
      </w:r>
      <w:r w:rsidRPr="00944C49">
        <w:rPr>
          <w:b/>
          <w:lang w:val="en-US" w:eastAsia="zh-CN"/>
        </w:rPr>
        <w:tab/>
      </w:r>
      <w:r w:rsidRPr="003A1278">
        <w:rPr>
          <w:rFonts w:ascii="Arial" w:hAnsi="Arial" w:cs="Arial"/>
          <w:b/>
          <w:sz w:val="24"/>
        </w:rPr>
        <w:t xml:space="preserve">Way forward on PMI reporting requirements for </w:t>
      </w:r>
      <w:proofErr w:type="gramStart"/>
      <w:r w:rsidRPr="003A1278">
        <w:rPr>
          <w:rFonts w:ascii="Arial" w:hAnsi="Arial" w:cs="Arial"/>
          <w:b/>
          <w:sz w:val="24"/>
        </w:rPr>
        <w:t>Tx</w:t>
      </w:r>
      <w:proofErr w:type="gramEnd"/>
      <w:r w:rsidRPr="003A1278">
        <w:rPr>
          <w:rFonts w:ascii="Arial" w:hAnsi="Arial" w:cs="Arial"/>
          <w:b/>
          <w:sz w:val="24"/>
        </w:rPr>
        <w:t xml:space="preserve"> ports larger than 8 and up to 32</w:t>
      </w:r>
    </w:p>
    <w:p w:rsidR="00D85AF5" w:rsidRDefault="00D85AF5" w:rsidP="00D85AF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373807">
        <w:rPr>
          <w:rFonts w:eastAsiaTheme="minorEastAsia"/>
          <w:lang w:eastAsia="zh-CN"/>
        </w:rPr>
        <w:t>Ericsson</w:t>
      </w:r>
      <w:r w:rsidRPr="00373807">
        <w:rPr>
          <w:rFonts w:eastAsiaTheme="minorEastAsia" w:hint="eastAsia"/>
          <w:lang w:eastAsia="zh-CN"/>
        </w:rPr>
        <w:t>, Samsung</w:t>
      </w:r>
    </w:p>
    <w:p w:rsidR="00D85AF5" w:rsidRPr="00944C49" w:rsidRDefault="00D85AF5" w:rsidP="00D85AF5">
      <w:pPr>
        <w:rPr>
          <w:rFonts w:ascii="Arial" w:hAnsi="Arial" w:cs="Arial"/>
          <w:b/>
          <w:lang w:val="en-US" w:eastAsia="zh-CN"/>
        </w:rPr>
      </w:pPr>
      <w:r w:rsidRPr="00944C49">
        <w:rPr>
          <w:rFonts w:ascii="Arial" w:hAnsi="Arial" w:cs="Arial"/>
          <w:b/>
          <w:lang w:val="en-US" w:eastAsia="zh-CN"/>
        </w:rPr>
        <w:t xml:space="preserve">Abstract: </w:t>
      </w:r>
    </w:p>
    <w:p w:rsidR="00D85AF5" w:rsidRDefault="00D85AF5" w:rsidP="00D85AF5">
      <w:pPr>
        <w:rPr>
          <w:rFonts w:ascii="Arial" w:hAnsi="Arial" w:cs="Arial"/>
          <w:b/>
          <w:lang w:val="en-US" w:eastAsia="zh-CN"/>
        </w:rPr>
      </w:pPr>
      <w:r w:rsidRPr="00944C49">
        <w:rPr>
          <w:rFonts w:ascii="Arial" w:hAnsi="Arial" w:cs="Arial"/>
          <w:b/>
          <w:lang w:val="en-US" w:eastAsia="zh-CN"/>
        </w:rPr>
        <w:t xml:space="preserve">Discussion: </w:t>
      </w:r>
    </w:p>
    <w:p w:rsidR="00D85AF5" w:rsidRDefault="00D85AF5" w:rsidP="00D85AF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85AF5">
        <w:rPr>
          <w:rFonts w:ascii="Arial" w:hAnsi="Arial" w:cs="Arial"/>
          <w:b/>
          <w:highlight w:val="yellow"/>
          <w:lang w:val="en-US" w:eastAsia="zh-CN"/>
        </w:rPr>
        <w:t>Return to.</w:t>
      </w:r>
    </w:p>
    <w:p w:rsidR="00633A3A" w:rsidRDefault="00D85AF5" w:rsidP="00D85AF5">
      <w:pPr>
        <w:rPr>
          <w:rFonts w:ascii="Arial" w:hAnsi="Arial" w:cs="Arial"/>
          <w:b/>
          <w:sz w:val="24"/>
        </w:rPr>
      </w:pPr>
      <w:r>
        <w:rPr>
          <w:rFonts w:ascii="Arial" w:hAnsi="Arial" w:cs="Arial"/>
          <w:b/>
          <w:color w:val="0000FF"/>
          <w:sz w:val="24"/>
          <w:u w:val="thick"/>
        </w:rPr>
        <w:t>R</w:t>
      </w:r>
      <w:r w:rsidR="00633A3A">
        <w:rPr>
          <w:rFonts w:ascii="Arial" w:hAnsi="Arial" w:cs="Arial"/>
          <w:b/>
          <w:color w:val="0000FF"/>
          <w:sz w:val="24"/>
          <w:u w:val="thick"/>
        </w:rPr>
        <w:t>4-2017563</w:t>
      </w:r>
      <w:r w:rsidR="00633A3A" w:rsidRPr="00944C49">
        <w:rPr>
          <w:b/>
          <w:lang w:val="en-US" w:eastAsia="zh-CN"/>
        </w:rPr>
        <w:tab/>
      </w:r>
      <w:r w:rsidR="00633A3A" w:rsidRPr="003A1278">
        <w:rPr>
          <w:rFonts w:ascii="Arial" w:hAnsi="Arial" w:cs="Arial"/>
          <w:b/>
          <w:sz w:val="24"/>
        </w:rPr>
        <w:t xml:space="preserve">Simulation assumptions for NR PMI reporting requirements for more than 8 </w:t>
      </w:r>
      <w:proofErr w:type="gramStart"/>
      <w:r w:rsidR="00633A3A" w:rsidRPr="003A1278">
        <w:rPr>
          <w:rFonts w:ascii="Arial" w:hAnsi="Arial" w:cs="Arial"/>
          <w:b/>
          <w:sz w:val="24"/>
        </w:rPr>
        <w:t>Tx</w:t>
      </w:r>
      <w:proofErr w:type="gramEnd"/>
      <w:r w:rsidR="00633A3A" w:rsidRPr="003A1278">
        <w:rPr>
          <w:rFonts w:ascii="Arial" w:hAnsi="Arial" w:cs="Arial"/>
          <w:b/>
          <w:sz w:val="24"/>
        </w:rPr>
        <w:t xml:space="preserve"> ports</w:t>
      </w:r>
    </w:p>
    <w:p w:rsidR="00633A3A" w:rsidRDefault="00633A3A" w:rsidP="00633A3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633A3A" w:rsidRPr="00944C49" w:rsidRDefault="00633A3A" w:rsidP="00633A3A">
      <w:pPr>
        <w:rPr>
          <w:rFonts w:ascii="Arial" w:hAnsi="Arial" w:cs="Arial"/>
          <w:b/>
          <w:lang w:val="en-US" w:eastAsia="zh-CN"/>
        </w:rPr>
      </w:pPr>
      <w:r w:rsidRPr="00944C49">
        <w:rPr>
          <w:rFonts w:ascii="Arial" w:hAnsi="Arial" w:cs="Arial"/>
          <w:b/>
          <w:lang w:val="en-US" w:eastAsia="zh-CN"/>
        </w:rPr>
        <w:t xml:space="preserve">Abstract: </w:t>
      </w:r>
    </w:p>
    <w:p w:rsidR="00633A3A" w:rsidRDefault="00633A3A" w:rsidP="00633A3A">
      <w:pPr>
        <w:rPr>
          <w:rFonts w:ascii="Arial" w:hAnsi="Arial" w:cs="Arial"/>
          <w:b/>
          <w:lang w:val="en-US" w:eastAsia="zh-CN"/>
        </w:rPr>
      </w:pPr>
      <w:r w:rsidRPr="00944C49">
        <w:rPr>
          <w:rFonts w:ascii="Arial" w:hAnsi="Arial" w:cs="Arial"/>
          <w:b/>
          <w:lang w:val="en-US" w:eastAsia="zh-CN"/>
        </w:rPr>
        <w:t xml:space="preserve">Discussion: </w:t>
      </w:r>
    </w:p>
    <w:p w:rsidR="00633A3A" w:rsidRDefault="00633A3A" w:rsidP="00633A3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33A3A" w:rsidRDefault="00633A3A" w:rsidP="00633A3A">
      <w:pPr>
        <w:rPr>
          <w:rFonts w:ascii="Arial" w:hAnsi="Arial" w:cs="Arial"/>
          <w:b/>
          <w:lang w:val="en-US" w:eastAsia="zh-CN"/>
        </w:rPr>
      </w:pPr>
    </w:p>
    <w:p w:rsidR="00633A3A" w:rsidRDefault="00633A3A" w:rsidP="00633A3A">
      <w:pPr>
        <w:rPr>
          <w:rFonts w:ascii="Arial" w:hAnsi="Arial" w:cs="Arial"/>
          <w:b/>
          <w:sz w:val="24"/>
        </w:rPr>
      </w:pPr>
      <w:r>
        <w:rPr>
          <w:rFonts w:ascii="Arial" w:hAnsi="Arial" w:cs="Arial"/>
          <w:b/>
          <w:color w:val="0000FF"/>
          <w:sz w:val="24"/>
          <w:u w:val="thick"/>
        </w:rPr>
        <w:t>R4-2017570</w:t>
      </w:r>
      <w:r w:rsidRPr="00944C49">
        <w:rPr>
          <w:b/>
          <w:lang w:val="en-US" w:eastAsia="zh-CN"/>
        </w:rPr>
        <w:tab/>
      </w:r>
      <w:r w:rsidRPr="003A1278">
        <w:rPr>
          <w:rFonts w:ascii="Arial" w:hAnsi="Arial" w:cs="Arial"/>
          <w:b/>
          <w:sz w:val="24"/>
        </w:rPr>
        <w:t xml:space="preserve">Way forward on </w:t>
      </w:r>
      <w:r w:rsidRPr="003A1278">
        <w:rPr>
          <w:rFonts w:ascii="Arial" w:hAnsi="Arial" w:cs="Arial" w:hint="eastAsia"/>
          <w:b/>
          <w:sz w:val="24"/>
        </w:rPr>
        <w:t xml:space="preserve">UE </w:t>
      </w:r>
      <w:r w:rsidRPr="003A1278">
        <w:rPr>
          <w:rFonts w:ascii="Arial" w:hAnsi="Arial" w:cs="Arial"/>
          <w:b/>
          <w:sz w:val="24"/>
        </w:rPr>
        <w:t>power imbalance requirements</w:t>
      </w:r>
      <w:r w:rsidRPr="003A1278">
        <w:rPr>
          <w:rFonts w:ascii="Arial" w:hAnsi="Arial" w:cs="Arial" w:hint="eastAsia"/>
          <w:b/>
          <w:sz w:val="24"/>
        </w:rPr>
        <w:t xml:space="preserve"> for </w:t>
      </w:r>
      <w:r w:rsidRPr="003A1278">
        <w:rPr>
          <w:rFonts w:ascii="Arial" w:hAnsi="Arial" w:cs="Arial"/>
          <w:b/>
          <w:sz w:val="24"/>
        </w:rPr>
        <w:t>FR1 CA</w:t>
      </w:r>
      <w:r w:rsidRPr="003A1278">
        <w:rPr>
          <w:rFonts w:ascii="Arial" w:hAnsi="Arial" w:cs="Arial" w:hint="eastAsia"/>
          <w:b/>
          <w:sz w:val="24"/>
        </w:rPr>
        <w:t xml:space="preserve"> and EN-DC</w:t>
      </w:r>
    </w:p>
    <w:p w:rsidR="00633A3A" w:rsidRDefault="00633A3A" w:rsidP="00633A3A">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NTT DoCoMo</w:t>
      </w:r>
    </w:p>
    <w:p w:rsidR="00633A3A" w:rsidRPr="00944C49" w:rsidRDefault="00633A3A" w:rsidP="00633A3A">
      <w:pPr>
        <w:rPr>
          <w:rFonts w:ascii="Arial" w:hAnsi="Arial" w:cs="Arial"/>
          <w:b/>
          <w:lang w:val="en-US" w:eastAsia="zh-CN"/>
        </w:rPr>
      </w:pPr>
      <w:r w:rsidRPr="00944C49">
        <w:rPr>
          <w:rFonts w:ascii="Arial" w:hAnsi="Arial" w:cs="Arial"/>
          <w:b/>
          <w:lang w:val="en-US" w:eastAsia="zh-CN"/>
        </w:rPr>
        <w:t xml:space="preserve">Abstract: </w:t>
      </w:r>
    </w:p>
    <w:p w:rsidR="00633A3A" w:rsidRDefault="00633A3A" w:rsidP="00633A3A">
      <w:pPr>
        <w:rPr>
          <w:rFonts w:ascii="Arial" w:hAnsi="Arial" w:cs="Arial"/>
          <w:b/>
          <w:lang w:val="en-US" w:eastAsia="zh-CN"/>
        </w:rPr>
      </w:pPr>
      <w:r w:rsidRPr="00944C49">
        <w:rPr>
          <w:rFonts w:ascii="Arial" w:hAnsi="Arial" w:cs="Arial"/>
          <w:b/>
          <w:lang w:val="en-US" w:eastAsia="zh-CN"/>
        </w:rPr>
        <w:t xml:space="preserve">Discussion: </w:t>
      </w:r>
    </w:p>
    <w:p w:rsidR="00633A3A" w:rsidRDefault="00633A3A" w:rsidP="00633A3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332AF" w:rsidRDefault="002332AF" w:rsidP="002332AF">
      <w:pPr>
        <w:rPr>
          <w:rFonts w:ascii="Arial" w:hAnsi="Arial" w:cs="Arial"/>
          <w:b/>
          <w:sz w:val="24"/>
        </w:rPr>
      </w:pPr>
      <w:r>
        <w:rPr>
          <w:rFonts w:ascii="Arial" w:hAnsi="Arial" w:cs="Arial"/>
          <w:b/>
          <w:color w:val="0000FF"/>
          <w:sz w:val="24"/>
          <w:u w:val="thick"/>
        </w:rPr>
        <w:t>R4-2017573</w:t>
      </w:r>
      <w:r w:rsidRPr="00944C49">
        <w:rPr>
          <w:b/>
          <w:lang w:val="en-US" w:eastAsia="zh-CN"/>
        </w:rPr>
        <w:tab/>
      </w:r>
      <w:r w:rsidRPr="003A1278">
        <w:rPr>
          <w:rFonts w:ascii="Arial" w:hAnsi="Arial" w:cs="Arial"/>
          <w:b/>
          <w:sz w:val="24"/>
        </w:rPr>
        <w:t xml:space="preserve">Way forward on CA </w:t>
      </w:r>
      <w:r w:rsidRPr="003A1278">
        <w:rPr>
          <w:rFonts w:ascii="Arial" w:hAnsi="Arial" w:cs="Arial" w:hint="eastAsia"/>
          <w:b/>
          <w:sz w:val="24"/>
        </w:rPr>
        <w:t>CQI</w:t>
      </w:r>
      <w:r w:rsidRPr="003A1278">
        <w:rPr>
          <w:rFonts w:ascii="Arial" w:hAnsi="Arial" w:cs="Arial"/>
          <w:b/>
          <w:sz w:val="24"/>
        </w:rPr>
        <w:t xml:space="preserve"> </w:t>
      </w:r>
      <w:r w:rsidRPr="003A1278">
        <w:rPr>
          <w:rFonts w:ascii="Arial" w:hAnsi="Arial" w:cs="Arial" w:hint="eastAsia"/>
          <w:b/>
          <w:sz w:val="24"/>
        </w:rPr>
        <w:t>reporting</w:t>
      </w:r>
      <w:r w:rsidRPr="003A1278">
        <w:rPr>
          <w:rFonts w:ascii="Arial" w:hAnsi="Arial" w:cs="Arial"/>
          <w:b/>
          <w:sz w:val="24"/>
        </w:rPr>
        <w:t xml:space="preserve"> requirements</w:t>
      </w:r>
    </w:p>
    <w:p w:rsidR="002332AF" w:rsidRDefault="002332AF" w:rsidP="002332A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China Telecomm</w:t>
      </w:r>
    </w:p>
    <w:p w:rsidR="002332AF" w:rsidRPr="00944C49" w:rsidRDefault="002332AF" w:rsidP="002332AF">
      <w:pPr>
        <w:rPr>
          <w:rFonts w:ascii="Arial" w:hAnsi="Arial" w:cs="Arial"/>
          <w:b/>
          <w:lang w:val="en-US" w:eastAsia="zh-CN"/>
        </w:rPr>
      </w:pPr>
      <w:r w:rsidRPr="00944C49">
        <w:rPr>
          <w:rFonts w:ascii="Arial" w:hAnsi="Arial" w:cs="Arial"/>
          <w:b/>
          <w:lang w:val="en-US" w:eastAsia="zh-CN"/>
        </w:rPr>
        <w:t xml:space="preserve">Abstract: </w:t>
      </w:r>
    </w:p>
    <w:p w:rsidR="002332AF" w:rsidRDefault="002332AF" w:rsidP="002332AF">
      <w:pPr>
        <w:rPr>
          <w:rFonts w:ascii="Arial" w:hAnsi="Arial" w:cs="Arial"/>
          <w:b/>
          <w:lang w:val="en-US" w:eastAsia="zh-CN"/>
        </w:rPr>
      </w:pPr>
      <w:r w:rsidRPr="00944C49">
        <w:rPr>
          <w:rFonts w:ascii="Arial" w:hAnsi="Arial" w:cs="Arial"/>
          <w:b/>
          <w:lang w:val="en-US" w:eastAsia="zh-CN"/>
        </w:rPr>
        <w:t xml:space="preserve">Discussion: </w:t>
      </w:r>
    </w:p>
    <w:p w:rsidR="00633A3A" w:rsidRDefault="002332AF" w:rsidP="002332A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33A3A" w:rsidRDefault="00633A3A" w:rsidP="00633A3A">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AF7CBA" w:rsidTr="00AF7CBA">
        <w:tc>
          <w:tcPr>
            <w:tcW w:w="9855" w:type="dxa"/>
          </w:tcPr>
          <w:p w:rsidR="00AF7CBA" w:rsidRDefault="00AF7CBA" w:rsidP="005E708B">
            <w:pPr>
              <w:rPr>
                <w:lang w:eastAsia="zh-CN"/>
              </w:rPr>
            </w:pPr>
            <w:r>
              <w:rPr>
                <w:rFonts w:hint="eastAsia"/>
                <w:lang w:eastAsia="zh-CN"/>
              </w:rPr>
              <w:t>GTW session 11.5</w:t>
            </w:r>
            <w:r w:rsidRPr="00AF7CBA">
              <w:rPr>
                <w:rFonts w:hint="eastAsia"/>
                <w:vertAlign w:val="superscript"/>
                <w:lang w:eastAsia="zh-CN"/>
              </w:rPr>
              <w:t>th</w:t>
            </w:r>
            <w:r>
              <w:rPr>
                <w:rFonts w:hint="eastAsia"/>
                <w:lang w:eastAsia="zh-CN"/>
              </w:rPr>
              <w:t xml:space="preserve"> </w:t>
            </w:r>
          </w:p>
          <w:p w:rsidR="00A9522F" w:rsidRDefault="00A9522F" w:rsidP="005E708B">
            <w:pPr>
              <w:rPr>
                <w:lang w:eastAsia="zh-CN"/>
              </w:rPr>
            </w:pPr>
            <w:r w:rsidRPr="00C6177B">
              <w:rPr>
                <w:rFonts w:eastAsia="等线"/>
                <w:b/>
                <w:bCs/>
                <w:lang w:val="en-US" w:eastAsia="zh-CN"/>
              </w:rPr>
              <w:t>Sub-topic 3-2: Type II PMI test setup</w:t>
            </w:r>
          </w:p>
          <w:p w:rsidR="00A9522F" w:rsidRDefault="00A9522F" w:rsidP="00A9522F">
            <w:pPr>
              <w:rPr>
                <w:lang w:eastAsia="zh-CN"/>
              </w:rPr>
            </w:pPr>
            <w:r w:rsidRPr="00C6177B">
              <w:rPr>
                <w:rFonts w:eastAsia="等线"/>
                <w:b/>
                <w:bCs/>
                <w:lang w:val="en-US" w:eastAsia="zh-CN"/>
              </w:rPr>
              <w:t>Sub-topic 3-3: SU-MIMO Type II PMI test</w:t>
            </w:r>
            <w:r w:rsidRPr="00C6177B">
              <w:rPr>
                <w:rFonts w:eastAsia="等线" w:hint="eastAsia"/>
                <w:b/>
                <w:bCs/>
                <w:lang w:val="en-US" w:eastAsia="zh-CN"/>
              </w:rPr>
              <w:t xml:space="preserve"> p</w:t>
            </w:r>
            <w:r w:rsidRPr="00C6177B">
              <w:rPr>
                <w:rFonts w:eastAsia="等线"/>
                <w:b/>
                <w:bCs/>
                <w:lang w:val="en-US" w:eastAsia="zh-CN"/>
              </w:rPr>
              <w:t>arameters</w:t>
            </w:r>
          </w:p>
          <w:p w:rsidR="00A9522F" w:rsidRDefault="00A9522F" w:rsidP="00A9522F">
            <w:pPr>
              <w:snapToGrid w:val="0"/>
              <w:spacing w:before="60" w:after="60"/>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w:t>
            </w:r>
            <w:r>
              <w:rPr>
                <w:rFonts w:eastAsiaTheme="minorEastAsia"/>
                <w:b/>
                <w:kern w:val="2"/>
                <w:u w:val="single"/>
                <w:lang w:eastAsia="zh-CN"/>
              </w:rPr>
              <w:t>subbandAmplitude</w:t>
            </w:r>
            <w:r>
              <w:rPr>
                <w:rFonts w:hint="eastAsia"/>
                <w:b/>
                <w:u w:val="single"/>
                <w:lang w:eastAsia="zh-CN"/>
              </w:rPr>
              <w:t xml:space="preserve"> </w:t>
            </w:r>
            <w:r>
              <w:rPr>
                <w:b/>
                <w:u w:val="single"/>
                <w:lang w:eastAsia="zh-CN"/>
              </w:rPr>
              <w:t>for type II codebook construction</w:t>
            </w:r>
          </w:p>
          <w:p w:rsidR="00A9522F" w:rsidRDefault="00A9522F" w:rsidP="00510894">
            <w:pPr>
              <w:pStyle w:val="a"/>
              <w:numPr>
                <w:ilvl w:val="0"/>
                <w:numId w:val="9"/>
              </w:numPr>
              <w:snapToGrid w:val="0"/>
              <w:spacing w:before="60" w:after="60"/>
              <w:ind w:left="284" w:hanging="284"/>
            </w:pPr>
            <w:r w:rsidRPr="00F978FA">
              <w:t>Option</w:t>
            </w:r>
            <w:r w:rsidRPr="00C43A7E">
              <w:t xml:space="preserve"> 2: True (Apple, Samsung, QC</w:t>
            </w:r>
            <w:r>
              <w:t>, Huawei</w:t>
            </w:r>
            <w:r>
              <w:rPr>
                <w:rFonts w:hint="eastAsia"/>
              </w:rPr>
              <w:t xml:space="preserve"> compromise</w:t>
            </w:r>
            <w:r w:rsidRPr="00C43A7E">
              <w:t>)</w:t>
            </w:r>
          </w:p>
          <w:p w:rsidR="00A9522F" w:rsidRPr="00327FA6" w:rsidRDefault="00327FA6" w:rsidP="00A9522F">
            <w:pPr>
              <w:widowControl w:val="0"/>
              <w:tabs>
                <w:tab w:val="num" w:pos="709"/>
                <w:tab w:val="num" w:pos="1440"/>
                <w:tab w:val="num" w:pos="1701"/>
              </w:tabs>
              <w:snapToGrid w:val="0"/>
              <w:spacing w:before="60" w:after="60"/>
              <w:rPr>
                <w:szCs w:val="24"/>
                <w:lang w:val="en-US" w:eastAsia="zh-CN"/>
              </w:rPr>
            </w:pPr>
            <w:r w:rsidRPr="00327FA6">
              <w:rPr>
                <w:szCs w:val="24"/>
                <w:highlight w:val="green"/>
                <w:lang w:val="en-US" w:eastAsia="zh-CN"/>
              </w:rPr>
              <w:t>Agreement: TRUE</w:t>
            </w:r>
          </w:p>
          <w:p w:rsidR="00A9522F" w:rsidRPr="00DF5999" w:rsidRDefault="00A9522F" w:rsidP="00A9522F">
            <w:pPr>
              <w:snapToGrid w:val="0"/>
              <w:spacing w:before="60" w:after="60"/>
              <w:rPr>
                <w:rFonts w:eastAsia="Malgun Gothic"/>
                <w:b/>
                <w:u w:val="single"/>
                <w:lang w:eastAsia="ko-KR"/>
              </w:rPr>
            </w:pPr>
            <w:r>
              <w:rPr>
                <w:b/>
                <w:u w:val="single"/>
                <w:lang w:eastAsia="ko-KR"/>
              </w:rPr>
              <w:t xml:space="preserve">Issue </w:t>
            </w:r>
            <w:r>
              <w:rPr>
                <w:b/>
                <w:u w:val="single"/>
                <w:lang w:eastAsia="zh-CN"/>
              </w:rPr>
              <w:t>3</w:t>
            </w:r>
            <w:r>
              <w:rPr>
                <w:b/>
                <w:u w:val="single"/>
                <w:lang w:eastAsia="ko-KR"/>
              </w:rPr>
              <w:t>-</w:t>
            </w:r>
            <w:r>
              <w:rPr>
                <w:b/>
                <w:u w:val="single"/>
                <w:lang w:eastAsia="zh-CN"/>
              </w:rPr>
              <w:t>3-2</w:t>
            </w:r>
            <w:r>
              <w:rPr>
                <w:b/>
                <w:u w:val="single"/>
                <w:lang w:eastAsia="ko-KR"/>
              </w:rPr>
              <w:t>: PMI-FormatIndicator for type II codebook</w:t>
            </w:r>
          </w:p>
          <w:p w:rsidR="00A9522F" w:rsidRDefault="00A9522F" w:rsidP="00510894">
            <w:pPr>
              <w:pStyle w:val="a"/>
              <w:numPr>
                <w:ilvl w:val="0"/>
                <w:numId w:val="9"/>
              </w:numPr>
              <w:snapToGrid w:val="0"/>
              <w:spacing w:before="60" w:after="60"/>
              <w:ind w:left="284" w:hanging="284"/>
            </w:pPr>
            <w:r w:rsidRPr="00F978FA">
              <w:t>Option</w:t>
            </w:r>
            <w:r w:rsidRPr="00C43A7E">
              <w:t xml:space="preserve"> 2: Subband (Apple, Samsung, QC</w:t>
            </w:r>
            <w:r>
              <w:t>, Huawei</w:t>
            </w:r>
            <w:r>
              <w:rPr>
                <w:rFonts w:hint="eastAsia"/>
              </w:rPr>
              <w:t xml:space="preserve"> compromise</w:t>
            </w:r>
            <w:r w:rsidRPr="00C43A7E">
              <w:t>)</w:t>
            </w:r>
          </w:p>
          <w:p w:rsidR="00A9522F" w:rsidRPr="00327FA6" w:rsidRDefault="00327FA6" w:rsidP="00A9522F">
            <w:pPr>
              <w:widowControl w:val="0"/>
              <w:tabs>
                <w:tab w:val="num" w:pos="709"/>
                <w:tab w:val="num" w:pos="1440"/>
                <w:tab w:val="num" w:pos="1701"/>
              </w:tabs>
              <w:snapToGrid w:val="0"/>
              <w:spacing w:before="60" w:after="60"/>
              <w:rPr>
                <w:szCs w:val="24"/>
                <w:lang w:val="en-US" w:eastAsia="zh-CN"/>
              </w:rPr>
            </w:pPr>
            <w:r w:rsidRPr="00327FA6">
              <w:rPr>
                <w:szCs w:val="24"/>
                <w:highlight w:val="green"/>
                <w:lang w:val="en-US" w:eastAsia="zh-CN"/>
              </w:rPr>
              <w:t>Agreement: Subband</w:t>
            </w:r>
          </w:p>
          <w:p w:rsidR="00A9522F" w:rsidRDefault="00A9522F" w:rsidP="00A9522F">
            <w:pPr>
              <w:widowControl w:val="0"/>
              <w:tabs>
                <w:tab w:val="num" w:pos="709"/>
                <w:tab w:val="num" w:pos="1440"/>
                <w:tab w:val="num" w:pos="1701"/>
              </w:tabs>
              <w:snapToGrid w:val="0"/>
              <w:spacing w:before="60" w:after="60"/>
              <w:rPr>
                <w:b/>
                <w:u w:val="single"/>
                <w:lang w:eastAsia="ko-KR"/>
              </w:rPr>
            </w:pPr>
          </w:p>
          <w:p w:rsidR="00A9522F" w:rsidRPr="0040252C" w:rsidRDefault="00A9522F" w:rsidP="00A9522F">
            <w:pPr>
              <w:widowControl w:val="0"/>
              <w:tabs>
                <w:tab w:val="num" w:pos="709"/>
                <w:tab w:val="num" w:pos="1440"/>
                <w:tab w:val="num" w:pos="1701"/>
              </w:tabs>
              <w:snapToGrid w:val="0"/>
              <w:spacing w:before="60" w:after="60"/>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3-</w:t>
            </w:r>
            <w:r>
              <w:rPr>
                <w:b/>
                <w:u w:val="single"/>
                <w:lang w:eastAsia="zh-CN"/>
              </w:rPr>
              <w:t>4</w:t>
            </w:r>
            <w:r>
              <w:rPr>
                <w:b/>
                <w:u w:val="single"/>
                <w:lang w:eastAsia="ko-KR"/>
              </w:rPr>
              <w:t xml:space="preserve">: </w:t>
            </w:r>
            <w:r>
              <w:rPr>
                <w:b/>
                <w:u w:val="single"/>
                <w:lang w:eastAsia="zh-CN"/>
              </w:rPr>
              <w:t>Subband size for</w:t>
            </w:r>
            <w:r>
              <w:rPr>
                <w:rFonts w:hint="eastAsia"/>
                <w:b/>
                <w:u w:val="single"/>
                <w:lang w:eastAsia="zh-CN"/>
              </w:rPr>
              <w:t xml:space="preserve"> </w:t>
            </w:r>
            <w:r>
              <w:rPr>
                <w:b/>
                <w:u w:val="single"/>
                <w:lang w:eastAsia="zh-CN"/>
              </w:rPr>
              <w:t>type II PMI</w:t>
            </w:r>
          </w:p>
          <w:p w:rsidR="00A9522F" w:rsidRPr="00C43A7E" w:rsidRDefault="00A9522F" w:rsidP="00A9522F">
            <w:pPr>
              <w:widowControl w:val="0"/>
              <w:tabs>
                <w:tab w:val="num" w:pos="484"/>
                <w:tab w:val="num" w:pos="709"/>
                <w:tab w:val="num" w:pos="1440"/>
                <w:tab w:val="num" w:pos="1701"/>
              </w:tabs>
              <w:snapToGrid w:val="0"/>
              <w:spacing w:before="60" w:after="60"/>
              <w:rPr>
                <w:lang w:val="en-US" w:eastAsia="zh-CN"/>
              </w:rPr>
            </w:pPr>
            <w:r w:rsidRPr="00920264">
              <w:rPr>
                <w:rFonts w:eastAsia="等线" w:hint="eastAsia"/>
                <w:i/>
                <w:color w:val="0070C0"/>
                <w:lang w:val="en-US" w:eastAsia="zh-CN"/>
              </w:rPr>
              <w:t>Tentative agreement:</w:t>
            </w:r>
          </w:p>
          <w:p w:rsidR="00A9522F" w:rsidRDefault="00A9522F" w:rsidP="00510894">
            <w:pPr>
              <w:pStyle w:val="a"/>
              <w:numPr>
                <w:ilvl w:val="0"/>
                <w:numId w:val="9"/>
              </w:numPr>
              <w:snapToGrid w:val="0"/>
              <w:spacing w:before="60" w:after="60"/>
              <w:ind w:left="284" w:hanging="284"/>
            </w:pPr>
            <w:r w:rsidRPr="000C0EFF">
              <w:t>Option</w:t>
            </w:r>
            <w:r w:rsidRPr="00C43A7E">
              <w:t xml:space="preserve"> 2: </w:t>
            </w:r>
            <w:r>
              <w:t>8 for FDD and 16 for TDD</w:t>
            </w:r>
            <w:r w:rsidRPr="00C43A7E">
              <w:t xml:space="preserve"> (CTC, Samsung, Ericsson, QC</w:t>
            </w:r>
            <w:r>
              <w:t>, Apple</w:t>
            </w:r>
            <w:r>
              <w:rPr>
                <w:rFonts w:hint="eastAsia"/>
              </w:rPr>
              <w:t xml:space="preserve"> compromise</w:t>
            </w:r>
            <w:r>
              <w:t>, Huawei</w:t>
            </w:r>
            <w:r w:rsidRPr="00C43A7E">
              <w:t>)</w:t>
            </w:r>
          </w:p>
          <w:p w:rsidR="00327FA6" w:rsidRPr="00C43A7E" w:rsidRDefault="00327FA6" w:rsidP="00327FA6">
            <w:pPr>
              <w:snapToGrid w:val="0"/>
              <w:spacing w:before="60" w:after="60"/>
            </w:pPr>
            <w:r w:rsidRPr="00327FA6">
              <w:rPr>
                <w:highlight w:val="green"/>
              </w:rPr>
              <w:t>Agreement: 8 for FDD and 16 for TDD</w:t>
            </w:r>
          </w:p>
          <w:p w:rsidR="00A9522F" w:rsidRDefault="00A9522F" w:rsidP="00A9522F">
            <w:pPr>
              <w:widowControl w:val="0"/>
              <w:tabs>
                <w:tab w:val="num" w:pos="709"/>
                <w:tab w:val="num" w:pos="1440"/>
                <w:tab w:val="num" w:pos="1701"/>
              </w:tabs>
              <w:snapToGrid w:val="0"/>
              <w:spacing w:before="60" w:after="60"/>
              <w:rPr>
                <w:szCs w:val="24"/>
                <w:lang w:eastAsia="zh-CN"/>
              </w:rPr>
            </w:pPr>
          </w:p>
          <w:p w:rsidR="00A9522F" w:rsidRDefault="00A9522F" w:rsidP="00A9522F">
            <w:pPr>
              <w:snapToGrid w:val="0"/>
              <w:spacing w:before="60" w:after="60"/>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3-</w:t>
            </w:r>
            <w:r>
              <w:rPr>
                <w:b/>
                <w:u w:val="single"/>
                <w:lang w:eastAsia="zh-CN"/>
              </w:rPr>
              <w:t>5</w:t>
            </w:r>
            <w:r>
              <w:rPr>
                <w:b/>
                <w:u w:val="single"/>
                <w:lang w:eastAsia="ko-KR"/>
              </w:rPr>
              <w:t xml:space="preserve">: </w:t>
            </w:r>
            <w:r>
              <w:rPr>
                <w:rFonts w:hint="eastAsia"/>
                <w:b/>
                <w:u w:val="single"/>
                <w:lang w:eastAsia="zh-CN"/>
              </w:rPr>
              <w:t>Implementation of R</w:t>
            </w:r>
            <w:r>
              <w:rPr>
                <w:b/>
                <w:u w:val="single"/>
                <w:lang w:eastAsia="zh-CN"/>
              </w:rPr>
              <w:t>andom</w:t>
            </w:r>
            <w:r>
              <w:rPr>
                <w:rFonts w:hint="eastAsia"/>
                <w:b/>
                <w:u w:val="single"/>
                <w:lang w:eastAsia="zh-CN"/>
              </w:rPr>
              <w:t xml:space="preserve"> </w:t>
            </w:r>
            <w:r>
              <w:rPr>
                <w:b/>
                <w:u w:val="single"/>
                <w:lang w:eastAsia="zh-CN"/>
              </w:rPr>
              <w:t>type II PMI</w:t>
            </w:r>
          </w:p>
          <w:p w:rsidR="00A9522F" w:rsidRPr="00327FA6" w:rsidRDefault="00327FA6" w:rsidP="00A9522F">
            <w:pPr>
              <w:snapToGrid w:val="0"/>
              <w:spacing w:before="60" w:after="60"/>
              <w:rPr>
                <w:rFonts w:eastAsia="等线"/>
                <w:highlight w:val="green"/>
                <w:lang w:val="en-US" w:eastAsia="zh-CN"/>
              </w:rPr>
            </w:pPr>
            <w:r w:rsidRPr="00327FA6">
              <w:rPr>
                <w:rFonts w:eastAsia="等线"/>
                <w:highlight w:val="green"/>
                <w:lang w:val="en-US" w:eastAsia="zh-CN"/>
              </w:rPr>
              <w:t>A</w:t>
            </w:r>
            <w:r w:rsidR="00A9522F" w:rsidRPr="00327FA6">
              <w:rPr>
                <w:rFonts w:eastAsia="等线" w:hint="eastAsia"/>
                <w:highlight w:val="green"/>
                <w:lang w:val="en-US" w:eastAsia="zh-CN"/>
              </w:rPr>
              <w:t>greement:</w:t>
            </w:r>
          </w:p>
          <w:p w:rsidR="00A9522F" w:rsidRPr="00327FA6" w:rsidRDefault="00A9522F" w:rsidP="00A9522F">
            <w:pPr>
              <w:snapToGrid w:val="0"/>
              <w:spacing w:before="60" w:after="60"/>
              <w:rPr>
                <w:highlight w:val="green"/>
                <w:u w:val="single"/>
                <w:lang w:eastAsia="zh-CN"/>
              </w:rPr>
            </w:pPr>
            <w:r w:rsidRPr="00327FA6">
              <w:rPr>
                <w:rFonts w:eastAsia="等线" w:hint="eastAsia"/>
                <w:highlight w:val="green"/>
                <w:lang w:val="en-US" w:eastAsia="zh-CN"/>
              </w:rPr>
              <w:t>Use the following as baseline</w:t>
            </w:r>
            <w:r w:rsidR="00327FA6">
              <w:rPr>
                <w:rFonts w:eastAsia="等线"/>
                <w:highlight w:val="green"/>
                <w:lang w:val="en-US" w:eastAsia="zh-CN"/>
              </w:rPr>
              <w:t xml:space="preserve"> and further the results from companies</w:t>
            </w:r>
            <w:r w:rsidRPr="00327FA6">
              <w:rPr>
                <w:rFonts w:eastAsia="等线" w:hint="eastAsia"/>
                <w:highlight w:val="green"/>
                <w:lang w:val="en-US" w:eastAsia="zh-CN"/>
              </w:rPr>
              <w:t>. Other proposals can be considered in the next meeting based on consensus.</w:t>
            </w:r>
          </w:p>
          <w:p w:rsidR="00A9522F" w:rsidRPr="00327FA6" w:rsidRDefault="00A9522F" w:rsidP="00510894">
            <w:pPr>
              <w:pStyle w:val="a"/>
              <w:numPr>
                <w:ilvl w:val="0"/>
                <w:numId w:val="9"/>
              </w:numPr>
              <w:snapToGrid w:val="0"/>
              <w:spacing w:before="60" w:after="60"/>
              <w:ind w:left="284" w:hanging="284"/>
              <w:rPr>
                <w:iCs/>
                <w:highlight w:val="green"/>
              </w:rPr>
            </w:pPr>
            <w:r w:rsidRPr="00327FA6">
              <w:rPr>
                <w:iCs/>
                <w:highlight w:val="green"/>
              </w:rPr>
              <w:t>For beam randomization</w:t>
            </w:r>
          </w:p>
          <w:p w:rsidR="00A9522F" w:rsidRPr="00327FA6" w:rsidRDefault="00A9522F" w:rsidP="00510894">
            <w:pPr>
              <w:widowControl w:val="0"/>
              <w:numPr>
                <w:ilvl w:val="1"/>
                <w:numId w:val="25"/>
              </w:numPr>
              <w:tabs>
                <w:tab w:val="num" w:pos="484"/>
                <w:tab w:val="num" w:pos="709"/>
                <w:tab w:val="num" w:pos="1440"/>
                <w:tab w:val="num" w:pos="1701"/>
              </w:tabs>
              <w:snapToGrid w:val="0"/>
              <w:spacing w:before="60" w:after="60"/>
              <w:ind w:leftChars="213" w:left="709" w:hanging="283"/>
              <w:rPr>
                <w:iCs/>
                <w:highlight w:val="green"/>
                <w:lang w:eastAsia="zh-CN"/>
              </w:rPr>
            </w:pPr>
            <w:r w:rsidRPr="00327FA6">
              <w:rPr>
                <w:iCs/>
                <w:highlight w:val="green"/>
                <w:lang w:val="en-US" w:eastAsia="zh-CN"/>
              </w:rPr>
              <w:t>Option 2</w:t>
            </w:r>
            <w:r w:rsidRPr="00327FA6">
              <w:rPr>
                <w:iCs/>
                <w:highlight w:val="green"/>
                <w:lang w:eastAsia="zh-CN"/>
              </w:rPr>
              <w:t xml:space="preserve">: </w:t>
            </w:r>
            <w:r w:rsidRPr="00327FA6">
              <w:rPr>
                <w:iCs/>
                <w:highlight w:val="green"/>
              </w:rPr>
              <w:t xml:space="preserve">Limit the set of possible beams to the possible beams under the configuration of following PMI, i.e., set L=2 for random PMI generation </w:t>
            </w:r>
          </w:p>
          <w:p w:rsidR="00A9522F" w:rsidRPr="00327FA6" w:rsidRDefault="00A9522F" w:rsidP="00510894">
            <w:pPr>
              <w:pStyle w:val="a"/>
              <w:numPr>
                <w:ilvl w:val="0"/>
                <w:numId w:val="9"/>
              </w:numPr>
              <w:snapToGrid w:val="0"/>
              <w:spacing w:before="60" w:after="60"/>
              <w:ind w:left="284" w:hanging="284"/>
              <w:rPr>
                <w:highlight w:val="green"/>
              </w:rPr>
            </w:pPr>
            <w:r w:rsidRPr="00327FA6">
              <w:rPr>
                <w:iCs/>
                <w:highlight w:val="green"/>
              </w:rPr>
              <w:t>Amplitude and phase coefficient randomization</w:t>
            </w:r>
          </w:p>
          <w:p w:rsidR="00A9522F" w:rsidRPr="00327FA6" w:rsidRDefault="00A9522F" w:rsidP="00510894">
            <w:pPr>
              <w:widowControl w:val="0"/>
              <w:numPr>
                <w:ilvl w:val="1"/>
                <w:numId w:val="25"/>
              </w:numPr>
              <w:tabs>
                <w:tab w:val="num" w:pos="484"/>
                <w:tab w:val="num" w:pos="709"/>
                <w:tab w:val="num" w:pos="1440"/>
                <w:tab w:val="num" w:pos="1701"/>
              </w:tabs>
              <w:snapToGrid w:val="0"/>
              <w:spacing w:before="60" w:after="60"/>
              <w:ind w:leftChars="213" w:left="709" w:hanging="283"/>
              <w:rPr>
                <w:szCs w:val="24"/>
                <w:highlight w:val="green"/>
                <w:lang w:eastAsia="zh-CN"/>
              </w:rPr>
            </w:pPr>
            <w:r w:rsidRPr="00327FA6">
              <w:rPr>
                <w:rFonts w:hint="eastAsia"/>
                <w:iCs/>
                <w:highlight w:val="green"/>
                <w:lang w:val="en-US" w:eastAsia="zh-CN"/>
              </w:rPr>
              <w:lastRenderedPageBreak/>
              <w:t>O</w:t>
            </w:r>
            <w:r w:rsidRPr="00327FA6">
              <w:rPr>
                <w:iCs/>
                <w:highlight w:val="green"/>
                <w:lang w:val="en-US" w:eastAsia="zh-CN"/>
              </w:rPr>
              <w:t xml:space="preserve">ption 2B: </w:t>
            </w:r>
            <w:r w:rsidRPr="00327FA6">
              <w:rPr>
                <w:iCs/>
                <w:highlight w:val="green"/>
              </w:rPr>
              <w:t>Set the same N</w:t>
            </w:r>
            <w:r w:rsidRPr="00327FA6">
              <w:rPr>
                <w:iCs/>
                <w:highlight w:val="green"/>
                <w:vertAlign w:val="subscript"/>
              </w:rPr>
              <w:t>PSK</w:t>
            </w:r>
            <w:r w:rsidRPr="00327FA6">
              <w:rPr>
                <w:iCs/>
                <w:highlight w:val="green"/>
              </w:rPr>
              <w:t xml:space="preserve">, </w:t>
            </w:r>
            <w:r w:rsidRPr="00327FA6">
              <w:rPr>
                <w:highlight w:val="green"/>
                <w:lang w:eastAsia="zh-CN" w:bidi="hi-IN"/>
              </w:rPr>
              <w:t>subbandAmplitude</w:t>
            </w:r>
            <w:r w:rsidRPr="00327FA6">
              <w:rPr>
                <w:iCs/>
                <w:highlight w:val="green"/>
              </w:rPr>
              <w:t xml:space="preserve"> with the </w:t>
            </w:r>
            <w:r w:rsidRPr="00327FA6">
              <w:rPr>
                <w:iCs/>
                <w:highlight w:val="green"/>
                <w:lang w:val="en-US" w:eastAsia="zh-CN"/>
              </w:rPr>
              <w:t>configuration</w:t>
            </w:r>
            <w:r w:rsidRPr="00327FA6">
              <w:rPr>
                <w:iCs/>
                <w:highlight w:val="green"/>
              </w:rPr>
              <w:t xml:space="preserve"> for follow PMI for random PMI generation</w:t>
            </w:r>
            <w:r w:rsidRPr="00327FA6">
              <w:rPr>
                <w:highlight w:val="green"/>
              </w:rPr>
              <w:t xml:space="preserve">. </w:t>
            </w:r>
          </w:p>
          <w:p w:rsidR="00A9522F" w:rsidRDefault="00A9522F" w:rsidP="005E708B">
            <w:pPr>
              <w:rPr>
                <w:lang w:eastAsia="zh-CN"/>
              </w:rPr>
            </w:pPr>
          </w:p>
          <w:p w:rsidR="00A9522F" w:rsidRDefault="00A9522F" w:rsidP="00A9522F">
            <w:pPr>
              <w:snapToGrid w:val="0"/>
              <w:spacing w:before="60" w:after="60"/>
              <w:rPr>
                <w:rFonts w:ascii="Calibri" w:hAnsi="Calibri" w:cs="Calibri"/>
                <w:b/>
                <w:bCs/>
                <w:sz w:val="22"/>
                <w:szCs w:val="22"/>
                <w:u w:val="single"/>
              </w:rPr>
            </w:pPr>
            <w:r>
              <w:rPr>
                <w:rFonts w:ascii="Calibri" w:hAnsi="Calibri" w:cs="Calibri"/>
                <w:b/>
                <w:bCs/>
                <w:sz w:val="22"/>
                <w:szCs w:val="22"/>
                <w:u w:val="single"/>
              </w:rPr>
              <w:t>Sub-topic 4-1: UE power imbalance requirements for FR1 intra-band contiguous CA</w:t>
            </w:r>
          </w:p>
          <w:p w:rsidR="00A9522F" w:rsidRDefault="00A9522F" w:rsidP="00510894">
            <w:pPr>
              <w:pStyle w:val="a"/>
              <w:numPr>
                <w:ilvl w:val="0"/>
                <w:numId w:val="21"/>
              </w:numPr>
              <w:autoSpaceDN w:val="0"/>
              <w:snapToGrid w:val="0"/>
              <w:spacing w:before="60" w:after="60"/>
              <w:ind w:left="297" w:hanging="297"/>
              <w:rPr>
                <w:rFonts w:ascii="Calibri" w:hAnsi="Calibri" w:cs="Calibri"/>
                <w:sz w:val="22"/>
                <w:szCs w:val="22"/>
                <w:lang w:val="en-GB"/>
              </w:rPr>
            </w:pPr>
            <w:r>
              <w:rPr>
                <w:rFonts w:ascii="Calibri" w:hAnsi="Calibri" w:cs="Calibri"/>
                <w:sz w:val="22"/>
                <w:szCs w:val="22"/>
                <w:lang w:val="en-GB"/>
              </w:rPr>
              <w:t>Issue 4-1-1: MCS</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For 2Rx:</w:t>
            </w:r>
          </w:p>
          <w:p w:rsidR="00A9522F" w:rsidRDefault="00A9522F" w:rsidP="00510894">
            <w:pPr>
              <w:numPr>
                <w:ilvl w:val="2"/>
                <w:numId w:val="23"/>
              </w:numPr>
              <w:adjustRightInd/>
              <w:snapToGrid w:val="0"/>
              <w:spacing w:before="60" w:after="60"/>
              <w:ind w:left="1021" w:hanging="227"/>
              <w:jc w:val="left"/>
              <w:rPr>
                <w:rFonts w:ascii="Calibri" w:hAnsi="Calibri" w:cs="Calibri"/>
                <w:sz w:val="22"/>
                <w:szCs w:val="22"/>
              </w:rPr>
            </w:pPr>
            <w:r>
              <w:rPr>
                <w:rFonts w:ascii="Calibri" w:hAnsi="Calibri" w:cs="Calibri"/>
                <w:sz w:val="22"/>
                <w:szCs w:val="22"/>
              </w:rPr>
              <w:t>Option 1: MCS 26 (Intel, HW, CTC, E///)</w:t>
            </w:r>
          </w:p>
          <w:p w:rsidR="00A9522F" w:rsidRDefault="00A9522F" w:rsidP="00510894">
            <w:pPr>
              <w:numPr>
                <w:ilvl w:val="2"/>
                <w:numId w:val="23"/>
              </w:numPr>
              <w:adjustRightInd/>
              <w:snapToGrid w:val="0"/>
              <w:spacing w:before="60" w:after="60"/>
              <w:ind w:left="1021" w:hanging="227"/>
              <w:jc w:val="left"/>
              <w:rPr>
                <w:rFonts w:ascii="Calibri" w:hAnsi="Calibri" w:cs="Calibri"/>
                <w:sz w:val="22"/>
                <w:szCs w:val="22"/>
              </w:rPr>
            </w:pPr>
            <w:r>
              <w:rPr>
                <w:rFonts w:ascii="Calibri" w:hAnsi="Calibri" w:cs="Calibri"/>
                <w:sz w:val="22"/>
                <w:szCs w:val="22"/>
              </w:rPr>
              <w:t>Option 2: MCS 25 (QC)</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For 4Rx:</w:t>
            </w:r>
          </w:p>
          <w:p w:rsidR="00A9522F" w:rsidRPr="00327FA6" w:rsidRDefault="00A9522F" w:rsidP="00510894">
            <w:pPr>
              <w:numPr>
                <w:ilvl w:val="2"/>
                <w:numId w:val="23"/>
              </w:numPr>
              <w:adjustRightInd/>
              <w:snapToGrid w:val="0"/>
              <w:spacing w:before="60" w:after="60"/>
              <w:ind w:left="1021" w:hanging="227"/>
              <w:jc w:val="left"/>
              <w:rPr>
                <w:rFonts w:ascii="Calibri" w:hAnsi="Calibri" w:cs="Calibri"/>
                <w:sz w:val="22"/>
                <w:szCs w:val="22"/>
                <w:lang w:val="en-US"/>
              </w:rPr>
            </w:pPr>
            <w:r>
              <w:rPr>
                <w:rFonts w:ascii="Calibri" w:hAnsi="Calibri" w:cs="Calibri"/>
                <w:sz w:val="22"/>
                <w:szCs w:val="22"/>
              </w:rPr>
              <w:t>Option 1: MCS 28, and discuss whether to skip the slots containing TRS in the test (Intel, HW, CTC)</w:t>
            </w:r>
          </w:p>
          <w:p w:rsidR="00327FA6" w:rsidRDefault="00327FA6" w:rsidP="00327FA6">
            <w:pPr>
              <w:adjustRightInd/>
              <w:snapToGrid w:val="0"/>
              <w:spacing w:before="60" w:after="60"/>
              <w:ind w:left="1353"/>
              <w:jc w:val="left"/>
              <w:rPr>
                <w:rFonts w:ascii="Calibri" w:hAnsi="Calibri" w:cs="Calibri"/>
                <w:sz w:val="22"/>
                <w:szCs w:val="22"/>
                <w:lang w:val="en-US"/>
              </w:rPr>
            </w:pPr>
            <w:r>
              <w:rPr>
                <w:rFonts w:ascii="Calibri" w:hAnsi="Calibri" w:cs="Calibri"/>
                <w:sz w:val="22"/>
                <w:szCs w:val="22"/>
                <w:lang w:val="en-US"/>
              </w:rPr>
              <w:t xml:space="preserve">QC: Using MCS28 with TRS containing slot, the coding rate &gt; 0.95. </w:t>
            </w:r>
          </w:p>
          <w:p w:rsidR="0013713F" w:rsidRDefault="0013713F" w:rsidP="00327FA6">
            <w:pPr>
              <w:adjustRightInd/>
              <w:snapToGrid w:val="0"/>
              <w:spacing w:before="60" w:after="60"/>
              <w:ind w:left="1353"/>
              <w:jc w:val="left"/>
              <w:rPr>
                <w:rFonts w:ascii="Calibri" w:hAnsi="Calibri" w:cs="Calibri"/>
                <w:sz w:val="22"/>
                <w:szCs w:val="22"/>
                <w:lang w:val="en-US"/>
              </w:rPr>
            </w:pPr>
            <w:r>
              <w:rPr>
                <w:rFonts w:ascii="Calibri" w:hAnsi="Calibri" w:cs="Calibri"/>
                <w:sz w:val="22"/>
                <w:szCs w:val="22"/>
                <w:lang w:val="en-US"/>
              </w:rPr>
              <w:t>Huawei: We are also OK with option 2.</w:t>
            </w:r>
          </w:p>
          <w:p w:rsidR="0013713F" w:rsidRDefault="0013713F" w:rsidP="00327FA6">
            <w:pPr>
              <w:adjustRightInd/>
              <w:snapToGrid w:val="0"/>
              <w:spacing w:before="60" w:after="60"/>
              <w:ind w:left="1353"/>
              <w:jc w:val="left"/>
              <w:rPr>
                <w:rFonts w:ascii="Calibri" w:hAnsi="Calibri" w:cs="Calibri"/>
                <w:sz w:val="22"/>
                <w:szCs w:val="22"/>
                <w:lang w:val="en-US"/>
              </w:rPr>
            </w:pPr>
            <w:r>
              <w:rPr>
                <w:rFonts w:ascii="Calibri" w:hAnsi="Calibri" w:cs="Calibri"/>
                <w:sz w:val="22"/>
                <w:szCs w:val="22"/>
                <w:lang w:val="en-US"/>
              </w:rPr>
              <w:t>E///: We prefer option 2. To maintain the same MCS for all slots.</w:t>
            </w:r>
          </w:p>
          <w:p w:rsidR="00A9522F" w:rsidRDefault="00A9522F" w:rsidP="00510894">
            <w:pPr>
              <w:numPr>
                <w:ilvl w:val="2"/>
                <w:numId w:val="23"/>
              </w:numPr>
              <w:adjustRightInd/>
              <w:snapToGrid w:val="0"/>
              <w:spacing w:before="60" w:after="60"/>
              <w:ind w:left="1021" w:hanging="227"/>
              <w:jc w:val="left"/>
              <w:rPr>
                <w:rFonts w:ascii="Calibri" w:hAnsi="Calibri" w:cs="Calibri"/>
                <w:sz w:val="22"/>
                <w:szCs w:val="22"/>
              </w:rPr>
            </w:pPr>
            <w:r>
              <w:rPr>
                <w:rFonts w:ascii="Calibri" w:hAnsi="Calibri" w:cs="Calibri"/>
                <w:sz w:val="22"/>
                <w:szCs w:val="22"/>
              </w:rPr>
              <w:t>Option 2: MCS 27 (E///, CTC, QC)</w:t>
            </w:r>
          </w:p>
          <w:p w:rsidR="00327FA6" w:rsidRPr="0013713F" w:rsidRDefault="00327FA6" w:rsidP="00A9522F">
            <w:pPr>
              <w:rPr>
                <w:rFonts w:ascii="Calibri" w:hAnsi="Calibri" w:cs="Calibri"/>
                <w:sz w:val="22"/>
                <w:szCs w:val="22"/>
                <w:highlight w:val="green"/>
              </w:rPr>
            </w:pPr>
            <w:r w:rsidRPr="0013713F">
              <w:rPr>
                <w:rFonts w:ascii="Calibri" w:hAnsi="Calibri" w:cs="Calibri"/>
                <w:sz w:val="22"/>
                <w:szCs w:val="22"/>
                <w:highlight w:val="green"/>
              </w:rPr>
              <w:t>Agreement:</w:t>
            </w:r>
          </w:p>
          <w:p w:rsidR="00A9522F" w:rsidRPr="0013713F" w:rsidRDefault="00327FA6" w:rsidP="00D838BB">
            <w:pPr>
              <w:pStyle w:val="a"/>
              <w:numPr>
                <w:ilvl w:val="0"/>
                <w:numId w:val="32"/>
              </w:numPr>
              <w:rPr>
                <w:rFonts w:ascii="Calibri" w:hAnsi="Calibri" w:cs="Calibri"/>
                <w:sz w:val="22"/>
                <w:szCs w:val="22"/>
                <w:highlight w:val="green"/>
                <w:lang w:eastAsia="en-GB"/>
              </w:rPr>
            </w:pPr>
            <w:r w:rsidRPr="0013713F">
              <w:rPr>
                <w:rFonts w:ascii="Calibri" w:hAnsi="Calibri" w:cs="Calibri"/>
                <w:sz w:val="22"/>
                <w:szCs w:val="22"/>
                <w:highlight w:val="green"/>
                <w:lang w:eastAsia="en-GB"/>
              </w:rPr>
              <w:t>2Rx: MCS 26</w:t>
            </w:r>
          </w:p>
          <w:p w:rsidR="00327FA6" w:rsidRPr="0013713F" w:rsidRDefault="00327FA6" w:rsidP="00D838BB">
            <w:pPr>
              <w:pStyle w:val="a"/>
              <w:numPr>
                <w:ilvl w:val="0"/>
                <w:numId w:val="32"/>
              </w:numPr>
              <w:rPr>
                <w:rFonts w:ascii="Calibri" w:hAnsi="Calibri" w:cs="Calibri"/>
                <w:sz w:val="22"/>
                <w:szCs w:val="22"/>
                <w:highlight w:val="green"/>
                <w:lang w:eastAsia="en-GB"/>
              </w:rPr>
            </w:pPr>
            <w:r w:rsidRPr="0013713F">
              <w:rPr>
                <w:rFonts w:ascii="Calibri" w:hAnsi="Calibri" w:cs="Calibri"/>
                <w:sz w:val="22"/>
                <w:szCs w:val="22"/>
                <w:highlight w:val="green"/>
                <w:lang w:eastAsia="en-GB"/>
              </w:rPr>
              <w:t xml:space="preserve">4Rx: </w:t>
            </w:r>
            <w:r w:rsidR="0013713F" w:rsidRPr="0013713F">
              <w:rPr>
                <w:rFonts w:ascii="Calibri" w:hAnsi="Calibri" w:cs="Calibri"/>
                <w:sz w:val="22"/>
                <w:szCs w:val="22"/>
                <w:highlight w:val="green"/>
                <w:lang w:eastAsia="en-GB"/>
              </w:rPr>
              <w:t>MCS 27</w:t>
            </w:r>
          </w:p>
          <w:p w:rsidR="0013713F" w:rsidRPr="0013713F" w:rsidRDefault="0013713F" w:rsidP="0013713F">
            <w:pPr>
              <w:rPr>
                <w:rFonts w:ascii="Calibri" w:hAnsi="Calibri" w:cs="Calibri"/>
                <w:sz w:val="22"/>
                <w:szCs w:val="22"/>
              </w:rPr>
            </w:pPr>
          </w:p>
          <w:p w:rsidR="00A9522F" w:rsidRDefault="00A9522F" w:rsidP="00A9522F">
            <w:pPr>
              <w:snapToGrid w:val="0"/>
              <w:spacing w:before="60" w:after="60"/>
              <w:jc w:val="left"/>
              <w:rPr>
                <w:rFonts w:ascii="Calibri" w:hAnsi="Calibri" w:cs="Calibri"/>
                <w:b/>
                <w:bCs/>
                <w:sz w:val="22"/>
                <w:szCs w:val="22"/>
                <w:u w:val="single"/>
              </w:rPr>
            </w:pPr>
            <w:r>
              <w:rPr>
                <w:rFonts w:ascii="Calibri" w:hAnsi="Calibri" w:cs="Calibri"/>
                <w:b/>
                <w:bCs/>
                <w:sz w:val="22"/>
                <w:szCs w:val="22"/>
                <w:u w:val="single"/>
              </w:rPr>
              <w:t>Sub-topic 4-2: UE power imbalance requirements for intra-band contiguous and non-contiguous EN-DC</w:t>
            </w:r>
          </w:p>
          <w:p w:rsidR="00A9522F" w:rsidRDefault="00A9522F" w:rsidP="00510894">
            <w:pPr>
              <w:pStyle w:val="a"/>
              <w:numPr>
                <w:ilvl w:val="0"/>
                <w:numId w:val="21"/>
              </w:numPr>
              <w:autoSpaceDN w:val="0"/>
              <w:snapToGrid w:val="0"/>
              <w:spacing w:before="60" w:after="60"/>
              <w:ind w:left="297" w:hanging="297"/>
              <w:rPr>
                <w:rFonts w:ascii="Calibri" w:hAnsi="Calibri" w:cs="Calibri"/>
                <w:sz w:val="22"/>
                <w:szCs w:val="22"/>
                <w:lang w:val="en-GB"/>
              </w:rPr>
            </w:pPr>
            <w:r>
              <w:rPr>
                <w:rFonts w:ascii="Calibri" w:hAnsi="Calibri" w:cs="Calibri"/>
                <w:sz w:val="22"/>
                <w:szCs w:val="22"/>
                <w:lang w:val="en-GB"/>
              </w:rPr>
              <w:t>Issue 4-2-2: Single or aggregated carriers for LTE in the test</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Option 1: Consider the aggregated contiguous carriers for LTE if UE supports it (E///, CMCC, DCM, CTC, Intel)</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Option 2: Do not consider the aggregated contiguous carriers for LTE (HW)</w:t>
            </w:r>
          </w:p>
          <w:p w:rsidR="0013713F" w:rsidRDefault="0013713F" w:rsidP="0013713F">
            <w:pPr>
              <w:adjustRightInd/>
              <w:snapToGrid w:val="0"/>
              <w:spacing w:before="60" w:after="60"/>
              <w:jc w:val="left"/>
              <w:rPr>
                <w:rFonts w:ascii="Calibri" w:hAnsi="Calibri" w:cs="Calibri"/>
                <w:sz w:val="22"/>
                <w:szCs w:val="22"/>
              </w:rPr>
            </w:pPr>
            <w:r>
              <w:rPr>
                <w:rFonts w:ascii="Calibri" w:hAnsi="Calibri" w:cs="Calibri"/>
                <w:sz w:val="22"/>
                <w:szCs w:val="22"/>
              </w:rPr>
              <w:t>CTC: With asymmetric CHBW size among NR and LTE carrier, in order to achieve similar BW for test, companies proposed option 1.</w:t>
            </w:r>
          </w:p>
          <w:p w:rsidR="0013713F" w:rsidRDefault="0013713F" w:rsidP="0013713F">
            <w:pPr>
              <w:adjustRightInd/>
              <w:snapToGrid w:val="0"/>
              <w:spacing w:before="60" w:after="60"/>
              <w:jc w:val="left"/>
              <w:rPr>
                <w:rFonts w:ascii="Calibri" w:hAnsi="Calibri" w:cs="Calibri"/>
                <w:sz w:val="22"/>
                <w:szCs w:val="22"/>
              </w:rPr>
            </w:pPr>
            <w:r>
              <w:rPr>
                <w:rFonts w:ascii="Calibri" w:hAnsi="Calibri" w:cs="Calibri"/>
                <w:sz w:val="22"/>
                <w:szCs w:val="22"/>
              </w:rPr>
              <w:t xml:space="preserve">Huawei: We have concern on the test effort, test cost and test feasibility. For all the existing Demod test cases, only one LTE carrier configured. We are </w:t>
            </w:r>
            <w:r w:rsidR="00633A3A">
              <w:rPr>
                <w:rFonts w:ascii="Calibri" w:hAnsi="Calibri" w:cs="Calibri" w:hint="eastAsia"/>
                <w:sz w:val="22"/>
                <w:szCs w:val="22"/>
                <w:lang w:eastAsia="zh-CN"/>
              </w:rPr>
              <w:t xml:space="preserve">not </w:t>
            </w:r>
            <w:r>
              <w:rPr>
                <w:rFonts w:ascii="Calibri" w:hAnsi="Calibri" w:cs="Calibri"/>
                <w:sz w:val="22"/>
                <w:szCs w:val="22"/>
              </w:rPr>
              <w:t>sure whether NR carrier can be easily replaced by LTE carrier by TE.</w:t>
            </w:r>
          </w:p>
          <w:p w:rsidR="0013713F" w:rsidRDefault="0013713F" w:rsidP="0013713F">
            <w:pPr>
              <w:adjustRightInd/>
              <w:snapToGrid w:val="0"/>
              <w:spacing w:before="60" w:after="60"/>
              <w:jc w:val="left"/>
              <w:rPr>
                <w:rFonts w:ascii="Calibri" w:hAnsi="Calibri" w:cs="Calibri"/>
                <w:sz w:val="22"/>
                <w:szCs w:val="22"/>
              </w:rPr>
            </w:pPr>
            <w:r>
              <w:rPr>
                <w:rFonts w:ascii="Calibri" w:hAnsi="Calibri" w:cs="Calibri"/>
                <w:sz w:val="22"/>
                <w:szCs w:val="22"/>
              </w:rPr>
              <w:t>E///: We agree we need to check with RAN5 experts. Meanwhile several operators prefer option1.</w:t>
            </w:r>
          </w:p>
          <w:p w:rsidR="0013713F" w:rsidRDefault="0013713F" w:rsidP="0013713F">
            <w:pPr>
              <w:adjustRightInd/>
              <w:snapToGrid w:val="0"/>
              <w:spacing w:before="60" w:after="60"/>
              <w:jc w:val="left"/>
              <w:rPr>
                <w:rFonts w:ascii="Calibri" w:hAnsi="Calibri" w:cs="Calibri"/>
                <w:sz w:val="22"/>
                <w:szCs w:val="22"/>
              </w:rPr>
            </w:pPr>
            <w:r>
              <w:rPr>
                <w:rFonts w:ascii="Calibri" w:hAnsi="Calibri" w:cs="Calibri"/>
                <w:sz w:val="22"/>
                <w:szCs w:val="22"/>
              </w:rPr>
              <w:t xml:space="preserve">CMCC: In our understanding, we already have over than 5 CC for LTE test cases. </w:t>
            </w:r>
            <w:r w:rsidR="00B66A26">
              <w:rPr>
                <w:rFonts w:ascii="Calibri" w:hAnsi="Calibri" w:cs="Calibri"/>
                <w:sz w:val="22"/>
                <w:szCs w:val="22"/>
              </w:rPr>
              <w:t>It’s a valid scenario for deployment.</w:t>
            </w:r>
          </w:p>
          <w:p w:rsidR="00B66A26" w:rsidRDefault="00B66A26" w:rsidP="0013713F">
            <w:pPr>
              <w:adjustRightInd/>
              <w:snapToGrid w:val="0"/>
              <w:spacing w:before="60" w:after="60"/>
              <w:jc w:val="left"/>
              <w:rPr>
                <w:rFonts w:ascii="Calibri" w:hAnsi="Calibri" w:cs="Calibri"/>
                <w:sz w:val="22"/>
                <w:szCs w:val="22"/>
              </w:rPr>
            </w:pPr>
            <w:r>
              <w:rPr>
                <w:rFonts w:ascii="Calibri" w:hAnsi="Calibri" w:cs="Calibri"/>
                <w:sz w:val="22"/>
                <w:szCs w:val="22"/>
              </w:rPr>
              <w:t>NTT DoCoMO: Similar as CMCC, we are considering the deployment scenarios which matched with option1.</w:t>
            </w:r>
          </w:p>
          <w:p w:rsidR="00B66A26" w:rsidRDefault="00B66A26" w:rsidP="0013713F">
            <w:pPr>
              <w:adjustRightInd/>
              <w:snapToGrid w:val="0"/>
              <w:spacing w:before="60" w:after="60"/>
              <w:jc w:val="left"/>
              <w:rPr>
                <w:rFonts w:ascii="Calibri" w:hAnsi="Calibri" w:cs="Calibri"/>
                <w:sz w:val="22"/>
                <w:szCs w:val="22"/>
              </w:rPr>
            </w:pPr>
            <w:r>
              <w:rPr>
                <w:rFonts w:ascii="Calibri" w:hAnsi="Calibri" w:cs="Calibri"/>
                <w:sz w:val="22"/>
                <w:szCs w:val="22"/>
              </w:rPr>
              <w:t xml:space="preserve">CTC: Regarding number of faders on test, we think it’s achievable. </w:t>
            </w:r>
          </w:p>
          <w:p w:rsidR="00B66A26" w:rsidRDefault="00B66A26" w:rsidP="0013713F">
            <w:pPr>
              <w:adjustRightInd/>
              <w:snapToGrid w:val="0"/>
              <w:spacing w:before="60" w:after="60"/>
              <w:jc w:val="left"/>
              <w:rPr>
                <w:rFonts w:ascii="Calibri" w:hAnsi="Calibri" w:cs="Calibri"/>
                <w:sz w:val="22"/>
                <w:szCs w:val="22"/>
              </w:rPr>
            </w:pPr>
            <w:r>
              <w:rPr>
                <w:rFonts w:ascii="Calibri" w:hAnsi="Calibri" w:cs="Calibri"/>
                <w:sz w:val="22"/>
                <w:szCs w:val="22"/>
              </w:rPr>
              <w:t xml:space="preserve">Huawei: Test cost is concern, we think with 1 carrier in LTE still serve test purpose. </w:t>
            </w:r>
          </w:p>
          <w:p w:rsidR="0013713F" w:rsidRDefault="0013713F" w:rsidP="0013713F">
            <w:pPr>
              <w:adjustRightInd/>
              <w:snapToGrid w:val="0"/>
              <w:spacing w:before="60" w:after="60"/>
              <w:jc w:val="left"/>
              <w:rPr>
                <w:rFonts w:ascii="Calibri" w:hAnsi="Calibri" w:cs="Calibri"/>
                <w:sz w:val="22"/>
                <w:szCs w:val="22"/>
              </w:rPr>
            </w:pPr>
          </w:p>
          <w:p w:rsidR="00A9522F" w:rsidRDefault="00A9522F" w:rsidP="00A9522F">
            <w:pPr>
              <w:snapToGrid w:val="0"/>
              <w:spacing w:before="60" w:after="60"/>
              <w:rPr>
                <w:b/>
                <w:u w:val="single"/>
                <w:lang w:eastAsia="zh-CN"/>
              </w:rPr>
            </w:pPr>
            <w:r>
              <w:rPr>
                <w:b/>
                <w:u w:val="single"/>
                <w:lang w:eastAsia="ko-KR"/>
              </w:rPr>
              <w:t xml:space="preserve">Issue </w:t>
            </w:r>
            <w:r>
              <w:rPr>
                <w:rFonts w:hint="eastAsia"/>
                <w:b/>
                <w:u w:val="single"/>
                <w:lang w:eastAsia="zh-CN"/>
              </w:rPr>
              <w:t>4-2-4</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rsidR="00A9522F" w:rsidRDefault="00A9522F" w:rsidP="00A9522F">
            <w:pPr>
              <w:snapToGrid w:val="0"/>
              <w:spacing w:before="60" w:after="60"/>
              <w:rPr>
                <w:b/>
                <w:u w:val="single"/>
                <w:lang w:eastAsia="zh-CN"/>
              </w:rPr>
            </w:pPr>
            <w:r>
              <w:rPr>
                <w:rFonts w:hint="eastAsia"/>
                <w:lang w:eastAsia="zh-CN"/>
              </w:rPr>
              <w:t xml:space="preserve">Moderator </w:t>
            </w:r>
            <w:r>
              <w:rPr>
                <w:lang w:eastAsia="zh-CN"/>
              </w:rPr>
              <w:t>recommended</w:t>
            </w:r>
            <w:r>
              <w:rPr>
                <w:rFonts w:hint="eastAsia"/>
                <w:lang w:eastAsia="zh-CN"/>
              </w:rPr>
              <w:t xml:space="preserve"> the following WF in the 1</w:t>
            </w:r>
            <w:r w:rsidRPr="00B31D50">
              <w:rPr>
                <w:rFonts w:hint="eastAsia"/>
                <w:vertAlign w:val="superscript"/>
                <w:lang w:eastAsia="zh-CN"/>
              </w:rPr>
              <w:t>st</w:t>
            </w:r>
            <w:r>
              <w:rPr>
                <w:rFonts w:hint="eastAsia"/>
                <w:lang w:eastAsia="zh-CN"/>
              </w:rPr>
              <w:t xml:space="preserve"> round:</w:t>
            </w:r>
          </w:p>
          <w:p w:rsidR="00A9522F" w:rsidRPr="00B31D50" w:rsidRDefault="00A9522F" w:rsidP="00510894">
            <w:pPr>
              <w:pStyle w:val="a"/>
              <w:numPr>
                <w:ilvl w:val="0"/>
                <w:numId w:val="9"/>
              </w:numPr>
              <w:snapToGrid w:val="0"/>
              <w:spacing w:before="60" w:after="60"/>
              <w:ind w:left="284" w:hanging="284"/>
              <w:rPr>
                <w:b/>
              </w:rPr>
            </w:pPr>
            <w:r w:rsidRPr="00B31D50">
              <w:t>Recommended WF</w:t>
            </w:r>
            <w:r w:rsidRPr="00B31D50">
              <w:rPr>
                <w:rFonts w:hint="eastAsia"/>
                <w:b/>
              </w:rPr>
              <w:t xml:space="preserve"> (</w:t>
            </w:r>
            <w:r w:rsidRPr="00B31D50">
              <w:rPr>
                <w:rFonts w:hint="eastAsia"/>
              </w:rPr>
              <w:t>CTC</w:t>
            </w:r>
            <w:r w:rsidRPr="00B31D50">
              <w:rPr>
                <w:rFonts w:eastAsiaTheme="minorEastAsia" w:hint="eastAsia"/>
              </w:rPr>
              <w:t xml:space="preserve">, </w:t>
            </w:r>
            <w:r w:rsidRPr="00B31D50">
              <w:rPr>
                <w:rFonts w:hint="eastAsia"/>
              </w:rPr>
              <w:t>E///</w:t>
            </w:r>
            <w:r w:rsidRPr="00B31D50">
              <w:rPr>
                <w:rFonts w:eastAsiaTheme="minorEastAsia" w:hint="eastAsia"/>
              </w:rPr>
              <w:t>, CMCC, DCM</w:t>
            </w:r>
            <w:r w:rsidRPr="00B31D50">
              <w:rPr>
                <w:rFonts w:hint="eastAsia"/>
                <w:b/>
              </w:rPr>
              <w:t>)</w:t>
            </w:r>
          </w:p>
          <w:p w:rsidR="00A9522F" w:rsidRDefault="00A9522F" w:rsidP="00510894">
            <w:pPr>
              <w:widowControl w:val="0"/>
              <w:numPr>
                <w:ilvl w:val="1"/>
                <w:numId w:val="25"/>
              </w:numPr>
              <w:tabs>
                <w:tab w:val="num" w:pos="484"/>
                <w:tab w:val="num" w:pos="709"/>
                <w:tab w:val="num" w:pos="1440"/>
                <w:tab w:val="num" w:pos="1701"/>
              </w:tabs>
              <w:snapToGrid w:val="0"/>
              <w:spacing w:before="60" w:after="60"/>
              <w:ind w:leftChars="213" w:left="709" w:hanging="283"/>
            </w:pPr>
            <w:r>
              <w:rPr>
                <w:rFonts w:hint="eastAsia"/>
                <w:lang w:eastAsia="zh-CN"/>
              </w:rPr>
              <w:t xml:space="preserve">Firstly discuss issue </w:t>
            </w:r>
            <w:r>
              <w:rPr>
                <w:rFonts w:hint="eastAsia"/>
                <w:szCs w:val="24"/>
                <w:lang w:eastAsia="zh-CN"/>
              </w:rPr>
              <w:t xml:space="preserve">4-2-1 to issue 4-2-4 separately, </w:t>
            </w:r>
            <w:r>
              <w:rPr>
                <w:szCs w:val="24"/>
                <w:lang w:eastAsia="zh-CN"/>
              </w:rPr>
              <w:t>and then</w:t>
            </w:r>
            <w:r>
              <w:rPr>
                <w:rFonts w:hint="eastAsia"/>
                <w:szCs w:val="24"/>
                <w:lang w:eastAsia="zh-CN"/>
              </w:rPr>
              <w:t xml:space="preserve"> come up the CBW selection solution based on the agreements on these 4 issues.</w:t>
            </w:r>
          </w:p>
          <w:p w:rsidR="00A9522F" w:rsidRDefault="00A9522F" w:rsidP="00510894">
            <w:pPr>
              <w:widowControl w:val="0"/>
              <w:numPr>
                <w:ilvl w:val="1"/>
                <w:numId w:val="25"/>
              </w:numPr>
              <w:tabs>
                <w:tab w:val="num" w:pos="484"/>
                <w:tab w:val="num" w:pos="709"/>
                <w:tab w:val="num" w:pos="1440"/>
                <w:tab w:val="num" w:pos="1701"/>
              </w:tabs>
              <w:snapToGrid w:val="0"/>
              <w:spacing w:before="60" w:after="60"/>
              <w:ind w:leftChars="213" w:left="709" w:hanging="283"/>
            </w:pPr>
            <w:r>
              <w:rPr>
                <w:rFonts w:hint="eastAsia"/>
                <w:lang w:eastAsia="zh-CN"/>
              </w:rPr>
              <w:t xml:space="preserve">For this issue </w:t>
            </w:r>
            <w:r>
              <w:rPr>
                <w:rFonts w:hint="eastAsia"/>
                <w:szCs w:val="24"/>
                <w:lang w:eastAsia="zh-CN"/>
              </w:rPr>
              <w:t>4-2-4, can we agree with the following option 4A updated based on option 4?</w:t>
            </w:r>
          </w:p>
          <w:p w:rsidR="00A9522F" w:rsidRDefault="00A9522F" w:rsidP="00A9522F">
            <w:pPr>
              <w:widowControl w:val="0"/>
              <w:tabs>
                <w:tab w:val="num" w:pos="1440"/>
                <w:tab w:val="num" w:pos="1701"/>
              </w:tabs>
              <w:snapToGrid w:val="0"/>
              <w:spacing w:before="60" w:after="60"/>
              <w:ind w:left="709"/>
              <w:rPr>
                <w:lang w:eastAsia="zh-CN"/>
              </w:rPr>
            </w:pPr>
            <w:r>
              <w:rPr>
                <w:rFonts w:hint="eastAsia"/>
                <w:lang w:eastAsia="zh-CN"/>
              </w:rPr>
              <w:t>Option 4A:</w:t>
            </w:r>
          </w:p>
          <w:p w:rsidR="00A9522F" w:rsidRDefault="00A9522F" w:rsidP="00510894">
            <w:pPr>
              <w:widowControl w:val="0"/>
              <w:numPr>
                <w:ilvl w:val="2"/>
                <w:numId w:val="26"/>
              </w:numPr>
              <w:tabs>
                <w:tab w:val="num" w:pos="484"/>
                <w:tab w:val="num" w:pos="709"/>
                <w:tab w:val="num" w:pos="1701"/>
                <w:tab w:val="num" w:pos="2160"/>
              </w:tabs>
              <w:snapToGrid w:val="0"/>
              <w:spacing w:before="60" w:after="60"/>
              <w:ind w:left="1021" w:hanging="227"/>
              <w:rPr>
                <w:lang w:val="en-US"/>
              </w:rPr>
            </w:pPr>
            <w:r>
              <w:rPr>
                <w:rFonts w:hint="eastAsia"/>
              </w:rPr>
              <w:t>Step 1: First select the CBW combinations with the same BWs between LTE carrier</w:t>
            </w:r>
            <w:r>
              <w:rPr>
                <w:rFonts w:hint="eastAsia"/>
                <w:color w:val="FF0000"/>
                <w:lang w:eastAsia="zh-CN"/>
              </w:rPr>
              <w:t>(s)</w:t>
            </w:r>
            <w:r>
              <w:rPr>
                <w:rFonts w:hint="eastAsia"/>
                <w:lang w:eastAsia="zh-CN"/>
              </w:rPr>
              <w:t xml:space="preserve"> </w:t>
            </w:r>
            <w:r>
              <w:rPr>
                <w:rFonts w:hint="eastAsia"/>
                <w:strike/>
                <w:color w:val="FF0000"/>
              </w:rPr>
              <w:t xml:space="preserve">(single carrier or </w:t>
            </w:r>
            <w:r>
              <w:rPr>
                <w:rFonts w:hint="eastAsia"/>
                <w:strike/>
                <w:color w:val="FF0000"/>
                <w:lang w:eastAsia="zh-CN"/>
              </w:rPr>
              <w:t>aggregated</w:t>
            </w:r>
            <w:r>
              <w:rPr>
                <w:rFonts w:hint="eastAsia"/>
                <w:strike/>
                <w:color w:val="FF0000"/>
              </w:rPr>
              <w:t xml:space="preserve"> contiguous carriers)</w:t>
            </w:r>
            <w:r>
              <w:rPr>
                <w:rFonts w:hint="eastAsia"/>
                <w:color w:val="FF0000"/>
              </w:rPr>
              <w:t xml:space="preserve"> </w:t>
            </w:r>
            <w:r>
              <w:rPr>
                <w:rFonts w:hint="eastAsia"/>
              </w:rPr>
              <w:t>and NR carrier. If there is no such CBW combination, go to Step 1a</w:t>
            </w:r>
            <w:r>
              <w:rPr>
                <w:rFonts w:hint="eastAsia"/>
                <w:strike/>
                <w:color w:val="FF0000"/>
              </w:rPr>
              <w:t>, Step 1b and Step 1c</w:t>
            </w:r>
            <w:r>
              <w:rPr>
                <w:rFonts w:hint="eastAsia"/>
              </w:rPr>
              <w:t>.</w:t>
            </w:r>
            <w:r>
              <w:rPr>
                <w:rFonts w:hint="eastAsia"/>
                <w:lang w:eastAsia="zh-CN"/>
              </w:rPr>
              <w:t xml:space="preserve"> </w:t>
            </w:r>
            <w:r>
              <w:rPr>
                <w:rFonts w:hint="eastAsia"/>
                <w:color w:val="FF0000"/>
                <w:lang w:eastAsia="zh-CN"/>
              </w:rPr>
              <w:t>Otherwise go to step 2.</w:t>
            </w:r>
          </w:p>
          <w:p w:rsidR="00A9522F" w:rsidRDefault="00A9522F" w:rsidP="00510894">
            <w:pPr>
              <w:widowControl w:val="0"/>
              <w:numPr>
                <w:ilvl w:val="3"/>
                <w:numId w:val="27"/>
              </w:numPr>
              <w:tabs>
                <w:tab w:val="num" w:pos="484"/>
                <w:tab w:val="num" w:pos="709"/>
                <w:tab w:val="num" w:pos="1077"/>
                <w:tab w:val="num" w:pos="1134"/>
                <w:tab w:val="num" w:pos="1440"/>
                <w:tab w:val="num" w:pos="1701"/>
                <w:tab w:val="num" w:pos="2160"/>
                <w:tab w:val="num" w:pos="2880"/>
                <w:tab w:val="num" w:pos="3229"/>
              </w:tabs>
              <w:snapToGrid w:val="0"/>
              <w:spacing w:before="60" w:after="60"/>
              <w:ind w:left="1418" w:hanging="284"/>
              <w:rPr>
                <w:lang w:eastAsia="zh-CN"/>
              </w:rPr>
            </w:pPr>
            <w:r>
              <w:rPr>
                <w:rFonts w:hint="eastAsia"/>
                <w:lang w:eastAsia="zh-CN"/>
              </w:rPr>
              <w:t xml:space="preserve">Step 1a: Select the CBW combinations that the BW of NR carrier is smaller </w:t>
            </w:r>
            <w:r>
              <w:rPr>
                <w:rFonts w:eastAsia="等线" w:hint="eastAsia"/>
                <w:lang w:eastAsia="zh-CN"/>
              </w:rPr>
              <w:t>than</w:t>
            </w:r>
            <w:r>
              <w:rPr>
                <w:rFonts w:hint="eastAsia"/>
                <w:lang w:eastAsia="zh-CN"/>
              </w:rPr>
              <w:t xml:space="preserve"> the </w:t>
            </w:r>
            <w:r>
              <w:rPr>
                <w:rFonts w:hint="eastAsia"/>
                <w:strike/>
                <w:color w:val="FF0000"/>
                <w:lang w:eastAsia="zh-CN"/>
              </w:rPr>
              <w:t xml:space="preserve">(aggregated) </w:t>
            </w:r>
            <w:r>
              <w:rPr>
                <w:rFonts w:hint="eastAsia"/>
                <w:lang w:eastAsia="zh-CN"/>
              </w:rPr>
              <w:t>BW of LTE carrier(s). If there is no such CBW combination, go to Step 1c.</w:t>
            </w:r>
          </w:p>
          <w:p w:rsidR="00A9522F" w:rsidRDefault="00A9522F" w:rsidP="00510894">
            <w:pPr>
              <w:widowControl w:val="0"/>
              <w:numPr>
                <w:ilvl w:val="3"/>
                <w:numId w:val="27"/>
              </w:numPr>
              <w:tabs>
                <w:tab w:val="num" w:pos="484"/>
                <w:tab w:val="num" w:pos="709"/>
                <w:tab w:val="num" w:pos="1077"/>
                <w:tab w:val="num" w:pos="1134"/>
                <w:tab w:val="num" w:pos="1440"/>
                <w:tab w:val="num" w:pos="1701"/>
                <w:tab w:val="num" w:pos="2160"/>
                <w:tab w:val="num" w:pos="2880"/>
                <w:tab w:val="num" w:pos="3229"/>
              </w:tabs>
              <w:snapToGrid w:val="0"/>
              <w:spacing w:before="60" w:after="60"/>
              <w:ind w:left="1418" w:hanging="284"/>
              <w:rPr>
                <w:lang w:eastAsia="zh-CN"/>
              </w:rPr>
            </w:pPr>
            <w:r>
              <w:rPr>
                <w:rFonts w:eastAsia="等线" w:hint="eastAsia"/>
                <w:lang w:eastAsia="zh-CN"/>
              </w:rPr>
              <w:t>Step</w:t>
            </w:r>
            <w:r>
              <w:rPr>
                <w:rFonts w:hint="eastAsia"/>
                <w:lang w:eastAsia="zh-CN"/>
              </w:rPr>
              <w:t xml:space="preserve"> 1b: Among the CBW combinations selected from Step 1a, select the CBW combinations with the smallest CBW difference between NR carrier and LTE carrier(s). </w:t>
            </w:r>
            <w:r>
              <w:rPr>
                <w:rFonts w:hint="eastAsia"/>
                <w:color w:val="FF0000"/>
                <w:lang w:eastAsia="zh-CN"/>
              </w:rPr>
              <w:t>Go to step 2.</w:t>
            </w:r>
          </w:p>
          <w:p w:rsidR="00A9522F" w:rsidRDefault="00A9522F" w:rsidP="00510894">
            <w:pPr>
              <w:widowControl w:val="0"/>
              <w:numPr>
                <w:ilvl w:val="3"/>
                <w:numId w:val="27"/>
              </w:numPr>
              <w:tabs>
                <w:tab w:val="num" w:pos="484"/>
                <w:tab w:val="num" w:pos="709"/>
                <w:tab w:val="num" w:pos="1077"/>
                <w:tab w:val="num" w:pos="1134"/>
                <w:tab w:val="num" w:pos="1440"/>
                <w:tab w:val="num" w:pos="1701"/>
                <w:tab w:val="num" w:pos="2160"/>
                <w:tab w:val="num" w:pos="2880"/>
                <w:tab w:val="num" w:pos="3229"/>
              </w:tabs>
              <w:snapToGrid w:val="0"/>
              <w:spacing w:before="60" w:after="60"/>
              <w:ind w:left="1418" w:hanging="284"/>
              <w:rPr>
                <w:lang w:eastAsia="zh-CN"/>
              </w:rPr>
            </w:pPr>
            <w:r>
              <w:rPr>
                <w:rFonts w:eastAsia="等线" w:hint="eastAsia"/>
                <w:lang w:eastAsia="zh-CN"/>
              </w:rPr>
              <w:t>Step</w:t>
            </w:r>
            <w:r>
              <w:rPr>
                <w:rFonts w:hint="eastAsia"/>
                <w:lang w:eastAsia="zh-CN"/>
              </w:rPr>
              <w:t xml:space="preserve"> 1c: select the EN-DC combinations with smallest CBW difference between the NR carrier and LTE carrier(s). </w:t>
            </w:r>
            <w:r>
              <w:rPr>
                <w:rFonts w:hint="eastAsia"/>
                <w:color w:val="FF0000"/>
                <w:lang w:eastAsia="zh-CN"/>
              </w:rPr>
              <w:t>Go to step 2.</w:t>
            </w:r>
          </w:p>
          <w:p w:rsidR="00A9522F" w:rsidRPr="00AF6808" w:rsidRDefault="00A9522F" w:rsidP="00510894">
            <w:pPr>
              <w:widowControl w:val="0"/>
              <w:numPr>
                <w:ilvl w:val="2"/>
                <w:numId w:val="26"/>
              </w:numPr>
              <w:tabs>
                <w:tab w:val="num" w:pos="484"/>
                <w:tab w:val="num" w:pos="709"/>
                <w:tab w:val="num" w:pos="1701"/>
                <w:tab w:val="num" w:pos="2160"/>
              </w:tabs>
              <w:snapToGrid w:val="0"/>
              <w:spacing w:before="60" w:after="60"/>
              <w:ind w:left="1021" w:hanging="227"/>
              <w:rPr>
                <w:lang w:val="en-US"/>
              </w:rPr>
            </w:pPr>
            <w:r>
              <w:rPr>
                <w:rFonts w:hint="eastAsia"/>
                <w:lang w:eastAsia="zh-CN"/>
              </w:rPr>
              <w:t>Step</w:t>
            </w:r>
            <w:r>
              <w:rPr>
                <w:rFonts w:hint="eastAsia"/>
              </w:rPr>
              <w:t xml:space="preserve"> 2: Among the CBW combinations selected from Step 1, select the EN-DC combination with the largest aggregated CBW</w:t>
            </w:r>
          </w:p>
          <w:p w:rsidR="00A9522F" w:rsidRPr="00B31D50" w:rsidRDefault="00A9522F" w:rsidP="00510894">
            <w:pPr>
              <w:pStyle w:val="a"/>
              <w:numPr>
                <w:ilvl w:val="0"/>
                <w:numId w:val="9"/>
              </w:numPr>
              <w:snapToGrid w:val="0"/>
              <w:spacing w:before="60" w:after="60"/>
              <w:ind w:left="284" w:hanging="284"/>
              <w:rPr>
                <w:b/>
              </w:rPr>
            </w:pPr>
            <w:r>
              <w:rPr>
                <w:rFonts w:hint="eastAsia"/>
              </w:rPr>
              <w:t>Issues raised for Option 4A</w:t>
            </w:r>
            <w:r>
              <w:rPr>
                <w:rFonts w:eastAsiaTheme="minorEastAsia" w:hint="eastAsia"/>
              </w:rPr>
              <w:t>:</w:t>
            </w:r>
          </w:p>
          <w:p w:rsidR="00A9522F" w:rsidRPr="00B31D50" w:rsidRDefault="00A9522F" w:rsidP="00510894">
            <w:pPr>
              <w:widowControl w:val="0"/>
              <w:numPr>
                <w:ilvl w:val="1"/>
                <w:numId w:val="25"/>
              </w:numPr>
              <w:tabs>
                <w:tab w:val="num" w:pos="484"/>
                <w:tab w:val="num" w:pos="709"/>
                <w:tab w:val="num" w:pos="1440"/>
                <w:tab w:val="num" w:pos="1701"/>
              </w:tabs>
              <w:snapToGrid w:val="0"/>
              <w:spacing w:before="60" w:after="60"/>
              <w:ind w:leftChars="213" w:left="709" w:hanging="283"/>
              <w:rPr>
                <w:lang w:eastAsia="zh-CN"/>
              </w:rPr>
            </w:pPr>
            <w:r w:rsidRPr="00B31D50">
              <w:rPr>
                <w:rFonts w:hint="eastAsia"/>
                <w:lang w:eastAsia="zh-CN"/>
              </w:rPr>
              <w:t>L</w:t>
            </w:r>
            <w:r w:rsidRPr="00B31D50">
              <w:rPr>
                <w:lang w:eastAsia="zh-CN"/>
              </w:rPr>
              <w:t>imitation on frequency separation</w:t>
            </w:r>
            <w:r>
              <w:rPr>
                <w:rFonts w:hint="eastAsia"/>
                <w:lang w:eastAsia="zh-CN"/>
              </w:rPr>
              <w:t xml:space="preserve"> </w:t>
            </w:r>
            <w:r>
              <w:rPr>
                <w:rFonts w:eastAsiaTheme="minorEastAsia"/>
                <w:lang w:eastAsia="zh-CN"/>
              </w:rPr>
              <w:t>for non-contiguous</w:t>
            </w:r>
            <w:r>
              <w:rPr>
                <w:rFonts w:eastAsiaTheme="minorEastAsia" w:hint="eastAsia"/>
                <w:lang w:eastAsia="zh-CN"/>
              </w:rPr>
              <w:t xml:space="preserve"> EN-DC</w:t>
            </w:r>
          </w:p>
          <w:p w:rsidR="00A9522F" w:rsidRDefault="00A9522F" w:rsidP="00510894">
            <w:pPr>
              <w:widowControl w:val="0"/>
              <w:numPr>
                <w:ilvl w:val="2"/>
                <w:numId w:val="26"/>
              </w:numPr>
              <w:tabs>
                <w:tab w:val="num" w:pos="484"/>
                <w:tab w:val="num" w:pos="709"/>
                <w:tab w:val="num" w:pos="1701"/>
                <w:tab w:val="num" w:pos="2160"/>
              </w:tabs>
              <w:snapToGrid w:val="0"/>
              <w:spacing w:before="60" w:after="60"/>
              <w:ind w:left="1021" w:hanging="227"/>
              <w:rPr>
                <w:lang w:eastAsia="zh-CN"/>
              </w:rPr>
            </w:pPr>
            <w:r w:rsidRPr="00B31D50">
              <w:rPr>
                <w:rFonts w:hint="eastAsia"/>
                <w:lang w:eastAsia="zh-CN"/>
              </w:rPr>
              <w:t xml:space="preserve">Option 1: </w:t>
            </w:r>
            <w:r>
              <w:rPr>
                <w:rFonts w:hint="eastAsia"/>
                <w:lang w:eastAsia="zh-CN"/>
              </w:rPr>
              <w:t>set</w:t>
            </w:r>
            <w:r w:rsidRPr="00B31D50">
              <w:rPr>
                <w:lang w:eastAsia="zh-CN"/>
              </w:rPr>
              <w:t xml:space="preserve"> limitation</w:t>
            </w:r>
            <w:r w:rsidRPr="00B31D50">
              <w:rPr>
                <w:rFonts w:hint="eastAsia"/>
                <w:lang w:eastAsia="zh-CN"/>
              </w:rPr>
              <w:t xml:space="preserve"> (Intel)</w:t>
            </w:r>
          </w:p>
          <w:p w:rsidR="00A9522F" w:rsidRDefault="00A9522F" w:rsidP="00510894">
            <w:pPr>
              <w:widowControl w:val="0"/>
              <w:numPr>
                <w:ilvl w:val="2"/>
                <w:numId w:val="26"/>
              </w:numPr>
              <w:tabs>
                <w:tab w:val="num" w:pos="484"/>
                <w:tab w:val="num" w:pos="709"/>
                <w:tab w:val="num" w:pos="1701"/>
                <w:tab w:val="num" w:pos="2160"/>
              </w:tabs>
              <w:snapToGrid w:val="0"/>
              <w:spacing w:before="60" w:after="60"/>
              <w:ind w:left="1021" w:hanging="227"/>
              <w:rPr>
                <w:lang w:eastAsia="zh-CN"/>
              </w:rPr>
            </w:pPr>
            <w:r>
              <w:rPr>
                <w:rFonts w:hint="eastAsia"/>
                <w:lang w:eastAsia="zh-CN"/>
              </w:rPr>
              <w:t xml:space="preserve">Option 2: </w:t>
            </w:r>
            <w:r w:rsidRPr="00B31D50">
              <w:rPr>
                <w:lang w:eastAsia="zh-CN"/>
              </w:rPr>
              <w:t>If the frequency separation between two CCs is considered in this meeting, we prefer to test more than frequency separation ((CBWLTE + CBWNR) /2 + min (CBWLTE, CBWNR)) if this combination is only available test case.</w:t>
            </w:r>
            <w:r w:rsidRPr="00B31D50">
              <w:rPr>
                <w:rFonts w:hint="eastAsia"/>
                <w:lang w:eastAsia="zh-CN"/>
              </w:rPr>
              <w:t xml:space="preserve"> (DCM)</w:t>
            </w:r>
          </w:p>
          <w:p w:rsidR="00AF6808" w:rsidRDefault="00AF6808" w:rsidP="00510894">
            <w:pPr>
              <w:widowControl w:val="0"/>
              <w:numPr>
                <w:ilvl w:val="2"/>
                <w:numId w:val="26"/>
              </w:numPr>
              <w:tabs>
                <w:tab w:val="num" w:pos="484"/>
                <w:tab w:val="num" w:pos="709"/>
                <w:tab w:val="num" w:pos="1701"/>
                <w:tab w:val="num" w:pos="2160"/>
              </w:tabs>
              <w:snapToGrid w:val="0"/>
              <w:spacing w:before="60" w:after="60"/>
              <w:ind w:left="1021" w:hanging="227"/>
              <w:rPr>
                <w:lang w:eastAsia="zh-CN"/>
              </w:rPr>
            </w:pPr>
            <w:r>
              <w:rPr>
                <w:lang w:eastAsia="zh-CN"/>
              </w:rPr>
              <w:t>Option 3: Limitation with Minimum value between CBW of LTE and CBW of NR. (CMCC)</w:t>
            </w:r>
          </w:p>
          <w:p w:rsidR="00AF6808" w:rsidRDefault="00AF6808" w:rsidP="00AF6808">
            <w:pPr>
              <w:widowControl w:val="0"/>
              <w:tabs>
                <w:tab w:val="num" w:pos="1701"/>
                <w:tab w:val="num" w:pos="2160"/>
              </w:tabs>
              <w:snapToGrid w:val="0"/>
              <w:spacing w:before="60" w:after="60"/>
              <w:ind w:left="1021"/>
              <w:rPr>
                <w:lang w:eastAsia="zh-CN"/>
              </w:rPr>
            </w:pPr>
            <w:r>
              <w:rPr>
                <w:lang w:eastAsia="zh-CN"/>
              </w:rPr>
              <w:t>E///: the value will be 0.</w:t>
            </w:r>
          </w:p>
          <w:p w:rsidR="00AF6808" w:rsidRDefault="00AF6808" w:rsidP="00510894">
            <w:pPr>
              <w:widowControl w:val="0"/>
              <w:numPr>
                <w:ilvl w:val="2"/>
                <w:numId w:val="26"/>
              </w:numPr>
              <w:tabs>
                <w:tab w:val="num" w:pos="484"/>
                <w:tab w:val="num" w:pos="709"/>
                <w:tab w:val="num" w:pos="1701"/>
                <w:tab w:val="num" w:pos="2160"/>
              </w:tabs>
              <w:snapToGrid w:val="0"/>
              <w:spacing w:before="60" w:after="60"/>
              <w:ind w:left="1021" w:hanging="227"/>
              <w:rPr>
                <w:lang w:eastAsia="zh-CN"/>
              </w:rPr>
            </w:pPr>
            <w:r>
              <w:rPr>
                <w:lang w:eastAsia="zh-CN"/>
              </w:rPr>
              <w:t>Option 4: no limitation in RAN4 requirements, test set-up up to RAN5 (E///, NTT DoCoMo, CMCC, Huawei, SoftBank)</w:t>
            </w:r>
          </w:p>
          <w:p w:rsidR="00AF6808" w:rsidRPr="00B31D50" w:rsidRDefault="00AF6808" w:rsidP="00AF6808">
            <w:pPr>
              <w:widowControl w:val="0"/>
              <w:numPr>
                <w:ilvl w:val="2"/>
                <w:numId w:val="26"/>
              </w:numPr>
              <w:tabs>
                <w:tab w:val="num" w:pos="484"/>
                <w:tab w:val="num" w:pos="709"/>
                <w:tab w:val="num" w:pos="1701"/>
                <w:tab w:val="num" w:pos="2160"/>
              </w:tabs>
              <w:snapToGrid w:val="0"/>
              <w:spacing w:before="60" w:after="60"/>
              <w:ind w:left="1021" w:hanging="227"/>
              <w:rPr>
                <w:lang w:eastAsia="zh-CN"/>
              </w:rPr>
            </w:pPr>
            <w:r>
              <w:rPr>
                <w:lang w:eastAsia="zh-CN"/>
              </w:rPr>
              <w:t>Option 5: no limitation in RAN4 requirements and choose the scenario with smallest separation for test (Intel)</w:t>
            </w:r>
          </w:p>
          <w:p w:rsidR="00A9522F" w:rsidRPr="000C6BF7" w:rsidRDefault="00B66A26" w:rsidP="00A9522F">
            <w:pPr>
              <w:rPr>
                <w:rFonts w:ascii="Calibri" w:hAnsi="Calibri" w:cs="Calibri"/>
                <w:bCs/>
                <w:lang w:val="en-US"/>
              </w:rPr>
            </w:pPr>
            <w:r w:rsidRPr="000C6BF7">
              <w:rPr>
                <w:rFonts w:ascii="Calibri" w:hAnsi="Calibri" w:cs="Calibri"/>
                <w:bCs/>
                <w:lang w:val="en-US"/>
              </w:rPr>
              <w:t xml:space="preserve">Intel: We have </w:t>
            </w:r>
            <w:r w:rsidR="00AF6808" w:rsidRPr="000C6BF7">
              <w:rPr>
                <w:rFonts w:ascii="Calibri" w:hAnsi="Calibri" w:cs="Calibri"/>
                <w:bCs/>
                <w:lang w:val="en-US"/>
              </w:rPr>
              <w:t>brought</w:t>
            </w:r>
            <w:r w:rsidRPr="000C6BF7">
              <w:rPr>
                <w:rFonts w:ascii="Calibri" w:hAnsi="Calibri" w:cs="Calibri"/>
                <w:bCs/>
                <w:lang w:val="en-US"/>
              </w:rPr>
              <w:t xml:space="preserve"> analysis for the reason to have limitation. </w:t>
            </w:r>
          </w:p>
          <w:p w:rsidR="00AF6808" w:rsidRPr="000C6BF7" w:rsidRDefault="00AF6808" w:rsidP="00A9522F">
            <w:pPr>
              <w:rPr>
                <w:rFonts w:ascii="Calibri" w:hAnsi="Calibri" w:cs="Calibri"/>
                <w:bCs/>
                <w:lang w:val="en-US"/>
              </w:rPr>
            </w:pPr>
            <w:r w:rsidRPr="000C6BF7">
              <w:rPr>
                <w:rFonts w:ascii="Calibri" w:hAnsi="Calibri" w:cs="Calibri"/>
                <w:bCs/>
                <w:lang w:val="en-US"/>
              </w:rPr>
              <w:t>E///: This is same RF scenario, no limitation in RF core requirements and test cases set-up is up to RAN5 design. We should align with RF core requirements.</w:t>
            </w:r>
          </w:p>
          <w:p w:rsidR="00AF6808" w:rsidRPr="000C6BF7" w:rsidRDefault="00AF6808" w:rsidP="00A9522F">
            <w:pPr>
              <w:rPr>
                <w:rFonts w:ascii="Calibri" w:hAnsi="Calibri" w:cs="Calibri"/>
                <w:bCs/>
                <w:lang w:val="en-US"/>
              </w:rPr>
            </w:pPr>
            <w:r w:rsidRPr="000C6BF7">
              <w:rPr>
                <w:rFonts w:ascii="Calibri" w:hAnsi="Calibri" w:cs="Calibri"/>
                <w:bCs/>
                <w:lang w:val="en-US"/>
              </w:rPr>
              <w:t>DoCoMO: We don’t want to have limitation on these test cases.</w:t>
            </w:r>
          </w:p>
          <w:p w:rsidR="00AF6808" w:rsidRPr="000C6BF7" w:rsidRDefault="00AF6808" w:rsidP="00A9522F">
            <w:pPr>
              <w:rPr>
                <w:rFonts w:ascii="Calibri" w:hAnsi="Calibri" w:cs="Calibri"/>
                <w:bCs/>
                <w:lang w:val="en-US"/>
              </w:rPr>
            </w:pPr>
            <w:r w:rsidRPr="000C6BF7">
              <w:rPr>
                <w:rFonts w:ascii="Calibri" w:hAnsi="Calibri" w:cs="Calibri"/>
                <w:bCs/>
                <w:lang w:val="en-US"/>
              </w:rPr>
              <w:t>CMCC: The limitation on Frequency separation pending on LO location. We support no limitation, if companies have concern on LO location, we can further clarify to ensure LO located in the middle.</w:t>
            </w:r>
          </w:p>
          <w:p w:rsidR="000C6BF7" w:rsidRPr="000C6BF7" w:rsidRDefault="00AF6808" w:rsidP="00A9522F">
            <w:pPr>
              <w:rPr>
                <w:rFonts w:ascii="Calibri" w:hAnsi="Calibri" w:cs="Calibri"/>
                <w:bCs/>
                <w:lang w:val="en-US"/>
              </w:rPr>
            </w:pPr>
            <w:r w:rsidRPr="000C6BF7">
              <w:rPr>
                <w:rFonts w:ascii="Calibri" w:hAnsi="Calibri" w:cs="Calibri"/>
                <w:bCs/>
                <w:lang w:val="en-US"/>
              </w:rPr>
              <w:lastRenderedPageBreak/>
              <w:t xml:space="preserve">Intel: we don’t want to have limitation, just take a scenario with smallest separation for test. </w:t>
            </w:r>
          </w:p>
          <w:p w:rsidR="000C6BF7" w:rsidRDefault="000C6BF7" w:rsidP="00A9522F">
            <w:pPr>
              <w:snapToGrid w:val="0"/>
              <w:spacing w:before="60" w:after="60"/>
              <w:rPr>
                <w:lang w:eastAsia="zh-CN"/>
              </w:rPr>
            </w:pPr>
            <w:r w:rsidRPr="000C6BF7">
              <w:rPr>
                <w:highlight w:val="green"/>
                <w:lang w:eastAsia="zh-CN"/>
              </w:rPr>
              <w:t>Agreement: No limitation in RAN4 requirements, test set-up up to RAN5.</w:t>
            </w:r>
          </w:p>
          <w:p w:rsidR="000C6BF7" w:rsidRDefault="000C6BF7" w:rsidP="00A9522F">
            <w:pPr>
              <w:snapToGrid w:val="0"/>
              <w:spacing w:before="60" w:after="60"/>
              <w:rPr>
                <w:lang w:eastAsia="zh-CN"/>
              </w:rPr>
            </w:pPr>
          </w:p>
          <w:p w:rsidR="00A9522F" w:rsidRDefault="00A9522F" w:rsidP="00A9522F">
            <w:pPr>
              <w:snapToGrid w:val="0"/>
              <w:spacing w:before="60" w:after="60"/>
              <w:rPr>
                <w:rFonts w:ascii="Calibri" w:hAnsi="Calibri" w:cs="Calibri"/>
                <w:b/>
                <w:bCs/>
                <w:sz w:val="22"/>
                <w:szCs w:val="22"/>
                <w:u w:val="single"/>
              </w:rPr>
            </w:pPr>
            <w:r>
              <w:rPr>
                <w:rFonts w:ascii="Calibri" w:hAnsi="Calibri" w:cs="Calibri"/>
                <w:b/>
                <w:bCs/>
                <w:sz w:val="22"/>
                <w:szCs w:val="22"/>
                <w:u w:val="single"/>
              </w:rPr>
              <w:t>Sub-topic 5-1: Duplex mode and SCS combinations for CA CQI</w:t>
            </w:r>
          </w:p>
          <w:p w:rsidR="00A9522F" w:rsidRDefault="00A9522F" w:rsidP="00510894">
            <w:pPr>
              <w:pStyle w:val="a"/>
              <w:numPr>
                <w:ilvl w:val="0"/>
                <w:numId w:val="21"/>
              </w:numPr>
              <w:autoSpaceDN w:val="0"/>
              <w:snapToGrid w:val="0"/>
              <w:spacing w:before="60" w:after="60"/>
              <w:ind w:left="284" w:hanging="284"/>
              <w:rPr>
                <w:rFonts w:ascii="Calibri" w:hAnsi="Calibri" w:cs="Calibri"/>
                <w:sz w:val="22"/>
                <w:szCs w:val="22"/>
                <w:lang w:val="en-GB"/>
              </w:rPr>
            </w:pPr>
            <w:r>
              <w:rPr>
                <w:rFonts w:ascii="Calibri" w:hAnsi="Calibri" w:cs="Calibri"/>
                <w:sz w:val="22"/>
                <w:szCs w:val="22"/>
                <w:lang w:val="en-GB"/>
              </w:rPr>
              <w:t>For the performance requirements:</w:t>
            </w:r>
          </w:p>
          <w:p w:rsidR="00A9522F" w:rsidRPr="000C6BF7"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Option 1: Reuse the duplex mode and SCS combination of PDSCH normal CA requirements (CTC, CMCC)</w:t>
            </w:r>
          </w:p>
          <w:p w:rsidR="000C6BF7" w:rsidRPr="008A0CD2" w:rsidRDefault="000C6BF7" w:rsidP="000C6BF7">
            <w:pPr>
              <w:adjustRightInd/>
              <w:snapToGrid w:val="0"/>
              <w:spacing w:before="60" w:after="60"/>
              <w:ind w:left="709"/>
              <w:jc w:val="left"/>
              <w:rPr>
                <w:rFonts w:ascii="Calibri" w:hAnsi="Calibri" w:cs="Calibri"/>
              </w:rPr>
            </w:pPr>
            <w:r w:rsidRPr="008A0CD2">
              <w:rPr>
                <w:rFonts w:ascii="Calibri" w:hAnsi="Calibri" w:cs="Calibri"/>
              </w:rPr>
              <w:t xml:space="preserve">CMCC: Our preference with option 1 with option A, we can comprise to option B with option 1. </w:t>
            </w:r>
          </w:p>
          <w:p w:rsidR="000C6BF7" w:rsidRPr="008A0CD2" w:rsidRDefault="000C6BF7" w:rsidP="000C6BF7">
            <w:pPr>
              <w:adjustRightInd/>
              <w:snapToGrid w:val="0"/>
              <w:spacing w:before="60" w:after="60"/>
              <w:ind w:left="709"/>
              <w:jc w:val="left"/>
              <w:rPr>
                <w:rFonts w:ascii="Calibri" w:hAnsi="Calibri" w:cs="Calibri"/>
                <w:lang w:val="en-US" w:eastAsia="zh-CN"/>
              </w:rPr>
            </w:pPr>
            <w:r w:rsidRPr="008A0CD2">
              <w:rPr>
                <w:rFonts w:ascii="Calibri" w:hAnsi="Calibri" w:cs="Calibri"/>
                <w:lang w:val="en-US" w:eastAsia="zh-CN"/>
              </w:rPr>
              <w:t>E///: For CQI test cases is static CQI test cases and demod using fading channel; based our simulation result, we didn’t see the difference.</w:t>
            </w:r>
          </w:p>
          <w:p w:rsidR="000C6BF7" w:rsidRPr="008A0CD2" w:rsidRDefault="000C6BF7" w:rsidP="000C6BF7">
            <w:pPr>
              <w:adjustRightInd/>
              <w:snapToGrid w:val="0"/>
              <w:spacing w:before="60" w:after="60"/>
              <w:ind w:left="709"/>
              <w:jc w:val="left"/>
              <w:rPr>
                <w:rFonts w:ascii="Calibri" w:hAnsi="Calibri" w:cs="Calibri"/>
                <w:lang w:val="en-US" w:eastAsia="zh-CN"/>
              </w:rPr>
            </w:pPr>
            <w:r w:rsidRPr="008A0CD2">
              <w:rPr>
                <w:rFonts w:ascii="Calibri" w:hAnsi="Calibri" w:cs="Calibri"/>
                <w:lang w:val="en-US" w:eastAsia="zh-CN"/>
              </w:rPr>
              <w:t>Huawei: we share similar as E///, we already comprised to option 3 considering operators’ demand.</w:t>
            </w:r>
          </w:p>
          <w:p w:rsidR="000C6BF7" w:rsidRPr="008A0CD2" w:rsidRDefault="000C6BF7" w:rsidP="008A0CD2">
            <w:pPr>
              <w:adjustRightInd/>
              <w:snapToGrid w:val="0"/>
              <w:spacing w:before="60" w:after="60"/>
              <w:ind w:left="709"/>
              <w:jc w:val="left"/>
              <w:rPr>
                <w:rFonts w:ascii="Calibri" w:hAnsi="Calibri" w:cs="Calibri"/>
                <w:lang w:val="en-US" w:eastAsia="zh-CN"/>
              </w:rPr>
            </w:pPr>
            <w:r w:rsidRPr="008A0CD2">
              <w:rPr>
                <w:rFonts w:ascii="Calibri" w:hAnsi="Calibri" w:cs="Calibri"/>
                <w:lang w:val="en-US" w:eastAsia="zh-CN"/>
              </w:rPr>
              <w:t>CMCC: With option 1, there is no additional te</w:t>
            </w:r>
            <w:r w:rsidR="008A0CD2" w:rsidRPr="008A0CD2">
              <w:rPr>
                <w:rFonts w:ascii="Calibri" w:hAnsi="Calibri" w:cs="Calibri"/>
                <w:lang w:val="en-US" w:eastAsia="zh-CN"/>
              </w:rPr>
              <w:t>st effort compared to option 3.</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Option 3: (Ericsson, CTC, HW, DCM)</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lang w:val="en-US"/>
              </w:rPr>
            </w:pPr>
            <w:r>
              <w:rPr>
                <w:rFonts w:ascii="Calibri" w:hAnsi="Calibri" w:cs="Calibri"/>
                <w:sz w:val="22"/>
                <w:szCs w:val="22"/>
              </w:rPr>
              <w:t>FR1: FDD + FDD with 15 kHz SCS, TDD + TDD with 30 kHz SCS, FDD 15 kHz +TDD 30kHz</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rPr>
            </w:pPr>
            <w:r>
              <w:rPr>
                <w:rFonts w:ascii="Calibri" w:hAnsi="Calibri" w:cs="Calibri"/>
                <w:sz w:val="22"/>
                <w:szCs w:val="22"/>
              </w:rPr>
              <w:t>FR2: TDD + TDD with 120 kHz SCS</w:t>
            </w:r>
          </w:p>
          <w:p w:rsidR="00A9522F" w:rsidRDefault="00A9522F" w:rsidP="00510894">
            <w:pPr>
              <w:pStyle w:val="a"/>
              <w:numPr>
                <w:ilvl w:val="0"/>
                <w:numId w:val="21"/>
              </w:numPr>
              <w:autoSpaceDN w:val="0"/>
              <w:snapToGrid w:val="0"/>
              <w:spacing w:before="60" w:after="60"/>
              <w:ind w:left="284" w:hanging="284"/>
              <w:rPr>
                <w:rFonts w:ascii="Calibri" w:hAnsi="Calibri" w:cs="Calibri"/>
                <w:sz w:val="22"/>
                <w:szCs w:val="22"/>
                <w:lang w:val="en-GB"/>
              </w:rPr>
            </w:pPr>
            <w:r>
              <w:rPr>
                <w:rFonts w:ascii="Calibri" w:hAnsi="Calibri" w:cs="Calibri"/>
                <w:sz w:val="22"/>
                <w:szCs w:val="22"/>
                <w:lang w:val="en-GB"/>
              </w:rPr>
              <w:t xml:space="preserve">Test applicability rule for </w:t>
            </w:r>
            <w:r>
              <w:rPr>
                <w:rFonts w:ascii="Calibri" w:hAnsi="Calibri" w:cs="Calibri"/>
                <w:b/>
                <w:bCs/>
                <w:sz w:val="22"/>
                <w:szCs w:val="22"/>
                <w:lang w:val="en-GB"/>
              </w:rPr>
              <w:t>option 1</w:t>
            </w:r>
            <w:r>
              <w:rPr>
                <w:rFonts w:ascii="Calibri" w:hAnsi="Calibri" w:cs="Calibri"/>
                <w:sz w:val="22"/>
                <w:szCs w:val="22"/>
                <w:lang w:val="en-GB"/>
              </w:rPr>
              <w:t xml:space="preserve"> of performance requirement definition:</w:t>
            </w:r>
          </w:p>
          <w:p w:rsidR="00A9522F" w:rsidRPr="00606A98"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sidRPr="00606A98">
              <w:rPr>
                <w:rFonts w:ascii="Calibri" w:hAnsi="Calibri" w:cs="Calibri"/>
                <w:sz w:val="22"/>
                <w:szCs w:val="22"/>
              </w:rPr>
              <w:t>Option A: Test 3 cases for FR1 (CMCC)</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Option B: Test 2 cases for FR1 (CTC, CMCC)</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rPr>
            </w:pPr>
            <w:r>
              <w:rPr>
                <w:rFonts w:ascii="Calibri" w:hAnsi="Calibri" w:cs="Calibri"/>
                <w:sz w:val="22"/>
                <w:szCs w:val="22"/>
              </w:rPr>
              <w:t>Candidate option for detailed applicability rule:</w:t>
            </w:r>
          </w:p>
          <w:p w:rsidR="00A9522F" w:rsidRDefault="00A9522F" w:rsidP="00510894">
            <w:pPr>
              <w:numPr>
                <w:ilvl w:val="3"/>
                <w:numId w:val="24"/>
              </w:numPr>
              <w:adjustRightInd/>
              <w:snapToGrid w:val="0"/>
              <w:spacing w:before="60" w:after="60"/>
              <w:ind w:left="1418" w:hanging="284"/>
              <w:jc w:val="left"/>
              <w:rPr>
                <w:rFonts w:ascii="Calibri" w:hAnsi="Calibri" w:cs="Calibri"/>
                <w:sz w:val="22"/>
                <w:szCs w:val="22"/>
              </w:rPr>
            </w:pPr>
            <w:r>
              <w:rPr>
                <w:rFonts w:ascii="Calibri" w:hAnsi="Calibri" w:cs="Calibri"/>
                <w:sz w:val="22"/>
                <w:szCs w:val="22"/>
              </w:rPr>
              <w:t>Test #1: FDD 15 kHz + TDD 30 kHz &gt; FDD 15 kHz + FDD 15 kHz &gt; FDD 15 kHz + TDD 15 kHz</w:t>
            </w:r>
          </w:p>
          <w:p w:rsidR="00A9522F" w:rsidRDefault="00A9522F" w:rsidP="00510894">
            <w:pPr>
              <w:numPr>
                <w:ilvl w:val="3"/>
                <w:numId w:val="24"/>
              </w:numPr>
              <w:adjustRightInd/>
              <w:snapToGrid w:val="0"/>
              <w:spacing w:before="60" w:after="60"/>
              <w:ind w:left="1418" w:hanging="284"/>
              <w:jc w:val="left"/>
              <w:rPr>
                <w:rFonts w:ascii="Calibri" w:hAnsi="Calibri" w:cs="Calibri"/>
                <w:sz w:val="22"/>
                <w:szCs w:val="22"/>
                <w:lang w:val="en-US"/>
              </w:rPr>
            </w:pPr>
            <w:r>
              <w:rPr>
                <w:rFonts w:ascii="Calibri" w:hAnsi="Calibri" w:cs="Calibri"/>
                <w:sz w:val="22"/>
                <w:szCs w:val="22"/>
              </w:rPr>
              <w:t>Test #2: TDD 30 kHz + TDD 30 kHz &gt; TDD 15 kHz + TDD 30 kHz</w:t>
            </w:r>
          </w:p>
          <w:p w:rsidR="00A9522F" w:rsidRDefault="00A9522F" w:rsidP="00510894">
            <w:pPr>
              <w:pStyle w:val="a"/>
              <w:numPr>
                <w:ilvl w:val="0"/>
                <w:numId w:val="21"/>
              </w:numPr>
              <w:autoSpaceDN w:val="0"/>
              <w:snapToGrid w:val="0"/>
              <w:spacing w:before="60" w:after="60"/>
              <w:ind w:left="284" w:hanging="284"/>
              <w:rPr>
                <w:rFonts w:ascii="Calibri" w:hAnsi="Calibri" w:cs="Calibri"/>
                <w:sz w:val="22"/>
                <w:szCs w:val="22"/>
                <w:lang w:val="en-GB"/>
              </w:rPr>
            </w:pPr>
            <w:r>
              <w:rPr>
                <w:rFonts w:ascii="Calibri" w:hAnsi="Calibri" w:cs="Calibri"/>
                <w:sz w:val="22"/>
                <w:szCs w:val="22"/>
                <w:lang w:val="en-GB"/>
              </w:rPr>
              <w:t xml:space="preserve">Test applicability rule for </w:t>
            </w:r>
            <w:r>
              <w:rPr>
                <w:rFonts w:ascii="Calibri" w:hAnsi="Calibri" w:cs="Calibri"/>
                <w:b/>
                <w:bCs/>
                <w:sz w:val="22"/>
                <w:szCs w:val="22"/>
                <w:lang w:val="en-GB"/>
              </w:rPr>
              <w:t>option 3</w:t>
            </w:r>
            <w:r>
              <w:rPr>
                <w:rFonts w:ascii="Calibri" w:hAnsi="Calibri" w:cs="Calibri"/>
                <w:sz w:val="22"/>
                <w:szCs w:val="22"/>
                <w:lang w:val="en-GB"/>
              </w:rPr>
              <w:t xml:space="preserve"> of performance requirement definition:</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Option A: Test 2 cases for FR1 (HW)</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rPr>
            </w:pPr>
            <w:r>
              <w:rPr>
                <w:rFonts w:ascii="Calibri" w:hAnsi="Calibri" w:cs="Calibri"/>
                <w:sz w:val="22"/>
                <w:szCs w:val="22"/>
              </w:rPr>
              <w:t>Test #1: FDD 15 kHz + TDD 30 kHz &gt; FDD 15 kHz + FDD 15 kHz</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lang w:val="en-US"/>
              </w:rPr>
            </w:pPr>
            <w:r>
              <w:rPr>
                <w:rFonts w:ascii="Calibri" w:hAnsi="Calibri" w:cs="Calibri"/>
                <w:sz w:val="22"/>
                <w:szCs w:val="22"/>
              </w:rPr>
              <w:t>Test #2: TDD 30 kHz + TDD 30 kHz</w:t>
            </w:r>
          </w:p>
          <w:p w:rsidR="000C6BF7" w:rsidRPr="008A0CD2" w:rsidRDefault="008A0CD2" w:rsidP="00A9522F">
            <w:pPr>
              <w:snapToGrid w:val="0"/>
              <w:spacing w:before="60" w:after="60"/>
              <w:rPr>
                <w:rFonts w:ascii="Calibri" w:hAnsi="Calibri" w:cs="Calibri"/>
                <w:bCs/>
                <w:sz w:val="22"/>
                <w:szCs w:val="22"/>
                <w:highlight w:val="green"/>
              </w:rPr>
            </w:pPr>
            <w:r w:rsidRPr="008A0CD2">
              <w:rPr>
                <w:rFonts w:ascii="Calibri" w:hAnsi="Calibri" w:cs="Calibri"/>
                <w:bCs/>
                <w:sz w:val="22"/>
                <w:szCs w:val="22"/>
                <w:highlight w:val="green"/>
              </w:rPr>
              <w:t>Agreement:</w:t>
            </w:r>
          </w:p>
          <w:p w:rsidR="008A0CD2" w:rsidRPr="008A0CD2" w:rsidRDefault="008A0CD2" w:rsidP="00D838BB">
            <w:pPr>
              <w:pStyle w:val="a"/>
              <w:numPr>
                <w:ilvl w:val="0"/>
                <w:numId w:val="33"/>
              </w:numPr>
              <w:snapToGrid w:val="0"/>
              <w:spacing w:before="60" w:after="60"/>
              <w:rPr>
                <w:rFonts w:ascii="Calibri" w:hAnsi="Calibri" w:cs="Calibri"/>
                <w:bCs/>
                <w:sz w:val="22"/>
                <w:szCs w:val="22"/>
                <w:highlight w:val="green"/>
                <w:lang w:eastAsia="en-GB"/>
              </w:rPr>
            </w:pPr>
            <w:r w:rsidRPr="008A0CD2">
              <w:rPr>
                <w:rFonts w:ascii="Calibri" w:hAnsi="Calibri" w:cs="Calibri"/>
                <w:sz w:val="22"/>
                <w:szCs w:val="22"/>
                <w:highlight w:val="green"/>
                <w:lang w:eastAsia="en-GB"/>
              </w:rPr>
              <w:t>For the performance requirements:</w:t>
            </w:r>
          </w:p>
          <w:p w:rsidR="008A0CD2" w:rsidRPr="008A0CD2" w:rsidRDefault="008A0CD2" w:rsidP="008A0CD2">
            <w:pPr>
              <w:numPr>
                <w:ilvl w:val="2"/>
                <w:numId w:val="23"/>
              </w:numPr>
              <w:adjustRightInd/>
              <w:snapToGrid w:val="0"/>
              <w:spacing w:before="60" w:after="60"/>
              <w:ind w:leftChars="397" w:left="1021" w:hanging="227"/>
              <w:jc w:val="left"/>
              <w:rPr>
                <w:rFonts w:ascii="Calibri" w:hAnsi="Calibri" w:cs="Calibri"/>
                <w:sz w:val="22"/>
                <w:szCs w:val="22"/>
                <w:highlight w:val="green"/>
                <w:lang w:val="en-US"/>
              </w:rPr>
            </w:pPr>
            <w:r w:rsidRPr="008A0CD2">
              <w:rPr>
                <w:rFonts w:ascii="Calibri" w:hAnsi="Calibri" w:cs="Calibri"/>
                <w:sz w:val="22"/>
                <w:szCs w:val="22"/>
                <w:highlight w:val="green"/>
              </w:rPr>
              <w:t>FR1: FDD + FDD with 15 kHz SCS, TDD + TDD with 30 kHz SCS, FDD 15 kHz +TDD 30kHz</w:t>
            </w:r>
          </w:p>
          <w:p w:rsidR="008A0CD2" w:rsidRPr="008A0CD2" w:rsidRDefault="008A0CD2" w:rsidP="008A0CD2">
            <w:pPr>
              <w:numPr>
                <w:ilvl w:val="2"/>
                <w:numId w:val="23"/>
              </w:numPr>
              <w:adjustRightInd/>
              <w:snapToGrid w:val="0"/>
              <w:spacing w:before="60" w:after="60"/>
              <w:ind w:leftChars="397" w:left="1021" w:hanging="227"/>
              <w:jc w:val="left"/>
              <w:rPr>
                <w:rFonts w:ascii="Calibri" w:hAnsi="Calibri" w:cs="Calibri"/>
                <w:sz w:val="22"/>
                <w:szCs w:val="22"/>
                <w:highlight w:val="green"/>
              </w:rPr>
            </w:pPr>
            <w:r w:rsidRPr="008A0CD2">
              <w:rPr>
                <w:rFonts w:ascii="Calibri" w:hAnsi="Calibri" w:cs="Calibri"/>
                <w:sz w:val="22"/>
                <w:szCs w:val="22"/>
                <w:highlight w:val="green"/>
              </w:rPr>
              <w:t>FR2: TDD + TDD with 120 kHz SCS</w:t>
            </w:r>
          </w:p>
          <w:p w:rsidR="008A0CD2" w:rsidRPr="008A0CD2" w:rsidRDefault="008A0CD2" w:rsidP="008A0CD2">
            <w:pPr>
              <w:pStyle w:val="a"/>
              <w:numPr>
                <w:ilvl w:val="0"/>
                <w:numId w:val="21"/>
              </w:numPr>
              <w:autoSpaceDN w:val="0"/>
              <w:snapToGrid w:val="0"/>
              <w:spacing w:before="60" w:after="60"/>
              <w:ind w:left="284" w:hanging="284"/>
              <w:rPr>
                <w:rFonts w:ascii="Calibri" w:hAnsi="Calibri" w:cs="Calibri"/>
                <w:sz w:val="22"/>
                <w:szCs w:val="22"/>
                <w:highlight w:val="green"/>
                <w:lang w:val="en-GB"/>
              </w:rPr>
            </w:pPr>
            <w:r w:rsidRPr="008A0CD2">
              <w:rPr>
                <w:rFonts w:ascii="Calibri" w:hAnsi="Calibri" w:cs="Calibri"/>
                <w:sz w:val="22"/>
                <w:szCs w:val="22"/>
                <w:highlight w:val="green"/>
                <w:lang w:val="en-GB"/>
              </w:rPr>
              <w:t>Test applicability rule for performance requirement definition:</w:t>
            </w:r>
          </w:p>
          <w:p w:rsidR="008A0CD2" w:rsidRPr="008A0CD2" w:rsidRDefault="008A0CD2" w:rsidP="008A0CD2">
            <w:pPr>
              <w:numPr>
                <w:ilvl w:val="1"/>
                <w:numId w:val="22"/>
              </w:numPr>
              <w:adjustRightInd/>
              <w:snapToGrid w:val="0"/>
              <w:spacing w:before="60" w:after="60"/>
              <w:ind w:leftChars="213" w:left="709" w:hanging="283"/>
              <w:jc w:val="left"/>
              <w:rPr>
                <w:rFonts w:ascii="Calibri" w:hAnsi="Calibri" w:cs="Calibri"/>
                <w:sz w:val="22"/>
                <w:szCs w:val="22"/>
                <w:highlight w:val="green"/>
                <w:lang w:val="en-US" w:eastAsia="zh-CN"/>
              </w:rPr>
            </w:pPr>
            <w:r w:rsidRPr="008A0CD2">
              <w:rPr>
                <w:rFonts w:ascii="Calibri" w:hAnsi="Calibri" w:cs="Calibri"/>
                <w:sz w:val="22"/>
                <w:szCs w:val="22"/>
                <w:highlight w:val="green"/>
              </w:rPr>
              <w:t xml:space="preserve">Test 2 cases for FR1 </w:t>
            </w:r>
          </w:p>
          <w:p w:rsidR="008A0CD2" w:rsidRPr="008A0CD2" w:rsidRDefault="008A0CD2" w:rsidP="008A0CD2">
            <w:pPr>
              <w:numPr>
                <w:ilvl w:val="2"/>
                <w:numId w:val="23"/>
              </w:numPr>
              <w:adjustRightInd/>
              <w:snapToGrid w:val="0"/>
              <w:spacing w:before="60" w:after="60"/>
              <w:ind w:leftChars="397" w:left="1021" w:hanging="227"/>
              <w:jc w:val="left"/>
              <w:rPr>
                <w:rFonts w:ascii="Calibri" w:hAnsi="Calibri" w:cs="Calibri"/>
                <w:sz w:val="22"/>
                <w:szCs w:val="22"/>
                <w:highlight w:val="green"/>
              </w:rPr>
            </w:pPr>
            <w:r w:rsidRPr="008A0CD2">
              <w:rPr>
                <w:rFonts w:ascii="Calibri" w:hAnsi="Calibri" w:cs="Calibri"/>
                <w:sz w:val="22"/>
                <w:szCs w:val="22"/>
                <w:highlight w:val="green"/>
              </w:rPr>
              <w:t>Test #1: FDD 15 kHz + TDD 30 kHz &gt; FDD 15 kHz + FDD 15 kHz</w:t>
            </w:r>
          </w:p>
          <w:p w:rsidR="008A0CD2" w:rsidRPr="008A0CD2" w:rsidRDefault="008A0CD2" w:rsidP="008A0CD2">
            <w:pPr>
              <w:numPr>
                <w:ilvl w:val="2"/>
                <w:numId w:val="23"/>
              </w:numPr>
              <w:adjustRightInd/>
              <w:snapToGrid w:val="0"/>
              <w:spacing w:before="60" w:after="60"/>
              <w:ind w:leftChars="397" w:left="1021" w:hanging="227"/>
              <w:jc w:val="left"/>
              <w:rPr>
                <w:rFonts w:ascii="Calibri" w:hAnsi="Calibri" w:cs="Calibri"/>
                <w:sz w:val="22"/>
                <w:szCs w:val="22"/>
                <w:highlight w:val="green"/>
                <w:lang w:val="en-US"/>
              </w:rPr>
            </w:pPr>
            <w:r w:rsidRPr="008A0CD2">
              <w:rPr>
                <w:rFonts w:ascii="Calibri" w:hAnsi="Calibri" w:cs="Calibri"/>
                <w:sz w:val="22"/>
                <w:szCs w:val="22"/>
                <w:highlight w:val="green"/>
              </w:rPr>
              <w:t>Test #2: TDD 30 kHz + TDD 30 kHz</w:t>
            </w:r>
          </w:p>
          <w:p w:rsidR="008A0CD2" w:rsidRDefault="008A0CD2" w:rsidP="00A9522F">
            <w:pPr>
              <w:snapToGrid w:val="0"/>
              <w:spacing w:before="60" w:after="60"/>
              <w:rPr>
                <w:rFonts w:ascii="Calibri" w:hAnsi="Calibri" w:cs="Calibri"/>
                <w:b/>
                <w:bCs/>
                <w:sz w:val="22"/>
                <w:szCs w:val="22"/>
                <w:u w:val="single"/>
              </w:rPr>
            </w:pPr>
          </w:p>
          <w:p w:rsidR="00A9522F" w:rsidRDefault="00A9522F" w:rsidP="00A9522F">
            <w:pPr>
              <w:snapToGrid w:val="0"/>
              <w:spacing w:before="60" w:after="60"/>
              <w:rPr>
                <w:rFonts w:ascii="Calibri" w:hAnsi="Calibri" w:cs="Calibri"/>
                <w:b/>
                <w:bCs/>
                <w:sz w:val="22"/>
                <w:szCs w:val="22"/>
                <w:u w:val="single"/>
              </w:rPr>
            </w:pPr>
            <w:r>
              <w:rPr>
                <w:rFonts w:ascii="Calibri" w:hAnsi="Calibri" w:cs="Calibri"/>
                <w:b/>
                <w:bCs/>
                <w:sz w:val="22"/>
                <w:szCs w:val="22"/>
                <w:u w:val="single"/>
              </w:rPr>
              <w:t>Sub-topic 2-1: Test of different CA capabilities for CA normal PDSCH</w:t>
            </w:r>
          </w:p>
          <w:p w:rsidR="00A9522F" w:rsidRDefault="00A9522F" w:rsidP="00510894">
            <w:pPr>
              <w:pStyle w:val="a"/>
              <w:numPr>
                <w:ilvl w:val="0"/>
                <w:numId w:val="21"/>
              </w:numPr>
              <w:autoSpaceDN w:val="0"/>
              <w:snapToGrid w:val="0"/>
              <w:spacing w:before="60" w:after="60"/>
              <w:ind w:left="284" w:hanging="284"/>
              <w:rPr>
                <w:rFonts w:ascii="Calibri" w:hAnsi="Calibri" w:cs="Calibri"/>
                <w:sz w:val="22"/>
                <w:szCs w:val="22"/>
                <w:lang w:val="en-GB"/>
              </w:rPr>
            </w:pPr>
            <w:r>
              <w:rPr>
                <w:rFonts w:ascii="Calibri" w:hAnsi="Calibri" w:cs="Calibri"/>
                <w:sz w:val="22"/>
                <w:szCs w:val="22"/>
                <w:lang w:val="en-GB"/>
              </w:rPr>
              <w:lastRenderedPageBreak/>
              <w:t>Option 3 (CTC, CMCC, HW, DCM, ZTE)</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Intra-band CA: test intra-band contiguous CA, and intra-band non-contiguous CA</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Inter-band CA: test inter-band CA with the largest number of bands and inter-band CA with the largest aggregated CBW</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rPr>
            </w:pPr>
            <w:r>
              <w:rPr>
                <w:rFonts w:ascii="Calibri" w:hAnsi="Calibri" w:cs="Calibri"/>
                <w:sz w:val="22"/>
                <w:szCs w:val="22"/>
              </w:rPr>
              <w:t>If the selection of “inter-band CA with the largest number of bands” and “inter-band CA with the largest aggregated CBW” results in the same CA configuration(s), only one inter-band CA configuration will be tested; otherwise, two inter-band CA configurations will be tested.</w:t>
            </w:r>
          </w:p>
          <w:p w:rsidR="00A9522F" w:rsidRDefault="00A9522F" w:rsidP="00510894">
            <w:pPr>
              <w:pStyle w:val="a"/>
              <w:numPr>
                <w:ilvl w:val="0"/>
                <w:numId w:val="21"/>
              </w:numPr>
              <w:autoSpaceDN w:val="0"/>
              <w:snapToGrid w:val="0"/>
              <w:spacing w:before="60" w:after="60"/>
              <w:ind w:left="284" w:hanging="284"/>
              <w:rPr>
                <w:rFonts w:ascii="Calibri" w:hAnsi="Calibri" w:cs="Calibri"/>
                <w:sz w:val="22"/>
                <w:szCs w:val="22"/>
                <w:lang w:val="en-GB"/>
              </w:rPr>
            </w:pPr>
            <w:r>
              <w:rPr>
                <w:rFonts w:ascii="Calibri" w:hAnsi="Calibri" w:cs="Calibri"/>
                <w:sz w:val="22"/>
                <w:szCs w:val="22"/>
                <w:lang w:val="en-GB"/>
              </w:rPr>
              <w:t>Option 4 (Intel)</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Intra-band CA: test intra-band contiguous CA, and intra-band non-contiguous CA</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Inter-band CA: test one</w:t>
            </w:r>
            <w:r>
              <w:rPr>
                <w:rFonts w:ascii="Calibri" w:hAnsi="Calibri" w:cs="Calibri"/>
                <w:sz w:val="22"/>
                <w:szCs w:val="22"/>
                <w:lang w:eastAsia="ko-KR"/>
              </w:rPr>
              <w:t xml:space="preserve"> inter-band configuration, which will be selected during CA configuration(s) and CBW combination selection procedure</w:t>
            </w:r>
            <w:r>
              <w:rPr>
                <w:rFonts w:ascii="Calibri" w:hAnsi="Calibri" w:cs="Calibri"/>
                <w:sz w:val="22"/>
                <w:szCs w:val="22"/>
              </w:rPr>
              <w:t>.</w:t>
            </w:r>
          </w:p>
          <w:p w:rsidR="00AF7CBA" w:rsidRDefault="008A0CD2" w:rsidP="005E708B">
            <w:pPr>
              <w:rPr>
                <w:lang w:val="en-US" w:eastAsia="zh-CN"/>
              </w:rPr>
            </w:pPr>
            <w:r w:rsidRPr="008A0CD2">
              <w:rPr>
                <w:lang w:val="en-US" w:eastAsia="zh-CN"/>
              </w:rPr>
              <w:t xml:space="preserve">Intel: We are still on discussion on CA and CBW </w:t>
            </w:r>
            <w:r w:rsidR="00126E93" w:rsidRPr="008A0CD2">
              <w:rPr>
                <w:lang w:val="en-US" w:eastAsia="zh-CN"/>
              </w:rPr>
              <w:t>selection</w:t>
            </w:r>
            <w:r w:rsidRPr="008A0CD2">
              <w:rPr>
                <w:lang w:val="en-US" w:eastAsia="zh-CN"/>
              </w:rPr>
              <w:t xml:space="preserve">; we need to check what the UE capability. </w:t>
            </w:r>
            <w:r>
              <w:rPr>
                <w:lang w:val="en-US" w:eastAsia="zh-CN"/>
              </w:rPr>
              <w:t xml:space="preserve">With option 3, we may face the </w:t>
            </w:r>
            <w:r w:rsidR="00126E93">
              <w:rPr>
                <w:lang w:val="en-US" w:eastAsia="zh-CN"/>
              </w:rPr>
              <w:t>situation</w:t>
            </w:r>
            <w:r>
              <w:rPr>
                <w:lang w:val="en-US" w:eastAsia="zh-CN"/>
              </w:rPr>
              <w:t xml:space="preserve"> UE </w:t>
            </w:r>
            <w:r w:rsidR="00126E93">
              <w:rPr>
                <w:lang w:val="en-US" w:eastAsia="zh-CN"/>
              </w:rPr>
              <w:t>can’t</w:t>
            </w:r>
            <w:r>
              <w:rPr>
                <w:lang w:val="en-US" w:eastAsia="zh-CN"/>
              </w:rPr>
              <w:t xml:space="preserve"> be tested pending on UE capability.</w:t>
            </w:r>
          </w:p>
          <w:p w:rsidR="008A0CD2" w:rsidRDefault="008A0CD2" w:rsidP="008A0CD2">
            <w:pPr>
              <w:adjustRightInd/>
              <w:snapToGrid w:val="0"/>
              <w:spacing w:before="60" w:after="60"/>
              <w:jc w:val="left"/>
              <w:rPr>
                <w:rFonts w:ascii="Calibri" w:hAnsi="Calibri" w:cs="Calibri"/>
                <w:sz w:val="22"/>
                <w:szCs w:val="22"/>
                <w:lang w:val="en-US"/>
              </w:rPr>
            </w:pPr>
            <w:r>
              <w:rPr>
                <w:rFonts w:ascii="Calibri" w:hAnsi="Calibri" w:cs="Calibri"/>
                <w:sz w:val="22"/>
                <w:szCs w:val="22"/>
                <w:lang w:val="en-US"/>
              </w:rPr>
              <w:t>Agreement:</w:t>
            </w:r>
          </w:p>
          <w:p w:rsidR="008A0CD2" w:rsidRDefault="008A0CD2" w:rsidP="008A0CD2">
            <w:pPr>
              <w:adjustRightInd/>
              <w:snapToGrid w:val="0"/>
              <w:spacing w:before="60" w:after="60"/>
              <w:jc w:val="left"/>
              <w:rPr>
                <w:rFonts w:ascii="Calibri" w:hAnsi="Calibri" w:cs="Calibri"/>
                <w:sz w:val="22"/>
                <w:szCs w:val="22"/>
                <w:lang w:val="en-US" w:eastAsia="zh-CN"/>
              </w:rPr>
            </w:pPr>
            <w:r w:rsidRPr="008A0CD2">
              <w:rPr>
                <w:rFonts w:ascii="Calibri" w:hAnsi="Calibri" w:cs="Calibri"/>
                <w:sz w:val="22"/>
                <w:szCs w:val="22"/>
                <w:highlight w:val="green"/>
              </w:rPr>
              <w:t>Intra-band CA: test intra-band contiguous CA, and intra-band non-contiguous CA</w:t>
            </w:r>
          </w:p>
          <w:p w:rsidR="008A0CD2" w:rsidRPr="00E35FE6" w:rsidRDefault="00E35FE6" w:rsidP="00E35FE6">
            <w:pPr>
              <w:widowControl w:val="0"/>
              <w:tabs>
                <w:tab w:val="num" w:pos="709"/>
                <w:tab w:val="num" w:pos="1440"/>
                <w:tab w:val="num" w:pos="1701"/>
              </w:tabs>
              <w:snapToGrid w:val="0"/>
              <w:spacing w:before="60" w:after="60"/>
              <w:ind w:firstLineChars="50" w:firstLine="100"/>
              <w:rPr>
                <w:lang w:val="en-US" w:eastAsia="zh-CN"/>
              </w:rPr>
            </w:pPr>
            <w:r>
              <w:rPr>
                <w:lang w:val="en-US" w:eastAsia="zh-CN"/>
              </w:rPr>
              <w:t xml:space="preserve"> </w:t>
            </w:r>
          </w:p>
        </w:tc>
      </w:tr>
    </w:tbl>
    <w:p w:rsidR="00AF7CBA" w:rsidRPr="005E708B" w:rsidRDefault="00AF7CBA" w:rsidP="005E708B">
      <w:pPr>
        <w:rPr>
          <w:lang w:eastAsia="zh-CN"/>
        </w:rPr>
      </w:pPr>
    </w:p>
    <w:p w:rsidR="007B55A9" w:rsidRDefault="007B55A9" w:rsidP="007B55A9">
      <w:pPr>
        <w:pStyle w:val="4"/>
      </w:pPr>
      <w:bookmarkStart w:id="156" w:name="_Toc55055891"/>
      <w:r>
        <w:t>7.16.1</w:t>
      </w:r>
      <w:r>
        <w:tab/>
        <w:t>UE demodulation and CSI requirements (38.101-4) [NR_perf_enh-Perf]</w:t>
      </w:r>
      <w:bookmarkEnd w:id="156"/>
    </w:p>
    <w:p w:rsidR="007B55A9" w:rsidRDefault="007B55A9" w:rsidP="007B55A9">
      <w:pPr>
        <w:pStyle w:val="5"/>
      </w:pPr>
      <w:bookmarkStart w:id="157" w:name="_Toc55055892"/>
      <w:r>
        <w:t>7.16.1.1</w:t>
      </w:r>
      <w:r>
        <w:tab/>
        <w:t>NR CA PDSCH requirements [NR_perf_enh-Perf]</w:t>
      </w:r>
      <w:bookmarkEnd w:id="15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R4-2014498</w:t>
      </w:r>
      <w:r>
        <w:rPr>
          <w:rFonts w:ascii="Arial" w:hAnsi="Arial" w:cs="Arial"/>
          <w:b/>
          <w:color w:val="0000FF"/>
          <w:sz w:val="24"/>
        </w:rPr>
        <w:tab/>
      </w:r>
      <w:r>
        <w:rPr>
          <w:rFonts w:ascii="Arial" w:hAnsi="Arial" w:cs="Arial"/>
          <w:b/>
          <w:sz w:val="24"/>
        </w:rPr>
        <w:t>Test applicability for NR CA PDSCH normal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R4-2014549</w:t>
      </w:r>
      <w:r>
        <w:rPr>
          <w:rFonts w:ascii="Arial" w:hAnsi="Arial" w:cs="Arial"/>
          <w:b/>
          <w:color w:val="0000FF"/>
          <w:sz w:val="24"/>
        </w:rPr>
        <w:tab/>
      </w:r>
      <w:r>
        <w:rPr>
          <w:rFonts w:ascii="Arial" w:hAnsi="Arial" w:cs="Arial"/>
          <w:b/>
          <w:sz w:val="24"/>
        </w:rPr>
        <w:t>Discussion on NR CA UE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R4-2014550</w:t>
      </w:r>
      <w:r>
        <w:rPr>
          <w:rFonts w:ascii="Arial" w:hAnsi="Arial" w:cs="Arial"/>
          <w:b/>
          <w:color w:val="0000FF"/>
          <w:sz w:val="24"/>
        </w:rPr>
        <w:tab/>
      </w:r>
      <w:r>
        <w:rPr>
          <w:rFonts w:ascii="Arial" w:hAnsi="Arial" w:cs="Arial"/>
          <w:b/>
          <w:sz w:val="24"/>
        </w:rPr>
        <w:t>Draft CR on FRC for Normal NR CA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0088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FRCs for Normal CA requirements</w:t>
      </w:r>
    </w:p>
    <w:p w:rsidR="007B55A9" w:rsidRDefault="00633A3A"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33A3A">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R4-2014729</w:t>
      </w:r>
      <w:r>
        <w:rPr>
          <w:rFonts w:ascii="Arial" w:hAnsi="Arial" w:cs="Arial"/>
          <w:b/>
          <w:color w:val="0000FF"/>
          <w:sz w:val="24"/>
        </w:rPr>
        <w:tab/>
      </w:r>
      <w:r>
        <w:rPr>
          <w:rFonts w:ascii="Arial" w:hAnsi="Arial" w:cs="Arial"/>
          <w:b/>
          <w:sz w:val="24"/>
        </w:rPr>
        <w:t>Introduction of NR PDSCH FR1 CA 2Rx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0093  Cat</w:t>
      </w:r>
      <w:proofErr w:type="gramEnd"/>
      <w:r>
        <w:rPr>
          <w:i/>
        </w:rPr>
        <w:t>: B (Rel-16)</w:t>
      </w:r>
      <w:r>
        <w:rPr>
          <w:i/>
        </w:rPr>
        <w:br/>
      </w:r>
      <w:r>
        <w:rPr>
          <w:i/>
        </w:rPr>
        <w:br/>
      </w:r>
      <w:r>
        <w:rPr>
          <w:i/>
        </w:rPr>
        <w:tab/>
      </w:r>
      <w:r>
        <w:rPr>
          <w:i/>
        </w:rPr>
        <w:tab/>
      </w:r>
      <w:r>
        <w:rPr>
          <w:i/>
        </w:rPr>
        <w:tab/>
      </w:r>
      <w:r>
        <w:rPr>
          <w:i/>
        </w:rPr>
        <w:tab/>
      </w:r>
      <w:r>
        <w:rPr>
          <w:i/>
        </w:rPr>
        <w:tab/>
        <w:t>Source: CMCC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Revised Rel-16 NR performance requirements enhancement WI RP-200472 is approved in RAN#87-e meeting. NR CA PDSCH normal demodulation requirements for NR CA are agreed to be defined for the following CA configs:</w:t>
      </w:r>
    </w:p>
    <w:p w:rsidR="007B55A9" w:rsidRDefault="007B55A9" w:rsidP="007B55A9">
      <w:r>
        <w:t xml:space="preserve">FDD CA with </w:t>
      </w:r>
      <w:proofErr w:type="gramStart"/>
      <w:r>
        <w:t>15kHz</w:t>
      </w:r>
      <w:proofErr w:type="gramEnd"/>
      <w:r>
        <w:t xml:space="preserve"> SCS</w:t>
      </w:r>
    </w:p>
    <w:p w:rsidR="007B55A9" w:rsidRDefault="007B55A9" w:rsidP="007B55A9">
      <w:r>
        <w:t>TDD CA</w:t>
      </w:r>
    </w:p>
    <w:p w:rsidR="007B55A9" w:rsidRDefault="007B55A9" w:rsidP="007B55A9">
      <w:proofErr w:type="gramStart"/>
      <w:r>
        <w:t>30kHz</w:t>
      </w:r>
      <w:proofErr w:type="gramEnd"/>
      <w:r>
        <w:t xml:space="preserve"> SCS + 30kHz SCS</w:t>
      </w:r>
    </w:p>
    <w:p w:rsidR="007B55A9" w:rsidRDefault="007B55A9" w:rsidP="007B55A9">
      <w:proofErr w:type="gramStart"/>
      <w:r>
        <w:t>15kHz</w:t>
      </w:r>
      <w:proofErr w:type="gramEnd"/>
      <w:r>
        <w:t xml:space="preserve"> SCS + 30kHz SCS</w:t>
      </w:r>
    </w:p>
    <w:p w:rsidR="007B55A9" w:rsidRDefault="007B55A9" w:rsidP="007B55A9">
      <w:r>
        <w:t>TDD FDD CA</w:t>
      </w:r>
    </w:p>
    <w:p w:rsidR="007B55A9" w:rsidRDefault="007B55A9" w:rsidP="007B55A9">
      <w:r>
        <w:t xml:space="preserve">FDD </w:t>
      </w:r>
      <w:proofErr w:type="gramStart"/>
      <w:r>
        <w:t>15kHz</w:t>
      </w:r>
      <w:proofErr w:type="gramEnd"/>
      <w:r>
        <w:t xml:space="preserve"> SCS + TDD 15kHz SCS</w:t>
      </w:r>
    </w:p>
    <w:p w:rsidR="007B55A9" w:rsidRDefault="007B55A9" w:rsidP="007B55A9">
      <w:r>
        <w:t xml:space="preserve">FDD </w:t>
      </w:r>
      <w:proofErr w:type="gramStart"/>
      <w:r>
        <w:t>15kHz</w:t>
      </w:r>
      <w:proofErr w:type="gramEnd"/>
      <w:r>
        <w:t xml:space="preserve"> SCS + TDD 30kHz SCS</w:t>
      </w:r>
    </w:p>
    <w:p w:rsidR="007B55A9" w:rsidRDefault="007B55A9" w:rsidP="007B55A9">
      <w:r>
        <w:t>DraftCR has been endorsed in RAN4 #96-e R4-2012693</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R4-2017567 (from R4-2014729).</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R4-2017567</w:t>
      </w:r>
      <w:r>
        <w:rPr>
          <w:rFonts w:ascii="Arial" w:hAnsi="Arial" w:cs="Arial"/>
          <w:b/>
          <w:color w:val="0000FF"/>
          <w:sz w:val="24"/>
        </w:rPr>
        <w:tab/>
      </w:r>
      <w:r>
        <w:rPr>
          <w:rFonts w:ascii="Arial" w:hAnsi="Arial" w:cs="Arial"/>
          <w:b/>
          <w:sz w:val="24"/>
        </w:rPr>
        <w:t>Introduction of NR PDSCH FR1 CA 2Rx performance requirements</w:t>
      </w:r>
    </w:p>
    <w:p w:rsidR="00633A3A" w:rsidRDefault="00633A3A" w:rsidP="00633A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0093  Cat</w:t>
      </w:r>
      <w:proofErr w:type="gramEnd"/>
      <w:r>
        <w:rPr>
          <w:i/>
        </w:rPr>
        <w:t>: B (Rel-16)</w:t>
      </w:r>
      <w:r>
        <w:rPr>
          <w:i/>
        </w:rPr>
        <w:br/>
      </w:r>
      <w:r>
        <w:rPr>
          <w:i/>
        </w:rPr>
        <w:br/>
      </w:r>
      <w:r>
        <w:rPr>
          <w:i/>
        </w:rPr>
        <w:tab/>
      </w:r>
      <w:r>
        <w:rPr>
          <w:i/>
        </w:rPr>
        <w:tab/>
      </w:r>
      <w:r>
        <w:rPr>
          <w:i/>
        </w:rPr>
        <w:tab/>
      </w:r>
      <w:r>
        <w:rPr>
          <w:i/>
        </w:rPr>
        <w:tab/>
      </w:r>
      <w:r>
        <w:rPr>
          <w:i/>
        </w:rPr>
        <w:tab/>
        <w:t>Source: CMCC</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Revised Rel-16 NR performance requirements enhancement WI RP-200472 is approved in RAN#87-e meeting. NR CA PDSCH normal demodulation requirements for NR CA are agreed to be defined for the following CA configs:</w:t>
      </w:r>
    </w:p>
    <w:p w:rsidR="00633A3A" w:rsidRDefault="00633A3A" w:rsidP="00633A3A">
      <w:r>
        <w:t xml:space="preserve">FDD CA with </w:t>
      </w:r>
      <w:proofErr w:type="gramStart"/>
      <w:r>
        <w:t>15kHz</w:t>
      </w:r>
      <w:proofErr w:type="gramEnd"/>
      <w:r>
        <w:t xml:space="preserve"> SCS</w:t>
      </w:r>
    </w:p>
    <w:p w:rsidR="00633A3A" w:rsidRDefault="00633A3A" w:rsidP="00633A3A">
      <w:r>
        <w:t>TDD CA</w:t>
      </w:r>
    </w:p>
    <w:p w:rsidR="00633A3A" w:rsidRDefault="00633A3A" w:rsidP="00633A3A">
      <w:proofErr w:type="gramStart"/>
      <w:r>
        <w:t>30kHz</w:t>
      </w:r>
      <w:proofErr w:type="gramEnd"/>
      <w:r>
        <w:t xml:space="preserve"> SCS + 30kHz SCS</w:t>
      </w:r>
    </w:p>
    <w:p w:rsidR="00633A3A" w:rsidRDefault="00633A3A" w:rsidP="00633A3A">
      <w:proofErr w:type="gramStart"/>
      <w:r>
        <w:t>15kHz</w:t>
      </w:r>
      <w:proofErr w:type="gramEnd"/>
      <w:r>
        <w:t xml:space="preserve"> SCS + 30kHz SCS</w:t>
      </w:r>
    </w:p>
    <w:p w:rsidR="00633A3A" w:rsidRDefault="00633A3A" w:rsidP="00633A3A">
      <w:r>
        <w:t>TDD FDD CA</w:t>
      </w:r>
    </w:p>
    <w:p w:rsidR="00633A3A" w:rsidRDefault="00633A3A" w:rsidP="00633A3A">
      <w:r>
        <w:t xml:space="preserve">FDD </w:t>
      </w:r>
      <w:proofErr w:type="gramStart"/>
      <w:r>
        <w:t>15kHz</w:t>
      </w:r>
      <w:proofErr w:type="gramEnd"/>
      <w:r>
        <w:t xml:space="preserve"> SCS + TDD 15kHz SCS</w:t>
      </w:r>
    </w:p>
    <w:p w:rsidR="00633A3A" w:rsidRDefault="00633A3A" w:rsidP="00633A3A">
      <w:r>
        <w:t xml:space="preserve">FDD </w:t>
      </w:r>
      <w:proofErr w:type="gramStart"/>
      <w:r>
        <w:t>15kHz</w:t>
      </w:r>
      <w:proofErr w:type="gramEnd"/>
      <w:r>
        <w:t xml:space="preserve"> SCS + TDD 30kHz SCS</w:t>
      </w:r>
    </w:p>
    <w:p w:rsidR="00633A3A" w:rsidRDefault="00633A3A" w:rsidP="00633A3A">
      <w:r>
        <w:t>DraftCR has been endorsed in RAN4 #96-e R4-2012693</w:t>
      </w:r>
    </w:p>
    <w:p w:rsidR="00633A3A" w:rsidRDefault="00633A3A"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yellow"/>
        </w:rPr>
        <w:t>Return to.</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R4-2014730</w:t>
      </w:r>
      <w:r>
        <w:rPr>
          <w:rFonts w:ascii="Arial" w:hAnsi="Arial" w:cs="Arial"/>
          <w:b/>
          <w:color w:val="0000FF"/>
          <w:sz w:val="24"/>
        </w:rPr>
        <w:tab/>
      </w:r>
      <w:r>
        <w:rPr>
          <w:rFonts w:ascii="Arial" w:hAnsi="Arial" w:cs="Arial"/>
          <w:b/>
          <w:sz w:val="24"/>
        </w:rPr>
        <w:t>Test applicability rule for NR CA PDSCH normal demodulation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R4-2015312</w:t>
      </w:r>
      <w:r>
        <w:rPr>
          <w:rFonts w:ascii="Arial" w:hAnsi="Arial" w:cs="Arial"/>
          <w:b/>
          <w:color w:val="0000FF"/>
          <w:sz w:val="24"/>
        </w:rPr>
        <w:tab/>
      </w:r>
      <w:r>
        <w:rPr>
          <w:rFonts w:ascii="Arial" w:hAnsi="Arial" w:cs="Arial"/>
          <w:b/>
          <w:sz w:val="24"/>
        </w:rPr>
        <w:t>Views on test applicability rule for CA PDSCH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R4-2015655</w:t>
      </w:r>
      <w:r>
        <w:rPr>
          <w:rFonts w:ascii="Arial" w:hAnsi="Arial" w:cs="Arial"/>
          <w:b/>
          <w:color w:val="0000FF"/>
          <w:sz w:val="24"/>
        </w:rPr>
        <w:tab/>
      </w:r>
      <w:r>
        <w:rPr>
          <w:rFonts w:ascii="Arial" w:hAnsi="Arial" w:cs="Arial"/>
          <w:b/>
          <w:sz w:val="24"/>
        </w:rPr>
        <w:t>Discussion on PDSCH CA normal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R4-2015656</w:t>
      </w:r>
      <w:r>
        <w:rPr>
          <w:rFonts w:ascii="Arial" w:hAnsi="Arial" w:cs="Arial"/>
          <w:b/>
          <w:color w:val="0000FF"/>
          <w:sz w:val="24"/>
        </w:rPr>
        <w:tab/>
      </w:r>
      <w:r>
        <w:rPr>
          <w:rFonts w:ascii="Arial" w:hAnsi="Arial" w:cs="Arial"/>
          <w:b/>
          <w:sz w:val="24"/>
        </w:rPr>
        <w:t>CR: Introduction of performance requirements for NR FR1 PDSCH CA with 4Rx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0103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Revised Rel-16 NR performance requirements enhancement WI RP-200472 is approved in RAN#87-e meeting. NR PDSCH normal demodulation requirements for NR CA were agreed to be defined for the following CA configs:</w:t>
      </w:r>
    </w:p>
    <w:p w:rsidR="007B55A9" w:rsidRDefault="007B55A9" w:rsidP="007B55A9">
      <w:r>
        <w:t xml:space="preserve">FDD CA with </w:t>
      </w:r>
      <w:proofErr w:type="gramStart"/>
      <w:r>
        <w:t>15kHz</w:t>
      </w:r>
      <w:proofErr w:type="gramEnd"/>
      <w:r>
        <w:t xml:space="preserve"> SCS</w:t>
      </w:r>
    </w:p>
    <w:p w:rsidR="007B55A9" w:rsidRDefault="007B55A9" w:rsidP="007B55A9">
      <w:r>
        <w:t>TDD CA</w:t>
      </w:r>
    </w:p>
    <w:p w:rsidR="007B55A9" w:rsidRDefault="007B55A9" w:rsidP="007B55A9">
      <w:proofErr w:type="gramStart"/>
      <w:r>
        <w:t>30kHz</w:t>
      </w:r>
      <w:proofErr w:type="gramEnd"/>
      <w:r>
        <w:t xml:space="preserve"> SCS + 30kHz SCS</w:t>
      </w:r>
    </w:p>
    <w:p w:rsidR="007B55A9" w:rsidRDefault="007B55A9" w:rsidP="007B55A9">
      <w:proofErr w:type="gramStart"/>
      <w:r>
        <w:t>15kHz</w:t>
      </w:r>
      <w:proofErr w:type="gramEnd"/>
      <w:r>
        <w:t xml:space="preserve"> SCS + 30kHz SCS</w:t>
      </w:r>
    </w:p>
    <w:p w:rsidR="007B55A9" w:rsidRDefault="007B55A9" w:rsidP="007B55A9">
      <w:r>
        <w:t>TDD FDD CA</w:t>
      </w:r>
    </w:p>
    <w:p w:rsidR="007B55A9" w:rsidRDefault="007B55A9" w:rsidP="007B55A9">
      <w:r>
        <w:t xml:space="preserve">FDD </w:t>
      </w:r>
      <w:proofErr w:type="gramStart"/>
      <w:r>
        <w:t>15kHz</w:t>
      </w:r>
      <w:proofErr w:type="gramEnd"/>
      <w:r>
        <w:t xml:space="preserve"> SCS + TDD 15kHz SCS</w:t>
      </w:r>
    </w:p>
    <w:p w:rsidR="007B55A9" w:rsidRDefault="007B55A9" w:rsidP="007B55A9">
      <w:r>
        <w:t xml:space="preserve">FDD </w:t>
      </w:r>
      <w:proofErr w:type="gramStart"/>
      <w:r>
        <w:t>15kHz</w:t>
      </w:r>
      <w:proofErr w:type="gramEnd"/>
      <w:r>
        <w:t xml:space="preserve"> SCS + TDD 30kHz SCS</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R4-2017568 (from R4-2015656).</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R4-2017568</w:t>
      </w:r>
      <w:r>
        <w:rPr>
          <w:rFonts w:ascii="Arial" w:hAnsi="Arial" w:cs="Arial"/>
          <w:b/>
          <w:color w:val="0000FF"/>
          <w:sz w:val="24"/>
        </w:rPr>
        <w:tab/>
      </w:r>
      <w:r>
        <w:rPr>
          <w:rFonts w:ascii="Arial" w:hAnsi="Arial" w:cs="Arial"/>
          <w:b/>
          <w:sz w:val="24"/>
        </w:rPr>
        <w:t>CR: Introduction of performance requirements for NR FR1 PDSCH CA with 4Rx</w:t>
      </w:r>
    </w:p>
    <w:p w:rsidR="00633A3A" w:rsidRDefault="00633A3A" w:rsidP="00633A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0103  Cat</w:t>
      </w:r>
      <w:proofErr w:type="gramEnd"/>
      <w:r>
        <w:rPr>
          <w:i/>
        </w:rPr>
        <w:t>: B (Rel-16)</w:t>
      </w:r>
      <w:r>
        <w:rPr>
          <w:i/>
        </w:rPr>
        <w:br/>
      </w:r>
      <w:r>
        <w:rPr>
          <w:i/>
        </w:rPr>
        <w:br/>
      </w:r>
      <w:r>
        <w:rPr>
          <w:i/>
        </w:rPr>
        <w:tab/>
      </w:r>
      <w:r>
        <w:rPr>
          <w:i/>
        </w:rPr>
        <w:tab/>
      </w:r>
      <w:r>
        <w:rPr>
          <w:i/>
        </w:rPr>
        <w:tab/>
      </w:r>
      <w:r>
        <w:rPr>
          <w:i/>
        </w:rPr>
        <w:tab/>
      </w:r>
      <w:r>
        <w:rPr>
          <w:i/>
        </w:rPr>
        <w:tab/>
        <w:t>Source: Huawei, HiSilicon</w:t>
      </w:r>
    </w:p>
    <w:p w:rsidR="00633A3A" w:rsidRDefault="00633A3A" w:rsidP="00633A3A">
      <w:pPr>
        <w:rPr>
          <w:rFonts w:ascii="Arial" w:hAnsi="Arial" w:cs="Arial"/>
          <w:b/>
        </w:rPr>
      </w:pPr>
      <w:r>
        <w:rPr>
          <w:rFonts w:ascii="Arial" w:hAnsi="Arial" w:cs="Arial"/>
          <w:b/>
        </w:rPr>
        <w:lastRenderedPageBreak/>
        <w:t xml:space="preserve">Abstract: </w:t>
      </w:r>
    </w:p>
    <w:p w:rsidR="00633A3A" w:rsidRDefault="00633A3A" w:rsidP="00633A3A">
      <w:r>
        <w:t>Revised Rel-16 NR performance requirements enhancement WI RP-200472 is approved in RAN#87-e meeting. NR PDSCH normal demodulation requirements for NR CA were agreed to be defined for the following CA configs:</w:t>
      </w:r>
    </w:p>
    <w:p w:rsidR="00633A3A" w:rsidRDefault="00633A3A" w:rsidP="00633A3A">
      <w:r>
        <w:t xml:space="preserve">FDD CA with </w:t>
      </w:r>
      <w:proofErr w:type="gramStart"/>
      <w:r>
        <w:t>15kHz</w:t>
      </w:r>
      <w:proofErr w:type="gramEnd"/>
      <w:r>
        <w:t xml:space="preserve"> SCS</w:t>
      </w:r>
    </w:p>
    <w:p w:rsidR="00633A3A" w:rsidRDefault="00633A3A" w:rsidP="00633A3A">
      <w:r>
        <w:t>TDD CA</w:t>
      </w:r>
    </w:p>
    <w:p w:rsidR="00633A3A" w:rsidRDefault="00633A3A" w:rsidP="00633A3A">
      <w:proofErr w:type="gramStart"/>
      <w:r>
        <w:t>30kHz</w:t>
      </w:r>
      <w:proofErr w:type="gramEnd"/>
      <w:r>
        <w:t xml:space="preserve"> SCS + 30kHz SCS</w:t>
      </w:r>
    </w:p>
    <w:p w:rsidR="00633A3A" w:rsidRDefault="00633A3A" w:rsidP="00633A3A">
      <w:proofErr w:type="gramStart"/>
      <w:r>
        <w:t>15kHz</w:t>
      </w:r>
      <w:proofErr w:type="gramEnd"/>
      <w:r>
        <w:t xml:space="preserve"> SCS + 30kHz SCS</w:t>
      </w:r>
    </w:p>
    <w:p w:rsidR="00633A3A" w:rsidRDefault="00633A3A" w:rsidP="00633A3A">
      <w:r>
        <w:t>TDD FDD CA</w:t>
      </w:r>
    </w:p>
    <w:p w:rsidR="00633A3A" w:rsidRDefault="00633A3A" w:rsidP="00633A3A">
      <w:r>
        <w:t xml:space="preserve">FDD </w:t>
      </w:r>
      <w:proofErr w:type="gramStart"/>
      <w:r>
        <w:t>15kHz</w:t>
      </w:r>
      <w:proofErr w:type="gramEnd"/>
      <w:r>
        <w:t xml:space="preserve"> SCS + TDD 15kHz SCS</w:t>
      </w:r>
    </w:p>
    <w:p w:rsidR="00633A3A" w:rsidRDefault="00633A3A" w:rsidP="00633A3A">
      <w:r>
        <w:t xml:space="preserve">FDD </w:t>
      </w:r>
      <w:proofErr w:type="gramStart"/>
      <w:r>
        <w:t>15kHz</w:t>
      </w:r>
      <w:proofErr w:type="gramEnd"/>
      <w:r>
        <w:t xml:space="preserve"> SCS + TDD 30kHz SCS</w:t>
      </w:r>
    </w:p>
    <w:p w:rsidR="00633A3A" w:rsidRDefault="00633A3A"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yellow"/>
        </w:rPr>
        <w:t>Return to.</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R4-2016003</w:t>
      </w:r>
      <w:r>
        <w:rPr>
          <w:rFonts w:ascii="Arial" w:hAnsi="Arial" w:cs="Arial"/>
          <w:b/>
          <w:color w:val="0000FF"/>
          <w:sz w:val="24"/>
        </w:rPr>
        <w:tab/>
      </w:r>
      <w:r>
        <w:rPr>
          <w:rFonts w:ascii="Arial" w:hAnsi="Arial" w:cs="Arial"/>
          <w:b/>
          <w:sz w:val="24"/>
        </w:rPr>
        <w:t>CR on Applicability rules for Normal NR CA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0108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applicability rules for Normal CA requirements</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R4-2017566 (from R4-2016003).</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R4-2017566</w:t>
      </w:r>
      <w:r>
        <w:rPr>
          <w:rFonts w:ascii="Arial" w:hAnsi="Arial" w:cs="Arial"/>
          <w:b/>
          <w:color w:val="0000FF"/>
          <w:sz w:val="24"/>
        </w:rPr>
        <w:tab/>
      </w:r>
      <w:r>
        <w:rPr>
          <w:rFonts w:ascii="Arial" w:hAnsi="Arial" w:cs="Arial"/>
          <w:b/>
          <w:sz w:val="24"/>
        </w:rPr>
        <w:t>CR on Applicability rules for Normal NR CA demodulation requirements</w:t>
      </w:r>
    </w:p>
    <w:p w:rsidR="00633A3A" w:rsidRDefault="00633A3A" w:rsidP="00633A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0108  Cat</w:t>
      </w:r>
      <w:proofErr w:type="gramEnd"/>
      <w:r>
        <w:rPr>
          <w:i/>
        </w:rPr>
        <w:t>: B (Rel-16)</w:t>
      </w:r>
      <w:r>
        <w:rPr>
          <w:i/>
        </w:rPr>
        <w:br/>
      </w:r>
      <w:r>
        <w:rPr>
          <w:i/>
        </w:rPr>
        <w:br/>
      </w:r>
      <w:r>
        <w:rPr>
          <w:i/>
        </w:rPr>
        <w:tab/>
      </w:r>
      <w:r>
        <w:rPr>
          <w:i/>
        </w:rPr>
        <w:tab/>
      </w:r>
      <w:r>
        <w:rPr>
          <w:i/>
        </w:rPr>
        <w:tab/>
      </w:r>
      <w:r>
        <w:rPr>
          <w:i/>
        </w:rPr>
        <w:tab/>
      </w:r>
      <w:r>
        <w:rPr>
          <w:i/>
        </w:rPr>
        <w:tab/>
        <w:t>Source: Intel Corporation</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Definition of applicability rules for Normal CA requirements</w:t>
      </w:r>
    </w:p>
    <w:p w:rsidR="00633A3A" w:rsidRDefault="00633A3A"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yellow"/>
        </w:rPr>
        <w:t>Return to.</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R4-2016512</w:t>
      </w:r>
      <w:r>
        <w:rPr>
          <w:rFonts w:ascii="Arial" w:hAnsi="Arial" w:cs="Arial"/>
          <w:b/>
          <w:color w:val="0000FF"/>
          <w:sz w:val="24"/>
        </w:rPr>
        <w:tab/>
      </w:r>
      <w:r>
        <w:rPr>
          <w:rFonts w:ascii="Arial" w:hAnsi="Arial" w:cs="Arial"/>
          <w:b/>
          <w:sz w:val="24"/>
        </w:rPr>
        <w:t>CR on FR2 PDSCH CA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0122  Cat</w:t>
      </w:r>
      <w:proofErr w:type="gramEnd"/>
      <w:r>
        <w:rPr>
          <w:i/>
        </w:rPr>
        <w:t>: B (Rel-16)</w:t>
      </w:r>
      <w:r>
        <w:rPr>
          <w:i/>
        </w:rPr>
        <w:br/>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Draft CR R4-2012695 was endorsed in last meeting with this change: FR2 PDSCH CA requirements are not defined.</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green"/>
        </w:rPr>
        <w:t>Agreed.</w:t>
      </w:r>
    </w:p>
    <w:p w:rsidR="007B55A9" w:rsidRDefault="007B55A9" w:rsidP="007B55A9">
      <w:pPr>
        <w:pStyle w:val="5"/>
      </w:pPr>
      <w:bookmarkStart w:id="158" w:name="_Toc55055893"/>
      <w:r>
        <w:lastRenderedPageBreak/>
        <w:t>7.16.1.2</w:t>
      </w:r>
      <w:r>
        <w:tab/>
        <w:t xml:space="preserve">PMI reporting requirements with larger number of </w:t>
      </w:r>
      <w:proofErr w:type="gramStart"/>
      <w:r>
        <w:t>Tx</w:t>
      </w:r>
      <w:proofErr w:type="gramEnd"/>
      <w:r>
        <w:t xml:space="preserve"> ports [NR_perf_enh-Perf]</w:t>
      </w:r>
      <w:bookmarkEnd w:id="15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R4-2014252</w:t>
      </w:r>
      <w:r>
        <w:rPr>
          <w:rFonts w:ascii="Arial" w:hAnsi="Arial" w:cs="Arial"/>
          <w:b/>
          <w:color w:val="0000FF"/>
          <w:sz w:val="24"/>
        </w:rPr>
        <w:tab/>
      </w:r>
      <w:r>
        <w:rPr>
          <w:rFonts w:ascii="Arial" w:hAnsi="Arial" w:cs="Arial"/>
          <w:b/>
          <w:sz w:val="24"/>
        </w:rPr>
        <w:t>On PMI reporting requirements with larger number of TX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R4-2014551</w:t>
      </w:r>
      <w:r>
        <w:rPr>
          <w:rFonts w:ascii="Arial" w:hAnsi="Arial" w:cs="Arial"/>
          <w:b/>
          <w:color w:val="0000FF"/>
          <w:sz w:val="24"/>
        </w:rPr>
        <w:tab/>
      </w:r>
      <w:r>
        <w:rPr>
          <w:rFonts w:ascii="Arial" w:hAnsi="Arial" w:cs="Arial"/>
          <w:b/>
          <w:sz w:val="24"/>
        </w:rPr>
        <w:t>Discussion on PMI Type I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R4-2014672</w:t>
      </w:r>
      <w:r>
        <w:rPr>
          <w:rFonts w:ascii="Arial" w:hAnsi="Arial" w:cs="Arial"/>
          <w:b/>
          <w:color w:val="0000FF"/>
          <w:sz w:val="24"/>
        </w:rPr>
        <w:tab/>
      </w:r>
      <w:r>
        <w:rPr>
          <w:rFonts w:ascii="Arial" w:hAnsi="Arial" w:cs="Arial"/>
          <w:b/>
          <w:sz w:val="24"/>
        </w:rPr>
        <w:t xml:space="preserve">On PMI reporting requirements for larger </w:t>
      </w:r>
      <w:proofErr w:type="gramStart"/>
      <w:r>
        <w:rPr>
          <w:rFonts w:ascii="Arial" w:hAnsi="Arial" w:cs="Arial"/>
          <w:b/>
          <w:sz w:val="24"/>
        </w:rPr>
        <w:t>Tx</w:t>
      </w:r>
      <w:proofErr w:type="gramEnd"/>
      <w:r>
        <w:rPr>
          <w:rFonts w:ascii="Arial" w:hAnsi="Arial" w:cs="Arial"/>
          <w:b/>
          <w:sz w:val="24"/>
        </w:rPr>
        <w:t xml:space="preserve">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R4-2014746</w:t>
      </w:r>
      <w:r>
        <w:rPr>
          <w:rFonts w:ascii="Arial" w:hAnsi="Arial" w:cs="Arial"/>
          <w:b/>
          <w:color w:val="0000FF"/>
          <w:sz w:val="24"/>
        </w:rPr>
        <w:tab/>
      </w:r>
      <w:r>
        <w:rPr>
          <w:rFonts w:ascii="Arial" w:hAnsi="Arial" w:cs="Arial"/>
          <w:b/>
          <w:sz w:val="24"/>
        </w:rPr>
        <w:t>Views and simulation results for Rel-15 Type II PMI test case</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R4-2014748</w:t>
      </w:r>
      <w:r>
        <w:rPr>
          <w:rFonts w:ascii="Arial" w:hAnsi="Arial" w:cs="Arial"/>
          <w:b/>
          <w:color w:val="0000FF"/>
          <w:sz w:val="24"/>
        </w:rPr>
        <w:tab/>
      </w:r>
      <w:r>
        <w:rPr>
          <w:rFonts w:ascii="Arial" w:hAnsi="Arial" w:cs="Arial"/>
          <w:b/>
          <w:sz w:val="24"/>
        </w:rPr>
        <w:t>Draft CR for introduction of Rel-15 Type II PMI test cases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PMI tese case to verify UE reporting accuracy for Rel-15 Type II codebook</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R4-2017569 (from R4-2014748).</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R4-2017569</w:t>
      </w:r>
      <w:r>
        <w:rPr>
          <w:rFonts w:ascii="Arial" w:hAnsi="Arial" w:cs="Arial"/>
          <w:b/>
          <w:color w:val="0000FF"/>
          <w:sz w:val="24"/>
        </w:rPr>
        <w:tab/>
      </w:r>
      <w:r>
        <w:rPr>
          <w:rFonts w:ascii="Arial" w:hAnsi="Arial" w:cs="Arial"/>
          <w:b/>
          <w:sz w:val="24"/>
        </w:rPr>
        <w:t>Draft CR for introduction of Rel-15 Type II PMI test cases</w:t>
      </w:r>
    </w:p>
    <w:p w:rsidR="00633A3A" w:rsidRDefault="00633A3A" w:rsidP="00633A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Samsung</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Introduce PMI tese case to verify UE reporting accuracy for Rel-15 Type II codebook</w:t>
      </w:r>
    </w:p>
    <w:p w:rsidR="00633A3A" w:rsidRDefault="00633A3A"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yellow"/>
        </w:rPr>
        <w:t>Return to.</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R4-2015657</w:t>
      </w:r>
      <w:r>
        <w:rPr>
          <w:rFonts w:ascii="Arial" w:hAnsi="Arial" w:cs="Arial"/>
          <w:b/>
          <w:color w:val="0000FF"/>
          <w:sz w:val="24"/>
        </w:rPr>
        <w:tab/>
      </w:r>
      <w:r>
        <w:rPr>
          <w:rFonts w:ascii="Arial" w:hAnsi="Arial" w:cs="Arial"/>
          <w:b/>
          <w:sz w:val="24"/>
        </w:rPr>
        <w:t>Simulaiton results for Type II codebook PMI reporting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R4-2015658</w:t>
      </w:r>
      <w:r>
        <w:rPr>
          <w:rFonts w:ascii="Arial" w:hAnsi="Arial" w:cs="Arial"/>
          <w:b/>
          <w:color w:val="0000FF"/>
          <w:sz w:val="24"/>
        </w:rPr>
        <w:tab/>
      </w:r>
      <w:r>
        <w:rPr>
          <w:rFonts w:ascii="Arial" w:hAnsi="Arial" w:cs="Arial"/>
          <w:b/>
          <w:sz w:val="24"/>
        </w:rPr>
        <w:t xml:space="preserve">Discussion on the open issue of PMI reporting test with larger </w:t>
      </w:r>
      <w:proofErr w:type="gramStart"/>
      <w:r>
        <w:rPr>
          <w:rFonts w:ascii="Arial" w:hAnsi="Arial" w:cs="Arial"/>
          <w:b/>
          <w:sz w:val="24"/>
        </w:rPr>
        <w:t>Tx</w:t>
      </w:r>
      <w:proofErr w:type="gramEnd"/>
      <w:r>
        <w:rPr>
          <w:rFonts w:ascii="Arial" w:hAnsi="Arial" w:cs="Arial"/>
          <w:b/>
          <w:sz w:val="24"/>
        </w:rPr>
        <w:t xml:space="preserve">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R4-2015659</w:t>
      </w:r>
      <w:r>
        <w:rPr>
          <w:rFonts w:ascii="Arial" w:hAnsi="Arial" w:cs="Arial"/>
          <w:b/>
          <w:color w:val="0000FF"/>
          <w:sz w:val="24"/>
        </w:rPr>
        <w:tab/>
      </w:r>
      <w:r>
        <w:rPr>
          <w:rFonts w:ascii="Arial" w:hAnsi="Arial" w:cs="Arial"/>
          <w:b/>
          <w:sz w:val="24"/>
        </w:rPr>
        <w:t xml:space="preserve">CR for TS 38.101-4: Applicability for NR PMI requirements with </w:t>
      </w:r>
      <w:proofErr w:type="gramStart"/>
      <w:r>
        <w:rPr>
          <w:rFonts w:ascii="Arial" w:hAnsi="Arial" w:cs="Arial"/>
          <w:b/>
          <w:sz w:val="24"/>
        </w:rPr>
        <w:t>Tx</w:t>
      </w:r>
      <w:proofErr w:type="gramEnd"/>
      <w:r>
        <w:rPr>
          <w:rFonts w:ascii="Arial" w:hAnsi="Arial" w:cs="Arial"/>
          <w:b/>
          <w:sz w:val="24"/>
        </w:rPr>
        <w:t xml:space="preserve"> ports larger than 8 and up to 32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0104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the applicability rule for Type II codebook of NR PMI requirements with </w:t>
      </w:r>
      <w:proofErr w:type="gramStart"/>
      <w:r>
        <w:t>Tx</w:t>
      </w:r>
      <w:proofErr w:type="gramEnd"/>
      <w:r>
        <w:t xml:space="preserve"> ports larger than 8 and up to 32</w:t>
      </w:r>
    </w:p>
    <w:p w:rsidR="00633A3A" w:rsidRDefault="00633A3A"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green"/>
          <w:lang w:eastAsia="zh-CN"/>
        </w:rPr>
        <w:t>Technically</w:t>
      </w:r>
      <w:r w:rsidRPr="00633A3A">
        <w:rPr>
          <w:rFonts w:ascii="Arial" w:hAnsi="Arial" w:cs="Arial" w:hint="eastAsia"/>
          <w:b/>
          <w:highlight w:val="green"/>
          <w:lang w:eastAsia="zh-CN"/>
        </w:rPr>
        <w:t xml:space="preserve"> </w:t>
      </w:r>
      <w:r w:rsidRPr="00633A3A">
        <w:rPr>
          <w:rFonts w:ascii="Arial" w:hAnsi="Arial" w:cs="Arial"/>
          <w:b/>
          <w:highlight w:val="green"/>
        </w:rPr>
        <w:t>Endorsed.</w:t>
      </w:r>
    </w:p>
    <w:p w:rsidR="007B55A9" w:rsidRDefault="007B55A9" w:rsidP="007B55A9">
      <w:pPr>
        <w:rPr>
          <w:color w:val="993300"/>
          <w:u w:val="single"/>
        </w:rPr>
      </w:pPr>
    </w:p>
    <w:p w:rsidR="00E42CD1" w:rsidRDefault="00E42CD1" w:rsidP="00E42CD1">
      <w:pPr>
        <w:rPr>
          <w:rFonts w:ascii="Arial" w:hAnsi="Arial" w:cs="Arial"/>
          <w:b/>
          <w:sz w:val="24"/>
        </w:rPr>
      </w:pPr>
      <w:r>
        <w:rPr>
          <w:rFonts w:ascii="Arial" w:hAnsi="Arial" w:cs="Arial"/>
          <w:b/>
          <w:color w:val="0000FF"/>
          <w:sz w:val="24"/>
          <w:u w:val="thick"/>
        </w:rPr>
        <w:t>R4-2017660</w:t>
      </w:r>
      <w:r w:rsidRPr="00944C49">
        <w:rPr>
          <w:b/>
          <w:lang w:val="en-US" w:eastAsia="zh-CN"/>
        </w:rPr>
        <w:tab/>
      </w:r>
      <w:r w:rsidRPr="00E42CD1">
        <w:rPr>
          <w:rFonts w:ascii="Arial" w:hAnsi="Arial" w:cs="Arial"/>
          <w:b/>
          <w:sz w:val="24"/>
        </w:rPr>
        <w:t>CR to TS 38.101-4: on gamma values for SP Type I PMI requirements</w:t>
      </w:r>
    </w:p>
    <w:p w:rsidR="00E42CD1" w:rsidRDefault="00E42CD1" w:rsidP="00E42C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w:t>
      </w:r>
      <w:r w:rsidRPr="00E42CD1">
        <w:rPr>
          <w:i/>
          <w:color w:val="FF0000"/>
        </w:rPr>
        <w:t>CR-</w:t>
      </w:r>
      <w:proofErr w:type="gramStart"/>
      <w:r w:rsidRPr="00E42CD1">
        <w:rPr>
          <w:rFonts w:hint="eastAsia"/>
          <w:i/>
          <w:color w:val="FF0000"/>
          <w:lang w:eastAsia="zh-CN"/>
        </w:rPr>
        <w:t>X</w:t>
      </w:r>
      <w:r>
        <w:rPr>
          <w:i/>
        </w:rPr>
        <w:t xml:space="preserve">  </w:t>
      </w:r>
      <w:r w:rsidRPr="00E42CD1">
        <w:rPr>
          <w:i/>
          <w:color w:val="FF0000"/>
        </w:rPr>
        <w:t>Cat</w:t>
      </w:r>
      <w:proofErr w:type="gramEnd"/>
      <w:r w:rsidRPr="00E42CD1">
        <w:rPr>
          <w:i/>
          <w:color w:val="FF0000"/>
        </w:rPr>
        <w:t xml:space="preserve">: </w:t>
      </w:r>
      <w:r w:rsidRPr="00E42CD1">
        <w:rPr>
          <w:rFonts w:hint="eastAsia"/>
          <w:i/>
          <w:color w:val="FF0000"/>
          <w:lang w:eastAsia="zh-CN"/>
        </w:rPr>
        <w:t>F</w:t>
      </w:r>
      <w:r>
        <w:rPr>
          <w:i/>
        </w:rPr>
        <w:t xml:space="preserve"> (Rel-16)</w:t>
      </w:r>
      <w:r>
        <w:rPr>
          <w:i/>
        </w:rPr>
        <w:br/>
      </w:r>
      <w:r>
        <w:rPr>
          <w:i/>
        </w:rPr>
        <w:br/>
      </w:r>
      <w:r>
        <w:rPr>
          <w:i/>
        </w:rPr>
        <w:tab/>
      </w:r>
      <w:r>
        <w:rPr>
          <w:i/>
        </w:rPr>
        <w:tab/>
      </w:r>
      <w:r>
        <w:rPr>
          <w:i/>
        </w:rPr>
        <w:tab/>
      </w:r>
      <w:r>
        <w:rPr>
          <w:i/>
        </w:rPr>
        <w:tab/>
      </w:r>
      <w:r>
        <w:rPr>
          <w:i/>
        </w:rPr>
        <w:tab/>
        <w:t xml:space="preserve">Source: </w:t>
      </w:r>
      <w:r>
        <w:rPr>
          <w:rFonts w:hint="eastAsia"/>
          <w:i/>
          <w:lang w:eastAsia="zh-CN"/>
        </w:rPr>
        <w:t>Ericsson</w:t>
      </w:r>
    </w:p>
    <w:p w:rsidR="00E42CD1" w:rsidRPr="00944C49" w:rsidRDefault="00E42CD1" w:rsidP="00E42CD1">
      <w:pPr>
        <w:rPr>
          <w:rFonts w:ascii="Arial" w:hAnsi="Arial" w:cs="Arial"/>
          <w:b/>
          <w:lang w:val="en-US" w:eastAsia="zh-CN"/>
        </w:rPr>
      </w:pPr>
      <w:r w:rsidRPr="00944C49">
        <w:rPr>
          <w:rFonts w:ascii="Arial" w:hAnsi="Arial" w:cs="Arial"/>
          <w:b/>
          <w:lang w:val="en-US" w:eastAsia="zh-CN"/>
        </w:rPr>
        <w:t xml:space="preserve">Abstract: </w:t>
      </w:r>
    </w:p>
    <w:p w:rsidR="00E42CD1" w:rsidRDefault="00E42CD1" w:rsidP="00E42CD1">
      <w:pPr>
        <w:rPr>
          <w:rFonts w:ascii="Arial" w:hAnsi="Arial" w:cs="Arial"/>
          <w:b/>
          <w:lang w:val="en-US" w:eastAsia="zh-CN"/>
        </w:rPr>
      </w:pPr>
      <w:r w:rsidRPr="00944C49">
        <w:rPr>
          <w:rFonts w:ascii="Arial" w:hAnsi="Arial" w:cs="Arial"/>
          <w:b/>
          <w:lang w:val="en-US" w:eastAsia="zh-CN"/>
        </w:rPr>
        <w:t xml:space="preserve">Discussion: </w:t>
      </w:r>
    </w:p>
    <w:p w:rsidR="007B55A9" w:rsidRDefault="00E42CD1" w:rsidP="00E42CD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E42CD1" w:rsidRDefault="00E42CD1" w:rsidP="00E42CD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R4-2016098</w:t>
      </w:r>
      <w:r>
        <w:rPr>
          <w:rFonts w:ascii="Arial" w:hAnsi="Arial" w:cs="Arial"/>
          <w:b/>
          <w:color w:val="0000FF"/>
          <w:sz w:val="24"/>
        </w:rPr>
        <w:tab/>
      </w:r>
      <w:r>
        <w:rPr>
          <w:rFonts w:ascii="Arial" w:hAnsi="Arial" w:cs="Arial"/>
          <w:b/>
          <w:sz w:val="24"/>
        </w:rPr>
        <w:t>Summary of simulation results of NR UE CSI PMI with 16, and 32Tx antennas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a collection of SP Type I PMI requirements</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R4-2016099</w:t>
      </w:r>
      <w:r>
        <w:rPr>
          <w:rFonts w:ascii="Arial" w:hAnsi="Arial" w:cs="Arial"/>
          <w:b/>
          <w:color w:val="0000FF"/>
          <w:sz w:val="24"/>
        </w:rPr>
        <w:tab/>
      </w:r>
      <w:r>
        <w:rPr>
          <w:rFonts w:ascii="Arial" w:hAnsi="Arial" w:cs="Arial"/>
          <w:b/>
          <w:sz w:val="24"/>
        </w:rPr>
        <w:t>Simulation results for Rel-15 Type II codebook</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Rel-15 Type II codebook</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R4-2016100</w:t>
      </w:r>
      <w:r>
        <w:rPr>
          <w:rFonts w:ascii="Arial" w:hAnsi="Arial" w:cs="Arial"/>
          <w:b/>
          <w:color w:val="0000FF"/>
          <w:sz w:val="24"/>
        </w:rPr>
        <w:tab/>
      </w:r>
      <w:r>
        <w:rPr>
          <w:rFonts w:ascii="Arial" w:hAnsi="Arial" w:cs="Arial"/>
          <w:b/>
          <w:sz w:val="24"/>
        </w:rPr>
        <w:t>Evaluations of Rel-15 Type II PMI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Rel-15 Type II codebook PMI testing</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R4-2016434</w:t>
      </w:r>
      <w:r>
        <w:rPr>
          <w:rFonts w:ascii="Arial" w:hAnsi="Arial" w:cs="Arial"/>
          <w:b/>
          <w:color w:val="0000FF"/>
          <w:sz w:val="24"/>
        </w:rPr>
        <w:tab/>
      </w:r>
      <w:r>
        <w:rPr>
          <w:rFonts w:ascii="Arial" w:hAnsi="Arial" w:cs="Arial"/>
          <w:b/>
          <w:sz w:val="24"/>
        </w:rPr>
        <w:t xml:space="preserve">Parameters and simulation results on PMI reporting requirements with larger number of </w:t>
      </w:r>
      <w:proofErr w:type="gramStart"/>
      <w:r>
        <w:rPr>
          <w:rFonts w:ascii="Arial" w:hAnsi="Arial" w:cs="Arial"/>
          <w:b/>
          <w:sz w:val="24"/>
        </w:rPr>
        <w:t>Tx</w:t>
      </w:r>
      <w:proofErr w:type="gramEnd"/>
      <w:r>
        <w:rPr>
          <w:rFonts w:ascii="Arial" w:hAnsi="Arial" w:cs="Arial"/>
          <w:b/>
          <w:sz w:val="24"/>
        </w:rPr>
        <w:t xml:space="preserve">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59" w:name="_Toc55055894"/>
      <w:r>
        <w:t>7.16.1.3</w:t>
      </w:r>
      <w:r>
        <w:tab/>
        <w:t>FR1 CA and EN-DC power imbalance requirements [NR_perf_enh-Perf]</w:t>
      </w:r>
      <w:bookmarkEnd w:id="15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R4-2014499</w:t>
      </w:r>
      <w:r>
        <w:rPr>
          <w:rFonts w:ascii="Arial" w:hAnsi="Arial" w:cs="Arial"/>
          <w:b/>
          <w:color w:val="0000FF"/>
          <w:sz w:val="24"/>
        </w:rPr>
        <w:tab/>
      </w:r>
      <w:r>
        <w:rPr>
          <w:rFonts w:ascii="Arial" w:hAnsi="Arial" w:cs="Arial"/>
          <w:b/>
          <w:sz w:val="24"/>
        </w:rPr>
        <w:t>Power imbalance requirements for FR1 CA and EN-DC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R4-2015317</w:t>
      </w:r>
      <w:r>
        <w:rPr>
          <w:rFonts w:ascii="Arial" w:hAnsi="Arial" w:cs="Arial"/>
          <w:b/>
          <w:color w:val="0000FF"/>
          <w:sz w:val="24"/>
        </w:rPr>
        <w:tab/>
      </w:r>
      <w:r>
        <w:rPr>
          <w:rFonts w:ascii="Arial" w:hAnsi="Arial" w:cs="Arial"/>
          <w:b/>
          <w:sz w:val="24"/>
        </w:rPr>
        <w:t>Views on FR1 power imbalance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R4-2015318</w:t>
      </w:r>
      <w:r>
        <w:rPr>
          <w:rFonts w:ascii="Arial" w:hAnsi="Arial" w:cs="Arial"/>
          <w:b/>
          <w:color w:val="0000FF"/>
          <w:sz w:val="24"/>
        </w:rPr>
        <w:tab/>
      </w:r>
      <w:r>
        <w:rPr>
          <w:rFonts w:ascii="Arial" w:hAnsi="Arial" w:cs="Arial"/>
          <w:b/>
          <w:sz w:val="24"/>
        </w:rPr>
        <w:t>CR: FR1 EN-DC power imbalance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0094  Cat</w:t>
      </w:r>
      <w:proofErr w:type="gramEnd"/>
      <w:r>
        <w:rPr>
          <w:i/>
        </w:rPr>
        <w:t>: B (Rel-16)</w:t>
      </w:r>
      <w:r>
        <w:rPr>
          <w:i/>
        </w:rPr>
        <w:br/>
      </w:r>
      <w:r>
        <w:rPr>
          <w:i/>
        </w:rPr>
        <w:br/>
      </w:r>
      <w:r>
        <w:rPr>
          <w:i/>
        </w:rPr>
        <w:tab/>
      </w:r>
      <w:r>
        <w:rPr>
          <w:i/>
        </w:rPr>
        <w:tab/>
      </w:r>
      <w:r>
        <w:rPr>
          <w:i/>
        </w:rPr>
        <w:tab/>
      </w:r>
      <w:r>
        <w:rPr>
          <w:i/>
        </w:rPr>
        <w:tab/>
      </w:r>
      <w:r>
        <w:rPr>
          <w:i/>
        </w:rPr>
        <w:tab/>
        <w:t>Source: NTT DOCOMO, INC, SoftBank Corp.</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Revised Rel-16 NR performance requirements enhancement WI RP-200472 is approved in RAN#87-e meeting. FR1 CA and EN-DC power imbalance requirements are agreed to be defined.</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R4-2017571 (from R4-2015318).</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R4-2017571</w:t>
      </w:r>
      <w:r>
        <w:rPr>
          <w:rFonts w:ascii="Arial" w:hAnsi="Arial" w:cs="Arial"/>
          <w:b/>
          <w:color w:val="0000FF"/>
          <w:sz w:val="24"/>
        </w:rPr>
        <w:tab/>
      </w:r>
      <w:r>
        <w:rPr>
          <w:rFonts w:ascii="Arial" w:hAnsi="Arial" w:cs="Arial"/>
          <w:b/>
          <w:sz w:val="24"/>
        </w:rPr>
        <w:t>CR: FR1 EN-DC power imbalance requirements</w:t>
      </w:r>
    </w:p>
    <w:p w:rsidR="00633A3A" w:rsidRDefault="00633A3A" w:rsidP="00633A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0094  Cat</w:t>
      </w:r>
      <w:proofErr w:type="gramEnd"/>
      <w:r>
        <w:rPr>
          <w:i/>
        </w:rPr>
        <w:t>: B (Rel-16)</w:t>
      </w:r>
      <w:r>
        <w:rPr>
          <w:i/>
        </w:rPr>
        <w:br/>
      </w:r>
      <w:r>
        <w:rPr>
          <w:i/>
        </w:rPr>
        <w:br/>
      </w:r>
      <w:r>
        <w:rPr>
          <w:i/>
        </w:rPr>
        <w:tab/>
      </w:r>
      <w:r>
        <w:rPr>
          <w:i/>
        </w:rPr>
        <w:tab/>
      </w:r>
      <w:r>
        <w:rPr>
          <w:i/>
        </w:rPr>
        <w:tab/>
      </w:r>
      <w:r>
        <w:rPr>
          <w:i/>
        </w:rPr>
        <w:tab/>
      </w:r>
      <w:r>
        <w:rPr>
          <w:i/>
        </w:rPr>
        <w:tab/>
        <w:t>Source: NTT DOCOMO, INC, SoftBank Corp.</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Revised Rel-16 NR performance requirements enhancement WI RP-200472 is approved in RAN#87-e meeting. FR1 CA and EN-DC power imbalance requirements are agreed to be defined.</w:t>
      </w:r>
    </w:p>
    <w:p w:rsidR="00633A3A" w:rsidRDefault="00633A3A"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yellow"/>
        </w:rPr>
        <w:t>Return to.</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R4-2015660</w:t>
      </w:r>
      <w:r>
        <w:rPr>
          <w:rFonts w:ascii="Arial" w:hAnsi="Arial" w:cs="Arial"/>
          <w:b/>
          <w:color w:val="0000FF"/>
          <w:sz w:val="24"/>
        </w:rPr>
        <w:tab/>
      </w:r>
      <w:r>
        <w:rPr>
          <w:rFonts w:ascii="Arial" w:hAnsi="Arial" w:cs="Arial"/>
          <w:b/>
          <w:sz w:val="24"/>
        </w:rPr>
        <w:t>Discussion on UE power imbalance requirements for FR1 CA and EN-DC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R4-2015661</w:t>
      </w:r>
      <w:r>
        <w:rPr>
          <w:rFonts w:ascii="Arial" w:hAnsi="Arial" w:cs="Arial"/>
          <w:b/>
          <w:color w:val="0000FF"/>
          <w:sz w:val="24"/>
        </w:rPr>
        <w:tab/>
      </w:r>
      <w:r>
        <w:rPr>
          <w:rFonts w:ascii="Arial" w:hAnsi="Arial" w:cs="Arial"/>
          <w:b/>
          <w:sz w:val="24"/>
        </w:rPr>
        <w:t>CR: Addition of power imbalance requirements for intra-band contiguous CA and intra-band EN-DC</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0105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As per the revised Rel-16 NR performance requirements enhancement WID RP-200472 approved in RAN#87-e meeting, PDSCH demodulation performance requirements with power imbalance for FR1 intra-band contiguous 2CC CA and intra-band EN-DC are agreed to be defined.</w:t>
      </w:r>
    </w:p>
    <w:p w:rsidR="007B55A9" w:rsidRDefault="002332AF"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R4-2017572 (from R4-2015661).</w:t>
      </w:r>
    </w:p>
    <w:p w:rsidR="007B55A9" w:rsidRDefault="007B55A9" w:rsidP="007B55A9">
      <w:pPr>
        <w:rPr>
          <w:rFonts w:ascii="Arial" w:hAnsi="Arial" w:cs="Arial"/>
          <w:b/>
          <w:color w:val="0000FF"/>
          <w:sz w:val="24"/>
        </w:rPr>
      </w:pPr>
    </w:p>
    <w:p w:rsidR="002332AF" w:rsidRDefault="002332AF" w:rsidP="002332AF">
      <w:pPr>
        <w:rPr>
          <w:rFonts w:ascii="Arial" w:hAnsi="Arial" w:cs="Arial"/>
          <w:b/>
          <w:sz w:val="24"/>
        </w:rPr>
      </w:pPr>
      <w:r>
        <w:rPr>
          <w:rFonts w:ascii="Arial" w:hAnsi="Arial" w:cs="Arial"/>
          <w:b/>
          <w:color w:val="0000FF"/>
          <w:sz w:val="24"/>
        </w:rPr>
        <w:t>R4-2017572</w:t>
      </w:r>
      <w:r>
        <w:rPr>
          <w:rFonts w:ascii="Arial" w:hAnsi="Arial" w:cs="Arial"/>
          <w:b/>
          <w:color w:val="0000FF"/>
          <w:sz w:val="24"/>
        </w:rPr>
        <w:tab/>
      </w:r>
      <w:r>
        <w:rPr>
          <w:rFonts w:ascii="Arial" w:hAnsi="Arial" w:cs="Arial"/>
          <w:b/>
          <w:sz w:val="24"/>
        </w:rPr>
        <w:t>CR: Addition of power imbalance requirements for intra-band contiguous CA and intra-band EN-DC</w:t>
      </w:r>
    </w:p>
    <w:p w:rsidR="002332AF" w:rsidRDefault="002332AF" w:rsidP="002332A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0105  Cat</w:t>
      </w:r>
      <w:proofErr w:type="gramEnd"/>
      <w:r>
        <w:rPr>
          <w:i/>
        </w:rPr>
        <w:t>: B (Rel-16)</w:t>
      </w:r>
      <w:r>
        <w:rPr>
          <w:i/>
        </w:rPr>
        <w:br/>
      </w:r>
      <w:r>
        <w:rPr>
          <w:i/>
        </w:rPr>
        <w:br/>
      </w:r>
      <w:r>
        <w:rPr>
          <w:i/>
        </w:rPr>
        <w:tab/>
      </w:r>
      <w:r>
        <w:rPr>
          <w:i/>
        </w:rPr>
        <w:tab/>
      </w:r>
      <w:r>
        <w:rPr>
          <w:i/>
        </w:rPr>
        <w:tab/>
      </w:r>
      <w:r>
        <w:rPr>
          <w:i/>
        </w:rPr>
        <w:tab/>
      </w:r>
      <w:r>
        <w:rPr>
          <w:i/>
        </w:rPr>
        <w:tab/>
        <w:t>Source: Huawei, HiSilicon</w:t>
      </w:r>
    </w:p>
    <w:p w:rsidR="002332AF" w:rsidRDefault="002332AF" w:rsidP="002332AF">
      <w:pPr>
        <w:rPr>
          <w:rFonts w:ascii="Arial" w:hAnsi="Arial" w:cs="Arial"/>
          <w:b/>
        </w:rPr>
      </w:pPr>
      <w:r>
        <w:rPr>
          <w:rFonts w:ascii="Arial" w:hAnsi="Arial" w:cs="Arial"/>
          <w:b/>
        </w:rPr>
        <w:t xml:space="preserve">Abstract: </w:t>
      </w:r>
    </w:p>
    <w:p w:rsidR="002332AF" w:rsidRDefault="002332AF" w:rsidP="002332AF">
      <w:r>
        <w:t>As per the revised Rel-16 NR performance requirements enhancement WID RP-200472 approved in RAN#87-e meeting, PDSCH demodulation performance requirements with power imbalance for FR1 intra-band contiguous 2CC CA and intra-band EN-DC are agreed to be defined.</w:t>
      </w:r>
    </w:p>
    <w:p w:rsidR="002332AF" w:rsidRDefault="002332AF" w:rsidP="002332A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332AF">
        <w:rPr>
          <w:rFonts w:ascii="Arial" w:hAnsi="Arial" w:cs="Arial"/>
          <w:b/>
          <w:highlight w:val="yellow"/>
        </w:rPr>
        <w:t>Return to.</w:t>
      </w:r>
    </w:p>
    <w:p w:rsidR="002332AF" w:rsidRDefault="002332AF" w:rsidP="002332AF">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R4-2015820</w:t>
      </w:r>
      <w:r>
        <w:rPr>
          <w:rFonts w:ascii="Arial" w:hAnsi="Arial" w:cs="Arial"/>
          <w:b/>
          <w:color w:val="0000FF"/>
          <w:sz w:val="24"/>
        </w:rPr>
        <w:tab/>
      </w:r>
      <w:r>
        <w:rPr>
          <w:rFonts w:ascii="Arial" w:hAnsi="Arial" w:cs="Arial"/>
          <w:b/>
          <w:sz w:val="24"/>
        </w:rPr>
        <w:t>PDSCH demodulation requirements with power imbalanced condition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PDSCH demodulation requirements with power imbalanced condition.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R4-2016463</w:t>
      </w:r>
      <w:r>
        <w:rPr>
          <w:rFonts w:ascii="Arial" w:hAnsi="Arial" w:cs="Arial"/>
          <w:b/>
          <w:color w:val="0000FF"/>
          <w:sz w:val="24"/>
        </w:rPr>
        <w:tab/>
      </w:r>
      <w:r>
        <w:rPr>
          <w:rFonts w:ascii="Arial" w:hAnsi="Arial" w:cs="Arial"/>
          <w:b/>
          <w:sz w:val="24"/>
        </w:rPr>
        <w:t>Views on Power Imbalance Tests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60" w:name="_Toc55055895"/>
      <w:r>
        <w:t>7.16.1.4</w:t>
      </w:r>
      <w:r>
        <w:tab/>
        <w:t>NR CA CQI reporting requirements [NR_perf_enh-Perf]</w:t>
      </w:r>
      <w:bookmarkEnd w:id="16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R4-2014500</w:t>
      </w:r>
      <w:r>
        <w:rPr>
          <w:rFonts w:ascii="Arial" w:hAnsi="Arial" w:cs="Arial"/>
          <w:b/>
          <w:color w:val="0000FF"/>
          <w:sz w:val="24"/>
        </w:rPr>
        <w:tab/>
      </w:r>
      <w:r>
        <w:rPr>
          <w:rFonts w:ascii="Arial" w:hAnsi="Arial" w:cs="Arial"/>
          <w:b/>
          <w:sz w:val="24"/>
        </w:rPr>
        <w:t>Duplex mode and SCS for CA CQI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R4-2014552</w:t>
      </w:r>
      <w:r>
        <w:rPr>
          <w:rFonts w:ascii="Arial" w:hAnsi="Arial" w:cs="Arial"/>
          <w:b/>
          <w:color w:val="0000FF"/>
          <w:sz w:val="24"/>
        </w:rPr>
        <w:tab/>
      </w:r>
      <w:r>
        <w:rPr>
          <w:rFonts w:ascii="Arial" w:hAnsi="Arial" w:cs="Arial"/>
          <w:b/>
          <w:sz w:val="24"/>
        </w:rPr>
        <w:t>Discussion on FR1 CA and EN-DC power imbalance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R4-2014673</w:t>
      </w:r>
      <w:r>
        <w:rPr>
          <w:rFonts w:ascii="Arial" w:hAnsi="Arial" w:cs="Arial"/>
          <w:b/>
          <w:color w:val="0000FF"/>
          <w:sz w:val="24"/>
        </w:rPr>
        <w:tab/>
      </w:r>
      <w:r>
        <w:rPr>
          <w:rFonts w:ascii="Arial" w:hAnsi="Arial" w:cs="Arial"/>
          <w:b/>
          <w:sz w:val="24"/>
        </w:rPr>
        <w:t>DraftCR: Adding applicability and requirements for FR1 and FR2 CA CQI reporting test</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China Telecom</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Introducing CA CQI reporting requirements for NR CA under AWGN condition is one of the </w:t>
      </w:r>
      <w:proofErr w:type="gramStart"/>
      <w:r>
        <w:t>objective</w:t>
      </w:r>
      <w:proofErr w:type="gramEnd"/>
      <w:r>
        <w:t xml:space="preserve"> of the Rel-16 NR performance requirements enhancement WI. In the RAN4 #96e meeting, the test metric and most of the test parameters have been decided in R4-2012692.</w:t>
      </w:r>
    </w:p>
    <w:p w:rsidR="002332AF" w:rsidRDefault="002332AF"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332AF">
        <w:rPr>
          <w:rFonts w:ascii="Arial" w:hAnsi="Arial" w:cs="Arial"/>
          <w:b/>
          <w:highlight w:val="green"/>
        </w:rPr>
        <w:t>Endorsed.</w:t>
      </w:r>
    </w:p>
    <w:p w:rsidR="007B55A9" w:rsidRDefault="007B55A9" w:rsidP="007B55A9">
      <w:pPr>
        <w:rPr>
          <w:color w:val="993300"/>
          <w:u w:val="single"/>
        </w:rPr>
      </w:pP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R4-2014728</w:t>
      </w:r>
      <w:r>
        <w:rPr>
          <w:rFonts w:ascii="Arial" w:hAnsi="Arial" w:cs="Arial"/>
          <w:b/>
          <w:color w:val="0000FF"/>
          <w:sz w:val="24"/>
        </w:rPr>
        <w:tab/>
      </w:r>
      <w:r>
        <w:rPr>
          <w:rFonts w:ascii="Arial" w:hAnsi="Arial" w:cs="Arial"/>
          <w:b/>
          <w:sz w:val="24"/>
        </w:rPr>
        <w:t>Discussion on FR1 CA and EN-DC power imbalance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R4-2015662</w:t>
      </w:r>
      <w:r>
        <w:rPr>
          <w:rFonts w:ascii="Arial" w:hAnsi="Arial" w:cs="Arial"/>
          <w:b/>
          <w:color w:val="0000FF"/>
          <w:sz w:val="24"/>
        </w:rPr>
        <w:tab/>
      </w:r>
      <w:r>
        <w:rPr>
          <w:rFonts w:ascii="Arial" w:hAnsi="Arial" w:cs="Arial"/>
          <w:b/>
          <w:sz w:val="24"/>
        </w:rPr>
        <w:t>Discussion on CA CQI reporting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R4-2015821</w:t>
      </w:r>
      <w:r>
        <w:rPr>
          <w:rFonts w:ascii="Arial" w:hAnsi="Arial" w:cs="Arial"/>
          <w:b/>
          <w:color w:val="0000FF"/>
          <w:sz w:val="24"/>
        </w:rPr>
        <w:tab/>
      </w:r>
      <w:r>
        <w:rPr>
          <w:rFonts w:ascii="Arial" w:hAnsi="Arial" w:cs="Arial"/>
          <w:b/>
          <w:sz w:val="24"/>
        </w:rPr>
        <w:t>CA CQI reporting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remaining open issues on CA CQI reporting requirements.</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61" w:name="_Toc55055896"/>
      <w:r>
        <w:t>7.16.1.5</w:t>
      </w:r>
      <w:r>
        <w:tab/>
        <w:t>Release independent [NR_perf_enh-Perf]</w:t>
      </w:r>
      <w:bookmarkEnd w:id="16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R4-2014253</w:t>
      </w:r>
      <w:r>
        <w:rPr>
          <w:rFonts w:ascii="Arial" w:hAnsi="Arial" w:cs="Arial"/>
          <w:b/>
          <w:color w:val="0000FF"/>
          <w:sz w:val="24"/>
        </w:rPr>
        <w:tab/>
      </w:r>
      <w:r>
        <w:rPr>
          <w:rFonts w:ascii="Arial" w:hAnsi="Arial" w:cs="Arial"/>
          <w:b/>
          <w:sz w:val="24"/>
        </w:rPr>
        <w:t>On Release Independence for NR UE performance enhancement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R4-2014501</w:t>
      </w:r>
      <w:r>
        <w:rPr>
          <w:rFonts w:ascii="Arial" w:hAnsi="Arial" w:cs="Arial"/>
          <w:b/>
          <w:color w:val="0000FF"/>
          <w:sz w:val="24"/>
        </w:rPr>
        <w:tab/>
      </w:r>
      <w:r>
        <w:rPr>
          <w:rFonts w:ascii="Arial" w:hAnsi="Arial" w:cs="Arial"/>
          <w:b/>
          <w:sz w:val="24"/>
        </w:rPr>
        <w:t>Draft CR for TS 38.307 on UE demodulation performance requirements (Rel-15)</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v15.6.0</w:t>
      </w:r>
      <w:r>
        <w:rPr>
          <w:i/>
        </w:rPr>
        <w:br/>
      </w:r>
      <w:r>
        <w:rPr>
          <w:i/>
        </w:rPr>
        <w:tab/>
      </w:r>
      <w:r>
        <w:rPr>
          <w:i/>
        </w:rPr>
        <w:tab/>
      </w:r>
      <w:r>
        <w:rPr>
          <w:i/>
        </w:rPr>
        <w:tab/>
      </w:r>
      <w:r>
        <w:rPr>
          <w:i/>
        </w:rPr>
        <w:tab/>
      </w:r>
      <w:r>
        <w:rPr>
          <w:i/>
        </w:rPr>
        <w:tab/>
        <w:t>Source: China Telecom</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For Rel-16 NR_perf_enh-Perf WI, the following agreements were reached in RAN4#94e in R4-2002390.</w:t>
      </w:r>
    </w:p>
    <w:p w:rsidR="007B55A9" w:rsidRDefault="007B55A9" w:rsidP="007B55A9">
      <w:r>
        <w:t>CA normal demodulation requirements</w:t>
      </w:r>
    </w:p>
    <w:p w:rsidR="007B55A9" w:rsidRDefault="007B55A9" w:rsidP="007B55A9">
      <w:r>
        <w:t>The requirements for those CA configurations that are defined as release independent from release 15 in TS 38.307 can be release independent from release 15</w:t>
      </w:r>
    </w:p>
    <w:p w:rsidR="007B55A9" w:rsidRDefault="007B55A9" w:rsidP="007B55A9">
      <w:r>
        <w:t>PMI reporting requirements for single panel Type I codebook</w:t>
      </w:r>
    </w:p>
    <w:p w:rsidR="007B55A9" w:rsidRDefault="007B55A9" w:rsidP="007B55A9">
      <w:r>
        <w:t xml:space="preserve">The requirements for 16 and 32 </w:t>
      </w:r>
      <w:proofErr w:type="gramStart"/>
      <w:r>
        <w:t>Tx</w:t>
      </w:r>
      <w:proofErr w:type="gramEnd"/>
      <w:r>
        <w:t xml:space="preserve"> ports can be release independent from release 15</w:t>
      </w:r>
    </w:p>
    <w:p w:rsidR="007B55A9" w:rsidRDefault="007B55A9" w:rsidP="007B55A9">
      <w:r>
        <w:t>Demodulation requirements for TDD LTE - NR coexistence</w:t>
      </w:r>
    </w:p>
    <w:p w:rsidR="007B55A9" w:rsidRDefault="007B55A9" w:rsidP="007B55A9">
      <w:r>
        <w:lastRenderedPageBreak/>
        <w:t>Release independent from release 15 for the TDD bands supporting spectrum sharing in Rel-15</w:t>
      </w:r>
    </w:p>
    <w:p w:rsidR="007B55A9" w:rsidRDefault="007B55A9" w:rsidP="007B55A9">
      <w:r>
        <w:t>The features/requirements in the last two bullets are not included in Rel-15 of 38.307.</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R4-2017564 (from R4-2014501).</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R4-2017564</w:t>
      </w:r>
      <w:r>
        <w:rPr>
          <w:rFonts w:ascii="Arial" w:hAnsi="Arial" w:cs="Arial"/>
          <w:b/>
          <w:color w:val="0000FF"/>
          <w:sz w:val="24"/>
        </w:rPr>
        <w:tab/>
      </w:r>
      <w:r>
        <w:rPr>
          <w:rFonts w:ascii="Arial" w:hAnsi="Arial" w:cs="Arial"/>
          <w:b/>
          <w:sz w:val="24"/>
        </w:rPr>
        <w:t>Draft CR for TS 38.307 on UE demodulation performance requirements (Rel-15)</w:t>
      </w:r>
    </w:p>
    <w:p w:rsidR="00633A3A" w:rsidRDefault="00633A3A" w:rsidP="00633A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v15.6.0</w:t>
      </w:r>
      <w:r>
        <w:rPr>
          <w:i/>
        </w:rPr>
        <w:br/>
      </w:r>
      <w:r>
        <w:rPr>
          <w:i/>
        </w:rPr>
        <w:tab/>
      </w:r>
      <w:r>
        <w:rPr>
          <w:i/>
        </w:rPr>
        <w:tab/>
      </w:r>
      <w:r>
        <w:rPr>
          <w:i/>
        </w:rPr>
        <w:tab/>
      </w:r>
      <w:r>
        <w:rPr>
          <w:i/>
        </w:rPr>
        <w:tab/>
      </w:r>
      <w:r>
        <w:rPr>
          <w:i/>
        </w:rPr>
        <w:tab/>
        <w:t>Source: China Telecom</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For Rel-16 NR_perf_enh-Perf WI, the following agreements were reached in RAN4#94e in R4-2002390.</w:t>
      </w:r>
    </w:p>
    <w:p w:rsidR="00633A3A" w:rsidRDefault="00633A3A" w:rsidP="00633A3A">
      <w:r>
        <w:t>CA normal demodulation requirements</w:t>
      </w:r>
    </w:p>
    <w:p w:rsidR="00633A3A" w:rsidRDefault="00633A3A" w:rsidP="00633A3A">
      <w:r>
        <w:t>The requirements for those CA configurations that are defined as release independent from release 15 in TS 38.307 can be release independent from release 15</w:t>
      </w:r>
    </w:p>
    <w:p w:rsidR="00633A3A" w:rsidRDefault="00633A3A" w:rsidP="00633A3A">
      <w:r>
        <w:t>PMI reporting requirements for single panel Type I codebook</w:t>
      </w:r>
    </w:p>
    <w:p w:rsidR="00633A3A" w:rsidRDefault="00633A3A" w:rsidP="00633A3A">
      <w:r>
        <w:t xml:space="preserve">The requirements for 16 and 32 </w:t>
      </w:r>
      <w:proofErr w:type="gramStart"/>
      <w:r>
        <w:t>Tx</w:t>
      </w:r>
      <w:proofErr w:type="gramEnd"/>
      <w:r>
        <w:t xml:space="preserve"> ports can be release independent from release 15</w:t>
      </w:r>
    </w:p>
    <w:p w:rsidR="00633A3A" w:rsidRDefault="00633A3A" w:rsidP="00633A3A">
      <w:r>
        <w:t>Demodulation requirements for TDD LTE - NR coexistence</w:t>
      </w:r>
    </w:p>
    <w:p w:rsidR="00633A3A" w:rsidRDefault="00633A3A" w:rsidP="00633A3A">
      <w:r>
        <w:t>Release independent from release 15 for the TDD bands supporting spectrum sharing in Rel-15</w:t>
      </w:r>
    </w:p>
    <w:p w:rsidR="00633A3A" w:rsidRDefault="00633A3A" w:rsidP="00633A3A">
      <w:r>
        <w:t>The features/requirements in the last two bullets are not included in Rel-15 of 38.307.</w:t>
      </w:r>
    </w:p>
    <w:p w:rsidR="00633A3A" w:rsidRDefault="00633A3A"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yellow"/>
        </w:rPr>
        <w:t>Return to.</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R4-2014502</w:t>
      </w:r>
      <w:r>
        <w:rPr>
          <w:rFonts w:ascii="Arial" w:hAnsi="Arial" w:cs="Arial"/>
          <w:b/>
          <w:color w:val="0000FF"/>
          <w:sz w:val="24"/>
        </w:rPr>
        <w:tab/>
      </w:r>
      <w:r>
        <w:rPr>
          <w:rFonts w:ascii="Arial" w:hAnsi="Arial" w:cs="Arial"/>
          <w:b/>
          <w:sz w:val="24"/>
        </w:rPr>
        <w:t>Draft CR for TS 38.307 on UE demodulation performance requirements (Rel-16)</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v16.4.0</w:t>
      </w:r>
      <w:r>
        <w:rPr>
          <w:i/>
        </w:rPr>
        <w:br/>
      </w:r>
      <w:r>
        <w:rPr>
          <w:i/>
        </w:rPr>
        <w:tab/>
      </w:r>
      <w:r>
        <w:rPr>
          <w:i/>
        </w:rPr>
        <w:tab/>
      </w:r>
      <w:r>
        <w:rPr>
          <w:i/>
        </w:rPr>
        <w:tab/>
      </w:r>
      <w:r>
        <w:rPr>
          <w:i/>
        </w:rPr>
        <w:tab/>
      </w:r>
      <w:r>
        <w:rPr>
          <w:i/>
        </w:rPr>
        <w:tab/>
        <w:t>Source: China Telecom</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For Rel-16 NR_perf_enh-Perf WI, the following agreements were reached in RAN4#94e in R4-2002390. This CR is to capture these RAN4 agreements into the specification.</w:t>
      </w:r>
    </w:p>
    <w:p w:rsidR="007B55A9" w:rsidRDefault="007B55A9" w:rsidP="007B55A9">
      <w:r>
        <w:t>CA normal demodulation requirements</w:t>
      </w:r>
    </w:p>
    <w:p w:rsidR="007B55A9" w:rsidRDefault="007B55A9" w:rsidP="007B55A9">
      <w:r>
        <w:t>The requirements for those CA configurations that are defined as release independent from release 15 in TS 38.307 can be release independent from release 15</w:t>
      </w:r>
    </w:p>
    <w:p w:rsidR="007B55A9" w:rsidRDefault="007B55A9" w:rsidP="007B55A9">
      <w:r>
        <w:t>PMI reporting requirements for single panel Type I codebook</w:t>
      </w:r>
    </w:p>
    <w:p w:rsidR="007B55A9" w:rsidRDefault="007B55A9" w:rsidP="007B55A9">
      <w:r>
        <w:t xml:space="preserve">The requirements for 16 and 32 </w:t>
      </w:r>
      <w:proofErr w:type="gramStart"/>
      <w:r>
        <w:t>Tx</w:t>
      </w:r>
      <w:proofErr w:type="gramEnd"/>
      <w:r>
        <w:t xml:space="preserve"> ports can be release independent from release 15</w:t>
      </w:r>
    </w:p>
    <w:p w:rsidR="007B55A9" w:rsidRDefault="007B55A9" w:rsidP="007B55A9">
      <w:r>
        <w:t>Demodulation requirements for TDD LTE - NR coexistence</w:t>
      </w:r>
    </w:p>
    <w:p w:rsidR="007B55A9" w:rsidRDefault="007B55A9" w:rsidP="007B55A9">
      <w:r>
        <w:t>Release independent from release 15 for the TDD bands supporting spectrum sharing in Rel-15</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R4-2017565 (from R4-2014501).</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sidRPr="00633A3A">
        <w:rPr>
          <w:rFonts w:ascii="Arial" w:hAnsi="Arial" w:cs="Arial"/>
          <w:b/>
          <w:color w:val="0000FF"/>
          <w:sz w:val="24"/>
        </w:rPr>
        <w:lastRenderedPageBreak/>
        <w:t>R4-2017565</w:t>
      </w:r>
      <w:r w:rsidRPr="00633A3A">
        <w:rPr>
          <w:rFonts w:ascii="Arial" w:hAnsi="Arial" w:cs="Arial" w:hint="eastAsia"/>
          <w:b/>
          <w:color w:val="0000FF"/>
          <w:sz w:val="24"/>
        </w:rPr>
        <w:t xml:space="preserve"> </w:t>
      </w:r>
      <w:r>
        <w:rPr>
          <w:rFonts w:ascii="Arial" w:hAnsi="Arial" w:cs="Arial"/>
          <w:b/>
          <w:color w:val="0000FF"/>
          <w:sz w:val="24"/>
        </w:rPr>
        <w:tab/>
      </w:r>
      <w:r>
        <w:rPr>
          <w:rFonts w:ascii="Arial" w:hAnsi="Arial" w:cs="Arial"/>
          <w:b/>
          <w:sz w:val="24"/>
        </w:rPr>
        <w:t>Draft CR for TS 38.307 on UE demodulation performance requirements (Rel-16)</w:t>
      </w:r>
    </w:p>
    <w:p w:rsidR="00633A3A" w:rsidRDefault="00633A3A" w:rsidP="00633A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v16.4.0</w:t>
      </w:r>
      <w:r>
        <w:rPr>
          <w:i/>
        </w:rPr>
        <w:br/>
      </w:r>
      <w:r>
        <w:rPr>
          <w:i/>
        </w:rPr>
        <w:tab/>
      </w:r>
      <w:r>
        <w:rPr>
          <w:i/>
        </w:rPr>
        <w:tab/>
      </w:r>
      <w:r>
        <w:rPr>
          <w:i/>
        </w:rPr>
        <w:tab/>
      </w:r>
      <w:r>
        <w:rPr>
          <w:i/>
        </w:rPr>
        <w:tab/>
      </w:r>
      <w:r>
        <w:rPr>
          <w:i/>
        </w:rPr>
        <w:tab/>
        <w:t>Source: China Telecom</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For Rel-16 NR_perf_enh-Perf WI, the following agreements were reached in RAN4#94e in R4-2002390. This CR is to capture these RAN4 agreements into the specification.</w:t>
      </w:r>
    </w:p>
    <w:p w:rsidR="00633A3A" w:rsidRDefault="00633A3A" w:rsidP="00633A3A">
      <w:r>
        <w:t>CA normal demodulation requirements</w:t>
      </w:r>
    </w:p>
    <w:p w:rsidR="00633A3A" w:rsidRDefault="00633A3A" w:rsidP="00633A3A">
      <w:r>
        <w:t>The requirements for those CA configurations that are defined as release independent from release 15 in TS 38.307 can be release independent from release 15</w:t>
      </w:r>
    </w:p>
    <w:p w:rsidR="00633A3A" w:rsidRDefault="00633A3A" w:rsidP="00633A3A">
      <w:r>
        <w:t>PMI reporting requirements for single panel Type I codebook</w:t>
      </w:r>
    </w:p>
    <w:p w:rsidR="00633A3A" w:rsidRDefault="00633A3A" w:rsidP="00633A3A">
      <w:r>
        <w:t xml:space="preserve">The requirements for 16 and 32 </w:t>
      </w:r>
      <w:proofErr w:type="gramStart"/>
      <w:r>
        <w:t>Tx</w:t>
      </w:r>
      <w:proofErr w:type="gramEnd"/>
      <w:r>
        <w:t xml:space="preserve"> ports can be release independent from release 15</w:t>
      </w:r>
    </w:p>
    <w:p w:rsidR="00633A3A" w:rsidRDefault="00633A3A" w:rsidP="00633A3A">
      <w:r>
        <w:t>Demodulation requirements for TDD LTE - NR coexistence</w:t>
      </w:r>
    </w:p>
    <w:p w:rsidR="00633A3A" w:rsidRDefault="00633A3A" w:rsidP="00633A3A">
      <w:r>
        <w:t>Release independent from release 15 for the TDD bands supporting spectrum sharing in Rel-15</w:t>
      </w:r>
    </w:p>
    <w:p w:rsidR="00633A3A" w:rsidRDefault="00633A3A"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yellow"/>
        </w:rPr>
        <w:t>Return to.</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R4-2015316</w:t>
      </w:r>
      <w:r>
        <w:rPr>
          <w:rFonts w:ascii="Arial" w:hAnsi="Arial" w:cs="Arial"/>
          <w:b/>
          <w:color w:val="0000FF"/>
          <w:sz w:val="24"/>
        </w:rPr>
        <w:tab/>
      </w:r>
      <w:r>
        <w:rPr>
          <w:rFonts w:ascii="Arial" w:hAnsi="Arial" w:cs="Arial"/>
          <w:b/>
          <w:sz w:val="24"/>
        </w:rPr>
        <w:t>Views on release independence aspect for power imbalance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R4-2015663</w:t>
      </w:r>
      <w:r>
        <w:rPr>
          <w:rFonts w:ascii="Arial" w:hAnsi="Arial" w:cs="Arial"/>
          <w:b/>
          <w:color w:val="0000FF"/>
          <w:sz w:val="24"/>
        </w:rPr>
        <w:tab/>
      </w:r>
      <w:r>
        <w:rPr>
          <w:rFonts w:ascii="Arial" w:hAnsi="Arial" w:cs="Arial"/>
          <w:b/>
          <w:sz w:val="24"/>
        </w:rPr>
        <w:t>Discussion on release independence for NR performance requirements enhancements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R4-2015822</w:t>
      </w:r>
      <w:r>
        <w:rPr>
          <w:rFonts w:ascii="Arial" w:hAnsi="Arial" w:cs="Arial"/>
          <w:b/>
          <w:color w:val="0000FF"/>
          <w:sz w:val="24"/>
        </w:rPr>
        <w:tab/>
      </w:r>
      <w:r>
        <w:rPr>
          <w:rFonts w:ascii="Arial" w:hAnsi="Arial" w:cs="Arial"/>
          <w:b/>
          <w:sz w:val="24"/>
        </w:rPr>
        <w:t>Release independent requirements for Rel-16 performance requirement enhancement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release independent requirements discussed in Rel-16 UE performance enhancement WI.</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62" w:name="_Toc55055897"/>
      <w:r>
        <w:lastRenderedPageBreak/>
        <w:t>7.16.2</w:t>
      </w:r>
      <w:r>
        <w:tab/>
        <w:t>BS demodulation requirements (38.104) [NR_perf_enh-Perf]</w:t>
      </w:r>
      <w:bookmarkEnd w:id="16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R4-2015845</w:t>
      </w:r>
      <w:r>
        <w:rPr>
          <w:rFonts w:ascii="Arial" w:hAnsi="Arial" w:cs="Arial"/>
          <w:b/>
          <w:color w:val="0000FF"/>
          <w:sz w:val="24"/>
        </w:rPr>
        <w:tab/>
      </w:r>
      <w:r>
        <w:rPr>
          <w:rFonts w:ascii="Arial" w:hAnsi="Arial" w:cs="Arial"/>
          <w:b/>
          <w:sz w:val="24"/>
        </w:rPr>
        <w:t>Adding FRC table description in Annex in TS38.104 v16.5.0</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0257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is a FRC table description missing.</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0257 is missing on the coversheet.</w:t>
      </w:r>
    </w:p>
    <w:p w:rsidR="007B55A9" w:rsidRDefault="002332AF"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R4-2017574 (from R4-2015845).</w:t>
      </w:r>
    </w:p>
    <w:p w:rsidR="002332AF" w:rsidRDefault="002332AF" w:rsidP="002332AF">
      <w:pPr>
        <w:rPr>
          <w:rFonts w:ascii="Arial" w:hAnsi="Arial" w:cs="Arial"/>
          <w:b/>
          <w:sz w:val="24"/>
        </w:rPr>
      </w:pPr>
      <w:bookmarkStart w:id="163" w:name="_Toc55055898"/>
      <w:r>
        <w:rPr>
          <w:rFonts w:ascii="Arial" w:hAnsi="Arial" w:cs="Arial"/>
          <w:b/>
          <w:color w:val="0000FF"/>
          <w:sz w:val="24"/>
        </w:rPr>
        <w:t>R4-2017574</w:t>
      </w:r>
      <w:r>
        <w:rPr>
          <w:rFonts w:ascii="Arial" w:hAnsi="Arial" w:cs="Arial"/>
          <w:b/>
          <w:color w:val="0000FF"/>
          <w:sz w:val="24"/>
        </w:rPr>
        <w:tab/>
      </w:r>
      <w:r>
        <w:rPr>
          <w:rFonts w:ascii="Arial" w:hAnsi="Arial" w:cs="Arial"/>
          <w:b/>
          <w:sz w:val="24"/>
        </w:rPr>
        <w:t>Adding FRC table description in Annex in TS38.104 v16.5.0</w:t>
      </w:r>
    </w:p>
    <w:p w:rsidR="002332AF" w:rsidRDefault="002332AF" w:rsidP="002332A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0257  Cat</w:t>
      </w:r>
      <w:proofErr w:type="gramEnd"/>
      <w:r>
        <w:rPr>
          <w:i/>
        </w:rPr>
        <w:t>: F (Rel-16)</w:t>
      </w:r>
      <w:r>
        <w:rPr>
          <w:i/>
        </w:rPr>
        <w:br/>
      </w:r>
      <w:r>
        <w:rPr>
          <w:i/>
        </w:rPr>
        <w:br/>
      </w:r>
      <w:r>
        <w:rPr>
          <w:i/>
        </w:rPr>
        <w:tab/>
      </w:r>
      <w:r>
        <w:rPr>
          <w:i/>
        </w:rPr>
        <w:tab/>
      </w:r>
      <w:r>
        <w:rPr>
          <w:i/>
        </w:rPr>
        <w:tab/>
      </w:r>
      <w:r>
        <w:rPr>
          <w:i/>
        </w:rPr>
        <w:tab/>
      </w:r>
      <w:r>
        <w:rPr>
          <w:i/>
        </w:rPr>
        <w:tab/>
        <w:t>Source: Ericsson</w:t>
      </w:r>
    </w:p>
    <w:p w:rsidR="002332AF" w:rsidRDefault="002332AF" w:rsidP="002332AF">
      <w:pPr>
        <w:rPr>
          <w:rFonts w:ascii="Arial" w:hAnsi="Arial" w:cs="Arial"/>
          <w:b/>
        </w:rPr>
      </w:pPr>
      <w:r>
        <w:rPr>
          <w:rFonts w:ascii="Arial" w:hAnsi="Arial" w:cs="Arial"/>
          <w:b/>
        </w:rPr>
        <w:t xml:space="preserve">Abstract: </w:t>
      </w:r>
    </w:p>
    <w:p w:rsidR="002332AF" w:rsidRDefault="002332AF" w:rsidP="002332AF">
      <w:r>
        <w:t>There is a FRC table description missing.</w:t>
      </w:r>
    </w:p>
    <w:p w:rsidR="002332AF" w:rsidRDefault="002332AF" w:rsidP="002332AF">
      <w:pPr>
        <w:rPr>
          <w:rFonts w:ascii="Arial" w:hAnsi="Arial" w:cs="Arial"/>
          <w:b/>
        </w:rPr>
      </w:pPr>
      <w:r>
        <w:rPr>
          <w:rFonts w:ascii="Arial" w:hAnsi="Arial" w:cs="Arial"/>
          <w:b/>
        </w:rPr>
        <w:t xml:space="preserve">Discussion: </w:t>
      </w:r>
    </w:p>
    <w:p w:rsidR="002332AF" w:rsidRDefault="002332AF" w:rsidP="002332AF">
      <w:r>
        <w:t>The secretary commented that the CR number 0257 is missing on the coversheet.</w:t>
      </w:r>
    </w:p>
    <w:p w:rsidR="002332AF" w:rsidRDefault="002332AF" w:rsidP="002332AF">
      <w:pPr>
        <w:rPr>
          <w:color w:val="993300"/>
          <w:u w:val="single"/>
        </w:rPr>
      </w:pPr>
      <w:r>
        <w:rPr>
          <w:rFonts w:ascii="Arial" w:hAnsi="Arial" w:cs="Arial"/>
          <w:b/>
        </w:rPr>
        <w:t>Decision:</w:t>
      </w:r>
      <w:r>
        <w:rPr>
          <w:rFonts w:ascii="Arial" w:hAnsi="Arial" w:cs="Arial"/>
          <w:b/>
        </w:rPr>
        <w:tab/>
      </w:r>
      <w:r>
        <w:rPr>
          <w:rFonts w:ascii="Arial" w:hAnsi="Arial" w:cs="Arial"/>
          <w:b/>
        </w:rPr>
        <w:tab/>
      </w:r>
      <w:r w:rsidRPr="002332AF">
        <w:rPr>
          <w:rFonts w:ascii="Arial" w:hAnsi="Arial" w:cs="Arial"/>
          <w:b/>
          <w:highlight w:val="yellow"/>
        </w:rPr>
        <w:t>Return to.</w:t>
      </w:r>
    </w:p>
    <w:p w:rsidR="007B55A9" w:rsidRDefault="002332AF" w:rsidP="002332AF">
      <w:pPr>
        <w:pStyle w:val="3"/>
      </w:pPr>
      <w:r>
        <w:t>7</w:t>
      </w:r>
      <w:r w:rsidR="007B55A9">
        <w:t>.17</w:t>
      </w:r>
      <w:r w:rsidR="007B55A9">
        <w:tab/>
        <w:t>Over the air (OTA) base station (BS) testing TR [OTA_BS_testing-Perf]</w:t>
      </w:r>
      <w:bookmarkEnd w:id="163"/>
    </w:p>
    <w:p w:rsidR="007B55A9" w:rsidRDefault="007B55A9" w:rsidP="007B55A9">
      <w:pPr>
        <w:pStyle w:val="4"/>
      </w:pPr>
      <w:bookmarkStart w:id="164" w:name="_Toc55055899"/>
      <w:r>
        <w:t>7.17.1</w:t>
      </w:r>
      <w:r>
        <w:tab/>
        <w:t>General [OTA_BS_testing-Perf]</w:t>
      </w:r>
      <w:bookmarkEnd w:id="164"/>
    </w:p>
    <w:p w:rsidR="0014072F" w:rsidRDefault="0014072F" w:rsidP="0014072F">
      <w:pPr>
        <w:rPr>
          <w:rFonts w:ascii="Arial" w:hAnsi="Arial" w:cs="Arial"/>
          <w:b/>
          <w:sz w:val="24"/>
          <w:lang w:eastAsia="zh-CN"/>
        </w:rPr>
      </w:pPr>
      <w:r>
        <w:rPr>
          <w:rFonts w:ascii="Arial" w:hAnsi="Arial" w:cs="Arial"/>
          <w:b/>
          <w:color w:val="0000FF"/>
          <w:sz w:val="24"/>
          <w:u w:val="thick"/>
        </w:rPr>
        <w:t>R4-2017409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311] OTA_BS_Testing</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7B55A9" w:rsidRDefault="006C16AA" w:rsidP="0014072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R4-2017627 (from R4-2017409).</w:t>
      </w:r>
    </w:p>
    <w:p w:rsidR="00675691" w:rsidRDefault="00675691" w:rsidP="0014072F">
      <w:pPr>
        <w:rPr>
          <w:rFonts w:ascii="Arial" w:hAnsi="Arial" w:cs="Arial"/>
          <w:b/>
          <w:color w:val="0000FF"/>
          <w:sz w:val="24"/>
        </w:rPr>
      </w:pPr>
    </w:p>
    <w:p w:rsidR="006C16AA" w:rsidRDefault="006C16AA" w:rsidP="006C16AA">
      <w:pPr>
        <w:rPr>
          <w:rFonts w:ascii="Arial" w:hAnsi="Arial" w:cs="Arial"/>
          <w:b/>
          <w:sz w:val="24"/>
          <w:lang w:eastAsia="zh-CN"/>
        </w:rPr>
      </w:pPr>
      <w:r>
        <w:rPr>
          <w:rFonts w:ascii="Arial" w:hAnsi="Arial" w:cs="Arial"/>
          <w:b/>
          <w:color w:val="0000FF"/>
          <w:sz w:val="24"/>
          <w:u w:val="thick"/>
        </w:rPr>
        <w:t>R4-2017627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311] OTA_BS_Testing</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6C16AA" w:rsidP="006C16AA">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6C16AA">
        <w:rPr>
          <w:rFonts w:ascii="Arial" w:hAnsi="Arial" w:cs="Arial"/>
          <w:b/>
          <w:highlight w:val="yellow"/>
          <w:lang w:val="en-US" w:eastAsia="zh-CN"/>
        </w:rPr>
        <w:t>Return to.</w:t>
      </w:r>
    </w:p>
    <w:p w:rsidR="006C16AA" w:rsidRDefault="006C16AA" w:rsidP="006C16A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R4-2015960</w:t>
      </w:r>
      <w:r>
        <w:rPr>
          <w:rFonts w:ascii="Arial" w:hAnsi="Arial" w:cs="Arial"/>
          <w:b/>
          <w:color w:val="0000FF"/>
          <w:sz w:val="24"/>
        </w:rPr>
        <w:tab/>
      </w:r>
      <w:r>
        <w:rPr>
          <w:rFonts w:ascii="Arial" w:hAnsi="Arial" w:cs="Arial"/>
          <w:b/>
          <w:sz w:val="24"/>
        </w:rPr>
        <w:t>CR to TR 37.941: overall TR cleanup,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0013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Cleanup corrections of the whole TR 37.941.</w:t>
      </w:r>
      <w:proofErr w:type="gramEnd"/>
    </w:p>
    <w:p w:rsidR="007B55A9" w:rsidRDefault="007B55A9" w:rsidP="007B55A9">
      <w:r>
        <w:t>Full TR is attached to this cover page.</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R4-2017575 (from R4-2015960).</w:t>
      </w:r>
    </w:p>
    <w:p w:rsidR="007B55A9" w:rsidRDefault="007B55A9" w:rsidP="007B55A9">
      <w:pPr>
        <w:rPr>
          <w:rFonts w:ascii="Arial" w:hAnsi="Arial" w:cs="Arial"/>
          <w:b/>
          <w:color w:val="0000FF"/>
          <w:sz w:val="24"/>
        </w:rPr>
      </w:pPr>
    </w:p>
    <w:p w:rsidR="00675691" w:rsidRDefault="00675691" w:rsidP="00675691">
      <w:pPr>
        <w:rPr>
          <w:rFonts w:ascii="Arial" w:hAnsi="Arial" w:cs="Arial"/>
          <w:b/>
          <w:sz w:val="24"/>
        </w:rPr>
      </w:pPr>
      <w:r>
        <w:rPr>
          <w:rFonts w:ascii="Arial" w:hAnsi="Arial" w:cs="Arial"/>
          <w:b/>
          <w:color w:val="0000FF"/>
          <w:sz w:val="24"/>
        </w:rPr>
        <w:t>R4-2017575</w:t>
      </w:r>
      <w:r>
        <w:rPr>
          <w:rFonts w:ascii="Arial" w:hAnsi="Arial" w:cs="Arial"/>
          <w:b/>
          <w:color w:val="0000FF"/>
          <w:sz w:val="24"/>
        </w:rPr>
        <w:tab/>
      </w:r>
      <w:r>
        <w:rPr>
          <w:rFonts w:ascii="Arial" w:hAnsi="Arial" w:cs="Arial"/>
          <w:b/>
          <w:sz w:val="24"/>
        </w:rPr>
        <w:t>CR to TR 37.941: overall TR cleanup, Rel-15</w:t>
      </w:r>
    </w:p>
    <w:p w:rsidR="00675691" w:rsidRDefault="00675691" w:rsidP="006756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0013  Cat</w:t>
      </w:r>
      <w:proofErr w:type="gramEnd"/>
      <w:r>
        <w:rPr>
          <w:i/>
        </w:rPr>
        <w:t>: F (Rel-15)</w:t>
      </w:r>
      <w:r>
        <w:rPr>
          <w:i/>
        </w:rPr>
        <w:br/>
      </w:r>
      <w:r>
        <w:rPr>
          <w:i/>
        </w:rPr>
        <w:br/>
      </w:r>
      <w:r>
        <w:rPr>
          <w:i/>
        </w:rPr>
        <w:tab/>
      </w:r>
      <w:r>
        <w:rPr>
          <w:i/>
        </w:rPr>
        <w:tab/>
      </w:r>
      <w:r>
        <w:rPr>
          <w:i/>
        </w:rPr>
        <w:tab/>
      </w:r>
      <w:r>
        <w:rPr>
          <w:i/>
        </w:rPr>
        <w:tab/>
      </w:r>
      <w:r>
        <w:rPr>
          <w:i/>
        </w:rPr>
        <w:tab/>
        <w:t>Source: Huawei</w:t>
      </w:r>
    </w:p>
    <w:p w:rsidR="00675691" w:rsidRDefault="00675691" w:rsidP="00675691">
      <w:pPr>
        <w:rPr>
          <w:rFonts w:ascii="Arial" w:hAnsi="Arial" w:cs="Arial"/>
          <w:b/>
        </w:rPr>
      </w:pPr>
      <w:r>
        <w:rPr>
          <w:rFonts w:ascii="Arial" w:hAnsi="Arial" w:cs="Arial"/>
          <w:b/>
        </w:rPr>
        <w:t xml:space="preserve">Abstract: </w:t>
      </w:r>
    </w:p>
    <w:p w:rsidR="00675691" w:rsidRDefault="00675691" w:rsidP="00675691">
      <w:proofErr w:type="gramStart"/>
      <w:r>
        <w:t>Cleanup corrections of the whole TR 37.941.</w:t>
      </w:r>
      <w:proofErr w:type="gramEnd"/>
    </w:p>
    <w:p w:rsidR="00675691" w:rsidRDefault="00675691" w:rsidP="00675691">
      <w:r>
        <w:t>Full TR is attached to this cover page.</w:t>
      </w:r>
    </w:p>
    <w:p w:rsidR="00675691" w:rsidRDefault="00675691" w:rsidP="00675691">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675691" w:rsidRDefault="00675691" w:rsidP="0067569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R4-2015961</w:t>
      </w:r>
      <w:r>
        <w:rPr>
          <w:rFonts w:ascii="Arial" w:hAnsi="Arial" w:cs="Arial"/>
          <w:b/>
          <w:color w:val="0000FF"/>
          <w:sz w:val="24"/>
        </w:rPr>
        <w:tab/>
      </w:r>
      <w:r>
        <w:rPr>
          <w:rFonts w:ascii="Arial" w:hAnsi="Arial" w:cs="Arial"/>
          <w:b/>
          <w:sz w:val="24"/>
        </w:rPr>
        <w:t>CR to TR 37.941: overall TR cleanup,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0014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Cleanup corrections of the whole TR 37.941, Rel-16.</w:t>
      </w:r>
      <w:proofErr w:type="gramEnd"/>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7B55A9" w:rsidRDefault="007B55A9" w:rsidP="007B55A9">
      <w:pPr>
        <w:pStyle w:val="4"/>
      </w:pPr>
      <w:bookmarkStart w:id="165" w:name="_Toc55055900"/>
      <w:r>
        <w:t>7.17.2</w:t>
      </w:r>
      <w:r>
        <w:tab/>
        <w:t>MU / TT values: derivation and tables [OTA_BS_testing-Perf]</w:t>
      </w:r>
      <w:bookmarkEnd w:id="16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R4-2015714</w:t>
      </w:r>
      <w:r>
        <w:rPr>
          <w:rFonts w:ascii="Arial" w:hAnsi="Arial" w:cs="Arial"/>
          <w:b/>
          <w:color w:val="0000FF"/>
          <w:sz w:val="24"/>
        </w:rPr>
        <w:tab/>
      </w:r>
      <w:r>
        <w:rPr>
          <w:rFonts w:ascii="Arial" w:hAnsi="Arial" w:cs="Arial"/>
          <w:b/>
          <w:sz w:val="24"/>
        </w:rPr>
        <w:t>CR to TR 37.941: Removal of Square Brackets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0011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 cannot be be in the final version TR</w:t>
      </w:r>
    </w:p>
    <w:p w:rsidR="007B55A9" w:rsidRDefault="00675691"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R4-2015715</w:t>
      </w:r>
      <w:r>
        <w:rPr>
          <w:rFonts w:ascii="Arial" w:hAnsi="Arial" w:cs="Arial"/>
          <w:b/>
          <w:color w:val="0000FF"/>
          <w:sz w:val="24"/>
        </w:rPr>
        <w:tab/>
      </w:r>
      <w:r>
        <w:rPr>
          <w:rFonts w:ascii="Arial" w:hAnsi="Arial" w:cs="Arial"/>
          <w:b/>
          <w:sz w:val="24"/>
        </w:rPr>
        <w:t>CR to TR 37.941: Removal of Square Brackets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0012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Removal of [ ] in MU tables in TR 37.941</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R4-2015962</w:t>
      </w:r>
      <w:r>
        <w:rPr>
          <w:rFonts w:ascii="Arial" w:hAnsi="Arial" w:cs="Arial"/>
          <w:b/>
          <w:color w:val="0000FF"/>
          <w:sz w:val="24"/>
        </w:rPr>
        <w:tab/>
      </w:r>
      <w:r>
        <w:rPr>
          <w:rFonts w:ascii="Arial" w:hAnsi="Arial" w:cs="Arial"/>
          <w:b/>
          <w:sz w:val="24"/>
        </w:rPr>
        <w:t>CR to TR 37.941: MU and TT values alignments and corrections,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0015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was observed that there were some inconsistencies across the MU and TT values in requirements specific sections and in the summary tables in cluase 17 and 18.</w:t>
      </w:r>
    </w:p>
    <w:p w:rsidR="007B55A9" w:rsidRDefault="007B55A9" w:rsidP="007B55A9">
      <w:r>
        <w:t>Regulatory decision is incorporated for the TT of the OTA RX spur requirement.</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R4-2017579 (from R4-2015962).</w:t>
      </w:r>
    </w:p>
    <w:p w:rsidR="007B55A9" w:rsidRDefault="007B55A9" w:rsidP="007B55A9">
      <w:pPr>
        <w:rPr>
          <w:rFonts w:ascii="Arial" w:hAnsi="Arial" w:cs="Arial"/>
          <w:b/>
          <w:color w:val="0000FF"/>
          <w:sz w:val="24"/>
        </w:rPr>
      </w:pPr>
    </w:p>
    <w:p w:rsidR="00675691" w:rsidRDefault="00675691" w:rsidP="00675691">
      <w:pPr>
        <w:rPr>
          <w:rFonts w:ascii="Arial" w:hAnsi="Arial" w:cs="Arial"/>
          <w:b/>
          <w:sz w:val="24"/>
        </w:rPr>
      </w:pPr>
      <w:r>
        <w:rPr>
          <w:rFonts w:ascii="Arial" w:hAnsi="Arial" w:cs="Arial"/>
          <w:b/>
          <w:color w:val="0000FF"/>
          <w:sz w:val="24"/>
        </w:rPr>
        <w:t>R4-2017579</w:t>
      </w:r>
      <w:r>
        <w:rPr>
          <w:rFonts w:ascii="Arial" w:hAnsi="Arial" w:cs="Arial"/>
          <w:b/>
          <w:color w:val="0000FF"/>
          <w:sz w:val="24"/>
        </w:rPr>
        <w:tab/>
      </w:r>
      <w:r>
        <w:rPr>
          <w:rFonts w:ascii="Arial" w:hAnsi="Arial" w:cs="Arial"/>
          <w:b/>
          <w:sz w:val="24"/>
        </w:rPr>
        <w:t>CR to TR 37.941: MU and TT values alignments and corrections, Rel-15</w:t>
      </w:r>
    </w:p>
    <w:p w:rsidR="00675691" w:rsidRDefault="00675691" w:rsidP="006756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0015  Cat</w:t>
      </w:r>
      <w:proofErr w:type="gramEnd"/>
      <w:r>
        <w:rPr>
          <w:i/>
        </w:rPr>
        <w:t>: F (Rel-15)</w:t>
      </w:r>
      <w:r>
        <w:rPr>
          <w:i/>
        </w:rPr>
        <w:br/>
      </w:r>
      <w:r>
        <w:rPr>
          <w:i/>
        </w:rPr>
        <w:br/>
      </w:r>
      <w:r>
        <w:rPr>
          <w:i/>
        </w:rPr>
        <w:tab/>
      </w:r>
      <w:r>
        <w:rPr>
          <w:i/>
        </w:rPr>
        <w:tab/>
      </w:r>
      <w:r>
        <w:rPr>
          <w:i/>
        </w:rPr>
        <w:tab/>
      </w:r>
      <w:r>
        <w:rPr>
          <w:i/>
        </w:rPr>
        <w:tab/>
      </w:r>
      <w:r>
        <w:rPr>
          <w:i/>
        </w:rPr>
        <w:tab/>
        <w:t>Source: Huawei</w:t>
      </w:r>
    </w:p>
    <w:p w:rsidR="00675691" w:rsidRDefault="00675691" w:rsidP="00675691">
      <w:pPr>
        <w:rPr>
          <w:rFonts w:ascii="Arial" w:hAnsi="Arial" w:cs="Arial"/>
          <w:b/>
        </w:rPr>
      </w:pPr>
      <w:r>
        <w:rPr>
          <w:rFonts w:ascii="Arial" w:hAnsi="Arial" w:cs="Arial"/>
          <w:b/>
        </w:rPr>
        <w:t xml:space="preserve">Abstract: </w:t>
      </w:r>
    </w:p>
    <w:p w:rsidR="00675691" w:rsidRDefault="00675691" w:rsidP="00675691">
      <w:r>
        <w:t>It was observed that there were some inconsistencies across the MU and TT values in requirements specific sections and in the summary tables in cluase 17 and 18.</w:t>
      </w:r>
    </w:p>
    <w:p w:rsidR="00675691" w:rsidRDefault="00675691" w:rsidP="00675691">
      <w:r>
        <w:t>Regulatory decision is incorporated for the TT of the OTA RX spur requirement.</w:t>
      </w:r>
    </w:p>
    <w:p w:rsidR="00675691" w:rsidRDefault="00675691" w:rsidP="00675691">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675691" w:rsidRDefault="00675691" w:rsidP="0067569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R4-2015963</w:t>
      </w:r>
      <w:r>
        <w:rPr>
          <w:rFonts w:ascii="Arial" w:hAnsi="Arial" w:cs="Arial"/>
          <w:b/>
          <w:color w:val="0000FF"/>
          <w:sz w:val="24"/>
        </w:rPr>
        <w:tab/>
      </w:r>
      <w:r>
        <w:rPr>
          <w:rFonts w:ascii="Arial" w:hAnsi="Arial" w:cs="Arial"/>
          <w:b/>
          <w:sz w:val="24"/>
        </w:rPr>
        <w:t>CR to TR 37.941: MU and TT values alignments and corrections,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0016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MU and TT values inconsistencies are corrected among requirement specific sections and the summary tables, together with other text improvements. Regulatory decision is incorporated for the TT of the OTA RX spur requirement.</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R4-2016370</w:t>
      </w:r>
      <w:r>
        <w:rPr>
          <w:rFonts w:ascii="Arial" w:hAnsi="Arial" w:cs="Arial"/>
          <w:b/>
          <w:color w:val="0000FF"/>
          <w:sz w:val="24"/>
        </w:rPr>
        <w:tab/>
      </w:r>
      <w:r>
        <w:rPr>
          <w:rFonts w:ascii="Arial" w:hAnsi="Arial" w:cs="Arial"/>
          <w:b/>
          <w:sz w:val="24"/>
        </w:rPr>
        <w:t>Plane Wave Synthesizer – Pending MU terms from 4.2GHz to 6GHz</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37.941 v</w:t>
      </w:r>
      <w:proofErr w:type="gramStart"/>
      <w:r>
        <w:rPr>
          <w:i/>
        </w:rPr>
        <w:t>..</w:t>
      </w:r>
      <w:proofErr w:type="gramEnd"/>
      <w:r>
        <w:rPr>
          <w:i/>
        </w:rPr>
        <w:br/>
      </w:r>
      <w:r>
        <w:rPr>
          <w:i/>
        </w:rPr>
        <w:tab/>
      </w:r>
      <w:r>
        <w:rPr>
          <w:i/>
        </w:rPr>
        <w:tab/>
      </w:r>
      <w:r>
        <w:rPr>
          <w:i/>
        </w:rPr>
        <w:tab/>
      </w:r>
      <w:r>
        <w:rPr>
          <w:i/>
        </w:rPr>
        <w:tab/>
      </w:r>
      <w:r>
        <w:rPr>
          <w:i/>
        </w:rPr>
        <w:tab/>
        <w:t>Source: ROHDE &amp; SCHWARZ</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R4-2016466</w:t>
      </w:r>
      <w:r>
        <w:rPr>
          <w:rFonts w:ascii="Arial" w:hAnsi="Arial" w:cs="Arial"/>
          <w:b/>
          <w:color w:val="0000FF"/>
          <w:sz w:val="24"/>
        </w:rPr>
        <w:tab/>
      </w:r>
      <w:r>
        <w:rPr>
          <w:rFonts w:ascii="Arial" w:hAnsi="Arial" w:cs="Arial"/>
          <w:b/>
          <w:sz w:val="24"/>
        </w:rPr>
        <w:t>CR to TR 37.941: Completion of MU terms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0023  Cat</w:t>
      </w:r>
      <w:proofErr w:type="gramEnd"/>
      <w:r>
        <w:rPr>
          <w:i/>
        </w:rPr>
        <w:t>: F (Rel-15)</w:t>
      </w:r>
      <w:r>
        <w:rPr>
          <w:i/>
        </w:rPr>
        <w:br/>
      </w:r>
      <w:r>
        <w:rPr>
          <w:i/>
        </w:rPr>
        <w:br/>
      </w:r>
      <w:r>
        <w:rPr>
          <w:i/>
        </w:rPr>
        <w:tab/>
      </w:r>
      <w:r>
        <w:rPr>
          <w:i/>
        </w:rPr>
        <w:tab/>
      </w:r>
      <w:r>
        <w:rPr>
          <w:i/>
        </w:rPr>
        <w:tab/>
      </w:r>
      <w:r>
        <w:rPr>
          <w:i/>
        </w:rPr>
        <w:tab/>
      </w:r>
      <w:r>
        <w:rPr>
          <w:i/>
        </w:rPr>
        <w:tab/>
        <w:t>Source: ROHDE &amp; SCHWARZ</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R4-2017577 (from R4-2016466).</w:t>
      </w:r>
    </w:p>
    <w:p w:rsidR="007B55A9" w:rsidRDefault="007B55A9" w:rsidP="007B55A9">
      <w:pPr>
        <w:rPr>
          <w:rFonts w:ascii="Arial" w:hAnsi="Arial" w:cs="Arial"/>
          <w:b/>
          <w:color w:val="0000FF"/>
          <w:sz w:val="24"/>
        </w:rPr>
      </w:pPr>
    </w:p>
    <w:p w:rsidR="00675691" w:rsidRDefault="00675691" w:rsidP="00675691">
      <w:pPr>
        <w:rPr>
          <w:rFonts w:ascii="Arial" w:hAnsi="Arial" w:cs="Arial"/>
          <w:b/>
          <w:sz w:val="24"/>
        </w:rPr>
      </w:pPr>
      <w:r>
        <w:rPr>
          <w:rFonts w:ascii="Arial" w:hAnsi="Arial" w:cs="Arial"/>
          <w:b/>
          <w:color w:val="0000FF"/>
          <w:sz w:val="24"/>
        </w:rPr>
        <w:t>R4-2017577</w:t>
      </w:r>
      <w:r>
        <w:rPr>
          <w:rFonts w:ascii="Arial" w:hAnsi="Arial" w:cs="Arial"/>
          <w:b/>
          <w:color w:val="0000FF"/>
          <w:sz w:val="24"/>
        </w:rPr>
        <w:tab/>
      </w:r>
      <w:r>
        <w:rPr>
          <w:rFonts w:ascii="Arial" w:hAnsi="Arial" w:cs="Arial"/>
          <w:b/>
          <w:sz w:val="24"/>
        </w:rPr>
        <w:t>CR to TR 37.941: Completion of MU terms for PWS.</w:t>
      </w:r>
    </w:p>
    <w:p w:rsidR="00675691" w:rsidRDefault="00675691" w:rsidP="006756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0023  Cat</w:t>
      </w:r>
      <w:proofErr w:type="gramEnd"/>
      <w:r>
        <w:rPr>
          <w:i/>
        </w:rPr>
        <w:t>: F (Rel-15)</w:t>
      </w:r>
      <w:r>
        <w:rPr>
          <w:i/>
        </w:rPr>
        <w:br/>
      </w:r>
      <w:r>
        <w:rPr>
          <w:i/>
        </w:rPr>
        <w:br/>
      </w:r>
      <w:r>
        <w:rPr>
          <w:i/>
        </w:rPr>
        <w:tab/>
      </w:r>
      <w:r>
        <w:rPr>
          <w:i/>
        </w:rPr>
        <w:tab/>
      </w:r>
      <w:r>
        <w:rPr>
          <w:i/>
        </w:rPr>
        <w:tab/>
      </w:r>
      <w:r>
        <w:rPr>
          <w:i/>
        </w:rPr>
        <w:tab/>
      </w:r>
      <w:r>
        <w:rPr>
          <w:i/>
        </w:rPr>
        <w:tab/>
        <w:t>Source: ROHDE &amp; SCHWARZ</w:t>
      </w:r>
    </w:p>
    <w:p w:rsidR="00675691" w:rsidRDefault="00675691" w:rsidP="00675691">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675691" w:rsidRDefault="00675691" w:rsidP="0067569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R4-2016467</w:t>
      </w:r>
      <w:r>
        <w:rPr>
          <w:rFonts w:ascii="Arial" w:hAnsi="Arial" w:cs="Arial"/>
          <w:b/>
          <w:color w:val="0000FF"/>
          <w:sz w:val="24"/>
        </w:rPr>
        <w:tab/>
      </w:r>
      <w:r>
        <w:rPr>
          <w:rFonts w:ascii="Arial" w:hAnsi="Arial" w:cs="Arial"/>
          <w:b/>
          <w:sz w:val="24"/>
        </w:rPr>
        <w:t>Mirror CR to TR 37.941: Completion of MU terms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0024  Cat</w:t>
      </w:r>
      <w:proofErr w:type="gramEnd"/>
      <w:r>
        <w:rPr>
          <w:i/>
        </w:rPr>
        <w:t>: A (Rel-16)</w:t>
      </w:r>
      <w:r>
        <w:rPr>
          <w:i/>
        </w:rPr>
        <w:br/>
      </w:r>
      <w:r>
        <w:rPr>
          <w:i/>
        </w:rPr>
        <w:br/>
      </w:r>
      <w:r>
        <w:rPr>
          <w:i/>
        </w:rPr>
        <w:tab/>
      </w:r>
      <w:r>
        <w:rPr>
          <w:i/>
        </w:rPr>
        <w:tab/>
      </w:r>
      <w:r>
        <w:rPr>
          <w:i/>
        </w:rPr>
        <w:tab/>
      </w:r>
      <w:r>
        <w:rPr>
          <w:i/>
        </w:rPr>
        <w:tab/>
      </w:r>
      <w:r>
        <w:rPr>
          <w:i/>
        </w:rPr>
        <w:tab/>
        <w:t>Source: ROHDE &amp; SCHWARZ</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7B55A9" w:rsidRDefault="007B55A9" w:rsidP="007B55A9">
      <w:pPr>
        <w:pStyle w:val="4"/>
      </w:pPr>
      <w:bookmarkStart w:id="166" w:name="_Toc55055901"/>
      <w:r>
        <w:t>7.17.3</w:t>
      </w:r>
      <w:r>
        <w:tab/>
        <w:t>Annexes [OTA_BS_testing-Perf]</w:t>
      </w:r>
      <w:bookmarkEnd w:id="16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R4-2015964</w:t>
      </w:r>
      <w:r>
        <w:rPr>
          <w:rFonts w:ascii="Arial" w:hAnsi="Arial" w:cs="Arial"/>
          <w:b/>
          <w:color w:val="0000FF"/>
          <w:sz w:val="24"/>
        </w:rPr>
        <w:tab/>
      </w:r>
      <w:r>
        <w:rPr>
          <w:rFonts w:ascii="Arial" w:hAnsi="Arial" w:cs="Arial"/>
          <w:b/>
          <w:sz w:val="24"/>
        </w:rPr>
        <w:t>CR to TR 37.941: alignments and corrections to the MU contributors and MU derivations,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0017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MU contributor terms alignment among MU tables and annexes is provided.</w:t>
      </w:r>
      <w:proofErr w:type="gramEnd"/>
      <w:r>
        <w:t xml:space="preserve"> Related Excel spreadsheets to be further updated to reflect modifications in the TR.</w:t>
      </w:r>
    </w:p>
    <w:p w:rsidR="007B55A9" w:rsidRDefault="00675691"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R4-2017578 (from R4-2015964).</w:t>
      </w:r>
    </w:p>
    <w:p w:rsidR="007B55A9" w:rsidRDefault="007B55A9" w:rsidP="007B55A9">
      <w:pPr>
        <w:rPr>
          <w:rFonts w:ascii="Arial" w:hAnsi="Arial" w:cs="Arial"/>
          <w:b/>
          <w:color w:val="0000FF"/>
          <w:sz w:val="24"/>
        </w:rPr>
      </w:pPr>
    </w:p>
    <w:p w:rsidR="00675691" w:rsidRDefault="00675691" w:rsidP="00675691">
      <w:pPr>
        <w:rPr>
          <w:rFonts w:ascii="Arial" w:hAnsi="Arial" w:cs="Arial"/>
          <w:b/>
          <w:sz w:val="24"/>
        </w:rPr>
      </w:pPr>
      <w:r>
        <w:rPr>
          <w:rFonts w:ascii="Arial" w:hAnsi="Arial" w:cs="Arial"/>
          <w:b/>
          <w:color w:val="0000FF"/>
          <w:sz w:val="24"/>
        </w:rPr>
        <w:t>R4-2017578</w:t>
      </w:r>
      <w:r>
        <w:rPr>
          <w:rFonts w:ascii="Arial" w:hAnsi="Arial" w:cs="Arial"/>
          <w:b/>
          <w:color w:val="0000FF"/>
          <w:sz w:val="24"/>
        </w:rPr>
        <w:tab/>
      </w:r>
      <w:r>
        <w:rPr>
          <w:rFonts w:ascii="Arial" w:hAnsi="Arial" w:cs="Arial"/>
          <w:b/>
          <w:sz w:val="24"/>
        </w:rPr>
        <w:t>CR to TR 37.941: alignments and corrections to the MU contributors and MU derivations, Rel-15</w:t>
      </w:r>
    </w:p>
    <w:p w:rsidR="00675691" w:rsidRDefault="00675691" w:rsidP="006756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0017  Cat</w:t>
      </w:r>
      <w:proofErr w:type="gramEnd"/>
      <w:r>
        <w:rPr>
          <w:i/>
        </w:rPr>
        <w:t>: F (Rel-15)</w:t>
      </w:r>
      <w:r>
        <w:rPr>
          <w:i/>
        </w:rPr>
        <w:br/>
      </w:r>
      <w:r>
        <w:rPr>
          <w:i/>
        </w:rPr>
        <w:br/>
      </w:r>
      <w:r>
        <w:rPr>
          <w:i/>
        </w:rPr>
        <w:tab/>
      </w:r>
      <w:r>
        <w:rPr>
          <w:i/>
        </w:rPr>
        <w:tab/>
      </w:r>
      <w:r>
        <w:rPr>
          <w:i/>
        </w:rPr>
        <w:tab/>
      </w:r>
      <w:r>
        <w:rPr>
          <w:i/>
        </w:rPr>
        <w:tab/>
      </w:r>
      <w:r>
        <w:rPr>
          <w:i/>
        </w:rPr>
        <w:tab/>
        <w:t>Source: Huawei</w:t>
      </w:r>
    </w:p>
    <w:p w:rsidR="00675691" w:rsidRDefault="00675691" w:rsidP="00675691">
      <w:pPr>
        <w:rPr>
          <w:rFonts w:ascii="Arial" w:hAnsi="Arial" w:cs="Arial"/>
          <w:b/>
        </w:rPr>
      </w:pPr>
      <w:r>
        <w:rPr>
          <w:rFonts w:ascii="Arial" w:hAnsi="Arial" w:cs="Arial"/>
          <w:b/>
        </w:rPr>
        <w:t xml:space="preserve">Abstract: </w:t>
      </w:r>
    </w:p>
    <w:p w:rsidR="00675691" w:rsidRDefault="00675691" w:rsidP="00675691">
      <w:proofErr w:type="gramStart"/>
      <w:r>
        <w:t>MU contributor terms alignment among MU tables and annexes is provided.</w:t>
      </w:r>
      <w:proofErr w:type="gramEnd"/>
      <w:r>
        <w:t xml:space="preserve"> Related Excel spreadsheets to be further updated to reflect modifications in the TR.</w:t>
      </w:r>
    </w:p>
    <w:p w:rsidR="00675691" w:rsidRDefault="00675691" w:rsidP="00675691">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675691" w:rsidRDefault="00675691" w:rsidP="0067569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R4-2015965</w:t>
      </w:r>
      <w:r>
        <w:rPr>
          <w:rFonts w:ascii="Arial" w:hAnsi="Arial" w:cs="Arial"/>
          <w:b/>
          <w:color w:val="0000FF"/>
          <w:sz w:val="24"/>
        </w:rPr>
        <w:tab/>
      </w:r>
      <w:r>
        <w:rPr>
          <w:rFonts w:ascii="Arial" w:hAnsi="Arial" w:cs="Arial"/>
          <w:b/>
          <w:sz w:val="24"/>
        </w:rPr>
        <w:t>CR to TR 37.941: alignments and corrections to the MU contributors and MU derivations,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0018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MU contributor terms alignment among MU tables and annexes is provided.</w:t>
      </w:r>
      <w:proofErr w:type="gramEnd"/>
      <w:r>
        <w:t xml:space="preserve"> Related Excel spreadsheets to be further updated to reflect modifications in the TR.</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7B55A9" w:rsidRDefault="007B55A9" w:rsidP="007B55A9">
      <w:pPr>
        <w:pStyle w:val="4"/>
      </w:pPr>
      <w:bookmarkStart w:id="167" w:name="_Toc55055902"/>
      <w:r>
        <w:t>7.17.4</w:t>
      </w:r>
      <w:r>
        <w:tab/>
        <w:t>Others [OTA_BS_testing-Perf]</w:t>
      </w:r>
      <w:bookmarkEnd w:id="16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R4-2016290</w:t>
      </w:r>
      <w:r>
        <w:rPr>
          <w:rFonts w:ascii="Arial" w:hAnsi="Arial" w:cs="Arial"/>
          <w:b/>
          <w:color w:val="0000FF"/>
          <w:sz w:val="24"/>
        </w:rPr>
        <w:tab/>
      </w:r>
      <w:r>
        <w:rPr>
          <w:rFonts w:ascii="Arial" w:hAnsi="Arial" w:cs="Arial"/>
          <w:b/>
          <w:sz w:val="24"/>
        </w:rPr>
        <w:t>CR to TR 37.941: Corrections to TRP measurement procedures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0019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Cross-references are incorrect in a few procedures in clause 6.3.2.2.</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R4-2017576 (from R4-2016290).</w:t>
      </w:r>
    </w:p>
    <w:p w:rsidR="007B55A9" w:rsidRDefault="007B55A9" w:rsidP="007B55A9">
      <w:pPr>
        <w:rPr>
          <w:rFonts w:ascii="Arial" w:hAnsi="Arial" w:cs="Arial"/>
          <w:b/>
          <w:color w:val="0000FF"/>
          <w:sz w:val="24"/>
        </w:rPr>
      </w:pPr>
    </w:p>
    <w:p w:rsidR="00675691" w:rsidRDefault="00675691" w:rsidP="00675691">
      <w:pPr>
        <w:rPr>
          <w:rFonts w:ascii="Arial" w:hAnsi="Arial" w:cs="Arial"/>
          <w:b/>
          <w:sz w:val="24"/>
        </w:rPr>
      </w:pPr>
      <w:r>
        <w:rPr>
          <w:rFonts w:ascii="Arial" w:hAnsi="Arial" w:cs="Arial"/>
          <w:b/>
          <w:color w:val="0000FF"/>
          <w:sz w:val="24"/>
        </w:rPr>
        <w:t>R4-2017576</w:t>
      </w:r>
      <w:r>
        <w:rPr>
          <w:rFonts w:ascii="Arial" w:hAnsi="Arial" w:cs="Arial"/>
          <w:b/>
          <w:color w:val="0000FF"/>
          <w:sz w:val="24"/>
        </w:rPr>
        <w:tab/>
      </w:r>
      <w:r>
        <w:rPr>
          <w:rFonts w:ascii="Arial" w:hAnsi="Arial" w:cs="Arial"/>
          <w:b/>
          <w:sz w:val="24"/>
        </w:rPr>
        <w:t>CR to TR 37.941: Corrections to TRP measurement procedures</w:t>
      </w:r>
    </w:p>
    <w:p w:rsidR="00675691" w:rsidRDefault="00675691" w:rsidP="006756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0019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675691" w:rsidRDefault="00675691" w:rsidP="00675691">
      <w:pPr>
        <w:rPr>
          <w:rFonts w:ascii="Arial" w:hAnsi="Arial" w:cs="Arial"/>
          <w:b/>
        </w:rPr>
      </w:pPr>
      <w:r>
        <w:rPr>
          <w:rFonts w:ascii="Arial" w:hAnsi="Arial" w:cs="Arial"/>
          <w:b/>
        </w:rPr>
        <w:t xml:space="preserve">Abstract: </w:t>
      </w:r>
    </w:p>
    <w:p w:rsidR="00675691" w:rsidRDefault="00675691" w:rsidP="00675691">
      <w:r>
        <w:lastRenderedPageBreak/>
        <w:t>Cross-references are incorrect in a few procedures in clause 6.3.2.2.</w:t>
      </w:r>
    </w:p>
    <w:p w:rsidR="00675691" w:rsidRDefault="00675691" w:rsidP="00675691">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675691" w:rsidRDefault="00675691" w:rsidP="0067569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R4-2016291</w:t>
      </w:r>
      <w:r>
        <w:rPr>
          <w:rFonts w:ascii="Arial" w:hAnsi="Arial" w:cs="Arial"/>
          <w:b/>
          <w:color w:val="0000FF"/>
          <w:sz w:val="24"/>
        </w:rPr>
        <w:tab/>
      </w:r>
      <w:r>
        <w:rPr>
          <w:rFonts w:ascii="Arial" w:hAnsi="Arial" w:cs="Arial"/>
          <w:b/>
          <w:sz w:val="24"/>
        </w:rPr>
        <w:t xml:space="preserve">CR to TR 37.941: Corrections to TRP measurement procedures  </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0020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Cross-references are incorrect in a few procedures in clause 6.3.2.2.  </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R4-2016292</w:t>
      </w:r>
      <w:r>
        <w:rPr>
          <w:rFonts w:ascii="Arial" w:hAnsi="Arial" w:cs="Arial"/>
          <w:b/>
          <w:color w:val="0000FF"/>
          <w:sz w:val="24"/>
        </w:rPr>
        <w:tab/>
      </w:r>
      <w:r>
        <w:rPr>
          <w:rFonts w:ascii="Arial" w:hAnsi="Arial" w:cs="Arial"/>
          <w:b/>
          <w:sz w:val="24"/>
        </w:rPr>
        <w:t>Justification for additional test cases for PWS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37.941 v</w:t>
      </w:r>
      <w:proofErr w:type="gramStart"/>
      <w:r>
        <w:rPr>
          <w:i/>
        </w:rPr>
        <w:t>..</w:t>
      </w:r>
      <w:proofErr w:type="gramEnd"/>
      <w:r>
        <w:rPr>
          <w:i/>
        </w:rPr>
        <w:br/>
      </w:r>
      <w:r>
        <w:rPr>
          <w:i/>
        </w:rPr>
        <w:tab/>
      </w:r>
      <w:r>
        <w:rPr>
          <w:i/>
        </w:rPr>
        <w:tab/>
      </w:r>
      <w:r>
        <w:rPr>
          <w:i/>
        </w:rPr>
        <w:tab/>
      </w:r>
      <w:r>
        <w:rPr>
          <w:i/>
        </w:rPr>
        <w:tab/>
      </w:r>
      <w:r>
        <w:rPr>
          <w:i/>
        </w:rPr>
        <w:tab/>
        <w:t>Source: ROHDE &amp; SCHWARZ</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R4-2016293</w:t>
      </w:r>
      <w:r>
        <w:rPr>
          <w:rFonts w:ascii="Arial" w:hAnsi="Arial" w:cs="Arial"/>
          <w:b/>
          <w:color w:val="0000FF"/>
          <w:sz w:val="24"/>
        </w:rPr>
        <w:tab/>
      </w:r>
      <w:r>
        <w:rPr>
          <w:rFonts w:ascii="Arial" w:hAnsi="Arial" w:cs="Arial"/>
          <w:b/>
          <w:sz w:val="24"/>
        </w:rPr>
        <w:t>CR to TR 37.941: Additional test cases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0021  Cat</w:t>
      </w:r>
      <w:proofErr w:type="gramEnd"/>
      <w:r>
        <w:rPr>
          <w:i/>
        </w:rPr>
        <w:t>: F (Rel-15)</w:t>
      </w:r>
      <w:r>
        <w:rPr>
          <w:i/>
        </w:rPr>
        <w:br/>
      </w:r>
      <w:r>
        <w:rPr>
          <w:i/>
        </w:rPr>
        <w:br/>
      </w:r>
      <w:r>
        <w:rPr>
          <w:i/>
        </w:rPr>
        <w:tab/>
      </w:r>
      <w:r>
        <w:rPr>
          <w:i/>
        </w:rPr>
        <w:tab/>
      </w:r>
      <w:r>
        <w:rPr>
          <w:i/>
        </w:rPr>
        <w:tab/>
      </w:r>
      <w:r>
        <w:rPr>
          <w:i/>
        </w:rPr>
        <w:tab/>
      </w:r>
      <w:r>
        <w:rPr>
          <w:i/>
        </w:rPr>
        <w:tab/>
        <w:t>Source: ROHDE &amp; SCHWARZ</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PWS method is able to cover additional test cases for BS OTA conformance</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R4-2016300</w:t>
      </w:r>
      <w:r>
        <w:rPr>
          <w:rFonts w:ascii="Arial" w:hAnsi="Arial" w:cs="Arial"/>
          <w:b/>
          <w:color w:val="0000FF"/>
          <w:sz w:val="24"/>
        </w:rPr>
        <w:tab/>
      </w:r>
      <w:r>
        <w:rPr>
          <w:rFonts w:ascii="Arial" w:hAnsi="Arial" w:cs="Arial"/>
          <w:b/>
          <w:sz w:val="24"/>
        </w:rPr>
        <w:t>Mirror CR to TR 37.941: Additional test cases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0022  Cat</w:t>
      </w:r>
      <w:proofErr w:type="gramEnd"/>
      <w:r>
        <w:rPr>
          <w:i/>
        </w:rPr>
        <w:t>: A (Rel-16)</w:t>
      </w:r>
      <w:r>
        <w:rPr>
          <w:i/>
        </w:rPr>
        <w:br/>
      </w:r>
      <w:r>
        <w:rPr>
          <w:i/>
        </w:rPr>
        <w:br/>
      </w:r>
      <w:r>
        <w:rPr>
          <w:i/>
        </w:rPr>
        <w:tab/>
      </w:r>
      <w:r>
        <w:rPr>
          <w:i/>
        </w:rPr>
        <w:tab/>
      </w:r>
      <w:r>
        <w:rPr>
          <w:i/>
        </w:rPr>
        <w:tab/>
      </w:r>
      <w:r>
        <w:rPr>
          <w:i/>
        </w:rPr>
        <w:tab/>
      </w:r>
      <w:r>
        <w:rPr>
          <w:i/>
        </w:rPr>
        <w:tab/>
        <w:t>Source: ROHDE &amp; SCHWARZ</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green"/>
        </w:rPr>
        <w:t>Agreed.</w:t>
      </w:r>
    </w:p>
    <w:p w:rsidR="007B55A9" w:rsidRDefault="007B55A9" w:rsidP="007B55A9">
      <w:pPr>
        <w:pStyle w:val="3"/>
      </w:pPr>
      <w:bookmarkStart w:id="168" w:name="_Toc55055903"/>
      <w:r>
        <w:t>7.18</w:t>
      </w:r>
      <w:r>
        <w:tab/>
        <w:t>2-step RACH for NR [NR_2step_RACH-Perf]</w:t>
      </w:r>
      <w:bookmarkEnd w:id="168"/>
    </w:p>
    <w:p w:rsidR="007B55A9" w:rsidRDefault="007B55A9" w:rsidP="007B55A9">
      <w:pPr>
        <w:pStyle w:val="4"/>
      </w:pPr>
      <w:bookmarkStart w:id="169" w:name="_Toc55055904"/>
      <w:r>
        <w:t>7.18.3</w:t>
      </w:r>
      <w:r>
        <w:tab/>
        <w:t>BS Demodulation requirements (38.104) [NR_2step_RACH-Perf]</w:t>
      </w:r>
      <w:bookmarkEnd w:id="169"/>
    </w:p>
    <w:p w:rsidR="005E708B" w:rsidRDefault="005E708B" w:rsidP="005E708B">
      <w:pPr>
        <w:rPr>
          <w:rFonts w:ascii="Arial" w:hAnsi="Arial" w:cs="Arial"/>
          <w:b/>
          <w:sz w:val="24"/>
          <w:lang w:eastAsia="zh-CN"/>
        </w:rPr>
      </w:pPr>
      <w:r>
        <w:rPr>
          <w:rFonts w:ascii="Arial" w:hAnsi="Arial" w:cs="Arial"/>
          <w:b/>
          <w:color w:val="0000FF"/>
          <w:sz w:val="24"/>
          <w:u w:val="thick"/>
        </w:rPr>
        <w:t>R4-2017427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329] NR_2step_RACH_Demod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5E708B" w:rsidRPr="00944C49" w:rsidRDefault="005E708B" w:rsidP="005E708B">
      <w:pPr>
        <w:rPr>
          <w:rFonts w:ascii="Arial" w:hAnsi="Arial" w:cs="Arial"/>
          <w:b/>
          <w:lang w:val="en-US" w:eastAsia="zh-CN"/>
        </w:rPr>
      </w:pPr>
      <w:r w:rsidRPr="00944C49">
        <w:rPr>
          <w:rFonts w:ascii="Arial" w:hAnsi="Arial" w:cs="Arial"/>
          <w:b/>
          <w:lang w:val="en-US" w:eastAsia="zh-CN"/>
        </w:rPr>
        <w:lastRenderedPageBreak/>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6C16AA"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R4-2017628 (from R4-2017427).</w:t>
      </w:r>
    </w:p>
    <w:p w:rsidR="006C16AA" w:rsidRDefault="006C16AA" w:rsidP="006C16AA">
      <w:pPr>
        <w:rPr>
          <w:rFonts w:ascii="Arial" w:hAnsi="Arial" w:cs="Arial"/>
          <w:b/>
          <w:sz w:val="24"/>
          <w:lang w:eastAsia="zh-CN"/>
        </w:rPr>
      </w:pPr>
      <w:r>
        <w:rPr>
          <w:rFonts w:ascii="Arial" w:hAnsi="Arial" w:cs="Arial"/>
          <w:b/>
          <w:color w:val="0000FF"/>
          <w:sz w:val="24"/>
          <w:u w:val="thick"/>
        </w:rPr>
        <w:t>R4-2017628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329] NR_2step_RACH_Demod</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6C16AA" w:rsidP="006C16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C16AA">
        <w:rPr>
          <w:rFonts w:ascii="Arial" w:hAnsi="Arial" w:cs="Arial"/>
          <w:b/>
          <w:highlight w:val="yellow"/>
          <w:lang w:val="en-US" w:eastAsia="zh-CN"/>
        </w:rPr>
        <w:t>Return to.</w:t>
      </w:r>
    </w:p>
    <w:p w:rsidR="00E370EE" w:rsidRDefault="00E370EE" w:rsidP="006C16AA">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E370EE" w:rsidTr="00E370EE">
        <w:tc>
          <w:tcPr>
            <w:tcW w:w="9855" w:type="dxa"/>
          </w:tcPr>
          <w:p w:rsidR="00E370EE" w:rsidRDefault="00E370EE" w:rsidP="006C16AA">
            <w:pPr>
              <w:rPr>
                <w:rFonts w:ascii="Arial" w:hAnsi="Arial" w:cs="Arial"/>
                <w:b/>
                <w:lang w:val="en-US" w:eastAsia="zh-CN"/>
              </w:rPr>
            </w:pPr>
            <w:r>
              <w:rPr>
                <w:rFonts w:ascii="Arial" w:hAnsi="Arial" w:cs="Arial" w:hint="eastAsia"/>
                <w:b/>
                <w:lang w:val="en-US" w:eastAsia="zh-CN"/>
              </w:rPr>
              <w:t>GTW session on 11.9</w:t>
            </w:r>
            <w:r w:rsidRPr="00E370EE">
              <w:rPr>
                <w:rFonts w:ascii="Arial" w:hAnsi="Arial" w:cs="Arial" w:hint="eastAsia"/>
                <w:b/>
                <w:vertAlign w:val="superscript"/>
                <w:lang w:val="en-US" w:eastAsia="zh-CN"/>
              </w:rPr>
              <w:t>th</w:t>
            </w:r>
          </w:p>
          <w:p w:rsidR="00E370EE" w:rsidRPr="00E370EE" w:rsidRDefault="00E370EE" w:rsidP="00E370EE">
            <w:pPr>
              <w:rPr>
                <w:b/>
                <w:u w:val="single"/>
                <w:lang w:eastAsia="ko-KR"/>
              </w:rPr>
            </w:pPr>
            <w:r w:rsidRPr="00E370EE">
              <w:rPr>
                <w:b/>
                <w:u w:val="single"/>
                <w:lang w:eastAsia="ko-KR"/>
              </w:rPr>
              <w:t>Issue 1-1-1: Whether or not to define BS demodulation performance requirements for 2-step RACH with both DMRS configurations (1+1, 1+1+1) for FR1:</w:t>
            </w:r>
          </w:p>
          <w:p w:rsidR="00E370EE" w:rsidRPr="00E370EE" w:rsidRDefault="00E370EE" w:rsidP="00E370EE">
            <w:pPr>
              <w:pStyle w:val="a"/>
              <w:numPr>
                <w:ilvl w:val="0"/>
                <w:numId w:val="9"/>
              </w:numPr>
            </w:pPr>
            <w:r w:rsidRPr="00E370EE">
              <w:t>Proposals</w:t>
            </w:r>
          </w:p>
          <w:p w:rsidR="00E370EE" w:rsidRPr="00E370EE" w:rsidRDefault="00E370EE" w:rsidP="00E370EE">
            <w:pPr>
              <w:pStyle w:val="a"/>
              <w:numPr>
                <w:ilvl w:val="1"/>
                <w:numId w:val="9"/>
              </w:numPr>
            </w:pPr>
            <w:r w:rsidRPr="00E370EE">
              <w:t>Option 1: No, only for one DMRS configuration</w:t>
            </w:r>
          </w:p>
          <w:p w:rsidR="00E370EE" w:rsidRPr="00E370EE" w:rsidRDefault="00E370EE" w:rsidP="00E370EE">
            <w:pPr>
              <w:pStyle w:val="a"/>
              <w:numPr>
                <w:ilvl w:val="1"/>
                <w:numId w:val="9"/>
              </w:numPr>
            </w:pPr>
            <w:r w:rsidRPr="00E370EE">
              <w:t>Option 2: Yes, define requirements for both 2 and 3 DMRS symbols</w:t>
            </w:r>
          </w:p>
          <w:p w:rsidR="00E370EE" w:rsidRPr="00E370EE" w:rsidRDefault="00E370EE" w:rsidP="00E370EE">
            <w:pPr>
              <w:rPr>
                <w:i/>
                <w:lang w:eastAsia="zh-CN"/>
              </w:rPr>
            </w:pPr>
          </w:p>
          <w:p w:rsidR="00E370EE" w:rsidRPr="00E370EE" w:rsidRDefault="00E370EE" w:rsidP="00E370EE">
            <w:pPr>
              <w:rPr>
                <w:b/>
                <w:u w:val="single"/>
                <w:lang w:eastAsia="ko-KR"/>
              </w:rPr>
            </w:pPr>
            <w:r w:rsidRPr="00E370EE">
              <w:rPr>
                <w:b/>
                <w:u w:val="single"/>
                <w:lang w:eastAsia="ko-KR"/>
              </w:rPr>
              <w:t>Issue 1-1-2: If answer to Issue 1-1-1 is Option 1, specify BS demodulation performance requirements for 2-step RACH with the following DMRS configuration for FR1:</w:t>
            </w:r>
          </w:p>
          <w:p w:rsidR="00E370EE" w:rsidRPr="00E370EE" w:rsidRDefault="00E370EE" w:rsidP="00E370EE">
            <w:pPr>
              <w:pStyle w:val="a"/>
              <w:numPr>
                <w:ilvl w:val="0"/>
                <w:numId w:val="9"/>
              </w:numPr>
            </w:pPr>
            <w:r w:rsidRPr="00E370EE">
              <w:t>Proposals</w:t>
            </w:r>
          </w:p>
          <w:p w:rsidR="00E370EE" w:rsidRPr="00E370EE" w:rsidRDefault="00E370EE" w:rsidP="00E370EE">
            <w:pPr>
              <w:pStyle w:val="a"/>
              <w:numPr>
                <w:ilvl w:val="1"/>
                <w:numId w:val="9"/>
              </w:numPr>
            </w:pPr>
            <w:r w:rsidRPr="00E370EE">
              <w:t>Option 1: 1+1+1</w:t>
            </w:r>
          </w:p>
          <w:p w:rsidR="00E370EE" w:rsidRPr="00E370EE" w:rsidRDefault="00E370EE" w:rsidP="00E370EE">
            <w:pPr>
              <w:pStyle w:val="a"/>
              <w:numPr>
                <w:ilvl w:val="1"/>
                <w:numId w:val="9"/>
              </w:numPr>
            </w:pPr>
            <w:r w:rsidRPr="00E370EE">
              <w:t>Option 2: 1+1</w:t>
            </w:r>
          </w:p>
          <w:p w:rsidR="00E370EE" w:rsidRPr="005C7AC1" w:rsidRDefault="00F74E52" w:rsidP="00E370EE">
            <w:pPr>
              <w:rPr>
                <w:rFonts w:eastAsiaTheme="minorEastAsia"/>
                <w:highlight w:val="green"/>
              </w:rPr>
            </w:pPr>
            <w:r w:rsidRPr="005C7AC1">
              <w:rPr>
                <w:rFonts w:eastAsia="等线"/>
                <w:highlight w:val="green"/>
                <w:lang w:eastAsia="zh-CN"/>
              </w:rPr>
              <w:t xml:space="preserve">Agreement: </w:t>
            </w:r>
            <w:r w:rsidR="00E370EE" w:rsidRPr="005C7AC1">
              <w:rPr>
                <w:rFonts w:eastAsia="等线" w:hint="eastAsia"/>
                <w:highlight w:val="green"/>
                <w:lang w:eastAsia="zh-CN"/>
              </w:rPr>
              <w:t xml:space="preserve"> for </w:t>
            </w:r>
            <w:r w:rsidR="00E370EE" w:rsidRPr="005C7AC1">
              <w:rPr>
                <w:rFonts w:eastAsiaTheme="minorEastAsia"/>
                <w:highlight w:val="green"/>
              </w:rPr>
              <w:t>Issue 1-1-1 and 1-1-2 on DMRS configuration for FR1</w:t>
            </w:r>
          </w:p>
          <w:p w:rsidR="00E370EE" w:rsidRPr="005C7AC1" w:rsidRDefault="00E370EE" w:rsidP="00E370EE">
            <w:pPr>
              <w:pStyle w:val="a"/>
              <w:numPr>
                <w:ilvl w:val="0"/>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Define only one set of requirements for FR1</w:t>
            </w:r>
          </w:p>
          <w:p w:rsidR="00E370EE" w:rsidRPr="005C7AC1" w:rsidRDefault="00E370EE" w:rsidP="00E370EE">
            <w:pPr>
              <w:pStyle w:val="a"/>
              <w:numPr>
                <w:ilvl w:val="0"/>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Since the performance difference between two DMRS configuration is negligible, the same requirements would apply to both</w:t>
            </w:r>
          </w:p>
          <w:p w:rsidR="00E370EE" w:rsidRPr="005C7AC1" w:rsidRDefault="00E370EE" w:rsidP="00E370EE">
            <w:pPr>
              <w:pStyle w:val="a"/>
              <w:numPr>
                <w:ilvl w:val="0"/>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When deriving performance requirements, simulation results with both DMRS configurations are treated together</w:t>
            </w:r>
          </w:p>
          <w:p w:rsidR="00E370EE" w:rsidRPr="005C7AC1" w:rsidRDefault="00E370EE" w:rsidP="00E370EE">
            <w:pPr>
              <w:pStyle w:val="a"/>
              <w:numPr>
                <w:ilvl w:val="0"/>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In the tests, DMRS can be configured to 1+1 or 1+1+1 according to vendor’s declaration under the same core requirements</w:t>
            </w:r>
          </w:p>
          <w:p w:rsidR="005C7AC1" w:rsidRPr="005C7AC1" w:rsidRDefault="005C7AC1" w:rsidP="00F74E52">
            <w:pPr>
              <w:rPr>
                <w:rFonts w:eastAsiaTheme="minorEastAsia"/>
              </w:rPr>
            </w:pPr>
            <w:r w:rsidRPr="005C7AC1">
              <w:rPr>
                <w:rFonts w:eastAsiaTheme="minorEastAsia"/>
              </w:rPr>
              <w:t>Huawei: fine with the recommendation, separate FRC maybe needed.</w:t>
            </w:r>
          </w:p>
          <w:p w:rsidR="005C7AC1" w:rsidRPr="005C7AC1" w:rsidRDefault="005C7AC1" w:rsidP="00F74E52">
            <w:pPr>
              <w:rPr>
                <w:rFonts w:eastAsiaTheme="minorEastAsia"/>
              </w:rPr>
            </w:pPr>
            <w:r w:rsidRPr="005C7AC1">
              <w:rPr>
                <w:rFonts w:eastAsiaTheme="minorEastAsia"/>
              </w:rPr>
              <w:lastRenderedPageBreak/>
              <w:t>Samsung:</w:t>
            </w:r>
            <w:r>
              <w:rPr>
                <w:rFonts w:eastAsiaTheme="minorEastAsia"/>
              </w:rPr>
              <w:t xml:space="preserve"> Same comment as Huawei.</w:t>
            </w:r>
          </w:p>
          <w:p w:rsidR="005C7AC1" w:rsidRDefault="005C7AC1" w:rsidP="00F74E52">
            <w:pPr>
              <w:rPr>
                <w:rFonts w:eastAsiaTheme="minorEastAsia"/>
              </w:rPr>
            </w:pPr>
            <w:r w:rsidRPr="005C7AC1">
              <w:rPr>
                <w:rFonts w:eastAsiaTheme="minorEastAsia"/>
              </w:rPr>
              <w:t>Nokia:</w:t>
            </w:r>
            <w:r>
              <w:rPr>
                <w:rFonts w:eastAsiaTheme="minorEastAsia"/>
              </w:rPr>
              <w:t xml:space="preserve"> We are fine with the comprise. We need to use CR to define the applicable rules. </w:t>
            </w:r>
          </w:p>
          <w:p w:rsidR="005C7AC1" w:rsidRDefault="005C7AC1" w:rsidP="00F74E52">
            <w:pPr>
              <w:rPr>
                <w:rFonts w:eastAsiaTheme="minorEastAsia"/>
              </w:rPr>
            </w:pPr>
            <w:r>
              <w:rPr>
                <w:rFonts w:eastAsiaTheme="minorEastAsia"/>
              </w:rPr>
              <w:t>ZTE: The basis with the comprise, the performance requirements will be same. We will have separate FRC tables in Annex, and have same table refer to both FRCs for introducing requirements.</w:t>
            </w:r>
          </w:p>
          <w:p w:rsidR="005C7AC1" w:rsidRPr="005C7AC1" w:rsidRDefault="005C7AC1" w:rsidP="00F74E52">
            <w:pPr>
              <w:rPr>
                <w:rFonts w:eastAsiaTheme="minorEastAsia"/>
              </w:rPr>
            </w:pPr>
            <w:r>
              <w:rPr>
                <w:rFonts w:eastAsiaTheme="minorEastAsia"/>
              </w:rPr>
              <w:t xml:space="preserve">E///: We are fine the comprise. One FRC with two alternative or separate FRC tables. We need to ensure this is single requirements. </w:t>
            </w:r>
          </w:p>
          <w:p w:rsidR="00E370EE" w:rsidRPr="00E370EE" w:rsidRDefault="00E370EE" w:rsidP="00E370EE">
            <w:pPr>
              <w:rPr>
                <w:b/>
                <w:u w:val="single"/>
                <w:lang w:eastAsia="ko-KR"/>
              </w:rPr>
            </w:pPr>
            <w:r w:rsidRPr="00E370EE">
              <w:rPr>
                <w:b/>
                <w:u w:val="single"/>
                <w:lang w:eastAsia="ko-KR"/>
              </w:rPr>
              <w:t>Issue 1-2-1: Regarding TO cycling level, BS demodulation requirements for 2-step RACH are specified with:</w:t>
            </w:r>
          </w:p>
          <w:p w:rsidR="00E370EE" w:rsidRPr="00E370EE" w:rsidRDefault="00E370EE" w:rsidP="00E370EE">
            <w:pPr>
              <w:pStyle w:val="a"/>
              <w:numPr>
                <w:ilvl w:val="0"/>
                <w:numId w:val="9"/>
              </w:numPr>
              <w:ind w:left="720"/>
            </w:pPr>
            <w:r w:rsidRPr="00E370EE">
              <w:t>Proposals</w:t>
            </w:r>
          </w:p>
          <w:p w:rsidR="00E370EE" w:rsidRPr="00E370EE" w:rsidRDefault="00E370EE" w:rsidP="00E370EE">
            <w:pPr>
              <w:pStyle w:val="a"/>
              <w:numPr>
                <w:ilvl w:val="1"/>
                <w:numId w:val="9"/>
              </w:numPr>
              <w:ind w:left="1440"/>
            </w:pPr>
            <w:r w:rsidRPr="00E370EE">
              <w:t>Option 1: only medium level TO cycling</w:t>
            </w:r>
          </w:p>
          <w:p w:rsidR="00E370EE" w:rsidRPr="00E370EE" w:rsidRDefault="00E370EE" w:rsidP="00E370EE">
            <w:pPr>
              <w:pStyle w:val="a"/>
              <w:numPr>
                <w:ilvl w:val="1"/>
                <w:numId w:val="9"/>
              </w:numPr>
              <w:ind w:left="1440"/>
            </w:pPr>
            <w:r w:rsidRPr="00E370EE">
              <w:t>Option 2: both medium and high level TO cycling</w:t>
            </w:r>
          </w:p>
          <w:p w:rsidR="00E370EE" w:rsidRPr="00E370EE" w:rsidRDefault="00E370EE" w:rsidP="00E370EE">
            <w:pPr>
              <w:pStyle w:val="a"/>
              <w:numPr>
                <w:ilvl w:val="1"/>
                <w:numId w:val="9"/>
              </w:numPr>
              <w:ind w:left="1440"/>
            </w:pPr>
            <w:r w:rsidRPr="00E370EE">
              <w:t>Option 3: both medium and high level TO cycling, but high level TO cycling is only for FR1</w:t>
            </w:r>
          </w:p>
          <w:p w:rsidR="00E370EE" w:rsidRPr="00E370EE" w:rsidRDefault="00E370EE" w:rsidP="00E370EE">
            <w:pPr>
              <w:pStyle w:val="a"/>
              <w:numPr>
                <w:ilvl w:val="1"/>
                <w:numId w:val="9"/>
              </w:numPr>
              <w:ind w:left="1440"/>
            </w:pPr>
            <w:r w:rsidRPr="00E370EE">
              <w:t>Option 4: only high level TO cycling with revised TO values</w:t>
            </w:r>
          </w:p>
          <w:p w:rsidR="00E370EE" w:rsidRPr="00E370EE" w:rsidRDefault="00E370EE" w:rsidP="00E370EE">
            <w:pPr>
              <w:pStyle w:val="a"/>
              <w:numPr>
                <w:ilvl w:val="0"/>
                <w:numId w:val="9"/>
              </w:numPr>
              <w:ind w:left="720"/>
              <w:rPr>
                <w:b/>
                <w:u w:val="single"/>
                <w:lang w:eastAsia="ko-KR"/>
              </w:rPr>
            </w:pPr>
            <w:r w:rsidRPr="00E370EE">
              <w:t>Recommended WF</w:t>
            </w:r>
          </w:p>
          <w:p w:rsidR="00E370EE" w:rsidRDefault="00E370EE" w:rsidP="00E370EE">
            <w:pPr>
              <w:pStyle w:val="a"/>
              <w:numPr>
                <w:ilvl w:val="1"/>
                <w:numId w:val="9"/>
              </w:numPr>
              <w:overflowPunct w:val="0"/>
              <w:autoSpaceDE w:val="0"/>
              <w:autoSpaceDN w:val="0"/>
              <w:adjustRightInd w:val="0"/>
              <w:spacing w:before="0" w:after="180"/>
              <w:textAlignment w:val="baseline"/>
              <w:rPr>
                <w:rFonts w:eastAsiaTheme="minorEastAsia"/>
                <w:i/>
              </w:rPr>
            </w:pPr>
            <w:r w:rsidRPr="00E370EE">
              <w:rPr>
                <w:rFonts w:eastAsiaTheme="minorEastAsia"/>
                <w:i/>
              </w:rPr>
              <w:t>Compromise to Option 4: Only define performance requirements for high level TO cycling but with revised TO values</w:t>
            </w:r>
          </w:p>
          <w:p w:rsidR="005C7AC1" w:rsidRPr="005C7AC1" w:rsidRDefault="005C7AC1" w:rsidP="005C7AC1">
            <w:pPr>
              <w:rPr>
                <w:rFonts w:eastAsiaTheme="minorEastAsia"/>
                <w:i/>
              </w:rPr>
            </w:pPr>
          </w:p>
          <w:p w:rsidR="00E370EE" w:rsidRPr="00E370EE" w:rsidRDefault="00E370EE" w:rsidP="00E370EE">
            <w:pPr>
              <w:rPr>
                <w:b/>
                <w:u w:val="single"/>
                <w:lang w:eastAsia="ko-KR"/>
              </w:rPr>
            </w:pPr>
            <w:r w:rsidRPr="00E370EE">
              <w:rPr>
                <w:b/>
                <w:u w:val="single"/>
                <w:lang w:eastAsia="ko-KR"/>
              </w:rPr>
              <w:t>Issue 1-2-2: If answer to Issue 1-2-1 is either Option 2, 3 or 4, should TO values for high level TO cycling be revised?</w:t>
            </w:r>
          </w:p>
          <w:p w:rsidR="00E370EE" w:rsidRPr="00E370EE" w:rsidRDefault="00E370EE" w:rsidP="00E370EE">
            <w:pPr>
              <w:pStyle w:val="a"/>
              <w:numPr>
                <w:ilvl w:val="0"/>
                <w:numId w:val="9"/>
              </w:numPr>
              <w:ind w:left="720"/>
            </w:pPr>
            <w:r w:rsidRPr="00E370EE">
              <w:t>Proposals</w:t>
            </w:r>
          </w:p>
          <w:p w:rsidR="00E370EE" w:rsidRPr="00E370EE" w:rsidRDefault="00E370EE" w:rsidP="00E370EE">
            <w:pPr>
              <w:pStyle w:val="a"/>
              <w:numPr>
                <w:ilvl w:val="1"/>
                <w:numId w:val="9"/>
              </w:numPr>
              <w:ind w:left="1440"/>
            </w:pPr>
            <w:r w:rsidRPr="00E370EE">
              <w:t>Option 1: No, keep the current values</w:t>
            </w:r>
          </w:p>
          <w:p w:rsidR="00E370EE" w:rsidRPr="00E370EE" w:rsidRDefault="00E370EE" w:rsidP="00E370EE">
            <w:pPr>
              <w:pStyle w:val="a"/>
              <w:numPr>
                <w:ilvl w:val="1"/>
                <w:numId w:val="9"/>
              </w:numPr>
              <w:ind w:left="1440"/>
            </w:pPr>
            <w:r w:rsidRPr="00E370EE">
              <w:t>Option 2: Yes, change to other values, e.g., 2.3us for the 30k SCS and 0.55us for the 120kHz SCS</w:t>
            </w:r>
          </w:p>
          <w:p w:rsidR="00E370EE" w:rsidRPr="00E370EE" w:rsidRDefault="00E370EE" w:rsidP="00E370EE">
            <w:pPr>
              <w:pStyle w:val="a"/>
              <w:numPr>
                <w:ilvl w:val="0"/>
                <w:numId w:val="9"/>
              </w:numPr>
              <w:ind w:left="720"/>
            </w:pPr>
            <w:r w:rsidRPr="00E370EE">
              <w:t>Recommended WF</w:t>
            </w:r>
            <w:r w:rsidRPr="00E370EE">
              <w:rPr>
                <w:rFonts w:hint="eastAsia"/>
              </w:rPr>
              <w:t>:</w:t>
            </w:r>
            <w:r w:rsidRPr="00E370EE">
              <w:rPr>
                <w:rFonts w:eastAsiaTheme="minorEastAsia"/>
                <w:i/>
                <w:lang w:eastAsia="en-GB"/>
              </w:rPr>
              <w:t>Revise TO values for high TO cycling as following</w:t>
            </w:r>
          </w:p>
          <w:p w:rsidR="00E370EE" w:rsidRPr="00E370EE" w:rsidRDefault="00E370EE" w:rsidP="00E370EE">
            <w:pPr>
              <w:pStyle w:val="a"/>
              <w:numPr>
                <w:ilvl w:val="1"/>
                <w:numId w:val="9"/>
              </w:numPr>
              <w:overflowPunct w:val="0"/>
              <w:autoSpaceDE w:val="0"/>
              <w:autoSpaceDN w:val="0"/>
              <w:adjustRightInd w:val="0"/>
              <w:spacing w:before="0" w:after="180"/>
              <w:textAlignment w:val="baseline"/>
              <w:rPr>
                <w:rFonts w:eastAsiaTheme="minorEastAsia"/>
                <w:i/>
              </w:rPr>
            </w:pPr>
            <w:r w:rsidRPr="00E370EE">
              <w:rPr>
                <w:rFonts w:eastAsiaTheme="minorEastAsia"/>
                <w:i/>
              </w:rPr>
              <w:t>15 kHz: [0 : 0.1 : 3.8]</w:t>
            </w:r>
          </w:p>
          <w:p w:rsidR="00E370EE" w:rsidRPr="00E370EE" w:rsidRDefault="00E370EE" w:rsidP="00E370EE">
            <w:pPr>
              <w:pStyle w:val="a"/>
              <w:numPr>
                <w:ilvl w:val="1"/>
                <w:numId w:val="9"/>
              </w:numPr>
              <w:overflowPunct w:val="0"/>
              <w:autoSpaceDE w:val="0"/>
              <w:autoSpaceDN w:val="0"/>
              <w:adjustRightInd w:val="0"/>
              <w:spacing w:before="0" w:after="180"/>
              <w:textAlignment w:val="baseline"/>
              <w:rPr>
                <w:rFonts w:eastAsiaTheme="minorEastAsia"/>
                <w:i/>
              </w:rPr>
            </w:pPr>
            <w:r w:rsidRPr="00E370EE">
              <w:rPr>
                <w:rFonts w:eastAsiaTheme="minorEastAsia"/>
                <w:i/>
              </w:rPr>
              <w:t>30 kHz: [0 : 0.1 : 2]</w:t>
            </w:r>
          </w:p>
          <w:p w:rsidR="00E370EE" w:rsidRPr="00E370EE" w:rsidRDefault="00E370EE" w:rsidP="00E370EE">
            <w:pPr>
              <w:pStyle w:val="a"/>
              <w:numPr>
                <w:ilvl w:val="1"/>
                <w:numId w:val="9"/>
              </w:numPr>
              <w:overflowPunct w:val="0"/>
              <w:autoSpaceDE w:val="0"/>
              <w:autoSpaceDN w:val="0"/>
              <w:adjustRightInd w:val="0"/>
              <w:spacing w:before="0" w:after="180"/>
              <w:textAlignment w:val="baseline"/>
              <w:rPr>
                <w:rFonts w:eastAsiaTheme="minorEastAsia"/>
                <w:i/>
              </w:rPr>
            </w:pPr>
            <w:r w:rsidRPr="00E370EE">
              <w:rPr>
                <w:rFonts w:eastAsiaTheme="minorEastAsia"/>
                <w:i/>
              </w:rPr>
              <w:t>60 kHz: [0 : 0.1 : 0.6]</w:t>
            </w:r>
          </w:p>
          <w:p w:rsidR="00E370EE" w:rsidRDefault="00E370EE" w:rsidP="00E370EE">
            <w:pPr>
              <w:pStyle w:val="a"/>
              <w:numPr>
                <w:ilvl w:val="1"/>
                <w:numId w:val="9"/>
              </w:numPr>
              <w:overflowPunct w:val="0"/>
              <w:autoSpaceDE w:val="0"/>
              <w:autoSpaceDN w:val="0"/>
              <w:adjustRightInd w:val="0"/>
              <w:spacing w:before="0" w:after="180"/>
              <w:textAlignment w:val="baseline"/>
              <w:rPr>
                <w:rFonts w:eastAsiaTheme="minorEastAsia"/>
                <w:i/>
              </w:rPr>
            </w:pPr>
            <w:r w:rsidRPr="00E370EE">
              <w:rPr>
                <w:rFonts w:eastAsiaTheme="minorEastAsia"/>
                <w:i/>
              </w:rPr>
              <w:t xml:space="preserve">120 kHz: [0 : 0.1 : </w:t>
            </w:r>
            <w:r w:rsidRPr="00E370EE">
              <w:rPr>
                <w:rFonts w:eastAsiaTheme="minorEastAsia"/>
                <w:i/>
                <w:highlight w:val="yellow"/>
              </w:rPr>
              <w:t>0.5</w:t>
            </w:r>
            <w:r w:rsidRPr="00E370EE">
              <w:rPr>
                <w:rFonts w:eastAsiaTheme="minorEastAsia"/>
                <w:i/>
              </w:rPr>
              <w:t>]</w:t>
            </w:r>
          </w:p>
          <w:p w:rsidR="005C7AC1" w:rsidRPr="005C7AC1" w:rsidRDefault="005C7AC1" w:rsidP="005C7AC1">
            <w:pPr>
              <w:rPr>
                <w:rFonts w:eastAsiaTheme="minorEastAsia"/>
                <w:highlight w:val="green"/>
              </w:rPr>
            </w:pPr>
            <w:r w:rsidRPr="005C7AC1">
              <w:rPr>
                <w:rFonts w:eastAsiaTheme="minorEastAsia"/>
                <w:highlight w:val="green"/>
              </w:rPr>
              <w:t>Agreement: Only define performance requirements for high level TO cycling but with revised TO values as following:</w:t>
            </w:r>
          </w:p>
          <w:p w:rsidR="005C7AC1" w:rsidRPr="005C7AC1" w:rsidRDefault="005C7AC1" w:rsidP="005C7AC1">
            <w:pPr>
              <w:pStyle w:val="a"/>
              <w:numPr>
                <w:ilvl w:val="1"/>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 xml:space="preserve">15 kHz: </w:t>
            </w:r>
            <w:r w:rsidR="003E6970" w:rsidRPr="005C7AC1">
              <w:rPr>
                <w:rFonts w:eastAsiaTheme="minorEastAsia"/>
                <w:highlight w:val="green"/>
              </w:rPr>
              <w:t>[0 :</w:t>
            </w:r>
            <w:r w:rsidR="003E6970" w:rsidRPr="003E6970">
              <w:rPr>
                <w:rFonts w:eastAsiaTheme="minorEastAsia"/>
                <w:highlight w:val="green"/>
              </w:rPr>
              <w:t xml:space="preserve"> 0.2 :</w:t>
            </w:r>
            <w:r w:rsidR="003E6970" w:rsidRPr="005C7AC1">
              <w:rPr>
                <w:rFonts w:eastAsiaTheme="minorEastAsia"/>
                <w:highlight w:val="green"/>
              </w:rPr>
              <w:t xml:space="preserve"> 3.8]</w:t>
            </w:r>
          </w:p>
          <w:p w:rsidR="005C7AC1" w:rsidRPr="005C7AC1" w:rsidRDefault="005C7AC1" w:rsidP="005C7AC1">
            <w:pPr>
              <w:pStyle w:val="a"/>
              <w:numPr>
                <w:ilvl w:val="1"/>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 xml:space="preserve">30 kHz: </w:t>
            </w:r>
            <w:r w:rsidR="003E6970" w:rsidRPr="005C7AC1">
              <w:rPr>
                <w:rFonts w:eastAsiaTheme="minorEastAsia"/>
                <w:highlight w:val="green"/>
              </w:rPr>
              <w:t xml:space="preserve">[0 </w:t>
            </w:r>
            <w:r w:rsidR="003E6970" w:rsidRPr="003E6970">
              <w:rPr>
                <w:rFonts w:eastAsiaTheme="minorEastAsia"/>
                <w:highlight w:val="green"/>
              </w:rPr>
              <w:t>: 0.1 :</w:t>
            </w:r>
            <w:r w:rsidR="003E6970" w:rsidRPr="005C7AC1">
              <w:rPr>
                <w:rFonts w:eastAsiaTheme="minorEastAsia"/>
                <w:highlight w:val="green"/>
              </w:rPr>
              <w:t xml:space="preserve"> 2]</w:t>
            </w:r>
          </w:p>
          <w:p w:rsidR="005C7AC1" w:rsidRPr="005C7AC1" w:rsidRDefault="005C7AC1" w:rsidP="005C7AC1">
            <w:pPr>
              <w:pStyle w:val="a"/>
              <w:numPr>
                <w:ilvl w:val="1"/>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lastRenderedPageBreak/>
              <w:t>60 kHz: [0 : 0.1 : 0.6]</w:t>
            </w:r>
          </w:p>
          <w:p w:rsidR="005C7AC1" w:rsidRPr="005C7AC1" w:rsidRDefault="005C7AC1" w:rsidP="005C7AC1">
            <w:pPr>
              <w:pStyle w:val="a"/>
              <w:numPr>
                <w:ilvl w:val="1"/>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120 kHz: [0 : 0.1 : 0.5]</w:t>
            </w:r>
          </w:p>
          <w:p w:rsidR="005C7AC1" w:rsidRPr="005C7AC1" w:rsidRDefault="005C7AC1" w:rsidP="005C7AC1">
            <w:pPr>
              <w:rPr>
                <w:rFonts w:eastAsiaTheme="minorEastAsia"/>
              </w:rPr>
            </w:pPr>
            <w:r>
              <w:rPr>
                <w:rFonts w:eastAsiaTheme="minorEastAsia"/>
              </w:rPr>
              <w:t xml:space="preserve">Nokia: In the CR, we don’t mention the high level or medium level since only one set introduced. </w:t>
            </w:r>
          </w:p>
          <w:p w:rsidR="005C7AC1" w:rsidRDefault="005C7AC1" w:rsidP="005C7AC1">
            <w:pPr>
              <w:rPr>
                <w:rFonts w:eastAsiaTheme="minorEastAsia"/>
                <w:lang w:val="en-US"/>
              </w:rPr>
            </w:pPr>
            <w:r>
              <w:rPr>
                <w:rFonts w:eastAsiaTheme="minorEastAsia"/>
                <w:lang w:val="en-US"/>
              </w:rPr>
              <w:t>Samsung: The step for time of offset, can we consider to increase step size considering test effort.</w:t>
            </w:r>
          </w:p>
          <w:p w:rsidR="005C7AC1" w:rsidRDefault="005C7AC1" w:rsidP="005C7AC1">
            <w:pPr>
              <w:rPr>
                <w:rFonts w:eastAsiaTheme="minorEastAsia"/>
                <w:lang w:val="en-US"/>
              </w:rPr>
            </w:pPr>
            <w:r>
              <w:rPr>
                <w:rFonts w:eastAsiaTheme="minorEastAsia"/>
                <w:lang w:val="en-US"/>
              </w:rPr>
              <w:t xml:space="preserve">E///: We don’t think this impact test time too much. </w:t>
            </w:r>
          </w:p>
          <w:p w:rsidR="005C7AC1" w:rsidRDefault="005C7AC1" w:rsidP="005C7AC1">
            <w:pPr>
              <w:rPr>
                <w:rFonts w:eastAsiaTheme="minorEastAsia"/>
                <w:lang w:val="en-US"/>
              </w:rPr>
            </w:pPr>
            <w:r>
              <w:rPr>
                <w:rFonts w:eastAsiaTheme="minorEastAsia"/>
                <w:lang w:val="en-US"/>
              </w:rPr>
              <w:t xml:space="preserve">Nokia: </w:t>
            </w:r>
            <w:r w:rsidR="003E6970">
              <w:rPr>
                <w:rFonts w:eastAsiaTheme="minorEastAsia"/>
                <w:lang w:val="en-US"/>
              </w:rPr>
              <w:t>What are the values Samsung proposed?</w:t>
            </w:r>
          </w:p>
          <w:p w:rsidR="005C7AC1" w:rsidRDefault="005C7AC1" w:rsidP="005C7AC1">
            <w:pPr>
              <w:rPr>
                <w:rFonts w:eastAsiaTheme="minorEastAsia"/>
                <w:lang w:val="en-US"/>
              </w:rPr>
            </w:pPr>
            <w:r>
              <w:rPr>
                <w:rFonts w:eastAsiaTheme="minorEastAsia"/>
                <w:lang w:val="en-US"/>
              </w:rPr>
              <w:t>Intel:</w:t>
            </w:r>
            <w:r w:rsidR="003E6970">
              <w:rPr>
                <w:rFonts w:eastAsiaTheme="minorEastAsia"/>
                <w:lang w:val="en-US"/>
              </w:rPr>
              <w:t xml:space="preserve"> Fine to change step size which bring benefits on test time reduction.</w:t>
            </w:r>
          </w:p>
          <w:p w:rsidR="005C7AC1" w:rsidRPr="005C7AC1" w:rsidRDefault="005C7AC1" w:rsidP="005C7AC1">
            <w:pPr>
              <w:rPr>
                <w:rFonts w:eastAsiaTheme="minorEastAsia"/>
                <w:lang w:val="en-US"/>
              </w:rPr>
            </w:pPr>
            <w:r>
              <w:rPr>
                <w:rFonts w:eastAsiaTheme="minorEastAsia"/>
                <w:lang w:val="en-US"/>
              </w:rPr>
              <w:t>ZTE:</w:t>
            </w:r>
            <w:r w:rsidR="003E6970">
              <w:rPr>
                <w:rFonts w:eastAsiaTheme="minorEastAsia"/>
                <w:lang w:val="en-US"/>
              </w:rPr>
              <w:t xml:space="preserve"> We agree the points not balance among FR1 and FR2. The step-size no impact on performance. </w:t>
            </w:r>
          </w:p>
          <w:p w:rsidR="00E370EE" w:rsidRPr="00E370EE" w:rsidRDefault="00E370EE" w:rsidP="00E370EE">
            <w:pPr>
              <w:rPr>
                <w:b/>
                <w:u w:val="single"/>
                <w:lang w:eastAsia="ko-KR"/>
              </w:rPr>
            </w:pPr>
            <w:r w:rsidRPr="00E370EE">
              <w:rPr>
                <w:b/>
                <w:u w:val="single"/>
                <w:lang w:eastAsia="ko-KR"/>
              </w:rPr>
              <w:t>Issue 1-3: Set test metric for BS demodulation performance requirements for 2-step RACH as:</w:t>
            </w:r>
          </w:p>
          <w:p w:rsidR="00E370EE" w:rsidRPr="00E370EE" w:rsidRDefault="00E370EE" w:rsidP="00E370EE">
            <w:pPr>
              <w:pStyle w:val="a"/>
              <w:numPr>
                <w:ilvl w:val="0"/>
                <w:numId w:val="9"/>
              </w:numPr>
              <w:ind w:left="720"/>
            </w:pPr>
            <w:r w:rsidRPr="00E370EE">
              <w:t>Proposals</w:t>
            </w:r>
          </w:p>
          <w:p w:rsidR="00E370EE" w:rsidRPr="00E370EE" w:rsidRDefault="00E370EE" w:rsidP="00E370EE">
            <w:pPr>
              <w:pStyle w:val="a"/>
              <w:numPr>
                <w:ilvl w:val="1"/>
                <w:numId w:val="9"/>
              </w:numPr>
              <w:ind w:left="1440"/>
            </w:pPr>
            <w:r w:rsidRPr="00E370EE">
              <w:t>Option 1: BLER 0.01</w:t>
            </w:r>
          </w:p>
          <w:p w:rsidR="00E370EE" w:rsidRPr="00E370EE" w:rsidRDefault="00E370EE" w:rsidP="00E370EE">
            <w:pPr>
              <w:pStyle w:val="a"/>
              <w:numPr>
                <w:ilvl w:val="1"/>
                <w:numId w:val="9"/>
              </w:numPr>
              <w:ind w:left="1440"/>
            </w:pPr>
            <w:r w:rsidRPr="00E370EE">
              <w:t>Option 2: BLER 0.1</w:t>
            </w:r>
          </w:p>
          <w:p w:rsidR="00E370EE" w:rsidRPr="00E370EE" w:rsidRDefault="00E370EE" w:rsidP="00E370EE">
            <w:pPr>
              <w:pStyle w:val="a"/>
              <w:numPr>
                <w:ilvl w:val="0"/>
                <w:numId w:val="9"/>
              </w:numPr>
              <w:ind w:left="720"/>
            </w:pPr>
            <w:r w:rsidRPr="00E370EE">
              <w:t>Recommended WF</w:t>
            </w:r>
          </w:p>
          <w:p w:rsidR="00E370EE" w:rsidRPr="00E370EE" w:rsidRDefault="00E370EE" w:rsidP="00E370EE">
            <w:pPr>
              <w:pStyle w:val="a"/>
              <w:numPr>
                <w:ilvl w:val="1"/>
                <w:numId w:val="9"/>
              </w:numPr>
              <w:ind w:left="1440"/>
            </w:pPr>
            <w:r w:rsidRPr="00E370EE">
              <w:rPr>
                <w:rFonts w:eastAsiaTheme="minorEastAsia"/>
                <w:i/>
                <w:lang w:eastAsia="en-GB"/>
              </w:rPr>
              <w:t>Majority view to keep the current baseline as BLER = 0.01</w:t>
            </w:r>
          </w:p>
          <w:p w:rsidR="00E370EE" w:rsidRPr="003E6970" w:rsidRDefault="003E6970" w:rsidP="00E370EE">
            <w:pPr>
              <w:rPr>
                <w:rFonts w:ascii="Arial" w:hAnsi="Arial" w:cs="Arial"/>
                <w:lang w:val="en-US" w:eastAsia="zh-CN"/>
              </w:rPr>
            </w:pPr>
            <w:r w:rsidRPr="003E6970">
              <w:rPr>
                <w:rFonts w:ascii="Arial" w:hAnsi="Arial" w:cs="Arial"/>
                <w:highlight w:val="green"/>
                <w:lang w:val="en-US" w:eastAsia="zh-CN"/>
              </w:rPr>
              <w:t xml:space="preserve">Agreement: </w:t>
            </w:r>
            <w:r w:rsidRPr="003E6970">
              <w:rPr>
                <w:highlight w:val="green"/>
              </w:rPr>
              <w:t>BLER 0.01</w:t>
            </w:r>
            <w:r>
              <w:t xml:space="preserve"> </w:t>
            </w:r>
          </w:p>
        </w:tc>
      </w:tr>
    </w:tbl>
    <w:p w:rsidR="00E370EE" w:rsidRDefault="00E370EE" w:rsidP="006C16AA">
      <w:pPr>
        <w:rPr>
          <w:rFonts w:ascii="Arial" w:hAnsi="Arial" w:cs="Arial"/>
          <w:b/>
          <w:lang w:val="en-US" w:eastAsia="zh-CN"/>
        </w:rPr>
      </w:pPr>
    </w:p>
    <w:p w:rsidR="00675691" w:rsidRDefault="006C16AA" w:rsidP="006C16AA">
      <w:pPr>
        <w:rPr>
          <w:rFonts w:ascii="Arial" w:hAnsi="Arial" w:cs="Arial"/>
          <w:b/>
          <w:sz w:val="24"/>
        </w:rPr>
      </w:pPr>
      <w:r>
        <w:rPr>
          <w:rFonts w:ascii="Arial" w:hAnsi="Arial" w:cs="Arial"/>
          <w:b/>
          <w:color w:val="0000FF"/>
          <w:sz w:val="24"/>
          <w:u w:val="thick"/>
        </w:rPr>
        <w:t>R</w:t>
      </w:r>
      <w:r w:rsidR="00675691">
        <w:rPr>
          <w:rFonts w:ascii="Arial" w:hAnsi="Arial" w:cs="Arial"/>
          <w:b/>
          <w:color w:val="0000FF"/>
          <w:sz w:val="24"/>
          <w:u w:val="thick"/>
        </w:rPr>
        <w:t>4-2017580</w:t>
      </w:r>
      <w:r w:rsidR="00675691" w:rsidRPr="00944C49">
        <w:rPr>
          <w:b/>
          <w:lang w:val="en-US" w:eastAsia="zh-CN"/>
        </w:rPr>
        <w:tab/>
      </w:r>
      <w:r w:rsidR="00675691" w:rsidRPr="00675691">
        <w:rPr>
          <w:rFonts w:ascii="Arial" w:hAnsi="Arial" w:cs="Arial"/>
          <w:b/>
          <w:sz w:val="24"/>
        </w:rPr>
        <w:t>Way forward on BS performance requirements for 2-step RACH</w:t>
      </w:r>
    </w:p>
    <w:p w:rsidR="00675691" w:rsidRDefault="00675691" w:rsidP="00675691">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ZTE</w:t>
      </w:r>
    </w:p>
    <w:p w:rsidR="00675691" w:rsidRPr="00944C49" w:rsidRDefault="00675691" w:rsidP="00675691">
      <w:pPr>
        <w:rPr>
          <w:rFonts w:ascii="Arial" w:hAnsi="Arial" w:cs="Arial"/>
          <w:b/>
          <w:lang w:val="en-US" w:eastAsia="zh-CN"/>
        </w:rPr>
      </w:pPr>
      <w:r w:rsidRPr="00944C49">
        <w:rPr>
          <w:rFonts w:ascii="Arial" w:hAnsi="Arial" w:cs="Arial"/>
          <w:b/>
          <w:lang w:val="en-US" w:eastAsia="zh-CN"/>
        </w:rPr>
        <w:t xml:space="preserve">Abstract: </w:t>
      </w:r>
    </w:p>
    <w:p w:rsidR="00675691" w:rsidRDefault="00675691" w:rsidP="00675691">
      <w:pPr>
        <w:rPr>
          <w:rFonts w:ascii="Arial" w:hAnsi="Arial" w:cs="Arial"/>
          <w:b/>
          <w:lang w:val="en-US" w:eastAsia="zh-CN"/>
        </w:rPr>
      </w:pPr>
      <w:r w:rsidRPr="00944C49">
        <w:rPr>
          <w:rFonts w:ascii="Arial" w:hAnsi="Arial" w:cs="Arial"/>
          <w:b/>
          <w:lang w:val="en-US" w:eastAsia="zh-CN"/>
        </w:rPr>
        <w:t xml:space="preserve">Discussion: </w:t>
      </w:r>
    </w:p>
    <w:p w:rsidR="00675691" w:rsidRDefault="00675691" w:rsidP="00675691">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R4-2014560</w:t>
      </w:r>
      <w:r>
        <w:rPr>
          <w:rFonts w:ascii="Arial" w:hAnsi="Arial" w:cs="Arial"/>
          <w:b/>
          <w:color w:val="0000FF"/>
          <w:sz w:val="24"/>
        </w:rPr>
        <w:tab/>
      </w:r>
      <w:r>
        <w:rPr>
          <w:rFonts w:ascii="Arial" w:hAnsi="Arial" w:cs="Arial"/>
          <w:b/>
          <w:sz w:val="24"/>
        </w:rPr>
        <w:t>Views on BS demodulation requirements for NR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R4-2014561</w:t>
      </w:r>
      <w:r>
        <w:rPr>
          <w:rFonts w:ascii="Arial" w:hAnsi="Arial" w:cs="Arial"/>
          <w:b/>
          <w:color w:val="0000FF"/>
          <w:sz w:val="24"/>
        </w:rPr>
        <w:tab/>
      </w:r>
      <w:r>
        <w:rPr>
          <w:rFonts w:ascii="Arial" w:hAnsi="Arial" w:cs="Arial"/>
          <w:b/>
          <w:sz w:val="24"/>
        </w:rPr>
        <w:t>CR to TS 38.141-2: BS demodulation requirements for 2-step RACH (Annex)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0231  Cat</w:t>
      </w:r>
      <w:proofErr w:type="gramEnd"/>
      <w:r>
        <w:rPr>
          <w:i/>
        </w:rPr>
        <w:t>: B (Rel-16)</w:t>
      </w:r>
      <w:r>
        <w:rPr>
          <w:i/>
        </w:rPr>
        <w:br/>
      </w:r>
      <w:r>
        <w:rPr>
          <w:i/>
        </w:rPr>
        <w:lastRenderedPageBreak/>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 Rel-16 2-step RACH demodulation performacne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271B23"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R4-2017633 (from R4-2014561).</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t>R4-2017633</w:t>
      </w:r>
      <w:r>
        <w:rPr>
          <w:rFonts w:ascii="Arial" w:hAnsi="Arial" w:cs="Arial"/>
          <w:b/>
          <w:color w:val="0000FF"/>
          <w:sz w:val="24"/>
        </w:rPr>
        <w:tab/>
      </w:r>
      <w:r>
        <w:rPr>
          <w:rFonts w:ascii="Arial" w:hAnsi="Arial" w:cs="Arial"/>
          <w:b/>
          <w:sz w:val="24"/>
        </w:rPr>
        <w:t>CR to TS 38.141-2: BS demodulation requirements for 2-step RACH (Annex)</w:t>
      </w:r>
    </w:p>
    <w:p w:rsidR="00271B23" w:rsidRDefault="00271B23" w:rsidP="00271B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0231  Cat</w:t>
      </w:r>
      <w:proofErr w:type="gramEnd"/>
      <w:r>
        <w:rPr>
          <w:i/>
        </w:rPr>
        <w:t>: B (Rel-16)</w:t>
      </w:r>
      <w:r>
        <w:rPr>
          <w:i/>
        </w:rPr>
        <w:br/>
      </w:r>
      <w:r>
        <w:rPr>
          <w:i/>
        </w:rPr>
        <w:br/>
      </w:r>
      <w:r>
        <w:rPr>
          <w:i/>
        </w:rPr>
        <w:tab/>
      </w:r>
      <w:r>
        <w:rPr>
          <w:i/>
        </w:rPr>
        <w:tab/>
      </w:r>
      <w:r>
        <w:rPr>
          <w:i/>
        </w:rPr>
        <w:tab/>
      </w:r>
      <w:r>
        <w:rPr>
          <w:i/>
        </w:rPr>
        <w:tab/>
      </w:r>
      <w:r>
        <w:rPr>
          <w:i/>
        </w:rPr>
        <w:tab/>
        <w:t>Source: Intel Corporation</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 xml:space="preserve">Add Rel-16 2-step RACH demodulation </w:t>
      </w:r>
      <w:r w:rsidR="0034674D">
        <w:t>performance</w:t>
      </w:r>
      <w:r>
        <w:t xml:space="preserve"> requirements</w:t>
      </w:r>
    </w:p>
    <w:p w:rsidR="00271B23" w:rsidRDefault="00271B23" w:rsidP="00271B23">
      <w:pPr>
        <w:rPr>
          <w:rFonts w:ascii="Arial" w:hAnsi="Arial" w:cs="Arial"/>
          <w:b/>
        </w:rPr>
      </w:pPr>
      <w:r>
        <w:rPr>
          <w:rFonts w:ascii="Arial" w:hAnsi="Arial" w:cs="Arial"/>
          <w:b/>
        </w:rPr>
        <w:t xml:space="preserve">Discussion: </w:t>
      </w:r>
    </w:p>
    <w:p w:rsidR="00271B23" w:rsidRDefault="00271B23" w:rsidP="00271B23">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271B23" w:rsidRDefault="00271B23" w:rsidP="00271B23">
      <w:pPr>
        <w:rPr>
          <w:color w:val="993300"/>
          <w:u w:val="single"/>
        </w:rPr>
      </w:pPr>
      <w:r>
        <w:rPr>
          <w:rFonts w:ascii="Arial" w:hAnsi="Arial" w:cs="Arial"/>
          <w:b/>
        </w:rPr>
        <w:t>Decision:</w:t>
      </w:r>
      <w:r>
        <w:rPr>
          <w:rFonts w:ascii="Arial" w:hAnsi="Arial" w:cs="Arial"/>
          <w:b/>
        </w:rPr>
        <w:tab/>
      </w:r>
      <w:r>
        <w:rPr>
          <w:rFonts w:ascii="Arial" w:hAnsi="Arial" w:cs="Arial"/>
          <w:b/>
        </w:rPr>
        <w:tab/>
      </w:r>
      <w:r w:rsidRPr="00271B23">
        <w:rPr>
          <w:rFonts w:ascii="Arial" w:hAnsi="Arial" w:cs="Arial"/>
          <w:b/>
          <w:highlight w:val="yellow"/>
        </w:rPr>
        <w:t>Return to.</w:t>
      </w:r>
    </w:p>
    <w:p w:rsidR="00271B23" w:rsidRDefault="00271B23" w:rsidP="00271B23">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R4-2014937</w:t>
      </w:r>
      <w:r>
        <w:rPr>
          <w:rFonts w:ascii="Arial" w:hAnsi="Arial" w:cs="Arial"/>
          <w:b/>
          <w:color w:val="0000FF"/>
          <w:sz w:val="24"/>
        </w:rPr>
        <w:tab/>
      </w:r>
      <w:r>
        <w:rPr>
          <w:rFonts w:ascii="Arial" w:hAnsi="Arial" w:cs="Arial"/>
          <w:b/>
          <w:sz w:val="24"/>
        </w:rPr>
        <w:t>2-step RACH BS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on remaining topics for 2-step RACH BS demodulation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R4-2014938</w:t>
      </w:r>
      <w:r>
        <w:rPr>
          <w:rFonts w:ascii="Arial" w:hAnsi="Arial" w:cs="Arial"/>
          <w:b/>
          <w:color w:val="0000FF"/>
          <w:sz w:val="24"/>
        </w:rPr>
        <w:tab/>
      </w:r>
      <w:r>
        <w:rPr>
          <w:rFonts w:ascii="Arial" w:hAnsi="Arial" w:cs="Arial"/>
          <w:b/>
          <w:sz w:val="24"/>
        </w:rPr>
        <w:t>2-step RACH BS demodulation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R4-2014939</w:t>
      </w:r>
      <w:r>
        <w:rPr>
          <w:rFonts w:ascii="Arial" w:hAnsi="Arial" w:cs="Arial"/>
          <w:b/>
          <w:color w:val="0000FF"/>
          <w:sz w:val="24"/>
        </w:rPr>
        <w:tab/>
      </w:r>
      <w:r>
        <w:rPr>
          <w:rFonts w:ascii="Arial" w:hAnsi="Arial" w:cs="Arial"/>
          <w:b/>
          <w:sz w:val="24"/>
        </w:rPr>
        <w:t>Introduction of 2-step RACH FRC tables in 38.141-1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0154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Introduction of FRCs in 38.141-1 related to 2-step RACH demodulation performance requirements</w:t>
      </w:r>
    </w:p>
    <w:p w:rsidR="007B55A9" w:rsidRDefault="00271B23"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R4-2017637 (from R4-2014939).</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t>R4-2017637</w:t>
      </w:r>
      <w:r>
        <w:rPr>
          <w:rFonts w:ascii="Arial" w:hAnsi="Arial" w:cs="Arial"/>
          <w:b/>
          <w:color w:val="0000FF"/>
          <w:sz w:val="24"/>
        </w:rPr>
        <w:tab/>
      </w:r>
      <w:r>
        <w:rPr>
          <w:rFonts w:ascii="Arial" w:hAnsi="Arial" w:cs="Arial"/>
          <w:b/>
          <w:sz w:val="24"/>
        </w:rPr>
        <w:t>Introduction of 2-step RACH FRC tables in 38.141-1</w:t>
      </w:r>
    </w:p>
    <w:p w:rsidR="00271B23" w:rsidRDefault="00271B23" w:rsidP="00271B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0154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Introduction of FRCs in 38.141-1 related to 2-step RACH demodulation performance requirements</w:t>
      </w:r>
    </w:p>
    <w:p w:rsidR="00271B23" w:rsidRDefault="00271B23" w:rsidP="00271B23">
      <w:pPr>
        <w:rPr>
          <w:color w:val="993300"/>
          <w:u w:val="single"/>
        </w:rPr>
      </w:pPr>
      <w:r>
        <w:rPr>
          <w:rFonts w:ascii="Arial" w:hAnsi="Arial" w:cs="Arial"/>
          <w:b/>
        </w:rPr>
        <w:t>Decision:</w:t>
      </w:r>
      <w:r>
        <w:rPr>
          <w:rFonts w:ascii="Arial" w:hAnsi="Arial" w:cs="Arial"/>
          <w:b/>
        </w:rPr>
        <w:tab/>
      </w:r>
      <w:r>
        <w:rPr>
          <w:rFonts w:ascii="Arial" w:hAnsi="Arial" w:cs="Arial"/>
          <w:b/>
        </w:rPr>
        <w:tab/>
      </w:r>
      <w:r w:rsidRPr="00271B23">
        <w:rPr>
          <w:rFonts w:ascii="Arial" w:hAnsi="Arial" w:cs="Arial"/>
          <w:b/>
          <w:highlight w:val="yellow"/>
        </w:rPr>
        <w:t>Return to.</w:t>
      </w:r>
    </w:p>
    <w:p w:rsidR="00271B23" w:rsidRDefault="00271B23" w:rsidP="00271B23">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R4-2015022</w:t>
      </w:r>
      <w:r>
        <w:rPr>
          <w:rFonts w:ascii="Arial" w:hAnsi="Arial" w:cs="Arial"/>
          <w:b/>
          <w:color w:val="0000FF"/>
          <w:sz w:val="24"/>
        </w:rPr>
        <w:tab/>
      </w:r>
      <w:r>
        <w:rPr>
          <w:rFonts w:ascii="Arial" w:hAnsi="Arial" w:cs="Arial"/>
          <w:b/>
          <w:sz w:val="24"/>
        </w:rPr>
        <w:t>Introduction of test procedure and requirement for 2-step RACH</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0233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2-step RACH test procedure and requirements should be introduced to the conformance specifications</w:t>
      </w:r>
    </w:p>
    <w:p w:rsidR="007B55A9" w:rsidRDefault="00F0354D"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t>R4-2017638</w:t>
      </w:r>
      <w:r>
        <w:rPr>
          <w:rFonts w:ascii="Arial" w:hAnsi="Arial" w:cs="Arial"/>
          <w:b/>
          <w:color w:val="0000FF"/>
          <w:sz w:val="24"/>
        </w:rPr>
        <w:tab/>
      </w:r>
      <w:r>
        <w:rPr>
          <w:rFonts w:ascii="Arial" w:hAnsi="Arial" w:cs="Arial"/>
          <w:b/>
          <w:sz w:val="24"/>
        </w:rPr>
        <w:t>Introduction of test procedure and requirement for 2-step RACH</w:t>
      </w:r>
    </w:p>
    <w:p w:rsidR="00271B23" w:rsidRDefault="00271B23" w:rsidP="00271B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0233  Cat</w:t>
      </w:r>
      <w:proofErr w:type="gramEnd"/>
      <w:r>
        <w:rPr>
          <w:i/>
        </w:rPr>
        <w:t>: B (Rel-16)</w:t>
      </w:r>
      <w:r>
        <w:rPr>
          <w:i/>
        </w:rPr>
        <w:br/>
      </w:r>
      <w:r>
        <w:rPr>
          <w:i/>
        </w:rPr>
        <w:br/>
      </w:r>
      <w:r>
        <w:rPr>
          <w:i/>
        </w:rPr>
        <w:tab/>
      </w:r>
      <w:r>
        <w:rPr>
          <w:i/>
        </w:rPr>
        <w:tab/>
      </w:r>
      <w:r>
        <w:rPr>
          <w:i/>
        </w:rPr>
        <w:tab/>
      </w:r>
      <w:r>
        <w:rPr>
          <w:i/>
        </w:rPr>
        <w:tab/>
      </w:r>
      <w:r>
        <w:rPr>
          <w:i/>
        </w:rPr>
        <w:tab/>
        <w:t>Source: Ericsson</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2-step RACH test procedure and requirements should be introduced to the conformance specifications</w:t>
      </w:r>
    </w:p>
    <w:p w:rsidR="00271B23" w:rsidRDefault="00F0354D" w:rsidP="00271B2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0354D" w:rsidRDefault="00F0354D" w:rsidP="00F0354D">
      <w:pPr>
        <w:rPr>
          <w:rFonts w:ascii="Arial" w:hAnsi="Arial" w:cs="Arial"/>
          <w:b/>
          <w:sz w:val="24"/>
        </w:rPr>
      </w:pPr>
      <w:r>
        <w:rPr>
          <w:rFonts w:ascii="Arial" w:hAnsi="Arial" w:cs="Arial"/>
          <w:b/>
          <w:color w:val="0000FF"/>
          <w:sz w:val="24"/>
          <w:u w:val="thick"/>
        </w:rPr>
        <w:t>R4-2017654</w:t>
      </w:r>
      <w:r w:rsidRPr="00944C49">
        <w:rPr>
          <w:b/>
          <w:lang w:val="en-US" w:eastAsia="zh-CN"/>
        </w:rPr>
        <w:tab/>
      </w:r>
      <w:r w:rsidR="00393FF7" w:rsidRPr="00393FF7">
        <w:rPr>
          <w:rFonts w:ascii="Arial" w:hAnsi="Arial" w:cs="Arial" w:hint="eastAsia"/>
          <w:b/>
          <w:sz w:val="24"/>
        </w:rPr>
        <w:t>CR to 38.141-1 Introduction of test procedure and requirements for 2-step RACH</w:t>
      </w:r>
    </w:p>
    <w:p w:rsidR="00F0354D" w:rsidRDefault="00F0354D" w:rsidP="00F035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w:t>
      </w:r>
      <w:r>
        <w:rPr>
          <w:rFonts w:hint="eastAsia"/>
          <w:i/>
          <w:lang w:eastAsia="zh-CN"/>
        </w:rPr>
        <w:t xml:space="preserve">1 </w:t>
      </w:r>
      <w:r>
        <w:rPr>
          <w:i/>
        </w:rPr>
        <w:t>v16.5.0</w:t>
      </w:r>
      <w:r>
        <w:rPr>
          <w:i/>
        </w:rPr>
        <w:tab/>
        <w:t xml:space="preserve">  CR-</w:t>
      </w:r>
      <w:proofErr w:type="gramStart"/>
      <w:r>
        <w:rPr>
          <w:rFonts w:hint="eastAsia"/>
          <w:i/>
          <w:lang w:eastAsia="zh-CN"/>
        </w:rPr>
        <w:t>XX</w:t>
      </w:r>
      <w:r>
        <w:rPr>
          <w:i/>
        </w:rPr>
        <w:t xml:space="preserve">  Cat</w:t>
      </w:r>
      <w:proofErr w:type="gramEnd"/>
      <w:r>
        <w:rPr>
          <w:i/>
        </w:rPr>
        <w:t>: B (Rel-16)</w:t>
      </w:r>
      <w:r>
        <w:rPr>
          <w:i/>
        </w:rPr>
        <w:br/>
      </w:r>
      <w:r>
        <w:rPr>
          <w:i/>
        </w:rPr>
        <w:br/>
      </w:r>
      <w:r>
        <w:rPr>
          <w:i/>
        </w:rPr>
        <w:tab/>
      </w:r>
      <w:r>
        <w:rPr>
          <w:i/>
        </w:rPr>
        <w:tab/>
      </w:r>
      <w:r>
        <w:rPr>
          <w:i/>
        </w:rPr>
        <w:tab/>
      </w:r>
      <w:r>
        <w:rPr>
          <w:i/>
        </w:rPr>
        <w:tab/>
      </w:r>
      <w:r>
        <w:rPr>
          <w:i/>
        </w:rPr>
        <w:tab/>
        <w:t>Source: Ericsson</w:t>
      </w:r>
    </w:p>
    <w:p w:rsidR="00F0354D" w:rsidRDefault="00F0354D" w:rsidP="00F0354D">
      <w:pPr>
        <w:rPr>
          <w:rFonts w:ascii="Arial" w:hAnsi="Arial" w:cs="Arial"/>
          <w:b/>
        </w:rPr>
      </w:pPr>
      <w:r>
        <w:rPr>
          <w:rFonts w:ascii="Arial" w:hAnsi="Arial" w:cs="Arial"/>
          <w:b/>
        </w:rPr>
        <w:t xml:space="preserve">Abstract: </w:t>
      </w:r>
    </w:p>
    <w:p w:rsidR="00F0354D" w:rsidRDefault="00F0354D" w:rsidP="00F0354D">
      <w:r>
        <w:t>2-step RACH test procedure and requirements should be introduced to the conformance specifications</w:t>
      </w:r>
    </w:p>
    <w:p w:rsidR="00271B23" w:rsidRDefault="00407062" w:rsidP="00F035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R4-2017667 (from R4-2017654).</w:t>
      </w:r>
    </w:p>
    <w:p w:rsidR="00F0354D" w:rsidRDefault="00F0354D" w:rsidP="00F0354D">
      <w:pPr>
        <w:rPr>
          <w:rFonts w:ascii="Arial" w:hAnsi="Arial" w:cs="Arial"/>
          <w:b/>
          <w:color w:val="0000FF"/>
          <w:sz w:val="24"/>
        </w:rPr>
      </w:pPr>
    </w:p>
    <w:p w:rsidR="00407062" w:rsidRDefault="00407062" w:rsidP="00407062">
      <w:pPr>
        <w:rPr>
          <w:rFonts w:ascii="Arial" w:hAnsi="Arial" w:cs="Arial"/>
          <w:b/>
          <w:sz w:val="24"/>
        </w:rPr>
      </w:pPr>
      <w:r>
        <w:rPr>
          <w:rFonts w:ascii="Arial" w:hAnsi="Arial" w:cs="Arial"/>
          <w:b/>
          <w:color w:val="0000FF"/>
          <w:sz w:val="24"/>
          <w:u w:val="thick"/>
        </w:rPr>
        <w:t>R4-2017667</w:t>
      </w:r>
      <w:r w:rsidRPr="00944C49">
        <w:rPr>
          <w:b/>
          <w:lang w:val="en-US" w:eastAsia="zh-CN"/>
        </w:rPr>
        <w:tab/>
      </w:r>
      <w:r w:rsidRPr="00393FF7">
        <w:rPr>
          <w:rFonts w:ascii="Arial" w:hAnsi="Arial" w:cs="Arial" w:hint="eastAsia"/>
          <w:b/>
          <w:sz w:val="24"/>
        </w:rPr>
        <w:t>CR to 38.141-1 Introduction of test procedure and requirements for 2-step RACH</w:t>
      </w:r>
    </w:p>
    <w:p w:rsidR="00407062" w:rsidRDefault="00407062" w:rsidP="004070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w:t>
      </w:r>
      <w:r>
        <w:rPr>
          <w:rFonts w:hint="eastAsia"/>
          <w:i/>
          <w:lang w:eastAsia="zh-CN"/>
        </w:rPr>
        <w:t xml:space="preserve">1 </w:t>
      </w:r>
      <w:r>
        <w:rPr>
          <w:i/>
        </w:rPr>
        <w:t>v16.5.0</w:t>
      </w:r>
      <w:r>
        <w:rPr>
          <w:i/>
        </w:rPr>
        <w:tab/>
        <w:t xml:space="preserve">  CR-</w:t>
      </w:r>
      <w:proofErr w:type="gramStart"/>
      <w:r>
        <w:rPr>
          <w:rFonts w:hint="eastAsia"/>
          <w:i/>
          <w:lang w:eastAsia="zh-CN"/>
        </w:rPr>
        <w:t>XX</w:t>
      </w:r>
      <w:r>
        <w:rPr>
          <w:i/>
        </w:rPr>
        <w:t xml:space="preserve">  Cat</w:t>
      </w:r>
      <w:proofErr w:type="gramEnd"/>
      <w:r>
        <w:rPr>
          <w:i/>
        </w:rPr>
        <w:t>: B (Rel-16)</w:t>
      </w:r>
      <w:r>
        <w:rPr>
          <w:i/>
        </w:rPr>
        <w:br/>
      </w:r>
      <w:r>
        <w:rPr>
          <w:i/>
        </w:rPr>
        <w:br/>
      </w:r>
      <w:r>
        <w:rPr>
          <w:i/>
        </w:rPr>
        <w:tab/>
      </w:r>
      <w:r>
        <w:rPr>
          <w:i/>
        </w:rPr>
        <w:tab/>
      </w:r>
      <w:r>
        <w:rPr>
          <w:i/>
        </w:rPr>
        <w:tab/>
      </w:r>
      <w:r>
        <w:rPr>
          <w:i/>
        </w:rPr>
        <w:tab/>
      </w:r>
      <w:r>
        <w:rPr>
          <w:i/>
        </w:rPr>
        <w:tab/>
        <w:t>Source: Ericsson</w:t>
      </w:r>
    </w:p>
    <w:p w:rsidR="00407062" w:rsidRDefault="00407062" w:rsidP="00407062">
      <w:pPr>
        <w:rPr>
          <w:rFonts w:ascii="Arial" w:hAnsi="Arial" w:cs="Arial"/>
          <w:b/>
        </w:rPr>
      </w:pPr>
      <w:r>
        <w:rPr>
          <w:rFonts w:ascii="Arial" w:hAnsi="Arial" w:cs="Arial"/>
          <w:b/>
        </w:rPr>
        <w:t xml:space="preserve">Abstract: </w:t>
      </w:r>
    </w:p>
    <w:p w:rsidR="00407062" w:rsidRDefault="00407062" w:rsidP="00407062">
      <w:r>
        <w:t>2-step RACH test procedure and requirements should be introduced to the conformance specifications</w:t>
      </w:r>
    </w:p>
    <w:p w:rsidR="00407062" w:rsidRDefault="00407062" w:rsidP="0040706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7062">
        <w:rPr>
          <w:rFonts w:ascii="Arial" w:hAnsi="Arial" w:cs="Arial"/>
          <w:b/>
          <w:highlight w:val="yellow"/>
          <w:lang w:val="en-US" w:eastAsia="zh-CN"/>
        </w:rPr>
        <w:t>Return to.</w:t>
      </w:r>
    </w:p>
    <w:p w:rsidR="00407062" w:rsidRDefault="00407062" w:rsidP="00407062">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R4-2015125</w:t>
      </w:r>
      <w:r>
        <w:rPr>
          <w:rFonts w:ascii="Arial" w:hAnsi="Arial" w:cs="Arial"/>
          <w:b/>
          <w:color w:val="0000FF"/>
          <w:sz w:val="24"/>
        </w:rPr>
        <w:tab/>
      </w:r>
      <w:r>
        <w:rPr>
          <w:rFonts w:ascii="Arial" w:hAnsi="Arial" w:cs="Arial"/>
          <w:b/>
          <w:sz w:val="24"/>
        </w:rPr>
        <w:t>Discussion and simulation results for BS 2-step RACH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R4-2015126</w:t>
      </w:r>
      <w:r>
        <w:rPr>
          <w:rFonts w:ascii="Arial" w:hAnsi="Arial" w:cs="Arial"/>
          <w:b/>
          <w:color w:val="0000FF"/>
          <w:sz w:val="24"/>
        </w:rPr>
        <w:tab/>
      </w:r>
      <w:r>
        <w:rPr>
          <w:rFonts w:ascii="Arial" w:hAnsi="Arial" w:cs="Arial"/>
          <w:b/>
          <w:sz w:val="24"/>
        </w:rPr>
        <w:t>Draft CR on MsgA PUSCH radiated performance requirement for TS 38.141-2</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MsgA PUSCH requirements have been introduced for Rel-16 NR 2-step RACH</w:t>
      </w:r>
    </w:p>
    <w:p w:rsidR="007B55A9" w:rsidRDefault="00F0354D"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t>R4-2017634</w:t>
      </w:r>
      <w:r>
        <w:rPr>
          <w:rFonts w:ascii="Arial" w:hAnsi="Arial" w:cs="Arial"/>
          <w:b/>
          <w:color w:val="0000FF"/>
          <w:sz w:val="24"/>
        </w:rPr>
        <w:tab/>
      </w:r>
      <w:r>
        <w:rPr>
          <w:rFonts w:ascii="Arial" w:hAnsi="Arial" w:cs="Arial"/>
          <w:b/>
          <w:sz w:val="24"/>
        </w:rPr>
        <w:t>Draft CR on MsgA PUSCH radiated performance requirement for TS 38.141-2</w:t>
      </w:r>
    </w:p>
    <w:p w:rsidR="00271B23" w:rsidRDefault="00271B23" w:rsidP="00271B2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Samsung</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MsgA PUSCH requirements have been introduced for Rel-16 NR 2-step RACH</w:t>
      </w:r>
    </w:p>
    <w:p w:rsidR="00271B23" w:rsidRDefault="00F0354D" w:rsidP="00271B23">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Withdrawn.</w:t>
      </w:r>
    </w:p>
    <w:p w:rsidR="00F0354D" w:rsidRDefault="00F0354D" w:rsidP="00F0354D">
      <w:pPr>
        <w:rPr>
          <w:rFonts w:ascii="Arial" w:hAnsi="Arial" w:cs="Arial"/>
          <w:b/>
          <w:sz w:val="24"/>
        </w:rPr>
      </w:pPr>
      <w:r>
        <w:rPr>
          <w:rFonts w:ascii="Arial" w:hAnsi="Arial" w:cs="Arial"/>
          <w:b/>
          <w:color w:val="0000FF"/>
          <w:sz w:val="24"/>
          <w:u w:val="thick"/>
        </w:rPr>
        <w:t>R4-2017653</w:t>
      </w:r>
      <w:r w:rsidRPr="00944C49">
        <w:rPr>
          <w:b/>
          <w:lang w:val="en-US" w:eastAsia="zh-CN"/>
        </w:rPr>
        <w:tab/>
      </w:r>
      <w:r>
        <w:rPr>
          <w:rFonts w:ascii="Arial" w:hAnsi="Arial" w:cs="Arial"/>
          <w:b/>
          <w:sz w:val="24"/>
        </w:rPr>
        <w:t>CR on MsgA PUSCH radiated performance requirement for TS 38.141-2</w:t>
      </w:r>
    </w:p>
    <w:p w:rsidR="00F0354D" w:rsidRDefault="00F0354D" w:rsidP="00F0354D">
      <w:pPr>
        <w:rPr>
          <w:i/>
          <w:lang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rFonts w:hint="eastAsia"/>
          <w:i/>
          <w:lang w:eastAsia="zh-CN"/>
        </w:rPr>
        <w:t>XX</w:t>
      </w:r>
      <w:r>
        <w:rPr>
          <w:i/>
        </w:rPr>
        <w:t xml:space="preserve">  Cat</w:t>
      </w:r>
      <w:proofErr w:type="gramEnd"/>
      <w:r>
        <w:rPr>
          <w:i/>
        </w:rPr>
        <w:t>: B (Rel-16)</w:t>
      </w:r>
      <w:r>
        <w:rPr>
          <w:i/>
        </w:rPr>
        <w:br/>
      </w:r>
      <w:r>
        <w:rPr>
          <w:i/>
        </w:rPr>
        <w:br/>
      </w:r>
      <w:r>
        <w:rPr>
          <w:i/>
        </w:rPr>
        <w:tab/>
      </w:r>
      <w:r>
        <w:rPr>
          <w:i/>
        </w:rPr>
        <w:tab/>
      </w:r>
      <w:r>
        <w:rPr>
          <w:i/>
        </w:rPr>
        <w:tab/>
      </w:r>
      <w:r>
        <w:rPr>
          <w:i/>
        </w:rPr>
        <w:tab/>
      </w:r>
      <w:r>
        <w:rPr>
          <w:i/>
        </w:rPr>
        <w:tab/>
        <w:t xml:space="preserve">Source: </w:t>
      </w:r>
      <w:r>
        <w:rPr>
          <w:rFonts w:hint="eastAsia"/>
          <w:i/>
          <w:lang w:eastAsia="zh-CN"/>
        </w:rPr>
        <w:t>Samsung</w:t>
      </w:r>
    </w:p>
    <w:p w:rsidR="00F0354D" w:rsidRDefault="00F0354D" w:rsidP="00F0354D">
      <w:pPr>
        <w:rPr>
          <w:rFonts w:ascii="Arial" w:hAnsi="Arial" w:cs="Arial"/>
          <w:b/>
        </w:rPr>
      </w:pPr>
      <w:r>
        <w:rPr>
          <w:rFonts w:ascii="Arial" w:hAnsi="Arial" w:cs="Arial"/>
          <w:b/>
        </w:rPr>
        <w:t xml:space="preserve">Abstract: </w:t>
      </w:r>
    </w:p>
    <w:p w:rsidR="00F0354D" w:rsidRDefault="00F0354D" w:rsidP="00F0354D">
      <w:pPr>
        <w:rPr>
          <w:lang w:eastAsia="zh-CN"/>
        </w:rPr>
      </w:pPr>
      <w:r>
        <w:t>MsgA PUSCH requirements have been introduced for Rel-16 NR 2-step RACH</w:t>
      </w:r>
    </w:p>
    <w:p w:rsidR="00F0354D" w:rsidRDefault="00F0354D" w:rsidP="00F0354D">
      <w:pPr>
        <w:rPr>
          <w:rFonts w:ascii="Arial" w:hAnsi="Arial" w:cs="Arial"/>
          <w:b/>
          <w:lang w:eastAsia="zh-CN"/>
        </w:rPr>
      </w:pPr>
      <w:r>
        <w:rPr>
          <w:rFonts w:ascii="Arial" w:hAnsi="Arial" w:cs="Arial"/>
          <w:b/>
        </w:rPr>
        <w:lastRenderedPageBreak/>
        <w:t>Decision:</w:t>
      </w:r>
      <w:r>
        <w:rPr>
          <w:rFonts w:ascii="Arial" w:hAnsi="Arial" w:cs="Arial"/>
          <w:b/>
        </w:rPr>
        <w:tab/>
      </w:r>
      <w:r>
        <w:rPr>
          <w:rFonts w:ascii="Arial" w:hAnsi="Arial" w:cs="Arial"/>
          <w:b/>
        </w:rPr>
        <w:tab/>
      </w:r>
      <w:r w:rsidRPr="00F0354D">
        <w:rPr>
          <w:rFonts w:ascii="Arial" w:hAnsi="Arial" w:cs="Arial"/>
          <w:b/>
          <w:highlight w:val="yellow"/>
        </w:rPr>
        <w:t>Return to.</w:t>
      </w:r>
    </w:p>
    <w:p w:rsidR="00F0354D" w:rsidRDefault="00F0354D" w:rsidP="00F0354D">
      <w:pPr>
        <w:rPr>
          <w:lang w:eastAsia="zh-CN"/>
        </w:rPr>
      </w:pPr>
    </w:p>
    <w:p w:rsidR="00271B23" w:rsidRPr="00F0354D" w:rsidRDefault="00271B23" w:rsidP="00F0354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R4-2015177</w:t>
      </w:r>
      <w:r>
        <w:rPr>
          <w:rFonts w:ascii="Arial" w:hAnsi="Arial" w:cs="Arial"/>
          <w:b/>
          <w:color w:val="0000FF"/>
          <w:sz w:val="24"/>
        </w:rPr>
        <w:tab/>
      </w:r>
      <w:r>
        <w:rPr>
          <w:rFonts w:ascii="Arial" w:hAnsi="Arial" w:cs="Arial"/>
          <w:b/>
          <w:sz w:val="24"/>
        </w:rPr>
        <w:t>Draft CR to TS 38.104 BS demodulation requirements for 2-step RACH</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Source: ZTE Wistron Telecom AB</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BS demodulation requirements for 2-step RACH are missing in TS 38.104</w:t>
      </w:r>
    </w:p>
    <w:p w:rsidR="007B55A9" w:rsidRDefault="00F0354D"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t>R4-2017635</w:t>
      </w:r>
      <w:r>
        <w:rPr>
          <w:rFonts w:ascii="Arial" w:hAnsi="Arial" w:cs="Arial"/>
          <w:b/>
          <w:color w:val="0000FF"/>
          <w:sz w:val="24"/>
        </w:rPr>
        <w:tab/>
      </w:r>
      <w:r>
        <w:rPr>
          <w:rFonts w:ascii="Arial" w:hAnsi="Arial" w:cs="Arial"/>
          <w:b/>
          <w:sz w:val="24"/>
        </w:rPr>
        <w:t>CR to TS 38.104 BS demodulation requirements for 2-step RACH</w:t>
      </w:r>
    </w:p>
    <w:p w:rsidR="00271B23" w:rsidRDefault="00271B23" w:rsidP="00271B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Source: ZTE Wistron Telecom AB</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BS demodulation requirements for 2-step RACH are missing in TS 38.104</w:t>
      </w:r>
    </w:p>
    <w:p w:rsidR="00271B23" w:rsidRDefault="00407062" w:rsidP="00271B23">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R4-2017666 (from R4-2017635).</w:t>
      </w:r>
    </w:p>
    <w:p w:rsidR="00271B23" w:rsidRDefault="00271B23" w:rsidP="00271B23">
      <w:pPr>
        <w:rPr>
          <w:rFonts w:ascii="Arial" w:hAnsi="Arial" w:cs="Arial"/>
          <w:b/>
          <w:color w:val="0000FF"/>
          <w:sz w:val="24"/>
        </w:rPr>
      </w:pPr>
    </w:p>
    <w:p w:rsidR="00407062" w:rsidRDefault="00407062" w:rsidP="00407062">
      <w:pPr>
        <w:rPr>
          <w:rFonts w:ascii="Arial" w:hAnsi="Arial" w:cs="Arial"/>
          <w:b/>
          <w:sz w:val="24"/>
        </w:rPr>
      </w:pPr>
      <w:r>
        <w:rPr>
          <w:rFonts w:ascii="Arial" w:hAnsi="Arial" w:cs="Arial"/>
          <w:b/>
          <w:color w:val="0000FF"/>
          <w:sz w:val="24"/>
        </w:rPr>
        <w:t>R4-2017666</w:t>
      </w:r>
      <w:r>
        <w:rPr>
          <w:rFonts w:ascii="Arial" w:hAnsi="Arial" w:cs="Arial"/>
          <w:b/>
          <w:color w:val="0000FF"/>
          <w:sz w:val="24"/>
        </w:rPr>
        <w:tab/>
      </w:r>
      <w:r>
        <w:rPr>
          <w:rFonts w:ascii="Arial" w:hAnsi="Arial" w:cs="Arial"/>
          <w:b/>
          <w:sz w:val="24"/>
        </w:rPr>
        <w:t>CR to TS 38.104 BS demodulation requirements for 2-step RACH</w:t>
      </w:r>
    </w:p>
    <w:p w:rsidR="00407062" w:rsidRDefault="00407062" w:rsidP="004070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Source: ZTE Wistron Telecom AB</w:t>
      </w:r>
    </w:p>
    <w:p w:rsidR="00407062" w:rsidRDefault="00407062" w:rsidP="00407062">
      <w:pPr>
        <w:rPr>
          <w:rFonts w:ascii="Arial" w:hAnsi="Arial" w:cs="Arial"/>
          <w:b/>
        </w:rPr>
      </w:pPr>
      <w:r>
        <w:rPr>
          <w:rFonts w:ascii="Arial" w:hAnsi="Arial" w:cs="Arial"/>
          <w:b/>
        </w:rPr>
        <w:t xml:space="preserve">Abstract: </w:t>
      </w:r>
    </w:p>
    <w:p w:rsidR="00407062" w:rsidRDefault="00407062" w:rsidP="00407062">
      <w:r>
        <w:t>BS demodulation requirements for 2-step RACH are missing in TS 38.104</w:t>
      </w:r>
    </w:p>
    <w:p w:rsidR="00407062" w:rsidRDefault="00407062" w:rsidP="00407062">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407062">
        <w:rPr>
          <w:rFonts w:ascii="Arial" w:hAnsi="Arial" w:cs="Arial"/>
          <w:b/>
          <w:highlight w:val="yellow"/>
        </w:rPr>
        <w:t>Return to.</w:t>
      </w:r>
    </w:p>
    <w:p w:rsidR="00407062" w:rsidRDefault="00407062" w:rsidP="00407062">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R4-2015178</w:t>
      </w:r>
      <w:r>
        <w:rPr>
          <w:rFonts w:ascii="Arial" w:hAnsi="Arial" w:cs="Arial"/>
          <w:b/>
          <w:color w:val="0000FF"/>
          <w:sz w:val="24"/>
        </w:rPr>
        <w:tab/>
      </w:r>
      <w:r>
        <w:rPr>
          <w:rFonts w:ascii="Arial" w:hAnsi="Arial" w:cs="Arial"/>
          <w:b/>
          <w:sz w:val="24"/>
        </w:rPr>
        <w:t>Simulation results on BS demodulation requirements for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ZTE Wistron Telecom AB</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R4-2015179</w:t>
      </w:r>
      <w:r>
        <w:rPr>
          <w:rFonts w:ascii="Arial" w:hAnsi="Arial" w:cs="Arial"/>
          <w:b/>
          <w:color w:val="0000FF"/>
          <w:sz w:val="24"/>
        </w:rPr>
        <w:tab/>
      </w:r>
      <w:r>
        <w:rPr>
          <w:rFonts w:ascii="Arial" w:hAnsi="Arial" w:cs="Arial"/>
          <w:b/>
          <w:sz w:val="24"/>
        </w:rPr>
        <w:t>Simulation results collection on BS demodulation requirements for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ZTE Wistron Telecom AB</w:t>
      </w:r>
    </w:p>
    <w:p w:rsidR="007B55A9" w:rsidRDefault="00232343"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3234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R4-2015180</w:t>
      </w:r>
      <w:r>
        <w:rPr>
          <w:rFonts w:ascii="Arial" w:hAnsi="Arial" w:cs="Arial"/>
          <w:b/>
          <w:color w:val="0000FF"/>
          <w:sz w:val="24"/>
        </w:rPr>
        <w:tab/>
      </w:r>
      <w:r>
        <w:rPr>
          <w:rFonts w:ascii="Arial" w:hAnsi="Arial" w:cs="Arial"/>
          <w:b/>
          <w:sz w:val="24"/>
        </w:rPr>
        <w:t>Open issues on BS demodulation requirements for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R4-2015611</w:t>
      </w:r>
      <w:r>
        <w:rPr>
          <w:rFonts w:ascii="Arial" w:hAnsi="Arial" w:cs="Arial"/>
          <w:b/>
          <w:color w:val="0000FF"/>
          <w:sz w:val="24"/>
        </w:rPr>
        <w:tab/>
      </w:r>
      <w:r>
        <w:rPr>
          <w:rFonts w:ascii="Arial" w:hAnsi="Arial" w:cs="Arial"/>
          <w:b/>
          <w:sz w:val="24"/>
        </w:rPr>
        <w:t>Discussion and simulation results on NR 2-step RACH BS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R4-2015612</w:t>
      </w:r>
      <w:r>
        <w:rPr>
          <w:rFonts w:ascii="Arial" w:hAnsi="Arial" w:cs="Arial"/>
          <w:b/>
          <w:color w:val="0000FF"/>
          <w:sz w:val="24"/>
        </w:rPr>
        <w:tab/>
      </w:r>
      <w:r>
        <w:rPr>
          <w:rFonts w:ascii="Arial" w:hAnsi="Arial" w:cs="Arial"/>
          <w:b/>
          <w:sz w:val="24"/>
        </w:rPr>
        <w:t>CR on BS demodulation requirements for 2-step RACH for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0248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BS demodulation requirements for 2-step RACH for FR2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0248 is missing on the coversheet.</w:t>
      </w:r>
    </w:p>
    <w:p w:rsidR="007B55A9" w:rsidRDefault="00271B23"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R4-2017636 (from R4-2015612).</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t>R4-2017636</w:t>
      </w:r>
      <w:r>
        <w:rPr>
          <w:rFonts w:ascii="Arial" w:hAnsi="Arial" w:cs="Arial"/>
          <w:b/>
          <w:color w:val="0000FF"/>
          <w:sz w:val="24"/>
        </w:rPr>
        <w:tab/>
      </w:r>
      <w:r>
        <w:rPr>
          <w:rFonts w:ascii="Arial" w:hAnsi="Arial" w:cs="Arial"/>
          <w:b/>
          <w:sz w:val="24"/>
        </w:rPr>
        <w:t>CR on BS demodulation requirements for 2-step RACH for FR2</w:t>
      </w:r>
    </w:p>
    <w:p w:rsidR="00271B23" w:rsidRDefault="00271B23" w:rsidP="00271B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0248  Cat</w:t>
      </w:r>
      <w:proofErr w:type="gramEnd"/>
      <w:r>
        <w:rPr>
          <w:i/>
        </w:rPr>
        <w:t>: B (Rel-16)</w:t>
      </w:r>
      <w:r>
        <w:rPr>
          <w:i/>
        </w:rPr>
        <w:br/>
      </w:r>
      <w:r>
        <w:rPr>
          <w:i/>
        </w:rPr>
        <w:br/>
      </w:r>
      <w:r>
        <w:rPr>
          <w:i/>
        </w:rPr>
        <w:tab/>
      </w:r>
      <w:r>
        <w:rPr>
          <w:i/>
        </w:rPr>
        <w:tab/>
      </w:r>
      <w:r>
        <w:rPr>
          <w:i/>
        </w:rPr>
        <w:tab/>
      </w:r>
      <w:r>
        <w:rPr>
          <w:i/>
        </w:rPr>
        <w:tab/>
      </w:r>
      <w:r>
        <w:rPr>
          <w:i/>
        </w:rPr>
        <w:tab/>
        <w:t>Source: Huawei, HiSilicon</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Introduce BS demodulation requirements for 2-step RACH for FR2 as per RAN4 agreements</w:t>
      </w:r>
    </w:p>
    <w:p w:rsidR="00271B23" w:rsidRDefault="00271B23" w:rsidP="00271B23">
      <w:pPr>
        <w:rPr>
          <w:rFonts w:ascii="Arial" w:hAnsi="Arial" w:cs="Arial"/>
          <w:b/>
        </w:rPr>
      </w:pPr>
      <w:r>
        <w:rPr>
          <w:rFonts w:ascii="Arial" w:hAnsi="Arial" w:cs="Arial"/>
          <w:b/>
        </w:rPr>
        <w:t xml:space="preserve">Discussion: </w:t>
      </w:r>
    </w:p>
    <w:p w:rsidR="00271B23" w:rsidRDefault="00271B23" w:rsidP="00271B23">
      <w:r>
        <w:t>The secretary commented that the CR number 0248 is missing on the coversheet.</w:t>
      </w:r>
    </w:p>
    <w:p w:rsidR="00271B23" w:rsidRDefault="00271B23" w:rsidP="00271B23">
      <w:pPr>
        <w:rPr>
          <w:color w:val="993300"/>
          <w:u w:val="single"/>
        </w:rPr>
      </w:pPr>
      <w:r>
        <w:rPr>
          <w:rFonts w:ascii="Arial" w:hAnsi="Arial" w:cs="Arial"/>
          <w:b/>
        </w:rPr>
        <w:t>Decision:</w:t>
      </w:r>
      <w:r>
        <w:rPr>
          <w:rFonts w:ascii="Arial" w:hAnsi="Arial" w:cs="Arial"/>
          <w:b/>
        </w:rPr>
        <w:tab/>
      </w:r>
      <w:r>
        <w:rPr>
          <w:rFonts w:ascii="Arial" w:hAnsi="Arial" w:cs="Arial"/>
          <w:b/>
        </w:rPr>
        <w:tab/>
      </w:r>
      <w:r w:rsidRPr="00271B23">
        <w:rPr>
          <w:rFonts w:ascii="Arial" w:hAnsi="Arial" w:cs="Arial"/>
          <w:b/>
          <w:highlight w:val="yellow"/>
        </w:rPr>
        <w:t>Return to.</w:t>
      </w:r>
    </w:p>
    <w:p w:rsidR="00271B23" w:rsidRDefault="00271B23" w:rsidP="00271B23">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R4-2015857</w:t>
      </w:r>
      <w:r>
        <w:rPr>
          <w:rFonts w:ascii="Arial" w:hAnsi="Arial" w:cs="Arial"/>
          <w:b/>
          <w:color w:val="0000FF"/>
          <w:sz w:val="24"/>
        </w:rPr>
        <w:tab/>
      </w:r>
      <w:r>
        <w:rPr>
          <w:rFonts w:ascii="Arial" w:hAnsi="Arial" w:cs="Arial"/>
          <w:b/>
          <w:sz w:val="24"/>
        </w:rPr>
        <w:t xml:space="preserve">2-step RACH </w:t>
      </w:r>
      <w:proofErr w:type="gramStart"/>
      <w:r>
        <w:rPr>
          <w:rFonts w:ascii="Arial" w:hAnsi="Arial" w:cs="Arial"/>
          <w:b/>
          <w:sz w:val="24"/>
        </w:rPr>
        <w:t>open</w:t>
      </w:r>
      <w:proofErr w:type="gramEnd"/>
      <w:r>
        <w:rPr>
          <w:rFonts w:ascii="Arial" w:hAnsi="Arial" w:cs="Arial"/>
          <w:b/>
          <w:sz w:val="24"/>
        </w:rPr>
        <w:t xml:space="preserve">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Proposals for the remainin open issues with 2-step RACH</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R4-2015858</w:t>
      </w:r>
      <w:r>
        <w:rPr>
          <w:rFonts w:ascii="Arial" w:hAnsi="Arial" w:cs="Arial"/>
          <w:b/>
          <w:color w:val="0000FF"/>
          <w:sz w:val="24"/>
        </w:rPr>
        <w:tab/>
      </w:r>
      <w:r>
        <w:rPr>
          <w:rFonts w:ascii="Arial" w:hAnsi="Arial" w:cs="Arial"/>
          <w:b/>
          <w:sz w:val="24"/>
        </w:rPr>
        <w:t>2-step RACH simulation results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Simulation results according to agreed assumptions</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70" w:name="_Toc55055905"/>
      <w:r>
        <w:t>7.18.4</w:t>
      </w:r>
      <w:r>
        <w:tab/>
        <w:t>Others [NR_2step_RACH-Perf]</w:t>
      </w:r>
      <w:bookmarkEnd w:id="170"/>
    </w:p>
    <w:p w:rsidR="007B55A9" w:rsidRDefault="007B55A9" w:rsidP="007B55A9">
      <w:pPr>
        <w:pStyle w:val="3"/>
      </w:pPr>
      <w:bookmarkStart w:id="171" w:name="_Toc55055906"/>
      <w:r>
        <w:t>7.19</w:t>
      </w:r>
      <w:r>
        <w:tab/>
        <w:t>R16 NR maintenance [WI code or TEI16]</w:t>
      </w:r>
      <w:bookmarkEnd w:id="171"/>
    </w:p>
    <w:p w:rsidR="007B55A9" w:rsidRDefault="007B55A9" w:rsidP="007B55A9">
      <w:pPr>
        <w:pStyle w:val="4"/>
      </w:pPr>
      <w:bookmarkStart w:id="172" w:name="_Toc55055907"/>
      <w:r>
        <w:t>7.19.4</w:t>
      </w:r>
      <w:r>
        <w:tab/>
        <w:t>BS RF [WI code or TEI16]</w:t>
      </w:r>
      <w:bookmarkEnd w:id="172"/>
    </w:p>
    <w:p w:rsidR="007B55A9" w:rsidRDefault="007B55A9"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R4-2015966</w:t>
      </w:r>
      <w:r>
        <w:rPr>
          <w:rFonts w:ascii="Arial" w:hAnsi="Arial" w:cs="Arial"/>
          <w:b/>
          <w:color w:val="0000FF"/>
          <w:sz w:val="24"/>
        </w:rPr>
        <w:tab/>
      </w:r>
      <w:r>
        <w:rPr>
          <w:rFonts w:ascii="Arial" w:hAnsi="Arial" w:cs="Arial"/>
          <w:b/>
          <w:sz w:val="24"/>
        </w:rPr>
        <w:t>CR to TR 38.820: correction in the NF analysis for NR BS,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v16.0.0</w:t>
      </w:r>
      <w:r>
        <w:rPr>
          <w:i/>
        </w:rPr>
        <w:tab/>
        <w:t xml:space="preserve">  CR-</w:t>
      </w:r>
      <w:proofErr w:type="gramStart"/>
      <w:r>
        <w:rPr>
          <w:i/>
        </w:rPr>
        <w:t>0001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TP drafting for the 52.6 – 71 GHz SI, it was observed that the text on NF analysis for NR BS in TR 38.820 is mistakenly pointing to the NF data from ETSI TR 101 854 in table 5.5.1.2-1, instead of the summary of state-of-the-art LNA-only noise figure publications in figure 5.5.1.2-1.</w:t>
      </w:r>
    </w:p>
    <w:p w:rsidR="007B55A9" w:rsidRDefault="007B55A9" w:rsidP="007B55A9">
      <w:pPr>
        <w:rPr>
          <w:lang w:eastAsia="zh-CN"/>
        </w:rPr>
      </w:pPr>
      <w:r>
        <w:t>Cross-reference in the NF analysis for the NR BS is corrected in order to point to the right set of data and avoid incorrect text interpretation.</w:t>
      </w:r>
    </w:p>
    <w:p w:rsidR="007B55A9" w:rsidRPr="00DB5322" w:rsidRDefault="007B55A9" w:rsidP="007B55A9">
      <w:pPr>
        <w:rPr>
          <w:color w:val="FF0000"/>
          <w:lang w:eastAsia="zh-CN"/>
        </w:rPr>
      </w:pPr>
      <w:r w:rsidRPr="00DB5322">
        <w:rPr>
          <w:rFonts w:hint="eastAsia"/>
          <w:color w:val="FF0000"/>
          <w:lang w:eastAsia="zh-CN"/>
        </w:rPr>
        <w:t>Session chair note: Move this AI from AI 7.19.</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7B55A9" w:rsidRPr="00DB5322" w:rsidRDefault="007B55A9" w:rsidP="007B55A9">
      <w:pPr>
        <w:rPr>
          <w:rFonts w:ascii="Arial" w:hAnsi="Arial" w:cs="Arial"/>
          <w:b/>
          <w:color w:val="0000FF"/>
          <w:sz w:val="24"/>
          <w:lang w:eastAsia="zh-CN"/>
        </w:rPr>
      </w:pPr>
    </w:p>
    <w:p w:rsidR="007B55A9" w:rsidRPr="00DB5322" w:rsidRDefault="007B55A9"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R4-2015967</w:t>
      </w:r>
      <w:r>
        <w:rPr>
          <w:rFonts w:ascii="Arial" w:hAnsi="Arial" w:cs="Arial"/>
          <w:b/>
          <w:color w:val="0000FF"/>
          <w:sz w:val="24"/>
        </w:rPr>
        <w:tab/>
      </w:r>
      <w:r>
        <w:rPr>
          <w:rFonts w:ascii="Arial" w:hAnsi="Arial" w:cs="Arial"/>
          <w:b/>
          <w:sz w:val="24"/>
        </w:rPr>
        <w:t>CR to TS 37.105: Introduction of new BS capability set for NR+EUTRA+UTRA,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0204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Referring to the Rel-16 WI on MSR_GSM_UTRA_LTE_NR, the MSR BS specification was extended with additional CS configuration (e.g. UTRA+EUTRA+NR).</w:t>
      </w:r>
    </w:p>
    <w:p w:rsidR="007B55A9" w:rsidRDefault="007B55A9" w:rsidP="007B55A9">
      <w:r>
        <w:lastRenderedPageBreak/>
        <w:t>WID in RP-190642 captured that only MSR BS specifications are to be affected, i.e. TS 37.104, TS 37.141.</w:t>
      </w:r>
    </w:p>
    <w:p w:rsidR="007B55A9" w:rsidRDefault="007B55A9" w:rsidP="007B55A9">
      <w:r>
        <w:t>Related MSR BS CRs are listed below:</w:t>
      </w:r>
    </w:p>
    <w:p w:rsidR="007B55A9" w:rsidRDefault="007B55A9" w:rsidP="007B55A9">
      <w:r>
        <w:t>TS 37.104: R4-1908049Introduction of requirements for NR + UTRA/GSM combinations</w:t>
      </w:r>
    </w:p>
    <w:p w:rsidR="007B55A9" w:rsidRDefault="007B55A9" w:rsidP="007B55A9">
      <w:r>
        <w:t>TS 37.141: R4-1910476Introduction of requirements for NR + UTRA/GSM combinations</w:t>
      </w:r>
    </w:p>
    <w:p w:rsidR="007B55A9" w:rsidRDefault="007B55A9" w:rsidP="007B55A9">
      <w:r>
        <w:t xml:space="preserve">Still, the referred WI has also impacted OBUE and blocking </w:t>
      </w:r>
      <w:proofErr w:type="gramStart"/>
      <w:r>
        <w:t>requirements, which also impacts</w:t>
      </w:r>
      <w:proofErr w:type="gramEnd"/>
      <w:r>
        <w:t xml:space="preserve"> the AAS BS specifications.</w:t>
      </w:r>
    </w:p>
    <w:p w:rsidR="007B55A9" w:rsidRDefault="007B55A9" w:rsidP="007B55A9">
      <w:r>
        <w:t xml:space="preserve">Therefore, this CR provides modifications to the AAS BS core specification TS 37.105, to reflect modification from the MSR_GSM_UTRA_LTE_NR WI which </w:t>
      </w:r>
      <w:proofErr w:type="gramStart"/>
      <w:r>
        <w:t>were</w:t>
      </w:r>
      <w:proofErr w:type="gramEnd"/>
      <w:r>
        <w:t xml:space="preserve"> introduced to Rel-16 MSR BS TS 37.104.</w:t>
      </w:r>
    </w:p>
    <w:p w:rsidR="007B55A9" w:rsidRDefault="007B55A9" w:rsidP="007B55A9">
      <w:r>
        <w:t>This is a resubmission of R4-2012582, updated to the latest spec version.</w:t>
      </w:r>
    </w:p>
    <w:p w:rsidR="007B55A9" w:rsidRDefault="00E9022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E90224">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R4-2015968</w:t>
      </w:r>
      <w:r>
        <w:rPr>
          <w:rFonts w:ascii="Arial" w:hAnsi="Arial" w:cs="Arial"/>
          <w:b/>
          <w:color w:val="0000FF"/>
          <w:sz w:val="24"/>
        </w:rPr>
        <w:tab/>
      </w:r>
      <w:r>
        <w:rPr>
          <w:rFonts w:ascii="Arial" w:hAnsi="Arial" w:cs="Arial"/>
          <w:b/>
          <w:sz w:val="24"/>
        </w:rPr>
        <w:t>CR to TS 37.145-1: Introduction of new BS capability set for NR+EUTRA+UTRA,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0225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Referring to the Rel-16 WI on MSR_GSM_UTRA_LTE_NR, the MSR BS specification was extended with additional CS configuration (e.g. UTRA+EUTRA+NR).</w:t>
      </w:r>
    </w:p>
    <w:p w:rsidR="007B55A9" w:rsidRDefault="007B55A9" w:rsidP="007B55A9">
      <w:r>
        <w:t>WID in RP-190642 captured that only MSR BS specifications are to be affected, i.e. TS 37.104, TS 37.141.</w:t>
      </w:r>
    </w:p>
    <w:p w:rsidR="007B55A9" w:rsidRDefault="007B55A9" w:rsidP="007B55A9">
      <w:r>
        <w:t>Realted MSR BS CRs are listed below:</w:t>
      </w:r>
    </w:p>
    <w:p w:rsidR="007B55A9" w:rsidRDefault="007B55A9" w:rsidP="007B55A9">
      <w:r>
        <w:t>TS 37.104: R4-1908049Introduction of requirements for NR + UTRA/GSM combinations</w:t>
      </w:r>
    </w:p>
    <w:p w:rsidR="007B55A9" w:rsidRDefault="007B55A9" w:rsidP="007B55A9">
      <w:r>
        <w:t>TS 37.141: R4-1910476Introduction of requirements for NR + UTRA/GSM combinations</w:t>
      </w:r>
    </w:p>
    <w:p w:rsidR="007B55A9" w:rsidRDefault="007B55A9" w:rsidP="007B55A9">
      <w:r>
        <w:t>Still, the referred WI has also impacted OBUE and blocking requirements, which also impacts the AAS BS specifications, as well as the Capability Sets and test configurations were extended.</w:t>
      </w:r>
    </w:p>
    <w:p w:rsidR="007B55A9" w:rsidRDefault="007B55A9" w:rsidP="007B55A9">
      <w:r>
        <w:t>Therefore, this CR provides modifications to the AAS BS test specification TS 37.145-1, to reflect modification from the MSR_GSM_UTRA_LTE_NR WI which were introduced to Rel-16 MSR BS TS 37.141.</w:t>
      </w:r>
    </w:p>
    <w:p w:rsidR="007B55A9" w:rsidRDefault="007B55A9" w:rsidP="007B55A9">
      <w:r>
        <w:t>This is resubmission of R4-2012583.</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R4-2015969</w:t>
      </w:r>
      <w:r>
        <w:rPr>
          <w:rFonts w:ascii="Arial" w:hAnsi="Arial" w:cs="Arial"/>
          <w:b/>
          <w:color w:val="0000FF"/>
          <w:sz w:val="24"/>
        </w:rPr>
        <w:tab/>
      </w:r>
      <w:r>
        <w:rPr>
          <w:rFonts w:ascii="Arial" w:hAnsi="Arial" w:cs="Arial"/>
          <w:b/>
          <w:sz w:val="24"/>
        </w:rPr>
        <w:t>CR to TS 37.145-2: Introduction of new BS capability set for NR+EUTRA+UTRA,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0250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Referring to the Rel-16 WI on MSR_GSM_UTRA_LTE_NR, the MSR BS specification was extended with additional CS configuration (e.g. UTRA+EUTRA+NR).</w:t>
      </w:r>
    </w:p>
    <w:p w:rsidR="007B55A9" w:rsidRDefault="007B55A9" w:rsidP="007B55A9">
      <w:r>
        <w:lastRenderedPageBreak/>
        <w:t>WID in RP-190642 captured that only MSR BS specifications are to be affected, i.e. TS 37.104, TS 37.141.</w:t>
      </w:r>
    </w:p>
    <w:p w:rsidR="007B55A9" w:rsidRDefault="007B55A9" w:rsidP="007B55A9">
      <w:r>
        <w:t>Realted MSR BS CRs are listed below:</w:t>
      </w:r>
    </w:p>
    <w:p w:rsidR="007B55A9" w:rsidRDefault="007B55A9" w:rsidP="007B55A9">
      <w:r>
        <w:t>TS 37.104: R4-1908049Introduction of requirements for NR + UTRA/GSM combinations</w:t>
      </w:r>
    </w:p>
    <w:p w:rsidR="007B55A9" w:rsidRDefault="007B55A9" w:rsidP="007B55A9">
      <w:r>
        <w:t>TS 37.141: R4-1910476Introduction of requirements for NR + UTRA/GSM combinations</w:t>
      </w:r>
    </w:p>
    <w:p w:rsidR="007B55A9" w:rsidRDefault="007B55A9" w:rsidP="007B55A9">
      <w:r>
        <w:t>Still, the referred WI has also impacted OBUE and blocking requirements, which also impacts the AAS BS specifications, as well as the Capability Sets and test configurations were extended.</w:t>
      </w:r>
    </w:p>
    <w:p w:rsidR="007B55A9" w:rsidRDefault="007B55A9" w:rsidP="007B55A9">
      <w:r>
        <w:t>Therefore, this CR provides modifications to the AAS BS test specification TS 37.145-1, to reflect modification from the MSR_GSM_UTRA_LTE_NR WI which were introduced to Rel-16 MSR BS TS 37.141.</w:t>
      </w:r>
    </w:p>
    <w:p w:rsidR="007B55A9" w:rsidRDefault="007B55A9" w:rsidP="007B55A9">
      <w:r>
        <w:t>This is a resubmission of R4-2012584, updated to the latest spec version.</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R4-2016206</w:t>
      </w:r>
      <w:r>
        <w:rPr>
          <w:rFonts w:ascii="Arial" w:hAnsi="Arial" w:cs="Arial"/>
          <w:b/>
          <w:color w:val="0000FF"/>
          <w:sz w:val="24"/>
        </w:rPr>
        <w:tab/>
      </w:r>
      <w:r>
        <w:rPr>
          <w:rFonts w:ascii="Arial" w:hAnsi="Arial" w:cs="Arial"/>
          <w:b/>
          <w:sz w:val="24"/>
        </w:rPr>
        <w:t>CR to 38.141-2: Correction to test system uncertainty</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0251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Clause 4.1.2.2 and 4.1.2.3 is not aligned with Annex C and RAN4 agreements on test system uncertainty up to 43.5GHz.</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R4-2016430</w:t>
      </w:r>
      <w:r>
        <w:rPr>
          <w:rFonts w:ascii="Arial" w:hAnsi="Arial" w:cs="Arial"/>
          <w:b/>
          <w:color w:val="0000FF"/>
          <w:sz w:val="24"/>
        </w:rPr>
        <w:tab/>
      </w:r>
      <w:r>
        <w:rPr>
          <w:rFonts w:ascii="Arial" w:hAnsi="Arial" w:cs="Arial"/>
          <w:b/>
          <w:sz w:val="24"/>
        </w:rPr>
        <w:t>CR to TS 37.105: addition of the OBUE applicability table,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0212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relation to the following 3 CRs for UTRA+EUTRA+NR Capability Set to Rel-16 which were postponed last meeting, it was observed that the OBUE applicability table introduced by CR in R4-1811112 to the TS 37.104 </w:t>
      </w:r>
      <w:proofErr w:type="gramStart"/>
      <w:r>
        <w:t>v15.4.0,</w:t>
      </w:r>
      <w:proofErr w:type="gramEnd"/>
      <w:r>
        <w:t xml:space="preserve"> was not mirrored to the AAS specidication TS 37.105 Rel-15.</w:t>
      </w:r>
    </w:p>
    <w:p w:rsidR="007B55A9" w:rsidRDefault="007B55A9" w:rsidP="007B55A9">
      <w:r>
        <w:t>The below proposal CRs are fixinig this aspect for Rel-16, while this CRs is addressing missing OBUE applicability table for Rel-15.</w:t>
      </w:r>
    </w:p>
    <w:p w:rsidR="007B55A9" w:rsidRDefault="007B55A9" w:rsidP="007B55A9">
      <w:r>
        <w:t>1</w:t>
      </w:r>
    </w:p>
    <w:p w:rsidR="007B55A9" w:rsidRDefault="007B55A9" w:rsidP="007B55A9">
      <w:r>
        <w:t>CR to TS 37.105: Introduction of new BS capability set for NR+EUTRA+UTRA, Rel-16</w:t>
      </w:r>
    </w:p>
    <w:p w:rsidR="007B55A9" w:rsidRDefault="007B55A9" w:rsidP="007B55A9">
      <w:r>
        <w:t>2</w:t>
      </w:r>
    </w:p>
    <w:p w:rsidR="007B55A9" w:rsidRDefault="007B55A9" w:rsidP="007B55A9">
      <w:r>
        <w:t>CR to TS 37.145-1: Introduction of new BS capability set for NR+EUTRA+UTRA, Rel-16</w:t>
      </w:r>
    </w:p>
    <w:p w:rsidR="007B55A9" w:rsidRDefault="007B55A9" w:rsidP="007B55A9">
      <w:r>
        <w:t>3</w:t>
      </w:r>
    </w:p>
    <w:p w:rsidR="007B55A9" w:rsidRDefault="007B55A9" w:rsidP="007B55A9">
      <w:r>
        <w:t>CR to TS 37.145-2: Introduction of new BS capability set for NR+EUTRA+UTRA, Rel-16</w:t>
      </w:r>
    </w:p>
    <w:p w:rsidR="007B55A9" w:rsidRDefault="007B55A9" w:rsidP="007B55A9">
      <w:r>
        <w:t>NOTE: Referring to related section in TS 37.104 Rel-16 specification, the OBUE applicabiltiy table captured the following band exceptions: band 1, 7, 38, 65. Below we provide some clarification on modifications applied in this CR:</w:t>
      </w:r>
    </w:p>
    <w:p w:rsidR="007B55A9" w:rsidRDefault="007B55A9" w:rsidP="007B55A9">
      <w:r>
        <w:lastRenderedPageBreak/>
        <w:t>Bands 7 and 38 were introduced based on the ECC decision for non-AAS BS products – so it is not applicable to AAS.</w:t>
      </w:r>
    </w:p>
    <w:p w:rsidR="007B55A9" w:rsidRDefault="007B55A9" w:rsidP="007B55A9">
      <w:r>
        <w:t>Band 65 was introduced for Rel-16, so it is not applicable to the Rel-15 CR.</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R4-2017432 (from R4-2016353).</w:t>
      </w:r>
    </w:p>
    <w:p w:rsidR="007B55A9" w:rsidRDefault="007B55A9" w:rsidP="007B55A9">
      <w:pPr>
        <w:rPr>
          <w:rFonts w:ascii="Arial" w:hAnsi="Arial" w:cs="Arial"/>
          <w:b/>
          <w:color w:val="0000FF"/>
          <w:sz w:val="24"/>
        </w:rPr>
      </w:pPr>
    </w:p>
    <w:p w:rsidR="009D65A7" w:rsidRDefault="009D65A7" w:rsidP="009D65A7">
      <w:pPr>
        <w:rPr>
          <w:rFonts w:ascii="Arial" w:hAnsi="Arial" w:cs="Arial"/>
          <w:b/>
          <w:sz w:val="24"/>
        </w:rPr>
      </w:pPr>
      <w:r>
        <w:rPr>
          <w:rFonts w:ascii="Arial" w:hAnsi="Arial" w:cs="Arial"/>
          <w:b/>
        </w:rPr>
        <w:t>R4-2017432</w:t>
      </w:r>
      <w:r>
        <w:rPr>
          <w:rFonts w:ascii="Arial" w:hAnsi="Arial" w:cs="Arial" w:hint="eastAsia"/>
          <w:b/>
          <w:lang w:eastAsia="zh-CN"/>
        </w:rPr>
        <w:t xml:space="preserve"> </w:t>
      </w:r>
      <w:r>
        <w:rPr>
          <w:rFonts w:ascii="Arial" w:hAnsi="Arial" w:cs="Arial"/>
          <w:b/>
          <w:color w:val="0000FF"/>
          <w:sz w:val="24"/>
        </w:rPr>
        <w:tab/>
      </w:r>
      <w:r>
        <w:rPr>
          <w:rFonts w:ascii="Arial" w:hAnsi="Arial" w:cs="Arial"/>
          <w:b/>
          <w:sz w:val="24"/>
        </w:rPr>
        <w:t>CR to TS 37.105: addition of the OBUE applicability table, Rel-15</w:t>
      </w:r>
    </w:p>
    <w:p w:rsidR="009D65A7" w:rsidRDefault="009D65A7" w:rsidP="009D65A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0212  Cat</w:t>
      </w:r>
      <w:proofErr w:type="gramEnd"/>
      <w:r>
        <w:rPr>
          <w:i/>
        </w:rPr>
        <w:t>: F (Rel-15)</w:t>
      </w:r>
      <w:r>
        <w:rPr>
          <w:i/>
        </w:rPr>
        <w:br/>
      </w:r>
      <w:r>
        <w:rPr>
          <w:i/>
        </w:rPr>
        <w:br/>
      </w:r>
      <w:r>
        <w:rPr>
          <w:i/>
        </w:rPr>
        <w:tab/>
      </w:r>
      <w:r>
        <w:rPr>
          <w:i/>
        </w:rPr>
        <w:tab/>
      </w:r>
      <w:r>
        <w:rPr>
          <w:i/>
        </w:rPr>
        <w:tab/>
      </w:r>
      <w:r>
        <w:rPr>
          <w:i/>
        </w:rPr>
        <w:tab/>
      </w:r>
      <w:r>
        <w:rPr>
          <w:i/>
        </w:rPr>
        <w:tab/>
        <w:t>Source: Huawei</w:t>
      </w:r>
    </w:p>
    <w:p w:rsidR="009D65A7" w:rsidRDefault="009D65A7" w:rsidP="009D65A7">
      <w:pPr>
        <w:rPr>
          <w:rFonts w:ascii="Arial" w:hAnsi="Arial" w:cs="Arial"/>
          <w:b/>
        </w:rPr>
      </w:pPr>
      <w:r>
        <w:rPr>
          <w:rFonts w:ascii="Arial" w:hAnsi="Arial" w:cs="Arial"/>
          <w:b/>
        </w:rPr>
        <w:t xml:space="preserve">Abstract: </w:t>
      </w:r>
    </w:p>
    <w:p w:rsidR="009D65A7" w:rsidRDefault="009D65A7" w:rsidP="009D65A7">
      <w:r>
        <w:t xml:space="preserve">In relation to the following 3 CRs for UTRA+EUTRA+NR Capability Set to Rel-16 which were postponed last meeting, it was observed that the OBUE applicability table introduced by CR in R4-1811112 to the TS 37.104 </w:t>
      </w:r>
      <w:proofErr w:type="gramStart"/>
      <w:r>
        <w:t>v15.4.0,</w:t>
      </w:r>
      <w:proofErr w:type="gramEnd"/>
      <w:r>
        <w:t xml:space="preserve"> was not mirrored to the AAS specidication TS 37.105 Rel-15.</w:t>
      </w:r>
    </w:p>
    <w:p w:rsidR="009D65A7" w:rsidRDefault="009D65A7" w:rsidP="009D65A7">
      <w:r>
        <w:t>The below proposal CRs are fixinig this aspect for Rel-16, while this CRs is addressing missing OBUE applicability table for Rel-15.</w:t>
      </w:r>
    </w:p>
    <w:p w:rsidR="009D65A7" w:rsidRDefault="009D65A7" w:rsidP="009D65A7">
      <w:r>
        <w:t>1</w:t>
      </w:r>
    </w:p>
    <w:p w:rsidR="009D65A7" w:rsidRDefault="009D65A7" w:rsidP="009D65A7">
      <w:r>
        <w:t>CR to TS 37.105: Introduction of new BS capability set for NR+EUTRA+UTRA, Rel-16</w:t>
      </w:r>
    </w:p>
    <w:p w:rsidR="009D65A7" w:rsidRDefault="009D65A7" w:rsidP="009D65A7">
      <w:r>
        <w:t>2</w:t>
      </w:r>
    </w:p>
    <w:p w:rsidR="009D65A7" w:rsidRDefault="009D65A7" w:rsidP="009D65A7">
      <w:r>
        <w:t>CR to TS 37.145-1: Introduction of new BS capability set for NR+EUTRA+UTRA, Rel-16</w:t>
      </w:r>
    </w:p>
    <w:p w:rsidR="009D65A7" w:rsidRDefault="009D65A7" w:rsidP="009D65A7">
      <w:r>
        <w:t>3</w:t>
      </w:r>
    </w:p>
    <w:p w:rsidR="009D65A7" w:rsidRDefault="009D65A7" w:rsidP="009D65A7">
      <w:r>
        <w:t>CR to TS 37.145-2: Introduction of new BS capability set for NR+EUTRA+UTRA, Rel-16</w:t>
      </w:r>
    </w:p>
    <w:p w:rsidR="009D65A7" w:rsidRDefault="009D65A7" w:rsidP="009D65A7">
      <w:r>
        <w:t>NOTE: Referring to related section in TS 37.104 Rel-16 specification, the OBUE applicabiltiy table captured the following band exceptions: band 1, 7, 38, 65. Below we provide some clarification on modifications applied in this CR:</w:t>
      </w:r>
    </w:p>
    <w:p w:rsidR="009D65A7" w:rsidRDefault="009D65A7" w:rsidP="009D65A7">
      <w:r>
        <w:t>Bands 7 and 38 were introduced based on the ECC decision for non-AAS BS products – so it is not applicable to AAS.</w:t>
      </w:r>
    </w:p>
    <w:p w:rsidR="009D65A7" w:rsidRDefault="009D65A7" w:rsidP="009D65A7">
      <w:r>
        <w:t>Band 65 was introduced for Rel-16, so it is not applicable to the Rel-15 CR.</w:t>
      </w:r>
    </w:p>
    <w:p w:rsidR="009D65A7" w:rsidRDefault="009D65A7" w:rsidP="009D65A7">
      <w:pPr>
        <w:rPr>
          <w:rFonts w:ascii="Arial" w:hAnsi="Arial" w:cs="Arial" w:hint="eastAsia"/>
          <w:b/>
          <w:lang w:eastAsia="zh-CN"/>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A47449" w:rsidRDefault="00A47449" w:rsidP="009D65A7">
      <w:pPr>
        <w:rPr>
          <w:rFonts w:hint="eastAsia"/>
          <w:color w:val="993300"/>
          <w:u w:val="single"/>
          <w:lang w:eastAsia="zh-CN"/>
        </w:rPr>
      </w:pPr>
    </w:p>
    <w:p w:rsidR="00A47449" w:rsidRDefault="00A47449" w:rsidP="00A47449">
      <w:pPr>
        <w:rPr>
          <w:rFonts w:ascii="Arial" w:hAnsi="Arial" w:cs="Arial" w:hint="eastAsia"/>
          <w:b/>
          <w:sz w:val="24"/>
          <w:lang w:eastAsia="zh-CN"/>
        </w:rPr>
      </w:pPr>
      <w:r>
        <w:rPr>
          <w:rFonts w:ascii="Arial" w:hAnsi="Arial" w:cs="Arial"/>
          <w:b/>
          <w:color w:val="0000FF"/>
          <w:sz w:val="24"/>
          <w:u w:val="thick"/>
        </w:rPr>
        <w:t>R4-2017668</w:t>
      </w:r>
      <w:r w:rsidRPr="00944C49">
        <w:rPr>
          <w:b/>
          <w:lang w:val="en-US" w:eastAsia="zh-CN"/>
        </w:rPr>
        <w:tab/>
      </w:r>
      <w:r>
        <w:rPr>
          <w:rFonts w:ascii="Arial" w:hAnsi="Arial" w:cs="Arial"/>
          <w:b/>
          <w:sz w:val="24"/>
        </w:rPr>
        <w:t>CR to TS 37.105: addition of the OBUE applicability table, Rel-1</w:t>
      </w:r>
      <w:r>
        <w:rPr>
          <w:rFonts w:ascii="Arial" w:hAnsi="Arial" w:cs="Arial" w:hint="eastAsia"/>
          <w:b/>
          <w:sz w:val="24"/>
          <w:lang w:eastAsia="zh-CN"/>
        </w:rPr>
        <w:t>6</w:t>
      </w:r>
    </w:p>
    <w:p w:rsidR="00A47449" w:rsidRDefault="00A47449" w:rsidP="00A4744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Pr>
          <w:i/>
        </w:rPr>
        <w:t>37.105 v16.5.</w:t>
      </w:r>
      <w:r>
        <w:rPr>
          <w:i/>
        </w:rPr>
        <w:t>0</w:t>
      </w:r>
      <w:r>
        <w:rPr>
          <w:i/>
        </w:rPr>
        <w:tab/>
        <w:t xml:space="preserve">  CR-</w:t>
      </w:r>
      <w:r>
        <w:rPr>
          <w:rFonts w:hint="eastAsia"/>
          <w:i/>
          <w:lang w:eastAsia="zh-CN"/>
        </w:rPr>
        <w:t>?</w:t>
      </w:r>
      <w:r>
        <w:rPr>
          <w:i/>
        </w:rPr>
        <w:t xml:space="preserve">  Cat: </w:t>
      </w:r>
      <w:r>
        <w:rPr>
          <w:rFonts w:hint="eastAsia"/>
          <w:i/>
          <w:lang w:eastAsia="zh-CN"/>
        </w:rPr>
        <w:t>A</w:t>
      </w:r>
      <w:r>
        <w:rPr>
          <w:i/>
        </w:rPr>
        <w:t xml:space="preserve"> (Rel-1</w:t>
      </w:r>
      <w:r>
        <w:rPr>
          <w:rFonts w:hint="eastAsia"/>
          <w:i/>
          <w:lang w:eastAsia="zh-CN"/>
        </w:rPr>
        <w:t>6</w:t>
      </w:r>
      <w:r>
        <w:rPr>
          <w:i/>
        </w:rPr>
        <w:t>)</w:t>
      </w:r>
      <w:r>
        <w:rPr>
          <w:i/>
        </w:rPr>
        <w:br/>
      </w:r>
      <w:r>
        <w:rPr>
          <w:i/>
        </w:rPr>
        <w:br/>
      </w:r>
      <w:r>
        <w:rPr>
          <w:i/>
        </w:rPr>
        <w:tab/>
      </w:r>
      <w:r>
        <w:rPr>
          <w:i/>
        </w:rPr>
        <w:tab/>
      </w:r>
      <w:r>
        <w:rPr>
          <w:i/>
        </w:rPr>
        <w:tab/>
      </w:r>
      <w:r>
        <w:rPr>
          <w:i/>
        </w:rPr>
        <w:tab/>
      </w:r>
      <w:r>
        <w:rPr>
          <w:i/>
        </w:rPr>
        <w:tab/>
        <w:t>Source: Huawei</w:t>
      </w:r>
    </w:p>
    <w:p w:rsidR="00A47449" w:rsidRPr="00944C49" w:rsidRDefault="00A47449" w:rsidP="00A47449">
      <w:pPr>
        <w:rPr>
          <w:rFonts w:ascii="Arial" w:hAnsi="Arial" w:cs="Arial"/>
          <w:b/>
          <w:lang w:val="en-US" w:eastAsia="zh-CN"/>
        </w:rPr>
      </w:pPr>
      <w:r w:rsidRPr="00944C49">
        <w:rPr>
          <w:rFonts w:ascii="Arial" w:hAnsi="Arial" w:cs="Arial"/>
          <w:b/>
          <w:lang w:val="en-US" w:eastAsia="zh-CN"/>
        </w:rPr>
        <w:t xml:space="preserve">Abstract: </w:t>
      </w:r>
    </w:p>
    <w:p w:rsidR="00A47449" w:rsidRDefault="00A47449" w:rsidP="00A47449">
      <w:pPr>
        <w:rPr>
          <w:rFonts w:ascii="Arial" w:hAnsi="Arial" w:cs="Arial"/>
          <w:b/>
          <w:lang w:val="en-US" w:eastAsia="zh-CN"/>
        </w:rPr>
      </w:pPr>
      <w:r w:rsidRPr="00944C49">
        <w:rPr>
          <w:rFonts w:ascii="Arial" w:hAnsi="Arial" w:cs="Arial"/>
          <w:b/>
          <w:lang w:val="en-US" w:eastAsia="zh-CN"/>
        </w:rPr>
        <w:t xml:space="preserve">Discussion: </w:t>
      </w:r>
    </w:p>
    <w:p w:rsidR="009D65A7" w:rsidRDefault="00A47449" w:rsidP="00A47449">
      <w:pPr>
        <w:rPr>
          <w:rFonts w:ascii="Arial" w:hAnsi="Arial" w:cs="Arial" w:hint="eastAsia"/>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A47449" w:rsidRDefault="00A47449" w:rsidP="00A4744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R4-2016431</w:t>
      </w:r>
      <w:r>
        <w:rPr>
          <w:rFonts w:ascii="Arial" w:hAnsi="Arial" w:cs="Arial"/>
          <w:b/>
          <w:color w:val="0000FF"/>
          <w:sz w:val="24"/>
        </w:rPr>
        <w:tab/>
      </w:r>
      <w:r>
        <w:rPr>
          <w:rFonts w:ascii="Arial" w:hAnsi="Arial" w:cs="Arial"/>
          <w:b/>
          <w:sz w:val="24"/>
        </w:rPr>
        <w:t>CR to TS 37.145-1: addition of the OBUE applicability table,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0232  Cat</w:t>
      </w:r>
      <w:proofErr w:type="gramEnd"/>
      <w:r>
        <w:rPr>
          <w:i/>
        </w:rPr>
        <w:t>: F (Rel-15)</w:t>
      </w:r>
      <w:r>
        <w:rPr>
          <w:i/>
        </w:rPr>
        <w:br/>
      </w:r>
      <w:r>
        <w:rPr>
          <w:i/>
        </w:rPr>
        <w:lastRenderedPageBreak/>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relation to the following 3 CRs for UTRA+EUTRA+NR Capability Set to Rel-16 which were postponed last meeting, it was observed that the OBUE applicability table was not mirrored to the AAS specifications for Rel-15.</w:t>
      </w:r>
    </w:p>
    <w:p w:rsidR="007B55A9" w:rsidRDefault="007B55A9" w:rsidP="007B55A9">
      <w:r>
        <w:t>The below proposal CRs are fixinig this aspect for Rel-16, while this CRs is addressing missing OBUE applicability table for Rel-15.</w:t>
      </w:r>
    </w:p>
    <w:p w:rsidR="007B55A9" w:rsidRDefault="007B55A9" w:rsidP="007B55A9">
      <w:r>
        <w:t>1</w:t>
      </w:r>
    </w:p>
    <w:p w:rsidR="007B55A9" w:rsidRDefault="007B55A9" w:rsidP="007B55A9">
      <w:r>
        <w:t>CR to TS 37.105: Introduction of new BS capability set for NR+EUTRA+UTRA, Rel-16</w:t>
      </w:r>
    </w:p>
    <w:p w:rsidR="007B55A9" w:rsidRDefault="007B55A9" w:rsidP="007B55A9">
      <w:r>
        <w:t>2</w:t>
      </w:r>
    </w:p>
    <w:p w:rsidR="007B55A9" w:rsidRDefault="007B55A9" w:rsidP="007B55A9">
      <w:r>
        <w:t>CR to TS 37.145-1: Introduction of new BS capability set for NR+EUTRA+UTRA, Rel-16</w:t>
      </w:r>
    </w:p>
    <w:p w:rsidR="007B55A9" w:rsidRDefault="007B55A9" w:rsidP="007B55A9">
      <w:r>
        <w:t>3</w:t>
      </w:r>
    </w:p>
    <w:p w:rsidR="007B55A9" w:rsidRDefault="007B55A9" w:rsidP="007B55A9">
      <w:r>
        <w:t>CR to TS 37.145-2: Introduction of new BS capability set for NR+EUTRA+UTRA, Rel-16</w:t>
      </w:r>
    </w:p>
    <w:p w:rsidR="007B55A9" w:rsidRDefault="007B55A9" w:rsidP="007B55A9">
      <w:r>
        <w:t>NOTE: Referring to related section in TS 37.104 Rel-16 specification, the OBUE applicabiltiy table captured the following band exceptions: band 1, 7, 38, 65. Below we provide some clarification on modifications applied in this CR:</w:t>
      </w:r>
    </w:p>
    <w:p w:rsidR="007B55A9" w:rsidRDefault="007B55A9" w:rsidP="007B55A9">
      <w:proofErr w:type="gramStart"/>
      <w:r>
        <w:t>Bands 7 and 38 was</w:t>
      </w:r>
      <w:proofErr w:type="gramEnd"/>
      <w:r>
        <w:t xml:space="preserve"> introduced based on the ECC decision for non-AAS BS products – so it is not applicable to AAS.</w:t>
      </w:r>
    </w:p>
    <w:p w:rsidR="007B55A9" w:rsidRDefault="007B55A9" w:rsidP="007B55A9">
      <w:r>
        <w:t>Band 65 was introduced for Rel-16, so it is not applicable to the Rel-15 CR.</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R4-2017433 (from R4-2016353).</w:t>
      </w:r>
    </w:p>
    <w:p w:rsidR="007B55A9" w:rsidRDefault="007B55A9" w:rsidP="007B55A9">
      <w:pPr>
        <w:rPr>
          <w:rFonts w:ascii="Arial" w:hAnsi="Arial" w:cs="Arial"/>
          <w:b/>
          <w:color w:val="0000FF"/>
          <w:sz w:val="24"/>
        </w:rPr>
      </w:pPr>
    </w:p>
    <w:p w:rsidR="009D65A7" w:rsidRDefault="009D65A7" w:rsidP="009D65A7">
      <w:pPr>
        <w:rPr>
          <w:rFonts w:ascii="Arial" w:hAnsi="Arial" w:cs="Arial"/>
          <w:b/>
          <w:sz w:val="24"/>
        </w:rPr>
      </w:pPr>
      <w:r w:rsidRPr="009D65A7">
        <w:rPr>
          <w:rFonts w:ascii="Arial" w:hAnsi="Arial" w:cs="Arial"/>
          <w:b/>
          <w:color w:val="0000FF"/>
          <w:sz w:val="24"/>
        </w:rPr>
        <w:t>R4-2017433</w:t>
      </w:r>
      <w:r w:rsidRPr="009D65A7">
        <w:rPr>
          <w:rFonts w:ascii="Arial" w:hAnsi="Arial" w:cs="Arial" w:hint="eastAsia"/>
          <w:b/>
          <w:color w:val="0000FF"/>
          <w:sz w:val="24"/>
        </w:rPr>
        <w:t xml:space="preserve"> </w:t>
      </w:r>
      <w:r>
        <w:rPr>
          <w:rFonts w:ascii="Arial" w:hAnsi="Arial" w:cs="Arial"/>
          <w:b/>
          <w:color w:val="0000FF"/>
          <w:sz w:val="24"/>
        </w:rPr>
        <w:tab/>
      </w:r>
      <w:r>
        <w:rPr>
          <w:rFonts w:ascii="Arial" w:hAnsi="Arial" w:cs="Arial"/>
          <w:b/>
          <w:sz w:val="24"/>
        </w:rPr>
        <w:t>CR to TS 37.145-1: addition of the OBUE applicability table, Rel-15</w:t>
      </w:r>
    </w:p>
    <w:p w:rsidR="009D65A7" w:rsidRDefault="009D65A7" w:rsidP="009D65A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0232  Cat</w:t>
      </w:r>
      <w:proofErr w:type="gramEnd"/>
      <w:r>
        <w:rPr>
          <w:i/>
        </w:rPr>
        <w:t>: F (Rel-15)</w:t>
      </w:r>
      <w:r>
        <w:rPr>
          <w:i/>
        </w:rPr>
        <w:br/>
      </w:r>
      <w:r>
        <w:rPr>
          <w:i/>
        </w:rPr>
        <w:br/>
      </w:r>
      <w:r>
        <w:rPr>
          <w:i/>
        </w:rPr>
        <w:tab/>
      </w:r>
      <w:r>
        <w:rPr>
          <w:i/>
        </w:rPr>
        <w:tab/>
      </w:r>
      <w:r>
        <w:rPr>
          <w:i/>
        </w:rPr>
        <w:tab/>
      </w:r>
      <w:r>
        <w:rPr>
          <w:i/>
        </w:rPr>
        <w:tab/>
      </w:r>
      <w:r>
        <w:rPr>
          <w:i/>
        </w:rPr>
        <w:tab/>
        <w:t>Source: Huawei</w:t>
      </w:r>
    </w:p>
    <w:p w:rsidR="009D65A7" w:rsidRDefault="009D65A7" w:rsidP="009D65A7">
      <w:pPr>
        <w:rPr>
          <w:rFonts w:ascii="Arial" w:hAnsi="Arial" w:cs="Arial"/>
          <w:b/>
        </w:rPr>
      </w:pPr>
      <w:r>
        <w:rPr>
          <w:rFonts w:ascii="Arial" w:hAnsi="Arial" w:cs="Arial"/>
          <w:b/>
        </w:rPr>
        <w:t xml:space="preserve">Abstract: </w:t>
      </w:r>
    </w:p>
    <w:p w:rsidR="009D65A7" w:rsidRDefault="009D65A7" w:rsidP="009D65A7">
      <w:r>
        <w:t>In relation to the following 3 CRs for UTRA+EUTRA+NR Capability Set to Rel-16 which were postponed last meeting, it was observed that the OBUE applicability table was not mirrored to the AAS specifications for Rel-15.</w:t>
      </w:r>
    </w:p>
    <w:p w:rsidR="009D65A7" w:rsidRDefault="009D65A7" w:rsidP="009D65A7">
      <w:r>
        <w:t>The below proposal CRs are fixinig this aspect for Rel-16, while this CRs is addressing missing OBUE applicability table for Rel-15.</w:t>
      </w:r>
    </w:p>
    <w:p w:rsidR="009D65A7" w:rsidRDefault="009D65A7" w:rsidP="009D65A7">
      <w:r>
        <w:t>1</w:t>
      </w:r>
    </w:p>
    <w:p w:rsidR="009D65A7" w:rsidRDefault="009D65A7" w:rsidP="009D65A7">
      <w:r>
        <w:t>CR to TS 37.105: Introduction of new BS capability set for NR+EUTRA+UTRA, Rel-16</w:t>
      </w:r>
    </w:p>
    <w:p w:rsidR="009D65A7" w:rsidRDefault="009D65A7" w:rsidP="009D65A7">
      <w:r>
        <w:t>2</w:t>
      </w:r>
    </w:p>
    <w:p w:rsidR="009D65A7" w:rsidRDefault="009D65A7" w:rsidP="009D65A7">
      <w:r>
        <w:t>CR to TS 37.145-1: Introduction of new BS capability set for NR+EUTRA+UTRA, Rel-16</w:t>
      </w:r>
    </w:p>
    <w:p w:rsidR="009D65A7" w:rsidRDefault="009D65A7" w:rsidP="009D65A7">
      <w:r>
        <w:t>3</w:t>
      </w:r>
    </w:p>
    <w:p w:rsidR="009D65A7" w:rsidRDefault="009D65A7" w:rsidP="009D65A7">
      <w:r>
        <w:t>CR to TS 37.145-2: Introduction of new BS capability set for NR+EUTRA+UTRA, Rel-16</w:t>
      </w:r>
    </w:p>
    <w:p w:rsidR="009D65A7" w:rsidRDefault="009D65A7" w:rsidP="009D65A7">
      <w:r>
        <w:t>NOTE: Referring to related section in TS 37.104 Rel-16 specification, the OBUE applicabiltiy table captured the following band exceptions: band 1, 7, 38, 65. Below we provide some clarification on modifications applied in this CR:</w:t>
      </w:r>
    </w:p>
    <w:p w:rsidR="009D65A7" w:rsidRDefault="009D65A7" w:rsidP="009D65A7">
      <w:proofErr w:type="gramStart"/>
      <w:r>
        <w:t>Bands 7 and 38 was</w:t>
      </w:r>
      <w:proofErr w:type="gramEnd"/>
      <w:r>
        <w:t xml:space="preserve"> introduced based on the ECC decision for non-AAS BS products – so it is not applicable to AAS.</w:t>
      </w:r>
    </w:p>
    <w:p w:rsidR="009D65A7" w:rsidRDefault="009D65A7" w:rsidP="009D65A7">
      <w:r>
        <w:t>Band 65 was introduced for Rel-16, so it is not applicable to the Rel-15 CR.</w:t>
      </w:r>
    </w:p>
    <w:p w:rsidR="009D65A7" w:rsidRDefault="009D65A7" w:rsidP="009D65A7">
      <w:pPr>
        <w:rPr>
          <w:rFonts w:ascii="Arial" w:hAnsi="Arial" w:cs="Arial" w:hint="eastAsia"/>
          <w:b/>
          <w:lang w:eastAsia="zh-CN"/>
        </w:rPr>
      </w:pPr>
      <w:r>
        <w:rPr>
          <w:rFonts w:ascii="Arial" w:hAnsi="Arial" w:cs="Arial"/>
          <w:b/>
        </w:rPr>
        <w:lastRenderedPageBreak/>
        <w:t>Decision:</w:t>
      </w:r>
      <w:r>
        <w:rPr>
          <w:rFonts w:ascii="Arial" w:hAnsi="Arial" w:cs="Arial"/>
          <w:b/>
        </w:rPr>
        <w:tab/>
      </w:r>
      <w:r>
        <w:rPr>
          <w:rFonts w:ascii="Arial" w:hAnsi="Arial" w:cs="Arial"/>
          <w:b/>
        </w:rPr>
        <w:tab/>
      </w:r>
      <w:r w:rsidRPr="009D65A7">
        <w:rPr>
          <w:rFonts w:ascii="Arial" w:hAnsi="Arial" w:cs="Arial"/>
          <w:b/>
          <w:highlight w:val="yellow"/>
        </w:rPr>
        <w:t>Return to.</w:t>
      </w:r>
    </w:p>
    <w:p w:rsidR="00A47449" w:rsidRDefault="00A47449" w:rsidP="009D65A7">
      <w:pPr>
        <w:rPr>
          <w:rFonts w:ascii="Arial" w:hAnsi="Arial" w:cs="Arial" w:hint="eastAsia"/>
          <w:b/>
          <w:lang w:eastAsia="zh-CN"/>
        </w:rPr>
      </w:pPr>
    </w:p>
    <w:p w:rsidR="00A47449" w:rsidRDefault="00A47449" w:rsidP="00A47449">
      <w:pPr>
        <w:rPr>
          <w:rFonts w:ascii="Arial" w:hAnsi="Arial" w:cs="Arial" w:hint="eastAsia"/>
          <w:b/>
          <w:sz w:val="24"/>
          <w:lang w:eastAsia="zh-CN"/>
        </w:rPr>
      </w:pPr>
      <w:r>
        <w:rPr>
          <w:rFonts w:ascii="Arial" w:hAnsi="Arial" w:cs="Arial"/>
          <w:b/>
          <w:color w:val="0000FF"/>
          <w:sz w:val="24"/>
          <w:u w:val="thick"/>
        </w:rPr>
        <w:t>R4-2017669</w:t>
      </w:r>
      <w:r w:rsidRPr="00944C49">
        <w:rPr>
          <w:b/>
          <w:lang w:val="en-US" w:eastAsia="zh-CN"/>
        </w:rPr>
        <w:tab/>
      </w:r>
      <w:r>
        <w:rPr>
          <w:rFonts w:ascii="Arial" w:hAnsi="Arial" w:cs="Arial"/>
          <w:b/>
          <w:sz w:val="24"/>
        </w:rPr>
        <w:t>CR to TS 37.145-1: addition of the OBUE applicability table, Rel-1</w:t>
      </w:r>
      <w:r>
        <w:rPr>
          <w:rFonts w:ascii="Arial" w:hAnsi="Arial" w:cs="Arial" w:hint="eastAsia"/>
          <w:b/>
          <w:sz w:val="24"/>
          <w:lang w:eastAsia="zh-CN"/>
        </w:rPr>
        <w:t>6</w:t>
      </w:r>
    </w:p>
    <w:p w:rsidR="00A47449" w:rsidRDefault="00A47449" w:rsidP="00A4744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w:t>
      </w:r>
      <w:r>
        <w:rPr>
          <w:rFonts w:hint="eastAsia"/>
          <w:i/>
          <w:lang w:eastAsia="zh-CN"/>
        </w:rPr>
        <w:t>6.4.</w:t>
      </w:r>
      <w:r>
        <w:rPr>
          <w:i/>
        </w:rPr>
        <w:t>0</w:t>
      </w:r>
      <w:r>
        <w:rPr>
          <w:i/>
        </w:rPr>
        <w:tab/>
        <w:t xml:space="preserve">  CR-</w:t>
      </w:r>
      <w:r>
        <w:rPr>
          <w:rFonts w:hint="eastAsia"/>
          <w:i/>
          <w:lang w:eastAsia="zh-CN"/>
        </w:rPr>
        <w:t>?</w:t>
      </w:r>
      <w:r>
        <w:rPr>
          <w:i/>
        </w:rPr>
        <w:t xml:space="preserve"> Cat: </w:t>
      </w:r>
      <w:r>
        <w:rPr>
          <w:rFonts w:hint="eastAsia"/>
          <w:i/>
          <w:lang w:eastAsia="zh-CN"/>
        </w:rPr>
        <w:t>A</w:t>
      </w:r>
      <w:r>
        <w:rPr>
          <w:i/>
        </w:rPr>
        <w:t xml:space="preserve"> (Rel-1</w:t>
      </w:r>
      <w:r>
        <w:rPr>
          <w:rFonts w:hint="eastAsia"/>
          <w:i/>
          <w:lang w:eastAsia="zh-CN"/>
        </w:rPr>
        <w:t>6</w:t>
      </w:r>
      <w:r>
        <w:rPr>
          <w:i/>
        </w:rPr>
        <w:t>)</w:t>
      </w:r>
      <w:r>
        <w:rPr>
          <w:i/>
        </w:rPr>
        <w:br/>
      </w:r>
      <w:r>
        <w:rPr>
          <w:i/>
        </w:rPr>
        <w:br/>
      </w:r>
      <w:r>
        <w:rPr>
          <w:i/>
        </w:rPr>
        <w:tab/>
      </w:r>
      <w:r>
        <w:rPr>
          <w:i/>
        </w:rPr>
        <w:tab/>
      </w:r>
      <w:r>
        <w:rPr>
          <w:i/>
        </w:rPr>
        <w:tab/>
      </w:r>
      <w:r>
        <w:rPr>
          <w:i/>
        </w:rPr>
        <w:tab/>
      </w:r>
      <w:r>
        <w:rPr>
          <w:i/>
        </w:rPr>
        <w:tab/>
        <w:t>Source: Huawei</w:t>
      </w:r>
    </w:p>
    <w:p w:rsidR="00A47449" w:rsidRPr="00944C49" w:rsidRDefault="00A47449" w:rsidP="00A47449">
      <w:pPr>
        <w:rPr>
          <w:rFonts w:ascii="Arial" w:hAnsi="Arial" w:cs="Arial"/>
          <w:b/>
          <w:lang w:val="en-US" w:eastAsia="zh-CN"/>
        </w:rPr>
      </w:pPr>
      <w:r w:rsidRPr="00944C49">
        <w:rPr>
          <w:rFonts w:ascii="Arial" w:hAnsi="Arial" w:cs="Arial"/>
          <w:b/>
          <w:lang w:val="en-US" w:eastAsia="zh-CN"/>
        </w:rPr>
        <w:t xml:space="preserve">Abstract: </w:t>
      </w:r>
    </w:p>
    <w:p w:rsidR="00A47449" w:rsidRDefault="00A47449" w:rsidP="00A47449">
      <w:pPr>
        <w:rPr>
          <w:rFonts w:ascii="Arial" w:hAnsi="Arial" w:cs="Arial"/>
          <w:b/>
          <w:lang w:val="en-US" w:eastAsia="zh-CN"/>
        </w:rPr>
      </w:pPr>
      <w:r w:rsidRPr="00944C49">
        <w:rPr>
          <w:rFonts w:ascii="Arial" w:hAnsi="Arial" w:cs="Arial"/>
          <w:b/>
          <w:lang w:val="en-US" w:eastAsia="zh-CN"/>
        </w:rPr>
        <w:t xml:space="preserve">Discussion: </w:t>
      </w:r>
    </w:p>
    <w:p w:rsidR="00A47449" w:rsidRDefault="00A47449" w:rsidP="00A47449">
      <w:pPr>
        <w:rPr>
          <w:rFonts w:hint="eastAsia"/>
          <w:color w:val="9933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D65A7" w:rsidRDefault="009D65A7" w:rsidP="009D65A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R4-2016432</w:t>
      </w:r>
      <w:r>
        <w:rPr>
          <w:rFonts w:ascii="Arial" w:hAnsi="Arial" w:cs="Arial"/>
          <w:b/>
          <w:color w:val="0000FF"/>
          <w:sz w:val="24"/>
        </w:rPr>
        <w:tab/>
      </w:r>
      <w:r>
        <w:rPr>
          <w:rFonts w:ascii="Arial" w:hAnsi="Arial" w:cs="Arial"/>
          <w:b/>
          <w:sz w:val="24"/>
        </w:rPr>
        <w:t>CR to TS 37.145-2: addition of the OBUE applicability table,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0264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Based on the Rel-16 CR to the TS 37.145-2 in </w:t>
      </w:r>
    </w:p>
    <w:p w:rsidR="007B55A9" w:rsidRDefault="007B55A9" w:rsidP="007B55A9">
      <w:r>
        <w:t>R4-2015969 ("CR to TS 37.145-1: Introduction of new BS capability set for NR+EUTRA+UTRA, Rel-16"), it was identifed that there is missing OBUE applicability table in Rel-15 spec. This CR adds the missing OBUE a</w:t>
      </w:r>
    </w:p>
    <w:p w:rsidR="007B55A9" w:rsidRDefault="00632206"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R4-2017434 (from R4-2016432).</w:t>
      </w:r>
    </w:p>
    <w:p w:rsidR="00632206" w:rsidRDefault="00632206" w:rsidP="007B55A9">
      <w:pPr>
        <w:rPr>
          <w:color w:val="993300"/>
          <w:u w:val="single"/>
          <w:lang w:eastAsia="zh-CN"/>
        </w:rPr>
      </w:pPr>
    </w:p>
    <w:p w:rsidR="00632206" w:rsidRDefault="00632206" w:rsidP="00632206">
      <w:pPr>
        <w:rPr>
          <w:rFonts w:ascii="Arial" w:hAnsi="Arial" w:cs="Arial"/>
          <w:b/>
          <w:sz w:val="24"/>
        </w:rPr>
      </w:pPr>
      <w:bookmarkStart w:id="173" w:name="_Toc55055908"/>
      <w:r>
        <w:rPr>
          <w:rFonts w:ascii="Arial" w:hAnsi="Arial" w:cs="Arial"/>
          <w:b/>
          <w:color w:val="0000FF"/>
          <w:sz w:val="24"/>
        </w:rPr>
        <w:t>R4-2017434</w:t>
      </w:r>
      <w:r>
        <w:rPr>
          <w:rFonts w:ascii="Arial" w:hAnsi="Arial" w:cs="Arial"/>
          <w:b/>
          <w:color w:val="0000FF"/>
          <w:sz w:val="24"/>
        </w:rPr>
        <w:tab/>
      </w:r>
      <w:r>
        <w:rPr>
          <w:rFonts w:ascii="Arial" w:hAnsi="Arial" w:cs="Arial"/>
          <w:b/>
          <w:sz w:val="24"/>
        </w:rPr>
        <w:t>CR to TS 37.145-2: addition of the OBUE applicability table, Rel-15</w:t>
      </w:r>
    </w:p>
    <w:p w:rsidR="00632206" w:rsidRDefault="00632206" w:rsidP="006322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0264  Cat</w:t>
      </w:r>
      <w:proofErr w:type="gramEnd"/>
      <w:r>
        <w:rPr>
          <w:i/>
        </w:rPr>
        <w:t>: F (Rel-15)</w:t>
      </w:r>
      <w:r>
        <w:rPr>
          <w:i/>
        </w:rPr>
        <w:br/>
      </w:r>
      <w:r>
        <w:rPr>
          <w:i/>
        </w:rPr>
        <w:br/>
      </w:r>
      <w:r>
        <w:rPr>
          <w:i/>
        </w:rPr>
        <w:tab/>
      </w:r>
      <w:r>
        <w:rPr>
          <w:i/>
        </w:rPr>
        <w:tab/>
      </w:r>
      <w:r>
        <w:rPr>
          <w:i/>
        </w:rPr>
        <w:tab/>
      </w:r>
      <w:r>
        <w:rPr>
          <w:i/>
        </w:rPr>
        <w:tab/>
      </w:r>
      <w:r>
        <w:rPr>
          <w:i/>
        </w:rPr>
        <w:tab/>
        <w:t>Source: Huawei</w:t>
      </w:r>
    </w:p>
    <w:p w:rsidR="00632206" w:rsidRDefault="00632206" w:rsidP="00632206">
      <w:pPr>
        <w:rPr>
          <w:rFonts w:ascii="Arial" w:hAnsi="Arial" w:cs="Arial"/>
          <w:b/>
        </w:rPr>
      </w:pPr>
      <w:r>
        <w:rPr>
          <w:rFonts w:ascii="Arial" w:hAnsi="Arial" w:cs="Arial"/>
          <w:b/>
        </w:rPr>
        <w:t xml:space="preserve">Abstract: </w:t>
      </w:r>
    </w:p>
    <w:p w:rsidR="00632206" w:rsidRDefault="00632206" w:rsidP="00632206">
      <w:r>
        <w:t xml:space="preserve">Based on the Rel-16 CR to the TS 37.145-2 in </w:t>
      </w:r>
    </w:p>
    <w:p w:rsidR="00632206" w:rsidRDefault="00632206" w:rsidP="00632206">
      <w:r>
        <w:t>R4-2015969 ("CR to TS 37.145-1: Introduction of new BS capability set for NR+EUTRA+UTRA, Rel-16"), it was identifed that there is missing OBUE applicability table in Rel-15 spec. This CR adds the missing OBUE a</w:t>
      </w:r>
    </w:p>
    <w:p w:rsidR="00632206" w:rsidRDefault="00632206" w:rsidP="00632206">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632206">
        <w:rPr>
          <w:rFonts w:ascii="Arial" w:hAnsi="Arial" w:cs="Arial"/>
          <w:b/>
          <w:highlight w:val="yellow"/>
        </w:rPr>
        <w:t>Return to.</w:t>
      </w:r>
    </w:p>
    <w:p w:rsidR="00A47449" w:rsidRDefault="00A47449" w:rsidP="00A47449">
      <w:pPr>
        <w:rPr>
          <w:rFonts w:ascii="Arial" w:hAnsi="Arial" w:cs="Arial" w:hint="eastAsia"/>
          <w:b/>
          <w:sz w:val="24"/>
          <w:lang w:eastAsia="zh-CN"/>
        </w:rPr>
      </w:pPr>
      <w:r>
        <w:rPr>
          <w:rFonts w:ascii="Arial" w:hAnsi="Arial" w:cs="Arial"/>
          <w:b/>
          <w:color w:val="0000FF"/>
          <w:sz w:val="24"/>
          <w:u w:val="thick"/>
        </w:rPr>
        <w:t>R4-2017670</w:t>
      </w:r>
      <w:r w:rsidRPr="00944C49">
        <w:rPr>
          <w:b/>
          <w:lang w:val="en-US" w:eastAsia="zh-CN"/>
        </w:rPr>
        <w:tab/>
      </w:r>
      <w:r>
        <w:rPr>
          <w:rFonts w:ascii="Arial" w:hAnsi="Arial" w:cs="Arial"/>
          <w:b/>
          <w:sz w:val="24"/>
        </w:rPr>
        <w:t>CR to TS 37.145-2: addition of the OBUE applicability table, Rel-1</w:t>
      </w:r>
      <w:r>
        <w:rPr>
          <w:rFonts w:ascii="Arial" w:hAnsi="Arial" w:cs="Arial" w:hint="eastAsia"/>
          <w:b/>
          <w:sz w:val="24"/>
          <w:lang w:eastAsia="zh-CN"/>
        </w:rPr>
        <w:t>6</w:t>
      </w:r>
    </w:p>
    <w:p w:rsidR="00A47449" w:rsidRDefault="00A47449" w:rsidP="00A4744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w:t>
      </w:r>
      <w:r>
        <w:rPr>
          <w:rFonts w:hint="eastAsia"/>
          <w:i/>
          <w:lang w:eastAsia="zh-CN"/>
        </w:rPr>
        <w:t>6.5.</w:t>
      </w:r>
      <w:r>
        <w:rPr>
          <w:i/>
        </w:rPr>
        <w:t>0</w:t>
      </w:r>
      <w:r>
        <w:rPr>
          <w:i/>
        </w:rPr>
        <w:tab/>
        <w:t xml:space="preserve">  CR-</w:t>
      </w:r>
      <w:r>
        <w:rPr>
          <w:rFonts w:hint="eastAsia"/>
          <w:i/>
          <w:lang w:eastAsia="zh-CN"/>
        </w:rPr>
        <w:t>?</w:t>
      </w:r>
      <w:r>
        <w:rPr>
          <w:i/>
        </w:rPr>
        <w:t xml:space="preserve">  </w:t>
      </w:r>
      <w:proofErr w:type="gramStart"/>
      <w:r>
        <w:rPr>
          <w:i/>
        </w:rPr>
        <w:t>Cat</w:t>
      </w:r>
      <w:proofErr w:type="gramEnd"/>
      <w:r>
        <w:rPr>
          <w:i/>
        </w:rPr>
        <w:t xml:space="preserve">: </w:t>
      </w:r>
      <w:r>
        <w:rPr>
          <w:rFonts w:hint="eastAsia"/>
          <w:i/>
          <w:lang w:eastAsia="zh-CN"/>
        </w:rPr>
        <w:t>A</w:t>
      </w:r>
      <w:r>
        <w:rPr>
          <w:i/>
        </w:rPr>
        <w:t xml:space="preserve"> (Rel-1</w:t>
      </w:r>
      <w:r>
        <w:rPr>
          <w:rFonts w:hint="eastAsia"/>
          <w:i/>
          <w:lang w:eastAsia="zh-CN"/>
        </w:rPr>
        <w:t>6</w:t>
      </w:r>
      <w:r>
        <w:rPr>
          <w:i/>
        </w:rPr>
        <w:t>)</w:t>
      </w:r>
      <w:r>
        <w:rPr>
          <w:i/>
        </w:rPr>
        <w:br/>
      </w:r>
      <w:r>
        <w:rPr>
          <w:i/>
        </w:rPr>
        <w:br/>
      </w:r>
      <w:r>
        <w:rPr>
          <w:i/>
        </w:rPr>
        <w:tab/>
      </w:r>
      <w:r>
        <w:rPr>
          <w:i/>
        </w:rPr>
        <w:tab/>
      </w:r>
      <w:r>
        <w:rPr>
          <w:i/>
        </w:rPr>
        <w:tab/>
      </w:r>
      <w:r>
        <w:rPr>
          <w:i/>
        </w:rPr>
        <w:tab/>
      </w:r>
      <w:r>
        <w:rPr>
          <w:i/>
        </w:rPr>
        <w:tab/>
        <w:t>Source: Huawei</w:t>
      </w:r>
    </w:p>
    <w:p w:rsidR="00A47449" w:rsidRPr="00944C49" w:rsidRDefault="00A47449" w:rsidP="00A47449">
      <w:pPr>
        <w:rPr>
          <w:rFonts w:ascii="Arial" w:hAnsi="Arial" w:cs="Arial"/>
          <w:b/>
          <w:lang w:val="en-US" w:eastAsia="zh-CN"/>
        </w:rPr>
      </w:pPr>
      <w:r w:rsidRPr="00944C49">
        <w:rPr>
          <w:rFonts w:ascii="Arial" w:hAnsi="Arial" w:cs="Arial"/>
          <w:b/>
          <w:lang w:val="en-US" w:eastAsia="zh-CN"/>
        </w:rPr>
        <w:t xml:space="preserve">Abstract: </w:t>
      </w:r>
    </w:p>
    <w:p w:rsidR="00A47449" w:rsidRDefault="00A47449" w:rsidP="00A47449">
      <w:pPr>
        <w:rPr>
          <w:rFonts w:ascii="Arial" w:hAnsi="Arial" w:cs="Arial"/>
          <w:b/>
          <w:lang w:val="en-US" w:eastAsia="zh-CN"/>
        </w:rPr>
      </w:pPr>
      <w:r w:rsidRPr="00944C49">
        <w:rPr>
          <w:rFonts w:ascii="Arial" w:hAnsi="Arial" w:cs="Arial"/>
          <w:b/>
          <w:lang w:val="en-US" w:eastAsia="zh-CN"/>
        </w:rPr>
        <w:t xml:space="preserve">Discussion: </w:t>
      </w:r>
    </w:p>
    <w:p w:rsidR="00632206" w:rsidRDefault="00A47449" w:rsidP="00A47449">
      <w:pPr>
        <w:rPr>
          <w:color w:val="9933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pStyle w:val="4"/>
      </w:pPr>
      <w:r>
        <w:lastRenderedPageBreak/>
        <w:t>7.19.6</w:t>
      </w:r>
      <w:r>
        <w:tab/>
        <w:t>Demodulation and CSI [WI code or TEI16]</w:t>
      </w:r>
      <w:bookmarkEnd w:id="173"/>
    </w:p>
    <w:p w:rsidR="007B55A9" w:rsidRDefault="007B55A9" w:rsidP="007B55A9">
      <w:pPr>
        <w:pStyle w:val="4"/>
      </w:pPr>
      <w:bookmarkStart w:id="174" w:name="_Toc55055909"/>
      <w:r>
        <w:t>7.19.7</w:t>
      </w:r>
      <w:r>
        <w:tab/>
        <w:t>NR MIMO OTA test methods (38.827) [FS_NR_MIMO_OTA_test]</w:t>
      </w:r>
      <w:bookmarkEnd w:id="17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R4-2014289</w:t>
      </w:r>
      <w:r>
        <w:rPr>
          <w:rFonts w:ascii="Arial" w:hAnsi="Arial" w:cs="Arial"/>
          <w:b/>
          <w:color w:val="0000FF"/>
          <w:sz w:val="24"/>
        </w:rPr>
        <w:tab/>
      </w:r>
      <w:r>
        <w:rPr>
          <w:rFonts w:ascii="Arial" w:hAnsi="Arial" w:cs="Arial"/>
          <w:b/>
          <w:sz w:val="24"/>
        </w:rPr>
        <w:t>Addition of Time Domain Alternative for Spatial Correlation Validation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0002  Cat</w:t>
      </w:r>
      <w:proofErr w:type="gramEnd"/>
      <w:r>
        <w:rPr>
          <w:i/>
        </w:rPr>
        <w:t>: B (Rel-16)</w:t>
      </w:r>
      <w:r>
        <w:rPr>
          <w:i/>
        </w:rPr>
        <w:br/>
      </w:r>
      <w:r>
        <w:rPr>
          <w:i/>
        </w:rPr>
        <w:br/>
      </w:r>
      <w:r>
        <w:rPr>
          <w:i/>
        </w:rPr>
        <w:tab/>
      </w:r>
      <w:r>
        <w:rPr>
          <w:i/>
        </w:rPr>
        <w:tab/>
      </w:r>
      <w:r>
        <w:rPr>
          <w:i/>
        </w:rPr>
        <w:tab/>
      </w:r>
      <w:r>
        <w:rPr>
          <w:i/>
        </w:rPr>
        <w:tab/>
      </w:r>
      <w:r>
        <w:rPr>
          <w:i/>
        </w:rPr>
        <w:tab/>
        <w:t>Source: Spirent Communications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Time Domain Techniques to validate Spatial Correlation have been agreed during R4#96e</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0002 is missing on the coversheet.</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R4-2017581 (from R4-2014289).</w:t>
      </w:r>
    </w:p>
    <w:p w:rsidR="007B55A9"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R4-2017581</w:t>
      </w:r>
      <w:r>
        <w:rPr>
          <w:rFonts w:ascii="Arial" w:hAnsi="Arial" w:cs="Arial"/>
          <w:b/>
          <w:color w:val="0000FF"/>
          <w:sz w:val="24"/>
        </w:rPr>
        <w:tab/>
      </w:r>
      <w:r>
        <w:rPr>
          <w:rFonts w:ascii="Arial" w:hAnsi="Arial" w:cs="Arial"/>
          <w:b/>
          <w:sz w:val="24"/>
        </w:rPr>
        <w:t>Addition of Time Domain Alternative for Spatial Correlation Validation</w:t>
      </w:r>
    </w:p>
    <w:p w:rsidR="00C455F4" w:rsidRDefault="00C455F4" w:rsidP="00C455F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0002  Cat</w:t>
      </w:r>
      <w:proofErr w:type="gramEnd"/>
      <w:r>
        <w:rPr>
          <w:i/>
        </w:rPr>
        <w:t>: B (Rel-16)</w:t>
      </w:r>
      <w:r>
        <w:rPr>
          <w:i/>
        </w:rPr>
        <w:br/>
      </w:r>
      <w:r>
        <w:rPr>
          <w:i/>
        </w:rPr>
        <w:br/>
      </w:r>
      <w:r>
        <w:rPr>
          <w:i/>
        </w:rPr>
        <w:tab/>
      </w:r>
      <w:r>
        <w:rPr>
          <w:i/>
        </w:rPr>
        <w:tab/>
      </w:r>
      <w:r>
        <w:rPr>
          <w:i/>
        </w:rPr>
        <w:tab/>
      </w:r>
      <w:r>
        <w:rPr>
          <w:i/>
        </w:rPr>
        <w:tab/>
      </w:r>
      <w:r>
        <w:rPr>
          <w:i/>
        </w:rPr>
        <w:tab/>
        <w:t>Source: Spirent Communications</w:t>
      </w:r>
    </w:p>
    <w:p w:rsidR="00C455F4" w:rsidRDefault="00C455F4" w:rsidP="00C455F4">
      <w:pPr>
        <w:rPr>
          <w:rFonts w:ascii="Arial" w:hAnsi="Arial" w:cs="Arial"/>
          <w:b/>
        </w:rPr>
      </w:pPr>
      <w:r>
        <w:rPr>
          <w:rFonts w:ascii="Arial" w:hAnsi="Arial" w:cs="Arial"/>
          <w:b/>
        </w:rPr>
        <w:t xml:space="preserve">Abstract: </w:t>
      </w:r>
    </w:p>
    <w:p w:rsidR="00C455F4" w:rsidRDefault="00C455F4" w:rsidP="00C455F4">
      <w:r>
        <w:t>Time Domain Techniques to validate Spatial Correlation have been agreed during R4#96e</w:t>
      </w:r>
    </w:p>
    <w:p w:rsidR="00C455F4" w:rsidRDefault="00C455F4" w:rsidP="00C455F4">
      <w:pPr>
        <w:rPr>
          <w:rFonts w:ascii="Arial" w:hAnsi="Arial" w:cs="Arial"/>
          <w:b/>
        </w:rPr>
      </w:pPr>
      <w:r>
        <w:rPr>
          <w:rFonts w:ascii="Arial" w:hAnsi="Arial" w:cs="Arial"/>
          <w:b/>
        </w:rPr>
        <w:t xml:space="preserve">Discussion: </w:t>
      </w:r>
    </w:p>
    <w:p w:rsidR="00C455F4" w:rsidRDefault="00C455F4" w:rsidP="00C455F4">
      <w:r>
        <w:t>The secretary commented that the CR number 0002 is missing on the coversheet.</w:t>
      </w:r>
    </w:p>
    <w:p w:rsidR="00C455F4" w:rsidRDefault="00355174" w:rsidP="00C455F4">
      <w:pPr>
        <w:rPr>
          <w:color w:val="993300"/>
          <w:u w:val="single"/>
        </w:rPr>
      </w:pPr>
      <w:r>
        <w:rPr>
          <w:rFonts w:ascii="Arial" w:hAnsi="Arial" w:cs="Arial"/>
          <w:b/>
        </w:rPr>
        <w:t>Decision:</w:t>
      </w:r>
      <w:r>
        <w:rPr>
          <w:rFonts w:ascii="Arial" w:hAnsi="Arial" w:cs="Arial"/>
          <w:b/>
        </w:rPr>
        <w:tab/>
      </w:r>
      <w:r>
        <w:rPr>
          <w:rFonts w:ascii="Arial" w:hAnsi="Arial" w:cs="Arial"/>
          <w:b/>
        </w:rPr>
        <w:tab/>
        <w:t>Revised to R4-2017658 (from R4-2017581).</w:t>
      </w:r>
    </w:p>
    <w:p w:rsidR="00C455F4" w:rsidRDefault="00C455F4" w:rsidP="00C455F4">
      <w:pPr>
        <w:rPr>
          <w:rFonts w:ascii="Arial" w:hAnsi="Arial" w:cs="Arial"/>
          <w:b/>
          <w:color w:val="0000FF"/>
          <w:sz w:val="24"/>
        </w:rPr>
      </w:pPr>
    </w:p>
    <w:p w:rsidR="00355174" w:rsidRDefault="00355174" w:rsidP="00355174">
      <w:pPr>
        <w:rPr>
          <w:rFonts w:ascii="Arial" w:hAnsi="Arial" w:cs="Arial"/>
          <w:b/>
          <w:sz w:val="24"/>
        </w:rPr>
      </w:pPr>
      <w:r>
        <w:rPr>
          <w:rFonts w:ascii="Arial" w:hAnsi="Arial" w:cs="Arial"/>
          <w:b/>
          <w:color w:val="0000FF"/>
          <w:sz w:val="24"/>
        </w:rPr>
        <w:t>R4-2017658</w:t>
      </w:r>
      <w:r>
        <w:rPr>
          <w:rFonts w:ascii="Arial" w:hAnsi="Arial" w:cs="Arial"/>
          <w:b/>
          <w:color w:val="0000FF"/>
          <w:sz w:val="24"/>
        </w:rPr>
        <w:tab/>
      </w:r>
      <w:r>
        <w:rPr>
          <w:rFonts w:ascii="Arial" w:hAnsi="Arial" w:cs="Arial"/>
          <w:b/>
          <w:sz w:val="24"/>
        </w:rPr>
        <w:t>Addition of Time Domain Alternative for Spatial Correlation Validation</w:t>
      </w:r>
    </w:p>
    <w:p w:rsidR="00355174" w:rsidRDefault="00355174" w:rsidP="0035517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0002  Cat</w:t>
      </w:r>
      <w:proofErr w:type="gramEnd"/>
      <w:r>
        <w:rPr>
          <w:i/>
        </w:rPr>
        <w:t>: B (Rel-16)</w:t>
      </w:r>
      <w:r>
        <w:rPr>
          <w:i/>
        </w:rPr>
        <w:br/>
      </w:r>
      <w:r>
        <w:rPr>
          <w:i/>
        </w:rPr>
        <w:br/>
      </w:r>
      <w:r>
        <w:rPr>
          <w:i/>
        </w:rPr>
        <w:tab/>
      </w:r>
      <w:r>
        <w:rPr>
          <w:i/>
        </w:rPr>
        <w:tab/>
      </w:r>
      <w:r>
        <w:rPr>
          <w:i/>
        </w:rPr>
        <w:tab/>
      </w:r>
      <w:r>
        <w:rPr>
          <w:i/>
        </w:rPr>
        <w:tab/>
      </w:r>
      <w:r>
        <w:rPr>
          <w:i/>
        </w:rPr>
        <w:tab/>
        <w:t>Source: Spirent Communications</w:t>
      </w:r>
    </w:p>
    <w:p w:rsidR="00355174" w:rsidRDefault="00355174" w:rsidP="00355174">
      <w:pPr>
        <w:rPr>
          <w:rFonts w:ascii="Arial" w:hAnsi="Arial" w:cs="Arial"/>
          <w:b/>
        </w:rPr>
      </w:pPr>
      <w:r>
        <w:rPr>
          <w:rFonts w:ascii="Arial" w:hAnsi="Arial" w:cs="Arial"/>
          <w:b/>
        </w:rPr>
        <w:t xml:space="preserve">Abstract: </w:t>
      </w:r>
    </w:p>
    <w:p w:rsidR="00355174" w:rsidRDefault="00355174" w:rsidP="00355174">
      <w:r>
        <w:t>Time Domain Techniques to validate Spatial Correlation have been agreed during R4#96e</w:t>
      </w:r>
    </w:p>
    <w:p w:rsidR="00355174" w:rsidRDefault="00355174" w:rsidP="00355174">
      <w:pPr>
        <w:rPr>
          <w:rFonts w:ascii="Arial" w:hAnsi="Arial" w:cs="Arial"/>
          <w:b/>
        </w:rPr>
      </w:pPr>
      <w:r>
        <w:rPr>
          <w:rFonts w:ascii="Arial" w:hAnsi="Arial" w:cs="Arial"/>
          <w:b/>
        </w:rPr>
        <w:t xml:space="preserve">Discussion: </w:t>
      </w:r>
    </w:p>
    <w:p w:rsidR="00355174" w:rsidRDefault="00355174" w:rsidP="00355174">
      <w:r>
        <w:t>The secretary commented that the CR number 0002 is missing on the coversheet.</w:t>
      </w:r>
    </w:p>
    <w:p w:rsidR="00355174" w:rsidRDefault="00407062" w:rsidP="00355174">
      <w:pPr>
        <w:rPr>
          <w:color w:val="993300"/>
          <w:u w:val="single"/>
        </w:rPr>
      </w:pPr>
      <w:r>
        <w:rPr>
          <w:rFonts w:ascii="Arial" w:hAnsi="Arial" w:cs="Arial"/>
          <w:b/>
        </w:rPr>
        <w:t>Decision:</w:t>
      </w:r>
      <w:r>
        <w:rPr>
          <w:rFonts w:ascii="Arial" w:hAnsi="Arial" w:cs="Arial"/>
          <w:b/>
        </w:rPr>
        <w:tab/>
      </w:r>
      <w:r>
        <w:rPr>
          <w:rFonts w:ascii="Arial" w:hAnsi="Arial" w:cs="Arial"/>
          <w:b/>
        </w:rPr>
        <w:tab/>
      </w:r>
      <w:r w:rsidRPr="00407062">
        <w:rPr>
          <w:rFonts w:ascii="Arial" w:hAnsi="Arial" w:cs="Arial"/>
          <w:b/>
          <w:highlight w:val="green"/>
        </w:rPr>
        <w:t>Agreed.</w:t>
      </w:r>
    </w:p>
    <w:p w:rsidR="00355174" w:rsidRDefault="00355174" w:rsidP="0035517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R4-2016211</w:t>
      </w:r>
      <w:r>
        <w:rPr>
          <w:rFonts w:ascii="Arial" w:hAnsi="Arial" w:cs="Arial"/>
          <w:b/>
          <w:color w:val="0000FF"/>
          <w:sz w:val="24"/>
        </w:rPr>
        <w:tab/>
      </w:r>
      <w:r>
        <w:rPr>
          <w:rFonts w:ascii="Arial" w:hAnsi="Arial" w:cs="Arial"/>
          <w:b/>
          <w:sz w:val="24"/>
        </w:rPr>
        <w:t>Update of FR2 probe configuration</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0003  Cat</w:t>
      </w:r>
      <w:proofErr w:type="gramEnd"/>
      <w:r>
        <w:rPr>
          <w:i/>
        </w:rPr>
        <w:t>: F (Rel-16)</w:t>
      </w:r>
      <w:r>
        <w:rPr>
          <w:i/>
        </w:rPr>
        <w:br/>
      </w:r>
      <w:r>
        <w:rPr>
          <w:i/>
        </w:rPr>
        <w:br/>
      </w:r>
      <w:r>
        <w:rPr>
          <w:i/>
        </w:rPr>
        <w:tab/>
      </w:r>
      <w:r>
        <w:rPr>
          <w:i/>
        </w:rPr>
        <w:tab/>
      </w:r>
      <w:r>
        <w:rPr>
          <w:i/>
        </w:rPr>
        <w:tab/>
      </w:r>
      <w:r>
        <w:rPr>
          <w:i/>
        </w:rPr>
        <w:tab/>
      </w:r>
      <w:r>
        <w:rPr>
          <w:i/>
        </w:rPr>
        <w:tab/>
        <w:t>Source: Keysight Technologies UK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To be produced once agreement on probe configuration has been reached</w:t>
      </w:r>
    </w:p>
    <w:p w:rsidR="007B55A9" w:rsidRDefault="00407062"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407062">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R4-2016227</w:t>
      </w:r>
      <w:r>
        <w:rPr>
          <w:rFonts w:ascii="Arial" w:hAnsi="Arial" w:cs="Arial"/>
          <w:b/>
          <w:color w:val="0000FF"/>
          <w:sz w:val="24"/>
        </w:rPr>
        <w:tab/>
      </w:r>
      <w:r>
        <w:rPr>
          <w:rFonts w:ascii="Arial" w:hAnsi="Arial" w:cs="Arial"/>
          <w:b/>
          <w:sz w:val="24"/>
        </w:rPr>
        <w:t>Number of Slots for NR MIMO OTA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vivo, CAICT</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R4-2016228</w:t>
      </w:r>
      <w:r>
        <w:rPr>
          <w:rFonts w:ascii="Arial" w:hAnsi="Arial" w:cs="Arial"/>
          <w:b/>
          <w:color w:val="0000FF"/>
          <w:sz w:val="24"/>
        </w:rPr>
        <w:tab/>
      </w:r>
      <w:r>
        <w:rPr>
          <w:rFonts w:ascii="Arial" w:hAnsi="Arial" w:cs="Arial"/>
          <w:b/>
          <w:sz w:val="24"/>
        </w:rPr>
        <w:t>Number of Slots for NR MIMO OTA testing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0004  Cat</w:t>
      </w:r>
      <w:proofErr w:type="gramEnd"/>
      <w:r>
        <w:rPr>
          <w:i/>
        </w:rPr>
        <w:t>: F (Rel-16)</w:t>
      </w:r>
      <w:r>
        <w:rPr>
          <w:i/>
        </w:rPr>
        <w:br/>
      </w:r>
      <w:r>
        <w:rPr>
          <w:i/>
        </w:rPr>
        <w:br/>
      </w:r>
      <w:r>
        <w:rPr>
          <w:i/>
        </w:rPr>
        <w:tab/>
      </w:r>
      <w:r>
        <w:rPr>
          <w:i/>
        </w:rPr>
        <w:tab/>
      </w:r>
      <w:r>
        <w:rPr>
          <w:i/>
        </w:rPr>
        <w:tab/>
      </w:r>
      <w:r>
        <w:rPr>
          <w:i/>
        </w:rPr>
        <w:tab/>
      </w:r>
      <w:r>
        <w:rPr>
          <w:i/>
        </w:rPr>
        <w:tab/>
        <w:t>Source: vivo, CAICT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minimum number of slots has not been defined for NR MIMO OTA test method.</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R4-2017582 (from R4-2016228).</w:t>
      </w:r>
    </w:p>
    <w:p w:rsidR="007B55A9"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R4-2017582</w:t>
      </w:r>
      <w:r>
        <w:rPr>
          <w:rFonts w:ascii="Arial" w:hAnsi="Arial" w:cs="Arial"/>
          <w:b/>
          <w:color w:val="0000FF"/>
          <w:sz w:val="24"/>
        </w:rPr>
        <w:tab/>
      </w:r>
      <w:r>
        <w:rPr>
          <w:rFonts w:ascii="Arial" w:hAnsi="Arial" w:cs="Arial"/>
          <w:b/>
          <w:sz w:val="24"/>
        </w:rPr>
        <w:t>Number of Slots for NR MIMO OTA testing</w:t>
      </w:r>
    </w:p>
    <w:p w:rsidR="00C455F4" w:rsidRDefault="00C455F4" w:rsidP="00C455F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0004  Cat</w:t>
      </w:r>
      <w:proofErr w:type="gramEnd"/>
      <w:r>
        <w:rPr>
          <w:i/>
        </w:rPr>
        <w:t>: F (Rel-16)</w:t>
      </w:r>
      <w:r>
        <w:rPr>
          <w:i/>
        </w:rPr>
        <w:br/>
      </w:r>
      <w:r>
        <w:rPr>
          <w:i/>
        </w:rPr>
        <w:br/>
      </w:r>
      <w:r>
        <w:rPr>
          <w:i/>
        </w:rPr>
        <w:tab/>
      </w:r>
      <w:r>
        <w:rPr>
          <w:i/>
        </w:rPr>
        <w:tab/>
      </w:r>
      <w:r>
        <w:rPr>
          <w:i/>
        </w:rPr>
        <w:tab/>
      </w:r>
      <w:r>
        <w:rPr>
          <w:i/>
        </w:rPr>
        <w:tab/>
      </w:r>
      <w:r>
        <w:rPr>
          <w:i/>
        </w:rPr>
        <w:tab/>
        <w:t>Source: vivo, CAICT</w:t>
      </w:r>
    </w:p>
    <w:p w:rsidR="00C455F4" w:rsidRDefault="00C455F4" w:rsidP="00C455F4">
      <w:pPr>
        <w:rPr>
          <w:rFonts w:ascii="Arial" w:hAnsi="Arial" w:cs="Arial"/>
          <w:b/>
        </w:rPr>
      </w:pPr>
      <w:r>
        <w:rPr>
          <w:rFonts w:ascii="Arial" w:hAnsi="Arial" w:cs="Arial"/>
          <w:b/>
        </w:rPr>
        <w:t xml:space="preserve">Abstract: </w:t>
      </w:r>
    </w:p>
    <w:p w:rsidR="00C455F4" w:rsidRDefault="00C455F4" w:rsidP="00C455F4">
      <w:r>
        <w:t>The minimum number of slots has not been defined for NR MIMO OTA test method.</w:t>
      </w:r>
    </w:p>
    <w:p w:rsidR="00C455F4" w:rsidRDefault="00407062" w:rsidP="00C455F4">
      <w:pPr>
        <w:rPr>
          <w:color w:val="993300"/>
          <w:u w:val="single"/>
        </w:rPr>
      </w:pPr>
      <w:r>
        <w:rPr>
          <w:rFonts w:ascii="Arial" w:hAnsi="Arial" w:cs="Arial"/>
          <w:b/>
        </w:rPr>
        <w:t>Decision:</w:t>
      </w:r>
      <w:r>
        <w:rPr>
          <w:rFonts w:ascii="Arial" w:hAnsi="Arial" w:cs="Arial"/>
          <w:b/>
        </w:rPr>
        <w:tab/>
      </w:r>
      <w:r>
        <w:rPr>
          <w:rFonts w:ascii="Arial" w:hAnsi="Arial" w:cs="Arial"/>
          <w:b/>
        </w:rPr>
        <w:tab/>
      </w:r>
      <w:r w:rsidRPr="00407062">
        <w:rPr>
          <w:rFonts w:ascii="Arial" w:hAnsi="Arial" w:cs="Arial"/>
          <w:b/>
          <w:highlight w:val="green"/>
        </w:rPr>
        <w:t>Agreed.</w:t>
      </w:r>
    </w:p>
    <w:p w:rsidR="00C455F4" w:rsidRDefault="00C455F4" w:rsidP="00C455F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R4-2016544</w:t>
      </w:r>
      <w:r>
        <w:rPr>
          <w:rFonts w:ascii="Arial" w:hAnsi="Arial" w:cs="Arial"/>
          <w:b/>
          <w:color w:val="0000FF"/>
          <w:sz w:val="24"/>
        </w:rPr>
        <w:tab/>
      </w:r>
      <w:r>
        <w:rPr>
          <w:rFonts w:ascii="Arial" w:hAnsi="Arial" w:cs="Arial"/>
          <w:b/>
          <w:sz w:val="24"/>
        </w:rPr>
        <w:t>TP to 38.827 on channel model rotations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0005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Pr>
        <w:rPr>
          <w:rFonts w:hint="eastAsia"/>
          <w:lang w:eastAsia="zh-CN"/>
        </w:rPr>
      </w:pPr>
      <w:r>
        <w:t>The secretary commented that the document type is wrong (pCR instead of CR), there is no coverhseet and the content also seems to be from another document (R4-2006742?).</w:t>
      </w:r>
    </w:p>
    <w:p w:rsidR="00407062" w:rsidRPr="00407062" w:rsidRDefault="00407062" w:rsidP="007B55A9">
      <w:pPr>
        <w:rPr>
          <w:rFonts w:hint="eastAsia"/>
          <w:color w:val="FF0000"/>
          <w:lang w:eastAsia="zh-CN"/>
        </w:rPr>
      </w:pPr>
      <w:r w:rsidRPr="0051088A">
        <w:rPr>
          <w:rFonts w:hint="eastAsia"/>
          <w:color w:val="FF0000"/>
          <w:lang w:eastAsia="zh-CN"/>
        </w:rPr>
        <w:t xml:space="preserve">Session chair: The </w:t>
      </w:r>
      <w:r w:rsidRPr="0051088A">
        <w:rPr>
          <w:color w:val="FF0000"/>
          <w:lang w:eastAsia="zh-CN"/>
        </w:rPr>
        <w:t>title also needs</w:t>
      </w:r>
      <w:r w:rsidRPr="0051088A">
        <w:rPr>
          <w:rFonts w:hint="eastAsia"/>
          <w:color w:val="FF0000"/>
          <w:lang w:eastAsia="zh-CN"/>
        </w:rPr>
        <w:t xml:space="preserve"> to be changed to </w:t>
      </w:r>
      <w:r>
        <w:rPr>
          <w:rFonts w:hint="eastAsia"/>
          <w:color w:val="FF0000"/>
          <w:lang w:eastAsia="zh-CN"/>
        </w:rPr>
        <w:t>a</w:t>
      </w:r>
      <w:r w:rsidRPr="0051088A">
        <w:rPr>
          <w:rFonts w:hint="eastAsia"/>
          <w:color w:val="FF0000"/>
          <w:lang w:eastAsia="zh-CN"/>
        </w:rPr>
        <w:t xml:space="preserve">void </w:t>
      </w:r>
      <w:r>
        <w:rPr>
          <w:color w:val="FF0000"/>
          <w:lang w:eastAsia="zh-CN"/>
        </w:rPr>
        <w:t>misleading.</w:t>
      </w:r>
    </w:p>
    <w:p w:rsidR="007B55A9" w:rsidRDefault="00407062"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51088A" w:rsidRDefault="0051088A" w:rsidP="0051088A">
      <w:pPr>
        <w:rPr>
          <w:rFonts w:ascii="Arial" w:hAnsi="Arial" w:cs="Arial"/>
          <w:b/>
          <w:sz w:val="24"/>
        </w:rPr>
      </w:pPr>
      <w:r>
        <w:rPr>
          <w:rFonts w:ascii="Arial" w:hAnsi="Arial" w:cs="Arial"/>
          <w:b/>
          <w:color w:val="0000FF"/>
          <w:sz w:val="24"/>
        </w:rPr>
        <w:t>R4-2017639</w:t>
      </w:r>
      <w:r>
        <w:rPr>
          <w:rFonts w:ascii="Arial" w:hAnsi="Arial" w:cs="Arial"/>
          <w:b/>
          <w:color w:val="0000FF"/>
          <w:sz w:val="24"/>
        </w:rPr>
        <w:tab/>
      </w:r>
      <w:r>
        <w:rPr>
          <w:rFonts w:ascii="Arial" w:hAnsi="Arial" w:cs="Arial"/>
          <w:b/>
          <w:sz w:val="24"/>
        </w:rPr>
        <w:t>TP to 38.827 on channel model rotations</w:t>
      </w:r>
    </w:p>
    <w:p w:rsidR="0051088A" w:rsidRDefault="0051088A" w:rsidP="00510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0005  Cat</w:t>
      </w:r>
      <w:proofErr w:type="gramEnd"/>
      <w:r>
        <w:rPr>
          <w:i/>
        </w:rPr>
        <w:t>: F (Rel-16)</w:t>
      </w:r>
      <w:r>
        <w:rPr>
          <w:i/>
        </w:rPr>
        <w:br/>
      </w:r>
      <w:r>
        <w:rPr>
          <w:i/>
        </w:rPr>
        <w:br/>
      </w:r>
      <w:r>
        <w:rPr>
          <w:i/>
        </w:rPr>
        <w:tab/>
      </w:r>
      <w:r>
        <w:rPr>
          <w:i/>
        </w:rPr>
        <w:tab/>
      </w:r>
      <w:r>
        <w:rPr>
          <w:i/>
        </w:rPr>
        <w:tab/>
      </w:r>
      <w:r>
        <w:rPr>
          <w:i/>
        </w:rPr>
        <w:tab/>
      </w:r>
      <w:r>
        <w:rPr>
          <w:i/>
        </w:rPr>
        <w:tab/>
        <w:t>Source: Huawei, HiSilicon</w:t>
      </w:r>
    </w:p>
    <w:p w:rsidR="0051088A" w:rsidRDefault="0051088A" w:rsidP="0051088A">
      <w:pPr>
        <w:rPr>
          <w:rFonts w:ascii="Arial" w:hAnsi="Arial" w:cs="Arial"/>
          <w:b/>
        </w:rPr>
      </w:pPr>
      <w:r>
        <w:rPr>
          <w:rFonts w:ascii="Arial" w:hAnsi="Arial" w:cs="Arial"/>
          <w:b/>
        </w:rPr>
        <w:t xml:space="preserve">Discussion: </w:t>
      </w:r>
    </w:p>
    <w:p w:rsidR="0051088A" w:rsidRDefault="0051088A" w:rsidP="0051088A">
      <w:pPr>
        <w:rPr>
          <w:lang w:eastAsia="zh-CN"/>
        </w:rPr>
      </w:pPr>
      <w:r>
        <w:t>The secretary commented that the document type is wrong (pCR instead of CR), there is no coverhseet and the content also seems to be from another document (R4-2006742?).</w:t>
      </w:r>
    </w:p>
    <w:p w:rsidR="0051088A" w:rsidRDefault="00407062" w:rsidP="0051088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1088A" w:rsidRDefault="0051088A" w:rsidP="0051088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R4-2016546</w:t>
      </w:r>
      <w:r>
        <w:rPr>
          <w:rFonts w:ascii="Arial" w:hAnsi="Arial" w:cs="Arial"/>
          <w:b/>
          <w:color w:val="0000FF"/>
          <w:sz w:val="24"/>
        </w:rPr>
        <w:tab/>
      </w:r>
      <w:r w:rsidR="00407062" w:rsidRPr="00407062">
        <w:rPr>
          <w:rFonts w:ascii="Arial" w:hAnsi="Arial" w:cs="Arial" w:hint="eastAsia"/>
          <w:b/>
          <w:sz w:val="24"/>
        </w:rPr>
        <w:t>p</w:t>
      </w:r>
      <w:r w:rsidR="00A9311F" w:rsidRPr="00407062">
        <w:rPr>
          <w:rFonts w:ascii="Arial" w:hAnsi="Arial" w:cs="Arial" w:hint="eastAsia"/>
          <w:b/>
          <w:sz w:val="24"/>
        </w:rPr>
        <w:t>CR</w:t>
      </w:r>
      <w:r>
        <w:rPr>
          <w:rFonts w:ascii="Arial" w:hAnsi="Arial" w:cs="Arial"/>
          <w:b/>
          <w:sz w:val="24"/>
        </w:rPr>
        <w:t xml:space="preserve"> to 38.827 on base station beamforming configuration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0006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Pr>
        <w:rPr>
          <w:rFonts w:hint="eastAsia"/>
          <w:lang w:eastAsia="zh-CN"/>
        </w:rPr>
      </w:pPr>
      <w:r>
        <w:t>The secretary commented that the document type is wrong (pCR instead of CR), there is no coverhseet and the content also seems to be from another document (R4-2006742?).</w:t>
      </w:r>
    </w:p>
    <w:p w:rsidR="00407062" w:rsidRPr="00407062" w:rsidRDefault="00407062" w:rsidP="007B55A9">
      <w:pPr>
        <w:rPr>
          <w:rFonts w:hint="eastAsia"/>
          <w:color w:val="FF0000"/>
          <w:lang w:eastAsia="zh-CN"/>
        </w:rPr>
      </w:pPr>
      <w:r w:rsidRPr="0051088A">
        <w:rPr>
          <w:rFonts w:hint="eastAsia"/>
          <w:color w:val="FF0000"/>
          <w:lang w:eastAsia="zh-CN"/>
        </w:rPr>
        <w:t xml:space="preserve">Session chair: The </w:t>
      </w:r>
      <w:r w:rsidRPr="0051088A">
        <w:rPr>
          <w:color w:val="FF0000"/>
          <w:lang w:eastAsia="zh-CN"/>
        </w:rPr>
        <w:t>title also needs</w:t>
      </w:r>
      <w:r w:rsidRPr="0051088A">
        <w:rPr>
          <w:rFonts w:hint="eastAsia"/>
          <w:color w:val="FF0000"/>
          <w:lang w:eastAsia="zh-CN"/>
        </w:rPr>
        <w:t xml:space="preserve"> to be changed to </w:t>
      </w:r>
      <w:r>
        <w:rPr>
          <w:rFonts w:hint="eastAsia"/>
          <w:color w:val="FF0000"/>
          <w:lang w:eastAsia="zh-CN"/>
        </w:rPr>
        <w:t>a</w:t>
      </w:r>
      <w:r w:rsidRPr="0051088A">
        <w:rPr>
          <w:rFonts w:hint="eastAsia"/>
          <w:color w:val="FF0000"/>
          <w:lang w:eastAsia="zh-CN"/>
        </w:rPr>
        <w:t xml:space="preserve">void </w:t>
      </w:r>
      <w:r>
        <w:rPr>
          <w:color w:val="FF0000"/>
          <w:lang w:eastAsia="zh-CN"/>
        </w:rPr>
        <w:t>misleading.</w:t>
      </w:r>
    </w:p>
    <w:p w:rsidR="007B55A9" w:rsidRDefault="00407062"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51088A" w:rsidRDefault="0051088A" w:rsidP="0051088A">
      <w:pPr>
        <w:rPr>
          <w:rFonts w:ascii="Arial" w:hAnsi="Arial" w:cs="Arial"/>
          <w:b/>
          <w:sz w:val="24"/>
        </w:rPr>
      </w:pPr>
      <w:r>
        <w:rPr>
          <w:rFonts w:ascii="Arial" w:hAnsi="Arial" w:cs="Arial"/>
          <w:b/>
          <w:color w:val="0000FF"/>
          <w:sz w:val="24"/>
        </w:rPr>
        <w:t>R4-2017640</w:t>
      </w:r>
      <w:r>
        <w:rPr>
          <w:rFonts w:ascii="Arial" w:hAnsi="Arial" w:cs="Arial"/>
          <w:b/>
          <w:color w:val="0000FF"/>
          <w:sz w:val="24"/>
        </w:rPr>
        <w:tab/>
      </w:r>
      <w:r w:rsidR="00A9311F" w:rsidRPr="00A9311F">
        <w:rPr>
          <w:rFonts w:ascii="Arial" w:hAnsi="Arial" w:cs="Arial" w:hint="eastAsia"/>
          <w:b/>
          <w:sz w:val="24"/>
          <w:highlight w:val="red"/>
          <w:lang w:eastAsia="zh-CN"/>
        </w:rPr>
        <w:t>CR</w:t>
      </w:r>
      <w:r>
        <w:rPr>
          <w:rFonts w:ascii="Arial" w:hAnsi="Arial" w:cs="Arial"/>
          <w:b/>
          <w:sz w:val="24"/>
        </w:rPr>
        <w:t xml:space="preserve"> to 38.827 on base station beamforming configuration</w:t>
      </w:r>
    </w:p>
    <w:p w:rsidR="0051088A" w:rsidRDefault="0051088A" w:rsidP="00510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0006  Cat</w:t>
      </w:r>
      <w:proofErr w:type="gramEnd"/>
      <w:r>
        <w:rPr>
          <w:i/>
        </w:rPr>
        <w:t>: F (Rel-16)</w:t>
      </w:r>
      <w:r>
        <w:rPr>
          <w:i/>
        </w:rPr>
        <w:br/>
      </w:r>
      <w:r>
        <w:rPr>
          <w:i/>
        </w:rPr>
        <w:br/>
      </w:r>
      <w:r>
        <w:rPr>
          <w:i/>
        </w:rPr>
        <w:tab/>
      </w:r>
      <w:r>
        <w:rPr>
          <w:i/>
        </w:rPr>
        <w:tab/>
      </w:r>
      <w:r>
        <w:rPr>
          <w:i/>
        </w:rPr>
        <w:tab/>
      </w:r>
      <w:r>
        <w:rPr>
          <w:i/>
        </w:rPr>
        <w:tab/>
      </w:r>
      <w:r>
        <w:rPr>
          <w:i/>
        </w:rPr>
        <w:tab/>
        <w:t>Source: Huawei, HiSilicon</w:t>
      </w:r>
    </w:p>
    <w:p w:rsidR="0051088A" w:rsidRDefault="0051088A" w:rsidP="0051088A">
      <w:pPr>
        <w:rPr>
          <w:rFonts w:ascii="Arial" w:hAnsi="Arial" w:cs="Arial"/>
          <w:b/>
        </w:rPr>
      </w:pPr>
      <w:r>
        <w:rPr>
          <w:rFonts w:ascii="Arial" w:hAnsi="Arial" w:cs="Arial"/>
          <w:b/>
        </w:rPr>
        <w:t xml:space="preserve">Discussion: </w:t>
      </w:r>
    </w:p>
    <w:p w:rsidR="0051088A" w:rsidRDefault="0051088A" w:rsidP="0051088A">
      <w:pPr>
        <w:rPr>
          <w:lang w:eastAsia="zh-CN"/>
        </w:rPr>
      </w:pPr>
      <w:r>
        <w:t>The secretary commented that the document type is wrong (pCR instead of CR), there is no coverhseet and the content also seems to be from another document (R4-2006742?).</w:t>
      </w:r>
    </w:p>
    <w:p w:rsidR="0051088A" w:rsidRDefault="00407062" w:rsidP="0051088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1088A" w:rsidRDefault="0051088A" w:rsidP="0051088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R4-2016586</w:t>
      </w:r>
      <w:r>
        <w:rPr>
          <w:rFonts w:ascii="Arial" w:hAnsi="Arial" w:cs="Arial"/>
          <w:b/>
          <w:color w:val="0000FF"/>
          <w:sz w:val="24"/>
        </w:rPr>
        <w:tab/>
      </w:r>
      <w:r>
        <w:rPr>
          <w:rFonts w:ascii="Arial" w:hAnsi="Arial" w:cs="Arial"/>
          <w:b/>
          <w:sz w:val="24"/>
        </w:rPr>
        <w:t>CR for 38.827 on corrections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0007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corrections</w:t>
      </w:r>
      <w:proofErr w:type="gramEnd"/>
    </w:p>
    <w:p w:rsidR="007B55A9" w:rsidRDefault="0051088A"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R4-2017641 (from R4-2016586).</w:t>
      </w:r>
    </w:p>
    <w:p w:rsidR="0051088A" w:rsidRDefault="0051088A" w:rsidP="0051088A">
      <w:pPr>
        <w:rPr>
          <w:rFonts w:ascii="Arial" w:hAnsi="Arial" w:cs="Arial"/>
          <w:b/>
          <w:sz w:val="24"/>
        </w:rPr>
      </w:pPr>
      <w:bookmarkStart w:id="175" w:name="_Toc55055910"/>
      <w:r>
        <w:rPr>
          <w:rFonts w:ascii="Arial" w:hAnsi="Arial" w:cs="Arial"/>
          <w:b/>
          <w:color w:val="0000FF"/>
          <w:sz w:val="24"/>
        </w:rPr>
        <w:t>R4-2017641</w:t>
      </w:r>
      <w:r>
        <w:rPr>
          <w:rFonts w:ascii="Arial" w:hAnsi="Arial" w:cs="Arial"/>
          <w:b/>
          <w:color w:val="0000FF"/>
          <w:sz w:val="24"/>
        </w:rPr>
        <w:tab/>
      </w:r>
      <w:r>
        <w:rPr>
          <w:rFonts w:ascii="Arial" w:hAnsi="Arial" w:cs="Arial"/>
          <w:b/>
          <w:sz w:val="24"/>
        </w:rPr>
        <w:t>CR for 38.827 on corrections</w:t>
      </w:r>
    </w:p>
    <w:p w:rsidR="0051088A" w:rsidRDefault="0051088A" w:rsidP="00510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0007  Cat</w:t>
      </w:r>
      <w:proofErr w:type="gramEnd"/>
      <w:r>
        <w:rPr>
          <w:i/>
        </w:rPr>
        <w:t>: F (Rel-16)</w:t>
      </w:r>
      <w:r>
        <w:rPr>
          <w:i/>
        </w:rPr>
        <w:br/>
      </w:r>
      <w:r>
        <w:rPr>
          <w:i/>
        </w:rPr>
        <w:br/>
      </w:r>
      <w:r>
        <w:rPr>
          <w:i/>
        </w:rPr>
        <w:tab/>
      </w:r>
      <w:r>
        <w:rPr>
          <w:i/>
        </w:rPr>
        <w:tab/>
      </w:r>
      <w:r>
        <w:rPr>
          <w:i/>
        </w:rPr>
        <w:tab/>
      </w:r>
      <w:r>
        <w:rPr>
          <w:i/>
        </w:rPr>
        <w:tab/>
      </w:r>
      <w:r>
        <w:rPr>
          <w:i/>
        </w:rPr>
        <w:tab/>
        <w:t>Source: Huawei, HiSilicon</w:t>
      </w:r>
    </w:p>
    <w:p w:rsidR="0051088A" w:rsidRDefault="0051088A" w:rsidP="0051088A">
      <w:pPr>
        <w:rPr>
          <w:rFonts w:ascii="Arial" w:hAnsi="Arial" w:cs="Arial"/>
          <w:b/>
        </w:rPr>
      </w:pPr>
      <w:r>
        <w:rPr>
          <w:rFonts w:ascii="Arial" w:hAnsi="Arial" w:cs="Arial"/>
          <w:b/>
        </w:rPr>
        <w:t xml:space="preserve">Abstract: </w:t>
      </w:r>
    </w:p>
    <w:p w:rsidR="0051088A" w:rsidRDefault="0051088A" w:rsidP="0051088A">
      <w:proofErr w:type="gramStart"/>
      <w:r>
        <w:t>corrections</w:t>
      </w:r>
      <w:proofErr w:type="gramEnd"/>
    </w:p>
    <w:p w:rsidR="0051088A" w:rsidRDefault="00407062" w:rsidP="0051088A">
      <w:pPr>
        <w:rPr>
          <w:color w:val="993300"/>
          <w:u w:val="single"/>
        </w:rPr>
      </w:pPr>
      <w:r>
        <w:rPr>
          <w:rFonts w:ascii="Arial" w:hAnsi="Arial" w:cs="Arial"/>
          <w:b/>
        </w:rPr>
        <w:t>Decision:</w:t>
      </w:r>
      <w:r>
        <w:rPr>
          <w:rFonts w:ascii="Arial" w:hAnsi="Arial" w:cs="Arial"/>
          <w:b/>
        </w:rPr>
        <w:tab/>
      </w:r>
      <w:r>
        <w:rPr>
          <w:rFonts w:ascii="Arial" w:hAnsi="Arial" w:cs="Arial"/>
          <w:b/>
        </w:rPr>
        <w:tab/>
      </w:r>
      <w:r w:rsidRPr="00407062">
        <w:rPr>
          <w:rFonts w:ascii="Arial" w:hAnsi="Arial" w:cs="Arial"/>
          <w:b/>
          <w:highlight w:val="green"/>
        </w:rPr>
        <w:t>Agreed.</w:t>
      </w:r>
    </w:p>
    <w:p w:rsidR="007B55A9" w:rsidRDefault="0051088A" w:rsidP="0051088A">
      <w:pPr>
        <w:pStyle w:val="2"/>
      </w:pPr>
      <w:r>
        <w:t>8</w:t>
      </w:r>
      <w:r w:rsidR="007B55A9">
        <w:tab/>
        <w:t>Rel-16 UE feature list</w:t>
      </w:r>
      <w:bookmarkEnd w:id="175"/>
    </w:p>
    <w:p w:rsidR="007B55A9" w:rsidRDefault="007B55A9" w:rsidP="007B55A9">
      <w:pPr>
        <w:pStyle w:val="2"/>
      </w:pPr>
      <w:bookmarkStart w:id="176" w:name="_Toc55055911"/>
      <w:r>
        <w:t>9</w:t>
      </w:r>
      <w:r>
        <w:tab/>
        <w:t>Rel-16 spectrum related Work Items for NR</w:t>
      </w:r>
      <w:bookmarkEnd w:id="176"/>
    </w:p>
    <w:p w:rsidR="007B55A9" w:rsidRDefault="007B55A9" w:rsidP="007B55A9">
      <w:pPr>
        <w:pStyle w:val="2"/>
      </w:pPr>
      <w:bookmarkStart w:id="177" w:name="_Toc55055912"/>
      <w:r>
        <w:t>10</w:t>
      </w:r>
      <w:r>
        <w:tab/>
        <w:t>Rel-17 spectrum related Work Items for NR</w:t>
      </w:r>
      <w:bookmarkEnd w:id="177"/>
    </w:p>
    <w:p w:rsidR="007B55A9" w:rsidRDefault="007B55A9" w:rsidP="007B55A9">
      <w:pPr>
        <w:pStyle w:val="2"/>
      </w:pPr>
      <w:bookmarkStart w:id="178" w:name="_Toc55055913"/>
      <w:r>
        <w:t>11</w:t>
      </w:r>
      <w:r>
        <w:tab/>
        <w:t>Reply to ITU-R LS (RP-200042)</w:t>
      </w:r>
      <w:bookmarkEnd w:id="178"/>
    </w:p>
    <w:p w:rsidR="007B55A9" w:rsidRDefault="007B55A9" w:rsidP="007B55A9">
      <w:pPr>
        <w:pStyle w:val="2"/>
      </w:pPr>
      <w:bookmarkStart w:id="179" w:name="_Toc55055914"/>
      <w:r>
        <w:t>12</w:t>
      </w:r>
      <w:r>
        <w:tab/>
        <w:t>Rel-17 non-spectrum related work items for NR</w:t>
      </w:r>
      <w:bookmarkEnd w:id="179"/>
      <w:r>
        <w:t xml:space="preserve"> </w:t>
      </w:r>
    </w:p>
    <w:p w:rsidR="007B55A9" w:rsidRDefault="007B55A9" w:rsidP="007B55A9">
      <w:pPr>
        <w:pStyle w:val="3"/>
      </w:pPr>
      <w:bookmarkStart w:id="180" w:name="_Toc55055915"/>
      <w:r>
        <w:t>12.1</w:t>
      </w:r>
      <w:r>
        <w:tab/>
        <w:t>Multiple Input Multiple Output (MIMO) Over-the-Air (OTA) requirements for NR UEs [NR_MIMO_OTA]</w:t>
      </w:r>
      <w:bookmarkEnd w:id="180"/>
    </w:p>
    <w:p w:rsidR="007B55A9" w:rsidRDefault="007B55A9" w:rsidP="007B55A9">
      <w:pPr>
        <w:pStyle w:val="4"/>
      </w:pPr>
      <w:bookmarkStart w:id="181" w:name="_Toc55055916"/>
      <w:r>
        <w:t>12.1.1</w:t>
      </w:r>
      <w:r>
        <w:tab/>
        <w:t>General [NR_MIMO_OTA]</w:t>
      </w:r>
      <w:bookmarkEnd w:id="181"/>
    </w:p>
    <w:p w:rsidR="005E708B" w:rsidRDefault="005E708B" w:rsidP="005E708B">
      <w:pPr>
        <w:rPr>
          <w:rFonts w:ascii="Arial" w:hAnsi="Arial" w:cs="Arial"/>
          <w:b/>
          <w:sz w:val="24"/>
          <w:lang w:eastAsia="zh-CN"/>
        </w:rPr>
      </w:pPr>
      <w:r>
        <w:rPr>
          <w:rFonts w:ascii="Arial" w:hAnsi="Arial" w:cs="Arial"/>
          <w:b/>
          <w:color w:val="0000FF"/>
          <w:sz w:val="24"/>
          <w:u w:val="thick"/>
        </w:rPr>
        <w:t>R4-2017428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330] NR_MIMO_OTA</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CAICT)</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6C16AA"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R4-2017629 (from R4-2017428).</w:t>
      </w:r>
    </w:p>
    <w:p w:rsidR="006C16AA" w:rsidRDefault="00C455F4" w:rsidP="006C16AA">
      <w:pPr>
        <w:rPr>
          <w:rFonts w:ascii="Arial" w:hAnsi="Arial" w:cs="Arial"/>
          <w:b/>
          <w:sz w:val="24"/>
          <w:lang w:eastAsia="zh-CN"/>
        </w:rPr>
      </w:pPr>
      <w:r>
        <w:rPr>
          <w:rFonts w:ascii="Arial" w:hAnsi="Arial" w:cs="Arial"/>
          <w:b/>
          <w:color w:val="0000FF"/>
          <w:sz w:val="24"/>
          <w:u w:val="thick"/>
        </w:rPr>
        <w:t>R</w:t>
      </w:r>
      <w:r w:rsidR="006C16AA">
        <w:rPr>
          <w:rFonts w:ascii="Arial" w:hAnsi="Arial" w:cs="Arial"/>
          <w:b/>
          <w:color w:val="0000FF"/>
          <w:sz w:val="24"/>
          <w:u w:val="thick"/>
        </w:rPr>
        <w:t>R4-2017629</w:t>
      </w:r>
      <w:r w:rsidR="006C16AA" w:rsidRPr="00944C49">
        <w:rPr>
          <w:b/>
          <w:lang w:val="en-US" w:eastAsia="zh-CN"/>
        </w:rPr>
        <w:tab/>
      </w:r>
      <w:r w:rsidR="006C16AA" w:rsidRPr="0070109E">
        <w:rPr>
          <w:rFonts w:ascii="Arial" w:hAnsi="Arial" w:cs="Arial"/>
          <w:b/>
          <w:sz w:val="24"/>
        </w:rPr>
        <w:t>Email discussion summary for</w:t>
      </w:r>
      <w:r w:rsidR="006C16AA">
        <w:rPr>
          <w:rFonts w:ascii="Arial" w:hAnsi="Arial" w:cs="Arial" w:hint="eastAsia"/>
          <w:b/>
          <w:sz w:val="24"/>
          <w:lang w:eastAsia="zh-CN"/>
        </w:rPr>
        <w:t xml:space="preserve"> </w:t>
      </w:r>
      <w:r w:rsidR="006C16AA" w:rsidRPr="005E708B">
        <w:rPr>
          <w:rFonts w:ascii="Arial" w:hAnsi="Arial" w:cs="Arial"/>
          <w:b/>
          <w:sz w:val="24"/>
          <w:lang w:eastAsia="zh-CN"/>
        </w:rPr>
        <w:t>[97e</w:t>
      </w:r>
      <w:proofErr w:type="gramStart"/>
      <w:r w:rsidR="006C16AA" w:rsidRPr="005E708B">
        <w:rPr>
          <w:rFonts w:ascii="Arial" w:hAnsi="Arial" w:cs="Arial"/>
          <w:b/>
          <w:sz w:val="24"/>
          <w:lang w:eastAsia="zh-CN"/>
        </w:rPr>
        <w:t>][</w:t>
      </w:r>
      <w:proofErr w:type="gramEnd"/>
      <w:r w:rsidR="006C16AA" w:rsidRPr="005E708B">
        <w:rPr>
          <w:rFonts w:ascii="Arial" w:hAnsi="Arial" w:cs="Arial"/>
          <w:b/>
          <w:sz w:val="24"/>
          <w:lang w:eastAsia="zh-CN"/>
        </w:rPr>
        <w:t>330] NR_MIMO_OTA</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CAICT)</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AE5746" w:rsidP="006C16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tbl>
      <w:tblPr>
        <w:tblStyle w:val="aff4"/>
        <w:tblW w:w="0" w:type="auto"/>
        <w:tblInd w:w="0" w:type="dxa"/>
        <w:tblLook w:val="04A0" w:firstRow="1" w:lastRow="0" w:firstColumn="1" w:lastColumn="0" w:noHBand="0" w:noVBand="1"/>
      </w:tblPr>
      <w:tblGrid>
        <w:gridCol w:w="9855"/>
      </w:tblGrid>
      <w:tr w:rsidR="000D2092" w:rsidTr="000D2092">
        <w:tc>
          <w:tcPr>
            <w:tcW w:w="9855" w:type="dxa"/>
          </w:tcPr>
          <w:p w:rsidR="000D2092" w:rsidRDefault="000D2092" w:rsidP="006C16AA">
            <w:pPr>
              <w:rPr>
                <w:rFonts w:ascii="Arial" w:hAnsi="Arial" w:cs="Arial"/>
                <w:b/>
                <w:lang w:val="en-US" w:eastAsia="zh-CN"/>
              </w:rPr>
            </w:pPr>
            <w:r>
              <w:rPr>
                <w:rFonts w:ascii="Arial" w:hAnsi="Arial" w:cs="Arial" w:hint="eastAsia"/>
                <w:b/>
                <w:lang w:val="en-US" w:eastAsia="zh-CN"/>
              </w:rPr>
              <w:t>GTW session on 11.10</w:t>
            </w:r>
            <w:r w:rsidRPr="000D2092">
              <w:rPr>
                <w:rFonts w:ascii="Arial" w:hAnsi="Arial" w:cs="Arial" w:hint="eastAsia"/>
                <w:b/>
                <w:vertAlign w:val="superscript"/>
                <w:lang w:val="en-US" w:eastAsia="zh-CN"/>
              </w:rPr>
              <w:t>th</w:t>
            </w:r>
            <w:r>
              <w:rPr>
                <w:rFonts w:ascii="Arial" w:hAnsi="Arial" w:cs="Arial" w:hint="eastAsia"/>
                <w:b/>
                <w:lang w:val="en-US" w:eastAsia="zh-CN"/>
              </w:rPr>
              <w:t xml:space="preserve"> </w:t>
            </w:r>
          </w:p>
          <w:p w:rsidR="000D2092" w:rsidRDefault="000D2092" w:rsidP="000D2092">
            <w:pPr>
              <w:pStyle w:val="3"/>
              <w:ind w:left="0" w:firstLine="0"/>
              <w:outlineLvl w:val="2"/>
              <w:rPr>
                <w:sz w:val="24"/>
                <w:szCs w:val="16"/>
              </w:rPr>
            </w:pPr>
            <w:r>
              <w:rPr>
                <w:sz w:val="24"/>
                <w:szCs w:val="16"/>
              </w:rPr>
              <w:t>Sub-topic 1-2 Testing parameters for Performance</w:t>
            </w:r>
          </w:p>
          <w:p w:rsidR="000D2092" w:rsidRDefault="000D2092" w:rsidP="000D2092">
            <w:pPr>
              <w:rPr>
                <w:rFonts w:eastAsia="Malgun Gothic"/>
                <w:b/>
                <w:u w:val="single"/>
              </w:rPr>
            </w:pPr>
            <w:r>
              <w:rPr>
                <w:b/>
                <w:u w:val="single"/>
              </w:rPr>
              <w:lastRenderedPageBreak/>
              <w:t>Issue 1-2-1: FR1 4x4 vs. 2x2 channel models</w:t>
            </w:r>
          </w:p>
          <w:p w:rsidR="000D2092" w:rsidRDefault="000D2092" w:rsidP="000D2092">
            <w:pPr>
              <w:rPr>
                <w:rFonts w:eastAsiaTheme="minorEastAsia"/>
                <w:i/>
                <w:lang w:val="en-US" w:eastAsia="zh-CN"/>
              </w:rPr>
            </w:pPr>
            <w:r>
              <w:rPr>
                <w:rFonts w:eastAsiaTheme="minorEastAsia"/>
                <w:i/>
                <w:lang w:eastAsia="zh-CN"/>
              </w:rPr>
              <w:t>Based on 1</w:t>
            </w:r>
            <w:r>
              <w:rPr>
                <w:rFonts w:eastAsiaTheme="minorEastAsia"/>
                <w:i/>
                <w:vertAlign w:val="superscript"/>
                <w:lang w:eastAsia="zh-CN"/>
              </w:rPr>
              <w:t>st</w:t>
            </w:r>
            <w:r>
              <w:rPr>
                <w:rFonts w:eastAsiaTheme="minorEastAsia"/>
                <w:i/>
                <w:lang w:eastAsia="zh-CN"/>
              </w:rPr>
              <w:t xml:space="preserve"> round discussion, </w:t>
            </w:r>
            <w:r>
              <w:rPr>
                <w:rFonts w:eastAsiaTheme="minorEastAsia"/>
                <w:i/>
                <w:lang w:val="en-US" w:eastAsia="zh-CN"/>
              </w:rPr>
              <w:t xml:space="preserve">5 companies support proposal 1, 2 companies suggest to also consider other channel models </w:t>
            </w:r>
          </w:p>
          <w:p w:rsidR="000D2092" w:rsidRDefault="000D2092" w:rsidP="000D2092">
            <w:pPr>
              <w:rPr>
                <w:rFonts w:eastAsiaTheme="minorEastAsia"/>
                <w:i/>
                <w:lang w:val="en-US" w:eastAsia="zh-CN"/>
              </w:rPr>
            </w:pPr>
            <w:r>
              <w:rPr>
                <w:rFonts w:eastAsiaTheme="minorEastAsia"/>
                <w:i/>
                <w:lang w:val="en-US" w:eastAsia="zh-CN"/>
              </w:rPr>
              <w:t>Candidate options:</w:t>
            </w:r>
          </w:p>
          <w:p w:rsidR="000D2092" w:rsidRDefault="000D2092" w:rsidP="00D838BB">
            <w:pPr>
              <w:pStyle w:val="a"/>
              <w:numPr>
                <w:ilvl w:val="0"/>
                <w:numId w:val="33"/>
              </w:numPr>
              <w:overflowPunct w:val="0"/>
              <w:autoSpaceDE w:val="0"/>
              <w:autoSpaceDN w:val="0"/>
              <w:adjustRightInd w:val="0"/>
              <w:spacing w:after="180"/>
              <w:rPr>
                <w:rFonts w:eastAsiaTheme="minorEastAsia"/>
                <w:iCs/>
              </w:rPr>
            </w:pPr>
            <w:r>
              <w:rPr>
                <w:rFonts w:eastAsiaTheme="minorEastAsia"/>
                <w:iCs/>
              </w:rPr>
              <w:t>Option 1: CDL-C UMa for 4x4 and CDL-A UMi for 2x2 [R4-2016209]</w:t>
            </w:r>
          </w:p>
          <w:p w:rsidR="000D2092" w:rsidRDefault="000D2092" w:rsidP="00D838BB">
            <w:pPr>
              <w:pStyle w:val="a"/>
              <w:numPr>
                <w:ilvl w:val="0"/>
                <w:numId w:val="33"/>
              </w:numPr>
              <w:overflowPunct w:val="0"/>
              <w:autoSpaceDE w:val="0"/>
              <w:autoSpaceDN w:val="0"/>
              <w:adjustRightInd w:val="0"/>
              <w:spacing w:after="180"/>
              <w:rPr>
                <w:rFonts w:eastAsiaTheme="minorEastAsia"/>
                <w:iCs/>
              </w:rPr>
            </w:pPr>
            <w:r>
              <w:rPr>
                <w:rFonts w:eastAsiaTheme="minorEastAsia"/>
                <w:iCs/>
              </w:rPr>
              <w:t>Option 2: CDL-C UMi for 4x4 and CDL-C UMa for 2x2</w:t>
            </w:r>
          </w:p>
          <w:p w:rsidR="000D2092" w:rsidRDefault="000D2092" w:rsidP="00D838BB">
            <w:pPr>
              <w:pStyle w:val="a"/>
              <w:numPr>
                <w:ilvl w:val="0"/>
                <w:numId w:val="33"/>
              </w:numPr>
              <w:overflowPunct w:val="0"/>
              <w:autoSpaceDE w:val="0"/>
              <w:autoSpaceDN w:val="0"/>
              <w:adjustRightInd w:val="0"/>
              <w:spacing w:after="180"/>
              <w:rPr>
                <w:rFonts w:eastAsiaTheme="minorEastAsia"/>
                <w:i/>
              </w:rPr>
            </w:pPr>
            <w:r>
              <w:rPr>
                <w:rFonts w:eastAsiaTheme="minorEastAsia"/>
                <w:iCs/>
              </w:rPr>
              <w:t xml:space="preserve">Option 3: CDL-C UMi for 4x4 and CDL-A UMa for 2x2 </w:t>
            </w:r>
          </w:p>
          <w:p w:rsidR="000D2092" w:rsidRDefault="000D2092" w:rsidP="000D2092">
            <w:pPr>
              <w:rPr>
                <w:rFonts w:eastAsiaTheme="minorEastAsia"/>
                <w:i/>
                <w:lang w:val="en-US" w:eastAsia="zh-CN"/>
              </w:rPr>
            </w:pPr>
            <w:r>
              <w:rPr>
                <w:rFonts w:eastAsiaTheme="minorEastAsia"/>
                <w:i/>
                <w:lang w:val="en-US" w:eastAsia="zh-CN"/>
              </w:rPr>
              <w:t>Recommend WF:</w:t>
            </w:r>
          </w:p>
          <w:p w:rsidR="000D2092" w:rsidRDefault="0032500D" w:rsidP="000D2092">
            <w:pPr>
              <w:rPr>
                <w:rFonts w:eastAsia="等线"/>
                <w:iCs/>
                <w:lang w:val="en-US" w:eastAsia="zh-CN"/>
              </w:rPr>
            </w:pPr>
            <w:proofErr w:type="gramStart"/>
            <w:r>
              <w:rPr>
                <w:rFonts w:eastAsia="等线"/>
                <w:iCs/>
                <w:lang w:val="en-US" w:eastAsia="zh-CN"/>
              </w:rPr>
              <w:t>v</w:t>
            </w:r>
            <w:r>
              <w:rPr>
                <w:rFonts w:eastAsia="等线" w:hint="eastAsia"/>
                <w:iCs/>
                <w:lang w:val="en-US" w:eastAsia="zh-CN"/>
              </w:rPr>
              <w:t>ivo</w:t>
            </w:r>
            <w:proofErr w:type="gramEnd"/>
            <w:r>
              <w:rPr>
                <w:rFonts w:eastAsia="等线" w:hint="eastAsia"/>
                <w:iCs/>
                <w:lang w:val="en-US" w:eastAsia="zh-CN"/>
              </w:rPr>
              <w:t xml:space="preserve">: We </w:t>
            </w:r>
            <w:r>
              <w:rPr>
                <w:rFonts w:eastAsia="等线"/>
                <w:iCs/>
                <w:lang w:val="en-US" w:eastAsia="zh-CN"/>
              </w:rPr>
              <w:t>have some concern to draw conclusion at this time, based on simulation and test results, we are not sure CDL-A UMi for 2x2, downlink power quite difficult.</w:t>
            </w:r>
          </w:p>
          <w:p w:rsidR="0032500D" w:rsidRDefault="0032500D" w:rsidP="000D2092">
            <w:pPr>
              <w:rPr>
                <w:rFonts w:eastAsia="等线"/>
                <w:iCs/>
                <w:lang w:val="en-US" w:eastAsia="zh-CN"/>
              </w:rPr>
            </w:pPr>
            <w:r>
              <w:rPr>
                <w:rFonts w:eastAsia="等线"/>
                <w:iCs/>
                <w:lang w:val="en-US" w:eastAsia="zh-CN"/>
              </w:rPr>
              <w:t>QC: Since Uma more suitable for 2X2 with large test coverage, we would like to further check other options considering coverage mapping between different channel model and MIMO anttenas.4</w:t>
            </w:r>
          </w:p>
          <w:p w:rsidR="0032500D" w:rsidRDefault="0032500D" w:rsidP="000D2092">
            <w:pPr>
              <w:rPr>
                <w:rFonts w:eastAsia="等线"/>
                <w:iCs/>
                <w:lang w:val="en-US" w:eastAsia="zh-CN"/>
              </w:rPr>
            </w:pPr>
            <w:r>
              <w:rPr>
                <w:rFonts w:eastAsia="等线"/>
                <w:iCs/>
                <w:lang w:val="en-US" w:eastAsia="zh-CN"/>
              </w:rPr>
              <w:t>Keysight: Any volunteer to do the study for other options except option 1.</w:t>
            </w:r>
          </w:p>
          <w:p w:rsidR="0032500D" w:rsidRDefault="0032500D" w:rsidP="000D2092">
            <w:pPr>
              <w:rPr>
                <w:rFonts w:eastAsia="等线"/>
                <w:iCs/>
                <w:lang w:val="en-US" w:eastAsia="zh-CN"/>
              </w:rPr>
            </w:pPr>
            <w:r>
              <w:rPr>
                <w:rFonts w:eastAsia="等线"/>
                <w:iCs/>
                <w:lang w:val="en-US" w:eastAsia="zh-CN"/>
              </w:rPr>
              <w:t>Vivo: We are running simulation, need to more to check.</w:t>
            </w:r>
          </w:p>
          <w:p w:rsidR="0032500D" w:rsidRDefault="0032500D" w:rsidP="000D2092">
            <w:pPr>
              <w:rPr>
                <w:rFonts w:eastAsia="等线"/>
                <w:iCs/>
                <w:lang w:val="en-US" w:eastAsia="zh-CN"/>
              </w:rPr>
            </w:pPr>
            <w:r>
              <w:rPr>
                <w:rFonts w:eastAsia="等线"/>
                <w:iCs/>
                <w:lang w:val="en-US" w:eastAsia="zh-CN"/>
              </w:rPr>
              <w:t xml:space="preserve">QC: We planned to bring evaluation in next RAN4 </w:t>
            </w:r>
            <w:proofErr w:type="gramStart"/>
            <w:r>
              <w:rPr>
                <w:rFonts w:eastAsia="等线"/>
                <w:iCs/>
                <w:lang w:val="en-US" w:eastAsia="zh-CN"/>
              </w:rPr>
              <w:t>meeting,</w:t>
            </w:r>
            <w:proofErr w:type="gramEnd"/>
            <w:r>
              <w:rPr>
                <w:rFonts w:eastAsia="等线"/>
                <w:iCs/>
                <w:lang w:val="en-US" w:eastAsia="zh-CN"/>
              </w:rPr>
              <w:t xml:space="preserve"> we would like to ensure test coverage.</w:t>
            </w:r>
          </w:p>
          <w:p w:rsidR="0032500D" w:rsidRDefault="0032500D" w:rsidP="000D2092">
            <w:pPr>
              <w:rPr>
                <w:rFonts w:eastAsia="等线"/>
                <w:iCs/>
                <w:lang w:val="en-US" w:eastAsia="zh-CN"/>
              </w:rPr>
            </w:pPr>
            <w:r>
              <w:rPr>
                <w:rFonts w:eastAsia="等线"/>
                <w:iCs/>
                <w:lang w:val="en-US" w:eastAsia="zh-CN"/>
              </w:rPr>
              <w:t>Sprient: We support op1.</w:t>
            </w:r>
          </w:p>
          <w:p w:rsidR="0032500D" w:rsidRPr="00CD683F" w:rsidRDefault="0032500D" w:rsidP="000D2092">
            <w:pPr>
              <w:rPr>
                <w:rFonts w:eastAsia="等线"/>
                <w:iCs/>
                <w:highlight w:val="green"/>
                <w:lang w:val="en-US" w:eastAsia="zh-CN"/>
              </w:rPr>
            </w:pPr>
            <w:r w:rsidRPr="00CD683F">
              <w:rPr>
                <w:rFonts w:eastAsia="等线"/>
                <w:iCs/>
                <w:highlight w:val="green"/>
                <w:lang w:val="en-US" w:eastAsia="zh-CN"/>
              </w:rPr>
              <w:t>Agreement:</w:t>
            </w:r>
          </w:p>
          <w:p w:rsidR="0032500D" w:rsidRPr="00CD683F" w:rsidRDefault="0032500D" w:rsidP="0032500D">
            <w:pPr>
              <w:ind w:left="720" w:hanging="360"/>
              <w:rPr>
                <w:rFonts w:eastAsiaTheme="minorEastAsia"/>
                <w:iCs/>
                <w:highlight w:val="green"/>
              </w:rPr>
            </w:pPr>
            <w:r w:rsidRPr="00CD683F">
              <w:rPr>
                <w:rFonts w:eastAsiaTheme="minorEastAsia"/>
                <w:iCs/>
                <w:highlight w:val="green"/>
              </w:rPr>
              <w:t>Option 1: CDL-C UMa for 4x4 and CDL-A UMi for 2x2 (baseline)</w:t>
            </w:r>
          </w:p>
          <w:p w:rsidR="0032500D" w:rsidRPr="00CD683F" w:rsidRDefault="0032500D" w:rsidP="0032500D">
            <w:pPr>
              <w:ind w:left="720" w:hanging="360"/>
              <w:rPr>
                <w:rFonts w:eastAsiaTheme="minorEastAsia"/>
                <w:iCs/>
                <w:highlight w:val="green"/>
              </w:rPr>
            </w:pPr>
            <w:r w:rsidRPr="00CD683F">
              <w:rPr>
                <w:rFonts w:eastAsiaTheme="minorEastAsia"/>
                <w:iCs/>
                <w:highlight w:val="green"/>
              </w:rPr>
              <w:t>Option 2: CDL-C UMi for 4x4 and CDL-C UMa for 2x2</w:t>
            </w:r>
          </w:p>
          <w:p w:rsidR="0032500D" w:rsidRPr="00CD683F" w:rsidRDefault="0032500D" w:rsidP="0032500D">
            <w:pPr>
              <w:ind w:left="720" w:hanging="360"/>
              <w:rPr>
                <w:rFonts w:eastAsiaTheme="minorEastAsia"/>
                <w:i/>
                <w:highlight w:val="green"/>
              </w:rPr>
            </w:pPr>
            <w:r w:rsidRPr="00CD683F">
              <w:rPr>
                <w:rFonts w:eastAsiaTheme="minorEastAsia"/>
                <w:iCs/>
                <w:highlight w:val="green"/>
              </w:rPr>
              <w:t xml:space="preserve">Option 3: CDL-C UMi for 4x4 and CDL-A UMa for 2x2 </w:t>
            </w:r>
          </w:p>
          <w:p w:rsidR="0032500D" w:rsidRPr="0032500D" w:rsidRDefault="0032500D" w:rsidP="000D2092">
            <w:pPr>
              <w:rPr>
                <w:rFonts w:eastAsia="等线"/>
                <w:iCs/>
                <w:lang w:val="en-US" w:eastAsia="zh-CN"/>
              </w:rPr>
            </w:pPr>
            <w:r w:rsidRPr="00CD683F">
              <w:rPr>
                <w:rFonts w:eastAsia="等线"/>
                <w:iCs/>
                <w:highlight w:val="green"/>
                <w:lang w:val="en-US" w:eastAsia="zh-CN"/>
              </w:rPr>
              <w:t>Make conclusion in RAN4#98e based on above options</w:t>
            </w:r>
          </w:p>
          <w:p w:rsidR="0032500D" w:rsidRPr="0032500D" w:rsidRDefault="0032500D" w:rsidP="000D2092">
            <w:pPr>
              <w:rPr>
                <w:rFonts w:eastAsia="等线"/>
                <w:iCs/>
                <w:lang w:val="en-US" w:eastAsia="zh-CN"/>
              </w:rPr>
            </w:pPr>
          </w:p>
          <w:p w:rsidR="000D2092" w:rsidRDefault="000D2092" w:rsidP="000D2092">
            <w:pPr>
              <w:pStyle w:val="3"/>
              <w:ind w:left="720" w:hanging="720"/>
              <w:outlineLvl w:val="2"/>
              <w:rPr>
                <w:sz w:val="24"/>
                <w:szCs w:val="16"/>
                <w:lang w:val="en-US" w:eastAsia="zh-CN"/>
              </w:rPr>
            </w:pPr>
            <w:r>
              <w:rPr>
                <w:sz w:val="24"/>
                <w:szCs w:val="16"/>
                <w:lang w:val="en-US"/>
              </w:rPr>
              <w:t>Sub-topic 1-3 Optimization of test methodologies</w:t>
            </w:r>
          </w:p>
          <w:p w:rsidR="000D2092" w:rsidRDefault="000D2092" w:rsidP="000D2092">
            <w:pPr>
              <w:rPr>
                <w:b/>
                <w:u w:val="single"/>
              </w:rPr>
            </w:pPr>
            <w:r>
              <w:rPr>
                <w:b/>
                <w:u w:val="single"/>
              </w:rPr>
              <w:t>Issue 1-3-1: System implementation of 3D-MPAC</w:t>
            </w:r>
          </w:p>
          <w:p w:rsidR="000D2092" w:rsidRDefault="000D2092" w:rsidP="000D2092">
            <w:pPr>
              <w:rPr>
                <w:rFonts w:eastAsiaTheme="minorEastAsia"/>
                <w:i/>
                <w:lang w:val="en-US" w:eastAsia="zh-CN"/>
              </w:rPr>
            </w:pPr>
            <w:r>
              <w:rPr>
                <w:rFonts w:eastAsiaTheme="minorEastAsia"/>
                <w:i/>
                <w:lang w:val="en-US" w:eastAsia="zh-CN"/>
              </w:rPr>
              <w:t xml:space="preserve">Based on 1st round discussion, </w:t>
            </w:r>
            <w:r w:rsidR="00543031">
              <w:rPr>
                <w:rFonts w:eastAsiaTheme="minorEastAsia"/>
                <w:i/>
                <w:lang w:val="en-US" w:eastAsia="zh-CN"/>
              </w:rPr>
              <w:t>6</w:t>
            </w:r>
            <w:r>
              <w:rPr>
                <w:rFonts w:eastAsiaTheme="minorEastAsia"/>
                <w:i/>
                <w:lang w:val="en-US" w:eastAsia="zh-CN"/>
              </w:rPr>
              <w:t xml:space="preserve"> companies support (Keysight, Samsung, vivo</w:t>
            </w:r>
            <w:r w:rsidR="00CD683F">
              <w:rPr>
                <w:rFonts w:eastAsiaTheme="minorEastAsia"/>
                <w:i/>
                <w:lang w:val="en-US" w:eastAsia="zh-CN"/>
              </w:rPr>
              <w:t>, Sprient, Xiaomi</w:t>
            </w:r>
            <w:r w:rsidR="00543031">
              <w:rPr>
                <w:rFonts w:eastAsiaTheme="minorEastAsia"/>
                <w:i/>
                <w:lang w:val="en-US" w:eastAsia="zh-CN"/>
              </w:rPr>
              <w:t>, CAICT</w:t>
            </w:r>
            <w:r>
              <w:rPr>
                <w:rFonts w:eastAsiaTheme="minorEastAsia"/>
                <w:i/>
                <w:lang w:val="en-US" w:eastAsia="zh-CN"/>
              </w:rPr>
              <w:t>) option 1, 3 companies (OPPO, CAICT, R&amp;S) support option2.</w:t>
            </w:r>
          </w:p>
          <w:p w:rsidR="000D2092" w:rsidRDefault="000D2092" w:rsidP="000D2092">
            <w:pPr>
              <w:rPr>
                <w:rFonts w:eastAsiaTheme="minorEastAsia"/>
                <w:i/>
                <w:lang w:val="en-US" w:eastAsia="zh-CN"/>
              </w:rPr>
            </w:pPr>
            <w:r>
              <w:rPr>
                <w:rFonts w:eastAsiaTheme="minorEastAsia"/>
                <w:i/>
                <w:iCs/>
                <w:lang w:val="en-US" w:eastAsia="zh-CN"/>
              </w:rPr>
              <w:lastRenderedPageBreak/>
              <w:t>Candidate options:</w:t>
            </w:r>
          </w:p>
          <w:p w:rsidR="000D2092" w:rsidRDefault="000D2092" w:rsidP="00D838BB">
            <w:pPr>
              <w:pStyle w:val="a"/>
              <w:numPr>
                <w:ilvl w:val="0"/>
                <w:numId w:val="33"/>
              </w:numPr>
              <w:overflowPunct w:val="0"/>
              <w:autoSpaceDE w:val="0"/>
              <w:autoSpaceDN w:val="0"/>
              <w:adjustRightInd w:val="0"/>
              <w:spacing w:after="180"/>
              <w:rPr>
                <w:rFonts w:eastAsiaTheme="minorEastAsia"/>
                <w:iCs/>
              </w:rPr>
            </w:pPr>
            <w:r>
              <w:rPr>
                <w:rFonts w:eastAsiaTheme="minorEastAsia"/>
                <w:iCs/>
              </w:rPr>
              <w:t>Option 1: Adopt proposal 1. [R4-2016210]</w:t>
            </w:r>
          </w:p>
          <w:p w:rsidR="000D2092" w:rsidRDefault="000D2092" w:rsidP="00D838BB">
            <w:pPr>
              <w:pStyle w:val="a"/>
              <w:numPr>
                <w:ilvl w:val="0"/>
                <w:numId w:val="33"/>
              </w:numPr>
              <w:overflowPunct w:val="0"/>
              <w:autoSpaceDE w:val="0"/>
              <w:autoSpaceDN w:val="0"/>
              <w:adjustRightInd w:val="0"/>
              <w:spacing w:after="180"/>
              <w:rPr>
                <w:rFonts w:eastAsiaTheme="minorEastAsia"/>
                <w:iCs/>
              </w:rPr>
            </w:pPr>
            <w:r>
              <w:rPr>
                <w:rFonts w:eastAsiaTheme="minorEastAsia"/>
                <w:iCs/>
              </w:rPr>
              <w:t>Option 2: Adopt proposal 3, while proposal 1 is considered as an example of system implementation. [R4-2015353]</w:t>
            </w:r>
          </w:p>
          <w:p w:rsidR="000D2092" w:rsidRDefault="000D2092" w:rsidP="000D2092">
            <w:pPr>
              <w:rPr>
                <w:rFonts w:eastAsiaTheme="minorEastAsia"/>
                <w:i/>
                <w:iCs/>
                <w:lang w:val="en-US" w:eastAsia="zh-CN"/>
              </w:rPr>
            </w:pPr>
            <w:r>
              <w:rPr>
                <w:i/>
                <w:iCs/>
              </w:rPr>
              <w:t>If option2 is selected, the wording and the figures to explain it need to be improved.</w:t>
            </w:r>
          </w:p>
          <w:p w:rsidR="000D2092" w:rsidRDefault="000D2092" w:rsidP="000D2092">
            <w:pPr>
              <w:rPr>
                <w:rFonts w:eastAsiaTheme="minorEastAsia"/>
                <w:i/>
                <w:lang w:val="en-US" w:eastAsia="zh-CN"/>
              </w:rPr>
            </w:pPr>
            <w:r>
              <w:rPr>
                <w:rFonts w:eastAsiaTheme="minorEastAsia"/>
                <w:i/>
                <w:lang w:val="en-US" w:eastAsia="zh-CN"/>
              </w:rPr>
              <w:t>Recommend WF:</w:t>
            </w:r>
          </w:p>
          <w:p w:rsidR="00CD683F" w:rsidRDefault="00CD683F" w:rsidP="000D2092">
            <w:pPr>
              <w:rPr>
                <w:rFonts w:eastAsiaTheme="minorEastAsia"/>
                <w:i/>
                <w:lang w:val="en-US" w:eastAsia="zh-CN"/>
              </w:rPr>
            </w:pPr>
          </w:p>
          <w:p w:rsidR="00CD683F" w:rsidRPr="00CD683F" w:rsidRDefault="00CD683F" w:rsidP="000D2092">
            <w:pPr>
              <w:rPr>
                <w:rFonts w:eastAsiaTheme="minorEastAsia"/>
                <w:iCs/>
                <w:szCs w:val="24"/>
                <w:lang w:val="en-US" w:eastAsia="zh-CN"/>
              </w:rPr>
            </w:pPr>
            <w:r w:rsidRPr="00CD683F">
              <w:rPr>
                <w:rFonts w:eastAsiaTheme="minorEastAsia"/>
                <w:iCs/>
                <w:szCs w:val="24"/>
                <w:lang w:val="en-US" w:eastAsia="zh-CN"/>
              </w:rPr>
              <w:t>Keysight: In previous agreements, we plan to standardize the probe location, without clear definition, the measurement results may hard to harmonize with measurement uncertainty.</w:t>
            </w:r>
          </w:p>
          <w:p w:rsidR="00CD683F" w:rsidRPr="00CD683F" w:rsidRDefault="00CD683F" w:rsidP="000D2092">
            <w:pPr>
              <w:rPr>
                <w:rFonts w:eastAsiaTheme="minorEastAsia"/>
                <w:iCs/>
                <w:szCs w:val="24"/>
                <w:lang w:val="en-US" w:eastAsia="zh-CN"/>
              </w:rPr>
            </w:pPr>
            <w:r w:rsidRPr="00CD683F">
              <w:rPr>
                <w:rFonts w:eastAsiaTheme="minorEastAsia"/>
                <w:iCs/>
                <w:szCs w:val="24"/>
                <w:lang w:val="en-US" w:eastAsia="zh-CN"/>
              </w:rPr>
              <w:t xml:space="preserve">CAICT: </w:t>
            </w:r>
            <w:r>
              <w:rPr>
                <w:rFonts w:eastAsiaTheme="minorEastAsia"/>
                <w:iCs/>
                <w:szCs w:val="24"/>
                <w:lang w:val="en-US" w:eastAsia="zh-CN"/>
              </w:rPr>
              <w:t xml:space="preserve">We prefer option 2 considering </w:t>
            </w:r>
            <w:r w:rsidR="00543031">
              <w:rPr>
                <w:rFonts w:eastAsiaTheme="minorEastAsia"/>
                <w:iCs/>
                <w:szCs w:val="24"/>
                <w:lang w:val="en-US" w:eastAsia="zh-CN"/>
              </w:rPr>
              <w:t>flexibility</w:t>
            </w:r>
            <w:r>
              <w:rPr>
                <w:rFonts w:eastAsiaTheme="minorEastAsia"/>
                <w:iCs/>
                <w:szCs w:val="24"/>
                <w:lang w:val="en-US" w:eastAsia="zh-CN"/>
              </w:rPr>
              <w:t xml:space="preserve"> benefits, willing to comprise with option 1.</w:t>
            </w:r>
          </w:p>
          <w:p w:rsidR="00CD683F" w:rsidRDefault="00CD683F" w:rsidP="000D2092">
            <w:pPr>
              <w:rPr>
                <w:rFonts w:eastAsiaTheme="minorEastAsia"/>
                <w:iCs/>
                <w:szCs w:val="24"/>
                <w:lang w:val="en-US" w:eastAsia="zh-CN"/>
              </w:rPr>
            </w:pPr>
            <w:r w:rsidRPr="00CD683F">
              <w:rPr>
                <w:rFonts w:eastAsiaTheme="minorEastAsia"/>
                <w:iCs/>
                <w:szCs w:val="24"/>
                <w:lang w:val="en-US" w:eastAsia="zh-CN"/>
              </w:rPr>
              <w:t xml:space="preserve">Oppo: We think option 2 make probe location clear enough. </w:t>
            </w:r>
            <w:r>
              <w:rPr>
                <w:rFonts w:eastAsiaTheme="minorEastAsia"/>
                <w:iCs/>
                <w:szCs w:val="24"/>
                <w:lang w:val="en-US" w:eastAsia="zh-CN"/>
              </w:rPr>
              <w:t>We have implementation freedom for option2.</w:t>
            </w:r>
          </w:p>
          <w:p w:rsidR="00CD683F" w:rsidRDefault="00CD683F" w:rsidP="000D2092">
            <w:pPr>
              <w:rPr>
                <w:rFonts w:eastAsiaTheme="minorEastAsia"/>
                <w:iCs/>
                <w:szCs w:val="24"/>
                <w:lang w:val="en-US" w:eastAsia="zh-CN"/>
              </w:rPr>
            </w:pPr>
            <w:r>
              <w:rPr>
                <w:rFonts w:eastAsiaTheme="minorEastAsia"/>
                <w:iCs/>
                <w:szCs w:val="24"/>
                <w:lang w:val="en-US" w:eastAsia="zh-CN"/>
              </w:rPr>
              <w:t>R&amp;S: similar view as Oppo. We can further improve the rules.</w:t>
            </w:r>
          </w:p>
          <w:p w:rsidR="00CD683F" w:rsidRDefault="00CD683F" w:rsidP="000D2092">
            <w:pPr>
              <w:rPr>
                <w:rFonts w:eastAsiaTheme="minorEastAsia"/>
                <w:iCs/>
                <w:szCs w:val="24"/>
                <w:lang w:val="en-US" w:eastAsia="zh-CN"/>
              </w:rPr>
            </w:pPr>
            <w:r>
              <w:rPr>
                <w:rFonts w:eastAsiaTheme="minorEastAsia"/>
                <w:iCs/>
                <w:szCs w:val="24"/>
                <w:lang w:val="en-US" w:eastAsia="zh-CN"/>
              </w:rPr>
              <w:t xml:space="preserve">Vivo: We already have agreements, taking LTE </w:t>
            </w:r>
            <w:r w:rsidR="00543031">
              <w:rPr>
                <w:rFonts w:eastAsiaTheme="minorEastAsia"/>
                <w:iCs/>
                <w:szCs w:val="24"/>
                <w:lang w:val="en-US" w:eastAsia="zh-CN"/>
              </w:rPr>
              <w:t>history;</w:t>
            </w:r>
            <w:r>
              <w:rPr>
                <w:rFonts w:eastAsiaTheme="minorEastAsia"/>
                <w:iCs/>
                <w:szCs w:val="24"/>
                <w:lang w:val="en-US" w:eastAsia="zh-CN"/>
              </w:rPr>
              <w:t xml:space="preserve"> we need to have clear system layer-out to align the assumption for next step.</w:t>
            </w:r>
          </w:p>
          <w:p w:rsidR="00CD683F" w:rsidRDefault="00CD683F" w:rsidP="000D2092">
            <w:pPr>
              <w:rPr>
                <w:rFonts w:eastAsiaTheme="minorEastAsia"/>
                <w:iCs/>
                <w:szCs w:val="24"/>
                <w:lang w:val="en-US" w:eastAsia="zh-CN"/>
              </w:rPr>
            </w:pPr>
            <w:r>
              <w:rPr>
                <w:rFonts w:eastAsiaTheme="minorEastAsia"/>
                <w:iCs/>
                <w:szCs w:val="24"/>
                <w:lang w:val="en-US" w:eastAsia="zh-CN"/>
              </w:rPr>
              <w:t xml:space="preserve">Keysight: </w:t>
            </w:r>
            <w:r w:rsidR="00543031">
              <w:rPr>
                <w:rFonts w:eastAsiaTheme="minorEastAsia"/>
                <w:iCs/>
                <w:szCs w:val="24"/>
                <w:lang w:val="en-US" w:eastAsia="zh-CN"/>
              </w:rPr>
              <w:t>The absolute probe location not fixed, but we already agree we need to standardize the absolute probe location.</w:t>
            </w:r>
          </w:p>
          <w:p w:rsidR="00543031" w:rsidRDefault="00543031" w:rsidP="000D2092">
            <w:pPr>
              <w:rPr>
                <w:rFonts w:eastAsiaTheme="minorEastAsia"/>
                <w:iCs/>
                <w:szCs w:val="24"/>
                <w:lang w:val="en-US" w:eastAsia="zh-CN"/>
              </w:rPr>
            </w:pPr>
            <w:r w:rsidRPr="00543031">
              <w:rPr>
                <w:rFonts w:eastAsiaTheme="minorEastAsia"/>
                <w:iCs/>
                <w:szCs w:val="24"/>
                <w:highlight w:val="green"/>
                <w:lang w:val="en-US" w:eastAsia="zh-CN"/>
              </w:rPr>
              <w:t xml:space="preserve">Agreement: </w:t>
            </w:r>
            <w:r w:rsidRPr="00543031">
              <w:rPr>
                <w:rFonts w:eastAsiaTheme="minorEastAsia"/>
                <w:iCs/>
                <w:highlight w:val="green"/>
                <w:lang w:val="en-US" w:eastAsia="zh-CN"/>
              </w:rPr>
              <w:t>Adopt proposal 1.</w:t>
            </w:r>
          </w:p>
          <w:p w:rsidR="00543031" w:rsidRDefault="00543031" w:rsidP="000D2092">
            <w:pPr>
              <w:rPr>
                <w:rFonts w:eastAsiaTheme="minorEastAsia"/>
                <w:iCs/>
                <w:szCs w:val="24"/>
                <w:lang w:val="en-US" w:eastAsia="zh-CN"/>
              </w:rPr>
            </w:pPr>
          </w:p>
          <w:p w:rsidR="00543031" w:rsidRPr="00CD683F" w:rsidRDefault="00543031" w:rsidP="000D2092">
            <w:pPr>
              <w:rPr>
                <w:rFonts w:eastAsiaTheme="minorEastAsia"/>
                <w:iCs/>
                <w:szCs w:val="24"/>
                <w:lang w:val="en-US" w:eastAsia="zh-CN"/>
              </w:rPr>
            </w:pPr>
          </w:p>
          <w:p w:rsidR="000D2092" w:rsidRDefault="000D2092" w:rsidP="000D2092">
            <w:pPr>
              <w:pStyle w:val="3"/>
              <w:ind w:left="720" w:hanging="720"/>
              <w:outlineLvl w:val="2"/>
              <w:rPr>
                <w:sz w:val="24"/>
                <w:szCs w:val="16"/>
              </w:rPr>
            </w:pPr>
            <w:r>
              <w:rPr>
                <w:sz w:val="24"/>
                <w:szCs w:val="16"/>
              </w:rPr>
              <w:t>Sub-topic 1-4 channel model validation</w:t>
            </w:r>
          </w:p>
          <w:p w:rsidR="000D2092" w:rsidRDefault="000D2092" w:rsidP="000D2092">
            <w:pPr>
              <w:rPr>
                <w:b/>
                <w:u w:val="single"/>
              </w:rPr>
            </w:pPr>
            <w:r>
              <w:rPr>
                <w:b/>
                <w:u w:val="single"/>
              </w:rPr>
              <w:t xml:space="preserve">Issue 1-4-2: Channel model validation </w:t>
            </w:r>
            <w:r>
              <w:rPr>
                <w:b/>
                <w:u w:val="single"/>
                <w:lang w:eastAsia="zh-CN"/>
              </w:rPr>
              <w:t>limits</w:t>
            </w:r>
            <w:r>
              <w:rPr>
                <w:b/>
                <w:u w:val="single"/>
              </w:rPr>
              <w:t xml:space="preserve"> for FR2 MIMO OTA</w:t>
            </w:r>
          </w:p>
          <w:p w:rsidR="000D2092" w:rsidRDefault="000D2092" w:rsidP="000D2092">
            <w:pPr>
              <w:rPr>
                <w:rFonts w:eastAsiaTheme="minorEastAsia"/>
                <w:i/>
                <w:lang w:val="en-US" w:eastAsia="zh-CN"/>
              </w:rPr>
            </w:pPr>
            <w:r>
              <w:rPr>
                <w:rFonts w:eastAsiaTheme="minorEastAsia"/>
                <w:i/>
                <w:lang w:val="en-US" w:eastAsia="zh-CN"/>
              </w:rPr>
              <w:t>Tentative agreements:</w:t>
            </w:r>
          </w:p>
          <w:p w:rsidR="000D2092" w:rsidRDefault="000D2092" w:rsidP="00D838BB">
            <w:pPr>
              <w:pStyle w:val="a"/>
              <w:numPr>
                <w:ilvl w:val="0"/>
                <w:numId w:val="33"/>
              </w:numPr>
              <w:overflowPunct w:val="0"/>
              <w:autoSpaceDE w:val="0"/>
              <w:autoSpaceDN w:val="0"/>
              <w:adjustRightInd w:val="0"/>
              <w:spacing w:after="0"/>
              <w:rPr>
                <w:rFonts w:eastAsia="MS Mincho"/>
              </w:rPr>
            </w:pPr>
            <w:r>
              <w:t>Agree on reference curves (for 6 probe system) for FR2 channel models, for PDP, Doppler Temporal Correlation. [R4-2014536]</w:t>
            </w:r>
          </w:p>
          <w:p w:rsidR="000D2092" w:rsidRDefault="000D2092" w:rsidP="000D2092">
            <w:pPr>
              <w:spacing w:after="120"/>
              <w:rPr>
                <w:szCs w:val="24"/>
                <w:lang w:val="en-US" w:eastAsia="zh-CN"/>
              </w:rPr>
            </w:pPr>
            <w:r>
              <w:rPr>
                <w:i/>
                <w:iCs/>
                <w:szCs w:val="24"/>
                <w:lang w:val="en-US" w:eastAsia="zh-CN"/>
              </w:rPr>
              <w:t>Clarification question:</w:t>
            </w:r>
          </w:p>
          <w:p w:rsidR="000D2092" w:rsidRPr="00543031" w:rsidRDefault="000D2092" w:rsidP="00D838BB">
            <w:pPr>
              <w:pStyle w:val="a"/>
              <w:numPr>
                <w:ilvl w:val="0"/>
                <w:numId w:val="33"/>
              </w:numPr>
              <w:overflowPunct w:val="0"/>
              <w:autoSpaceDE w:val="0"/>
              <w:autoSpaceDN w:val="0"/>
              <w:adjustRightInd w:val="0"/>
              <w:spacing w:after="0"/>
              <w:rPr>
                <w:lang w:val="en-GB"/>
              </w:rPr>
            </w:pPr>
            <w:r>
              <w:t>Q1: Further clarify the type of reference curves in R4-2014536, i.e. curves for limited probes, infinite number of probes.</w:t>
            </w:r>
          </w:p>
          <w:p w:rsidR="000D2092" w:rsidRDefault="000D2092" w:rsidP="00D838BB">
            <w:pPr>
              <w:pStyle w:val="a"/>
              <w:numPr>
                <w:ilvl w:val="0"/>
                <w:numId w:val="33"/>
              </w:numPr>
              <w:overflowPunct w:val="0"/>
              <w:autoSpaceDE w:val="0"/>
              <w:autoSpaceDN w:val="0"/>
              <w:adjustRightInd w:val="0"/>
              <w:spacing w:after="0"/>
            </w:pPr>
            <w:r>
              <w:t>Q2: What kind of curves should be provided as reference for channel model validation?</w:t>
            </w:r>
          </w:p>
          <w:p w:rsidR="000D2092" w:rsidRDefault="000D2092" w:rsidP="000D2092">
            <w:pPr>
              <w:spacing w:after="120"/>
              <w:rPr>
                <w:szCs w:val="24"/>
                <w:lang w:val="en-US" w:eastAsia="zh-CN"/>
              </w:rPr>
            </w:pPr>
            <w:r>
              <w:rPr>
                <w:i/>
                <w:iCs/>
                <w:szCs w:val="24"/>
                <w:lang w:val="en-US" w:eastAsia="zh-CN"/>
              </w:rPr>
              <w:lastRenderedPageBreak/>
              <w:t>Proposal:</w:t>
            </w:r>
          </w:p>
          <w:p w:rsidR="000D2092" w:rsidRDefault="000D2092" w:rsidP="00D838BB">
            <w:pPr>
              <w:pStyle w:val="a"/>
              <w:numPr>
                <w:ilvl w:val="0"/>
                <w:numId w:val="33"/>
              </w:numPr>
              <w:overflowPunct w:val="0"/>
              <w:autoSpaceDE w:val="0"/>
              <w:autoSpaceDN w:val="0"/>
              <w:adjustRightInd w:val="0"/>
              <w:spacing w:after="0"/>
              <w:rPr>
                <w:lang w:val="en-GB"/>
              </w:rPr>
            </w:pPr>
            <w:r>
              <w:t xml:space="preserve">Proposal 1(new): simulated curve </w:t>
            </w:r>
            <w:r w:rsidR="00A12F50">
              <w:t xml:space="preserve">with </w:t>
            </w:r>
            <w:r>
              <w:t xml:space="preserve"> </w:t>
            </w:r>
            <w:r w:rsidR="00A12F50">
              <w:t xml:space="preserve">infinite number of </w:t>
            </w:r>
            <w:r>
              <w:t xml:space="preserve"> probes </w:t>
            </w:r>
            <w:r w:rsidR="00A741CD">
              <w:t xml:space="preserve">first, and simulated curve </w:t>
            </w:r>
            <w:r w:rsidR="00A12F50">
              <w:t xml:space="preserve">with limited probes </w:t>
            </w:r>
            <w:r w:rsidR="00A741CD">
              <w:t>as reference (worst case)</w:t>
            </w:r>
            <w:r w:rsidR="00A12F50">
              <w:t xml:space="preserve">:  </w:t>
            </w:r>
          </w:p>
          <w:p w:rsidR="000D2092" w:rsidRDefault="000D2092" w:rsidP="00D838BB">
            <w:pPr>
              <w:pStyle w:val="a"/>
              <w:numPr>
                <w:ilvl w:val="2"/>
                <w:numId w:val="33"/>
              </w:numPr>
              <w:overflowPunct w:val="0"/>
              <w:autoSpaceDE w:val="0"/>
              <w:autoSpaceDN w:val="0"/>
              <w:adjustRightInd w:val="0"/>
              <w:spacing w:after="0"/>
            </w:pPr>
            <w:r>
              <w:t>For FR1, PDP, Doppler Temporal Correlation for 16 probes system</w:t>
            </w:r>
          </w:p>
          <w:p w:rsidR="000D2092" w:rsidRDefault="000D2092" w:rsidP="00D838BB">
            <w:pPr>
              <w:numPr>
                <w:ilvl w:val="2"/>
                <w:numId w:val="33"/>
              </w:numPr>
              <w:spacing w:after="120"/>
              <w:textAlignment w:val="auto"/>
              <w:rPr>
                <w:szCs w:val="24"/>
                <w:lang w:val="en-US" w:eastAsia="zh-CN"/>
              </w:rPr>
            </w:pPr>
            <w:r>
              <w:rPr>
                <w:szCs w:val="24"/>
                <w:lang w:val="en-US" w:eastAsia="zh-CN"/>
              </w:rPr>
              <w:t>For FR2, PDP, Doppler Temporal Correlation and PSP for 6 probes system</w:t>
            </w:r>
          </w:p>
          <w:p w:rsidR="000D2092" w:rsidRDefault="000D2092" w:rsidP="000D2092">
            <w:pPr>
              <w:rPr>
                <w:rFonts w:eastAsiaTheme="minorEastAsia"/>
                <w:i/>
                <w:lang w:val="en-US" w:eastAsia="zh-CN"/>
              </w:rPr>
            </w:pPr>
            <w:r>
              <w:rPr>
                <w:rFonts w:eastAsiaTheme="minorEastAsia"/>
                <w:i/>
                <w:lang w:val="en-US" w:eastAsia="zh-CN"/>
              </w:rPr>
              <w:t>Recommend WF:</w:t>
            </w:r>
          </w:p>
          <w:p w:rsidR="00A12F50" w:rsidRPr="00A12F50" w:rsidRDefault="00A12F50" w:rsidP="000D2092">
            <w:pPr>
              <w:rPr>
                <w:rFonts w:eastAsiaTheme="minorEastAsia"/>
                <w:i/>
                <w:lang w:val="en-US" w:eastAsia="zh-CN"/>
              </w:rPr>
            </w:pPr>
            <w:r>
              <w:rPr>
                <w:rFonts w:eastAsiaTheme="minorEastAsia"/>
                <w:i/>
                <w:lang w:val="en-US" w:eastAsia="zh-CN"/>
              </w:rPr>
              <w:t xml:space="preserve">MVG: XP ration curve also need to be included. </w:t>
            </w:r>
          </w:p>
          <w:p w:rsidR="000D2092" w:rsidRDefault="00234955" w:rsidP="000D2092">
            <w:pPr>
              <w:rPr>
                <w:rFonts w:eastAsiaTheme="minorEastAsia"/>
                <w:bCs/>
                <w:lang w:val="en-US" w:eastAsia="zh-CN"/>
              </w:rPr>
            </w:pPr>
            <w:r>
              <w:rPr>
                <w:rFonts w:eastAsiaTheme="minorEastAsia"/>
                <w:bCs/>
                <w:lang w:val="en-US" w:eastAsia="zh-CN"/>
              </w:rPr>
              <w:t xml:space="preserve">Keysight: CE BW? -&gt; BS filtering </w:t>
            </w:r>
          </w:p>
          <w:p w:rsidR="00234955" w:rsidRDefault="00234955" w:rsidP="000D2092">
            <w:pPr>
              <w:rPr>
                <w:rFonts w:eastAsiaTheme="minorEastAsia"/>
                <w:bCs/>
                <w:lang w:val="en-US" w:eastAsia="zh-CN"/>
              </w:rPr>
            </w:pPr>
            <w:r>
              <w:rPr>
                <w:rFonts w:eastAsiaTheme="minorEastAsia"/>
                <w:bCs/>
                <w:lang w:val="en-US" w:eastAsia="zh-CN"/>
              </w:rPr>
              <w:t xml:space="preserve">Spirent: CE BW filtering only for PDP. </w:t>
            </w:r>
          </w:p>
          <w:p w:rsidR="00234955" w:rsidRDefault="00234955" w:rsidP="000D2092">
            <w:pPr>
              <w:rPr>
                <w:rFonts w:eastAsiaTheme="minorEastAsia"/>
                <w:bCs/>
                <w:lang w:val="en-US" w:eastAsia="zh-CN"/>
              </w:rPr>
            </w:pPr>
            <w:r>
              <w:rPr>
                <w:rFonts w:eastAsiaTheme="minorEastAsia"/>
                <w:bCs/>
                <w:lang w:val="en-US" w:eastAsia="zh-CN"/>
              </w:rPr>
              <w:t xml:space="preserve">Vivo: We found with CW BW filtering, the curve close the </w:t>
            </w:r>
            <w:r w:rsidR="00A12F50">
              <w:rPr>
                <w:rFonts w:eastAsiaTheme="minorEastAsia"/>
                <w:bCs/>
                <w:lang w:val="en-US" w:eastAsia="zh-CN"/>
              </w:rPr>
              <w:t>actual measurement</w:t>
            </w:r>
            <w:r>
              <w:rPr>
                <w:rFonts w:eastAsiaTheme="minorEastAsia"/>
                <w:bCs/>
                <w:lang w:val="en-US" w:eastAsia="zh-CN"/>
              </w:rPr>
              <w:t>. We would like to add simulation curve into TR as reference.</w:t>
            </w:r>
          </w:p>
          <w:p w:rsidR="00234955" w:rsidRDefault="00234955" w:rsidP="000D2092">
            <w:pPr>
              <w:rPr>
                <w:rFonts w:eastAsiaTheme="minorEastAsia"/>
                <w:bCs/>
                <w:lang w:val="en-US" w:eastAsia="zh-CN"/>
              </w:rPr>
            </w:pPr>
            <w:r>
              <w:rPr>
                <w:rFonts w:eastAsiaTheme="minorEastAsia"/>
                <w:bCs/>
                <w:lang w:val="en-US" w:eastAsia="zh-CN"/>
              </w:rPr>
              <w:t>QC: For FR2 with limited probes, how we can get the reference curve, we can start with infinite number of probes with theoretical analysis first.</w:t>
            </w:r>
          </w:p>
          <w:p w:rsidR="00234955" w:rsidRDefault="00234955" w:rsidP="000D2092">
            <w:pPr>
              <w:rPr>
                <w:rFonts w:eastAsiaTheme="minorEastAsia"/>
                <w:bCs/>
                <w:lang w:val="en-US" w:eastAsia="zh-CN"/>
              </w:rPr>
            </w:pPr>
            <w:r>
              <w:rPr>
                <w:rFonts w:eastAsiaTheme="minorEastAsia"/>
                <w:bCs/>
                <w:lang w:val="en-US" w:eastAsia="zh-CN"/>
              </w:rPr>
              <w:t>Vivo:</w:t>
            </w:r>
            <w:r w:rsidR="00A12F50">
              <w:rPr>
                <w:rFonts w:eastAsiaTheme="minorEastAsia"/>
                <w:bCs/>
                <w:lang w:val="en-US" w:eastAsia="zh-CN"/>
              </w:rPr>
              <w:t xml:space="preserve"> Nothing related to previous MVG proposal. </w:t>
            </w:r>
          </w:p>
          <w:p w:rsidR="00A12F50" w:rsidRDefault="00A12F50" w:rsidP="000D2092">
            <w:pPr>
              <w:rPr>
                <w:rFonts w:eastAsiaTheme="minorEastAsia"/>
                <w:bCs/>
                <w:lang w:val="en-US" w:eastAsia="zh-CN"/>
              </w:rPr>
            </w:pPr>
            <w:r>
              <w:rPr>
                <w:rFonts w:eastAsiaTheme="minorEastAsia"/>
                <w:bCs/>
                <w:lang w:val="en-US" w:eastAsia="zh-CN"/>
              </w:rPr>
              <w:t xml:space="preserve">R&amp;S: Make sense to go with theoretical analysis first. </w:t>
            </w:r>
          </w:p>
          <w:p w:rsidR="00A741CD" w:rsidRDefault="00A741CD" w:rsidP="000D2092">
            <w:pPr>
              <w:rPr>
                <w:rFonts w:eastAsiaTheme="minorEastAsia"/>
                <w:bCs/>
                <w:lang w:val="en-US" w:eastAsia="zh-CN"/>
              </w:rPr>
            </w:pPr>
            <w:r w:rsidRPr="00475267">
              <w:rPr>
                <w:rFonts w:eastAsiaTheme="minorEastAsia"/>
                <w:bCs/>
                <w:highlight w:val="green"/>
                <w:lang w:val="en-US" w:eastAsia="zh-CN"/>
              </w:rPr>
              <w:t>Agreement:</w:t>
            </w:r>
            <w:r>
              <w:rPr>
                <w:rFonts w:eastAsiaTheme="minorEastAsia"/>
                <w:bCs/>
                <w:lang w:val="en-US" w:eastAsia="zh-CN"/>
              </w:rPr>
              <w:t xml:space="preserve"> </w:t>
            </w:r>
          </w:p>
          <w:p w:rsidR="00A12F50" w:rsidRPr="00EC26B7" w:rsidRDefault="00A741CD" w:rsidP="000D2092">
            <w:pPr>
              <w:rPr>
                <w:rFonts w:eastAsiaTheme="minorEastAsia"/>
                <w:bCs/>
                <w:highlight w:val="green"/>
                <w:lang w:val="en-US" w:eastAsia="zh-CN"/>
              </w:rPr>
            </w:pPr>
            <w:r w:rsidRPr="00EC26B7">
              <w:rPr>
                <w:rFonts w:eastAsiaTheme="minorEastAsia"/>
                <w:bCs/>
                <w:highlight w:val="green"/>
                <w:lang w:val="en-US" w:eastAsia="zh-CN"/>
              </w:rPr>
              <w:t xml:space="preserve">RAN4 consider </w:t>
            </w:r>
            <w:r w:rsidR="00EC26B7" w:rsidRPr="00EC26B7">
              <w:rPr>
                <w:rFonts w:eastAsiaTheme="minorEastAsia"/>
                <w:bCs/>
                <w:highlight w:val="green"/>
                <w:lang w:val="en-US" w:eastAsia="zh-CN"/>
              </w:rPr>
              <w:t>both of</w:t>
            </w:r>
            <w:r w:rsidRPr="00EC26B7">
              <w:rPr>
                <w:rFonts w:eastAsiaTheme="minorEastAsia"/>
                <w:bCs/>
                <w:highlight w:val="green"/>
                <w:lang w:val="en-US" w:eastAsia="zh-CN"/>
              </w:rPr>
              <w:t xml:space="preserve"> two cases</w:t>
            </w:r>
          </w:p>
          <w:p w:rsidR="00A12F50" w:rsidRPr="00EC26B7" w:rsidRDefault="00A741CD" w:rsidP="000D2092">
            <w:pPr>
              <w:rPr>
                <w:szCs w:val="24"/>
                <w:highlight w:val="green"/>
                <w:lang w:eastAsia="zh-CN"/>
              </w:rPr>
            </w:pPr>
            <w:r w:rsidRPr="00EC26B7">
              <w:rPr>
                <w:rFonts w:eastAsiaTheme="minorEastAsia"/>
                <w:bCs/>
                <w:highlight w:val="green"/>
                <w:lang w:val="en-US" w:eastAsia="zh-CN"/>
              </w:rPr>
              <w:t xml:space="preserve">Case </w:t>
            </w:r>
            <w:r w:rsidR="00A12F50" w:rsidRPr="00EC26B7">
              <w:rPr>
                <w:rFonts w:eastAsiaTheme="minorEastAsia"/>
                <w:bCs/>
                <w:highlight w:val="green"/>
                <w:lang w:val="en-US" w:eastAsia="zh-CN"/>
              </w:rPr>
              <w:t>1</w:t>
            </w:r>
            <w:r w:rsidR="00A12F50" w:rsidRPr="00EC26B7">
              <w:rPr>
                <w:szCs w:val="24"/>
                <w:highlight w:val="green"/>
                <w:lang w:eastAsia="zh-CN"/>
              </w:rPr>
              <w:t xml:space="preserve">: simulated curve </w:t>
            </w:r>
            <w:r w:rsidR="00A12F50" w:rsidRPr="00EC26B7">
              <w:rPr>
                <w:highlight w:val="green"/>
              </w:rPr>
              <w:t xml:space="preserve">with infinite number of </w:t>
            </w:r>
            <w:r w:rsidR="00A12F50" w:rsidRPr="00EC26B7">
              <w:rPr>
                <w:szCs w:val="24"/>
                <w:highlight w:val="green"/>
                <w:lang w:eastAsia="zh-CN"/>
              </w:rPr>
              <w:t>probes</w:t>
            </w:r>
            <w:r w:rsidRPr="00EC26B7">
              <w:rPr>
                <w:szCs w:val="24"/>
                <w:highlight w:val="green"/>
                <w:lang w:eastAsia="zh-CN"/>
              </w:rPr>
              <w:t xml:space="preserve"> (optional)</w:t>
            </w:r>
          </w:p>
          <w:p w:rsidR="00A12F50" w:rsidRDefault="00A741CD" w:rsidP="00A12F50">
            <w:pPr>
              <w:rPr>
                <w:szCs w:val="24"/>
                <w:highlight w:val="green"/>
                <w:lang w:eastAsia="zh-CN"/>
              </w:rPr>
            </w:pPr>
            <w:r w:rsidRPr="00EC26B7">
              <w:rPr>
                <w:szCs w:val="24"/>
                <w:highlight w:val="green"/>
                <w:lang w:eastAsia="zh-CN"/>
              </w:rPr>
              <w:t xml:space="preserve">Case </w:t>
            </w:r>
            <w:r w:rsidR="00A12F50" w:rsidRPr="00EC26B7">
              <w:rPr>
                <w:szCs w:val="24"/>
                <w:highlight w:val="green"/>
                <w:lang w:eastAsia="zh-CN"/>
              </w:rPr>
              <w:t xml:space="preserve">2: simulated curve </w:t>
            </w:r>
            <w:r w:rsidR="00A12F50" w:rsidRPr="00EC26B7">
              <w:rPr>
                <w:highlight w:val="green"/>
              </w:rPr>
              <w:t xml:space="preserve">with limited number of </w:t>
            </w:r>
            <w:r w:rsidR="00A12F50" w:rsidRPr="00EC26B7">
              <w:rPr>
                <w:szCs w:val="24"/>
                <w:highlight w:val="green"/>
                <w:lang w:eastAsia="zh-CN"/>
              </w:rPr>
              <w:t>probes</w:t>
            </w:r>
            <w:r w:rsidR="00EC26B7">
              <w:rPr>
                <w:szCs w:val="24"/>
                <w:highlight w:val="green"/>
                <w:lang w:eastAsia="zh-CN"/>
              </w:rPr>
              <w:t xml:space="preserve"> (16 probes for FR1 and 6 probes for FR2)</w:t>
            </w:r>
          </w:p>
          <w:p w:rsidR="00A12F50" w:rsidRPr="00A12F50" w:rsidRDefault="00A741CD" w:rsidP="000D2092">
            <w:pPr>
              <w:rPr>
                <w:rFonts w:eastAsiaTheme="minorEastAsia"/>
                <w:bCs/>
                <w:lang w:eastAsia="zh-CN"/>
              </w:rPr>
            </w:pPr>
            <w:r w:rsidRPr="00EC26B7">
              <w:rPr>
                <w:rFonts w:eastAsiaTheme="minorEastAsia"/>
                <w:bCs/>
                <w:highlight w:val="green"/>
                <w:lang w:eastAsia="zh-CN"/>
              </w:rPr>
              <w:t xml:space="preserve">Case 2 should be used as a reference to determine pass fail limits. </w:t>
            </w:r>
          </w:p>
          <w:p w:rsidR="00A741CD" w:rsidRDefault="00A741CD" w:rsidP="000D2092">
            <w:pPr>
              <w:rPr>
                <w:rFonts w:eastAsiaTheme="minorEastAsia"/>
                <w:bCs/>
                <w:lang w:val="en-US" w:eastAsia="zh-CN"/>
              </w:rPr>
            </w:pPr>
            <w:r>
              <w:rPr>
                <w:rFonts w:eastAsiaTheme="minorEastAsia"/>
                <w:bCs/>
                <w:lang w:val="en-US" w:eastAsia="zh-CN"/>
              </w:rPr>
              <w:t>Keysight/CAICT/MVG/vivo/QC/Huawei: support case 2 as reference.</w:t>
            </w:r>
          </w:p>
          <w:p w:rsidR="00EC26B7" w:rsidRDefault="00EC26B7" w:rsidP="000D2092">
            <w:pPr>
              <w:rPr>
                <w:rFonts w:eastAsiaTheme="minorEastAsia"/>
                <w:bCs/>
                <w:lang w:val="en-US" w:eastAsia="zh-CN"/>
              </w:rPr>
            </w:pPr>
            <w:r>
              <w:rPr>
                <w:rFonts w:eastAsiaTheme="minorEastAsia"/>
                <w:bCs/>
                <w:lang w:val="en-US" w:eastAsia="zh-CN"/>
              </w:rPr>
              <w:t>R&amp;S: We should need to consider range length.</w:t>
            </w:r>
          </w:p>
          <w:p w:rsidR="000D2092" w:rsidRDefault="000D2092" w:rsidP="000D2092">
            <w:pPr>
              <w:pStyle w:val="3"/>
              <w:ind w:left="720" w:hanging="720"/>
              <w:outlineLvl w:val="2"/>
              <w:rPr>
                <w:sz w:val="24"/>
                <w:szCs w:val="16"/>
                <w:lang w:val="en-US" w:eastAsia="zh-CN"/>
              </w:rPr>
            </w:pPr>
            <w:r>
              <w:rPr>
                <w:sz w:val="24"/>
                <w:szCs w:val="16"/>
                <w:lang w:val="en-US"/>
              </w:rPr>
              <w:t>Sub-topic 2-2 Performance metric for FR1 MIMO OTA</w:t>
            </w:r>
          </w:p>
          <w:p w:rsidR="000D2092" w:rsidRDefault="000D2092" w:rsidP="000D2092">
            <w:pPr>
              <w:rPr>
                <w:b/>
                <w:u w:val="single"/>
                <w:lang w:val="en-US"/>
              </w:rPr>
            </w:pPr>
            <w:r>
              <w:rPr>
                <w:b/>
                <w:u w:val="single"/>
                <w:lang w:val="en-US"/>
              </w:rPr>
              <w:t>Issue 2-2-1: Maximum downlink RS-EPRE for FR1 MIMO OTA performance metric</w:t>
            </w:r>
          </w:p>
          <w:p w:rsidR="000D2092" w:rsidRDefault="000D2092" w:rsidP="000D2092">
            <w:pPr>
              <w:rPr>
                <w:rFonts w:eastAsiaTheme="minorEastAsia"/>
                <w:i/>
                <w:lang w:val="en-US" w:eastAsia="zh-CN"/>
              </w:rPr>
            </w:pPr>
            <w:r>
              <w:rPr>
                <w:rFonts w:eastAsiaTheme="minorEastAsia"/>
                <w:i/>
                <w:iCs/>
                <w:lang w:val="en-US" w:eastAsia="zh-CN"/>
              </w:rPr>
              <w:t>Candidate options for below 3GHz:</w:t>
            </w:r>
          </w:p>
          <w:p w:rsidR="000D2092" w:rsidRDefault="000D2092" w:rsidP="00D838BB">
            <w:pPr>
              <w:pStyle w:val="a"/>
              <w:numPr>
                <w:ilvl w:val="0"/>
                <w:numId w:val="33"/>
              </w:numPr>
              <w:overflowPunct w:val="0"/>
              <w:autoSpaceDE w:val="0"/>
              <w:autoSpaceDN w:val="0"/>
              <w:adjustRightInd w:val="0"/>
              <w:spacing w:after="0"/>
              <w:rPr>
                <w:rFonts w:eastAsia="MS Mincho"/>
                <w:lang w:val="en-GB"/>
              </w:rPr>
            </w:pPr>
            <w:r>
              <w:t>Option 1: -80dBm/15kHz or equivalent (-77dBm/30kHz); [R4-2014723]</w:t>
            </w:r>
          </w:p>
          <w:p w:rsidR="000D2092" w:rsidRDefault="000D2092" w:rsidP="00D838BB">
            <w:pPr>
              <w:pStyle w:val="a"/>
              <w:numPr>
                <w:ilvl w:val="0"/>
                <w:numId w:val="33"/>
              </w:numPr>
              <w:overflowPunct w:val="0"/>
              <w:autoSpaceDE w:val="0"/>
              <w:autoSpaceDN w:val="0"/>
              <w:adjustRightInd w:val="0"/>
              <w:spacing w:after="0"/>
            </w:pPr>
            <w:r>
              <w:t>Option 2: (new) -80dBm/15kHz for 10MHz gNB setting. Further study the value for 40MHz bandwidth.</w:t>
            </w:r>
          </w:p>
          <w:p w:rsidR="000D2092" w:rsidRDefault="000D2092" w:rsidP="000D2092">
            <w:pPr>
              <w:spacing w:after="0"/>
              <w:rPr>
                <w:rFonts w:eastAsiaTheme="minorEastAsia"/>
                <w:i/>
                <w:lang w:val="en-US" w:eastAsia="zh-CN"/>
              </w:rPr>
            </w:pPr>
            <w:r>
              <w:rPr>
                <w:rFonts w:eastAsiaTheme="minorEastAsia"/>
                <w:i/>
                <w:lang w:val="en-US" w:eastAsia="zh-CN"/>
              </w:rPr>
              <w:lastRenderedPageBreak/>
              <w:t>Recommend WF:</w:t>
            </w:r>
          </w:p>
          <w:p w:rsidR="00EC26B7" w:rsidRDefault="00EC26B7" w:rsidP="000D2092">
            <w:pPr>
              <w:spacing w:after="0"/>
              <w:rPr>
                <w:rFonts w:eastAsia="MS Mincho"/>
                <w:szCs w:val="24"/>
                <w:lang w:eastAsia="zh-CN"/>
              </w:rPr>
            </w:pPr>
            <w:r w:rsidRPr="00EC26B7">
              <w:rPr>
                <w:rFonts w:eastAsiaTheme="minorEastAsia"/>
                <w:i/>
                <w:highlight w:val="green"/>
                <w:lang w:val="en-US" w:eastAsia="zh-CN"/>
              </w:rPr>
              <w:t>Agreement: option 2</w:t>
            </w:r>
          </w:p>
          <w:p w:rsidR="000D2092" w:rsidRDefault="000D2092" w:rsidP="000D2092">
            <w:pPr>
              <w:rPr>
                <w:rFonts w:eastAsia="Malgun Gothic"/>
                <w:b/>
                <w:u w:val="single"/>
                <w:lang w:eastAsia="ko-KR"/>
              </w:rPr>
            </w:pPr>
            <w:r>
              <w:rPr>
                <w:b/>
                <w:u w:val="single"/>
              </w:rPr>
              <w:t>Issue 2-2-2: Exception points for FR1 MIMO OTA performance metric</w:t>
            </w:r>
            <w:r w:rsidR="00EC26B7">
              <w:rPr>
                <w:b/>
                <w:u w:val="single"/>
              </w:rPr>
              <w:t xml:space="preserve"> for below 3GHz bands</w:t>
            </w:r>
          </w:p>
          <w:p w:rsidR="000D2092" w:rsidRDefault="000D2092" w:rsidP="000D2092">
            <w:pPr>
              <w:rPr>
                <w:rFonts w:eastAsiaTheme="minorEastAsia"/>
                <w:i/>
                <w:lang w:val="en-US" w:eastAsia="zh-CN"/>
              </w:rPr>
            </w:pPr>
            <w:r>
              <w:rPr>
                <w:rFonts w:eastAsiaTheme="minorEastAsia"/>
                <w:i/>
                <w:lang w:val="en-US" w:eastAsia="zh-CN"/>
              </w:rPr>
              <w:t>Candidate options:</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Option 1: 95%TP (</w:t>
            </w:r>
            <w:r>
              <w:rPr>
                <w:bCs/>
              </w:rPr>
              <w:t>10 of total 12 rotations</w:t>
            </w:r>
            <w:r>
              <w:rPr>
                <w:rFonts w:eastAsiaTheme="minorEastAsia"/>
              </w:rPr>
              <w:t>)</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Option 2: 70%TP (</w:t>
            </w:r>
            <w:r>
              <w:rPr>
                <w:bCs/>
              </w:rPr>
              <w:t>11 of total 12 rotations</w:t>
            </w:r>
            <w:r>
              <w:rPr>
                <w:rFonts w:eastAsiaTheme="minorEastAsia"/>
              </w:rPr>
              <w:t>) and 90%TP (</w:t>
            </w:r>
            <w:r>
              <w:rPr>
                <w:bCs/>
              </w:rPr>
              <w:t>10 of total 12 rotations</w:t>
            </w:r>
            <w:r>
              <w:rPr>
                <w:rFonts w:eastAsiaTheme="minorEastAsia"/>
              </w:rPr>
              <w:t>)</w:t>
            </w:r>
            <w:r w:rsidR="00EC26B7">
              <w:rPr>
                <w:rFonts w:eastAsiaTheme="minorEastAsia"/>
              </w:rPr>
              <w:t xml:space="preserve"> </w:t>
            </w:r>
            <w:r w:rsidR="00C369E4">
              <w:rPr>
                <w:rFonts w:eastAsiaTheme="minorEastAsia"/>
              </w:rPr>
              <w:t xml:space="preserve">(Samsung pending DL power agreements) </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Option 3: 70%TP (</w:t>
            </w:r>
            <w:r>
              <w:rPr>
                <w:bCs/>
              </w:rPr>
              <w:t>11 of total 12 rotations</w:t>
            </w:r>
            <w:r>
              <w:rPr>
                <w:rFonts w:eastAsiaTheme="minorEastAsia"/>
              </w:rPr>
              <w:t>) and 95%TP (</w:t>
            </w:r>
            <w:r>
              <w:rPr>
                <w:bCs/>
              </w:rPr>
              <w:t>10 of total 12 rotations</w:t>
            </w:r>
            <w:r>
              <w:rPr>
                <w:rFonts w:eastAsiaTheme="minorEastAsia"/>
              </w:rPr>
              <w:t>)</w:t>
            </w:r>
            <w:r w:rsidR="00EC26B7">
              <w:rPr>
                <w:rFonts w:eastAsiaTheme="minorEastAsia"/>
              </w:rPr>
              <w:t xml:space="preserve"> (QC)</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Option 4: others</w:t>
            </w:r>
          </w:p>
          <w:p w:rsidR="000D2092" w:rsidRDefault="000D2092" w:rsidP="000D2092">
            <w:pPr>
              <w:spacing w:after="0"/>
              <w:rPr>
                <w:rFonts w:eastAsiaTheme="minorEastAsia"/>
                <w:i/>
                <w:lang w:val="en-US" w:eastAsia="zh-CN"/>
              </w:rPr>
            </w:pPr>
            <w:r>
              <w:rPr>
                <w:rFonts w:eastAsiaTheme="minorEastAsia"/>
                <w:i/>
                <w:lang w:val="en-US" w:eastAsia="zh-CN"/>
              </w:rPr>
              <w:t>Recommend WF:</w:t>
            </w:r>
          </w:p>
          <w:p w:rsidR="00C369E4" w:rsidRDefault="00EC26B7" w:rsidP="000D2092">
            <w:pPr>
              <w:spacing w:after="0"/>
              <w:rPr>
                <w:rFonts w:eastAsiaTheme="minorEastAsia"/>
                <w:highlight w:val="green"/>
                <w:lang w:val="en-US" w:eastAsia="zh-CN"/>
              </w:rPr>
            </w:pPr>
            <w:r w:rsidRPr="00C369E4">
              <w:rPr>
                <w:rFonts w:eastAsiaTheme="minorEastAsia"/>
                <w:highlight w:val="green"/>
                <w:lang w:val="en-US" w:eastAsia="zh-CN"/>
              </w:rPr>
              <w:t>70%TP (</w:t>
            </w:r>
            <w:r w:rsidRPr="00C369E4">
              <w:rPr>
                <w:bCs/>
                <w:highlight w:val="green"/>
              </w:rPr>
              <w:t>11 of total 12 rotations</w:t>
            </w:r>
            <w:r w:rsidRPr="00C369E4">
              <w:rPr>
                <w:rFonts w:eastAsiaTheme="minorEastAsia"/>
                <w:highlight w:val="green"/>
                <w:lang w:val="en-US" w:eastAsia="zh-CN"/>
              </w:rPr>
              <w:t>)</w:t>
            </w:r>
            <w:r w:rsidR="00C369E4">
              <w:rPr>
                <w:rFonts w:eastAsiaTheme="minorEastAsia"/>
                <w:highlight w:val="green"/>
                <w:lang w:val="en-US" w:eastAsia="zh-CN"/>
              </w:rPr>
              <w:t xml:space="preserve"> for 10MHz CHBW </w:t>
            </w:r>
            <w:r w:rsidRPr="00C369E4">
              <w:rPr>
                <w:rFonts w:eastAsiaTheme="minorEastAsia"/>
                <w:highlight w:val="green"/>
                <w:lang w:val="en-US" w:eastAsia="zh-CN"/>
              </w:rPr>
              <w:t xml:space="preserve">, </w:t>
            </w:r>
            <w:r w:rsidR="00C369E4">
              <w:rPr>
                <w:rFonts w:eastAsiaTheme="minorEastAsia"/>
                <w:highlight w:val="green"/>
                <w:lang w:val="en-US" w:eastAsia="zh-CN"/>
              </w:rPr>
              <w:t>FFS for 40MHz CHBW</w:t>
            </w:r>
          </w:p>
          <w:p w:rsidR="00EC26B7" w:rsidRPr="00C369E4" w:rsidRDefault="00EC26B7" w:rsidP="000D2092">
            <w:pPr>
              <w:spacing w:after="0"/>
              <w:rPr>
                <w:rFonts w:eastAsiaTheme="minorEastAsia"/>
                <w:highlight w:val="green"/>
                <w:lang w:val="en-US" w:eastAsia="zh-CN"/>
              </w:rPr>
            </w:pPr>
            <w:r w:rsidRPr="00C369E4">
              <w:rPr>
                <w:rFonts w:eastAsiaTheme="minorEastAsia"/>
                <w:highlight w:val="green"/>
                <w:lang w:val="en-US" w:eastAsia="zh-CN"/>
              </w:rPr>
              <w:t>FFS additional test metric with below options</w:t>
            </w:r>
          </w:p>
          <w:p w:rsidR="00EC26B7" w:rsidRPr="00C369E4" w:rsidRDefault="00EC26B7" w:rsidP="00D838BB">
            <w:pPr>
              <w:pStyle w:val="a"/>
              <w:numPr>
                <w:ilvl w:val="0"/>
                <w:numId w:val="33"/>
              </w:numPr>
              <w:overflowPunct w:val="0"/>
              <w:autoSpaceDE w:val="0"/>
              <w:autoSpaceDN w:val="0"/>
              <w:adjustRightInd w:val="0"/>
              <w:rPr>
                <w:rFonts w:eastAsiaTheme="minorEastAsia"/>
                <w:highlight w:val="green"/>
              </w:rPr>
            </w:pPr>
            <w:r w:rsidRPr="00C369E4">
              <w:rPr>
                <w:rFonts w:eastAsiaTheme="minorEastAsia"/>
                <w:highlight w:val="green"/>
              </w:rPr>
              <w:t>Option 1: 90%TP (</w:t>
            </w:r>
            <w:r w:rsidRPr="00C369E4">
              <w:rPr>
                <w:bCs/>
                <w:highlight w:val="green"/>
              </w:rPr>
              <w:t>10 of total 12 rotations</w:t>
            </w:r>
            <w:r w:rsidRPr="00C369E4">
              <w:rPr>
                <w:rFonts w:eastAsiaTheme="minorEastAsia"/>
                <w:highlight w:val="green"/>
              </w:rPr>
              <w:t>)</w:t>
            </w:r>
          </w:p>
          <w:p w:rsidR="00EC26B7" w:rsidRPr="00C369E4" w:rsidRDefault="00EC26B7" w:rsidP="00D838BB">
            <w:pPr>
              <w:pStyle w:val="a"/>
              <w:numPr>
                <w:ilvl w:val="0"/>
                <w:numId w:val="33"/>
              </w:numPr>
              <w:overflowPunct w:val="0"/>
              <w:autoSpaceDE w:val="0"/>
              <w:autoSpaceDN w:val="0"/>
              <w:adjustRightInd w:val="0"/>
              <w:rPr>
                <w:rFonts w:eastAsiaTheme="minorEastAsia"/>
                <w:highlight w:val="green"/>
              </w:rPr>
            </w:pPr>
            <w:r w:rsidRPr="00C369E4">
              <w:rPr>
                <w:rFonts w:eastAsiaTheme="minorEastAsia"/>
                <w:highlight w:val="green"/>
              </w:rPr>
              <w:t>Option 2: 95%TP (</w:t>
            </w:r>
            <w:r w:rsidRPr="00C369E4">
              <w:rPr>
                <w:bCs/>
                <w:highlight w:val="green"/>
              </w:rPr>
              <w:t>10 of total 12 rotations</w:t>
            </w:r>
            <w:r w:rsidRPr="00C369E4">
              <w:rPr>
                <w:rFonts w:eastAsiaTheme="minorEastAsia"/>
                <w:highlight w:val="green"/>
              </w:rPr>
              <w:t>)</w:t>
            </w:r>
          </w:p>
          <w:p w:rsidR="00EC26B7" w:rsidRPr="00EC26B7" w:rsidRDefault="00C369E4" w:rsidP="00EC26B7">
            <w:pPr>
              <w:spacing w:after="0"/>
              <w:rPr>
                <w:rFonts w:eastAsiaTheme="minorEastAsia"/>
              </w:rPr>
            </w:pPr>
            <w:r>
              <w:rPr>
                <w:rFonts w:eastAsiaTheme="minorEastAsia"/>
              </w:rPr>
              <w:t xml:space="preserve">Samsung: This is pending on DL power, now we only agreement for 10MHz. We prefer option 3 based on the assumption DL power. </w:t>
            </w:r>
          </w:p>
          <w:p w:rsidR="00EC26B7" w:rsidRDefault="00EC26B7" w:rsidP="000D2092">
            <w:pPr>
              <w:spacing w:after="0"/>
              <w:rPr>
                <w:rFonts w:eastAsiaTheme="minorEastAsia"/>
                <w:i/>
                <w:lang w:val="en-US" w:eastAsia="zh-CN"/>
              </w:rPr>
            </w:pPr>
          </w:p>
          <w:p w:rsidR="000D2092" w:rsidRDefault="000D2092" w:rsidP="000D2092">
            <w:pPr>
              <w:pStyle w:val="3"/>
              <w:ind w:left="720" w:hanging="720"/>
              <w:outlineLvl w:val="2"/>
              <w:rPr>
                <w:sz w:val="24"/>
                <w:szCs w:val="16"/>
                <w:lang w:val="en-US" w:eastAsia="zh-CN"/>
              </w:rPr>
            </w:pPr>
            <w:bookmarkStart w:id="182" w:name="_Hlk55653494"/>
            <w:r>
              <w:rPr>
                <w:sz w:val="24"/>
                <w:szCs w:val="16"/>
                <w:lang w:val="en-US"/>
              </w:rPr>
              <w:t>Sub-topic 2-4 Simulation issues for FR2 performance evaluation</w:t>
            </w:r>
            <w:bookmarkEnd w:id="182"/>
          </w:p>
          <w:p w:rsidR="000D2092" w:rsidRDefault="000D2092" w:rsidP="000D2092">
            <w:pPr>
              <w:rPr>
                <w:b/>
                <w:u w:val="single"/>
                <w:lang w:eastAsia="zh-CN"/>
              </w:rPr>
            </w:pPr>
            <w:r>
              <w:rPr>
                <w:b/>
                <w:u w:val="single"/>
              </w:rPr>
              <w:t xml:space="preserve">Issue 2-4: </w:t>
            </w:r>
            <w:r>
              <w:rPr>
                <w:b/>
                <w:u w:val="single"/>
                <w:lang w:eastAsia="zh-CN"/>
              </w:rPr>
              <w:t>approaches for FR2 MIMO OTA</w:t>
            </w:r>
          </w:p>
          <w:p w:rsidR="000D2092" w:rsidRDefault="000D2092" w:rsidP="000D2092">
            <w:pPr>
              <w:overflowPunct/>
              <w:autoSpaceDE/>
              <w:adjustRightInd/>
              <w:spacing w:after="0"/>
              <w:rPr>
                <w:rFonts w:eastAsiaTheme="minorEastAsia"/>
                <w:i/>
                <w:lang w:val="en-US" w:eastAsia="zh-CN"/>
              </w:rPr>
            </w:pPr>
            <w:r>
              <w:rPr>
                <w:rFonts w:eastAsiaTheme="minorEastAsia"/>
                <w:i/>
                <w:iCs/>
                <w:lang w:val="en-US" w:eastAsia="zh-CN"/>
              </w:rPr>
              <w:t xml:space="preserve">Candidate options: </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Option 1: simulation results is major approach</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Option 2: based on measurement results, simulation for checking and easy understanding the impacts.</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Option 3: both simulation and measurement results are considered together.</w:t>
            </w:r>
            <w:r w:rsidR="00C369E4">
              <w:rPr>
                <w:rFonts w:eastAsiaTheme="minorEastAsia"/>
              </w:rPr>
              <w:t xml:space="preserve"> (vivo, QC)</w:t>
            </w:r>
          </w:p>
          <w:p w:rsidR="000D2092" w:rsidRDefault="000D2092" w:rsidP="000D2092">
            <w:pPr>
              <w:spacing w:after="0"/>
              <w:rPr>
                <w:rFonts w:eastAsiaTheme="minorEastAsia"/>
                <w:i/>
                <w:lang w:val="en-US" w:eastAsia="zh-CN"/>
              </w:rPr>
            </w:pPr>
            <w:r>
              <w:rPr>
                <w:rFonts w:eastAsiaTheme="minorEastAsia"/>
                <w:i/>
                <w:lang w:val="en-US" w:eastAsia="zh-CN"/>
              </w:rPr>
              <w:t>Recommend WF:</w:t>
            </w:r>
          </w:p>
          <w:p w:rsidR="000D2092" w:rsidRDefault="00C369E4" w:rsidP="000D2092">
            <w:pPr>
              <w:spacing w:after="0"/>
              <w:rPr>
                <w:rFonts w:eastAsiaTheme="minorEastAsia"/>
                <w:szCs w:val="24"/>
                <w:lang w:val="en-US" w:eastAsia="zh-CN"/>
              </w:rPr>
            </w:pPr>
            <w:r w:rsidRPr="00C369E4">
              <w:rPr>
                <w:rFonts w:eastAsiaTheme="minorEastAsia"/>
                <w:highlight w:val="green"/>
                <w:lang w:val="en-US" w:eastAsia="zh-CN"/>
              </w:rPr>
              <w:t>Agreement: Option 3: Both simulation and measurement results are considered together</w:t>
            </w:r>
          </w:p>
          <w:p w:rsidR="000D2092" w:rsidRDefault="000D2092" w:rsidP="000D2092">
            <w:pPr>
              <w:pStyle w:val="3"/>
              <w:ind w:left="720" w:hanging="720"/>
              <w:outlineLvl w:val="2"/>
              <w:rPr>
                <w:sz w:val="24"/>
                <w:szCs w:val="16"/>
                <w:lang w:val="en-US" w:eastAsia="zh-CN"/>
              </w:rPr>
            </w:pPr>
            <w:r>
              <w:rPr>
                <w:sz w:val="24"/>
                <w:szCs w:val="16"/>
                <w:lang w:val="en-US"/>
              </w:rPr>
              <w:t>Sub-topic 3-1 Number of slots for NR MIMO OTA testing</w:t>
            </w:r>
          </w:p>
          <w:p w:rsidR="000D2092" w:rsidRDefault="000D2092" w:rsidP="000D2092">
            <w:pPr>
              <w:rPr>
                <w:rFonts w:eastAsia="Malgun Gothic"/>
                <w:b/>
                <w:u w:val="single"/>
              </w:rPr>
            </w:pPr>
            <w:r>
              <w:rPr>
                <w:b/>
                <w:u w:val="single"/>
              </w:rPr>
              <w:t>Issue 3-1: Number of slots for NR MIMO OTA testing</w:t>
            </w:r>
          </w:p>
          <w:p w:rsidR="000D2092" w:rsidRDefault="000D2092" w:rsidP="000D2092">
            <w:pPr>
              <w:rPr>
                <w:rFonts w:eastAsiaTheme="minorEastAsia"/>
                <w:i/>
                <w:lang w:val="en-US" w:eastAsia="zh-CN"/>
              </w:rPr>
            </w:pPr>
            <w:r>
              <w:rPr>
                <w:rFonts w:eastAsiaTheme="minorEastAsia"/>
                <w:i/>
                <w:iCs/>
                <w:lang w:val="en-US" w:eastAsia="zh-CN"/>
              </w:rPr>
              <w:t>Based on 1st round discussion, 4 companies (Samsung, vivo, CAICT, Qualcomm) support option1 1(20k slots), 1 company (Keysight) support option 2.</w:t>
            </w:r>
          </w:p>
          <w:p w:rsidR="000D2092" w:rsidRDefault="000D2092" w:rsidP="000D2092">
            <w:pPr>
              <w:overflowPunct/>
              <w:autoSpaceDE/>
              <w:adjustRightInd/>
              <w:spacing w:after="0"/>
              <w:rPr>
                <w:rFonts w:eastAsiaTheme="minorEastAsia"/>
                <w:i/>
                <w:lang w:val="en-US" w:eastAsia="zh-CN"/>
              </w:rPr>
            </w:pPr>
            <w:r>
              <w:rPr>
                <w:rFonts w:eastAsiaTheme="minorEastAsia"/>
                <w:i/>
                <w:iCs/>
                <w:lang w:val="en-US" w:eastAsia="zh-CN"/>
              </w:rPr>
              <w:t xml:space="preserve">Candidate options: </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lastRenderedPageBreak/>
              <w:t>Option 1: Adopt 20k as minimum number of slots [R4-2016227]</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 xml:space="preserve">Option 2: Adopt 40k slots for FR1, 75k slots for FR2 </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Option 3: (new) Adopt 20k as minimum number of slots for FR1; 20k as the minimum number of slots for FR2 UMi models, and [75k] for fr2 Indoor Office models</w:t>
            </w:r>
          </w:p>
          <w:p w:rsidR="000D2092" w:rsidRDefault="000D2092" w:rsidP="000D2092">
            <w:pPr>
              <w:spacing w:after="0"/>
              <w:rPr>
                <w:rFonts w:eastAsiaTheme="minorEastAsia"/>
                <w:i/>
                <w:lang w:val="en-US" w:eastAsia="zh-CN"/>
              </w:rPr>
            </w:pPr>
            <w:r>
              <w:rPr>
                <w:rFonts w:eastAsiaTheme="minorEastAsia"/>
                <w:i/>
                <w:lang w:val="en-US" w:eastAsia="zh-CN"/>
              </w:rPr>
              <w:t>Recommend WF:</w:t>
            </w:r>
          </w:p>
          <w:p w:rsidR="000D2092" w:rsidRPr="00F155F3" w:rsidRDefault="00C369E4" w:rsidP="000D2092">
            <w:pPr>
              <w:rPr>
                <w:rFonts w:eastAsiaTheme="minorEastAsia"/>
                <w:highlight w:val="green"/>
                <w:lang w:val="en-US" w:eastAsia="zh-CN"/>
              </w:rPr>
            </w:pPr>
            <w:r w:rsidRPr="00F155F3">
              <w:rPr>
                <w:rFonts w:eastAsiaTheme="minorEastAsia"/>
                <w:highlight w:val="green"/>
                <w:lang w:val="en-US" w:eastAsia="zh-CN"/>
              </w:rPr>
              <w:t xml:space="preserve">For FR1  15kHz: 20k slots ,  30kHz: 40k slots </w:t>
            </w:r>
          </w:p>
          <w:p w:rsidR="00C369E4" w:rsidRDefault="00C369E4" w:rsidP="00C369E4">
            <w:pPr>
              <w:rPr>
                <w:rFonts w:eastAsiaTheme="minorEastAsia"/>
                <w:lang w:val="en-US" w:eastAsia="zh-CN"/>
              </w:rPr>
            </w:pPr>
            <w:r w:rsidRPr="00F155F3">
              <w:rPr>
                <w:rFonts w:eastAsiaTheme="minorEastAsia"/>
                <w:highlight w:val="green"/>
                <w:lang w:val="en-US" w:eastAsia="zh-CN"/>
              </w:rPr>
              <w:t xml:space="preserve">For FR2  </w:t>
            </w:r>
            <w:r w:rsidR="00F155F3" w:rsidRPr="00F155F3">
              <w:rPr>
                <w:rFonts w:eastAsiaTheme="minorEastAsia"/>
                <w:highlight w:val="green"/>
                <w:lang w:val="en-US" w:eastAsia="zh-CN"/>
              </w:rPr>
              <w:t>20k for FR2 UMi model, 75k for fr2 Indoor Office models</w:t>
            </w:r>
            <w:r w:rsidR="00F155F3">
              <w:rPr>
                <w:rFonts w:eastAsiaTheme="minorEastAsia"/>
                <w:lang w:val="en-US" w:eastAsia="zh-CN"/>
              </w:rPr>
              <w:t xml:space="preserve"> </w:t>
            </w:r>
          </w:p>
          <w:p w:rsidR="000D2092" w:rsidRPr="00F155F3" w:rsidRDefault="00F155F3" w:rsidP="006C16AA">
            <w:pPr>
              <w:rPr>
                <w:rFonts w:eastAsiaTheme="minorEastAsia"/>
                <w:lang w:val="en-US" w:eastAsia="zh-CN"/>
              </w:rPr>
            </w:pPr>
            <w:r w:rsidRPr="00F155F3">
              <w:rPr>
                <w:rFonts w:eastAsiaTheme="minorEastAsia"/>
                <w:highlight w:val="green"/>
                <w:lang w:val="en-US" w:eastAsia="zh-CN"/>
              </w:rPr>
              <w:t>Further study to reduce the minimum number of slots not precluded</w:t>
            </w:r>
            <w:r>
              <w:rPr>
                <w:rFonts w:eastAsiaTheme="minorEastAsia"/>
                <w:lang w:val="en-US" w:eastAsia="zh-CN"/>
              </w:rPr>
              <w:t xml:space="preserve"> </w:t>
            </w:r>
          </w:p>
        </w:tc>
      </w:tr>
    </w:tbl>
    <w:p w:rsidR="000D2092" w:rsidRDefault="000D2092" w:rsidP="006C16AA">
      <w:pPr>
        <w:rPr>
          <w:rFonts w:ascii="Arial" w:hAnsi="Arial" w:cs="Arial"/>
          <w:b/>
          <w:lang w:val="en-US" w:eastAsia="zh-CN"/>
        </w:rPr>
      </w:pPr>
    </w:p>
    <w:p w:rsidR="00C455F4" w:rsidRDefault="006C16AA" w:rsidP="006C16AA">
      <w:pPr>
        <w:rPr>
          <w:rFonts w:ascii="Arial" w:hAnsi="Arial" w:cs="Arial"/>
          <w:b/>
          <w:sz w:val="24"/>
        </w:rPr>
      </w:pPr>
      <w:r>
        <w:rPr>
          <w:rFonts w:ascii="Arial" w:hAnsi="Arial" w:cs="Arial"/>
          <w:b/>
          <w:color w:val="0000FF"/>
          <w:sz w:val="24"/>
          <w:u w:val="thick"/>
        </w:rPr>
        <w:t>R</w:t>
      </w:r>
      <w:r w:rsidR="00C455F4">
        <w:rPr>
          <w:rFonts w:ascii="Arial" w:hAnsi="Arial" w:cs="Arial"/>
          <w:b/>
          <w:color w:val="0000FF"/>
          <w:sz w:val="24"/>
          <w:u w:val="thick"/>
        </w:rPr>
        <w:t>4-2017585</w:t>
      </w:r>
      <w:r w:rsidR="00C455F4" w:rsidRPr="00944C49">
        <w:rPr>
          <w:b/>
          <w:lang w:val="en-US" w:eastAsia="zh-CN"/>
        </w:rPr>
        <w:tab/>
      </w:r>
      <w:r w:rsidR="00C455F4" w:rsidRPr="00C455F4">
        <w:rPr>
          <w:rFonts w:ascii="Arial" w:hAnsi="Arial" w:cs="Arial" w:hint="eastAsia"/>
          <w:b/>
          <w:sz w:val="24"/>
        </w:rPr>
        <w:t>W</w:t>
      </w:r>
      <w:r w:rsidR="00C455F4" w:rsidRPr="00C455F4">
        <w:rPr>
          <w:rFonts w:ascii="Arial" w:hAnsi="Arial" w:cs="Arial"/>
          <w:b/>
          <w:sz w:val="24"/>
        </w:rPr>
        <w:t>F on NR MIMO OTA</w:t>
      </w:r>
    </w:p>
    <w:p w:rsidR="00C455F4" w:rsidRDefault="00C455F4" w:rsidP="00C455F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vivo, CAICT</w:t>
      </w:r>
    </w:p>
    <w:p w:rsidR="00C455F4" w:rsidRPr="00944C49" w:rsidRDefault="00C455F4" w:rsidP="00C455F4">
      <w:pPr>
        <w:rPr>
          <w:rFonts w:ascii="Arial" w:hAnsi="Arial" w:cs="Arial"/>
          <w:b/>
          <w:lang w:val="en-US" w:eastAsia="zh-CN"/>
        </w:rPr>
      </w:pPr>
      <w:r w:rsidRPr="00944C49">
        <w:rPr>
          <w:rFonts w:ascii="Arial" w:hAnsi="Arial" w:cs="Arial"/>
          <w:b/>
          <w:lang w:val="en-US" w:eastAsia="zh-CN"/>
        </w:rPr>
        <w:t xml:space="preserve">Abstract: </w:t>
      </w:r>
    </w:p>
    <w:p w:rsidR="00C455F4" w:rsidRDefault="00C455F4" w:rsidP="00C455F4">
      <w:pPr>
        <w:rPr>
          <w:rFonts w:ascii="Arial" w:hAnsi="Arial" w:cs="Arial"/>
          <w:b/>
          <w:lang w:val="en-US" w:eastAsia="zh-CN"/>
        </w:rPr>
      </w:pPr>
      <w:r w:rsidRPr="00944C49">
        <w:rPr>
          <w:rFonts w:ascii="Arial" w:hAnsi="Arial" w:cs="Arial"/>
          <w:b/>
          <w:lang w:val="en-US" w:eastAsia="zh-CN"/>
        </w:rPr>
        <w:t xml:space="preserve">Discussion: </w:t>
      </w:r>
    </w:p>
    <w:p w:rsidR="00C455F4" w:rsidRDefault="00C455F4" w:rsidP="00C455F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71B23" w:rsidRDefault="00271B23" w:rsidP="00271B23">
      <w:pPr>
        <w:rPr>
          <w:rFonts w:eastAsia="等线"/>
          <w:lang w:eastAsia="zh-CN"/>
        </w:rPr>
      </w:pPr>
      <w:r>
        <w:rPr>
          <w:rFonts w:ascii="Arial" w:hAnsi="Arial" w:cs="Arial"/>
          <w:b/>
          <w:color w:val="0000FF"/>
          <w:sz w:val="24"/>
          <w:u w:val="thick"/>
        </w:rPr>
        <w:t>R4-2017632</w:t>
      </w:r>
      <w:r w:rsidRPr="00944C49">
        <w:rPr>
          <w:b/>
          <w:lang w:val="en-US" w:eastAsia="zh-CN"/>
        </w:rPr>
        <w:tab/>
      </w:r>
      <w:r w:rsidRPr="00271B23">
        <w:rPr>
          <w:rFonts w:ascii="Arial" w:hAnsi="Arial" w:cs="Arial"/>
          <w:b/>
          <w:sz w:val="24"/>
        </w:rPr>
        <w:t>WF on FR2 MIMO OTA simulation assumption</w:t>
      </w:r>
    </w:p>
    <w:p w:rsidR="00271B23" w:rsidRDefault="00271B23" w:rsidP="00271B2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271B23" w:rsidRPr="00944C49" w:rsidRDefault="00271B23" w:rsidP="00271B23">
      <w:pPr>
        <w:rPr>
          <w:rFonts w:ascii="Arial" w:hAnsi="Arial" w:cs="Arial"/>
          <w:b/>
          <w:lang w:val="en-US" w:eastAsia="zh-CN"/>
        </w:rPr>
      </w:pPr>
      <w:r w:rsidRPr="00944C49">
        <w:rPr>
          <w:rFonts w:ascii="Arial" w:hAnsi="Arial" w:cs="Arial"/>
          <w:b/>
          <w:lang w:val="en-US" w:eastAsia="zh-CN"/>
        </w:rPr>
        <w:t xml:space="preserve">Abstract: </w:t>
      </w:r>
    </w:p>
    <w:p w:rsidR="00271B23" w:rsidRDefault="00271B23" w:rsidP="00271B23">
      <w:pPr>
        <w:rPr>
          <w:rFonts w:ascii="Arial" w:hAnsi="Arial" w:cs="Arial"/>
          <w:b/>
          <w:lang w:val="en-US" w:eastAsia="zh-CN"/>
        </w:rPr>
      </w:pPr>
      <w:r w:rsidRPr="00944C49">
        <w:rPr>
          <w:rFonts w:ascii="Arial" w:hAnsi="Arial" w:cs="Arial"/>
          <w:b/>
          <w:lang w:val="en-US" w:eastAsia="zh-CN"/>
        </w:rPr>
        <w:t xml:space="preserve">Discussion: </w:t>
      </w:r>
    </w:p>
    <w:p w:rsidR="00C455F4" w:rsidRDefault="00407062" w:rsidP="00271B23">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7062">
        <w:rPr>
          <w:rFonts w:ascii="Arial" w:hAnsi="Arial" w:cs="Arial"/>
          <w:b/>
          <w:highlight w:val="green"/>
          <w:lang w:val="en-US" w:eastAsia="zh-CN"/>
        </w:rPr>
        <w:t>Approved.</w:t>
      </w:r>
    </w:p>
    <w:p w:rsidR="007B55A9" w:rsidRDefault="007B55A9" w:rsidP="007B55A9">
      <w:pPr>
        <w:rPr>
          <w:rFonts w:ascii="Arial" w:hAnsi="Arial" w:cs="Arial"/>
          <w:b/>
          <w:sz w:val="24"/>
        </w:rPr>
      </w:pPr>
      <w:r>
        <w:rPr>
          <w:rFonts w:ascii="Arial" w:hAnsi="Arial" w:cs="Arial"/>
          <w:b/>
          <w:color w:val="0000FF"/>
          <w:sz w:val="24"/>
        </w:rPr>
        <w:t>R4-2015311</w:t>
      </w:r>
      <w:r>
        <w:rPr>
          <w:rFonts w:ascii="Arial" w:hAnsi="Arial" w:cs="Arial"/>
          <w:b/>
          <w:color w:val="0000FF"/>
          <w:sz w:val="24"/>
        </w:rPr>
        <w:tab/>
      </w:r>
      <w:r>
        <w:rPr>
          <w:rFonts w:ascii="Arial" w:hAnsi="Arial" w:cs="Arial"/>
          <w:b/>
          <w:sz w:val="24"/>
        </w:rPr>
        <w:t>Framework on NR MIMO OTA requirements development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w:t>
      </w:r>
      <w:proofErr w:type="gramStart"/>
      <w:r>
        <w:rPr>
          <w:i/>
        </w:rPr>
        <w:t>,vivo</w:t>
      </w:r>
      <w:proofErr w:type="gram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Framework on NR MIMO OTA requirements including a set of guidelines for laboratories alignment activities</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R4-2016216</w:t>
      </w:r>
      <w:r>
        <w:rPr>
          <w:rFonts w:ascii="Arial" w:hAnsi="Arial" w:cs="Arial"/>
          <w:b/>
          <w:color w:val="0000FF"/>
          <w:sz w:val="24"/>
        </w:rPr>
        <w:tab/>
      </w:r>
      <w:r>
        <w:rPr>
          <w:rFonts w:ascii="Arial" w:hAnsi="Arial" w:cs="Arial"/>
          <w:b/>
          <w:sz w:val="24"/>
        </w:rPr>
        <w:t>TS 38.151 v0.1.0 NR MIMO OTA requirements</w:t>
      </w:r>
    </w:p>
    <w:p w:rsidR="007B55A9" w:rsidRDefault="007B55A9" w:rsidP="007B55A9">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38.151 v0.1.0</w:t>
      </w:r>
      <w:r>
        <w:rPr>
          <w:i/>
        </w:rPr>
        <w:br/>
      </w:r>
      <w:r>
        <w:rPr>
          <w:i/>
        </w:rPr>
        <w:tab/>
      </w:r>
      <w:r>
        <w:rPr>
          <w:i/>
        </w:rPr>
        <w:tab/>
      </w:r>
      <w:r>
        <w:rPr>
          <w:i/>
        </w:rPr>
        <w:tab/>
      </w:r>
      <w:r>
        <w:rPr>
          <w:i/>
        </w:rPr>
        <w:tab/>
      </w:r>
      <w:r>
        <w:rPr>
          <w:i/>
        </w:rPr>
        <w:tab/>
        <w:t>Source: vivo</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New version TS</w:t>
      </w:r>
    </w:p>
    <w:p w:rsidR="007B55A9" w:rsidRDefault="00407062"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407062">
        <w:rPr>
          <w:rFonts w:ascii="Arial" w:hAnsi="Arial" w:cs="Arial"/>
          <w:b/>
          <w:highlight w:val="green"/>
        </w:rPr>
        <w:t>Approved.</w:t>
      </w:r>
    </w:p>
    <w:p w:rsidR="007B55A9" w:rsidRPr="0063381F" w:rsidRDefault="007B55A9" w:rsidP="007B55A9">
      <w:pPr>
        <w:rPr>
          <w:rFonts w:ascii="Arial" w:hAnsi="Arial" w:cs="Arial"/>
          <w:b/>
          <w:color w:val="0000FF"/>
          <w:sz w:val="24"/>
        </w:rPr>
      </w:pPr>
    </w:p>
    <w:p w:rsidR="007B55A9" w:rsidRPr="000605A3" w:rsidRDefault="007B55A9" w:rsidP="007B55A9">
      <w:pPr>
        <w:rPr>
          <w:rFonts w:ascii="Arial" w:hAnsi="Arial" w:cs="Arial"/>
          <w:b/>
          <w:sz w:val="24"/>
          <w:lang w:val="fi-FI"/>
        </w:rPr>
      </w:pPr>
      <w:r>
        <w:rPr>
          <w:rFonts w:ascii="Arial" w:hAnsi="Arial" w:cs="Arial"/>
          <w:b/>
          <w:color w:val="0000FF"/>
          <w:sz w:val="24"/>
          <w:lang w:val="fi-FI"/>
        </w:rPr>
        <w:t>R4-2016</w:t>
      </w:r>
      <w:r w:rsidRPr="000605A3">
        <w:rPr>
          <w:rFonts w:ascii="Arial" w:hAnsi="Arial" w:cs="Arial"/>
          <w:b/>
          <w:color w:val="0000FF"/>
          <w:sz w:val="24"/>
          <w:lang w:val="fi-FI"/>
        </w:rPr>
        <w:t>217</w:t>
      </w:r>
      <w:r w:rsidRPr="000605A3">
        <w:rPr>
          <w:rFonts w:ascii="Arial" w:hAnsi="Arial" w:cs="Arial"/>
          <w:b/>
          <w:color w:val="0000FF"/>
          <w:sz w:val="24"/>
          <w:lang w:val="fi-FI"/>
        </w:rPr>
        <w:tab/>
      </w:r>
      <w:r w:rsidRPr="000605A3">
        <w:rPr>
          <w:rFonts w:ascii="Arial" w:hAnsi="Arial" w:cs="Arial"/>
          <w:b/>
          <w:sz w:val="24"/>
          <w:lang w:val="fi-FI"/>
        </w:rPr>
        <w:t>LS on FR1 MIMO OTA</w:t>
      </w:r>
    </w:p>
    <w:p w:rsidR="007B55A9" w:rsidRDefault="007B55A9" w:rsidP="007B55A9">
      <w:pPr>
        <w:rPr>
          <w:i/>
        </w:rPr>
      </w:pPr>
      <w:r w:rsidRPr="000605A3">
        <w:rPr>
          <w:i/>
          <w:lang w:val="fi-FI"/>
        </w:rPr>
        <w:tab/>
      </w:r>
      <w:r w:rsidRPr="000605A3">
        <w:rPr>
          <w:i/>
          <w:lang w:val="fi-FI"/>
        </w:rPr>
        <w:tab/>
      </w:r>
      <w:r w:rsidRPr="000605A3">
        <w:rPr>
          <w:i/>
          <w:lang w:val="fi-FI"/>
        </w:rPr>
        <w:tab/>
      </w:r>
      <w:r w:rsidRPr="000605A3">
        <w:rPr>
          <w:i/>
          <w:lang w:val="fi-FI"/>
        </w:rPr>
        <w:tab/>
      </w:r>
      <w:r w:rsidRPr="000605A3">
        <w:rPr>
          <w:i/>
          <w:lang w:val="fi-FI"/>
        </w:rPr>
        <w:tab/>
      </w:r>
      <w:r>
        <w:rPr>
          <w:i/>
        </w:rPr>
        <w:t>Type: LS out</w:t>
      </w:r>
      <w:r>
        <w:rPr>
          <w:i/>
        </w:rPr>
        <w:tab/>
      </w:r>
      <w:r>
        <w:rPr>
          <w:i/>
        </w:rPr>
        <w:tab/>
        <w:t>For: Approval</w:t>
      </w:r>
      <w:r>
        <w:rPr>
          <w:i/>
        </w:rPr>
        <w:br/>
      </w:r>
      <w:r>
        <w:rPr>
          <w:i/>
        </w:rPr>
        <w:tab/>
      </w:r>
      <w:r>
        <w:rPr>
          <w:i/>
        </w:rPr>
        <w:tab/>
      </w:r>
      <w:r>
        <w:rPr>
          <w:i/>
        </w:rPr>
        <w:tab/>
      </w:r>
      <w:r>
        <w:rPr>
          <w:i/>
        </w:rPr>
        <w:tab/>
      </w:r>
      <w:r>
        <w:rPr>
          <w:i/>
        </w:rPr>
        <w:tab/>
        <w:t>to CTIA, CCSA</w:t>
      </w:r>
      <w:r>
        <w:rPr>
          <w:i/>
        </w:rPr>
        <w:br/>
      </w:r>
      <w:r>
        <w:rPr>
          <w:i/>
        </w:rPr>
        <w:tab/>
      </w:r>
      <w:r>
        <w:rPr>
          <w:i/>
        </w:rPr>
        <w:tab/>
      </w:r>
      <w:r>
        <w:rPr>
          <w:i/>
        </w:rPr>
        <w:tab/>
      </w:r>
      <w:r>
        <w:rPr>
          <w:i/>
        </w:rPr>
        <w:tab/>
      </w:r>
      <w:r>
        <w:rPr>
          <w:i/>
        </w:rPr>
        <w:tab/>
        <w:t>Source: vivo, CAICT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LS to CTIA and CCSA</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R4-2017583 (from R4-2016217).</w:t>
      </w:r>
    </w:p>
    <w:p w:rsidR="007B55A9" w:rsidRDefault="007B55A9" w:rsidP="007B55A9">
      <w:pPr>
        <w:rPr>
          <w:rFonts w:ascii="Arial" w:hAnsi="Arial" w:cs="Arial"/>
          <w:b/>
          <w:color w:val="0000FF"/>
          <w:sz w:val="24"/>
        </w:rPr>
      </w:pPr>
    </w:p>
    <w:p w:rsidR="00C455F4" w:rsidRPr="000605A3" w:rsidRDefault="00C455F4" w:rsidP="00C455F4">
      <w:pPr>
        <w:rPr>
          <w:rFonts w:ascii="Arial" w:hAnsi="Arial" w:cs="Arial"/>
          <w:b/>
          <w:sz w:val="24"/>
          <w:lang w:val="fi-FI"/>
        </w:rPr>
      </w:pPr>
      <w:r>
        <w:rPr>
          <w:rFonts w:ascii="Arial" w:hAnsi="Arial" w:cs="Arial"/>
          <w:b/>
          <w:color w:val="0000FF"/>
          <w:sz w:val="24"/>
          <w:lang w:val="fi-FI"/>
        </w:rPr>
        <w:t>R4-2017583</w:t>
      </w:r>
      <w:r w:rsidRPr="000605A3">
        <w:rPr>
          <w:rFonts w:ascii="Arial" w:hAnsi="Arial" w:cs="Arial"/>
          <w:b/>
          <w:color w:val="0000FF"/>
          <w:sz w:val="24"/>
          <w:lang w:val="fi-FI"/>
        </w:rPr>
        <w:tab/>
      </w:r>
      <w:r w:rsidRPr="000605A3">
        <w:rPr>
          <w:rFonts w:ascii="Arial" w:hAnsi="Arial" w:cs="Arial"/>
          <w:b/>
          <w:sz w:val="24"/>
          <w:lang w:val="fi-FI"/>
        </w:rPr>
        <w:t>LS on FR1 MIMO OTA</w:t>
      </w:r>
    </w:p>
    <w:p w:rsidR="00C455F4" w:rsidRDefault="00C455F4" w:rsidP="00C455F4">
      <w:pPr>
        <w:rPr>
          <w:i/>
        </w:rPr>
      </w:pPr>
      <w:r w:rsidRPr="000605A3">
        <w:rPr>
          <w:i/>
          <w:lang w:val="fi-FI"/>
        </w:rPr>
        <w:tab/>
      </w:r>
      <w:r w:rsidRPr="000605A3">
        <w:rPr>
          <w:i/>
          <w:lang w:val="fi-FI"/>
        </w:rPr>
        <w:tab/>
      </w:r>
      <w:r w:rsidRPr="000605A3">
        <w:rPr>
          <w:i/>
          <w:lang w:val="fi-FI"/>
        </w:rPr>
        <w:tab/>
      </w:r>
      <w:r w:rsidRPr="000605A3">
        <w:rPr>
          <w:i/>
          <w:lang w:val="fi-FI"/>
        </w:rPr>
        <w:tab/>
      </w:r>
      <w:r w:rsidRPr="000605A3">
        <w:rPr>
          <w:i/>
          <w:lang w:val="fi-FI"/>
        </w:rPr>
        <w:tab/>
      </w:r>
      <w:r>
        <w:rPr>
          <w:i/>
        </w:rPr>
        <w:t>Type: LS out</w:t>
      </w:r>
      <w:r>
        <w:rPr>
          <w:i/>
        </w:rPr>
        <w:tab/>
      </w:r>
      <w:r>
        <w:rPr>
          <w:i/>
        </w:rPr>
        <w:tab/>
        <w:t>For: Approval</w:t>
      </w:r>
      <w:r>
        <w:rPr>
          <w:i/>
        </w:rPr>
        <w:br/>
      </w:r>
      <w:r>
        <w:rPr>
          <w:i/>
        </w:rPr>
        <w:tab/>
      </w:r>
      <w:r>
        <w:rPr>
          <w:i/>
        </w:rPr>
        <w:tab/>
      </w:r>
      <w:r>
        <w:rPr>
          <w:i/>
        </w:rPr>
        <w:tab/>
      </w:r>
      <w:r>
        <w:rPr>
          <w:i/>
        </w:rPr>
        <w:tab/>
      </w:r>
      <w:r>
        <w:rPr>
          <w:i/>
        </w:rPr>
        <w:tab/>
        <w:t>to CTIA, CCSA</w:t>
      </w:r>
      <w:r>
        <w:rPr>
          <w:i/>
        </w:rPr>
        <w:br/>
      </w:r>
      <w:r>
        <w:rPr>
          <w:i/>
        </w:rPr>
        <w:tab/>
      </w:r>
      <w:r>
        <w:rPr>
          <w:i/>
        </w:rPr>
        <w:tab/>
      </w:r>
      <w:r>
        <w:rPr>
          <w:i/>
        </w:rPr>
        <w:tab/>
      </w:r>
      <w:r>
        <w:rPr>
          <w:i/>
        </w:rPr>
        <w:tab/>
      </w:r>
      <w:r>
        <w:rPr>
          <w:i/>
        </w:rPr>
        <w:tab/>
        <w:t>Source: vivo, CAICT</w:t>
      </w:r>
    </w:p>
    <w:p w:rsidR="00C455F4" w:rsidRDefault="00C455F4" w:rsidP="00C455F4">
      <w:pPr>
        <w:rPr>
          <w:rFonts w:ascii="Arial" w:hAnsi="Arial" w:cs="Arial"/>
          <w:b/>
        </w:rPr>
      </w:pPr>
      <w:r>
        <w:rPr>
          <w:rFonts w:ascii="Arial" w:hAnsi="Arial" w:cs="Arial"/>
          <w:b/>
        </w:rPr>
        <w:t xml:space="preserve">Abstract: </w:t>
      </w:r>
    </w:p>
    <w:p w:rsidR="00C455F4" w:rsidRDefault="00C455F4" w:rsidP="00C455F4">
      <w:r>
        <w:t>LS to CTIA and CCSA</w:t>
      </w:r>
    </w:p>
    <w:p w:rsidR="00C455F4" w:rsidRDefault="00407062" w:rsidP="00C455F4">
      <w:pPr>
        <w:rPr>
          <w:color w:val="993300"/>
          <w:u w:val="single"/>
        </w:rPr>
      </w:pPr>
      <w:r>
        <w:rPr>
          <w:rFonts w:ascii="Arial" w:hAnsi="Arial" w:cs="Arial"/>
          <w:b/>
        </w:rPr>
        <w:t>Decision:</w:t>
      </w:r>
      <w:r>
        <w:rPr>
          <w:rFonts w:ascii="Arial" w:hAnsi="Arial" w:cs="Arial"/>
          <w:b/>
        </w:rPr>
        <w:tab/>
      </w:r>
      <w:r>
        <w:rPr>
          <w:rFonts w:ascii="Arial" w:hAnsi="Arial" w:cs="Arial"/>
          <w:b/>
        </w:rPr>
        <w:tab/>
      </w:r>
      <w:r w:rsidRPr="00407062">
        <w:rPr>
          <w:rFonts w:ascii="Arial" w:hAnsi="Arial" w:cs="Arial"/>
          <w:b/>
          <w:highlight w:val="green"/>
        </w:rPr>
        <w:t>Approved.</w:t>
      </w:r>
    </w:p>
    <w:p w:rsidR="00C455F4" w:rsidRDefault="00C455F4" w:rsidP="00C455F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R4-2016218</w:t>
      </w:r>
      <w:r>
        <w:rPr>
          <w:rFonts w:ascii="Arial" w:hAnsi="Arial" w:cs="Arial"/>
          <w:b/>
          <w:color w:val="0000FF"/>
          <w:sz w:val="24"/>
        </w:rPr>
        <w:tab/>
      </w:r>
      <w:r>
        <w:rPr>
          <w:rFonts w:ascii="Arial" w:hAnsi="Arial" w:cs="Arial"/>
          <w:b/>
          <w:sz w:val="24"/>
        </w:rPr>
        <w:t>TP to TS 38.151 v0.0.1 on general part</w:t>
      </w:r>
    </w:p>
    <w:p w:rsidR="007B55A9" w:rsidRDefault="007B55A9" w:rsidP="007B55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green"/>
        </w:rPr>
        <w:t>Approved.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R4-2016588</w:t>
      </w:r>
      <w:r>
        <w:rPr>
          <w:rFonts w:ascii="Arial" w:hAnsi="Arial" w:cs="Arial"/>
          <w:b/>
          <w:color w:val="0000FF"/>
          <w:sz w:val="24"/>
        </w:rPr>
        <w:tab/>
      </w:r>
      <w:r>
        <w:rPr>
          <w:rFonts w:ascii="Arial" w:hAnsi="Arial" w:cs="Arial"/>
          <w:b/>
          <w:sz w:val="24"/>
        </w:rPr>
        <w:t>Discussion on MIMO OTA framework</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83" w:name="_Toc55055917"/>
      <w:r>
        <w:t>12.1.2</w:t>
      </w:r>
      <w:r>
        <w:tab/>
        <w:t>Performance Requirements [NR_MIMO_OTA-Core]</w:t>
      </w:r>
      <w:bookmarkEnd w:id="18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R4-2014829</w:t>
      </w:r>
      <w:r>
        <w:rPr>
          <w:rFonts w:ascii="Arial" w:hAnsi="Arial" w:cs="Arial"/>
          <w:b/>
          <w:color w:val="0000FF"/>
          <w:sz w:val="24"/>
        </w:rPr>
        <w:tab/>
      </w:r>
      <w:r>
        <w:rPr>
          <w:rFonts w:ascii="Arial" w:hAnsi="Arial" w:cs="Arial"/>
          <w:b/>
          <w:sz w:val="24"/>
        </w:rPr>
        <w:t>Proposal of FR2 MIMO OTA simulation approach workplan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Approve FR2 MIMO OTA simulation approach workplan as Fig 1. </w:t>
      </w:r>
      <w:proofErr w:type="gramStart"/>
      <w:r>
        <w:t>i.e.</w:t>
      </w:r>
      <w:proofErr w:type="gramEnd"/>
    </w:p>
    <w:p w:rsidR="007B55A9" w:rsidRDefault="007B55A9" w:rsidP="007B55A9">
      <w:r>
        <w:t>•</w:t>
      </w:r>
      <w:r>
        <w:tab/>
        <w:t>RAN4#99-e (May, 2021): agree on simulation setting</w:t>
      </w:r>
    </w:p>
    <w:p w:rsidR="007B55A9" w:rsidRDefault="007B55A9" w:rsidP="007B55A9">
      <w:r>
        <w:t>•</w:t>
      </w:r>
      <w:r>
        <w:tab/>
        <w:t>RAN4#100 to RAN4#101 (Aug to Nov, 2021): simulation data collection</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84" w:name="_Toc55055918"/>
      <w:r>
        <w:lastRenderedPageBreak/>
        <w:t>12.1.2.1</w:t>
      </w:r>
      <w:r>
        <w:tab/>
        <w:t>Performance Requirements for FR1 [NR_MIMO_OTA-Core]</w:t>
      </w:r>
      <w:bookmarkEnd w:id="18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R4-2016209</w:t>
      </w:r>
      <w:r>
        <w:rPr>
          <w:rFonts w:ascii="Arial" w:hAnsi="Arial" w:cs="Arial"/>
          <w:b/>
          <w:color w:val="0000FF"/>
          <w:sz w:val="24"/>
        </w:rPr>
        <w:tab/>
      </w:r>
      <w:r>
        <w:rPr>
          <w:rFonts w:ascii="Arial" w:hAnsi="Arial" w:cs="Arial"/>
          <w:b/>
          <w:sz w:val="24"/>
        </w:rPr>
        <w:t>On FR1 4x4 vs. 2x2 channel models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R4-2016220</w:t>
      </w:r>
      <w:r>
        <w:rPr>
          <w:rFonts w:ascii="Arial" w:hAnsi="Arial" w:cs="Arial"/>
          <w:b/>
          <w:color w:val="0000FF"/>
          <w:sz w:val="24"/>
        </w:rPr>
        <w:tab/>
      </w:r>
      <w:r>
        <w:rPr>
          <w:rFonts w:ascii="Arial" w:hAnsi="Arial" w:cs="Arial"/>
          <w:b/>
          <w:sz w:val="24"/>
        </w:rPr>
        <w:t>Channel model simulation for FR1 performance requirement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Channel model simulation to match 2x2 and 4x4 scenario</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85" w:name="_Toc55055919"/>
      <w:r>
        <w:t>12.1.2.2</w:t>
      </w:r>
      <w:r>
        <w:tab/>
        <w:t>Performance Requirements for FR2 [NR_MIMO_OTA-Core]</w:t>
      </w:r>
      <w:bookmarkEnd w:id="18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R4-2015352</w:t>
      </w:r>
      <w:r>
        <w:rPr>
          <w:rFonts w:ascii="Arial" w:hAnsi="Arial" w:cs="Arial"/>
          <w:b/>
          <w:color w:val="0000FF"/>
          <w:sz w:val="24"/>
        </w:rPr>
        <w:tab/>
      </w:r>
      <w:r>
        <w:rPr>
          <w:rFonts w:ascii="Arial" w:hAnsi="Arial" w:cs="Arial"/>
          <w:b/>
          <w:sz w:val="24"/>
        </w:rPr>
        <w:t>Analysis on the impact of number of test points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R4-2016208</w:t>
      </w:r>
      <w:r>
        <w:rPr>
          <w:rFonts w:ascii="Arial" w:hAnsi="Arial" w:cs="Arial"/>
          <w:b/>
          <w:color w:val="0000FF"/>
          <w:sz w:val="24"/>
        </w:rPr>
        <w:tab/>
      </w:r>
      <w:r>
        <w:rPr>
          <w:rFonts w:ascii="Arial" w:hAnsi="Arial" w:cs="Arial"/>
          <w:b/>
          <w:sz w:val="24"/>
        </w:rPr>
        <w:t>On FR2 MIMO OTA channel model down selection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R4-2016219</w:t>
      </w:r>
      <w:r>
        <w:rPr>
          <w:rFonts w:ascii="Arial" w:hAnsi="Arial" w:cs="Arial"/>
          <w:b/>
          <w:color w:val="0000FF"/>
          <w:sz w:val="24"/>
        </w:rPr>
        <w:tab/>
      </w:r>
      <w:r>
        <w:rPr>
          <w:rFonts w:ascii="Arial" w:hAnsi="Arial" w:cs="Arial"/>
          <w:b/>
          <w:sz w:val="24"/>
        </w:rPr>
        <w:t>Discussions on FR2 MIMO OTA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 CAICT</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R4-2016235</w:t>
      </w:r>
      <w:r>
        <w:rPr>
          <w:rFonts w:ascii="Arial" w:hAnsi="Arial" w:cs="Arial"/>
          <w:b/>
          <w:color w:val="0000FF"/>
          <w:sz w:val="24"/>
        </w:rPr>
        <w:tab/>
      </w:r>
      <w:r>
        <w:rPr>
          <w:rFonts w:ascii="Arial" w:hAnsi="Arial" w:cs="Arial"/>
          <w:b/>
          <w:sz w:val="24"/>
        </w:rPr>
        <w:t>Views on for FR2 MIMO OTA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R4-2016539</w:t>
      </w:r>
      <w:r>
        <w:rPr>
          <w:rFonts w:ascii="Arial" w:hAnsi="Arial" w:cs="Arial"/>
          <w:b/>
          <w:color w:val="0000FF"/>
          <w:sz w:val="24"/>
        </w:rPr>
        <w:tab/>
      </w:r>
      <w:r>
        <w:rPr>
          <w:rFonts w:ascii="Arial" w:hAnsi="Arial" w:cs="Arial"/>
          <w:b/>
          <w:sz w:val="24"/>
        </w:rPr>
        <w:t>Simulation assumptions for NR FR2 MIMO OTA</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86" w:name="_Toc55055920"/>
      <w:r>
        <w:t>12.1.3</w:t>
      </w:r>
      <w:r>
        <w:tab/>
        <w:t>Testing methodologies   [NR_MIMO_OTA-Core]</w:t>
      </w:r>
      <w:bookmarkEnd w:id="18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R4-2014688</w:t>
      </w:r>
      <w:r>
        <w:rPr>
          <w:rFonts w:ascii="Arial" w:hAnsi="Arial" w:cs="Arial"/>
          <w:b/>
          <w:color w:val="0000FF"/>
          <w:sz w:val="24"/>
        </w:rPr>
        <w:tab/>
      </w:r>
      <w:r>
        <w:rPr>
          <w:rFonts w:ascii="Arial" w:hAnsi="Arial" w:cs="Arial"/>
          <w:b/>
          <w:sz w:val="24"/>
        </w:rPr>
        <w:t>Effect of White Box Approach on Simple-Sectored Multi-Probe Anechoic Chamber Design</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BUPT</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paper focus</w:t>
      </w:r>
      <w:proofErr w:type="gramEnd"/>
      <w:r>
        <w:t xml:space="preserve"> on white box approach and evaluate the system design for SS-MPAC using the black box and white box approach. </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R4-2014710</w:t>
      </w:r>
      <w:r>
        <w:rPr>
          <w:rFonts w:ascii="Arial" w:hAnsi="Arial" w:cs="Arial"/>
          <w:b/>
          <w:color w:val="0000FF"/>
          <w:sz w:val="24"/>
        </w:rPr>
        <w:tab/>
      </w:r>
      <w:r>
        <w:rPr>
          <w:rFonts w:ascii="Arial" w:hAnsi="Arial" w:cs="Arial"/>
          <w:b/>
          <w:sz w:val="24"/>
        </w:rPr>
        <w:t>Effect of White Box Approach on Simple-Sectored Multi-Probe Anechoic Chamber Design</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BUPT</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paper focus</w:t>
      </w:r>
      <w:proofErr w:type="gramEnd"/>
      <w:r>
        <w:t xml:space="preserve"> on white box approach and evaluate the system design for SS-MPAC using the black box and white box approach.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R4-2015368</w:t>
      </w:r>
      <w:r>
        <w:rPr>
          <w:rFonts w:ascii="Arial" w:hAnsi="Arial" w:cs="Arial"/>
          <w:b/>
          <w:color w:val="0000FF"/>
          <w:sz w:val="24"/>
        </w:rPr>
        <w:tab/>
      </w:r>
      <w:r>
        <w:rPr>
          <w:rFonts w:ascii="Arial" w:hAnsi="Arial" w:cs="Arial"/>
          <w:b/>
          <w:sz w:val="24"/>
        </w:rPr>
        <w:t>Discussion on MIMO OTA test methodologies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w:t>
      </w:r>
      <w:proofErr w:type="gramStart"/>
      <w:r>
        <w:rPr>
          <w:i/>
        </w:rPr>
        <w:t>,HiSilicon</w:t>
      </w:r>
      <w:proofErr w:type="gram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We prefer to keep UMi CDL-C as final requirement in NR FR2 MIMO OTA.</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87" w:name="_Toc55055921"/>
      <w:r>
        <w:t>12.1.3.1</w:t>
      </w:r>
      <w:r>
        <w:tab/>
        <w:t>Testing parameters for Performance [NR_MIMO_OTA-Core]</w:t>
      </w:r>
      <w:bookmarkEnd w:id="18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R4-2014723</w:t>
      </w:r>
      <w:r>
        <w:rPr>
          <w:rFonts w:ascii="Arial" w:hAnsi="Arial" w:cs="Arial"/>
          <w:b/>
          <w:color w:val="0000FF"/>
          <w:sz w:val="24"/>
        </w:rPr>
        <w:tab/>
      </w:r>
      <w:r>
        <w:rPr>
          <w:rFonts w:ascii="Arial" w:hAnsi="Arial" w:cs="Arial"/>
          <w:b/>
          <w:sz w:val="24"/>
        </w:rPr>
        <w:t>Discussion on FR1 and FR2 MIMO OTA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R4-2016222</w:t>
      </w:r>
      <w:r>
        <w:rPr>
          <w:rFonts w:ascii="Arial" w:hAnsi="Arial" w:cs="Arial"/>
          <w:b/>
          <w:color w:val="0000FF"/>
          <w:sz w:val="24"/>
        </w:rPr>
        <w:tab/>
      </w:r>
      <w:r>
        <w:rPr>
          <w:rFonts w:ascii="Arial" w:hAnsi="Arial" w:cs="Arial"/>
          <w:b/>
          <w:sz w:val="24"/>
        </w:rPr>
        <w:t>TP to TS 38.151 v0.0.1 on FR1 test system for requirements</w:t>
      </w:r>
    </w:p>
    <w:p w:rsidR="007B55A9" w:rsidRDefault="007B55A9" w:rsidP="007B55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green"/>
        </w:rPr>
        <w:t>Approved.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R4-2016589</w:t>
      </w:r>
      <w:r>
        <w:rPr>
          <w:rFonts w:ascii="Arial" w:hAnsi="Arial" w:cs="Arial"/>
          <w:b/>
          <w:color w:val="0000FF"/>
          <w:sz w:val="24"/>
        </w:rPr>
        <w:tab/>
      </w:r>
      <w:r>
        <w:rPr>
          <w:rFonts w:ascii="Arial" w:hAnsi="Arial" w:cs="Arial"/>
          <w:b/>
          <w:sz w:val="24"/>
        </w:rPr>
        <w:t xml:space="preserve">Discussion on MIMO OTA </w:t>
      </w:r>
      <w:proofErr w:type="gramStart"/>
      <w:r>
        <w:rPr>
          <w:rFonts w:ascii="Arial" w:hAnsi="Arial" w:cs="Arial"/>
          <w:b/>
          <w:sz w:val="24"/>
        </w:rPr>
        <w:t>open</w:t>
      </w:r>
      <w:proofErr w:type="gramEnd"/>
      <w:r>
        <w:rPr>
          <w:rFonts w:ascii="Arial" w:hAnsi="Arial" w:cs="Arial"/>
          <w:b/>
          <w:sz w:val="24"/>
        </w:rPr>
        <w:t xml:space="preserve">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88" w:name="_Toc55055922"/>
      <w:r>
        <w:t>12.1.3.2</w:t>
      </w:r>
      <w:r>
        <w:tab/>
        <w:t>Optimization of test methodologies [NR_MIMO_OTA-Core]</w:t>
      </w:r>
      <w:bookmarkEnd w:id="18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R4-2015258</w:t>
      </w:r>
      <w:r>
        <w:rPr>
          <w:rFonts w:ascii="Arial" w:hAnsi="Arial" w:cs="Arial"/>
          <w:b/>
          <w:color w:val="0000FF"/>
          <w:sz w:val="24"/>
        </w:rPr>
        <w:tab/>
      </w:r>
      <w:r>
        <w:rPr>
          <w:rFonts w:ascii="Arial" w:hAnsi="Arial" w:cs="Arial"/>
          <w:b/>
          <w:sz w:val="24"/>
        </w:rPr>
        <w:t>on UE orientation clarification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R4-2015353</w:t>
      </w:r>
      <w:r>
        <w:rPr>
          <w:rFonts w:ascii="Arial" w:hAnsi="Arial" w:cs="Arial"/>
          <w:b/>
          <w:color w:val="0000FF"/>
          <w:sz w:val="24"/>
        </w:rPr>
        <w:tab/>
      </w:r>
      <w:r>
        <w:rPr>
          <w:rFonts w:ascii="Arial" w:hAnsi="Arial" w:cs="Arial"/>
          <w:b/>
          <w:sz w:val="24"/>
        </w:rPr>
        <w:t>The rules for 3D-MPAC system implementation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R4-2016210</w:t>
      </w:r>
      <w:r>
        <w:rPr>
          <w:rFonts w:ascii="Arial" w:hAnsi="Arial" w:cs="Arial"/>
          <w:b/>
          <w:color w:val="0000FF"/>
          <w:sz w:val="24"/>
        </w:rPr>
        <w:tab/>
      </w:r>
      <w:r>
        <w:rPr>
          <w:rFonts w:ascii="Arial" w:hAnsi="Arial" w:cs="Arial"/>
          <w:b/>
          <w:sz w:val="24"/>
        </w:rPr>
        <w:t>On Probe Configurations and Channel model vs. OTA test system coordinate systems for FR2 MIMO OTA</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89" w:name="_Toc55055923"/>
      <w:r>
        <w:t>12.1.3.3</w:t>
      </w:r>
      <w:r>
        <w:tab/>
        <w:t>Channel model validation [NR_MIMO_OTA-Core]</w:t>
      </w:r>
      <w:bookmarkEnd w:id="18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R4-2014536</w:t>
      </w:r>
      <w:r>
        <w:rPr>
          <w:rFonts w:ascii="Arial" w:hAnsi="Arial" w:cs="Arial"/>
          <w:b/>
          <w:color w:val="0000FF"/>
          <w:sz w:val="24"/>
        </w:rPr>
        <w:tab/>
      </w:r>
      <w:r>
        <w:rPr>
          <w:rFonts w:ascii="Arial" w:hAnsi="Arial" w:cs="Arial"/>
          <w:b/>
          <w:sz w:val="24"/>
        </w:rPr>
        <w:t xml:space="preserve">Channel Model Assumptions </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Ideal curves for the PDP and Doppler Temporal Correlation are shown for each of the FR2 channel models.</w:t>
      </w:r>
    </w:p>
    <w:p w:rsidR="007B55A9" w:rsidRDefault="007B55A9" w:rsidP="007B55A9">
      <w:proofErr w:type="gramStart"/>
      <w:r>
        <w:t>Proposal 1.</w:t>
      </w:r>
      <w:proofErr w:type="gramEnd"/>
      <w:r>
        <w:t xml:space="preserve"> Agree on ideal curves for FR2 channel models, for PDP, Doppler Temporal Correlation.</w:t>
      </w:r>
    </w:p>
    <w:p w:rsidR="007B55A9" w:rsidRDefault="007B55A9" w:rsidP="007B55A9">
      <w:proofErr w:type="gramStart"/>
      <w:r>
        <w:t>Proposal 2.</w:t>
      </w:r>
      <w:proofErr w:type="gramEnd"/>
      <w:r>
        <w:t xml:space="preserve"> Agree on additional values for FR2:  PSP, </w:t>
      </w:r>
    </w:p>
    <w:p w:rsidR="007B55A9" w:rsidRDefault="00C455F4"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R4-2016221</w:t>
      </w:r>
      <w:r>
        <w:rPr>
          <w:rFonts w:ascii="Arial" w:hAnsi="Arial" w:cs="Arial"/>
          <w:b/>
          <w:color w:val="0000FF"/>
          <w:sz w:val="24"/>
        </w:rPr>
        <w:tab/>
      </w:r>
      <w:r>
        <w:rPr>
          <w:rFonts w:ascii="Arial" w:hAnsi="Arial" w:cs="Arial"/>
          <w:b/>
          <w:sz w:val="24"/>
        </w:rPr>
        <w:t>TP to TS 38.151 v0.0.1 on FR1 Channel model and RMC</w:t>
      </w:r>
    </w:p>
    <w:p w:rsidR="007B55A9" w:rsidRDefault="007B55A9" w:rsidP="007B55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 Spirent</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R4-2017584 (from R4-2016221).</w:t>
      </w:r>
    </w:p>
    <w:p w:rsidR="007B55A9" w:rsidRPr="0063381F"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R4-2017584</w:t>
      </w:r>
      <w:r>
        <w:rPr>
          <w:rFonts w:ascii="Arial" w:hAnsi="Arial" w:cs="Arial"/>
          <w:b/>
          <w:color w:val="0000FF"/>
          <w:sz w:val="24"/>
        </w:rPr>
        <w:tab/>
      </w:r>
      <w:r>
        <w:rPr>
          <w:rFonts w:ascii="Arial" w:hAnsi="Arial" w:cs="Arial"/>
          <w:b/>
          <w:sz w:val="24"/>
        </w:rPr>
        <w:t>TP to TS 38.151 v0.0.1 on FR1 Channel model and RMC</w:t>
      </w:r>
    </w:p>
    <w:p w:rsidR="00C455F4" w:rsidRDefault="00C455F4" w:rsidP="00C455F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 Spirent</w:t>
      </w:r>
    </w:p>
    <w:p w:rsidR="00C455F4" w:rsidRDefault="00C455F4" w:rsidP="00C455F4">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yellow"/>
        </w:rPr>
        <w:t>Return to.</w:t>
      </w:r>
    </w:p>
    <w:p w:rsidR="00C455F4" w:rsidRPr="0063381F" w:rsidRDefault="00C455F4" w:rsidP="00C455F4">
      <w:pPr>
        <w:rPr>
          <w:rFonts w:ascii="Arial" w:hAnsi="Arial" w:cs="Arial"/>
          <w:b/>
          <w:color w:val="0000FF"/>
          <w:sz w:val="24"/>
        </w:rPr>
      </w:pPr>
    </w:p>
    <w:p w:rsidR="007B55A9" w:rsidRPr="000605A3" w:rsidRDefault="007B55A9" w:rsidP="007B55A9">
      <w:pPr>
        <w:rPr>
          <w:rFonts w:ascii="Arial" w:hAnsi="Arial" w:cs="Arial"/>
          <w:b/>
          <w:sz w:val="24"/>
          <w:lang w:val="sv-FI"/>
        </w:rPr>
      </w:pPr>
      <w:r>
        <w:rPr>
          <w:rFonts w:ascii="Arial" w:hAnsi="Arial" w:cs="Arial"/>
          <w:b/>
          <w:color w:val="0000FF"/>
          <w:sz w:val="24"/>
          <w:lang w:val="sv-FI"/>
        </w:rPr>
        <w:t>R4-2016</w:t>
      </w:r>
      <w:r w:rsidRPr="000605A3">
        <w:rPr>
          <w:rFonts w:ascii="Arial" w:hAnsi="Arial" w:cs="Arial"/>
          <w:b/>
          <w:color w:val="0000FF"/>
          <w:sz w:val="24"/>
          <w:lang w:val="sv-FI"/>
        </w:rPr>
        <w:t>561</w:t>
      </w:r>
      <w:r w:rsidRPr="000605A3">
        <w:rPr>
          <w:rFonts w:ascii="Arial" w:hAnsi="Arial" w:cs="Arial"/>
          <w:b/>
          <w:color w:val="0000FF"/>
          <w:sz w:val="24"/>
          <w:lang w:val="sv-FI"/>
        </w:rPr>
        <w:tab/>
      </w:r>
      <w:r w:rsidRPr="000605A3">
        <w:rPr>
          <w:rFonts w:ascii="Arial" w:hAnsi="Arial" w:cs="Arial"/>
          <w:b/>
          <w:sz w:val="24"/>
          <w:lang w:val="sv-FI"/>
        </w:rPr>
        <w:t>FR1 MIMO OTA channel model validation results</w:t>
      </w:r>
    </w:p>
    <w:p w:rsidR="007B55A9" w:rsidRDefault="007B55A9" w:rsidP="007B55A9">
      <w:pPr>
        <w:rPr>
          <w:i/>
        </w:rPr>
      </w:pPr>
      <w:r w:rsidRPr="000605A3">
        <w:rPr>
          <w:i/>
          <w:lang w:val="sv-FI"/>
        </w:rPr>
        <w:tab/>
      </w:r>
      <w:r w:rsidRPr="000605A3">
        <w:rPr>
          <w:i/>
          <w:lang w:val="sv-FI"/>
        </w:rPr>
        <w:tab/>
      </w:r>
      <w:r w:rsidRPr="000605A3">
        <w:rPr>
          <w:i/>
          <w:lang w:val="sv-FI"/>
        </w:rPr>
        <w:tab/>
      </w:r>
      <w:r w:rsidRPr="000605A3">
        <w:rPr>
          <w:i/>
          <w:lang w:val="sv-FI"/>
        </w:rPr>
        <w:tab/>
      </w:r>
      <w:r w:rsidRPr="000605A3">
        <w:rPr>
          <w:i/>
          <w:lang w:val="sv-FI"/>
        </w:rPr>
        <w:tab/>
      </w:r>
      <w:r>
        <w:rPr>
          <w:i/>
        </w:rPr>
        <w:t>Type: discussion</w:t>
      </w:r>
      <w:r>
        <w:rPr>
          <w:i/>
        </w:rPr>
        <w:tab/>
      </w:r>
      <w:r>
        <w:rPr>
          <w:i/>
        </w:rPr>
        <w:tab/>
        <w:t>For: Approval</w:t>
      </w:r>
      <w:r>
        <w:rPr>
          <w:i/>
        </w:rPr>
        <w:br/>
      </w:r>
      <w:r>
        <w:rPr>
          <w:i/>
        </w:rPr>
        <w:tab/>
      </w:r>
      <w:r>
        <w:rPr>
          <w:i/>
        </w:rPr>
        <w:tab/>
      </w:r>
      <w:r>
        <w:rPr>
          <w:i/>
        </w:rPr>
        <w:tab/>
      </w:r>
      <w:r>
        <w:rPr>
          <w:i/>
        </w:rPr>
        <w:tab/>
      </w:r>
      <w:r>
        <w:rPr>
          <w:i/>
        </w:rPr>
        <w:tab/>
        <w:t>Source: CAICT</w:t>
      </w:r>
      <w:proofErr w:type="gramStart"/>
      <w:r>
        <w:rPr>
          <w:i/>
        </w:rPr>
        <w:t>,Keysight,vivo</w:t>
      </w:r>
      <w:proofErr w:type="gramEnd"/>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pPr>
      <w:bookmarkStart w:id="190" w:name="_Toc55055924"/>
      <w:r>
        <w:t>12.8</w:t>
      </w:r>
      <w:r>
        <w:tab/>
        <w:t>Solutions for NR to support non-terrestrial networks (NTN) [NR_NTN_solutions]</w:t>
      </w:r>
      <w:bookmarkEnd w:id="190"/>
    </w:p>
    <w:p w:rsidR="007B55A9" w:rsidRDefault="007B55A9" w:rsidP="007B55A9">
      <w:pPr>
        <w:pStyle w:val="4"/>
        <w:rPr>
          <w:lang w:eastAsia="zh-CN"/>
        </w:rPr>
      </w:pPr>
      <w:bookmarkStart w:id="191" w:name="_Toc55055925"/>
      <w:r>
        <w:t>12.8.1</w:t>
      </w:r>
      <w:r>
        <w:tab/>
        <w:t>General and work plan [NR_NTN_solutions]</w:t>
      </w:r>
      <w:bookmarkEnd w:id="191"/>
    </w:p>
    <w:p w:rsidR="0014072F" w:rsidRDefault="0014072F" w:rsidP="0014072F">
      <w:pPr>
        <w:rPr>
          <w:rFonts w:ascii="Arial" w:hAnsi="Arial" w:cs="Arial"/>
          <w:b/>
          <w:sz w:val="24"/>
          <w:lang w:eastAsia="zh-CN"/>
        </w:rPr>
      </w:pPr>
      <w:r>
        <w:rPr>
          <w:rFonts w:ascii="Arial" w:hAnsi="Arial" w:cs="Arial"/>
          <w:b/>
          <w:color w:val="0000FF"/>
          <w:sz w:val="24"/>
          <w:u w:val="thick"/>
        </w:rPr>
        <w:t>R4-2017410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312] NTN_Solutions</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i/>
        </w:rPr>
        <w:t>THALES</w:t>
      </w:r>
      <w:r>
        <w:rPr>
          <w:rFonts w:hint="eastAsia"/>
          <w:i/>
          <w:lang w:eastAsia="zh-CN"/>
        </w:rPr>
        <w:t>)</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7B55A9" w:rsidRDefault="006C16AA" w:rsidP="0014072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R4-2017630 (from R4-2017410).</w:t>
      </w:r>
    </w:p>
    <w:p w:rsidR="006C16AA" w:rsidRDefault="004942F0" w:rsidP="006C16AA">
      <w:pPr>
        <w:rPr>
          <w:rFonts w:ascii="Arial" w:hAnsi="Arial" w:cs="Arial"/>
          <w:b/>
          <w:sz w:val="24"/>
          <w:lang w:eastAsia="zh-CN"/>
        </w:rPr>
      </w:pPr>
      <w:r>
        <w:rPr>
          <w:rFonts w:ascii="Arial" w:hAnsi="Arial" w:cs="Arial"/>
          <w:b/>
          <w:color w:val="0000FF"/>
          <w:sz w:val="24"/>
          <w:u w:val="thick"/>
        </w:rPr>
        <w:t>R</w:t>
      </w:r>
      <w:r w:rsidR="006C16AA">
        <w:rPr>
          <w:rFonts w:ascii="Arial" w:hAnsi="Arial" w:cs="Arial"/>
          <w:b/>
          <w:color w:val="0000FF"/>
          <w:sz w:val="24"/>
          <w:u w:val="thick"/>
        </w:rPr>
        <w:t>R4-2017630</w:t>
      </w:r>
      <w:r w:rsidR="006C16AA" w:rsidRPr="00944C49">
        <w:rPr>
          <w:b/>
          <w:lang w:val="en-US" w:eastAsia="zh-CN"/>
        </w:rPr>
        <w:tab/>
      </w:r>
      <w:r w:rsidR="006C16AA" w:rsidRPr="0070109E">
        <w:rPr>
          <w:rFonts w:ascii="Arial" w:hAnsi="Arial" w:cs="Arial"/>
          <w:b/>
          <w:sz w:val="24"/>
        </w:rPr>
        <w:t>Email discussion summary for</w:t>
      </w:r>
      <w:r w:rsidR="006C16AA">
        <w:rPr>
          <w:rFonts w:ascii="Arial" w:hAnsi="Arial" w:cs="Arial" w:hint="eastAsia"/>
          <w:b/>
          <w:sz w:val="24"/>
          <w:lang w:eastAsia="zh-CN"/>
        </w:rPr>
        <w:t xml:space="preserve"> </w:t>
      </w:r>
      <w:r w:rsidR="006C16AA" w:rsidRPr="0014072F">
        <w:rPr>
          <w:rFonts w:ascii="Arial" w:hAnsi="Arial" w:cs="Arial"/>
          <w:b/>
          <w:sz w:val="24"/>
          <w:lang w:eastAsia="zh-CN"/>
        </w:rPr>
        <w:t>[97e</w:t>
      </w:r>
      <w:proofErr w:type="gramStart"/>
      <w:r w:rsidR="006C16AA" w:rsidRPr="0014072F">
        <w:rPr>
          <w:rFonts w:ascii="Arial" w:hAnsi="Arial" w:cs="Arial"/>
          <w:b/>
          <w:sz w:val="24"/>
          <w:lang w:eastAsia="zh-CN"/>
        </w:rPr>
        <w:t>][</w:t>
      </w:r>
      <w:proofErr w:type="gramEnd"/>
      <w:r w:rsidR="006C16AA" w:rsidRPr="0014072F">
        <w:rPr>
          <w:rFonts w:ascii="Arial" w:hAnsi="Arial" w:cs="Arial"/>
          <w:b/>
          <w:sz w:val="24"/>
          <w:lang w:eastAsia="zh-CN"/>
        </w:rPr>
        <w:t>312] NTN_Solutions</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i/>
        </w:rPr>
        <w:t>THALES</w:t>
      </w:r>
      <w:r>
        <w:rPr>
          <w:rFonts w:hint="eastAsia"/>
          <w:i/>
          <w:lang w:eastAsia="zh-CN"/>
        </w:rPr>
        <w:t>)</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6C16AA" w:rsidP="006C16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C16AA">
        <w:rPr>
          <w:rFonts w:ascii="Arial" w:hAnsi="Arial" w:cs="Arial"/>
          <w:b/>
          <w:highlight w:val="yellow"/>
          <w:lang w:val="en-US" w:eastAsia="zh-CN"/>
        </w:rPr>
        <w:t>Return to.</w:t>
      </w:r>
    </w:p>
    <w:p w:rsidR="004942F0" w:rsidRDefault="006C16AA" w:rsidP="006C16AA">
      <w:pPr>
        <w:rPr>
          <w:rFonts w:ascii="Arial" w:hAnsi="Arial" w:cs="Arial"/>
          <w:b/>
          <w:sz w:val="24"/>
          <w:lang w:eastAsia="zh-CN"/>
        </w:rPr>
      </w:pPr>
      <w:r>
        <w:rPr>
          <w:rFonts w:ascii="Arial" w:hAnsi="Arial" w:cs="Arial"/>
          <w:b/>
          <w:color w:val="0000FF"/>
          <w:sz w:val="24"/>
          <w:u w:val="thick"/>
        </w:rPr>
        <w:t>R</w:t>
      </w:r>
      <w:r w:rsidR="004942F0">
        <w:rPr>
          <w:rFonts w:ascii="Arial" w:hAnsi="Arial" w:cs="Arial"/>
          <w:b/>
          <w:color w:val="0000FF"/>
          <w:sz w:val="24"/>
          <w:u w:val="thick"/>
        </w:rPr>
        <w:t>4-2017600</w:t>
      </w:r>
      <w:r w:rsidR="004942F0" w:rsidRPr="00944C49">
        <w:rPr>
          <w:b/>
          <w:lang w:val="en-US" w:eastAsia="zh-CN"/>
        </w:rPr>
        <w:tab/>
      </w:r>
      <w:r w:rsidR="004942F0">
        <w:rPr>
          <w:rFonts w:ascii="Arial" w:hAnsi="Arial" w:cs="Arial" w:hint="eastAsia"/>
          <w:b/>
          <w:sz w:val="24"/>
          <w:lang w:eastAsia="zh-CN"/>
        </w:rPr>
        <w:t xml:space="preserve">WF on NTN solutions </w:t>
      </w:r>
    </w:p>
    <w:p w:rsidR="004942F0" w:rsidRDefault="004942F0" w:rsidP="004942F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THALES</w:t>
      </w:r>
    </w:p>
    <w:p w:rsidR="004942F0" w:rsidRPr="00944C49" w:rsidRDefault="004942F0" w:rsidP="004942F0">
      <w:pPr>
        <w:rPr>
          <w:rFonts w:ascii="Arial" w:hAnsi="Arial" w:cs="Arial"/>
          <w:b/>
          <w:lang w:val="en-US" w:eastAsia="zh-CN"/>
        </w:rPr>
      </w:pPr>
      <w:r w:rsidRPr="00944C49">
        <w:rPr>
          <w:rFonts w:ascii="Arial" w:hAnsi="Arial" w:cs="Arial"/>
          <w:b/>
          <w:lang w:val="en-US" w:eastAsia="zh-CN"/>
        </w:rPr>
        <w:t xml:space="preserve">Abstract: </w:t>
      </w:r>
    </w:p>
    <w:p w:rsidR="004942F0" w:rsidRDefault="004942F0" w:rsidP="004942F0">
      <w:pPr>
        <w:rPr>
          <w:rFonts w:ascii="Arial" w:hAnsi="Arial" w:cs="Arial"/>
          <w:b/>
          <w:lang w:val="en-US" w:eastAsia="zh-CN"/>
        </w:rPr>
      </w:pPr>
      <w:r w:rsidRPr="00944C49">
        <w:rPr>
          <w:rFonts w:ascii="Arial" w:hAnsi="Arial" w:cs="Arial"/>
          <w:b/>
          <w:lang w:val="en-US" w:eastAsia="zh-CN"/>
        </w:rPr>
        <w:lastRenderedPageBreak/>
        <w:t xml:space="preserve">Discussion: </w:t>
      </w:r>
    </w:p>
    <w:p w:rsidR="004942F0" w:rsidRDefault="004942F0" w:rsidP="004942F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668EC" w:rsidRDefault="00F668EC" w:rsidP="0014072F">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R4-2014066</w:t>
      </w:r>
      <w:r>
        <w:rPr>
          <w:rFonts w:ascii="Arial" w:hAnsi="Arial" w:cs="Arial"/>
          <w:b/>
          <w:color w:val="0000FF"/>
          <w:sz w:val="24"/>
        </w:rPr>
        <w:tab/>
      </w:r>
      <w:r>
        <w:rPr>
          <w:rFonts w:ascii="Arial" w:hAnsi="Arial" w:cs="Arial"/>
          <w:b/>
          <w:sz w:val="24"/>
        </w:rPr>
        <w:t>On the status of NTN in 3GPP</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Fraunhofer HHI, Fraunhofer IIS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document analyses the work done by other WGs in NTN-related work and study items and shall serve as a starting point for delegates not yet involved in NTN to get an overview on the past work and open issues.</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R4-2014381</w:t>
      </w:r>
      <w:r>
        <w:rPr>
          <w:rFonts w:ascii="Arial" w:hAnsi="Arial" w:cs="Arial"/>
          <w:b/>
          <w:color w:val="0000FF"/>
          <w:sz w:val="24"/>
        </w:rPr>
        <w:tab/>
      </w:r>
      <w:r>
        <w:rPr>
          <w:rFonts w:ascii="Arial" w:hAnsi="Arial" w:cs="Arial"/>
          <w:b/>
          <w:sz w:val="24"/>
        </w:rPr>
        <w:t>NR_NTN_solutions work plan</w:t>
      </w:r>
    </w:p>
    <w:p w:rsidR="007B55A9" w:rsidRDefault="007B55A9" w:rsidP="007B55A9">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THALES</w:t>
      </w:r>
    </w:p>
    <w:p w:rsidR="007B55A9" w:rsidRDefault="00427ECB"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R4-2017661 (from R4-2014381).</w:t>
      </w:r>
    </w:p>
    <w:p w:rsidR="007B55A9" w:rsidRDefault="007B55A9" w:rsidP="007B55A9">
      <w:pPr>
        <w:rPr>
          <w:rFonts w:ascii="Arial" w:hAnsi="Arial" w:cs="Arial"/>
          <w:b/>
          <w:color w:val="0000FF"/>
          <w:sz w:val="24"/>
        </w:rPr>
      </w:pPr>
    </w:p>
    <w:p w:rsidR="00427ECB" w:rsidRDefault="00427ECB" w:rsidP="00427ECB">
      <w:pPr>
        <w:rPr>
          <w:rFonts w:ascii="Arial" w:hAnsi="Arial" w:cs="Arial"/>
          <w:b/>
          <w:sz w:val="24"/>
        </w:rPr>
      </w:pPr>
      <w:r>
        <w:rPr>
          <w:rFonts w:ascii="Arial" w:hAnsi="Arial" w:cs="Arial"/>
          <w:b/>
          <w:color w:val="0000FF"/>
          <w:sz w:val="24"/>
        </w:rPr>
        <w:t>R4-2017661</w:t>
      </w:r>
      <w:r>
        <w:rPr>
          <w:rFonts w:ascii="Arial" w:hAnsi="Arial" w:cs="Arial"/>
          <w:b/>
          <w:color w:val="0000FF"/>
          <w:sz w:val="24"/>
        </w:rPr>
        <w:tab/>
      </w:r>
      <w:r>
        <w:rPr>
          <w:rFonts w:ascii="Arial" w:hAnsi="Arial" w:cs="Arial"/>
          <w:b/>
          <w:sz w:val="24"/>
        </w:rPr>
        <w:t>NR_NTN_solutions work plan</w:t>
      </w:r>
    </w:p>
    <w:p w:rsidR="00427ECB" w:rsidRDefault="00427ECB" w:rsidP="00427ECB">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THALES</w:t>
      </w:r>
    </w:p>
    <w:p w:rsidR="00427ECB" w:rsidRDefault="00427ECB" w:rsidP="00427ECB">
      <w:pPr>
        <w:rPr>
          <w:color w:val="993300"/>
          <w:u w:val="single"/>
        </w:rPr>
      </w:pPr>
      <w:r>
        <w:rPr>
          <w:rFonts w:ascii="Arial" w:hAnsi="Arial" w:cs="Arial"/>
          <w:b/>
        </w:rPr>
        <w:t>Decision:</w:t>
      </w:r>
      <w:r>
        <w:rPr>
          <w:rFonts w:ascii="Arial" w:hAnsi="Arial" w:cs="Arial"/>
          <w:b/>
        </w:rPr>
        <w:tab/>
      </w:r>
      <w:r>
        <w:rPr>
          <w:rFonts w:ascii="Arial" w:hAnsi="Arial" w:cs="Arial"/>
          <w:b/>
        </w:rPr>
        <w:tab/>
      </w:r>
      <w:r w:rsidRPr="00427ECB">
        <w:rPr>
          <w:rFonts w:ascii="Arial" w:hAnsi="Arial" w:cs="Arial"/>
          <w:b/>
          <w:highlight w:val="yellow"/>
        </w:rPr>
        <w:t>Return to.</w:t>
      </w:r>
    </w:p>
    <w:p w:rsidR="00427ECB" w:rsidRDefault="00427ECB" w:rsidP="00427ECB">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R4-2014785</w:t>
      </w:r>
      <w:r>
        <w:rPr>
          <w:rFonts w:ascii="Arial" w:hAnsi="Arial" w:cs="Arial"/>
          <w:b/>
          <w:color w:val="0000FF"/>
          <w:sz w:val="24"/>
        </w:rPr>
        <w:tab/>
      </w:r>
      <w:r>
        <w:rPr>
          <w:rFonts w:ascii="Arial" w:hAnsi="Arial" w:cs="Arial"/>
          <w:b/>
          <w:sz w:val="24"/>
        </w:rPr>
        <w:t>Views on NTN bands and coexistence study</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R4-2014880</w:t>
      </w:r>
      <w:r>
        <w:rPr>
          <w:rFonts w:ascii="Arial" w:hAnsi="Arial" w:cs="Arial"/>
          <w:b/>
          <w:color w:val="0000FF"/>
          <w:sz w:val="24"/>
        </w:rPr>
        <w:tab/>
      </w:r>
      <w:r>
        <w:rPr>
          <w:rFonts w:ascii="Arial" w:hAnsi="Arial" w:cs="Arial"/>
          <w:b/>
          <w:sz w:val="24"/>
        </w:rPr>
        <w:t xml:space="preserve">Discussion on the applicability </w:t>
      </w:r>
      <w:proofErr w:type="gramStart"/>
      <w:r>
        <w:rPr>
          <w:rFonts w:ascii="Arial" w:hAnsi="Arial" w:cs="Arial"/>
          <w:b/>
          <w:sz w:val="24"/>
        </w:rPr>
        <w:t>of  DFT</w:t>
      </w:r>
      <w:proofErr w:type="gramEnd"/>
      <w:r>
        <w:rPr>
          <w:rFonts w:ascii="Arial" w:hAnsi="Arial" w:cs="Arial"/>
          <w:b/>
          <w:sz w:val="24"/>
        </w:rPr>
        <w:t>-S-OFDM for NTN</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CAICT</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R4-2015905</w:t>
      </w:r>
      <w:r>
        <w:rPr>
          <w:rFonts w:ascii="Arial" w:hAnsi="Arial" w:cs="Arial"/>
          <w:b/>
          <w:color w:val="0000FF"/>
          <w:sz w:val="24"/>
        </w:rPr>
        <w:tab/>
      </w:r>
      <w:r>
        <w:rPr>
          <w:rFonts w:ascii="Arial" w:hAnsi="Arial" w:cs="Arial"/>
          <w:b/>
          <w:sz w:val="24"/>
        </w:rPr>
        <w:t>Specification structure for NTN nodes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is proposing specification structure for the introduction of NTN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92" w:name="_Toc55055926"/>
      <w:r>
        <w:lastRenderedPageBreak/>
        <w:t>12.8.2</w:t>
      </w:r>
      <w:r>
        <w:tab/>
        <w:t>Use cases, deployment scenarios, and regulatory information [NR_NTN_solutions-Core]</w:t>
      </w:r>
      <w:bookmarkEnd w:id="19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R4-2014467</w:t>
      </w:r>
      <w:r>
        <w:rPr>
          <w:rFonts w:ascii="Arial" w:hAnsi="Arial" w:cs="Arial"/>
          <w:b/>
          <w:color w:val="0000FF"/>
          <w:sz w:val="24"/>
        </w:rPr>
        <w:tab/>
      </w:r>
      <w:r>
        <w:rPr>
          <w:rFonts w:ascii="Arial" w:hAnsi="Arial" w:cs="Arial"/>
          <w:b/>
          <w:sz w:val="24"/>
        </w:rPr>
        <w:t xml:space="preserve">Possible FR2 exemplary band for NR based satellite networks  </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HUGHES Network Systems Ltd, Thales</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R4-2015252</w:t>
      </w:r>
      <w:r>
        <w:rPr>
          <w:rFonts w:ascii="Arial" w:hAnsi="Arial" w:cs="Arial"/>
          <w:b/>
          <w:color w:val="0000FF"/>
          <w:sz w:val="24"/>
        </w:rPr>
        <w:tab/>
      </w:r>
      <w:r>
        <w:rPr>
          <w:rFonts w:ascii="Arial" w:hAnsi="Arial" w:cs="Arial"/>
          <w:b/>
          <w:sz w:val="24"/>
        </w:rPr>
        <w:t>NTN - On use cases and deployment scenarios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R4-2015263</w:t>
      </w:r>
      <w:r>
        <w:rPr>
          <w:rFonts w:ascii="Arial" w:hAnsi="Arial" w:cs="Arial"/>
          <w:b/>
          <w:color w:val="0000FF"/>
          <w:sz w:val="24"/>
        </w:rPr>
        <w:tab/>
      </w:r>
      <w:r>
        <w:rPr>
          <w:rFonts w:ascii="Arial" w:hAnsi="Arial" w:cs="Arial"/>
          <w:b/>
          <w:sz w:val="24"/>
        </w:rPr>
        <w:t>Initial discussion for NR to support non-terrestrial networks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R4-2015547</w:t>
      </w:r>
      <w:r>
        <w:rPr>
          <w:rFonts w:ascii="Arial" w:hAnsi="Arial" w:cs="Arial"/>
          <w:b/>
          <w:color w:val="0000FF"/>
          <w:sz w:val="24"/>
        </w:rPr>
        <w:tab/>
      </w:r>
      <w:r>
        <w:rPr>
          <w:rFonts w:ascii="Arial" w:hAnsi="Arial" w:cs="Arial"/>
          <w:b/>
          <w:sz w:val="24"/>
        </w:rPr>
        <w:t>General discussion about NTN topic</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R4-2015906</w:t>
      </w:r>
      <w:r>
        <w:rPr>
          <w:rFonts w:ascii="Arial" w:hAnsi="Arial" w:cs="Arial"/>
          <w:b/>
          <w:color w:val="0000FF"/>
          <w:sz w:val="24"/>
        </w:rPr>
        <w:tab/>
      </w:r>
      <w:r>
        <w:rPr>
          <w:rFonts w:ascii="Arial" w:hAnsi="Arial" w:cs="Arial"/>
          <w:b/>
          <w:sz w:val="24"/>
        </w:rPr>
        <w:t>NTN Scenarios and Regulatory overview</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conrtibution is clarifying NTN scenarios and associated wording. It analyze Radio Regulations to propose freqnecy bands for NTN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R4-2015913</w:t>
      </w:r>
      <w:r>
        <w:rPr>
          <w:rFonts w:ascii="Arial" w:hAnsi="Arial" w:cs="Arial"/>
          <w:b/>
          <w:color w:val="0000FF"/>
          <w:sz w:val="24"/>
        </w:rPr>
        <w:tab/>
      </w:r>
      <w:r>
        <w:rPr>
          <w:rFonts w:ascii="Arial" w:hAnsi="Arial" w:cs="Arial"/>
          <w:b/>
          <w:sz w:val="24"/>
        </w:rPr>
        <w:t>NTN use case scenarios and architectures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objective of this document is to establish working assumption for the scenarios and use cases to be considered by NTN RAN4 work for the definition of the generic and core requirements for NTN-NR.</w:t>
      </w:r>
    </w:p>
    <w:p w:rsidR="007B55A9" w:rsidRDefault="004942F0"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R4-2015915</w:t>
      </w:r>
      <w:r>
        <w:rPr>
          <w:rFonts w:ascii="Arial" w:hAnsi="Arial" w:cs="Arial"/>
          <w:b/>
          <w:color w:val="0000FF"/>
          <w:sz w:val="24"/>
        </w:rPr>
        <w:tab/>
      </w:r>
      <w:r>
        <w:rPr>
          <w:rFonts w:ascii="Arial" w:hAnsi="Arial" w:cs="Arial"/>
          <w:b/>
          <w:sz w:val="24"/>
        </w:rPr>
        <w:t>Possible FR1 exemplary band for NR satellite networks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objective of this document is to provide an exemplary band in FR1 to be used by RAN4 work.</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93" w:name="_Toc55055927"/>
      <w:r>
        <w:t>12.8.3</w:t>
      </w:r>
      <w:r>
        <w:tab/>
        <w:t>Coexistence aspects [NR_NTN_solutions -Core]</w:t>
      </w:r>
      <w:bookmarkEnd w:id="19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R4-2015945</w:t>
      </w:r>
      <w:r>
        <w:rPr>
          <w:rFonts w:ascii="Arial" w:hAnsi="Arial" w:cs="Arial"/>
          <w:b/>
          <w:color w:val="0000FF"/>
          <w:sz w:val="24"/>
        </w:rPr>
        <w:tab/>
      </w:r>
      <w:r>
        <w:rPr>
          <w:rFonts w:ascii="Arial" w:hAnsi="Arial" w:cs="Arial"/>
          <w:b/>
          <w:sz w:val="24"/>
        </w:rPr>
        <w:t>NTN Proposed RF Core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objective of this document is to propose a framework for NTN core requirements and consider in particular the potential Key Performance Indicators (KPIs) to be considered by NTN RAN4 work.</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94" w:name="_Toc55055928"/>
      <w:r>
        <w:t>12.8.3.1</w:t>
      </w:r>
      <w:r>
        <w:tab/>
        <w:t>Simulation assumptions [NR_NTN_solutions -Core]</w:t>
      </w:r>
      <w:bookmarkEnd w:id="19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R4-2015548</w:t>
      </w:r>
      <w:r>
        <w:rPr>
          <w:rFonts w:ascii="Arial" w:hAnsi="Arial" w:cs="Arial"/>
          <w:b/>
          <w:color w:val="0000FF"/>
          <w:sz w:val="24"/>
        </w:rPr>
        <w:tab/>
      </w:r>
      <w:r>
        <w:rPr>
          <w:rFonts w:ascii="Arial" w:hAnsi="Arial" w:cs="Arial"/>
          <w:b/>
          <w:sz w:val="24"/>
        </w:rPr>
        <w:t>General discussion on NTN simulation assumptions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R4-2015907</w:t>
      </w:r>
      <w:r>
        <w:rPr>
          <w:rFonts w:ascii="Arial" w:hAnsi="Arial" w:cs="Arial"/>
          <w:b/>
          <w:color w:val="0000FF"/>
          <w:sz w:val="24"/>
        </w:rPr>
        <w:tab/>
      </w:r>
      <w:r>
        <w:rPr>
          <w:rFonts w:ascii="Arial" w:hAnsi="Arial" w:cs="Arial"/>
          <w:b/>
          <w:sz w:val="24"/>
        </w:rPr>
        <w:t>NTN Simulations discussion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an overview of the needed simulations for NTN and initiates related discussions</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R4-2016112</w:t>
      </w:r>
      <w:r>
        <w:rPr>
          <w:rFonts w:ascii="Arial" w:hAnsi="Arial" w:cs="Arial"/>
          <w:b/>
          <w:color w:val="0000FF"/>
          <w:sz w:val="24"/>
        </w:rPr>
        <w:tab/>
      </w:r>
      <w:r>
        <w:rPr>
          <w:rFonts w:ascii="Arial" w:hAnsi="Arial" w:cs="Arial"/>
          <w:b/>
          <w:sz w:val="24"/>
        </w:rPr>
        <w:t>Discussion on simulation assumptions for NTN coexistence study</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95" w:name="_Toc55055929"/>
      <w:r>
        <w:lastRenderedPageBreak/>
        <w:t>12.8.3.2</w:t>
      </w:r>
      <w:r>
        <w:tab/>
        <w:t>UE requirements aspects [NR_NTN_solutions -Core]</w:t>
      </w:r>
      <w:bookmarkEnd w:id="195"/>
    </w:p>
    <w:p w:rsidR="007B55A9" w:rsidRDefault="007B55A9" w:rsidP="007B55A9">
      <w:pPr>
        <w:pStyle w:val="5"/>
      </w:pPr>
      <w:bookmarkStart w:id="196" w:name="_Toc55055930"/>
      <w:r>
        <w:t>12.8.3.3</w:t>
      </w:r>
      <w:r>
        <w:tab/>
        <w:t>BS requirements aspects [NR_NTN_solutions -Core]</w:t>
      </w:r>
      <w:bookmarkEnd w:id="19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R4-2015908</w:t>
      </w:r>
      <w:r>
        <w:rPr>
          <w:rFonts w:ascii="Arial" w:hAnsi="Arial" w:cs="Arial"/>
          <w:b/>
          <w:color w:val="0000FF"/>
          <w:sz w:val="24"/>
        </w:rPr>
        <w:tab/>
      </w:r>
      <w:r>
        <w:rPr>
          <w:rFonts w:ascii="Arial" w:hAnsi="Arial" w:cs="Arial"/>
          <w:b/>
          <w:sz w:val="24"/>
        </w:rPr>
        <w:t>NTN coexistence - BS requirements aspects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introduces BS requirements aspects in the scope of NTN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2"/>
      </w:pPr>
      <w:bookmarkStart w:id="197" w:name="_Toc55055932"/>
      <w:r>
        <w:t>13</w:t>
      </w:r>
      <w:r>
        <w:tab/>
        <w:t>Rel-17 Study Items for NR</w:t>
      </w:r>
      <w:bookmarkEnd w:id="197"/>
    </w:p>
    <w:p w:rsidR="007B55A9" w:rsidRDefault="007B55A9" w:rsidP="007B55A9">
      <w:pPr>
        <w:pStyle w:val="3"/>
      </w:pPr>
      <w:bookmarkStart w:id="198" w:name="_Toc55055933"/>
      <w:r>
        <w:t>13.1</w:t>
      </w:r>
      <w:r>
        <w:tab/>
        <w:t>Study on enhanced test methods for FR2 in NR [FS_FR2_enhTestMethods]</w:t>
      </w:r>
      <w:bookmarkEnd w:id="198"/>
    </w:p>
    <w:p w:rsidR="00A8171D" w:rsidRDefault="00A8171D" w:rsidP="00A8171D">
      <w:pPr>
        <w:rPr>
          <w:rFonts w:ascii="Arial" w:hAnsi="Arial" w:cs="Arial"/>
          <w:b/>
          <w:sz w:val="24"/>
          <w:lang w:eastAsia="zh-CN"/>
        </w:rPr>
      </w:pPr>
      <w:r>
        <w:rPr>
          <w:rFonts w:ascii="Arial" w:hAnsi="Arial" w:cs="Arial"/>
          <w:b/>
          <w:color w:val="0000FF"/>
          <w:sz w:val="24"/>
          <w:u w:val="thick"/>
        </w:rPr>
        <w:t>R4-2017429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A8171D">
        <w:rPr>
          <w:rFonts w:ascii="Arial" w:hAnsi="Arial" w:cs="Arial"/>
          <w:b/>
          <w:sz w:val="24"/>
          <w:lang w:eastAsia="zh-CN"/>
        </w:rPr>
        <w:t>[97e</w:t>
      </w:r>
      <w:proofErr w:type="gramStart"/>
      <w:r w:rsidRPr="00A8171D">
        <w:rPr>
          <w:rFonts w:ascii="Arial" w:hAnsi="Arial" w:cs="Arial"/>
          <w:b/>
          <w:sz w:val="24"/>
          <w:lang w:eastAsia="zh-CN"/>
        </w:rPr>
        <w:t>][</w:t>
      </w:r>
      <w:proofErr w:type="gramEnd"/>
      <w:r w:rsidRPr="00A8171D">
        <w:rPr>
          <w:rFonts w:ascii="Arial" w:hAnsi="Arial" w:cs="Arial"/>
          <w:b/>
          <w:sz w:val="24"/>
          <w:lang w:eastAsia="zh-CN"/>
        </w:rPr>
        <w:t>331] FR2_enhTestMethods</w:t>
      </w:r>
    </w:p>
    <w:p w:rsidR="00A8171D" w:rsidRDefault="00A8171D" w:rsidP="00A8171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Apple)</w:t>
      </w:r>
    </w:p>
    <w:p w:rsidR="00A8171D" w:rsidRPr="00944C49" w:rsidRDefault="00A8171D" w:rsidP="00A8171D">
      <w:pPr>
        <w:rPr>
          <w:rFonts w:ascii="Arial" w:hAnsi="Arial" w:cs="Arial"/>
          <w:b/>
          <w:lang w:val="en-US" w:eastAsia="zh-CN"/>
        </w:rPr>
      </w:pPr>
      <w:r w:rsidRPr="00944C49">
        <w:rPr>
          <w:rFonts w:ascii="Arial" w:hAnsi="Arial" w:cs="Arial"/>
          <w:b/>
          <w:lang w:val="en-US" w:eastAsia="zh-CN"/>
        </w:rPr>
        <w:t xml:space="preserve">Abstract: </w:t>
      </w:r>
    </w:p>
    <w:p w:rsidR="00A8171D" w:rsidRDefault="00A8171D" w:rsidP="00A8171D">
      <w:pPr>
        <w:rPr>
          <w:rFonts w:ascii="Arial" w:hAnsi="Arial" w:cs="Arial"/>
          <w:b/>
          <w:lang w:val="en-US" w:eastAsia="zh-CN"/>
        </w:rPr>
      </w:pPr>
      <w:r w:rsidRPr="00944C49">
        <w:rPr>
          <w:rFonts w:ascii="Arial" w:hAnsi="Arial" w:cs="Arial"/>
          <w:b/>
          <w:lang w:val="en-US" w:eastAsia="zh-CN"/>
        </w:rPr>
        <w:t xml:space="preserve">Discussion: </w:t>
      </w:r>
    </w:p>
    <w:p w:rsidR="007B55A9" w:rsidRDefault="006C16AA" w:rsidP="00A8171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R4-2017631 (from R4-2017429).</w:t>
      </w:r>
    </w:p>
    <w:p w:rsidR="006C16AA" w:rsidRDefault="00A30C42" w:rsidP="006C16AA">
      <w:pPr>
        <w:rPr>
          <w:rFonts w:ascii="Arial" w:hAnsi="Arial" w:cs="Arial"/>
          <w:b/>
          <w:sz w:val="24"/>
          <w:lang w:eastAsia="zh-CN"/>
        </w:rPr>
      </w:pPr>
      <w:r>
        <w:rPr>
          <w:rFonts w:ascii="Arial" w:hAnsi="Arial" w:cs="Arial"/>
          <w:b/>
          <w:color w:val="0000FF"/>
          <w:sz w:val="24"/>
          <w:u w:val="thick"/>
        </w:rPr>
        <w:t>R</w:t>
      </w:r>
      <w:r w:rsidR="006C16AA">
        <w:rPr>
          <w:rFonts w:ascii="Arial" w:hAnsi="Arial" w:cs="Arial"/>
          <w:b/>
          <w:color w:val="0000FF"/>
          <w:sz w:val="24"/>
          <w:u w:val="thick"/>
        </w:rPr>
        <w:t>R4-2017631</w:t>
      </w:r>
      <w:r w:rsidR="006C16AA" w:rsidRPr="00944C49">
        <w:rPr>
          <w:b/>
          <w:lang w:val="en-US" w:eastAsia="zh-CN"/>
        </w:rPr>
        <w:tab/>
      </w:r>
      <w:r w:rsidR="006C16AA" w:rsidRPr="0070109E">
        <w:rPr>
          <w:rFonts w:ascii="Arial" w:hAnsi="Arial" w:cs="Arial"/>
          <w:b/>
          <w:sz w:val="24"/>
        </w:rPr>
        <w:t>Email discussion summary for</w:t>
      </w:r>
      <w:r w:rsidR="006C16AA">
        <w:rPr>
          <w:rFonts w:ascii="Arial" w:hAnsi="Arial" w:cs="Arial" w:hint="eastAsia"/>
          <w:b/>
          <w:sz w:val="24"/>
          <w:lang w:eastAsia="zh-CN"/>
        </w:rPr>
        <w:t xml:space="preserve"> </w:t>
      </w:r>
      <w:r w:rsidR="006C16AA" w:rsidRPr="00A8171D">
        <w:rPr>
          <w:rFonts w:ascii="Arial" w:hAnsi="Arial" w:cs="Arial"/>
          <w:b/>
          <w:sz w:val="24"/>
          <w:lang w:eastAsia="zh-CN"/>
        </w:rPr>
        <w:t>[97e</w:t>
      </w:r>
      <w:proofErr w:type="gramStart"/>
      <w:r w:rsidR="006C16AA" w:rsidRPr="00A8171D">
        <w:rPr>
          <w:rFonts w:ascii="Arial" w:hAnsi="Arial" w:cs="Arial"/>
          <w:b/>
          <w:sz w:val="24"/>
          <w:lang w:eastAsia="zh-CN"/>
        </w:rPr>
        <w:t>][</w:t>
      </w:r>
      <w:proofErr w:type="gramEnd"/>
      <w:r w:rsidR="006C16AA" w:rsidRPr="00A8171D">
        <w:rPr>
          <w:rFonts w:ascii="Arial" w:hAnsi="Arial" w:cs="Arial"/>
          <w:b/>
          <w:sz w:val="24"/>
          <w:lang w:eastAsia="zh-CN"/>
        </w:rPr>
        <w:t>331] FR2_enhTestMethods</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Apple)</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6C16AA" w:rsidP="006C16AA">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C16AA">
        <w:rPr>
          <w:rFonts w:ascii="Arial" w:hAnsi="Arial" w:cs="Arial"/>
          <w:b/>
          <w:highlight w:val="yellow"/>
          <w:lang w:val="en-US" w:eastAsia="zh-CN"/>
        </w:rPr>
        <w:t>Return to.</w:t>
      </w:r>
    </w:p>
    <w:p w:rsidR="006769B5" w:rsidRDefault="006769B5" w:rsidP="006769B5">
      <w:pPr>
        <w:rPr>
          <w:rFonts w:hint="eastAsia"/>
          <w:lang w:eastAsia="zh-CN"/>
        </w:rPr>
      </w:pPr>
      <w:r>
        <w:rPr>
          <w:rFonts w:ascii="Arial" w:hAnsi="Arial" w:cs="Arial"/>
          <w:b/>
          <w:color w:val="0000FF"/>
          <w:sz w:val="24"/>
          <w:u w:val="thick"/>
        </w:rPr>
        <w:t>R4-2017663</w:t>
      </w:r>
      <w:r w:rsidRPr="00944C49">
        <w:rPr>
          <w:b/>
          <w:lang w:val="en-US" w:eastAsia="zh-CN"/>
        </w:rPr>
        <w:tab/>
      </w:r>
      <w:r w:rsidRPr="006769B5">
        <w:rPr>
          <w:rFonts w:ascii="Arial" w:hAnsi="Arial" w:cs="Arial"/>
          <w:b/>
          <w:sz w:val="24"/>
        </w:rPr>
        <w:t>Draft TR38.884 Study on enhanced test methods for FR2 NR UEs v0.1.0</w:t>
      </w:r>
    </w:p>
    <w:p w:rsidR="006769B5" w:rsidRDefault="006769B5" w:rsidP="006769B5">
      <w:pPr>
        <w:ind w:leftChars="700" w:left="1400"/>
        <w:rPr>
          <w:rFonts w:hint="eastAsia"/>
          <w:lang w:eastAsia="zh-CN"/>
        </w:rPr>
      </w:pPr>
      <w:r>
        <w:rPr>
          <w:i/>
        </w:rPr>
        <w:t>Type: draft T</w:t>
      </w:r>
      <w:r>
        <w:rPr>
          <w:rFonts w:hint="eastAsia"/>
          <w:i/>
          <w:lang w:eastAsia="zh-CN"/>
        </w:rPr>
        <w:t>R</w:t>
      </w:r>
      <w:r>
        <w:rPr>
          <w:i/>
        </w:rPr>
        <w:tab/>
      </w:r>
      <w:r>
        <w:rPr>
          <w:i/>
        </w:rPr>
        <w:tab/>
        <w:t>For: Agreement</w:t>
      </w:r>
      <w:r>
        <w:rPr>
          <w:i/>
        </w:rPr>
        <w:br/>
      </w:r>
      <w:r>
        <w:rPr>
          <w:i/>
        </w:rPr>
        <w:tab/>
        <w:t>38.</w:t>
      </w:r>
      <w:r>
        <w:rPr>
          <w:rFonts w:hint="eastAsia"/>
          <w:i/>
          <w:lang w:eastAsia="zh-CN"/>
        </w:rPr>
        <w:t>884</w:t>
      </w:r>
      <w:r>
        <w:rPr>
          <w:i/>
        </w:rPr>
        <w:t xml:space="preserve"> v0.1.0</w:t>
      </w:r>
      <w:r>
        <w:rPr>
          <w:i/>
        </w:rPr>
        <w:br/>
      </w:r>
      <w:r w:rsidRPr="006769B5">
        <w:rPr>
          <w:rFonts w:hint="eastAsia"/>
          <w:i/>
          <w:lang w:eastAsia="zh-CN"/>
        </w:rPr>
        <w:t>Source: Apple</w:t>
      </w:r>
    </w:p>
    <w:p w:rsidR="006769B5" w:rsidRPr="00944C49" w:rsidRDefault="006769B5" w:rsidP="006769B5">
      <w:pPr>
        <w:rPr>
          <w:rFonts w:ascii="Arial" w:hAnsi="Arial" w:cs="Arial"/>
          <w:b/>
          <w:lang w:val="en-US" w:eastAsia="zh-CN"/>
        </w:rPr>
      </w:pPr>
      <w:r w:rsidRPr="00944C49">
        <w:rPr>
          <w:rFonts w:ascii="Arial" w:hAnsi="Arial" w:cs="Arial"/>
          <w:b/>
          <w:lang w:val="en-US" w:eastAsia="zh-CN"/>
        </w:rPr>
        <w:t xml:space="preserve">Abstract: </w:t>
      </w:r>
    </w:p>
    <w:p w:rsidR="006769B5" w:rsidRDefault="006769B5" w:rsidP="006769B5">
      <w:pPr>
        <w:rPr>
          <w:rFonts w:ascii="Arial" w:hAnsi="Arial" w:cs="Arial"/>
          <w:b/>
          <w:lang w:val="en-US" w:eastAsia="zh-CN"/>
        </w:rPr>
      </w:pPr>
      <w:r w:rsidRPr="00944C49">
        <w:rPr>
          <w:rFonts w:ascii="Arial" w:hAnsi="Arial" w:cs="Arial"/>
          <w:b/>
          <w:lang w:val="en-US" w:eastAsia="zh-CN"/>
        </w:rPr>
        <w:t xml:space="preserve">Discussion: </w:t>
      </w:r>
    </w:p>
    <w:p w:rsidR="006769B5" w:rsidRDefault="006769B5" w:rsidP="006769B5">
      <w:pPr>
        <w:rPr>
          <w:rFonts w:ascii="Arial" w:hAnsi="Arial" w:cs="Arial" w:hint="eastAsia"/>
          <w:b/>
          <w:lang w:val="en-US" w:eastAsia="zh-CN"/>
        </w:rPr>
      </w:pPr>
      <w:r w:rsidRPr="006769B5">
        <w:rPr>
          <w:rFonts w:ascii="Arial" w:hAnsi="Arial" w:cs="Arial"/>
          <w:b/>
          <w:highlight w:val="yellow"/>
          <w:lang w:val="en-US" w:eastAsia="zh-CN"/>
        </w:rPr>
        <w:t>Decision:</w:t>
      </w:r>
      <w:r w:rsidRPr="006769B5">
        <w:rPr>
          <w:rFonts w:ascii="Arial" w:hAnsi="Arial" w:cs="Arial"/>
          <w:b/>
          <w:highlight w:val="yellow"/>
          <w:lang w:val="en-US" w:eastAsia="zh-CN"/>
        </w:rPr>
        <w:tab/>
      </w:r>
      <w:r w:rsidRPr="006769B5">
        <w:rPr>
          <w:rFonts w:ascii="Arial" w:hAnsi="Arial" w:cs="Arial"/>
          <w:b/>
          <w:highlight w:val="yellow"/>
          <w:lang w:val="en-US" w:eastAsia="zh-CN"/>
        </w:rPr>
        <w:tab/>
      </w:r>
      <w:r w:rsidRPr="006769B5">
        <w:rPr>
          <w:rFonts w:ascii="Arial" w:hAnsi="Arial" w:cs="Arial" w:hint="eastAsia"/>
          <w:b/>
          <w:highlight w:val="yellow"/>
          <w:lang w:val="en-US" w:eastAsia="zh-CN"/>
        </w:rPr>
        <w:t>For Email Approval</w:t>
      </w:r>
    </w:p>
    <w:p w:rsidR="006769B5" w:rsidRDefault="006769B5" w:rsidP="006769B5">
      <w:pPr>
        <w:rPr>
          <w:rFonts w:ascii="Arial" w:hAnsi="Arial" w:cs="Arial"/>
          <w:b/>
          <w:lang w:val="en-US" w:eastAsia="zh-CN"/>
        </w:rPr>
      </w:pPr>
    </w:p>
    <w:p w:rsidR="004942F0" w:rsidRDefault="006C16AA" w:rsidP="006C16AA">
      <w:pPr>
        <w:rPr>
          <w:i/>
          <w:lang w:eastAsia="zh-CN"/>
        </w:rPr>
      </w:pPr>
      <w:r>
        <w:rPr>
          <w:rFonts w:ascii="Arial" w:hAnsi="Arial" w:cs="Arial"/>
          <w:b/>
          <w:color w:val="0000FF"/>
          <w:sz w:val="24"/>
          <w:u w:val="thick"/>
        </w:rPr>
        <w:t>R</w:t>
      </w:r>
      <w:r w:rsidR="00A30C42">
        <w:rPr>
          <w:rFonts w:ascii="Arial" w:hAnsi="Arial" w:cs="Arial"/>
          <w:b/>
          <w:color w:val="0000FF"/>
          <w:sz w:val="24"/>
          <w:u w:val="thick"/>
        </w:rPr>
        <w:t>4-2017593</w:t>
      </w:r>
      <w:r w:rsidR="00A30C42" w:rsidRPr="00944C49">
        <w:rPr>
          <w:b/>
          <w:lang w:val="en-US" w:eastAsia="zh-CN"/>
        </w:rPr>
        <w:tab/>
      </w:r>
      <w:r w:rsidR="00A30C42" w:rsidRPr="004942F0">
        <w:rPr>
          <w:rFonts w:ascii="Arial" w:hAnsi="Arial" w:cs="Arial"/>
          <w:b/>
          <w:sz w:val="24"/>
        </w:rPr>
        <w:t>WF on remaining open issues with the test methodology for high DL power and low UL power test cases</w:t>
      </w:r>
      <w:r w:rsidR="00A30C42" w:rsidRPr="004942F0">
        <w:rPr>
          <w:rFonts w:ascii="Arial" w:hAnsi="Arial" w:cs="Arial"/>
          <w:b/>
          <w:sz w:val="24"/>
        </w:rPr>
        <w:tab/>
      </w:r>
      <w:r w:rsidR="00A30C42" w:rsidRPr="004942F0">
        <w:rPr>
          <w:rFonts w:ascii="Arial" w:hAnsi="Arial" w:cs="Arial"/>
          <w:b/>
          <w:sz w:val="24"/>
        </w:rPr>
        <w:tab/>
      </w:r>
      <w:r w:rsidR="00A30C42">
        <w:rPr>
          <w:i/>
        </w:rPr>
        <w:tab/>
      </w:r>
      <w:r w:rsidR="00A30C42">
        <w:rPr>
          <w:i/>
        </w:rPr>
        <w:tab/>
      </w:r>
      <w:r w:rsidR="00A30C42">
        <w:rPr>
          <w:i/>
        </w:rPr>
        <w:tab/>
      </w:r>
    </w:p>
    <w:p w:rsidR="00A30C42" w:rsidRDefault="00A30C42" w:rsidP="004942F0">
      <w:pPr>
        <w:ind w:left="1420" w:firstLine="284"/>
        <w:rPr>
          <w:i/>
          <w:lang w:eastAsia="zh-CN"/>
        </w:rPr>
      </w:pPr>
      <w:r>
        <w:rPr>
          <w:i/>
        </w:rPr>
        <w:t>Type: other</w:t>
      </w:r>
      <w:r>
        <w:rPr>
          <w:i/>
        </w:rPr>
        <w:tab/>
      </w:r>
      <w:r>
        <w:rPr>
          <w:i/>
        </w:rPr>
        <w:tab/>
        <w:t xml:space="preserve">For: </w:t>
      </w:r>
      <w:r>
        <w:rPr>
          <w:rFonts w:hint="eastAsia"/>
          <w:i/>
          <w:lang w:eastAsia="zh-CN"/>
        </w:rPr>
        <w:t>Approval</w:t>
      </w:r>
      <w:r w:rsidR="004942F0">
        <w:rPr>
          <w:i/>
        </w:rPr>
        <w:br/>
      </w:r>
      <w:r w:rsidR="004942F0">
        <w:rPr>
          <w:i/>
        </w:rPr>
        <w:tab/>
      </w:r>
      <w:r>
        <w:rPr>
          <w:i/>
        </w:rPr>
        <w:t xml:space="preserve">Source: </w:t>
      </w:r>
      <w:r>
        <w:rPr>
          <w:rFonts w:hint="eastAsia"/>
          <w:i/>
          <w:lang w:eastAsia="zh-CN"/>
        </w:rPr>
        <w:t>Apple</w:t>
      </w:r>
    </w:p>
    <w:p w:rsidR="00A30C42" w:rsidRPr="00944C49" w:rsidRDefault="00A30C42" w:rsidP="00A30C42">
      <w:pPr>
        <w:rPr>
          <w:rFonts w:ascii="Arial" w:hAnsi="Arial" w:cs="Arial"/>
          <w:b/>
          <w:lang w:val="en-US" w:eastAsia="zh-CN"/>
        </w:rPr>
      </w:pPr>
      <w:r w:rsidRPr="00944C49">
        <w:rPr>
          <w:rFonts w:ascii="Arial" w:hAnsi="Arial" w:cs="Arial"/>
          <w:b/>
          <w:lang w:val="en-US" w:eastAsia="zh-CN"/>
        </w:rPr>
        <w:lastRenderedPageBreak/>
        <w:t xml:space="preserve">Abstract: </w:t>
      </w:r>
    </w:p>
    <w:p w:rsidR="00A30C42" w:rsidRDefault="00A30C42" w:rsidP="00A30C42">
      <w:pPr>
        <w:rPr>
          <w:rFonts w:ascii="Arial" w:hAnsi="Arial" w:cs="Arial"/>
          <w:b/>
          <w:lang w:val="en-US" w:eastAsia="zh-CN"/>
        </w:rPr>
      </w:pPr>
      <w:r w:rsidRPr="00944C49">
        <w:rPr>
          <w:rFonts w:ascii="Arial" w:hAnsi="Arial" w:cs="Arial"/>
          <w:b/>
          <w:lang w:val="en-US" w:eastAsia="zh-CN"/>
        </w:rPr>
        <w:t xml:space="preserve">Discussion: </w:t>
      </w:r>
    </w:p>
    <w:p w:rsidR="00A30C42" w:rsidRDefault="00A30C42" w:rsidP="00A30C4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A30C42" w:rsidRDefault="00A30C42" w:rsidP="00A30C42">
      <w:pPr>
        <w:rPr>
          <w:rFonts w:ascii="Arial" w:hAnsi="Arial" w:cs="Arial"/>
          <w:b/>
          <w:sz w:val="24"/>
        </w:rPr>
      </w:pPr>
      <w:r>
        <w:rPr>
          <w:rFonts w:ascii="Arial" w:hAnsi="Arial" w:cs="Arial"/>
          <w:b/>
          <w:color w:val="0000FF"/>
          <w:sz w:val="24"/>
          <w:u w:val="thick"/>
        </w:rPr>
        <w:t>R4-2017594</w:t>
      </w:r>
      <w:r w:rsidRPr="00944C49">
        <w:rPr>
          <w:b/>
          <w:lang w:val="en-US" w:eastAsia="zh-CN"/>
        </w:rPr>
        <w:tab/>
      </w:r>
      <w:r w:rsidR="004942F0" w:rsidRPr="004942F0">
        <w:rPr>
          <w:rFonts w:ascii="Arial" w:hAnsi="Arial" w:cs="Arial"/>
          <w:b/>
          <w:sz w:val="24"/>
        </w:rPr>
        <w:t>WF on solutions to minimize the impact of polarization basis mismatch between the TE and DUT on the RF testing</w:t>
      </w:r>
    </w:p>
    <w:p w:rsidR="00A30C42" w:rsidRDefault="00A30C42" w:rsidP="00A30C4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004942F0">
        <w:rPr>
          <w:rFonts w:hint="eastAsia"/>
          <w:i/>
          <w:lang w:eastAsia="zh-CN"/>
        </w:rPr>
        <w:t>Samsung</w:t>
      </w:r>
    </w:p>
    <w:p w:rsidR="00A30C42" w:rsidRPr="00944C49" w:rsidRDefault="00A30C42" w:rsidP="00A30C42">
      <w:pPr>
        <w:rPr>
          <w:rFonts w:ascii="Arial" w:hAnsi="Arial" w:cs="Arial"/>
          <w:b/>
          <w:lang w:val="en-US" w:eastAsia="zh-CN"/>
        </w:rPr>
      </w:pPr>
      <w:r w:rsidRPr="00944C49">
        <w:rPr>
          <w:rFonts w:ascii="Arial" w:hAnsi="Arial" w:cs="Arial"/>
          <w:b/>
          <w:lang w:val="en-US" w:eastAsia="zh-CN"/>
        </w:rPr>
        <w:t xml:space="preserve">Abstract: </w:t>
      </w:r>
    </w:p>
    <w:p w:rsidR="00A30C42" w:rsidRDefault="00A30C42" w:rsidP="00A30C42">
      <w:pPr>
        <w:rPr>
          <w:rFonts w:ascii="Arial" w:hAnsi="Arial" w:cs="Arial"/>
          <w:b/>
          <w:lang w:val="en-US" w:eastAsia="zh-CN"/>
        </w:rPr>
      </w:pPr>
      <w:r w:rsidRPr="00944C49">
        <w:rPr>
          <w:rFonts w:ascii="Arial" w:hAnsi="Arial" w:cs="Arial"/>
          <w:b/>
          <w:lang w:val="en-US" w:eastAsia="zh-CN"/>
        </w:rPr>
        <w:t xml:space="preserve">Discussion: </w:t>
      </w:r>
    </w:p>
    <w:p w:rsidR="00A30C42" w:rsidRDefault="00A30C42" w:rsidP="00A30C4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942F0" w:rsidRDefault="00A30C42" w:rsidP="00A30C42">
      <w:pPr>
        <w:rPr>
          <w:i/>
          <w:lang w:eastAsia="zh-CN"/>
        </w:rPr>
      </w:pPr>
      <w:r>
        <w:rPr>
          <w:rFonts w:ascii="Arial" w:hAnsi="Arial" w:cs="Arial"/>
          <w:b/>
          <w:color w:val="0000FF"/>
          <w:sz w:val="24"/>
          <w:u w:val="thick"/>
        </w:rPr>
        <w:t>R4-2017595</w:t>
      </w:r>
      <w:r w:rsidRPr="00944C49">
        <w:rPr>
          <w:b/>
          <w:lang w:val="en-US" w:eastAsia="zh-CN"/>
        </w:rPr>
        <w:tab/>
      </w:r>
      <w:r w:rsidR="004942F0" w:rsidRPr="004942F0">
        <w:rPr>
          <w:rFonts w:ascii="Arial" w:hAnsi="Arial" w:cs="Arial"/>
          <w:b/>
          <w:sz w:val="24"/>
        </w:rPr>
        <w:t>WF on testability enhancements to support the verification of RF requirements for inter-band (FR2+FR2) CA</w:t>
      </w:r>
      <w:r w:rsidRPr="004942F0">
        <w:rPr>
          <w:rFonts w:ascii="Arial" w:hAnsi="Arial" w:cs="Arial"/>
          <w:b/>
          <w:sz w:val="24"/>
        </w:rPr>
        <w:tab/>
      </w:r>
      <w:r w:rsidRPr="004942F0">
        <w:rPr>
          <w:rFonts w:ascii="Arial" w:hAnsi="Arial" w:cs="Arial"/>
          <w:b/>
          <w:sz w:val="24"/>
        </w:rPr>
        <w:tab/>
      </w:r>
      <w:r>
        <w:rPr>
          <w:i/>
        </w:rPr>
        <w:tab/>
      </w:r>
      <w:r>
        <w:rPr>
          <w:i/>
        </w:rPr>
        <w:tab/>
      </w:r>
      <w:r>
        <w:rPr>
          <w:i/>
        </w:rPr>
        <w:tab/>
      </w:r>
    </w:p>
    <w:p w:rsidR="00A30C42" w:rsidRDefault="00A30C42" w:rsidP="004942F0">
      <w:pPr>
        <w:ind w:left="1420" w:firstLine="284"/>
        <w:rPr>
          <w:i/>
          <w:lang w:eastAsia="zh-CN"/>
        </w:rPr>
      </w:pPr>
      <w:r>
        <w:rPr>
          <w:i/>
        </w:rPr>
        <w:t>Type: other</w:t>
      </w:r>
      <w:r>
        <w:rPr>
          <w:i/>
        </w:rPr>
        <w:tab/>
      </w:r>
      <w:r>
        <w:rPr>
          <w:i/>
        </w:rPr>
        <w:tab/>
        <w:t xml:space="preserve">For: </w:t>
      </w:r>
      <w:r>
        <w:rPr>
          <w:rFonts w:hint="eastAsia"/>
          <w:i/>
          <w:lang w:eastAsia="zh-CN"/>
        </w:rPr>
        <w:t>Approval</w:t>
      </w:r>
      <w:r w:rsidR="004942F0">
        <w:rPr>
          <w:i/>
        </w:rPr>
        <w:br/>
      </w:r>
      <w:r w:rsidR="004942F0">
        <w:rPr>
          <w:i/>
        </w:rPr>
        <w:tab/>
      </w:r>
      <w:r>
        <w:rPr>
          <w:i/>
        </w:rPr>
        <w:t xml:space="preserve">Source: </w:t>
      </w:r>
      <w:r w:rsidR="004942F0">
        <w:rPr>
          <w:rFonts w:hint="eastAsia"/>
          <w:i/>
          <w:lang w:eastAsia="zh-CN"/>
        </w:rPr>
        <w:t>Anritsu</w:t>
      </w:r>
    </w:p>
    <w:p w:rsidR="00A30C42" w:rsidRPr="00944C49" w:rsidRDefault="00A30C42" w:rsidP="00A30C42">
      <w:pPr>
        <w:rPr>
          <w:rFonts w:ascii="Arial" w:hAnsi="Arial" w:cs="Arial"/>
          <w:b/>
          <w:lang w:val="en-US" w:eastAsia="zh-CN"/>
        </w:rPr>
      </w:pPr>
      <w:r w:rsidRPr="00944C49">
        <w:rPr>
          <w:rFonts w:ascii="Arial" w:hAnsi="Arial" w:cs="Arial"/>
          <w:b/>
          <w:lang w:val="en-US" w:eastAsia="zh-CN"/>
        </w:rPr>
        <w:t xml:space="preserve">Abstract: </w:t>
      </w:r>
    </w:p>
    <w:p w:rsidR="00A30C42" w:rsidRDefault="00A30C42" w:rsidP="00A30C42">
      <w:pPr>
        <w:rPr>
          <w:rFonts w:ascii="Arial" w:hAnsi="Arial" w:cs="Arial"/>
          <w:b/>
          <w:lang w:val="en-US" w:eastAsia="zh-CN"/>
        </w:rPr>
      </w:pPr>
      <w:r w:rsidRPr="00944C49">
        <w:rPr>
          <w:rFonts w:ascii="Arial" w:hAnsi="Arial" w:cs="Arial"/>
          <w:b/>
          <w:lang w:val="en-US" w:eastAsia="zh-CN"/>
        </w:rPr>
        <w:t xml:space="preserve">Discussion: </w:t>
      </w:r>
    </w:p>
    <w:p w:rsidR="00A30C42" w:rsidRDefault="00A30C42" w:rsidP="00A30C4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A30C42" w:rsidRDefault="00A30C42" w:rsidP="00A30C42">
      <w:pPr>
        <w:rPr>
          <w:rFonts w:ascii="Arial" w:hAnsi="Arial" w:cs="Arial"/>
          <w:b/>
          <w:sz w:val="24"/>
        </w:rPr>
      </w:pPr>
      <w:r>
        <w:rPr>
          <w:rFonts w:ascii="Arial" w:hAnsi="Arial" w:cs="Arial"/>
          <w:b/>
          <w:color w:val="0000FF"/>
          <w:sz w:val="24"/>
          <w:u w:val="thick"/>
        </w:rPr>
        <w:t>R4-2017596</w:t>
      </w:r>
      <w:r w:rsidRPr="00944C49">
        <w:rPr>
          <w:b/>
          <w:lang w:val="en-US" w:eastAsia="zh-CN"/>
        </w:rPr>
        <w:tab/>
      </w:r>
      <w:r w:rsidR="004942F0" w:rsidRPr="004942F0">
        <w:rPr>
          <w:rFonts w:ascii="Arial" w:hAnsi="Arial" w:cs="Arial"/>
          <w:b/>
          <w:sz w:val="24"/>
        </w:rPr>
        <w:t>WF on extreme temperature conditions for all applicable FR2 UE RF test cases</w:t>
      </w:r>
    </w:p>
    <w:p w:rsidR="00A30C42" w:rsidRDefault="00A30C42" w:rsidP="00A30C4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004942F0">
        <w:rPr>
          <w:rFonts w:hint="eastAsia"/>
          <w:i/>
          <w:lang w:eastAsia="zh-CN"/>
        </w:rPr>
        <w:t>vivo</w:t>
      </w:r>
    </w:p>
    <w:p w:rsidR="00A30C42" w:rsidRPr="00944C49" w:rsidRDefault="00A30C42" w:rsidP="00A30C42">
      <w:pPr>
        <w:rPr>
          <w:rFonts w:ascii="Arial" w:hAnsi="Arial" w:cs="Arial"/>
          <w:b/>
          <w:lang w:val="en-US" w:eastAsia="zh-CN"/>
        </w:rPr>
      </w:pPr>
      <w:r w:rsidRPr="00944C49">
        <w:rPr>
          <w:rFonts w:ascii="Arial" w:hAnsi="Arial" w:cs="Arial"/>
          <w:b/>
          <w:lang w:val="en-US" w:eastAsia="zh-CN"/>
        </w:rPr>
        <w:t xml:space="preserve">Abstract: </w:t>
      </w:r>
    </w:p>
    <w:p w:rsidR="00A30C42" w:rsidRDefault="00A30C42" w:rsidP="00A30C42">
      <w:pPr>
        <w:rPr>
          <w:rFonts w:ascii="Arial" w:hAnsi="Arial" w:cs="Arial"/>
          <w:b/>
          <w:lang w:val="en-US" w:eastAsia="zh-CN"/>
        </w:rPr>
      </w:pPr>
      <w:r w:rsidRPr="00944C49">
        <w:rPr>
          <w:rFonts w:ascii="Arial" w:hAnsi="Arial" w:cs="Arial"/>
          <w:b/>
          <w:lang w:val="en-US" w:eastAsia="zh-CN"/>
        </w:rPr>
        <w:t xml:space="preserve">Discussion: </w:t>
      </w:r>
    </w:p>
    <w:p w:rsidR="00A30C42" w:rsidRDefault="00A30C42" w:rsidP="00A30C4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A30C42" w:rsidRDefault="00A30C42" w:rsidP="00A30C42">
      <w:pPr>
        <w:rPr>
          <w:rFonts w:ascii="Arial" w:hAnsi="Arial" w:cs="Arial"/>
          <w:b/>
          <w:sz w:val="24"/>
        </w:rPr>
      </w:pPr>
      <w:r>
        <w:rPr>
          <w:rFonts w:ascii="Arial" w:hAnsi="Arial" w:cs="Arial"/>
          <w:b/>
          <w:color w:val="0000FF"/>
          <w:sz w:val="24"/>
          <w:u w:val="thick"/>
        </w:rPr>
        <w:t>R4-2017597</w:t>
      </w:r>
      <w:r w:rsidRPr="00944C49">
        <w:rPr>
          <w:b/>
          <w:lang w:val="en-US" w:eastAsia="zh-CN"/>
        </w:rPr>
        <w:tab/>
      </w:r>
      <w:r w:rsidR="004942F0" w:rsidRPr="004942F0">
        <w:rPr>
          <w:rFonts w:ascii="Arial" w:hAnsi="Arial" w:cs="Arial"/>
          <w:b/>
          <w:sz w:val="24"/>
        </w:rPr>
        <w:t>WF on testability enhancements to reduce test time</w:t>
      </w:r>
    </w:p>
    <w:p w:rsidR="00A30C42" w:rsidRDefault="00A30C42" w:rsidP="00A30C4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004942F0">
        <w:rPr>
          <w:rFonts w:hint="eastAsia"/>
          <w:i/>
          <w:lang w:eastAsia="zh-CN"/>
        </w:rPr>
        <w:t>vivo</w:t>
      </w:r>
    </w:p>
    <w:p w:rsidR="00A30C42" w:rsidRPr="00944C49" w:rsidRDefault="00A30C42" w:rsidP="00A30C42">
      <w:pPr>
        <w:rPr>
          <w:rFonts w:ascii="Arial" w:hAnsi="Arial" w:cs="Arial"/>
          <w:b/>
          <w:lang w:val="en-US" w:eastAsia="zh-CN"/>
        </w:rPr>
      </w:pPr>
      <w:r w:rsidRPr="00944C49">
        <w:rPr>
          <w:rFonts w:ascii="Arial" w:hAnsi="Arial" w:cs="Arial"/>
          <w:b/>
          <w:lang w:val="en-US" w:eastAsia="zh-CN"/>
        </w:rPr>
        <w:t xml:space="preserve">Abstract: </w:t>
      </w:r>
    </w:p>
    <w:p w:rsidR="00A30C42" w:rsidRDefault="00A30C42" w:rsidP="00A30C42">
      <w:pPr>
        <w:rPr>
          <w:rFonts w:ascii="Arial" w:hAnsi="Arial" w:cs="Arial"/>
          <w:b/>
          <w:lang w:val="en-US" w:eastAsia="zh-CN"/>
        </w:rPr>
      </w:pPr>
      <w:r w:rsidRPr="00944C49">
        <w:rPr>
          <w:rFonts w:ascii="Arial" w:hAnsi="Arial" w:cs="Arial"/>
          <w:b/>
          <w:lang w:val="en-US" w:eastAsia="zh-CN"/>
        </w:rPr>
        <w:t xml:space="preserve">Discussion: </w:t>
      </w:r>
    </w:p>
    <w:p w:rsidR="00A30C42" w:rsidRDefault="00A30C42" w:rsidP="00A30C4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942F0" w:rsidRDefault="004942F0" w:rsidP="004942F0">
      <w:pPr>
        <w:rPr>
          <w:rFonts w:ascii="Arial" w:hAnsi="Arial" w:cs="Arial"/>
          <w:b/>
          <w:sz w:val="24"/>
        </w:rPr>
      </w:pPr>
      <w:r>
        <w:rPr>
          <w:rFonts w:ascii="Arial" w:hAnsi="Arial" w:cs="Arial"/>
          <w:b/>
          <w:color w:val="0000FF"/>
          <w:sz w:val="24"/>
          <w:u w:val="thick"/>
        </w:rPr>
        <w:t>R4-2017599</w:t>
      </w:r>
      <w:r w:rsidRPr="00944C49">
        <w:rPr>
          <w:b/>
          <w:lang w:val="en-US" w:eastAsia="zh-CN"/>
        </w:rPr>
        <w:tab/>
      </w:r>
      <w:r w:rsidRPr="004942F0">
        <w:rPr>
          <w:rFonts w:ascii="Arial" w:hAnsi="Arial" w:cs="Arial"/>
          <w:b/>
          <w:sz w:val="24"/>
        </w:rPr>
        <w:t>WF on testability aspects for the introduction of the new band n262</w:t>
      </w:r>
    </w:p>
    <w:p w:rsidR="004942F0" w:rsidRDefault="004942F0" w:rsidP="004942F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Apple</w:t>
      </w:r>
    </w:p>
    <w:p w:rsidR="004942F0" w:rsidRPr="00944C49" w:rsidRDefault="004942F0" w:rsidP="004942F0">
      <w:pPr>
        <w:rPr>
          <w:rFonts w:ascii="Arial" w:hAnsi="Arial" w:cs="Arial"/>
          <w:b/>
          <w:lang w:val="en-US" w:eastAsia="zh-CN"/>
        </w:rPr>
      </w:pPr>
      <w:r w:rsidRPr="00944C49">
        <w:rPr>
          <w:rFonts w:ascii="Arial" w:hAnsi="Arial" w:cs="Arial"/>
          <w:b/>
          <w:lang w:val="en-US" w:eastAsia="zh-CN"/>
        </w:rPr>
        <w:t xml:space="preserve">Abstract: </w:t>
      </w:r>
    </w:p>
    <w:p w:rsidR="004942F0" w:rsidRDefault="004942F0" w:rsidP="004942F0">
      <w:pPr>
        <w:rPr>
          <w:rFonts w:ascii="Arial" w:hAnsi="Arial" w:cs="Arial"/>
          <w:b/>
          <w:lang w:val="en-US" w:eastAsia="zh-CN"/>
        </w:rPr>
      </w:pPr>
      <w:r w:rsidRPr="00944C49">
        <w:rPr>
          <w:rFonts w:ascii="Arial" w:hAnsi="Arial" w:cs="Arial"/>
          <w:b/>
          <w:lang w:val="en-US" w:eastAsia="zh-CN"/>
        </w:rPr>
        <w:t xml:space="preserve">Discussion: </w:t>
      </w:r>
    </w:p>
    <w:p w:rsidR="00A30C42" w:rsidRDefault="004942F0" w:rsidP="004942F0">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R4-2014918</w:t>
      </w:r>
      <w:r>
        <w:rPr>
          <w:rFonts w:ascii="Arial" w:hAnsi="Arial" w:cs="Arial"/>
          <w:b/>
          <w:color w:val="0000FF"/>
          <w:sz w:val="24"/>
        </w:rPr>
        <w:tab/>
      </w:r>
      <w:r>
        <w:rPr>
          <w:rFonts w:ascii="Arial" w:hAnsi="Arial" w:cs="Arial"/>
          <w:b/>
          <w:sz w:val="24"/>
        </w:rPr>
        <w:t>Updated work plan for FS_FR2_enhTestMethods</w:t>
      </w:r>
    </w:p>
    <w:p w:rsidR="007B55A9" w:rsidRDefault="007B55A9" w:rsidP="007B55A9">
      <w:pPr>
        <w:rPr>
          <w:i/>
        </w:rPr>
      </w:pPr>
      <w:r>
        <w:rPr>
          <w:i/>
        </w:rPr>
        <w:lastRenderedPageBreak/>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 Inc., vivo</w:t>
      </w:r>
    </w:p>
    <w:p w:rsidR="007B55A9" w:rsidRDefault="004942F0"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4942F0">
        <w:rPr>
          <w:rFonts w:ascii="Arial" w:hAnsi="Arial" w:cs="Arial"/>
          <w:b/>
          <w:highlight w:val="green"/>
        </w:rPr>
        <w:t>Approved.</w:t>
      </w:r>
    </w:p>
    <w:p w:rsidR="004942F0" w:rsidRPr="004942F0" w:rsidRDefault="004942F0" w:rsidP="007B55A9">
      <w:pPr>
        <w:rPr>
          <w:rFonts w:ascii="Arial" w:hAnsi="Arial" w:cs="Arial"/>
          <w:b/>
          <w:sz w:val="24"/>
        </w:rPr>
      </w:pPr>
      <w:r w:rsidRPr="004942F0">
        <w:rPr>
          <w:rFonts w:ascii="Arial" w:hAnsi="Arial" w:cs="Arial" w:hint="eastAsia"/>
          <w:b/>
          <w:sz w:val="24"/>
        </w:rPr>
        <w:t xml:space="preserve">Note: </w:t>
      </w:r>
      <w:r w:rsidRPr="004942F0">
        <w:rPr>
          <w:rFonts w:ascii="Arial" w:hAnsi="Arial" w:cs="Arial"/>
          <w:b/>
          <w:sz w:val="24"/>
        </w:rPr>
        <w:t>the deadline for all objectives in the SI is the whole SI deadline.</w:t>
      </w:r>
    </w:p>
    <w:p w:rsidR="007B55A9" w:rsidRDefault="007B55A9" w:rsidP="007B55A9">
      <w:pPr>
        <w:pStyle w:val="4"/>
      </w:pPr>
      <w:bookmarkStart w:id="199" w:name="_Toc55055934"/>
      <w:r>
        <w:t>13.1.1</w:t>
      </w:r>
      <w:r>
        <w:tab/>
        <w:t>Test methodology for high DL power and low UL power test cases [FS_FR2_enhTestMethods]</w:t>
      </w:r>
      <w:bookmarkEnd w:id="19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R4-2014267</w:t>
      </w:r>
      <w:r>
        <w:rPr>
          <w:rFonts w:ascii="Arial" w:hAnsi="Arial" w:cs="Arial"/>
          <w:b/>
          <w:color w:val="0000FF"/>
          <w:sz w:val="24"/>
        </w:rPr>
        <w:tab/>
      </w:r>
      <w:r>
        <w:rPr>
          <w:rFonts w:ascii="Arial" w:hAnsi="Arial" w:cs="Arial"/>
          <w:b/>
          <w:sz w:val="24"/>
        </w:rPr>
        <w:t>Impact on beam management due to spherical wavefront in DL</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We discuss need for dual </w:t>
      </w:r>
      <w:proofErr w:type="gramStart"/>
      <w:r>
        <w:t>pol  TE</w:t>
      </w:r>
      <w:proofErr w:type="gramEnd"/>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R4-2014919</w:t>
      </w:r>
      <w:r>
        <w:rPr>
          <w:rFonts w:ascii="Arial" w:hAnsi="Arial" w:cs="Arial"/>
          <w:b/>
          <w:color w:val="0000FF"/>
          <w:sz w:val="24"/>
        </w:rPr>
        <w:tab/>
      </w:r>
      <w:r>
        <w:rPr>
          <w:rFonts w:ascii="Arial" w:hAnsi="Arial" w:cs="Arial"/>
          <w:b/>
          <w:sz w:val="24"/>
        </w:rPr>
        <w:t>TP to TR38.884 on High DL and Low UL power test cases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38.884 v</w:t>
      </w:r>
      <w:proofErr w:type="gramStart"/>
      <w:r>
        <w:rPr>
          <w:i/>
        </w:rPr>
        <w:t>..</w:t>
      </w:r>
      <w:proofErr w:type="gramEnd"/>
      <w:r>
        <w:rPr>
          <w:i/>
        </w:rPr>
        <w:br/>
      </w:r>
      <w:r>
        <w:rPr>
          <w:i/>
        </w:rPr>
        <w:tab/>
      </w:r>
      <w:r>
        <w:rPr>
          <w:i/>
        </w:rPr>
        <w:tab/>
      </w:r>
      <w:r>
        <w:rPr>
          <w:i/>
        </w:rPr>
        <w:tab/>
      </w:r>
      <w:r>
        <w:rPr>
          <w:i/>
        </w:rPr>
        <w:tab/>
      </w:r>
      <w:r>
        <w:rPr>
          <w:i/>
        </w:rPr>
        <w:tab/>
        <w:t>Source: Apple Inc.</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R4-2017598 (from R4-2014919).</w:t>
      </w:r>
    </w:p>
    <w:p w:rsidR="007B55A9" w:rsidRDefault="007B55A9" w:rsidP="007B55A9">
      <w:pPr>
        <w:rPr>
          <w:rFonts w:ascii="Arial" w:hAnsi="Arial" w:cs="Arial"/>
          <w:b/>
          <w:color w:val="0000FF"/>
          <w:sz w:val="24"/>
        </w:rPr>
      </w:pPr>
    </w:p>
    <w:p w:rsidR="004942F0" w:rsidRDefault="004942F0" w:rsidP="004942F0">
      <w:pPr>
        <w:rPr>
          <w:rFonts w:ascii="Arial" w:hAnsi="Arial" w:cs="Arial"/>
          <w:b/>
          <w:sz w:val="24"/>
        </w:rPr>
      </w:pPr>
      <w:r>
        <w:rPr>
          <w:rFonts w:ascii="Arial" w:hAnsi="Arial" w:cs="Arial"/>
          <w:b/>
          <w:color w:val="0000FF"/>
          <w:sz w:val="24"/>
        </w:rPr>
        <w:t>R4-2017598</w:t>
      </w:r>
      <w:r>
        <w:rPr>
          <w:rFonts w:ascii="Arial" w:hAnsi="Arial" w:cs="Arial"/>
          <w:b/>
          <w:color w:val="0000FF"/>
          <w:sz w:val="24"/>
        </w:rPr>
        <w:tab/>
      </w:r>
      <w:r>
        <w:rPr>
          <w:rFonts w:ascii="Arial" w:hAnsi="Arial" w:cs="Arial"/>
          <w:b/>
          <w:sz w:val="24"/>
        </w:rPr>
        <w:t>TP to TR38.884 on High DL and Low UL power test cases</w:t>
      </w:r>
    </w:p>
    <w:p w:rsidR="004942F0" w:rsidRDefault="004942F0" w:rsidP="004942F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38.884 v</w:t>
      </w:r>
      <w:proofErr w:type="gramStart"/>
      <w:r>
        <w:rPr>
          <w:i/>
        </w:rPr>
        <w:t>..</w:t>
      </w:r>
      <w:proofErr w:type="gramEnd"/>
      <w:r>
        <w:rPr>
          <w:i/>
        </w:rPr>
        <w:br/>
      </w:r>
      <w:r>
        <w:rPr>
          <w:i/>
        </w:rPr>
        <w:tab/>
      </w:r>
      <w:r>
        <w:rPr>
          <w:i/>
        </w:rPr>
        <w:tab/>
      </w:r>
      <w:r>
        <w:rPr>
          <w:i/>
        </w:rPr>
        <w:tab/>
      </w:r>
      <w:r>
        <w:rPr>
          <w:i/>
        </w:rPr>
        <w:tab/>
      </w:r>
      <w:r>
        <w:rPr>
          <w:i/>
        </w:rPr>
        <w:tab/>
        <w:t>Source: Apple Inc.</w:t>
      </w:r>
    </w:p>
    <w:p w:rsidR="004942F0" w:rsidRDefault="004942F0" w:rsidP="004942F0">
      <w:pPr>
        <w:rPr>
          <w:color w:val="993300"/>
          <w:u w:val="single"/>
        </w:rPr>
      </w:pPr>
      <w:r>
        <w:rPr>
          <w:rFonts w:ascii="Arial" w:hAnsi="Arial" w:cs="Arial"/>
          <w:b/>
        </w:rPr>
        <w:t>Decision:</w:t>
      </w:r>
      <w:r>
        <w:rPr>
          <w:rFonts w:ascii="Arial" w:hAnsi="Arial" w:cs="Arial"/>
          <w:b/>
        </w:rPr>
        <w:tab/>
      </w:r>
      <w:r>
        <w:rPr>
          <w:rFonts w:ascii="Arial" w:hAnsi="Arial" w:cs="Arial"/>
          <w:b/>
        </w:rPr>
        <w:tab/>
      </w:r>
      <w:r w:rsidRPr="004942F0">
        <w:rPr>
          <w:rFonts w:ascii="Arial" w:hAnsi="Arial" w:cs="Arial"/>
          <w:b/>
          <w:highlight w:val="yellow"/>
        </w:rPr>
        <w:t>Return to.</w:t>
      </w:r>
    </w:p>
    <w:p w:rsidR="004942F0" w:rsidRDefault="004942F0" w:rsidP="004942F0">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R4-2015319</w:t>
      </w:r>
      <w:r>
        <w:rPr>
          <w:rFonts w:ascii="Arial" w:hAnsi="Arial" w:cs="Arial"/>
          <w:b/>
          <w:color w:val="0000FF"/>
          <w:sz w:val="24"/>
        </w:rPr>
        <w:tab/>
      </w:r>
      <w:r>
        <w:rPr>
          <w:rFonts w:ascii="Arial" w:hAnsi="Arial" w:cs="Arial"/>
          <w:b/>
          <w:sz w:val="24"/>
        </w:rPr>
        <w:t>Test methodology for high DL power and low UL power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R4-2016213</w:t>
      </w:r>
      <w:r>
        <w:rPr>
          <w:rFonts w:ascii="Arial" w:hAnsi="Arial" w:cs="Arial"/>
          <w:b/>
          <w:color w:val="0000FF"/>
          <w:sz w:val="24"/>
        </w:rPr>
        <w:tab/>
      </w:r>
      <w:r>
        <w:rPr>
          <w:rFonts w:ascii="Arial" w:hAnsi="Arial" w:cs="Arial"/>
          <w:b/>
          <w:sz w:val="24"/>
        </w:rPr>
        <w:t>On Test methodology for high DL power and low UL power test cases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R4-2016377</w:t>
      </w:r>
      <w:r>
        <w:rPr>
          <w:rFonts w:ascii="Arial" w:hAnsi="Arial" w:cs="Arial"/>
          <w:b/>
          <w:color w:val="0000FF"/>
          <w:sz w:val="24"/>
        </w:rPr>
        <w:tab/>
      </w:r>
      <w:r>
        <w:rPr>
          <w:rFonts w:ascii="Arial" w:hAnsi="Arial" w:cs="Arial"/>
          <w:b/>
          <w:sz w:val="24"/>
        </w:rPr>
        <w:t>Impact of phase variation – Simulation Results</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MVG Industries, Sony</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RAN4#e-96, a WF was agreed [1] for AI-enhanced test methods for NR FR2. Specifically, the simulation assumptions were agreed upon. The aim is to address the issue of UE beam management sensitivity to phase variation of the DL signal. Based on the a</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R4-2016562</w:t>
      </w:r>
      <w:r>
        <w:rPr>
          <w:rFonts w:ascii="Arial" w:hAnsi="Arial" w:cs="Arial"/>
          <w:b/>
          <w:color w:val="0000FF"/>
          <w:sz w:val="24"/>
        </w:rPr>
        <w:tab/>
      </w:r>
      <w:r>
        <w:rPr>
          <w:rFonts w:ascii="Arial" w:hAnsi="Arial" w:cs="Arial"/>
          <w:b/>
          <w:sz w:val="24"/>
        </w:rPr>
        <w:t>Views on test methods for high DL power and low UL power TCs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200" w:name="_Toc55055935"/>
      <w:r>
        <w:t>13.1.2</w:t>
      </w:r>
      <w:r>
        <w:tab/>
        <w:t>Polarization basis mismatch [FS_FR2_enhTestMethods]</w:t>
      </w:r>
      <w:bookmarkEnd w:id="20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R4-2014266</w:t>
      </w:r>
      <w:r>
        <w:rPr>
          <w:rFonts w:ascii="Arial" w:hAnsi="Arial" w:cs="Arial"/>
          <w:b/>
          <w:color w:val="0000FF"/>
          <w:sz w:val="24"/>
        </w:rPr>
        <w:tab/>
      </w:r>
      <w:r>
        <w:rPr>
          <w:rFonts w:ascii="Arial" w:hAnsi="Arial" w:cs="Arial"/>
          <w:b/>
          <w:sz w:val="24"/>
        </w:rPr>
        <w:t>FR2 testability enhancement for polarization mismatch</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We discuss need for dual </w:t>
      </w:r>
      <w:proofErr w:type="gramStart"/>
      <w:r>
        <w:t>pol  TE</w:t>
      </w:r>
      <w:proofErr w:type="gramEnd"/>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R4-2014725</w:t>
      </w:r>
      <w:r>
        <w:rPr>
          <w:rFonts w:ascii="Arial" w:hAnsi="Arial" w:cs="Arial"/>
          <w:b/>
          <w:color w:val="0000FF"/>
          <w:sz w:val="24"/>
        </w:rPr>
        <w:tab/>
      </w:r>
      <w:r>
        <w:rPr>
          <w:rFonts w:ascii="Arial" w:hAnsi="Arial" w:cs="Arial"/>
          <w:b/>
          <w:sz w:val="24"/>
        </w:rPr>
        <w:t>Discussion on FR2 EIRP measurement enhancement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R4-2014827</w:t>
      </w:r>
      <w:r>
        <w:rPr>
          <w:rFonts w:ascii="Arial" w:hAnsi="Arial" w:cs="Arial"/>
          <w:b/>
          <w:color w:val="0000FF"/>
          <w:sz w:val="24"/>
        </w:rPr>
        <w:tab/>
      </w:r>
      <w:r>
        <w:rPr>
          <w:rFonts w:ascii="Arial" w:hAnsi="Arial" w:cs="Arial"/>
          <w:b/>
          <w:sz w:val="24"/>
        </w:rPr>
        <w:t>Analysis on practical TPMI and 2-port CSI-RS for EIRP measurement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Proposal1: List and apply “TPMI side condition method” as one of EIRP measurement enhancement methods for Rel-15 and forward UE.</w:t>
      </w:r>
    </w:p>
    <w:p w:rsidR="007B55A9" w:rsidRDefault="007B55A9" w:rsidP="007B55A9">
      <w:r>
        <w:t>Proposal2: “Practical TPMI” shall be further applied for “TPMI side condition method”</w:t>
      </w:r>
    </w:p>
    <w:p w:rsidR="007B55A9" w:rsidRDefault="007B55A9" w:rsidP="007B55A9">
      <w:r>
        <w:t>Proposal3: “2-port CSI-RS” shall be prov</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R4-2014920</w:t>
      </w:r>
      <w:r>
        <w:rPr>
          <w:rFonts w:ascii="Arial" w:hAnsi="Arial" w:cs="Arial"/>
          <w:b/>
          <w:color w:val="0000FF"/>
          <w:sz w:val="24"/>
        </w:rPr>
        <w:tab/>
      </w:r>
      <w:r>
        <w:rPr>
          <w:rFonts w:ascii="Arial" w:hAnsi="Arial" w:cs="Arial"/>
          <w:b/>
          <w:sz w:val="24"/>
        </w:rPr>
        <w:t>Views on polarization mismatch</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R4-2015871</w:t>
      </w:r>
      <w:r>
        <w:rPr>
          <w:rFonts w:ascii="Arial" w:hAnsi="Arial" w:cs="Arial"/>
          <w:b/>
          <w:color w:val="0000FF"/>
          <w:sz w:val="24"/>
        </w:rPr>
        <w:tab/>
      </w:r>
      <w:r>
        <w:rPr>
          <w:rFonts w:ascii="Arial" w:hAnsi="Arial" w:cs="Arial"/>
          <w:b/>
          <w:sz w:val="24"/>
        </w:rPr>
        <w:t>Views on testability enhancement for UE FR2 test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7B55A9" w:rsidRDefault="0055012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R4-2015872</w:t>
      </w:r>
      <w:r>
        <w:rPr>
          <w:rFonts w:ascii="Arial" w:hAnsi="Arial" w:cs="Arial"/>
          <w:b/>
          <w:color w:val="0000FF"/>
          <w:sz w:val="24"/>
        </w:rPr>
        <w:tab/>
      </w:r>
      <w:r>
        <w:rPr>
          <w:rFonts w:ascii="Arial" w:hAnsi="Arial" w:cs="Arial"/>
          <w:b/>
          <w:sz w:val="24"/>
        </w:rPr>
        <w:t>Views on testability enhancement for UE FR2 test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R4-2015895</w:t>
      </w:r>
      <w:r>
        <w:rPr>
          <w:rFonts w:ascii="Arial" w:hAnsi="Arial" w:cs="Arial"/>
          <w:b/>
          <w:color w:val="0000FF"/>
          <w:sz w:val="24"/>
        </w:rPr>
        <w:tab/>
      </w:r>
      <w:r>
        <w:rPr>
          <w:rFonts w:ascii="Arial" w:hAnsi="Arial" w:cs="Arial"/>
          <w:b/>
          <w:sz w:val="24"/>
        </w:rPr>
        <w:t>Views on testability enhancement for UE FR2 test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R4-2016212</w:t>
      </w:r>
      <w:r>
        <w:rPr>
          <w:rFonts w:ascii="Arial" w:hAnsi="Arial" w:cs="Arial"/>
          <w:b/>
          <w:color w:val="0000FF"/>
          <w:sz w:val="24"/>
        </w:rPr>
        <w:tab/>
      </w:r>
      <w:r>
        <w:rPr>
          <w:rFonts w:ascii="Arial" w:hAnsi="Arial" w:cs="Arial"/>
          <w:b/>
          <w:sz w:val="24"/>
        </w:rPr>
        <w:t>On minimizing the impact of polarization basis mismatch between the TE and DUT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R4-2016568</w:t>
      </w:r>
      <w:r>
        <w:rPr>
          <w:rFonts w:ascii="Arial" w:hAnsi="Arial" w:cs="Arial"/>
          <w:b/>
          <w:color w:val="0000FF"/>
          <w:sz w:val="24"/>
        </w:rPr>
        <w:tab/>
      </w:r>
      <w:r>
        <w:rPr>
          <w:rFonts w:ascii="Arial" w:hAnsi="Arial" w:cs="Arial"/>
          <w:b/>
          <w:sz w:val="24"/>
        </w:rPr>
        <w:t>Views on polarization basis mismatch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201" w:name="_Toc55055936"/>
      <w:r>
        <w:t>13.1.3</w:t>
      </w:r>
      <w:r>
        <w:tab/>
        <w:t>Enhanced test methods for inter-band (FR2+FR2) CA [FS_FR2_enhTestMethods]</w:t>
      </w:r>
      <w:bookmarkEnd w:id="20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R4-2014265</w:t>
      </w:r>
      <w:r>
        <w:rPr>
          <w:rFonts w:ascii="Arial" w:hAnsi="Arial" w:cs="Arial"/>
          <w:b/>
          <w:color w:val="0000FF"/>
          <w:sz w:val="24"/>
        </w:rPr>
        <w:tab/>
      </w:r>
      <w:r>
        <w:rPr>
          <w:rFonts w:ascii="Arial" w:hAnsi="Arial" w:cs="Arial"/>
          <w:b/>
          <w:sz w:val="24"/>
        </w:rPr>
        <w:t>On impact of non-co-located test antennae for FR2 inter-band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lastRenderedPageBreak/>
        <w:t>We  study</w:t>
      </w:r>
      <w:proofErr w:type="gramEnd"/>
      <w:r>
        <w:t xml:space="preserve"> the effect of off-focus test system antenna in IFF systems before we list some ramifications to inter-band test requirements</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R4-2014492</w:t>
      </w:r>
      <w:r>
        <w:rPr>
          <w:rFonts w:ascii="Arial" w:hAnsi="Arial" w:cs="Arial"/>
          <w:b/>
          <w:color w:val="0000FF"/>
          <w:sz w:val="24"/>
        </w:rPr>
        <w:tab/>
      </w:r>
      <w:r>
        <w:rPr>
          <w:rFonts w:ascii="Arial" w:hAnsi="Arial" w:cs="Arial"/>
          <w:b/>
          <w:sz w:val="24"/>
        </w:rPr>
        <w:t>Beam correspondence performance measurement improvements of FR2 UEs using carrier aggregation and shared antenna arrays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Fraunhofer HHI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identifies limitations in the current framework which could affect beam correspondence with carrier aggregation in FR2.</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R4-2014687</w:t>
      </w:r>
      <w:r>
        <w:rPr>
          <w:rFonts w:ascii="Arial" w:hAnsi="Arial" w:cs="Arial"/>
          <w:b/>
          <w:color w:val="0000FF"/>
          <w:sz w:val="24"/>
        </w:rPr>
        <w:tab/>
      </w:r>
      <w:r>
        <w:rPr>
          <w:rFonts w:ascii="Arial" w:hAnsi="Arial" w:cs="Arial"/>
          <w:b/>
          <w:sz w:val="24"/>
        </w:rPr>
        <w:t>Testability of FR2 inter-band DL 2CA EIS by non co-located antenna</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corporation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R4-2014921</w:t>
      </w:r>
      <w:r>
        <w:rPr>
          <w:rFonts w:ascii="Arial" w:hAnsi="Arial" w:cs="Arial"/>
          <w:b/>
          <w:color w:val="0000FF"/>
          <w:sz w:val="24"/>
        </w:rPr>
        <w:tab/>
      </w:r>
      <w:r>
        <w:rPr>
          <w:rFonts w:ascii="Arial" w:hAnsi="Arial" w:cs="Arial"/>
          <w:b/>
          <w:sz w:val="24"/>
        </w:rPr>
        <w:t>Impact of AoA offset on inter-band CA PSD difference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202" w:name="_Toc55055937"/>
      <w:r>
        <w:t>13.1.4</w:t>
      </w:r>
      <w:r>
        <w:tab/>
        <w:t>Extreme temperature conditions [FS_FR2_enhTestMethods]</w:t>
      </w:r>
      <w:bookmarkEnd w:id="20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R4-2016214</w:t>
      </w:r>
      <w:r>
        <w:rPr>
          <w:rFonts w:ascii="Arial" w:hAnsi="Arial" w:cs="Arial"/>
          <w:b/>
          <w:color w:val="0000FF"/>
          <w:sz w:val="24"/>
        </w:rPr>
        <w:tab/>
      </w:r>
      <w:r>
        <w:rPr>
          <w:rFonts w:ascii="Arial" w:hAnsi="Arial" w:cs="Arial"/>
          <w:b/>
          <w:sz w:val="24"/>
        </w:rPr>
        <w:t>On extreme temperature condition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R4-2016223</w:t>
      </w:r>
      <w:r>
        <w:rPr>
          <w:rFonts w:ascii="Arial" w:hAnsi="Arial" w:cs="Arial"/>
          <w:b/>
          <w:color w:val="0000FF"/>
          <w:sz w:val="24"/>
        </w:rPr>
        <w:tab/>
      </w:r>
      <w:r>
        <w:rPr>
          <w:rFonts w:ascii="Arial" w:hAnsi="Arial" w:cs="Arial"/>
          <w:b/>
          <w:sz w:val="24"/>
        </w:rPr>
        <w:t>Views on FR2 extreme condition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203" w:name="_Toc55055938"/>
      <w:r>
        <w:t>13.1.5</w:t>
      </w:r>
      <w:r>
        <w:tab/>
        <w:t>Enhanced test methods for FR2 DL 256QAM RF [FS_FR2_enhTestMethods]</w:t>
      </w:r>
      <w:bookmarkEnd w:id="203"/>
    </w:p>
    <w:p w:rsidR="007B55A9" w:rsidRDefault="007B55A9" w:rsidP="007B55A9">
      <w:pPr>
        <w:pStyle w:val="4"/>
      </w:pPr>
      <w:bookmarkStart w:id="204" w:name="_Toc55055939"/>
      <w:r>
        <w:t>13.1.6</w:t>
      </w:r>
      <w:r>
        <w:tab/>
        <w:t>Test time reduction [FS_FR2_enhTestMethods]</w:t>
      </w:r>
      <w:bookmarkEnd w:id="20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R4-2014491</w:t>
      </w:r>
      <w:r>
        <w:rPr>
          <w:rFonts w:ascii="Arial" w:hAnsi="Arial" w:cs="Arial"/>
          <w:b/>
          <w:color w:val="0000FF"/>
          <w:sz w:val="24"/>
        </w:rPr>
        <w:tab/>
      </w:r>
      <w:r>
        <w:rPr>
          <w:rFonts w:ascii="Arial" w:hAnsi="Arial" w:cs="Arial"/>
          <w:b/>
          <w:sz w:val="24"/>
        </w:rPr>
        <w:t>Beam sweeping and test time reduction in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Fraunhofer HHI, Fraunhofer IIS</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R4-2014726</w:t>
      </w:r>
      <w:r>
        <w:rPr>
          <w:rFonts w:ascii="Arial" w:hAnsi="Arial" w:cs="Arial"/>
          <w:b/>
          <w:color w:val="0000FF"/>
          <w:sz w:val="24"/>
        </w:rPr>
        <w:tab/>
      </w:r>
      <w:r>
        <w:rPr>
          <w:rFonts w:ascii="Arial" w:hAnsi="Arial" w:cs="Arial"/>
          <w:b/>
          <w:sz w:val="24"/>
        </w:rPr>
        <w:t>Discussion on FR2 test time reduction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205" w:name="_Toc55055940"/>
      <w:r>
        <w:t>13.1.7</w:t>
      </w:r>
      <w:r>
        <w:tab/>
        <w:t>Testability for band n262 [FS_FR2_enhTestMethods]</w:t>
      </w:r>
      <w:bookmarkEnd w:id="20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R4-2014922</w:t>
      </w:r>
      <w:r>
        <w:rPr>
          <w:rFonts w:ascii="Arial" w:hAnsi="Arial" w:cs="Arial"/>
          <w:b/>
          <w:color w:val="0000FF"/>
          <w:sz w:val="24"/>
        </w:rPr>
        <w:tab/>
      </w:r>
      <w:r>
        <w:rPr>
          <w:rFonts w:ascii="Arial" w:hAnsi="Arial" w:cs="Arial"/>
          <w:b/>
          <w:sz w:val="24"/>
        </w:rPr>
        <w:t>Band n262 testability</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206" w:name="_Toc55055941"/>
      <w:r>
        <w:t>13.1.7.1</w:t>
      </w:r>
      <w:r>
        <w:tab/>
        <w:t>Extension of frequency applicability of permitted methods in 38.810 [FS_FR2_enhTestMethods]</w:t>
      </w:r>
      <w:bookmarkEnd w:id="20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R4-2016224</w:t>
      </w:r>
      <w:r>
        <w:rPr>
          <w:rFonts w:ascii="Arial" w:hAnsi="Arial" w:cs="Arial"/>
          <w:b/>
          <w:color w:val="0000FF"/>
          <w:sz w:val="24"/>
        </w:rPr>
        <w:tab/>
      </w:r>
      <w:r>
        <w:rPr>
          <w:rFonts w:ascii="Arial" w:hAnsi="Arial" w:cs="Arial"/>
          <w:b/>
          <w:sz w:val="24"/>
        </w:rPr>
        <w:t>Discussion on Testability issue of 47GHz band</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207" w:name="_Toc55055942"/>
      <w:r>
        <w:t>13.1.7.2</w:t>
      </w:r>
      <w:r>
        <w:tab/>
        <w:t>Extension of frequency applicability of enhancement objectives 1-6 [FS_FR2_enhTestMethods]</w:t>
      </w:r>
      <w:bookmarkEnd w:id="207"/>
    </w:p>
    <w:p w:rsidR="007B55A9" w:rsidRDefault="007B55A9" w:rsidP="007B55A9">
      <w:pPr>
        <w:pStyle w:val="2"/>
      </w:pPr>
      <w:bookmarkStart w:id="208" w:name="_Toc55055943"/>
      <w:r>
        <w:t>14</w:t>
      </w:r>
      <w:r>
        <w:tab/>
        <w:t>Rel-17 Work Items for LTE</w:t>
      </w:r>
      <w:bookmarkEnd w:id="208"/>
    </w:p>
    <w:p w:rsidR="007B55A9" w:rsidRDefault="007B55A9" w:rsidP="007B55A9">
      <w:pPr>
        <w:pStyle w:val="2"/>
      </w:pPr>
      <w:bookmarkStart w:id="209" w:name="_Toc55055944"/>
      <w:r>
        <w:t>15</w:t>
      </w:r>
      <w:r>
        <w:tab/>
        <w:t>Rel-17 Study Items for LTE</w:t>
      </w:r>
      <w:bookmarkEnd w:id="209"/>
    </w:p>
    <w:p w:rsidR="007B55A9" w:rsidRDefault="007B55A9" w:rsidP="007B55A9">
      <w:pPr>
        <w:pStyle w:val="2"/>
      </w:pPr>
      <w:bookmarkStart w:id="210" w:name="_Toc55055945"/>
      <w:r>
        <w:t>16</w:t>
      </w:r>
      <w:r>
        <w:tab/>
        <w:t>Liaison and output to other groups</w:t>
      </w:r>
      <w:bookmarkEnd w:id="210"/>
      <w:r>
        <w:t xml:space="preserve"> </w:t>
      </w:r>
    </w:p>
    <w:p w:rsidR="007B55A9" w:rsidRDefault="007B55A9" w:rsidP="007B55A9">
      <w:pPr>
        <w:pStyle w:val="2"/>
      </w:pPr>
      <w:bookmarkStart w:id="211" w:name="_Toc55055946"/>
      <w:r>
        <w:t>17</w:t>
      </w:r>
      <w:r>
        <w:tab/>
        <w:t>Revision of the Work Plan</w:t>
      </w:r>
      <w:bookmarkEnd w:id="211"/>
    </w:p>
    <w:p w:rsidR="007B55A9" w:rsidRDefault="007B55A9" w:rsidP="007B55A9">
      <w:pPr>
        <w:pStyle w:val="2"/>
      </w:pPr>
      <w:bookmarkStart w:id="212" w:name="_Toc55055947"/>
      <w:r>
        <w:t>18</w:t>
      </w:r>
      <w:r>
        <w:tab/>
        <w:t>Any other business</w:t>
      </w:r>
      <w:bookmarkEnd w:id="212"/>
    </w:p>
    <w:p w:rsidR="007B55A9" w:rsidRDefault="007B55A9" w:rsidP="007B55A9">
      <w:pPr>
        <w:pStyle w:val="2"/>
      </w:pPr>
      <w:bookmarkStart w:id="213" w:name="_Toc55055948"/>
      <w:r>
        <w:t>19</w:t>
      </w:r>
      <w:r>
        <w:tab/>
        <w:t>Close of the E-meeting</w:t>
      </w:r>
      <w:bookmarkEnd w:id="213"/>
    </w:p>
    <w:p w:rsidR="007B55A9" w:rsidRDefault="007B55A9" w:rsidP="007B55A9">
      <w:pPr>
        <w:pStyle w:val="FP"/>
      </w:pPr>
    </w:p>
    <w:p w:rsidR="007B55A9" w:rsidRDefault="007B55A9" w:rsidP="007B55A9">
      <w:pPr>
        <w:pStyle w:val="FP"/>
      </w:pPr>
      <w:r>
        <w:lastRenderedPageBreak/>
        <w:t>Report prepared by: MCC</w:t>
      </w:r>
    </w:p>
    <w:p w:rsidR="007B55A9" w:rsidRPr="00F57136" w:rsidRDefault="007B55A9" w:rsidP="007B55A9">
      <w:pPr>
        <w:pStyle w:val="FP"/>
      </w:pPr>
    </w:p>
    <w:p w:rsidR="00411297" w:rsidRPr="007B55A9" w:rsidRDefault="00411297">
      <w:pPr>
        <w:overflowPunct/>
        <w:autoSpaceDE/>
        <w:autoSpaceDN/>
        <w:adjustRightInd/>
        <w:spacing w:after="0"/>
        <w:textAlignment w:val="auto"/>
      </w:pPr>
    </w:p>
    <w:p w:rsidR="002B4F7A" w:rsidRDefault="002B4F7A">
      <w:pPr>
        <w:overflowPunct/>
        <w:autoSpaceDE/>
        <w:autoSpaceDN/>
        <w:adjustRightInd/>
        <w:spacing w:after="0"/>
        <w:textAlignment w:val="auto"/>
        <w:rPr>
          <w:rFonts w:ascii="Arial" w:hAnsi="Arial"/>
          <w:sz w:val="32"/>
          <w:lang w:val="en-US"/>
        </w:rPr>
      </w:pPr>
      <w:r>
        <w:rPr>
          <w:lang w:val="en-US"/>
        </w:rPr>
        <w:br w:type="page"/>
      </w:r>
    </w:p>
    <w:p w:rsidR="007229E4" w:rsidRPr="00944C49" w:rsidRDefault="007229E4" w:rsidP="007229E4">
      <w:pPr>
        <w:pStyle w:val="2"/>
        <w:rPr>
          <w:lang w:val="en-US"/>
        </w:rPr>
      </w:pPr>
      <w:bookmarkStart w:id="214" w:name="_Toc55055949"/>
      <w:r w:rsidRPr="00944C49">
        <w:rPr>
          <w:lang w:val="en-US"/>
        </w:rPr>
        <w:lastRenderedPageBreak/>
        <w:t>BACKUP</w:t>
      </w:r>
      <w:bookmarkEnd w:id="214"/>
    </w:p>
    <w:p w:rsidR="007229E4" w:rsidRDefault="007229E4" w:rsidP="007229E4">
      <w:pPr>
        <w:rPr>
          <w:highlight w:val="green"/>
          <w:lang w:val="en-US" w:eastAsia="zh-CN"/>
        </w:rPr>
      </w:pPr>
    </w:p>
    <w:p w:rsidR="007229E4" w:rsidRDefault="007229E4" w:rsidP="007229E4">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20</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0070109E" w:rsidRPr="0070109E">
        <w:rPr>
          <w:rFonts w:ascii="Arial" w:hAnsi="Arial" w:cs="Arial"/>
          <w:b/>
          <w:sz w:val="24"/>
        </w:rPr>
        <w:t>Email discussion summary for</w:t>
      </w:r>
    </w:p>
    <w:p w:rsidR="007229E4" w:rsidRDefault="007229E4" w:rsidP="007229E4">
      <w:pPr>
        <w:rPr>
          <w:i/>
          <w:lang w:eastAsia="zh-CN"/>
        </w:rPr>
      </w:pPr>
      <w:r>
        <w:rPr>
          <w:i/>
        </w:rPr>
        <w:tab/>
      </w:r>
      <w:r>
        <w:rPr>
          <w:i/>
        </w:rPr>
        <w:tab/>
      </w:r>
      <w:r>
        <w:rPr>
          <w:i/>
        </w:rPr>
        <w:tab/>
      </w:r>
      <w:r>
        <w:rPr>
          <w:i/>
        </w:rPr>
        <w:tab/>
      </w:r>
      <w:r>
        <w:rPr>
          <w:i/>
        </w:rPr>
        <w:tab/>
        <w:t>Type: other</w:t>
      </w:r>
      <w:r>
        <w:rPr>
          <w:i/>
        </w:rPr>
        <w:tab/>
      </w:r>
      <w:r>
        <w:rPr>
          <w:i/>
        </w:rPr>
        <w:tab/>
        <w:t xml:space="preserve">For: </w:t>
      </w:r>
      <w:r w:rsidR="00F22AFA">
        <w:rPr>
          <w:rFonts w:hint="eastAsia"/>
          <w:i/>
          <w:lang w:eastAsia="zh-CN"/>
        </w:rPr>
        <w:t>Approval</w:t>
      </w:r>
      <w:r>
        <w:rPr>
          <w:i/>
        </w:rPr>
        <w:br/>
      </w:r>
      <w:r>
        <w:rPr>
          <w:i/>
        </w:rPr>
        <w:tab/>
      </w:r>
      <w:r>
        <w:rPr>
          <w:i/>
        </w:rPr>
        <w:tab/>
      </w:r>
      <w:r>
        <w:rPr>
          <w:i/>
        </w:rPr>
        <w:tab/>
      </w:r>
      <w:r>
        <w:rPr>
          <w:i/>
        </w:rPr>
        <w:tab/>
      </w:r>
      <w:r>
        <w:rPr>
          <w:i/>
        </w:rPr>
        <w:tab/>
        <w:t xml:space="preserve">Source: </w:t>
      </w:r>
      <w:r w:rsidR="00F22AFA">
        <w:rPr>
          <w:rFonts w:hint="eastAsia"/>
          <w:i/>
          <w:lang w:eastAsia="zh-CN"/>
        </w:rPr>
        <w:t>XX</w:t>
      </w:r>
    </w:p>
    <w:p w:rsidR="007229E4" w:rsidRPr="00944C49" w:rsidRDefault="007229E4" w:rsidP="007229E4">
      <w:pPr>
        <w:rPr>
          <w:rFonts w:ascii="Arial" w:hAnsi="Arial" w:cs="Arial"/>
          <w:b/>
          <w:lang w:val="en-US" w:eastAsia="zh-CN"/>
        </w:rPr>
      </w:pPr>
      <w:r w:rsidRPr="00944C49">
        <w:rPr>
          <w:rFonts w:ascii="Arial" w:hAnsi="Arial" w:cs="Arial"/>
          <w:b/>
          <w:lang w:val="en-US" w:eastAsia="zh-CN"/>
        </w:rPr>
        <w:t xml:space="preserve">Abstract: </w:t>
      </w:r>
    </w:p>
    <w:p w:rsidR="007229E4" w:rsidRDefault="007229E4" w:rsidP="007229E4">
      <w:pPr>
        <w:rPr>
          <w:rFonts w:ascii="Arial" w:hAnsi="Arial" w:cs="Arial"/>
          <w:b/>
          <w:lang w:val="en-US" w:eastAsia="zh-CN"/>
        </w:rPr>
      </w:pPr>
      <w:r w:rsidRPr="00944C49">
        <w:rPr>
          <w:rFonts w:ascii="Arial" w:hAnsi="Arial" w:cs="Arial"/>
          <w:b/>
          <w:lang w:val="en-US" w:eastAsia="zh-CN"/>
        </w:rPr>
        <w:t xml:space="preserve">Discussion: </w:t>
      </w:r>
    </w:p>
    <w:p w:rsidR="007229E4" w:rsidRDefault="007229E4" w:rsidP="007229E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E56256" w:rsidRPr="002B4F7A" w:rsidRDefault="00E56256" w:rsidP="002B4F7A">
      <w:pPr>
        <w:rPr>
          <w:lang w:val="en-US"/>
        </w:rPr>
      </w:pPr>
    </w:p>
    <w:sectPr w:rsidR="00E56256" w:rsidRPr="002B4F7A">
      <w:headerReference w:type="even"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04D" w:rsidRDefault="00FF004D">
      <w:pPr>
        <w:spacing w:after="0"/>
      </w:pPr>
      <w:r>
        <w:separator/>
      </w:r>
    </w:p>
  </w:endnote>
  <w:endnote w:type="continuationSeparator" w:id="0">
    <w:p w:rsidR="00FF004D" w:rsidRDefault="00FF00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04D" w:rsidRDefault="00FF004D">
      <w:pPr>
        <w:spacing w:after="0"/>
      </w:pPr>
      <w:r>
        <w:separator/>
      </w:r>
    </w:p>
  </w:footnote>
  <w:footnote w:type="continuationSeparator" w:id="0">
    <w:p w:rsidR="00FF004D" w:rsidRDefault="00FF00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15" w:rsidRDefault="004C161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C59"/>
    <w:multiLevelType w:val="hybridMultilevel"/>
    <w:tmpl w:val="69EC1BBC"/>
    <w:lvl w:ilvl="0" w:tplc="0EAE98A4">
      <w:start w:val="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cs="Times New Roman"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
    <w:nsid w:val="1C0B18E7"/>
    <w:multiLevelType w:val="hybridMultilevel"/>
    <w:tmpl w:val="A4C21596"/>
    <w:lvl w:ilvl="0" w:tplc="AD178CEF">
      <w:start w:val="1"/>
      <w:numFmt w:val="bullet"/>
      <w:lvlText w:val="–"/>
      <w:lvlJc w:val="left"/>
      <w:pPr>
        <w:ind w:left="420" w:hanging="420"/>
      </w:pPr>
      <w:rPr>
        <w:rFonts w:ascii="Arial" w:hAnsi="Arial" w:cs="Arial" w:hint="default"/>
      </w:rPr>
    </w:lvl>
    <w:lvl w:ilvl="1" w:tplc="641C1AE6">
      <w:numFmt w:val="bullet"/>
      <w:lvlText w:val=""/>
      <w:lvlJc w:val="left"/>
      <w:pPr>
        <w:ind w:left="780" w:hanging="360"/>
      </w:pPr>
      <w:rPr>
        <w:rFonts w:ascii="Wingdings" w:eastAsia="宋体"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D6D04EC"/>
    <w:multiLevelType w:val="hybridMultilevel"/>
    <w:tmpl w:val="13CCE554"/>
    <w:lvl w:ilvl="0" w:tplc="17C8AD62">
      <w:start w:val="2691"/>
      <w:numFmt w:val="bullet"/>
      <w:lvlText w:val="-"/>
      <w:lvlJc w:val="left"/>
      <w:pPr>
        <w:ind w:left="2280" w:hanging="420"/>
      </w:pPr>
      <w:rPr>
        <w:rFonts w:ascii="Arial" w:hAnsi="Arial" w:hint="default"/>
      </w:rPr>
    </w:lvl>
    <w:lvl w:ilvl="1" w:tplc="04090003">
      <w:start w:val="1"/>
      <w:numFmt w:val="bullet"/>
      <w:lvlText w:val=""/>
      <w:lvlJc w:val="left"/>
      <w:pPr>
        <w:ind w:left="2700" w:hanging="420"/>
      </w:pPr>
      <w:rPr>
        <w:rFonts w:ascii="Wingdings" w:hAnsi="Wingdings" w:hint="default"/>
      </w:rPr>
    </w:lvl>
    <w:lvl w:ilvl="2" w:tplc="04090005"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3" w:tentative="1">
      <w:start w:val="1"/>
      <w:numFmt w:val="bullet"/>
      <w:lvlText w:val=""/>
      <w:lvlJc w:val="left"/>
      <w:pPr>
        <w:ind w:left="3960" w:hanging="420"/>
      </w:pPr>
      <w:rPr>
        <w:rFonts w:ascii="Wingdings" w:hAnsi="Wingdings" w:hint="default"/>
      </w:rPr>
    </w:lvl>
    <w:lvl w:ilvl="5" w:tplc="04090005"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3" w:tentative="1">
      <w:start w:val="1"/>
      <w:numFmt w:val="bullet"/>
      <w:lvlText w:val=""/>
      <w:lvlJc w:val="left"/>
      <w:pPr>
        <w:ind w:left="5220" w:hanging="420"/>
      </w:pPr>
      <w:rPr>
        <w:rFonts w:ascii="Wingdings" w:hAnsi="Wingdings" w:hint="default"/>
      </w:rPr>
    </w:lvl>
    <w:lvl w:ilvl="8" w:tplc="04090005" w:tentative="1">
      <w:start w:val="1"/>
      <w:numFmt w:val="bullet"/>
      <w:lvlText w:val=""/>
      <w:lvlJc w:val="left"/>
      <w:pPr>
        <w:ind w:left="5640" w:hanging="420"/>
      </w:pPr>
      <w:rPr>
        <w:rFonts w:ascii="Wingdings" w:hAnsi="Wingdings" w:hint="default"/>
      </w:rPr>
    </w:lvl>
  </w:abstractNum>
  <w:abstractNum w:abstractNumId="5">
    <w:nsid w:val="1F5D65D6"/>
    <w:multiLevelType w:val="hybridMultilevel"/>
    <w:tmpl w:val="43BC120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05E7E6B"/>
    <w:multiLevelType w:val="hybridMultilevel"/>
    <w:tmpl w:val="26DC5238"/>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nsid w:val="210E5EFC"/>
    <w:multiLevelType w:val="hybridMultilevel"/>
    <w:tmpl w:val="AED252A2"/>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7779F2"/>
    <w:multiLevelType w:val="hybridMultilevel"/>
    <w:tmpl w:val="43103BEE"/>
    <w:lvl w:ilvl="0" w:tplc="6F72FC00">
      <w:start w:val="2"/>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cs="Times New Roman"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10">
    <w:nsid w:val="2C8F1A8B"/>
    <w:multiLevelType w:val="hybridMultilevel"/>
    <w:tmpl w:val="18CA4C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270204C"/>
    <w:multiLevelType w:val="multilevel"/>
    <w:tmpl w:val="3270204C"/>
    <w:lvl w:ilvl="0">
      <w:start w:val="1"/>
      <w:numFmt w:val="bullet"/>
      <w:lvlText w:val="•"/>
      <w:lvlJc w:val="left"/>
      <w:pPr>
        <w:tabs>
          <w:tab w:val="left" w:pos="720"/>
        </w:tabs>
        <w:ind w:left="720" w:hanging="360"/>
      </w:pPr>
      <w:rPr>
        <w:rFonts w:ascii="Arial" w:hAnsi="Arial" w:hint="default"/>
      </w:rPr>
    </w:lvl>
    <w:lvl w:ilvl="1">
      <w:start w:val="60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nsid w:val="33557E08"/>
    <w:multiLevelType w:val="hybridMultilevel"/>
    <w:tmpl w:val="BC4644A0"/>
    <w:lvl w:ilvl="0" w:tplc="04190001">
      <w:start w:val="1"/>
      <w:numFmt w:val="bullet"/>
      <w:lvlText w:val=""/>
      <w:lvlJc w:val="left"/>
      <w:pPr>
        <w:ind w:left="1860" w:hanging="420"/>
      </w:pPr>
      <w:rPr>
        <w:rFonts w:ascii="Symbol" w:hAnsi="Symbol"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4">
    <w:nsid w:val="36B921E7"/>
    <w:multiLevelType w:val="hybridMultilevel"/>
    <w:tmpl w:val="A32E9742"/>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A96AEC"/>
    <w:multiLevelType w:val="hybridMultilevel"/>
    <w:tmpl w:val="69DA4A36"/>
    <w:lvl w:ilvl="0" w:tplc="F32A2396">
      <w:start w:val="3"/>
      <w:numFmt w:val="bullet"/>
      <w:lvlText w:val="-"/>
      <w:lvlJc w:val="left"/>
      <w:pPr>
        <w:ind w:left="620" w:hanging="420"/>
      </w:pPr>
      <w:rPr>
        <w:rFonts w:ascii="Times New Roman" w:eastAsia="宋体" w:hAnsi="Times New Roman" w:cs="Times New Roman" w:hint="default"/>
      </w:rPr>
    </w:lvl>
    <w:lvl w:ilvl="1" w:tplc="F32A2396">
      <w:start w:val="3"/>
      <w:numFmt w:val="bullet"/>
      <w:lvlText w:val="-"/>
      <w:lvlJc w:val="left"/>
      <w:pPr>
        <w:ind w:left="1040" w:hanging="420"/>
      </w:pPr>
      <w:rPr>
        <w:rFonts w:ascii="Times New Roman" w:eastAsia="宋体"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nsid w:val="38D04C0B"/>
    <w:multiLevelType w:val="hybridMultilevel"/>
    <w:tmpl w:val="0F940C8C"/>
    <w:lvl w:ilvl="0" w:tplc="08090005">
      <w:start w:val="1"/>
      <w:numFmt w:val="bullet"/>
      <w:lvlText w:val=""/>
      <w:lvlJc w:val="left"/>
      <w:pPr>
        <w:ind w:left="360" w:hanging="36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99E330E"/>
    <w:multiLevelType w:val="hybridMultilevel"/>
    <w:tmpl w:val="F630450E"/>
    <w:lvl w:ilvl="0" w:tplc="04090003">
      <w:start w:val="1"/>
      <w:numFmt w:val="bullet"/>
      <w:lvlText w:val="o"/>
      <w:lvlJc w:val="left"/>
      <w:pPr>
        <w:ind w:left="996" w:hanging="420"/>
      </w:pPr>
      <w:rPr>
        <w:rFonts w:ascii="Courier New" w:hAnsi="Courier New" w:cs="Courier New"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8">
    <w:nsid w:val="3E07585E"/>
    <w:multiLevelType w:val="hybridMultilevel"/>
    <w:tmpl w:val="B93EF1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1EB22AC"/>
    <w:multiLevelType w:val="hybridMultilevel"/>
    <w:tmpl w:val="B4EEBA86"/>
    <w:lvl w:ilvl="0" w:tplc="041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nsid w:val="546329F2"/>
    <w:multiLevelType w:val="hybridMultilevel"/>
    <w:tmpl w:val="E1AE64D8"/>
    <w:lvl w:ilvl="0" w:tplc="17C8AD62">
      <w:start w:val="2691"/>
      <w:numFmt w:val="bullet"/>
      <w:lvlText w:val="-"/>
      <w:lvlJc w:val="left"/>
      <w:pPr>
        <w:ind w:left="1272" w:hanging="420"/>
      </w:pPr>
      <w:rPr>
        <w:rFonts w:ascii="Arial" w:hAnsi="Arial" w:hint="default"/>
      </w:rPr>
    </w:lvl>
    <w:lvl w:ilvl="1" w:tplc="04090003" w:tentative="1">
      <w:start w:val="1"/>
      <w:numFmt w:val="bullet"/>
      <w:lvlText w:val=""/>
      <w:lvlJc w:val="left"/>
      <w:pPr>
        <w:ind w:left="-168" w:hanging="420"/>
      </w:pPr>
      <w:rPr>
        <w:rFonts w:ascii="Wingdings" w:hAnsi="Wingdings" w:hint="default"/>
      </w:rPr>
    </w:lvl>
    <w:lvl w:ilvl="2" w:tplc="04090005" w:tentative="1">
      <w:start w:val="1"/>
      <w:numFmt w:val="bullet"/>
      <w:lvlText w:val=""/>
      <w:lvlJc w:val="left"/>
      <w:pPr>
        <w:ind w:left="252" w:hanging="420"/>
      </w:pPr>
      <w:rPr>
        <w:rFonts w:ascii="Wingdings" w:hAnsi="Wingdings" w:hint="default"/>
      </w:rPr>
    </w:lvl>
    <w:lvl w:ilvl="3" w:tplc="04090001" w:tentative="1">
      <w:start w:val="1"/>
      <w:numFmt w:val="bullet"/>
      <w:lvlText w:val=""/>
      <w:lvlJc w:val="left"/>
      <w:pPr>
        <w:ind w:left="672" w:hanging="420"/>
      </w:pPr>
      <w:rPr>
        <w:rFonts w:ascii="Wingdings" w:hAnsi="Wingdings" w:hint="default"/>
      </w:rPr>
    </w:lvl>
    <w:lvl w:ilvl="4" w:tplc="04090003" w:tentative="1">
      <w:start w:val="1"/>
      <w:numFmt w:val="bullet"/>
      <w:lvlText w:val=""/>
      <w:lvlJc w:val="left"/>
      <w:pPr>
        <w:ind w:left="1092" w:hanging="420"/>
      </w:pPr>
      <w:rPr>
        <w:rFonts w:ascii="Wingdings" w:hAnsi="Wingdings" w:hint="default"/>
      </w:rPr>
    </w:lvl>
    <w:lvl w:ilvl="5" w:tplc="04090005" w:tentative="1">
      <w:start w:val="1"/>
      <w:numFmt w:val="bullet"/>
      <w:lvlText w:val=""/>
      <w:lvlJc w:val="left"/>
      <w:pPr>
        <w:ind w:left="1512" w:hanging="420"/>
      </w:pPr>
      <w:rPr>
        <w:rFonts w:ascii="Wingdings" w:hAnsi="Wingdings" w:hint="default"/>
      </w:rPr>
    </w:lvl>
    <w:lvl w:ilvl="6" w:tplc="04090001" w:tentative="1">
      <w:start w:val="1"/>
      <w:numFmt w:val="bullet"/>
      <w:lvlText w:val=""/>
      <w:lvlJc w:val="left"/>
      <w:pPr>
        <w:ind w:left="1932" w:hanging="420"/>
      </w:pPr>
      <w:rPr>
        <w:rFonts w:ascii="Wingdings" w:hAnsi="Wingdings" w:hint="default"/>
      </w:rPr>
    </w:lvl>
    <w:lvl w:ilvl="7" w:tplc="04090003" w:tentative="1">
      <w:start w:val="1"/>
      <w:numFmt w:val="bullet"/>
      <w:lvlText w:val=""/>
      <w:lvlJc w:val="left"/>
      <w:pPr>
        <w:ind w:left="2352" w:hanging="420"/>
      </w:pPr>
      <w:rPr>
        <w:rFonts w:ascii="Wingdings" w:hAnsi="Wingdings" w:hint="default"/>
      </w:rPr>
    </w:lvl>
    <w:lvl w:ilvl="8" w:tplc="04090005" w:tentative="1">
      <w:start w:val="1"/>
      <w:numFmt w:val="bullet"/>
      <w:lvlText w:val=""/>
      <w:lvlJc w:val="left"/>
      <w:pPr>
        <w:ind w:left="2772" w:hanging="420"/>
      </w:pPr>
      <w:rPr>
        <w:rFonts w:ascii="Wingdings" w:hAnsi="Wingdings" w:hint="default"/>
      </w:rPr>
    </w:lvl>
  </w:abstractNum>
  <w:abstractNum w:abstractNumId="2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cs="Times New Roman"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cs="Times New Roman"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6">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83A3F98"/>
    <w:multiLevelType w:val="hybridMultilevel"/>
    <w:tmpl w:val="E9146152"/>
    <w:lvl w:ilvl="0" w:tplc="215E59FC">
      <w:start w:val="1"/>
      <w:numFmt w:val="bullet"/>
      <w:lvlText w:val="•"/>
      <w:lvlJc w:val="left"/>
      <w:pPr>
        <w:ind w:left="1884" w:hanging="420"/>
      </w:pPr>
      <w:rPr>
        <w:rFonts w:ascii="Arial" w:hAnsi="Arial" w:hint="default"/>
      </w:rPr>
    </w:lvl>
    <w:lvl w:ilvl="1" w:tplc="04090003" w:tentative="1">
      <w:start w:val="1"/>
      <w:numFmt w:val="bullet"/>
      <w:lvlText w:val=""/>
      <w:lvlJc w:val="left"/>
      <w:pPr>
        <w:ind w:left="2304" w:hanging="420"/>
      </w:pPr>
      <w:rPr>
        <w:rFonts w:ascii="Wingdings" w:hAnsi="Wingdings" w:hint="default"/>
      </w:rPr>
    </w:lvl>
    <w:lvl w:ilvl="2" w:tplc="04090005" w:tentative="1">
      <w:start w:val="1"/>
      <w:numFmt w:val="bullet"/>
      <w:lvlText w:val=""/>
      <w:lvlJc w:val="left"/>
      <w:pPr>
        <w:ind w:left="2724" w:hanging="420"/>
      </w:pPr>
      <w:rPr>
        <w:rFonts w:ascii="Wingdings" w:hAnsi="Wingdings" w:hint="default"/>
      </w:rPr>
    </w:lvl>
    <w:lvl w:ilvl="3" w:tplc="04090001" w:tentative="1">
      <w:start w:val="1"/>
      <w:numFmt w:val="bullet"/>
      <w:lvlText w:val=""/>
      <w:lvlJc w:val="left"/>
      <w:pPr>
        <w:ind w:left="3144" w:hanging="420"/>
      </w:pPr>
      <w:rPr>
        <w:rFonts w:ascii="Wingdings" w:hAnsi="Wingdings" w:hint="default"/>
      </w:rPr>
    </w:lvl>
    <w:lvl w:ilvl="4" w:tplc="04090003" w:tentative="1">
      <w:start w:val="1"/>
      <w:numFmt w:val="bullet"/>
      <w:lvlText w:val=""/>
      <w:lvlJc w:val="left"/>
      <w:pPr>
        <w:ind w:left="3564" w:hanging="420"/>
      </w:pPr>
      <w:rPr>
        <w:rFonts w:ascii="Wingdings" w:hAnsi="Wingdings" w:hint="default"/>
      </w:rPr>
    </w:lvl>
    <w:lvl w:ilvl="5" w:tplc="04090005" w:tentative="1">
      <w:start w:val="1"/>
      <w:numFmt w:val="bullet"/>
      <w:lvlText w:val=""/>
      <w:lvlJc w:val="left"/>
      <w:pPr>
        <w:ind w:left="3984" w:hanging="420"/>
      </w:pPr>
      <w:rPr>
        <w:rFonts w:ascii="Wingdings" w:hAnsi="Wingdings" w:hint="default"/>
      </w:rPr>
    </w:lvl>
    <w:lvl w:ilvl="6" w:tplc="04090001" w:tentative="1">
      <w:start w:val="1"/>
      <w:numFmt w:val="bullet"/>
      <w:lvlText w:val=""/>
      <w:lvlJc w:val="left"/>
      <w:pPr>
        <w:ind w:left="4404" w:hanging="420"/>
      </w:pPr>
      <w:rPr>
        <w:rFonts w:ascii="Wingdings" w:hAnsi="Wingdings" w:hint="default"/>
      </w:rPr>
    </w:lvl>
    <w:lvl w:ilvl="7" w:tplc="04090003" w:tentative="1">
      <w:start w:val="1"/>
      <w:numFmt w:val="bullet"/>
      <w:lvlText w:val=""/>
      <w:lvlJc w:val="left"/>
      <w:pPr>
        <w:ind w:left="4824" w:hanging="420"/>
      </w:pPr>
      <w:rPr>
        <w:rFonts w:ascii="Wingdings" w:hAnsi="Wingdings" w:hint="default"/>
      </w:rPr>
    </w:lvl>
    <w:lvl w:ilvl="8" w:tplc="04090005" w:tentative="1">
      <w:start w:val="1"/>
      <w:numFmt w:val="bullet"/>
      <w:lvlText w:val=""/>
      <w:lvlJc w:val="left"/>
      <w:pPr>
        <w:ind w:left="5244" w:hanging="420"/>
      </w:pPr>
      <w:rPr>
        <w:rFonts w:ascii="Wingdings" w:hAnsi="Wingdings" w:hint="default"/>
      </w:rPr>
    </w:lvl>
  </w:abstractNum>
  <w:abstractNum w:abstractNumId="28">
    <w:nsid w:val="6A9F1892"/>
    <w:multiLevelType w:val="hybridMultilevel"/>
    <w:tmpl w:val="A8B82F5A"/>
    <w:lvl w:ilvl="0" w:tplc="215E59FC">
      <w:start w:val="1"/>
      <w:numFmt w:val="bullet"/>
      <w:lvlText w:val="•"/>
      <w:lvlJc w:val="left"/>
      <w:pPr>
        <w:ind w:left="1590" w:hanging="420"/>
      </w:pPr>
      <w:rPr>
        <w:rFonts w:ascii="Arial" w:hAnsi="Arial" w:hint="default"/>
      </w:rPr>
    </w:lvl>
    <w:lvl w:ilvl="1" w:tplc="04090003" w:tentative="1">
      <w:start w:val="1"/>
      <w:numFmt w:val="bullet"/>
      <w:lvlText w:val=""/>
      <w:lvlJc w:val="left"/>
      <w:pPr>
        <w:ind w:left="2010" w:hanging="420"/>
      </w:pPr>
      <w:rPr>
        <w:rFonts w:ascii="Wingdings" w:hAnsi="Wingdings" w:hint="default"/>
      </w:rPr>
    </w:lvl>
    <w:lvl w:ilvl="2" w:tplc="04090005"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3" w:tentative="1">
      <w:start w:val="1"/>
      <w:numFmt w:val="bullet"/>
      <w:lvlText w:val=""/>
      <w:lvlJc w:val="left"/>
      <w:pPr>
        <w:ind w:left="3270" w:hanging="420"/>
      </w:pPr>
      <w:rPr>
        <w:rFonts w:ascii="Wingdings" w:hAnsi="Wingdings" w:hint="default"/>
      </w:rPr>
    </w:lvl>
    <w:lvl w:ilvl="5" w:tplc="04090005"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3" w:tentative="1">
      <w:start w:val="1"/>
      <w:numFmt w:val="bullet"/>
      <w:lvlText w:val=""/>
      <w:lvlJc w:val="left"/>
      <w:pPr>
        <w:ind w:left="4530" w:hanging="420"/>
      </w:pPr>
      <w:rPr>
        <w:rFonts w:ascii="Wingdings" w:hAnsi="Wingdings" w:hint="default"/>
      </w:rPr>
    </w:lvl>
    <w:lvl w:ilvl="8" w:tplc="04090005" w:tentative="1">
      <w:start w:val="1"/>
      <w:numFmt w:val="bullet"/>
      <w:lvlText w:val=""/>
      <w:lvlJc w:val="left"/>
      <w:pPr>
        <w:ind w:left="4950" w:hanging="420"/>
      </w:pPr>
      <w:rPr>
        <w:rFonts w:ascii="Wingdings" w:hAnsi="Wingdings" w:hint="default"/>
      </w:rPr>
    </w:lvl>
  </w:abstractNum>
  <w:abstractNum w:abstractNumId="29">
    <w:nsid w:val="6CA835CA"/>
    <w:multiLevelType w:val="hybridMultilevel"/>
    <w:tmpl w:val="7FCAFAB4"/>
    <w:lvl w:ilvl="0" w:tplc="215E59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1010908"/>
    <w:multiLevelType w:val="hybridMultilevel"/>
    <w:tmpl w:val="4F0CE7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4F82944"/>
    <w:multiLevelType w:val="hybridMultilevel"/>
    <w:tmpl w:val="9160AB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5DA1031"/>
    <w:multiLevelType w:val="hybridMultilevel"/>
    <w:tmpl w:val="D3364BA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C1C1EA7"/>
    <w:multiLevelType w:val="hybridMultilevel"/>
    <w:tmpl w:val="469C4A46"/>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35">
    <w:nsid w:val="7EA423D3"/>
    <w:multiLevelType w:val="hybridMultilevel"/>
    <w:tmpl w:val="DC843C70"/>
    <w:lvl w:ilvl="0" w:tplc="04090001">
      <w:start w:val="1"/>
      <w:numFmt w:val="bullet"/>
      <w:lvlText w:val=""/>
      <w:lvlJc w:val="left"/>
      <w:pPr>
        <w:ind w:left="420" w:hanging="420"/>
      </w:pPr>
      <w:rPr>
        <w:rFonts w:ascii="Wingdings" w:hAnsi="Wingdings" w:hint="default"/>
      </w:rPr>
    </w:lvl>
    <w:lvl w:ilvl="1" w:tplc="F8AED4C8">
      <w:numFmt w:val="bullet"/>
      <w:lvlText w:val="-"/>
      <w:lvlJc w:val="left"/>
      <w:pPr>
        <w:ind w:left="780" w:hanging="360"/>
      </w:pPr>
      <w:rPr>
        <w:rFonts w:ascii="Calibri" w:eastAsia="Malgun Gothic" w:hAnsi="Calibri" w:cs="Calibri" w:hint="default"/>
        <w:color w:val="00000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4"/>
  </w:num>
  <w:num w:numId="10">
    <w:abstractNumId w:val="10"/>
  </w:num>
  <w:num w:numId="11">
    <w:abstractNumId w:val="18"/>
  </w:num>
  <w:num w:numId="12">
    <w:abstractNumId w:val="16"/>
  </w:num>
  <w:num w:numId="13">
    <w:abstractNumId w:val="0"/>
  </w:num>
  <w:num w:numId="14">
    <w:abstractNumId w:val="5"/>
  </w:num>
  <w:num w:numId="15">
    <w:abstractNumId w:val="3"/>
  </w:num>
  <w:num w:numId="16">
    <w:abstractNumId w:val="8"/>
  </w:num>
  <w:num w:numId="17">
    <w:abstractNumId w:val="29"/>
  </w:num>
  <w:num w:numId="18">
    <w:abstractNumId w:val="12"/>
  </w:num>
  <w:num w:numId="19">
    <w:abstractNumId w:val="6"/>
  </w:num>
  <w:num w:numId="20">
    <w:abstractNumId w:val="14"/>
  </w:num>
  <w:num w:numId="21">
    <w:abstractNumId w:val="24"/>
  </w:num>
  <w:num w:numId="22">
    <w:abstractNumId w:val="9"/>
  </w:num>
  <w:num w:numId="23">
    <w:abstractNumId w:val="2"/>
  </w:num>
  <w:num w:numId="24">
    <w:abstractNumId w:val="25"/>
  </w:num>
  <w:num w:numId="25">
    <w:abstractNumId w:val="9"/>
  </w:num>
  <w:num w:numId="26">
    <w:abstractNumId w:val="2"/>
  </w:num>
  <w:num w:numId="27">
    <w:abstractNumId w:val="25"/>
  </w:num>
  <w:num w:numId="28">
    <w:abstractNumId w:val="15"/>
  </w:num>
  <w:num w:numId="29">
    <w:abstractNumId w:val="13"/>
  </w:num>
  <w:num w:numId="30">
    <w:abstractNumId w:val="4"/>
  </w:num>
  <w:num w:numId="31">
    <w:abstractNumId w:val="17"/>
  </w:num>
  <w:num w:numId="32">
    <w:abstractNumId w:val="32"/>
  </w:num>
  <w:num w:numId="33">
    <w:abstractNumId w:val="30"/>
  </w:num>
  <w:num w:numId="34">
    <w:abstractNumId w:val="28"/>
  </w:num>
  <w:num w:numId="35">
    <w:abstractNumId w:val="27"/>
  </w:num>
  <w:num w:numId="36">
    <w:abstractNumId w:val="35"/>
  </w:num>
  <w:num w:numId="37">
    <w:abstractNumId w:val="31"/>
  </w:num>
  <w:num w:numId="38">
    <w:abstractNumId w:val="19"/>
  </w:num>
  <w:num w:numId="39">
    <w:abstractNumId w:val="33"/>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intFractionalCharacterWidth/>
  <w:bordersDoNotSurroundHeader/>
  <w:bordersDoNotSurroundFooter/>
  <w:proofState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EA"/>
    <w:rsid w:val="0002384B"/>
    <w:rsid w:val="00030EA8"/>
    <w:rsid w:val="00043A2A"/>
    <w:rsid w:val="000515CB"/>
    <w:rsid w:val="00054065"/>
    <w:rsid w:val="000575C9"/>
    <w:rsid w:val="00057B42"/>
    <w:rsid w:val="0008343C"/>
    <w:rsid w:val="000B2E6F"/>
    <w:rsid w:val="000B6198"/>
    <w:rsid w:val="000C2016"/>
    <w:rsid w:val="000C5DC0"/>
    <w:rsid w:val="000C6BF7"/>
    <w:rsid w:val="000D2092"/>
    <w:rsid w:val="000D2B0E"/>
    <w:rsid w:val="000E26EC"/>
    <w:rsid w:val="000E725D"/>
    <w:rsid w:val="000F4C9B"/>
    <w:rsid w:val="000F56C7"/>
    <w:rsid w:val="001010C3"/>
    <w:rsid w:val="00106B4B"/>
    <w:rsid w:val="00110F81"/>
    <w:rsid w:val="00111BF3"/>
    <w:rsid w:val="00115E44"/>
    <w:rsid w:val="00126E93"/>
    <w:rsid w:val="0013713F"/>
    <w:rsid w:val="0014072F"/>
    <w:rsid w:val="00143653"/>
    <w:rsid w:val="001563E4"/>
    <w:rsid w:val="001721E8"/>
    <w:rsid w:val="001722AB"/>
    <w:rsid w:val="00174417"/>
    <w:rsid w:val="00175B58"/>
    <w:rsid w:val="00176E12"/>
    <w:rsid w:val="0019092F"/>
    <w:rsid w:val="00192C94"/>
    <w:rsid w:val="001960CF"/>
    <w:rsid w:val="001979C4"/>
    <w:rsid w:val="00197A6D"/>
    <w:rsid w:val="001A47DE"/>
    <w:rsid w:val="001A5A18"/>
    <w:rsid w:val="001A6AA3"/>
    <w:rsid w:val="001B01A1"/>
    <w:rsid w:val="001B3B2A"/>
    <w:rsid w:val="001B47E3"/>
    <w:rsid w:val="001C565D"/>
    <w:rsid w:val="001C64F9"/>
    <w:rsid w:val="001E333A"/>
    <w:rsid w:val="001E7689"/>
    <w:rsid w:val="002009F9"/>
    <w:rsid w:val="00213EE2"/>
    <w:rsid w:val="00217B6C"/>
    <w:rsid w:val="00224516"/>
    <w:rsid w:val="00227679"/>
    <w:rsid w:val="00230A96"/>
    <w:rsid w:val="00232343"/>
    <w:rsid w:val="002327FC"/>
    <w:rsid w:val="002332AF"/>
    <w:rsid w:val="00234955"/>
    <w:rsid w:val="00235B57"/>
    <w:rsid w:val="002454E7"/>
    <w:rsid w:val="00254C02"/>
    <w:rsid w:val="0025553E"/>
    <w:rsid w:val="00256143"/>
    <w:rsid w:val="00263CC4"/>
    <w:rsid w:val="00266B91"/>
    <w:rsid w:val="00271B23"/>
    <w:rsid w:val="002724A5"/>
    <w:rsid w:val="00290765"/>
    <w:rsid w:val="002933FD"/>
    <w:rsid w:val="002A7209"/>
    <w:rsid w:val="002B0841"/>
    <w:rsid w:val="002B4523"/>
    <w:rsid w:val="002B4F7A"/>
    <w:rsid w:val="002F14E9"/>
    <w:rsid w:val="002F1BCB"/>
    <w:rsid w:val="002F5040"/>
    <w:rsid w:val="002F67BF"/>
    <w:rsid w:val="00303D4A"/>
    <w:rsid w:val="003068EC"/>
    <w:rsid w:val="00321137"/>
    <w:rsid w:val="00321206"/>
    <w:rsid w:val="0032500D"/>
    <w:rsid w:val="00327FA6"/>
    <w:rsid w:val="00345BA9"/>
    <w:rsid w:val="0034674D"/>
    <w:rsid w:val="00346EF2"/>
    <w:rsid w:val="003550EA"/>
    <w:rsid w:val="00355174"/>
    <w:rsid w:val="00356CB9"/>
    <w:rsid w:val="00361B93"/>
    <w:rsid w:val="00373631"/>
    <w:rsid w:val="0037617F"/>
    <w:rsid w:val="00376FB1"/>
    <w:rsid w:val="0038407A"/>
    <w:rsid w:val="00386DDD"/>
    <w:rsid w:val="00393FF7"/>
    <w:rsid w:val="003A1278"/>
    <w:rsid w:val="003A19FA"/>
    <w:rsid w:val="003B4AC9"/>
    <w:rsid w:val="003C3BC1"/>
    <w:rsid w:val="003D656A"/>
    <w:rsid w:val="003D6F3A"/>
    <w:rsid w:val="003E3541"/>
    <w:rsid w:val="003E6970"/>
    <w:rsid w:val="003F6847"/>
    <w:rsid w:val="003F7DC3"/>
    <w:rsid w:val="00400E45"/>
    <w:rsid w:val="00407062"/>
    <w:rsid w:val="00411297"/>
    <w:rsid w:val="0041196B"/>
    <w:rsid w:val="00415210"/>
    <w:rsid w:val="00415933"/>
    <w:rsid w:val="00415C3B"/>
    <w:rsid w:val="00427ECB"/>
    <w:rsid w:val="00434060"/>
    <w:rsid w:val="0046381B"/>
    <w:rsid w:val="004669AE"/>
    <w:rsid w:val="00475267"/>
    <w:rsid w:val="004771DC"/>
    <w:rsid w:val="0048698E"/>
    <w:rsid w:val="00492A4E"/>
    <w:rsid w:val="004942F0"/>
    <w:rsid w:val="00495A93"/>
    <w:rsid w:val="004A61F0"/>
    <w:rsid w:val="004C0308"/>
    <w:rsid w:val="004C1615"/>
    <w:rsid w:val="004C3C31"/>
    <w:rsid w:val="004D25E5"/>
    <w:rsid w:val="004D541D"/>
    <w:rsid w:val="004D5738"/>
    <w:rsid w:val="0051088A"/>
    <w:rsid w:val="00510894"/>
    <w:rsid w:val="00510F12"/>
    <w:rsid w:val="00511DA5"/>
    <w:rsid w:val="00512665"/>
    <w:rsid w:val="0051389C"/>
    <w:rsid w:val="005207F5"/>
    <w:rsid w:val="00535BD6"/>
    <w:rsid w:val="00535D6F"/>
    <w:rsid w:val="00541A4B"/>
    <w:rsid w:val="00543031"/>
    <w:rsid w:val="005475C2"/>
    <w:rsid w:val="00550127"/>
    <w:rsid w:val="00554E28"/>
    <w:rsid w:val="00556CDB"/>
    <w:rsid w:val="0056398A"/>
    <w:rsid w:val="00563DD0"/>
    <w:rsid w:val="00565F0C"/>
    <w:rsid w:val="00573858"/>
    <w:rsid w:val="00574D55"/>
    <w:rsid w:val="00582ACA"/>
    <w:rsid w:val="00587573"/>
    <w:rsid w:val="005B1D2F"/>
    <w:rsid w:val="005C1F7C"/>
    <w:rsid w:val="005C2852"/>
    <w:rsid w:val="005C2C33"/>
    <w:rsid w:val="005C5ACD"/>
    <w:rsid w:val="005C6A8C"/>
    <w:rsid w:val="005C7AC1"/>
    <w:rsid w:val="005D3808"/>
    <w:rsid w:val="005E118C"/>
    <w:rsid w:val="005E6CC6"/>
    <w:rsid w:val="005E708B"/>
    <w:rsid w:val="005F4436"/>
    <w:rsid w:val="00606A98"/>
    <w:rsid w:val="0060720E"/>
    <w:rsid w:val="00611EAB"/>
    <w:rsid w:val="00614D71"/>
    <w:rsid w:val="00630A3F"/>
    <w:rsid w:val="00632206"/>
    <w:rsid w:val="0063321D"/>
    <w:rsid w:val="00633A3A"/>
    <w:rsid w:val="00642326"/>
    <w:rsid w:val="006522C0"/>
    <w:rsid w:val="00653F57"/>
    <w:rsid w:val="00675691"/>
    <w:rsid w:val="006769B5"/>
    <w:rsid w:val="00682092"/>
    <w:rsid w:val="0068512A"/>
    <w:rsid w:val="006C16AA"/>
    <w:rsid w:val="006C3118"/>
    <w:rsid w:val="006C3E7D"/>
    <w:rsid w:val="006D5394"/>
    <w:rsid w:val="006D6FA5"/>
    <w:rsid w:val="006D6FB0"/>
    <w:rsid w:val="006E6A95"/>
    <w:rsid w:val="00701092"/>
    <w:rsid w:val="0070109E"/>
    <w:rsid w:val="007031BB"/>
    <w:rsid w:val="00710861"/>
    <w:rsid w:val="007159F7"/>
    <w:rsid w:val="0071718A"/>
    <w:rsid w:val="007229E4"/>
    <w:rsid w:val="007274BF"/>
    <w:rsid w:val="007309B0"/>
    <w:rsid w:val="0074474D"/>
    <w:rsid w:val="007466DE"/>
    <w:rsid w:val="007477BB"/>
    <w:rsid w:val="0075475F"/>
    <w:rsid w:val="0075740F"/>
    <w:rsid w:val="00760B89"/>
    <w:rsid w:val="0076367D"/>
    <w:rsid w:val="0076496E"/>
    <w:rsid w:val="00765CFE"/>
    <w:rsid w:val="00771D45"/>
    <w:rsid w:val="007771C9"/>
    <w:rsid w:val="00777808"/>
    <w:rsid w:val="00777B46"/>
    <w:rsid w:val="00787B33"/>
    <w:rsid w:val="0079033E"/>
    <w:rsid w:val="00790B06"/>
    <w:rsid w:val="00793EB9"/>
    <w:rsid w:val="007B55A9"/>
    <w:rsid w:val="007C6593"/>
    <w:rsid w:val="007D172C"/>
    <w:rsid w:val="007D7A89"/>
    <w:rsid w:val="007E4CBD"/>
    <w:rsid w:val="007F052F"/>
    <w:rsid w:val="00805175"/>
    <w:rsid w:val="0083022F"/>
    <w:rsid w:val="00835740"/>
    <w:rsid w:val="00840C06"/>
    <w:rsid w:val="0084157B"/>
    <w:rsid w:val="0084360C"/>
    <w:rsid w:val="00855761"/>
    <w:rsid w:val="0088139D"/>
    <w:rsid w:val="0088595D"/>
    <w:rsid w:val="008A0CD2"/>
    <w:rsid w:val="008A6690"/>
    <w:rsid w:val="008B2770"/>
    <w:rsid w:val="008B4B60"/>
    <w:rsid w:val="008B5BD9"/>
    <w:rsid w:val="008D747C"/>
    <w:rsid w:val="008F1744"/>
    <w:rsid w:val="00912B4C"/>
    <w:rsid w:val="00920761"/>
    <w:rsid w:val="0092427B"/>
    <w:rsid w:val="009262AB"/>
    <w:rsid w:val="00942970"/>
    <w:rsid w:val="009453C9"/>
    <w:rsid w:val="00947A51"/>
    <w:rsid w:val="00947C63"/>
    <w:rsid w:val="0096482D"/>
    <w:rsid w:val="00971174"/>
    <w:rsid w:val="00971713"/>
    <w:rsid w:val="009725E4"/>
    <w:rsid w:val="00990249"/>
    <w:rsid w:val="009A2E87"/>
    <w:rsid w:val="009B3324"/>
    <w:rsid w:val="009B5435"/>
    <w:rsid w:val="009D65A7"/>
    <w:rsid w:val="009E5359"/>
    <w:rsid w:val="009E579F"/>
    <w:rsid w:val="009F7484"/>
    <w:rsid w:val="00A015C0"/>
    <w:rsid w:val="00A03573"/>
    <w:rsid w:val="00A12F50"/>
    <w:rsid w:val="00A1747A"/>
    <w:rsid w:val="00A30C42"/>
    <w:rsid w:val="00A35914"/>
    <w:rsid w:val="00A43CE3"/>
    <w:rsid w:val="00A47449"/>
    <w:rsid w:val="00A53A21"/>
    <w:rsid w:val="00A60E2D"/>
    <w:rsid w:val="00A72D7B"/>
    <w:rsid w:val="00A741CD"/>
    <w:rsid w:val="00A75E01"/>
    <w:rsid w:val="00A801AB"/>
    <w:rsid w:val="00A81636"/>
    <w:rsid w:val="00A8171D"/>
    <w:rsid w:val="00A83C10"/>
    <w:rsid w:val="00A9311F"/>
    <w:rsid w:val="00A9522F"/>
    <w:rsid w:val="00AA06D2"/>
    <w:rsid w:val="00AB3432"/>
    <w:rsid w:val="00AC4C69"/>
    <w:rsid w:val="00AC5B03"/>
    <w:rsid w:val="00AE0B06"/>
    <w:rsid w:val="00AE32DD"/>
    <w:rsid w:val="00AE347A"/>
    <w:rsid w:val="00AE3F7F"/>
    <w:rsid w:val="00AE5746"/>
    <w:rsid w:val="00AE6D17"/>
    <w:rsid w:val="00AF0006"/>
    <w:rsid w:val="00AF6808"/>
    <w:rsid w:val="00AF7CBA"/>
    <w:rsid w:val="00B00A20"/>
    <w:rsid w:val="00B02004"/>
    <w:rsid w:val="00B022C7"/>
    <w:rsid w:val="00B055C9"/>
    <w:rsid w:val="00B1289F"/>
    <w:rsid w:val="00B133E3"/>
    <w:rsid w:val="00B15E50"/>
    <w:rsid w:val="00B30F77"/>
    <w:rsid w:val="00B34E97"/>
    <w:rsid w:val="00B4379F"/>
    <w:rsid w:val="00B43FB4"/>
    <w:rsid w:val="00B45D16"/>
    <w:rsid w:val="00B474E6"/>
    <w:rsid w:val="00B477C1"/>
    <w:rsid w:val="00B66A26"/>
    <w:rsid w:val="00B67C2D"/>
    <w:rsid w:val="00B8315C"/>
    <w:rsid w:val="00B85683"/>
    <w:rsid w:val="00B93405"/>
    <w:rsid w:val="00BA0A1D"/>
    <w:rsid w:val="00BC0BE0"/>
    <w:rsid w:val="00BD0151"/>
    <w:rsid w:val="00BE38F6"/>
    <w:rsid w:val="00C02A3E"/>
    <w:rsid w:val="00C10D50"/>
    <w:rsid w:val="00C13281"/>
    <w:rsid w:val="00C150F4"/>
    <w:rsid w:val="00C2529E"/>
    <w:rsid w:val="00C252CA"/>
    <w:rsid w:val="00C30321"/>
    <w:rsid w:val="00C30F1D"/>
    <w:rsid w:val="00C33957"/>
    <w:rsid w:val="00C369E4"/>
    <w:rsid w:val="00C3709D"/>
    <w:rsid w:val="00C375B1"/>
    <w:rsid w:val="00C41698"/>
    <w:rsid w:val="00C41D10"/>
    <w:rsid w:val="00C455F4"/>
    <w:rsid w:val="00C52EE4"/>
    <w:rsid w:val="00C81478"/>
    <w:rsid w:val="00C87E18"/>
    <w:rsid w:val="00C90517"/>
    <w:rsid w:val="00C97F90"/>
    <w:rsid w:val="00CB36E2"/>
    <w:rsid w:val="00CB6362"/>
    <w:rsid w:val="00CD0AE3"/>
    <w:rsid w:val="00CD683F"/>
    <w:rsid w:val="00CE59E0"/>
    <w:rsid w:val="00CE6052"/>
    <w:rsid w:val="00CF6091"/>
    <w:rsid w:val="00CF7BAF"/>
    <w:rsid w:val="00D03922"/>
    <w:rsid w:val="00D21903"/>
    <w:rsid w:val="00D31FBE"/>
    <w:rsid w:val="00D338BE"/>
    <w:rsid w:val="00D511BB"/>
    <w:rsid w:val="00D51284"/>
    <w:rsid w:val="00D5493F"/>
    <w:rsid w:val="00D72048"/>
    <w:rsid w:val="00D80F25"/>
    <w:rsid w:val="00D838BB"/>
    <w:rsid w:val="00D85AF5"/>
    <w:rsid w:val="00D97D10"/>
    <w:rsid w:val="00DC45EE"/>
    <w:rsid w:val="00DC66B9"/>
    <w:rsid w:val="00DC7D1C"/>
    <w:rsid w:val="00DD4C0B"/>
    <w:rsid w:val="00DE4244"/>
    <w:rsid w:val="00DE5AFD"/>
    <w:rsid w:val="00DF0C9C"/>
    <w:rsid w:val="00DF30DD"/>
    <w:rsid w:val="00E06BE8"/>
    <w:rsid w:val="00E35CC7"/>
    <w:rsid w:val="00E35FE6"/>
    <w:rsid w:val="00E370EE"/>
    <w:rsid w:val="00E404BF"/>
    <w:rsid w:val="00E41DB9"/>
    <w:rsid w:val="00E42643"/>
    <w:rsid w:val="00E42761"/>
    <w:rsid w:val="00E42CD1"/>
    <w:rsid w:val="00E4340F"/>
    <w:rsid w:val="00E45BB2"/>
    <w:rsid w:val="00E467CF"/>
    <w:rsid w:val="00E56256"/>
    <w:rsid w:val="00E6214D"/>
    <w:rsid w:val="00E62F7A"/>
    <w:rsid w:val="00E73A7B"/>
    <w:rsid w:val="00E74804"/>
    <w:rsid w:val="00E75DDA"/>
    <w:rsid w:val="00E822B8"/>
    <w:rsid w:val="00E8613A"/>
    <w:rsid w:val="00E90224"/>
    <w:rsid w:val="00E95ECE"/>
    <w:rsid w:val="00EA259C"/>
    <w:rsid w:val="00EB639A"/>
    <w:rsid w:val="00EC1B70"/>
    <w:rsid w:val="00EC226D"/>
    <w:rsid w:val="00EC26B7"/>
    <w:rsid w:val="00EC637A"/>
    <w:rsid w:val="00EC75B4"/>
    <w:rsid w:val="00ED5828"/>
    <w:rsid w:val="00ED7928"/>
    <w:rsid w:val="00EE0379"/>
    <w:rsid w:val="00EE5B89"/>
    <w:rsid w:val="00F01693"/>
    <w:rsid w:val="00F0354D"/>
    <w:rsid w:val="00F11512"/>
    <w:rsid w:val="00F155F3"/>
    <w:rsid w:val="00F15C78"/>
    <w:rsid w:val="00F22AFA"/>
    <w:rsid w:val="00F2462A"/>
    <w:rsid w:val="00F40464"/>
    <w:rsid w:val="00F405C1"/>
    <w:rsid w:val="00F41A51"/>
    <w:rsid w:val="00F41B0D"/>
    <w:rsid w:val="00F4452B"/>
    <w:rsid w:val="00F44EAF"/>
    <w:rsid w:val="00F46A10"/>
    <w:rsid w:val="00F53CBE"/>
    <w:rsid w:val="00F668EC"/>
    <w:rsid w:val="00F7155B"/>
    <w:rsid w:val="00F74E52"/>
    <w:rsid w:val="00F831D4"/>
    <w:rsid w:val="00F8513D"/>
    <w:rsid w:val="00F903BA"/>
    <w:rsid w:val="00FA75FF"/>
    <w:rsid w:val="00FB4070"/>
    <w:rsid w:val="00FC5F06"/>
    <w:rsid w:val="00FD40BA"/>
    <w:rsid w:val="00FE2B0C"/>
    <w:rsid w:val="00FE3D7D"/>
    <w:rsid w:val="00FE62FD"/>
    <w:rsid w:val="00FF004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Char"/>
    <w:qFormat/>
    <w:rsid w:val="000E26EC"/>
    <w:pPr>
      <w:ind w:left="1418" w:hanging="1418"/>
      <w:outlineLvl w:val="3"/>
    </w:pPr>
    <w:rPr>
      <w:sz w:val="24"/>
    </w:rPr>
  </w:style>
  <w:style w:type="paragraph" w:styleId="5">
    <w:name w:val="heading 5"/>
    <w:aliases w:val="h5,Heading5,H5"/>
    <w:basedOn w:val="4"/>
    <w:next w:val="a1"/>
    <w:link w:val="5Char"/>
    <w:qFormat/>
    <w:rsid w:val="000E26EC"/>
    <w:pPr>
      <w:ind w:left="1701" w:hanging="1701"/>
      <w:outlineLvl w:val="4"/>
    </w:pPr>
    <w:rPr>
      <w:sz w:val="22"/>
    </w:rPr>
  </w:style>
  <w:style w:type="paragraph" w:styleId="6">
    <w:name w:val="heading 6"/>
    <w:basedOn w:val="H6"/>
    <w:next w:val="a1"/>
    <w:link w:val="6Char"/>
    <w:qFormat/>
    <w:rsid w:val="000E26EC"/>
    <w:pPr>
      <w:outlineLvl w:val="5"/>
    </w:pPr>
  </w:style>
  <w:style w:type="paragraph" w:styleId="7">
    <w:name w:val="heading 7"/>
    <w:basedOn w:val="H6"/>
    <w:next w:val="a1"/>
    <w:link w:val="7Char"/>
    <w:qFormat/>
    <w:rsid w:val="000E26EC"/>
    <w:pPr>
      <w:outlineLvl w:val="6"/>
    </w:pPr>
  </w:style>
  <w:style w:type="paragraph" w:styleId="8">
    <w:name w:val="heading 8"/>
    <w:basedOn w:val="1"/>
    <w:next w:val="a1"/>
    <w:link w:val="8Char"/>
    <w:qFormat/>
    <w:rsid w:val="000E26EC"/>
    <w:pPr>
      <w:ind w:left="0" w:firstLine="0"/>
      <w:outlineLvl w:val="7"/>
    </w:pPr>
  </w:style>
  <w:style w:type="paragraph" w:styleId="9">
    <w:name w:val="heading 9"/>
    <w:basedOn w:val="8"/>
    <w:next w:val="a1"/>
    <w:link w:val="9Char"/>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paragraph" w:customStyle="1" w:styleId="H6">
    <w:name w:val="H6"/>
    <w:basedOn w:val="5"/>
    <w:next w:val="a1"/>
    <w:rsid w:val="000E26EC"/>
    <w:pPr>
      <w:ind w:left="1985" w:hanging="1985"/>
      <w:outlineLvl w:val="9"/>
    </w:pPr>
    <w:rPr>
      <w:sz w:val="20"/>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paragraph" w:styleId="80">
    <w:name w:val="toc 8"/>
    <w:basedOn w:val="10"/>
    <w:uiPriority w:val="39"/>
    <w:rsid w:val="000E26EC"/>
    <w:pPr>
      <w:spacing w:before="180"/>
      <w:ind w:left="2693" w:hanging="2693"/>
    </w:pPr>
    <w:rPr>
      <w:b/>
    </w:rPr>
  </w:style>
  <w:style w:type="paragraph" w:styleId="10">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0"/>
    <w:uiPriority w:val="39"/>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5">
    <w:name w:val="List Number"/>
    <w:basedOn w:val="a6"/>
    <w:semiHidden/>
    <w:rsid w:val="000E26EC"/>
  </w:style>
  <w:style w:type="paragraph" w:styleId="a6">
    <w:name w:val="List"/>
    <w:basedOn w:val="a1"/>
    <w:semiHidden/>
    <w:rsid w:val="000E26EC"/>
    <w:pPr>
      <w:ind w:left="568" w:hanging="284"/>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Char"/>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7"/>
    <w:semiHidden/>
    <w:locked/>
    <w:rsid w:val="00947C63"/>
    <w:rPr>
      <w:rFonts w:ascii="Arial" w:hAnsi="Arial"/>
      <w:b/>
      <w:noProof/>
      <w:sz w:val="18"/>
    </w:rPr>
  </w:style>
  <w:style w:type="character" w:styleId="a8">
    <w:name w:val="footnote reference"/>
    <w:semiHidden/>
    <w:rsid w:val="000E26EC"/>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E26EC"/>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semiHidden/>
    <w:locked/>
    <w:rsid w:val="00947C63"/>
    <w:rPr>
      <w:rFonts w:ascii="Times New Roman" w:hAnsi="Times New Roman"/>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AL">
    <w:name w:val="TAL"/>
    <w:basedOn w:val="a1"/>
    <w:link w:val="TALCar"/>
    <w:rsid w:val="000E26EC"/>
    <w:pPr>
      <w:keepNext/>
      <w:keepLines/>
      <w:spacing w:after="0"/>
    </w:pPr>
    <w:rPr>
      <w:rFonts w:ascii="Arial" w:hAnsi="Arial"/>
      <w:sz w:val="18"/>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a1"/>
    <w:link w:val="THChar"/>
    <w:rsid w:val="000E26EC"/>
    <w:pPr>
      <w:keepNext/>
      <w:keepLines/>
      <w:spacing w:before="60"/>
      <w:jc w:val="center"/>
    </w:pPr>
    <w:rPr>
      <w:rFonts w:ascii="Arial" w:hAnsi="Arial"/>
      <w:b/>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a1"/>
    <w:link w:val="NOChar1"/>
    <w:rsid w:val="000E26EC"/>
    <w:pPr>
      <w:keepLines/>
      <w:ind w:left="1135" w:hanging="851"/>
    </w:pPr>
  </w:style>
  <w:style w:type="character" w:customStyle="1" w:styleId="NOChar1">
    <w:name w:val="NO Char1"/>
    <w:link w:val="NO"/>
    <w:locked/>
    <w:rsid w:val="00947C63"/>
    <w:rPr>
      <w:rFonts w:ascii="Times New Roman" w:hAnsi="Times New Roman"/>
    </w:rPr>
  </w:style>
  <w:style w:type="paragraph" w:styleId="90">
    <w:name w:val="toc 9"/>
    <w:basedOn w:val="80"/>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1"/>
    <w:uiPriority w:val="39"/>
    <w:rsid w:val="000E26EC"/>
    <w:pPr>
      <w:ind w:left="1985" w:hanging="1985"/>
    </w:pPr>
  </w:style>
  <w:style w:type="paragraph" w:styleId="70">
    <w:name w:val="toc 7"/>
    <w:basedOn w:val="60"/>
    <w:next w:val="a1"/>
    <w:uiPriority w:val="39"/>
    <w:rsid w:val="000E26EC"/>
    <w:pPr>
      <w:ind w:left="2268" w:hanging="2268"/>
    </w:pPr>
  </w:style>
  <w:style w:type="paragraph" w:styleId="23">
    <w:name w:val="List Bullet 2"/>
    <w:basedOn w:val="aa"/>
    <w:semiHidden/>
    <w:rsid w:val="000E26EC"/>
    <w:pPr>
      <w:ind w:left="851"/>
    </w:pPr>
  </w:style>
  <w:style w:type="paragraph" w:styleId="aa">
    <w:name w:val="List Bullet"/>
    <w:basedOn w:val="a6"/>
    <w:semiHidden/>
    <w:rsid w:val="000E26EC"/>
  </w:style>
  <w:style w:type="paragraph" w:styleId="31">
    <w:name w:val="List Bullet 3"/>
    <w:basedOn w:val="23"/>
    <w:semiHidden/>
    <w:rsid w:val="000E26EC"/>
    <w:pPr>
      <w:ind w:left="1135"/>
    </w:pPr>
  </w:style>
  <w:style w:type="paragraph" w:customStyle="1" w:styleId="EQ">
    <w:name w:val="EQ"/>
    <w:basedOn w:val="a1"/>
    <w:next w:val="a1"/>
    <w:link w:val="EQChar"/>
    <w:rsid w:val="000E26EC"/>
    <w:pPr>
      <w:keepLines/>
      <w:tabs>
        <w:tab w:val="center" w:pos="4536"/>
        <w:tab w:val="right" w:pos="9072"/>
      </w:tabs>
    </w:pPr>
    <w:rPr>
      <w:noProof/>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6"/>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6"/>
    <w:link w:val="B1Char"/>
    <w:rsid w:val="000E26EC"/>
  </w:style>
  <w:style w:type="character" w:customStyle="1" w:styleId="B1Char">
    <w:name w:val="B1 Char"/>
    <w:link w:val="B1"/>
    <w:locked/>
    <w:rsid w:val="00947C63"/>
    <w:rPr>
      <w:rFonts w:ascii="Times New Roman" w:hAnsi="Times New Roman"/>
    </w:rPr>
  </w:style>
  <w:style w:type="paragraph" w:customStyle="1" w:styleId="B2">
    <w:name w:val="B2"/>
    <w:basedOn w:val="24"/>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32"/>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41"/>
    <w:rsid w:val="000E26EC"/>
  </w:style>
  <w:style w:type="paragraph" w:customStyle="1" w:styleId="B5">
    <w:name w:val="B5"/>
    <w:basedOn w:val="51"/>
    <w:rsid w:val="000E26EC"/>
  </w:style>
  <w:style w:type="paragraph" w:styleId="ab">
    <w:name w:val="footer"/>
    <w:basedOn w:val="a7"/>
    <w:link w:val="Char1"/>
    <w:semiHidden/>
    <w:rsid w:val="000E26EC"/>
    <w:pPr>
      <w:jc w:val="center"/>
    </w:pPr>
    <w:rPr>
      <w:i/>
    </w:rPr>
  </w:style>
  <w:style w:type="character" w:customStyle="1" w:styleId="Char1">
    <w:name w:val="页脚 Char"/>
    <w:link w:val="ab"/>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ac">
    <w:name w:val="Hyperlink"/>
    <w:uiPriority w:val="99"/>
    <w:unhideWhenUsed/>
    <w:rsid w:val="00947C63"/>
    <w:rPr>
      <w:color w:val="0000FF"/>
      <w:u w:val="single"/>
    </w:rPr>
  </w:style>
  <w:style w:type="character" w:styleId="ad">
    <w:name w:val="FollowedHyperlink"/>
    <w:uiPriority w:val="99"/>
    <w:semiHidden/>
    <w:unhideWhenUsed/>
    <w:rsid w:val="00947C63"/>
    <w:rPr>
      <w:color w:val="800080"/>
      <w:u w:val="single"/>
    </w:rPr>
  </w:style>
  <w:style w:type="character" w:styleId="ae">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1"/>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har2">
    <w:name w:val="批注文字 Char"/>
    <w:link w:val="af0"/>
    <w:uiPriority w:val="99"/>
    <w:semiHidden/>
    <w:locked/>
    <w:rsid w:val="00947C63"/>
    <w:rPr>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3">
    <w:name w:val="Date"/>
    <w:basedOn w:val="a1"/>
    <w:next w:val="a1"/>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2"/>
    <w:link w:val="af3"/>
    <w:uiPriority w:val="99"/>
    <w:semiHidden/>
    <w:rsid w:val="00947C63"/>
    <w:rPr>
      <w:rFonts w:ascii="Times New Roman" w:hAnsi="Times New Roman"/>
      <w:lang w:eastAsia="en-US"/>
    </w:rPr>
  </w:style>
  <w:style w:type="paragraph" w:styleId="af4">
    <w:name w:val="Document Map"/>
    <w:basedOn w:val="a1"/>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2"/>
    <w:link w:val="af4"/>
    <w:uiPriority w:val="99"/>
    <w:semiHidden/>
    <w:rsid w:val="00947C63"/>
    <w:rPr>
      <w:rFonts w:ascii="Tahoma" w:eastAsia="Malgun Gothic" w:hAnsi="Tahoma"/>
      <w:sz w:val="16"/>
      <w:szCs w:val="16"/>
      <w:lang w:eastAsia="x-none"/>
    </w:rPr>
  </w:style>
  <w:style w:type="paragraph" w:styleId="af5">
    <w:name w:val="Plain Text"/>
    <w:basedOn w:val="a1"/>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Char7">
    <w:name w:val="纯文本 Char"/>
    <w:link w:val="af5"/>
    <w:uiPriority w:val="99"/>
    <w:semiHidden/>
    <w:locked/>
    <w:rsid w:val="00947C63"/>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6">
    <w:name w:val="annotation subject"/>
    <w:basedOn w:val="af0"/>
    <w:next w:val="af0"/>
    <w:link w:val="Char8"/>
    <w:uiPriority w:val="99"/>
    <w:semiHidden/>
    <w:unhideWhenUsed/>
    <w:rsid w:val="00947C63"/>
    <w:rPr>
      <w:b/>
      <w:bCs/>
    </w:rPr>
  </w:style>
  <w:style w:type="character" w:customStyle="1" w:styleId="Char8">
    <w:name w:val="批注主题 Char"/>
    <w:link w:val="af6"/>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7">
    <w:name w:val="Balloon Text"/>
    <w:basedOn w:val="a1"/>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Char9">
    <w:name w:val="批注框文本 Char"/>
    <w:link w:val="af7"/>
    <w:uiPriority w:val="99"/>
    <w:semiHidden/>
    <w:locked/>
    <w:rsid w:val="00947C63"/>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8">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9">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
    <w:uiPriority w:val="34"/>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R4_Bullet"/>
    <w:basedOn w:val="a1"/>
    <w:link w:val="Chara"/>
    <w:uiPriority w:val="34"/>
    <w:qFormat/>
    <w:rsid w:val="002B4F7A"/>
    <w:pPr>
      <w:numPr>
        <w:numId w:val="8"/>
      </w:numPr>
      <w:overflowPunct/>
      <w:autoSpaceDE/>
      <w:autoSpaceDN/>
      <w:adjustRightInd/>
      <w:spacing w:after="120"/>
      <w:textAlignment w:val="auto"/>
    </w:pPr>
    <w:rPr>
      <w:szCs w:val="24"/>
      <w:lang w:val="en-US" w:eastAsia="zh-CN"/>
    </w:rPr>
  </w:style>
  <w:style w:type="paragraph" w:styleId="afa">
    <w:name w:val="Intense Quote"/>
    <w:basedOn w:val="a1"/>
    <w:next w:val="a1"/>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2"/>
    <w:link w:val="afa"/>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1"/>
    <w:uiPriority w:val="99"/>
    <w:rsid w:val="00947C63"/>
    <w:pPr>
      <w:tabs>
        <w:tab w:val="left" w:pos="720"/>
      </w:tabs>
      <w:overflowPunct/>
      <w:autoSpaceDE/>
      <w:autoSpaceDN/>
      <w:adjustRightInd/>
      <w:ind w:hanging="1140"/>
      <w:textAlignment w:val="auto"/>
    </w:pPr>
  </w:style>
  <w:style w:type="paragraph" w:customStyle="1" w:styleId="afc">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1"/>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1"/>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1"/>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1"/>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d">
    <w:name w:val="annotation reference"/>
    <w:semiHidden/>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Char"/>
    <w:qFormat/>
    <w:rsid w:val="000E26EC"/>
    <w:pPr>
      <w:ind w:left="1418" w:hanging="1418"/>
      <w:outlineLvl w:val="3"/>
    </w:pPr>
    <w:rPr>
      <w:sz w:val="24"/>
    </w:rPr>
  </w:style>
  <w:style w:type="paragraph" w:styleId="5">
    <w:name w:val="heading 5"/>
    <w:aliases w:val="h5,Heading5,H5"/>
    <w:basedOn w:val="4"/>
    <w:next w:val="a1"/>
    <w:link w:val="5Char"/>
    <w:qFormat/>
    <w:rsid w:val="000E26EC"/>
    <w:pPr>
      <w:ind w:left="1701" w:hanging="1701"/>
      <w:outlineLvl w:val="4"/>
    </w:pPr>
    <w:rPr>
      <w:sz w:val="22"/>
    </w:rPr>
  </w:style>
  <w:style w:type="paragraph" w:styleId="6">
    <w:name w:val="heading 6"/>
    <w:basedOn w:val="H6"/>
    <w:next w:val="a1"/>
    <w:link w:val="6Char"/>
    <w:qFormat/>
    <w:rsid w:val="000E26EC"/>
    <w:pPr>
      <w:outlineLvl w:val="5"/>
    </w:pPr>
  </w:style>
  <w:style w:type="paragraph" w:styleId="7">
    <w:name w:val="heading 7"/>
    <w:basedOn w:val="H6"/>
    <w:next w:val="a1"/>
    <w:link w:val="7Char"/>
    <w:qFormat/>
    <w:rsid w:val="000E26EC"/>
    <w:pPr>
      <w:outlineLvl w:val="6"/>
    </w:pPr>
  </w:style>
  <w:style w:type="paragraph" w:styleId="8">
    <w:name w:val="heading 8"/>
    <w:basedOn w:val="1"/>
    <w:next w:val="a1"/>
    <w:link w:val="8Char"/>
    <w:qFormat/>
    <w:rsid w:val="000E26EC"/>
    <w:pPr>
      <w:ind w:left="0" w:firstLine="0"/>
      <w:outlineLvl w:val="7"/>
    </w:pPr>
  </w:style>
  <w:style w:type="paragraph" w:styleId="9">
    <w:name w:val="heading 9"/>
    <w:basedOn w:val="8"/>
    <w:next w:val="a1"/>
    <w:link w:val="9Char"/>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paragraph" w:customStyle="1" w:styleId="H6">
    <w:name w:val="H6"/>
    <w:basedOn w:val="5"/>
    <w:next w:val="a1"/>
    <w:rsid w:val="000E26EC"/>
    <w:pPr>
      <w:ind w:left="1985" w:hanging="1985"/>
      <w:outlineLvl w:val="9"/>
    </w:pPr>
    <w:rPr>
      <w:sz w:val="20"/>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paragraph" w:styleId="80">
    <w:name w:val="toc 8"/>
    <w:basedOn w:val="10"/>
    <w:uiPriority w:val="39"/>
    <w:rsid w:val="000E26EC"/>
    <w:pPr>
      <w:spacing w:before="180"/>
      <w:ind w:left="2693" w:hanging="2693"/>
    </w:pPr>
    <w:rPr>
      <w:b/>
    </w:rPr>
  </w:style>
  <w:style w:type="paragraph" w:styleId="10">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0"/>
    <w:uiPriority w:val="39"/>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5">
    <w:name w:val="List Number"/>
    <w:basedOn w:val="a6"/>
    <w:semiHidden/>
    <w:rsid w:val="000E26EC"/>
  </w:style>
  <w:style w:type="paragraph" w:styleId="a6">
    <w:name w:val="List"/>
    <w:basedOn w:val="a1"/>
    <w:semiHidden/>
    <w:rsid w:val="000E26EC"/>
    <w:pPr>
      <w:ind w:left="568" w:hanging="284"/>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Char"/>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7"/>
    <w:semiHidden/>
    <w:locked/>
    <w:rsid w:val="00947C63"/>
    <w:rPr>
      <w:rFonts w:ascii="Arial" w:hAnsi="Arial"/>
      <w:b/>
      <w:noProof/>
      <w:sz w:val="18"/>
    </w:rPr>
  </w:style>
  <w:style w:type="character" w:styleId="a8">
    <w:name w:val="footnote reference"/>
    <w:semiHidden/>
    <w:rsid w:val="000E26EC"/>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E26EC"/>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semiHidden/>
    <w:locked/>
    <w:rsid w:val="00947C63"/>
    <w:rPr>
      <w:rFonts w:ascii="Times New Roman" w:hAnsi="Times New Roman"/>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AL">
    <w:name w:val="TAL"/>
    <w:basedOn w:val="a1"/>
    <w:link w:val="TALCar"/>
    <w:rsid w:val="000E26EC"/>
    <w:pPr>
      <w:keepNext/>
      <w:keepLines/>
      <w:spacing w:after="0"/>
    </w:pPr>
    <w:rPr>
      <w:rFonts w:ascii="Arial" w:hAnsi="Arial"/>
      <w:sz w:val="18"/>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a1"/>
    <w:link w:val="THChar"/>
    <w:rsid w:val="000E26EC"/>
    <w:pPr>
      <w:keepNext/>
      <w:keepLines/>
      <w:spacing w:before="60"/>
      <w:jc w:val="center"/>
    </w:pPr>
    <w:rPr>
      <w:rFonts w:ascii="Arial" w:hAnsi="Arial"/>
      <w:b/>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a1"/>
    <w:link w:val="NOChar1"/>
    <w:rsid w:val="000E26EC"/>
    <w:pPr>
      <w:keepLines/>
      <w:ind w:left="1135" w:hanging="851"/>
    </w:pPr>
  </w:style>
  <w:style w:type="character" w:customStyle="1" w:styleId="NOChar1">
    <w:name w:val="NO Char1"/>
    <w:link w:val="NO"/>
    <w:locked/>
    <w:rsid w:val="00947C63"/>
    <w:rPr>
      <w:rFonts w:ascii="Times New Roman" w:hAnsi="Times New Roman"/>
    </w:rPr>
  </w:style>
  <w:style w:type="paragraph" w:styleId="90">
    <w:name w:val="toc 9"/>
    <w:basedOn w:val="80"/>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1"/>
    <w:uiPriority w:val="39"/>
    <w:rsid w:val="000E26EC"/>
    <w:pPr>
      <w:ind w:left="1985" w:hanging="1985"/>
    </w:pPr>
  </w:style>
  <w:style w:type="paragraph" w:styleId="70">
    <w:name w:val="toc 7"/>
    <w:basedOn w:val="60"/>
    <w:next w:val="a1"/>
    <w:uiPriority w:val="39"/>
    <w:rsid w:val="000E26EC"/>
    <w:pPr>
      <w:ind w:left="2268" w:hanging="2268"/>
    </w:pPr>
  </w:style>
  <w:style w:type="paragraph" w:styleId="23">
    <w:name w:val="List Bullet 2"/>
    <w:basedOn w:val="aa"/>
    <w:semiHidden/>
    <w:rsid w:val="000E26EC"/>
    <w:pPr>
      <w:ind w:left="851"/>
    </w:pPr>
  </w:style>
  <w:style w:type="paragraph" w:styleId="aa">
    <w:name w:val="List Bullet"/>
    <w:basedOn w:val="a6"/>
    <w:semiHidden/>
    <w:rsid w:val="000E26EC"/>
  </w:style>
  <w:style w:type="paragraph" w:styleId="31">
    <w:name w:val="List Bullet 3"/>
    <w:basedOn w:val="23"/>
    <w:semiHidden/>
    <w:rsid w:val="000E26EC"/>
    <w:pPr>
      <w:ind w:left="1135"/>
    </w:pPr>
  </w:style>
  <w:style w:type="paragraph" w:customStyle="1" w:styleId="EQ">
    <w:name w:val="EQ"/>
    <w:basedOn w:val="a1"/>
    <w:next w:val="a1"/>
    <w:link w:val="EQChar"/>
    <w:rsid w:val="000E26EC"/>
    <w:pPr>
      <w:keepLines/>
      <w:tabs>
        <w:tab w:val="center" w:pos="4536"/>
        <w:tab w:val="right" w:pos="9072"/>
      </w:tabs>
    </w:pPr>
    <w:rPr>
      <w:noProof/>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6"/>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6"/>
    <w:link w:val="B1Char"/>
    <w:rsid w:val="000E26EC"/>
  </w:style>
  <w:style w:type="character" w:customStyle="1" w:styleId="B1Char">
    <w:name w:val="B1 Char"/>
    <w:link w:val="B1"/>
    <w:locked/>
    <w:rsid w:val="00947C63"/>
    <w:rPr>
      <w:rFonts w:ascii="Times New Roman" w:hAnsi="Times New Roman"/>
    </w:rPr>
  </w:style>
  <w:style w:type="paragraph" w:customStyle="1" w:styleId="B2">
    <w:name w:val="B2"/>
    <w:basedOn w:val="24"/>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32"/>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41"/>
    <w:rsid w:val="000E26EC"/>
  </w:style>
  <w:style w:type="paragraph" w:customStyle="1" w:styleId="B5">
    <w:name w:val="B5"/>
    <w:basedOn w:val="51"/>
    <w:rsid w:val="000E26EC"/>
  </w:style>
  <w:style w:type="paragraph" w:styleId="ab">
    <w:name w:val="footer"/>
    <w:basedOn w:val="a7"/>
    <w:link w:val="Char1"/>
    <w:semiHidden/>
    <w:rsid w:val="000E26EC"/>
    <w:pPr>
      <w:jc w:val="center"/>
    </w:pPr>
    <w:rPr>
      <w:i/>
    </w:rPr>
  </w:style>
  <w:style w:type="character" w:customStyle="1" w:styleId="Char1">
    <w:name w:val="页脚 Char"/>
    <w:link w:val="ab"/>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ac">
    <w:name w:val="Hyperlink"/>
    <w:uiPriority w:val="99"/>
    <w:unhideWhenUsed/>
    <w:rsid w:val="00947C63"/>
    <w:rPr>
      <w:color w:val="0000FF"/>
      <w:u w:val="single"/>
    </w:rPr>
  </w:style>
  <w:style w:type="character" w:styleId="ad">
    <w:name w:val="FollowedHyperlink"/>
    <w:uiPriority w:val="99"/>
    <w:semiHidden/>
    <w:unhideWhenUsed/>
    <w:rsid w:val="00947C63"/>
    <w:rPr>
      <w:color w:val="800080"/>
      <w:u w:val="single"/>
    </w:rPr>
  </w:style>
  <w:style w:type="character" w:styleId="ae">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1"/>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har2">
    <w:name w:val="批注文字 Char"/>
    <w:link w:val="af0"/>
    <w:uiPriority w:val="99"/>
    <w:semiHidden/>
    <w:locked/>
    <w:rsid w:val="00947C63"/>
    <w:rPr>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3">
    <w:name w:val="Date"/>
    <w:basedOn w:val="a1"/>
    <w:next w:val="a1"/>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2"/>
    <w:link w:val="af3"/>
    <w:uiPriority w:val="99"/>
    <w:semiHidden/>
    <w:rsid w:val="00947C63"/>
    <w:rPr>
      <w:rFonts w:ascii="Times New Roman" w:hAnsi="Times New Roman"/>
      <w:lang w:eastAsia="en-US"/>
    </w:rPr>
  </w:style>
  <w:style w:type="paragraph" w:styleId="af4">
    <w:name w:val="Document Map"/>
    <w:basedOn w:val="a1"/>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2"/>
    <w:link w:val="af4"/>
    <w:uiPriority w:val="99"/>
    <w:semiHidden/>
    <w:rsid w:val="00947C63"/>
    <w:rPr>
      <w:rFonts w:ascii="Tahoma" w:eastAsia="Malgun Gothic" w:hAnsi="Tahoma"/>
      <w:sz w:val="16"/>
      <w:szCs w:val="16"/>
      <w:lang w:eastAsia="x-none"/>
    </w:rPr>
  </w:style>
  <w:style w:type="paragraph" w:styleId="af5">
    <w:name w:val="Plain Text"/>
    <w:basedOn w:val="a1"/>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Char7">
    <w:name w:val="纯文本 Char"/>
    <w:link w:val="af5"/>
    <w:uiPriority w:val="99"/>
    <w:semiHidden/>
    <w:locked/>
    <w:rsid w:val="00947C63"/>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6">
    <w:name w:val="annotation subject"/>
    <w:basedOn w:val="af0"/>
    <w:next w:val="af0"/>
    <w:link w:val="Char8"/>
    <w:uiPriority w:val="99"/>
    <w:semiHidden/>
    <w:unhideWhenUsed/>
    <w:rsid w:val="00947C63"/>
    <w:rPr>
      <w:b/>
      <w:bCs/>
    </w:rPr>
  </w:style>
  <w:style w:type="character" w:customStyle="1" w:styleId="Char8">
    <w:name w:val="批注主题 Char"/>
    <w:link w:val="af6"/>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7">
    <w:name w:val="Balloon Text"/>
    <w:basedOn w:val="a1"/>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Char9">
    <w:name w:val="批注框文本 Char"/>
    <w:link w:val="af7"/>
    <w:uiPriority w:val="99"/>
    <w:semiHidden/>
    <w:locked/>
    <w:rsid w:val="00947C63"/>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8">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9">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
    <w:uiPriority w:val="34"/>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R4_Bullet"/>
    <w:basedOn w:val="a1"/>
    <w:link w:val="Chara"/>
    <w:uiPriority w:val="34"/>
    <w:qFormat/>
    <w:rsid w:val="002B4F7A"/>
    <w:pPr>
      <w:numPr>
        <w:numId w:val="8"/>
      </w:numPr>
      <w:overflowPunct/>
      <w:autoSpaceDE/>
      <w:autoSpaceDN/>
      <w:adjustRightInd/>
      <w:spacing w:after="120"/>
      <w:textAlignment w:val="auto"/>
    </w:pPr>
    <w:rPr>
      <w:szCs w:val="24"/>
      <w:lang w:val="en-US" w:eastAsia="zh-CN"/>
    </w:rPr>
  </w:style>
  <w:style w:type="paragraph" w:styleId="afa">
    <w:name w:val="Intense Quote"/>
    <w:basedOn w:val="a1"/>
    <w:next w:val="a1"/>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2"/>
    <w:link w:val="afa"/>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1"/>
    <w:uiPriority w:val="99"/>
    <w:rsid w:val="00947C63"/>
    <w:pPr>
      <w:tabs>
        <w:tab w:val="left" w:pos="720"/>
      </w:tabs>
      <w:overflowPunct/>
      <w:autoSpaceDE/>
      <w:autoSpaceDN/>
      <w:adjustRightInd/>
      <w:ind w:hanging="1140"/>
      <w:textAlignment w:val="auto"/>
    </w:pPr>
  </w:style>
  <w:style w:type="paragraph" w:customStyle="1" w:styleId="afc">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1"/>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1"/>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1"/>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1"/>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d">
    <w:name w:val="annotation reference"/>
    <w:semiHidden/>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221">
      <w:bodyDiv w:val="1"/>
      <w:marLeft w:val="0"/>
      <w:marRight w:val="0"/>
      <w:marTop w:val="0"/>
      <w:marBottom w:val="0"/>
      <w:divBdr>
        <w:top w:val="none" w:sz="0" w:space="0" w:color="auto"/>
        <w:left w:val="none" w:sz="0" w:space="0" w:color="auto"/>
        <w:bottom w:val="none" w:sz="0" w:space="0" w:color="auto"/>
        <w:right w:val="none" w:sz="0" w:space="0" w:color="auto"/>
      </w:divBdr>
      <w:divsChild>
        <w:div w:id="292102426">
          <w:marLeft w:val="0"/>
          <w:marRight w:val="0"/>
          <w:marTop w:val="0"/>
          <w:marBottom w:val="0"/>
          <w:divBdr>
            <w:top w:val="none" w:sz="0" w:space="0" w:color="auto"/>
            <w:left w:val="none" w:sz="0" w:space="0" w:color="auto"/>
            <w:bottom w:val="none" w:sz="0" w:space="0" w:color="auto"/>
            <w:right w:val="none" w:sz="0" w:space="0" w:color="auto"/>
          </w:divBdr>
          <w:divsChild>
            <w:div w:id="1617634944">
              <w:marLeft w:val="0"/>
              <w:marRight w:val="0"/>
              <w:marTop w:val="0"/>
              <w:marBottom w:val="0"/>
              <w:divBdr>
                <w:top w:val="none" w:sz="0" w:space="0" w:color="auto"/>
                <w:left w:val="none" w:sz="0" w:space="0" w:color="auto"/>
                <w:bottom w:val="none" w:sz="0" w:space="0" w:color="auto"/>
                <w:right w:val="none" w:sz="0" w:space="0" w:color="auto"/>
              </w:divBdr>
              <w:divsChild>
                <w:div w:id="71510151">
                  <w:marLeft w:val="0"/>
                  <w:marRight w:val="0"/>
                  <w:marTop w:val="0"/>
                  <w:marBottom w:val="0"/>
                  <w:divBdr>
                    <w:top w:val="none" w:sz="0" w:space="0" w:color="auto"/>
                    <w:left w:val="none" w:sz="0" w:space="0" w:color="auto"/>
                    <w:bottom w:val="none" w:sz="0" w:space="0" w:color="auto"/>
                    <w:right w:val="none" w:sz="0" w:space="0" w:color="auto"/>
                  </w:divBdr>
                  <w:divsChild>
                    <w:div w:id="1910185312">
                      <w:marLeft w:val="0"/>
                      <w:marRight w:val="0"/>
                      <w:marTop w:val="0"/>
                      <w:marBottom w:val="0"/>
                      <w:divBdr>
                        <w:top w:val="none" w:sz="0" w:space="0" w:color="auto"/>
                        <w:left w:val="none" w:sz="0" w:space="0" w:color="auto"/>
                        <w:bottom w:val="none" w:sz="0" w:space="0" w:color="auto"/>
                        <w:right w:val="none" w:sz="0" w:space="0" w:color="auto"/>
                      </w:divBdr>
                      <w:divsChild>
                        <w:div w:id="1553347477">
                          <w:marLeft w:val="0"/>
                          <w:marRight w:val="0"/>
                          <w:marTop w:val="0"/>
                          <w:marBottom w:val="0"/>
                          <w:divBdr>
                            <w:top w:val="none" w:sz="0" w:space="0" w:color="auto"/>
                            <w:left w:val="none" w:sz="0" w:space="0" w:color="auto"/>
                            <w:bottom w:val="none" w:sz="0" w:space="0" w:color="auto"/>
                            <w:right w:val="none" w:sz="0" w:space="0" w:color="auto"/>
                          </w:divBdr>
                          <w:divsChild>
                            <w:div w:id="97331659">
                              <w:marLeft w:val="0"/>
                              <w:marRight w:val="0"/>
                              <w:marTop w:val="0"/>
                              <w:marBottom w:val="0"/>
                              <w:divBdr>
                                <w:top w:val="none" w:sz="0" w:space="0" w:color="auto"/>
                                <w:left w:val="none" w:sz="0" w:space="0" w:color="auto"/>
                                <w:bottom w:val="none" w:sz="0" w:space="0" w:color="auto"/>
                                <w:right w:val="none" w:sz="0" w:space="0" w:color="auto"/>
                              </w:divBdr>
                              <w:divsChild>
                                <w:div w:id="143740103">
                                  <w:marLeft w:val="0"/>
                                  <w:marRight w:val="0"/>
                                  <w:marTop w:val="0"/>
                                  <w:marBottom w:val="0"/>
                                  <w:divBdr>
                                    <w:top w:val="none" w:sz="0" w:space="0" w:color="auto"/>
                                    <w:left w:val="none" w:sz="0" w:space="0" w:color="auto"/>
                                    <w:bottom w:val="none" w:sz="0" w:space="0" w:color="auto"/>
                                    <w:right w:val="none" w:sz="0" w:space="0" w:color="auto"/>
                                  </w:divBdr>
                                  <w:divsChild>
                                    <w:div w:id="694233565">
                                      <w:marLeft w:val="0"/>
                                      <w:marRight w:val="0"/>
                                      <w:marTop w:val="0"/>
                                      <w:marBottom w:val="0"/>
                                      <w:divBdr>
                                        <w:top w:val="none" w:sz="0" w:space="0" w:color="auto"/>
                                        <w:left w:val="none" w:sz="0" w:space="0" w:color="auto"/>
                                        <w:bottom w:val="none" w:sz="0" w:space="0" w:color="auto"/>
                                        <w:right w:val="none" w:sz="0" w:space="0" w:color="auto"/>
                                      </w:divBdr>
                                      <w:divsChild>
                                        <w:div w:id="331764192">
                                          <w:marLeft w:val="0"/>
                                          <w:marRight w:val="0"/>
                                          <w:marTop w:val="0"/>
                                          <w:marBottom w:val="0"/>
                                          <w:divBdr>
                                            <w:top w:val="none" w:sz="0" w:space="0" w:color="auto"/>
                                            <w:left w:val="none" w:sz="0" w:space="0" w:color="auto"/>
                                            <w:bottom w:val="none" w:sz="0" w:space="0" w:color="auto"/>
                                            <w:right w:val="none" w:sz="0" w:space="0" w:color="auto"/>
                                          </w:divBdr>
                                          <w:divsChild>
                                            <w:div w:id="1653486059">
                                              <w:marLeft w:val="330"/>
                                              <w:marRight w:val="225"/>
                                              <w:marTop w:val="300"/>
                                              <w:marBottom w:val="450"/>
                                              <w:divBdr>
                                                <w:top w:val="none" w:sz="0" w:space="0" w:color="auto"/>
                                                <w:left w:val="none" w:sz="0" w:space="0" w:color="auto"/>
                                                <w:bottom w:val="none" w:sz="0" w:space="0" w:color="auto"/>
                                                <w:right w:val="none" w:sz="0" w:space="0" w:color="auto"/>
                                              </w:divBdr>
                                              <w:divsChild>
                                                <w:div w:id="1008681014">
                                                  <w:marLeft w:val="0"/>
                                                  <w:marRight w:val="0"/>
                                                  <w:marTop w:val="0"/>
                                                  <w:marBottom w:val="0"/>
                                                  <w:divBdr>
                                                    <w:top w:val="none" w:sz="0" w:space="0" w:color="auto"/>
                                                    <w:left w:val="none" w:sz="0" w:space="0" w:color="auto"/>
                                                    <w:bottom w:val="none" w:sz="0" w:space="0" w:color="auto"/>
                                                    <w:right w:val="none" w:sz="0" w:space="0" w:color="auto"/>
                                                  </w:divBdr>
                                                  <w:divsChild>
                                                    <w:div w:id="17919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2076">
      <w:bodyDiv w:val="1"/>
      <w:marLeft w:val="0"/>
      <w:marRight w:val="0"/>
      <w:marTop w:val="0"/>
      <w:marBottom w:val="0"/>
      <w:divBdr>
        <w:top w:val="none" w:sz="0" w:space="0" w:color="auto"/>
        <w:left w:val="none" w:sz="0" w:space="0" w:color="auto"/>
        <w:bottom w:val="none" w:sz="0" w:space="0" w:color="auto"/>
        <w:right w:val="none" w:sz="0" w:space="0" w:color="auto"/>
      </w:divBdr>
    </w:div>
    <w:div w:id="181094095">
      <w:bodyDiv w:val="1"/>
      <w:marLeft w:val="0"/>
      <w:marRight w:val="0"/>
      <w:marTop w:val="0"/>
      <w:marBottom w:val="0"/>
      <w:divBdr>
        <w:top w:val="none" w:sz="0" w:space="0" w:color="auto"/>
        <w:left w:val="none" w:sz="0" w:space="0" w:color="auto"/>
        <w:bottom w:val="none" w:sz="0" w:space="0" w:color="auto"/>
        <w:right w:val="none" w:sz="0" w:space="0" w:color="auto"/>
      </w:divBdr>
    </w:div>
    <w:div w:id="198706298">
      <w:bodyDiv w:val="1"/>
      <w:marLeft w:val="0"/>
      <w:marRight w:val="0"/>
      <w:marTop w:val="0"/>
      <w:marBottom w:val="0"/>
      <w:divBdr>
        <w:top w:val="none" w:sz="0" w:space="0" w:color="auto"/>
        <w:left w:val="none" w:sz="0" w:space="0" w:color="auto"/>
        <w:bottom w:val="none" w:sz="0" w:space="0" w:color="auto"/>
        <w:right w:val="none" w:sz="0" w:space="0" w:color="auto"/>
      </w:divBdr>
    </w:div>
    <w:div w:id="378672688">
      <w:bodyDiv w:val="1"/>
      <w:marLeft w:val="0"/>
      <w:marRight w:val="0"/>
      <w:marTop w:val="0"/>
      <w:marBottom w:val="0"/>
      <w:divBdr>
        <w:top w:val="none" w:sz="0" w:space="0" w:color="auto"/>
        <w:left w:val="none" w:sz="0" w:space="0" w:color="auto"/>
        <w:bottom w:val="none" w:sz="0" w:space="0" w:color="auto"/>
        <w:right w:val="none" w:sz="0" w:space="0" w:color="auto"/>
      </w:divBdr>
    </w:div>
    <w:div w:id="566459079">
      <w:bodyDiv w:val="1"/>
      <w:marLeft w:val="0"/>
      <w:marRight w:val="0"/>
      <w:marTop w:val="0"/>
      <w:marBottom w:val="0"/>
      <w:divBdr>
        <w:top w:val="none" w:sz="0" w:space="0" w:color="auto"/>
        <w:left w:val="none" w:sz="0" w:space="0" w:color="auto"/>
        <w:bottom w:val="none" w:sz="0" w:space="0" w:color="auto"/>
        <w:right w:val="none" w:sz="0" w:space="0" w:color="auto"/>
      </w:divBdr>
    </w:div>
    <w:div w:id="624041929">
      <w:bodyDiv w:val="1"/>
      <w:marLeft w:val="0"/>
      <w:marRight w:val="0"/>
      <w:marTop w:val="0"/>
      <w:marBottom w:val="0"/>
      <w:divBdr>
        <w:top w:val="none" w:sz="0" w:space="0" w:color="auto"/>
        <w:left w:val="none" w:sz="0" w:space="0" w:color="auto"/>
        <w:bottom w:val="none" w:sz="0" w:space="0" w:color="auto"/>
        <w:right w:val="none" w:sz="0" w:space="0" w:color="auto"/>
      </w:divBdr>
    </w:div>
    <w:div w:id="642855007">
      <w:bodyDiv w:val="1"/>
      <w:marLeft w:val="0"/>
      <w:marRight w:val="0"/>
      <w:marTop w:val="0"/>
      <w:marBottom w:val="0"/>
      <w:divBdr>
        <w:top w:val="none" w:sz="0" w:space="0" w:color="auto"/>
        <w:left w:val="none" w:sz="0" w:space="0" w:color="auto"/>
        <w:bottom w:val="none" w:sz="0" w:space="0" w:color="auto"/>
        <w:right w:val="none" w:sz="0" w:space="0" w:color="auto"/>
      </w:divBdr>
      <w:divsChild>
        <w:div w:id="1041980874">
          <w:marLeft w:val="0"/>
          <w:marRight w:val="0"/>
          <w:marTop w:val="0"/>
          <w:marBottom w:val="0"/>
          <w:divBdr>
            <w:top w:val="none" w:sz="0" w:space="0" w:color="auto"/>
            <w:left w:val="none" w:sz="0" w:space="0" w:color="auto"/>
            <w:bottom w:val="none" w:sz="0" w:space="0" w:color="auto"/>
            <w:right w:val="none" w:sz="0" w:space="0" w:color="auto"/>
          </w:divBdr>
          <w:divsChild>
            <w:div w:id="103967369">
              <w:marLeft w:val="0"/>
              <w:marRight w:val="0"/>
              <w:marTop w:val="0"/>
              <w:marBottom w:val="0"/>
              <w:divBdr>
                <w:top w:val="none" w:sz="0" w:space="0" w:color="auto"/>
                <w:left w:val="none" w:sz="0" w:space="0" w:color="auto"/>
                <w:bottom w:val="none" w:sz="0" w:space="0" w:color="auto"/>
                <w:right w:val="none" w:sz="0" w:space="0" w:color="auto"/>
              </w:divBdr>
              <w:divsChild>
                <w:div w:id="1158154531">
                  <w:marLeft w:val="0"/>
                  <w:marRight w:val="0"/>
                  <w:marTop w:val="0"/>
                  <w:marBottom w:val="0"/>
                  <w:divBdr>
                    <w:top w:val="none" w:sz="0" w:space="0" w:color="auto"/>
                    <w:left w:val="none" w:sz="0" w:space="0" w:color="auto"/>
                    <w:bottom w:val="none" w:sz="0" w:space="0" w:color="auto"/>
                    <w:right w:val="none" w:sz="0" w:space="0" w:color="auto"/>
                  </w:divBdr>
                  <w:divsChild>
                    <w:div w:id="434596673">
                      <w:marLeft w:val="0"/>
                      <w:marRight w:val="0"/>
                      <w:marTop w:val="0"/>
                      <w:marBottom w:val="0"/>
                      <w:divBdr>
                        <w:top w:val="none" w:sz="0" w:space="0" w:color="auto"/>
                        <w:left w:val="none" w:sz="0" w:space="0" w:color="auto"/>
                        <w:bottom w:val="none" w:sz="0" w:space="0" w:color="auto"/>
                        <w:right w:val="none" w:sz="0" w:space="0" w:color="auto"/>
                      </w:divBdr>
                      <w:divsChild>
                        <w:div w:id="313266915">
                          <w:marLeft w:val="0"/>
                          <w:marRight w:val="0"/>
                          <w:marTop w:val="0"/>
                          <w:marBottom w:val="0"/>
                          <w:divBdr>
                            <w:top w:val="none" w:sz="0" w:space="0" w:color="auto"/>
                            <w:left w:val="none" w:sz="0" w:space="0" w:color="auto"/>
                            <w:bottom w:val="none" w:sz="0" w:space="0" w:color="auto"/>
                            <w:right w:val="none" w:sz="0" w:space="0" w:color="auto"/>
                          </w:divBdr>
                          <w:divsChild>
                            <w:div w:id="2123262123">
                              <w:marLeft w:val="0"/>
                              <w:marRight w:val="0"/>
                              <w:marTop w:val="0"/>
                              <w:marBottom w:val="0"/>
                              <w:divBdr>
                                <w:top w:val="none" w:sz="0" w:space="0" w:color="auto"/>
                                <w:left w:val="none" w:sz="0" w:space="0" w:color="auto"/>
                                <w:bottom w:val="none" w:sz="0" w:space="0" w:color="auto"/>
                                <w:right w:val="none" w:sz="0" w:space="0" w:color="auto"/>
                              </w:divBdr>
                              <w:divsChild>
                                <w:div w:id="1840995274">
                                  <w:marLeft w:val="0"/>
                                  <w:marRight w:val="0"/>
                                  <w:marTop w:val="0"/>
                                  <w:marBottom w:val="0"/>
                                  <w:divBdr>
                                    <w:top w:val="none" w:sz="0" w:space="0" w:color="auto"/>
                                    <w:left w:val="none" w:sz="0" w:space="0" w:color="auto"/>
                                    <w:bottom w:val="none" w:sz="0" w:space="0" w:color="auto"/>
                                    <w:right w:val="none" w:sz="0" w:space="0" w:color="auto"/>
                                  </w:divBdr>
                                  <w:divsChild>
                                    <w:div w:id="140932207">
                                      <w:marLeft w:val="0"/>
                                      <w:marRight w:val="0"/>
                                      <w:marTop w:val="0"/>
                                      <w:marBottom w:val="0"/>
                                      <w:divBdr>
                                        <w:top w:val="none" w:sz="0" w:space="0" w:color="auto"/>
                                        <w:left w:val="none" w:sz="0" w:space="0" w:color="auto"/>
                                        <w:bottom w:val="none" w:sz="0" w:space="0" w:color="auto"/>
                                        <w:right w:val="none" w:sz="0" w:space="0" w:color="auto"/>
                                      </w:divBdr>
                                      <w:divsChild>
                                        <w:div w:id="289438739">
                                          <w:marLeft w:val="0"/>
                                          <w:marRight w:val="0"/>
                                          <w:marTop w:val="0"/>
                                          <w:marBottom w:val="0"/>
                                          <w:divBdr>
                                            <w:top w:val="none" w:sz="0" w:space="0" w:color="auto"/>
                                            <w:left w:val="none" w:sz="0" w:space="0" w:color="auto"/>
                                            <w:bottom w:val="none" w:sz="0" w:space="0" w:color="auto"/>
                                            <w:right w:val="none" w:sz="0" w:space="0" w:color="auto"/>
                                          </w:divBdr>
                                          <w:divsChild>
                                            <w:div w:id="38172320">
                                              <w:marLeft w:val="330"/>
                                              <w:marRight w:val="225"/>
                                              <w:marTop w:val="300"/>
                                              <w:marBottom w:val="450"/>
                                              <w:divBdr>
                                                <w:top w:val="none" w:sz="0" w:space="0" w:color="auto"/>
                                                <w:left w:val="none" w:sz="0" w:space="0" w:color="auto"/>
                                                <w:bottom w:val="none" w:sz="0" w:space="0" w:color="auto"/>
                                                <w:right w:val="none" w:sz="0" w:space="0" w:color="auto"/>
                                              </w:divBdr>
                                              <w:divsChild>
                                                <w:div w:id="2050252923">
                                                  <w:marLeft w:val="0"/>
                                                  <w:marRight w:val="0"/>
                                                  <w:marTop w:val="0"/>
                                                  <w:marBottom w:val="0"/>
                                                  <w:divBdr>
                                                    <w:top w:val="none" w:sz="0" w:space="0" w:color="auto"/>
                                                    <w:left w:val="none" w:sz="0" w:space="0" w:color="auto"/>
                                                    <w:bottom w:val="none" w:sz="0" w:space="0" w:color="auto"/>
                                                    <w:right w:val="none" w:sz="0" w:space="0" w:color="auto"/>
                                                  </w:divBdr>
                                                  <w:divsChild>
                                                    <w:div w:id="19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728576">
      <w:bodyDiv w:val="1"/>
      <w:marLeft w:val="0"/>
      <w:marRight w:val="0"/>
      <w:marTop w:val="0"/>
      <w:marBottom w:val="0"/>
      <w:divBdr>
        <w:top w:val="none" w:sz="0" w:space="0" w:color="auto"/>
        <w:left w:val="none" w:sz="0" w:space="0" w:color="auto"/>
        <w:bottom w:val="none" w:sz="0" w:space="0" w:color="auto"/>
        <w:right w:val="none" w:sz="0" w:space="0" w:color="auto"/>
      </w:divBdr>
    </w:div>
    <w:div w:id="791748076">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01429795">
      <w:bodyDiv w:val="1"/>
      <w:marLeft w:val="0"/>
      <w:marRight w:val="0"/>
      <w:marTop w:val="0"/>
      <w:marBottom w:val="0"/>
      <w:divBdr>
        <w:top w:val="none" w:sz="0" w:space="0" w:color="auto"/>
        <w:left w:val="none" w:sz="0" w:space="0" w:color="auto"/>
        <w:bottom w:val="none" w:sz="0" w:space="0" w:color="auto"/>
        <w:right w:val="none" w:sz="0" w:space="0" w:color="auto"/>
      </w:divBdr>
    </w:div>
    <w:div w:id="1541237007">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40198598">
      <w:bodyDiv w:val="1"/>
      <w:marLeft w:val="0"/>
      <w:marRight w:val="0"/>
      <w:marTop w:val="0"/>
      <w:marBottom w:val="0"/>
      <w:divBdr>
        <w:top w:val="none" w:sz="0" w:space="0" w:color="auto"/>
        <w:left w:val="none" w:sz="0" w:space="0" w:color="auto"/>
        <w:bottom w:val="none" w:sz="0" w:space="0" w:color="auto"/>
        <w:right w:val="none" w:sz="0" w:space="0" w:color="auto"/>
      </w:divBdr>
      <w:divsChild>
        <w:div w:id="1106077236">
          <w:marLeft w:val="0"/>
          <w:marRight w:val="0"/>
          <w:marTop w:val="0"/>
          <w:marBottom w:val="0"/>
          <w:divBdr>
            <w:top w:val="none" w:sz="0" w:space="0" w:color="auto"/>
            <w:left w:val="none" w:sz="0" w:space="0" w:color="auto"/>
            <w:bottom w:val="none" w:sz="0" w:space="0" w:color="auto"/>
            <w:right w:val="none" w:sz="0" w:space="0" w:color="auto"/>
          </w:divBdr>
          <w:divsChild>
            <w:div w:id="1550990799">
              <w:marLeft w:val="0"/>
              <w:marRight w:val="0"/>
              <w:marTop w:val="0"/>
              <w:marBottom w:val="0"/>
              <w:divBdr>
                <w:top w:val="none" w:sz="0" w:space="0" w:color="auto"/>
                <w:left w:val="none" w:sz="0" w:space="0" w:color="auto"/>
                <w:bottom w:val="none" w:sz="0" w:space="0" w:color="auto"/>
                <w:right w:val="none" w:sz="0" w:space="0" w:color="auto"/>
              </w:divBdr>
              <w:divsChild>
                <w:div w:id="1022242511">
                  <w:marLeft w:val="0"/>
                  <w:marRight w:val="0"/>
                  <w:marTop w:val="0"/>
                  <w:marBottom w:val="0"/>
                  <w:divBdr>
                    <w:top w:val="none" w:sz="0" w:space="0" w:color="auto"/>
                    <w:left w:val="none" w:sz="0" w:space="0" w:color="auto"/>
                    <w:bottom w:val="none" w:sz="0" w:space="0" w:color="auto"/>
                    <w:right w:val="none" w:sz="0" w:space="0" w:color="auto"/>
                  </w:divBdr>
                  <w:divsChild>
                    <w:div w:id="914049838">
                      <w:marLeft w:val="0"/>
                      <w:marRight w:val="0"/>
                      <w:marTop w:val="0"/>
                      <w:marBottom w:val="0"/>
                      <w:divBdr>
                        <w:top w:val="none" w:sz="0" w:space="0" w:color="auto"/>
                        <w:left w:val="none" w:sz="0" w:space="0" w:color="auto"/>
                        <w:bottom w:val="none" w:sz="0" w:space="0" w:color="auto"/>
                        <w:right w:val="none" w:sz="0" w:space="0" w:color="auto"/>
                      </w:divBdr>
                      <w:divsChild>
                        <w:div w:id="341473577">
                          <w:marLeft w:val="0"/>
                          <w:marRight w:val="0"/>
                          <w:marTop w:val="0"/>
                          <w:marBottom w:val="0"/>
                          <w:divBdr>
                            <w:top w:val="none" w:sz="0" w:space="0" w:color="auto"/>
                            <w:left w:val="none" w:sz="0" w:space="0" w:color="auto"/>
                            <w:bottom w:val="none" w:sz="0" w:space="0" w:color="auto"/>
                            <w:right w:val="none" w:sz="0" w:space="0" w:color="auto"/>
                          </w:divBdr>
                          <w:divsChild>
                            <w:div w:id="1917398800">
                              <w:marLeft w:val="0"/>
                              <w:marRight w:val="0"/>
                              <w:marTop w:val="0"/>
                              <w:marBottom w:val="0"/>
                              <w:divBdr>
                                <w:top w:val="none" w:sz="0" w:space="0" w:color="auto"/>
                                <w:left w:val="none" w:sz="0" w:space="0" w:color="auto"/>
                                <w:bottom w:val="none" w:sz="0" w:space="0" w:color="auto"/>
                                <w:right w:val="none" w:sz="0" w:space="0" w:color="auto"/>
                              </w:divBdr>
                              <w:divsChild>
                                <w:div w:id="571039677">
                                  <w:marLeft w:val="0"/>
                                  <w:marRight w:val="0"/>
                                  <w:marTop w:val="0"/>
                                  <w:marBottom w:val="0"/>
                                  <w:divBdr>
                                    <w:top w:val="none" w:sz="0" w:space="0" w:color="auto"/>
                                    <w:left w:val="none" w:sz="0" w:space="0" w:color="auto"/>
                                    <w:bottom w:val="none" w:sz="0" w:space="0" w:color="auto"/>
                                    <w:right w:val="none" w:sz="0" w:space="0" w:color="auto"/>
                                  </w:divBdr>
                                  <w:divsChild>
                                    <w:div w:id="122356036">
                                      <w:marLeft w:val="0"/>
                                      <w:marRight w:val="0"/>
                                      <w:marTop w:val="0"/>
                                      <w:marBottom w:val="0"/>
                                      <w:divBdr>
                                        <w:top w:val="none" w:sz="0" w:space="0" w:color="auto"/>
                                        <w:left w:val="none" w:sz="0" w:space="0" w:color="auto"/>
                                        <w:bottom w:val="none" w:sz="0" w:space="0" w:color="auto"/>
                                        <w:right w:val="none" w:sz="0" w:space="0" w:color="auto"/>
                                      </w:divBdr>
                                      <w:divsChild>
                                        <w:div w:id="1592349395">
                                          <w:marLeft w:val="0"/>
                                          <w:marRight w:val="0"/>
                                          <w:marTop w:val="0"/>
                                          <w:marBottom w:val="0"/>
                                          <w:divBdr>
                                            <w:top w:val="none" w:sz="0" w:space="0" w:color="auto"/>
                                            <w:left w:val="none" w:sz="0" w:space="0" w:color="auto"/>
                                            <w:bottom w:val="none" w:sz="0" w:space="0" w:color="auto"/>
                                            <w:right w:val="none" w:sz="0" w:space="0" w:color="auto"/>
                                          </w:divBdr>
                                          <w:divsChild>
                                            <w:div w:id="778525301">
                                              <w:marLeft w:val="330"/>
                                              <w:marRight w:val="225"/>
                                              <w:marTop w:val="300"/>
                                              <w:marBottom w:val="450"/>
                                              <w:divBdr>
                                                <w:top w:val="none" w:sz="0" w:space="0" w:color="auto"/>
                                                <w:left w:val="none" w:sz="0" w:space="0" w:color="auto"/>
                                                <w:bottom w:val="none" w:sz="0" w:space="0" w:color="auto"/>
                                                <w:right w:val="none" w:sz="0" w:space="0" w:color="auto"/>
                                              </w:divBdr>
                                              <w:divsChild>
                                                <w:div w:id="1568999783">
                                                  <w:marLeft w:val="0"/>
                                                  <w:marRight w:val="0"/>
                                                  <w:marTop w:val="0"/>
                                                  <w:marBottom w:val="0"/>
                                                  <w:divBdr>
                                                    <w:top w:val="none" w:sz="0" w:space="0" w:color="auto"/>
                                                    <w:left w:val="none" w:sz="0" w:space="0" w:color="auto"/>
                                                    <w:bottom w:val="none" w:sz="0" w:space="0" w:color="auto"/>
                                                    <w:right w:val="none" w:sz="0" w:space="0" w:color="auto"/>
                                                  </w:divBdr>
                                                  <w:divsChild>
                                                    <w:div w:id="6652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50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AN4%20Summary\RAN4%20management\RAN4%20chair%20macros\Macro\Draft%20Report_97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AF5A9-9644-4550-BB24-2F06DB10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Report_97e.dotm</Template>
  <TotalTime>11825</TotalTime>
  <Pages>268</Pages>
  <Words>60279</Words>
  <Characters>343596</Characters>
  <Application>Microsoft Office Word</Application>
  <DocSecurity>0</DocSecurity>
  <Lines>2863</Lines>
  <Paragraphs>806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403069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Samsung</dc:creator>
  <cp:keywords>ESA, style sheet, Winword, CTPClassification=CTP_NT</cp:keywords>
  <dc:description/>
  <cp:lastModifiedBy>Samsung</cp:lastModifiedBy>
  <cp:revision>72</cp:revision>
  <cp:lastPrinted>1900-12-31T16:00:00Z</cp:lastPrinted>
  <dcterms:created xsi:type="dcterms:W3CDTF">2020-10-31T08:56:00Z</dcterms:created>
  <dcterms:modified xsi:type="dcterms:W3CDTF">2020-11-12T17:25:00Z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NSCPROP_SA">
    <vt:lpwstr>D:\RAN4 Summary\RAN4 management\RAN4 chair macros\Macro\Draft Report v4.docm</vt:lpwstr>
  </property>
</Properties>
</file>