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Chervyakov (Intel) and BS RF Test </w:t>
      </w:r>
      <w:proofErr w:type="spellStart"/>
      <w:r>
        <w:t>Demod</w:t>
      </w:r>
      <w:proofErr w:type="spellEnd"/>
      <w:r>
        <w:t xml:space="preserve">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w:t>
      </w:r>
      <w:proofErr w:type="spellStart"/>
      <w:r>
        <w:t>NR_newRAT</w:t>
      </w:r>
      <w:proofErr w:type="spellEnd"/>
      <w:r>
        <w:t>-Core]</w:t>
      </w:r>
      <w:bookmarkEnd w:id="5"/>
    </w:p>
    <w:p w:rsidR="007B55A9" w:rsidRDefault="007B55A9" w:rsidP="007B55A9">
      <w:pPr>
        <w:pStyle w:val="4"/>
      </w:pPr>
      <w:bookmarkStart w:id="6" w:name="_Toc55055746"/>
      <w:r>
        <w:t>4.3.1</w:t>
      </w:r>
      <w:r>
        <w:tab/>
        <w:t>General [</w:t>
      </w:r>
      <w:proofErr w:type="spellStart"/>
      <w:r>
        <w:t>NR_newRAT</w:t>
      </w:r>
      <w:proofErr w:type="spellEnd"/>
      <w:r>
        <w:t>-Core]</w:t>
      </w:r>
      <w:bookmarkEnd w:id="6"/>
    </w:p>
    <w:p w:rsidR="007B55A9" w:rsidRDefault="007B55A9" w:rsidP="007B55A9">
      <w:pPr>
        <w:pStyle w:val="4"/>
      </w:pPr>
      <w:bookmarkStart w:id="7" w:name="_Toc55055747"/>
      <w:r>
        <w:t>4.3.2</w:t>
      </w:r>
      <w:r>
        <w:tab/>
        <w:t>Emission requirements [</w:t>
      </w:r>
      <w:proofErr w:type="spellStart"/>
      <w:r>
        <w:t>NR_newRAT</w:t>
      </w:r>
      <w:proofErr w:type="spellEnd"/>
      <w:r>
        <w:t>-Core]</w:t>
      </w:r>
      <w:bookmarkEnd w:id="7"/>
    </w:p>
    <w:p w:rsidR="007B55A9" w:rsidRDefault="007B55A9" w:rsidP="007B55A9">
      <w:pPr>
        <w:pStyle w:val="4"/>
      </w:pPr>
      <w:bookmarkStart w:id="8" w:name="_Toc55055748"/>
      <w:r>
        <w:t>4.3.3</w:t>
      </w:r>
      <w:r>
        <w:tab/>
        <w:t>Immunity requirements [</w:t>
      </w:r>
      <w:proofErr w:type="spellStart"/>
      <w:r>
        <w:t>NR_newRAT</w:t>
      </w:r>
      <w:proofErr w:type="spellEnd"/>
      <w:r>
        <w:t>-Core]</w:t>
      </w:r>
      <w:bookmarkEnd w:id="8"/>
    </w:p>
    <w:p w:rsidR="007B55A9" w:rsidRDefault="007B55A9" w:rsidP="007B55A9">
      <w:pPr>
        <w:pStyle w:val="3"/>
      </w:pPr>
      <w:bookmarkStart w:id="9" w:name="_Toc55055749"/>
      <w:r>
        <w:t>4.4</w:t>
      </w:r>
      <w:r>
        <w:tab/>
        <w:t>BS RF [</w:t>
      </w:r>
      <w:proofErr w:type="spellStart"/>
      <w:r>
        <w:t>NR_newRAT</w:t>
      </w:r>
      <w:proofErr w:type="spellEnd"/>
      <w:r>
        <w:t>-Core]</w:t>
      </w:r>
      <w:bookmarkEnd w:id="9"/>
    </w:p>
    <w:p w:rsidR="007B55A9" w:rsidRDefault="007B55A9" w:rsidP="007B55A9">
      <w:pPr>
        <w:pStyle w:val="4"/>
      </w:pPr>
      <w:bookmarkStart w:id="10" w:name="_Toc55055750"/>
      <w:r>
        <w:t>4.4.1</w:t>
      </w:r>
      <w:r>
        <w:tab/>
        <w:t>General [</w:t>
      </w:r>
      <w:proofErr w:type="spellStart"/>
      <w:r>
        <w:t>NR_newRAT</w:t>
      </w:r>
      <w:proofErr w:type="spellEnd"/>
      <w:r>
        <w:t>-Core]</w:t>
      </w:r>
      <w:bookmarkEnd w:id="10"/>
    </w:p>
    <w:p w:rsidR="00510F12" w:rsidRDefault="00510F12" w:rsidP="00510F12">
      <w:pPr>
        <w:rPr>
          <w:rFonts w:ascii="Arial" w:hAnsi="Arial" w:cs="Arial" w:hint="eastAsia"/>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302] </w:t>
      </w:r>
      <w:proofErr w:type="spellStart"/>
      <w:r w:rsidRPr="00510F12">
        <w:rPr>
          <w:rFonts w:ascii="Arial" w:hAnsi="Arial" w:cs="Arial"/>
          <w:b/>
          <w:sz w:val="24"/>
          <w:lang w:eastAsia="zh-CN"/>
        </w:rPr>
        <w:t>NR_BSRF_Maintenance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SoftBank</w:t>
      </w:r>
      <w:proofErr w:type="spellEnd"/>
      <w:r>
        <w:rPr>
          <w:i/>
        </w:rPr>
        <w:t xml:space="preserve">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1" w:name="_Toc55055751"/>
      <w:r>
        <w:t>4.4.2</w:t>
      </w:r>
      <w:r>
        <w:tab/>
        <w:t>Transmitter characteristics maintenance [</w:t>
      </w:r>
      <w:proofErr w:type="spellStart"/>
      <w:r>
        <w:t>NR_newRAT</w:t>
      </w:r>
      <w:proofErr w:type="spellEnd"/>
      <w:r>
        <w: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2" w:name="_Toc55055752"/>
      <w:r>
        <w:t>4.4.3</w:t>
      </w:r>
      <w:r>
        <w:tab/>
        <w:t>Receiver characteristics maintenance [</w:t>
      </w:r>
      <w:proofErr w:type="spellStart"/>
      <w:r>
        <w:t>NR_newRAT</w:t>
      </w:r>
      <w:proofErr w:type="spellEnd"/>
      <w:r>
        <w:t>-Core]</w:t>
      </w:r>
      <w:bookmarkEnd w:id="12"/>
    </w:p>
    <w:p w:rsidR="007B55A9" w:rsidRDefault="007B55A9" w:rsidP="007B55A9">
      <w:pPr>
        <w:pStyle w:val="3"/>
      </w:pPr>
      <w:bookmarkStart w:id="13" w:name="_Toc55055753"/>
      <w:r>
        <w:t>4.5</w:t>
      </w:r>
      <w:r>
        <w:tab/>
        <w:t>BS conformance testing [</w:t>
      </w:r>
      <w:proofErr w:type="spellStart"/>
      <w:r>
        <w:t>NR_newRAT-Perf</w:t>
      </w:r>
      <w:proofErr w:type="spellEnd"/>
      <w:r>
        <w:t>]</w:t>
      </w:r>
      <w:bookmarkEnd w:id="13"/>
    </w:p>
    <w:p w:rsidR="007B55A9" w:rsidRDefault="007B55A9" w:rsidP="007B55A9">
      <w:pPr>
        <w:pStyle w:val="4"/>
        <w:rPr>
          <w:rFonts w:hint="eastAsia"/>
          <w:lang w:eastAsia="zh-CN"/>
        </w:rPr>
      </w:pPr>
      <w:bookmarkStart w:id="14" w:name="_Toc55055754"/>
      <w:r>
        <w:t>4.5.1</w:t>
      </w:r>
      <w:r>
        <w:tab/>
        <w:t>General [</w:t>
      </w:r>
      <w:proofErr w:type="spellStart"/>
      <w:r>
        <w:t>NR_newRAT-Perf</w:t>
      </w:r>
      <w:proofErr w:type="spellEnd"/>
      <w:r>
        <w:t>]</w:t>
      </w:r>
      <w:bookmarkEnd w:id="14"/>
    </w:p>
    <w:p w:rsidR="00510F12" w:rsidRDefault="00510F12" w:rsidP="00510F12">
      <w:pPr>
        <w:rPr>
          <w:rFonts w:ascii="Arial" w:hAnsi="Arial" w:cs="Arial" w:hint="eastAsia"/>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303] </w:t>
      </w:r>
      <w:proofErr w:type="spellStart"/>
      <w:r w:rsidRPr="00510F12">
        <w:rPr>
          <w:rFonts w:ascii="Arial" w:hAnsi="Arial" w:cs="Arial"/>
          <w:b/>
          <w:sz w:val="24"/>
          <w:lang w:eastAsia="zh-CN"/>
        </w:rPr>
        <w:t>NR_Conformance_Maintenance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hint="eastAsia"/>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510F12">
      <w:pPr>
        <w:rPr>
          <w:lang w:eastAsia="zh-CN"/>
        </w:rPr>
      </w:pPr>
    </w:p>
    <w:p w:rsidR="007B55A9" w:rsidRDefault="007B55A9" w:rsidP="007B55A9">
      <w:pPr>
        <w:pStyle w:val="4"/>
      </w:pPr>
      <w:bookmarkStart w:id="15" w:name="_Toc55055755"/>
      <w:r>
        <w:lastRenderedPageBreak/>
        <w:t>4.5.2</w:t>
      </w:r>
      <w:r>
        <w:tab/>
        <w:t>BS specifications clean-ups (including conformance testing and core) [</w:t>
      </w:r>
      <w:proofErr w:type="spellStart"/>
      <w:r>
        <w:t>NR_newRAT-Perf</w:t>
      </w:r>
      <w:proofErr w:type="spellEnd"/>
      <w:r>
        <w:t>/Core]</w:t>
      </w:r>
      <w:bookmarkEnd w:id="15"/>
    </w:p>
    <w:p w:rsidR="007B55A9" w:rsidRDefault="007B55A9" w:rsidP="007B55A9">
      <w:pPr>
        <w:pStyle w:val="5"/>
      </w:pPr>
      <w:bookmarkStart w:id="16" w:name="_Toc55055756"/>
      <w:r>
        <w:t>4.5.2.1</w:t>
      </w:r>
      <w:r>
        <w:tab/>
      </w:r>
      <w:proofErr w:type="spellStart"/>
      <w:proofErr w:type="gramStart"/>
      <w:r>
        <w:t>eAAS</w:t>
      </w:r>
      <w:proofErr w:type="spellEnd"/>
      <w:proofErr w:type="gramEnd"/>
      <w:r>
        <w:t xml:space="preserve"> specifications [</w:t>
      </w:r>
      <w:proofErr w:type="spellStart"/>
      <w:r>
        <w:t>NR_newRAT-Perf</w:t>
      </w:r>
      <w:proofErr w:type="spellEnd"/>
      <w:r>
        <w:t>/Core]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r>
        <w:t>Furthermore, related ATC2/ANTC2 as well as ATC3/ANTC3 text was aligned for consistency purposes.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During drafting of the </w:t>
      </w:r>
      <w:proofErr w:type="spellStart"/>
      <w:r>
        <w:t>Eurpopean</w:t>
      </w:r>
      <w:proofErr w:type="spellEnd"/>
      <w:r>
        <w:t xml:space="preserve"> harmonized standard for AAS (EN 301 908 part 23) which is based on the AAS conformance specification a number or errors in 37.145-2 were identified. A number of these relate back to the core specification TS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lastRenderedPageBreak/>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R4-2016503</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Diverse corrections in OTA SEM, OTA Rx </w:t>
      </w:r>
      <w:proofErr w:type="spellStart"/>
      <w:r>
        <w:t>intermod</w:t>
      </w:r>
      <w:proofErr w:type="spellEnd"/>
      <w:r>
        <w:t xml:space="preserve"> and OTA ACS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7" w:name="_Toc55055757"/>
      <w:r>
        <w:t>4.5.2.2</w:t>
      </w:r>
      <w:r>
        <w:tab/>
        <w:t>MSR specifications [</w:t>
      </w:r>
      <w:proofErr w:type="spellStart"/>
      <w:r>
        <w:t>NR_newRAT-Perf</w:t>
      </w:r>
      <w:proofErr w:type="spellEnd"/>
      <w:r>
        <w:t>/Core]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 w:name="_Toc55055758"/>
      <w:r>
        <w:t>4.5.2.3</w:t>
      </w:r>
      <w:r>
        <w:tab/>
        <w:t>NR conformance testing specifications [</w:t>
      </w:r>
      <w:proofErr w:type="spellStart"/>
      <w:r>
        <w:t>NR_newRAT-Perf</w:t>
      </w:r>
      <w:proofErr w:type="spellEnd"/>
      <w:r>
        <w:t>]</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 w:name="_Toc55055759"/>
      <w:r>
        <w:t>4.5.3</w:t>
      </w:r>
      <w:r>
        <w:tab/>
        <w:t>Conducted conformance testing (38.141-1) [</w:t>
      </w:r>
      <w:proofErr w:type="spellStart"/>
      <w:r>
        <w:t>NR_newRAT-Perf</w:t>
      </w:r>
      <w:proofErr w:type="spellEnd"/>
      <w:r>
        <w:t>]</w:t>
      </w:r>
      <w:bookmarkEnd w:id="19"/>
    </w:p>
    <w:p w:rsidR="007B55A9" w:rsidRDefault="007B55A9" w:rsidP="007B55A9">
      <w:pPr>
        <w:pStyle w:val="4"/>
      </w:pPr>
      <w:bookmarkStart w:id="20" w:name="_Toc55055760"/>
      <w:r>
        <w:t>4.5.4</w:t>
      </w:r>
      <w:r>
        <w:tab/>
        <w:t>Radiated conformance testing (38.141-2) [</w:t>
      </w:r>
      <w:proofErr w:type="spellStart"/>
      <w:r>
        <w:t>NR_newRAT-Perf</w:t>
      </w:r>
      <w:proofErr w:type="spellEnd"/>
      <w:r>
        <w:t>]</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lastRenderedPageBreak/>
        <w:t>(c)</w:t>
      </w:r>
      <w:r>
        <w:tab/>
        <w:t>HPBW in the azimuth and elevation direction for the unwanted emissions should correspond to those of the wanted signal.</w:t>
      </w:r>
    </w:p>
    <w:p w:rsidR="007B55A9" w:rsidRDefault="007B55A9" w:rsidP="007B55A9">
      <w:r>
        <w:t>(d)</w:t>
      </w:r>
      <w:r>
        <w:tab/>
        <w:t>The directivity-</w:t>
      </w:r>
      <w:proofErr w:type="spellStart"/>
      <w:r>
        <w:t>beamwidth</w:t>
      </w:r>
      <w:proofErr w:type="spellEnd"/>
      <w:r>
        <w:t xml:space="preserve"> product of the unwanted emissions should correspond to that for the wanted signal.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21" w:name="_Toc55055761"/>
      <w:r>
        <w:t>4.6</w:t>
      </w:r>
      <w:r>
        <w:tab/>
        <w:t>BS EMC [</w:t>
      </w:r>
      <w:proofErr w:type="spellStart"/>
      <w:r>
        <w:t>NR_newRAT</w:t>
      </w:r>
      <w:proofErr w:type="spellEnd"/>
      <w:r>
        <w:t>-Core]</w:t>
      </w:r>
      <w:bookmarkEnd w:id="21"/>
    </w:p>
    <w:p w:rsidR="00510F12" w:rsidRDefault="00510F12" w:rsidP="00510F12">
      <w:pPr>
        <w:rPr>
          <w:rFonts w:ascii="Arial" w:hAnsi="Arial" w:cs="Arial" w:hint="eastAsia"/>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7B55A9">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2" w:name="_Toc55055762"/>
      <w:r>
        <w:t>4.6.1</w:t>
      </w:r>
      <w:r>
        <w:tab/>
        <w:t>Core requirements [</w:t>
      </w:r>
      <w:proofErr w:type="spellStart"/>
      <w:r>
        <w:t>NR_newRAT</w:t>
      </w:r>
      <w:proofErr w:type="spellEnd"/>
      <w:r>
        <w:t>-Core]</w:t>
      </w:r>
      <w:bookmarkEnd w:id="22"/>
    </w:p>
    <w:p w:rsidR="007B55A9" w:rsidRDefault="007B55A9" w:rsidP="007B55A9">
      <w:pPr>
        <w:pStyle w:val="5"/>
      </w:pPr>
      <w:bookmarkStart w:id="23" w:name="_Toc55055763"/>
      <w:r>
        <w:t>4.6.1.1</w:t>
      </w:r>
      <w:r>
        <w:tab/>
        <w:t>Emission requirements [</w:t>
      </w:r>
      <w:proofErr w:type="spellStart"/>
      <w:r>
        <w:t>NR_newRAT</w:t>
      </w:r>
      <w:proofErr w:type="spellEnd"/>
      <w:r>
        <w:t>-Core]</w:t>
      </w:r>
      <w:bookmarkEnd w:id="23"/>
    </w:p>
    <w:p w:rsidR="007B55A9" w:rsidRDefault="007B55A9" w:rsidP="007B55A9">
      <w:pPr>
        <w:pStyle w:val="5"/>
      </w:pPr>
      <w:bookmarkStart w:id="24" w:name="_Toc55055764"/>
      <w:r>
        <w:t>4.6.1.2</w:t>
      </w:r>
      <w:r>
        <w:tab/>
        <w:t>Immunity requirements [</w:t>
      </w:r>
      <w:proofErr w:type="spellStart"/>
      <w:r>
        <w:t>NR_newRAT</w:t>
      </w:r>
      <w:proofErr w:type="spellEnd"/>
      <w:r>
        <w: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5" w:name="_Toc55055765"/>
      <w:r>
        <w:t>4.6.2</w:t>
      </w:r>
      <w:r>
        <w:tab/>
        <w:t>Performance requirements [</w:t>
      </w:r>
      <w:proofErr w:type="spellStart"/>
      <w:r>
        <w:t>NR_newRAT-Perf</w:t>
      </w:r>
      <w:proofErr w:type="spellEnd"/>
      <w:r>
        <w:t>]</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rFonts w:hint="eastAsia"/>
          <w:lang w:eastAsia="zh-CN"/>
        </w:rPr>
      </w:pPr>
      <w:bookmarkStart w:id="26" w:name="_Toc55055766"/>
      <w:r>
        <w:lastRenderedPageBreak/>
        <w:t>4.9</w:t>
      </w:r>
      <w:r>
        <w:tab/>
        <w:t>Demodulation and CSI requirements maintenance (38.101-4/38.104) [</w:t>
      </w:r>
      <w:proofErr w:type="spellStart"/>
      <w:r>
        <w:t>NR_newRAT-Perf</w:t>
      </w:r>
      <w:proofErr w:type="spellEnd"/>
      <w:r>
        <w:t>]</w:t>
      </w:r>
      <w:bookmarkEnd w:id="26"/>
    </w:p>
    <w:p w:rsidR="005E708B" w:rsidRDefault="005E708B" w:rsidP="005E708B">
      <w:pPr>
        <w:rPr>
          <w:rFonts w:hint="eastAsia"/>
          <w:lang w:eastAsia="zh-CN"/>
        </w:rPr>
      </w:pPr>
    </w:p>
    <w:p w:rsidR="005E708B" w:rsidRDefault="005E708B" w:rsidP="005E708B">
      <w:pPr>
        <w:rPr>
          <w:rFonts w:ascii="Arial" w:hAnsi="Arial" w:cs="Arial" w:hint="eastAsia"/>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314] </w:t>
      </w:r>
      <w:proofErr w:type="spellStart"/>
      <w:r w:rsidRPr="005E708B">
        <w:rPr>
          <w:rFonts w:ascii="Arial" w:hAnsi="Arial" w:cs="Arial"/>
          <w:b/>
          <w:sz w:val="24"/>
          <w:lang w:eastAsia="zh-CN"/>
        </w:rPr>
        <w:t>NR_Demod_Maintenance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27" w:name="_Toc55055767"/>
      <w:r>
        <w:t>4.9.1</w:t>
      </w:r>
      <w:r>
        <w:tab/>
        <w:t>UE demodulation requirements [</w:t>
      </w:r>
      <w:proofErr w:type="spellStart"/>
      <w:r>
        <w:t>NR_newRAT-Perf</w:t>
      </w:r>
      <w:proofErr w:type="spellEnd"/>
      <w:r>
        <w:t>]</w:t>
      </w:r>
      <w:bookmarkEnd w:id="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Information bit payload in PDSCH Reference Channel for 64QAM in slots where TRS is </w:t>
      </w:r>
      <w:proofErr w:type="spellStart"/>
      <w:r>
        <w:t>trasmittted</w:t>
      </w:r>
      <w:proofErr w:type="spellEnd"/>
      <w:r>
        <w:t xml:space="preserve"> is not correct.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When data is not </w:t>
      </w:r>
      <w:proofErr w:type="spellStart"/>
      <w:r>
        <w:t>FDMed</w:t>
      </w:r>
      <w:proofErr w:type="spellEnd"/>
      <w:r>
        <w:t xml:space="preserve">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8" w:name="_Toc55055768"/>
      <w:r>
        <w:t>4.9.2</w:t>
      </w:r>
      <w:r>
        <w:tab/>
        <w:t>CSI requirements [</w:t>
      </w:r>
      <w:proofErr w:type="spellStart"/>
      <w:r>
        <w:t>NR_newRAT-Perf</w:t>
      </w:r>
      <w:proofErr w:type="spellEnd"/>
      <w:r>
        <w:t>]</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9" w:name="_Toc55055769"/>
      <w:r>
        <w:t>4.9.3</w:t>
      </w:r>
      <w:r>
        <w:tab/>
        <w:t>BS demodulation requirements [</w:t>
      </w:r>
      <w:proofErr w:type="spellStart"/>
      <w:r>
        <w:t>NR_newRAT-Perf</w:t>
      </w:r>
      <w:proofErr w:type="spellEnd"/>
      <w:r>
        <w:t>]</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3"/>
      </w:pPr>
      <w:bookmarkStart w:id="30" w:name="_Toc55055770"/>
      <w:r>
        <w:t>4.11</w:t>
      </w:r>
      <w:r>
        <w:tab/>
        <w:t>Testability Maintenance (38.810) [</w:t>
      </w:r>
      <w:proofErr w:type="spellStart"/>
      <w:r>
        <w:t>FS_NR_test_methods</w:t>
      </w:r>
      <w:proofErr w:type="spellEnd"/>
      <w:r>
        <w:t>]</w:t>
      </w:r>
      <w:bookmarkEnd w:id="30"/>
    </w:p>
    <w:p w:rsidR="007B55A9" w:rsidRDefault="007B55A9" w:rsidP="007B55A9">
      <w:pPr>
        <w:pStyle w:val="2"/>
      </w:pPr>
      <w:bookmarkStart w:id="31" w:name="_Toc55055771"/>
      <w:r>
        <w:t>5</w:t>
      </w:r>
      <w:r>
        <w:tab/>
        <w:t>LTE maintenance (up to Rel15) [WI code or TEI]</w:t>
      </w:r>
      <w:bookmarkEnd w:id="31"/>
    </w:p>
    <w:p w:rsidR="007B55A9" w:rsidRDefault="007B55A9" w:rsidP="007B55A9">
      <w:pPr>
        <w:pStyle w:val="3"/>
      </w:pPr>
      <w:bookmarkStart w:id="32" w:name="_Toc55055772"/>
      <w:r>
        <w:t>5.1</w:t>
      </w:r>
      <w:r>
        <w:tab/>
        <w:t>BS RF requirements [WI code or TEI]</w:t>
      </w:r>
      <w:bookmarkEnd w:id="32"/>
    </w:p>
    <w:p w:rsidR="007B55A9" w:rsidRDefault="007B55A9" w:rsidP="007B55A9">
      <w:pPr>
        <w:rPr>
          <w:rFonts w:ascii="Arial" w:hAnsi="Arial" w:cs="Arial" w:hint="eastAsia"/>
          <w:b/>
          <w:color w:val="0000FF"/>
          <w:sz w:val="24"/>
          <w:lang w:eastAsia="zh-CN"/>
        </w:rPr>
      </w:pPr>
    </w:p>
    <w:p w:rsidR="00510F12" w:rsidRDefault="00510F12" w:rsidP="00510F12">
      <w:pPr>
        <w:rPr>
          <w:rFonts w:ascii="Arial" w:hAnsi="Arial" w:cs="Arial" w:hint="eastAsia"/>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301] </w:t>
      </w:r>
      <w:proofErr w:type="spellStart"/>
      <w:r w:rsidRPr="00510F12">
        <w:rPr>
          <w:rFonts w:ascii="Arial" w:hAnsi="Arial" w:cs="Arial"/>
          <w:b/>
          <w:sz w:val="24"/>
          <w:lang w:eastAsia="zh-CN"/>
        </w:rPr>
        <w:t>LTE_BSRF_Maintenance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7B55A9">
      <w:pPr>
        <w:rPr>
          <w:rFonts w:ascii="Arial" w:hAnsi="Arial" w:cs="Arial" w:hint="eastAsia"/>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w:t>
      </w:r>
      <w:proofErr w:type="spellStart"/>
      <w:r>
        <w:t>IoT</w:t>
      </w:r>
      <w:proofErr w:type="spellEnd"/>
      <w:r>
        <w:t xml:space="preserve"> carriers’ applies to NB-</w:t>
      </w:r>
      <w:proofErr w:type="spellStart"/>
      <w:r>
        <w:t>IoT</w:t>
      </w:r>
      <w:proofErr w:type="spellEnd"/>
      <w:r>
        <w:t xml:space="preserve"> in-band or guard band operation only, or also applies to NB-</w:t>
      </w:r>
      <w:proofErr w:type="spellStart"/>
      <w:r>
        <w:t>IoT</w:t>
      </w:r>
      <w:proofErr w:type="spellEnd"/>
      <w:r>
        <w:t xml:space="preserve"> standalone operation. For TS 37.141, it was agreed in R4#96-e (R4-2012573) to keep the existing manufacturer’s declaration on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w:t>
      </w:r>
      <w:proofErr w:type="spellStart"/>
      <w:r>
        <w:t>eLAA</w:t>
      </w:r>
      <w:proofErr w:type="spellEnd"/>
      <w:r>
        <w:t>.</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w:t>
      </w:r>
      <w:proofErr w:type="spellStart"/>
      <w:r>
        <w:t>Shaghai</w:t>
      </w:r>
      <w:proofErr w:type="spellEnd"/>
      <w:r>
        <w:t xml:space="preserve">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33" w:name="_Toc55055773"/>
      <w:r>
        <w:t>5.4</w:t>
      </w:r>
      <w:r>
        <w:tab/>
        <w:t>Demodulation and CSI requirements [WI code or TEI]</w:t>
      </w:r>
      <w:bookmarkEnd w:id="33"/>
    </w:p>
    <w:p w:rsidR="007B55A9" w:rsidRDefault="007B55A9" w:rsidP="007B55A9">
      <w:pPr>
        <w:pStyle w:val="4"/>
      </w:pPr>
      <w:bookmarkStart w:id="34" w:name="_Toc55055774"/>
      <w:r>
        <w:t>5.4.1</w:t>
      </w:r>
      <w:r>
        <w:tab/>
        <w:t>UE demodulation and CSI requirements [WI code or TEI]</w:t>
      </w:r>
      <w:bookmarkEnd w:id="34"/>
    </w:p>
    <w:p w:rsidR="005E708B" w:rsidRDefault="005E708B" w:rsidP="005E708B">
      <w:pPr>
        <w:rPr>
          <w:rFonts w:ascii="Arial" w:hAnsi="Arial" w:cs="Arial" w:hint="eastAsia"/>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313] </w:t>
      </w:r>
      <w:proofErr w:type="spellStart"/>
      <w:r w:rsidRPr="005E708B">
        <w:rPr>
          <w:rFonts w:ascii="Arial" w:hAnsi="Arial" w:cs="Arial"/>
          <w:b/>
          <w:sz w:val="24"/>
          <w:lang w:eastAsia="zh-CN"/>
        </w:rPr>
        <w:t>LTE_Demod_Maintenance</w:t>
      </w:r>
      <w:proofErr w:type="spellEnd"/>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R4-2015589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r>
        <w:t>For PSCCH/PSSCH decoding test, this test can’t verify the maximum number of bits per TTI and it is verified on soft buffer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No applicability rule is specified for PDSCH demodulation requirements with 64QAM for MTC UE</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Session Chair: Moved to this AI 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4"/>
      </w:pPr>
      <w:bookmarkStart w:id="35" w:name="_Toc55055775"/>
      <w:r>
        <w:lastRenderedPageBreak/>
        <w:t>5.4.2</w:t>
      </w:r>
      <w:r>
        <w:tab/>
        <w:t>BS demodulation requirements [WI code or TEI]</w:t>
      </w:r>
      <w:bookmarkEnd w:id="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2"/>
      </w:pPr>
      <w:bookmarkStart w:id="36" w:name="_Toc55055776"/>
      <w:r>
        <w:lastRenderedPageBreak/>
        <w:t>6</w:t>
      </w:r>
      <w:r>
        <w:tab/>
        <w:t>Rel-16 Work Items for LTE</w:t>
      </w:r>
      <w:bookmarkEnd w:id="36"/>
    </w:p>
    <w:p w:rsidR="007B55A9" w:rsidRDefault="007B55A9" w:rsidP="007B55A9">
      <w:pPr>
        <w:pStyle w:val="3"/>
      </w:pPr>
      <w:bookmarkStart w:id="37" w:name="_Toc55055777"/>
      <w:r>
        <w:t>6.1</w:t>
      </w:r>
      <w:r>
        <w:tab/>
        <w:t>Additional MTC enhancements for LTE [LTE_eMTC5]</w:t>
      </w:r>
      <w:bookmarkEnd w:id="37"/>
    </w:p>
    <w:p w:rsidR="007B55A9" w:rsidRDefault="007B55A9" w:rsidP="007B55A9">
      <w:pPr>
        <w:pStyle w:val="4"/>
      </w:pPr>
      <w:bookmarkStart w:id="38" w:name="_Toc55055778"/>
      <w:r>
        <w:t>6.1.4</w:t>
      </w:r>
      <w:r>
        <w:tab/>
        <w:t>Demodulation and CSI requirements maintenance (36.101) [LTE_eMTC5-Perf]</w:t>
      </w:r>
      <w:bookmarkEnd w:id="38"/>
    </w:p>
    <w:p w:rsidR="007B55A9" w:rsidRDefault="007B55A9" w:rsidP="007B55A9">
      <w:pPr>
        <w:pStyle w:val="5"/>
      </w:pPr>
      <w:bookmarkStart w:id="39" w:name="_Toc55055779"/>
      <w:r>
        <w:t>6.1.4.1</w:t>
      </w:r>
      <w:r>
        <w:tab/>
        <w:t>UE demodulation requirements [LTE_eMTC5-Perf]</w:t>
      </w:r>
      <w:bookmarkEnd w:id="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0" w:name="_Toc55055780"/>
      <w:r>
        <w:t>6.1.4.2</w:t>
      </w:r>
      <w:r>
        <w:tab/>
        <w:t>CSI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1" w:name="_Toc55055781"/>
      <w:r>
        <w:t>6.2</w:t>
      </w:r>
      <w:r>
        <w:tab/>
        <w:t>Additional enhancements for NB-</w:t>
      </w:r>
      <w:proofErr w:type="spellStart"/>
      <w:r>
        <w:t>IoT</w:t>
      </w:r>
      <w:proofErr w:type="spellEnd"/>
      <w:r>
        <w:t xml:space="preserve"> [NB_IOTenh3]</w:t>
      </w:r>
      <w:bookmarkEnd w:id="41"/>
    </w:p>
    <w:p w:rsidR="007B55A9" w:rsidRDefault="007B55A9" w:rsidP="007B55A9">
      <w:pPr>
        <w:pStyle w:val="4"/>
      </w:pPr>
      <w:bookmarkStart w:id="42" w:name="_Toc55055782"/>
      <w:r>
        <w:t>6.2.4</w:t>
      </w:r>
      <w:r>
        <w:tab/>
        <w:t>Demodulation and CSI requirements maintenance (36.101/36.104) [NB_IOTenh3-Perf]</w:t>
      </w:r>
      <w:bookmarkEnd w:id="42"/>
    </w:p>
    <w:p w:rsidR="007B55A9" w:rsidRDefault="007B55A9" w:rsidP="007B55A9">
      <w:pPr>
        <w:pStyle w:val="5"/>
      </w:pPr>
      <w:bookmarkStart w:id="43" w:name="_Toc55055783"/>
      <w:r>
        <w:t>6.2.4.1</w:t>
      </w:r>
      <w:r>
        <w:tab/>
        <w:t>UE demodulation requirements [NB_IOTenh3-Perf]</w:t>
      </w:r>
      <w:bookmarkEnd w:id="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The square bracket of SNR point @ 70% Throughput for NPDSCH with multi-TB interleaved transmission in Table 8.12.1.1.4-2 </w:t>
      </w:r>
      <w:proofErr w:type="gramStart"/>
      <w:r>
        <w:t>is still existing</w:t>
      </w:r>
      <w:proofErr w:type="gramEnd"/>
      <w: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4" w:name="_Toc55055784"/>
      <w:r>
        <w:t>6.2.4.2</w:t>
      </w:r>
      <w:r>
        <w:tab/>
        <w:t>BS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R4-2015633</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70%of maximum throughput in Table 8.5.1.5-4 is still </w:t>
      </w:r>
      <w:proofErr w:type="spellStart"/>
      <w:r>
        <w:t>exsiting</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5" w:name="_Toc55055785"/>
      <w:r>
        <w:t>6.4</w:t>
      </w:r>
      <w:r>
        <w:tab/>
        <w:t>R16 LTE maintenance [WI code]</w:t>
      </w:r>
      <w:bookmarkEnd w:id="45"/>
    </w:p>
    <w:p w:rsidR="007B55A9" w:rsidRDefault="007B55A9" w:rsidP="007B55A9">
      <w:pPr>
        <w:pStyle w:val="4"/>
      </w:pPr>
      <w:bookmarkStart w:id="46" w:name="_Toc55055786"/>
      <w:r>
        <w:t>6.4.1</w:t>
      </w:r>
      <w:r>
        <w:tab/>
        <w:t>BS RF requirements [WI code]</w:t>
      </w:r>
      <w:bookmarkEnd w:id="46"/>
    </w:p>
    <w:p w:rsidR="007B55A9" w:rsidRDefault="007B55A9" w:rsidP="007B55A9">
      <w:pPr>
        <w:pStyle w:val="4"/>
      </w:pPr>
      <w:bookmarkStart w:id="47" w:name="_Toc55055787"/>
      <w:r>
        <w:t>6.4.4</w:t>
      </w:r>
      <w:r>
        <w:tab/>
        <w:t>Demodulation and CSI requirements [WI code]</w:t>
      </w:r>
      <w:bookmarkEnd w:id="47"/>
    </w:p>
    <w:p w:rsidR="007B55A9" w:rsidRDefault="007B55A9" w:rsidP="007B55A9">
      <w:pPr>
        <w:pStyle w:val="5"/>
      </w:pPr>
      <w:bookmarkStart w:id="48" w:name="_Toc55055788"/>
      <w:r>
        <w:t>6.4.4.1</w:t>
      </w:r>
      <w:r>
        <w:tab/>
        <w:t>UE demodulation and CSI requirements [WI code]</w:t>
      </w:r>
      <w:bookmarkEnd w:id="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The secretary commented that the CR number 5694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9" w:name="_Toc55055789"/>
      <w:r>
        <w:t>6.4.4.2</w:t>
      </w:r>
      <w:r>
        <w:tab/>
        <w:t>BS demodulation requirements [WI code]</w:t>
      </w:r>
      <w:bookmarkEnd w:id="49"/>
    </w:p>
    <w:p w:rsidR="007B55A9" w:rsidRDefault="007B55A9" w:rsidP="007B55A9">
      <w:pPr>
        <w:pStyle w:val="2"/>
      </w:pPr>
      <w:bookmarkStart w:id="50" w:name="_Toc55055790"/>
      <w:r>
        <w:t>7</w:t>
      </w:r>
      <w:r>
        <w:tab/>
        <w:t>Rel-16 non-spectrum related work items for NR</w:t>
      </w:r>
      <w:bookmarkEnd w:id="50"/>
    </w:p>
    <w:p w:rsidR="007B55A9" w:rsidRDefault="007B55A9" w:rsidP="007B55A9">
      <w:pPr>
        <w:pStyle w:val="3"/>
      </w:pPr>
      <w:bookmarkStart w:id="51" w:name="_Toc55055791"/>
      <w:r>
        <w:t>7.1</w:t>
      </w:r>
      <w:r>
        <w:tab/>
        <w:t>NR-based access to unlicensed spectrum [</w:t>
      </w:r>
      <w:proofErr w:type="spellStart"/>
      <w:r>
        <w:t>NR_unlic</w:t>
      </w:r>
      <w:proofErr w:type="spellEnd"/>
      <w:r>
        <w:t>]</w:t>
      </w:r>
      <w:bookmarkEnd w:id="51"/>
    </w:p>
    <w:p w:rsidR="007B55A9" w:rsidRDefault="007B55A9" w:rsidP="007B55A9">
      <w:pPr>
        <w:pStyle w:val="4"/>
      </w:pPr>
      <w:bookmarkStart w:id="52" w:name="_Toc55055792"/>
      <w:r>
        <w:t>7.1.4</w:t>
      </w:r>
      <w:r>
        <w:tab/>
        <w:t>BS RF requirements [</w:t>
      </w:r>
      <w:proofErr w:type="spellStart"/>
      <w:r>
        <w:t>NR_unlic</w:t>
      </w:r>
      <w:proofErr w:type="spellEnd"/>
      <w:r>
        <w:t>-Core]</w:t>
      </w:r>
      <w:bookmarkEnd w:id="52"/>
    </w:p>
    <w:p w:rsidR="007B55A9" w:rsidRDefault="007B55A9" w:rsidP="007B55A9">
      <w:pPr>
        <w:pStyle w:val="5"/>
      </w:pPr>
      <w:bookmarkStart w:id="53" w:name="_Toc55055793"/>
      <w:r>
        <w:t>7.1.4.1</w:t>
      </w:r>
      <w:r>
        <w:tab/>
        <w:t>General [</w:t>
      </w:r>
      <w:proofErr w:type="spellStart"/>
      <w:r>
        <w:t>NR_unlic</w:t>
      </w:r>
      <w:proofErr w:type="spellEnd"/>
      <w:r>
        <w:t>-Core]</w:t>
      </w:r>
      <w:bookmarkEnd w:id="53"/>
    </w:p>
    <w:p w:rsidR="00510F12" w:rsidRDefault="00510F12" w:rsidP="00510F12">
      <w:pPr>
        <w:rPr>
          <w:rFonts w:ascii="Arial" w:hAnsi="Arial" w:cs="Arial" w:hint="eastAsia"/>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 xml:space="preserve">305] </w:t>
      </w:r>
      <w:proofErr w:type="spellStart"/>
      <w:r w:rsidRPr="00510F12">
        <w:rPr>
          <w:rFonts w:ascii="Arial" w:hAnsi="Arial" w:cs="Arial"/>
          <w:b/>
          <w:sz w:val="24"/>
        </w:rPr>
        <w:t>NR_unlic_RF_BS</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510F12">
        <w:rPr>
          <w:rFonts w:ascii="Arial" w:hAnsi="Arial" w:cs="Arial"/>
          <w:b/>
          <w:color w:val="0000FF"/>
          <w:sz w:val="24"/>
          <w:lang w:eastAsia="zh-CN"/>
        </w:rPr>
        <w:t xml:space="preserve"> </w:t>
      </w: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Default="0041196B" w:rsidP="0041196B">
            <w:pPr>
              <w:rPr>
                <w:b/>
                <w:color w:val="0070C0"/>
                <w:u w:val="single"/>
                <w:lang w:eastAsia="ko-KR"/>
              </w:rPr>
            </w:pPr>
            <w:r>
              <w:rPr>
                <w:b/>
                <w:color w:val="0070C0"/>
                <w:u w:val="single"/>
                <w:lang w:eastAsia="ko-KR"/>
              </w:rPr>
              <w:t>Issue 1-1: LO leakage for NR-U puncture channels</w:t>
            </w:r>
          </w:p>
          <w:p w:rsidR="0041196B" w:rsidRDefault="0041196B" w:rsidP="0041196B">
            <w:pPr>
              <w:spacing w:after="120"/>
              <w:rPr>
                <w:szCs w:val="24"/>
                <w:lang w:eastAsia="zh-CN"/>
              </w:rPr>
            </w:pPr>
            <w:r>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41196B" w:rsidTr="0048698E">
              <w:tc>
                <w:tcPr>
                  <w:tcW w:w="9631" w:type="dxa"/>
                </w:tcPr>
                <w:p w:rsidR="0041196B" w:rsidRDefault="0041196B" w:rsidP="0048698E">
                  <w:pPr>
                    <w:rPr>
                      <w:rFonts w:eastAsia="Times New Roman"/>
                    </w:rPr>
                  </w:pPr>
                  <w:r>
                    <w:rPr>
                      <w:rFonts w:hint="eastAsia"/>
                      <w:lang w:val="en-US" w:eastAsia="zh-CN"/>
                    </w:rPr>
                    <w:t>[</w:t>
                  </w:r>
                  <w:r>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m:t>
                        </m:r>
                        <w:proofErr w:type="gramStart"/>
                        <m:r>
                          <m:rPr>
                            <m:nor/>
                          </m:rPr>
                          <w:rPr>
                            <w:rFonts w:ascii="Cambria Math" w:eastAsia="等线" w:hAnsi="CG Times (WN)" w:cs="Arial"/>
                            <w:kern w:val="2"/>
                            <w:sz w:val="21"/>
                            <w:szCs w:val="22"/>
                            <w:lang w:val="en-US" w:eastAsia="ja-JP"/>
                          </w:rPr>
                          <m:t>,x</m:t>
                        </m:r>
                        <w:proofErr w:type="gramEnd"/>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Pr>
                      <w:rFonts w:eastAsia="等线"/>
                    </w:rPr>
                    <w:t xml:space="preserve">], or </w:t>
                  </w:r>
                  <w:r>
                    <w:rPr>
                      <w:rFonts w:hint="eastAsia"/>
                      <w:lang w:val="en-US" w:eastAsia="zh-CN"/>
                    </w:rPr>
                    <w:t>[</w:t>
                  </w:r>
                  <w:r>
                    <w:rPr>
                      <w:rFonts w:eastAsia="等线"/>
                    </w:rPr>
                    <w:t>-20</w:t>
                  </w:r>
                  <w:r>
                    <w:rPr>
                      <w:rFonts w:hint="eastAsia"/>
                      <w:lang w:val="en-US" w:eastAsia="zh-CN"/>
                    </w:rPr>
                    <w:t>]</w:t>
                  </w:r>
                  <w:r>
                    <w:rPr>
                      <w:rFonts w:eastAsia="等线"/>
                    </w:rPr>
                    <w:t xml:space="preserve"> </w:t>
                  </w:r>
                  <w:proofErr w:type="spellStart"/>
                  <w:r>
                    <w:rPr>
                      <w:rFonts w:eastAsia="等线"/>
                    </w:rPr>
                    <w:t>dBm</w:t>
                  </w:r>
                  <w:proofErr w:type="spellEnd"/>
                  <w:r>
                    <w:rPr>
                      <w:rFonts w:eastAsia="等线"/>
                    </w:rPr>
                    <w:t xml:space="preserve">, whichever is the greatest. </w:t>
                  </w:r>
                  <w:r>
                    <w:rPr>
                      <w:rFonts w:hint="eastAsia"/>
                      <w:lang w:val="en-US" w:eastAsia="zh-CN"/>
                    </w:rPr>
                    <w:t>]</w:t>
                  </w:r>
                </w:p>
              </w:tc>
            </w:tr>
          </w:tbl>
          <w:p w:rsidR="0041196B" w:rsidRDefault="0041196B" w:rsidP="0041196B">
            <w:pPr>
              <w:rPr>
                <w:b/>
                <w:u w:val="single"/>
                <w:lang w:eastAsia="ko-KR"/>
              </w:rPr>
            </w:pPr>
          </w:p>
          <w:p w:rsidR="0041196B" w:rsidRDefault="0041196B" w:rsidP="0041196B">
            <w:pPr>
              <w:spacing w:after="120"/>
              <w:rPr>
                <w:szCs w:val="24"/>
                <w:lang w:eastAsia="zh-CN"/>
              </w:rPr>
            </w:pPr>
            <w:r>
              <w:rPr>
                <w:szCs w:val="24"/>
                <w:lang w:eastAsia="zh-CN"/>
              </w:rPr>
              <w:t>Following proposals has been made:</w:t>
            </w:r>
          </w:p>
          <w:p w:rsidR="0041196B" w:rsidRDefault="0041196B" w:rsidP="0041196B">
            <w:pPr>
              <w:rPr>
                <w:b/>
                <w:color w:val="0070C0"/>
                <w:u w:val="single"/>
                <w:lang w:eastAsia="ko-KR"/>
              </w:rPr>
            </w:pP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Option 1: To keep LO exception and remove the [ ] in order to align with ETSI BRAN mask to keep previous agreements  (Ericsson R4-2015725)</w:t>
            </w:r>
          </w:p>
          <w:p w:rsidR="0041196B" w:rsidRDefault="0041196B" w:rsidP="0041196B">
            <w:pPr>
              <w:pStyle w:val="af9"/>
              <w:numPr>
                <w:ilvl w:val="1"/>
                <w:numId w:val="10"/>
              </w:numPr>
              <w:spacing w:line="259" w:lineRule="auto"/>
              <w:ind w:left="1440"/>
              <w:rPr>
                <w:color w:val="0070C0"/>
              </w:rPr>
            </w:pPr>
            <w:r>
              <w:rPr>
                <w:color w:val="0070C0"/>
              </w:rPr>
              <w:t>Option 2: To remove</w:t>
            </w:r>
            <w:r>
              <w:rPr>
                <w:color w:val="0070C0"/>
                <w:u w:val="single"/>
              </w:rPr>
              <w:t xml:space="preserve"> </w:t>
            </w:r>
            <w:r>
              <w:rPr>
                <w:color w:val="0070C0"/>
              </w:rPr>
              <w:t>LO leakage exception requirements for NR-U BS (ZTE R4-2016124, Nokia R4-2015374)</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41196B" w:rsidRDefault="0041196B" w:rsidP="0041196B">
            <w:pPr>
              <w:rPr>
                <w:b/>
                <w:color w:val="0070C0"/>
                <w:sz w:val="22"/>
                <w:szCs w:val="22"/>
                <w:u w:val="single"/>
                <w:lang w:eastAsia="ko-KR"/>
              </w:rPr>
            </w:pPr>
            <w:r>
              <w:rPr>
                <w:b/>
                <w:color w:val="0070C0"/>
                <w:sz w:val="22"/>
                <w:szCs w:val="22"/>
                <w:u w:val="single"/>
                <w:lang w:eastAsia="ko-KR"/>
              </w:rPr>
              <w:lastRenderedPageBreak/>
              <w:t xml:space="preserve">Issue 1-2: </w:t>
            </w:r>
            <w:bookmarkStart w:id="54" w:name="_Hlk54698833"/>
            <w:r>
              <w:rPr>
                <w:b/>
                <w:color w:val="0070C0"/>
                <w:sz w:val="22"/>
                <w:szCs w:val="22"/>
                <w:u w:val="single"/>
                <w:lang w:eastAsia="ko-KR"/>
              </w:rPr>
              <w:t xml:space="preserve">On </w:t>
            </w:r>
            <w:proofErr w:type="spellStart"/>
            <w:r>
              <w:rPr>
                <w:b/>
                <w:color w:val="0070C0"/>
                <w:sz w:val="22"/>
                <w:szCs w:val="22"/>
                <w:u w:val="single"/>
                <w:lang w:eastAsia="ko-KR"/>
              </w:rPr>
              <w:t>Δf</w:t>
            </w:r>
            <w:r>
              <w:rPr>
                <w:b/>
                <w:color w:val="0070C0"/>
                <w:sz w:val="22"/>
                <w:szCs w:val="22"/>
                <w:u w:val="single"/>
                <w:vertAlign w:val="subscript"/>
                <w:lang w:eastAsia="ko-KR"/>
              </w:rPr>
              <w:t>OBUE</w:t>
            </w:r>
            <w:proofErr w:type="spellEnd"/>
            <w:r>
              <w:rPr>
                <w:b/>
                <w:color w:val="0070C0"/>
                <w:sz w:val="22"/>
                <w:szCs w:val="22"/>
                <w:u w:val="single"/>
                <w:lang w:eastAsia="ko-KR"/>
              </w:rPr>
              <w:t xml:space="preserve"> for band n96</w:t>
            </w:r>
            <w:bookmarkEnd w:id="54"/>
          </w:p>
          <w:p w:rsidR="0041196B" w:rsidRDefault="0041196B" w:rsidP="0041196B">
            <w:pPr>
              <w:spacing w:after="120"/>
              <w:rPr>
                <w:szCs w:val="24"/>
                <w:lang w:eastAsia="zh-CN"/>
              </w:rPr>
            </w:pPr>
            <w:r>
              <w:rPr>
                <w:szCs w:val="24"/>
                <w:lang w:eastAsia="zh-CN"/>
              </w:rPr>
              <w:t xml:space="preserve">Currently in BS core specification there is TBD for </w:t>
            </w:r>
            <w:proofErr w:type="spellStart"/>
            <w:r>
              <w:rPr>
                <w:b/>
                <w:sz w:val="22"/>
                <w:szCs w:val="22"/>
                <w:u w:val="single"/>
                <w:lang w:eastAsia="ko-KR"/>
              </w:rPr>
              <w:t>Δf</w:t>
            </w:r>
            <w:r>
              <w:rPr>
                <w:b/>
                <w:sz w:val="22"/>
                <w:szCs w:val="22"/>
                <w:u w:val="single"/>
                <w:vertAlign w:val="subscript"/>
                <w:lang w:eastAsia="ko-KR"/>
              </w:rPr>
              <w:t>OBUE</w:t>
            </w:r>
            <w:proofErr w:type="spellEnd"/>
            <w:r>
              <w:rPr>
                <w:szCs w:val="24"/>
                <w:lang w:eastAsia="zh-CN"/>
              </w:rPr>
              <w:t xml:space="preserve"> for bands in range </w:t>
            </w:r>
            <w:r>
              <w:rPr>
                <w:rFonts w:hint="eastAsia"/>
                <w:szCs w:val="24"/>
                <w:lang w:eastAsia="zh-CN"/>
              </w:rPr>
              <w:t xml:space="preserve">900 MHz &lt; </w:t>
            </w:r>
            <w:proofErr w:type="spellStart"/>
            <w:r>
              <w:rPr>
                <w:rFonts w:hint="eastAsia"/>
                <w:szCs w:val="24"/>
                <w:lang w:eastAsia="zh-CN"/>
              </w:rPr>
              <w:t>FUL,high</w:t>
            </w:r>
            <w:proofErr w:type="spellEnd"/>
            <w:r>
              <w:rPr>
                <w:rFonts w:hint="eastAsia"/>
                <w:szCs w:val="24"/>
                <w:lang w:eastAsia="zh-CN"/>
              </w:rPr>
              <w:t xml:space="preserve"> </w:t>
            </w:r>
            <w:r>
              <w:rPr>
                <w:rFonts w:hint="eastAsia"/>
                <w:szCs w:val="24"/>
                <w:lang w:eastAsia="zh-CN"/>
              </w:rPr>
              <w:t>–</w:t>
            </w:r>
            <w:r>
              <w:rPr>
                <w:rFonts w:hint="eastAsia"/>
                <w:szCs w:val="24"/>
                <w:lang w:eastAsia="zh-CN"/>
              </w:rPr>
              <w:t xml:space="preserve"> </w:t>
            </w:r>
            <w:proofErr w:type="spellStart"/>
            <w:r>
              <w:rPr>
                <w:rFonts w:hint="eastAsia"/>
                <w:szCs w:val="24"/>
                <w:lang w:eastAsia="zh-CN"/>
              </w:rPr>
              <w:t>FUL,low</w:t>
            </w:r>
            <w:proofErr w:type="spellEnd"/>
            <w:r>
              <w:rPr>
                <w:rFonts w:hint="eastAsia"/>
                <w:szCs w:val="24"/>
                <w:lang w:eastAsia="zh-CN"/>
              </w:rPr>
              <w:t xml:space="preserve"> </w:t>
            </w:r>
            <w:r>
              <w:rPr>
                <w:rFonts w:hint="eastAsia"/>
                <w:szCs w:val="24"/>
                <w:lang w:eastAsia="zh-CN"/>
              </w:rPr>
              <w:t>≤</w:t>
            </w:r>
            <w:r>
              <w:rPr>
                <w:rFonts w:hint="eastAsia"/>
                <w:szCs w:val="24"/>
                <w:lang w:eastAsia="zh-CN"/>
              </w:rPr>
              <w:t xml:space="preserve"> 1200 </w:t>
            </w:r>
            <w:proofErr w:type="spellStart"/>
            <w:r>
              <w:rPr>
                <w:rFonts w:hint="eastAsia"/>
                <w:szCs w:val="24"/>
                <w:lang w:eastAsia="zh-CN"/>
              </w:rPr>
              <w:t>MHz</w:t>
            </w:r>
            <w:r>
              <w:rPr>
                <w:szCs w:val="24"/>
                <w:lang w:eastAsia="zh-CN"/>
              </w:rPr>
              <w:t>.</w:t>
            </w:r>
            <w:proofErr w:type="spellEnd"/>
            <w:r>
              <w:rPr>
                <w:szCs w:val="24"/>
                <w:lang w:eastAsia="zh-CN"/>
              </w:rPr>
              <w:t xml:space="preserve"> Following proposals has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 xml:space="preserve">Option 1: It is proposed to define 50 MHz </w:t>
            </w:r>
            <w:proofErr w:type="spellStart"/>
            <w:r>
              <w:rPr>
                <w:color w:val="0070C0"/>
              </w:rPr>
              <w:t>Δf</w:t>
            </w:r>
            <w:r>
              <w:rPr>
                <w:color w:val="0070C0"/>
                <w:vertAlign w:val="subscript"/>
              </w:rPr>
              <w:t>OBUE</w:t>
            </w:r>
            <w:proofErr w:type="spellEnd"/>
            <w:r>
              <w:rPr>
                <w:color w:val="0070C0"/>
              </w:rPr>
              <w:t xml:space="preserve"> for band n96 for BS type 1-C and BS type 1-H (Nokia, R4-2015372) </w:t>
            </w:r>
          </w:p>
          <w:p w:rsidR="0041196B" w:rsidRDefault="0041196B" w:rsidP="0041196B">
            <w:pPr>
              <w:pStyle w:val="af9"/>
              <w:numPr>
                <w:ilvl w:val="2"/>
                <w:numId w:val="10"/>
              </w:numPr>
              <w:spacing w:line="259" w:lineRule="auto"/>
              <w:rPr>
                <w:color w:val="0070C0"/>
              </w:rPr>
            </w:pPr>
            <w:r>
              <w:rPr>
                <w:color w:val="0070C0"/>
              </w:rPr>
              <w:t>Note: if this option is agreed discuss if new table should be introduced (Huawei R4-2015695)</w:t>
            </w:r>
          </w:p>
          <w:p w:rsidR="0041196B" w:rsidRDefault="0041196B" w:rsidP="0041196B">
            <w:pPr>
              <w:pStyle w:val="af9"/>
              <w:numPr>
                <w:ilvl w:val="1"/>
                <w:numId w:val="10"/>
              </w:numPr>
              <w:spacing w:line="259" w:lineRule="auto"/>
              <w:ind w:left="1440"/>
              <w:rPr>
                <w:color w:val="0070C0"/>
              </w:rPr>
            </w:pPr>
            <w:r>
              <w:rPr>
                <w:color w:val="0070C0"/>
              </w:rPr>
              <w:t xml:space="preserve">Option 2: </w:t>
            </w:r>
            <w:r>
              <w:rPr>
                <w:rFonts w:hint="eastAsia"/>
                <w:color w:val="0070C0"/>
              </w:rPr>
              <w:t xml:space="preserve">No offset is needed for OBUE requirements for 900 MHz &lt; </w:t>
            </w:r>
            <w:proofErr w:type="spellStart"/>
            <w:r>
              <w:rPr>
                <w:rFonts w:hint="eastAsia"/>
                <w:color w:val="0070C0"/>
              </w:rPr>
              <w:t>FUL,high</w:t>
            </w:r>
            <w:proofErr w:type="spellEnd"/>
            <w:r>
              <w:rPr>
                <w:rFonts w:hint="eastAsia"/>
                <w:color w:val="0070C0"/>
              </w:rPr>
              <w:t xml:space="preserve"> </w:t>
            </w:r>
            <w:r>
              <w:rPr>
                <w:rFonts w:hint="eastAsia"/>
                <w:color w:val="0070C0"/>
              </w:rPr>
              <w:t>–</w:t>
            </w:r>
            <w:r>
              <w:rPr>
                <w:rFonts w:hint="eastAsia"/>
                <w:color w:val="0070C0"/>
              </w:rPr>
              <w:t xml:space="preserve"> </w:t>
            </w:r>
            <w:proofErr w:type="spellStart"/>
            <w:r>
              <w:rPr>
                <w:rFonts w:hint="eastAsia"/>
                <w:color w:val="0070C0"/>
              </w:rPr>
              <w:t>FUL,low</w:t>
            </w:r>
            <w:proofErr w:type="spellEnd"/>
            <w:r>
              <w:rPr>
                <w:rFonts w:hint="eastAsia"/>
                <w:color w:val="0070C0"/>
              </w:rPr>
              <w:t xml:space="preserve"> </w:t>
            </w:r>
            <w:r>
              <w:rPr>
                <w:rFonts w:hint="eastAsia"/>
                <w:color w:val="0070C0"/>
              </w:rPr>
              <w:t>≤</w:t>
            </w:r>
            <w:r>
              <w:rPr>
                <w:rFonts w:hint="eastAsia"/>
                <w:color w:val="0070C0"/>
              </w:rPr>
              <w:t xml:space="preserve"> 1200 MHz, removal of offset for OBUE</w:t>
            </w:r>
            <w:r>
              <w:rPr>
                <w:color w:val="0070C0"/>
              </w:rPr>
              <w:t xml:space="preserve"> for band </w:t>
            </w:r>
            <w:r>
              <w:rPr>
                <w:b/>
                <w:bCs/>
                <w:color w:val="0070C0"/>
              </w:rPr>
              <w:t>n96</w:t>
            </w:r>
            <w:r>
              <w:rPr>
                <w:color w:val="0070C0"/>
              </w:rPr>
              <w:t xml:space="preserve"> (Ericsson R4-2015725)</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41196B" w:rsidRDefault="0041196B" w:rsidP="0041196B">
            <w:pPr>
              <w:rPr>
                <w:b/>
                <w:color w:val="0070C0"/>
                <w:sz w:val="22"/>
                <w:szCs w:val="22"/>
                <w:u w:val="single"/>
                <w:lang w:eastAsia="ko-KR"/>
              </w:rPr>
            </w:pPr>
            <w:r>
              <w:rPr>
                <w:b/>
                <w:color w:val="0070C0"/>
                <w:u w:val="single"/>
                <w:lang w:eastAsia="ko-KR"/>
              </w:rPr>
              <w:t xml:space="preserve">Issue 1-3: </w:t>
            </w:r>
            <w:r>
              <w:rPr>
                <w:b/>
                <w:color w:val="0070C0"/>
                <w:sz w:val="22"/>
                <w:szCs w:val="22"/>
                <w:u w:val="single"/>
                <w:lang w:eastAsia="ko-KR"/>
              </w:rPr>
              <w:t xml:space="preserve">On </w:t>
            </w:r>
            <w:proofErr w:type="spellStart"/>
            <w:r>
              <w:rPr>
                <w:b/>
                <w:color w:val="0070C0"/>
                <w:sz w:val="22"/>
                <w:szCs w:val="22"/>
                <w:u w:val="single"/>
                <w:lang w:eastAsia="ko-KR"/>
              </w:rPr>
              <w:t>Δf</w:t>
            </w:r>
            <w:r>
              <w:rPr>
                <w:b/>
                <w:color w:val="0070C0"/>
                <w:sz w:val="22"/>
                <w:szCs w:val="22"/>
                <w:u w:val="single"/>
                <w:vertAlign w:val="subscript"/>
                <w:lang w:eastAsia="ko-KR"/>
              </w:rPr>
              <w:t>OOB</w:t>
            </w:r>
            <w:proofErr w:type="spellEnd"/>
            <w:r>
              <w:rPr>
                <w:b/>
                <w:color w:val="0070C0"/>
                <w:sz w:val="22"/>
                <w:szCs w:val="22"/>
                <w:u w:val="single"/>
                <w:lang w:eastAsia="ko-KR"/>
              </w:rPr>
              <w:t xml:space="preserve"> for band n96</w:t>
            </w:r>
          </w:p>
          <w:p w:rsidR="0041196B" w:rsidRDefault="0041196B" w:rsidP="0041196B">
            <w:pPr>
              <w:spacing w:after="120"/>
              <w:rPr>
                <w:szCs w:val="24"/>
                <w:lang w:eastAsia="zh-CN"/>
              </w:rPr>
            </w:pPr>
            <w:r>
              <w:rPr>
                <w:szCs w:val="24"/>
                <w:lang w:eastAsia="zh-CN"/>
              </w:rPr>
              <w:t xml:space="preserve">Currently in BS core specification there is TBD for </w:t>
            </w:r>
            <w:proofErr w:type="spellStart"/>
            <w:r>
              <w:rPr>
                <w:b/>
                <w:sz w:val="22"/>
                <w:szCs w:val="22"/>
                <w:u w:val="single"/>
                <w:lang w:eastAsia="ko-KR"/>
              </w:rPr>
              <w:t>Δf</w:t>
            </w:r>
            <w:r>
              <w:rPr>
                <w:b/>
                <w:sz w:val="22"/>
                <w:szCs w:val="22"/>
                <w:u w:val="single"/>
                <w:vertAlign w:val="subscript"/>
                <w:lang w:eastAsia="ko-KR"/>
              </w:rPr>
              <w:t>OOB</w:t>
            </w:r>
            <w:proofErr w:type="spellEnd"/>
            <w:r>
              <w:rPr>
                <w:szCs w:val="24"/>
                <w:lang w:eastAsia="zh-CN"/>
              </w:rPr>
              <w:t xml:space="preserve"> for bands in range </w:t>
            </w:r>
            <w:r>
              <w:rPr>
                <w:rFonts w:hint="eastAsia"/>
                <w:szCs w:val="24"/>
                <w:lang w:eastAsia="zh-CN"/>
              </w:rPr>
              <w:t xml:space="preserve">900 MHz &lt; </w:t>
            </w:r>
            <w:proofErr w:type="spellStart"/>
            <w:r>
              <w:rPr>
                <w:rFonts w:hint="eastAsia"/>
                <w:szCs w:val="24"/>
                <w:lang w:eastAsia="zh-CN"/>
              </w:rPr>
              <w:t>FUL,high</w:t>
            </w:r>
            <w:proofErr w:type="spellEnd"/>
            <w:r>
              <w:rPr>
                <w:rFonts w:hint="eastAsia"/>
                <w:szCs w:val="24"/>
                <w:lang w:eastAsia="zh-CN"/>
              </w:rPr>
              <w:t xml:space="preserve"> </w:t>
            </w:r>
            <w:r>
              <w:rPr>
                <w:rFonts w:hint="eastAsia"/>
                <w:szCs w:val="24"/>
                <w:lang w:eastAsia="zh-CN"/>
              </w:rPr>
              <w:t>–</w:t>
            </w:r>
            <w:r>
              <w:rPr>
                <w:rFonts w:hint="eastAsia"/>
                <w:szCs w:val="24"/>
                <w:lang w:eastAsia="zh-CN"/>
              </w:rPr>
              <w:t xml:space="preserve"> </w:t>
            </w:r>
            <w:proofErr w:type="spellStart"/>
            <w:r>
              <w:rPr>
                <w:rFonts w:hint="eastAsia"/>
                <w:szCs w:val="24"/>
                <w:lang w:eastAsia="zh-CN"/>
              </w:rPr>
              <w:t>FUL,low</w:t>
            </w:r>
            <w:proofErr w:type="spellEnd"/>
            <w:r>
              <w:rPr>
                <w:rFonts w:hint="eastAsia"/>
                <w:szCs w:val="24"/>
                <w:lang w:eastAsia="zh-CN"/>
              </w:rPr>
              <w:t xml:space="preserve"> </w:t>
            </w:r>
            <w:r>
              <w:rPr>
                <w:rFonts w:hint="eastAsia"/>
                <w:szCs w:val="24"/>
                <w:lang w:eastAsia="zh-CN"/>
              </w:rPr>
              <w:t>≤</w:t>
            </w:r>
            <w:r>
              <w:rPr>
                <w:rFonts w:hint="eastAsia"/>
                <w:szCs w:val="24"/>
                <w:lang w:eastAsia="zh-CN"/>
              </w:rPr>
              <w:t xml:space="preserve"> 1200 </w:t>
            </w:r>
            <w:proofErr w:type="spellStart"/>
            <w:r>
              <w:rPr>
                <w:rFonts w:hint="eastAsia"/>
                <w:szCs w:val="24"/>
                <w:lang w:eastAsia="zh-CN"/>
              </w:rPr>
              <w:t>MHz</w:t>
            </w:r>
            <w:r>
              <w:rPr>
                <w:szCs w:val="24"/>
                <w:lang w:eastAsia="zh-CN"/>
              </w:rPr>
              <w:t>.</w:t>
            </w:r>
            <w:proofErr w:type="spellEnd"/>
            <w:r>
              <w:rPr>
                <w:szCs w:val="24"/>
                <w:lang w:eastAsia="zh-CN"/>
              </w:rPr>
              <w:t xml:space="preserve"> Following proposals has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 xml:space="preserve">Option 1: It is proposed to define 70 MHz </w:t>
            </w:r>
            <w:proofErr w:type="spellStart"/>
            <w:r>
              <w:rPr>
                <w:color w:val="0070C0"/>
              </w:rPr>
              <w:t>Δf</w:t>
            </w:r>
            <w:r>
              <w:rPr>
                <w:color w:val="0070C0"/>
                <w:vertAlign w:val="subscript"/>
              </w:rPr>
              <w:t>OOB</w:t>
            </w:r>
            <w:proofErr w:type="spellEnd"/>
            <w:r>
              <w:rPr>
                <w:color w:val="0070C0"/>
              </w:rPr>
              <w:t xml:space="preserve"> offset for band n96 for BS type 1-C and BS type 1-H (Nokia, R4-2015372).</w:t>
            </w:r>
          </w:p>
          <w:p w:rsidR="0041196B" w:rsidRDefault="0041196B" w:rsidP="0041196B">
            <w:pPr>
              <w:pStyle w:val="af9"/>
              <w:numPr>
                <w:ilvl w:val="2"/>
                <w:numId w:val="10"/>
              </w:numPr>
              <w:spacing w:line="259" w:lineRule="auto"/>
              <w:rPr>
                <w:color w:val="0070C0"/>
              </w:rPr>
            </w:pPr>
            <w:r>
              <w:rPr>
                <w:color w:val="0070C0"/>
              </w:rPr>
              <w:t>Note: if this option is agreed discuss if new table should be introduced (Huawei R4-2015696).</w:t>
            </w:r>
          </w:p>
          <w:p w:rsidR="0041196B" w:rsidRDefault="0041196B" w:rsidP="0041196B">
            <w:pPr>
              <w:pStyle w:val="af9"/>
              <w:numPr>
                <w:ilvl w:val="1"/>
                <w:numId w:val="10"/>
              </w:numPr>
              <w:spacing w:line="259" w:lineRule="auto"/>
              <w:ind w:left="1440"/>
              <w:rPr>
                <w:color w:val="0070C0"/>
              </w:rPr>
            </w:pPr>
            <w:r>
              <w:rPr>
                <w:color w:val="0070C0"/>
              </w:rPr>
              <w:t>Option 2: TBA</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41196B" w:rsidRDefault="0041196B" w:rsidP="0041196B">
            <w:pPr>
              <w:rPr>
                <w:b/>
                <w:color w:val="0070C0"/>
                <w:u w:val="single"/>
                <w:lang w:eastAsia="ko-KR"/>
              </w:rPr>
            </w:pPr>
            <w:r>
              <w:rPr>
                <w:b/>
                <w:color w:val="0070C0"/>
                <w:u w:val="single"/>
                <w:lang w:eastAsia="ko-KR"/>
              </w:rPr>
              <w:t>Issue 1-4: On IBB interfering signal power level for band n96 for LA BS</w:t>
            </w:r>
          </w:p>
          <w:p w:rsidR="0041196B" w:rsidRDefault="0041196B" w:rsidP="0041196B">
            <w:pPr>
              <w:rPr>
                <w:szCs w:val="24"/>
                <w:lang w:eastAsia="zh-CN"/>
              </w:rPr>
            </w:pPr>
            <w:r>
              <w:rPr>
                <w:szCs w:val="24"/>
                <w:lang w:eastAsia="zh-CN"/>
              </w:rPr>
              <w:t xml:space="preserve">Currently in BS core specification there is [-35dBm] interfering signal for LA BS for n96. </w:t>
            </w:r>
          </w:p>
          <w:p w:rsidR="0041196B" w:rsidRDefault="0041196B" w:rsidP="0041196B">
            <w:pPr>
              <w:rPr>
                <w:b/>
                <w:u w:val="single"/>
                <w:lang w:eastAsia="ko-KR"/>
              </w:rPr>
            </w:pPr>
            <w:r>
              <w:rPr>
                <w:szCs w:val="24"/>
                <w:lang w:eastAsia="zh-CN"/>
              </w:rPr>
              <w:t>Following proposals has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Option 1: for LA BS IBB interfering signal power level for band n96 should be -34dBm (ZTE, R4-2016124)</w:t>
            </w:r>
          </w:p>
          <w:p w:rsidR="0041196B" w:rsidRDefault="0041196B" w:rsidP="0041196B">
            <w:pPr>
              <w:pStyle w:val="af9"/>
              <w:numPr>
                <w:ilvl w:val="1"/>
                <w:numId w:val="10"/>
              </w:numPr>
              <w:spacing w:line="259" w:lineRule="auto"/>
              <w:ind w:left="1440"/>
              <w:rPr>
                <w:color w:val="0070C0"/>
              </w:rPr>
            </w:pPr>
            <w:r>
              <w:rPr>
                <w:color w:val="0070C0"/>
              </w:rPr>
              <w:t>Option 2: for LA BS IBB interfering signal power level for band n96 should be -35dBm (Nokia R4-2015373, Huawei R4-2015696)</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lastRenderedPageBreak/>
              <w:t>TBA</w:t>
            </w:r>
          </w:p>
          <w:p w:rsidR="0041196B" w:rsidRDefault="0041196B" w:rsidP="0041196B">
            <w:pPr>
              <w:rPr>
                <w:b/>
                <w:color w:val="0070C0"/>
                <w:u w:val="single"/>
                <w:lang w:eastAsia="ko-KR"/>
              </w:rPr>
            </w:pPr>
            <w:r>
              <w:rPr>
                <w:b/>
                <w:color w:val="0070C0"/>
                <w:u w:val="single"/>
                <w:lang w:eastAsia="ko-KR"/>
              </w:rPr>
              <w:t>Issue 1-5: On IBB interfering signal power level for band n96 for MR BS</w:t>
            </w:r>
          </w:p>
          <w:p w:rsidR="0041196B" w:rsidRDefault="0041196B" w:rsidP="0041196B">
            <w:pPr>
              <w:rPr>
                <w:szCs w:val="24"/>
                <w:lang w:eastAsia="zh-CN"/>
              </w:rPr>
            </w:pPr>
            <w:r>
              <w:rPr>
                <w:szCs w:val="24"/>
                <w:lang w:eastAsia="zh-CN"/>
              </w:rPr>
              <w:t xml:space="preserve">Currently in BS core specification there is no interfering signal for MR BS for n96. </w:t>
            </w:r>
          </w:p>
          <w:p w:rsidR="0041196B" w:rsidRDefault="0041196B" w:rsidP="0041196B">
            <w:pPr>
              <w:rPr>
                <w:b/>
                <w:u w:val="single"/>
                <w:lang w:eastAsia="ko-KR"/>
              </w:rPr>
            </w:pPr>
            <w:r>
              <w:rPr>
                <w:szCs w:val="24"/>
                <w:lang w:eastAsia="zh-CN"/>
              </w:rPr>
              <w:t>Following proposals has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 xml:space="preserve">Option 1: for MR BS IBB interfering signal power level for band n96 should be band n96 -38 </w:t>
            </w:r>
            <w:proofErr w:type="spellStart"/>
            <w:r>
              <w:rPr>
                <w:color w:val="0070C0"/>
              </w:rPr>
              <w:t>dBm</w:t>
            </w:r>
            <w:proofErr w:type="spellEnd"/>
            <w:r>
              <w:rPr>
                <w:color w:val="0070C0"/>
              </w:rPr>
              <w:t>. (Nokia, R4-2015373)</w:t>
            </w:r>
          </w:p>
          <w:p w:rsidR="0041196B" w:rsidRDefault="0041196B" w:rsidP="0041196B">
            <w:pPr>
              <w:pStyle w:val="af9"/>
              <w:numPr>
                <w:ilvl w:val="1"/>
                <w:numId w:val="10"/>
              </w:numPr>
              <w:spacing w:line="259" w:lineRule="auto"/>
              <w:ind w:left="1440"/>
              <w:rPr>
                <w:color w:val="0070C0"/>
              </w:rPr>
            </w:pPr>
            <w:r>
              <w:rPr>
                <w:color w:val="0070C0"/>
              </w:rPr>
              <w:t>Option 2: TBA</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41196B" w:rsidRDefault="0041196B" w:rsidP="0041196B">
            <w:pPr>
              <w:spacing w:after="120"/>
              <w:ind w:left="1080"/>
              <w:rPr>
                <w:color w:val="0070C0"/>
                <w:szCs w:val="24"/>
                <w:lang w:eastAsia="zh-CN"/>
              </w:rPr>
            </w:pPr>
          </w:p>
          <w:p w:rsidR="0041196B" w:rsidRDefault="0041196B" w:rsidP="0041196B">
            <w:pPr>
              <w:rPr>
                <w:b/>
                <w:color w:val="0070C0"/>
                <w:u w:val="single"/>
                <w:lang w:eastAsia="ko-KR"/>
              </w:rPr>
            </w:pPr>
            <w:r>
              <w:rPr>
                <w:b/>
                <w:color w:val="0070C0"/>
                <w:u w:val="single"/>
                <w:lang w:eastAsia="ko-KR"/>
              </w:rPr>
              <w:t>Issue 1-6: On OOBB requirement for band n96</w:t>
            </w:r>
          </w:p>
          <w:p w:rsidR="0041196B" w:rsidRDefault="0041196B" w:rsidP="0041196B">
            <w:pPr>
              <w:rPr>
                <w:szCs w:val="24"/>
                <w:lang w:eastAsia="zh-CN"/>
              </w:rPr>
            </w:pPr>
            <w:r>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41196B" w:rsidTr="0048698E">
              <w:tc>
                <w:tcPr>
                  <w:tcW w:w="9631" w:type="dxa"/>
                </w:tcPr>
                <w:p w:rsidR="0041196B" w:rsidRDefault="0041196B" w:rsidP="0048698E">
                  <w:pPr>
                    <w:rPr>
                      <w:b/>
                      <w:u w:val="single"/>
                      <w:lang w:eastAsia="ko-KR"/>
                    </w:rPr>
                  </w:pPr>
                  <w:r>
                    <w:rPr>
                      <w:szCs w:val="18"/>
                      <w:lang w:eastAsia="ja-JP"/>
                    </w:rPr>
                    <w:t>NOTE 3:</w:t>
                  </w:r>
                  <w:r>
                    <w:rPr>
                      <w:szCs w:val="18"/>
                      <w:lang w:eastAsia="ja-JP"/>
                    </w:rPr>
                    <w:tab/>
                    <w:t xml:space="preserve">For band n96 Interfering Signal mean power is [-15] </w:t>
                  </w:r>
                  <w:proofErr w:type="spellStart"/>
                  <w:r>
                    <w:rPr>
                      <w:szCs w:val="18"/>
                      <w:lang w:eastAsia="ja-JP"/>
                    </w:rPr>
                    <w:t>dBm</w:t>
                  </w:r>
                  <w:proofErr w:type="spellEnd"/>
                  <w:r>
                    <w:rPr>
                      <w:szCs w:val="18"/>
                      <w:lang w:eastAsia="ja-JP"/>
                    </w:rPr>
                    <w:t>.</w:t>
                  </w:r>
                </w:p>
              </w:tc>
            </w:tr>
          </w:tbl>
          <w:p w:rsidR="0041196B" w:rsidRDefault="0041196B" w:rsidP="0041196B">
            <w:pPr>
              <w:rPr>
                <w:b/>
                <w:u w:val="single"/>
                <w:lang w:eastAsia="ko-KR"/>
              </w:rPr>
            </w:pPr>
            <w:r>
              <w:rPr>
                <w:szCs w:val="24"/>
                <w:lang w:eastAsia="zh-CN"/>
              </w:rPr>
              <w:t>Following proposals has been made:</w:t>
            </w:r>
          </w:p>
          <w:p w:rsidR="0041196B" w:rsidRDefault="0041196B" w:rsidP="0041196B">
            <w:pPr>
              <w:pStyle w:val="af9"/>
              <w:ind w:firstLine="0"/>
              <w:rPr>
                <w:color w:val="0070C0"/>
              </w:rPr>
            </w:pP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 xml:space="preserve">Option 1a: for band n96 OOBB requirement interfering signal power level should be -15dBm (ZTE R4-2016124, Nokia R4-2015373). </w:t>
            </w:r>
          </w:p>
          <w:p w:rsidR="0041196B" w:rsidRDefault="0041196B" w:rsidP="0041196B">
            <w:pPr>
              <w:pStyle w:val="af9"/>
              <w:numPr>
                <w:ilvl w:val="1"/>
                <w:numId w:val="10"/>
              </w:numPr>
              <w:spacing w:line="259" w:lineRule="auto"/>
              <w:ind w:left="1440"/>
              <w:rPr>
                <w:color w:val="0070C0"/>
              </w:rPr>
            </w:pPr>
            <w:r>
              <w:rPr>
                <w:color w:val="0070C0"/>
              </w:rPr>
              <w:t xml:space="preserve">Option 1b: for band n96 OOBB requirement interfering signal power level should be -15dBm and update the frequency offset (Huawei R4-2015696). </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41196B" w:rsidRDefault="0041196B" w:rsidP="0041196B">
            <w:pPr>
              <w:spacing w:after="120"/>
              <w:rPr>
                <w:color w:val="0070C0"/>
                <w:szCs w:val="24"/>
                <w:lang w:eastAsia="zh-CN"/>
              </w:rPr>
            </w:pPr>
          </w:p>
          <w:p w:rsidR="0041196B" w:rsidRDefault="0041196B" w:rsidP="0041196B">
            <w:pPr>
              <w:rPr>
                <w:b/>
                <w:color w:val="0070C0"/>
                <w:u w:val="single"/>
                <w:lang w:eastAsia="ko-KR"/>
              </w:rPr>
            </w:pPr>
            <w:r>
              <w:rPr>
                <w:b/>
                <w:color w:val="0070C0"/>
                <w:u w:val="single"/>
                <w:lang w:eastAsia="ko-KR"/>
              </w:rPr>
              <w:t>Issue 1-7: On Dynamic range interfering signal power level for band n96</w:t>
            </w:r>
          </w:p>
          <w:p w:rsidR="0041196B" w:rsidRDefault="0041196B" w:rsidP="0041196B">
            <w:pPr>
              <w:rPr>
                <w:b/>
                <w:u w:val="single"/>
                <w:lang w:eastAsia="ko-KR"/>
              </w:rPr>
            </w:pPr>
            <w:r>
              <w:rPr>
                <w:szCs w:val="24"/>
                <w:lang w:eastAsia="zh-CN"/>
              </w:rPr>
              <w:t>Currently in BS core specification there is table 7.3.2-3c where interfering signal values for Dynamic range are in brackets. Following proposals has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 xml:space="preserve">Option 1: It is proposed to align (with 1dB difference due to NF change) interfering signal levels for </w:t>
            </w:r>
            <w:r>
              <w:rPr>
                <w:color w:val="0070C0"/>
              </w:rPr>
              <w:lastRenderedPageBreak/>
              <w:t>LA BS for band n96 and remove brackets from specification tables 7.3.2-3c (Dynamic range) (Nokia, R4-2015373, ZTE R4-2016125)</w:t>
            </w:r>
          </w:p>
          <w:p w:rsidR="0041196B" w:rsidRDefault="0041196B" w:rsidP="0041196B">
            <w:pPr>
              <w:pStyle w:val="af9"/>
              <w:numPr>
                <w:ilvl w:val="1"/>
                <w:numId w:val="10"/>
              </w:numPr>
              <w:spacing w:line="259" w:lineRule="auto"/>
              <w:ind w:left="1440"/>
              <w:rPr>
                <w:color w:val="0070C0"/>
              </w:rPr>
            </w:pPr>
            <w:r>
              <w:rPr>
                <w:color w:val="0070C0"/>
              </w:rPr>
              <w:t>Option 2: TBA</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41196B" w:rsidRDefault="0041196B" w:rsidP="0041196B">
            <w:pPr>
              <w:rPr>
                <w:b/>
                <w:color w:val="0070C0"/>
                <w:u w:val="single"/>
                <w:lang w:eastAsia="ko-KR"/>
              </w:rPr>
            </w:pPr>
            <w:r>
              <w:rPr>
                <w:b/>
                <w:color w:val="0070C0"/>
                <w:u w:val="single"/>
                <w:lang w:eastAsia="ko-KR"/>
              </w:rPr>
              <w:t>Issue 1-8: On ICS (in channel selectivity) interfering signal power level for band n96</w:t>
            </w:r>
          </w:p>
          <w:p w:rsidR="0041196B" w:rsidRDefault="0041196B" w:rsidP="0041196B">
            <w:pPr>
              <w:rPr>
                <w:b/>
                <w:u w:val="single"/>
                <w:lang w:eastAsia="ko-KR"/>
              </w:rPr>
            </w:pPr>
            <w:r>
              <w:rPr>
                <w:szCs w:val="24"/>
                <w:lang w:eastAsia="zh-CN"/>
              </w:rPr>
              <w:t>Currently in BS core specification there is table 7.8.2-3c where interfering signal values for ICS are in brackets. Following proposal have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Option 1: It is proposed to align (with 1dB difference due to NF change) interfering signal levels for LA BS for band n96 and remove brackets from specification tables 7.8.2-3c (In-channel selectivity) (Nokia, R4-2015373, ZTE R4-2016125)</w:t>
            </w:r>
          </w:p>
          <w:p w:rsidR="0041196B" w:rsidRDefault="0041196B" w:rsidP="0041196B">
            <w:pPr>
              <w:pStyle w:val="af9"/>
              <w:numPr>
                <w:ilvl w:val="1"/>
                <w:numId w:val="10"/>
              </w:numPr>
              <w:spacing w:line="259" w:lineRule="auto"/>
              <w:ind w:left="1440"/>
              <w:rPr>
                <w:color w:val="0070C0"/>
              </w:rPr>
            </w:pPr>
            <w:r>
              <w:rPr>
                <w:color w:val="0070C0"/>
              </w:rPr>
              <w:t>Option 2: TBA</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41196B" w:rsidRDefault="0041196B" w:rsidP="007B55A9">
            <w:pPr>
              <w:rPr>
                <w:rFonts w:ascii="Arial" w:hAnsi="Arial" w:cs="Arial"/>
                <w:b/>
                <w:color w:val="0000FF"/>
                <w:sz w:val="24"/>
                <w:lang w:val="en-US" w:eastAsia="zh-CN"/>
              </w:rPr>
            </w:pPr>
          </w:p>
          <w:p w:rsidR="0041196B" w:rsidRDefault="0041196B" w:rsidP="0041196B">
            <w:pPr>
              <w:rPr>
                <w:b/>
                <w:color w:val="0070C0"/>
                <w:u w:val="single"/>
                <w:lang w:eastAsia="ko-KR"/>
              </w:rPr>
            </w:pPr>
            <w:r>
              <w:rPr>
                <w:b/>
                <w:color w:val="0070C0"/>
                <w:u w:val="single"/>
                <w:lang w:eastAsia="ko-KR"/>
              </w:rPr>
              <w:t>Issue 2-1: On AFC for band n96</w:t>
            </w:r>
          </w:p>
          <w:p w:rsidR="0041196B" w:rsidRDefault="0041196B" w:rsidP="0041196B">
            <w:pPr>
              <w:rPr>
                <w:b/>
                <w:u w:val="single"/>
                <w:lang w:eastAsia="ko-KR"/>
              </w:rPr>
            </w:pPr>
            <w:r>
              <w:rPr>
                <w:szCs w:val="24"/>
                <w:lang w:eastAsia="zh-CN"/>
              </w:rPr>
              <w:t xml:space="preserve">Currently in BS core specification there is no limitation in terms of AFC or band n96 specific limitations. Following proposal </w:t>
            </w:r>
            <w:proofErr w:type="gramStart"/>
            <w:r>
              <w:rPr>
                <w:szCs w:val="24"/>
                <w:lang w:eastAsia="zh-CN"/>
              </w:rPr>
              <w:t>have</w:t>
            </w:r>
            <w:proofErr w:type="gramEnd"/>
            <w:r>
              <w:rPr>
                <w:szCs w:val="24"/>
                <w:lang w:eastAsia="zh-CN"/>
              </w:rPr>
              <w:t xml:space="preserve">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Option 1: Further discuss how to apply the FCC requirements and AFC or non-AFC policy for the carriers across U-NII bands (ZTE R4-2016124)</w:t>
            </w:r>
          </w:p>
          <w:p w:rsidR="0041196B" w:rsidRDefault="0041196B" w:rsidP="0041196B">
            <w:pPr>
              <w:pStyle w:val="af9"/>
              <w:numPr>
                <w:ilvl w:val="1"/>
                <w:numId w:val="10"/>
              </w:numPr>
              <w:spacing w:line="259" w:lineRule="auto"/>
              <w:ind w:left="1440"/>
              <w:rPr>
                <w:color w:val="0070C0"/>
              </w:rPr>
            </w:pPr>
            <w:r>
              <w:rPr>
                <w:color w:val="0070C0"/>
              </w:rPr>
              <w:t>Option 2: It is proposed that AFC aspects are out of scope of 3GPP specifications.</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41196B" w:rsidRDefault="0041196B" w:rsidP="0041196B">
            <w:pPr>
              <w:rPr>
                <w:b/>
                <w:color w:val="0070C0"/>
                <w:u w:val="single"/>
                <w:lang w:eastAsia="ko-KR"/>
              </w:rPr>
            </w:pPr>
            <w:r>
              <w:rPr>
                <w:b/>
                <w:color w:val="0070C0"/>
                <w:u w:val="single"/>
                <w:lang w:eastAsia="ko-KR"/>
              </w:rPr>
              <w:t>Issue 2-2: On band n96 restrictions</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Option 1: It is proposed to restrict the entire band to indoor only deployment or further discuss the channel arrangement for upper edge of 6GHz bands to meet the required emission limits.</w:t>
            </w:r>
            <w:r>
              <w:t xml:space="preserve"> </w:t>
            </w:r>
            <w:r>
              <w:rPr>
                <w:color w:val="0070C0"/>
              </w:rPr>
              <w:t>(ZTE R4-2016124)</w:t>
            </w:r>
          </w:p>
          <w:p w:rsidR="0041196B" w:rsidRDefault="0041196B" w:rsidP="0041196B">
            <w:pPr>
              <w:pStyle w:val="af9"/>
              <w:numPr>
                <w:ilvl w:val="1"/>
                <w:numId w:val="10"/>
              </w:numPr>
              <w:spacing w:line="259" w:lineRule="auto"/>
              <w:ind w:left="1440"/>
              <w:rPr>
                <w:color w:val="0070C0"/>
              </w:rPr>
            </w:pPr>
            <w:r>
              <w:rPr>
                <w:color w:val="0070C0"/>
              </w:rPr>
              <w:t>Option 2: It is proposed to introduce Medium Range BS according to FCC regulation.</w:t>
            </w:r>
          </w:p>
          <w:p w:rsidR="0041196B" w:rsidRDefault="0041196B" w:rsidP="0041196B">
            <w:pPr>
              <w:pStyle w:val="af9"/>
              <w:numPr>
                <w:ilvl w:val="0"/>
                <w:numId w:val="10"/>
              </w:numPr>
              <w:spacing w:line="259" w:lineRule="auto"/>
              <w:ind w:left="720"/>
              <w:rPr>
                <w:color w:val="0070C0"/>
              </w:rPr>
            </w:pPr>
            <w:r>
              <w:rPr>
                <w:color w:val="0070C0"/>
              </w:rPr>
              <w:lastRenderedPageBreak/>
              <w:t>Recommended WF</w:t>
            </w:r>
          </w:p>
          <w:p w:rsidR="0041196B" w:rsidRDefault="0041196B" w:rsidP="0041196B">
            <w:pPr>
              <w:pStyle w:val="af9"/>
              <w:numPr>
                <w:ilvl w:val="1"/>
                <w:numId w:val="10"/>
              </w:numPr>
              <w:spacing w:line="259" w:lineRule="auto"/>
              <w:ind w:left="1440"/>
              <w:rPr>
                <w:color w:val="0070C0"/>
              </w:rPr>
            </w:pPr>
            <w:r>
              <w:rPr>
                <w:color w:val="0070C0"/>
              </w:rPr>
              <w:t>TBA</w:t>
            </w:r>
          </w:p>
          <w:p w:rsidR="0041196B" w:rsidRPr="0041196B" w:rsidRDefault="0041196B" w:rsidP="007B55A9">
            <w:pPr>
              <w:rPr>
                <w:rFonts w:ascii="Arial" w:hAnsi="Arial" w:cs="Arial"/>
                <w:b/>
                <w:color w:val="0000FF"/>
                <w:sz w:val="24"/>
                <w:lang w:val="en-US" w:eastAsia="zh-CN"/>
              </w:rPr>
            </w:pPr>
          </w:p>
        </w:tc>
      </w:tr>
    </w:tbl>
    <w:p w:rsidR="00510F12" w:rsidRDefault="00510F12" w:rsidP="007B55A9">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updates to NR-U, removes brackets, introduce </w:t>
      </w:r>
      <w:proofErr w:type="spellStart"/>
      <w:r>
        <w:t>requirments</w:t>
      </w:r>
      <w:proofErr w:type="spellEnd"/>
      <w:r>
        <w:t xml:space="preserve"> for remaining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 xml:space="preserve">Proposal 4: It is proposed to define 50 MHz </w:t>
      </w:r>
      <w:proofErr w:type="spellStart"/>
      <w:r>
        <w:t>ΔfOBUE</w:t>
      </w:r>
      <w:proofErr w:type="spellEnd"/>
      <w:r>
        <w:t xml:space="preserve"> for band n96 for BS type 1-C and BS type 1-H.</w:t>
      </w:r>
    </w:p>
    <w:p w:rsidR="007B55A9" w:rsidRDefault="007B55A9" w:rsidP="007B55A9">
      <w:r>
        <w:t xml:space="preserve">Proposal 5: It is proposed to define 70 MHz </w:t>
      </w:r>
      <w:proofErr w:type="spellStart"/>
      <w:r>
        <w:t>ΔfOOB</w:t>
      </w:r>
      <w:proofErr w:type="spellEnd"/>
      <w:r>
        <w:t xml:space="preserve"> offset for band n96 for BS type 1-C and BS type 1-H.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5" w:name="_Toc55055794"/>
      <w:r>
        <w:t>7.1.4.2</w:t>
      </w:r>
      <w:r>
        <w:tab/>
        <w:t>Transmitter characteristics [</w:t>
      </w:r>
      <w:proofErr w:type="spellStart"/>
      <w:r>
        <w:t>NR_unlic</w:t>
      </w:r>
      <w:proofErr w:type="spellEnd"/>
      <w:r>
        <w:t>-Core]</w:t>
      </w:r>
      <w:bookmarkEnd w:id="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w:t>
      </w:r>
      <w:proofErr w:type="spellStart"/>
      <w:r>
        <w:t>contribtion</w:t>
      </w:r>
      <w:proofErr w:type="spellEnd"/>
      <w:r>
        <w:t xml:space="preserve"> discusses OBUE mask details for NR-U.</w:t>
      </w:r>
    </w:p>
    <w:p w:rsidR="007B55A9" w:rsidRDefault="007B55A9" w:rsidP="007B55A9">
      <w:r>
        <w:t>Proposal: It is proposed to remove LO leakage exception requirements for NR-U BS OBUE.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OBUE and spurious emission in a separate Table for NR-U n46 and n96.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lastRenderedPageBreak/>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 xml:space="preserve">CR to TS 38.104: Removal of </w:t>
      </w:r>
      <w:proofErr w:type="spellStart"/>
      <w:r>
        <w:rPr>
          <w:rFonts w:ascii="Arial" w:hAnsi="Arial" w:cs="Arial"/>
          <w:b/>
          <w:sz w:val="24"/>
        </w:rPr>
        <w:t>ΔfOBUE</w:t>
      </w:r>
      <w:proofErr w:type="spellEnd"/>
      <w:r>
        <w:rPr>
          <w:rFonts w:ascii="Arial" w:hAnsi="Arial" w:cs="Arial"/>
          <w:b/>
          <w:sz w:val="24"/>
        </w:rPr>
        <w:t xml:space="preserv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w:t>
      </w:r>
      <w:proofErr w:type="spellStart"/>
      <w:r>
        <w:t>explianation</w:t>
      </w:r>
      <w:proofErr w:type="spellEnd"/>
      <w:r>
        <w:t xml:space="preserve"> is detailed in </w:t>
      </w:r>
    </w:p>
    <w:p w:rsidR="007B55A9" w:rsidRDefault="007B55A9" w:rsidP="007B55A9">
      <w:r>
        <w:t>R4-2015725</w:t>
      </w:r>
    </w:p>
    <w:p w:rsidR="007B55A9" w:rsidRDefault="007B55A9" w:rsidP="007B55A9">
      <w:r>
        <w:t xml:space="preserve">Only NR-U (n96) contains operating band larger than 900 </w:t>
      </w:r>
      <w:proofErr w:type="spellStart"/>
      <w:r>
        <w:t>MHz.</w:t>
      </w:r>
      <w:proofErr w:type="spellEnd"/>
      <w:r>
        <w:t xml:space="preserve">  However, n96 is only applicable in the USA only subject to FCC Report and Order [FCC 20-51]”.  The offset is not required for USA region, as there is no category B emissions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6" w:name="_Toc55055795"/>
      <w:r>
        <w:t>7.1.4.3</w:t>
      </w:r>
      <w:r>
        <w:tab/>
        <w:t>Receiver characteristics [</w:t>
      </w:r>
      <w:proofErr w:type="spellStart"/>
      <w:r>
        <w:t>NR_unlic</w:t>
      </w:r>
      <w:proofErr w:type="spellEnd"/>
      <w:r>
        <w:t>-Core]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t>Proposal 2: It is proposed to define interfering signal levels for n96 MR BS for dynamic range and in-channel selectivity with 1dB adjustment due to NF change.</w:t>
      </w:r>
    </w:p>
    <w:p w:rsidR="007B55A9" w:rsidRDefault="007B55A9" w:rsidP="007B55A9">
      <w:r>
        <w:t xml:space="preserve">Proposal 3: It is proposed to define -15 </w:t>
      </w:r>
      <w:proofErr w:type="spellStart"/>
      <w:r>
        <w:t>dBm</w:t>
      </w:r>
      <w:proofErr w:type="spellEnd"/>
      <w:r>
        <w:t xml:space="preserve">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w:t>
      </w:r>
      <w:proofErr w:type="spellStart"/>
      <w:r>
        <w:t>dBm</w:t>
      </w:r>
      <w:proofErr w:type="spellEnd"/>
      <w:r>
        <w:t>.</w:t>
      </w:r>
    </w:p>
    <w:p w:rsidR="007B55A9" w:rsidRDefault="007B55A9" w:rsidP="007B55A9">
      <w:proofErr w:type="gramStart"/>
      <w:r>
        <w:t>Proposal 5.</w:t>
      </w:r>
      <w:proofErr w:type="gramEnd"/>
      <w:r>
        <w:t xml:space="preserve"> It is proposed to reuse legacy NR FR1 interfering signal for MR BS for band n96 of -38 </w:t>
      </w:r>
      <w:proofErr w:type="spellStart"/>
      <w:r>
        <w:t>dBm</w:t>
      </w:r>
      <w:proofErr w:type="spellEnd"/>
      <w: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Proposal 1: It is proposed to define the boundary between in-band blocking and out of band blocking in a separate Table for NR-U n46 and n96.</w:t>
      </w:r>
    </w:p>
    <w:p w:rsidR="007B55A9" w:rsidRDefault="007B55A9" w:rsidP="007B55A9">
      <w:r>
        <w:t xml:space="preserve">Proposal 2: For NR-U n46 and n96, -35 </w:t>
      </w:r>
      <w:proofErr w:type="spellStart"/>
      <w:r>
        <w:t>dBm</w:t>
      </w:r>
      <w:proofErr w:type="spellEnd"/>
      <w:r>
        <w:t xml:space="preserve"> CW interfering signal applies to the frequency range of </w:t>
      </w:r>
      <w:proofErr w:type="spellStart"/>
      <w:r>
        <w:t>ΔfOOB</w:t>
      </w:r>
      <w:proofErr w:type="spellEnd"/>
      <w:r>
        <w:t xml:space="preserve"> to 500 MHz outside the band edge.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57" w:name="_Toc55055796"/>
      <w:r>
        <w:t>7.1.5</w:t>
      </w:r>
      <w:r>
        <w:tab/>
        <w:t>BS conformance testing [</w:t>
      </w:r>
      <w:proofErr w:type="spellStart"/>
      <w:r>
        <w:t>NR_unlic-Perf</w:t>
      </w:r>
      <w:proofErr w:type="spellEnd"/>
      <w:r>
        <w:t>]</w:t>
      </w:r>
      <w:bookmarkEnd w:id="57"/>
    </w:p>
    <w:p w:rsidR="007B55A9" w:rsidRDefault="007B55A9" w:rsidP="007B55A9">
      <w:pPr>
        <w:pStyle w:val="5"/>
      </w:pPr>
      <w:bookmarkStart w:id="58" w:name="_Toc55055797"/>
      <w:r>
        <w:t>7.1.5.1</w:t>
      </w:r>
      <w:r>
        <w:tab/>
        <w:t>General [</w:t>
      </w:r>
      <w:proofErr w:type="spellStart"/>
      <w:r>
        <w:t>NR_unlic-Perf</w:t>
      </w:r>
      <w:proofErr w:type="spellEnd"/>
      <w:r>
        <w:t>]</w:t>
      </w:r>
      <w:bookmarkEnd w:id="58"/>
    </w:p>
    <w:p w:rsidR="00510F12" w:rsidRDefault="00510F12" w:rsidP="00510F12">
      <w:pPr>
        <w:rPr>
          <w:rFonts w:ascii="Arial" w:hAnsi="Arial" w:cs="Arial" w:hint="eastAsia"/>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306] </w:t>
      </w:r>
      <w:proofErr w:type="spellStart"/>
      <w:r w:rsidRPr="00510F12">
        <w:rPr>
          <w:rFonts w:ascii="Arial" w:hAnsi="Arial" w:cs="Arial"/>
          <w:b/>
          <w:sz w:val="24"/>
          <w:lang w:eastAsia="zh-CN"/>
        </w:rPr>
        <w:t>NR_unlic_RF_Conformance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 xml:space="preserve">Proposal 3: Companies are encouraged to provide their views on above mentioned test requirements and test tolerances to be applicable up to 7125 </w:t>
      </w:r>
      <w:proofErr w:type="spellStart"/>
      <w:r>
        <w:t>MHz.</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9" w:name="_Toc55055798"/>
      <w:r>
        <w:t>7.1.5.2</w:t>
      </w:r>
      <w:r>
        <w:tab/>
        <w:t>Transmitter characteristics [</w:t>
      </w:r>
      <w:proofErr w:type="spellStart"/>
      <w:r>
        <w:t>NR_unlic-Perf</w:t>
      </w:r>
      <w:proofErr w:type="spellEnd"/>
      <w:r>
        <w:t>]</w:t>
      </w:r>
      <w:bookmarkEnd w:id="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w:t>
      </w:r>
      <w:proofErr w:type="spellStart"/>
      <w:r>
        <w:rPr>
          <w:rFonts w:ascii="Arial" w:hAnsi="Arial" w:cs="Arial"/>
          <w:b/>
          <w:sz w:val="24"/>
        </w:rPr>
        <w:t>intorduction</w:t>
      </w:r>
      <w:proofErr w:type="spellEnd"/>
      <w:r>
        <w:rPr>
          <w:rFonts w:ascii="Arial" w:hAnsi="Arial" w:cs="Arial"/>
          <w:b/>
          <w:sz w:val="24"/>
        </w:rPr>
        <w:t xml:space="preserve"> for </w:t>
      </w:r>
      <w:proofErr w:type="spellStart"/>
      <w:r>
        <w:rPr>
          <w:rFonts w:ascii="Arial" w:hAnsi="Arial" w:cs="Arial"/>
          <w:b/>
          <w:sz w:val="24"/>
        </w:rPr>
        <w:t>perfromance</w:t>
      </w:r>
      <w:proofErr w:type="spellEnd"/>
      <w:r>
        <w:rPr>
          <w:rFonts w:ascii="Arial" w:hAnsi="Arial" w:cs="Arial"/>
          <w:b/>
          <w:sz w:val="24"/>
        </w:rPr>
        <w:t xml:space="preserve"> part</w:t>
      </w:r>
    </w:p>
    <w:p w:rsidR="007B55A9" w:rsidRDefault="007B55A9" w:rsidP="007B55A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is draft CR to TS 37.107 with updates related to NR-U introduction for </w:t>
      </w:r>
      <w:proofErr w:type="spellStart"/>
      <w:r>
        <w:t>perfromance</w:t>
      </w:r>
      <w:proofErr w:type="spellEnd"/>
      <w:r>
        <w:t xml:space="preserve"> part.</w:t>
      </w:r>
    </w:p>
    <w:p w:rsidR="007B55A9" w:rsidRDefault="007B55A9" w:rsidP="007B55A9">
      <w:r>
        <w:t xml:space="preserve">The aim of this CR is to collect </w:t>
      </w:r>
      <w:proofErr w:type="gramStart"/>
      <w:r>
        <w:t>companies</w:t>
      </w:r>
      <w:proofErr w:type="gramEnd"/>
      <w:r>
        <w:t xml:space="preserve"> views and comments on proposed updates.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0" w:name="_Toc55055799"/>
      <w:r>
        <w:t>7.1.5.3</w:t>
      </w:r>
      <w:r>
        <w:tab/>
        <w:t>Receiver characteristics [</w:t>
      </w:r>
      <w:proofErr w:type="spellStart"/>
      <w:r>
        <w:t>NR_unlic-Perf</w:t>
      </w:r>
      <w:proofErr w:type="spellEnd"/>
      <w:r>
        <w:t>]</w:t>
      </w:r>
      <w:bookmarkEnd w:id="60"/>
    </w:p>
    <w:p w:rsidR="007B55A9" w:rsidRDefault="007B55A9" w:rsidP="007B55A9">
      <w:pPr>
        <w:pStyle w:val="4"/>
      </w:pPr>
      <w:bookmarkStart w:id="61" w:name="_Toc55055800"/>
      <w:r>
        <w:t>7.1.8</w:t>
      </w:r>
      <w:r>
        <w:tab/>
        <w:t>Demodulation and CSI requirements (38.101-4/38.104) [</w:t>
      </w:r>
      <w:proofErr w:type="spellStart"/>
      <w:r>
        <w:t>NR_unlic-Perf</w:t>
      </w:r>
      <w:proofErr w:type="spellEnd"/>
      <w:r>
        <w:t>]</w:t>
      </w:r>
      <w:bookmarkEnd w:id="61"/>
    </w:p>
    <w:p w:rsidR="007B55A9" w:rsidRDefault="007B55A9" w:rsidP="007B55A9">
      <w:pPr>
        <w:pStyle w:val="5"/>
      </w:pPr>
      <w:bookmarkStart w:id="62" w:name="_Toc55055801"/>
      <w:r>
        <w:t>7.1.8.1</w:t>
      </w:r>
      <w:r>
        <w:tab/>
        <w:t>General [</w:t>
      </w:r>
      <w:proofErr w:type="spellStart"/>
      <w:r>
        <w:t>NR_unlic-Perf</w:t>
      </w:r>
      <w:proofErr w:type="spellEnd"/>
      <w:r>
        <w:t>]</w:t>
      </w:r>
      <w:bookmarkEnd w:id="62"/>
    </w:p>
    <w:p w:rsidR="005E708B" w:rsidRDefault="005E708B" w:rsidP="005E708B">
      <w:pPr>
        <w:rPr>
          <w:rFonts w:ascii="Arial" w:hAnsi="Arial" w:cs="Arial" w:hint="eastAsia"/>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315] </w:t>
      </w:r>
      <w:proofErr w:type="spellStart"/>
      <w:r w:rsidRPr="005E708B">
        <w:rPr>
          <w:rFonts w:ascii="Arial" w:hAnsi="Arial" w:cs="Arial"/>
          <w:b/>
          <w:sz w:val="24"/>
          <w:lang w:eastAsia="zh-CN"/>
        </w:rPr>
        <w:t>NR_unlic_Demod_UE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hint="eastAsia"/>
          <w:b/>
          <w:lang w:val="en-US" w:eastAsia="zh-CN"/>
        </w:rPr>
      </w:pPr>
    </w:p>
    <w:p w:rsidR="005E708B" w:rsidRDefault="005E708B" w:rsidP="005E708B">
      <w:pPr>
        <w:rPr>
          <w:rFonts w:ascii="Arial" w:hAnsi="Arial" w:cs="Arial" w:hint="eastAsia"/>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316] </w:t>
      </w:r>
      <w:proofErr w:type="spellStart"/>
      <w:r w:rsidRPr="005E708B">
        <w:rPr>
          <w:rFonts w:ascii="Arial" w:hAnsi="Arial" w:cs="Arial"/>
          <w:b/>
          <w:sz w:val="24"/>
          <w:lang w:eastAsia="zh-CN"/>
        </w:rPr>
        <w:t>NR_unlic_Demod_BS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lastRenderedPageBreak/>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 xml:space="preserve">Proposal 3: RAN4 to define wideband performance requirements for 20, 40, 60, and 80 </w:t>
      </w:r>
      <w:proofErr w:type="spellStart"/>
      <w:r>
        <w:t>MHz.</w:t>
      </w:r>
      <w:proofErr w:type="spellEnd"/>
    </w:p>
    <w:p w:rsidR="007B55A9" w:rsidRDefault="007B55A9" w:rsidP="007B55A9">
      <w:r>
        <w:t>Proposal 4: Similar to Rel-15, depending on vendor declaration, define an applicability rule that a BS only has to perform tests for 20 MHz and the largest supported bandwidth.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t>Proposal 2: Support option 1. To define test cases for carrier aggregation between licensed band NR (</w:t>
      </w:r>
      <w:proofErr w:type="spellStart"/>
      <w:r>
        <w:t>PCell</w:t>
      </w:r>
      <w:proofErr w:type="spellEnd"/>
      <w:r>
        <w:t>) and NR-U (</w:t>
      </w:r>
      <w:proofErr w:type="spellStart"/>
      <w:r>
        <w:t>SCell</w:t>
      </w:r>
      <w:proofErr w:type="spellEnd"/>
      <w:r>
        <w:t>).</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lastRenderedPageBreak/>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 xml:space="preserve">DL Transmission Model Definition for NR-U </w:t>
      </w:r>
      <w:proofErr w:type="spellStart"/>
      <w:r>
        <w:rPr>
          <w:rFonts w:ascii="Arial" w:hAnsi="Arial" w:cs="Arial"/>
          <w:b/>
          <w:sz w:val="24"/>
        </w:rPr>
        <w:t>Demod</w:t>
      </w:r>
      <w:proofErr w:type="spellEnd"/>
      <w:r>
        <w:rPr>
          <w:rFonts w:ascii="Arial" w:hAnsi="Arial" w:cs="Arial"/>
          <w:b/>
          <w:sz w:val="24"/>
        </w:rPr>
        <w:t xml:space="preserve">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Describe in detail our proposal for the NR-U DL Transmission Model to be used for </w:t>
      </w:r>
      <w:proofErr w:type="spellStart"/>
      <w:r>
        <w:t>Demod</w:t>
      </w:r>
      <w:proofErr w:type="spellEnd"/>
      <w:r>
        <w:t xml:space="preserve"> Performance.</w:t>
      </w:r>
    </w:p>
    <w:p w:rsidR="007B55A9" w:rsidRDefault="007B55A9" w:rsidP="007B55A9">
      <w:r>
        <w:t xml:space="preserve">Proposal 1: Specify the DL Transmission Model for NR Unlicensed for SCS30kHz only. </w:t>
      </w:r>
    </w:p>
    <w:p w:rsidR="007B55A9" w:rsidRDefault="007B55A9" w:rsidP="007B55A9">
      <w:r>
        <w:lastRenderedPageBreak/>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 xml:space="preserve">-Use a threshold </w:t>
      </w:r>
      <w:proofErr w:type="spellStart"/>
      <w:r>
        <w:t>pLBT</w:t>
      </w:r>
      <w:proofErr w:type="spellEnd"/>
      <w:r>
        <w:t xml:space="preserve"> to control randomized LBT failures;</w:t>
      </w:r>
      <w:r>
        <w:tab/>
      </w:r>
    </w:p>
    <w:p w:rsidR="007B55A9" w:rsidRDefault="007B55A9" w:rsidP="007B55A9">
      <w:r>
        <w:t xml:space="preserve">Proposal 3: Use the base Slot Pattern shown in Figure 2.3 1, created according to the Model presented in this paper, for NR Unlicensed </w:t>
      </w:r>
      <w:proofErr w:type="spellStart"/>
      <w:r>
        <w:t>Demod</w:t>
      </w:r>
      <w:proofErr w:type="spellEnd"/>
      <w:r>
        <w:t xml:space="preserve">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w:t>
      </w:r>
      <w:proofErr w:type="spellStart"/>
      <w:r>
        <w:t>pLBT</w:t>
      </w:r>
      <w:proofErr w:type="spellEnd"/>
      <w:r>
        <w:t xml:space="preserve"> = 0 (always clear channel) for Scenario C Tests and </w:t>
      </w:r>
      <w:proofErr w:type="spellStart"/>
      <w:r>
        <w:t>pLBT</w:t>
      </w:r>
      <w:proofErr w:type="spellEnd"/>
      <w:r>
        <w:t xml:space="preserve"> = [TBD&gt;0] (some probability of occupied channel) for Scenario </w:t>
      </w:r>
      <w:proofErr w:type="gramStart"/>
      <w:r>
        <w:t>A</w:t>
      </w:r>
      <w:proofErr w:type="gramEnd"/>
      <w:r>
        <w:t xml:space="preserve">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3" w:name="_Toc55055802"/>
      <w:r>
        <w:t>7.1.8.2</w:t>
      </w:r>
      <w:r>
        <w:tab/>
        <w:t>UE demodulation requirements [</w:t>
      </w:r>
      <w:proofErr w:type="spellStart"/>
      <w:r>
        <w:t>NR_unlic-Perf</w:t>
      </w:r>
      <w:proofErr w:type="spellEnd"/>
      <w:r>
        <w:t>]</w:t>
      </w:r>
      <w:bookmarkEnd w:id="63"/>
    </w:p>
    <w:p w:rsidR="007B55A9" w:rsidRDefault="007B55A9" w:rsidP="007B55A9">
      <w:pPr>
        <w:pStyle w:val="6"/>
      </w:pPr>
      <w:bookmarkStart w:id="64" w:name="_Toc55055803"/>
      <w:r>
        <w:t>7.1.8.2.1</w:t>
      </w:r>
      <w:r>
        <w:tab/>
        <w:t>PDSCH requirements [</w:t>
      </w:r>
      <w:proofErr w:type="spellStart"/>
      <w:r>
        <w:t>NR_unlic-Perf</w:t>
      </w:r>
      <w:proofErr w:type="spellEnd"/>
      <w:r>
        <w:t>]</w:t>
      </w:r>
      <w:bookmarkEnd w:id="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w:t>
      </w:r>
      <w:proofErr w:type="spellStart"/>
      <w:r>
        <w:t>subframes</w:t>
      </w:r>
      <w:proofErr w:type="spellEnd"/>
      <w:r>
        <w:t xml:space="preserve">.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Present a proposal for the simulation assumptions to be used in NR Unlicensed PDSCH </w:t>
      </w:r>
      <w:proofErr w:type="spellStart"/>
      <w:r>
        <w:t>Demod</w:t>
      </w:r>
      <w:proofErr w:type="spellEnd"/>
      <w:r>
        <w:t xml:space="preserve"> Performance test.</w:t>
      </w:r>
    </w:p>
    <w:p w:rsidR="007B55A9" w:rsidRDefault="007B55A9" w:rsidP="007B55A9">
      <w:r>
        <w:t xml:space="preserve">Proposal 1: For NR-U PDSCH </w:t>
      </w:r>
      <w:proofErr w:type="spellStart"/>
      <w:r>
        <w:t>Demod</w:t>
      </w:r>
      <w:proofErr w:type="spellEnd"/>
      <w:r>
        <w:t xml:space="preserve"> Performance Tests use the common test parameters from licensed NR PDSCH </w:t>
      </w:r>
      <w:proofErr w:type="spellStart"/>
      <w:r>
        <w:t>Demod</w:t>
      </w:r>
      <w:proofErr w:type="spellEnd"/>
      <w:r>
        <w:t xml:space="preserve"> Performance as a starting point.</w:t>
      </w:r>
    </w:p>
    <w:p w:rsidR="007B55A9" w:rsidRDefault="007B55A9" w:rsidP="007B55A9">
      <w:r>
        <w:t xml:space="preserve">Proposal 2: To define NR-U PDSCH </w:t>
      </w:r>
      <w:proofErr w:type="spellStart"/>
      <w:r>
        <w:t>Demod</w:t>
      </w:r>
      <w:proofErr w:type="spellEnd"/>
      <w:r>
        <w:t xml:space="preserve"> Performance Tests, use the DL Transmission model Parameters in Table 2.2-4 in the Simulation Assumptions. </w:t>
      </w:r>
    </w:p>
    <w:p w:rsidR="007B55A9" w:rsidRDefault="007B55A9" w:rsidP="007B55A9">
      <w:r>
        <w:t xml:space="preserve">Proposal 3: To define the prioritized test for NR-U PDSCH </w:t>
      </w:r>
      <w:proofErr w:type="spellStart"/>
      <w:r>
        <w:t>Demod</w:t>
      </w:r>
      <w:proofErr w:type="spellEnd"/>
      <w:r>
        <w:t xml:space="preserve"> Performance Tests, for both Channel Access parameters ’ChannelAccessType-r16’=</w:t>
      </w:r>
      <w:proofErr w:type="spellStart"/>
      <w:r>
        <w:t>semistatic</w:t>
      </w:r>
      <w:proofErr w:type="spellEnd"/>
      <w:r>
        <w:t xml:space="preserve"> and ’ChannelAccessType-r16’=dynamic, use the simulation assumptions listed in this paper, in Tables 2.1-1, 2.2-2, 2.2-3 and Table 2.2-4.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t xml:space="preserve">Proposal 4: Use low delay spread and </w:t>
      </w:r>
      <w:proofErr w:type="spellStart"/>
      <w:proofErr w:type="gramStart"/>
      <w:r>
        <w:t>doppler</w:t>
      </w:r>
      <w:proofErr w:type="spellEnd"/>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5" w:name="_Toc55055804"/>
      <w:r>
        <w:t>7.1.8.2.2</w:t>
      </w:r>
      <w:r>
        <w:tab/>
        <w:t>PDCCH requirements [</w:t>
      </w:r>
      <w:proofErr w:type="spellStart"/>
      <w:r>
        <w:t>NR_unlic-Perf</w:t>
      </w:r>
      <w:proofErr w:type="spellEnd"/>
      <w:r>
        <w:t>]</w:t>
      </w:r>
      <w:bookmarkEnd w:id="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 xml:space="preserve">Observation 2: Probability of missed scheduling grant is not captured by Rel-15 </w:t>
      </w:r>
      <w:proofErr w:type="spellStart"/>
      <w:r>
        <w:t>eMBB</w:t>
      </w:r>
      <w:proofErr w:type="spellEnd"/>
      <w:r>
        <w:t xml:space="preserve"> PDCCH requirements.</w:t>
      </w:r>
    </w:p>
    <w:p w:rsidR="007B55A9" w:rsidRDefault="007B55A9" w:rsidP="007B55A9">
      <w:r>
        <w:t>Proposal 1: Use the simulation assumptions from Table 1 as baseline for PDCCH NR-U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6" w:name="_Toc55055805"/>
      <w:r>
        <w:t>7.1.8.3</w:t>
      </w:r>
      <w:r>
        <w:tab/>
        <w:t>CSI requirements [</w:t>
      </w:r>
      <w:proofErr w:type="spellStart"/>
      <w:r>
        <w:t>NR_unlic-Perf</w:t>
      </w:r>
      <w:proofErr w:type="spellEnd"/>
      <w:r>
        <w:t>]</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CQI requirements for NR-U for following UE </w:t>
      </w:r>
      <w:proofErr w:type="spellStart"/>
      <w:r>
        <w:t>behavior</w:t>
      </w:r>
      <w:proofErr w:type="spellEnd"/>
      <w:r>
        <w:t>:</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t></w:t>
      </w:r>
      <w:r>
        <w:tab/>
        <w:t xml:space="preserve">CA scenario can be used as baseline. </w:t>
      </w:r>
      <w:proofErr w:type="spellStart"/>
      <w:r>
        <w:t>PCell</w:t>
      </w:r>
      <w:proofErr w:type="spellEnd"/>
      <w:r>
        <w:t xml:space="preserve">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7" w:name="_Toc55055806"/>
      <w:r>
        <w:t>7.1.8.4</w:t>
      </w:r>
      <w:r>
        <w:tab/>
        <w:t>BS demodulation requirements [</w:t>
      </w:r>
      <w:proofErr w:type="spellStart"/>
      <w:r>
        <w:t>NR_unlic-Perf</w:t>
      </w:r>
      <w:proofErr w:type="spellEnd"/>
      <w:r>
        <w:t>]</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8" w:name="_Toc55055807"/>
      <w:r>
        <w:t>7.1.8.4.1</w:t>
      </w:r>
      <w:r>
        <w:tab/>
        <w:t>PUSCH requirements [</w:t>
      </w:r>
      <w:proofErr w:type="spellStart"/>
      <w:r>
        <w:t>NR_unlic-Perf</w:t>
      </w:r>
      <w:proofErr w:type="spellEnd"/>
      <w:r>
        <w:t>]</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 xml:space="preserve">Proposal 2: RAN4 to define wideband performance requirements for 20, 40, 60, and 80 </w:t>
      </w:r>
      <w:proofErr w:type="spellStart"/>
      <w:r>
        <w:t>MHz.</w:t>
      </w:r>
      <w:proofErr w:type="spellEnd"/>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t>Proposal 5: RAN4 to consider the following parameters as baseline the definition of PUSCH BS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 xml:space="preserve">Proposal 2: Define the performance requirements per CC only for scenario A. For the performance requirement of </w:t>
      </w:r>
      <w:proofErr w:type="spellStart"/>
      <w:r>
        <w:t>PCell</w:t>
      </w:r>
      <w:proofErr w:type="spellEnd"/>
      <w:r>
        <w:t xml:space="preserve">, reuse it from NR Rel-15. For the performance requirement of </w:t>
      </w:r>
      <w:proofErr w:type="spellStart"/>
      <w:r>
        <w:t>SCell</w:t>
      </w:r>
      <w:proofErr w:type="spellEnd"/>
      <w:r>
        <w:t>,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lastRenderedPageBreak/>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t>Proposal 2: Do not define requirements for UCI multiplexed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9" w:name="_Toc55055808"/>
      <w:r>
        <w:t>7.1.8.4.2</w:t>
      </w:r>
      <w:r>
        <w:tab/>
        <w:t>PUCCH requirements [</w:t>
      </w:r>
      <w:proofErr w:type="spellStart"/>
      <w:r>
        <w:t>NR_unlic-Perf</w:t>
      </w:r>
      <w:proofErr w:type="spellEnd"/>
      <w:r>
        <w:t>]</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lastRenderedPageBreak/>
        <w:t>Proposal 5: RAN4 to consider Rel.15 PUCCH requirements as a baseline for the discussion of the NR-U PUCCH test scenarios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t>Proposal 5: Use Table 2~Table 5 as simulation assumptions for performance requirements for NR-U PF0/1/2/3 respectively</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70" w:name="_Toc55055809"/>
      <w:r>
        <w:t>7.1.8.4.3</w:t>
      </w:r>
      <w:r>
        <w:tab/>
        <w:t>PRACH requirements [</w:t>
      </w:r>
      <w:proofErr w:type="spellStart"/>
      <w:r>
        <w:t>NR_unlic-Perf</w:t>
      </w:r>
      <w:proofErr w:type="spellEnd"/>
      <w:r>
        <w:t>]</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r>
      <w:proofErr w:type="spellStart"/>
      <w:r>
        <w:t>Ncs</w:t>
      </w:r>
      <w:proofErr w:type="spellEnd"/>
      <w:r>
        <w:t>: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roofErr w:type="gramStart"/>
      <w:r>
        <w:t>Discussion on NR-U PRACH demodulation assumptions.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1" w:name="_Toc55055810"/>
      <w:r>
        <w:t>7.3</w:t>
      </w:r>
      <w:r>
        <w:tab/>
        <w:t xml:space="preserve">5G V2X with NR </w:t>
      </w:r>
      <w:proofErr w:type="spellStart"/>
      <w:r>
        <w:t>sidelink</w:t>
      </w:r>
      <w:proofErr w:type="spellEnd"/>
      <w:r>
        <w:t xml:space="preserve"> [5G_V2X_NRSL]</w:t>
      </w:r>
      <w:bookmarkEnd w:id="71"/>
    </w:p>
    <w:p w:rsidR="007B55A9" w:rsidRDefault="007B55A9" w:rsidP="007B55A9">
      <w:pPr>
        <w:pStyle w:val="4"/>
      </w:pPr>
      <w:bookmarkStart w:id="72" w:name="_Toc55055811"/>
      <w:r>
        <w:t>7.3.7</w:t>
      </w:r>
      <w:r>
        <w:tab/>
        <w:t>Demodulation and CSI requirements (38.101-4) [5G_V2X_NRSL-Perf]</w:t>
      </w:r>
      <w:bookmarkEnd w:id="72"/>
    </w:p>
    <w:p w:rsidR="007B55A9" w:rsidRDefault="007B55A9" w:rsidP="007B55A9">
      <w:pPr>
        <w:pStyle w:val="5"/>
      </w:pPr>
      <w:bookmarkStart w:id="73" w:name="_Toc55055812"/>
      <w:r>
        <w:t>7.3.7.1</w:t>
      </w:r>
      <w:r>
        <w:tab/>
        <w:t>General [5G_V2X_NRSL-Perf]</w:t>
      </w:r>
      <w:bookmarkEnd w:id="73"/>
    </w:p>
    <w:p w:rsidR="005E708B" w:rsidRDefault="005E708B" w:rsidP="005E708B">
      <w:pPr>
        <w:rPr>
          <w:rFonts w:ascii="Arial" w:hAnsi="Arial" w:cs="Arial" w:hint="eastAsia"/>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hint="eastAsia"/>
          <w:b/>
          <w:lang w:val="en-US" w:eastAsia="zh-CN"/>
        </w:rPr>
      </w:pPr>
    </w:p>
    <w:p w:rsidR="005E708B" w:rsidRDefault="005E708B" w:rsidP="005E708B">
      <w:pPr>
        <w:rPr>
          <w:rFonts w:ascii="Arial" w:hAnsi="Arial" w:cs="Arial" w:hint="eastAsia"/>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In this contribution, the initial simulation results are provided based on the simulation </w:t>
      </w:r>
      <w:proofErr w:type="spellStart"/>
      <w:r>
        <w:t>assuptions</w:t>
      </w:r>
      <w:proofErr w:type="spellEnd"/>
      <w:r>
        <w:t xml:space="preserve"> agreed in the last meeting.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 xml:space="preserve">Define SDR requirements with active </w:t>
      </w:r>
      <w:proofErr w:type="spellStart"/>
      <w:r>
        <w:t>Sidelink</w:t>
      </w:r>
      <w:proofErr w:type="spellEnd"/>
      <w:r>
        <w:t xml:space="preserve">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 xml:space="preserve">Define Rel-16 V2X demodulation requirements for scenarios with </w:t>
      </w:r>
      <w:proofErr w:type="spellStart"/>
      <w:r>
        <w:t>gNB</w:t>
      </w:r>
      <w:proofErr w:type="spellEnd"/>
      <w:r>
        <w:t xml:space="preserve">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 xml:space="preserve">Discussion on V2X </w:t>
      </w:r>
      <w:proofErr w:type="spellStart"/>
      <w:r>
        <w:rPr>
          <w:rFonts w:ascii="Arial" w:hAnsi="Arial" w:cs="Arial"/>
          <w:b/>
          <w:sz w:val="24"/>
        </w:rPr>
        <w:t>Demod</w:t>
      </w:r>
      <w:proofErr w:type="spellEnd"/>
      <w:r>
        <w:rPr>
          <w:rFonts w:ascii="Arial" w:hAnsi="Arial" w:cs="Arial"/>
          <w:b/>
          <w:sz w:val="24"/>
        </w:rPr>
        <w:t xml:space="preserve">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 xml:space="preserve">Proposal 6: Not to define SDR with active </w:t>
      </w:r>
      <w:proofErr w:type="spellStart"/>
      <w:r>
        <w:t>sidelink</w:t>
      </w:r>
      <w:proofErr w:type="spellEnd"/>
      <w:r>
        <w:t xml:space="preserve"> test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4" w:name="_Toc55055813"/>
      <w:r>
        <w:t>7.3.7.2</w:t>
      </w:r>
      <w:r>
        <w:tab/>
        <w:t>Single link test [5G_V2X_NRSL-Perf]</w:t>
      </w:r>
      <w:bookmarkEnd w:id="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two tests for PSSCH with 64QAM MCS table with low speed 30km/h and high speed 500km/h. For high speed tests, consider the following configurations (a) TDL_C 300ns channel (b) More </w:t>
      </w:r>
      <w:proofErr w:type="spellStart"/>
      <w:r>
        <w:t>subchannel</w:t>
      </w:r>
      <w:proofErr w:type="spellEnd"/>
      <w:r>
        <w:t xml:space="preserve">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t xml:space="preserve">Proposal 4: Define the requirement based on </w:t>
      </w:r>
      <w:proofErr w:type="spellStart"/>
      <w:r>
        <w:t>subchannel</w:t>
      </w:r>
      <w:proofErr w:type="spellEnd"/>
      <w:r>
        <w:t xml:space="preserve"> size of 10RB for all PSSCH tests except high speed.</w:t>
      </w:r>
    </w:p>
    <w:p w:rsidR="007B55A9" w:rsidRDefault="007B55A9" w:rsidP="007B55A9">
      <w:r>
        <w:t xml:space="preserve">Proposal 5: Define 256QAM PSSCH </w:t>
      </w:r>
      <w:proofErr w:type="spellStart"/>
      <w:r>
        <w:t>demod</w:t>
      </w:r>
      <w:proofErr w:type="spellEnd"/>
      <w:r>
        <w:t xml:space="preserve"> test with the same configuration as low speed PSSCH </w:t>
      </w:r>
      <w:proofErr w:type="spellStart"/>
      <w:r>
        <w:t>demod</w:t>
      </w:r>
      <w:proofErr w:type="spellEnd"/>
      <w:r>
        <w:t xml:space="preserve">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spellStart"/>
      <w:proofErr w:type="gramStart"/>
      <w:r>
        <w:t>Pr</w:t>
      </w:r>
      <w:proofErr w:type="spellEnd"/>
      <w:r>
        <w:t>(</w:t>
      </w:r>
      <w:proofErr w:type="gramEnd"/>
      <w:r>
        <w:t>NACK to ACK) &lt; 0.1%.</w:t>
      </w:r>
    </w:p>
    <w:p w:rsidR="007B55A9" w:rsidRDefault="007B55A9" w:rsidP="007B55A9">
      <w:r>
        <w:t xml:space="preserve">Option 1 (NACK only type): </w:t>
      </w:r>
      <w:proofErr w:type="spellStart"/>
      <w:proofErr w:type="gramStart"/>
      <w:r>
        <w:t>Pr</w:t>
      </w:r>
      <w:proofErr w:type="spellEnd"/>
      <w:r>
        <w:t>(</w:t>
      </w:r>
      <w:proofErr w:type="gramEnd"/>
      <w:r>
        <w:t xml:space="preserve">NACK miss) &lt; 1%, or </w:t>
      </w:r>
      <w:proofErr w:type="spellStart"/>
      <w:r>
        <w:t>Pr</w:t>
      </w:r>
      <w:proofErr w:type="spellEnd"/>
      <w:r>
        <w:t>(DTX to NACK)&lt;1% (if we have DTX).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V2X PSFCH demodulation requirements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5" w:name="_Toc55055814"/>
      <w:r>
        <w:lastRenderedPageBreak/>
        <w:t>7.3.7.3</w:t>
      </w:r>
      <w:r>
        <w:tab/>
        <w:t>Multiple link test [5G_V2X_NRSL-Perf]</w:t>
      </w:r>
      <w:bookmarkEnd w:id="7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multiple </w:t>
      </w:r>
      <w:proofErr w:type="spellStart"/>
      <w:r>
        <w:rPr>
          <w:rFonts w:ascii="Arial" w:hAnsi="Arial" w:cs="Arial"/>
          <w:b/>
          <w:sz w:val="24"/>
        </w:rPr>
        <w:t>linkrequirement</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w:t>
      </w:r>
      <w:proofErr w:type="spellStart"/>
      <w:r w:rsidRPr="00B23EFD">
        <w:rPr>
          <w:rFonts w:ascii="Arial" w:hAnsi="Arial" w:cs="Arial"/>
          <w:b/>
          <w:sz w:val="24"/>
        </w:rPr>
        <w:t>Demod</w:t>
      </w:r>
      <w:proofErr w:type="spellEnd"/>
      <w:r w:rsidRPr="00B23EFD">
        <w:rPr>
          <w:rFonts w:ascii="Arial" w:hAnsi="Arial" w:cs="Arial"/>
          <w:b/>
          <w:sz w:val="24"/>
        </w:rPr>
        <w:t xml:space="preserve"> HARQ buffer soft combining test cases for NR V2X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 xml:space="preserve">Draft CR: Introduce power imbalance with two links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 xml:space="preserve">Draft CR: Introduce PSCCH/PSSCH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 xml:space="preserve">Draft CR:  PSFCH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6" w:name="_Toc55055815"/>
      <w:r>
        <w:t>7.4</w:t>
      </w:r>
      <w:r>
        <w:tab/>
        <w:t>Integrated Access and Backhaul for NR [NR_IAB]</w:t>
      </w:r>
      <w:bookmarkEnd w:id="76"/>
    </w:p>
    <w:p w:rsidR="007B55A9" w:rsidRDefault="007B55A9" w:rsidP="007B55A9">
      <w:pPr>
        <w:pStyle w:val="4"/>
        <w:rPr>
          <w:rFonts w:hint="eastAsia"/>
          <w:lang w:eastAsia="zh-CN"/>
        </w:rPr>
      </w:pPr>
      <w:bookmarkStart w:id="77" w:name="_Toc55055816"/>
      <w:r>
        <w:t>7.4.1</w:t>
      </w:r>
      <w:r>
        <w:tab/>
        <w:t>General [NR_IAB-Core]</w:t>
      </w:r>
      <w:bookmarkEnd w:id="77"/>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hint="eastAsia"/>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f"/>
              <w:numPr>
                <w:ilvl w:val="0"/>
                <w:numId w:val="0"/>
              </w:numPr>
              <w:spacing w:before="0" w:after="0"/>
            </w:pPr>
            <w:r>
              <w:rPr>
                <w:rFonts w:ascii="Calibri" w:hAnsi="Calibri" w:cs="Calibri"/>
                <w:color w:val="000000"/>
              </w:rPr>
              <w:t>- IAB conformance work plan (0.5H)</w:t>
            </w:r>
          </w:p>
          <w:p w:rsidR="00EC637A" w:rsidRDefault="00EC637A" w:rsidP="00EC637A">
            <w:pPr>
              <w:pStyle w:val="af"/>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f"/>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lastRenderedPageBreak/>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 xml:space="preserve">Option 1: Single specification covering conducted and radiated testing for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 xml:space="preserve">Option 2: Two specifications, one capturing conducted and the other radiated testing. Each specification captures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EC637A">
            <w:pPr>
              <w:pStyle w:val="af9"/>
              <w:numPr>
                <w:ilvl w:val="1"/>
                <w:numId w:val="10"/>
              </w:numPr>
              <w:rPr>
                <w:rFonts w:asciiTheme="minorHAnsi" w:hAnsiTheme="minorHAnsi" w:cstheme="minorHAnsi" w:hint="eastAsia"/>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nt="eastAsia"/>
                <w:highlight w:val="green"/>
                <w:lang w:val="en-US" w:eastAsia="zh-CN"/>
              </w:rPr>
            </w:pPr>
            <w:r w:rsidRPr="00777B46">
              <w:rPr>
                <w:rFonts w:asciiTheme="minorHAnsi" w:hAnsiTheme="minorHAnsi" w:cstheme="minorHAnsi" w:hint="eastAsia"/>
                <w:highlight w:val="green"/>
                <w:lang w:val="en-US" w:eastAsia="zh-CN"/>
              </w:rPr>
              <w:t xml:space="preserve">RAN4 agree to introduce dedicated IAB conformance specification(s) which supposed to cover both RF, </w:t>
            </w:r>
            <w:proofErr w:type="spellStart"/>
            <w:r w:rsidRPr="00777B46">
              <w:rPr>
                <w:rFonts w:asciiTheme="minorHAnsi" w:hAnsiTheme="minorHAnsi" w:cstheme="minorHAnsi" w:hint="eastAsia"/>
                <w:highlight w:val="green"/>
                <w:lang w:val="en-US" w:eastAsia="zh-CN"/>
              </w:rPr>
              <w:t>demod</w:t>
            </w:r>
            <w:proofErr w:type="spellEnd"/>
            <w:r w:rsidRPr="00777B46">
              <w:rPr>
                <w:rFonts w:asciiTheme="minorHAnsi" w:hAnsiTheme="minorHAnsi" w:cstheme="minorHAnsi" w:hint="eastAsia"/>
                <w:highlight w:val="green"/>
                <w:lang w:val="en-US" w:eastAsia="zh-CN"/>
              </w:rPr>
              <w:t xml:space="preserve"> and [RRM] conformance testing</w:t>
            </w:r>
          </w:p>
          <w:p w:rsidR="00777B46" w:rsidRPr="00777B46" w:rsidRDefault="00777B46" w:rsidP="00777B46">
            <w:pPr>
              <w:pStyle w:val="af9"/>
              <w:numPr>
                <w:ilvl w:val="0"/>
                <w:numId w:val="13"/>
              </w:numPr>
              <w:rPr>
                <w:rFonts w:asciiTheme="minorHAnsi" w:hAnsiTheme="minorHAnsi" w:cstheme="minorHAnsi" w:hint="eastAsia"/>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777B46">
            <w:pPr>
              <w:pStyle w:val="af9"/>
              <w:numPr>
                <w:ilvl w:val="0"/>
                <w:numId w:val="13"/>
              </w:numPr>
              <w:rPr>
                <w:rFonts w:asciiTheme="minorHAnsi" w:hAnsiTheme="minorHAnsi" w:cstheme="minorHAnsi" w:hint="eastAsia"/>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nt="eastAsia"/>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nt="eastAsia"/>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and RRM experts are encouraged to follow this discussion for general sections i.e. section 4 , Annex in R4-2016084; for sub-sections under RRM and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email thread. </w:t>
            </w:r>
          </w:p>
          <w:p w:rsidR="000B2E6F" w:rsidRPr="000B2E6F" w:rsidRDefault="000B2E6F" w:rsidP="00777B46">
            <w:pPr>
              <w:rPr>
                <w:rFonts w:asciiTheme="minorHAnsi" w:hAnsiTheme="minorHAnsi" w:cstheme="minorHAnsi" w:hint="eastAsia"/>
                <w:highlight w:val="green"/>
                <w:lang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lastRenderedPageBreak/>
              <w:t>Agree above proposals</w:t>
            </w:r>
          </w:p>
          <w:p w:rsidR="00EC637A" w:rsidRDefault="007159F7" w:rsidP="00EC637A">
            <w:pPr>
              <w:rPr>
                <w:rFonts w:asciiTheme="minorHAnsi" w:hAnsiTheme="minorHAnsi" w:cstheme="minorHAnsi" w:hint="eastAsia"/>
                <w:lang w:eastAsia="zh-CN"/>
              </w:rPr>
            </w:pPr>
            <w:r w:rsidRPr="007159F7">
              <w:rPr>
                <w:rFonts w:asciiTheme="minorHAnsi" w:hAnsiTheme="minorHAnsi" w:cstheme="minorHAnsi" w:hint="eastAsia"/>
                <w:lang w:eastAsia="zh-CN"/>
              </w:rPr>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hint="eastAsia"/>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w:t>
            </w:r>
            <w:proofErr w:type="spellStart"/>
            <w:r w:rsidR="00415933">
              <w:rPr>
                <w:rFonts w:asciiTheme="minorHAnsi" w:hAnsiTheme="minorHAnsi" w:cstheme="minorHAnsi"/>
                <w:lang w:eastAsia="zh-CN"/>
              </w:rPr>
              <w:t>Tx</w:t>
            </w:r>
            <w:proofErr w:type="spellEnd"/>
            <w:r w:rsidR="00415933">
              <w:rPr>
                <w:rFonts w:asciiTheme="minorHAnsi" w:hAnsiTheme="minorHAnsi" w:cstheme="minorHAnsi"/>
                <w:lang w:eastAsia="zh-CN"/>
              </w:rPr>
              <w:t xml:space="preserve">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w:t>
            </w:r>
            <w:proofErr w:type="spellStart"/>
            <w:r>
              <w:rPr>
                <w:rFonts w:asciiTheme="minorHAnsi" w:hAnsiTheme="minorHAnsi" w:cstheme="minorHAnsi"/>
                <w:lang w:eastAsia="zh-CN"/>
              </w:rPr>
              <w:t>Uu</w:t>
            </w:r>
            <w:proofErr w:type="spellEnd"/>
            <w:r>
              <w:rPr>
                <w:rFonts w:asciiTheme="minorHAnsi" w:hAnsiTheme="minorHAnsi" w:cstheme="minorHAnsi"/>
                <w:lang w:eastAsia="zh-CN"/>
              </w:rPr>
              <w:t xml:space="preserve">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proofErr w:type="spellStart"/>
            <w:r>
              <w:rPr>
                <w:rFonts w:asciiTheme="minorHAnsi" w:hAnsiTheme="minorHAnsi" w:cstheme="minorHAnsi"/>
                <w:lang w:eastAsia="zh-CN"/>
              </w:rPr>
              <w:t>Keysight</w:t>
            </w:r>
            <w:proofErr w:type="spellEnd"/>
            <w:r>
              <w:rPr>
                <w:rFonts w:asciiTheme="minorHAnsi" w:hAnsiTheme="minorHAnsi" w:cstheme="minorHAnsi"/>
                <w:lang w:eastAsia="zh-CN"/>
              </w:rPr>
              <w:t xml:space="preserve">: share similar view as QC, if following BS approach, what’s the functionality for sync? Test linkage functionality need to be clarified further since the device is not </w:t>
            </w:r>
            <w:proofErr w:type="spellStart"/>
            <w:r>
              <w:rPr>
                <w:rFonts w:asciiTheme="minorHAnsi" w:hAnsiTheme="minorHAnsi" w:cstheme="minorHAnsi"/>
                <w:lang w:eastAsia="zh-CN"/>
              </w:rPr>
              <w:t>gNB</w:t>
            </w:r>
            <w:proofErr w:type="spellEnd"/>
            <w:r>
              <w:rPr>
                <w:rFonts w:asciiTheme="minorHAnsi" w:hAnsiTheme="minorHAnsi" w:cstheme="minorHAnsi"/>
                <w:lang w:eastAsia="zh-CN"/>
              </w:rPr>
              <w: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w:t>
            </w:r>
            <w:proofErr w:type="spellStart"/>
            <w:r>
              <w:rPr>
                <w:rFonts w:asciiTheme="minorHAnsi" w:hAnsiTheme="minorHAnsi" w:cstheme="minorHAnsi"/>
                <w:lang w:val="en-US" w:eastAsia="zh-CN"/>
              </w:rPr>
              <w:t>demod</w:t>
            </w:r>
            <w:proofErr w:type="spellEnd"/>
            <w:r>
              <w:rPr>
                <w:rFonts w:asciiTheme="minorHAnsi" w:hAnsiTheme="minorHAnsi" w:cstheme="minorHAnsi"/>
                <w:lang w:val="en-US" w:eastAsia="zh-CN"/>
              </w:rPr>
              <w:t xml:space="preserve">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lastRenderedPageBreak/>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proofErr w:type="spellStart"/>
            <w:r>
              <w:rPr>
                <w:rFonts w:asciiTheme="minorHAnsi" w:hAnsiTheme="minorHAnsi" w:cstheme="minorHAnsi"/>
                <w:lang w:val="en-US" w:eastAsia="zh-CN"/>
              </w:rPr>
              <w:t>Keysight</w:t>
            </w:r>
            <w:proofErr w:type="spellEnd"/>
            <w:r>
              <w:rPr>
                <w:rFonts w:asciiTheme="minorHAnsi" w:hAnsiTheme="minorHAnsi" w:cstheme="minorHAnsi"/>
                <w:lang w:val="en-US" w:eastAsia="zh-CN"/>
              </w:rPr>
              <w: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F01693" w:rsidRPr="00F831D4" w:rsidRDefault="00F01693" w:rsidP="00EC637A">
            <w:pPr>
              <w:rPr>
                <w:rFonts w:asciiTheme="minorHAnsi" w:hAnsiTheme="minorHAnsi" w:cstheme="minorHAnsi"/>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For test models two main views are present. Either BS test models are taken as baseline and the content is modified to reflect UL operation, or UE test models are taken into use either directly or with modifications.</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1DA5">
            <w:pPr>
              <w:pStyle w:val="af9"/>
              <w:numPr>
                <w:ilvl w:val="0"/>
                <w:numId w:val="14"/>
              </w:numPr>
              <w:rPr>
                <w:rFonts w:asciiTheme="minorHAnsi" w:hAnsiTheme="minorHAnsi" w:cstheme="minorHAnsi"/>
                <w:highlight w:val="green"/>
                <w:lang w:eastAsia="en-GB"/>
              </w:rPr>
            </w:pPr>
            <w:r w:rsidRPr="008F1744">
              <w:rPr>
                <w:rFonts w:asciiTheme="minorHAnsi" w:hAnsiTheme="minorHAnsi" w:cstheme="minorHAnsi"/>
                <w:highlight w:val="green"/>
                <w:lang w:eastAsia="en-GB"/>
              </w:rPr>
              <w:lastRenderedPageBreak/>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511DA5" w:rsidRPr="00511DA5" w:rsidRDefault="00511DA5" w:rsidP="00511DA5">
            <w:pPr>
              <w:rPr>
                <w:rFonts w:asciiTheme="minorHAnsi" w:hAnsiTheme="minorHAnsi" w:cstheme="minorHAnsi"/>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 xml:space="preserve">Majority of the companies express that the same test facilities are used for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xml:space="preserve"> and IAB-Node testing. However, concerns are also raised if there is a need to try to adopt also some UE aspects, which differ from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into the environment discussion.</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w:t>
            </w:r>
          </w:p>
          <w:p w:rsidR="00EC637A" w:rsidRDefault="008F1744" w:rsidP="00EC637A">
            <w:pPr>
              <w:spacing w:after="120"/>
              <w:rPr>
                <w:rFonts w:asciiTheme="minorHAnsi" w:hAnsiTheme="minorHAnsi" w:cstheme="minorHAnsi"/>
                <w:szCs w:val="24"/>
                <w:lang w:val="en-US" w:eastAsia="zh-CN"/>
              </w:rPr>
            </w:pPr>
            <w:proofErr w:type="spellStart"/>
            <w:r>
              <w:rPr>
                <w:rFonts w:asciiTheme="minorHAnsi" w:hAnsiTheme="minorHAnsi" w:cstheme="minorHAnsi"/>
                <w:szCs w:val="24"/>
                <w:lang w:val="en-US" w:eastAsia="zh-CN"/>
              </w:rPr>
              <w:t>Keysight</w:t>
            </w:r>
            <w:proofErr w:type="spellEnd"/>
            <w:r>
              <w:rPr>
                <w:rFonts w:asciiTheme="minorHAnsi" w:hAnsiTheme="minorHAnsi" w:cstheme="minorHAnsi"/>
                <w:szCs w:val="24"/>
                <w:lang w:val="en-US" w:eastAsia="zh-CN"/>
              </w:rPr>
              <w: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w:t>
            </w:r>
            <w:r w:rsidR="00415210">
              <w:rPr>
                <w:rFonts w:asciiTheme="minorHAnsi" w:hAnsiTheme="minorHAnsi" w:cstheme="minorHAnsi"/>
                <w:szCs w:val="24"/>
                <w:lang w:val="en-US" w:eastAsia="zh-CN"/>
              </w:rPr>
              <w:lastRenderedPageBreak/>
              <w:t xml:space="preserve">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need to be 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EC637A">
            <w:pPr>
              <w:pStyle w:val="af9"/>
              <w:numPr>
                <w:ilvl w:val="0"/>
                <w:numId w:val="11"/>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1"/>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EC637A">
            <w:pPr>
              <w:pStyle w:val="af9"/>
              <w:numPr>
                <w:ilvl w:val="1"/>
                <w:numId w:val="11"/>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EC637A">
            <w:pPr>
              <w:pStyle w:val="af9"/>
              <w:numPr>
                <w:ilvl w:val="0"/>
                <w:numId w:val="11"/>
              </w:numPr>
              <w:rPr>
                <w:rFonts w:asciiTheme="minorHAnsi" w:hAnsiTheme="minorHAnsi" w:cstheme="minorHAnsi"/>
              </w:rPr>
            </w:pPr>
            <w:r w:rsidRPr="00A53A21">
              <w:rPr>
                <w:rFonts w:asciiTheme="minorHAnsi" w:hAnsiTheme="minorHAnsi" w:cstheme="minorHAnsi"/>
              </w:rPr>
              <w:t>Recommended WF</w:t>
            </w:r>
          </w:p>
          <w:p w:rsidR="00EC637A" w:rsidRDefault="00EC637A" w:rsidP="00EC637A">
            <w:pPr>
              <w:pStyle w:val="af9"/>
              <w:numPr>
                <w:ilvl w:val="1"/>
                <w:numId w:val="11"/>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35BD6">
            <w:pPr>
              <w:pStyle w:val="af9"/>
              <w:numPr>
                <w:ilvl w:val="0"/>
                <w:numId w:val="14"/>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w:t>
            </w:r>
            <w:proofErr w:type="spellStart"/>
            <w:r w:rsidRPr="00A53A21">
              <w:rPr>
                <w:rFonts w:asciiTheme="minorHAnsi" w:hAnsiTheme="minorHAnsi" w:cstheme="minorHAnsi"/>
                <w:b/>
                <w:lang w:eastAsia="zh-CN"/>
              </w:rPr>
              <w:t>Demod</w:t>
            </w:r>
            <w:proofErr w:type="spellEnd"/>
            <w:r w:rsidRPr="00A53A21">
              <w:rPr>
                <w:rFonts w:asciiTheme="minorHAnsi" w:hAnsiTheme="minorHAnsi" w:cstheme="minorHAnsi"/>
                <w:b/>
                <w:lang w:eastAsia="zh-CN"/>
              </w:rPr>
              <w:t xml:space="preserve"> test from email thread [319] </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 xml:space="preserve">Option 1 (Ericsson): Co-ordinate the decisions on IAB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IAB RF testing to the extent necessary to ensure that the approach to testing is consistent</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674B06" w:rsidRDefault="00EC637A" w:rsidP="00EC637A">
            <w:pPr>
              <w:pStyle w:val="af9"/>
              <w:numPr>
                <w:ilvl w:val="1"/>
                <w:numId w:val="10"/>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 xml:space="preserve">Agreement: Co-ordinate the decisions on IAB </w:t>
            </w:r>
            <w:proofErr w:type="spellStart"/>
            <w:r w:rsidRPr="00535BD6">
              <w:rPr>
                <w:rFonts w:asciiTheme="minorHAnsi" w:hAnsiTheme="minorHAnsi" w:cstheme="minorHAnsi"/>
                <w:szCs w:val="24"/>
                <w:highlight w:val="green"/>
                <w:lang w:eastAsia="zh-CN"/>
              </w:rPr>
              <w:t>demod</w:t>
            </w:r>
            <w:proofErr w:type="spellEnd"/>
            <w:r w:rsidRPr="00535BD6">
              <w:rPr>
                <w:rFonts w:asciiTheme="minorHAnsi" w:hAnsiTheme="minorHAnsi" w:cstheme="minorHAnsi"/>
                <w:szCs w:val="24"/>
                <w:highlight w:val="green"/>
                <w:lang w:eastAsia="zh-CN"/>
              </w:rPr>
              <w:t xml:space="preserve"> and IAB RF testing to the extent necessary to ensure that the approach to testing is consistent</w:t>
            </w:r>
          </w:p>
          <w:p w:rsidR="00EC637A" w:rsidRDefault="00EC637A" w:rsidP="00EC637A">
            <w:pPr>
              <w:rPr>
                <w:rFonts w:asciiTheme="minorHAnsi" w:hAnsiTheme="minorHAnsi" w:cstheme="minorHAnsi" w:hint="eastAsia"/>
                <w:b/>
                <w:iCs/>
                <w:u w:val="single"/>
                <w:lang w:eastAsia="zh-CN"/>
              </w:rPr>
            </w:pPr>
            <w:r w:rsidRPr="00A53A21">
              <w:rPr>
                <w:rFonts w:asciiTheme="minorHAnsi" w:hAnsiTheme="minorHAnsi" w:cstheme="minorHAnsi"/>
                <w:b/>
                <w:iCs/>
                <w:u w:val="single"/>
                <w:lang w:eastAsia="zh-CN"/>
              </w:rPr>
              <w:t xml:space="preserve">IAB </w:t>
            </w:r>
            <w:proofErr w:type="spellStart"/>
            <w:r w:rsidRPr="00A53A21">
              <w:rPr>
                <w:rFonts w:asciiTheme="minorHAnsi" w:hAnsiTheme="minorHAnsi" w:cstheme="minorHAnsi"/>
                <w:b/>
                <w:iCs/>
                <w:u w:val="single"/>
                <w:lang w:eastAsia="zh-CN"/>
              </w:rPr>
              <w:t>Demod</w:t>
            </w:r>
            <w:proofErr w:type="spellEnd"/>
            <w:r w:rsidRPr="00A53A21">
              <w:rPr>
                <w:rFonts w:asciiTheme="minorHAnsi" w:hAnsiTheme="minorHAnsi" w:cstheme="minorHAnsi"/>
                <w:b/>
                <w:iCs/>
                <w:u w:val="single"/>
                <w:lang w:eastAsia="zh-CN"/>
              </w:rPr>
              <w:t xml:space="preserve">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w:t>
            </w:r>
            <w:proofErr w:type="spellStart"/>
            <w:r w:rsidRPr="00EC637A">
              <w:rPr>
                <w:rFonts w:asciiTheme="minorHAnsi" w:hAnsiTheme="minorHAnsi" w:cstheme="minorHAnsi" w:hint="eastAsia"/>
                <w:b/>
                <w:iCs/>
                <w:lang w:eastAsia="zh-CN"/>
              </w:rPr>
              <w:t>Demod</w:t>
            </w:r>
            <w:proofErr w:type="spellEnd"/>
            <w:r w:rsidRPr="00EC637A">
              <w:rPr>
                <w:rFonts w:asciiTheme="minorHAnsi" w:hAnsiTheme="minorHAnsi" w:cstheme="minorHAnsi" w:hint="eastAsia"/>
                <w:b/>
                <w:iCs/>
                <w:lang w:eastAsia="zh-CN"/>
              </w:rPr>
              <w:t xml:space="preserve">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C2852">
            <w:pPr>
              <w:pStyle w:val="af9"/>
              <w:numPr>
                <w:ilvl w:val="0"/>
                <w:numId w:val="10"/>
              </w:numPr>
              <w:ind w:left="720"/>
            </w:pPr>
            <w:r w:rsidRPr="0034374E">
              <w:t>Proposals</w:t>
            </w:r>
          </w:p>
          <w:p w:rsidR="005C2852" w:rsidRPr="0034374E" w:rsidRDefault="005C2852" w:rsidP="005C2852">
            <w:pPr>
              <w:pStyle w:val="af9"/>
              <w:numPr>
                <w:ilvl w:val="1"/>
                <w:numId w:val="10"/>
              </w:numPr>
              <w:ind w:left="1440"/>
            </w:pPr>
            <w:r w:rsidRPr="0034374E">
              <w:lastRenderedPageBreak/>
              <w:t>Option 1 (Nokia): Coordinate reference point and orientation of the IAB-MT under test is for manufacture declaration.</w:t>
            </w:r>
          </w:p>
          <w:p w:rsidR="005C2852" w:rsidRPr="0034374E" w:rsidRDefault="005C2852" w:rsidP="005C2852">
            <w:pPr>
              <w:pStyle w:val="af9"/>
              <w:numPr>
                <w:ilvl w:val="1"/>
                <w:numId w:val="10"/>
              </w:numPr>
              <w:ind w:left="1440"/>
            </w:pPr>
            <w:r w:rsidRPr="0034374E">
              <w:t>Option 2: Other options are not precluded.</w:t>
            </w:r>
          </w:p>
          <w:p w:rsidR="005C2852" w:rsidRPr="0034374E" w:rsidRDefault="005C2852" w:rsidP="005C2852">
            <w:pPr>
              <w:pStyle w:val="af9"/>
              <w:numPr>
                <w:ilvl w:val="0"/>
                <w:numId w:val="10"/>
              </w:numPr>
              <w:ind w:left="720"/>
            </w:pPr>
            <w:r w:rsidRPr="0034374E">
              <w:t>Recommended WF</w:t>
            </w:r>
          </w:p>
          <w:p w:rsidR="005C2852" w:rsidRDefault="005C2852" w:rsidP="005C2852">
            <w:pPr>
              <w:pStyle w:val="af9"/>
              <w:numPr>
                <w:ilvl w:val="1"/>
                <w:numId w:val="10"/>
              </w:numPr>
              <w:ind w:left="1440"/>
            </w:pPr>
            <w:r w:rsidRPr="0034374E">
              <w:t>Collect views in 1</w:t>
            </w:r>
            <w:r w:rsidRPr="0034374E">
              <w:rPr>
                <w:vertAlign w:val="superscript"/>
              </w:rPr>
              <w:t>st</w:t>
            </w:r>
            <w:r w:rsidRPr="0034374E">
              <w:t xml:space="preserve"> round.</w:t>
            </w:r>
          </w:p>
          <w:p w:rsidR="00E73A7B" w:rsidRDefault="00E73A7B" w:rsidP="00E73A7B">
            <w:r>
              <w:t xml:space="preserve">E///: Fine with option 1, reference points for RF and </w:t>
            </w:r>
            <w:proofErr w:type="spellStart"/>
            <w:r>
              <w:t>Demod</w:t>
            </w:r>
            <w:proofErr w:type="spellEnd"/>
            <w:r>
              <w:t xml:space="preserve">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C2852">
            <w:pPr>
              <w:pStyle w:val="af9"/>
              <w:numPr>
                <w:ilvl w:val="0"/>
                <w:numId w:val="10"/>
              </w:numPr>
              <w:ind w:left="720"/>
            </w:pPr>
            <w:r w:rsidRPr="0034374E">
              <w:t>Proposals</w:t>
            </w:r>
          </w:p>
          <w:p w:rsidR="005C2852" w:rsidRPr="0034374E" w:rsidRDefault="005C2852" w:rsidP="005C2852">
            <w:pPr>
              <w:pStyle w:val="af9"/>
              <w:numPr>
                <w:ilvl w:val="1"/>
                <w:numId w:val="10"/>
              </w:numPr>
              <w:ind w:left="1440"/>
            </w:pPr>
            <w:r w:rsidRPr="0034374E">
              <w:t>Option 1 (Nokia): HARQ/RV feedback done via an error-free digital feedback (RF or cable link).</w:t>
            </w:r>
          </w:p>
          <w:p w:rsidR="005C2852" w:rsidRPr="0034374E" w:rsidRDefault="005C2852" w:rsidP="005C2852">
            <w:pPr>
              <w:pStyle w:val="af9"/>
              <w:numPr>
                <w:ilvl w:val="1"/>
                <w:numId w:val="10"/>
              </w:numPr>
              <w:ind w:left="1440"/>
            </w:pPr>
            <w:r w:rsidRPr="0034374E">
              <w:t>Option 2: Other options are not precluded.</w:t>
            </w:r>
          </w:p>
          <w:p w:rsidR="005C2852" w:rsidRPr="0034374E" w:rsidRDefault="005C2852" w:rsidP="005C2852">
            <w:pPr>
              <w:pStyle w:val="af9"/>
              <w:numPr>
                <w:ilvl w:val="0"/>
                <w:numId w:val="10"/>
              </w:numPr>
              <w:ind w:left="720"/>
            </w:pPr>
            <w:r w:rsidRPr="0034374E">
              <w:t>Recommended WF</w:t>
            </w:r>
          </w:p>
          <w:p w:rsidR="005C2852" w:rsidRPr="0034374E" w:rsidRDefault="005C2852" w:rsidP="005C2852">
            <w:pPr>
              <w:pStyle w:val="af9"/>
              <w:numPr>
                <w:ilvl w:val="1"/>
                <w:numId w:val="10"/>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C2852">
            <w:pPr>
              <w:pStyle w:val="af9"/>
              <w:numPr>
                <w:ilvl w:val="0"/>
                <w:numId w:val="10"/>
              </w:numPr>
              <w:ind w:left="720"/>
            </w:pPr>
            <w:r w:rsidRPr="0034374E">
              <w:t>Proposals</w:t>
            </w:r>
          </w:p>
          <w:p w:rsidR="005C2852" w:rsidRPr="0034374E" w:rsidRDefault="005C2852" w:rsidP="005C2852">
            <w:pPr>
              <w:pStyle w:val="af9"/>
              <w:numPr>
                <w:ilvl w:val="1"/>
                <w:numId w:val="10"/>
              </w:numPr>
              <w:ind w:left="1440"/>
            </w:pPr>
            <w:r w:rsidRPr="0034374E">
              <w:t>Option 1 (Nokia): Performance indicators are derived by the DUT, i.e., by the IAB-MT</w:t>
            </w:r>
          </w:p>
          <w:p w:rsidR="005C2852" w:rsidRPr="0034374E" w:rsidRDefault="005C2852" w:rsidP="005C2852">
            <w:pPr>
              <w:pStyle w:val="af9"/>
              <w:numPr>
                <w:ilvl w:val="1"/>
                <w:numId w:val="10"/>
              </w:numPr>
              <w:ind w:left="1440"/>
            </w:pPr>
            <w:r w:rsidRPr="0034374E">
              <w:t>Option 2: Other options are not precluded.</w:t>
            </w:r>
          </w:p>
          <w:p w:rsidR="005C2852" w:rsidRPr="0034374E" w:rsidRDefault="005C2852" w:rsidP="005C2852">
            <w:pPr>
              <w:pStyle w:val="af9"/>
              <w:numPr>
                <w:ilvl w:val="0"/>
                <w:numId w:val="10"/>
              </w:numPr>
              <w:ind w:left="720"/>
            </w:pPr>
            <w:r w:rsidRPr="0034374E">
              <w:t>Recommended WF</w:t>
            </w:r>
          </w:p>
          <w:p w:rsidR="005C2852" w:rsidRPr="0034374E" w:rsidRDefault="005C2852" w:rsidP="005C2852">
            <w:pPr>
              <w:pStyle w:val="af9"/>
              <w:numPr>
                <w:ilvl w:val="1"/>
                <w:numId w:val="10"/>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EC637A">
            <w:pPr>
              <w:pStyle w:val="af9"/>
              <w:numPr>
                <w:ilvl w:val="2"/>
                <w:numId w:val="10"/>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lastRenderedPageBreak/>
              <w:t>Limit</w:t>
            </w:r>
            <w:proofErr w:type="gramEnd"/>
            <w:r w:rsidRPr="00A60E2D">
              <w:rPr>
                <w:rFonts w:asciiTheme="minorHAnsi" w:hAnsiTheme="minorHAnsi" w:cstheme="minorHAnsi"/>
              </w:rPr>
              <w:t xml:space="preserve"> the scope of IAB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to UL (access and backhaul) and DL (backhaul) links.</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FA75FF">
            <w:pPr>
              <w:pStyle w:val="af9"/>
              <w:numPr>
                <w:ilvl w:val="0"/>
                <w:numId w:val="14"/>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FA75FF">
            <w:pPr>
              <w:pStyle w:val="af9"/>
              <w:numPr>
                <w:ilvl w:val="0"/>
                <w:numId w:val="14"/>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386DDD">
            <w:pPr>
              <w:pStyle w:val="af9"/>
              <w:numPr>
                <w:ilvl w:val="0"/>
                <w:numId w:val="14"/>
              </w:numPr>
              <w:rPr>
                <w:rFonts w:asciiTheme="minorHAnsi" w:hAnsiTheme="minorHAnsi" w:cstheme="minorHAnsi"/>
                <w:iCs/>
                <w:highlight w:val="green"/>
              </w:rPr>
            </w:pPr>
            <w:r w:rsidRPr="00386DDD">
              <w:rPr>
                <w:rFonts w:asciiTheme="minorHAnsi" w:hAnsiTheme="minorHAnsi" w:cstheme="minorHAnsi"/>
                <w:highlight w:val="green"/>
              </w:rPr>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lastRenderedPageBreak/>
              <w:t>Issue 2-1-3: Basis for requirement re-use</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 xml:space="preserve">Option 1 (Huawei, Nokia): Based on Rel-15 </w:t>
            </w:r>
            <w:proofErr w:type="spellStart"/>
            <w:r w:rsidRPr="00A60E2D">
              <w:rPr>
                <w:rFonts w:asciiTheme="minorHAnsi" w:hAnsiTheme="minorHAnsi" w:cstheme="minorHAnsi"/>
              </w:rPr>
              <w:t>gNB</w:t>
            </w:r>
            <w:proofErr w:type="spellEnd"/>
            <w:r w:rsidRPr="00A60E2D">
              <w:rPr>
                <w:rFonts w:asciiTheme="minorHAnsi" w:hAnsiTheme="minorHAnsi" w:cstheme="minorHAnsi"/>
              </w:rPr>
              <w:t xml:space="preserve"> performance requirements to discuss IAB-DU performance requirements definition.</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65F0C">
            <w:pPr>
              <w:pStyle w:val="af9"/>
              <w:numPr>
                <w:ilvl w:val="0"/>
                <w:numId w:val="14"/>
              </w:numPr>
              <w:rPr>
                <w:rFonts w:asciiTheme="minorHAnsi" w:hAnsiTheme="minorHAnsi" w:cstheme="minorHAnsi"/>
                <w:highlight w:val="green"/>
                <w:lang w:eastAsia="en-GB"/>
              </w:rPr>
            </w:pPr>
            <w:r w:rsidRPr="00565F0C">
              <w:rPr>
                <w:rFonts w:asciiTheme="minorHAnsi" w:hAnsiTheme="minorHAnsi" w:cstheme="minorHAnsi"/>
                <w:highlight w:val="green"/>
                <w:lang w:eastAsia="en-GB"/>
              </w:rPr>
              <w:t xml:space="preserve">Based on Rel-15 </w:t>
            </w:r>
            <w:proofErr w:type="spellStart"/>
            <w:r w:rsidRPr="00565F0C">
              <w:rPr>
                <w:rFonts w:asciiTheme="minorHAnsi" w:hAnsiTheme="minorHAnsi" w:cstheme="minorHAnsi"/>
                <w:highlight w:val="green"/>
                <w:lang w:eastAsia="en-GB"/>
              </w:rPr>
              <w:t>gNB</w:t>
            </w:r>
            <w:proofErr w:type="spellEnd"/>
            <w:r w:rsidRPr="00565F0C">
              <w:rPr>
                <w:rFonts w:asciiTheme="minorHAnsi" w:hAnsiTheme="minorHAnsi" w:cstheme="minorHAnsi"/>
                <w:highlight w:val="green"/>
                <w:lang w:eastAsia="en-GB"/>
              </w:rPr>
              <w:t xml:space="preserve">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F903BA">
            <w:pPr>
              <w:pStyle w:val="af9"/>
              <w:numPr>
                <w:ilvl w:val="0"/>
                <w:numId w:val="10"/>
              </w:numPr>
              <w:ind w:left="720"/>
            </w:pPr>
            <w:r w:rsidRPr="0034374E">
              <w:t>Proposals</w:t>
            </w:r>
          </w:p>
          <w:p w:rsidR="00F903BA" w:rsidRPr="0034374E" w:rsidRDefault="00F903BA" w:rsidP="00F903BA">
            <w:pPr>
              <w:pStyle w:val="af9"/>
              <w:numPr>
                <w:ilvl w:val="1"/>
                <w:numId w:val="10"/>
              </w:numPr>
              <w:ind w:left="1440"/>
            </w:pPr>
            <w:r w:rsidRPr="0034374E">
              <w:t>Option 1 (Huawei): Define performance requirements to be agnostic w.r.t. bandwidth and SCS.</w:t>
            </w:r>
          </w:p>
          <w:p w:rsidR="00F903BA" w:rsidRPr="0034374E" w:rsidRDefault="00F903BA" w:rsidP="00F903BA">
            <w:pPr>
              <w:pStyle w:val="af9"/>
              <w:numPr>
                <w:ilvl w:val="1"/>
                <w:numId w:val="10"/>
              </w:numPr>
              <w:ind w:left="1440"/>
            </w:pPr>
            <w:r w:rsidRPr="0034374E">
              <w:t>Option 2: Other options are not precluded.</w:t>
            </w:r>
          </w:p>
          <w:p w:rsidR="00F903BA" w:rsidRPr="0034374E" w:rsidRDefault="00F903BA" w:rsidP="00F903BA">
            <w:pPr>
              <w:pStyle w:val="af9"/>
              <w:numPr>
                <w:ilvl w:val="0"/>
                <w:numId w:val="10"/>
              </w:numPr>
              <w:ind w:left="720"/>
            </w:pPr>
            <w:r w:rsidRPr="0034374E">
              <w:t>Recommended WF</w:t>
            </w:r>
          </w:p>
          <w:p w:rsidR="00F903BA" w:rsidRDefault="00F903BA" w:rsidP="00F903BA">
            <w:pPr>
              <w:pStyle w:val="af9"/>
              <w:numPr>
                <w:ilvl w:val="1"/>
                <w:numId w:val="10"/>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F903BA" w:rsidRDefault="00F903BA" w:rsidP="00F903BA">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p w:rsidR="00565F0C" w:rsidRPr="00F903BA" w:rsidRDefault="00565F0C" w:rsidP="00510F12">
            <w:pPr>
              <w:rPr>
                <w:rFonts w:ascii="Arial" w:hAnsi="Arial" w:cs="Arial" w:hint="eastAsia"/>
                <w:b/>
                <w:color w:val="0000FF"/>
                <w:sz w:val="24"/>
                <w:u w:val="thick"/>
                <w:lang w:val="en-US" w:eastAsia="zh-CN"/>
              </w:rPr>
            </w:pPr>
          </w:p>
        </w:tc>
      </w:tr>
    </w:tbl>
    <w:p w:rsidR="00EC637A" w:rsidRPr="00EC637A" w:rsidRDefault="00EC637A" w:rsidP="00510F12">
      <w:pPr>
        <w:rPr>
          <w:rFonts w:ascii="Arial" w:hAnsi="Arial" w:cs="Arial" w:hint="eastAsia"/>
          <w:b/>
          <w:color w:val="0000FF"/>
          <w:sz w:val="24"/>
          <w:u w:val="thick"/>
          <w:lang w:val="en-US" w:eastAsia="zh-CN"/>
        </w:rPr>
      </w:pPr>
    </w:p>
    <w:p w:rsidR="00EC637A" w:rsidRDefault="00EC637A" w:rsidP="00510F12">
      <w:pPr>
        <w:rPr>
          <w:rFonts w:ascii="Arial" w:hAnsi="Arial" w:cs="Arial" w:hint="eastAsia"/>
          <w:b/>
          <w:color w:val="0000FF"/>
          <w:sz w:val="24"/>
          <w:u w:val="thick"/>
          <w:lang w:eastAsia="zh-CN"/>
        </w:rPr>
      </w:pPr>
    </w:p>
    <w:p w:rsidR="00510F12" w:rsidRDefault="00510F12" w:rsidP="00510F12">
      <w:pPr>
        <w:rPr>
          <w:rFonts w:ascii="Arial" w:hAnsi="Arial" w:cs="Arial" w:hint="eastAsia"/>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 xml:space="preserve">307] </w:t>
      </w:r>
      <w:proofErr w:type="spellStart"/>
      <w:r w:rsidR="0014072F" w:rsidRPr="0014072F">
        <w:rPr>
          <w:rFonts w:ascii="Arial" w:hAnsi="Arial" w:cs="Arial"/>
          <w:b/>
          <w:sz w:val="24"/>
          <w:lang w:eastAsia="zh-CN"/>
        </w:rPr>
        <w:t>NR_IAB_General</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510F12" w:rsidP="00510F1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hint="eastAsia"/>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8" w:name="_Toc55055817"/>
      <w:r>
        <w:t>7.4.1.1</w:t>
      </w:r>
      <w:r>
        <w:tab/>
        <w:t>System parameters maintenance [NR_IAB-Core]</w:t>
      </w:r>
      <w:bookmarkEnd w:id="7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 xml:space="preserve">Draft CR to TS 38.174: IAB-MT CA support and </w:t>
      </w:r>
      <w:proofErr w:type="spellStart"/>
      <w:r>
        <w:rPr>
          <w:rFonts w:ascii="Arial" w:hAnsi="Arial" w:cs="Arial"/>
          <w:b/>
          <w:sz w:val="24"/>
        </w:rPr>
        <w:t>maintanance</w:t>
      </w:r>
      <w:proofErr w:type="spellEnd"/>
      <w:r>
        <w:rPr>
          <w:rFonts w:ascii="Arial" w:hAnsi="Arial" w:cs="Arial"/>
          <w:b/>
          <w:sz w:val="24"/>
        </w:rPr>
        <w:t xml:space="preserve"> of clause 4 to 5</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CA support for IAB-MT is not complete in the spec and some </w:t>
      </w:r>
      <w:proofErr w:type="spellStart"/>
      <w:r>
        <w:t>maintanance</w:t>
      </w:r>
      <w:proofErr w:type="spellEnd"/>
      <w:r>
        <w:t xml:space="preserve"> is </w:t>
      </w:r>
      <w:proofErr w:type="spellStart"/>
      <w:r>
        <w:t>neccesary</w:t>
      </w:r>
      <w:proofErr w:type="spellEnd"/>
      <w:r>
        <w:t xml:space="preserve"> for clause 4 and clause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sub-clauses voided in version submitted to RAN#89e which can be </w:t>
      </w:r>
      <w:proofErr w:type="spellStart"/>
      <w:r>
        <w:t>cleanup</w:t>
      </w:r>
      <w:proofErr w:type="spellEnd"/>
      <w:r>
        <w:t xml:space="preserve"> in Nov meeting according to guidance shared in RAN4 reflector.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System parameter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38.147: IAB-MT number of TRX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minimum number of TRX for the IAB-MT in the </w:t>
      </w:r>
      <w:proofErr w:type="spellStart"/>
      <w:r>
        <w:t>refernece</w:t>
      </w:r>
      <w:proofErr w:type="spellEnd"/>
      <w:r>
        <w:t xml:space="preserve"> </w:t>
      </w:r>
      <w:proofErr w:type="spellStart"/>
      <w:r>
        <w:t>poimnt</w:t>
      </w:r>
      <w:proofErr w:type="spellEnd"/>
      <w:r>
        <w:t xml:space="preserve"> definition clause is still FFS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9" w:name="_Toc55055818"/>
      <w:r>
        <w:t>7.4.1.2</w:t>
      </w:r>
      <w:r>
        <w:tab/>
        <w:t>Others [NR_IAB-Core]</w:t>
      </w:r>
      <w:bookmarkEnd w:id="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 xml:space="preserve">Draft CR to TS 38.174: </w:t>
      </w:r>
      <w:proofErr w:type="spellStart"/>
      <w:r>
        <w:rPr>
          <w:rFonts w:ascii="Arial" w:hAnsi="Arial" w:cs="Arial"/>
          <w:b/>
          <w:sz w:val="24"/>
        </w:rPr>
        <w:t>maintanance</w:t>
      </w:r>
      <w:proofErr w:type="spellEnd"/>
      <w:r>
        <w:rPr>
          <w:rFonts w:ascii="Arial" w:hAnsi="Arial" w:cs="Arial"/>
          <w:b/>
          <w:sz w:val="24"/>
        </w:rPr>
        <w:t xml:space="preserve"> of references and definitions</w:t>
      </w:r>
    </w:p>
    <w:p w:rsidR="007B55A9" w:rsidRDefault="007B55A9" w:rsidP="007B55A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references and the </w:t>
      </w:r>
      <w:proofErr w:type="spellStart"/>
      <w:r>
        <w:t>defintions</w:t>
      </w:r>
      <w:proofErr w:type="spellEnd"/>
      <w:r>
        <w:t xml:space="preserve"> are not complete.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 xml:space="preserve">Draft CR with correction on </w:t>
      </w:r>
      <w:proofErr w:type="gramStart"/>
      <w:r>
        <w:rPr>
          <w:rFonts w:ascii="Arial" w:hAnsi="Arial" w:cs="Arial"/>
          <w:b/>
          <w:sz w:val="24"/>
        </w:rPr>
        <w:t>section  4</w:t>
      </w:r>
      <w:proofErr w:type="gram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mistakes for which correction needed in applicability of </w:t>
      </w:r>
      <w:proofErr w:type="spellStart"/>
      <w:r>
        <w:t>requiremnt</w:t>
      </w:r>
      <w:proofErr w:type="spellEnd"/>
      <w:r>
        <w:t xml:space="preserve"> table for IAB-MT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General section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Definitions, symbols and </w:t>
      </w:r>
      <w:proofErr w:type="spellStart"/>
      <w:r>
        <w:rPr>
          <w:rFonts w:ascii="Arial" w:hAnsi="Arial" w:cs="Arial"/>
          <w:b/>
          <w:sz w:val="24"/>
        </w:rPr>
        <w:t>abreviations</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Missing the regional requirement in 4.5.</w:t>
      </w:r>
      <w:proofErr w:type="gramEnd"/>
      <w:r>
        <w:t xml:space="preserve"> Align the with other RAN4 agreement in 4.3.3. Add </w:t>
      </w:r>
      <w:proofErr w:type="spellStart"/>
      <w:r>
        <w:t>contigous</w:t>
      </w:r>
      <w:proofErr w:type="spellEnd"/>
      <w:r>
        <w:t xml:space="preserve"> and non-</w:t>
      </w:r>
      <w:proofErr w:type="spellStart"/>
      <w:r>
        <w:t>contigous</w:t>
      </w:r>
      <w:proofErr w:type="spellEnd"/>
      <w:r>
        <w:t xml:space="preserve"> spectrum on wide area IAB-MT. Add the OTA co-location clause title.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rPr>
          <w:rFonts w:hint="eastAsia"/>
          <w:lang w:eastAsia="zh-CN"/>
        </w:rPr>
      </w:pPr>
      <w:bookmarkStart w:id="80" w:name="_Toc55055819"/>
      <w:r>
        <w:t>7.4.2</w:t>
      </w:r>
      <w:r>
        <w:tab/>
        <w:t>RF requirements maintenance [NR_IAB-Core]</w:t>
      </w:r>
      <w:bookmarkEnd w:id="80"/>
    </w:p>
    <w:p w:rsidR="0014072F" w:rsidRDefault="0014072F" w:rsidP="0014072F">
      <w:pPr>
        <w:rPr>
          <w:rFonts w:ascii="Arial" w:hAnsi="Arial" w:cs="Arial" w:hint="eastAsia"/>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308] </w:t>
      </w:r>
      <w:proofErr w:type="spellStart"/>
      <w:r w:rsidRPr="0014072F">
        <w:rPr>
          <w:rFonts w:ascii="Arial" w:hAnsi="Arial" w:cs="Arial"/>
          <w:b/>
          <w:sz w:val="24"/>
          <w:lang w:eastAsia="zh-CN"/>
        </w:rPr>
        <w:t>NR_IAB_RF_Maintenance</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Pr="00B474E6"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48698E">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[2] Low PSD with full RB allocation</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w:t>
            </w:r>
            <w:proofErr w:type="spellStart"/>
            <w:r w:rsidRPr="00B474E6">
              <w:rPr>
                <w:rFonts w:asciiTheme="minorHAnsi" w:hAnsiTheme="minorHAnsi" w:cstheme="minorHAnsi"/>
                <w:szCs w:val="20"/>
              </w:rPr>
              <w:t>N</w:t>
            </w:r>
            <w:r w:rsidRPr="00B474E6">
              <w:rPr>
                <w:rFonts w:asciiTheme="minorHAnsi" w:hAnsiTheme="minorHAnsi" w:cstheme="minorHAnsi"/>
                <w:szCs w:val="20"/>
                <w:vertAlign w:val="subscript"/>
              </w:rPr>
              <w:t>RBratio</w:t>
            </w:r>
            <w:proofErr w:type="spellEnd"/>
            <w:r w:rsidRPr="00B474E6">
              <w:rPr>
                <w:rFonts w:asciiTheme="minorHAnsi" w:hAnsiTheme="minorHAnsi" w:cstheme="minorHAnsi"/>
                <w:szCs w:val="20"/>
              </w:rPr>
              <w:t>)</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48698E">
            <w:pPr>
              <w:pStyle w:val="af2"/>
              <w:numPr>
                <w:ilvl w:val="1"/>
                <w:numId w:val="10"/>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48698E">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Pr="00B474E6"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lastRenderedPageBreak/>
              <w:t>Issue 1-2: Test independency of power control and dynamic range</w:t>
            </w:r>
          </w:p>
          <w:p w:rsidR="0048698E" w:rsidRPr="00B474E6" w:rsidRDefault="0048698E" w:rsidP="0048698E">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48698E">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Pr="00B474E6"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 xml:space="preserve">Check and confirm above proposal </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1-3: Relative power accuracy  </w:t>
            </w:r>
          </w:p>
          <w:p w:rsidR="0048698E" w:rsidRPr="00B474E6" w:rsidRDefault="0048698E" w:rsidP="0048698E">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1: [R4-2015441] Test point for relative power accuracy would be on smallest power control step size with constant RRB allocation</w:t>
            </w:r>
          </w:p>
          <w:p w:rsidR="0048698E" w:rsidRPr="00B474E6"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2: TBA</w:t>
            </w:r>
          </w:p>
          <w:p w:rsidR="0048698E" w:rsidRPr="00B474E6" w:rsidRDefault="0048698E" w:rsidP="0048698E">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Pr="00B474E6"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TBA</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1-4: Aggregated power accuracy  </w:t>
            </w:r>
          </w:p>
          <w:p w:rsidR="0048698E" w:rsidRPr="00B474E6" w:rsidRDefault="0048698E" w:rsidP="0048698E">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 xml:space="preserve">Option 1: [R4-2015441] it’s observed that there seems no need to redundantly verify aggregated power accuracy of which functionality has already verified in basic power requirement. </w:t>
            </w:r>
          </w:p>
          <w:p w:rsidR="0048698E" w:rsidRPr="00B474E6"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2: TBA</w:t>
            </w:r>
          </w:p>
          <w:p w:rsidR="0048698E" w:rsidRPr="00B474E6" w:rsidRDefault="0048698E" w:rsidP="0048698E">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Pr="00B474E6"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TBA</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 xml:space="preserve">IAB-MT </w:t>
            </w:r>
            <w:proofErr w:type="spellStart"/>
            <w:r w:rsidRPr="00B474E6">
              <w:rPr>
                <w:rFonts w:asciiTheme="minorHAnsi" w:eastAsia="Yu Mincho" w:hAnsiTheme="minorHAnsi" w:cstheme="minorHAnsi"/>
                <w:iCs/>
                <w:lang w:val="en-US" w:eastAsia="ja-JP"/>
              </w:rPr>
              <w:t>Tx</w:t>
            </w:r>
            <w:proofErr w:type="spellEnd"/>
            <w:r w:rsidRPr="00B474E6">
              <w:rPr>
                <w:rFonts w:asciiTheme="minorHAnsi" w:eastAsia="Yu Mincho" w:hAnsiTheme="minorHAnsi" w:cstheme="minorHAnsi"/>
                <w:iCs/>
                <w:lang w:val="en-US" w:eastAsia="ja-JP"/>
              </w:rPr>
              <w:t xml:space="preserve">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B474E6">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B474E6">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B474E6">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B474E6">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B474E6">
            <w:pPr>
              <w:pStyle w:val="af9"/>
              <w:numPr>
                <w:ilvl w:val="1"/>
                <w:numId w:val="10"/>
              </w:numPr>
              <w:ind w:left="1440"/>
              <w:rPr>
                <w:rFonts w:asciiTheme="minorHAnsi" w:hAnsiTheme="minorHAnsi" w:cstheme="minorHAnsi"/>
                <w:szCs w:val="20"/>
              </w:rPr>
            </w:pPr>
            <w:r w:rsidRPr="00B474E6">
              <w:rPr>
                <w:rFonts w:asciiTheme="minorHAnsi" w:eastAsia="Yu Mincho" w:hAnsiTheme="minorHAnsi" w:cstheme="minorHAnsi"/>
                <w:szCs w:val="20"/>
                <w:lang w:eastAsia="ja-JP"/>
              </w:rPr>
              <w:t xml:space="preserve">Adopt Option 1. The IAB-MT is transmitting signals just like a UE and the BS receiver is the same for </w:t>
            </w:r>
            <w:r w:rsidRPr="00B474E6">
              <w:rPr>
                <w:rFonts w:asciiTheme="minorHAnsi" w:eastAsia="Yu Mincho" w:hAnsiTheme="minorHAnsi" w:cstheme="minorHAnsi"/>
                <w:szCs w:val="20"/>
                <w:lang w:eastAsia="ja-JP"/>
              </w:rPr>
              <w:lastRenderedPageBreak/>
              <w:t>IAB-MTs and UEs so same requirements and test procedure should be followed</w:t>
            </w:r>
          </w:p>
          <w:p w:rsidR="0048698E" w:rsidRPr="00B474E6" w:rsidRDefault="0048698E" w:rsidP="0048698E">
            <w:pPr>
              <w:rPr>
                <w:rFonts w:asciiTheme="minorHAnsi" w:hAnsiTheme="minorHAnsi" w:cstheme="minorHAnsi"/>
                <w:b/>
                <w:lang w:val="en-US" w:eastAsia="ko-KR"/>
              </w:rPr>
            </w:pPr>
          </w:p>
          <w:p w:rsidR="00B474E6" w:rsidRPr="00B474E6" w:rsidRDefault="00B474E6" w:rsidP="00B474E6">
            <w:pPr>
              <w:rPr>
                <w:rFonts w:asciiTheme="minorHAnsi" w:hAnsiTheme="minorHAnsi" w:cstheme="minorHAnsi"/>
                <w:iCs/>
                <w:lang w:val="en-US" w:eastAsia="zh-CN"/>
              </w:rPr>
            </w:pPr>
            <w:r w:rsidRPr="00B474E6">
              <w:rPr>
                <w:rFonts w:asciiTheme="minorHAnsi" w:hAnsiTheme="minorHAnsi" w:cstheme="minorHAnsi"/>
                <w:iCs/>
                <w:lang w:val="en-US" w:eastAsia="zh-CN"/>
              </w:rPr>
              <w:t xml:space="preserve">Whether PT-RS should be used in the test or not </w:t>
            </w:r>
          </w:p>
          <w:p w:rsidR="00B474E6" w:rsidRPr="00B474E6" w:rsidRDefault="00B474E6" w:rsidP="00B474E6">
            <w:pPr>
              <w:rPr>
                <w:rFonts w:asciiTheme="minorHAnsi" w:hAnsiTheme="minorHAnsi" w:cstheme="minorHAnsi"/>
                <w:bCs/>
                <w:u w:val="single"/>
                <w:lang w:eastAsia="ko-KR"/>
              </w:rPr>
            </w:pPr>
            <w:r w:rsidRPr="00B474E6">
              <w:rPr>
                <w:rFonts w:asciiTheme="minorHAnsi" w:hAnsiTheme="minorHAnsi" w:cstheme="minorHAnsi"/>
                <w:b/>
                <w:u w:val="single"/>
                <w:lang w:eastAsia="ko-KR"/>
              </w:rPr>
              <w:t xml:space="preserve">Issue 1-2: </w:t>
            </w:r>
            <w:r w:rsidRPr="00B474E6">
              <w:rPr>
                <w:rFonts w:asciiTheme="minorHAnsi" w:hAnsiTheme="minorHAnsi" w:cstheme="minorHAnsi"/>
                <w:bCs/>
                <w:u w:val="single"/>
                <w:lang w:eastAsia="ko-KR"/>
              </w:rPr>
              <w:t>Whether PT-RS should be used in test</w:t>
            </w:r>
          </w:p>
          <w:p w:rsidR="00B474E6" w:rsidRPr="00B474E6" w:rsidRDefault="00B474E6" w:rsidP="00B474E6">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B474E6">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1: Yes</w:t>
            </w:r>
          </w:p>
          <w:p w:rsidR="00B474E6" w:rsidRPr="00B474E6" w:rsidRDefault="00B474E6" w:rsidP="00B474E6">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2: No</w:t>
            </w:r>
          </w:p>
          <w:p w:rsidR="00B474E6" w:rsidRPr="00B474E6" w:rsidRDefault="00B474E6" w:rsidP="00B474E6">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B474E6">
            <w:pPr>
              <w:pStyle w:val="af9"/>
              <w:numPr>
                <w:ilvl w:val="1"/>
                <w:numId w:val="10"/>
              </w:numPr>
              <w:ind w:left="1440"/>
              <w:rPr>
                <w:rFonts w:asciiTheme="minorHAnsi" w:hAnsiTheme="minorHAnsi" w:cstheme="minorHAnsi"/>
                <w:szCs w:val="20"/>
              </w:rPr>
            </w:pPr>
            <w:r w:rsidRPr="00B474E6">
              <w:rPr>
                <w:rFonts w:asciiTheme="minorHAnsi" w:eastAsia="Yu Mincho" w:hAnsiTheme="minorHAnsi" w:cstheme="minorHAnsi"/>
                <w:szCs w:val="20"/>
                <w:lang w:eastAsia="ja-JP"/>
              </w:rPr>
              <w:t xml:space="preserve">Adopt Option 2. This </w:t>
            </w:r>
            <w:proofErr w:type="spellStart"/>
            <w:r w:rsidRPr="00B474E6">
              <w:rPr>
                <w:rFonts w:asciiTheme="minorHAnsi" w:eastAsia="Yu Mincho" w:hAnsiTheme="minorHAnsi" w:cstheme="minorHAnsi"/>
                <w:szCs w:val="20"/>
                <w:lang w:eastAsia="ja-JP"/>
              </w:rPr>
              <w:t>inline</w:t>
            </w:r>
            <w:proofErr w:type="spellEnd"/>
            <w:r w:rsidRPr="00B474E6">
              <w:rPr>
                <w:rFonts w:asciiTheme="minorHAnsi" w:eastAsia="Yu Mincho" w:hAnsiTheme="minorHAnsi" w:cstheme="minorHAnsi"/>
                <w:szCs w:val="20"/>
                <w:lang w:eastAsia="ja-JP"/>
              </w:rPr>
              <w:t xml:space="preserve"> with the proposed WF for issue 1-1 and since the IAB-MT will track the DL signals, it is expected that frequency error is within certain bounds</w:t>
            </w:r>
          </w:p>
          <w:p w:rsidR="00B474E6" w:rsidRPr="00B474E6" w:rsidRDefault="00B474E6" w:rsidP="0048698E">
            <w:pPr>
              <w:rPr>
                <w:rFonts w:asciiTheme="minorHAnsi" w:hAnsiTheme="minorHAnsi" w:cstheme="minorHAnsi"/>
                <w:b/>
                <w:lang w:val="en-US" w:eastAsia="ko-KR"/>
              </w:rPr>
            </w:pP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w:t>
            </w:r>
            <w:r w:rsidRPr="00B474E6">
              <w:rPr>
                <w:rFonts w:asciiTheme="minorHAnsi" w:hAnsiTheme="minorHAnsi" w:cstheme="minorHAnsi"/>
                <w:b/>
                <w:u w:val="single"/>
                <w:lang w:eastAsia="ko-KR"/>
              </w:rPr>
              <w:t>4-1</w:t>
            </w:r>
            <w:r w:rsidRPr="00B474E6">
              <w:rPr>
                <w:rFonts w:asciiTheme="minorHAnsi" w:hAnsiTheme="minorHAnsi" w:cstheme="minorHAnsi"/>
                <w:b/>
                <w:u w:val="single"/>
                <w:lang w:eastAsia="ko-KR"/>
              </w:rPr>
              <w:t>: Relative Power Tolerance</w:t>
            </w:r>
          </w:p>
          <w:p w:rsidR="00B474E6" w:rsidRPr="00B474E6" w:rsidRDefault="00B474E6" w:rsidP="00B474E6">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B474E6">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1: reuse the existing relative power tolerance requirement in TS 38.101-1/2 for IAB-MT</w:t>
            </w:r>
          </w:p>
          <w:p w:rsidR="00B474E6" w:rsidRPr="00B474E6" w:rsidRDefault="00B474E6" w:rsidP="00B474E6">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B474E6">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Agree option 1</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w:t>
            </w:r>
            <w:r w:rsidRPr="00B474E6">
              <w:rPr>
                <w:rFonts w:asciiTheme="minorHAnsi" w:hAnsiTheme="minorHAnsi" w:cstheme="minorHAnsi"/>
                <w:b/>
                <w:u w:val="single"/>
                <w:lang w:eastAsia="ko-KR"/>
              </w:rPr>
              <w:t>4-</w:t>
            </w:r>
            <w:r w:rsidRPr="00B474E6">
              <w:rPr>
                <w:rFonts w:asciiTheme="minorHAnsi" w:hAnsiTheme="minorHAnsi" w:cstheme="minorHAnsi"/>
                <w:b/>
                <w:u w:val="single"/>
                <w:lang w:eastAsia="ko-KR"/>
              </w:rPr>
              <w:t>2: Aggregate Power Tolerance</w:t>
            </w:r>
          </w:p>
          <w:p w:rsidR="00B474E6" w:rsidRPr="00B474E6" w:rsidRDefault="00B474E6" w:rsidP="00B474E6">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B474E6">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1: reuse the existing aggregated power tolerance requirement in TS 38.101-1/2 for IAB-MT</w:t>
            </w:r>
          </w:p>
          <w:p w:rsidR="00B474E6" w:rsidRPr="00B474E6" w:rsidRDefault="00B474E6" w:rsidP="00B474E6">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B474E6">
            <w:pPr>
              <w:pStyle w:val="af9"/>
              <w:numPr>
                <w:ilvl w:val="1"/>
                <w:numId w:val="10"/>
              </w:numPr>
              <w:ind w:left="1440"/>
            </w:pPr>
            <w:r w:rsidRPr="00B474E6">
              <w:rPr>
                <w:rFonts w:asciiTheme="minorHAnsi" w:hAnsiTheme="minorHAnsi" w:cstheme="minorHAnsi"/>
                <w:szCs w:val="20"/>
              </w:rPr>
              <w:t>Agree option 1</w:t>
            </w:r>
          </w:p>
          <w:p w:rsidR="00B474E6" w:rsidRPr="00B474E6" w:rsidRDefault="00B474E6" w:rsidP="0048698E">
            <w:pPr>
              <w:rPr>
                <w:b/>
                <w:lang w:val="en-US" w:eastAsia="ko-KR"/>
              </w:rPr>
            </w:pPr>
          </w:p>
          <w:p w:rsidR="0048698E" w:rsidRPr="0048698E" w:rsidRDefault="0048698E" w:rsidP="0014072F">
            <w:pPr>
              <w:rPr>
                <w:lang w:eastAsia="zh-CN"/>
              </w:rPr>
            </w:pPr>
            <w:bookmarkStart w:id="81" w:name="_GoBack"/>
            <w:bookmarkEnd w:id="81"/>
          </w:p>
        </w:tc>
      </w:tr>
    </w:tbl>
    <w:p w:rsidR="0014072F" w:rsidRPr="0014072F" w:rsidRDefault="0014072F" w:rsidP="0014072F">
      <w:pPr>
        <w:rPr>
          <w:lang w:eastAsia="zh-CN"/>
        </w:rPr>
      </w:pPr>
    </w:p>
    <w:p w:rsidR="007B55A9" w:rsidRDefault="007B55A9" w:rsidP="007B55A9">
      <w:pPr>
        <w:pStyle w:val="5"/>
      </w:pPr>
      <w:bookmarkStart w:id="82" w:name="_Toc55055820"/>
      <w:r>
        <w:t>7.4.2.1</w:t>
      </w:r>
      <w:r>
        <w:tab/>
        <w:t>Transmitter characteristics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3" w:name="_Toc55055821"/>
      <w:r>
        <w:t>7.4.2.1.1</w:t>
      </w:r>
      <w:r>
        <w:tab/>
      </w:r>
      <w:proofErr w:type="spellStart"/>
      <w:r>
        <w:t>Tx</w:t>
      </w:r>
      <w:proofErr w:type="spellEnd"/>
      <w:r>
        <w:t xml:space="preserve"> Power related requirements [NR_IAB-Core]</w:t>
      </w:r>
      <w:bookmarkEnd w:id="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4" w:name="_Toc55055822"/>
      <w:r>
        <w:t>7.4.2.1.2</w:t>
      </w:r>
      <w:r>
        <w:tab/>
        <w:t>Transmitted signal quality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 xml:space="preserve">Draft CR to TS 38.174: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 xml:space="preserve">Draft CR to TS 38.809: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There’s no background of EVM measurement frame structure in the TP.</w:t>
      </w:r>
    </w:p>
    <w:p w:rsidR="007B55A9" w:rsidRDefault="007B55A9" w:rsidP="007B55A9">
      <w:r>
        <w:t>The titles of sub-</w:t>
      </w:r>
      <w:proofErr w:type="spellStart"/>
      <w:r>
        <w:t>caluse</w:t>
      </w:r>
      <w:proofErr w:type="spellEnd"/>
      <w:r>
        <w:t xml:space="preserve"> 7.5.2 and 9.6.2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Transmitted signal quality</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IAB modulation quality sub clause text is in the </w:t>
      </w:r>
      <w:proofErr w:type="spellStart"/>
      <w:r>
        <w:t>woring</w:t>
      </w:r>
      <w:proofErr w:type="spellEnd"/>
      <w:r>
        <w:t xml:space="preserve"> place.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Weaken the frequency error </w:t>
      </w:r>
      <w:proofErr w:type="spellStart"/>
      <w:r>
        <w:t>requriement</w:t>
      </w:r>
      <w:proofErr w:type="spellEnd"/>
      <w:r>
        <w:t xml:space="preserve"> reasoning, there are different synchronization implementation depending on different architecture design.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5" w:name="_Toc55055823"/>
      <w:r>
        <w:t>7.4.2.1.3</w:t>
      </w:r>
      <w:r>
        <w:tab/>
        <w:t>Unwanted emissions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Adding the text for the IAB-MT downlink transmission </w:t>
      </w:r>
      <w:proofErr w:type="spellStart"/>
      <w:r>
        <w:t>requriement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6" w:name="_Toc55055824"/>
      <w:r>
        <w:t>7.4.2.1.4</w:t>
      </w:r>
      <w:r>
        <w:tab/>
        <w:t>Others [NR_IAB-Core]</w:t>
      </w:r>
      <w:bookmarkEnd w:id="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Annex F for interference </w:t>
      </w:r>
      <w:proofErr w:type="spellStart"/>
      <w:r>
        <w:t>charateristic</w:t>
      </w:r>
      <w:proofErr w:type="spellEnd"/>
      <w:r>
        <w:t xml:space="preserve">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87" w:name="_Toc55055825"/>
      <w:r>
        <w:lastRenderedPageBreak/>
        <w:t>7.4.2.2</w:t>
      </w:r>
      <w:r>
        <w:tab/>
        <w:t>Receiver characteristics [NR_IAB-Core]</w:t>
      </w:r>
      <w:bookmarkEnd w:id="87"/>
    </w:p>
    <w:p w:rsidR="007B55A9" w:rsidRDefault="007B55A9" w:rsidP="007B55A9">
      <w:pPr>
        <w:pStyle w:val="6"/>
      </w:pPr>
      <w:bookmarkStart w:id="88" w:name="_Toc55055826"/>
      <w:r>
        <w:t>7.4.2.2.1</w:t>
      </w:r>
      <w:r>
        <w:tab/>
        <w:t>Sensitivity and dynamic range requirements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Sensitivity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new TS </w:t>
      </w:r>
      <w:proofErr w:type="spellStart"/>
      <w:r>
        <w:t>specication</w:t>
      </w:r>
      <w:proofErr w:type="spellEnd"/>
      <w:r>
        <w:t xml:space="preserve"> for conformance test not decided and number of the declared direction can be discussed in conformance phase with adding bracket for now.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Weaken the statement in 8.2.2 for SNR </w:t>
      </w:r>
      <w:proofErr w:type="spellStart"/>
      <w:r>
        <w:t>requriement</w:t>
      </w:r>
      <w:proofErr w:type="spellEnd"/>
      <w:r>
        <w:t>. The SNR is taken after simulation and agreement in RAN4. Typo correction on 10.2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9" w:name="_Toc55055827"/>
      <w:r>
        <w:t>7.4.2.2.2</w:t>
      </w:r>
      <w:r>
        <w:tab/>
        <w:t>In-band selectivity and blocking requirements [NR_IAB-Core]</w:t>
      </w:r>
      <w:bookmarkEnd w:id="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In-band selectivity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ACS interferer offsets are not defined. There are errors whether delta OTAREFSENS or delta </w:t>
      </w:r>
      <w:proofErr w:type="spellStart"/>
      <w:r>
        <w:t>OTAminSENS</w:t>
      </w:r>
      <w:proofErr w:type="spellEnd"/>
      <w:r>
        <w:t xml:space="preserve"> is used to offset the interfering signal mean power in IAB-MT in-band blocking test.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inband</w:t>
      </w:r>
      <w:proofErr w:type="spellEnd"/>
      <w:proofErr w:type="gramEnd"/>
      <w:r>
        <w:t xml:space="preserve"> selectivity and blocking requirements correction in TS38.174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the </w:t>
      </w:r>
      <w:proofErr w:type="spellStart"/>
      <w:r>
        <w:t>tabel</w:t>
      </w:r>
      <w:proofErr w:type="spellEnd"/>
      <w:r>
        <w:t xml:space="preserve"> number and adding the unit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0" w:name="_Toc55055828"/>
      <w:r>
        <w:t>7.4.2.2.3</w:t>
      </w:r>
      <w:r>
        <w:tab/>
        <w:t>Others [NR_IAB-Core]</w:t>
      </w:r>
      <w:bookmarkEnd w:id="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OOB blocking and Rx spurious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 xml:space="preserve">CR on Rx </w:t>
      </w:r>
      <w:proofErr w:type="spellStart"/>
      <w:r>
        <w:rPr>
          <w:rFonts w:ascii="Arial" w:hAnsi="Arial" w:cs="Arial"/>
          <w:b/>
          <w:sz w:val="24"/>
        </w:rPr>
        <w:t>Charateristic</w:t>
      </w:r>
      <w:proofErr w:type="spellEnd"/>
      <w:r>
        <w:rPr>
          <w:rFonts w:ascii="Arial" w:hAnsi="Arial" w:cs="Arial"/>
          <w:b/>
          <w:sz w:val="24"/>
        </w:rPr>
        <w:t xml:space="preserve"> other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91" w:name="_Toc55055829"/>
      <w:r>
        <w:lastRenderedPageBreak/>
        <w:t>7.4.3</w:t>
      </w:r>
      <w:r>
        <w:tab/>
        <w:t>RF conformance testing [NR_IAB-</w:t>
      </w:r>
      <w:proofErr w:type="spellStart"/>
      <w:r>
        <w:t>Perf</w:t>
      </w:r>
      <w:proofErr w:type="spellEnd"/>
      <w:r>
        <w:t>]</w:t>
      </w:r>
      <w:bookmarkEnd w:id="91"/>
    </w:p>
    <w:p w:rsidR="007B55A9" w:rsidRDefault="007B55A9" w:rsidP="007B55A9">
      <w:pPr>
        <w:pStyle w:val="5"/>
      </w:pPr>
      <w:bookmarkStart w:id="92" w:name="_Toc55055830"/>
      <w:r>
        <w:t>7.4.3.1</w:t>
      </w:r>
      <w:r>
        <w:tab/>
        <w:t>General and work plan [NR_IAB-</w:t>
      </w:r>
      <w:proofErr w:type="spellStart"/>
      <w:r>
        <w:t>Perf</w:t>
      </w:r>
      <w:proofErr w:type="spellEnd"/>
      <w:r>
        <w:t>]</w:t>
      </w:r>
      <w:bookmarkEnd w:id="92"/>
    </w:p>
    <w:p w:rsidR="0014072F" w:rsidRDefault="0014072F" w:rsidP="0014072F">
      <w:pPr>
        <w:rPr>
          <w:rFonts w:ascii="Arial" w:hAnsi="Arial" w:cs="Arial" w:hint="eastAsia"/>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Pr="002327FC" w:rsidRDefault="0014072F" w:rsidP="007B55A9">
      <w:pPr>
        <w:rPr>
          <w:rFonts w:ascii="Arial" w:hAnsi="Arial" w:cs="Arial" w:hint="eastAsia"/>
          <w:b/>
          <w:color w:val="0000FF"/>
          <w:sz w:val="24"/>
          <w:lang w:val="en-US" w:eastAsia="zh-CN"/>
        </w:rPr>
      </w:pPr>
    </w:p>
    <w:p w:rsidR="002327FC" w:rsidRDefault="002327FC" w:rsidP="007B55A9">
      <w:pPr>
        <w:rPr>
          <w:rFonts w:ascii="Arial" w:hAnsi="Arial" w:cs="Arial" w:hint="eastAsia"/>
          <w:b/>
          <w:color w:val="0000FF"/>
          <w:sz w:val="24"/>
          <w:lang w:eastAsia="zh-CN"/>
        </w:rPr>
      </w:pPr>
    </w:p>
    <w:p w:rsidR="0014072F" w:rsidRDefault="0014072F" w:rsidP="0014072F">
      <w:pPr>
        <w:rPr>
          <w:rFonts w:ascii="Arial" w:hAnsi="Arial" w:cs="Arial" w:hint="eastAsia"/>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Default="0014072F" w:rsidP="0014072F">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Discuss drafting of the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3" w:name="_Toc55055831"/>
      <w:r>
        <w:t>7.4.3.2</w:t>
      </w:r>
      <w:r>
        <w:tab/>
        <w:t>Common test issues for conducted and radiated conformance testing [NR_IAB-</w:t>
      </w:r>
      <w:proofErr w:type="spellStart"/>
      <w:r>
        <w:t>Perf</w:t>
      </w:r>
      <w:proofErr w:type="spellEnd"/>
      <w:r>
        <w:t>]</w:t>
      </w:r>
      <w:bookmarkEnd w:id="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4" w:name="_Toc55055832"/>
      <w:r>
        <w:t>7.4.3.2.1</w:t>
      </w:r>
      <w:r>
        <w:tab/>
        <w:t>Test configurations [NR_IAB-</w:t>
      </w:r>
      <w:proofErr w:type="spellStart"/>
      <w:r>
        <w:t>Perf</w:t>
      </w:r>
      <w:proofErr w:type="spellEnd"/>
      <w:r>
        <w:t>]</w:t>
      </w:r>
      <w:bookmarkEnd w:id="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5" w:name="_Toc55055833"/>
      <w:r>
        <w:t>7.4.3.2.2</w:t>
      </w:r>
      <w:r>
        <w:tab/>
        <w:t>Test models [NR_IAB-</w:t>
      </w:r>
      <w:proofErr w:type="spellStart"/>
      <w:r>
        <w:t>Perf</w:t>
      </w:r>
      <w:proofErr w:type="spellEnd"/>
      <w:r>
        <w:t>]</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6" w:name="_Toc55055834"/>
      <w:r>
        <w:t>7.4.3.2.3</w:t>
      </w:r>
      <w:r>
        <w:tab/>
        <w:t>Others [NR_IAB-</w:t>
      </w:r>
      <w:proofErr w:type="spellStart"/>
      <w:r>
        <w:t>Perf</w:t>
      </w:r>
      <w:proofErr w:type="spellEnd"/>
      <w:r>
        <w:t>]</w:t>
      </w:r>
      <w:bookmarkEnd w:id="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 xml:space="preserve">IAB Common test issue on </w:t>
      </w:r>
      <w:proofErr w:type="spellStart"/>
      <w:r>
        <w:rPr>
          <w:rFonts w:ascii="Arial" w:hAnsi="Arial" w:cs="Arial"/>
          <w:b/>
          <w:sz w:val="24"/>
        </w:rPr>
        <w:t>enviroment</w:t>
      </w:r>
      <w:proofErr w:type="spellEnd"/>
      <w:r>
        <w:rPr>
          <w:rFonts w:ascii="Arial" w:hAnsi="Arial" w:cs="Arial"/>
          <w:b/>
          <w:sz w:val="24"/>
        </w:rPr>
        <w:t xml:space="preserve">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w:t>
      </w:r>
      <w:proofErr w:type="spellStart"/>
      <w:r>
        <w:t>enviromental</w:t>
      </w:r>
      <w:proofErr w:type="spellEnd"/>
      <w:r>
        <w:t xml:space="preserve"> conditions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7" w:name="_Toc55055835"/>
      <w:r>
        <w:t>7.4.3.3</w:t>
      </w:r>
      <w:r>
        <w:tab/>
        <w:t>Conducted conformance testing [NR_IAB-</w:t>
      </w:r>
      <w:proofErr w:type="spellStart"/>
      <w:r>
        <w:t>Perf</w:t>
      </w:r>
      <w:proofErr w:type="spellEnd"/>
      <w:r>
        <w:t>]</w:t>
      </w:r>
      <w:bookmarkEnd w:id="97"/>
    </w:p>
    <w:p w:rsidR="007B55A9" w:rsidRDefault="007B55A9" w:rsidP="007B55A9">
      <w:pPr>
        <w:pStyle w:val="6"/>
      </w:pPr>
      <w:bookmarkStart w:id="98" w:name="_Toc55055836"/>
      <w:r>
        <w:t>7.4.3.3.1</w:t>
      </w:r>
      <w:r>
        <w:tab/>
        <w:t>Transmitter characteristics [NR_IAB-</w:t>
      </w:r>
      <w:proofErr w:type="spellStart"/>
      <w:r>
        <w:t>Perf</w:t>
      </w:r>
      <w:proofErr w:type="spellEnd"/>
      <w:r>
        <w:t>]</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spellStart"/>
      <w:proofErr w:type="gramStart"/>
      <w:r>
        <w:rPr>
          <w:rFonts w:ascii="Arial" w:hAnsi="Arial" w:cs="Arial"/>
          <w:b/>
          <w:sz w:val="24"/>
        </w:rPr>
        <w:t>Tx</w:t>
      </w:r>
      <w:proofErr w:type="spellEnd"/>
      <w:proofErr w:type="gramEnd"/>
      <w:r>
        <w:rPr>
          <w:rFonts w:ascii="Arial" w:hAnsi="Arial" w:cs="Arial"/>
          <w:b/>
          <w:sz w:val="24"/>
        </w:rPr>
        <w:t xml:space="preserv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9" w:name="_Toc55055837"/>
      <w:r>
        <w:t>7.4.3.3.2</w:t>
      </w:r>
      <w:r>
        <w:tab/>
        <w:t>Receiver characteristics [NR_IAB-</w:t>
      </w:r>
      <w:proofErr w:type="spellStart"/>
      <w:r>
        <w:t>Perf</w:t>
      </w:r>
      <w:proofErr w:type="spellEnd"/>
      <w:r>
        <w:t>]</w:t>
      </w:r>
      <w:bookmarkEnd w:id="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0" w:name="_Toc55055838"/>
      <w:r>
        <w:t>7.4.3.3.3</w:t>
      </w:r>
      <w:r>
        <w:tab/>
        <w:t>Other test issues [NR_IAB-</w:t>
      </w:r>
      <w:proofErr w:type="spellStart"/>
      <w:r>
        <w:t>Perf</w:t>
      </w:r>
      <w:proofErr w:type="spellEnd"/>
      <w:r>
        <w:t>]</w:t>
      </w:r>
      <w:bookmarkEnd w:id="100"/>
    </w:p>
    <w:p w:rsidR="007B55A9" w:rsidRDefault="007B55A9" w:rsidP="007B55A9">
      <w:pPr>
        <w:pStyle w:val="5"/>
      </w:pPr>
      <w:bookmarkStart w:id="101" w:name="_Toc55055839"/>
      <w:r>
        <w:t>7.4.3.4</w:t>
      </w:r>
      <w:r>
        <w:tab/>
        <w:t>Radiated conformance testing [NR_IAB-</w:t>
      </w:r>
      <w:proofErr w:type="spellStart"/>
      <w:r>
        <w:t>Perf</w:t>
      </w:r>
      <w:proofErr w:type="spellEnd"/>
      <w:r>
        <w:t>]</w:t>
      </w:r>
      <w:bookmarkEnd w:id="101"/>
    </w:p>
    <w:p w:rsidR="007B55A9" w:rsidRDefault="007B55A9" w:rsidP="007B55A9">
      <w:pPr>
        <w:pStyle w:val="6"/>
      </w:pPr>
      <w:bookmarkStart w:id="102" w:name="_Toc55055840"/>
      <w:r>
        <w:t>7.4.3.4.1</w:t>
      </w:r>
      <w:r>
        <w:tab/>
        <w:t>Transmitter characteristics [NR_IAB-</w:t>
      </w:r>
      <w:proofErr w:type="spellStart"/>
      <w:r>
        <w:t>Perf</w:t>
      </w:r>
      <w:proofErr w:type="spellEnd"/>
      <w:r>
        <w:t>]</w:t>
      </w:r>
      <w:bookmarkEnd w:id="1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3" w:name="_Toc55055841"/>
      <w:r>
        <w:lastRenderedPageBreak/>
        <w:t>7.4.3.4.2</w:t>
      </w:r>
      <w:r>
        <w:tab/>
        <w:t>Receiver characteristics [NR_IAB-</w:t>
      </w:r>
      <w:proofErr w:type="spellStart"/>
      <w:r>
        <w:t>Perf</w:t>
      </w:r>
      <w:proofErr w:type="spellEnd"/>
      <w:r>
        <w:t>]</w:t>
      </w:r>
      <w:bookmarkEnd w:id="1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4" w:name="_Toc55055842"/>
      <w:r>
        <w:t>7.4.3.4.3</w:t>
      </w:r>
      <w:r>
        <w:tab/>
        <w:t>Other test issues [NR_IAB-</w:t>
      </w:r>
      <w:proofErr w:type="spellStart"/>
      <w:r>
        <w:t>Perf</w:t>
      </w:r>
      <w:proofErr w:type="spellEnd"/>
      <w:r>
        <w:t>]</w:t>
      </w:r>
      <w:bookmarkEnd w:id="104"/>
    </w:p>
    <w:p w:rsidR="007B55A9" w:rsidRDefault="007B55A9" w:rsidP="007B55A9">
      <w:pPr>
        <w:pStyle w:val="4"/>
      </w:pPr>
      <w:bookmarkStart w:id="105" w:name="_Toc55055843"/>
      <w:r>
        <w:t>7.4.6</w:t>
      </w:r>
      <w:r>
        <w:tab/>
        <w:t>EMC core requirements maintenance [NR_IAB-Core]</w:t>
      </w:r>
      <w:bookmarkEnd w:id="105"/>
    </w:p>
    <w:p w:rsidR="007B55A9" w:rsidRDefault="007B55A9" w:rsidP="007B55A9">
      <w:pPr>
        <w:pStyle w:val="5"/>
      </w:pPr>
      <w:bookmarkStart w:id="106" w:name="_Toc55055844"/>
      <w:r>
        <w:t>7.4.6.1</w:t>
      </w:r>
      <w:r>
        <w:tab/>
        <w:t>General [NR_IAB-Core]</w:t>
      </w:r>
      <w:bookmarkEnd w:id="1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7" w:name="_Toc55055845"/>
      <w:r>
        <w:t>7.4.6.2</w:t>
      </w:r>
      <w:r>
        <w:tab/>
        <w:t>Emission requirements [NR_IAB-Core]</w:t>
      </w:r>
      <w:bookmarkEnd w:id="1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radiated </w:t>
      </w:r>
      <w:proofErr w:type="spellStart"/>
      <w:r>
        <w:t>eimssion</w:t>
      </w:r>
      <w:proofErr w:type="spellEnd"/>
      <w:r>
        <w:t xml:space="preserve"> IAB requirements need to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8" w:name="_Toc55055846"/>
      <w:r>
        <w:t>7.4.6.3</w:t>
      </w:r>
      <w:r>
        <w:tab/>
        <w:t>Immunity requirements [NR_IAB-Core]</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09" w:name="_Toc55055847"/>
      <w:r>
        <w:t>7.4.7</w:t>
      </w:r>
      <w:r>
        <w:tab/>
        <w:t>EMC performance requirements [NR_IAB-</w:t>
      </w:r>
      <w:proofErr w:type="spellStart"/>
      <w:r>
        <w:t>Perf</w:t>
      </w:r>
      <w:proofErr w:type="spellEnd"/>
      <w:r>
        <w:t>]</w:t>
      </w:r>
      <w:bookmarkEnd w:id="1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10" w:name="_Toc55055848"/>
      <w:r>
        <w:t>7.4.8</w:t>
      </w:r>
      <w:r>
        <w:tab/>
        <w:t>Demodulation and CSI requirements [NR_IAB-</w:t>
      </w:r>
      <w:proofErr w:type="spellStart"/>
      <w:r>
        <w:t>Perf</w:t>
      </w:r>
      <w:proofErr w:type="spellEnd"/>
      <w:r>
        <w:t>]</w:t>
      </w:r>
      <w:bookmarkEnd w:id="110"/>
    </w:p>
    <w:p w:rsidR="007B55A9" w:rsidRDefault="007B55A9" w:rsidP="007B55A9">
      <w:pPr>
        <w:pStyle w:val="5"/>
      </w:pPr>
      <w:bookmarkStart w:id="111" w:name="_Toc55055849"/>
      <w:r>
        <w:t>7.4.8.1</w:t>
      </w:r>
      <w:r>
        <w:tab/>
        <w:t>General [NR_IAB-</w:t>
      </w:r>
      <w:proofErr w:type="spellStart"/>
      <w:r>
        <w:t>Perf</w:t>
      </w:r>
      <w:proofErr w:type="spellEnd"/>
      <w:r>
        <w:t>]</w:t>
      </w:r>
      <w:bookmarkEnd w:id="111"/>
    </w:p>
    <w:p w:rsidR="005E708B" w:rsidRDefault="005E708B" w:rsidP="005E708B">
      <w:pPr>
        <w:rPr>
          <w:rFonts w:ascii="Arial" w:hAnsi="Arial" w:cs="Arial" w:hint="eastAsia"/>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319] </w:t>
      </w:r>
      <w:proofErr w:type="spellStart"/>
      <w:r w:rsidRPr="005E708B">
        <w:rPr>
          <w:rFonts w:ascii="Arial" w:hAnsi="Arial" w:cs="Arial"/>
          <w:b/>
          <w:sz w:val="24"/>
          <w:lang w:eastAsia="zh-CN"/>
        </w:rPr>
        <w:t>NR_IAB_Demod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provide an updated version of IAB </w:t>
      </w:r>
      <w:proofErr w:type="spellStart"/>
      <w:r>
        <w:t>demod</w:t>
      </w:r>
      <w:proofErr w:type="spellEnd"/>
      <w:r>
        <w:t xml:space="preserve"> work plan and our proposal about a possible </w:t>
      </w:r>
      <w:proofErr w:type="spellStart"/>
      <w:r>
        <w:t>bigCR</w:t>
      </w:r>
      <w:proofErr w:type="spellEnd"/>
      <w:r>
        <w:t xml:space="preserve"> work split.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2" w:name="_Toc55055850"/>
      <w:r>
        <w:t>7.4.8.2</w:t>
      </w:r>
      <w:r>
        <w:tab/>
        <w:t>IAB-DU performance requirements [NR_IAB-</w:t>
      </w:r>
      <w:proofErr w:type="spellStart"/>
      <w:r>
        <w:t>Perf</w:t>
      </w:r>
      <w:proofErr w:type="spellEnd"/>
      <w:r>
        <w:t>]</w:t>
      </w:r>
      <w:bookmarkEnd w:id="11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extend further our previous contribution on IAB-DU </w:t>
      </w:r>
      <w:proofErr w:type="spellStart"/>
      <w:r>
        <w:t>demod</w:t>
      </w:r>
      <w:proofErr w:type="spellEnd"/>
      <w:r>
        <w:t xml:space="preserve"> and discuss the detailed scope of IAB-DU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3" w:name="_Toc55055851"/>
      <w:r>
        <w:t>7.4.8.3</w:t>
      </w:r>
      <w:r>
        <w:tab/>
        <w:t>IAB-MT performance requirements [NR_IAB-</w:t>
      </w:r>
      <w:proofErr w:type="spellStart"/>
      <w:r>
        <w:t>Perf</w:t>
      </w:r>
      <w:proofErr w:type="spellEnd"/>
      <w:r>
        <w:t>]</w:t>
      </w:r>
      <w:bookmarkEnd w:id="11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w:t>
      </w:r>
      <w:proofErr w:type="spellStart"/>
      <w:r>
        <w:t>adap</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4" w:name="_Toc55055852"/>
      <w:r>
        <w:t>7.5</w:t>
      </w:r>
      <w:r>
        <w:tab/>
        <w:t>Multi-RAT Dual-Connectivity and Carrier Aggregation enhancements [</w:t>
      </w:r>
      <w:proofErr w:type="spellStart"/>
      <w:r>
        <w:t>LTE_NR_DC_CA_enh</w:t>
      </w:r>
      <w:proofErr w:type="spellEnd"/>
      <w:r>
        <w:t>]</w:t>
      </w:r>
      <w:bookmarkEnd w:id="114"/>
    </w:p>
    <w:p w:rsidR="007B55A9" w:rsidRDefault="007B55A9" w:rsidP="007B55A9">
      <w:pPr>
        <w:rPr>
          <w:rFonts w:ascii="Arial" w:hAnsi="Arial" w:cs="Arial"/>
          <w:b/>
          <w:color w:val="0000FF"/>
          <w:sz w:val="24"/>
        </w:rPr>
      </w:pPr>
    </w:p>
    <w:p w:rsidR="007B55A9" w:rsidRDefault="007B55A9" w:rsidP="007B55A9">
      <w:pPr>
        <w:pStyle w:val="4"/>
      </w:pPr>
      <w:bookmarkStart w:id="115" w:name="_Toc55055853"/>
      <w:r>
        <w:t>7.5.4</w:t>
      </w:r>
      <w:r>
        <w:tab/>
        <w:t>Demodulation and CSI requirements (38.101-4) [</w:t>
      </w:r>
      <w:proofErr w:type="spellStart"/>
      <w:r>
        <w:t>LTE_NR_DC_CA_enh-Perf</w:t>
      </w:r>
      <w:proofErr w:type="spellEnd"/>
      <w:r>
        <w:t>]</w:t>
      </w:r>
      <w:bookmarkEnd w:id="115"/>
    </w:p>
    <w:p w:rsidR="005E708B" w:rsidRDefault="005E708B" w:rsidP="005E708B">
      <w:pPr>
        <w:rPr>
          <w:rFonts w:ascii="Arial" w:hAnsi="Arial" w:cs="Arial" w:hint="eastAsia"/>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320] </w:t>
      </w:r>
      <w:proofErr w:type="spellStart"/>
      <w:r w:rsidRPr="005E708B">
        <w:rPr>
          <w:rFonts w:ascii="Arial" w:hAnsi="Arial" w:cs="Arial"/>
          <w:b/>
          <w:sz w:val="24"/>
          <w:lang w:eastAsia="zh-CN"/>
        </w:rPr>
        <w:t>MR_DC_Demod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6" w:name="_Toc55055854"/>
      <w:r>
        <w:t>7.6</w:t>
      </w:r>
      <w:r>
        <w:tab/>
        <w:t>UE power saving in NR [</w:t>
      </w:r>
      <w:proofErr w:type="spellStart"/>
      <w:r>
        <w:t>NR_UE_pow_sav</w:t>
      </w:r>
      <w:proofErr w:type="spellEnd"/>
      <w:r>
        <w:t>]</w:t>
      </w:r>
      <w:bookmarkEnd w:id="116"/>
    </w:p>
    <w:p w:rsidR="007B55A9" w:rsidRDefault="007B55A9" w:rsidP="007B55A9">
      <w:pPr>
        <w:pStyle w:val="4"/>
      </w:pPr>
      <w:bookmarkStart w:id="117" w:name="_Toc55055855"/>
      <w:r>
        <w:t>7.6.3</w:t>
      </w:r>
      <w:r>
        <w:tab/>
        <w:t>Demodulation and CSI requirements (38.101-4) [</w:t>
      </w:r>
      <w:proofErr w:type="spellStart"/>
      <w:r>
        <w:t>NR_UE_pow_sav-Perf</w:t>
      </w:r>
      <w:proofErr w:type="spellEnd"/>
      <w:r>
        <w:t>]</w:t>
      </w:r>
      <w:bookmarkEnd w:id="117"/>
    </w:p>
    <w:p w:rsidR="005E708B" w:rsidRDefault="005E708B" w:rsidP="005E708B">
      <w:pPr>
        <w:rPr>
          <w:rFonts w:ascii="Arial" w:hAnsi="Arial" w:cs="Arial" w:hint="eastAsia"/>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321] </w:t>
      </w:r>
      <w:proofErr w:type="spellStart"/>
      <w:r w:rsidRPr="005E708B">
        <w:rPr>
          <w:rFonts w:ascii="Arial" w:hAnsi="Arial" w:cs="Arial"/>
          <w:b/>
          <w:sz w:val="24"/>
          <w:lang w:eastAsia="zh-CN"/>
        </w:rPr>
        <w:t>NR_UE_pow_sav_Demod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lastRenderedPageBreak/>
        <w:t>R4-2014215</w:t>
      </w:r>
      <w:r>
        <w:rPr>
          <w:rFonts w:ascii="Arial" w:hAnsi="Arial" w:cs="Arial"/>
          <w:b/>
          <w:color w:val="0000FF"/>
          <w:sz w:val="24"/>
        </w:rPr>
        <w:tab/>
      </w:r>
      <w:r>
        <w:rPr>
          <w:rFonts w:ascii="Arial" w:hAnsi="Arial" w:cs="Arial"/>
          <w:b/>
          <w:sz w:val="24"/>
        </w:rPr>
        <w:t>Discussion on PDCCH-WUS/PDCCG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Demodulation performance requirement for PDCCH DCI formant 2_6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8" w:name="_Toc55055856"/>
      <w:r>
        <w:t>7.8</w:t>
      </w:r>
      <w:r>
        <w:tab/>
        <w:t>Physical layer enhancements for NR URLLC [NR_L1enh_URLLC-Core]</w:t>
      </w:r>
      <w:bookmarkEnd w:id="118"/>
    </w:p>
    <w:p w:rsidR="007B55A9" w:rsidRDefault="007B55A9" w:rsidP="007B55A9">
      <w:pPr>
        <w:pStyle w:val="4"/>
      </w:pPr>
      <w:bookmarkStart w:id="119" w:name="_Toc55055857"/>
      <w:r>
        <w:t>7.8.1</w:t>
      </w:r>
      <w:r>
        <w:tab/>
        <w:t>Demodulation and CSI requirements (38.101-4/38.104) [NR_L1enh_URLLC-Perf]</w:t>
      </w:r>
      <w:bookmarkEnd w:id="119"/>
    </w:p>
    <w:p w:rsidR="007B55A9" w:rsidRDefault="007B55A9" w:rsidP="007B55A9">
      <w:pPr>
        <w:pStyle w:val="5"/>
        <w:rPr>
          <w:rFonts w:hint="eastAsia"/>
          <w:lang w:eastAsia="zh-CN"/>
        </w:rPr>
      </w:pPr>
      <w:bookmarkStart w:id="120" w:name="_Toc55055858"/>
      <w:r>
        <w:t>7.8.1.1</w:t>
      </w:r>
      <w:r>
        <w:tab/>
        <w:t>Performance requirements with ultra-low BLER [NR_L1enh_URLLC-Perf]</w:t>
      </w:r>
      <w:bookmarkEnd w:id="120"/>
    </w:p>
    <w:p w:rsidR="005E708B" w:rsidRDefault="005E708B" w:rsidP="005E708B">
      <w:pPr>
        <w:rPr>
          <w:rFonts w:ascii="Arial" w:hAnsi="Arial" w:cs="Arial" w:hint="eastAsia"/>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1" w:name="_Toc55055859"/>
      <w:r>
        <w:t>7.8.1.1.1</w:t>
      </w:r>
      <w:r>
        <w:tab/>
        <w:t>UE demodulation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2" w:name="_Toc55055860"/>
      <w:r>
        <w:t>7.8.1.1.2</w:t>
      </w:r>
      <w:r>
        <w:tab/>
        <w:t>CSI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3" w:name="_Toc55055861"/>
      <w:r>
        <w:lastRenderedPageBreak/>
        <w:t>7.8.1.1.3</w:t>
      </w:r>
      <w:r>
        <w:tab/>
        <w:t>BS demodulation requirements [NR_L1enh_URLLC-Perf]</w:t>
      </w:r>
      <w:bookmarkEnd w:id="12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rPr>
          <w:rFonts w:hint="eastAsia"/>
          <w:lang w:eastAsia="zh-CN"/>
        </w:rPr>
      </w:pPr>
      <w:bookmarkStart w:id="124" w:name="_Toc55055862"/>
      <w:r>
        <w:t>7.8.1.2</w:t>
      </w:r>
      <w:r>
        <w:tab/>
        <w:t>Performance requirements with higher BLER [NR_L1enh_URLLC-Perf]</w:t>
      </w:r>
      <w:bookmarkEnd w:id="124"/>
    </w:p>
    <w:p w:rsidR="005E708B" w:rsidRDefault="005E708B" w:rsidP="005E708B">
      <w:pPr>
        <w:rPr>
          <w:rFonts w:ascii="Arial" w:hAnsi="Arial" w:cs="Arial" w:hint="eastAsia"/>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5" w:name="_Toc55055863"/>
      <w:r>
        <w:t>7.8.1.2.1</w:t>
      </w:r>
      <w:r>
        <w:tab/>
        <w:t>UE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R4-2014243</w:t>
      </w:r>
      <w:r>
        <w:rPr>
          <w:rFonts w:ascii="Arial" w:hAnsi="Arial" w:cs="Arial"/>
          <w:b/>
          <w:color w:val="0000FF"/>
          <w:sz w:val="24"/>
        </w:rPr>
        <w:tab/>
      </w:r>
      <w:r>
        <w:rPr>
          <w:rFonts w:ascii="Arial" w:hAnsi="Arial" w:cs="Arial"/>
          <w:b/>
          <w:sz w:val="24"/>
        </w:rPr>
        <w:t xml:space="preserve">CR on requirements with slot </w:t>
      </w:r>
      <w:proofErr w:type="spellStart"/>
      <w:r>
        <w:rPr>
          <w:rFonts w:ascii="Arial" w:hAnsi="Arial" w:cs="Arial"/>
          <w:b/>
          <w:sz w:val="24"/>
        </w:rPr>
        <w:t>aggreagation</w:t>
      </w:r>
      <w:proofErr w:type="spellEnd"/>
      <w:r>
        <w:rPr>
          <w:rFonts w:ascii="Arial" w:hAnsi="Arial" w:cs="Arial"/>
          <w:b/>
          <w:sz w:val="24"/>
        </w:rPr>
        <w:t xml:space="preserve">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eMBB</w:t>
      </w:r>
      <w:proofErr w:type="spellEnd"/>
      <w:r>
        <w:rPr>
          <w:rFonts w:ascii="Arial" w:hAnsi="Arial" w:cs="Arial"/>
          <w:b/>
          <w:sz w:val="24"/>
        </w:rPr>
        <w:t xml:space="preserve">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 xml:space="preserve">Simulation results on UE PDSCH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6" w:name="_Toc55055864"/>
      <w:r>
        <w:t>7.8.1.2.2</w:t>
      </w:r>
      <w:r>
        <w:tab/>
        <w:t>BS demodulation requirements [NR_L1enh_URLLC-Perf]</w:t>
      </w:r>
      <w:bookmarkEnd w:id="12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lastRenderedPageBreak/>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lastRenderedPageBreak/>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PUSCH requirements with high reliability and lower latency have been introduced in URLLC in Rel-16. There is no FRC table for FR2 PUSCH requirements with high </w:t>
      </w:r>
      <w:proofErr w:type="spellStart"/>
      <w:r>
        <w:t>reliablity</w:t>
      </w:r>
      <w:proofErr w:type="spellEnd"/>
      <w:r>
        <w:t xml:space="preserve"> and lower latency requirement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 xml:space="preserve">Simulation results on PUSCH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high reliability and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FR2 BS PUSCH demodulation requirements for scenarios with PUSCH mapping Type B with low number of symbols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27" w:name="_Toc55055865"/>
      <w:r>
        <w:t>7.9</w:t>
      </w:r>
      <w:r>
        <w:tab/>
        <w:t>Enhancements on MIMO for NR [</w:t>
      </w:r>
      <w:proofErr w:type="spellStart"/>
      <w:r>
        <w:t>NR_eMIMO</w:t>
      </w:r>
      <w:proofErr w:type="spellEnd"/>
      <w:r>
        <w:t>]</w:t>
      </w:r>
      <w:bookmarkEnd w:id="127"/>
    </w:p>
    <w:p w:rsidR="007B55A9" w:rsidRDefault="007B55A9" w:rsidP="007B55A9">
      <w:pPr>
        <w:pStyle w:val="4"/>
      </w:pPr>
      <w:bookmarkStart w:id="128" w:name="_Toc55055866"/>
      <w:r>
        <w:t>7.9.4</w:t>
      </w:r>
      <w:r>
        <w:tab/>
        <w:t>Demodulation and CSI requirements (38.101-4) [</w:t>
      </w:r>
      <w:proofErr w:type="spellStart"/>
      <w:r>
        <w:t>NR_eMIMO-Perf</w:t>
      </w:r>
      <w:proofErr w:type="spellEnd"/>
      <w:r>
        <w:t>]</w:t>
      </w:r>
      <w:bookmarkEnd w:id="128"/>
    </w:p>
    <w:p w:rsidR="007B55A9" w:rsidRDefault="007B55A9" w:rsidP="007B55A9">
      <w:pPr>
        <w:pStyle w:val="5"/>
      </w:pPr>
      <w:bookmarkStart w:id="129" w:name="_Toc55055867"/>
      <w:r>
        <w:t>7.9.4.1</w:t>
      </w:r>
      <w:r>
        <w:tab/>
        <w:t>General [</w:t>
      </w:r>
      <w:proofErr w:type="spellStart"/>
      <w:r>
        <w:t>NR_eMIMO-Perf</w:t>
      </w:r>
      <w:proofErr w:type="spellEnd"/>
      <w:r>
        <w:t>]</w:t>
      </w:r>
      <w:bookmarkEnd w:id="129"/>
    </w:p>
    <w:p w:rsidR="005E708B" w:rsidRDefault="005E708B" w:rsidP="005E708B">
      <w:pPr>
        <w:rPr>
          <w:rFonts w:ascii="Arial" w:hAnsi="Arial" w:cs="Arial" w:hint="eastAsia"/>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324] </w:t>
      </w:r>
      <w:proofErr w:type="spellStart"/>
      <w:r w:rsidRPr="005E708B">
        <w:rPr>
          <w:rFonts w:ascii="Arial" w:hAnsi="Arial" w:cs="Arial"/>
          <w:b/>
          <w:sz w:val="24"/>
          <w:lang w:eastAsia="zh-CN"/>
        </w:rPr>
        <w:t>NR_eMIMO_Demod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lastRenderedPageBreak/>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 General and Applicability rule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Under </w:t>
      </w:r>
      <w:proofErr w:type="spellStart"/>
      <w:r>
        <w:t>eMIMO</w:t>
      </w:r>
      <w:proofErr w:type="spellEnd"/>
      <w:r>
        <w:t xml:space="preserve"> WI, PDSCH demodulation requirements are agreed to be defined for multi-TRP multi-DCI and single DCI SDM scheme. The applicability of the newly defined tests needs to be captured.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w:t>
      </w:r>
      <w:proofErr w:type="spellStart"/>
      <w:r>
        <w:rPr>
          <w:rFonts w:ascii="Arial" w:hAnsi="Arial" w:cs="Arial"/>
          <w:b/>
          <w:sz w:val="24"/>
        </w:rPr>
        <w:t>transmision</w:t>
      </w:r>
      <w:proofErr w:type="spell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proofErr w:type="gramStart"/>
      <w:r>
        <w:rPr>
          <w:rFonts w:ascii="Arial" w:hAnsi="Arial" w:cs="Arial"/>
          <w:b/>
          <w:sz w:val="24"/>
        </w:rPr>
        <w:t>summary  for</w:t>
      </w:r>
      <w:proofErr w:type="gramEnd"/>
      <w:r>
        <w:rPr>
          <w:rFonts w:ascii="Arial" w:hAnsi="Arial" w:cs="Arial"/>
          <w:b/>
          <w:sz w:val="24"/>
        </w:rPr>
        <w:t xml:space="preserve"> Rel-16 </w:t>
      </w:r>
      <w:proofErr w:type="spellStart"/>
      <w:r>
        <w:rPr>
          <w:rFonts w:ascii="Arial" w:hAnsi="Arial" w:cs="Arial"/>
          <w:b/>
          <w:sz w:val="24"/>
        </w:rPr>
        <w:t>eMIMO</w:t>
      </w:r>
      <w:proofErr w:type="spellEnd"/>
      <w:r>
        <w:rPr>
          <w:rFonts w:ascii="Arial" w:hAnsi="Arial" w:cs="Arial"/>
          <w:b/>
          <w:sz w:val="24"/>
        </w:rPr>
        <w:t xml:space="preserve">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0" w:name="_Toc55055868"/>
      <w:r>
        <w:t>7.9.4.2</w:t>
      </w:r>
      <w:r>
        <w:tab/>
        <w:t>Demodulation requirements [</w:t>
      </w:r>
      <w:proofErr w:type="spellStart"/>
      <w:r>
        <w:t>NR_eMIMO-Perf</w:t>
      </w:r>
      <w:proofErr w:type="spellEnd"/>
      <w:r>
        <w:t>]</w:t>
      </w:r>
      <w:bookmarkEnd w:id="1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 xml:space="preserve">Draft CR: PDSCH FRC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sDCI</w:t>
      </w:r>
      <w:proofErr w:type="spellEnd"/>
      <w:r>
        <w:rPr>
          <w:rFonts w:ascii="Arial" w:hAnsi="Arial" w:cs="Arial"/>
          <w:b/>
          <w:sz w:val="24"/>
        </w:rPr>
        <w:t>/</w:t>
      </w:r>
      <w:proofErr w:type="spellStart"/>
      <w:r>
        <w:rPr>
          <w:rFonts w:ascii="Arial" w:hAnsi="Arial" w:cs="Arial"/>
          <w:b/>
          <w:sz w:val="24"/>
        </w:rPr>
        <w:t>mDCI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FRC for PDSCH demodulation requirement with </w:t>
      </w:r>
      <w:proofErr w:type="spellStart"/>
      <w:r>
        <w:t>sDCI</w:t>
      </w:r>
      <w:proofErr w:type="spellEnd"/>
      <w:r>
        <w:t>/</w:t>
      </w:r>
      <w:proofErr w:type="spellStart"/>
      <w:r>
        <w:t>mDCI</w:t>
      </w:r>
      <w:proofErr w:type="spellEnd"/>
      <w:r>
        <w:t>-based SDM transmission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1" w:name="_Toc55055869"/>
      <w:r>
        <w:t>7.9.4.2.1</w:t>
      </w:r>
      <w:r>
        <w:tab/>
        <w:t>Single-DCI based SDM scheme [</w:t>
      </w:r>
      <w:proofErr w:type="spellStart"/>
      <w:r>
        <w:t>NR_eMIMO-Perf</w:t>
      </w:r>
      <w:proofErr w:type="spellEnd"/>
      <w:r>
        <w:t>]</w:t>
      </w:r>
      <w:bookmarkEnd w:id="13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spellStart"/>
      <w:proofErr w:type="gramStart"/>
      <w:r>
        <w:rPr>
          <w:rFonts w:ascii="Arial" w:hAnsi="Arial" w:cs="Arial"/>
          <w:b/>
          <w:sz w:val="24"/>
        </w:rPr>
        <w:t>Tx</w:t>
      </w:r>
      <w:proofErr w:type="spellEnd"/>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Single-DCI based SDM scheme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sDCI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2" w:name="_Toc55055870"/>
      <w:r>
        <w:t>7.9.4.2.2</w:t>
      </w:r>
      <w:r>
        <w:tab/>
        <w:t>Multi-DCI based transmission scheme [</w:t>
      </w:r>
      <w:proofErr w:type="spellStart"/>
      <w:r>
        <w:t>NR_eMIMO-Perf</w:t>
      </w:r>
      <w:proofErr w:type="spellEnd"/>
      <w:r>
        <w:t>]</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Multi-DCI based transmission scheme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 xml:space="preserve">PDSCH requirements for </w:t>
      </w:r>
      <w:proofErr w:type="spellStart"/>
      <w:r>
        <w:rPr>
          <w:rFonts w:ascii="Arial" w:hAnsi="Arial" w:cs="Arial"/>
          <w:b/>
          <w:sz w:val="24"/>
        </w:rPr>
        <w:t>mDCI</w:t>
      </w:r>
      <w:proofErr w:type="spellEnd"/>
      <w:r>
        <w:rPr>
          <w:rFonts w:ascii="Arial" w:hAnsi="Arial" w:cs="Arial"/>
          <w:b/>
          <w:sz w:val="24"/>
        </w:rPr>
        <w:t>/</w:t>
      </w:r>
      <w:proofErr w:type="spellStart"/>
      <w:r>
        <w:rPr>
          <w:rFonts w:ascii="Arial" w:hAnsi="Arial" w:cs="Arial"/>
          <w:b/>
          <w:sz w:val="24"/>
        </w:rPr>
        <w:t>sDCI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PDSCH demodulation requirements with </w:t>
      </w:r>
      <w:proofErr w:type="spellStart"/>
      <w:r>
        <w:t>mDCI</w:t>
      </w:r>
      <w:proofErr w:type="spellEnd"/>
      <w:r>
        <w:t>/</w:t>
      </w:r>
      <w:proofErr w:type="spellStart"/>
      <w:r>
        <w:t>sDCI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mDCI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3" w:name="_Toc55055871"/>
      <w:r>
        <w:t>7.9.4.2.3</w:t>
      </w:r>
      <w:r>
        <w:tab/>
        <w:t>Single-DCI based transmission schemes (URLLC) [</w:t>
      </w:r>
      <w:proofErr w:type="spellStart"/>
      <w:r>
        <w:t>NR_eMIMO-Perf</w:t>
      </w:r>
      <w:proofErr w:type="spellEnd"/>
      <w:r>
        <w:t>]</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w:t>
      </w:r>
      <w:proofErr w:type="spellStart"/>
      <w:r>
        <w:t>performacne</w:t>
      </w:r>
      <w:proofErr w:type="spellEnd"/>
      <w:r>
        <w:t xml:space="preserve"> requirements for single-DCI based multi-TRP </w:t>
      </w:r>
      <w:proofErr w:type="spellStart"/>
      <w:proofErr w:type="gramStart"/>
      <w:r>
        <w:t>Tx</w:t>
      </w:r>
      <w:proofErr w:type="spellEnd"/>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 xml:space="preserve">Discussion on PDSCH performance </w:t>
      </w:r>
      <w:proofErr w:type="spellStart"/>
      <w:r>
        <w:rPr>
          <w:rFonts w:ascii="Arial" w:hAnsi="Arial" w:cs="Arial"/>
          <w:b/>
          <w:sz w:val="24"/>
        </w:rPr>
        <w:t>reuqirements</w:t>
      </w:r>
      <w:proofErr w:type="spellEnd"/>
      <w:r>
        <w:rPr>
          <w:rFonts w:ascii="Arial" w:hAnsi="Arial" w:cs="Arial"/>
          <w:b/>
          <w:sz w:val="24"/>
        </w:rPr>
        <w:t xml:space="preserve">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sDCI</w:t>
      </w:r>
      <w:proofErr w:type="spellEnd"/>
      <w:r>
        <w:rPr>
          <w:rFonts w:ascii="Arial" w:hAnsi="Arial" w:cs="Arial"/>
          <w:b/>
          <w:sz w:val="24"/>
        </w:rPr>
        <w:t>-based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PDSCH demodulation requirements on </w:t>
      </w:r>
      <w:proofErr w:type="spellStart"/>
      <w:r>
        <w:t>sDCI</w:t>
      </w:r>
      <w:proofErr w:type="spellEnd"/>
      <w:r>
        <w:t>-based FDM/TDM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4" w:name="_Toc55055872"/>
      <w:r>
        <w:t>7.9.4.3</w:t>
      </w:r>
      <w:r>
        <w:tab/>
        <w:t>CSI requirements [</w:t>
      </w:r>
      <w:proofErr w:type="spellStart"/>
      <w:r>
        <w:t>NR_eMIMO-Perf</w:t>
      </w:r>
      <w:proofErr w:type="spellEnd"/>
      <w:r>
        <w:t>]</w:t>
      </w:r>
      <w:bookmarkEnd w:id="134"/>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 xml:space="preserve">Simulation results for SU-MIMO </w:t>
      </w:r>
      <w:proofErr w:type="spellStart"/>
      <w:r>
        <w:rPr>
          <w:rFonts w:ascii="Arial" w:hAnsi="Arial" w:cs="Arial"/>
          <w:b/>
          <w:sz w:val="24"/>
        </w:rPr>
        <w:t>eType</w:t>
      </w:r>
      <w:proofErr w:type="spell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 xml:space="preserve">Views on CSI Reporting test cases for </w:t>
      </w:r>
      <w:proofErr w:type="spellStart"/>
      <w:r>
        <w:rPr>
          <w:rFonts w:ascii="Arial" w:hAnsi="Arial" w:cs="Arial"/>
          <w:b/>
          <w:sz w:val="24"/>
        </w:rPr>
        <w:t>eMIMO</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35" w:name="_Toc55055873"/>
      <w:r>
        <w:lastRenderedPageBreak/>
        <w:t>7.10</w:t>
      </w:r>
      <w:r>
        <w:tab/>
        <w:t>Add support of NR DL 256QAM for FR2 [NR_DL256QAM_FR2]</w:t>
      </w:r>
      <w:bookmarkEnd w:id="135"/>
    </w:p>
    <w:p w:rsidR="007B55A9" w:rsidRDefault="007B55A9" w:rsidP="007B55A9">
      <w:pPr>
        <w:pStyle w:val="4"/>
        <w:rPr>
          <w:rFonts w:hint="eastAsia"/>
          <w:lang w:eastAsia="zh-CN"/>
        </w:rPr>
      </w:pPr>
      <w:bookmarkStart w:id="136" w:name="_Toc55055874"/>
      <w:r>
        <w:t>7.10.1</w:t>
      </w:r>
      <w:r>
        <w:tab/>
        <w:t>Demodulation and CSI requirements (38.101-4) [NR_DL256QAM_FR2-Perf]</w:t>
      </w:r>
      <w:bookmarkEnd w:id="136"/>
    </w:p>
    <w:p w:rsidR="005E708B" w:rsidRDefault="005E708B" w:rsidP="005E708B">
      <w:pPr>
        <w:rPr>
          <w:rFonts w:ascii="Arial" w:hAnsi="Arial" w:cs="Arial" w:hint="eastAsia"/>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7" w:name="_Toc55055875"/>
      <w:r>
        <w:t>7.10.1.1</w:t>
      </w:r>
      <w:r>
        <w:tab/>
        <w:t>UE Demodulation requirements [NR_DL256QAM_FR2-Perf]</w:t>
      </w:r>
      <w:bookmarkEnd w:id="13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38" w:name="OLE_LINK4"/>
      <w:r w:rsidRPr="003E714F">
        <w:rPr>
          <w:rFonts w:ascii="Arial" w:hAnsi="Arial" w:cs="Arial" w:hint="eastAsia"/>
          <w:b/>
          <w:sz w:val="24"/>
        </w:rPr>
        <w:t>CR to demodulation performance requirements</w:t>
      </w:r>
      <w:bookmarkEnd w:id="138"/>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9" w:name="_Toc55055876"/>
      <w:r>
        <w:lastRenderedPageBreak/>
        <w:t>7.10.1.2</w:t>
      </w:r>
      <w:r>
        <w:tab/>
        <w:t>SDR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40" w:name="_Toc55055877"/>
      <w:r>
        <w:t>7.10.1.3</w:t>
      </w:r>
      <w:r>
        <w:tab/>
        <w:t>CSI requirements [NR_DL256QAM_FR2-Perf]</w:t>
      </w:r>
      <w:bookmarkEnd w:id="1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paper provides our simulation results for UE CQI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3"/>
      </w:pPr>
      <w:bookmarkStart w:id="141" w:name="_Toc55055878"/>
      <w:r>
        <w:t>7.15</w:t>
      </w:r>
      <w:r>
        <w:tab/>
        <w:t>NR support for high speed train scenario [NR_HST]</w:t>
      </w:r>
      <w:bookmarkEnd w:id="141"/>
    </w:p>
    <w:p w:rsidR="007B55A9" w:rsidRDefault="007B55A9" w:rsidP="007B55A9">
      <w:pPr>
        <w:pStyle w:val="4"/>
      </w:pPr>
      <w:bookmarkStart w:id="142" w:name="_Toc55055879"/>
      <w:r>
        <w:t>7.15.3</w:t>
      </w:r>
      <w:r>
        <w:tab/>
        <w:t>Demodulation and CSI requirements (38.101-4 / 38.104) [NR_HST-</w:t>
      </w:r>
      <w:proofErr w:type="spellStart"/>
      <w:r>
        <w:t>Perf</w:t>
      </w:r>
      <w:proofErr w:type="spellEnd"/>
      <w:r>
        <w:t>]</w:t>
      </w:r>
      <w:bookmarkEnd w:id="142"/>
    </w:p>
    <w:p w:rsidR="007B55A9" w:rsidRDefault="007B55A9" w:rsidP="007B55A9">
      <w:pPr>
        <w:pStyle w:val="5"/>
      </w:pPr>
      <w:bookmarkStart w:id="143" w:name="_Toc55055880"/>
      <w:r>
        <w:t>7.15.3.1</w:t>
      </w:r>
      <w:r>
        <w:tab/>
        <w:t>UE demodulation and CSI requirements [NR_HST-</w:t>
      </w:r>
      <w:proofErr w:type="spellStart"/>
      <w:r>
        <w:t>Perf</w:t>
      </w:r>
      <w:proofErr w:type="spellEnd"/>
      <w:r>
        <w:t>]</w:t>
      </w:r>
      <w:bookmarkEnd w:id="143"/>
    </w:p>
    <w:p w:rsidR="005E708B" w:rsidRDefault="005E708B" w:rsidP="005E708B">
      <w:pPr>
        <w:rPr>
          <w:rFonts w:ascii="Arial" w:hAnsi="Arial" w:cs="Arial" w:hint="eastAsia"/>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326] </w:t>
      </w:r>
      <w:proofErr w:type="spellStart"/>
      <w:r w:rsidRPr="005E708B">
        <w:rPr>
          <w:rFonts w:ascii="Arial" w:hAnsi="Arial" w:cs="Arial"/>
          <w:b/>
          <w:sz w:val="24"/>
          <w:lang w:eastAsia="zh-CN"/>
        </w:rPr>
        <w:t>NR_HST_Demod_UE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R4-2014633</w:t>
      </w:r>
      <w:r>
        <w:rPr>
          <w:rFonts w:ascii="Arial" w:hAnsi="Arial" w:cs="Arial"/>
          <w:b/>
          <w:color w:val="0000FF"/>
          <w:sz w:val="24"/>
        </w:rPr>
        <w:tab/>
      </w:r>
      <w:r>
        <w:rPr>
          <w:rFonts w:ascii="Arial" w:hAnsi="Arial" w:cs="Arial"/>
          <w:b/>
          <w:sz w:val="24"/>
        </w:rPr>
        <w:t xml:space="preserve">View on NR HST </w:t>
      </w:r>
      <w:proofErr w:type="spellStart"/>
      <w:r>
        <w:rPr>
          <w:rFonts w:ascii="Arial" w:hAnsi="Arial" w:cs="Arial"/>
          <w:b/>
          <w:sz w:val="24"/>
        </w:rPr>
        <w:t>demod</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4" w:name="_Toc55055881"/>
      <w:r>
        <w:t>7.15.3.1.1</w:t>
      </w:r>
      <w:r>
        <w:tab/>
        <w:t>Requirements for DPS transmission scheme(s) [NR_HST-</w:t>
      </w:r>
      <w:proofErr w:type="spellStart"/>
      <w:r>
        <w:t>Perf</w:t>
      </w:r>
      <w:proofErr w:type="spellEnd"/>
      <w:r>
        <w:t>]</w:t>
      </w:r>
      <w:bookmarkEnd w:id="1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5" w:name="_Toc55055882"/>
      <w:r>
        <w:t>7.15.3.1.2</w:t>
      </w:r>
      <w:r>
        <w:tab/>
        <w:t>Requirements for HST-SFN [NR_HST-</w:t>
      </w:r>
      <w:proofErr w:type="spellStart"/>
      <w:r>
        <w:t>Perf</w:t>
      </w:r>
      <w:proofErr w:type="spellEnd"/>
      <w:r>
        <w:t>]</w:t>
      </w:r>
      <w:bookmarkEnd w:id="14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HST-SFN FDD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6" w:name="_Toc55055883"/>
      <w:r>
        <w:t>7.15.3.1.3</w:t>
      </w:r>
      <w:r>
        <w:tab/>
        <w:t>Requirements for HST single tap [NR_HST-</w:t>
      </w:r>
      <w:proofErr w:type="spellStart"/>
      <w:r>
        <w:t>Perf</w:t>
      </w:r>
      <w:proofErr w:type="spellEnd"/>
      <w:r>
        <w:t>]</w:t>
      </w:r>
      <w:bookmarkEnd w:id="14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7" w:name="_Toc55055884"/>
      <w:r>
        <w:t>7.15.3.1.4</w:t>
      </w:r>
      <w:r>
        <w:tab/>
        <w:t>Requirements for multi-path fading channels [NR_HST-</w:t>
      </w:r>
      <w:proofErr w:type="spellStart"/>
      <w:r>
        <w:t>Perf</w:t>
      </w:r>
      <w:proofErr w:type="spellEnd"/>
      <w:r>
        <w:t>]</w:t>
      </w:r>
      <w:bookmarkEnd w:id="147"/>
    </w:p>
    <w:p w:rsidR="007B55A9" w:rsidRDefault="007B55A9" w:rsidP="007B55A9">
      <w:pPr>
        <w:pStyle w:val="6"/>
      </w:pPr>
      <w:bookmarkStart w:id="148" w:name="_Toc55055885"/>
      <w:r>
        <w:t>7.15.3.1.5</w:t>
      </w:r>
      <w:r>
        <w:tab/>
        <w:t>Applicability rule [NR_HST-</w:t>
      </w:r>
      <w:proofErr w:type="spellStart"/>
      <w:r>
        <w:t>Perf</w:t>
      </w:r>
      <w:proofErr w:type="spellEnd"/>
      <w:r>
        <w:t>]</w:t>
      </w:r>
      <w:bookmarkEnd w:id="1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49" w:name="_Toc55055886"/>
      <w:r>
        <w:t>7.15.3.2</w:t>
      </w:r>
      <w:r>
        <w:tab/>
        <w:t>BS demodulation requirements [NR_HST-</w:t>
      </w:r>
      <w:proofErr w:type="spellStart"/>
      <w:r>
        <w:t>Perf</w:t>
      </w:r>
      <w:proofErr w:type="spellEnd"/>
      <w:r>
        <w:t>]</w:t>
      </w:r>
      <w:bookmarkEnd w:id="149"/>
    </w:p>
    <w:p w:rsidR="005E708B" w:rsidRDefault="005E708B" w:rsidP="005E708B">
      <w:pPr>
        <w:rPr>
          <w:rFonts w:ascii="Arial" w:hAnsi="Arial" w:cs="Arial" w:hint="eastAsia"/>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327] </w:t>
      </w:r>
      <w:proofErr w:type="spellStart"/>
      <w:r w:rsidRPr="005E708B">
        <w:rPr>
          <w:rFonts w:ascii="Arial" w:hAnsi="Arial" w:cs="Arial"/>
          <w:b/>
          <w:sz w:val="24"/>
          <w:lang w:eastAsia="zh-CN"/>
        </w:rPr>
        <w:t>NR_HST_Demod_BS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0" w:name="_Toc55055887"/>
      <w:r>
        <w:t>7.15.3.2.1</w:t>
      </w:r>
      <w:r>
        <w:tab/>
        <w:t>PUSCH requirements [NR_HST-</w:t>
      </w:r>
      <w:proofErr w:type="spellStart"/>
      <w:r>
        <w:t>Perf</w:t>
      </w:r>
      <w:proofErr w:type="spellEnd"/>
      <w:r>
        <w:t>]</w:t>
      </w:r>
      <w:bookmarkEnd w:id="15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1" w:name="_Toc55055888"/>
      <w:r>
        <w:t>7.15.3.2.2</w:t>
      </w:r>
      <w:r>
        <w:tab/>
        <w:t>PRACH requirements [NR_HST-</w:t>
      </w:r>
      <w:proofErr w:type="spellStart"/>
      <w:r>
        <w:t>Perf</w:t>
      </w:r>
      <w:proofErr w:type="spellEnd"/>
      <w:r>
        <w:t>]</w:t>
      </w:r>
      <w:bookmarkEnd w:id="15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2" w:name="_Toc55055889"/>
      <w:r>
        <w:t>7.15.3.2.3</w:t>
      </w:r>
      <w:r>
        <w:tab/>
        <w:t>UL timing adjustment requirements [NR_HST-</w:t>
      </w:r>
      <w:proofErr w:type="spellStart"/>
      <w:r>
        <w:t>Perf</w:t>
      </w:r>
      <w:proofErr w:type="spellEnd"/>
      <w:r>
        <w:t>]</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 xml:space="preserve">Additionally, we have delivered the results of our </w:t>
      </w:r>
      <w:proofErr w:type="spellStart"/>
      <w:r>
        <w:t>simulatio</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rFonts w:hint="eastAsia"/>
          <w:lang w:eastAsia="zh-CN"/>
        </w:rPr>
      </w:pPr>
      <w:bookmarkStart w:id="153" w:name="_Toc55055890"/>
      <w:r>
        <w:t>7.16</w:t>
      </w:r>
      <w:r>
        <w:tab/>
        <w:t>NR performance requirement enhancement [</w:t>
      </w:r>
      <w:proofErr w:type="spellStart"/>
      <w:r>
        <w:t>NR_perf_enh-Perf</w:t>
      </w:r>
      <w:proofErr w:type="spellEnd"/>
      <w:r>
        <w:t>]</w:t>
      </w:r>
      <w:bookmarkEnd w:id="153"/>
    </w:p>
    <w:p w:rsidR="005E708B" w:rsidRDefault="005E708B" w:rsidP="005E708B">
      <w:pPr>
        <w:rPr>
          <w:rFonts w:ascii="Arial" w:hAnsi="Arial" w:cs="Arial" w:hint="eastAsia"/>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328] </w:t>
      </w:r>
      <w:proofErr w:type="spellStart"/>
      <w:r w:rsidRPr="005E708B">
        <w:rPr>
          <w:rFonts w:ascii="Arial" w:hAnsi="Arial" w:cs="Arial"/>
          <w:b/>
          <w:sz w:val="24"/>
          <w:lang w:eastAsia="zh-CN"/>
        </w:rPr>
        <w:t>NR_perf_enh_Demod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154" w:name="_Toc55055891"/>
      <w:r>
        <w:t>7.16.1</w:t>
      </w:r>
      <w:r>
        <w:tab/>
        <w:t>UE demodulation and CSI requirements (38.101-4) [</w:t>
      </w:r>
      <w:proofErr w:type="spellStart"/>
      <w:r>
        <w:t>NR_perf_enh-Perf</w:t>
      </w:r>
      <w:proofErr w:type="spellEnd"/>
      <w:r>
        <w:t>]</w:t>
      </w:r>
      <w:bookmarkEnd w:id="154"/>
    </w:p>
    <w:p w:rsidR="007B55A9" w:rsidRDefault="007B55A9" w:rsidP="007B55A9">
      <w:pPr>
        <w:pStyle w:val="5"/>
      </w:pPr>
      <w:bookmarkStart w:id="155" w:name="_Toc55055892"/>
      <w:r>
        <w:t>7.16.1.1</w:t>
      </w:r>
      <w:r>
        <w:tab/>
        <w:t>NR CA PDSCH requirements [</w:t>
      </w:r>
      <w:proofErr w:type="spellStart"/>
      <w:r>
        <w:t>NR_perf_enh-Perf</w:t>
      </w:r>
      <w:proofErr w:type="spellEnd"/>
      <w:r>
        <w:t>]</w:t>
      </w:r>
      <w:bookmarkEnd w:id="1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CA PDSCH normal demodulation requirements for NR CA are agreed to be defined for the following CA </w:t>
      </w:r>
      <w:proofErr w:type="spellStart"/>
      <w:r>
        <w:t>configs</w:t>
      </w:r>
      <w:proofErr w:type="spellEnd"/>
      <w:r>
        <w:t>:</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roofErr w:type="spellStart"/>
      <w:r>
        <w:t>DraftCR</w:t>
      </w:r>
      <w:proofErr w:type="spellEnd"/>
      <w:r>
        <w:t xml:space="preserve"> has been endorsed in RAN4 #96-e R4-2012693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PDSCH normal demodulation requirements for NR CA were agreed to be defined for the following CA </w:t>
      </w:r>
      <w:proofErr w:type="spellStart"/>
      <w:r>
        <w:t>configs</w:t>
      </w:r>
      <w:proofErr w:type="spellEnd"/>
      <w:r>
        <w:t>:</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Draft CR R4-2012695 was endorsed in last meeting with this change: FR2 PDSCH CA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6" w:name="_Toc55055893"/>
      <w:r>
        <w:t>7.16.1.2</w:t>
      </w:r>
      <w:r>
        <w:tab/>
        <w:t xml:space="preserve">PMI reporting requirements with larger number of </w:t>
      </w:r>
      <w:proofErr w:type="spellStart"/>
      <w:proofErr w:type="gramStart"/>
      <w:r>
        <w:t>Tx</w:t>
      </w:r>
      <w:proofErr w:type="spellEnd"/>
      <w:proofErr w:type="gramEnd"/>
      <w:r>
        <w:t xml:space="preserve"> ports [</w:t>
      </w:r>
      <w:proofErr w:type="spellStart"/>
      <w:r>
        <w:t>NR_perf_enh-Perf</w:t>
      </w:r>
      <w:proofErr w:type="spellEnd"/>
      <w:r>
        <w:t>]</w:t>
      </w:r>
      <w:bookmarkEnd w:id="1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spellStart"/>
      <w:proofErr w:type="gramStart"/>
      <w:r>
        <w:rPr>
          <w:rFonts w:ascii="Arial" w:hAnsi="Arial" w:cs="Arial"/>
          <w:b/>
          <w:sz w:val="24"/>
        </w:rPr>
        <w:t>Tx</w:t>
      </w:r>
      <w:proofErr w:type="spellEnd"/>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spellStart"/>
      <w:proofErr w:type="gramStart"/>
      <w:r>
        <w:t>Tx</w:t>
      </w:r>
      <w:proofErr w:type="spellEnd"/>
      <w:proofErr w:type="gramEnd"/>
      <w:r>
        <w:t xml:space="preserve"> ports larger than 8 and up to 32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7" w:name="_Toc55055894"/>
      <w:r>
        <w:t>7.16.1.3</w:t>
      </w:r>
      <w:r>
        <w:tab/>
        <w:t>FR1 CA and EN-DC power imbalance requirements [</w:t>
      </w:r>
      <w:proofErr w:type="spellStart"/>
      <w:r>
        <w:t>NR_perf_enh-Perf</w:t>
      </w:r>
      <w:proofErr w:type="spellEnd"/>
      <w:r>
        <w:t>]</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 xml:space="preserve">Source: NTT DOCOMO, INC, </w:t>
      </w:r>
      <w:proofErr w:type="spellStart"/>
      <w:r>
        <w:rPr>
          <w:i/>
        </w:rPr>
        <w:t>SoftBank</w:t>
      </w:r>
      <w:proofErr w:type="spellEnd"/>
      <w:r>
        <w:rPr>
          <w:i/>
        </w:rPr>
        <w:t xml:space="preserve">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8" w:name="_Toc55055895"/>
      <w:r>
        <w:t>7.16.1.4</w:t>
      </w:r>
      <w:r>
        <w:tab/>
        <w:t>NR CA CQI reporting requirements [</w:t>
      </w:r>
      <w:proofErr w:type="spellStart"/>
      <w:r>
        <w:t>NR_perf_enh-Perf</w:t>
      </w:r>
      <w:proofErr w:type="spellEnd"/>
      <w:r>
        <w:t>]</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Adding applicability and requirements for FR1 and FR2 CA CQI reporting test</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9" w:name="_Toc55055896"/>
      <w:r>
        <w:t>7.16.1.5</w:t>
      </w:r>
      <w:r>
        <w:tab/>
        <w:t>Release independent [</w:t>
      </w:r>
      <w:proofErr w:type="spellStart"/>
      <w:r>
        <w:t>NR_perf_enh-Perf</w:t>
      </w:r>
      <w:proofErr w:type="spellEnd"/>
      <w:r>
        <w:t>]</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w:t>
      </w:r>
    </w:p>
    <w:p w:rsidR="007B55A9" w:rsidRDefault="007B55A9" w:rsidP="007B55A9">
      <w:r>
        <w:t>CA normal demodulation requirements</w:t>
      </w:r>
    </w:p>
    <w:p w:rsidR="007B55A9" w:rsidRDefault="007B55A9" w:rsidP="007B55A9">
      <w:r>
        <w:lastRenderedPageBreak/>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0" w:name="_Toc55055897"/>
      <w:r>
        <w:t>7.16.2</w:t>
      </w:r>
      <w:r>
        <w:tab/>
        <w:t>BS demodulation requirements (38.104) [</w:t>
      </w:r>
      <w:proofErr w:type="spellStart"/>
      <w:r>
        <w:t>NR_perf_enh-Perf</w:t>
      </w:r>
      <w:proofErr w:type="spellEnd"/>
      <w:r>
        <w:t>]</w:t>
      </w:r>
      <w:bookmarkEnd w:id="1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61" w:name="_Toc55055898"/>
      <w:r>
        <w:t>7.17</w:t>
      </w:r>
      <w:r>
        <w:tab/>
        <w:t>Over the air (OTA) base station (BS) testing TR [</w:t>
      </w:r>
      <w:proofErr w:type="spellStart"/>
      <w:r>
        <w:t>OTA_BS_testing-Perf</w:t>
      </w:r>
      <w:proofErr w:type="spellEnd"/>
      <w:r>
        <w:t>]</w:t>
      </w:r>
      <w:bookmarkEnd w:id="161"/>
    </w:p>
    <w:p w:rsidR="007B55A9" w:rsidRDefault="007B55A9" w:rsidP="007B55A9">
      <w:pPr>
        <w:pStyle w:val="4"/>
      </w:pPr>
      <w:bookmarkStart w:id="162" w:name="_Toc55055899"/>
      <w:r>
        <w:t>7.17.1</w:t>
      </w:r>
      <w:r>
        <w:tab/>
        <w:t>General [</w:t>
      </w:r>
      <w:proofErr w:type="spellStart"/>
      <w:r>
        <w:t>OTA_BS_testing-Perf</w:t>
      </w:r>
      <w:proofErr w:type="spellEnd"/>
      <w:r>
        <w:t>]</w:t>
      </w:r>
      <w:bookmarkEnd w:id="162"/>
    </w:p>
    <w:p w:rsidR="0014072F" w:rsidRDefault="0014072F" w:rsidP="0014072F">
      <w:pPr>
        <w:rPr>
          <w:rFonts w:ascii="Arial" w:hAnsi="Arial" w:cs="Arial" w:hint="eastAsia"/>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311] </w:t>
      </w:r>
      <w:proofErr w:type="spellStart"/>
      <w:r w:rsidRPr="0014072F">
        <w:rPr>
          <w:rFonts w:ascii="Arial" w:hAnsi="Arial" w:cs="Arial"/>
          <w:b/>
          <w:sz w:val="24"/>
          <w:lang w:eastAsia="zh-CN"/>
        </w:rPr>
        <w:t>OTA_BS_Testing</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w:t>
      </w:r>
      <w:proofErr w:type="gramEnd"/>
    </w:p>
    <w:p w:rsidR="007B55A9" w:rsidRDefault="007B55A9" w:rsidP="007B55A9">
      <w:r>
        <w:t>Full TR is attached to this cover page.</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 Rel-16.</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3" w:name="_Toc55055900"/>
      <w:r>
        <w:t>7.17.2</w:t>
      </w:r>
      <w:r>
        <w:tab/>
        <w:t>MU / TT values: derivation and tables [</w:t>
      </w:r>
      <w:proofErr w:type="spellStart"/>
      <w:r>
        <w:t>OTA_BS_testing-Perf</w:t>
      </w:r>
      <w:proofErr w:type="spellEnd"/>
      <w:r>
        <w:t>]</w:t>
      </w:r>
      <w:bookmarkEnd w:id="16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 ] cannot be </w:t>
      </w:r>
      <w:proofErr w:type="spellStart"/>
      <w:r>
        <w:t>be</w:t>
      </w:r>
      <w:proofErr w:type="spellEnd"/>
      <w:r>
        <w:t xml:space="preserve"> in the final version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were some inconsistencies across the MU and TT values in requirements specific sections and in the summary tables in </w:t>
      </w:r>
      <w:proofErr w:type="spellStart"/>
      <w:r>
        <w:t>cluase</w:t>
      </w:r>
      <w:proofErr w:type="spellEnd"/>
      <w:r>
        <w:t xml:space="preserve"> 17 and 18.</w:t>
      </w:r>
    </w:p>
    <w:p w:rsidR="007B55A9" w:rsidRDefault="007B55A9" w:rsidP="007B55A9">
      <w:r>
        <w:t>Regulatory decision is incorporated for the TT of the OTA RX spur requirement.</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4" w:name="_Toc55055901"/>
      <w:r>
        <w:t>7.17.3</w:t>
      </w:r>
      <w:r>
        <w:tab/>
        <w:t>Annexes [</w:t>
      </w:r>
      <w:proofErr w:type="spellStart"/>
      <w:r>
        <w:t>OTA_BS_testing-Perf</w:t>
      </w:r>
      <w:proofErr w:type="spellEnd"/>
      <w:r>
        <w:t>]</w:t>
      </w:r>
      <w:bookmarkEnd w:id="1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5" w:name="_Toc55055902"/>
      <w:r>
        <w:t>7.17.4</w:t>
      </w:r>
      <w:r>
        <w:tab/>
        <w:t>Others [</w:t>
      </w:r>
      <w:proofErr w:type="spellStart"/>
      <w:r>
        <w:t>OTA_BS_testing-Perf</w:t>
      </w:r>
      <w:proofErr w:type="spellEnd"/>
      <w:r>
        <w:t>]</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66" w:name="_Toc55055903"/>
      <w:r>
        <w:t>7.18</w:t>
      </w:r>
      <w:r>
        <w:tab/>
        <w:t>2-step RACH for NR [NR_2step_RACH-Perf]</w:t>
      </w:r>
      <w:bookmarkEnd w:id="166"/>
    </w:p>
    <w:p w:rsidR="007B55A9" w:rsidRDefault="007B55A9" w:rsidP="007B55A9">
      <w:pPr>
        <w:pStyle w:val="4"/>
      </w:pPr>
      <w:bookmarkStart w:id="167" w:name="_Toc55055904"/>
      <w:r>
        <w:t>7.18.3</w:t>
      </w:r>
      <w:r>
        <w:tab/>
        <w:t>BS Demodulation requirements (38.104) [NR_2step_RACH-Perf]</w:t>
      </w:r>
      <w:bookmarkEnd w:id="167"/>
    </w:p>
    <w:p w:rsidR="005E708B" w:rsidRDefault="005E708B" w:rsidP="005E708B">
      <w:pPr>
        <w:rPr>
          <w:rFonts w:ascii="Arial" w:hAnsi="Arial" w:cs="Arial" w:hint="eastAsia"/>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2-step RACH demodulation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r>
        <w:t>MsgA</w:t>
      </w:r>
      <w:proofErr w:type="spellEnd"/>
      <w:r>
        <w:t xml:space="preserve"> PUSCH requirements have been introduced for Rel-16 NR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Proposals for the </w:t>
      </w:r>
      <w:proofErr w:type="spellStart"/>
      <w:r>
        <w:t>remainin</w:t>
      </w:r>
      <w:proofErr w:type="spellEnd"/>
      <w:r>
        <w:t xml:space="preserve"> open issues with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8" w:name="_Toc55055905"/>
      <w:r>
        <w:t>7.18.4</w:t>
      </w:r>
      <w:r>
        <w:tab/>
        <w:t>Others [NR_2step_RACH-Perf]</w:t>
      </w:r>
      <w:bookmarkEnd w:id="168"/>
    </w:p>
    <w:p w:rsidR="007B55A9" w:rsidRDefault="007B55A9" w:rsidP="007B55A9">
      <w:pPr>
        <w:pStyle w:val="3"/>
      </w:pPr>
      <w:bookmarkStart w:id="169" w:name="_Toc55055906"/>
      <w:r>
        <w:t>7.19</w:t>
      </w:r>
      <w:r>
        <w:tab/>
        <w:t>R16 NR maintenance [WI code or TEI16]</w:t>
      </w:r>
      <w:bookmarkEnd w:id="169"/>
    </w:p>
    <w:p w:rsidR="007B55A9" w:rsidRDefault="007B55A9" w:rsidP="007B55A9">
      <w:pPr>
        <w:pStyle w:val="4"/>
      </w:pPr>
      <w:bookmarkStart w:id="170" w:name="_Toc55055907"/>
      <w:r>
        <w:t>7.19.4</w:t>
      </w:r>
      <w:r>
        <w:tab/>
        <w:t>BS RF [WI code or TEI16]</w:t>
      </w:r>
      <w:bookmarkEnd w:id="170"/>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lastRenderedPageBreak/>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w:t>
      </w:r>
      <w:proofErr w:type="spellStart"/>
      <w:r>
        <w:t>specidication</w:t>
      </w:r>
      <w:proofErr w:type="spellEnd"/>
      <w:r>
        <w:t xml:space="preserve"> TS 37.105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proofErr w:type="gramStart"/>
      <w:r>
        <w:lastRenderedPageBreak/>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 xml:space="preserve">R4-2015969 ("CR to TS 37.145-1: Introduction of new BS capability set for NR+EUTRA+UTRA, Rel-16"), it was </w:t>
      </w:r>
      <w:proofErr w:type="spellStart"/>
      <w:r>
        <w:t>identifed</w:t>
      </w:r>
      <w:proofErr w:type="spellEnd"/>
      <w:r>
        <w:t xml:space="preserve"> that there is missing OBUE applicability table in Rel-15 spec. This CR adds the missing OBUE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1" w:name="_Toc55055908"/>
      <w:r>
        <w:t>7.19.6</w:t>
      </w:r>
      <w:r>
        <w:tab/>
        <w:t>Demodulation and CSI [WI code or TEI16]</w:t>
      </w:r>
      <w:bookmarkEnd w:id="171"/>
    </w:p>
    <w:p w:rsidR="007B55A9" w:rsidRDefault="007B55A9" w:rsidP="007B55A9">
      <w:pPr>
        <w:pStyle w:val="4"/>
      </w:pPr>
      <w:bookmarkStart w:id="172" w:name="_Toc55055909"/>
      <w:r>
        <w:t>7.19.7</w:t>
      </w:r>
      <w:r>
        <w:tab/>
        <w:t>NR MIMO OTA test methods (38.827) [</w:t>
      </w:r>
      <w:proofErr w:type="spellStart"/>
      <w:r>
        <w:t>FS_NR_MIMO_OTA_test</w:t>
      </w:r>
      <w:proofErr w:type="spellEnd"/>
      <w:r>
        <w:t>]</w:t>
      </w:r>
      <w:bookmarkEnd w:id="1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Pr>
          <w:rFonts w:ascii="Arial" w:hAnsi="Arial" w:cs="Arial"/>
          <w:b/>
          <w:sz w:val="24"/>
        </w:rPr>
        <w:t xml:space="preserve">TP to 38.827 on base station </w:t>
      </w:r>
      <w:proofErr w:type="spellStart"/>
      <w:r>
        <w:rPr>
          <w:rFonts w:ascii="Arial" w:hAnsi="Arial" w:cs="Arial"/>
          <w:b/>
          <w:sz w:val="24"/>
        </w:rPr>
        <w:t>beamforming</w:t>
      </w:r>
      <w:proofErr w:type="spellEnd"/>
      <w:r>
        <w:rPr>
          <w:rFonts w:ascii="Arial" w:hAnsi="Arial" w:cs="Arial"/>
          <w:b/>
          <w:sz w:val="24"/>
        </w:rPr>
        <w:t xml:space="preserv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corrections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173" w:name="_Toc55055910"/>
      <w:r>
        <w:t>8</w:t>
      </w:r>
      <w:r>
        <w:tab/>
        <w:t>Rel-16 UE feature list</w:t>
      </w:r>
      <w:bookmarkEnd w:id="173"/>
    </w:p>
    <w:p w:rsidR="007B55A9" w:rsidRDefault="007B55A9" w:rsidP="007B55A9">
      <w:pPr>
        <w:pStyle w:val="2"/>
      </w:pPr>
      <w:bookmarkStart w:id="174" w:name="_Toc55055911"/>
      <w:r>
        <w:t>9</w:t>
      </w:r>
      <w:r>
        <w:tab/>
        <w:t>Rel-16 spectrum related Work Items for NR</w:t>
      </w:r>
      <w:bookmarkEnd w:id="174"/>
    </w:p>
    <w:p w:rsidR="007B55A9" w:rsidRDefault="007B55A9" w:rsidP="007B55A9">
      <w:pPr>
        <w:pStyle w:val="2"/>
      </w:pPr>
      <w:bookmarkStart w:id="175" w:name="_Toc55055912"/>
      <w:r>
        <w:t>10</w:t>
      </w:r>
      <w:r>
        <w:tab/>
        <w:t>Rel-17 spectrum related Work Items for NR</w:t>
      </w:r>
      <w:bookmarkEnd w:id="175"/>
    </w:p>
    <w:p w:rsidR="007B55A9" w:rsidRDefault="007B55A9" w:rsidP="007B55A9">
      <w:pPr>
        <w:pStyle w:val="2"/>
      </w:pPr>
      <w:bookmarkStart w:id="176" w:name="_Toc55055913"/>
      <w:r>
        <w:t>11</w:t>
      </w:r>
      <w:r>
        <w:tab/>
        <w:t>Reply to ITU-R LS (RP-200042)</w:t>
      </w:r>
      <w:bookmarkEnd w:id="176"/>
    </w:p>
    <w:p w:rsidR="007B55A9" w:rsidRDefault="007B55A9" w:rsidP="007B55A9">
      <w:pPr>
        <w:pStyle w:val="2"/>
      </w:pPr>
      <w:bookmarkStart w:id="177" w:name="_Toc55055914"/>
      <w:r>
        <w:t>12</w:t>
      </w:r>
      <w:r>
        <w:tab/>
        <w:t>Rel-17 non-spectrum related work items for NR</w:t>
      </w:r>
      <w:bookmarkEnd w:id="177"/>
      <w:r>
        <w:t xml:space="preserve"> </w:t>
      </w:r>
    </w:p>
    <w:p w:rsidR="007B55A9" w:rsidRDefault="007B55A9" w:rsidP="007B55A9">
      <w:pPr>
        <w:pStyle w:val="3"/>
      </w:pPr>
      <w:bookmarkStart w:id="178" w:name="_Toc55055915"/>
      <w:r>
        <w:t>12.1</w:t>
      </w:r>
      <w:r>
        <w:tab/>
        <w:t>Multiple Input Multiple Output (MIMO) Over-the-Air (OTA) requirements for NR UEs [NR_MIMO_OTA]</w:t>
      </w:r>
      <w:bookmarkEnd w:id="178"/>
    </w:p>
    <w:p w:rsidR="007B55A9" w:rsidRDefault="007B55A9" w:rsidP="007B55A9">
      <w:pPr>
        <w:pStyle w:val="4"/>
      </w:pPr>
      <w:bookmarkStart w:id="179" w:name="_Toc55055916"/>
      <w:r>
        <w:t>12.1.1</w:t>
      </w:r>
      <w:r>
        <w:tab/>
        <w:t>General [NR_MIMO_OTA]</w:t>
      </w:r>
      <w:bookmarkEnd w:id="179"/>
    </w:p>
    <w:p w:rsidR="005E708B" w:rsidRDefault="005E708B" w:rsidP="005E708B">
      <w:pPr>
        <w:rPr>
          <w:rFonts w:ascii="Arial" w:hAnsi="Arial" w:cs="Arial" w:hint="eastAsia"/>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,vivo</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lastRenderedPageBreak/>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LS to CTIA and CCSA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0" w:name="_Toc55055917"/>
      <w:r>
        <w:t>12.1.2</w:t>
      </w:r>
      <w:r>
        <w:tab/>
        <w:t>Performance Requirements [NR_MIMO_OTA-Core]</w:t>
      </w:r>
      <w:bookmarkEnd w:id="18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 xml:space="preserve">Proposal of FR2 MIMO OTA simulation approach </w:t>
      </w:r>
      <w:proofErr w:type="spellStart"/>
      <w:r>
        <w:rPr>
          <w:rFonts w:ascii="Arial" w:hAnsi="Arial" w:cs="Arial"/>
          <w:b/>
          <w:sz w:val="24"/>
        </w:rPr>
        <w:t>workplan</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t>
      </w:r>
      <w:proofErr w:type="spellStart"/>
      <w:r>
        <w:t>workplan</w:t>
      </w:r>
      <w:proofErr w:type="spellEnd"/>
      <w:r>
        <w:t xml:space="preserve">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1" w:name="_Toc55055918"/>
      <w:r>
        <w:t>12.1.2.1</w:t>
      </w:r>
      <w:r>
        <w:tab/>
        <w:t>Performance Requirements for FR1 [NR_MIMO_OTA-Core]</w:t>
      </w:r>
      <w:bookmarkEnd w:id="1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2" w:name="_Toc55055919"/>
      <w:r>
        <w:t>12.1.2.2</w:t>
      </w:r>
      <w:r>
        <w:tab/>
        <w:t>Performance Requirements for FR2 [NR_MIMO_OTA-Core]</w:t>
      </w:r>
      <w:bookmarkEnd w:id="1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3" w:name="_Toc55055920"/>
      <w:r>
        <w:t>12.1.3</w:t>
      </w:r>
      <w:r>
        <w:tab/>
        <w:t>Testing methodologies   [NR_MIMO_OTA-Core]</w:t>
      </w:r>
      <w:bookmarkEnd w:id="1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w:t>
      </w:r>
      <w:proofErr w:type="gramStart"/>
      <w:r>
        <w:rPr>
          <w:i/>
        </w:rPr>
        <w:t>,HiSilicon</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We prefer to keep </w:t>
      </w:r>
      <w:proofErr w:type="spellStart"/>
      <w:r>
        <w:t>UMi</w:t>
      </w:r>
      <w:proofErr w:type="spellEnd"/>
      <w:r>
        <w:t xml:space="preserve"> CDL-C as final requirement in NR FR2 MIMO OTA.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4" w:name="_Toc55055921"/>
      <w:r>
        <w:t>12.1.3.1</w:t>
      </w:r>
      <w:r>
        <w:tab/>
        <w:t>Testing parameters for Performance [NR_MIMO_OTA-Core]</w:t>
      </w:r>
      <w:bookmarkEnd w:id="1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5" w:name="_Toc55055922"/>
      <w:r>
        <w:t>12.1.3.2</w:t>
      </w:r>
      <w:r>
        <w:tab/>
        <w:t>Optimization of test methodologies [NR_MIMO_OTA-Core]</w:t>
      </w:r>
      <w:bookmarkEnd w:id="1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6" w:name="_Toc55055923"/>
      <w:r>
        <w:t>12.1.3.3</w:t>
      </w:r>
      <w:r>
        <w:tab/>
        <w:t>Channel model validation [NR_MIMO_OTA-Core]</w:t>
      </w:r>
      <w:bookmarkEnd w:id="1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lastRenderedPageBreak/>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,Keysight,vivo</w:t>
      </w:r>
      <w:proofErr w:type="spellEnd"/>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87" w:name="_Toc55055924"/>
      <w:r>
        <w:t>12.8</w:t>
      </w:r>
      <w:r>
        <w:tab/>
        <w:t>Solutions for NR to support non-terrestrial networks (NTN) [</w:t>
      </w:r>
      <w:proofErr w:type="spellStart"/>
      <w:r>
        <w:t>NR_NTN_solutions</w:t>
      </w:r>
      <w:proofErr w:type="spellEnd"/>
      <w:r>
        <w:t>]</w:t>
      </w:r>
      <w:bookmarkEnd w:id="187"/>
    </w:p>
    <w:p w:rsidR="007B55A9" w:rsidRDefault="007B55A9" w:rsidP="007B55A9">
      <w:pPr>
        <w:pStyle w:val="4"/>
        <w:rPr>
          <w:rFonts w:hint="eastAsia"/>
          <w:lang w:eastAsia="zh-CN"/>
        </w:rPr>
      </w:pPr>
      <w:bookmarkStart w:id="188" w:name="_Toc55055925"/>
      <w:r>
        <w:t>12.8.1</w:t>
      </w:r>
      <w:r>
        <w:tab/>
        <w:t>General and work plan [</w:t>
      </w:r>
      <w:proofErr w:type="spellStart"/>
      <w:r>
        <w:t>NR_NTN_solutions</w:t>
      </w:r>
      <w:proofErr w:type="spellEnd"/>
      <w:r>
        <w:t>]</w:t>
      </w:r>
      <w:bookmarkEnd w:id="188"/>
    </w:p>
    <w:p w:rsidR="0014072F" w:rsidRDefault="0014072F" w:rsidP="0014072F">
      <w:pPr>
        <w:rPr>
          <w:rFonts w:ascii="Arial" w:hAnsi="Arial" w:cs="Arial" w:hint="eastAsia"/>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312] </w:t>
      </w:r>
      <w:proofErr w:type="spellStart"/>
      <w:r w:rsidRPr="0014072F">
        <w:rPr>
          <w:rFonts w:ascii="Arial" w:hAnsi="Arial" w:cs="Arial"/>
          <w:b/>
          <w:sz w:val="24"/>
          <w:lang w:eastAsia="zh-CN"/>
        </w:rPr>
        <w:t>NTN_Solutions</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9" w:name="_Toc55055926"/>
      <w:r>
        <w:t>12.8.2</w:t>
      </w:r>
      <w:r>
        <w:tab/>
        <w:t>Use cases, deployment scenarios, and regulatory information [</w:t>
      </w:r>
      <w:proofErr w:type="spellStart"/>
      <w:r>
        <w:t>NR_NTN_solutions</w:t>
      </w:r>
      <w:proofErr w:type="spellEnd"/>
      <w:r>
        <w:t>-Core]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w:t>
      </w:r>
      <w:proofErr w:type="spellStart"/>
      <w:r>
        <w:t>conrtibution</w:t>
      </w:r>
      <w:proofErr w:type="spellEnd"/>
      <w:r>
        <w:t xml:space="preserve"> is clarifying NTN scenarios and associated wording. It </w:t>
      </w:r>
      <w:proofErr w:type="spellStart"/>
      <w:r>
        <w:t>analyze</w:t>
      </w:r>
      <w:proofErr w:type="spellEnd"/>
      <w:r>
        <w:t xml:space="preserve"> Radio Regulations to propose </w:t>
      </w:r>
      <w:proofErr w:type="spellStart"/>
      <w:r>
        <w:t>freqnecy</w:t>
      </w:r>
      <w:proofErr w:type="spellEnd"/>
      <w:r>
        <w:t xml:space="preserve"> bands for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0" w:name="_Toc55055927"/>
      <w:r>
        <w:t>12.8.3</w:t>
      </w:r>
      <w:r>
        <w:tab/>
        <w:t>Coexistence aspects [</w:t>
      </w:r>
      <w:proofErr w:type="spellStart"/>
      <w:r>
        <w:t>NR_NTN_solutions</w:t>
      </w:r>
      <w:proofErr w:type="spellEnd"/>
      <w:r>
        <w:t xml:space="preserve"> -Core]</w:t>
      </w:r>
      <w:bookmarkEnd w:id="1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1" w:name="_Toc55055928"/>
      <w:r>
        <w:t>12.8.3.1</w:t>
      </w:r>
      <w:r>
        <w:tab/>
        <w:t>Simulation assumptions [</w:t>
      </w:r>
      <w:proofErr w:type="spellStart"/>
      <w:r>
        <w:t>NR_NTN_solutions</w:t>
      </w:r>
      <w:proofErr w:type="spellEnd"/>
      <w:r>
        <w:t xml:space="preserve"> -Core]</w:t>
      </w:r>
      <w:bookmarkEnd w:id="1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2" w:name="_Toc55055929"/>
      <w:r>
        <w:t>12.8.3.2</w:t>
      </w:r>
      <w:r>
        <w:tab/>
        <w:t>UE requirements aspects [</w:t>
      </w:r>
      <w:proofErr w:type="spellStart"/>
      <w:r>
        <w:t>NR_NTN_solutions</w:t>
      </w:r>
      <w:proofErr w:type="spellEnd"/>
      <w:r>
        <w:t xml:space="preserve"> -Core]</w:t>
      </w:r>
      <w:bookmarkEnd w:id="192"/>
    </w:p>
    <w:p w:rsidR="007B55A9" w:rsidRDefault="007B55A9" w:rsidP="007B55A9">
      <w:pPr>
        <w:pStyle w:val="5"/>
      </w:pPr>
      <w:bookmarkStart w:id="193" w:name="_Toc55055930"/>
      <w:r>
        <w:t>12.8.3.3</w:t>
      </w:r>
      <w:r>
        <w:tab/>
        <w:t>BS requirements aspects [</w:t>
      </w:r>
      <w:proofErr w:type="spellStart"/>
      <w:r>
        <w:t>NR_NTN_solutions</w:t>
      </w:r>
      <w:proofErr w:type="spellEnd"/>
      <w:r>
        <w:t xml:space="preserve"> -Core]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4" w:name="_Toc55055931"/>
      <w:r>
        <w:t>12.8.4</w:t>
      </w:r>
      <w:r>
        <w:tab/>
        <w:t>RRM requirements [</w:t>
      </w:r>
      <w:proofErr w:type="spellStart"/>
      <w:r>
        <w:t>NR_NTN_solutions</w:t>
      </w:r>
      <w:proofErr w:type="spellEnd"/>
      <w:r>
        <w:t>-Core]</w:t>
      </w:r>
      <w:bookmarkEnd w:id="1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spellStart"/>
      <w:r>
        <w:rPr>
          <w:i/>
        </w:rPr>
        <w:t>Eutelsat</w:t>
      </w:r>
      <w:proofErr w:type="spellEnd"/>
      <w:r>
        <w:rPr>
          <w:i/>
        </w:rPr>
        <w:t xml:space="preserve"> 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Initial discussion on NTN RRM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demodulation Key Performance Indicators (KPIs) &amp; RRM aspects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Analysis of RRM requirements of TS 38.133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195" w:name="_Toc55055932"/>
      <w:r>
        <w:t>13</w:t>
      </w:r>
      <w:r>
        <w:tab/>
        <w:t>Rel-17 Study Items for NR</w:t>
      </w:r>
      <w:bookmarkEnd w:id="195"/>
    </w:p>
    <w:p w:rsidR="007B55A9" w:rsidRDefault="007B55A9" w:rsidP="007B55A9">
      <w:pPr>
        <w:pStyle w:val="3"/>
      </w:pPr>
      <w:bookmarkStart w:id="196" w:name="_Toc55055933"/>
      <w:r>
        <w:t>13.1</w:t>
      </w:r>
      <w:r>
        <w:tab/>
        <w:t>Study on enhanced test methods for FR2 in NR [FS_FR2_enhTestMethods]</w:t>
      </w:r>
      <w:bookmarkEnd w:id="196"/>
    </w:p>
    <w:p w:rsidR="00A8171D" w:rsidRDefault="00A8171D" w:rsidP="00A8171D">
      <w:pPr>
        <w:rPr>
          <w:rFonts w:ascii="Arial" w:hAnsi="Arial" w:cs="Arial" w:hint="eastAsia"/>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A8171D" w:rsidP="00A8171D">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7" w:name="_Toc55055934"/>
      <w:r>
        <w:t>13.1.1</w:t>
      </w:r>
      <w:r>
        <w:tab/>
        <w:t>Test methodology for high DL power and low UL power test cases [FS_FR2_enhTestMethods]</w:t>
      </w:r>
      <w:bookmarkEnd w:id="1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 xml:space="preserve">Impact on beam management due to spherical </w:t>
      </w:r>
      <w:proofErr w:type="spellStart"/>
      <w:r>
        <w:rPr>
          <w:rFonts w:ascii="Arial" w:hAnsi="Arial" w:cs="Arial"/>
          <w:b/>
          <w:sz w:val="24"/>
        </w:rPr>
        <w:t>wavefront</w:t>
      </w:r>
      <w:proofErr w:type="spellEnd"/>
      <w:r>
        <w:rPr>
          <w:rFonts w:ascii="Arial" w:hAnsi="Arial" w:cs="Arial"/>
          <w:b/>
          <w:sz w:val="24"/>
        </w:rPr>
        <w:t xml:space="preserve"> in DL</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8" w:name="_Toc55055935"/>
      <w:r>
        <w:t>13.1.2</w:t>
      </w:r>
      <w:r>
        <w:tab/>
        <w:t>Polarization basis mismatch [FS_FR2_enhTestMethods]</w:t>
      </w:r>
      <w:bookmarkEnd w:id="1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 xml:space="preserve">Proposal3: “2-port CSI-RS” shall be </w:t>
      </w:r>
      <w:proofErr w:type="spellStart"/>
      <w:r>
        <w:t>prov</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9" w:name="_Toc55055936"/>
      <w:r>
        <w:t>13.1.3</w:t>
      </w:r>
      <w:r>
        <w:tab/>
        <w:t>Enhanced test methods for inter-band (FR2+FR2) CA [FS_FR2_enhTestMethods]</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 xml:space="preserve">Testability of FR2 inter-band DL 2CA EIS by </w:t>
      </w:r>
      <w:proofErr w:type="spellStart"/>
      <w:r>
        <w:rPr>
          <w:rFonts w:ascii="Arial" w:hAnsi="Arial" w:cs="Arial"/>
          <w:b/>
          <w:sz w:val="24"/>
        </w:rPr>
        <w:t>non co-</w:t>
      </w:r>
      <w:proofErr w:type="spellEnd"/>
      <w:r>
        <w:rPr>
          <w:rFonts w:ascii="Arial" w:hAnsi="Arial" w:cs="Arial"/>
          <w:b/>
          <w:sz w:val="24"/>
        </w:rPr>
        <w:t>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AoA</w:t>
      </w:r>
      <w:proofErr w:type="spellEnd"/>
      <w:r>
        <w:rPr>
          <w:rFonts w:ascii="Arial" w:hAnsi="Arial" w:cs="Arial"/>
          <w:b/>
          <w:sz w:val="24"/>
        </w:rPr>
        <w:t xml:space="preserve">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0" w:name="_Toc55055937"/>
      <w:r>
        <w:t>13.1.4</w:t>
      </w:r>
      <w:r>
        <w:tab/>
        <w:t>Extreme temperature conditions [FS_FR2_enhTestMethods]</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1" w:name="_Toc55055938"/>
      <w:r>
        <w:t>13.1.5</w:t>
      </w:r>
      <w:r>
        <w:tab/>
        <w:t>Enhanced test methods for FR2 DL 256QAM RF [FS_FR2_enhTestMethods]</w:t>
      </w:r>
      <w:bookmarkEnd w:id="201"/>
    </w:p>
    <w:p w:rsidR="007B55A9" w:rsidRDefault="007B55A9" w:rsidP="007B55A9">
      <w:pPr>
        <w:pStyle w:val="4"/>
      </w:pPr>
      <w:bookmarkStart w:id="202" w:name="_Toc55055939"/>
      <w:r>
        <w:t>13.1.6</w:t>
      </w:r>
      <w:r>
        <w:tab/>
        <w:t>Test time reduction [FS_FR2_enhTestMethods]</w:t>
      </w:r>
      <w:bookmarkEnd w:id="2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3" w:name="_Toc55055940"/>
      <w:r>
        <w:t>13.1.7</w:t>
      </w:r>
      <w:r>
        <w:tab/>
        <w:t>Testability for band n262 [FS_FR2_enhTestMethods]</w:t>
      </w:r>
      <w:bookmarkEnd w:id="2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04" w:name="_Toc55055941"/>
      <w:r>
        <w:t>13.1.7.1</w:t>
      </w:r>
      <w:r>
        <w:tab/>
        <w:t>Extension of frequency applicability of permitted methods in 38.810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05" w:name="_Toc55055942"/>
      <w:r>
        <w:t>13.1.7.2</w:t>
      </w:r>
      <w:r>
        <w:tab/>
        <w:t>Extension of frequency applicability of enhancement objectives 1-6 [FS_FR2_enhTestMethods]</w:t>
      </w:r>
      <w:bookmarkEnd w:id="205"/>
    </w:p>
    <w:p w:rsidR="007B55A9" w:rsidRDefault="007B55A9" w:rsidP="007B55A9">
      <w:pPr>
        <w:pStyle w:val="2"/>
      </w:pPr>
      <w:bookmarkStart w:id="206" w:name="_Toc55055943"/>
      <w:r>
        <w:t>14</w:t>
      </w:r>
      <w:r>
        <w:tab/>
        <w:t>Rel-17 Work Items for LTE</w:t>
      </w:r>
      <w:bookmarkEnd w:id="206"/>
    </w:p>
    <w:p w:rsidR="007B55A9" w:rsidRDefault="007B55A9" w:rsidP="007B55A9">
      <w:pPr>
        <w:pStyle w:val="2"/>
      </w:pPr>
      <w:bookmarkStart w:id="207" w:name="_Toc55055944"/>
      <w:r>
        <w:t>15</w:t>
      </w:r>
      <w:r>
        <w:tab/>
        <w:t>Rel-17 Study Items for LTE</w:t>
      </w:r>
      <w:bookmarkEnd w:id="207"/>
    </w:p>
    <w:p w:rsidR="007B55A9" w:rsidRDefault="007B55A9" w:rsidP="007B55A9">
      <w:pPr>
        <w:pStyle w:val="2"/>
      </w:pPr>
      <w:bookmarkStart w:id="208" w:name="_Toc55055945"/>
      <w:r>
        <w:t>16</w:t>
      </w:r>
      <w:r>
        <w:tab/>
        <w:t>Liaison and output to other groups</w:t>
      </w:r>
      <w:bookmarkEnd w:id="208"/>
      <w:r>
        <w:t xml:space="preserve"> </w:t>
      </w:r>
    </w:p>
    <w:p w:rsidR="007B55A9" w:rsidRDefault="007B55A9" w:rsidP="007B55A9">
      <w:pPr>
        <w:pStyle w:val="2"/>
      </w:pPr>
      <w:bookmarkStart w:id="209" w:name="_Toc55055946"/>
      <w:r>
        <w:t>17</w:t>
      </w:r>
      <w:r>
        <w:tab/>
        <w:t>Revision of the Work Plan</w:t>
      </w:r>
      <w:bookmarkEnd w:id="209"/>
    </w:p>
    <w:p w:rsidR="007B55A9" w:rsidRDefault="007B55A9" w:rsidP="007B55A9">
      <w:pPr>
        <w:pStyle w:val="2"/>
      </w:pPr>
      <w:bookmarkStart w:id="210" w:name="_Toc55055947"/>
      <w:r>
        <w:t>18</w:t>
      </w:r>
      <w:r>
        <w:tab/>
        <w:t>Any other business</w:t>
      </w:r>
      <w:bookmarkEnd w:id="210"/>
    </w:p>
    <w:p w:rsidR="007B55A9" w:rsidRDefault="007B55A9" w:rsidP="007B55A9">
      <w:pPr>
        <w:pStyle w:val="2"/>
      </w:pPr>
      <w:bookmarkStart w:id="211" w:name="_Toc55055948"/>
      <w:r>
        <w:t>19</w:t>
      </w:r>
      <w:r>
        <w:tab/>
        <w:t>Close of the E-meeting</w:t>
      </w:r>
      <w:bookmarkEnd w:id="211"/>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12" w:name="_Toc55055949"/>
      <w:r w:rsidRPr="00944C49">
        <w:rPr>
          <w:lang w:val="en-US"/>
        </w:rPr>
        <w:lastRenderedPageBreak/>
        <w:t>BACKUP</w:t>
      </w:r>
      <w:bookmarkEnd w:id="212"/>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3C" w:rsidRDefault="00FC7D3C">
      <w:pPr>
        <w:spacing w:after="0"/>
      </w:pPr>
      <w:r>
        <w:separator/>
      </w:r>
    </w:p>
  </w:endnote>
  <w:endnote w:type="continuationSeparator" w:id="0">
    <w:p w:rsidR="00FC7D3C" w:rsidRDefault="00FC7D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3C" w:rsidRDefault="00FC7D3C">
      <w:pPr>
        <w:spacing w:after="0"/>
      </w:pPr>
      <w:r>
        <w:separator/>
      </w:r>
    </w:p>
  </w:footnote>
  <w:footnote w:type="continuationSeparator" w:id="0">
    <w:p w:rsidR="00FC7D3C" w:rsidRDefault="00FC7D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8E" w:rsidRDefault="0048698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5001"/>
    <w:multiLevelType w:val="hybridMultilevel"/>
    <w:tmpl w:val="9C5C0CBE"/>
    <w:lvl w:ilvl="0" w:tplc="E68C3C9C">
      <w:numFmt w:val="bullet"/>
      <w:pStyle w:val="category"/>
      <w:lvlText w:val="•"/>
      <w:lvlJc w:val="left"/>
      <w:pPr>
        <w:ind w:left="720" w:hanging="360"/>
      </w:pPr>
      <w:rPr>
        <w:rFonts w:ascii="Arial" w:eastAsia="宋体" w:hAnsi="Arial" w:cs="Arial" w:hint="default"/>
      </w:rPr>
    </w:lvl>
    <w:lvl w:ilvl="1" w:tplc="53D0B428">
      <w:numFmt w:val="decimal"/>
      <w:pStyle w:val="1Char"/>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FED5ACD"/>
    <w:multiLevelType w:val="hybridMultilevel"/>
    <w:tmpl w:val="876CC714"/>
    <w:lvl w:ilvl="0" w:tplc="D02A75FA">
      <w:start w:val="1"/>
      <w:numFmt w:val="decimal"/>
      <w:pStyle w:val="B4"/>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8D04C0B"/>
    <w:multiLevelType w:val="hybridMultilevel"/>
    <w:tmpl w:val="644E714E"/>
    <w:lvl w:ilvl="0" w:tplc="C89473A0">
      <w:start w:val="7"/>
      <w:numFmt w:val="bullet"/>
      <w:lvlText w:val=""/>
      <w:lvlJc w:val="left"/>
      <w:pPr>
        <w:ind w:left="360" w:hanging="360"/>
      </w:pPr>
      <w:rPr>
        <w:rFonts w:ascii="Wingdings" w:eastAsia="宋体" w:hAnsi="Wingdings"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6B43B9D"/>
    <w:multiLevelType w:val="hybridMultilevel"/>
    <w:tmpl w:val="D27208FA"/>
    <w:lvl w:ilvl="0" w:tplc="BF30363A">
      <w:start w:val="1"/>
      <w:numFmt w:val="decimal"/>
      <w:pStyle w:val="Bullet1"/>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6E3167"/>
    <w:multiLevelType w:val="hybridMultilevel"/>
    <w:tmpl w:val="D7EC28BC"/>
    <w:lvl w:ilvl="0" w:tplc="C1F67A1A">
      <w:start w:val="1"/>
      <w:numFmt w:val="decimal"/>
      <w:pStyle w:val="maintext"/>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101505E"/>
    <w:multiLevelType w:val="hybridMultilevel"/>
    <w:tmpl w:val="6C28A41A"/>
    <w:lvl w:ilvl="0" w:tplc="A0B01C54">
      <w:start w:val="1"/>
      <w:numFmt w:val="decimal"/>
      <w:pStyle w:val="MediumGrid21"/>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665C217B"/>
    <w:multiLevelType w:val="multilevel"/>
    <w:tmpl w:val="CFDA8F44"/>
    <w:lvl w:ilvl="0">
      <w:start w:val="1"/>
      <w:numFmt w:val="decimal"/>
      <w:pStyle w:val="1Char0"/>
      <w:lvlText w:val="%1"/>
      <w:lvlJc w:val="left"/>
      <w:pPr>
        <w:ind w:left="360" w:hanging="360"/>
      </w:pPr>
    </w:lvl>
    <w:lvl w:ilvl="1">
      <w:start w:val="1"/>
      <w:numFmt w:val="decimal"/>
      <w:pStyle w:val="3GPPNormalText"/>
      <w:lvlText w:val="%1.%2"/>
      <w:lvlJc w:val="left"/>
      <w:pPr>
        <w:ind w:left="432" w:hanging="432"/>
      </w:pPr>
    </w:lvl>
    <w:lvl w:ilvl="2">
      <w:start w:val="1"/>
      <w:numFmt w:val="decimal"/>
      <w:pStyle w:va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390C40"/>
    <w:multiLevelType w:val="hybridMultilevel"/>
    <w:tmpl w:val="9F2622CC"/>
    <w:lvl w:ilvl="0" w:tplc="349CB7BE">
      <w:start w:val="7"/>
      <w:numFmt w:val="bullet"/>
      <w:lvlText w:val=""/>
      <w:lvlJc w:val="left"/>
      <w:pPr>
        <w:ind w:left="645" w:hanging="360"/>
      </w:pPr>
      <w:rPr>
        <w:rFonts w:ascii="Wingdings" w:eastAsia="宋体" w:hAnsi="Wingdings"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3">
    <w:nsid w:val="7E2407A1"/>
    <w:multiLevelType w:val="singleLevel"/>
    <w:tmpl w:val="3CBC6FEA"/>
    <w:lvl w:ilvl="0">
      <w:start w:val="1"/>
      <w:numFmt w:val="decimal"/>
      <w:pStyle w:val="subtopicChar"/>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2"/>
  </w:num>
  <w:num w:numId="12">
    <w:abstractNumId w:val="3"/>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43A2A"/>
    <w:rsid w:val="000B2E6F"/>
    <w:rsid w:val="000E26EC"/>
    <w:rsid w:val="000E725D"/>
    <w:rsid w:val="000F56C7"/>
    <w:rsid w:val="0014072F"/>
    <w:rsid w:val="00143653"/>
    <w:rsid w:val="001721E8"/>
    <w:rsid w:val="00174417"/>
    <w:rsid w:val="001A6AA3"/>
    <w:rsid w:val="001C565D"/>
    <w:rsid w:val="00217B6C"/>
    <w:rsid w:val="002327FC"/>
    <w:rsid w:val="00235B57"/>
    <w:rsid w:val="00290765"/>
    <w:rsid w:val="002B0841"/>
    <w:rsid w:val="002B4F7A"/>
    <w:rsid w:val="003550EA"/>
    <w:rsid w:val="0037617F"/>
    <w:rsid w:val="00376FB1"/>
    <w:rsid w:val="00386DDD"/>
    <w:rsid w:val="003D656A"/>
    <w:rsid w:val="003D6F3A"/>
    <w:rsid w:val="00411297"/>
    <w:rsid w:val="0041196B"/>
    <w:rsid w:val="00415210"/>
    <w:rsid w:val="00415933"/>
    <w:rsid w:val="00434060"/>
    <w:rsid w:val="0046381B"/>
    <w:rsid w:val="004669AE"/>
    <w:rsid w:val="004771DC"/>
    <w:rsid w:val="0048698E"/>
    <w:rsid w:val="00492A4E"/>
    <w:rsid w:val="004C0308"/>
    <w:rsid w:val="004D25E5"/>
    <w:rsid w:val="00510F12"/>
    <w:rsid w:val="00511DA5"/>
    <w:rsid w:val="00512665"/>
    <w:rsid w:val="00535BD6"/>
    <w:rsid w:val="00556CDB"/>
    <w:rsid w:val="00565F0C"/>
    <w:rsid w:val="005C1F7C"/>
    <w:rsid w:val="005C2852"/>
    <w:rsid w:val="005E708B"/>
    <w:rsid w:val="00614D71"/>
    <w:rsid w:val="00630A3F"/>
    <w:rsid w:val="006522C0"/>
    <w:rsid w:val="00653F57"/>
    <w:rsid w:val="00682092"/>
    <w:rsid w:val="0068512A"/>
    <w:rsid w:val="006C3118"/>
    <w:rsid w:val="006D6FB0"/>
    <w:rsid w:val="0070109E"/>
    <w:rsid w:val="007159F7"/>
    <w:rsid w:val="007229E4"/>
    <w:rsid w:val="007309B0"/>
    <w:rsid w:val="0074474D"/>
    <w:rsid w:val="0076367D"/>
    <w:rsid w:val="00771D45"/>
    <w:rsid w:val="00777B46"/>
    <w:rsid w:val="00790B06"/>
    <w:rsid w:val="007B55A9"/>
    <w:rsid w:val="007E4CBD"/>
    <w:rsid w:val="0084157B"/>
    <w:rsid w:val="008B4B60"/>
    <w:rsid w:val="008F1744"/>
    <w:rsid w:val="00912B4C"/>
    <w:rsid w:val="0092427B"/>
    <w:rsid w:val="009262AB"/>
    <w:rsid w:val="00942970"/>
    <w:rsid w:val="00947C63"/>
    <w:rsid w:val="00971174"/>
    <w:rsid w:val="00990249"/>
    <w:rsid w:val="009B3324"/>
    <w:rsid w:val="009F7484"/>
    <w:rsid w:val="00A53A21"/>
    <w:rsid w:val="00A60E2D"/>
    <w:rsid w:val="00A8171D"/>
    <w:rsid w:val="00A83C10"/>
    <w:rsid w:val="00AB3432"/>
    <w:rsid w:val="00AC4C69"/>
    <w:rsid w:val="00AE347A"/>
    <w:rsid w:val="00AE3F7F"/>
    <w:rsid w:val="00AF0006"/>
    <w:rsid w:val="00B022C7"/>
    <w:rsid w:val="00B15E50"/>
    <w:rsid w:val="00B474E6"/>
    <w:rsid w:val="00BC0BE0"/>
    <w:rsid w:val="00BE38F6"/>
    <w:rsid w:val="00C150F4"/>
    <w:rsid w:val="00C2529E"/>
    <w:rsid w:val="00C252CA"/>
    <w:rsid w:val="00C41698"/>
    <w:rsid w:val="00C41D10"/>
    <w:rsid w:val="00C52EE4"/>
    <w:rsid w:val="00C97F90"/>
    <w:rsid w:val="00CB36E2"/>
    <w:rsid w:val="00D338BE"/>
    <w:rsid w:val="00D51284"/>
    <w:rsid w:val="00DE5AFD"/>
    <w:rsid w:val="00DF30DD"/>
    <w:rsid w:val="00E45BB2"/>
    <w:rsid w:val="00E467CF"/>
    <w:rsid w:val="00E56256"/>
    <w:rsid w:val="00E6214D"/>
    <w:rsid w:val="00E62F7A"/>
    <w:rsid w:val="00E73A7B"/>
    <w:rsid w:val="00E822B8"/>
    <w:rsid w:val="00E8613A"/>
    <w:rsid w:val="00EC637A"/>
    <w:rsid w:val="00EE0379"/>
    <w:rsid w:val="00F01693"/>
    <w:rsid w:val="00F11512"/>
    <w:rsid w:val="00F53CBE"/>
    <w:rsid w:val="00F831D4"/>
    <w:rsid w:val="00F8513D"/>
    <w:rsid w:val="00F903BA"/>
    <w:rsid w:val="00FA75FF"/>
    <w:rsid w:val="00FC5F06"/>
    <w:rsid w:val="00FC7D3C"/>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3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0">
    <w:name w:val="heading 1"/>
    <w:aliases w:val="H1,h1,Heading 1 3GPP"/>
    <w:next w:val="a0"/>
    <w:link w:val="1Char1"/>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0"/>
    <w:next w:val="a0"/>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0"/>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link w:val="4Char"/>
    <w:qFormat/>
    <w:rsid w:val="000E26EC"/>
    <w:pPr>
      <w:ind w:left="1418" w:hanging="1418"/>
      <w:outlineLvl w:val="3"/>
    </w:pPr>
    <w:rPr>
      <w:sz w:val="24"/>
    </w:rPr>
  </w:style>
  <w:style w:type="paragraph" w:styleId="5">
    <w:name w:val="heading 5"/>
    <w:aliases w:val="h5,Heading5,H5"/>
    <w:basedOn w:val="4"/>
    <w:next w:val="a0"/>
    <w:link w:val="5Char"/>
    <w:qFormat/>
    <w:rsid w:val="000E26EC"/>
    <w:pPr>
      <w:ind w:left="1701" w:hanging="1701"/>
      <w:outlineLvl w:val="4"/>
    </w:pPr>
    <w:rPr>
      <w:sz w:val="22"/>
    </w:rPr>
  </w:style>
  <w:style w:type="paragraph" w:styleId="6">
    <w:name w:val="heading 6"/>
    <w:basedOn w:val="H6"/>
    <w:next w:val="a0"/>
    <w:link w:val="6Char"/>
    <w:qFormat/>
    <w:rsid w:val="000E26EC"/>
    <w:pPr>
      <w:outlineLvl w:val="5"/>
    </w:pPr>
  </w:style>
  <w:style w:type="paragraph" w:styleId="7">
    <w:name w:val="heading 7"/>
    <w:basedOn w:val="H6"/>
    <w:next w:val="a0"/>
    <w:link w:val="7Char"/>
    <w:qFormat/>
    <w:rsid w:val="000E26EC"/>
    <w:pPr>
      <w:outlineLvl w:val="6"/>
    </w:pPr>
  </w:style>
  <w:style w:type="paragraph" w:styleId="8">
    <w:name w:val="heading 8"/>
    <w:basedOn w:val="10"/>
    <w:next w:val="a0"/>
    <w:link w:val="8Char"/>
    <w:qFormat/>
    <w:rsid w:val="000E26EC"/>
    <w:pPr>
      <w:ind w:left="0" w:firstLine="0"/>
      <w:outlineLvl w:val="7"/>
    </w:pPr>
  </w:style>
  <w:style w:type="paragraph" w:styleId="9">
    <w:name w:val="heading 9"/>
    <w:basedOn w:val="8"/>
    <w:next w:val="a0"/>
    <w:link w:val="9Char"/>
    <w:qFormat/>
    <w:rsid w:val="000E26EC"/>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
    <w:aliases w:val="H1 Char,h1 Char,Heading 1 3GPP Char"/>
    <w:link w:val="10"/>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0"/>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1"/>
    <w:uiPriority w:val="39"/>
    <w:rsid w:val="000E26EC"/>
    <w:pPr>
      <w:keepNext w:val="0"/>
      <w:spacing w:before="0"/>
      <w:ind w:left="851" w:hanging="851"/>
    </w:pPr>
    <w:rPr>
      <w:sz w:val="20"/>
    </w:rPr>
  </w:style>
  <w:style w:type="paragraph" w:styleId="21">
    <w:name w:val="index 2"/>
    <w:basedOn w:val="12"/>
    <w:semiHidden/>
    <w:rsid w:val="000E26EC"/>
    <w:pPr>
      <w:ind w:left="284"/>
    </w:pPr>
  </w:style>
  <w:style w:type="paragraph" w:styleId="12">
    <w:name w:val="index 1"/>
    <w:basedOn w:val="a0"/>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0"/>
    <w:next w:val="a0"/>
    <w:rsid w:val="000E26EC"/>
    <w:pPr>
      <w:outlineLvl w:val="9"/>
    </w:pPr>
  </w:style>
  <w:style w:type="paragraph" w:styleId="22">
    <w:name w:val="List Number 2"/>
    <w:basedOn w:val="a4"/>
    <w:semiHidden/>
    <w:rsid w:val="000E26EC"/>
    <w:pPr>
      <w:ind w:left="851"/>
    </w:pPr>
  </w:style>
  <w:style w:type="paragraph" w:styleId="a4">
    <w:name w:val="List Number"/>
    <w:basedOn w:val="a5"/>
    <w:semiHidden/>
    <w:rsid w:val="000E26EC"/>
  </w:style>
  <w:style w:type="paragraph" w:styleId="a5">
    <w:name w:val="List"/>
    <w:basedOn w:val="a0"/>
    <w:semiHidden/>
    <w:rsid w:val="000E26EC"/>
    <w:pPr>
      <w:ind w:left="568" w:hanging="284"/>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0"/>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0"/>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0"/>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0"/>
    <w:rsid w:val="000E26EC"/>
    <w:pPr>
      <w:keepLines/>
      <w:ind w:left="1702" w:hanging="1418"/>
    </w:pPr>
  </w:style>
  <w:style w:type="paragraph" w:customStyle="1" w:styleId="FP">
    <w:name w:val="FP"/>
    <w:basedOn w:val="a0"/>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0"/>
    <w:uiPriority w:val="39"/>
    <w:rsid w:val="000E26EC"/>
    <w:pPr>
      <w:ind w:left="1985" w:hanging="1985"/>
    </w:pPr>
  </w:style>
  <w:style w:type="paragraph" w:styleId="70">
    <w:name w:val="toc 7"/>
    <w:basedOn w:val="60"/>
    <w:next w:val="a0"/>
    <w:uiPriority w:val="39"/>
    <w:rsid w:val="000E26EC"/>
    <w:pPr>
      <w:ind w:left="2268" w:hanging="2268"/>
    </w:pPr>
  </w:style>
  <w:style w:type="paragraph" w:styleId="23">
    <w:name w:val="List Bullet 2"/>
    <w:basedOn w:val="a9"/>
    <w:semiHidden/>
    <w:rsid w:val="000E26EC"/>
    <w:pPr>
      <w:ind w:left="851"/>
    </w:pPr>
  </w:style>
  <w:style w:type="paragraph" w:styleId="a9">
    <w:name w:val="List Bullet"/>
    <w:basedOn w:val="a5"/>
    <w:semiHidden/>
    <w:rsid w:val="000E26EC"/>
  </w:style>
  <w:style w:type="paragraph" w:styleId="31">
    <w:name w:val="List Bullet 3"/>
    <w:basedOn w:val="23"/>
    <w:semiHidden/>
    <w:rsid w:val="000E26EC"/>
    <w:pPr>
      <w:ind w:left="1135"/>
    </w:pPr>
  </w:style>
  <w:style w:type="paragraph" w:customStyle="1" w:styleId="EQ">
    <w:name w:val="EQ"/>
    <w:basedOn w:val="a0"/>
    <w:next w:val="a0"/>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5"/>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5"/>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a">
    <w:name w:val="footer"/>
    <w:basedOn w:val="a6"/>
    <w:link w:val="Char1"/>
    <w:semiHidden/>
    <w:rsid w:val="000E26EC"/>
    <w:pPr>
      <w:jc w:val="center"/>
    </w:pPr>
    <w:rPr>
      <w:i/>
    </w:rPr>
  </w:style>
  <w:style w:type="character" w:customStyle="1" w:styleId="Char1">
    <w:name w:val="页脚 Char"/>
    <w:link w:val="aa"/>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b">
    <w:name w:val="Hyperlink"/>
    <w:uiPriority w:val="99"/>
    <w:unhideWhenUsed/>
    <w:rsid w:val="00947C63"/>
    <w:rPr>
      <w:color w:val="0000FF"/>
      <w:u w:val="single"/>
    </w:rPr>
  </w:style>
  <w:style w:type="character" w:styleId="ac">
    <w:name w:val="FollowedHyperlink"/>
    <w:uiPriority w:val="99"/>
    <w:semiHidden/>
    <w:unhideWhenUsed/>
    <w:rsid w:val="00947C63"/>
    <w:rPr>
      <w:color w:val="800080"/>
      <w:u w:val="single"/>
    </w:rPr>
  </w:style>
  <w:style w:type="character" w:styleId="ad">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e">
    <w:name w:val="Strong"/>
    <w:uiPriority w:val="22"/>
    <w:qFormat/>
    <w:rsid w:val="00947C63"/>
    <w:rPr>
      <w:rFonts w:ascii="Times New Roman" w:hAnsi="Times New Roman" w:cs="Times New Roman" w:hint="default"/>
      <w:b/>
      <w:bCs/>
    </w:rPr>
  </w:style>
  <w:style w:type="paragraph" w:customStyle="1" w:styleId="msonormal0">
    <w:name w:val="msonormal"/>
    <w:basedOn w:val="a0"/>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f">
    <w:name w:val="Normal (Web)"/>
    <w:basedOn w:val="a0"/>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0"/>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1"/>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0"/>
    <w:next w:val="a0"/>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uiPriority w:val="99"/>
    <w:semiHidden/>
    <w:rsid w:val="00947C63"/>
    <w:rPr>
      <w:rFonts w:ascii="Times New Roman" w:hAnsi="Times New Roman"/>
    </w:rPr>
  </w:style>
  <w:style w:type="paragraph" w:styleId="a">
    <w:name w:val="Date"/>
    <w:basedOn w:val="a0"/>
    <w:next w:val="a0"/>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1"/>
    <w:link w:val="a"/>
    <w:uiPriority w:val="99"/>
    <w:semiHidden/>
    <w:rsid w:val="00947C63"/>
    <w:rPr>
      <w:rFonts w:ascii="Times New Roman" w:hAnsi="Times New Roman"/>
      <w:lang w:eastAsia="en-US"/>
    </w:rPr>
  </w:style>
  <w:style w:type="paragraph" w:styleId="af3">
    <w:name w:val="Document Map"/>
    <w:basedOn w:val="a0"/>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1"/>
    <w:link w:val="af3"/>
    <w:uiPriority w:val="99"/>
    <w:semiHidden/>
    <w:rsid w:val="00947C63"/>
    <w:rPr>
      <w:rFonts w:ascii="Tahoma" w:eastAsia="Malgun Gothic" w:hAnsi="Tahoma"/>
      <w:sz w:val="16"/>
      <w:szCs w:val="16"/>
      <w:lang w:eastAsia="x-none"/>
    </w:rPr>
  </w:style>
  <w:style w:type="paragraph" w:styleId="af4">
    <w:name w:val="Plain Text"/>
    <w:basedOn w:val="a0"/>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4"/>
    <w:uiPriority w:val="99"/>
    <w:semiHidden/>
    <w:locked/>
    <w:rsid w:val="00947C63"/>
    <w:rPr>
      <w:rFonts w:ascii="Courier New" w:eastAsia="Malgun Gothic" w:hAnsi="Courier New"/>
      <w:lang w:val="nb-NO" w:eastAsia="x-none"/>
    </w:rPr>
  </w:style>
  <w:style w:type="character" w:customStyle="1" w:styleId="PlainTextChar">
    <w:name w:val="Plain Text Char"/>
    <w:basedOn w:val="a1"/>
    <w:uiPriority w:val="99"/>
    <w:semiHidden/>
    <w:rsid w:val="00947C63"/>
    <w:rPr>
      <w:rFonts w:ascii="Courier New" w:hAnsi="Courier New" w:cs="Courier New"/>
    </w:rPr>
  </w:style>
  <w:style w:type="paragraph" w:styleId="af5">
    <w:name w:val="annotation subject"/>
    <w:basedOn w:val="af0"/>
    <w:next w:val="af0"/>
    <w:link w:val="Char8"/>
    <w:uiPriority w:val="99"/>
    <w:semiHidden/>
    <w:unhideWhenUsed/>
    <w:rsid w:val="00947C63"/>
    <w:rPr>
      <w:b/>
      <w:bCs/>
    </w:rPr>
  </w:style>
  <w:style w:type="character" w:customStyle="1" w:styleId="Char8">
    <w:name w:val="批注主题 Char"/>
    <w:link w:val="af5"/>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6">
    <w:name w:val="Balloon Text"/>
    <w:basedOn w:val="a0"/>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6"/>
    <w:uiPriority w:val="99"/>
    <w:semiHidden/>
    <w:locked/>
    <w:rsid w:val="00947C63"/>
    <w:rPr>
      <w:rFonts w:ascii="Tahoma" w:hAnsi="Tahoma"/>
      <w:sz w:val="16"/>
      <w:szCs w:val="16"/>
      <w:lang w:val="x-none" w:eastAsia="x-none"/>
    </w:rPr>
  </w:style>
  <w:style w:type="character" w:customStyle="1" w:styleId="BalloonTextChar">
    <w:name w:val="Balloon Text Char"/>
    <w:basedOn w:val="a1"/>
    <w:uiPriority w:val="99"/>
    <w:semiHidden/>
    <w:rsid w:val="00947C63"/>
    <w:rPr>
      <w:rFonts w:ascii="Segoe UI" w:hAnsi="Segoe UI" w:cs="Segoe UI"/>
      <w:sz w:val="18"/>
      <w:szCs w:val="18"/>
    </w:rPr>
  </w:style>
  <w:style w:type="paragraph" w:styleId="af7">
    <w:name w:val="No Spacing"/>
    <w:basedOn w:val="a0"/>
    <w:uiPriority w:val="1"/>
    <w:qFormat/>
    <w:rsid w:val="00947C63"/>
    <w:pPr>
      <w:tabs>
        <w:tab w:val="left" w:pos="720"/>
      </w:tabs>
      <w:adjustRightInd/>
      <w:spacing w:after="0"/>
      <w:ind w:hanging="1140"/>
      <w:textAlignment w:val="auto"/>
    </w:pPr>
    <w:rPr>
      <w:rFonts w:eastAsia="Calibri"/>
      <w:lang w:val="en-US"/>
    </w:rPr>
  </w:style>
  <w:style w:type="paragraph" w:styleId="af8">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9"/>
    <w:uiPriority w:val="34"/>
    <w:qFormat/>
    <w:locked/>
    <w:rsid w:val="002B4F7A"/>
    <w:rPr>
      <w:rFonts w:ascii="Times New Roman" w:eastAsia="宋体" w:hAnsi="Times New Roman"/>
      <w:szCs w:val="24"/>
      <w:lang w:val="en-US" w:eastAsia="zh-CN"/>
    </w:rPr>
  </w:style>
  <w:style w:type="paragraph" w:styleId="af9">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0"/>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0"/>
    <w:next w:val="a0"/>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1"/>
    <w:link w:val="afa"/>
    <w:uiPriority w:val="30"/>
    <w:rsid w:val="00947C63"/>
    <w:rPr>
      <w:rFonts w:ascii="Times New Roman" w:eastAsia="MS Mincho" w:hAnsi="Times New Roman"/>
      <w:i/>
      <w:iCs/>
      <w:color w:val="4472C4"/>
      <w:lang w:eastAsia="en-US"/>
    </w:rPr>
  </w:style>
  <w:style w:type="paragraph" w:styleId="TOC">
    <w:name w:val="TOC Heading"/>
    <w:basedOn w:val="10"/>
    <w:next w:val="a0"/>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0"/>
    <w:uiPriority w:val="99"/>
    <w:rsid w:val="00947C63"/>
    <w:pPr>
      <w:tabs>
        <w:tab w:val="num" w:pos="420"/>
      </w:tabs>
      <w:textAlignment w:val="auto"/>
    </w:pPr>
  </w:style>
  <w:style w:type="paragraph" w:customStyle="1" w:styleId="Heading83GPP">
    <w:name w:val="Heading 8 3GPP"/>
    <w:basedOn w:val="10"/>
    <w:uiPriority w:val="99"/>
    <w:rsid w:val="00947C63"/>
    <w:pPr>
      <w:tabs>
        <w:tab w:val="num" w:pos="420"/>
      </w:tabs>
      <w:textAlignment w:val="auto"/>
    </w:pPr>
  </w:style>
  <w:style w:type="paragraph" w:customStyle="1" w:styleId="font5">
    <w:name w:val="font5"/>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0"/>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0"/>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0"/>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0"/>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0"/>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0"/>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0"/>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0"/>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0"/>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0"/>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0"/>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0"/>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0"/>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0"/>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0"/>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0"/>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0"/>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0"/>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0"/>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0"/>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0"/>
    <w:uiPriority w:val="99"/>
    <w:rsid w:val="00947C63"/>
    <w:pPr>
      <w:tabs>
        <w:tab w:val="left" w:pos="720"/>
      </w:tabs>
      <w:overflowPunct/>
      <w:autoSpaceDE/>
      <w:autoSpaceDN/>
      <w:adjustRightInd/>
      <w:ind w:hanging="1140"/>
      <w:textAlignment w:val="auto"/>
    </w:pPr>
  </w:style>
  <w:style w:type="paragraph" w:customStyle="1" w:styleId="afc">
    <w:name w:val="表格题注"/>
    <w:basedOn w:val="a0"/>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0"/>
    <w:next w:val="af9"/>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0"/>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0"/>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0"/>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0"/>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0"/>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0"/>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0"/>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f9"/>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0"/>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0"/>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f9"/>
    <w:next w:val="a0"/>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0">
    <w:name w:val="样式1 Char"/>
    <w:link w:val="1"/>
    <w:locked/>
    <w:rsid w:val="00947C63"/>
    <w:rPr>
      <w:rFonts w:ascii="Times New Roman" w:hAnsi="Times New Roman"/>
    </w:rPr>
  </w:style>
  <w:style w:type="paragraph" w:customStyle="1" w:styleId="1">
    <w:name w:val="样式1"/>
    <w:basedOn w:val="a0"/>
    <w:link w:val="1Char0"/>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0"/>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0"/>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0"/>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0"/>
    <w:next w:val="a0"/>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0"/>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0"/>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0"/>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2"/>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2"/>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2"/>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2"/>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2"/>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0">
    <w:name w:val="heading 1"/>
    <w:aliases w:val="H1,h1,Heading 1 3GPP"/>
    <w:next w:val="a0"/>
    <w:link w:val="1Char1"/>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0"/>
    <w:next w:val="a0"/>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0"/>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link w:val="4Char"/>
    <w:qFormat/>
    <w:rsid w:val="000E26EC"/>
    <w:pPr>
      <w:ind w:left="1418" w:hanging="1418"/>
      <w:outlineLvl w:val="3"/>
    </w:pPr>
    <w:rPr>
      <w:sz w:val="24"/>
    </w:rPr>
  </w:style>
  <w:style w:type="paragraph" w:styleId="5">
    <w:name w:val="heading 5"/>
    <w:aliases w:val="h5,Heading5,H5"/>
    <w:basedOn w:val="4"/>
    <w:next w:val="a0"/>
    <w:link w:val="5Char"/>
    <w:qFormat/>
    <w:rsid w:val="000E26EC"/>
    <w:pPr>
      <w:ind w:left="1701" w:hanging="1701"/>
      <w:outlineLvl w:val="4"/>
    </w:pPr>
    <w:rPr>
      <w:sz w:val="22"/>
    </w:rPr>
  </w:style>
  <w:style w:type="paragraph" w:styleId="6">
    <w:name w:val="heading 6"/>
    <w:basedOn w:val="H6"/>
    <w:next w:val="a0"/>
    <w:link w:val="6Char"/>
    <w:qFormat/>
    <w:rsid w:val="000E26EC"/>
    <w:pPr>
      <w:outlineLvl w:val="5"/>
    </w:pPr>
  </w:style>
  <w:style w:type="paragraph" w:styleId="7">
    <w:name w:val="heading 7"/>
    <w:basedOn w:val="H6"/>
    <w:next w:val="a0"/>
    <w:link w:val="7Char"/>
    <w:qFormat/>
    <w:rsid w:val="000E26EC"/>
    <w:pPr>
      <w:outlineLvl w:val="6"/>
    </w:pPr>
  </w:style>
  <w:style w:type="paragraph" w:styleId="8">
    <w:name w:val="heading 8"/>
    <w:basedOn w:val="10"/>
    <w:next w:val="a0"/>
    <w:link w:val="8Char"/>
    <w:qFormat/>
    <w:rsid w:val="000E26EC"/>
    <w:pPr>
      <w:ind w:left="0" w:firstLine="0"/>
      <w:outlineLvl w:val="7"/>
    </w:pPr>
  </w:style>
  <w:style w:type="paragraph" w:styleId="9">
    <w:name w:val="heading 9"/>
    <w:basedOn w:val="8"/>
    <w:next w:val="a0"/>
    <w:link w:val="9Char"/>
    <w:qFormat/>
    <w:rsid w:val="000E26EC"/>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
    <w:aliases w:val="H1 Char,h1 Char,Heading 1 3GPP Char"/>
    <w:link w:val="10"/>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0"/>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1"/>
    <w:uiPriority w:val="39"/>
    <w:rsid w:val="000E26EC"/>
    <w:pPr>
      <w:keepNext w:val="0"/>
      <w:spacing w:before="0"/>
      <w:ind w:left="851" w:hanging="851"/>
    </w:pPr>
    <w:rPr>
      <w:sz w:val="20"/>
    </w:rPr>
  </w:style>
  <w:style w:type="paragraph" w:styleId="21">
    <w:name w:val="index 2"/>
    <w:basedOn w:val="12"/>
    <w:semiHidden/>
    <w:rsid w:val="000E26EC"/>
    <w:pPr>
      <w:ind w:left="284"/>
    </w:pPr>
  </w:style>
  <w:style w:type="paragraph" w:styleId="12">
    <w:name w:val="index 1"/>
    <w:basedOn w:val="a0"/>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0"/>
    <w:next w:val="a0"/>
    <w:rsid w:val="000E26EC"/>
    <w:pPr>
      <w:outlineLvl w:val="9"/>
    </w:pPr>
  </w:style>
  <w:style w:type="paragraph" w:styleId="22">
    <w:name w:val="List Number 2"/>
    <w:basedOn w:val="a4"/>
    <w:semiHidden/>
    <w:rsid w:val="000E26EC"/>
    <w:pPr>
      <w:ind w:left="851"/>
    </w:pPr>
  </w:style>
  <w:style w:type="paragraph" w:styleId="a4">
    <w:name w:val="List Number"/>
    <w:basedOn w:val="a5"/>
    <w:semiHidden/>
    <w:rsid w:val="000E26EC"/>
  </w:style>
  <w:style w:type="paragraph" w:styleId="a5">
    <w:name w:val="List"/>
    <w:basedOn w:val="a0"/>
    <w:semiHidden/>
    <w:rsid w:val="000E26EC"/>
    <w:pPr>
      <w:ind w:left="568" w:hanging="284"/>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0"/>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0"/>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0"/>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0"/>
    <w:rsid w:val="000E26EC"/>
    <w:pPr>
      <w:keepLines/>
      <w:ind w:left="1702" w:hanging="1418"/>
    </w:pPr>
  </w:style>
  <w:style w:type="paragraph" w:customStyle="1" w:styleId="FP">
    <w:name w:val="FP"/>
    <w:basedOn w:val="a0"/>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0"/>
    <w:uiPriority w:val="39"/>
    <w:rsid w:val="000E26EC"/>
    <w:pPr>
      <w:ind w:left="1985" w:hanging="1985"/>
    </w:pPr>
  </w:style>
  <w:style w:type="paragraph" w:styleId="70">
    <w:name w:val="toc 7"/>
    <w:basedOn w:val="60"/>
    <w:next w:val="a0"/>
    <w:uiPriority w:val="39"/>
    <w:rsid w:val="000E26EC"/>
    <w:pPr>
      <w:ind w:left="2268" w:hanging="2268"/>
    </w:pPr>
  </w:style>
  <w:style w:type="paragraph" w:styleId="23">
    <w:name w:val="List Bullet 2"/>
    <w:basedOn w:val="a9"/>
    <w:semiHidden/>
    <w:rsid w:val="000E26EC"/>
    <w:pPr>
      <w:ind w:left="851"/>
    </w:pPr>
  </w:style>
  <w:style w:type="paragraph" w:styleId="a9">
    <w:name w:val="List Bullet"/>
    <w:basedOn w:val="a5"/>
    <w:semiHidden/>
    <w:rsid w:val="000E26EC"/>
  </w:style>
  <w:style w:type="paragraph" w:styleId="31">
    <w:name w:val="List Bullet 3"/>
    <w:basedOn w:val="23"/>
    <w:semiHidden/>
    <w:rsid w:val="000E26EC"/>
    <w:pPr>
      <w:ind w:left="1135"/>
    </w:pPr>
  </w:style>
  <w:style w:type="paragraph" w:customStyle="1" w:styleId="EQ">
    <w:name w:val="EQ"/>
    <w:basedOn w:val="a0"/>
    <w:next w:val="a0"/>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5"/>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5"/>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a">
    <w:name w:val="footer"/>
    <w:basedOn w:val="a6"/>
    <w:link w:val="Char1"/>
    <w:semiHidden/>
    <w:rsid w:val="000E26EC"/>
    <w:pPr>
      <w:jc w:val="center"/>
    </w:pPr>
    <w:rPr>
      <w:i/>
    </w:rPr>
  </w:style>
  <w:style w:type="character" w:customStyle="1" w:styleId="Char1">
    <w:name w:val="页脚 Char"/>
    <w:link w:val="aa"/>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b">
    <w:name w:val="Hyperlink"/>
    <w:uiPriority w:val="99"/>
    <w:unhideWhenUsed/>
    <w:rsid w:val="00947C63"/>
    <w:rPr>
      <w:color w:val="0000FF"/>
      <w:u w:val="single"/>
    </w:rPr>
  </w:style>
  <w:style w:type="character" w:styleId="ac">
    <w:name w:val="FollowedHyperlink"/>
    <w:uiPriority w:val="99"/>
    <w:semiHidden/>
    <w:unhideWhenUsed/>
    <w:rsid w:val="00947C63"/>
    <w:rPr>
      <w:color w:val="800080"/>
      <w:u w:val="single"/>
    </w:rPr>
  </w:style>
  <w:style w:type="character" w:styleId="ad">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e">
    <w:name w:val="Strong"/>
    <w:uiPriority w:val="22"/>
    <w:qFormat/>
    <w:rsid w:val="00947C63"/>
    <w:rPr>
      <w:rFonts w:ascii="Times New Roman" w:hAnsi="Times New Roman" w:cs="Times New Roman" w:hint="default"/>
      <w:b/>
      <w:bCs/>
    </w:rPr>
  </w:style>
  <w:style w:type="paragraph" w:customStyle="1" w:styleId="msonormal0">
    <w:name w:val="msonormal"/>
    <w:basedOn w:val="a0"/>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f">
    <w:name w:val="Normal (Web)"/>
    <w:basedOn w:val="a0"/>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0"/>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1"/>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0"/>
    <w:next w:val="a0"/>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uiPriority w:val="99"/>
    <w:semiHidden/>
    <w:rsid w:val="00947C63"/>
    <w:rPr>
      <w:rFonts w:ascii="Times New Roman" w:hAnsi="Times New Roman"/>
    </w:rPr>
  </w:style>
  <w:style w:type="paragraph" w:styleId="a">
    <w:name w:val="Date"/>
    <w:basedOn w:val="a0"/>
    <w:next w:val="a0"/>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1"/>
    <w:link w:val="a"/>
    <w:uiPriority w:val="99"/>
    <w:semiHidden/>
    <w:rsid w:val="00947C63"/>
    <w:rPr>
      <w:rFonts w:ascii="Times New Roman" w:hAnsi="Times New Roman"/>
      <w:lang w:eastAsia="en-US"/>
    </w:rPr>
  </w:style>
  <w:style w:type="paragraph" w:styleId="af3">
    <w:name w:val="Document Map"/>
    <w:basedOn w:val="a0"/>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1"/>
    <w:link w:val="af3"/>
    <w:uiPriority w:val="99"/>
    <w:semiHidden/>
    <w:rsid w:val="00947C63"/>
    <w:rPr>
      <w:rFonts w:ascii="Tahoma" w:eastAsia="Malgun Gothic" w:hAnsi="Tahoma"/>
      <w:sz w:val="16"/>
      <w:szCs w:val="16"/>
      <w:lang w:eastAsia="x-none"/>
    </w:rPr>
  </w:style>
  <w:style w:type="paragraph" w:styleId="af4">
    <w:name w:val="Plain Text"/>
    <w:basedOn w:val="a0"/>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4"/>
    <w:uiPriority w:val="99"/>
    <w:semiHidden/>
    <w:locked/>
    <w:rsid w:val="00947C63"/>
    <w:rPr>
      <w:rFonts w:ascii="Courier New" w:eastAsia="Malgun Gothic" w:hAnsi="Courier New"/>
      <w:lang w:val="nb-NO" w:eastAsia="x-none"/>
    </w:rPr>
  </w:style>
  <w:style w:type="character" w:customStyle="1" w:styleId="PlainTextChar">
    <w:name w:val="Plain Text Char"/>
    <w:basedOn w:val="a1"/>
    <w:uiPriority w:val="99"/>
    <w:semiHidden/>
    <w:rsid w:val="00947C63"/>
    <w:rPr>
      <w:rFonts w:ascii="Courier New" w:hAnsi="Courier New" w:cs="Courier New"/>
    </w:rPr>
  </w:style>
  <w:style w:type="paragraph" w:styleId="af5">
    <w:name w:val="annotation subject"/>
    <w:basedOn w:val="af0"/>
    <w:next w:val="af0"/>
    <w:link w:val="Char8"/>
    <w:uiPriority w:val="99"/>
    <w:semiHidden/>
    <w:unhideWhenUsed/>
    <w:rsid w:val="00947C63"/>
    <w:rPr>
      <w:b/>
      <w:bCs/>
    </w:rPr>
  </w:style>
  <w:style w:type="character" w:customStyle="1" w:styleId="Char8">
    <w:name w:val="批注主题 Char"/>
    <w:link w:val="af5"/>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6">
    <w:name w:val="Balloon Text"/>
    <w:basedOn w:val="a0"/>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6"/>
    <w:uiPriority w:val="99"/>
    <w:semiHidden/>
    <w:locked/>
    <w:rsid w:val="00947C63"/>
    <w:rPr>
      <w:rFonts w:ascii="Tahoma" w:hAnsi="Tahoma"/>
      <w:sz w:val="16"/>
      <w:szCs w:val="16"/>
      <w:lang w:val="x-none" w:eastAsia="x-none"/>
    </w:rPr>
  </w:style>
  <w:style w:type="character" w:customStyle="1" w:styleId="BalloonTextChar">
    <w:name w:val="Balloon Text Char"/>
    <w:basedOn w:val="a1"/>
    <w:uiPriority w:val="99"/>
    <w:semiHidden/>
    <w:rsid w:val="00947C63"/>
    <w:rPr>
      <w:rFonts w:ascii="Segoe UI" w:hAnsi="Segoe UI" w:cs="Segoe UI"/>
      <w:sz w:val="18"/>
      <w:szCs w:val="18"/>
    </w:rPr>
  </w:style>
  <w:style w:type="paragraph" w:styleId="af7">
    <w:name w:val="No Spacing"/>
    <w:basedOn w:val="a0"/>
    <w:uiPriority w:val="1"/>
    <w:qFormat/>
    <w:rsid w:val="00947C63"/>
    <w:pPr>
      <w:tabs>
        <w:tab w:val="left" w:pos="720"/>
      </w:tabs>
      <w:adjustRightInd/>
      <w:spacing w:after="0"/>
      <w:ind w:hanging="1140"/>
      <w:textAlignment w:val="auto"/>
    </w:pPr>
    <w:rPr>
      <w:rFonts w:eastAsia="Calibri"/>
      <w:lang w:val="en-US"/>
    </w:rPr>
  </w:style>
  <w:style w:type="paragraph" w:styleId="af8">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9"/>
    <w:uiPriority w:val="34"/>
    <w:qFormat/>
    <w:locked/>
    <w:rsid w:val="002B4F7A"/>
    <w:rPr>
      <w:rFonts w:ascii="Times New Roman" w:eastAsia="宋体" w:hAnsi="Times New Roman"/>
      <w:szCs w:val="24"/>
      <w:lang w:val="en-US" w:eastAsia="zh-CN"/>
    </w:rPr>
  </w:style>
  <w:style w:type="paragraph" w:styleId="af9">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0"/>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0"/>
    <w:next w:val="a0"/>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1"/>
    <w:link w:val="afa"/>
    <w:uiPriority w:val="30"/>
    <w:rsid w:val="00947C63"/>
    <w:rPr>
      <w:rFonts w:ascii="Times New Roman" w:eastAsia="MS Mincho" w:hAnsi="Times New Roman"/>
      <w:i/>
      <w:iCs/>
      <w:color w:val="4472C4"/>
      <w:lang w:eastAsia="en-US"/>
    </w:rPr>
  </w:style>
  <w:style w:type="paragraph" w:styleId="TOC">
    <w:name w:val="TOC Heading"/>
    <w:basedOn w:val="10"/>
    <w:next w:val="a0"/>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0"/>
    <w:uiPriority w:val="99"/>
    <w:rsid w:val="00947C63"/>
    <w:pPr>
      <w:tabs>
        <w:tab w:val="num" w:pos="420"/>
      </w:tabs>
      <w:textAlignment w:val="auto"/>
    </w:pPr>
  </w:style>
  <w:style w:type="paragraph" w:customStyle="1" w:styleId="Heading83GPP">
    <w:name w:val="Heading 8 3GPP"/>
    <w:basedOn w:val="10"/>
    <w:uiPriority w:val="99"/>
    <w:rsid w:val="00947C63"/>
    <w:pPr>
      <w:tabs>
        <w:tab w:val="num" w:pos="420"/>
      </w:tabs>
      <w:textAlignment w:val="auto"/>
    </w:pPr>
  </w:style>
  <w:style w:type="paragraph" w:customStyle="1" w:styleId="font5">
    <w:name w:val="font5"/>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0"/>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0"/>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0"/>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0"/>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0"/>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0"/>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0"/>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0"/>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0"/>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0"/>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0"/>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0"/>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0"/>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0"/>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0"/>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0"/>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0"/>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0"/>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0"/>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0"/>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0"/>
    <w:uiPriority w:val="99"/>
    <w:rsid w:val="00947C63"/>
    <w:pPr>
      <w:tabs>
        <w:tab w:val="left" w:pos="720"/>
      </w:tabs>
      <w:overflowPunct/>
      <w:autoSpaceDE/>
      <w:autoSpaceDN/>
      <w:adjustRightInd/>
      <w:ind w:hanging="1140"/>
      <w:textAlignment w:val="auto"/>
    </w:pPr>
  </w:style>
  <w:style w:type="paragraph" w:customStyle="1" w:styleId="afc">
    <w:name w:val="表格题注"/>
    <w:basedOn w:val="a0"/>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0"/>
    <w:next w:val="af9"/>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0"/>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0"/>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0"/>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0"/>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0"/>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0"/>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0"/>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f9"/>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0"/>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0"/>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f9"/>
    <w:next w:val="a0"/>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0">
    <w:name w:val="样式1 Char"/>
    <w:link w:val="1"/>
    <w:locked/>
    <w:rsid w:val="00947C63"/>
    <w:rPr>
      <w:rFonts w:ascii="Times New Roman" w:hAnsi="Times New Roman"/>
    </w:rPr>
  </w:style>
  <w:style w:type="paragraph" w:customStyle="1" w:styleId="1">
    <w:name w:val="样式1"/>
    <w:basedOn w:val="a0"/>
    <w:link w:val="1Char0"/>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0"/>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0"/>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0"/>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0"/>
    <w:next w:val="a0"/>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0"/>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0"/>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0"/>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2"/>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2"/>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2"/>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2"/>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2"/>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36F4E-E1FC-45A1-AF0D-A8475BF5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3404</TotalTime>
  <Pages>170</Pages>
  <Words>39671</Words>
  <Characters>226129</Characters>
  <Application>Microsoft Office Word</Application>
  <DocSecurity>0</DocSecurity>
  <Lines>1884</Lines>
  <Paragraphs>530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265270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cp:lastModifiedBy>Samsung</cp:lastModifiedBy>
  <cp:revision>22</cp:revision>
  <cp:lastPrinted>1900-12-31T16:00:00Z</cp:lastPrinted>
  <dcterms:created xsi:type="dcterms:W3CDTF">2020-10-31T08:56:00Z</dcterms:created>
  <dcterms:modified xsi:type="dcterms:W3CDTF">2020-11-03T07:40:00Z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