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08AC" w:rsidRDefault="003708AC" w:rsidP="003708A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 w:eastAsia="zh-CN"/>
        </w:rPr>
      </w:pPr>
      <w:bookmarkStart w:id="0" w:name="Title"/>
      <w:bookmarkStart w:id="1" w:name="DocumentFor"/>
      <w:bookmarkStart w:id="2" w:name="_Hlk39778260"/>
      <w:bookmarkEnd w:id="0"/>
      <w:bookmarkEnd w:id="1"/>
      <w:r>
        <w:rPr>
          <w:rFonts w:ascii="Arial" w:hAnsi="Arial" w:cs="Arial"/>
          <w:b/>
          <w:bCs/>
          <w:sz w:val="28"/>
        </w:rPr>
        <w:t>3GPP TSG RAN WG</w:t>
      </w:r>
      <w:r>
        <w:rPr>
          <w:rFonts w:ascii="Arial" w:hAnsi="Arial" w:cs="Arial"/>
          <w:b/>
          <w:bCs/>
          <w:sz w:val="28"/>
        </w:rPr>
        <w:t>4</w:t>
      </w:r>
      <w:r>
        <w:rPr>
          <w:rFonts w:ascii="Arial" w:hAnsi="Arial" w:cs="Arial"/>
          <w:b/>
          <w:bCs/>
          <w:sz w:val="28"/>
        </w:rPr>
        <w:t xml:space="preserve"> #</w:t>
      </w:r>
      <w:r>
        <w:rPr>
          <w:rFonts w:ascii="Arial" w:hAnsi="Arial" w:cs="Arial"/>
          <w:b/>
          <w:bCs/>
          <w:sz w:val="28"/>
        </w:rPr>
        <w:t>97</w:t>
      </w:r>
      <w:r>
        <w:rPr>
          <w:rFonts w:ascii="Arial" w:hAnsi="Arial" w:cs="Arial"/>
          <w:b/>
          <w:bCs/>
          <w:sz w:val="28"/>
        </w:rPr>
        <w:t>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384800">
        <w:rPr>
          <w:rFonts w:ascii="Arial" w:hAnsi="Arial" w:cs="Arial"/>
          <w:b/>
          <w:bCs/>
          <w:sz w:val="28"/>
        </w:rPr>
        <w:tab/>
        <w:t>R</w:t>
      </w:r>
      <w:r>
        <w:rPr>
          <w:rFonts w:ascii="Arial" w:hAnsi="Arial" w:cs="Arial"/>
          <w:b/>
          <w:bCs/>
          <w:sz w:val="28"/>
        </w:rPr>
        <w:t>4</w:t>
      </w:r>
      <w:r w:rsidRPr="00384800">
        <w:rPr>
          <w:rFonts w:ascii="Arial" w:hAnsi="Arial" w:cs="Arial"/>
          <w:b/>
          <w:bCs/>
          <w:sz w:val="28"/>
        </w:rPr>
        <w:t>-20</w:t>
      </w:r>
      <w:r>
        <w:rPr>
          <w:rFonts w:ascii="Arial" w:hAnsi="Arial" w:cs="Arial"/>
          <w:b/>
          <w:bCs/>
          <w:sz w:val="28"/>
          <w:lang w:val="en-US" w:eastAsia="zh-CN"/>
        </w:rPr>
        <w:t>14156</w:t>
      </w:r>
    </w:p>
    <w:p w:rsidR="003708AC" w:rsidRDefault="003708AC" w:rsidP="003708A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 xml:space="preserve">e-Meeting, </w:t>
      </w:r>
      <w:r>
        <w:rPr>
          <w:rFonts w:ascii="Arial" w:hAnsi="Arial" w:cs="Arial"/>
          <w:b/>
          <w:bCs/>
          <w:sz w:val="28"/>
          <w:lang w:val="en-US" w:eastAsia="zh-CN"/>
        </w:rPr>
        <w:t>2</w:t>
      </w:r>
      <w:r w:rsidRPr="003708AC">
        <w:rPr>
          <w:rFonts w:ascii="Arial" w:hAnsi="Arial" w:cs="Arial"/>
          <w:b/>
          <w:bCs/>
          <w:sz w:val="28"/>
          <w:vertAlign w:val="superscript"/>
          <w:lang w:val="en-US" w:eastAsia="zh-CN"/>
        </w:rPr>
        <w:t>nd</w:t>
      </w:r>
      <w:r>
        <w:rPr>
          <w:rFonts w:ascii="Arial" w:hAnsi="Arial" w:cs="Arial"/>
          <w:b/>
          <w:bCs/>
          <w:sz w:val="28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8"/>
          <w:lang w:eastAsia="ja-JP"/>
        </w:rPr>
        <w:t xml:space="preserve">– </w:t>
      </w:r>
      <w:r>
        <w:rPr>
          <w:rFonts w:ascii="Arial" w:hAnsi="Arial" w:cs="Arial"/>
          <w:b/>
          <w:bCs/>
          <w:sz w:val="28"/>
          <w:lang w:val="en-US" w:eastAsia="zh-CN"/>
        </w:rPr>
        <w:t>13</w:t>
      </w:r>
      <w:r w:rsidRPr="003708AC">
        <w:rPr>
          <w:rFonts w:ascii="Arial" w:hAnsi="Arial" w:cs="Arial"/>
          <w:b/>
          <w:bCs/>
          <w:sz w:val="28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8"/>
          <w:lang w:val="en-US" w:eastAsia="zh-CN"/>
        </w:rPr>
        <w:t xml:space="preserve"> November</w:t>
      </w:r>
      <w:r>
        <w:rPr>
          <w:rFonts w:ascii="Arial" w:hAnsi="Arial" w:cs="Arial"/>
          <w:b/>
          <w:bCs/>
          <w:sz w:val="28"/>
          <w:lang w:eastAsia="ja-JP"/>
        </w:rPr>
        <w:t>, 2020</w:t>
      </w:r>
    </w:p>
    <w:p w:rsidR="003708AC" w:rsidRDefault="003708AC" w:rsidP="003708AC"/>
    <w:p w:rsidR="009B3030" w:rsidRDefault="009B3030" w:rsidP="009B303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 w:eastAsia="zh-CN"/>
        </w:rPr>
      </w:pPr>
      <w:r>
        <w:rPr>
          <w:rFonts w:ascii="Arial" w:hAnsi="Arial" w:cs="Arial"/>
          <w:b/>
          <w:bCs/>
          <w:sz w:val="28"/>
        </w:rPr>
        <w:t>3GPP TSG RAN WG2 #111-e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384800">
        <w:rPr>
          <w:rFonts w:ascii="Arial" w:hAnsi="Arial" w:cs="Arial"/>
          <w:b/>
          <w:bCs/>
          <w:sz w:val="28"/>
        </w:rPr>
        <w:tab/>
        <w:t>R2-</w:t>
      </w:r>
      <w:r w:rsidR="00860457" w:rsidRPr="00384800">
        <w:rPr>
          <w:rFonts w:ascii="Arial" w:hAnsi="Arial" w:cs="Arial"/>
          <w:b/>
          <w:bCs/>
          <w:sz w:val="28"/>
        </w:rPr>
        <w:t>20</w:t>
      </w:r>
      <w:r w:rsidR="00860457" w:rsidRPr="00384800">
        <w:rPr>
          <w:rFonts w:ascii="Arial" w:hAnsi="Arial" w:cs="Arial" w:hint="eastAsia"/>
          <w:b/>
          <w:bCs/>
          <w:sz w:val="28"/>
          <w:lang w:val="en-US" w:eastAsia="zh-CN"/>
        </w:rPr>
        <w:t>0</w:t>
      </w:r>
      <w:r w:rsidR="00860457">
        <w:rPr>
          <w:rFonts w:ascii="Arial" w:hAnsi="Arial" w:cs="Arial"/>
          <w:b/>
          <w:bCs/>
          <w:sz w:val="28"/>
          <w:lang w:val="en-US" w:eastAsia="zh-CN"/>
        </w:rPr>
        <w:t>82</w:t>
      </w:r>
      <w:r w:rsidR="0058756A">
        <w:rPr>
          <w:rFonts w:ascii="Arial" w:hAnsi="Arial" w:cs="Arial"/>
          <w:b/>
          <w:bCs/>
          <w:sz w:val="28"/>
          <w:lang w:val="en-US" w:eastAsia="zh-CN"/>
        </w:rPr>
        <w:t>2</w:t>
      </w:r>
      <w:r w:rsidR="00860457">
        <w:rPr>
          <w:rFonts w:ascii="Arial" w:hAnsi="Arial" w:cs="Arial"/>
          <w:b/>
          <w:bCs/>
          <w:sz w:val="28"/>
          <w:lang w:val="en-US" w:eastAsia="zh-CN"/>
        </w:rPr>
        <w:t>0</w:t>
      </w:r>
    </w:p>
    <w:p w:rsidR="009B3030" w:rsidRDefault="009B3030" w:rsidP="009B3030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 xml:space="preserve">e-Meeting, 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>17</w:t>
      </w:r>
      <w:r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>28</w:t>
      </w:r>
      <w:r>
        <w:rPr>
          <w:rFonts w:ascii="Arial" w:hAnsi="Arial" w:cs="Arial"/>
          <w:b/>
          <w:bCs/>
          <w:sz w:val="28"/>
          <w:vertAlign w:val="superscript"/>
          <w:lang w:eastAsia="ja-JP"/>
        </w:rPr>
        <w:t xml:space="preserve">th 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>August</w:t>
      </w:r>
      <w:r>
        <w:rPr>
          <w:rFonts w:ascii="Arial" w:hAnsi="Arial" w:cs="Arial"/>
          <w:b/>
          <w:bCs/>
          <w:sz w:val="28"/>
          <w:lang w:eastAsia="ja-JP"/>
        </w:rPr>
        <w:t>, 2020</w:t>
      </w:r>
    </w:p>
    <w:bookmarkEnd w:id="2"/>
    <w:p w:rsidR="009B3030" w:rsidRDefault="009B3030" w:rsidP="009B3030"/>
    <w:p w:rsidR="009B3030" w:rsidRDefault="009B3030" w:rsidP="009B3030">
      <w:pPr>
        <w:jc w:val="both"/>
        <w:rPr>
          <w:rFonts w:ascii="Arial" w:hAnsi="Arial" w:cs="Arial"/>
        </w:rPr>
      </w:pPr>
    </w:p>
    <w:p w:rsidR="009B3030" w:rsidRDefault="009B3030" w:rsidP="009B3030">
      <w:pPr>
        <w:spacing w:after="60"/>
        <w:ind w:left="1984" w:hanging="1984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8756A">
        <w:rPr>
          <w:rFonts w:ascii="Arial" w:hAnsi="Arial" w:cs="Arial"/>
          <w:bCs/>
          <w:lang w:val="en-US" w:eastAsia="zh-CN"/>
        </w:rPr>
        <w:t>Reply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</w:rPr>
        <w:t xml:space="preserve">LS on </w:t>
      </w:r>
      <w:r>
        <w:rPr>
          <w:rFonts w:ascii="Arial" w:hAnsi="Arial" w:cs="Arial" w:hint="eastAsia"/>
          <w:bCs/>
        </w:rPr>
        <w:t>exchange of information related to SRS-RSRP measurement resource configuration for UE-CLI</w:t>
      </w:r>
    </w:p>
    <w:p w:rsidR="009B3030" w:rsidRPr="0041421D" w:rsidRDefault="009B3030" w:rsidP="009B3030">
      <w:pPr>
        <w:spacing w:after="60"/>
        <w:ind w:left="1984" w:hanging="1984"/>
        <w:rPr>
          <w:rStyle w:val="Hyperlink"/>
          <w:rFonts w:ascii="Arial" w:hAnsi="Arial" w:cs="Arial"/>
          <w:bCs/>
          <w:color w:val="auto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41421D">
        <w:rPr>
          <w:rStyle w:val="Hyperlink"/>
          <w:rFonts w:ascii="Arial" w:hAnsi="Arial" w:cs="Arial" w:hint="eastAsia"/>
          <w:bCs/>
          <w:color w:val="000000"/>
          <w:u w:val="none"/>
          <w:lang w:val="en-US" w:eastAsia="zh-CN"/>
        </w:rPr>
        <w:t>R3-</w:t>
      </w:r>
      <w:r w:rsidRPr="0041421D">
        <w:rPr>
          <w:rStyle w:val="Hyperlink"/>
          <w:rFonts w:ascii="Arial" w:hAnsi="Arial" w:cs="Arial"/>
          <w:bCs/>
          <w:color w:val="000000"/>
          <w:u w:val="none"/>
          <w:lang w:val="en-US" w:eastAsia="zh-CN"/>
        </w:rPr>
        <w:t>204399</w:t>
      </w:r>
    </w:p>
    <w:p w:rsidR="009B3030" w:rsidRDefault="009B3030" w:rsidP="009B3030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>
        <w:rPr>
          <w:rFonts w:ascii="Arial" w:hAnsi="Arial" w:cs="Arial"/>
          <w:bCs/>
          <w:lang w:eastAsia="ja-JP"/>
        </w:rPr>
        <w:t>6</w:t>
      </w:r>
    </w:p>
    <w:p w:rsidR="009B3030" w:rsidRDefault="009B3030" w:rsidP="009B3030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</w:t>
      </w:r>
      <w:r>
        <w:rPr>
          <w:rFonts w:ascii="Arial" w:hAnsi="Arial" w:cs="Arial" w:hint="eastAsia"/>
          <w:bCs/>
          <w:lang w:val="en-US" w:eastAsia="zh-CN"/>
        </w:rPr>
        <w:t>CLI_RIM</w:t>
      </w:r>
    </w:p>
    <w:p w:rsidR="009B3030" w:rsidRDefault="009B3030" w:rsidP="009B3030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9B3030" w:rsidRDefault="009B3030" w:rsidP="009B3030">
      <w:pPr>
        <w:spacing w:after="60"/>
        <w:ind w:left="1985" w:hanging="1985"/>
        <w:jc w:val="both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</w:rPr>
        <w:t>Source:</w:t>
      </w:r>
      <w:r w:rsidRPr="00EB14D9">
        <w:rPr>
          <w:rFonts w:ascii="Arial" w:hAnsi="Arial" w:cs="Arial"/>
          <w:bCs/>
        </w:rPr>
        <w:tab/>
      </w:r>
      <w:r w:rsidR="0058756A">
        <w:rPr>
          <w:rFonts w:ascii="Arial" w:hAnsi="Arial" w:cs="Arial"/>
          <w:bCs/>
          <w:color w:val="000000"/>
          <w:lang w:val="en-US" w:eastAsia="zh-CN"/>
        </w:rPr>
        <w:t>RAN2</w:t>
      </w:r>
    </w:p>
    <w:p w:rsidR="009B3030" w:rsidRDefault="009B3030" w:rsidP="009B3030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ja-JP"/>
        </w:rPr>
        <w:t>RAN</w:t>
      </w:r>
      <w:r>
        <w:rPr>
          <w:rFonts w:ascii="Arial" w:hAnsi="Arial" w:cs="Arial" w:hint="eastAsia"/>
          <w:bCs/>
          <w:lang w:val="en-US" w:eastAsia="zh-CN"/>
        </w:rPr>
        <w:t>3</w:t>
      </w:r>
    </w:p>
    <w:p w:rsidR="009B3030" w:rsidRDefault="009B3030" w:rsidP="009B3030">
      <w:pPr>
        <w:spacing w:after="60"/>
        <w:ind w:left="1985" w:hanging="1985"/>
        <w:jc w:val="both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</w:t>
      </w:r>
      <w:r>
        <w:rPr>
          <w:rFonts w:ascii="Arial" w:hAnsi="Arial" w:cs="Arial"/>
          <w:bCs/>
          <w:lang w:val="en-US" w:eastAsia="zh-CN"/>
        </w:rPr>
        <w:t>1, RAN4</w:t>
      </w:r>
    </w:p>
    <w:p w:rsidR="009B3030" w:rsidRDefault="009B3030" w:rsidP="009B3030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:rsidR="009B3030" w:rsidRDefault="009B3030" w:rsidP="009B3030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9B3030" w:rsidRDefault="009B3030" w:rsidP="009B3030">
      <w:pPr>
        <w:keepNext/>
        <w:tabs>
          <w:tab w:val="left" w:pos="2268"/>
          <w:tab w:val="left" w:pos="2694"/>
        </w:tabs>
        <w:ind w:left="567"/>
        <w:jc w:val="both"/>
        <w:rPr>
          <w:rFonts w:ascii="Arial" w:hAnsi="Arial" w:cs="Arial"/>
          <w:b/>
          <w:bCs/>
          <w:lang w:val="en-US" w:eastAsia="zh-CN"/>
        </w:rPr>
      </w:pPr>
      <w:r w:rsidRPr="0041421D">
        <w:rPr>
          <w:rFonts w:ascii="Arial" w:hAnsi="Arial" w:cs="Arial"/>
        </w:rPr>
        <w:t>Name:</w:t>
      </w:r>
      <w:r w:rsidRPr="0041421D"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  <w:lang w:val="en-US" w:eastAsia="zh-CN"/>
        </w:rPr>
        <w:t>Jing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/>
          <w:bCs/>
          <w:lang w:val="en-US" w:eastAsia="zh-CN"/>
        </w:rPr>
        <w:t>Liu</w:t>
      </w:r>
    </w:p>
    <w:p w:rsidR="009B3030" w:rsidRDefault="009B3030" w:rsidP="009B3030">
      <w:pPr>
        <w:keepNext/>
        <w:tabs>
          <w:tab w:val="left" w:pos="2268"/>
          <w:tab w:val="left" w:pos="2694"/>
        </w:tabs>
        <w:ind w:left="567"/>
        <w:jc w:val="both"/>
        <w:rPr>
          <w:rFonts w:ascii="Arial" w:hAnsi="Arial" w:cs="Arial"/>
          <w:lang w:val="en-US" w:eastAsia="zh-CN"/>
        </w:rPr>
      </w:pPr>
      <w:r w:rsidRPr="0041421D">
        <w:rPr>
          <w:rFonts w:ascii="Arial" w:hAnsi="Arial" w:cs="Arial"/>
        </w:rPr>
        <w:t>E-mail Address:</w:t>
      </w:r>
      <w:r w:rsidRPr="0041421D">
        <w:rPr>
          <w:rFonts w:ascii="Arial" w:hAnsi="Arial" w:cs="Arial"/>
        </w:rPr>
        <w:tab/>
      </w:r>
      <w:r>
        <w:rPr>
          <w:rFonts w:ascii="Arial" w:hAnsi="Arial" w:cs="Arial"/>
          <w:lang w:val="en-US" w:eastAsia="zh-CN"/>
        </w:rPr>
        <w:t>liu.jing30</w:t>
      </w:r>
      <w:r w:rsidRPr="0041421D">
        <w:rPr>
          <w:rFonts w:ascii="Arial" w:hAnsi="Arial" w:cs="Arial"/>
        </w:rPr>
        <w:t>@</w:t>
      </w:r>
      <w:r>
        <w:rPr>
          <w:rFonts w:ascii="Arial" w:hAnsi="Arial" w:cs="Arial"/>
          <w:lang w:val="en-US" w:eastAsia="zh-CN"/>
        </w:rPr>
        <w:t>zte</w:t>
      </w:r>
      <w:r w:rsidRPr="0041421D">
        <w:rPr>
          <w:rFonts w:ascii="Arial" w:hAnsi="Arial" w:cs="Arial"/>
        </w:rPr>
        <w:t>.com</w:t>
      </w:r>
      <w:r>
        <w:rPr>
          <w:rFonts w:ascii="Arial" w:hAnsi="Arial" w:cs="Arial"/>
          <w:lang w:val="en-US" w:eastAsia="zh-CN"/>
        </w:rPr>
        <w:t>.cn</w:t>
      </w:r>
    </w:p>
    <w:p w:rsidR="009B3030" w:rsidRPr="0041421D" w:rsidRDefault="009B3030" w:rsidP="009B3030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:rsidR="009B3030" w:rsidRDefault="009B3030" w:rsidP="009B3030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 -</w:t>
      </w:r>
    </w:p>
    <w:p w:rsidR="009B3030" w:rsidRDefault="009B3030" w:rsidP="009B3030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:rsidR="009B3030" w:rsidRDefault="009B3030" w:rsidP="009B3030">
      <w:pPr>
        <w:jc w:val="both"/>
        <w:rPr>
          <w:rFonts w:ascii="Arial" w:hAnsi="Arial" w:cs="Arial"/>
        </w:rPr>
      </w:pPr>
    </w:p>
    <w:p w:rsidR="009B3030" w:rsidRDefault="009B3030" w:rsidP="009B3030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:rsidR="009B3030" w:rsidRDefault="009B3030" w:rsidP="009B3030">
      <w:pPr>
        <w:pStyle w:val="BodyText"/>
        <w:jc w:val="both"/>
        <w:rPr>
          <w:color w:val="auto"/>
          <w:sz w:val="22"/>
          <w:szCs w:val="22"/>
        </w:rPr>
      </w:pPr>
    </w:p>
    <w:p w:rsidR="009B3030" w:rsidRDefault="009B3030" w:rsidP="009B3030">
      <w:pPr>
        <w:pStyle w:val="BodyText"/>
        <w:spacing w:after="180"/>
        <w:jc w:val="both"/>
        <w:rPr>
          <w:color w:val="auto"/>
          <w:lang w:val="en-US" w:eastAsia="zh-CN"/>
        </w:rPr>
      </w:pPr>
      <w:r>
        <w:rPr>
          <w:color w:val="auto"/>
        </w:rPr>
        <w:t>RAN2</w:t>
      </w:r>
      <w:r>
        <w:rPr>
          <w:color w:val="auto"/>
          <w:lang w:val="en-US" w:eastAsia="zh-CN"/>
        </w:rPr>
        <w:t xml:space="preserve"> </w:t>
      </w:r>
      <w:r>
        <w:rPr>
          <w:color w:val="auto"/>
        </w:rPr>
        <w:t>thanks RAN</w:t>
      </w:r>
      <w:r>
        <w:rPr>
          <w:rFonts w:hint="eastAsia"/>
          <w:color w:val="auto"/>
          <w:lang w:val="en-US" w:eastAsia="zh-CN"/>
        </w:rPr>
        <w:t>3</w:t>
      </w:r>
      <w:r>
        <w:rPr>
          <w:color w:val="auto"/>
        </w:rPr>
        <w:t xml:space="preserve"> for the LS on</w:t>
      </w:r>
      <w:r>
        <w:rPr>
          <w:color w:val="auto"/>
          <w:lang w:val="en-US" w:eastAsia="zh-CN"/>
        </w:rPr>
        <w:t xml:space="preserve"> exchange of information related to SRS-RSRP measurement resource configuration</w:t>
      </w:r>
      <w:r>
        <w:rPr>
          <w:rFonts w:hint="eastAsia"/>
          <w:color w:val="auto"/>
          <w:lang w:val="en-US" w:eastAsia="zh-CN"/>
        </w:rPr>
        <w:t>.</w:t>
      </w:r>
    </w:p>
    <w:p w:rsidR="009B3030" w:rsidRDefault="009B3030" w:rsidP="009B3030">
      <w:pPr>
        <w:pStyle w:val="BodyText"/>
        <w:spacing w:after="180"/>
        <w:jc w:val="both"/>
        <w:rPr>
          <w:color w:val="auto"/>
          <w:lang w:eastAsia="ko-KR"/>
        </w:rPr>
      </w:pPr>
      <w:r>
        <w:rPr>
          <w:rFonts w:hint="eastAsia"/>
          <w:color w:val="auto"/>
          <w:lang w:eastAsia="ko-KR"/>
        </w:rPr>
        <w:t>R</w:t>
      </w:r>
      <w:r>
        <w:rPr>
          <w:color w:val="auto"/>
          <w:lang w:eastAsia="ko-KR"/>
        </w:rPr>
        <w:t>egarding the below question from RAN</w:t>
      </w:r>
      <w:r>
        <w:rPr>
          <w:rFonts w:hint="eastAsia"/>
          <w:color w:val="auto"/>
          <w:lang w:eastAsia="ko-KR"/>
        </w:rPr>
        <w:t>3</w:t>
      </w:r>
      <w:r>
        <w:rPr>
          <w:color w:val="auto"/>
          <w:lang w:eastAsia="ko-KR"/>
        </w:rPr>
        <w:t>:</w:t>
      </w:r>
    </w:p>
    <w:p w:rsidR="009B3030" w:rsidRPr="00781928" w:rsidRDefault="009B3030" w:rsidP="009B3030">
      <w:pPr>
        <w:pStyle w:val="BodyText"/>
        <w:jc w:val="both"/>
        <w:rPr>
          <w:color w:val="595959"/>
          <w:lang w:eastAsia="ko-KR"/>
        </w:rPr>
      </w:pPr>
      <w:r w:rsidRPr="00781928">
        <w:rPr>
          <w:color w:val="595959"/>
          <w:lang w:eastAsia="ko-KR"/>
        </w:rPr>
        <w:t>“Question to RAN2:</w:t>
      </w:r>
    </w:p>
    <w:p w:rsidR="009B3030" w:rsidRPr="00781928" w:rsidRDefault="009B3030" w:rsidP="009B3030">
      <w:pPr>
        <w:numPr>
          <w:ilvl w:val="0"/>
          <w:numId w:val="7"/>
        </w:numPr>
        <w:jc w:val="both"/>
        <w:rPr>
          <w:color w:val="595959"/>
          <w:lang w:eastAsia="ko-KR"/>
        </w:rPr>
      </w:pPr>
      <w:r w:rsidRPr="00781928">
        <w:rPr>
          <w:rFonts w:ascii="Arial" w:hAnsi="Arial" w:cs="Arial"/>
          <w:color w:val="595959"/>
          <w:lang w:eastAsia="ko-KR"/>
        </w:rPr>
        <w:t>What is the update frequency of SRS configuration in a UE?</w:t>
      </w:r>
      <w:r w:rsidRPr="00781928">
        <w:rPr>
          <w:color w:val="595959"/>
          <w:lang w:eastAsia="ko-KR"/>
        </w:rPr>
        <w:t>”</w:t>
      </w:r>
    </w:p>
    <w:p w:rsidR="009B3030" w:rsidRDefault="009B3030" w:rsidP="009B3030">
      <w:pPr>
        <w:pStyle w:val="BodyText"/>
        <w:spacing w:after="180"/>
        <w:jc w:val="both"/>
        <w:rPr>
          <w:color w:val="auto"/>
          <w:lang w:val="en-US" w:eastAsia="zh-CN"/>
        </w:rPr>
      </w:pPr>
    </w:p>
    <w:p w:rsidR="009B3030" w:rsidRPr="00A55255" w:rsidRDefault="009B3030" w:rsidP="009B3030">
      <w:pPr>
        <w:pStyle w:val="BodyText"/>
        <w:jc w:val="both"/>
        <w:rPr>
          <w:color w:val="auto"/>
          <w:lang w:val="en-US" w:eastAsia="zh-CN"/>
        </w:rPr>
      </w:pPr>
      <w:r>
        <w:rPr>
          <w:color w:val="auto"/>
          <w:lang w:eastAsia="ko-KR"/>
        </w:rPr>
        <w:t xml:space="preserve">RRC configured </w:t>
      </w:r>
      <w:r w:rsidRPr="00942362">
        <w:rPr>
          <w:color w:val="auto"/>
          <w:lang w:eastAsia="ko-KR"/>
        </w:rPr>
        <w:t xml:space="preserve">SRS configuration </w:t>
      </w:r>
      <w:r>
        <w:rPr>
          <w:color w:val="auto"/>
          <w:lang w:eastAsia="ko-KR"/>
        </w:rPr>
        <w:t xml:space="preserve">can be </w:t>
      </w:r>
      <w:r w:rsidRPr="00942362">
        <w:rPr>
          <w:color w:val="auto"/>
          <w:lang w:eastAsia="ko-KR"/>
        </w:rPr>
        <w:t>aperiodic SRS</w:t>
      </w:r>
      <w:r>
        <w:rPr>
          <w:color w:val="auto"/>
          <w:lang w:eastAsia="ko-KR"/>
        </w:rPr>
        <w:t xml:space="preserve"> reso</w:t>
      </w:r>
      <w:bookmarkStart w:id="3" w:name="_GoBack"/>
      <w:bookmarkEnd w:id="3"/>
      <w:r>
        <w:rPr>
          <w:color w:val="auto"/>
          <w:lang w:eastAsia="ko-KR"/>
        </w:rPr>
        <w:t>urces</w:t>
      </w:r>
      <w:r w:rsidRPr="00942362">
        <w:rPr>
          <w:color w:val="auto"/>
          <w:lang w:eastAsia="ko-KR"/>
        </w:rPr>
        <w:t>, se</w:t>
      </w:r>
      <w:r>
        <w:rPr>
          <w:color w:val="auto"/>
          <w:lang w:eastAsia="ko-KR"/>
        </w:rPr>
        <w:t>mi-persistent SRS</w:t>
      </w:r>
      <w:r w:rsidRPr="008D45FD">
        <w:rPr>
          <w:color w:val="auto"/>
          <w:lang w:eastAsia="ko-KR"/>
        </w:rPr>
        <w:t xml:space="preserve"> </w:t>
      </w:r>
      <w:r>
        <w:rPr>
          <w:color w:val="auto"/>
          <w:lang w:eastAsia="ko-KR"/>
        </w:rPr>
        <w:t>resources, periodic SRS</w:t>
      </w:r>
      <w:r w:rsidRPr="008D45FD">
        <w:rPr>
          <w:color w:val="auto"/>
          <w:lang w:eastAsia="ko-KR"/>
        </w:rPr>
        <w:t xml:space="preserve"> </w:t>
      </w:r>
      <w:r>
        <w:rPr>
          <w:color w:val="auto"/>
          <w:lang w:eastAsia="ko-KR"/>
        </w:rPr>
        <w:t>resources. The SRS resources transmitted by a UE can be dynamically changed or semi-static for very long time. In case of CLI measurement, the aggressor gNB can select/configure some of SRS configurations for CLI measurement configuration. T</w:t>
      </w:r>
      <w:r w:rsidRPr="00A55255">
        <w:rPr>
          <w:color w:val="auto"/>
          <w:lang w:eastAsia="ko-KR"/>
        </w:rPr>
        <w:t>he update frequency of SRS configuration of potential CLI aggressor UEs is up to gNB implementation</w:t>
      </w:r>
      <w:r>
        <w:rPr>
          <w:color w:val="auto"/>
          <w:lang w:eastAsia="ko-KR"/>
        </w:rPr>
        <w:t>. Most companies in RAN2 think that a typical value of update</w:t>
      </w:r>
      <w:r w:rsidR="00860457">
        <w:rPr>
          <w:color w:val="auto"/>
          <w:lang w:eastAsia="ko-KR"/>
        </w:rPr>
        <w:t xml:space="preserve"> frequency</w:t>
      </w:r>
      <w:r>
        <w:rPr>
          <w:color w:val="auto"/>
          <w:lang w:eastAsia="ko-KR"/>
        </w:rPr>
        <w:t xml:space="preserve"> of SRS configuration for CLI measurement configuration purposes range</w:t>
      </w:r>
      <w:r w:rsidR="00860457">
        <w:rPr>
          <w:color w:val="auto"/>
          <w:lang w:eastAsia="ko-KR"/>
        </w:rPr>
        <w:t xml:space="preserve">s from a few </w:t>
      </w:r>
      <w:r w:rsidRPr="00A55255">
        <w:rPr>
          <w:color w:val="auto"/>
          <w:lang w:eastAsia="ko-KR"/>
        </w:rPr>
        <w:t>seconds</w:t>
      </w:r>
      <w:r w:rsidR="00860457">
        <w:rPr>
          <w:color w:val="auto"/>
          <w:lang w:eastAsia="ko-KR"/>
        </w:rPr>
        <w:t xml:space="preserve"> to tens of seconds.</w:t>
      </w:r>
      <w:r w:rsidRPr="00A55255">
        <w:rPr>
          <w:color w:val="auto"/>
          <w:lang w:eastAsia="ko-KR"/>
        </w:rPr>
        <w:t xml:space="preserve"> </w:t>
      </w:r>
      <w:r w:rsidR="0058756A">
        <w:rPr>
          <w:color w:val="auto"/>
          <w:lang w:eastAsia="ko-KR"/>
        </w:rPr>
        <w:t>A</w:t>
      </w:r>
      <w:r w:rsidR="00860457">
        <w:rPr>
          <w:color w:val="auto"/>
          <w:lang w:eastAsia="ko-KR"/>
        </w:rPr>
        <w:t xml:space="preserve"> few companies think the update frequency of SRS resource for CLI measurement configuration could be anything from a few hundred milliseconds to hours, and no typical value can be provided. </w:t>
      </w:r>
      <w:r w:rsidRPr="00A55255">
        <w:rPr>
          <w:color w:val="auto"/>
          <w:lang w:eastAsia="ko-KR"/>
        </w:rPr>
        <w:t xml:space="preserve"> </w:t>
      </w:r>
    </w:p>
    <w:p w:rsidR="009B3030" w:rsidRDefault="009B3030" w:rsidP="009B3030">
      <w:pPr>
        <w:spacing w:after="120"/>
        <w:jc w:val="both"/>
        <w:rPr>
          <w:sz w:val="22"/>
          <w:lang w:val="en-US" w:eastAsia="zh-CN"/>
        </w:rPr>
      </w:pPr>
    </w:p>
    <w:p w:rsidR="009B3030" w:rsidRDefault="009B3030" w:rsidP="009B3030">
      <w:pPr>
        <w:spacing w:after="3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9B3030" w:rsidRDefault="009B3030" w:rsidP="009B303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</w:t>
      </w:r>
      <w:r>
        <w:rPr>
          <w:rFonts w:ascii="Arial" w:hAnsi="Arial" w:cs="Arial" w:hint="eastAsia"/>
          <w:b/>
          <w:lang w:val="en-US" w:eastAsia="zh-CN"/>
        </w:rPr>
        <w:t>3</w:t>
      </w:r>
    </w:p>
    <w:p w:rsidR="009B3030" w:rsidRDefault="009B3030" w:rsidP="009B3030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  <w:t>RAN</w:t>
      </w:r>
      <w:r>
        <w:rPr>
          <w:rFonts w:ascii="Arial" w:hAnsi="Arial" w:cs="Arial"/>
          <w:lang w:eastAsia="zh-CN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 w:eastAsia="zh-CN"/>
        </w:rPr>
        <w:t>respectfully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</w:rPr>
        <w:t>asks RAN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</w:rPr>
        <w:t xml:space="preserve"> to take the above information into account in future work.</w:t>
      </w:r>
    </w:p>
    <w:p w:rsidR="009B3030" w:rsidRDefault="009B3030" w:rsidP="009B3030">
      <w:pPr>
        <w:spacing w:after="120"/>
        <w:jc w:val="both"/>
        <w:rPr>
          <w:sz w:val="22"/>
          <w:lang w:eastAsia="zh-CN"/>
        </w:rPr>
      </w:pPr>
    </w:p>
    <w:p w:rsidR="009B3030" w:rsidRDefault="009B3030" w:rsidP="009B3030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>
        <w:rPr>
          <w:rFonts w:ascii="Arial" w:hAnsi="Arial" w:cs="Arial"/>
          <w:b/>
          <w:lang w:val="en-US"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:rsidR="009B3030" w:rsidRDefault="009B3030" w:rsidP="009B303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 w:hint="eastAsia"/>
          <w:bCs/>
          <w:color w:val="000000"/>
          <w:lang w:val="en-US" w:eastAsia="zh-CN"/>
        </w:rPr>
        <w:t>1</w:t>
      </w:r>
      <w:r>
        <w:rPr>
          <w:rFonts w:ascii="Arial" w:hAnsi="Arial" w:cs="Arial"/>
          <w:bCs/>
          <w:color w:val="000000"/>
          <w:lang w:val="en-US" w:eastAsia="zh-CN"/>
        </w:rPr>
        <w:t>11bis</w:t>
      </w:r>
      <w:r>
        <w:rPr>
          <w:rFonts w:ascii="Arial" w:hAnsi="Arial" w:cs="Arial"/>
          <w:bCs/>
          <w:color w:val="000000"/>
        </w:rPr>
        <w:tab/>
      </w:r>
      <w:r w:rsidR="00C06468">
        <w:rPr>
          <w:rFonts w:ascii="Arial" w:hAnsi="Arial" w:cs="Arial"/>
          <w:bCs/>
          <w:color w:val="000000"/>
          <w:lang w:val="en-US" w:eastAsia="zh-CN"/>
        </w:rPr>
        <w:tab/>
      </w:r>
      <w:r>
        <w:rPr>
          <w:rFonts w:ascii="Arial" w:hAnsi="Arial" w:cs="Arial"/>
          <w:bCs/>
          <w:color w:val="000000"/>
          <w:lang w:val="en-US" w:eastAsia="zh-CN"/>
        </w:rPr>
        <w:t>12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color w:val="000000"/>
          <w:vertAlign w:val="superscript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 w:hint="eastAsia"/>
          <w:bCs/>
          <w:color w:val="000000"/>
          <w:lang w:val="en-US" w:eastAsia="zh-CN"/>
        </w:rPr>
        <w:t>1</w:t>
      </w:r>
      <w:r>
        <w:rPr>
          <w:rFonts w:ascii="Arial" w:hAnsi="Arial" w:cs="Arial"/>
          <w:bCs/>
          <w:color w:val="000000"/>
          <w:lang w:val="en-US" w:eastAsia="zh-CN"/>
        </w:rPr>
        <w:t>6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 w:hint="eastAsia"/>
          <w:bCs/>
          <w:color w:val="000000"/>
          <w:lang w:val="en-US" w:eastAsia="zh-CN"/>
        </w:rPr>
        <w:t>October</w:t>
      </w:r>
      <w:r>
        <w:rPr>
          <w:rFonts w:ascii="Arial" w:hAnsi="Arial" w:cs="Arial"/>
          <w:bCs/>
          <w:color w:val="000000"/>
        </w:rPr>
        <w:t>, 2020</w:t>
      </w:r>
    </w:p>
    <w:p w:rsidR="009B3030" w:rsidRDefault="009B3030" w:rsidP="009B3030">
      <w:pPr>
        <w:tabs>
          <w:tab w:val="left" w:pos="5103"/>
        </w:tabs>
        <w:spacing w:after="120"/>
        <w:ind w:left="2268" w:hanging="2268"/>
        <w:rPr>
          <w:rFonts w:ascii="Arial" w:hAnsi="Arial" w:cs="Arial"/>
          <w:color w:val="312E25"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</w:t>
      </w:r>
      <w:r>
        <w:rPr>
          <w:rFonts w:ascii="Arial" w:hAnsi="Arial" w:cs="Arial"/>
          <w:bCs/>
          <w:color w:val="000000"/>
          <w:lang w:val="en-US" w:eastAsia="zh-CN"/>
        </w:rPr>
        <w:t>112</w:t>
      </w:r>
      <w:r>
        <w:rPr>
          <w:rFonts w:ascii="Arial" w:hAnsi="Arial" w:cs="Arial"/>
          <w:bCs/>
          <w:color w:val="000000"/>
        </w:rPr>
        <w:tab/>
      </w:r>
      <w:r w:rsidR="00C06468">
        <w:rPr>
          <w:rFonts w:ascii="Arial" w:hAnsi="Arial" w:cs="Arial"/>
          <w:bCs/>
          <w:color w:val="000000"/>
          <w:lang w:val="en-US" w:eastAsia="zh-CN"/>
        </w:rPr>
        <w:tab/>
      </w:r>
      <w:r>
        <w:rPr>
          <w:rFonts w:ascii="Arial" w:hAnsi="Arial" w:cs="Arial" w:hint="eastAsia"/>
          <w:bCs/>
          <w:color w:val="000000"/>
          <w:lang w:val="en-US" w:eastAsia="zh-CN"/>
        </w:rPr>
        <w:t>1</w:t>
      </w:r>
      <w:r>
        <w:rPr>
          <w:rFonts w:ascii="Arial" w:hAnsi="Arial" w:cs="Arial"/>
          <w:bCs/>
          <w:color w:val="000000"/>
          <w:lang w:val="en-US" w:eastAsia="zh-CN"/>
        </w:rPr>
        <w:t>6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– </w:t>
      </w:r>
      <w:r>
        <w:rPr>
          <w:rFonts w:ascii="Arial" w:hAnsi="Arial" w:cs="Arial"/>
          <w:bCs/>
          <w:color w:val="000000"/>
          <w:lang w:val="en-US" w:eastAsia="zh-CN"/>
        </w:rPr>
        <w:t>20</w:t>
      </w:r>
      <w:r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  <w:lang w:val="en-US" w:eastAsia="zh-CN"/>
        </w:rPr>
        <w:t>November</w:t>
      </w:r>
      <w:r>
        <w:rPr>
          <w:rFonts w:ascii="Arial" w:hAnsi="Arial" w:cs="Arial"/>
          <w:bCs/>
          <w:color w:val="000000"/>
        </w:rPr>
        <w:t>,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  <w:lang w:val="en-US" w:eastAsia="zh-CN"/>
        </w:rPr>
        <w:t>0</w:t>
      </w:r>
    </w:p>
    <w:p w:rsidR="00463675" w:rsidRPr="009B3030" w:rsidRDefault="00463675" w:rsidP="009B3030"/>
    <w:sectPr w:rsidR="00463675" w:rsidRPr="009B30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5ED9" w:rsidRDefault="00F35ED9">
      <w:r>
        <w:separator/>
      </w:r>
    </w:p>
  </w:endnote>
  <w:endnote w:type="continuationSeparator" w:id="0">
    <w:p w:rsidR="00F35ED9" w:rsidRDefault="00F35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756A" w:rsidRDefault="005875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756A" w:rsidRDefault="005875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756A" w:rsidRDefault="005875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5ED9" w:rsidRDefault="00F35ED9">
      <w:r>
        <w:separator/>
      </w:r>
    </w:p>
  </w:footnote>
  <w:footnote w:type="continuationSeparator" w:id="0">
    <w:p w:rsidR="00F35ED9" w:rsidRDefault="00F35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756A" w:rsidRDefault="005875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756A" w:rsidRDefault="005875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756A" w:rsidRDefault="005875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F7F5C"/>
    <w:multiLevelType w:val="hybridMultilevel"/>
    <w:tmpl w:val="098821E6"/>
    <w:lvl w:ilvl="0" w:tplc="CFD6F532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67F753C"/>
    <w:multiLevelType w:val="hybridMultilevel"/>
    <w:tmpl w:val="A27AB382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60B2"/>
    <w:rsid w:val="0002217B"/>
    <w:rsid w:val="00075524"/>
    <w:rsid w:val="000B4F30"/>
    <w:rsid w:val="000E7136"/>
    <w:rsid w:val="00105092"/>
    <w:rsid w:val="00106476"/>
    <w:rsid w:val="001452E2"/>
    <w:rsid w:val="00196D65"/>
    <w:rsid w:val="002003BA"/>
    <w:rsid w:val="0020158A"/>
    <w:rsid w:val="00213AD1"/>
    <w:rsid w:val="00217182"/>
    <w:rsid w:val="00226A6F"/>
    <w:rsid w:val="002457DD"/>
    <w:rsid w:val="00251AC1"/>
    <w:rsid w:val="00282A8D"/>
    <w:rsid w:val="002900DC"/>
    <w:rsid w:val="002A0639"/>
    <w:rsid w:val="002D49A7"/>
    <w:rsid w:val="00305E6F"/>
    <w:rsid w:val="00324752"/>
    <w:rsid w:val="00344B3F"/>
    <w:rsid w:val="003708AC"/>
    <w:rsid w:val="00394B16"/>
    <w:rsid w:val="003C2AE7"/>
    <w:rsid w:val="0041421D"/>
    <w:rsid w:val="00463675"/>
    <w:rsid w:val="0049205B"/>
    <w:rsid w:val="004F09D8"/>
    <w:rsid w:val="005001DD"/>
    <w:rsid w:val="0052313F"/>
    <w:rsid w:val="00553705"/>
    <w:rsid w:val="00554723"/>
    <w:rsid w:val="0058756A"/>
    <w:rsid w:val="005948A0"/>
    <w:rsid w:val="005D47D7"/>
    <w:rsid w:val="006644AE"/>
    <w:rsid w:val="00676D02"/>
    <w:rsid w:val="006877FA"/>
    <w:rsid w:val="006B34B9"/>
    <w:rsid w:val="006D5D74"/>
    <w:rsid w:val="00710B6F"/>
    <w:rsid w:val="007362BB"/>
    <w:rsid w:val="00744E78"/>
    <w:rsid w:val="00752E79"/>
    <w:rsid w:val="00777B05"/>
    <w:rsid w:val="007D0C6F"/>
    <w:rsid w:val="00860457"/>
    <w:rsid w:val="008707A3"/>
    <w:rsid w:val="008C6D94"/>
    <w:rsid w:val="008D45FD"/>
    <w:rsid w:val="008E505E"/>
    <w:rsid w:val="009218FF"/>
    <w:rsid w:val="00923E7C"/>
    <w:rsid w:val="00942362"/>
    <w:rsid w:val="009604B7"/>
    <w:rsid w:val="00976ABA"/>
    <w:rsid w:val="009A796E"/>
    <w:rsid w:val="009B3030"/>
    <w:rsid w:val="009C3933"/>
    <w:rsid w:val="009E2B54"/>
    <w:rsid w:val="00A0704D"/>
    <w:rsid w:val="00A13470"/>
    <w:rsid w:val="00AA26FF"/>
    <w:rsid w:val="00B26A84"/>
    <w:rsid w:val="00B93432"/>
    <w:rsid w:val="00BE7999"/>
    <w:rsid w:val="00BF14FB"/>
    <w:rsid w:val="00BF7939"/>
    <w:rsid w:val="00C06468"/>
    <w:rsid w:val="00C4556A"/>
    <w:rsid w:val="00C51B08"/>
    <w:rsid w:val="00C61B10"/>
    <w:rsid w:val="00CB4EE2"/>
    <w:rsid w:val="00CD19A3"/>
    <w:rsid w:val="00CE6E1F"/>
    <w:rsid w:val="00D03AFC"/>
    <w:rsid w:val="00D07AFE"/>
    <w:rsid w:val="00D67377"/>
    <w:rsid w:val="00D97E9A"/>
    <w:rsid w:val="00E112CD"/>
    <w:rsid w:val="00E17098"/>
    <w:rsid w:val="00E27813"/>
    <w:rsid w:val="00E47A0B"/>
    <w:rsid w:val="00E5640D"/>
    <w:rsid w:val="00EB14D9"/>
    <w:rsid w:val="00EB3C3E"/>
    <w:rsid w:val="00ED5A8C"/>
    <w:rsid w:val="00F35ED9"/>
    <w:rsid w:val="00F403E3"/>
    <w:rsid w:val="00F51BAD"/>
    <w:rsid w:val="00F52E25"/>
    <w:rsid w:val="00F61112"/>
    <w:rsid w:val="00F72307"/>
    <w:rsid w:val="00F97E8F"/>
    <w:rsid w:val="00FB65DF"/>
    <w:rsid w:val="00FC7564"/>
    <w:rsid w:val="00FD143B"/>
    <w:rsid w:val="00FF4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1EF666"/>
  <w15:chartTrackingRefBased/>
  <w15:docId w15:val="{4853DB47-A2AB-4E98-8560-AEE698460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aliases w:val="- Bullets,リスト段落,Lista1,?? ??,?????,????,列出段落1,中等深浅网格 1 - 着色 21,列表段落"/>
    <w:basedOn w:val="Normal"/>
    <w:link w:val="ListParagraphChar"/>
    <w:uiPriority w:val="34"/>
    <w:qFormat/>
    <w:rsid w:val="00BF7939"/>
    <w:pPr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列表段落 Char"/>
    <w:link w:val="ListParagraph"/>
    <w:uiPriority w:val="34"/>
    <w:qFormat/>
    <w:rsid w:val="00BF7939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39"/>
    <w:rsid w:val="00394B16"/>
    <w:pPr>
      <w:jc w:val="both"/>
    </w:pPr>
    <w:rPr>
      <w:rFonts w:ascii="Malgun Gothic" w:hAnsi="Malgun Gothic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Kai-Erik Sunell</cp:lastModifiedBy>
  <cp:revision>8</cp:revision>
  <cp:lastPrinted>2002-04-23T07:10:00Z</cp:lastPrinted>
  <dcterms:created xsi:type="dcterms:W3CDTF">2020-10-20T11:10:00Z</dcterms:created>
  <dcterms:modified xsi:type="dcterms:W3CDTF">2020-10-20T14:41:00Z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C:\Users\Samsung\AppData\Local\Temp\_AZTMP357_\LS-Template-120.doc</vt:lpwstr>
  </property>
</Properties>
</file>