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874F1A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5D97">
        <w:rPr>
          <w:rFonts w:ascii="Arial" w:eastAsiaTheme="minorEastAsia" w:hAnsi="Arial" w:cs="Arial"/>
          <w:b/>
          <w:sz w:val="24"/>
          <w:szCs w:val="24"/>
          <w:lang w:eastAsia="zh-CN"/>
        </w:rPr>
        <w:t>6-e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6741CBA8"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F5D97">
        <w:rPr>
          <w:rFonts w:ascii="Arial" w:eastAsiaTheme="minorEastAsia" w:hAnsi="Arial" w:cs="Arial"/>
          <w:b/>
          <w:sz w:val="24"/>
          <w:szCs w:val="24"/>
          <w:lang w:eastAsia="zh-CN"/>
        </w:rPr>
        <w:t>17 – 28</w:t>
      </w:r>
      <w:r w:rsidRPr="001E0A28">
        <w:rPr>
          <w:rFonts w:ascii="Arial" w:eastAsiaTheme="minorEastAsia" w:hAnsi="Arial" w:cs="Arial"/>
          <w:b/>
          <w:sz w:val="24"/>
          <w:szCs w:val="24"/>
          <w:lang w:eastAsia="zh-CN"/>
        </w:rPr>
        <w:t xml:space="preserve"> A</w:t>
      </w:r>
      <w:r w:rsidR="00DF5D97">
        <w:rPr>
          <w:rFonts w:ascii="Arial" w:eastAsiaTheme="minorEastAsia" w:hAnsi="Arial" w:cs="Arial"/>
          <w:b/>
          <w:sz w:val="24"/>
          <w:szCs w:val="24"/>
          <w:lang w:eastAsia="zh-CN"/>
        </w:rPr>
        <w:t>ug,</w:t>
      </w:r>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DDFCF4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F5D97">
        <w:rPr>
          <w:rFonts w:ascii="Arial" w:eastAsiaTheme="minorEastAsia" w:hAnsi="Arial" w:cs="Arial"/>
          <w:color w:val="000000"/>
          <w:sz w:val="22"/>
          <w:lang w:eastAsia="zh-CN"/>
        </w:rPr>
        <w:t>7.4.1</w:t>
      </w:r>
    </w:p>
    <w:p w14:paraId="50D5329D" w14:textId="3BBE79B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F5D97">
        <w:rPr>
          <w:rFonts w:ascii="Arial" w:hAnsi="Arial" w:cs="Arial"/>
          <w:color w:val="000000"/>
          <w:sz w:val="22"/>
          <w:lang w:eastAsia="zh-CN"/>
        </w:rPr>
        <w:t>Moderator</w:t>
      </w:r>
      <w:r w:rsidR="00321150" w:rsidRPr="00DF5D97">
        <w:rPr>
          <w:rFonts w:ascii="Arial" w:hAnsi="Arial" w:cs="Arial"/>
          <w:color w:val="000000"/>
          <w:sz w:val="22"/>
          <w:lang w:eastAsia="zh-CN"/>
        </w:rPr>
        <w:t xml:space="preserve"> </w:t>
      </w:r>
      <w:r w:rsidR="004D737D" w:rsidRPr="00DF5D97">
        <w:rPr>
          <w:rFonts w:ascii="Arial" w:hAnsi="Arial" w:cs="Arial"/>
          <w:color w:val="000000"/>
          <w:sz w:val="22"/>
          <w:lang w:eastAsia="zh-CN"/>
        </w:rPr>
        <w:t>(</w:t>
      </w:r>
      <w:r w:rsidR="00DF5D97" w:rsidRPr="00DF5D97">
        <w:rPr>
          <w:rFonts w:ascii="Arial" w:hAnsi="Arial" w:cs="Arial"/>
          <w:color w:val="000000"/>
          <w:sz w:val="22"/>
          <w:lang w:eastAsia="zh-CN"/>
        </w:rPr>
        <w:t>H</w:t>
      </w:r>
      <w:r w:rsidR="00DF5D97">
        <w:rPr>
          <w:rFonts w:ascii="Arial" w:hAnsi="Arial" w:cs="Arial"/>
          <w:color w:val="000000"/>
          <w:sz w:val="22"/>
          <w:lang w:eastAsia="zh-CN"/>
        </w:rPr>
        <w:t>uawei)</w:t>
      </w:r>
    </w:p>
    <w:p w14:paraId="1E0389E7" w14:textId="6EBE671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F5D97" w:rsidRPr="00DF5D97">
        <w:rPr>
          <w:rFonts w:ascii="Arial" w:eastAsiaTheme="minorEastAsia" w:hAnsi="Arial" w:cs="Arial"/>
          <w:color w:val="000000"/>
          <w:sz w:val="22"/>
          <w:lang w:eastAsia="zh-CN"/>
        </w:rPr>
        <w:t>[96e][306] NR_IAB_General</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2A58032" w14:textId="26152780" w:rsidR="00484C5D" w:rsidRPr="00066266" w:rsidRDefault="00066266" w:rsidP="00066266">
      <w:pPr>
        <w:rPr>
          <w:rFonts w:eastAsia="MS Mincho"/>
          <w:lang w:eastAsia="zh-CN"/>
        </w:rPr>
      </w:pPr>
      <w:r>
        <w:rPr>
          <w:rFonts w:hint="eastAsia"/>
          <w:lang w:eastAsia="zh-CN"/>
        </w:rPr>
        <w:t>O</w:t>
      </w:r>
      <w:r>
        <w:rPr>
          <w:lang w:eastAsia="zh-CN"/>
        </w:rPr>
        <w:t>nly 1 open issue has been identified in the papers submitted. The rest of the papers are TP’s either implementing the previous agreements in the TS or capturing background in the TR.</w:t>
      </w:r>
    </w:p>
    <w:p w14:paraId="6B383D17" w14:textId="53EBE6EF" w:rsidR="00066266" w:rsidRPr="00805BE8" w:rsidRDefault="00066266" w:rsidP="00066266">
      <w:pPr>
        <w:rPr>
          <w:lang w:eastAsia="zh-CN"/>
        </w:rPr>
      </w:pPr>
      <w:r>
        <w:rPr>
          <w:lang w:eastAsia="zh-CN"/>
        </w:rPr>
        <w:t>The bulk of the discussion therefore is i</w:t>
      </w:r>
      <w:bookmarkStart w:id="0" w:name="_GoBack"/>
      <w:bookmarkEnd w:id="0"/>
      <w:r>
        <w:rPr>
          <w:lang w:eastAsia="zh-CN"/>
        </w:rPr>
        <w:t>n the TP review sections.</w:t>
      </w:r>
    </w:p>
    <w:p w14:paraId="609286E5" w14:textId="775EDF41"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66D99">
        <w:rPr>
          <w:lang w:eastAsia="ja-JP"/>
        </w:rPr>
        <w:t>Updates to Clasuse 4 - General</w:t>
      </w:r>
    </w:p>
    <w:p w14:paraId="691D6425" w14:textId="2B06458B" w:rsidR="00035C50" w:rsidRDefault="00A66D99" w:rsidP="00A66D99">
      <w:pPr>
        <w:rPr>
          <w:lang w:eastAsia="zh-CN"/>
        </w:rPr>
      </w:pPr>
      <w:r>
        <w:rPr>
          <w:lang w:eastAsia="zh-CN"/>
        </w:rPr>
        <w:t xml:space="preserve">There are </w:t>
      </w:r>
      <w:r w:rsidR="00E04B5E">
        <w:rPr>
          <w:lang w:eastAsia="zh-CN"/>
        </w:rPr>
        <w:t>4</w:t>
      </w:r>
      <w:r>
        <w:rPr>
          <w:lang w:eastAsia="zh-CN"/>
        </w:rPr>
        <w:t xml:space="preserve"> TP’s capturing definitions agreed in the last meeting as well as some other aspects in section 4</w:t>
      </w:r>
      <w:r w:rsidR="004E475C" w:rsidRPr="00805BE8">
        <w:rPr>
          <w:lang w:eastAsia="zh-CN"/>
        </w:rPr>
        <w:t xml:space="preserve"> </w:t>
      </w:r>
      <w:r>
        <w:rPr>
          <w:lang w:eastAsia="zh-CN"/>
        </w:rPr>
        <w:t>in the TS.</w:t>
      </w:r>
      <w:r w:rsidR="00E04B5E">
        <w:rPr>
          <w:lang w:eastAsia="zh-CN"/>
        </w:rPr>
        <w:t xml:space="preserve"> As well as a TP capturing background in the TR.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3"/>
        <w:gridCol w:w="6590"/>
      </w:tblGrid>
      <w:tr w:rsidR="00484C5D" w:rsidRPr="00F53FE2" w14:paraId="0411894B" w14:textId="77777777" w:rsidTr="00A66D99">
        <w:trPr>
          <w:trHeight w:val="468"/>
        </w:trPr>
        <w:tc>
          <w:tcPr>
            <w:tcW w:w="16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0"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66D99">
        <w:trPr>
          <w:trHeight w:val="468"/>
        </w:trPr>
        <w:tc>
          <w:tcPr>
            <w:tcW w:w="1618" w:type="dxa"/>
          </w:tcPr>
          <w:p w14:paraId="12FD4C09" w14:textId="498AB4C2" w:rsidR="00F53FE2" w:rsidRPr="004A7544" w:rsidRDefault="00252498" w:rsidP="00805BE8">
            <w:pPr>
              <w:spacing w:before="120" w:after="120"/>
            </w:pPr>
            <w:r>
              <w:t>R4-2009988</w:t>
            </w:r>
          </w:p>
        </w:tc>
        <w:tc>
          <w:tcPr>
            <w:tcW w:w="1423" w:type="dxa"/>
          </w:tcPr>
          <w:p w14:paraId="1A5AAE84" w14:textId="668E1385" w:rsidR="00F53FE2" w:rsidRPr="004A7544" w:rsidRDefault="00252498" w:rsidP="00805BE8">
            <w:pPr>
              <w:spacing w:before="120" w:after="120"/>
            </w:pPr>
            <w:r>
              <w:t>Qualcomm</w:t>
            </w:r>
          </w:p>
        </w:tc>
        <w:tc>
          <w:tcPr>
            <w:tcW w:w="6590" w:type="dxa"/>
          </w:tcPr>
          <w:p w14:paraId="00B19A95" w14:textId="77777777" w:rsidR="00252498" w:rsidRPr="00252498" w:rsidRDefault="00252498" w:rsidP="00252498">
            <w:pPr>
              <w:rPr>
                <w:bCs/>
              </w:rPr>
            </w:pPr>
            <w:r w:rsidRPr="00252498">
              <w:rPr>
                <w:bCs/>
              </w:rPr>
              <w:t>Proposal 1: The requirements for contiguous and non-contiguous spectrum for IAB-DUs are same as those of base stations.</w:t>
            </w:r>
          </w:p>
          <w:p w14:paraId="7284090F" w14:textId="77777777" w:rsidR="00252498" w:rsidRPr="00252498" w:rsidRDefault="00252498" w:rsidP="00252498">
            <w:pPr>
              <w:rPr>
                <w:bCs/>
              </w:rPr>
            </w:pPr>
            <w:r w:rsidRPr="00252498">
              <w:rPr>
                <w:bCs/>
              </w:rPr>
              <w:t>Proposal 2: The applicability of requirements for IAB-DU type 1-H, 1-O and 2-O are same as those of BS type 1-H, 1-O and 2-O respectively.</w:t>
            </w:r>
          </w:p>
          <w:p w14:paraId="283FFF3B" w14:textId="683B787C" w:rsidR="00252498" w:rsidRDefault="00252498" w:rsidP="00805BE8">
            <w:pPr>
              <w:spacing w:before="120" w:after="120"/>
            </w:pPr>
            <w:r>
              <w:t>Also TP to section 4 with updates to:</w:t>
            </w:r>
          </w:p>
          <w:p w14:paraId="70FC3A71" w14:textId="77777777" w:rsidR="00252498" w:rsidRDefault="00252498" w:rsidP="00252498">
            <w:pPr>
              <w:spacing w:before="120" w:after="120"/>
              <w:ind w:leftChars="200" w:left="400"/>
            </w:pPr>
            <w:r w:rsidRPr="00252498">
              <w:t>4.4.1</w:t>
            </w:r>
            <w:r w:rsidRPr="00252498">
              <w:tab/>
              <w:t>IAB-DU classes</w:t>
            </w:r>
          </w:p>
          <w:p w14:paraId="04E3A294" w14:textId="77777777" w:rsidR="00252498" w:rsidRDefault="00252498" w:rsidP="00252498">
            <w:pPr>
              <w:spacing w:before="120" w:after="120"/>
              <w:ind w:leftChars="200" w:left="400"/>
            </w:pPr>
            <w:r w:rsidRPr="00252498">
              <w:t>4.6</w:t>
            </w:r>
            <w:r w:rsidRPr="00252498">
              <w:tab/>
              <w:t>APPLICABILITY OF REQUIREMENTS</w:t>
            </w:r>
          </w:p>
          <w:p w14:paraId="53D9FCF2" w14:textId="39FA6A78" w:rsidR="00252498" w:rsidRDefault="00252498" w:rsidP="00252498">
            <w:pPr>
              <w:spacing w:before="120" w:after="120"/>
              <w:ind w:leftChars="200" w:left="400"/>
            </w:pPr>
            <w:r w:rsidRPr="00252498">
              <w:t>4.7</w:t>
            </w:r>
            <w:r w:rsidRPr="00252498">
              <w:tab/>
              <w:t>APPLICABILITY OF RRM REQUIREMENTS IN THIS SPECIFICATION</w:t>
            </w:r>
          </w:p>
          <w:p w14:paraId="23E5CF1A" w14:textId="18935D31" w:rsidR="00252498" w:rsidRPr="00252498" w:rsidRDefault="00252498" w:rsidP="00252498">
            <w:pPr>
              <w:spacing w:before="120" w:after="120"/>
              <w:ind w:leftChars="200" w:left="400"/>
            </w:pPr>
            <w:r w:rsidRPr="00252498">
              <w:t>4.8</w:t>
            </w:r>
            <w:r w:rsidRPr="00252498">
              <w:tab/>
              <w:t>REQUIREMENTS FOR CONTIGUOUS AND NON-CONTIGUOUS SPECTRUM</w:t>
            </w:r>
          </w:p>
        </w:tc>
      </w:tr>
      <w:tr w:rsidR="00E04B5E" w14:paraId="7B1E222F" w14:textId="77777777" w:rsidTr="00A66D99">
        <w:trPr>
          <w:trHeight w:val="468"/>
        </w:trPr>
        <w:tc>
          <w:tcPr>
            <w:tcW w:w="1618" w:type="dxa"/>
          </w:tcPr>
          <w:p w14:paraId="05D9EF0A" w14:textId="2F90EB79" w:rsidR="00E04B5E" w:rsidRDefault="00E04B5E" w:rsidP="00805BE8">
            <w:pPr>
              <w:spacing w:before="120" w:after="120"/>
            </w:pPr>
            <w:r>
              <w:rPr>
                <w:rFonts w:hint="eastAsia"/>
              </w:rPr>
              <w:t>R</w:t>
            </w:r>
            <w:r>
              <w:t>4-2010177</w:t>
            </w:r>
          </w:p>
        </w:tc>
        <w:tc>
          <w:tcPr>
            <w:tcW w:w="1423" w:type="dxa"/>
          </w:tcPr>
          <w:p w14:paraId="14B3FA59" w14:textId="39C537FB" w:rsidR="00E04B5E" w:rsidRDefault="00E04B5E" w:rsidP="00805BE8">
            <w:pPr>
              <w:spacing w:before="120" w:after="120"/>
            </w:pPr>
            <w:r>
              <w:rPr>
                <w:rFonts w:hint="eastAsia"/>
              </w:rPr>
              <w:t>E</w:t>
            </w:r>
            <w:r>
              <w:t>ricsson</w:t>
            </w:r>
          </w:p>
        </w:tc>
        <w:tc>
          <w:tcPr>
            <w:tcW w:w="6590" w:type="dxa"/>
          </w:tcPr>
          <w:p w14:paraId="61952D0F" w14:textId="77777777" w:rsidR="00E04B5E" w:rsidRDefault="00E04B5E" w:rsidP="00252498">
            <w:pPr>
              <w:rPr>
                <w:bCs/>
              </w:rPr>
            </w:pPr>
            <w:r>
              <w:rPr>
                <w:rFonts w:hint="eastAsia"/>
                <w:bCs/>
              </w:rPr>
              <w:t xml:space="preserve">TP </w:t>
            </w:r>
            <w:r>
              <w:rPr>
                <w:bCs/>
              </w:rPr>
              <w:t>to TS 38.174 section 4.6., Applicability of requirements.</w:t>
            </w:r>
          </w:p>
          <w:p w14:paraId="5797F1A5" w14:textId="5B111952" w:rsidR="00E04B5E" w:rsidRPr="00252498" w:rsidRDefault="00E04B5E" w:rsidP="00E04B5E">
            <w:pPr>
              <w:ind w:leftChars="100" w:left="200"/>
              <w:rPr>
                <w:bCs/>
              </w:rPr>
            </w:pPr>
            <w:r>
              <w:rPr>
                <w:rFonts w:hint="eastAsia"/>
                <w:bCs/>
              </w:rPr>
              <w:t>(</w:t>
            </w:r>
            <w:r>
              <w:rPr>
                <w:bCs/>
              </w:rPr>
              <w:t>similar to table in R4-2009988)</w:t>
            </w:r>
          </w:p>
        </w:tc>
      </w:tr>
      <w:tr w:rsidR="00A66D99" w14:paraId="31F0BC50" w14:textId="77777777" w:rsidTr="00A66D99">
        <w:trPr>
          <w:trHeight w:val="468"/>
        </w:trPr>
        <w:tc>
          <w:tcPr>
            <w:tcW w:w="1618" w:type="dxa"/>
          </w:tcPr>
          <w:p w14:paraId="74CFEE12" w14:textId="5588580B" w:rsidR="00A66D99" w:rsidRDefault="00A66D99" w:rsidP="00A66D99">
            <w:pPr>
              <w:spacing w:before="120" w:after="120"/>
            </w:pPr>
            <w:r>
              <w:t>R4-2009989</w:t>
            </w:r>
          </w:p>
        </w:tc>
        <w:tc>
          <w:tcPr>
            <w:tcW w:w="1423" w:type="dxa"/>
          </w:tcPr>
          <w:p w14:paraId="67ED1C3A" w14:textId="7EFAF5C2" w:rsidR="00A66D99" w:rsidRDefault="00A66D99" w:rsidP="00A66D99">
            <w:pPr>
              <w:spacing w:before="120" w:after="120"/>
            </w:pPr>
            <w:r>
              <w:t>Qualcomm</w:t>
            </w:r>
          </w:p>
        </w:tc>
        <w:tc>
          <w:tcPr>
            <w:tcW w:w="6590" w:type="dxa"/>
          </w:tcPr>
          <w:p w14:paraId="7627ED32" w14:textId="56E9629A" w:rsidR="00A66D99" w:rsidRDefault="00A66D99" w:rsidP="00A66D99">
            <w:pPr>
              <w:rPr>
                <w:bCs/>
              </w:rPr>
            </w:pPr>
            <w:r w:rsidRPr="00A66D99">
              <w:rPr>
                <w:rFonts w:hint="eastAsia"/>
                <w:bCs/>
              </w:rPr>
              <w:t>TP</w:t>
            </w:r>
            <w:r w:rsidRPr="00A66D99">
              <w:rPr>
                <w:bCs/>
              </w:rPr>
              <w:t xml:space="preserve"> to </w:t>
            </w:r>
            <w:r w:rsidR="00E04B5E">
              <w:rPr>
                <w:bCs/>
              </w:rPr>
              <w:t xml:space="preserve">TS 38.174 </w:t>
            </w:r>
            <w:r w:rsidRPr="00A66D99">
              <w:rPr>
                <w:bCs/>
              </w:rPr>
              <w:t>section 4.4 on IAB-MT class de</w:t>
            </w:r>
            <w:r>
              <w:rPr>
                <w:bCs/>
              </w:rPr>
              <w:t xml:space="preserve">finitions </w:t>
            </w:r>
          </w:p>
          <w:p w14:paraId="0E60C84C" w14:textId="0BC14349" w:rsidR="00A66D99" w:rsidRPr="00A66D99" w:rsidRDefault="00A66D99" w:rsidP="00A66D99">
            <w:pPr>
              <w:ind w:leftChars="200" w:left="400"/>
              <w:rPr>
                <w:bCs/>
              </w:rPr>
            </w:pPr>
            <w:r w:rsidRPr="00A66D99">
              <w:rPr>
                <w:bCs/>
              </w:rPr>
              <w:t>text as agreed in last meeting WF</w:t>
            </w:r>
          </w:p>
        </w:tc>
      </w:tr>
      <w:tr w:rsidR="00A66D99" w14:paraId="7B03EFD8" w14:textId="77777777" w:rsidTr="00A66D99">
        <w:trPr>
          <w:trHeight w:val="468"/>
        </w:trPr>
        <w:tc>
          <w:tcPr>
            <w:tcW w:w="1618" w:type="dxa"/>
          </w:tcPr>
          <w:p w14:paraId="0A179709" w14:textId="74C3848E" w:rsidR="00A66D99" w:rsidRDefault="00A66D99" w:rsidP="00A66D99">
            <w:pPr>
              <w:spacing w:before="120" w:after="120"/>
            </w:pPr>
            <w:r>
              <w:rPr>
                <w:rFonts w:hint="eastAsia"/>
              </w:rPr>
              <w:t>R</w:t>
            </w:r>
            <w:r>
              <w:t>4-2011299</w:t>
            </w:r>
          </w:p>
        </w:tc>
        <w:tc>
          <w:tcPr>
            <w:tcW w:w="1423" w:type="dxa"/>
          </w:tcPr>
          <w:p w14:paraId="4609F622" w14:textId="15B8BA08" w:rsidR="00A66D99" w:rsidRDefault="00A66D99" w:rsidP="00A66D99">
            <w:pPr>
              <w:spacing w:before="120" w:after="120"/>
            </w:pPr>
            <w:r>
              <w:rPr>
                <w:rFonts w:hint="eastAsia"/>
              </w:rPr>
              <w:t>H</w:t>
            </w:r>
            <w:r>
              <w:t>uawei</w:t>
            </w:r>
          </w:p>
        </w:tc>
        <w:tc>
          <w:tcPr>
            <w:tcW w:w="6590" w:type="dxa"/>
          </w:tcPr>
          <w:p w14:paraId="103EF933" w14:textId="77777777" w:rsidR="00A66D99" w:rsidRDefault="00A66D99" w:rsidP="00A66D99">
            <w:pPr>
              <w:tabs>
                <w:tab w:val="left" w:pos="634"/>
              </w:tabs>
              <w:rPr>
                <w:bCs/>
              </w:rPr>
            </w:pPr>
            <w:r w:rsidRPr="00A66D99">
              <w:rPr>
                <w:bCs/>
              </w:rPr>
              <w:t>TP to TS 38.174: IAB-MT class definitions</w:t>
            </w:r>
          </w:p>
          <w:p w14:paraId="0734433B" w14:textId="4960D7FF" w:rsidR="00A66D99" w:rsidRPr="00A66D99" w:rsidRDefault="00A66D99" w:rsidP="00A66D99">
            <w:pPr>
              <w:tabs>
                <w:tab w:val="left" w:pos="634"/>
              </w:tabs>
              <w:ind w:leftChars="200" w:left="400"/>
              <w:rPr>
                <w:rFonts w:hint="eastAsia"/>
                <w:bCs/>
              </w:rPr>
            </w:pPr>
            <w:r>
              <w:rPr>
                <w:bCs/>
              </w:rPr>
              <w:t>Text as agreed in last meeting WF – slight difference in introduction text from R4-2009989)</w:t>
            </w:r>
          </w:p>
        </w:tc>
      </w:tr>
      <w:tr w:rsidR="00A66D99" w14:paraId="31501C86" w14:textId="77777777" w:rsidTr="00A66D99">
        <w:trPr>
          <w:trHeight w:val="468"/>
        </w:trPr>
        <w:tc>
          <w:tcPr>
            <w:tcW w:w="1618" w:type="dxa"/>
          </w:tcPr>
          <w:p w14:paraId="78E0F78E" w14:textId="33C7E35D" w:rsidR="00A66D99" w:rsidRDefault="00A66D99" w:rsidP="00A66D99">
            <w:pPr>
              <w:spacing w:before="120" w:after="120"/>
            </w:pPr>
            <w:r>
              <w:rPr>
                <w:rFonts w:hint="eastAsia"/>
              </w:rPr>
              <w:lastRenderedPageBreak/>
              <w:t>R</w:t>
            </w:r>
            <w:r>
              <w:t>4-2011300</w:t>
            </w:r>
          </w:p>
        </w:tc>
        <w:tc>
          <w:tcPr>
            <w:tcW w:w="1423" w:type="dxa"/>
          </w:tcPr>
          <w:p w14:paraId="1B9AD339" w14:textId="6380588A" w:rsidR="00A66D99" w:rsidRDefault="00A66D99" w:rsidP="00A66D99">
            <w:pPr>
              <w:spacing w:before="120" w:after="120"/>
            </w:pPr>
            <w:r>
              <w:t>Huawei</w:t>
            </w:r>
          </w:p>
          <w:p w14:paraId="6985E94F" w14:textId="04E335FD" w:rsidR="00A66D99" w:rsidRDefault="00A66D99" w:rsidP="00A66D99">
            <w:pPr>
              <w:spacing w:before="120" w:after="120"/>
            </w:pPr>
          </w:p>
        </w:tc>
        <w:tc>
          <w:tcPr>
            <w:tcW w:w="6590" w:type="dxa"/>
          </w:tcPr>
          <w:p w14:paraId="520DACC8" w14:textId="77777777" w:rsidR="00A66D99" w:rsidRDefault="00A66D99" w:rsidP="00A66D99">
            <w:pPr>
              <w:rPr>
                <w:bCs/>
              </w:rPr>
            </w:pPr>
            <w:r w:rsidRPr="00A66D99">
              <w:rPr>
                <w:bCs/>
              </w:rPr>
              <w:t>TP to TR 38.809 -IAB-MT Class definitions</w:t>
            </w:r>
          </w:p>
          <w:p w14:paraId="51547D1A" w14:textId="54A97B12" w:rsidR="00A66D99" w:rsidRPr="00A66D99" w:rsidRDefault="00A66D99" w:rsidP="00A66D99">
            <w:pPr>
              <w:ind w:leftChars="100" w:left="200"/>
              <w:rPr>
                <w:rFonts w:hint="eastAsia"/>
                <w:bCs/>
              </w:rPr>
            </w:pPr>
            <w:r>
              <w:rPr>
                <w:bCs/>
              </w:rPr>
              <w:t>Background for the IAB-MT class definitions.</w:t>
            </w:r>
          </w:p>
        </w:tc>
      </w:tr>
    </w:tbl>
    <w:p w14:paraId="3E29E2AF" w14:textId="666C0515"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73DC187A" w:rsidR="003418CB" w:rsidRDefault="00E04B5E" w:rsidP="00E04B5E">
      <w:pPr>
        <w:rPr>
          <w:lang w:eastAsia="zh-CN"/>
        </w:rPr>
      </w:pPr>
      <w:r>
        <w:t>There is one paper with proposals which is identified as a sub-topic, the TP’s are handled in the TP comments collection section 1.3.</w:t>
      </w:r>
    </w:p>
    <w:p w14:paraId="766EF825" w14:textId="3B72C95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E04B5E">
        <w:rPr>
          <w:sz w:val="24"/>
          <w:szCs w:val="16"/>
        </w:rPr>
        <w:t xml:space="preserve"> – IAB-DU requirements for contiguous and non-contiguous spectrum</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DC075C4" w:rsidR="00B4108D" w:rsidRPr="00805BE8" w:rsidRDefault="00E04B5E" w:rsidP="00B4108D">
      <w:pPr>
        <w:rPr>
          <w:b/>
          <w:color w:val="0070C0"/>
          <w:u w:val="single"/>
          <w:lang w:eastAsia="ko-KR"/>
        </w:rPr>
      </w:pPr>
      <w:r>
        <w:rPr>
          <w:b/>
          <w:color w:val="0070C0"/>
          <w:u w:val="single"/>
          <w:lang w:eastAsia="ko-KR"/>
        </w:rPr>
        <w:t xml:space="preserve">Issue 1-1: </w:t>
      </w:r>
      <w:r w:rsidRPr="00E04B5E">
        <w:rPr>
          <w:b/>
          <w:color w:val="0070C0"/>
          <w:u w:val="single"/>
          <w:lang w:eastAsia="ko-KR"/>
        </w:rPr>
        <w:t>– IAB-DU requirements for contiguous and non-contiguous spectrum</w:t>
      </w:r>
    </w:p>
    <w:p w14:paraId="601A6C7B" w14:textId="77777777" w:rsidR="00E04B5E" w:rsidRPr="00352460" w:rsidRDefault="00E04B5E" w:rsidP="00E04B5E">
      <w:pPr>
        <w:pStyle w:val="ListParagraph"/>
        <w:numPr>
          <w:ilvl w:val="0"/>
          <w:numId w:val="4"/>
        </w:numPr>
        <w:ind w:firstLineChars="0"/>
        <w:rPr>
          <w:bCs/>
        </w:rPr>
      </w:pPr>
      <w:r w:rsidRPr="00352460">
        <w:rPr>
          <w:bCs/>
        </w:rPr>
        <w:t>Proposal 1: The requirements for contiguous and non-contiguous spectrum for IAB-DUs are same as those of base stations.</w:t>
      </w:r>
    </w:p>
    <w:p w14:paraId="70C08E09" w14:textId="77777777" w:rsidR="00E04B5E" w:rsidRPr="00352460" w:rsidRDefault="00E04B5E" w:rsidP="00E04B5E">
      <w:pPr>
        <w:pStyle w:val="ListParagraph"/>
        <w:numPr>
          <w:ilvl w:val="0"/>
          <w:numId w:val="4"/>
        </w:numPr>
        <w:ind w:firstLineChars="0"/>
        <w:rPr>
          <w:bCs/>
        </w:rPr>
      </w:pPr>
      <w:r w:rsidRPr="00352460">
        <w:rPr>
          <w:bCs/>
        </w:rPr>
        <w:t>Proposal 2: The applicability of requirements for IAB-DU type 1-H, 1-O and 2-O are same as those of BS type 1-H, 1-O and 2-O respectively.</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CA45F2F" w:rsidR="00B4108D" w:rsidRPr="00805BE8" w:rsidRDefault="00E04B5E"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Accept proposals</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E04B5E">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E04B5E">
        <w:tc>
          <w:tcPr>
            <w:tcW w:w="1232" w:type="dxa"/>
            <w:vMerge w:val="restart"/>
          </w:tcPr>
          <w:p w14:paraId="41D5B081" w14:textId="6E97E983" w:rsidR="00571777" w:rsidRPr="003418CB" w:rsidRDefault="00E04B5E" w:rsidP="00805BE8">
            <w:pPr>
              <w:spacing w:after="120"/>
              <w:rPr>
                <w:rFonts w:eastAsiaTheme="minorEastAsia"/>
                <w:color w:val="0070C0"/>
                <w:lang w:val="en-US" w:eastAsia="zh-CN"/>
              </w:rPr>
            </w:pPr>
            <w:r>
              <w:t>R4-2009988</w:t>
            </w:r>
          </w:p>
        </w:tc>
        <w:tc>
          <w:tcPr>
            <w:tcW w:w="8399" w:type="dxa"/>
          </w:tcPr>
          <w:p w14:paraId="4BB207B7" w14:textId="0A788B81" w:rsidR="00571777" w:rsidRPr="003418CB" w:rsidRDefault="00E04B5E" w:rsidP="00E04B5E">
            <w:pPr>
              <w:spacing w:after="120"/>
              <w:rPr>
                <w:rFonts w:eastAsiaTheme="minorEastAsia"/>
                <w:color w:val="0070C0"/>
                <w:lang w:val="en-US" w:eastAsia="zh-CN"/>
              </w:rPr>
            </w:pPr>
            <w:r>
              <w:rPr>
                <w:rFonts w:eastAsiaTheme="minorEastAsia"/>
                <w:color w:val="0070C0"/>
                <w:lang w:val="en-US" w:eastAsia="zh-CN"/>
              </w:rPr>
              <w:t>Moderator: Discussion document not a formal T</w:t>
            </w:r>
            <w:r w:rsidR="00066266">
              <w:rPr>
                <w:rFonts w:eastAsiaTheme="minorEastAsia"/>
                <w:color w:val="0070C0"/>
                <w:lang w:val="en-US" w:eastAsia="zh-CN"/>
              </w:rPr>
              <w:t>P, but collect comments on TP</w:t>
            </w:r>
            <w:r>
              <w:rPr>
                <w:rFonts w:eastAsiaTheme="minorEastAsia"/>
                <w:color w:val="0070C0"/>
                <w:lang w:val="en-US" w:eastAsia="zh-CN"/>
              </w:rPr>
              <w:t xml:space="preserve"> part.</w:t>
            </w:r>
          </w:p>
        </w:tc>
      </w:tr>
      <w:tr w:rsidR="00571777" w:rsidRPr="00571777" w14:paraId="6107E4A4" w14:textId="77777777" w:rsidTr="00E04B5E">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7FBF33"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E04B5E">
              <w:rPr>
                <w:rFonts w:eastAsiaTheme="minorEastAsia"/>
                <w:color w:val="0070C0"/>
                <w:lang w:val="en-US" w:eastAsia="zh-CN"/>
              </w:rPr>
              <w:t>A</w:t>
            </w:r>
          </w:p>
        </w:tc>
      </w:tr>
      <w:tr w:rsidR="00571777" w:rsidRPr="00571777" w14:paraId="629BFFB8" w14:textId="77777777" w:rsidTr="00E04B5E">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07181C0C" w:rsidR="00571777" w:rsidRDefault="00352460"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5EF0FAF0" w14:textId="77777777" w:rsidTr="00E04B5E">
        <w:tc>
          <w:tcPr>
            <w:tcW w:w="1232" w:type="dxa"/>
            <w:vMerge w:val="restart"/>
          </w:tcPr>
          <w:p w14:paraId="68F6E76E" w14:textId="19DC3622" w:rsidR="00571777" w:rsidRDefault="00E04B5E" w:rsidP="00571777">
            <w:pPr>
              <w:spacing w:after="120"/>
              <w:rPr>
                <w:rFonts w:eastAsiaTheme="minorEastAsia"/>
                <w:color w:val="0070C0"/>
                <w:lang w:val="en-US" w:eastAsia="zh-CN"/>
              </w:rPr>
            </w:pPr>
            <w:r>
              <w:rPr>
                <w:rFonts w:hint="eastAsia"/>
              </w:rPr>
              <w:t>R</w:t>
            </w:r>
            <w:r>
              <w:t>4-2010177</w:t>
            </w:r>
          </w:p>
        </w:tc>
        <w:tc>
          <w:tcPr>
            <w:tcW w:w="8399"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E04B5E">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E04B5E">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352460" w:rsidRPr="00571777" w14:paraId="41E6CA22" w14:textId="77777777" w:rsidTr="00E04B5E">
        <w:tc>
          <w:tcPr>
            <w:tcW w:w="1232" w:type="dxa"/>
            <w:vMerge w:val="restart"/>
          </w:tcPr>
          <w:p w14:paraId="2B83A663" w14:textId="343E07C3" w:rsidR="00352460" w:rsidRDefault="00352460" w:rsidP="00352460">
            <w:pPr>
              <w:spacing w:after="120"/>
              <w:rPr>
                <w:rFonts w:eastAsiaTheme="minorEastAsia"/>
                <w:color w:val="0070C0"/>
                <w:lang w:val="en-US" w:eastAsia="zh-CN"/>
              </w:rPr>
            </w:pPr>
            <w:r>
              <w:lastRenderedPageBreak/>
              <w:t>R4-2009989</w:t>
            </w:r>
          </w:p>
        </w:tc>
        <w:tc>
          <w:tcPr>
            <w:tcW w:w="8399" w:type="dxa"/>
          </w:tcPr>
          <w:p w14:paraId="7492E1A1" w14:textId="6A46F5EB" w:rsidR="00352460" w:rsidRDefault="00352460" w:rsidP="00352460">
            <w:pPr>
              <w:spacing w:after="120"/>
              <w:rPr>
                <w:rFonts w:eastAsiaTheme="minorEastAsia"/>
                <w:color w:val="0070C0"/>
                <w:lang w:val="en-US" w:eastAsia="zh-CN"/>
              </w:rPr>
            </w:pPr>
            <w:r>
              <w:rPr>
                <w:rFonts w:eastAsiaTheme="minorEastAsia" w:hint="eastAsia"/>
                <w:color w:val="0070C0"/>
                <w:lang w:val="en-US" w:eastAsia="zh-CN"/>
              </w:rPr>
              <w:t>Company A</w:t>
            </w:r>
          </w:p>
        </w:tc>
      </w:tr>
      <w:tr w:rsidR="00352460" w:rsidRPr="00571777" w14:paraId="0183E6EC" w14:textId="77777777" w:rsidTr="00E04B5E">
        <w:tc>
          <w:tcPr>
            <w:tcW w:w="1232" w:type="dxa"/>
            <w:vMerge/>
          </w:tcPr>
          <w:p w14:paraId="4DE562E0" w14:textId="77777777" w:rsidR="00352460" w:rsidRDefault="00352460" w:rsidP="00352460">
            <w:pPr>
              <w:spacing w:after="120"/>
              <w:rPr>
                <w:rFonts w:eastAsiaTheme="minorEastAsia"/>
                <w:color w:val="0070C0"/>
                <w:lang w:val="en-US" w:eastAsia="zh-CN"/>
              </w:rPr>
            </w:pPr>
          </w:p>
        </w:tc>
        <w:tc>
          <w:tcPr>
            <w:tcW w:w="8399" w:type="dxa"/>
          </w:tcPr>
          <w:p w14:paraId="740F141F" w14:textId="3F5519DA" w:rsidR="00352460" w:rsidRDefault="00352460" w:rsidP="0035246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52460" w:rsidRPr="00571777" w14:paraId="6B5E9162" w14:textId="77777777" w:rsidTr="00E04B5E">
        <w:tc>
          <w:tcPr>
            <w:tcW w:w="1232" w:type="dxa"/>
            <w:vMerge/>
          </w:tcPr>
          <w:p w14:paraId="3C3E9060" w14:textId="77777777" w:rsidR="00352460" w:rsidRDefault="00352460" w:rsidP="00352460">
            <w:pPr>
              <w:spacing w:after="120"/>
              <w:rPr>
                <w:rFonts w:eastAsiaTheme="minorEastAsia"/>
                <w:color w:val="0070C0"/>
                <w:lang w:val="en-US" w:eastAsia="zh-CN"/>
              </w:rPr>
            </w:pPr>
          </w:p>
        </w:tc>
        <w:tc>
          <w:tcPr>
            <w:tcW w:w="8399" w:type="dxa"/>
          </w:tcPr>
          <w:p w14:paraId="473585E6" w14:textId="77777777" w:rsidR="00352460" w:rsidRDefault="00352460" w:rsidP="00352460">
            <w:pPr>
              <w:spacing w:after="120"/>
              <w:rPr>
                <w:rFonts w:eastAsiaTheme="minorEastAsia"/>
                <w:color w:val="0070C0"/>
                <w:lang w:val="en-US" w:eastAsia="zh-CN"/>
              </w:rPr>
            </w:pPr>
          </w:p>
        </w:tc>
      </w:tr>
      <w:tr w:rsidR="00352460" w:rsidRPr="00571777" w14:paraId="197F74F4" w14:textId="77777777" w:rsidTr="00E04B5E">
        <w:tc>
          <w:tcPr>
            <w:tcW w:w="1232" w:type="dxa"/>
            <w:vMerge w:val="restart"/>
          </w:tcPr>
          <w:p w14:paraId="067C116B" w14:textId="21D4D8A2" w:rsidR="00352460" w:rsidRDefault="00352460" w:rsidP="00352460">
            <w:pPr>
              <w:spacing w:after="120"/>
              <w:rPr>
                <w:rFonts w:eastAsiaTheme="minorEastAsia"/>
                <w:color w:val="0070C0"/>
                <w:lang w:val="en-US" w:eastAsia="zh-CN"/>
              </w:rPr>
            </w:pPr>
            <w:r>
              <w:rPr>
                <w:rFonts w:hint="eastAsia"/>
              </w:rPr>
              <w:t>R</w:t>
            </w:r>
            <w:r>
              <w:t>4-2011299</w:t>
            </w:r>
          </w:p>
        </w:tc>
        <w:tc>
          <w:tcPr>
            <w:tcW w:w="8399" w:type="dxa"/>
          </w:tcPr>
          <w:p w14:paraId="60B4F748" w14:textId="67F5E131" w:rsidR="00352460" w:rsidRDefault="00352460" w:rsidP="00352460">
            <w:pPr>
              <w:spacing w:after="120"/>
              <w:rPr>
                <w:rFonts w:eastAsiaTheme="minorEastAsia"/>
                <w:color w:val="0070C0"/>
                <w:lang w:val="en-US" w:eastAsia="zh-CN"/>
              </w:rPr>
            </w:pPr>
            <w:r>
              <w:rPr>
                <w:rFonts w:eastAsiaTheme="minorEastAsia" w:hint="eastAsia"/>
                <w:color w:val="0070C0"/>
                <w:lang w:val="en-US" w:eastAsia="zh-CN"/>
              </w:rPr>
              <w:t>Company A</w:t>
            </w:r>
          </w:p>
        </w:tc>
      </w:tr>
      <w:tr w:rsidR="00352460" w:rsidRPr="00571777" w14:paraId="5E6619FD" w14:textId="77777777" w:rsidTr="00E04B5E">
        <w:tc>
          <w:tcPr>
            <w:tcW w:w="1232" w:type="dxa"/>
            <w:vMerge/>
          </w:tcPr>
          <w:p w14:paraId="49B6686A" w14:textId="77777777" w:rsidR="00352460" w:rsidRDefault="00352460" w:rsidP="00352460">
            <w:pPr>
              <w:spacing w:after="120"/>
              <w:rPr>
                <w:rFonts w:eastAsiaTheme="minorEastAsia"/>
                <w:color w:val="0070C0"/>
                <w:lang w:val="en-US" w:eastAsia="zh-CN"/>
              </w:rPr>
            </w:pPr>
          </w:p>
        </w:tc>
        <w:tc>
          <w:tcPr>
            <w:tcW w:w="8399" w:type="dxa"/>
          </w:tcPr>
          <w:p w14:paraId="75D0980D" w14:textId="5ECD130E" w:rsidR="00352460" w:rsidRDefault="00352460" w:rsidP="0035246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52460" w:rsidRPr="00571777" w14:paraId="01F3D64C" w14:textId="77777777" w:rsidTr="00E04B5E">
        <w:tc>
          <w:tcPr>
            <w:tcW w:w="1232" w:type="dxa"/>
            <w:vMerge/>
          </w:tcPr>
          <w:p w14:paraId="0DFFF513" w14:textId="77777777" w:rsidR="00352460" w:rsidRDefault="00352460" w:rsidP="00352460">
            <w:pPr>
              <w:spacing w:after="120"/>
              <w:rPr>
                <w:rFonts w:eastAsiaTheme="minorEastAsia"/>
                <w:color w:val="0070C0"/>
                <w:lang w:val="en-US" w:eastAsia="zh-CN"/>
              </w:rPr>
            </w:pPr>
          </w:p>
        </w:tc>
        <w:tc>
          <w:tcPr>
            <w:tcW w:w="8399" w:type="dxa"/>
          </w:tcPr>
          <w:p w14:paraId="2F699E8A" w14:textId="77777777" w:rsidR="00352460" w:rsidRDefault="00352460" w:rsidP="00352460">
            <w:pPr>
              <w:spacing w:after="120"/>
              <w:rPr>
                <w:rFonts w:eastAsiaTheme="minorEastAsia"/>
                <w:color w:val="0070C0"/>
                <w:lang w:val="en-US" w:eastAsia="zh-CN"/>
              </w:rPr>
            </w:pPr>
          </w:p>
        </w:tc>
      </w:tr>
      <w:tr w:rsidR="00352460" w:rsidRPr="00571777" w14:paraId="208195EE" w14:textId="77777777" w:rsidTr="00E04B5E">
        <w:tc>
          <w:tcPr>
            <w:tcW w:w="1232" w:type="dxa"/>
            <w:vMerge w:val="restart"/>
          </w:tcPr>
          <w:p w14:paraId="2FE38064" w14:textId="782290DC" w:rsidR="00352460" w:rsidRDefault="00352460" w:rsidP="00352460">
            <w:pPr>
              <w:spacing w:after="120"/>
              <w:rPr>
                <w:rFonts w:eastAsiaTheme="minorEastAsia"/>
                <w:color w:val="0070C0"/>
                <w:lang w:val="en-US" w:eastAsia="zh-CN"/>
              </w:rPr>
            </w:pPr>
            <w:r>
              <w:rPr>
                <w:rFonts w:hint="eastAsia"/>
              </w:rPr>
              <w:t>R</w:t>
            </w:r>
            <w:r>
              <w:t>4-2011300</w:t>
            </w:r>
          </w:p>
        </w:tc>
        <w:tc>
          <w:tcPr>
            <w:tcW w:w="8399" w:type="dxa"/>
          </w:tcPr>
          <w:p w14:paraId="45C137AC" w14:textId="5836C167" w:rsidR="00352460" w:rsidRDefault="00352460" w:rsidP="00352460">
            <w:pPr>
              <w:spacing w:after="120"/>
              <w:rPr>
                <w:rFonts w:eastAsiaTheme="minorEastAsia"/>
                <w:color w:val="0070C0"/>
                <w:lang w:val="en-US" w:eastAsia="zh-CN"/>
              </w:rPr>
            </w:pPr>
            <w:r>
              <w:rPr>
                <w:rFonts w:eastAsiaTheme="minorEastAsia" w:hint="eastAsia"/>
                <w:color w:val="0070C0"/>
                <w:lang w:val="en-US" w:eastAsia="zh-CN"/>
              </w:rPr>
              <w:t>Company A</w:t>
            </w:r>
          </w:p>
        </w:tc>
      </w:tr>
      <w:tr w:rsidR="00352460" w:rsidRPr="00571777" w14:paraId="36008D9F" w14:textId="77777777" w:rsidTr="00E04B5E">
        <w:tc>
          <w:tcPr>
            <w:tcW w:w="1232" w:type="dxa"/>
            <w:vMerge/>
          </w:tcPr>
          <w:p w14:paraId="26619A23" w14:textId="77777777" w:rsidR="00352460" w:rsidRDefault="00352460" w:rsidP="00352460">
            <w:pPr>
              <w:spacing w:after="120"/>
              <w:rPr>
                <w:rFonts w:eastAsiaTheme="minorEastAsia"/>
                <w:color w:val="0070C0"/>
                <w:lang w:val="en-US" w:eastAsia="zh-CN"/>
              </w:rPr>
            </w:pPr>
          </w:p>
        </w:tc>
        <w:tc>
          <w:tcPr>
            <w:tcW w:w="8399" w:type="dxa"/>
          </w:tcPr>
          <w:p w14:paraId="0962FFEB" w14:textId="47A67145" w:rsidR="00352460" w:rsidRDefault="00352460" w:rsidP="0035246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52460" w:rsidRPr="00571777" w14:paraId="5EF7983B" w14:textId="77777777" w:rsidTr="00E04B5E">
        <w:tc>
          <w:tcPr>
            <w:tcW w:w="1232" w:type="dxa"/>
            <w:vMerge/>
          </w:tcPr>
          <w:p w14:paraId="4E45EFE4" w14:textId="77777777" w:rsidR="00352460" w:rsidRDefault="00352460" w:rsidP="00352460">
            <w:pPr>
              <w:spacing w:after="120"/>
              <w:rPr>
                <w:rFonts w:eastAsiaTheme="minorEastAsia"/>
                <w:color w:val="0070C0"/>
                <w:lang w:val="en-US" w:eastAsia="zh-CN"/>
              </w:rPr>
            </w:pPr>
          </w:p>
        </w:tc>
        <w:tc>
          <w:tcPr>
            <w:tcW w:w="8399" w:type="dxa"/>
          </w:tcPr>
          <w:p w14:paraId="6C10E394" w14:textId="77777777" w:rsidR="00352460" w:rsidRDefault="00352460" w:rsidP="00352460">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5AB82C"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66266">
        <w:rPr>
          <w:lang w:eastAsia="ja-JP"/>
        </w:rPr>
        <w:t>Capturing simulation assumptions/data</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2B1C3A7C" w:rsidR="00DD19DE" w:rsidRPr="00805BE8" w:rsidRDefault="00066266" w:rsidP="00045592">
            <w:pPr>
              <w:spacing w:before="120" w:after="120"/>
              <w:rPr>
                <w:rFonts w:asciiTheme="minorHAnsi" w:hAnsiTheme="minorHAnsi" w:cstheme="minorHAnsi"/>
              </w:rPr>
            </w:pPr>
            <w:r>
              <w:rPr>
                <w:rFonts w:asciiTheme="minorHAnsi" w:hAnsiTheme="minorHAnsi" w:cstheme="minorHAnsi"/>
              </w:rPr>
              <w:t>R4-2010146</w:t>
            </w:r>
          </w:p>
        </w:tc>
        <w:tc>
          <w:tcPr>
            <w:tcW w:w="1437" w:type="dxa"/>
          </w:tcPr>
          <w:p w14:paraId="786ACC88" w14:textId="42C8AB95" w:rsidR="00DD19DE" w:rsidRPr="00805BE8" w:rsidRDefault="00066266" w:rsidP="00045592">
            <w:pPr>
              <w:spacing w:before="120" w:after="120"/>
              <w:rPr>
                <w:rFonts w:asciiTheme="minorHAnsi" w:hAnsiTheme="minorHAnsi" w:cstheme="minorHAnsi"/>
              </w:rPr>
            </w:pPr>
            <w:r>
              <w:rPr>
                <w:rFonts w:asciiTheme="minorHAnsi" w:hAnsiTheme="minorHAnsi" w:cstheme="minorHAnsi"/>
              </w:rPr>
              <w:t>Samsung</w:t>
            </w:r>
          </w:p>
        </w:tc>
        <w:tc>
          <w:tcPr>
            <w:tcW w:w="6772" w:type="dxa"/>
          </w:tcPr>
          <w:p w14:paraId="7FAB433F" w14:textId="4FA8BC67" w:rsidR="00DD19DE" w:rsidRPr="00805BE8" w:rsidRDefault="00066266" w:rsidP="00066266">
            <w:pPr>
              <w:spacing w:before="120" w:after="120"/>
              <w:rPr>
                <w:rFonts w:asciiTheme="minorHAnsi" w:hAnsiTheme="minorHAnsi" w:cstheme="minorHAnsi"/>
              </w:rPr>
            </w:pPr>
            <w:r w:rsidRPr="00066266">
              <w:rPr>
                <w:rFonts w:asciiTheme="minorHAnsi" w:hAnsiTheme="minorHAnsi" w:cstheme="minorHAnsi"/>
              </w:rPr>
              <w:t>TP for TR38.809: IAB co-existence simulation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BDD07BC" w14:textId="1BE805B4" w:rsidR="00DD19DE" w:rsidRPr="00066266" w:rsidRDefault="00066266" w:rsidP="00DD19DE">
      <w:pPr>
        <w:rPr>
          <w:rFonts w:hint="eastAsia"/>
          <w:lang w:eastAsia="zh-CN"/>
        </w:rPr>
      </w:pPr>
      <w:r>
        <w:t>There are no issue</w:t>
      </w:r>
      <w:r w:rsidR="00DD19DE" w:rsidRPr="00035C50">
        <w:rPr>
          <w:rFonts w:hint="eastAsia"/>
        </w:rPr>
        <w:t>s</w:t>
      </w:r>
      <w:r>
        <w:t xml:space="preserve"> identified, the TP captures background information in TR and will be reviewed in the TP comments section 2.3</w:t>
      </w:r>
      <w:r w:rsidR="00DD19DE" w:rsidRPr="00035C50">
        <w:rPr>
          <w:rFonts w:hint="eastAsia"/>
        </w:rPr>
        <w:t>.</w:t>
      </w:r>
    </w:p>
    <w:p w14:paraId="297E9BED" w14:textId="77777777" w:rsidR="00DD19DE"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F2F99E4" w14:textId="6B7906F1" w:rsidR="00066266" w:rsidRPr="00066266" w:rsidRDefault="00066266" w:rsidP="00066266">
      <w:pPr>
        <w:rPr>
          <w:rFonts w:hint="eastAsia"/>
          <w:lang w:val="sv-SE" w:eastAsia="zh-CN"/>
        </w:rPr>
      </w:pPr>
      <w:r>
        <w:rPr>
          <w:rFonts w:hint="eastAsia"/>
          <w:lang w:val="sv-SE" w:eastAsia="zh-CN"/>
        </w:rPr>
        <w:t>C</w:t>
      </w:r>
      <w:r>
        <w:rPr>
          <w:lang w:val="sv-SE" w:eastAsia="zh-CN"/>
        </w:rPr>
        <w:t>aprutre commenst in TO review section 2.3</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6901F594" w:rsidR="00DD19DE" w:rsidRPr="003418CB" w:rsidRDefault="00066266" w:rsidP="00045592">
            <w:pPr>
              <w:spacing w:after="120"/>
              <w:rPr>
                <w:rFonts w:eastAsiaTheme="minorEastAsia"/>
                <w:color w:val="0070C0"/>
                <w:lang w:val="en-US" w:eastAsia="zh-CN"/>
              </w:rPr>
            </w:pPr>
            <w:r>
              <w:rPr>
                <w:rFonts w:asciiTheme="minorHAnsi" w:hAnsiTheme="minorHAnsi" w:cstheme="minorHAnsi"/>
              </w:rPr>
              <w:t>R4-2010146</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B2C1D" w14:textId="77777777" w:rsidR="00C75DA4" w:rsidRDefault="00C75DA4">
      <w:r>
        <w:separator/>
      </w:r>
    </w:p>
  </w:endnote>
  <w:endnote w:type="continuationSeparator" w:id="0">
    <w:p w14:paraId="0715D9D4" w14:textId="77777777" w:rsidR="00C75DA4" w:rsidRDefault="00C7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4256B" w14:textId="77777777" w:rsidR="00C75DA4" w:rsidRDefault="00C75DA4">
      <w:r>
        <w:separator/>
      </w:r>
    </w:p>
  </w:footnote>
  <w:footnote w:type="continuationSeparator" w:id="0">
    <w:p w14:paraId="64A46A4C" w14:textId="77777777" w:rsidR="00C75DA4" w:rsidRDefault="00C75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6626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498"/>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2460"/>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66D99"/>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5DA4"/>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5D97"/>
    <w:rsid w:val="00E0227D"/>
    <w:rsid w:val="00E04B5E"/>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765FB-917D-4DCE-95EF-68D411FA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6</Pages>
  <Words>921</Words>
  <Characters>5255</Characters>
  <Application>Microsoft Office Word</Application>
  <DocSecurity>0</DocSecurity>
  <Lines>43</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Huawei-RKy3</cp:lastModifiedBy>
  <cp:revision>5</cp:revision>
  <cp:lastPrinted>2019-04-25T01:09:00Z</cp:lastPrinted>
  <dcterms:created xsi:type="dcterms:W3CDTF">2020-08-12T14:06:00Z</dcterms:created>
  <dcterms:modified xsi:type="dcterms:W3CDTF">2020-08-12T15:57:00Z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