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15567BB"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3C44F5">
        <w:rPr>
          <w:rFonts w:ascii="Arial" w:hAnsi="Arial" w:cs="Arial"/>
          <w:b/>
          <w:sz w:val="24"/>
          <w:szCs w:val="24"/>
          <w:lang w:eastAsia="zh-CN"/>
        </w:rPr>
        <w:t>6e</w:t>
      </w:r>
      <w:r w:rsidRPr="001E0A28">
        <w:rPr>
          <w:rFonts w:ascii="Arial" w:hAnsi="Arial" w:cs="Arial"/>
          <w:b/>
          <w:sz w:val="24"/>
          <w:szCs w:val="24"/>
          <w:lang w:eastAsia="zh-CN"/>
        </w:rPr>
        <w:t xml:space="preserve"> </w:t>
      </w:r>
      <w:r w:rsidRP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R4-200XXXX</w:t>
      </w:r>
    </w:p>
    <w:p w14:paraId="0E0F466F" w14:textId="1174FCAA"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003C44F5">
        <w:rPr>
          <w:rFonts w:ascii="Arial" w:hAnsi="Arial" w:cs="Arial"/>
          <w:b/>
          <w:sz w:val="24"/>
          <w:szCs w:val="24"/>
          <w:lang w:eastAsia="zh-CN"/>
        </w:rPr>
        <w:t>17</w:t>
      </w:r>
      <w:r w:rsidRPr="001E0A28">
        <w:rPr>
          <w:rFonts w:ascii="Arial" w:hAnsi="Arial" w:cs="Arial"/>
          <w:b/>
          <w:sz w:val="24"/>
          <w:szCs w:val="24"/>
          <w:lang w:eastAsia="zh-CN"/>
        </w:rPr>
        <w:t xml:space="preserve"> – </w:t>
      </w:r>
      <w:r w:rsidR="003C44F5">
        <w:rPr>
          <w:rFonts w:ascii="Arial" w:hAnsi="Arial" w:cs="Arial"/>
          <w:b/>
          <w:sz w:val="24"/>
          <w:szCs w:val="24"/>
          <w:lang w:eastAsia="zh-CN"/>
        </w:rPr>
        <w:t>28</w:t>
      </w:r>
      <w:r w:rsidRPr="001E0A28">
        <w:rPr>
          <w:rFonts w:ascii="Arial" w:hAnsi="Arial" w:cs="Arial"/>
          <w:b/>
          <w:sz w:val="24"/>
          <w:szCs w:val="24"/>
          <w:lang w:eastAsia="zh-CN"/>
        </w:rPr>
        <w:t xml:space="preserve"> A</w:t>
      </w:r>
      <w:r w:rsidR="003C44F5">
        <w:rPr>
          <w:rFonts w:ascii="Arial" w:hAnsi="Arial" w:cs="Arial"/>
          <w:b/>
          <w:sz w:val="24"/>
          <w:szCs w:val="24"/>
          <w:lang w:eastAsia="zh-CN"/>
        </w:rPr>
        <w:t>ugust,</w:t>
      </w:r>
      <w:r w:rsidRPr="001E0A28">
        <w:rPr>
          <w:rFonts w:ascii="Arial"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30A18CE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51C2E">
        <w:rPr>
          <w:rFonts w:ascii="Arial" w:hAnsi="Arial" w:cs="Arial"/>
          <w:color w:val="000000"/>
          <w:sz w:val="22"/>
          <w:lang w:eastAsia="zh-CN"/>
        </w:rPr>
        <w:t>5.1;6.5.1</w:t>
      </w:r>
    </w:p>
    <w:p w14:paraId="50D5329D" w14:textId="2720A7A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0507F">
        <w:rPr>
          <w:rFonts w:ascii="Arial" w:hAnsi="Arial" w:cs="Arial"/>
          <w:color w:val="000000"/>
          <w:sz w:val="22"/>
          <w:lang w:eastAsia="zh-CN"/>
        </w:rPr>
        <w:t>Ericsson</w:t>
      </w:r>
    </w:p>
    <w:p w14:paraId="1E0389E7" w14:textId="242D5A78"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533159" w:rsidRPr="00533159">
        <w:rPr>
          <w:rFonts w:ascii="Arial" w:hAnsi="Arial" w:cs="Arial"/>
          <w:color w:val="000000"/>
          <w:sz w:val="22"/>
          <w:lang w:eastAsia="zh-CN"/>
        </w:rPr>
        <w:t>[</w:t>
      </w:r>
      <w:r w:rsidR="00B81B39" w:rsidRPr="00B81B39">
        <w:rPr>
          <w:rFonts w:ascii="Arial" w:hAnsi="Arial" w:cs="Arial"/>
          <w:color w:val="000000"/>
          <w:sz w:val="22"/>
          <w:lang w:eastAsia="zh-CN"/>
        </w:rPr>
        <w:t>[96e][301] LTE_maintenance_RF_BS</w:t>
      </w:r>
    </w:p>
    <w:p w14:paraId="67B0962B" w14:textId="0319B659"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E06B6A" w14:textId="0CAEB297" w:rsidR="00004165" w:rsidRDefault="00721392" w:rsidP="00805BE8">
      <w:pPr>
        <w:rPr>
          <w:lang w:eastAsia="zh-CN"/>
        </w:rPr>
      </w:pPr>
      <w:bookmarkStart w:id="0" w:name="_GoBack"/>
      <w:bookmarkEnd w:id="0"/>
      <w:r>
        <w:rPr>
          <w:lang w:eastAsia="zh-CN"/>
        </w:rPr>
        <w:t>Below</w:t>
      </w:r>
      <w:r w:rsidR="00CD4CDD">
        <w:rPr>
          <w:lang w:eastAsia="zh-CN"/>
        </w:rPr>
        <w:t xml:space="preserve"> are </w:t>
      </w:r>
      <w:r>
        <w:rPr>
          <w:lang w:eastAsia="zh-CN"/>
        </w:rPr>
        <w:t xml:space="preserve">lists of </w:t>
      </w:r>
      <w:r w:rsidR="00CD4CDD">
        <w:rPr>
          <w:lang w:eastAsia="zh-CN"/>
        </w:rPr>
        <w:t xml:space="preserve">issues related to the LTE BS </w:t>
      </w:r>
      <w:r w:rsidR="0009132B">
        <w:rPr>
          <w:lang w:eastAsia="zh-CN"/>
        </w:rPr>
        <w:t>maintenance:</w:t>
      </w:r>
    </w:p>
    <w:p w14:paraId="320FDCFC" w14:textId="3A40EF11" w:rsidR="0009132B" w:rsidRDefault="006F0A16" w:rsidP="0009132B">
      <w:pPr>
        <w:pStyle w:val="ListParagraph"/>
        <w:numPr>
          <w:ilvl w:val="0"/>
          <w:numId w:val="17"/>
        </w:numPr>
        <w:ind w:firstLineChars="0"/>
        <w:rPr>
          <w:lang w:eastAsia="zh-CN"/>
        </w:rPr>
      </w:pPr>
      <w:r>
        <w:rPr>
          <w:lang w:eastAsia="zh-CN"/>
        </w:rPr>
        <w:t>E</w:t>
      </w:r>
      <w:r w:rsidR="0009132B" w:rsidRPr="0009132B">
        <w:rPr>
          <w:lang w:eastAsia="zh-CN"/>
        </w:rPr>
        <w:t>nergy detection threshold for LAA and eLAA in conformance specification</w:t>
      </w:r>
      <w:r w:rsidR="0009132B">
        <w:rPr>
          <w:lang w:eastAsia="zh-CN"/>
        </w:rPr>
        <w:t xml:space="preserve"> </w:t>
      </w:r>
    </w:p>
    <w:p w14:paraId="399EEE99" w14:textId="76B9054A" w:rsidR="0009132B" w:rsidRDefault="00721392" w:rsidP="0009132B">
      <w:pPr>
        <w:pStyle w:val="ListParagraph"/>
        <w:numPr>
          <w:ilvl w:val="0"/>
          <w:numId w:val="17"/>
        </w:numPr>
        <w:ind w:firstLineChars="0"/>
        <w:rPr>
          <w:lang w:eastAsia="zh-CN"/>
        </w:rPr>
      </w:pPr>
      <w:r w:rsidRPr="00721392">
        <w:rPr>
          <w:lang w:eastAsia="zh-CN"/>
        </w:rPr>
        <w:t>CR to TS 36.141: Corrections of table note for shortened TTI test models</w:t>
      </w:r>
    </w:p>
    <w:p w14:paraId="330CCCBD" w14:textId="3D0B6E7B" w:rsidR="00721392" w:rsidRDefault="00CF2A2E" w:rsidP="0009132B">
      <w:pPr>
        <w:pStyle w:val="ListParagraph"/>
        <w:numPr>
          <w:ilvl w:val="0"/>
          <w:numId w:val="17"/>
        </w:numPr>
        <w:ind w:firstLineChars="0"/>
        <w:rPr>
          <w:lang w:eastAsia="zh-CN"/>
        </w:rPr>
      </w:pPr>
      <w:r w:rsidRPr="00CF2A2E">
        <w:rPr>
          <w:lang w:eastAsia="zh-CN"/>
        </w:rPr>
        <w:t>CR to TS 37.141: Clarification on manufacturer's declaration of the number of supported NB-IoT carriers</w:t>
      </w:r>
    </w:p>
    <w:p w14:paraId="7A9A4BA2" w14:textId="7E7A7EEA" w:rsidR="00CF2A2E" w:rsidRPr="00CD4CDD" w:rsidRDefault="001F376B" w:rsidP="0009132B">
      <w:pPr>
        <w:pStyle w:val="ListParagraph"/>
        <w:numPr>
          <w:ilvl w:val="0"/>
          <w:numId w:val="17"/>
        </w:numPr>
        <w:ind w:firstLineChars="0"/>
        <w:rPr>
          <w:lang w:eastAsia="zh-CN"/>
        </w:rPr>
      </w:pPr>
      <w:r w:rsidRPr="001F376B">
        <w:rPr>
          <w:lang w:eastAsia="zh-CN"/>
        </w:rPr>
        <w:t>CR to TS 37.105 + motivation: Rel-13</w:t>
      </w:r>
      <w:r>
        <w:rPr>
          <w:lang w:eastAsia="zh-CN"/>
        </w:rPr>
        <w:t>/14/15</w:t>
      </w:r>
      <w:r w:rsidRPr="001F376B">
        <w:rPr>
          <w:lang w:eastAsia="zh-CN"/>
        </w:rPr>
        <w:t xml:space="preserve"> non-AAS CRs mirroring to Rel-13 AAS</w:t>
      </w:r>
    </w:p>
    <w:p w14:paraId="609286E5" w14:textId="3D15E78F" w:rsidR="00E80B52" w:rsidRPr="00222655" w:rsidRDefault="00142BB9" w:rsidP="004B416B">
      <w:pPr>
        <w:pStyle w:val="Heading1"/>
        <w:rPr>
          <w:lang w:val="en-US" w:eastAsia="ja-JP"/>
        </w:rPr>
      </w:pPr>
      <w:r w:rsidRPr="00222655">
        <w:rPr>
          <w:lang w:val="en-US" w:eastAsia="ja-JP"/>
        </w:rPr>
        <w:t>Topic</w:t>
      </w:r>
      <w:r w:rsidR="00C649BD" w:rsidRPr="00222655">
        <w:rPr>
          <w:lang w:val="en-US" w:eastAsia="ja-JP"/>
        </w:rPr>
        <w:t xml:space="preserve"> </w:t>
      </w:r>
      <w:r w:rsidR="00837458" w:rsidRPr="00222655">
        <w:rPr>
          <w:lang w:val="en-US" w:eastAsia="ja-JP"/>
        </w:rPr>
        <w:t>#1</w:t>
      </w:r>
      <w:r w:rsidR="00C649BD" w:rsidRPr="00222655">
        <w:rPr>
          <w:lang w:val="en-US" w:eastAsia="ja-JP"/>
        </w:rPr>
        <w:t xml:space="preserve">: </w:t>
      </w:r>
      <w:r w:rsidR="00222655" w:rsidRPr="00222655">
        <w:rPr>
          <w:lang w:val="en-US" w:eastAsia="ja-JP"/>
        </w:rPr>
        <w:t xml:space="preserve">Energy detection threshold for LAA and eLAA in conformance specification </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2E4D45">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2E4D45">
        <w:trPr>
          <w:trHeight w:val="468"/>
        </w:trPr>
        <w:tc>
          <w:tcPr>
            <w:tcW w:w="1622" w:type="dxa"/>
          </w:tcPr>
          <w:p w14:paraId="12FD4C09" w14:textId="60D9F585" w:rsidR="00F53FE2" w:rsidRPr="004A7544" w:rsidRDefault="00BC5990" w:rsidP="00805BE8">
            <w:pPr>
              <w:spacing w:before="120" w:after="120"/>
            </w:pPr>
            <w:r w:rsidRPr="00BC5990">
              <w:t>R4-2010731</w:t>
            </w:r>
          </w:p>
        </w:tc>
        <w:tc>
          <w:tcPr>
            <w:tcW w:w="1424" w:type="dxa"/>
          </w:tcPr>
          <w:p w14:paraId="1A5AAE84" w14:textId="50547E66" w:rsidR="00F53FE2" w:rsidRPr="004A7544" w:rsidRDefault="00CD69ED" w:rsidP="00805BE8">
            <w:pPr>
              <w:spacing w:before="120" w:after="120"/>
            </w:pPr>
            <w:r w:rsidRPr="00CD69ED">
              <w:t>Nokia, Nokia Shanghai Bell</w:t>
            </w:r>
          </w:p>
        </w:tc>
        <w:tc>
          <w:tcPr>
            <w:tcW w:w="6585" w:type="dxa"/>
          </w:tcPr>
          <w:p w14:paraId="57591148" w14:textId="77777777" w:rsidR="009366C5" w:rsidRDefault="009366C5" w:rsidP="009366C5">
            <w:pPr>
              <w:tabs>
                <w:tab w:val="left" w:pos="7935"/>
              </w:tabs>
              <w:rPr>
                <w:b/>
                <w:i/>
                <w:lang w:val="en-US"/>
              </w:rPr>
            </w:pPr>
            <w:r>
              <w:rPr>
                <w:b/>
                <w:i/>
                <w:lang w:val="en-US"/>
              </w:rPr>
              <w:t>Observation 1: There is a conflict between the energy detection threshold allowed / mandated by TS 37.213 subclause 4.1.5, and the conformance test defined in TS 37.107 subclause 6.1.4.2.</w:t>
            </w:r>
          </w:p>
          <w:p w14:paraId="0EF8E335" w14:textId="77777777" w:rsidR="009366C5" w:rsidRDefault="009366C5" w:rsidP="009366C5">
            <w:pPr>
              <w:tabs>
                <w:tab w:val="left" w:pos="7935"/>
              </w:tabs>
              <w:rPr>
                <w:b/>
                <w:i/>
                <w:lang w:val="en-US"/>
              </w:rPr>
            </w:pPr>
            <w:r>
              <w:rPr>
                <w:b/>
                <w:i/>
                <w:lang w:val="en-US"/>
              </w:rPr>
              <w:t>Observation 2: Changes of EDT threshold from fixed value to formula defined by RAN1 would not relax EDT requirements, but only would allow to use specific regulatory requirements for EDT test.</w:t>
            </w:r>
          </w:p>
          <w:p w14:paraId="7D3118E1" w14:textId="77777777" w:rsidR="009366C5" w:rsidRDefault="009366C5" w:rsidP="009366C5">
            <w:pPr>
              <w:tabs>
                <w:tab w:val="left" w:pos="7935"/>
              </w:tabs>
              <w:rPr>
                <w:b/>
                <w:i/>
                <w:lang w:val="en-US"/>
              </w:rPr>
            </w:pPr>
            <w:r>
              <w:rPr>
                <w:b/>
                <w:i/>
                <w:lang w:val="en-US"/>
              </w:rPr>
              <w:t>Proposal 1. It is proposed to update specification 37.107 with XThresh_max formula instead of fixed value for EDT tests.</w:t>
            </w:r>
          </w:p>
          <w:p w14:paraId="5F946B85" w14:textId="77777777" w:rsidR="009366C5" w:rsidRDefault="009366C5" w:rsidP="009366C5">
            <w:pPr>
              <w:tabs>
                <w:tab w:val="left" w:pos="7935"/>
              </w:tabs>
              <w:rPr>
                <w:b/>
                <w:i/>
                <w:lang w:val="en-US"/>
              </w:rPr>
            </w:pPr>
            <w:r>
              <w:rPr>
                <w:b/>
                <w:i/>
                <w:lang w:val="en-US"/>
              </w:rPr>
              <w:t>Proposal 2. It is proposed to update all releases (i.e. Rel-13 to Rel-16) specifications.</w:t>
            </w:r>
          </w:p>
          <w:p w14:paraId="23E5CF1A" w14:textId="37C9E4BE" w:rsidR="005E366A" w:rsidRPr="009366C5" w:rsidRDefault="005E366A" w:rsidP="00805BE8">
            <w:pPr>
              <w:spacing w:before="120" w:after="120"/>
              <w:rPr>
                <w:lang w:val="en-US"/>
              </w:rPr>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1-1</w:t>
      </w:r>
    </w:p>
    <w:p w14:paraId="4D0C193B" w14:textId="5A8A2986"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C526C1">
        <w:rPr>
          <w:i/>
          <w:color w:val="0070C0"/>
          <w:lang w:val="en-US" w:eastAsia="zh-CN"/>
        </w:rPr>
        <w:t xml:space="preserve"> </w:t>
      </w:r>
      <w:r w:rsidR="00C526C1">
        <w:t xml:space="preserve">the energy detection threshold </w:t>
      </w:r>
      <w:r w:rsidR="008F3397">
        <w:t xml:space="preserve">level to test </w:t>
      </w:r>
      <w:r w:rsidR="001D096F">
        <w:t xml:space="preserve">in </w:t>
      </w:r>
      <w:r w:rsidR="002628FE">
        <w:t xml:space="preserve">37.107 </w:t>
      </w:r>
      <w:r w:rsidR="008F3397">
        <w:t xml:space="preserve">is </w:t>
      </w:r>
      <w:r w:rsidR="00B9515B">
        <w:t xml:space="preserve">only </w:t>
      </w:r>
      <w:r w:rsidR="009C3DEA">
        <w:t>one value</w:t>
      </w:r>
      <w:r w:rsidR="00B9515B">
        <w:t xml:space="preserve"> defined in</w:t>
      </w:r>
      <w:r w:rsidR="008F3397">
        <w:t xml:space="preserve"> threshold levels in</w:t>
      </w:r>
      <w:r w:rsidR="00C526C1">
        <w:t xml:space="preserve"> </w:t>
      </w:r>
      <w:r w:rsidR="00245360">
        <w:t>TS 37.213</w:t>
      </w:r>
      <w:r w:rsidR="008D09F4">
        <w:t xml:space="preserve">. </w:t>
      </w:r>
      <w:r w:rsidR="00FA708D">
        <w:t>It is a question if all possible thresholds specified in 37.213 should be tested and if so, from which release.</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546DA1F" w:rsidR="00B4108D" w:rsidRPr="00B97A28" w:rsidRDefault="00B4108D" w:rsidP="00B4108D">
      <w:pPr>
        <w:rPr>
          <w:b/>
          <w:u w:val="single"/>
          <w:lang w:eastAsia="ko-KR"/>
        </w:rPr>
      </w:pPr>
      <w:r w:rsidRPr="00B97A28">
        <w:rPr>
          <w:b/>
          <w:u w:val="single"/>
          <w:lang w:eastAsia="ko-KR"/>
        </w:rPr>
        <w:t xml:space="preserve">Issue 1-1: </w:t>
      </w:r>
      <w:r w:rsidR="00260798" w:rsidRPr="00B97A28">
        <w:rPr>
          <w:b/>
          <w:u w:val="single"/>
          <w:lang w:eastAsia="ko-KR"/>
        </w:rPr>
        <w:t>Energy detection threshold test range</w:t>
      </w:r>
    </w:p>
    <w:p w14:paraId="3C3336B6" w14:textId="77777777" w:rsidR="00B4108D" w:rsidRPr="00B97A28"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7A28">
        <w:rPr>
          <w:rFonts w:eastAsia="SimSun"/>
          <w:szCs w:val="24"/>
          <w:lang w:eastAsia="zh-CN"/>
        </w:rPr>
        <w:t>Proposals</w:t>
      </w:r>
    </w:p>
    <w:p w14:paraId="13C6B9EA" w14:textId="1CE81FEA" w:rsidR="00B4108D" w:rsidRPr="00B97A28"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7A28">
        <w:rPr>
          <w:rFonts w:eastAsia="SimSun"/>
          <w:szCs w:val="24"/>
          <w:lang w:eastAsia="zh-CN"/>
        </w:rPr>
        <w:t xml:space="preserve">Option 1: </w:t>
      </w:r>
      <w:r w:rsidR="00260798" w:rsidRPr="00B97A28">
        <w:rPr>
          <w:rFonts w:eastAsia="SimSun"/>
          <w:szCs w:val="24"/>
          <w:lang w:eastAsia="zh-CN"/>
        </w:rPr>
        <w:t xml:space="preserve">all </w:t>
      </w:r>
      <w:r w:rsidR="0042347F" w:rsidRPr="00B97A28">
        <w:rPr>
          <w:rFonts w:eastAsia="SimSun"/>
          <w:szCs w:val="24"/>
          <w:lang w:eastAsia="zh-CN"/>
        </w:rPr>
        <w:t xml:space="preserve">possible value </w:t>
      </w:r>
      <w:r w:rsidR="00260798" w:rsidRPr="00B97A28">
        <w:rPr>
          <w:rFonts w:eastAsia="SimSun"/>
          <w:szCs w:val="24"/>
          <w:lang w:eastAsia="zh-CN"/>
        </w:rPr>
        <w:t xml:space="preserve">according to </w:t>
      </w:r>
      <w:r w:rsidR="0042347F" w:rsidRPr="00B97A28">
        <w:rPr>
          <w:rFonts w:eastAsia="SimSun"/>
          <w:szCs w:val="24"/>
          <w:lang w:eastAsia="zh-CN"/>
        </w:rPr>
        <w:t>TS 37.213</w:t>
      </w:r>
    </w:p>
    <w:p w14:paraId="49D6F8A9" w14:textId="7372B4AD" w:rsidR="00B4108D" w:rsidRPr="00B97A28"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7A28">
        <w:rPr>
          <w:rFonts w:eastAsia="SimSun"/>
          <w:szCs w:val="24"/>
          <w:lang w:eastAsia="zh-CN"/>
        </w:rPr>
        <w:t xml:space="preserve">Option 2: </w:t>
      </w:r>
      <w:r w:rsidR="0042347F" w:rsidRPr="00B97A28">
        <w:rPr>
          <w:rFonts w:eastAsia="SimSun"/>
          <w:szCs w:val="24"/>
          <w:lang w:eastAsia="zh-CN"/>
        </w:rPr>
        <w:t xml:space="preserve">limited </w:t>
      </w:r>
      <w:r w:rsidR="00B97A28" w:rsidRPr="00B97A28">
        <w:rPr>
          <w:rFonts w:eastAsia="SimSun"/>
          <w:szCs w:val="24"/>
          <w:lang w:eastAsia="zh-CN"/>
        </w:rPr>
        <w:t>number to reduce the test effort</w:t>
      </w:r>
    </w:p>
    <w:p w14:paraId="128A3781" w14:textId="342D6844" w:rsidR="00B97A28" w:rsidRPr="00B97A28" w:rsidRDefault="00B97A28"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7A28">
        <w:rPr>
          <w:rFonts w:eastAsia="SimSun"/>
          <w:szCs w:val="24"/>
          <w:lang w:eastAsia="zh-CN"/>
        </w:rPr>
        <w:t>Option 3: others</w:t>
      </w:r>
    </w:p>
    <w:p w14:paraId="584C6E6F" w14:textId="77777777" w:rsidR="00B4108D" w:rsidRPr="00B97A28"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7A28">
        <w:rPr>
          <w:rFonts w:eastAsia="SimSun"/>
          <w:szCs w:val="24"/>
          <w:lang w:eastAsia="zh-CN"/>
        </w:rPr>
        <w:t>Recommended WF</w:t>
      </w:r>
    </w:p>
    <w:p w14:paraId="073588CC" w14:textId="77777777" w:rsidR="00B4108D" w:rsidRPr="00B97A28"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7A28">
        <w:rPr>
          <w:rFonts w:eastAsia="SimSun"/>
          <w:szCs w:val="24"/>
          <w:lang w:eastAsia="zh-CN"/>
        </w:rPr>
        <w:t>TBA</w:t>
      </w:r>
    </w:p>
    <w:p w14:paraId="1DDEB4D9" w14:textId="77777777" w:rsidR="00B4108D" w:rsidRPr="00805BE8" w:rsidRDefault="00B4108D" w:rsidP="005B4802">
      <w:pPr>
        <w:rPr>
          <w:i/>
          <w:color w:val="0070C0"/>
          <w:lang w:eastAsia="zh-CN"/>
        </w:rPr>
      </w:pPr>
    </w:p>
    <w:p w14:paraId="024AA629" w14:textId="73DD5BFA" w:rsidR="00B97A28" w:rsidRPr="00B97A28" w:rsidRDefault="00B97A28" w:rsidP="00B97A28">
      <w:pPr>
        <w:rPr>
          <w:b/>
          <w:u w:val="single"/>
          <w:lang w:eastAsia="ko-KR"/>
        </w:rPr>
      </w:pPr>
      <w:r w:rsidRPr="00B97A28">
        <w:rPr>
          <w:b/>
          <w:u w:val="single"/>
          <w:lang w:eastAsia="ko-KR"/>
        </w:rPr>
        <w:t>Issue 1-</w:t>
      </w:r>
      <w:r>
        <w:rPr>
          <w:b/>
          <w:u w:val="single"/>
          <w:lang w:eastAsia="ko-KR"/>
        </w:rPr>
        <w:t>2</w:t>
      </w:r>
      <w:r w:rsidRPr="00B97A28">
        <w:rPr>
          <w:b/>
          <w:u w:val="single"/>
          <w:lang w:eastAsia="ko-KR"/>
        </w:rPr>
        <w:t xml:space="preserve">: </w:t>
      </w:r>
      <w:r>
        <w:rPr>
          <w:b/>
          <w:u w:val="single"/>
          <w:lang w:eastAsia="ko-KR"/>
        </w:rPr>
        <w:t xml:space="preserve">which release to start the change if Issue 1-1 decision is </w:t>
      </w:r>
      <w:r w:rsidR="00C66527">
        <w:rPr>
          <w:b/>
          <w:u w:val="single"/>
          <w:lang w:eastAsia="ko-KR"/>
        </w:rPr>
        <w:t>to change the spec.</w:t>
      </w:r>
    </w:p>
    <w:p w14:paraId="04D52254" w14:textId="77777777" w:rsidR="00B97A28" w:rsidRPr="00B97A28" w:rsidRDefault="00B97A28" w:rsidP="00B97A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7A28">
        <w:rPr>
          <w:rFonts w:eastAsia="SimSun"/>
          <w:szCs w:val="24"/>
          <w:lang w:eastAsia="zh-CN"/>
        </w:rPr>
        <w:t>Proposals</w:t>
      </w:r>
    </w:p>
    <w:p w14:paraId="7F92A32A" w14:textId="688B3169" w:rsidR="00B97A28" w:rsidRPr="00B97A28" w:rsidRDefault="00B97A28" w:rsidP="00B97A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7A28">
        <w:rPr>
          <w:rFonts w:eastAsia="SimSun"/>
          <w:szCs w:val="24"/>
          <w:lang w:eastAsia="zh-CN"/>
        </w:rPr>
        <w:t xml:space="preserve">Option 1: </w:t>
      </w:r>
      <w:r w:rsidR="00C66527">
        <w:rPr>
          <w:rFonts w:eastAsia="SimSun"/>
          <w:szCs w:val="24"/>
          <w:lang w:eastAsia="zh-CN"/>
        </w:rPr>
        <w:t>from release 13</w:t>
      </w:r>
    </w:p>
    <w:p w14:paraId="59F764F1" w14:textId="31E2E0C9" w:rsidR="00B97A28" w:rsidRPr="003C6A85" w:rsidRDefault="00B97A28" w:rsidP="002326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C6A85">
        <w:rPr>
          <w:rFonts w:eastAsia="SimSun"/>
          <w:szCs w:val="24"/>
          <w:lang w:eastAsia="zh-CN"/>
        </w:rPr>
        <w:t xml:space="preserve">Option 2: </w:t>
      </w:r>
      <w:r w:rsidR="003C6A85">
        <w:rPr>
          <w:rFonts w:eastAsia="SimSun"/>
          <w:szCs w:val="24"/>
          <w:lang w:eastAsia="zh-CN"/>
        </w:rPr>
        <w:t>from</w:t>
      </w:r>
      <w:r w:rsidRPr="003C6A85">
        <w:rPr>
          <w:rFonts w:eastAsia="SimSun"/>
          <w:szCs w:val="24"/>
          <w:lang w:eastAsia="zh-CN"/>
        </w:rPr>
        <w:t xml:space="preserve"> others</w:t>
      </w:r>
    </w:p>
    <w:p w14:paraId="02E84852" w14:textId="77777777" w:rsidR="00B97A28" w:rsidRPr="00B97A28" w:rsidRDefault="00B97A28" w:rsidP="00B97A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97A28">
        <w:rPr>
          <w:rFonts w:eastAsia="SimSun"/>
          <w:szCs w:val="24"/>
          <w:lang w:eastAsia="zh-CN"/>
        </w:rPr>
        <w:t>Recommended WF</w:t>
      </w:r>
    </w:p>
    <w:p w14:paraId="242B324E" w14:textId="77777777" w:rsidR="00B97A28" w:rsidRPr="00B97A28" w:rsidRDefault="00B97A28" w:rsidP="00B97A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97A28">
        <w:rPr>
          <w:rFonts w:eastAsia="SimSun"/>
          <w:szCs w:val="24"/>
          <w:lang w:eastAsia="zh-CN"/>
        </w:rPr>
        <w:t>TBA</w:t>
      </w:r>
    </w:p>
    <w:p w14:paraId="3D7B6E82" w14:textId="77777777" w:rsidR="003418CB" w:rsidRDefault="003418CB" w:rsidP="005B4802">
      <w:pPr>
        <w:rPr>
          <w:color w:val="0070C0"/>
          <w:lang w:val="en-US" w:eastAsia="zh-CN"/>
        </w:rPr>
      </w:pPr>
    </w:p>
    <w:p w14:paraId="2F59D28F" w14:textId="77777777" w:rsidR="00DC2500" w:rsidRPr="001F5A75" w:rsidRDefault="00DC2500" w:rsidP="00805BE8">
      <w:pPr>
        <w:pStyle w:val="Heading2"/>
        <w:rPr>
          <w:lang w:val="en-US"/>
        </w:rPr>
      </w:pPr>
      <w:r w:rsidRPr="001F5A75">
        <w:rPr>
          <w:lang w:val="en-US"/>
        </w:rPr>
        <w:t>Companies</w:t>
      </w:r>
      <w:r w:rsidRPr="001F5A75">
        <w:rPr>
          <w:rFonts w:hint="eastAsia"/>
          <w:lang w:val="en-US"/>
        </w:rPr>
        <w:t xml:space="preserve"> views</w:t>
      </w:r>
      <w:r w:rsidRPr="001F5A75">
        <w:rPr>
          <w:lang w:val="en-US"/>
        </w:rPr>
        <w:t>’</w:t>
      </w:r>
      <w:r w:rsidRPr="001F5A75">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b/>
                <w:bCs/>
                <w:color w:val="0070C0"/>
                <w:lang w:val="en-US" w:eastAsia="zh-CN"/>
              </w:rPr>
            </w:pPr>
            <w:r w:rsidRPr="00805BE8">
              <w:rPr>
                <w:b/>
                <w:bCs/>
                <w:color w:val="0070C0"/>
                <w:lang w:val="en-US" w:eastAsia="zh-CN"/>
              </w:rPr>
              <w:t>Company</w:t>
            </w:r>
          </w:p>
        </w:tc>
        <w:tc>
          <w:tcPr>
            <w:tcW w:w="8615" w:type="dxa"/>
          </w:tcPr>
          <w:p w14:paraId="7472F33A" w14:textId="205DC53E" w:rsidR="003418CB" w:rsidRPr="00805BE8" w:rsidRDefault="00571777" w:rsidP="00805BE8">
            <w:pPr>
              <w:spacing w:after="120"/>
              <w:rPr>
                <w:b/>
                <w:bCs/>
                <w:color w:val="0070C0"/>
                <w:lang w:val="en-US" w:eastAsia="zh-CN"/>
              </w:rPr>
            </w:pPr>
            <w:r>
              <w:rPr>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color w:val="0070C0"/>
                <w:lang w:val="en-US" w:eastAsia="zh-CN"/>
              </w:rPr>
            </w:pPr>
            <w:r>
              <w:rPr>
                <w:rFonts w:hint="eastAsia"/>
                <w:color w:val="0070C0"/>
                <w:lang w:val="en-US" w:eastAsia="zh-CN"/>
              </w:rPr>
              <w:t>XX</w:t>
            </w:r>
            <w:r w:rsidR="009415B0">
              <w:rPr>
                <w:rFonts w:hint="eastAsia"/>
                <w:color w:val="0070C0"/>
                <w:lang w:val="en-US" w:eastAsia="zh-CN"/>
              </w:rPr>
              <w:t>X</w:t>
            </w:r>
          </w:p>
        </w:tc>
        <w:tc>
          <w:tcPr>
            <w:tcW w:w="8615" w:type="dxa"/>
          </w:tcPr>
          <w:p w14:paraId="48260D5B" w14:textId="7A58D17A" w:rsidR="003418CB" w:rsidRDefault="003418CB" w:rsidP="00805BE8">
            <w:pPr>
              <w:spacing w:after="120"/>
              <w:rPr>
                <w:color w:val="0070C0"/>
                <w:lang w:val="en-US" w:eastAsia="zh-CN"/>
              </w:rPr>
            </w:pPr>
            <w:r>
              <w:rPr>
                <w:rFonts w:hint="eastAsia"/>
                <w:color w:val="0070C0"/>
                <w:lang w:val="en-US" w:eastAsia="zh-CN"/>
              </w:rPr>
              <w:t xml:space="preserve">Sub </w:t>
            </w:r>
            <w:r w:rsidR="00142BB9">
              <w:rPr>
                <w:rFonts w:hint="eastAsia"/>
                <w:color w:val="0070C0"/>
                <w:lang w:val="en-US" w:eastAsia="zh-CN"/>
              </w:rPr>
              <w:t>topic</w:t>
            </w:r>
            <w:r>
              <w:rPr>
                <w:rFonts w:hint="eastAsia"/>
                <w:color w:val="0070C0"/>
                <w:lang w:val="en-US" w:eastAsia="zh-CN"/>
              </w:rPr>
              <w:t xml:space="preserve"> </w:t>
            </w:r>
            <w:r w:rsidR="0059149A">
              <w:rPr>
                <w:color w:val="0070C0"/>
                <w:lang w:val="en-US" w:eastAsia="zh-CN"/>
              </w:rPr>
              <w:t>1-</w:t>
            </w:r>
            <w:r>
              <w:rPr>
                <w:rFonts w:hint="eastAsia"/>
                <w:color w:val="0070C0"/>
                <w:lang w:val="en-US" w:eastAsia="zh-CN"/>
              </w:rPr>
              <w:t xml:space="preserve">1: </w:t>
            </w:r>
          </w:p>
          <w:p w14:paraId="5840CDEF" w14:textId="3C6924E4" w:rsidR="003418CB" w:rsidRDefault="003418CB" w:rsidP="00805BE8">
            <w:pPr>
              <w:spacing w:after="120"/>
              <w:rPr>
                <w:color w:val="0070C0"/>
                <w:lang w:val="en-US" w:eastAsia="zh-CN"/>
              </w:rPr>
            </w:pPr>
            <w:r>
              <w:rPr>
                <w:rFonts w:hint="eastAsia"/>
                <w:color w:val="0070C0"/>
                <w:lang w:val="en-US" w:eastAsia="zh-CN"/>
              </w:rPr>
              <w:t xml:space="preserve">Sub </w:t>
            </w:r>
            <w:r w:rsidR="00142BB9">
              <w:rPr>
                <w:rFonts w:hint="eastAsia"/>
                <w:color w:val="0070C0"/>
                <w:lang w:val="en-US" w:eastAsia="zh-CN"/>
              </w:rPr>
              <w:t>topic</w:t>
            </w:r>
            <w:r>
              <w:rPr>
                <w:rFonts w:hint="eastAsia"/>
                <w:color w:val="0070C0"/>
                <w:lang w:val="en-US" w:eastAsia="zh-CN"/>
              </w:rPr>
              <w:t xml:space="preserve"> </w:t>
            </w:r>
            <w:r w:rsidR="0059149A">
              <w:rPr>
                <w:color w:val="0070C0"/>
                <w:lang w:val="en-US" w:eastAsia="zh-CN"/>
              </w:rPr>
              <w:t>1-</w:t>
            </w:r>
            <w:r>
              <w:rPr>
                <w:rFonts w:hint="eastAsia"/>
                <w:color w:val="0070C0"/>
                <w:lang w:val="en-US" w:eastAsia="zh-CN"/>
              </w:rPr>
              <w:t>2:</w:t>
            </w:r>
          </w:p>
          <w:p w14:paraId="4A5581E9" w14:textId="6455CE1D" w:rsidR="003418CB" w:rsidRDefault="003418CB" w:rsidP="00805BE8">
            <w:pPr>
              <w:spacing w:after="120"/>
              <w:rPr>
                <w:color w:val="0070C0"/>
                <w:lang w:val="en-US" w:eastAsia="zh-CN"/>
              </w:rPr>
            </w:pPr>
            <w:r>
              <w:rPr>
                <w:color w:val="0070C0"/>
                <w:lang w:val="en-US" w:eastAsia="zh-CN"/>
              </w:rPr>
              <w:t>…</w:t>
            </w:r>
            <w:r>
              <w:rPr>
                <w:rFonts w:hint="eastAsia"/>
                <w:color w:val="0070C0"/>
                <w:lang w:val="en-US" w:eastAsia="zh-CN"/>
              </w:rPr>
              <w:t>.</w:t>
            </w:r>
          </w:p>
          <w:p w14:paraId="22642761" w14:textId="048F3989" w:rsidR="003418CB" w:rsidRPr="003418CB" w:rsidRDefault="003418CB" w:rsidP="00805BE8">
            <w:pPr>
              <w:spacing w:after="120"/>
              <w:rPr>
                <w:color w:val="0070C0"/>
                <w:lang w:val="en-US" w:eastAsia="zh-CN"/>
              </w:rPr>
            </w:pPr>
            <w:r>
              <w:rPr>
                <w:rFonts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7005F">
        <w:tc>
          <w:tcPr>
            <w:tcW w:w="1242" w:type="dxa"/>
          </w:tcPr>
          <w:p w14:paraId="5DC1106B" w14:textId="5A2FC6FF" w:rsidR="009415B0" w:rsidRPr="00805BE8" w:rsidRDefault="009415B0" w:rsidP="00805BE8">
            <w:pPr>
              <w:spacing w:after="120"/>
              <w:rPr>
                <w:b/>
                <w:bCs/>
                <w:color w:val="0070C0"/>
                <w:lang w:val="en-US" w:eastAsia="zh-CN"/>
              </w:rPr>
            </w:pPr>
            <w:r w:rsidRPr="00805BE8">
              <w:rPr>
                <w:b/>
                <w:bCs/>
                <w:color w:val="0070C0"/>
                <w:lang w:val="en-US" w:eastAsia="zh-CN"/>
              </w:rPr>
              <w:t>CR/TP number</w:t>
            </w:r>
          </w:p>
        </w:tc>
        <w:tc>
          <w:tcPr>
            <w:tcW w:w="8615" w:type="dxa"/>
          </w:tcPr>
          <w:p w14:paraId="529FC9B7" w14:textId="24C9CD59" w:rsidR="009415B0" w:rsidRPr="00805BE8" w:rsidRDefault="009415B0" w:rsidP="00805BE8">
            <w:pPr>
              <w:spacing w:after="120"/>
              <w:rPr>
                <w:b/>
                <w:bCs/>
                <w:color w:val="0070C0"/>
                <w:lang w:val="en-US" w:eastAsia="zh-CN"/>
              </w:rPr>
            </w:pPr>
            <w:r w:rsidRPr="00805BE8">
              <w:rPr>
                <w:b/>
                <w:bCs/>
                <w:color w:val="0070C0"/>
                <w:lang w:val="en-US" w:eastAsia="zh-CN"/>
              </w:rPr>
              <w:t>Comments collection</w:t>
            </w:r>
          </w:p>
        </w:tc>
      </w:tr>
      <w:tr w:rsidR="00571777" w:rsidRPr="00571777" w14:paraId="07DECF26" w14:textId="77777777" w:rsidTr="0037005F">
        <w:tc>
          <w:tcPr>
            <w:tcW w:w="1242" w:type="dxa"/>
            <w:vMerge w:val="restart"/>
          </w:tcPr>
          <w:p w14:paraId="41D5B081" w14:textId="0E2B515A" w:rsidR="00571777" w:rsidRPr="003418CB" w:rsidRDefault="00D94BF4" w:rsidP="00805BE8">
            <w:pPr>
              <w:spacing w:after="120"/>
              <w:rPr>
                <w:color w:val="0070C0"/>
                <w:lang w:val="en-US" w:eastAsia="zh-CN"/>
              </w:rPr>
            </w:pPr>
            <w:r w:rsidRPr="00D94BF4">
              <w:rPr>
                <w:lang w:val="en-US" w:eastAsia="zh-CN"/>
              </w:rPr>
              <w:t>R4-2010732</w:t>
            </w:r>
          </w:p>
        </w:tc>
        <w:tc>
          <w:tcPr>
            <w:tcW w:w="8615" w:type="dxa"/>
          </w:tcPr>
          <w:p w14:paraId="4BB207B7" w14:textId="2D1E2F96" w:rsidR="00571777" w:rsidRPr="003418CB" w:rsidRDefault="00571777" w:rsidP="00805BE8">
            <w:pPr>
              <w:spacing w:after="120"/>
              <w:rPr>
                <w:color w:val="0070C0"/>
                <w:lang w:val="en-US" w:eastAsia="zh-CN"/>
              </w:rPr>
            </w:pPr>
            <w:r>
              <w:rPr>
                <w:rFonts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color w:val="0070C0"/>
                <w:lang w:val="en-US" w:eastAsia="zh-CN"/>
              </w:rPr>
            </w:pPr>
          </w:p>
        </w:tc>
        <w:tc>
          <w:tcPr>
            <w:tcW w:w="8615" w:type="dxa"/>
          </w:tcPr>
          <w:p w14:paraId="7976E3A3" w14:textId="2EDC8F3C" w:rsidR="00571777" w:rsidRDefault="00571777" w:rsidP="00571777">
            <w:pPr>
              <w:spacing w:after="120"/>
              <w:rPr>
                <w:color w:val="0070C0"/>
                <w:lang w:val="en-US" w:eastAsia="zh-CN"/>
              </w:rPr>
            </w:pPr>
          </w:p>
        </w:tc>
      </w:tr>
      <w:tr w:rsidR="00571777" w:rsidRPr="00571777" w14:paraId="629BFFB8" w14:textId="77777777" w:rsidTr="0037005F">
        <w:tc>
          <w:tcPr>
            <w:tcW w:w="1242" w:type="dxa"/>
            <w:vMerge/>
          </w:tcPr>
          <w:p w14:paraId="52AF9FD7" w14:textId="77777777" w:rsidR="00571777" w:rsidRDefault="00571777" w:rsidP="00571777">
            <w:pPr>
              <w:spacing w:after="120"/>
              <w:rPr>
                <w:color w:val="0070C0"/>
                <w:lang w:val="en-US" w:eastAsia="zh-CN"/>
              </w:rPr>
            </w:pPr>
          </w:p>
        </w:tc>
        <w:tc>
          <w:tcPr>
            <w:tcW w:w="8615" w:type="dxa"/>
          </w:tcPr>
          <w:p w14:paraId="3693E3EE" w14:textId="77777777" w:rsidR="00571777" w:rsidRDefault="00571777" w:rsidP="00571777">
            <w:pPr>
              <w:spacing w:after="120"/>
              <w:rPr>
                <w:color w:val="0070C0"/>
                <w:lang w:val="en-US" w:eastAsia="zh-CN"/>
              </w:rPr>
            </w:pPr>
          </w:p>
        </w:tc>
      </w:tr>
      <w:tr w:rsidR="00571777" w:rsidRPr="00571777" w14:paraId="5EF0FAF0" w14:textId="77777777" w:rsidTr="0037005F">
        <w:tc>
          <w:tcPr>
            <w:tcW w:w="1242" w:type="dxa"/>
            <w:vMerge w:val="restart"/>
          </w:tcPr>
          <w:p w14:paraId="68F6E76E" w14:textId="3B3A1F26" w:rsidR="00571777" w:rsidRDefault="004B50FD" w:rsidP="00571777">
            <w:pPr>
              <w:spacing w:after="120"/>
              <w:rPr>
                <w:color w:val="0070C0"/>
                <w:lang w:val="en-US" w:eastAsia="zh-CN"/>
              </w:rPr>
            </w:pPr>
            <w:r w:rsidRPr="004B50FD">
              <w:rPr>
                <w:color w:val="0070C0"/>
                <w:lang w:val="en-US" w:eastAsia="zh-CN"/>
              </w:rPr>
              <w:t>R4-2010734</w:t>
            </w:r>
          </w:p>
        </w:tc>
        <w:tc>
          <w:tcPr>
            <w:tcW w:w="8615" w:type="dxa"/>
          </w:tcPr>
          <w:p w14:paraId="63195C26" w14:textId="5E6FCAB6" w:rsidR="00571777" w:rsidRDefault="00571777" w:rsidP="00571777">
            <w:pPr>
              <w:spacing w:after="120"/>
              <w:rPr>
                <w:color w:val="0070C0"/>
                <w:lang w:val="en-US" w:eastAsia="zh-CN"/>
              </w:rPr>
            </w:pPr>
          </w:p>
        </w:tc>
      </w:tr>
      <w:tr w:rsidR="00571777" w:rsidRPr="00571777" w14:paraId="4B45F1D3" w14:textId="77777777" w:rsidTr="0037005F">
        <w:tc>
          <w:tcPr>
            <w:tcW w:w="1242" w:type="dxa"/>
            <w:vMerge/>
          </w:tcPr>
          <w:p w14:paraId="5E0ED97A" w14:textId="77777777" w:rsidR="00571777" w:rsidRDefault="00571777" w:rsidP="00571777">
            <w:pPr>
              <w:spacing w:after="120"/>
              <w:rPr>
                <w:color w:val="0070C0"/>
                <w:lang w:val="en-US" w:eastAsia="zh-CN"/>
              </w:rPr>
            </w:pPr>
          </w:p>
        </w:tc>
        <w:tc>
          <w:tcPr>
            <w:tcW w:w="8615" w:type="dxa"/>
          </w:tcPr>
          <w:p w14:paraId="7AB9F702" w14:textId="01C080C3" w:rsidR="00571777" w:rsidRDefault="00571777" w:rsidP="00571777">
            <w:pPr>
              <w:spacing w:after="120"/>
              <w:rPr>
                <w:color w:val="0070C0"/>
                <w:lang w:val="en-US" w:eastAsia="zh-CN"/>
              </w:rPr>
            </w:pPr>
          </w:p>
        </w:tc>
      </w:tr>
      <w:tr w:rsidR="00571777" w:rsidRPr="00571777" w14:paraId="22C5F25F" w14:textId="77777777" w:rsidTr="0037005F">
        <w:tc>
          <w:tcPr>
            <w:tcW w:w="1242" w:type="dxa"/>
            <w:vMerge/>
          </w:tcPr>
          <w:p w14:paraId="03201438" w14:textId="77777777" w:rsidR="00571777" w:rsidRDefault="00571777" w:rsidP="00571777">
            <w:pPr>
              <w:spacing w:after="120"/>
              <w:rPr>
                <w:color w:val="0070C0"/>
                <w:lang w:val="en-US" w:eastAsia="zh-CN"/>
              </w:rPr>
            </w:pPr>
          </w:p>
        </w:tc>
        <w:tc>
          <w:tcPr>
            <w:tcW w:w="8615" w:type="dxa"/>
          </w:tcPr>
          <w:p w14:paraId="00B45FA5" w14:textId="77777777" w:rsidR="00571777" w:rsidRDefault="00571777" w:rsidP="00571777">
            <w:pPr>
              <w:spacing w:after="120"/>
              <w:rPr>
                <w:color w:val="0070C0"/>
                <w:lang w:val="en-US" w:eastAsia="zh-CN"/>
              </w:rPr>
            </w:pPr>
          </w:p>
        </w:tc>
      </w:tr>
      <w:tr w:rsidR="004B50FD" w:rsidRPr="00571777" w14:paraId="08BCCC9A" w14:textId="77777777" w:rsidTr="0037005F">
        <w:tc>
          <w:tcPr>
            <w:tcW w:w="1242" w:type="dxa"/>
          </w:tcPr>
          <w:p w14:paraId="1394BA7B" w14:textId="1178AEE8" w:rsidR="004B50FD" w:rsidRDefault="00355AD9" w:rsidP="00571777">
            <w:pPr>
              <w:spacing w:after="120"/>
              <w:rPr>
                <w:color w:val="0070C0"/>
                <w:lang w:val="en-US" w:eastAsia="zh-CN"/>
              </w:rPr>
            </w:pPr>
            <w:r w:rsidRPr="00355AD9">
              <w:rPr>
                <w:color w:val="0070C0"/>
                <w:lang w:val="en-US" w:eastAsia="zh-CN"/>
              </w:rPr>
              <w:t>R4-2010736</w:t>
            </w:r>
          </w:p>
        </w:tc>
        <w:tc>
          <w:tcPr>
            <w:tcW w:w="8615" w:type="dxa"/>
          </w:tcPr>
          <w:p w14:paraId="4BC2BC40" w14:textId="77777777" w:rsidR="004B50FD" w:rsidRDefault="004B50FD" w:rsidP="00571777">
            <w:pPr>
              <w:spacing w:after="120"/>
              <w:rPr>
                <w:color w:val="0070C0"/>
                <w:lang w:val="en-US" w:eastAsia="zh-CN"/>
              </w:rPr>
            </w:pPr>
          </w:p>
        </w:tc>
      </w:tr>
      <w:tr w:rsidR="004B50FD" w:rsidRPr="00571777" w14:paraId="0E40BF06" w14:textId="77777777" w:rsidTr="0037005F">
        <w:tc>
          <w:tcPr>
            <w:tcW w:w="1242" w:type="dxa"/>
          </w:tcPr>
          <w:p w14:paraId="4E01F242" w14:textId="1C584CCD" w:rsidR="004B50FD" w:rsidRDefault="00CE1B8E" w:rsidP="00571777">
            <w:pPr>
              <w:spacing w:after="120"/>
              <w:rPr>
                <w:color w:val="0070C0"/>
                <w:lang w:val="en-US" w:eastAsia="zh-CN"/>
              </w:rPr>
            </w:pPr>
            <w:r w:rsidRPr="00CE1B8E">
              <w:rPr>
                <w:color w:val="0070C0"/>
                <w:lang w:val="en-US" w:eastAsia="zh-CN"/>
              </w:rPr>
              <w:t>R4-2010741</w:t>
            </w:r>
          </w:p>
        </w:tc>
        <w:tc>
          <w:tcPr>
            <w:tcW w:w="8615" w:type="dxa"/>
          </w:tcPr>
          <w:p w14:paraId="3BB79E4D" w14:textId="77777777" w:rsidR="004B50FD" w:rsidRDefault="004B50FD" w:rsidP="00571777">
            <w:pPr>
              <w:spacing w:after="120"/>
              <w:rPr>
                <w:color w:val="0070C0"/>
                <w:lang w:val="en-US" w:eastAsia="zh-CN"/>
              </w:rPr>
            </w:pPr>
          </w:p>
        </w:tc>
      </w:tr>
      <w:tr w:rsidR="004B50FD" w:rsidRPr="00571777" w14:paraId="769E8F76" w14:textId="77777777" w:rsidTr="0037005F">
        <w:tc>
          <w:tcPr>
            <w:tcW w:w="1242" w:type="dxa"/>
          </w:tcPr>
          <w:p w14:paraId="64ED14DB" w14:textId="77777777" w:rsidR="004B50FD" w:rsidRDefault="004B50FD" w:rsidP="00571777">
            <w:pPr>
              <w:spacing w:after="120"/>
              <w:rPr>
                <w:color w:val="0070C0"/>
                <w:lang w:val="en-US" w:eastAsia="zh-CN"/>
              </w:rPr>
            </w:pPr>
          </w:p>
        </w:tc>
        <w:tc>
          <w:tcPr>
            <w:tcW w:w="8615" w:type="dxa"/>
          </w:tcPr>
          <w:p w14:paraId="764600EE" w14:textId="77777777" w:rsidR="004B50FD" w:rsidRDefault="004B50FD" w:rsidP="00571777">
            <w:pPr>
              <w:spacing w:after="120"/>
              <w:rPr>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b/>
                <w:bCs/>
                <w:color w:val="0070C0"/>
                <w:lang w:val="en-US" w:eastAsia="zh-CN"/>
              </w:rPr>
            </w:pPr>
          </w:p>
        </w:tc>
        <w:tc>
          <w:tcPr>
            <w:tcW w:w="8615" w:type="dxa"/>
          </w:tcPr>
          <w:p w14:paraId="66178BBC" w14:textId="05A2C495" w:rsidR="00855107" w:rsidRPr="00805BE8" w:rsidRDefault="00855107" w:rsidP="005B4802">
            <w:pPr>
              <w:rPr>
                <w:b/>
                <w:bCs/>
                <w:color w:val="0070C0"/>
                <w:lang w:val="en-US" w:eastAsia="zh-CN"/>
              </w:rPr>
            </w:pPr>
            <w:r w:rsidRPr="00805BE8">
              <w:rPr>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color w:val="0070C0"/>
                <w:lang w:val="en-US" w:eastAsia="zh-CN"/>
              </w:rPr>
            </w:pPr>
            <w:r w:rsidRPr="00045592">
              <w:rPr>
                <w:rFonts w:hint="eastAsia"/>
                <w:b/>
                <w:bCs/>
                <w:color w:val="0070C0"/>
                <w:lang w:val="en-US" w:eastAsia="zh-CN"/>
              </w:rPr>
              <w:t>Sub-</w:t>
            </w:r>
            <w:r w:rsidR="00142BB9">
              <w:rPr>
                <w:rFonts w:hint="eastAsia"/>
                <w:b/>
                <w:bCs/>
                <w:color w:val="0070C0"/>
                <w:lang w:val="en-US" w:eastAsia="zh-CN"/>
              </w:rPr>
              <w:t>topic</w:t>
            </w:r>
            <w:r w:rsidRPr="00045592">
              <w:rPr>
                <w:rFonts w:hint="eastAsia"/>
                <w:b/>
                <w:bCs/>
                <w:color w:val="0070C0"/>
                <w:lang w:val="en-US" w:eastAsia="zh-CN"/>
              </w:rPr>
              <w:t>#1</w:t>
            </w:r>
          </w:p>
        </w:tc>
        <w:tc>
          <w:tcPr>
            <w:tcW w:w="8615" w:type="dxa"/>
          </w:tcPr>
          <w:p w14:paraId="73E72940" w14:textId="77777777" w:rsidR="00004165" w:rsidRPr="00855107" w:rsidRDefault="00004165" w:rsidP="00004165">
            <w:pPr>
              <w:rPr>
                <w:i/>
                <w:color w:val="0070C0"/>
                <w:lang w:val="en-US" w:eastAsia="zh-CN"/>
              </w:rPr>
            </w:pPr>
            <w:r w:rsidRPr="00855107">
              <w:rPr>
                <w:rFonts w:hint="eastAsia"/>
                <w:i/>
                <w:color w:val="0070C0"/>
                <w:lang w:val="en-US" w:eastAsia="zh-CN"/>
              </w:rPr>
              <w:t>Tentative agreements:</w:t>
            </w:r>
          </w:p>
          <w:p w14:paraId="30FA09F0" w14:textId="228529A5" w:rsidR="00004165" w:rsidRPr="00855107" w:rsidRDefault="00004165" w:rsidP="00004165">
            <w:pPr>
              <w:rPr>
                <w:i/>
                <w:color w:val="0070C0"/>
                <w:lang w:val="en-US" w:eastAsia="zh-CN"/>
              </w:rPr>
            </w:pPr>
            <w:r>
              <w:rPr>
                <w:rFonts w:hint="eastAsia"/>
                <w:i/>
                <w:color w:val="0070C0"/>
                <w:lang w:val="en-US" w:eastAsia="zh-CN"/>
              </w:rPr>
              <w:t>Candidate options:</w:t>
            </w:r>
          </w:p>
          <w:p w14:paraId="540D066C" w14:textId="07DEAD6B" w:rsidR="00004165" w:rsidRPr="003418CB" w:rsidRDefault="00E97AD5" w:rsidP="00004165">
            <w:pPr>
              <w:rPr>
                <w:color w:val="0070C0"/>
                <w:lang w:val="en-US" w:eastAsia="zh-CN"/>
              </w:rPr>
            </w:pPr>
            <w:r>
              <w:rPr>
                <w:i/>
                <w:color w:val="0070C0"/>
                <w:lang w:val="en-US" w:eastAsia="zh-CN"/>
              </w:rPr>
              <w:t>Recommendations</w:t>
            </w:r>
            <w:r w:rsidR="00004165" w:rsidRPr="00855107">
              <w:rPr>
                <w:rFonts w:hint="eastAsia"/>
                <w:i/>
                <w:color w:val="0070C0"/>
                <w:lang w:val="en-US" w:eastAsia="zh-CN"/>
              </w:rPr>
              <w:t xml:space="preserve"> for 2</w:t>
            </w:r>
            <w:r w:rsidR="00004165" w:rsidRPr="00855107">
              <w:rPr>
                <w:rFonts w:hint="eastAsia"/>
                <w:i/>
                <w:color w:val="0070C0"/>
                <w:vertAlign w:val="superscript"/>
                <w:lang w:val="en-US" w:eastAsia="zh-CN"/>
              </w:rPr>
              <w:t>nd</w:t>
            </w:r>
            <w:r w:rsidR="00004165" w:rsidRPr="00855107">
              <w:rPr>
                <w:rFonts w:hint="eastAsia"/>
                <w:i/>
                <w:color w:val="0070C0"/>
                <w:lang w:val="en-US" w:eastAsia="zh-CN"/>
              </w:rPr>
              <w:t xml:space="preserve"> round</w:t>
            </w:r>
            <w:r w:rsidR="00004165">
              <w:rPr>
                <w:rFonts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b/>
                <w:bCs/>
                <w:color w:val="0070C0"/>
                <w:lang w:val="en-US" w:eastAsia="zh-CN"/>
              </w:rPr>
            </w:pPr>
          </w:p>
        </w:tc>
        <w:tc>
          <w:tcPr>
            <w:tcW w:w="4554" w:type="dxa"/>
          </w:tcPr>
          <w:p w14:paraId="5EA05092" w14:textId="78273D10" w:rsidR="00962108" w:rsidRPr="000D530B" w:rsidRDefault="00962108" w:rsidP="000D530B">
            <w:pPr>
              <w:rPr>
                <w:b/>
                <w:bCs/>
                <w:color w:val="0070C0"/>
                <w:lang w:val="en-US" w:eastAsia="zh-CN"/>
              </w:rPr>
            </w:pPr>
            <w:r>
              <w:rPr>
                <w:rFonts w:hint="eastAsia"/>
                <w:b/>
                <w:bCs/>
                <w:color w:val="0070C0"/>
                <w:lang w:val="en-US" w:eastAsia="zh-CN"/>
              </w:rPr>
              <w:t xml:space="preserve">WF/LS t-doc Title </w:t>
            </w:r>
          </w:p>
        </w:tc>
        <w:tc>
          <w:tcPr>
            <w:tcW w:w="2932" w:type="dxa"/>
          </w:tcPr>
          <w:p w14:paraId="029874A0" w14:textId="3D3B1333" w:rsidR="00962108" w:rsidRDefault="00962108" w:rsidP="00962108">
            <w:pPr>
              <w:rPr>
                <w:b/>
                <w:bCs/>
                <w:color w:val="0070C0"/>
                <w:lang w:val="en-US" w:eastAsia="zh-CN"/>
              </w:rPr>
            </w:pPr>
            <w:r>
              <w:rPr>
                <w:rFonts w:hint="eastAsia"/>
                <w:b/>
                <w:bCs/>
                <w:color w:val="0070C0"/>
                <w:lang w:val="en-US" w:eastAsia="zh-CN"/>
              </w:rPr>
              <w:t>Assigned Company,</w:t>
            </w:r>
          </w:p>
          <w:p w14:paraId="56D7C997" w14:textId="63EE04CD" w:rsidR="00962108" w:rsidRPr="00B24CA0" w:rsidRDefault="00962108" w:rsidP="00962108">
            <w:pPr>
              <w:rPr>
                <w:b/>
                <w:bCs/>
                <w:color w:val="0070C0"/>
                <w:lang w:val="en-US" w:eastAsia="zh-CN"/>
              </w:rPr>
            </w:pPr>
            <w:r>
              <w:rPr>
                <w:rFonts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color w:val="0070C0"/>
                <w:lang w:val="en-US" w:eastAsia="zh-CN"/>
              </w:rPr>
            </w:pPr>
            <w:r>
              <w:rPr>
                <w:rFonts w:hint="eastAsia"/>
                <w:color w:val="0070C0"/>
                <w:lang w:val="en-US" w:eastAsia="zh-CN"/>
              </w:rPr>
              <w:t>#1</w:t>
            </w:r>
          </w:p>
        </w:tc>
        <w:tc>
          <w:tcPr>
            <w:tcW w:w="4554" w:type="dxa"/>
          </w:tcPr>
          <w:p w14:paraId="4131658E" w14:textId="75569E35" w:rsidR="00962108" w:rsidRPr="003418CB" w:rsidRDefault="00962108" w:rsidP="000D530B">
            <w:pPr>
              <w:rPr>
                <w:color w:val="0070C0"/>
                <w:lang w:val="en-US" w:eastAsia="zh-CN"/>
              </w:rPr>
            </w:pPr>
          </w:p>
        </w:tc>
        <w:tc>
          <w:tcPr>
            <w:tcW w:w="2932" w:type="dxa"/>
          </w:tcPr>
          <w:p w14:paraId="60CF314E" w14:textId="77777777" w:rsidR="00962108" w:rsidRDefault="00962108">
            <w:pPr>
              <w:spacing w:after="0"/>
              <w:rPr>
                <w:color w:val="0070C0"/>
                <w:lang w:val="en-US" w:eastAsia="zh-CN"/>
              </w:rPr>
            </w:pPr>
          </w:p>
          <w:p w14:paraId="07A3729A" w14:textId="77777777" w:rsidR="00962108" w:rsidRDefault="00962108">
            <w:pPr>
              <w:spacing w:after="0"/>
              <w:rPr>
                <w:color w:val="0070C0"/>
                <w:lang w:val="en-US" w:eastAsia="zh-CN"/>
              </w:rPr>
            </w:pPr>
          </w:p>
          <w:p w14:paraId="3BE87B4E" w14:textId="77777777" w:rsidR="00962108" w:rsidRPr="003418CB" w:rsidRDefault="00962108" w:rsidP="00962108">
            <w:pPr>
              <w:rPr>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b/>
                <w:bCs/>
                <w:color w:val="0070C0"/>
                <w:lang w:val="en-US" w:eastAsia="zh-CN"/>
              </w:rPr>
            </w:pPr>
            <w:r w:rsidRPr="00805BE8">
              <w:rPr>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Status update </w:t>
            </w:r>
            <w:r w:rsidR="00B24CA0">
              <w:rPr>
                <w:rFonts w:hint="eastAsia"/>
                <w:b/>
                <w:bCs/>
                <w:color w:val="0070C0"/>
                <w:lang w:val="en-US" w:eastAsia="zh-CN"/>
              </w:rPr>
              <w:t>recommendation</w:t>
            </w:r>
            <w:r w:rsidR="00B24CA0" w:rsidRPr="00805BE8">
              <w:rPr>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color w:val="0070C0"/>
                <w:lang w:val="en-US" w:eastAsia="zh-CN"/>
              </w:rPr>
            </w:pPr>
            <w:r>
              <w:rPr>
                <w:rFonts w:hint="eastAsia"/>
                <w:color w:val="0070C0"/>
                <w:lang w:val="en-US" w:eastAsia="zh-CN"/>
              </w:rPr>
              <w:t>XXX</w:t>
            </w:r>
          </w:p>
        </w:tc>
        <w:tc>
          <w:tcPr>
            <w:tcW w:w="8615" w:type="dxa"/>
          </w:tcPr>
          <w:p w14:paraId="544526D2" w14:textId="3E53B7AC" w:rsidR="00855107" w:rsidRPr="003418CB" w:rsidRDefault="00855107" w:rsidP="00B831AE">
            <w:pPr>
              <w:rPr>
                <w:color w:val="0070C0"/>
                <w:lang w:val="en-US" w:eastAsia="zh-CN"/>
              </w:rPr>
            </w:pPr>
            <w:r w:rsidRPr="00404831">
              <w:rPr>
                <w:rFonts w:hint="eastAsia"/>
                <w:i/>
                <w:color w:val="0070C0"/>
                <w:lang w:val="en-US" w:eastAsia="zh-CN"/>
              </w:rPr>
              <w:t>Based on 1</w:t>
            </w:r>
            <w:r w:rsidRPr="00404831">
              <w:rPr>
                <w:rFonts w:hint="eastAsia"/>
                <w:i/>
                <w:color w:val="0070C0"/>
                <w:vertAlign w:val="superscript"/>
                <w:lang w:val="en-US" w:eastAsia="zh-CN"/>
              </w:rPr>
              <w:t>st</w:t>
            </w:r>
            <w:r w:rsidRPr="00404831">
              <w:rPr>
                <w:rFonts w:hint="eastAsia"/>
                <w:i/>
                <w:color w:val="0070C0"/>
                <w:lang w:val="en-US" w:eastAsia="zh-CN"/>
              </w:rPr>
              <w:t xml:space="preserve"> </w:t>
            </w:r>
            <w:r w:rsidR="001A59CB">
              <w:rPr>
                <w:i/>
                <w:color w:val="0070C0"/>
                <w:lang w:val="en-US" w:eastAsia="zh-CN"/>
              </w:rPr>
              <w:t xml:space="preserve">round of </w:t>
            </w:r>
            <w:r w:rsidRPr="00404831">
              <w:rPr>
                <w:rFonts w:hint="eastAsia"/>
                <w:i/>
                <w:color w:val="0070C0"/>
                <w:lang w:val="en-US" w:eastAsia="zh-CN"/>
              </w:rPr>
              <w:t xml:space="preserve">comments collection, moderator </w:t>
            </w:r>
            <w:r w:rsidR="001A59CB">
              <w:rPr>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F5A75" w:rsidRDefault="00035C50" w:rsidP="00B831AE">
      <w:pPr>
        <w:pStyle w:val="Heading2"/>
        <w:rPr>
          <w:lang w:val="en-US"/>
        </w:rPr>
      </w:pPr>
      <w:r w:rsidRPr="001F5A75">
        <w:rPr>
          <w:rFonts w:hint="eastAsia"/>
          <w:lang w:val="en-US"/>
        </w:rPr>
        <w:t>Discussion on 2nd round</w:t>
      </w:r>
      <w:r w:rsidR="00CB0305" w:rsidRPr="001F5A75">
        <w:rPr>
          <w:lang w:val="en-US"/>
        </w:rPr>
        <w:t xml:space="preserve"> (if applicable)</w:t>
      </w:r>
    </w:p>
    <w:p w14:paraId="40BC43D2" w14:textId="77777777" w:rsidR="00035C50" w:rsidRPr="001F5A75" w:rsidRDefault="00035C50" w:rsidP="00035C50">
      <w:pPr>
        <w:rPr>
          <w:lang w:val="en-US" w:eastAsia="zh-CN"/>
        </w:rPr>
      </w:pPr>
    </w:p>
    <w:p w14:paraId="74A74C10" w14:textId="2F85E740" w:rsidR="00035C50" w:rsidRPr="001F5A75" w:rsidRDefault="00035C50" w:rsidP="00CB0305">
      <w:pPr>
        <w:pStyle w:val="Heading2"/>
        <w:rPr>
          <w:lang w:val="en-US"/>
        </w:rPr>
      </w:pPr>
      <w:r w:rsidRPr="001F5A75">
        <w:rPr>
          <w:rFonts w:hint="eastAsia"/>
          <w:lang w:val="en-US"/>
        </w:rPr>
        <w:t>Summary on 2nd round</w:t>
      </w:r>
      <w:r w:rsidR="00CB0305" w:rsidRPr="001F5A7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b/>
                <w:bCs/>
                <w:color w:val="0070C0"/>
                <w:lang w:val="en-US" w:eastAsia="zh-CN"/>
              </w:rPr>
            </w:pPr>
            <w:r>
              <w:rPr>
                <w:b/>
                <w:bCs/>
                <w:color w:val="0070C0"/>
                <w:lang w:val="en-US" w:eastAsia="zh-CN"/>
              </w:rPr>
              <w:lastRenderedPageBreak/>
              <w:t>CR/TP</w:t>
            </w:r>
            <w:r>
              <w:rPr>
                <w:rFonts w:hint="eastAsia"/>
                <w:b/>
                <w:bCs/>
                <w:color w:val="0070C0"/>
                <w:lang w:val="en-US" w:eastAsia="zh-CN"/>
              </w:rPr>
              <w:t xml:space="preserve">/LS/WF </w:t>
            </w:r>
            <w:r w:rsidRPr="00045592">
              <w:rPr>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hint="eastAsia"/>
                <w:b/>
                <w:bCs/>
                <w:color w:val="0070C0"/>
                <w:lang w:val="en-US" w:eastAsia="zh-CN"/>
              </w:rPr>
              <w:t xml:space="preserve">T-doc </w:t>
            </w:r>
            <w:r w:rsidRPr="00045592">
              <w:rPr>
                <w:b/>
                <w:bCs/>
                <w:color w:val="0070C0"/>
                <w:lang w:val="en-US" w:eastAsia="zh-CN"/>
              </w:rPr>
              <w:t xml:space="preserve"> Status update </w:t>
            </w:r>
            <w:r>
              <w:rPr>
                <w:rFonts w:hint="eastAsia"/>
                <w:b/>
                <w:bCs/>
                <w:color w:val="0070C0"/>
                <w:lang w:val="en-US" w:eastAsia="zh-CN"/>
              </w:rPr>
              <w:t>recommendation</w:t>
            </w:r>
            <w:r w:rsidRPr="00045592">
              <w:rPr>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color w:val="0070C0"/>
                <w:lang w:val="en-US" w:eastAsia="zh-CN"/>
              </w:rPr>
            </w:pPr>
            <w:r>
              <w:rPr>
                <w:rFonts w:hint="eastAsia"/>
                <w:color w:val="0070C0"/>
                <w:lang w:val="en-US" w:eastAsia="zh-CN"/>
              </w:rPr>
              <w:t>XXX</w:t>
            </w:r>
          </w:p>
        </w:tc>
        <w:tc>
          <w:tcPr>
            <w:tcW w:w="8615" w:type="dxa"/>
          </w:tcPr>
          <w:p w14:paraId="62C38A80" w14:textId="40520BE4" w:rsidR="00B24CA0" w:rsidRPr="003418CB" w:rsidRDefault="001A59CB" w:rsidP="000D530B">
            <w:pPr>
              <w:rPr>
                <w:color w:val="0070C0"/>
                <w:lang w:val="en-US" w:eastAsia="zh-CN"/>
              </w:rPr>
            </w:pPr>
            <w:r w:rsidRPr="00404831">
              <w:rPr>
                <w:rFonts w:hint="eastAsia"/>
                <w:i/>
                <w:color w:val="0070C0"/>
                <w:lang w:val="en-US" w:eastAsia="zh-CN"/>
              </w:rPr>
              <w:t xml:space="preserve">Based on </w:t>
            </w:r>
            <w:r>
              <w:rPr>
                <w:i/>
                <w:color w:val="0070C0"/>
                <w:lang w:val="en-US" w:eastAsia="zh-CN"/>
              </w:rPr>
              <w:t>2nd</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011D7A65" w14:textId="77777777" w:rsidR="00B24CA0" w:rsidRPr="00805BE8" w:rsidRDefault="00B24CA0" w:rsidP="00805BE8"/>
    <w:p w14:paraId="11F36725" w14:textId="621F33A1" w:rsidR="00DD19DE" w:rsidRPr="00EC7297" w:rsidRDefault="00142BB9" w:rsidP="009A2B4C">
      <w:pPr>
        <w:pStyle w:val="Heading1"/>
        <w:rPr>
          <w:lang w:val="en-US" w:eastAsia="ja-JP"/>
        </w:rPr>
      </w:pPr>
      <w:r w:rsidRPr="00EC7297">
        <w:rPr>
          <w:lang w:val="en-US" w:eastAsia="ja-JP"/>
        </w:rPr>
        <w:t>Topic</w:t>
      </w:r>
      <w:r w:rsidR="00DD19DE" w:rsidRPr="00EC7297">
        <w:rPr>
          <w:lang w:val="en-US" w:eastAsia="ja-JP"/>
        </w:rPr>
        <w:t xml:space="preserve"> #</w:t>
      </w:r>
      <w:r w:rsidR="00FA5848" w:rsidRPr="00EC7297">
        <w:rPr>
          <w:lang w:val="en-US" w:eastAsia="ja-JP"/>
        </w:rPr>
        <w:t>2</w:t>
      </w:r>
      <w:r w:rsidR="00DD19DE" w:rsidRPr="00EC7297">
        <w:rPr>
          <w:lang w:val="en-US" w:eastAsia="ja-JP"/>
        </w:rPr>
        <w:t xml:space="preserve">: </w:t>
      </w:r>
      <w:r w:rsidR="00EC7297" w:rsidRPr="00EC7297">
        <w:rPr>
          <w:lang w:val="en-US" w:eastAsia="ja-JP"/>
        </w:rPr>
        <w:t>CR to TS 36.141: Corrections of table note for shortened TTI test models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53D270E6"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41F87A" w14:textId="18E999BF" w:rsidR="009F6393" w:rsidRPr="009F6393" w:rsidRDefault="009F6393" w:rsidP="00DD19DE">
      <w:pPr>
        <w:rPr>
          <w:iCs/>
          <w:color w:val="0070C0"/>
          <w:lang w:eastAsia="zh-CN"/>
        </w:rPr>
      </w:pPr>
      <w:r>
        <w:rPr>
          <w:iCs/>
          <w:lang w:val="en-US" w:eastAsia="zh-CN"/>
        </w:rPr>
        <w:t>It is suggested in CR R</w:t>
      </w:r>
      <w:r w:rsidR="00420AAE">
        <w:rPr>
          <w:iCs/>
          <w:lang w:val="en-US" w:eastAsia="zh-CN"/>
        </w:rPr>
        <w:t>4-2011189 to void a note as it is not relevant to the test model,</w:t>
      </w:r>
      <w:r>
        <w:rPr>
          <w:iCs/>
          <w:lang w:val="en-US" w:eastAsia="zh-CN"/>
        </w:rPr>
        <w:t xml:space="preserve"> </w:t>
      </w:r>
      <w:r w:rsidRPr="009F6393">
        <w:rPr>
          <w:iCs/>
          <w:lang w:val="en-US" w:eastAsia="zh-CN"/>
        </w:rPr>
        <w:t>company comments for the CR (R4-2011189) will be collected in 1</w:t>
      </w:r>
      <w:r w:rsidRPr="009F6393">
        <w:rPr>
          <w:iCs/>
          <w:vertAlign w:val="superscript"/>
          <w:lang w:val="en-US" w:eastAsia="zh-CN"/>
        </w:rPr>
        <w:t>st</w:t>
      </w:r>
      <w:r w:rsidRPr="009F6393">
        <w:rPr>
          <w:iCs/>
          <w:lang w:val="en-US" w:eastAsia="zh-CN"/>
        </w:rPr>
        <w:t xml:space="preserve"> round.</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2A0D1B06" w:rsidR="00DD19DE" w:rsidRPr="005801EA" w:rsidRDefault="00DD19DE" w:rsidP="00DD19DE">
      <w:pPr>
        <w:rPr>
          <w:i/>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801EA">
        <w:rPr>
          <w:i/>
          <w:lang w:val="en-US" w:eastAsia="zh-CN"/>
        </w:rPr>
        <w:t xml:space="preserve"> </w:t>
      </w:r>
    </w:p>
    <w:p w14:paraId="3BDD07BC" w14:textId="77777777" w:rsidR="00DD19DE" w:rsidRDefault="00DD19DE" w:rsidP="00DD19DE">
      <w:pPr>
        <w:rPr>
          <w:color w:val="0070C0"/>
          <w:lang w:val="en-US" w:eastAsia="zh-CN"/>
        </w:rPr>
      </w:pPr>
    </w:p>
    <w:p w14:paraId="297E9BED" w14:textId="77777777" w:rsidR="00DD19DE" w:rsidRPr="001F5A75" w:rsidRDefault="00DD19DE" w:rsidP="00DD19DE">
      <w:pPr>
        <w:pStyle w:val="Heading2"/>
        <w:rPr>
          <w:lang w:val="en-US"/>
        </w:rPr>
      </w:pPr>
      <w:r w:rsidRPr="001F5A75">
        <w:rPr>
          <w:lang w:val="en-US"/>
        </w:rPr>
        <w:t>Companies</w:t>
      </w:r>
      <w:r w:rsidRPr="001F5A75">
        <w:rPr>
          <w:rFonts w:hint="eastAsia"/>
          <w:lang w:val="en-US"/>
        </w:rPr>
        <w:t xml:space="preserve"> views</w:t>
      </w:r>
      <w:r w:rsidRPr="001F5A75">
        <w:rPr>
          <w:lang w:val="en-US"/>
        </w:rPr>
        <w:t>’</w:t>
      </w:r>
      <w:r w:rsidRPr="001F5A75">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b/>
                <w:bCs/>
                <w:color w:val="0070C0"/>
                <w:lang w:val="en-US" w:eastAsia="zh-CN"/>
              </w:rPr>
            </w:pPr>
            <w:r w:rsidRPr="00045592">
              <w:rPr>
                <w:b/>
                <w:bCs/>
                <w:color w:val="0070C0"/>
                <w:lang w:val="en-US" w:eastAsia="zh-CN"/>
              </w:rPr>
              <w:t>Company</w:t>
            </w:r>
          </w:p>
        </w:tc>
        <w:tc>
          <w:tcPr>
            <w:tcW w:w="8615" w:type="dxa"/>
          </w:tcPr>
          <w:p w14:paraId="25CF868F" w14:textId="77777777" w:rsidR="00DD19DE" w:rsidRPr="00045592" w:rsidRDefault="00DD19DE" w:rsidP="00045592">
            <w:pPr>
              <w:spacing w:after="120"/>
              <w:rPr>
                <w:b/>
                <w:bCs/>
                <w:color w:val="0070C0"/>
                <w:lang w:val="en-US" w:eastAsia="zh-CN"/>
              </w:rPr>
            </w:pPr>
            <w:r>
              <w:rPr>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color w:val="0070C0"/>
                <w:lang w:val="en-US" w:eastAsia="zh-CN"/>
              </w:rPr>
            </w:pPr>
            <w:r>
              <w:rPr>
                <w:rFonts w:hint="eastAsia"/>
                <w:color w:val="0070C0"/>
                <w:lang w:val="en-US" w:eastAsia="zh-CN"/>
              </w:rPr>
              <w:t>XXX</w:t>
            </w:r>
          </w:p>
        </w:tc>
        <w:tc>
          <w:tcPr>
            <w:tcW w:w="8615" w:type="dxa"/>
          </w:tcPr>
          <w:p w14:paraId="19430B1C" w14:textId="65DE03F0" w:rsidR="00DD19DE" w:rsidRDefault="00DD19DE" w:rsidP="00045592">
            <w:pPr>
              <w:spacing w:after="120"/>
              <w:rPr>
                <w:color w:val="0070C0"/>
                <w:lang w:val="en-US" w:eastAsia="zh-CN"/>
              </w:rPr>
            </w:pPr>
            <w:r>
              <w:rPr>
                <w:rFonts w:hint="eastAsia"/>
                <w:color w:val="0070C0"/>
                <w:lang w:val="en-US" w:eastAsia="zh-CN"/>
              </w:rPr>
              <w:t xml:space="preserve">Sub </w:t>
            </w:r>
            <w:r w:rsidR="00142BB9">
              <w:rPr>
                <w:rFonts w:hint="eastAsia"/>
                <w:color w:val="0070C0"/>
                <w:lang w:val="en-US" w:eastAsia="zh-CN"/>
              </w:rPr>
              <w:t>topic</w:t>
            </w:r>
            <w:r>
              <w:rPr>
                <w:rFonts w:hint="eastAsia"/>
                <w:color w:val="0070C0"/>
                <w:lang w:val="en-US" w:eastAsia="zh-CN"/>
              </w:rPr>
              <w:t xml:space="preserve"> </w:t>
            </w:r>
            <w:r w:rsidR="00FA5848">
              <w:rPr>
                <w:color w:val="0070C0"/>
                <w:lang w:val="en-US" w:eastAsia="zh-CN"/>
              </w:rPr>
              <w:t>2</w:t>
            </w:r>
            <w:r>
              <w:rPr>
                <w:color w:val="0070C0"/>
                <w:lang w:val="en-US" w:eastAsia="zh-CN"/>
              </w:rPr>
              <w:t>-</w:t>
            </w:r>
            <w:r>
              <w:rPr>
                <w:rFonts w:hint="eastAsia"/>
                <w:color w:val="0070C0"/>
                <w:lang w:val="en-US" w:eastAsia="zh-CN"/>
              </w:rPr>
              <w:t xml:space="preserve">1: </w:t>
            </w:r>
          </w:p>
          <w:p w14:paraId="3C0DFE93" w14:textId="114A0002" w:rsidR="00DD19DE" w:rsidRDefault="00DD19DE" w:rsidP="00045592">
            <w:pPr>
              <w:spacing w:after="120"/>
              <w:rPr>
                <w:color w:val="0070C0"/>
                <w:lang w:val="en-US" w:eastAsia="zh-CN"/>
              </w:rPr>
            </w:pPr>
            <w:r>
              <w:rPr>
                <w:rFonts w:hint="eastAsia"/>
                <w:color w:val="0070C0"/>
                <w:lang w:val="en-US" w:eastAsia="zh-CN"/>
              </w:rPr>
              <w:t xml:space="preserve">Sub </w:t>
            </w:r>
            <w:r w:rsidR="00142BB9">
              <w:rPr>
                <w:rFonts w:hint="eastAsia"/>
                <w:color w:val="0070C0"/>
                <w:lang w:val="en-US" w:eastAsia="zh-CN"/>
              </w:rPr>
              <w:t>topic</w:t>
            </w:r>
            <w:r>
              <w:rPr>
                <w:rFonts w:hint="eastAsia"/>
                <w:color w:val="0070C0"/>
                <w:lang w:val="en-US" w:eastAsia="zh-CN"/>
              </w:rPr>
              <w:t xml:space="preserve"> </w:t>
            </w:r>
            <w:r w:rsidR="00FA5848">
              <w:rPr>
                <w:color w:val="0070C0"/>
                <w:lang w:val="en-US" w:eastAsia="zh-CN"/>
              </w:rPr>
              <w:t>2</w:t>
            </w:r>
            <w:r>
              <w:rPr>
                <w:color w:val="0070C0"/>
                <w:lang w:val="en-US" w:eastAsia="zh-CN"/>
              </w:rPr>
              <w:t>-</w:t>
            </w:r>
            <w:r>
              <w:rPr>
                <w:rFonts w:hint="eastAsia"/>
                <w:color w:val="0070C0"/>
                <w:lang w:val="en-US" w:eastAsia="zh-CN"/>
              </w:rPr>
              <w:t>2:</w:t>
            </w:r>
          </w:p>
          <w:p w14:paraId="7FEC193A" w14:textId="77777777" w:rsidR="00DD19DE" w:rsidRDefault="00DD19DE" w:rsidP="00045592">
            <w:pPr>
              <w:spacing w:after="120"/>
              <w:rPr>
                <w:color w:val="0070C0"/>
                <w:lang w:val="en-US" w:eastAsia="zh-CN"/>
              </w:rPr>
            </w:pPr>
            <w:r>
              <w:rPr>
                <w:color w:val="0070C0"/>
                <w:lang w:val="en-US" w:eastAsia="zh-CN"/>
              </w:rPr>
              <w:t>…</w:t>
            </w:r>
            <w:r>
              <w:rPr>
                <w:rFonts w:hint="eastAsia"/>
                <w:color w:val="0070C0"/>
                <w:lang w:val="en-US" w:eastAsia="zh-CN"/>
              </w:rPr>
              <w:t>.</w:t>
            </w:r>
          </w:p>
          <w:p w14:paraId="1F90BF62" w14:textId="77777777" w:rsidR="00DD19DE" w:rsidRPr="003418CB" w:rsidRDefault="00DD19DE" w:rsidP="00045592">
            <w:pPr>
              <w:spacing w:after="120"/>
              <w:rPr>
                <w:color w:val="0070C0"/>
                <w:lang w:val="en-US" w:eastAsia="zh-CN"/>
              </w:rPr>
            </w:pPr>
            <w:r>
              <w:rPr>
                <w:rFonts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B6249B">
        <w:tc>
          <w:tcPr>
            <w:tcW w:w="1233" w:type="dxa"/>
          </w:tcPr>
          <w:p w14:paraId="7373B7C9" w14:textId="77777777" w:rsidR="00DD19DE" w:rsidRPr="00045592" w:rsidRDefault="00DD19DE" w:rsidP="00045592">
            <w:pPr>
              <w:spacing w:after="120"/>
              <w:rPr>
                <w:b/>
                <w:bCs/>
                <w:color w:val="0070C0"/>
                <w:lang w:val="en-US" w:eastAsia="zh-CN"/>
              </w:rPr>
            </w:pPr>
            <w:r w:rsidRPr="00045592">
              <w:rPr>
                <w:b/>
                <w:bCs/>
                <w:color w:val="0070C0"/>
                <w:lang w:val="en-US" w:eastAsia="zh-CN"/>
              </w:rPr>
              <w:lastRenderedPageBreak/>
              <w:t>CR/TP number</w:t>
            </w:r>
          </w:p>
        </w:tc>
        <w:tc>
          <w:tcPr>
            <w:tcW w:w="8398" w:type="dxa"/>
          </w:tcPr>
          <w:p w14:paraId="395E853E" w14:textId="77777777" w:rsidR="00DD19DE" w:rsidRPr="00045592" w:rsidRDefault="00DD19DE" w:rsidP="00045592">
            <w:pPr>
              <w:spacing w:after="120"/>
              <w:rPr>
                <w:b/>
                <w:bCs/>
                <w:color w:val="0070C0"/>
                <w:lang w:val="en-US" w:eastAsia="zh-CN"/>
              </w:rPr>
            </w:pPr>
            <w:r w:rsidRPr="00045592">
              <w:rPr>
                <w:b/>
                <w:bCs/>
                <w:color w:val="0070C0"/>
                <w:lang w:val="en-US" w:eastAsia="zh-CN"/>
              </w:rPr>
              <w:t>Comments collection</w:t>
            </w:r>
          </w:p>
        </w:tc>
      </w:tr>
      <w:tr w:rsidR="00DD19DE" w:rsidRPr="00571777" w14:paraId="05A3A6DD" w14:textId="77777777" w:rsidTr="00B6249B">
        <w:tc>
          <w:tcPr>
            <w:tcW w:w="1233" w:type="dxa"/>
            <w:vMerge w:val="restart"/>
          </w:tcPr>
          <w:p w14:paraId="497DC71D" w14:textId="523B4D92" w:rsidR="00DD19DE" w:rsidRPr="003418CB" w:rsidRDefault="00B6249B" w:rsidP="00045592">
            <w:pPr>
              <w:spacing w:after="120"/>
              <w:rPr>
                <w:color w:val="0070C0"/>
                <w:lang w:val="en-US" w:eastAsia="zh-CN"/>
              </w:rPr>
            </w:pPr>
            <w:r w:rsidRPr="00B6249B">
              <w:rPr>
                <w:lang w:val="en-US" w:eastAsia="zh-CN"/>
              </w:rPr>
              <w:t>R4-2011189</w:t>
            </w:r>
          </w:p>
        </w:tc>
        <w:tc>
          <w:tcPr>
            <w:tcW w:w="8398" w:type="dxa"/>
          </w:tcPr>
          <w:p w14:paraId="794C77FA" w14:textId="77777777" w:rsidR="00DD19DE" w:rsidRPr="003418CB" w:rsidRDefault="00DD19DE" w:rsidP="00045592">
            <w:pPr>
              <w:spacing w:after="120"/>
              <w:rPr>
                <w:color w:val="0070C0"/>
                <w:lang w:val="en-US" w:eastAsia="zh-CN"/>
              </w:rPr>
            </w:pPr>
            <w:r>
              <w:rPr>
                <w:rFonts w:hint="eastAsia"/>
                <w:color w:val="0070C0"/>
                <w:lang w:val="en-US" w:eastAsia="zh-CN"/>
              </w:rPr>
              <w:t>Company A</w:t>
            </w:r>
          </w:p>
        </w:tc>
      </w:tr>
      <w:tr w:rsidR="00DD19DE" w:rsidRPr="00571777" w14:paraId="49888B70" w14:textId="77777777" w:rsidTr="00B6249B">
        <w:tc>
          <w:tcPr>
            <w:tcW w:w="1233" w:type="dxa"/>
            <w:vMerge/>
          </w:tcPr>
          <w:p w14:paraId="72451545" w14:textId="77777777" w:rsidR="00DD19DE" w:rsidRDefault="00DD19DE" w:rsidP="00045592">
            <w:pPr>
              <w:spacing w:after="120"/>
              <w:rPr>
                <w:color w:val="0070C0"/>
                <w:lang w:val="en-US" w:eastAsia="zh-CN"/>
              </w:rPr>
            </w:pPr>
          </w:p>
        </w:tc>
        <w:tc>
          <w:tcPr>
            <w:tcW w:w="8398" w:type="dxa"/>
          </w:tcPr>
          <w:p w14:paraId="5F4DDF9E" w14:textId="77777777" w:rsidR="00DD19DE" w:rsidRDefault="00DD19DE" w:rsidP="00045592">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DD19DE" w:rsidRPr="00571777" w14:paraId="72E39A08" w14:textId="77777777" w:rsidTr="00B6249B">
        <w:tc>
          <w:tcPr>
            <w:tcW w:w="1233" w:type="dxa"/>
            <w:vMerge/>
          </w:tcPr>
          <w:p w14:paraId="165A15C4" w14:textId="77777777" w:rsidR="00DD19DE" w:rsidRDefault="00DD19DE" w:rsidP="00045592">
            <w:pPr>
              <w:spacing w:after="120"/>
              <w:rPr>
                <w:color w:val="0070C0"/>
                <w:lang w:val="en-US" w:eastAsia="zh-CN"/>
              </w:rPr>
            </w:pPr>
          </w:p>
        </w:tc>
        <w:tc>
          <w:tcPr>
            <w:tcW w:w="8398" w:type="dxa"/>
          </w:tcPr>
          <w:p w14:paraId="1901BE06" w14:textId="77777777" w:rsidR="00DD19DE" w:rsidRDefault="00DD19DE" w:rsidP="00045592">
            <w:pPr>
              <w:spacing w:after="120"/>
              <w:rPr>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b/>
                <w:bCs/>
                <w:color w:val="0070C0"/>
                <w:lang w:val="en-US" w:eastAsia="zh-CN"/>
              </w:rPr>
            </w:pPr>
          </w:p>
        </w:tc>
        <w:tc>
          <w:tcPr>
            <w:tcW w:w="8615" w:type="dxa"/>
          </w:tcPr>
          <w:p w14:paraId="6CFC9668" w14:textId="77777777" w:rsidR="00DD19DE" w:rsidRPr="00045592" w:rsidRDefault="00DD19DE" w:rsidP="00045592">
            <w:pPr>
              <w:rPr>
                <w:b/>
                <w:bCs/>
                <w:color w:val="0070C0"/>
                <w:lang w:val="en-US" w:eastAsia="zh-CN"/>
              </w:rPr>
            </w:pPr>
            <w:r w:rsidRPr="00045592">
              <w:rPr>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color w:val="0070C0"/>
                <w:lang w:val="en-US" w:eastAsia="zh-CN"/>
              </w:rPr>
            </w:pPr>
            <w:r w:rsidRPr="00045592">
              <w:rPr>
                <w:rFonts w:hint="eastAsia"/>
                <w:b/>
                <w:bCs/>
                <w:color w:val="0070C0"/>
                <w:lang w:val="en-US" w:eastAsia="zh-CN"/>
              </w:rPr>
              <w:t>Sub-</w:t>
            </w:r>
            <w:r w:rsidR="00142BB9">
              <w:rPr>
                <w:rFonts w:hint="eastAsia"/>
                <w:b/>
                <w:bCs/>
                <w:color w:val="0070C0"/>
                <w:lang w:val="en-US" w:eastAsia="zh-CN"/>
              </w:rPr>
              <w:t>topic</w:t>
            </w:r>
            <w:r w:rsidRPr="00045592">
              <w:rPr>
                <w:rFonts w:hint="eastAsia"/>
                <w:b/>
                <w:bCs/>
                <w:color w:val="0070C0"/>
                <w:lang w:val="en-US" w:eastAsia="zh-CN"/>
              </w:rPr>
              <w:t>#1</w:t>
            </w:r>
          </w:p>
        </w:tc>
        <w:tc>
          <w:tcPr>
            <w:tcW w:w="8615" w:type="dxa"/>
          </w:tcPr>
          <w:p w14:paraId="4D6106CE" w14:textId="77777777" w:rsidR="00DD19DE" w:rsidRPr="00855107" w:rsidRDefault="00DD19DE" w:rsidP="00045592">
            <w:pPr>
              <w:rPr>
                <w:i/>
                <w:color w:val="0070C0"/>
                <w:lang w:val="en-US" w:eastAsia="zh-CN"/>
              </w:rPr>
            </w:pPr>
            <w:r w:rsidRPr="00855107">
              <w:rPr>
                <w:rFonts w:hint="eastAsia"/>
                <w:i/>
                <w:color w:val="0070C0"/>
                <w:lang w:val="en-US" w:eastAsia="zh-CN"/>
              </w:rPr>
              <w:t>Tentative agreements:</w:t>
            </w:r>
          </w:p>
          <w:p w14:paraId="1E4EEE2C" w14:textId="77777777" w:rsidR="00DD19DE" w:rsidRPr="00855107" w:rsidRDefault="00DD19DE" w:rsidP="00045592">
            <w:pPr>
              <w:rPr>
                <w:i/>
                <w:color w:val="0070C0"/>
                <w:lang w:val="en-US" w:eastAsia="zh-CN"/>
              </w:rPr>
            </w:pPr>
            <w:r>
              <w:rPr>
                <w:rFonts w:hint="eastAsia"/>
                <w:i/>
                <w:color w:val="0070C0"/>
                <w:lang w:val="en-US" w:eastAsia="zh-CN"/>
              </w:rPr>
              <w:t>Candidate options:</w:t>
            </w:r>
          </w:p>
          <w:p w14:paraId="5513BF96" w14:textId="584F25C9" w:rsidR="00DD19DE" w:rsidRPr="003418CB" w:rsidRDefault="00E97AD5" w:rsidP="00045592">
            <w:pPr>
              <w:rPr>
                <w:color w:val="0070C0"/>
                <w:lang w:val="en-US" w:eastAsia="zh-CN"/>
              </w:rPr>
            </w:pPr>
            <w:r>
              <w:rPr>
                <w:i/>
                <w:color w:val="0070C0"/>
                <w:lang w:val="en-US" w:eastAsia="zh-CN"/>
              </w:rPr>
              <w:t>Recommendations</w:t>
            </w:r>
            <w:r w:rsidR="00DD19DE" w:rsidRPr="00855107">
              <w:rPr>
                <w:rFonts w:hint="eastAsia"/>
                <w:i/>
                <w:color w:val="0070C0"/>
                <w:lang w:val="en-US" w:eastAsia="zh-CN"/>
              </w:rPr>
              <w:t xml:space="preserve"> for 2</w:t>
            </w:r>
            <w:r w:rsidR="00DD19DE" w:rsidRPr="00855107">
              <w:rPr>
                <w:rFonts w:hint="eastAsia"/>
                <w:i/>
                <w:color w:val="0070C0"/>
                <w:vertAlign w:val="superscript"/>
                <w:lang w:val="en-US" w:eastAsia="zh-CN"/>
              </w:rPr>
              <w:t>nd</w:t>
            </w:r>
            <w:r w:rsidR="00DD19DE" w:rsidRPr="00855107">
              <w:rPr>
                <w:rFonts w:hint="eastAsia"/>
                <w:i/>
                <w:color w:val="0070C0"/>
                <w:lang w:val="en-US" w:eastAsia="zh-CN"/>
              </w:rPr>
              <w:t xml:space="preserve"> round</w:t>
            </w:r>
            <w:r w:rsidR="00DD19DE">
              <w:rPr>
                <w:rFonts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b/>
                <w:bCs/>
                <w:color w:val="0070C0"/>
                <w:lang w:val="en-US" w:eastAsia="zh-CN"/>
              </w:rPr>
            </w:pPr>
          </w:p>
        </w:tc>
        <w:tc>
          <w:tcPr>
            <w:tcW w:w="4554" w:type="dxa"/>
          </w:tcPr>
          <w:p w14:paraId="739150EA" w14:textId="77777777" w:rsidR="00962108" w:rsidRPr="000D530B" w:rsidRDefault="00962108" w:rsidP="000D530B">
            <w:pPr>
              <w:rPr>
                <w:b/>
                <w:bCs/>
                <w:color w:val="0070C0"/>
                <w:lang w:val="en-US" w:eastAsia="zh-CN"/>
              </w:rPr>
            </w:pPr>
            <w:r>
              <w:rPr>
                <w:rFonts w:hint="eastAsia"/>
                <w:b/>
                <w:bCs/>
                <w:color w:val="0070C0"/>
                <w:lang w:val="en-US" w:eastAsia="zh-CN"/>
              </w:rPr>
              <w:t xml:space="preserve">WF/LS t-doc Title </w:t>
            </w:r>
          </w:p>
        </w:tc>
        <w:tc>
          <w:tcPr>
            <w:tcW w:w="2932" w:type="dxa"/>
          </w:tcPr>
          <w:p w14:paraId="28DA0F9B" w14:textId="77777777" w:rsidR="00962108" w:rsidRDefault="00962108" w:rsidP="000D530B">
            <w:pPr>
              <w:rPr>
                <w:b/>
                <w:bCs/>
                <w:color w:val="0070C0"/>
                <w:lang w:val="en-US" w:eastAsia="zh-CN"/>
              </w:rPr>
            </w:pPr>
            <w:r>
              <w:rPr>
                <w:rFonts w:hint="eastAsia"/>
                <w:b/>
                <w:bCs/>
                <w:color w:val="0070C0"/>
                <w:lang w:val="en-US" w:eastAsia="zh-CN"/>
              </w:rPr>
              <w:t>Assigned Company,</w:t>
            </w:r>
          </w:p>
          <w:p w14:paraId="509564AE" w14:textId="77777777" w:rsidR="00962108" w:rsidRPr="000D530B" w:rsidRDefault="00962108" w:rsidP="000D530B">
            <w:pPr>
              <w:rPr>
                <w:b/>
                <w:bCs/>
                <w:color w:val="0070C0"/>
                <w:lang w:val="en-US" w:eastAsia="zh-CN"/>
              </w:rPr>
            </w:pPr>
            <w:r>
              <w:rPr>
                <w:rFonts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color w:val="0070C0"/>
                <w:lang w:val="en-US" w:eastAsia="zh-CN"/>
              </w:rPr>
            </w:pPr>
            <w:r>
              <w:rPr>
                <w:rFonts w:hint="eastAsia"/>
                <w:color w:val="0070C0"/>
                <w:lang w:val="en-US" w:eastAsia="zh-CN"/>
              </w:rPr>
              <w:t>#1</w:t>
            </w:r>
          </w:p>
        </w:tc>
        <w:tc>
          <w:tcPr>
            <w:tcW w:w="4554" w:type="dxa"/>
          </w:tcPr>
          <w:p w14:paraId="79E07211" w14:textId="77777777" w:rsidR="00962108" w:rsidRPr="003418CB" w:rsidRDefault="00962108" w:rsidP="000D530B">
            <w:pPr>
              <w:rPr>
                <w:color w:val="0070C0"/>
                <w:lang w:val="en-US" w:eastAsia="zh-CN"/>
              </w:rPr>
            </w:pPr>
          </w:p>
        </w:tc>
        <w:tc>
          <w:tcPr>
            <w:tcW w:w="2932" w:type="dxa"/>
          </w:tcPr>
          <w:p w14:paraId="3284F0FC" w14:textId="77777777" w:rsidR="00962108" w:rsidRDefault="00962108" w:rsidP="000D530B">
            <w:pPr>
              <w:spacing w:after="0"/>
              <w:rPr>
                <w:color w:val="0070C0"/>
                <w:lang w:val="en-US" w:eastAsia="zh-CN"/>
              </w:rPr>
            </w:pPr>
          </w:p>
          <w:p w14:paraId="311DC24C" w14:textId="77777777" w:rsidR="00962108" w:rsidRDefault="00962108" w:rsidP="000D530B">
            <w:pPr>
              <w:spacing w:after="0"/>
              <w:rPr>
                <w:color w:val="0070C0"/>
                <w:lang w:val="en-US" w:eastAsia="zh-CN"/>
              </w:rPr>
            </w:pPr>
          </w:p>
          <w:p w14:paraId="5DB3B3C7" w14:textId="77777777" w:rsidR="00962108" w:rsidRPr="003418CB" w:rsidRDefault="00962108" w:rsidP="000D530B">
            <w:pPr>
              <w:rPr>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b/>
                <w:bCs/>
                <w:color w:val="0070C0"/>
                <w:lang w:val="en-US" w:eastAsia="zh-CN"/>
              </w:rPr>
            </w:pPr>
            <w:r w:rsidRPr="00045592">
              <w:rPr>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Status update </w:t>
            </w:r>
            <w:r w:rsidR="00B24CA0">
              <w:rPr>
                <w:rFonts w:hint="eastAsia"/>
                <w:b/>
                <w:bCs/>
                <w:color w:val="0070C0"/>
                <w:lang w:val="en-US" w:eastAsia="zh-CN"/>
              </w:rPr>
              <w:t>recommendation</w:t>
            </w:r>
            <w:r w:rsidRPr="00045592">
              <w:rPr>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color w:val="0070C0"/>
                <w:lang w:val="en-US" w:eastAsia="zh-CN"/>
              </w:rPr>
            </w:pPr>
            <w:r>
              <w:rPr>
                <w:rFonts w:hint="eastAsia"/>
                <w:color w:val="0070C0"/>
                <w:lang w:val="en-US" w:eastAsia="zh-CN"/>
              </w:rPr>
              <w:t>XXX</w:t>
            </w:r>
          </w:p>
        </w:tc>
        <w:tc>
          <w:tcPr>
            <w:tcW w:w="8615" w:type="dxa"/>
          </w:tcPr>
          <w:p w14:paraId="6BF885BF" w14:textId="1F6B3A1E" w:rsidR="00DD19DE" w:rsidRPr="003418CB" w:rsidRDefault="001A59CB" w:rsidP="00045592">
            <w:pPr>
              <w:rPr>
                <w:color w:val="0070C0"/>
                <w:lang w:val="en-US" w:eastAsia="zh-CN"/>
              </w:rPr>
            </w:pPr>
            <w:r w:rsidRPr="00404831">
              <w:rPr>
                <w:rFonts w:hint="eastAsia"/>
                <w:i/>
                <w:color w:val="0070C0"/>
                <w:lang w:val="en-US" w:eastAsia="zh-CN"/>
              </w:rPr>
              <w:t>Based on 1</w:t>
            </w:r>
            <w:r w:rsidRPr="00404831">
              <w:rPr>
                <w:rFonts w:hint="eastAsia"/>
                <w:i/>
                <w:color w:val="0070C0"/>
                <w:vertAlign w:val="superscript"/>
                <w:lang w:val="en-US" w:eastAsia="zh-CN"/>
              </w:rPr>
              <w:t>st</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F5A75" w:rsidRDefault="00DD19DE" w:rsidP="00DD19DE">
      <w:pPr>
        <w:pStyle w:val="Heading2"/>
        <w:rPr>
          <w:lang w:val="en-US"/>
        </w:rPr>
      </w:pPr>
      <w:r w:rsidRPr="001F5A75">
        <w:rPr>
          <w:rFonts w:hint="eastAsia"/>
          <w:lang w:val="en-US"/>
        </w:rPr>
        <w:t>Discussion on 2nd round</w:t>
      </w:r>
      <w:r w:rsidRPr="001F5A75">
        <w:rPr>
          <w:lang w:val="en-US"/>
        </w:rPr>
        <w:t xml:space="preserve"> (if applicable)</w:t>
      </w:r>
    </w:p>
    <w:p w14:paraId="2B35B009" w14:textId="77777777" w:rsidR="00DD19DE" w:rsidRPr="001F5A75" w:rsidRDefault="00DD19DE" w:rsidP="00DD19DE">
      <w:pPr>
        <w:rPr>
          <w:lang w:val="en-US" w:eastAsia="zh-CN"/>
        </w:rPr>
      </w:pPr>
    </w:p>
    <w:p w14:paraId="7442964D" w14:textId="52A13B75" w:rsidR="00307E51" w:rsidRPr="001F5A75" w:rsidRDefault="00DD19DE" w:rsidP="00805BE8">
      <w:pPr>
        <w:pStyle w:val="Heading2"/>
        <w:rPr>
          <w:lang w:val="en-US"/>
        </w:rPr>
      </w:pPr>
      <w:r w:rsidRPr="001F5A75">
        <w:rPr>
          <w:rFonts w:hint="eastAsia"/>
          <w:lang w:val="en-US"/>
        </w:rPr>
        <w:t>Summary on 2nd round</w:t>
      </w:r>
      <w:r w:rsidRPr="001F5A75">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b/>
                <w:bCs/>
                <w:color w:val="0070C0"/>
                <w:lang w:val="en-US" w:eastAsia="zh-CN"/>
              </w:rPr>
            </w:pPr>
            <w:r>
              <w:rPr>
                <w:b/>
                <w:bCs/>
                <w:color w:val="0070C0"/>
                <w:lang w:val="en-US" w:eastAsia="zh-CN"/>
              </w:rPr>
              <w:lastRenderedPageBreak/>
              <w:t>CR/TP</w:t>
            </w:r>
            <w:r>
              <w:rPr>
                <w:rFonts w:hint="eastAsia"/>
                <w:b/>
                <w:bCs/>
                <w:color w:val="0070C0"/>
                <w:lang w:val="en-US" w:eastAsia="zh-CN"/>
              </w:rPr>
              <w:t xml:space="preserve">/LS/WF </w:t>
            </w:r>
            <w:r w:rsidRPr="00045592">
              <w:rPr>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hint="eastAsia"/>
                <w:b/>
                <w:bCs/>
                <w:color w:val="0070C0"/>
                <w:lang w:val="en-US" w:eastAsia="zh-CN"/>
              </w:rPr>
              <w:t xml:space="preserve">T-doc </w:t>
            </w:r>
            <w:r w:rsidRPr="00045592">
              <w:rPr>
                <w:b/>
                <w:bCs/>
                <w:color w:val="0070C0"/>
                <w:lang w:val="en-US" w:eastAsia="zh-CN"/>
              </w:rPr>
              <w:t xml:space="preserve"> Status update </w:t>
            </w:r>
            <w:r w:rsidR="00B24CA0">
              <w:rPr>
                <w:rFonts w:hint="eastAsia"/>
                <w:b/>
                <w:bCs/>
                <w:color w:val="0070C0"/>
                <w:lang w:val="en-US" w:eastAsia="zh-CN"/>
              </w:rPr>
              <w:t>recommendation</w:t>
            </w:r>
            <w:r w:rsidRPr="00045592">
              <w:rPr>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color w:val="0070C0"/>
                <w:lang w:val="en-US" w:eastAsia="zh-CN"/>
              </w:rPr>
            </w:pPr>
            <w:r>
              <w:rPr>
                <w:rFonts w:hint="eastAsia"/>
                <w:color w:val="0070C0"/>
                <w:lang w:val="en-US" w:eastAsia="zh-CN"/>
              </w:rPr>
              <w:t>XXX</w:t>
            </w:r>
          </w:p>
        </w:tc>
        <w:tc>
          <w:tcPr>
            <w:tcW w:w="8615" w:type="dxa"/>
          </w:tcPr>
          <w:p w14:paraId="18704838" w14:textId="0EC107FF" w:rsidR="00B24CA0" w:rsidRPr="003418CB" w:rsidRDefault="001A59CB" w:rsidP="000D530B">
            <w:pPr>
              <w:rPr>
                <w:color w:val="0070C0"/>
                <w:lang w:val="en-US" w:eastAsia="zh-CN"/>
              </w:rPr>
            </w:pPr>
            <w:r w:rsidRPr="00404831">
              <w:rPr>
                <w:rFonts w:hint="eastAsia"/>
                <w:i/>
                <w:color w:val="0070C0"/>
                <w:lang w:val="en-US" w:eastAsia="zh-CN"/>
              </w:rPr>
              <w:t xml:space="preserve">Based on </w:t>
            </w:r>
            <w:r>
              <w:rPr>
                <w:i/>
                <w:color w:val="0070C0"/>
                <w:lang w:val="en-US" w:eastAsia="zh-CN"/>
              </w:rPr>
              <w:t>2nd</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1F5A75" w:rsidRDefault="00307E51" w:rsidP="00307E51">
      <w:pPr>
        <w:rPr>
          <w:lang w:val="en-US" w:eastAsia="zh-CN"/>
        </w:rPr>
      </w:pPr>
    </w:p>
    <w:p w14:paraId="20401E62" w14:textId="2C844E0B" w:rsidR="00930B1D" w:rsidRPr="003C16FC" w:rsidRDefault="00930B1D" w:rsidP="0050134B">
      <w:pPr>
        <w:pStyle w:val="Heading1"/>
        <w:rPr>
          <w:lang w:val="en-US" w:eastAsia="ja-JP"/>
        </w:rPr>
      </w:pPr>
      <w:r w:rsidRPr="003C16FC">
        <w:rPr>
          <w:lang w:val="en-US" w:eastAsia="ja-JP"/>
        </w:rPr>
        <w:t xml:space="preserve">Topic #1: </w:t>
      </w:r>
      <w:r w:rsidR="003C16FC" w:rsidRPr="003C16FC">
        <w:rPr>
          <w:lang w:val="en-US" w:eastAsia="ja-JP"/>
        </w:rPr>
        <w:t>CR to TS 37.141: Clarification on manufacturer's declaration of the number of supported NB-IoT carriers</w:t>
      </w:r>
    </w:p>
    <w:p w14:paraId="56DA5B49" w14:textId="77777777" w:rsidR="00930B1D" w:rsidRPr="00805BE8" w:rsidRDefault="00930B1D" w:rsidP="00930B1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11ECD684" w14:textId="77777777" w:rsidR="00930B1D" w:rsidRPr="00CB0305" w:rsidRDefault="00930B1D" w:rsidP="00930B1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930B1D" w:rsidRPr="00F53FE2" w14:paraId="0BC5CECA" w14:textId="77777777" w:rsidTr="001A2A0C">
        <w:trPr>
          <w:trHeight w:val="468"/>
        </w:trPr>
        <w:tc>
          <w:tcPr>
            <w:tcW w:w="1648" w:type="dxa"/>
            <w:vAlign w:val="center"/>
          </w:tcPr>
          <w:p w14:paraId="45EE3502" w14:textId="77777777" w:rsidR="00930B1D" w:rsidRPr="00805BE8" w:rsidRDefault="00930B1D" w:rsidP="001A2A0C">
            <w:pPr>
              <w:spacing w:before="120" w:after="120"/>
              <w:rPr>
                <w:b/>
                <w:bCs/>
              </w:rPr>
            </w:pPr>
            <w:r w:rsidRPr="00805BE8">
              <w:rPr>
                <w:b/>
                <w:bCs/>
              </w:rPr>
              <w:t>T-doc number</w:t>
            </w:r>
          </w:p>
        </w:tc>
        <w:tc>
          <w:tcPr>
            <w:tcW w:w="1437" w:type="dxa"/>
            <w:vAlign w:val="center"/>
          </w:tcPr>
          <w:p w14:paraId="5E746A43" w14:textId="77777777" w:rsidR="00930B1D" w:rsidRPr="00805BE8" w:rsidRDefault="00930B1D" w:rsidP="001A2A0C">
            <w:pPr>
              <w:spacing w:before="120" w:after="120"/>
              <w:rPr>
                <w:b/>
                <w:bCs/>
              </w:rPr>
            </w:pPr>
            <w:r w:rsidRPr="00805BE8">
              <w:rPr>
                <w:b/>
                <w:bCs/>
              </w:rPr>
              <w:t>Company</w:t>
            </w:r>
          </w:p>
        </w:tc>
        <w:tc>
          <w:tcPr>
            <w:tcW w:w="6772" w:type="dxa"/>
            <w:vAlign w:val="center"/>
          </w:tcPr>
          <w:p w14:paraId="331D72B1" w14:textId="77777777" w:rsidR="00930B1D" w:rsidRPr="00805BE8" w:rsidRDefault="00930B1D" w:rsidP="001A2A0C">
            <w:pPr>
              <w:spacing w:before="120" w:after="120"/>
              <w:rPr>
                <w:b/>
                <w:bCs/>
              </w:rPr>
            </w:pPr>
            <w:r w:rsidRPr="00805BE8">
              <w:rPr>
                <w:b/>
                <w:bCs/>
              </w:rPr>
              <w:t>Proposals</w:t>
            </w:r>
            <w:r>
              <w:rPr>
                <w:b/>
                <w:bCs/>
              </w:rPr>
              <w:t xml:space="preserve"> / Observations</w:t>
            </w:r>
          </w:p>
        </w:tc>
      </w:tr>
      <w:tr w:rsidR="00930B1D" w14:paraId="1526BC89" w14:textId="77777777" w:rsidTr="001A2A0C">
        <w:trPr>
          <w:trHeight w:val="468"/>
        </w:trPr>
        <w:tc>
          <w:tcPr>
            <w:tcW w:w="1648" w:type="dxa"/>
          </w:tcPr>
          <w:p w14:paraId="3E9AD0BB" w14:textId="77777777" w:rsidR="00930B1D" w:rsidRPr="004A7544" w:rsidRDefault="00930B1D" w:rsidP="001A2A0C">
            <w:pPr>
              <w:spacing w:before="120" w:after="120"/>
            </w:pPr>
            <w:r>
              <w:t>R4-20xxxxx</w:t>
            </w:r>
          </w:p>
        </w:tc>
        <w:tc>
          <w:tcPr>
            <w:tcW w:w="1437" w:type="dxa"/>
          </w:tcPr>
          <w:p w14:paraId="54467C5C" w14:textId="77777777" w:rsidR="00930B1D" w:rsidRPr="004A7544" w:rsidRDefault="00930B1D" w:rsidP="001A2A0C">
            <w:pPr>
              <w:spacing w:before="120" w:after="120"/>
            </w:pPr>
            <w:r>
              <w:t>Company A</w:t>
            </w:r>
          </w:p>
        </w:tc>
        <w:tc>
          <w:tcPr>
            <w:tcW w:w="6772" w:type="dxa"/>
          </w:tcPr>
          <w:p w14:paraId="2F1DBAE0" w14:textId="77777777" w:rsidR="00930B1D" w:rsidRDefault="00930B1D" w:rsidP="001A2A0C">
            <w:pPr>
              <w:spacing w:before="120" w:after="120"/>
            </w:pPr>
            <w:r>
              <w:t>Proposal 1:</w:t>
            </w:r>
          </w:p>
          <w:p w14:paraId="2296FAF8" w14:textId="77777777" w:rsidR="00930B1D" w:rsidRPr="004A7544" w:rsidRDefault="00930B1D" w:rsidP="001A2A0C">
            <w:pPr>
              <w:spacing w:before="120" w:after="120"/>
            </w:pPr>
            <w:r>
              <w:t>Observation 1:</w:t>
            </w:r>
          </w:p>
        </w:tc>
      </w:tr>
    </w:tbl>
    <w:p w14:paraId="0A1B8F57" w14:textId="77777777" w:rsidR="00930B1D" w:rsidRPr="004A7544" w:rsidRDefault="00930B1D" w:rsidP="00930B1D"/>
    <w:p w14:paraId="5E56BF97" w14:textId="77777777" w:rsidR="00930B1D" w:rsidRPr="004A7544" w:rsidRDefault="00930B1D" w:rsidP="00930B1D">
      <w:pPr>
        <w:pStyle w:val="Heading2"/>
      </w:pPr>
      <w:r w:rsidRPr="004A7544">
        <w:rPr>
          <w:rFonts w:hint="eastAsia"/>
        </w:rPr>
        <w:t>Open issues</w:t>
      </w:r>
      <w:r>
        <w:t xml:space="preserve"> summary</w:t>
      </w:r>
    </w:p>
    <w:p w14:paraId="4100EC88" w14:textId="58B75DA9" w:rsidR="00930B1D" w:rsidRDefault="00930B1D" w:rsidP="00930B1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DCD2744" w14:textId="50E1A45A" w:rsidR="00575073" w:rsidRPr="006C07B9" w:rsidRDefault="00670D58" w:rsidP="00575073">
      <w:pPr>
        <w:rPr>
          <w:iCs/>
          <w:color w:val="0070C0"/>
          <w:lang w:val="en-US" w:eastAsia="zh-CN"/>
        </w:rPr>
      </w:pPr>
      <w:r>
        <w:rPr>
          <w:iCs/>
          <w:lang w:val="en-US" w:eastAsia="zh-CN"/>
        </w:rPr>
        <w:t xml:space="preserve">It is identified there is a need to align the NB-IoT terminology used in spec and </w:t>
      </w:r>
      <w:r w:rsidR="00575073">
        <w:rPr>
          <w:iCs/>
          <w:lang w:val="en-US" w:eastAsia="zh-CN"/>
        </w:rPr>
        <w:t>Company views will be collected in 1</w:t>
      </w:r>
      <w:r w:rsidR="00575073" w:rsidRPr="006C07B9">
        <w:rPr>
          <w:iCs/>
          <w:vertAlign w:val="superscript"/>
          <w:lang w:val="en-US" w:eastAsia="zh-CN"/>
        </w:rPr>
        <w:t>st</w:t>
      </w:r>
      <w:r w:rsidR="00575073">
        <w:rPr>
          <w:iCs/>
          <w:lang w:val="en-US" w:eastAsia="zh-CN"/>
        </w:rPr>
        <w:t xml:space="preserve"> round on the CR (</w:t>
      </w:r>
      <w:r w:rsidR="00575073" w:rsidRPr="00C72125">
        <w:rPr>
          <w:iCs/>
          <w:lang w:val="en-US" w:eastAsia="zh-CN"/>
        </w:rPr>
        <w:t>R4-2011191</w:t>
      </w:r>
      <w:r w:rsidR="00575073">
        <w:rPr>
          <w:iCs/>
          <w:lang w:val="en-US" w:eastAsia="zh-CN"/>
        </w:rPr>
        <w:t>)</w:t>
      </w:r>
      <w:r>
        <w:rPr>
          <w:iCs/>
          <w:lang w:val="en-US" w:eastAsia="zh-CN"/>
        </w:rPr>
        <w:t>.</w:t>
      </w:r>
    </w:p>
    <w:p w14:paraId="0D90F9D5" w14:textId="77777777" w:rsidR="00575073" w:rsidRPr="00575073" w:rsidRDefault="00575073" w:rsidP="00930B1D">
      <w:pPr>
        <w:rPr>
          <w:i/>
          <w:color w:val="0070C0"/>
          <w:lang w:val="en-US" w:eastAsia="zh-CN"/>
        </w:rPr>
      </w:pPr>
    </w:p>
    <w:p w14:paraId="5B7EEDBA" w14:textId="77777777" w:rsidR="00930B1D" w:rsidRPr="00805BE8" w:rsidRDefault="00930B1D" w:rsidP="00930B1D">
      <w:pPr>
        <w:pStyle w:val="Heading3"/>
        <w:rPr>
          <w:sz w:val="24"/>
          <w:szCs w:val="16"/>
        </w:rPr>
      </w:pPr>
      <w:r w:rsidRPr="00805BE8">
        <w:rPr>
          <w:sz w:val="24"/>
          <w:szCs w:val="16"/>
        </w:rPr>
        <w:t>Sub-</w:t>
      </w:r>
      <w:r>
        <w:rPr>
          <w:sz w:val="24"/>
          <w:szCs w:val="16"/>
        </w:rPr>
        <w:t>topic</w:t>
      </w:r>
      <w:r w:rsidRPr="00805BE8">
        <w:rPr>
          <w:sz w:val="24"/>
          <w:szCs w:val="16"/>
        </w:rPr>
        <w:t xml:space="preserve"> 1-1</w:t>
      </w:r>
    </w:p>
    <w:p w14:paraId="2F72EDFC" w14:textId="7B6AE68F" w:rsidR="00930B1D" w:rsidRPr="006C07B9" w:rsidRDefault="00930B1D" w:rsidP="00930B1D">
      <w:pPr>
        <w:rPr>
          <w:iCs/>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6C07B9">
        <w:rPr>
          <w:i/>
          <w:color w:val="0070C0"/>
          <w:lang w:val="en-US" w:eastAsia="zh-CN"/>
        </w:rPr>
        <w:t xml:space="preserve"> </w:t>
      </w:r>
    </w:p>
    <w:p w14:paraId="6720A839" w14:textId="77777777" w:rsidR="00930B1D" w:rsidRDefault="00930B1D" w:rsidP="00930B1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B285942" w14:textId="77777777" w:rsidR="00930B1D" w:rsidRDefault="00930B1D" w:rsidP="00930B1D">
      <w:pPr>
        <w:rPr>
          <w:color w:val="0070C0"/>
          <w:lang w:val="en-US" w:eastAsia="zh-CN"/>
        </w:rPr>
      </w:pPr>
    </w:p>
    <w:p w14:paraId="35F5325D" w14:textId="77777777" w:rsidR="00930B1D" w:rsidRPr="00930B1D" w:rsidRDefault="00930B1D" w:rsidP="00930B1D">
      <w:pPr>
        <w:pStyle w:val="Heading2"/>
        <w:rPr>
          <w:lang w:val="en-US"/>
        </w:rPr>
      </w:pPr>
      <w:r w:rsidRPr="00930B1D">
        <w:rPr>
          <w:lang w:val="en-US"/>
        </w:rPr>
        <w:t>Companies</w:t>
      </w:r>
      <w:r w:rsidRPr="00930B1D">
        <w:rPr>
          <w:rFonts w:hint="eastAsia"/>
          <w:lang w:val="en-US"/>
        </w:rPr>
        <w:t xml:space="preserve"> views</w:t>
      </w:r>
      <w:r w:rsidRPr="00930B1D">
        <w:rPr>
          <w:lang w:val="en-US"/>
        </w:rPr>
        <w:t>’</w:t>
      </w:r>
      <w:r w:rsidRPr="00930B1D">
        <w:rPr>
          <w:rFonts w:hint="eastAsia"/>
          <w:lang w:val="en-US"/>
        </w:rPr>
        <w:t xml:space="preserve"> collection for 1st round </w:t>
      </w:r>
    </w:p>
    <w:p w14:paraId="1A99D727" w14:textId="77777777" w:rsidR="00930B1D" w:rsidRPr="00805BE8" w:rsidRDefault="00930B1D" w:rsidP="00930B1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30B1D" w14:paraId="091CF0AD" w14:textId="77777777" w:rsidTr="001A2A0C">
        <w:tc>
          <w:tcPr>
            <w:tcW w:w="1242" w:type="dxa"/>
          </w:tcPr>
          <w:p w14:paraId="1ADFC3F1" w14:textId="77777777" w:rsidR="00930B1D" w:rsidRPr="00805BE8" w:rsidRDefault="00930B1D" w:rsidP="001A2A0C">
            <w:pPr>
              <w:spacing w:after="120"/>
              <w:rPr>
                <w:b/>
                <w:bCs/>
                <w:color w:val="0070C0"/>
                <w:lang w:val="en-US" w:eastAsia="zh-CN"/>
              </w:rPr>
            </w:pPr>
            <w:r w:rsidRPr="00805BE8">
              <w:rPr>
                <w:b/>
                <w:bCs/>
                <w:color w:val="0070C0"/>
                <w:lang w:val="en-US" w:eastAsia="zh-CN"/>
              </w:rPr>
              <w:t>Company</w:t>
            </w:r>
          </w:p>
        </w:tc>
        <w:tc>
          <w:tcPr>
            <w:tcW w:w="8615" w:type="dxa"/>
          </w:tcPr>
          <w:p w14:paraId="156CC70D" w14:textId="77777777" w:rsidR="00930B1D" w:rsidRPr="00805BE8" w:rsidRDefault="00930B1D" w:rsidP="001A2A0C">
            <w:pPr>
              <w:spacing w:after="120"/>
              <w:rPr>
                <w:b/>
                <w:bCs/>
                <w:color w:val="0070C0"/>
                <w:lang w:val="en-US" w:eastAsia="zh-CN"/>
              </w:rPr>
            </w:pPr>
            <w:r>
              <w:rPr>
                <w:b/>
                <w:bCs/>
                <w:color w:val="0070C0"/>
                <w:lang w:val="en-US" w:eastAsia="zh-CN"/>
              </w:rPr>
              <w:t>Comments</w:t>
            </w:r>
          </w:p>
        </w:tc>
      </w:tr>
      <w:tr w:rsidR="00930B1D" w14:paraId="298DC526" w14:textId="77777777" w:rsidTr="001A2A0C">
        <w:tc>
          <w:tcPr>
            <w:tcW w:w="1242" w:type="dxa"/>
          </w:tcPr>
          <w:p w14:paraId="3649E41B" w14:textId="77777777" w:rsidR="00930B1D" w:rsidRPr="003418CB" w:rsidRDefault="00930B1D" w:rsidP="001A2A0C">
            <w:pPr>
              <w:spacing w:after="120"/>
              <w:rPr>
                <w:color w:val="0070C0"/>
                <w:lang w:val="en-US" w:eastAsia="zh-CN"/>
              </w:rPr>
            </w:pPr>
            <w:r>
              <w:rPr>
                <w:rFonts w:hint="eastAsia"/>
                <w:color w:val="0070C0"/>
                <w:lang w:val="en-US" w:eastAsia="zh-CN"/>
              </w:rPr>
              <w:t>XXX</w:t>
            </w:r>
          </w:p>
        </w:tc>
        <w:tc>
          <w:tcPr>
            <w:tcW w:w="8615" w:type="dxa"/>
          </w:tcPr>
          <w:p w14:paraId="4BC0AFAF" w14:textId="77777777" w:rsidR="00930B1D" w:rsidRDefault="00930B1D" w:rsidP="001A2A0C">
            <w:pPr>
              <w:spacing w:after="120"/>
              <w:rPr>
                <w:color w:val="0070C0"/>
                <w:lang w:val="en-US" w:eastAsia="zh-CN"/>
              </w:rPr>
            </w:pPr>
            <w:r>
              <w:rPr>
                <w:rFonts w:hint="eastAsia"/>
                <w:color w:val="0070C0"/>
                <w:lang w:val="en-US" w:eastAsia="zh-CN"/>
              </w:rPr>
              <w:t xml:space="preserve">Sub topic </w:t>
            </w:r>
            <w:r>
              <w:rPr>
                <w:color w:val="0070C0"/>
                <w:lang w:val="en-US" w:eastAsia="zh-CN"/>
              </w:rPr>
              <w:t>1-</w:t>
            </w:r>
            <w:r>
              <w:rPr>
                <w:rFonts w:hint="eastAsia"/>
                <w:color w:val="0070C0"/>
                <w:lang w:val="en-US" w:eastAsia="zh-CN"/>
              </w:rPr>
              <w:t xml:space="preserve">1: </w:t>
            </w:r>
          </w:p>
          <w:p w14:paraId="3A20982D" w14:textId="77777777" w:rsidR="00930B1D" w:rsidRDefault="00930B1D" w:rsidP="001A2A0C">
            <w:pPr>
              <w:spacing w:after="120"/>
              <w:rPr>
                <w:color w:val="0070C0"/>
                <w:lang w:val="en-US" w:eastAsia="zh-CN"/>
              </w:rPr>
            </w:pPr>
            <w:r>
              <w:rPr>
                <w:rFonts w:hint="eastAsia"/>
                <w:color w:val="0070C0"/>
                <w:lang w:val="en-US" w:eastAsia="zh-CN"/>
              </w:rPr>
              <w:t xml:space="preserve">Sub topic </w:t>
            </w:r>
            <w:r>
              <w:rPr>
                <w:color w:val="0070C0"/>
                <w:lang w:val="en-US" w:eastAsia="zh-CN"/>
              </w:rPr>
              <w:t>1-</w:t>
            </w:r>
            <w:r>
              <w:rPr>
                <w:rFonts w:hint="eastAsia"/>
                <w:color w:val="0070C0"/>
                <w:lang w:val="en-US" w:eastAsia="zh-CN"/>
              </w:rPr>
              <w:t>2:</w:t>
            </w:r>
          </w:p>
          <w:p w14:paraId="0F7ADAC1" w14:textId="77777777" w:rsidR="00930B1D" w:rsidRDefault="00930B1D" w:rsidP="001A2A0C">
            <w:pPr>
              <w:spacing w:after="120"/>
              <w:rPr>
                <w:color w:val="0070C0"/>
                <w:lang w:val="en-US" w:eastAsia="zh-CN"/>
              </w:rPr>
            </w:pPr>
            <w:r>
              <w:rPr>
                <w:color w:val="0070C0"/>
                <w:lang w:val="en-US" w:eastAsia="zh-CN"/>
              </w:rPr>
              <w:t>…</w:t>
            </w:r>
            <w:r>
              <w:rPr>
                <w:rFonts w:hint="eastAsia"/>
                <w:color w:val="0070C0"/>
                <w:lang w:val="en-US" w:eastAsia="zh-CN"/>
              </w:rPr>
              <w:t>.</w:t>
            </w:r>
          </w:p>
          <w:p w14:paraId="7726E0DF" w14:textId="77777777" w:rsidR="00930B1D" w:rsidRPr="003418CB" w:rsidRDefault="00930B1D" w:rsidP="001A2A0C">
            <w:pPr>
              <w:spacing w:after="120"/>
              <w:rPr>
                <w:color w:val="0070C0"/>
                <w:lang w:val="en-US" w:eastAsia="zh-CN"/>
              </w:rPr>
            </w:pPr>
            <w:r>
              <w:rPr>
                <w:rFonts w:hint="eastAsia"/>
                <w:color w:val="0070C0"/>
                <w:lang w:val="en-US" w:eastAsia="zh-CN"/>
              </w:rPr>
              <w:lastRenderedPageBreak/>
              <w:t>Others:</w:t>
            </w:r>
          </w:p>
        </w:tc>
      </w:tr>
    </w:tbl>
    <w:p w14:paraId="3ED0F947" w14:textId="77777777" w:rsidR="00930B1D" w:rsidRDefault="00930B1D" w:rsidP="00930B1D">
      <w:pPr>
        <w:rPr>
          <w:color w:val="0070C0"/>
          <w:lang w:val="en-US" w:eastAsia="zh-CN"/>
        </w:rPr>
      </w:pPr>
      <w:r w:rsidRPr="003418CB">
        <w:rPr>
          <w:rFonts w:hint="eastAsia"/>
          <w:color w:val="0070C0"/>
          <w:lang w:val="en-US" w:eastAsia="zh-CN"/>
        </w:rPr>
        <w:lastRenderedPageBreak/>
        <w:t xml:space="preserve"> </w:t>
      </w:r>
    </w:p>
    <w:p w14:paraId="71F7F4A7" w14:textId="77777777" w:rsidR="00930B1D" w:rsidRPr="00805BE8" w:rsidRDefault="00930B1D" w:rsidP="00930B1D">
      <w:pPr>
        <w:pStyle w:val="Heading3"/>
        <w:rPr>
          <w:sz w:val="24"/>
          <w:szCs w:val="16"/>
        </w:rPr>
      </w:pPr>
      <w:r w:rsidRPr="00805BE8">
        <w:rPr>
          <w:sz w:val="24"/>
          <w:szCs w:val="16"/>
        </w:rPr>
        <w:t>CRs/TPs comments collection</w:t>
      </w:r>
    </w:p>
    <w:p w14:paraId="50719F08" w14:textId="77777777" w:rsidR="00930B1D" w:rsidRPr="00855107" w:rsidRDefault="00930B1D" w:rsidP="00930B1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30B1D" w:rsidRPr="00571777" w14:paraId="64DDB3CF" w14:textId="77777777" w:rsidTr="000005B3">
        <w:tc>
          <w:tcPr>
            <w:tcW w:w="1233" w:type="dxa"/>
          </w:tcPr>
          <w:p w14:paraId="31EED331" w14:textId="77777777" w:rsidR="00930B1D" w:rsidRPr="00805BE8" w:rsidRDefault="00930B1D" w:rsidP="001A2A0C">
            <w:pPr>
              <w:spacing w:after="120"/>
              <w:rPr>
                <w:b/>
                <w:bCs/>
                <w:color w:val="0070C0"/>
                <w:lang w:val="en-US" w:eastAsia="zh-CN"/>
              </w:rPr>
            </w:pPr>
            <w:r w:rsidRPr="00805BE8">
              <w:rPr>
                <w:b/>
                <w:bCs/>
                <w:color w:val="0070C0"/>
                <w:lang w:val="en-US" w:eastAsia="zh-CN"/>
              </w:rPr>
              <w:t>CR/TP number</w:t>
            </w:r>
          </w:p>
        </w:tc>
        <w:tc>
          <w:tcPr>
            <w:tcW w:w="8398" w:type="dxa"/>
          </w:tcPr>
          <w:p w14:paraId="3228DE1C" w14:textId="77777777" w:rsidR="00930B1D" w:rsidRPr="00805BE8" w:rsidRDefault="00930B1D" w:rsidP="001A2A0C">
            <w:pPr>
              <w:spacing w:after="120"/>
              <w:rPr>
                <w:b/>
                <w:bCs/>
                <w:color w:val="0070C0"/>
                <w:lang w:val="en-US" w:eastAsia="zh-CN"/>
              </w:rPr>
            </w:pPr>
            <w:r w:rsidRPr="00805BE8">
              <w:rPr>
                <w:b/>
                <w:bCs/>
                <w:color w:val="0070C0"/>
                <w:lang w:val="en-US" w:eastAsia="zh-CN"/>
              </w:rPr>
              <w:t>Comments collection</w:t>
            </w:r>
          </w:p>
        </w:tc>
      </w:tr>
      <w:tr w:rsidR="00930B1D" w:rsidRPr="00571777" w14:paraId="2D349287" w14:textId="77777777" w:rsidTr="000005B3">
        <w:tc>
          <w:tcPr>
            <w:tcW w:w="1233" w:type="dxa"/>
            <w:vMerge w:val="restart"/>
          </w:tcPr>
          <w:p w14:paraId="2847EBA9" w14:textId="2B401ED0" w:rsidR="00930B1D" w:rsidRPr="003418CB" w:rsidRDefault="000005B3" w:rsidP="001A2A0C">
            <w:pPr>
              <w:spacing w:after="120"/>
              <w:rPr>
                <w:color w:val="0070C0"/>
                <w:lang w:val="en-US" w:eastAsia="zh-CN"/>
              </w:rPr>
            </w:pPr>
            <w:r w:rsidRPr="000005B3">
              <w:rPr>
                <w:lang w:val="en-US" w:eastAsia="zh-CN"/>
              </w:rPr>
              <w:t>R4-2011191</w:t>
            </w:r>
          </w:p>
        </w:tc>
        <w:tc>
          <w:tcPr>
            <w:tcW w:w="8398" w:type="dxa"/>
          </w:tcPr>
          <w:p w14:paraId="6A28759A" w14:textId="77777777" w:rsidR="00930B1D" w:rsidRPr="003418CB" w:rsidRDefault="00930B1D" w:rsidP="001A2A0C">
            <w:pPr>
              <w:spacing w:after="120"/>
              <w:rPr>
                <w:color w:val="0070C0"/>
                <w:lang w:val="en-US" w:eastAsia="zh-CN"/>
              </w:rPr>
            </w:pPr>
            <w:r>
              <w:rPr>
                <w:rFonts w:hint="eastAsia"/>
                <w:color w:val="0070C0"/>
                <w:lang w:val="en-US" w:eastAsia="zh-CN"/>
              </w:rPr>
              <w:t>Company A</w:t>
            </w:r>
          </w:p>
        </w:tc>
      </w:tr>
      <w:tr w:rsidR="00930B1D" w:rsidRPr="00571777" w14:paraId="0F9CDE40" w14:textId="77777777" w:rsidTr="000005B3">
        <w:tc>
          <w:tcPr>
            <w:tcW w:w="1233" w:type="dxa"/>
            <w:vMerge/>
          </w:tcPr>
          <w:p w14:paraId="54E60901" w14:textId="77777777" w:rsidR="00930B1D" w:rsidRDefault="00930B1D" w:rsidP="001A2A0C">
            <w:pPr>
              <w:spacing w:after="120"/>
              <w:rPr>
                <w:color w:val="0070C0"/>
                <w:lang w:val="en-US" w:eastAsia="zh-CN"/>
              </w:rPr>
            </w:pPr>
          </w:p>
        </w:tc>
        <w:tc>
          <w:tcPr>
            <w:tcW w:w="8398" w:type="dxa"/>
          </w:tcPr>
          <w:p w14:paraId="17F43B8A" w14:textId="77777777" w:rsidR="00930B1D" w:rsidRDefault="00930B1D" w:rsidP="001A2A0C">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930B1D" w:rsidRPr="00571777" w14:paraId="400C338D" w14:textId="77777777" w:rsidTr="000005B3">
        <w:tc>
          <w:tcPr>
            <w:tcW w:w="1233" w:type="dxa"/>
            <w:vMerge/>
          </w:tcPr>
          <w:p w14:paraId="1006EACF" w14:textId="77777777" w:rsidR="00930B1D" w:rsidRDefault="00930B1D" w:rsidP="001A2A0C">
            <w:pPr>
              <w:spacing w:after="120"/>
              <w:rPr>
                <w:color w:val="0070C0"/>
                <w:lang w:val="en-US" w:eastAsia="zh-CN"/>
              </w:rPr>
            </w:pPr>
          </w:p>
        </w:tc>
        <w:tc>
          <w:tcPr>
            <w:tcW w:w="8398" w:type="dxa"/>
          </w:tcPr>
          <w:p w14:paraId="746ACB75" w14:textId="77777777" w:rsidR="00930B1D" w:rsidRDefault="00930B1D" w:rsidP="001A2A0C">
            <w:pPr>
              <w:spacing w:after="120"/>
              <w:rPr>
                <w:color w:val="0070C0"/>
                <w:lang w:val="en-US" w:eastAsia="zh-CN"/>
              </w:rPr>
            </w:pPr>
          </w:p>
        </w:tc>
      </w:tr>
    </w:tbl>
    <w:p w14:paraId="56F8955F" w14:textId="77777777" w:rsidR="00930B1D" w:rsidRPr="003418CB" w:rsidRDefault="00930B1D" w:rsidP="00930B1D">
      <w:pPr>
        <w:rPr>
          <w:color w:val="0070C0"/>
          <w:lang w:val="en-US" w:eastAsia="zh-CN"/>
        </w:rPr>
      </w:pPr>
    </w:p>
    <w:p w14:paraId="19874F55" w14:textId="77777777" w:rsidR="00930B1D" w:rsidRPr="00035C50" w:rsidRDefault="00930B1D" w:rsidP="00930B1D">
      <w:pPr>
        <w:pStyle w:val="Heading2"/>
      </w:pPr>
      <w:r w:rsidRPr="00035C50">
        <w:t>Summary</w:t>
      </w:r>
      <w:r w:rsidRPr="00035C50">
        <w:rPr>
          <w:rFonts w:hint="eastAsia"/>
        </w:rPr>
        <w:t xml:space="preserve"> for 1st round </w:t>
      </w:r>
    </w:p>
    <w:p w14:paraId="76FB1FFB" w14:textId="77777777" w:rsidR="00930B1D" w:rsidRPr="00805BE8" w:rsidRDefault="00930B1D" w:rsidP="00930B1D">
      <w:pPr>
        <w:pStyle w:val="Heading3"/>
        <w:rPr>
          <w:sz w:val="24"/>
          <w:szCs w:val="16"/>
        </w:rPr>
      </w:pPr>
      <w:r w:rsidRPr="00805BE8">
        <w:rPr>
          <w:sz w:val="24"/>
          <w:szCs w:val="16"/>
        </w:rPr>
        <w:t xml:space="preserve">Open issues </w:t>
      </w:r>
    </w:p>
    <w:p w14:paraId="1B06D18D" w14:textId="77777777" w:rsidR="00930B1D" w:rsidRDefault="00930B1D" w:rsidP="00930B1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0B1D" w:rsidRPr="00004165" w14:paraId="33765747" w14:textId="77777777" w:rsidTr="001A2A0C">
        <w:tc>
          <w:tcPr>
            <w:tcW w:w="1242" w:type="dxa"/>
          </w:tcPr>
          <w:p w14:paraId="6FA1E151" w14:textId="77777777" w:rsidR="00930B1D" w:rsidRPr="00805BE8" w:rsidRDefault="00930B1D" w:rsidP="001A2A0C">
            <w:pPr>
              <w:rPr>
                <w:b/>
                <w:bCs/>
                <w:color w:val="0070C0"/>
                <w:lang w:val="en-US" w:eastAsia="zh-CN"/>
              </w:rPr>
            </w:pPr>
          </w:p>
        </w:tc>
        <w:tc>
          <w:tcPr>
            <w:tcW w:w="8615" w:type="dxa"/>
          </w:tcPr>
          <w:p w14:paraId="304DCB20" w14:textId="77777777" w:rsidR="00930B1D" w:rsidRPr="00805BE8" w:rsidRDefault="00930B1D" w:rsidP="001A2A0C">
            <w:pPr>
              <w:rPr>
                <w:b/>
                <w:bCs/>
                <w:color w:val="0070C0"/>
                <w:lang w:val="en-US" w:eastAsia="zh-CN"/>
              </w:rPr>
            </w:pPr>
            <w:r w:rsidRPr="00805BE8">
              <w:rPr>
                <w:b/>
                <w:bCs/>
                <w:color w:val="0070C0"/>
                <w:lang w:val="en-US" w:eastAsia="zh-CN"/>
              </w:rPr>
              <w:t xml:space="preserve">Status summary </w:t>
            </w:r>
          </w:p>
        </w:tc>
      </w:tr>
      <w:tr w:rsidR="00930B1D" w14:paraId="2D525BB7" w14:textId="77777777" w:rsidTr="001A2A0C">
        <w:tc>
          <w:tcPr>
            <w:tcW w:w="1242" w:type="dxa"/>
          </w:tcPr>
          <w:p w14:paraId="5DFF11AA" w14:textId="77777777" w:rsidR="00930B1D" w:rsidRPr="003418CB" w:rsidRDefault="00930B1D" w:rsidP="001A2A0C">
            <w:pPr>
              <w:rPr>
                <w:color w:val="0070C0"/>
                <w:lang w:val="en-US" w:eastAsia="zh-CN"/>
              </w:rPr>
            </w:pPr>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p>
        </w:tc>
        <w:tc>
          <w:tcPr>
            <w:tcW w:w="8615" w:type="dxa"/>
          </w:tcPr>
          <w:p w14:paraId="1D557C8E" w14:textId="77777777" w:rsidR="00930B1D" w:rsidRPr="00855107" w:rsidRDefault="00930B1D" w:rsidP="001A2A0C">
            <w:pPr>
              <w:rPr>
                <w:i/>
                <w:color w:val="0070C0"/>
                <w:lang w:val="en-US" w:eastAsia="zh-CN"/>
              </w:rPr>
            </w:pPr>
            <w:r w:rsidRPr="00855107">
              <w:rPr>
                <w:rFonts w:hint="eastAsia"/>
                <w:i/>
                <w:color w:val="0070C0"/>
                <w:lang w:val="en-US" w:eastAsia="zh-CN"/>
              </w:rPr>
              <w:t>Tentative agreements:</w:t>
            </w:r>
          </w:p>
          <w:p w14:paraId="7398063C" w14:textId="77777777" w:rsidR="00930B1D" w:rsidRPr="00855107" w:rsidRDefault="00930B1D" w:rsidP="001A2A0C">
            <w:pPr>
              <w:rPr>
                <w:i/>
                <w:color w:val="0070C0"/>
                <w:lang w:val="en-US" w:eastAsia="zh-CN"/>
              </w:rPr>
            </w:pPr>
            <w:r>
              <w:rPr>
                <w:rFonts w:hint="eastAsia"/>
                <w:i/>
                <w:color w:val="0070C0"/>
                <w:lang w:val="en-US" w:eastAsia="zh-CN"/>
              </w:rPr>
              <w:t>Candidate options:</w:t>
            </w:r>
          </w:p>
          <w:p w14:paraId="2A3423E9" w14:textId="77777777" w:rsidR="00930B1D" w:rsidRPr="003418CB" w:rsidRDefault="00930B1D" w:rsidP="001A2A0C">
            <w:pPr>
              <w:rPr>
                <w:color w:val="0070C0"/>
                <w:lang w:val="en-US" w:eastAsia="zh-CN"/>
              </w:rPr>
            </w:pPr>
            <w:r>
              <w:rPr>
                <w:i/>
                <w:color w:val="0070C0"/>
                <w:lang w:val="en-US" w:eastAsia="zh-CN"/>
              </w:rPr>
              <w:t>Recommendations</w:t>
            </w:r>
            <w:r w:rsidRPr="00855107">
              <w:rPr>
                <w:rFonts w:hint="eastAsia"/>
                <w:i/>
                <w:color w:val="0070C0"/>
                <w:lang w:val="en-US" w:eastAsia="zh-CN"/>
              </w:rPr>
              <w:t xml:space="preserve"> for 2</w:t>
            </w:r>
            <w:r w:rsidRPr="00855107">
              <w:rPr>
                <w:rFonts w:hint="eastAsia"/>
                <w:i/>
                <w:color w:val="0070C0"/>
                <w:vertAlign w:val="superscript"/>
                <w:lang w:val="en-US" w:eastAsia="zh-CN"/>
              </w:rPr>
              <w:t>nd</w:t>
            </w:r>
            <w:r w:rsidRPr="00855107">
              <w:rPr>
                <w:rFonts w:hint="eastAsia"/>
                <w:i/>
                <w:color w:val="0070C0"/>
                <w:lang w:val="en-US" w:eastAsia="zh-CN"/>
              </w:rPr>
              <w:t xml:space="preserve"> round</w:t>
            </w:r>
            <w:r>
              <w:rPr>
                <w:rFonts w:hint="eastAsia"/>
                <w:i/>
                <w:color w:val="0070C0"/>
                <w:lang w:val="en-US" w:eastAsia="zh-CN"/>
              </w:rPr>
              <w:t>:</w:t>
            </w:r>
          </w:p>
        </w:tc>
      </w:tr>
    </w:tbl>
    <w:p w14:paraId="4B954C8D" w14:textId="77777777" w:rsidR="00930B1D" w:rsidRDefault="00930B1D" w:rsidP="00930B1D">
      <w:pPr>
        <w:rPr>
          <w:i/>
          <w:color w:val="0070C0"/>
          <w:lang w:val="en-US" w:eastAsia="zh-CN"/>
        </w:rPr>
      </w:pPr>
    </w:p>
    <w:p w14:paraId="39A6AB98" w14:textId="77777777" w:rsidR="00930B1D" w:rsidRDefault="00930B1D" w:rsidP="00930B1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0B1D" w:rsidRPr="00004165" w14:paraId="4DD92B2E" w14:textId="77777777" w:rsidTr="001A2A0C">
        <w:trPr>
          <w:trHeight w:val="744"/>
        </w:trPr>
        <w:tc>
          <w:tcPr>
            <w:tcW w:w="1395" w:type="dxa"/>
          </w:tcPr>
          <w:p w14:paraId="4A11AF0C" w14:textId="77777777" w:rsidR="00930B1D" w:rsidRPr="000D530B" w:rsidRDefault="00930B1D" w:rsidP="001A2A0C">
            <w:pPr>
              <w:rPr>
                <w:b/>
                <w:bCs/>
                <w:color w:val="0070C0"/>
                <w:lang w:val="en-US" w:eastAsia="zh-CN"/>
              </w:rPr>
            </w:pPr>
          </w:p>
        </w:tc>
        <w:tc>
          <w:tcPr>
            <w:tcW w:w="4554" w:type="dxa"/>
          </w:tcPr>
          <w:p w14:paraId="23754E7B" w14:textId="77777777" w:rsidR="00930B1D" w:rsidRPr="000D530B" w:rsidRDefault="00930B1D" w:rsidP="001A2A0C">
            <w:pPr>
              <w:rPr>
                <w:b/>
                <w:bCs/>
                <w:color w:val="0070C0"/>
                <w:lang w:val="en-US" w:eastAsia="zh-CN"/>
              </w:rPr>
            </w:pPr>
            <w:r>
              <w:rPr>
                <w:rFonts w:hint="eastAsia"/>
                <w:b/>
                <w:bCs/>
                <w:color w:val="0070C0"/>
                <w:lang w:val="en-US" w:eastAsia="zh-CN"/>
              </w:rPr>
              <w:t xml:space="preserve">WF/LS t-doc Title </w:t>
            </w:r>
          </w:p>
        </w:tc>
        <w:tc>
          <w:tcPr>
            <w:tcW w:w="2932" w:type="dxa"/>
          </w:tcPr>
          <w:p w14:paraId="66508678" w14:textId="77777777" w:rsidR="00930B1D" w:rsidRDefault="00930B1D" w:rsidP="001A2A0C">
            <w:pPr>
              <w:rPr>
                <w:b/>
                <w:bCs/>
                <w:color w:val="0070C0"/>
                <w:lang w:val="en-US" w:eastAsia="zh-CN"/>
              </w:rPr>
            </w:pPr>
            <w:r>
              <w:rPr>
                <w:rFonts w:hint="eastAsia"/>
                <w:b/>
                <w:bCs/>
                <w:color w:val="0070C0"/>
                <w:lang w:val="en-US" w:eastAsia="zh-CN"/>
              </w:rPr>
              <w:t>Assigned Company,</w:t>
            </w:r>
          </w:p>
          <w:p w14:paraId="3A4395DE" w14:textId="77777777" w:rsidR="00930B1D" w:rsidRPr="00B24CA0" w:rsidRDefault="00930B1D" w:rsidP="001A2A0C">
            <w:pPr>
              <w:rPr>
                <w:b/>
                <w:bCs/>
                <w:color w:val="0070C0"/>
                <w:lang w:val="en-US" w:eastAsia="zh-CN"/>
              </w:rPr>
            </w:pPr>
            <w:r>
              <w:rPr>
                <w:rFonts w:hint="eastAsia"/>
                <w:b/>
                <w:bCs/>
                <w:color w:val="0070C0"/>
                <w:lang w:val="en-US" w:eastAsia="zh-CN"/>
              </w:rPr>
              <w:t>WF or LS lead</w:t>
            </w:r>
          </w:p>
        </w:tc>
      </w:tr>
      <w:tr w:rsidR="00930B1D" w14:paraId="04DFCB7D" w14:textId="77777777" w:rsidTr="001A2A0C">
        <w:trPr>
          <w:trHeight w:val="358"/>
        </w:trPr>
        <w:tc>
          <w:tcPr>
            <w:tcW w:w="1395" w:type="dxa"/>
          </w:tcPr>
          <w:p w14:paraId="1F5A7322" w14:textId="77777777" w:rsidR="00930B1D" w:rsidRPr="003418CB" w:rsidRDefault="00930B1D" w:rsidP="001A2A0C">
            <w:pPr>
              <w:rPr>
                <w:color w:val="0070C0"/>
                <w:lang w:val="en-US" w:eastAsia="zh-CN"/>
              </w:rPr>
            </w:pPr>
            <w:r>
              <w:rPr>
                <w:rFonts w:hint="eastAsia"/>
                <w:color w:val="0070C0"/>
                <w:lang w:val="en-US" w:eastAsia="zh-CN"/>
              </w:rPr>
              <w:t>#1</w:t>
            </w:r>
          </w:p>
        </w:tc>
        <w:tc>
          <w:tcPr>
            <w:tcW w:w="4554" w:type="dxa"/>
          </w:tcPr>
          <w:p w14:paraId="6BFF96A5" w14:textId="77777777" w:rsidR="00930B1D" w:rsidRPr="003418CB" w:rsidRDefault="00930B1D" w:rsidP="001A2A0C">
            <w:pPr>
              <w:rPr>
                <w:color w:val="0070C0"/>
                <w:lang w:val="en-US" w:eastAsia="zh-CN"/>
              </w:rPr>
            </w:pPr>
          </w:p>
        </w:tc>
        <w:tc>
          <w:tcPr>
            <w:tcW w:w="2932" w:type="dxa"/>
          </w:tcPr>
          <w:p w14:paraId="47433A17" w14:textId="77777777" w:rsidR="00930B1D" w:rsidRDefault="00930B1D" w:rsidP="001A2A0C">
            <w:pPr>
              <w:spacing w:after="0"/>
              <w:rPr>
                <w:color w:val="0070C0"/>
                <w:lang w:val="en-US" w:eastAsia="zh-CN"/>
              </w:rPr>
            </w:pPr>
          </w:p>
          <w:p w14:paraId="791871D3" w14:textId="77777777" w:rsidR="00930B1D" w:rsidRDefault="00930B1D" w:rsidP="001A2A0C">
            <w:pPr>
              <w:spacing w:after="0"/>
              <w:rPr>
                <w:color w:val="0070C0"/>
                <w:lang w:val="en-US" w:eastAsia="zh-CN"/>
              </w:rPr>
            </w:pPr>
          </w:p>
          <w:p w14:paraId="39D393F4" w14:textId="77777777" w:rsidR="00930B1D" w:rsidRPr="003418CB" w:rsidRDefault="00930B1D" w:rsidP="001A2A0C">
            <w:pPr>
              <w:rPr>
                <w:color w:val="0070C0"/>
                <w:lang w:val="en-US" w:eastAsia="zh-CN"/>
              </w:rPr>
            </w:pPr>
          </w:p>
        </w:tc>
      </w:tr>
    </w:tbl>
    <w:p w14:paraId="188E37B4" w14:textId="77777777" w:rsidR="00930B1D" w:rsidRPr="00805BE8" w:rsidRDefault="00930B1D" w:rsidP="00930B1D">
      <w:pPr>
        <w:rPr>
          <w:i/>
          <w:color w:val="0070C0"/>
          <w:lang w:eastAsia="zh-CN"/>
        </w:rPr>
      </w:pPr>
    </w:p>
    <w:p w14:paraId="22FBBE32" w14:textId="77777777" w:rsidR="00930B1D" w:rsidRPr="00805BE8" w:rsidRDefault="00930B1D" w:rsidP="00930B1D">
      <w:pPr>
        <w:pStyle w:val="Heading3"/>
        <w:rPr>
          <w:sz w:val="24"/>
          <w:szCs w:val="16"/>
        </w:rPr>
      </w:pPr>
      <w:r w:rsidRPr="00805BE8">
        <w:rPr>
          <w:sz w:val="24"/>
          <w:szCs w:val="16"/>
        </w:rPr>
        <w:t>CRs/TPs</w:t>
      </w:r>
    </w:p>
    <w:p w14:paraId="2EBC5AC8" w14:textId="77777777" w:rsidR="00930B1D" w:rsidRPr="00805BE8" w:rsidRDefault="00930B1D" w:rsidP="00930B1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930B1D" w:rsidRPr="00004165" w14:paraId="624D60E6" w14:textId="77777777" w:rsidTr="001A2A0C">
        <w:tc>
          <w:tcPr>
            <w:tcW w:w="1242" w:type="dxa"/>
          </w:tcPr>
          <w:p w14:paraId="0AF3839A" w14:textId="77777777" w:rsidR="00930B1D" w:rsidRPr="00805BE8" w:rsidRDefault="00930B1D" w:rsidP="001A2A0C">
            <w:pPr>
              <w:rPr>
                <w:b/>
                <w:bCs/>
                <w:color w:val="0070C0"/>
                <w:lang w:val="en-US" w:eastAsia="zh-CN"/>
              </w:rPr>
            </w:pPr>
            <w:r w:rsidRPr="00805BE8">
              <w:rPr>
                <w:b/>
                <w:bCs/>
                <w:color w:val="0070C0"/>
                <w:lang w:val="en-US" w:eastAsia="zh-CN"/>
              </w:rPr>
              <w:t>CR/TP number</w:t>
            </w:r>
          </w:p>
        </w:tc>
        <w:tc>
          <w:tcPr>
            <w:tcW w:w="8615" w:type="dxa"/>
          </w:tcPr>
          <w:p w14:paraId="3B0C4F5C" w14:textId="77777777" w:rsidR="00930B1D" w:rsidRPr="00805BE8" w:rsidRDefault="00930B1D" w:rsidP="001A2A0C">
            <w:pPr>
              <w:rPr>
                <w:rFonts w:eastAsia="MS Mincho"/>
                <w:b/>
                <w:bCs/>
                <w:color w:val="0070C0"/>
                <w:lang w:val="en-US" w:eastAsia="zh-CN"/>
              </w:rPr>
            </w:pPr>
            <w:r w:rsidRPr="00805BE8">
              <w:rPr>
                <w:b/>
                <w:bCs/>
                <w:color w:val="0070C0"/>
                <w:lang w:val="en-US" w:eastAsia="zh-CN"/>
              </w:rPr>
              <w:t xml:space="preserve">CRs/TPs Status update </w:t>
            </w:r>
            <w:r>
              <w:rPr>
                <w:rFonts w:hint="eastAsia"/>
                <w:b/>
                <w:bCs/>
                <w:color w:val="0070C0"/>
                <w:lang w:val="en-US" w:eastAsia="zh-CN"/>
              </w:rPr>
              <w:t>recommendation</w:t>
            </w:r>
            <w:r w:rsidRPr="00805BE8">
              <w:rPr>
                <w:b/>
                <w:bCs/>
                <w:color w:val="0070C0"/>
                <w:lang w:val="en-US" w:eastAsia="zh-CN"/>
              </w:rPr>
              <w:t xml:space="preserve">  </w:t>
            </w:r>
          </w:p>
        </w:tc>
      </w:tr>
      <w:tr w:rsidR="00930B1D" w14:paraId="3EA1BFB4" w14:textId="77777777" w:rsidTr="001A2A0C">
        <w:tc>
          <w:tcPr>
            <w:tcW w:w="1242" w:type="dxa"/>
          </w:tcPr>
          <w:p w14:paraId="4D8B47A6" w14:textId="77777777" w:rsidR="00930B1D" w:rsidRPr="003418CB" w:rsidRDefault="00930B1D" w:rsidP="001A2A0C">
            <w:pPr>
              <w:rPr>
                <w:color w:val="0070C0"/>
                <w:lang w:val="en-US" w:eastAsia="zh-CN"/>
              </w:rPr>
            </w:pPr>
            <w:r>
              <w:rPr>
                <w:rFonts w:hint="eastAsia"/>
                <w:color w:val="0070C0"/>
                <w:lang w:val="en-US" w:eastAsia="zh-CN"/>
              </w:rPr>
              <w:t>XXX</w:t>
            </w:r>
          </w:p>
        </w:tc>
        <w:tc>
          <w:tcPr>
            <w:tcW w:w="8615" w:type="dxa"/>
          </w:tcPr>
          <w:p w14:paraId="73487AF3" w14:textId="77777777" w:rsidR="00930B1D" w:rsidRPr="003418CB" w:rsidRDefault="00930B1D" w:rsidP="001A2A0C">
            <w:pPr>
              <w:rPr>
                <w:color w:val="0070C0"/>
                <w:lang w:val="en-US" w:eastAsia="zh-CN"/>
              </w:rPr>
            </w:pPr>
            <w:r w:rsidRPr="00404831">
              <w:rPr>
                <w:rFonts w:hint="eastAsia"/>
                <w:i/>
                <w:color w:val="0070C0"/>
                <w:lang w:val="en-US" w:eastAsia="zh-CN"/>
              </w:rPr>
              <w:t>Based on 1</w:t>
            </w:r>
            <w:r w:rsidRPr="00404831">
              <w:rPr>
                <w:rFonts w:hint="eastAsia"/>
                <w:i/>
                <w:color w:val="0070C0"/>
                <w:vertAlign w:val="superscript"/>
                <w:lang w:val="en-US" w:eastAsia="zh-CN"/>
              </w:rPr>
              <w:t>st</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5E4426F1" w14:textId="77777777" w:rsidR="00930B1D" w:rsidRPr="003418CB" w:rsidRDefault="00930B1D" w:rsidP="00930B1D">
      <w:pPr>
        <w:rPr>
          <w:color w:val="0070C0"/>
          <w:lang w:val="en-US" w:eastAsia="zh-CN"/>
        </w:rPr>
      </w:pPr>
    </w:p>
    <w:p w14:paraId="7796E17C" w14:textId="77777777" w:rsidR="00930B1D" w:rsidRPr="00930B1D" w:rsidRDefault="00930B1D" w:rsidP="00930B1D">
      <w:pPr>
        <w:pStyle w:val="Heading2"/>
        <w:rPr>
          <w:lang w:val="en-US"/>
        </w:rPr>
      </w:pPr>
      <w:r w:rsidRPr="00930B1D">
        <w:rPr>
          <w:rFonts w:hint="eastAsia"/>
          <w:lang w:val="en-US"/>
        </w:rPr>
        <w:t>Discussion on 2nd round</w:t>
      </w:r>
      <w:r w:rsidRPr="00930B1D">
        <w:rPr>
          <w:lang w:val="en-US"/>
        </w:rPr>
        <w:t xml:space="preserve"> (if applicable)</w:t>
      </w:r>
    </w:p>
    <w:p w14:paraId="72554E80" w14:textId="77777777" w:rsidR="00930B1D" w:rsidRPr="00930B1D" w:rsidRDefault="00930B1D" w:rsidP="00930B1D">
      <w:pPr>
        <w:rPr>
          <w:lang w:val="en-US" w:eastAsia="zh-CN"/>
        </w:rPr>
      </w:pPr>
    </w:p>
    <w:p w14:paraId="4DB17976" w14:textId="77777777" w:rsidR="00930B1D" w:rsidRPr="00930B1D" w:rsidRDefault="00930B1D" w:rsidP="00930B1D">
      <w:pPr>
        <w:pStyle w:val="Heading2"/>
        <w:rPr>
          <w:lang w:val="en-US"/>
        </w:rPr>
      </w:pPr>
      <w:r w:rsidRPr="00930B1D">
        <w:rPr>
          <w:rFonts w:hint="eastAsia"/>
          <w:lang w:val="en-US"/>
        </w:rPr>
        <w:lastRenderedPageBreak/>
        <w:t>Summary on 2nd round</w:t>
      </w:r>
      <w:r w:rsidRPr="00930B1D">
        <w:rPr>
          <w:lang w:val="en-US"/>
        </w:rPr>
        <w:t xml:space="preserve"> (if applicable)</w:t>
      </w:r>
    </w:p>
    <w:p w14:paraId="2C8D928A" w14:textId="77777777" w:rsidR="00930B1D" w:rsidRDefault="00930B1D" w:rsidP="00930B1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0B1D" w:rsidRPr="00004165" w14:paraId="6C343081" w14:textId="77777777" w:rsidTr="001A2A0C">
        <w:tc>
          <w:tcPr>
            <w:tcW w:w="1242" w:type="dxa"/>
          </w:tcPr>
          <w:p w14:paraId="4E3B7679" w14:textId="77777777" w:rsidR="00930B1D" w:rsidRPr="00045592" w:rsidRDefault="00930B1D" w:rsidP="001A2A0C">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sidRPr="00045592">
              <w:rPr>
                <w:b/>
                <w:bCs/>
                <w:color w:val="0070C0"/>
                <w:lang w:val="en-US" w:eastAsia="zh-CN"/>
              </w:rPr>
              <w:t>number</w:t>
            </w:r>
          </w:p>
        </w:tc>
        <w:tc>
          <w:tcPr>
            <w:tcW w:w="8615" w:type="dxa"/>
          </w:tcPr>
          <w:p w14:paraId="5A3CDE97" w14:textId="77777777" w:rsidR="00930B1D" w:rsidRPr="00045592" w:rsidRDefault="00930B1D" w:rsidP="001A2A0C">
            <w:pPr>
              <w:rPr>
                <w:rFonts w:eastAsia="MS Mincho"/>
                <w:b/>
                <w:bCs/>
                <w:color w:val="0070C0"/>
                <w:lang w:val="en-US" w:eastAsia="zh-CN"/>
              </w:rPr>
            </w:pPr>
            <w:r>
              <w:rPr>
                <w:rFonts w:hint="eastAsia"/>
                <w:b/>
                <w:bCs/>
                <w:color w:val="0070C0"/>
                <w:lang w:val="en-US" w:eastAsia="zh-CN"/>
              </w:rPr>
              <w:t xml:space="preserve">T-doc </w:t>
            </w:r>
            <w:r w:rsidRPr="00045592">
              <w:rPr>
                <w:b/>
                <w:bCs/>
                <w:color w:val="0070C0"/>
                <w:lang w:val="en-US" w:eastAsia="zh-CN"/>
              </w:rPr>
              <w:t xml:space="preserve"> Status update </w:t>
            </w:r>
            <w:r>
              <w:rPr>
                <w:rFonts w:hint="eastAsia"/>
                <w:b/>
                <w:bCs/>
                <w:color w:val="0070C0"/>
                <w:lang w:val="en-US" w:eastAsia="zh-CN"/>
              </w:rPr>
              <w:t>recommendation</w:t>
            </w:r>
            <w:r w:rsidRPr="00045592">
              <w:rPr>
                <w:b/>
                <w:bCs/>
                <w:color w:val="0070C0"/>
                <w:lang w:val="en-US" w:eastAsia="zh-CN"/>
              </w:rPr>
              <w:t xml:space="preserve">  </w:t>
            </w:r>
          </w:p>
        </w:tc>
      </w:tr>
      <w:tr w:rsidR="00930B1D" w14:paraId="2F5BE9BC" w14:textId="77777777" w:rsidTr="001A2A0C">
        <w:tc>
          <w:tcPr>
            <w:tcW w:w="1242" w:type="dxa"/>
          </w:tcPr>
          <w:p w14:paraId="2935A30D" w14:textId="77777777" w:rsidR="00930B1D" w:rsidRPr="003418CB" w:rsidRDefault="00930B1D" w:rsidP="001A2A0C">
            <w:pPr>
              <w:rPr>
                <w:color w:val="0070C0"/>
                <w:lang w:val="en-US" w:eastAsia="zh-CN"/>
              </w:rPr>
            </w:pPr>
            <w:r>
              <w:rPr>
                <w:rFonts w:hint="eastAsia"/>
                <w:color w:val="0070C0"/>
                <w:lang w:val="en-US" w:eastAsia="zh-CN"/>
              </w:rPr>
              <w:t>XXX</w:t>
            </w:r>
          </w:p>
        </w:tc>
        <w:tc>
          <w:tcPr>
            <w:tcW w:w="8615" w:type="dxa"/>
          </w:tcPr>
          <w:p w14:paraId="09BCE9A4" w14:textId="77777777" w:rsidR="00930B1D" w:rsidRPr="003418CB" w:rsidRDefault="00930B1D" w:rsidP="001A2A0C">
            <w:pPr>
              <w:rPr>
                <w:color w:val="0070C0"/>
                <w:lang w:val="en-US" w:eastAsia="zh-CN"/>
              </w:rPr>
            </w:pPr>
            <w:r w:rsidRPr="00404831">
              <w:rPr>
                <w:rFonts w:hint="eastAsia"/>
                <w:i/>
                <w:color w:val="0070C0"/>
                <w:lang w:val="en-US" w:eastAsia="zh-CN"/>
              </w:rPr>
              <w:t xml:space="preserve">Based on </w:t>
            </w:r>
            <w:r>
              <w:rPr>
                <w:i/>
                <w:color w:val="0070C0"/>
                <w:lang w:val="en-US" w:eastAsia="zh-CN"/>
              </w:rPr>
              <w:t>2nd</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74228AC4" w14:textId="77777777" w:rsidR="00930B1D" w:rsidRPr="00805BE8" w:rsidRDefault="00930B1D" w:rsidP="00930B1D"/>
    <w:p w14:paraId="5BEF566D" w14:textId="77777777" w:rsidR="0058198D" w:rsidRPr="0058198D" w:rsidRDefault="00930B1D" w:rsidP="0058198D">
      <w:pPr>
        <w:pStyle w:val="Heading1"/>
        <w:rPr>
          <w:lang w:val="en-US" w:eastAsia="ja-JP"/>
        </w:rPr>
      </w:pPr>
      <w:r w:rsidRPr="0058198D">
        <w:rPr>
          <w:lang w:val="en-US" w:eastAsia="ja-JP"/>
        </w:rPr>
        <w:t xml:space="preserve">Topic #1: </w:t>
      </w:r>
      <w:r w:rsidR="0058198D" w:rsidRPr="0058198D">
        <w:rPr>
          <w:lang w:val="en-US" w:eastAsia="ja-JP"/>
        </w:rPr>
        <w:t>CR to TS 37.105 + motivation: Rel-13/14/15 non-AAS CRs mirroring to Rel-13 AAS</w:t>
      </w:r>
    </w:p>
    <w:p w14:paraId="4E815F84" w14:textId="77777777" w:rsidR="00930B1D" w:rsidRPr="00805BE8" w:rsidRDefault="00930B1D" w:rsidP="00930B1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543A3B1F" w14:textId="77777777" w:rsidR="00930B1D" w:rsidRPr="00CB0305" w:rsidRDefault="00930B1D" w:rsidP="00930B1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930B1D" w:rsidRPr="00F53FE2" w14:paraId="06B4B965" w14:textId="77777777" w:rsidTr="001A2A0C">
        <w:trPr>
          <w:trHeight w:val="468"/>
        </w:trPr>
        <w:tc>
          <w:tcPr>
            <w:tcW w:w="1648" w:type="dxa"/>
            <w:vAlign w:val="center"/>
          </w:tcPr>
          <w:p w14:paraId="58FAEAE1" w14:textId="77777777" w:rsidR="00930B1D" w:rsidRPr="00805BE8" w:rsidRDefault="00930B1D" w:rsidP="001A2A0C">
            <w:pPr>
              <w:spacing w:before="120" w:after="120"/>
              <w:rPr>
                <w:b/>
                <w:bCs/>
              </w:rPr>
            </w:pPr>
            <w:r w:rsidRPr="00805BE8">
              <w:rPr>
                <w:b/>
                <w:bCs/>
              </w:rPr>
              <w:t>T-doc number</w:t>
            </w:r>
          </w:p>
        </w:tc>
        <w:tc>
          <w:tcPr>
            <w:tcW w:w="1437" w:type="dxa"/>
            <w:vAlign w:val="center"/>
          </w:tcPr>
          <w:p w14:paraId="2D1192AE" w14:textId="77777777" w:rsidR="00930B1D" w:rsidRPr="00805BE8" w:rsidRDefault="00930B1D" w:rsidP="001A2A0C">
            <w:pPr>
              <w:spacing w:before="120" w:after="120"/>
              <w:rPr>
                <w:b/>
                <w:bCs/>
              </w:rPr>
            </w:pPr>
            <w:r w:rsidRPr="00805BE8">
              <w:rPr>
                <w:b/>
                <w:bCs/>
              </w:rPr>
              <w:t>Company</w:t>
            </w:r>
          </w:p>
        </w:tc>
        <w:tc>
          <w:tcPr>
            <w:tcW w:w="6772" w:type="dxa"/>
            <w:vAlign w:val="center"/>
          </w:tcPr>
          <w:p w14:paraId="1634E7FE" w14:textId="77777777" w:rsidR="00930B1D" w:rsidRPr="00805BE8" w:rsidRDefault="00930B1D" w:rsidP="001A2A0C">
            <w:pPr>
              <w:spacing w:before="120" w:after="120"/>
              <w:rPr>
                <w:b/>
                <w:bCs/>
              </w:rPr>
            </w:pPr>
            <w:r w:rsidRPr="00805BE8">
              <w:rPr>
                <w:b/>
                <w:bCs/>
              </w:rPr>
              <w:t>Proposals</w:t>
            </w:r>
            <w:r>
              <w:rPr>
                <w:b/>
                <w:bCs/>
              </w:rPr>
              <w:t xml:space="preserve"> / Observations</w:t>
            </w:r>
          </w:p>
        </w:tc>
      </w:tr>
      <w:tr w:rsidR="00930B1D" w14:paraId="722FD98B" w14:textId="77777777" w:rsidTr="001A2A0C">
        <w:trPr>
          <w:trHeight w:val="468"/>
        </w:trPr>
        <w:tc>
          <w:tcPr>
            <w:tcW w:w="1648" w:type="dxa"/>
          </w:tcPr>
          <w:p w14:paraId="5E38FB0E" w14:textId="5AA9A945" w:rsidR="00930B1D" w:rsidRPr="004A7544" w:rsidRDefault="00A121BD" w:rsidP="001A2A0C">
            <w:pPr>
              <w:spacing w:before="120" w:after="120"/>
            </w:pPr>
            <w:r w:rsidRPr="00A121BD">
              <w:t>R4-2011269</w:t>
            </w:r>
          </w:p>
        </w:tc>
        <w:tc>
          <w:tcPr>
            <w:tcW w:w="1437" w:type="dxa"/>
          </w:tcPr>
          <w:p w14:paraId="4B043E19" w14:textId="04B27DF6" w:rsidR="00930B1D" w:rsidRPr="004A7544" w:rsidRDefault="00A121BD" w:rsidP="001A2A0C">
            <w:pPr>
              <w:spacing w:before="120" w:after="120"/>
            </w:pPr>
            <w:r>
              <w:t>Huawei</w:t>
            </w:r>
          </w:p>
        </w:tc>
        <w:tc>
          <w:tcPr>
            <w:tcW w:w="6772" w:type="dxa"/>
          </w:tcPr>
          <w:p w14:paraId="5366F467" w14:textId="77777777" w:rsidR="006B421F" w:rsidRDefault="006B421F" w:rsidP="006B421F">
            <w:pPr>
              <w:rPr>
                <w:rFonts w:eastAsia="SimSun"/>
                <w:b/>
                <w:color w:val="000000" w:themeColor="text1"/>
                <w:lang w:val="en-US" w:eastAsia="zh-CN"/>
              </w:rPr>
            </w:pPr>
            <w:r>
              <w:rPr>
                <w:rFonts w:eastAsia="SimSun"/>
                <w:b/>
                <w:color w:val="000000" w:themeColor="text1"/>
                <w:lang w:val="en-US" w:eastAsia="zh-CN"/>
              </w:rPr>
              <w:t xml:space="preserve">It shall be noted, that similar task of non-AAS CRs mirroring is needed for the TS 37.145-1/-2 (Note: test specifications are required by the ETSI TFES work in order to progress the Harmonized Standard work). </w:t>
            </w:r>
          </w:p>
          <w:p w14:paraId="315DAFD9" w14:textId="3F73AAA9" w:rsidR="00930B1D" w:rsidRPr="006B421F" w:rsidRDefault="00930B1D" w:rsidP="001A2A0C">
            <w:pPr>
              <w:spacing w:before="120" w:after="120"/>
              <w:rPr>
                <w:lang w:val="en-US"/>
              </w:rPr>
            </w:pPr>
          </w:p>
        </w:tc>
      </w:tr>
    </w:tbl>
    <w:p w14:paraId="30B98ECD" w14:textId="77777777" w:rsidR="00930B1D" w:rsidRPr="004A7544" w:rsidRDefault="00930B1D" w:rsidP="00930B1D"/>
    <w:p w14:paraId="59A81820" w14:textId="77777777" w:rsidR="00930B1D" w:rsidRPr="004A7544" w:rsidRDefault="00930B1D" w:rsidP="00930B1D">
      <w:pPr>
        <w:pStyle w:val="Heading2"/>
      </w:pPr>
      <w:r w:rsidRPr="004A7544">
        <w:rPr>
          <w:rFonts w:hint="eastAsia"/>
        </w:rPr>
        <w:t>Open issues</w:t>
      </w:r>
      <w:r>
        <w:t xml:space="preserve"> summary</w:t>
      </w:r>
    </w:p>
    <w:p w14:paraId="20B272AC" w14:textId="27937E31" w:rsidR="00930B1D" w:rsidRDefault="00930B1D" w:rsidP="00930B1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05CD65F" w14:textId="67C764C6" w:rsidR="00FC55F4" w:rsidRPr="00D712D0" w:rsidRDefault="001B1078" w:rsidP="00930B1D">
      <w:pPr>
        <w:rPr>
          <w:iCs/>
          <w:lang w:eastAsia="zh-CN"/>
        </w:rPr>
      </w:pPr>
      <w:r w:rsidRPr="00D712D0">
        <w:rPr>
          <w:iCs/>
          <w:lang w:eastAsia="zh-CN"/>
        </w:rPr>
        <w:t>It is found in R4-2011269</w:t>
      </w:r>
      <w:r w:rsidR="00D712D0" w:rsidRPr="00D712D0">
        <w:rPr>
          <w:iCs/>
          <w:lang w:eastAsia="zh-CN"/>
        </w:rPr>
        <w:t xml:space="preserve"> that </w:t>
      </w:r>
      <w:r w:rsidR="0034262C">
        <w:rPr>
          <w:iCs/>
          <w:lang w:eastAsia="zh-CN"/>
        </w:rPr>
        <w:t xml:space="preserve">missing mirroring CR from non-AAS BS spec to AAS BS spec </w:t>
      </w:r>
      <w:r w:rsidR="00C1668D">
        <w:rPr>
          <w:iCs/>
          <w:lang w:eastAsia="zh-CN"/>
        </w:rPr>
        <w:t xml:space="preserve">37.105 </w:t>
      </w:r>
      <w:r w:rsidR="003A5EC4">
        <w:rPr>
          <w:iCs/>
          <w:lang w:eastAsia="zh-CN"/>
        </w:rPr>
        <w:t xml:space="preserve">and also similar work needed to AAS test spec </w:t>
      </w:r>
      <w:r w:rsidR="00933FBB">
        <w:rPr>
          <w:iCs/>
          <w:lang w:eastAsia="zh-CN"/>
        </w:rPr>
        <w:t xml:space="preserve">37.145-1 and </w:t>
      </w:r>
      <w:r w:rsidR="00B4281B">
        <w:rPr>
          <w:iCs/>
          <w:lang w:eastAsia="zh-CN"/>
        </w:rPr>
        <w:t>37.145-2.</w:t>
      </w:r>
      <w:r w:rsidR="00605FB3">
        <w:rPr>
          <w:iCs/>
          <w:lang w:eastAsia="zh-CN"/>
        </w:rPr>
        <w:t xml:space="preserve"> Companies views will be collected during the 1</w:t>
      </w:r>
      <w:r w:rsidR="00605FB3" w:rsidRPr="00605FB3">
        <w:rPr>
          <w:iCs/>
          <w:vertAlign w:val="superscript"/>
          <w:lang w:eastAsia="zh-CN"/>
        </w:rPr>
        <w:t>st</w:t>
      </w:r>
      <w:r w:rsidR="00605FB3">
        <w:rPr>
          <w:iCs/>
          <w:lang w:eastAsia="zh-CN"/>
        </w:rPr>
        <w:t xml:space="preserve"> round</w:t>
      </w:r>
      <w:r w:rsidR="0005515B">
        <w:rPr>
          <w:iCs/>
          <w:lang w:eastAsia="zh-CN"/>
        </w:rPr>
        <w:t>.</w:t>
      </w:r>
    </w:p>
    <w:p w14:paraId="78E5EB4D" w14:textId="11138B11" w:rsidR="00930B1D" w:rsidRPr="00805BE8" w:rsidRDefault="00930B1D" w:rsidP="00930B1D">
      <w:pPr>
        <w:pStyle w:val="Heading3"/>
        <w:rPr>
          <w:sz w:val="24"/>
          <w:szCs w:val="16"/>
        </w:rPr>
      </w:pPr>
      <w:r w:rsidRPr="00805BE8">
        <w:rPr>
          <w:sz w:val="24"/>
          <w:szCs w:val="16"/>
        </w:rPr>
        <w:t>Sub-</w:t>
      </w:r>
      <w:r>
        <w:rPr>
          <w:sz w:val="24"/>
          <w:szCs w:val="16"/>
        </w:rPr>
        <w:t>topic</w:t>
      </w:r>
      <w:r w:rsidRPr="00805BE8">
        <w:rPr>
          <w:sz w:val="24"/>
          <w:szCs w:val="16"/>
        </w:rPr>
        <w:t xml:space="preserve"> </w:t>
      </w:r>
      <w:r w:rsidR="0015144B">
        <w:rPr>
          <w:sz w:val="24"/>
          <w:szCs w:val="16"/>
        </w:rPr>
        <w:t>4</w:t>
      </w:r>
      <w:r w:rsidRPr="00805BE8">
        <w:rPr>
          <w:sz w:val="24"/>
          <w:szCs w:val="16"/>
        </w:rPr>
        <w:t>-1</w:t>
      </w:r>
    </w:p>
    <w:p w14:paraId="2780D95E" w14:textId="78F5DF34" w:rsidR="00930B1D" w:rsidRPr="00B831AE" w:rsidRDefault="00930B1D" w:rsidP="00930B1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AB6A9D">
        <w:rPr>
          <w:i/>
          <w:color w:val="0070C0"/>
          <w:lang w:val="en-US" w:eastAsia="zh-CN"/>
        </w:rPr>
        <w:t xml:space="preserve"> </w:t>
      </w:r>
    </w:p>
    <w:p w14:paraId="151FB04F" w14:textId="77777777" w:rsidR="00930B1D" w:rsidRDefault="00930B1D" w:rsidP="00930B1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BB9346" w14:textId="3D1AE8B0" w:rsidR="00930B1D" w:rsidRPr="00805BE8" w:rsidRDefault="00930B1D" w:rsidP="00930B1D">
      <w:pPr>
        <w:rPr>
          <w:b/>
          <w:color w:val="0070C0"/>
          <w:u w:val="single"/>
          <w:lang w:eastAsia="ko-KR"/>
        </w:rPr>
      </w:pPr>
      <w:r w:rsidRPr="00805BE8">
        <w:rPr>
          <w:b/>
          <w:color w:val="0070C0"/>
          <w:u w:val="single"/>
          <w:lang w:eastAsia="ko-KR"/>
        </w:rPr>
        <w:t xml:space="preserve">Issue </w:t>
      </w:r>
      <w:r w:rsidR="0015144B">
        <w:rPr>
          <w:b/>
          <w:color w:val="0070C0"/>
          <w:u w:val="single"/>
          <w:lang w:eastAsia="ko-KR"/>
        </w:rPr>
        <w:t>4</w:t>
      </w:r>
      <w:r w:rsidRPr="00805BE8">
        <w:rPr>
          <w:b/>
          <w:color w:val="0070C0"/>
          <w:u w:val="single"/>
          <w:lang w:eastAsia="ko-KR"/>
        </w:rPr>
        <w:t xml:space="preserve">-1: </w:t>
      </w:r>
    </w:p>
    <w:p w14:paraId="660DD6B1" w14:textId="77777777" w:rsidR="00930B1D" w:rsidRPr="00805BE8" w:rsidRDefault="00930B1D" w:rsidP="00930B1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BF244A7" w14:textId="77777777" w:rsidR="00930B1D" w:rsidRPr="00805BE8" w:rsidRDefault="00930B1D" w:rsidP="00930B1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409A46" w14:textId="77777777" w:rsidR="00930B1D" w:rsidRPr="00805BE8" w:rsidRDefault="00930B1D" w:rsidP="00930B1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416B66F1" w14:textId="77777777" w:rsidR="00930B1D" w:rsidRPr="00805BE8" w:rsidRDefault="00930B1D" w:rsidP="00930B1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58FA86" w14:textId="77777777" w:rsidR="00930B1D" w:rsidRPr="00805BE8" w:rsidRDefault="00930B1D" w:rsidP="00930B1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8FD1C2" w14:textId="77777777" w:rsidR="00930B1D" w:rsidRPr="00805BE8" w:rsidRDefault="00930B1D" w:rsidP="00930B1D">
      <w:pPr>
        <w:rPr>
          <w:i/>
          <w:color w:val="0070C0"/>
          <w:lang w:eastAsia="zh-CN"/>
        </w:rPr>
      </w:pPr>
    </w:p>
    <w:p w14:paraId="29CD476C" w14:textId="77777777" w:rsidR="00930B1D" w:rsidRDefault="00930B1D" w:rsidP="00930B1D">
      <w:pPr>
        <w:rPr>
          <w:color w:val="0070C0"/>
          <w:lang w:val="en-US" w:eastAsia="zh-CN"/>
        </w:rPr>
      </w:pPr>
    </w:p>
    <w:p w14:paraId="4339B833" w14:textId="77777777" w:rsidR="00930B1D" w:rsidRPr="00930B1D" w:rsidRDefault="00930B1D" w:rsidP="00930B1D">
      <w:pPr>
        <w:pStyle w:val="Heading2"/>
        <w:rPr>
          <w:lang w:val="en-US"/>
        </w:rPr>
      </w:pPr>
      <w:r w:rsidRPr="00930B1D">
        <w:rPr>
          <w:lang w:val="en-US"/>
        </w:rPr>
        <w:lastRenderedPageBreak/>
        <w:t>Companies</w:t>
      </w:r>
      <w:r w:rsidRPr="00930B1D">
        <w:rPr>
          <w:rFonts w:hint="eastAsia"/>
          <w:lang w:val="en-US"/>
        </w:rPr>
        <w:t xml:space="preserve"> views</w:t>
      </w:r>
      <w:r w:rsidRPr="00930B1D">
        <w:rPr>
          <w:lang w:val="en-US"/>
        </w:rPr>
        <w:t>’</w:t>
      </w:r>
      <w:r w:rsidRPr="00930B1D">
        <w:rPr>
          <w:rFonts w:hint="eastAsia"/>
          <w:lang w:val="en-US"/>
        </w:rPr>
        <w:t xml:space="preserve"> collection for 1st round </w:t>
      </w:r>
    </w:p>
    <w:p w14:paraId="185C5EB0" w14:textId="77777777" w:rsidR="00930B1D" w:rsidRPr="00805BE8" w:rsidRDefault="00930B1D" w:rsidP="00930B1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30B1D" w14:paraId="790521F1" w14:textId="77777777" w:rsidTr="001A2A0C">
        <w:tc>
          <w:tcPr>
            <w:tcW w:w="1242" w:type="dxa"/>
          </w:tcPr>
          <w:p w14:paraId="2AA93777" w14:textId="77777777" w:rsidR="00930B1D" w:rsidRPr="00805BE8" w:rsidRDefault="00930B1D" w:rsidP="001A2A0C">
            <w:pPr>
              <w:spacing w:after="120"/>
              <w:rPr>
                <w:b/>
                <w:bCs/>
                <w:color w:val="0070C0"/>
                <w:lang w:val="en-US" w:eastAsia="zh-CN"/>
              </w:rPr>
            </w:pPr>
            <w:r w:rsidRPr="00805BE8">
              <w:rPr>
                <w:b/>
                <w:bCs/>
                <w:color w:val="0070C0"/>
                <w:lang w:val="en-US" w:eastAsia="zh-CN"/>
              </w:rPr>
              <w:t>Company</w:t>
            </w:r>
          </w:p>
        </w:tc>
        <w:tc>
          <w:tcPr>
            <w:tcW w:w="8615" w:type="dxa"/>
          </w:tcPr>
          <w:p w14:paraId="38C1AC8B" w14:textId="77777777" w:rsidR="00930B1D" w:rsidRPr="00805BE8" w:rsidRDefault="00930B1D" w:rsidP="001A2A0C">
            <w:pPr>
              <w:spacing w:after="120"/>
              <w:rPr>
                <w:b/>
                <w:bCs/>
                <w:color w:val="0070C0"/>
                <w:lang w:val="en-US" w:eastAsia="zh-CN"/>
              </w:rPr>
            </w:pPr>
            <w:r>
              <w:rPr>
                <w:b/>
                <w:bCs/>
                <w:color w:val="0070C0"/>
                <w:lang w:val="en-US" w:eastAsia="zh-CN"/>
              </w:rPr>
              <w:t>Comments</w:t>
            </w:r>
          </w:p>
        </w:tc>
      </w:tr>
      <w:tr w:rsidR="00930B1D" w14:paraId="6A95A815" w14:textId="77777777" w:rsidTr="001A2A0C">
        <w:tc>
          <w:tcPr>
            <w:tcW w:w="1242" w:type="dxa"/>
          </w:tcPr>
          <w:p w14:paraId="54F40566" w14:textId="77777777" w:rsidR="00930B1D" w:rsidRPr="003418CB" w:rsidRDefault="00930B1D" w:rsidP="001A2A0C">
            <w:pPr>
              <w:spacing w:after="120"/>
              <w:rPr>
                <w:color w:val="0070C0"/>
                <w:lang w:val="en-US" w:eastAsia="zh-CN"/>
              </w:rPr>
            </w:pPr>
            <w:r>
              <w:rPr>
                <w:rFonts w:hint="eastAsia"/>
                <w:color w:val="0070C0"/>
                <w:lang w:val="en-US" w:eastAsia="zh-CN"/>
              </w:rPr>
              <w:t>XXX</w:t>
            </w:r>
          </w:p>
        </w:tc>
        <w:tc>
          <w:tcPr>
            <w:tcW w:w="8615" w:type="dxa"/>
          </w:tcPr>
          <w:p w14:paraId="307FF4CB" w14:textId="77777777" w:rsidR="00930B1D" w:rsidRDefault="00930B1D" w:rsidP="001A2A0C">
            <w:pPr>
              <w:spacing w:after="120"/>
              <w:rPr>
                <w:color w:val="0070C0"/>
                <w:lang w:val="en-US" w:eastAsia="zh-CN"/>
              </w:rPr>
            </w:pPr>
            <w:r>
              <w:rPr>
                <w:rFonts w:hint="eastAsia"/>
                <w:color w:val="0070C0"/>
                <w:lang w:val="en-US" w:eastAsia="zh-CN"/>
              </w:rPr>
              <w:t xml:space="preserve">Sub topic </w:t>
            </w:r>
            <w:r>
              <w:rPr>
                <w:color w:val="0070C0"/>
                <w:lang w:val="en-US" w:eastAsia="zh-CN"/>
              </w:rPr>
              <w:t>1-</w:t>
            </w:r>
            <w:r>
              <w:rPr>
                <w:rFonts w:hint="eastAsia"/>
                <w:color w:val="0070C0"/>
                <w:lang w:val="en-US" w:eastAsia="zh-CN"/>
              </w:rPr>
              <w:t xml:space="preserve">1: </w:t>
            </w:r>
          </w:p>
          <w:p w14:paraId="37DEE850" w14:textId="77777777" w:rsidR="00930B1D" w:rsidRDefault="00930B1D" w:rsidP="001A2A0C">
            <w:pPr>
              <w:spacing w:after="120"/>
              <w:rPr>
                <w:color w:val="0070C0"/>
                <w:lang w:val="en-US" w:eastAsia="zh-CN"/>
              </w:rPr>
            </w:pPr>
            <w:r>
              <w:rPr>
                <w:rFonts w:hint="eastAsia"/>
                <w:color w:val="0070C0"/>
                <w:lang w:val="en-US" w:eastAsia="zh-CN"/>
              </w:rPr>
              <w:t xml:space="preserve">Sub topic </w:t>
            </w:r>
            <w:r>
              <w:rPr>
                <w:color w:val="0070C0"/>
                <w:lang w:val="en-US" w:eastAsia="zh-CN"/>
              </w:rPr>
              <w:t>1-</w:t>
            </w:r>
            <w:r>
              <w:rPr>
                <w:rFonts w:hint="eastAsia"/>
                <w:color w:val="0070C0"/>
                <w:lang w:val="en-US" w:eastAsia="zh-CN"/>
              </w:rPr>
              <w:t>2:</w:t>
            </w:r>
          </w:p>
          <w:p w14:paraId="7D83135C" w14:textId="77777777" w:rsidR="00930B1D" w:rsidRDefault="00930B1D" w:rsidP="001A2A0C">
            <w:pPr>
              <w:spacing w:after="120"/>
              <w:rPr>
                <w:color w:val="0070C0"/>
                <w:lang w:val="en-US" w:eastAsia="zh-CN"/>
              </w:rPr>
            </w:pPr>
            <w:r>
              <w:rPr>
                <w:color w:val="0070C0"/>
                <w:lang w:val="en-US" w:eastAsia="zh-CN"/>
              </w:rPr>
              <w:t>…</w:t>
            </w:r>
            <w:r>
              <w:rPr>
                <w:rFonts w:hint="eastAsia"/>
                <w:color w:val="0070C0"/>
                <w:lang w:val="en-US" w:eastAsia="zh-CN"/>
              </w:rPr>
              <w:t>.</w:t>
            </w:r>
          </w:p>
          <w:p w14:paraId="288AA982" w14:textId="77777777" w:rsidR="00930B1D" w:rsidRPr="003418CB" w:rsidRDefault="00930B1D" w:rsidP="001A2A0C">
            <w:pPr>
              <w:spacing w:after="120"/>
              <w:rPr>
                <w:color w:val="0070C0"/>
                <w:lang w:val="en-US" w:eastAsia="zh-CN"/>
              </w:rPr>
            </w:pPr>
            <w:r>
              <w:rPr>
                <w:rFonts w:hint="eastAsia"/>
                <w:color w:val="0070C0"/>
                <w:lang w:val="en-US" w:eastAsia="zh-CN"/>
              </w:rPr>
              <w:t>Others:</w:t>
            </w:r>
          </w:p>
        </w:tc>
      </w:tr>
    </w:tbl>
    <w:p w14:paraId="0A5E0EE4" w14:textId="77777777" w:rsidR="00930B1D" w:rsidRDefault="00930B1D" w:rsidP="00930B1D">
      <w:pPr>
        <w:rPr>
          <w:color w:val="0070C0"/>
          <w:lang w:val="en-US" w:eastAsia="zh-CN"/>
        </w:rPr>
      </w:pPr>
      <w:r w:rsidRPr="003418CB">
        <w:rPr>
          <w:rFonts w:hint="eastAsia"/>
          <w:color w:val="0070C0"/>
          <w:lang w:val="en-US" w:eastAsia="zh-CN"/>
        </w:rPr>
        <w:t xml:space="preserve"> </w:t>
      </w:r>
    </w:p>
    <w:p w14:paraId="556DEB76" w14:textId="77777777" w:rsidR="00930B1D" w:rsidRPr="00805BE8" w:rsidRDefault="00930B1D" w:rsidP="00930B1D">
      <w:pPr>
        <w:pStyle w:val="Heading3"/>
        <w:rPr>
          <w:sz w:val="24"/>
          <w:szCs w:val="16"/>
        </w:rPr>
      </w:pPr>
      <w:r w:rsidRPr="00805BE8">
        <w:rPr>
          <w:sz w:val="24"/>
          <w:szCs w:val="16"/>
        </w:rPr>
        <w:t>CRs/TPs comments collection</w:t>
      </w:r>
    </w:p>
    <w:p w14:paraId="74EEF544" w14:textId="77777777" w:rsidR="00930B1D" w:rsidRPr="00855107" w:rsidRDefault="00930B1D" w:rsidP="00930B1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30B1D" w:rsidRPr="00571777" w14:paraId="0F03BEB6" w14:textId="77777777" w:rsidTr="001A2A0C">
        <w:tc>
          <w:tcPr>
            <w:tcW w:w="1242" w:type="dxa"/>
          </w:tcPr>
          <w:p w14:paraId="0E442505" w14:textId="77777777" w:rsidR="00930B1D" w:rsidRPr="00805BE8" w:rsidRDefault="00930B1D" w:rsidP="001A2A0C">
            <w:pPr>
              <w:spacing w:after="120"/>
              <w:rPr>
                <w:b/>
                <w:bCs/>
                <w:color w:val="0070C0"/>
                <w:lang w:val="en-US" w:eastAsia="zh-CN"/>
              </w:rPr>
            </w:pPr>
            <w:r w:rsidRPr="00805BE8">
              <w:rPr>
                <w:b/>
                <w:bCs/>
                <w:color w:val="0070C0"/>
                <w:lang w:val="en-US" w:eastAsia="zh-CN"/>
              </w:rPr>
              <w:t>CR/TP number</w:t>
            </w:r>
          </w:p>
        </w:tc>
        <w:tc>
          <w:tcPr>
            <w:tcW w:w="8615" w:type="dxa"/>
          </w:tcPr>
          <w:p w14:paraId="674CF945" w14:textId="77777777" w:rsidR="00930B1D" w:rsidRPr="00805BE8" w:rsidRDefault="00930B1D" w:rsidP="001A2A0C">
            <w:pPr>
              <w:spacing w:after="120"/>
              <w:rPr>
                <w:b/>
                <w:bCs/>
                <w:color w:val="0070C0"/>
                <w:lang w:val="en-US" w:eastAsia="zh-CN"/>
              </w:rPr>
            </w:pPr>
            <w:r w:rsidRPr="00805BE8">
              <w:rPr>
                <w:b/>
                <w:bCs/>
                <w:color w:val="0070C0"/>
                <w:lang w:val="en-US" w:eastAsia="zh-CN"/>
              </w:rPr>
              <w:t>Comments collection</w:t>
            </w:r>
          </w:p>
        </w:tc>
      </w:tr>
      <w:tr w:rsidR="00930B1D" w:rsidRPr="00571777" w14:paraId="5CC06C3F" w14:textId="77777777" w:rsidTr="001A2A0C">
        <w:tc>
          <w:tcPr>
            <w:tcW w:w="1242" w:type="dxa"/>
            <w:vMerge w:val="restart"/>
          </w:tcPr>
          <w:p w14:paraId="1DB7FC26" w14:textId="743C9FDC" w:rsidR="00930B1D" w:rsidRPr="003418CB" w:rsidRDefault="001F1654" w:rsidP="001A2A0C">
            <w:pPr>
              <w:spacing w:after="120"/>
              <w:rPr>
                <w:color w:val="0070C0"/>
                <w:lang w:val="en-US" w:eastAsia="zh-CN"/>
              </w:rPr>
            </w:pPr>
            <w:r w:rsidRPr="001F1654">
              <w:rPr>
                <w:color w:val="0070C0"/>
                <w:lang w:val="en-US" w:eastAsia="zh-CN"/>
              </w:rPr>
              <w:t>R4-2011269</w:t>
            </w:r>
          </w:p>
        </w:tc>
        <w:tc>
          <w:tcPr>
            <w:tcW w:w="8615" w:type="dxa"/>
          </w:tcPr>
          <w:p w14:paraId="365101D7" w14:textId="77777777" w:rsidR="00930B1D" w:rsidRPr="003418CB" w:rsidRDefault="00930B1D" w:rsidP="001A2A0C">
            <w:pPr>
              <w:spacing w:after="120"/>
              <w:rPr>
                <w:color w:val="0070C0"/>
                <w:lang w:val="en-US" w:eastAsia="zh-CN"/>
              </w:rPr>
            </w:pPr>
            <w:r>
              <w:rPr>
                <w:rFonts w:hint="eastAsia"/>
                <w:color w:val="0070C0"/>
                <w:lang w:val="en-US" w:eastAsia="zh-CN"/>
              </w:rPr>
              <w:t>Company A</w:t>
            </w:r>
          </w:p>
        </w:tc>
      </w:tr>
      <w:tr w:rsidR="00930B1D" w:rsidRPr="00571777" w14:paraId="4F572F07" w14:textId="77777777" w:rsidTr="001A2A0C">
        <w:tc>
          <w:tcPr>
            <w:tcW w:w="1242" w:type="dxa"/>
            <w:vMerge/>
          </w:tcPr>
          <w:p w14:paraId="5D05903D" w14:textId="77777777" w:rsidR="00930B1D" w:rsidRDefault="00930B1D" w:rsidP="001A2A0C">
            <w:pPr>
              <w:spacing w:after="120"/>
              <w:rPr>
                <w:color w:val="0070C0"/>
                <w:lang w:val="en-US" w:eastAsia="zh-CN"/>
              </w:rPr>
            </w:pPr>
          </w:p>
        </w:tc>
        <w:tc>
          <w:tcPr>
            <w:tcW w:w="8615" w:type="dxa"/>
          </w:tcPr>
          <w:p w14:paraId="397B6ED2" w14:textId="77777777" w:rsidR="00930B1D" w:rsidRDefault="00930B1D" w:rsidP="001A2A0C">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930B1D" w:rsidRPr="00571777" w14:paraId="41917851" w14:textId="77777777" w:rsidTr="001A2A0C">
        <w:tc>
          <w:tcPr>
            <w:tcW w:w="1242" w:type="dxa"/>
            <w:vMerge/>
          </w:tcPr>
          <w:p w14:paraId="5EB3F6FC" w14:textId="77777777" w:rsidR="00930B1D" w:rsidRDefault="00930B1D" w:rsidP="001A2A0C">
            <w:pPr>
              <w:spacing w:after="120"/>
              <w:rPr>
                <w:color w:val="0070C0"/>
                <w:lang w:val="en-US" w:eastAsia="zh-CN"/>
              </w:rPr>
            </w:pPr>
          </w:p>
        </w:tc>
        <w:tc>
          <w:tcPr>
            <w:tcW w:w="8615" w:type="dxa"/>
          </w:tcPr>
          <w:p w14:paraId="3916FA6A" w14:textId="77777777" w:rsidR="00930B1D" w:rsidRDefault="00930B1D" w:rsidP="001A2A0C">
            <w:pPr>
              <w:spacing w:after="120"/>
              <w:rPr>
                <w:color w:val="0070C0"/>
                <w:lang w:val="en-US" w:eastAsia="zh-CN"/>
              </w:rPr>
            </w:pPr>
          </w:p>
        </w:tc>
      </w:tr>
      <w:tr w:rsidR="00930B1D" w:rsidRPr="00571777" w14:paraId="0AF16FBB" w14:textId="77777777" w:rsidTr="001A2A0C">
        <w:tc>
          <w:tcPr>
            <w:tcW w:w="1242" w:type="dxa"/>
            <w:vMerge w:val="restart"/>
          </w:tcPr>
          <w:p w14:paraId="04C1A408" w14:textId="0A31413F" w:rsidR="00930B1D" w:rsidRDefault="005F79DF" w:rsidP="001A2A0C">
            <w:pPr>
              <w:spacing w:after="120"/>
              <w:rPr>
                <w:color w:val="0070C0"/>
                <w:lang w:val="en-US" w:eastAsia="zh-CN"/>
              </w:rPr>
            </w:pPr>
            <w:r w:rsidRPr="005F79DF">
              <w:rPr>
                <w:color w:val="0070C0"/>
                <w:lang w:val="en-US" w:eastAsia="zh-CN"/>
              </w:rPr>
              <w:t>R4-2011273</w:t>
            </w:r>
          </w:p>
        </w:tc>
        <w:tc>
          <w:tcPr>
            <w:tcW w:w="8615" w:type="dxa"/>
          </w:tcPr>
          <w:p w14:paraId="13BE69E7" w14:textId="77777777" w:rsidR="00930B1D" w:rsidRDefault="00930B1D" w:rsidP="001A2A0C">
            <w:pPr>
              <w:spacing w:after="120"/>
              <w:rPr>
                <w:color w:val="0070C0"/>
                <w:lang w:val="en-US" w:eastAsia="zh-CN"/>
              </w:rPr>
            </w:pPr>
            <w:r>
              <w:rPr>
                <w:rFonts w:hint="eastAsia"/>
                <w:color w:val="0070C0"/>
                <w:lang w:val="en-US" w:eastAsia="zh-CN"/>
              </w:rPr>
              <w:t>Company A</w:t>
            </w:r>
          </w:p>
        </w:tc>
      </w:tr>
      <w:tr w:rsidR="00930B1D" w:rsidRPr="00571777" w14:paraId="5D1A9186" w14:textId="77777777" w:rsidTr="001A2A0C">
        <w:tc>
          <w:tcPr>
            <w:tcW w:w="1242" w:type="dxa"/>
            <w:vMerge/>
          </w:tcPr>
          <w:p w14:paraId="6B57FDDF" w14:textId="77777777" w:rsidR="00930B1D" w:rsidRDefault="00930B1D" w:rsidP="001A2A0C">
            <w:pPr>
              <w:spacing w:after="120"/>
              <w:rPr>
                <w:color w:val="0070C0"/>
                <w:lang w:val="en-US" w:eastAsia="zh-CN"/>
              </w:rPr>
            </w:pPr>
          </w:p>
        </w:tc>
        <w:tc>
          <w:tcPr>
            <w:tcW w:w="8615" w:type="dxa"/>
          </w:tcPr>
          <w:p w14:paraId="29B342E8" w14:textId="77777777" w:rsidR="00930B1D" w:rsidRDefault="00930B1D" w:rsidP="001A2A0C">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930B1D" w:rsidRPr="00571777" w14:paraId="21DBDA5D" w14:textId="77777777" w:rsidTr="001A2A0C">
        <w:tc>
          <w:tcPr>
            <w:tcW w:w="1242" w:type="dxa"/>
            <w:vMerge/>
          </w:tcPr>
          <w:p w14:paraId="5F4DBA50" w14:textId="77777777" w:rsidR="00930B1D" w:rsidRDefault="00930B1D" w:rsidP="001A2A0C">
            <w:pPr>
              <w:spacing w:after="120"/>
              <w:rPr>
                <w:color w:val="0070C0"/>
                <w:lang w:val="en-US" w:eastAsia="zh-CN"/>
              </w:rPr>
            </w:pPr>
          </w:p>
        </w:tc>
        <w:tc>
          <w:tcPr>
            <w:tcW w:w="8615" w:type="dxa"/>
          </w:tcPr>
          <w:p w14:paraId="43F179D6" w14:textId="77777777" w:rsidR="00930B1D" w:rsidRDefault="00930B1D" w:rsidP="001A2A0C">
            <w:pPr>
              <w:spacing w:after="120"/>
              <w:rPr>
                <w:color w:val="0070C0"/>
                <w:lang w:val="en-US" w:eastAsia="zh-CN"/>
              </w:rPr>
            </w:pPr>
          </w:p>
        </w:tc>
      </w:tr>
      <w:tr w:rsidR="005F79DF" w:rsidRPr="00571777" w14:paraId="0D879FEA" w14:textId="77777777" w:rsidTr="001A2A0C">
        <w:tc>
          <w:tcPr>
            <w:tcW w:w="1242" w:type="dxa"/>
          </w:tcPr>
          <w:p w14:paraId="78619B9B" w14:textId="62223108" w:rsidR="005F79DF" w:rsidRDefault="00A326DB" w:rsidP="001A2A0C">
            <w:pPr>
              <w:spacing w:after="120"/>
              <w:rPr>
                <w:color w:val="0070C0"/>
                <w:lang w:val="en-US" w:eastAsia="zh-CN"/>
              </w:rPr>
            </w:pPr>
            <w:r w:rsidRPr="00A326DB">
              <w:rPr>
                <w:color w:val="0070C0"/>
                <w:lang w:val="en-US" w:eastAsia="zh-CN"/>
              </w:rPr>
              <w:t>R4-2011276</w:t>
            </w:r>
          </w:p>
        </w:tc>
        <w:tc>
          <w:tcPr>
            <w:tcW w:w="8615" w:type="dxa"/>
          </w:tcPr>
          <w:p w14:paraId="539B7295" w14:textId="77777777" w:rsidR="005F79DF" w:rsidRDefault="005F79DF" w:rsidP="001A2A0C">
            <w:pPr>
              <w:spacing w:after="120"/>
              <w:rPr>
                <w:color w:val="0070C0"/>
                <w:lang w:val="en-US" w:eastAsia="zh-CN"/>
              </w:rPr>
            </w:pPr>
          </w:p>
        </w:tc>
      </w:tr>
      <w:tr w:rsidR="005F79DF" w:rsidRPr="00571777" w14:paraId="478E28F0" w14:textId="77777777" w:rsidTr="001A2A0C">
        <w:tc>
          <w:tcPr>
            <w:tcW w:w="1242" w:type="dxa"/>
          </w:tcPr>
          <w:p w14:paraId="270E890F" w14:textId="402B2801" w:rsidR="005F79DF" w:rsidRDefault="00A326DB" w:rsidP="001A2A0C">
            <w:pPr>
              <w:spacing w:after="120"/>
              <w:rPr>
                <w:color w:val="0070C0"/>
                <w:lang w:val="en-US" w:eastAsia="zh-CN"/>
              </w:rPr>
            </w:pPr>
            <w:r w:rsidRPr="00A326DB">
              <w:rPr>
                <w:color w:val="0070C0"/>
                <w:lang w:val="en-US" w:eastAsia="zh-CN"/>
              </w:rPr>
              <w:t>R4-2011278</w:t>
            </w:r>
          </w:p>
        </w:tc>
        <w:tc>
          <w:tcPr>
            <w:tcW w:w="8615" w:type="dxa"/>
          </w:tcPr>
          <w:p w14:paraId="73ACCF00" w14:textId="77777777" w:rsidR="005F79DF" w:rsidRDefault="005F79DF" w:rsidP="001A2A0C">
            <w:pPr>
              <w:spacing w:after="120"/>
              <w:rPr>
                <w:color w:val="0070C0"/>
                <w:lang w:val="en-US" w:eastAsia="zh-CN"/>
              </w:rPr>
            </w:pPr>
          </w:p>
        </w:tc>
      </w:tr>
      <w:tr w:rsidR="005F79DF" w:rsidRPr="00571777" w14:paraId="1086C39F" w14:textId="77777777" w:rsidTr="001A2A0C">
        <w:tc>
          <w:tcPr>
            <w:tcW w:w="1242" w:type="dxa"/>
          </w:tcPr>
          <w:p w14:paraId="33C5556E" w14:textId="77777777" w:rsidR="005F79DF" w:rsidRDefault="005F79DF" w:rsidP="001A2A0C">
            <w:pPr>
              <w:spacing w:after="120"/>
              <w:rPr>
                <w:color w:val="0070C0"/>
                <w:lang w:val="en-US" w:eastAsia="zh-CN"/>
              </w:rPr>
            </w:pPr>
          </w:p>
        </w:tc>
        <w:tc>
          <w:tcPr>
            <w:tcW w:w="8615" w:type="dxa"/>
          </w:tcPr>
          <w:p w14:paraId="346B396C" w14:textId="77777777" w:rsidR="005F79DF" w:rsidRDefault="005F79DF" w:rsidP="001A2A0C">
            <w:pPr>
              <w:spacing w:after="120"/>
              <w:rPr>
                <w:color w:val="0070C0"/>
                <w:lang w:val="en-US" w:eastAsia="zh-CN"/>
              </w:rPr>
            </w:pPr>
          </w:p>
        </w:tc>
      </w:tr>
    </w:tbl>
    <w:p w14:paraId="0A54F08A" w14:textId="77777777" w:rsidR="00930B1D" w:rsidRPr="003418CB" w:rsidRDefault="00930B1D" w:rsidP="00930B1D">
      <w:pPr>
        <w:rPr>
          <w:color w:val="0070C0"/>
          <w:lang w:val="en-US" w:eastAsia="zh-CN"/>
        </w:rPr>
      </w:pPr>
    </w:p>
    <w:p w14:paraId="779C8DEF" w14:textId="77777777" w:rsidR="00930B1D" w:rsidRPr="00035C50" w:rsidRDefault="00930B1D" w:rsidP="00930B1D">
      <w:pPr>
        <w:pStyle w:val="Heading2"/>
      </w:pPr>
      <w:r w:rsidRPr="00035C50">
        <w:t>Summary</w:t>
      </w:r>
      <w:r w:rsidRPr="00035C50">
        <w:rPr>
          <w:rFonts w:hint="eastAsia"/>
        </w:rPr>
        <w:t xml:space="preserve"> for 1st round </w:t>
      </w:r>
    </w:p>
    <w:p w14:paraId="4BFE05AE" w14:textId="77777777" w:rsidR="00930B1D" w:rsidRPr="00805BE8" w:rsidRDefault="00930B1D" w:rsidP="00930B1D">
      <w:pPr>
        <w:pStyle w:val="Heading3"/>
        <w:rPr>
          <w:sz w:val="24"/>
          <w:szCs w:val="16"/>
        </w:rPr>
      </w:pPr>
      <w:r w:rsidRPr="00805BE8">
        <w:rPr>
          <w:sz w:val="24"/>
          <w:szCs w:val="16"/>
        </w:rPr>
        <w:t xml:space="preserve">Open issues </w:t>
      </w:r>
    </w:p>
    <w:p w14:paraId="6B2CC7CA" w14:textId="77777777" w:rsidR="00930B1D" w:rsidRDefault="00930B1D" w:rsidP="00930B1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0B1D" w:rsidRPr="00004165" w14:paraId="4FFED437" w14:textId="77777777" w:rsidTr="001A2A0C">
        <w:tc>
          <w:tcPr>
            <w:tcW w:w="1242" w:type="dxa"/>
          </w:tcPr>
          <w:p w14:paraId="2FF97995" w14:textId="77777777" w:rsidR="00930B1D" w:rsidRPr="00805BE8" w:rsidRDefault="00930B1D" w:rsidP="001A2A0C">
            <w:pPr>
              <w:rPr>
                <w:b/>
                <w:bCs/>
                <w:color w:val="0070C0"/>
                <w:lang w:val="en-US" w:eastAsia="zh-CN"/>
              </w:rPr>
            </w:pPr>
          </w:p>
        </w:tc>
        <w:tc>
          <w:tcPr>
            <w:tcW w:w="8615" w:type="dxa"/>
          </w:tcPr>
          <w:p w14:paraId="10BA23DF" w14:textId="77777777" w:rsidR="00930B1D" w:rsidRPr="00805BE8" w:rsidRDefault="00930B1D" w:rsidP="001A2A0C">
            <w:pPr>
              <w:rPr>
                <w:b/>
                <w:bCs/>
                <w:color w:val="0070C0"/>
                <w:lang w:val="en-US" w:eastAsia="zh-CN"/>
              </w:rPr>
            </w:pPr>
            <w:r w:rsidRPr="00805BE8">
              <w:rPr>
                <w:b/>
                <w:bCs/>
                <w:color w:val="0070C0"/>
                <w:lang w:val="en-US" w:eastAsia="zh-CN"/>
              </w:rPr>
              <w:t xml:space="preserve">Status summary </w:t>
            </w:r>
          </w:p>
        </w:tc>
      </w:tr>
      <w:tr w:rsidR="00930B1D" w14:paraId="1A3AF452" w14:textId="77777777" w:rsidTr="001A2A0C">
        <w:tc>
          <w:tcPr>
            <w:tcW w:w="1242" w:type="dxa"/>
          </w:tcPr>
          <w:p w14:paraId="7E201047" w14:textId="77777777" w:rsidR="00930B1D" w:rsidRPr="003418CB" w:rsidRDefault="00930B1D" w:rsidP="001A2A0C">
            <w:pPr>
              <w:rPr>
                <w:color w:val="0070C0"/>
                <w:lang w:val="en-US" w:eastAsia="zh-CN"/>
              </w:rPr>
            </w:pPr>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p>
        </w:tc>
        <w:tc>
          <w:tcPr>
            <w:tcW w:w="8615" w:type="dxa"/>
          </w:tcPr>
          <w:p w14:paraId="2F1D6CE1" w14:textId="77777777" w:rsidR="00930B1D" w:rsidRPr="00855107" w:rsidRDefault="00930B1D" w:rsidP="001A2A0C">
            <w:pPr>
              <w:rPr>
                <w:i/>
                <w:color w:val="0070C0"/>
                <w:lang w:val="en-US" w:eastAsia="zh-CN"/>
              </w:rPr>
            </w:pPr>
            <w:r w:rsidRPr="00855107">
              <w:rPr>
                <w:rFonts w:hint="eastAsia"/>
                <w:i/>
                <w:color w:val="0070C0"/>
                <w:lang w:val="en-US" w:eastAsia="zh-CN"/>
              </w:rPr>
              <w:t>Tentative agreements:</w:t>
            </w:r>
          </w:p>
          <w:p w14:paraId="16E6BB99" w14:textId="77777777" w:rsidR="00930B1D" w:rsidRPr="00855107" w:rsidRDefault="00930B1D" w:rsidP="001A2A0C">
            <w:pPr>
              <w:rPr>
                <w:i/>
                <w:color w:val="0070C0"/>
                <w:lang w:val="en-US" w:eastAsia="zh-CN"/>
              </w:rPr>
            </w:pPr>
            <w:r>
              <w:rPr>
                <w:rFonts w:hint="eastAsia"/>
                <w:i/>
                <w:color w:val="0070C0"/>
                <w:lang w:val="en-US" w:eastAsia="zh-CN"/>
              </w:rPr>
              <w:t>Candidate options:</w:t>
            </w:r>
          </w:p>
          <w:p w14:paraId="2CB7977A" w14:textId="77777777" w:rsidR="00930B1D" w:rsidRPr="003418CB" w:rsidRDefault="00930B1D" w:rsidP="001A2A0C">
            <w:pPr>
              <w:rPr>
                <w:color w:val="0070C0"/>
                <w:lang w:val="en-US" w:eastAsia="zh-CN"/>
              </w:rPr>
            </w:pPr>
            <w:r>
              <w:rPr>
                <w:i/>
                <w:color w:val="0070C0"/>
                <w:lang w:val="en-US" w:eastAsia="zh-CN"/>
              </w:rPr>
              <w:t>Recommendations</w:t>
            </w:r>
            <w:r w:rsidRPr="00855107">
              <w:rPr>
                <w:rFonts w:hint="eastAsia"/>
                <w:i/>
                <w:color w:val="0070C0"/>
                <w:lang w:val="en-US" w:eastAsia="zh-CN"/>
              </w:rPr>
              <w:t xml:space="preserve"> for 2</w:t>
            </w:r>
            <w:r w:rsidRPr="00855107">
              <w:rPr>
                <w:rFonts w:hint="eastAsia"/>
                <w:i/>
                <w:color w:val="0070C0"/>
                <w:vertAlign w:val="superscript"/>
                <w:lang w:val="en-US" w:eastAsia="zh-CN"/>
              </w:rPr>
              <w:t>nd</w:t>
            </w:r>
            <w:r w:rsidRPr="00855107">
              <w:rPr>
                <w:rFonts w:hint="eastAsia"/>
                <w:i/>
                <w:color w:val="0070C0"/>
                <w:lang w:val="en-US" w:eastAsia="zh-CN"/>
              </w:rPr>
              <w:t xml:space="preserve"> round</w:t>
            </w:r>
            <w:r>
              <w:rPr>
                <w:rFonts w:hint="eastAsia"/>
                <w:i/>
                <w:color w:val="0070C0"/>
                <w:lang w:val="en-US" w:eastAsia="zh-CN"/>
              </w:rPr>
              <w:t>:</w:t>
            </w:r>
          </w:p>
        </w:tc>
      </w:tr>
    </w:tbl>
    <w:p w14:paraId="62BBAED3" w14:textId="77777777" w:rsidR="00930B1D" w:rsidRDefault="00930B1D" w:rsidP="00930B1D">
      <w:pPr>
        <w:rPr>
          <w:i/>
          <w:color w:val="0070C0"/>
          <w:lang w:val="en-US" w:eastAsia="zh-CN"/>
        </w:rPr>
      </w:pPr>
    </w:p>
    <w:p w14:paraId="552EC7F7" w14:textId="77777777" w:rsidR="00930B1D" w:rsidRDefault="00930B1D" w:rsidP="00930B1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0B1D" w:rsidRPr="00004165" w14:paraId="2F734DBC" w14:textId="77777777" w:rsidTr="001A2A0C">
        <w:trPr>
          <w:trHeight w:val="744"/>
        </w:trPr>
        <w:tc>
          <w:tcPr>
            <w:tcW w:w="1395" w:type="dxa"/>
          </w:tcPr>
          <w:p w14:paraId="7EBA3D79" w14:textId="77777777" w:rsidR="00930B1D" w:rsidRPr="000D530B" w:rsidRDefault="00930B1D" w:rsidP="001A2A0C">
            <w:pPr>
              <w:rPr>
                <w:b/>
                <w:bCs/>
                <w:color w:val="0070C0"/>
                <w:lang w:val="en-US" w:eastAsia="zh-CN"/>
              </w:rPr>
            </w:pPr>
          </w:p>
        </w:tc>
        <w:tc>
          <w:tcPr>
            <w:tcW w:w="4554" w:type="dxa"/>
          </w:tcPr>
          <w:p w14:paraId="49D536A1" w14:textId="77777777" w:rsidR="00930B1D" w:rsidRPr="000D530B" w:rsidRDefault="00930B1D" w:rsidP="001A2A0C">
            <w:pPr>
              <w:rPr>
                <w:b/>
                <w:bCs/>
                <w:color w:val="0070C0"/>
                <w:lang w:val="en-US" w:eastAsia="zh-CN"/>
              </w:rPr>
            </w:pPr>
            <w:r>
              <w:rPr>
                <w:rFonts w:hint="eastAsia"/>
                <w:b/>
                <w:bCs/>
                <w:color w:val="0070C0"/>
                <w:lang w:val="en-US" w:eastAsia="zh-CN"/>
              </w:rPr>
              <w:t xml:space="preserve">WF/LS t-doc Title </w:t>
            </w:r>
          </w:p>
        </w:tc>
        <w:tc>
          <w:tcPr>
            <w:tcW w:w="2932" w:type="dxa"/>
          </w:tcPr>
          <w:p w14:paraId="139D9914" w14:textId="77777777" w:rsidR="00930B1D" w:rsidRDefault="00930B1D" w:rsidP="001A2A0C">
            <w:pPr>
              <w:rPr>
                <w:b/>
                <w:bCs/>
                <w:color w:val="0070C0"/>
                <w:lang w:val="en-US" w:eastAsia="zh-CN"/>
              </w:rPr>
            </w:pPr>
            <w:r>
              <w:rPr>
                <w:rFonts w:hint="eastAsia"/>
                <w:b/>
                <w:bCs/>
                <w:color w:val="0070C0"/>
                <w:lang w:val="en-US" w:eastAsia="zh-CN"/>
              </w:rPr>
              <w:t>Assigned Company,</w:t>
            </w:r>
          </w:p>
          <w:p w14:paraId="20065EE5" w14:textId="77777777" w:rsidR="00930B1D" w:rsidRPr="00B24CA0" w:rsidRDefault="00930B1D" w:rsidP="001A2A0C">
            <w:pPr>
              <w:rPr>
                <w:b/>
                <w:bCs/>
                <w:color w:val="0070C0"/>
                <w:lang w:val="en-US" w:eastAsia="zh-CN"/>
              </w:rPr>
            </w:pPr>
            <w:r>
              <w:rPr>
                <w:rFonts w:hint="eastAsia"/>
                <w:b/>
                <w:bCs/>
                <w:color w:val="0070C0"/>
                <w:lang w:val="en-US" w:eastAsia="zh-CN"/>
              </w:rPr>
              <w:t>WF or LS lead</w:t>
            </w:r>
          </w:p>
        </w:tc>
      </w:tr>
      <w:tr w:rsidR="00930B1D" w14:paraId="54CFBB6F" w14:textId="77777777" w:rsidTr="001A2A0C">
        <w:trPr>
          <w:trHeight w:val="358"/>
        </w:trPr>
        <w:tc>
          <w:tcPr>
            <w:tcW w:w="1395" w:type="dxa"/>
          </w:tcPr>
          <w:p w14:paraId="7579F744" w14:textId="77777777" w:rsidR="00930B1D" w:rsidRPr="003418CB" w:rsidRDefault="00930B1D" w:rsidP="001A2A0C">
            <w:pPr>
              <w:rPr>
                <w:color w:val="0070C0"/>
                <w:lang w:val="en-US" w:eastAsia="zh-CN"/>
              </w:rPr>
            </w:pPr>
            <w:r>
              <w:rPr>
                <w:rFonts w:hint="eastAsia"/>
                <w:color w:val="0070C0"/>
                <w:lang w:val="en-US" w:eastAsia="zh-CN"/>
              </w:rPr>
              <w:lastRenderedPageBreak/>
              <w:t>#1</w:t>
            </w:r>
          </w:p>
        </w:tc>
        <w:tc>
          <w:tcPr>
            <w:tcW w:w="4554" w:type="dxa"/>
          </w:tcPr>
          <w:p w14:paraId="630FE0F7" w14:textId="77777777" w:rsidR="00930B1D" w:rsidRPr="003418CB" w:rsidRDefault="00930B1D" w:rsidP="001A2A0C">
            <w:pPr>
              <w:rPr>
                <w:color w:val="0070C0"/>
                <w:lang w:val="en-US" w:eastAsia="zh-CN"/>
              </w:rPr>
            </w:pPr>
          </w:p>
        </w:tc>
        <w:tc>
          <w:tcPr>
            <w:tcW w:w="2932" w:type="dxa"/>
          </w:tcPr>
          <w:p w14:paraId="733647E8" w14:textId="77777777" w:rsidR="00930B1D" w:rsidRDefault="00930B1D" w:rsidP="001A2A0C">
            <w:pPr>
              <w:spacing w:after="0"/>
              <w:rPr>
                <w:color w:val="0070C0"/>
                <w:lang w:val="en-US" w:eastAsia="zh-CN"/>
              </w:rPr>
            </w:pPr>
          </w:p>
          <w:p w14:paraId="047189DE" w14:textId="77777777" w:rsidR="00930B1D" w:rsidRDefault="00930B1D" w:rsidP="001A2A0C">
            <w:pPr>
              <w:spacing w:after="0"/>
              <w:rPr>
                <w:color w:val="0070C0"/>
                <w:lang w:val="en-US" w:eastAsia="zh-CN"/>
              </w:rPr>
            </w:pPr>
          </w:p>
          <w:p w14:paraId="12C2C36C" w14:textId="77777777" w:rsidR="00930B1D" w:rsidRPr="003418CB" w:rsidRDefault="00930B1D" w:rsidP="001A2A0C">
            <w:pPr>
              <w:rPr>
                <w:color w:val="0070C0"/>
                <w:lang w:val="en-US" w:eastAsia="zh-CN"/>
              </w:rPr>
            </w:pPr>
          </w:p>
        </w:tc>
      </w:tr>
    </w:tbl>
    <w:p w14:paraId="405669D1" w14:textId="77777777" w:rsidR="00930B1D" w:rsidRPr="00805BE8" w:rsidRDefault="00930B1D" w:rsidP="00930B1D">
      <w:pPr>
        <w:rPr>
          <w:i/>
          <w:color w:val="0070C0"/>
          <w:lang w:eastAsia="zh-CN"/>
        </w:rPr>
      </w:pPr>
    </w:p>
    <w:p w14:paraId="4E263E42" w14:textId="77777777" w:rsidR="00930B1D" w:rsidRPr="00805BE8" w:rsidRDefault="00930B1D" w:rsidP="00930B1D">
      <w:pPr>
        <w:pStyle w:val="Heading3"/>
        <w:rPr>
          <w:sz w:val="24"/>
          <w:szCs w:val="16"/>
        </w:rPr>
      </w:pPr>
      <w:r w:rsidRPr="00805BE8">
        <w:rPr>
          <w:sz w:val="24"/>
          <w:szCs w:val="16"/>
        </w:rPr>
        <w:t>CRs/TPs</w:t>
      </w:r>
    </w:p>
    <w:p w14:paraId="2C2F40D2" w14:textId="77777777" w:rsidR="00930B1D" w:rsidRPr="00805BE8" w:rsidRDefault="00930B1D" w:rsidP="00930B1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930B1D" w:rsidRPr="00004165" w14:paraId="4D6B4E92" w14:textId="77777777" w:rsidTr="001A2A0C">
        <w:tc>
          <w:tcPr>
            <w:tcW w:w="1242" w:type="dxa"/>
          </w:tcPr>
          <w:p w14:paraId="2BD67FC6" w14:textId="77777777" w:rsidR="00930B1D" w:rsidRPr="00805BE8" w:rsidRDefault="00930B1D" w:rsidP="001A2A0C">
            <w:pPr>
              <w:rPr>
                <w:b/>
                <w:bCs/>
                <w:color w:val="0070C0"/>
                <w:lang w:val="en-US" w:eastAsia="zh-CN"/>
              </w:rPr>
            </w:pPr>
            <w:r w:rsidRPr="00805BE8">
              <w:rPr>
                <w:b/>
                <w:bCs/>
                <w:color w:val="0070C0"/>
                <w:lang w:val="en-US" w:eastAsia="zh-CN"/>
              </w:rPr>
              <w:t>CR/TP number</w:t>
            </w:r>
          </w:p>
        </w:tc>
        <w:tc>
          <w:tcPr>
            <w:tcW w:w="8615" w:type="dxa"/>
          </w:tcPr>
          <w:p w14:paraId="5EF08D58" w14:textId="77777777" w:rsidR="00930B1D" w:rsidRPr="00805BE8" w:rsidRDefault="00930B1D" w:rsidP="001A2A0C">
            <w:pPr>
              <w:rPr>
                <w:rFonts w:eastAsia="MS Mincho"/>
                <w:b/>
                <w:bCs/>
                <w:color w:val="0070C0"/>
                <w:lang w:val="en-US" w:eastAsia="zh-CN"/>
              </w:rPr>
            </w:pPr>
            <w:r w:rsidRPr="00805BE8">
              <w:rPr>
                <w:b/>
                <w:bCs/>
                <w:color w:val="0070C0"/>
                <w:lang w:val="en-US" w:eastAsia="zh-CN"/>
              </w:rPr>
              <w:t xml:space="preserve">CRs/TPs Status update </w:t>
            </w:r>
            <w:r>
              <w:rPr>
                <w:rFonts w:hint="eastAsia"/>
                <w:b/>
                <w:bCs/>
                <w:color w:val="0070C0"/>
                <w:lang w:val="en-US" w:eastAsia="zh-CN"/>
              </w:rPr>
              <w:t>recommendation</w:t>
            </w:r>
            <w:r w:rsidRPr="00805BE8">
              <w:rPr>
                <w:b/>
                <w:bCs/>
                <w:color w:val="0070C0"/>
                <w:lang w:val="en-US" w:eastAsia="zh-CN"/>
              </w:rPr>
              <w:t xml:space="preserve">  </w:t>
            </w:r>
          </w:p>
        </w:tc>
      </w:tr>
      <w:tr w:rsidR="00930B1D" w14:paraId="6FE1717A" w14:textId="77777777" w:rsidTr="001A2A0C">
        <w:tc>
          <w:tcPr>
            <w:tcW w:w="1242" w:type="dxa"/>
          </w:tcPr>
          <w:p w14:paraId="28B21C92" w14:textId="77777777" w:rsidR="00930B1D" w:rsidRPr="003418CB" w:rsidRDefault="00930B1D" w:rsidP="001A2A0C">
            <w:pPr>
              <w:rPr>
                <w:color w:val="0070C0"/>
                <w:lang w:val="en-US" w:eastAsia="zh-CN"/>
              </w:rPr>
            </w:pPr>
            <w:r>
              <w:rPr>
                <w:rFonts w:hint="eastAsia"/>
                <w:color w:val="0070C0"/>
                <w:lang w:val="en-US" w:eastAsia="zh-CN"/>
              </w:rPr>
              <w:t>XXX</w:t>
            </w:r>
          </w:p>
        </w:tc>
        <w:tc>
          <w:tcPr>
            <w:tcW w:w="8615" w:type="dxa"/>
          </w:tcPr>
          <w:p w14:paraId="53FEC53C" w14:textId="77777777" w:rsidR="00930B1D" w:rsidRPr="003418CB" w:rsidRDefault="00930B1D" w:rsidP="001A2A0C">
            <w:pPr>
              <w:rPr>
                <w:color w:val="0070C0"/>
                <w:lang w:val="en-US" w:eastAsia="zh-CN"/>
              </w:rPr>
            </w:pPr>
            <w:r w:rsidRPr="00404831">
              <w:rPr>
                <w:rFonts w:hint="eastAsia"/>
                <w:i/>
                <w:color w:val="0070C0"/>
                <w:lang w:val="en-US" w:eastAsia="zh-CN"/>
              </w:rPr>
              <w:t>Based on 1</w:t>
            </w:r>
            <w:r w:rsidRPr="00404831">
              <w:rPr>
                <w:rFonts w:hint="eastAsia"/>
                <w:i/>
                <w:color w:val="0070C0"/>
                <w:vertAlign w:val="superscript"/>
                <w:lang w:val="en-US" w:eastAsia="zh-CN"/>
              </w:rPr>
              <w:t>st</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36CB37A1" w14:textId="77777777" w:rsidR="00930B1D" w:rsidRPr="003418CB" w:rsidRDefault="00930B1D" w:rsidP="00930B1D">
      <w:pPr>
        <w:rPr>
          <w:color w:val="0070C0"/>
          <w:lang w:val="en-US" w:eastAsia="zh-CN"/>
        </w:rPr>
      </w:pPr>
    </w:p>
    <w:p w14:paraId="2D21DAF4" w14:textId="77777777" w:rsidR="00930B1D" w:rsidRPr="00930B1D" w:rsidRDefault="00930B1D" w:rsidP="00930B1D">
      <w:pPr>
        <w:pStyle w:val="Heading2"/>
        <w:rPr>
          <w:lang w:val="en-US"/>
        </w:rPr>
      </w:pPr>
      <w:r w:rsidRPr="00930B1D">
        <w:rPr>
          <w:rFonts w:hint="eastAsia"/>
          <w:lang w:val="en-US"/>
        </w:rPr>
        <w:t>Discussion on 2nd round</w:t>
      </w:r>
      <w:r w:rsidRPr="00930B1D">
        <w:rPr>
          <w:lang w:val="en-US"/>
        </w:rPr>
        <w:t xml:space="preserve"> (if applicable)</w:t>
      </w:r>
    </w:p>
    <w:p w14:paraId="06D996B7" w14:textId="77777777" w:rsidR="00930B1D" w:rsidRPr="00930B1D" w:rsidRDefault="00930B1D" w:rsidP="00930B1D">
      <w:pPr>
        <w:rPr>
          <w:lang w:val="en-US" w:eastAsia="zh-CN"/>
        </w:rPr>
      </w:pPr>
    </w:p>
    <w:p w14:paraId="64779650" w14:textId="77777777" w:rsidR="00930B1D" w:rsidRPr="00930B1D" w:rsidRDefault="00930B1D" w:rsidP="00930B1D">
      <w:pPr>
        <w:pStyle w:val="Heading2"/>
        <w:rPr>
          <w:lang w:val="en-US"/>
        </w:rPr>
      </w:pPr>
      <w:r w:rsidRPr="00930B1D">
        <w:rPr>
          <w:rFonts w:hint="eastAsia"/>
          <w:lang w:val="en-US"/>
        </w:rPr>
        <w:t>Summary on 2nd round</w:t>
      </w:r>
      <w:r w:rsidRPr="00930B1D">
        <w:rPr>
          <w:lang w:val="en-US"/>
        </w:rPr>
        <w:t xml:space="preserve"> (if applicable)</w:t>
      </w:r>
    </w:p>
    <w:p w14:paraId="5ACE5EDE" w14:textId="77777777" w:rsidR="00930B1D" w:rsidRDefault="00930B1D" w:rsidP="00930B1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0B1D" w:rsidRPr="00004165" w14:paraId="53940714" w14:textId="77777777" w:rsidTr="001A2A0C">
        <w:tc>
          <w:tcPr>
            <w:tcW w:w="1242" w:type="dxa"/>
          </w:tcPr>
          <w:p w14:paraId="3A1A4264" w14:textId="77777777" w:rsidR="00930B1D" w:rsidRPr="00045592" w:rsidRDefault="00930B1D" w:rsidP="001A2A0C">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sidRPr="00045592">
              <w:rPr>
                <w:b/>
                <w:bCs/>
                <w:color w:val="0070C0"/>
                <w:lang w:val="en-US" w:eastAsia="zh-CN"/>
              </w:rPr>
              <w:t>number</w:t>
            </w:r>
          </w:p>
        </w:tc>
        <w:tc>
          <w:tcPr>
            <w:tcW w:w="8615" w:type="dxa"/>
          </w:tcPr>
          <w:p w14:paraId="1C71C4B5" w14:textId="77777777" w:rsidR="00930B1D" w:rsidRPr="00045592" w:rsidRDefault="00930B1D" w:rsidP="001A2A0C">
            <w:pPr>
              <w:rPr>
                <w:rFonts w:eastAsia="MS Mincho"/>
                <w:b/>
                <w:bCs/>
                <w:color w:val="0070C0"/>
                <w:lang w:val="en-US" w:eastAsia="zh-CN"/>
              </w:rPr>
            </w:pPr>
            <w:r>
              <w:rPr>
                <w:rFonts w:hint="eastAsia"/>
                <w:b/>
                <w:bCs/>
                <w:color w:val="0070C0"/>
                <w:lang w:val="en-US" w:eastAsia="zh-CN"/>
              </w:rPr>
              <w:t xml:space="preserve">T-doc </w:t>
            </w:r>
            <w:r w:rsidRPr="00045592">
              <w:rPr>
                <w:b/>
                <w:bCs/>
                <w:color w:val="0070C0"/>
                <w:lang w:val="en-US" w:eastAsia="zh-CN"/>
              </w:rPr>
              <w:t xml:space="preserve"> Status update </w:t>
            </w:r>
            <w:r>
              <w:rPr>
                <w:rFonts w:hint="eastAsia"/>
                <w:b/>
                <w:bCs/>
                <w:color w:val="0070C0"/>
                <w:lang w:val="en-US" w:eastAsia="zh-CN"/>
              </w:rPr>
              <w:t>recommendation</w:t>
            </w:r>
            <w:r w:rsidRPr="00045592">
              <w:rPr>
                <w:b/>
                <w:bCs/>
                <w:color w:val="0070C0"/>
                <w:lang w:val="en-US" w:eastAsia="zh-CN"/>
              </w:rPr>
              <w:t xml:space="preserve">  </w:t>
            </w:r>
          </w:p>
        </w:tc>
      </w:tr>
      <w:tr w:rsidR="00930B1D" w14:paraId="50BFD76C" w14:textId="77777777" w:rsidTr="001A2A0C">
        <w:tc>
          <w:tcPr>
            <w:tcW w:w="1242" w:type="dxa"/>
          </w:tcPr>
          <w:p w14:paraId="70E0745D" w14:textId="77777777" w:rsidR="00930B1D" w:rsidRPr="003418CB" w:rsidRDefault="00930B1D" w:rsidP="001A2A0C">
            <w:pPr>
              <w:rPr>
                <w:color w:val="0070C0"/>
                <w:lang w:val="en-US" w:eastAsia="zh-CN"/>
              </w:rPr>
            </w:pPr>
            <w:r>
              <w:rPr>
                <w:rFonts w:hint="eastAsia"/>
                <w:color w:val="0070C0"/>
                <w:lang w:val="en-US" w:eastAsia="zh-CN"/>
              </w:rPr>
              <w:t>XXX</w:t>
            </w:r>
          </w:p>
        </w:tc>
        <w:tc>
          <w:tcPr>
            <w:tcW w:w="8615" w:type="dxa"/>
          </w:tcPr>
          <w:p w14:paraId="6DDCF56A" w14:textId="77777777" w:rsidR="00930B1D" w:rsidRPr="003418CB" w:rsidRDefault="00930B1D" w:rsidP="001A2A0C">
            <w:pPr>
              <w:rPr>
                <w:color w:val="0070C0"/>
                <w:lang w:val="en-US" w:eastAsia="zh-CN"/>
              </w:rPr>
            </w:pPr>
            <w:r w:rsidRPr="00404831">
              <w:rPr>
                <w:rFonts w:hint="eastAsia"/>
                <w:i/>
                <w:color w:val="0070C0"/>
                <w:lang w:val="en-US" w:eastAsia="zh-CN"/>
              </w:rPr>
              <w:t xml:space="preserve">Based on </w:t>
            </w:r>
            <w:r>
              <w:rPr>
                <w:i/>
                <w:color w:val="0070C0"/>
                <w:lang w:val="en-US" w:eastAsia="zh-CN"/>
              </w:rPr>
              <w:t>2nd</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6AB82412" w14:textId="77777777" w:rsidR="00930B1D" w:rsidRPr="00805BE8" w:rsidRDefault="00930B1D" w:rsidP="00930B1D"/>
    <w:p w14:paraId="065F6323" w14:textId="511DEB29" w:rsidR="00DD28BC" w:rsidRPr="00930B1D" w:rsidRDefault="00DD28BC" w:rsidP="00805BE8">
      <w:pPr>
        <w:rPr>
          <w:rFonts w:ascii="Arial" w:hAnsi="Arial"/>
          <w:lang w:eastAsia="zh-CN"/>
        </w:rPr>
      </w:pPr>
    </w:p>
    <w:sectPr w:rsidR="00DD28BC" w:rsidRPr="00930B1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1E0F" w14:textId="77777777" w:rsidR="000F39CA" w:rsidRDefault="000F39CA">
      <w:r>
        <w:separator/>
      </w:r>
    </w:p>
  </w:endnote>
  <w:endnote w:type="continuationSeparator" w:id="0">
    <w:p w14:paraId="383D96E1" w14:textId="77777777" w:rsidR="000F39CA" w:rsidRDefault="000F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D3D3" w14:textId="77777777" w:rsidR="000F39CA" w:rsidRDefault="000F39CA">
      <w:r>
        <w:separator/>
      </w:r>
    </w:p>
  </w:footnote>
  <w:footnote w:type="continuationSeparator" w:id="0">
    <w:p w14:paraId="505E7C14" w14:textId="77777777" w:rsidR="000F39CA" w:rsidRDefault="000F3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752398D"/>
    <w:multiLevelType w:val="hybridMultilevel"/>
    <w:tmpl w:val="83EA4B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B3"/>
    <w:rsid w:val="00004165"/>
    <w:rsid w:val="00020C56"/>
    <w:rsid w:val="00026ACC"/>
    <w:rsid w:val="0003171D"/>
    <w:rsid w:val="00031C1D"/>
    <w:rsid w:val="00035C50"/>
    <w:rsid w:val="000457A1"/>
    <w:rsid w:val="00050001"/>
    <w:rsid w:val="00051C2E"/>
    <w:rsid w:val="00052041"/>
    <w:rsid w:val="0005326A"/>
    <w:rsid w:val="0005515B"/>
    <w:rsid w:val="0006266D"/>
    <w:rsid w:val="00065506"/>
    <w:rsid w:val="0007382E"/>
    <w:rsid w:val="000766E1"/>
    <w:rsid w:val="00077FF6"/>
    <w:rsid w:val="00080D82"/>
    <w:rsid w:val="00081692"/>
    <w:rsid w:val="00082C46"/>
    <w:rsid w:val="00085A0E"/>
    <w:rsid w:val="00087548"/>
    <w:rsid w:val="0009132B"/>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44B"/>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1078"/>
    <w:rsid w:val="001C1409"/>
    <w:rsid w:val="001C2AE6"/>
    <w:rsid w:val="001C4A89"/>
    <w:rsid w:val="001C6177"/>
    <w:rsid w:val="001D0363"/>
    <w:rsid w:val="001D096F"/>
    <w:rsid w:val="001D7D94"/>
    <w:rsid w:val="001E0A28"/>
    <w:rsid w:val="001E4218"/>
    <w:rsid w:val="001F0B20"/>
    <w:rsid w:val="001F1654"/>
    <w:rsid w:val="001F376B"/>
    <w:rsid w:val="001F559F"/>
    <w:rsid w:val="001F5A75"/>
    <w:rsid w:val="00200A62"/>
    <w:rsid w:val="00203740"/>
    <w:rsid w:val="002138EA"/>
    <w:rsid w:val="00213F84"/>
    <w:rsid w:val="00214FBD"/>
    <w:rsid w:val="00222655"/>
    <w:rsid w:val="00222897"/>
    <w:rsid w:val="00222B0C"/>
    <w:rsid w:val="00235394"/>
    <w:rsid w:val="00235577"/>
    <w:rsid w:val="002435CA"/>
    <w:rsid w:val="0024469F"/>
    <w:rsid w:val="00245360"/>
    <w:rsid w:val="00252DB8"/>
    <w:rsid w:val="002537BC"/>
    <w:rsid w:val="00255C58"/>
    <w:rsid w:val="00260798"/>
    <w:rsid w:val="00260EC7"/>
    <w:rsid w:val="00261539"/>
    <w:rsid w:val="0026179F"/>
    <w:rsid w:val="002628FE"/>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D45"/>
    <w:rsid w:val="002F158C"/>
    <w:rsid w:val="002F4093"/>
    <w:rsid w:val="002F5636"/>
    <w:rsid w:val="003022A5"/>
    <w:rsid w:val="00307E51"/>
    <w:rsid w:val="00311363"/>
    <w:rsid w:val="00315867"/>
    <w:rsid w:val="00321150"/>
    <w:rsid w:val="003260D7"/>
    <w:rsid w:val="00336697"/>
    <w:rsid w:val="003418CB"/>
    <w:rsid w:val="0034262C"/>
    <w:rsid w:val="00355873"/>
    <w:rsid w:val="00355AD9"/>
    <w:rsid w:val="0035660F"/>
    <w:rsid w:val="003628B9"/>
    <w:rsid w:val="00362D8F"/>
    <w:rsid w:val="00367724"/>
    <w:rsid w:val="003770F6"/>
    <w:rsid w:val="00383E37"/>
    <w:rsid w:val="00393042"/>
    <w:rsid w:val="00394AD5"/>
    <w:rsid w:val="0039642D"/>
    <w:rsid w:val="003A2E40"/>
    <w:rsid w:val="003A5EC4"/>
    <w:rsid w:val="003B0158"/>
    <w:rsid w:val="003B40B6"/>
    <w:rsid w:val="003B56DB"/>
    <w:rsid w:val="003B755E"/>
    <w:rsid w:val="003C16FC"/>
    <w:rsid w:val="003C228E"/>
    <w:rsid w:val="003C44F5"/>
    <w:rsid w:val="003C51E7"/>
    <w:rsid w:val="003C6893"/>
    <w:rsid w:val="003C6A85"/>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0AAE"/>
    <w:rsid w:val="0042347F"/>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50FD"/>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75073"/>
    <w:rsid w:val="005801EA"/>
    <w:rsid w:val="00580FF5"/>
    <w:rsid w:val="0058198D"/>
    <w:rsid w:val="0058519C"/>
    <w:rsid w:val="0059149A"/>
    <w:rsid w:val="005956EE"/>
    <w:rsid w:val="005A083E"/>
    <w:rsid w:val="005A59C3"/>
    <w:rsid w:val="005B4802"/>
    <w:rsid w:val="005C1EA6"/>
    <w:rsid w:val="005D0B99"/>
    <w:rsid w:val="005D308E"/>
    <w:rsid w:val="005D3A48"/>
    <w:rsid w:val="005D7AF8"/>
    <w:rsid w:val="005E366A"/>
    <w:rsid w:val="005F2145"/>
    <w:rsid w:val="005F79DF"/>
    <w:rsid w:val="006016E1"/>
    <w:rsid w:val="00602D27"/>
    <w:rsid w:val="00605FB3"/>
    <w:rsid w:val="006144A1"/>
    <w:rsid w:val="00615EBB"/>
    <w:rsid w:val="00616096"/>
    <w:rsid w:val="006160A2"/>
    <w:rsid w:val="006302AA"/>
    <w:rsid w:val="006363BD"/>
    <w:rsid w:val="006412DC"/>
    <w:rsid w:val="00642BC6"/>
    <w:rsid w:val="00644790"/>
    <w:rsid w:val="006501AF"/>
    <w:rsid w:val="00650DDE"/>
    <w:rsid w:val="0065505B"/>
    <w:rsid w:val="006670AC"/>
    <w:rsid w:val="00670D58"/>
    <w:rsid w:val="00672307"/>
    <w:rsid w:val="006808C6"/>
    <w:rsid w:val="00682668"/>
    <w:rsid w:val="00692A68"/>
    <w:rsid w:val="00695D85"/>
    <w:rsid w:val="006A30A2"/>
    <w:rsid w:val="006A6D23"/>
    <w:rsid w:val="006B25DE"/>
    <w:rsid w:val="006B421F"/>
    <w:rsid w:val="006C07B9"/>
    <w:rsid w:val="006C1C3B"/>
    <w:rsid w:val="006C4E43"/>
    <w:rsid w:val="006C643E"/>
    <w:rsid w:val="006D2932"/>
    <w:rsid w:val="006D3671"/>
    <w:rsid w:val="006E0A73"/>
    <w:rsid w:val="006E0FEE"/>
    <w:rsid w:val="006E6C11"/>
    <w:rsid w:val="006F0A16"/>
    <w:rsid w:val="006F7C0C"/>
    <w:rsid w:val="00700755"/>
    <w:rsid w:val="0070646B"/>
    <w:rsid w:val="007130A2"/>
    <w:rsid w:val="00715463"/>
    <w:rsid w:val="00721392"/>
    <w:rsid w:val="00730655"/>
    <w:rsid w:val="00731D77"/>
    <w:rsid w:val="00732360"/>
    <w:rsid w:val="0073390A"/>
    <w:rsid w:val="00734E64"/>
    <w:rsid w:val="00736B37"/>
    <w:rsid w:val="00740A35"/>
    <w:rsid w:val="007423EC"/>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09F4"/>
    <w:rsid w:val="008D1B7C"/>
    <w:rsid w:val="008D6657"/>
    <w:rsid w:val="008E1F60"/>
    <w:rsid w:val="008E307E"/>
    <w:rsid w:val="008F3397"/>
    <w:rsid w:val="008F4DD1"/>
    <w:rsid w:val="008F6056"/>
    <w:rsid w:val="00902C07"/>
    <w:rsid w:val="0090507F"/>
    <w:rsid w:val="00905804"/>
    <w:rsid w:val="0090798A"/>
    <w:rsid w:val="009101E2"/>
    <w:rsid w:val="00915D73"/>
    <w:rsid w:val="00916077"/>
    <w:rsid w:val="009170A2"/>
    <w:rsid w:val="009208A6"/>
    <w:rsid w:val="00924514"/>
    <w:rsid w:val="00927316"/>
    <w:rsid w:val="00930B1D"/>
    <w:rsid w:val="0093276D"/>
    <w:rsid w:val="00933D12"/>
    <w:rsid w:val="00933FBB"/>
    <w:rsid w:val="009366C5"/>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DEA"/>
    <w:rsid w:val="009C492F"/>
    <w:rsid w:val="009D2FF2"/>
    <w:rsid w:val="009D3226"/>
    <w:rsid w:val="009D3385"/>
    <w:rsid w:val="009D793C"/>
    <w:rsid w:val="009E16A9"/>
    <w:rsid w:val="009E375F"/>
    <w:rsid w:val="009E39D4"/>
    <w:rsid w:val="009E5401"/>
    <w:rsid w:val="009F6393"/>
    <w:rsid w:val="00A0758F"/>
    <w:rsid w:val="00A121BD"/>
    <w:rsid w:val="00A1570A"/>
    <w:rsid w:val="00A211B4"/>
    <w:rsid w:val="00A326DB"/>
    <w:rsid w:val="00A33DDF"/>
    <w:rsid w:val="00A34547"/>
    <w:rsid w:val="00A376B7"/>
    <w:rsid w:val="00A41BF5"/>
    <w:rsid w:val="00A44778"/>
    <w:rsid w:val="00A469E7"/>
    <w:rsid w:val="00A46A50"/>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6A9D"/>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4281B"/>
    <w:rsid w:val="00B57265"/>
    <w:rsid w:val="00B6249B"/>
    <w:rsid w:val="00B633AE"/>
    <w:rsid w:val="00B665D2"/>
    <w:rsid w:val="00B6737C"/>
    <w:rsid w:val="00B7214D"/>
    <w:rsid w:val="00B74372"/>
    <w:rsid w:val="00B75525"/>
    <w:rsid w:val="00B80283"/>
    <w:rsid w:val="00B8095F"/>
    <w:rsid w:val="00B80B0C"/>
    <w:rsid w:val="00B80B11"/>
    <w:rsid w:val="00B81B39"/>
    <w:rsid w:val="00B831AE"/>
    <w:rsid w:val="00B8446C"/>
    <w:rsid w:val="00B87725"/>
    <w:rsid w:val="00B9515B"/>
    <w:rsid w:val="00B97A28"/>
    <w:rsid w:val="00BA259A"/>
    <w:rsid w:val="00BA259C"/>
    <w:rsid w:val="00BA29D3"/>
    <w:rsid w:val="00BA307F"/>
    <w:rsid w:val="00BA5280"/>
    <w:rsid w:val="00BB14F1"/>
    <w:rsid w:val="00BB572E"/>
    <w:rsid w:val="00BB74FD"/>
    <w:rsid w:val="00BC5982"/>
    <w:rsid w:val="00BC5990"/>
    <w:rsid w:val="00BC60BF"/>
    <w:rsid w:val="00BD28BF"/>
    <w:rsid w:val="00BD6404"/>
    <w:rsid w:val="00BE33AE"/>
    <w:rsid w:val="00BE66CC"/>
    <w:rsid w:val="00BF046F"/>
    <w:rsid w:val="00C01D50"/>
    <w:rsid w:val="00C056DC"/>
    <w:rsid w:val="00C1329B"/>
    <w:rsid w:val="00C1668D"/>
    <w:rsid w:val="00C24C05"/>
    <w:rsid w:val="00C24D2F"/>
    <w:rsid w:val="00C26222"/>
    <w:rsid w:val="00C31283"/>
    <w:rsid w:val="00C33C48"/>
    <w:rsid w:val="00C340E5"/>
    <w:rsid w:val="00C35AA7"/>
    <w:rsid w:val="00C43BA1"/>
    <w:rsid w:val="00C43DAB"/>
    <w:rsid w:val="00C47F08"/>
    <w:rsid w:val="00C514A6"/>
    <w:rsid w:val="00C526C1"/>
    <w:rsid w:val="00C5739F"/>
    <w:rsid w:val="00C57CF0"/>
    <w:rsid w:val="00C649BD"/>
    <w:rsid w:val="00C65891"/>
    <w:rsid w:val="00C66527"/>
    <w:rsid w:val="00C66AC9"/>
    <w:rsid w:val="00C72125"/>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4CDD"/>
    <w:rsid w:val="00CD69ED"/>
    <w:rsid w:val="00CD6A1B"/>
    <w:rsid w:val="00CE0A7F"/>
    <w:rsid w:val="00CE1718"/>
    <w:rsid w:val="00CE1B8E"/>
    <w:rsid w:val="00CF2A2E"/>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2D0"/>
    <w:rsid w:val="00D71F73"/>
    <w:rsid w:val="00D80786"/>
    <w:rsid w:val="00D81CAB"/>
    <w:rsid w:val="00D8576F"/>
    <w:rsid w:val="00D8677F"/>
    <w:rsid w:val="00D94BF4"/>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7297"/>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08D"/>
    <w:rsid w:val="00FA7F3D"/>
    <w:rsid w:val="00FB38D8"/>
    <w:rsid w:val="00FC051F"/>
    <w:rsid w:val="00FC06FF"/>
    <w:rsid w:val="00FC2D10"/>
    <w:rsid w:val="00FC5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21F"/>
    <w:pPr>
      <w:spacing w:after="180"/>
    </w:pPr>
    <w:rPr>
      <w:rFonts w:eastAsiaTheme="minorEastAsia"/>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rFonts w:eastAsia="SimSun"/>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rPr>
      <w:rFonts w:eastAsia="SimSun"/>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rFonts w:eastAsia="SimSun"/>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rFonts w:eastAsia="SimSun"/>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eastAsia="SimSun"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rFonts w:eastAsia="SimSu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rPr>
      <w:rFonts w:eastAsia="SimSun"/>
    </w:rPr>
  </w:style>
  <w:style w:type="paragraph" w:customStyle="1" w:styleId="FP">
    <w:name w:val="FP"/>
    <w:basedOn w:val="Normal"/>
    <w:pPr>
      <w:spacing w:after="0"/>
    </w:pPr>
    <w:rPr>
      <w:rFonts w:eastAsia="SimSun"/>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eastAsia="SimSun"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rPr>
  </w:style>
  <w:style w:type="paragraph" w:customStyle="1" w:styleId="INDENT1">
    <w:name w:val="INDENT1"/>
    <w:basedOn w:val="Normal"/>
    <w:pPr>
      <w:ind w:left="851"/>
    </w:pPr>
    <w:rPr>
      <w:rFonts w:eastAsia="SimSun"/>
    </w:rPr>
  </w:style>
  <w:style w:type="paragraph" w:customStyle="1" w:styleId="INDENT2">
    <w:name w:val="INDENT2"/>
    <w:basedOn w:val="Normal"/>
    <w:pPr>
      <w:ind w:left="1135" w:hanging="284"/>
    </w:pPr>
    <w:rPr>
      <w:rFonts w:eastAsia="SimSun"/>
    </w:rPr>
  </w:style>
  <w:style w:type="paragraph" w:customStyle="1" w:styleId="INDENT3">
    <w:name w:val="INDENT3"/>
    <w:basedOn w:val="Normal"/>
    <w:pPr>
      <w:ind w:left="1701" w:hanging="567"/>
    </w:pPr>
    <w:rPr>
      <w:rFonts w:eastAsia="SimSun"/>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pPr>
      <w:keepNext/>
      <w:keepLines/>
    </w:pPr>
    <w:rPr>
      <w:rFonts w:eastAsia="SimSun"/>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pPr>
      <w:keepNext/>
      <w:keepLines/>
      <w:spacing w:before="240"/>
      <w:ind w:left="1418"/>
    </w:pPr>
    <w:rPr>
      <w:rFonts w:ascii="Arial" w:eastAsia="SimSun"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rFonts w:eastAsia="SimSun"/>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eastAsia="SimSun" w:hAnsi="Tahoma"/>
    </w:rPr>
  </w:style>
  <w:style w:type="paragraph" w:styleId="PlainText">
    <w:name w:val="Plain Text"/>
    <w:basedOn w:val="Normal"/>
    <w:link w:val="PlainTextChar"/>
    <w:uiPriority w:val="99"/>
    <w:rPr>
      <w:rFonts w:ascii="Courier New" w:eastAsia="SimSun"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Pr>
      <w:rFonts w:eastAsia="SimSun"/>
    </w:rPr>
  </w:style>
  <w:style w:type="character" w:styleId="CommentReference">
    <w:name w:val="annotation reference"/>
    <w:semiHidden/>
    <w:rPr>
      <w:sz w:val="16"/>
    </w:rPr>
  </w:style>
  <w:style w:type="paragraph" w:customStyle="1" w:styleId="Guidance">
    <w:name w:val="Guidance"/>
    <w:basedOn w:val="Normal"/>
    <w:link w:val="GuidanceChar"/>
    <w:rPr>
      <w:rFonts w:eastAsia="SimSun"/>
      <w:i/>
      <w:color w:val="0000FF"/>
      <w:lang w:val="x-none"/>
    </w:rPr>
  </w:style>
  <w:style w:type="paragraph" w:styleId="CommentText">
    <w:name w:val="annotation text"/>
    <w:basedOn w:val="Normal"/>
    <w:link w:val="CommentTextChar"/>
    <w:uiPriority w:val="99"/>
    <w:rPr>
      <w:rFonts w:eastAsia="SimSun"/>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rFonts w:eastAsia="SimSun"/>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eastAsia="SimSun"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1710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1553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0F90-D8FF-4258-8B10-A1584F1F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61</TotalTime>
  <Pages>10</Pages>
  <Words>1674</Words>
  <Characters>9420</Characters>
  <Application>Microsoft Office Word</Application>
  <DocSecurity>0</DocSecurity>
  <Lines>78</Lines>
  <Paragraphs>22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11072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Chunhui Zhang</cp:lastModifiedBy>
  <cp:revision>73</cp:revision>
  <cp:lastPrinted>2019-04-25T01:09:00Z</cp:lastPrinted>
  <dcterms:created xsi:type="dcterms:W3CDTF">2020-08-12T13:06:00Z</dcterms:created>
  <dcterms:modified xsi:type="dcterms:W3CDTF">2020-08-13T17:47:00Z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