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0C6751" w14:textId="072F2EA9" w:rsidR="00783CF6" w:rsidRDefault="00783CF6" w:rsidP="00925E74">
      <w:pPr>
        <w:pStyle w:val="CRCoverPage"/>
        <w:tabs>
          <w:tab w:val="right" w:pos="9639"/>
        </w:tabs>
        <w:spacing w:after="0"/>
        <w:rPr>
          <w:b/>
          <w:i/>
          <w:noProof/>
          <w:sz w:val="28"/>
        </w:rPr>
      </w:pPr>
      <w:r w:rsidRPr="00997DE2">
        <w:rPr>
          <w:rFonts w:cs="Arial"/>
          <w:b/>
          <w:sz w:val="24"/>
          <w:lang w:val="en-US" w:eastAsia="zh-CN"/>
        </w:rPr>
        <w:t>3GPP TSG-RAN WG4 Meeting #</w:t>
      </w:r>
      <w:r>
        <w:rPr>
          <w:rFonts w:cs="Arial"/>
          <w:b/>
          <w:sz w:val="24"/>
          <w:lang w:val="en-US" w:eastAsia="zh-CN"/>
        </w:rPr>
        <w:t>9</w:t>
      </w:r>
      <w:r w:rsidR="00515F5B">
        <w:rPr>
          <w:rFonts w:cs="Arial"/>
          <w:b/>
          <w:sz w:val="24"/>
          <w:lang w:val="en-US" w:eastAsia="zh-CN"/>
        </w:rPr>
        <w:t>5</w:t>
      </w:r>
      <w:r>
        <w:rPr>
          <w:rFonts w:cs="Arial"/>
          <w:b/>
          <w:sz w:val="24"/>
          <w:lang w:val="en-US" w:eastAsia="zh-CN"/>
        </w:rPr>
        <w:t>-e</w:t>
      </w:r>
      <w:r>
        <w:rPr>
          <w:b/>
          <w:i/>
          <w:noProof/>
          <w:sz w:val="28"/>
        </w:rPr>
        <w:tab/>
      </w:r>
      <w:r w:rsidR="00D971EB" w:rsidRPr="00D971EB">
        <w:rPr>
          <w:b/>
          <w:i/>
          <w:noProof/>
          <w:sz w:val="28"/>
        </w:rPr>
        <w:t>R4-2007802</w:t>
      </w:r>
    </w:p>
    <w:p w14:paraId="46E44799" w14:textId="2EA9F071" w:rsidR="00783CF6" w:rsidRDefault="00783CF6" w:rsidP="00783CF6">
      <w:pPr>
        <w:pStyle w:val="CRCoverPage"/>
        <w:outlineLvl w:val="0"/>
        <w:rPr>
          <w:b/>
          <w:noProof/>
          <w:sz w:val="24"/>
        </w:rPr>
      </w:pPr>
      <w:r>
        <w:rPr>
          <w:rFonts w:cs="Arial"/>
          <w:b/>
          <w:sz w:val="24"/>
          <w:szCs w:val="24"/>
        </w:rPr>
        <w:t>Online</w:t>
      </w:r>
      <w:r w:rsidRPr="00636003">
        <w:rPr>
          <w:rFonts w:cs="Arial"/>
          <w:b/>
          <w:sz w:val="24"/>
          <w:szCs w:val="24"/>
        </w:rPr>
        <w:t xml:space="preserve">, </w:t>
      </w:r>
      <w:r w:rsidRPr="001C59E2">
        <w:rPr>
          <w:rFonts w:cs="Arial"/>
          <w:b/>
          <w:sz w:val="24"/>
          <w:szCs w:val="24"/>
        </w:rPr>
        <w:t>2</w:t>
      </w:r>
      <w:r w:rsidR="00515F5B">
        <w:rPr>
          <w:rFonts w:cs="Arial"/>
          <w:b/>
          <w:sz w:val="24"/>
          <w:szCs w:val="24"/>
        </w:rPr>
        <w:t>5</w:t>
      </w:r>
      <w:r w:rsidRPr="00FB20BD">
        <w:rPr>
          <w:rFonts w:cs="Arial"/>
          <w:b/>
          <w:sz w:val="24"/>
          <w:szCs w:val="24"/>
          <w:vertAlign w:val="superscript"/>
        </w:rPr>
        <w:t>th</w:t>
      </w:r>
      <w:r>
        <w:rPr>
          <w:rFonts w:cs="Arial"/>
          <w:b/>
          <w:sz w:val="24"/>
          <w:szCs w:val="24"/>
        </w:rPr>
        <w:t xml:space="preserve"> </w:t>
      </w:r>
      <w:r w:rsidR="00515F5B">
        <w:rPr>
          <w:rFonts w:cs="Arial"/>
          <w:b/>
          <w:sz w:val="24"/>
          <w:szCs w:val="24"/>
        </w:rPr>
        <w:t xml:space="preserve">May </w:t>
      </w:r>
      <w:r w:rsidRPr="001C59E2">
        <w:rPr>
          <w:rFonts w:cs="Arial"/>
          <w:b/>
          <w:sz w:val="24"/>
          <w:szCs w:val="24"/>
        </w:rPr>
        <w:t xml:space="preserve">– </w:t>
      </w:r>
      <w:r>
        <w:rPr>
          <w:rFonts w:cs="Arial"/>
          <w:b/>
          <w:sz w:val="24"/>
          <w:szCs w:val="24"/>
        </w:rPr>
        <w:t>0</w:t>
      </w:r>
      <w:r w:rsidR="00535134">
        <w:rPr>
          <w:rFonts w:cs="Arial"/>
          <w:b/>
          <w:sz w:val="24"/>
          <w:szCs w:val="24"/>
        </w:rPr>
        <w:t>5</w:t>
      </w:r>
      <w:r w:rsidRPr="00FB20BD">
        <w:rPr>
          <w:rFonts w:cs="Arial"/>
          <w:b/>
          <w:sz w:val="24"/>
          <w:szCs w:val="24"/>
          <w:vertAlign w:val="superscript"/>
        </w:rPr>
        <w:t>th</w:t>
      </w:r>
      <w:r>
        <w:rPr>
          <w:rFonts w:cs="Arial"/>
          <w:b/>
          <w:sz w:val="24"/>
          <w:szCs w:val="24"/>
        </w:rPr>
        <w:t xml:space="preserve"> </w:t>
      </w:r>
      <w:r w:rsidR="00515F5B">
        <w:rPr>
          <w:rFonts w:cs="Arial"/>
          <w:b/>
          <w:sz w:val="24"/>
          <w:szCs w:val="24"/>
        </w:rPr>
        <w:t>June</w:t>
      </w:r>
      <w:r>
        <w:rPr>
          <w:rFonts w:cs="Arial"/>
          <w:b/>
          <w:sz w:val="24"/>
          <w:szCs w:val="24"/>
        </w:rPr>
        <w:t>,</w:t>
      </w:r>
      <w:r w:rsidRPr="003938A3">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66D5496" w14:textId="77777777" w:rsidTr="00547111">
        <w:tc>
          <w:tcPr>
            <w:tcW w:w="9641" w:type="dxa"/>
            <w:gridSpan w:val="9"/>
            <w:tcBorders>
              <w:top w:val="single" w:sz="4" w:space="0" w:color="auto"/>
              <w:left w:val="single" w:sz="4" w:space="0" w:color="auto"/>
              <w:right w:val="single" w:sz="4" w:space="0" w:color="auto"/>
            </w:tcBorders>
          </w:tcPr>
          <w:p w14:paraId="71F3F0E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93B6E" w14:textId="77777777" w:rsidTr="00547111">
        <w:tc>
          <w:tcPr>
            <w:tcW w:w="9641" w:type="dxa"/>
            <w:gridSpan w:val="9"/>
            <w:tcBorders>
              <w:left w:val="single" w:sz="4" w:space="0" w:color="auto"/>
              <w:right w:val="single" w:sz="4" w:space="0" w:color="auto"/>
            </w:tcBorders>
          </w:tcPr>
          <w:p w14:paraId="1B52DEC7" w14:textId="77777777" w:rsidR="001E41F3" w:rsidRDefault="001E41F3">
            <w:pPr>
              <w:pStyle w:val="CRCoverPage"/>
              <w:spacing w:after="0"/>
              <w:jc w:val="center"/>
              <w:rPr>
                <w:noProof/>
              </w:rPr>
            </w:pPr>
            <w:r>
              <w:rPr>
                <w:b/>
                <w:noProof/>
                <w:sz w:val="32"/>
              </w:rPr>
              <w:t>CHANGE REQUEST</w:t>
            </w:r>
          </w:p>
        </w:tc>
      </w:tr>
      <w:tr w:rsidR="001E41F3" w14:paraId="7D7FCEB2" w14:textId="77777777" w:rsidTr="00547111">
        <w:tc>
          <w:tcPr>
            <w:tcW w:w="9641" w:type="dxa"/>
            <w:gridSpan w:val="9"/>
            <w:tcBorders>
              <w:left w:val="single" w:sz="4" w:space="0" w:color="auto"/>
              <w:right w:val="single" w:sz="4" w:space="0" w:color="auto"/>
            </w:tcBorders>
          </w:tcPr>
          <w:p w14:paraId="0FA9BB36" w14:textId="77777777" w:rsidR="001E41F3" w:rsidRDefault="001E41F3">
            <w:pPr>
              <w:pStyle w:val="CRCoverPage"/>
              <w:spacing w:after="0"/>
              <w:rPr>
                <w:noProof/>
                <w:sz w:val="8"/>
                <w:szCs w:val="8"/>
              </w:rPr>
            </w:pPr>
          </w:p>
        </w:tc>
      </w:tr>
      <w:tr w:rsidR="001E41F3" w14:paraId="6E70E92A" w14:textId="77777777" w:rsidTr="00547111">
        <w:tc>
          <w:tcPr>
            <w:tcW w:w="142" w:type="dxa"/>
            <w:tcBorders>
              <w:left w:val="single" w:sz="4" w:space="0" w:color="auto"/>
            </w:tcBorders>
          </w:tcPr>
          <w:p w14:paraId="2B2978D4" w14:textId="77777777" w:rsidR="001E41F3" w:rsidRDefault="001E41F3">
            <w:pPr>
              <w:pStyle w:val="CRCoverPage"/>
              <w:spacing w:after="0"/>
              <w:jc w:val="right"/>
              <w:rPr>
                <w:noProof/>
              </w:rPr>
            </w:pPr>
          </w:p>
        </w:tc>
        <w:tc>
          <w:tcPr>
            <w:tcW w:w="1559" w:type="dxa"/>
            <w:shd w:val="pct30" w:color="FFFF00" w:fill="auto"/>
          </w:tcPr>
          <w:p w14:paraId="710D21B9" w14:textId="77777777" w:rsidR="001E41F3" w:rsidRPr="00410371" w:rsidRDefault="00520E9E" w:rsidP="00520E9E">
            <w:pPr>
              <w:pStyle w:val="CRCoverPage"/>
              <w:spacing w:after="0"/>
              <w:jc w:val="right"/>
              <w:rPr>
                <w:b/>
                <w:noProof/>
                <w:sz w:val="28"/>
              </w:rPr>
            </w:pPr>
            <w:r>
              <w:rPr>
                <w:b/>
                <w:noProof/>
                <w:sz w:val="28"/>
              </w:rPr>
              <w:t>38.133</w:t>
            </w:r>
          </w:p>
        </w:tc>
        <w:tc>
          <w:tcPr>
            <w:tcW w:w="709" w:type="dxa"/>
          </w:tcPr>
          <w:p w14:paraId="1FD3A5B4"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588A8A9" w14:textId="20333E3E" w:rsidR="001E41F3" w:rsidRPr="00410371" w:rsidRDefault="00D971EB" w:rsidP="00520E9E">
            <w:pPr>
              <w:pStyle w:val="CRCoverPage"/>
              <w:spacing w:after="0"/>
              <w:rPr>
                <w:noProof/>
              </w:rPr>
            </w:pPr>
            <w:r>
              <w:rPr>
                <w:b/>
                <w:noProof/>
                <w:sz w:val="28"/>
              </w:rPr>
              <w:t>0819</w:t>
            </w:r>
          </w:p>
        </w:tc>
        <w:tc>
          <w:tcPr>
            <w:tcW w:w="709" w:type="dxa"/>
          </w:tcPr>
          <w:p w14:paraId="36BB0CB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0E2F66F" w14:textId="08207BFB" w:rsidR="001E41F3" w:rsidRPr="00410371" w:rsidRDefault="00535134" w:rsidP="00520E9E">
            <w:pPr>
              <w:pStyle w:val="CRCoverPage"/>
              <w:spacing w:after="0"/>
              <w:jc w:val="center"/>
              <w:rPr>
                <w:b/>
                <w:noProof/>
              </w:rPr>
            </w:pPr>
            <w:r>
              <w:rPr>
                <w:b/>
                <w:noProof/>
                <w:sz w:val="28"/>
              </w:rPr>
              <w:t>1</w:t>
            </w:r>
          </w:p>
        </w:tc>
        <w:tc>
          <w:tcPr>
            <w:tcW w:w="2410" w:type="dxa"/>
          </w:tcPr>
          <w:p w14:paraId="5E14DE22"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19AA813" w14:textId="3ABE1BA3" w:rsidR="001E41F3" w:rsidRPr="00410371" w:rsidRDefault="00520E9E" w:rsidP="004C7986">
            <w:pPr>
              <w:pStyle w:val="CRCoverPage"/>
              <w:spacing w:after="0"/>
              <w:jc w:val="center"/>
              <w:rPr>
                <w:noProof/>
                <w:sz w:val="28"/>
              </w:rPr>
            </w:pPr>
            <w:r>
              <w:rPr>
                <w:b/>
                <w:noProof/>
                <w:sz w:val="28"/>
              </w:rPr>
              <w:t>1</w:t>
            </w:r>
            <w:r w:rsidR="0036474C">
              <w:rPr>
                <w:b/>
                <w:noProof/>
                <w:sz w:val="28"/>
              </w:rPr>
              <w:t>6</w:t>
            </w:r>
            <w:r>
              <w:rPr>
                <w:b/>
                <w:noProof/>
                <w:sz w:val="28"/>
              </w:rPr>
              <w:t>.</w:t>
            </w:r>
            <w:r w:rsidR="004C7986">
              <w:rPr>
                <w:b/>
                <w:noProof/>
                <w:sz w:val="28"/>
              </w:rPr>
              <w:t>3</w:t>
            </w:r>
            <w:r>
              <w:rPr>
                <w:b/>
                <w:noProof/>
                <w:sz w:val="28"/>
              </w:rPr>
              <w:t>.0</w:t>
            </w:r>
          </w:p>
        </w:tc>
        <w:tc>
          <w:tcPr>
            <w:tcW w:w="143" w:type="dxa"/>
            <w:tcBorders>
              <w:right w:val="single" w:sz="4" w:space="0" w:color="auto"/>
            </w:tcBorders>
          </w:tcPr>
          <w:p w14:paraId="052EC60F" w14:textId="77777777" w:rsidR="001E41F3" w:rsidRDefault="001E41F3">
            <w:pPr>
              <w:pStyle w:val="CRCoverPage"/>
              <w:spacing w:after="0"/>
              <w:rPr>
                <w:noProof/>
              </w:rPr>
            </w:pPr>
          </w:p>
        </w:tc>
      </w:tr>
      <w:tr w:rsidR="001E41F3" w14:paraId="36989FEE" w14:textId="77777777" w:rsidTr="00547111">
        <w:tc>
          <w:tcPr>
            <w:tcW w:w="9641" w:type="dxa"/>
            <w:gridSpan w:val="9"/>
            <w:tcBorders>
              <w:left w:val="single" w:sz="4" w:space="0" w:color="auto"/>
              <w:right w:val="single" w:sz="4" w:space="0" w:color="auto"/>
            </w:tcBorders>
          </w:tcPr>
          <w:p w14:paraId="7CADE78A" w14:textId="77777777" w:rsidR="001E41F3" w:rsidRDefault="001E41F3">
            <w:pPr>
              <w:pStyle w:val="CRCoverPage"/>
              <w:spacing w:after="0"/>
              <w:rPr>
                <w:noProof/>
              </w:rPr>
            </w:pPr>
          </w:p>
        </w:tc>
      </w:tr>
      <w:tr w:rsidR="001E41F3" w14:paraId="5A3AB5A5" w14:textId="77777777" w:rsidTr="00547111">
        <w:tc>
          <w:tcPr>
            <w:tcW w:w="9641" w:type="dxa"/>
            <w:gridSpan w:val="9"/>
            <w:tcBorders>
              <w:top w:val="single" w:sz="4" w:space="0" w:color="auto"/>
            </w:tcBorders>
          </w:tcPr>
          <w:p w14:paraId="183C3E9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8F17095" w14:textId="77777777" w:rsidTr="00547111">
        <w:tc>
          <w:tcPr>
            <w:tcW w:w="9641" w:type="dxa"/>
            <w:gridSpan w:val="9"/>
          </w:tcPr>
          <w:p w14:paraId="19576604" w14:textId="77777777" w:rsidR="001E41F3" w:rsidRDefault="001E41F3">
            <w:pPr>
              <w:pStyle w:val="CRCoverPage"/>
              <w:spacing w:after="0"/>
              <w:rPr>
                <w:noProof/>
                <w:sz w:val="8"/>
                <w:szCs w:val="8"/>
              </w:rPr>
            </w:pPr>
          </w:p>
        </w:tc>
      </w:tr>
    </w:tbl>
    <w:p w14:paraId="7178E8C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2C779E7" w14:textId="77777777" w:rsidTr="00A7671C">
        <w:tc>
          <w:tcPr>
            <w:tcW w:w="2835" w:type="dxa"/>
          </w:tcPr>
          <w:p w14:paraId="4686322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53E7D0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4E2E6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7564715"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3F1D688" w14:textId="77777777" w:rsidR="00F25D98" w:rsidRDefault="00520E9E" w:rsidP="001E41F3">
            <w:pPr>
              <w:pStyle w:val="CRCoverPage"/>
              <w:spacing w:after="0"/>
              <w:jc w:val="center"/>
              <w:rPr>
                <w:b/>
                <w:caps/>
                <w:noProof/>
                <w:lang w:eastAsia="zh-CN"/>
              </w:rPr>
            </w:pPr>
            <w:r>
              <w:rPr>
                <w:rFonts w:hint="eastAsia"/>
                <w:b/>
                <w:caps/>
                <w:noProof/>
                <w:lang w:eastAsia="zh-CN"/>
              </w:rPr>
              <w:t>X</w:t>
            </w:r>
          </w:p>
        </w:tc>
        <w:tc>
          <w:tcPr>
            <w:tcW w:w="2126" w:type="dxa"/>
          </w:tcPr>
          <w:p w14:paraId="2FBFFA7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2F7B57D" w14:textId="77777777" w:rsidR="00F25D98" w:rsidRDefault="00F25D98" w:rsidP="001E41F3">
            <w:pPr>
              <w:pStyle w:val="CRCoverPage"/>
              <w:spacing w:after="0"/>
              <w:jc w:val="center"/>
              <w:rPr>
                <w:b/>
                <w:caps/>
                <w:noProof/>
              </w:rPr>
            </w:pPr>
          </w:p>
        </w:tc>
        <w:tc>
          <w:tcPr>
            <w:tcW w:w="1418" w:type="dxa"/>
            <w:tcBorders>
              <w:left w:val="nil"/>
            </w:tcBorders>
          </w:tcPr>
          <w:p w14:paraId="23FA609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585526" w14:textId="77777777" w:rsidR="00F25D98" w:rsidRDefault="00F25D98" w:rsidP="001E41F3">
            <w:pPr>
              <w:pStyle w:val="CRCoverPage"/>
              <w:spacing w:after="0"/>
              <w:jc w:val="center"/>
              <w:rPr>
                <w:b/>
                <w:bCs/>
                <w:caps/>
                <w:noProof/>
              </w:rPr>
            </w:pPr>
          </w:p>
        </w:tc>
      </w:tr>
    </w:tbl>
    <w:p w14:paraId="699C90B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0B89695" w14:textId="77777777" w:rsidTr="00547111">
        <w:tc>
          <w:tcPr>
            <w:tcW w:w="9640" w:type="dxa"/>
            <w:gridSpan w:val="11"/>
          </w:tcPr>
          <w:p w14:paraId="3668E226" w14:textId="77777777" w:rsidR="001E41F3" w:rsidRDefault="001E41F3">
            <w:pPr>
              <w:pStyle w:val="CRCoverPage"/>
              <w:spacing w:after="0"/>
              <w:rPr>
                <w:noProof/>
                <w:sz w:val="8"/>
                <w:szCs w:val="8"/>
              </w:rPr>
            </w:pPr>
          </w:p>
        </w:tc>
      </w:tr>
      <w:tr w:rsidR="001E41F3" w14:paraId="77484702" w14:textId="77777777" w:rsidTr="00547111">
        <w:tc>
          <w:tcPr>
            <w:tcW w:w="1843" w:type="dxa"/>
            <w:tcBorders>
              <w:top w:val="single" w:sz="4" w:space="0" w:color="auto"/>
              <w:left w:val="single" w:sz="4" w:space="0" w:color="auto"/>
            </w:tcBorders>
          </w:tcPr>
          <w:p w14:paraId="7475B69B"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2EB4879" w14:textId="3E40702C" w:rsidR="001E41F3" w:rsidRDefault="003E1D5B">
            <w:pPr>
              <w:pStyle w:val="CRCoverPage"/>
              <w:spacing w:after="0"/>
              <w:ind w:left="100"/>
              <w:rPr>
                <w:noProof/>
              </w:rPr>
            </w:pPr>
            <w:r w:rsidRPr="003E1D5B">
              <w:t xml:space="preserve">CR on </w:t>
            </w:r>
            <w:proofErr w:type="spellStart"/>
            <w:r w:rsidRPr="003E1D5B">
              <w:t>SCell</w:t>
            </w:r>
            <w:proofErr w:type="spellEnd"/>
            <w:r w:rsidRPr="003E1D5B">
              <w:t xml:space="preserve"> activation requirements for FR2 inter-band CA</w:t>
            </w:r>
          </w:p>
        </w:tc>
      </w:tr>
      <w:tr w:rsidR="001E41F3" w14:paraId="25CC8DE3" w14:textId="77777777" w:rsidTr="00547111">
        <w:tc>
          <w:tcPr>
            <w:tcW w:w="1843" w:type="dxa"/>
            <w:tcBorders>
              <w:left w:val="single" w:sz="4" w:space="0" w:color="auto"/>
            </w:tcBorders>
          </w:tcPr>
          <w:p w14:paraId="2AD91E0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660ACA8" w14:textId="77777777" w:rsidR="001E41F3" w:rsidRDefault="001E41F3">
            <w:pPr>
              <w:pStyle w:val="CRCoverPage"/>
              <w:spacing w:after="0"/>
              <w:rPr>
                <w:noProof/>
                <w:sz w:val="8"/>
                <w:szCs w:val="8"/>
              </w:rPr>
            </w:pPr>
          </w:p>
        </w:tc>
      </w:tr>
      <w:tr w:rsidR="001E41F3" w14:paraId="10090FC4" w14:textId="77777777" w:rsidTr="00547111">
        <w:tc>
          <w:tcPr>
            <w:tcW w:w="1843" w:type="dxa"/>
            <w:tcBorders>
              <w:left w:val="single" w:sz="4" w:space="0" w:color="auto"/>
            </w:tcBorders>
          </w:tcPr>
          <w:p w14:paraId="336C03A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1D5BEE4" w14:textId="77777777" w:rsidR="001E41F3" w:rsidRDefault="00520E9E" w:rsidP="00520E9E">
            <w:pPr>
              <w:pStyle w:val="CRCoverPage"/>
              <w:spacing w:after="0"/>
              <w:ind w:left="100"/>
              <w:rPr>
                <w:noProof/>
              </w:rPr>
            </w:pPr>
            <w:r w:rsidRPr="00207960">
              <w:rPr>
                <w:noProof/>
              </w:rPr>
              <w:t>Huawei, HiSilicon</w:t>
            </w:r>
            <w:r>
              <w:rPr>
                <w:noProof/>
              </w:rPr>
              <w:t xml:space="preserve"> </w:t>
            </w:r>
          </w:p>
        </w:tc>
      </w:tr>
      <w:tr w:rsidR="001E41F3" w14:paraId="65E656BA" w14:textId="77777777" w:rsidTr="00547111">
        <w:tc>
          <w:tcPr>
            <w:tcW w:w="1843" w:type="dxa"/>
            <w:tcBorders>
              <w:left w:val="single" w:sz="4" w:space="0" w:color="auto"/>
            </w:tcBorders>
          </w:tcPr>
          <w:p w14:paraId="46AE8B0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1174CB4" w14:textId="77777777" w:rsidR="001E41F3" w:rsidRDefault="00520E9E" w:rsidP="00520E9E">
            <w:pPr>
              <w:pStyle w:val="CRCoverPage"/>
              <w:spacing w:after="0"/>
              <w:ind w:left="100"/>
              <w:rPr>
                <w:noProof/>
              </w:rPr>
            </w:pPr>
            <w:r>
              <w:rPr>
                <w:noProof/>
              </w:rPr>
              <w:t>R4</w:t>
            </w:r>
          </w:p>
        </w:tc>
      </w:tr>
      <w:tr w:rsidR="001E41F3" w14:paraId="15BA0D73" w14:textId="77777777" w:rsidTr="00547111">
        <w:tc>
          <w:tcPr>
            <w:tcW w:w="1843" w:type="dxa"/>
            <w:tcBorders>
              <w:left w:val="single" w:sz="4" w:space="0" w:color="auto"/>
            </w:tcBorders>
          </w:tcPr>
          <w:p w14:paraId="509A066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FF42EF4" w14:textId="77777777" w:rsidR="001E41F3" w:rsidRDefault="001E41F3">
            <w:pPr>
              <w:pStyle w:val="CRCoverPage"/>
              <w:spacing w:after="0"/>
              <w:rPr>
                <w:noProof/>
                <w:sz w:val="8"/>
                <w:szCs w:val="8"/>
              </w:rPr>
            </w:pPr>
          </w:p>
        </w:tc>
      </w:tr>
      <w:tr w:rsidR="001E41F3" w14:paraId="4AB75CE6" w14:textId="77777777" w:rsidTr="00547111">
        <w:tc>
          <w:tcPr>
            <w:tcW w:w="1843" w:type="dxa"/>
            <w:tcBorders>
              <w:left w:val="single" w:sz="4" w:space="0" w:color="auto"/>
            </w:tcBorders>
          </w:tcPr>
          <w:p w14:paraId="1DA2C13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7DACC39" w14:textId="1C3694CE" w:rsidR="001E41F3" w:rsidRDefault="00241BE6" w:rsidP="00AE2A80">
            <w:pPr>
              <w:pStyle w:val="CRCoverPage"/>
              <w:spacing w:after="0"/>
              <w:ind w:left="100"/>
              <w:rPr>
                <w:noProof/>
              </w:rPr>
            </w:pPr>
            <w:proofErr w:type="spellStart"/>
            <w:r w:rsidRPr="00241BE6">
              <w:rPr>
                <w:lang w:val="en-US"/>
              </w:rPr>
              <w:t>NR_RRM_Enh</w:t>
            </w:r>
            <w:proofErr w:type="spellEnd"/>
            <w:r w:rsidR="00AE2A80">
              <w:rPr>
                <w:lang w:val="en-US"/>
              </w:rPr>
              <w:t>-</w:t>
            </w:r>
            <w:r w:rsidRPr="00241BE6">
              <w:rPr>
                <w:lang w:val="en-US"/>
              </w:rPr>
              <w:t>Core</w:t>
            </w:r>
          </w:p>
        </w:tc>
        <w:tc>
          <w:tcPr>
            <w:tcW w:w="567" w:type="dxa"/>
            <w:tcBorders>
              <w:left w:val="nil"/>
            </w:tcBorders>
          </w:tcPr>
          <w:p w14:paraId="6FD9627F" w14:textId="77777777" w:rsidR="001E41F3" w:rsidRDefault="001E41F3">
            <w:pPr>
              <w:pStyle w:val="CRCoverPage"/>
              <w:spacing w:after="0"/>
              <w:ind w:right="100"/>
              <w:rPr>
                <w:noProof/>
              </w:rPr>
            </w:pPr>
          </w:p>
        </w:tc>
        <w:tc>
          <w:tcPr>
            <w:tcW w:w="1417" w:type="dxa"/>
            <w:gridSpan w:val="3"/>
            <w:tcBorders>
              <w:left w:val="nil"/>
            </w:tcBorders>
          </w:tcPr>
          <w:p w14:paraId="01A4A06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3A9F8B7" w14:textId="68D6AFC1" w:rsidR="001E41F3" w:rsidRDefault="00520E9E" w:rsidP="00515F5B">
            <w:pPr>
              <w:pStyle w:val="CRCoverPage"/>
              <w:spacing w:after="0"/>
              <w:ind w:left="100"/>
              <w:rPr>
                <w:noProof/>
              </w:rPr>
            </w:pPr>
            <w:r>
              <w:rPr>
                <w:noProof/>
              </w:rPr>
              <w:t>20</w:t>
            </w:r>
            <w:r w:rsidR="00801221">
              <w:rPr>
                <w:noProof/>
              </w:rPr>
              <w:t>20</w:t>
            </w:r>
            <w:r>
              <w:rPr>
                <w:noProof/>
              </w:rPr>
              <w:t>-</w:t>
            </w:r>
            <w:r w:rsidR="00801221">
              <w:rPr>
                <w:noProof/>
              </w:rPr>
              <w:t>0</w:t>
            </w:r>
            <w:r w:rsidR="00515F5B">
              <w:rPr>
                <w:noProof/>
              </w:rPr>
              <w:t>5</w:t>
            </w:r>
            <w:r>
              <w:rPr>
                <w:noProof/>
              </w:rPr>
              <w:t>-</w:t>
            </w:r>
            <w:r w:rsidR="00801221">
              <w:rPr>
                <w:noProof/>
              </w:rPr>
              <w:t>1</w:t>
            </w:r>
            <w:r w:rsidR="00515F5B">
              <w:rPr>
                <w:noProof/>
              </w:rPr>
              <w:t>5</w:t>
            </w:r>
          </w:p>
        </w:tc>
      </w:tr>
      <w:tr w:rsidR="001E41F3" w14:paraId="1DA7C5A0" w14:textId="77777777" w:rsidTr="00547111">
        <w:tc>
          <w:tcPr>
            <w:tcW w:w="1843" w:type="dxa"/>
            <w:tcBorders>
              <w:left w:val="single" w:sz="4" w:space="0" w:color="auto"/>
            </w:tcBorders>
          </w:tcPr>
          <w:p w14:paraId="7773AF6B" w14:textId="77777777" w:rsidR="001E41F3" w:rsidRDefault="001E41F3">
            <w:pPr>
              <w:pStyle w:val="CRCoverPage"/>
              <w:spacing w:after="0"/>
              <w:rPr>
                <w:b/>
                <w:i/>
                <w:noProof/>
                <w:sz w:val="8"/>
                <w:szCs w:val="8"/>
              </w:rPr>
            </w:pPr>
          </w:p>
        </w:tc>
        <w:tc>
          <w:tcPr>
            <w:tcW w:w="1986" w:type="dxa"/>
            <w:gridSpan w:val="4"/>
          </w:tcPr>
          <w:p w14:paraId="2C1D8586" w14:textId="77777777" w:rsidR="001E41F3" w:rsidRDefault="001E41F3">
            <w:pPr>
              <w:pStyle w:val="CRCoverPage"/>
              <w:spacing w:after="0"/>
              <w:rPr>
                <w:noProof/>
                <w:sz w:val="8"/>
                <w:szCs w:val="8"/>
              </w:rPr>
            </w:pPr>
          </w:p>
        </w:tc>
        <w:tc>
          <w:tcPr>
            <w:tcW w:w="2267" w:type="dxa"/>
            <w:gridSpan w:val="2"/>
          </w:tcPr>
          <w:p w14:paraId="03981DA8" w14:textId="77777777" w:rsidR="001E41F3" w:rsidRDefault="001E41F3">
            <w:pPr>
              <w:pStyle w:val="CRCoverPage"/>
              <w:spacing w:after="0"/>
              <w:rPr>
                <w:noProof/>
                <w:sz w:val="8"/>
                <w:szCs w:val="8"/>
              </w:rPr>
            </w:pPr>
          </w:p>
        </w:tc>
        <w:tc>
          <w:tcPr>
            <w:tcW w:w="1417" w:type="dxa"/>
            <w:gridSpan w:val="3"/>
          </w:tcPr>
          <w:p w14:paraId="7DB65D71" w14:textId="77777777" w:rsidR="001E41F3" w:rsidRDefault="001E41F3">
            <w:pPr>
              <w:pStyle w:val="CRCoverPage"/>
              <w:spacing w:after="0"/>
              <w:rPr>
                <w:noProof/>
                <w:sz w:val="8"/>
                <w:szCs w:val="8"/>
              </w:rPr>
            </w:pPr>
          </w:p>
        </w:tc>
        <w:tc>
          <w:tcPr>
            <w:tcW w:w="2127" w:type="dxa"/>
            <w:tcBorders>
              <w:right w:val="single" w:sz="4" w:space="0" w:color="auto"/>
            </w:tcBorders>
          </w:tcPr>
          <w:p w14:paraId="582BA6B8" w14:textId="77777777" w:rsidR="001E41F3" w:rsidRDefault="001E41F3">
            <w:pPr>
              <w:pStyle w:val="CRCoverPage"/>
              <w:spacing w:after="0"/>
              <w:rPr>
                <w:noProof/>
                <w:sz w:val="8"/>
                <w:szCs w:val="8"/>
              </w:rPr>
            </w:pPr>
          </w:p>
        </w:tc>
      </w:tr>
      <w:tr w:rsidR="001E41F3" w14:paraId="7BA309E2" w14:textId="77777777" w:rsidTr="00547111">
        <w:trPr>
          <w:cantSplit/>
        </w:trPr>
        <w:tc>
          <w:tcPr>
            <w:tcW w:w="1843" w:type="dxa"/>
            <w:tcBorders>
              <w:left w:val="single" w:sz="4" w:space="0" w:color="auto"/>
            </w:tcBorders>
          </w:tcPr>
          <w:p w14:paraId="48554A5D"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B12B751" w14:textId="06F5B7AC" w:rsidR="001E41F3" w:rsidRDefault="0036474C" w:rsidP="00520E9E">
            <w:pPr>
              <w:pStyle w:val="CRCoverPage"/>
              <w:spacing w:after="0"/>
              <w:ind w:left="100" w:right="-609"/>
              <w:rPr>
                <w:b/>
                <w:noProof/>
              </w:rPr>
            </w:pPr>
            <w:r>
              <w:rPr>
                <w:b/>
                <w:noProof/>
              </w:rPr>
              <w:t>B</w:t>
            </w:r>
          </w:p>
        </w:tc>
        <w:tc>
          <w:tcPr>
            <w:tcW w:w="3402" w:type="dxa"/>
            <w:gridSpan w:val="5"/>
            <w:tcBorders>
              <w:left w:val="nil"/>
            </w:tcBorders>
          </w:tcPr>
          <w:p w14:paraId="680F569F" w14:textId="77777777" w:rsidR="001E41F3" w:rsidRDefault="001E41F3">
            <w:pPr>
              <w:pStyle w:val="CRCoverPage"/>
              <w:spacing w:after="0"/>
              <w:rPr>
                <w:noProof/>
              </w:rPr>
            </w:pPr>
          </w:p>
        </w:tc>
        <w:tc>
          <w:tcPr>
            <w:tcW w:w="1417" w:type="dxa"/>
            <w:gridSpan w:val="3"/>
            <w:tcBorders>
              <w:left w:val="nil"/>
            </w:tcBorders>
          </w:tcPr>
          <w:p w14:paraId="2F7AF47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B00755C" w14:textId="44328119" w:rsidR="001E41F3" w:rsidRDefault="00520E9E" w:rsidP="0036474C">
            <w:pPr>
              <w:pStyle w:val="CRCoverPage"/>
              <w:spacing w:after="0"/>
              <w:ind w:left="100"/>
              <w:rPr>
                <w:noProof/>
              </w:rPr>
            </w:pPr>
            <w:r>
              <w:rPr>
                <w:noProof/>
              </w:rPr>
              <w:t>R</w:t>
            </w:r>
            <w:r w:rsidR="00CA2C13">
              <w:rPr>
                <w:noProof/>
              </w:rPr>
              <w:t>el-</w:t>
            </w:r>
            <w:r>
              <w:rPr>
                <w:noProof/>
              </w:rPr>
              <w:t>1</w:t>
            </w:r>
            <w:r w:rsidR="0036474C">
              <w:rPr>
                <w:noProof/>
              </w:rPr>
              <w:t>6</w:t>
            </w:r>
          </w:p>
        </w:tc>
      </w:tr>
      <w:tr w:rsidR="001E41F3" w14:paraId="448C5C5F" w14:textId="77777777" w:rsidTr="00547111">
        <w:tc>
          <w:tcPr>
            <w:tcW w:w="1843" w:type="dxa"/>
            <w:tcBorders>
              <w:left w:val="single" w:sz="4" w:space="0" w:color="auto"/>
              <w:bottom w:val="single" w:sz="4" w:space="0" w:color="auto"/>
            </w:tcBorders>
          </w:tcPr>
          <w:p w14:paraId="38BF1D89" w14:textId="77777777" w:rsidR="001E41F3" w:rsidRDefault="001E41F3">
            <w:pPr>
              <w:pStyle w:val="CRCoverPage"/>
              <w:spacing w:after="0"/>
              <w:rPr>
                <w:b/>
                <w:i/>
                <w:noProof/>
              </w:rPr>
            </w:pPr>
          </w:p>
        </w:tc>
        <w:tc>
          <w:tcPr>
            <w:tcW w:w="4677" w:type="dxa"/>
            <w:gridSpan w:val="8"/>
            <w:tcBorders>
              <w:bottom w:val="single" w:sz="4" w:space="0" w:color="auto"/>
            </w:tcBorders>
          </w:tcPr>
          <w:p w14:paraId="16DCE31E"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301C14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6560904A"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4F5A20A" w14:textId="77777777" w:rsidTr="00547111">
        <w:tc>
          <w:tcPr>
            <w:tcW w:w="1843" w:type="dxa"/>
          </w:tcPr>
          <w:p w14:paraId="57C07B28" w14:textId="77777777" w:rsidR="001E41F3" w:rsidRDefault="001E41F3">
            <w:pPr>
              <w:pStyle w:val="CRCoverPage"/>
              <w:spacing w:after="0"/>
              <w:rPr>
                <w:b/>
                <w:i/>
                <w:noProof/>
                <w:sz w:val="8"/>
                <w:szCs w:val="8"/>
              </w:rPr>
            </w:pPr>
          </w:p>
        </w:tc>
        <w:tc>
          <w:tcPr>
            <w:tcW w:w="7797" w:type="dxa"/>
            <w:gridSpan w:val="10"/>
          </w:tcPr>
          <w:p w14:paraId="0E4194C9" w14:textId="77777777" w:rsidR="001E41F3" w:rsidRDefault="001E41F3">
            <w:pPr>
              <w:pStyle w:val="CRCoverPage"/>
              <w:spacing w:after="0"/>
              <w:rPr>
                <w:noProof/>
                <w:sz w:val="8"/>
                <w:szCs w:val="8"/>
              </w:rPr>
            </w:pPr>
          </w:p>
        </w:tc>
      </w:tr>
      <w:tr w:rsidR="00152A8E" w14:paraId="7082D434" w14:textId="77777777" w:rsidTr="00547111">
        <w:tc>
          <w:tcPr>
            <w:tcW w:w="2694" w:type="dxa"/>
            <w:gridSpan w:val="2"/>
            <w:tcBorders>
              <w:top w:val="single" w:sz="4" w:space="0" w:color="auto"/>
              <w:left w:val="single" w:sz="4" w:space="0" w:color="auto"/>
            </w:tcBorders>
          </w:tcPr>
          <w:p w14:paraId="5E5603E4" w14:textId="77777777" w:rsidR="00152A8E" w:rsidRDefault="00152A8E" w:rsidP="00152A8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C95C5D" w14:textId="3329A315" w:rsidR="007A098D" w:rsidRDefault="00C86B17" w:rsidP="006207F4">
            <w:pPr>
              <w:pStyle w:val="CRCoverPage"/>
              <w:spacing w:after="0"/>
              <w:ind w:left="100"/>
              <w:rPr>
                <w:noProof/>
                <w:lang w:eastAsia="zh-CN"/>
              </w:rPr>
            </w:pPr>
            <w:r>
              <w:rPr>
                <w:noProof/>
                <w:lang w:eastAsia="zh-CN"/>
              </w:rPr>
              <w:t>In Rel-16, t</w:t>
            </w:r>
            <w:r w:rsidR="00481945">
              <w:rPr>
                <w:noProof/>
                <w:lang w:eastAsia="zh-CN"/>
              </w:rPr>
              <w:t xml:space="preserve">he </w:t>
            </w:r>
            <w:proofErr w:type="spellStart"/>
            <w:r w:rsidR="003E1D5B" w:rsidRPr="003E1D5B">
              <w:t>SCell</w:t>
            </w:r>
            <w:proofErr w:type="spellEnd"/>
            <w:r w:rsidR="003E1D5B" w:rsidRPr="003E1D5B">
              <w:t xml:space="preserve"> activation requirements</w:t>
            </w:r>
            <w:r w:rsidR="004C7986">
              <w:rPr>
                <w:noProof/>
                <w:lang w:eastAsia="zh-CN"/>
              </w:rPr>
              <w:t xml:space="preserve"> </w:t>
            </w:r>
            <w:r>
              <w:rPr>
                <w:noProof/>
                <w:lang w:eastAsia="zh-CN"/>
              </w:rPr>
              <w:t xml:space="preserve">need to be clarified </w:t>
            </w:r>
            <w:r w:rsidR="004C7986">
              <w:rPr>
                <w:noProof/>
                <w:lang w:eastAsia="zh-CN"/>
              </w:rPr>
              <w:t>in FR2 inter-band CA scenario</w:t>
            </w:r>
            <w:r w:rsidR="00535134">
              <w:rPr>
                <w:noProof/>
                <w:lang w:eastAsia="zh-CN"/>
              </w:rPr>
              <w:t xml:space="preserve"> with IBM</w:t>
            </w:r>
            <w:r w:rsidR="00A6361B">
              <w:rPr>
                <w:noProof/>
                <w:lang w:eastAsia="zh-CN"/>
              </w:rPr>
              <w:t>.</w:t>
            </w:r>
          </w:p>
          <w:p w14:paraId="4721A34E" w14:textId="548FD41E" w:rsidR="006207F4" w:rsidRPr="00C86B17" w:rsidRDefault="006207F4" w:rsidP="006207F4">
            <w:pPr>
              <w:pStyle w:val="CRCoverPage"/>
              <w:spacing w:after="0"/>
              <w:ind w:left="100"/>
              <w:rPr>
                <w:noProof/>
                <w:lang w:eastAsia="zh-CN"/>
              </w:rPr>
            </w:pPr>
          </w:p>
        </w:tc>
      </w:tr>
      <w:tr w:rsidR="00152A8E" w14:paraId="4974BCFB" w14:textId="77777777" w:rsidTr="00547111">
        <w:tc>
          <w:tcPr>
            <w:tcW w:w="2694" w:type="dxa"/>
            <w:gridSpan w:val="2"/>
            <w:tcBorders>
              <w:left w:val="single" w:sz="4" w:space="0" w:color="auto"/>
            </w:tcBorders>
          </w:tcPr>
          <w:p w14:paraId="6613CC2B" w14:textId="77777777" w:rsidR="00152A8E" w:rsidRDefault="00152A8E" w:rsidP="00152A8E">
            <w:pPr>
              <w:pStyle w:val="CRCoverPage"/>
              <w:spacing w:after="0"/>
              <w:rPr>
                <w:b/>
                <w:i/>
                <w:noProof/>
                <w:sz w:val="8"/>
                <w:szCs w:val="8"/>
              </w:rPr>
            </w:pPr>
          </w:p>
        </w:tc>
        <w:tc>
          <w:tcPr>
            <w:tcW w:w="6946" w:type="dxa"/>
            <w:gridSpan w:val="9"/>
            <w:tcBorders>
              <w:right w:val="single" w:sz="4" w:space="0" w:color="auto"/>
            </w:tcBorders>
          </w:tcPr>
          <w:p w14:paraId="208C8270" w14:textId="77777777" w:rsidR="00152A8E" w:rsidRDefault="00152A8E" w:rsidP="00152A8E">
            <w:pPr>
              <w:pStyle w:val="CRCoverPage"/>
              <w:spacing w:after="0"/>
              <w:rPr>
                <w:noProof/>
                <w:sz w:val="8"/>
                <w:szCs w:val="8"/>
              </w:rPr>
            </w:pPr>
          </w:p>
        </w:tc>
      </w:tr>
      <w:tr w:rsidR="00152A8E" w14:paraId="086D4068" w14:textId="77777777" w:rsidTr="00547111">
        <w:tc>
          <w:tcPr>
            <w:tcW w:w="2694" w:type="dxa"/>
            <w:gridSpan w:val="2"/>
            <w:tcBorders>
              <w:left w:val="single" w:sz="4" w:space="0" w:color="auto"/>
            </w:tcBorders>
          </w:tcPr>
          <w:p w14:paraId="1E82CF2A" w14:textId="77777777" w:rsidR="00152A8E" w:rsidRDefault="00152A8E" w:rsidP="00152A8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C391DFD" w14:textId="513AB470" w:rsidR="007A098D" w:rsidRDefault="007A098D" w:rsidP="001D71D8">
            <w:pPr>
              <w:pStyle w:val="CRCoverPage"/>
              <w:numPr>
                <w:ilvl w:val="0"/>
                <w:numId w:val="9"/>
              </w:numPr>
              <w:spacing w:after="0"/>
              <w:rPr>
                <w:noProof/>
                <w:lang w:eastAsia="zh-CN"/>
              </w:rPr>
            </w:pPr>
            <w:r>
              <w:rPr>
                <w:noProof/>
                <w:lang w:eastAsia="zh-CN"/>
              </w:rPr>
              <w:t xml:space="preserve">To </w:t>
            </w:r>
            <w:r w:rsidR="00A6361B">
              <w:rPr>
                <w:noProof/>
                <w:lang w:eastAsia="zh-CN"/>
              </w:rPr>
              <w:t>define</w:t>
            </w:r>
            <w:r w:rsidR="004C7986">
              <w:rPr>
                <w:noProof/>
                <w:lang w:eastAsia="zh-CN"/>
              </w:rPr>
              <w:t xml:space="preserve"> the </w:t>
            </w:r>
            <w:proofErr w:type="spellStart"/>
            <w:r w:rsidR="00ED31E8" w:rsidRPr="003E1D5B">
              <w:t>SCell</w:t>
            </w:r>
            <w:proofErr w:type="spellEnd"/>
            <w:r w:rsidR="00ED31E8" w:rsidRPr="003E1D5B">
              <w:t xml:space="preserve"> activation requirements</w:t>
            </w:r>
            <w:r w:rsidR="00ED31E8">
              <w:t xml:space="preserve"> for </w:t>
            </w:r>
            <w:r w:rsidR="00ED31E8">
              <w:rPr>
                <w:noProof/>
                <w:lang w:eastAsia="zh-CN"/>
              </w:rPr>
              <w:t>FR2 inter-band CA scenario</w:t>
            </w:r>
            <w:r w:rsidR="00535134">
              <w:rPr>
                <w:noProof/>
                <w:lang w:eastAsia="zh-CN"/>
              </w:rPr>
              <w:t xml:space="preserve"> </w:t>
            </w:r>
            <w:r w:rsidR="00535134">
              <w:rPr>
                <w:noProof/>
                <w:lang w:eastAsia="zh-CN"/>
              </w:rPr>
              <w:t>with IBM</w:t>
            </w:r>
          </w:p>
          <w:p w14:paraId="4B153A60" w14:textId="77777777" w:rsidR="00152A8E" w:rsidRPr="00C255A3" w:rsidRDefault="00152A8E" w:rsidP="00666537">
            <w:pPr>
              <w:pStyle w:val="CRCoverPage"/>
              <w:spacing w:after="0"/>
              <w:ind w:left="100"/>
              <w:rPr>
                <w:noProof/>
                <w:lang w:eastAsia="zh-CN"/>
              </w:rPr>
            </w:pPr>
          </w:p>
        </w:tc>
      </w:tr>
      <w:tr w:rsidR="00152A8E" w14:paraId="64B3E672" w14:textId="77777777" w:rsidTr="00547111">
        <w:tc>
          <w:tcPr>
            <w:tcW w:w="2694" w:type="dxa"/>
            <w:gridSpan w:val="2"/>
            <w:tcBorders>
              <w:left w:val="single" w:sz="4" w:space="0" w:color="auto"/>
            </w:tcBorders>
          </w:tcPr>
          <w:p w14:paraId="624C8CDA" w14:textId="77777777" w:rsidR="00152A8E" w:rsidRDefault="00152A8E" w:rsidP="00152A8E">
            <w:pPr>
              <w:pStyle w:val="CRCoverPage"/>
              <w:spacing w:after="0"/>
              <w:rPr>
                <w:b/>
                <w:i/>
                <w:noProof/>
                <w:sz w:val="8"/>
                <w:szCs w:val="8"/>
              </w:rPr>
            </w:pPr>
          </w:p>
        </w:tc>
        <w:tc>
          <w:tcPr>
            <w:tcW w:w="6946" w:type="dxa"/>
            <w:gridSpan w:val="9"/>
            <w:tcBorders>
              <w:right w:val="single" w:sz="4" w:space="0" w:color="auto"/>
            </w:tcBorders>
          </w:tcPr>
          <w:p w14:paraId="2DC47471" w14:textId="77777777" w:rsidR="00152A8E" w:rsidRDefault="00152A8E" w:rsidP="00152A8E">
            <w:pPr>
              <w:pStyle w:val="CRCoverPage"/>
              <w:spacing w:after="0"/>
              <w:rPr>
                <w:noProof/>
                <w:sz w:val="8"/>
                <w:szCs w:val="8"/>
              </w:rPr>
            </w:pPr>
          </w:p>
        </w:tc>
      </w:tr>
      <w:tr w:rsidR="00152A8E" w14:paraId="7000171A" w14:textId="77777777" w:rsidTr="00547111">
        <w:tc>
          <w:tcPr>
            <w:tcW w:w="2694" w:type="dxa"/>
            <w:gridSpan w:val="2"/>
            <w:tcBorders>
              <w:left w:val="single" w:sz="4" w:space="0" w:color="auto"/>
              <w:bottom w:val="single" w:sz="4" w:space="0" w:color="auto"/>
            </w:tcBorders>
          </w:tcPr>
          <w:p w14:paraId="649C839F" w14:textId="77777777" w:rsidR="00152A8E" w:rsidRDefault="00152A8E" w:rsidP="00152A8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3724D4A" w14:textId="47D4B938" w:rsidR="00152A8E" w:rsidRDefault="00152A8E" w:rsidP="00152A8E">
            <w:pPr>
              <w:pStyle w:val="CRCoverPage"/>
              <w:spacing w:after="0"/>
              <w:ind w:left="100"/>
            </w:pPr>
            <w:r>
              <w:rPr>
                <w:rFonts w:hint="eastAsia"/>
                <w:noProof/>
                <w:lang w:eastAsia="zh-CN"/>
              </w:rPr>
              <w:t xml:space="preserve">The </w:t>
            </w:r>
            <w:proofErr w:type="spellStart"/>
            <w:r w:rsidR="00ED31E8" w:rsidRPr="003E1D5B">
              <w:t>SCell</w:t>
            </w:r>
            <w:proofErr w:type="spellEnd"/>
            <w:r w:rsidR="00ED31E8" w:rsidRPr="003E1D5B">
              <w:t xml:space="preserve"> activation</w:t>
            </w:r>
            <w:r w:rsidR="00ED31E8">
              <w:t xml:space="preserve"> </w:t>
            </w:r>
            <w:r w:rsidR="00C86B17">
              <w:t xml:space="preserve">requirements </w:t>
            </w:r>
            <w:r w:rsidR="002A4D56">
              <w:rPr>
                <w:noProof/>
              </w:rPr>
              <w:t>will be missing</w:t>
            </w:r>
            <w:r w:rsidR="004C7986">
              <w:rPr>
                <w:noProof/>
              </w:rPr>
              <w:t xml:space="preserve"> </w:t>
            </w:r>
            <w:r w:rsidR="004C7986">
              <w:rPr>
                <w:noProof/>
                <w:lang w:eastAsia="zh-CN"/>
              </w:rPr>
              <w:t>for FR2 inter-band CA scenario</w:t>
            </w:r>
            <w:r w:rsidR="00535134">
              <w:rPr>
                <w:noProof/>
                <w:lang w:eastAsia="zh-CN"/>
              </w:rPr>
              <w:t xml:space="preserve"> </w:t>
            </w:r>
            <w:r w:rsidR="00535134">
              <w:rPr>
                <w:noProof/>
                <w:lang w:eastAsia="zh-CN"/>
              </w:rPr>
              <w:t>with IBM</w:t>
            </w:r>
            <w:r>
              <w:t>.</w:t>
            </w:r>
          </w:p>
          <w:p w14:paraId="330C0A9E" w14:textId="77777777" w:rsidR="00152A8E" w:rsidRDefault="00152A8E" w:rsidP="00152A8E">
            <w:pPr>
              <w:pStyle w:val="CRCoverPage"/>
              <w:spacing w:after="0"/>
              <w:ind w:left="100"/>
              <w:rPr>
                <w:noProof/>
              </w:rPr>
            </w:pPr>
          </w:p>
        </w:tc>
      </w:tr>
      <w:tr w:rsidR="001E41F3" w14:paraId="6188E0B8" w14:textId="77777777" w:rsidTr="00547111">
        <w:tc>
          <w:tcPr>
            <w:tcW w:w="2694" w:type="dxa"/>
            <w:gridSpan w:val="2"/>
          </w:tcPr>
          <w:p w14:paraId="4E833A21" w14:textId="77777777" w:rsidR="001E41F3" w:rsidRDefault="001E41F3">
            <w:pPr>
              <w:pStyle w:val="CRCoverPage"/>
              <w:spacing w:after="0"/>
              <w:rPr>
                <w:b/>
                <w:i/>
                <w:noProof/>
                <w:sz w:val="8"/>
                <w:szCs w:val="8"/>
              </w:rPr>
            </w:pPr>
          </w:p>
        </w:tc>
        <w:tc>
          <w:tcPr>
            <w:tcW w:w="6946" w:type="dxa"/>
            <w:gridSpan w:val="9"/>
          </w:tcPr>
          <w:p w14:paraId="1B59DD3B" w14:textId="77777777" w:rsidR="001E41F3" w:rsidRDefault="001E41F3">
            <w:pPr>
              <w:pStyle w:val="CRCoverPage"/>
              <w:spacing w:after="0"/>
              <w:rPr>
                <w:noProof/>
                <w:sz w:val="8"/>
                <w:szCs w:val="8"/>
              </w:rPr>
            </w:pPr>
          </w:p>
        </w:tc>
      </w:tr>
      <w:tr w:rsidR="001E41F3" w14:paraId="6C6BF9D2" w14:textId="77777777" w:rsidTr="00547111">
        <w:tc>
          <w:tcPr>
            <w:tcW w:w="2694" w:type="dxa"/>
            <w:gridSpan w:val="2"/>
            <w:tcBorders>
              <w:top w:val="single" w:sz="4" w:space="0" w:color="auto"/>
              <w:left w:val="single" w:sz="4" w:space="0" w:color="auto"/>
            </w:tcBorders>
          </w:tcPr>
          <w:p w14:paraId="5B21ED3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F95AF1E" w14:textId="5F5A8B28" w:rsidR="001E41F3" w:rsidRDefault="00442AED" w:rsidP="006207F4">
            <w:pPr>
              <w:pStyle w:val="CRCoverPage"/>
              <w:spacing w:after="0"/>
              <w:ind w:left="100"/>
              <w:rPr>
                <w:noProof/>
              </w:rPr>
            </w:pPr>
            <w:r>
              <w:t>8.3.2</w:t>
            </w:r>
          </w:p>
        </w:tc>
      </w:tr>
      <w:tr w:rsidR="001E41F3" w14:paraId="594C2427" w14:textId="77777777" w:rsidTr="00547111">
        <w:tc>
          <w:tcPr>
            <w:tcW w:w="2694" w:type="dxa"/>
            <w:gridSpan w:val="2"/>
            <w:tcBorders>
              <w:left w:val="single" w:sz="4" w:space="0" w:color="auto"/>
            </w:tcBorders>
          </w:tcPr>
          <w:p w14:paraId="055BEB0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253F0DD" w14:textId="77777777" w:rsidR="001E41F3" w:rsidRDefault="001E41F3">
            <w:pPr>
              <w:pStyle w:val="CRCoverPage"/>
              <w:spacing w:after="0"/>
              <w:rPr>
                <w:noProof/>
                <w:sz w:val="8"/>
                <w:szCs w:val="8"/>
              </w:rPr>
            </w:pPr>
          </w:p>
        </w:tc>
      </w:tr>
      <w:tr w:rsidR="001E41F3" w14:paraId="2236EAEE" w14:textId="77777777" w:rsidTr="00547111">
        <w:tc>
          <w:tcPr>
            <w:tcW w:w="2694" w:type="dxa"/>
            <w:gridSpan w:val="2"/>
            <w:tcBorders>
              <w:left w:val="single" w:sz="4" w:space="0" w:color="auto"/>
            </w:tcBorders>
          </w:tcPr>
          <w:p w14:paraId="5913CC2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8BC1C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796697A" w14:textId="77777777" w:rsidR="001E41F3" w:rsidRDefault="001E41F3">
            <w:pPr>
              <w:pStyle w:val="CRCoverPage"/>
              <w:spacing w:after="0"/>
              <w:jc w:val="center"/>
              <w:rPr>
                <w:b/>
                <w:caps/>
                <w:noProof/>
              </w:rPr>
            </w:pPr>
            <w:r>
              <w:rPr>
                <w:b/>
                <w:caps/>
                <w:noProof/>
              </w:rPr>
              <w:t>N</w:t>
            </w:r>
          </w:p>
        </w:tc>
        <w:tc>
          <w:tcPr>
            <w:tcW w:w="2977" w:type="dxa"/>
            <w:gridSpan w:val="4"/>
          </w:tcPr>
          <w:p w14:paraId="60595A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EE8C0BD" w14:textId="77777777" w:rsidR="001E41F3" w:rsidRDefault="001E41F3">
            <w:pPr>
              <w:pStyle w:val="CRCoverPage"/>
              <w:spacing w:after="0"/>
              <w:ind w:left="99"/>
              <w:rPr>
                <w:noProof/>
              </w:rPr>
            </w:pPr>
          </w:p>
        </w:tc>
      </w:tr>
      <w:tr w:rsidR="001E41F3" w14:paraId="69245D93" w14:textId="77777777" w:rsidTr="00547111">
        <w:tc>
          <w:tcPr>
            <w:tcW w:w="2694" w:type="dxa"/>
            <w:gridSpan w:val="2"/>
            <w:tcBorders>
              <w:left w:val="single" w:sz="4" w:space="0" w:color="auto"/>
            </w:tcBorders>
          </w:tcPr>
          <w:p w14:paraId="2FDF5EE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7480DA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4145D8" w14:textId="77777777" w:rsidR="001E41F3" w:rsidRDefault="00520E9E">
            <w:pPr>
              <w:pStyle w:val="CRCoverPage"/>
              <w:spacing w:after="0"/>
              <w:jc w:val="center"/>
              <w:rPr>
                <w:b/>
                <w:caps/>
                <w:noProof/>
                <w:lang w:eastAsia="zh-CN"/>
              </w:rPr>
            </w:pPr>
            <w:r>
              <w:rPr>
                <w:rFonts w:hint="eastAsia"/>
                <w:b/>
                <w:caps/>
                <w:noProof/>
                <w:lang w:eastAsia="zh-CN"/>
              </w:rPr>
              <w:t>X</w:t>
            </w:r>
          </w:p>
        </w:tc>
        <w:tc>
          <w:tcPr>
            <w:tcW w:w="2977" w:type="dxa"/>
            <w:gridSpan w:val="4"/>
          </w:tcPr>
          <w:p w14:paraId="6D213872"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E7F6A79" w14:textId="77777777" w:rsidR="001E41F3" w:rsidRDefault="00145D43">
            <w:pPr>
              <w:pStyle w:val="CRCoverPage"/>
              <w:spacing w:after="0"/>
              <w:ind w:left="99"/>
              <w:rPr>
                <w:noProof/>
              </w:rPr>
            </w:pPr>
            <w:r>
              <w:rPr>
                <w:noProof/>
              </w:rPr>
              <w:t xml:space="preserve">TS/TR ... CR ... </w:t>
            </w:r>
          </w:p>
        </w:tc>
      </w:tr>
      <w:tr w:rsidR="001E41F3" w14:paraId="21472289" w14:textId="77777777" w:rsidTr="00547111">
        <w:tc>
          <w:tcPr>
            <w:tcW w:w="2694" w:type="dxa"/>
            <w:gridSpan w:val="2"/>
            <w:tcBorders>
              <w:left w:val="single" w:sz="4" w:space="0" w:color="auto"/>
            </w:tcBorders>
          </w:tcPr>
          <w:p w14:paraId="3326C46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149110F" w14:textId="77777777" w:rsidR="001E41F3" w:rsidRDefault="00520E9E">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205966" w14:textId="77777777" w:rsidR="001E41F3" w:rsidRDefault="001E41F3">
            <w:pPr>
              <w:pStyle w:val="CRCoverPage"/>
              <w:spacing w:after="0"/>
              <w:jc w:val="center"/>
              <w:rPr>
                <w:b/>
                <w:caps/>
                <w:noProof/>
              </w:rPr>
            </w:pPr>
          </w:p>
        </w:tc>
        <w:tc>
          <w:tcPr>
            <w:tcW w:w="2977" w:type="dxa"/>
            <w:gridSpan w:val="4"/>
          </w:tcPr>
          <w:p w14:paraId="431255B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16F98D6" w14:textId="77777777" w:rsidR="001E41F3" w:rsidRDefault="00145D43" w:rsidP="00520E9E">
            <w:pPr>
              <w:pStyle w:val="CRCoverPage"/>
              <w:spacing w:after="0"/>
              <w:ind w:left="99"/>
              <w:rPr>
                <w:noProof/>
              </w:rPr>
            </w:pPr>
            <w:r>
              <w:rPr>
                <w:noProof/>
              </w:rPr>
              <w:t>TS</w:t>
            </w:r>
            <w:r w:rsidR="00520E9E">
              <w:rPr>
                <w:noProof/>
              </w:rPr>
              <w:t>38.533</w:t>
            </w:r>
          </w:p>
        </w:tc>
      </w:tr>
      <w:tr w:rsidR="001E41F3" w14:paraId="35F50FA3" w14:textId="77777777" w:rsidTr="00547111">
        <w:tc>
          <w:tcPr>
            <w:tcW w:w="2694" w:type="dxa"/>
            <w:gridSpan w:val="2"/>
            <w:tcBorders>
              <w:left w:val="single" w:sz="4" w:space="0" w:color="auto"/>
            </w:tcBorders>
          </w:tcPr>
          <w:p w14:paraId="41049E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945B36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FFF2AC" w14:textId="77777777" w:rsidR="001E41F3" w:rsidRDefault="00520E9E">
            <w:pPr>
              <w:pStyle w:val="CRCoverPage"/>
              <w:spacing w:after="0"/>
              <w:jc w:val="center"/>
              <w:rPr>
                <w:b/>
                <w:caps/>
                <w:noProof/>
                <w:lang w:eastAsia="zh-CN"/>
              </w:rPr>
            </w:pPr>
            <w:r>
              <w:rPr>
                <w:rFonts w:hint="eastAsia"/>
                <w:b/>
                <w:caps/>
                <w:noProof/>
                <w:lang w:eastAsia="zh-CN"/>
              </w:rPr>
              <w:t>X</w:t>
            </w:r>
          </w:p>
        </w:tc>
        <w:tc>
          <w:tcPr>
            <w:tcW w:w="2977" w:type="dxa"/>
            <w:gridSpan w:val="4"/>
          </w:tcPr>
          <w:p w14:paraId="430D872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907A941"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76367AB" w14:textId="77777777" w:rsidTr="008863B9">
        <w:tc>
          <w:tcPr>
            <w:tcW w:w="2694" w:type="dxa"/>
            <w:gridSpan w:val="2"/>
            <w:tcBorders>
              <w:left w:val="single" w:sz="4" w:space="0" w:color="auto"/>
            </w:tcBorders>
          </w:tcPr>
          <w:p w14:paraId="15659EC8" w14:textId="77777777" w:rsidR="001E41F3" w:rsidRDefault="001E41F3">
            <w:pPr>
              <w:pStyle w:val="CRCoverPage"/>
              <w:spacing w:after="0"/>
              <w:rPr>
                <w:b/>
                <w:i/>
                <w:noProof/>
              </w:rPr>
            </w:pPr>
          </w:p>
        </w:tc>
        <w:tc>
          <w:tcPr>
            <w:tcW w:w="6946" w:type="dxa"/>
            <w:gridSpan w:val="9"/>
            <w:tcBorders>
              <w:right w:val="single" w:sz="4" w:space="0" w:color="auto"/>
            </w:tcBorders>
          </w:tcPr>
          <w:p w14:paraId="76892BD4" w14:textId="77777777" w:rsidR="001E41F3" w:rsidRDefault="001E41F3">
            <w:pPr>
              <w:pStyle w:val="CRCoverPage"/>
              <w:spacing w:after="0"/>
              <w:rPr>
                <w:noProof/>
              </w:rPr>
            </w:pPr>
          </w:p>
        </w:tc>
      </w:tr>
      <w:tr w:rsidR="001E41F3" w14:paraId="618EC3E9" w14:textId="77777777" w:rsidTr="008863B9">
        <w:tc>
          <w:tcPr>
            <w:tcW w:w="2694" w:type="dxa"/>
            <w:gridSpan w:val="2"/>
            <w:tcBorders>
              <w:left w:val="single" w:sz="4" w:space="0" w:color="auto"/>
              <w:bottom w:val="single" w:sz="4" w:space="0" w:color="auto"/>
            </w:tcBorders>
          </w:tcPr>
          <w:p w14:paraId="0B8CC42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24D7BAF" w14:textId="77777777" w:rsidR="001E41F3" w:rsidRDefault="001E41F3">
            <w:pPr>
              <w:pStyle w:val="CRCoverPage"/>
              <w:spacing w:after="0"/>
              <w:ind w:left="100"/>
              <w:rPr>
                <w:noProof/>
              </w:rPr>
            </w:pPr>
          </w:p>
        </w:tc>
      </w:tr>
      <w:tr w:rsidR="008863B9" w:rsidRPr="008863B9" w14:paraId="3D2E1BBA" w14:textId="77777777" w:rsidTr="008863B9">
        <w:tc>
          <w:tcPr>
            <w:tcW w:w="2694" w:type="dxa"/>
            <w:gridSpan w:val="2"/>
            <w:tcBorders>
              <w:top w:val="single" w:sz="4" w:space="0" w:color="auto"/>
              <w:bottom w:val="single" w:sz="4" w:space="0" w:color="auto"/>
            </w:tcBorders>
          </w:tcPr>
          <w:p w14:paraId="3CFEAB98"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109B9EB" w14:textId="77777777" w:rsidR="008863B9" w:rsidRPr="008863B9" w:rsidRDefault="008863B9">
            <w:pPr>
              <w:pStyle w:val="CRCoverPage"/>
              <w:spacing w:after="0"/>
              <w:ind w:left="100"/>
              <w:rPr>
                <w:noProof/>
                <w:sz w:val="8"/>
                <w:szCs w:val="8"/>
              </w:rPr>
            </w:pPr>
          </w:p>
        </w:tc>
      </w:tr>
      <w:tr w:rsidR="008863B9" w14:paraId="476B27B0" w14:textId="77777777" w:rsidTr="008863B9">
        <w:tc>
          <w:tcPr>
            <w:tcW w:w="2694" w:type="dxa"/>
            <w:gridSpan w:val="2"/>
            <w:tcBorders>
              <w:top w:val="single" w:sz="4" w:space="0" w:color="auto"/>
              <w:left w:val="single" w:sz="4" w:space="0" w:color="auto"/>
              <w:bottom w:val="single" w:sz="4" w:space="0" w:color="auto"/>
            </w:tcBorders>
          </w:tcPr>
          <w:p w14:paraId="2CEA809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B550344" w14:textId="77777777" w:rsidR="008863B9" w:rsidRDefault="008863B9">
            <w:pPr>
              <w:pStyle w:val="CRCoverPage"/>
              <w:spacing w:after="0"/>
              <w:ind w:left="100"/>
              <w:rPr>
                <w:noProof/>
              </w:rPr>
            </w:pPr>
          </w:p>
        </w:tc>
      </w:tr>
    </w:tbl>
    <w:p w14:paraId="74DE588F" w14:textId="77777777" w:rsidR="001E41F3" w:rsidRDefault="001E41F3">
      <w:pPr>
        <w:pStyle w:val="CRCoverPage"/>
        <w:spacing w:after="0"/>
        <w:rPr>
          <w:noProof/>
          <w:sz w:val="8"/>
          <w:szCs w:val="8"/>
        </w:rPr>
      </w:pPr>
    </w:p>
    <w:p w14:paraId="10F86D0C"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57C2C05" w14:textId="77777777" w:rsidR="00520E9E" w:rsidRDefault="00520E9E" w:rsidP="00520E9E">
      <w:pPr>
        <w:jc w:val="center"/>
        <w:rPr>
          <w:rFonts w:eastAsia="宋体"/>
          <w:noProof/>
          <w:lang w:eastAsia="zh-CN"/>
        </w:rPr>
      </w:pPr>
      <w:r w:rsidRPr="00207960">
        <w:rPr>
          <w:rFonts w:eastAsia="宋体" w:hint="eastAsia"/>
          <w:noProof/>
          <w:highlight w:val="yellow"/>
          <w:lang w:eastAsia="zh-CN"/>
        </w:rPr>
        <w:lastRenderedPageBreak/>
        <w:t>&lt;Start of Change</w:t>
      </w:r>
      <w:r w:rsidRPr="00207960">
        <w:rPr>
          <w:rFonts w:eastAsia="宋体"/>
          <w:noProof/>
          <w:highlight w:val="yellow"/>
          <w:lang w:eastAsia="zh-CN"/>
        </w:rPr>
        <w:t xml:space="preserve"> 1</w:t>
      </w:r>
      <w:r w:rsidRPr="00207960">
        <w:rPr>
          <w:rFonts w:eastAsia="宋体" w:hint="eastAsia"/>
          <w:noProof/>
          <w:highlight w:val="yellow"/>
          <w:lang w:eastAsia="zh-CN"/>
        </w:rPr>
        <w:t>&gt;</w:t>
      </w:r>
    </w:p>
    <w:p w14:paraId="2F996250" w14:textId="77777777" w:rsidR="00442AED" w:rsidRPr="00885F53" w:rsidRDefault="00442AED" w:rsidP="00442AED">
      <w:pPr>
        <w:pStyle w:val="30"/>
        <w:rPr>
          <w:lang w:val="en-US"/>
        </w:rPr>
      </w:pPr>
      <w:bookmarkStart w:id="2" w:name="_Toc535475975"/>
      <w:r w:rsidRPr="00967CF8">
        <w:rPr>
          <w:lang w:val="en-US"/>
        </w:rPr>
        <w:t>8.3.2</w:t>
      </w:r>
      <w:r w:rsidRPr="00885F53">
        <w:rPr>
          <w:lang w:val="en-US"/>
        </w:rPr>
        <w:tab/>
      </w:r>
      <w:proofErr w:type="spellStart"/>
      <w:r w:rsidRPr="00885F53">
        <w:rPr>
          <w:lang w:val="en-US"/>
        </w:rPr>
        <w:t>SCell</w:t>
      </w:r>
      <w:proofErr w:type="spellEnd"/>
      <w:r w:rsidRPr="00885F53">
        <w:rPr>
          <w:lang w:val="en-US"/>
        </w:rPr>
        <w:t xml:space="preserve"> Activation Delay Requirement for Deactivated </w:t>
      </w:r>
      <w:proofErr w:type="spellStart"/>
      <w:r w:rsidRPr="00885F53">
        <w:rPr>
          <w:lang w:val="en-US"/>
        </w:rPr>
        <w:t>SCell</w:t>
      </w:r>
      <w:bookmarkEnd w:id="2"/>
      <w:proofErr w:type="spellEnd"/>
    </w:p>
    <w:p w14:paraId="2A5D564E" w14:textId="77777777" w:rsidR="00442AED" w:rsidRPr="00885F53" w:rsidRDefault="00442AED" w:rsidP="00442AED">
      <w:r w:rsidRPr="00885F53">
        <w:t xml:space="preserve">The requirements in this </w:t>
      </w:r>
      <w:r>
        <w:t>clause</w:t>
      </w:r>
      <w:r w:rsidRPr="00885F53">
        <w:t xml:space="preserve"> shall apply for the UE configured with one downlink </w:t>
      </w:r>
      <w:proofErr w:type="spellStart"/>
      <w:r w:rsidRPr="00885F53">
        <w:t>SCell</w:t>
      </w:r>
      <w:proofErr w:type="spellEnd"/>
      <w:r w:rsidRPr="00885F53">
        <w:t xml:space="preserve"> </w:t>
      </w:r>
      <w:r w:rsidRPr="00885F53">
        <w:rPr>
          <w:lang w:eastAsia="zh-CN"/>
        </w:rPr>
        <w:t xml:space="preserve">in EN-DC, or in standalone NR carrier aggregation or in NE-DC or in NR-DC and when one </w:t>
      </w:r>
      <w:proofErr w:type="spellStart"/>
      <w:r w:rsidRPr="00885F53">
        <w:rPr>
          <w:lang w:eastAsia="zh-CN"/>
        </w:rPr>
        <w:t>SCell</w:t>
      </w:r>
      <w:proofErr w:type="spellEnd"/>
      <w:r w:rsidRPr="00885F53">
        <w:rPr>
          <w:lang w:eastAsia="zh-CN"/>
        </w:rPr>
        <w:t xml:space="preserve"> is being activated</w:t>
      </w:r>
      <w:r w:rsidRPr="00885F53">
        <w:t>.</w:t>
      </w:r>
    </w:p>
    <w:p w14:paraId="59C4AD80" w14:textId="77777777" w:rsidR="00442AED" w:rsidRPr="00885F53" w:rsidRDefault="00442AED" w:rsidP="00442AED">
      <w:pPr>
        <w:rPr>
          <w:lang w:eastAsia="zh-CN"/>
        </w:rPr>
      </w:pPr>
      <w:r w:rsidRPr="00885F53">
        <w:t xml:space="preserve">The delay within which the UE shall be able to activate the deactivated </w:t>
      </w:r>
      <w:proofErr w:type="spellStart"/>
      <w:r w:rsidRPr="00885F53">
        <w:t>SCell</w:t>
      </w:r>
      <w:proofErr w:type="spellEnd"/>
      <w:r w:rsidRPr="00885F53">
        <w:t xml:space="preserve"> depends upon the specified conditions.</w:t>
      </w:r>
    </w:p>
    <w:p w14:paraId="6940E60F" w14:textId="77777777" w:rsidR="00442AED" w:rsidRPr="00885F53" w:rsidRDefault="00442AED" w:rsidP="00442AED">
      <w:r w:rsidRPr="00885F53">
        <w:t xml:space="preserve">Upon receiving </w:t>
      </w:r>
      <w:proofErr w:type="spellStart"/>
      <w:r w:rsidRPr="00885F53">
        <w:t>SCell</w:t>
      </w:r>
      <w:proofErr w:type="spellEnd"/>
      <w:r w:rsidRPr="00885F53">
        <w:t xml:space="preserve"> activation command in slot </w:t>
      </w:r>
      <w:r w:rsidRPr="00885F53">
        <w:rPr>
          <w:i/>
        </w:rPr>
        <w:t>n</w:t>
      </w:r>
      <w:r w:rsidRPr="00885F53">
        <w:t xml:space="preserve">, the UE shall be capable to transmit valid CSI report and apply actions related to the activation command for the </w:t>
      </w:r>
      <w:proofErr w:type="spellStart"/>
      <w:r w:rsidRPr="00885F53">
        <w:t>SCell</w:t>
      </w:r>
      <w:proofErr w:type="spellEnd"/>
      <w:r w:rsidRPr="00885F53">
        <w:t xml:space="preserve"> being activated no later than in slot </w:t>
      </w:r>
      <m:oMath>
        <m:r>
          <m:rPr>
            <m:sty m:val="p"/>
          </m:rPr>
          <w:rPr>
            <w:rFonts w:ascii="Cambria Math" w:hAnsi="Cambria Math"/>
          </w:rPr>
          <m:t>n+</m:t>
        </m:r>
        <m:f>
          <m:fPr>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rPr>
                  <m:t>HARQ</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activation_time</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CSI_Reporting</m:t>
                </m:r>
              </m:sub>
            </m:sSub>
          </m:num>
          <m:den>
            <m:r>
              <w:rPr>
                <w:rFonts w:ascii="Cambria Math" w:hAnsi="Cambria Math"/>
              </w:rPr>
              <m:t>NR slot length</m:t>
            </m:r>
          </m:den>
        </m:f>
      </m:oMath>
      <w:r w:rsidRPr="00885F53">
        <w:t xml:space="preserve"> , where:</w:t>
      </w:r>
    </w:p>
    <w:p w14:paraId="79C6B020" w14:textId="77777777" w:rsidR="00442AED" w:rsidRPr="00885F53" w:rsidRDefault="00442AED" w:rsidP="00442AED">
      <w:pPr>
        <w:ind w:leftChars="300" w:left="600"/>
        <w:rPr>
          <w:u w:val="single"/>
        </w:rPr>
      </w:pPr>
      <w:r w:rsidRPr="00885F53">
        <w:t>T</w:t>
      </w:r>
      <w:r w:rsidRPr="00885F53">
        <w:rPr>
          <w:vertAlign w:val="subscript"/>
        </w:rPr>
        <w:t>HARQ</w:t>
      </w:r>
      <w:r w:rsidRPr="00885F53">
        <w:t xml:space="preserve"> (in </w:t>
      </w:r>
      <w:proofErr w:type="spellStart"/>
      <w:r w:rsidRPr="00885F53">
        <w:t>ms</w:t>
      </w:r>
      <w:proofErr w:type="spellEnd"/>
      <w:r w:rsidRPr="00885F53">
        <w:t>) is the timing between DL data transmission and acknowledgement as specified in TS 38.213 [3]</w:t>
      </w:r>
    </w:p>
    <w:p w14:paraId="565FC44B" w14:textId="77777777" w:rsidR="00442AED" w:rsidRPr="00885F53" w:rsidRDefault="00442AED" w:rsidP="00442AED">
      <w:pPr>
        <w:ind w:leftChars="300" w:left="600"/>
        <w:rPr>
          <w:lang w:eastAsia="zh-CN"/>
        </w:rPr>
      </w:pPr>
      <w:proofErr w:type="spellStart"/>
      <w:r w:rsidRPr="00885F53">
        <w:t>T</w:t>
      </w:r>
      <w:r w:rsidRPr="00885F53">
        <w:rPr>
          <w:vertAlign w:val="subscript"/>
        </w:rPr>
        <w:t>activation_time</w:t>
      </w:r>
      <w:proofErr w:type="spellEnd"/>
      <w:r w:rsidRPr="00885F53">
        <w:t xml:space="preserve"> is the </w:t>
      </w:r>
      <w:proofErr w:type="spellStart"/>
      <w:r w:rsidRPr="00885F53">
        <w:t>SCell</w:t>
      </w:r>
      <w:proofErr w:type="spellEnd"/>
      <w:r w:rsidRPr="00885F53">
        <w:t xml:space="preserve"> activation delay in millisecond. </w:t>
      </w:r>
    </w:p>
    <w:p w14:paraId="32FA5713" w14:textId="77777777" w:rsidR="00442AED" w:rsidRPr="00885F53" w:rsidRDefault="00442AED" w:rsidP="00442AED">
      <w:pPr>
        <w:pStyle w:val="afe"/>
      </w:pPr>
      <w:r w:rsidRPr="00885F53">
        <w:t>If the SCell is known and belongs to FR1, T</w:t>
      </w:r>
      <w:r w:rsidRPr="00885F53">
        <w:rPr>
          <w:vertAlign w:val="subscript"/>
        </w:rPr>
        <w:t>activation_time</w:t>
      </w:r>
      <w:r w:rsidRPr="00885F53">
        <w:t xml:space="preserve"> is:</w:t>
      </w:r>
    </w:p>
    <w:p w14:paraId="48EB47F9" w14:textId="77777777" w:rsidR="00442AED" w:rsidRPr="00885F53" w:rsidRDefault="00442AED" w:rsidP="00442AED">
      <w:pPr>
        <w:ind w:left="1386" w:hanging="284"/>
      </w:pPr>
      <w:r w:rsidRPr="00885F53">
        <w:t>-</w:t>
      </w:r>
      <w:r w:rsidRPr="00885F53">
        <w:tab/>
      </w:r>
      <w:proofErr w:type="spellStart"/>
      <w:r w:rsidRPr="00885F53">
        <w:t>T</w:t>
      </w:r>
      <w:r w:rsidRPr="00885F53">
        <w:rPr>
          <w:vertAlign w:val="subscript"/>
        </w:rPr>
        <w:t>FirstSSB</w:t>
      </w:r>
      <w:proofErr w:type="spellEnd"/>
      <w:r w:rsidRPr="00885F53">
        <w:t xml:space="preserve">+ 5ms, if the </w:t>
      </w:r>
      <w:proofErr w:type="spellStart"/>
      <w:r w:rsidRPr="00885F53">
        <w:t>SCell</w:t>
      </w:r>
      <w:proofErr w:type="spellEnd"/>
      <w:r w:rsidRPr="00885F53">
        <w:t xml:space="preserve"> measurement cycle is equal to or smaller than 160ms.</w:t>
      </w:r>
    </w:p>
    <w:p w14:paraId="0534EDA8" w14:textId="77777777" w:rsidR="00442AED" w:rsidRPr="00885F53" w:rsidRDefault="00442AED" w:rsidP="00442AED">
      <w:pPr>
        <w:ind w:left="1386" w:hanging="284"/>
      </w:pPr>
      <w:r w:rsidRPr="00885F53">
        <w:t>-</w:t>
      </w:r>
      <w:r w:rsidRPr="00885F53">
        <w:tab/>
      </w:r>
      <w:proofErr w:type="spellStart"/>
      <w:r w:rsidRPr="008946E8">
        <w:t>T</w:t>
      </w:r>
      <w:r>
        <w:rPr>
          <w:vertAlign w:val="subscript"/>
        </w:rPr>
        <w:t>FirstSSB</w:t>
      </w:r>
      <w:r w:rsidRPr="008946E8">
        <w:rPr>
          <w:vertAlign w:val="subscript"/>
        </w:rPr>
        <w:t>_MAX</w:t>
      </w:r>
      <w:proofErr w:type="spellEnd"/>
      <w:r w:rsidRPr="008946E8">
        <w:t xml:space="preserve"> </w:t>
      </w:r>
      <w:r w:rsidRPr="00885F53">
        <w:t xml:space="preserve">+ </w:t>
      </w:r>
      <w:proofErr w:type="spellStart"/>
      <w:r w:rsidRPr="00885F53">
        <w:t>T</w:t>
      </w:r>
      <w:r w:rsidRPr="00885F53">
        <w:rPr>
          <w:vertAlign w:val="subscript"/>
        </w:rPr>
        <w:t>rs</w:t>
      </w:r>
      <w:proofErr w:type="spellEnd"/>
      <w:r w:rsidRPr="00885F53" w:rsidDel="000B0D6A">
        <w:t xml:space="preserve"> </w:t>
      </w:r>
      <w:r w:rsidRPr="00885F53">
        <w:t xml:space="preserve">+ 5ms, if the </w:t>
      </w:r>
      <w:proofErr w:type="spellStart"/>
      <w:r w:rsidRPr="00885F53">
        <w:t>SCell</w:t>
      </w:r>
      <w:proofErr w:type="spellEnd"/>
      <w:r w:rsidRPr="00885F53">
        <w:t xml:space="preserve"> measurement cycle is larger than 160ms.</w:t>
      </w:r>
    </w:p>
    <w:p w14:paraId="5A8E0379" w14:textId="77777777" w:rsidR="00442AED" w:rsidRPr="00885F53" w:rsidRDefault="00442AED" w:rsidP="00442AED">
      <w:pPr>
        <w:ind w:left="851"/>
      </w:pPr>
      <w:r w:rsidRPr="00885F53">
        <w:t xml:space="preserve">If the </w:t>
      </w:r>
      <w:proofErr w:type="spellStart"/>
      <w:r w:rsidRPr="00885F53">
        <w:t>SCell</w:t>
      </w:r>
      <w:proofErr w:type="spellEnd"/>
      <w:r w:rsidRPr="00885F53">
        <w:t xml:space="preserve"> is unknown and belongs to FR1</w:t>
      </w:r>
      <w:r>
        <w:t>,</w:t>
      </w:r>
      <w:r w:rsidRPr="00152167">
        <w:rPr>
          <w:rFonts w:eastAsia="Calibri"/>
        </w:rPr>
        <w:t xml:space="preserve"> </w:t>
      </w:r>
      <w:r w:rsidRPr="00885F53">
        <w:rPr>
          <w:rFonts w:eastAsia="Calibri"/>
        </w:rPr>
        <w:t xml:space="preserve">provided that the side condition </w:t>
      </w:r>
      <w:proofErr w:type="spellStart"/>
      <w:r w:rsidRPr="00885F53">
        <w:rPr>
          <w:rFonts w:cs="v4.2.0"/>
        </w:rPr>
        <w:t>Ês</w:t>
      </w:r>
      <w:proofErr w:type="spellEnd"/>
      <w:r w:rsidRPr="00885F53">
        <w:rPr>
          <w:rFonts w:cs="v4.2.0"/>
        </w:rPr>
        <w:t>/</w:t>
      </w:r>
      <w:proofErr w:type="spellStart"/>
      <w:r w:rsidRPr="00885F53">
        <w:rPr>
          <w:rFonts w:cs="v4.2.0"/>
        </w:rPr>
        <w:t>Iot</w:t>
      </w:r>
      <w:proofErr w:type="spellEnd"/>
      <w:r w:rsidRPr="00885F53">
        <w:rPr>
          <w:rFonts w:cs="v4.2.0"/>
        </w:rPr>
        <w:t xml:space="preserve"> </w:t>
      </w:r>
      <w:r w:rsidRPr="00885F53">
        <w:rPr>
          <w:rFonts w:hint="eastAsia"/>
        </w:rPr>
        <w:t>≥</w:t>
      </w:r>
      <w:r w:rsidRPr="00885F53">
        <w:t xml:space="preserve"> </w:t>
      </w:r>
      <w:r w:rsidRPr="00885F53">
        <w:rPr>
          <w:rFonts w:cs="v4.2.0"/>
        </w:rPr>
        <w:t>[-2</w:t>
      </w:r>
      <w:proofErr w:type="gramStart"/>
      <w:r w:rsidRPr="00885F53">
        <w:rPr>
          <w:rFonts w:cs="v4.2.0"/>
        </w:rPr>
        <w:t>]dB</w:t>
      </w:r>
      <w:proofErr w:type="gramEnd"/>
      <w:r w:rsidRPr="00885F53">
        <w:rPr>
          <w:rFonts w:cs="v4.2.0"/>
        </w:rPr>
        <w:t xml:space="preserve"> is fulfilled</w:t>
      </w:r>
      <w:r w:rsidRPr="00885F53">
        <w:t xml:space="preserve">, </w:t>
      </w:r>
      <w:proofErr w:type="spellStart"/>
      <w:r w:rsidRPr="00885F53">
        <w:t>T</w:t>
      </w:r>
      <w:r w:rsidRPr="00885F53">
        <w:rPr>
          <w:vertAlign w:val="subscript"/>
        </w:rPr>
        <w:t>activation_time</w:t>
      </w:r>
      <w:proofErr w:type="spellEnd"/>
      <w:r w:rsidRPr="00885F53">
        <w:t xml:space="preserve"> is:</w:t>
      </w:r>
    </w:p>
    <w:p w14:paraId="152810B3" w14:textId="77777777" w:rsidR="00442AED" w:rsidRPr="00806EC9" w:rsidRDefault="00442AED" w:rsidP="00442AED">
      <w:pPr>
        <w:ind w:left="1386" w:hanging="284"/>
      </w:pPr>
      <w:r w:rsidRPr="00806EC9">
        <w:t>-</w:t>
      </w:r>
      <w:r w:rsidRPr="00806EC9">
        <w:tab/>
      </w:r>
      <w:proofErr w:type="spellStart"/>
      <w:r w:rsidRPr="00806EC9">
        <w:t>T</w:t>
      </w:r>
      <w:r w:rsidRPr="00806EC9">
        <w:rPr>
          <w:vertAlign w:val="subscript"/>
        </w:rPr>
        <w:t>FirstSSB_MAX</w:t>
      </w:r>
      <w:proofErr w:type="spellEnd"/>
      <w:r w:rsidRPr="00806EC9">
        <w:t xml:space="preserve"> + </w:t>
      </w:r>
      <w:r w:rsidRPr="00806EC9">
        <w:rPr>
          <w:lang w:eastAsia="zh-CN"/>
        </w:rPr>
        <w:t>T</w:t>
      </w:r>
      <w:r w:rsidRPr="00806EC9">
        <w:rPr>
          <w:vertAlign w:val="subscript"/>
          <w:lang w:eastAsia="zh-CN"/>
        </w:rPr>
        <w:t xml:space="preserve">SMTC_MAX </w:t>
      </w:r>
      <w:r w:rsidRPr="00806EC9">
        <w:rPr>
          <w:lang w:eastAsia="zh-CN"/>
        </w:rPr>
        <w:t>+ 2*</w:t>
      </w:r>
      <w:proofErr w:type="spellStart"/>
      <w:r w:rsidRPr="00806EC9">
        <w:rPr>
          <w:lang w:eastAsia="zh-CN"/>
        </w:rPr>
        <w:t>T</w:t>
      </w:r>
      <w:r w:rsidRPr="00806EC9">
        <w:rPr>
          <w:vertAlign w:val="subscript"/>
          <w:lang w:eastAsia="zh-CN"/>
        </w:rPr>
        <w:t>rs</w:t>
      </w:r>
      <w:proofErr w:type="spellEnd"/>
      <w:r w:rsidRPr="00806EC9" w:rsidDel="000B0D6A">
        <w:rPr>
          <w:lang w:eastAsia="zh-CN"/>
        </w:rPr>
        <w:t xml:space="preserve"> </w:t>
      </w:r>
      <w:r w:rsidRPr="00806EC9">
        <w:rPr>
          <w:lang w:eastAsia="zh-CN"/>
        </w:rPr>
        <w:t xml:space="preserve">+ </w:t>
      </w:r>
      <w:proofErr w:type="gramStart"/>
      <w:r w:rsidRPr="00806EC9">
        <w:rPr>
          <w:lang w:eastAsia="zh-CN"/>
        </w:rPr>
        <w:t xml:space="preserve">5ms </w:t>
      </w:r>
      <w:r w:rsidRPr="00806EC9">
        <w:t>.</w:t>
      </w:r>
      <w:proofErr w:type="gramEnd"/>
    </w:p>
    <w:p w14:paraId="3D157167" w14:textId="77777777" w:rsidR="00442AED" w:rsidRPr="00885F53" w:rsidRDefault="00442AED" w:rsidP="00442AED">
      <w:pPr>
        <w:ind w:left="851"/>
        <w:rPr>
          <w:lang w:eastAsia="zh-CN"/>
        </w:rPr>
      </w:pPr>
      <w:r w:rsidRPr="00885F53">
        <w:t xml:space="preserve">If the </w:t>
      </w:r>
      <w:proofErr w:type="spellStart"/>
      <w:r w:rsidRPr="00885F53">
        <w:t>SCell</w:t>
      </w:r>
      <w:proofErr w:type="spellEnd"/>
      <w:r w:rsidRPr="00885F53">
        <w:rPr>
          <w:lang w:eastAsia="zh-CN"/>
        </w:rPr>
        <w:t xml:space="preserve"> being activated</w:t>
      </w:r>
      <w:r w:rsidRPr="00885F53">
        <w:t xml:space="preserve"> belongs to FR2</w:t>
      </w:r>
      <w:r w:rsidRPr="00885F53">
        <w:rPr>
          <w:lang w:eastAsia="zh-CN"/>
        </w:rPr>
        <w:t xml:space="preserve"> and </w:t>
      </w:r>
      <w:r w:rsidRPr="00885F53">
        <w:t>if there is at least one active serving cell on that FR2 band</w:t>
      </w:r>
      <w:r w:rsidRPr="00885F53">
        <w:rPr>
          <w:lang w:eastAsia="zh-CN"/>
        </w:rPr>
        <w:t xml:space="preserve">, then </w:t>
      </w:r>
      <w:proofErr w:type="spellStart"/>
      <w:r w:rsidRPr="00885F53">
        <w:t>T</w:t>
      </w:r>
      <w:r w:rsidRPr="00885F53">
        <w:rPr>
          <w:vertAlign w:val="subscript"/>
        </w:rPr>
        <w:t>activation_time</w:t>
      </w:r>
      <w:proofErr w:type="spellEnd"/>
      <w:r w:rsidRPr="00885F53">
        <w:t xml:space="preserve"> is</w:t>
      </w:r>
      <w:r w:rsidRPr="00885F53">
        <w:rPr>
          <w:lang w:eastAsia="zh-CN"/>
        </w:rPr>
        <w:t xml:space="preserve"> </w:t>
      </w:r>
      <w:proofErr w:type="spellStart"/>
      <w:r w:rsidRPr="00885F53">
        <w:t>T</w:t>
      </w:r>
      <w:r w:rsidRPr="00885F53">
        <w:rPr>
          <w:vertAlign w:val="subscript"/>
        </w:rPr>
        <w:t>FirstSSB</w:t>
      </w:r>
      <w:proofErr w:type="spellEnd"/>
      <w:r w:rsidRPr="00885F53">
        <w:rPr>
          <w:lang w:eastAsia="zh-CN"/>
        </w:rPr>
        <w:t>+ 5ms provided:</w:t>
      </w:r>
    </w:p>
    <w:p w14:paraId="7AAC561B" w14:textId="77777777" w:rsidR="00442AED" w:rsidRPr="00885F53" w:rsidRDefault="00442AED" w:rsidP="00442AED">
      <w:pPr>
        <w:pStyle w:val="B4"/>
        <w:rPr>
          <w:lang w:eastAsia="zh-CN"/>
        </w:rPr>
      </w:pPr>
      <w:r>
        <w:rPr>
          <w:lang w:eastAsia="zh-CN"/>
        </w:rPr>
        <w:t>-</w:t>
      </w:r>
      <w:r>
        <w:rPr>
          <w:lang w:eastAsia="zh-CN"/>
        </w:rPr>
        <w:tab/>
      </w:r>
      <w:r w:rsidRPr="00885F53">
        <w:rPr>
          <w:lang w:eastAsia="zh-CN"/>
        </w:rPr>
        <w:t xml:space="preserve">The UE is provided with SMTC for the target </w:t>
      </w:r>
      <w:proofErr w:type="spellStart"/>
      <w:r w:rsidRPr="00885F53">
        <w:rPr>
          <w:lang w:eastAsia="zh-CN"/>
        </w:rPr>
        <w:t>SCell</w:t>
      </w:r>
      <w:proofErr w:type="spellEnd"/>
      <w:r w:rsidRPr="00885F53">
        <w:rPr>
          <w:lang w:eastAsia="zh-CN"/>
        </w:rPr>
        <w:t xml:space="preserve">, and  </w:t>
      </w:r>
    </w:p>
    <w:p w14:paraId="407033E8" w14:textId="77777777" w:rsidR="00442AED" w:rsidRPr="00885F53" w:rsidRDefault="00442AED" w:rsidP="00442AED">
      <w:pPr>
        <w:pStyle w:val="B4"/>
        <w:rPr>
          <w:lang w:eastAsia="zh-CN"/>
        </w:rPr>
      </w:pPr>
      <w:r>
        <w:rPr>
          <w:lang w:eastAsia="zh-CN"/>
        </w:rPr>
        <w:t>-</w:t>
      </w:r>
      <w:r>
        <w:rPr>
          <w:lang w:eastAsia="zh-CN"/>
        </w:rPr>
        <w:tab/>
      </w:r>
      <w:r w:rsidRPr="00885F53">
        <w:rPr>
          <w:lang w:eastAsia="zh-CN"/>
        </w:rPr>
        <w:t xml:space="preserve">The SSBs in the serving cell(s) and the SSBs in the </w:t>
      </w:r>
      <w:proofErr w:type="spellStart"/>
      <w:r w:rsidRPr="00885F53">
        <w:rPr>
          <w:lang w:eastAsia="zh-CN"/>
        </w:rPr>
        <w:t>SCell</w:t>
      </w:r>
      <w:proofErr w:type="spellEnd"/>
      <w:r w:rsidRPr="00885F53">
        <w:rPr>
          <w:lang w:eastAsia="zh-CN"/>
        </w:rPr>
        <w:t xml:space="preserve"> fulfil the condition defined in </w:t>
      </w:r>
      <w:r w:rsidRPr="00885F53">
        <w:rPr>
          <w:lang w:val="en-US"/>
        </w:rPr>
        <w:t>clause </w:t>
      </w:r>
      <w:r w:rsidRPr="00885F53">
        <w:rPr>
          <w:lang w:eastAsia="zh-CN"/>
        </w:rPr>
        <w:t>3.6.3.</w:t>
      </w:r>
    </w:p>
    <w:p w14:paraId="2B842CEA" w14:textId="77777777" w:rsidR="00442AED" w:rsidRPr="00DD3199" w:rsidRDefault="00442AED" w:rsidP="00442AED">
      <w:pPr>
        <w:ind w:left="851"/>
        <w:rPr>
          <w:lang w:eastAsia="zh-CN"/>
        </w:rPr>
      </w:pPr>
      <w:r w:rsidRPr="00885F53">
        <w:t xml:space="preserve">If the </w:t>
      </w:r>
      <w:proofErr w:type="spellStart"/>
      <w:r w:rsidRPr="00885F53">
        <w:t>SCell</w:t>
      </w:r>
      <w:proofErr w:type="spellEnd"/>
      <w:r w:rsidRPr="00885F53">
        <w:rPr>
          <w:lang w:eastAsia="zh-CN"/>
        </w:rPr>
        <w:t xml:space="preserve"> being activated</w:t>
      </w:r>
      <w:r w:rsidRPr="00885F53">
        <w:t xml:space="preserve"> belongs to FR2</w:t>
      </w:r>
      <w:r w:rsidRPr="00885F53">
        <w:rPr>
          <w:lang w:eastAsia="zh-CN"/>
        </w:rPr>
        <w:t xml:space="preserve"> and</w:t>
      </w:r>
      <w:r w:rsidRPr="00885F53">
        <w:t xml:space="preserve"> if there is at least one active serving cell on that FR2 band</w:t>
      </w:r>
      <w:r w:rsidRPr="00885F53">
        <w:rPr>
          <w:lang w:eastAsia="zh-CN"/>
        </w:rPr>
        <w:t>, if</w:t>
      </w:r>
      <w:r w:rsidRPr="00885F53">
        <w:t xml:space="preserve"> the UE is not provided with any SMTC for the</w:t>
      </w:r>
      <w:r w:rsidRPr="00885F53">
        <w:rPr>
          <w:lang w:eastAsia="zh-CN"/>
        </w:rPr>
        <w:t xml:space="preserve"> target</w:t>
      </w:r>
      <w:r w:rsidRPr="00885F53">
        <w:t xml:space="preserve"> </w:t>
      </w:r>
      <w:proofErr w:type="spellStart"/>
      <w:r w:rsidRPr="00885F53">
        <w:t>SCell</w:t>
      </w:r>
      <w:proofErr w:type="spellEnd"/>
      <w:r w:rsidRPr="00885F53">
        <w:rPr>
          <w:lang w:eastAsia="zh-CN"/>
        </w:rPr>
        <w:t xml:space="preserve">, </w:t>
      </w:r>
      <w:proofErr w:type="spellStart"/>
      <w:r w:rsidRPr="00885F53">
        <w:t>T</w:t>
      </w:r>
      <w:r w:rsidRPr="00885F53">
        <w:rPr>
          <w:vertAlign w:val="subscript"/>
        </w:rPr>
        <w:t>activation_time</w:t>
      </w:r>
      <w:proofErr w:type="spellEnd"/>
      <w:r w:rsidRPr="00885F53">
        <w:t xml:space="preserve"> is</w:t>
      </w:r>
      <w:r w:rsidRPr="00885F53">
        <w:rPr>
          <w:lang w:eastAsia="zh-CN"/>
        </w:rPr>
        <w:t xml:space="preserve"> 3 </w:t>
      </w:r>
      <w:proofErr w:type="spellStart"/>
      <w:r w:rsidRPr="00885F53">
        <w:rPr>
          <w:lang w:eastAsia="zh-CN"/>
        </w:rPr>
        <w:t>ms</w:t>
      </w:r>
      <w:proofErr w:type="spellEnd"/>
      <w:r>
        <w:rPr>
          <w:lang w:eastAsia="zh-CN"/>
        </w:rPr>
        <w:t>, provided</w:t>
      </w:r>
    </w:p>
    <w:p w14:paraId="08BBDA7D" w14:textId="77777777" w:rsidR="00442AED" w:rsidRDefault="00442AED" w:rsidP="00442AED">
      <w:pPr>
        <w:pStyle w:val="B4"/>
        <w:rPr>
          <w:lang w:eastAsia="zh-CN"/>
        </w:rPr>
      </w:pPr>
      <w:r>
        <w:rPr>
          <w:lang w:eastAsia="zh-CN"/>
        </w:rPr>
        <w:t>-</w:t>
      </w:r>
      <w:r>
        <w:rPr>
          <w:lang w:eastAsia="zh-CN"/>
        </w:rPr>
        <w:tab/>
      </w:r>
      <w:proofErr w:type="gramStart"/>
      <w:r w:rsidRPr="00796CB3">
        <w:rPr>
          <w:lang w:eastAsia="zh-CN"/>
        </w:rPr>
        <w:t>the</w:t>
      </w:r>
      <w:proofErr w:type="gramEnd"/>
      <w:r w:rsidRPr="00796CB3">
        <w:rPr>
          <w:lang w:eastAsia="zh-CN"/>
        </w:rPr>
        <w:t xml:space="preserve"> RS (s) of </w:t>
      </w:r>
      <w:proofErr w:type="spellStart"/>
      <w:r w:rsidRPr="00796CB3">
        <w:rPr>
          <w:lang w:eastAsia="zh-CN"/>
        </w:rPr>
        <w:t>SCell</w:t>
      </w:r>
      <w:proofErr w:type="spellEnd"/>
      <w:r w:rsidRPr="00796CB3">
        <w:rPr>
          <w:lang w:eastAsia="zh-CN"/>
        </w:rPr>
        <w:t xml:space="preserve"> being activated is (are) QCL-</w:t>
      </w:r>
      <w:proofErr w:type="spellStart"/>
      <w:r w:rsidRPr="00796CB3">
        <w:rPr>
          <w:lang w:eastAsia="zh-CN"/>
        </w:rPr>
        <w:t>TypeD</w:t>
      </w:r>
      <w:proofErr w:type="spellEnd"/>
      <w:r w:rsidRPr="00796CB3">
        <w:rPr>
          <w:lang w:eastAsia="zh-CN"/>
        </w:rPr>
        <w:t xml:space="preserve"> with RS (s) of one active serving cell on that FR2 band.</w:t>
      </w:r>
    </w:p>
    <w:p w14:paraId="29B999D8" w14:textId="49F0C48B" w:rsidR="00442AED" w:rsidRPr="00885F53" w:rsidRDefault="00442AED" w:rsidP="00442AED">
      <w:pPr>
        <w:ind w:left="851"/>
        <w:rPr>
          <w:lang w:eastAsia="zh-CN"/>
        </w:rPr>
      </w:pPr>
      <w:r w:rsidRPr="00885F53">
        <w:rPr>
          <w:lang w:eastAsia="zh-CN"/>
        </w:rPr>
        <w:t xml:space="preserve">If the </w:t>
      </w:r>
      <w:proofErr w:type="spellStart"/>
      <w:r w:rsidRPr="00885F53">
        <w:t>SCell</w:t>
      </w:r>
      <w:proofErr w:type="spellEnd"/>
      <w:r w:rsidRPr="00885F53">
        <w:rPr>
          <w:lang w:eastAsia="zh-CN"/>
        </w:rPr>
        <w:t xml:space="preserve"> being activated</w:t>
      </w:r>
      <w:r w:rsidRPr="00885F53">
        <w:t xml:space="preserve"> belongs to FR2</w:t>
      </w:r>
      <w:r w:rsidRPr="00885F53">
        <w:rPr>
          <w:lang w:eastAsia="zh-CN"/>
        </w:rPr>
        <w:t xml:space="preserve"> and </w:t>
      </w:r>
      <w:r w:rsidRPr="00885F53">
        <w:t xml:space="preserve">if there is </w:t>
      </w:r>
      <w:r w:rsidRPr="00885F53">
        <w:rPr>
          <w:lang w:eastAsia="zh-CN"/>
        </w:rPr>
        <w:t>no</w:t>
      </w:r>
      <w:r w:rsidRPr="00885F53">
        <w:t xml:space="preserve"> active serving cell on that FR2 band provided that </w:t>
      </w:r>
      <w:proofErr w:type="spellStart"/>
      <w:r w:rsidRPr="00885F53">
        <w:t>PCell</w:t>
      </w:r>
      <w:proofErr w:type="spellEnd"/>
      <w:r w:rsidRPr="00885F53">
        <w:t xml:space="preserve"> or </w:t>
      </w:r>
      <w:proofErr w:type="spellStart"/>
      <w:r w:rsidRPr="00885F53">
        <w:t>PSCell</w:t>
      </w:r>
      <w:proofErr w:type="spellEnd"/>
      <w:r w:rsidRPr="00885F53">
        <w:t xml:space="preserve"> is </w:t>
      </w:r>
      <w:ins w:id="3" w:author="Huawei" w:date="2020-05-14T17:19:00Z">
        <w:r w:rsidR="00405DE7">
          <w:t xml:space="preserve">in </w:t>
        </w:r>
      </w:ins>
      <w:r w:rsidRPr="00885F53">
        <w:t>FR1</w:t>
      </w:r>
      <w:ins w:id="4" w:author="Huawei" w:date="2020-05-14T16:59:00Z">
        <w:r w:rsidR="00671522">
          <w:t xml:space="preserve"> or </w:t>
        </w:r>
      </w:ins>
      <w:ins w:id="5" w:author="Huawei" w:date="2020-05-14T17:19:00Z">
        <w:r w:rsidR="00405DE7">
          <w:t xml:space="preserve">in </w:t>
        </w:r>
      </w:ins>
      <w:ins w:id="6" w:author="Huawei" w:date="2020-05-14T16:59:00Z">
        <w:r w:rsidR="00671522">
          <w:t>FR</w:t>
        </w:r>
      </w:ins>
      <w:ins w:id="7" w:author="Huawei" w:date="2020-05-14T17:00:00Z">
        <w:r w:rsidR="00671522">
          <w:t>2</w:t>
        </w:r>
      </w:ins>
      <w:r w:rsidRPr="00885F53">
        <w:rPr>
          <w:lang w:eastAsia="zh-CN"/>
        </w:rPr>
        <w:t>:</w:t>
      </w:r>
    </w:p>
    <w:p w14:paraId="504FC24B" w14:textId="77777777" w:rsidR="00442AED" w:rsidRPr="00885F53" w:rsidRDefault="00442AED" w:rsidP="00442AED">
      <w:pPr>
        <w:tabs>
          <w:tab w:val="left" w:pos="1418"/>
        </w:tabs>
        <w:ind w:left="851"/>
        <w:rPr>
          <w:lang w:eastAsia="zh-CN"/>
        </w:rPr>
      </w:pPr>
      <w:r w:rsidRPr="00885F53">
        <w:rPr>
          <w:lang w:eastAsia="zh-CN"/>
        </w:rPr>
        <w:t>I</w:t>
      </w:r>
      <w:r w:rsidRPr="00885F53">
        <w:t xml:space="preserve">f </w:t>
      </w:r>
      <w:r w:rsidRPr="00885F53">
        <w:rPr>
          <w:lang w:eastAsia="zh-CN"/>
        </w:rPr>
        <w:t xml:space="preserve">the target </w:t>
      </w:r>
      <w:proofErr w:type="spellStart"/>
      <w:r w:rsidRPr="00885F53">
        <w:rPr>
          <w:lang w:eastAsia="zh-CN"/>
        </w:rPr>
        <w:t>SCell</w:t>
      </w:r>
      <w:proofErr w:type="spellEnd"/>
      <w:r w:rsidRPr="00885F53">
        <w:rPr>
          <w:lang w:eastAsia="zh-CN"/>
        </w:rPr>
        <w:t xml:space="preserve"> is known to UE</w:t>
      </w:r>
      <w:r w:rsidRPr="00885F53">
        <w:t xml:space="preserve"> </w:t>
      </w:r>
      <w:r w:rsidRPr="00885F53">
        <w:rPr>
          <w:lang w:eastAsia="zh-CN"/>
        </w:rPr>
        <w:t xml:space="preserve">and semi-persistent CSI-RS is used for CSI reporting, then </w:t>
      </w:r>
      <w:proofErr w:type="spellStart"/>
      <w:r w:rsidRPr="00885F53">
        <w:t>T</w:t>
      </w:r>
      <w:r w:rsidRPr="00885F53">
        <w:rPr>
          <w:vertAlign w:val="subscript"/>
        </w:rPr>
        <w:t>activation_time</w:t>
      </w:r>
      <w:proofErr w:type="spellEnd"/>
      <w:r w:rsidRPr="00885F53">
        <w:rPr>
          <w:lang w:eastAsia="zh-CN"/>
        </w:rPr>
        <w:t xml:space="preserve"> is:</w:t>
      </w:r>
    </w:p>
    <w:p w14:paraId="1EDD9462" w14:textId="77777777" w:rsidR="00442AED" w:rsidRPr="00885F53" w:rsidRDefault="00442AED" w:rsidP="00442AED">
      <w:pPr>
        <w:ind w:left="1135" w:hanging="284"/>
        <w:rPr>
          <w:lang w:eastAsia="zh-CN"/>
        </w:rPr>
      </w:pPr>
      <w:r w:rsidRPr="00885F53">
        <w:t>-</w:t>
      </w:r>
      <w:r w:rsidRPr="00885F53">
        <w:tab/>
      </w:r>
      <w:proofErr w:type="spellStart"/>
      <w:r w:rsidRPr="00885F53">
        <w:t>T</w:t>
      </w:r>
      <w:r w:rsidRPr="00885F53">
        <w:rPr>
          <w:vertAlign w:val="subscript"/>
        </w:rPr>
        <w:t>FineTiming</w:t>
      </w:r>
      <w:proofErr w:type="spellEnd"/>
      <w:r w:rsidRPr="00885F53" w:rsidDel="000B0D6A">
        <w:rPr>
          <w:lang w:eastAsia="zh-CN"/>
        </w:rPr>
        <w:t xml:space="preserve"> </w:t>
      </w:r>
      <w:r w:rsidRPr="00885F53">
        <w:rPr>
          <w:lang w:eastAsia="zh-CN"/>
        </w:rPr>
        <w:t>+ 5ms,</w:t>
      </w:r>
      <w:r w:rsidRPr="00885F53" w:rsidDel="00A77415">
        <w:rPr>
          <w:lang w:eastAsia="zh-CN"/>
        </w:rPr>
        <w:t xml:space="preserve"> </w:t>
      </w:r>
      <w:r w:rsidRPr="00885F53">
        <w:t xml:space="preserve">if </w:t>
      </w:r>
      <w:r w:rsidRPr="00885F53">
        <w:rPr>
          <w:lang w:eastAsia="zh-CN"/>
        </w:rPr>
        <w:t xml:space="preserve">UE receives the </w:t>
      </w:r>
      <w:proofErr w:type="spellStart"/>
      <w:r w:rsidRPr="00885F53">
        <w:rPr>
          <w:lang w:eastAsia="zh-CN"/>
        </w:rPr>
        <w:t>SCell</w:t>
      </w:r>
      <w:proofErr w:type="spellEnd"/>
      <w:r w:rsidRPr="00885F53">
        <w:rPr>
          <w:lang w:eastAsia="zh-CN"/>
        </w:rPr>
        <w:t xml:space="preserve"> activation command, semi-persistent CSI-RS activation command and TCI state activation command at the same time.</w:t>
      </w:r>
    </w:p>
    <w:p w14:paraId="359244FA" w14:textId="77777777" w:rsidR="00442AED" w:rsidRPr="00885F53" w:rsidRDefault="00442AED" w:rsidP="00442AED">
      <w:pPr>
        <w:pStyle w:val="B3"/>
      </w:pPr>
      <w:r>
        <w:t>-</w:t>
      </w:r>
      <w:r>
        <w:tab/>
      </w:r>
      <w:proofErr w:type="spellStart"/>
      <w:r w:rsidRPr="00DD3199">
        <w:t>T</w:t>
      </w:r>
      <w:r w:rsidRPr="00DD3199">
        <w:rPr>
          <w:vertAlign w:val="subscript"/>
          <w:lang w:eastAsia="zh-CN"/>
        </w:rPr>
        <w:t>uncertainty</w:t>
      </w:r>
      <w:r>
        <w:rPr>
          <w:vertAlign w:val="subscript"/>
          <w:lang w:eastAsia="zh-CN"/>
        </w:rPr>
        <w:t>_MAC</w:t>
      </w:r>
      <w:proofErr w:type="spellEnd"/>
      <w:r w:rsidRPr="00DD3199">
        <w:t xml:space="preserve"> </w:t>
      </w:r>
      <w:r w:rsidRPr="00885F53">
        <w:t>+</w:t>
      </w:r>
      <w:proofErr w:type="spellStart"/>
      <w:r w:rsidRPr="00885F53">
        <w:t>T</w:t>
      </w:r>
      <w:r w:rsidRPr="00885F53">
        <w:rPr>
          <w:vertAlign w:val="subscript"/>
        </w:rPr>
        <w:t>FineTiming</w:t>
      </w:r>
      <w:proofErr w:type="spellEnd"/>
      <w:r w:rsidRPr="00885F53">
        <w:t xml:space="preserve"> + </w:t>
      </w:r>
      <w:r w:rsidRPr="00885F53">
        <w:rPr>
          <w:lang w:eastAsia="zh-CN"/>
        </w:rPr>
        <w:t>5</w:t>
      </w:r>
      <w:r w:rsidRPr="00885F53">
        <w:t xml:space="preserve">ms, if UE receives TCI state activation command after </w:t>
      </w:r>
      <w:proofErr w:type="spellStart"/>
      <w:r w:rsidRPr="00885F53">
        <w:t>SCell</w:t>
      </w:r>
      <w:proofErr w:type="spellEnd"/>
      <w:r w:rsidRPr="00885F53">
        <w:t xml:space="preserve"> activation command.</w:t>
      </w:r>
    </w:p>
    <w:p w14:paraId="476CE856" w14:textId="77777777" w:rsidR="00442AED" w:rsidRPr="00885F53" w:rsidRDefault="00442AED" w:rsidP="00442AED">
      <w:pPr>
        <w:ind w:left="1135" w:hanging="284"/>
        <w:rPr>
          <w:lang w:eastAsia="zh-CN"/>
        </w:rPr>
      </w:pPr>
      <w:r w:rsidRPr="00885F53">
        <w:rPr>
          <w:lang w:eastAsia="zh-CN"/>
        </w:rPr>
        <w:t>I</w:t>
      </w:r>
      <w:r w:rsidRPr="00885F53">
        <w:t xml:space="preserve">f </w:t>
      </w:r>
      <w:r w:rsidRPr="00885F53">
        <w:rPr>
          <w:lang w:eastAsia="zh-CN"/>
        </w:rPr>
        <w:t xml:space="preserve">the target </w:t>
      </w:r>
      <w:proofErr w:type="spellStart"/>
      <w:r w:rsidRPr="00885F53">
        <w:rPr>
          <w:lang w:eastAsia="zh-CN"/>
        </w:rPr>
        <w:t>SCell</w:t>
      </w:r>
      <w:proofErr w:type="spellEnd"/>
      <w:r w:rsidRPr="00885F53">
        <w:rPr>
          <w:lang w:eastAsia="zh-CN"/>
        </w:rPr>
        <w:t xml:space="preserve"> is known to UE</w:t>
      </w:r>
      <w:r w:rsidRPr="00885F53">
        <w:t xml:space="preserve"> </w:t>
      </w:r>
      <w:r w:rsidRPr="00885F53">
        <w:rPr>
          <w:lang w:eastAsia="zh-CN"/>
        </w:rPr>
        <w:t xml:space="preserve">and periodic CSI-RS is used for CSI reporting, then </w:t>
      </w:r>
      <w:proofErr w:type="spellStart"/>
      <w:r w:rsidRPr="00885F53">
        <w:t>T</w:t>
      </w:r>
      <w:r w:rsidRPr="00885F53">
        <w:rPr>
          <w:vertAlign w:val="subscript"/>
        </w:rPr>
        <w:t>activation_time</w:t>
      </w:r>
      <w:proofErr w:type="spellEnd"/>
      <w:r w:rsidRPr="00885F53">
        <w:rPr>
          <w:lang w:eastAsia="zh-CN"/>
        </w:rPr>
        <w:t xml:space="preserve"> is:</w:t>
      </w:r>
    </w:p>
    <w:p w14:paraId="381A09F4" w14:textId="77777777" w:rsidR="00442AED" w:rsidRDefault="00442AED" w:rsidP="00442AED">
      <w:pPr>
        <w:pStyle w:val="B3"/>
        <w:rPr>
          <w:lang w:eastAsia="zh-CN"/>
        </w:rPr>
      </w:pPr>
      <w:r>
        <w:rPr>
          <w:lang w:eastAsia="zh-CN"/>
        </w:rPr>
        <w:t>-</w:t>
      </w:r>
      <w:r>
        <w:rPr>
          <w:lang w:eastAsia="zh-CN"/>
        </w:rPr>
        <w:tab/>
      </w:r>
      <w:proofErr w:type="gramStart"/>
      <w:r w:rsidRPr="00885F53">
        <w:rPr>
          <w:lang w:eastAsia="zh-CN"/>
        </w:rPr>
        <w:t>max(</w:t>
      </w:r>
      <w:proofErr w:type="spellStart"/>
      <w:proofErr w:type="gramEnd"/>
      <w:r w:rsidRPr="00885F53">
        <w:rPr>
          <w:lang w:eastAsia="zh-CN"/>
        </w:rPr>
        <w:t>T</w:t>
      </w:r>
      <w:r w:rsidRPr="00885F53">
        <w:rPr>
          <w:vertAlign w:val="subscript"/>
          <w:lang w:eastAsia="zh-CN"/>
        </w:rPr>
        <w:t>uncertainty_MAC</w:t>
      </w:r>
      <w:proofErr w:type="spellEnd"/>
      <w:r w:rsidRPr="00885F53">
        <w:rPr>
          <w:lang w:eastAsia="zh-CN"/>
        </w:rPr>
        <w:t xml:space="preserve"> + 5ms + </w:t>
      </w:r>
      <w:proofErr w:type="spellStart"/>
      <w:r w:rsidRPr="00885F53">
        <w:rPr>
          <w:lang w:eastAsia="zh-CN"/>
        </w:rPr>
        <w:t>T</w:t>
      </w:r>
      <w:r w:rsidRPr="00885F53">
        <w:rPr>
          <w:vertAlign w:val="subscript"/>
          <w:lang w:eastAsia="zh-CN"/>
        </w:rPr>
        <w:t>FineTiming</w:t>
      </w:r>
      <w:proofErr w:type="spellEnd"/>
      <w:r w:rsidRPr="00885F53">
        <w:rPr>
          <w:lang w:eastAsia="zh-CN"/>
        </w:rPr>
        <w:t xml:space="preserve">, </w:t>
      </w:r>
      <w:proofErr w:type="spellStart"/>
      <w:r w:rsidRPr="00885F53">
        <w:rPr>
          <w:lang w:eastAsia="zh-CN"/>
        </w:rPr>
        <w:t>T</w:t>
      </w:r>
      <w:r w:rsidRPr="00885F53">
        <w:rPr>
          <w:vertAlign w:val="subscript"/>
          <w:lang w:eastAsia="zh-CN"/>
        </w:rPr>
        <w:t>uncertainty_RRC</w:t>
      </w:r>
      <w:proofErr w:type="spellEnd"/>
      <w:r w:rsidRPr="00885F53">
        <w:rPr>
          <w:lang w:eastAsia="zh-CN"/>
        </w:rPr>
        <w:t xml:space="preserve"> + </w:t>
      </w:r>
      <w:proofErr w:type="spellStart"/>
      <w:r w:rsidRPr="00885F53">
        <w:rPr>
          <w:lang w:eastAsia="zh-CN"/>
        </w:rPr>
        <w:t>T</w:t>
      </w:r>
      <w:r w:rsidRPr="00885F53">
        <w:rPr>
          <w:vertAlign w:val="subscript"/>
          <w:lang w:eastAsia="zh-CN"/>
        </w:rPr>
        <w:t>RRC_delay</w:t>
      </w:r>
      <w:proofErr w:type="spellEnd"/>
      <w:r w:rsidRPr="00423A94">
        <w:t>-T</w:t>
      </w:r>
      <w:r w:rsidRPr="00423A94">
        <w:rPr>
          <w:vertAlign w:val="subscript"/>
        </w:rPr>
        <w:t>HARQ</w:t>
      </w:r>
      <w:r w:rsidRPr="00DD3199">
        <w:rPr>
          <w:lang w:eastAsia="zh-CN"/>
        </w:rPr>
        <w:t>)</w:t>
      </w:r>
      <w:r>
        <w:rPr>
          <w:lang w:eastAsia="zh-CN"/>
        </w:rPr>
        <w:t>,</w:t>
      </w:r>
      <w:r w:rsidRPr="005A3570">
        <w:rPr>
          <w:lang w:eastAsia="zh-CN"/>
        </w:rPr>
        <w:t xml:space="preserve"> </w:t>
      </w:r>
      <w:r>
        <w:t>w</w:t>
      </w:r>
      <w:r w:rsidRPr="00423A94">
        <w:t xml:space="preserve">here </w:t>
      </w:r>
      <w:proofErr w:type="spellStart"/>
      <w:r w:rsidRPr="00423A94">
        <w:t>T</w:t>
      </w:r>
      <w:r w:rsidRPr="00423A94">
        <w:rPr>
          <w:vertAlign w:val="subscript"/>
          <w:lang w:eastAsia="zh-CN"/>
        </w:rPr>
        <w:t>uncertainty_MAC</w:t>
      </w:r>
      <w:proofErr w:type="spellEnd"/>
      <w:r w:rsidRPr="00423A94">
        <w:t xml:space="preserve">=0 if </w:t>
      </w:r>
      <w:r w:rsidRPr="00423A94">
        <w:rPr>
          <w:lang w:eastAsia="zh-CN"/>
        </w:rPr>
        <w:t xml:space="preserve">UE receives the </w:t>
      </w:r>
      <w:proofErr w:type="spellStart"/>
      <w:r w:rsidRPr="00423A94">
        <w:rPr>
          <w:lang w:eastAsia="zh-CN"/>
        </w:rPr>
        <w:t>SCell</w:t>
      </w:r>
      <w:proofErr w:type="spellEnd"/>
      <w:r w:rsidRPr="00423A94">
        <w:rPr>
          <w:lang w:eastAsia="zh-CN"/>
        </w:rPr>
        <w:t xml:space="preserve"> activation command</w:t>
      </w:r>
      <w:r>
        <w:rPr>
          <w:lang w:eastAsia="zh-CN"/>
        </w:rPr>
        <w:t xml:space="preserve"> </w:t>
      </w:r>
      <w:r w:rsidRPr="00423A94">
        <w:rPr>
          <w:lang w:eastAsia="zh-CN"/>
        </w:rPr>
        <w:t>and TCI state activation command</w:t>
      </w:r>
      <w:r>
        <w:rPr>
          <w:lang w:eastAsia="zh-CN"/>
        </w:rPr>
        <w:t>s</w:t>
      </w:r>
      <w:r w:rsidRPr="00423A94">
        <w:rPr>
          <w:lang w:eastAsia="zh-CN"/>
        </w:rPr>
        <w:t xml:space="preserve"> at the same time.</w:t>
      </w:r>
    </w:p>
    <w:p w14:paraId="59FC9FE5" w14:textId="70492ED4" w:rsidR="00442AED" w:rsidRPr="00885F53" w:rsidRDefault="00442AED" w:rsidP="00442AED">
      <w:pPr>
        <w:pStyle w:val="afe"/>
      </w:pPr>
      <w:r w:rsidRPr="00885F53">
        <w:t xml:space="preserve">If </w:t>
      </w:r>
      <w:ins w:id="8" w:author="Huawei" w:date="2020-05-14T17:16:00Z">
        <w:r w:rsidR="00C042D7" w:rsidRPr="00885F53">
          <w:rPr>
            <w:lang w:eastAsia="zh-CN"/>
          </w:rPr>
          <w:t xml:space="preserve">the </w:t>
        </w:r>
        <w:r w:rsidR="00C042D7">
          <w:rPr>
            <w:lang w:eastAsia="zh-CN"/>
          </w:rPr>
          <w:t>PCell/PSCell and the</w:t>
        </w:r>
        <w:r w:rsidR="00C042D7" w:rsidRPr="00C042D7">
          <w:t xml:space="preserve"> </w:t>
        </w:r>
        <w:r w:rsidR="00C042D7" w:rsidRPr="00885F53">
          <w:t>target</w:t>
        </w:r>
        <w:r w:rsidR="00C042D7">
          <w:rPr>
            <w:lang w:eastAsia="zh-CN"/>
          </w:rPr>
          <w:t xml:space="preserve"> SCell</w:t>
        </w:r>
        <w:r w:rsidR="00C042D7" w:rsidRPr="00885F53">
          <w:rPr>
            <w:lang w:eastAsia="zh-CN"/>
          </w:rPr>
          <w:t xml:space="preserve"> are in </w:t>
        </w:r>
        <w:r w:rsidR="00C042D7">
          <w:rPr>
            <w:lang w:eastAsia="zh-CN"/>
          </w:rPr>
          <w:t>a</w:t>
        </w:r>
        <w:r w:rsidR="00C042D7" w:rsidRPr="00885F53">
          <w:rPr>
            <w:lang w:eastAsia="zh-CN"/>
          </w:rPr>
          <w:t xml:space="preserve"> </w:t>
        </w:r>
        <w:r w:rsidR="00C042D7">
          <w:rPr>
            <w:lang w:eastAsia="zh-CN"/>
          </w:rPr>
          <w:t>band pair with</w:t>
        </w:r>
        <w:r w:rsidR="00C042D7" w:rsidRPr="00885F53">
          <w:rPr>
            <w:rFonts w:ascii="Tms Rmn" w:hAnsi="Tms Rmn"/>
          </w:rPr>
          <w:t xml:space="preserve"> </w:t>
        </w:r>
        <w:r w:rsidR="00C042D7">
          <w:rPr>
            <w:rFonts w:ascii="Tms Rmn" w:hAnsi="Tms Rmn"/>
          </w:rPr>
          <w:t>independent beam management</w:t>
        </w:r>
        <w:r w:rsidR="00C042D7" w:rsidRPr="00885F53">
          <w:t xml:space="preserve"> </w:t>
        </w:r>
        <w:r w:rsidR="00C042D7">
          <w:t xml:space="preserve">and </w:t>
        </w:r>
      </w:ins>
      <w:r w:rsidRPr="00885F53">
        <w:t xml:space="preserve">the target SCell is unknown to UE and semi-persistent CSI-RS is used for CSI reporting, </w:t>
      </w:r>
      <w:r w:rsidRPr="00885F53">
        <w:rPr>
          <w:rFonts w:eastAsia="Calibri"/>
        </w:rPr>
        <w:t xml:space="preserve">provided that the side condition </w:t>
      </w:r>
      <w:r w:rsidRPr="00885F53">
        <w:rPr>
          <w:rFonts w:cs="v4.2.0"/>
        </w:rPr>
        <w:t xml:space="preserve">Ês/Iot </w:t>
      </w:r>
      <w:r w:rsidRPr="00885F53">
        <w:rPr>
          <w:rFonts w:hint="eastAsia"/>
        </w:rPr>
        <w:t>≥</w:t>
      </w:r>
      <w:r w:rsidRPr="00885F53">
        <w:t xml:space="preserve"> </w:t>
      </w:r>
      <w:r w:rsidRPr="00885F53">
        <w:rPr>
          <w:rFonts w:cs="v4.2.0"/>
        </w:rPr>
        <w:t>[-2]dB is fulfilled</w:t>
      </w:r>
      <w:r>
        <w:rPr>
          <w:rFonts w:cs="v4.2.0"/>
        </w:rPr>
        <w:t>,</w:t>
      </w:r>
      <w:r w:rsidRPr="00885F53">
        <w:t xml:space="preserve"> then T</w:t>
      </w:r>
      <w:r w:rsidRPr="00885F53">
        <w:rPr>
          <w:vertAlign w:val="subscript"/>
        </w:rPr>
        <w:t>activation_time</w:t>
      </w:r>
      <w:r w:rsidRPr="00885F53">
        <w:t xml:space="preserve"> is:</w:t>
      </w:r>
    </w:p>
    <w:p w14:paraId="4B8EEE41" w14:textId="77777777" w:rsidR="00442AED" w:rsidRPr="00885F53" w:rsidRDefault="00442AED" w:rsidP="00442AED">
      <w:pPr>
        <w:pStyle w:val="B3"/>
        <w:rPr>
          <w:lang w:eastAsia="zh-CN"/>
        </w:rPr>
      </w:pPr>
      <w:r>
        <w:rPr>
          <w:lang w:eastAsia="zh-CN"/>
        </w:rPr>
        <w:t>-</w:t>
      </w:r>
      <w:r>
        <w:rPr>
          <w:lang w:eastAsia="zh-CN"/>
        </w:rPr>
        <w:tab/>
      </w:r>
      <w:r w:rsidRPr="00885F53">
        <w:rPr>
          <w:lang w:eastAsia="zh-CN"/>
        </w:rPr>
        <w:t>8ms+24*</w:t>
      </w:r>
      <w:proofErr w:type="spellStart"/>
      <w:proofErr w:type="gramStart"/>
      <w:r w:rsidRPr="00885F53">
        <w:rPr>
          <w:lang w:eastAsia="zh-CN"/>
        </w:rPr>
        <w:t>T</w:t>
      </w:r>
      <w:r w:rsidRPr="00885F53">
        <w:rPr>
          <w:vertAlign w:val="subscript"/>
          <w:lang w:eastAsia="zh-CN"/>
        </w:rPr>
        <w:t>rs</w:t>
      </w:r>
      <w:proofErr w:type="spellEnd"/>
      <w:r w:rsidRPr="00885F53">
        <w:rPr>
          <w:vertAlign w:val="subscript"/>
          <w:lang w:eastAsia="zh-CN"/>
        </w:rPr>
        <w:t xml:space="preserve">  </w:t>
      </w:r>
      <w:r w:rsidRPr="00885F53">
        <w:rPr>
          <w:lang w:eastAsia="zh-CN"/>
        </w:rPr>
        <w:t>+</w:t>
      </w:r>
      <w:proofErr w:type="gramEnd"/>
      <w:r w:rsidRPr="00885F53">
        <w:t xml:space="preserve"> </w:t>
      </w:r>
      <w:proofErr w:type="spellStart"/>
      <w:r w:rsidRPr="00885F53">
        <w:t>T</w:t>
      </w:r>
      <w:r w:rsidRPr="00885F53">
        <w:rPr>
          <w:vertAlign w:val="subscript"/>
        </w:rPr>
        <w:t>uncertainty_MAC</w:t>
      </w:r>
      <w:proofErr w:type="spellEnd"/>
      <w:r w:rsidRPr="00885F53">
        <w:t xml:space="preserve"> + T</w:t>
      </w:r>
      <w:r w:rsidRPr="00885F53">
        <w:rPr>
          <w:vertAlign w:val="subscript"/>
        </w:rPr>
        <w:t>L1-RSRP, measure</w:t>
      </w:r>
      <w:r w:rsidRPr="00885F53">
        <w:t xml:space="preserve"> + T</w:t>
      </w:r>
      <w:r w:rsidRPr="00885F53">
        <w:rPr>
          <w:vertAlign w:val="subscript"/>
        </w:rPr>
        <w:t xml:space="preserve">L1-RSRP, report  </w:t>
      </w:r>
      <w:r w:rsidRPr="00885F53">
        <w:t>+ T</w:t>
      </w:r>
      <w:r w:rsidRPr="00885F53">
        <w:rPr>
          <w:vertAlign w:val="subscript"/>
        </w:rPr>
        <w:t xml:space="preserve">HARQ </w:t>
      </w:r>
      <w:r w:rsidRPr="00885F53">
        <w:t xml:space="preserve">+ </w:t>
      </w:r>
      <w:proofErr w:type="spellStart"/>
      <w:r w:rsidRPr="00885F53">
        <w:t>T</w:t>
      </w:r>
      <w:r w:rsidRPr="00885F53">
        <w:rPr>
          <w:vertAlign w:val="subscript"/>
        </w:rPr>
        <w:t>FineTiming</w:t>
      </w:r>
      <w:proofErr w:type="spellEnd"/>
      <w:r w:rsidRPr="00885F53">
        <w:rPr>
          <w:vertAlign w:val="subscript"/>
        </w:rPr>
        <w:t xml:space="preserve"> </w:t>
      </w:r>
    </w:p>
    <w:p w14:paraId="45571A31" w14:textId="696DBB4B" w:rsidR="00442AED" w:rsidRPr="00885F53" w:rsidRDefault="00442AED" w:rsidP="00442AED">
      <w:pPr>
        <w:pStyle w:val="afe"/>
      </w:pPr>
      <w:r w:rsidRPr="00885F53">
        <w:t xml:space="preserve">If </w:t>
      </w:r>
      <w:ins w:id="9" w:author="Huawei" w:date="2020-05-14T17:18:00Z">
        <w:r w:rsidR="00405DE7" w:rsidRPr="00885F53">
          <w:rPr>
            <w:lang w:eastAsia="zh-CN"/>
          </w:rPr>
          <w:t xml:space="preserve">the </w:t>
        </w:r>
        <w:r w:rsidR="00405DE7">
          <w:rPr>
            <w:lang w:eastAsia="zh-CN"/>
          </w:rPr>
          <w:t>PCell/PSCell and the</w:t>
        </w:r>
        <w:r w:rsidR="00405DE7" w:rsidRPr="00C042D7">
          <w:t xml:space="preserve"> </w:t>
        </w:r>
        <w:r w:rsidR="00405DE7" w:rsidRPr="00885F53">
          <w:t>target</w:t>
        </w:r>
        <w:r w:rsidR="00405DE7">
          <w:rPr>
            <w:lang w:eastAsia="zh-CN"/>
          </w:rPr>
          <w:t xml:space="preserve"> SCell</w:t>
        </w:r>
        <w:r w:rsidR="00405DE7" w:rsidRPr="00885F53">
          <w:rPr>
            <w:lang w:eastAsia="zh-CN"/>
          </w:rPr>
          <w:t xml:space="preserve"> are in </w:t>
        </w:r>
        <w:r w:rsidR="00405DE7">
          <w:rPr>
            <w:lang w:eastAsia="zh-CN"/>
          </w:rPr>
          <w:t>a</w:t>
        </w:r>
        <w:r w:rsidR="00405DE7" w:rsidRPr="00885F53">
          <w:rPr>
            <w:lang w:eastAsia="zh-CN"/>
          </w:rPr>
          <w:t xml:space="preserve"> </w:t>
        </w:r>
        <w:r w:rsidR="00405DE7">
          <w:rPr>
            <w:lang w:eastAsia="zh-CN"/>
          </w:rPr>
          <w:t>band pair with</w:t>
        </w:r>
        <w:r w:rsidR="00405DE7" w:rsidRPr="00885F53">
          <w:rPr>
            <w:rFonts w:ascii="Tms Rmn" w:hAnsi="Tms Rmn"/>
          </w:rPr>
          <w:t xml:space="preserve"> </w:t>
        </w:r>
        <w:r w:rsidR="00405DE7">
          <w:rPr>
            <w:rFonts w:ascii="Tms Rmn" w:hAnsi="Tms Rmn"/>
          </w:rPr>
          <w:t>independent beam management</w:t>
        </w:r>
        <w:r w:rsidR="00405DE7" w:rsidRPr="00885F53">
          <w:t xml:space="preserve"> </w:t>
        </w:r>
        <w:r w:rsidR="00405DE7">
          <w:t xml:space="preserve">and </w:t>
        </w:r>
      </w:ins>
      <w:r w:rsidRPr="00885F53">
        <w:t xml:space="preserve">the target SCell is unknown to UE and periodic CSI-RS is used for CSI reporting, </w:t>
      </w:r>
      <w:r w:rsidRPr="00885F53">
        <w:rPr>
          <w:rFonts w:eastAsia="Calibri"/>
        </w:rPr>
        <w:t xml:space="preserve">provided that the side condition </w:t>
      </w:r>
      <w:r w:rsidRPr="00885F53">
        <w:rPr>
          <w:rFonts w:cs="v4.2.0"/>
        </w:rPr>
        <w:t xml:space="preserve">Ês/Iot </w:t>
      </w:r>
      <w:r w:rsidRPr="00885F53">
        <w:rPr>
          <w:rFonts w:hint="eastAsia"/>
        </w:rPr>
        <w:t>≥</w:t>
      </w:r>
      <w:r w:rsidRPr="00885F53">
        <w:t xml:space="preserve"> </w:t>
      </w:r>
      <w:r w:rsidRPr="00885F53">
        <w:rPr>
          <w:rFonts w:cs="v4.2.0"/>
        </w:rPr>
        <w:t>[-2]dB is fulfilled</w:t>
      </w:r>
      <w:r>
        <w:rPr>
          <w:rFonts w:cs="v4.2.0"/>
        </w:rPr>
        <w:t>,</w:t>
      </w:r>
      <w:r w:rsidRPr="00885F53">
        <w:t xml:space="preserve"> then T</w:t>
      </w:r>
      <w:r w:rsidRPr="00885F53">
        <w:rPr>
          <w:vertAlign w:val="subscript"/>
        </w:rPr>
        <w:t>activation_time</w:t>
      </w:r>
      <w:r w:rsidRPr="00885F53">
        <w:t xml:space="preserve"> is:</w:t>
      </w:r>
    </w:p>
    <w:p w14:paraId="399496D4" w14:textId="77777777" w:rsidR="00442AED" w:rsidRPr="00885F53" w:rsidRDefault="00442AED" w:rsidP="00442AED">
      <w:pPr>
        <w:pStyle w:val="B3"/>
        <w:rPr>
          <w:lang w:eastAsia="zh-CN"/>
        </w:rPr>
      </w:pPr>
      <w:r>
        <w:lastRenderedPageBreak/>
        <w:t>-</w:t>
      </w:r>
      <w:r>
        <w:tab/>
      </w:r>
      <w:r w:rsidRPr="00885F53">
        <w:t xml:space="preserve">3ms + </w:t>
      </w:r>
      <w:r w:rsidRPr="00885F53">
        <w:rPr>
          <w:lang w:eastAsia="zh-CN"/>
        </w:rPr>
        <w:t>24*</w:t>
      </w:r>
      <w:proofErr w:type="spellStart"/>
      <w:r w:rsidRPr="00885F53">
        <w:rPr>
          <w:lang w:eastAsia="zh-CN"/>
        </w:rPr>
        <w:t>T</w:t>
      </w:r>
      <w:r w:rsidRPr="00885F53">
        <w:rPr>
          <w:vertAlign w:val="subscript"/>
          <w:lang w:eastAsia="zh-CN"/>
        </w:rPr>
        <w:t>rs</w:t>
      </w:r>
      <w:proofErr w:type="spellEnd"/>
      <w:r w:rsidRPr="00885F53">
        <w:rPr>
          <w:rFonts w:eastAsia="Malgun Gothic"/>
          <w:lang w:eastAsia="zh-CN"/>
        </w:rPr>
        <w:t xml:space="preserve"> +</w:t>
      </w:r>
      <w:r w:rsidRPr="00885F53">
        <w:t xml:space="preserve"> T</w:t>
      </w:r>
      <w:r w:rsidRPr="00885F53">
        <w:rPr>
          <w:vertAlign w:val="subscript"/>
        </w:rPr>
        <w:t>L1-RSRP, measure</w:t>
      </w:r>
      <w:r w:rsidRPr="00885F53">
        <w:rPr>
          <w:rFonts w:eastAsia="Malgun Gothic"/>
          <w:lang w:eastAsia="zh-CN"/>
        </w:rPr>
        <w:t xml:space="preserve"> + </w:t>
      </w:r>
      <w:r w:rsidRPr="00885F53">
        <w:t>T</w:t>
      </w:r>
      <w:r w:rsidRPr="00885F53">
        <w:rPr>
          <w:vertAlign w:val="subscript"/>
        </w:rPr>
        <w:t>L1-RSRP, report</w:t>
      </w:r>
      <w:r w:rsidRPr="00885F53">
        <w:t xml:space="preserve"> </w:t>
      </w:r>
      <w:r w:rsidRPr="00885F53">
        <w:rPr>
          <w:lang w:eastAsia="zh-CN"/>
        </w:rPr>
        <w:t xml:space="preserve">+ </w:t>
      </w:r>
      <w:r>
        <w:t>{</w:t>
      </w:r>
      <w:r w:rsidRPr="00DD3199">
        <w:t>(T</w:t>
      </w:r>
      <w:r w:rsidRPr="00DD3199">
        <w:rPr>
          <w:vertAlign w:val="subscript"/>
        </w:rPr>
        <w:t>HARQ</w:t>
      </w:r>
      <w:r w:rsidRPr="00DD3199">
        <w:t xml:space="preserve"> + </w:t>
      </w:r>
      <w:proofErr w:type="spellStart"/>
      <w:r w:rsidRPr="00DD3199">
        <w:t>T</w:t>
      </w:r>
      <w:r w:rsidRPr="00DD3199">
        <w:rPr>
          <w:vertAlign w:val="subscript"/>
          <w:lang w:eastAsia="zh-CN"/>
        </w:rPr>
        <w:t>uncertainty_MAC</w:t>
      </w:r>
      <w:proofErr w:type="spellEnd"/>
      <w:r w:rsidRPr="00DD3199">
        <w:t xml:space="preserve"> + 5ms +</w:t>
      </w:r>
      <w:r w:rsidRPr="00DD3199">
        <w:rPr>
          <w:lang w:eastAsia="zh-CN"/>
        </w:rPr>
        <w:t xml:space="preserve"> </w:t>
      </w:r>
      <w:proofErr w:type="spellStart"/>
      <w:r w:rsidRPr="00DD3199">
        <w:t>T</w:t>
      </w:r>
      <w:r w:rsidRPr="00DD3199">
        <w:rPr>
          <w:vertAlign w:val="subscript"/>
        </w:rPr>
        <w:t>FineTiming</w:t>
      </w:r>
      <w:proofErr w:type="spellEnd"/>
      <w:r w:rsidRPr="00DD3199">
        <w:t>), (</w:t>
      </w:r>
      <w:proofErr w:type="spellStart"/>
      <w:r w:rsidRPr="00DD3199">
        <w:t>T</w:t>
      </w:r>
      <w:r w:rsidRPr="00DD3199">
        <w:rPr>
          <w:vertAlign w:val="subscript"/>
          <w:lang w:eastAsia="zh-CN"/>
        </w:rPr>
        <w:t>uncertainty_RRC</w:t>
      </w:r>
      <w:proofErr w:type="spellEnd"/>
      <w:r w:rsidRPr="00DD3199">
        <w:t xml:space="preserve"> + </w:t>
      </w:r>
      <w:proofErr w:type="spellStart"/>
      <w:r w:rsidRPr="00DD3199">
        <w:t>T</w:t>
      </w:r>
      <w:r w:rsidRPr="00DD3199">
        <w:rPr>
          <w:vertAlign w:val="subscript"/>
        </w:rPr>
        <w:t>RRC_delay</w:t>
      </w:r>
      <w:proofErr w:type="spellEnd"/>
      <w:r w:rsidRPr="00DD3199">
        <w:t>)</w:t>
      </w:r>
      <w:r>
        <w:t>}</w:t>
      </w:r>
      <w:r w:rsidRPr="00DD3199">
        <w:t>.</w:t>
      </w:r>
    </w:p>
    <w:p w14:paraId="146B125E" w14:textId="77777777" w:rsidR="00442AED" w:rsidRPr="00885F53" w:rsidRDefault="00442AED" w:rsidP="00442AED">
      <w:pPr>
        <w:ind w:left="851"/>
        <w:rPr>
          <w:lang w:eastAsia="zh-CN"/>
        </w:rPr>
      </w:pPr>
      <w:bookmarkStart w:id="10" w:name="_GoBack"/>
      <w:bookmarkEnd w:id="10"/>
      <w:r w:rsidRPr="00885F53">
        <w:rPr>
          <w:lang w:eastAsia="zh-CN"/>
        </w:rPr>
        <w:t>Where,</w:t>
      </w:r>
    </w:p>
    <w:p w14:paraId="6AAC6155" w14:textId="77777777" w:rsidR="00442AED" w:rsidRPr="00885F53" w:rsidRDefault="00442AED" w:rsidP="00442AED">
      <w:pPr>
        <w:ind w:left="851"/>
        <w:rPr>
          <w:lang w:eastAsia="zh-CN"/>
        </w:rPr>
      </w:pPr>
      <w:r w:rsidRPr="00885F53">
        <w:rPr>
          <w:lang w:eastAsia="zh-CN"/>
        </w:rPr>
        <w:t>T</w:t>
      </w:r>
      <w:r w:rsidRPr="00885F53">
        <w:rPr>
          <w:vertAlign w:val="subscript"/>
          <w:lang w:eastAsia="zh-CN"/>
        </w:rPr>
        <w:t>SMTC_MAX</w:t>
      </w:r>
      <w:r w:rsidRPr="00885F53">
        <w:rPr>
          <w:lang w:eastAsia="zh-CN"/>
        </w:rPr>
        <w:t>:</w:t>
      </w:r>
    </w:p>
    <w:p w14:paraId="721EFB21" w14:textId="77777777" w:rsidR="00442AED" w:rsidRPr="00885F53" w:rsidRDefault="00442AED" w:rsidP="00442AED">
      <w:pPr>
        <w:ind w:left="1135" w:hanging="284"/>
        <w:rPr>
          <w:lang w:eastAsia="zh-CN"/>
        </w:rPr>
      </w:pPr>
      <w:r w:rsidRPr="00885F53">
        <w:rPr>
          <w:lang w:eastAsia="zh-CN"/>
        </w:rPr>
        <w:t>-</w:t>
      </w:r>
      <w:r w:rsidRPr="00885F53">
        <w:rPr>
          <w:lang w:eastAsia="zh-CN"/>
        </w:rPr>
        <w:tab/>
        <w:t xml:space="preserve">In FR1, in case of intra-band </w:t>
      </w:r>
      <w:proofErr w:type="spellStart"/>
      <w:r w:rsidRPr="00885F53">
        <w:rPr>
          <w:lang w:eastAsia="zh-CN"/>
        </w:rPr>
        <w:t>SCell</w:t>
      </w:r>
      <w:proofErr w:type="spellEnd"/>
      <w:r w:rsidRPr="00885F53">
        <w:rPr>
          <w:lang w:eastAsia="zh-CN"/>
        </w:rPr>
        <w:t xml:space="preserve"> activation, T</w:t>
      </w:r>
      <w:r w:rsidRPr="00885F53">
        <w:rPr>
          <w:vertAlign w:val="subscript"/>
          <w:lang w:eastAsia="zh-CN"/>
        </w:rPr>
        <w:t>SMTC_MAX</w:t>
      </w:r>
      <w:r w:rsidRPr="00885F53">
        <w:rPr>
          <w:lang w:eastAsia="zh-CN"/>
        </w:rPr>
        <w:t xml:space="preserve"> is the longer SMTC periodicity between active serving cells and </w:t>
      </w:r>
      <w:proofErr w:type="spellStart"/>
      <w:r w:rsidRPr="00885F53">
        <w:rPr>
          <w:lang w:eastAsia="zh-CN"/>
        </w:rPr>
        <w:t>SCell</w:t>
      </w:r>
      <w:proofErr w:type="spellEnd"/>
      <w:r w:rsidRPr="00885F53">
        <w:rPr>
          <w:lang w:eastAsia="zh-CN"/>
        </w:rPr>
        <w:t xml:space="preserve"> being activated </w:t>
      </w:r>
      <w:r w:rsidRPr="00885F53">
        <w:rPr>
          <w:rFonts w:eastAsia="MS Mincho"/>
        </w:rPr>
        <w:t xml:space="preserve">provided </w:t>
      </w:r>
      <w:r w:rsidRPr="00885F53">
        <w:rPr>
          <w:lang w:eastAsia="zh-CN"/>
        </w:rPr>
        <w:t xml:space="preserve">the cell specific reference signals from the active serving cells and the </w:t>
      </w:r>
      <w:proofErr w:type="spellStart"/>
      <w:r w:rsidRPr="00885F53">
        <w:rPr>
          <w:lang w:eastAsia="zh-CN"/>
        </w:rPr>
        <w:t>SCells</w:t>
      </w:r>
      <w:proofErr w:type="spellEnd"/>
      <w:r w:rsidRPr="00885F53">
        <w:rPr>
          <w:lang w:eastAsia="zh-CN"/>
        </w:rPr>
        <w:t xml:space="preserve"> being activated or released are available in the same slot; in case of inter-band </w:t>
      </w:r>
      <w:proofErr w:type="spellStart"/>
      <w:r w:rsidRPr="00885F53">
        <w:rPr>
          <w:lang w:eastAsia="zh-CN"/>
        </w:rPr>
        <w:t>SCell</w:t>
      </w:r>
      <w:proofErr w:type="spellEnd"/>
      <w:r w:rsidRPr="00885F53">
        <w:rPr>
          <w:lang w:eastAsia="zh-CN"/>
        </w:rPr>
        <w:t xml:space="preserve"> activation, T</w:t>
      </w:r>
      <w:r w:rsidRPr="00885F53">
        <w:rPr>
          <w:vertAlign w:val="subscript"/>
          <w:lang w:eastAsia="zh-CN"/>
        </w:rPr>
        <w:t xml:space="preserve">SMTC_MAX </w:t>
      </w:r>
      <w:r w:rsidRPr="00885F53">
        <w:rPr>
          <w:lang w:eastAsia="zh-CN"/>
        </w:rPr>
        <w:t xml:space="preserve">is the SMTC periodicity of </w:t>
      </w:r>
      <w:proofErr w:type="spellStart"/>
      <w:r w:rsidRPr="00885F53">
        <w:rPr>
          <w:lang w:eastAsia="zh-CN"/>
        </w:rPr>
        <w:t>SCell</w:t>
      </w:r>
      <w:proofErr w:type="spellEnd"/>
      <w:r w:rsidRPr="00885F53">
        <w:rPr>
          <w:lang w:eastAsia="zh-CN"/>
        </w:rPr>
        <w:t xml:space="preserve"> being activated.</w:t>
      </w:r>
    </w:p>
    <w:p w14:paraId="2995077E" w14:textId="77777777" w:rsidR="00442AED" w:rsidRPr="00885F53" w:rsidRDefault="00442AED" w:rsidP="00442AED">
      <w:pPr>
        <w:ind w:left="1135" w:hanging="284"/>
        <w:rPr>
          <w:lang w:eastAsia="zh-CN"/>
        </w:rPr>
      </w:pPr>
      <w:r w:rsidRPr="00885F53">
        <w:rPr>
          <w:lang w:eastAsia="zh-CN"/>
        </w:rPr>
        <w:t>-</w:t>
      </w:r>
      <w:r w:rsidRPr="00885F53">
        <w:rPr>
          <w:lang w:eastAsia="zh-CN"/>
        </w:rPr>
        <w:tab/>
        <w:t>In FR2, T</w:t>
      </w:r>
      <w:r w:rsidRPr="00885F53">
        <w:rPr>
          <w:vertAlign w:val="subscript"/>
          <w:lang w:eastAsia="zh-CN"/>
        </w:rPr>
        <w:t>SMTC_MAX</w:t>
      </w:r>
      <w:r w:rsidRPr="00885F53">
        <w:rPr>
          <w:lang w:eastAsia="zh-CN"/>
        </w:rPr>
        <w:t xml:space="preserve"> is the longer SMTC periodicity between active serving cells and </w:t>
      </w:r>
      <w:proofErr w:type="spellStart"/>
      <w:r w:rsidRPr="00885F53">
        <w:rPr>
          <w:lang w:eastAsia="zh-CN"/>
        </w:rPr>
        <w:t>SCell</w:t>
      </w:r>
      <w:proofErr w:type="spellEnd"/>
      <w:r w:rsidRPr="00885F53">
        <w:rPr>
          <w:lang w:eastAsia="zh-CN"/>
        </w:rPr>
        <w:t xml:space="preserve"> being activated provided that in Rel-15 only support FR2 intra-band CA.</w:t>
      </w:r>
    </w:p>
    <w:p w14:paraId="554D32D5" w14:textId="77777777" w:rsidR="00442AED" w:rsidRPr="00885F53" w:rsidRDefault="00442AED" w:rsidP="00442AED">
      <w:pPr>
        <w:ind w:left="1135" w:hanging="284"/>
        <w:rPr>
          <w:lang w:eastAsia="zh-CN"/>
        </w:rPr>
      </w:pPr>
      <w:r w:rsidRPr="00885F53">
        <w:rPr>
          <w:lang w:eastAsia="zh-CN"/>
        </w:rPr>
        <w:t>-</w:t>
      </w:r>
      <w:r w:rsidRPr="00885F53">
        <w:rPr>
          <w:lang w:eastAsia="zh-CN"/>
        </w:rPr>
        <w:tab/>
        <w:t>T</w:t>
      </w:r>
      <w:r w:rsidRPr="00885F53">
        <w:rPr>
          <w:vertAlign w:val="subscript"/>
          <w:lang w:eastAsia="zh-CN"/>
        </w:rPr>
        <w:t>SMTC_MAX</w:t>
      </w:r>
      <w:r w:rsidRPr="00885F53">
        <w:rPr>
          <w:lang w:eastAsia="zh-CN"/>
        </w:rPr>
        <w:t xml:space="preserve"> is bounded to a minimum value of 10ms.</w:t>
      </w:r>
    </w:p>
    <w:p w14:paraId="0DA3E8DA" w14:textId="77777777" w:rsidR="00442AED" w:rsidRPr="00885F53" w:rsidRDefault="00442AED" w:rsidP="00442AED">
      <w:pPr>
        <w:ind w:left="851"/>
        <w:rPr>
          <w:lang w:eastAsia="zh-CN"/>
        </w:rPr>
      </w:pPr>
      <w:proofErr w:type="spellStart"/>
      <w:r w:rsidRPr="00885F53">
        <w:rPr>
          <w:lang w:eastAsia="zh-CN"/>
        </w:rPr>
        <w:t>T</w:t>
      </w:r>
      <w:r w:rsidRPr="00885F53">
        <w:rPr>
          <w:vertAlign w:val="subscript"/>
          <w:lang w:eastAsia="zh-CN"/>
        </w:rPr>
        <w:t>rs</w:t>
      </w:r>
      <w:proofErr w:type="spellEnd"/>
      <w:r w:rsidRPr="00885F53">
        <w:rPr>
          <w:lang w:eastAsia="zh-CN"/>
        </w:rPr>
        <w:t xml:space="preserve"> is the SMTC periodicity of the </w:t>
      </w:r>
      <w:proofErr w:type="spellStart"/>
      <w:r w:rsidRPr="00885F53">
        <w:rPr>
          <w:lang w:eastAsia="zh-CN"/>
        </w:rPr>
        <w:t>SCell</w:t>
      </w:r>
      <w:proofErr w:type="spellEnd"/>
      <w:r w:rsidRPr="00885F53">
        <w:rPr>
          <w:lang w:eastAsia="zh-CN"/>
        </w:rPr>
        <w:t xml:space="preserve"> being activated if the UE has been provided with an SMTC configuration for the </w:t>
      </w:r>
      <w:proofErr w:type="spellStart"/>
      <w:r w:rsidRPr="00885F53">
        <w:rPr>
          <w:lang w:eastAsia="zh-CN"/>
        </w:rPr>
        <w:t>SCell</w:t>
      </w:r>
      <w:proofErr w:type="spellEnd"/>
      <w:r w:rsidRPr="00885F53">
        <w:rPr>
          <w:lang w:eastAsia="zh-CN"/>
        </w:rPr>
        <w:t xml:space="preserve"> in </w:t>
      </w:r>
      <w:proofErr w:type="spellStart"/>
      <w:r w:rsidRPr="00885F53">
        <w:rPr>
          <w:lang w:eastAsia="zh-CN"/>
        </w:rPr>
        <w:t>SCell</w:t>
      </w:r>
      <w:proofErr w:type="spellEnd"/>
      <w:r w:rsidRPr="00885F53">
        <w:rPr>
          <w:lang w:eastAsia="zh-CN"/>
        </w:rPr>
        <w:t xml:space="preserve"> addition message, otherwise </w:t>
      </w:r>
      <w:proofErr w:type="spellStart"/>
      <w:r w:rsidRPr="00885F53">
        <w:rPr>
          <w:lang w:eastAsia="zh-CN"/>
        </w:rPr>
        <w:t>T</w:t>
      </w:r>
      <w:r w:rsidRPr="00885F53">
        <w:rPr>
          <w:vertAlign w:val="subscript"/>
          <w:lang w:eastAsia="zh-CN"/>
        </w:rPr>
        <w:t>rs</w:t>
      </w:r>
      <w:proofErr w:type="spellEnd"/>
      <w:r w:rsidRPr="00885F53">
        <w:rPr>
          <w:lang w:eastAsia="zh-CN"/>
        </w:rPr>
        <w:t xml:space="preserve"> is the SMTC configured in the </w:t>
      </w:r>
      <w:proofErr w:type="spellStart"/>
      <w:r w:rsidRPr="00885F53">
        <w:rPr>
          <w:lang w:eastAsia="zh-CN"/>
        </w:rPr>
        <w:t>measObjectNR</w:t>
      </w:r>
      <w:proofErr w:type="spellEnd"/>
      <w:r w:rsidRPr="00885F53">
        <w:rPr>
          <w:lang w:eastAsia="zh-CN"/>
        </w:rPr>
        <w:t xml:space="preserve"> having the same SSB frequency and subcarrier spacing. If the UE is not provided SMTC configuration or measurement object on this frequency, the requirement which involves </w:t>
      </w:r>
      <w:proofErr w:type="spellStart"/>
      <w:r w:rsidRPr="00885F53">
        <w:rPr>
          <w:lang w:eastAsia="zh-CN"/>
        </w:rPr>
        <w:t>T</w:t>
      </w:r>
      <w:r w:rsidRPr="00885F53">
        <w:rPr>
          <w:vertAlign w:val="subscript"/>
          <w:lang w:eastAsia="zh-CN"/>
        </w:rPr>
        <w:t>rs</w:t>
      </w:r>
      <w:proofErr w:type="spellEnd"/>
      <w:r w:rsidRPr="00885F53">
        <w:rPr>
          <w:lang w:eastAsia="zh-CN"/>
        </w:rPr>
        <w:t xml:space="preserve"> is applied with </w:t>
      </w:r>
      <w:proofErr w:type="spellStart"/>
      <w:r w:rsidRPr="00885F53">
        <w:rPr>
          <w:lang w:eastAsia="zh-CN"/>
        </w:rPr>
        <w:t>T</w:t>
      </w:r>
      <w:r w:rsidRPr="00885F53">
        <w:rPr>
          <w:vertAlign w:val="subscript"/>
          <w:lang w:eastAsia="zh-CN"/>
        </w:rPr>
        <w:t>rs</w:t>
      </w:r>
      <w:proofErr w:type="spellEnd"/>
      <w:r w:rsidRPr="00885F53">
        <w:rPr>
          <w:lang w:eastAsia="zh-CN"/>
        </w:rPr>
        <w:t xml:space="preserve"> = 5ms assuming the SSB transmission periodicity is 5ms. There is no requirements if the SSB transmission periodicity is not 5ms</w:t>
      </w:r>
    </w:p>
    <w:p w14:paraId="6428B402" w14:textId="77777777" w:rsidR="00442AED" w:rsidRDefault="00442AED" w:rsidP="00442AED">
      <w:pPr>
        <w:ind w:left="851"/>
        <w:rPr>
          <w:lang w:eastAsia="zh-CN"/>
        </w:rPr>
      </w:pPr>
      <w:proofErr w:type="spellStart"/>
      <w:r>
        <w:rPr>
          <w:lang w:eastAsia="zh-CN"/>
        </w:rPr>
        <w:t>T</w:t>
      </w:r>
      <w:r>
        <w:rPr>
          <w:vertAlign w:val="subscript"/>
          <w:lang w:eastAsia="zh-CN"/>
        </w:rPr>
        <w:t>FirstSSB</w:t>
      </w:r>
      <w:proofErr w:type="spellEnd"/>
      <w:r>
        <w:rPr>
          <w:lang w:eastAsia="zh-CN"/>
        </w:rPr>
        <w:t>: is the time to first SSB indicated by the SMTC after</w:t>
      </w:r>
      <w:r>
        <w:rPr>
          <w:rFonts w:hint="eastAsia"/>
          <w:lang w:val="en-US" w:eastAsia="zh-CN"/>
        </w:rPr>
        <w:t xml:space="preserve"> slot</w:t>
      </w:r>
      <w:r>
        <w:rPr>
          <w:lang w:eastAsia="zh-CN"/>
        </w:rPr>
        <w:t xml:space="preserve"> n + T</w:t>
      </w:r>
      <w:r>
        <w:rPr>
          <w:vertAlign w:val="subscript"/>
          <w:lang w:eastAsia="zh-CN"/>
        </w:rPr>
        <w:t>HARQ</w:t>
      </w:r>
      <w:r>
        <w:rPr>
          <w:lang w:eastAsia="zh-CN"/>
        </w:rPr>
        <w:t xml:space="preserve">+3ms </w:t>
      </w:r>
    </w:p>
    <w:p w14:paraId="088E8F24" w14:textId="77777777" w:rsidR="00442AED" w:rsidRDefault="00442AED" w:rsidP="00442AED">
      <w:pPr>
        <w:pStyle w:val="B3"/>
        <w:rPr>
          <w:lang w:eastAsia="zh-CN"/>
        </w:rPr>
      </w:pPr>
      <w:proofErr w:type="spellStart"/>
      <w:r>
        <w:rPr>
          <w:lang w:eastAsia="zh-CN"/>
        </w:rPr>
        <w:t>T</w:t>
      </w:r>
      <w:r>
        <w:rPr>
          <w:vertAlign w:val="subscript"/>
          <w:lang w:eastAsia="zh-CN"/>
        </w:rPr>
        <w:t>FirstSSB_MAX</w:t>
      </w:r>
      <w:proofErr w:type="spellEnd"/>
      <w:r>
        <w:rPr>
          <w:lang w:eastAsia="zh-CN"/>
        </w:rPr>
        <w:t>: Is the time to first SSB indicated by the SMTC after</w:t>
      </w:r>
      <w:r>
        <w:rPr>
          <w:rFonts w:hint="eastAsia"/>
          <w:lang w:val="en-US" w:eastAsia="zh-CN"/>
        </w:rPr>
        <w:t xml:space="preserve"> slot</w:t>
      </w:r>
      <w:r>
        <w:rPr>
          <w:lang w:eastAsia="zh-CN"/>
        </w:rPr>
        <w:t xml:space="preserve"> n + T</w:t>
      </w:r>
      <w:r>
        <w:rPr>
          <w:vertAlign w:val="subscript"/>
          <w:lang w:eastAsia="zh-CN"/>
        </w:rPr>
        <w:t>HARQ</w:t>
      </w:r>
      <w:r>
        <w:rPr>
          <w:lang w:eastAsia="zh-CN"/>
        </w:rPr>
        <w:t>+3ms, further fulfilling:</w:t>
      </w:r>
    </w:p>
    <w:p w14:paraId="60160675" w14:textId="77777777" w:rsidR="00442AED" w:rsidRDefault="00442AED" w:rsidP="00442AED">
      <w:pPr>
        <w:pStyle w:val="B3"/>
        <w:rPr>
          <w:lang w:eastAsia="zh-CN"/>
        </w:rPr>
      </w:pPr>
      <w:r>
        <w:rPr>
          <w:lang w:eastAsia="zh-CN"/>
        </w:rPr>
        <w:t>-</w:t>
      </w:r>
      <w:r>
        <w:rPr>
          <w:lang w:eastAsia="zh-CN"/>
        </w:rPr>
        <w:tab/>
        <w:t xml:space="preserve">In FR1, in case of intra-band </w:t>
      </w:r>
      <w:proofErr w:type="spellStart"/>
      <w:r>
        <w:rPr>
          <w:lang w:eastAsia="zh-CN"/>
        </w:rPr>
        <w:t>SCell</w:t>
      </w:r>
      <w:proofErr w:type="spellEnd"/>
      <w:r>
        <w:rPr>
          <w:lang w:eastAsia="zh-CN"/>
        </w:rPr>
        <w:t xml:space="preserve"> activation, the occasion when all active serving cells and </w:t>
      </w:r>
      <w:proofErr w:type="spellStart"/>
      <w:r>
        <w:rPr>
          <w:lang w:eastAsia="zh-CN"/>
        </w:rPr>
        <w:t>SCells</w:t>
      </w:r>
      <w:proofErr w:type="spellEnd"/>
      <w:r>
        <w:rPr>
          <w:lang w:eastAsia="zh-CN"/>
        </w:rPr>
        <w:t xml:space="preserve"> being activated or released are transmitting SSB bursts in the same slot; in case of inter-band </w:t>
      </w:r>
      <w:proofErr w:type="spellStart"/>
      <w:r>
        <w:rPr>
          <w:lang w:eastAsia="zh-CN"/>
        </w:rPr>
        <w:t>SCell</w:t>
      </w:r>
      <w:proofErr w:type="spellEnd"/>
      <w:r>
        <w:rPr>
          <w:lang w:eastAsia="zh-CN"/>
        </w:rPr>
        <w:t xml:space="preserve"> activation, the first occasion when the </w:t>
      </w:r>
      <w:proofErr w:type="spellStart"/>
      <w:r>
        <w:rPr>
          <w:lang w:eastAsia="zh-CN"/>
        </w:rPr>
        <w:t>SCell</w:t>
      </w:r>
      <w:proofErr w:type="spellEnd"/>
      <w:r>
        <w:rPr>
          <w:lang w:eastAsia="zh-CN"/>
        </w:rPr>
        <w:t xml:space="preserve"> being activated is transmitting SSB burst.</w:t>
      </w:r>
    </w:p>
    <w:p w14:paraId="4802A10D" w14:textId="77777777" w:rsidR="00442AED" w:rsidRPr="0059755E" w:rsidRDefault="00442AED" w:rsidP="00442AED">
      <w:pPr>
        <w:pStyle w:val="B3"/>
        <w:rPr>
          <w:rFonts w:eastAsia="Times New Roman"/>
          <w:lang w:eastAsia="zh-CN"/>
        </w:rPr>
      </w:pPr>
      <w:r>
        <w:rPr>
          <w:lang w:eastAsia="zh-CN"/>
        </w:rPr>
        <w:t>-</w:t>
      </w:r>
      <w:r>
        <w:rPr>
          <w:lang w:eastAsia="zh-CN"/>
        </w:rPr>
        <w:tab/>
        <w:t xml:space="preserve">In FR2, the occasion when all active serving cells and </w:t>
      </w:r>
      <w:proofErr w:type="spellStart"/>
      <w:r>
        <w:rPr>
          <w:lang w:eastAsia="zh-CN"/>
        </w:rPr>
        <w:t>SCells</w:t>
      </w:r>
      <w:proofErr w:type="spellEnd"/>
      <w:r>
        <w:rPr>
          <w:lang w:eastAsia="zh-CN"/>
        </w:rPr>
        <w:t xml:space="preserve"> being activated or released are transmitting SSB bursts in the same slot.</w:t>
      </w:r>
      <w:r w:rsidRPr="00DD3199">
        <w:rPr>
          <w:lang w:eastAsia="zh-CN"/>
        </w:rPr>
        <w:t xml:space="preserve"> </w:t>
      </w:r>
    </w:p>
    <w:p w14:paraId="27E954CD" w14:textId="77777777" w:rsidR="00442AED" w:rsidRPr="00885F53" w:rsidRDefault="00442AED" w:rsidP="00442AED">
      <w:pPr>
        <w:ind w:left="851"/>
        <w:rPr>
          <w:lang w:eastAsia="zh-CN"/>
        </w:rPr>
      </w:pPr>
      <w:proofErr w:type="spellStart"/>
      <w:r w:rsidRPr="00885F53">
        <w:t>T</w:t>
      </w:r>
      <w:r w:rsidRPr="00885F53">
        <w:rPr>
          <w:vertAlign w:val="subscript"/>
        </w:rPr>
        <w:t>FineTiming</w:t>
      </w:r>
      <w:proofErr w:type="spellEnd"/>
      <w:r w:rsidRPr="00885F53">
        <w:t xml:space="preserve"> </w:t>
      </w:r>
      <w:r w:rsidRPr="00885F53">
        <w:rPr>
          <w:lang w:eastAsia="zh-CN"/>
        </w:rPr>
        <w:t xml:space="preserve">is the time period between UE finish processing the last activation command for PDCCH TCI, PDSCH TCI (when applicable) and semi-persistent CSI-RS (when applicable) and the timing of first complete available SSB corresponding to the TCI state. </w:t>
      </w:r>
    </w:p>
    <w:p w14:paraId="3D671796" w14:textId="77777777" w:rsidR="00442AED" w:rsidRPr="00885F53" w:rsidRDefault="00442AED" w:rsidP="00442AED">
      <w:pPr>
        <w:ind w:leftChars="365" w:left="730" w:firstLine="120"/>
        <w:rPr>
          <w:lang w:eastAsia="zh-CN"/>
        </w:rPr>
      </w:pPr>
      <w:r w:rsidRPr="00885F53">
        <w:t>T</w:t>
      </w:r>
      <w:r w:rsidRPr="00885F53">
        <w:rPr>
          <w:vertAlign w:val="subscript"/>
        </w:rPr>
        <w:t>L1-RSRP, measure</w:t>
      </w:r>
      <w:r w:rsidRPr="00885F53">
        <w:rPr>
          <w:lang w:eastAsia="zh-CN"/>
        </w:rPr>
        <w:t xml:space="preserve"> is L1-RSRP measurement delay </w:t>
      </w:r>
      <w:r w:rsidRPr="00885F53">
        <w:t>T</w:t>
      </w:r>
      <w:r w:rsidRPr="00885F53">
        <w:rPr>
          <w:vertAlign w:val="subscript"/>
        </w:rPr>
        <w:t>L1-RSRP_Measurement_Period_SSB</w:t>
      </w:r>
      <w:r w:rsidRPr="00885F53">
        <w:t xml:space="preserve"> (</w:t>
      </w:r>
      <w:proofErr w:type="spellStart"/>
      <w:r w:rsidRPr="00885F53">
        <w:t>ms</w:t>
      </w:r>
      <w:proofErr w:type="spellEnd"/>
      <w:r w:rsidRPr="00885F53">
        <w:t>)</w:t>
      </w:r>
      <w:r w:rsidRPr="00885F53">
        <w:rPr>
          <w:b/>
          <w:sz w:val="18"/>
        </w:rPr>
        <w:t xml:space="preserve">  </w:t>
      </w:r>
      <w:r w:rsidRPr="00885F53">
        <w:rPr>
          <w:lang w:eastAsia="zh-CN"/>
        </w:rPr>
        <w:t xml:space="preserve"> or T</w:t>
      </w:r>
      <w:r w:rsidRPr="00885F53">
        <w:rPr>
          <w:vertAlign w:val="subscript"/>
          <w:lang w:eastAsia="zh-CN"/>
        </w:rPr>
        <w:t>L1-RSRP_Measurement_Period_CSI-RS</w:t>
      </w:r>
      <w:r w:rsidRPr="00885F53">
        <w:rPr>
          <w:lang w:eastAsia="zh-CN"/>
        </w:rPr>
        <w:t xml:space="preserve"> based on applicability as defined in </w:t>
      </w:r>
      <w:r w:rsidRPr="00885F53">
        <w:rPr>
          <w:lang w:val="en-US"/>
        </w:rPr>
        <w:t>clause</w:t>
      </w:r>
      <w:r w:rsidRPr="00885F53">
        <w:rPr>
          <w:lang w:eastAsia="zh-CN"/>
        </w:rPr>
        <w:t xml:space="preserve"> 9.5 assuming M=1.</w:t>
      </w:r>
    </w:p>
    <w:p w14:paraId="3700AA89" w14:textId="77777777" w:rsidR="00442AED" w:rsidRPr="00885F53" w:rsidRDefault="00442AED" w:rsidP="00442AED">
      <w:pPr>
        <w:ind w:leftChars="365" w:left="730" w:firstLine="120"/>
        <w:rPr>
          <w:lang w:eastAsia="zh-CN"/>
        </w:rPr>
      </w:pPr>
      <w:r w:rsidRPr="00885F53">
        <w:t>T</w:t>
      </w:r>
      <w:r w:rsidRPr="00885F53">
        <w:rPr>
          <w:vertAlign w:val="subscript"/>
        </w:rPr>
        <w:t>L1-RSRP, report</w:t>
      </w:r>
      <w:r w:rsidRPr="00885F53">
        <w:rPr>
          <w:lang w:eastAsia="zh-CN"/>
        </w:rPr>
        <w:t xml:space="preserve"> is delay of acquiring CSI reporting resources.</w:t>
      </w:r>
    </w:p>
    <w:p w14:paraId="2F9B29D4" w14:textId="77777777" w:rsidR="00442AED" w:rsidRPr="00885F53" w:rsidRDefault="00442AED" w:rsidP="00442AED">
      <w:pPr>
        <w:ind w:leftChars="425" w:left="850"/>
      </w:pPr>
      <w:proofErr w:type="spellStart"/>
      <w:r w:rsidRPr="00885F53">
        <w:t>T</w:t>
      </w:r>
      <w:r w:rsidRPr="00885F53">
        <w:rPr>
          <w:vertAlign w:val="subscript"/>
          <w:lang w:eastAsia="zh-CN"/>
        </w:rPr>
        <w:t>uncertainty_MAC</w:t>
      </w:r>
      <w:proofErr w:type="spellEnd"/>
      <w:r w:rsidRPr="00885F53">
        <w:rPr>
          <w:rFonts w:eastAsia="Malgun Gothic"/>
          <w:lang w:eastAsia="zh-CN"/>
        </w:rPr>
        <w:t xml:space="preserve"> is the time period between reception of the last activation command for </w:t>
      </w:r>
      <w:r w:rsidRPr="00885F53">
        <w:t>PDCCH TCI, PDSCH TCI (when applicable) and semi-persistent CSI-RS for CQI reporting (when applicable) relative to</w:t>
      </w:r>
    </w:p>
    <w:p w14:paraId="6EA07E9B" w14:textId="77777777" w:rsidR="00442AED" w:rsidRPr="00885F53" w:rsidRDefault="00442AED" w:rsidP="00442AED">
      <w:pPr>
        <w:ind w:left="1219" w:hanging="284"/>
        <w:rPr>
          <w:lang w:eastAsia="zh-CN"/>
        </w:rPr>
      </w:pPr>
      <w:r w:rsidRPr="00885F53">
        <w:rPr>
          <w:lang w:eastAsia="zh-CN"/>
        </w:rPr>
        <w:t>-</w:t>
      </w:r>
      <w:r w:rsidRPr="00885F53">
        <w:rPr>
          <w:lang w:eastAsia="zh-CN"/>
        </w:rPr>
        <w:tab/>
      </w:r>
      <w:proofErr w:type="spellStart"/>
      <w:r w:rsidRPr="00885F53">
        <w:rPr>
          <w:lang w:eastAsia="zh-CN"/>
        </w:rPr>
        <w:t>SCell</w:t>
      </w:r>
      <w:proofErr w:type="spellEnd"/>
      <w:r w:rsidRPr="00885F53">
        <w:rPr>
          <w:lang w:eastAsia="zh-CN"/>
        </w:rPr>
        <w:t xml:space="preserve"> activation command for known case;</w:t>
      </w:r>
    </w:p>
    <w:p w14:paraId="1E260349" w14:textId="77777777" w:rsidR="00442AED" w:rsidRPr="00885F53" w:rsidRDefault="00442AED" w:rsidP="00442AED">
      <w:pPr>
        <w:ind w:left="1219" w:hanging="284"/>
        <w:rPr>
          <w:lang w:eastAsia="zh-CN"/>
        </w:rPr>
      </w:pPr>
      <w:r w:rsidRPr="00885F53">
        <w:rPr>
          <w:lang w:eastAsia="zh-CN"/>
        </w:rPr>
        <w:t>-</w:t>
      </w:r>
      <w:r w:rsidRPr="00885F53">
        <w:rPr>
          <w:lang w:eastAsia="zh-CN"/>
        </w:rPr>
        <w:tab/>
        <w:t>First valid L1-RSRP reporting for unknown case.</w:t>
      </w:r>
    </w:p>
    <w:p w14:paraId="3358CE7A" w14:textId="77777777" w:rsidR="00442AED" w:rsidRPr="00885F53" w:rsidRDefault="00442AED" w:rsidP="00442AED">
      <w:pPr>
        <w:ind w:leftChars="425" w:left="850"/>
      </w:pPr>
      <w:proofErr w:type="spellStart"/>
      <w:r w:rsidRPr="00885F53">
        <w:t>T</w:t>
      </w:r>
      <w:r w:rsidRPr="00885F53">
        <w:rPr>
          <w:vertAlign w:val="subscript"/>
          <w:lang w:eastAsia="zh-CN"/>
        </w:rPr>
        <w:t>uncertainty_RRC</w:t>
      </w:r>
      <w:proofErr w:type="spellEnd"/>
      <w:r w:rsidRPr="00885F53">
        <w:rPr>
          <w:rFonts w:eastAsia="Malgun Gothic"/>
          <w:lang w:eastAsia="zh-CN"/>
        </w:rPr>
        <w:t xml:space="preserve"> is the time period between </w:t>
      </w:r>
      <w:proofErr w:type="gramStart"/>
      <w:r w:rsidRPr="00885F53">
        <w:rPr>
          <w:rFonts w:eastAsia="Malgun Gothic"/>
          <w:lang w:eastAsia="zh-CN"/>
        </w:rPr>
        <w:t>reception</w:t>
      </w:r>
      <w:proofErr w:type="gramEnd"/>
      <w:r w:rsidRPr="00885F53">
        <w:rPr>
          <w:rFonts w:eastAsia="Malgun Gothic"/>
          <w:lang w:eastAsia="zh-CN"/>
        </w:rPr>
        <w:t xml:space="preserve"> of the RRC configuration message </w:t>
      </w:r>
      <w:r w:rsidRPr="00885F53">
        <w:t>for TCI of periodic CSI-RS for CQI reporting (when applicable) relative to</w:t>
      </w:r>
    </w:p>
    <w:p w14:paraId="70F5F8AE" w14:textId="77777777" w:rsidR="00442AED" w:rsidRPr="00885F53" w:rsidRDefault="00442AED" w:rsidP="00442AED">
      <w:pPr>
        <w:ind w:left="1219" w:hanging="284"/>
        <w:rPr>
          <w:lang w:eastAsia="zh-CN"/>
        </w:rPr>
      </w:pPr>
      <w:r w:rsidRPr="00885F53">
        <w:rPr>
          <w:lang w:eastAsia="zh-CN"/>
        </w:rPr>
        <w:t>-</w:t>
      </w:r>
      <w:r w:rsidRPr="00885F53">
        <w:rPr>
          <w:lang w:eastAsia="zh-CN"/>
        </w:rPr>
        <w:tab/>
      </w:r>
      <w:proofErr w:type="spellStart"/>
      <w:r w:rsidRPr="00885F53">
        <w:rPr>
          <w:lang w:eastAsia="zh-CN"/>
        </w:rPr>
        <w:t>SCell</w:t>
      </w:r>
      <w:proofErr w:type="spellEnd"/>
      <w:r w:rsidRPr="00885F53">
        <w:rPr>
          <w:lang w:eastAsia="zh-CN"/>
        </w:rPr>
        <w:t xml:space="preserve"> activation command for known case;</w:t>
      </w:r>
    </w:p>
    <w:p w14:paraId="27522DAA" w14:textId="77777777" w:rsidR="00442AED" w:rsidRPr="00885F53" w:rsidRDefault="00442AED" w:rsidP="00442AED">
      <w:pPr>
        <w:ind w:left="1219" w:hanging="284"/>
        <w:rPr>
          <w:lang w:eastAsia="zh-CN"/>
        </w:rPr>
      </w:pPr>
      <w:r w:rsidRPr="00885F53">
        <w:rPr>
          <w:lang w:eastAsia="zh-CN"/>
        </w:rPr>
        <w:t>-</w:t>
      </w:r>
      <w:r w:rsidRPr="00885F53">
        <w:rPr>
          <w:lang w:eastAsia="zh-CN"/>
        </w:rPr>
        <w:tab/>
        <w:t>First valid L1-RSRP reporting for unknown case.</w:t>
      </w:r>
    </w:p>
    <w:p w14:paraId="16AE8F61" w14:textId="77777777" w:rsidR="00442AED" w:rsidRPr="00885F53" w:rsidRDefault="00442AED" w:rsidP="00442AED">
      <w:pPr>
        <w:ind w:left="1135" w:hanging="284"/>
        <w:rPr>
          <w:lang w:eastAsia="zh-CN"/>
        </w:rPr>
      </w:pPr>
      <w:proofErr w:type="spellStart"/>
      <w:r w:rsidRPr="00885F53">
        <w:t>T</w:t>
      </w:r>
      <w:r w:rsidRPr="00885F53">
        <w:rPr>
          <w:vertAlign w:val="subscript"/>
        </w:rPr>
        <w:t>RRC_delay</w:t>
      </w:r>
      <w:proofErr w:type="spellEnd"/>
      <w:r w:rsidRPr="00885F53">
        <w:t xml:space="preserve"> is the RRC procedure delay as specified in [2].</w:t>
      </w:r>
    </w:p>
    <w:p w14:paraId="41BF2DB1" w14:textId="77777777" w:rsidR="00442AED" w:rsidRPr="00885F53" w:rsidRDefault="00442AED" w:rsidP="00442AED">
      <w:pPr>
        <w:ind w:leftChars="300" w:left="600"/>
      </w:pPr>
      <w:proofErr w:type="spellStart"/>
      <w:r w:rsidRPr="00885F53">
        <w:t>T</w:t>
      </w:r>
      <w:r w:rsidRPr="00885F53">
        <w:rPr>
          <w:vertAlign w:val="subscript"/>
        </w:rPr>
        <w:t>CSI_reporting</w:t>
      </w:r>
      <w:proofErr w:type="spellEnd"/>
      <w:r w:rsidRPr="00885F53">
        <w:t xml:space="preserve"> is the delay (in </w:t>
      </w:r>
      <w:proofErr w:type="spellStart"/>
      <w:r w:rsidRPr="00885F53">
        <w:t>ms</w:t>
      </w:r>
      <w:proofErr w:type="spellEnd"/>
      <w:r w:rsidRPr="00885F53">
        <w:t xml:space="preserve">) </w:t>
      </w:r>
      <w:r w:rsidRPr="00885F53">
        <w:rPr>
          <w:lang w:eastAsia="zh-CN"/>
        </w:rPr>
        <w:t xml:space="preserve">including </w:t>
      </w:r>
      <w:r w:rsidRPr="00885F53">
        <w:t>uncertainty in acquiring the first available downlink CSI reference resource</w:t>
      </w:r>
      <w:r w:rsidRPr="00885F53">
        <w:rPr>
          <w:lang w:eastAsia="zh-CN"/>
        </w:rPr>
        <w:t xml:space="preserve">, UE processing time for CSI reporting and </w:t>
      </w:r>
      <w:r w:rsidRPr="00885F53">
        <w:t>uncertainty in acquiring the first available CSI reporting resources as specified in TS 38.331 [2].</w:t>
      </w:r>
    </w:p>
    <w:p w14:paraId="5E48B4A5" w14:textId="77777777" w:rsidR="00442AED" w:rsidRPr="00885F53" w:rsidRDefault="00442AED" w:rsidP="00442AED">
      <w:proofErr w:type="spellStart"/>
      <w:r w:rsidRPr="00885F53">
        <w:rPr>
          <w:lang w:eastAsia="zh-CN"/>
        </w:rPr>
        <w:t>SC</w:t>
      </w:r>
      <w:r w:rsidRPr="00885F53">
        <w:t>ell</w:t>
      </w:r>
      <w:proofErr w:type="spellEnd"/>
      <w:r w:rsidRPr="00885F53">
        <w:rPr>
          <w:lang w:eastAsia="zh-CN"/>
        </w:rPr>
        <w:t xml:space="preserve"> in FR1</w:t>
      </w:r>
      <w:r w:rsidRPr="00885F53">
        <w:t xml:space="preserve"> is known if it has been meeting the following conditions:</w:t>
      </w:r>
    </w:p>
    <w:p w14:paraId="2646F383" w14:textId="77777777" w:rsidR="00442AED" w:rsidRPr="00885F53" w:rsidRDefault="00442AED" w:rsidP="00442AED">
      <w:pPr>
        <w:ind w:left="568" w:hanging="284"/>
      </w:pPr>
      <w:r w:rsidRPr="00885F53">
        <w:lastRenderedPageBreak/>
        <w:t>-</w:t>
      </w:r>
      <w:r w:rsidRPr="00885F53">
        <w:tab/>
        <w:t xml:space="preserve">During the period equal to </w:t>
      </w:r>
      <w:proofErr w:type="gramStart"/>
      <w:r w:rsidRPr="00885F53">
        <w:t>max(</w:t>
      </w:r>
      <w:proofErr w:type="gramEnd"/>
      <w:r w:rsidRPr="00123874">
        <w:t xml:space="preserve">5 </w:t>
      </w:r>
      <w:proofErr w:type="spellStart"/>
      <w:r w:rsidRPr="00123874">
        <w:t>measCycleSCell</w:t>
      </w:r>
      <w:proofErr w:type="spellEnd"/>
      <w:r w:rsidRPr="00123874">
        <w:t>,  5 DRX cycles</w:t>
      </w:r>
      <w:r w:rsidRPr="00885F53">
        <w:t xml:space="preserve">) for FR1 before the reception of the </w:t>
      </w:r>
      <w:proofErr w:type="spellStart"/>
      <w:r w:rsidRPr="00885F53">
        <w:t>SCell</w:t>
      </w:r>
      <w:proofErr w:type="spellEnd"/>
      <w:r w:rsidRPr="00885F53">
        <w:t xml:space="preserve"> activation command:</w:t>
      </w:r>
    </w:p>
    <w:p w14:paraId="0AF8ACB4" w14:textId="77777777" w:rsidR="00442AED" w:rsidRPr="00885F53" w:rsidRDefault="00442AED" w:rsidP="00442AED">
      <w:pPr>
        <w:ind w:left="851" w:hanging="284"/>
        <w:rPr>
          <w:lang w:eastAsia="zh-CN"/>
        </w:rPr>
      </w:pPr>
      <w:r w:rsidRPr="00885F53">
        <w:t>-</w:t>
      </w:r>
      <w:r w:rsidRPr="00885F53">
        <w:tab/>
      </w:r>
      <w:proofErr w:type="gramStart"/>
      <w:r w:rsidRPr="00885F53">
        <w:t>the</w:t>
      </w:r>
      <w:proofErr w:type="gramEnd"/>
      <w:r w:rsidRPr="00885F53">
        <w:t xml:space="preserve"> UE has sent a valid measurement report for the </w:t>
      </w:r>
      <w:proofErr w:type="spellStart"/>
      <w:r w:rsidRPr="00885F53">
        <w:t>SCell</w:t>
      </w:r>
      <w:proofErr w:type="spellEnd"/>
      <w:r w:rsidRPr="00885F53">
        <w:t xml:space="preserve"> being activated and</w:t>
      </w:r>
    </w:p>
    <w:p w14:paraId="01062D24" w14:textId="77777777" w:rsidR="00442AED" w:rsidRPr="00885F53" w:rsidRDefault="00442AED" w:rsidP="00442AED">
      <w:pPr>
        <w:ind w:left="851" w:hanging="284"/>
        <w:rPr>
          <w:lang w:eastAsia="zh-CN"/>
        </w:rPr>
      </w:pPr>
      <w:r w:rsidRPr="00885F53">
        <w:t>-</w:t>
      </w:r>
      <w:r w:rsidRPr="00885F53">
        <w:tab/>
      </w:r>
      <w:proofErr w:type="gramStart"/>
      <w:r w:rsidRPr="00885F53">
        <w:rPr>
          <w:lang w:eastAsia="zh-CN"/>
        </w:rPr>
        <w:t>the</w:t>
      </w:r>
      <w:proofErr w:type="gramEnd"/>
      <w:r w:rsidRPr="00885F53">
        <w:rPr>
          <w:lang w:eastAsia="zh-CN"/>
        </w:rPr>
        <w:t xml:space="preserve"> SSB measured </w:t>
      </w:r>
      <w:r w:rsidRPr="00885F53">
        <w:t>remains detectable according to the cell identification conditions specified in clause</w:t>
      </w:r>
      <w:r w:rsidRPr="00885F53">
        <w:rPr>
          <w:lang w:eastAsia="zh-CN"/>
        </w:rPr>
        <w:t xml:space="preserve"> 9.2 and 9.3.</w:t>
      </w:r>
    </w:p>
    <w:p w14:paraId="64FE76F2" w14:textId="77777777" w:rsidR="00442AED" w:rsidRPr="00885F53" w:rsidRDefault="00442AED" w:rsidP="00442AED">
      <w:pPr>
        <w:ind w:left="568" w:hanging="284"/>
      </w:pPr>
      <w:r w:rsidRPr="00885F53">
        <w:t>-</w:t>
      </w:r>
      <w:r w:rsidRPr="00885F53">
        <w:tab/>
      </w:r>
      <w:r w:rsidRPr="00885F53">
        <w:rPr>
          <w:lang w:eastAsia="zh-CN"/>
        </w:rPr>
        <w:t>the SSB measured during the period equal to max(</w:t>
      </w:r>
      <w:r w:rsidRPr="00123874">
        <w:rPr>
          <w:lang w:eastAsia="zh-CN"/>
        </w:rPr>
        <w:t xml:space="preserve">5 </w:t>
      </w:r>
      <w:proofErr w:type="spellStart"/>
      <w:r w:rsidRPr="00123874">
        <w:rPr>
          <w:lang w:eastAsia="zh-CN"/>
        </w:rPr>
        <w:t>measCycleSCell</w:t>
      </w:r>
      <w:proofErr w:type="spellEnd"/>
      <w:r w:rsidRPr="00123874">
        <w:rPr>
          <w:lang w:eastAsia="zh-CN"/>
        </w:rPr>
        <w:t>, 5 DRX cycles</w:t>
      </w:r>
      <w:r w:rsidRPr="00885F53">
        <w:rPr>
          <w:lang w:eastAsia="zh-CN"/>
        </w:rPr>
        <w:t>)</w:t>
      </w:r>
      <w:r w:rsidRPr="00885F53" w:rsidDel="006257A4">
        <w:rPr>
          <w:lang w:eastAsia="zh-CN"/>
        </w:rPr>
        <w:t xml:space="preserve"> </w:t>
      </w:r>
      <w:r w:rsidRPr="00885F53">
        <w:t xml:space="preserve">also remains detectable during the </w:t>
      </w:r>
      <w:proofErr w:type="spellStart"/>
      <w:r w:rsidRPr="00885F53">
        <w:t>SCell</w:t>
      </w:r>
      <w:proofErr w:type="spellEnd"/>
      <w:r w:rsidRPr="00885F53">
        <w:t xml:space="preserve"> activation delay according to the cell identification conditions specified in clause</w:t>
      </w:r>
      <w:r w:rsidRPr="00885F53">
        <w:rPr>
          <w:lang w:eastAsia="zh-CN"/>
        </w:rPr>
        <w:t xml:space="preserve"> 9.2 and 9.3</w:t>
      </w:r>
      <w:r w:rsidRPr="00885F53">
        <w:t>.</w:t>
      </w:r>
    </w:p>
    <w:p w14:paraId="11261CF3" w14:textId="77777777" w:rsidR="00442AED" w:rsidRPr="00885F53" w:rsidRDefault="00442AED" w:rsidP="00442AED">
      <w:pPr>
        <w:rPr>
          <w:lang w:eastAsia="zh-CN"/>
        </w:rPr>
      </w:pPr>
      <w:r w:rsidRPr="00885F53">
        <w:rPr>
          <w:lang w:eastAsia="zh-CN"/>
        </w:rPr>
        <w:t xml:space="preserve">Otherwise </w:t>
      </w:r>
      <w:proofErr w:type="spellStart"/>
      <w:r w:rsidRPr="00885F53">
        <w:rPr>
          <w:lang w:eastAsia="zh-CN"/>
        </w:rPr>
        <w:t>SCell</w:t>
      </w:r>
      <w:proofErr w:type="spellEnd"/>
      <w:r w:rsidRPr="00885F53">
        <w:rPr>
          <w:lang w:eastAsia="zh-CN"/>
        </w:rPr>
        <w:t xml:space="preserve"> in FR1 is unknown.</w:t>
      </w:r>
    </w:p>
    <w:p w14:paraId="7E315EF4" w14:textId="77777777" w:rsidR="00442AED" w:rsidRPr="00885F53" w:rsidRDefault="00442AED" w:rsidP="00442AED">
      <w:pPr>
        <w:tabs>
          <w:tab w:val="left" w:pos="0"/>
        </w:tabs>
        <w:rPr>
          <w:lang w:eastAsia="zh-CN"/>
        </w:rPr>
      </w:pPr>
      <w:r w:rsidRPr="00885F53">
        <w:rPr>
          <w:lang w:eastAsia="zh-CN"/>
        </w:rPr>
        <w:t xml:space="preserve">For the first </w:t>
      </w:r>
      <w:proofErr w:type="spellStart"/>
      <w:r w:rsidRPr="00885F53">
        <w:rPr>
          <w:lang w:eastAsia="zh-CN"/>
        </w:rPr>
        <w:t>SCell</w:t>
      </w:r>
      <w:proofErr w:type="spellEnd"/>
      <w:r w:rsidRPr="00885F53">
        <w:rPr>
          <w:lang w:eastAsia="zh-CN"/>
        </w:rPr>
        <w:t xml:space="preserve"> activation in FR2 bands, the </w:t>
      </w:r>
      <w:proofErr w:type="spellStart"/>
      <w:r w:rsidRPr="00885F53">
        <w:rPr>
          <w:lang w:eastAsia="zh-CN"/>
        </w:rPr>
        <w:t>SCell</w:t>
      </w:r>
      <w:proofErr w:type="spellEnd"/>
      <w:r w:rsidRPr="00885F53">
        <w:rPr>
          <w:lang w:eastAsia="zh-CN"/>
        </w:rPr>
        <w:t xml:space="preserve"> is known if it has been meeting the following conditions:</w:t>
      </w:r>
    </w:p>
    <w:p w14:paraId="4714BE30" w14:textId="77777777" w:rsidR="00442AED" w:rsidRPr="00885F53" w:rsidRDefault="00442AED" w:rsidP="00442AED">
      <w:pPr>
        <w:ind w:left="568" w:hanging="284"/>
      </w:pPr>
      <w:r w:rsidRPr="00885F53">
        <w:t>-</w:t>
      </w:r>
      <w:r w:rsidRPr="00885F53">
        <w:tab/>
        <w:t>During the period equal to [</w:t>
      </w:r>
      <w:r w:rsidRPr="00885F53">
        <w:rPr>
          <w:lang w:eastAsia="zh-CN"/>
        </w:rPr>
        <w:t>4s</w:t>
      </w:r>
      <w:r w:rsidRPr="00885F53">
        <w:t>]</w:t>
      </w:r>
      <w:r w:rsidRPr="00885F53">
        <w:rPr>
          <w:lang w:eastAsia="zh-CN"/>
        </w:rPr>
        <w:t xml:space="preserve"> for UE supporting power class1 and [3s] for UE supporting power class 2/3/4 before UE receives the last activation command for PDCCH TCI, PDSCH TCI (when applicable) and semi-persistent CSI-RS for CQI reporting (when applicable)</w:t>
      </w:r>
      <w:r w:rsidRPr="00885F53">
        <w:t>:</w:t>
      </w:r>
    </w:p>
    <w:p w14:paraId="01D1018C" w14:textId="77777777" w:rsidR="00442AED" w:rsidRPr="00885F53" w:rsidRDefault="00442AED" w:rsidP="00442AED">
      <w:pPr>
        <w:ind w:left="851" w:hanging="284"/>
      </w:pPr>
      <w:r w:rsidRPr="00885F53">
        <w:t>-</w:t>
      </w:r>
      <w:r w:rsidRPr="00885F53">
        <w:tab/>
      </w:r>
      <w:proofErr w:type="gramStart"/>
      <w:r w:rsidRPr="00885F53">
        <w:t>the</w:t>
      </w:r>
      <w:proofErr w:type="gramEnd"/>
      <w:r w:rsidRPr="00885F53">
        <w:t xml:space="preserve"> UE has sent a valid</w:t>
      </w:r>
      <w:r w:rsidRPr="00885F53">
        <w:rPr>
          <w:lang w:eastAsia="zh-CN"/>
        </w:rPr>
        <w:t xml:space="preserve"> L3-RSRP</w:t>
      </w:r>
      <w:r w:rsidRPr="00885F53">
        <w:t xml:space="preserve"> measurement report</w:t>
      </w:r>
      <w:r w:rsidRPr="00885F53">
        <w:rPr>
          <w:lang w:eastAsia="zh-CN"/>
        </w:rPr>
        <w:t xml:space="preserve"> with SSB index</w:t>
      </w:r>
      <w:r w:rsidRPr="00885F53">
        <w:t xml:space="preserve"> </w:t>
      </w:r>
    </w:p>
    <w:p w14:paraId="4A34FD9F" w14:textId="77777777" w:rsidR="00442AED" w:rsidRPr="00885F53" w:rsidRDefault="00442AED" w:rsidP="00442AED">
      <w:pPr>
        <w:ind w:left="851" w:hanging="284"/>
        <w:rPr>
          <w:lang w:eastAsia="zh-CN"/>
        </w:rPr>
      </w:pPr>
      <w:r w:rsidRPr="00885F53">
        <w:t>-</w:t>
      </w:r>
      <w:r w:rsidRPr="00885F53">
        <w:tab/>
      </w:r>
      <w:proofErr w:type="spellStart"/>
      <w:r w:rsidRPr="00885F53">
        <w:t>SCell</w:t>
      </w:r>
      <w:proofErr w:type="spellEnd"/>
      <w:r w:rsidRPr="00885F53">
        <w:t xml:space="preserve"> activation command is received after L3-RSRP reporting and no later than the time when UE receives MAC-CE command for TCI activation</w:t>
      </w:r>
    </w:p>
    <w:p w14:paraId="6DF2AB95" w14:textId="77777777" w:rsidR="00442AED" w:rsidRPr="00885F53" w:rsidRDefault="00442AED" w:rsidP="00442AED">
      <w:pPr>
        <w:ind w:left="568" w:hanging="284"/>
      </w:pPr>
      <w:r w:rsidRPr="00885F53">
        <w:rPr>
          <w:lang w:eastAsia="zh-CN"/>
        </w:rPr>
        <w:t>-</w:t>
      </w:r>
      <w:r w:rsidRPr="00885F53">
        <w:rPr>
          <w:lang w:eastAsia="zh-CN"/>
        </w:rPr>
        <w:tab/>
        <w:t>During the period from L3-RSRP reporting to the valid CQI reporting, the</w:t>
      </w:r>
      <w:r w:rsidRPr="00885F53">
        <w:t xml:space="preserve"> </w:t>
      </w:r>
      <w:r w:rsidRPr="00885F53">
        <w:rPr>
          <w:lang w:eastAsia="zh-CN"/>
        </w:rPr>
        <w:t xml:space="preserve">reported </w:t>
      </w:r>
      <w:r w:rsidRPr="00885F53">
        <w:t>SSB</w:t>
      </w:r>
      <w:r w:rsidRPr="00885F53">
        <w:rPr>
          <w:lang w:eastAsia="zh-CN"/>
        </w:rPr>
        <w:t>s</w:t>
      </w:r>
      <w:r w:rsidRPr="00885F53">
        <w:t xml:space="preserve"> </w:t>
      </w:r>
      <w:r w:rsidRPr="00885F53">
        <w:rPr>
          <w:lang w:eastAsia="zh-CN"/>
        </w:rPr>
        <w:t xml:space="preserve">with indexes </w:t>
      </w:r>
      <w:r w:rsidRPr="00885F53">
        <w:t xml:space="preserve">remain detectable according to the cell identification conditions specified in </w:t>
      </w:r>
      <w:r w:rsidRPr="00885F53">
        <w:rPr>
          <w:lang w:val="en-US"/>
        </w:rPr>
        <w:t>clauses</w:t>
      </w:r>
      <w:r w:rsidRPr="00885F53">
        <w:t xml:space="preserve"> 9.2 and 9.3</w:t>
      </w:r>
      <w:r w:rsidRPr="00885F53">
        <w:rPr>
          <w:lang w:eastAsia="zh-CN"/>
        </w:rPr>
        <w:t>, and the TCI state is selected based on one of the latest reported SSB indexes</w:t>
      </w:r>
      <w:r w:rsidRPr="00885F53">
        <w:t>.</w:t>
      </w:r>
    </w:p>
    <w:p w14:paraId="11AD5669" w14:textId="77777777" w:rsidR="00442AED" w:rsidRPr="00885F53" w:rsidRDefault="00442AED" w:rsidP="00442AED">
      <w:pPr>
        <w:rPr>
          <w:lang w:eastAsia="zh-CN"/>
        </w:rPr>
      </w:pPr>
      <w:r w:rsidRPr="00885F53">
        <w:rPr>
          <w:lang w:eastAsia="zh-CN"/>
        </w:rPr>
        <w:t xml:space="preserve">Otherwise, the first </w:t>
      </w:r>
      <w:proofErr w:type="spellStart"/>
      <w:r w:rsidRPr="00885F53">
        <w:rPr>
          <w:lang w:eastAsia="zh-CN"/>
        </w:rPr>
        <w:t>SCell</w:t>
      </w:r>
      <w:proofErr w:type="spellEnd"/>
      <w:r w:rsidRPr="00885F53">
        <w:rPr>
          <w:lang w:eastAsia="zh-CN"/>
        </w:rPr>
        <w:t xml:space="preserve"> in FR2 band is unknown. The requirement for unknown </w:t>
      </w:r>
      <w:proofErr w:type="spellStart"/>
      <w:r w:rsidRPr="00885F53">
        <w:rPr>
          <w:lang w:eastAsia="zh-CN"/>
        </w:rPr>
        <w:t>SCell</w:t>
      </w:r>
      <w:proofErr w:type="spellEnd"/>
      <w:r w:rsidRPr="00885F53">
        <w:rPr>
          <w:lang w:eastAsia="zh-CN"/>
        </w:rPr>
        <w:t xml:space="preserve"> applies provided that the activation commands for PDCCH TCI, PDSCH TCI (when applicable), semi-persistent CSI-RS for CQI reporting (when applicable), and configuration message for TCI of periodic CSI-RS for CQI reporting (when applicable) are based on the latest valid L1-RSRP reporting.</w:t>
      </w:r>
    </w:p>
    <w:p w14:paraId="41D8C78C" w14:textId="77777777" w:rsidR="00442AED" w:rsidRPr="00885F53" w:rsidRDefault="00442AED" w:rsidP="00442AED">
      <w:pPr>
        <w:rPr>
          <w:lang w:eastAsia="zh-CN"/>
        </w:rPr>
      </w:pPr>
      <w:r w:rsidRPr="00885F53">
        <w:t xml:space="preserve">If the UE has been provided with higher layer in TS 38.331 [2] </w:t>
      </w:r>
      <w:proofErr w:type="spellStart"/>
      <w:r w:rsidRPr="00885F53">
        <w:t>signaling</w:t>
      </w:r>
      <w:proofErr w:type="spellEnd"/>
      <w:r w:rsidRPr="00885F53">
        <w:t xml:space="preserve"> of </w:t>
      </w:r>
      <w:r w:rsidRPr="00885F53">
        <w:rPr>
          <w:i/>
        </w:rPr>
        <w:t>smtc2</w:t>
      </w:r>
      <w:r w:rsidRPr="00885F53">
        <w:rPr>
          <w:b/>
        </w:rPr>
        <w:t xml:space="preserve"> </w:t>
      </w:r>
      <w:r w:rsidRPr="00885F53">
        <w:t xml:space="preserve">prior to the activation command, </w:t>
      </w:r>
      <w:proofErr w:type="spellStart"/>
      <w:r w:rsidRPr="00885F53">
        <w:t>T</w:t>
      </w:r>
      <w:r w:rsidRPr="00885F53">
        <w:rPr>
          <w:vertAlign w:val="subscript"/>
        </w:rPr>
        <w:t>SMTC_Scell</w:t>
      </w:r>
      <w:proofErr w:type="spellEnd"/>
      <w:r w:rsidRPr="00885F53">
        <w:t xml:space="preserve"> follows </w:t>
      </w:r>
      <w:r w:rsidRPr="00885F53">
        <w:rPr>
          <w:i/>
        </w:rPr>
        <w:t>smtc1</w:t>
      </w:r>
      <w:r w:rsidRPr="00885F53">
        <w:t xml:space="preserve"> or </w:t>
      </w:r>
      <w:r w:rsidRPr="00885F53">
        <w:rPr>
          <w:i/>
        </w:rPr>
        <w:t>smtc2</w:t>
      </w:r>
      <w:r w:rsidRPr="00885F53">
        <w:t xml:space="preserve"> according to the physical cell ID of the target cell being activated. T</w:t>
      </w:r>
      <w:r w:rsidRPr="00885F53">
        <w:rPr>
          <w:vertAlign w:val="subscript"/>
        </w:rPr>
        <w:t>SMTC_MAX</w:t>
      </w:r>
      <w:r w:rsidRPr="00885F53">
        <w:t xml:space="preserve"> follows </w:t>
      </w:r>
      <w:r w:rsidRPr="00885F53">
        <w:rPr>
          <w:i/>
        </w:rPr>
        <w:t>smtc1</w:t>
      </w:r>
      <w:r w:rsidRPr="00885F53">
        <w:t xml:space="preserve"> or </w:t>
      </w:r>
      <w:r w:rsidRPr="00885F53">
        <w:rPr>
          <w:i/>
        </w:rPr>
        <w:t>smtc2</w:t>
      </w:r>
      <w:r w:rsidRPr="00885F53">
        <w:t xml:space="preserve"> according to the physical cell IDs of the target cells being activated and the active serving cells.</w:t>
      </w:r>
    </w:p>
    <w:p w14:paraId="346C11B0" w14:textId="77777777" w:rsidR="00442AED" w:rsidRPr="00885F53" w:rsidRDefault="00442AED" w:rsidP="00442AED">
      <w:r w:rsidRPr="00885F53">
        <w:t xml:space="preserve">In addition to CSI reporting defined above, UE shall also apply other actions related to the activation command specified in TS 38.331 [2] for a </w:t>
      </w:r>
      <w:proofErr w:type="spellStart"/>
      <w:r w:rsidRPr="00885F53">
        <w:t>SCell</w:t>
      </w:r>
      <w:proofErr w:type="spellEnd"/>
      <w:r w:rsidRPr="00885F53">
        <w:t xml:space="preserve"> at the first opportunities for the corresponding actions once the </w:t>
      </w:r>
      <w:proofErr w:type="spellStart"/>
      <w:r w:rsidRPr="00885F53">
        <w:t>SCell</w:t>
      </w:r>
      <w:proofErr w:type="spellEnd"/>
      <w:r w:rsidRPr="00885F53">
        <w:t xml:space="preserve"> is activated.</w:t>
      </w:r>
    </w:p>
    <w:p w14:paraId="30EF5FE2" w14:textId="77777777" w:rsidR="00442AED" w:rsidRPr="00885F53" w:rsidRDefault="00442AED" w:rsidP="00442AED">
      <w:pPr>
        <w:rPr>
          <w:lang w:eastAsia="zh-CN"/>
        </w:rPr>
      </w:pPr>
      <w:r w:rsidRPr="00885F53">
        <w:t>The interruption</w:t>
      </w:r>
      <w:r w:rsidRPr="00885F53">
        <w:rPr>
          <w:lang w:eastAsia="zh-CN"/>
        </w:rPr>
        <w:t xml:space="preserve"> on </w:t>
      </w:r>
      <w:proofErr w:type="spellStart"/>
      <w:r w:rsidRPr="00885F53">
        <w:rPr>
          <w:lang w:eastAsia="zh-CN"/>
        </w:rPr>
        <w:t>PSCell</w:t>
      </w:r>
      <w:proofErr w:type="spellEnd"/>
      <w:r w:rsidRPr="00885F53">
        <w:rPr>
          <w:lang w:eastAsia="zh-CN"/>
        </w:rPr>
        <w:t xml:space="preserve"> </w:t>
      </w:r>
      <w:r w:rsidRPr="00885F53">
        <w:t xml:space="preserve">or any activated </w:t>
      </w:r>
      <w:proofErr w:type="spellStart"/>
      <w:r w:rsidRPr="00885F53">
        <w:t>SCell</w:t>
      </w:r>
      <w:proofErr w:type="spellEnd"/>
      <w:r w:rsidRPr="00885F53">
        <w:t xml:space="preserve"> in SCG</w:t>
      </w:r>
      <w:r w:rsidRPr="00885F53">
        <w:rPr>
          <w:lang w:eastAsia="zh-CN"/>
        </w:rPr>
        <w:t xml:space="preserve"> for EN-DC mode </w:t>
      </w:r>
      <w:r w:rsidRPr="00885F53">
        <w:t xml:space="preserve">specified in </w:t>
      </w:r>
      <w:r w:rsidRPr="00885F53">
        <w:rPr>
          <w:lang w:val="en-US" w:eastAsia="zh-CN"/>
        </w:rPr>
        <w:t>clause 8.2</w:t>
      </w:r>
      <w:r w:rsidRPr="00885F53">
        <w:rPr>
          <w:lang w:val="en-US"/>
        </w:rPr>
        <w:t xml:space="preserve"> shall not </w:t>
      </w:r>
      <w:r w:rsidRPr="00885F53">
        <w:t>occur before slot n</w:t>
      </w:r>
      <w:r w:rsidRPr="00885F53">
        <w:rPr>
          <w:lang w:eastAsia="zh-CN"/>
        </w:rPr>
        <w:t>+1+</w:t>
      </w:r>
      <m:oMath>
        <m:f>
          <m:fPr>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rPr>
                  <m:t>HARQ</m:t>
                </m:r>
              </m:sub>
            </m:sSub>
          </m:num>
          <m:den>
            <m:r>
              <w:rPr>
                <w:rFonts w:ascii="Cambria Math" w:hAnsi="Cambria Math"/>
              </w:rPr>
              <m:t>NR slot length</m:t>
            </m:r>
          </m:den>
        </m:f>
      </m:oMath>
      <w:r w:rsidRPr="00885F53">
        <w:t xml:space="preserve"> </w:t>
      </w:r>
      <w:bookmarkStart w:id="11" w:name="OLE_LINK43"/>
      <w:r w:rsidRPr="00885F53">
        <w:t>and not occur</w:t>
      </w:r>
      <w:bookmarkEnd w:id="11"/>
      <w:r w:rsidRPr="00885F53">
        <w:t xml:space="preserve"> after slot n</w:t>
      </w:r>
      <w:r w:rsidRPr="00885F53">
        <w:rPr>
          <w:lang w:eastAsia="zh-CN"/>
        </w:rPr>
        <w:t>+1</w:t>
      </w:r>
      <w:r w:rsidRPr="00885F53">
        <w:rPr>
          <w:i/>
        </w:rPr>
        <w:t>+</w:t>
      </w:r>
      <m:oMath>
        <m:f>
          <m:fPr>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rPr>
                  <m:t>HARQ</m:t>
                </m:r>
              </m:sub>
            </m:sSub>
            <m:r>
              <w:rPr>
                <w:rFonts w:ascii="Cambria Math" w:hAnsi="Cambria Math"/>
              </w:rPr>
              <m:t>+</m:t>
            </m:r>
            <m:sSub>
              <m:sSubPr>
                <m:ctrlPr>
                  <w:rPr>
                    <w:rFonts w:ascii="Cambria Math" w:hAnsi="Cambria Math"/>
                    <w:i/>
                  </w:rPr>
                </m:ctrlPr>
              </m:sSubPr>
              <m:e>
                <m:r>
                  <w:rPr>
                    <w:rFonts w:ascii="Cambria Math" w:hAnsi="Cambria Math"/>
                  </w:rPr>
                  <m:t>3+T</m:t>
                </m:r>
              </m:e>
              <m:sub>
                <m:r>
                  <w:rPr>
                    <w:rFonts w:ascii="Cambria Math" w:hAnsi="Cambria Math"/>
                  </w:rPr>
                  <m:t>SMTC_MAX</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SMTC_duration</m:t>
                </m:r>
              </m:sub>
            </m:sSub>
          </m:num>
          <m:den>
            <m:r>
              <w:rPr>
                <w:rFonts w:ascii="Cambria Math" w:hAnsi="Cambria Math"/>
              </w:rPr>
              <m:t>NR slot length</m:t>
            </m:r>
          </m:den>
        </m:f>
      </m:oMath>
      <w:r w:rsidRPr="00885F53">
        <w:t xml:space="preserve"> </w:t>
      </w:r>
      <w:r w:rsidRPr="00885F53">
        <w:rPr>
          <w:lang w:eastAsia="zh-CN"/>
        </w:rPr>
        <w:t>.</w:t>
      </w:r>
    </w:p>
    <w:p w14:paraId="6A3E3DDC" w14:textId="77777777" w:rsidR="00442AED" w:rsidRPr="00885F53" w:rsidRDefault="00442AED" w:rsidP="00442AED">
      <w:r w:rsidRPr="00885F53">
        <w:rPr>
          <w:lang w:eastAsia="zh-CN"/>
        </w:rPr>
        <w:t xml:space="preserve">The </w:t>
      </w:r>
      <w:proofErr w:type="gramStart"/>
      <w:r w:rsidRPr="00885F53">
        <w:rPr>
          <w:lang w:eastAsia="zh-CN"/>
        </w:rPr>
        <w:t>interruption  on</w:t>
      </w:r>
      <w:proofErr w:type="gramEnd"/>
      <w:r w:rsidRPr="00885F53">
        <w:rPr>
          <w:lang w:eastAsia="zh-CN"/>
        </w:rPr>
        <w:t xml:space="preserve"> </w:t>
      </w:r>
      <w:proofErr w:type="spellStart"/>
      <w:r w:rsidRPr="00885F53">
        <w:rPr>
          <w:lang w:eastAsia="zh-CN"/>
        </w:rPr>
        <w:t>PCell</w:t>
      </w:r>
      <w:proofErr w:type="spellEnd"/>
      <w:r w:rsidRPr="00885F53">
        <w:rPr>
          <w:lang w:eastAsia="zh-CN"/>
        </w:rPr>
        <w:t xml:space="preserve"> or any activated </w:t>
      </w:r>
      <w:proofErr w:type="spellStart"/>
      <w:r w:rsidRPr="00885F53">
        <w:rPr>
          <w:lang w:eastAsia="zh-CN"/>
        </w:rPr>
        <w:t>SCell</w:t>
      </w:r>
      <w:proofErr w:type="spellEnd"/>
      <w:r w:rsidRPr="00885F53">
        <w:rPr>
          <w:lang w:eastAsia="zh-CN"/>
        </w:rPr>
        <w:t xml:space="preserve"> in MCG for NR standalone mode </w:t>
      </w:r>
      <w:r w:rsidRPr="00885F53">
        <w:t xml:space="preserve">specified in </w:t>
      </w:r>
      <w:r w:rsidRPr="00885F53">
        <w:rPr>
          <w:lang w:val="en-US" w:eastAsia="zh-CN"/>
        </w:rPr>
        <w:t>clause 8.2</w:t>
      </w:r>
      <w:r w:rsidRPr="00885F53">
        <w:rPr>
          <w:lang w:val="en-US"/>
        </w:rPr>
        <w:t xml:space="preserve"> shall not </w:t>
      </w:r>
      <w:r w:rsidRPr="00885F53">
        <w:t>occur before slot n</w:t>
      </w:r>
      <w:r w:rsidRPr="00885F53">
        <w:rPr>
          <w:lang w:eastAsia="zh-CN"/>
        </w:rPr>
        <w:t>+1+</w:t>
      </w:r>
      <m:oMath>
        <m:f>
          <m:fPr>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rPr>
                  <m:t>HARQ</m:t>
                </m:r>
              </m:sub>
            </m:sSub>
          </m:num>
          <m:den>
            <m:r>
              <w:rPr>
                <w:rFonts w:ascii="Cambria Math" w:hAnsi="Cambria Math"/>
              </w:rPr>
              <m:t>NR slot length</m:t>
            </m:r>
          </m:den>
        </m:f>
      </m:oMath>
      <w:r w:rsidRPr="00885F53">
        <w:t xml:space="preserve">  and not occur after slot n+</w:t>
      </w:r>
      <w:r w:rsidRPr="00885F53">
        <w:rPr>
          <w:lang w:eastAsia="zh-CN"/>
        </w:rPr>
        <w:t>1+</w:t>
      </w:r>
      <m:oMath>
        <m:f>
          <m:fPr>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rPr>
                  <m:t>HARQ</m:t>
                </m:r>
              </m:sub>
            </m:sSub>
            <m:r>
              <w:rPr>
                <w:rFonts w:ascii="Cambria Math" w:hAnsi="Cambria Math"/>
              </w:rPr>
              <m:t>+</m:t>
            </m:r>
            <m:sSub>
              <m:sSubPr>
                <m:ctrlPr>
                  <w:rPr>
                    <w:rFonts w:ascii="Cambria Math" w:hAnsi="Cambria Math"/>
                    <w:i/>
                  </w:rPr>
                </m:ctrlPr>
              </m:sSubPr>
              <m:e>
                <m:r>
                  <w:rPr>
                    <w:rFonts w:ascii="Cambria Math" w:hAnsi="Cambria Math"/>
                  </w:rPr>
                  <m:t>3+T</m:t>
                </m:r>
              </m:e>
              <m:sub>
                <m:r>
                  <w:rPr>
                    <w:rFonts w:ascii="Cambria Math" w:hAnsi="Cambria Math"/>
                  </w:rPr>
                  <m:t>SMTC_MAX</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SMTC_duration</m:t>
                </m:r>
              </m:sub>
            </m:sSub>
          </m:num>
          <m:den>
            <m:r>
              <w:rPr>
                <w:rFonts w:ascii="Cambria Math" w:hAnsi="Cambria Math"/>
              </w:rPr>
              <m:t>NR slot length</m:t>
            </m:r>
          </m:den>
        </m:f>
      </m:oMath>
      <w:r w:rsidRPr="00885F53" w:rsidDel="00617E3F">
        <w:t xml:space="preserve"> </w:t>
      </w:r>
      <w:r w:rsidRPr="00885F53">
        <w:rPr>
          <w:lang w:eastAsia="zh-CN"/>
        </w:rPr>
        <w:t>.</w:t>
      </w:r>
    </w:p>
    <w:p w14:paraId="70D81C2D" w14:textId="77777777" w:rsidR="00442AED" w:rsidRPr="00885F53" w:rsidRDefault="00442AED" w:rsidP="00442AED">
      <w:pPr>
        <w:rPr>
          <w:lang w:eastAsia="zh-CN"/>
        </w:rPr>
      </w:pPr>
      <w:r w:rsidRPr="00885F53">
        <w:t xml:space="preserve">Starting from the slot specified in clause </w:t>
      </w:r>
      <w:r w:rsidRPr="00885F53">
        <w:rPr>
          <w:lang w:eastAsia="zh-CN"/>
        </w:rPr>
        <w:t xml:space="preserve">4.3 </w:t>
      </w:r>
      <w:r w:rsidRPr="00885F53">
        <w:t xml:space="preserve">of TS 38.213 [3] </w:t>
      </w:r>
      <w:r w:rsidRPr="00885F53">
        <w:rPr>
          <w:lang w:eastAsia="zh-CN"/>
        </w:rPr>
        <w:t xml:space="preserve">(timing for secondary Cell activation/deactivation) </w:t>
      </w:r>
      <w:r w:rsidRPr="00885F53">
        <w:t xml:space="preserve">and until the UE has completed the </w:t>
      </w:r>
      <w:proofErr w:type="spellStart"/>
      <w:r w:rsidRPr="00885F53">
        <w:t>SCell</w:t>
      </w:r>
      <w:proofErr w:type="spellEnd"/>
      <w:r w:rsidRPr="00885F53">
        <w:t xml:space="preserve"> activation, the UE shall report out of range if the UE has available uplink resources to report CQI for the </w:t>
      </w:r>
      <w:proofErr w:type="spellStart"/>
      <w:r w:rsidRPr="00885F53">
        <w:t>SCell</w:t>
      </w:r>
      <w:proofErr w:type="spellEnd"/>
      <w:r w:rsidRPr="00885F53">
        <w:t>.</w:t>
      </w:r>
    </w:p>
    <w:p w14:paraId="2DBDE2D5" w14:textId="77777777" w:rsidR="00442AED" w:rsidRPr="00885F53" w:rsidRDefault="00442AED" w:rsidP="00442AED">
      <w:pPr>
        <w:rPr>
          <w:lang w:eastAsia="zh-CN"/>
        </w:rPr>
      </w:pPr>
      <w:r w:rsidRPr="00885F53">
        <w:t xml:space="preserve">Starting from the slot specified in clause </w:t>
      </w:r>
      <w:r w:rsidRPr="00885F53">
        <w:rPr>
          <w:lang w:eastAsia="zh-CN"/>
        </w:rPr>
        <w:t xml:space="preserve">4.3 </w:t>
      </w:r>
      <w:r w:rsidRPr="00885F53">
        <w:t xml:space="preserve">of TS 38.213 [3] </w:t>
      </w:r>
      <w:r w:rsidRPr="00885F53">
        <w:rPr>
          <w:lang w:eastAsia="zh-CN"/>
        </w:rPr>
        <w:t xml:space="preserve">(timing for secondary Cell activation/deactivation) </w:t>
      </w:r>
      <w:r w:rsidRPr="00885F53">
        <w:t xml:space="preserve">and until the UE has completed a first L1-RSRP measurement, the UE shall report lowest valid L1 SS-RSRP range if the UE has available uplink resources to report L1-RSRP for the </w:t>
      </w:r>
      <w:proofErr w:type="spellStart"/>
      <w:r w:rsidRPr="00885F53">
        <w:t>SCell</w:t>
      </w:r>
      <w:proofErr w:type="spellEnd"/>
      <w:r w:rsidRPr="00885F53">
        <w:t>.</w:t>
      </w:r>
    </w:p>
    <w:p w14:paraId="52B6C25F" w14:textId="77777777" w:rsidR="00520E9E" w:rsidRDefault="00520E9E" w:rsidP="00520E9E">
      <w:pPr>
        <w:jc w:val="center"/>
        <w:rPr>
          <w:rFonts w:eastAsia="宋体"/>
          <w:noProof/>
          <w:lang w:eastAsia="zh-CN"/>
        </w:rPr>
      </w:pPr>
      <w:r w:rsidRPr="00207960">
        <w:rPr>
          <w:rFonts w:eastAsia="宋体" w:hint="eastAsia"/>
          <w:noProof/>
          <w:highlight w:val="yellow"/>
          <w:lang w:eastAsia="zh-CN"/>
        </w:rPr>
        <w:t>&lt;</w:t>
      </w:r>
      <w:r>
        <w:rPr>
          <w:rFonts w:eastAsia="宋体"/>
          <w:noProof/>
          <w:highlight w:val="yellow"/>
          <w:lang w:eastAsia="zh-CN"/>
        </w:rPr>
        <w:t>End</w:t>
      </w:r>
      <w:r w:rsidRPr="00207960">
        <w:rPr>
          <w:rFonts w:eastAsia="宋体" w:hint="eastAsia"/>
          <w:noProof/>
          <w:highlight w:val="yellow"/>
          <w:lang w:eastAsia="zh-CN"/>
        </w:rPr>
        <w:t xml:space="preserve"> of Change</w:t>
      </w:r>
      <w:r w:rsidRPr="00207960">
        <w:rPr>
          <w:rFonts w:eastAsia="宋体"/>
          <w:noProof/>
          <w:highlight w:val="yellow"/>
          <w:lang w:eastAsia="zh-CN"/>
        </w:rPr>
        <w:t xml:space="preserve"> 1</w:t>
      </w:r>
      <w:r w:rsidRPr="00207960">
        <w:rPr>
          <w:rFonts w:eastAsia="宋体" w:hint="eastAsia"/>
          <w:noProof/>
          <w:highlight w:val="yellow"/>
          <w:lang w:eastAsia="zh-CN"/>
        </w:rPr>
        <w:t>&gt;</w:t>
      </w:r>
    </w:p>
    <w:p w14:paraId="05DA35C9" w14:textId="77777777" w:rsidR="000604A7" w:rsidRDefault="000604A7" w:rsidP="001303F5">
      <w:pPr>
        <w:rPr>
          <w:rFonts w:eastAsia="宋体"/>
          <w:noProof/>
          <w:highlight w:val="yellow"/>
          <w:lang w:eastAsia="zh-CN"/>
        </w:rPr>
      </w:pPr>
    </w:p>
    <w:sectPr w:rsidR="000604A7"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3EB3A3" w14:textId="77777777" w:rsidR="00433DAC" w:rsidRDefault="00433DAC">
      <w:r>
        <w:separator/>
      </w:r>
    </w:p>
  </w:endnote>
  <w:endnote w:type="continuationSeparator" w:id="0">
    <w:p w14:paraId="5C5A4E35" w14:textId="77777777" w:rsidR="00433DAC" w:rsidRDefault="00433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4544F7" w14:textId="77777777" w:rsidR="00433DAC" w:rsidRDefault="00433DAC">
      <w:r>
        <w:separator/>
      </w:r>
    </w:p>
  </w:footnote>
  <w:footnote w:type="continuationSeparator" w:id="0">
    <w:p w14:paraId="5CC429CC" w14:textId="77777777" w:rsidR="00433DAC" w:rsidRDefault="00433D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D4510" w14:textId="77777777" w:rsidR="00C86B17" w:rsidRDefault="00C86B1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6AB2F" w14:textId="77777777" w:rsidR="00C86B17" w:rsidRDefault="00C86B1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26267" w14:textId="77777777" w:rsidR="00C86B17" w:rsidRDefault="00C86B1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C83AC" w14:textId="77777777" w:rsidR="00C86B17" w:rsidRDefault="00C86B1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4"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4E7054E2"/>
    <w:multiLevelType w:val="hybridMultilevel"/>
    <w:tmpl w:val="24E4BEC4"/>
    <w:lvl w:ilvl="0" w:tplc="59C0A6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7" w15:restartNumberingAfterBreak="0">
    <w:nsid w:val="529C656F"/>
    <w:multiLevelType w:val="hybridMultilevel"/>
    <w:tmpl w:val="2BC6A3F2"/>
    <w:lvl w:ilvl="0" w:tplc="6E72A67C">
      <w:start w:val="240"/>
      <w:numFmt w:val="bullet"/>
      <w:lvlText w:val="-"/>
      <w:lvlJc w:val="left"/>
      <w:pPr>
        <w:ind w:left="988" w:hanging="420"/>
      </w:pPr>
      <w:rPr>
        <w:rFonts w:ascii="Calibri" w:eastAsia="MS Mincho" w:hAnsi="Calibri" w:cs="Calibri"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8" w15:restartNumberingAfterBreak="0">
    <w:nsid w:val="58A03EB0"/>
    <w:multiLevelType w:val="hybridMultilevel"/>
    <w:tmpl w:val="BB4A7BFC"/>
    <w:lvl w:ilvl="0" w:tplc="6E72A67C">
      <w:start w:val="240"/>
      <w:numFmt w:val="bullet"/>
      <w:lvlText w:val="-"/>
      <w:lvlJc w:val="left"/>
      <w:pPr>
        <w:ind w:left="704" w:hanging="420"/>
      </w:pPr>
      <w:rPr>
        <w:rFonts w:ascii="Calibri" w:eastAsia="MS Mincho" w:hAnsi="Calibri" w:cs="Calibri"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0"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2"/>
  </w:num>
  <w:num w:numId="4">
    <w:abstractNumId w:val="3"/>
  </w:num>
  <w:num w:numId="5">
    <w:abstractNumId w:val="0"/>
  </w:num>
  <w:num w:numId="6">
    <w:abstractNumId w:val="4"/>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8"/>
  </w:num>
  <w:num w:numId="11">
    <w:abstractNumId w:val="7"/>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62D3"/>
    <w:rsid w:val="00022E4A"/>
    <w:rsid w:val="00037B89"/>
    <w:rsid w:val="000409CC"/>
    <w:rsid w:val="000409E8"/>
    <w:rsid w:val="00045F50"/>
    <w:rsid w:val="000604A7"/>
    <w:rsid w:val="00073268"/>
    <w:rsid w:val="0008171E"/>
    <w:rsid w:val="000A04A6"/>
    <w:rsid w:val="000A4166"/>
    <w:rsid w:val="000A6394"/>
    <w:rsid w:val="000B7FED"/>
    <w:rsid w:val="000C038A"/>
    <w:rsid w:val="000C6598"/>
    <w:rsid w:val="001001FF"/>
    <w:rsid w:val="0010310D"/>
    <w:rsid w:val="001303F5"/>
    <w:rsid w:val="001361AD"/>
    <w:rsid w:val="00145D43"/>
    <w:rsid w:val="00152A8E"/>
    <w:rsid w:val="00185509"/>
    <w:rsid w:val="001918EC"/>
    <w:rsid w:val="00192C46"/>
    <w:rsid w:val="00193C77"/>
    <w:rsid w:val="001A08B3"/>
    <w:rsid w:val="001A7B60"/>
    <w:rsid w:val="001B29BA"/>
    <w:rsid w:val="001B52F0"/>
    <w:rsid w:val="001B7A65"/>
    <w:rsid w:val="001D5AFE"/>
    <w:rsid w:val="001D71D8"/>
    <w:rsid w:val="001E41F3"/>
    <w:rsid w:val="001E4DF5"/>
    <w:rsid w:val="002340F7"/>
    <w:rsid w:val="00241BE6"/>
    <w:rsid w:val="00246C11"/>
    <w:rsid w:val="00256A9E"/>
    <w:rsid w:val="0026004D"/>
    <w:rsid w:val="00263220"/>
    <w:rsid w:val="002640DD"/>
    <w:rsid w:val="00264410"/>
    <w:rsid w:val="00275D12"/>
    <w:rsid w:val="00284FEB"/>
    <w:rsid w:val="002860C4"/>
    <w:rsid w:val="002A4D56"/>
    <w:rsid w:val="002B5741"/>
    <w:rsid w:val="002B6958"/>
    <w:rsid w:val="002C1B5A"/>
    <w:rsid w:val="002E352B"/>
    <w:rsid w:val="002E472B"/>
    <w:rsid w:val="00305409"/>
    <w:rsid w:val="00342395"/>
    <w:rsid w:val="003609EF"/>
    <w:rsid w:val="0036231A"/>
    <w:rsid w:val="0036474C"/>
    <w:rsid w:val="003651C6"/>
    <w:rsid w:val="00374DD4"/>
    <w:rsid w:val="003901D2"/>
    <w:rsid w:val="003904FF"/>
    <w:rsid w:val="003E1A36"/>
    <w:rsid w:val="003E1D5B"/>
    <w:rsid w:val="00405DE7"/>
    <w:rsid w:val="00410371"/>
    <w:rsid w:val="004242F1"/>
    <w:rsid w:val="00433C2C"/>
    <w:rsid w:val="00433DAC"/>
    <w:rsid w:val="004379FF"/>
    <w:rsid w:val="00441E6C"/>
    <w:rsid w:val="004422FA"/>
    <w:rsid w:val="00442AED"/>
    <w:rsid w:val="004464EC"/>
    <w:rsid w:val="00460BD1"/>
    <w:rsid w:val="004637CA"/>
    <w:rsid w:val="00472A2D"/>
    <w:rsid w:val="00481945"/>
    <w:rsid w:val="004B675E"/>
    <w:rsid w:val="004B75B7"/>
    <w:rsid w:val="004C7986"/>
    <w:rsid w:val="004E5786"/>
    <w:rsid w:val="0051580D"/>
    <w:rsid w:val="00515F5B"/>
    <w:rsid w:val="00520E9E"/>
    <w:rsid w:val="00535134"/>
    <w:rsid w:val="00547111"/>
    <w:rsid w:val="0056460A"/>
    <w:rsid w:val="00592D74"/>
    <w:rsid w:val="005A243F"/>
    <w:rsid w:val="005D7912"/>
    <w:rsid w:val="005E2C44"/>
    <w:rsid w:val="005F3D91"/>
    <w:rsid w:val="00617F4E"/>
    <w:rsid w:val="006207F4"/>
    <w:rsid w:val="00621188"/>
    <w:rsid w:val="006257ED"/>
    <w:rsid w:val="00651129"/>
    <w:rsid w:val="00666537"/>
    <w:rsid w:val="00671522"/>
    <w:rsid w:val="00695808"/>
    <w:rsid w:val="006B46FB"/>
    <w:rsid w:val="006D6257"/>
    <w:rsid w:val="006E21FB"/>
    <w:rsid w:val="006E7859"/>
    <w:rsid w:val="007114CF"/>
    <w:rsid w:val="00715862"/>
    <w:rsid w:val="00740229"/>
    <w:rsid w:val="00745393"/>
    <w:rsid w:val="007774FC"/>
    <w:rsid w:val="00783CF6"/>
    <w:rsid w:val="007912FB"/>
    <w:rsid w:val="00792342"/>
    <w:rsid w:val="007977A8"/>
    <w:rsid w:val="007A098D"/>
    <w:rsid w:val="007B0AFB"/>
    <w:rsid w:val="007B2D2E"/>
    <w:rsid w:val="007B512A"/>
    <w:rsid w:val="007C2097"/>
    <w:rsid w:val="007D6A07"/>
    <w:rsid w:val="007D7363"/>
    <w:rsid w:val="007E2C7F"/>
    <w:rsid w:val="007F7259"/>
    <w:rsid w:val="00801221"/>
    <w:rsid w:val="008040A8"/>
    <w:rsid w:val="00821AA3"/>
    <w:rsid w:val="00825EBE"/>
    <w:rsid w:val="008279FA"/>
    <w:rsid w:val="008626E7"/>
    <w:rsid w:val="00870EE7"/>
    <w:rsid w:val="008821FA"/>
    <w:rsid w:val="008863B9"/>
    <w:rsid w:val="00894AD2"/>
    <w:rsid w:val="008A45A6"/>
    <w:rsid w:val="008A626D"/>
    <w:rsid w:val="008C05A8"/>
    <w:rsid w:val="008D0823"/>
    <w:rsid w:val="008F0092"/>
    <w:rsid w:val="008F686C"/>
    <w:rsid w:val="009148DE"/>
    <w:rsid w:val="00941E30"/>
    <w:rsid w:val="00965BC9"/>
    <w:rsid w:val="00971FB1"/>
    <w:rsid w:val="00973FA8"/>
    <w:rsid w:val="009777D9"/>
    <w:rsid w:val="00991B88"/>
    <w:rsid w:val="009A5753"/>
    <w:rsid w:val="009A579D"/>
    <w:rsid w:val="009B0CD9"/>
    <w:rsid w:val="009C0ACF"/>
    <w:rsid w:val="009D5A32"/>
    <w:rsid w:val="009E3297"/>
    <w:rsid w:val="009E72F9"/>
    <w:rsid w:val="009F734F"/>
    <w:rsid w:val="00A20AFE"/>
    <w:rsid w:val="00A246B6"/>
    <w:rsid w:val="00A47E70"/>
    <w:rsid w:val="00A50CF0"/>
    <w:rsid w:val="00A6361B"/>
    <w:rsid w:val="00A7671C"/>
    <w:rsid w:val="00A8216A"/>
    <w:rsid w:val="00A93C07"/>
    <w:rsid w:val="00AA2CBC"/>
    <w:rsid w:val="00AB6658"/>
    <w:rsid w:val="00AC5820"/>
    <w:rsid w:val="00AD1844"/>
    <w:rsid w:val="00AD1CD8"/>
    <w:rsid w:val="00AD34D8"/>
    <w:rsid w:val="00AE2A80"/>
    <w:rsid w:val="00B258BB"/>
    <w:rsid w:val="00B5712F"/>
    <w:rsid w:val="00B63E9D"/>
    <w:rsid w:val="00B64E58"/>
    <w:rsid w:val="00B67B97"/>
    <w:rsid w:val="00B968C8"/>
    <w:rsid w:val="00BA3EC5"/>
    <w:rsid w:val="00BA51D9"/>
    <w:rsid w:val="00BB1DCE"/>
    <w:rsid w:val="00BB5DFC"/>
    <w:rsid w:val="00BD279D"/>
    <w:rsid w:val="00BD6BB8"/>
    <w:rsid w:val="00BF16DE"/>
    <w:rsid w:val="00BF25F5"/>
    <w:rsid w:val="00C042D7"/>
    <w:rsid w:val="00C23202"/>
    <w:rsid w:val="00C25806"/>
    <w:rsid w:val="00C54934"/>
    <w:rsid w:val="00C66BA2"/>
    <w:rsid w:val="00C86B17"/>
    <w:rsid w:val="00C95985"/>
    <w:rsid w:val="00CA2C13"/>
    <w:rsid w:val="00CA7886"/>
    <w:rsid w:val="00CB753B"/>
    <w:rsid w:val="00CC5026"/>
    <w:rsid w:val="00CC68D0"/>
    <w:rsid w:val="00CD230E"/>
    <w:rsid w:val="00CF3DBB"/>
    <w:rsid w:val="00CF7AC7"/>
    <w:rsid w:val="00D02F76"/>
    <w:rsid w:val="00D03F9A"/>
    <w:rsid w:val="00D06D51"/>
    <w:rsid w:val="00D24991"/>
    <w:rsid w:val="00D34DA5"/>
    <w:rsid w:val="00D477CE"/>
    <w:rsid w:val="00D50255"/>
    <w:rsid w:val="00D66520"/>
    <w:rsid w:val="00D77A88"/>
    <w:rsid w:val="00D9631C"/>
    <w:rsid w:val="00D971EB"/>
    <w:rsid w:val="00DA65E6"/>
    <w:rsid w:val="00DB453C"/>
    <w:rsid w:val="00DB7FAE"/>
    <w:rsid w:val="00DC043C"/>
    <w:rsid w:val="00DC17C0"/>
    <w:rsid w:val="00DE34CF"/>
    <w:rsid w:val="00E13F3D"/>
    <w:rsid w:val="00E15DA4"/>
    <w:rsid w:val="00E265C6"/>
    <w:rsid w:val="00E3449A"/>
    <w:rsid w:val="00E34898"/>
    <w:rsid w:val="00E60FEE"/>
    <w:rsid w:val="00E70626"/>
    <w:rsid w:val="00E7455D"/>
    <w:rsid w:val="00E762FD"/>
    <w:rsid w:val="00E87909"/>
    <w:rsid w:val="00E913E2"/>
    <w:rsid w:val="00EB09B7"/>
    <w:rsid w:val="00EB0AFB"/>
    <w:rsid w:val="00ED31E8"/>
    <w:rsid w:val="00EE7D7C"/>
    <w:rsid w:val="00F224F3"/>
    <w:rsid w:val="00F25978"/>
    <w:rsid w:val="00F25D98"/>
    <w:rsid w:val="00F300FB"/>
    <w:rsid w:val="00F5688B"/>
    <w:rsid w:val="00F67377"/>
    <w:rsid w:val="00F8208B"/>
    <w:rsid w:val="00FA7F4E"/>
    <w:rsid w:val="00FB6386"/>
    <w:rsid w:val="00FC1F4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7D9404"/>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1.1,list 3,31"/>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rsid w:val="000B7FED"/>
  </w:style>
  <w:style w:type="paragraph" w:customStyle="1" w:styleId="B2">
    <w:name w:val="B2"/>
    <w:basedOn w:val="24"/>
    <w:link w:val="B2Char"/>
    <w:rsid w:val="000B7FED"/>
  </w:style>
  <w:style w:type="paragraph" w:customStyle="1" w:styleId="B3">
    <w:name w:val="B3"/>
    <w:basedOn w:val="33"/>
    <w:qFormat/>
    <w:rsid w:val="000B7FED"/>
  </w:style>
  <w:style w:type="paragraph" w:customStyle="1" w:styleId="B4">
    <w:name w:val="B4"/>
    <w:basedOn w:val="42"/>
    <w:link w:val="B4Char"/>
    <w:rsid w:val="000B7FED"/>
  </w:style>
  <w:style w:type="paragraph" w:customStyle="1" w:styleId="B5">
    <w:name w:val="B5"/>
    <w:basedOn w:val="51"/>
    <w:rsid w:val="000B7FED"/>
  </w:style>
  <w:style w:type="paragraph" w:styleId="a9">
    <w:name w:val="footer"/>
    <w:basedOn w:val="a4"/>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4"/>
    <w:rsid w:val="000B7FED"/>
  </w:style>
  <w:style w:type="character" w:styleId="ad">
    <w:name w:val="FollowedHyperlink"/>
    <w:rsid w:val="000B7FED"/>
    <w:rPr>
      <w:color w:val="800080"/>
      <w:u w:val="single"/>
    </w:rPr>
  </w:style>
  <w:style w:type="paragraph" w:styleId="ae">
    <w:name w:val="Balloon Text"/>
    <w:basedOn w:val="a"/>
    <w:link w:val="Char5"/>
    <w:rsid w:val="000B7FED"/>
    <w:rPr>
      <w:rFonts w:ascii="Tahoma" w:hAnsi="Tahoma" w:cs="Tahoma"/>
      <w:sz w:val="16"/>
      <w:szCs w:val="16"/>
    </w:rPr>
  </w:style>
  <w:style w:type="paragraph" w:styleId="af">
    <w:name w:val="annotation subject"/>
    <w:basedOn w:val="ac"/>
    <w:next w:val="ac"/>
    <w:link w:val="Char6"/>
    <w:rsid w:val="000B7FED"/>
    <w:rPr>
      <w:b/>
      <w:bCs/>
    </w:rPr>
  </w:style>
  <w:style w:type="paragraph" w:styleId="af0">
    <w:name w:val="Document Map"/>
    <w:basedOn w:val="a"/>
    <w:link w:val="Char7"/>
    <w:rsid w:val="005E2C44"/>
    <w:pPr>
      <w:shd w:val="clear" w:color="auto" w:fill="000080"/>
    </w:pPr>
    <w:rPr>
      <w:rFonts w:ascii="Tahoma" w:hAnsi="Tahoma" w:cs="Tahoma"/>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
    <w:rsid w:val="009C0ACF"/>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rsid w:val="009C0ACF"/>
    <w:rPr>
      <w:rFonts w:ascii="Arial" w:hAnsi="Arial"/>
      <w:sz w:val="32"/>
      <w:lang w:val="en-GB" w:eastAsia="en-US"/>
    </w:rPr>
  </w:style>
  <w:style w:type="character" w:customStyle="1" w:styleId="Heading3Char">
    <w:name w:val="Heading 3 Char"/>
    <w:basedOn w:val="a0"/>
    <w:uiPriority w:val="9"/>
    <w:rsid w:val="009C0ACF"/>
    <w:rPr>
      <w:rFonts w:asciiTheme="majorHAnsi" w:eastAsiaTheme="majorEastAsia" w:hAnsiTheme="majorHAnsi" w:cstheme="majorBidi"/>
      <w:color w:val="243F60" w:themeColor="accent1" w:themeShade="7F"/>
      <w:sz w:val="24"/>
      <w:szCs w:val="24"/>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0"/>
    <w:rsid w:val="009C0ACF"/>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
    <w:basedOn w:val="a0"/>
    <w:link w:val="5"/>
    <w:rsid w:val="009C0ACF"/>
    <w:rPr>
      <w:rFonts w:ascii="Arial" w:hAnsi="Arial"/>
      <w:sz w:val="22"/>
      <w:lang w:val="en-GB" w:eastAsia="en-US"/>
    </w:rPr>
  </w:style>
  <w:style w:type="character" w:customStyle="1" w:styleId="6Char">
    <w:name w:val="标题 6 Char"/>
    <w:aliases w:val="T1 Char4,Header 6 Char"/>
    <w:basedOn w:val="a0"/>
    <w:link w:val="6"/>
    <w:rsid w:val="009C0ACF"/>
    <w:rPr>
      <w:rFonts w:ascii="Arial" w:hAnsi="Arial"/>
      <w:lang w:val="en-GB" w:eastAsia="en-US"/>
    </w:rPr>
  </w:style>
  <w:style w:type="character" w:customStyle="1" w:styleId="7Char">
    <w:name w:val="标题 7 Char"/>
    <w:basedOn w:val="a0"/>
    <w:link w:val="7"/>
    <w:rsid w:val="009C0ACF"/>
    <w:rPr>
      <w:rFonts w:ascii="Arial" w:hAnsi="Arial"/>
      <w:lang w:val="en-GB" w:eastAsia="en-US"/>
    </w:rPr>
  </w:style>
  <w:style w:type="character" w:customStyle="1" w:styleId="8Char">
    <w:name w:val="标题 8 Char"/>
    <w:basedOn w:val="a0"/>
    <w:link w:val="8"/>
    <w:rsid w:val="009C0ACF"/>
    <w:rPr>
      <w:rFonts w:ascii="Arial" w:hAnsi="Arial"/>
      <w:sz w:val="36"/>
      <w:lang w:val="en-GB" w:eastAsia="en-US"/>
    </w:rPr>
  </w:style>
  <w:style w:type="character" w:customStyle="1" w:styleId="9Char">
    <w:name w:val="标题 9 Char"/>
    <w:aliases w:val="Figure Heading Char,FH Char"/>
    <w:basedOn w:val="a0"/>
    <w:link w:val="9"/>
    <w:rsid w:val="009C0ACF"/>
    <w:rPr>
      <w:rFonts w:ascii="Arial" w:hAnsi="Arial"/>
      <w:sz w:val="36"/>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31 Char"/>
    <w:link w:val="30"/>
    <w:locked/>
    <w:rsid w:val="009C0ACF"/>
    <w:rPr>
      <w:rFonts w:ascii="Arial" w:hAnsi="Arial"/>
      <w:sz w:val="28"/>
      <w:lang w:val="en-GB" w:eastAsia="en-US"/>
    </w:rPr>
  </w:style>
  <w:style w:type="character" w:customStyle="1" w:styleId="H6Char">
    <w:name w:val="H6 Char"/>
    <w:link w:val="H6"/>
    <w:rsid w:val="009C0ACF"/>
    <w:rPr>
      <w:rFonts w:ascii="Arial" w:hAnsi="Arial"/>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4"/>
    <w:rsid w:val="009C0ACF"/>
    <w:rPr>
      <w:rFonts w:ascii="Arial" w:hAnsi="Arial"/>
      <w:b/>
      <w:noProof/>
      <w:sz w:val="18"/>
      <w:lang w:val="en-GB" w:eastAsia="en-US"/>
    </w:rPr>
  </w:style>
  <w:style w:type="character" w:customStyle="1" w:styleId="Char3">
    <w:name w:val="页脚 Char"/>
    <w:basedOn w:val="a0"/>
    <w:link w:val="a9"/>
    <w:rsid w:val="009C0ACF"/>
    <w:rPr>
      <w:rFonts w:ascii="Arial" w:hAnsi="Arial"/>
      <w:b/>
      <w:i/>
      <w:noProof/>
      <w:sz w:val="18"/>
      <w:lang w:val="en-GB" w:eastAsia="en-US"/>
    </w:rPr>
  </w:style>
  <w:style w:type="character" w:customStyle="1" w:styleId="NOChar">
    <w:name w:val="NO Char"/>
    <w:link w:val="NO"/>
    <w:rsid w:val="009C0ACF"/>
    <w:rPr>
      <w:rFonts w:ascii="Times New Roman" w:hAnsi="Times New Roman"/>
      <w:lang w:val="en-GB" w:eastAsia="en-US"/>
    </w:rPr>
  </w:style>
  <w:style w:type="character" w:customStyle="1" w:styleId="TALCar">
    <w:name w:val="TAL Car"/>
    <w:link w:val="TAL"/>
    <w:qFormat/>
    <w:rsid w:val="009C0ACF"/>
    <w:rPr>
      <w:rFonts w:ascii="Arial" w:hAnsi="Arial"/>
      <w:sz w:val="18"/>
      <w:lang w:val="en-GB" w:eastAsia="en-US"/>
    </w:rPr>
  </w:style>
  <w:style w:type="character" w:customStyle="1" w:styleId="TACChar">
    <w:name w:val="TAC Char"/>
    <w:link w:val="TAC"/>
    <w:qFormat/>
    <w:rsid w:val="009C0ACF"/>
    <w:rPr>
      <w:rFonts w:ascii="Arial" w:hAnsi="Arial"/>
      <w:sz w:val="18"/>
      <w:lang w:val="en-GB" w:eastAsia="en-US"/>
    </w:rPr>
  </w:style>
  <w:style w:type="character" w:customStyle="1" w:styleId="TAHCar">
    <w:name w:val="TAH Car"/>
    <w:link w:val="TAH"/>
    <w:qFormat/>
    <w:rsid w:val="009C0ACF"/>
    <w:rPr>
      <w:rFonts w:ascii="Arial" w:hAnsi="Arial"/>
      <w:b/>
      <w:sz w:val="18"/>
      <w:lang w:val="en-GB" w:eastAsia="en-US"/>
    </w:rPr>
  </w:style>
  <w:style w:type="character" w:customStyle="1" w:styleId="EXChar">
    <w:name w:val="EX Char"/>
    <w:link w:val="EX"/>
    <w:rsid w:val="009C0ACF"/>
    <w:rPr>
      <w:rFonts w:ascii="Times New Roman" w:hAnsi="Times New Roman"/>
      <w:lang w:val="en-GB" w:eastAsia="en-US"/>
    </w:rPr>
  </w:style>
  <w:style w:type="character" w:customStyle="1" w:styleId="B1Char">
    <w:name w:val="B1 Char"/>
    <w:link w:val="B10"/>
    <w:rsid w:val="009C0ACF"/>
    <w:rPr>
      <w:rFonts w:ascii="Times New Roman" w:hAnsi="Times New Roman"/>
      <w:lang w:val="en-GB" w:eastAsia="en-US"/>
    </w:rPr>
  </w:style>
  <w:style w:type="character" w:customStyle="1" w:styleId="THChar">
    <w:name w:val="TH Char"/>
    <w:link w:val="TH"/>
    <w:qFormat/>
    <w:rsid w:val="009C0ACF"/>
    <w:rPr>
      <w:rFonts w:ascii="Arial" w:hAnsi="Arial"/>
      <w:b/>
      <w:lang w:val="en-GB" w:eastAsia="en-US"/>
    </w:rPr>
  </w:style>
  <w:style w:type="character" w:customStyle="1" w:styleId="TANChar">
    <w:name w:val="TAN Char"/>
    <w:link w:val="TAN"/>
    <w:rsid w:val="009C0ACF"/>
    <w:rPr>
      <w:rFonts w:ascii="Arial" w:hAnsi="Arial"/>
      <w:sz w:val="18"/>
      <w:lang w:val="en-GB" w:eastAsia="en-US"/>
    </w:rPr>
  </w:style>
  <w:style w:type="character" w:customStyle="1" w:styleId="TFChar">
    <w:name w:val="TF Char"/>
    <w:link w:val="TF"/>
    <w:rsid w:val="009C0ACF"/>
    <w:rPr>
      <w:rFonts w:ascii="Arial" w:hAnsi="Arial"/>
      <w:b/>
      <w:lang w:val="en-GB" w:eastAsia="en-US"/>
    </w:rPr>
  </w:style>
  <w:style w:type="character" w:customStyle="1" w:styleId="B2Char">
    <w:name w:val="B2 Char"/>
    <w:link w:val="B2"/>
    <w:rsid w:val="009C0ACF"/>
    <w:rPr>
      <w:rFonts w:ascii="Times New Roman" w:hAnsi="Times New Roman"/>
      <w:lang w:val="en-GB" w:eastAsia="en-US"/>
    </w:rPr>
  </w:style>
  <w:style w:type="character" w:customStyle="1" w:styleId="B4Char">
    <w:name w:val="B4 Char"/>
    <w:link w:val="B4"/>
    <w:rsid w:val="009C0ACF"/>
    <w:rPr>
      <w:rFonts w:ascii="Times New Roman" w:hAnsi="Times New Roman"/>
      <w:lang w:val="en-GB" w:eastAsia="en-US"/>
    </w:rPr>
  </w:style>
  <w:style w:type="paragraph" w:customStyle="1" w:styleId="TAJ">
    <w:name w:val="TAJ"/>
    <w:basedOn w:val="TH"/>
    <w:rsid w:val="009C0ACF"/>
    <w:rPr>
      <w:rFonts w:eastAsia="宋体"/>
    </w:rPr>
  </w:style>
  <w:style w:type="paragraph" w:customStyle="1" w:styleId="Guidance">
    <w:name w:val="Guidance"/>
    <w:basedOn w:val="a"/>
    <w:rsid w:val="009C0ACF"/>
    <w:rPr>
      <w:rFonts w:eastAsia="宋体"/>
      <w:i/>
      <w:color w:val="0000FF"/>
    </w:rPr>
  </w:style>
  <w:style w:type="character" w:customStyle="1" w:styleId="Char7">
    <w:name w:val="文档结构图 Char"/>
    <w:basedOn w:val="a0"/>
    <w:link w:val="af0"/>
    <w:rsid w:val="009C0ACF"/>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6"/>
    <w:rsid w:val="009C0ACF"/>
    <w:rPr>
      <w:rFonts w:ascii="Times New Roman" w:hAnsi="Times New Roman"/>
      <w:sz w:val="16"/>
      <w:lang w:val="en-GB" w:eastAsia="en-US"/>
    </w:rPr>
  </w:style>
  <w:style w:type="character" w:customStyle="1" w:styleId="Char1">
    <w:name w:val="列表 Char"/>
    <w:link w:val="a8"/>
    <w:rsid w:val="009C0ACF"/>
    <w:rPr>
      <w:rFonts w:ascii="Times New Roman" w:hAnsi="Times New Roman"/>
      <w:lang w:val="en-GB" w:eastAsia="en-US"/>
    </w:rPr>
  </w:style>
  <w:style w:type="character" w:customStyle="1" w:styleId="Char2">
    <w:name w:val="列表项目符号 Char"/>
    <w:link w:val="a7"/>
    <w:rsid w:val="009C0ACF"/>
    <w:rPr>
      <w:rFonts w:ascii="Times New Roman" w:hAnsi="Times New Roman"/>
      <w:lang w:val="en-GB" w:eastAsia="en-US"/>
    </w:rPr>
  </w:style>
  <w:style w:type="character" w:customStyle="1" w:styleId="2Char0">
    <w:name w:val="列表项目符号 2 Char"/>
    <w:link w:val="23"/>
    <w:rsid w:val="009C0ACF"/>
    <w:rPr>
      <w:rFonts w:ascii="Times New Roman" w:hAnsi="Times New Roman"/>
      <w:lang w:val="en-GB" w:eastAsia="en-US"/>
    </w:rPr>
  </w:style>
  <w:style w:type="character" w:customStyle="1" w:styleId="3Char0">
    <w:name w:val="列表项目符号 3 Char"/>
    <w:link w:val="32"/>
    <w:rsid w:val="009C0ACF"/>
    <w:rPr>
      <w:rFonts w:ascii="Times New Roman" w:hAnsi="Times New Roman"/>
      <w:lang w:val="en-GB" w:eastAsia="en-US"/>
    </w:rPr>
  </w:style>
  <w:style w:type="character" w:customStyle="1" w:styleId="2Char1">
    <w:name w:val="列表 2 Char"/>
    <w:link w:val="24"/>
    <w:rsid w:val="009C0ACF"/>
    <w:rPr>
      <w:rFonts w:ascii="Times New Roman" w:hAnsi="Times New Roman"/>
      <w:lang w:val="en-GB" w:eastAsia="en-US"/>
    </w:rPr>
  </w:style>
  <w:style w:type="paragraph" w:styleId="af1">
    <w:name w:val="index heading"/>
    <w:basedOn w:val="a"/>
    <w:next w:val="a"/>
    <w:rsid w:val="009C0ACF"/>
    <w:pPr>
      <w:pBdr>
        <w:top w:val="single" w:sz="12" w:space="0" w:color="auto"/>
      </w:pBdr>
      <w:spacing w:before="360" w:after="240"/>
    </w:pPr>
    <w:rPr>
      <w:rFonts w:eastAsia="MS Mincho"/>
      <w:b/>
      <w:i/>
      <w:sz w:val="26"/>
    </w:rPr>
  </w:style>
  <w:style w:type="paragraph" w:customStyle="1" w:styleId="TabList">
    <w:name w:val="TabList"/>
    <w:basedOn w:val="a"/>
    <w:rsid w:val="009C0ACF"/>
    <w:pPr>
      <w:tabs>
        <w:tab w:val="left" w:pos="1134"/>
      </w:tabs>
      <w:spacing w:after="0"/>
    </w:pPr>
    <w:rPr>
      <w:rFonts w:eastAsia="MS Mincho"/>
    </w:rPr>
  </w:style>
  <w:style w:type="paragraph" w:styleId="af2">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8"/>
    <w:uiPriority w:val="99"/>
    <w:qFormat/>
    <w:rsid w:val="009C0ACF"/>
    <w:pPr>
      <w:spacing w:before="120" w:after="120"/>
    </w:pPr>
    <w:rPr>
      <w:rFonts w:eastAsia="MS Mincho"/>
      <w:b/>
    </w:rPr>
  </w:style>
  <w:style w:type="character" w:customStyle="1" w:styleId="Char8">
    <w:name w:val="题注 Char"/>
    <w:aliases w:val="cap Char1,cap Char Char,Caption Char1 Char Char,cap Char Char1 Char,Caption Char Char1 Char Char,cap Char2 Char,3GPP Caption Table Char,Ca Char,Caption Char C... Char,cap1 Char,cap2 Char,cap11 Char,Légende-figure Char1,Légende-figure Char Char"/>
    <w:link w:val="af2"/>
    <w:uiPriority w:val="99"/>
    <w:locked/>
    <w:rsid w:val="009C0ACF"/>
    <w:rPr>
      <w:rFonts w:ascii="Times New Roman" w:eastAsia="MS Mincho" w:hAnsi="Times New Roman"/>
      <w:b/>
      <w:lang w:val="en-GB" w:eastAsia="en-US"/>
    </w:rPr>
  </w:style>
  <w:style w:type="paragraph" w:customStyle="1" w:styleId="tabletext">
    <w:name w:val="table text"/>
    <w:basedOn w:val="a"/>
    <w:next w:val="table"/>
    <w:rsid w:val="009C0ACF"/>
    <w:pPr>
      <w:spacing w:after="0"/>
    </w:pPr>
    <w:rPr>
      <w:rFonts w:eastAsia="MS Mincho"/>
      <w:i/>
    </w:rPr>
  </w:style>
  <w:style w:type="paragraph" w:customStyle="1" w:styleId="table">
    <w:name w:val="table"/>
    <w:basedOn w:val="a"/>
    <w:next w:val="a"/>
    <w:rsid w:val="009C0ACF"/>
    <w:pPr>
      <w:spacing w:after="0"/>
      <w:jc w:val="center"/>
    </w:pPr>
    <w:rPr>
      <w:rFonts w:eastAsia="MS Mincho"/>
      <w:lang w:val="en-US"/>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9"/>
    <w:rsid w:val="009C0ACF"/>
    <w:pPr>
      <w:widowControl w:val="0"/>
      <w:spacing w:after="120"/>
    </w:pPr>
    <w:rPr>
      <w:rFonts w:eastAsia="MS Mincho"/>
      <w:sz w:val="24"/>
    </w:rPr>
  </w:style>
  <w:style w:type="character" w:customStyle="1" w:styleId="Char9">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3"/>
    <w:rsid w:val="009C0ACF"/>
    <w:rPr>
      <w:rFonts w:ascii="Times New Roman" w:eastAsia="MS Mincho" w:hAnsi="Times New Roman"/>
      <w:sz w:val="24"/>
      <w:lang w:val="en-GB" w:eastAsia="en-US"/>
    </w:rPr>
  </w:style>
  <w:style w:type="paragraph" w:customStyle="1" w:styleId="HE">
    <w:name w:val="HE"/>
    <w:basedOn w:val="a"/>
    <w:rsid w:val="009C0ACF"/>
    <w:pPr>
      <w:spacing w:after="0"/>
    </w:pPr>
    <w:rPr>
      <w:rFonts w:eastAsia="MS Mincho"/>
      <w:b/>
    </w:rPr>
  </w:style>
  <w:style w:type="paragraph" w:styleId="af4">
    <w:name w:val="Plain Text"/>
    <w:basedOn w:val="a"/>
    <w:link w:val="Chara"/>
    <w:uiPriority w:val="99"/>
    <w:rsid w:val="009C0ACF"/>
    <w:pPr>
      <w:spacing w:after="0"/>
    </w:pPr>
    <w:rPr>
      <w:rFonts w:ascii="Courier New" w:eastAsia="MS Mincho" w:hAnsi="Courier New"/>
    </w:rPr>
  </w:style>
  <w:style w:type="character" w:customStyle="1" w:styleId="Chara">
    <w:name w:val="纯文本 Char"/>
    <w:basedOn w:val="a0"/>
    <w:link w:val="af4"/>
    <w:uiPriority w:val="99"/>
    <w:rsid w:val="009C0ACF"/>
    <w:rPr>
      <w:rFonts w:ascii="Courier New" w:eastAsia="MS Mincho" w:hAnsi="Courier New"/>
      <w:lang w:val="en-GB" w:eastAsia="en-US"/>
    </w:rPr>
  </w:style>
  <w:style w:type="paragraph" w:customStyle="1" w:styleId="text">
    <w:name w:val="text"/>
    <w:basedOn w:val="a"/>
    <w:rsid w:val="009C0ACF"/>
    <w:pPr>
      <w:widowControl w:val="0"/>
      <w:spacing w:after="240"/>
      <w:jc w:val="both"/>
    </w:pPr>
    <w:rPr>
      <w:rFonts w:eastAsia="MS Mincho"/>
      <w:sz w:val="24"/>
      <w:lang w:val="en-AU"/>
    </w:rPr>
  </w:style>
  <w:style w:type="paragraph" w:customStyle="1" w:styleId="Reference">
    <w:name w:val="Reference"/>
    <w:basedOn w:val="EX"/>
    <w:rsid w:val="009C0ACF"/>
    <w:pPr>
      <w:tabs>
        <w:tab w:val="num" w:pos="567"/>
      </w:tabs>
      <w:ind w:left="567" w:hanging="567"/>
    </w:pPr>
    <w:rPr>
      <w:rFonts w:eastAsia="MS Mincho"/>
    </w:rPr>
  </w:style>
  <w:style w:type="paragraph" w:customStyle="1" w:styleId="berschrift1H1">
    <w:name w:val="Überschrift 1.H1"/>
    <w:basedOn w:val="a"/>
    <w:next w:val="a"/>
    <w:rsid w:val="009C0ACF"/>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C0ACF"/>
    <w:rPr>
      <w:rFonts w:ascii="Arial" w:eastAsia="MS Mincho" w:hAnsi="Arial"/>
      <w:lang w:val="en-GB" w:eastAsia="en-US"/>
    </w:rPr>
  </w:style>
  <w:style w:type="paragraph" w:customStyle="1" w:styleId="textintend1">
    <w:name w:val="text intend 1"/>
    <w:basedOn w:val="text"/>
    <w:rsid w:val="009C0ACF"/>
    <w:pPr>
      <w:widowControl/>
      <w:tabs>
        <w:tab w:val="num" w:pos="992"/>
      </w:tabs>
      <w:spacing w:after="120"/>
      <w:ind w:left="992" w:hanging="425"/>
    </w:pPr>
    <w:rPr>
      <w:lang w:val="en-US"/>
    </w:rPr>
  </w:style>
  <w:style w:type="paragraph" w:customStyle="1" w:styleId="textintend2">
    <w:name w:val="text intend 2"/>
    <w:basedOn w:val="text"/>
    <w:rsid w:val="009C0ACF"/>
    <w:pPr>
      <w:widowControl/>
      <w:tabs>
        <w:tab w:val="num" w:pos="1418"/>
      </w:tabs>
      <w:spacing w:after="120"/>
      <w:ind w:left="1418" w:hanging="426"/>
    </w:pPr>
    <w:rPr>
      <w:lang w:val="en-US"/>
    </w:rPr>
  </w:style>
  <w:style w:type="paragraph" w:customStyle="1" w:styleId="textintend3">
    <w:name w:val="text intend 3"/>
    <w:basedOn w:val="text"/>
    <w:rsid w:val="009C0ACF"/>
    <w:pPr>
      <w:widowControl/>
      <w:tabs>
        <w:tab w:val="num" w:pos="1843"/>
      </w:tabs>
      <w:spacing w:after="120"/>
      <w:ind w:left="1843" w:hanging="425"/>
    </w:pPr>
    <w:rPr>
      <w:lang w:val="en-US"/>
    </w:rPr>
  </w:style>
  <w:style w:type="paragraph" w:customStyle="1" w:styleId="normalpuce">
    <w:name w:val="normal puce"/>
    <w:basedOn w:val="a"/>
    <w:rsid w:val="009C0ACF"/>
    <w:pPr>
      <w:widowControl w:val="0"/>
      <w:tabs>
        <w:tab w:val="num" w:pos="360"/>
      </w:tabs>
      <w:spacing w:before="60" w:after="60"/>
      <w:ind w:left="360" w:hanging="360"/>
      <w:jc w:val="both"/>
    </w:pPr>
    <w:rPr>
      <w:rFonts w:eastAsia="MS Mincho"/>
    </w:rPr>
  </w:style>
  <w:style w:type="paragraph" w:styleId="af5">
    <w:name w:val="Body Text Indent"/>
    <w:basedOn w:val="a"/>
    <w:link w:val="Charb"/>
    <w:rsid w:val="009C0ACF"/>
    <w:pPr>
      <w:spacing w:before="240" w:after="0"/>
      <w:ind w:left="360"/>
      <w:jc w:val="both"/>
    </w:pPr>
    <w:rPr>
      <w:rFonts w:eastAsia="MS Mincho"/>
      <w:i/>
      <w:sz w:val="22"/>
    </w:rPr>
  </w:style>
  <w:style w:type="character" w:customStyle="1" w:styleId="Charb">
    <w:name w:val="正文文本缩进 Char"/>
    <w:basedOn w:val="a0"/>
    <w:link w:val="af5"/>
    <w:rsid w:val="009C0ACF"/>
    <w:rPr>
      <w:rFonts w:ascii="Times New Roman" w:eastAsia="MS Mincho" w:hAnsi="Times New Roman"/>
      <w:i/>
      <w:sz w:val="22"/>
      <w:lang w:val="en-GB" w:eastAsia="en-US"/>
    </w:rPr>
  </w:style>
  <w:style w:type="character" w:styleId="af6">
    <w:name w:val="page number"/>
    <w:basedOn w:val="a0"/>
    <w:rsid w:val="009C0ACF"/>
  </w:style>
  <w:style w:type="character" w:customStyle="1" w:styleId="Char4">
    <w:name w:val="批注文字 Char"/>
    <w:basedOn w:val="a0"/>
    <w:link w:val="ac"/>
    <w:rsid w:val="009C0ACF"/>
    <w:rPr>
      <w:rFonts w:ascii="Times New Roman" w:hAnsi="Times New Roman"/>
      <w:lang w:val="en-GB" w:eastAsia="en-US"/>
    </w:rPr>
  </w:style>
  <w:style w:type="paragraph" w:styleId="25">
    <w:name w:val="Body Text 2"/>
    <w:basedOn w:val="a"/>
    <w:link w:val="2Char2"/>
    <w:rsid w:val="009C0ACF"/>
    <w:pPr>
      <w:spacing w:after="0"/>
      <w:jc w:val="both"/>
    </w:pPr>
    <w:rPr>
      <w:rFonts w:eastAsia="MS Mincho"/>
      <w:sz w:val="24"/>
    </w:rPr>
  </w:style>
  <w:style w:type="character" w:customStyle="1" w:styleId="2Char2">
    <w:name w:val="正文文本 2 Char"/>
    <w:basedOn w:val="a0"/>
    <w:link w:val="25"/>
    <w:rsid w:val="009C0ACF"/>
    <w:rPr>
      <w:rFonts w:ascii="Times New Roman" w:eastAsia="MS Mincho" w:hAnsi="Times New Roman"/>
      <w:sz w:val="24"/>
      <w:lang w:val="en-GB" w:eastAsia="en-US"/>
    </w:rPr>
  </w:style>
  <w:style w:type="paragraph" w:customStyle="1" w:styleId="para">
    <w:name w:val="para"/>
    <w:basedOn w:val="a"/>
    <w:rsid w:val="009C0ACF"/>
    <w:pPr>
      <w:spacing w:after="240"/>
      <w:jc w:val="both"/>
    </w:pPr>
    <w:rPr>
      <w:rFonts w:ascii="Helvetica" w:eastAsia="MS Mincho" w:hAnsi="Helvetica"/>
    </w:rPr>
  </w:style>
  <w:style w:type="character" w:customStyle="1" w:styleId="MTEquationSection">
    <w:name w:val="MTEquationSection"/>
    <w:rsid w:val="009C0ACF"/>
    <w:rPr>
      <w:noProof w:val="0"/>
      <w:vanish w:val="0"/>
      <w:color w:val="FF0000"/>
      <w:lang w:eastAsia="en-US"/>
    </w:rPr>
  </w:style>
  <w:style w:type="paragraph" w:customStyle="1" w:styleId="MTDisplayEquation">
    <w:name w:val="MTDisplayEquation"/>
    <w:basedOn w:val="a"/>
    <w:rsid w:val="009C0ACF"/>
    <w:pPr>
      <w:tabs>
        <w:tab w:val="center" w:pos="4820"/>
        <w:tab w:val="right" w:pos="9640"/>
      </w:tabs>
    </w:pPr>
    <w:rPr>
      <w:rFonts w:eastAsia="MS Mincho"/>
    </w:rPr>
  </w:style>
  <w:style w:type="paragraph" w:styleId="26">
    <w:name w:val="Body Text Indent 2"/>
    <w:basedOn w:val="a"/>
    <w:link w:val="2Char3"/>
    <w:rsid w:val="009C0ACF"/>
    <w:pPr>
      <w:ind w:left="568" w:hanging="568"/>
    </w:pPr>
    <w:rPr>
      <w:rFonts w:eastAsia="MS Mincho"/>
    </w:rPr>
  </w:style>
  <w:style w:type="character" w:customStyle="1" w:styleId="2Char3">
    <w:name w:val="正文文本缩进 2 Char"/>
    <w:basedOn w:val="a0"/>
    <w:link w:val="26"/>
    <w:rsid w:val="009C0ACF"/>
    <w:rPr>
      <w:rFonts w:ascii="Times New Roman" w:eastAsia="MS Mincho" w:hAnsi="Times New Roman"/>
      <w:lang w:val="en-GB" w:eastAsia="en-US"/>
    </w:rPr>
  </w:style>
  <w:style w:type="paragraph" w:customStyle="1" w:styleId="List1">
    <w:name w:val="List1"/>
    <w:basedOn w:val="a"/>
    <w:rsid w:val="009C0ACF"/>
    <w:pPr>
      <w:spacing w:before="120" w:after="0" w:line="280" w:lineRule="atLeast"/>
      <w:ind w:left="360" w:hanging="360"/>
      <w:jc w:val="both"/>
    </w:pPr>
    <w:rPr>
      <w:rFonts w:ascii="Bookman" w:eastAsia="MS Mincho" w:hAnsi="Bookman"/>
      <w:lang w:val="en-US"/>
    </w:rPr>
  </w:style>
  <w:style w:type="paragraph" w:styleId="34">
    <w:name w:val="Body Text 3"/>
    <w:basedOn w:val="a"/>
    <w:link w:val="3Char1"/>
    <w:rsid w:val="009C0ACF"/>
    <w:rPr>
      <w:rFonts w:eastAsia="MS Mincho"/>
      <w:b/>
      <w:i/>
    </w:rPr>
  </w:style>
  <w:style w:type="character" w:customStyle="1" w:styleId="3Char1">
    <w:name w:val="正文文本 3 Char"/>
    <w:basedOn w:val="a0"/>
    <w:link w:val="34"/>
    <w:rsid w:val="009C0ACF"/>
    <w:rPr>
      <w:rFonts w:ascii="Times New Roman" w:eastAsia="MS Mincho" w:hAnsi="Times New Roman"/>
      <w:b/>
      <w:i/>
      <w:lang w:val="en-GB" w:eastAsia="en-US"/>
    </w:rPr>
  </w:style>
  <w:style w:type="table" w:styleId="af7">
    <w:name w:val="Table Grid"/>
    <w:basedOn w:val="a1"/>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9C0ACF"/>
    <w:rPr>
      <w:rFonts w:ascii="Arial" w:hAnsi="Arial"/>
      <w:lang w:val="en-GB" w:eastAsia="en-US"/>
    </w:rPr>
  </w:style>
  <w:style w:type="paragraph" w:customStyle="1" w:styleId="TdocText">
    <w:name w:val="Tdoc_Text"/>
    <w:basedOn w:val="a"/>
    <w:rsid w:val="009C0ACF"/>
    <w:pPr>
      <w:spacing w:before="120" w:after="0"/>
      <w:jc w:val="both"/>
    </w:pPr>
    <w:rPr>
      <w:rFonts w:eastAsia="MS Mincho"/>
      <w:lang w:val="en-US"/>
    </w:rPr>
  </w:style>
  <w:style w:type="character" w:customStyle="1" w:styleId="Char5">
    <w:name w:val="批注框文本 Char"/>
    <w:basedOn w:val="a0"/>
    <w:link w:val="ae"/>
    <w:rsid w:val="009C0ACF"/>
    <w:rPr>
      <w:rFonts w:ascii="Tahoma" w:hAnsi="Tahoma" w:cs="Tahoma"/>
      <w:sz w:val="16"/>
      <w:szCs w:val="16"/>
      <w:lang w:val="en-GB" w:eastAsia="en-US"/>
    </w:rPr>
  </w:style>
  <w:style w:type="paragraph" w:customStyle="1" w:styleId="centered">
    <w:name w:val="centered"/>
    <w:basedOn w:val="a"/>
    <w:rsid w:val="009C0ACF"/>
    <w:pPr>
      <w:widowControl w:val="0"/>
      <w:spacing w:before="120" w:after="0" w:line="280" w:lineRule="atLeast"/>
      <w:jc w:val="center"/>
    </w:pPr>
    <w:rPr>
      <w:rFonts w:ascii="Bookman" w:eastAsia="MS Mincho" w:hAnsi="Bookman"/>
      <w:lang w:val="en-US"/>
    </w:rPr>
  </w:style>
  <w:style w:type="character" w:customStyle="1" w:styleId="superscript">
    <w:name w:val="superscript"/>
    <w:rsid w:val="009C0ACF"/>
    <w:rPr>
      <w:rFonts w:ascii="Bookman" w:hAnsi="Bookman"/>
      <w:position w:val="6"/>
      <w:sz w:val="18"/>
    </w:rPr>
  </w:style>
  <w:style w:type="paragraph" w:customStyle="1" w:styleId="References">
    <w:name w:val="References"/>
    <w:basedOn w:val="a"/>
    <w:rsid w:val="009C0ACF"/>
    <w:pPr>
      <w:numPr>
        <w:numId w:val="1"/>
      </w:numPr>
      <w:spacing w:after="80"/>
    </w:pPr>
    <w:rPr>
      <w:rFonts w:eastAsia="MS Mincho"/>
      <w:sz w:val="18"/>
      <w:lang w:val="en-US"/>
    </w:rPr>
  </w:style>
  <w:style w:type="character" w:customStyle="1" w:styleId="Char6">
    <w:name w:val="批注主题 Char"/>
    <w:basedOn w:val="Char4"/>
    <w:link w:val="af"/>
    <w:rsid w:val="009C0ACF"/>
    <w:rPr>
      <w:rFonts w:ascii="Times New Roman" w:hAnsi="Times New Roman"/>
      <w:b/>
      <w:bCs/>
      <w:lang w:val="en-GB" w:eastAsia="en-US"/>
    </w:rPr>
  </w:style>
  <w:style w:type="paragraph" w:customStyle="1" w:styleId="ZchnZchn">
    <w:name w:val="Zchn Zchn"/>
    <w:semiHidden/>
    <w:rsid w:val="009C0ACF"/>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9C0ACF"/>
    <w:rPr>
      <w:rFonts w:eastAsia="MS Mincho"/>
      <w:lang w:val="en-GB" w:eastAsia="en-US" w:bidi="ar-SA"/>
    </w:rPr>
  </w:style>
  <w:style w:type="character" w:customStyle="1" w:styleId="B1Char1">
    <w:name w:val="B1 Char1"/>
    <w:rsid w:val="009C0ACF"/>
    <w:rPr>
      <w:rFonts w:eastAsia="MS Mincho"/>
      <w:lang w:val="en-GB" w:eastAsia="en-US" w:bidi="ar-SA"/>
    </w:rPr>
  </w:style>
  <w:style w:type="paragraph" w:customStyle="1" w:styleId="TableText0">
    <w:name w:val="TableText"/>
    <w:basedOn w:val="af5"/>
    <w:rsid w:val="009C0ACF"/>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9C0ACF"/>
  </w:style>
  <w:style w:type="paragraph" w:customStyle="1" w:styleId="B1">
    <w:name w:val="B1+"/>
    <w:basedOn w:val="B10"/>
    <w:rsid w:val="009C0ACF"/>
    <w:pPr>
      <w:numPr>
        <w:numId w:val="3"/>
      </w:numPr>
      <w:overflowPunct w:val="0"/>
      <w:autoSpaceDE w:val="0"/>
      <w:autoSpaceDN w:val="0"/>
      <w:adjustRightInd w:val="0"/>
      <w:textAlignment w:val="baseline"/>
    </w:pPr>
    <w:rPr>
      <w:rFonts w:eastAsia="宋体"/>
      <w:lang w:eastAsia="zh-CN"/>
    </w:rPr>
  </w:style>
  <w:style w:type="paragraph" w:styleId="af8">
    <w:name w:val="List Paragraph"/>
    <w:aliases w:val="- Bullets,목록 단락,?? ??,?????,????,リスト段落,清單段落1,Lista1"/>
    <w:basedOn w:val="a"/>
    <w:link w:val="Charc"/>
    <w:uiPriority w:val="34"/>
    <w:qFormat/>
    <w:rsid w:val="009C0ACF"/>
    <w:pPr>
      <w:spacing w:after="0"/>
      <w:ind w:left="720"/>
      <w:contextualSpacing/>
    </w:pPr>
    <w:rPr>
      <w:rFonts w:eastAsia="宋体"/>
      <w:sz w:val="24"/>
      <w:szCs w:val="24"/>
    </w:rPr>
  </w:style>
  <w:style w:type="character" w:customStyle="1" w:styleId="Charc">
    <w:name w:val="列出段落 Char"/>
    <w:aliases w:val="- Bullets Char,목록 단락 Char,?? ?? Char,????? Char,???? Char,リスト段落 Char,清單段落1 Char,Lista1 Char"/>
    <w:link w:val="af8"/>
    <w:uiPriority w:val="34"/>
    <w:qFormat/>
    <w:rsid w:val="009C0ACF"/>
    <w:rPr>
      <w:rFonts w:ascii="Times New Roman" w:eastAsia="宋体" w:hAnsi="Times New Roman"/>
      <w:sz w:val="24"/>
      <w:szCs w:val="24"/>
      <w:lang w:val="en-GB" w:eastAsia="en-US"/>
    </w:rPr>
  </w:style>
  <w:style w:type="paragraph" w:styleId="af9">
    <w:name w:val="Normal (Web)"/>
    <w:basedOn w:val="a"/>
    <w:uiPriority w:val="99"/>
    <w:unhideWhenUsed/>
    <w:rsid w:val="009C0ACF"/>
    <w:pPr>
      <w:spacing w:before="100" w:beforeAutospacing="1" w:after="100" w:afterAutospacing="1"/>
    </w:pPr>
    <w:rPr>
      <w:rFonts w:eastAsia="宋体"/>
      <w:sz w:val="24"/>
      <w:szCs w:val="24"/>
      <w:lang w:val="en-US"/>
    </w:rPr>
  </w:style>
  <w:style w:type="paragraph" w:customStyle="1" w:styleId="CharCharCharChar1">
    <w:name w:val="Char Char Char Char1"/>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3"/>
    <w:autoRedefine/>
    <w:rsid w:val="009C0ACF"/>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9C0ACF"/>
    <w:rPr>
      <w:rFonts w:eastAsia="宋体"/>
      <w:i/>
      <w:color w:val="0000FF"/>
      <w:lang w:val="en-GB" w:eastAsia="en-US"/>
    </w:rPr>
  </w:style>
  <w:style w:type="paragraph" w:customStyle="1" w:styleId="Bulletedo1">
    <w:name w:val="Bulleted o 1"/>
    <w:basedOn w:val="a"/>
    <w:rsid w:val="009C0ACF"/>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9C0ACF"/>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rsid w:val="009C0ACF"/>
    <w:rPr>
      <w:rFonts w:ascii="Arial" w:hAnsi="Arial"/>
      <w:sz w:val="18"/>
      <w:lang w:val="en-GB"/>
    </w:rPr>
  </w:style>
  <w:style w:type="paragraph" w:styleId="afa">
    <w:name w:val="Revision"/>
    <w:hidden/>
    <w:uiPriority w:val="99"/>
    <w:semiHidden/>
    <w:rsid w:val="009C0ACF"/>
    <w:rPr>
      <w:rFonts w:ascii="Times New Roman" w:eastAsia="宋体" w:hAnsi="Times New Roman"/>
      <w:lang w:val="en-GB" w:eastAsia="en-US"/>
    </w:rPr>
  </w:style>
  <w:style w:type="character" w:customStyle="1" w:styleId="EQChar">
    <w:name w:val="EQ Char"/>
    <w:link w:val="EQ"/>
    <w:locked/>
    <w:rsid w:val="009C0ACF"/>
    <w:rPr>
      <w:rFonts w:ascii="Times New Roman" w:hAnsi="Times New Roman"/>
      <w:noProof/>
      <w:lang w:val="en-GB" w:eastAsia="en-US"/>
    </w:rPr>
  </w:style>
  <w:style w:type="character" w:styleId="afb">
    <w:name w:val="Strong"/>
    <w:qFormat/>
    <w:rsid w:val="009C0ACF"/>
    <w:rPr>
      <w:b/>
      <w:bCs/>
    </w:rPr>
  </w:style>
  <w:style w:type="character" w:customStyle="1" w:styleId="TAL0">
    <w:name w:val="TAL (文字)"/>
    <w:rsid w:val="009C0ACF"/>
    <w:rPr>
      <w:rFonts w:ascii="Arial" w:hAnsi="Arial"/>
      <w:sz w:val="18"/>
      <w:lang w:val="en-GB" w:eastAsia="ko-KR" w:bidi="ar-SA"/>
    </w:rPr>
  </w:style>
  <w:style w:type="character" w:customStyle="1" w:styleId="CharChar3">
    <w:name w:val="Char Char3"/>
    <w:semiHidden/>
    <w:rsid w:val="009C0ACF"/>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9C0ACF"/>
    <w:rPr>
      <w:lang w:val="en-GB" w:eastAsia="en-US" w:bidi="ar-SA"/>
    </w:rPr>
  </w:style>
  <w:style w:type="character" w:customStyle="1" w:styleId="msoins00">
    <w:name w:val="msoins0"/>
    <w:rsid w:val="009C0ACF"/>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C0ACF"/>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C0ACF"/>
    <w:rPr>
      <w:rFonts w:ascii="Arial" w:hAnsi="Arial"/>
      <w:sz w:val="24"/>
      <w:lang w:val="en-GB" w:eastAsia="en-US" w:bidi="ar-SA"/>
    </w:rPr>
  </w:style>
  <w:style w:type="paragraph" w:customStyle="1" w:styleId="no0">
    <w:name w:val="no"/>
    <w:basedOn w:val="a"/>
    <w:rsid w:val="009C0ACF"/>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C0ACF"/>
    <w:rPr>
      <w:sz w:val="24"/>
      <w:lang w:val="en-US" w:eastAsia="en-US"/>
    </w:rPr>
  </w:style>
  <w:style w:type="character" w:customStyle="1" w:styleId="EditorsNoteChar">
    <w:name w:val="Editor's Note Char"/>
    <w:link w:val="EditorsNote"/>
    <w:rsid w:val="009C0ACF"/>
    <w:rPr>
      <w:rFonts w:ascii="Times New Roman" w:hAnsi="Times New Roman"/>
      <w:color w:val="FF0000"/>
      <w:lang w:val="en-GB" w:eastAsia="en-US"/>
    </w:rPr>
  </w:style>
  <w:style w:type="paragraph" w:customStyle="1" w:styleId="IvDbodytext">
    <w:name w:val="IvD bodytext"/>
    <w:basedOn w:val="af3"/>
    <w:link w:val="IvDbodytextChar"/>
    <w:qFormat/>
    <w:rsid w:val="009C0ACF"/>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9C0ACF"/>
    <w:rPr>
      <w:rFonts w:ascii="Arial" w:eastAsia="Malgun Gothic" w:hAnsi="Arial"/>
      <w:spacing w:val="2"/>
      <w:lang w:val="en-GB" w:eastAsia="en-US"/>
    </w:rPr>
  </w:style>
  <w:style w:type="paragraph" w:customStyle="1" w:styleId="BL">
    <w:name w:val="BL"/>
    <w:basedOn w:val="a"/>
    <w:rsid w:val="009C0ACF"/>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9C0ACF"/>
  </w:style>
  <w:style w:type="character" w:styleId="afc">
    <w:name w:val="Placeholder Text"/>
    <w:uiPriority w:val="99"/>
    <w:semiHidden/>
    <w:rsid w:val="009C0ACF"/>
    <w:rPr>
      <w:color w:val="808080"/>
    </w:rPr>
  </w:style>
  <w:style w:type="character" w:customStyle="1" w:styleId="PLChar">
    <w:name w:val="PL Char"/>
    <w:link w:val="PL"/>
    <w:rsid w:val="009C0ACF"/>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C0ACF"/>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C0ACF"/>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C0ACF"/>
    <w:rPr>
      <w:rFonts w:ascii="Calibri Light" w:eastAsia="Times New Roman" w:hAnsi="Calibri Light" w:cs="Times New Roman"/>
      <w:color w:val="2F5496"/>
      <w:lang w:eastAsia="en-US"/>
    </w:rPr>
  </w:style>
  <w:style w:type="paragraph" w:customStyle="1" w:styleId="msonormal0">
    <w:name w:val="msonormal"/>
    <w:basedOn w:val="a"/>
    <w:uiPriority w:val="99"/>
    <w:rsid w:val="009C0ACF"/>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C0ACF"/>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C0ACF"/>
    <w:rPr>
      <w:rFonts w:ascii="Times New Roman" w:eastAsia="宋体" w:hAnsi="Times New Roman"/>
      <w:lang w:eastAsia="en-US"/>
    </w:rPr>
  </w:style>
  <w:style w:type="character" w:customStyle="1" w:styleId="CharChar31">
    <w:name w:val="Char Char31"/>
    <w:semiHidden/>
    <w:rsid w:val="009C0ACF"/>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C0ACF"/>
    <w:rPr>
      <w:rFonts w:ascii="Arial" w:hAnsi="Arial" w:cs="Times New Roman"/>
      <w:sz w:val="28"/>
      <w:szCs w:val="20"/>
      <w:lang w:val="en-GB" w:eastAsia="en-US"/>
    </w:rPr>
  </w:style>
  <w:style w:type="numbering" w:customStyle="1" w:styleId="12">
    <w:name w:val="リストなし1"/>
    <w:next w:val="a2"/>
    <w:uiPriority w:val="99"/>
    <w:semiHidden/>
    <w:unhideWhenUsed/>
    <w:rsid w:val="009C0ACF"/>
  </w:style>
  <w:style w:type="paragraph" w:customStyle="1" w:styleId="CharCharCharCharChar">
    <w:name w:val="Char Char Char Char Char"/>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d">
    <w:name w:val="Char"/>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C0ACF"/>
    <w:rPr>
      <w:lang w:val="en-GB" w:eastAsia="ja-JP" w:bidi="ar-SA"/>
    </w:rPr>
  </w:style>
  <w:style w:type="paragraph" w:customStyle="1" w:styleId="1Char0">
    <w:name w:val="(文字) (文字)1 Char (文字) (文字)"/>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C0AC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C0ACF"/>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C0ACF"/>
    <w:rPr>
      <w:rFonts w:ascii="Arial" w:hAnsi="Arial"/>
      <w:sz w:val="32"/>
      <w:lang w:val="en-GB" w:eastAsia="ja-JP" w:bidi="ar-SA"/>
    </w:rPr>
  </w:style>
  <w:style w:type="character" w:customStyle="1" w:styleId="CharChar4">
    <w:name w:val="Char Char4"/>
    <w:rsid w:val="009C0ACF"/>
    <w:rPr>
      <w:rFonts w:ascii="Courier New" w:hAnsi="Courier New"/>
      <w:lang w:val="nb-NO" w:eastAsia="ja-JP" w:bidi="ar-SA"/>
    </w:rPr>
  </w:style>
  <w:style w:type="character" w:customStyle="1" w:styleId="AndreaLeonardi">
    <w:name w:val="Andrea Leonardi"/>
    <w:semiHidden/>
    <w:rsid w:val="009C0ACF"/>
    <w:rPr>
      <w:rFonts w:ascii="Arial" w:hAnsi="Arial" w:cs="Arial"/>
      <w:color w:val="auto"/>
      <w:sz w:val="20"/>
      <w:szCs w:val="20"/>
    </w:rPr>
  </w:style>
  <w:style w:type="character" w:customStyle="1" w:styleId="NOCharChar">
    <w:name w:val="NO Char Char"/>
    <w:rsid w:val="009C0ACF"/>
    <w:rPr>
      <w:lang w:val="en-GB" w:eastAsia="en-US" w:bidi="ar-SA"/>
    </w:rPr>
  </w:style>
  <w:style w:type="character" w:customStyle="1" w:styleId="NOZchn">
    <w:name w:val="NO Zchn"/>
    <w:rsid w:val="009C0ACF"/>
    <w:rPr>
      <w:lang w:val="en-GB" w:eastAsia="en-US" w:bidi="ar-SA"/>
    </w:rPr>
  </w:style>
  <w:style w:type="character" w:customStyle="1" w:styleId="TACCar">
    <w:name w:val="TAC Car"/>
    <w:rsid w:val="009C0ACF"/>
    <w:rPr>
      <w:rFonts w:ascii="Arial" w:hAnsi="Arial"/>
      <w:sz w:val="18"/>
      <w:lang w:val="en-GB" w:eastAsia="ja-JP" w:bidi="ar-SA"/>
    </w:rPr>
  </w:style>
  <w:style w:type="paragraph" w:customStyle="1" w:styleId="CharCharCharCharCharChar">
    <w:name w:val="Char Char Char Char Char Char"/>
    <w:semiHidden/>
    <w:rsid w:val="009C0ACF"/>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d">
    <w:name w:val="(文字) (文字)"/>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C0ACF"/>
    <w:rPr>
      <w:rFonts w:ascii="Arial" w:hAnsi="Arial" w:cs="Times New Roman"/>
      <w:sz w:val="20"/>
      <w:szCs w:val="20"/>
      <w:lang w:val="en-GB" w:eastAsia="en-US"/>
    </w:rPr>
  </w:style>
  <w:style w:type="character" w:customStyle="1" w:styleId="T1Char1">
    <w:name w:val="T1 Char1"/>
    <w:aliases w:val="Header 6 Char Char1"/>
    <w:rsid w:val="009C0ACF"/>
    <w:rPr>
      <w:rFonts w:ascii="Arial" w:hAnsi="Arial" w:cs="Times New Roman"/>
      <w:sz w:val="20"/>
      <w:szCs w:val="20"/>
      <w:lang w:val="en-GB" w:eastAsia="en-US"/>
    </w:rPr>
  </w:style>
  <w:style w:type="paragraph" w:customStyle="1" w:styleId="CarCar">
    <w:name w:val="Car Car"/>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C0ACF"/>
    <w:rPr>
      <w:rFonts w:ascii="Arial" w:hAnsi="Arial"/>
      <w:sz w:val="32"/>
      <w:lang w:val="en-GB" w:eastAsia="en-US" w:bidi="ar-SA"/>
    </w:rPr>
  </w:style>
  <w:style w:type="paragraph" w:customStyle="1" w:styleId="ZchnZchn1">
    <w:name w:val="Zchn Zchn1"/>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C0ACF"/>
    <w:rPr>
      <w:rFonts w:ascii="Arial" w:hAnsi="Arial"/>
      <w:sz w:val="32"/>
      <w:lang w:val="en-GB" w:eastAsia="en-US" w:bidi="ar-SA"/>
    </w:rPr>
  </w:style>
  <w:style w:type="paragraph" w:customStyle="1" w:styleId="27">
    <w:name w:val="(文字) (文字)2"/>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C0ACF"/>
    <w:rPr>
      <w:rFonts w:ascii="Arial" w:hAnsi="Arial"/>
      <w:sz w:val="32"/>
      <w:lang w:val="en-GB" w:eastAsia="en-US" w:bidi="ar-SA"/>
    </w:rPr>
  </w:style>
  <w:style w:type="paragraph" w:customStyle="1" w:styleId="35">
    <w:name w:val="(文字) (文字)3"/>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C0ACF"/>
    <w:rPr>
      <w:rFonts w:ascii="Arial" w:hAnsi="Arial" w:cs="Times New Roman"/>
      <w:sz w:val="20"/>
      <w:szCs w:val="20"/>
      <w:lang w:val="en-GB" w:eastAsia="en-US"/>
    </w:rPr>
  </w:style>
  <w:style w:type="paragraph" w:customStyle="1" w:styleId="13">
    <w:name w:val="(文字) (文字)1"/>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e">
    <w:name w:val="Normal Indent"/>
    <w:basedOn w:val="a"/>
    <w:rsid w:val="009C0ACF"/>
    <w:pPr>
      <w:spacing w:after="0"/>
      <w:ind w:left="851"/>
    </w:pPr>
    <w:rPr>
      <w:rFonts w:eastAsia="MS Mincho"/>
      <w:lang w:val="it-IT" w:eastAsia="en-GB"/>
    </w:rPr>
  </w:style>
  <w:style w:type="paragraph" w:styleId="53">
    <w:name w:val="List Number 5"/>
    <w:basedOn w:val="a"/>
    <w:rsid w:val="009C0ACF"/>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9C0ACF"/>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9C0ACF"/>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9C0ACF"/>
    <w:rPr>
      <w:rFonts w:ascii="Tahoma" w:hAnsi="Tahoma" w:cs="Tahoma"/>
      <w:shd w:val="clear" w:color="auto" w:fill="000080"/>
      <w:lang w:val="en-GB" w:eastAsia="en-US"/>
    </w:rPr>
  </w:style>
  <w:style w:type="character" w:customStyle="1" w:styleId="ZchnZchn5">
    <w:name w:val="Zchn Zchn5"/>
    <w:rsid w:val="009C0ACF"/>
    <w:rPr>
      <w:rFonts w:ascii="Courier New" w:eastAsia="Batang" w:hAnsi="Courier New"/>
      <w:lang w:val="nb-NO" w:eastAsia="en-US" w:bidi="ar-SA"/>
    </w:rPr>
  </w:style>
  <w:style w:type="character" w:customStyle="1" w:styleId="CharChar10">
    <w:name w:val="Char Char10"/>
    <w:semiHidden/>
    <w:rsid w:val="009C0ACF"/>
    <w:rPr>
      <w:rFonts w:ascii="Times New Roman" w:hAnsi="Times New Roman"/>
      <w:lang w:val="en-GB" w:eastAsia="en-US"/>
    </w:rPr>
  </w:style>
  <w:style w:type="character" w:customStyle="1" w:styleId="CharChar9">
    <w:name w:val="Char Char9"/>
    <w:semiHidden/>
    <w:rsid w:val="009C0ACF"/>
    <w:rPr>
      <w:rFonts w:ascii="Tahoma" w:hAnsi="Tahoma" w:cs="Tahoma"/>
      <w:sz w:val="16"/>
      <w:szCs w:val="16"/>
      <w:lang w:val="en-GB" w:eastAsia="en-US"/>
    </w:rPr>
  </w:style>
  <w:style w:type="character" w:customStyle="1" w:styleId="CharChar8">
    <w:name w:val="Char Char8"/>
    <w:semiHidden/>
    <w:rsid w:val="009C0ACF"/>
    <w:rPr>
      <w:rFonts w:ascii="Times New Roman" w:hAnsi="Times New Roman"/>
      <w:b/>
      <w:bCs/>
      <w:lang w:val="en-GB" w:eastAsia="en-US"/>
    </w:rPr>
  </w:style>
  <w:style w:type="paragraph" w:customStyle="1" w:styleId="14">
    <w:name w:val="修订1"/>
    <w:hidden/>
    <w:semiHidden/>
    <w:rsid w:val="009C0ACF"/>
    <w:rPr>
      <w:rFonts w:ascii="Times New Roman" w:eastAsia="Batang" w:hAnsi="Times New Roman"/>
      <w:lang w:val="en-GB" w:eastAsia="en-US"/>
    </w:rPr>
  </w:style>
  <w:style w:type="paragraph" w:styleId="aff">
    <w:name w:val="endnote text"/>
    <w:basedOn w:val="a"/>
    <w:link w:val="Chare"/>
    <w:rsid w:val="009C0ACF"/>
    <w:pPr>
      <w:snapToGrid w:val="0"/>
    </w:pPr>
    <w:rPr>
      <w:rFonts w:eastAsia="宋体"/>
    </w:rPr>
  </w:style>
  <w:style w:type="character" w:customStyle="1" w:styleId="Chare">
    <w:name w:val="尾注文本 Char"/>
    <w:basedOn w:val="a0"/>
    <w:link w:val="aff"/>
    <w:rsid w:val="009C0ACF"/>
    <w:rPr>
      <w:rFonts w:ascii="Times New Roman" w:eastAsia="宋体" w:hAnsi="Times New Roman"/>
      <w:lang w:val="en-GB" w:eastAsia="en-US"/>
    </w:rPr>
  </w:style>
  <w:style w:type="character" w:styleId="aff0">
    <w:name w:val="endnote reference"/>
    <w:rsid w:val="009C0ACF"/>
    <w:rPr>
      <w:vertAlign w:val="superscript"/>
    </w:rPr>
  </w:style>
  <w:style w:type="character" w:customStyle="1" w:styleId="btChar3">
    <w:name w:val="bt Char3"/>
    <w:rsid w:val="009C0ACF"/>
    <w:rPr>
      <w:lang w:val="en-GB" w:eastAsia="ja-JP" w:bidi="ar-SA"/>
    </w:rPr>
  </w:style>
  <w:style w:type="paragraph" w:styleId="aff1">
    <w:name w:val="Title"/>
    <w:basedOn w:val="a"/>
    <w:next w:val="a"/>
    <w:link w:val="Charf"/>
    <w:qFormat/>
    <w:rsid w:val="009C0ACF"/>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basedOn w:val="a0"/>
    <w:link w:val="aff1"/>
    <w:rsid w:val="009C0ACF"/>
    <w:rPr>
      <w:rFonts w:ascii="Courier New" w:eastAsia="Malgun Gothic" w:hAnsi="Courier New"/>
      <w:lang w:val="nb-NO" w:eastAsia="en-US"/>
    </w:rPr>
  </w:style>
  <w:style w:type="paragraph" w:customStyle="1" w:styleId="FL">
    <w:name w:val="FL"/>
    <w:basedOn w:val="a"/>
    <w:rsid w:val="009C0ACF"/>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9C0ACF"/>
    <w:rPr>
      <w:rFonts w:ascii="Arial" w:hAnsi="Arial"/>
      <w:sz w:val="22"/>
      <w:lang w:val="en-GB" w:eastAsia="ja-JP" w:bidi="ar-SA"/>
    </w:rPr>
  </w:style>
  <w:style w:type="paragraph" w:styleId="aff2">
    <w:name w:val="Date"/>
    <w:basedOn w:val="a"/>
    <w:next w:val="a"/>
    <w:link w:val="Charf0"/>
    <w:rsid w:val="009C0ACF"/>
    <w:pPr>
      <w:overflowPunct w:val="0"/>
      <w:autoSpaceDE w:val="0"/>
      <w:autoSpaceDN w:val="0"/>
      <w:adjustRightInd w:val="0"/>
      <w:textAlignment w:val="baseline"/>
    </w:pPr>
    <w:rPr>
      <w:rFonts w:eastAsia="Malgun Gothic"/>
    </w:rPr>
  </w:style>
  <w:style w:type="character" w:customStyle="1" w:styleId="Charf0">
    <w:name w:val="日期 Char"/>
    <w:basedOn w:val="a0"/>
    <w:link w:val="aff2"/>
    <w:rsid w:val="009C0ACF"/>
    <w:rPr>
      <w:rFonts w:ascii="Times New Roman" w:eastAsia="Malgun Gothic" w:hAnsi="Times New Roman"/>
      <w:lang w:val="en-GB" w:eastAsia="en-US"/>
    </w:rPr>
  </w:style>
  <w:style w:type="paragraph" w:customStyle="1" w:styleId="AutoCorrect">
    <w:name w:val="AutoCorrect"/>
    <w:rsid w:val="009C0ACF"/>
    <w:rPr>
      <w:rFonts w:ascii="Times New Roman" w:eastAsia="Malgun Gothic" w:hAnsi="Times New Roman"/>
      <w:sz w:val="24"/>
      <w:szCs w:val="24"/>
      <w:lang w:val="en-GB" w:eastAsia="ko-KR"/>
    </w:rPr>
  </w:style>
  <w:style w:type="paragraph" w:customStyle="1" w:styleId="-PAGE-">
    <w:name w:val="- PAGE -"/>
    <w:rsid w:val="009C0ACF"/>
    <w:rPr>
      <w:rFonts w:ascii="Times New Roman" w:eastAsia="Malgun Gothic" w:hAnsi="Times New Roman"/>
      <w:sz w:val="24"/>
      <w:szCs w:val="24"/>
      <w:lang w:val="en-GB" w:eastAsia="ko-KR"/>
    </w:rPr>
  </w:style>
  <w:style w:type="paragraph" w:customStyle="1" w:styleId="PageXofY">
    <w:name w:val="Page X of Y"/>
    <w:rsid w:val="009C0ACF"/>
    <w:rPr>
      <w:rFonts w:ascii="Times New Roman" w:eastAsia="Malgun Gothic" w:hAnsi="Times New Roman"/>
      <w:sz w:val="24"/>
      <w:szCs w:val="24"/>
      <w:lang w:val="en-GB" w:eastAsia="ko-KR"/>
    </w:rPr>
  </w:style>
  <w:style w:type="paragraph" w:customStyle="1" w:styleId="Createdby">
    <w:name w:val="Created by"/>
    <w:rsid w:val="009C0ACF"/>
    <w:rPr>
      <w:rFonts w:ascii="Times New Roman" w:eastAsia="Malgun Gothic" w:hAnsi="Times New Roman"/>
      <w:sz w:val="24"/>
      <w:szCs w:val="24"/>
      <w:lang w:val="en-GB" w:eastAsia="ko-KR"/>
    </w:rPr>
  </w:style>
  <w:style w:type="paragraph" w:customStyle="1" w:styleId="Createdon">
    <w:name w:val="Created on"/>
    <w:rsid w:val="009C0ACF"/>
    <w:rPr>
      <w:rFonts w:ascii="Times New Roman" w:eastAsia="Malgun Gothic" w:hAnsi="Times New Roman"/>
      <w:sz w:val="24"/>
      <w:szCs w:val="24"/>
      <w:lang w:val="en-GB" w:eastAsia="ko-KR"/>
    </w:rPr>
  </w:style>
  <w:style w:type="paragraph" w:customStyle="1" w:styleId="Lastprinted">
    <w:name w:val="Last printed"/>
    <w:rsid w:val="009C0ACF"/>
    <w:rPr>
      <w:rFonts w:ascii="Times New Roman" w:eastAsia="Malgun Gothic" w:hAnsi="Times New Roman"/>
      <w:sz w:val="24"/>
      <w:szCs w:val="24"/>
      <w:lang w:val="en-GB" w:eastAsia="ko-KR"/>
    </w:rPr>
  </w:style>
  <w:style w:type="paragraph" w:customStyle="1" w:styleId="Lastsavedby">
    <w:name w:val="Last saved by"/>
    <w:rsid w:val="009C0ACF"/>
    <w:rPr>
      <w:rFonts w:ascii="Times New Roman" w:eastAsia="Malgun Gothic" w:hAnsi="Times New Roman"/>
      <w:sz w:val="24"/>
      <w:szCs w:val="24"/>
      <w:lang w:val="en-GB" w:eastAsia="ko-KR"/>
    </w:rPr>
  </w:style>
  <w:style w:type="paragraph" w:customStyle="1" w:styleId="Filename">
    <w:name w:val="Filename"/>
    <w:rsid w:val="009C0ACF"/>
    <w:rPr>
      <w:rFonts w:ascii="Times New Roman" w:eastAsia="Malgun Gothic" w:hAnsi="Times New Roman"/>
      <w:sz w:val="24"/>
      <w:szCs w:val="24"/>
      <w:lang w:val="en-GB" w:eastAsia="ko-KR"/>
    </w:rPr>
  </w:style>
  <w:style w:type="paragraph" w:customStyle="1" w:styleId="Filenameandpath">
    <w:name w:val="Filename and path"/>
    <w:rsid w:val="009C0ACF"/>
    <w:rPr>
      <w:rFonts w:ascii="Times New Roman" w:eastAsia="Malgun Gothic" w:hAnsi="Times New Roman"/>
      <w:sz w:val="24"/>
      <w:szCs w:val="24"/>
      <w:lang w:val="en-GB" w:eastAsia="ko-KR"/>
    </w:rPr>
  </w:style>
  <w:style w:type="paragraph" w:customStyle="1" w:styleId="AuthorPageDate">
    <w:name w:val="Author  Page #  Date"/>
    <w:rsid w:val="009C0ACF"/>
    <w:rPr>
      <w:rFonts w:ascii="Times New Roman" w:eastAsia="Malgun Gothic" w:hAnsi="Times New Roman"/>
      <w:sz w:val="24"/>
      <w:szCs w:val="24"/>
      <w:lang w:val="en-GB" w:eastAsia="ko-KR"/>
    </w:rPr>
  </w:style>
  <w:style w:type="paragraph" w:customStyle="1" w:styleId="ConfidentialPageDate">
    <w:name w:val="Confidential  Page #  Date"/>
    <w:rsid w:val="009C0ACF"/>
    <w:rPr>
      <w:rFonts w:ascii="Times New Roman" w:eastAsia="Malgun Gothic" w:hAnsi="Times New Roman"/>
      <w:sz w:val="24"/>
      <w:szCs w:val="24"/>
      <w:lang w:val="en-GB" w:eastAsia="ko-KR"/>
    </w:rPr>
  </w:style>
  <w:style w:type="paragraph" w:customStyle="1" w:styleId="INDENT1">
    <w:name w:val="INDENT1"/>
    <w:basedOn w:val="a"/>
    <w:rsid w:val="009C0ACF"/>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9C0ACF"/>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9C0ACF"/>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9C0AC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9C0ACF"/>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9C0ACF"/>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9C0ACF"/>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9C0ACF"/>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9C0ACF"/>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9C0ACF"/>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9C0ACF"/>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9C0ACF"/>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C0ACF"/>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9C0ACF"/>
    <w:pPr>
      <w:pBdr>
        <w:top w:val="none" w:sz="0" w:space="0" w:color="auto"/>
      </w:pBdr>
    </w:pPr>
    <w:rPr>
      <w:rFonts w:eastAsia="Times New Roman"/>
      <w:b/>
      <w:color w:val="0000FF"/>
      <w:lang w:eastAsia="ja-JP"/>
    </w:rPr>
  </w:style>
  <w:style w:type="character" w:customStyle="1" w:styleId="T1Char3">
    <w:name w:val="T1 Char3"/>
    <w:aliases w:val="Header 6 Char Char3"/>
    <w:rsid w:val="009C0ACF"/>
    <w:rPr>
      <w:rFonts w:ascii="Arial" w:hAnsi="Arial"/>
      <w:lang w:val="en-GB" w:eastAsia="en-US" w:bidi="ar-SA"/>
    </w:rPr>
  </w:style>
  <w:style w:type="table" w:customStyle="1" w:styleId="Tabellengitternetz1">
    <w:name w:val="Tabellengitternetz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9C0ACF"/>
    <w:pPr>
      <w:tabs>
        <w:tab w:val="num" w:pos="928"/>
      </w:tabs>
      <w:ind w:left="928" w:hanging="360"/>
    </w:pPr>
    <w:rPr>
      <w:rFonts w:eastAsia="Batang"/>
      <w:lang w:eastAsia="ko-KR"/>
    </w:rPr>
  </w:style>
  <w:style w:type="table" w:customStyle="1" w:styleId="TableGrid2">
    <w:name w:val="Table Grid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9C0ACF"/>
    <w:pPr>
      <w:keepNext w:val="0"/>
      <w:keepLines w:val="0"/>
      <w:spacing w:before="240"/>
      <w:ind w:left="1980" w:hanging="1980"/>
    </w:pPr>
    <w:rPr>
      <w:rFonts w:eastAsia="MS Mincho"/>
      <w:bCs/>
    </w:rPr>
  </w:style>
  <w:style w:type="paragraph" w:customStyle="1" w:styleId="StyleHeading6After9pt">
    <w:name w:val="Style Heading 6 + After:  9 pt"/>
    <w:basedOn w:val="6"/>
    <w:rsid w:val="009C0ACF"/>
    <w:pPr>
      <w:keepNext w:val="0"/>
      <w:keepLines w:val="0"/>
      <w:spacing w:before="240"/>
      <w:ind w:left="0" w:firstLine="0"/>
    </w:pPr>
    <w:rPr>
      <w:rFonts w:eastAsia="MS Mincho"/>
      <w:bCs/>
    </w:rPr>
  </w:style>
  <w:style w:type="table" w:customStyle="1" w:styleId="TableGrid3">
    <w:name w:val="Table Grid3"/>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rsid w:val="009C0ACF"/>
    <w:rPr>
      <w:rFonts w:ascii="Tahoma" w:eastAsia="MS Mincho" w:hAnsi="Tahoma" w:cs="Tahoma"/>
      <w:sz w:val="16"/>
      <w:szCs w:val="16"/>
      <w:lang w:eastAsia="ko-KR"/>
    </w:rPr>
  </w:style>
  <w:style w:type="paragraph" w:customStyle="1" w:styleId="JK-text-simpledoc">
    <w:name w:val="JK - text - simple doc"/>
    <w:basedOn w:val="af3"/>
    <w:autoRedefine/>
    <w:rsid w:val="009C0ACF"/>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9C0ACF"/>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rsid w:val="009C0ACF"/>
    <w:rPr>
      <w:rFonts w:ascii="Tahoma" w:eastAsia="MS Mincho" w:hAnsi="Tahoma" w:cs="Tahoma"/>
      <w:sz w:val="16"/>
      <w:szCs w:val="16"/>
      <w:lang w:eastAsia="ko-KR"/>
    </w:rPr>
  </w:style>
  <w:style w:type="paragraph" w:customStyle="1" w:styleId="28">
    <w:name w:val="吹き出し2"/>
    <w:basedOn w:val="a"/>
    <w:semiHidden/>
    <w:rsid w:val="009C0ACF"/>
    <w:rPr>
      <w:rFonts w:ascii="Tahoma" w:eastAsia="MS Mincho" w:hAnsi="Tahoma" w:cs="Tahoma"/>
      <w:sz w:val="16"/>
      <w:szCs w:val="16"/>
      <w:lang w:eastAsia="ko-KR"/>
    </w:rPr>
  </w:style>
  <w:style w:type="paragraph" w:customStyle="1" w:styleId="Note">
    <w:name w:val="Note"/>
    <w:basedOn w:val="B10"/>
    <w:rsid w:val="009C0ACF"/>
    <w:pPr>
      <w:overflowPunct w:val="0"/>
      <w:autoSpaceDE w:val="0"/>
      <w:autoSpaceDN w:val="0"/>
      <w:adjustRightInd w:val="0"/>
      <w:textAlignment w:val="baseline"/>
    </w:pPr>
    <w:rPr>
      <w:rFonts w:eastAsia="MS Mincho"/>
      <w:lang w:eastAsia="en-GB"/>
    </w:rPr>
  </w:style>
  <w:style w:type="paragraph" w:customStyle="1" w:styleId="91">
    <w:name w:val="目次 91"/>
    <w:basedOn w:val="80"/>
    <w:rsid w:val="009C0ACF"/>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rsid w:val="009C0ACF"/>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9C0ACF"/>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9C0ACF"/>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9C0ACF"/>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9C0ACF"/>
    <w:pPr>
      <w:spacing w:line="360" w:lineRule="atLeast"/>
      <w:jc w:val="center"/>
    </w:pPr>
    <w:rPr>
      <w:rFonts w:ascii="Times New Roman" w:eastAsia="MS Mincho" w:hAnsi="Times New Roman"/>
      <w:lang w:val="en-GB" w:eastAsia="en-US"/>
    </w:rPr>
  </w:style>
  <w:style w:type="paragraph" w:customStyle="1" w:styleId="FooterCentred">
    <w:name w:val="FooterCentred"/>
    <w:basedOn w:val="a9"/>
    <w:rsid w:val="009C0ACF"/>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9C0ACF"/>
    <w:pPr>
      <w:tabs>
        <w:tab w:val="left" w:pos="360"/>
      </w:tabs>
      <w:ind w:left="360" w:hanging="360"/>
    </w:pPr>
    <w:rPr>
      <w:sz w:val="24"/>
      <w:szCs w:val="24"/>
    </w:rPr>
  </w:style>
  <w:style w:type="paragraph" w:customStyle="1" w:styleId="Para1">
    <w:name w:val="Para1"/>
    <w:basedOn w:val="a"/>
    <w:rsid w:val="009C0ACF"/>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9C0ACF"/>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9C0ACF"/>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rsid w:val="009C0ACF"/>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9C0ACF"/>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9C0ACF"/>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9C0ACF"/>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9C0ACF"/>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9C0ACF"/>
    <w:pPr>
      <w:spacing w:before="120"/>
      <w:outlineLvl w:val="2"/>
    </w:pPr>
    <w:rPr>
      <w:sz w:val="28"/>
    </w:rPr>
  </w:style>
  <w:style w:type="paragraph" w:customStyle="1" w:styleId="Heading2Head2A2">
    <w:name w:val="Heading 2.Head2A.2"/>
    <w:basedOn w:val="1"/>
    <w:next w:val="a"/>
    <w:rsid w:val="009C0ACF"/>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9C0ACF"/>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9C0ACF"/>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9C0ACF"/>
    <w:pPr>
      <w:spacing w:before="120"/>
      <w:outlineLvl w:val="2"/>
    </w:pPr>
    <w:rPr>
      <w:rFonts w:eastAsia="MS Mincho"/>
      <w:sz w:val="28"/>
      <w:lang w:eastAsia="de-DE"/>
    </w:rPr>
  </w:style>
  <w:style w:type="paragraph" w:customStyle="1" w:styleId="Bullets">
    <w:name w:val="Bullets"/>
    <w:basedOn w:val="af3"/>
    <w:rsid w:val="009C0ACF"/>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9C0ACF"/>
    <w:pPr>
      <w:spacing w:after="220"/>
      <w:ind w:left="1298"/>
    </w:pPr>
    <w:rPr>
      <w:rFonts w:ascii="Arial" w:eastAsia="宋体" w:hAnsi="Arial"/>
      <w:lang w:val="en-US" w:eastAsia="en-GB"/>
    </w:rPr>
  </w:style>
  <w:style w:type="numbering" w:customStyle="1" w:styleId="18">
    <w:name w:val="无列表1"/>
    <w:next w:val="a2"/>
    <w:semiHidden/>
    <w:rsid w:val="009C0ACF"/>
  </w:style>
  <w:style w:type="paragraph" w:customStyle="1" w:styleId="1030302">
    <w:name w:val="样式 样式 标题 1 + 两端对齐 段前: 0.3 行 段后: 0.3 行 行距: 单倍行距 + 段前: 0.2 行 段后: ..."/>
    <w:basedOn w:val="a"/>
    <w:autoRedefine/>
    <w:rsid w:val="009C0ACF"/>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9C0ACF"/>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9C0ACF"/>
    <w:rPr>
      <w:rFonts w:eastAsia="Malgun Gothic"/>
      <w:kern w:val="2"/>
    </w:rPr>
  </w:style>
  <w:style w:type="character" w:customStyle="1" w:styleId="StyleTACChar">
    <w:name w:val="Style TAC + Char"/>
    <w:link w:val="StyleTAC"/>
    <w:rsid w:val="009C0ACF"/>
    <w:rPr>
      <w:rFonts w:ascii="Arial" w:eastAsia="Malgun Gothic" w:hAnsi="Arial"/>
      <w:kern w:val="2"/>
      <w:sz w:val="18"/>
      <w:lang w:val="en-GB" w:eastAsia="en-US"/>
    </w:rPr>
  </w:style>
  <w:style w:type="character" w:customStyle="1" w:styleId="CharChar29">
    <w:name w:val="Char Char29"/>
    <w:rsid w:val="009C0ACF"/>
    <w:rPr>
      <w:rFonts w:ascii="Arial" w:hAnsi="Arial"/>
      <w:sz w:val="36"/>
      <w:lang w:val="en-GB" w:eastAsia="en-US" w:bidi="ar-SA"/>
    </w:rPr>
  </w:style>
  <w:style w:type="character" w:customStyle="1" w:styleId="CharChar28">
    <w:name w:val="Char Char28"/>
    <w:rsid w:val="009C0ACF"/>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C0ACF"/>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C0ACF"/>
    <w:rPr>
      <w:rFonts w:ascii="Arial" w:hAnsi="Arial"/>
      <w:sz w:val="22"/>
      <w:lang w:val="en-GB" w:eastAsia="en-GB" w:bidi="ar-SA"/>
    </w:rPr>
  </w:style>
  <w:style w:type="paragraph" w:customStyle="1" w:styleId="Default">
    <w:name w:val="Default"/>
    <w:rsid w:val="009C0ACF"/>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9C0ACF"/>
    <w:rPr>
      <w:rFonts w:ascii="Times New Roman" w:hAnsi="Times New Roman"/>
      <w:lang w:val="en-GB"/>
    </w:rPr>
  </w:style>
  <w:style w:type="character" w:styleId="HTML">
    <w:name w:val="HTML Acronym"/>
    <w:uiPriority w:val="99"/>
    <w:unhideWhenUsed/>
    <w:rsid w:val="009C0ACF"/>
  </w:style>
  <w:style w:type="numbering" w:customStyle="1" w:styleId="NoList2">
    <w:name w:val="No List2"/>
    <w:next w:val="a2"/>
    <w:semiHidden/>
    <w:rsid w:val="009C0ACF"/>
  </w:style>
  <w:style w:type="numbering" w:customStyle="1" w:styleId="NoList3">
    <w:name w:val="No List3"/>
    <w:next w:val="a2"/>
    <w:uiPriority w:val="99"/>
    <w:semiHidden/>
    <w:rsid w:val="009C0ACF"/>
  </w:style>
  <w:style w:type="table" w:customStyle="1" w:styleId="TableGrid4">
    <w:name w:val="Table Grid4"/>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9C0ACF"/>
  </w:style>
  <w:style w:type="paragraph" w:customStyle="1" w:styleId="3GPPNormalText">
    <w:name w:val="3GPP Normal Text"/>
    <w:basedOn w:val="af3"/>
    <w:link w:val="3GPPNormalTextChar"/>
    <w:qFormat/>
    <w:rsid w:val="009C0ACF"/>
    <w:pPr>
      <w:widowControl/>
      <w:ind w:hanging="22"/>
      <w:jc w:val="both"/>
    </w:pPr>
    <w:rPr>
      <w:rFonts w:ascii="Arial" w:hAnsi="Arial" w:cs="Arial"/>
      <w:szCs w:val="24"/>
      <w:lang w:val="en-US"/>
    </w:rPr>
  </w:style>
  <w:style w:type="character" w:customStyle="1" w:styleId="3GPPNormalTextChar">
    <w:name w:val="3GPP Normal Text Char"/>
    <w:link w:val="3GPPNormalText"/>
    <w:rsid w:val="009C0ACF"/>
    <w:rPr>
      <w:rFonts w:ascii="Arial" w:eastAsia="MS Mincho" w:hAnsi="Arial" w:cs="Arial"/>
      <w:sz w:val="24"/>
      <w:szCs w:val="24"/>
      <w:lang w:val="en-US" w:eastAsia="en-US"/>
    </w:rPr>
  </w:style>
  <w:style w:type="numbering" w:customStyle="1" w:styleId="19">
    <w:name w:val="無清單1"/>
    <w:next w:val="a2"/>
    <w:uiPriority w:val="99"/>
    <w:semiHidden/>
    <w:unhideWhenUsed/>
    <w:rsid w:val="009C0ACF"/>
  </w:style>
  <w:style w:type="numbering" w:customStyle="1" w:styleId="110">
    <w:name w:val="無清單11"/>
    <w:next w:val="a2"/>
    <w:uiPriority w:val="99"/>
    <w:semiHidden/>
    <w:unhideWhenUsed/>
    <w:rsid w:val="009C0ACF"/>
  </w:style>
  <w:style w:type="table" w:customStyle="1" w:styleId="1a">
    <w:name w:val="表格格線1"/>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C0ACF"/>
  </w:style>
  <w:style w:type="paragraph" w:customStyle="1" w:styleId="H53GPP">
    <w:name w:val="H5 3GPP"/>
    <w:basedOn w:val="a"/>
    <w:link w:val="H53GPPChar"/>
    <w:qFormat/>
    <w:rsid w:val="009C0ACF"/>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9C0ACF"/>
    <w:rPr>
      <w:rFonts w:ascii="Arial" w:eastAsia="宋体" w:hAnsi="Arial"/>
      <w:snapToGrid w:val="0"/>
      <w:sz w:val="22"/>
      <w:szCs w:val="22"/>
      <w:lang w:val="en-GB" w:eastAsia="en-US"/>
    </w:rPr>
  </w:style>
  <w:style w:type="paragraph" w:styleId="aff3">
    <w:name w:val="Subtitle"/>
    <w:basedOn w:val="a"/>
    <w:next w:val="a"/>
    <w:link w:val="Charf1"/>
    <w:uiPriority w:val="11"/>
    <w:qFormat/>
    <w:rsid w:val="009C0ACF"/>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1">
    <w:name w:val="副标题 Char"/>
    <w:basedOn w:val="a0"/>
    <w:link w:val="aff3"/>
    <w:uiPriority w:val="11"/>
    <w:rsid w:val="009C0ACF"/>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9C0ACF"/>
    <w:rPr>
      <w:rFonts w:ascii="Arial" w:eastAsia="Batang" w:hAnsi="Arial" w:cs="Times New Roman"/>
      <w:b/>
      <w:bCs/>
      <w:i/>
      <w:iCs/>
      <w:sz w:val="28"/>
      <w:szCs w:val="28"/>
      <w:lang w:val="en-GB" w:eastAsia="en-US" w:bidi="ar-SA"/>
    </w:rPr>
  </w:style>
  <w:style w:type="paragraph" w:customStyle="1" w:styleId="29">
    <w:name w:val="修订2"/>
    <w:hidden/>
    <w:semiHidden/>
    <w:rsid w:val="009C0ACF"/>
    <w:rPr>
      <w:rFonts w:ascii="Times New Roman" w:eastAsia="Batang" w:hAnsi="Times New Roman"/>
      <w:lang w:val="en-GB" w:eastAsia="en-US"/>
    </w:rPr>
  </w:style>
  <w:style w:type="character" w:customStyle="1" w:styleId="Heading9Char1">
    <w:name w:val="Heading 9 Char1"/>
    <w:aliases w:val="Figure Heading Char1,FH Char1,标题 9 Char1"/>
    <w:basedOn w:val="a0"/>
    <w:semiHidden/>
    <w:rsid w:val="009C0ACF"/>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9C0ACF"/>
  </w:style>
  <w:style w:type="paragraph" w:customStyle="1" w:styleId="Subtitle1">
    <w:name w:val="Subtitle1"/>
    <w:basedOn w:val="a"/>
    <w:next w:val="a"/>
    <w:uiPriority w:val="11"/>
    <w:qFormat/>
    <w:rsid w:val="009C0ACF"/>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rsid w:val="009C0ACF"/>
    <w:rPr>
      <w:rFonts w:ascii="Calibri" w:eastAsia="宋体" w:hAnsi="Calibri" w:cs="Arial"/>
      <w:color w:val="5A5A5A"/>
      <w:spacing w:val="15"/>
      <w:sz w:val="22"/>
      <w:szCs w:val="22"/>
      <w:lang w:val="en-GB" w:eastAsia="en-US"/>
    </w:rPr>
  </w:style>
  <w:style w:type="numbering" w:customStyle="1" w:styleId="2a">
    <w:name w:val="无列表2"/>
    <w:next w:val="a2"/>
    <w:uiPriority w:val="99"/>
    <w:semiHidden/>
    <w:unhideWhenUsed/>
    <w:rsid w:val="009C0ACF"/>
  </w:style>
  <w:style w:type="numbering" w:customStyle="1" w:styleId="NoList12">
    <w:name w:val="No List12"/>
    <w:next w:val="a2"/>
    <w:uiPriority w:val="99"/>
    <w:semiHidden/>
    <w:unhideWhenUsed/>
    <w:rsid w:val="009C0ACF"/>
  </w:style>
  <w:style w:type="numbering" w:customStyle="1" w:styleId="111">
    <w:name w:val="リストなし11"/>
    <w:next w:val="a2"/>
    <w:uiPriority w:val="99"/>
    <w:semiHidden/>
    <w:unhideWhenUsed/>
    <w:rsid w:val="009C0ACF"/>
  </w:style>
  <w:style w:type="numbering" w:customStyle="1" w:styleId="112">
    <w:name w:val="无列表11"/>
    <w:next w:val="a2"/>
    <w:semiHidden/>
    <w:rsid w:val="009C0ACF"/>
  </w:style>
  <w:style w:type="numbering" w:customStyle="1" w:styleId="NoList21">
    <w:name w:val="No List21"/>
    <w:next w:val="a2"/>
    <w:semiHidden/>
    <w:rsid w:val="009C0ACF"/>
  </w:style>
  <w:style w:type="numbering" w:customStyle="1" w:styleId="NoList31">
    <w:name w:val="No List31"/>
    <w:next w:val="a2"/>
    <w:uiPriority w:val="99"/>
    <w:semiHidden/>
    <w:rsid w:val="009C0ACF"/>
  </w:style>
  <w:style w:type="numbering" w:customStyle="1" w:styleId="120">
    <w:name w:val="無清單12"/>
    <w:next w:val="a2"/>
    <w:uiPriority w:val="99"/>
    <w:semiHidden/>
    <w:unhideWhenUsed/>
    <w:rsid w:val="009C0ACF"/>
  </w:style>
  <w:style w:type="numbering" w:customStyle="1" w:styleId="1110">
    <w:name w:val="無清單111"/>
    <w:next w:val="a2"/>
    <w:uiPriority w:val="99"/>
    <w:semiHidden/>
    <w:unhideWhenUsed/>
    <w:rsid w:val="009C0ACF"/>
  </w:style>
  <w:style w:type="table" w:customStyle="1" w:styleId="TableGrid11">
    <w:name w:val="Table Grid11"/>
    <w:basedOn w:val="a1"/>
    <w:next w:val="af7"/>
    <w:uiPriority w:val="39"/>
    <w:rsid w:val="009C0AC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Intense Quote"/>
    <w:basedOn w:val="a"/>
    <w:next w:val="a"/>
    <w:link w:val="Charf2"/>
    <w:uiPriority w:val="30"/>
    <w:qFormat/>
    <w:rsid w:val="009C0ACF"/>
    <w:pPr>
      <w:pBdr>
        <w:top w:val="single" w:sz="4" w:space="10" w:color="4F81BD" w:themeColor="accent1"/>
        <w:bottom w:val="single" w:sz="4" w:space="10" w:color="4F81BD" w:themeColor="accent1"/>
      </w:pBdr>
      <w:spacing w:before="360" w:after="360"/>
      <w:ind w:left="864" w:right="864"/>
      <w:jc w:val="center"/>
    </w:pPr>
    <w:rPr>
      <w:rFonts w:eastAsia="宋体"/>
      <w:i/>
      <w:iCs/>
      <w:color w:val="4F81BD" w:themeColor="accent1"/>
    </w:rPr>
  </w:style>
  <w:style w:type="character" w:customStyle="1" w:styleId="Charf2">
    <w:name w:val="明显引用 Char"/>
    <w:basedOn w:val="a0"/>
    <w:link w:val="aff4"/>
    <w:uiPriority w:val="30"/>
    <w:rsid w:val="009C0ACF"/>
    <w:rPr>
      <w:rFonts w:ascii="Times New Roman" w:eastAsia="宋体" w:hAnsi="Times New Roman"/>
      <w:i/>
      <w:iCs/>
      <w:color w:val="4F81BD" w:themeColor="accent1"/>
      <w:lang w:val="en-GB" w:eastAsia="en-US"/>
    </w:rPr>
  </w:style>
  <w:style w:type="numbering" w:customStyle="1" w:styleId="NoList4">
    <w:name w:val="No List4"/>
    <w:next w:val="a2"/>
    <w:uiPriority w:val="99"/>
    <w:semiHidden/>
    <w:unhideWhenUsed/>
    <w:rsid w:val="009C0ACF"/>
  </w:style>
  <w:style w:type="numbering" w:customStyle="1" w:styleId="NoList112">
    <w:name w:val="No List112"/>
    <w:next w:val="a2"/>
    <w:uiPriority w:val="99"/>
    <w:semiHidden/>
    <w:unhideWhenUsed/>
    <w:rsid w:val="009C0ACF"/>
  </w:style>
  <w:style w:type="character" w:customStyle="1" w:styleId="CharChar34">
    <w:name w:val="Char Char34"/>
    <w:semiHidden/>
    <w:rsid w:val="009C0ACF"/>
    <w:rPr>
      <w:rFonts w:ascii="Arial" w:hAnsi="Arial"/>
      <w:sz w:val="28"/>
      <w:lang w:val="en-GB" w:eastAsia="ko-KR" w:bidi="ar-SA"/>
    </w:rPr>
  </w:style>
  <w:style w:type="character" w:customStyle="1" w:styleId="CharChar33">
    <w:name w:val="Char Char33"/>
    <w:semiHidden/>
    <w:rsid w:val="009C0ACF"/>
    <w:rPr>
      <w:rFonts w:ascii="Arial" w:hAnsi="Arial"/>
      <w:sz w:val="28"/>
      <w:lang w:val="en-GB" w:eastAsia="ko-KR" w:bidi="ar-SA"/>
    </w:rPr>
  </w:style>
  <w:style w:type="character" w:customStyle="1" w:styleId="CharChar32">
    <w:name w:val="Char Char32"/>
    <w:semiHidden/>
    <w:rsid w:val="009C0ACF"/>
    <w:rPr>
      <w:rFonts w:ascii="Arial" w:hAnsi="Arial"/>
      <w:sz w:val="28"/>
      <w:lang w:val="en-GB" w:eastAsia="ko-KR" w:bidi="ar-SA"/>
    </w:rPr>
  </w:style>
  <w:style w:type="paragraph" w:customStyle="1" w:styleId="38">
    <w:name w:val="修订3"/>
    <w:hidden/>
    <w:uiPriority w:val="99"/>
    <w:semiHidden/>
    <w:rsid w:val="009C0ACF"/>
    <w:rPr>
      <w:rFonts w:ascii="Times New Roman" w:eastAsia="Batang" w:hAnsi="Times New Roman"/>
      <w:lang w:val="en-GB" w:eastAsia="en-US"/>
    </w:rPr>
  </w:style>
  <w:style w:type="table" w:customStyle="1" w:styleId="TableGrid5">
    <w:name w:val="Table Grid5"/>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2"/>
    <w:uiPriority w:val="99"/>
    <w:semiHidden/>
    <w:unhideWhenUsed/>
    <w:rsid w:val="009C0ACF"/>
  </w:style>
  <w:style w:type="numbering" w:customStyle="1" w:styleId="1111">
    <w:name w:val="リストなし111"/>
    <w:next w:val="a2"/>
    <w:uiPriority w:val="99"/>
    <w:semiHidden/>
    <w:unhideWhenUsed/>
    <w:rsid w:val="009C0ACF"/>
  </w:style>
  <w:style w:type="numbering" w:customStyle="1" w:styleId="1112">
    <w:name w:val="无列表111"/>
    <w:next w:val="a2"/>
    <w:semiHidden/>
    <w:rsid w:val="009C0ACF"/>
  </w:style>
  <w:style w:type="numbering" w:customStyle="1" w:styleId="NoList211">
    <w:name w:val="No List211"/>
    <w:next w:val="a2"/>
    <w:semiHidden/>
    <w:rsid w:val="009C0ACF"/>
  </w:style>
  <w:style w:type="numbering" w:customStyle="1" w:styleId="NoList311">
    <w:name w:val="No List311"/>
    <w:next w:val="a2"/>
    <w:uiPriority w:val="99"/>
    <w:semiHidden/>
    <w:rsid w:val="009C0ACF"/>
  </w:style>
  <w:style w:type="numbering" w:customStyle="1" w:styleId="NoList1111">
    <w:name w:val="No List1111"/>
    <w:next w:val="a2"/>
    <w:uiPriority w:val="99"/>
    <w:semiHidden/>
    <w:unhideWhenUsed/>
    <w:rsid w:val="009C0ACF"/>
  </w:style>
  <w:style w:type="numbering" w:customStyle="1" w:styleId="121">
    <w:name w:val="無清單121"/>
    <w:next w:val="a2"/>
    <w:uiPriority w:val="99"/>
    <w:semiHidden/>
    <w:unhideWhenUsed/>
    <w:rsid w:val="009C0ACF"/>
  </w:style>
  <w:style w:type="numbering" w:customStyle="1" w:styleId="11110">
    <w:name w:val="無清單1111"/>
    <w:next w:val="a2"/>
    <w:uiPriority w:val="99"/>
    <w:semiHidden/>
    <w:unhideWhenUsed/>
    <w:rsid w:val="009C0ACF"/>
  </w:style>
  <w:style w:type="numbering" w:customStyle="1" w:styleId="NoList5">
    <w:name w:val="No List5"/>
    <w:next w:val="a2"/>
    <w:uiPriority w:val="99"/>
    <w:semiHidden/>
    <w:unhideWhenUsed/>
    <w:rsid w:val="009C0ACF"/>
  </w:style>
  <w:style w:type="table" w:customStyle="1" w:styleId="TableGrid6">
    <w:name w:val="Table Grid6"/>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9C0ACF"/>
  </w:style>
  <w:style w:type="numbering" w:customStyle="1" w:styleId="122">
    <w:name w:val="リストなし12"/>
    <w:next w:val="a2"/>
    <w:uiPriority w:val="99"/>
    <w:semiHidden/>
    <w:unhideWhenUsed/>
    <w:rsid w:val="009C0ACF"/>
  </w:style>
  <w:style w:type="table" w:customStyle="1" w:styleId="TableGrid12">
    <w:name w:val="Table Grid12"/>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a2"/>
    <w:semiHidden/>
    <w:rsid w:val="009C0ACF"/>
  </w:style>
  <w:style w:type="table" w:customStyle="1" w:styleId="320">
    <w:name w:val="网格型3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9C0ACF"/>
  </w:style>
  <w:style w:type="numbering" w:customStyle="1" w:styleId="NoList32">
    <w:name w:val="No List32"/>
    <w:next w:val="a2"/>
    <w:uiPriority w:val="99"/>
    <w:semiHidden/>
    <w:rsid w:val="009C0ACF"/>
  </w:style>
  <w:style w:type="table" w:customStyle="1" w:styleId="TableGrid42">
    <w:name w:val="Table Grid42"/>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無清單13"/>
    <w:next w:val="a2"/>
    <w:uiPriority w:val="99"/>
    <w:semiHidden/>
    <w:unhideWhenUsed/>
    <w:rsid w:val="009C0ACF"/>
  </w:style>
  <w:style w:type="numbering" w:customStyle="1" w:styleId="1120">
    <w:name w:val="無清單112"/>
    <w:next w:val="a2"/>
    <w:uiPriority w:val="99"/>
    <w:semiHidden/>
    <w:unhideWhenUsed/>
    <w:rsid w:val="009C0ACF"/>
  </w:style>
  <w:style w:type="table" w:customStyle="1" w:styleId="124">
    <w:name w:val="表格格線12"/>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a2"/>
    <w:uiPriority w:val="99"/>
    <w:semiHidden/>
    <w:unhideWhenUsed/>
    <w:rsid w:val="009C0ACF"/>
  </w:style>
  <w:style w:type="numbering" w:customStyle="1" w:styleId="NoList122">
    <w:name w:val="No List122"/>
    <w:next w:val="a2"/>
    <w:uiPriority w:val="99"/>
    <w:semiHidden/>
    <w:unhideWhenUsed/>
    <w:rsid w:val="009C0ACF"/>
  </w:style>
  <w:style w:type="numbering" w:customStyle="1" w:styleId="1121">
    <w:name w:val="リストなし112"/>
    <w:next w:val="a2"/>
    <w:uiPriority w:val="99"/>
    <w:semiHidden/>
    <w:unhideWhenUsed/>
    <w:rsid w:val="009C0ACF"/>
  </w:style>
  <w:style w:type="numbering" w:customStyle="1" w:styleId="1122">
    <w:name w:val="无列表112"/>
    <w:next w:val="a2"/>
    <w:semiHidden/>
    <w:rsid w:val="009C0ACF"/>
  </w:style>
  <w:style w:type="numbering" w:customStyle="1" w:styleId="NoList212">
    <w:name w:val="No List212"/>
    <w:next w:val="a2"/>
    <w:semiHidden/>
    <w:rsid w:val="009C0ACF"/>
  </w:style>
  <w:style w:type="numbering" w:customStyle="1" w:styleId="NoList312">
    <w:name w:val="No List312"/>
    <w:next w:val="a2"/>
    <w:uiPriority w:val="99"/>
    <w:semiHidden/>
    <w:rsid w:val="009C0ACF"/>
  </w:style>
  <w:style w:type="numbering" w:customStyle="1" w:styleId="NoList1112">
    <w:name w:val="No List1112"/>
    <w:next w:val="a2"/>
    <w:uiPriority w:val="99"/>
    <w:semiHidden/>
    <w:unhideWhenUsed/>
    <w:rsid w:val="009C0ACF"/>
  </w:style>
  <w:style w:type="numbering" w:customStyle="1" w:styleId="1220">
    <w:name w:val="無清單122"/>
    <w:next w:val="a2"/>
    <w:uiPriority w:val="99"/>
    <w:semiHidden/>
    <w:unhideWhenUsed/>
    <w:rsid w:val="009C0ACF"/>
  </w:style>
  <w:style w:type="numbering" w:customStyle="1" w:styleId="11120">
    <w:name w:val="無清單1112"/>
    <w:next w:val="a2"/>
    <w:uiPriority w:val="99"/>
    <w:semiHidden/>
    <w:unhideWhenUsed/>
    <w:rsid w:val="009C0ACF"/>
  </w:style>
  <w:style w:type="paragraph" w:customStyle="1" w:styleId="1b">
    <w:name w:val="副标题1"/>
    <w:basedOn w:val="a"/>
    <w:next w:val="a"/>
    <w:uiPriority w:val="11"/>
    <w:qFormat/>
    <w:rsid w:val="009C0ACF"/>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0"/>
    <w:rsid w:val="009C0ACF"/>
    <w:rPr>
      <w:rFonts w:asciiTheme="majorHAnsi" w:eastAsia="宋体" w:hAnsiTheme="majorHAnsi" w:cstheme="majorBidi"/>
      <w:b/>
      <w:bCs/>
      <w:kern w:val="28"/>
      <w:sz w:val="32"/>
      <w:szCs w:val="32"/>
      <w:lang w:val="en-GB" w:eastAsia="en-US"/>
    </w:rPr>
  </w:style>
  <w:style w:type="table" w:customStyle="1" w:styleId="1c">
    <w:name w:val="网格型1"/>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next w:val="af7"/>
    <w:uiPriority w:val="39"/>
    <w:rsid w:val="009C0AC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明显引用1"/>
    <w:basedOn w:val="a"/>
    <w:next w:val="a"/>
    <w:uiPriority w:val="30"/>
    <w:qFormat/>
    <w:rsid w:val="009C0ACF"/>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1">
    <w:name w:val="明显引用 Char1"/>
    <w:basedOn w:val="a0"/>
    <w:uiPriority w:val="30"/>
    <w:rsid w:val="009C0ACF"/>
    <w:rPr>
      <w:rFonts w:ascii="Times New Roman" w:hAnsi="Times New Roman"/>
      <w:i/>
      <w:iCs/>
      <w:color w:val="4F81BD" w:themeColor="accent1"/>
      <w:lang w:val="en-GB" w:eastAsia="en-US"/>
    </w:rPr>
  </w:style>
  <w:style w:type="numbering" w:customStyle="1" w:styleId="39">
    <w:name w:val="无列表3"/>
    <w:next w:val="a2"/>
    <w:uiPriority w:val="99"/>
    <w:semiHidden/>
    <w:unhideWhenUsed/>
    <w:rsid w:val="009C0ACF"/>
  </w:style>
  <w:style w:type="table" w:customStyle="1" w:styleId="2b">
    <w:name w:val="网格型2"/>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9C0ACF"/>
  </w:style>
  <w:style w:type="numbering" w:customStyle="1" w:styleId="NoList113">
    <w:name w:val="No List113"/>
    <w:next w:val="a2"/>
    <w:uiPriority w:val="99"/>
    <w:semiHidden/>
    <w:unhideWhenUsed/>
    <w:rsid w:val="009C0ACF"/>
  </w:style>
  <w:style w:type="numbering" w:customStyle="1" w:styleId="NoList41">
    <w:name w:val="No List41"/>
    <w:next w:val="a2"/>
    <w:uiPriority w:val="99"/>
    <w:semiHidden/>
    <w:unhideWhenUsed/>
    <w:rsid w:val="009C0ACF"/>
  </w:style>
  <w:style w:type="table" w:customStyle="1" w:styleId="TableGrid112">
    <w:name w:val="Table Grid112"/>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a2"/>
    <w:uiPriority w:val="99"/>
    <w:semiHidden/>
    <w:unhideWhenUsed/>
    <w:rsid w:val="009C0ACF"/>
  </w:style>
  <w:style w:type="numbering" w:customStyle="1" w:styleId="NoList1211">
    <w:name w:val="No List1211"/>
    <w:next w:val="a2"/>
    <w:uiPriority w:val="99"/>
    <w:semiHidden/>
    <w:unhideWhenUsed/>
    <w:rsid w:val="009C0ACF"/>
  </w:style>
  <w:style w:type="numbering" w:customStyle="1" w:styleId="11111">
    <w:name w:val="リストなし1111"/>
    <w:next w:val="a2"/>
    <w:uiPriority w:val="99"/>
    <w:semiHidden/>
    <w:unhideWhenUsed/>
    <w:rsid w:val="009C0ACF"/>
  </w:style>
  <w:style w:type="numbering" w:customStyle="1" w:styleId="11112">
    <w:name w:val="无列表1111"/>
    <w:next w:val="a2"/>
    <w:semiHidden/>
    <w:rsid w:val="009C0ACF"/>
  </w:style>
  <w:style w:type="numbering" w:customStyle="1" w:styleId="NoList2111">
    <w:name w:val="No List2111"/>
    <w:next w:val="a2"/>
    <w:semiHidden/>
    <w:rsid w:val="009C0ACF"/>
  </w:style>
  <w:style w:type="numbering" w:customStyle="1" w:styleId="NoList3111">
    <w:name w:val="No List3111"/>
    <w:next w:val="a2"/>
    <w:uiPriority w:val="99"/>
    <w:semiHidden/>
    <w:rsid w:val="009C0ACF"/>
  </w:style>
  <w:style w:type="numbering" w:customStyle="1" w:styleId="NoList11111">
    <w:name w:val="No List11111"/>
    <w:next w:val="a2"/>
    <w:uiPriority w:val="99"/>
    <w:semiHidden/>
    <w:unhideWhenUsed/>
    <w:rsid w:val="009C0ACF"/>
  </w:style>
  <w:style w:type="numbering" w:customStyle="1" w:styleId="1211">
    <w:name w:val="無清單1211"/>
    <w:next w:val="a2"/>
    <w:uiPriority w:val="99"/>
    <w:semiHidden/>
    <w:unhideWhenUsed/>
    <w:rsid w:val="009C0ACF"/>
  </w:style>
  <w:style w:type="numbering" w:customStyle="1" w:styleId="111110">
    <w:name w:val="無清單11111"/>
    <w:next w:val="a2"/>
    <w:uiPriority w:val="99"/>
    <w:semiHidden/>
    <w:unhideWhenUsed/>
    <w:rsid w:val="009C0ACF"/>
  </w:style>
  <w:style w:type="numbering" w:customStyle="1" w:styleId="NoList131">
    <w:name w:val="No List131"/>
    <w:next w:val="a2"/>
    <w:uiPriority w:val="99"/>
    <w:semiHidden/>
    <w:unhideWhenUsed/>
    <w:rsid w:val="009C0ACF"/>
  </w:style>
  <w:style w:type="numbering" w:customStyle="1" w:styleId="1210">
    <w:name w:val="リストなし121"/>
    <w:next w:val="a2"/>
    <w:uiPriority w:val="99"/>
    <w:semiHidden/>
    <w:unhideWhenUsed/>
    <w:rsid w:val="009C0ACF"/>
  </w:style>
  <w:style w:type="numbering" w:customStyle="1" w:styleId="1212">
    <w:name w:val="无列表121"/>
    <w:next w:val="a2"/>
    <w:semiHidden/>
    <w:rsid w:val="009C0ACF"/>
  </w:style>
  <w:style w:type="numbering" w:customStyle="1" w:styleId="NoList221">
    <w:name w:val="No List221"/>
    <w:next w:val="a2"/>
    <w:semiHidden/>
    <w:rsid w:val="009C0ACF"/>
  </w:style>
  <w:style w:type="numbering" w:customStyle="1" w:styleId="NoList321">
    <w:name w:val="No List321"/>
    <w:next w:val="a2"/>
    <w:uiPriority w:val="99"/>
    <w:semiHidden/>
    <w:rsid w:val="009C0ACF"/>
  </w:style>
  <w:style w:type="numbering" w:customStyle="1" w:styleId="NoList1121">
    <w:name w:val="No List1121"/>
    <w:next w:val="a2"/>
    <w:uiPriority w:val="99"/>
    <w:semiHidden/>
    <w:unhideWhenUsed/>
    <w:rsid w:val="009C0ACF"/>
  </w:style>
  <w:style w:type="numbering" w:customStyle="1" w:styleId="1310">
    <w:name w:val="無清單131"/>
    <w:next w:val="a2"/>
    <w:uiPriority w:val="99"/>
    <w:semiHidden/>
    <w:unhideWhenUsed/>
    <w:rsid w:val="009C0ACF"/>
  </w:style>
  <w:style w:type="numbering" w:customStyle="1" w:styleId="11210">
    <w:name w:val="無清單1121"/>
    <w:next w:val="a2"/>
    <w:uiPriority w:val="99"/>
    <w:semiHidden/>
    <w:unhideWhenUsed/>
    <w:rsid w:val="009C0ACF"/>
  </w:style>
  <w:style w:type="numbering" w:customStyle="1" w:styleId="211">
    <w:name w:val="无列表211"/>
    <w:next w:val="a2"/>
    <w:uiPriority w:val="99"/>
    <w:semiHidden/>
    <w:unhideWhenUsed/>
    <w:rsid w:val="009C0ACF"/>
  </w:style>
  <w:style w:type="numbering" w:customStyle="1" w:styleId="NoList1221">
    <w:name w:val="No List1221"/>
    <w:next w:val="a2"/>
    <w:uiPriority w:val="99"/>
    <w:semiHidden/>
    <w:unhideWhenUsed/>
    <w:rsid w:val="009C0ACF"/>
  </w:style>
  <w:style w:type="numbering" w:customStyle="1" w:styleId="11211">
    <w:name w:val="リストなし1121"/>
    <w:next w:val="a2"/>
    <w:uiPriority w:val="99"/>
    <w:semiHidden/>
    <w:unhideWhenUsed/>
    <w:rsid w:val="009C0ACF"/>
  </w:style>
  <w:style w:type="numbering" w:customStyle="1" w:styleId="11212">
    <w:name w:val="无列表1121"/>
    <w:next w:val="a2"/>
    <w:semiHidden/>
    <w:rsid w:val="009C0ACF"/>
  </w:style>
  <w:style w:type="numbering" w:customStyle="1" w:styleId="NoList2121">
    <w:name w:val="No List2121"/>
    <w:next w:val="a2"/>
    <w:semiHidden/>
    <w:rsid w:val="009C0ACF"/>
  </w:style>
  <w:style w:type="numbering" w:customStyle="1" w:styleId="NoList3121">
    <w:name w:val="No List3121"/>
    <w:next w:val="a2"/>
    <w:uiPriority w:val="99"/>
    <w:semiHidden/>
    <w:rsid w:val="009C0ACF"/>
  </w:style>
  <w:style w:type="numbering" w:customStyle="1" w:styleId="NoList11121">
    <w:name w:val="No List11121"/>
    <w:next w:val="a2"/>
    <w:uiPriority w:val="99"/>
    <w:semiHidden/>
    <w:unhideWhenUsed/>
    <w:rsid w:val="009C0ACF"/>
  </w:style>
  <w:style w:type="numbering" w:customStyle="1" w:styleId="1221">
    <w:name w:val="無清單1221"/>
    <w:next w:val="a2"/>
    <w:uiPriority w:val="99"/>
    <w:semiHidden/>
    <w:unhideWhenUsed/>
    <w:rsid w:val="009C0ACF"/>
  </w:style>
  <w:style w:type="numbering" w:customStyle="1" w:styleId="11121">
    <w:name w:val="無清單11121"/>
    <w:next w:val="a2"/>
    <w:uiPriority w:val="99"/>
    <w:semiHidden/>
    <w:unhideWhenUsed/>
    <w:rsid w:val="009C0ACF"/>
  </w:style>
  <w:style w:type="paragraph" w:customStyle="1" w:styleId="IntenseQuote1">
    <w:name w:val="Intense Quote1"/>
    <w:basedOn w:val="a"/>
    <w:next w:val="a"/>
    <w:uiPriority w:val="30"/>
    <w:qFormat/>
    <w:rsid w:val="009C0ACF"/>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SubtitleChar2">
    <w:name w:val="Subtitle Char2"/>
    <w:basedOn w:val="a0"/>
    <w:rsid w:val="009C0ACF"/>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0"/>
    <w:uiPriority w:val="30"/>
    <w:rsid w:val="009C0ACF"/>
    <w:rPr>
      <w:rFonts w:ascii="Times New Roman" w:hAnsi="Times New Roman"/>
      <w:i/>
      <w:iCs/>
      <w:color w:val="4F81BD" w:themeColor="accent1"/>
      <w:lang w:val="en-GB" w:eastAsia="en-US"/>
    </w:rPr>
  </w:style>
  <w:style w:type="table" w:customStyle="1" w:styleId="TableGrid7">
    <w:name w:val="Table Grid7"/>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rsid w:val="009C0AC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9C0AC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rsid w:val="009C0AC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rsid w:val="009C0AC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rsid w:val="009C0AC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rsid w:val="009C0AC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rsid w:val="009C0AC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
    <w:basedOn w:val="a1"/>
    <w:rsid w:val="009C0AC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rsid w:val="009C0AC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rsid w:val="009C0AC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rsid w:val="009C0AC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rsid w:val="009C0AC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rsid w:val="009C0AC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rsid w:val="009C0AC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rsid w:val="009C0AC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rsid w:val="009C0AC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rsid w:val="009C0AC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rsid w:val="009C0AC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rsid w:val="009C0AC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rsid w:val="009C0AC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rsid w:val="009C0AC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9C0ACF"/>
  </w:style>
  <w:style w:type="numbering" w:customStyle="1" w:styleId="NoList14">
    <w:name w:val="No List14"/>
    <w:next w:val="a2"/>
    <w:uiPriority w:val="99"/>
    <w:semiHidden/>
    <w:unhideWhenUsed/>
    <w:rsid w:val="009C0ACF"/>
  </w:style>
  <w:style w:type="numbering" w:customStyle="1" w:styleId="133">
    <w:name w:val="リストなし13"/>
    <w:next w:val="a2"/>
    <w:uiPriority w:val="99"/>
    <w:semiHidden/>
    <w:unhideWhenUsed/>
    <w:rsid w:val="009C0ACF"/>
  </w:style>
  <w:style w:type="numbering" w:customStyle="1" w:styleId="NoList23">
    <w:name w:val="No List23"/>
    <w:next w:val="a2"/>
    <w:semiHidden/>
    <w:rsid w:val="009C0ACF"/>
  </w:style>
  <w:style w:type="numbering" w:customStyle="1" w:styleId="NoList33">
    <w:name w:val="No List33"/>
    <w:next w:val="a2"/>
    <w:uiPriority w:val="99"/>
    <w:semiHidden/>
    <w:rsid w:val="009C0ACF"/>
  </w:style>
  <w:style w:type="numbering" w:customStyle="1" w:styleId="141">
    <w:name w:val="無清單14"/>
    <w:next w:val="a2"/>
    <w:uiPriority w:val="99"/>
    <w:semiHidden/>
    <w:unhideWhenUsed/>
    <w:rsid w:val="009C0ACF"/>
  </w:style>
  <w:style w:type="numbering" w:customStyle="1" w:styleId="1130">
    <w:name w:val="無清單113"/>
    <w:next w:val="a2"/>
    <w:uiPriority w:val="99"/>
    <w:semiHidden/>
    <w:unhideWhenUsed/>
    <w:rsid w:val="009C0ACF"/>
  </w:style>
  <w:style w:type="numbering" w:customStyle="1" w:styleId="NoList123">
    <w:name w:val="No List123"/>
    <w:next w:val="a2"/>
    <w:uiPriority w:val="99"/>
    <w:semiHidden/>
    <w:unhideWhenUsed/>
    <w:rsid w:val="009C0ACF"/>
  </w:style>
  <w:style w:type="numbering" w:customStyle="1" w:styleId="1131">
    <w:name w:val="リストなし113"/>
    <w:next w:val="a2"/>
    <w:uiPriority w:val="99"/>
    <w:semiHidden/>
    <w:unhideWhenUsed/>
    <w:rsid w:val="009C0ACF"/>
  </w:style>
  <w:style w:type="numbering" w:customStyle="1" w:styleId="1132">
    <w:name w:val="无列表113"/>
    <w:next w:val="a2"/>
    <w:semiHidden/>
    <w:rsid w:val="009C0ACF"/>
  </w:style>
  <w:style w:type="numbering" w:customStyle="1" w:styleId="NoList213">
    <w:name w:val="No List213"/>
    <w:next w:val="a2"/>
    <w:semiHidden/>
    <w:rsid w:val="009C0ACF"/>
  </w:style>
  <w:style w:type="numbering" w:customStyle="1" w:styleId="NoList313">
    <w:name w:val="No List313"/>
    <w:next w:val="a2"/>
    <w:uiPriority w:val="99"/>
    <w:semiHidden/>
    <w:rsid w:val="009C0ACF"/>
  </w:style>
  <w:style w:type="numbering" w:customStyle="1" w:styleId="NoList1113">
    <w:name w:val="No List1113"/>
    <w:next w:val="a2"/>
    <w:uiPriority w:val="99"/>
    <w:semiHidden/>
    <w:unhideWhenUsed/>
    <w:rsid w:val="009C0ACF"/>
  </w:style>
  <w:style w:type="numbering" w:customStyle="1" w:styleId="1230">
    <w:name w:val="無清單123"/>
    <w:next w:val="a2"/>
    <w:uiPriority w:val="99"/>
    <w:semiHidden/>
    <w:unhideWhenUsed/>
    <w:rsid w:val="009C0ACF"/>
  </w:style>
  <w:style w:type="numbering" w:customStyle="1" w:styleId="11130">
    <w:name w:val="無清單1113"/>
    <w:next w:val="a2"/>
    <w:uiPriority w:val="99"/>
    <w:semiHidden/>
    <w:unhideWhenUsed/>
    <w:rsid w:val="009C0ACF"/>
  </w:style>
  <w:style w:type="numbering" w:customStyle="1" w:styleId="NoList51">
    <w:name w:val="No List51"/>
    <w:next w:val="a2"/>
    <w:uiPriority w:val="99"/>
    <w:semiHidden/>
    <w:unhideWhenUsed/>
    <w:rsid w:val="009C0ACF"/>
  </w:style>
  <w:style w:type="numbering" w:customStyle="1" w:styleId="1311">
    <w:name w:val="无列表131"/>
    <w:next w:val="a2"/>
    <w:semiHidden/>
    <w:rsid w:val="009C0ACF"/>
  </w:style>
  <w:style w:type="numbering" w:customStyle="1" w:styleId="NoList1131">
    <w:name w:val="No List1131"/>
    <w:next w:val="a2"/>
    <w:uiPriority w:val="99"/>
    <w:semiHidden/>
    <w:unhideWhenUsed/>
    <w:rsid w:val="009C0ACF"/>
  </w:style>
  <w:style w:type="numbering" w:customStyle="1" w:styleId="NoList411">
    <w:name w:val="No List411"/>
    <w:next w:val="a2"/>
    <w:uiPriority w:val="99"/>
    <w:semiHidden/>
    <w:unhideWhenUsed/>
    <w:rsid w:val="009C0ACF"/>
  </w:style>
  <w:style w:type="numbering" w:customStyle="1" w:styleId="221">
    <w:name w:val="无列表221"/>
    <w:next w:val="a2"/>
    <w:uiPriority w:val="99"/>
    <w:semiHidden/>
    <w:unhideWhenUsed/>
    <w:rsid w:val="009C0ACF"/>
  </w:style>
  <w:style w:type="numbering" w:customStyle="1" w:styleId="NoList12111">
    <w:name w:val="No List12111"/>
    <w:next w:val="a2"/>
    <w:uiPriority w:val="99"/>
    <w:semiHidden/>
    <w:unhideWhenUsed/>
    <w:rsid w:val="009C0ACF"/>
  </w:style>
  <w:style w:type="numbering" w:customStyle="1" w:styleId="111111">
    <w:name w:val="リストなし11111"/>
    <w:next w:val="a2"/>
    <w:uiPriority w:val="99"/>
    <w:semiHidden/>
    <w:unhideWhenUsed/>
    <w:rsid w:val="009C0ACF"/>
  </w:style>
  <w:style w:type="numbering" w:customStyle="1" w:styleId="111112">
    <w:name w:val="无列表11111"/>
    <w:next w:val="a2"/>
    <w:semiHidden/>
    <w:rsid w:val="009C0ACF"/>
  </w:style>
  <w:style w:type="numbering" w:customStyle="1" w:styleId="NoList21111">
    <w:name w:val="No List21111"/>
    <w:next w:val="a2"/>
    <w:semiHidden/>
    <w:rsid w:val="009C0ACF"/>
  </w:style>
  <w:style w:type="numbering" w:customStyle="1" w:styleId="NoList31111">
    <w:name w:val="No List31111"/>
    <w:next w:val="a2"/>
    <w:uiPriority w:val="99"/>
    <w:semiHidden/>
    <w:rsid w:val="009C0ACF"/>
  </w:style>
  <w:style w:type="numbering" w:customStyle="1" w:styleId="NoList111111">
    <w:name w:val="No List111111"/>
    <w:next w:val="a2"/>
    <w:uiPriority w:val="99"/>
    <w:semiHidden/>
    <w:unhideWhenUsed/>
    <w:rsid w:val="009C0ACF"/>
  </w:style>
  <w:style w:type="numbering" w:customStyle="1" w:styleId="12111">
    <w:name w:val="無清單12111"/>
    <w:next w:val="a2"/>
    <w:uiPriority w:val="99"/>
    <w:semiHidden/>
    <w:unhideWhenUsed/>
    <w:rsid w:val="009C0ACF"/>
  </w:style>
  <w:style w:type="numbering" w:customStyle="1" w:styleId="1111110">
    <w:name w:val="無清單111111"/>
    <w:next w:val="a2"/>
    <w:uiPriority w:val="99"/>
    <w:semiHidden/>
    <w:unhideWhenUsed/>
    <w:rsid w:val="009C0ACF"/>
  </w:style>
  <w:style w:type="numbering" w:customStyle="1" w:styleId="NoList1311">
    <w:name w:val="No List1311"/>
    <w:next w:val="a2"/>
    <w:uiPriority w:val="99"/>
    <w:semiHidden/>
    <w:unhideWhenUsed/>
    <w:rsid w:val="009C0ACF"/>
  </w:style>
  <w:style w:type="numbering" w:customStyle="1" w:styleId="12110">
    <w:name w:val="リストなし1211"/>
    <w:next w:val="a2"/>
    <w:uiPriority w:val="99"/>
    <w:semiHidden/>
    <w:unhideWhenUsed/>
    <w:rsid w:val="009C0ACF"/>
  </w:style>
  <w:style w:type="numbering" w:customStyle="1" w:styleId="12112">
    <w:name w:val="无列表1211"/>
    <w:next w:val="a2"/>
    <w:semiHidden/>
    <w:rsid w:val="009C0ACF"/>
  </w:style>
  <w:style w:type="numbering" w:customStyle="1" w:styleId="NoList2211">
    <w:name w:val="No List2211"/>
    <w:next w:val="a2"/>
    <w:semiHidden/>
    <w:rsid w:val="009C0ACF"/>
  </w:style>
  <w:style w:type="numbering" w:customStyle="1" w:styleId="NoList3211">
    <w:name w:val="No List3211"/>
    <w:next w:val="a2"/>
    <w:uiPriority w:val="99"/>
    <w:semiHidden/>
    <w:rsid w:val="009C0ACF"/>
  </w:style>
  <w:style w:type="numbering" w:customStyle="1" w:styleId="NoList11211">
    <w:name w:val="No List11211"/>
    <w:next w:val="a2"/>
    <w:uiPriority w:val="99"/>
    <w:semiHidden/>
    <w:unhideWhenUsed/>
    <w:rsid w:val="009C0ACF"/>
  </w:style>
  <w:style w:type="numbering" w:customStyle="1" w:styleId="13110">
    <w:name w:val="無清單1311"/>
    <w:next w:val="a2"/>
    <w:uiPriority w:val="99"/>
    <w:semiHidden/>
    <w:unhideWhenUsed/>
    <w:rsid w:val="009C0ACF"/>
  </w:style>
  <w:style w:type="numbering" w:customStyle="1" w:styleId="112110">
    <w:name w:val="無清單11211"/>
    <w:next w:val="a2"/>
    <w:uiPriority w:val="99"/>
    <w:semiHidden/>
    <w:unhideWhenUsed/>
    <w:rsid w:val="009C0ACF"/>
  </w:style>
  <w:style w:type="numbering" w:customStyle="1" w:styleId="2111">
    <w:name w:val="无列表2111"/>
    <w:next w:val="a2"/>
    <w:uiPriority w:val="99"/>
    <w:semiHidden/>
    <w:unhideWhenUsed/>
    <w:rsid w:val="009C0ACF"/>
  </w:style>
  <w:style w:type="numbering" w:customStyle="1" w:styleId="NoList12211">
    <w:name w:val="No List12211"/>
    <w:next w:val="a2"/>
    <w:uiPriority w:val="99"/>
    <w:semiHidden/>
    <w:unhideWhenUsed/>
    <w:rsid w:val="009C0ACF"/>
  </w:style>
  <w:style w:type="numbering" w:customStyle="1" w:styleId="112111">
    <w:name w:val="リストなし11211"/>
    <w:next w:val="a2"/>
    <w:uiPriority w:val="99"/>
    <w:semiHidden/>
    <w:unhideWhenUsed/>
    <w:rsid w:val="009C0ACF"/>
  </w:style>
  <w:style w:type="numbering" w:customStyle="1" w:styleId="112112">
    <w:name w:val="无列表11211"/>
    <w:next w:val="a2"/>
    <w:semiHidden/>
    <w:rsid w:val="009C0ACF"/>
  </w:style>
  <w:style w:type="numbering" w:customStyle="1" w:styleId="NoList21211">
    <w:name w:val="No List21211"/>
    <w:next w:val="a2"/>
    <w:semiHidden/>
    <w:rsid w:val="009C0ACF"/>
  </w:style>
  <w:style w:type="numbering" w:customStyle="1" w:styleId="NoList31211">
    <w:name w:val="No List31211"/>
    <w:next w:val="a2"/>
    <w:uiPriority w:val="99"/>
    <w:semiHidden/>
    <w:rsid w:val="009C0ACF"/>
  </w:style>
  <w:style w:type="numbering" w:customStyle="1" w:styleId="NoList111211">
    <w:name w:val="No List111211"/>
    <w:next w:val="a2"/>
    <w:uiPriority w:val="99"/>
    <w:semiHidden/>
    <w:unhideWhenUsed/>
    <w:rsid w:val="009C0ACF"/>
  </w:style>
  <w:style w:type="numbering" w:customStyle="1" w:styleId="12211">
    <w:name w:val="無清單12211"/>
    <w:next w:val="a2"/>
    <w:uiPriority w:val="99"/>
    <w:semiHidden/>
    <w:unhideWhenUsed/>
    <w:rsid w:val="009C0ACF"/>
  </w:style>
  <w:style w:type="numbering" w:customStyle="1" w:styleId="111211">
    <w:name w:val="無清單111211"/>
    <w:next w:val="a2"/>
    <w:uiPriority w:val="99"/>
    <w:semiHidden/>
    <w:unhideWhenUsed/>
    <w:rsid w:val="009C0ACF"/>
  </w:style>
  <w:style w:type="numbering" w:customStyle="1" w:styleId="NoList511">
    <w:name w:val="No List511"/>
    <w:next w:val="a2"/>
    <w:uiPriority w:val="99"/>
    <w:semiHidden/>
    <w:unhideWhenUsed/>
    <w:rsid w:val="009C0ACF"/>
  </w:style>
  <w:style w:type="numbering" w:customStyle="1" w:styleId="NoList61">
    <w:name w:val="No List61"/>
    <w:next w:val="a2"/>
    <w:uiPriority w:val="99"/>
    <w:semiHidden/>
    <w:unhideWhenUsed/>
    <w:rsid w:val="009C0ACF"/>
  </w:style>
  <w:style w:type="numbering" w:customStyle="1" w:styleId="NoList141">
    <w:name w:val="No List141"/>
    <w:next w:val="a2"/>
    <w:uiPriority w:val="99"/>
    <w:semiHidden/>
    <w:unhideWhenUsed/>
    <w:rsid w:val="009C0ACF"/>
  </w:style>
  <w:style w:type="numbering" w:customStyle="1" w:styleId="1312">
    <w:name w:val="リストなし131"/>
    <w:next w:val="a2"/>
    <w:uiPriority w:val="99"/>
    <w:semiHidden/>
    <w:unhideWhenUsed/>
    <w:rsid w:val="009C0ACF"/>
  </w:style>
  <w:style w:type="numbering" w:customStyle="1" w:styleId="NoList231">
    <w:name w:val="No List231"/>
    <w:next w:val="a2"/>
    <w:semiHidden/>
    <w:rsid w:val="009C0ACF"/>
  </w:style>
  <w:style w:type="numbering" w:customStyle="1" w:styleId="NoList331">
    <w:name w:val="No List331"/>
    <w:next w:val="a2"/>
    <w:uiPriority w:val="99"/>
    <w:semiHidden/>
    <w:rsid w:val="009C0ACF"/>
  </w:style>
  <w:style w:type="numbering" w:customStyle="1" w:styleId="NoList114">
    <w:name w:val="No List114"/>
    <w:next w:val="a2"/>
    <w:uiPriority w:val="99"/>
    <w:semiHidden/>
    <w:unhideWhenUsed/>
    <w:rsid w:val="009C0ACF"/>
  </w:style>
  <w:style w:type="numbering" w:customStyle="1" w:styleId="1410">
    <w:name w:val="無清單141"/>
    <w:next w:val="a2"/>
    <w:uiPriority w:val="99"/>
    <w:semiHidden/>
    <w:unhideWhenUsed/>
    <w:rsid w:val="009C0ACF"/>
  </w:style>
  <w:style w:type="numbering" w:customStyle="1" w:styleId="11310">
    <w:name w:val="無清單1131"/>
    <w:next w:val="a2"/>
    <w:uiPriority w:val="99"/>
    <w:semiHidden/>
    <w:unhideWhenUsed/>
    <w:rsid w:val="009C0ACF"/>
  </w:style>
  <w:style w:type="numbering" w:customStyle="1" w:styleId="NoList42">
    <w:name w:val="No List42"/>
    <w:next w:val="a2"/>
    <w:uiPriority w:val="99"/>
    <w:semiHidden/>
    <w:unhideWhenUsed/>
    <w:rsid w:val="009C0ACF"/>
  </w:style>
  <w:style w:type="numbering" w:customStyle="1" w:styleId="NoList1231">
    <w:name w:val="No List1231"/>
    <w:next w:val="a2"/>
    <w:uiPriority w:val="99"/>
    <w:semiHidden/>
    <w:unhideWhenUsed/>
    <w:rsid w:val="009C0ACF"/>
  </w:style>
  <w:style w:type="numbering" w:customStyle="1" w:styleId="11311">
    <w:name w:val="リストなし1131"/>
    <w:next w:val="a2"/>
    <w:uiPriority w:val="99"/>
    <w:semiHidden/>
    <w:unhideWhenUsed/>
    <w:rsid w:val="009C0ACF"/>
  </w:style>
  <w:style w:type="numbering" w:customStyle="1" w:styleId="11312">
    <w:name w:val="无列表1131"/>
    <w:next w:val="a2"/>
    <w:semiHidden/>
    <w:rsid w:val="009C0ACF"/>
  </w:style>
  <w:style w:type="numbering" w:customStyle="1" w:styleId="NoList2131">
    <w:name w:val="No List2131"/>
    <w:next w:val="a2"/>
    <w:semiHidden/>
    <w:rsid w:val="009C0ACF"/>
  </w:style>
  <w:style w:type="numbering" w:customStyle="1" w:styleId="NoList3131">
    <w:name w:val="No List3131"/>
    <w:next w:val="a2"/>
    <w:uiPriority w:val="99"/>
    <w:semiHidden/>
    <w:rsid w:val="009C0ACF"/>
  </w:style>
  <w:style w:type="numbering" w:customStyle="1" w:styleId="NoList11131">
    <w:name w:val="No List11131"/>
    <w:next w:val="a2"/>
    <w:uiPriority w:val="99"/>
    <w:semiHidden/>
    <w:unhideWhenUsed/>
    <w:rsid w:val="009C0ACF"/>
  </w:style>
  <w:style w:type="numbering" w:customStyle="1" w:styleId="1231">
    <w:name w:val="無清單1231"/>
    <w:next w:val="a2"/>
    <w:uiPriority w:val="99"/>
    <w:semiHidden/>
    <w:unhideWhenUsed/>
    <w:rsid w:val="009C0ACF"/>
  </w:style>
  <w:style w:type="numbering" w:customStyle="1" w:styleId="11131">
    <w:name w:val="無清單11131"/>
    <w:next w:val="a2"/>
    <w:uiPriority w:val="99"/>
    <w:semiHidden/>
    <w:unhideWhenUsed/>
    <w:rsid w:val="009C0ACF"/>
  </w:style>
  <w:style w:type="numbering" w:customStyle="1" w:styleId="NoList1212">
    <w:name w:val="No List1212"/>
    <w:next w:val="a2"/>
    <w:uiPriority w:val="99"/>
    <w:semiHidden/>
    <w:unhideWhenUsed/>
    <w:rsid w:val="009C0ACF"/>
  </w:style>
  <w:style w:type="numbering" w:customStyle="1" w:styleId="11122">
    <w:name w:val="リストなし1112"/>
    <w:next w:val="a2"/>
    <w:uiPriority w:val="99"/>
    <w:semiHidden/>
    <w:unhideWhenUsed/>
    <w:rsid w:val="009C0ACF"/>
  </w:style>
  <w:style w:type="numbering" w:customStyle="1" w:styleId="11123">
    <w:name w:val="无列表1112"/>
    <w:next w:val="a2"/>
    <w:semiHidden/>
    <w:rsid w:val="009C0ACF"/>
  </w:style>
  <w:style w:type="numbering" w:customStyle="1" w:styleId="NoList2112">
    <w:name w:val="No List2112"/>
    <w:next w:val="a2"/>
    <w:semiHidden/>
    <w:rsid w:val="009C0ACF"/>
  </w:style>
  <w:style w:type="numbering" w:customStyle="1" w:styleId="NoList3112">
    <w:name w:val="No List3112"/>
    <w:next w:val="a2"/>
    <w:uiPriority w:val="99"/>
    <w:semiHidden/>
    <w:rsid w:val="009C0ACF"/>
  </w:style>
  <w:style w:type="numbering" w:customStyle="1" w:styleId="NoList11112">
    <w:name w:val="No List11112"/>
    <w:next w:val="a2"/>
    <w:uiPriority w:val="99"/>
    <w:semiHidden/>
    <w:unhideWhenUsed/>
    <w:rsid w:val="009C0ACF"/>
  </w:style>
  <w:style w:type="numbering" w:customStyle="1" w:styleId="12120">
    <w:name w:val="無清單1212"/>
    <w:next w:val="a2"/>
    <w:uiPriority w:val="99"/>
    <w:semiHidden/>
    <w:unhideWhenUsed/>
    <w:rsid w:val="009C0ACF"/>
  </w:style>
  <w:style w:type="numbering" w:customStyle="1" w:styleId="111120">
    <w:name w:val="無清單11112"/>
    <w:next w:val="a2"/>
    <w:uiPriority w:val="99"/>
    <w:semiHidden/>
    <w:unhideWhenUsed/>
    <w:rsid w:val="009C0ACF"/>
  </w:style>
  <w:style w:type="numbering" w:customStyle="1" w:styleId="NoList52">
    <w:name w:val="No List52"/>
    <w:next w:val="a2"/>
    <w:uiPriority w:val="99"/>
    <w:semiHidden/>
    <w:unhideWhenUsed/>
    <w:rsid w:val="009C0ACF"/>
  </w:style>
  <w:style w:type="numbering" w:customStyle="1" w:styleId="NoList132">
    <w:name w:val="No List132"/>
    <w:next w:val="a2"/>
    <w:uiPriority w:val="99"/>
    <w:semiHidden/>
    <w:unhideWhenUsed/>
    <w:rsid w:val="009C0ACF"/>
  </w:style>
  <w:style w:type="numbering" w:customStyle="1" w:styleId="1223">
    <w:name w:val="リストなし122"/>
    <w:next w:val="a2"/>
    <w:uiPriority w:val="99"/>
    <w:semiHidden/>
    <w:unhideWhenUsed/>
    <w:rsid w:val="009C0ACF"/>
  </w:style>
  <w:style w:type="numbering" w:customStyle="1" w:styleId="1224">
    <w:name w:val="无列表122"/>
    <w:next w:val="a2"/>
    <w:semiHidden/>
    <w:rsid w:val="009C0ACF"/>
  </w:style>
  <w:style w:type="numbering" w:customStyle="1" w:styleId="NoList222">
    <w:name w:val="No List222"/>
    <w:next w:val="a2"/>
    <w:semiHidden/>
    <w:rsid w:val="009C0ACF"/>
  </w:style>
  <w:style w:type="numbering" w:customStyle="1" w:styleId="NoList322">
    <w:name w:val="No List322"/>
    <w:next w:val="a2"/>
    <w:uiPriority w:val="99"/>
    <w:semiHidden/>
    <w:rsid w:val="009C0ACF"/>
  </w:style>
  <w:style w:type="numbering" w:customStyle="1" w:styleId="NoList1122">
    <w:name w:val="No List1122"/>
    <w:next w:val="a2"/>
    <w:uiPriority w:val="99"/>
    <w:semiHidden/>
    <w:unhideWhenUsed/>
    <w:rsid w:val="009C0ACF"/>
  </w:style>
  <w:style w:type="numbering" w:customStyle="1" w:styleId="1320">
    <w:name w:val="無清單132"/>
    <w:next w:val="a2"/>
    <w:uiPriority w:val="99"/>
    <w:semiHidden/>
    <w:unhideWhenUsed/>
    <w:rsid w:val="009C0ACF"/>
  </w:style>
  <w:style w:type="numbering" w:customStyle="1" w:styleId="11220">
    <w:name w:val="無清單1122"/>
    <w:next w:val="a2"/>
    <w:uiPriority w:val="99"/>
    <w:semiHidden/>
    <w:unhideWhenUsed/>
    <w:rsid w:val="009C0ACF"/>
  </w:style>
  <w:style w:type="numbering" w:customStyle="1" w:styleId="212">
    <w:name w:val="无列表212"/>
    <w:next w:val="a2"/>
    <w:uiPriority w:val="99"/>
    <w:semiHidden/>
    <w:unhideWhenUsed/>
    <w:rsid w:val="009C0ACF"/>
  </w:style>
  <w:style w:type="numbering" w:customStyle="1" w:styleId="NoList11122">
    <w:name w:val="No List11122"/>
    <w:next w:val="a2"/>
    <w:uiPriority w:val="99"/>
    <w:semiHidden/>
    <w:unhideWhenUsed/>
    <w:rsid w:val="009C0ACF"/>
  </w:style>
  <w:style w:type="numbering" w:customStyle="1" w:styleId="NoList7">
    <w:name w:val="No List7"/>
    <w:next w:val="a2"/>
    <w:uiPriority w:val="99"/>
    <w:semiHidden/>
    <w:unhideWhenUsed/>
    <w:rsid w:val="009C0ACF"/>
  </w:style>
  <w:style w:type="numbering" w:customStyle="1" w:styleId="NoList15">
    <w:name w:val="No List15"/>
    <w:next w:val="a2"/>
    <w:uiPriority w:val="99"/>
    <w:semiHidden/>
    <w:unhideWhenUsed/>
    <w:rsid w:val="009C0ACF"/>
  </w:style>
  <w:style w:type="numbering" w:customStyle="1" w:styleId="142">
    <w:name w:val="リストなし14"/>
    <w:next w:val="a2"/>
    <w:uiPriority w:val="99"/>
    <w:semiHidden/>
    <w:unhideWhenUsed/>
    <w:rsid w:val="009C0ACF"/>
  </w:style>
  <w:style w:type="numbering" w:customStyle="1" w:styleId="143">
    <w:name w:val="无列表14"/>
    <w:next w:val="a2"/>
    <w:semiHidden/>
    <w:rsid w:val="009C0ACF"/>
  </w:style>
  <w:style w:type="numbering" w:customStyle="1" w:styleId="NoList24">
    <w:name w:val="No List24"/>
    <w:next w:val="a2"/>
    <w:semiHidden/>
    <w:rsid w:val="009C0ACF"/>
  </w:style>
  <w:style w:type="numbering" w:customStyle="1" w:styleId="NoList34">
    <w:name w:val="No List34"/>
    <w:next w:val="a2"/>
    <w:uiPriority w:val="99"/>
    <w:semiHidden/>
    <w:rsid w:val="009C0ACF"/>
  </w:style>
  <w:style w:type="numbering" w:customStyle="1" w:styleId="NoList115">
    <w:name w:val="No List115"/>
    <w:next w:val="a2"/>
    <w:uiPriority w:val="99"/>
    <w:semiHidden/>
    <w:unhideWhenUsed/>
    <w:rsid w:val="009C0ACF"/>
  </w:style>
  <w:style w:type="numbering" w:customStyle="1" w:styleId="150">
    <w:name w:val="無清單15"/>
    <w:next w:val="a2"/>
    <w:uiPriority w:val="99"/>
    <w:semiHidden/>
    <w:unhideWhenUsed/>
    <w:rsid w:val="009C0ACF"/>
  </w:style>
  <w:style w:type="numbering" w:customStyle="1" w:styleId="114">
    <w:name w:val="無清單114"/>
    <w:next w:val="a2"/>
    <w:uiPriority w:val="99"/>
    <w:semiHidden/>
    <w:unhideWhenUsed/>
    <w:rsid w:val="009C0ACF"/>
  </w:style>
  <w:style w:type="numbering" w:customStyle="1" w:styleId="NoList43">
    <w:name w:val="No List43"/>
    <w:next w:val="a2"/>
    <w:uiPriority w:val="99"/>
    <w:semiHidden/>
    <w:unhideWhenUsed/>
    <w:rsid w:val="009C0ACF"/>
  </w:style>
  <w:style w:type="numbering" w:customStyle="1" w:styleId="NoList124">
    <w:name w:val="No List124"/>
    <w:next w:val="a2"/>
    <w:uiPriority w:val="99"/>
    <w:semiHidden/>
    <w:unhideWhenUsed/>
    <w:rsid w:val="009C0ACF"/>
  </w:style>
  <w:style w:type="numbering" w:customStyle="1" w:styleId="1140">
    <w:name w:val="リストなし114"/>
    <w:next w:val="a2"/>
    <w:uiPriority w:val="99"/>
    <w:semiHidden/>
    <w:unhideWhenUsed/>
    <w:rsid w:val="009C0ACF"/>
  </w:style>
  <w:style w:type="numbering" w:customStyle="1" w:styleId="1141">
    <w:name w:val="无列表114"/>
    <w:next w:val="a2"/>
    <w:semiHidden/>
    <w:rsid w:val="009C0ACF"/>
  </w:style>
  <w:style w:type="numbering" w:customStyle="1" w:styleId="NoList214">
    <w:name w:val="No List214"/>
    <w:next w:val="a2"/>
    <w:semiHidden/>
    <w:rsid w:val="009C0ACF"/>
  </w:style>
  <w:style w:type="numbering" w:customStyle="1" w:styleId="NoList314">
    <w:name w:val="No List314"/>
    <w:next w:val="a2"/>
    <w:uiPriority w:val="99"/>
    <w:semiHidden/>
    <w:rsid w:val="009C0ACF"/>
  </w:style>
  <w:style w:type="numbering" w:customStyle="1" w:styleId="NoList1114">
    <w:name w:val="No List1114"/>
    <w:next w:val="a2"/>
    <w:uiPriority w:val="99"/>
    <w:semiHidden/>
    <w:unhideWhenUsed/>
    <w:rsid w:val="009C0ACF"/>
  </w:style>
  <w:style w:type="numbering" w:customStyle="1" w:styleId="1240">
    <w:name w:val="無清單124"/>
    <w:next w:val="a2"/>
    <w:uiPriority w:val="99"/>
    <w:semiHidden/>
    <w:unhideWhenUsed/>
    <w:rsid w:val="009C0ACF"/>
  </w:style>
  <w:style w:type="numbering" w:customStyle="1" w:styleId="1114">
    <w:name w:val="無清單1114"/>
    <w:next w:val="a2"/>
    <w:uiPriority w:val="99"/>
    <w:semiHidden/>
    <w:unhideWhenUsed/>
    <w:rsid w:val="009C0ACF"/>
  </w:style>
  <w:style w:type="numbering" w:customStyle="1" w:styleId="230">
    <w:name w:val="无列表23"/>
    <w:next w:val="a2"/>
    <w:uiPriority w:val="99"/>
    <w:semiHidden/>
    <w:unhideWhenUsed/>
    <w:rsid w:val="009C0ACF"/>
  </w:style>
  <w:style w:type="numbering" w:customStyle="1" w:styleId="NoList1213">
    <w:name w:val="No List1213"/>
    <w:next w:val="a2"/>
    <w:uiPriority w:val="99"/>
    <w:semiHidden/>
    <w:unhideWhenUsed/>
    <w:rsid w:val="009C0ACF"/>
  </w:style>
  <w:style w:type="numbering" w:customStyle="1" w:styleId="11132">
    <w:name w:val="リストなし1113"/>
    <w:next w:val="a2"/>
    <w:uiPriority w:val="99"/>
    <w:semiHidden/>
    <w:unhideWhenUsed/>
    <w:rsid w:val="009C0ACF"/>
  </w:style>
  <w:style w:type="numbering" w:customStyle="1" w:styleId="11133">
    <w:name w:val="无列表1113"/>
    <w:next w:val="a2"/>
    <w:semiHidden/>
    <w:rsid w:val="009C0ACF"/>
  </w:style>
  <w:style w:type="numbering" w:customStyle="1" w:styleId="NoList2113">
    <w:name w:val="No List2113"/>
    <w:next w:val="a2"/>
    <w:semiHidden/>
    <w:rsid w:val="009C0ACF"/>
  </w:style>
  <w:style w:type="numbering" w:customStyle="1" w:styleId="NoList3113">
    <w:name w:val="No List3113"/>
    <w:next w:val="a2"/>
    <w:uiPriority w:val="99"/>
    <w:semiHidden/>
    <w:rsid w:val="009C0ACF"/>
  </w:style>
  <w:style w:type="numbering" w:customStyle="1" w:styleId="NoList11113">
    <w:name w:val="No List11113"/>
    <w:next w:val="a2"/>
    <w:uiPriority w:val="99"/>
    <w:semiHidden/>
    <w:unhideWhenUsed/>
    <w:rsid w:val="009C0ACF"/>
  </w:style>
  <w:style w:type="numbering" w:customStyle="1" w:styleId="12130">
    <w:name w:val="無清單1213"/>
    <w:next w:val="a2"/>
    <w:uiPriority w:val="99"/>
    <w:semiHidden/>
    <w:unhideWhenUsed/>
    <w:rsid w:val="009C0ACF"/>
  </w:style>
  <w:style w:type="numbering" w:customStyle="1" w:styleId="11113">
    <w:name w:val="無清單11113"/>
    <w:next w:val="a2"/>
    <w:uiPriority w:val="99"/>
    <w:semiHidden/>
    <w:unhideWhenUsed/>
    <w:rsid w:val="009C0ACF"/>
  </w:style>
  <w:style w:type="numbering" w:customStyle="1" w:styleId="NoList53">
    <w:name w:val="No List53"/>
    <w:next w:val="a2"/>
    <w:uiPriority w:val="99"/>
    <w:semiHidden/>
    <w:unhideWhenUsed/>
    <w:rsid w:val="009C0ACF"/>
  </w:style>
  <w:style w:type="numbering" w:customStyle="1" w:styleId="NoList133">
    <w:name w:val="No List133"/>
    <w:next w:val="a2"/>
    <w:uiPriority w:val="99"/>
    <w:semiHidden/>
    <w:unhideWhenUsed/>
    <w:rsid w:val="009C0ACF"/>
  </w:style>
  <w:style w:type="numbering" w:customStyle="1" w:styleId="1232">
    <w:name w:val="リストなし123"/>
    <w:next w:val="a2"/>
    <w:uiPriority w:val="99"/>
    <w:semiHidden/>
    <w:unhideWhenUsed/>
    <w:rsid w:val="009C0ACF"/>
  </w:style>
  <w:style w:type="numbering" w:customStyle="1" w:styleId="1233">
    <w:name w:val="无列表123"/>
    <w:next w:val="a2"/>
    <w:semiHidden/>
    <w:rsid w:val="009C0ACF"/>
  </w:style>
  <w:style w:type="numbering" w:customStyle="1" w:styleId="NoList223">
    <w:name w:val="No List223"/>
    <w:next w:val="a2"/>
    <w:semiHidden/>
    <w:rsid w:val="009C0ACF"/>
  </w:style>
  <w:style w:type="numbering" w:customStyle="1" w:styleId="NoList323">
    <w:name w:val="No List323"/>
    <w:next w:val="a2"/>
    <w:uiPriority w:val="99"/>
    <w:semiHidden/>
    <w:rsid w:val="009C0ACF"/>
  </w:style>
  <w:style w:type="numbering" w:customStyle="1" w:styleId="NoList1123">
    <w:name w:val="No List1123"/>
    <w:next w:val="a2"/>
    <w:uiPriority w:val="99"/>
    <w:semiHidden/>
    <w:unhideWhenUsed/>
    <w:rsid w:val="009C0ACF"/>
  </w:style>
  <w:style w:type="numbering" w:customStyle="1" w:styleId="1330">
    <w:name w:val="無清單133"/>
    <w:next w:val="a2"/>
    <w:uiPriority w:val="99"/>
    <w:semiHidden/>
    <w:unhideWhenUsed/>
    <w:rsid w:val="009C0ACF"/>
  </w:style>
  <w:style w:type="numbering" w:customStyle="1" w:styleId="11230">
    <w:name w:val="無清單1123"/>
    <w:next w:val="a2"/>
    <w:uiPriority w:val="99"/>
    <w:semiHidden/>
    <w:unhideWhenUsed/>
    <w:rsid w:val="009C0ACF"/>
  </w:style>
  <w:style w:type="numbering" w:customStyle="1" w:styleId="213">
    <w:name w:val="无列表213"/>
    <w:next w:val="a2"/>
    <w:uiPriority w:val="99"/>
    <w:semiHidden/>
    <w:unhideWhenUsed/>
    <w:rsid w:val="009C0ACF"/>
  </w:style>
  <w:style w:type="numbering" w:customStyle="1" w:styleId="NoList1222">
    <w:name w:val="No List1222"/>
    <w:next w:val="a2"/>
    <w:uiPriority w:val="99"/>
    <w:semiHidden/>
    <w:unhideWhenUsed/>
    <w:rsid w:val="009C0ACF"/>
  </w:style>
  <w:style w:type="numbering" w:customStyle="1" w:styleId="11221">
    <w:name w:val="リストなし1122"/>
    <w:next w:val="a2"/>
    <w:uiPriority w:val="99"/>
    <w:semiHidden/>
    <w:unhideWhenUsed/>
    <w:rsid w:val="009C0ACF"/>
  </w:style>
  <w:style w:type="numbering" w:customStyle="1" w:styleId="11222">
    <w:name w:val="无列表1122"/>
    <w:next w:val="a2"/>
    <w:semiHidden/>
    <w:rsid w:val="009C0ACF"/>
  </w:style>
  <w:style w:type="numbering" w:customStyle="1" w:styleId="NoList2122">
    <w:name w:val="No List2122"/>
    <w:next w:val="a2"/>
    <w:semiHidden/>
    <w:rsid w:val="009C0ACF"/>
  </w:style>
  <w:style w:type="numbering" w:customStyle="1" w:styleId="NoList3122">
    <w:name w:val="No List3122"/>
    <w:next w:val="a2"/>
    <w:uiPriority w:val="99"/>
    <w:semiHidden/>
    <w:rsid w:val="009C0ACF"/>
  </w:style>
  <w:style w:type="numbering" w:customStyle="1" w:styleId="NoList11123">
    <w:name w:val="No List11123"/>
    <w:next w:val="a2"/>
    <w:uiPriority w:val="99"/>
    <w:semiHidden/>
    <w:unhideWhenUsed/>
    <w:rsid w:val="009C0ACF"/>
  </w:style>
  <w:style w:type="numbering" w:customStyle="1" w:styleId="12220">
    <w:name w:val="無清單1222"/>
    <w:next w:val="a2"/>
    <w:uiPriority w:val="99"/>
    <w:semiHidden/>
    <w:unhideWhenUsed/>
    <w:rsid w:val="009C0ACF"/>
  </w:style>
  <w:style w:type="numbering" w:customStyle="1" w:styleId="111220">
    <w:name w:val="無清單11122"/>
    <w:next w:val="a2"/>
    <w:uiPriority w:val="99"/>
    <w:semiHidden/>
    <w:unhideWhenUsed/>
    <w:rsid w:val="009C0ACF"/>
  </w:style>
  <w:style w:type="table" w:customStyle="1" w:styleId="TableGrid1121">
    <w:name w:val="Table Grid1121"/>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9C0ACF"/>
  </w:style>
  <w:style w:type="table" w:customStyle="1" w:styleId="TableGrid9">
    <w:name w:val="Table Grid9"/>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9C0ACF"/>
  </w:style>
  <w:style w:type="numbering" w:customStyle="1" w:styleId="151">
    <w:name w:val="リストなし15"/>
    <w:next w:val="a2"/>
    <w:uiPriority w:val="99"/>
    <w:semiHidden/>
    <w:unhideWhenUsed/>
    <w:rsid w:val="009C0ACF"/>
  </w:style>
  <w:style w:type="table" w:customStyle="1" w:styleId="TableGrid15">
    <w:name w:val="Table Grid15"/>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9C0ACF"/>
  </w:style>
  <w:style w:type="table" w:customStyle="1" w:styleId="350">
    <w:name w:val="网格型35"/>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9C0ACF"/>
  </w:style>
  <w:style w:type="numbering" w:customStyle="1" w:styleId="NoList35">
    <w:name w:val="No List35"/>
    <w:next w:val="a2"/>
    <w:uiPriority w:val="99"/>
    <w:semiHidden/>
    <w:rsid w:val="009C0ACF"/>
  </w:style>
  <w:style w:type="table" w:customStyle="1" w:styleId="TableGrid45">
    <w:name w:val="Table Grid45"/>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9C0ACF"/>
  </w:style>
  <w:style w:type="numbering" w:customStyle="1" w:styleId="160">
    <w:name w:val="無清單16"/>
    <w:next w:val="a2"/>
    <w:uiPriority w:val="99"/>
    <w:semiHidden/>
    <w:unhideWhenUsed/>
    <w:rsid w:val="009C0ACF"/>
  </w:style>
  <w:style w:type="numbering" w:customStyle="1" w:styleId="115">
    <w:name w:val="無清單115"/>
    <w:next w:val="a2"/>
    <w:uiPriority w:val="99"/>
    <w:semiHidden/>
    <w:unhideWhenUsed/>
    <w:rsid w:val="009C0ACF"/>
  </w:style>
  <w:style w:type="table" w:customStyle="1" w:styleId="153">
    <w:name w:val="表格格線15"/>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9C0ACF"/>
  </w:style>
  <w:style w:type="numbering" w:customStyle="1" w:styleId="240">
    <w:name w:val="无列表24"/>
    <w:next w:val="a2"/>
    <w:uiPriority w:val="99"/>
    <w:semiHidden/>
    <w:unhideWhenUsed/>
    <w:rsid w:val="009C0ACF"/>
  </w:style>
  <w:style w:type="numbering" w:customStyle="1" w:styleId="NoList125">
    <w:name w:val="No List125"/>
    <w:next w:val="a2"/>
    <w:uiPriority w:val="99"/>
    <w:semiHidden/>
    <w:unhideWhenUsed/>
    <w:rsid w:val="009C0ACF"/>
  </w:style>
  <w:style w:type="numbering" w:customStyle="1" w:styleId="1150">
    <w:name w:val="リストなし115"/>
    <w:next w:val="a2"/>
    <w:uiPriority w:val="99"/>
    <w:semiHidden/>
    <w:unhideWhenUsed/>
    <w:rsid w:val="009C0ACF"/>
  </w:style>
  <w:style w:type="numbering" w:customStyle="1" w:styleId="1151">
    <w:name w:val="无列表115"/>
    <w:next w:val="a2"/>
    <w:semiHidden/>
    <w:rsid w:val="009C0ACF"/>
  </w:style>
  <w:style w:type="numbering" w:customStyle="1" w:styleId="NoList215">
    <w:name w:val="No List215"/>
    <w:next w:val="a2"/>
    <w:semiHidden/>
    <w:rsid w:val="009C0ACF"/>
  </w:style>
  <w:style w:type="numbering" w:customStyle="1" w:styleId="NoList315">
    <w:name w:val="No List315"/>
    <w:next w:val="a2"/>
    <w:uiPriority w:val="99"/>
    <w:semiHidden/>
    <w:rsid w:val="009C0ACF"/>
  </w:style>
  <w:style w:type="numbering" w:customStyle="1" w:styleId="125">
    <w:name w:val="無清單125"/>
    <w:next w:val="a2"/>
    <w:uiPriority w:val="99"/>
    <w:semiHidden/>
    <w:unhideWhenUsed/>
    <w:rsid w:val="009C0ACF"/>
  </w:style>
  <w:style w:type="numbering" w:customStyle="1" w:styleId="1115">
    <w:name w:val="無清單1115"/>
    <w:next w:val="a2"/>
    <w:uiPriority w:val="99"/>
    <w:semiHidden/>
    <w:unhideWhenUsed/>
    <w:rsid w:val="009C0ACF"/>
  </w:style>
  <w:style w:type="table" w:customStyle="1" w:styleId="TableGrid114">
    <w:name w:val="Table Grid114"/>
    <w:basedOn w:val="a1"/>
    <w:next w:val="af7"/>
    <w:uiPriority w:val="39"/>
    <w:rsid w:val="009C0AC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9C0ACF"/>
  </w:style>
  <w:style w:type="numbering" w:customStyle="1" w:styleId="NoList1124">
    <w:name w:val="No List1124"/>
    <w:next w:val="a2"/>
    <w:uiPriority w:val="99"/>
    <w:semiHidden/>
    <w:unhideWhenUsed/>
    <w:rsid w:val="009C0ACF"/>
  </w:style>
  <w:style w:type="table" w:customStyle="1" w:styleId="TableGrid53">
    <w:name w:val="Table Grid53"/>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9C0ACF"/>
  </w:style>
  <w:style w:type="numbering" w:customStyle="1" w:styleId="11140">
    <w:name w:val="リストなし1114"/>
    <w:next w:val="a2"/>
    <w:uiPriority w:val="99"/>
    <w:semiHidden/>
    <w:unhideWhenUsed/>
    <w:rsid w:val="009C0ACF"/>
  </w:style>
  <w:style w:type="numbering" w:customStyle="1" w:styleId="11141">
    <w:name w:val="无列表1114"/>
    <w:next w:val="a2"/>
    <w:semiHidden/>
    <w:rsid w:val="009C0ACF"/>
  </w:style>
  <w:style w:type="numbering" w:customStyle="1" w:styleId="NoList2114">
    <w:name w:val="No List2114"/>
    <w:next w:val="a2"/>
    <w:semiHidden/>
    <w:rsid w:val="009C0ACF"/>
  </w:style>
  <w:style w:type="numbering" w:customStyle="1" w:styleId="NoList3114">
    <w:name w:val="No List3114"/>
    <w:next w:val="a2"/>
    <w:uiPriority w:val="99"/>
    <w:semiHidden/>
    <w:rsid w:val="009C0ACF"/>
  </w:style>
  <w:style w:type="numbering" w:customStyle="1" w:styleId="NoList11114">
    <w:name w:val="No List11114"/>
    <w:next w:val="a2"/>
    <w:uiPriority w:val="99"/>
    <w:semiHidden/>
    <w:unhideWhenUsed/>
    <w:rsid w:val="009C0ACF"/>
  </w:style>
  <w:style w:type="numbering" w:customStyle="1" w:styleId="1214">
    <w:name w:val="無清單1214"/>
    <w:next w:val="a2"/>
    <w:uiPriority w:val="99"/>
    <w:semiHidden/>
    <w:unhideWhenUsed/>
    <w:rsid w:val="009C0ACF"/>
  </w:style>
  <w:style w:type="numbering" w:customStyle="1" w:styleId="111140">
    <w:name w:val="無清單11114"/>
    <w:next w:val="a2"/>
    <w:uiPriority w:val="99"/>
    <w:semiHidden/>
    <w:unhideWhenUsed/>
    <w:rsid w:val="009C0ACF"/>
  </w:style>
  <w:style w:type="numbering" w:customStyle="1" w:styleId="NoList54">
    <w:name w:val="No List54"/>
    <w:next w:val="a2"/>
    <w:uiPriority w:val="99"/>
    <w:semiHidden/>
    <w:unhideWhenUsed/>
    <w:rsid w:val="009C0ACF"/>
  </w:style>
  <w:style w:type="table" w:customStyle="1" w:styleId="TableGrid63">
    <w:name w:val="Table Grid63"/>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9C0ACF"/>
  </w:style>
  <w:style w:type="numbering" w:customStyle="1" w:styleId="1241">
    <w:name w:val="リストなし124"/>
    <w:next w:val="a2"/>
    <w:uiPriority w:val="99"/>
    <w:semiHidden/>
    <w:unhideWhenUsed/>
    <w:rsid w:val="009C0ACF"/>
  </w:style>
  <w:style w:type="table" w:customStyle="1" w:styleId="TableGrid123">
    <w:name w:val="Table Grid123"/>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a2"/>
    <w:semiHidden/>
    <w:rsid w:val="009C0ACF"/>
  </w:style>
  <w:style w:type="table" w:customStyle="1" w:styleId="323">
    <w:name w:val="网格型32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9C0ACF"/>
  </w:style>
  <w:style w:type="numbering" w:customStyle="1" w:styleId="NoList324">
    <w:name w:val="No List324"/>
    <w:next w:val="a2"/>
    <w:uiPriority w:val="99"/>
    <w:semiHidden/>
    <w:rsid w:val="009C0ACF"/>
  </w:style>
  <w:style w:type="table" w:customStyle="1" w:styleId="TableGrid423">
    <w:name w:val="Table Grid423"/>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9C0ACF"/>
  </w:style>
  <w:style w:type="numbering" w:customStyle="1" w:styleId="1124">
    <w:name w:val="無清單1124"/>
    <w:next w:val="a2"/>
    <w:uiPriority w:val="99"/>
    <w:semiHidden/>
    <w:unhideWhenUsed/>
    <w:rsid w:val="009C0ACF"/>
  </w:style>
  <w:style w:type="table" w:customStyle="1" w:styleId="1234">
    <w:name w:val="表格格線123"/>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9C0ACF"/>
  </w:style>
  <w:style w:type="numbering" w:customStyle="1" w:styleId="NoList1223">
    <w:name w:val="No List1223"/>
    <w:next w:val="a2"/>
    <w:uiPriority w:val="99"/>
    <w:semiHidden/>
    <w:unhideWhenUsed/>
    <w:rsid w:val="009C0ACF"/>
  </w:style>
  <w:style w:type="numbering" w:customStyle="1" w:styleId="11231">
    <w:name w:val="リストなし1123"/>
    <w:next w:val="a2"/>
    <w:uiPriority w:val="99"/>
    <w:semiHidden/>
    <w:unhideWhenUsed/>
    <w:rsid w:val="009C0ACF"/>
  </w:style>
  <w:style w:type="numbering" w:customStyle="1" w:styleId="11232">
    <w:name w:val="无列表1123"/>
    <w:next w:val="a2"/>
    <w:semiHidden/>
    <w:rsid w:val="009C0ACF"/>
  </w:style>
  <w:style w:type="numbering" w:customStyle="1" w:styleId="NoList2123">
    <w:name w:val="No List2123"/>
    <w:next w:val="a2"/>
    <w:semiHidden/>
    <w:rsid w:val="009C0ACF"/>
  </w:style>
  <w:style w:type="numbering" w:customStyle="1" w:styleId="NoList3123">
    <w:name w:val="No List3123"/>
    <w:next w:val="a2"/>
    <w:uiPriority w:val="99"/>
    <w:semiHidden/>
    <w:rsid w:val="009C0ACF"/>
  </w:style>
  <w:style w:type="numbering" w:customStyle="1" w:styleId="NoList11124">
    <w:name w:val="No List11124"/>
    <w:next w:val="a2"/>
    <w:uiPriority w:val="99"/>
    <w:semiHidden/>
    <w:unhideWhenUsed/>
    <w:rsid w:val="009C0ACF"/>
  </w:style>
  <w:style w:type="numbering" w:customStyle="1" w:styleId="12230">
    <w:name w:val="無清單1223"/>
    <w:next w:val="a2"/>
    <w:uiPriority w:val="99"/>
    <w:semiHidden/>
    <w:unhideWhenUsed/>
    <w:rsid w:val="009C0ACF"/>
  </w:style>
  <w:style w:type="numbering" w:customStyle="1" w:styleId="111230">
    <w:name w:val="無清單11123"/>
    <w:next w:val="a2"/>
    <w:uiPriority w:val="99"/>
    <w:semiHidden/>
    <w:unhideWhenUsed/>
    <w:rsid w:val="009C0ACF"/>
  </w:style>
  <w:style w:type="table" w:customStyle="1" w:styleId="116">
    <w:name w:val="网格型11"/>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7"/>
    <w:uiPriority w:val="39"/>
    <w:rsid w:val="009C0AC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a2"/>
    <w:uiPriority w:val="99"/>
    <w:semiHidden/>
    <w:unhideWhenUsed/>
    <w:rsid w:val="009C0ACF"/>
  </w:style>
  <w:style w:type="table" w:customStyle="1" w:styleId="215">
    <w:name w:val="网格型21"/>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9C0ACF"/>
  </w:style>
  <w:style w:type="numbering" w:customStyle="1" w:styleId="NoList1132">
    <w:name w:val="No List1132"/>
    <w:next w:val="a2"/>
    <w:uiPriority w:val="99"/>
    <w:semiHidden/>
    <w:unhideWhenUsed/>
    <w:rsid w:val="009C0ACF"/>
  </w:style>
  <w:style w:type="numbering" w:customStyle="1" w:styleId="NoList412">
    <w:name w:val="No List412"/>
    <w:next w:val="a2"/>
    <w:uiPriority w:val="99"/>
    <w:semiHidden/>
    <w:unhideWhenUsed/>
    <w:rsid w:val="009C0ACF"/>
  </w:style>
  <w:style w:type="table" w:customStyle="1" w:styleId="TableGrid1122">
    <w:name w:val="Table Grid1122"/>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9C0ACF"/>
  </w:style>
  <w:style w:type="numbering" w:customStyle="1" w:styleId="NoList12112">
    <w:name w:val="No List12112"/>
    <w:next w:val="a2"/>
    <w:uiPriority w:val="99"/>
    <w:semiHidden/>
    <w:unhideWhenUsed/>
    <w:rsid w:val="009C0ACF"/>
  </w:style>
  <w:style w:type="numbering" w:customStyle="1" w:styleId="111121">
    <w:name w:val="リストなし11112"/>
    <w:next w:val="a2"/>
    <w:uiPriority w:val="99"/>
    <w:semiHidden/>
    <w:unhideWhenUsed/>
    <w:rsid w:val="009C0ACF"/>
  </w:style>
  <w:style w:type="numbering" w:customStyle="1" w:styleId="111122">
    <w:name w:val="无列表11112"/>
    <w:next w:val="a2"/>
    <w:semiHidden/>
    <w:rsid w:val="009C0ACF"/>
  </w:style>
  <w:style w:type="numbering" w:customStyle="1" w:styleId="NoList21112">
    <w:name w:val="No List21112"/>
    <w:next w:val="a2"/>
    <w:semiHidden/>
    <w:rsid w:val="009C0ACF"/>
  </w:style>
  <w:style w:type="numbering" w:customStyle="1" w:styleId="NoList31112">
    <w:name w:val="No List31112"/>
    <w:next w:val="a2"/>
    <w:uiPriority w:val="99"/>
    <w:semiHidden/>
    <w:rsid w:val="009C0ACF"/>
  </w:style>
  <w:style w:type="numbering" w:customStyle="1" w:styleId="NoList111112">
    <w:name w:val="No List111112"/>
    <w:next w:val="a2"/>
    <w:uiPriority w:val="99"/>
    <w:semiHidden/>
    <w:unhideWhenUsed/>
    <w:rsid w:val="009C0ACF"/>
  </w:style>
  <w:style w:type="numbering" w:customStyle="1" w:styleId="121120">
    <w:name w:val="無清單12112"/>
    <w:next w:val="a2"/>
    <w:uiPriority w:val="99"/>
    <w:semiHidden/>
    <w:unhideWhenUsed/>
    <w:rsid w:val="009C0ACF"/>
  </w:style>
  <w:style w:type="numbering" w:customStyle="1" w:styleId="1111120">
    <w:name w:val="無清單111112"/>
    <w:next w:val="a2"/>
    <w:uiPriority w:val="99"/>
    <w:semiHidden/>
    <w:unhideWhenUsed/>
    <w:rsid w:val="009C0ACF"/>
  </w:style>
  <w:style w:type="numbering" w:customStyle="1" w:styleId="NoList1312">
    <w:name w:val="No List1312"/>
    <w:next w:val="a2"/>
    <w:uiPriority w:val="99"/>
    <w:semiHidden/>
    <w:unhideWhenUsed/>
    <w:rsid w:val="009C0ACF"/>
  </w:style>
  <w:style w:type="numbering" w:customStyle="1" w:styleId="12121">
    <w:name w:val="リストなし1212"/>
    <w:next w:val="a2"/>
    <w:uiPriority w:val="99"/>
    <w:semiHidden/>
    <w:unhideWhenUsed/>
    <w:rsid w:val="009C0ACF"/>
  </w:style>
  <w:style w:type="numbering" w:customStyle="1" w:styleId="12122">
    <w:name w:val="无列表1212"/>
    <w:next w:val="a2"/>
    <w:semiHidden/>
    <w:rsid w:val="009C0ACF"/>
  </w:style>
  <w:style w:type="numbering" w:customStyle="1" w:styleId="NoList2212">
    <w:name w:val="No List2212"/>
    <w:next w:val="a2"/>
    <w:semiHidden/>
    <w:rsid w:val="009C0ACF"/>
  </w:style>
  <w:style w:type="numbering" w:customStyle="1" w:styleId="NoList3212">
    <w:name w:val="No List3212"/>
    <w:next w:val="a2"/>
    <w:uiPriority w:val="99"/>
    <w:semiHidden/>
    <w:rsid w:val="009C0ACF"/>
  </w:style>
  <w:style w:type="numbering" w:customStyle="1" w:styleId="NoList11212">
    <w:name w:val="No List11212"/>
    <w:next w:val="a2"/>
    <w:uiPriority w:val="99"/>
    <w:semiHidden/>
    <w:unhideWhenUsed/>
    <w:rsid w:val="009C0ACF"/>
  </w:style>
  <w:style w:type="numbering" w:customStyle="1" w:styleId="13120">
    <w:name w:val="無清單1312"/>
    <w:next w:val="a2"/>
    <w:uiPriority w:val="99"/>
    <w:semiHidden/>
    <w:unhideWhenUsed/>
    <w:rsid w:val="009C0ACF"/>
  </w:style>
  <w:style w:type="numbering" w:customStyle="1" w:styleId="112120">
    <w:name w:val="無清單11212"/>
    <w:next w:val="a2"/>
    <w:uiPriority w:val="99"/>
    <w:semiHidden/>
    <w:unhideWhenUsed/>
    <w:rsid w:val="009C0ACF"/>
  </w:style>
  <w:style w:type="numbering" w:customStyle="1" w:styleId="2112">
    <w:name w:val="无列表2112"/>
    <w:next w:val="a2"/>
    <w:uiPriority w:val="99"/>
    <w:semiHidden/>
    <w:unhideWhenUsed/>
    <w:rsid w:val="009C0ACF"/>
  </w:style>
  <w:style w:type="numbering" w:customStyle="1" w:styleId="NoList12212">
    <w:name w:val="No List12212"/>
    <w:next w:val="a2"/>
    <w:uiPriority w:val="99"/>
    <w:semiHidden/>
    <w:unhideWhenUsed/>
    <w:rsid w:val="009C0ACF"/>
  </w:style>
  <w:style w:type="numbering" w:customStyle="1" w:styleId="112121">
    <w:name w:val="リストなし11212"/>
    <w:next w:val="a2"/>
    <w:uiPriority w:val="99"/>
    <w:semiHidden/>
    <w:unhideWhenUsed/>
    <w:rsid w:val="009C0ACF"/>
  </w:style>
  <w:style w:type="numbering" w:customStyle="1" w:styleId="112122">
    <w:name w:val="无列表11212"/>
    <w:next w:val="a2"/>
    <w:semiHidden/>
    <w:rsid w:val="009C0ACF"/>
  </w:style>
  <w:style w:type="numbering" w:customStyle="1" w:styleId="NoList21212">
    <w:name w:val="No List21212"/>
    <w:next w:val="a2"/>
    <w:semiHidden/>
    <w:rsid w:val="009C0ACF"/>
  </w:style>
  <w:style w:type="numbering" w:customStyle="1" w:styleId="NoList31212">
    <w:name w:val="No List31212"/>
    <w:next w:val="a2"/>
    <w:uiPriority w:val="99"/>
    <w:semiHidden/>
    <w:rsid w:val="009C0ACF"/>
  </w:style>
  <w:style w:type="numbering" w:customStyle="1" w:styleId="NoList111212">
    <w:name w:val="No List111212"/>
    <w:next w:val="a2"/>
    <w:uiPriority w:val="99"/>
    <w:semiHidden/>
    <w:unhideWhenUsed/>
    <w:rsid w:val="009C0ACF"/>
  </w:style>
  <w:style w:type="numbering" w:customStyle="1" w:styleId="12212">
    <w:name w:val="無清單12212"/>
    <w:next w:val="a2"/>
    <w:uiPriority w:val="99"/>
    <w:semiHidden/>
    <w:unhideWhenUsed/>
    <w:rsid w:val="009C0ACF"/>
  </w:style>
  <w:style w:type="numbering" w:customStyle="1" w:styleId="111212">
    <w:name w:val="無清單111212"/>
    <w:next w:val="a2"/>
    <w:uiPriority w:val="99"/>
    <w:semiHidden/>
    <w:unhideWhenUsed/>
    <w:rsid w:val="009C0ACF"/>
  </w:style>
  <w:style w:type="character" w:customStyle="1" w:styleId="NumberedListChar">
    <w:name w:val="Numbered List Char"/>
    <w:basedOn w:val="Charc"/>
    <w:link w:val="NumberedList"/>
    <w:uiPriority w:val="99"/>
    <w:rsid w:val="009C0ACF"/>
    <w:rPr>
      <w:rFonts w:ascii="Times New Roman" w:eastAsia="MS Mincho" w:hAnsi="Times New Roman"/>
      <w:sz w:val="24"/>
      <w:szCs w:val="24"/>
      <w:lang w:val="en-US" w:eastAsia="en-GB"/>
    </w:rPr>
  </w:style>
  <w:style w:type="paragraph" w:customStyle="1" w:styleId="Doc-text2">
    <w:name w:val="Doc-text2"/>
    <w:basedOn w:val="a"/>
    <w:link w:val="Doc-text2Char"/>
    <w:qFormat/>
    <w:rsid w:val="009C0ACF"/>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9C0ACF"/>
    <w:rPr>
      <w:rFonts w:ascii="Arial" w:eastAsia="MS Mincho" w:hAnsi="Arial" w:cs="Arial"/>
      <w:lang w:val="en-GB" w:eastAsia="ja-JP"/>
    </w:rPr>
  </w:style>
  <w:style w:type="character" w:customStyle="1" w:styleId="11Char">
    <w:name w:val="1.1 Char"/>
    <w:rsid w:val="009C0ACF"/>
    <w:rPr>
      <w:rFonts w:ascii="Arial" w:eastAsia="MS Mincho" w:hAnsi="Arial"/>
      <w:b/>
      <w:bCs/>
      <w:sz w:val="24"/>
      <w:szCs w:val="26"/>
    </w:rPr>
  </w:style>
  <w:style w:type="character" w:customStyle="1" w:styleId="1e">
    <w:name w:val="明显强调1"/>
    <w:uiPriority w:val="21"/>
    <w:qFormat/>
    <w:rsid w:val="009C0ACF"/>
    <w:rPr>
      <w:b/>
      <w:bCs/>
      <w:i/>
      <w:iCs/>
      <w:color w:val="4F81BD"/>
    </w:rPr>
  </w:style>
  <w:style w:type="paragraph" w:customStyle="1" w:styleId="MediumGrid21">
    <w:name w:val="Medium Grid 21"/>
    <w:uiPriority w:val="1"/>
    <w:qFormat/>
    <w:rsid w:val="009C0ACF"/>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9C0ACF"/>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rsid w:val="009C0ACF"/>
    <w:pPr>
      <w:numPr>
        <w:numId w:val="8"/>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styleId="aff5">
    <w:name w:val="Emphasis"/>
    <w:qFormat/>
    <w:rsid w:val="009C0ACF"/>
    <w:rPr>
      <w:rFonts w:ascii="Times New Roman" w:hAnsi="Times New Roman" w:cs="Times New Roman" w:hint="default"/>
      <w:i/>
      <w:iCs/>
    </w:rPr>
  </w:style>
  <w:style w:type="paragraph" w:styleId="aff6">
    <w:name w:val="No Spacing"/>
    <w:basedOn w:val="a"/>
    <w:uiPriority w:val="1"/>
    <w:qFormat/>
    <w:rsid w:val="009C0ACF"/>
    <w:pPr>
      <w:overflowPunct w:val="0"/>
      <w:autoSpaceDE w:val="0"/>
      <w:autoSpaceDN w:val="0"/>
      <w:adjustRightInd w:val="0"/>
      <w:spacing w:before="120" w:after="120"/>
      <w:jc w:val="both"/>
      <w:textAlignment w:val="baseline"/>
    </w:pPr>
    <w:rPr>
      <w:rFonts w:eastAsia="Calibri"/>
      <w:lang w:eastAsia="ja-JP"/>
    </w:rPr>
  </w:style>
  <w:style w:type="character" w:styleId="aff7">
    <w:name w:val="Intense Emphasis"/>
    <w:uiPriority w:val="21"/>
    <w:qFormat/>
    <w:rsid w:val="009C0ACF"/>
    <w:rPr>
      <w:b/>
      <w:bCs w:val="0"/>
      <w:i/>
      <w:iCs w:val="0"/>
      <w:color w:val="4F81BD"/>
    </w:rPr>
  </w:style>
  <w:style w:type="character" w:styleId="aff8">
    <w:name w:val="Subtle Reference"/>
    <w:uiPriority w:val="31"/>
    <w:qFormat/>
    <w:rsid w:val="009C0ACF"/>
    <w:rPr>
      <w:smallCaps/>
      <w:color w:val="C0504D"/>
      <w:u w:val="single"/>
    </w:rPr>
  </w:style>
  <w:style w:type="character" w:styleId="aff9">
    <w:name w:val="Intense Reference"/>
    <w:qFormat/>
    <w:rsid w:val="009C0ACF"/>
    <w:rPr>
      <w:b/>
      <w:bCs w:val="0"/>
      <w:smallCaps/>
      <w:color w:val="C0504D"/>
      <w:spacing w:val="5"/>
      <w:u w:val="single"/>
    </w:rPr>
  </w:style>
  <w:style w:type="paragraph" w:customStyle="1" w:styleId="Header-3gppTdoc">
    <w:name w:val="Header-3gpp Tdoc"/>
    <w:basedOn w:val="a4"/>
    <w:link w:val="Header-3gppTdocChar"/>
    <w:qFormat/>
    <w:rsid w:val="009C0ACF"/>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9C0ACF"/>
    <w:rPr>
      <w:rFonts w:ascii="Arial" w:eastAsia="MS Mincho" w:hAnsi="Arial" w:cs="Arial"/>
      <w:b/>
      <w:sz w:val="24"/>
      <w:szCs w:val="24"/>
      <w:lang w:val="en-US" w:eastAsia="en-GB"/>
    </w:rPr>
  </w:style>
  <w:style w:type="numbering" w:customStyle="1" w:styleId="13111">
    <w:name w:val="无列表1311"/>
    <w:next w:val="a2"/>
    <w:semiHidden/>
    <w:rsid w:val="009C0ACF"/>
  </w:style>
  <w:style w:type="numbering" w:customStyle="1" w:styleId="NoList4111">
    <w:name w:val="No List4111"/>
    <w:next w:val="a2"/>
    <w:uiPriority w:val="99"/>
    <w:semiHidden/>
    <w:unhideWhenUsed/>
    <w:rsid w:val="009C0ACF"/>
  </w:style>
  <w:style w:type="numbering" w:customStyle="1" w:styleId="2211">
    <w:name w:val="无列表2211"/>
    <w:next w:val="a2"/>
    <w:uiPriority w:val="99"/>
    <w:semiHidden/>
    <w:unhideWhenUsed/>
    <w:rsid w:val="009C0ACF"/>
  </w:style>
  <w:style w:type="numbering" w:customStyle="1" w:styleId="NoList121111">
    <w:name w:val="No List121111"/>
    <w:next w:val="a2"/>
    <w:uiPriority w:val="99"/>
    <w:semiHidden/>
    <w:unhideWhenUsed/>
    <w:rsid w:val="009C0ACF"/>
  </w:style>
  <w:style w:type="numbering" w:customStyle="1" w:styleId="1111111">
    <w:name w:val="リストなし111111"/>
    <w:next w:val="a2"/>
    <w:uiPriority w:val="99"/>
    <w:semiHidden/>
    <w:unhideWhenUsed/>
    <w:rsid w:val="009C0ACF"/>
  </w:style>
  <w:style w:type="numbering" w:customStyle="1" w:styleId="1111112">
    <w:name w:val="无列表111111"/>
    <w:next w:val="a2"/>
    <w:semiHidden/>
    <w:rsid w:val="009C0ACF"/>
  </w:style>
  <w:style w:type="numbering" w:customStyle="1" w:styleId="NoList211111">
    <w:name w:val="No List211111"/>
    <w:next w:val="a2"/>
    <w:semiHidden/>
    <w:rsid w:val="009C0ACF"/>
  </w:style>
  <w:style w:type="numbering" w:customStyle="1" w:styleId="NoList311111">
    <w:name w:val="No List311111"/>
    <w:next w:val="a2"/>
    <w:uiPriority w:val="99"/>
    <w:semiHidden/>
    <w:rsid w:val="009C0ACF"/>
  </w:style>
  <w:style w:type="numbering" w:customStyle="1" w:styleId="NoList1111111">
    <w:name w:val="No List1111111"/>
    <w:next w:val="a2"/>
    <w:uiPriority w:val="99"/>
    <w:semiHidden/>
    <w:unhideWhenUsed/>
    <w:rsid w:val="009C0ACF"/>
  </w:style>
  <w:style w:type="numbering" w:customStyle="1" w:styleId="121111">
    <w:name w:val="無清單121111"/>
    <w:next w:val="a2"/>
    <w:uiPriority w:val="99"/>
    <w:semiHidden/>
    <w:unhideWhenUsed/>
    <w:rsid w:val="009C0ACF"/>
  </w:style>
  <w:style w:type="numbering" w:customStyle="1" w:styleId="11111110">
    <w:name w:val="無清單1111111"/>
    <w:next w:val="a2"/>
    <w:uiPriority w:val="99"/>
    <w:semiHidden/>
    <w:unhideWhenUsed/>
    <w:rsid w:val="009C0ACF"/>
  </w:style>
  <w:style w:type="numbering" w:customStyle="1" w:styleId="NoList13111">
    <w:name w:val="No List13111"/>
    <w:next w:val="a2"/>
    <w:uiPriority w:val="99"/>
    <w:semiHidden/>
    <w:unhideWhenUsed/>
    <w:rsid w:val="009C0ACF"/>
  </w:style>
  <w:style w:type="numbering" w:customStyle="1" w:styleId="121110">
    <w:name w:val="リストなし12111"/>
    <w:next w:val="a2"/>
    <w:uiPriority w:val="99"/>
    <w:semiHidden/>
    <w:unhideWhenUsed/>
    <w:rsid w:val="009C0ACF"/>
  </w:style>
  <w:style w:type="numbering" w:customStyle="1" w:styleId="121112">
    <w:name w:val="无列表12111"/>
    <w:next w:val="a2"/>
    <w:semiHidden/>
    <w:rsid w:val="009C0ACF"/>
  </w:style>
  <w:style w:type="numbering" w:customStyle="1" w:styleId="NoList22111">
    <w:name w:val="No List22111"/>
    <w:next w:val="a2"/>
    <w:semiHidden/>
    <w:rsid w:val="009C0ACF"/>
  </w:style>
  <w:style w:type="numbering" w:customStyle="1" w:styleId="NoList32111">
    <w:name w:val="No List32111"/>
    <w:next w:val="a2"/>
    <w:uiPriority w:val="99"/>
    <w:semiHidden/>
    <w:rsid w:val="009C0ACF"/>
  </w:style>
  <w:style w:type="numbering" w:customStyle="1" w:styleId="NoList112111">
    <w:name w:val="No List112111"/>
    <w:next w:val="a2"/>
    <w:uiPriority w:val="99"/>
    <w:semiHidden/>
    <w:unhideWhenUsed/>
    <w:rsid w:val="009C0ACF"/>
  </w:style>
  <w:style w:type="numbering" w:customStyle="1" w:styleId="131110">
    <w:name w:val="無清單13111"/>
    <w:next w:val="a2"/>
    <w:uiPriority w:val="99"/>
    <w:semiHidden/>
    <w:unhideWhenUsed/>
    <w:rsid w:val="009C0ACF"/>
  </w:style>
  <w:style w:type="numbering" w:customStyle="1" w:styleId="1121110">
    <w:name w:val="無清單112111"/>
    <w:next w:val="a2"/>
    <w:uiPriority w:val="99"/>
    <w:semiHidden/>
    <w:unhideWhenUsed/>
    <w:rsid w:val="009C0ACF"/>
  </w:style>
  <w:style w:type="numbering" w:customStyle="1" w:styleId="21111">
    <w:name w:val="无列表21111"/>
    <w:next w:val="a2"/>
    <w:uiPriority w:val="99"/>
    <w:semiHidden/>
    <w:unhideWhenUsed/>
    <w:rsid w:val="009C0ACF"/>
  </w:style>
  <w:style w:type="numbering" w:customStyle="1" w:styleId="NoList122111">
    <w:name w:val="No List122111"/>
    <w:next w:val="a2"/>
    <w:uiPriority w:val="99"/>
    <w:semiHidden/>
    <w:unhideWhenUsed/>
    <w:rsid w:val="009C0ACF"/>
  </w:style>
  <w:style w:type="numbering" w:customStyle="1" w:styleId="1121111">
    <w:name w:val="リストなし112111"/>
    <w:next w:val="a2"/>
    <w:uiPriority w:val="99"/>
    <w:semiHidden/>
    <w:unhideWhenUsed/>
    <w:rsid w:val="009C0ACF"/>
  </w:style>
  <w:style w:type="numbering" w:customStyle="1" w:styleId="1121112">
    <w:name w:val="无列表112111"/>
    <w:next w:val="a2"/>
    <w:semiHidden/>
    <w:rsid w:val="009C0ACF"/>
  </w:style>
  <w:style w:type="numbering" w:customStyle="1" w:styleId="NoList212111">
    <w:name w:val="No List212111"/>
    <w:next w:val="a2"/>
    <w:semiHidden/>
    <w:rsid w:val="009C0ACF"/>
  </w:style>
  <w:style w:type="numbering" w:customStyle="1" w:styleId="NoList312111">
    <w:name w:val="No List312111"/>
    <w:next w:val="a2"/>
    <w:uiPriority w:val="99"/>
    <w:semiHidden/>
    <w:rsid w:val="009C0ACF"/>
  </w:style>
  <w:style w:type="numbering" w:customStyle="1" w:styleId="NoList1112111">
    <w:name w:val="No List1112111"/>
    <w:next w:val="a2"/>
    <w:uiPriority w:val="99"/>
    <w:semiHidden/>
    <w:unhideWhenUsed/>
    <w:rsid w:val="009C0ACF"/>
  </w:style>
  <w:style w:type="numbering" w:customStyle="1" w:styleId="122111">
    <w:name w:val="無清單122111"/>
    <w:next w:val="a2"/>
    <w:uiPriority w:val="99"/>
    <w:semiHidden/>
    <w:unhideWhenUsed/>
    <w:rsid w:val="009C0ACF"/>
  </w:style>
  <w:style w:type="numbering" w:customStyle="1" w:styleId="1112111">
    <w:name w:val="無清單1112111"/>
    <w:next w:val="a2"/>
    <w:uiPriority w:val="99"/>
    <w:semiHidden/>
    <w:unhideWhenUsed/>
    <w:rsid w:val="009C0ACF"/>
  </w:style>
  <w:style w:type="numbering" w:customStyle="1" w:styleId="12210">
    <w:name w:val="无列表1221"/>
    <w:next w:val="a2"/>
    <w:semiHidden/>
    <w:rsid w:val="009C0ACF"/>
  </w:style>
  <w:style w:type="character" w:customStyle="1" w:styleId="Char20">
    <w:name w:val="明显引用 Char2"/>
    <w:basedOn w:val="a0"/>
    <w:uiPriority w:val="30"/>
    <w:rsid w:val="009C0ACF"/>
    <w:rPr>
      <w:rFonts w:ascii="Times New Roman" w:hAnsi="Times New Roman"/>
      <w:i/>
      <w:iCs/>
      <w:color w:val="4F81BD" w:themeColor="accent1"/>
      <w:lang w:val="en-GB" w:eastAsia="en-US"/>
    </w:rPr>
  </w:style>
  <w:style w:type="character" w:customStyle="1" w:styleId="SubtitleChar3">
    <w:name w:val="Subtitle Char3"/>
    <w:basedOn w:val="a0"/>
    <w:rsid w:val="000604A7"/>
    <w:rPr>
      <w:rFonts w:asciiTheme="minorHAnsi" w:eastAsiaTheme="minorEastAsia" w:hAnsiTheme="minorHAnsi" w:cstheme="minorBidi"/>
      <w:color w:val="5A5A5A" w:themeColor="text1" w:themeTint="A5"/>
      <w:spacing w:val="15"/>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86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619B8-D952-40B9-811C-EDC632429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Pages>
  <Words>1835</Words>
  <Characters>10464</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12275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cp:revision>
  <cp:lastPrinted>1899-12-31T23:00:00Z</cp:lastPrinted>
  <dcterms:created xsi:type="dcterms:W3CDTF">2020-06-02T17:06:00Z</dcterms:created>
  <dcterms:modified xsi:type="dcterms:W3CDTF">2020-06-02T17:07:00Z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(3)3vihnyNXZfmhy8VWzczKVNBARGvtncULKHNfby3qVWsKbkd8qSDEoReqrw/qJJvbkSTjuzRf
CnvDGVkTjJeaviVo3jpAo4B8S/h+GHVjxleuCE/FuvpdgLOhiXZaGbCvqt+khOYUW4amRfkw
0nCd939KQQ+ZsmNtHJfj9T2zvIhPRb8ITdEgpWmQkMh+ifh+FudNj5ILJNE4AjYnIebZzERo
0eXA0tTLosVjQhFL5b</vt:lpwstr>
  </property>
  <property fmtid="{D5CDD505-2E9C-101B-9397-08002B2CF9AE}" pid="22" name="_2015_ms_pID_7253431">
    <vt:lpwstr>YgGggxY4qmP8OPDt1gHkb9//rCT8qtDJgpBWnIn17DU5HfxYg8xPL6
M3X0zzBuJETKEB2nvsOEeqvcwJSCPoEdST10Zs3d+qxINcz1+ZP4nFzenrWRKEvfgn5vAoiM
ShmnHqgpwB88xBH2byY34NL2W2WjWipLasYOw7BfR9bPCzujsPX7ihMrUZclq8UETfGjUSEI
eYpziczFh6oTNpR1acb7Y7WaRpk58swDYtz2</vt:lpwstr>
  </property>
  <property fmtid="{D5CDD505-2E9C-101B-9397-08002B2CF9AE}" pid="23" name="_2015_ms_pID_7253432">
    <vt:lpwstr>EQ==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1589162782</vt:lpwstr>
  </property>
</Properties>
</file>