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8809D3" w14:textId="0EE25FFF" w:rsidR="00841BCD" w:rsidRPr="00841BCD" w:rsidRDefault="00841BCD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i/>
          <w:sz w:val="32"/>
          <w:szCs w:val="20"/>
          <w:lang w:val="en-GB" w:eastAsia="zh-CN"/>
        </w:rPr>
      </w:pPr>
      <w:bookmarkStart w:id="0" w:name="OLE_LINK5"/>
      <w:bookmarkStart w:id="1" w:name="OLE_LINK6"/>
      <w:r w:rsidRPr="00841BCD">
        <w:rPr>
          <w:rFonts w:ascii="Arial" w:eastAsia="SimSun" w:hAnsi="Arial" w:cs="Times New Roman"/>
          <w:b/>
          <w:bCs/>
          <w:sz w:val="24"/>
          <w:szCs w:val="20"/>
          <w:lang w:val="en-GB"/>
        </w:rPr>
        <w:t>3GPP T</w:t>
      </w:r>
      <w:bookmarkStart w:id="2" w:name="_Ref452454252"/>
      <w:bookmarkEnd w:id="2"/>
      <w:r w:rsidRPr="00841BCD">
        <w:rPr>
          <w:rFonts w:ascii="Arial" w:eastAsia="SimSun" w:hAnsi="Arial" w:cs="Times New Roman"/>
          <w:b/>
          <w:bCs/>
          <w:sz w:val="24"/>
          <w:szCs w:val="20"/>
          <w:lang w:val="en-GB"/>
        </w:rPr>
        <w:t xml:space="preserve">SG-RAN </w:t>
      </w:r>
      <w:r w:rsidR="00BA724E">
        <w:rPr>
          <w:rFonts w:ascii="Arial" w:eastAsia="SimSun" w:hAnsi="Arial" w:cs="Times New Roman"/>
          <w:b/>
          <w:sz w:val="24"/>
          <w:szCs w:val="20"/>
          <w:lang w:val="en-GB"/>
        </w:rPr>
        <w:t>WG4 Meeting#</w:t>
      </w:r>
      <w:r w:rsidR="00DD555A">
        <w:rPr>
          <w:rFonts w:ascii="Arial" w:eastAsia="SimSun" w:hAnsi="Arial" w:cs="Times New Roman"/>
          <w:b/>
          <w:sz w:val="24"/>
          <w:szCs w:val="20"/>
          <w:lang w:val="en-GB"/>
        </w:rPr>
        <w:t>9</w:t>
      </w:r>
      <w:r w:rsidR="00EC398A">
        <w:rPr>
          <w:rFonts w:ascii="Arial" w:eastAsia="SimSun" w:hAnsi="Arial" w:cs="Times New Roman"/>
          <w:b/>
          <w:sz w:val="24"/>
          <w:szCs w:val="20"/>
          <w:lang w:val="en-GB"/>
        </w:rPr>
        <w:t>3</w:t>
      </w:r>
      <w:r w:rsidRPr="00841BCD">
        <w:rPr>
          <w:rFonts w:ascii="Arial" w:eastAsia="SimSun" w:hAnsi="Arial" w:cs="Times New Roman"/>
          <w:b/>
          <w:sz w:val="24"/>
          <w:szCs w:val="20"/>
          <w:lang w:val="en-GB"/>
        </w:rPr>
        <w:t xml:space="preserve">                </w:t>
      </w:r>
      <w:r w:rsidRPr="00841BCD">
        <w:rPr>
          <w:rFonts w:ascii="Arial" w:eastAsia="SimSun" w:hAnsi="Arial" w:cs="Times New Roman"/>
          <w:b/>
          <w:bCs/>
          <w:sz w:val="24"/>
          <w:szCs w:val="20"/>
          <w:lang w:val="en-GB"/>
        </w:rPr>
        <w:tab/>
      </w:r>
      <w:r w:rsidRPr="00841BCD">
        <w:rPr>
          <w:rFonts w:ascii="Arial" w:eastAsia="SimSun" w:hAnsi="Arial" w:cs="Times New Roman" w:hint="eastAsia"/>
          <w:b/>
          <w:bCs/>
          <w:sz w:val="24"/>
          <w:szCs w:val="20"/>
          <w:lang w:val="en-GB" w:eastAsia="ja-JP"/>
        </w:rPr>
        <w:t>R</w:t>
      </w:r>
      <w:r w:rsidRPr="00841BCD">
        <w:rPr>
          <w:rFonts w:ascii="Arial" w:eastAsia="SimSun" w:hAnsi="Arial" w:cs="Times New Roman"/>
          <w:b/>
          <w:bCs/>
          <w:sz w:val="24"/>
          <w:szCs w:val="20"/>
          <w:lang w:val="en-GB" w:eastAsia="ja-JP"/>
        </w:rPr>
        <w:t>4</w:t>
      </w:r>
      <w:r w:rsidRPr="00841BCD">
        <w:rPr>
          <w:rFonts w:ascii="Arial" w:eastAsia="SimSun" w:hAnsi="Arial" w:cs="Times New Roman" w:hint="eastAsia"/>
          <w:b/>
          <w:bCs/>
          <w:sz w:val="24"/>
          <w:szCs w:val="20"/>
          <w:lang w:val="en-GB" w:eastAsia="ja-JP"/>
        </w:rPr>
        <w:t>-</w:t>
      </w:r>
      <w:r w:rsidR="00683220">
        <w:rPr>
          <w:rFonts w:ascii="Arial" w:eastAsia="SimSun" w:hAnsi="Arial" w:cs="Times New Roman"/>
          <w:b/>
          <w:bCs/>
          <w:sz w:val="24"/>
          <w:szCs w:val="20"/>
          <w:lang w:val="en-GB" w:eastAsia="zh-CN"/>
        </w:rPr>
        <w:t>1</w:t>
      </w:r>
      <w:r w:rsidR="00DD555A">
        <w:rPr>
          <w:rFonts w:ascii="Arial" w:eastAsia="SimSun" w:hAnsi="Arial" w:cs="Times New Roman"/>
          <w:b/>
          <w:bCs/>
          <w:sz w:val="24"/>
          <w:szCs w:val="20"/>
          <w:lang w:val="en-GB" w:eastAsia="zh-CN"/>
        </w:rPr>
        <w:t>9</w:t>
      </w:r>
      <w:r w:rsidR="006B1931">
        <w:rPr>
          <w:rFonts w:ascii="Arial" w:eastAsia="SimSun" w:hAnsi="Arial" w:cs="Times New Roman"/>
          <w:b/>
          <w:bCs/>
          <w:sz w:val="24"/>
          <w:szCs w:val="20"/>
          <w:lang w:val="en-GB" w:eastAsia="zh-CN"/>
        </w:rPr>
        <w:t>1</w:t>
      </w:r>
      <w:r w:rsidR="00FE32D3">
        <w:rPr>
          <w:rFonts w:ascii="Arial" w:eastAsia="SimSun" w:hAnsi="Arial" w:cs="Times New Roman"/>
          <w:b/>
          <w:bCs/>
          <w:sz w:val="24"/>
          <w:szCs w:val="20"/>
          <w:lang w:val="en-GB" w:eastAsia="zh-CN"/>
        </w:rPr>
        <w:t>5149</w:t>
      </w:r>
      <w:bookmarkStart w:id="3" w:name="_GoBack"/>
      <w:bookmarkEnd w:id="3"/>
    </w:p>
    <w:p w14:paraId="3DEDC117" w14:textId="26EE8A3C" w:rsidR="00841BCD" w:rsidRPr="00841BCD" w:rsidRDefault="00EC398A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val="en-GB"/>
        </w:rPr>
      </w:pPr>
      <w:r>
        <w:rPr>
          <w:rFonts w:ascii="Arial" w:eastAsia="SimSun" w:hAnsi="Arial" w:cs="Times New Roman"/>
          <w:b/>
          <w:sz w:val="24"/>
          <w:szCs w:val="20"/>
          <w:lang w:val="en-GB"/>
        </w:rPr>
        <w:t>Reno</w:t>
      </w:r>
      <w:r w:rsidR="00176671">
        <w:rPr>
          <w:rFonts w:ascii="Arial" w:eastAsia="SimSun" w:hAnsi="Arial" w:cs="Times New Roman"/>
          <w:b/>
          <w:sz w:val="24"/>
          <w:szCs w:val="20"/>
          <w:lang w:val="en-GB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>Nevada, USA</w:t>
      </w:r>
      <w:r w:rsidR="00176671">
        <w:rPr>
          <w:rFonts w:ascii="Arial" w:eastAsia="SimSun" w:hAnsi="Arial" w:cs="Times New Roman"/>
          <w:b/>
          <w:sz w:val="24"/>
          <w:szCs w:val="20"/>
          <w:lang w:val="en-GB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>November</w:t>
      </w:r>
      <w:r w:rsidR="001C2F6D">
        <w:rPr>
          <w:rFonts w:ascii="Arial" w:eastAsia="SimSun" w:hAnsi="Arial" w:cs="Times New Roman"/>
          <w:b/>
          <w:sz w:val="24"/>
          <w:szCs w:val="20"/>
          <w:lang w:val="en-GB"/>
        </w:rPr>
        <w:t xml:space="preserve"> </w:t>
      </w:r>
      <w:r w:rsidR="00363CF1">
        <w:rPr>
          <w:rFonts w:ascii="Arial" w:eastAsia="SimSun" w:hAnsi="Arial" w:cs="Times New Roman"/>
          <w:b/>
          <w:sz w:val="24"/>
          <w:szCs w:val="20"/>
          <w:lang w:val="en-GB"/>
        </w:rPr>
        <w:t>1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>8th</w:t>
      </w:r>
      <w:r w:rsidR="00BA724E">
        <w:rPr>
          <w:rFonts w:ascii="Arial" w:eastAsia="SimSun" w:hAnsi="Arial" w:cs="Times New Roman"/>
          <w:b/>
          <w:sz w:val="24"/>
          <w:szCs w:val="20"/>
          <w:lang w:val="en-GB"/>
        </w:rPr>
        <w:t xml:space="preserve"> </w:t>
      </w:r>
      <w:r w:rsidR="00176671">
        <w:rPr>
          <w:rFonts w:ascii="Arial" w:eastAsia="SimSun" w:hAnsi="Arial" w:cs="Times New Roman"/>
          <w:b/>
          <w:sz w:val="24"/>
          <w:szCs w:val="20"/>
          <w:lang w:val="en-GB"/>
        </w:rPr>
        <w:t xml:space="preserve">– 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>22nd</w:t>
      </w:r>
      <w:r w:rsidR="00176671">
        <w:rPr>
          <w:rFonts w:ascii="Arial" w:eastAsia="SimSun" w:hAnsi="Arial" w:cs="Times New Roman"/>
          <w:b/>
          <w:sz w:val="24"/>
          <w:szCs w:val="20"/>
          <w:lang w:val="en-GB"/>
        </w:rPr>
        <w:t xml:space="preserve"> </w:t>
      </w:r>
      <w:r w:rsidR="00176671" w:rsidRPr="00841BCD">
        <w:rPr>
          <w:rFonts w:ascii="Arial" w:eastAsia="SimSun" w:hAnsi="Arial" w:cs="Times New Roman"/>
          <w:b/>
          <w:bCs/>
          <w:noProof/>
          <w:sz w:val="24"/>
          <w:szCs w:val="20"/>
          <w:lang w:eastAsia="zh-CN"/>
        </w:rPr>
        <w:t>201</w:t>
      </w:r>
      <w:r w:rsidR="00DD555A">
        <w:rPr>
          <w:rFonts w:ascii="Arial" w:eastAsia="SimSun" w:hAnsi="Arial" w:cs="Times New Roman"/>
          <w:b/>
          <w:bCs/>
          <w:noProof/>
          <w:sz w:val="24"/>
          <w:szCs w:val="20"/>
          <w:lang w:eastAsia="zh-CN"/>
        </w:rPr>
        <w:t>9</w:t>
      </w:r>
    </w:p>
    <w:bookmarkEnd w:id="0"/>
    <w:bookmarkEnd w:id="1"/>
    <w:p w14:paraId="6515563C" w14:textId="77777777" w:rsidR="00841BCD" w:rsidRPr="00841BCD" w:rsidRDefault="00841BCD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val="en-GB" w:eastAsia="ja-JP"/>
        </w:rPr>
      </w:pPr>
    </w:p>
    <w:p w14:paraId="7E9A358D" w14:textId="77777777" w:rsidR="00841BCD" w:rsidRPr="00841BCD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  <w:lang w:val="en-GB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Source: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  <w:t xml:space="preserve">Nokia, </w:t>
      </w:r>
      <w:r w:rsidR="0043750A">
        <w:rPr>
          <w:rFonts w:ascii="Arial" w:eastAsia="Calibri" w:hAnsi="Arial" w:cs="Arial"/>
          <w:b/>
          <w:bCs/>
          <w:sz w:val="24"/>
          <w:lang w:val="en-GB"/>
        </w:rPr>
        <w:t>Nokia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 xml:space="preserve"> Shanghai Bell</w:t>
      </w:r>
      <w:r w:rsidRPr="00841BCD" w:rsidDel="00636277">
        <w:rPr>
          <w:rFonts w:ascii="Arial" w:eastAsia="Calibri" w:hAnsi="Arial" w:cs="Arial"/>
          <w:b/>
          <w:bCs/>
          <w:sz w:val="24"/>
          <w:lang w:val="en-GB"/>
        </w:rPr>
        <w:t xml:space="preserve"> </w:t>
      </w:r>
    </w:p>
    <w:p w14:paraId="7D0568CA" w14:textId="288FDA31" w:rsidR="00841BCD" w:rsidRPr="00841BCD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Title: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</w:r>
      <w:r w:rsidR="0090499C">
        <w:rPr>
          <w:rFonts w:ascii="Arial" w:eastAsia="Calibri" w:hAnsi="Arial" w:cs="Arial"/>
          <w:b/>
          <w:bCs/>
          <w:sz w:val="24"/>
          <w:lang w:val="en-GB"/>
        </w:rPr>
        <w:t xml:space="preserve">Measurement accuracy simulation results for </w:t>
      </w:r>
      <w:r w:rsidR="00685FCC">
        <w:rPr>
          <w:rFonts w:ascii="Arial" w:eastAsia="Calibri" w:hAnsi="Arial" w:cs="Arial"/>
          <w:b/>
          <w:bCs/>
          <w:sz w:val="24"/>
          <w:lang w:val="en-GB"/>
        </w:rPr>
        <w:t xml:space="preserve">Rel-16 NR </w:t>
      </w:r>
      <w:r w:rsidR="0059065E">
        <w:rPr>
          <w:rFonts w:ascii="Arial" w:eastAsia="Calibri" w:hAnsi="Arial" w:cs="Arial"/>
          <w:b/>
          <w:bCs/>
          <w:sz w:val="24"/>
          <w:lang w:val="en-GB"/>
        </w:rPr>
        <w:t>high speed train</w:t>
      </w:r>
      <w:r w:rsidRPr="00841BCD" w:rsidDel="000A742C">
        <w:rPr>
          <w:rFonts w:ascii="Arial" w:eastAsia="Calibri" w:hAnsi="Arial" w:cs="Arial"/>
          <w:b/>
          <w:bCs/>
          <w:sz w:val="24"/>
          <w:lang w:val="en-GB"/>
        </w:rPr>
        <w:t xml:space="preserve"> </w:t>
      </w:r>
    </w:p>
    <w:p w14:paraId="53921647" w14:textId="5FFA733B" w:rsidR="00841BCD" w:rsidRPr="00841BCD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bCs/>
          <w:sz w:val="24"/>
          <w:szCs w:val="20"/>
          <w:lang w:val="en-GB"/>
        </w:rPr>
      </w:pPr>
      <w:r w:rsidRPr="00841BCD">
        <w:rPr>
          <w:rFonts w:ascii="Arial" w:eastAsia="MS Mincho" w:hAnsi="Arial" w:cs="Arial"/>
          <w:b/>
          <w:bCs/>
          <w:sz w:val="24"/>
          <w:szCs w:val="20"/>
          <w:lang w:val="en-GB"/>
        </w:rPr>
        <w:t>Agenda item:</w:t>
      </w:r>
      <w:r w:rsidRPr="00841BCD">
        <w:rPr>
          <w:rFonts w:ascii="Arial" w:eastAsia="MS Mincho" w:hAnsi="Arial" w:cs="Arial"/>
          <w:b/>
          <w:bCs/>
          <w:sz w:val="24"/>
          <w:szCs w:val="20"/>
          <w:lang w:val="en-GB"/>
        </w:rPr>
        <w:tab/>
      </w:r>
      <w:r w:rsidR="00EA0CFF" w:rsidRPr="00FE32D3">
        <w:rPr>
          <w:rFonts w:ascii="Arial" w:eastAsia="MS Mincho" w:hAnsi="Arial" w:cs="Arial"/>
          <w:b/>
          <w:bCs/>
          <w:sz w:val="24"/>
          <w:szCs w:val="20"/>
          <w:lang w:val="en-GB"/>
        </w:rPr>
        <w:t>9</w:t>
      </w:r>
      <w:r w:rsidRPr="00FE32D3">
        <w:rPr>
          <w:rFonts w:ascii="Arial" w:eastAsia="MS Mincho" w:hAnsi="Arial" w:cs="Arial"/>
          <w:b/>
          <w:bCs/>
          <w:sz w:val="24"/>
          <w:szCs w:val="20"/>
          <w:lang w:val="en-GB"/>
        </w:rPr>
        <w:t>.</w:t>
      </w:r>
      <w:r w:rsidR="008C040E" w:rsidRPr="00FE32D3">
        <w:rPr>
          <w:rFonts w:ascii="Arial" w:eastAsia="MS Mincho" w:hAnsi="Arial" w:cs="Arial"/>
          <w:b/>
          <w:bCs/>
          <w:sz w:val="24"/>
          <w:szCs w:val="20"/>
          <w:lang w:val="en-GB"/>
        </w:rPr>
        <w:t>1</w:t>
      </w:r>
      <w:r w:rsidR="006B7010" w:rsidRPr="00FE32D3">
        <w:rPr>
          <w:rFonts w:ascii="Arial" w:eastAsia="MS Mincho" w:hAnsi="Arial" w:cs="Arial"/>
          <w:b/>
          <w:bCs/>
          <w:sz w:val="24"/>
          <w:szCs w:val="20"/>
          <w:lang w:val="en-GB"/>
        </w:rPr>
        <w:t>7</w:t>
      </w:r>
      <w:r w:rsidRPr="00FE32D3">
        <w:rPr>
          <w:rFonts w:ascii="Arial" w:eastAsia="MS Mincho" w:hAnsi="Arial" w:cs="Arial"/>
          <w:b/>
          <w:bCs/>
          <w:sz w:val="24"/>
          <w:szCs w:val="20"/>
          <w:lang w:val="en-GB"/>
        </w:rPr>
        <w:t>.</w:t>
      </w:r>
      <w:r w:rsidR="008C040E" w:rsidRPr="00FE32D3">
        <w:rPr>
          <w:rFonts w:ascii="Arial" w:eastAsia="MS Mincho" w:hAnsi="Arial" w:cs="Arial"/>
          <w:b/>
          <w:bCs/>
          <w:sz w:val="24"/>
          <w:szCs w:val="20"/>
          <w:lang w:val="en-GB"/>
        </w:rPr>
        <w:t>1</w:t>
      </w:r>
      <w:r w:rsidR="001D7E80" w:rsidRPr="00FE32D3">
        <w:rPr>
          <w:rFonts w:ascii="Arial" w:eastAsia="MS Mincho" w:hAnsi="Arial" w:cs="Arial"/>
          <w:b/>
          <w:bCs/>
          <w:sz w:val="24"/>
          <w:szCs w:val="20"/>
          <w:lang w:val="en-GB"/>
        </w:rPr>
        <w:t>.2</w:t>
      </w:r>
    </w:p>
    <w:p w14:paraId="266D763D" w14:textId="29C50E5C" w:rsidR="00841BCD" w:rsidRPr="00841BCD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  <w:lang w:val="en-GB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Document for: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</w:r>
      <w:r w:rsidR="0059065E">
        <w:rPr>
          <w:rFonts w:ascii="Arial" w:eastAsia="Calibri" w:hAnsi="Arial" w:cs="Arial"/>
          <w:b/>
          <w:bCs/>
          <w:sz w:val="24"/>
          <w:lang w:val="en-GB"/>
        </w:rPr>
        <w:t>Discussion</w:t>
      </w:r>
    </w:p>
    <w:p w14:paraId="505DD0D6" w14:textId="77777777" w:rsidR="00841BCD" w:rsidRPr="00841BCD" w:rsidRDefault="00841BCD" w:rsidP="00A37002">
      <w:pPr>
        <w:pStyle w:val="RAN4H1"/>
      </w:pPr>
      <w:r w:rsidRPr="00AE56B1">
        <w:t>Intro</w:t>
      </w:r>
      <w:r w:rsidRPr="00AE56B1">
        <w:rPr>
          <w:rStyle w:val="RAN4H1Char"/>
        </w:rPr>
        <w:t>ductio</w:t>
      </w:r>
      <w:r w:rsidRPr="00AE56B1">
        <w:t>n</w:t>
      </w:r>
    </w:p>
    <w:p w14:paraId="1DEC3CC2" w14:textId="68772101" w:rsidR="00B77517" w:rsidRDefault="002705C3" w:rsidP="00841BCD">
      <w:pPr>
        <w:ind w:right="-22"/>
        <w:rPr>
          <w:bCs/>
        </w:rPr>
      </w:pPr>
      <w:r>
        <w:rPr>
          <w:bCs/>
        </w:rPr>
        <w:t>During the RAN4#92</w:t>
      </w:r>
      <w:r w:rsidR="00D9050A">
        <w:rPr>
          <w:bCs/>
        </w:rPr>
        <w:t>bis</w:t>
      </w:r>
      <w:r>
        <w:rPr>
          <w:bCs/>
        </w:rPr>
        <w:t xml:space="preserve"> meeting, </w:t>
      </w:r>
      <w:r w:rsidR="008F066D">
        <w:rPr>
          <w:bCs/>
        </w:rPr>
        <w:t xml:space="preserve">link level simulation assumptions on </w:t>
      </w:r>
      <w:r w:rsidR="009A3233">
        <w:rPr>
          <w:bCs/>
        </w:rPr>
        <w:t>SS-</w:t>
      </w:r>
      <w:r w:rsidR="00B77517">
        <w:rPr>
          <w:bCs/>
        </w:rPr>
        <w:t>RSRP/</w:t>
      </w:r>
      <w:r w:rsidR="009A3233">
        <w:rPr>
          <w:bCs/>
        </w:rPr>
        <w:t>-</w:t>
      </w:r>
      <w:r w:rsidR="00B77517">
        <w:rPr>
          <w:bCs/>
        </w:rPr>
        <w:t>RSRQ/</w:t>
      </w:r>
      <w:r w:rsidR="009A3233">
        <w:rPr>
          <w:bCs/>
        </w:rPr>
        <w:t>-SI</w:t>
      </w:r>
      <w:r w:rsidR="00B77517">
        <w:rPr>
          <w:bCs/>
        </w:rPr>
        <w:t xml:space="preserve">NR </w:t>
      </w:r>
      <w:r w:rsidR="008F066D">
        <w:rPr>
          <w:bCs/>
        </w:rPr>
        <w:t xml:space="preserve">measurement accuracy </w:t>
      </w:r>
      <w:r w:rsidR="00B77517">
        <w:rPr>
          <w:bCs/>
        </w:rPr>
        <w:t>for NR HST</w:t>
      </w:r>
      <w:r>
        <w:rPr>
          <w:bCs/>
        </w:rPr>
        <w:t xml:space="preserve"> [1] w</w:t>
      </w:r>
      <w:r w:rsidR="00B77517">
        <w:rPr>
          <w:bCs/>
        </w:rPr>
        <w:t>ere</w:t>
      </w:r>
      <w:r>
        <w:rPr>
          <w:bCs/>
        </w:rPr>
        <w:t xml:space="preserve"> approved. </w:t>
      </w:r>
    </w:p>
    <w:p w14:paraId="1F13BE69" w14:textId="62DCCB72" w:rsidR="00B77517" w:rsidRDefault="00B77517" w:rsidP="00841BCD">
      <w:pPr>
        <w:ind w:right="-22"/>
        <w:rPr>
          <w:bCs/>
        </w:rPr>
      </w:pPr>
      <w:r>
        <w:rPr>
          <w:bCs/>
        </w:rPr>
        <w:t xml:space="preserve">Based on the link level assumptions, </w:t>
      </w:r>
      <w:r w:rsidR="00341E0E">
        <w:rPr>
          <w:bCs/>
        </w:rPr>
        <w:t>this document presents</w:t>
      </w:r>
      <w:r>
        <w:rPr>
          <w:bCs/>
        </w:rPr>
        <w:t xml:space="preserve"> simulation results for the following:</w:t>
      </w:r>
    </w:p>
    <w:p w14:paraId="68568647" w14:textId="7B5E61AC" w:rsidR="00B77517" w:rsidRPr="00B77517" w:rsidRDefault="00B77517" w:rsidP="00B77517">
      <w:pPr>
        <w:pStyle w:val="ListParagraph"/>
        <w:numPr>
          <w:ilvl w:val="0"/>
          <w:numId w:val="31"/>
        </w:numPr>
        <w:spacing w:after="120"/>
        <w:ind w:left="714" w:hanging="357"/>
        <w:contextualSpacing w:val="0"/>
        <w:jc w:val="both"/>
        <w:rPr>
          <w:rFonts w:eastAsia="Malgun Gothic"/>
          <w:lang w:eastAsia="ko-KR"/>
        </w:rPr>
      </w:pPr>
      <w:r w:rsidRPr="00B77517">
        <w:rPr>
          <w:rFonts w:eastAsia="Malgun Gothic"/>
          <w:lang w:eastAsia="ko-KR"/>
        </w:rPr>
        <w:t>Delta S</w:t>
      </w:r>
      <w:r w:rsidRPr="00B77517">
        <w:rPr>
          <w:rFonts w:eastAsia="SimSun" w:hint="eastAsia"/>
          <w:lang w:eastAsia="zh-CN"/>
        </w:rPr>
        <w:t>S</w:t>
      </w:r>
      <w:r w:rsidRPr="00B77517">
        <w:rPr>
          <w:rFonts w:eastAsia="Malgun Gothic"/>
          <w:lang w:eastAsia="ko-KR"/>
        </w:rPr>
        <w:t xml:space="preserve">-RSRP    </w:t>
      </w:r>
    </w:p>
    <w:p w14:paraId="5A6A348C" w14:textId="034867A3" w:rsidR="00B77517" w:rsidRPr="00B77517" w:rsidRDefault="00B77517" w:rsidP="00B77517">
      <w:pPr>
        <w:pStyle w:val="ListParagraph"/>
        <w:numPr>
          <w:ilvl w:val="0"/>
          <w:numId w:val="31"/>
        </w:numPr>
        <w:spacing w:before="120" w:after="120"/>
        <w:ind w:left="714" w:hanging="357"/>
        <w:contextualSpacing w:val="0"/>
        <w:jc w:val="both"/>
        <w:rPr>
          <w:rFonts w:eastAsia="Malgun Gothic"/>
          <w:lang w:eastAsia="ko-KR"/>
        </w:rPr>
      </w:pPr>
      <w:r w:rsidRPr="00B77517">
        <w:rPr>
          <w:rFonts w:eastAsia="Malgun Gothic"/>
          <w:lang w:eastAsia="ko-KR"/>
        </w:rPr>
        <w:t>Delta S</w:t>
      </w:r>
      <w:r w:rsidRPr="00B77517">
        <w:rPr>
          <w:rFonts w:eastAsia="SimSun" w:hint="eastAsia"/>
          <w:lang w:eastAsia="zh-CN"/>
        </w:rPr>
        <w:t>S</w:t>
      </w:r>
      <w:r w:rsidRPr="00B77517">
        <w:rPr>
          <w:rFonts w:eastAsia="Malgun Gothic"/>
          <w:lang w:eastAsia="ko-KR"/>
        </w:rPr>
        <w:t xml:space="preserve">-RSRQ </w:t>
      </w:r>
    </w:p>
    <w:p w14:paraId="43D9CD94" w14:textId="64D12BBD" w:rsidR="00B77517" w:rsidRPr="00B77517" w:rsidRDefault="00B77517" w:rsidP="00B77517">
      <w:pPr>
        <w:pStyle w:val="ListParagraph"/>
        <w:numPr>
          <w:ilvl w:val="0"/>
          <w:numId w:val="31"/>
        </w:numPr>
        <w:ind w:right="-22"/>
        <w:rPr>
          <w:rFonts w:eastAsia="Calibri" w:cs="Times New Roman"/>
          <w:szCs w:val="20"/>
          <w:lang w:val="en-GB"/>
        </w:rPr>
      </w:pPr>
      <w:r w:rsidRPr="00B77517">
        <w:rPr>
          <w:rFonts w:eastAsia="Malgun Gothic"/>
          <w:lang w:eastAsia="ko-KR"/>
        </w:rPr>
        <w:t>Delta S</w:t>
      </w:r>
      <w:r w:rsidRPr="00B77517">
        <w:rPr>
          <w:rFonts w:eastAsia="SimSun" w:hint="eastAsia"/>
          <w:lang w:eastAsia="zh-CN"/>
        </w:rPr>
        <w:t>S</w:t>
      </w:r>
      <w:r w:rsidRPr="00B77517">
        <w:rPr>
          <w:rFonts w:eastAsia="Malgun Gothic"/>
          <w:lang w:eastAsia="ko-KR"/>
        </w:rPr>
        <w:t xml:space="preserve">-SINR </w:t>
      </w:r>
    </w:p>
    <w:p w14:paraId="426CE085" w14:textId="77777777" w:rsidR="00B77517" w:rsidRPr="00B77517" w:rsidRDefault="00B77517" w:rsidP="00B77517">
      <w:pPr>
        <w:ind w:right="-22"/>
        <w:rPr>
          <w:rFonts w:eastAsia="Calibri" w:cs="Times New Roman"/>
          <w:szCs w:val="20"/>
          <w:lang w:val="en-GB"/>
        </w:rPr>
      </w:pPr>
    </w:p>
    <w:p w14:paraId="2FF6A72B" w14:textId="77777777" w:rsidR="003B659E" w:rsidRPr="00841BCD" w:rsidRDefault="003B659E" w:rsidP="00AE56B1">
      <w:pPr>
        <w:pStyle w:val="RAN4H1"/>
      </w:pPr>
      <w:r w:rsidRPr="00AE56B1">
        <w:t>Discussion</w:t>
      </w:r>
    </w:p>
    <w:p w14:paraId="6A59E7D1" w14:textId="77777777" w:rsidR="002705C3" w:rsidRPr="002705C3" w:rsidRDefault="002705C3" w:rsidP="00DA2EF9">
      <w:pPr>
        <w:ind w:right="-22"/>
        <w:rPr>
          <w:rFonts w:eastAsia="Calibri" w:cs="Times New Roman"/>
          <w:szCs w:val="20"/>
        </w:rPr>
      </w:pPr>
    </w:p>
    <w:p w14:paraId="476A8D4E" w14:textId="4A5C0854" w:rsidR="002705C3" w:rsidRDefault="002705C3" w:rsidP="002705C3">
      <w:pPr>
        <w:pStyle w:val="RAN4H2"/>
        <w:rPr>
          <w:rFonts w:eastAsia="Calibri"/>
          <w:lang w:val="en-GB"/>
        </w:rPr>
      </w:pPr>
      <w:r>
        <w:rPr>
          <w:rFonts w:eastAsia="Calibri"/>
          <w:lang w:val="en-GB"/>
        </w:rPr>
        <w:t xml:space="preserve">Simulation </w:t>
      </w:r>
      <w:r w:rsidR="00F25B3F">
        <w:rPr>
          <w:rFonts w:eastAsia="Calibri"/>
          <w:lang w:val="en-GB"/>
        </w:rPr>
        <w:t>parameters</w:t>
      </w:r>
    </w:p>
    <w:p w14:paraId="2C13250B" w14:textId="31994D0F" w:rsidR="00F25B3F" w:rsidRDefault="004A7083" w:rsidP="00A94966">
      <w:r>
        <w:t>In our simulations, only 1 SSB</w:t>
      </w:r>
      <w:r w:rsidR="003561A5">
        <w:t xml:space="preserve"> beam</w:t>
      </w:r>
      <w:r w:rsidR="00A31102">
        <w:t xml:space="preserve"> was considered</w:t>
      </w:r>
      <w:r w:rsidR="003561A5">
        <w:t>.</w:t>
      </w:r>
      <w:r w:rsidR="00F64FC3">
        <w:t xml:space="preserve"> </w:t>
      </w:r>
      <w:r w:rsidR="00A31102">
        <w:t>Furthermore, a</w:t>
      </w:r>
      <w:r w:rsidR="00F64FC3">
        <w:t xml:space="preserve">n interfering cell was not </w:t>
      </w:r>
      <w:r w:rsidR="00A31102">
        <w:t>simulated</w:t>
      </w:r>
      <w:r w:rsidR="00F64FC3">
        <w:t>.</w:t>
      </w:r>
      <w:r w:rsidR="00A31102">
        <w:t xml:space="preserve"> Thus, SS-RSRQ, SS-RSRQ and SS-SINR estimations are affected by AWGN only. </w:t>
      </w:r>
      <w:r w:rsidR="00F64FC3">
        <w:t xml:space="preserve"> </w:t>
      </w:r>
      <w:r w:rsidR="003561A5">
        <w:t xml:space="preserve"> </w:t>
      </w:r>
      <w:r>
        <w:t xml:space="preserve">  </w:t>
      </w:r>
      <w:r w:rsidR="00683C68">
        <w:t xml:space="preserve"> </w:t>
      </w:r>
    </w:p>
    <w:p w14:paraId="5F9543A3" w14:textId="63BC36D1" w:rsidR="00F25B3F" w:rsidRDefault="00F25B3F" w:rsidP="00F25B3F">
      <w:pPr>
        <w:spacing w:after="120"/>
      </w:pPr>
      <w:r>
        <w:t xml:space="preserve">The complete simulation parameters and assumptions are </w:t>
      </w:r>
      <w:r w:rsidR="008E4226">
        <w:t>given</w:t>
      </w:r>
      <w:r>
        <w:t xml:space="preserve"> in Table</w:t>
      </w:r>
      <w:r w:rsidR="00FE5D03">
        <w:t>s</w:t>
      </w:r>
      <w:r>
        <w:t xml:space="preserve"> 1</w:t>
      </w:r>
      <w:r w:rsidR="00FE5D03">
        <w:t xml:space="preserve"> and 2</w:t>
      </w:r>
      <w:r>
        <w:t>.</w:t>
      </w:r>
    </w:p>
    <w:p w14:paraId="769A55E3" w14:textId="6A1FC0A5" w:rsidR="00F25B3F" w:rsidRDefault="00F25B3F" w:rsidP="00F73F70">
      <w:pPr>
        <w:pStyle w:val="Caption"/>
      </w:pPr>
      <w:r>
        <w:t xml:space="preserve">Table 1: </w:t>
      </w:r>
      <w:r w:rsidR="007D027C">
        <w:t>Link</w:t>
      </w:r>
      <w:r>
        <w:t xml:space="preserve"> level simulation </w:t>
      </w:r>
      <w:r w:rsidR="00AC4648">
        <w:t>assumptions – general parameters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27"/>
        <w:gridCol w:w="5590"/>
      </w:tblGrid>
      <w:tr w:rsidR="007D027C" w:rsidRPr="001173AF" w14:paraId="4B20ACDD" w14:textId="77777777" w:rsidTr="00D34850">
        <w:trPr>
          <w:trHeight w:val="218"/>
        </w:trPr>
        <w:tc>
          <w:tcPr>
            <w:tcW w:w="40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14:paraId="6753FEEC" w14:textId="77777777" w:rsidR="007D027C" w:rsidRPr="001173AF" w:rsidRDefault="007D027C" w:rsidP="00D34850">
            <w:pPr>
              <w:spacing w:after="0"/>
              <w:ind w:right="72"/>
              <w:jc w:val="center"/>
              <w:rPr>
                <w:b/>
                <w:lang w:eastAsia="ja-JP"/>
              </w:rPr>
            </w:pPr>
            <w:r w:rsidRPr="001173AF">
              <w:rPr>
                <w:b/>
                <w:lang w:eastAsia="ja-JP"/>
              </w:rPr>
              <w:t>Simulation parameters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14:paraId="1C6789DD" w14:textId="77777777" w:rsidR="007D027C" w:rsidRPr="001173AF" w:rsidRDefault="007D027C" w:rsidP="00D34850">
            <w:pPr>
              <w:spacing w:after="0"/>
              <w:ind w:right="72"/>
              <w:jc w:val="center"/>
              <w:rPr>
                <w:b/>
                <w:lang w:eastAsia="ja-JP"/>
              </w:rPr>
            </w:pPr>
            <w:r w:rsidRPr="001173AF">
              <w:rPr>
                <w:b/>
                <w:lang w:eastAsia="ja-JP"/>
              </w:rPr>
              <w:t>Comments/values</w:t>
            </w:r>
          </w:p>
        </w:tc>
      </w:tr>
      <w:tr w:rsidR="007D027C" w:rsidRPr="001173AF" w14:paraId="7741F139" w14:textId="77777777" w:rsidTr="00D34850">
        <w:trPr>
          <w:trHeight w:val="457"/>
        </w:trPr>
        <w:tc>
          <w:tcPr>
            <w:tcW w:w="4065" w:type="dxa"/>
            <w:tcBorders>
              <w:top w:val="double" w:sz="4" w:space="0" w:color="auto"/>
            </w:tcBorders>
            <w:shd w:val="clear" w:color="auto" w:fill="auto"/>
          </w:tcPr>
          <w:p w14:paraId="3F94825C" w14:textId="77777777" w:rsidR="007D027C" w:rsidRPr="00C35336" w:rsidRDefault="007D027C" w:rsidP="00D34850">
            <w:pPr>
              <w:spacing w:after="0"/>
              <w:ind w:right="72"/>
              <w:rPr>
                <w:lang w:eastAsia="ja-JP"/>
              </w:rPr>
            </w:pPr>
            <w:r>
              <w:rPr>
                <w:lang w:eastAsia="ja-JP"/>
              </w:rPr>
              <w:t>Carrier frequency for Cell 1 and Cell 2</w:t>
            </w:r>
          </w:p>
        </w:tc>
        <w:tc>
          <w:tcPr>
            <w:tcW w:w="5658" w:type="dxa"/>
            <w:tcBorders>
              <w:top w:val="double" w:sz="4" w:space="0" w:color="auto"/>
            </w:tcBorders>
            <w:shd w:val="clear" w:color="auto" w:fill="auto"/>
          </w:tcPr>
          <w:p w14:paraId="3F59E8BA" w14:textId="77777777" w:rsidR="007D027C" w:rsidRPr="00AD5053" w:rsidRDefault="007D027C" w:rsidP="00D34850">
            <w:pPr>
              <w:spacing w:after="0"/>
              <w:ind w:right="72"/>
              <w:jc w:val="center"/>
              <w:rPr>
                <w:lang w:eastAsia="ja-JP"/>
              </w:rPr>
            </w:pPr>
            <w:r>
              <w:rPr>
                <w:lang w:eastAsia="ja-JP"/>
              </w:rPr>
              <w:t>3.6</w:t>
            </w:r>
            <w:r w:rsidRPr="00AD5053">
              <w:rPr>
                <w:lang w:eastAsia="ja-JP"/>
              </w:rPr>
              <w:t xml:space="preserve"> GHz</w:t>
            </w:r>
          </w:p>
        </w:tc>
      </w:tr>
      <w:tr w:rsidR="007D027C" w:rsidRPr="00C35336" w14:paraId="08BE5E99" w14:textId="77777777" w:rsidTr="00D34850">
        <w:trPr>
          <w:trHeight w:val="228"/>
        </w:trPr>
        <w:tc>
          <w:tcPr>
            <w:tcW w:w="4065" w:type="dxa"/>
            <w:shd w:val="clear" w:color="auto" w:fill="auto"/>
          </w:tcPr>
          <w:p w14:paraId="37D006C0" w14:textId="77777777" w:rsidR="007D027C" w:rsidRPr="00C35336" w:rsidRDefault="007D027C" w:rsidP="00D34850">
            <w:pPr>
              <w:spacing w:after="0"/>
              <w:ind w:right="72"/>
              <w:rPr>
                <w:lang w:eastAsia="ja-JP"/>
              </w:rPr>
            </w:pPr>
            <w:r w:rsidRPr="00C35336">
              <w:rPr>
                <w:lang w:eastAsia="ja-JP"/>
              </w:rPr>
              <w:t>DRX</w:t>
            </w:r>
          </w:p>
        </w:tc>
        <w:tc>
          <w:tcPr>
            <w:tcW w:w="5658" w:type="dxa"/>
            <w:shd w:val="clear" w:color="auto" w:fill="auto"/>
          </w:tcPr>
          <w:p w14:paraId="429FD515" w14:textId="77777777" w:rsidR="007D027C" w:rsidRPr="00C35336" w:rsidRDefault="007D027C" w:rsidP="00D34850">
            <w:pPr>
              <w:spacing w:after="0"/>
              <w:ind w:right="72"/>
              <w:jc w:val="center"/>
              <w:rPr>
                <w:lang w:eastAsia="ja-JP"/>
              </w:rPr>
            </w:pPr>
            <w:r w:rsidRPr="00C35336">
              <w:rPr>
                <w:lang w:eastAsia="ja-JP"/>
              </w:rPr>
              <w:t>No</w:t>
            </w:r>
          </w:p>
        </w:tc>
      </w:tr>
      <w:tr w:rsidR="007D027C" w:rsidRPr="00C35336" w14:paraId="0DB708E1" w14:textId="77777777" w:rsidTr="00D34850">
        <w:trPr>
          <w:trHeight w:val="447"/>
        </w:trPr>
        <w:tc>
          <w:tcPr>
            <w:tcW w:w="4065" w:type="dxa"/>
            <w:shd w:val="clear" w:color="auto" w:fill="auto"/>
          </w:tcPr>
          <w:p w14:paraId="0A3FD081" w14:textId="77777777" w:rsidR="007D027C" w:rsidRPr="00C35336" w:rsidRDefault="007D027C" w:rsidP="00D34850">
            <w:pPr>
              <w:spacing w:after="0"/>
              <w:ind w:right="72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BS transmit antennas</w:t>
            </w:r>
            <w:r>
              <w:rPr>
                <w:lang w:eastAsia="zh-CN"/>
              </w:rPr>
              <w:t xml:space="preserve"> for SS blocks</w:t>
            </w:r>
          </w:p>
        </w:tc>
        <w:tc>
          <w:tcPr>
            <w:tcW w:w="5658" w:type="dxa"/>
            <w:shd w:val="clear" w:color="auto" w:fill="auto"/>
          </w:tcPr>
          <w:p w14:paraId="4D2E8BD3" w14:textId="77777777" w:rsidR="007D027C" w:rsidRPr="00C35336" w:rsidRDefault="007D027C" w:rsidP="00D34850">
            <w:pPr>
              <w:spacing w:after="0"/>
              <w:ind w:right="72"/>
              <w:jc w:val="center"/>
              <w:rPr>
                <w:lang w:eastAsia="zh-CN"/>
              </w:rPr>
            </w:pPr>
            <w:r>
              <w:rPr>
                <w:lang w:eastAsia="zh-CN"/>
              </w:rPr>
              <w:t>1 tx or single layer transmissions</w:t>
            </w:r>
          </w:p>
        </w:tc>
      </w:tr>
      <w:tr w:rsidR="007D027C" w:rsidRPr="00C35336" w14:paraId="6E1D301A" w14:textId="77777777" w:rsidTr="00D34850">
        <w:trPr>
          <w:trHeight w:val="228"/>
        </w:trPr>
        <w:tc>
          <w:tcPr>
            <w:tcW w:w="4065" w:type="dxa"/>
            <w:shd w:val="clear" w:color="auto" w:fill="auto"/>
          </w:tcPr>
          <w:p w14:paraId="41DC5071" w14:textId="77777777" w:rsidR="007D027C" w:rsidRPr="009C0016" w:rsidRDefault="007D027C" w:rsidP="00D34850">
            <w:pPr>
              <w:spacing w:after="0"/>
              <w:ind w:right="72"/>
              <w:rPr>
                <w:lang w:eastAsia="ja-JP"/>
              </w:rPr>
            </w:pPr>
            <w:r w:rsidRPr="009C0016">
              <w:t>UE receive antennas</w:t>
            </w:r>
          </w:p>
        </w:tc>
        <w:tc>
          <w:tcPr>
            <w:tcW w:w="5658" w:type="dxa"/>
            <w:shd w:val="clear" w:color="auto" w:fill="auto"/>
          </w:tcPr>
          <w:p w14:paraId="3C06DB70" w14:textId="77777777" w:rsidR="007D027C" w:rsidRPr="009C0016" w:rsidRDefault="007D027C" w:rsidP="00D34850">
            <w:pPr>
              <w:spacing w:after="0"/>
              <w:ind w:right="72"/>
              <w:jc w:val="center"/>
              <w:rPr>
                <w:lang w:eastAsia="ja-JP"/>
              </w:rPr>
            </w:pPr>
            <w:r w:rsidRPr="005A1CD0">
              <w:t xml:space="preserve">2  </w:t>
            </w:r>
            <w:r w:rsidRPr="009B2FAE">
              <w:t>rx</w:t>
            </w:r>
            <w:r>
              <w:t xml:space="preserve"> </w:t>
            </w:r>
          </w:p>
        </w:tc>
      </w:tr>
      <w:tr w:rsidR="007D027C" w:rsidRPr="00C35336" w14:paraId="330E9755" w14:textId="77777777" w:rsidTr="00D34850">
        <w:trPr>
          <w:trHeight w:val="447"/>
        </w:trPr>
        <w:tc>
          <w:tcPr>
            <w:tcW w:w="4065" w:type="dxa"/>
            <w:shd w:val="clear" w:color="auto" w:fill="auto"/>
            <w:vAlign w:val="center"/>
          </w:tcPr>
          <w:p w14:paraId="70CB3C2B" w14:textId="77777777" w:rsidR="007D027C" w:rsidRPr="00BE623D" w:rsidRDefault="007D027C" w:rsidP="00D34850">
            <w:pPr>
              <w:spacing w:after="0"/>
              <w:ind w:right="72"/>
            </w:pPr>
            <w:r w:rsidRPr="00BE623D">
              <w:t xml:space="preserve">Data and control channel </w:t>
            </w:r>
            <w:r>
              <w:t>subcarrier spacing</w:t>
            </w:r>
          </w:p>
        </w:tc>
        <w:tc>
          <w:tcPr>
            <w:tcW w:w="5658" w:type="dxa"/>
            <w:shd w:val="clear" w:color="auto" w:fill="auto"/>
          </w:tcPr>
          <w:p w14:paraId="3FD03F06" w14:textId="77777777" w:rsidR="007D027C" w:rsidRPr="00D86D1C" w:rsidRDefault="007D027C" w:rsidP="00D34850">
            <w:pPr>
              <w:spacing w:after="0"/>
              <w:ind w:right="72"/>
              <w:jc w:val="center"/>
            </w:pPr>
            <w:r w:rsidRPr="00D86D1C">
              <w:t>The same as SS block subcarrier spacing</w:t>
            </w:r>
          </w:p>
        </w:tc>
      </w:tr>
      <w:tr w:rsidR="007D027C" w:rsidRPr="00C35336" w14:paraId="5B707311" w14:textId="77777777" w:rsidTr="00D34850">
        <w:trPr>
          <w:trHeight w:val="675"/>
        </w:trPr>
        <w:tc>
          <w:tcPr>
            <w:tcW w:w="4065" w:type="dxa"/>
            <w:shd w:val="clear" w:color="auto" w:fill="auto"/>
            <w:vAlign w:val="center"/>
          </w:tcPr>
          <w:p w14:paraId="51D05CAA" w14:textId="77777777" w:rsidR="007D027C" w:rsidRPr="00BE623D" w:rsidRDefault="007D027C" w:rsidP="00D34850">
            <w:pPr>
              <w:spacing w:after="0"/>
              <w:ind w:right="72"/>
            </w:pPr>
            <w:r>
              <w:t>Measurement period (in number of measurement samples)</w:t>
            </w:r>
          </w:p>
        </w:tc>
        <w:tc>
          <w:tcPr>
            <w:tcW w:w="5658" w:type="dxa"/>
            <w:shd w:val="clear" w:color="auto" w:fill="auto"/>
          </w:tcPr>
          <w:p w14:paraId="417FB5DB" w14:textId="35F2F4C2" w:rsidR="007D027C" w:rsidRPr="00D86D1C" w:rsidRDefault="00AC4648" w:rsidP="00D34850">
            <w:pPr>
              <w:spacing w:after="0"/>
              <w:ind w:right="72"/>
              <w:jc w:val="center"/>
            </w:pPr>
            <w:r>
              <w:t xml:space="preserve">1, 3, </w:t>
            </w:r>
            <w:r w:rsidR="007D027C">
              <w:t>5</w:t>
            </w:r>
          </w:p>
        </w:tc>
      </w:tr>
      <w:tr w:rsidR="007D027C" w:rsidRPr="00C35336" w14:paraId="39A8EBA4" w14:textId="77777777" w:rsidTr="00D34850">
        <w:trPr>
          <w:trHeight w:val="228"/>
        </w:trPr>
        <w:tc>
          <w:tcPr>
            <w:tcW w:w="4065" w:type="dxa"/>
            <w:shd w:val="clear" w:color="auto" w:fill="auto"/>
          </w:tcPr>
          <w:p w14:paraId="03FB2B38" w14:textId="77777777" w:rsidR="007D027C" w:rsidRPr="006837BD" w:rsidRDefault="007D027C" w:rsidP="007D027C">
            <w:pPr>
              <w:numPr>
                <w:ilvl w:val="0"/>
                <w:numId w:val="32"/>
              </w:numPr>
              <w:spacing w:after="0" w:line="240" w:lineRule="auto"/>
              <w:ind w:right="72"/>
            </w:pPr>
            <w:r w:rsidRPr="006837BD">
              <w:t>Subcarrier spacing</w:t>
            </w:r>
          </w:p>
        </w:tc>
        <w:tc>
          <w:tcPr>
            <w:tcW w:w="5658" w:type="dxa"/>
            <w:shd w:val="clear" w:color="auto" w:fill="auto"/>
          </w:tcPr>
          <w:p w14:paraId="55B5C73A" w14:textId="77777777" w:rsidR="007D027C" w:rsidRPr="006837BD" w:rsidRDefault="007D027C" w:rsidP="00D34850">
            <w:pPr>
              <w:spacing w:after="0"/>
              <w:ind w:right="72"/>
              <w:jc w:val="center"/>
            </w:pPr>
            <w:r w:rsidRPr="006837BD">
              <w:t>15 kHz</w:t>
            </w:r>
            <w:r>
              <w:t>; 30 kHz</w:t>
            </w:r>
          </w:p>
        </w:tc>
      </w:tr>
      <w:tr w:rsidR="007D027C" w:rsidRPr="00C35336" w14:paraId="55154BF4" w14:textId="77777777" w:rsidTr="00D34850">
        <w:trPr>
          <w:trHeight w:val="447"/>
        </w:trPr>
        <w:tc>
          <w:tcPr>
            <w:tcW w:w="4065" w:type="dxa"/>
            <w:shd w:val="clear" w:color="auto" w:fill="auto"/>
          </w:tcPr>
          <w:p w14:paraId="2064B7D0" w14:textId="77777777" w:rsidR="007D027C" w:rsidRDefault="007D027C" w:rsidP="007D027C">
            <w:pPr>
              <w:numPr>
                <w:ilvl w:val="0"/>
                <w:numId w:val="32"/>
              </w:numPr>
              <w:spacing w:after="0" w:line="240" w:lineRule="auto"/>
              <w:ind w:right="72"/>
            </w:pPr>
            <w:r>
              <w:t>Number of SS blocks per SS burst set, K</w:t>
            </w:r>
          </w:p>
        </w:tc>
        <w:tc>
          <w:tcPr>
            <w:tcW w:w="5658" w:type="dxa"/>
            <w:shd w:val="clear" w:color="auto" w:fill="auto"/>
          </w:tcPr>
          <w:p w14:paraId="52EC7A1B" w14:textId="4DE02880" w:rsidR="007D027C" w:rsidRPr="00FB1988" w:rsidRDefault="007D027C" w:rsidP="00D34850">
            <w:pPr>
              <w:spacing w:after="0"/>
              <w:ind w:right="72"/>
              <w:jc w:val="center"/>
            </w:pPr>
            <w:r>
              <w:t>1</w:t>
            </w:r>
            <w:r>
              <w:rPr>
                <w:lang w:eastAsia="ja-JP"/>
              </w:rPr>
              <w:t xml:space="preserve"> </w:t>
            </w:r>
          </w:p>
        </w:tc>
      </w:tr>
      <w:tr w:rsidR="007D027C" w:rsidRPr="00C35336" w14:paraId="36ABE8CB" w14:textId="77777777" w:rsidTr="00D34850">
        <w:trPr>
          <w:trHeight w:val="228"/>
        </w:trPr>
        <w:tc>
          <w:tcPr>
            <w:tcW w:w="4065" w:type="dxa"/>
            <w:shd w:val="clear" w:color="auto" w:fill="auto"/>
          </w:tcPr>
          <w:p w14:paraId="2D0FA9EE" w14:textId="77777777" w:rsidR="007D027C" w:rsidRDefault="007D027C" w:rsidP="007D027C">
            <w:pPr>
              <w:numPr>
                <w:ilvl w:val="0"/>
                <w:numId w:val="32"/>
              </w:numPr>
              <w:spacing w:after="0" w:line="240" w:lineRule="auto"/>
              <w:ind w:right="72"/>
            </w:pPr>
            <w:r>
              <w:t>SS burst periodicity</w:t>
            </w:r>
          </w:p>
        </w:tc>
        <w:tc>
          <w:tcPr>
            <w:tcW w:w="5658" w:type="dxa"/>
            <w:shd w:val="clear" w:color="auto" w:fill="auto"/>
          </w:tcPr>
          <w:p w14:paraId="4CF6E494" w14:textId="0210E4C9" w:rsidR="007D027C" w:rsidRPr="003B0C69" w:rsidRDefault="007D027C" w:rsidP="00D34850">
            <w:pPr>
              <w:spacing w:after="0"/>
              <w:ind w:right="72"/>
              <w:jc w:val="center"/>
            </w:pPr>
            <w:r>
              <w:t>5</w:t>
            </w:r>
            <w:r w:rsidRPr="003B0C69">
              <w:t xml:space="preserve"> ms</w:t>
            </w:r>
            <w:r w:rsidR="00AC4648">
              <w:t>, 10 ms, 20 ms</w:t>
            </w:r>
          </w:p>
        </w:tc>
      </w:tr>
    </w:tbl>
    <w:p w14:paraId="659EB03B" w14:textId="10381BCC" w:rsidR="00F25B3F" w:rsidRDefault="00F25B3F" w:rsidP="00F25B3F">
      <w:pPr>
        <w:rPr>
          <w:lang w:val="en-GB"/>
        </w:rPr>
      </w:pPr>
    </w:p>
    <w:p w14:paraId="538F1A21" w14:textId="77777777" w:rsidR="003561A5" w:rsidRDefault="003561A5" w:rsidP="00F25B3F">
      <w:pPr>
        <w:rPr>
          <w:lang w:val="en-GB"/>
        </w:rPr>
      </w:pPr>
    </w:p>
    <w:p w14:paraId="18A722F8" w14:textId="32191909" w:rsidR="00D1136F" w:rsidRDefault="00D1136F" w:rsidP="00D1136F">
      <w:pPr>
        <w:pStyle w:val="Caption"/>
      </w:pPr>
      <w:r>
        <w:lastRenderedPageBreak/>
        <w:t>Table 2: Cell-specific parameters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95"/>
        <w:gridCol w:w="746"/>
        <w:gridCol w:w="3767"/>
      </w:tblGrid>
      <w:tr w:rsidR="00225D0B" w14:paraId="6F4C1AB4" w14:textId="77777777" w:rsidTr="00967882">
        <w:trPr>
          <w:cantSplit/>
          <w:trHeight w:val="650"/>
          <w:jc w:val="center"/>
        </w:trPr>
        <w:tc>
          <w:tcPr>
            <w:tcW w:w="2995" w:type="dxa"/>
            <w:tcBorders>
              <w:bottom w:val="double" w:sz="4" w:space="0" w:color="auto"/>
            </w:tcBorders>
            <w:vAlign w:val="center"/>
          </w:tcPr>
          <w:p w14:paraId="090E803C" w14:textId="77777777" w:rsidR="00225D0B" w:rsidRPr="00582F80" w:rsidRDefault="00225D0B" w:rsidP="00B46F50">
            <w:pPr>
              <w:pStyle w:val="TAH"/>
              <w:ind w:right="72"/>
              <w:rPr>
                <w:lang w:val="en-US"/>
              </w:rPr>
            </w:pPr>
            <w:r w:rsidRPr="00582F80">
              <w:rPr>
                <w:lang w:val="en-US"/>
              </w:rPr>
              <w:t>Parameter</w:t>
            </w:r>
          </w:p>
        </w:tc>
        <w:tc>
          <w:tcPr>
            <w:tcW w:w="746" w:type="dxa"/>
            <w:tcBorders>
              <w:bottom w:val="double" w:sz="4" w:space="0" w:color="auto"/>
            </w:tcBorders>
            <w:vAlign w:val="center"/>
          </w:tcPr>
          <w:p w14:paraId="0C5A22BD" w14:textId="77777777" w:rsidR="00225D0B" w:rsidRPr="00582F80" w:rsidRDefault="00225D0B" w:rsidP="00B46F50">
            <w:pPr>
              <w:pStyle w:val="TAH"/>
              <w:ind w:right="72"/>
              <w:rPr>
                <w:lang w:val="en-US"/>
              </w:rPr>
            </w:pPr>
            <w:r w:rsidRPr="00582F80">
              <w:rPr>
                <w:lang w:val="en-US"/>
              </w:rPr>
              <w:t>Unit</w:t>
            </w:r>
          </w:p>
        </w:tc>
        <w:tc>
          <w:tcPr>
            <w:tcW w:w="3767" w:type="dxa"/>
            <w:tcBorders>
              <w:bottom w:val="double" w:sz="4" w:space="0" w:color="auto"/>
            </w:tcBorders>
            <w:vAlign w:val="center"/>
          </w:tcPr>
          <w:p w14:paraId="2EE3AC0C" w14:textId="4F432801" w:rsidR="00225D0B" w:rsidRPr="001164EE" w:rsidRDefault="00225D0B" w:rsidP="00B46F50">
            <w:pPr>
              <w:pStyle w:val="TAH"/>
              <w:ind w:right="72"/>
              <w:rPr>
                <w:highlight w:val="yellow"/>
                <w:lang w:val="en-US"/>
              </w:rPr>
            </w:pPr>
            <w:r w:rsidRPr="00225D0B">
              <w:rPr>
                <w:lang w:val="en-US"/>
              </w:rPr>
              <w:t xml:space="preserve">Cell </w:t>
            </w:r>
          </w:p>
        </w:tc>
      </w:tr>
      <w:tr w:rsidR="00225D0B" w14:paraId="40458FFB" w14:textId="77777777" w:rsidTr="00967882">
        <w:trPr>
          <w:cantSplit/>
          <w:jc w:val="center"/>
        </w:trPr>
        <w:tc>
          <w:tcPr>
            <w:tcW w:w="2995" w:type="dxa"/>
            <w:tcBorders>
              <w:top w:val="double" w:sz="4" w:space="0" w:color="auto"/>
            </w:tcBorders>
            <w:vAlign w:val="center"/>
          </w:tcPr>
          <w:p w14:paraId="55A95D21" w14:textId="77777777" w:rsidR="00225D0B" w:rsidRPr="00C04709" w:rsidRDefault="00225D0B" w:rsidP="00B46F50">
            <w:pPr>
              <w:spacing w:after="0"/>
              <w:ind w:right="72"/>
              <w:rPr>
                <w:lang w:val="it-IT"/>
              </w:rPr>
            </w:pPr>
            <w:r w:rsidRPr="00C04709">
              <w:rPr>
                <w:lang w:val="it-IT"/>
              </w:rPr>
              <w:t>E-UTRA RF Channel number</w:t>
            </w:r>
          </w:p>
        </w:tc>
        <w:tc>
          <w:tcPr>
            <w:tcW w:w="746" w:type="dxa"/>
            <w:tcBorders>
              <w:top w:val="double" w:sz="4" w:space="0" w:color="auto"/>
            </w:tcBorders>
            <w:vAlign w:val="center"/>
          </w:tcPr>
          <w:p w14:paraId="5D66B100" w14:textId="77777777" w:rsidR="00225D0B" w:rsidRDefault="00225D0B" w:rsidP="00B46F50">
            <w:pPr>
              <w:spacing w:after="0"/>
              <w:ind w:right="72"/>
            </w:pPr>
            <w:r>
              <w:t>-</w:t>
            </w:r>
          </w:p>
        </w:tc>
        <w:tc>
          <w:tcPr>
            <w:tcW w:w="3767" w:type="dxa"/>
            <w:tcBorders>
              <w:top w:val="double" w:sz="4" w:space="0" w:color="auto"/>
            </w:tcBorders>
            <w:vAlign w:val="center"/>
          </w:tcPr>
          <w:p w14:paraId="0CD77238" w14:textId="77777777" w:rsidR="00225D0B" w:rsidRDefault="00225D0B" w:rsidP="00B46F50">
            <w:pPr>
              <w:spacing w:after="0"/>
              <w:ind w:right="72"/>
            </w:pPr>
            <w:r>
              <w:t>Channel 1</w:t>
            </w:r>
          </w:p>
        </w:tc>
      </w:tr>
      <w:tr w:rsidR="00225D0B" w:rsidRPr="00426D58" w14:paraId="6B49A19B" w14:textId="77777777" w:rsidTr="00967882">
        <w:trPr>
          <w:cantSplit/>
          <w:jc w:val="center"/>
        </w:trPr>
        <w:tc>
          <w:tcPr>
            <w:tcW w:w="2995" w:type="dxa"/>
            <w:vAlign w:val="center"/>
          </w:tcPr>
          <w:p w14:paraId="47B16E85" w14:textId="77777777" w:rsidR="00225D0B" w:rsidRDefault="00225D0B" w:rsidP="00B46F50">
            <w:pPr>
              <w:spacing w:after="0"/>
              <w:ind w:right="72"/>
            </w:pPr>
            <w:r>
              <w:t>NR-PSS and NR-SSS sequences</w:t>
            </w:r>
          </w:p>
        </w:tc>
        <w:tc>
          <w:tcPr>
            <w:tcW w:w="746" w:type="dxa"/>
            <w:vAlign w:val="center"/>
          </w:tcPr>
          <w:p w14:paraId="7CE9B217" w14:textId="77777777" w:rsidR="00225D0B" w:rsidRDefault="00225D0B" w:rsidP="00B46F50">
            <w:pPr>
              <w:spacing w:after="0"/>
              <w:ind w:right="72"/>
            </w:pPr>
            <w:r>
              <w:t>-</w:t>
            </w:r>
          </w:p>
        </w:tc>
        <w:tc>
          <w:tcPr>
            <w:tcW w:w="3767" w:type="dxa"/>
            <w:vAlign w:val="center"/>
          </w:tcPr>
          <w:p w14:paraId="484DC9F5" w14:textId="6313215D" w:rsidR="00225D0B" w:rsidRDefault="00996732" w:rsidP="00B46F50">
            <w:pPr>
              <w:spacing w:after="0"/>
              <w:ind w:right="72"/>
            </w:pPr>
            <w:r>
              <w:t>NR-PSS</w:t>
            </w:r>
            <w:r w:rsidR="00683C68">
              <w:t xml:space="preserve">: </w:t>
            </w:r>
            <w:r w:rsidR="00967882">
              <w:t>m-sequences and NR-SSS</w:t>
            </w:r>
            <w:r w:rsidR="00683C68">
              <w:t xml:space="preserve">: </w:t>
            </w:r>
            <w:r w:rsidR="00967882">
              <w:t>Gold sequences</w:t>
            </w:r>
          </w:p>
        </w:tc>
      </w:tr>
      <w:tr w:rsidR="00225D0B" w:rsidRPr="00426D58" w14:paraId="58CBC2CF" w14:textId="77777777" w:rsidTr="00967882">
        <w:trPr>
          <w:cantSplit/>
          <w:jc w:val="center"/>
        </w:trPr>
        <w:tc>
          <w:tcPr>
            <w:tcW w:w="2995" w:type="dxa"/>
            <w:vAlign w:val="center"/>
          </w:tcPr>
          <w:p w14:paraId="02C99CD7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 xml:space="preserve">PBCH </w:t>
            </w:r>
            <w:r>
              <w:t xml:space="preserve">and DMRS </w:t>
            </w:r>
            <w:r w:rsidRPr="003F0A74">
              <w:t>power offset with respect to NR-PSS and NR-SSS</w:t>
            </w:r>
          </w:p>
        </w:tc>
        <w:tc>
          <w:tcPr>
            <w:tcW w:w="746" w:type="dxa"/>
            <w:vAlign w:val="center"/>
          </w:tcPr>
          <w:p w14:paraId="0B929C61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dB</w:t>
            </w:r>
          </w:p>
        </w:tc>
        <w:tc>
          <w:tcPr>
            <w:tcW w:w="3767" w:type="dxa"/>
            <w:vAlign w:val="center"/>
          </w:tcPr>
          <w:p w14:paraId="389C21DC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0</w:t>
            </w:r>
          </w:p>
        </w:tc>
      </w:tr>
      <w:tr w:rsidR="00225D0B" w:rsidRPr="00426D58" w14:paraId="2A647846" w14:textId="77777777" w:rsidTr="00967882">
        <w:trPr>
          <w:cantSplit/>
          <w:jc w:val="center"/>
        </w:trPr>
        <w:tc>
          <w:tcPr>
            <w:tcW w:w="2995" w:type="dxa"/>
            <w:vAlign w:val="center"/>
          </w:tcPr>
          <w:p w14:paraId="1BFD651B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Data and control PSD relative to NR-PSS and NR-SSS</w:t>
            </w:r>
          </w:p>
        </w:tc>
        <w:tc>
          <w:tcPr>
            <w:tcW w:w="746" w:type="dxa"/>
            <w:vAlign w:val="center"/>
          </w:tcPr>
          <w:p w14:paraId="631C717B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dB</w:t>
            </w:r>
          </w:p>
        </w:tc>
        <w:tc>
          <w:tcPr>
            <w:tcW w:w="3767" w:type="dxa"/>
            <w:vAlign w:val="center"/>
          </w:tcPr>
          <w:p w14:paraId="3DEC3971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0</w:t>
            </w:r>
          </w:p>
        </w:tc>
      </w:tr>
      <w:tr w:rsidR="00225D0B" w:rsidRPr="00426D58" w14:paraId="04672AE3" w14:textId="77777777" w:rsidTr="00967882">
        <w:trPr>
          <w:cantSplit/>
          <w:jc w:val="center"/>
        </w:trPr>
        <w:tc>
          <w:tcPr>
            <w:tcW w:w="2995" w:type="dxa"/>
            <w:vAlign w:val="center"/>
          </w:tcPr>
          <w:p w14:paraId="6B66CF32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RB Utilization</w:t>
            </w:r>
          </w:p>
        </w:tc>
        <w:tc>
          <w:tcPr>
            <w:tcW w:w="746" w:type="dxa"/>
            <w:vAlign w:val="center"/>
          </w:tcPr>
          <w:p w14:paraId="6227B317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%</w:t>
            </w:r>
          </w:p>
        </w:tc>
        <w:tc>
          <w:tcPr>
            <w:tcW w:w="3767" w:type="dxa"/>
            <w:vAlign w:val="center"/>
          </w:tcPr>
          <w:p w14:paraId="486C78E8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100</w:t>
            </w:r>
          </w:p>
        </w:tc>
      </w:tr>
      <w:tr w:rsidR="00225D0B" w:rsidRPr="00426D58" w14:paraId="78CE9FBC" w14:textId="77777777" w:rsidTr="00967882">
        <w:trPr>
          <w:cantSplit/>
          <w:jc w:val="center"/>
        </w:trPr>
        <w:tc>
          <w:tcPr>
            <w:tcW w:w="2995" w:type="dxa"/>
            <w:vAlign w:val="center"/>
          </w:tcPr>
          <w:p w14:paraId="04E4E856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Data Modulation</w:t>
            </w:r>
          </w:p>
        </w:tc>
        <w:tc>
          <w:tcPr>
            <w:tcW w:w="746" w:type="dxa"/>
            <w:vAlign w:val="center"/>
          </w:tcPr>
          <w:p w14:paraId="5CB1E29D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-</w:t>
            </w:r>
          </w:p>
        </w:tc>
        <w:tc>
          <w:tcPr>
            <w:tcW w:w="3767" w:type="dxa"/>
            <w:vAlign w:val="center"/>
          </w:tcPr>
          <w:p w14:paraId="187FC5A9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QPSK</w:t>
            </w:r>
          </w:p>
        </w:tc>
      </w:tr>
      <w:tr w:rsidR="00225D0B" w:rsidRPr="00426D58" w14:paraId="79F613D4" w14:textId="77777777" w:rsidTr="00967882">
        <w:trPr>
          <w:cantSplit/>
          <w:jc w:val="center"/>
        </w:trPr>
        <w:tc>
          <w:tcPr>
            <w:tcW w:w="2995" w:type="dxa"/>
            <w:vAlign w:val="center"/>
          </w:tcPr>
          <w:p w14:paraId="29D2EA1B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Slot length</w:t>
            </w:r>
          </w:p>
        </w:tc>
        <w:tc>
          <w:tcPr>
            <w:tcW w:w="746" w:type="dxa"/>
            <w:vAlign w:val="center"/>
          </w:tcPr>
          <w:p w14:paraId="1B6BDC90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-</w:t>
            </w:r>
          </w:p>
        </w:tc>
        <w:tc>
          <w:tcPr>
            <w:tcW w:w="3767" w:type="dxa"/>
            <w:vAlign w:val="center"/>
          </w:tcPr>
          <w:p w14:paraId="59B7C464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14 symbols</w:t>
            </w:r>
          </w:p>
        </w:tc>
      </w:tr>
      <w:tr w:rsidR="00225D0B" w:rsidRPr="00426D58" w14:paraId="36EF63FD" w14:textId="77777777" w:rsidTr="00967882">
        <w:trPr>
          <w:cantSplit/>
          <w:jc w:val="center"/>
        </w:trPr>
        <w:tc>
          <w:tcPr>
            <w:tcW w:w="2995" w:type="dxa"/>
            <w:vAlign w:val="center"/>
          </w:tcPr>
          <w:p w14:paraId="7063B49B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CP Length</w:t>
            </w:r>
          </w:p>
        </w:tc>
        <w:tc>
          <w:tcPr>
            <w:tcW w:w="746" w:type="dxa"/>
            <w:vAlign w:val="center"/>
          </w:tcPr>
          <w:p w14:paraId="3C14A39B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-</w:t>
            </w:r>
          </w:p>
        </w:tc>
        <w:tc>
          <w:tcPr>
            <w:tcW w:w="3767" w:type="dxa"/>
            <w:vAlign w:val="center"/>
          </w:tcPr>
          <w:p w14:paraId="587FB92A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Normal</w:t>
            </w:r>
          </w:p>
        </w:tc>
      </w:tr>
      <w:tr w:rsidR="00225D0B" w:rsidRPr="00426D58" w14:paraId="69D539CC" w14:textId="77777777" w:rsidTr="00967882">
        <w:trPr>
          <w:cantSplit/>
          <w:jc w:val="center"/>
        </w:trPr>
        <w:tc>
          <w:tcPr>
            <w:tcW w:w="2995" w:type="dxa"/>
            <w:vAlign w:val="center"/>
          </w:tcPr>
          <w:p w14:paraId="18DBB1B0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Frequency Offset relative to UE frequency reference</w:t>
            </w:r>
          </w:p>
        </w:tc>
        <w:tc>
          <w:tcPr>
            <w:tcW w:w="746" w:type="dxa"/>
            <w:vAlign w:val="center"/>
          </w:tcPr>
          <w:p w14:paraId="3F3C5912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Hz</w:t>
            </w:r>
          </w:p>
        </w:tc>
        <w:tc>
          <w:tcPr>
            <w:tcW w:w="3767" w:type="dxa"/>
            <w:vAlign w:val="center"/>
          </w:tcPr>
          <w:p w14:paraId="598BF8D0" w14:textId="77777777" w:rsidR="00225D0B" w:rsidRPr="003F0A74" w:rsidRDefault="00225D0B" w:rsidP="00B46F50">
            <w:pPr>
              <w:spacing w:after="0"/>
              <w:ind w:right="72"/>
            </w:pPr>
            <w:r w:rsidRPr="003F0A74">
              <w:t>0</w:t>
            </w:r>
          </w:p>
        </w:tc>
      </w:tr>
      <w:tr w:rsidR="00225D0B" w:rsidRPr="00426D58" w14:paraId="0E0B687C" w14:textId="77777777" w:rsidTr="00967882">
        <w:trPr>
          <w:cantSplit/>
          <w:jc w:val="center"/>
        </w:trPr>
        <w:tc>
          <w:tcPr>
            <w:tcW w:w="2995" w:type="dxa"/>
            <w:vAlign w:val="center"/>
          </w:tcPr>
          <w:p w14:paraId="0D541869" w14:textId="77777777" w:rsidR="00225D0B" w:rsidRPr="009224DD" w:rsidRDefault="00225D0B" w:rsidP="00B46F50">
            <w:pPr>
              <w:spacing w:after="0"/>
              <w:ind w:right="72"/>
            </w:pPr>
            <w:r w:rsidRPr="009224DD">
              <w:t xml:space="preserve">Es/IoT </w:t>
            </w:r>
          </w:p>
        </w:tc>
        <w:tc>
          <w:tcPr>
            <w:tcW w:w="746" w:type="dxa"/>
            <w:vAlign w:val="center"/>
          </w:tcPr>
          <w:p w14:paraId="6E39346E" w14:textId="77777777" w:rsidR="00225D0B" w:rsidRPr="009224DD" w:rsidRDefault="00225D0B" w:rsidP="00B46F50">
            <w:pPr>
              <w:spacing w:after="0"/>
              <w:ind w:right="72"/>
            </w:pPr>
            <w:r w:rsidRPr="009224DD">
              <w:t>dB</w:t>
            </w:r>
          </w:p>
        </w:tc>
        <w:tc>
          <w:tcPr>
            <w:tcW w:w="3767" w:type="dxa"/>
            <w:vAlign w:val="center"/>
          </w:tcPr>
          <w:p w14:paraId="7448AC3F" w14:textId="3D62FFF6" w:rsidR="00225D0B" w:rsidRPr="00BF4AA7" w:rsidRDefault="00225D0B" w:rsidP="00B46F50">
            <w:pPr>
              <w:adjustRightInd w:val="0"/>
              <w:snapToGrid w:val="0"/>
              <w:spacing w:after="0"/>
              <w:rPr>
                <w:rFonts w:eastAsia="SimSun"/>
                <w:lang w:eastAsia="zh-CN"/>
              </w:rPr>
            </w:pPr>
            <w:r w:rsidRPr="00BF4AA7">
              <w:rPr>
                <w:rFonts w:eastAsia="SimSun" w:hint="eastAsia"/>
                <w:lang w:eastAsia="zh-CN"/>
              </w:rPr>
              <w:t xml:space="preserve">SNR: -6dB; </w:t>
            </w:r>
          </w:p>
          <w:p w14:paraId="2304E67F" w14:textId="77777777" w:rsidR="00225D0B" w:rsidRPr="009224DD" w:rsidRDefault="00225D0B" w:rsidP="00B46F50">
            <w:pPr>
              <w:spacing w:after="0"/>
              <w:ind w:right="72"/>
            </w:pPr>
            <w:r w:rsidRPr="00BF4AA7">
              <w:rPr>
                <w:rFonts w:eastAsia="SimSun" w:hint="eastAsia"/>
                <w:lang w:eastAsia="zh-CN"/>
              </w:rPr>
              <w:t>FFS: -8dB, -</w:t>
            </w:r>
            <w:r w:rsidRPr="00BF4AA7">
              <w:rPr>
                <w:rFonts w:eastAsia="SimSun"/>
                <w:lang w:eastAsia="zh-CN"/>
              </w:rPr>
              <w:t>7</w:t>
            </w:r>
            <w:r w:rsidRPr="00BF4AA7">
              <w:rPr>
                <w:rFonts w:eastAsia="SimSun" w:hint="eastAsia"/>
                <w:lang w:eastAsia="zh-CN"/>
              </w:rPr>
              <w:t>dB)</w:t>
            </w:r>
          </w:p>
        </w:tc>
      </w:tr>
      <w:tr w:rsidR="00225D0B" w:rsidRPr="00FA3CEB" w14:paraId="122814CF" w14:textId="77777777" w:rsidTr="00967882">
        <w:trPr>
          <w:cantSplit/>
          <w:jc w:val="center"/>
        </w:trPr>
        <w:tc>
          <w:tcPr>
            <w:tcW w:w="2995" w:type="dxa"/>
            <w:vAlign w:val="center"/>
          </w:tcPr>
          <w:p w14:paraId="66B4286C" w14:textId="77777777" w:rsidR="00225D0B" w:rsidRPr="0027748D" w:rsidRDefault="00225D0B" w:rsidP="00B46F50">
            <w:pPr>
              <w:spacing w:after="0"/>
              <w:ind w:right="72"/>
            </w:pPr>
            <w:r w:rsidRPr="0027748D">
              <w:t>Propagation conditions</w:t>
            </w:r>
          </w:p>
        </w:tc>
        <w:tc>
          <w:tcPr>
            <w:tcW w:w="746" w:type="dxa"/>
            <w:vAlign w:val="center"/>
          </w:tcPr>
          <w:p w14:paraId="287FAD19" w14:textId="77777777" w:rsidR="00225D0B" w:rsidRPr="0027748D" w:rsidRDefault="00225D0B" w:rsidP="00B46F50">
            <w:pPr>
              <w:spacing w:after="0"/>
              <w:ind w:right="72"/>
            </w:pPr>
            <w:r w:rsidRPr="0027748D">
              <w:t>-</w:t>
            </w:r>
          </w:p>
        </w:tc>
        <w:tc>
          <w:tcPr>
            <w:tcW w:w="3767" w:type="dxa"/>
            <w:vAlign w:val="center"/>
          </w:tcPr>
          <w:p w14:paraId="07242EE7" w14:textId="4B86A7FE" w:rsidR="00225D0B" w:rsidRPr="00FA3CEB" w:rsidRDefault="00225D0B" w:rsidP="00225D0B">
            <w:pPr>
              <w:adjustRightInd w:val="0"/>
              <w:snapToGrid w:val="0"/>
              <w:spacing w:after="0"/>
            </w:pPr>
            <w:r w:rsidRPr="00225D0B">
              <w:t>AWGN</w:t>
            </w:r>
          </w:p>
        </w:tc>
      </w:tr>
    </w:tbl>
    <w:p w14:paraId="3BE699CD" w14:textId="77777777" w:rsidR="00D1136F" w:rsidRDefault="00D1136F" w:rsidP="00F25B3F">
      <w:pPr>
        <w:rPr>
          <w:lang w:val="en-GB"/>
        </w:rPr>
      </w:pPr>
    </w:p>
    <w:p w14:paraId="77CC375E" w14:textId="77777777" w:rsidR="00FE5D03" w:rsidRPr="00F25B3F" w:rsidRDefault="00FE5D03" w:rsidP="00F25B3F">
      <w:pPr>
        <w:rPr>
          <w:lang w:val="en-GB"/>
        </w:rPr>
      </w:pPr>
    </w:p>
    <w:p w14:paraId="0E581107" w14:textId="199FD71B" w:rsidR="002705C3" w:rsidRDefault="00F25B3F" w:rsidP="00F25B3F">
      <w:pPr>
        <w:pStyle w:val="RAN4H2"/>
        <w:rPr>
          <w:lang w:val="en-GB"/>
        </w:rPr>
      </w:pPr>
      <w:r>
        <w:rPr>
          <w:lang w:val="en-GB"/>
        </w:rPr>
        <w:t>Simulation results</w:t>
      </w:r>
    </w:p>
    <w:p w14:paraId="343301D0" w14:textId="3B0B45E6" w:rsidR="00A07B76" w:rsidRDefault="003561A5" w:rsidP="00F25B3F">
      <w:pPr>
        <w:rPr>
          <w:lang w:val="en-GB"/>
        </w:rPr>
      </w:pPr>
      <w:r>
        <w:rPr>
          <w:lang w:val="en-GB"/>
        </w:rPr>
        <w:t>The f</w:t>
      </w:r>
      <w:r w:rsidR="00BE0491">
        <w:rPr>
          <w:lang w:val="en-GB"/>
        </w:rPr>
        <w:t>ollowing section include</w:t>
      </w:r>
      <w:r w:rsidR="002D1E33">
        <w:rPr>
          <w:lang w:val="en-GB"/>
        </w:rPr>
        <w:t>s</w:t>
      </w:r>
      <w:r w:rsidR="00BE0491">
        <w:rPr>
          <w:lang w:val="en-GB"/>
        </w:rPr>
        <w:t xml:space="preserve"> simulation results </w:t>
      </w:r>
      <w:r>
        <w:rPr>
          <w:lang w:val="en-GB"/>
        </w:rPr>
        <w:t>for</w:t>
      </w:r>
      <w:r w:rsidR="00BE0491">
        <w:rPr>
          <w:lang w:val="en-GB"/>
        </w:rPr>
        <w:t>:</w:t>
      </w:r>
    </w:p>
    <w:p w14:paraId="38F70A51" w14:textId="54E297C0" w:rsidR="00BE0491" w:rsidRDefault="003561A5" w:rsidP="00BE0491">
      <w:pPr>
        <w:pStyle w:val="ListParagraph"/>
        <w:numPr>
          <w:ilvl w:val="0"/>
          <w:numId w:val="22"/>
        </w:numPr>
        <w:rPr>
          <w:lang w:val="en-GB"/>
        </w:rPr>
      </w:pPr>
      <w:bookmarkStart w:id="4" w:name="_Hlk23931684"/>
      <w:r>
        <w:rPr>
          <w:lang w:val="en-GB"/>
        </w:rPr>
        <w:t xml:space="preserve">Delta SS-RSRP </w:t>
      </w:r>
      <w:r w:rsidRPr="00090EAB">
        <w:rPr>
          <w:rFonts w:eastAsia="Malgun Gothic"/>
          <w:lang w:eastAsia="ko-KR"/>
        </w:rPr>
        <w:t xml:space="preserve">= (estimated </w:t>
      </w:r>
      <w:r>
        <w:rPr>
          <w:rFonts w:eastAsia="Malgun Gothic"/>
          <w:lang w:eastAsia="ko-KR"/>
        </w:rPr>
        <w:t>S</w:t>
      </w:r>
      <w:r>
        <w:rPr>
          <w:rFonts w:eastAsia="SimSun" w:hint="eastAsia"/>
          <w:lang w:eastAsia="zh-CN"/>
        </w:rPr>
        <w:t>S</w:t>
      </w:r>
      <w:r w:rsidRPr="00090EAB">
        <w:rPr>
          <w:rFonts w:eastAsia="Malgun Gothic"/>
          <w:lang w:eastAsia="ko-KR"/>
        </w:rPr>
        <w:t xml:space="preserve">-RSRP – ideal </w:t>
      </w:r>
      <w:r>
        <w:rPr>
          <w:rFonts w:eastAsia="Malgun Gothic"/>
          <w:lang w:eastAsia="ko-KR"/>
        </w:rPr>
        <w:t>S</w:t>
      </w:r>
      <w:r>
        <w:rPr>
          <w:rFonts w:eastAsia="SimSun" w:hint="eastAsia"/>
          <w:lang w:eastAsia="zh-CN"/>
        </w:rPr>
        <w:t>S</w:t>
      </w:r>
      <w:r w:rsidRPr="00090EAB">
        <w:rPr>
          <w:rFonts w:eastAsia="Malgun Gothic"/>
          <w:lang w:eastAsia="ko-KR"/>
        </w:rPr>
        <w:t xml:space="preserve">-RSRP) </w:t>
      </w:r>
      <w:bookmarkEnd w:id="4"/>
      <w:r w:rsidRPr="00090EAB">
        <w:rPr>
          <w:rFonts w:eastAsia="Malgun Gothic"/>
          <w:lang w:eastAsia="ko-KR"/>
        </w:rPr>
        <w:tab/>
        <w:t xml:space="preserve">[dB]  </w:t>
      </w:r>
    </w:p>
    <w:p w14:paraId="0ECD1252" w14:textId="5CB652A0" w:rsidR="00BE0491" w:rsidRDefault="003561A5" w:rsidP="00BE0491">
      <w:pPr>
        <w:pStyle w:val="ListParagraph"/>
        <w:numPr>
          <w:ilvl w:val="0"/>
          <w:numId w:val="22"/>
        </w:numPr>
        <w:rPr>
          <w:lang w:val="en-GB"/>
        </w:rPr>
      </w:pPr>
      <w:r>
        <w:rPr>
          <w:lang w:val="en-GB"/>
        </w:rPr>
        <w:t xml:space="preserve">Delta SS-RSRQ </w:t>
      </w:r>
      <w:r w:rsidRPr="00090EAB">
        <w:rPr>
          <w:rFonts w:eastAsia="Malgun Gothic"/>
          <w:lang w:eastAsia="ko-KR"/>
        </w:rPr>
        <w:t xml:space="preserve">= (estimated </w:t>
      </w:r>
      <w:r>
        <w:rPr>
          <w:rFonts w:eastAsia="Malgun Gothic"/>
          <w:lang w:eastAsia="ko-KR"/>
        </w:rPr>
        <w:t>S</w:t>
      </w:r>
      <w:r>
        <w:rPr>
          <w:rFonts w:eastAsia="SimSun" w:hint="eastAsia"/>
          <w:lang w:eastAsia="zh-CN"/>
        </w:rPr>
        <w:t>S</w:t>
      </w:r>
      <w:r w:rsidRPr="00090EAB">
        <w:rPr>
          <w:rFonts w:eastAsia="Malgun Gothic"/>
          <w:lang w:eastAsia="ko-KR"/>
        </w:rPr>
        <w:t>-RSR</w:t>
      </w:r>
      <w:r>
        <w:rPr>
          <w:rFonts w:eastAsia="Malgun Gothic"/>
          <w:lang w:eastAsia="ko-KR"/>
        </w:rPr>
        <w:t>Q</w:t>
      </w:r>
      <w:r w:rsidRPr="00090EAB">
        <w:rPr>
          <w:rFonts w:eastAsia="Malgun Gothic"/>
          <w:lang w:eastAsia="ko-KR"/>
        </w:rPr>
        <w:t xml:space="preserve"> – ideal </w:t>
      </w:r>
      <w:r>
        <w:rPr>
          <w:rFonts w:eastAsia="Malgun Gothic"/>
          <w:lang w:eastAsia="ko-KR"/>
        </w:rPr>
        <w:t>S</w:t>
      </w:r>
      <w:r>
        <w:rPr>
          <w:rFonts w:eastAsia="SimSun" w:hint="eastAsia"/>
          <w:lang w:eastAsia="zh-CN"/>
        </w:rPr>
        <w:t>S</w:t>
      </w:r>
      <w:r w:rsidRPr="00090EAB">
        <w:rPr>
          <w:rFonts w:eastAsia="Malgun Gothic"/>
          <w:lang w:eastAsia="ko-KR"/>
        </w:rPr>
        <w:t>-RSR</w:t>
      </w:r>
      <w:r>
        <w:rPr>
          <w:rFonts w:eastAsia="Malgun Gothic"/>
          <w:lang w:eastAsia="ko-KR"/>
        </w:rPr>
        <w:t>Q</w:t>
      </w:r>
      <w:r w:rsidRPr="00090EAB">
        <w:rPr>
          <w:rFonts w:eastAsia="Malgun Gothic"/>
          <w:lang w:eastAsia="ko-KR"/>
        </w:rPr>
        <w:t>)</w:t>
      </w:r>
      <w:r>
        <w:rPr>
          <w:rFonts w:eastAsia="Malgun Gothic"/>
          <w:lang w:eastAsia="ko-KR"/>
        </w:rPr>
        <w:t xml:space="preserve"> </w:t>
      </w:r>
      <w:r>
        <w:rPr>
          <w:rFonts w:eastAsia="Malgun Gothic"/>
          <w:lang w:eastAsia="ko-KR"/>
        </w:rPr>
        <w:tab/>
        <w:t>[dB]</w:t>
      </w:r>
    </w:p>
    <w:p w14:paraId="1F71A48A" w14:textId="5F5FB02D" w:rsidR="003F5DC6" w:rsidRPr="003561A5" w:rsidRDefault="003561A5" w:rsidP="003F5DC6">
      <w:pPr>
        <w:pStyle w:val="ListParagraph"/>
        <w:numPr>
          <w:ilvl w:val="0"/>
          <w:numId w:val="22"/>
        </w:numPr>
        <w:rPr>
          <w:lang w:val="en-GB"/>
        </w:rPr>
      </w:pPr>
      <w:r>
        <w:rPr>
          <w:lang w:val="en-GB"/>
        </w:rPr>
        <w:t xml:space="preserve">Delta SS-SNR </w:t>
      </w:r>
      <w:r w:rsidRPr="00090EAB">
        <w:rPr>
          <w:rFonts w:eastAsia="Malgun Gothic"/>
          <w:lang w:eastAsia="ko-KR"/>
        </w:rPr>
        <w:t xml:space="preserve">= (estimated </w:t>
      </w:r>
      <w:r>
        <w:rPr>
          <w:rFonts w:eastAsia="Malgun Gothic"/>
          <w:lang w:eastAsia="ko-KR"/>
        </w:rPr>
        <w:t>S</w:t>
      </w:r>
      <w:r>
        <w:rPr>
          <w:rFonts w:eastAsia="SimSun" w:hint="eastAsia"/>
          <w:lang w:eastAsia="zh-CN"/>
        </w:rPr>
        <w:t>S</w:t>
      </w:r>
      <w:r w:rsidRPr="00090EAB">
        <w:rPr>
          <w:rFonts w:eastAsia="Malgun Gothic"/>
          <w:lang w:eastAsia="ko-KR"/>
        </w:rPr>
        <w:t>-</w:t>
      </w:r>
      <w:r>
        <w:rPr>
          <w:rFonts w:eastAsia="Malgun Gothic"/>
          <w:lang w:eastAsia="ko-KR"/>
        </w:rPr>
        <w:t>SINR</w:t>
      </w:r>
      <w:r w:rsidRPr="00090EAB">
        <w:rPr>
          <w:rFonts w:eastAsia="Malgun Gothic"/>
          <w:lang w:eastAsia="ko-KR"/>
        </w:rPr>
        <w:t xml:space="preserve"> – ideal </w:t>
      </w:r>
      <w:r>
        <w:rPr>
          <w:rFonts w:eastAsia="Malgun Gothic"/>
          <w:lang w:eastAsia="ko-KR"/>
        </w:rPr>
        <w:t>S</w:t>
      </w:r>
      <w:r>
        <w:rPr>
          <w:rFonts w:eastAsia="SimSun" w:hint="eastAsia"/>
          <w:lang w:eastAsia="zh-CN"/>
        </w:rPr>
        <w:t>S</w:t>
      </w:r>
      <w:r w:rsidRPr="00090EAB">
        <w:rPr>
          <w:rFonts w:eastAsia="Malgun Gothic"/>
          <w:lang w:eastAsia="ko-KR"/>
        </w:rPr>
        <w:t>-</w:t>
      </w:r>
      <w:r>
        <w:rPr>
          <w:rFonts w:eastAsia="Malgun Gothic"/>
          <w:lang w:eastAsia="ko-KR"/>
        </w:rPr>
        <w:t>SNR</w:t>
      </w:r>
      <w:r w:rsidRPr="00090EAB">
        <w:rPr>
          <w:rFonts w:eastAsia="Malgun Gothic"/>
          <w:lang w:eastAsia="ko-KR"/>
        </w:rPr>
        <w:t>)</w:t>
      </w:r>
      <w:r>
        <w:rPr>
          <w:rFonts w:eastAsia="Malgun Gothic"/>
          <w:lang w:eastAsia="ko-KR"/>
        </w:rPr>
        <w:t xml:space="preserve"> </w:t>
      </w:r>
      <w:r>
        <w:rPr>
          <w:rFonts w:eastAsia="Malgun Gothic"/>
          <w:lang w:eastAsia="ko-KR"/>
        </w:rPr>
        <w:tab/>
        <w:t>[dB]</w:t>
      </w:r>
    </w:p>
    <w:p w14:paraId="557F9BE4" w14:textId="77777777" w:rsidR="003F5DC6" w:rsidRPr="003F5DC6" w:rsidRDefault="003F5DC6" w:rsidP="003F5DC6">
      <w:pPr>
        <w:rPr>
          <w:lang w:val="en-GB"/>
        </w:rPr>
      </w:pPr>
    </w:p>
    <w:p w14:paraId="1ADD3154" w14:textId="541FBCED" w:rsidR="00BE0491" w:rsidRPr="00BE0491" w:rsidRDefault="0015510F" w:rsidP="00BE0491">
      <w:pPr>
        <w:pStyle w:val="RAN4H3"/>
        <w:rPr>
          <w:lang w:val="en-GB"/>
        </w:rPr>
      </w:pPr>
      <w:r>
        <w:rPr>
          <w:lang w:val="en-GB"/>
        </w:rPr>
        <w:t>Delta SS-RSRP</w:t>
      </w:r>
    </w:p>
    <w:p w14:paraId="16FE23D8" w14:textId="28730C69" w:rsidR="00A07B76" w:rsidRDefault="00811EE0" w:rsidP="00F25B3F">
      <w:pPr>
        <w:rPr>
          <w:lang w:val="en-GB"/>
        </w:rPr>
      </w:pPr>
      <w:r>
        <w:rPr>
          <w:lang w:val="en-GB"/>
        </w:rPr>
        <w:t>The f</w:t>
      </w:r>
      <w:r w:rsidR="00BE0491">
        <w:rPr>
          <w:lang w:val="en-GB"/>
        </w:rPr>
        <w:t>ollowing figure</w:t>
      </w:r>
      <w:r>
        <w:rPr>
          <w:lang w:val="en-GB"/>
        </w:rPr>
        <w:t>s</w:t>
      </w:r>
      <w:r w:rsidR="00BE0491">
        <w:rPr>
          <w:lang w:val="en-GB"/>
        </w:rPr>
        <w:t xml:space="preserve"> illustrate </w:t>
      </w:r>
      <w:r>
        <w:rPr>
          <w:lang w:val="en-GB"/>
        </w:rPr>
        <w:t xml:space="preserve">the CDF curves for delta SS-RSRP for different SNR, SCS values and SS burst periods. </w:t>
      </w:r>
    </w:p>
    <w:p w14:paraId="65F84949" w14:textId="0120520F" w:rsidR="001C675D" w:rsidRDefault="001C675D" w:rsidP="00F25B3F">
      <w:pPr>
        <w:rPr>
          <w:lang w:val="en-GB"/>
        </w:rPr>
      </w:pPr>
    </w:p>
    <w:p w14:paraId="4FF8C970" w14:textId="77777777" w:rsidR="001C675D" w:rsidRDefault="001C675D" w:rsidP="00F25B3F">
      <w:pPr>
        <w:rPr>
          <w:lang w:val="en-GB"/>
        </w:rPr>
      </w:pPr>
    </w:p>
    <w:p w14:paraId="7DCC96BE" w14:textId="3D8BA1E3" w:rsidR="00BE0491" w:rsidRDefault="002312F2" w:rsidP="00BE0491">
      <w:pPr>
        <w:keepNext/>
      </w:pPr>
      <w:r w:rsidRPr="002312F2">
        <w:rPr>
          <w:noProof/>
        </w:rPr>
        <w:lastRenderedPageBreak/>
        <w:drawing>
          <wp:inline distT="0" distB="0" distL="0" distR="0" wp14:anchorId="04B21258" wp14:editId="034E25E4">
            <wp:extent cx="6113145" cy="29603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296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923"/>
        <w:gridCol w:w="995"/>
        <w:gridCol w:w="993"/>
        <w:gridCol w:w="1275"/>
        <w:gridCol w:w="2694"/>
      </w:tblGrid>
      <w:tr w:rsidR="00861A39" w14:paraId="688D46F9" w14:textId="77777777" w:rsidTr="00AE1F40">
        <w:trPr>
          <w:jc w:val="center"/>
        </w:trPr>
        <w:tc>
          <w:tcPr>
            <w:tcW w:w="1923" w:type="dxa"/>
          </w:tcPr>
          <w:p w14:paraId="1965BF58" w14:textId="77777777" w:rsidR="00861A39" w:rsidRDefault="00861A39" w:rsidP="00AE1F40">
            <w:r>
              <w:t xml:space="preserve">SNR </w:t>
            </w:r>
          </w:p>
        </w:tc>
        <w:tc>
          <w:tcPr>
            <w:tcW w:w="995" w:type="dxa"/>
          </w:tcPr>
          <w:p w14:paraId="6F6A4DA3" w14:textId="77777777" w:rsidR="00861A39" w:rsidRDefault="00861A39" w:rsidP="00AE1F40">
            <w:r>
              <w:t>Samples</w:t>
            </w:r>
          </w:p>
        </w:tc>
        <w:tc>
          <w:tcPr>
            <w:tcW w:w="993" w:type="dxa"/>
          </w:tcPr>
          <w:p w14:paraId="5C3148AB" w14:textId="77777777" w:rsidR="00861A39" w:rsidRDefault="00861A39" w:rsidP="00AE1F40">
            <w:r>
              <w:t>5%</w:t>
            </w:r>
          </w:p>
        </w:tc>
        <w:tc>
          <w:tcPr>
            <w:tcW w:w="1275" w:type="dxa"/>
          </w:tcPr>
          <w:p w14:paraId="69BDBC08" w14:textId="77777777" w:rsidR="00861A39" w:rsidRDefault="00861A39" w:rsidP="00AE1F40">
            <w:r>
              <w:t>95%</w:t>
            </w:r>
          </w:p>
        </w:tc>
        <w:tc>
          <w:tcPr>
            <w:tcW w:w="2694" w:type="dxa"/>
          </w:tcPr>
          <w:p w14:paraId="2EE37F09" w14:textId="77777777" w:rsidR="00861A39" w:rsidRDefault="00861A39" w:rsidP="00AE1F40">
            <w:r>
              <w:t>Max(5%, 95%)</w:t>
            </w:r>
          </w:p>
        </w:tc>
      </w:tr>
      <w:tr w:rsidR="00861A39" w14:paraId="25C671A7" w14:textId="77777777" w:rsidTr="00AE1F40">
        <w:trPr>
          <w:trHeight w:val="45"/>
          <w:jc w:val="center"/>
        </w:trPr>
        <w:tc>
          <w:tcPr>
            <w:tcW w:w="1923" w:type="dxa"/>
            <w:vMerge w:val="restart"/>
          </w:tcPr>
          <w:p w14:paraId="0EE89BF9" w14:textId="77777777" w:rsidR="00861A39" w:rsidRDefault="00861A39" w:rsidP="00AE1F40">
            <w:r>
              <w:t>-6</w:t>
            </w:r>
          </w:p>
        </w:tc>
        <w:tc>
          <w:tcPr>
            <w:tcW w:w="995" w:type="dxa"/>
          </w:tcPr>
          <w:p w14:paraId="0CB446F3" w14:textId="77777777" w:rsidR="00861A39" w:rsidRDefault="00861A39" w:rsidP="00AE1F40">
            <w:r>
              <w:t>1</w:t>
            </w:r>
          </w:p>
        </w:tc>
        <w:tc>
          <w:tcPr>
            <w:tcW w:w="993" w:type="dxa"/>
          </w:tcPr>
          <w:p w14:paraId="7B12812F" w14:textId="77777777" w:rsidR="00861A39" w:rsidRDefault="00861A39" w:rsidP="00AE1F40">
            <w:r w:rsidRPr="00B160C5">
              <w:t>-1.1600</w:t>
            </w:r>
          </w:p>
        </w:tc>
        <w:tc>
          <w:tcPr>
            <w:tcW w:w="1275" w:type="dxa"/>
          </w:tcPr>
          <w:p w14:paraId="0FF2EF06" w14:textId="77777777" w:rsidR="00861A39" w:rsidRDefault="00861A39" w:rsidP="00AE1F40">
            <w:r w:rsidRPr="00B160C5">
              <w:t>2.3700</w:t>
            </w:r>
          </w:p>
        </w:tc>
        <w:tc>
          <w:tcPr>
            <w:tcW w:w="2694" w:type="dxa"/>
          </w:tcPr>
          <w:p w14:paraId="75C871E6" w14:textId="77777777" w:rsidR="00861A39" w:rsidRDefault="00861A39" w:rsidP="00AE1F40">
            <w:r w:rsidRPr="00B160C5">
              <w:t>2.3700</w:t>
            </w:r>
          </w:p>
        </w:tc>
      </w:tr>
      <w:tr w:rsidR="00861A39" w14:paraId="1F3237CF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4902D920" w14:textId="77777777" w:rsidR="00861A39" w:rsidRDefault="00861A39" w:rsidP="00AE1F40"/>
        </w:tc>
        <w:tc>
          <w:tcPr>
            <w:tcW w:w="995" w:type="dxa"/>
          </w:tcPr>
          <w:p w14:paraId="0D508914" w14:textId="77777777" w:rsidR="00861A39" w:rsidRDefault="00861A39" w:rsidP="00AE1F40">
            <w:r>
              <w:t>3</w:t>
            </w:r>
          </w:p>
        </w:tc>
        <w:tc>
          <w:tcPr>
            <w:tcW w:w="993" w:type="dxa"/>
          </w:tcPr>
          <w:p w14:paraId="65A77FAF" w14:textId="77777777" w:rsidR="00861A39" w:rsidRDefault="00861A39" w:rsidP="00AE1F40">
            <w:r w:rsidRPr="00B160C5">
              <w:t>-0.6900</w:t>
            </w:r>
          </w:p>
        </w:tc>
        <w:tc>
          <w:tcPr>
            <w:tcW w:w="1275" w:type="dxa"/>
          </w:tcPr>
          <w:p w14:paraId="65DA37FC" w14:textId="77777777" w:rsidR="00861A39" w:rsidRDefault="00861A39" w:rsidP="00AE1F40">
            <w:r w:rsidRPr="00B160C5">
              <w:t>1.5400</w:t>
            </w:r>
          </w:p>
        </w:tc>
        <w:tc>
          <w:tcPr>
            <w:tcW w:w="2694" w:type="dxa"/>
          </w:tcPr>
          <w:p w14:paraId="7FA2AF76" w14:textId="77777777" w:rsidR="00861A39" w:rsidRDefault="00861A39" w:rsidP="00AE1F40">
            <w:r w:rsidRPr="00B160C5">
              <w:t>1.5400</w:t>
            </w:r>
          </w:p>
        </w:tc>
      </w:tr>
      <w:tr w:rsidR="00861A39" w14:paraId="6B75CCA7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6493B014" w14:textId="77777777" w:rsidR="00861A39" w:rsidRDefault="00861A39" w:rsidP="00AE1F40"/>
        </w:tc>
        <w:tc>
          <w:tcPr>
            <w:tcW w:w="995" w:type="dxa"/>
          </w:tcPr>
          <w:p w14:paraId="10D6CBBB" w14:textId="77777777" w:rsidR="00861A39" w:rsidRDefault="00861A39" w:rsidP="00AE1F40">
            <w:r>
              <w:t>5</w:t>
            </w:r>
          </w:p>
        </w:tc>
        <w:tc>
          <w:tcPr>
            <w:tcW w:w="993" w:type="dxa"/>
          </w:tcPr>
          <w:p w14:paraId="1B527DF5" w14:textId="77777777" w:rsidR="00861A39" w:rsidRDefault="00861A39" w:rsidP="00AE1F40">
            <w:r w:rsidRPr="007A6AE0">
              <w:t>-0.5600</w:t>
            </w:r>
          </w:p>
        </w:tc>
        <w:tc>
          <w:tcPr>
            <w:tcW w:w="1275" w:type="dxa"/>
          </w:tcPr>
          <w:p w14:paraId="46B6DC3F" w14:textId="77777777" w:rsidR="00861A39" w:rsidRDefault="00861A39" w:rsidP="00AE1F40">
            <w:r w:rsidRPr="00B160C5">
              <w:t>1.1600</w:t>
            </w:r>
          </w:p>
        </w:tc>
        <w:tc>
          <w:tcPr>
            <w:tcW w:w="2694" w:type="dxa"/>
          </w:tcPr>
          <w:p w14:paraId="702C3839" w14:textId="77777777" w:rsidR="00861A39" w:rsidRDefault="00861A39" w:rsidP="00AE1F40">
            <w:r w:rsidRPr="00B160C5">
              <w:t>1.1600</w:t>
            </w:r>
          </w:p>
        </w:tc>
      </w:tr>
      <w:tr w:rsidR="00861A39" w14:paraId="4E1AF04F" w14:textId="77777777" w:rsidTr="00AE1F40">
        <w:trPr>
          <w:trHeight w:val="45"/>
          <w:jc w:val="center"/>
        </w:trPr>
        <w:tc>
          <w:tcPr>
            <w:tcW w:w="1923" w:type="dxa"/>
            <w:vMerge w:val="restart"/>
          </w:tcPr>
          <w:p w14:paraId="21391CE1" w14:textId="77777777" w:rsidR="00861A39" w:rsidRDefault="00861A39" w:rsidP="00AE1F40">
            <w:r>
              <w:t>-7</w:t>
            </w:r>
          </w:p>
        </w:tc>
        <w:tc>
          <w:tcPr>
            <w:tcW w:w="995" w:type="dxa"/>
          </w:tcPr>
          <w:p w14:paraId="2715A11B" w14:textId="77777777" w:rsidR="00861A39" w:rsidRDefault="00861A39" w:rsidP="00AE1F40">
            <w:r>
              <w:t>1</w:t>
            </w:r>
          </w:p>
        </w:tc>
        <w:tc>
          <w:tcPr>
            <w:tcW w:w="993" w:type="dxa"/>
          </w:tcPr>
          <w:p w14:paraId="03D25996" w14:textId="77777777" w:rsidR="00861A39" w:rsidRDefault="00861A39" w:rsidP="00AE1F40">
            <w:r w:rsidRPr="00B160C5">
              <w:t>-1.2600</w:t>
            </w:r>
          </w:p>
        </w:tc>
        <w:tc>
          <w:tcPr>
            <w:tcW w:w="1275" w:type="dxa"/>
          </w:tcPr>
          <w:p w14:paraId="37C37BA0" w14:textId="77777777" w:rsidR="00861A39" w:rsidRDefault="00861A39" w:rsidP="00AE1F40">
            <w:r w:rsidRPr="00B160C5">
              <w:t>2.7800</w:t>
            </w:r>
          </w:p>
        </w:tc>
        <w:tc>
          <w:tcPr>
            <w:tcW w:w="2694" w:type="dxa"/>
          </w:tcPr>
          <w:p w14:paraId="616A8270" w14:textId="77777777" w:rsidR="00861A39" w:rsidRDefault="00861A39" w:rsidP="00AE1F40">
            <w:r w:rsidRPr="00B160C5">
              <w:t>2.7800</w:t>
            </w:r>
          </w:p>
        </w:tc>
      </w:tr>
      <w:tr w:rsidR="00861A39" w14:paraId="3675BA69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7A81D692" w14:textId="77777777" w:rsidR="00861A39" w:rsidRDefault="00861A39" w:rsidP="00AE1F40"/>
        </w:tc>
        <w:tc>
          <w:tcPr>
            <w:tcW w:w="995" w:type="dxa"/>
          </w:tcPr>
          <w:p w14:paraId="62119101" w14:textId="77777777" w:rsidR="00861A39" w:rsidRDefault="00861A39" w:rsidP="00AE1F40">
            <w:r>
              <w:t>3</w:t>
            </w:r>
          </w:p>
        </w:tc>
        <w:tc>
          <w:tcPr>
            <w:tcW w:w="993" w:type="dxa"/>
          </w:tcPr>
          <w:p w14:paraId="56F4B7D7" w14:textId="77777777" w:rsidR="00861A39" w:rsidRDefault="00861A39" w:rsidP="00AE1F40">
            <w:r w:rsidRPr="007A6AE0">
              <w:t>-0.7900</w:t>
            </w:r>
          </w:p>
        </w:tc>
        <w:tc>
          <w:tcPr>
            <w:tcW w:w="1275" w:type="dxa"/>
          </w:tcPr>
          <w:p w14:paraId="053DA334" w14:textId="77777777" w:rsidR="00861A39" w:rsidRDefault="00861A39" w:rsidP="00AE1F40">
            <w:r w:rsidRPr="007A6AE0">
              <w:t>1.7800</w:t>
            </w:r>
          </w:p>
        </w:tc>
        <w:tc>
          <w:tcPr>
            <w:tcW w:w="2694" w:type="dxa"/>
          </w:tcPr>
          <w:p w14:paraId="28AAAB2E" w14:textId="77777777" w:rsidR="00861A39" w:rsidRDefault="00861A39" w:rsidP="00AE1F40">
            <w:r w:rsidRPr="007A6AE0">
              <w:t>1.7800</w:t>
            </w:r>
          </w:p>
        </w:tc>
      </w:tr>
      <w:tr w:rsidR="00861A39" w14:paraId="3A953293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5D7D188C" w14:textId="77777777" w:rsidR="00861A39" w:rsidRDefault="00861A39" w:rsidP="00AE1F40"/>
        </w:tc>
        <w:tc>
          <w:tcPr>
            <w:tcW w:w="995" w:type="dxa"/>
          </w:tcPr>
          <w:p w14:paraId="23239ADD" w14:textId="77777777" w:rsidR="00861A39" w:rsidRDefault="00861A39" w:rsidP="00AE1F40">
            <w:r>
              <w:t>5</w:t>
            </w:r>
          </w:p>
        </w:tc>
        <w:tc>
          <w:tcPr>
            <w:tcW w:w="993" w:type="dxa"/>
          </w:tcPr>
          <w:p w14:paraId="27F8C842" w14:textId="77777777" w:rsidR="00861A39" w:rsidRDefault="00861A39" w:rsidP="00AE1F40">
            <w:r w:rsidRPr="007A6AE0">
              <w:t>-0.6000</w:t>
            </w:r>
          </w:p>
        </w:tc>
        <w:tc>
          <w:tcPr>
            <w:tcW w:w="1275" w:type="dxa"/>
          </w:tcPr>
          <w:p w14:paraId="0E2759C1" w14:textId="77777777" w:rsidR="00861A39" w:rsidRDefault="00861A39" w:rsidP="00AE1F40">
            <w:r w:rsidRPr="007A6AE0">
              <w:t>1.4100</w:t>
            </w:r>
          </w:p>
        </w:tc>
        <w:tc>
          <w:tcPr>
            <w:tcW w:w="2694" w:type="dxa"/>
          </w:tcPr>
          <w:p w14:paraId="16AB096C" w14:textId="77777777" w:rsidR="00861A39" w:rsidRDefault="00861A39" w:rsidP="00AE1F40">
            <w:r w:rsidRPr="007A6AE0">
              <w:t>1.4100</w:t>
            </w:r>
          </w:p>
        </w:tc>
      </w:tr>
      <w:tr w:rsidR="00861A39" w14:paraId="74F69F6A" w14:textId="77777777" w:rsidTr="00AE1F40">
        <w:trPr>
          <w:trHeight w:val="45"/>
          <w:jc w:val="center"/>
        </w:trPr>
        <w:tc>
          <w:tcPr>
            <w:tcW w:w="1923" w:type="dxa"/>
            <w:vMerge w:val="restart"/>
          </w:tcPr>
          <w:p w14:paraId="08C2100A" w14:textId="77777777" w:rsidR="00861A39" w:rsidRDefault="00861A39" w:rsidP="00AE1F40">
            <w:r>
              <w:t>-8</w:t>
            </w:r>
          </w:p>
        </w:tc>
        <w:tc>
          <w:tcPr>
            <w:tcW w:w="995" w:type="dxa"/>
          </w:tcPr>
          <w:p w14:paraId="17EE12EC" w14:textId="77777777" w:rsidR="00861A39" w:rsidRDefault="00861A39" w:rsidP="00AE1F40">
            <w:r>
              <w:t>1</w:t>
            </w:r>
          </w:p>
        </w:tc>
        <w:tc>
          <w:tcPr>
            <w:tcW w:w="993" w:type="dxa"/>
          </w:tcPr>
          <w:p w14:paraId="23589F8F" w14:textId="77777777" w:rsidR="00861A39" w:rsidRDefault="00861A39" w:rsidP="00AE1F40">
            <w:r w:rsidRPr="00B160C5">
              <w:t>-1.4800</w:t>
            </w:r>
          </w:p>
        </w:tc>
        <w:tc>
          <w:tcPr>
            <w:tcW w:w="1275" w:type="dxa"/>
          </w:tcPr>
          <w:p w14:paraId="19EDF0CA" w14:textId="77777777" w:rsidR="00861A39" w:rsidRDefault="00861A39" w:rsidP="00AE1F40">
            <w:r w:rsidRPr="00B160C5">
              <w:t>3.1200</w:t>
            </w:r>
          </w:p>
        </w:tc>
        <w:tc>
          <w:tcPr>
            <w:tcW w:w="2694" w:type="dxa"/>
          </w:tcPr>
          <w:p w14:paraId="583B45EE" w14:textId="77777777" w:rsidR="00861A39" w:rsidRDefault="00861A39" w:rsidP="00AE1F40">
            <w:r w:rsidRPr="00B160C5">
              <w:t>3.1200</w:t>
            </w:r>
          </w:p>
        </w:tc>
      </w:tr>
      <w:tr w:rsidR="00861A39" w14:paraId="4CC958FC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344E8B30" w14:textId="77777777" w:rsidR="00861A39" w:rsidRDefault="00861A39" w:rsidP="00AE1F40"/>
        </w:tc>
        <w:tc>
          <w:tcPr>
            <w:tcW w:w="995" w:type="dxa"/>
          </w:tcPr>
          <w:p w14:paraId="443E76A5" w14:textId="77777777" w:rsidR="00861A39" w:rsidRDefault="00861A39" w:rsidP="00AE1F40">
            <w:r>
              <w:t>3</w:t>
            </w:r>
          </w:p>
        </w:tc>
        <w:tc>
          <w:tcPr>
            <w:tcW w:w="993" w:type="dxa"/>
          </w:tcPr>
          <w:p w14:paraId="2B5A795A" w14:textId="77777777" w:rsidR="00861A39" w:rsidRDefault="00861A39" w:rsidP="00AE1F40">
            <w:r w:rsidRPr="007A6AE0">
              <w:t>-0.9500</w:t>
            </w:r>
          </w:p>
        </w:tc>
        <w:tc>
          <w:tcPr>
            <w:tcW w:w="1275" w:type="dxa"/>
          </w:tcPr>
          <w:p w14:paraId="48EE2A44" w14:textId="77777777" w:rsidR="00861A39" w:rsidRDefault="00861A39" w:rsidP="00AE1F40">
            <w:r w:rsidRPr="007A6AE0">
              <w:t>2.0500</w:t>
            </w:r>
          </w:p>
        </w:tc>
        <w:tc>
          <w:tcPr>
            <w:tcW w:w="2694" w:type="dxa"/>
          </w:tcPr>
          <w:p w14:paraId="73D851DC" w14:textId="77777777" w:rsidR="00861A39" w:rsidRDefault="00861A39" w:rsidP="00AE1F40">
            <w:r w:rsidRPr="007A6AE0">
              <w:t>2.0500</w:t>
            </w:r>
          </w:p>
        </w:tc>
      </w:tr>
      <w:tr w:rsidR="00861A39" w14:paraId="3C8C9241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6367A352" w14:textId="77777777" w:rsidR="00861A39" w:rsidRDefault="00861A39" w:rsidP="00AE1F40"/>
        </w:tc>
        <w:tc>
          <w:tcPr>
            <w:tcW w:w="995" w:type="dxa"/>
          </w:tcPr>
          <w:p w14:paraId="19F17096" w14:textId="77777777" w:rsidR="00861A39" w:rsidRDefault="00861A39" w:rsidP="00AE1F40">
            <w:r>
              <w:t>5</w:t>
            </w:r>
          </w:p>
        </w:tc>
        <w:tc>
          <w:tcPr>
            <w:tcW w:w="993" w:type="dxa"/>
          </w:tcPr>
          <w:p w14:paraId="5E78DE44" w14:textId="77777777" w:rsidR="00861A39" w:rsidRDefault="00861A39" w:rsidP="00AE1F40">
            <w:r w:rsidRPr="007A6AE0">
              <w:t>-0.6800</w:t>
            </w:r>
          </w:p>
        </w:tc>
        <w:tc>
          <w:tcPr>
            <w:tcW w:w="1275" w:type="dxa"/>
          </w:tcPr>
          <w:p w14:paraId="5DF3C43F" w14:textId="77777777" w:rsidR="00861A39" w:rsidRDefault="00861A39" w:rsidP="00AE1F40">
            <w:r w:rsidRPr="007A6AE0">
              <w:t>1.6600</w:t>
            </w:r>
          </w:p>
        </w:tc>
        <w:tc>
          <w:tcPr>
            <w:tcW w:w="2694" w:type="dxa"/>
          </w:tcPr>
          <w:p w14:paraId="6BBC9427" w14:textId="77777777" w:rsidR="00861A39" w:rsidRDefault="00861A39" w:rsidP="00AE1F40">
            <w:r w:rsidRPr="007A6AE0">
              <w:t>1.6600</w:t>
            </w:r>
          </w:p>
        </w:tc>
      </w:tr>
    </w:tbl>
    <w:p w14:paraId="30CE65CC" w14:textId="77777777" w:rsidR="00861A39" w:rsidRDefault="00861A39" w:rsidP="00BE0491">
      <w:pPr>
        <w:keepNext/>
      </w:pPr>
    </w:p>
    <w:p w14:paraId="4CF28D33" w14:textId="6F33819E" w:rsidR="00BE0491" w:rsidRDefault="00BE0491" w:rsidP="00AD3E14">
      <w:pPr>
        <w:pStyle w:val="Caption"/>
      </w:pPr>
      <w:r>
        <w:t xml:space="preserve">Figure </w:t>
      </w:r>
      <w:r w:rsidR="00ED42C4">
        <w:t>1</w:t>
      </w:r>
      <w:r>
        <w:t xml:space="preserve"> </w:t>
      </w:r>
      <w:r w:rsidR="00C91CB1">
        <w:t>Delta SS-RSR</w:t>
      </w:r>
      <w:r w:rsidR="00857F8F">
        <w:t>P</w:t>
      </w:r>
      <w:r w:rsidR="00C91CB1">
        <w:t xml:space="preserve"> for SS burst period = 5 ms</w:t>
      </w:r>
      <w:r w:rsidR="002312F2">
        <w:t>, SCS = 15 kHz</w:t>
      </w:r>
      <w:r>
        <w:t>.</w:t>
      </w:r>
    </w:p>
    <w:p w14:paraId="26006F67" w14:textId="77777777" w:rsidR="00861A39" w:rsidRPr="00861A39" w:rsidRDefault="00861A39" w:rsidP="00861A39"/>
    <w:p w14:paraId="225BAD6A" w14:textId="1785C6AA" w:rsidR="0016650B" w:rsidRDefault="00087066" w:rsidP="0016650B">
      <w:r w:rsidRPr="00087066">
        <w:rPr>
          <w:noProof/>
        </w:rPr>
        <w:drawing>
          <wp:inline distT="0" distB="0" distL="0" distR="0" wp14:anchorId="23B8BEC9" wp14:editId="7FC5980C">
            <wp:extent cx="6113145" cy="347662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071E6" w14:textId="26DF81F0" w:rsidR="0016650B" w:rsidRDefault="0016650B" w:rsidP="0016650B">
      <w:pPr>
        <w:pStyle w:val="Caption"/>
      </w:pPr>
      <w:r>
        <w:lastRenderedPageBreak/>
        <w:t>Figure 2 Delta SS-RSR</w:t>
      </w:r>
      <w:r w:rsidR="00857F8F">
        <w:t>P</w:t>
      </w:r>
      <w:r>
        <w:t xml:space="preserve"> for SS burst period = 20 ms, SCS = 15 kHz.</w:t>
      </w:r>
    </w:p>
    <w:p w14:paraId="73A7CEB1" w14:textId="5BB3BB29" w:rsidR="0016650B" w:rsidRDefault="00B775D1" w:rsidP="0016650B">
      <w:r w:rsidRPr="00B775D1">
        <w:rPr>
          <w:noProof/>
        </w:rPr>
        <w:drawing>
          <wp:inline distT="0" distB="0" distL="0" distR="0" wp14:anchorId="4ED46222" wp14:editId="23CE35D8">
            <wp:extent cx="6113145" cy="328041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8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56133" w14:textId="7DD75EC2" w:rsidR="00DA7747" w:rsidRDefault="00DA7747" w:rsidP="00DA7747">
      <w:pPr>
        <w:pStyle w:val="Caption"/>
      </w:pPr>
      <w:r>
        <w:t>Figure 3 Delta SS-RSR</w:t>
      </w:r>
      <w:r w:rsidR="00857F8F">
        <w:t>P</w:t>
      </w:r>
      <w:r>
        <w:t xml:space="preserve"> for SS burst period = 5 ms, SCS = 30 kHz.</w:t>
      </w:r>
    </w:p>
    <w:p w14:paraId="1A66E9E6" w14:textId="56D7A0CF" w:rsidR="00087066" w:rsidRDefault="009914EB" w:rsidP="0016650B">
      <w:r w:rsidRPr="009914EB">
        <w:rPr>
          <w:noProof/>
        </w:rPr>
        <w:drawing>
          <wp:inline distT="0" distB="0" distL="0" distR="0" wp14:anchorId="48E02701" wp14:editId="6F4C645F">
            <wp:extent cx="6113145" cy="32283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6741A" w14:textId="63291129" w:rsidR="007E7166" w:rsidRDefault="007E7166" w:rsidP="007E7166">
      <w:pPr>
        <w:pStyle w:val="Caption"/>
      </w:pPr>
      <w:r>
        <w:t>Figure 4 Delta SS-RSR</w:t>
      </w:r>
      <w:r w:rsidR="00857F8F">
        <w:t>P</w:t>
      </w:r>
      <w:r>
        <w:t xml:space="preserve"> for SS burst period = </w:t>
      </w:r>
      <w:r w:rsidR="009914EB">
        <w:t>20</w:t>
      </w:r>
      <w:r>
        <w:t xml:space="preserve"> ms, SCS = 30 kHz.</w:t>
      </w:r>
    </w:p>
    <w:p w14:paraId="39843ED7" w14:textId="77777777" w:rsidR="007304BE" w:rsidRPr="007304BE" w:rsidRDefault="007304BE" w:rsidP="007304BE"/>
    <w:p w14:paraId="059420AE" w14:textId="4ADA27C3" w:rsidR="00BE0491" w:rsidRDefault="00AD3E14" w:rsidP="00F25B3F">
      <w:pPr>
        <w:rPr>
          <w:lang w:val="en-GB"/>
        </w:rPr>
      </w:pPr>
      <w:r>
        <w:rPr>
          <w:lang w:val="en-GB"/>
        </w:rPr>
        <w:t xml:space="preserve">From the results we can observe </w:t>
      </w:r>
      <w:r w:rsidR="00FB58AF">
        <w:rPr>
          <w:lang w:val="en-GB"/>
        </w:rPr>
        <w:t xml:space="preserve">the </w:t>
      </w:r>
      <w:r>
        <w:rPr>
          <w:lang w:val="en-GB"/>
        </w:rPr>
        <w:t>following:</w:t>
      </w:r>
    </w:p>
    <w:p w14:paraId="61632B43" w14:textId="1677C4C2" w:rsidR="00AD3E14" w:rsidRDefault="00966DD3" w:rsidP="00AD3E14">
      <w:pPr>
        <w:pStyle w:val="ListParagraph"/>
        <w:numPr>
          <w:ilvl w:val="0"/>
          <w:numId w:val="23"/>
        </w:numPr>
        <w:rPr>
          <w:lang w:val="en-GB"/>
        </w:rPr>
      </w:pPr>
      <w:r>
        <w:rPr>
          <w:lang w:val="en-GB"/>
        </w:rPr>
        <w:t xml:space="preserve">SS-RSRP </w:t>
      </w:r>
      <w:r w:rsidR="00FB58AF">
        <w:rPr>
          <w:lang w:val="en-GB"/>
        </w:rPr>
        <w:t>accuracy is affected by the measurement period, i.e., the number of samples</w:t>
      </w:r>
      <w:r w:rsidR="00AD3E14">
        <w:rPr>
          <w:lang w:val="en-GB"/>
        </w:rPr>
        <w:t>.</w:t>
      </w:r>
      <w:r w:rsidR="00FB58AF">
        <w:rPr>
          <w:lang w:val="en-GB"/>
        </w:rPr>
        <w:t xml:space="preserve"> As expected, 5 measurement samples achieve the highest accuracy </w:t>
      </w:r>
      <w:r w:rsidR="009D0EB4">
        <w:rPr>
          <w:lang w:val="en-GB"/>
        </w:rPr>
        <w:t>followed by</w:t>
      </w:r>
      <w:r w:rsidR="00FB58AF">
        <w:rPr>
          <w:lang w:val="en-GB"/>
        </w:rPr>
        <w:t xml:space="preserve"> 3 and 1 measurement samples. </w:t>
      </w:r>
    </w:p>
    <w:p w14:paraId="6E766125" w14:textId="4F72D558" w:rsidR="00AD3E14" w:rsidRDefault="00FB58AF" w:rsidP="00AD3E14">
      <w:pPr>
        <w:pStyle w:val="ListParagraph"/>
        <w:numPr>
          <w:ilvl w:val="0"/>
          <w:numId w:val="23"/>
        </w:numPr>
        <w:rPr>
          <w:lang w:val="en-GB"/>
        </w:rPr>
      </w:pPr>
      <w:r>
        <w:rPr>
          <w:lang w:val="en-GB"/>
        </w:rPr>
        <w:t>SS-RSRP accuracy is not affected by different SCS values and SS burst periodicity</w:t>
      </w:r>
      <w:r w:rsidR="00AD3E14">
        <w:rPr>
          <w:lang w:val="en-GB"/>
        </w:rPr>
        <w:t>.</w:t>
      </w:r>
      <w:r>
        <w:rPr>
          <w:lang w:val="en-GB"/>
        </w:rPr>
        <w:t xml:space="preserve"> The simulation results show no</w:t>
      </w:r>
      <w:r w:rsidR="00BF17F2">
        <w:rPr>
          <w:lang w:val="en-GB"/>
        </w:rPr>
        <w:t xml:space="preserve"> significant</w:t>
      </w:r>
      <w:r>
        <w:rPr>
          <w:lang w:val="en-GB"/>
        </w:rPr>
        <w:t xml:space="preserve"> difference in </w:t>
      </w:r>
      <w:r w:rsidR="00791692">
        <w:rPr>
          <w:lang w:val="en-GB"/>
        </w:rPr>
        <w:t xml:space="preserve">the </w:t>
      </w:r>
      <w:r>
        <w:rPr>
          <w:lang w:val="en-GB"/>
        </w:rPr>
        <w:t xml:space="preserve">SS-RSRP accuracy between SS burst periods 5 ms and 20 ms. </w:t>
      </w:r>
    </w:p>
    <w:p w14:paraId="2072E826" w14:textId="6D34D4BB" w:rsidR="00AD3E14" w:rsidRPr="00AD3E14" w:rsidRDefault="00FB58AF" w:rsidP="00AD3E14">
      <w:pPr>
        <w:pStyle w:val="ListParagraph"/>
        <w:numPr>
          <w:ilvl w:val="0"/>
          <w:numId w:val="23"/>
        </w:numPr>
        <w:rPr>
          <w:lang w:val="en-GB"/>
        </w:rPr>
      </w:pPr>
      <w:r>
        <w:rPr>
          <w:lang w:val="en-GB"/>
        </w:rPr>
        <w:t xml:space="preserve">SS-RSRP accuracy increases with </w:t>
      </w:r>
      <w:r w:rsidR="003838DD">
        <w:rPr>
          <w:lang w:val="en-GB"/>
        </w:rPr>
        <w:t>higher</w:t>
      </w:r>
      <w:r>
        <w:rPr>
          <w:lang w:val="en-GB"/>
        </w:rPr>
        <w:t xml:space="preserve"> SNR. </w:t>
      </w:r>
    </w:p>
    <w:p w14:paraId="09FC906D" w14:textId="055A42D7" w:rsidR="00BF43D1" w:rsidRDefault="0015510F" w:rsidP="00BF43D1">
      <w:pPr>
        <w:pStyle w:val="RAN4H3"/>
        <w:rPr>
          <w:lang w:val="en-GB"/>
        </w:rPr>
      </w:pPr>
      <w:r>
        <w:rPr>
          <w:lang w:val="en-GB"/>
        </w:rPr>
        <w:lastRenderedPageBreak/>
        <w:t>Delta SS-RSRQ</w:t>
      </w:r>
    </w:p>
    <w:p w14:paraId="5B6AEE64" w14:textId="51E06EBA" w:rsidR="00BF43D1" w:rsidRDefault="00811EE0" w:rsidP="00F25B3F">
      <w:pPr>
        <w:rPr>
          <w:lang w:val="en-GB"/>
        </w:rPr>
      </w:pPr>
      <w:r>
        <w:rPr>
          <w:lang w:val="en-GB"/>
        </w:rPr>
        <w:t>The following figures illustrate the CDF curves for delta SS-RSRQ for different SNR, SCS values and SS burst periods.</w:t>
      </w:r>
    </w:p>
    <w:p w14:paraId="1017055E" w14:textId="21556B10" w:rsidR="00A76C55" w:rsidRDefault="00BE2422" w:rsidP="00A76C55">
      <w:pPr>
        <w:keepNext/>
      </w:pPr>
      <w:r w:rsidRPr="00BE2422">
        <w:rPr>
          <w:noProof/>
        </w:rPr>
        <w:drawing>
          <wp:inline distT="0" distB="0" distL="0" distR="0" wp14:anchorId="5EB4B81A" wp14:editId="324BFDEF">
            <wp:extent cx="6113145" cy="31908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923"/>
        <w:gridCol w:w="995"/>
        <w:gridCol w:w="993"/>
        <w:gridCol w:w="1275"/>
        <w:gridCol w:w="2694"/>
      </w:tblGrid>
      <w:tr w:rsidR="00816915" w14:paraId="0A17FD8B" w14:textId="77777777" w:rsidTr="00AE1F40">
        <w:trPr>
          <w:jc w:val="center"/>
        </w:trPr>
        <w:tc>
          <w:tcPr>
            <w:tcW w:w="1923" w:type="dxa"/>
          </w:tcPr>
          <w:p w14:paraId="0CC2AB82" w14:textId="77777777" w:rsidR="00816915" w:rsidRDefault="00816915" w:rsidP="00AE1F40">
            <w:r>
              <w:t xml:space="preserve">SNR </w:t>
            </w:r>
          </w:p>
        </w:tc>
        <w:tc>
          <w:tcPr>
            <w:tcW w:w="995" w:type="dxa"/>
          </w:tcPr>
          <w:p w14:paraId="233A45C3" w14:textId="77777777" w:rsidR="00816915" w:rsidRDefault="00816915" w:rsidP="00AE1F40">
            <w:r>
              <w:t>Samples</w:t>
            </w:r>
          </w:p>
        </w:tc>
        <w:tc>
          <w:tcPr>
            <w:tcW w:w="993" w:type="dxa"/>
          </w:tcPr>
          <w:p w14:paraId="0D9311C6" w14:textId="77777777" w:rsidR="00816915" w:rsidRDefault="00816915" w:rsidP="00AE1F40">
            <w:r>
              <w:t>5%</w:t>
            </w:r>
          </w:p>
        </w:tc>
        <w:tc>
          <w:tcPr>
            <w:tcW w:w="1275" w:type="dxa"/>
          </w:tcPr>
          <w:p w14:paraId="5E1D9ACA" w14:textId="77777777" w:rsidR="00816915" w:rsidRDefault="00816915" w:rsidP="00AE1F40">
            <w:r>
              <w:t>95%</w:t>
            </w:r>
          </w:p>
        </w:tc>
        <w:tc>
          <w:tcPr>
            <w:tcW w:w="2694" w:type="dxa"/>
          </w:tcPr>
          <w:p w14:paraId="30C82AA0" w14:textId="77777777" w:rsidR="00816915" w:rsidRDefault="00816915" w:rsidP="00AE1F40">
            <w:r>
              <w:t>Max(5%, 95%)</w:t>
            </w:r>
          </w:p>
        </w:tc>
      </w:tr>
      <w:tr w:rsidR="00816915" w14:paraId="3AEC2B04" w14:textId="77777777" w:rsidTr="00AE1F40">
        <w:trPr>
          <w:trHeight w:val="45"/>
          <w:jc w:val="center"/>
        </w:trPr>
        <w:tc>
          <w:tcPr>
            <w:tcW w:w="1923" w:type="dxa"/>
            <w:vMerge w:val="restart"/>
          </w:tcPr>
          <w:p w14:paraId="55666090" w14:textId="77777777" w:rsidR="00816915" w:rsidRDefault="00816915" w:rsidP="00AE1F40">
            <w:r>
              <w:t>-6</w:t>
            </w:r>
          </w:p>
        </w:tc>
        <w:tc>
          <w:tcPr>
            <w:tcW w:w="995" w:type="dxa"/>
          </w:tcPr>
          <w:p w14:paraId="53934E73" w14:textId="77777777" w:rsidR="00816915" w:rsidRDefault="00816915" w:rsidP="00AE1F40">
            <w:r>
              <w:t>1</w:t>
            </w:r>
          </w:p>
        </w:tc>
        <w:tc>
          <w:tcPr>
            <w:tcW w:w="993" w:type="dxa"/>
          </w:tcPr>
          <w:p w14:paraId="55357F52" w14:textId="77777777" w:rsidR="00816915" w:rsidRDefault="00816915" w:rsidP="00AE1F40">
            <w:r w:rsidRPr="00AF733B">
              <w:t>-1.0200</w:t>
            </w:r>
          </w:p>
        </w:tc>
        <w:tc>
          <w:tcPr>
            <w:tcW w:w="1275" w:type="dxa"/>
          </w:tcPr>
          <w:p w14:paraId="00625C10" w14:textId="77777777" w:rsidR="00816915" w:rsidRDefault="00816915" w:rsidP="00AE1F40">
            <w:r w:rsidRPr="00AF733B">
              <w:t>2.1600</w:t>
            </w:r>
          </w:p>
        </w:tc>
        <w:tc>
          <w:tcPr>
            <w:tcW w:w="2694" w:type="dxa"/>
          </w:tcPr>
          <w:p w14:paraId="58727B2C" w14:textId="77777777" w:rsidR="00816915" w:rsidRDefault="00816915" w:rsidP="00AE1F40">
            <w:r w:rsidRPr="00AF733B">
              <w:t>2.1600</w:t>
            </w:r>
          </w:p>
        </w:tc>
      </w:tr>
      <w:tr w:rsidR="00816915" w14:paraId="28E4EFE5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113B0D20" w14:textId="77777777" w:rsidR="00816915" w:rsidRDefault="00816915" w:rsidP="00AE1F40"/>
        </w:tc>
        <w:tc>
          <w:tcPr>
            <w:tcW w:w="995" w:type="dxa"/>
          </w:tcPr>
          <w:p w14:paraId="217341D8" w14:textId="77777777" w:rsidR="00816915" w:rsidRDefault="00816915" w:rsidP="00AE1F40">
            <w:r>
              <w:t>3</w:t>
            </w:r>
          </w:p>
        </w:tc>
        <w:tc>
          <w:tcPr>
            <w:tcW w:w="993" w:type="dxa"/>
          </w:tcPr>
          <w:p w14:paraId="5DB1BE4E" w14:textId="77777777" w:rsidR="00816915" w:rsidRDefault="00816915" w:rsidP="00AE1F40">
            <w:r w:rsidRPr="00AF733B">
              <w:t>-0.6400</w:t>
            </w:r>
          </w:p>
        </w:tc>
        <w:tc>
          <w:tcPr>
            <w:tcW w:w="1275" w:type="dxa"/>
          </w:tcPr>
          <w:p w14:paraId="06DE9114" w14:textId="77777777" w:rsidR="00816915" w:rsidRDefault="00816915" w:rsidP="00AE1F40">
            <w:r w:rsidRPr="00AF733B">
              <w:t>1.4100</w:t>
            </w:r>
          </w:p>
        </w:tc>
        <w:tc>
          <w:tcPr>
            <w:tcW w:w="2694" w:type="dxa"/>
          </w:tcPr>
          <w:p w14:paraId="23705E78" w14:textId="77777777" w:rsidR="00816915" w:rsidRDefault="00816915" w:rsidP="00AE1F40">
            <w:r w:rsidRPr="00AF733B">
              <w:t>1.4100</w:t>
            </w:r>
          </w:p>
        </w:tc>
      </w:tr>
      <w:tr w:rsidR="00816915" w14:paraId="323EC844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71D3F6E9" w14:textId="77777777" w:rsidR="00816915" w:rsidRDefault="00816915" w:rsidP="00AE1F40"/>
        </w:tc>
        <w:tc>
          <w:tcPr>
            <w:tcW w:w="995" w:type="dxa"/>
          </w:tcPr>
          <w:p w14:paraId="6BB436DD" w14:textId="77777777" w:rsidR="00816915" w:rsidRDefault="00816915" w:rsidP="00AE1F40">
            <w:r>
              <w:t>5</w:t>
            </w:r>
          </w:p>
        </w:tc>
        <w:tc>
          <w:tcPr>
            <w:tcW w:w="993" w:type="dxa"/>
          </w:tcPr>
          <w:p w14:paraId="7BA99D9D" w14:textId="77777777" w:rsidR="00816915" w:rsidRDefault="00816915" w:rsidP="00AE1F40">
            <w:r w:rsidRPr="00AF733B">
              <w:t>-0.5600</w:t>
            </w:r>
          </w:p>
        </w:tc>
        <w:tc>
          <w:tcPr>
            <w:tcW w:w="1275" w:type="dxa"/>
          </w:tcPr>
          <w:p w14:paraId="35108E71" w14:textId="77777777" w:rsidR="00816915" w:rsidRDefault="00816915" w:rsidP="00AE1F40">
            <w:r w:rsidRPr="00AF733B">
              <w:t>1.0600</w:t>
            </w:r>
          </w:p>
        </w:tc>
        <w:tc>
          <w:tcPr>
            <w:tcW w:w="2694" w:type="dxa"/>
          </w:tcPr>
          <w:p w14:paraId="57354902" w14:textId="77777777" w:rsidR="00816915" w:rsidRDefault="00816915" w:rsidP="00AE1F40">
            <w:r w:rsidRPr="00AF733B">
              <w:t>1.0600</w:t>
            </w:r>
          </w:p>
        </w:tc>
      </w:tr>
      <w:tr w:rsidR="00816915" w14:paraId="51BDD44E" w14:textId="77777777" w:rsidTr="00AE1F40">
        <w:trPr>
          <w:trHeight w:val="45"/>
          <w:jc w:val="center"/>
        </w:trPr>
        <w:tc>
          <w:tcPr>
            <w:tcW w:w="1923" w:type="dxa"/>
            <w:vMerge w:val="restart"/>
          </w:tcPr>
          <w:p w14:paraId="2D9599D1" w14:textId="77777777" w:rsidR="00816915" w:rsidRDefault="00816915" w:rsidP="00AE1F40">
            <w:r>
              <w:t>-7</w:t>
            </w:r>
          </w:p>
        </w:tc>
        <w:tc>
          <w:tcPr>
            <w:tcW w:w="995" w:type="dxa"/>
          </w:tcPr>
          <w:p w14:paraId="5F3ABAD8" w14:textId="77777777" w:rsidR="00816915" w:rsidRDefault="00816915" w:rsidP="00AE1F40">
            <w:r>
              <w:t>1</w:t>
            </w:r>
          </w:p>
        </w:tc>
        <w:tc>
          <w:tcPr>
            <w:tcW w:w="993" w:type="dxa"/>
          </w:tcPr>
          <w:p w14:paraId="6B1EDB17" w14:textId="77777777" w:rsidR="00816915" w:rsidRDefault="00816915" w:rsidP="00AE1F40">
            <w:r w:rsidRPr="00B20EBB">
              <w:t>-1.1800</w:t>
            </w:r>
          </w:p>
        </w:tc>
        <w:tc>
          <w:tcPr>
            <w:tcW w:w="1275" w:type="dxa"/>
          </w:tcPr>
          <w:p w14:paraId="19C7ED68" w14:textId="77777777" w:rsidR="00816915" w:rsidRDefault="00816915" w:rsidP="00AE1F40">
            <w:r w:rsidRPr="00B20EBB">
              <w:t>2.5700</w:t>
            </w:r>
          </w:p>
        </w:tc>
        <w:tc>
          <w:tcPr>
            <w:tcW w:w="2694" w:type="dxa"/>
          </w:tcPr>
          <w:p w14:paraId="25EB5F90" w14:textId="77777777" w:rsidR="00816915" w:rsidRDefault="00816915" w:rsidP="00AE1F40">
            <w:r w:rsidRPr="00B20EBB">
              <w:t>2.5700</w:t>
            </w:r>
          </w:p>
        </w:tc>
      </w:tr>
      <w:tr w:rsidR="00816915" w14:paraId="3E630954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7A8688A1" w14:textId="77777777" w:rsidR="00816915" w:rsidRDefault="00816915" w:rsidP="00AE1F40"/>
        </w:tc>
        <w:tc>
          <w:tcPr>
            <w:tcW w:w="995" w:type="dxa"/>
          </w:tcPr>
          <w:p w14:paraId="16346F98" w14:textId="77777777" w:rsidR="00816915" w:rsidRDefault="00816915" w:rsidP="00AE1F40">
            <w:r>
              <w:t>3</w:t>
            </w:r>
          </w:p>
        </w:tc>
        <w:tc>
          <w:tcPr>
            <w:tcW w:w="993" w:type="dxa"/>
          </w:tcPr>
          <w:p w14:paraId="74A9CB4B" w14:textId="77777777" w:rsidR="00816915" w:rsidRDefault="00816915" w:rsidP="00AE1F40">
            <w:r w:rsidRPr="00B20EBB">
              <w:t>-0.7500</w:t>
            </w:r>
          </w:p>
        </w:tc>
        <w:tc>
          <w:tcPr>
            <w:tcW w:w="1275" w:type="dxa"/>
          </w:tcPr>
          <w:p w14:paraId="30E8FB7A" w14:textId="77777777" w:rsidR="00816915" w:rsidRDefault="00816915" w:rsidP="00AE1F40">
            <w:r w:rsidRPr="00B20EBB">
              <w:t>1.6700</w:t>
            </w:r>
          </w:p>
        </w:tc>
        <w:tc>
          <w:tcPr>
            <w:tcW w:w="2694" w:type="dxa"/>
          </w:tcPr>
          <w:p w14:paraId="75043B47" w14:textId="77777777" w:rsidR="00816915" w:rsidRDefault="00816915" w:rsidP="00AE1F40">
            <w:r w:rsidRPr="00B20EBB">
              <w:t>1.6700</w:t>
            </w:r>
          </w:p>
        </w:tc>
      </w:tr>
      <w:tr w:rsidR="00816915" w14:paraId="675A6570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7869C323" w14:textId="77777777" w:rsidR="00816915" w:rsidRDefault="00816915" w:rsidP="00AE1F40"/>
        </w:tc>
        <w:tc>
          <w:tcPr>
            <w:tcW w:w="995" w:type="dxa"/>
          </w:tcPr>
          <w:p w14:paraId="0C701DF0" w14:textId="77777777" w:rsidR="00816915" w:rsidRDefault="00816915" w:rsidP="00AE1F40">
            <w:r>
              <w:t>5</w:t>
            </w:r>
          </w:p>
        </w:tc>
        <w:tc>
          <w:tcPr>
            <w:tcW w:w="993" w:type="dxa"/>
          </w:tcPr>
          <w:p w14:paraId="44393C5B" w14:textId="77777777" w:rsidR="00816915" w:rsidRDefault="00816915" w:rsidP="00AE1F40">
            <w:r w:rsidRPr="00B20EBB">
              <w:t>-0.5600</w:t>
            </w:r>
          </w:p>
        </w:tc>
        <w:tc>
          <w:tcPr>
            <w:tcW w:w="1275" w:type="dxa"/>
          </w:tcPr>
          <w:p w14:paraId="62CD436D" w14:textId="77777777" w:rsidR="00816915" w:rsidRDefault="00816915" w:rsidP="00AE1F40">
            <w:r w:rsidRPr="00B20EBB">
              <w:t>1.3300</w:t>
            </w:r>
          </w:p>
        </w:tc>
        <w:tc>
          <w:tcPr>
            <w:tcW w:w="2694" w:type="dxa"/>
          </w:tcPr>
          <w:p w14:paraId="77A09AAA" w14:textId="77777777" w:rsidR="00816915" w:rsidRDefault="00816915" w:rsidP="00AE1F40">
            <w:r w:rsidRPr="00B20EBB">
              <w:t>1.3300</w:t>
            </w:r>
          </w:p>
        </w:tc>
      </w:tr>
      <w:tr w:rsidR="00816915" w14:paraId="062025D6" w14:textId="77777777" w:rsidTr="00AE1F40">
        <w:trPr>
          <w:trHeight w:val="45"/>
          <w:jc w:val="center"/>
        </w:trPr>
        <w:tc>
          <w:tcPr>
            <w:tcW w:w="1923" w:type="dxa"/>
            <w:vMerge w:val="restart"/>
          </w:tcPr>
          <w:p w14:paraId="11F2794B" w14:textId="77777777" w:rsidR="00816915" w:rsidRDefault="00816915" w:rsidP="00AE1F40">
            <w:r>
              <w:t>-8</w:t>
            </w:r>
          </w:p>
        </w:tc>
        <w:tc>
          <w:tcPr>
            <w:tcW w:w="995" w:type="dxa"/>
          </w:tcPr>
          <w:p w14:paraId="1E23F289" w14:textId="77777777" w:rsidR="00816915" w:rsidRDefault="00816915" w:rsidP="00AE1F40">
            <w:r>
              <w:t>1</w:t>
            </w:r>
          </w:p>
        </w:tc>
        <w:tc>
          <w:tcPr>
            <w:tcW w:w="993" w:type="dxa"/>
          </w:tcPr>
          <w:p w14:paraId="641C45C3" w14:textId="77777777" w:rsidR="00816915" w:rsidRDefault="00816915" w:rsidP="00AE1F40">
            <w:r w:rsidRPr="00B20EBB">
              <w:t>-1.4400</w:t>
            </w:r>
          </w:p>
        </w:tc>
        <w:tc>
          <w:tcPr>
            <w:tcW w:w="1275" w:type="dxa"/>
          </w:tcPr>
          <w:p w14:paraId="2BAD3B6F" w14:textId="77777777" w:rsidR="00816915" w:rsidRDefault="00816915" w:rsidP="00AE1F40">
            <w:r w:rsidRPr="00B20EBB">
              <w:t>2.9000</w:t>
            </w:r>
          </w:p>
        </w:tc>
        <w:tc>
          <w:tcPr>
            <w:tcW w:w="2694" w:type="dxa"/>
          </w:tcPr>
          <w:p w14:paraId="2FCDD2E3" w14:textId="77777777" w:rsidR="00816915" w:rsidRDefault="00816915" w:rsidP="00AE1F40">
            <w:r w:rsidRPr="00B20EBB">
              <w:t>2.9000</w:t>
            </w:r>
          </w:p>
        </w:tc>
      </w:tr>
      <w:tr w:rsidR="00816915" w14:paraId="208F92C5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1A582E47" w14:textId="77777777" w:rsidR="00816915" w:rsidRDefault="00816915" w:rsidP="00AE1F40"/>
        </w:tc>
        <w:tc>
          <w:tcPr>
            <w:tcW w:w="995" w:type="dxa"/>
          </w:tcPr>
          <w:p w14:paraId="43F421B9" w14:textId="77777777" w:rsidR="00816915" w:rsidRDefault="00816915" w:rsidP="00AE1F40">
            <w:r>
              <w:t>3</w:t>
            </w:r>
          </w:p>
        </w:tc>
        <w:tc>
          <w:tcPr>
            <w:tcW w:w="993" w:type="dxa"/>
          </w:tcPr>
          <w:p w14:paraId="07BE9E70" w14:textId="77777777" w:rsidR="00816915" w:rsidRDefault="00816915" w:rsidP="00AE1F40">
            <w:r w:rsidRPr="00B20EBB">
              <w:t>-0.8900</w:t>
            </w:r>
          </w:p>
        </w:tc>
        <w:tc>
          <w:tcPr>
            <w:tcW w:w="1275" w:type="dxa"/>
          </w:tcPr>
          <w:p w14:paraId="36D0D534" w14:textId="77777777" w:rsidR="00816915" w:rsidRDefault="00816915" w:rsidP="00AE1F40">
            <w:r w:rsidRPr="00B20EBB">
              <w:t>1.9300</w:t>
            </w:r>
          </w:p>
        </w:tc>
        <w:tc>
          <w:tcPr>
            <w:tcW w:w="2694" w:type="dxa"/>
          </w:tcPr>
          <w:p w14:paraId="048FED4F" w14:textId="77777777" w:rsidR="00816915" w:rsidRDefault="00816915" w:rsidP="00AE1F40">
            <w:r w:rsidRPr="00B20EBB">
              <w:t>1.9300</w:t>
            </w:r>
          </w:p>
        </w:tc>
      </w:tr>
      <w:tr w:rsidR="00816915" w14:paraId="660F25D0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3EFE4358" w14:textId="77777777" w:rsidR="00816915" w:rsidRDefault="00816915" w:rsidP="00AE1F40"/>
        </w:tc>
        <w:tc>
          <w:tcPr>
            <w:tcW w:w="995" w:type="dxa"/>
          </w:tcPr>
          <w:p w14:paraId="3B6A4E27" w14:textId="77777777" w:rsidR="00816915" w:rsidRDefault="00816915" w:rsidP="00AE1F40">
            <w:r>
              <w:t>5</w:t>
            </w:r>
          </w:p>
        </w:tc>
        <w:tc>
          <w:tcPr>
            <w:tcW w:w="993" w:type="dxa"/>
          </w:tcPr>
          <w:p w14:paraId="7844F712" w14:textId="77777777" w:rsidR="00816915" w:rsidRDefault="00816915" w:rsidP="00AE1F40">
            <w:r w:rsidRPr="00B20EBB">
              <w:t>-0.6300</w:t>
            </w:r>
          </w:p>
        </w:tc>
        <w:tc>
          <w:tcPr>
            <w:tcW w:w="1275" w:type="dxa"/>
          </w:tcPr>
          <w:p w14:paraId="08C763A1" w14:textId="77777777" w:rsidR="00816915" w:rsidRDefault="00816915" w:rsidP="00AE1F40">
            <w:r w:rsidRPr="00B20EBB">
              <w:t>1.5800</w:t>
            </w:r>
          </w:p>
        </w:tc>
        <w:tc>
          <w:tcPr>
            <w:tcW w:w="2694" w:type="dxa"/>
          </w:tcPr>
          <w:p w14:paraId="6445D527" w14:textId="77777777" w:rsidR="00816915" w:rsidRDefault="00816915" w:rsidP="00AE1F40">
            <w:r w:rsidRPr="00B20EBB">
              <w:t>1.5800</w:t>
            </w:r>
          </w:p>
        </w:tc>
      </w:tr>
    </w:tbl>
    <w:p w14:paraId="64F8F776" w14:textId="77777777" w:rsidR="00816915" w:rsidRDefault="00816915" w:rsidP="00A76C55">
      <w:pPr>
        <w:keepNext/>
      </w:pPr>
    </w:p>
    <w:p w14:paraId="48EB162B" w14:textId="6D16F738" w:rsidR="00A76C55" w:rsidRDefault="00A76C55" w:rsidP="00A76C55">
      <w:pPr>
        <w:pStyle w:val="Caption"/>
        <w:rPr>
          <w:lang w:val="en-GB"/>
        </w:rPr>
      </w:pPr>
      <w:r>
        <w:t xml:space="preserve">Figure </w:t>
      </w:r>
      <w:r w:rsidR="00857F8F">
        <w:t>5</w:t>
      </w:r>
      <w:r>
        <w:t xml:space="preserve"> </w:t>
      </w:r>
      <w:r w:rsidR="00857F8F">
        <w:t>Delta SS-RSRQ for SS burst period = 5 ms, SCS = 15 kHz</w:t>
      </w:r>
      <w:r>
        <w:t>.</w:t>
      </w:r>
    </w:p>
    <w:p w14:paraId="7C6D0E10" w14:textId="1B5933AF" w:rsidR="00857F8F" w:rsidRDefault="00807456" w:rsidP="00A76C55">
      <w:pPr>
        <w:rPr>
          <w:lang w:val="en-GB"/>
        </w:rPr>
      </w:pPr>
      <w:r w:rsidRPr="00807456">
        <w:rPr>
          <w:noProof/>
          <w:lang w:val="en-GB"/>
        </w:rPr>
        <w:lastRenderedPageBreak/>
        <w:drawing>
          <wp:inline distT="0" distB="0" distL="0" distR="0" wp14:anchorId="40BBA543" wp14:editId="25754FA1">
            <wp:extent cx="6113145" cy="34480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8CC49" w14:textId="0058AD97" w:rsidR="00A716EA" w:rsidRDefault="00A716EA" w:rsidP="00A716EA">
      <w:pPr>
        <w:pStyle w:val="Caption"/>
        <w:rPr>
          <w:lang w:val="en-GB"/>
        </w:rPr>
      </w:pPr>
      <w:r>
        <w:t>Figure 6 Delta SS-RSRQ for SS burst period = 20 ms, SCS = 15 kHz.</w:t>
      </w:r>
    </w:p>
    <w:p w14:paraId="1AF54701" w14:textId="705F631E" w:rsidR="007C7E08" w:rsidRDefault="00807456" w:rsidP="00A76C55">
      <w:pPr>
        <w:rPr>
          <w:lang w:val="en-GB"/>
        </w:rPr>
      </w:pPr>
      <w:r w:rsidRPr="00807456">
        <w:rPr>
          <w:noProof/>
          <w:lang w:val="en-GB"/>
        </w:rPr>
        <w:drawing>
          <wp:inline distT="0" distB="0" distL="0" distR="0" wp14:anchorId="6091A305" wp14:editId="2BD3214A">
            <wp:extent cx="6113145" cy="31908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D75C1B" w14:textId="68EDAF9C" w:rsidR="00495899" w:rsidRDefault="00495899" w:rsidP="00495899">
      <w:pPr>
        <w:pStyle w:val="Caption"/>
        <w:rPr>
          <w:lang w:val="en-GB"/>
        </w:rPr>
      </w:pPr>
      <w:r>
        <w:t xml:space="preserve">Figure </w:t>
      </w:r>
      <w:r w:rsidR="00811EE0">
        <w:t>7</w:t>
      </w:r>
      <w:r>
        <w:t xml:space="preserve"> Delta SS-RSRQ for SS burst period = 5 ms, SCS = 30 kHz.</w:t>
      </w:r>
    </w:p>
    <w:p w14:paraId="5CDCB883" w14:textId="5C855E63" w:rsidR="00857F8F" w:rsidRDefault="0044792D" w:rsidP="00A76C55">
      <w:pPr>
        <w:rPr>
          <w:lang w:val="en-GB"/>
        </w:rPr>
      </w:pPr>
      <w:r w:rsidRPr="0044792D">
        <w:rPr>
          <w:noProof/>
          <w:lang w:val="en-GB"/>
        </w:rPr>
        <w:lastRenderedPageBreak/>
        <w:drawing>
          <wp:inline distT="0" distB="0" distL="0" distR="0" wp14:anchorId="57F2158C" wp14:editId="5ACBFE05">
            <wp:extent cx="6113145" cy="31908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DFFC3" w14:textId="498B2029" w:rsidR="00A716EA" w:rsidRDefault="00ED2DAE" w:rsidP="00ED2DAE">
      <w:pPr>
        <w:pStyle w:val="Caption"/>
        <w:rPr>
          <w:lang w:val="en-GB"/>
        </w:rPr>
      </w:pPr>
      <w:r>
        <w:t xml:space="preserve">Figure </w:t>
      </w:r>
      <w:r w:rsidR="00811EE0">
        <w:t>8</w:t>
      </w:r>
      <w:r>
        <w:t xml:space="preserve"> Delta SS-RSRQ for SS burst period = 20 ms, SCS = 30 kHz.</w:t>
      </w:r>
    </w:p>
    <w:p w14:paraId="4C7E3C4C" w14:textId="20350CDA" w:rsidR="00A76C55" w:rsidRDefault="00A76C55" w:rsidP="00A76C55">
      <w:pPr>
        <w:rPr>
          <w:lang w:val="en-GB"/>
        </w:rPr>
      </w:pPr>
      <w:r>
        <w:rPr>
          <w:lang w:val="en-GB"/>
        </w:rPr>
        <w:t xml:space="preserve">From the results we </w:t>
      </w:r>
      <w:r w:rsidR="00F526CA">
        <w:rPr>
          <w:lang w:val="en-GB"/>
        </w:rPr>
        <w:t>can make similar observations as SS-RSRP, which are</w:t>
      </w:r>
      <w:r>
        <w:rPr>
          <w:lang w:val="en-GB"/>
        </w:rPr>
        <w:t>:</w:t>
      </w:r>
    </w:p>
    <w:p w14:paraId="06184801" w14:textId="76476613" w:rsidR="00F526CA" w:rsidRDefault="00F526CA" w:rsidP="00F526CA">
      <w:pPr>
        <w:pStyle w:val="ListParagraph"/>
        <w:numPr>
          <w:ilvl w:val="0"/>
          <w:numId w:val="24"/>
        </w:numPr>
        <w:rPr>
          <w:lang w:val="en-GB"/>
        </w:rPr>
      </w:pPr>
      <w:r>
        <w:rPr>
          <w:lang w:val="en-GB"/>
        </w:rPr>
        <w:t xml:space="preserve">SS-RSRQ accuracy is affected by the measurement period, i.e., the number of samples. As expected, 5 measurement samples achieve the highest accuracy </w:t>
      </w:r>
      <w:r w:rsidR="00EC088B">
        <w:rPr>
          <w:lang w:val="en-GB"/>
        </w:rPr>
        <w:t xml:space="preserve">followed by </w:t>
      </w:r>
      <w:r>
        <w:rPr>
          <w:lang w:val="en-GB"/>
        </w:rPr>
        <w:t xml:space="preserve">3 and 1 measurement samples. </w:t>
      </w:r>
    </w:p>
    <w:p w14:paraId="6C8F0582" w14:textId="0B62CDAF" w:rsidR="00F526CA" w:rsidRDefault="00F526CA" w:rsidP="00F526CA">
      <w:pPr>
        <w:pStyle w:val="ListParagraph"/>
        <w:numPr>
          <w:ilvl w:val="0"/>
          <w:numId w:val="24"/>
        </w:numPr>
        <w:rPr>
          <w:lang w:val="en-GB"/>
        </w:rPr>
      </w:pPr>
      <w:r>
        <w:rPr>
          <w:lang w:val="en-GB"/>
        </w:rPr>
        <w:t xml:space="preserve">SS-RSRQ accuracy is not affected by different SCS values and SS burst periodicity. The simulation results show no </w:t>
      </w:r>
      <w:r w:rsidR="002A0D00">
        <w:rPr>
          <w:lang w:val="en-GB"/>
        </w:rPr>
        <w:t xml:space="preserve">significant </w:t>
      </w:r>
      <w:r>
        <w:rPr>
          <w:lang w:val="en-GB"/>
        </w:rPr>
        <w:t xml:space="preserve">difference in </w:t>
      </w:r>
      <w:r w:rsidR="00791692">
        <w:rPr>
          <w:lang w:val="en-GB"/>
        </w:rPr>
        <w:t xml:space="preserve">the </w:t>
      </w:r>
      <w:r>
        <w:rPr>
          <w:lang w:val="en-GB"/>
        </w:rPr>
        <w:t xml:space="preserve">SS-RSRQ accuracy between SS burst periods 5 ms and 20 ms. </w:t>
      </w:r>
    </w:p>
    <w:p w14:paraId="14BAEC6B" w14:textId="2FC51BAF" w:rsidR="00B83D73" w:rsidRPr="00F526CA" w:rsidRDefault="00F526CA" w:rsidP="00B83D73">
      <w:pPr>
        <w:pStyle w:val="ListParagraph"/>
        <w:numPr>
          <w:ilvl w:val="0"/>
          <w:numId w:val="24"/>
        </w:numPr>
        <w:rPr>
          <w:lang w:val="en-GB"/>
        </w:rPr>
      </w:pPr>
      <w:r>
        <w:rPr>
          <w:lang w:val="en-GB"/>
        </w:rPr>
        <w:t xml:space="preserve">SS-RSRQ accuracy increases with </w:t>
      </w:r>
      <w:r w:rsidR="003838DD">
        <w:rPr>
          <w:lang w:val="en-GB"/>
        </w:rPr>
        <w:t>higher</w:t>
      </w:r>
      <w:r>
        <w:rPr>
          <w:lang w:val="en-GB"/>
        </w:rPr>
        <w:t xml:space="preserve"> SNR.</w:t>
      </w:r>
    </w:p>
    <w:p w14:paraId="5AA255CA" w14:textId="20C200C0" w:rsidR="0065373E" w:rsidRDefault="0065373E" w:rsidP="00B83D73">
      <w:pPr>
        <w:rPr>
          <w:lang w:val="en-GB"/>
        </w:rPr>
      </w:pPr>
    </w:p>
    <w:p w14:paraId="4DA37B79" w14:textId="28EDFAFD" w:rsidR="0065373E" w:rsidRPr="00B83D73" w:rsidRDefault="0015510F" w:rsidP="0065373E">
      <w:pPr>
        <w:pStyle w:val="RAN4H3"/>
        <w:rPr>
          <w:lang w:val="en-GB"/>
        </w:rPr>
      </w:pPr>
      <w:r>
        <w:rPr>
          <w:lang w:val="en-GB"/>
        </w:rPr>
        <w:t>Delta SS-SNR</w:t>
      </w:r>
    </w:p>
    <w:p w14:paraId="2574856A" w14:textId="4CC284D1" w:rsidR="0065373E" w:rsidRPr="0065373E" w:rsidRDefault="00811EE0" w:rsidP="0065373E">
      <w:r>
        <w:rPr>
          <w:lang w:val="en-GB"/>
        </w:rPr>
        <w:t>The following figures illustrate the CDF curves for delta SS-SNR for different SNR, SCS values and SS burst periods.</w:t>
      </w:r>
    </w:p>
    <w:p w14:paraId="56948CBA" w14:textId="19CACD89" w:rsidR="0065373E" w:rsidRDefault="00A34EB4" w:rsidP="0065373E">
      <w:pPr>
        <w:keepNext/>
      </w:pPr>
      <w:r w:rsidRPr="00A34EB4">
        <w:rPr>
          <w:noProof/>
        </w:rPr>
        <w:lastRenderedPageBreak/>
        <w:drawing>
          <wp:inline distT="0" distB="0" distL="0" distR="0" wp14:anchorId="3C49231B" wp14:editId="1919103E">
            <wp:extent cx="6113145" cy="345948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923"/>
        <w:gridCol w:w="995"/>
        <w:gridCol w:w="993"/>
        <w:gridCol w:w="1275"/>
        <w:gridCol w:w="2694"/>
      </w:tblGrid>
      <w:tr w:rsidR="00816915" w14:paraId="75F9C8C5" w14:textId="77777777" w:rsidTr="00AE1F40">
        <w:trPr>
          <w:jc w:val="center"/>
        </w:trPr>
        <w:tc>
          <w:tcPr>
            <w:tcW w:w="1923" w:type="dxa"/>
          </w:tcPr>
          <w:p w14:paraId="344A43BB" w14:textId="77777777" w:rsidR="00816915" w:rsidRDefault="00816915" w:rsidP="00AE1F40">
            <w:r>
              <w:t xml:space="preserve">SNR </w:t>
            </w:r>
          </w:p>
        </w:tc>
        <w:tc>
          <w:tcPr>
            <w:tcW w:w="995" w:type="dxa"/>
          </w:tcPr>
          <w:p w14:paraId="201537AD" w14:textId="77777777" w:rsidR="00816915" w:rsidRDefault="00816915" w:rsidP="00AE1F40">
            <w:r>
              <w:t>Samples</w:t>
            </w:r>
          </w:p>
        </w:tc>
        <w:tc>
          <w:tcPr>
            <w:tcW w:w="993" w:type="dxa"/>
          </w:tcPr>
          <w:p w14:paraId="69059A0C" w14:textId="77777777" w:rsidR="00816915" w:rsidRDefault="00816915" w:rsidP="00AE1F40">
            <w:r>
              <w:t>5%</w:t>
            </w:r>
          </w:p>
        </w:tc>
        <w:tc>
          <w:tcPr>
            <w:tcW w:w="1275" w:type="dxa"/>
          </w:tcPr>
          <w:p w14:paraId="16F3B307" w14:textId="77777777" w:rsidR="00816915" w:rsidRDefault="00816915" w:rsidP="00AE1F40">
            <w:r>
              <w:t>95%</w:t>
            </w:r>
          </w:p>
        </w:tc>
        <w:tc>
          <w:tcPr>
            <w:tcW w:w="2694" w:type="dxa"/>
          </w:tcPr>
          <w:p w14:paraId="1E27BFE7" w14:textId="77777777" w:rsidR="00816915" w:rsidRDefault="00816915" w:rsidP="00AE1F40">
            <w:r>
              <w:t>Max(5%, 95%)</w:t>
            </w:r>
          </w:p>
        </w:tc>
      </w:tr>
      <w:tr w:rsidR="00816915" w14:paraId="1B8E8EDD" w14:textId="77777777" w:rsidTr="00AE1F40">
        <w:trPr>
          <w:trHeight w:val="45"/>
          <w:jc w:val="center"/>
        </w:trPr>
        <w:tc>
          <w:tcPr>
            <w:tcW w:w="1923" w:type="dxa"/>
            <w:vMerge w:val="restart"/>
          </w:tcPr>
          <w:p w14:paraId="0A983531" w14:textId="77777777" w:rsidR="00816915" w:rsidRDefault="00816915" w:rsidP="00AE1F40">
            <w:r>
              <w:t>-6</w:t>
            </w:r>
          </w:p>
        </w:tc>
        <w:tc>
          <w:tcPr>
            <w:tcW w:w="995" w:type="dxa"/>
          </w:tcPr>
          <w:p w14:paraId="0C3D4397" w14:textId="77777777" w:rsidR="00816915" w:rsidRDefault="00816915" w:rsidP="00AE1F40">
            <w:r>
              <w:t>1</w:t>
            </w:r>
          </w:p>
        </w:tc>
        <w:tc>
          <w:tcPr>
            <w:tcW w:w="993" w:type="dxa"/>
          </w:tcPr>
          <w:p w14:paraId="2556A078" w14:textId="77777777" w:rsidR="00816915" w:rsidRDefault="00816915" w:rsidP="00AE1F40">
            <w:r w:rsidRPr="006D25CF">
              <w:t>-1.3200</w:t>
            </w:r>
          </w:p>
        </w:tc>
        <w:tc>
          <w:tcPr>
            <w:tcW w:w="1275" w:type="dxa"/>
          </w:tcPr>
          <w:p w14:paraId="0756E04F" w14:textId="77777777" w:rsidR="00816915" w:rsidRDefault="00816915" w:rsidP="00AE1F40">
            <w:r w:rsidRPr="006D25CF">
              <w:t>2.8800</w:t>
            </w:r>
          </w:p>
        </w:tc>
        <w:tc>
          <w:tcPr>
            <w:tcW w:w="2694" w:type="dxa"/>
          </w:tcPr>
          <w:p w14:paraId="2AE7D978" w14:textId="77777777" w:rsidR="00816915" w:rsidRDefault="00816915" w:rsidP="00AE1F40">
            <w:r w:rsidRPr="006D25CF">
              <w:t>2.8800</w:t>
            </w:r>
          </w:p>
        </w:tc>
      </w:tr>
      <w:tr w:rsidR="00816915" w14:paraId="5912A465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470B6596" w14:textId="77777777" w:rsidR="00816915" w:rsidRDefault="00816915" w:rsidP="00AE1F40"/>
        </w:tc>
        <w:tc>
          <w:tcPr>
            <w:tcW w:w="995" w:type="dxa"/>
          </w:tcPr>
          <w:p w14:paraId="1B451944" w14:textId="77777777" w:rsidR="00816915" w:rsidRDefault="00816915" w:rsidP="00AE1F40">
            <w:r>
              <w:t>3</w:t>
            </w:r>
          </w:p>
        </w:tc>
        <w:tc>
          <w:tcPr>
            <w:tcW w:w="993" w:type="dxa"/>
          </w:tcPr>
          <w:p w14:paraId="44E6FD26" w14:textId="77777777" w:rsidR="00816915" w:rsidRDefault="00816915" w:rsidP="00AE1F40">
            <w:r w:rsidRPr="006D25CF">
              <w:t>-0.7900</w:t>
            </w:r>
          </w:p>
        </w:tc>
        <w:tc>
          <w:tcPr>
            <w:tcW w:w="1275" w:type="dxa"/>
          </w:tcPr>
          <w:p w14:paraId="6C8A8487" w14:textId="77777777" w:rsidR="00816915" w:rsidRDefault="00816915" w:rsidP="00AE1F40">
            <w:r w:rsidRPr="006D25CF">
              <w:t>1.8300</w:t>
            </w:r>
          </w:p>
        </w:tc>
        <w:tc>
          <w:tcPr>
            <w:tcW w:w="2694" w:type="dxa"/>
          </w:tcPr>
          <w:p w14:paraId="190B1433" w14:textId="77777777" w:rsidR="00816915" w:rsidRDefault="00816915" w:rsidP="00AE1F40">
            <w:r w:rsidRPr="006D25CF">
              <w:t>1.8300</w:t>
            </w:r>
          </w:p>
        </w:tc>
      </w:tr>
      <w:tr w:rsidR="00816915" w14:paraId="2EFE25A5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3B39958D" w14:textId="77777777" w:rsidR="00816915" w:rsidRDefault="00816915" w:rsidP="00AE1F40"/>
        </w:tc>
        <w:tc>
          <w:tcPr>
            <w:tcW w:w="995" w:type="dxa"/>
          </w:tcPr>
          <w:p w14:paraId="2B2B1A6A" w14:textId="77777777" w:rsidR="00816915" w:rsidRDefault="00816915" w:rsidP="00AE1F40">
            <w:r>
              <w:t>5</w:t>
            </w:r>
          </w:p>
        </w:tc>
        <w:tc>
          <w:tcPr>
            <w:tcW w:w="993" w:type="dxa"/>
          </w:tcPr>
          <w:p w14:paraId="2FA12655" w14:textId="77777777" w:rsidR="00816915" w:rsidRDefault="00816915" w:rsidP="00AE1F40">
            <w:r w:rsidRPr="006D25CF">
              <w:t>-0.6900</w:t>
            </w:r>
          </w:p>
        </w:tc>
        <w:tc>
          <w:tcPr>
            <w:tcW w:w="1275" w:type="dxa"/>
          </w:tcPr>
          <w:p w14:paraId="54484BD7" w14:textId="77777777" w:rsidR="00816915" w:rsidRDefault="00816915" w:rsidP="00AE1F40">
            <w:r w:rsidRPr="006D25CF">
              <w:t>1.3800</w:t>
            </w:r>
          </w:p>
        </w:tc>
        <w:tc>
          <w:tcPr>
            <w:tcW w:w="2694" w:type="dxa"/>
          </w:tcPr>
          <w:p w14:paraId="74926373" w14:textId="77777777" w:rsidR="00816915" w:rsidRDefault="00816915" w:rsidP="00AE1F40">
            <w:r w:rsidRPr="006D25CF">
              <w:t>1.3800</w:t>
            </w:r>
          </w:p>
        </w:tc>
      </w:tr>
      <w:tr w:rsidR="00816915" w14:paraId="00719A2D" w14:textId="77777777" w:rsidTr="00AE1F40">
        <w:trPr>
          <w:trHeight w:val="45"/>
          <w:jc w:val="center"/>
        </w:trPr>
        <w:tc>
          <w:tcPr>
            <w:tcW w:w="1923" w:type="dxa"/>
            <w:vMerge w:val="restart"/>
          </w:tcPr>
          <w:p w14:paraId="66F6EFF3" w14:textId="77777777" w:rsidR="00816915" w:rsidRDefault="00816915" w:rsidP="00AE1F40">
            <w:r>
              <w:t>-7</w:t>
            </w:r>
          </w:p>
        </w:tc>
        <w:tc>
          <w:tcPr>
            <w:tcW w:w="995" w:type="dxa"/>
          </w:tcPr>
          <w:p w14:paraId="2A602248" w14:textId="77777777" w:rsidR="00816915" w:rsidRDefault="00816915" w:rsidP="00AE1F40">
            <w:r>
              <w:t>1</w:t>
            </w:r>
          </w:p>
        </w:tc>
        <w:tc>
          <w:tcPr>
            <w:tcW w:w="993" w:type="dxa"/>
          </w:tcPr>
          <w:p w14:paraId="450FF84D" w14:textId="77777777" w:rsidR="00816915" w:rsidRDefault="00816915" w:rsidP="00AE1F40">
            <w:r w:rsidRPr="006D25CF">
              <w:t>-1.4100</w:t>
            </w:r>
          </w:p>
        </w:tc>
        <w:tc>
          <w:tcPr>
            <w:tcW w:w="1275" w:type="dxa"/>
          </w:tcPr>
          <w:p w14:paraId="10B57B24" w14:textId="77777777" w:rsidR="00816915" w:rsidRDefault="00816915" w:rsidP="00AE1F40">
            <w:r w:rsidRPr="006D25CF">
              <w:t>3.3000</w:t>
            </w:r>
          </w:p>
        </w:tc>
        <w:tc>
          <w:tcPr>
            <w:tcW w:w="2694" w:type="dxa"/>
          </w:tcPr>
          <w:p w14:paraId="1D41CD67" w14:textId="77777777" w:rsidR="00816915" w:rsidRDefault="00816915" w:rsidP="00AE1F40">
            <w:r w:rsidRPr="006D25CF">
              <w:t>3.3000</w:t>
            </w:r>
          </w:p>
        </w:tc>
      </w:tr>
      <w:tr w:rsidR="00816915" w14:paraId="505CC405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213454D7" w14:textId="77777777" w:rsidR="00816915" w:rsidRDefault="00816915" w:rsidP="00AE1F40"/>
        </w:tc>
        <w:tc>
          <w:tcPr>
            <w:tcW w:w="995" w:type="dxa"/>
          </w:tcPr>
          <w:p w14:paraId="6FA78130" w14:textId="77777777" w:rsidR="00816915" w:rsidRDefault="00816915" w:rsidP="00AE1F40">
            <w:r>
              <w:t>3</w:t>
            </w:r>
          </w:p>
        </w:tc>
        <w:tc>
          <w:tcPr>
            <w:tcW w:w="993" w:type="dxa"/>
          </w:tcPr>
          <w:p w14:paraId="081405EA" w14:textId="77777777" w:rsidR="00816915" w:rsidRDefault="00816915" w:rsidP="00AE1F40">
            <w:r w:rsidRPr="006D25CF">
              <w:t>-0.9100</w:t>
            </w:r>
          </w:p>
        </w:tc>
        <w:tc>
          <w:tcPr>
            <w:tcW w:w="1275" w:type="dxa"/>
          </w:tcPr>
          <w:p w14:paraId="03339A6F" w14:textId="77777777" w:rsidR="00816915" w:rsidRDefault="00816915" w:rsidP="00AE1F40">
            <w:r w:rsidRPr="006D25CF">
              <w:t>2.0800</w:t>
            </w:r>
          </w:p>
        </w:tc>
        <w:tc>
          <w:tcPr>
            <w:tcW w:w="2694" w:type="dxa"/>
          </w:tcPr>
          <w:p w14:paraId="6DB83F2E" w14:textId="77777777" w:rsidR="00816915" w:rsidRDefault="00816915" w:rsidP="00AE1F40">
            <w:r w:rsidRPr="006D25CF">
              <w:t>2.0800</w:t>
            </w:r>
          </w:p>
        </w:tc>
      </w:tr>
      <w:tr w:rsidR="00816915" w14:paraId="0E4DE259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11D8CB69" w14:textId="77777777" w:rsidR="00816915" w:rsidRDefault="00816915" w:rsidP="00AE1F40"/>
        </w:tc>
        <w:tc>
          <w:tcPr>
            <w:tcW w:w="995" w:type="dxa"/>
          </w:tcPr>
          <w:p w14:paraId="45003B95" w14:textId="77777777" w:rsidR="00816915" w:rsidRDefault="00816915" w:rsidP="00AE1F40">
            <w:r>
              <w:t>5</w:t>
            </w:r>
          </w:p>
        </w:tc>
        <w:tc>
          <w:tcPr>
            <w:tcW w:w="993" w:type="dxa"/>
          </w:tcPr>
          <w:p w14:paraId="34FAA510" w14:textId="77777777" w:rsidR="00816915" w:rsidRDefault="00816915" w:rsidP="00AE1F40">
            <w:r w:rsidRPr="006D25CF">
              <w:t>-0.6800</w:t>
            </w:r>
          </w:p>
        </w:tc>
        <w:tc>
          <w:tcPr>
            <w:tcW w:w="1275" w:type="dxa"/>
          </w:tcPr>
          <w:p w14:paraId="0E9B19CD" w14:textId="77777777" w:rsidR="00816915" w:rsidRDefault="00816915" w:rsidP="00AE1F40">
            <w:r w:rsidRPr="006D25CF">
              <w:t>1.6500</w:t>
            </w:r>
          </w:p>
        </w:tc>
        <w:tc>
          <w:tcPr>
            <w:tcW w:w="2694" w:type="dxa"/>
          </w:tcPr>
          <w:p w14:paraId="6F398FC8" w14:textId="77777777" w:rsidR="00816915" w:rsidRDefault="00816915" w:rsidP="00AE1F40">
            <w:r w:rsidRPr="006D25CF">
              <w:t>1.6500</w:t>
            </w:r>
          </w:p>
        </w:tc>
      </w:tr>
      <w:tr w:rsidR="00816915" w14:paraId="2B127D1E" w14:textId="77777777" w:rsidTr="00AE1F40">
        <w:trPr>
          <w:trHeight w:val="45"/>
          <w:jc w:val="center"/>
        </w:trPr>
        <w:tc>
          <w:tcPr>
            <w:tcW w:w="1923" w:type="dxa"/>
            <w:vMerge w:val="restart"/>
          </w:tcPr>
          <w:p w14:paraId="5CF11904" w14:textId="77777777" w:rsidR="00816915" w:rsidRDefault="00816915" w:rsidP="00AE1F40">
            <w:r>
              <w:t>-8</w:t>
            </w:r>
          </w:p>
        </w:tc>
        <w:tc>
          <w:tcPr>
            <w:tcW w:w="995" w:type="dxa"/>
          </w:tcPr>
          <w:p w14:paraId="2859A07F" w14:textId="77777777" w:rsidR="00816915" w:rsidRDefault="00816915" w:rsidP="00AE1F40">
            <w:r>
              <w:t>1</w:t>
            </w:r>
          </w:p>
        </w:tc>
        <w:tc>
          <w:tcPr>
            <w:tcW w:w="993" w:type="dxa"/>
          </w:tcPr>
          <w:p w14:paraId="116EED26" w14:textId="77777777" w:rsidR="00816915" w:rsidRDefault="00816915" w:rsidP="00AE1F40">
            <w:r w:rsidRPr="00750E21">
              <w:t>-1.6900</w:t>
            </w:r>
          </w:p>
        </w:tc>
        <w:tc>
          <w:tcPr>
            <w:tcW w:w="1275" w:type="dxa"/>
          </w:tcPr>
          <w:p w14:paraId="678C8971" w14:textId="77777777" w:rsidR="00816915" w:rsidRDefault="00816915" w:rsidP="00AE1F40">
            <w:r w:rsidRPr="00750E21">
              <w:t>3.5600</w:t>
            </w:r>
          </w:p>
        </w:tc>
        <w:tc>
          <w:tcPr>
            <w:tcW w:w="2694" w:type="dxa"/>
          </w:tcPr>
          <w:p w14:paraId="1581AE90" w14:textId="77777777" w:rsidR="00816915" w:rsidRDefault="00816915" w:rsidP="00AE1F40">
            <w:r w:rsidRPr="00750E21">
              <w:t>3.5600</w:t>
            </w:r>
          </w:p>
        </w:tc>
      </w:tr>
      <w:tr w:rsidR="00816915" w14:paraId="650CAF94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7F56A137" w14:textId="77777777" w:rsidR="00816915" w:rsidRDefault="00816915" w:rsidP="00AE1F40"/>
        </w:tc>
        <w:tc>
          <w:tcPr>
            <w:tcW w:w="995" w:type="dxa"/>
          </w:tcPr>
          <w:p w14:paraId="3973B976" w14:textId="77777777" w:rsidR="00816915" w:rsidRDefault="00816915" w:rsidP="00AE1F40">
            <w:r>
              <w:t>3</w:t>
            </w:r>
          </w:p>
        </w:tc>
        <w:tc>
          <w:tcPr>
            <w:tcW w:w="993" w:type="dxa"/>
          </w:tcPr>
          <w:p w14:paraId="279EAEB9" w14:textId="77777777" w:rsidR="00816915" w:rsidRDefault="00816915" w:rsidP="00AE1F40">
            <w:r w:rsidRPr="00750E21">
              <w:t>-1.0500</w:t>
            </w:r>
          </w:p>
        </w:tc>
        <w:tc>
          <w:tcPr>
            <w:tcW w:w="1275" w:type="dxa"/>
          </w:tcPr>
          <w:p w14:paraId="0DA1B44B" w14:textId="77777777" w:rsidR="00816915" w:rsidRDefault="00816915" w:rsidP="00AE1F40">
            <w:r w:rsidRPr="00750E21">
              <w:t>2.3200</w:t>
            </w:r>
          </w:p>
        </w:tc>
        <w:tc>
          <w:tcPr>
            <w:tcW w:w="2694" w:type="dxa"/>
          </w:tcPr>
          <w:p w14:paraId="0F8E66DC" w14:textId="77777777" w:rsidR="00816915" w:rsidRDefault="00816915" w:rsidP="00AE1F40">
            <w:r w:rsidRPr="00750E21">
              <w:t>2.3200</w:t>
            </w:r>
          </w:p>
        </w:tc>
      </w:tr>
      <w:tr w:rsidR="00816915" w14:paraId="6D5A18DC" w14:textId="77777777" w:rsidTr="00AE1F40">
        <w:trPr>
          <w:trHeight w:val="44"/>
          <w:jc w:val="center"/>
        </w:trPr>
        <w:tc>
          <w:tcPr>
            <w:tcW w:w="1923" w:type="dxa"/>
            <w:vMerge/>
          </w:tcPr>
          <w:p w14:paraId="32B8C0AB" w14:textId="77777777" w:rsidR="00816915" w:rsidRDefault="00816915" w:rsidP="00AE1F40"/>
        </w:tc>
        <w:tc>
          <w:tcPr>
            <w:tcW w:w="995" w:type="dxa"/>
          </w:tcPr>
          <w:p w14:paraId="74C43C48" w14:textId="77777777" w:rsidR="00816915" w:rsidRDefault="00816915" w:rsidP="00AE1F40">
            <w:r>
              <w:t>5</w:t>
            </w:r>
          </w:p>
        </w:tc>
        <w:tc>
          <w:tcPr>
            <w:tcW w:w="993" w:type="dxa"/>
          </w:tcPr>
          <w:p w14:paraId="27498008" w14:textId="77777777" w:rsidR="00816915" w:rsidRDefault="00816915" w:rsidP="00AE1F40">
            <w:r w:rsidRPr="00750E21">
              <w:t>-0.7500</w:t>
            </w:r>
          </w:p>
        </w:tc>
        <w:tc>
          <w:tcPr>
            <w:tcW w:w="1275" w:type="dxa"/>
          </w:tcPr>
          <w:p w14:paraId="49C17FB5" w14:textId="77777777" w:rsidR="00816915" w:rsidRDefault="00816915" w:rsidP="00AE1F40">
            <w:r w:rsidRPr="00750E21">
              <w:t>1.8900</w:t>
            </w:r>
          </w:p>
        </w:tc>
        <w:tc>
          <w:tcPr>
            <w:tcW w:w="2694" w:type="dxa"/>
          </w:tcPr>
          <w:p w14:paraId="1F4D2390" w14:textId="77777777" w:rsidR="00816915" w:rsidRDefault="00816915" w:rsidP="00AE1F40">
            <w:r w:rsidRPr="00750E21">
              <w:t>1.8900</w:t>
            </w:r>
          </w:p>
        </w:tc>
      </w:tr>
    </w:tbl>
    <w:p w14:paraId="143BCB07" w14:textId="77777777" w:rsidR="00816915" w:rsidRDefault="00816915" w:rsidP="0065373E">
      <w:pPr>
        <w:keepNext/>
      </w:pPr>
    </w:p>
    <w:p w14:paraId="22018E0B" w14:textId="19AD77C5" w:rsidR="00BF43D1" w:rsidRPr="0065373E" w:rsidRDefault="0065373E" w:rsidP="0065373E">
      <w:pPr>
        <w:pStyle w:val="Caption"/>
      </w:pPr>
      <w:r>
        <w:t xml:space="preserve">Figure </w:t>
      </w:r>
      <w:r w:rsidR="00811EE0">
        <w:t>9</w:t>
      </w:r>
      <w:r>
        <w:t xml:space="preserve"> </w:t>
      </w:r>
      <w:r w:rsidR="00756585">
        <w:t>Delta SS-SNR for SS burst period = 5 ms, SCS = 15 kHz.</w:t>
      </w:r>
    </w:p>
    <w:p w14:paraId="5AB1ADE1" w14:textId="09E65FF1" w:rsidR="00A34EB4" w:rsidRDefault="00901085" w:rsidP="00F25B3F">
      <w:pPr>
        <w:rPr>
          <w:lang w:val="en-GB"/>
        </w:rPr>
      </w:pPr>
      <w:r w:rsidRPr="00901085">
        <w:rPr>
          <w:noProof/>
          <w:lang w:val="en-GB"/>
        </w:rPr>
        <w:drawing>
          <wp:inline distT="0" distB="0" distL="0" distR="0" wp14:anchorId="4B014326" wp14:editId="1FE681A4">
            <wp:extent cx="6113145" cy="305943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05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A219E" w14:textId="48434183" w:rsidR="00B04F7C" w:rsidRPr="0065373E" w:rsidRDefault="00B04F7C" w:rsidP="00B04F7C">
      <w:pPr>
        <w:pStyle w:val="Caption"/>
      </w:pPr>
      <w:r>
        <w:t xml:space="preserve">Figure </w:t>
      </w:r>
      <w:r w:rsidR="00811EE0">
        <w:t>10</w:t>
      </w:r>
      <w:r>
        <w:t xml:space="preserve"> Delta SS-SNR for SS burst period = 20 ms, SCS = 15 kHz.</w:t>
      </w:r>
    </w:p>
    <w:p w14:paraId="14061D09" w14:textId="3CB5B29A" w:rsidR="00B04F7C" w:rsidRDefault="00B353C4" w:rsidP="00F25B3F">
      <w:pPr>
        <w:rPr>
          <w:lang w:val="en-GB"/>
        </w:rPr>
      </w:pPr>
      <w:r w:rsidRPr="00B353C4">
        <w:rPr>
          <w:noProof/>
          <w:lang w:val="en-GB"/>
        </w:rPr>
        <w:lastRenderedPageBreak/>
        <w:drawing>
          <wp:inline distT="0" distB="0" distL="0" distR="0" wp14:anchorId="07B96A67" wp14:editId="55FFFF3E">
            <wp:extent cx="6113145" cy="321437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1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2A65F" w14:textId="2CD1504C" w:rsidR="00F53674" w:rsidRPr="0065373E" w:rsidRDefault="00F53674" w:rsidP="00F53674">
      <w:pPr>
        <w:pStyle w:val="Caption"/>
      </w:pPr>
      <w:r>
        <w:t>Figure 1</w:t>
      </w:r>
      <w:r w:rsidR="00811EE0">
        <w:t>1</w:t>
      </w:r>
      <w:r>
        <w:t xml:space="preserve"> Delta SS-SNR for SS burst period = 5 ms, SCS = 30 kHz.</w:t>
      </w:r>
    </w:p>
    <w:p w14:paraId="3BD12FFB" w14:textId="02A8E255" w:rsidR="00F53674" w:rsidRDefault="006A6E2C" w:rsidP="00F25B3F">
      <w:pPr>
        <w:rPr>
          <w:lang w:val="en-GB"/>
        </w:rPr>
      </w:pPr>
      <w:r w:rsidRPr="006A6E2C">
        <w:rPr>
          <w:noProof/>
          <w:lang w:val="en-GB"/>
        </w:rPr>
        <w:drawing>
          <wp:inline distT="0" distB="0" distL="0" distR="0" wp14:anchorId="61603ADA" wp14:editId="450C0112">
            <wp:extent cx="6113145" cy="305943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05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0C8E7" w14:textId="70265734" w:rsidR="00B353C4" w:rsidRPr="0065373E" w:rsidRDefault="00B353C4" w:rsidP="00B353C4">
      <w:pPr>
        <w:pStyle w:val="Caption"/>
      </w:pPr>
      <w:r>
        <w:t>Figure 1</w:t>
      </w:r>
      <w:r w:rsidR="00811EE0">
        <w:t>2</w:t>
      </w:r>
      <w:r>
        <w:t xml:space="preserve"> Delta SS-SNR for SS burst period = 20 ms, SCS = 30 kHz.</w:t>
      </w:r>
    </w:p>
    <w:p w14:paraId="0F665754" w14:textId="6DAAA2CA" w:rsidR="0065373E" w:rsidRDefault="00270B68" w:rsidP="00270B68">
      <w:pPr>
        <w:rPr>
          <w:lang w:val="en-GB"/>
        </w:rPr>
      </w:pPr>
      <w:r>
        <w:rPr>
          <w:lang w:val="en-GB"/>
        </w:rPr>
        <w:t xml:space="preserve">From the results, similar observations </w:t>
      </w:r>
      <w:r w:rsidR="002A0D00">
        <w:rPr>
          <w:lang w:val="en-GB"/>
        </w:rPr>
        <w:t xml:space="preserve">can be made </w:t>
      </w:r>
      <w:r>
        <w:rPr>
          <w:lang w:val="en-GB"/>
        </w:rPr>
        <w:t>as SS-RSRP and SS-RSRQ can be made.</w:t>
      </w:r>
    </w:p>
    <w:p w14:paraId="6190FEBE" w14:textId="5BF6C0D4" w:rsidR="009B74B4" w:rsidRPr="00D83180" w:rsidRDefault="009B74B4" w:rsidP="009B74B4">
      <w:pPr>
        <w:pStyle w:val="RAN4H2"/>
        <w:rPr>
          <w:lang w:val="en-GB"/>
        </w:rPr>
      </w:pPr>
      <w:r>
        <w:rPr>
          <w:lang w:val="en-GB"/>
        </w:rPr>
        <w:t>Simulation conclusions</w:t>
      </w:r>
    </w:p>
    <w:p w14:paraId="7B65B0CA" w14:textId="7F1DFAF3" w:rsidR="00056155" w:rsidRPr="00056155" w:rsidRDefault="00056155" w:rsidP="00056155">
      <w:pPr>
        <w:pStyle w:val="RAN4observation0"/>
      </w:pPr>
      <w:r>
        <w:t xml:space="preserve">High SNR increases measurement </w:t>
      </w:r>
      <w:r w:rsidRPr="00E55E47">
        <w:t>accuracy</w:t>
      </w:r>
      <w:r>
        <w:t xml:space="preserve"> (SS-RSRP/-RSRQ/-SINR)</w:t>
      </w:r>
      <w:r w:rsidRPr="00E55E47">
        <w:t xml:space="preserve"> </w:t>
      </w:r>
      <w:r>
        <w:t>as expected.</w:t>
      </w:r>
    </w:p>
    <w:p w14:paraId="7408866F" w14:textId="15766E79" w:rsidR="007A3779" w:rsidRDefault="00B12AF1" w:rsidP="007A3779">
      <w:pPr>
        <w:pStyle w:val="RAN4Observation"/>
      </w:pPr>
      <w:r>
        <w:t>D</w:t>
      </w:r>
      <w:r w:rsidR="007A3779">
        <w:t>elta SS-RSRP/-RSRQ/-SINR</w:t>
      </w:r>
      <w:r>
        <w:t xml:space="preserve"> are</w:t>
      </w:r>
      <w:r w:rsidR="007A3779" w:rsidRPr="009A3233">
        <w:t xml:space="preserve"> affected by the measurement period, i.e., the number of samples. As expected, 5 measurement samples achieve the highest accuracy</w:t>
      </w:r>
      <w:r w:rsidR="00B732EC">
        <w:t xml:space="preserve">. </w:t>
      </w:r>
      <w:r w:rsidR="007A3779" w:rsidRPr="009A3233">
        <w:t>1 measurement sampl</w:t>
      </w:r>
      <w:r w:rsidR="007A3779">
        <w:t>e</w:t>
      </w:r>
      <w:r w:rsidR="00B732EC">
        <w:t xml:space="preserve"> show </w:t>
      </w:r>
      <w:r w:rsidR="005E06B8">
        <w:t>accuracy degradation as compared with 3 and 5 samples</w:t>
      </w:r>
      <w:r w:rsidR="007A3779">
        <w:t>.</w:t>
      </w:r>
    </w:p>
    <w:p w14:paraId="6FE6883C" w14:textId="77777777" w:rsidR="007A3779" w:rsidRDefault="007A3779" w:rsidP="007A3779">
      <w:pPr>
        <w:pStyle w:val="RAN4Observation"/>
        <w:numPr>
          <w:ilvl w:val="0"/>
          <w:numId w:val="0"/>
        </w:numPr>
        <w:ind w:left="360"/>
      </w:pPr>
    </w:p>
    <w:p w14:paraId="135D985E" w14:textId="3E01B1D3" w:rsidR="00D52058" w:rsidRPr="00D52058" w:rsidRDefault="00445D74" w:rsidP="00D52058">
      <w:pPr>
        <w:pStyle w:val="RAN4observation0"/>
        <w:contextualSpacing w:val="0"/>
      </w:pPr>
      <w:r>
        <w:lastRenderedPageBreak/>
        <w:t xml:space="preserve">Measurement </w:t>
      </w:r>
      <w:r w:rsidRPr="00E55E47">
        <w:t>accuracy</w:t>
      </w:r>
      <w:r>
        <w:t xml:space="preserve"> (SS-RSRP/-RSRQ/-SINR)</w:t>
      </w:r>
      <w:r w:rsidRPr="00E55E47">
        <w:t xml:space="preserve"> is not </w:t>
      </w:r>
      <w:r w:rsidR="000B689C">
        <w:t xml:space="preserve">significantly </w:t>
      </w:r>
      <w:r w:rsidRPr="00E55E47">
        <w:t xml:space="preserve">affected by different SCS values and SS burst periodicity. The simulation results show no </w:t>
      </w:r>
      <w:r w:rsidR="000C6017">
        <w:t xml:space="preserve">significant </w:t>
      </w:r>
      <w:r w:rsidRPr="00E55E47">
        <w:t>difference in the SS-RSRP accuracy between SS burst periods 5 ms and 20 m</w:t>
      </w:r>
      <w:r>
        <w:t>s.</w:t>
      </w:r>
    </w:p>
    <w:p w14:paraId="37DD8DBF" w14:textId="1AEAD3D2" w:rsidR="00E672B4" w:rsidRPr="00E672B4" w:rsidRDefault="00A55AFD" w:rsidP="00E672B4">
      <w:pPr>
        <w:pStyle w:val="RAN4observation0"/>
      </w:pPr>
      <w:r>
        <w:t>Simulation results show that there is no significant difference between delta SS-RSRP, delta SS-RSRQ and delta SS-S</w:t>
      </w:r>
      <w:r w:rsidR="00E672B4">
        <w:t xml:space="preserve">INR. </w:t>
      </w:r>
    </w:p>
    <w:p w14:paraId="172B527F" w14:textId="7B78E402" w:rsidR="007A3779" w:rsidRDefault="007A3779" w:rsidP="00445D74">
      <w:pPr>
        <w:pStyle w:val="RAN4observation0"/>
        <w:numPr>
          <w:ilvl w:val="0"/>
          <w:numId w:val="0"/>
        </w:numPr>
      </w:pPr>
    </w:p>
    <w:p w14:paraId="67D00893" w14:textId="69B241EC" w:rsidR="005E06B8" w:rsidRDefault="005E06B8" w:rsidP="005E06B8">
      <w:pPr>
        <w:pStyle w:val="RAN4proposal"/>
        <w:rPr>
          <w:lang w:val="en-GB"/>
        </w:rPr>
      </w:pPr>
      <w:r>
        <w:rPr>
          <w:lang w:val="en-GB"/>
        </w:rPr>
        <w:t xml:space="preserve">Option 1 – no new measurement accuracy requirements for measurement samples </w:t>
      </w:r>
      <w:r>
        <w:rPr>
          <w:rFonts w:cs="Times New Roman"/>
          <w:lang w:val="en-GB"/>
        </w:rPr>
        <w:t>≥</w:t>
      </w:r>
      <w:r>
        <w:rPr>
          <w:lang w:val="en-GB"/>
        </w:rPr>
        <w:t xml:space="preserve"> 3</w:t>
      </w:r>
      <w:r w:rsidR="00C25313">
        <w:rPr>
          <w:lang w:val="en-GB"/>
        </w:rPr>
        <w:t xml:space="preserve"> at SNR </w:t>
      </w:r>
      <w:r w:rsidR="00124CF5">
        <w:rPr>
          <w:lang w:val="en-GB"/>
        </w:rPr>
        <w:t>greater than -7 dB</w:t>
      </w:r>
    </w:p>
    <w:p w14:paraId="22D9C48D" w14:textId="3CDFFBBC" w:rsidR="005E06B8" w:rsidRPr="005E06B8" w:rsidRDefault="005E06B8" w:rsidP="005E06B8">
      <w:pPr>
        <w:ind w:left="720"/>
        <w:rPr>
          <w:b/>
          <w:lang w:val="en-GB"/>
        </w:rPr>
      </w:pPr>
      <w:r>
        <w:rPr>
          <w:lang w:val="en-GB"/>
        </w:rPr>
        <w:t xml:space="preserve">      </w:t>
      </w:r>
      <w:r w:rsidRPr="005E06B8">
        <w:rPr>
          <w:b/>
          <w:lang w:val="en-GB"/>
        </w:rPr>
        <w:t xml:space="preserve">Option 2 – new measurement accuracy requirements </w:t>
      </w:r>
      <w:r w:rsidR="00F3161F">
        <w:rPr>
          <w:b/>
          <w:lang w:val="en-GB"/>
        </w:rPr>
        <w:t>are</w:t>
      </w:r>
      <w:r w:rsidRPr="005E06B8">
        <w:rPr>
          <w:b/>
          <w:lang w:val="en-GB"/>
        </w:rPr>
        <w:t xml:space="preserve"> needed for measurement samples = 1</w:t>
      </w:r>
      <w:r w:rsidR="00124CF5">
        <w:rPr>
          <w:b/>
          <w:lang w:val="en-GB"/>
        </w:rPr>
        <w:t xml:space="preserve"> at SNR </w:t>
      </w:r>
      <w:r w:rsidR="00124CF5">
        <w:rPr>
          <w:rFonts w:cs="Times New Roman"/>
          <w:b/>
          <w:lang w:val="en-GB"/>
        </w:rPr>
        <w:t>≤</w:t>
      </w:r>
      <w:r w:rsidR="00124CF5">
        <w:rPr>
          <w:b/>
          <w:lang w:val="en-GB"/>
        </w:rPr>
        <w:t xml:space="preserve"> -6 dB</w:t>
      </w:r>
    </w:p>
    <w:p w14:paraId="5D995E74" w14:textId="77777777" w:rsidR="00B45041" w:rsidRDefault="00B45041" w:rsidP="003B659E">
      <w:pPr>
        <w:ind w:right="-22"/>
        <w:rPr>
          <w:rFonts w:cs="Times New Roman"/>
        </w:rPr>
      </w:pPr>
    </w:p>
    <w:p w14:paraId="761516E1" w14:textId="64D5BDC0" w:rsidR="00CD7492" w:rsidRPr="007C00C6" w:rsidRDefault="00CD7492" w:rsidP="00A37002">
      <w:pPr>
        <w:pStyle w:val="RAN4H1"/>
      </w:pPr>
      <w:r w:rsidRPr="007C00C6">
        <w:t>Conclusion</w:t>
      </w:r>
      <w:r w:rsidR="000665B0">
        <w:t>s</w:t>
      </w:r>
    </w:p>
    <w:p w14:paraId="62408EC6" w14:textId="3E1F61F9" w:rsidR="00486C26" w:rsidRDefault="00486C26" w:rsidP="00486C26">
      <w:pPr>
        <w:rPr>
          <w:lang w:val="en-GB"/>
        </w:rPr>
      </w:pPr>
      <w:r>
        <w:rPr>
          <w:lang w:val="en-GB"/>
        </w:rPr>
        <w:t xml:space="preserve">The document has presented </w:t>
      </w:r>
      <w:r w:rsidR="000C6D61">
        <w:rPr>
          <w:lang w:val="en-GB"/>
        </w:rPr>
        <w:t xml:space="preserve">link level </w:t>
      </w:r>
      <w:r>
        <w:rPr>
          <w:lang w:val="en-GB"/>
        </w:rPr>
        <w:t xml:space="preserve">simulation results for </w:t>
      </w:r>
      <w:r w:rsidR="009A3233">
        <w:rPr>
          <w:lang w:val="en-GB"/>
        </w:rPr>
        <w:t xml:space="preserve">SS-RSRP/-RSRQ/-SNR measurement accuracy in </w:t>
      </w:r>
      <w:r>
        <w:rPr>
          <w:lang w:val="en-GB"/>
        </w:rPr>
        <w:t>Rel-16 NR HST.</w:t>
      </w:r>
      <w:r w:rsidR="00DE0BDD">
        <w:t xml:space="preserve"> </w:t>
      </w:r>
    </w:p>
    <w:p w14:paraId="6BA564F5" w14:textId="1B390FF2" w:rsidR="007C00C6" w:rsidRDefault="00DE0BDD" w:rsidP="00E65267">
      <w:pPr>
        <w:rPr>
          <w:lang w:val="en-GB"/>
        </w:rPr>
      </w:pPr>
      <w:r>
        <w:rPr>
          <w:lang w:val="en-GB"/>
        </w:rPr>
        <w:t xml:space="preserve">From the results, the following observations </w:t>
      </w:r>
      <w:r w:rsidR="00445D74">
        <w:rPr>
          <w:lang w:val="en-GB"/>
        </w:rPr>
        <w:t xml:space="preserve">and proposals </w:t>
      </w:r>
      <w:r w:rsidR="009A3233">
        <w:rPr>
          <w:lang w:val="en-GB"/>
        </w:rPr>
        <w:t>can be made</w:t>
      </w:r>
      <w:r>
        <w:rPr>
          <w:lang w:val="en-GB"/>
        </w:rPr>
        <w:t>:</w:t>
      </w:r>
    </w:p>
    <w:p w14:paraId="002D10F9" w14:textId="77777777" w:rsidR="000C6017" w:rsidRPr="00056155" w:rsidRDefault="000C6017" w:rsidP="000C6017">
      <w:pPr>
        <w:pStyle w:val="RAN4Observation"/>
        <w:numPr>
          <w:ilvl w:val="0"/>
          <w:numId w:val="38"/>
        </w:numPr>
      </w:pPr>
      <w:r>
        <w:t xml:space="preserve">High SNR increases measurement </w:t>
      </w:r>
      <w:r w:rsidRPr="00E55E47">
        <w:t>accuracy</w:t>
      </w:r>
      <w:r>
        <w:t xml:space="preserve"> (SS-RSRP/-RSRQ/-SINR)</w:t>
      </w:r>
      <w:r w:rsidRPr="00E55E47">
        <w:t xml:space="preserve"> </w:t>
      </w:r>
      <w:r>
        <w:t>as expected.</w:t>
      </w:r>
    </w:p>
    <w:p w14:paraId="5BF0DD39" w14:textId="77777777" w:rsidR="000C6017" w:rsidRDefault="000C6017" w:rsidP="000C6017">
      <w:pPr>
        <w:pStyle w:val="RAN4Observation"/>
      </w:pPr>
      <w:r>
        <w:t>Delta SS-RSRP/-RSRQ/-SINR are</w:t>
      </w:r>
      <w:r w:rsidRPr="009A3233">
        <w:t xml:space="preserve"> affected by the measurement period, i.e., the number of samples. As expected, 5 measurement samples achieve the highest accuracy</w:t>
      </w:r>
      <w:r>
        <w:t xml:space="preserve">. </w:t>
      </w:r>
      <w:r w:rsidRPr="009A3233">
        <w:t>1 measurement sampl</w:t>
      </w:r>
      <w:r>
        <w:t>e show accuracy degradation as compared with 3 and 5 samples.</w:t>
      </w:r>
    </w:p>
    <w:p w14:paraId="4263B976" w14:textId="77777777" w:rsidR="000C6017" w:rsidRDefault="000C6017" w:rsidP="000C6017">
      <w:pPr>
        <w:pStyle w:val="RAN4Observation"/>
        <w:numPr>
          <w:ilvl w:val="0"/>
          <w:numId w:val="0"/>
        </w:numPr>
        <w:ind w:left="360"/>
      </w:pPr>
    </w:p>
    <w:p w14:paraId="06CEBF5C" w14:textId="77777777" w:rsidR="000C6017" w:rsidRPr="00D52058" w:rsidRDefault="000C6017" w:rsidP="000C6017">
      <w:pPr>
        <w:pStyle w:val="RAN4observation0"/>
        <w:contextualSpacing w:val="0"/>
      </w:pPr>
      <w:r>
        <w:t xml:space="preserve">Measurement </w:t>
      </w:r>
      <w:r w:rsidRPr="00E55E47">
        <w:t>accuracy</w:t>
      </w:r>
      <w:r>
        <w:t xml:space="preserve"> (SS-RSRP/-RSRQ/-SINR)</w:t>
      </w:r>
      <w:r w:rsidRPr="00E55E47">
        <w:t xml:space="preserve"> is not </w:t>
      </w:r>
      <w:r>
        <w:t xml:space="preserve">significantly </w:t>
      </w:r>
      <w:r w:rsidRPr="00E55E47">
        <w:t xml:space="preserve">affected by different SCS values and SS burst periodicity. The simulation results show no </w:t>
      </w:r>
      <w:r>
        <w:t xml:space="preserve">significant </w:t>
      </w:r>
      <w:r w:rsidRPr="00E55E47">
        <w:t>difference in the SS-RSRP accuracy between SS burst periods 5 ms and 20 m</w:t>
      </w:r>
      <w:r>
        <w:t>s.</w:t>
      </w:r>
    </w:p>
    <w:p w14:paraId="448FD795" w14:textId="77777777" w:rsidR="000C6017" w:rsidRPr="00E672B4" w:rsidRDefault="000C6017" w:rsidP="000C6017">
      <w:pPr>
        <w:pStyle w:val="RAN4observation0"/>
      </w:pPr>
      <w:r>
        <w:t xml:space="preserve">Simulation results show that there is no significant difference between delta SS-RSRP, delta SS-RSRQ and delta SS-SINR. </w:t>
      </w:r>
    </w:p>
    <w:p w14:paraId="5D4E3A95" w14:textId="77777777" w:rsidR="000C6017" w:rsidRDefault="000C6017" w:rsidP="000C6017">
      <w:pPr>
        <w:pStyle w:val="RAN4observation0"/>
        <w:numPr>
          <w:ilvl w:val="0"/>
          <w:numId w:val="0"/>
        </w:numPr>
      </w:pPr>
    </w:p>
    <w:p w14:paraId="1D2A3C99" w14:textId="77777777" w:rsidR="000C6017" w:rsidRPr="000C6017" w:rsidRDefault="000C6017" w:rsidP="000C6017">
      <w:pPr>
        <w:pStyle w:val="RAN4proposal"/>
        <w:numPr>
          <w:ilvl w:val="0"/>
          <w:numId w:val="39"/>
        </w:numPr>
        <w:rPr>
          <w:lang w:val="en-GB"/>
        </w:rPr>
      </w:pPr>
      <w:r w:rsidRPr="000C6017">
        <w:rPr>
          <w:lang w:val="en-GB"/>
        </w:rPr>
        <w:t xml:space="preserve">Option 1 – no new measurement accuracy requirements for measurement samples </w:t>
      </w:r>
      <w:r w:rsidRPr="000C6017">
        <w:rPr>
          <w:rFonts w:cs="Times New Roman"/>
          <w:lang w:val="en-GB"/>
        </w:rPr>
        <w:t>≥</w:t>
      </w:r>
      <w:r w:rsidRPr="000C6017">
        <w:rPr>
          <w:lang w:val="en-GB"/>
        </w:rPr>
        <w:t xml:space="preserve"> 3 at SNR greater than -7 dB</w:t>
      </w:r>
    </w:p>
    <w:p w14:paraId="78638495" w14:textId="77777777" w:rsidR="000C6017" w:rsidRPr="005E06B8" w:rsidRDefault="000C6017" w:rsidP="000C6017">
      <w:pPr>
        <w:ind w:left="720"/>
        <w:rPr>
          <w:b/>
          <w:lang w:val="en-GB"/>
        </w:rPr>
      </w:pPr>
      <w:r>
        <w:rPr>
          <w:lang w:val="en-GB"/>
        </w:rPr>
        <w:t xml:space="preserve">      </w:t>
      </w:r>
      <w:r w:rsidRPr="005E06B8">
        <w:rPr>
          <w:b/>
          <w:lang w:val="en-GB"/>
        </w:rPr>
        <w:t xml:space="preserve">Option 2 – new measurement accuracy requirements </w:t>
      </w:r>
      <w:r>
        <w:rPr>
          <w:b/>
          <w:lang w:val="en-GB"/>
        </w:rPr>
        <w:t>are</w:t>
      </w:r>
      <w:r w:rsidRPr="005E06B8">
        <w:rPr>
          <w:b/>
          <w:lang w:val="en-GB"/>
        </w:rPr>
        <w:t xml:space="preserve"> needed for measurement samples = 1</w:t>
      </w:r>
      <w:r>
        <w:rPr>
          <w:b/>
          <w:lang w:val="en-GB"/>
        </w:rPr>
        <w:t xml:space="preserve"> at SNR </w:t>
      </w:r>
      <w:r>
        <w:rPr>
          <w:rFonts w:cs="Times New Roman"/>
          <w:b/>
          <w:lang w:val="en-GB"/>
        </w:rPr>
        <w:t>≤</w:t>
      </w:r>
      <w:r>
        <w:rPr>
          <w:b/>
          <w:lang w:val="en-GB"/>
        </w:rPr>
        <w:t xml:space="preserve"> -6 dB</w:t>
      </w:r>
    </w:p>
    <w:p w14:paraId="18F24285" w14:textId="77777777" w:rsidR="007C00C6" w:rsidRPr="007C00C6" w:rsidRDefault="007C00C6" w:rsidP="007C00C6">
      <w:pPr>
        <w:rPr>
          <w:lang w:val="en-GB"/>
        </w:rPr>
      </w:pPr>
    </w:p>
    <w:p w14:paraId="19FC2F12" w14:textId="4405AB41" w:rsidR="003B659E" w:rsidRPr="001F4F60" w:rsidRDefault="003B659E" w:rsidP="001F4F60">
      <w:pPr>
        <w:pStyle w:val="RAN4H1"/>
      </w:pPr>
      <w:r w:rsidRPr="0095295C">
        <w:t>References</w:t>
      </w:r>
    </w:p>
    <w:p w14:paraId="7AA691D0" w14:textId="75C143D7" w:rsidR="003B659E" w:rsidRDefault="001F4F60" w:rsidP="00841BCD">
      <w:pPr>
        <w:ind w:right="-22"/>
        <w:rPr>
          <w:sz w:val="18"/>
          <w:lang w:eastAsia="zh-CN"/>
        </w:rPr>
      </w:pPr>
      <w:r>
        <w:rPr>
          <w:lang w:val="en-GB"/>
        </w:rPr>
        <w:t>[1]   R4-19</w:t>
      </w:r>
      <w:r w:rsidR="002E6828">
        <w:rPr>
          <w:lang w:val="en-GB"/>
        </w:rPr>
        <w:t>12842</w:t>
      </w:r>
      <w:r>
        <w:rPr>
          <w:lang w:val="en-GB"/>
        </w:rPr>
        <w:t xml:space="preserve">, </w:t>
      </w:r>
      <w:r w:rsidR="002E6828" w:rsidRPr="002E6828">
        <w:rPr>
          <w:lang w:val="en-GB"/>
        </w:rPr>
        <w:t>Link level simulation assumption on measurement accuracy in NR HST</w:t>
      </w:r>
      <w:r>
        <w:rPr>
          <w:sz w:val="18"/>
          <w:lang w:eastAsia="zh-CN"/>
        </w:rPr>
        <w:t xml:space="preserve">, </w:t>
      </w:r>
      <w:r w:rsidR="002E6828">
        <w:rPr>
          <w:sz w:val="18"/>
          <w:lang w:eastAsia="zh-CN"/>
        </w:rPr>
        <w:t>Huawei, HiSilicon</w:t>
      </w:r>
    </w:p>
    <w:p w14:paraId="65ACCCED" w14:textId="2124CE01" w:rsidR="001F4F60" w:rsidRPr="002E6828" w:rsidRDefault="001F4F60" w:rsidP="00841BCD">
      <w:pPr>
        <w:ind w:right="-22"/>
        <w:rPr>
          <w:sz w:val="18"/>
          <w:lang w:eastAsia="zh-CN"/>
        </w:rPr>
      </w:pPr>
      <w:r>
        <w:rPr>
          <w:sz w:val="18"/>
          <w:lang w:eastAsia="zh-CN"/>
        </w:rPr>
        <w:t xml:space="preserve">[2]    </w:t>
      </w:r>
    </w:p>
    <w:p w14:paraId="7CE86EE5" w14:textId="5FF5B68D" w:rsidR="00504EE9" w:rsidRPr="00841BCD" w:rsidRDefault="00504EE9" w:rsidP="00997B0C">
      <w:pPr>
        <w:keepNext/>
        <w:keepLines/>
        <w:pBdr>
          <w:top w:val="single" w:sz="12" w:space="0" w:color="auto"/>
        </w:pBdr>
        <w:overflowPunct w:val="0"/>
        <w:autoSpaceDE w:val="0"/>
        <w:autoSpaceDN w:val="0"/>
        <w:adjustRightInd w:val="0"/>
        <w:spacing w:before="240" w:after="180" w:line="240" w:lineRule="auto"/>
        <w:textAlignment w:val="baseline"/>
        <w:outlineLvl w:val="0"/>
        <w:rPr>
          <w:rFonts w:ascii="Arial" w:eastAsia="SimSun" w:hAnsi="Arial" w:cs="Times New Roman"/>
          <w:sz w:val="36"/>
          <w:szCs w:val="20"/>
          <w:lang w:val="en-GB"/>
        </w:rPr>
      </w:pPr>
      <w:r w:rsidRPr="00841BCD">
        <w:rPr>
          <w:rFonts w:ascii="Arial" w:eastAsia="SimSun" w:hAnsi="Arial" w:cs="Times New Roman"/>
          <w:sz w:val="36"/>
          <w:szCs w:val="20"/>
          <w:lang w:val="en-GB"/>
        </w:rPr>
        <w:tab/>
      </w:r>
    </w:p>
    <w:p w14:paraId="7BF34BA9" w14:textId="77777777" w:rsidR="00687FA0" w:rsidRPr="003B659E" w:rsidRDefault="00687FA0" w:rsidP="00841BCD">
      <w:pPr>
        <w:ind w:right="-22"/>
        <w:rPr>
          <w:lang w:val="en-GB"/>
        </w:rPr>
      </w:pPr>
    </w:p>
    <w:sectPr w:rsidR="00687FA0" w:rsidRPr="003B659E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B1A32F6" w14:textId="77777777" w:rsidR="001A3665" w:rsidRDefault="001A3665" w:rsidP="00001C9B">
      <w:pPr>
        <w:spacing w:after="0" w:line="240" w:lineRule="auto"/>
      </w:pPr>
      <w:r>
        <w:separator/>
      </w:r>
    </w:p>
  </w:endnote>
  <w:endnote w:type="continuationSeparator" w:id="0">
    <w:p w14:paraId="7C13E58A" w14:textId="77777777" w:rsidR="001A3665" w:rsidRDefault="001A3665" w:rsidP="00001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6C8892" w14:textId="77777777" w:rsidR="001A3665" w:rsidRDefault="001A3665" w:rsidP="00001C9B">
      <w:pPr>
        <w:spacing w:after="0" w:line="240" w:lineRule="auto"/>
      </w:pPr>
      <w:r>
        <w:separator/>
      </w:r>
    </w:p>
  </w:footnote>
  <w:footnote w:type="continuationSeparator" w:id="0">
    <w:p w14:paraId="23933A9F" w14:textId="77777777" w:rsidR="001A3665" w:rsidRDefault="001A3665" w:rsidP="00001C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A4163E"/>
    <w:multiLevelType w:val="hybridMultilevel"/>
    <w:tmpl w:val="1B0C0FE0"/>
    <w:lvl w:ilvl="0" w:tplc="AA4EF41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9E33CB0"/>
    <w:multiLevelType w:val="hybridMultilevel"/>
    <w:tmpl w:val="B4EC676A"/>
    <w:lvl w:ilvl="0" w:tplc="080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2" w15:restartNumberingAfterBreak="0">
    <w:nsid w:val="1B7D3017"/>
    <w:multiLevelType w:val="multilevel"/>
    <w:tmpl w:val="ACB678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1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247D169E"/>
    <w:multiLevelType w:val="hybridMultilevel"/>
    <w:tmpl w:val="C9FA2BBA"/>
    <w:lvl w:ilvl="0" w:tplc="C882A890">
      <w:start w:val="1"/>
      <w:numFmt w:val="decimal"/>
      <w:lvlText w:val="Observation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E869A8"/>
    <w:multiLevelType w:val="hybridMultilevel"/>
    <w:tmpl w:val="E46C9E12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4D001D"/>
    <w:multiLevelType w:val="hybridMultilevel"/>
    <w:tmpl w:val="95EABEFC"/>
    <w:lvl w:ilvl="0" w:tplc="5B44CB0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7F1B4B"/>
    <w:multiLevelType w:val="hybridMultilevel"/>
    <w:tmpl w:val="643A8B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D220ED9"/>
    <w:multiLevelType w:val="hybridMultilevel"/>
    <w:tmpl w:val="882A17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1DD0C36"/>
    <w:multiLevelType w:val="hybridMultilevel"/>
    <w:tmpl w:val="FAB0D6FE"/>
    <w:lvl w:ilvl="0" w:tplc="BFB65AC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5004635"/>
    <w:multiLevelType w:val="hybridMultilevel"/>
    <w:tmpl w:val="A0D0B938"/>
    <w:lvl w:ilvl="0" w:tplc="EF7296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6B43B9D"/>
    <w:multiLevelType w:val="hybridMultilevel"/>
    <w:tmpl w:val="312CB34C"/>
    <w:lvl w:ilvl="0" w:tplc="BF30363A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D6E3167"/>
    <w:multiLevelType w:val="hybridMultilevel"/>
    <w:tmpl w:val="7FDCB2C2"/>
    <w:lvl w:ilvl="0" w:tplc="28CEABFC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516024"/>
    <w:multiLevelType w:val="hybridMultilevel"/>
    <w:tmpl w:val="ED7892EE"/>
    <w:lvl w:ilvl="0" w:tplc="B3123386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8491E35"/>
    <w:multiLevelType w:val="hybridMultilevel"/>
    <w:tmpl w:val="252456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A1B082B"/>
    <w:multiLevelType w:val="hybridMultilevel"/>
    <w:tmpl w:val="16620854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65C217B"/>
    <w:multiLevelType w:val="multilevel"/>
    <w:tmpl w:val="CFDA8F4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8229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684901D2"/>
    <w:multiLevelType w:val="hybridMultilevel"/>
    <w:tmpl w:val="ED5EE532"/>
    <w:lvl w:ilvl="0" w:tplc="C882A890">
      <w:start w:val="1"/>
      <w:numFmt w:val="decimal"/>
      <w:lvlText w:val="Observation %1:"/>
      <w:lvlJc w:val="left"/>
      <w:pPr>
        <w:ind w:left="144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6B9035FD"/>
    <w:multiLevelType w:val="hybridMultilevel"/>
    <w:tmpl w:val="CAC4406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4C756D"/>
    <w:multiLevelType w:val="hybridMultilevel"/>
    <w:tmpl w:val="4FDE914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81E77E0"/>
    <w:multiLevelType w:val="hybridMultilevel"/>
    <w:tmpl w:val="4C1EA388"/>
    <w:lvl w:ilvl="0" w:tplc="C96E3CE4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12"/>
  </w:num>
  <w:num w:numId="4">
    <w:abstractNumId w:val="3"/>
  </w:num>
  <w:num w:numId="5">
    <w:abstractNumId w:val="17"/>
  </w:num>
  <w:num w:numId="6">
    <w:abstractNumId w:val="10"/>
  </w:num>
  <w:num w:numId="7">
    <w:abstractNumId w:val="11"/>
  </w:num>
  <w:num w:numId="8">
    <w:abstractNumId w:val="11"/>
    <w:lvlOverride w:ilvl="0">
      <w:startOverride w:val="1"/>
    </w:lvlOverride>
  </w:num>
  <w:num w:numId="9">
    <w:abstractNumId w:val="11"/>
    <w:lvlOverride w:ilvl="0">
      <w:startOverride w:val="1"/>
    </w:lvlOverride>
  </w:num>
  <w:num w:numId="10">
    <w:abstractNumId w:val="11"/>
    <w:lvlOverride w:ilvl="0">
      <w:startOverride w:val="1"/>
    </w:lvlOverride>
  </w:num>
  <w:num w:numId="11">
    <w:abstractNumId w:val="10"/>
    <w:lvlOverride w:ilvl="0">
      <w:startOverride w:val="1"/>
    </w:lvlOverride>
  </w:num>
  <w:num w:numId="12">
    <w:abstractNumId w:val="11"/>
    <w:lvlOverride w:ilvl="0">
      <w:startOverride w:val="1"/>
    </w:lvlOverride>
  </w:num>
  <w:num w:numId="13">
    <w:abstractNumId w:val="10"/>
    <w:lvlOverride w:ilvl="0">
      <w:startOverride w:val="1"/>
    </w:lvlOverride>
  </w:num>
  <w:num w:numId="14">
    <w:abstractNumId w:val="11"/>
    <w:lvlOverride w:ilvl="0">
      <w:startOverride w:val="1"/>
    </w:lvlOverride>
  </w:num>
  <w:num w:numId="15">
    <w:abstractNumId w:val="20"/>
  </w:num>
  <w:num w:numId="16">
    <w:abstractNumId w:val="2"/>
  </w:num>
  <w:num w:numId="17">
    <w:abstractNumId w:val="16"/>
  </w:num>
  <w:num w:numId="18">
    <w:abstractNumId w:val="16"/>
    <w:lvlOverride w:ilvl="0">
      <w:lvl w:ilvl="0">
        <w:start w:val="1"/>
        <w:numFmt w:val="decimal"/>
        <w:pStyle w:val="RAN4H1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RAN4H2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pStyle w:val="RAN4H3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9"/>
  </w:num>
  <w:num w:numId="21">
    <w:abstractNumId w:val="8"/>
  </w:num>
  <w:num w:numId="22">
    <w:abstractNumId w:val="15"/>
  </w:num>
  <w:num w:numId="23">
    <w:abstractNumId w:val="6"/>
  </w:num>
  <w:num w:numId="24">
    <w:abstractNumId w:val="14"/>
  </w:num>
  <w:num w:numId="25">
    <w:abstractNumId w:val="19"/>
  </w:num>
  <w:num w:numId="26">
    <w:abstractNumId w:val="7"/>
  </w:num>
  <w:num w:numId="27">
    <w:abstractNumId w:val="1"/>
  </w:num>
  <w:num w:numId="28">
    <w:abstractNumId w:val="10"/>
    <w:lvlOverride w:ilvl="0">
      <w:startOverride w:val="1"/>
    </w:lvlOverride>
  </w:num>
  <w:num w:numId="29">
    <w:abstractNumId w:val="11"/>
    <w:lvlOverride w:ilvl="0">
      <w:startOverride w:val="1"/>
    </w:lvlOverride>
  </w:num>
  <w:num w:numId="30">
    <w:abstractNumId w:val="18"/>
  </w:num>
  <w:num w:numId="31">
    <w:abstractNumId w:val="4"/>
  </w:num>
  <w:num w:numId="32">
    <w:abstractNumId w:val="13"/>
  </w:num>
  <w:num w:numId="33">
    <w:abstractNumId w:val="10"/>
    <w:lvlOverride w:ilvl="0">
      <w:startOverride w:val="1"/>
    </w:lvlOverride>
  </w:num>
  <w:num w:numId="34">
    <w:abstractNumId w:val="11"/>
    <w:lvlOverride w:ilvl="0">
      <w:startOverride w:val="1"/>
    </w:lvlOverride>
  </w:num>
  <w:num w:numId="35">
    <w:abstractNumId w:val="11"/>
    <w:lvlOverride w:ilvl="0">
      <w:startOverride w:val="3"/>
    </w:lvlOverride>
  </w:num>
  <w:num w:numId="36">
    <w:abstractNumId w:val="10"/>
    <w:lvlOverride w:ilvl="0">
      <w:startOverride w:val="1"/>
    </w:lvlOverride>
  </w:num>
  <w:num w:numId="37">
    <w:abstractNumId w:val="11"/>
    <w:lvlOverride w:ilvl="0">
      <w:startOverride w:val="1"/>
    </w:lvlOverride>
  </w:num>
  <w:num w:numId="38">
    <w:abstractNumId w:val="10"/>
    <w:lvlOverride w:ilvl="0">
      <w:startOverride w:val="1"/>
    </w:lvlOverride>
  </w:num>
  <w:num w:numId="39">
    <w:abstractNumId w:val="11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1BCD"/>
    <w:rsid w:val="00001C9B"/>
    <w:rsid w:val="000110A9"/>
    <w:rsid w:val="00011AE0"/>
    <w:rsid w:val="00015AC4"/>
    <w:rsid w:val="000305A1"/>
    <w:rsid w:val="0003212C"/>
    <w:rsid w:val="00056155"/>
    <w:rsid w:val="000665B0"/>
    <w:rsid w:val="0008612A"/>
    <w:rsid w:val="00087066"/>
    <w:rsid w:val="000A172A"/>
    <w:rsid w:val="000B0056"/>
    <w:rsid w:val="000B22B0"/>
    <w:rsid w:val="000B689C"/>
    <w:rsid w:val="000C0215"/>
    <w:rsid w:val="000C6017"/>
    <w:rsid w:val="000C6D61"/>
    <w:rsid w:val="000D0EBA"/>
    <w:rsid w:val="000F7351"/>
    <w:rsid w:val="001077BB"/>
    <w:rsid w:val="0011550A"/>
    <w:rsid w:val="00124CF5"/>
    <w:rsid w:val="0014350A"/>
    <w:rsid w:val="00153295"/>
    <w:rsid w:val="0015510F"/>
    <w:rsid w:val="0016650B"/>
    <w:rsid w:val="001745F8"/>
    <w:rsid w:val="001750CF"/>
    <w:rsid w:val="00176671"/>
    <w:rsid w:val="001838CF"/>
    <w:rsid w:val="001A055A"/>
    <w:rsid w:val="001A1F88"/>
    <w:rsid w:val="001A3665"/>
    <w:rsid w:val="001B7BAF"/>
    <w:rsid w:val="001C2F6D"/>
    <w:rsid w:val="001C5F34"/>
    <w:rsid w:val="001C675D"/>
    <w:rsid w:val="001D5511"/>
    <w:rsid w:val="001D7E80"/>
    <w:rsid w:val="001E30F6"/>
    <w:rsid w:val="001F4F60"/>
    <w:rsid w:val="00225D0B"/>
    <w:rsid w:val="002312F2"/>
    <w:rsid w:val="00235F5C"/>
    <w:rsid w:val="00236D67"/>
    <w:rsid w:val="00264B14"/>
    <w:rsid w:val="00267C2C"/>
    <w:rsid w:val="002705C3"/>
    <w:rsid w:val="00270B68"/>
    <w:rsid w:val="00286041"/>
    <w:rsid w:val="002A0D00"/>
    <w:rsid w:val="002B1001"/>
    <w:rsid w:val="002B4922"/>
    <w:rsid w:val="002B4FC6"/>
    <w:rsid w:val="002C18FC"/>
    <w:rsid w:val="002C2719"/>
    <w:rsid w:val="002C2850"/>
    <w:rsid w:val="002C2D19"/>
    <w:rsid w:val="002C5BDA"/>
    <w:rsid w:val="002D10FA"/>
    <w:rsid w:val="002D1E33"/>
    <w:rsid w:val="002D4C55"/>
    <w:rsid w:val="002E1BD9"/>
    <w:rsid w:val="002E6828"/>
    <w:rsid w:val="003038CC"/>
    <w:rsid w:val="00311E1F"/>
    <w:rsid w:val="00330A6E"/>
    <w:rsid w:val="00337D95"/>
    <w:rsid w:val="00341E0E"/>
    <w:rsid w:val="00352D00"/>
    <w:rsid w:val="003561A5"/>
    <w:rsid w:val="00363CF1"/>
    <w:rsid w:val="003838DD"/>
    <w:rsid w:val="003B659E"/>
    <w:rsid w:val="003D47A1"/>
    <w:rsid w:val="003E074F"/>
    <w:rsid w:val="003F5DC6"/>
    <w:rsid w:val="00403627"/>
    <w:rsid w:val="00414035"/>
    <w:rsid w:val="00417AA0"/>
    <w:rsid w:val="004260FD"/>
    <w:rsid w:val="0043750A"/>
    <w:rsid w:val="00444578"/>
    <w:rsid w:val="00445D74"/>
    <w:rsid w:val="0044792D"/>
    <w:rsid w:val="00466F0F"/>
    <w:rsid w:val="00480F5B"/>
    <w:rsid w:val="00486C26"/>
    <w:rsid w:val="00487123"/>
    <w:rsid w:val="00495899"/>
    <w:rsid w:val="004A7083"/>
    <w:rsid w:val="004B0A2B"/>
    <w:rsid w:val="004B7B4A"/>
    <w:rsid w:val="004B7FA1"/>
    <w:rsid w:val="004C4509"/>
    <w:rsid w:val="004E5E66"/>
    <w:rsid w:val="00503B4D"/>
    <w:rsid w:val="00504EE9"/>
    <w:rsid w:val="005068F4"/>
    <w:rsid w:val="00511308"/>
    <w:rsid w:val="00540939"/>
    <w:rsid w:val="0054442C"/>
    <w:rsid w:val="00550285"/>
    <w:rsid w:val="005638B5"/>
    <w:rsid w:val="005836F8"/>
    <w:rsid w:val="0059065E"/>
    <w:rsid w:val="005918FA"/>
    <w:rsid w:val="00594AEE"/>
    <w:rsid w:val="005962F6"/>
    <w:rsid w:val="005E06B8"/>
    <w:rsid w:val="005E3125"/>
    <w:rsid w:val="005E4AA8"/>
    <w:rsid w:val="005E61A8"/>
    <w:rsid w:val="005F6419"/>
    <w:rsid w:val="00617400"/>
    <w:rsid w:val="00621B36"/>
    <w:rsid w:val="0065373E"/>
    <w:rsid w:val="00664950"/>
    <w:rsid w:val="00676794"/>
    <w:rsid w:val="00683220"/>
    <w:rsid w:val="00683C68"/>
    <w:rsid w:val="00683C82"/>
    <w:rsid w:val="006858A5"/>
    <w:rsid w:val="00685FCC"/>
    <w:rsid w:val="00687FA0"/>
    <w:rsid w:val="006A6E2C"/>
    <w:rsid w:val="006B1931"/>
    <w:rsid w:val="006B3F27"/>
    <w:rsid w:val="006B4B98"/>
    <w:rsid w:val="006B7010"/>
    <w:rsid w:val="00700962"/>
    <w:rsid w:val="007145FF"/>
    <w:rsid w:val="007304BE"/>
    <w:rsid w:val="00751515"/>
    <w:rsid w:val="00756585"/>
    <w:rsid w:val="00785232"/>
    <w:rsid w:val="00785E4C"/>
    <w:rsid w:val="00791692"/>
    <w:rsid w:val="007A3779"/>
    <w:rsid w:val="007C00C6"/>
    <w:rsid w:val="007C0FE0"/>
    <w:rsid w:val="007C3ED0"/>
    <w:rsid w:val="007C7E08"/>
    <w:rsid w:val="007D027C"/>
    <w:rsid w:val="007E0502"/>
    <w:rsid w:val="007E1D19"/>
    <w:rsid w:val="007E7166"/>
    <w:rsid w:val="007F2400"/>
    <w:rsid w:val="00802414"/>
    <w:rsid w:val="00806A76"/>
    <w:rsid w:val="00807456"/>
    <w:rsid w:val="00807C0E"/>
    <w:rsid w:val="00811C9D"/>
    <w:rsid w:val="00811EE0"/>
    <w:rsid w:val="00816915"/>
    <w:rsid w:val="00816C80"/>
    <w:rsid w:val="00841BCD"/>
    <w:rsid w:val="00852212"/>
    <w:rsid w:val="00857F8F"/>
    <w:rsid w:val="008608E7"/>
    <w:rsid w:val="00861A39"/>
    <w:rsid w:val="008826C1"/>
    <w:rsid w:val="008A48A6"/>
    <w:rsid w:val="008C040E"/>
    <w:rsid w:val="008C6279"/>
    <w:rsid w:val="008E088A"/>
    <w:rsid w:val="008E4226"/>
    <w:rsid w:val="008F066D"/>
    <w:rsid w:val="008F3533"/>
    <w:rsid w:val="00901085"/>
    <w:rsid w:val="009042BD"/>
    <w:rsid w:val="0090499C"/>
    <w:rsid w:val="00904AFE"/>
    <w:rsid w:val="00914C52"/>
    <w:rsid w:val="00935F32"/>
    <w:rsid w:val="00966DD3"/>
    <w:rsid w:val="00967882"/>
    <w:rsid w:val="00975C67"/>
    <w:rsid w:val="00977E1D"/>
    <w:rsid w:val="00982BFE"/>
    <w:rsid w:val="009914EB"/>
    <w:rsid w:val="00996732"/>
    <w:rsid w:val="00997B0C"/>
    <w:rsid w:val="009A10B3"/>
    <w:rsid w:val="009A3233"/>
    <w:rsid w:val="009B74B4"/>
    <w:rsid w:val="009D0EB4"/>
    <w:rsid w:val="00A07B76"/>
    <w:rsid w:val="00A15F09"/>
    <w:rsid w:val="00A22B78"/>
    <w:rsid w:val="00A25AE5"/>
    <w:rsid w:val="00A2649D"/>
    <w:rsid w:val="00A31102"/>
    <w:rsid w:val="00A34EB4"/>
    <w:rsid w:val="00A37002"/>
    <w:rsid w:val="00A40B75"/>
    <w:rsid w:val="00A44B2C"/>
    <w:rsid w:val="00A528C3"/>
    <w:rsid w:val="00A55AFD"/>
    <w:rsid w:val="00A6176B"/>
    <w:rsid w:val="00A7088C"/>
    <w:rsid w:val="00A716EA"/>
    <w:rsid w:val="00A74C90"/>
    <w:rsid w:val="00A76C55"/>
    <w:rsid w:val="00A94966"/>
    <w:rsid w:val="00AA1B0E"/>
    <w:rsid w:val="00AB4F16"/>
    <w:rsid w:val="00AC4648"/>
    <w:rsid w:val="00AC54FD"/>
    <w:rsid w:val="00AC5CA7"/>
    <w:rsid w:val="00AD3E14"/>
    <w:rsid w:val="00AE56B1"/>
    <w:rsid w:val="00B04F7C"/>
    <w:rsid w:val="00B12AF1"/>
    <w:rsid w:val="00B353C4"/>
    <w:rsid w:val="00B45041"/>
    <w:rsid w:val="00B46406"/>
    <w:rsid w:val="00B65A37"/>
    <w:rsid w:val="00B66852"/>
    <w:rsid w:val="00B732EC"/>
    <w:rsid w:val="00B73862"/>
    <w:rsid w:val="00B77517"/>
    <w:rsid w:val="00B775D1"/>
    <w:rsid w:val="00B83D73"/>
    <w:rsid w:val="00B90F06"/>
    <w:rsid w:val="00BA1787"/>
    <w:rsid w:val="00BA3B48"/>
    <w:rsid w:val="00BA66C5"/>
    <w:rsid w:val="00BA6900"/>
    <w:rsid w:val="00BA6E48"/>
    <w:rsid w:val="00BA724E"/>
    <w:rsid w:val="00BB5761"/>
    <w:rsid w:val="00BD14F7"/>
    <w:rsid w:val="00BE0491"/>
    <w:rsid w:val="00BE2422"/>
    <w:rsid w:val="00BE67C8"/>
    <w:rsid w:val="00BF102D"/>
    <w:rsid w:val="00BF17F2"/>
    <w:rsid w:val="00BF2218"/>
    <w:rsid w:val="00BF43D1"/>
    <w:rsid w:val="00C067FB"/>
    <w:rsid w:val="00C0716F"/>
    <w:rsid w:val="00C146A4"/>
    <w:rsid w:val="00C1509B"/>
    <w:rsid w:val="00C25313"/>
    <w:rsid w:val="00C34FAF"/>
    <w:rsid w:val="00C532E1"/>
    <w:rsid w:val="00C84840"/>
    <w:rsid w:val="00C91CB1"/>
    <w:rsid w:val="00CA6E90"/>
    <w:rsid w:val="00CB00D6"/>
    <w:rsid w:val="00CD7492"/>
    <w:rsid w:val="00CE04C5"/>
    <w:rsid w:val="00CE3A6B"/>
    <w:rsid w:val="00D00211"/>
    <w:rsid w:val="00D03339"/>
    <w:rsid w:val="00D06309"/>
    <w:rsid w:val="00D1136F"/>
    <w:rsid w:val="00D27872"/>
    <w:rsid w:val="00D351EA"/>
    <w:rsid w:val="00D372B8"/>
    <w:rsid w:val="00D41A31"/>
    <w:rsid w:val="00D43403"/>
    <w:rsid w:val="00D52058"/>
    <w:rsid w:val="00D62563"/>
    <w:rsid w:val="00D62E71"/>
    <w:rsid w:val="00D740CA"/>
    <w:rsid w:val="00D83180"/>
    <w:rsid w:val="00D85728"/>
    <w:rsid w:val="00D9050A"/>
    <w:rsid w:val="00DA2EF9"/>
    <w:rsid w:val="00DA7747"/>
    <w:rsid w:val="00DB6375"/>
    <w:rsid w:val="00DD4C11"/>
    <w:rsid w:val="00DD555A"/>
    <w:rsid w:val="00DE0BDD"/>
    <w:rsid w:val="00DE2019"/>
    <w:rsid w:val="00DF2997"/>
    <w:rsid w:val="00DF60C7"/>
    <w:rsid w:val="00E17F31"/>
    <w:rsid w:val="00E45B1D"/>
    <w:rsid w:val="00E55A76"/>
    <w:rsid w:val="00E55B92"/>
    <w:rsid w:val="00E55E47"/>
    <w:rsid w:val="00E65192"/>
    <w:rsid w:val="00E65223"/>
    <w:rsid w:val="00E65267"/>
    <w:rsid w:val="00E672B4"/>
    <w:rsid w:val="00E74E15"/>
    <w:rsid w:val="00E75997"/>
    <w:rsid w:val="00E83D07"/>
    <w:rsid w:val="00E8572D"/>
    <w:rsid w:val="00E904B6"/>
    <w:rsid w:val="00EA0CFF"/>
    <w:rsid w:val="00EC088B"/>
    <w:rsid w:val="00EC398A"/>
    <w:rsid w:val="00EC7BC3"/>
    <w:rsid w:val="00ED2DAE"/>
    <w:rsid w:val="00ED42C4"/>
    <w:rsid w:val="00ED7600"/>
    <w:rsid w:val="00EE2CD6"/>
    <w:rsid w:val="00EE56CB"/>
    <w:rsid w:val="00EE66EE"/>
    <w:rsid w:val="00EF0F5A"/>
    <w:rsid w:val="00EF2A70"/>
    <w:rsid w:val="00EF7841"/>
    <w:rsid w:val="00F053CC"/>
    <w:rsid w:val="00F05A48"/>
    <w:rsid w:val="00F1362C"/>
    <w:rsid w:val="00F25B3F"/>
    <w:rsid w:val="00F267D9"/>
    <w:rsid w:val="00F3161F"/>
    <w:rsid w:val="00F45D22"/>
    <w:rsid w:val="00F526CA"/>
    <w:rsid w:val="00F53674"/>
    <w:rsid w:val="00F57386"/>
    <w:rsid w:val="00F579AB"/>
    <w:rsid w:val="00F64FC3"/>
    <w:rsid w:val="00F73F70"/>
    <w:rsid w:val="00F81B49"/>
    <w:rsid w:val="00F824F5"/>
    <w:rsid w:val="00FB0774"/>
    <w:rsid w:val="00FB58AF"/>
    <w:rsid w:val="00FC29B9"/>
    <w:rsid w:val="00FC6FD3"/>
    <w:rsid w:val="00FD0E13"/>
    <w:rsid w:val="00FD6F6C"/>
    <w:rsid w:val="00FE32D3"/>
    <w:rsid w:val="00FE527B"/>
    <w:rsid w:val="00FE5D03"/>
    <w:rsid w:val="00FF24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89C8F8"/>
  <w15:chartTrackingRefBased/>
  <w15:docId w15:val="{0F7E7DB3-38B1-47FD-A4C1-0B723AFFA0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8612A"/>
    <w:rPr>
      <w:rFonts w:ascii="Times New Roman" w:hAnsi="Times New Roman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link w:val="CaptionChar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ilvl w:val="1"/>
        <w:numId w:val="17"/>
      </w:numPr>
      <w:ind w:left="431" w:hanging="431"/>
    </w:pPr>
    <w:rPr>
      <w:lang w:val="en-US"/>
    </w:r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1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6"/>
      </w:numPr>
    </w:pPr>
    <w:rPr>
      <w:rFonts w:eastAsia="Calibri" w:cs="Times New Roman"/>
      <w:szCs w:val="20"/>
      <w:lang w:val="en-GB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  <w:lang w:val="en-GB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3"/>
      </w:numPr>
      <w:ind w:left="0" w:firstLine="0"/>
    </w:pPr>
    <w:rPr>
      <w:rFonts w:eastAsia="Calibri" w:cs="Times New Roman"/>
      <w:b/>
      <w:szCs w:val="20"/>
      <w:lang w:val="en-GB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  <w:lang w:val="en-GB"/>
    </w:rPr>
  </w:style>
  <w:style w:type="table" w:styleId="TableGrid">
    <w:name w:val="Table Grid"/>
    <w:basedOn w:val="TableNormal"/>
    <w:uiPriority w:val="39"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  <w:lang w:val="en-GB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7"/>
      </w:numPr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C29B9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17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2787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7872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rsid w:val="00F25B3F"/>
    <w:rPr>
      <w:sz w:val="16"/>
      <w:szCs w:val="16"/>
    </w:rPr>
  </w:style>
  <w:style w:type="paragraph" w:styleId="CommentText">
    <w:name w:val="annotation text"/>
    <w:basedOn w:val="Normal"/>
    <w:link w:val="CommentTextChar"/>
    <w:rsid w:val="00F25B3F"/>
    <w:pPr>
      <w:spacing w:after="180" w:line="240" w:lineRule="auto"/>
    </w:pPr>
    <w:rPr>
      <w:rFonts w:eastAsia="Times New Roman" w:cs="Times New Roman"/>
      <w:szCs w:val="20"/>
      <w:lang w:val="en-GB"/>
    </w:rPr>
  </w:style>
  <w:style w:type="character" w:customStyle="1" w:styleId="CommentTextChar">
    <w:name w:val="Comment Text Char"/>
    <w:basedOn w:val="DefaultParagraphFont"/>
    <w:link w:val="CommentText"/>
    <w:rsid w:val="00F25B3F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25B3F"/>
    <w:pPr>
      <w:spacing w:after="160"/>
    </w:pPr>
    <w:rPr>
      <w:rFonts w:eastAsiaTheme="minorHAnsi" w:cstheme="minorBidi"/>
      <w:b/>
      <w:bCs/>
      <w:lang w:val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25B3F"/>
    <w:rPr>
      <w:rFonts w:ascii="Times New Roman" w:eastAsia="Times New Roman" w:hAnsi="Times New Roman" w:cs="Times New Roman"/>
      <w:b/>
      <w:bCs/>
      <w:sz w:val="20"/>
      <w:szCs w:val="20"/>
      <w:lang w:val="en-GB"/>
    </w:rPr>
  </w:style>
  <w:style w:type="paragraph" w:styleId="NormalWeb">
    <w:name w:val="Normal (Web)"/>
    <w:basedOn w:val="Normal"/>
    <w:uiPriority w:val="99"/>
    <w:semiHidden/>
    <w:unhideWhenUsed/>
    <w:rsid w:val="0065373E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en-GB" w:eastAsia="en-GB"/>
    </w:rPr>
  </w:style>
  <w:style w:type="paragraph" w:customStyle="1" w:styleId="TAH">
    <w:name w:val="TAH"/>
    <w:basedOn w:val="Normal"/>
    <w:link w:val="TAHCar"/>
    <w:qFormat/>
    <w:rsid w:val="00225D0B"/>
    <w:pPr>
      <w:keepNext/>
      <w:keepLines/>
      <w:spacing w:after="0" w:line="240" w:lineRule="auto"/>
      <w:jc w:val="center"/>
    </w:pPr>
    <w:rPr>
      <w:rFonts w:ascii="Tms Rmn" w:eastAsia="MS Mincho" w:hAnsi="Tms Rmn" w:cs="Times New Roman"/>
      <w:b/>
      <w:sz w:val="18"/>
      <w:szCs w:val="20"/>
      <w:lang w:val="en-GB" w:eastAsia="x-none"/>
    </w:rPr>
  </w:style>
  <w:style w:type="character" w:customStyle="1" w:styleId="TAHCar">
    <w:name w:val="TAH Car"/>
    <w:link w:val="TAH"/>
    <w:qFormat/>
    <w:rsid w:val="00225D0B"/>
    <w:rPr>
      <w:rFonts w:ascii="Tms Rmn" w:eastAsia="MS Mincho" w:hAnsi="Tms Rmn" w:cs="Times New Roman"/>
      <w:b/>
      <w:sz w:val="18"/>
      <w:szCs w:val="20"/>
      <w:lang w:val="en-GB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655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9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emf"/><Relationship Id="rId18" Type="http://schemas.openxmlformats.org/officeDocument/2006/relationships/image" Target="media/image6.emf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9.emf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emf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2.emf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23" Type="http://schemas.openxmlformats.org/officeDocument/2006/relationships/image" Target="media/image11.emf"/><Relationship Id="rId10" Type="http://schemas.openxmlformats.org/officeDocument/2006/relationships/webSettings" Target="webSettings.xml"/><Relationship Id="rId19" Type="http://schemas.openxmlformats.org/officeDocument/2006/relationships/image" Target="media/image7.emf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emf"/><Relationship Id="rId22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4.xml><?xml version="1.0" encoding="utf-8"?>
<?mso-contentType ?>
<SharedContentType xmlns="Microsoft.SharePoint.Taxonomy.ContentTypeSync" SourceId="34c87397-5fc1-491e-85e7-d6110dbe9cbd" ContentTypeId="0x0101" PreviousValue="false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779548D02695F479F904726726C80A8" ma:contentTypeVersion="10" ma:contentTypeDescription="Create a new document." ma:contentTypeScope="" ma:versionID="80098d402ffc160812be467734e08786">
  <xsd:schema xmlns:xsd="http://www.w3.org/2001/XMLSchema" xmlns:xs="http://www.w3.org/2001/XMLSchema" xmlns:p="http://schemas.microsoft.com/office/2006/metadata/properties" xmlns:ns3="71c5aaf6-e6ce-465b-b873-5148d2a4c105" xmlns:ns4="55ae6c15-9962-46ae-a768-8deca3649a65" xmlns:ns5="28d22441-8343-43f8-ac6d-b59b0fa8fca6" targetNamespace="http://schemas.microsoft.com/office/2006/metadata/properties" ma:root="true" ma:fieldsID="e7d0efcb6ed4940c684e824d320612ac" ns3:_="" ns4:_="" ns5:_="">
    <xsd:import namespace="71c5aaf6-e6ce-465b-b873-5148d2a4c105"/>
    <xsd:import namespace="55ae6c15-9962-46ae-a768-8deca3649a65"/>
    <xsd:import namespace="28d22441-8343-43f8-ac6d-b59b0fa8fca6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Metadata" minOccurs="0"/>
                <xsd:element ref="ns4:MediaServiceDateTaken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e6c15-9962-46ae-a768-8deca3649a65" elementFormDefault="qualified">
    <xsd:import namespace="http://schemas.microsoft.com/office/2006/documentManagement/types"/>
    <xsd:import namespace="http://schemas.microsoft.com/office/infopath/2007/PartnerControls"/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Metadata" ma:index="1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d22441-8343-43f8-ac6d-b59b0fa8fca6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7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35B718-AA7A-4C03-9F09-81953B919215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88108C8C-9F6B-4094-95BA-F909A5B76DB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C3B64C2-2EC5-42BA-8FED-E4F12E5C1615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4.xml><?xml version="1.0" encoding="utf-8"?>
<ds:datastoreItem xmlns:ds="http://schemas.openxmlformats.org/officeDocument/2006/customXml" ds:itemID="{FE7FE5B4-A499-4152-93D7-21EC2DD5822A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A79C9A28-6265-4139-8C1E-838F42DD534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55ae6c15-9962-46ae-a768-8deca3649a65"/>
    <ds:schemaRef ds:uri="28d22441-8343-43f8-ac6d-b59b0fa8fca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A559EE9D-2FC2-411E-9068-3BA023DD5A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678</TotalTime>
  <Pages>10</Pages>
  <Words>1108</Words>
  <Characters>6316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Nokia</dc:creator>
  <cp:keywords/>
  <dc:description/>
  <cp:lastModifiedBy>Lo, Anthony (Nokia - GB/Bristol)</cp:lastModifiedBy>
  <cp:revision>129</cp:revision>
  <dcterms:created xsi:type="dcterms:W3CDTF">2019-10-04T07:40:00Z</dcterms:created>
  <dcterms:modified xsi:type="dcterms:W3CDTF">2019-11-08T19:22:00Z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0x0101002779548D02695F479F904726726C80A8</vt:lpwstr>
  </property>
  <property fmtid="{D5CDD505-2E9C-101B-9397-08002B2CF9AE}" pid="3" name="_NewReviewCycle">
    <vt:lpwstr/>
  </property>
</Properties>
</file>