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5D139E" w14:textId="43620EF4"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4F46A2">
        <w:rPr>
          <w:rFonts w:ascii="Times New Roman" w:hAnsi="Times New Roman"/>
          <w:sz w:val="24"/>
        </w:rPr>
        <w:t>3</w:t>
      </w:r>
      <w:r>
        <w:rPr>
          <w:rFonts w:ascii="Times New Roman" w:hAnsi="Times New Roman"/>
          <w:sz w:val="24"/>
        </w:rPr>
        <w:tab/>
      </w:r>
      <w:r w:rsidR="004F46A2" w:rsidRPr="004F46A2">
        <w:rPr>
          <w:rFonts w:ascii="Times New Roman" w:hAnsi="Times New Roman"/>
          <w:sz w:val="24"/>
        </w:rPr>
        <w:t>R4-1914628</w:t>
      </w:r>
      <w:bookmarkStart w:id="0" w:name="_GoBack"/>
      <w:bookmarkEnd w:id="0"/>
    </w:p>
    <w:p w14:paraId="37C65F2D" w14:textId="678FB0D1" w:rsidR="005813AA" w:rsidRPr="00552689" w:rsidRDefault="004F46A2" w:rsidP="005813AA">
      <w:pPr>
        <w:pStyle w:val="Header"/>
        <w:rPr>
          <w:rFonts w:ascii="Times New Roman" w:hAnsi="Times New Roman"/>
          <w:sz w:val="24"/>
          <w:lang w:val="en-US"/>
        </w:rPr>
      </w:pPr>
      <w:r>
        <w:rPr>
          <w:rFonts w:ascii="Times New Roman" w:hAnsi="Times New Roman"/>
          <w:sz w:val="24"/>
          <w:lang w:val="en-US"/>
        </w:rPr>
        <w:t>Reno</w:t>
      </w:r>
      <w:r w:rsidR="005813AA">
        <w:rPr>
          <w:rFonts w:ascii="Times New Roman" w:hAnsi="Times New Roman"/>
          <w:sz w:val="24"/>
          <w:lang w:val="en-US"/>
        </w:rPr>
        <w:t xml:space="preserve">, </w:t>
      </w:r>
      <w:r>
        <w:rPr>
          <w:rFonts w:ascii="Times New Roman" w:hAnsi="Times New Roman"/>
          <w:sz w:val="24"/>
          <w:lang w:val="en-US"/>
        </w:rPr>
        <w:t>USA</w:t>
      </w:r>
      <w:r w:rsidR="005813AA">
        <w:rPr>
          <w:rFonts w:ascii="Times New Roman" w:hAnsi="Times New Roman"/>
          <w:sz w:val="24"/>
          <w:lang w:val="en-US"/>
        </w:rPr>
        <w:t xml:space="preserve">, </w:t>
      </w:r>
      <w:r w:rsidR="0065502B">
        <w:rPr>
          <w:rFonts w:ascii="Times New Roman" w:hAnsi="Times New Roman"/>
          <w:sz w:val="24"/>
          <w:lang w:val="en-US"/>
        </w:rPr>
        <w:t>1</w:t>
      </w:r>
      <w:r>
        <w:rPr>
          <w:rFonts w:ascii="Times New Roman" w:hAnsi="Times New Roman"/>
          <w:sz w:val="24"/>
          <w:lang w:val="en-US"/>
        </w:rPr>
        <w:t>8</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22</w:t>
      </w:r>
      <w:r w:rsidR="002B1082">
        <w:rPr>
          <w:rFonts w:ascii="Times New Roman" w:hAnsi="Times New Roman"/>
          <w:sz w:val="24"/>
          <w:lang w:val="en-US"/>
        </w:rPr>
        <w:t xml:space="preserve"> </w:t>
      </w:r>
      <w:r>
        <w:rPr>
          <w:rFonts w:ascii="Times New Roman" w:hAnsi="Times New Roman"/>
          <w:sz w:val="24"/>
          <w:lang w:val="en-US"/>
        </w:rPr>
        <w:t>November</w:t>
      </w:r>
      <w:r w:rsidR="0032455B">
        <w:rPr>
          <w:rFonts w:ascii="Times New Roman" w:hAnsi="Times New Roman"/>
          <w:sz w:val="24"/>
          <w:lang w:val="en-US"/>
        </w:rPr>
        <w:t>, 2019</w:t>
      </w:r>
    </w:p>
    <w:p w14:paraId="503E25D3" w14:textId="77777777" w:rsidR="005813AA" w:rsidRPr="007535E3" w:rsidRDefault="005813AA" w:rsidP="005813AA">
      <w:pPr>
        <w:pStyle w:val="Footer"/>
        <w:jc w:val="both"/>
        <w:rPr>
          <w:noProof w:val="0"/>
        </w:rPr>
      </w:pPr>
    </w:p>
    <w:p w14:paraId="7B3DFFBE" w14:textId="77777777"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616CE3">
        <w:rPr>
          <w:rFonts w:ascii="Arial" w:hAnsi="Arial" w:cs="Arial"/>
          <w:sz w:val="24"/>
          <w:lang w:val="en-US" w:eastAsia="zh-CN"/>
        </w:rPr>
        <w:t>Outline specification structure for 36.133 and 38.133 NR-U requirements</w:t>
      </w:r>
    </w:p>
    <w:p w14:paraId="1489120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6985C067" w14:textId="3FCC1ACF"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4F46A2">
        <w:rPr>
          <w:rFonts w:ascii="Arial" w:hAnsi="Arial" w:cs="Arial"/>
          <w:sz w:val="24"/>
          <w:lang w:val="en-US" w:eastAsia="zh-CN"/>
        </w:rPr>
        <w:t>9.1.4.13</w:t>
      </w:r>
    </w:p>
    <w:p w14:paraId="4B332727"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616CE3">
        <w:rPr>
          <w:rFonts w:ascii="Arial" w:hAnsi="Arial" w:cs="Arial"/>
          <w:sz w:val="24"/>
          <w:lang w:val="en-US" w:eastAsia="zh-CN"/>
        </w:rPr>
        <w:t>Approval</w:t>
      </w:r>
    </w:p>
    <w:p w14:paraId="0471E70D" w14:textId="77777777" w:rsidR="00E948E9" w:rsidRDefault="005813AA" w:rsidP="002E5998">
      <w:pPr>
        <w:pStyle w:val="Heading1"/>
      </w:pPr>
      <w:r w:rsidRPr="00DA6BF8">
        <w:t>Introduction</w:t>
      </w:r>
    </w:p>
    <w:p w14:paraId="20B99612" w14:textId="77777777" w:rsidR="00616CE3" w:rsidRDefault="003E4A35" w:rsidP="00616CE3">
      <w:pPr>
        <w:rPr>
          <w:lang w:val="en-US" w:eastAsia="zh-CN"/>
        </w:rPr>
      </w:pPr>
      <w:r>
        <w:rPr>
          <w:lang w:val="en-US" w:eastAsia="zh-CN"/>
        </w:rPr>
        <w:t>This document is intended to be a running document capturing the latest understanding for NR-U requirements structure in both 38.133 and 36.133 (</w:t>
      </w:r>
      <w:proofErr w:type="spellStart"/>
      <w:r>
        <w:rPr>
          <w:lang w:val="en-US" w:eastAsia="zh-CN"/>
        </w:rPr>
        <w:t>interRAT</w:t>
      </w:r>
      <w:proofErr w:type="spellEnd"/>
      <w:r>
        <w:rPr>
          <w:lang w:val="en-US" w:eastAsia="zh-CN"/>
        </w:rPr>
        <w:t xml:space="preserve"> and EN-DC RRM). Updates to the structure are </w:t>
      </w:r>
      <w:r w:rsidR="00CA6F6D">
        <w:rPr>
          <w:lang w:val="en-US" w:eastAsia="zh-CN"/>
        </w:rPr>
        <w:t>likely as the further details of NR-U are considered</w:t>
      </w:r>
      <w:r>
        <w:rPr>
          <w:lang w:val="en-US" w:eastAsia="zh-CN"/>
        </w:rPr>
        <w:t>, and the intention is to provide guidance to companies preparing CRs</w:t>
      </w:r>
      <w:r w:rsidR="00CA6F6D">
        <w:rPr>
          <w:lang w:val="en-US" w:eastAsia="zh-CN"/>
        </w:rPr>
        <w:t xml:space="preserve"> rather than indicate a binding specification structure</w:t>
      </w:r>
      <w:r>
        <w:rPr>
          <w:lang w:val="en-US" w:eastAsia="zh-CN"/>
        </w:rPr>
        <w:t xml:space="preserve">. </w:t>
      </w:r>
      <w:r w:rsidR="00616CE3">
        <w:rPr>
          <w:lang w:val="en-US" w:eastAsia="zh-CN"/>
        </w:rPr>
        <w:t xml:space="preserve">The following </w:t>
      </w:r>
      <w:proofErr w:type="spellStart"/>
      <w:r w:rsidR="00616CE3">
        <w:rPr>
          <w:lang w:val="en-US" w:eastAsia="zh-CN"/>
        </w:rPr>
        <w:t>colour</w:t>
      </w:r>
      <w:proofErr w:type="spellEnd"/>
      <w:r w:rsidR="00616CE3">
        <w:rPr>
          <w:lang w:val="en-US" w:eastAsia="zh-CN"/>
        </w:rPr>
        <w:t xml:space="preserve"> coding is used </w:t>
      </w:r>
      <w:r>
        <w:rPr>
          <w:lang w:val="en-US" w:eastAsia="zh-CN"/>
        </w:rPr>
        <w:t>:</w:t>
      </w:r>
    </w:p>
    <w:p w14:paraId="0ABEFACC" w14:textId="77777777" w:rsidR="00616CE3" w:rsidRDefault="00616CE3" w:rsidP="00616CE3">
      <w:pPr>
        <w:rPr>
          <w:lang w:val="en-US" w:eastAsia="zh-CN"/>
        </w:rPr>
      </w:pPr>
      <w:r w:rsidRPr="00B260FC">
        <w:rPr>
          <w:highlight w:val="green"/>
          <w:lang w:val="en-US" w:eastAsia="zh-CN"/>
        </w:rPr>
        <w:t>Scope of existing requirements extended to cover CCA and non CCA</w:t>
      </w:r>
    </w:p>
    <w:p w14:paraId="5BA817CF" w14:textId="77777777" w:rsidR="00616CE3" w:rsidRDefault="00616CE3" w:rsidP="00616CE3">
      <w:pPr>
        <w:rPr>
          <w:lang w:val="en-US" w:eastAsia="zh-CN"/>
        </w:rPr>
      </w:pPr>
      <w:r w:rsidRPr="00B260FC">
        <w:rPr>
          <w:highlight w:val="cyan"/>
          <w:lang w:val="en-US" w:eastAsia="zh-CN"/>
        </w:rPr>
        <w:t>CCA is excluded by default, CCA variant of requirement added in another subsection</w:t>
      </w:r>
    </w:p>
    <w:p w14:paraId="5AA646C6" w14:textId="77777777" w:rsidR="00616CE3" w:rsidRDefault="00616CE3" w:rsidP="00616CE3">
      <w:pPr>
        <w:rPr>
          <w:lang w:val="en-US" w:eastAsia="zh-CN"/>
        </w:rPr>
      </w:pPr>
      <w:r w:rsidRPr="00F14A0C">
        <w:rPr>
          <w:highlight w:val="lightGray"/>
          <w:lang w:val="en-US" w:eastAsia="zh-CN"/>
        </w:rPr>
        <w:t>CCA is excluded by default, CCA variant of requirement not necessary</w:t>
      </w:r>
    </w:p>
    <w:p w14:paraId="37F60D52" w14:textId="77777777" w:rsidR="00616CE3" w:rsidRDefault="00616CE3" w:rsidP="00616CE3">
      <w:pPr>
        <w:rPr>
          <w:lang w:val="en-US" w:eastAsia="zh-CN"/>
        </w:rPr>
      </w:pPr>
      <w:r w:rsidRPr="00B260FC">
        <w:rPr>
          <w:highlight w:val="magenta"/>
          <w:lang w:val="en-US" w:eastAsia="zh-CN"/>
        </w:rPr>
        <w:t>CCA variant of requirement</w:t>
      </w:r>
    </w:p>
    <w:p w14:paraId="7569D223" w14:textId="6A0C0120" w:rsidR="00CA6F6D" w:rsidRDefault="00CA6F6D" w:rsidP="00CA6F6D">
      <w:pPr>
        <w:rPr>
          <w:lang w:val="en-US" w:eastAsia="zh-CN"/>
        </w:rPr>
      </w:pPr>
      <w:r>
        <w:rPr>
          <w:lang w:val="en-US" w:eastAsia="zh-CN"/>
        </w:rPr>
        <w:t xml:space="preserve">The section headings for the newly added CCA variants of requirements should be decided once CRs are agreed, and are only indicative of the general content in the specification below. In case “with CCA” or similar is missed in the section heading of a  purple </w:t>
      </w:r>
      <w:r w:rsidRPr="00B260FC">
        <w:rPr>
          <w:highlight w:val="magenta"/>
          <w:lang w:val="en-US" w:eastAsia="zh-CN"/>
        </w:rPr>
        <w:t>CCA variant of requirement</w:t>
      </w:r>
      <w:r>
        <w:rPr>
          <w:lang w:val="en-US" w:eastAsia="zh-CN"/>
        </w:rPr>
        <w:t>, it should be assumed that the requirements refer to the CCA case.</w:t>
      </w:r>
    </w:p>
    <w:p w14:paraId="69941738" w14:textId="33CF88AF" w:rsidR="00F210A3" w:rsidRDefault="00650081" w:rsidP="00CA6F6D">
      <w:pPr>
        <w:rPr>
          <w:lang w:val="en-US" w:eastAsia="zh-CN"/>
        </w:rPr>
      </w:pPr>
      <w:r>
        <w:rPr>
          <w:lang w:val="en-US" w:eastAsia="zh-CN"/>
        </w:rPr>
        <w:t>It is recommended that if</w:t>
      </w:r>
      <w:r w:rsidR="00F210A3" w:rsidRPr="00F210A3">
        <w:rPr>
          <w:lang w:val="en-US" w:eastAsia="zh-CN"/>
        </w:rPr>
        <w:t xml:space="preserve"> the top section has “CCA”, do not copy “CCA” into subsection names unless it’s really necessary (e.g., to clarify whether the CCA is on the target, serving, neighbor, etc.).</w:t>
      </w:r>
    </w:p>
    <w:p w14:paraId="77AF7043" w14:textId="77777777" w:rsidR="00CA6F6D" w:rsidRDefault="00CA6F6D" w:rsidP="00616CE3">
      <w:pPr>
        <w:rPr>
          <w:lang w:val="en-US" w:eastAsia="zh-CN"/>
        </w:rPr>
      </w:pPr>
    </w:p>
    <w:p w14:paraId="2072BBBE" w14:textId="77777777" w:rsidR="00902595" w:rsidRDefault="00616CE3" w:rsidP="00902595">
      <w:pPr>
        <w:pStyle w:val="Heading1"/>
        <w:jc w:val="both"/>
        <w:rPr>
          <w:rFonts w:eastAsia="SimSun"/>
          <w:lang w:val="en-US" w:eastAsia="zh-CN"/>
        </w:rPr>
      </w:pPr>
      <w:r>
        <w:rPr>
          <w:rFonts w:eastAsia="SimSun"/>
          <w:lang w:val="en-US" w:eastAsia="zh-CN"/>
        </w:rPr>
        <w:t>38.133 specification structure</w:t>
      </w:r>
    </w:p>
    <w:p w14:paraId="6C99362C" w14:textId="77777777" w:rsidR="00BE5F0C" w:rsidRPr="009C1A3C" w:rsidRDefault="00BE5F0C" w:rsidP="009C1A3C">
      <w:pPr>
        <w:pStyle w:val="3GPPNormalText"/>
        <w:rPr>
          <w:rFonts w:eastAsia="Times New Roman" w:cs="Times New Roman"/>
          <w:szCs w:val="20"/>
          <w:highlight w:val="green"/>
          <w:lang w:eastAsia="ko-KR"/>
        </w:rPr>
      </w:pPr>
      <w:r w:rsidRPr="009C1A3C">
        <w:rPr>
          <w:rFonts w:cs="Times New Roman"/>
          <w:szCs w:val="20"/>
          <w:highlight w:val="green"/>
        </w:rPr>
        <w:t>Foreword</w:t>
      </w:r>
    </w:p>
    <w:p w14:paraId="4CC02122" w14:textId="77777777" w:rsidR="00BE5F0C" w:rsidRPr="009C1A3C" w:rsidRDefault="00BE5F0C" w:rsidP="009C1A3C">
      <w:pPr>
        <w:pStyle w:val="3GPPNormalText"/>
        <w:rPr>
          <w:rFonts w:eastAsia="Times New Roman" w:cs="Times New Roman"/>
          <w:szCs w:val="20"/>
          <w:highlight w:val="green"/>
          <w:lang w:eastAsia="ko-KR"/>
        </w:rPr>
      </w:pPr>
      <w:r w:rsidRPr="009C1A3C">
        <w:rPr>
          <w:rFonts w:cs="Times New Roman"/>
          <w:szCs w:val="20"/>
          <w:highlight w:val="green"/>
        </w:rPr>
        <w:t>1</w:t>
      </w:r>
      <w:r w:rsidRPr="009C1A3C">
        <w:rPr>
          <w:rFonts w:eastAsia="Times New Roman" w:cs="Times New Roman"/>
          <w:szCs w:val="20"/>
          <w:highlight w:val="green"/>
          <w:lang w:eastAsia="ko-KR"/>
        </w:rPr>
        <w:tab/>
      </w:r>
      <w:r w:rsidRPr="009C1A3C">
        <w:rPr>
          <w:rFonts w:cs="Times New Roman"/>
          <w:szCs w:val="20"/>
          <w:highlight w:val="green"/>
        </w:rPr>
        <w:t>Scope</w:t>
      </w:r>
    </w:p>
    <w:p w14:paraId="01C3E59B" w14:textId="77777777" w:rsidR="00BE5F0C" w:rsidRPr="009C1A3C" w:rsidRDefault="00BE5F0C" w:rsidP="009C1A3C">
      <w:pPr>
        <w:pStyle w:val="3GPPNormalText"/>
        <w:rPr>
          <w:rFonts w:cs="Times New Roman"/>
          <w:szCs w:val="20"/>
          <w:highlight w:val="green"/>
        </w:rPr>
      </w:pPr>
      <w:r w:rsidRPr="009C1A3C">
        <w:rPr>
          <w:rFonts w:cs="Times New Roman"/>
          <w:szCs w:val="20"/>
          <w:highlight w:val="green"/>
        </w:rPr>
        <w:t>2</w:t>
      </w:r>
      <w:r w:rsidRPr="009C1A3C">
        <w:rPr>
          <w:rFonts w:eastAsia="Times New Roman" w:cs="Times New Roman"/>
          <w:szCs w:val="20"/>
          <w:highlight w:val="green"/>
          <w:lang w:eastAsia="ko-KR"/>
        </w:rPr>
        <w:tab/>
      </w:r>
      <w:r w:rsidRPr="009C1A3C">
        <w:rPr>
          <w:rFonts w:cs="Times New Roman"/>
          <w:szCs w:val="20"/>
          <w:highlight w:val="green"/>
        </w:rPr>
        <w:t>References</w:t>
      </w:r>
    </w:p>
    <w:p w14:paraId="534C0D07" w14:textId="77777777" w:rsidR="00BE5F0C" w:rsidRPr="009C1A3C" w:rsidRDefault="00BE5F0C" w:rsidP="009C1A3C">
      <w:pPr>
        <w:pStyle w:val="3GPPNormalText"/>
        <w:rPr>
          <w:rFonts w:eastAsia="Times New Roman" w:cs="Times New Roman"/>
          <w:szCs w:val="20"/>
          <w:lang w:eastAsia="ko-KR"/>
        </w:rPr>
      </w:pPr>
      <w:r w:rsidRPr="009C1A3C">
        <w:rPr>
          <w:rFonts w:cs="Times New Roman"/>
          <w:szCs w:val="20"/>
          <w:highlight w:val="green"/>
        </w:rPr>
        <w:t>3</w:t>
      </w:r>
      <w:r w:rsidRPr="009C1A3C">
        <w:rPr>
          <w:rFonts w:eastAsia="Times New Roman" w:cs="Times New Roman"/>
          <w:szCs w:val="20"/>
          <w:highlight w:val="green"/>
          <w:lang w:eastAsia="ko-KR"/>
        </w:rPr>
        <w:tab/>
      </w:r>
      <w:r w:rsidRPr="009C1A3C">
        <w:rPr>
          <w:rFonts w:cs="Times New Roman"/>
          <w:szCs w:val="20"/>
          <w:highlight w:val="green"/>
        </w:rPr>
        <w:t>Definitions, symbols and abbreviations</w:t>
      </w:r>
    </w:p>
    <w:p w14:paraId="279C9559" w14:textId="77777777" w:rsidR="00BE5F0C" w:rsidRPr="009C1A3C" w:rsidRDefault="00BE5F0C" w:rsidP="009C1A3C">
      <w:pPr>
        <w:pStyle w:val="3GPPNormalText"/>
        <w:rPr>
          <w:rFonts w:cs="Times New Roman"/>
          <w:szCs w:val="20"/>
          <w:lang w:eastAsia="zh-CN"/>
        </w:rPr>
      </w:pPr>
      <w:r w:rsidRPr="009C1A3C">
        <w:rPr>
          <w:rFonts w:cs="Times New Roman"/>
          <w:szCs w:val="20"/>
          <w:highlight w:val="green"/>
          <w:lang w:eastAsia="zh-CN"/>
        </w:rPr>
        <w:t>4</w:t>
      </w:r>
      <w:r w:rsidRPr="009C1A3C">
        <w:rPr>
          <w:rFonts w:cs="Times New Roman"/>
          <w:szCs w:val="20"/>
          <w:highlight w:val="green"/>
          <w:lang w:eastAsia="zh-CN"/>
        </w:rPr>
        <w:tab/>
        <w:t>SA: RRC_IDLE state mobility</w:t>
      </w:r>
    </w:p>
    <w:p w14:paraId="3D1A2C9B" w14:textId="77777777" w:rsidR="002175EB" w:rsidRPr="009C1A3C" w:rsidRDefault="002175EB" w:rsidP="009C1A3C">
      <w:pPr>
        <w:pStyle w:val="3GPPNormalText"/>
        <w:rPr>
          <w:rFonts w:cs="Times New Roman"/>
          <w:szCs w:val="20"/>
          <w:highlight w:val="green"/>
          <w:lang w:eastAsia="zh-CN"/>
        </w:rPr>
      </w:pPr>
      <w:r w:rsidRPr="009C1A3C">
        <w:rPr>
          <w:rFonts w:cs="Times New Roman"/>
          <w:szCs w:val="20"/>
          <w:highlight w:val="green"/>
          <w:lang w:eastAsia="zh-CN"/>
        </w:rPr>
        <w:t>4.1</w:t>
      </w:r>
      <w:r w:rsidRPr="009C1A3C">
        <w:rPr>
          <w:rFonts w:cs="Times New Roman"/>
          <w:szCs w:val="20"/>
          <w:highlight w:val="green"/>
          <w:lang w:eastAsia="zh-CN"/>
        </w:rPr>
        <w:tab/>
        <w:t>Cell Selection</w:t>
      </w:r>
    </w:p>
    <w:p w14:paraId="302E15C5" w14:textId="77777777" w:rsidR="002175EB" w:rsidRPr="009C1A3C" w:rsidRDefault="002175EB" w:rsidP="009C1A3C">
      <w:pPr>
        <w:pStyle w:val="3GPPNormalText"/>
        <w:rPr>
          <w:rFonts w:cs="Times New Roman"/>
          <w:szCs w:val="20"/>
          <w:highlight w:val="cyan"/>
          <w:lang w:eastAsia="zh-CN"/>
        </w:rPr>
      </w:pPr>
      <w:r w:rsidRPr="009C1A3C">
        <w:rPr>
          <w:rFonts w:cs="Times New Roman"/>
          <w:szCs w:val="20"/>
          <w:highlight w:val="cyan"/>
          <w:lang w:eastAsia="zh-CN"/>
        </w:rPr>
        <w:t>4.2</w:t>
      </w:r>
      <w:r w:rsidRPr="009C1A3C">
        <w:rPr>
          <w:rFonts w:cs="Times New Roman"/>
          <w:szCs w:val="20"/>
          <w:highlight w:val="cyan"/>
          <w:lang w:eastAsia="zh-CN"/>
        </w:rPr>
        <w:tab/>
        <w:t xml:space="preserve">Cell Re-selection </w:t>
      </w:r>
    </w:p>
    <w:p w14:paraId="7305E9C6" w14:textId="77777777" w:rsidR="002175EB" w:rsidRPr="009C1A3C" w:rsidRDefault="002175EB" w:rsidP="009C1A3C">
      <w:pPr>
        <w:pStyle w:val="3GPPNormalText"/>
        <w:rPr>
          <w:rFonts w:cs="Times New Roman"/>
          <w:szCs w:val="20"/>
          <w:highlight w:val="cyan"/>
          <w:lang w:eastAsia="zh-CN"/>
        </w:rPr>
      </w:pPr>
      <w:r w:rsidRPr="009C1A3C">
        <w:rPr>
          <w:rFonts w:cs="Times New Roman"/>
          <w:szCs w:val="20"/>
          <w:highlight w:val="cyan"/>
          <w:lang w:eastAsia="zh-CN"/>
        </w:rPr>
        <w:t>4.2.2.1</w:t>
      </w:r>
      <w:r w:rsidRPr="009C1A3C">
        <w:rPr>
          <w:rFonts w:cs="Times New Roman"/>
          <w:szCs w:val="20"/>
          <w:highlight w:val="cyan"/>
          <w:lang w:eastAsia="zh-CN"/>
        </w:rPr>
        <w:tab/>
        <w:t>UE measurement capability</w:t>
      </w:r>
    </w:p>
    <w:p w14:paraId="70B1C190" w14:textId="77777777" w:rsidR="004F46A2" w:rsidRDefault="002175EB" w:rsidP="009C1A3C">
      <w:pPr>
        <w:pStyle w:val="3GPPNormalText"/>
        <w:rPr>
          <w:rFonts w:cs="Times New Roman"/>
          <w:szCs w:val="20"/>
          <w:lang w:eastAsia="zh-CN"/>
        </w:rPr>
      </w:pPr>
      <w:r w:rsidRPr="009C1A3C">
        <w:rPr>
          <w:rFonts w:cs="Times New Roman"/>
          <w:szCs w:val="20"/>
          <w:highlight w:val="cyan"/>
          <w:lang w:eastAsia="zh-CN"/>
        </w:rPr>
        <w:t>4.2.2.2</w:t>
      </w:r>
      <w:r w:rsidRPr="009C1A3C">
        <w:rPr>
          <w:rFonts w:cs="Times New Roman"/>
          <w:szCs w:val="20"/>
          <w:highlight w:val="cyan"/>
          <w:lang w:eastAsia="zh-CN"/>
        </w:rPr>
        <w:tab/>
        <w:t>Measurement and evaluation of serving cell</w:t>
      </w:r>
    </w:p>
    <w:p w14:paraId="004F2E1D" w14:textId="77777777" w:rsidR="004F46A2" w:rsidRPr="004F46A2" w:rsidRDefault="004F46A2" w:rsidP="004F46A2">
      <w:pPr>
        <w:pStyle w:val="3GPPNormalText"/>
        <w:ind w:firstLine="284"/>
        <w:rPr>
          <w:rFonts w:cs="Times New Roman"/>
          <w:szCs w:val="20"/>
          <w:lang w:eastAsia="zh-CN"/>
        </w:rPr>
      </w:pPr>
      <w:r>
        <w:rPr>
          <w:rFonts w:cs="Times New Roman"/>
          <w:szCs w:val="20"/>
          <w:lang w:eastAsia="zh-CN"/>
        </w:rPr>
        <w:t xml:space="preserve">Note: </w:t>
      </w:r>
      <w:r w:rsidRPr="004F46A2">
        <w:rPr>
          <w:rFonts w:cs="Times New Roman"/>
          <w:szCs w:val="20"/>
          <w:lang w:eastAsia="zh-CN"/>
        </w:rPr>
        <w:t>the requirements apply for the UE camping on a cell on a carrier frequency with no CCA</w:t>
      </w:r>
    </w:p>
    <w:p w14:paraId="4A61FB3F" w14:textId="77777777" w:rsidR="004F46A2" w:rsidRDefault="002175EB" w:rsidP="004F46A2">
      <w:pPr>
        <w:pStyle w:val="3GPPNormalText"/>
        <w:ind w:firstLine="0"/>
        <w:rPr>
          <w:rFonts w:cs="Times New Roman"/>
          <w:szCs w:val="20"/>
          <w:lang w:eastAsia="zh-CN"/>
        </w:rPr>
      </w:pPr>
      <w:r w:rsidRPr="009C1A3C">
        <w:rPr>
          <w:rFonts w:cs="Times New Roman"/>
          <w:szCs w:val="20"/>
          <w:highlight w:val="cyan"/>
          <w:lang w:eastAsia="zh-CN"/>
        </w:rPr>
        <w:t xml:space="preserve">4.2.2.3 </w:t>
      </w:r>
      <w:r w:rsidRPr="009C1A3C">
        <w:rPr>
          <w:rFonts w:cs="Times New Roman"/>
          <w:szCs w:val="20"/>
          <w:highlight w:val="cyan"/>
          <w:lang w:eastAsia="zh-CN"/>
        </w:rPr>
        <w:tab/>
        <w:t>Measurements of intra-frequency NR cells</w:t>
      </w:r>
    </w:p>
    <w:p w14:paraId="525EBB8D" w14:textId="1C34B6BE" w:rsidR="002175EB" w:rsidRDefault="004F46A2" w:rsidP="004F46A2">
      <w:pPr>
        <w:pStyle w:val="3GPPNormalText"/>
        <w:ind w:firstLine="284"/>
        <w:rPr>
          <w:rFonts w:cs="Times New Roman"/>
          <w:szCs w:val="20"/>
          <w:highlight w:val="cyan"/>
          <w:lang w:eastAsia="zh-CN"/>
        </w:rPr>
      </w:pPr>
      <w:r w:rsidRPr="004F46A2">
        <w:rPr>
          <w:rFonts w:cs="Times New Roman"/>
          <w:szCs w:val="20"/>
          <w:lang w:eastAsia="zh-CN"/>
        </w:rPr>
        <w:t xml:space="preserve"> </w:t>
      </w:r>
      <w:r>
        <w:rPr>
          <w:rFonts w:cs="Times New Roman"/>
          <w:szCs w:val="20"/>
          <w:lang w:eastAsia="zh-CN"/>
        </w:rPr>
        <w:t>Note:</w:t>
      </w:r>
      <w:r w:rsidRPr="004F46A2">
        <w:rPr>
          <w:rFonts w:cs="Times New Roman"/>
          <w:szCs w:val="20"/>
          <w:lang w:eastAsia="zh-CN"/>
        </w:rPr>
        <w:t xml:space="preserve"> that the requirements apply for a target cell measurements on a carrier frequency with no CCA</w:t>
      </w:r>
      <w:r>
        <w:rPr>
          <w:rFonts w:cs="Times New Roman"/>
          <w:szCs w:val="20"/>
          <w:lang w:eastAsia="zh-CN"/>
        </w:rPr>
        <w:t xml:space="preserve"> and the target cell also has no CCA</w:t>
      </w:r>
    </w:p>
    <w:p w14:paraId="174DE066" w14:textId="33302D34" w:rsidR="002175EB" w:rsidRPr="008A057D" w:rsidRDefault="002175EB" w:rsidP="009C1A3C">
      <w:pPr>
        <w:pStyle w:val="3GPPNormalText"/>
        <w:rPr>
          <w:rFonts w:cs="Times New Roman"/>
          <w:szCs w:val="20"/>
          <w:highlight w:val="green"/>
          <w:lang w:eastAsia="zh-CN"/>
        </w:rPr>
      </w:pPr>
      <w:r w:rsidRPr="008A057D">
        <w:rPr>
          <w:rFonts w:cs="Times New Roman"/>
          <w:szCs w:val="20"/>
          <w:highlight w:val="green"/>
          <w:lang w:eastAsia="zh-CN"/>
        </w:rPr>
        <w:t>4.2.2.4</w:t>
      </w:r>
      <w:r w:rsidRPr="008A057D">
        <w:rPr>
          <w:rFonts w:cs="Times New Roman"/>
          <w:szCs w:val="20"/>
          <w:highlight w:val="green"/>
          <w:lang w:eastAsia="zh-CN"/>
        </w:rPr>
        <w:tab/>
        <w:t>Measurements of inter-frequency NR cells</w:t>
      </w:r>
    </w:p>
    <w:p w14:paraId="5A42FBEE" w14:textId="48ABE652" w:rsidR="004F46A2" w:rsidRPr="009C1A3C" w:rsidRDefault="004F46A2" w:rsidP="008A057D">
      <w:pPr>
        <w:pStyle w:val="3GPPNormalText"/>
        <w:ind w:firstLine="284"/>
        <w:rPr>
          <w:rFonts w:cs="Times New Roman"/>
          <w:szCs w:val="20"/>
          <w:highlight w:val="cyan"/>
          <w:lang w:eastAsia="zh-CN"/>
        </w:rPr>
      </w:pPr>
      <w:r>
        <w:rPr>
          <w:rFonts w:cs="Times New Roman"/>
          <w:szCs w:val="20"/>
          <w:lang w:eastAsia="zh-CN"/>
        </w:rPr>
        <w:t>Note:</w:t>
      </w:r>
      <w:r w:rsidRPr="004F46A2">
        <w:rPr>
          <w:rFonts w:cs="Times New Roman"/>
          <w:szCs w:val="20"/>
          <w:lang w:eastAsia="zh-CN"/>
        </w:rPr>
        <w:t xml:space="preserve"> that the requirements apply for a target cell measurements on a carrier frequency with no CCA, regardless of whether the camping cell is on a carrier frequency with or without CCA.</w:t>
      </w:r>
    </w:p>
    <w:p w14:paraId="21A66A2B" w14:textId="750F764C" w:rsidR="002175EB" w:rsidRPr="008A057D" w:rsidRDefault="002175EB" w:rsidP="009C1A3C">
      <w:pPr>
        <w:pStyle w:val="3GPPNormalText"/>
        <w:rPr>
          <w:rFonts w:cs="Times New Roman"/>
          <w:szCs w:val="20"/>
          <w:highlight w:val="green"/>
          <w:lang w:eastAsia="zh-CN"/>
        </w:rPr>
      </w:pPr>
      <w:r w:rsidRPr="008A057D">
        <w:rPr>
          <w:rFonts w:cs="Times New Roman"/>
          <w:szCs w:val="20"/>
          <w:highlight w:val="green"/>
          <w:lang w:eastAsia="zh-CN"/>
        </w:rPr>
        <w:lastRenderedPageBreak/>
        <w:t>4.2.2.5</w:t>
      </w:r>
      <w:r w:rsidRPr="008A057D">
        <w:rPr>
          <w:rFonts w:cs="Times New Roman"/>
          <w:szCs w:val="20"/>
          <w:highlight w:val="green"/>
          <w:lang w:eastAsia="zh-CN"/>
        </w:rPr>
        <w:tab/>
        <w:t>Measurements of inter-RAT E-UTRAN cells</w:t>
      </w:r>
      <w:r w:rsidR="004F46A2" w:rsidRPr="008A057D">
        <w:rPr>
          <w:rFonts w:cs="Times New Roman"/>
          <w:szCs w:val="20"/>
          <w:highlight w:val="green"/>
          <w:lang w:eastAsia="zh-CN"/>
        </w:rPr>
        <w:t xml:space="preserve"> </w:t>
      </w:r>
    </w:p>
    <w:p w14:paraId="3C8CF30F" w14:textId="5C1DA748" w:rsidR="008A238A" w:rsidRPr="009C1A3C" w:rsidRDefault="004F46A2" w:rsidP="008A238A">
      <w:pPr>
        <w:pStyle w:val="3GPPNormalText"/>
        <w:ind w:firstLine="284"/>
        <w:rPr>
          <w:rFonts w:cs="Times New Roman"/>
          <w:szCs w:val="20"/>
          <w:highlight w:val="cyan"/>
          <w:lang w:eastAsia="zh-CN"/>
        </w:rPr>
      </w:pPr>
      <w:r>
        <w:rPr>
          <w:rFonts w:cs="Times New Roman"/>
          <w:szCs w:val="20"/>
          <w:lang w:eastAsia="zh-CN"/>
        </w:rPr>
        <w:t xml:space="preserve">Note: </w:t>
      </w:r>
      <w:r w:rsidR="008A238A">
        <w:rPr>
          <w:rFonts w:cs="Times New Roman"/>
          <w:szCs w:val="20"/>
          <w:lang w:eastAsia="zh-CN"/>
        </w:rPr>
        <w:t xml:space="preserve">The requirements apply </w:t>
      </w:r>
      <w:r w:rsidR="008A238A" w:rsidRPr="004F46A2">
        <w:rPr>
          <w:rFonts w:cs="Times New Roman"/>
          <w:szCs w:val="20"/>
          <w:lang w:eastAsia="zh-CN"/>
        </w:rPr>
        <w:t>regardless of whether the camping cell is on a carrier frequency with or without CCA.</w:t>
      </w:r>
      <w:r w:rsidR="008A238A">
        <w:rPr>
          <w:rFonts w:cs="Times New Roman"/>
          <w:szCs w:val="20"/>
          <w:lang w:eastAsia="zh-CN"/>
        </w:rPr>
        <w:t xml:space="preserve"> </w:t>
      </w:r>
    </w:p>
    <w:p w14:paraId="0843C78B" w14:textId="6522D96B" w:rsidR="002175EB" w:rsidRPr="008A057D" w:rsidRDefault="002175EB" w:rsidP="009C1A3C">
      <w:pPr>
        <w:pStyle w:val="3GPPNormalText"/>
        <w:rPr>
          <w:rFonts w:cs="Times New Roman"/>
          <w:szCs w:val="20"/>
          <w:highlight w:val="green"/>
          <w:lang w:eastAsia="zh-CN"/>
        </w:rPr>
      </w:pPr>
      <w:r w:rsidRPr="008A057D">
        <w:rPr>
          <w:rFonts w:cs="Times New Roman"/>
          <w:szCs w:val="20"/>
          <w:highlight w:val="green"/>
          <w:lang w:eastAsia="zh-CN"/>
        </w:rPr>
        <w:t>4.2.2.6</w:t>
      </w:r>
      <w:r w:rsidRPr="008A057D">
        <w:rPr>
          <w:rFonts w:cs="Times New Roman"/>
          <w:szCs w:val="20"/>
          <w:highlight w:val="green"/>
          <w:lang w:eastAsia="zh-CN"/>
        </w:rPr>
        <w:tab/>
        <w:t xml:space="preserve">Maximum interruption in paging reception </w:t>
      </w:r>
    </w:p>
    <w:p w14:paraId="04FBCE0B" w14:textId="0884D7B2" w:rsidR="00A665D8" w:rsidRPr="009C1A3C" w:rsidRDefault="00A665D8" w:rsidP="008A057D">
      <w:pPr>
        <w:pStyle w:val="3GPPNormalText"/>
        <w:ind w:firstLine="284"/>
        <w:rPr>
          <w:rFonts w:cs="Times New Roman"/>
          <w:szCs w:val="20"/>
          <w:highlight w:val="cyan"/>
          <w:lang w:eastAsia="zh-CN"/>
        </w:rPr>
      </w:pPr>
      <w:r>
        <w:rPr>
          <w:rFonts w:cs="Times New Roman"/>
          <w:szCs w:val="20"/>
          <w:lang w:eastAsia="zh-CN"/>
        </w:rPr>
        <w:t>Note :T</w:t>
      </w:r>
      <w:r w:rsidRPr="00A665D8">
        <w:rPr>
          <w:rFonts w:cs="Times New Roman"/>
          <w:szCs w:val="20"/>
          <w:lang w:eastAsia="zh-CN"/>
        </w:rPr>
        <w:t>he requirements apply when the cell for which SI is being received is on a carrier frequency with no CCA, regardless of whether the camping cell is on a carrier frequency</w:t>
      </w:r>
      <w:r>
        <w:rPr>
          <w:rFonts w:cs="Times New Roman"/>
          <w:szCs w:val="20"/>
          <w:lang w:eastAsia="zh-CN"/>
        </w:rPr>
        <w:t xml:space="preserve"> with CCA</w:t>
      </w:r>
    </w:p>
    <w:p w14:paraId="2B4AE3C2" w14:textId="77777777" w:rsidR="002175EB" w:rsidRPr="009C1A3C" w:rsidRDefault="002175EB" w:rsidP="009C1A3C">
      <w:pPr>
        <w:pStyle w:val="3GPPNormalText"/>
        <w:rPr>
          <w:rFonts w:cs="Times New Roman"/>
          <w:szCs w:val="20"/>
          <w:highlight w:val="cyan"/>
          <w:lang w:eastAsia="zh-CN"/>
        </w:rPr>
      </w:pPr>
      <w:r w:rsidRPr="009C1A3C">
        <w:rPr>
          <w:rFonts w:cs="Times New Roman"/>
          <w:szCs w:val="20"/>
          <w:highlight w:val="cyan"/>
          <w:lang w:eastAsia="zh-CN"/>
        </w:rPr>
        <w:t>4.2.2.7</w:t>
      </w:r>
      <w:r w:rsidRPr="009C1A3C">
        <w:rPr>
          <w:rFonts w:cs="Times New Roman"/>
          <w:szCs w:val="20"/>
          <w:highlight w:val="cyan"/>
          <w:lang w:eastAsia="zh-CN"/>
        </w:rPr>
        <w:tab/>
        <w:t>General requirements</w:t>
      </w:r>
    </w:p>
    <w:p w14:paraId="73104F28" w14:textId="77777777" w:rsidR="002175EB" w:rsidRPr="009C1A3C" w:rsidRDefault="002175EB" w:rsidP="009C1A3C">
      <w:pPr>
        <w:pStyle w:val="3GPPNormalText"/>
        <w:rPr>
          <w:rFonts w:cs="Times New Roman"/>
          <w:szCs w:val="20"/>
          <w:highlight w:val="magenta"/>
          <w:lang w:eastAsia="zh-CN"/>
        </w:rPr>
      </w:pPr>
      <w:r w:rsidRPr="009C1A3C">
        <w:rPr>
          <w:rFonts w:cs="Times New Roman"/>
          <w:szCs w:val="20"/>
          <w:highlight w:val="magenta"/>
          <w:lang w:eastAsia="zh-CN"/>
        </w:rPr>
        <w:t>4.2A</w:t>
      </w:r>
      <w:r w:rsidRPr="009C1A3C">
        <w:rPr>
          <w:rFonts w:cs="Times New Roman"/>
          <w:szCs w:val="20"/>
          <w:highlight w:val="magenta"/>
          <w:lang w:eastAsia="zh-CN"/>
        </w:rPr>
        <w:tab/>
        <w:t>Cell Re-selection when CCA is used</w:t>
      </w:r>
    </w:p>
    <w:p w14:paraId="53B9AEE3" w14:textId="77777777" w:rsidR="002175EB" w:rsidRPr="009C1A3C" w:rsidRDefault="002175EB" w:rsidP="009C1A3C">
      <w:pPr>
        <w:pStyle w:val="3GPPNormalText"/>
        <w:rPr>
          <w:rFonts w:cs="Times New Roman"/>
          <w:szCs w:val="20"/>
          <w:highlight w:val="magenta"/>
          <w:lang w:eastAsia="zh-CN"/>
        </w:rPr>
      </w:pPr>
      <w:r w:rsidRPr="009C1A3C">
        <w:rPr>
          <w:rFonts w:cs="Times New Roman"/>
          <w:szCs w:val="20"/>
          <w:highlight w:val="magenta"/>
          <w:lang w:eastAsia="zh-CN"/>
        </w:rPr>
        <w:t>4.2A.2.1</w:t>
      </w:r>
      <w:r w:rsidRPr="009C1A3C">
        <w:rPr>
          <w:rFonts w:cs="Times New Roman"/>
          <w:szCs w:val="20"/>
          <w:highlight w:val="magenta"/>
          <w:lang w:eastAsia="zh-CN"/>
        </w:rPr>
        <w:tab/>
        <w:t>UE measurement capability</w:t>
      </w:r>
      <w:r w:rsidR="00D217AE" w:rsidRPr="009C1A3C">
        <w:rPr>
          <w:rFonts w:cs="Times New Roman"/>
          <w:szCs w:val="20"/>
          <w:highlight w:val="magenta"/>
          <w:lang w:eastAsia="zh-CN"/>
        </w:rPr>
        <w:t xml:space="preserve"> </w:t>
      </w:r>
      <w:r w:rsidR="00D217AE" w:rsidRPr="009C1A3C">
        <w:rPr>
          <w:rFonts w:cs="Times New Roman"/>
          <w:szCs w:val="20"/>
          <w:lang w:eastAsia="zh-CN"/>
        </w:rPr>
        <w:t>(note</w:t>
      </w:r>
      <w:r w:rsidR="00A91E85" w:rsidRPr="009C1A3C">
        <w:rPr>
          <w:rFonts w:cs="Times New Roman"/>
          <w:szCs w:val="20"/>
          <w:lang w:eastAsia="zh-CN"/>
        </w:rPr>
        <w:t>:</w:t>
      </w:r>
      <w:r w:rsidR="00D217AE" w:rsidRPr="009C1A3C">
        <w:rPr>
          <w:rFonts w:cs="Times New Roman"/>
          <w:szCs w:val="20"/>
          <w:lang w:eastAsia="zh-CN"/>
        </w:rPr>
        <w:t xml:space="preserve"> section should just be a reference to 4.2.2.1)</w:t>
      </w:r>
    </w:p>
    <w:p w14:paraId="15770FF6" w14:textId="600EE2C9" w:rsidR="002175EB" w:rsidRDefault="002175EB" w:rsidP="009C1A3C">
      <w:pPr>
        <w:pStyle w:val="3GPPNormalText"/>
        <w:rPr>
          <w:rFonts w:cs="Times New Roman"/>
          <w:szCs w:val="20"/>
          <w:highlight w:val="magenta"/>
          <w:lang w:eastAsia="zh-CN"/>
        </w:rPr>
      </w:pPr>
      <w:r w:rsidRPr="009C1A3C">
        <w:rPr>
          <w:rFonts w:cs="Times New Roman"/>
          <w:szCs w:val="20"/>
          <w:highlight w:val="magenta"/>
          <w:lang w:eastAsia="zh-CN"/>
        </w:rPr>
        <w:t>4.2A.2.2</w:t>
      </w:r>
      <w:r w:rsidRPr="009C1A3C">
        <w:rPr>
          <w:rFonts w:cs="Times New Roman"/>
          <w:szCs w:val="20"/>
          <w:highlight w:val="magenta"/>
          <w:lang w:eastAsia="zh-CN"/>
        </w:rPr>
        <w:tab/>
        <w:t xml:space="preserve">Measurement and evaluation </w:t>
      </w:r>
      <w:r w:rsidR="00650081">
        <w:rPr>
          <w:rFonts w:cs="Times New Roman"/>
          <w:szCs w:val="20"/>
          <w:highlight w:val="magenta"/>
          <w:lang w:eastAsia="zh-CN"/>
        </w:rPr>
        <w:t>when CCA is used on the</w:t>
      </w:r>
      <w:r w:rsidR="00650081" w:rsidRPr="009C1A3C">
        <w:rPr>
          <w:rFonts w:cs="Times New Roman"/>
          <w:szCs w:val="20"/>
          <w:highlight w:val="magenta"/>
          <w:lang w:eastAsia="zh-CN"/>
        </w:rPr>
        <w:t xml:space="preserve"> </w:t>
      </w:r>
      <w:r w:rsidRPr="009C1A3C">
        <w:rPr>
          <w:rFonts w:cs="Times New Roman"/>
          <w:szCs w:val="20"/>
          <w:highlight w:val="magenta"/>
          <w:lang w:eastAsia="zh-CN"/>
        </w:rPr>
        <w:t>serving cell</w:t>
      </w:r>
    </w:p>
    <w:p w14:paraId="258FEC70" w14:textId="0B57DD47" w:rsidR="00A665D8" w:rsidRPr="008A057D" w:rsidRDefault="00A665D8" w:rsidP="008A057D">
      <w:pPr>
        <w:pStyle w:val="3GPPNormalText"/>
        <w:ind w:firstLine="284"/>
        <w:rPr>
          <w:rFonts w:cs="Times New Roman"/>
          <w:szCs w:val="20"/>
          <w:lang w:eastAsia="zh-CN"/>
        </w:rPr>
      </w:pPr>
      <w:r>
        <w:rPr>
          <w:rFonts w:cs="Times New Roman"/>
          <w:szCs w:val="20"/>
          <w:lang w:eastAsia="zh-CN"/>
        </w:rPr>
        <w:t xml:space="preserve">Note: </w:t>
      </w:r>
      <w:r w:rsidRPr="004F46A2">
        <w:rPr>
          <w:rFonts w:cs="Times New Roman"/>
          <w:szCs w:val="20"/>
          <w:lang w:eastAsia="zh-CN"/>
        </w:rPr>
        <w:t>the requirements apply for the UE camping on a cell on a carrier frequency with CCA</w:t>
      </w:r>
    </w:p>
    <w:p w14:paraId="13AC0D83" w14:textId="049744E2" w:rsidR="002175EB" w:rsidRDefault="002175EB" w:rsidP="009C1A3C">
      <w:pPr>
        <w:pStyle w:val="3GPPNormalText"/>
        <w:rPr>
          <w:rFonts w:cs="Times New Roman"/>
          <w:szCs w:val="20"/>
          <w:highlight w:val="magenta"/>
          <w:lang w:eastAsia="zh-CN"/>
        </w:rPr>
      </w:pPr>
      <w:r w:rsidRPr="009C1A3C">
        <w:rPr>
          <w:rFonts w:cs="Times New Roman"/>
          <w:szCs w:val="20"/>
          <w:highlight w:val="magenta"/>
          <w:lang w:eastAsia="zh-CN"/>
        </w:rPr>
        <w:t xml:space="preserve">4.2A.2.3 </w:t>
      </w:r>
      <w:r w:rsidRPr="009C1A3C">
        <w:rPr>
          <w:rFonts w:cs="Times New Roman"/>
          <w:szCs w:val="20"/>
          <w:highlight w:val="magenta"/>
          <w:lang w:eastAsia="zh-CN"/>
        </w:rPr>
        <w:tab/>
        <w:t>Measurements of intra-frequency NR cells</w:t>
      </w:r>
      <w:r w:rsidR="00650081">
        <w:rPr>
          <w:rFonts w:cs="Times New Roman"/>
          <w:szCs w:val="20"/>
          <w:highlight w:val="magenta"/>
          <w:lang w:eastAsia="zh-CN"/>
        </w:rPr>
        <w:t xml:space="preserve"> when CCA is used on the serving cell and target cell</w:t>
      </w:r>
    </w:p>
    <w:p w14:paraId="5E5C2208" w14:textId="0D58F3C9" w:rsidR="00A665D8" w:rsidRPr="008A057D" w:rsidRDefault="00A665D8" w:rsidP="008A057D">
      <w:pPr>
        <w:pStyle w:val="3GPPNormalText"/>
        <w:ind w:firstLine="284"/>
        <w:rPr>
          <w:rFonts w:cs="Times New Roman"/>
          <w:szCs w:val="20"/>
          <w:highlight w:val="cyan"/>
          <w:lang w:eastAsia="zh-CN"/>
        </w:rPr>
      </w:pPr>
      <w:r>
        <w:rPr>
          <w:rFonts w:cs="Times New Roman"/>
          <w:szCs w:val="20"/>
          <w:lang w:eastAsia="zh-CN"/>
        </w:rPr>
        <w:t>Note:</w:t>
      </w:r>
      <w:r w:rsidRPr="004F46A2">
        <w:rPr>
          <w:rFonts w:cs="Times New Roman"/>
          <w:szCs w:val="20"/>
          <w:lang w:eastAsia="zh-CN"/>
        </w:rPr>
        <w:t xml:space="preserve"> that the requirements apply for a target cell measurements on a carrier frequency with CCA</w:t>
      </w:r>
      <w:r>
        <w:rPr>
          <w:rFonts w:cs="Times New Roman"/>
          <w:szCs w:val="20"/>
          <w:lang w:eastAsia="zh-CN"/>
        </w:rPr>
        <w:t xml:space="preserve"> and the target cell also has CCA</w:t>
      </w:r>
    </w:p>
    <w:p w14:paraId="4A8F1675" w14:textId="352FC4A2" w:rsidR="002175EB" w:rsidRDefault="002175EB" w:rsidP="009C1A3C">
      <w:pPr>
        <w:pStyle w:val="3GPPNormalText"/>
        <w:rPr>
          <w:rFonts w:cs="Times New Roman"/>
          <w:szCs w:val="20"/>
          <w:highlight w:val="magenta"/>
          <w:lang w:eastAsia="zh-CN"/>
        </w:rPr>
      </w:pPr>
      <w:r w:rsidRPr="009C1A3C">
        <w:rPr>
          <w:rFonts w:cs="Times New Roman"/>
          <w:szCs w:val="20"/>
          <w:highlight w:val="magenta"/>
          <w:lang w:eastAsia="zh-CN"/>
        </w:rPr>
        <w:t>4.2A.2.4</w:t>
      </w:r>
      <w:r w:rsidRPr="009C1A3C">
        <w:rPr>
          <w:rFonts w:cs="Times New Roman"/>
          <w:szCs w:val="20"/>
          <w:highlight w:val="magenta"/>
          <w:lang w:eastAsia="zh-CN"/>
        </w:rPr>
        <w:tab/>
        <w:t>Measurements of inter-frequency NR cells</w:t>
      </w:r>
      <w:r w:rsidR="00650081">
        <w:rPr>
          <w:rFonts w:cs="Times New Roman"/>
          <w:szCs w:val="20"/>
          <w:highlight w:val="magenta"/>
          <w:lang w:eastAsia="zh-CN"/>
        </w:rPr>
        <w:t xml:space="preserve"> when CCA is used on the target cell</w:t>
      </w:r>
    </w:p>
    <w:p w14:paraId="7F88A976" w14:textId="1BD26193" w:rsidR="008A238A" w:rsidRPr="008A057D" w:rsidRDefault="008A238A" w:rsidP="008A057D">
      <w:pPr>
        <w:pStyle w:val="3GPPNormalText"/>
        <w:ind w:firstLine="284"/>
        <w:rPr>
          <w:rFonts w:cs="Times New Roman"/>
          <w:szCs w:val="20"/>
          <w:highlight w:val="cyan"/>
          <w:lang w:eastAsia="zh-CN"/>
        </w:rPr>
      </w:pPr>
      <w:r>
        <w:rPr>
          <w:rFonts w:cs="Times New Roman"/>
          <w:szCs w:val="20"/>
          <w:lang w:eastAsia="zh-CN"/>
        </w:rPr>
        <w:t>Note:</w:t>
      </w:r>
      <w:r w:rsidRPr="004F46A2">
        <w:rPr>
          <w:rFonts w:cs="Times New Roman"/>
          <w:szCs w:val="20"/>
          <w:lang w:eastAsia="zh-CN"/>
        </w:rPr>
        <w:t xml:space="preserve"> that the requirements apply for a target cell measurements on a carrier frequency with CCA, regardless of whether the camping cell is on a carrier frequency with or without CCA.</w:t>
      </w:r>
    </w:p>
    <w:p w14:paraId="671C3142" w14:textId="132C4E51" w:rsidR="005859C4" w:rsidRPr="008A057D" w:rsidRDefault="005859C4" w:rsidP="008A057D">
      <w:pPr>
        <w:pStyle w:val="3GPPNormalText"/>
        <w:ind w:firstLine="0"/>
        <w:rPr>
          <w:rFonts w:eastAsiaTheme="minorEastAsia" w:cs="Times New Roman"/>
          <w:szCs w:val="20"/>
          <w:highlight w:val="cyan"/>
          <w:lang w:eastAsia="zh-CN"/>
        </w:rPr>
      </w:pPr>
      <w:r w:rsidRPr="009C1A3C">
        <w:rPr>
          <w:rFonts w:cs="Times New Roman"/>
          <w:szCs w:val="20"/>
          <w:highlight w:val="magenta"/>
          <w:lang w:eastAsia="zh-CN"/>
        </w:rPr>
        <w:t>4.2A.2.5</w:t>
      </w:r>
      <w:r w:rsidRPr="009C1A3C">
        <w:rPr>
          <w:rFonts w:cs="Times New Roman"/>
          <w:szCs w:val="20"/>
          <w:highlight w:val="magenta"/>
          <w:lang w:eastAsia="zh-CN"/>
        </w:rPr>
        <w:tab/>
        <w:t>Measurements of inter-RAT E-UTRAN cells</w:t>
      </w:r>
      <w:r>
        <w:rPr>
          <w:rFonts w:cs="Times New Roman"/>
          <w:szCs w:val="20"/>
          <w:highlight w:val="magenta"/>
          <w:lang w:eastAsia="zh-CN"/>
        </w:rPr>
        <w:t xml:space="preserve"> when CCA is used on the serving cell</w:t>
      </w:r>
    </w:p>
    <w:p w14:paraId="100678FB" w14:textId="11073117" w:rsidR="002175EB" w:rsidRDefault="002175EB" w:rsidP="009C1A3C">
      <w:pPr>
        <w:pStyle w:val="3GPPNormalText"/>
        <w:rPr>
          <w:rFonts w:cs="Times New Roman"/>
          <w:szCs w:val="20"/>
          <w:highlight w:val="magenta"/>
          <w:lang w:eastAsia="zh-CN"/>
        </w:rPr>
      </w:pPr>
      <w:r w:rsidRPr="009C1A3C">
        <w:rPr>
          <w:rFonts w:cs="Times New Roman"/>
          <w:szCs w:val="20"/>
          <w:highlight w:val="magenta"/>
          <w:lang w:eastAsia="zh-CN"/>
        </w:rPr>
        <w:t>4.2A.2.</w:t>
      </w:r>
      <w:r w:rsidR="005859C4">
        <w:rPr>
          <w:rFonts w:cs="Times New Roman"/>
          <w:szCs w:val="20"/>
          <w:highlight w:val="magenta"/>
          <w:lang w:eastAsia="zh-CN"/>
        </w:rPr>
        <w:t>6</w:t>
      </w:r>
      <w:r w:rsidRPr="009C1A3C">
        <w:rPr>
          <w:rFonts w:cs="Times New Roman"/>
          <w:szCs w:val="20"/>
          <w:highlight w:val="magenta"/>
          <w:lang w:eastAsia="zh-CN"/>
        </w:rPr>
        <w:tab/>
        <w:t>Maximum interruption in paging reception</w:t>
      </w:r>
      <w:r w:rsidR="00650081">
        <w:rPr>
          <w:rFonts w:cs="Times New Roman"/>
          <w:szCs w:val="20"/>
          <w:highlight w:val="magenta"/>
          <w:lang w:eastAsia="zh-CN"/>
        </w:rPr>
        <w:t xml:space="preserve"> when CCA is used on the  cell which the UE is reselecting towards</w:t>
      </w:r>
      <w:r w:rsidRPr="009C1A3C">
        <w:rPr>
          <w:rFonts w:cs="Times New Roman"/>
          <w:szCs w:val="20"/>
          <w:highlight w:val="magenta"/>
          <w:lang w:eastAsia="zh-CN"/>
        </w:rPr>
        <w:t xml:space="preserve"> </w:t>
      </w:r>
    </w:p>
    <w:p w14:paraId="598FFD4F" w14:textId="5A18752C" w:rsidR="008A238A" w:rsidRPr="008A057D" w:rsidRDefault="008A238A" w:rsidP="008A057D">
      <w:pPr>
        <w:pStyle w:val="3GPPNormalText"/>
        <w:ind w:firstLine="284"/>
        <w:rPr>
          <w:rFonts w:cs="Times New Roman"/>
          <w:szCs w:val="20"/>
          <w:highlight w:val="cyan"/>
          <w:lang w:eastAsia="zh-CN"/>
        </w:rPr>
      </w:pPr>
      <w:r>
        <w:rPr>
          <w:rFonts w:cs="Times New Roman"/>
          <w:szCs w:val="20"/>
          <w:lang w:eastAsia="zh-CN"/>
        </w:rPr>
        <w:t>Note :T</w:t>
      </w:r>
      <w:r w:rsidRPr="00A665D8">
        <w:rPr>
          <w:rFonts w:cs="Times New Roman"/>
          <w:szCs w:val="20"/>
          <w:lang w:eastAsia="zh-CN"/>
        </w:rPr>
        <w:t>he requirements apply when the cell for which SI is being received is on a carrier frequency with CCA, regardless of whether the camping cell is on a carrier frequency</w:t>
      </w:r>
      <w:r>
        <w:rPr>
          <w:rFonts w:cs="Times New Roman"/>
          <w:szCs w:val="20"/>
          <w:lang w:eastAsia="zh-CN"/>
        </w:rPr>
        <w:t xml:space="preserve"> with CCA</w:t>
      </w:r>
    </w:p>
    <w:p w14:paraId="635BE0B7" w14:textId="13465C73" w:rsidR="002175EB" w:rsidRDefault="002175EB" w:rsidP="009C1A3C">
      <w:pPr>
        <w:pStyle w:val="3GPPNormalText"/>
        <w:rPr>
          <w:rFonts w:cs="Times New Roman"/>
          <w:szCs w:val="20"/>
          <w:highlight w:val="magenta"/>
          <w:lang w:eastAsia="zh-CN"/>
        </w:rPr>
      </w:pPr>
      <w:r w:rsidRPr="009C1A3C">
        <w:rPr>
          <w:rFonts w:cs="Times New Roman"/>
          <w:szCs w:val="20"/>
          <w:highlight w:val="magenta"/>
          <w:lang w:eastAsia="zh-CN"/>
        </w:rPr>
        <w:t>4.2A.2.</w:t>
      </w:r>
      <w:r w:rsidR="005859C4">
        <w:rPr>
          <w:rFonts w:cs="Times New Roman"/>
          <w:szCs w:val="20"/>
          <w:highlight w:val="magenta"/>
          <w:lang w:eastAsia="zh-CN"/>
        </w:rPr>
        <w:t>6</w:t>
      </w:r>
      <w:r w:rsidRPr="009C1A3C">
        <w:rPr>
          <w:rFonts w:cs="Times New Roman"/>
          <w:szCs w:val="20"/>
          <w:highlight w:val="magenta"/>
          <w:lang w:eastAsia="zh-CN"/>
        </w:rPr>
        <w:tab/>
        <w:t>General requirements</w:t>
      </w:r>
    </w:p>
    <w:p w14:paraId="7FC0E76D" w14:textId="77777777" w:rsidR="007F244A" w:rsidRPr="008A057D" w:rsidRDefault="007F244A" w:rsidP="007F244A">
      <w:pPr>
        <w:pStyle w:val="3GPPNormalText"/>
        <w:rPr>
          <w:rFonts w:cs="Times New Roman"/>
          <w:szCs w:val="20"/>
          <w:highlight w:val="green"/>
        </w:rPr>
      </w:pPr>
      <w:r w:rsidRPr="008A057D">
        <w:rPr>
          <w:rFonts w:cs="Times New Roman"/>
          <w:szCs w:val="20"/>
          <w:highlight w:val="green"/>
        </w:rPr>
        <w:t>5</w:t>
      </w:r>
      <w:r w:rsidRPr="008A057D">
        <w:rPr>
          <w:rFonts w:cs="Times New Roman"/>
          <w:szCs w:val="20"/>
          <w:highlight w:val="green"/>
        </w:rPr>
        <w:tab/>
        <w:t>SA: RRC_INACTIVE state mobility</w:t>
      </w:r>
    </w:p>
    <w:p w14:paraId="267B4213" w14:textId="77777777" w:rsidR="007F244A" w:rsidRPr="008A057D" w:rsidRDefault="007F244A" w:rsidP="007F244A">
      <w:pPr>
        <w:pStyle w:val="3GPPNormalText"/>
        <w:rPr>
          <w:rFonts w:cs="Times New Roman"/>
          <w:szCs w:val="20"/>
          <w:highlight w:val="cyan"/>
          <w:lang w:eastAsia="zh-CN"/>
        </w:rPr>
      </w:pPr>
      <w:r w:rsidRPr="008A057D">
        <w:rPr>
          <w:rFonts w:cs="Times New Roman"/>
          <w:szCs w:val="20"/>
          <w:highlight w:val="cyan"/>
          <w:lang w:eastAsia="zh-CN"/>
        </w:rPr>
        <w:t>5.1</w:t>
      </w:r>
      <w:r w:rsidRPr="008A057D">
        <w:rPr>
          <w:rFonts w:cs="Times New Roman"/>
          <w:szCs w:val="20"/>
          <w:highlight w:val="cyan"/>
          <w:lang w:eastAsia="zh-CN"/>
        </w:rPr>
        <w:tab/>
        <w:t>Cell Re-selection</w:t>
      </w:r>
    </w:p>
    <w:p w14:paraId="423F1810" w14:textId="61A2A7F2" w:rsidR="005859C4" w:rsidRPr="008A057D" w:rsidRDefault="007F244A" w:rsidP="007F244A">
      <w:pPr>
        <w:pStyle w:val="3GPPNormalText"/>
        <w:rPr>
          <w:rFonts w:cs="Times New Roman"/>
          <w:szCs w:val="20"/>
          <w:highlight w:val="cyan"/>
          <w:lang w:eastAsia="zh-CN"/>
        </w:rPr>
      </w:pPr>
      <w:r w:rsidRPr="008A057D">
        <w:rPr>
          <w:rFonts w:cs="Times New Roman"/>
          <w:szCs w:val="20"/>
          <w:highlight w:val="cyan"/>
          <w:lang w:eastAsia="zh-CN"/>
        </w:rPr>
        <w:t>5.1.1</w:t>
      </w:r>
      <w:r w:rsidRPr="008A057D">
        <w:rPr>
          <w:rFonts w:cs="Times New Roman"/>
          <w:szCs w:val="20"/>
          <w:highlight w:val="cyan"/>
          <w:lang w:eastAsia="zh-CN"/>
        </w:rPr>
        <w:tab/>
        <w:t>Introduction</w:t>
      </w:r>
    </w:p>
    <w:p w14:paraId="3025387A" w14:textId="77777777" w:rsidR="007F244A" w:rsidRPr="008A057D" w:rsidRDefault="007F244A" w:rsidP="007F244A">
      <w:pPr>
        <w:pStyle w:val="3GPPNormalText"/>
        <w:rPr>
          <w:rFonts w:cs="Times New Roman"/>
          <w:szCs w:val="20"/>
          <w:highlight w:val="cyan"/>
          <w:lang w:eastAsia="zh-CN"/>
        </w:rPr>
      </w:pPr>
      <w:r w:rsidRPr="008A057D">
        <w:rPr>
          <w:rFonts w:cs="Times New Roman"/>
          <w:szCs w:val="20"/>
          <w:highlight w:val="cyan"/>
          <w:lang w:eastAsia="zh-CN"/>
        </w:rPr>
        <w:t>5.1.2</w:t>
      </w:r>
      <w:r w:rsidRPr="008A057D">
        <w:rPr>
          <w:rFonts w:cs="Times New Roman"/>
          <w:szCs w:val="20"/>
          <w:highlight w:val="cyan"/>
          <w:lang w:eastAsia="zh-CN"/>
        </w:rPr>
        <w:tab/>
        <w:t>Requirements</w:t>
      </w:r>
    </w:p>
    <w:p w14:paraId="22729A6A" w14:textId="0AC22117" w:rsidR="007F244A" w:rsidRPr="008A057D" w:rsidRDefault="007F244A" w:rsidP="007F244A">
      <w:pPr>
        <w:pStyle w:val="3GPPNormalText"/>
        <w:rPr>
          <w:rFonts w:cs="Times New Roman"/>
          <w:szCs w:val="20"/>
          <w:highlight w:val="cyan"/>
          <w:lang w:eastAsia="zh-CN"/>
        </w:rPr>
      </w:pPr>
      <w:r w:rsidRPr="008A057D">
        <w:rPr>
          <w:rFonts w:cs="Times New Roman"/>
          <w:szCs w:val="20"/>
          <w:highlight w:val="cyan"/>
          <w:lang w:eastAsia="zh-CN"/>
        </w:rPr>
        <w:t>5.1.2.1</w:t>
      </w:r>
      <w:r w:rsidRPr="008A057D">
        <w:rPr>
          <w:rFonts w:cs="Times New Roman"/>
          <w:szCs w:val="20"/>
          <w:highlight w:val="cyan"/>
          <w:lang w:eastAsia="zh-CN"/>
        </w:rPr>
        <w:tab/>
        <w:t>UE measurement capability</w:t>
      </w:r>
    </w:p>
    <w:p w14:paraId="219AA728" w14:textId="77777777" w:rsidR="007F244A" w:rsidRPr="008A057D" w:rsidRDefault="007F244A" w:rsidP="007F244A">
      <w:pPr>
        <w:pStyle w:val="3GPPNormalText"/>
        <w:rPr>
          <w:rFonts w:cs="Times New Roman"/>
          <w:szCs w:val="20"/>
          <w:highlight w:val="cyan"/>
          <w:lang w:eastAsia="zh-CN"/>
        </w:rPr>
      </w:pPr>
      <w:r w:rsidRPr="008A057D">
        <w:rPr>
          <w:rFonts w:cs="Times New Roman"/>
          <w:szCs w:val="20"/>
          <w:highlight w:val="cyan"/>
          <w:lang w:eastAsia="zh-CN"/>
        </w:rPr>
        <w:t>5.1.2.2</w:t>
      </w:r>
      <w:r w:rsidRPr="008A057D">
        <w:rPr>
          <w:rFonts w:cs="Times New Roman"/>
          <w:szCs w:val="20"/>
          <w:highlight w:val="cyan"/>
          <w:lang w:eastAsia="zh-CN"/>
        </w:rPr>
        <w:tab/>
        <w:t>Measurement and evaluation of serving cell</w:t>
      </w:r>
    </w:p>
    <w:p w14:paraId="61FE703F" w14:textId="77777777" w:rsidR="007F244A" w:rsidRPr="008A057D" w:rsidRDefault="007F244A" w:rsidP="007F244A">
      <w:pPr>
        <w:pStyle w:val="3GPPNormalText"/>
        <w:rPr>
          <w:rFonts w:cs="Times New Roman"/>
          <w:szCs w:val="20"/>
          <w:highlight w:val="cyan"/>
          <w:lang w:eastAsia="zh-CN"/>
        </w:rPr>
      </w:pPr>
      <w:r w:rsidRPr="008A057D">
        <w:rPr>
          <w:rFonts w:cs="Times New Roman"/>
          <w:szCs w:val="20"/>
          <w:highlight w:val="cyan"/>
          <w:lang w:eastAsia="zh-CN"/>
        </w:rPr>
        <w:t>5.1.2.3</w:t>
      </w:r>
      <w:r w:rsidRPr="008A057D">
        <w:rPr>
          <w:rFonts w:cs="Times New Roman"/>
          <w:szCs w:val="20"/>
          <w:highlight w:val="cyan"/>
          <w:lang w:eastAsia="zh-CN"/>
        </w:rPr>
        <w:tab/>
        <w:t>Measurements of intra-frequency NR cells</w:t>
      </w:r>
    </w:p>
    <w:p w14:paraId="1F11B0F0" w14:textId="77777777" w:rsidR="007F244A" w:rsidRPr="008A057D" w:rsidRDefault="007F244A" w:rsidP="007F244A">
      <w:pPr>
        <w:pStyle w:val="3GPPNormalText"/>
        <w:rPr>
          <w:rFonts w:cs="Times New Roman"/>
          <w:szCs w:val="20"/>
          <w:highlight w:val="cyan"/>
          <w:lang w:eastAsia="zh-CN"/>
        </w:rPr>
      </w:pPr>
      <w:r w:rsidRPr="008A057D">
        <w:rPr>
          <w:rFonts w:cs="Times New Roman"/>
          <w:szCs w:val="20"/>
          <w:highlight w:val="cyan"/>
          <w:lang w:eastAsia="zh-CN"/>
        </w:rPr>
        <w:t>5.1.2.4</w:t>
      </w:r>
      <w:r w:rsidRPr="008A057D">
        <w:rPr>
          <w:rFonts w:cs="Times New Roman"/>
          <w:szCs w:val="20"/>
          <w:highlight w:val="cyan"/>
          <w:lang w:eastAsia="zh-CN"/>
        </w:rPr>
        <w:tab/>
        <w:t>Measurements of inter-frequency NR cells</w:t>
      </w:r>
    </w:p>
    <w:p w14:paraId="7A0E2FFA" w14:textId="77777777" w:rsidR="007F244A" w:rsidRPr="008A057D" w:rsidRDefault="007F244A" w:rsidP="007F244A">
      <w:pPr>
        <w:pStyle w:val="3GPPNormalText"/>
        <w:rPr>
          <w:rFonts w:cs="Times New Roman"/>
          <w:szCs w:val="20"/>
          <w:highlight w:val="cyan"/>
          <w:lang w:eastAsia="zh-CN"/>
        </w:rPr>
      </w:pPr>
      <w:r w:rsidRPr="008A057D">
        <w:rPr>
          <w:rFonts w:cs="Times New Roman"/>
          <w:szCs w:val="20"/>
          <w:highlight w:val="cyan"/>
          <w:lang w:eastAsia="zh-CN"/>
        </w:rPr>
        <w:t>5.1.2.5</w:t>
      </w:r>
      <w:r w:rsidRPr="008A057D">
        <w:rPr>
          <w:rFonts w:cs="Times New Roman"/>
          <w:szCs w:val="20"/>
          <w:highlight w:val="cyan"/>
          <w:lang w:eastAsia="zh-CN"/>
        </w:rPr>
        <w:tab/>
        <w:t>Measurements of inter-RAT E-UTRAN cells</w:t>
      </w:r>
    </w:p>
    <w:p w14:paraId="57D4A615" w14:textId="77777777" w:rsidR="007F244A" w:rsidRPr="008A057D" w:rsidRDefault="007F244A" w:rsidP="007F244A">
      <w:pPr>
        <w:pStyle w:val="3GPPNormalText"/>
        <w:rPr>
          <w:rFonts w:cs="Times New Roman"/>
          <w:szCs w:val="20"/>
          <w:highlight w:val="cyan"/>
          <w:lang w:eastAsia="zh-CN"/>
        </w:rPr>
      </w:pPr>
      <w:r w:rsidRPr="008A057D">
        <w:rPr>
          <w:rFonts w:cs="Times New Roman"/>
          <w:szCs w:val="20"/>
          <w:highlight w:val="cyan"/>
          <w:lang w:eastAsia="zh-CN"/>
        </w:rPr>
        <w:t>5.1.2.6</w:t>
      </w:r>
      <w:r w:rsidRPr="008A057D">
        <w:rPr>
          <w:rFonts w:cs="Times New Roman"/>
          <w:szCs w:val="20"/>
          <w:highlight w:val="cyan"/>
          <w:lang w:eastAsia="zh-CN"/>
        </w:rPr>
        <w:tab/>
        <w:t>Maximum interruption in paging reception</w:t>
      </w:r>
    </w:p>
    <w:p w14:paraId="30A9786F" w14:textId="1FD6948D" w:rsidR="007F244A" w:rsidRPr="008A057D" w:rsidRDefault="007F244A" w:rsidP="007F244A">
      <w:pPr>
        <w:pStyle w:val="3GPPNormalText"/>
        <w:rPr>
          <w:rFonts w:cs="Times New Roman"/>
          <w:szCs w:val="20"/>
          <w:highlight w:val="cyan"/>
          <w:lang w:eastAsia="zh-CN"/>
        </w:rPr>
      </w:pPr>
      <w:r w:rsidRPr="008A057D">
        <w:rPr>
          <w:rFonts w:cs="Times New Roman"/>
          <w:szCs w:val="20"/>
          <w:highlight w:val="cyan"/>
          <w:lang w:eastAsia="zh-CN"/>
        </w:rPr>
        <w:t>5.1.2.7</w:t>
      </w:r>
      <w:r w:rsidRPr="008A057D">
        <w:rPr>
          <w:rFonts w:cs="Times New Roman"/>
          <w:szCs w:val="20"/>
          <w:highlight w:val="cyan"/>
          <w:lang w:eastAsia="zh-CN"/>
        </w:rPr>
        <w:tab/>
        <w:t>General requirements</w:t>
      </w:r>
    </w:p>
    <w:p w14:paraId="06709ECD" w14:textId="77777777" w:rsidR="007F244A" w:rsidRPr="008A057D" w:rsidRDefault="007F244A" w:rsidP="007F244A">
      <w:pPr>
        <w:pStyle w:val="3GPPNormalText"/>
        <w:rPr>
          <w:rFonts w:cs="Times New Roman"/>
          <w:szCs w:val="20"/>
          <w:highlight w:val="magenta"/>
          <w:lang w:eastAsia="zh-CN"/>
        </w:rPr>
      </w:pPr>
      <w:r w:rsidRPr="008A057D">
        <w:rPr>
          <w:rFonts w:cs="Times New Roman"/>
          <w:szCs w:val="20"/>
          <w:highlight w:val="magenta"/>
          <w:lang w:eastAsia="zh-CN"/>
        </w:rPr>
        <w:t>5.1A</w:t>
      </w:r>
      <w:r w:rsidRPr="008A057D">
        <w:rPr>
          <w:rFonts w:cs="Times New Roman"/>
          <w:szCs w:val="20"/>
          <w:highlight w:val="magenta"/>
          <w:lang w:eastAsia="zh-CN"/>
        </w:rPr>
        <w:tab/>
        <w:t>Cell Re-selection with CCA</w:t>
      </w:r>
    </w:p>
    <w:p w14:paraId="640E9BDF" w14:textId="2988C74F" w:rsidR="007F244A" w:rsidRPr="008A057D" w:rsidRDefault="007F244A" w:rsidP="007F244A">
      <w:pPr>
        <w:pStyle w:val="3GPPNormalText"/>
        <w:rPr>
          <w:rFonts w:cs="Times New Roman"/>
          <w:szCs w:val="20"/>
          <w:highlight w:val="magenta"/>
          <w:lang w:eastAsia="zh-CN"/>
        </w:rPr>
      </w:pPr>
      <w:r w:rsidRPr="008A057D">
        <w:rPr>
          <w:rFonts w:cs="Times New Roman"/>
          <w:szCs w:val="20"/>
          <w:highlight w:val="magenta"/>
          <w:lang w:eastAsia="zh-CN"/>
        </w:rPr>
        <w:t>5.1A.1</w:t>
      </w:r>
      <w:r w:rsidRPr="008A057D">
        <w:rPr>
          <w:rFonts w:cs="Times New Roman"/>
          <w:szCs w:val="20"/>
          <w:highlight w:val="magenta"/>
          <w:lang w:eastAsia="zh-CN"/>
        </w:rPr>
        <w:tab/>
        <w:t>Introduction</w:t>
      </w:r>
    </w:p>
    <w:p w14:paraId="5BBE2E05" w14:textId="77777777" w:rsidR="007F244A" w:rsidRPr="008A057D" w:rsidRDefault="007F244A" w:rsidP="007F244A">
      <w:pPr>
        <w:pStyle w:val="3GPPNormalText"/>
        <w:rPr>
          <w:rFonts w:cs="Times New Roman"/>
          <w:szCs w:val="20"/>
          <w:highlight w:val="magenta"/>
          <w:lang w:eastAsia="zh-CN"/>
        </w:rPr>
      </w:pPr>
      <w:r w:rsidRPr="008A057D">
        <w:rPr>
          <w:rFonts w:cs="Times New Roman"/>
          <w:szCs w:val="20"/>
          <w:highlight w:val="magenta"/>
          <w:lang w:eastAsia="zh-CN"/>
        </w:rPr>
        <w:t>5.1A.2</w:t>
      </w:r>
      <w:r w:rsidRPr="008A057D">
        <w:rPr>
          <w:rFonts w:cs="Times New Roman"/>
          <w:szCs w:val="20"/>
          <w:highlight w:val="magenta"/>
          <w:lang w:eastAsia="zh-CN"/>
        </w:rPr>
        <w:tab/>
        <w:t>Requirements</w:t>
      </w:r>
    </w:p>
    <w:p w14:paraId="29F853A1" w14:textId="77777777" w:rsidR="007F244A" w:rsidRPr="008A057D" w:rsidRDefault="007F244A" w:rsidP="007F244A">
      <w:pPr>
        <w:pStyle w:val="3GPPNormalText"/>
        <w:rPr>
          <w:rFonts w:cs="Times New Roman"/>
          <w:szCs w:val="20"/>
          <w:highlight w:val="magenta"/>
          <w:lang w:eastAsia="zh-CN"/>
        </w:rPr>
      </w:pPr>
      <w:r w:rsidRPr="008A057D">
        <w:rPr>
          <w:rFonts w:cs="Times New Roman"/>
          <w:szCs w:val="20"/>
          <w:highlight w:val="magenta"/>
          <w:lang w:eastAsia="zh-CN"/>
        </w:rPr>
        <w:t>5.1A.2.1</w:t>
      </w:r>
      <w:r w:rsidRPr="008A057D">
        <w:rPr>
          <w:rFonts w:cs="Times New Roman"/>
          <w:szCs w:val="20"/>
          <w:highlight w:val="magenta"/>
          <w:lang w:eastAsia="zh-CN"/>
        </w:rPr>
        <w:tab/>
        <w:t>UE measurement capability</w:t>
      </w:r>
    </w:p>
    <w:p w14:paraId="27860BFD" w14:textId="77777777" w:rsidR="007F244A" w:rsidRPr="008A057D" w:rsidRDefault="007F244A" w:rsidP="007F244A">
      <w:pPr>
        <w:pStyle w:val="3GPPNormalText"/>
        <w:rPr>
          <w:rFonts w:cs="Times New Roman"/>
          <w:szCs w:val="20"/>
          <w:highlight w:val="magenta"/>
          <w:lang w:eastAsia="zh-CN"/>
        </w:rPr>
      </w:pPr>
      <w:r w:rsidRPr="008A057D">
        <w:rPr>
          <w:rFonts w:cs="Times New Roman"/>
          <w:szCs w:val="20"/>
          <w:highlight w:val="magenta"/>
          <w:lang w:eastAsia="zh-CN"/>
        </w:rPr>
        <w:t>5.1A.2.2</w:t>
      </w:r>
      <w:r w:rsidRPr="008A057D">
        <w:rPr>
          <w:rFonts w:cs="Times New Roman"/>
          <w:szCs w:val="20"/>
          <w:highlight w:val="magenta"/>
          <w:lang w:eastAsia="zh-CN"/>
        </w:rPr>
        <w:tab/>
        <w:t>Measurement and evaluation when CCA is used on the serving cell</w:t>
      </w:r>
    </w:p>
    <w:p w14:paraId="34668569" w14:textId="77777777" w:rsidR="007F244A" w:rsidRPr="008A057D" w:rsidRDefault="007F244A" w:rsidP="007F244A">
      <w:pPr>
        <w:pStyle w:val="3GPPNormalText"/>
        <w:rPr>
          <w:rFonts w:cs="Times New Roman"/>
          <w:szCs w:val="20"/>
          <w:highlight w:val="magenta"/>
          <w:lang w:eastAsia="zh-CN"/>
        </w:rPr>
      </w:pPr>
      <w:r w:rsidRPr="008A057D">
        <w:rPr>
          <w:rFonts w:cs="Times New Roman"/>
          <w:szCs w:val="20"/>
          <w:highlight w:val="magenta"/>
          <w:lang w:eastAsia="zh-CN"/>
        </w:rPr>
        <w:t>5.1A.2.3</w:t>
      </w:r>
      <w:r w:rsidRPr="008A057D">
        <w:rPr>
          <w:rFonts w:cs="Times New Roman"/>
          <w:szCs w:val="20"/>
          <w:highlight w:val="magenta"/>
          <w:lang w:eastAsia="zh-CN"/>
        </w:rPr>
        <w:tab/>
        <w:t>Measurements of intra-frequency NR cells when CCA is used on the serving cell and target cell</w:t>
      </w:r>
    </w:p>
    <w:p w14:paraId="435F17D7" w14:textId="77777777" w:rsidR="007F244A" w:rsidRPr="008A057D" w:rsidRDefault="007F244A" w:rsidP="007F244A">
      <w:pPr>
        <w:pStyle w:val="3GPPNormalText"/>
        <w:rPr>
          <w:rFonts w:cs="Times New Roman"/>
          <w:szCs w:val="20"/>
          <w:highlight w:val="magenta"/>
          <w:lang w:eastAsia="zh-CN"/>
        </w:rPr>
      </w:pPr>
      <w:r w:rsidRPr="008A057D">
        <w:rPr>
          <w:rFonts w:cs="Times New Roman"/>
          <w:szCs w:val="20"/>
          <w:highlight w:val="magenta"/>
          <w:lang w:eastAsia="zh-CN"/>
        </w:rPr>
        <w:t>5.1A.2.4</w:t>
      </w:r>
      <w:r w:rsidRPr="008A057D">
        <w:rPr>
          <w:rFonts w:cs="Times New Roman"/>
          <w:szCs w:val="20"/>
          <w:highlight w:val="magenta"/>
          <w:lang w:eastAsia="zh-CN"/>
        </w:rPr>
        <w:tab/>
        <w:t>Measurements of inter-frequency NR cells when CCA is used on the target cell</w:t>
      </w:r>
    </w:p>
    <w:p w14:paraId="6B0E305D" w14:textId="77777777" w:rsidR="007F244A" w:rsidRPr="008A057D" w:rsidRDefault="007F244A" w:rsidP="007F244A">
      <w:pPr>
        <w:pStyle w:val="3GPPNormalText"/>
        <w:rPr>
          <w:rFonts w:cs="Times New Roman"/>
          <w:szCs w:val="20"/>
          <w:highlight w:val="magenta"/>
          <w:lang w:eastAsia="zh-CN"/>
        </w:rPr>
      </w:pPr>
      <w:r w:rsidRPr="008A057D">
        <w:rPr>
          <w:rFonts w:cs="Times New Roman"/>
          <w:szCs w:val="20"/>
          <w:highlight w:val="magenta"/>
          <w:lang w:eastAsia="zh-CN"/>
        </w:rPr>
        <w:t>5.1A.2.5</w:t>
      </w:r>
      <w:r w:rsidRPr="008A057D">
        <w:rPr>
          <w:rFonts w:cs="Times New Roman"/>
          <w:szCs w:val="20"/>
          <w:highlight w:val="magenta"/>
          <w:lang w:eastAsia="zh-CN"/>
        </w:rPr>
        <w:tab/>
        <w:t>Measurements of inter-RAT E-UTRAN cells when CCA is used on the serving cell</w:t>
      </w:r>
    </w:p>
    <w:p w14:paraId="4879DC25" w14:textId="77777777" w:rsidR="007F244A" w:rsidRPr="008A057D" w:rsidRDefault="007F244A" w:rsidP="007F244A">
      <w:pPr>
        <w:pStyle w:val="3GPPNormalText"/>
        <w:rPr>
          <w:rFonts w:cs="Times New Roman"/>
          <w:szCs w:val="20"/>
          <w:highlight w:val="magenta"/>
          <w:lang w:eastAsia="zh-CN"/>
        </w:rPr>
      </w:pPr>
      <w:r w:rsidRPr="008A057D">
        <w:rPr>
          <w:rFonts w:cs="Times New Roman"/>
          <w:szCs w:val="20"/>
          <w:highlight w:val="magenta"/>
          <w:lang w:eastAsia="zh-CN"/>
        </w:rPr>
        <w:t>5.1A.2.6</w:t>
      </w:r>
      <w:r w:rsidRPr="008A057D">
        <w:rPr>
          <w:rFonts w:cs="Times New Roman"/>
          <w:szCs w:val="20"/>
          <w:highlight w:val="magenta"/>
          <w:lang w:eastAsia="zh-CN"/>
        </w:rPr>
        <w:tab/>
        <w:t>Maximum interruption in paging reception when CCA is used on the target cell</w:t>
      </w:r>
    </w:p>
    <w:p w14:paraId="65E2CBD7" w14:textId="2CECBF34" w:rsidR="007F244A" w:rsidRDefault="007F244A" w:rsidP="007F244A">
      <w:pPr>
        <w:pStyle w:val="3GPPNormalText"/>
        <w:rPr>
          <w:rFonts w:cs="Times New Roman"/>
          <w:szCs w:val="20"/>
          <w:highlight w:val="magenta"/>
          <w:lang w:eastAsia="zh-CN"/>
        </w:rPr>
      </w:pPr>
      <w:r w:rsidRPr="008A057D">
        <w:rPr>
          <w:rFonts w:cs="Times New Roman"/>
          <w:szCs w:val="20"/>
          <w:highlight w:val="magenta"/>
          <w:lang w:eastAsia="zh-CN"/>
        </w:rPr>
        <w:t>5.1A.2.7</w:t>
      </w:r>
      <w:r w:rsidRPr="008A057D">
        <w:rPr>
          <w:rFonts w:cs="Times New Roman"/>
          <w:szCs w:val="20"/>
          <w:highlight w:val="magenta"/>
          <w:lang w:eastAsia="zh-CN"/>
        </w:rPr>
        <w:tab/>
        <w:t>General requirements</w:t>
      </w:r>
    </w:p>
    <w:p w14:paraId="043FDDDA" w14:textId="77777777" w:rsidR="007F244A" w:rsidRPr="007F244A" w:rsidRDefault="007F244A" w:rsidP="007F244A">
      <w:pPr>
        <w:pStyle w:val="3GPPNormalText"/>
        <w:rPr>
          <w:rFonts w:cs="Times New Roman"/>
          <w:szCs w:val="20"/>
          <w:highlight w:val="magenta"/>
          <w:lang w:eastAsia="zh-CN"/>
        </w:rPr>
      </w:pPr>
    </w:p>
    <w:p w14:paraId="56C8BAC6" w14:textId="77777777" w:rsidR="00CA308C" w:rsidRPr="009C1A3C" w:rsidRDefault="00CA308C" w:rsidP="009C1A3C">
      <w:pPr>
        <w:pStyle w:val="3GPPNormalText"/>
        <w:rPr>
          <w:rFonts w:cs="Times New Roman"/>
          <w:szCs w:val="20"/>
          <w:highlight w:val="lightGray"/>
        </w:rPr>
      </w:pPr>
      <w:r w:rsidRPr="009C1A3C">
        <w:rPr>
          <w:rFonts w:cs="Times New Roman"/>
          <w:szCs w:val="20"/>
          <w:highlight w:val="lightGray"/>
        </w:rPr>
        <w:t>6</w:t>
      </w:r>
      <w:r w:rsidRPr="009C1A3C">
        <w:rPr>
          <w:rFonts w:cs="Times New Roman"/>
          <w:szCs w:val="20"/>
          <w:highlight w:val="lightGray"/>
        </w:rPr>
        <w:tab/>
        <w:t>RRC_CONNECTED state mobility</w:t>
      </w:r>
    </w:p>
    <w:p w14:paraId="6DB22627" w14:textId="77777777" w:rsidR="00CA308C" w:rsidRPr="00F2282C" w:rsidRDefault="00CA308C" w:rsidP="009C1A3C">
      <w:pPr>
        <w:pStyle w:val="3GPPNormalText"/>
        <w:rPr>
          <w:rFonts w:cs="Times New Roman"/>
          <w:szCs w:val="20"/>
          <w:highlight w:val="lightGray"/>
        </w:rPr>
      </w:pPr>
      <w:r w:rsidRPr="00F2282C">
        <w:rPr>
          <w:rFonts w:cs="Times New Roman"/>
          <w:szCs w:val="20"/>
          <w:highlight w:val="lightGray"/>
        </w:rPr>
        <w:t>6.1</w:t>
      </w:r>
      <w:r w:rsidRPr="00F2282C">
        <w:rPr>
          <w:rFonts w:cs="Times New Roman"/>
          <w:szCs w:val="20"/>
          <w:highlight w:val="lightGray"/>
        </w:rPr>
        <w:tab/>
        <w:t>Handover</w:t>
      </w:r>
    </w:p>
    <w:p w14:paraId="666E9968" w14:textId="77777777" w:rsidR="00CA308C" w:rsidRPr="00F2282C" w:rsidRDefault="00CA308C" w:rsidP="009C1A3C">
      <w:pPr>
        <w:pStyle w:val="3GPPNormalText"/>
        <w:rPr>
          <w:rFonts w:cs="Times New Roman"/>
          <w:szCs w:val="20"/>
          <w:highlight w:val="lightGray"/>
          <w:lang w:eastAsia="ko-KR"/>
        </w:rPr>
      </w:pPr>
      <w:r w:rsidRPr="00F2282C">
        <w:rPr>
          <w:rFonts w:cs="Times New Roman"/>
          <w:szCs w:val="20"/>
          <w:highlight w:val="lightGray"/>
          <w:lang w:eastAsia="ko-KR"/>
        </w:rPr>
        <w:t>6.1.1</w:t>
      </w:r>
      <w:r w:rsidRPr="00F2282C">
        <w:rPr>
          <w:rFonts w:cs="Times New Roman"/>
          <w:szCs w:val="20"/>
          <w:highlight w:val="lightGray"/>
          <w:lang w:eastAsia="ko-KR"/>
        </w:rPr>
        <w:tab/>
        <w:t>NR Handover</w:t>
      </w:r>
    </w:p>
    <w:p w14:paraId="3C0012B5" w14:textId="77777777" w:rsidR="00CA308C" w:rsidRPr="009853A1" w:rsidRDefault="00CA308C" w:rsidP="009C1A3C">
      <w:pPr>
        <w:pStyle w:val="3GPPNormalText"/>
        <w:rPr>
          <w:rFonts w:cs="Times New Roman"/>
          <w:szCs w:val="20"/>
          <w:highlight w:val="cyan"/>
          <w:lang w:val="da-DK" w:eastAsia="zh-CN"/>
        </w:rPr>
      </w:pPr>
      <w:r w:rsidRPr="009853A1">
        <w:rPr>
          <w:rFonts w:cs="Times New Roman"/>
          <w:szCs w:val="20"/>
          <w:highlight w:val="cyan"/>
          <w:lang w:val="da-DK" w:eastAsia="zh-CN"/>
        </w:rPr>
        <w:t>6.1.1.1</w:t>
      </w:r>
      <w:r w:rsidRPr="009853A1">
        <w:rPr>
          <w:rFonts w:cs="Times New Roman"/>
          <w:szCs w:val="20"/>
          <w:highlight w:val="cyan"/>
          <w:lang w:val="da-DK" w:eastAsia="zh-CN"/>
        </w:rPr>
        <w:tab/>
        <w:t>Introduction</w:t>
      </w:r>
    </w:p>
    <w:p w14:paraId="69DA811E" w14:textId="77777777" w:rsidR="00CA308C" w:rsidRPr="009853A1" w:rsidRDefault="00CA308C" w:rsidP="009C1A3C">
      <w:pPr>
        <w:pStyle w:val="3GPPNormalText"/>
        <w:rPr>
          <w:rFonts w:cs="Times New Roman"/>
          <w:szCs w:val="20"/>
          <w:highlight w:val="cyan"/>
          <w:lang w:val="da-DK" w:eastAsia="zh-CN"/>
        </w:rPr>
      </w:pPr>
      <w:bookmarkStart w:id="1" w:name="_Toc526331610"/>
      <w:r w:rsidRPr="009853A1">
        <w:rPr>
          <w:rFonts w:cs="Times New Roman"/>
          <w:szCs w:val="20"/>
          <w:highlight w:val="cyan"/>
          <w:lang w:val="da-DK" w:eastAsia="zh-CN"/>
        </w:rPr>
        <w:t>6.1.1.2</w:t>
      </w:r>
      <w:r w:rsidRPr="009853A1">
        <w:rPr>
          <w:rFonts w:cs="Times New Roman"/>
          <w:szCs w:val="20"/>
          <w:highlight w:val="cyan"/>
          <w:lang w:val="da-DK" w:eastAsia="zh-CN"/>
        </w:rPr>
        <w:tab/>
        <w:t>NR FR1 - NR FR1 Handover</w:t>
      </w:r>
      <w:bookmarkEnd w:id="1"/>
    </w:p>
    <w:p w14:paraId="7E985428" w14:textId="77777777" w:rsidR="00CA308C" w:rsidRPr="009853A1" w:rsidRDefault="00CA308C" w:rsidP="009C1A3C">
      <w:pPr>
        <w:pStyle w:val="3GPPNormalText"/>
        <w:rPr>
          <w:rFonts w:cs="Times New Roman"/>
          <w:szCs w:val="20"/>
          <w:highlight w:val="cyan"/>
          <w:lang w:val="da-DK"/>
        </w:rPr>
      </w:pPr>
      <w:bookmarkStart w:id="2" w:name="_Toc526331611"/>
      <w:r w:rsidRPr="009853A1">
        <w:rPr>
          <w:rFonts w:cs="Times New Roman"/>
          <w:szCs w:val="20"/>
          <w:highlight w:val="cyan"/>
          <w:lang w:val="da-DK"/>
        </w:rPr>
        <w:t>6.1.1.2.1</w:t>
      </w:r>
      <w:r w:rsidRPr="009853A1">
        <w:rPr>
          <w:rFonts w:cs="Times New Roman"/>
          <w:szCs w:val="20"/>
          <w:highlight w:val="cyan"/>
          <w:lang w:val="da-DK"/>
        </w:rPr>
        <w:tab/>
        <w:t>Handover delay</w:t>
      </w:r>
      <w:bookmarkEnd w:id="2"/>
    </w:p>
    <w:p w14:paraId="34E170D4" w14:textId="77777777" w:rsidR="00CA308C" w:rsidRPr="00F2282C" w:rsidRDefault="00CA308C" w:rsidP="009C1A3C">
      <w:pPr>
        <w:pStyle w:val="3GPPNormalText"/>
        <w:rPr>
          <w:rFonts w:cs="Times New Roman"/>
          <w:szCs w:val="20"/>
          <w:highlight w:val="lightGray"/>
        </w:rPr>
      </w:pPr>
      <w:bookmarkStart w:id="3" w:name="_Toc526331612"/>
      <w:r w:rsidRPr="00F2282C">
        <w:rPr>
          <w:rFonts w:cs="Times New Roman"/>
          <w:szCs w:val="20"/>
          <w:highlight w:val="cyan"/>
        </w:rPr>
        <w:t>6.1.1.2.2</w:t>
      </w:r>
      <w:r w:rsidRPr="00F2282C">
        <w:rPr>
          <w:rFonts w:cs="Times New Roman"/>
          <w:szCs w:val="20"/>
          <w:highlight w:val="lightGray"/>
        </w:rPr>
        <w:tab/>
      </w:r>
      <w:r w:rsidRPr="00F2282C">
        <w:rPr>
          <w:rFonts w:cs="Times New Roman"/>
          <w:szCs w:val="20"/>
          <w:highlight w:val="cyan"/>
        </w:rPr>
        <w:t>Interruption time</w:t>
      </w:r>
      <w:bookmarkEnd w:id="3"/>
    </w:p>
    <w:p w14:paraId="47B236E1" w14:textId="77777777" w:rsidR="00CA308C" w:rsidRPr="00F2282C" w:rsidRDefault="00CA308C" w:rsidP="009C1A3C">
      <w:pPr>
        <w:pStyle w:val="3GPPNormalText"/>
        <w:rPr>
          <w:rFonts w:cs="Times New Roman"/>
          <w:szCs w:val="20"/>
          <w:highlight w:val="lightGray"/>
          <w:lang w:eastAsia="zh-CN"/>
        </w:rPr>
      </w:pPr>
      <w:bookmarkStart w:id="4" w:name="_Toc526331613"/>
      <w:r w:rsidRPr="00F2282C">
        <w:rPr>
          <w:rFonts w:cs="Times New Roman"/>
          <w:szCs w:val="20"/>
          <w:highlight w:val="lightGray"/>
          <w:lang w:eastAsia="zh-CN"/>
        </w:rPr>
        <w:t>6.1.1.3</w:t>
      </w:r>
      <w:r w:rsidRPr="00F2282C">
        <w:rPr>
          <w:rFonts w:cs="Times New Roman"/>
          <w:szCs w:val="20"/>
          <w:highlight w:val="lightGray"/>
          <w:lang w:eastAsia="zh-CN"/>
        </w:rPr>
        <w:tab/>
        <w:t>NR FR2- NR FR1 Handover</w:t>
      </w:r>
      <w:bookmarkEnd w:id="4"/>
    </w:p>
    <w:p w14:paraId="1AF0229E" w14:textId="77777777" w:rsidR="00CA308C" w:rsidRPr="00F2282C" w:rsidRDefault="00CA308C" w:rsidP="009C1A3C">
      <w:pPr>
        <w:pStyle w:val="3GPPNormalText"/>
        <w:rPr>
          <w:rFonts w:cs="Times New Roman"/>
          <w:szCs w:val="20"/>
          <w:highlight w:val="lightGray"/>
        </w:rPr>
      </w:pPr>
      <w:bookmarkStart w:id="5" w:name="_Toc526331614"/>
      <w:r w:rsidRPr="00F2282C">
        <w:rPr>
          <w:rFonts w:cs="Times New Roman"/>
          <w:szCs w:val="20"/>
          <w:highlight w:val="lightGray"/>
        </w:rPr>
        <w:t>6.1.1.3.1</w:t>
      </w:r>
      <w:r w:rsidRPr="00F2282C">
        <w:rPr>
          <w:rFonts w:cs="Times New Roman"/>
          <w:szCs w:val="20"/>
          <w:highlight w:val="lightGray"/>
        </w:rPr>
        <w:tab/>
        <w:t>Handover delay</w:t>
      </w:r>
      <w:bookmarkEnd w:id="5"/>
    </w:p>
    <w:p w14:paraId="096CC8D1" w14:textId="77777777" w:rsidR="00CA308C" w:rsidRPr="00F2282C" w:rsidRDefault="00CA308C" w:rsidP="009C1A3C">
      <w:pPr>
        <w:pStyle w:val="3GPPNormalText"/>
        <w:rPr>
          <w:rFonts w:cs="Times New Roman"/>
          <w:szCs w:val="20"/>
          <w:highlight w:val="lightGray"/>
        </w:rPr>
      </w:pPr>
      <w:bookmarkStart w:id="6" w:name="_Toc526331615"/>
      <w:r w:rsidRPr="00F2282C">
        <w:rPr>
          <w:rFonts w:cs="Times New Roman"/>
          <w:szCs w:val="20"/>
          <w:highlight w:val="lightGray"/>
        </w:rPr>
        <w:t>6.1.1.3.2</w:t>
      </w:r>
      <w:r w:rsidRPr="00F2282C">
        <w:rPr>
          <w:rFonts w:cs="Times New Roman"/>
          <w:szCs w:val="20"/>
          <w:highlight w:val="lightGray"/>
        </w:rPr>
        <w:tab/>
        <w:t>Interruption time</w:t>
      </w:r>
      <w:bookmarkEnd w:id="6"/>
    </w:p>
    <w:p w14:paraId="2D609CFE" w14:textId="77777777" w:rsidR="00CA308C" w:rsidRPr="009C1A3C" w:rsidRDefault="00CA308C" w:rsidP="009C1A3C">
      <w:pPr>
        <w:pStyle w:val="3GPPNormalText"/>
        <w:rPr>
          <w:rFonts w:cs="Times New Roman"/>
          <w:szCs w:val="20"/>
          <w:highlight w:val="lightGray"/>
          <w:lang w:val="da-DK" w:eastAsia="zh-CN"/>
        </w:rPr>
      </w:pPr>
      <w:bookmarkStart w:id="7" w:name="_Toc526331616"/>
      <w:r w:rsidRPr="009C1A3C">
        <w:rPr>
          <w:rFonts w:cs="Times New Roman"/>
          <w:szCs w:val="20"/>
          <w:highlight w:val="lightGray"/>
          <w:lang w:val="da-DK" w:eastAsia="zh-CN"/>
        </w:rPr>
        <w:t>6.1.1.4</w:t>
      </w:r>
      <w:r w:rsidRPr="009C1A3C">
        <w:rPr>
          <w:rFonts w:cs="Times New Roman"/>
          <w:szCs w:val="20"/>
          <w:highlight w:val="lightGray"/>
          <w:lang w:val="da-DK" w:eastAsia="zh-CN"/>
        </w:rPr>
        <w:tab/>
        <w:t>NR FR2- NR FR2 Handover</w:t>
      </w:r>
      <w:bookmarkEnd w:id="7"/>
    </w:p>
    <w:p w14:paraId="6E739669" w14:textId="77777777" w:rsidR="00CA308C" w:rsidRPr="009C1A3C" w:rsidRDefault="00CA308C" w:rsidP="009C1A3C">
      <w:pPr>
        <w:pStyle w:val="3GPPNormalText"/>
        <w:rPr>
          <w:rFonts w:cs="Times New Roman"/>
          <w:szCs w:val="20"/>
          <w:highlight w:val="lightGray"/>
          <w:lang w:val="da-DK"/>
        </w:rPr>
      </w:pPr>
      <w:bookmarkStart w:id="8" w:name="_Toc526331617"/>
      <w:r w:rsidRPr="009C1A3C">
        <w:rPr>
          <w:rFonts w:cs="Times New Roman"/>
          <w:szCs w:val="20"/>
          <w:highlight w:val="lightGray"/>
          <w:lang w:val="da-DK"/>
        </w:rPr>
        <w:t>6.1.1.4.1</w:t>
      </w:r>
      <w:r w:rsidRPr="009C1A3C">
        <w:rPr>
          <w:rFonts w:cs="Times New Roman"/>
          <w:szCs w:val="20"/>
          <w:highlight w:val="lightGray"/>
          <w:lang w:val="da-DK"/>
        </w:rPr>
        <w:tab/>
        <w:t>Handover delay</w:t>
      </w:r>
      <w:bookmarkEnd w:id="8"/>
    </w:p>
    <w:p w14:paraId="635E27B0" w14:textId="77777777" w:rsidR="00CA308C" w:rsidRPr="00F2282C" w:rsidRDefault="00CA308C" w:rsidP="009C1A3C">
      <w:pPr>
        <w:pStyle w:val="3GPPNormalText"/>
        <w:rPr>
          <w:rFonts w:cs="Times New Roman"/>
          <w:szCs w:val="20"/>
          <w:highlight w:val="lightGray"/>
        </w:rPr>
      </w:pPr>
      <w:bookmarkStart w:id="9" w:name="_Toc526331618"/>
      <w:r w:rsidRPr="00F2282C">
        <w:rPr>
          <w:rFonts w:cs="Times New Roman"/>
          <w:szCs w:val="20"/>
          <w:highlight w:val="lightGray"/>
        </w:rPr>
        <w:t>6.1.1.4.2</w:t>
      </w:r>
      <w:r w:rsidRPr="00F2282C">
        <w:rPr>
          <w:rFonts w:cs="Times New Roman"/>
          <w:szCs w:val="20"/>
          <w:highlight w:val="lightGray"/>
        </w:rPr>
        <w:tab/>
        <w:t>Interruption time</w:t>
      </w:r>
      <w:bookmarkEnd w:id="9"/>
    </w:p>
    <w:p w14:paraId="2E257A5B" w14:textId="77777777" w:rsidR="00CA308C" w:rsidRPr="00F2282C" w:rsidRDefault="00CA308C" w:rsidP="009C1A3C">
      <w:pPr>
        <w:pStyle w:val="3GPPNormalText"/>
        <w:rPr>
          <w:rFonts w:cs="Times New Roman"/>
          <w:szCs w:val="20"/>
          <w:highlight w:val="lightGray"/>
          <w:lang w:eastAsia="zh-CN"/>
        </w:rPr>
      </w:pPr>
      <w:bookmarkStart w:id="10" w:name="_Toc526331619"/>
      <w:r w:rsidRPr="00F2282C">
        <w:rPr>
          <w:rFonts w:cs="Times New Roman"/>
          <w:szCs w:val="20"/>
          <w:highlight w:val="lightGray"/>
          <w:lang w:eastAsia="zh-CN"/>
        </w:rPr>
        <w:t>6.1.1.5</w:t>
      </w:r>
      <w:r w:rsidRPr="00F2282C">
        <w:rPr>
          <w:rFonts w:cs="Times New Roman"/>
          <w:szCs w:val="20"/>
          <w:highlight w:val="lightGray"/>
          <w:lang w:eastAsia="zh-CN"/>
        </w:rPr>
        <w:tab/>
        <w:t>NR FR1- NR FR2 Handover</w:t>
      </w:r>
      <w:bookmarkEnd w:id="10"/>
    </w:p>
    <w:p w14:paraId="6ED3D2B7" w14:textId="77777777" w:rsidR="00CA308C" w:rsidRPr="00F2282C" w:rsidRDefault="00CA308C" w:rsidP="009C1A3C">
      <w:pPr>
        <w:pStyle w:val="3GPPNormalText"/>
        <w:rPr>
          <w:rFonts w:cs="Times New Roman"/>
          <w:szCs w:val="20"/>
          <w:highlight w:val="lightGray"/>
        </w:rPr>
      </w:pPr>
      <w:bookmarkStart w:id="11" w:name="_Toc526331620"/>
      <w:r w:rsidRPr="00F2282C">
        <w:rPr>
          <w:rFonts w:cs="Times New Roman"/>
          <w:szCs w:val="20"/>
          <w:highlight w:val="lightGray"/>
        </w:rPr>
        <w:t>6.1.1.5.1</w:t>
      </w:r>
      <w:r w:rsidRPr="00F2282C">
        <w:rPr>
          <w:rFonts w:cs="Times New Roman"/>
          <w:szCs w:val="20"/>
          <w:highlight w:val="lightGray"/>
        </w:rPr>
        <w:tab/>
        <w:t>Handover delay</w:t>
      </w:r>
      <w:bookmarkEnd w:id="11"/>
    </w:p>
    <w:p w14:paraId="4F47B8A1" w14:textId="77777777" w:rsidR="00CA308C" w:rsidRPr="009C1A3C" w:rsidRDefault="00CA308C" w:rsidP="009C1A3C">
      <w:pPr>
        <w:pStyle w:val="3GPPNormalText"/>
        <w:rPr>
          <w:rFonts w:cs="Times New Roman"/>
          <w:szCs w:val="20"/>
          <w:highlight w:val="lightGray"/>
        </w:rPr>
      </w:pPr>
      <w:bookmarkStart w:id="12" w:name="_Toc526331621"/>
      <w:r w:rsidRPr="009C1A3C">
        <w:rPr>
          <w:rFonts w:cs="Times New Roman"/>
          <w:szCs w:val="20"/>
          <w:highlight w:val="lightGray"/>
        </w:rPr>
        <w:t>6.1.1.5.2</w:t>
      </w:r>
      <w:r w:rsidRPr="009C1A3C">
        <w:rPr>
          <w:rFonts w:cs="Times New Roman"/>
          <w:szCs w:val="20"/>
          <w:highlight w:val="lightGray"/>
        </w:rPr>
        <w:tab/>
        <w:t>Interruption time</w:t>
      </w:r>
      <w:bookmarkEnd w:id="12"/>
    </w:p>
    <w:p w14:paraId="0D82E5F6" w14:textId="77777777" w:rsidR="00CA308C" w:rsidRPr="009C1A3C" w:rsidRDefault="00CA308C" w:rsidP="009C1A3C">
      <w:pPr>
        <w:pStyle w:val="3GPPNormalText"/>
        <w:rPr>
          <w:rFonts w:cs="Times New Roman"/>
          <w:szCs w:val="20"/>
          <w:highlight w:val="lightGray"/>
          <w:lang w:eastAsia="ko-KR"/>
        </w:rPr>
      </w:pPr>
      <w:r w:rsidRPr="009C1A3C">
        <w:rPr>
          <w:rFonts w:cs="Times New Roman"/>
          <w:szCs w:val="20"/>
          <w:highlight w:val="lightGray"/>
          <w:lang w:eastAsia="ko-KR"/>
        </w:rPr>
        <w:t>6.1.2</w:t>
      </w:r>
      <w:r w:rsidRPr="009C1A3C">
        <w:rPr>
          <w:rFonts w:cs="Times New Roman"/>
          <w:szCs w:val="20"/>
          <w:highlight w:val="lightGray"/>
          <w:lang w:eastAsia="ko-KR"/>
        </w:rPr>
        <w:tab/>
        <w:t>NR Handover to other RATs</w:t>
      </w:r>
    </w:p>
    <w:p w14:paraId="71BCD04D" w14:textId="081F0788" w:rsidR="00CA308C" w:rsidRDefault="00CA308C" w:rsidP="009C1A3C">
      <w:pPr>
        <w:pStyle w:val="3GPPNormalText"/>
        <w:rPr>
          <w:rFonts w:cs="Times New Roman"/>
          <w:szCs w:val="20"/>
          <w:highlight w:val="green"/>
          <w:lang w:eastAsia="zh-CN"/>
        </w:rPr>
      </w:pPr>
      <w:bookmarkStart w:id="13" w:name="_Toc5952571"/>
      <w:r w:rsidRPr="009C1A3C">
        <w:rPr>
          <w:rFonts w:cs="Times New Roman"/>
          <w:szCs w:val="20"/>
          <w:highlight w:val="green"/>
          <w:lang w:eastAsia="zh-CN"/>
        </w:rPr>
        <w:t>6.1.2.1</w:t>
      </w:r>
      <w:r w:rsidRPr="009C1A3C">
        <w:rPr>
          <w:rFonts w:cs="Times New Roman"/>
          <w:szCs w:val="20"/>
          <w:highlight w:val="green"/>
          <w:lang w:eastAsia="zh-CN"/>
        </w:rPr>
        <w:tab/>
        <w:t>NR – E-UTRAN Handover</w:t>
      </w:r>
      <w:bookmarkEnd w:id="13"/>
    </w:p>
    <w:p w14:paraId="29709B77" w14:textId="1A832D1C" w:rsidR="000306ED" w:rsidRPr="008A057D" w:rsidRDefault="000306ED" w:rsidP="009C1A3C">
      <w:pPr>
        <w:pStyle w:val="3GPPNormalText"/>
        <w:rPr>
          <w:rFonts w:cs="Times New Roman"/>
          <w:szCs w:val="20"/>
          <w:lang w:eastAsia="zh-CN"/>
        </w:rPr>
      </w:pPr>
      <w:r w:rsidRPr="008A057D">
        <w:rPr>
          <w:rFonts w:cs="Times New Roman"/>
          <w:szCs w:val="20"/>
          <w:lang w:eastAsia="zh-CN"/>
        </w:rPr>
        <w:t>Note: the requirements  are extended to include the case in which the serving cell is in a CCA frequency</w:t>
      </w:r>
    </w:p>
    <w:p w14:paraId="7390142E" w14:textId="77777777" w:rsidR="00CA308C" w:rsidRPr="009C1A3C" w:rsidRDefault="00CA308C" w:rsidP="009C1A3C">
      <w:pPr>
        <w:pStyle w:val="3GPPNormalText"/>
        <w:rPr>
          <w:rFonts w:cs="Times New Roman"/>
          <w:szCs w:val="20"/>
          <w:highlight w:val="green"/>
          <w:lang w:eastAsia="zh-CN"/>
        </w:rPr>
      </w:pPr>
      <w:bookmarkStart w:id="14" w:name="_Toc5952572"/>
      <w:r w:rsidRPr="009C1A3C">
        <w:rPr>
          <w:rFonts w:cs="Times New Roman"/>
          <w:szCs w:val="20"/>
          <w:highlight w:val="green"/>
          <w:lang w:eastAsia="zh-CN"/>
        </w:rPr>
        <w:t>6.1.2.1.1</w:t>
      </w:r>
      <w:r w:rsidRPr="009C1A3C">
        <w:rPr>
          <w:rFonts w:cs="Times New Roman"/>
          <w:szCs w:val="20"/>
          <w:highlight w:val="green"/>
          <w:lang w:eastAsia="zh-CN"/>
        </w:rPr>
        <w:tab/>
        <w:t>Introduction</w:t>
      </w:r>
      <w:bookmarkEnd w:id="14"/>
    </w:p>
    <w:p w14:paraId="79630C70" w14:textId="77777777" w:rsidR="00CA308C" w:rsidRPr="009C1A3C" w:rsidRDefault="00CA308C" w:rsidP="009C1A3C">
      <w:pPr>
        <w:pStyle w:val="3GPPNormalText"/>
        <w:rPr>
          <w:rFonts w:cs="Times New Roman"/>
          <w:szCs w:val="20"/>
          <w:highlight w:val="green"/>
          <w:lang w:eastAsia="zh-CN"/>
        </w:rPr>
      </w:pPr>
      <w:bookmarkStart w:id="15" w:name="_Toc5952573"/>
      <w:r w:rsidRPr="009C1A3C">
        <w:rPr>
          <w:rFonts w:cs="Times New Roman"/>
          <w:szCs w:val="20"/>
          <w:highlight w:val="green"/>
          <w:lang w:eastAsia="zh-CN"/>
        </w:rPr>
        <w:t>6.1.2.1.2</w:t>
      </w:r>
      <w:r w:rsidRPr="009C1A3C">
        <w:rPr>
          <w:rFonts w:cs="Times New Roman"/>
          <w:szCs w:val="20"/>
          <w:highlight w:val="green"/>
          <w:lang w:eastAsia="zh-CN"/>
        </w:rPr>
        <w:tab/>
        <w:t>Handover delay</w:t>
      </w:r>
      <w:bookmarkEnd w:id="15"/>
    </w:p>
    <w:p w14:paraId="67E11BE5" w14:textId="77777777" w:rsidR="00CA308C" w:rsidRPr="009C1A3C" w:rsidRDefault="00CA308C" w:rsidP="009C1A3C">
      <w:pPr>
        <w:pStyle w:val="3GPPNormalText"/>
        <w:rPr>
          <w:rFonts w:cs="Times New Roman"/>
          <w:szCs w:val="20"/>
          <w:lang w:eastAsia="zh-CN"/>
        </w:rPr>
      </w:pPr>
      <w:bookmarkStart w:id="16" w:name="_Toc5952574"/>
      <w:r w:rsidRPr="009C1A3C">
        <w:rPr>
          <w:rFonts w:cs="Times New Roman"/>
          <w:szCs w:val="20"/>
          <w:highlight w:val="green"/>
          <w:lang w:eastAsia="zh-CN"/>
        </w:rPr>
        <w:t>6.1.2.1.3</w:t>
      </w:r>
      <w:r w:rsidRPr="009C1A3C">
        <w:rPr>
          <w:rFonts w:cs="Times New Roman"/>
          <w:szCs w:val="20"/>
          <w:highlight w:val="green"/>
          <w:lang w:eastAsia="zh-CN"/>
        </w:rPr>
        <w:tab/>
        <w:t>Interruption time</w:t>
      </w:r>
      <w:bookmarkEnd w:id="16"/>
    </w:p>
    <w:p w14:paraId="41F82018" w14:textId="77777777" w:rsidR="00CA308C" w:rsidRPr="009C1A3C" w:rsidRDefault="00CA308C" w:rsidP="009C1A3C">
      <w:pPr>
        <w:pStyle w:val="3GPPNormalText"/>
        <w:rPr>
          <w:rFonts w:cs="Times New Roman"/>
          <w:szCs w:val="20"/>
          <w:highlight w:val="magenta"/>
        </w:rPr>
      </w:pPr>
      <w:r w:rsidRPr="009C1A3C">
        <w:rPr>
          <w:rFonts w:cs="Times New Roman"/>
          <w:szCs w:val="20"/>
          <w:highlight w:val="magenta"/>
        </w:rPr>
        <w:t>6.1A</w:t>
      </w:r>
      <w:r w:rsidRPr="009C1A3C">
        <w:rPr>
          <w:rFonts w:cs="Times New Roman"/>
          <w:szCs w:val="20"/>
          <w:highlight w:val="magenta"/>
        </w:rPr>
        <w:tab/>
        <w:t>Handover when CCA is used at least in the target cell</w:t>
      </w:r>
    </w:p>
    <w:p w14:paraId="66F414E1" w14:textId="77777777" w:rsidR="00CA308C" w:rsidRPr="009C1A3C" w:rsidRDefault="00CA308C" w:rsidP="009C1A3C">
      <w:pPr>
        <w:pStyle w:val="3GPPNormalText"/>
        <w:rPr>
          <w:rFonts w:cs="Times New Roman"/>
          <w:szCs w:val="20"/>
          <w:highlight w:val="magenta"/>
          <w:lang w:val="da-DK" w:eastAsia="ko-KR"/>
        </w:rPr>
      </w:pPr>
      <w:r w:rsidRPr="009C1A3C">
        <w:rPr>
          <w:rFonts w:cs="Times New Roman"/>
          <w:szCs w:val="20"/>
          <w:highlight w:val="magenta"/>
          <w:lang w:val="da-DK" w:eastAsia="ko-KR"/>
        </w:rPr>
        <w:t>6.1A.1</w:t>
      </w:r>
      <w:r w:rsidRPr="009C1A3C">
        <w:rPr>
          <w:rFonts w:cs="Times New Roman"/>
          <w:szCs w:val="20"/>
          <w:highlight w:val="magenta"/>
          <w:lang w:val="da-DK" w:eastAsia="ko-KR"/>
        </w:rPr>
        <w:tab/>
        <w:t>NR Handover</w:t>
      </w:r>
    </w:p>
    <w:p w14:paraId="3CD1E59D" w14:textId="77777777" w:rsidR="00CA308C" w:rsidRPr="009C1A3C" w:rsidRDefault="00CA308C" w:rsidP="009C1A3C">
      <w:pPr>
        <w:pStyle w:val="3GPPNormalText"/>
        <w:rPr>
          <w:rFonts w:cs="Times New Roman"/>
          <w:szCs w:val="20"/>
          <w:highlight w:val="magenta"/>
          <w:lang w:val="da-DK" w:eastAsia="zh-CN"/>
        </w:rPr>
      </w:pPr>
      <w:r w:rsidRPr="009C1A3C">
        <w:rPr>
          <w:rFonts w:cs="Times New Roman"/>
          <w:szCs w:val="20"/>
          <w:highlight w:val="magenta"/>
          <w:lang w:val="da-DK" w:eastAsia="zh-CN"/>
        </w:rPr>
        <w:t>6.1A.1.1</w:t>
      </w:r>
      <w:r w:rsidRPr="009C1A3C">
        <w:rPr>
          <w:rFonts w:cs="Times New Roman"/>
          <w:szCs w:val="20"/>
          <w:highlight w:val="magenta"/>
          <w:lang w:val="da-DK" w:eastAsia="zh-CN"/>
        </w:rPr>
        <w:tab/>
        <w:t>Introduction</w:t>
      </w:r>
    </w:p>
    <w:p w14:paraId="5B6284C3" w14:textId="77777777" w:rsidR="00CA308C" w:rsidRPr="009C1A3C" w:rsidRDefault="00CA308C" w:rsidP="009C1A3C">
      <w:pPr>
        <w:pStyle w:val="3GPPNormalText"/>
        <w:rPr>
          <w:rFonts w:cs="Times New Roman"/>
          <w:szCs w:val="20"/>
          <w:highlight w:val="magenta"/>
          <w:lang w:val="da-DK" w:eastAsia="zh-CN"/>
        </w:rPr>
      </w:pPr>
      <w:r w:rsidRPr="009C1A3C">
        <w:rPr>
          <w:rFonts w:cs="Times New Roman"/>
          <w:szCs w:val="20"/>
          <w:highlight w:val="magenta"/>
          <w:lang w:val="da-DK" w:eastAsia="zh-CN"/>
        </w:rPr>
        <w:t>6.1A.1.2</w:t>
      </w:r>
      <w:r w:rsidRPr="009C1A3C">
        <w:rPr>
          <w:rFonts w:cs="Times New Roman"/>
          <w:szCs w:val="20"/>
          <w:highlight w:val="magenta"/>
          <w:lang w:val="da-DK" w:eastAsia="zh-CN"/>
        </w:rPr>
        <w:tab/>
        <w:t>NR FR1 - NR FR1 Handover</w:t>
      </w:r>
    </w:p>
    <w:p w14:paraId="6D8C06AD" w14:textId="77777777" w:rsidR="00CA308C" w:rsidRPr="009C1A3C" w:rsidRDefault="00CA308C" w:rsidP="009C1A3C">
      <w:pPr>
        <w:pStyle w:val="3GPPNormalText"/>
        <w:rPr>
          <w:rFonts w:cs="Times New Roman"/>
          <w:szCs w:val="20"/>
          <w:highlight w:val="magenta"/>
        </w:rPr>
      </w:pPr>
      <w:r w:rsidRPr="009C1A3C">
        <w:rPr>
          <w:rFonts w:cs="Times New Roman"/>
          <w:szCs w:val="20"/>
          <w:highlight w:val="magenta"/>
        </w:rPr>
        <w:t>6.1A.1.2.1</w:t>
      </w:r>
      <w:r w:rsidRPr="009C1A3C">
        <w:rPr>
          <w:rFonts w:cs="Times New Roman"/>
          <w:szCs w:val="20"/>
          <w:highlight w:val="magenta"/>
        </w:rPr>
        <w:tab/>
        <w:t>Handover delay</w:t>
      </w:r>
    </w:p>
    <w:p w14:paraId="2FE912E2" w14:textId="77777777" w:rsidR="00CA308C" w:rsidRPr="009C1A3C" w:rsidRDefault="00CA308C" w:rsidP="009C1A3C">
      <w:pPr>
        <w:pStyle w:val="3GPPNormalText"/>
        <w:rPr>
          <w:rFonts w:cs="Times New Roman"/>
          <w:szCs w:val="20"/>
          <w:highlight w:val="magenta"/>
        </w:rPr>
      </w:pPr>
      <w:r w:rsidRPr="009C1A3C">
        <w:rPr>
          <w:rFonts w:cs="Times New Roman"/>
          <w:szCs w:val="20"/>
          <w:highlight w:val="magenta"/>
        </w:rPr>
        <w:t>6.1A.1.2.2</w:t>
      </w:r>
      <w:r w:rsidRPr="009C1A3C">
        <w:rPr>
          <w:rFonts w:cs="Times New Roman"/>
          <w:szCs w:val="20"/>
          <w:highlight w:val="magenta"/>
        </w:rPr>
        <w:tab/>
        <w:t>Interruption time</w:t>
      </w:r>
    </w:p>
    <w:p w14:paraId="1B8641A5" w14:textId="77777777" w:rsidR="00EA54DF" w:rsidRPr="009C1A3C" w:rsidRDefault="00CA308C" w:rsidP="009C1A3C">
      <w:pPr>
        <w:pStyle w:val="3GPPNormalText"/>
        <w:rPr>
          <w:rFonts w:eastAsiaTheme="minorEastAsia" w:cs="Times New Roman"/>
          <w:szCs w:val="20"/>
          <w:lang w:val="en-GB" w:eastAsia="ko-KR"/>
        </w:rPr>
      </w:pPr>
      <w:r w:rsidRPr="009C1A3C">
        <w:rPr>
          <w:rFonts w:cs="Times New Roman"/>
          <w:szCs w:val="20"/>
          <w:highlight w:val="green"/>
        </w:rPr>
        <w:t xml:space="preserve"> </w:t>
      </w:r>
      <w:r w:rsidR="00BD446C" w:rsidRPr="009C1A3C">
        <w:rPr>
          <w:rFonts w:cs="Times New Roman"/>
          <w:szCs w:val="20"/>
          <w:highlight w:val="green"/>
        </w:rPr>
        <w:t>6</w:t>
      </w:r>
      <w:r w:rsidR="00EA54DF" w:rsidRPr="009C1A3C">
        <w:rPr>
          <w:rFonts w:cs="Times New Roman"/>
          <w:szCs w:val="20"/>
          <w:highlight w:val="green"/>
        </w:rPr>
        <w:t>.2</w:t>
      </w:r>
      <w:r w:rsidR="00EA54DF" w:rsidRPr="009C1A3C">
        <w:rPr>
          <w:rFonts w:eastAsiaTheme="minorEastAsia" w:cs="Times New Roman"/>
          <w:szCs w:val="20"/>
          <w:highlight w:val="green"/>
          <w:lang w:eastAsia="ko-KR"/>
        </w:rPr>
        <w:tab/>
      </w:r>
      <w:r w:rsidR="00EA54DF" w:rsidRPr="009C1A3C">
        <w:rPr>
          <w:rFonts w:cs="Times New Roman"/>
          <w:szCs w:val="20"/>
          <w:highlight w:val="green"/>
        </w:rPr>
        <w:t>RRC Connection Mobility Control</w:t>
      </w:r>
    </w:p>
    <w:p w14:paraId="08910CBE"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6.2.1</w:t>
      </w:r>
      <w:r w:rsidRPr="009C1A3C">
        <w:rPr>
          <w:rFonts w:eastAsiaTheme="minorEastAsia" w:cs="Times New Roman"/>
          <w:szCs w:val="20"/>
          <w:highlight w:val="cyan"/>
        </w:rPr>
        <w:tab/>
      </w:r>
      <w:r w:rsidRPr="009C1A3C">
        <w:rPr>
          <w:rFonts w:cs="Times New Roman"/>
          <w:szCs w:val="20"/>
          <w:highlight w:val="cyan"/>
          <w:lang w:eastAsia="ko-KR"/>
        </w:rPr>
        <w:t>SA: RRC Re-establishment</w:t>
      </w:r>
    </w:p>
    <w:p w14:paraId="3FA29889"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6.2.1.1</w:t>
      </w:r>
      <w:r w:rsidRPr="009C1A3C">
        <w:rPr>
          <w:rFonts w:eastAsiaTheme="minorEastAsia" w:cs="Times New Roman"/>
          <w:szCs w:val="20"/>
          <w:highlight w:val="cyan"/>
        </w:rPr>
        <w:tab/>
      </w:r>
      <w:r w:rsidRPr="009C1A3C">
        <w:rPr>
          <w:rFonts w:cs="Times New Roman"/>
          <w:szCs w:val="20"/>
          <w:highlight w:val="cyan"/>
          <w:lang w:eastAsia="ko-KR"/>
        </w:rPr>
        <w:t>Introduction</w:t>
      </w:r>
      <w:r w:rsidRPr="009C1A3C">
        <w:rPr>
          <w:rFonts w:cs="Times New Roman"/>
          <w:szCs w:val="20"/>
          <w:highlight w:val="cyan"/>
        </w:rPr>
        <w:tab/>
      </w:r>
    </w:p>
    <w:p w14:paraId="5BC28C7F"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6.2.1.2</w:t>
      </w:r>
      <w:r w:rsidRPr="009C1A3C">
        <w:rPr>
          <w:rFonts w:eastAsiaTheme="minorEastAsia" w:cs="Times New Roman"/>
          <w:szCs w:val="20"/>
          <w:highlight w:val="cyan"/>
        </w:rPr>
        <w:tab/>
      </w:r>
      <w:r w:rsidRPr="009C1A3C">
        <w:rPr>
          <w:rFonts w:cs="Times New Roman"/>
          <w:szCs w:val="20"/>
          <w:highlight w:val="cyan"/>
          <w:lang w:eastAsia="ko-KR"/>
        </w:rPr>
        <w:t>Requirements</w:t>
      </w:r>
      <w:r w:rsidRPr="009C1A3C">
        <w:rPr>
          <w:rFonts w:cs="Times New Roman"/>
          <w:szCs w:val="20"/>
          <w:highlight w:val="cyan"/>
        </w:rPr>
        <w:tab/>
      </w:r>
    </w:p>
    <w:p w14:paraId="5194BDFA" w14:textId="77777777" w:rsidR="00EA54DF" w:rsidRPr="009C1A3C" w:rsidRDefault="00EA54DF" w:rsidP="009C1A3C">
      <w:pPr>
        <w:pStyle w:val="3GPPNormalText"/>
        <w:rPr>
          <w:rFonts w:cs="Times New Roman"/>
          <w:szCs w:val="20"/>
        </w:rPr>
      </w:pPr>
      <w:r w:rsidRPr="009C1A3C">
        <w:rPr>
          <w:rFonts w:cs="Times New Roman"/>
          <w:szCs w:val="20"/>
          <w:highlight w:val="cyan"/>
        </w:rPr>
        <w:t>6.2.1.2.1</w:t>
      </w:r>
      <w:r w:rsidRPr="009C1A3C">
        <w:rPr>
          <w:rFonts w:eastAsiaTheme="minorEastAsia" w:cs="Times New Roman"/>
          <w:szCs w:val="20"/>
          <w:highlight w:val="cyan"/>
        </w:rPr>
        <w:tab/>
      </w:r>
      <w:r w:rsidRPr="009C1A3C">
        <w:rPr>
          <w:rFonts w:cs="Times New Roman"/>
          <w:szCs w:val="20"/>
          <w:highlight w:val="cyan"/>
          <w:lang w:eastAsia="zh-CN"/>
        </w:rPr>
        <w:t>UE Re-establishment delay requirement</w:t>
      </w:r>
      <w:r w:rsidRPr="009C1A3C">
        <w:rPr>
          <w:rFonts w:cs="Times New Roman"/>
          <w:szCs w:val="20"/>
          <w:highlight w:val="cyan"/>
        </w:rPr>
        <w:tab/>
      </w:r>
    </w:p>
    <w:p w14:paraId="2BA557DC" w14:textId="57FD7AE4" w:rsidR="00EF0C5E" w:rsidRPr="009C1A3C" w:rsidRDefault="00EF0C5E" w:rsidP="00EF0C5E">
      <w:pPr>
        <w:pStyle w:val="3GPPNormalText"/>
        <w:rPr>
          <w:rFonts w:eastAsiaTheme="minorEastAsia" w:cs="Times New Roman"/>
          <w:szCs w:val="20"/>
          <w:highlight w:val="magenta"/>
          <w:lang w:eastAsia="ko-KR"/>
        </w:rPr>
      </w:pPr>
      <w:r w:rsidRPr="009C1A3C">
        <w:rPr>
          <w:rFonts w:cs="Times New Roman"/>
          <w:szCs w:val="20"/>
          <w:highlight w:val="magenta"/>
        </w:rPr>
        <w:t>6.2</w:t>
      </w:r>
      <w:r w:rsidR="00EC1D26">
        <w:rPr>
          <w:rFonts w:cs="Times New Roman"/>
          <w:szCs w:val="20"/>
          <w:highlight w:val="magenta"/>
        </w:rPr>
        <w:t>.1A.1</w:t>
      </w:r>
      <w:r w:rsidRPr="009C1A3C">
        <w:rPr>
          <w:rFonts w:eastAsiaTheme="minorEastAsia" w:cs="Times New Roman"/>
          <w:szCs w:val="20"/>
          <w:highlight w:val="magenta"/>
        </w:rPr>
        <w:tab/>
      </w:r>
      <w:r w:rsidRPr="009C1A3C">
        <w:rPr>
          <w:rFonts w:cs="Times New Roman"/>
          <w:szCs w:val="20"/>
          <w:highlight w:val="magenta"/>
          <w:lang w:eastAsia="ko-KR"/>
        </w:rPr>
        <w:t>RRC Re-establishment with CCA</w:t>
      </w:r>
    </w:p>
    <w:p w14:paraId="01284B92" w14:textId="2B65E59B" w:rsidR="00EF0C5E" w:rsidRPr="009C1A3C" w:rsidRDefault="00EF0C5E" w:rsidP="00EF0C5E">
      <w:pPr>
        <w:pStyle w:val="3GPPNormalText"/>
        <w:rPr>
          <w:rFonts w:eastAsiaTheme="minorEastAsia" w:cs="Times New Roman"/>
          <w:szCs w:val="20"/>
          <w:highlight w:val="magenta"/>
          <w:lang w:eastAsia="ko-KR"/>
        </w:rPr>
      </w:pPr>
      <w:r w:rsidRPr="009C1A3C">
        <w:rPr>
          <w:rFonts w:cs="Times New Roman"/>
          <w:szCs w:val="20"/>
          <w:highlight w:val="magenta"/>
        </w:rPr>
        <w:t>6.2</w:t>
      </w:r>
      <w:r w:rsidR="00EC1D26">
        <w:rPr>
          <w:rFonts w:cs="Times New Roman"/>
          <w:szCs w:val="20"/>
          <w:highlight w:val="magenta"/>
        </w:rPr>
        <w:t>.1A.</w:t>
      </w:r>
      <w:r w:rsidRPr="009C1A3C">
        <w:rPr>
          <w:rFonts w:cs="Times New Roman"/>
          <w:szCs w:val="20"/>
          <w:highlight w:val="magenta"/>
        </w:rPr>
        <w:t>1</w:t>
      </w:r>
      <w:r w:rsidRPr="009C1A3C">
        <w:rPr>
          <w:rFonts w:eastAsiaTheme="minorEastAsia" w:cs="Times New Roman"/>
          <w:szCs w:val="20"/>
          <w:highlight w:val="magenta"/>
        </w:rPr>
        <w:tab/>
      </w:r>
      <w:r w:rsidRPr="009C1A3C">
        <w:rPr>
          <w:rFonts w:cs="Times New Roman"/>
          <w:szCs w:val="20"/>
          <w:highlight w:val="magenta"/>
          <w:lang w:eastAsia="ko-KR"/>
        </w:rPr>
        <w:t>Introduction</w:t>
      </w:r>
      <w:r w:rsidRPr="009C1A3C">
        <w:rPr>
          <w:rFonts w:cs="Times New Roman"/>
          <w:szCs w:val="20"/>
          <w:highlight w:val="magenta"/>
        </w:rPr>
        <w:tab/>
      </w:r>
    </w:p>
    <w:p w14:paraId="01E7DFCF" w14:textId="7990DBF9" w:rsidR="00EF0C5E" w:rsidRPr="009C1A3C" w:rsidRDefault="00EF0C5E" w:rsidP="00EF0C5E">
      <w:pPr>
        <w:pStyle w:val="3GPPNormalText"/>
        <w:rPr>
          <w:rFonts w:eastAsiaTheme="minorEastAsia" w:cs="Times New Roman"/>
          <w:szCs w:val="20"/>
          <w:highlight w:val="magenta"/>
          <w:lang w:eastAsia="ko-KR"/>
        </w:rPr>
      </w:pPr>
      <w:r w:rsidRPr="009C1A3C">
        <w:rPr>
          <w:rFonts w:cs="Times New Roman"/>
          <w:szCs w:val="20"/>
          <w:highlight w:val="magenta"/>
        </w:rPr>
        <w:t>6.</w:t>
      </w:r>
      <w:r w:rsidR="00EC1D26">
        <w:rPr>
          <w:rFonts w:cs="Times New Roman"/>
          <w:szCs w:val="20"/>
          <w:highlight w:val="magenta"/>
        </w:rPr>
        <w:t>2.1A</w:t>
      </w:r>
      <w:r w:rsidRPr="009C1A3C">
        <w:rPr>
          <w:rFonts w:cs="Times New Roman"/>
          <w:szCs w:val="20"/>
          <w:highlight w:val="magenta"/>
        </w:rPr>
        <w:t>.2</w:t>
      </w:r>
      <w:r w:rsidRPr="009C1A3C">
        <w:rPr>
          <w:rFonts w:eastAsiaTheme="minorEastAsia" w:cs="Times New Roman"/>
          <w:szCs w:val="20"/>
          <w:highlight w:val="magenta"/>
        </w:rPr>
        <w:tab/>
      </w:r>
      <w:r w:rsidRPr="009C1A3C">
        <w:rPr>
          <w:rFonts w:cs="Times New Roman"/>
          <w:szCs w:val="20"/>
          <w:highlight w:val="magenta"/>
          <w:lang w:eastAsia="ko-KR"/>
        </w:rPr>
        <w:t>Requirements</w:t>
      </w:r>
      <w:r w:rsidRPr="009C1A3C">
        <w:rPr>
          <w:rFonts w:cs="Times New Roman"/>
          <w:szCs w:val="20"/>
          <w:highlight w:val="magenta"/>
        </w:rPr>
        <w:tab/>
      </w:r>
    </w:p>
    <w:p w14:paraId="3781AB6B" w14:textId="77777777" w:rsidR="00EF0C5E" w:rsidRPr="009C1A3C" w:rsidRDefault="00EF0C5E" w:rsidP="00EF0C5E">
      <w:pPr>
        <w:pStyle w:val="3GPPNormalText"/>
        <w:rPr>
          <w:rFonts w:eastAsiaTheme="minorEastAsia" w:cs="Times New Roman"/>
          <w:szCs w:val="20"/>
          <w:lang w:eastAsia="ko-KR"/>
        </w:rPr>
      </w:pPr>
      <w:r w:rsidRPr="009C1A3C">
        <w:rPr>
          <w:rFonts w:cs="Times New Roman"/>
          <w:szCs w:val="20"/>
          <w:highlight w:val="magenta"/>
        </w:rPr>
        <w:t>6.2</w:t>
      </w:r>
      <w:r>
        <w:rPr>
          <w:rFonts w:cs="Times New Roman"/>
          <w:szCs w:val="20"/>
          <w:highlight w:val="magenta"/>
        </w:rPr>
        <w:t>A</w:t>
      </w:r>
      <w:r w:rsidRPr="009C1A3C">
        <w:rPr>
          <w:rFonts w:cs="Times New Roman"/>
          <w:szCs w:val="20"/>
          <w:highlight w:val="magenta"/>
        </w:rPr>
        <w:t>.1.2.1</w:t>
      </w:r>
      <w:r w:rsidRPr="009C1A3C">
        <w:rPr>
          <w:rFonts w:eastAsiaTheme="minorEastAsia" w:cs="Times New Roman"/>
          <w:szCs w:val="20"/>
          <w:highlight w:val="magenta"/>
        </w:rPr>
        <w:tab/>
      </w:r>
      <w:r w:rsidRPr="009C1A3C">
        <w:rPr>
          <w:rFonts w:cs="Times New Roman"/>
          <w:szCs w:val="20"/>
          <w:highlight w:val="magenta"/>
          <w:lang w:eastAsia="zh-CN"/>
        </w:rPr>
        <w:t>UE Re-establishment delay requirement</w:t>
      </w:r>
      <w:r w:rsidRPr="009C1A3C">
        <w:rPr>
          <w:rFonts w:cs="Times New Roman"/>
          <w:szCs w:val="20"/>
          <w:highlight w:val="magenta"/>
        </w:rPr>
        <w:tab/>
      </w:r>
    </w:p>
    <w:p w14:paraId="670A52CD"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6.2.2</w:t>
      </w:r>
      <w:r w:rsidRPr="009C1A3C">
        <w:rPr>
          <w:rFonts w:eastAsiaTheme="minorEastAsia" w:cs="Times New Roman"/>
          <w:szCs w:val="20"/>
          <w:highlight w:val="cyan"/>
        </w:rPr>
        <w:tab/>
      </w:r>
      <w:r w:rsidRPr="009C1A3C">
        <w:rPr>
          <w:rFonts w:cs="Times New Roman"/>
          <w:szCs w:val="20"/>
          <w:highlight w:val="cyan"/>
          <w:lang w:eastAsia="ko-KR"/>
        </w:rPr>
        <w:t>Random access</w:t>
      </w:r>
      <w:r w:rsidRPr="009C1A3C">
        <w:rPr>
          <w:rFonts w:cs="Times New Roman"/>
          <w:szCs w:val="20"/>
          <w:highlight w:val="cyan"/>
        </w:rPr>
        <w:tab/>
      </w:r>
    </w:p>
    <w:p w14:paraId="12177EDB"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6.2.2.1</w:t>
      </w:r>
      <w:r w:rsidRPr="009C1A3C">
        <w:rPr>
          <w:rFonts w:eastAsiaTheme="minorEastAsia" w:cs="Times New Roman"/>
          <w:szCs w:val="20"/>
          <w:highlight w:val="cyan"/>
        </w:rPr>
        <w:tab/>
      </w:r>
      <w:r w:rsidRPr="009C1A3C">
        <w:rPr>
          <w:rFonts w:cs="Times New Roman"/>
          <w:szCs w:val="20"/>
          <w:highlight w:val="cyan"/>
          <w:lang w:eastAsia="ko-KR"/>
        </w:rPr>
        <w:t>Introduction</w:t>
      </w:r>
      <w:r w:rsidRPr="009C1A3C">
        <w:rPr>
          <w:rFonts w:cs="Times New Roman"/>
          <w:szCs w:val="20"/>
          <w:highlight w:val="cyan"/>
        </w:rPr>
        <w:tab/>
      </w:r>
    </w:p>
    <w:p w14:paraId="2A6A5F1E"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lastRenderedPageBreak/>
        <w:t>6.2.2.2</w:t>
      </w:r>
      <w:r w:rsidRPr="009C1A3C">
        <w:rPr>
          <w:rFonts w:eastAsiaTheme="minorEastAsia" w:cs="Times New Roman"/>
          <w:szCs w:val="20"/>
          <w:highlight w:val="cyan"/>
        </w:rPr>
        <w:tab/>
      </w:r>
      <w:r w:rsidRPr="009C1A3C">
        <w:rPr>
          <w:rFonts w:cs="Times New Roman"/>
          <w:szCs w:val="20"/>
          <w:highlight w:val="cyan"/>
          <w:lang w:eastAsia="ko-KR"/>
        </w:rPr>
        <w:t>Requirements</w:t>
      </w:r>
      <w:r w:rsidRPr="009C1A3C">
        <w:rPr>
          <w:rFonts w:cs="Times New Roman"/>
          <w:szCs w:val="20"/>
          <w:highlight w:val="cyan"/>
        </w:rPr>
        <w:tab/>
      </w:r>
    </w:p>
    <w:p w14:paraId="4DCFC748"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6.2.2.2.1</w:t>
      </w:r>
      <w:r w:rsidRPr="009C1A3C">
        <w:rPr>
          <w:rFonts w:eastAsiaTheme="minorEastAsia" w:cs="Times New Roman"/>
          <w:szCs w:val="20"/>
          <w:highlight w:val="cyan"/>
        </w:rPr>
        <w:tab/>
      </w:r>
      <w:r w:rsidRPr="009C1A3C">
        <w:rPr>
          <w:rFonts w:cs="Times New Roman"/>
          <w:szCs w:val="20"/>
          <w:highlight w:val="cyan"/>
          <w:lang w:eastAsia="zh-CN"/>
        </w:rPr>
        <w:t>Contention based random access</w:t>
      </w:r>
      <w:r w:rsidRPr="009C1A3C">
        <w:rPr>
          <w:rFonts w:cs="Times New Roman"/>
          <w:szCs w:val="20"/>
          <w:highlight w:val="cyan"/>
        </w:rPr>
        <w:tab/>
      </w:r>
    </w:p>
    <w:p w14:paraId="371CF6A4"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6.2.2.2.2</w:t>
      </w:r>
      <w:r w:rsidRPr="009C1A3C">
        <w:rPr>
          <w:rFonts w:eastAsiaTheme="minorEastAsia" w:cs="Times New Roman"/>
          <w:szCs w:val="20"/>
          <w:highlight w:val="cyan"/>
        </w:rPr>
        <w:tab/>
      </w:r>
      <w:r w:rsidRPr="009C1A3C">
        <w:rPr>
          <w:rFonts w:cs="Times New Roman"/>
          <w:szCs w:val="20"/>
          <w:highlight w:val="cyan"/>
          <w:lang w:eastAsia="zh-CN"/>
        </w:rPr>
        <w:t>Non-Contention based random access</w:t>
      </w:r>
      <w:r w:rsidRPr="009C1A3C">
        <w:rPr>
          <w:rFonts w:cs="Times New Roman"/>
          <w:szCs w:val="20"/>
          <w:highlight w:val="cyan"/>
        </w:rPr>
        <w:tab/>
      </w:r>
    </w:p>
    <w:p w14:paraId="6D2EB11D" w14:textId="77777777" w:rsidR="00EA54DF" w:rsidRPr="009C1A3C" w:rsidRDefault="00EA54DF" w:rsidP="009C1A3C">
      <w:pPr>
        <w:pStyle w:val="3GPPNormalText"/>
        <w:rPr>
          <w:rFonts w:cs="Times New Roman"/>
          <w:szCs w:val="20"/>
        </w:rPr>
      </w:pPr>
      <w:r w:rsidRPr="009C1A3C">
        <w:rPr>
          <w:rFonts w:cs="Times New Roman"/>
          <w:szCs w:val="20"/>
          <w:highlight w:val="cyan"/>
        </w:rPr>
        <w:t>6.2.2.2.3</w:t>
      </w:r>
      <w:r w:rsidRPr="009C1A3C">
        <w:rPr>
          <w:rFonts w:eastAsiaTheme="minorEastAsia" w:cs="Times New Roman"/>
          <w:szCs w:val="20"/>
          <w:highlight w:val="cyan"/>
        </w:rPr>
        <w:tab/>
      </w:r>
      <w:r w:rsidRPr="009C1A3C">
        <w:rPr>
          <w:rFonts w:cs="Times New Roman"/>
          <w:szCs w:val="20"/>
          <w:highlight w:val="cyan"/>
          <w:lang w:eastAsia="zh-CN"/>
        </w:rPr>
        <w:t xml:space="preserve">UE </w:t>
      </w:r>
      <w:proofErr w:type="spellStart"/>
      <w:r w:rsidRPr="009C1A3C">
        <w:rPr>
          <w:rFonts w:cs="Times New Roman"/>
          <w:szCs w:val="20"/>
          <w:highlight w:val="cyan"/>
          <w:lang w:eastAsia="zh-CN"/>
        </w:rPr>
        <w:t>behaviour</w:t>
      </w:r>
      <w:proofErr w:type="spellEnd"/>
      <w:r w:rsidRPr="009C1A3C">
        <w:rPr>
          <w:rFonts w:cs="Times New Roman"/>
          <w:szCs w:val="20"/>
          <w:highlight w:val="cyan"/>
          <w:lang w:eastAsia="zh-CN"/>
        </w:rPr>
        <w:t xml:space="preserve"> when configured with supplementary UL</w:t>
      </w:r>
      <w:r w:rsidRPr="009C1A3C">
        <w:rPr>
          <w:rFonts w:cs="Times New Roman"/>
          <w:szCs w:val="20"/>
          <w:highlight w:val="cyan"/>
        </w:rPr>
        <w:tab/>
      </w:r>
    </w:p>
    <w:p w14:paraId="4510DF2B" w14:textId="60E5D61C" w:rsidR="00EF0C5E" w:rsidRPr="009C1A3C" w:rsidRDefault="00EF0C5E" w:rsidP="00EF0C5E">
      <w:pPr>
        <w:pStyle w:val="3GPPNormalText"/>
        <w:rPr>
          <w:rFonts w:eastAsiaTheme="minorEastAsia" w:cs="Times New Roman"/>
          <w:szCs w:val="20"/>
          <w:highlight w:val="magenta"/>
          <w:lang w:eastAsia="ko-KR"/>
        </w:rPr>
      </w:pPr>
      <w:r w:rsidRPr="009C1A3C">
        <w:rPr>
          <w:rFonts w:cs="Times New Roman"/>
          <w:szCs w:val="20"/>
          <w:highlight w:val="magenta"/>
        </w:rPr>
        <w:t>6.2</w:t>
      </w:r>
      <w:r w:rsidR="00EC1D26">
        <w:rPr>
          <w:rFonts w:cs="Times New Roman"/>
          <w:szCs w:val="20"/>
          <w:highlight w:val="magenta"/>
        </w:rPr>
        <w:t>.2A</w:t>
      </w:r>
      <w:r w:rsidRPr="009C1A3C">
        <w:rPr>
          <w:rFonts w:eastAsiaTheme="minorEastAsia" w:cs="Times New Roman"/>
          <w:szCs w:val="20"/>
          <w:highlight w:val="magenta"/>
        </w:rPr>
        <w:tab/>
      </w:r>
      <w:r w:rsidRPr="009C1A3C">
        <w:rPr>
          <w:rFonts w:cs="Times New Roman"/>
          <w:szCs w:val="20"/>
          <w:highlight w:val="magenta"/>
          <w:lang w:eastAsia="ko-KR"/>
        </w:rPr>
        <w:t>Random access with CCA</w:t>
      </w:r>
      <w:r w:rsidRPr="009C1A3C">
        <w:rPr>
          <w:rFonts w:cs="Times New Roman"/>
          <w:szCs w:val="20"/>
          <w:highlight w:val="magenta"/>
        </w:rPr>
        <w:tab/>
      </w:r>
    </w:p>
    <w:p w14:paraId="334E404D" w14:textId="45E9C640" w:rsidR="00EF0C5E" w:rsidRPr="009C1A3C" w:rsidRDefault="00EF0C5E" w:rsidP="00EF0C5E">
      <w:pPr>
        <w:pStyle w:val="3GPPNormalText"/>
        <w:rPr>
          <w:rFonts w:eastAsiaTheme="minorEastAsia" w:cs="Times New Roman"/>
          <w:szCs w:val="20"/>
          <w:highlight w:val="magenta"/>
          <w:lang w:eastAsia="ko-KR"/>
        </w:rPr>
      </w:pPr>
      <w:r w:rsidRPr="009C1A3C">
        <w:rPr>
          <w:rFonts w:cs="Times New Roman"/>
          <w:szCs w:val="20"/>
          <w:highlight w:val="magenta"/>
        </w:rPr>
        <w:t>6.2</w:t>
      </w:r>
      <w:r w:rsidR="00EC1D26">
        <w:rPr>
          <w:rFonts w:cs="Times New Roman"/>
          <w:szCs w:val="20"/>
          <w:highlight w:val="magenta"/>
        </w:rPr>
        <w:t>.2A</w:t>
      </w:r>
      <w:r w:rsidRPr="009C1A3C">
        <w:rPr>
          <w:rFonts w:cs="Times New Roman"/>
          <w:szCs w:val="20"/>
          <w:highlight w:val="magenta"/>
        </w:rPr>
        <w:t>.1</w:t>
      </w:r>
      <w:r w:rsidRPr="009C1A3C">
        <w:rPr>
          <w:rFonts w:eastAsiaTheme="minorEastAsia" w:cs="Times New Roman"/>
          <w:szCs w:val="20"/>
          <w:highlight w:val="magenta"/>
        </w:rPr>
        <w:tab/>
      </w:r>
      <w:r w:rsidRPr="009C1A3C">
        <w:rPr>
          <w:rFonts w:cs="Times New Roman"/>
          <w:szCs w:val="20"/>
          <w:highlight w:val="magenta"/>
          <w:lang w:eastAsia="ko-KR"/>
        </w:rPr>
        <w:t>Introduction</w:t>
      </w:r>
      <w:r w:rsidRPr="009C1A3C">
        <w:rPr>
          <w:rFonts w:cs="Times New Roman"/>
          <w:szCs w:val="20"/>
          <w:highlight w:val="magenta"/>
        </w:rPr>
        <w:tab/>
      </w:r>
    </w:p>
    <w:p w14:paraId="5C058EFB" w14:textId="7ED26691" w:rsidR="00EF0C5E" w:rsidRPr="009C1A3C" w:rsidRDefault="00EF0C5E" w:rsidP="00EF0C5E">
      <w:pPr>
        <w:pStyle w:val="3GPPNormalText"/>
        <w:rPr>
          <w:rFonts w:eastAsiaTheme="minorEastAsia" w:cs="Times New Roman"/>
          <w:szCs w:val="20"/>
          <w:highlight w:val="magenta"/>
          <w:lang w:eastAsia="ko-KR"/>
        </w:rPr>
      </w:pPr>
      <w:r w:rsidRPr="009C1A3C">
        <w:rPr>
          <w:rFonts w:cs="Times New Roman"/>
          <w:szCs w:val="20"/>
          <w:highlight w:val="magenta"/>
        </w:rPr>
        <w:t>6.2</w:t>
      </w:r>
      <w:r w:rsidRPr="0000357C">
        <w:rPr>
          <w:rFonts w:cs="Times New Roman"/>
          <w:szCs w:val="20"/>
          <w:highlight w:val="magenta"/>
        </w:rPr>
        <w:t xml:space="preserve"> </w:t>
      </w:r>
      <w:r w:rsidR="00EC1D26">
        <w:rPr>
          <w:rFonts w:cs="Times New Roman"/>
          <w:szCs w:val="20"/>
          <w:highlight w:val="magenta"/>
        </w:rPr>
        <w:t>2.A</w:t>
      </w:r>
      <w:r w:rsidRPr="009C1A3C">
        <w:rPr>
          <w:rFonts w:cs="Times New Roman"/>
          <w:szCs w:val="20"/>
          <w:highlight w:val="magenta"/>
        </w:rPr>
        <w:t>.2</w:t>
      </w:r>
      <w:r w:rsidRPr="009C1A3C">
        <w:rPr>
          <w:rFonts w:eastAsiaTheme="minorEastAsia" w:cs="Times New Roman"/>
          <w:szCs w:val="20"/>
          <w:highlight w:val="magenta"/>
        </w:rPr>
        <w:tab/>
      </w:r>
      <w:r w:rsidRPr="009C1A3C">
        <w:rPr>
          <w:rFonts w:cs="Times New Roman"/>
          <w:szCs w:val="20"/>
          <w:highlight w:val="magenta"/>
          <w:lang w:eastAsia="ko-KR"/>
        </w:rPr>
        <w:t>Requirements</w:t>
      </w:r>
      <w:r w:rsidRPr="009C1A3C">
        <w:rPr>
          <w:rFonts w:cs="Times New Roman"/>
          <w:szCs w:val="20"/>
          <w:highlight w:val="magenta"/>
        </w:rPr>
        <w:tab/>
      </w:r>
    </w:p>
    <w:p w14:paraId="5C4B182F" w14:textId="29A4D20B" w:rsidR="00EF0C5E" w:rsidRPr="009C1A3C" w:rsidRDefault="00EF0C5E" w:rsidP="00EF0C5E">
      <w:pPr>
        <w:pStyle w:val="3GPPNormalText"/>
        <w:rPr>
          <w:rFonts w:eastAsiaTheme="minorEastAsia" w:cs="Times New Roman"/>
          <w:szCs w:val="20"/>
          <w:highlight w:val="magenta"/>
          <w:lang w:eastAsia="ko-KR"/>
        </w:rPr>
      </w:pPr>
      <w:r w:rsidRPr="009C1A3C">
        <w:rPr>
          <w:rFonts w:cs="Times New Roman"/>
          <w:szCs w:val="20"/>
          <w:highlight w:val="magenta"/>
        </w:rPr>
        <w:t>6.2</w:t>
      </w:r>
      <w:r w:rsidRPr="0000357C">
        <w:rPr>
          <w:rFonts w:cs="Times New Roman"/>
          <w:szCs w:val="20"/>
          <w:highlight w:val="magenta"/>
        </w:rPr>
        <w:t xml:space="preserve"> </w:t>
      </w:r>
      <w:r w:rsidR="00EC1D26">
        <w:rPr>
          <w:rFonts w:cs="Times New Roman"/>
          <w:szCs w:val="20"/>
          <w:highlight w:val="magenta"/>
        </w:rPr>
        <w:t>2.A</w:t>
      </w:r>
      <w:r w:rsidRPr="009C1A3C">
        <w:rPr>
          <w:rFonts w:cs="Times New Roman"/>
          <w:szCs w:val="20"/>
          <w:highlight w:val="magenta"/>
        </w:rPr>
        <w:t>.2.1</w:t>
      </w:r>
      <w:r w:rsidRPr="009C1A3C">
        <w:rPr>
          <w:rFonts w:eastAsiaTheme="minorEastAsia" w:cs="Times New Roman"/>
          <w:szCs w:val="20"/>
          <w:highlight w:val="magenta"/>
        </w:rPr>
        <w:tab/>
      </w:r>
      <w:r w:rsidRPr="009C1A3C">
        <w:rPr>
          <w:rFonts w:cs="Times New Roman"/>
          <w:szCs w:val="20"/>
          <w:highlight w:val="magenta"/>
          <w:lang w:eastAsia="zh-CN"/>
        </w:rPr>
        <w:t>Contention based random access</w:t>
      </w:r>
      <w:r w:rsidRPr="009C1A3C">
        <w:rPr>
          <w:rFonts w:cs="Times New Roman"/>
          <w:szCs w:val="20"/>
          <w:highlight w:val="magenta"/>
        </w:rPr>
        <w:tab/>
      </w:r>
    </w:p>
    <w:p w14:paraId="47EBBD95" w14:textId="1BCA3506" w:rsidR="00EF0C5E" w:rsidRPr="009C1A3C" w:rsidRDefault="00EF0C5E" w:rsidP="00EF0C5E">
      <w:pPr>
        <w:pStyle w:val="3GPPNormalText"/>
        <w:rPr>
          <w:rFonts w:eastAsiaTheme="minorEastAsia" w:cs="Times New Roman"/>
          <w:szCs w:val="20"/>
          <w:highlight w:val="magenta"/>
          <w:lang w:eastAsia="ko-KR"/>
        </w:rPr>
      </w:pPr>
      <w:r w:rsidRPr="009C1A3C">
        <w:rPr>
          <w:rFonts w:cs="Times New Roman"/>
          <w:szCs w:val="20"/>
          <w:highlight w:val="magenta"/>
        </w:rPr>
        <w:t>6.2</w:t>
      </w:r>
      <w:r w:rsidRPr="0000357C">
        <w:rPr>
          <w:rFonts w:cs="Times New Roman"/>
          <w:szCs w:val="20"/>
          <w:highlight w:val="magenta"/>
        </w:rPr>
        <w:t xml:space="preserve"> </w:t>
      </w:r>
      <w:r w:rsidR="00EC1D26">
        <w:rPr>
          <w:rFonts w:cs="Times New Roman"/>
          <w:szCs w:val="20"/>
          <w:highlight w:val="magenta"/>
        </w:rPr>
        <w:t>2.A</w:t>
      </w:r>
      <w:r w:rsidRPr="009C1A3C">
        <w:rPr>
          <w:rFonts w:cs="Times New Roman"/>
          <w:szCs w:val="20"/>
          <w:highlight w:val="magenta"/>
        </w:rPr>
        <w:t>.2.2</w:t>
      </w:r>
      <w:r w:rsidRPr="009C1A3C">
        <w:rPr>
          <w:rFonts w:eastAsiaTheme="minorEastAsia" w:cs="Times New Roman"/>
          <w:szCs w:val="20"/>
          <w:highlight w:val="magenta"/>
        </w:rPr>
        <w:tab/>
      </w:r>
      <w:r w:rsidRPr="009C1A3C">
        <w:rPr>
          <w:rFonts w:cs="Times New Roman"/>
          <w:szCs w:val="20"/>
          <w:highlight w:val="magenta"/>
          <w:lang w:eastAsia="zh-CN"/>
        </w:rPr>
        <w:t>Non-Contention based random access</w:t>
      </w:r>
      <w:r w:rsidRPr="009C1A3C">
        <w:rPr>
          <w:rFonts w:cs="Times New Roman"/>
          <w:szCs w:val="20"/>
          <w:highlight w:val="magenta"/>
        </w:rPr>
        <w:tab/>
      </w:r>
    </w:p>
    <w:p w14:paraId="7690EC03" w14:textId="1A5233AC" w:rsidR="00EA54DF" w:rsidRPr="00EC1D26" w:rsidRDefault="00EF0C5E" w:rsidP="00EC1D26">
      <w:pPr>
        <w:pStyle w:val="3GPPNormalText"/>
        <w:rPr>
          <w:rFonts w:cs="Times New Roman"/>
          <w:szCs w:val="20"/>
        </w:rPr>
      </w:pPr>
      <w:r w:rsidRPr="009C1A3C">
        <w:rPr>
          <w:rFonts w:cs="Times New Roman"/>
          <w:szCs w:val="20"/>
          <w:highlight w:val="magenta"/>
        </w:rPr>
        <w:t>6.2</w:t>
      </w:r>
      <w:r w:rsidRPr="0000357C">
        <w:rPr>
          <w:rFonts w:cs="Times New Roman"/>
          <w:szCs w:val="20"/>
          <w:highlight w:val="magenta"/>
        </w:rPr>
        <w:t xml:space="preserve"> </w:t>
      </w:r>
      <w:r w:rsidR="00EC1D26">
        <w:rPr>
          <w:rFonts w:cs="Times New Roman"/>
          <w:szCs w:val="20"/>
          <w:highlight w:val="magenta"/>
        </w:rPr>
        <w:t>2.</w:t>
      </w:r>
      <w:r w:rsidRPr="009C1A3C">
        <w:rPr>
          <w:rFonts w:cs="Times New Roman"/>
          <w:szCs w:val="20"/>
          <w:highlight w:val="magenta"/>
        </w:rPr>
        <w:t>A..2.3</w:t>
      </w:r>
      <w:r w:rsidRPr="009C1A3C">
        <w:rPr>
          <w:rFonts w:eastAsiaTheme="minorEastAsia" w:cs="Times New Roman"/>
          <w:szCs w:val="20"/>
          <w:highlight w:val="magenta"/>
        </w:rPr>
        <w:tab/>
      </w:r>
      <w:r w:rsidRPr="009C1A3C">
        <w:rPr>
          <w:rFonts w:cs="Times New Roman"/>
          <w:szCs w:val="20"/>
          <w:highlight w:val="magenta"/>
          <w:lang w:eastAsia="zh-CN"/>
        </w:rPr>
        <w:t xml:space="preserve">UE </w:t>
      </w:r>
      <w:proofErr w:type="spellStart"/>
      <w:r w:rsidRPr="009C1A3C">
        <w:rPr>
          <w:rFonts w:cs="Times New Roman"/>
          <w:szCs w:val="20"/>
          <w:highlight w:val="magenta"/>
          <w:lang w:eastAsia="zh-CN"/>
        </w:rPr>
        <w:t>behaviour</w:t>
      </w:r>
      <w:proofErr w:type="spellEnd"/>
      <w:r w:rsidRPr="009C1A3C">
        <w:rPr>
          <w:rFonts w:cs="Times New Roman"/>
          <w:szCs w:val="20"/>
          <w:highlight w:val="magenta"/>
          <w:lang w:eastAsia="zh-CN"/>
        </w:rPr>
        <w:t xml:space="preserve"> when configured with supplementary UL</w:t>
      </w:r>
      <w:r w:rsidRPr="009C1A3C">
        <w:rPr>
          <w:rFonts w:cs="Times New Roman"/>
          <w:szCs w:val="20"/>
          <w:highlight w:val="magenta"/>
        </w:rPr>
        <w:tab/>
      </w:r>
    </w:p>
    <w:p w14:paraId="30BB3750"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6.2.3</w:t>
      </w:r>
      <w:r w:rsidRPr="009C1A3C">
        <w:rPr>
          <w:rFonts w:eastAsiaTheme="minorEastAsia" w:cs="Times New Roman"/>
          <w:szCs w:val="20"/>
          <w:highlight w:val="cyan"/>
        </w:rPr>
        <w:tab/>
      </w:r>
      <w:r w:rsidRPr="009C1A3C">
        <w:rPr>
          <w:rFonts w:cs="Times New Roman"/>
          <w:szCs w:val="20"/>
          <w:highlight w:val="cyan"/>
          <w:lang w:eastAsia="ko-KR"/>
        </w:rPr>
        <w:t>SA: RRC Connection Release with Redirection</w:t>
      </w:r>
      <w:r w:rsidRPr="009C1A3C">
        <w:rPr>
          <w:rFonts w:cs="Times New Roman"/>
          <w:szCs w:val="20"/>
          <w:highlight w:val="cyan"/>
        </w:rPr>
        <w:tab/>
      </w:r>
    </w:p>
    <w:p w14:paraId="1945B43C"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6.2.3.1</w:t>
      </w:r>
      <w:r w:rsidRPr="009C1A3C">
        <w:rPr>
          <w:rFonts w:eastAsiaTheme="minorEastAsia" w:cs="Times New Roman"/>
          <w:szCs w:val="20"/>
          <w:highlight w:val="cyan"/>
        </w:rPr>
        <w:tab/>
      </w:r>
      <w:r w:rsidRPr="009C1A3C">
        <w:rPr>
          <w:rFonts w:cs="Times New Roman"/>
          <w:szCs w:val="20"/>
          <w:highlight w:val="cyan"/>
          <w:lang w:eastAsia="zh-CN"/>
        </w:rPr>
        <w:t>Introduction</w:t>
      </w:r>
      <w:r w:rsidRPr="009C1A3C">
        <w:rPr>
          <w:rFonts w:cs="Times New Roman"/>
          <w:szCs w:val="20"/>
          <w:highlight w:val="cyan"/>
        </w:rPr>
        <w:tab/>
      </w:r>
    </w:p>
    <w:p w14:paraId="22200FCE"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6.2.3.2</w:t>
      </w:r>
      <w:r w:rsidRPr="009C1A3C">
        <w:rPr>
          <w:rFonts w:eastAsiaTheme="minorEastAsia" w:cs="Times New Roman"/>
          <w:szCs w:val="20"/>
          <w:highlight w:val="cyan"/>
        </w:rPr>
        <w:tab/>
      </w:r>
      <w:r w:rsidRPr="009C1A3C">
        <w:rPr>
          <w:rFonts w:cs="Times New Roman"/>
          <w:szCs w:val="20"/>
          <w:highlight w:val="cyan"/>
          <w:lang w:eastAsia="zh-CN"/>
        </w:rPr>
        <w:t>Requirements</w:t>
      </w:r>
      <w:r w:rsidRPr="009C1A3C">
        <w:rPr>
          <w:rFonts w:cs="Times New Roman"/>
          <w:szCs w:val="20"/>
          <w:highlight w:val="cyan"/>
        </w:rPr>
        <w:tab/>
      </w:r>
    </w:p>
    <w:p w14:paraId="430B198B" w14:textId="77777777" w:rsidR="00EA54DF" w:rsidRPr="009C1A3C" w:rsidRDefault="00EA54DF" w:rsidP="009C1A3C">
      <w:pPr>
        <w:pStyle w:val="3GPPNormalText"/>
        <w:rPr>
          <w:rFonts w:eastAsiaTheme="minorEastAsia" w:cs="Times New Roman"/>
          <w:szCs w:val="20"/>
          <w:highlight w:val="cyan"/>
          <w:lang w:eastAsia="ko-KR"/>
        </w:rPr>
      </w:pPr>
      <w:r w:rsidRPr="009C1A3C">
        <w:rPr>
          <w:rFonts w:cs="Times New Roman"/>
          <w:szCs w:val="20"/>
          <w:highlight w:val="cyan"/>
        </w:rPr>
        <w:t>6.2.3.2.1</w:t>
      </w:r>
      <w:r w:rsidRPr="009C1A3C">
        <w:rPr>
          <w:rFonts w:eastAsiaTheme="minorEastAsia" w:cs="Times New Roman"/>
          <w:szCs w:val="20"/>
          <w:highlight w:val="cyan"/>
        </w:rPr>
        <w:tab/>
      </w:r>
      <w:r w:rsidRPr="009C1A3C">
        <w:rPr>
          <w:rFonts w:cs="Times New Roman"/>
          <w:szCs w:val="20"/>
          <w:highlight w:val="cyan"/>
          <w:lang w:eastAsia="zh-CN"/>
        </w:rPr>
        <w:t>RRC connection release with redirection to NR</w:t>
      </w:r>
      <w:r w:rsidRPr="009C1A3C">
        <w:rPr>
          <w:rFonts w:cs="Times New Roman"/>
          <w:szCs w:val="20"/>
          <w:highlight w:val="cyan"/>
        </w:rPr>
        <w:tab/>
      </w:r>
    </w:p>
    <w:p w14:paraId="1BDFBCD2" w14:textId="77777777" w:rsidR="00EA54DF" w:rsidRPr="009C1A3C" w:rsidRDefault="00EA54DF" w:rsidP="009C1A3C">
      <w:pPr>
        <w:pStyle w:val="3GPPNormalText"/>
        <w:rPr>
          <w:rFonts w:cs="Times New Roman"/>
          <w:szCs w:val="20"/>
        </w:rPr>
      </w:pPr>
      <w:r w:rsidRPr="009C1A3C">
        <w:rPr>
          <w:rFonts w:cs="Times New Roman"/>
          <w:szCs w:val="20"/>
          <w:highlight w:val="cyan"/>
        </w:rPr>
        <w:t>6.2.3.2.2</w:t>
      </w:r>
      <w:r w:rsidRPr="009C1A3C">
        <w:rPr>
          <w:rFonts w:eastAsiaTheme="minorEastAsia" w:cs="Times New Roman"/>
          <w:szCs w:val="20"/>
          <w:highlight w:val="cyan"/>
        </w:rPr>
        <w:tab/>
      </w:r>
      <w:r w:rsidRPr="009C1A3C">
        <w:rPr>
          <w:rFonts w:cs="Times New Roman"/>
          <w:szCs w:val="20"/>
          <w:highlight w:val="cyan"/>
          <w:lang w:eastAsia="zh-CN"/>
        </w:rPr>
        <w:t>RRC connection release with redirection to E-UTRAN</w:t>
      </w:r>
      <w:r w:rsidRPr="009C1A3C">
        <w:rPr>
          <w:rFonts w:cs="Times New Roman"/>
          <w:szCs w:val="20"/>
          <w:highlight w:val="cyan"/>
        </w:rPr>
        <w:tab/>
      </w:r>
    </w:p>
    <w:p w14:paraId="1B19FACB" w14:textId="21E0EE31" w:rsidR="00EA54DF" w:rsidRPr="009C1A3C" w:rsidRDefault="00EA54DF" w:rsidP="009C1A3C">
      <w:pPr>
        <w:pStyle w:val="3GPPNormalText"/>
        <w:rPr>
          <w:rFonts w:eastAsiaTheme="minorEastAsia" w:cs="Times New Roman"/>
          <w:szCs w:val="20"/>
          <w:highlight w:val="magenta"/>
          <w:lang w:eastAsia="ko-KR"/>
        </w:rPr>
      </w:pPr>
      <w:r w:rsidRPr="009C1A3C">
        <w:rPr>
          <w:rFonts w:cs="Times New Roman"/>
          <w:szCs w:val="20"/>
          <w:highlight w:val="magenta"/>
        </w:rPr>
        <w:t>6.</w:t>
      </w:r>
      <w:r w:rsidR="00EC1D26">
        <w:rPr>
          <w:rFonts w:cs="Times New Roman"/>
          <w:szCs w:val="20"/>
          <w:highlight w:val="magenta"/>
        </w:rPr>
        <w:t>2.3A</w:t>
      </w:r>
      <w:r w:rsidRPr="009C1A3C">
        <w:rPr>
          <w:rFonts w:eastAsiaTheme="minorEastAsia" w:cs="Times New Roman"/>
          <w:szCs w:val="20"/>
          <w:highlight w:val="magenta"/>
        </w:rPr>
        <w:tab/>
      </w:r>
      <w:r w:rsidRPr="009C1A3C">
        <w:rPr>
          <w:rFonts w:cs="Times New Roman"/>
          <w:szCs w:val="20"/>
          <w:highlight w:val="magenta"/>
          <w:lang w:eastAsia="ko-KR"/>
        </w:rPr>
        <w:t>RRC Connection Release with Redirection with CCA</w:t>
      </w:r>
      <w:r w:rsidRPr="009C1A3C">
        <w:rPr>
          <w:rFonts w:cs="Times New Roman"/>
          <w:szCs w:val="20"/>
          <w:highlight w:val="magenta"/>
        </w:rPr>
        <w:tab/>
      </w:r>
    </w:p>
    <w:p w14:paraId="4EB6F08C" w14:textId="45BB5587" w:rsidR="00EA54DF" w:rsidRPr="009C1A3C" w:rsidRDefault="00EA54DF" w:rsidP="009C1A3C">
      <w:pPr>
        <w:pStyle w:val="3GPPNormalText"/>
        <w:rPr>
          <w:rFonts w:eastAsiaTheme="minorEastAsia" w:cs="Times New Roman"/>
          <w:szCs w:val="20"/>
          <w:highlight w:val="magenta"/>
          <w:lang w:eastAsia="ko-KR"/>
        </w:rPr>
      </w:pPr>
      <w:r w:rsidRPr="009C1A3C">
        <w:rPr>
          <w:rFonts w:cs="Times New Roman"/>
          <w:szCs w:val="20"/>
          <w:highlight w:val="magenta"/>
        </w:rPr>
        <w:t>6.2</w:t>
      </w:r>
      <w:r w:rsidR="00EC1D26">
        <w:rPr>
          <w:rFonts w:cs="Times New Roman"/>
          <w:szCs w:val="20"/>
          <w:highlight w:val="magenta"/>
        </w:rPr>
        <w:t>.3A</w:t>
      </w:r>
      <w:r w:rsidRPr="009C1A3C">
        <w:rPr>
          <w:rFonts w:cs="Times New Roman"/>
          <w:szCs w:val="20"/>
          <w:highlight w:val="magenta"/>
        </w:rPr>
        <w:t>.1</w:t>
      </w:r>
      <w:r w:rsidRPr="009C1A3C">
        <w:rPr>
          <w:rFonts w:eastAsiaTheme="minorEastAsia" w:cs="Times New Roman"/>
          <w:szCs w:val="20"/>
          <w:highlight w:val="magenta"/>
        </w:rPr>
        <w:tab/>
      </w:r>
      <w:r w:rsidRPr="009C1A3C">
        <w:rPr>
          <w:rFonts w:cs="Times New Roman"/>
          <w:szCs w:val="20"/>
          <w:highlight w:val="magenta"/>
          <w:lang w:eastAsia="zh-CN"/>
        </w:rPr>
        <w:t>Introduction</w:t>
      </w:r>
      <w:r w:rsidRPr="009C1A3C">
        <w:rPr>
          <w:rFonts w:cs="Times New Roman"/>
          <w:szCs w:val="20"/>
          <w:highlight w:val="magenta"/>
        </w:rPr>
        <w:tab/>
      </w:r>
    </w:p>
    <w:p w14:paraId="5B370A8B" w14:textId="267CD4EC" w:rsidR="00EA54DF" w:rsidRPr="009C1A3C" w:rsidRDefault="00EA54DF" w:rsidP="009C1A3C">
      <w:pPr>
        <w:pStyle w:val="3GPPNormalText"/>
        <w:rPr>
          <w:rFonts w:eastAsiaTheme="minorEastAsia" w:cs="Times New Roman"/>
          <w:szCs w:val="20"/>
          <w:highlight w:val="magenta"/>
          <w:lang w:eastAsia="ko-KR"/>
        </w:rPr>
      </w:pPr>
      <w:r w:rsidRPr="009C1A3C">
        <w:rPr>
          <w:rFonts w:cs="Times New Roman"/>
          <w:szCs w:val="20"/>
          <w:highlight w:val="magenta"/>
        </w:rPr>
        <w:t>6.2</w:t>
      </w:r>
      <w:r w:rsidR="00EC1D26">
        <w:rPr>
          <w:rFonts w:cs="Times New Roman"/>
          <w:szCs w:val="20"/>
          <w:highlight w:val="magenta"/>
        </w:rPr>
        <w:t>.3A</w:t>
      </w:r>
      <w:r w:rsidRPr="009C1A3C">
        <w:rPr>
          <w:rFonts w:cs="Times New Roman"/>
          <w:szCs w:val="20"/>
          <w:highlight w:val="magenta"/>
        </w:rPr>
        <w:t>.2</w:t>
      </w:r>
      <w:r w:rsidRPr="009C1A3C">
        <w:rPr>
          <w:rFonts w:eastAsiaTheme="minorEastAsia" w:cs="Times New Roman"/>
          <w:szCs w:val="20"/>
          <w:highlight w:val="magenta"/>
        </w:rPr>
        <w:tab/>
      </w:r>
      <w:r w:rsidRPr="009C1A3C">
        <w:rPr>
          <w:rFonts w:cs="Times New Roman"/>
          <w:szCs w:val="20"/>
          <w:highlight w:val="magenta"/>
          <w:lang w:eastAsia="zh-CN"/>
        </w:rPr>
        <w:t>Requirements</w:t>
      </w:r>
      <w:r w:rsidRPr="009C1A3C">
        <w:rPr>
          <w:rFonts w:cs="Times New Roman"/>
          <w:szCs w:val="20"/>
          <w:highlight w:val="magenta"/>
        </w:rPr>
        <w:tab/>
      </w:r>
    </w:p>
    <w:p w14:paraId="699C4E9C" w14:textId="32BADAA2" w:rsidR="00EA54DF" w:rsidRPr="009C1A3C" w:rsidRDefault="00EA54DF" w:rsidP="009C1A3C">
      <w:pPr>
        <w:pStyle w:val="3GPPNormalText"/>
        <w:rPr>
          <w:rFonts w:eastAsiaTheme="minorEastAsia" w:cs="Times New Roman"/>
          <w:szCs w:val="20"/>
          <w:highlight w:val="magenta"/>
          <w:lang w:eastAsia="ko-KR"/>
        </w:rPr>
      </w:pPr>
      <w:r w:rsidRPr="009C1A3C">
        <w:rPr>
          <w:rFonts w:cs="Times New Roman"/>
          <w:szCs w:val="20"/>
          <w:highlight w:val="magenta"/>
        </w:rPr>
        <w:t>6.2</w:t>
      </w:r>
      <w:r w:rsidR="00EC1D26">
        <w:rPr>
          <w:rFonts w:cs="Times New Roman"/>
          <w:szCs w:val="20"/>
          <w:highlight w:val="magenta"/>
        </w:rPr>
        <w:t>.3A</w:t>
      </w:r>
      <w:r w:rsidRPr="009C1A3C">
        <w:rPr>
          <w:rFonts w:cs="Times New Roman"/>
          <w:szCs w:val="20"/>
          <w:highlight w:val="magenta"/>
        </w:rPr>
        <w:t>.2.1</w:t>
      </w:r>
      <w:r w:rsidRPr="009C1A3C">
        <w:rPr>
          <w:rFonts w:eastAsiaTheme="minorEastAsia" w:cs="Times New Roman"/>
          <w:szCs w:val="20"/>
          <w:highlight w:val="magenta"/>
        </w:rPr>
        <w:tab/>
      </w:r>
      <w:r w:rsidRPr="009C1A3C">
        <w:rPr>
          <w:rFonts w:cs="Times New Roman"/>
          <w:szCs w:val="20"/>
          <w:highlight w:val="magenta"/>
          <w:lang w:eastAsia="zh-CN"/>
        </w:rPr>
        <w:t>RRC connection release with redirection to NR</w:t>
      </w:r>
      <w:r w:rsidRPr="009C1A3C">
        <w:rPr>
          <w:rFonts w:cs="Times New Roman"/>
          <w:szCs w:val="20"/>
          <w:highlight w:val="magenta"/>
        </w:rPr>
        <w:tab/>
      </w:r>
    </w:p>
    <w:p w14:paraId="2C80A7E4" w14:textId="6B10F88A" w:rsidR="00CA6F6D" w:rsidRPr="009C1A3C" w:rsidRDefault="00EA54DF" w:rsidP="009C1A3C">
      <w:pPr>
        <w:pStyle w:val="3GPPNormalText"/>
        <w:rPr>
          <w:rFonts w:cs="Times New Roman"/>
          <w:szCs w:val="20"/>
          <w:highlight w:val="magenta"/>
        </w:rPr>
      </w:pPr>
      <w:r w:rsidRPr="009C1A3C">
        <w:rPr>
          <w:rFonts w:cs="Times New Roman"/>
          <w:szCs w:val="20"/>
          <w:highlight w:val="magenta"/>
        </w:rPr>
        <w:t>6.2</w:t>
      </w:r>
      <w:r w:rsidR="00EC1D26">
        <w:rPr>
          <w:rFonts w:cs="Times New Roman"/>
          <w:szCs w:val="20"/>
          <w:highlight w:val="magenta"/>
        </w:rPr>
        <w:t>.3A</w:t>
      </w:r>
      <w:r w:rsidRPr="009C1A3C">
        <w:rPr>
          <w:rFonts w:cs="Times New Roman"/>
          <w:szCs w:val="20"/>
          <w:highlight w:val="magenta"/>
        </w:rPr>
        <w:t>.2.2</w:t>
      </w:r>
      <w:r w:rsidRPr="009C1A3C">
        <w:rPr>
          <w:rFonts w:eastAsiaTheme="minorEastAsia" w:cs="Times New Roman"/>
          <w:szCs w:val="20"/>
          <w:highlight w:val="magenta"/>
        </w:rPr>
        <w:tab/>
      </w:r>
      <w:r w:rsidRPr="009C1A3C">
        <w:rPr>
          <w:rFonts w:cs="Times New Roman"/>
          <w:szCs w:val="20"/>
          <w:highlight w:val="magenta"/>
          <w:lang w:eastAsia="zh-CN"/>
        </w:rPr>
        <w:t>RRC connection release with redirection to E-UTRAN</w:t>
      </w:r>
      <w:r w:rsidRPr="009C1A3C">
        <w:rPr>
          <w:rFonts w:cs="Times New Roman"/>
          <w:szCs w:val="20"/>
          <w:highlight w:val="magenta"/>
        </w:rPr>
        <w:tab/>
      </w:r>
    </w:p>
    <w:p w14:paraId="5EB59AE9" w14:textId="5D285BB6" w:rsidR="002175EB" w:rsidRPr="009C1A3C" w:rsidRDefault="002175EB" w:rsidP="009C1A3C">
      <w:pPr>
        <w:pStyle w:val="3GPPNormalText"/>
        <w:rPr>
          <w:rFonts w:cs="Times New Roman"/>
          <w:szCs w:val="20"/>
          <w:highlight w:val="green"/>
          <w:lang w:eastAsia="en-GB"/>
        </w:rPr>
      </w:pPr>
      <w:r w:rsidRPr="009C1A3C">
        <w:rPr>
          <w:rFonts w:cs="Times New Roman"/>
          <w:szCs w:val="20"/>
          <w:highlight w:val="green"/>
        </w:rPr>
        <w:t>7 Timing</w:t>
      </w:r>
    </w:p>
    <w:p w14:paraId="7804C89D" w14:textId="70533792" w:rsidR="002175EB" w:rsidRPr="009C1A3C" w:rsidRDefault="002175EB" w:rsidP="009C1A3C">
      <w:pPr>
        <w:pStyle w:val="3GPPNormalText"/>
        <w:rPr>
          <w:rFonts w:cs="Times New Roman"/>
          <w:szCs w:val="20"/>
          <w:highlight w:val="green"/>
        </w:rPr>
      </w:pPr>
      <w:r w:rsidRPr="009C1A3C">
        <w:rPr>
          <w:rFonts w:cs="Times New Roman"/>
          <w:szCs w:val="20"/>
          <w:highlight w:val="green"/>
        </w:rPr>
        <w:t>7.1UE transmit timing</w:t>
      </w:r>
    </w:p>
    <w:p w14:paraId="6A91256B" w14:textId="4387CFCE" w:rsidR="002175EB" w:rsidRPr="009C1A3C" w:rsidRDefault="002175EB" w:rsidP="009C1A3C">
      <w:pPr>
        <w:pStyle w:val="3GPPNormalText"/>
        <w:rPr>
          <w:rFonts w:cs="Times New Roman"/>
          <w:szCs w:val="20"/>
        </w:rPr>
      </w:pPr>
      <w:r w:rsidRPr="009C1A3C">
        <w:rPr>
          <w:rFonts w:cs="Times New Roman"/>
          <w:szCs w:val="20"/>
          <w:highlight w:val="green"/>
        </w:rPr>
        <w:t>7.2UE timer accuracy</w:t>
      </w:r>
    </w:p>
    <w:p w14:paraId="5D5579C6" w14:textId="4C3BDDBD" w:rsidR="002175EB" w:rsidRPr="009C1A3C" w:rsidRDefault="002175EB" w:rsidP="009C1A3C">
      <w:pPr>
        <w:pStyle w:val="3GPPNormalText"/>
        <w:rPr>
          <w:rFonts w:cs="Times New Roman"/>
          <w:szCs w:val="20"/>
        </w:rPr>
      </w:pPr>
      <w:r w:rsidRPr="009C1A3C">
        <w:rPr>
          <w:rFonts w:cs="Times New Roman"/>
          <w:szCs w:val="20"/>
          <w:highlight w:val="green"/>
        </w:rPr>
        <w:t>7.3Timing advance</w:t>
      </w:r>
    </w:p>
    <w:p w14:paraId="332D7D18" w14:textId="2FB67593" w:rsidR="002175EB" w:rsidRPr="009C1A3C" w:rsidRDefault="002175EB" w:rsidP="009C1A3C">
      <w:pPr>
        <w:pStyle w:val="3GPPNormalText"/>
        <w:rPr>
          <w:rFonts w:cs="Times New Roman"/>
          <w:szCs w:val="20"/>
        </w:rPr>
      </w:pPr>
      <w:r w:rsidRPr="009C1A3C">
        <w:rPr>
          <w:rFonts w:cs="Times New Roman"/>
          <w:szCs w:val="20"/>
          <w:highlight w:val="green"/>
        </w:rPr>
        <w:t>7.4Cell phase synchronization accuracy</w:t>
      </w:r>
    </w:p>
    <w:p w14:paraId="7324C53A" w14:textId="05C9610C" w:rsidR="002175EB" w:rsidRPr="009C1A3C" w:rsidRDefault="002175EB" w:rsidP="009C1A3C">
      <w:pPr>
        <w:pStyle w:val="3GPPNormalText"/>
        <w:rPr>
          <w:rFonts w:cs="Times New Roman"/>
          <w:szCs w:val="20"/>
          <w:highlight w:val="green"/>
        </w:rPr>
      </w:pPr>
      <w:r w:rsidRPr="009C1A3C">
        <w:rPr>
          <w:rFonts w:cs="Times New Roman"/>
          <w:szCs w:val="20"/>
          <w:highlight w:val="green"/>
        </w:rPr>
        <w:t>7.5Maximum Transmission Timing Difference</w:t>
      </w:r>
    </w:p>
    <w:p w14:paraId="64AF3529" w14:textId="199CB844" w:rsidR="002175EB" w:rsidRPr="009C1A3C" w:rsidRDefault="002175EB" w:rsidP="009C1A3C">
      <w:pPr>
        <w:pStyle w:val="3GPPNormalText"/>
        <w:rPr>
          <w:rFonts w:cs="Times New Roman"/>
          <w:szCs w:val="20"/>
          <w:highlight w:val="green"/>
        </w:rPr>
      </w:pPr>
      <w:r w:rsidRPr="009C1A3C">
        <w:rPr>
          <w:rFonts w:cs="Times New Roman"/>
          <w:szCs w:val="20"/>
          <w:highlight w:val="green"/>
        </w:rPr>
        <w:t>7.5.1 Introduction</w:t>
      </w:r>
    </w:p>
    <w:p w14:paraId="30973FBC" w14:textId="2C55D74E" w:rsidR="002175EB" w:rsidRPr="009C1A3C" w:rsidRDefault="002175EB" w:rsidP="009C1A3C">
      <w:pPr>
        <w:pStyle w:val="3GPPNormalText"/>
        <w:rPr>
          <w:rFonts w:cs="Times New Roman"/>
          <w:szCs w:val="20"/>
        </w:rPr>
      </w:pPr>
      <w:r w:rsidRPr="009C1A3C">
        <w:rPr>
          <w:rFonts w:cs="Times New Roman"/>
          <w:szCs w:val="20"/>
          <w:highlight w:val="green"/>
        </w:rPr>
        <w:t>7.5.2 Minimum Requirements for inter-band EN-DC</w:t>
      </w:r>
    </w:p>
    <w:p w14:paraId="3574E0F8" w14:textId="74319390" w:rsidR="002175EB" w:rsidRPr="009C1A3C" w:rsidRDefault="002175EB" w:rsidP="009C1A3C">
      <w:pPr>
        <w:pStyle w:val="3GPPNormalText"/>
        <w:rPr>
          <w:rFonts w:cs="Times New Roman"/>
          <w:szCs w:val="20"/>
          <w:highlight w:val="lightGray"/>
        </w:rPr>
      </w:pPr>
      <w:r w:rsidRPr="009C1A3C">
        <w:rPr>
          <w:rFonts w:cs="Times New Roman"/>
          <w:szCs w:val="20"/>
          <w:highlight w:val="lightGray"/>
        </w:rPr>
        <w:t>7.5.3 Minimum Requirements for intra-band EN-DC</w:t>
      </w:r>
    </w:p>
    <w:p w14:paraId="5FE7637B" w14:textId="2CF6FF6A" w:rsidR="002175EB" w:rsidRPr="009C1A3C" w:rsidRDefault="002175EB" w:rsidP="009C1A3C">
      <w:pPr>
        <w:pStyle w:val="3GPPNormalText"/>
        <w:rPr>
          <w:rFonts w:cs="Times New Roman"/>
          <w:szCs w:val="20"/>
        </w:rPr>
      </w:pPr>
      <w:r w:rsidRPr="009C1A3C">
        <w:rPr>
          <w:rFonts w:cs="Times New Roman"/>
          <w:szCs w:val="20"/>
          <w:highlight w:val="green"/>
        </w:rPr>
        <w:t>7.5.4 Minimum Requirements for NR Carrier Aggregation</w:t>
      </w:r>
    </w:p>
    <w:p w14:paraId="4AE05A46" w14:textId="1AB141FA" w:rsidR="002175EB" w:rsidRPr="009C1A3C" w:rsidRDefault="002175EB" w:rsidP="009C1A3C">
      <w:pPr>
        <w:pStyle w:val="3GPPNormalText"/>
        <w:rPr>
          <w:rFonts w:cs="Times New Roman"/>
          <w:szCs w:val="20"/>
          <w:highlight w:val="lightGray"/>
        </w:rPr>
      </w:pPr>
      <w:r w:rsidRPr="009C1A3C">
        <w:rPr>
          <w:rFonts w:cs="Times New Roman"/>
          <w:szCs w:val="20"/>
          <w:highlight w:val="lightGray"/>
        </w:rPr>
        <w:t>7.5.5 Minimum Requirements for inter-band NE-DC</w:t>
      </w:r>
    </w:p>
    <w:p w14:paraId="1BF3FB2F" w14:textId="1D3CDDB4" w:rsidR="002175EB" w:rsidRPr="009C1A3C" w:rsidRDefault="002175EB" w:rsidP="009C1A3C">
      <w:pPr>
        <w:pStyle w:val="3GPPNormalText"/>
        <w:rPr>
          <w:rFonts w:cs="Times New Roman"/>
          <w:szCs w:val="20"/>
        </w:rPr>
      </w:pPr>
      <w:r w:rsidRPr="009C1A3C">
        <w:rPr>
          <w:rFonts w:cs="Times New Roman"/>
          <w:szCs w:val="20"/>
          <w:highlight w:val="green"/>
        </w:rPr>
        <w:t>7.5.6 Minimum Requirements for inter-band NR DC</w:t>
      </w:r>
    </w:p>
    <w:p w14:paraId="79F8060C" w14:textId="4311F99D" w:rsidR="002175EB" w:rsidRPr="009C1A3C" w:rsidRDefault="002175EB" w:rsidP="009C1A3C">
      <w:pPr>
        <w:pStyle w:val="3GPPNormalText"/>
        <w:rPr>
          <w:rFonts w:cs="Times New Roman"/>
          <w:szCs w:val="20"/>
          <w:highlight w:val="green"/>
        </w:rPr>
      </w:pPr>
      <w:r w:rsidRPr="009C1A3C">
        <w:rPr>
          <w:rFonts w:cs="Times New Roman"/>
          <w:szCs w:val="20"/>
          <w:highlight w:val="green"/>
        </w:rPr>
        <w:t>7.6 Maximum Receive Timing Difference</w:t>
      </w:r>
    </w:p>
    <w:p w14:paraId="3B0D019B" w14:textId="23A1D0DB" w:rsidR="002175EB" w:rsidRPr="009C1A3C" w:rsidRDefault="002175EB" w:rsidP="009C1A3C">
      <w:pPr>
        <w:pStyle w:val="3GPPNormalText"/>
        <w:rPr>
          <w:rFonts w:cs="Times New Roman"/>
          <w:szCs w:val="20"/>
          <w:highlight w:val="green"/>
        </w:rPr>
      </w:pPr>
      <w:r w:rsidRPr="009C1A3C">
        <w:rPr>
          <w:rFonts w:cs="Times New Roman"/>
          <w:szCs w:val="20"/>
          <w:highlight w:val="green"/>
        </w:rPr>
        <w:t>7.6.1 Introduction</w:t>
      </w:r>
    </w:p>
    <w:p w14:paraId="7D036BE6" w14:textId="11D62CB7" w:rsidR="002175EB" w:rsidRPr="009C1A3C" w:rsidRDefault="002175EB" w:rsidP="009C1A3C">
      <w:pPr>
        <w:pStyle w:val="3GPPNormalText"/>
        <w:rPr>
          <w:rFonts w:cs="Times New Roman"/>
          <w:szCs w:val="20"/>
          <w:highlight w:val="green"/>
        </w:rPr>
      </w:pPr>
      <w:r w:rsidRPr="009C1A3C">
        <w:rPr>
          <w:rFonts w:cs="Times New Roman"/>
          <w:szCs w:val="20"/>
          <w:highlight w:val="green"/>
        </w:rPr>
        <w:t>7.6.2 Minimum Requirements for inter-band EN-DC</w:t>
      </w:r>
    </w:p>
    <w:p w14:paraId="074F5988" w14:textId="607E2313" w:rsidR="002175EB" w:rsidRPr="009C1A3C" w:rsidRDefault="002175EB" w:rsidP="009C1A3C">
      <w:pPr>
        <w:pStyle w:val="3GPPNormalText"/>
        <w:rPr>
          <w:rFonts w:cs="Times New Roman"/>
          <w:szCs w:val="20"/>
        </w:rPr>
      </w:pPr>
      <w:r w:rsidRPr="009C1A3C">
        <w:rPr>
          <w:rFonts w:cs="Times New Roman"/>
          <w:szCs w:val="20"/>
          <w:highlight w:val="lightGray"/>
        </w:rPr>
        <w:t>7.6.3 Minimum Requirements for intra-band EN-DC</w:t>
      </w:r>
    </w:p>
    <w:p w14:paraId="0A2A7D5E" w14:textId="62146B63" w:rsidR="002175EB" w:rsidRPr="009C1A3C" w:rsidRDefault="002175EB" w:rsidP="009C1A3C">
      <w:pPr>
        <w:pStyle w:val="3GPPNormalText"/>
        <w:rPr>
          <w:rFonts w:cs="Times New Roman"/>
          <w:szCs w:val="20"/>
          <w:highlight w:val="green"/>
        </w:rPr>
      </w:pPr>
      <w:r w:rsidRPr="009C1A3C">
        <w:rPr>
          <w:rFonts w:cs="Times New Roman"/>
          <w:szCs w:val="20"/>
          <w:highlight w:val="green"/>
        </w:rPr>
        <w:t>7.6.4 Minimum Requirements for NR Carrier Aggregation</w:t>
      </w:r>
    </w:p>
    <w:p w14:paraId="1B183327" w14:textId="4468ACDA" w:rsidR="002175EB" w:rsidRPr="009C1A3C" w:rsidRDefault="002175EB" w:rsidP="009C1A3C">
      <w:pPr>
        <w:pStyle w:val="3GPPNormalText"/>
        <w:rPr>
          <w:rFonts w:cs="Times New Roman"/>
          <w:szCs w:val="20"/>
          <w:highlight w:val="lightGray"/>
        </w:rPr>
      </w:pPr>
      <w:r w:rsidRPr="009C1A3C">
        <w:rPr>
          <w:rFonts w:cs="Times New Roman"/>
          <w:szCs w:val="20"/>
          <w:highlight w:val="lightGray"/>
        </w:rPr>
        <w:t>7.6.5 Minimum Requirements for inter-band NE-DC</w:t>
      </w:r>
    </w:p>
    <w:p w14:paraId="0A6F14E5" w14:textId="7EBBF2A5" w:rsidR="002175EB" w:rsidRPr="009C1A3C" w:rsidRDefault="002175EB" w:rsidP="009C1A3C">
      <w:pPr>
        <w:pStyle w:val="3GPPNormalText"/>
        <w:rPr>
          <w:rFonts w:cs="Times New Roman"/>
          <w:szCs w:val="20"/>
        </w:rPr>
      </w:pPr>
      <w:r w:rsidRPr="009C1A3C">
        <w:rPr>
          <w:rFonts w:cs="Times New Roman"/>
          <w:szCs w:val="20"/>
          <w:highlight w:val="green"/>
        </w:rPr>
        <w:t>7.6.6 Minimum Requirements for inter-band NR DC</w:t>
      </w:r>
    </w:p>
    <w:p w14:paraId="628151BB" w14:textId="0B58A0C7" w:rsidR="002175EB" w:rsidRPr="009C1A3C" w:rsidRDefault="002175EB" w:rsidP="009C1A3C">
      <w:pPr>
        <w:pStyle w:val="3GPPNormalText"/>
        <w:rPr>
          <w:rFonts w:cs="Times New Roman"/>
          <w:szCs w:val="20"/>
        </w:rPr>
      </w:pPr>
      <w:r w:rsidRPr="009C1A3C">
        <w:rPr>
          <w:rFonts w:cs="Times New Roman"/>
          <w:szCs w:val="20"/>
          <w:highlight w:val="green"/>
        </w:rPr>
        <w:t xml:space="preserve">7.7 </w:t>
      </w:r>
      <w:proofErr w:type="spellStart"/>
      <w:r w:rsidRPr="009C1A3C">
        <w:rPr>
          <w:rFonts w:cs="Times New Roman"/>
          <w:i/>
          <w:iCs/>
          <w:szCs w:val="20"/>
          <w:highlight w:val="green"/>
        </w:rPr>
        <w:t>deriveSSB-IndexFromCell</w:t>
      </w:r>
      <w:proofErr w:type="spellEnd"/>
      <w:r w:rsidRPr="009C1A3C">
        <w:rPr>
          <w:rFonts w:cs="Times New Roman"/>
          <w:szCs w:val="20"/>
          <w:highlight w:val="green"/>
        </w:rPr>
        <w:t xml:space="preserve"> tolerance</w:t>
      </w:r>
    </w:p>
    <w:p w14:paraId="16296A26" w14:textId="77777777" w:rsidR="00BE5F0C" w:rsidRPr="009C1A3C" w:rsidRDefault="00BE5F0C" w:rsidP="009C1A3C">
      <w:pPr>
        <w:pStyle w:val="3GPPNormalText"/>
        <w:rPr>
          <w:rFonts w:cs="Times New Roman"/>
          <w:szCs w:val="20"/>
          <w:lang w:eastAsia="zh-CN"/>
        </w:rPr>
      </w:pPr>
      <w:r w:rsidRPr="009C1A3C">
        <w:rPr>
          <w:rFonts w:cs="Times New Roman"/>
          <w:szCs w:val="20"/>
          <w:highlight w:val="cyan"/>
          <w:lang w:eastAsia="zh-CN"/>
        </w:rPr>
        <w:lastRenderedPageBreak/>
        <w:t>8.1</w:t>
      </w:r>
      <w:r w:rsidRPr="009C1A3C">
        <w:rPr>
          <w:rFonts w:cs="Times New Roman"/>
          <w:szCs w:val="20"/>
          <w:highlight w:val="cyan"/>
          <w:lang w:eastAsia="zh-CN"/>
        </w:rPr>
        <w:tab/>
        <w:t>Radio Link Monitoring</w:t>
      </w:r>
    </w:p>
    <w:p w14:paraId="4DD9E6E8"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8.1.1</w:t>
      </w:r>
      <w:r w:rsidRPr="009C1A3C">
        <w:rPr>
          <w:rFonts w:cs="Times New Roman"/>
          <w:szCs w:val="20"/>
          <w:highlight w:val="cyan"/>
          <w:lang w:eastAsia="zh-CN"/>
        </w:rPr>
        <w:tab/>
        <w:t>Introduction</w:t>
      </w:r>
    </w:p>
    <w:p w14:paraId="3B7C277A"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8.1.2</w:t>
      </w:r>
      <w:r w:rsidRPr="009C1A3C">
        <w:rPr>
          <w:rFonts w:cs="Times New Roman"/>
          <w:szCs w:val="20"/>
          <w:highlight w:val="cyan"/>
          <w:lang w:eastAsia="zh-CN"/>
        </w:rPr>
        <w:tab/>
        <w:t>Requirements for SSB based radio link monitoring</w:t>
      </w:r>
    </w:p>
    <w:p w14:paraId="25033AF4"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8.1.2.1</w:t>
      </w:r>
      <w:r w:rsidRPr="009C1A3C">
        <w:rPr>
          <w:rFonts w:cs="Times New Roman"/>
          <w:szCs w:val="20"/>
          <w:highlight w:val="cyan"/>
          <w:lang w:eastAsia="zh-CN"/>
        </w:rPr>
        <w:tab/>
        <w:t>Introduction</w:t>
      </w:r>
    </w:p>
    <w:p w14:paraId="07F96EFF"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8.1.2.2</w:t>
      </w:r>
      <w:r w:rsidRPr="009C1A3C">
        <w:rPr>
          <w:rFonts w:cs="Times New Roman"/>
          <w:szCs w:val="20"/>
          <w:highlight w:val="cyan"/>
          <w:lang w:eastAsia="zh-CN"/>
        </w:rPr>
        <w:tab/>
        <w:t>Minimum requirement</w:t>
      </w:r>
    </w:p>
    <w:p w14:paraId="0723E3A3"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8.1.2.3</w:t>
      </w:r>
      <w:r w:rsidRPr="009C1A3C">
        <w:rPr>
          <w:rFonts w:cs="Times New Roman"/>
          <w:szCs w:val="20"/>
          <w:highlight w:val="cyan"/>
          <w:lang w:eastAsia="zh-CN"/>
        </w:rPr>
        <w:tab/>
        <w:t>Measurement restrictions for SSB based RLM</w:t>
      </w:r>
    </w:p>
    <w:p w14:paraId="06E0A422"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8.1.3</w:t>
      </w:r>
      <w:r w:rsidRPr="009C1A3C">
        <w:rPr>
          <w:rFonts w:cs="Times New Roman"/>
          <w:szCs w:val="20"/>
          <w:highlight w:val="cyan"/>
          <w:lang w:eastAsia="zh-CN"/>
        </w:rPr>
        <w:tab/>
        <w:t>Requirements for CSI-RS based radio link monitoring</w:t>
      </w:r>
    </w:p>
    <w:p w14:paraId="73055D80"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8.1.3.1</w:t>
      </w:r>
      <w:r w:rsidRPr="009C1A3C">
        <w:rPr>
          <w:rFonts w:cs="Times New Roman"/>
          <w:szCs w:val="20"/>
          <w:highlight w:val="cyan"/>
          <w:lang w:eastAsia="zh-CN"/>
        </w:rPr>
        <w:tab/>
        <w:t>Introduction</w:t>
      </w:r>
    </w:p>
    <w:p w14:paraId="2FE0FDB3"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8.1.3.2</w:t>
      </w:r>
      <w:r w:rsidRPr="009C1A3C">
        <w:rPr>
          <w:rFonts w:cs="Times New Roman"/>
          <w:szCs w:val="20"/>
          <w:highlight w:val="cyan"/>
          <w:lang w:eastAsia="zh-CN"/>
        </w:rPr>
        <w:tab/>
        <w:t>Minimum requirement</w:t>
      </w:r>
    </w:p>
    <w:p w14:paraId="65717BCA"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8.1.3.3</w:t>
      </w:r>
      <w:r w:rsidRPr="009C1A3C">
        <w:rPr>
          <w:rFonts w:cs="Times New Roman"/>
          <w:szCs w:val="20"/>
          <w:highlight w:val="cyan"/>
          <w:lang w:eastAsia="zh-CN"/>
        </w:rPr>
        <w:tab/>
        <w:t>Measurement restrictions for CSI-RS based RLM</w:t>
      </w:r>
    </w:p>
    <w:p w14:paraId="4DA6E453"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8.1.4</w:t>
      </w:r>
      <w:r w:rsidRPr="009C1A3C">
        <w:rPr>
          <w:rFonts w:cs="Times New Roman"/>
          <w:szCs w:val="20"/>
          <w:highlight w:val="cyan"/>
          <w:lang w:eastAsia="zh-CN"/>
        </w:rPr>
        <w:tab/>
        <w:t>Minimum requirement at transitions</w:t>
      </w:r>
    </w:p>
    <w:p w14:paraId="16922C3B"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8.1.5</w:t>
      </w:r>
      <w:r w:rsidRPr="009C1A3C">
        <w:rPr>
          <w:rFonts w:cs="Times New Roman"/>
          <w:szCs w:val="20"/>
          <w:highlight w:val="cyan"/>
          <w:lang w:eastAsia="zh-CN"/>
        </w:rPr>
        <w:tab/>
        <w:t>Minimum requirement for UE turning off the transmitter</w:t>
      </w:r>
    </w:p>
    <w:p w14:paraId="00B79261"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8.1.6</w:t>
      </w:r>
      <w:r w:rsidRPr="009C1A3C">
        <w:rPr>
          <w:rFonts w:cs="Times New Roman"/>
          <w:szCs w:val="20"/>
          <w:highlight w:val="cyan"/>
          <w:lang w:eastAsia="zh-CN"/>
        </w:rPr>
        <w:tab/>
        <w:t>Minimum requirement for L1 indication</w:t>
      </w:r>
    </w:p>
    <w:p w14:paraId="1D773688"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8.1.7</w:t>
      </w:r>
      <w:r w:rsidRPr="009C1A3C">
        <w:rPr>
          <w:rFonts w:cs="Times New Roman"/>
          <w:szCs w:val="20"/>
          <w:highlight w:val="cyan"/>
          <w:lang w:eastAsia="zh-CN"/>
        </w:rPr>
        <w:tab/>
        <w:t>Scheduling availability of UE during radio link monitoring</w:t>
      </w:r>
    </w:p>
    <w:p w14:paraId="0173C818"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8.1.7.1</w:t>
      </w:r>
      <w:r w:rsidRPr="009C1A3C">
        <w:rPr>
          <w:rFonts w:cs="Times New Roman"/>
          <w:szCs w:val="20"/>
          <w:highlight w:val="cyan"/>
          <w:lang w:eastAsia="zh-CN"/>
        </w:rPr>
        <w:tab/>
        <w:t>Scheduling availability of UE performing radio link monitoring with a same subcarrier spacing as PDSCH/PDCCH on FR1</w:t>
      </w:r>
    </w:p>
    <w:p w14:paraId="51CFE0AD"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8.1.7.2</w:t>
      </w:r>
      <w:r w:rsidRPr="009C1A3C">
        <w:rPr>
          <w:rFonts w:cs="Times New Roman"/>
          <w:szCs w:val="20"/>
          <w:highlight w:val="cyan"/>
          <w:lang w:eastAsia="zh-CN"/>
        </w:rPr>
        <w:tab/>
        <w:t>Scheduling availability of UE performing radio link monitoring with a different subcarrier spacing than PDSCH/PDCCH on FR1</w:t>
      </w:r>
    </w:p>
    <w:p w14:paraId="2EEB2587"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8.1.7.3</w:t>
      </w:r>
      <w:r w:rsidRPr="009C1A3C">
        <w:rPr>
          <w:rFonts w:cs="Times New Roman"/>
          <w:szCs w:val="20"/>
          <w:highlight w:val="cyan"/>
          <w:lang w:eastAsia="zh-CN"/>
        </w:rPr>
        <w:tab/>
        <w:t>Scheduling availability of UE performing radio link monitoring on FR2</w:t>
      </w:r>
    </w:p>
    <w:p w14:paraId="0E0B7D1E" w14:textId="77777777" w:rsidR="00BE5F0C" w:rsidRPr="009C1A3C" w:rsidRDefault="00BE5F0C" w:rsidP="009C1A3C">
      <w:pPr>
        <w:pStyle w:val="3GPPNormalText"/>
        <w:rPr>
          <w:rFonts w:cs="Times New Roman"/>
          <w:szCs w:val="20"/>
          <w:lang w:eastAsia="zh-CN"/>
        </w:rPr>
      </w:pPr>
      <w:r w:rsidRPr="009C1A3C">
        <w:rPr>
          <w:rFonts w:cs="Times New Roman"/>
          <w:szCs w:val="20"/>
          <w:highlight w:val="cyan"/>
          <w:lang w:eastAsia="zh-CN"/>
        </w:rPr>
        <w:t>8.1.7.4</w:t>
      </w:r>
      <w:r w:rsidRPr="009C1A3C">
        <w:rPr>
          <w:rFonts w:cs="Times New Roman"/>
          <w:szCs w:val="20"/>
          <w:highlight w:val="cyan"/>
          <w:lang w:eastAsia="zh-CN"/>
        </w:rPr>
        <w:tab/>
        <w:t>Scheduling availability of UE performing radio link monitoring on FR1 or FR2 in case of FR1-FR2 inter-band CA and NR-DC</w:t>
      </w:r>
    </w:p>
    <w:p w14:paraId="69CBAFE7" w14:textId="77777777" w:rsidR="00BE5F0C" w:rsidRPr="009C1A3C" w:rsidRDefault="00BE5F0C" w:rsidP="009C1A3C">
      <w:pPr>
        <w:pStyle w:val="3GPPNormalText"/>
        <w:rPr>
          <w:rFonts w:cs="Times New Roman"/>
          <w:szCs w:val="20"/>
          <w:lang w:eastAsia="zh-CN"/>
        </w:rPr>
      </w:pPr>
      <w:r w:rsidRPr="009C1A3C">
        <w:rPr>
          <w:rFonts w:cs="Times New Roman"/>
          <w:szCs w:val="20"/>
          <w:highlight w:val="magenta"/>
          <w:lang w:eastAsia="zh-CN"/>
        </w:rPr>
        <w:t>8.1A Radio Link Monitoring with CCA on target frequency</w:t>
      </w:r>
    </w:p>
    <w:p w14:paraId="4628201D"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8.1A.1</w:t>
      </w:r>
      <w:r w:rsidRPr="009C1A3C">
        <w:rPr>
          <w:rFonts w:cs="Times New Roman"/>
          <w:szCs w:val="20"/>
          <w:highlight w:val="magenta"/>
          <w:lang w:eastAsia="zh-CN"/>
        </w:rPr>
        <w:tab/>
        <w:t>Introduction</w:t>
      </w:r>
    </w:p>
    <w:p w14:paraId="0C64C14B"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8.1A.2</w:t>
      </w:r>
      <w:r w:rsidRPr="009C1A3C">
        <w:rPr>
          <w:rFonts w:cs="Times New Roman"/>
          <w:szCs w:val="20"/>
          <w:highlight w:val="magenta"/>
          <w:lang w:eastAsia="zh-CN"/>
        </w:rPr>
        <w:tab/>
        <w:t>Requirements for SSB based radio link monitoring</w:t>
      </w:r>
    </w:p>
    <w:p w14:paraId="10581C09"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8.1A.2.1</w:t>
      </w:r>
      <w:r w:rsidRPr="009C1A3C">
        <w:rPr>
          <w:rFonts w:cs="Times New Roman"/>
          <w:szCs w:val="20"/>
          <w:highlight w:val="magenta"/>
          <w:lang w:eastAsia="zh-CN"/>
        </w:rPr>
        <w:tab/>
        <w:t>Introduction</w:t>
      </w:r>
    </w:p>
    <w:p w14:paraId="1F384B2E"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8.1A.2.2</w:t>
      </w:r>
      <w:r w:rsidRPr="009C1A3C">
        <w:rPr>
          <w:rFonts w:cs="Times New Roman"/>
          <w:szCs w:val="20"/>
          <w:highlight w:val="magenta"/>
          <w:lang w:eastAsia="zh-CN"/>
        </w:rPr>
        <w:tab/>
        <w:t>Minimum requirement</w:t>
      </w:r>
    </w:p>
    <w:p w14:paraId="4DA8E93E"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8.1A.2.3</w:t>
      </w:r>
      <w:r w:rsidRPr="009C1A3C">
        <w:rPr>
          <w:rFonts w:cs="Times New Roman"/>
          <w:szCs w:val="20"/>
          <w:highlight w:val="magenta"/>
          <w:lang w:eastAsia="zh-CN"/>
        </w:rPr>
        <w:tab/>
        <w:t>Measurement restrictions for SSB based RLM</w:t>
      </w:r>
    </w:p>
    <w:p w14:paraId="6408DEF1"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8.1A.3</w:t>
      </w:r>
      <w:r w:rsidRPr="009C1A3C">
        <w:rPr>
          <w:rFonts w:cs="Times New Roman"/>
          <w:szCs w:val="20"/>
          <w:highlight w:val="magenta"/>
          <w:lang w:eastAsia="zh-CN"/>
        </w:rPr>
        <w:tab/>
        <w:t>Requirements for CSI-RS based radio link monitoring</w:t>
      </w:r>
    </w:p>
    <w:p w14:paraId="435DA136"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8.1A.3.1</w:t>
      </w:r>
      <w:r w:rsidRPr="009C1A3C">
        <w:rPr>
          <w:rFonts w:cs="Times New Roman"/>
          <w:szCs w:val="20"/>
          <w:highlight w:val="magenta"/>
          <w:lang w:eastAsia="zh-CN"/>
        </w:rPr>
        <w:tab/>
        <w:t>Introduction</w:t>
      </w:r>
    </w:p>
    <w:p w14:paraId="79FE7067"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8.1A.3.2</w:t>
      </w:r>
      <w:r w:rsidRPr="009C1A3C">
        <w:rPr>
          <w:rFonts w:cs="Times New Roman"/>
          <w:szCs w:val="20"/>
          <w:highlight w:val="magenta"/>
          <w:lang w:eastAsia="zh-CN"/>
        </w:rPr>
        <w:tab/>
        <w:t>Minimum requirement</w:t>
      </w:r>
    </w:p>
    <w:p w14:paraId="312B0CD1"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8.1A.3.3</w:t>
      </w:r>
      <w:r w:rsidRPr="009C1A3C">
        <w:rPr>
          <w:rFonts w:cs="Times New Roman"/>
          <w:szCs w:val="20"/>
          <w:highlight w:val="magenta"/>
          <w:lang w:eastAsia="zh-CN"/>
        </w:rPr>
        <w:tab/>
        <w:t>Measurement restrictions for CSI-RS based RLM</w:t>
      </w:r>
    </w:p>
    <w:p w14:paraId="5B9768E5"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8.1A.4</w:t>
      </w:r>
      <w:r w:rsidRPr="009C1A3C">
        <w:rPr>
          <w:rFonts w:cs="Times New Roman"/>
          <w:szCs w:val="20"/>
          <w:highlight w:val="magenta"/>
          <w:lang w:eastAsia="zh-CN"/>
        </w:rPr>
        <w:tab/>
        <w:t>Minimum requirement at transitions</w:t>
      </w:r>
    </w:p>
    <w:p w14:paraId="5A9FF128"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8.1A.5</w:t>
      </w:r>
      <w:r w:rsidRPr="009C1A3C">
        <w:rPr>
          <w:rFonts w:cs="Times New Roman"/>
          <w:szCs w:val="20"/>
          <w:highlight w:val="magenta"/>
          <w:lang w:eastAsia="zh-CN"/>
        </w:rPr>
        <w:tab/>
        <w:t>Minimum requirement for UE turning off the transmitter</w:t>
      </w:r>
    </w:p>
    <w:p w14:paraId="44F36ED0"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8.1A.6</w:t>
      </w:r>
      <w:r w:rsidRPr="009C1A3C">
        <w:rPr>
          <w:rFonts w:cs="Times New Roman"/>
          <w:szCs w:val="20"/>
          <w:highlight w:val="magenta"/>
          <w:lang w:eastAsia="zh-CN"/>
        </w:rPr>
        <w:tab/>
        <w:t>Minimum requirement for L1 indication</w:t>
      </w:r>
    </w:p>
    <w:p w14:paraId="49EEEEE3"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8.1A.7</w:t>
      </w:r>
      <w:r w:rsidRPr="009C1A3C">
        <w:rPr>
          <w:rFonts w:cs="Times New Roman"/>
          <w:szCs w:val="20"/>
          <w:highlight w:val="magenta"/>
          <w:lang w:eastAsia="zh-CN"/>
        </w:rPr>
        <w:tab/>
        <w:t>Scheduling availability of UE during radio link monitoring</w:t>
      </w:r>
    </w:p>
    <w:p w14:paraId="6E4F65AF"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8.1A.7.1</w:t>
      </w:r>
      <w:r w:rsidRPr="009C1A3C">
        <w:rPr>
          <w:rFonts w:cs="Times New Roman"/>
          <w:szCs w:val="20"/>
          <w:highlight w:val="magenta"/>
          <w:lang w:eastAsia="zh-CN"/>
        </w:rPr>
        <w:tab/>
        <w:t>Scheduling availability of UE performing radio link monitoring with a same subcarrier spacing as PDSCH/PDCCH on FR1</w:t>
      </w:r>
    </w:p>
    <w:p w14:paraId="76FCE800"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8.1A.7.2</w:t>
      </w:r>
      <w:r w:rsidRPr="009C1A3C">
        <w:rPr>
          <w:rFonts w:cs="Times New Roman"/>
          <w:szCs w:val="20"/>
          <w:highlight w:val="magenta"/>
          <w:lang w:eastAsia="zh-CN"/>
        </w:rPr>
        <w:tab/>
        <w:t>Scheduling availability of UE performing radio link monitoring with a different subcarrier spacing than PDSCH/PDCCH on FR1</w:t>
      </w:r>
    </w:p>
    <w:p w14:paraId="5F5D4AE6"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w:t>
      </w:r>
      <w:r w:rsidRPr="009C1A3C">
        <w:rPr>
          <w:rFonts w:cs="Times New Roman"/>
          <w:szCs w:val="20"/>
          <w:highlight w:val="green"/>
          <w:lang w:eastAsia="zh-CN"/>
        </w:rPr>
        <w:tab/>
        <w:t>Interruption</w:t>
      </w:r>
    </w:p>
    <w:p w14:paraId="190F3FFC"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8.2.1.1</w:t>
      </w:r>
      <w:r w:rsidRPr="009C1A3C">
        <w:rPr>
          <w:rFonts w:cs="Times New Roman"/>
          <w:szCs w:val="20"/>
          <w:highlight w:val="green"/>
          <w:lang w:eastAsia="zh-CN"/>
        </w:rPr>
        <w:tab/>
        <w:t>Introduction</w:t>
      </w:r>
    </w:p>
    <w:p w14:paraId="791665A2"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8.2.1.2</w:t>
      </w:r>
      <w:r w:rsidRPr="009C1A3C">
        <w:rPr>
          <w:rFonts w:cs="Times New Roman"/>
          <w:szCs w:val="20"/>
          <w:highlight w:val="green"/>
          <w:lang w:eastAsia="zh-CN"/>
        </w:rPr>
        <w:tab/>
        <w:t>Requirements</w:t>
      </w:r>
    </w:p>
    <w:p w14:paraId="6B45F5CE"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8.2.1.2.1</w:t>
      </w:r>
      <w:r w:rsidRPr="009C1A3C">
        <w:rPr>
          <w:rFonts w:cs="Times New Roman"/>
          <w:szCs w:val="20"/>
          <w:highlight w:val="green"/>
          <w:lang w:eastAsia="zh-CN"/>
        </w:rPr>
        <w:tab/>
        <w:t>Interruptions at transitions between active and non-active during DRX</w:t>
      </w:r>
    </w:p>
    <w:p w14:paraId="75F3C6B6"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lastRenderedPageBreak/>
        <w:t>8.2.1.2.2</w:t>
      </w:r>
      <w:r w:rsidRPr="009C1A3C">
        <w:rPr>
          <w:rFonts w:cs="Times New Roman"/>
          <w:szCs w:val="20"/>
          <w:highlight w:val="green"/>
          <w:lang w:eastAsia="zh-CN"/>
        </w:rPr>
        <w:tab/>
        <w:t>Interruptions at transitions from non-DRX to DRX</w:t>
      </w:r>
    </w:p>
    <w:p w14:paraId="241B1D18"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8.2.1.2.3</w:t>
      </w:r>
      <w:r w:rsidRPr="009C1A3C">
        <w:rPr>
          <w:rFonts w:cs="Times New Roman"/>
          <w:szCs w:val="20"/>
          <w:highlight w:val="green"/>
          <w:lang w:eastAsia="zh-CN"/>
        </w:rPr>
        <w:tab/>
        <w:t>Interruptions at SCell addition/release</w:t>
      </w:r>
    </w:p>
    <w:p w14:paraId="3F37E7A1"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8.2.1.2.4</w:t>
      </w:r>
      <w:r w:rsidRPr="009C1A3C">
        <w:rPr>
          <w:rFonts w:cs="Times New Roman"/>
          <w:szCs w:val="20"/>
          <w:highlight w:val="green"/>
          <w:lang w:eastAsia="zh-CN"/>
        </w:rPr>
        <w:tab/>
        <w:t>Interruptions at SCell activation/deactivation</w:t>
      </w:r>
    </w:p>
    <w:p w14:paraId="5EBDD105"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8.2.1.2.5</w:t>
      </w:r>
      <w:r w:rsidRPr="009C1A3C">
        <w:rPr>
          <w:rFonts w:cs="Times New Roman"/>
          <w:szCs w:val="20"/>
          <w:highlight w:val="green"/>
          <w:lang w:eastAsia="zh-CN"/>
        </w:rPr>
        <w:tab/>
        <w:t>Interruptions during measurements on SCC</w:t>
      </w:r>
    </w:p>
    <w:p w14:paraId="33089C3C"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8.2.1.2.5.1</w:t>
      </w:r>
      <w:r w:rsidRPr="009C1A3C">
        <w:rPr>
          <w:rFonts w:cs="Times New Roman"/>
          <w:szCs w:val="20"/>
          <w:highlight w:val="green"/>
          <w:lang w:eastAsia="zh-CN"/>
        </w:rPr>
        <w:tab/>
        <w:t>Interruptions during measurements on deactivated NR SCC</w:t>
      </w:r>
    </w:p>
    <w:p w14:paraId="6C5E8774"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8.2.1.2.5.2</w:t>
      </w:r>
      <w:r w:rsidRPr="009C1A3C">
        <w:rPr>
          <w:rFonts w:cs="Times New Roman"/>
          <w:szCs w:val="20"/>
          <w:highlight w:val="green"/>
          <w:lang w:eastAsia="zh-CN"/>
        </w:rPr>
        <w:tab/>
        <w:t>Interruptions during measurements on deactivated E-UTRAN SCC</w:t>
      </w:r>
    </w:p>
    <w:p w14:paraId="017F6F4C"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8.2.1.2.6</w:t>
      </w:r>
      <w:r w:rsidRPr="009C1A3C">
        <w:rPr>
          <w:rFonts w:cs="Times New Roman"/>
          <w:szCs w:val="20"/>
          <w:highlight w:val="green"/>
          <w:lang w:eastAsia="zh-CN"/>
        </w:rPr>
        <w:tab/>
        <w:t>Interruptions at UL carrier RRC reconfiguration</w:t>
      </w:r>
    </w:p>
    <w:p w14:paraId="10DD575B" w14:textId="77777777" w:rsidR="00F53662" w:rsidRPr="008A057D" w:rsidRDefault="00F53662" w:rsidP="009C1A3C">
      <w:pPr>
        <w:pStyle w:val="3GPPNormalText"/>
        <w:rPr>
          <w:rFonts w:cs="Times New Roman"/>
          <w:szCs w:val="20"/>
          <w:highlight w:val="green"/>
          <w:lang w:eastAsia="zh-CN"/>
        </w:rPr>
      </w:pPr>
      <w:r w:rsidRPr="008A057D">
        <w:rPr>
          <w:rFonts w:cs="Times New Roman"/>
          <w:szCs w:val="20"/>
          <w:highlight w:val="green"/>
          <w:lang w:eastAsia="zh-CN"/>
        </w:rPr>
        <w:t>8.2.1.2.7</w:t>
      </w:r>
      <w:r w:rsidRPr="008A057D">
        <w:rPr>
          <w:rFonts w:cs="Times New Roman"/>
          <w:szCs w:val="20"/>
          <w:highlight w:val="green"/>
          <w:lang w:eastAsia="zh-CN"/>
        </w:rPr>
        <w:tab/>
        <w:t>Interruption due to Active BWP switching Requirement</w:t>
      </w:r>
    </w:p>
    <w:p w14:paraId="166D0000"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8.2.2</w:t>
      </w:r>
      <w:r w:rsidRPr="009C1A3C">
        <w:rPr>
          <w:rFonts w:cs="Times New Roman"/>
          <w:szCs w:val="20"/>
          <w:highlight w:val="green"/>
          <w:lang w:eastAsia="zh-CN"/>
        </w:rPr>
        <w:tab/>
        <w:t>SA: Interruptions with Standalone NR Carrier Aggregation</w:t>
      </w:r>
    </w:p>
    <w:p w14:paraId="6EA5B8FB"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8.2.2.1</w:t>
      </w:r>
      <w:r w:rsidRPr="009C1A3C">
        <w:rPr>
          <w:rFonts w:cs="Times New Roman"/>
          <w:szCs w:val="20"/>
          <w:highlight w:val="green"/>
          <w:lang w:eastAsia="zh-CN"/>
        </w:rPr>
        <w:tab/>
        <w:t>Introduction</w:t>
      </w:r>
    </w:p>
    <w:p w14:paraId="66B6677C"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8.2.2.2</w:t>
      </w:r>
      <w:r w:rsidRPr="009C1A3C">
        <w:rPr>
          <w:rFonts w:cs="Times New Roman"/>
          <w:szCs w:val="20"/>
          <w:highlight w:val="green"/>
          <w:lang w:eastAsia="zh-CN"/>
        </w:rPr>
        <w:tab/>
        <w:t>Requirements</w:t>
      </w:r>
    </w:p>
    <w:p w14:paraId="7EACF0A9"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8.2.2.2.1</w:t>
      </w:r>
      <w:r w:rsidRPr="009C1A3C">
        <w:rPr>
          <w:rFonts w:cs="Times New Roman"/>
          <w:szCs w:val="20"/>
          <w:highlight w:val="green"/>
          <w:lang w:eastAsia="zh-CN"/>
        </w:rPr>
        <w:tab/>
        <w:t>Interruptions at SCell addition/release</w:t>
      </w:r>
    </w:p>
    <w:p w14:paraId="4B9983D2"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8.2.2.2.2</w:t>
      </w:r>
      <w:r w:rsidRPr="009C1A3C">
        <w:rPr>
          <w:rFonts w:cs="Times New Roman"/>
          <w:szCs w:val="20"/>
          <w:highlight w:val="green"/>
          <w:lang w:eastAsia="zh-CN"/>
        </w:rPr>
        <w:tab/>
        <w:t>Interruptions at SCell activation/deactivation</w:t>
      </w:r>
    </w:p>
    <w:p w14:paraId="5B62F604"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8.2.2.2.3</w:t>
      </w:r>
      <w:r w:rsidRPr="009C1A3C">
        <w:rPr>
          <w:rFonts w:cs="Times New Roman"/>
          <w:szCs w:val="20"/>
          <w:highlight w:val="green"/>
          <w:lang w:eastAsia="zh-CN"/>
        </w:rPr>
        <w:tab/>
        <w:t>8.2.2.2.3</w:t>
      </w:r>
      <w:r w:rsidRPr="009C1A3C">
        <w:rPr>
          <w:rFonts w:cs="Times New Roman"/>
          <w:szCs w:val="20"/>
          <w:highlight w:val="green"/>
          <w:lang w:eastAsia="zh-CN"/>
        </w:rPr>
        <w:tab/>
        <w:t>Interruptions during measurements on deactivated SCC for intra-band CA</w:t>
      </w:r>
    </w:p>
    <w:p w14:paraId="7E84D26A" w14:textId="77777777" w:rsidR="00F53662" w:rsidRPr="009C1A3C" w:rsidRDefault="00F53662" w:rsidP="009C1A3C">
      <w:pPr>
        <w:pStyle w:val="3GPPNormalText"/>
        <w:rPr>
          <w:rFonts w:cs="Times New Roman"/>
          <w:szCs w:val="20"/>
          <w:highlight w:val="green"/>
          <w:lang w:eastAsia="zh-CN"/>
        </w:rPr>
      </w:pPr>
      <w:r w:rsidRPr="009C1A3C">
        <w:rPr>
          <w:rFonts w:cs="Times New Roman"/>
          <w:szCs w:val="20"/>
          <w:highlight w:val="green"/>
          <w:lang w:eastAsia="zh-CN"/>
        </w:rPr>
        <w:t>8.2.2.2.4</w:t>
      </w:r>
      <w:r w:rsidRPr="009C1A3C">
        <w:rPr>
          <w:rFonts w:cs="Times New Roman"/>
          <w:szCs w:val="20"/>
          <w:highlight w:val="green"/>
          <w:lang w:eastAsia="zh-CN"/>
        </w:rPr>
        <w:tab/>
        <w:t>Interruptions at UL carrier RRC reconfiguration</w:t>
      </w:r>
    </w:p>
    <w:p w14:paraId="488919FA" w14:textId="77777777" w:rsidR="00F53662" w:rsidRPr="009C1A3C" w:rsidRDefault="00F53662" w:rsidP="009C1A3C">
      <w:pPr>
        <w:pStyle w:val="3GPPNormalText"/>
        <w:rPr>
          <w:rFonts w:cs="Times New Roman"/>
          <w:szCs w:val="20"/>
          <w:lang w:eastAsia="zh-CN"/>
        </w:rPr>
      </w:pPr>
      <w:r w:rsidRPr="008A057D">
        <w:rPr>
          <w:rFonts w:cs="Times New Roman"/>
          <w:szCs w:val="20"/>
          <w:highlight w:val="green"/>
          <w:lang w:eastAsia="zh-CN"/>
        </w:rPr>
        <w:t>8.2.2.2.5</w:t>
      </w:r>
      <w:r w:rsidRPr="008A057D">
        <w:rPr>
          <w:rFonts w:cs="Times New Roman"/>
          <w:szCs w:val="20"/>
          <w:highlight w:val="green"/>
          <w:lang w:eastAsia="zh-CN"/>
        </w:rPr>
        <w:tab/>
        <w:t xml:space="preserve">Interruption due to Active BWP switching Requirement </w:t>
      </w:r>
    </w:p>
    <w:p w14:paraId="4EB67432" w14:textId="77777777" w:rsidR="00F53662" w:rsidRPr="009C1A3C" w:rsidRDefault="00F53662" w:rsidP="009C1A3C">
      <w:pPr>
        <w:pStyle w:val="3GPPNormalText"/>
        <w:rPr>
          <w:rFonts w:cs="Times New Roman"/>
          <w:szCs w:val="20"/>
          <w:lang w:eastAsia="zh-CN"/>
        </w:rPr>
      </w:pPr>
      <w:r w:rsidRPr="009C1A3C">
        <w:rPr>
          <w:rFonts w:cs="Times New Roman"/>
          <w:szCs w:val="20"/>
          <w:highlight w:val="green"/>
          <w:lang w:eastAsia="zh-CN"/>
        </w:rPr>
        <w:t>8.2.2.2.6</w:t>
      </w:r>
      <w:r w:rsidRPr="009C1A3C">
        <w:rPr>
          <w:rFonts w:cs="Times New Roman"/>
          <w:szCs w:val="20"/>
          <w:highlight w:val="green"/>
          <w:lang w:eastAsia="zh-CN"/>
        </w:rPr>
        <w:tab/>
        <w:t>Interruptions at inter-frequency SFTD measurement</w:t>
      </w:r>
    </w:p>
    <w:p w14:paraId="48947CFA" w14:textId="77777777" w:rsidR="00F53662" w:rsidRPr="009C1A3C" w:rsidRDefault="00F53662" w:rsidP="009C1A3C">
      <w:pPr>
        <w:pStyle w:val="3GPPNormalText"/>
        <w:rPr>
          <w:rFonts w:cs="Times New Roman"/>
          <w:szCs w:val="20"/>
          <w:lang w:eastAsia="zh-CN"/>
        </w:rPr>
      </w:pPr>
      <w:r w:rsidRPr="009C1A3C">
        <w:rPr>
          <w:rFonts w:cs="Times New Roman"/>
          <w:szCs w:val="20"/>
          <w:highlight w:val="lightGray"/>
          <w:lang w:eastAsia="zh-CN"/>
        </w:rPr>
        <w:t>8.2.3</w:t>
      </w:r>
      <w:r w:rsidRPr="009C1A3C">
        <w:rPr>
          <w:rFonts w:cs="Times New Roman"/>
          <w:szCs w:val="20"/>
          <w:highlight w:val="lightGray"/>
          <w:lang w:eastAsia="zh-CN"/>
        </w:rPr>
        <w:tab/>
        <w:t>NE-DC Interruptions</w:t>
      </w:r>
      <w:r w:rsidRPr="009C1A3C">
        <w:rPr>
          <w:rFonts w:cs="Times New Roman"/>
          <w:szCs w:val="20"/>
          <w:lang w:eastAsia="zh-CN"/>
        </w:rPr>
        <w:t xml:space="preserve"> </w:t>
      </w:r>
    </w:p>
    <w:p w14:paraId="038B625C" w14:textId="77777777" w:rsidR="00F53662" w:rsidRPr="009C1A3C" w:rsidRDefault="00F53662" w:rsidP="009C1A3C">
      <w:pPr>
        <w:pStyle w:val="3GPPNormalText"/>
        <w:rPr>
          <w:rFonts w:eastAsiaTheme="minorEastAsia" w:cs="Times New Roman"/>
          <w:szCs w:val="20"/>
          <w:highlight w:val="green"/>
          <w:lang w:eastAsia="ko-KR"/>
        </w:rPr>
      </w:pPr>
      <w:r w:rsidRPr="009C1A3C">
        <w:rPr>
          <w:rFonts w:cs="Times New Roman"/>
          <w:szCs w:val="20"/>
          <w:highlight w:val="green"/>
        </w:rPr>
        <w:t>8.2.4</w:t>
      </w:r>
      <w:r w:rsidRPr="009C1A3C">
        <w:rPr>
          <w:rFonts w:eastAsiaTheme="minorEastAsia" w:cs="Times New Roman"/>
          <w:szCs w:val="20"/>
          <w:highlight w:val="green"/>
          <w:lang w:eastAsia="ko-KR"/>
        </w:rPr>
        <w:tab/>
      </w:r>
      <w:r w:rsidRPr="009C1A3C">
        <w:rPr>
          <w:rFonts w:cs="Times New Roman"/>
          <w:szCs w:val="20"/>
          <w:highlight w:val="green"/>
        </w:rPr>
        <w:t>NR-NR DC: Interruptions</w:t>
      </w:r>
    </w:p>
    <w:p w14:paraId="1549073E" w14:textId="77777777" w:rsidR="00F53662" w:rsidRPr="009C1A3C" w:rsidRDefault="00F53662" w:rsidP="009C1A3C">
      <w:pPr>
        <w:pStyle w:val="3GPPNormalText"/>
        <w:rPr>
          <w:rFonts w:eastAsiaTheme="minorEastAsia" w:cs="Times New Roman"/>
          <w:szCs w:val="20"/>
          <w:highlight w:val="green"/>
          <w:lang w:eastAsia="ko-KR"/>
        </w:rPr>
      </w:pPr>
      <w:r w:rsidRPr="009C1A3C">
        <w:rPr>
          <w:rFonts w:cs="Times New Roman"/>
          <w:szCs w:val="20"/>
          <w:highlight w:val="green"/>
        </w:rPr>
        <w:t>8.2.4.1</w:t>
      </w:r>
      <w:r w:rsidRPr="009C1A3C">
        <w:rPr>
          <w:rFonts w:eastAsiaTheme="minorEastAsia" w:cs="Times New Roman"/>
          <w:szCs w:val="20"/>
          <w:highlight w:val="green"/>
          <w:lang w:eastAsia="ko-KR"/>
        </w:rPr>
        <w:tab/>
      </w:r>
      <w:r w:rsidRPr="009C1A3C">
        <w:rPr>
          <w:rFonts w:cs="Times New Roman"/>
          <w:szCs w:val="20"/>
          <w:highlight w:val="green"/>
        </w:rPr>
        <w:t>Introduction</w:t>
      </w:r>
    </w:p>
    <w:p w14:paraId="2DA78242" w14:textId="77777777" w:rsidR="00F53662" w:rsidRPr="009C1A3C" w:rsidRDefault="00F53662" w:rsidP="009C1A3C">
      <w:pPr>
        <w:pStyle w:val="3GPPNormalText"/>
        <w:rPr>
          <w:rFonts w:eastAsiaTheme="minorEastAsia" w:cs="Times New Roman"/>
          <w:szCs w:val="20"/>
          <w:highlight w:val="green"/>
          <w:lang w:eastAsia="ko-KR"/>
        </w:rPr>
      </w:pPr>
      <w:r w:rsidRPr="009C1A3C">
        <w:rPr>
          <w:rFonts w:cs="Times New Roman"/>
          <w:szCs w:val="20"/>
          <w:highlight w:val="green"/>
        </w:rPr>
        <w:t>8.2.4.2</w:t>
      </w:r>
      <w:r w:rsidRPr="009C1A3C">
        <w:rPr>
          <w:rFonts w:eastAsiaTheme="minorEastAsia" w:cs="Times New Roman"/>
          <w:szCs w:val="20"/>
          <w:highlight w:val="green"/>
          <w:lang w:eastAsia="ko-KR"/>
        </w:rPr>
        <w:tab/>
      </w:r>
      <w:r w:rsidRPr="009C1A3C">
        <w:rPr>
          <w:rFonts w:cs="Times New Roman"/>
          <w:szCs w:val="20"/>
          <w:highlight w:val="green"/>
        </w:rPr>
        <w:t>Requirements</w:t>
      </w:r>
    </w:p>
    <w:p w14:paraId="0E3CE251" w14:textId="77777777" w:rsidR="00F53662" w:rsidRPr="009C1A3C" w:rsidRDefault="00F53662" w:rsidP="009C1A3C">
      <w:pPr>
        <w:pStyle w:val="3GPPNormalText"/>
        <w:rPr>
          <w:rFonts w:eastAsiaTheme="minorEastAsia" w:cs="Times New Roman"/>
          <w:szCs w:val="20"/>
          <w:highlight w:val="green"/>
          <w:lang w:eastAsia="ko-KR"/>
        </w:rPr>
      </w:pPr>
      <w:r w:rsidRPr="009C1A3C">
        <w:rPr>
          <w:rFonts w:cs="Times New Roman"/>
          <w:szCs w:val="20"/>
          <w:highlight w:val="green"/>
        </w:rPr>
        <w:t>8.2.4.2.1</w:t>
      </w:r>
      <w:r w:rsidRPr="009C1A3C">
        <w:rPr>
          <w:rFonts w:eastAsiaTheme="minorEastAsia" w:cs="Times New Roman"/>
          <w:szCs w:val="20"/>
          <w:highlight w:val="green"/>
          <w:lang w:eastAsia="ko-KR"/>
        </w:rPr>
        <w:tab/>
      </w:r>
      <w:r w:rsidRPr="009C1A3C">
        <w:rPr>
          <w:rFonts w:cs="Times New Roman"/>
          <w:szCs w:val="20"/>
          <w:highlight w:val="green"/>
        </w:rPr>
        <w:t xml:space="preserve">Interruptions at </w:t>
      </w:r>
      <w:proofErr w:type="spellStart"/>
      <w:r w:rsidRPr="009C1A3C">
        <w:rPr>
          <w:rFonts w:cs="Times New Roman"/>
          <w:szCs w:val="20"/>
          <w:highlight w:val="green"/>
        </w:rPr>
        <w:t>PSCell</w:t>
      </w:r>
      <w:proofErr w:type="spellEnd"/>
      <w:r w:rsidRPr="009C1A3C">
        <w:rPr>
          <w:rFonts w:cs="Times New Roman"/>
          <w:szCs w:val="20"/>
          <w:highlight w:val="green"/>
        </w:rPr>
        <w:t>/SCell addition/release</w:t>
      </w:r>
    </w:p>
    <w:p w14:paraId="50C2E3B7" w14:textId="77777777" w:rsidR="00F53662" w:rsidRPr="009C1A3C" w:rsidRDefault="00F53662" w:rsidP="009C1A3C">
      <w:pPr>
        <w:pStyle w:val="3GPPNormalText"/>
        <w:rPr>
          <w:rFonts w:eastAsiaTheme="minorEastAsia" w:cs="Times New Roman"/>
          <w:szCs w:val="20"/>
          <w:highlight w:val="green"/>
          <w:lang w:eastAsia="ko-KR"/>
        </w:rPr>
      </w:pPr>
      <w:r w:rsidRPr="009C1A3C">
        <w:rPr>
          <w:rFonts w:cs="Times New Roman"/>
          <w:szCs w:val="20"/>
          <w:highlight w:val="green"/>
        </w:rPr>
        <w:t>8.2.4.2.2</w:t>
      </w:r>
      <w:r w:rsidRPr="009C1A3C">
        <w:rPr>
          <w:rFonts w:eastAsiaTheme="minorEastAsia" w:cs="Times New Roman"/>
          <w:szCs w:val="20"/>
          <w:highlight w:val="green"/>
          <w:lang w:eastAsia="ko-KR"/>
        </w:rPr>
        <w:tab/>
      </w:r>
      <w:r w:rsidRPr="009C1A3C">
        <w:rPr>
          <w:rFonts w:cs="Times New Roman"/>
          <w:szCs w:val="20"/>
          <w:highlight w:val="green"/>
        </w:rPr>
        <w:t>Interruptions at SCell activation/deactivation</w:t>
      </w:r>
    </w:p>
    <w:p w14:paraId="5FA6B659" w14:textId="77777777" w:rsidR="00F53662" w:rsidRPr="009C1A3C" w:rsidRDefault="00F53662" w:rsidP="009C1A3C">
      <w:pPr>
        <w:pStyle w:val="3GPPNormalText"/>
        <w:rPr>
          <w:rFonts w:eastAsiaTheme="minorEastAsia" w:cs="Times New Roman"/>
          <w:szCs w:val="20"/>
          <w:lang w:eastAsia="ko-KR"/>
        </w:rPr>
      </w:pPr>
      <w:r w:rsidRPr="009C1A3C">
        <w:rPr>
          <w:rFonts w:cs="Times New Roman"/>
          <w:szCs w:val="20"/>
          <w:highlight w:val="green"/>
        </w:rPr>
        <w:t>8.2.4.2.3</w:t>
      </w:r>
      <w:r w:rsidRPr="009C1A3C">
        <w:rPr>
          <w:rFonts w:eastAsiaTheme="minorEastAsia" w:cs="Times New Roman"/>
          <w:szCs w:val="20"/>
          <w:highlight w:val="green"/>
          <w:lang w:eastAsia="ko-KR"/>
        </w:rPr>
        <w:tab/>
      </w:r>
      <w:r w:rsidRPr="009C1A3C">
        <w:rPr>
          <w:rFonts w:cs="Times New Roman"/>
          <w:szCs w:val="20"/>
          <w:highlight w:val="green"/>
        </w:rPr>
        <w:t>Interruptions during measurements on SCC</w:t>
      </w:r>
    </w:p>
    <w:p w14:paraId="19AE707E" w14:textId="77777777" w:rsidR="00F53662" w:rsidRPr="009C1A3C" w:rsidRDefault="00F53662" w:rsidP="009C1A3C">
      <w:pPr>
        <w:pStyle w:val="3GPPNormalText"/>
        <w:rPr>
          <w:rFonts w:eastAsiaTheme="minorEastAsia" w:cs="Times New Roman"/>
          <w:szCs w:val="20"/>
          <w:lang w:eastAsia="ko-KR"/>
        </w:rPr>
      </w:pPr>
      <w:r w:rsidRPr="008A057D">
        <w:rPr>
          <w:rFonts w:cs="Times New Roman"/>
          <w:szCs w:val="20"/>
          <w:highlight w:val="green"/>
        </w:rPr>
        <w:t>8.2.4.2.5</w:t>
      </w:r>
      <w:r w:rsidRPr="008A057D">
        <w:rPr>
          <w:rFonts w:eastAsiaTheme="minorEastAsia" w:cs="Times New Roman"/>
          <w:szCs w:val="20"/>
          <w:highlight w:val="green"/>
        </w:rPr>
        <w:tab/>
      </w:r>
      <w:r w:rsidRPr="008A057D">
        <w:rPr>
          <w:rFonts w:cs="Times New Roman"/>
          <w:szCs w:val="20"/>
          <w:highlight w:val="green"/>
          <w:lang w:eastAsia="zh-CN"/>
        </w:rPr>
        <w:t>Interruption due to Active BWP switching Requirement</w:t>
      </w:r>
    </w:p>
    <w:p w14:paraId="79FE56E3" w14:textId="77777777" w:rsidR="002175EB" w:rsidRPr="009C1A3C" w:rsidRDefault="002175EB" w:rsidP="009C1A3C">
      <w:pPr>
        <w:pStyle w:val="3GPPNormalText"/>
        <w:rPr>
          <w:rFonts w:cs="Times New Roman"/>
          <w:color w:val="000000"/>
          <w:szCs w:val="20"/>
          <w:highlight w:val="cyan"/>
          <w:lang w:eastAsia="ko-KR"/>
        </w:rPr>
      </w:pPr>
      <w:r w:rsidRPr="009C1A3C">
        <w:rPr>
          <w:rFonts w:cs="Times New Roman"/>
          <w:color w:val="000000"/>
          <w:szCs w:val="20"/>
          <w:highlight w:val="cyan"/>
          <w:lang w:eastAsia="ko-KR"/>
        </w:rPr>
        <w:t xml:space="preserve">8.3 SCell Activation and Deactivation Delay </w:t>
      </w:r>
    </w:p>
    <w:p w14:paraId="2D583149" w14:textId="77777777" w:rsidR="002175EB" w:rsidRPr="009C1A3C" w:rsidRDefault="002175EB" w:rsidP="009C1A3C">
      <w:pPr>
        <w:pStyle w:val="3GPPNormalText"/>
        <w:rPr>
          <w:rFonts w:cs="Times New Roman"/>
          <w:color w:val="000000"/>
          <w:szCs w:val="20"/>
          <w:highlight w:val="cyan"/>
          <w:lang w:eastAsia="ko-KR"/>
        </w:rPr>
      </w:pPr>
      <w:r w:rsidRPr="009C1A3C">
        <w:rPr>
          <w:rFonts w:cs="Times New Roman"/>
          <w:color w:val="000000"/>
          <w:szCs w:val="20"/>
          <w:highlight w:val="cyan"/>
          <w:lang w:eastAsia="ko-KR"/>
        </w:rPr>
        <w:t>8.3.1 Introduction</w:t>
      </w:r>
    </w:p>
    <w:p w14:paraId="2B6789DF" w14:textId="77777777" w:rsidR="002175EB" w:rsidRPr="009C1A3C" w:rsidRDefault="002175EB" w:rsidP="009C1A3C">
      <w:pPr>
        <w:pStyle w:val="3GPPNormalText"/>
        <w:rPr>
          <w:rFonts w:cs="Times New Roman"/>
          <w:szCs w:val="20"/>
          <w:highlight w:val="cyan"/>
        </w:rPr>
      </w:pPr>
      <w:r w:rsidRPr="009C1A3C">
        <w:rPr>
          <w:rFonts w:cs="Times New Roman"/>
          <w:szCs w:val="20"/>
          <w:highlight w:val="cyan"/>
        </w:rPr>
        <w:t>8.3.2 SCell Activation Delay Requirement for Deactivated SCell</w:t>
      </w:r>
    </w:p>
    <w:p w14:paraId="3E210D5F" w14:textId="77777777" w:rsidR="002175EB" w:rsidRPr="009C1A3C" w:rsidRDefault="002175EB" w:rsidP="009C1A3C">
      <w:pPr>
        <w:pStyle w:val="3GPPNormalText"/>
        <w:rPr>
          <w:rFonts w:cs="Times New Roman"/>
          <w:szCs w:val="20"/>
        </w:rPr>
      </w:pPr>
      <w:r w:rsidRPr="009C1A3C">
        <w:rPr>
          <w:rFonts w:cs="Times New Roman"/>
          <w:szCs w:val="20"/>
          <w:highlight w:val="cyan"/>
        </w:rPr>
        <w:t>8.3.3 SCell Deactivation Delay Requirement for Activated SCell</w:t>
      </w:r>
    </w:p>
    <w:p w14:paraId="150ADBCB" w14:textId="77777777" w:rsidR="002175EB" w:rsidRPr="009C1A3C" w:rsidRDefault="002175EB" w:rsidP="009C1A3C">
      <w:pPr>
        <w:pStyle w:val="3GPPNormalText"/>
        <w:rPr>
          <w:rFonts w:cs="Times New Roman"/>
          <w:color w:val="000000"/>
          <w:szCs w:val="20"/>
          <w:highlight w:val="magenta"/>
          <w:lang w:eastAsia="ko-KR"/>
        </w:rPr>
      </w:pPr>
      <w:r w:rsidRPr="009C1A3C">
        <w:rPr>
          <w:rFonts w:cs="Times New Roman"/>
          <w:color w:val="000000"/>
          <w:szCs w:val="20"/>
          <w:highlight w:val="magenta"/>
          <w:lang w:eastAsia="ko-KR"/>
        </w:rPr>
        <w:t xml:space="preserve">8.3A Activation and Deactivation Delay of SCell operating with CCA </w:t>
      </w:r>
    </w:p>
    <w:p w14:paraId="5C9EABE6" w14:textId="77777777" w:rsidR="002175EB" w:rsidRPr="009C1A3C" w:rsidRDefault="002175EB" w:rsidP="009C1A3C">
      <w:pPr>
        <w:pStyle w:val="3GPPNormalText"/>
        <w:rPr>
          <w:rFonts w:cs="Times New Roman"/>
          <w:color w:val="000000"/>
          <w:szCs w:val="20"/>
          <w:highlight w:val="magenta"/>
          <w:lang w:eastAsia="ko-KR"/>
        </w:rPr>
      </w:pPr>
      <w:r w:rsidRPr="009C1A3C">
        <w:rPr>
          <w:rFonts w:cs="Times New Roman"/>
          <w:color w:val="000000"/>
          <w:szCs w:val="20"/>
          <w:highlight w:val="magenta"/>
          <w:lang w:eastAsia="ko-KR"/>
        </w:rPr>
        <w:t>8.3A.1 Introduction</w:t>
      </w:r>
    </w:p>
    <w:p w14:paraId="4E357663" w14:textId="7DDCE195" w:rsidR="002175EB" w:rsidRPr="009C1A3C" w:rsidRDefault="002175EB" w:rsidP="009C1A3C">
      <w:pPr>
        <w:pStyle w:val="3GPPNormalText"/>
        <w:rPr>
          <w:rFonts w:cs="Times New Roman"/>
          <w:szCs w:val="20"/>
          <w:highlight w:val="magenta"/>
        </w:rPr>
      </w:pPr>
      <w:r w:rsidRPr="009C1A3C">
        <w:rPr>
          <w:rFonts w:cs="Times New Roman"/>
          <w:szCs w:val="20"/>
          <w:highlight w:val="magenta"/>
        </w:rPr>
        <w:t xml:space="preserve">8.3A.2 SCell Activation Delay Requirement for Deactivated SCell </w:t>
      </w:r>
    </w:p>
    <w:p w14:paraId="740B9A04" w14:textId="1DC712FB" w:rsidR="002175EB" w:rsidRPr="009C1A3C" w:rsidRDefault="002175EB" w:rsidP="009C1A3C">
      <w:pPr>
        <w:pStyle w:val="3GPPNormalText"/>
        <w:rPr>
          <w:rFonts w:cs="Times New Roman"/>
          <w:szCs w:val="20"/>
        </w:rPr>
      </w:pPr>
      <w:r w:rsidRPr="009C1A3C">
        <w:rPr>
          <w:rFonts w:cs="Times New Roman"/>
          <w:szCs w:val="20"/>
          <w:highlight w:val="magenta"/>
        </w:rPr>
        <w:t xml:space="preserve">8.3A.3 SCell Deactivation Delay Requirement for Activated SCell </w:t>
      </w:r>
    </w:p>
    <w:p w14:paraId="7C20746D" w14:textId="77777777" w:rsidR="00BE5F0C" w:rsidRPr="009C1A3C" w:rsidRDefault="00BE5F0C" w:rsidP="009C1A3C">
      <w:pPr>
        <w:pStyle w:val="3GPPNormalText"/>
        <w:rPr>
          <w:rFonts w:cs="Times New Roman"/>
          <w:szCs w:val="20"/>
          <w:lang w:eastAsia="zh-CN"/>
        </w:rPr>
      </w:pPr>
      <w:r w:rsidRPr="009C1A3C">
        <w:rPr>
          <w:rFonts w:cs="Times New Roman"/>
          <w:szCs w:val="20"/>
          <w:highlight w:val="lightGray"/>
          <w:lang w:eastAsia="zh-CN"/>
        </w:rPr>
        <w:t>8.4</w:t>
      </w:r>
      <w:r w:rsidRPr="009C1A3C">
        <w:rPr>
          <w:rFonts w:cs="Times New Roman"/>
          <w:szCs w:val="20"/>
          <w:highlight w:val="lightGray"/>
          <w:lang w:eastAsia="zh-CN"/>
        </w:rPr>
        <w:tab/>
        <w:t>UE UL carrier RRC reconfiguration delay</w:t>
      </w:r>
    </w:p>
    <w:p w14:paraId="041F65DF"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 Link recovery procedures</w:t>
      </w:r>
    </w:p>
    <w:p w14:paraId="4393E19F"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8.5.1</w:t>
      </w:r>
      <w:r w:rsidRPr="009C1A3C">
        <w:rPr>
          <w:rFonts w:cs="Times New Roman"/>
          <w:color w:val="000000"/>
          <w:szCs w:val="20"/>
          <w:highlight w:val="cyan"/>
          <w:lang w:eastAsia="zh-CN"/>
        </w:rPr>
        <w:tab/>
        <w:t>Introduction</w:t>
      </w:r>
    </w:p>
    <w:p w14:paraId="1B4360CA"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8.5.2</w:t>
      </w:r>
      <w:r w:rsidRPr="009C1A3C">
        <w:rPr>
          <w:rFonts w:cs="Times New Roman"/>
          <w:color w:val="000000"/>
          <w:szCs w:val="20"/>
          <w:highlight w:val="cyan"/>
          <w:lang w:eastAsia="zh-CN"/>
        </w:rPr>
        <w:tab/>
        <w:t>Requirements for SSB based beam failure detection</w:t>
      </w:r>
    </w:p>
    <w:p w14:paraId="02E4D890"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8.5.2.1</w:t>
      </w:r>
      <w:r w:rsidRPr="009C1A3C">
        <w:rPr>
          <w:rFonts w:cs="Times New Roman"/>
          <w:color w:val="000000"/>
          <w:szCs w:val="20"/>
          <w:highlight w:val="cyan"/>
          <w:lang w:eastAsia="zh-CN"/>
        </w:rPr>
        <w:tab/>
        <w:t>Introduction</w:t>
      </w:r>
    </w:p>
    <w:p w14:paraId="2054C21D"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8.5.2.2</w:t>
      </w:r>
      <w:r w:rsidRPr="009C1A3C">
        <w:rPr>
          <w:rFonts w:cs="Times New Roman"/>
          <w:color w:val="000000"/>
          <w:szCs w:val="20"/>
          <w:highlight w:val="cyan"/>
          <w:lang w:eastAsia="zh-CN"/>
        </w:rPr>
        <w:tab/>
        <w:t>Minimum requirement</w:t>
      </w:r>
    </w:p>
    <w:p w14:paraId="6EA7960C"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8.5.2.3</w:t>
      </w:r>
      <w:r w:rsidRPr="009C1A3C">
        <w:rPr>
          <w:rFonts w:cs="Times New Roman"/>
          <w:color w:val="000000"/>
          <w:szCs w:val="20"/>
          <w:highlight w:val="cyan"/>
          <w:lang w:eastAsia="zh-CN"/>
        </w:rPr>
        <w:tab/>
        <w:t>Measurement restriction for SSB based beam failure detection</w:t>
      </w:r>
    </w:p>
    <w:p w14:paraId="2E342E17"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lastRenderedPageBreak/>
        <w:t>8.5.3</w:t>
      </w:r>
      <w:r w:rsidRPr="009C1A3C">
        <w:rPr>
          <w:rFonts w:cs="Times New Roman"/>
          <w:color w:val="000000"/>
          <w:szCs w:val="20"/>
          <w:highlight w:val="cyan"/>
          <w:lang w:eastAsia="zh-CN"/>
        </w:rPr>
        <w:tab/>
        <w:t>Requirements for CSI-RS based beam failure detection</w:t>
      </w:r>
    </w:p>
    <w:p w14:paraId="22D8F935"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8.5.3.1</w:t>
      </w:r>
      <w:r w:rsidRPr="009C1A3C">
        <w:rPr>
          <w:rFonts w:cs="Times New Roman"/>
          <w:color w:val="000000"/>
          <w:szCs w:val="20"/>
          <w:highlight w:val="cyan"/>
          <w:lang w:eastAsia="zh-CN"/>
        </w:rPr>
        <w:tab/>
        <w:t>Introduction</w:t>
      </w:r>
    </w:p>
    <w:p w14:paraId="78DD195A"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8.5.3.2</w:t>
      </w:r>
      <w:r w:rsidRPr="009C1A3C">
        <w:rPr>
          <w:rFonts w:cs="Times New Roman"/>
          <w:color w:val="000000"/>
          <w:szCs w:val="20"/>
          <w:highlight w:val="cyan"/>
          <w:lang w:eastAsia="zh-CN"/>
        </w:rPr>
        <w:tab/>
        <w:t xml:space="preserve">Minimum </w:t>
      </w:r>
      <w:proofErr w:type="spellStart"/>
      <w:r w:rsidRPr="009C1A3C">
        <w:rPr>
          <w:rFonts w:cs="Times New Roman"/>
          <w:color w:val="000000"/>
          <w:szCs w:val="20"/>
          <w:highlight w:val="cyan"/>
          <w:lang w:eastAsia="zh-CN"/>
        </w:rPr>
        <w:t>requrements</w:t>
      </w:r>
      <w:proofErr w:type="spellEnd"/>
    </w:p>
    <w:p w14:paraId="55228D40"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8.5.3.3</w:t>
      </w:r>
      <w:r w:rsidRPr="009C1A3C">
        <w:rPr>
          <w:rFonts w:cs="Times New Roman"/>
          <w:color w:val="000000"/>
          <w:szCs w:val="20"/>
          <w:highlight w:val="cyan"/>
          <w:lang w:eastAsia="zh-CN"/>
        </w:rPr>
        <w:tab/>
        <w:t>Measurement restrictions for CSI-RS beam failure detection</w:t>
      </w:r>
    </w:p>
    <w:p w14:paraId="2991BE52"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8.5.4</w:t>
      </w:r>
      <w:r w:rsidRPr="009C1A3C">
        <w:rPr>
          <w:rFonts w:cs="Times New Roman"/>
          <w:color w:val="000000"/>
          <w:szCs w:val="20"/>
          <w:highlight w:val="cyan"/>
          <w:lang w:eastAsia="zh-CN"/>
        </w:rPr>
        <w:tab/>
        <w:t>Minimum requirement for L1 indication</w:t>
      </w:r>
    </w:p>
    <w:p w14:paraId="573F231C"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8.5.5</w:t>
      </w:r>
      <w:r w:rsidRPr="009C1A3C">
        <w:rPr>
          <w:rFonts w:cs="Times New Roman"/>
          <w:color w:val="000000"/>
          <w:szCs w:val="20"/>
          <w:highlight w:val="cyan"/>
          <w:lang w:eastAsia="zh-CN"/>
        </w:rPr>
        <w:tab/>
        <w:t>Requirements for SSB based candidate beam detection</w:t>
      </w:r>
    </w:p>
    <w:p w14:paraId="2C32C26A"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8.5.5.1</w:t>
      </w:r>
      <w:r w:rsidRPr="009C1A3C">
        <w:rPr>
          <w:rFonts w:cs="Times New Roman"/>
          <w:color w:val="000000"/>
          <w:szCs w:val="20"/>
          <w:highlight w:val="cyan"/>
          <w:lang w:eastAsia="zh-CN"/>
        </w:rPr>
        <w:tab/>
        <w:t>Introduction</w:t>
      </w:r>
    </w:p>
    <w:p w14:paraId="32591CCC"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8.5.5.2</w:t>
      </w:r>
      <w:r w:rsidRPr="009C1A3C">
        <w:rPr>
          <w:rFonts w:cs="Times New Roman"/>
          <w:color w:val="000000"/>
          <w:szCs w:val="20"/>
          <w:highlight w:val="cyan"/>
          <w:lang w:eastAsia="zh-CN"/>
        </w:rPr>
        <w:tab/>
        <w:t>Minimum requirement</w:t>
      </w:r>
    </w:p>
    <w:p w14:paraId="1FB2921B"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8.5.5.3</w:t>
      </w:r>
      <w:r w:rsidRPr="009C1A3C">
        <w:rPr>
          <w:rFonts w:cs="Times New Roman"/>
          <w:color w:val="000000"/>
          <w:szCs w:val="20"/>
          <w:highlight w:val="cyan"/>
          <w:lang w:eastAsia="zh-CN"/>
        </w:rPr>
        <w:tab/>
        <w:t>Measurement restriction for SSB based candidate beam detection</w:t>
      </w:r>
    </w:p>
    <w:p w14:paraId="209BE10A"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8.5.6.3</w:t>
      </w:r>
      <w:r w:rsidRPr="009C1A3C">
        <w:rPr>
          <w:rFonts w:cs="Times New Roman"/>
          <w:color w:val="000000"/>
          <w:szCs w:val="20"/>
          <w:highlight w:val="cyan"/>
          <w:lang w:eastAsia="zh-CN"/>
        </w:rPr>
        <w:tab/>
        <w:t>Measurement restriction for CSI-RS based candidate beam detection</w:t>
      </w:r>
    </w:p>
    <w:p w14:paraId="1714FE33"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8.5.7</w:t>
      </w:r>
      <w:r w:rsidRPr="009C1A3C">
        <w:rPr>
          <w:rFonts w:cs="Times New Roman"/>
          <w:color w:val="000000"/>
          <w:szCs w:val="20"/>
          <w:highlight w:val="cyan"/>
          <w:lang w:eastAsia="zh-CN"/>
        </w:rPr>
        <w:tab/>
        <w:t>Scheduling availability of UE during beam failure detection</w:t>
      </w:r>
    </w:p>
    <w:p w14:paraId="1B689B88"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8.5.7.1</w:t>
      </w:r>
      <w:r w:rsidRPr="009C1A3C">
        <w:rPr>
          <w:rFonts w:cs="Times New Roman"/>
          <w:color w:val="000000"/>
          <w:szCs w:val="20"/>
          <w:highlight w:val="cyan"/>
          <w:lang w:eastAsia="zh-CN"/>
        </w:rPr>
        <w:tab/>
        <w:t>Scheduling availability of UE performing beam failure detection with a same subcarrier spacing as PDSCH/PDCCH on FR1</w:t>
      </w:r>
    </w:p>
    <w:p w14:paraId="1723824E"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8.5.7.2</w:t>
      </w:r>
      <w:r w:rsidRPr="009C1A3C">
        <w:rPr>
          <w:rFonts w:cs="Times New Roman"/>
          <w:color w:val="000000"/>
          <w:szCs w:val="20"/>
          <w:highlight w:val="cyan"/>
          <w:lang w:eastAsia="zh-CN"/>
        </w:rPr>
        <w:tab/>
        <w:t>Scheduling availability of UE performing beam failure detection with a different subcarrier spacing than PDSCH/PDCCH on FR1</w:t>
      </w:r>
    </w:p>
    <w:p w14:paraId="484AB244"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8.5.7.3</w:t>
      </w:r>
      <w:r w:rsidRPr="009C1A3C">
        <w:rPr>
          <w:rFonts w:cs="Times New Roman"/>
          <w:color w:val="000000"/>
          <w:szCs w:val="20"/>
          <w:highlight w:val="cyan"/>
          <w:lang w:eastAsia="zh-CN"/>
        </w:rPr>
        <w:tab/>
        <w:t>Scheduling availability of UE performing beam failure detection on FR2</w:t>
      </w:r>
    </w:p>
    <w:p w14:paraId="74A5C2ED"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8.5.7.4</w:t>
      </w:r>
      <w:r w:rsidRPr="009C1A3C">
        <w:rPr>
          <w:rFonts w:cs="Times New Roman"/>
          <w:color w:val="000000"/>
          <w:szCs w:val="20"/>
          <w:highlight w:val="cyan"/>
          <w:lang w:eastAsia="zh-CN"/>
        </w:rPr>
        <w:tab/>
        <w:t>Scheduling availability of UE performing beam failure detection on FR1 or FR2 in case of FR1-FR2 inter-band CA and NR DC</w:t>
      </w:r>
    </w:p>
    <w:p w14:paraId="1633F157"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8.5.8</w:t>
      </w:r>
      <w:r w:rsidRPr="009C1A3C">
        <w:rPr>
          <w:rFonts w:cs="Times New Roman"/>
          <w:color w:val="000000"/>
          <w:szCs w:val="20"/>
          <w:highlight w:val="cyan"/>
          <w:lang w:eastAsia="zh-CN"/>
        </w:rPr>
        <w:tab/>
        <w:t>Scheduling availability of UE during candidate beam detection</w:t>
      </w:r>
    </w:p>
    <w:p w14:paraId="61BE582A"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8.5.8.1</w:t>
      </w:r>
      <w:r w:rsidRPr="009C1A3C">
        <w:rPr>
          <w:rFonts w:cs="Times New Roman"/>
          <w:color w:val="000000"/>
          <w:szCs w:val="20"/>
          <w:highlight w:val="cyan"/>
          <w:lang w:eastAsia="zh-CN"/>
        </w:rPr>
        <w:tab/>
        <w:t>Scheduling availability of UE performing L1-RSRP measurement with a same subcarrier spacing as PDSCH/PDCCH on FR1</w:t>
      </w:r>
    </w:p>
    <w:p w14:paraId="5E4940FC" w14:textId="77777777" w:rsidR="00BE5F0C" w:rsidRPr="009C1A3C" w:rsidRDefault="00BE5F0C" w:rsidP="009C1A3C">
      <w:pPr>
        <w:pStyle w:val="3GPPNormalText"/>
        <w:rPr>
          <w:rFonts w:cs="Times New Roman"/>
          <w:color w:val="000000"/>
          <w:szCs w:val="20"/>
          <w:highlight w:val="cyan"/>
          <w:lang w:eastAsia="zh-CN"/>
        </w:rPr>
      </w:pPr>
      <w:r w:rsidRPr="009C1A3C">
        <w:rPr>
          <w:rFonts w:cs="Times New Roman"/>
          <w:color w:val="000000"/>
          <w:szCs w:val="20"/>
          <w:highlight w:val="cyan"/>
          <w:lang w:eastAsia="zh-CN"/>
        </w:rPr>
        <w:t>8.5.8.2</w:t>
      </w:r>
      <w:r w:rsidRPr="009C1A3C">
        <w:rPr>
          <w:rFonts w:cs="Times New Roman"/>
          <w:color w:val="000000"/>
          <w:szCs w:val="20"/>
          <w:highlight w:val="cyan"/>
          <w:lang w:eastAsia="zh-CN"/>
        </w:rPr>
        <w:tab/>
        <w:t>Scheduling availability of UE performing L1-RSRP measurement with a different subcarrier spacing than PDSCH/PDCCH on FR1</w:t>
      </w:r>
    </w:p>
    <w:p w14:paraId="3B4EFBCF" w14:textId="77777777" w:rsidR="00BE5F0C" w:rsidRPr="009C1A3C" w:rsidRDefault="00BE5F0C" w:rsidP="009C1A3C">
      <w:pPr>
        <w:pStyle w:val="3GPPNormalText"/>
        <w:rPr>
          <w:rFonts w:cs="Times New Roman"/>
          <w:color w:val="000000"/>
          <w:szCs w:val="20"/>
          <w:lang w:eastAsia="zh-CN"/>
        </w:rPr>
      </w:pPr>
      <w:r w:rsidRPr="009C1A3C">
        <w:rPr>
          <w:rFonts w:cs="Times New Roman"/>
          <w:color w:val="000000"/>
          <w:szCs w:val="20"/>
          <w:highlight w:val="cyan"/>
          <w:lang w:eastAsia="zh-CN"/>
        </w:rPr>
        <w:t>8.5.8.4</w:t>
      </w:r>
      <w:r w:rsidRPr="009C1A3C">
        <w:rPr>
          <w:rFonts w:cs="Times New Roman"/>
          <w:color w:val="000000"/>
          <w:szCs w:val="20"/>
          <w:highlight w:val="cyan"/>
          <w:lang w:eastAsia="zh-CN"/>
        </w:rPr>
        <w:tab/>
        <w:t>Scheduling availability of UE performing L1-RSRP measurement on FR1 or FR2 in case of FR1-FR2 inter-band CA and NR-DC</w:t>
      </w:r>
    </w:p>
    <w:p w14:paraId="601EFC21"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w:t>
      </w:r>
      <w:r w:rsidRPr="009C1A3C">
        <w:rPr>
          <w:rFonts w:cs="Times New Roman"/>
          <w:szCs w:val="20"/>
          <w:highlight w:val="magenta"/>
          <w:lang w:eastAsia="zh-CN"/>
        </w:rPr>
        <w:tab/>
        <w:t>Link Recovery Procedures when CCA is used on target frequency</w:t>
      </w:r>
    </w:p>
    <w:p w14:paraId="1FBB6637"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8.5A.1</w:t>
      </w:r>
      <w:r w:rsidRPr="009C1A3C">
        <w:rPr>
          <w:rFonts w:cs="Times New Roman"/>
          <w:szCs w:val="20"/>
          <w:highlight w:val="magenta"/>
          <w:lang w:eastAsia="zh-CN"/>
        </w:rPr>
        <w:tab/>
        <w:t>Introduction</w:t>
      </w:r>
    </w:p>
    <w:p w14:paraId="734D18DB"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8.5A.2</w:t>
      </w:r>
      <w:r w:rsidRPr="009C1A3C">
        <w:rPr>
          <w:rFonts w:cs="Times New Roman"/>
          <w:szCs w:val="20"/>
          <w:highlight w:val="magenta"/>
          <w:lang w:eastAsia="zh-CN"/>
        </w:rPr>
        <w:tab/>
        <w:t>Requirements for SSB based beam failure detection</w:t>
      </w:r>
    </w:p>
    <w:p w14:paraId="6FBF7155"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8.5A.2.1</w:t>
      </w:r>
      <w:r w:rsidRPr="009C1A3C">
        <w:rPr>
          <w:rFonts w:cs="Times New Roman"/>
          <w:szCs w:val="20"/>
          <w:highlight w:val="magenta"/>
          <w:lang w:eastAsia="zh-CN"/>
        </w:rPr>
        <w:tab/>
        <w:t>Introduction</w:t>
      </w:r>
    </w:p>
    <w:p w14:paraId="1E6BB9C0"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8.5A.2.2</w:t>
      </w:r>
      <w:r w:rsidRPr="009C1A3C">
        <w:rPr>
          <w:rFonts w:cs="Times New Roman"/>
          <w:szCs w:val="20"/>
          <w:highlight w:val="magenta"/>
          <w:lang w:eastAsia="zh-CN"/>
        </w:rPr>
        <w:tab/>
        <w:t>Minimum requirement</w:t>
      </w:r>
    </w:p>
    <w:p w14:paraId="25C1B592"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8.5A.2.3</w:t>
      </w:r>
      <w:r w:rsidRPr="009C1A3C">
        <w:rPr>
          <w:rFonts w:cs="Times New Roman"/>
          <w:szCs w:val="20"/>
          <w:highlight w:val="magenta"/>
          <w:lang w:eastAsia="zh-CN"/>
        </w:rPr>
        <w:tab/>
        <w:t>Measurement restriction for SSB based beam failure detection</w:t>
      </w:r>
    </w:p>
    <w:p w14:paraId="135F6C12"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8.5A.3</w:t>
      </w:r>
      <w:r w:rsidRPr="009C1A3C">
        <w:rPr>
          <w:rFonts w:cs="Times New Roman"/>
          <w:szCs w:val="20"/>
          <w:highlight w:val="magenta"/>
          <w:lang w:eastAsia="zh-CN"/>
        </w:rPr>
        <w:tab/>
        <w:t>Requirements for CSI-RS based beam failure detection</w:t>
      </w:r>
    </w:p>
    <w:p w14:paraId="4EC1B3B3"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8.5A.3.1</w:t>
      </w:r>
      <w:r w:rsidRPr="009C1A3C">
        <w:rPr>
          <w:rFonts w:cs="Times New Roman"/>
          <w:szCs w:val="20"/>
          <w:highlight w:val="magenta"/>
          <w:lang w:eastAsia="zh-CN"/>
        </w:rPr>
        <w:tab/>
        <w:t>Introduction</w:t>
      </w:r>
    </w:p>
    <w:p w14:paraId="7817A69A"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8.5A.3.2</w:t>
      </w:r>
      <w:r w:rsidRPr="009C1A3C">
        <w:rPr>
          <w:rFonts w:cs="Times New Roman"/>
          <w:szCs w:val="20"/>
          <w:highlight w:val="magenta"/>
          <w:lang w:eastAsia="zh-CN"/>
        </w:rPr>
        <w:tab/>
        <w:t xml:space="preserve">Minimum </w:t>
      </w:r>
      <w:proofErr w:type="spellStart"/>
      <w:r w:rsidRPr="009C1A3C">
        <w:rPr>
          <w:rFonts w:cs="Times New Roman"/>
          <w:szCs w:val="20"/>
          <w:highlight w:val="magenta"/>
          <w:lang w:eastAsia="zh-CN"/>
        </w:rPr>
        <w:t>requrements</w:t>
      </w:r>
      <w:proofErr w:type="spellEnd"/>
    </w:p>
    <w:p w14:paraId="3E5F5436"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8.5A.3.3</w:t>
      </w:r>
      <w:r w:rsidRPr="009C1A3C">
        <w:rPr>
          <w:rFonts w:cs="Times New Roman"/>
          <w:szCs w:val="20"/>
          <w:highlight w:val="magenta"/>
          <w:lang w:eastAsia="zh-CN"/>
        </w:rPr>
        <w:tab/>
        <w:t>Measurement restrictions for CSI-RS beam failure detection</w:t>
      </w:r>
    </w:p>
    <w:p w14:paraId="6A2E759B"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8.5A.4</w:t>
      </w:r>
      <w:r w:rsidRPr="009C1A3C">
        <w:rPr>
          <w:rFonts w:cs="Times New Roman"/>
          <w:szCs w:val="20"/>
          <w:highlight w:val="magenta"/>
          <w:lang w:eastAsia="zh-CN"/>
        </w:rPr>
        <w:tab/>
        <w:t>Minimum requirement for L1 indication</w:t>
      </w:r>
    </w:p>
    <w:p w14:paraId="13629AEC"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8.5A.5</w:t>
      </w:r>
      <w:r w:rsidRPr="009C1A3C">
        <w:rPr>
          <w:rFonts w:cs="Times New Roman"/>
          <w:szCs w:val="20"/>
          <w:highlight w:val="magenta"/>
          <w:lang w:eastAsia="zh-CN"/>
        </w:rPr>
        <w:tab/>
        <w:t>Requirements for SSB based candidate beam detection</w:t>
      </w:r>
    </w:p>
    <w:p w14:paraId="48DDFA85"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8.5A.5.1</w:t>
      </w:r>
      <w:r w:rsidRPr="009C1A3C">
        <w:rPr>
          <w:rFonts w:cs="Times New Roman"/>
          <w:szCs w:val="20"/>
          <w:highlight w:val="magenta"/>
          <w:lang w:eastAsia="zh-CN"/>
        </w:rPr>
        <w:tab/>
        <w:t>Introduction</w:t>
      </w:r>
    </w:p>
    <w:p w14:paraId="06E08F4B"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8.5A.5.2</w:t>
      </w:r>
      <w:r w:rsidRPr="009C1A3C">
        <w:rPr>
          <w:rFonts w:cs="Times New Roman"/>
          <w:szCs w:val="20"/>
          <w:highlight w:val="magenta"/>
          <w:lang w:eastAsia="zh-CN"/>
        </w:rPr>
        <w:tab/>
        <w:t>Minimum requirement</w:t>
      </w:r>
    </w:p>
    <w:p w14:paraId="6FE5F4F4"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8.5A.5.3</w:t>
      </w:r>
      <w:r w:rsidRPr="009C1A3C">
        <w:rPr>
          <w:rFonts w:cs="Times New Roman"/>
          <w:szCs w:val="20"/>
          <w:highlight w:val="magenta"/>
          <w:lang w:eastAsia="zh-CN"/>
        </w:rPr>
        <w:tab/>
        <w:t>Measurement restriction for SSB based candidate beam detection</w:t>
      </w:r>
    </w:p>
    <w:p w14:paraId="63F32422"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8.5A.6.3</w:t>
      </w:r>
      <w:r w:rsidRPr="009C1A3C">
        <w:rPr>
          <w:rFonts w:cs="Times New Roman"/>
          <w:szCs w:val="20"/>
          <w:highlight w:val="magenta"/>
          <w:lang w:eastAsia="zh-CN"/>
        </w:rPr>
        <w:tab/>
        <w:t>Measurement restriction for CSI-RS based candidate beam detection</w:t>
      </w:r>
    </w:p>
    <w:p w14:paraId="01BE10FC"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8.5A.7</w:t>
      </w:r>
      <w:r w:rsidRPr="009C1A3C">
        <w:rPr>
          <w:rFonts w:cs="Times New Roman"/>
          <w:szCs w:val="20"/>
          <w:highlight w:val="magenta"/>
          <w:lang w:eastAsia="zh-CN"/>
        </w:rPr>
        <w:tab/>
        <w:t>Scheduling availability of UE during beam failure detection</w:t>
      </w:r>
    </w:p>
    <w:p w14:paraId="739E44D9"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8.5A.7.1</w:t>
      </w:r>
      <w:r w:rsidRPr="009C1A3C">
        <w:rPr>
          <w:rFonts w:cs="Times New Roman"/>
          <w:szCs w:val="20"/>
          <w:highlight w:val="magenta"/>
          <w:lang w:eastAsia="zh-CN"/>
        </w:rPr>
        <w:tab/>
        <w:t>Scheduling availability of UE performing beam failure detection with a same subcarrier spacing as PDSCH/PDCCH on FR1</w:t>
      </w:r>
    </w:p>
    <w:p w14:paraId="19C4269B"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lastRenderedPageBreak/>
        <w:t>8.5A.7.2</w:t>
      </w:r>
      <w:r w:rsidRPr="009C1A3C">
        <w:rPr>
          <w:rFonts w:cs="Times New Roman"/>
          <w:szCs w:val="20"/>
          <w:highlight w:val="magenta"/>
          <w:lang w:eastAsia="zh-CN"/>
        </w:rPr>
        <w:tab/>
        <w:t>Scheduling availability of UE performing beam failure detection with a different subcarrier spacing than PDSCH/PDCCH on FR1</w:t>
      </w:r>
    </w:p>
    <w:p w14:paraId="1509D6C3"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8.5A.8</w:t>
      </w:r>
      <w:r w:rsidRPr="009C1A3C">
        <w:rPr>
          <w:rFonts w:cs="Times New Roman"/>
          <w:szCs w:val="20"/>
          <w:highlight w:val="magenta"/>
          <w:lang w:eastAsia="zh-CN"/>
        </w:rPr>
        <w:tab/>
        <w:t>Scheduling availability of UE during candidate beam detection</w:t>
      </w:r>
    </w:p>
    <w:p w14:paraId="3580B123"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8.5A.8.1</w:t>
      </w:r>
      <w:r w:rsidRPr="009C1A3C">
        <w:rPr>
          <w:rFonts w:cs="Times New Roman"/>
          <w:szCs w:val="20"/>
          <w:highlight w:val="magenta"/>
          <w:lang w:eastAsia="zh-CN"/>
        </w:rPr>
        <w:tab/>
        <w:t>Scheduling availability of UE performing L1-RSRP measurement with a same subcarrier spacing as PDSCH/PDCCH on FR1</w:t>
      </w:r>
    </w:p>
    <w:p w14:paraId="25184B55"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8.5A.8.2</w:t>
      </w:r>
      <w:r w:rsidRPr="009C1A3C">
        <w:rPr>
          <w:rFonts w:cs="Times New Roman"/>
          <w:szCs w:val="20"/>
          <w:highlight w:val="magenta"/>
          <w:lang w:eastAsia="zh-CN"/>
        </w:rPr>
        <w:tab/>
        <w:t>Scheduling availability of UE performing L1-RSRP measurement with a different subcarrier spacing than PDSCH/PDCCH on FR1</w:t>
      </w:r>
    </w:p>
    <w:p w14:paraId="300EB786" w14:textId="77777777" w:rsidR="008E36AB" w:rsidRPr="008A057D" w:rsidRDefault="008E36AB" w:rsidP="009C1A3C">
      <w:pPr>
        <w:pStyle w:val="3GPPNormalText"/>
        <w:rPr>
          <w:rFonts w:cs="Times New Roman"/>
          <w:szCs w:val="20"/>
          <w:highlight w:val="green"/>
          <w:lang w:eastAsia="zh-CN"/>
        </w:rPr>
      </w:pPr>
      <w:r w:rsidRPr="008A057D">
        <w:rPr>
          <w:rFonts w:cs="Times New Roman"/>
          <w:szCs w:val="20"/>
          <w:highlight w:val="green"/>
          <w:lang w:eastAsia="zh-CN"/>
        </w:rPr>
        <w:t>8.6</w:t>
      </w:r>
      <w:r w:rsidRPr="008A057D">
        <w:rPr>
          <w:rFonts w:cs="Times New Roman"/>
          <w:szCs w:val="20"/>
          <w:highlight w:val="green"/>
          <w:lang w:eastAsia="zh-CN"/>
        </w:rPr>
        <w:tab/>
        <w:t>Active BWP switch delay</w:t>
      </w:r>
      <w:bookmarkStart w:id="17" w:name="_Toc535475992"/>
    </w:p>
    <w:p w14:paraId="3FA359A2" w14:textId="77777777" w:rsidR="008E36AB" w:rsidRPr="008A057D" w:rsidRDefault="008E36AB" w:rsidP="009C1A3C">
      <w:pPr>
        <w:pStyle w:val="3GPPNormalText"/>
        <w:rPr>
          <w:rFonts w:cs="Times New Roman"/>
          <w:szCs w:val="20"/>
          <w:highlight w:val="green"/>
          <w:lang w:eastAsia="zh-CN"/>
        </w:rPr>
      </w:pPr>
      <w:r w:rsidRPr="008A057D">
        <w:rPr>
          <w:rFonts w:cs="Times New Roman"/>
          <w:szCs w:val="20"/>
          <w:highlight w:val="green"/>
          <w:lang w:eastAsia="zh-CN"/>
        </w:rPr>
        <w:t>8.6.1 Introduction</w:t>
      </w:r>
      <w:bookmarkEnd w:id="17"/>
      <w:r w:rsidRPr="008A057D">
        <w:rPr>
          <w:rFonts w:cs="Times New Roman"/>
          <w:szCs w:val="20"/>
          <w:highlight w:val="green"/>
          <w:lang w:eastAsia="zh-CN"/>
        </w:rPr>
        <w:t xml:space="preserve"> </w:t>
      </w:r>
      <w:bookmarkStart w:id="18" w:name="_Toc535475993"/>
    </w:p>
    <w:p w14:paraId="78B28067" w14:textId="77777777" w:rsidR="008E36AB" w:rsidRPr="008A057D" w:rsidRDefault="008E36AB" w:rsidP="009C1A3C">
      <w:pPr>
        <w:pStyle w:val="3GPPNormalText"/>
        <w:rPr>
          <w:rFonts w:cs="Times New Roman"/>
          <w:szCs w:val="20"/>
          <w:highlight w:val="green"/>
          <w:lang w:eastAsia="zh-CN"/>
        </w:rPr>
      </w:pPr>
      <w:r w:rsidRPr="008A057D">
        <w:rPr>
          <w:rFonts w:cs="Times New Roman"/>
          <w:szCs w:val="20"/>
          <w:highlight w:val="green"/>
          <w:lang w:eastAsia="zh-CN"/>
        </w:rPr>
        <w:t>8.6.2 DCI and timer based BWP switch delay</w:t>
      </w:r>
      <w:bookmarkEnd w:id="18"/>
      <w:r w:rsidRPr="008A057D">
        <w:rPr>
          <w:rFonts w:cs="Times New Roman"/>
          <w:szCs w:val="20"/>
          <w:highlight w:val="green"/>
          <w:lang w:eastAsia="zh-CN"/>
        </w:rPr>
        <w:t xml:space="preserve"> </w:t>
      </w:r>
    </w:p>
    <w:p w14:paraId="72F4E67A" w14:textId="77777777" w:rsidR="008E36AB" w:rsidRPr="008A057D" w:rsidRDefault="008E36AB" w:rsidP="009C1A3C">
      <w:pPr>
        <w:pStyle w:val="3GPPNormalText"/>
        <w:rPr>
          <w:rFonts w:cs="Times New Roman"/>
          <w:szCs w:val="20"/>
          <w:highlight w:val="green"/>
          <w:lang w:eastAsia="zh-CN"/>
        </w:rPr>
      </w:pPr>
      <w:r w:rsidRPr="008A057D">
        <w:rPr>
          <w:rFonts w:cs="Times New Roman"/>
          <w:szCs w:val="20"/>
          <w:highlight w:val="green"/>
          <w:lang w:eastAsia="zh-CN"/>
        </w:rPr>
        <w:t>8.6.3</w:t>
      </w:r>
      <w:r w:rsidRPr="008A057D">
        <w:rPr>
          <w:rFonts w:cs="Times New Roman"/>
          <w:szCs w:val="20"/>
          <w:highlight w:val="green"/>
          <w:lang w:eastAsia="zh-CN"/>
        </w:rPr>
        <w:tab/>
        <w:t xml:space="preserve"> RRC based BWP switch delay </w:t>
      </w:r>
    </w:p>
    <w:p w14:paraId="7059D430" w14:textId="044BA3DE" w:rsidR="00BE5F0C" w:rsidRPr="009C1A3C" w:rsidRDefault="00BE5F0C" w:rsidP="009C1A3C">
      <w:pPr>
        <w:pStyle w:val="3GPPNormalText"/>
        <w:rPr>
          <w:rFonts w:cs="Times New Roman"/>
          <w:szCs w:val="20"/>
          <w:highlight w:val="lightGray"/>
          <w:lang w:eastAsia="zh-CN"/>
        </w:rPr>
      </w:pPr>
      <w:r w:rsidRPr="009C1A3C">
        <w:rPr>
          <w:rFonts w:cs="Times New Roman"/>
          <w:szCs w:val="20"/>
          <w:highlight w:val="lightGray"/>
          <w:lang w:eastAsia="zh-CN"/>
        </w:rPr>
        <w:t>8.7</w:t>
      </w:r>
      <w:r w:rsidRPr="009C1A3C">
        <w:rPr>
          <w:rFonts w:cs="Times New Roman"/>
          <w:szCs w:val="20"/>
          <w:highlight w:val="lightGray"/>
          <w:lang w:eastAsia="zh-CN"/>
        </w:rPr>
        <w:tab/>
        <w:t>Void</w:t>
      </w:r>
    </w:p>
    <w:p w14:paraId="412E265B" w14:textId="77777777" w:rsidR="00BE5F0C" w:rsidRPr="009C1A3C" w:rsidRDefault="00BE5F0C" w:rsidP="009C1A3C">
      <w:pPr>
        <w:pStyle w:val="3GPPNormalText"/>
        <w:rPr>
          <w:rFonts w:cs="Times New Roman"/>
          <w:szCs w:val="20"/>
          <w:lang w:eastAsia="zh-CN"/>
        </w:rPr>
      </w:pPr>
      <w:r w:rsidRPr="009C1A3C">
        <w:rPr>
          <w:rFonts w:cs="Times New Roman"/>
          <w:szCs w:val="20"/>
          <w:highlight w:val="lightGray"/>
          <w:lang w:eastAsia="zh-CN"/>
        </w:rPr>
        <w:t>8.8</w:t>
      </w:r>
      <w:r w:rsidRPr="009C1A3C">
        <w:rPr>
          <w:rFonts w:cs="Times New Roman"/>
          <w:szCs w:val="20"/>
          <w:highlight w:val="lightGray"/>
          <w:lang w:eastAsia="zh-CN"/>
        </w:rPr>
        <w:tab/>
        <w:t xml:space="preserve">NE-DC: E-UTRAN </w:t>
      </w:r>
      <w:proofErr w:type="spellStart"/>
      <w:r w:rsidRPr="009C1A3C">
        <w:rPr>
          <w:rFonts w:cs="Times New Roman"/>
          <w:szCs w:val="20"/>
          <w:highlight w:val="lightGray"/>
          <w:lang w:eastAsia="zh-CN"/>
        </w:rPr>
        <w:t>PSCell</w:t>
      </w:r>
      <w:proofErr w:type="spellEnd"/>
      <w:r w:rsidRPr="009C1A3C">
        <w:rPr>
          <w:rFonts w:cs="Times New Roman"/>
          <w:szCs w:val="20"/>
          <w:highlight w:val="lightGray"/>
          <w:lang w:eastAsia="zh-CN"/>
        </w:rPr>
        <w:t xml:space="preserve"> Addition and Release Delay (No NE-DC scenario in NR-U)</w:t>
      </w:r>
    </w:p>
    <w:p w14:paraId="228240B6" w14:textId="77777777" w:rsidR="00BE5F0C" w:rsidRPr="009C1A3C" w:rsidRDefault="00BE5F0C" w:rsidP="009C1A3C">
      <w:pPr>
        <w:pStyle w:val="3GPPNormalText"/>
        <w:rPr>
          <w:rFonts w:cs="Times New Roman"/>
          <w:szCs w:val="20"/>
          <w:lang w:eastAsia="zh-CN"/>
        </w:rPr>
      </w:pPr>
      <w:r w:rsidRPr="009C1A3C">
        <w:rPr>
          <w:rFonts w:cs="Times New Roman"/>
          <w:szCs w:val="20"/>
          <w:lang w:eastAsia="zh-CN"/>
        </w:rPr>
        <w:t>8.9</w:t>
      </w:r>
      <w:r w:rsidRPr="009C1A3C">
        <w:rPr>
          <w:rFonts w:cs="Times New Roman"/>
          <w:szCs w:val="20"/>
          <w:lang w:eastAsia="zh-CN"/>
        </w:rPr>
        <w:tab/>
        <w:t xml:space="preserve">NR-DC: </w:t>
      </w:r>
      <w:proofErr w:type="spellStart"/>
      <w:r w:rsidRPr="009C1A3C">
        <w:rPr>
          <w:rFonts w:cs="Times New Roman"/>
          <w:szCs w:val="20"/>
          <w:lang w:eastAsia="zh-CN"/>
        </w:rPr>
        <w:t>PSCell</w:t>
      </w:r>
      <w:proofErr w:type="spellEnd"/>
      <w:r w:rsidRPr="009C1A3C">
        <w:rPr>
          <w:rFonts w:cs="Times New Roman"/>
          <w:szCs w:val="20"/>
          <w:lang w:eastAsia="zh-CN"/>
        </w:rPr>
        <w:t xml:space="preserve"> Addition and Release Delay</w:t>
      </w:r>
    </w:p>
    <w:p w14:paraId="79F93CD0" w14:textId="77777777" w:rsidR="004272C2" w:rsidRPr="009C1A3C" w:rsidRDefault="004272C2" w:rsidP="009C1A3C">
      <w:pPr>
        <w:pStyle w:val="3GPPNormalText"/>
        <w:rPr>
          <w:rFonts w:cs="Times New Roman"/>
          <w:szCs w:val="20"/>
          <w:highlight w:val="cyan"/>
          <w:lang w:eastAsia="zh-CN"/>
        </w:rPr>
      </w:pPr>
      <w:r w:rsidRPr="009C1A3C">
        <w:rPr>
          <w:rFonts w:cs="Times New Roman"/>
          <w:szCs w:val="20"/>
          <w:highlight w:val="cyan"/>
          <w:lang w:eastAsia="zh-CN"/>
        </w:rPr>
        <w:t>8.9.1</w:t>
      </w:r>
      <w:r w:rsidRPr="009C1A3C">
        <w:rPr>
          <w:rFonts w:cs="Times New Roman"/>
          <w:szCs w:val="20"/>
          <w:highlight w:val="cyan"/>
          <w:lang w:eastAsia="zh-CN"/>
        </w:rPr>
        <w:tab/>
        <w:t>Introduction</w:t>
      </w:r>
    </w:p>
    <w:p w14:paraId="699EE854" w14:textId="77777777" w:rsidR="004272C2" w:rsidRPr="009C1A3C" w:rsidRDefault="004272C2" w:rsidP="009C1A3C">
      <w:pPr>
        <w:pStyle w:val="3GPPNormalText"/>
        <w:rPr>
          <w:rFonts w:cs="Times New Roman"/>
          <w:szCs w:val="20"/>
          <w:highlight w:val="cyan"/>
          <w:lang w:eastAsia="zh-CN"/>
        </w:rPr>
      </w:pPr>
      <w:r w:rsidRPr="009C1A3C">
        <w:rPr>
          <w:rFonts w:cs="Times New Roman"/>
          <w:szCs w:val="20"/>
          <w:highlight w:val="cyan"/>
          <w:lang w:eastAsia="zh-CN"/>
        </w:rPr>
        <w:t>8.9.2</w:t>
      </w:r>
      <w:r w:rsidRPr="009C1A3C">
        <w:rPr>
          <w:rFonts w:cs="Times New Roman"/>
          <w:szCs w:val="20"/>
          <w:highlight w:val="cyan"/>
          <w:lang w:eastAsia="zh-CN"/>
        </w:rPr>
        <w:tab/>
      </w:r>
      <w:proofErr w:type="spellStart"/>
      <w:r w:rsidRPr="009C1A3C">
        <w:rPr>
          <w:rFonts w:cs="Times New Roman"/>
          <w:szCs w:val="20"/>
          <w:highlight w:val="cyan"/>
          <w:lang w:eastAsia="zh-CN"/>
        </w:rPr>
        <w:t>PSCell</w:t>
      </w:r>
      <w:proofErr w:type="spellEnd"/>
      <w:r w:rsidRPr="009C1A3C">
        <w:rPr>
          <w:rFonts w:cs="Times New Roman"/>
          <w:szCs w:val="20"/>
          <w:highlight w:val="cyan"/>
          <w:lang w:eastAsia="zh-CN"/>
        </w:rPr>
        <w:t xml:space="preserve"> Addition Delay Requirement</w:t>
      </w:r>
    </w:p>
    <w:p w14:paraId="1043C698" w14:textId="77777777" w:rsidR="004272C2" w:rsidRPr="009C1A3C" w:rsidRDefault="004272C2" w:rsidP="009C1A3C">
      <w:pPr>
        <w:pStyle w:val="3GPPNormalText"/>
        <w:rPr>
          <w:rFonts w:cs="Times New Roman"/>
          <w:szCs w:val="20"/>
          <w:lang w:eastAsia="zh-CN"/>
        </w:rPr>
      </w:pPr>
      <w:r w:rsidRPr="009C1A3C">
        <w:rPr>
          <w:rFonts w:cs="Times New Roman"/>
          <w:szCs w:val="20"/>
          <w:highlight w:val="cyan"/>
          <w:lang w:eastAsia="zh-CN"/>
        </w:rPr>
        <w:t>8.9.3</w:t>
      </w:r>
      <w:r w:rsidRPr="009C1A3C">
        <w:rPr>
          <w:rFonts w:cs="Times New Roman"/>
          <w:szCs w:val="20"/>
          <w:highlight w:val="cyan"/>
          <w:lang w:eastAsia="zh-CN"/>
        </w:rPr>
        <w:tab/>
      </w:r>
      <w:proofErr w:type="spellStart"/>
      <w:r w:rsidRPr="009C1A3C">
        <w:rPr>
          <w:rFonts w:cs="Times New Roman"/>
          <w:szCs w:val="20"/>
          <w:highlight w:val="cyan"/>
          <w:lang w:eastAsia="zh-CN"/>
        </w:rPr>
        <w:t>PSCell</w:t>
      </w:r>
      <w:proofErr w:type="spellEnd"/>
      <w:r w:rsidRPr="009C1A3C">
        <w:rPr>
          <w:rFonts w:cs="Times New Roman"/>
          <w:szCs w:val="20"/>
          <w:highlight w:val="cyan"/>
          <w:lang w:eastAsia="zh-CN"/>
        </w:rPr>
        <w:t xml:space="preserve"> Release Delay Requirement</w:t>
      </w:r>
    </w:p>
    <w:p w14:paraId="530A4619" w14:textId="77777777" w:rsidR="004272C2" w:rsidRPr="009C1A3C" w:rsidRDefault="004272C2" w:rsidP="009C1A3C">
      <w:pPr>
        <w:pStyle w:val="3GPPNormalText"/>
        <w:rPr>
          <w:rFonts w:cs="Times New Roman"/>
          <w:szCs w:val="20"/>
          <w:lang w:eastAsia="zh-CN"/>
        </w:rPr>
      </w:pPr>
    </w:p>
    <w:p w14:paraId="4C301D79" w14:textId="77777777" w:rsidR="004272C2" w:rsidRPr="009C1A3C" w:rsidRDefault="004272C2" w:rsidP="009C1A3C">
      <w:pPr>
        <w:pStyle w:val="3GPPNormalText"/>
        <w:rPr>
          <w:rFonts w:cs="Times New Roman"/>
          <w:szCs w:val="20"/>
          <w:highlight w:val="cyan"/>
          <w:lang w:eastAsia="zh-CN"/>
        </w:rPr>
      </w:pPr>
      <w:r w:rsidRPr="009C1A3C">
        <w:rPr>
          <w:rFonts w:cs="Times New Roman"/>
          <w:szCs w:val="20"/>
          <w:highlight w:val="cyan"/>
          <w:lang w:eastAsia="zh-CN"/>
        </w:rPr>
        <w:t>8.10</w:t>
      </w:r>
      <w:r w:rsidRPr="009C1A3C">
        <w:rPr>
          <w:rFonts w:cs="Times New Roman"/>
          <w:szCs w:val="20"/>
          <w:highlight w:val="cyan"/>
          <w:lang w:eastAsia="zh-CN"/>
        </w:rPr>
        <w:tab/>
        <w:t>Active TCI state switching delay</w:t>
      </w:r>
    </w:p>
    <w:p w14:paraId="6CE7967A" w14:textId="77777777" w:rsidR="004272C2" w:rsidRPr="009C1A3C" w:rsidRDefault="004272C2" w:rsidP="009C1A3C">
      <w:pPr>
        <w:pStyle w:val="3GPPNormalText"/>
        <w:rPr>
          <w:rFonts w:cs="Times New Roman"/>
          <w:szCs w:val="20"/>
          <w:highlight w:val="cyan"/>
          <w:lang w:eastAsia="zh-CN"/>
        </w:rPr>
      </w:pPr>
      <w:r w:rsidRPr="009C1A3C">
        <w:rPr>
          <w:rFonts w:cs="Times New Roman"/>
          <w:szCs w:val="20"/>
          <w:highlight w:val="cyan"/>
          <w:lang w:eastAsia="zh-CN"/>
        </w:rPr>
        <w:t>8.10.1</w:t>
      </w:r>
      <w:r w:rsidRPr="009C1A3C">
        <w:rPr>
          <w:rFonts w:cs="Times New Roman"/>
          <w:szCs w:val="20"/>
          <w:highlight w:val="cyan"/>
          <w:lang w:eastAsia="zh-CN"/>
        </w:rPr>
        <w:tab/>
        <w:t>Introduction</w:t>
      </w:r>
    </w:p>
    <w:p w14:paraId="0B84B944" w14:textId="77777777" w:rsidR="004272C2" w:rsidRPr="009C1A3C" w:rsidRDefault="004272C2" w:rsidP="009C1A3C">
      <w:pPr>
        <w:pStyle w:val="3GPPNormalText"/>
        <w:rPr>
          <w:rFonts w:cs="Times New Roman"/>
          <w:szCs w:val="20"/>
          <w:highlight w:val="cyan"/>
          <w:lang w:eastAsia="zh-CN"/>
        </w:rPr>
      </w:pPr>
      <w:r w:rsidRPr="009C1A3C">
        <w:rPr>
          <w:rFonts w:cs="Times New Roman"/>
          <w:szCs w:val="20"/>
          <w:highlight w:val="cyan"/>
          <w:lang w:eastAsia="zh-CN"/>
        </w:rPr>
        <w:t>8.10.2</w:t>
      </w:r>
      <w:r w:rsidRPr="009C1A3C">
        <w:rPr>
          <w:rFonts w:cs="Times New Roman"/>
          <w:szCs w:val="20"/>
          <w:highlight w:val="cyan"/>
          <w:lang w:eastAsia="zh-CN"/>
        </w:rPr>
        <w:tab/>
        <w:t>Known conditions for TCI state</w:t>
      </w:r>
    </w:p>
    <w:p w14:paraId="7DC40B63" w14:textId="77777777" w:rsidR="004272C2" w:rsidRPr="009C1A3C" w:rsidRDefault="004272C2" w:rsidP="009C1A3C">
      <w:pPr>
        <w:pStyle w:val="3GPPNormalText"/>
        <w:rPr>
          <w:rFonts w:cs="Times New Roman"/>
          <w:szCs w:val="20"/>
          <w:highlight w:val="cyan"/>
          <w:lang w:eastAsia="zh-CN"/>
        </w:rPr>
      </w:pPr>
      <w:r w:rsidRPr="009C1A3C">
        <w:rPr>
          <w:rFonts w:cs="Times New Roman"/>
          <w:szCs w:val="20"/>
          <w:highlight w:val="cyan"/>
          <w:lang w:eastAsia="zh-CN"/>
        </w:rPr>
        <w:t>8.10.3</w:t>
      </w:r>
      <w:r w:rsidRPr="009C1A3C">
        <w:rPr>
          <w:rFonts w:cs="Times New Roman"/>
          <w:szCs w:val="20"/>
          <w:highlight w:val="cyan"/>
          <w:lang w:eastAsia="zh-CN"/>
        </w:rPr>
        <w:tab/>
        <w:t>MAC-CE based TCI state switch delay</w:t>
      </w:r>
    </w:p>
    <w:p w14:paraId="64F5E32D" w14:textId="77777777" w:rsidR="004272C2" w:rsidRPr="009C1A3C" w:rsidRDefault="004272C2" w:rsidP="009C1A3C">
      <w:pPr>
        <w:pStyle w:val="3GPPNormalText"/>
        <w:rPr>
          <w:rFonts w:cs="Times New Roman"/>
          <w:szCs w:val="20"/>
          <w:highlight w:val="cyan"/>
          <w:lang w:eastAsia="zh-CN"/>
        </w:rPr>
      </w:pPr>
      <w:r w:rsidRPr="009C1A3C">
        <w:rPr>
          <w:rFonts w:cs="Times New Roman"/>
          <w:szCs w:val="20"/>
          <w:highlight w:val="cyan"/>
          <w:lang w:eastAsia="zh-CN"/>
        </w:rPr>
        <w:t>8.10.4</w:t>
      </w:r>
      <w:r w:rsidRPr="009C1A3C">
        <w:rPr>
          <w:rFonts w:cs="Times New Roman"/>
          <w:szCs w:val="20"/>
          <w:highlight w:val="cyan"/>
          <w:lang w:eastAsia="zh-CN"/>
        </w:rPr>
        <w:tab/>
        <w:t>DCI based TCI switch delay</w:t>
      </w:r>
    </w:p>
    <w:p w14:paraId="48192C42" w14:textId="77777777" w:rsidR="004272C2" w:rsidRPr="009C1A3C" w:rsidRDefault="004272C2" w:rsidP="009C1A3C">
      <w:pPr>
        <w:pStyle w:val="3GPPNormalText"/>
        <w:rPr>
          <w:rFonts w:cs="Times New Roman"/>
          <w:szCs w:val="20"/>
          <w:highlight w:val="cyan"/>
          <w:lang w:eastAsia="zh-CN"/>
        </w:rPr>
      </w:pPr>
      <w:r w:rsidRPr="009C1A3C">
        <w:rPr>
          <w:rFonts w:cs="Times New Roman"/>
          <w:szCs w:val="20"/>
          <w:highlight w:val="cyan"/>
          <w:lang w:eastAsia="zh-CN"/>
        </w:rPr>
        <w:t>8.10.5</w:t>
      </w:r>
      <w:r w:rsidRPr="009C1A3C">
        <w:rPr>
          <w:rFonts w:cs="Times New Roman"/>
          <w:szCs w:val="20"/>
          <w:highlight w:val="cyan"/>
          <w:lang w:eastAsia="zh-CN"/>
        </w:rPr>
        <w:tab/>
        <w:t>RRC based TCI state delay</w:t>
      </w:r>
    </w:p>
    <w:p w14:paraId="08C3C3EF" w14:textId="77777777" w:rsidR="004272C2" w:rsidRPr="009C1A3C" w:rsidRDefault="004272C2" w:rsidP="009C1A3C">
      <w:pPr>
        <w:pStyle w:val="3GPPNormalText"/>
        <w:rPr>
          <w:rFonts w:cs="Times New Roman"/>
          <w:szCs w:val="20"/>
          <w:lang w:eastAsia="zh-CN"/>
        </w:rPr>
      </w:pPr>
      <w:r w:rsidRPr="009C1A3C">
        <w:rPr>
          <w:rFonts w:cs="Times New Roman"/>
          <w:szCs w:val="20"/>
          <w:highlight w:val="cyan"/>
          <w:lang w:eastAsia="zh-CN"/>
        </w:rPr>
        <w:t>8.10.6</w:t>
      </w:r>
      <w:r w:rsidRPr="009C1A3C">
        <w:rPr>
          <w:rFonts w:cs="Times New Roman"/>
          <w:szCs w:val="20"/>
          <w:highlight w:val="cyan"/>
          <w:lang w:eastAsia="zh-CN"/>
        </w:rPr>
        <w:tab/>
        <w:t>Active TCI state list update delay</w:t>
      </w:r>
    </w:p>
    <w:p w14:paraId="59406723" w14:textId="77777777" w:rsidR="004272C2" w:rsidRPr="009C1A3C" w:rsidRDefault="004272C2" w:rsidP="009C1A3C">
      <w:pPr>
        <w:pStyle w:val="3GPPNormalText"/>
        <w:rPr>
          <w:rFonts w:cs="Times New Roman"/>
          <w:szCs w:val="20"/>
          <w:highlight w:val="magenta"/>
          <w:lang w:eastAsia="zh-CN"/>
        </w:rPr>
      </w:pPr>
      <w:r w:rsidRPr="009C1A3C">
        <w:rPr>
          <w:rFonts w:cs="Times New Roman"/>
          <w:szCs w:val="20"/>
          <w:highlight w:val="magenta"/>
          <w:lang w:eastAsia="zh-CN"/>
        </w:rPr>
        <w:t>8.10A</w:t>
      </w:r>
      <w:r w:rsidRPr="009C1A3C">
        <w:rPr>
          <w:rFonts w:cs="Times New Roman"/>
          <w:szCs w:val="20"/>
          <w:highlight w:val="magenta"/>
          <w:lang w:eastAsia="zh-CN"/>
        </w:rPr>
        <w:tab/>
        <w:t>Active TCI state switching delay when CCA is used on target frequency</w:t>
      </w:r>
    </w:p>
    <w:p w14:paraId="16C19637" w14:textId="77777777" w:rsidR="004272C2" w:rsidRPr="009C1A3C" w:rsidRDefault="004272C2" w:rsidP="009C1A3C">
      <w:pPr>
        <w:pStyle w:val="3GPPNormalText"/>
        <w:rPr>
          <w:rFonts w:cs="Times New Roman"/>
          <w:szCs w:val="20"/>
          <w:highlight w:val="magenta"/>
          <w:lang w:eastAsia="zh-CN"/>
        </w:rPr>
      </w:pPr>
      <w:r w:rsidRPr="009C1A3C">
        <w:rPr>
          <w:rFonts w:cs="Times New Roman"/>
          <w:szCs w:val="20"/>
          <w:highlight w:val="magenta"/>
          <w:lang w:eastAsia="zh-CN"/>
        </w:rPr>
        <w:t>8.10A.1</w:t>
      </w:r>
      <w:r w:rsidRPr="009C1A3C">
        <w:rPr>
          <w:rFonts w:cs="Times New Roman"/>
          <w:szCs w:val="20"/>
          <w:highlight w:val="magenta"/>
          <w:lang w:eastAsia="zh-CN"/>
        </w:rPr>
        <w:tab/>
        <w:t>Introduction</w:t>
      </w:r>
    </w:p>
    <w:p w14:paraId="1BAC700F" w14:textId="77777777" w:rsidR="004272C2" w:rsidRPr="009C1A3C" w:rsidRDefault="004272C2" w:rsidP="009C1A3C">
      <w:pPr>
        <w:pStyle w:val="3GPPNormalText"/>
        <w:rPr>
          <w:rFonts w:cs="Times New Roman"/>
          <w:szCs w:val="20"/>
          <w:highlight w:val="magenta"/>
          <w:lang w:eastAsia="zh-CN"/>
        </w:rPr>
      </w:pPr>
      <w:r w:rsidRPr="009C1A3C">
        <w:rPr>
          <w:rFonts w:cs="Times New Roman"/>
          <w:szCs w:val="20"/>
          <w:highlight w:val="magenta"/>
          <w:lang w:eastAsia="zh-CN"/>
        </w:rPr>
        <w:t>8.10A.2</w:t>
      </w:r>
      <w:r w:rsidRPr="009C1A3C">
        <w:rPr>
          <w:rFonts w:cs="Times New Roman"/>
          <w:szCs w:val="20"/>
          <w:highlight w:val="magenta"/>
          <w:lang w:eastAsia="zh-CN"/>
        </w:rPr>
        <w:tab/>
        <w:t>Known conditions for TCI state</w:t>
      </w:r>
    </w:p>
    <w:p w14:paraId="4153AC24" w14:textId="77777777" w:rsidR="004272C2" w:rsidRPr="009C1A3C" w:rsidRDefault="004272C2" w:rsidP="009C1A3C">
      <w:pPr>
        <w:pStyle w:val="3GPPNormalText"/>
        <w:rPr>
          <w:rFonts w:cs="Times New Roman"/>
          <w:szCs w:val="20"/>
          <w:highlight w:val="magenta"/>
          <w:lang w:eastAsia="zh-CN"/>
        </w:rPr>
      </w:pPr>
      <w:r w:rsidRPr="009C1A3C">
        <w:rPr>
          <w:rFonts w:cs="Times New Roman"/>
          <w:szCs w:val="20"/>
          <w:highlight w:val="magenta"/>
          <w:lang w:eastAsia="zh-CN"/>
        </w:rPr>
        <w:t>8.10A.3</w:t>
      </w:r>
      <w:r w:rsidRPr="009C1A3C">
        <w:rPr>
          <w:rFonts w:cs="Times New Roman"/>
          <w:szCs w:val="20"/>
          <w:highlight w:val="magenta"/>
          <w:lang w:eastAsia="zh-CN"/>
        </w:rPr>
        <w:tab/>
        <w:t>MAC-CE based TCI state switch delay</w:t>
      </w:r>
    </w:p>
    <w:p w14:paraId="41FFBFDD" w14:textId="77777777" w:rsidR="004272C2" w:rsidRPr="009C1A3C" w:rsidRDefault="004272C2" w:rsidP="009C1A3C">
      <w:pPr>
        <w:pStyle w:val="3GPPNormalText"/>
        <w:rPr>
          <w:rFonts w:cs="Times New Roman"/>
          <w:szCs w:val="20"/>
          <w:highlight w:val="magenta"/>
          <w:lang w:eastAsia="zh-CN"/>
        </w:rPr>
      </w:pPr>
      <w:r w:rsidRPr="009C1A3C">
        <w:rPr>
          <w:rFonts w:cs="Times New Roman"/>
          <w:szCs w:val="20"/>
          <w:highlight w:val="magenta"/>
          <w:lang w:eastAsia="zh-CN"/>
        </w:rPr>
        <w:t>8.10A.4</w:t>
      </w:r>
      <w:r w:rsidRPr="009C1A3C">
        <w:rPr>
          <w:rFonts w:cs="Times New Roman"/>
          <w:szCs w:val="20"/>
          <w:highlight w:val="magenta"/>
          <w:lang w:eastAsia="zh-CN"/>
        </w:rPr>
        <w:tab/>
        <w:t>DCI based TCI switch delay</w:t>
      </w:r>
    </w:p>
    <w:p w14:paraId="0B705283" w14:textId="77777777" w:rsidR="004272C2" w:rsidRPr="009C1A3C" w:rsidRDefault="004272C2" w:rsidP="009C1A3C">
      <w:pPr>
        <w:pStyle w:val="3GPPNormalText"/>
        <w:rPr>
          <w:rFonts w:cs="Times New Roman"/>
          <w:szCs w:val="20"/>
          <w:highlight w:val="magenta"/>
          <w:lang w:eastAsia="zh-CN"/>
        </w:rPr>
      </w:pPr>
      <w:r w:rsidRPr="009C1A3C">
        <w:rPr>
          <w:rFonts w:cs="Times New Roman"/>
          <w:szCs w:val="20"/>
          <w:highlight w:val="magenta"/>
          <w:lang w:eastAsia="zh-CN"/>
        </w:rPr>
        <w:t>8.10A.5</w:t>
      </w:r>
      <w:r w:rsidRPr="009C1A3C">
        <w:rPr>
          <w:rFonts w:cs="Times New Roman"/>
          <w:szCs w:val="20"/>
          <w:highlight w:val="magenta"/>
          <w:lang w:eastAsia="zh-CN"/>
        </w:rPr>
        <w:tab/>
        <w:t>RRC based TCI state delay</w:t>
      </w:r>
    </w:p>
    <w:p w14:paraId="6F1A1B2B" w14:textId="77777777" w:rsidR="004272C2" w:rsidRPr="009C1A3C" w:rsidRDefault="004272C2" w:rsidP="009C1A3C">
      <w:pPr>
        <w:pStyle w:val="3GPPNormalText"/>
        <w:rPr>
          <w:rFonts w:cs="Times New Roman"/>
          <w:szCs w:val="20"/>
          <w:lang w:eastAsia="zh-CN"/>
        </w:rPr>
      </w:pPr>
      <w:r w:rsidRPr="009C1A3C">
        <w:rPr>
          <w:rFonts w:cs="Times New Roman"/>
          <w:szCs w:val="20"/>
          <w:highlight w:val="magenta"/>
          <w:lang w:eastAsia="zh-CN"/>
        </w:rPr>
        <w:t>8.10A.6</w:t>
      </w:r>
      <w:r w:rsidRPr="009C1A3C">
        <w:rPr>
          <w:rFonts w:cs="Times New Roman"/>
          <w:szCs w:val="20"/>
          <w:highlight w:val="magenta"/>
          <w:lang w:eastAsia="zh-CN"/>
        </w:rPr>
        <w:tab/>
        <w:t>Active TCI state list update delay</w:t>
      </w:r>
    </w:p>
    <w:p w14:paraId="57912792" w14:textId="77777777" w:rsidR="00BE5F0C" w:rsidRPr="009C1A3C" w:rsidRDefault="00BE5F0C" w:rsidP="009C1A3C">
      <w:pPr>
        <w:pStyle w:val="3GPPNormalText"/>
        <w:rPr>
          <w:rFonts w:cs="Times New Roman"/>
          <w:szCs w:val="20"/>
          <w:lang w:eastAsia="zh-CN"/>
        </w:rPr>
      </w:pPr>
      <w:r w:rsidRPr="009C1A3C">
        <w:rPr>
          <w:rFonts w:cs="Times New Roman"/>
          <w:szCs w:val="20"/>
          <w:highlight w:val="green"/>
          <w:lang w:eastAsia="zh-CN"/>
        </w:rPr>
        <w:t>8.11</w:t>
      </w:r>
      <w:r w:rsidRPr="009C1A3C">
        <w:rPr>
          <w:rFonts w:cs="Times New Roman"/>
          <w:szCs w:val="20"/>
          <w:highlight w:val="green"/>
          <w:lang w:eastAsia="zh-CN"/>
        </w:rPr>
        <w:tab/>
        <w:t xml:space="preserve">NR </w:t>
      </w:r>
      <w:proofErr w:type="spellStart"/>
      <w:r w:rsidRPr="009C1A3C">
        <w:rPr>
          <w:rFonts w:cs="Times New Roman"/>
          <w:szCs w:val="20"/>
          <w:highlight w:val="green"/>
          <w:lang w:eastAsia="zh-CN"/>
        </w:rPr>
        <w:t>PSCell</w:t>
      </w:r>
      <w:proofErr w:type="spellEnd"/>
      <w:r w:rsidRPr="009C1A3C">
        <w:rPr>
          <w:rFonts w:cs="Times New Roman"/>
          <w:szCs w:val="20"/>
          <w:highlight w:val="green"/>
          <w:lang w:eastAsia="zh-CN"/>
        </w:rPr>
        <w:t xml:space="preserve"> Change</w:t>
      </w:r>
    </w:p>
    <w:p w14:paraId="76A7FC0E" w14:textId="77777777" w:rsidR="00BE5F0C" w:rsidRPr="009C1A3C" w:rsidRDefault="00BE5F0C" w:rsidP="00905684">
      <w:pPr>
        <w:pStyle w:val="3GPPNormalText"/>
        <w:snapToGrid w:val="0"/>
        <w:spacing w:after="0"/>
        <w:rPr>
          <w:rFonts w:cs="Times New Roman"/>
          <w:szCs w:val="20"/>
          <w:lang w:eastAsia="zh-CN"/>
        </w:rPr>
      </w:pPr>
      <w:r w:rsidRPr="009C1A3C">
        <w:rPr>
          <w:rFonts w:cs="Times New Roman"/>
          <w:szCs w:val="20"/>
          <w:highlight w:val="green"/>
          <w:lang w:eastAsia="zh-CN"/>
        </w:rPr>
        <w:t>9</w:t>
      </w:r>
      <w:r w:rsidRPr="009C1A3C">
        <w:rPr>
          <w:rFonts w:cs="Times New Roman"/>
          <w:szCs w:val="20"/>
          <w:highlight w:val="green"/>
          <w:lang w:eastAsia="zh-CN"/>
        </w:rPr>
        <w:tab/>
        <w:t>Measurement Procedure</w:t>
      </w:r>
    </w:p>
    <w:p w14:paraId="3C9C73A1" w14:textId="77777777" w:rsidR="00DF7491" w:rsidRPr="00905684" w:rsidRDefault="00DF7491" w:rsidP="00DF7491">
      <w:pPr>
        <w:snapToGrid w:val="0"/>
        <w:spacing w:after="0"/>
        <w:rPr>
          <w:highlight w:val="lightGray"/>
          <w:lang w:val="en-US" w:eastAsia="zh-CN"/>
        </w:rPr>
      </w:pPr>
      <w:r w:rsidRPr="00905684">
        <w:rPr>
          <w:highlight w:val="lightGray"/>
          <w:lang w:val="en-US" w:eastAsia="zh-CN"/>
        </w:rPr>
        <w:t>9.1</w:t>
      </w:r>
      <w:r w:rsidRPr="00905684">
        <w:rPr>
          <w:highlight w:val="lightGray"/>
          <w:lang w:val="en-US" w:eastAsia="zh-CN"/>
        </w:rPr>
        <w:tab/>
        <w:t>General measurement requirement</w:t>
      </w:r>
    </w:p>
    <w:p w14:paraId="590CC2AD" w14:textId="77777777" w:rsidR="00DF7491" w:rsidRPr="00905684" w:rsidRDefault="00DF7491" w:rsidP="00DF7491">
      <w:pPr>
        <w:snapToGrid w:val="0"/>
        <w:spacing w:after="0"/>
        <w:rPr>
          <w:highlight w:val="green"/>
          <w:lang w:val="en-US" w:eastAsia="zh-CN"/>
        </w:rPr>
      </w:pPr>
      <w:r w:rsidRPr="00905684">
        <w:rPr>
          <w:highlight w:val="green"/>
          <w:lang w:val="en-US" w:eastAsia="zh-CN"/>
        </w:rPr>
        <w:t>9.1.1</w:t>
      </w:r>
      <w:r w:rsidRPr="00905684">
        <w:rPr>
          <w:highlight w:val="green"/>
          <w:lang w:val="en-US" w:eastAsia="zh-CN"/>
        </w:rPr>
        <w:tab/>
        <w:t>Introduction</w:t>
      </w:r>
    </w:p>
    <w:p w14:paraId="599542DC" w14:textId="77777777" w:rsidR="00DF7491" w:rsidRPr="00905684" w:rsidRDefault="00DF7491" w:rsidP="00DF7491">
      <w:pPr>
        <w:snapToGrid w:val="0"/>
        <w:spacing w:after="0"/>
        <w:rPr>
          <w:highlight w:val="green"/>
          <w:lang w:val="en-US" w:eastAsia="zh-CN"/>
        </w:rPr>
      </w:pPr>
      <w:r w:rsidRPr="00905684">
        <w:rPr>
          <w:highlight w:val="green"/>
          <w:lang w:val="en-US" w:eastAsia="zh-CN"/>
        </w:rPr>
        <w:t>9.1.2</w:t>
      </w:r>
      <w:r w:rsidRPr="00905684">
        <w:rPr>
          <w:highlight w:val="green"/>
          <w:lang w:val="en-US" w:eastAsia="zh-CN"/>
        </w:rPr>
        <w:tab/>
        <w:t>Measurement gap</w:t>
      </w:r>
    </w:p>
    <w:p w14:paraId="4E32CDDC" w14:textId="77777777" w:rsidR="00DF7491" w:rsidRPr="00905684" w:rsidRDefault="00DF7491" w:rsidP="00DF7491">
      <w:pPr>
        <w:snapToGrid w:val="0"/>
        <w:spacing w:after="0"/>
        <w:rPr>
          <w:highlight w:val="green"/>
          <w:lang w:val="en-US" w:eastAsia="zh-CN"/>
        </w:rPr>
      </w:pPr>
      <w:r w:rsidRPr="00905684">
        <w:rPr>
          <w:highlight w:val="green"/>
          <w:lang w:val="en-US" w:eastAsia="zh-CN"/>
        </w:rPr>
        <w:t>9.1.2.1</w:t>
      </w:r>
      <w:r w:rsidRPr="00905684">
        <w:rPr>
          <w:highlight w:val="green"/>
          <w:lang w:val="en-US" w:eastAsia="zh-CN"/>
        </w:rPr>
        <w:tab/>
        <w:t>EN-DC: Measurement Gap Sharing</w:t>
      </w:r>
    </w:p>
    <w:p w14:paraId="0E1045E5" w14:textId="77777777" w:rsidR="00DF7491" w:rsidRPr="00905684" w:rsidRDefault="00DF7491" w:rsidP="00DF7491">
      <w:pPr>
        <w:snapToGrid w:val="0"/>
        <w:spacing w:after="0"/>
        <w:rPr>
          <w:highlight w:val="green"/>
          <w:lang w:val="en-US" w:eastAsia="zh-CN"/>
        </w:rPr>
      </w:pPr>
      <w:r w:rsidRPr="00905684">
        <w:rPr>
          <w:highlight w:val="green"/>
          <w:lang w:val="en-US" w:eastAsia="zh-CN"/>
        </w:rPr>
        <w:t>9.1.2.1a</w:t>
      </w:r>
      <w:r w:rsidRPr="00905684">
        <w:rPr>
          <w:highlight w:val="green"/>
          <w:lang w:val="en-US" w:eastAsia="zh-CN"/>
        </w:rPr>
        <w:tab/>
        <w:t>SA: Measurement Gap Sharing</w:t>
      </w:r>
    </w:p>
    <w:p w14:paraId="215614EC" w14:textId="77777777" w:rsidR="00DF7491" w:rsidRPr="00905684" w:rsidRDefault="00DF7491" w:rsidP="00DF7491">
      <w:pPr>
        <w:pStyle w:val="TOC4"/>
        <w:rPr>
          <w:noProof w:val="0"/>
          <w:highlight w:val="lightGray"/>
        </w:rPr>
      </w:pPr>
      <w:r w:rsidRPr="00905684">
        <w:rPr>
          <w:noProof w:val="0"/>
          <w:highlight w:val="lightGray"/>
        </w:rPr>
        <w:t>9.1.2.1b</w:t>
      </w:r>
      <w:r>
        <w:rPr>
          <w:noProof w:val="0"/>
          <w:highlight w:val="lightGray"/>
        </w:rPr>
        <w:t xml:space="preserve">    </w:t>
      </w:r>
      <w:r w:rsidRPr="00905684">
        <w:rPr>
          <w:noProof w:val="0"/>
          <w:highlight w:val="lightGray"/>
        </w:rPr>
        <w:t>NE-DC: Measurement Gap Sharing</w:t>
      </w:r>
    </w:p>
    <w:p w14:paraId="7E6D5415" w14:textId="77777777" w:rsidR="00DF7491" w:rsidRPr="00905684" w:rsidRDefault="00DF7491" w:rsidP="00DF7491">
      <w:pPr>
        <w:snapToGrid w:val="0"/>
        <w:spacing w:after="0"/>
        <w:rPr>
          <w:highlight w:val="green"/>
          <w:lang w:val="en-US" w:eastAsia="zh-CN"/>
        </w:rPr>
      </w:pPr>
      <w:r w:rsidRPr="00905684">
        <w:rPr>
          <w:highlight w:val="green"/>
          <w:lang w:val="en-US" w:eastAsia="zh-CN"/>
        </w:rPr>
        <w:t>9.1.2.1c</w:t>
      </w:r>
      <w:r w:rsidRPr="00905684">
        <w:rPr>
          <w:highlight w:val="green"/>
          <w:lang w:val="en-US" w:eastAsia="zh-CN"/>
        </w:rPr>
        <w:tab/>
        <w:t>NR-DC: Measurement Gap Sharing</w:t>
      </w:r>
    </w:p>
    <w:p w14:paraId="433FAC3B" w14:textId="77777777" w:rsidR="00DF7491" w:rsidRPr="00905684" w:rsidRDefault="00DF7491" w:rsidP="00DF7491">
      <w:pPr>
        <w:snapToGrid w:val="0"/>
        <w:spacing w:after="0"/>
        <w:rPr>
          <w:highlight w:val="green"/>
          <w:lang w:val="en-US" w:eastAsia="zh-CN"/>
        </w:rPr>
      </w:pPr>
      <w:r w:rsidRPr="00905684">
        <w:rPr>
          <w:highlight w:val="green"/>
          <w:lang w:val="en-US" w:eastAsia="zh-CN"/>
        </w:rPr>
        <w:t>9.1.3</w:t>
      </w:r>
      <w:r w:rsidRPr="00905684">
        <w:rPr>
          <w:highlight w:val="green"/>
          <w:lang w:val="en-US" w:eastAsia="zh-CN"/>
        </w:rPr>
        <w:tab/>
        <w:t>UE Measurement capability</w:t>
      </w:r>
    </w:p>
    <w:p w14:paraId="7CBF1DFC" w14:textId="77777777" w:rsidR="00DF7491" w:rsidRPr="00905684" w:rsidRDefault="00DF7491" w:rsidP="00DF7491">
      <w:pPr>
        <w:snapToGrid w:val="0"/>
        <w:spacing w:after="0"/>
        <w:rPr>
          <w:highlight w:val="green"/>
          <w:lang w:val="en-US" w:eastAsia="zh-CN"/>
        </w:rPr>
      </w:pPr>
      <w:r w:rsidRPr="00905684">
        <w:rPr>
          <w:highlight w:val="green"/>
          <w:lang w:val="en-US" w:eastAsia="zh-CN"/>
        </w:rPr>
        <w:t>9.1.3.1</w:t>
      </w:r>
      <w:r w:rsidRPr="00905684">
        <w:rPr>
          <w:highlight w:val="green"/>
          <w:lang w:val="en-US" w:eastAsia="zh-CN"/>
        </w:rPr>
        <w:tab/>
        <w:t>EN-DC: Monitoring of multiple layers using gaps</w:t>
      </w:r>
    </w:p>
    <w:p w14:paraId="4AEE427C" w14:textId="77777777" w:rsidR="00DF7491" w:rsidRPr="00905684" w:rsidRDefault="00DF7491" w:rsidP="00DF7491">
      <w:pPr>
        <w:snapToGrid w:val="0"/>
        <w:spacing w:after="0"/>
        <w:rPr>
          <w:highlight w:val="green"/>
          <w:lang w:val="en-US" w:eastAsia="zh-CN"/>
        </w:rPr>
      </w:pPr>
      <w:r w:rsidRPr="00905684">
        <w:rPr>
          <w:highlight w:val="green"/>
          <w:lang w:val="en-US" w:eastAsia="zh-CN"/>
        </w:rPr>
        <w:t>9.1.3.1a</w:t>
      </w:r>
      <w:r w:rsidRPr="00905684">
        <w:rPr>
          <w:highlight w:val="green"/>
          <w:lang w:val="en-US" w:eastAsia="zh-CN"/>
        </w:rPr>
        <w:tab/>
        <w:t>SA: Monitoring of multiple layers using gaps</w:t>
      </w:r>
    </w:p>
    <w:p w14:paraId="3179654A" w14:textId="77777777" w:rsidR="00DF7491" w:rsidRPr="00DF7491" w:rsidRDefault="00DF7491" w:rsidP="00DF7491">
      <w:pPr>
        <w:snapToGrid w:val="0"/>
        <w:spacing w:after="0"/>
        <w:rPr>
          <w:highlight w:val="lightGray"/>
          <w:lang w:val="en-US"/>
        </w:rPr>
      </w:pPr>
      <w:r w:rsidRPr="00DF7491">
        <w:rPr>
          <w:highlight w:val="lightGray"/>
          <w:lang w:val="en-US"/>
        </w:rPr>
        <w:t>9.1.3.1b</w:t>
      </w:r>
      <w:r w:rsidRPr="00DF7491">
        <w:rPr>
          <w:highlight w:val="lightGray"/>
          <w:lang w:val="en-US"/>
        </w:rPr>
        <w:tab/>
        <w:t>NE-DC: Monitoring of multiple layers using gaps</w:t>
      </w:r>
    </w:p>
    <w:p w14:paraId="192FA459" w14:textId="77777777" w:rsidR="00DF7491" w:rsidRPr="00905684" w:rsidRDefault="00DF7491" w:rsidP="00DF7491">
      <w:pPr>
        <w:snapToGrid w:val="0"/>
        <w:spacing w:after="0"/>
        <w:rPr>
          <w:highlight w:val="green"/>
          <w:lang w:val="en-US" w:eastAsia="zh-CN"/>
        </w:rPr>
      </w:pPr>
      <w:r w:rsidRPr="00905684">
        <w:rPr>
          <w:highlight w:val="green"/>
          <w:lang w:val="en-US" w:eastAsia="zh-CN"/>
        </w:rPr>
        <w:lastRenderedPageBreak/>
        <w:t>9.1.3.1c</w:t>
      </w:r>
      <w:r w:rsidRPr="00905684">
        <w:rPr>
          <w:highlight w:val="green"/>
          <w:lang w:val="en-US" w:eastAsia="zh-CN"/>
        </w:rPr>
        <w:tab/>
        <w:t>NR-DC: Monitoring of multiple layers using gaps</w:t>
      </w:r>
    </w:p>
    <w:p w14:paraId="53C0A35A" w14:textId="77777777" w:rsidR="00DF7491" w:rsidRPr="00905684" w:rsidRDefault="00DF7491" w:rsidP="00DF7491">
      <w:pPr>
        <w:spacing w:after="0"/>
        <w:rPr>
          <w:highlight w:val="cyan"/>
          <w:lang w:val="en-US" w:eastAsia="zh-CN"/>
        </w:rPr>
      </w:pPr>
      <w:r w:rsidRPr="00905684">
        <w:rPr>
          <w:highlight w:val="cyan"/>
          <w:lang w:val="en-US" w:eastAsia="zh-CN"/>
        </w:rPr>
        <w:t>9.1.3.2</w:t>
      </w:r>
      <w:r w:rsidRPr="00905684">
        <w:rPr>
          <w:highlight w:val="cyan"/>
          <w:lang w:val="en-US" w:eastAsia="zh-CN"/>
        </w:rPr>
        <w:tab/>
        <w:t>EN-DC: Maximum allowed layers for multiple monitoring</w:t>
      </w:r>
    </w:p>
    <w:p w14:paraId="2047964E" w14:textId="77777777" w:rsidR="00DF7491" w:rsidRPr="00905684" w:rsidRDefault="00DF7491" w:rsidP="00DF7491">
      <w:pPr>
        <w:spacing w:after="0"/>
        <w:rPr>
          <w:highlight w:val="cyan"/>
          <w:lang w:val="en-US" w:eastAsia="zh-CN"/>
        </w:rPr>
      </w:pPr>
      <w:r w:rsidRPr="00905684">
        <w:rPr>
          <w:highlight w:val="cyan"/>
          <w:lang w:val="en-US" w:eastAsia="zh-CN"/>
        </w:rPr>
        <w:t>9.1.3.2a</w:t>
      </w:r>
      <w:r w:rsidRPr="00905684">
        <w:rPr>
          <w:highlight w:val="cyan"/>
          <w:lang w:val="en-US" w:eastAsia="zh-CN"/>
        </w:rPr>
        <w:tab/>
        <w:t>SA: Maximum allowed layers for multiple monitoring</w:t>
      </w:r>
    </w:p>
    <w:p w14:paraId="755DE34F" w14:textId="77777777" w:rsidR="00DF7491" w:rsidRPr="00F625CD" w:rsidRDefault="00DF7491" w:rsidP="00DF7491">
      <w:pPr>
        <w:pStyle w:val="TOC4"/>
        <w:rPr>
          <w:noProof w:val="0"/>
          <w:highlight w:val="lightGray"/>
        </w:rPr>
      </w:pPr>
      <w:r w:rsidRPr="00F625CD">
        <w:rPr>
          <w:noProof w:val="0"/>
          <w:highlight w:val="lightGray"/>
        </w:rPr>
        <w:t>9.1.3.2b</w:t>
      </w:r>
      <w:r>
        <w:rPr>
          <w:noProof w:val="0"/>
          <w:highlight w:val="lightGray"/>
        </w:rPr>
        <w:t xml:space="preserve">    </w:t>
      </w:r>
      <w:r w:rsidRPr="00F625CD">
        <w:rPr>
          <w:noProof w:val="0"/>
          <w:highlight w:val="lightGray"/>
        </w:rPr>
        <w:t>NE-DC: Maximum allowed layers for multiple monitoring</w:t>
      </w:r>
    </w:p>
    <w:p w14:paraId="2DE637A6" w14:textId="77777777" w:rsidR="00DF7491" w:rsidRPr="00905684" w:rsidRDefault="00DF7491" w:rsidP="00DF7491">
      <w:pPr>
        <w:spacing w:after="0"/>
        <w:rPr>
          <w:highlight w:val="cyan"/>
          <w:lang w:val="en-US" w:eastAsia="zh-CN"/>
        </w:rPr>
      </w:pPr>
      <w:r w:rsidRPr="00905684">
        <w:rPr>
          <w:highlight w:val="cyan"/>
          <w:lang w:val="en-US" w:eastAsia="zh-CN"/>
        </w:rPr>
        <w:t>9.1.3.2c</w:t>
      </w:r>
      <w:r w:rsidRPr="00905684">
        <w:rPr>
          <w:highlight w:val="cyan"/>
          <w:lang w:val="en-US" w:eastAsia="zh-CN"/>
        </w:rPr>
        <w:tab/>
        <w:t>N</w:t>
      </w:r>
      <w:r>
        <w:rPr>
          <w:highlight w:val="cyan"/>
          <w:lang w:val="en-US" w:eastAsia="zh-CN"/>
        </w:rPr>
        <w:t>R</w:t>
      </w:r>
      <w:r w:rsidRPr="00905684">
        <w:rPr>
          <w:highlight w:val="cyan"/>
          <w:lang w:val="en-US" w:eastAsia="zh-CN"/>
        </w:rPr>
        <w:t>-DC: Maximum allowed layers for multiple monitoring</w:t>
      </w:r>
    </w:p>
    <w:p w14:paraId="73F1AF26" w14:textId="77777777" w:rsidR="00DF7491" w:rsidRPr="00F625CD" w:rsidRDefault="00DF7491" w:rsidP="00DF7491">
      <w:pPr>
        <w:pStyle w:val="TOC4"/>
        <w:rPr>
          <w:noProof w:val="0"/>
          <w:highlight w:val="magenta"/>
          <w:lang w:eastAsia="zh-CN"/>
        </w:rPr>
      </w:pPr>
      <w:r w:rsidRPr="00F625CD">
        <w:rPr>
          <w:noProof w:val="0"/>
          <w:highlight w:val="magenta"/>
          <w:lang w:eastAsia="zh-CN"/>
        </w:rPr>
        <w:t>9.1A.3.2</w:t>
      </w:r>
      <w:r>
        <w:rPr>
          <w:noProof w:val="0"/>
          <w:highlight w:val="magenta"/>
          <w:lang w:eastAsia="zh-CN"/>
        </w:rPr>
        <w:tab/>
      </w:r>
      <w:r w:rsidRPr="00F625CD">
        <w:rPr>
          <w:noProof w:val="0"/>
          <w:highlight w:val="magenta"/>
          <w:lang w:eastAsia="zh-CN"/>
        </w:rPr>
        <w:t>EN-DC: Maximum allowed layers for multiple monitoring</w:t>
      </w:r>
      <w:r w:rsidRPr="00F625CD">
        <w:rPr>
          <w:highlight w:val="magenta"/>
          <w:lang w:eastAsia="zh-CN"/>
        </w:rPr>
        <w:t xml:space="preserve"> </w:t>
      </w:r>
      <w:r w:rsidRPr="009C1A3C">
        <w:rPr>
          <w:highlight w:val="magenta"/>
          <w:lang w:eastAsia="zh-CN"/>
        </w:rPr>
        <w:t>when CCA is used on target frequency</w:t>
      </w:r>
    </w:p>
    <w:p w14:paraId="19D92876" w14:textId="511496E4" w:rsidR="00DF7491" w:rsidRPr="00F625CD" w:rsidRDefault="00DF7491" w:rsidP="00DF7491">
      <w:pPr>
        <w:pStyle w:val="TOC4"/>
        <w:rPr>
          <w:noProof w:val="0"/>
          <w:highlight w:val="magenta"/>
          <w:lang w:eastAsia="zh-CN"/>
        </w:rPr>
      </w:pPr>
      <w:r w:rsidRPr="00F625CD">
        <w:rPr>
          <w:noProof w:val="0"/>
          <w:highlight w:val="magenta"/>
          <w:lang w:eastAsia="zh-CN"/>
        </w:rPr>
        <w:t>9.1A.3.2a</w:t>
      </w:r>
      <w:r w:rsidRPr="00F625CD">
        <w:rPr>
          <w:noProof w:val="0"/>
          <w:highlight w:val="magenta"/>
          <w:lang w:eastAsia="zh-CN"/>
        </w:rPr>
        <w:tab/>
        <w:t>SA: Maximum allowed layers for multiple monitoring</w:t>
      </w:r>
      <w:r w:rsidR="003F680F">
        <w:rPr>
          <w:noProof w:val="0"/>
          <w:highlight w:val="magenta"/>
          <w:lang w:eastAsia="zh-CN"/>
        </w:rPr>
        <w:t xml:space="preserve"> </w:t>
      </w:r>
      <w:r w:rsidR="003F680F" w:rsidRPr="009C1A3C">
        <w:rPr>
          <w:highlight w:val="magenta"/>
          <w:lang w:eastAsia="zh-CN"/>
        </w:rPr>
        <w:t>when CCA is used on target frequency</w:t>
      </w:r>
    </w:p>
    <w:p w14:paraId="3AF200D2" w14:textId="3A0B7F31" w:rsidR="00DF7491" w:rsidRPr="00F625CD" w:rsidRDefault="00DF7491" w:rsidP="00DF7491">
      <w:pPr>
        <w:pStyle w:val="TOC4"/>
        <w:rPr>
          <w:noProof w:val="0"/>
          <w:highlight w:val="magenta"/>
          <w:lang w:eastAsia="zh-CN"/>
        </w:rPr>
      </w:pPr>
      <w:r w:rsidRPr="00F625CD">
        <w:rPr>
          <w:noProof w:val="0"/>
          <w:highlight w:val="magenta"/>
          <w:lang w:eastAsia="zh-CN"/>
        </w:rPr>
        <w:t>9.1A.3.2</w:t>
      </w:r>
      <w:r>
        <w:rPr>
          <w:noProof w:val="0"/>
          <w:highlight w:val="magenta"/>
          <w:lang w:eastAsia="zh-CN"/>
        </w:rPr>
        <w:t>b</w:t>
      </w:r>
      <w:r w:rsidRPr="00F625CD">
        <w:rPr>
          <w:noProof w:val="0"/>
          <w:highlight w:val="magenta"/>
          <w:lang w:eastAsia="zh-CN"/>
        </w:rPr>
        <w:tab/>
        <w:t>N</w:t>
      </w:r>
      <w:r>
        <w:rPr>
          <w:noProof w:val="0"/>
          <w:highlight w:val="magenta"/>
          <w:lang w:eastAsia="zh-CN"/>
        </w:rPr>
        <w:t>R</w:t>
      </w:r>
      <w:r w:rsidRPr="00F625CD">
        <w:rPr>
          <w:noProof w:val="0"/>
          <w:highlight w:val="magenta"/>
          <w:lang w:eastAsia="zh-CN"/>
        </w:rPr>
        <w:t>-DC: Maximum allowed layers for multiple monitoring</w:t>
      </w:r>
      <w:r w:rsidR="003F680F">
        <w:rPr>
          <w:noProof w:val="0"/>
          <w:highlight w:val="magenta"/>
          <w:lang w:eastAsia="zh-CN"/>
        </w:rPr>
        <w:t xml:space="preserve"> </w:t>
      </w:r>
      <w:r w:rsidR="003F680F" w:rsidRPr="009C1A3C">
        <w:rPr>
          <w:highlight w:val="magenta"/>
          <w:lang w:eastAsia="zh-CN"/>
        </w:rPr>
        <w:t>when CCA is used on target frequency</w:t>
      </w:r>
    </w:p>
    <w:p w14:paraId="71165CD7" w14:textId="77777777" w:rsidR="00DF7491" w:rsidRPr="00F625CD" w:rsidRDefault="00DF7491" w:rsidP="00DF7491">
      <w:pPr>
        <w:spacing w:after="0"/>
        <w:rPr>
          <w:highlight w:val="cyan"/>
          <w:lang w:val="en-US" w:eastAsia="zh-CN"/>
        </w:rPr>
      </w:pPr>
      <w:r w:rsidRPr="00F625CD">
        <w:rPr>
          <w:highlight w:val="cyan"/>
          <w:lang w:val="en-US" w:eastAsia="zh-CN"/>
        </w:rPr>
        <w:t>9.1.4</w:t>
      </w:r>
      <w:r w:rsidRPr="00F625CD">
        <w:rPr>
          <w:highlight w:val="cyan"/>
          <w:lang w:val="en-US" w:eastAsia="zh-CN"/>
        </w:rPr>
        <w:tab/>
      </w:r>
      <w:r>
        <w:rPr>
          <w:highlight w:val="cyan"/>
          <w:lang w:val="en-US" w:eastAsia="zh-CN"/>
        </w:rPr>
        <w:tab/>
      </w:r>
      <w:r w:rsidRPr="00F625CD">
        <w:rPr>
          <w:highlight w:val="cyan"/>
          <w:lang w:val="en-US" w:eastAsia="zh-CN"/>
        </w:rPr>
        <w:t>Capabilities for Support of Event Triggering and Reporting Criteria</w:t>
      </w:r>
    </w:p>
    <w:p w14:paraId="01F49B2C" w14:textId="77777777" w:rsidR="00DF7491" w:rsidRPr="00F625CD" w:rsidRDefault="00DF7491" w:rsidP="00DF7491">
      <w:pPr>
        <w:spacing w:after="0"/>
        <w:rPr>
          <w:highlight w:val="cyan"/>
          <w:lang w:val="en-US" w:eastAsia="zh-CN"/>
        </w:rPr>
      </w:pPr>
      <w:r w:rsidRPr="00F625CD">
        <w:rPr>
          <w:highlight w:val="cyan"/>
          <w:lang w:val="en-US" w:eastAsia="zh-CN"/>
        </w:rPr>
        <w:t>9.1.4.1</w:t>
      </w:r>
      <w:r w:rsidRPr="00F625CD">
        <w:rPr>
          <w:highlight w:val="cyan"/>
          <w:lang w:val="en-US" w:eastAsia="zh-CN"/>
        </w:rPr>
        <w:tab/>
      </w:r>
      <w:r>
        <w:rPr>
          <w:highlight w:val="cyan"/>
          <w:lang w:val="en-US" w:eastAsia="zh-CN"/>
        </w:rPr>
        <w:tab/>
      </w:r>
      <w:r w:rsidRPr="00F625CD">
        <w:rPr>
          <w:highlight w:val="cyan"/>
          <w:lang w:val="en-US" w:eastAsia="zh-CN"/>
        </w:rPr>
        <w:t>Introduction</w:t>
      </w:r>
    </w:p>
    <w:p w14:paraId="1FF18C3A" w14:textId="77777777" w:rsidR="00DF7491" w:rsidRDefault="00DF7491" w:rsidP="00DF7491">
      <w:pPr>
        <w:spacing w:after="0"/>
        <w:rPr>
          <w:highlight w:val="cyan"/>
          <w:lang w:val="en-US" w:eastAsia="zh-CN"/>
        </w:rPr>
      </w:pPr>
      <w:r w:rsidRPr="00F625CD">
        <w:rPr>
          <w:highlight w:val="cyan"/>
          <w:lang w:val="en-US" w:eastAsia="zh-CN"/>
        </w:rPr>
        <w:t>9.1.4.2</w:t>
      </w:r>
      <w:r w:rsidRPr="00F625CD">
        <w:rPr>
          <w:highlight w:val="cyan"/>
          <w:lang w:val="en-US" w:eastAsia="zh-CN"/>
        </w:rPr>
        <w:tab/>
      </w:r>
      <w:r>
        <w:rPr>
          <w:highlight w:val="cyan"/>
          <w:lang w:val="en-US" w:eastAsia="zh-CN"/>
        </w:rPr>
        <w:tab/>
      </w:r>
      <w:r w:rsidRPr="00F625CD">
        <w:rPr>
          <w:highlight w:val="cyan"/>
          <w:lang w:val="en-US" w:eastAsia="zh-CN"/>
        </w:rPr>
        <w:t>Requirements</w:t>
      </w:r>
    </w:p>
    <w:p w14:paraId="109D4B1E" w14:textId="77777777" w:rsidR="00DF7491" w:rsidRPr="00F625CD" w:rsidRDefault="00DF7491" w:rsidP="00DF7491">
      <w:pPr>
        <w:pStyle w:val="TOC4"/>
        <w:rPr>
          <w:noProof w:val="0"/>
          <w:highlight w:val="magenta"/>
          <w:lang w:eastAsia="zh-CN"/>
        </w:rPr>
      </w:pPr>
      <w:r w:rsidRPr="00F625CD">
        <w:rPr>
          <w:noProof w:val="0"/>
          <w:highlight w:val="magenta"/>
          <w:lang w:eastAsia="zh-CN"/>
        </w:rPr>
        <w:t>9.1.4</w:t>
      </w:r>
      <w:r>
        <w:rPr>
          <w:noProof w:val="0"/>
          <w:highlight w:val="magenta"/>
          <w:lang w:eastAsia="zh-CN"/>
        </w:rPr>
        <w:t xml:space="preserve">         </w:t>
      </w:r>
      <w:r w:rsidRPr="00F625CD">
        <w:rPr>
          <w:noProof w:val="0"/>
          <w:highlight w:val="magenta"/>
          <w:lang w:eastAsia="zh-CN"/>
        </w:rPr>
        <w:t>Capabilities for Support of Event Triggering and Reporting Criteria</w:t>
      </w:r>
      <w:r w:rsidRPr="00F625CD">
        <w:rPr>
          <w:highlight w:val="magenta"/>
          <w:lang w:eastAsia="zh-CN"/>
        </w:rPr>
        <w:t xml:space="preserve"> </w:t>
      </w:r>
      <w:r w:rsidRPr="009C1A3C">
        <w:rPr>
          <w:highlight w:val="magenta"/>
          <w:lang w:eastAsia="zh-CN"/>
        </w:rPr>
        <w:t>when CCA is used on target frequency</w:t>
      </w:r>
    </w:p>
    <w:p w14:paraId="7D57714C" w14:textId="77777777" w:rsidR="00DF7491" w:rsidRPr="00F625CD" w:rsidRDefault="00DF7491" w:rsidP="00DF7491">
      <w:pPr>
        <w:pStyle w:val="TOC4"/>
        <w:rPr>
          <w:noProof w:val="0"/>
          <w:highlight w:val="magenta"/>
          <w:lang w:eastAsia="zh-CN"/>
        </w:rPr>
      </w:pPr>
      <w:r w:rsidRPr="00F625CD">
        <w:rPr>
          <w:noProof w:val="0"/>
          <w:highlight w:val="magenta"/>
          <w:lang w:eastAsia="zh-CN"/>
        </w:rPr>
        <w:t>9.1.4.1</w:t>
      </w:r>
      <w:r>
        <w:rPr>
          <w:noProof w:val="0"/>
          <w:highlight w:val="magenta"/>
          <w:lang w:eastAsia="zh-CN"/>
        </w:rPr>
        <w:t xml:space="preserve">      </w:t>
      </w:r>
      <w:r w:rsidRPr="00F625CD">
        <w:rPr>
          <w:noProof w:val="0"/>
          <w:highlight w:val="magenta"/>
          <w:lang w:eastAsia="zh-CN"/>
        </w:rPr>
        <w:t>Introduction</w:t>
      </w:r>
    </w:p>
    <w:p w14:paraId="1EA261AE" w14:textId="77777777" w:rsidR="00DF7491" w:rsidRPr="00F625CD" w:rsidRDefault="00DF7491" w:rsidP="00DF7491">
      <w:pPr>
        <w:pStyle w:val="TOC4"/>
        <w:rPr>
          <w:noProof w:val="0"/>
          <w:highlight w:val="magenta"/>
          <w:lang w:eastAsia="zh-CN"/>
        </w:rPr>
      </w:pPr>
      <w:r w:rsidRPr="00F625CD">
        <w:rPr>
          <w:noProof w:val="0"/>
          <w:highlight w:val="magenta"/>
          <w:lang w:eastAsia="zh-CN"/>
        </w:rPr>
        <w:t>9.1.4.2</w:t>
      </w:r>
      <w:r>
        <w:rPr>
          <w:noProof w:val="0"/>
          <w:highlight w:val="magenta"/>
          <w:lang w:eastAsia="zh-CN"/>
        </w:rPr>
        <w:t xml:space="preserve">       </w:t>
      </w:r>
      <w:r w:rsidRPr="00F625CD">
        <w:rPr>
          <w:noProof w:val="0"/>
          <w:highlight w:val="magenta"/>
          <w:lang w:eastAsia="zh-CN"/>
        </w:rPr>
        <w:t>Requirements</w:t>
      </w:r>
    </w:p>
    <w:p w14:paraId="568A076F" w14:textId="77777777" w:rsidR="00DF7491" w:rsidRPr="00F625CD" w:rsidRDefault="00DF7491" w:rsidP="00DF7491">
      <w:pPr>
        <w:pStyle w:val="TOC3"/>
        <w:rPr>
          <w:rFonts w:asciiTheme="minorHAnsi" w:eastAsiaTheme="minorEastAsia" w:hAnsiTheme="minorHAnsi" w:cstheme="minorBidi"/>
          <w:sz w:val="22"/>
          <w:szCs w:val="22"/>
          <w:highlight w:val="green"/>
          <w:lang w:eastAsia="ko-KR"/>
        </w:rPr>
      </w:pPr>
      <w:r w:rsidRPr="00F625CD">
        <w:rPr>
          <w:highlight w:val="green"/>
        </w:rPr>
        <w:t>9.1.5</w:t>
      </w:r>
      <w:r w:rsidRPr="00F625CD">
        <w:rPr>
          <w:rFonts w:asciiTheme="minorHAnsi" w:eastAsiaTheme="minorEastAsia" w:hAnsiTheme="minorHAnsi" w:cstheme="minorBidi"/>
          <w:sz w:val="22"/>
          <w:szCs w:val="22"/>
          <w:highlight w:val="green"/>
          <w:lang w:eastAsia="ko-KR"/>
        </w:rPr>
        <w:tab/>
      </w:r>
      <w:r w:rsidRPr="00F625CD">
        <w:rPr>
          <w:highlight w:val="green"/>
        </w:rPr>
        <w:t>Carrier-specific scaling factor</w:t>
      </w:r>
    </w:p>
    <w:p w14:paraId="084C0226" w14:textId="77777777" w:rsidR="00DF7491" w:rsidRPr="00F625CD" w:rsidRDefault="00DF7491" w:rsidP="00DF7491">
      <w:pPr>
        <w:pStyle w:val="TOC4"/>
        <w:rPr>
          <w:rFonts w:asciiTheme="minorHAnsi" w:eastAsiaTheme="minorEastAsia" w:hAnsiTheme="minorHAnsi" w:cstheme="minorBidi"/>
          <w:sz w:val="22"/>
          <w:szCs w:val="22"/>
          <w:highlight w:val="green"/>
          <w:lang w:eastAsia="ko-KR"/>
        </w:rPr>
      </w:pPr>
      <w:r w:rsidRPr="00F625CD">
        <w:rPr>
          <w:highlight w:val="green"/>
        </w:rPr>
        <w:t>9.1.5.1</w:t>
      </w:r>
      <w:r w:rsidRPr="00F625CD">
        <w:rPr>
          <w:rFonts w:asciiTheme="minorHAnsi" w:eastAsiaTheme="minorEastAsia" w:hAnsiTheme="minorHAnsi" w:cstheme="minorBidi"/>
          <w:sz w:val="22"/>
          <w:szCs w:val="22"/>
          <w:highlight w:val="green"/>
          <w:lang w:eastAsia="ko-KR"/>
        </w:rPr>
        <w:tab/>
      </w:r>
      <w:r w:rsidRPr="00F625CD">
        <w:rPr>
          <w:highlight w:val="green"/>
        </w:rPr>
        <w:t>Monitoring of multiple layers outside gaps</w:t>
      </w:r>
    </w:p>
    <w:p w14:paraId="66FB1098" w14:textId="77777777" w:rsidR="00DF7491" w:rsidRPr="00F625CD" w:rsidRDefault="00DF7491" w:rsidP="00DF7491">
      <w:pPr>
        <w:pStyle w:val="TOC5"/>
        <w:rPr>
          <w:rFonts w:asciiTheme="minorHAnsi" w:eastAsiaTheme="minorEastAsia" w:hAnsiTheme="minorHAnsi" w:cstheme="minorBidi"/>
          <w:sz w:val="22"/>
          <w:szCs w:val="22"/>
          <w:highlight w:val="green"/>
          <w:lang w:eastAsia="ko-KR"/>
        </w:rPr>
      </w:pPr>
      <w:r w:rsidRPr="00F625CD">
        <w:rPr>
          <w:highlight w:val="green"/>
        </w:rPr>
        <w:t>9.1.5.1.1</w:t>
      </w:r>
      <w:r w:rsidRPr="00F625CD">
        <w:rPr>
          <w:rFonts w:asciiTheme="minorHAnsi" w:eastAsiaTheme="minorEastAsia" w:hAnsiTheme="minorHAnsi" w:cstheme="minorBidi"/>
          <w:sz w:val="22"/>
          <w:szCs w:val="22"/>
          <w:highlight w:val="green"/>
          <w:lang w:eastAsia="ko-KR"/>
        </w:rPr>
        <w:tab/>
      </w:r>
      <w:r w:rsidRPr="00F625CD">
        <w:rPr>
          <w:highlight w:val="green"/>
        </w:rPr>
        <w:t>EN-DC mode: carrier-specific scaling factor for SSB-based measurements performed outside gaps</w:t>
      </w:r>
      <w:r w:rsidRPr="00F625CD">
        <w:rPr>
          <w:highlight w:val="green"/>
        </w:rPr>
        <w:tab/>
      </w:r>
    </w:p>
    <w:p w14:paraId="48B8782D" w14:textId="77777777" w:rsidR="00DF7491" w:rsidRPr="00F625CD" w:rsidRDefault="00DF7491" w:rsidP="00DF7491">
      <w:pPr>
        <w:pStyle w:val="TOC5"/>
        <w:rPr>
          <w:rFonts w:asciiTheme="minorHAnsi" w:eastAsiaTheme="minorEastAsia" w:hAnsiTheme="minorHAnsi" w:cstheme="minorBidi"/>
          <w:sz w:val="22"/>
          <w:szCs w:val="22"/>
          <w:highlight w:val="green"/>
          <w:lang w:eastAsia="ko-KR"/>
        </w:rPr>
      </w:pPr>
      <w:r w:rsidRPr="00F625CD">
        <w:rPr>
          <w:highlight w:val="green"/>
        </w:rPr>
        <w:t>9.1.5.1.2</w:t>
      </w:r>
      <w:r w:rsidRPr="00F625CD">
        <w:rPr>
          <w:rFonts w:asciiTheme="minorHAnsi" w:eastAsiaTheme="minorEastAsia" w:hAnsiTheme="minorHAnsi" w:cstheme="minorBidi"/>
          <w:sz w:val="22"/>
          <w:szCs w:val="22"/>
          <w:highlight w:val="green"/>
          <w:lang w:eastAsia="ko-KR"/>
        </w:rPr>
        <w:tab/>
      </w:r>
      <w:r w:rsidRPr="00F625CD">
        <w:rPr>
          <w:highlight w:val="green"/>
        </w:rPr>
        <w:t>SA mode: carrier-specific scaling factor for SSB-based measurements performed outside gaps</w:t>
      </w:r>
    </w:p>
    <w:p w14:paraId="67E731D5" w14:textId="77777777" w:rsidR="00DF7491" w:rsidRDefault="00DF7491" w:rsidP="00DF7491">
      <w:pPr>
        <w:pStyle w:val="TOC5"/>
      </w:pPr>
      <w:r w:rsidRPr="00F625CD">
        <w:rPr>
          <w:highlight w:val="green"/>
        </w:rPr>
        <w:t>9.1.5.1.3</w:t>
      </w:r>
      <w:r w:rsidRPr="00F625CD">
        <w:rPr>
          <w:rFonts w:asciiTheme="minorHAnsi" w:eastAsiaTheme="minorEastAsia" w:hAnsiTheme="minorHAnsi" w:cstheme="minorBidi"/>
          <w:sz w:val="22"/>
          <w:szCs w:val="22"/>
          <w:highlight w:val="green"/>
          <w:lang w:eastAsia="ko-KR"/>
        </w:rPr>
        <w:tab/>
      </w:r>
      <w:r w:rsidRPr="00F625CD">
        <w:rPr>
          <w:highlight w:val="green"/>
        </w:rPr>
        <w:t>NR-DC mode: carrier-specific scaling factor for SSB-based measurements performed outside gaps</w:t>
      </w:r>
    </w:p>
    <w:p w14:paraId="2B6FB044" w14:textId="77777777" w:rsidR="00DF7491" w:rsidRPr="00905684" w:rsidRDefault="00DF7491" w:rsidP="00DF7491">
      <w:pPr>
        <w:pStyle w:val="TOC5"/>
      </w:pPr>
      <w:r w:rsidRPr="00DF7491">
        <w:rPr>
          <w:noProof w:val="0"/>
          <w:highlight w:val="lightGray"/>
        </w:rPr>
        <w:t>9.1.5.1.4</w:t>
      </w:r>
      <w:r w:rsidRPr="00DF7491">
        <w:rPr>
          <w:noProof w:val="0"/>
          <w:highlight w:val="lightGray"/>
        </w:rPr>
        <w:tab/>
        <w:t>NE-DC mode: carrier-specific scaling factor for SSB-based measurements performed outside gaps</w:t>
      </w:r>
    </w:p>
    <w:p w14:paraId="76C9EC27" w14:textId="77777777" w:rsidR="00DF7491" w:rsidRPr="00F625CD" w:rsidRDefault="00DF7491" w:rsidP="00DF7491">
      <w:pPr>
        <w:pStyle w:val="TOC4"/>
        <w:rPr>
          <w:rFonts w:asciiTheme="minorHAnsi" w:eastAsiaTheme="minorEastAsia" w:hAnsiTheme="minorHAnsi" w:cstheme="minorBidi"/>
          <w:sz w:val="22"/>
          <w:szCs w:val="22"/>
          <w:highlight w:val="green"/>
          <w:lang w:eastAsia="ko-KR"/>
        </w:rPr>
      </w:pPr>
      <w:r w:rsidRPr="00F625CD">
        <w:rPr>
          <w:highlight w:val="green"/>
        </w:rPr>
        <w:t>9.1.5.2</w:t>
      </w:r>
      <w:r w:rsidRPr="00F625CD">
        <w:rPr>
          <w:rFonts w:asciiTheme="minorHAnsi" w:eastAsiaTheme="minorEastAsia" w:hAnsiTheme="minorHAnsi" w:cstheme="minorBidi"/>
          <w:sz w:val="22"/>
          <w:szCs w:val="22"/>
          <w:highlight w:val="green"/>
          <w:lang w:eastAsia="ko-KR"/>
        </w:rPr>
        <w:tab/>
      </w:r>
      <w:r w:rsidRPr="00F625CD">
        <w:rPr>
          <w:highlight w:val="green"/>
        </w:rPr>
        <w:t>Monitoring of multiple layers within gaps</w:t>
      </w:r>
    </w:p>
    <w:p w14:paraId="3B759100" w14:textId="77777777" w:rsidR="00DF7491" w:rsidRPr="00F625CD" w:rsidRDefault="00DF7491" w:rsidP="00DF7491">
      <w:pPr>
        <w:pStyle w:val="TOC5"/>
        <w:rPr>
          <w:rFonts w:asciiTheme="minorHAnsi" w:eastAsiaTheme="minorEastAsia" w:hAnsiTheme="minorHAnsi" w:cstheme="minorBidi"/>
          <w:sz w:val="22"/>
          <w:szCs w:val="22"/>
          <w:highlight w:val="green"/>
          <w:lang w:eastAsia="ko-KR"/>
        </w:rPr>
      </w:pPr>
      <w:r w:rsidRPr="00F625CD">
        <w:rPr>
          <w:highlight w:val="green"/>
        </w:rPr>
        <w:t>9.1.5.2.1</w:t>
      </w:r>
      <w:r w:rsidRPr="00F625CD">
        <w:rPr>
          <w:rFonts w:asciiTheme="minorHAnsi" w:eastAsiaTheme="minorEastAsia" w:hAnsiTheme="minorHAnsi" w:cstheme="minorBidi"/>
          <w:sz w:val="22"/>
          <w:szCs w:val="22"/>
          <w:highlight w:val="green"/>
          <w:lang w:eastAsia="ko-KR"/>
        </w:rPr>
        <w:tab/>
      </w:r>
      <w:r w:rsidRPr="00F625CD">
        <w:rPr>
          <w:highlight w:val="green"/>
        </w:rPr>
        <w:t>EN-DC mode: carrier-specific scaling factor for SSB-based measurements performed within gaps</w:t>
      </w:r>
    </w:p>
    <w:p w14:paraId="28487828" w14:textId="77777777" w:rsidR="00DF7491" w:rsidRDefault="00DF7491" w:rsidP="00DF7491">
      <w:pPr>
        <w:pStyle w:val="TOC5"/>
        <w:rPr>
          <w:rFonts w:asciiTheme="minorHAnsi" w:eastAsiaTheme="minorEastAsia" w:hAnsiTheme="minorHAnsi" w:cstheme="minorBidi"/>
          <w:sz w:val="22"/>
          <w:szCs w:val="22"/>
          <w:lang w:eastAsia="ko-KR"/>
        </w:rPr>
      </w:pPr>
      <w:r w:rsidRPr="00F625CD">
        <w:rPr>
          <w:highlight w:val="green"/>
        </w:rPr>
        <w:t>9.1.5.2.2</w:t>
      </w:r>
      <w:r w:rsidRPr="00F625CD">
        <w:rPr>
          <w:rFonts w:asciiTheme="minorHAnsi" w:eastAsiaTheme="minorEastAsia" w:hAnsiTheme="minorHAnsi" w:cstheme="minorBidi"/>
          <w:sz w:val="22"/>
          <w:szCs w:val="22"/>
          <w:highlight w:val="green"/>
          <w:lang w:eastAsia="ko-KR"/>
        </w:rPr>
        <w:tab/>
      </w:r>
      <w:r w:rsidRPr="00F625CD">
        <w:rPr>
          <w:highlight w:val="green"/>
        </w:rPr>
        <w:t>SA mode: carrier-specific scaling factor for SSB-based measurements performed within gaps</w:t>
      </w:r>
    </w:p>
    <w:p w14:paraId="7F36511F" w14:textId="77777777" w:rsidR="00DF7491" w:rsidRPr="00DF7491" w:rsidRDefault="00DF7491" w:rsidP="00DF7491">
      <w:pPr>
        <w:pStyle w:val="TOC5"/>
        <w:rPr>
          <w:noProof w:val="0"/>
          <w:highlight w:val="lightGray"/>
        </w:rPr>
      </w:pPr>
      <w:r w:rsidRPr="00DF7491">
        <w:rPr>
          <w:noProof w:val="0"/>
          <w:highlight w:val="lightGray"/>
        </w:rPr>
        <w:t>9.1.5.2.3</w:t>
      </w:r>
      <w:r w:rsidRPr="00DF7491">
        <w:rPr>
          <w:noProof w:val="0"/>
          <w:highlight w:val="lightGray"/>
        </w:rPr>
        <w:tab/>
        <w:t>NE-DC: carrier-specific scaling factor for SSB-based measurements performed within gaps</w:t>
      </w:r>
    </w:p>
    <w:p w14:paraId="61D3141C" w14:textId="77777777" w:rsidR="00DF7491" w:rsidRDefault="00DF7491" w:rsidP="00DF7491">
      <w:pPr>
        <w:pStyle w:val="TOC5"/>
        <w:rPr>
          <w:rFonts w:asciiTheme="minorHAnsi" w:eastAsiaTheme="minorEastAsia" w:hAnsiTheme="minorHAnsi" w:cstheme="minorBidi"/>
          <w:sz w:val="22"/>
          <w:szCs w:val="22"/>
          <w:lang w:eastAsia="ko-KR"/>
        </w:rPr>
      </w:pPr>
      <w:r w:rsidRPr="00DF7491">
        <w:rPr>
          <w:highlight w:val="green"/>
        </w:rPr>
        <w:t>9.1.5.2.</w:t>
      </w:r>
      <w:r w:rsidRPr="00DF7491">
        <w:rPr>
          <w:highlight w:val="green"/>
          <w:lang w:eastAsia="zh-CN"/>
        </w:rPr>
        <w:t>4</w:t>
      </w:r>
      <w:r w:rsidRPr="00DF7491">
        <w:rPr>
          <w:rFonts w:asciiTheme="minorHAnsi" w:eastAsiaTheme="minorEastAsia" w:hAnsiTheme="minorHAnsi" w:cstheme="minorBidi"/>
          <w:sz w:val="22"/>
          <w:szCs w:val="22"/>
          <w:highlight w:val="green"/>
          <w:lang w:eastAsia="ko-KR"/>
        </w:rPr>
        <w:tab/>
      </w:r>
      <w:r w:rsidRPr="00DF7491">
        <w:rPr>
          <w:highlight w:val="green"/>
          <w:lang w:eastAsia="zh-CN"/>
        </w:rPr>
        <w:t>NR-DC</w:t>
      </w:r>
      <w:r w:rsidRPr="00DF7491">
        <w:rPr>
          <w:highlight w:val="green"/>
        </w:rPr>
        <w:t>: carrier-specific scaling factor for SSB-based measurements performed within gaps</w:t>
      </w:r>
    </w:p>
    <w:p w14:paraId="622F1A1B" w14:textId="79B76E21" w:rsidR="00905684" w:rsidRDefault="00DF7491" w:rsidP="00DF7491">
      <w:pPr>
        <w:pStyle w:val="3GPPNormalText"/>
        <w:rPr>
          <w:rFonts w:cs="Times New Roman"/>
          <w:color w:val="FF0000"/>
          <w:szCs w:val="20"/>
          <w:lang w:eastAsia="zh-CN"/>
        </w:rPr>
      </w:pPr>
      <w:r w:rsidRPr="00DF7491">
        <w:rPr>
          <w:highlight w:val="green"/>
        </w:rPr>
        <w:t>9.1.6</w:t>
      </w:r>
      <w:r w:rsidRPr="00DF7491">
        <w:rPr>
          <w:rFonts w:asciiTheme="minorHAnsi" w:eastAsiaTheme="minorEastAsia" w:hAnsiTheme="minorHAnsi" w:cstheme="minorBidi"/>
          <w:sz w:val="22"/>
          <w:szCs w:val="22"/>
          <w:highlight w:val="green"/>
          <w:lang w:eastAsia="ko-KR"/>
        </w:rPr>
        <w:tab/>
      </w:r>
      <w:r w:rsidRPr="00DF7491">
        <w:rPr>
          <w:highlight w:val="green"/>
        </w:rPr>
        <w:t>Minimum requirement at transitions</w:t>
      </w:r>
      <w:r>
        <w:tab/>
      </w:r>
    </w:p>
    <w:p w14:paraId="27C1FCC2" w14:textId="2A6AD195" w:rsidR="00796A62" w:rsidRPr="009C1A3C" w:rsidRDefault="00796A62" w:rsidP="009C1A3C">
      <w:pPr>
        <w:pStyle w:val="3GPPNormalText"/>
        <w:rPr>
          <w:rFonts w:cs="Times New Roman"/>
          <w:szCs w:val="20"/>
          <w:highlight w:val="cyan"/>
        </w:rPr>
      </w:pPr>
      <w:r w:rsidRPr="009C1A3C">
        <w:rPr>
          <w:rFonts w:cs="Times New Roman"/>
          <w:szCs w:val="20"/>
          <w:highlight w:val="cyan"/>
        </w:rPr>
        <w:t>9.2</w:t>
      </w:r>
      <w:r w:rsidRPr="009C1A3C">
        <w:rPr>
          <w:rFonts w:cs="Times New Roman"/>
          <w:szCs w:val="20"/>
          <w:highlight w:val="cyan"/>
        </w:rPr>
        <w:tab/>
        <w:t>NR intra-frequency measurements</w:t>
      </w:r>
    </w:p>
    <w:p w14:paraId="580A5B64"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9.2.1</w:t>
      </w:r>
      <w:r w:rsidRPr="009C1A3C">
        <w:rPr>
          <w:rFonts w:cs="Times New Roman"/>
          <w:szCs w:val="20"/>
          <w:highlight w:val="cyan"/>
        </w:rPr>
        <w:tab/>
        <w:t>Introduction</w:t>
      </w:r>
      <w:r w:rsidRPr="009C1A3C">
        <w:rPr>
          <w:rFonts w:cs="Times New Roman"/>
          <w:szCs w:val="20"/>
          <w:highlight w:val="cyan"/>
          <w:lang w:eastAsia="zh-CN"/>
        </w:rPr>
        <w:t xml:space="preserve"> </w:t>
      </w:r>
    </w:p>
    <w:p w14:paraId="2060FF05"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9.2.2</w:t>
      </w:r>
      <w:r w:rsidRPr="009C1A3C">
        <w:rPr>
          <w:rFonts w:cs="Times New Roman"/>
          <w:szCs w:val="20"/>
          <w:highlight w:val="cyan"/>
        </w:rPr>
        <w:tab/>
        <w:t>Requirements applicability</w:t>
      </w:r>
      <w:r w:rsidRPr="009C1A3C">
        <w:rPr>
          <w:rFonts w:cs="Times New Roman"/>
          <w:szCs w:val="20"/>
          <w:highlight w:val="cyan"/>
          <w:lang w:eastAsia="zh-CN"/>
        </w:rPr>
        <w:t xml:space="preserve"> </w:t>
      </w:r>
    </w:p>
    <w:p w14:paraId="442427AD"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9.2.3</w:t>
      </w:r>
      <w:r w:rsidRPr="009C1A3C">
        <w:rPr>
          <w:rFonts w:cs="Times New Roman"/>
          <w:szCs w:val="20"/>
          <w:highlight w:val="cyan"/>
        </w:rPr>
        <w:tab/>
        <w:t>Number of cells and number of SSB</w:t>
      </w:r>
      <w:r w:rsidRPr="009C1A3C">
        <w:rPr>
          <w:rFonts w:cs="Times New Roman"/>
          <w:szCs w:val="20"/>
          <w:highlight w:val="cyan"/>
          <w:lang w:eastAsia="zh-CN"/>
        </w:rPr>
        <w:t xml:space="preserve"> </w:t>
      </w:r>
    </w:p>
    <w:p w14:paraId="3A12EEEA"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9.2.3.1</w:t>
      </w:r>
      <w:r w:rsidRPr="009C1A3C">
        <w:rPr>
          <w:rFonts w:cs="Times New Roman"/>
          <w:szCs w:val="20"/>
          <w:highlight w:val="cyan"/>
        </w:rPr>
        <w:tab/>
        <w:t>Requirements for FR1</w:t>
      </w:r>
      <w:r w:rsidRPr="009C1A3C">
        <w:rPr>
          <w:rFonts w:cs="Times New Roman"/>
          <w:szCs w:val="20"/>
          <w:highlight w:val="cyan"/>
          <w:lang w:eastAsia="zh-CN"/>
        </w:rPr>
        <w:t xml:space="preserve"> </w:t>
      </w:r>
    </w:p>
    <w:p w14:paraId="03646366" w14:textId="77777777" w:rsidR="00796A62" w:rsidRPr="009C1A3C" w:rsidRDefault="00796A62" w:rsidP="009C1A3C">
      <w:pPr>
        <w:pStyle w:val="3GPPNormalText"/>
        <w:rPr>
          <w:rFonts w:cs="Times New Roman"/>
          <w:szCs w:val="20"/>
          <w:highlight w:val="lightGray"/>
        </w:rPr>
      </w:pPr>
      <w:r w:rsidRPr="009C1A3C">
        <w:rPr>
          <w:rFonts w:cs="Times New Roman"/>
          <w:szCs w:val="20"/>
          <w:highlight w:val="lightGray"/>
        </w:rPr>
        <w:t>9.2.3.2</w:t>
      </w:r>
      <w:r w:rsidRPr="009C1A3C">
        <w:rPr>
          <w:rFonts w:cs="Times New Roman"/>
          <w:szCs w:val="20"/>
          <w:highlight w:val="lightGray"/>
        </w:rPr>
        <w:tab/>
        <w:t>Requirements for FR2</w:t>
      </w:r>
      <w:r w:rsidRPr="009C1A3C">
        <w:rPr>
          <w:rFonts w:cs="Times New Roman"/>
          <w:szCs w:val="20"/>
          <w:highlight w:val="lightGray"/>
          <w:lang w:eastAsia="zh-CN"/>
        </w:rPr>
        <w:t xml:space="preserve"> </w:t>
      </w:r>
    </w:p>
    <w:p w14:paraId="3D45F21B"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9.2.4</w:t>
      </w:r>
      <w:r w:rsidRPr="009C1A3C">
        <w:rPr>
          <w:rFonts w:cs="Times New Roman"/>
          <w:szCs w:val="20"/>
          <w:highlight w:val="cyan"/>
        </w:rPr>
        <w:tab/>
        <w:t>Measurement Reporting Requirements</w:t>
      </w:r>
    </w:p>
    <w:p w14:paraId="3F65DC89"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9.2.4.1</w:t>
      </w:r>
      <w:r w:rsidRPr="009C1A3C">
        <w:rPr>
          <w:rFonts w:cs="Times New Roman"/>
          <w:szCs w:val="20"/>
          <w:highlight w:val="cyan"/>
        </w:rPr>
        <w:tab/>
        <w:t>Periodic Reporting</w:t>
      </w:r>
    </w:p>
    <w:p w14:paraId="41CA4EBC"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9.2.4.2</w:t>
      </w:r>
      <w:r w:rsidRPr="009C1A3C">
        <w:rPr>
          <w:rFonts w:cs="Times New Roman"/>
          <w:szCs w:val="20"/>
          <w:highlight w:val="cyan"/>
        </w:rPr>
        <w:tab/>
        <w:t>Event-triggered Periodic Reporting</w:t>
      </w:r>
    </w:p>
    <w:p w14:paraId="093B4968"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9.2.4.3</w:t>
      </w:r>
      <w:r w:rsidRPr="009C1A3C">
        <w:rPr>
          <w:rFonts w:cs="Times New Roman"/>
          <w:szCs w:val="20"/>
          <w:highlight w:val="cyan"/>
        </w:rPr>
        <w:tab/>
        <w:t>Event Triggered Reporting</w:t>
      </w:r>
    </w:p>
    <w:p w14:paraId="427BDCB8"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9.2.5</w:t>
      </w:r>
      <w:r w:rsidRPr="009C1A3C">
        <w:rPr>
          <w:rFonts w:cs="Times New Roman"/>
          <w:szCs w:val="20"/>
          <w:highlight w:val="cyan"/>
        </w:rPr>
        <w:tab/>
      </w:r>
      <w:proofErr w:type="spellStart"/>
      <w:r w:rsidRPr="009C1A3C">
        <w:rPr>
          <w:rFonts w:cs="Times New Roman"/>
          <w:szCs w:val="20"/>
          <w:highlight w:val="cyan"/>
        </w:rPr>
        <w:t>Intrafrequency</w:t>
      </w:r>
      <w:proofErr w:type="spellEnd"/>
      <w:r w:rsidRPr="009C1A3C">
        <w:rPr>
          <w:rFonts w:cs="Times New Roman"/>
          <w:szCs w:val="20"/>
          <w:highlight w:val="cyan"/>
        </w:rPr>
        <w:t xml:space="preserve"> measurements without measurement gaps</w:t>
      </w:r>
    </w:p>
    <w:p w14:paraId="24CF52B1"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9.2.5.1</w:t>
      </w:r>
      <w:r w:rsidRPr="009C1A3C">
        <w:rPr>
          <w:rFonts w:cs="Times New Roman"/>
          <w:szCs w:val="20"/>
          <w:highlight w:val="cyan"/>
        </w:rPr>
        <w:tab/>
      </w:r>
      <w:proofErr w:type="spellStart"/>
      <w:r w:rsidRPr="009C1A3C">
        <w:rPr>
          <w:rFonts w:cs="Times New Roman"/>
          <w:szCs w:val="20"/>
          <w:highlight w:val="cyan"/>
        </w:rPr>
        <w:t>Intrafrequency</w:t>
      </w:r>
      <w:proofErr w:type="spellEnd"/>
      <w:r w:rsidRPr="009C1A3C">
        <w:rPr>
          <w:rFonts w:cs="Times New Roman"/>
          <w:szCs w:val="20"/>
          <w:highlight w:val="cyan"/>
        </w:rPr>
        <w:t xml:space="preserve"> cell identification</w:t>
      </w:r>
    </w:p>
    <w:p w14:paraId="40A40D98"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9.2.5.2</w:t>
      </w:r>
      <w:r w:rsidRPr="009C1A3C">
        <w:rPr>
          <w:rFonts w:cs="Times New Roman"/>
          <w:szCs w:val="20"/>
          <w:highlight w:val="cyan"/>
        </w:rPr>
        <w:tab/>
        <w:t>Measurement period</w:t>
      </w:r>
    </w:p>
    <w:p w14:paraId="70AA4A05"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9.2.5.3</w:t>
      </w:r>
      <w:r w:rsidRPr="009C1A3C">
        <w:rPr>
          <w:rFonts w:cs="Times New Roman"/>
          <w:szCs w:val="20"/>
          <w:highlight w:val="cyan"/>
        </w:rPr>
        <w:tab/>
        <w:t>Scheduling availability of UE during intra-frequency measurements</w:t>
      </w:r>
    </w:p>
    <w:p w14:paraId="4FE69ECC"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9.2.5.3.1</w:t>
      </w:r>
      <w:r w:rsidRPr="009C1A3C">
        <w:rPr>
          <w:rFonts w:cs="Times New Roman"/>
          <w:szCs w:val="20"/>
          <w:highlight w:val="cyan"/>
        </w:rPr>
        <w:tab/>
        <w:t>Scheduling availability of UE performing measurements in TDD bands on FR1</w:t>
      </w:r>
    </w:p>
    <w:p w14:paraId="5D66D10C"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9.2.5.3.2</w:t>
      </w:r>
      <w:r w:rsidRPr="009C1A3C">
        <w:rPr>
          <w:rFonts w:cs="Times New Roman"/>
          <w:szCs w:val="20"/>
          <w:highlight w:val="cyan"/>
        </w:rPr>
        <w:tab/>
        <w:t>Scheduling availability of UE performing measurements with a different subcarrier spacing than PDSCH/PDCCH on FR1</w:t>
      </w:r>
    </w:p>
    <w:p w14:paraId="4C6EAA80" w14:textId="77777777" w:rsidR="00796A62" w:rsidRPr="009C1A3C" w:rsidRDefault="00796A62" w:rsidP="009C1A3C">
      <w:pPr>
        <w:pStyle w:val="3GPPNormalText"/>
        <w:rPr>
          <w:rFonts w:cs="Times New Roman"/>
          <w:szCs w:val="20"/>
          <w:highlight w:val="lightGray"/>
        </w:rPr>
      </w:pPr>
      <w:r w:rsidRPr="009C1A3C">
        <w:rPr>
          <w:rFonts w:cs="Times New Roman"/>
          <w:szCs w:val="20"/>
          <w:highlight w:val="lightGray"/>
        </w:rPr>
        <w:t>9.2.5.3.3</w:t>
      </w:r>
      <w:r w:rsidRPr="009C1A3C">
        <w:rPr>
          <w:rFonts w:cs="Times New Roman"/>
          <w:szCs w:val="20"/>
          <w:highlight w:val="lightGray"/>
        </w:rPr>
        <w:tab/>
        <w:t>Scheduling availability of UE performing measurements on FR2</w:t>
      </w:r>
    </w:p>
    <w:p w14:paraId="4C8FD4FA"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9.2.5.3.4</w:t>
      </w:r>
      <w:r w:rsidRPr="009C1A3C">
        <w:rPr>
          <w:rFonts w:cs="Times New Roman"/>
          <w:szCs w:val="20"/>
          <w:highlight w:val="cyan"/>
        </w:rPr>
        <w:tab/>
        <w:t>Scheduling availability of UE performing measurements on FR1 or FR2 in case of FR1-FR2 inter-band CA</w:t>
      </w:r>
    </w:p>
    <w:p w14:paraId="44EA6AEA" w14:textId="77777777" w:rsidR="00796A62" w:rsidRPr="009C1A3C" w:rsidRDefault="00796A62" w:rsidP="009C1A3C">
      <w:pPr>
        <w:pStyle w:val="3GPPNormalText"/>
        <w:rPr>
          <w:rFonts w:eastAsia="Times New Roman" w:cs="Times New Roman"/>
          <w:szCs w:val="20"/>
          <w:lang w:eastAsia="ko-KR"/>
        </w:rPr>
      </w:pPr>
      <w:r w:rsidRPr="009C1A3C">
        <w:rPr>
          <w:rFonts w:eastAsia="Times New Roman" w:cs="Times New Roman"/>
          <w:szCs w:val="20"/>
          <w:highlight w:val="cyan"/>
          <w:lang w:eastAsia="zh-CN"/>
        </w:rPr>
        <w:t>9.2.5.4</w:t>
      </w:r>
      <w:r w:rsidRPr="009C1A3C">
        <w:rPr>
          <w:rFonts w:eastAsia="Times New Roman" w:cs="Times New Roman"/>
          <w:szCs w:val="20"/>
          <w:highlight w:val="cyan"/>
          <w:lang w:eastAsia="ko-KR"/>
        </w:rPr>
        <w:tab/>
      </w:r>
      <w:r w:rsidRPr="009C1A3C">
        <w:rPr>
          <w:rFonts w:eastAsia="Times New Roman" w:cs="Times New Roman"/>
          <w:szCs w:val="20"/>
          <w:highlight w:val="cyan"/>
          <w:lang w:eastAsia="zh-CN"/>
        </w:rPr>
        <w:t xml:space="preserve">SFTD Measurements between PCell and </w:t>
      </w:r>
      <w:proofErr w:type="spellStart"/>
      <w:r w:rsidRPr="009C1A3C">
        <w:rPr>
          <w:rFonts w:eastAsia="Times New Roman" w:cs="Times New Roman"/>
          <w:szCs w:val="20"/>
          <w:highlight w:val="cyan"/>
          <w:lang w:eastAsia="zh-CN"/>
        </w:rPr>
        <w:t>PSCell</w:t>
      </w:r>
      <w:proofErr w:type="spellEnd"/>
    </w:p>
    <w:p w14:paraId="701462A7" w14:textId="77777777" w:rsidR="00796A62" w:rsidRPr="009C1A3C" w:rsidRDefault="00796A62" w:rsidP="009C1A3C">
      <w:pPr>
        <w:pStyle w:val="3GPPNormalText"/>
        <w:rPr>
          <w:rFonts w:eastAsia="Times New Roman" w:cs="Times New Roman"/>
          <w:szCs w:val="20"/>
          <w:highlight w:val="green"/>
          <w:lang w:eastAsia="ko-KR"/>
        </w:rPr>
      </w:pPr>
      <w:r w:rsidRPr="009C1A3C">
        <w:rPr>
          <w:rFonts w:eastAsia="Times New Roman" w:cs="Times New Roman"/>
          <w:szCs w:val="20"/>
          <w:highlight w:val="cyan"/>
        </w:rPr>
        <w:t>9.2.5.4.1</w:t>
      </w:r>
      <w:r w:rsidRPr="009C1A3C">
        <w:rPr>
          <w:rFonts w:eastAsia="Times New Roman" w:cs="Times New Roman"/>
          <w:szCs w:val="20"/>
          <w:highlight w:val="cyan"/>
        </w:rPr>
        <w:tab/>
        <w:t xml:space="preserve">  Introduction</w:t>
      </w:r>
    </w:p>
    <w:p w14:paraId="5919A417" w14:textId="77777777" w:rsidR="00796A62" w:rsidRPr="009C1A3C" w:rsidRDefault="00796A62" w:rsidP="009C1A3C">
      <w:pPr>
        <w:pStyle w:val="3GPPNormalText"/>
        <w:rPr>
          <w:rFonts w:eastAsia="Times New Roman" w:cs="Times New Roman"/>
          <w:szCs w:val="20"/>
          <w:highlight w:val="cyan"/>
          <w:lang w:eastAsia="ko-KR"/>
        </w:rPr>
      </w:pPr>
      <w:r w:rsidRPr="009C1A3C">
        <w:rPr>
          <w:rFonts w:eastAsia="Times New Roman" w:cs="Times New Roman"/>
          <w:szCs w:val="20"/>
          <w:highlight w:val="cyan"/>
          <w:lang w:eastAsia="zh-CN"/>
        </w:rPr>
        <w:t>9.2.5.4.2</w:t>
      </w:r>
      <w:r w:rsidRPr="009C1A3C">
        <w:rPr>
          <w:rFonts w:eastAsia="Times New Roman" w:cs="Times New Roman"/>
          <w:szCs w:val="20"/>
          <w:highlight w:val="cyan"/>
          <w:lang w:eastAsia="zh-CN"/>
        </w:rPr>
        <w:tab/>
        <w:t>SFTD Measurement delay</w:t>
      </w:r>
    </w:p>
    <w:p w14:paraId="47B8F746" w14:textId="77777777" w:rsidR="00796A62" w:rsidRPr="009C1A3C" w:rsidRDefault="00796A62" w:rsidP="009C1A3C">
      <w:pPr>
        <w:pStyle w:val="3GPPNormalText"/>
        <w:rPr>
          <w:rFonts w:eastAsia="Times New Roman" w:cs="Times New Roman"/>
          <w:szCs w:val="20"/>
          <w:highlight w:val="cyan"/>
          <w:lang w:eastAsia="zh-CN"/>
        </w:rPr>
      </w:pPr>
      <w:r w:rsidRPr="009C1A3C">
        <w:rPr>
          <w:rFonts w:eastAsia="Times New Roman" w:cs="Times New Roman"/>
          <w:szCs w:val="20"/>
          <w:highlight w:val="cyan"/>
          <w:lang w:eastAsia="zh-CN"/>
        </w:rPr>
        <w:t>9.2.5.4.3</w:t>
      </w:r>
      <w:r w:rsidRPr="009C1A3C">
        <w:rPr>
          <w:rFonts w:eastAsia="Times New Roman" w:cs="Times New Roman"/>
          <w:szCs w:val="20"/>
          <w:highlight w:val="cyan"/>
          <w:lang w:eastAsia="ko-KR"/>
        </w:rPr>
        <w:tab/>
      </w:r>
      <w:r w:rsidRPr="009C1A3C">
        <w:rPr>
          <w:rFonts w:eastAsia="Times New Roman" w:cs="Times New Roman"/>
          <w:szCs w:val="20"/>
          <w:highlight w:val="cyan"/>
          <w:lang w:eastAsia="zh-CN"/>
        </w:rPr>
        <w:t>SFTD Measurement Reporting Delay</w:t>
      </w:r>
    </w:p>
    <w:p w14:paraId="1DF30802"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t>9.2.6</w:t>
      </w:r>
      <w:r w:rsidRPr="009C1A3C">
        <w:rPr>
          <w:rFonts w:cs="Times New Roman"/>
          <w:szCs w:val="20"/>
          <w:highlight w:val="cyan"/>
        </w:rPr>
        <w:tab/>
      </w:r>
      <w:proofErr w:type="spellStart"/>
      <w:r w:rsidRPr="009C1A3C">
        <w:rPr>
          <w:rFonts w:cs="Times New Roman"/>
          <w:szCs w:val="20"/>
          <w:highlight w:val="cyan"/>
        </w:rPr>
        <w:t>Intrafrequency</w:t>
      </w:r>
      <w:proofErr w:type="spellEnd"/>
      <w:r w:rsidRPr="009C1A3C">
        <w:rPr>
          <w:rFonts w:cs="Times New Roman"/>
          <w:szCs w:val="20"/>
          <w:highlight w:val="cyan"/>
        </w:rPr>
        <w:t xml:space="preserve"> measurements with measurement gaps</w:t>
      </w:r>
    </w:p>
    <w:p w14:paraId="0F86E476" w14:textId="77777777" w:rsidR="00796A62" w:rsidRPr="009C1A3C" w:rsidRDefault="00796A62" w:rsidP="009C1A3C">
      <w:pPr>
        <w:pStyle w:val="3GPPNormalText"/>
        <w:rPr>
          <w:rFonts w:cs="Times New Roman"/>
          <w:szCs w:val="20"/>
          <w:highlight w:val="cyan"/>
        </w:rPr>
      </w:pPr>
      <w:r w:rsidRPr="009C1A3C">
        <w:rPr>
          <w:rFonts w:cs="Times New Roman"/>
          <w:szCs w:val="20"/>
          <w:highlight w:val="cyan"/>
        </w:rPr>
        <w:lastRenderedPageBreak/>
        <w:t>9.2.6.2</w:t>
      </w:r>
      <w:r w:rsidRPr="009C1A3C">
        <w:rPr>
          <w:rFonts w:cs="Times New Roman"/>
          <w:szCs w:val="20"/>
          <w:highlight w:val="cyan"/>
        </w:rPr>
        <w:tab/>
      </w:r>
      <w:proofErr w:type="spellStart"/>
      <w:r w:rsidRPr="009C1A3C">
        <w:rPr>
          <w:rFonts w:cs="Times New Roman"/>
          <w:szCs w:val="20"/>
          <w:highlight w:val="cyan"/>
        </w:rPr>
        <w:t>Intrafrequency</w:t>
      </w:r>
      <w:proofErr w:type="spellEnd"/>
      <w:r w:rsidRPr="009C1A3C">
        <w:rPr>
          <w:rFonts w:cs="Times New Roman"/>
          <w:szCs w:val="20"/>
          <w:highlight w:val="cyan"/>
        </w:rPr>
        <w:t xml:space="preserve"> cell identification</w:t>
      </w:r>
    </w:p>
    <w:p w14:paraId="593A932B" w14:textId="76A2363B" w:rsidR="00796A62" w:rsidRPr="009C1A3C" w:rsidRDefault="00796A62" w:rsidP="00EC1D26">
      <w:pPr>
        <w:pStyle w:val="3GPPNormalText"/>
        <w:rPr>
          <w:rFonts w:cs="Times New Roman"/>
          <w:szCs w:val="20"/>
        </w:rPr>
      </w:pPr>
      <w:r w:rsidRPr="009C1A3C">
        <w:rPr>
          <w:rFonts w:cs="Times New Roman"/>
          <w:szCs w:val="20"/>
          <w:highlight w:val="cyan"/>
        </w:rPr>
        <w:t>9.2.6.3</w:t>
      </w:r>
      <w:r w:rsidRPr="009C1A3C">
        <w:rPr>
          <w:rFonts w:cs="Times New Roman"/>
          <w:szCs w:val="20"/>
          <w:highlight w:val="cyan"/>
        </w:rPr>
        <w:tab/>
      </w:r>
      <w:proofErr w:type="spellStart"/>
      <w:r w:rsidRPr="009C1A3C">
        <w:rPr>
          <w:rFonts w:cs="Times New Roman"/>
          <w:szCs w:val="20"/>
          <w:highlight w:val="cyan"/>
        </w:rPr>
        <w:t>Intrafrequency</w:t>
      </w:r>
      <w:proofErr w:type="spellEnd"/>
      <w:r w:rsidRPr="009C1A3C">
        <w:rPr>
          <w:rFonts w:cs="Times New Roman"/>
          <w:szCs w:val="20"/>
          <w:highlight w:val="cyan"/>
        </w:rPr>
        <w:t xml:space="preserve"> Measurement Period</w:t>
      </w:r>
    </w:p>
    <w:p w14:paraId="372CBA7A"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w:t>
      </w:r>
      <w:r w:rsidRPr="009C1A3C">
        <w:rPr>
          <w:rFonts w:cs="Times New Roman"/>
          <w:szCs w:val="20"/>
          <w:highlight w:val="magenta"/>
        </w:rPr>
        <w:tab/>
        <w:t>NR intra-frequency measurements when CCA is used</w:t>
      </w:r>
    </w:p>
    <w:p w14:paraId="49FABCB3"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9.2A.1</w:t>
      </w:r>
      <w:r w:rsidRPr="009C1A3C">
        <w:rPr>
          <w:rFonts w:cs="Times New Roman"/>
          <w:szCs w:val="20"/>
          <w:highlight w:val="magenta"/>
        </w:rPr>
        <w:tab/>
        <w:t>Introduction</w:t>
      </w:r>
      <w:r w:rsidRPr="009C1A3C">
        <w:rPr>
          <w:rFonts w:cs="Times New Roman"/>
          <w:szCs w:val="20"/>
          <w:highlight w:val="magenta"/>
          <w:lang w:eastAsia="zh-CN"/>
        </w:rPr>
        <w:t xml:space="preserve"> </w:t>
      </w:r>
    </w:p>
    <w:p w14:paraId="33260BD3"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9.2A.2</w:t>
      </w:r>
      <w:r w:rsidRPr="009C1A3C">
        <w:rPr>
          <w:rFonts w:cs="Times New Roman"/>
          <w:szCs w:val="20"/>
          <w:highlight w:val="magenta"/>
        </w:rPr>
        <w:tab/>
        <w:t>Requirements applicability</w:t>
      </w:r>
      <w:r w:rsidRPr="009C1A3C">
        <w:rPr>
          <w:rFonts w:cs="Times New Roman"/>
          <w:szCs w:val="20"/>
          <w:highlight w:val="magenta"/>
          <w:lang w:eastAsia="zh-CN"/>
        </w:rPr>
        <w:t xml:space="preserve"> </w:t>
      </w:r>
    </w:p>
    <w:p w14:paraId="55A06D9A"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9.2A.3</w:t>
      </w:r>
      <w:r w:rsidRPr="009C1A3C">
        <w:rPr>
          <w:rFonts w:cs="Times New Roman"/>
          <w:szCs w:val="20"/>
          <w:highlight w:val="magenta"/>
        </w:rPr>
        <w:tab/>
        <w:t>Number of cells and number of SSB</w:t>
      </w:r>
      <w:r w:rsidRPr="009C1A3C">
        <w:rPr>
          <w:rFonts w:cs="Times New Roman"/>
          <w:szCs w:val="20"/>
          <w:highlight w:val="magenta"/>
          <w:lang w:eastAsia="zh-CN"/>
        </w:rPr>
        <w:t xml:space="preserve"> </w:t>
      </w:r>
    </w:p>
    <w:p w14:paraId="06997F85"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9.2A.3.1</w:t>
      </w:r>
      <w:r w:rsidRPr="009C1A3C">
        <w:rPr>
          <w:rFonts w:cs="Times New Roman"/>
          <w:szCs w:val="20"/>
          <w:highlight w:val="magenta"/>
        </w:rPr>
        <w:tab/>
        <w:t>Requirements for FR1</w:t>
      </w:r>
      <w:r w:rsidRPr="009C1A3C">
        <w:rPr>
          <w:rFonts w:cs="Times New Roman"/>
          <w:szCs w:val="20"/>
          <w:highlight w:val="magenta"/>
          <w:lang w:eastAsia="zh-CN"/>
        </w:rPr>
        <w:t xml:space="preserve"> </w:t>
      </w:r>
    </w:p>
    <w:p w14:paraId="49BDCB3C"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9.2A.4</w:t>
      </w:r>
      <w:r w:rsidRPr="009C1A3C">
        <w:rPr>
          <w:rFonts w:cs="Times New Roman"/>
          <w:szCs w:val="20"/>
          <w:highlight w:val="magenta"/>
        </w:rPr>
        <w:tab/>
        <w:t>Measurement Reporting Requirements</w:t>
      </w:r>
    </w:p>
    <w:p w14:paraId="112AA64D"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9.2A.4.1</w:t>
      </w:r>
      <w:r w:rsidRPr="009C1A3C">
        <w:rPr>
          <w:rFonts w:cs="Times New Roman"/>
          <w:szCs w:val="20"/>
          <w:highlight w:val="magenta"/>
        </w:rPr>
        <w:tab/>
        <w:t>Periodic Reporting</w:t>
      </w:r>
    </w:p>
    <w:p w14:paraId="2C3A81DC"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9.2A.4.2</w:t>
      </w:r>
      <w:r w:rsidRPr="009C1A3C">
        <w:rPr>
          <w:rFonts w:cs="Times New Roman"/>
          <w:szCs w:val="20"/>
          <w:highlight w:val="magenta"/>
        </w:rPr>
        <w:tab/>
        <w:t>Event-triggered Periodic Reporting</w:t>
      </w:r>
    </w:p>
    <w:p w14:paraId="5B949D00"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9.2A.4.3</w:t>
      </w:r>
      <w:r w:rsidRPr="009C1A3C">
        <w:rPr>
          <w:rFonts w:cs="Times New Roman"/>
          <w:szCs w:val="20"/>
          <w:highlight w:val="magenta"/>
        </w:rPr>
        <w:tab/>
        <w:t>Event Triggered Reporting</w:t>
      </w:r>
    </w:p>
    <w:p w14:paraId="6F57FF29"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9.2A.5</w:t>
      </w:r>
      <w:r w:rsidRPr="009C1A3C">
        <w:rPr>
          <w:rFonts w:cs="Times New Roman"/>
          <w:szCs w:val="20"/>
          <w:highlight w:val="magenta"/>
        </w:rPr>
        <w:tab/>
      </w:r>
      <w:proofErr w:type="spellStart"/>
      <w:r w:rsidRPr="009C1A3C">
        <w:rPr>
          <w:rFonts w:cs="Times New Roman"/>
          <w:szCs w:val="20"/>
          <w:highlight w:val="magenta"/>
        </w:rPr>
        <w:t>Intrafrequency</w:t>
      </w:r>
      <w:proofErr w:type="spellEnd"/>
      <w:r w:rsidRPr="009C1A3C">
        <w:rPr>
          <w:rFonts w:cs="Times New Roman"/>
          <w:szCs w:val="20"/>
          <w:highlight w:val="magenta"/>
        </w:rPr>
        <w:t xml:space="preserve"> measurements without measurement gaps</w:t>
      </w:r>
    </w:p>
    <w:p w14:paraId="1DE4B2E5"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9.2A.5.1</w:t>
      </w:r>
      <w:r w:rsidRPr="009C1A3C">
        <w:rPr>
          <w:rFonts w:cs="Times New Roman"/>
          <w:szCs w:val="20"/>
          <w:highlight w:val="magenta"/>
        </w:rPr>
        <w:tab/>
      </w:r>
      <w:proofErr w:type="spellStart"/>
      <w:r w:rsidRPr="009C1A3C">
        <w:rPr>
          <w:rFonts w:cs="Times New Roman"/>
          <w:szCs w:val="20"/>
          <w:highlight w:val="magenta"/>
        </w:rPr>
        <w:t>Intrafrequency</w:t>
      </w:r>
      <w:proofErr w:type="spellEnd"/>
      <w:r w:rsidRPr="009C1A3C">
        <w:rPr>
          <w:rFonts w:cs="Times New Roman"/>
          <w:szCs w:val="20"/>
          <w:highlight w:val="magenta"/>
        </w:rPr>
        <w:t xml:space="preserve"> cell identification</w:t>
      </w:r>
    </w:p>
    <w:p w14:paraId="69AFBD5A"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9.2A.5.2</w:t>
      </w:r>
      <w:r w:rsidRPr="009C1A3C">
        <w:rPr>
          <w:rFonts w:cs="Times New Roman"/>
          <w:szCs w:val="20"/>
          <w:highlight w:val="magenta"/>
        </w:rPr>
        <w:tab/>
        <w:t>Measurement period</w:t>
      </w:r>
    </w:p>
    <w:p w14:paraId="16000E73"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9.2A.5.3</w:t>
      </w:r>
      <w:r w:rsidRPr="009C1A3C">
        <w:rPr>
          <w:rFonts w:cs="Times New Roman"/>
          <w:szCs w:val="20"/>
          <w:highlight w:val="magenta"/>
        </w:rPr>
        <w:tab/>
        <w:t>Scheduling availability of UE during intra-frequency measurements</w:t>
      </w:r>
    </w:p>
    <w:p w14:paraId="1B3702B5"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9.2A.5.3.1</w:t>
      </w:r>
      <w:r w:rsidRPr="009C1A3C">
        <w:rPr>
          <w:rFonts w:cs="Times New Roman"/>
          <w:szCs w:val="20"/>
          <w:highlight w:val="magenta"/>
        </w:rPr>
        <w:tab/>
        <w:t>Scheduling availability of UE performing measurements in TDD bands on FR1</w:t>
      </w:r>
    </w:p>
    <w:p w14:paraId="286FA4AF"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9.2A.5.3.2</w:t>
      </w:r>
      <w:r w:rsidRPr="009C1A3C">
        <w:rPr>
          <w:rFonts w:cs="Times New Roman"/>
          <w:szCs w:val="20"/>
          <w:highlight w:val="magenta"/>
        </w:rPr>
        <w:tab/>
        <w:t>Scheduling availability of UE performing measurements with a different subcarrier spacing than PDSCH/PDCCH on FR1</w:t>
      </w:r>
    </w:p>
    <w:p w14:paraId="5E0D99A0"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9.2A.5.3.3</w:t>
      </w:r>
      <w:r w:rsidRPr="009C1A3C">
        <w:rPr>
          <w:rFonts w:cs="Times New Roman"/>
          <w:szCs w:val="20"/>
          <w:highlight w:val="magenta"/>
        </w:rPr>
        <w:tab/>
        <w:t>Scheduling availability of UE performing measurements on FR1 in case of FR1-FR2 inter-band CA</w:t>
      </w:r>
    </w:p>
    <w:p w14:paraId="4ACB76FA" w14:textId="661B5889" w:rsidR="00C126E8" w:rsidRPr="009C1A3C" w:rsidRDefault="00C126E8" w:rsidP="009C1A3C">
      <w:pPr>
        <w:pStyle w:val="3GPPNormalText"/>
        <w:rPr>
          <w:rFonts w:eastAsia="Times New Roman" w:cs="Times New Roman"/>
          <w:szCs w:val="20"/>
          <w:highlight w:val="magenta"/>
          <w:lang w:eastAsia="ko-KR"/>
        </w:rPr>
      </w:pPr>
      <w:r w:rsidRPr="009C1A3C">
        <w:rPr>
          <w:rFonts w:eastAsia="Times New Roman" w:cs="Times New Roman"/>
          <w:szCs w:val="20"/>
          <w:highlight w:val="magenta"/>
          <w:lang w:eastAsia="zh-CN"/>
        </w:rPr>
        <w:t>9.2</w:t>
      </w:r>
      <w:r w:rsidR="008A238A">
        <w:rPr>
          <w:rFonts w:eastAsia="Times New Roman" w:cs="Times New Roman"/>
          <w:szCs w:val="20"/>
          <w:highlight w:val="magenta"/>
          <w:lang w:eastAsia="zh-CN"/>
        </w:rPr>
        <w:t>A</w:t>
      </w:r>
      <w:r w:rsidRPr="009C1A3C">
        <w:rPr>
          <w:rFonts w:eastAsia="Times New Roman" w:cs="Times New Roman"/>
          <w:szCs w:val="20"/>
          <w:highlight w:val="magenta"/>
          <w:lang w:eastAsia="zh-CN"/>
        </w:rPr>
        <w:t>.5.4</w:t>
      </w:r>
      <w:r w:rsidRPr="009C1A3C">
        <w:rPr>
          <w:rFonts w:eastAsia="Times New Roman" w:cs="Times New Roman"/>
          <w:szCs w:val="20"/>
          <w:highlight w:val="magenta"/>
          <w:lang w:eastAsia="ko-KR"/>
        </w:rPr>
        <w:tab/>
      </w:r>
      <w:r w:rsidRPr="009C1A3C">
        <w:rPr>
          <w:rFonts w:eastAsia="Times New Roman" w:cs="Times New Roman"/>
          <w:szCs w:val="20"/>
          <w:highlight w:val="magenta"/>
          <w:lang w:eastAsia="zh-CN"/>
        </w:rPr>
        <w:t xml:space="preserve">SFTD Measurements between PCell and </w:t>
      </w:r>
      <w:proofErr w:type="spellStart"/>
      <w:r w:rsidRPr="009C1A3C">
        <w:rPr>
          <w:rFonts w:eastAsia="Times New Roman" w:cs="Times New Roman"/>
          <w:szCs w:val="20"/>
          <w:highlight w:val="magenta"/>
          <w:lang w:eastAsia="zh-CN"/>
        </w:rPr>
        <w:t>PSCell</w:t>
      </w:r>
      <w:proofErr w:type="spellEnd"/>
    </w:p>
    <w:p w14:paraId="7AA02537" w14:textId="1B56ACA8" w:rsidR="00C126E8" w:rsidRPr="009C1A3C" w:rsidRDefault="00C126E8" w:rsidP="009C1A3C">
      <w:pPr>
        <w:pStyle w:val="3GPPNormalText"/>
        <w:rPr>
          <w:rFonts w:eastAsia="Times New Roman" w:cs="Times New Roman"/>
          <w:szCs w:val="20"/>
          <w:highlight w:val="magenta"/>
          <w:lang w:eastAsia="ko-KR"/>
        </w:rPr>
      </w:pPr>
      <w:r w:rsidRPr="009C1A3C">
        <w:rPr>
          <w:rFonts w:eastAsia="Times New Roman" w:cs="Times New Roman"/>
          <w:szCs w:val="20"/>
          <w:highlight w:val="magenta"/>
        </w:rPr>
        <w:t>9.2</w:t>
      </w:r>
      <w:r w:rsidR="008A238A">
        <w:rPr>
          <w:rFonts w:eastAsia="Times New Roman" w:cs="Times New Roman"/>
          <w:szCs w:val="20"/>
          <w:highlight w:val="magenta"/>
        </w:rPr>
        <w:t>A</w:t>
      </w:r>
      <w:r w:rsidRPr="009C1A3C">
        <w:rPr>
          <w:rFonts w:eastAsia="Times New Roman" w:cs="Times New Roman"/>
          <w:szCs w:val="20"/>
          <w:highlight w:val="magenta"/>
        </w:rPr>
        <w:t>.5.4.1</w:t>
      </w:r>
      <w:r w:rsidRPr="009C1A3C">
        <w:rPr>
          <w:rFonts w:eastAsia="Times New Roman" w:cs="Times New Roman"/>
          <w:szCs w:val="20"/>
          <w:highlight w:val="magenta"/>
        </w:rPr>
        <w:tab/>
        <w:t xml:space="preserve">  Introduction</w:t>
      </w:r>
    </w:p>
    <w:p w14:paraId="6CC0AB5C" w14:textId="672A64E6" w:rsidR="00C126E8" w:rsidRPr="009C1A3C" w:rsidRDefault="00C126E8" w:rsidP="009C1A3C">
      <w:pPr>
        <w:pStyle w:val="3GPPNormalText"/>
        <w:rPr>
          <w:rFonts w:eastAsia="Times New Roman" w:cs="Times New Roman"/>
          <w:szCs w:val="20"/>
          <w:highlight w:val="magenta"/>
          <w:lang w:eastAsia="ko-KR"/>
        </w:rPr>
      </w:pPr>
      <w:r w:rsidRPr="009C1A3C">
        <w:rPr>
          <w:rFonts w:eastAsia="Times New Roman" w:cs="Times New Roman"/>
          <w:szCs w:val="20"/>
          <w:highlight w:val="magenta"/>
          <w:lang w:eastAsia="zh-CN"/>
        </w:rPr>
        <w:t>9.2</w:t>
      </w:r>
      <w:r w:rsidR="008A238A">
        <w:rPr>
          <w:rFonts w:eastAsia="Times New Roman" w:cs="Times New Roman"/>
          <w:szCs w:val="20"/>
          <w:highlight w:val="magenta"/>
          <w:lang w:eastAsia="zh-CN"/>
        </w:rPr>
        <w:t>A</w:t>
      </w:r>
      <w:r w:rsidRPr="009C1A3C">
        <w:rPr>
          <w:rFonts w:eastAsia="Times New Roman" w:cs="Times New Roman"/>
          <w:szCs w:val="20"/>
          <w:highlight w:val="magenta"/>
          <w:lang w:eastAsia="zh-CN"/>
        </w:rPr>
        <w:t>.5.4.2</w:t>
      </w:r>
      <w:r w:rsidRPr="009C1A3C">
        <w:rPr>
          <w:rFonts w:eastAsia="Times New Roman" w:cs="Times New Roman"/>
          <w:szCs w:val="20"/>
          <w:highlight w:val="magenta"/>
          <w:lang w:eastAsia="zh-CN"/>
        </w:rPr>
        <w:tab/>
        <w:t>SFTD Measurement delay</w:t>
      </w:r>
    </w:p>
    <w:p w14:paraId="367AD658" w14:textId="606DAA6A" w:rsidR="00C126E8" w:rsidRPr="009C1A3C" w:rsidRDefault="00C126E8" w:rsidP="009C1A3C">
      <w:pPr>
        <w:pStyle w:val="3GPPNormalText"/>
        <w:rPr>
          <w:rFonts w:eastAsia="Times New Roman" w:cs="Times New Roman"/>
          <w:szCs w:val="20"/>
          <w:highlight w:val="magenta"/>
          <w:lang w:eastAsia="zh-CN"/>
        </w:rPr>
      </w:pPr>
      <w:r w:rsidRPr="009C1A3C">
        <w:rPr>
          <w:rFonts w:eastAsia="Times New Roman" w:cs="Times New Roman"/>
          <w:szCs w:val="20"/>
          <w:highlight w:val="magenta"/>
          <w:lang w:eastAsia="zh-CN"/>
        </w:rPr>
        <w:t>9.2</w:t>
      </w:r>
      <w:r w:rsidR="008A238A">
        <w:rPr>
          <w:rFonts w:eastAsia="Times New Roman" w:cs="Times New Roman"/>
          <w:szCs w:val="20"/>
          <w:highlight w:val="magenta"/>
          <w:lang w:eastAsia="zh-CN"/>
        </w:rPr>
        <w:t>A</w:t>
      </w:r>
      <w:r w:rsidRPr="009C1A3C">
        <w:rPr>
          <w:rFonts w:eastAsia="Times New Roman" w:cs="Times New Roman"/>
          <w:szCs w:val="20"/>
          <w:highlight w:val="magenta"/>
          <w:lang w:eastAsia="zh-CN"/>
        </w:rPr>
        <w:t>.5.4.3</w:t>
      </w:r>
      <w:r w:rsidRPr="009C1A3C">
        <w:rPr>
          <w:rFonts w:eastAsia="Times New Roman" w:cs="Times New Roman"/>
          <w:szCs w:val="20"/>
          <w:highlight w:val="magenta"/>
          <w:lang w:eastAsia="ko-KR"/>
        </w:rPr>
        <w:tab/>
      </w:r>
      <w:r w:rsidRPr="009C1A3C">
        <w:rPr>
          <w:rFonts w:eastAsia="Times New Roman" w:cs="Times New Roman"/>
          <w:szCs w:val="20"/>
          <w:highlight w:val="magenta"/>
          <w:lang w:eastAsia="zh-CN"/>
        </w:rPr>
        <w:t>SFTD Measurement Reporting Delay</w:t>
      </w:r>
    </w:p>
    <w:p w14:paraId="217DB36E" w14:textId="6A2F7CB2" w:rsidR="00C126E8" w:rsidRPr="009C1A3C" w:rsidRDefault="00C126E8" w:rsidP="009C1A3C">
      <w:pPr>
        <w:pStyle w:val="3GPPNormalText"/>
        <w:rPr>
          <w:rFonts w:cs="Times New Roman"/>
          <w:szCs w:val="20"/>
          <w:highlight w:val="magenta"/>
        </w:rPr>
      </w:pPr>
      <w:r w:rsidRPr="009C1A3C">
        <w:rPr>
          <w:rFonts w:cs="Times New Roman"/>
          <w:szCs w:val="20"/>
          <w:highlight w:val="magenta"/>
        </w:rPr>
        <w:t>9.2</w:t>
      </w:r>
      <w:r w:rsidR="008A238A">
        <w:rPr>
          <w:rFonts w:cs="Times New Roman"/>
          <w:szCs w:val="20"/>
          <w:highlight w:val="magenta"/>
        </w:rPr>
        <w:t>A</w:t>
      </w:r>
      <w:r w:rsidRPr="009C1A3C">
        <w:rPr>
          <w:rFonts w:cs="Times New Roman"/>
          <w:szCs w:val="20"/>
          <w:highlight w:val="magenta"/>
        </w:rPr>
        <w:t>.6</w:t>
      </w:r>
      <w:r w:rsidRPr="009C1A3C">
        <w:rPr>
          <w:rFonts w:cs="Times New Roman"/>
          <w:szCs w:val="20"/>
          <w:highlight w:val="magenta"/>
        </w:rPr>
        <w:tab/>
      </w:r>
      <w:proofErr w:type="spellStart"/>
      <w:r w:rsidRPr="009C1A3C">
        <w:rPr>
          <w:rFonts w:cs="Times New Roman"/>
          <w:szCs w:val="20"/>
          <w:highlight w:val="magenta"/>
        </w:rPr>
        <w:t>Intrafrequency</w:t>
      </w:r>
      <w:proofErr w:type="spellEnd"/>
      <w:r w:rsidRPr="009C1A3C">
        <w:rPr>
          <w:rFonts w:cs="Times New Roman"/>
          <w:szCs w:val="20"/>
          <w:highlight w:val="magenta"/>
        </w:rPr>
        <w:t xml:space="preserve"> measurements with measurement gaps</w:t>
      </w:r>
    </w:p>
    <w:p w14:paraId="6E59450C" w14:textId="3ACFB0DA" w:rsidR="00C126E8" w:rsidRPr="009C1A3C" w:rsidRDefault="00C126E8" w:rsidP="009C1A3C">
      <w:pPr>
        <w:pStyle w:val="3GPPNormalText"/>
        <w:rPr>
          <w:rFonts w:cs="Times New Roman"/>
          <w:szCs w:val="20"/>
          <w:highlight w:val="magenta"/>
        </w:rPr>
      </w:pPr>
      <w:r w:rsidRPr="009C1A3C">
        <w:rPr>
          <w:rFonts w:cs="Times New Roman"/>
          <w:szCs w:val="20"/>
          <w:highlight w:val="magenta"/>
        </w:rPr>
        <w:t>9.2</w:t>
      </w:r>
      <w:r w:rsidR="008A238A">
        <w:rPr>
          <w:rFonts w:cs="Times New Roman"/>
          <w:szCs w:val="20"/>
          <w:highlight w:val="magenta"/>
        </w:rPr>
        <w:t>A</w:t>
      </w:r>
      <w:r w:rsidRPr="009C1A3C">
        <w:rPr>
          <w:rFonts w:cs="Times New Roman"/>
          <w:szCs w:val="20"/>
          <w:highlight w:val="magenta"/>
        </w:rPr>
        <w:t>.6.2</w:t>
      </w:r>
      <w:r w:rsidRPr="009C1A3C">
        <w:rPr>
          <w:rFonts w:cs="Times New Roman"/>
          <w:szCs w:val="20"/>
          <w:highlight w:val="magenta"/>
        </w:rPr>
        <w:tab/>
      </w:r>
      <w:proofErr w:type="spellStart"/>
      <w:r w:rsidRPr="009C1A3C">
        <w:rPr>
          <w:rFonts w:cs="Times New Roman"/>
          <w:szCs w:val="20"/>
          <w:highlight w:val="magenta"/>
        </w:rPr>
        <w:t>Intrafrequency</w:t>
      </w:r>
      <w:proofErr w:type="spellEnd"/>
      <w:r w:rsidRPr="009C1A3C">
        <w:rPr>
          <w:rFonts w:cs="Times New Roman"/>
          <w:szCs w:val="20"/>
          <w:highlight w:val="magenta"/>
        </w:rPr>
        <w:t xml:space="preserve"> cell identification</w:t>
      </w:r>
    </w:p>
    <w:p w14:paraId="71BABF23" w14:textId="4CC05C28" w:rsidR="00C126E8" w:rsidRPr="009C1A3C" w:rsidRDefault="00C126E8" w:rsidP="009C1A3C">
      <w:pPr>
        <w:pStyle w:val="3GPPNormalText"/>
        <w:rPr>
          <w:rFonts w:cs="Times New Roman"/>
          <w:szCs w:val="20"/>
        </w:rPr>
      </w:pPr>
      <w:r w:rsidRPr="009C1A3C">
        <w:rPr>
          <w:rFonts w:cs="Times New Roman"/>
          <w:szCs w:val="20"/>
          <w:highlight w:val="magenta"/>
        </w:rPr>
        <w:t>9.2</w:t>
      </w:r>
      <w:r w:rsidR="008A238A">
        <w:rPr>
          <w:rFonts w:cs="Times New Roman"/>
          <w:szCs w:val="20"/>
          <w:highlight w:val="magenta"/>
        </w:rPr>
        <w:t>A</w:t>
      </w:r>
      <w:r w:rsidRPr="009C1A3C">
        <w:rPr>
          <w:rFonts w:cs="Times New Roman"/>
          <w:szCs w:val="20"/>
          <w:highlight w:val="magenta"/>
        </w:rPr>
        <w:t>.6.3</w:t>
      </w:r>
      <w:r w:rsidRPr="009C1A3C">
        <w:rPr>
          <w:rFonts w:cs="Times New Roman"/>
          <w:szCs w:val="20"/>
          <w:highlight w:val="magenta"/>
        </w:rPr>
        <w:tab/>
      </w:r>
      <w:proofErr w:type="spellStart"/>
      <w:r w:rsidRPr="009C1A3C">
        <w:rPr>
          <w:rFonts w:cs="Times New Roman"/>
          <w:szCs w:val="20"/>
          <w:highlight w:val="magenta"/>
        </w:rPr>
        <w:t>Intrafrequency</w:t>
      </w:r>
      <w:proofErr w:type="spellEnd"/>
      <w:r w:rsidRPr="009C1A3C">
        <w:rPr>
          <w:rFonts w:cs="Times New Roman"/>
          <w:szCs w:val="20"/>
          <w:highlight w:val="magenta"/>
        </w:rPr>
        <w:t xml:space="preserve"> Measurement Period</w:t>
      </w:r>
    </w:p>
    <w:p w14:paraId="2443A391" w14:textId="77777777" w:rsidR="00796A62" w:rsidRPr="009C1A3C" w:rsidRDefault="00796A62" w:rsidP="009C1A3C">
      <w:pPr>
        <w:pStyle w:val="3GPPNormalText"/>
        <w:rPr>
          <w:rFonts w:eastAsiaTheme="minorEastAsia" w:cs="Times New Roman"/>
          <w:szCs w:val="20"/>
          <w:highlight w:val="magenta"/>
          <w:lang w:eastAsia="zh-CN"/>
        </w:rPr>
      </w:pPr>
      <w:r w:rsidRPr="009C1A3C">
        <w:rPr>
          <w:rFonts w:eastAsiaTheme="minorEastAsia" w:cs="Times New Roman"/>
          <w:szCs w:val="20"/>
          <w:highlight w:val="magenta"/>
          <w:lang w:eastAsia="zh-CN"/>
        </w:rPr>
        <w:t xml:space="preserve">9.2A.5.5 </w:t>
      </w:r>
      <w:proofErr w:type="spellStart"/>
      <w:r w:rsidRPr="009C1A3C">
        <w:rPr>
          <w:rFonts w:eastAsiaTheme="minorEastAsia" w:cs="Times New Roman"/>
          <w:szCs w:val="20"/>
          <w:highlight w:val="magenta"/>
          <w:lang w:eastAsia="zh-CN"/>
        </w:rPr>
        <w:t>Intrafrequency</w:t>
      </w:r>
      <w:proofErr w:type="spellEnd"/>
      <w:r w:rsidRPr="009C1A3C">
        <w:rPr>
          <w:rFonts w:eastAsiaTheme="minorEastAsia" w:cs="Times New Roman"/>
          <w:szCs w:val="20"/>
          <w:highlight w:val="magenta"/>
          <w:lang w:eastAsia="zh-CN"/>
        </w:rPr>
        <w:t xml:space="preserve"> RSSI measurement</w:t>
      </w:r>
    </w:p>
    <w:p w14:paraId="51E6C346"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9.2A.6</w:t>
      </w:r>
      <w:r w:rsidRPr="009C1A3C">
        <w:rPr>
          <w:rFonts w:cs="Times New Roman"/>
          <w:szCs w:val="20"/>
          <w:highlight w:val="magenta"/>
        </w:rPr>
        <w:tab/>
      </w:r>
      <w:proofErr w:type="spellStart"/>
      <w:r w:rsidRPr="009C1A3C">
        <w:rPr>
          <w:rFonts w:cs="Times New Roman"/>
          <w:szCs w:val="20"/>
          <w:highlight w:val="magenta"/>
        </w:rPr>
        <w:t>Intrafrequency</w:t>
      </w:r>
      <w:proofErr w:type="spellEnd"/>
      <w:r w:rsidRPr="009C1A3C">
        <w:rPr>
          <w:rFonts w:cs="Times New Roman"/>
          <w:szCs w:val="20"/>
          <w:highlight w:val="magenta"/>
        </w:rPr>
        <w:t xml:space="preserve"> measurements with measurement gaps</w:t>
      </w:r>
    </w:p>
    <w:p w14:paraId="1CDE26DA" w14:textId="77777777" w:rsidR="00796A62" w:rsidRPr="009C1A3C" w:rsidRDefault="00796A62" w:rsidP="009C1A3C">
      <w:pPr>
        <w:pStyle w:val="3GPPNormalText"/>
        <w:rPr>
          <w:rFonts w:cs="Times New Roman"/>
          <w:szCs w:val="20"/>
          <w:highlight w:val="magenta"/>
        </w:rPr>
      </w:pPr>
      <w:r w:rsidRPr="009C1A3C">
        <w:rPr>
          <w:rFonts w:cs="Times New Roman"/>
          <w:szCs w:val="20"/>
          <w:highlight w:val="magenta"/>
        </w:rPr>
        <w:t>9.2A.6.2</w:t>
      </w:r>
      <w:r w:rsidRPr="009C1A3C">
        <w:rPr>
          <w:rFonts w:cs="Times New Roman"/>
          <w:szCs w:val="20"/>
          <w:highlight w:val="magenta"/>
        </w:rPr>
        <w:tab/>
      </w:r>
      <w:proofErr w:type="spellStart"/>
      <w:r w:rsidRPr="009C1A3C">
        <w:rPr>
          <w:rFonts w:cs="Times New Roman"/>
          <w:szCs w:val="20"/>
          <w:highlight w:val="magenta"/>
        </w:rPr>
        <w:t>Intrafrequency</w:t>
      </w:r>
      <w:proofErr w:type="spellEnd"/>
      <w:r w:rsidRPr="009C1A3C">
        <w:rPr>
          <w:rFonts w:cs="Times New Roman"/>
          <w:szCs w:val="20"/>
          <w:highlight w:val="magenta"/>
        </w:rPr>
        <w:t xml:space="preserve"> cell identification</w:t>
      </w:r>
    </w:p>
    <w:p w14:paraId="11854B8B" w14:textId="77777777" w:rsidR="00796A62" w:rsidRPr="009C1A3C" w:rsidRDefault="00796A62" w:rsidP="009C1A3C">
      <w:pPr>
        <w:pStyle w:val="3GPPNormalText"/>
        <w:rPr>
          <w:rFonts w:cs="Times New Roman"/>
          <w:szCs w:val="20"/>
        </w:rPr>
      </w:pPr>
      <w:r w:rsidRPr="009C1A3C">
        <w:rPr>
          <w:rFonts w:cs="Times New Roman"/>
          <w:szCs w:val="20"/>
          <w:highlight w:val="magenta"/>
        </w:rPr>
        <w:t>9.2A.6.3</w:t>
      </w:r>
      <w:r w:rsidRPr="009C1A3C">
        <w:rPr>
          <w:rFonts w:cs="Times New Roman"/>
          <w:szCs w:val="20"/>
          <w:highlight w:val="magenta"/>
        </w:rPr>
        <w:tab/>
      </w:r>
      <w:proofErr w:type="spellStart"/>
      <w:r w:rsidRPr="009C1A3C">
        <w:rPr>
          <w:rFonts w:cs="Times New Roman"/>
          <w:szCs w:val="20"/>
          <w:highlight w:val="magenta"/>
        </w:rPr>
        <w:t>Intrafrequency</w:t>
      </w:r>
      <w:proofErr w:type="spellEnd"/>
      <w:r w:rsidRPr="009C1A3C">
        <w:rPr>
          <w:rFonts w:cs="Times New Roman"/>
          <w:szCs w:val="20"/>
          <w:highlight w:val="magenta"/>
        </w:rPr>
        <w:t xml:space="preserve"> Measurement Period</w:t>
      </w:r>
    </w:p>
    <w:p w14:paraId="41AFDEE0" w14:textId="77777777" w:rsidR="00BE5F0C" w:rsidRPr="009C1A3C" w:rsidRDefault="00BE5F0C" w:rsidP="009C1A3C">
      <w:pPr>
        <w:pStyle w:val="3GPPNormalText"/>
        <w:rPr>
          <w:rFonts w:cs="Times New Roman"/>
          <w:szCs w:val="20"/>
          <w:lang w:eastAsia="zh-CN"/>
        </w:rPr>
      </w:pPr>
      <w:r w:rsidRPr="009C1A3C">
        <w:rPr>
          <w:rFonts w:cs="Times New Roman"/>
          <w:szCs w:val="20"/>
          <w:lang w:eastAsia="zh-CN"/>
        </w:rPr>
        <w:t>9.3</w:t>
      </w:r>
      <w:r w:rsidRPr="009C1A3C">
        <w:rPr>
          <w:rFonts w:cs="Times New Roman"/>
          <w:szCs w:val="20"/>
          <w:lang w:eastAsia="zh-CN"/>
        </w:rPr>
        <w:tab/>
        <w:t>NR inter-frequency measurements</w:t>
      </w:r>
    </w:p>
    <w:p w14:paraId="130606E1" w14:textId="77777777" w:rsidR="00A804F6" w:rsidRPr="009C1A3C" w:rsidRDefault="00A804F6" w:rsidP="009C1A3C">
      <w:pPr>
        <w:pStyle w:val="3GPPNormalText"/>
        <w:rPr>
          <w:rFonts w:cs="Times New Roman"/>
          <w:szCs w:val="20"/>
          <w:highlight w:val="cyan"/>
        </w:rPr>
      </w:pPr>
      <w:r w:rsidRPr="009C1A3C">
        <w:rPr>
          <w:rFonts w:cs="Times New Roman"/>
          <w:szCs w:val="20"/>
          <w:highlight w:val="cyan"/>
        </w:rPr>
        <w:t>9.3</w:t>
      </w:r>
      <w:r w:rsidRPr="009C1A3C">
        <w:rPr>
          <w:rFonts w:cs="Times New Roman"/>
          <w:szCs w:val="20"/>
          <w:highlight w:val="cyan"/>
        </w:rPr>
        <w:tab/>
        <w:t>NR inter-frequency measurements</w:t>
      </w:r>
    </w:p>
    <w:p w14:paraId="69428E7F" w14:textId="77777777" w:rsidR="00A804F6" w:rsidRPr="009C1A3C" w:rsidRDefault="00A804F6" w:rsidP="009C1A3C">
      <w:pPr>
        <w:pStyle w:val="3GPPNormalText"/>
        <w:rPr>
          <w:rFonts w:eastAsia="Malgun Gothic" w:cs="Times New Roman"/>
          <w:szCs w:val="20"/>
          <w:highlight w:val="cyan"/>
        </w:rPr>
      </w:pPr>
      <w:r w:rsidRPr="009C1A3C">
        <w:rPr>
          <w:rFonts w:eastAsia="Malgun Gothic" w:cs="Times New Roman"/>
          <w:szCs w:val="20"/>
          <w:highlight w:val="cyan"/>
        </w:rPr>
        <w:t>9.3.1</w:t>
      </w:r>
      <w:r w:rsidRPr="009C1A3C">
        <w:rPr>
          <w:rFonts w:eastAsia="Malgun Gothic" w:cs="Times New Roman"/>
          <w:szCs w:val="20"/>
          <w:highlight w:val="cyan"/>
        </w:rPr>
        <w:tab/>
        <w:t>Introduction</w:t>
      </w:r>
    </w:p>
    <w:p w14:paraId="39619726" w14:textId="77777777" w:rsidR="00A804F6" w:rsidRPr="009C1A3C" w:rsidRDefault="00A804F6" w:rsidP="009C1A3C">
      <w:pPr>
        <w:pStyle w:val="3GPPNormalText"/>
        <w:rPr>
          <w:rFonts w:eastAsia="SimSun" w:cs="Times New Roman"/>
          <w:szCs w:val="20"/>
          <w:highlight w:val="cyan"/>
        </w:rPr>
      </w:pPr>
      <w:bookmarkStart w:id="19" w:name="_Toc5952703"/>
      <w:r w:rsidRPr="009C1A3C">
        <w:rPr>
          <w:rFonts w:cs="Times New Roman"/>
          <w:szCs w:val="20"/>
          <w:highlight w:val="cyan"/>
        </w:rPr>
        <w:t>9.3.2</w:t>
      </w:r>
      <w:r w:rsidRPr="009C1A3C">
        <w:rPr>
          <w:rFonts w:cs="Times New Roman"/>
          <w:szCs w:val="20"/>
          <w:highlight w:val="cyan"/>
        </w:rPr>
        <w:tab/>
        <w:t>Requirements applicability</w:t>
      </w:r>
      <w:bookmarkEnd w:id="19"/>
    </w:p>
    <w:p w14:paraId="6FF04DB1" w14:textId="77777777" w:rsidR="00A804F6" w:rsidRPr="009C1A3C" w:rsidRDefault="00A804F6" w:rsidP="009C1A3C">
      <w:pPr>
        <w:pStyle w:val="3GPPNormalText"/>
        <w:rPr>
          <w:rFonts w:cs="Times New Roman"/>
          <w:szCs w:val="20"/>
          <w:highlight w:val="lightGray"/>
        </w:rPr>
      </w:pPr>
      <w:bookmarkStart w:id="20" w:name="_Toc5952704"/>
      <w:r w:rsidRPr="009C1A3C">
        <w:rPr>
          <w:rFonts w:cs="Times New Roman"/>
          <w:szCs w:val="20"/>
          <w:highlight w:val="lightGray"/>
        </w:rPr>
        <w:t>9.3.2.1</w:t>
      </w:r>
      <w:r w:rsidRPr="009C1A3C">
        <w:rPr>
          <w:rFonts w:cs="Times New Roman"/>
          <w:szCs w:val="20"/>
          <w:highlight w:val="lightGray"/>
        </w:rPr>
        <w:tab/>
        <w:t>Void</w:t>
      </w:r>
      <w:bookmarkEnd w:id="20"/>
    </w:p>
    <w:p w14:paraId="70E164AD" w14:textId="77777777" w:rsidR="00A804F6" w:rsidRPr="009C1A3C" w:rsidRDefault="00A804F6" w:rsidP="009C1A3C">
      <w:pPr>
        <w:pStyle w:val="3GPPNormalText"/>
        <w:rPr>
          <w:rFonts w:cs="Times New Roman"/>
          <w:szCs w:val="20"/>
        </w:rPr>
      </w:pPr>
      <w:bookmarkStart w:id="21" w:name="_Toc5952705"/>
      <w:r w:rsidRPr="009C1A3C">
        <w:rPr>
          <w:rFonts w:cs="Times New Roman"/>
          <w:szCs w:val="20"/>
          <w:highlight w:val="lightGray"/>
        </w:rPr>
        <w:t>9.3.2.2</w:t>
      </w:r>
      <w:r w:rsidRPr="009C1A3C">
        <w:rPr>
          <w:rFonts w:cs="Times New Roman"/>
          <w:szCs w:val="20"/>
          <w:highlight w:val="lightGray"/>
        </w:rPr>
        <w:tab/>
        <w:t>Void</w:t>
      </w:r>
      <w:bookmarkEnd w:id="21"/>
    </w:p>
    <w:p w14:paraId="11E037E9" w14:textId="77777777" w:rsidR="00A804F6" w:rsidRPr="009C1A3C" w:rsidRDefault="00A804F6" w:rsidP="009C1A3C">
      <w:pPr>
        <w:pStyle w:val="3GPPNormalText"/>
        <w:rPr>
          <w:rFonts w:cs="Times New Roman"/>
          <w:szCs w:val="20"/>
          <w:highlight w:val="cyan"/>
        </w:rPr>
      </w:pPr>
      <w:bookmarkStart w:id="22" w:name="_Toc5952706"/>
      <w:r w:rsidRPr="009C1A3C">
        <w:rPr>
          <w:rFonts w:cs="Times New Roman"/>
          <w:szCs w:val="20"/>
          <w:highlight w:val="cyan"/>
        </w:rPr>
        <w:t>9.3.3</w:t>
      </w:r>
      <w:r w:rsidRPr="009C1A3C">
        <w:rPr>
          <w:rFonts w:cs="Times New Roman"/>
          <w:szCs w:val="20"/>
          <w:highlight w:val="cyan"/>
        </w:rPr>
        <w:tab/>
        <w:t>Number of cells and number of SSB</w:t>
      </w:r>
      <w:bookmarkEnd w:id="22"/>
    </w:p>
    <w:p w14:paraId="61CDB13F" w14:textId="77777777" w:rsidR="00A804F6" w:rsidRPr="009C1A3C" w:rsidRDefault="00A804F6" w:rsidP="009C1A3C">
      <w:pPr>
        <w:pStyle w:val="3GPPNormalText"/>
        <w:rPr>
          <w:rFonts w:cs="Times New Roman"/>
          <w:szCs w:val="20"/>
          <w:highlight w:val="cyan"/>
        </w:rPr>
      </w:pPr>
      <w:r w:rsidRPr="009C1A3C">
        <w:rPr>
          <w:rFonts w:cs="Times New Roman"/>
          <w:szCs w:val="20"/>
          <w:highlight w:val="cyan"/>
        </w:rPr>
        <w:t>9.3.3.1</w:t>
      </w:r>
      <w:r w:rsidRPr="009C1A3C">
        <w:rPr>
          <w:rFonts w:cs="Times New Roman"/>
          <w:szCs w:val="20"/>
          <w:highlight w:val="cyan"/>
        </w:rPr>
        <w:tab/>
        <w:t>Requirements for FR1</w:t>
      </w:r>
    </w:p>
    <w:p w14:paraId="2B15A24B"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9.3.3.2</w:t>
      </w:r>
      <w:r w:rsidRPr="009C1A3C">
        <w:rPr>
          <w:rFonts w:cs="Times New Roman"/>
          <w:szCs w:val="20"/>
          <w:highlight w:val="lightGray"/>
        </w:rPr>
        <w:tab/>
        <w:t>Requirements for FR2</w:t>
      </w:r>
    </w:p>
    <w:p w14:paraId="77FFDA01" w14:textId="77777777" w:rsidR="00A804F6" w:rsidRPr="009C1A3C" w:rsidRDefault="00A804F6" w:rsidP="009C1A3C">
      <w:pPr>
        <w:pStyle w:val="3GPPNormalText"/>
        <w:rPr>
          <w:rFonts w:cs="Times New Roman"/>
          <w:szCs w:val="20"/>
          <w:highlight w:val="cyan"/>
        </w:rPr>
      </w:pPr>
      <w:bookmarkStart w:id="23" w:name="_Hlk2700093"/>
      <w:bookmarkStart w:id="24" w:name="_Toc5952707"/>
      <w:bookmarkStart w:id="25" w:name="_Toc5952714"/>
      <w:r w:rsidRPr="009C1A3C">
        <w:rPr>
          <w:rFonts w:cs="Times New Roman"/>
          <w:szCs w:val="20"/>
          <w:highlight w:val="cyan"/>
        </w:rPr>
        <w:t>9.3.4</w:t>
      </w:r>
      <w:r w:rsidRPr="009C1A3C">
        <w:rPr>
          <w:rFonts w:cs="Times New Roman"/>
          <w:szCs w:val="20"/>
          <w:highlight w:val="cyan"/>
        </w:rPr>
        <w:tab/>
        <w:t>Inter frequency cell identification</w:t>
      </w:r>
      <w:bookmarkEnd w:id="23"/>
      <w:bookmarkEnd w:id="24"/>
    </w:p>
    <w:p w14:paraId="2D5B527F" w14:textId="77777777" w:rsidR="00A804F6" w:rsidRPr="009C1A3C" w:rsidRDefault="00A804F6" w:rsidP="009C1A3C">
      <w:pPr>
        <w:pStyle w:val="3GPPNormalText"/>
        <w:rPr>
          <w:rFonts w:cs="Times New Roman"/>
          <w:szCs w:val="20"/>
          <w:highlight w:val="lightGray"/>
        </w:rPr>
      </w:pPr>
      <w:bookmarkStart w:id="26" w:name="_Toc5952708"/>
      <w:r w:rsidRPr="009C1A3C">
        <w:rPr>
          <w:rFonts w:cs="Times New Roman"/>
          <w:szCs w:val="20"/>
          <w:highlight w:val="lightGray"/>
        </w:rPr>
        <w:t>9.3.4.1</w:t>
      </w:r>
      <w:r w:rsidRPr="009C1A3C">
        <w:rPr>
          <w:rFonts w:cs="Times New Roman"/>
          <w:szCs w:val="20"/>
          <w:highlight w:val="lightGray"/>
        </w:rPr>
        <w:tab/>
        <w:t>Void</w:t>
      </w:r>
      <w:bookmarkEnd w:id="26"/>
    </w:p>
    <w:p w14:paraId="2378AEFA" w14:textId="77777777" w:rsidR="00A804F6" w:rsidRPr="009C1A3C" w:rsidRDefault="00A804F6" w:rsidP="009C1A3C">
      <w:pPr>
        <w:pStyle w:val="3GPPNormalText"/>
        <w:rPr>
          <w:rFonts w:cs="Times New Roman"/>
          <w:b/>
          <w:szCs w:val="20"/>
          <w:highlight w:val="lightGray"/>
          <w:u w:val="single"/>
        </w:rPr>
      </w:pPr>
      <w:bookmarkStart w:id="27" w:name="_Toc5952709"/>
      <w:r w:rsidRPr="009C1A3C">
        <w:rPr>
          <w:rFonts w:cs="Times New Roman"/>
          <w:szCs w:val="20"/>
          <w:highlight w:val="lightGray"/>
        </w:rPr>
        <w:lastRenderedPageBreak/>
        <w:t>9.3.4.2</w:t>
      </w:r>
      <w:r w:rsidRPr="009C1A3C">
        <w:rPr>
          <w:rFonts w:cs="Times New Roman"/>
          <w:szCs w:val="20"/>
          <w:highlight w:val="lightGray"/>
        </w:rPr>
        <w:tab/>
        <w:t>Void</w:t>
      </w:r>
      <w:bookmarkEnd w:id="27"/>
    </w:p>
    <w:p w14:paraId="67DD6251" w14:textId="77777777" w:rsidR="00A804F6" w:rsidRPr="009C1A3C" w:rsidRDefault="00A804F6" w:rsidP="009C1A3C">
      <w:pPr>
        <w:pStyle w:val="3GPPNormalText"/>
        <w:rPr>
          <w:rFonts w:cs="Times New Roman"/>
          <w:b/>
          <w:szCs w:val="20"/>
          <w:highlight w:val="cyan"/>
          <w:u w:val="single"/>
        </w:rPr>
      </w:pPr>
      <w:bookmarkStart w:id="28" w:name="_Toc5952710"/>
      <w:r w:rsidRPr="009C1A3C">
        <w:rPr>
          <w:rFonts w:cs="Times New Roman"/>
          <w:szCs w:val="20"/>
          <w:highlight w:val="cyan"/>
        </w:rPr>
        <w:t>9.3.5</w:t>
      </w:r>
      <w:r w:rsidRPr="009C1A3C">
        <w:rPr>
          <w:rFonts w:cs="Times New Roman"/>
          <w:szCs w:val="20"/>
          <w:highlight w:val="cyan"/>
        </w:rPr>
        <w:tab/>
        <w:t>Inter frequency measurements</w:t>
      </w:r>
      <w:bookmarkEnd w:id="28"/>
    </w:p>
    <w:p w14:paraId="3311B1CA" w14:textId="77777777" w:rsidR="00A804F6" w:rsidRPr="009C1A3C" w:rsidRDefault="00A804F6" w:rsidP="009C1A3C">
      <w:pPr>
        <w:pStyle w:val="3GPPNormalText"/>
        <w:rPr>
          <w:rFonts w:cs="Times New Roman"/>
          <w:szCs w:val="20"/>
          <w:highlight w:val="lightGray"/>
        </w:rPr>
      </w:pPr>
      <w:bookmarkStart w:id="29" w:name="_Toc5952711"/>
      <w:r w:rsidRPr="009C1A3C">
        <w:rPr>
          <w:rFonts w:cs="Times New Roman"/>
          <w:szCs w:val="20"/>
          <w:highlight w:val="lightGray"/>
        </w:rPr>
        <w:t>9.3.5.1</w:t>
      </w:r>
      <w:r w:rsidRPr="009C1A3C">
        <w:rPr>
          <w:rFonts w:cs="Times New Roman"/>
          <w:szCs w:val="20"/>
          <w:highlight w:val="lightGray"/>
        </w:rPr>
        <w:tab/>
        <w:t>Void</w:t>
      </w:r>
      <w:bookmarkEnd w:id="29"/>
    </w:p>
    <w:p w14:paraId="48DE6F98" w14:textId="77777777" w:rsidR="00A804F6" w:rsidRPr="009C1A3C" w:rsidRDefault="00A804F6" w:rsidP="009C1A3C">
      <w:pPr>
        <w:pStyle w:val="3GPPNormalText"/>
        <w:rPr>
          <w:rFonts w:cs="Times New Roman"/>
          <w:szCs w:val="20"/>
          <w:highlight w:val="lightGray"/>
        </w:rPr>
      </w:pPr>
      <w:bookmarkStart w:id="30" w:name="_Toc5952712"/>
      <w:r w:rsidRPr="009C1A3C">
        <w:rPr>
          <w:rFonts w:cs="Times New Roman"/>
          <w:szCs w:val="20"/>
          <w:highlight w:val="lightGray"/>
        </w:rPr>
        <w:t>9.3.5.2</w:t>
      </w:r>
      <w:r w:rsidRPr="009C1A3C">
        <w:rPr>
          <w:rFonts w:cs="Times New Roman"/>
          <w:szCs w:val="20"/>
          <w:highlight w:val="lightGray"/>
        </w:rPr>
        <w:tab/>
        <w:t>Void</w:t>
      </w:r>
      <w:bookmarkEnd w:id="30"/>
    </w:p>
    <w:p w14:paraId="186BF290" w14:textId="77777777" w:rsidR="00A804F6" w:rsidRPr="009C1A3C" w:rsidRDefault="00A804F6" w:rsidP="009C1A3C">
      <w:pPr>
        <w:pStyle w:val="3GPPNormalText"/>
        <w:rPr>
          <w:rFonts w:cs="Times New Roman"/>
          <w:szCs w:val="20"/>
          <w:highlight w:val="lightGray"/>
        </w:rPr>
      </w:pPr>
      <w:bookmarkStart w:id="31" w:name="_Toc5952713"/>
      <w:r w:rsidRPr="009C1A3C">
        <w:rPr>
          <w:rFonts w:cs="Times New Roman"/>
          <w:szCs w:val="20"/>
          <w:highlight w:val="lightGray"/>
        </w:rPr>
        <w:t>9.3.5.3</w:t>
      </w:r>
      <w:r w:rsidRPr="009C1A3C">
        <w:rPr>
          <w:rFonts w:cs="Times New Roman"/>
          <w:szCs w:val="20"/>
          <w:highlight w:val="lightGray"/>
        </w:rPr>
        <w:tab/>
        <w:t>Void</w:t>
      </w:r>
      <w:bookmarkEnd w:id="31"/>
    </w:p>
    <w:p w14:paraId="004537B6" w14:textId="77777777" w:rsidR="00A804F6" w:rsidRPr="009C1A3C" w:rsidRDefault="00A804F6" w:rsidP="009C1A3C">
      <w:pPr>
        <w:pStyle w:val="3GPPNormalText"/>
        <w:rPr>
          <w:rFonts w:eastAsia="Calibri" w:cs="Times New Roman"/>
          <w:b/>
          <w:szCs w:val="20"/>
          <w:highlight w:val="cyan"/>
          <w:u w:val="single"/>
        </w:rPr>
      </w:pPr>
      <w:r w:rsidRPr="009C1A3C">
        <w:rPr>
          <w:rFonts w:eastAsia="Calibri" w:cs="Times New Roman"/>
          <w:szCs w:val="20"/>
          <w:highlight w:val="cyan"/>
        </w:rPr>
        <w:t>9.3.6</w:t>
      </w:r>
      <w:r w:rsidRPr="009C1A3C">
        <w:rPr>
          <w:rFonts w:eastAsia="Calibri" w:cs="Times New Roman"/>
          <w:szCs w:val="20"/>
          <w:highlight w:val="cyan"/>
        </w:rPr>
        <w:tab/>
        <w:t xml:space="preserve">NR </w:t>
      </w:r>
      <w:r w:rsidRPr="009C1A3C">
        <w:rPr>
          <w:rFonts w:cs="Times New Roman"/>
          <w:szCs w:val="20"/>
          <w:highlight w:val="cyan"/>
        </w:rPr>
        <w:t>Inter frequency measurements reporting requirements</w:t>
      </w:r>
      <w:bookmarkEnd w:id="25"/>
    </w:p>
    <w:p w14:paraId="7A76F9D6" w14:textId="77777777" w:rsidR="00A804F6" w:rsidRPr="009C1A3C" w:rsidRDefault="00A804F6" w:rsidP="009C1A3C">
      <w:pPr>
        <w:pStyle w:val="3GPPNormalText"/>
        <w:rPr>
          <w:rFonts w:eastAsia="SimSun" w:cs="Times New Roman"/>
          <w:szCs w:val="20"/>
          <w:highlight w:val="cyan"/>
        </w:rPr>
      </w:pPr>
      <w:r w:rsidRPr="009C1A3C">
        <w:rPr>
          <w:rFonts w:cs="Times New Roman"/>
          <w:szCs w:val="20"/>
          <w:highlight w:val="cyan"/>
        </w:rPr>
        <w:t>9.3.6.1</w:t>
      </w:r>
      <w:r w:rsidRPr="009C1A3C">
        <w:rPr>
          <w:rFonts w:cs="Times New Roman"/>
          <w:szCs w:val="20"/>
          <w:highlight w:val="cyan"/>
        </w:rPr>
        <w:tab/>
        <w:t>Periodic Reporting</w:t>
      </w:r>
    </w:p>
    <w:p w14:paraId="415B73D7" w14:textId="77777777" w:rsidR="00A804F6" w:rsidRPr="009C1A3C" w:rsidRDefault="00A804F6" w:rsidP="009C1A3C">
      <w:pPr>
        <w:pStyle w:val="3GPPNormalText"/>
        <w:rPr>
          <w:rFonts w:cs="Times New Roman"/>
          <w:szCs w:val="20"/>
          <w:highlight w:val="cyan"/>
        </w:rPr>
      </w:pPr>
      <w:r w:rsidRPr="009C1A3C">
        <w:rPr>
          <w:rFonts w:cs="Times New Roman"/>
          <w:szCs w:val="20"/>
          <w:highlight w:val="cyan"/>
        </w:rPr>
        <w:t>9.3.6.2</w:t>
      </w:r>
      <w:r w:rsidRPr="009C1A3C">
        <w:rPr>
          <w:rFonts w:cs="Times New Roman"/>
          <w:szCs w:val="20"/>
          <w:highlight w:val="cyan"/>
        </w:rPr>
        <w:tab/>
        <w:t>Event-triggered Periodic Reporting</w:t>
      </w:r>
    </w:p>
    <w:p w14:paraId="6C77D2F3" w14:textId="77777777" w:rsidR="00A804F6" w:rsidRPr="009C1A3C" w:rsidRDefault="00A804F6" w:rsidP="009C1A3C">
      <w:pPr>
        <w:pStyle w:val="3GPPNormalText"/>
        <w:rPr>
          <w:rFonts w:cs="Times New Roman"/>
          <w:iCs/>
          <w:szCs w:val="20"/>
          <w:highlight w:val="cyan"/>
        </w:rPr>
      </w:pPr>
      <w:bookmarkStart w:id="32" w:name="_Toc5952715"/>
      <w:r w:rsidRPr="009C1A3C">
        <w:rPr>
          <w:rFonts w:cs="Times New Roman"/>
          <w:szCs w:val="20"/>
          <w:highlight w:val="cyan"/>
        </w:rPr>
        <w:t>9.3.6.3</w:t>
      </w:r>
      <w:r w:rsidRPr="009C1A3C">
        <w:rPr>
          <w:rFonts w:cs="Times New Roman"/>
          <w:szCs w:val="20"/>
          <w:highlight w:val="cyan"/>
        </w:rPr>
        <w:tab/>
        <w:t>Event-triggered Reporting</w:t>
      </w:r>
    </w:p>
    <w:p w14:paraId="4BE497EE" w14:textId="77777777" w:rsidR="00A804F6" w:rsidRPr="009C1A3C" w:rsidRDefault="00A804F6" w:rsidP="009C1A3C">
      <w:pPr>
        <w:pStyle w:val="3GPPNormalText"/>
        <w:rPr>
          <w:rFonts w:cs="Times New Roman"/>
          <w:szCs w:val="20"/>
          <w:highlight w:val="cyan"/>
          <w:lang w:eastAsia="ja-JP"/>
        </w:rPr>
      </w:pPr>
      <w:r w:rsidRPr="009C1A3C">
        <w:rPr>
          <w:rFonts w:cs="Times New Roman"/>
          <w:szCs w:val="20"/>
          <w:highlight w:val="lightGray"/>
          <w:lang w:eastAsia="ja-JP"/>
        </w:rPr>
        <w:t>9.3.7</w:t>
      </w:r>
      <w:r w:rsidRPr="009C1A3C">
        <w:rPr>
          <w:rFonts w:cs="Times New Roman"/>
          <w:szCs w:val="20"/>
          <w:highlight w:val="lightGray"/>
          <w:lang w:eastAsia="ja-JP"/>
        </w:rPr>
        <w:tab/>
        <w:t>Void</w:t>
      </w:r>
      <w:bookmarkEnd w:id="32"/>
    </w:p>
    <w:p w14:paraId="1BA575C8" w14:textId="77777777" w:rsidR="00A804F6" w:rsidRPr="009C1A3C" w:rsidRDefault="00A804F6" w:rsidP="009C1A3C">
      <w:pPr>
        <w:pStyle w:val="3GPPNormalText"/>
        <w:rPr>
          <w:rFonts w:eastAsia="Times New Roman" w:cs="Times New Roman"/>
          <w:szCs w:val="20"/>
          <w:lang w:eastAsia="zh-CN"/>
        </w:rPr>
      </w:pPr>
      <w:r w:rsidRPr="009C1A3C">
        <w:rPr>
          <w:rFonts w:eastAsia="Times New Roman" w:cs="Times New Roman"/>
          <w:szCs w:val="20"/>
          <w:highlight w:val="cyan"/>
        </w:rPr>
        <w:t>9.3.8</w:t>
      </w:r>
      <w:r w:rsidRPr="009C1A3C">
        <w:rPr>
          <w:rFonts w:eastAsia="Times New Roman" w:cs="Times New Roman"/>
          <w:szCs w:val="20"/>
          <w:highlight w:val="cyan"/>
        </w:rPr>
        <w:tab/>
        <w:t>NR Inter frequency SFTD measurement requirements</w:t>
      </w:r>
    </w:p>
    <w:p w14:paraId="35A437D9" w14:textId="77777777" w:rsidR="00A804F6" w:rsidRPr="009C1A3C" w:rsidRDefault="00A804F6" w:rsidP="009C1A3C">
      <w:pPr>
        <w:pStyle w:val="3GPPNormalText"/>
        <w:rPr>
          <w:rFonts w:eastAsia="Times New Roman" w:cs="Times New Roman"/>
          <w:szCs w:val="20"/>
          <w:highlight w:val="cyan"/>
        </w:rPr>
      </w:pPr>
      <w:r w:rsidRPr="009C1A3C">
        <w:rPr>
          <w:rFonts w:eastAsia="Times New Roman" w:cs="Times New Roman"/>
          <w:szCs w:val="20"/>
          <w:highlight w:val="cyan"/>
        </w:rPr>
        <w:t>9.3.8.1</w:t>
      </w:r>
      <w:r w:rsidRPr="009C1A3C">
        <w:rPr>
          <w:rFonts w:eastAsia="Times New Roman" w:cs="Times New Roman"/>
          <w:szCs w:val="20"/>
          <w:highlight w:val="cyan"/>
        </w:rPr>
        <w:tab/>
        <w:t>Introduction</w:t>
      </w:r>
    </w:p>
    <w:p w14:paraId="77FF5087" w14:textId="77777777" w:rsidR="00A804F6" w:rsidRPr="009C1A3C" w:rsidRDefault="00A804F6" w:rsidP="009C1A3C">
      <w:pPr>
        <w:pStyle w:val="3GPPNormalText"/>
        <w:rPr>
          <w:rFonts w:eastAsia="Times New Roman" w:cs="Times New Roman"/>
          <w:szCs w:val="20"/>
          <w:highlight w:val="cyan"/>
          <w:lang w:eastAsia="ko-KR"/>
        </w:rPr>
      </w:pPr>
      <w:r w:rsidRPr="009C1A3C">
        <w:rPr>
          <w:rFonts w:eastAsia="Times New Roman" w:cs="Times New Roman"/>
          <w:szCs w:val="20"/>
          <w:highlight w:val="cyan"/>
          <w:lang w:eastAsia="ko-KR"/>
        </w:rPr>
        <w:t>9.3.8.2</w:t>
      </w:r>
      <w:r w:rsidRPr="009C1A3C">
        <w:rPr>
          <w:rFonts w:eastAsia="Times New Roman" w:cs="Times New Roman"/>
          <w:szCs w:val="20"/>
          <w:highlight w:val="cyan"/>
          <w:lang w:eastAsia="ko-KR"/>
        </w:rPr>
        <w:tab/>
        <w:t>SFTD Measurement delay</w:t>
      </w:r>
    </w:p>
    <w:p w14:paraId="18C13CF0" w14:textId="77777777" w:rsidR="00A804F6" w:rsidRPr="009C1A3C" w:rsidRDefault="00A804F6" w:rsidP="009C1A3C">
      <w:pPr>
        <w:pStyle w:val="3GPPNormalText"/>
        <w:rPr>
          <w:rFonts w:eastAsia="Times New Roman" w:cs="Times New Roman"/>
          <w:szCs w:val="20"/>
          <w:highlight w:val="cyan"/>
        </w:rPr>
      </w:pPr>
      <w:r w:rsidRPr="009C1A3C">
        <w:rPr>
          <w:rFonts w:eastAsia="Times New Roman" w:cs="Times New Roman"/>
          <w:szCs w:val="20"/>
          <w:highlight w:val="cyan"/>
        </w:rPr>
        <w:t>9.3.8.3</w:t>
      </w:r>
      <w:r w:rsidRPr="009C1A3C">
        <w:rPr>
          <w:rFonts w:eastAsia="Times New Roman" w:cs="Times New Roman"/>
          <w:szCs w:val="20"/>
          <w:highlight w:val="cyan"/>
        </w:rPr>
        <w:tab/>
        <w:t>SFTD Measurement reporting delay</w:t>
      </w:r>
    </w:p>
    <w:p w14:paraId="484B7A42" w14:textId="77777777" w:rsidR="00A804F6" w:rsidRPr="009C1A3C" w:rsidRDefault="00A804F6" w:rsidP="009C1A3C">
      <w:pPr>
        <w:pStyle w:val="3GPPNormalText"/>
        <w:rPr>
          <w:rFonts w:cs="Times New Roman"/>
          <w:szCs w:val="20"/>
          <w:highlight w:val="magenta"/>
        </w:rPr>
      </w:pPr>
      <w:r w:rsidRPr="009C1A3C">
        <w:rPr>
          <w:rFonts w:cs="Times New Roman"/>
          <w:szCs w:val="20"/>
          <w:highlight w:val="magenta"/>
        </w:rPr>
        <w:t>9.3A</w:t>
      </w:r>
      <w:r w:rsidRPr="009C1A3C">
        <w:rPr>
          <w:rFonts w:cs="Times New Roman"/>
          <w:szCs w:val="20"/>
          <w:highlight w:val="magenta"/>
        </w:rPr>
        <w:tab/>
        <w:t>NR inter-frequency measurements when CCA is used</w:t>
      </w:r>
    </w:p>
    <w:p w14:paraId="129E233A" w14:textId="77777777" w:rsidR="00A804F6" w:rsidRPr="009C1A3C" w:rsidRDefault="00A804F6" w:rsidP="009C1A3C">
      <w:pPr>
        <w:pStyle w:val="3GPPNormalText"/>
        <w:rPr>
          <w:rFonts w:eastAsia="Malgun Gothic" w:cs="Times New Roman"/>
          <w:szCs w:val="20"/>
          <w:highlight w:val="magenta"/>
        </w:rPr>
      </w:pPr>
      <w:r w:rsidRPr="009C1A3C">
        <w:rPr>
          <w:rFonts w:eastAsia="Malgun Gothic" w:cs="Times New Roman"/>
          <w:szCs w:val="20"/>
          <w:highlight w:val="magenta"/>
        </w:rPr>
        <w:t>9.3A.1</w:t>
      </w:r>
      <w:r w:rsidRPr="009C1A3C">
        <w:rPr>
          <w:rFonts w:eastAsia="Malgun Gothic" w:cs="Times New Roman"/>
          <w:szCs w:val="20"/>
          <w:highlight w:val="magenta"/>
        </w:rPr>
        <w:tab/>
        <w:t>Introduction</w:t>
      </w:r>
    </w:p>
    <w:p w14:paraId="57BA151A" w14:textId="77777777" w:rsidR="00A804F6" w:rsidRPr="009C1A3C" w:rsidRDefault="00A804F6" w:rsidP="009C1A3C">
      <w:pPr>
        <w:pStyle w:val="3GPPNormalText"/>
        <w:rPr>
          <w:rFonts w:eastAsia="SimSun" w:cs="Times New Roman"/>
          <w:szCs w:val="20"/>
          <w:highlight w:val="magenta"/>
        </w:rPr>
      </w:pPr>
      <w:r w:rsidRPr="009C1A3C">
        <w:rPr>
          <w:rFonts w:cs="Times New Roman"/>
          <w:szCs w:val="20"/>
          <w:highlight w:val="magenta"/>
        </w:rPr>
        <w:t>9.3A.2</w:t>
      </w:r>
      <w:r w:rsidRPr="009C1A3C">
        <w:rPr>
          <w:rFonts w:cs="Times New Roman"/>
          <w:szCs w:val="20"/>
          <w:highlight w:val="magenta"/>
        </w:rPr>
        <w:tab/>
        <w:t>Requirements applicability</w:t>
      </w:r>
    </w:p>
    <w:p w14:paraId="18C866A8" w14:textId="77777777" w:rsidR="00A804F6" w:rsidRPr="009C1A3C" w:rsidRDefault="00A804F6" w:rsidP="009C1A3C">
      <w:pPr>
        <w:pStyle w:val="3GPPNormalText"/>
        <w:rPr>
          <w:rFonts w:cs="Times New Roman"/>
          <w:szCs w:val="20"/>
          <w:highlight w:val="magenta"/>
        </w:rPr>
      </w:pPr>
      <w:r w:rsidRPr="009C1A3C">
        <w:rPr>
          <w:rFonts w:cs="Times New Roman"/>
          <w:szCs w:val="20"/>
          <w:highlight w:val="magenta"/>
        </w:rPr>
        <w:t>9.3A.3</w:t>
      </w:r>
      <w:r w:rsidRPr="009C1A3C">
        <w:rPr>
          <w:rFonts w:cs="Times New Roman"/>
          <w:szCs w:val="20"/>
          <w:highlight w:val="magenta"/>
        </w:rPr>
        <w:tab/>
        <w:t>Number of cells and number of SSB</w:t>
      </w:r>
    </w:p>
    <w:p w14:paraId="5B16F733" w14:textId="77777777" w:rsidR="00A804F6" w:rsidRPr="009C1A3C" w:rsidRDefault="00A804F6" w:rsidP="009C1A3C">
      <w:pPr>
        <w:pStyle w:val="3GPPNormalText"/>
        <w:rPr>
          <w:rFonts w:cs="Times New Roman"/>
          <w:szCs w:val="20"/>
          <w:highlight w:val="magenta"/>
        </w:rPr>
      </w:pPr>
      <w:r w:rsidRPr="009C1A3C">
        <w:rPr>
          <w:rFonts w:cs="Times New Roman"/>
          <w:szCs w:val="20"/>
          <w:highlight w:val="magenta"/>
        </w:rPr>
        <w:t>9.3A.3.1</w:t>
      </w:r>
      <w:r w:rsidRPr="009C1A3C">
        <w:rPr>
          <w:rFonts w:cs="Times New Roman"/>
          <w:szCs w:val="20"/>
          <w:highlight w:val="magenta"/>
        </w:rPr>
        <w:tab/>
        <w:t>Requirements for FR1</w:t>
      </w:r>
    </w:p>
    <w:p w14:paraId="1B1633E6" w14:textId="77777777" w:rsidR="00A804F6" w:rsidRPr="009C1A3C" w:rsidRDefault="00A804F6" w:rsidP="009C1A3C">
      <w:pPr>
        <w:pStyle w:val="3GPPNormalText"/>
        <w:rPr>
          <w:rFonts w:cs="Times New Roman"/>
          <w:szCs w:val="20"/>
          <w:highlight w:val="magenta"/>
        </w:rPr>
      </w:pPr>
      <w:r w:rsidRPr="009C1A3C">
        <w:rPr>
          <w:rFonts w:cs="Times New Roman"/>
          <w:szCs w:val="20"/>
          <w:highlight w:val="magenta"/>
        </w:rPr>
        <w:t>9.3A.4</w:t>
      </w:r>
      <w:r w:rsidRPr="009C1A3C">
        <w:rPr>
          <w:rFonts w:cs="Times New Roman"/>
          <w:szCs w:val="20"/>
          <w:highlight w:val="magenta"/>
        </w:rPr>
        <w:tab/>
        <w:t>Inter frequency cell identification</w:t>
      </w:r>
    </w:p>
    <w:p w14:paraId="3DD1C643" w14:textId="77777777" w:rsidR="00A804F6" w:rsidRPr="009C1A3C" w:rsidRDefault="00A804F6" w:rsidP="009C1A3C">
      <w:pPr>
        <w:pStyle w:val="3GPPNormalText"/>
        <w:rPr>
          <w:rFonts w:cs="Times New Roman"/>
          <w:b/>
          <w:szCs w:val="20"/>
          <w:highlight w:val="magenta"/>
          <w:u w:val="single"/>
        </w:rPr>
      </w:pPr>
      <w:r w:rsidRPr="009C1A3C">
        <w:rPr>
          <w:rFonts w:cs="Times New Roman"/>
          <w:szCs w:val="20"/>
          <w:highlight w:val="magenta"/>
        </w:rPr>
        <w:t>9.3A.5</w:t>
      </w:r>
      <w:r w:rsidRPr="009C1A3C">
        <w:rPr>
          <w:rFonts w:cs="Times New Roman"/>
          <w:szCs w:val="20"/>
          <w:highlight w:val="magenta"/>
        </w:rPr>
        <w:tab/>
        <w:t>Inter frequency measurements</w:t>
      </w:r>
    </w:p>
    <w:p w14:paraId="33AFCBA9" w14:textId="77777777" w:rsidR="00A804F6" w:rsidRPr="009C1A3C" w:rsidRDefault="00A804F6" w:rsidP="009C1A3C">
      <w:pPr>
        <w:pStyle w:val="3GPPNormalText"/>
        <w:rPr>
          <w:rFonts w:eastAsia="Calibri" w:cs="Times New Roman"/>
          <w:b/>
          <w:szCs w:val="20"/>
          <w:highlight w:val="magenta"/>
          <w:u w:val="single"/>
        </w:rPr>
      </w:pPr>
      <w:r w:rsidRPr="009C1A3C">
        <w:rPr>
          <w:rFonts w:eastAsia="Calibri" w:cs="Times New Roman"/>
          <w:szCs w:val="20"/>
          <w:highlight w:val="magenta"/>
        </w:rPr>
        <w:t>9.3A.6</w:t>
      </w:r>
      <w:r w:rsidRPr="009C1A3C">
        <w:rPr>
          <w:rFonts w:eastAsia="Calibri" w:cs="Times New Roman"/>
          <w:szCs w:val="20"/>
          <w:highlight w:val="magenta"/>
        </w:rPr>
        <w:tab/>
        <w:t xml:space="preserve">NR </w:t>
      </w:r>
      <w:r w:rsidRPr="009C1A3C">
        <w:rPr>
          <w:rFonts w:cs="Times New Roman"/>
          <w:szCs w:val="20"/>
          <w:highlight w:val="magenta"/>
        </w:rPr>
        <w:t>Inter frequency measurements reporting requirements</w:t>
      </w:r>
    </w:p>
    <w:p w14:paraId="7A24EBA2" w14:textId="77777777" w:rsidR="00A804F6" w:rsidRPr="009C1A3C" w:rsidRDefault="00A804F6" w:rsidP="009C1A3C">
      <w:pPr>
        <w:pStyle w:val="3GPPNormalText"/>
        <w:rPr>
          <w:rFonts w:eastAsia="SimSun" w:cs="Times New Roman"/>
          <w:szCs w:val="20"/>
          <w:highlight w:val="magenta"/>
        </w:rPr>
      </w:pPr>
      <w:r w:rsidRPr="009C1A3C">
        <w:rPr>
          <w:rFonts w:cs="Times New Roman"/>
          <w:szCs w:val="20"/>
          <w:highlight w:val="magenta"/>
        </w:rPr>
        <w:t>9.3A.6.1</w:t>
      </w:r>
      <w:r w:rsidRPr="009C1A3C">
        <w:rPr>
          <w:rFonts w:cs="Times New Roman"/>
          <w:szCs w:val="20"/>
          <w:highlight w:val="magenta"/>
        </w:rPr>
        <w:tab/>
        <w:t>Periodic Reporting</w:t>
      </w:r>
    </w:p>
    <w:p w14:paraId="75708C80" w14:textId="77777777" w:rsidR="00A804F6" w:rsidRPr="009C1A3C" w:rsidRDefault="00A804F6" w:rsidP="009C1A3C">
      <w:pPr>
        <w:pStyle w:val="3GPPNormalText"/>
        <w:rPr>
          <w:rFonts w:cs="Times New Roman"/>
          <w:szCs w:val="20"/>
          <w:highlight w:val="magenta"/>
        </w:rPr>
      </w:pPr>
      <w:r w:rsidRPr="009C1A3C">
        <w:rPr>
          <w:rFonts w:cs="Times New Roman"/>
          <w:szCs w:val="20"/>
          <w:highlight w:val="magenta"/>
        </w:rPr>
        <w:t>9.3A.6.2</w:t>
      </w:r>
      <w:r w:rsidRPr="009C1A3C">
        <w:rPr>
          <w:rFonts w:cs="Times New Roman"/>
          <w:szCs w:val="20"/>
          <w:highlight w:val="magenta"/>
        </w:rPr>
        <w:tab/>
        <w:t>Event-triggered Periodic Reporting</w:t>
      </w:r>
    </w:p>
    <w:p w14:paraId="79CB0501" w14:textId="77777777" w:rsidR="00A804F6" w:rsidRPr="009C1A3C" w:rsidRDefault="00A804F6" w:rsidP="009C1A3C">
      <w:pPr>
        <w:pStyle w:val="3GPPNormalText"/>
        <w:rPr>
          <w:rFonts w:cs="Times New Roman"/>
          <w:szCs w:val="20"/>
          <w:highlight w:val="magenta"/>
        </w:rPr>
      </w:pPr>
      <w:r w:rsidRPr="009C1A3C">
        <w:rPr>
          <w:rFonts w:cs="Times New Roman"/>
          <w:szCs w:val="20"/>
          <w:highlight w:val="magenta"/>
        </w:rPr>
        <w:t>9.3A.6.3</w:t>
      </w:r>
      <w:r w:rsidRPr="009C1A3C">
        <w:rPr>
          <w:rFonts w:cs="Times New Roman"/>
          <w:szCs w:val="20"/>
          <w:highlight w:val="magenta"/>
        </w:rPr>
        <w:tab/>
        <w:t>Event-triggered Reporting</w:t>
      </w:r>
    </w:p>
    <w:p w14:paraId="7C8BF6F6" w14:textId="42206286" w:rsidR="009C1A3C" w:rsidRPr="009C1A3C" w:rsidRDefault="009C1A3C" w:rsidP="009C1A3C">
      <w:pPr>
        <w:pStyle w:val="3GPPNormalText"/>
        <w:rPr>
          <w:rFonts w:eastAsia="Times New Roman" w:cs="Times New Roman"/>
          <w:szCs w:val="20"/>
          <w:lang w:eastAsia="zh-CN"/>
        </w:rPr>
      </w:pPr>
      <w:r w:rsidRPr="009C1A3C">
        <w:rPr>
          <w:rFonts w:eastAsia="Times New Roman" w:cs="Times New Roman"/>
          <w:szCs w:val="20"/>
          <w:highlight w:val="magenta"/>
        </w:rPr>
        <w:t>9.3</w:t>
      </w:r>
      <w:r w:rsidR="008A238A">
        <w:rPr>
          <w:rFonts w:eastAsia="Times New Roman" w:cs="Times New Roman"/>
          <w:szCs w:val="20"/>
          <w:highlight w:val="magenta"/>
        </w:rPr>
        <w:t>A</w:t>
      </w:r>
      <w:r w:rsidRPr="009C1A3C">
        <w:rPr>
          <w:rFonts w:eastAsia="Times New Roman" w:cs="Times New Roman"/>
          <w:szCs w:val="20"/>
          <w:highlight w:val="magenta"/>
        </w:rPr>
        <w:t>.7</w:t>
      </w:r>
      <w:r w:rsidRPr="009C1A3C">
        <w:rPr>
          <w:rFonts w:eastAsia="Times New Roman" w:cs="Times New Roman"/>
          <w:szCs w:val="20"/>
          <w:highlight w:val="magenta"/>
        </w:rPr>
        <w:tab/>
        <w:t>NR Inter frequency SFTD measurement requirements</w:t>
      </w:r>
    </w:p>
    <w:p w14:paraId="208E4876" w14:textId="77777777" w:rsidR="00A804F6" w:rsidRPr="009C1A3C" w:rsidRDefault="00A804F6" w:rsidP="009C1A3C">
      <w:pPr>
        <w:pStyle w:val="3GPPNormalText"/>
        <w:rPr>
          <w:rFonts w:eastAsia="Times New Roman" w:cs="Times New Roman"/>
          <w:szCs w:val="20"/>
          <w:highlight w:val="magenta"/>
        </w:rPr>
      </w:pPr>
      <w:r w:rsidRPr="009C1A3C">
        <w:rPr>
          <w:rFonts w:eastAsia="Times New Roman" w:cs="Times New Roman"/>
          <w:szCs w:val="20"/>
          <w:highlight w:val="magenta"/>
        </w:rPr>
        <w:t>9.3A.7.1</w:t>
      </w:r>
      <w:r w:rsidRPr="009C1A3C">
        <w:rPr>
          <w:rFonts w:eastAsia="Times New Roman" w:cs="Times New Roman"/>
          <w:szCs w:val="20"/>
          <w:highlight w:val="magenta"/>
        </w:rPr>
        <w:tab/>
        <w:t>Introduction</w:t>
      </w:r>
    </w:p>
    <w:p w14:paraId="0D7E8B8C" w14:textId="77777777" w:rsidR="00A804F6" w:rsidRPr="009C1A3C" w:rsidRDefault="00A804F6" w:rsidP="009C1A3C">
      <w:pPr>
        <w:pStyle w:val="3GPPNormalText"/>
        <w:rPr>
          <w:rFonts w:eastAsia="Times New Roman" w:cs="Times New Roman"/>
          <w:szCs w:val="20"/>
          <w:highlight w:val="magenta"/>
          <w:lang w:eastAsia="ko-KR"/>
        </w:rPr>
      </w:pPr>
      <w:r w:rsidRPr="009C1A3C">
        <w:rPr>
          <w:rFonts w:eastAsia="Times New Roman" w:cs="Times New Roman"/>
          <w:szCs w:val="20"/>
          <w:highlight w:val="magenta"/>
          <w:lang w:eastAsia="ko-KR"/>
        </w:rPr>
        <w:t>9.3A.7.2</w:t>
      </w:r>
      <w:r w:rsidRPr="009C1A3C">
        <w:rPr>
          <w:rFonts w:eastAsia="Times New Roman" w:cs="Times New Roman"/>
          <w:szCs w:val="20"/>
          <w:highlight w:val="magenta"/>
          <w:lang w:eastAsia="ko-KR"/>
        </w:rPr>
        <w:tab/>
        <w:t>SFTD Measurement delay</w:t>
      </w:r>
    </w:p>
    <w:p w14:paraId="4ABC2192" w14:textId="77777777" w:rsidR="00A804F6" w:rsidRPr="009C1A3C" w:rsidRDefault="00A804F6" w:rsidP="009C1A3C">
      <w:pPr>
        <w:pStyle w:val="3GPPNormalText"/>
        <w:rPr>
          <w:rFonts w:eastAsia="Times New Roman" w:cs="Times New Roman"/>
          <w:szCs w:val="20"/>
          <w:highlight w:val="magenta"/>
        </w:rPr>
      </w:pPr>
      <w:r w:rsidRPr="009C1A3C">
        <w:rPr>
          <w:rFonts w:eastAsia="Times New Roman" w:cs="Times New Roman"/>
          <w:szCs w:val="20"/>
          <w:highlight w:val="magenta"/>
        </w:rPr>
        <w:t>9.3A.7.3</w:t>
      </w:r>
      <w:r w:rsidRPr="009C1A3C">
        <w:rPr>
          <w:rFonts w:eastAsia="Times New Roman" w:cs="Times New Roman"/>
          <w:szCs w:val="20"/>
          <w:highlight w:val="magenta"/>
        </w:rPr>
        <w:tab/>
        <w:t>SFTD Measurement reporting delay</w:t>
      </w:r>
    </w:p>
    <w:p w14:paraId="2E60C238" w14:textId="77777777" w:rsidR="00A804F6" w:rsidRPr="009C1A3C" w:rsidRDefault="00A804F6" w:rsidP="009C1A3C">
      <w:pPr>
        <w:pStyle w:val="3GPPNormalText"/>
        <w:rPr>
          <w:rFonts w:cs="Times New Roman"/>
          <w:szCs w:val="20"/>
          <w:highlight w:val="green"/>
          <w:lang w:eastAsia="ko-KR"/>
        </w:rPr>
      </w:pPr>
      <w:r w:rsidRPr="009C1A3C">
        <w:rPr>
          <w:rFonts w:cs="Times New Roman"/>
          <w:szCs w:val="20"/>
          <w:highlight w:val="green"/>
        </w:rPr>
        <w:t>9.4</w:t>
      </w:r>
      <w:r w:rsidRPr="009C1A3C">
        <w:rPr>
          <w:rFonts w:cs="Times New Roman"/>
          <w:szCs w:val="20"/>
          <w:highlight w:val="green"/>
        </w:rPr>
        <w:tab/>
        <w:t>Inter-RAT measurements</w:t>
      </w:r>
    </w:p>
    <w:p w14:paraId="5107B290"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9.4.1</w:t>
      </w:r>
      <w:r w:rsidRPr="009C1A3C">
        <w:rPr>
          <w:rFonts w:cs="Times New Roman"/>
          <w:szCs w:val="20"/>
          <w:highlight w:val="green"/>
        </w:rPr>
        <w:tab/>
        <w:t>Introduction</w:t>
      </w:r>
    </w:p>
    <w:p w14:paraId="2F5A1E72"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9.4.2</w:t>
      </w:r>
      <w:r w:rsidRPr="009C1A3C">
        <w:rPr>
          <w:rFonts w:cs="Times New Roman"/>
          <w:szCs w:val="20"/>
          <w:highlight w:val="green"/>
        </w:rPr>
        <w:tab/>
        <w:t>NR − E-UTRAN FDD measurements</w:t>
      </w:r>
    </w:p>
    <w:p w14:paraId="2F4ED6FA"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9.4.2.1</w:t>
      </w:r>
      <w:r w:rsidRPr="009C1A3C">
        <w:rPr>
          <w:rFonts w:cs="Times New Roman"/>
          <w:szCs w:val="20"/>
          <w:highlight w:val="green"/>
        </w:rPr>
        <w:tab/>
        <w:t>Introduction</w:t>
      </w:r>
    </w:p>
    <w:p w14:paraId="7E9A0D4F" w14:textId="77777777" w:rsidR="00A804F6" w:rsidRPr="009C1A3C" w:rsidRDefault="00A804F6" w:rsidP="009C1A3C">
      <w:pPr>
        <w:pStyle w:val="3GPPNormalText"/>
        <w:rPr>
          <w:rFonts w:cs="Times New Roman"/>
          <w:szCs w:val="20"/>
          <w:highlight w:val="green"/>
        </w:rPr>
      </w:pPr>
      <w:bookmarkStart w:id="33" w:name="_Hlk4417687"/>
      <w:r w:rsidRPr="009C1A3C">
        <w:rPr>
          <w:rFonts w:cs="Times New Roman"/>
          <w:szCs w:val="20"/>
          <w:highlight w:val="green"/>
        </w:rPr>
        <w:t>9.4.2.2</w:t>
      </w:r>
      <w:r w:rsidRPr="009C1A3C">
        <w:rPr>
          <w:rFonts w:cs="Times New Roman"/>
          <w:szCs w:val="20"/>
          <w:highlight w:val="green"/>
        </w:rPr>
        <w:tab/>
        <w:t>Requirements when no DRX is used</w:t>
      </w:r>
    </w:p>
    <w:bookmarkEnd w:id="33"/>
    <w:p w14:paraId="76FD7D64"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9.4.2.3</w:t>
      </w:r>
      <w:r w:rsidRPr="009C1A3C">
        <w:rPr>
          <w:rFonts w:cs="Times New Roman"/>
          <w:szCs w:val="20"/>
          <w:highlight w:val="green"/>
        </w:rPr>
        <w:tab/>
        <w:t>Requirements when DRX is used</w:t>
      </w:r>
    </w:p>
    <w:p w14:paraId="75C06288"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9.4.2.4</w:t>
      </w:r>
      <w:r w:rsidRPr="009C1A3C">
        <w:rPr>
          <w:rFonts w:cs="Times New Roman"/>
          <w:szCs w:val="20"/>
          <w:highlight w:val="green"/>
        </w:rPr>
        <w:tab/>
        <w:t>Measurement reporting requirements</w:t>
      </w:r>
    </w:p>
    <w:p w14:paraId="7090E953"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9.4.2.4.1</w:t>
      </w:r>
      <w:r w:rsidRPr="009C1A3C">
        <w:rPr>
          <w:rFonts w:cs="Times New Roman"/>
          <w:szCs w:val="20"/>
          <w:highlight w:val="green"/>
        </w:rPr>
        <w:tab/>
        <w:t>Periodic Reporting</w:t>
      </w:r>
    </w:p>
    <w:p w14:paraId="025400FA"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9.4.2.4.2</w:t>
      </w:r>
      <w:r w:rsidRPr="009C1A3C">
        <w:rPr>
          <w:rFonts w:cs="Times New Roman"/>
          <w:szCs w:val="20"/>
          <w:highlight w:val="green"/>
        </w:rPr>
        <w:tab/>
        <w:t>Event-Triggered Periodic Reporting</w:t>
      </w:r>
    </w:p>
    <w:p w14:paraId="6BB638FB"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9.4.2.4.3</w:t>
      </w:r>
      <w:r w:rsidRPr="009C1A3C">
        <w:rPr>
          <w:rFonts w:cs="Times New Roman"/>
          <w:szCs w:val="20"/>
          <w:highlight w:val="green"/>
        </w:rPr>
        <w:tab/>
        <w:t>Event-Triggered Reporting</w:t>
      </w:r>
    </w:p>
    <w:p w14:paraId="48B4DDEF"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9.4.3</w:t>
      </w:r>
      <w:r w:rsidRPr="009C1A3C">
        <w:rPr>
          <w:rFonts w:cs="Times New Roman"/>
          <w:szCs w:val="20"/>
          <w:highlight w:val="green"/>
        </w:rPr>
        <w:tab/>
        <w:t>NR − E-UTRAN TDD measurements</w:t>
      </w:r>
    </w:p>
    <w:p w14:paraId="5DB30831"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lastRenderedPageBreak/>
        <w:t>9.4.3.1</w:t>
      </w:r>
      <w:r w:rsidRPr="009C1A3C">
        <w:rPr>
          <w:rFonts w:cs="Times New Roman"/>
          <w:szCs w:val="20"/>
          <w:highlight w:val="green"/>
        </w:rPr>
        <w:tab/>
        <w:t>Introduction</w:t>
      </w:r>
    </w:p>
    <w:p w14:paraId="384E2EFF"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9.4.3.2</w:t>
      </w:r>
      <w:r w:rsidRPr="009C1A3C">
        <w:rPr>
          <w:rFonts w:cs="Times New Roman"/>
          <w:szCs w:val="20"/>
          <w:highlight w:val="green"/>
        </w:rPr>
        <w:tab/>
        <w:t>Requirements when no DRX is used</w:t>
      </w:r>
    </w:p>
    <w:p w14:paraId="2A6DB565"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9.4.3.3</w:t>
      </w:r>
      <w:r w:rsidRPr="009C1A3C">
        <w:rPr>
          <w:rFonts w:cs="Times New Roman"/>
          <w:szCs w:val="20"/>
          <w:highlight w:val="green"/>
        </w:rPr>
        <w:tab/>
        <w:t>Requirements when DRX is used</w:t>
      </w:r>
    </w:p>
    <w:p w14:paraId="4DD4A57A"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9.4.3.4</w:t>
      </w:r>
      <w:r w:rsidRPr="009C1A3C">
        <w:rPr>
          <w:rFonts w:cs="Times New Roman"/>
          <w:szCs w:val="20"/>
          <w:highlight w:val="green"/>
        </w:rPr>
        <w:tab/>
        <w:t>Measurement reporting requirements</w:t>
      </w:r>
    </w:p>
    <w:p w14:paraId="71DD2597"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9.4.3.4.1</w:t>
      </w:r>
      <w:r w:rsidRPr="009C1A3C">
        <w:rPr>
          <w:rFonts w:cs="Times New Roman"/>
          <w:szCs w:val="20"/>
          <w:highlight w:val="green"/>
        </w:rPr>
        <w:tab/>
        <w:t>Periodic Reporting</w:t>
      </w:r>
    </w:p>
    <w:p w14:paraId="4BF7FDC0" w14:textId="77777777" w:rsidR="00A804F6" w:rsidRPr="009C1A3C" w:rsidRDefault="00A804F6" w:rsidP="009C1A3C">
      <w:pPr>
        <w:pStyle w:val="3GPPNormalText"/>
        <w:rPr>
          <w:rFonts w:cs="Times New Roman"/>
          <w:szCs w:val="20"/>
          <w:highlight w:val="green"/>
        </w:rPr>
      </w:pPr>
      <w:r w:rsidRPr="009C1A3C">
        <w:rPr>
          <w:rFonts w:cs="Times New Roman"/>
          <w:szCs w:val="20"/>
          <w:highlight w:val="green"/>
        </w:rPr>
        <w:t>9.4.3.4.2</w:t>
      </w:r>
      <w:r w:rsidRPr="009C1A3C">
        <w:rPr>
          <w:rFonts w:cs="Times New Roman"/>
          <w:szCs w:val="20"/>
          <w:highlight w:val="green"/>
        </w:rPr>
        <w:tab/>
        <w:t>Event-Triggered Periodic Reporting</w:t>
      </w:r>
    </w:p>
    <w:p w14:paraId="03CE9E2C"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green"/>
        </w:rPr>
        <w:t>9.4.3.4.3</w:t>
      </w:r>
      <w:r w:rsidRPr="009C1A3C">
        <w:rPr>
          <w:rFonts w:cs="Times New Roman"/>
          <w:szCs w:val="20"/>
          <w:highlight w:val="green"/>
        </w:rPr>
        <w:tab/>
        <w:t>Event-Triggered Reporting</w:t>
      </w:r>
    </w:p>
    <w:p w14:paraId="2896B549"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w:t>
      </w:r>
      <w:r w:rsidRPr="009C1A3C">
        <w:rPr>
          <w:rFonts w:cs="Times New Roman"/>
          <w:szCs w:val="20"/>
          <w:highlight w:val="lightGray"/>
        </w:rPr>
        <w:tab/>
        <w:t>Inter-RAT RSTD measurements</w:t>
      </w:r>
    </w:p>
    <w:p w14:paraId="38B566F2"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9.4.4.1</w:t>
      </w:r>
      <w:r w:rsidRPr="009C1A3C">
        <w:rPr>
          <w:rFonts w:cs="Times New Roman"/>
          <w:szCs w:val="20"/>
          <w:highlight w:val="lightGray"/>
        </w:rPr>
        <w:tab/>
        <w:t>NR − E-UTRAN FDD RSTD measurements</w:t>
      </w:r>
    </w:p>
    <w:p w14:paraId="223B18F3"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9.4.4.1.1</w:t>
      </w:r>
      <w:r w:rsidRPr="009C1A3C">
        <w:rPr>
          <w:rFonts w:cs="Times New Roman"/>
          <w:szCs w:val="20"/>
          <w:highlight w:val="lightGray"/>
        </w:rPr>
        <w:tab/>
        <w:t>Introduction</w:t>
      </w:r>
    </w:p>
    <w:p w14:paraId="5038DD3F"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9.4.4.1.2</w:t>
      </w:r>
      <w:r w:rsidRPr="009C1A3C">
        <w:rPr>
          <w:rFonts w:cs="Times New Roman"/>
          <w:szCs w:val="20"/>
          <w:highlight w:val="lightGray"/>
        </w:rPr>
        <w:tab/>
        <w:t>Requirements</w:t>
      </w:r>
    </w:p>
    <w:p w14:paraId="308C91DB"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9.4.4.1.2.1</w:t>
      </w:r>
      <w:r w:rsidRPr="009C1A3C">
        <w:rPr>
          <w:rFonts w:cs="Times New Roman"/>
          <w:szCs w:val="20"/>
          <w:highlight w:val="lightGray"/>
        </w:rPr>
        <w:tab/>
        <w:t>RSTD Measurement Reporting Delay</w:t>
      </w:r>
    </w:p>
    <w:p w14:paraId="1BC43B7A"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9.4.4.1.2.2</w:t>
      </w:r>
      <w:r w:rsidRPr="009C1A3C">
        <w:rPr>
          <w:rFonts w:cs="Times New Roman"/>
          <w:szCs w:val="20"/>
          <w:highlight w:val="lightGray"/>
        </w:rPr>
        <w:tab/>
        <w:t>Requirements for acquiring the timing of the E-UTRA OTDOA reference cell</w:t>
      </w:r>
    </w:p>
    <w:p w14:paraId="522A84A5"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9.4.4.2</w:t>
      </w:r>
      <w:r w:rsidRPr="009C1A3C">
        <w:rPr>
          <w:rFonts w:cs="Times New Roman"/>
          <w:szCs w:val="20"/>
          <w:highlight w:val="lightGray"/>
        </w:rPr>
        <w:tab/>
        <w:t>NR − E-UTRAN TDD RSTD measurements</w:t>
      </w:r>
    </w:p>
    <w:p w14:paraId="442F992A"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9.4.4.2.1</w:t>
      </w:r>
      <w:r w:rsidRPr="009C1A3C">
        <w:rPr>
          <w:rFonts w:cs="Times New Roman"/>
          <w:szCs w:val="20"/>
          <w:highlight w:val="lightGray"/>
        </w:rPr>
        <w:tab/>
        <w:t>Introduction</w:t>
      </w:r>
    </w:p>
    <w:p w14:paraId="7113B752"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9.4.4.2.2</w:t>
      </w:r>
      <w:r w:rsidRPr="009C1A3C">
        <w:rPr>
          <w:rFonts w:cs="Times New Roman"/>
          <w:szCs w:val="20"/>
          <w:highlight w:val="lightGray"/>
        </w:rPr>
        <w:tab/>
        <w:t>Requirements</w:t>
      </w:r>
    </w:p>
    <w:p w14:paraId="1C6CC78B"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9.4.4.2.2.1</w:t>
      </w:r>
      <w:r w:rsidRPr="009C1A3C">
        <w:rPr>
          <w:rFonts w:cs="Times New Roman"/>
          <w:szCs w:val="20"/>
          <w:highlight w:val="lightGray"/>
        </w:rPr>
        <w:tab/>
        <w:t>RSTD Measurement Reporting Delay</w:t>
      </w:r>
    </w:p>
    <w:p w14:paraId="142FD1A0"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9.4.4.2.2.2</w:t>
      </w:r>
      <w:r w:rsidRPr="009C1A3C">
        <w:rPr>
          <w:rFonts w:cs="Times New Roman"/>
          <w:szCs w:val="20"/>
          <w:highlight w:val="lightGray"/>
        </w:rPr>
        <w:tab/>
        <w:t>Requirements for acquiring the timing of the E-UTRA OTDOA reference cell</w:t>
      </w:r>
    </w:p>
    <w:p w14:paraId="0989AE76"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9.4.5</w:t>
      </w:r>
      <w:r w:rsidRPr="009C1A3C">
        <w:rPr>
          <w:rFonts w:cs="Times New Roman"/>
          <w:szCs w:val="20"/>
          <w:highlight w:val="lightGray"/>
        </w:rPr>
        <w:tab/>
        <w:t>Inter-RAT E-CID measurements</w:t>
      </w:r>
    </w:p>
    <w:p w14:paraId="01F6955A"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9.4.5.1</w:t>
      </w:r>
      <w:r w:rsidRPr="009C1A3C">
        <w:rPr>
          <w:rFonts w:cs="Times New Roman"/>
          <w:szCs w:val="20"/>
          <w:highlight w:val="lightGray"/>
        </w:rPr>
        <w:tab/>
        <w:t>NR−E-UTRAN FDD E-CID RSRP and RSRQ measurements</w:t>
      </w:r>
    </w:p>
    <w:p w14:paraId="6BCC3ED0"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9.4.5.1.1</w:t>
      </w:r>
      <w:r w:rsidRPr="009C1A3C">
        <w:rPr>
          <w:rFonts w:cs="Times New Roman"/>
          <w:szCs w:val="20"/>
          <w:highlight w:val="lightGray"/>
        </w:rPr>
        <w:tab/>
        <w:t>Introduction</w:t>
      </w:r>
    </w:p>
    <w:p w14:paraId="15929659"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9.4.5.1.2</w:t>
      </w:r>
      <w:r w:rsidRPr="009C1A3C">
        <w:rPr>
          <w:rFonts w:cs="Times New Roman"/>
          <w:szCs w:val="20"/>
          <w:highlight w:val="lightGray"/>
        </w:rPr>
        <w:tab/>
        <w:t>Requirements</w:t>
      </w:r>
    </w:p>
    <w:p w14:paraId="339E8436"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9.4.5.1.3</w:t>
      </w:r>
      <w:r w:rsidRPr="009C1A3C">
        <w:rPr>
          <w:rFonts w:cs="Times New Roman"/>
          <w:szCs w:val="20"/>
          <w:highlight w:val="lightGray"/>
        </w:rPr>
        <w:tab/>
        <w:t>Measurement Reporting Delay</w:t>
      </w:r>
    </w:p>
    <w:p w14:paraId="6342E814"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9.4.5.2</w:t>
      </w:r>
      <w:r w:rsidRPr="009C1A3C">
        <w:rPr>
          <w:rFonts w:cs="Times New Roman"/>
          <w:szCs w:val="20"/>
          <w:highlight w:val="lightGray"/>
        </w:rPr>
        <w:tab/>
        <w:t>NR−E-UTRAN TDD E-CID RSRP and RSRQ measurements</w:t>
      </w:r>
    </w:p>
    <w:p w14:paraId="18CE26A7"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9.4.5.2.1</w:t>
      </w:r>
      <w:r w:rsidRPr="009C1A3C">
        <w:rPr>
          <w:rFonts w:cs="Times New Roman"/>
          <w:szCs w:val="20"/>
          <w:highlight w:val="lightGray"/>
        </w:rPr>
        <w:tab/>
        <w:t>Introduction</w:t>
      </w:r>
    </w:p>
    <w:p w14:paraId="37AD90E9"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9.4.5.2.2</w:t>
      </w:r>
      <w:r w:rsidRPr="009C1A3C">
        <w:rPr>
          <w:rFonts w:cs="Times New Roman"/>
          <w:szCs w:val="20"/>
          <w:highlight w:val="lightGray"/>
        </w:rPr>
        <w:tab/>
        <w:t>Requirements</w:t>
      </w:r>
    </w:p>
    <w:p w14:paraId="189D15FC" w14:textId="77777777" w:rsidR="00A804F6" w:rsidRPr="009C1A3C" w:rsidRDefault="00A804F6" w:rsidP="009C1A3C">
      <w:pPr>
        <w:pStyle w:val="3GPPNormalText"/>
        <w:rPr>
          <w:rFonts w:cs="Times New Roman"/>
          <w:szCs w:val="20"/>
          <w:highlight w:val="lightGray"/>
        </w:rPr>
      </w:pPr>
      <w:r w:rsidRPr="009C1A3C">
        <w:rPr>
          <w:rFonts w:cs="Times New Roman"/>
          <w:szCs w:val="20"/>
          <w:highlight w:val="lightGray"/>
        </w:rPr>
        <w:t>9.4.5.2.3</w:t>
      </w:r>
      <w:r w:rsidRPr="009C1A3C">
        <w:rPr>
          <w:rFonts w:cs="Times New Roman"/>
          <w:szCs w:val="20"/>
          <w:highlight w:val="lightGray"/>
        </w:rPr>
        <w:tab/>
        <w:t>Measurement Reporting Delay</w:t>
      </w:r>
    </w:p>
    <w:p w14:paraId="5D612821"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t>9.5</w:t>
      </w:r>
      <w:r w:rsidRPr="009C1A3C">
        <w:rPr>
          <w:rFonts w:cs="Times New Roman"/>
          <w:szCs w:val="20"/>
          <w:highlight w:val="green"/>
          <w:lang w:eastAsia="zh-CN"/>
        </w:rPr>
        <w:tab/>
        <w:t>L1-RSRP measurements for Reporting</w:t>
      </w:r>
    </w:p>
    <w:p w14:paraId="734D740B" w14:textId="77777777" w:rsidR="00BE5F0C" w:rsidRPr="009C1A3C" w:rsidRDefault="00BE5F0C" w:rsidP="009C1A3C">
      <w:pPr>
        <w:pStyle w:val="3GPPNormalText"/>
        <w:rPr>
          <w:rFonts w:cs="Times New Roman"/>
          <w:szCs w:val="20"/>
          <w:lang w:eastAsia="zh-CN"/>
        </w:rPr>
      </w:pPr>
      <w:r w:rsidRPr="009C1A3C">
        <w:rPr>
          <w:rFonts w:cs="Times New Roman"/>
          <w:szCs w:val="20"/>
          <w:highlight w:val="green"/>
          <w:lang w:eastAsia="zh-CN"/>
        </w:rPr>
        <w:t>9.5.1</w:t>
      </w:r>
      <w:r w:rsidRPr="009C1A3C">
        <w:rPr>
          <w:rFonts w:cs="Times New Roman"/>
          <w:szCs w:val="20"/>
          <w:highlight w:val="green"/>
          <w:lang w:eastAsia="zh-CN"/>
        </w:rPr>
        <w:tab/>
        <w:t>Introduction</w:t>
      </w:r>
    </w:p>
    <w:p w14:paraId="7D69C613"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t>9.5.2</w:t>
      </w:r>
      <w:r w:rsidRPr="009C1A3C">
        <w:rPr>
          <w:rFonts w:cs="Times New Roman"/>
          <w:szCs w:val="20"/>
          <w:highlight w:val="green"/>
          <w:lang w:eastAsia="zh-CN"/>
        </w:rPr>
        <w:tab/>
        <w:t>Requirements applicability</w:t>
      </w:r>
    </w:p>
    <w:p w14:paraId="5DE0BF50"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t>9.5.3</w:t>
      </w:r>
      <w:r w:rsidRPr="009C1A3C">
        <w:rPr>
          <w:rFonts w:cs="Times New Roman"/>
          <w:szCs w:val="20"/>
          <w:highlight w:val="green"/>
          <w:lang w:eastAsia="zh-CN"/>
        </w:rPr>
        <w:tab/>
        <w:t>Measurement Reporting Requirements</w:t>
      </w:r>
    </w:p>
    <w:p w14:paraId="12183602"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t>9.5.3.1</w:t>
      </w:r>
      <w:r w:rsidRPr="009C1A3C">
        <w:rPr>
          <w:rFonts w:cs="Times New Roman"/>
          <w:szCs w:val="20"/>
          <w:highlight w:val="green"/>
          <w:lang w:eastAsia="zh-CN"/>
        </w:rPr>
        <w:tab/>
        <w:t>Periodic Reporting</w:t>
      </w:r>
    </w:p>
    <w:p w14:paraId="45DCAB51"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t>9.5.3.2</w:t>
      </w:r>
      <w:r w:rsidRPr="009C1A3C">
        <w:rPr>
          <w:rFonts w:cs="Times New Roman"/>
          <w:szCs w:val="20"/>
          <w:highlight w:val="green"/>
          <w:lang w:eastAsia="zh-CN"/>
        </w:rPr>
        <w:tab/>
        <w:t>Semi-Persistent Reporting</w:t>
      </w:r>
    </w:p>
    <w:p w14:paraId="3DA50BEE" w14:textId="77777777" w:rsidR="00BE5F0C" w:rsidRPr="009C1A3C" w:rsidRDefault="00BE5F0C" w:rsidP="009C1A3C">
      <w:pPr>
        <w:pStyle w:val="3GPPNormalText"/>
        <w:rPr>
          <w:rFonts w:cs="Times New Roman"/>
          <w:szCs w:val="20"/>
          <w:lang w:eastAsia="zh-CN"/>
        </w:rPr>
      </w:pPr>
      <w:r w:rsidRPr="009C1A3C">
        <w:rPr>
          <w:rFonts w:cs="Times New Roman"/>
          <w:szCs w:val="20"/>
          <w:highlight w:val="green"/>
          <w:lang w:eastAsia="zh-CN"/>
        </w:rPr>
        <w:t>9.5.3.3</w:t>
      </w:r>
      <w:r w:rsidRPr="009C1A3C">
        <w:rPr>
          <w:rFonts w:cs="Times New Roman"/>
          <w:szCs w:val="20"/>
          <w:highlight w:val="green"/>
          <w:lang w:eastAsia="zh-CN"/>
        </w:rPr>
        <w:tab/>
        <w:t>Aperiodic Reporting</w:t>
      </w:r>
    </w:p>
    <w:p w14:paraId="7FC78A90"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9.5.4</w:t>
      </w:r>
      <w:r w:rsidRPr="009C1A3C">
        <w:rPr>
          <w:rFonts w:cs="Times New Roman"/>
          <w:szCs w:val="20"/>
          <w:highlight w:val="cyan"/>
          <w:lang w:eastAsia="zh-CN"/>
        </w:rPr>
        <w:tab/>
        <w:t>L1-RSRP measurement requirements</w:t>
      </w:r>
    </w:p>
    <w:p w14:paraId="251BC61A" w14:textId="77777777" w:rsidR="00BE5F0C" w:rsidRPr="009C1A3C" w:rsidRDefault="00BE5F0C" w:rsidP="009C1A3C">
      <w:pPr>
        <w:pStyle w:val="3GPPNormalText"/>
        <w:rPr>
          <w:rFonts w:cs="Times New Roman"/>
          <w:szCs w:val="20"/>
          <w:highlight w:val="cyan"/>
          <w:lang w:eastAsia="zh-CN"/>
        </w:rPr>
      </w:pPr>
      <w:r w:rsidRPr="009C1A3C">
        <w:rPr>
          <w:rFonts w:cs="Times New Roman"/>
          <w:szCs w:val="20"/>
          <w:highlight w:val="cyan"/>
          <w:lang w:eastAsia="zh-CN"/>
        </w:rPr>
        <w:t>9.5.4.1</w:t>
      </w:r>
      <w:r w:rsidRPr="009C1A3C">
        <w:rPr>
          <w:rFonts w:cs="Times New Roman"/>
          <w:szCs w:val="20"/>
          <w:highlight w:val="cyan"/>
          <w:lang w:eastAsia="zh-CN"/>
        </w:rPr>
        <w:tab/>
        <w:t>SSB based L1-RSRP Reporting</w:t>
      </w:r>
    </w:p>
    <w:p w14:paraId="358B9CCD" w14:textId="77777777" w:rsidR="00BE5F0C" w:rsidRPr="009C1A3C" w:rsidRDefault="00BE5F0C" w:rsidP="009C1A3C">
      <w:pPr>
        <w:pStyle w:val="3GPPNormalText"/>
        <w:rPr>
          <w:rFonts w:cs="Times New Roman"/>
          <w:szCs w:val="20"/>
          <w:lang w:eastAsia="zh-CN"/>
        </w:rPr>
      </w:pPr>
      <w:r w:rsidRPr="009C1A3C">
        <w:rPr>
          <w:rFonts w:cs="Times New Roman"/>
          <w:szCs w:val="20"/>
          <w:highlight w:val="cyan"/>
          <w:lang w:eastAsia="zh-CN"/>
        </w:rPr>
        <w:t>9.5.4.2</w:t>
      </w:r>
      <w:r w:rsidRPr="009C1A3C">
        <w:rPr>
          <w:rFonts w:cs="Times New Roman"/>
          <w:szCs w:val="20"/>
          <w:highlight w:val="cyan"/>
          <w:lang w:eastAsia="zh-CN"/>
        </w:rPr>
        <w:tab/>
        <w:t>CSI-RS based L1-RSRP Reporting</w:t>
      </w:r>
    </w:p>
    <w:p w14:paraId="480B37A5"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9.5.4A</w:t>
      </w:r>
      <w:r w:rsidRPr="009C1A3C">
        <w:rPr>
          <w:rFonts w:cs="Times New Roman"/>
          <w:szCs w:val="20"/>
          <w:highlight w:val="magenta"/>
          <w:lang w:eastAsia="zh-CN"/>
        </w:rPr>
        <w:tab/>
        <w:t>L1-RSRP measurement requirements</w:t>
      </w:r>
      <w:r w:rsidR="00B908AD" w:rsidRPr="009C1A3C">
        <w:rPr>
          <w:rFonts w:cs="Times New Roman"/>
          <w:szCs w:val="20"/>
          <w:highlight w:val="magenta"/>
          <w:lang w:eastAsia="zh-CN"/>
        </w:rPr>
        <w:t xml:space="preserve"> (with CCA on serving cell)</w:t>
      </w:r>
    </w:p>
    <w:p w14:paraId="7162803E" w14:textId="77777777" w:rsidR="00BE5F0C" w:rsidRPr="009C1A3C" w:rsidRDefault="00BE5F0C" w:rsidP="009C1A3C">
      <w:pPr>
        <w:pStyle w:val="3GPPNormalText"/>
        <w:rPr>
          <w:rFonts w:cs="Times New Roman"/>
          <w:szCs w:val="20"/>
          <w:highlight w:val="magenta"/>
          <w:lang w:eastAsia="zh-CN"/>
        </w:rPr>
      </w:pPr>
      <w:r w:rsidRPr="009C1A3C">
        <w:rPr>
          <w:rFonts w:cs="Times New Roman"/>
          <w:szCs w:val="20"/>
          <w:highlight w:val="magenta"/>
          <w:lang w:eastAsia="zh-CN"/>
        </w:rPr>
        <w:t>9.5.4A.1</w:t>
      </w:r>
      <w:r w:rsidRPr="009C1A3C">
        <w:rPr>
          <w:rFonts w:cs="Times New Roman"/>
          <w:szCs w:val="20"/>
          <w:highlight w:val="magenta"/>
          <w:lang w:eastAsia="zh-CN"/>
        </w:rPr>
        <w:tab/>
        <w:t>SSB based L1-RSRP Reporting</w:t>
      </w:r>
    </w:p>
    <w:p w14:paraId="6ADEB96A" w14:textId="77777777" w:rsidR="00BE5F0C" w:rsidRPr="009C1A3C" w:rsidRDefault="00BE5F0C" w:rsidP="009C1A3C">
      <w:pPr>
        <w:pStyle w:val="3GPPNormalText"/>
        <w:rPr>
          <w:rFonts w:cs="Times New Roman"/>
          <w:szCs w:val="20"/>
          <w:lang w:eastAsia="zh-CN"/>
        </w:rPr>
      </w:pPr>
      <w:r w:rsidRPr="009C1A3C">
        <w:rPr>
          <w:rFonts w:cs="Times New Roman"/>
          <w:szCs w:val="20"/>
          <w:highlight w:val="magenta"/>
          <w:lang w:eastAsia="zh-CN"/>
        </w:rPr>
        <w:t>9.5.4A.2</w:t>
      </w:r>
      <w:r w:rsidRPr="009C1A3C">
        <w:rPr>
          <w:rFonts w:cs="Times New Roman"/>
          <w:szCs w:val="20"/>
          <w:highlight w:val="magenta"/>
          <w:lang w:eastAsia="zh-CN"/>
        </w:rPr>
        <w:tab/>
        <w:t>CSI-RS based L1-RSRP Reporting</w:t>
      </w:r>
    </w:p>
    <w:p w14:paraId="7D7C111D"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lastRenderedPageBreak/>
        <w:t>9.5.5</w:t>
      </w:r>
      <w:r w:rsidRPr="009C1A3C">
        <w:rPr>
          <w:rFonts w:cs="Times New Roman"/>
          <w:szCs w:val="20"/>
          <w:highlight w:val="green"/>
          <w:lang w:eastAsia="zh-CN"/>
        </w:rPr>
        <w:tab/>
        <w:t>Measurement restriction for CSI-RS and SSB for L1-RSRP measurement</w:t>
      </w:r>
    </w:p>
    <w:p w14:paraId="1BA97E3F"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t>9.5.5.1</w:t>
      </w:r>
      <w:r w:rsidRPr="009C1A3C">
        <w:rPr>
          <w:rFonts w:cs="Times New Roman"/>
          <w:szCs w:val="20"/>
          <w:highlight w:val="green"/>
          <w:lang w:eastAsia="zh-CN"/>
        </w:rPr>
        <w:tab/>
        <w:t>Measurement restriction for SSB based L1-RSRP</w:t>
      </w:r>
    </w:p>
    <w:p w14:paraId="505D0257"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t>9.5.6</w:t>
      </w:r>
      <w:r w:rsidRPr="009C1A3C">
        <w:rPr>
          <w:rFonts w:cs="Times New Roman"/>
          <w:szCs w:val="20"/>
          <w:highlight w:val="green"/>
          <w:lang w:eastAsia="zh-CN"/>
        </w:rPr>
        <w:tab/>
        <w:t>Scheduling availability of UE during L1-RSRP measurement</w:t>
      </w:r>
    </w:p>
    <w:p w14:paraId="1B2F9A13"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t>9.5.6.1</w:t>
      </w:r>
      <w:r w:rsidRPr="009C1A3C">
        <w:rPr>
          <w:rFonts w:cs="Times New Roman"/>
          <w:szCs w:val="20"/>
          <w:highlight w:val="green"/>
          <w:lang w:eastAsia="zh-CN"/>
        </w:rPr>
        <w:tab/>
        <w:t>Scheduling availability of UE performing L1-RSRP measurement with a same subcarrier spacing as PDSCH/PDCCH on FR1</w:t>
      </w:r>
    </w:p>
    <w:p w14:paraId="0C3695E9" w14:textId="77777777" w:rsidR="00BE5F0C" w:rsidRPr="009C1A3C" w:rsidRDefault="00BE5F0C" w:rsidP="009C1A3C">
      <w:pPr>
        <w:pStyle w:val="3GPPNormalText"/>
        <w:rPr>
          <w:rFonts w:cs="Times New Roman"/>
          <w:szCs w:val="20"/>
          <w:highlight w:val="green"/>
          <w:lang w:eastAsia="zh-CN"/>
        </w:rPr>
      </w:pPr>
      <w:r w:rsidRPr="009C1A3C">
        <w:rPr>
          <w:rFonts w:cs="Times New Roman"/>
          <w:szCs w:val="20"/>
          <w:highlight w:val="green"/>
          <w:lang w:eastAsia="zh-CN"/>
        </w:rPr>
        <w:t>9.5.6.2</w:t>
      </w:r>
      <w:r w:rsidRPr="009C1A3C">
        <w:rPr>
          <w:rFonts w:cs="Times New Roman"/>
          <w:szCs w:val="20"/>
          <w:highlight w:val="green"/>
          <w:lang w:eastAsia="zh-CN"/>
        </w:rPr>
        <w:tab/>
        <w:t>Scheduling availability of UE performing L1-RSRP measurement with a different subcarrier spacing than PDSCH/PDCCH on FR1</w:t>
      </w:r>
    </w:p>
    <w:p w14:paraId="2521B84E" w14:textId="77777777" w:rsidR="00BE5F0C" w:rsidRPr="009C1A3C" w:rsidRDefault="00BE5F0C" w:rsidP="009C1A3C">
      <w:pPr>
        <w:pStyle w:val="3GPPNormalText"/>
        <w:rPr>
          <w:rFonts w:cs="Times New Roman"/>
          <w:szCs w:val="20"/>
          <w:highlight w:val="lightGray"/>
          <w:lang w:eastAsia="zh-CN"/>
        </w:rPr>
      </w:pPr>
      <w:r w:rsidRPr="009C1A3C">
        <w:rPr>
          <w:rFonts w:cs="Times New Roman"/>
          <w:szCs w:val="20"/>
          <w:highlight w:val="lightGray"/>
          <w:lang w:eastAsia="zh-CN"/>
        </w:rPr>
        <w:t>9.5.6.3</w:t>
      </w:r>
      <w:r w:rsidRPr="009C1A3C">
        <w:rPr>
          <w:rFonts w:cs="Times New Roman"/>
          <w:szCs w:val="20"/>
          <w:highlight w:val="lightGray"/>
          <w:lang w:eastAsia="zh-CN"/>
        </w:rPr>
        <w:tab/>
        <w:t>Scheduling availability of UE performing L1-RSRP measurement on FR2</w:t>
      </w:r>
    </w:p>
    <w:p w14:paraId="19A845B4" w14:textId="77777777" w:rsidR="00BE5F0C" w:rsidRPr="009C1A3C" w:rsidRDefault="00BE5F0C" w:rsidP="009C1A3C">
      <w:pPr>
        <w:pStyle w:val="3GPPNormalText"/>
        <w:rPr>
          <w:rFonts w:cs="Times New Roman"/>
          <w:szCs w:val="20"/>
          <w:lang w:eastAsia="zh-CN"/>
        </w:rPr>
      </w:pPr>
      <w:r w:rsidRPr="009C1A3C">
        <w:rPr>
          <w:rFonts w:cs="Times New Roman"/>
          <w:szCs w:val="20"/>
          <w:highlight w:val="green"/>
          <w:lang w:eastAsia="zh-CN"/>
        </w:rPr>
        <w:t>9.5.6.4</w:t>
      </w:r>
      <w:r w:rsidRPr="009C1A3C">
        <w:rPr>
          <w:rFonts w:cs="Times New Roman"/>
          <w:szCs w:val="20"/>
          <w:highlight w:val="green"/>
          <w:lang w:eastAsia="zh-CN"/>
        </w:rPr>
        <w:tab/>
        <w:t>Scheduling availability of UE performing L1-RSRP measurement on FR1 or FR2 in case of FR1-FR2 inter-band CA</w:t>
      </w:r>
    </w:p>
    <w:p w14:paraId="6786DB29" w14:textId="74BAAE44" w:rsidR="00BE5F0C" w:rsidRDefault="00BE5F0C" w:rsidP="009C1A3C">
      <w:pPr>
        <w:pStyle w:val="3GPPNormalText"/>
        <w:rPr>
          <w:rFonts w:cs="Times New Roman"/>
          <w:szCs w:val="20"/>
          <w:lang w:eastAsia="zh-CN"/>
        </w:rPr>
      </w:pPr>
      <w:r w:rsidRPr="009C1A3C">
        <w:rPr>
          <w:rFonts w:cs="Times New Roman"/>
          <w:szCs w:val="20"/>
          <w:highlight w:val="lightGray"/>
          <w:lang w:eastAsia="zh-CN"/>
        </w:rPr>
        <w:t>9.6</w:t>
      </w:r>
      <w:r w:rsidRPr="009C1A3C">
        <w:rPr>
          <w:rFonts w:cs="Times New Roman"/>
          <w:szCs w:val="20"/>
          <w:highlight w:val="lightGray"/>
          <w:lang w:eastAsia="zh-CN"/>
        </w:rPr>
        <w:tab/>
        <w:t>NE-DC: Measurements (no NE-DC scenario in NR-U)</w:t>
      </w:r>
    </w:p>
    <w:p w14:paraId="38BC5D04" w14:textId="41FE2AD6" w:rsidR="00C119A8" w:rsidRDefault="00C119A8" w:rsidP="009C1A3C">
      <w:pPr>
        <w:pStyle w:val="3GPPNormalText"/>
        <w:rPr>
          <w:rFonts w:cs="Times New Roman"/>
          <w:szCs w:val="20"/>
          <w:lang w:eastAsia="zh-CN"/>
        </w:rPr>
      </w:pPr>
      <w:r>
        <w:rPr>
          <w:rFonts w:cs="Times New Roman"/>
          <w:szCs w:val="20"/>
          <w:lang w:eastAsia="zh-CN"/>
        </w:rPr>
        <w:t>10 Measurement Performance requirements</w:t>
      </w:r>
    </w:p>
    <w:p w14:paraId="4EBE2FFA" w14:textId="6BD52FEA" w:rsidR="00C119A8" w:rsidRPr="00EC1D26" w:rsidRDefault="00D8372B" w:rsidP="009C1A3C">
      <w:pPr>
        <w:pStyle w:val="3GPPNormalText"/>
        <w:rPr>
          <w:rFonts w:cs="Times New Roman"/>
          <w:color w:val="FF0000"/>
          <w:szCs w:val="20"/>
          <w:lang w:eastAsia="zh-CN"/>
        </w:rPr>
      </w:pPr>
      <w:r w:rsidRPr="00EC1D26">
        <w:rPr>
          <w:rFonts w:cs="Times New Roman"/>
          <w:color w:val="FF0000"/>
          <w:szCs w:val="20"/>
          <w:lang w:eastAsia="zh-CN"/>
        </w:rPr>
        <w:t>To be planned</w:t>
      </w:r>
    </w:p>
    <w:p w14:paraId="25833FEA" w14:textId="77777777" w:rsidR="00220465" w:rsidRPr="009C1A3C" w:rsidRDefault="009C1A3C" w:rsidP="009C1A3C">
      <w:pPr>
        <w:pStyle w:val="3GPPNormalText"/>
        <w:rPr>
          <w:rFonts w:cs="Times New Roman"/>
          <w:color w:val="FF0000"/>
          <w:szCs w:val="20"/>
          <w:lang w:eastAsia="zh-CN"/>
        </w:rPr>
      </w:pPr>
      <w:r w:rsidRPr="009C1A3C">
        <w:rPr>
          <w:rFonts w:cs="Times New Roman"/>
          <w:color w:val="FF0000"/>
          <w:szCs w:val="20"/>
          <w:lang w:eastAsia="zh-CN"/>
        </w:rPr>
        <w:t>…</w:t>
      </w:r>
    </w:p>
    <w:p w14:paraId="3737BEDD" w14:textId="77777777" w:rsidR="007A30B2" w:rsidRPr="009C1A3C" w:rsidRDefault="00BE5F0C" w:rsidP="009C1A3C">
      <w:pPr>
        <w:pStyle w:val="3GPPNormalText"/>
        <w:rPr>
          <w:rFonts w:cs="Times New Roman"/>
          <w:szCs w:val="20"/>
          <w:lang w:eastAsia="zh-CN"/>
        </w:rPr>
      </w:pPr>
      <w:r w:rsidRPr="009C1A3C">
        <w:rPr>
          <w:rFonts w:cs="Times New Roman"/>
          <w:szCs w:val="20"/>
          <w:highlight w:val="green"/>
          <w:lang w:eastAsia="zh-CN"/>
        </w:rPr>
        <w:t>11</w:t>
      </w:r>
      <w:r w:rsidRPr="009C1A3C">
        <w:rPr>
          <w:rFonts w:cs="Times New Roman"/>
          <w:szCs w:val="20"/>
          <w:highlight w:val="green"/>
          <w:lang w:eastAsia="zh-CN"/>
        </w:rPr>
        <w:tab/>
        <w:t>Measurements Performance Requirements for NR network(same requirements apply for CCA and non CCA)</w:t>
      </w:r>
    </w:p>
    <w:p w14:paraId="70A1E95E" w14:textId="77777777" w:rsidR="00BC3922" w:rsidRPr="00BC3922" w:rsidRDefault="00BC3922" w:rsidP="006B6666">
      <w:pPr>
        <w:rPr>
          <w:b/>
          <w:lang w:val="en-US" w:eastAsia="zh-CN"/>
        </w:rPr>
      </w:pPr>
    </w:p>
    <w:p w14:paraId="0E82A720" w14:textId="77777777" w:rsidR="006B6666" w:rsidRDefault="00616CE3" w:rsidP="006B6666">
      <w:pPr>
        <w:pStyle w:val="Heading1"/>
        <w:jc w:val="both"/>
        <w:rPr>
          <w:rFonts w:eastAsia="SimSun"/>
          <w:lang w:val="en-US" w:eastAsia="zh-CN"/>
        </w:rPr>
      </w:pPr>
      <w:r>
        <w:rPr>
          <w:rFonts w:eastAsia="SimSun"/>
          <w:lang w:val="en-US" w:eastAsia="zh-CN"/>
        </w:rPr>
        <w:t>36.133 specification structure</w:t>
      </w:r>
    </w:p>
    <w:p w14:paraId="4552205C" w14:textId="77777777" w:rsidR="00616CE3" w:rsidRPr="00616CE3" w:rsidRDefault="00616CE3" w:rsidP="00616CE3">
      <w:pPr>
        <w:rPr>
          <w:lang w:val="en-US" w:eastAsia="zh-CN"/>
        </w:rPr>
      </w:pPr>
    </w:p>
    <w:p w14:paraId="7AB049ED" w14:textId="77777777" w:rsidR="003E4A35" w:rsidRDefault="003212D2" w:rsidP="00367330">
      <w:r w:rsidRPr="00C126E8">
        <w:rPr>
          <w:highlight w:val="green"/>
        </w:rPr>
        <w:t>3.6.2</w:t>
      </w:r>
      <w:r w:rsidRPr="00C126E8">
        <w:rPr>
          <w:rFonts w:ascii="Calibri" w:eastAsia="Times New Roman" w:hAnsi="Calibri"/>
          <w:sz w:val="22"/>
          <w:szCs w:val="22"/>
          <w:highlight w:val="green"/>
        </w:rPr>
        <w:tab/>
      </w:r>
      <w:r w:rsidRPr="00C126E8">
        <w:rPr>
          <w:highlight w:val="green"/>
        </w:rPr>
        <w:t>Applicability of requirements for EN-DC operation</w:t>
      </w:r>
    </w:p>
    <w:p w14:paraId="58110780" w14:textId="77777777" w:rsidR="00344F7B" w:rsidRDefault="00344F7B" w:rsidP="00367330">
      <w:pPr>
        <w:rPr>
          <w:lang w:val="en-US" w:eastAsia="zh-CN"/>
        </w:rPr>
      </w:pPr>
      <w:r w:rsidRPr="00C126E8">
        <w:rPr>
          <w:highlight w:val="cyan"/>
          <w:lang w:val="en-US" w:eastAsia="zh-CN"/>
        </w:rPr>
        <w:t xml:space="preserve">4.2.2.5.6 Measurements of NR cells (non CCA requirements for </w:t>
      </w:r>
      <w:proofErr w:type="spellStart"/>
      <w:r w:rsidRPr="00C126E8">
        <w:rPr>
          <w:highlight w:val="cyan"/>
          <w:lang w:val="en-US" w:eastAsia="zh-CN"/>
        </w:rPr>
        <w:t>interRAT</w:t>
      </w:r>
      <w:proofErr w:type="spellEnd"/>
      <w:r w:rsidRPr="00C126E8">
        <w:rPr>
          <w:highlight w:val="cyan"/>
          <w:lang w:val="en-US" w:eastAsia="zh-CN"/>
        </w:rPr>
        <w:t xml:space="preserve"> reselection)</w:t>
      </w:r>
    </w:p>
    <w:p w14:paraId="2059A3D3" w14:textId="19AC1F60" w:rsidR="00344F7B" w:rsidRDefault="00344F7B" w:rsidP="00367330">
      <w:pPr>
        <w:rPr>
          <w:lang w:val="en-US" w:eastAsia="zh-CN"/>
        </w:rPr>
      </w:pPr>
      <w:r w:rsidRPr="00344F7B">
        <w:rPr>
          <w:highlight w:val="magenta"/>
          <w:lang w:val="en-US" w:eastAsia="zh-CN"/>
        </w:rPr>
        <w:t>4.2.2.5.7 Measurements of NR cells operating with CCA</w:t>
      </w:r>
      <w:r>
        <w:rPr>
          <w:lang w:val="en-US" w:eastAsia="zh-CN"/>
        </w:rPr>
        <w:t xml:space="preserve"> (CCA requirements for </w:t>
      </w:r>
      <w:proofErr w:type="spellStart"/>
      <w:r>
        <w:rPr>
          <w:lang w:val="en-US" w:eastAsia="zh-CN"/>
        </w:rPr>
        <w:t>interRAT</w:t>
      </w:r>
      <w:proofErr w:type="spellEnd"/>
      <w:r>
        <w:rPr>
          <w:lang w:val="en-US" w:eastAsia="zh-CN"/>
        </w:rPr>
        <w:t xml:space="preserve"> reselection)</w:t>
      </w:r>
    </w:p>
    <w:p w14:paraId="7B3C6F4D" w14:textId="2C5C59BF" w:rsidR="00E419D8" w:rsidRPr="00344F7B" w:rsidRDefault="00E419D8" w:rsidP="00367330">
      <w:pPr>
        <w:rPr>
          <w:lang w:val="en-US" w:eastAsia="zh-CN"/>
        </w:rPr>
      </w:pPr>
      <w:r>
        <w:rPr>
          <w:lang w:val="en-US" w:eastAsia="zh-CN"/>
        </w:rPr>
        <w:tab/>
        <w:t>Note : Requirements for reselection to an NR target frequency where CCA is used</w:t>
      </w:r>
    </w:p>
    <w:p w14:paraId="29EEA5D4" w14:textId="77777777" w:rsidR="00A804F6" w:rsidRDefault="00A804F6" w:rsidP="00A804F6">
      <w:pPr>
        <w:spacing w:after="0"/>
        <w:rPr>
          <w:highlight w:val="cyan"/>
          <w:lang w:val="da-DK"/>
        </w:rPr>
      </w:pPr>
      <w:r>
        <w:rPr>
          <w:highlight w:val="cyan"/>
          <w:lang w:val="da-DK"/>
        </w:rPr>
        <w:t>5.3.4</w:t>
      </w:r>
      <w:r>
        <w:rPr>
          <w:highlight w:val="cyan"/>
          <w:lang w:val="da-DK"/>
        </w:rPr>
        <w:tab/>
        <w:t>E-UTRAN - NR FR1 Handover</w:t>
      </w:r>
    </w:p>
    <w:p w14:paraId="435C7721" w14:textId="77777777" w:rsidR="00A804F6" w:rsidRPr="008A057D" w:rsidRDefault="00A804F6" w:rsidP="00A804F6">
      <w:pPr>
        <w:spacing w:after="0"/>
        <w:rPr>
          <w:highlight w:val="cyan"/>
          <w:lang w:val="da-DK" w:eastAsia="zh-CN"/>
        </w:rPr>
      </w:pPr>
      <w:bookmarkStart w:id="34" w:name="_Toc500509860"/>
      <w:r w:rsidRPr="008A057D">
        <w:rPr>
          <w:highlight w:val="cyan"/>
          <w:lang w:val="da-DK" w:eastAsia="zh-CN"/>
        </w:rPr>
        <w:t>5.3.4.1</w:t>
      </w:r>
      <w:r w:rsidRPr="008A057D">
        <w:rPr>
          <w:highlight w:val="cyan"/>
          <w:lang w:val="da-DK" w:eastAsia="zh-CN"/>
        </w:rPr>
        <w:tab/>
        <w:t>Introduction</w:t>
      </w:r>
      <w:bookmarkEnd w:id="34"/>
    </w:p>
    <w:p w14:paraId="4D5300E8" w14:textId="77777777" w:rsidR="00A804F6" w:rsidRPr="008A057D" w:rsidRDefault="00A804F6" w:rsidP="00A804F6">
      <w:pPr>
        <w:spacing w:after="0"/>
        <w:rPr>
          <w:highlight w:val="cyan"/>
          <w:lang w:val="da-DK" w:eastAsia="zh-CN"/>
        </w:rPr>
      </w:pPr>
      <w:bookmarkStart w:id="35" w:name="_Toc500509861"/>
      <w:r w:rsidRPr="008A057D">
        <w:rPr>
          <w:highlight w:val="cyan"/>
          <w:lang w:val="da-DK" w:eastAsia="zh-CN"/>
        </w:rPr>
        <w:t>5.3.4.2</w:t>
      </w:r>
      <w:r w:rsidRPr="008A057D">
        <w:rPr>
          <w:highlight w:val="cyan"/>
          <w:lang w:val="da-DK" w:eastAsia="zh-CN"/>
        </w:rPr>
        <w:tab/>
      </w:r>
      <w:bookmarkEnd w:id="35"/>
      <w:r w:rsidRPr="008A057D">
        <w:rPr>
          <w:highlight w:val="cyan"/>
          <w:lang w:val="da-DK" w:eastAsia="zh-CN"/>
        </w:rPr>
        <w:t>Handover delay</w:t>
      </w:r>
    </w:p>
    <w:p w14:paraId="0456AEE8" w14:textId="77777777" w:rsidR="00A804F6" w:rsidRDefault="00A804F6" w:rsidP="00A804F6">
      <w:pPr>
        <w:spacing w:after="0"/>
        <w:rPr>
          <w:lang w:val="en-US" w:eastAsia="zh-CN"/>
        </w:rPr>
      </w:pPr>
      <w:bookmarkStart w:id="36" w:name="_Toc500509862"/>
      <w:r>
        <w:rPr>
          <w:highlight w:val="cyan"/>
          <w:lang w:val="en-US" w:eastAsia="zh-CN"/>
        </w:rPr>
        <w:t>5.3.4.3</w:t>
      </w:r>
      <w:r>
        <w:rPr>
          <w:highlight w:val="cyan"/>
          <w:lang w:val="en-US" w:eastAsia="zh-CN"/>
        </w:rPr>
        <w:tab/>
      </w:r>
      <w:bookmarkEnd w:id="36"/>
      <w:r>
        <w:rPr>
          <w:highlight w:val="cyan"/>
          <w:lang w:val="en-US" w:eastAsia="zh-CN"/>
        </w:rPr>
        <w:t>Interruption time</w:t>
      </w:r>
    </w:p>
    <w:p w14:paraId="0C80BFF8" w14:textId="77777777" w:rsidR="00A804F6" w:rsidRDefault="00A804F6" w:rsidP="00A804F6">
      <w:pPr>
        <w:spacing w:after="0"/>
        <w:rPr>
          <w:highlight w:val="magenta"/>
          <w:lang w:val="en-US"/>
        </w:rPr>
      </w:pPr>
      <w:r>
        <w:rPr>
          <w:highlight w:val="magenta"/>
          <w:lang w:val="en-US"/>
        </w:rPr>
        <w:t>5.3.4A</w:t>
      </w:r>
      <w:r>
        <w:rPr>
          <w:highlight w:val="magenta"/>
          <w:lang w:val="en-US"/>
        </w:rPr>
        <w:tab/>
        <w:t>E-UTRAN - NR FR1 Handover when CCA is used in the target cell</w:t>
      </w:r>
    </w:p>
    <w:p w14:paraId="42513DB9" w14:textId="77777777" w:rsidR="00A804F6" w:rsidRDefault="00A804F6" w:rsidP="00A804F6">
      <w:pPr>
        <w:spacing w:after="0"/>
        <w:rPr>
          <w:highlight w:val="magenta"/>
          <w:lang w:val="en-US" w:eastAsia="zh-CN"/>
        </w:rPr>
      </w:pPr>
      <w:r>
        <w:rPr>
          <w:highlight w:val="magenta"/>
          <w:lang w:val="en-US" w:eastAsia="zh-CN"/>
        </w:rPr>
        <w:t>5.3.4A.1</w:t>
      </w:r>
      <w:r>
        <w:rPr>
          <w:highlight w:val="magenta"/>
          <w:lang w:val="en-US" w:eastAsia="zh-CN"/>
        </w:rPr>
        <w:tab/>
        <w:t>Introduction</w:t>
      </w:r>
    </w:p>
    <w:p w14:paraId="41B9B7A0" w14:textId="77777777" w:rsidR="00A804F6" w:rsidRDefault="00A804F6" w:rsidP="00A804F6">
      <w:pPr>
        <w:spacing w:after="0"/>
        <w:rPr>
          <w:highlight w:val="magenta"/>
          <w:lang w:val="en-US" w:eastAsia="zh-CN"/>
        </w:rPr>
      </w:pPr>
      <w:r>
        <w:rPr>
          <w:highlight w:val="magenta"/>
          <w:lang w:val="en-US" w:eastAsia="zh-CN"/>
        </w:rPr>
        <w:t>5.3.4A.2</w:t>
      </w:r>
      <w:r>
        <w:rPr>
          <w:highlight w:val="magenta"/>
          <w:lang w:val="en-US" w:eastAsia="zh-CN"/>
        </w:rPr>
        <w:tab/>
        <w:t>Handover delay</w:t>
      </w:r>
    </w:p>
    <w:p w14:paraId="0CC651AA" w14:textId="77777777" w:rsidR="00A804F6" w:rsidRDefault="00A804F6" w:rsidP="00A804F6">
      <w:pPr>
        <w:spacing w:after="0"/>
        <w:rPr>
          <w:lang w:val="en-US" w:eastAsia="zh-CN"/>
        </w:rPr>
      </w:pPr>
      <w:r>
        <w:rPr>
          <w:highlight w:val="magenta"/>
          <w:lang w:val="en-US" w:eastAsia="zh-CN"/>
        </w:rPr>
        <w:t>5.3.4A.3</w:t>
      </w:r>
      <w:r>
        <w:rPr>
          <w:highlight w:val="magenta"/>
          <w:lang w:val="en-US" w:eastAsia="zh-CN"/>
        </w:rPr>
        <w:tab/>
        <w:t>Interruption time</w:t>
      </w:r>
    </w:p>
    <w:p w14:paraId="2F37A6BF" w14:textId="77777777" w:rsidR="003212D2" w:rsidRDefault="003212D2" w:rsidP="00367330">
      <w:r w:rsidRPr="005601D9">
        <w:rPr>
          <w:highlight w:val="cyan"/>
        </w:rPr>
        <w:t>6.</w:t>
      </w:r>
      <w:r w:rsidRPr="005601D9">
        <w:rPr>
          <w:highlight w:val="cyan"/>
          <w:lang w:eastAsia="zh-CN"/>
        </w:rPr>
        <w:t>3</w:t>
      </w:r>
      <w:r w:rsidRPr="005601D9">
        <w:rPr>
          <w:highlight w:val="cyan"/>
        </w:rPr>
        <w:t>.2.4</w:t>
      </w:r>
      <w:r w:rsidRPr="005601D9">
        <w:rPr>
          <w:rFonts w:ascii="Calibri" w:eastAsia="Times New Roman" w:hAnsi="Calibri"/>
          <w:sz w:val="22"/>
          <w:szCs w:val="22"/>
          <w:highlight w:val="cyan"/>
        </w:rPr>
        <w:tab/>
      </w:r>
      <w:r w:rsidRPr="005601D9">
        <w:rPr>
          <w:highlight w:val="cyan"/>
        </w:rPr>
        <w:t>RRC connection release with redirection to NR</w:t>
      </w:r>
    </w:p>
    <w:p w14:paraId="0504CBE0" w14:textId="3C102903" w:rsidR="005601D9" w:rsidRDefault="005601D9" w:rsidP="005601D9">
      <w:r w:rsidRPr="005601D9">
        <w:rPr>
          <w:highlight w:val="magenta"/>
        </w:rPr>
        <w:t>6.</w:t>
      </w:r>
      <w:r w:rsidRPr="005601D9">
        <w:rPr>
          <w:highlight w:val="magenta"/>
          <w:lang w:eastAsia="zh-CN"/>
        </w:rPr>
        <w:t>3</w:t>
      </w:r>
      <w:r w:rsidRPr="005601D9">
        <w:rPr>
          <w:highlight w:val="magenta"/>
        </w:rPr>
        <w:t>.2.4</w:t>
      </w:r>
      <w:r w:rsidR="003758CC">
        <w:rPr>
          <w:highlight w:val="magenta"/>
        </w:rPr>
        <w:t>A</w:t>
      </w:r>
      <w:r w:rsidRPr="005601D9">
        <w:rPr>
          <w:rFonts w:ascii="Calibri" w:eastAsia="Times New Roman" w:hAnsi="Calibri"/>
          <w:sz w:val="22"/>
          <w:szCs w:val="22"/>
          <w:highlight w:val="magenta"/>
        </w:rPr>
        <w:tab/>
      </w:r>
      <w:r w:rsidRPr="005601D9">
        <w:rPr>
          <w:highlight w:val="magenta"/>
        </w:rPr>
        <w:t>RRC connection release with redirection to N</w:t>
      </w:r>
      <w:r w:rsidRPr="009C1A3C">
        <w:rPr>
          <w:highlight w:val="magenta"/>
        </w:rPr>
        <w:t>R</w:t>
      </w:r>
      <w:r w:rsidR="009C1A3C" w:rsidRPr="009C1A3C">
        <w:rPr>
          <w:highlight w:val="magenta"/>
        </w:rPr>
        <w:t xml:space="preserve"> with CCA</w:t>
      </w:r>
    </w:p>
    <w:p w14:paraId="240E05BA" w14:textId="77777777" w:rsidR="002175EB" w:rsidRPr="009C1A3C" w:rsidRDefault="002175EB" w:rsidP="002175EB">
      <w:pPr>
        <w:autoSpaceDE w:val="0"/>
        <w:autoSpaceDN w:val="0"/>
        <w:adjustRightInd w:val="0"/>
        <w:spacing w:after="0"/>
        <w:rPr>
          <w:color w:val="000000"/>
          <w:highlight w:val="cyan"/>
          <w:lang w:val="en-US" w:eastAsia="ko-KR"/>
        </w:rPr>
      </w:pPr>
      <w:r w:rsidRPr="009C1A3C">
        <w:rPr>
          <w:color w:val="000000"/>
          <w:highlight w:val="cyan"/>
          <w:lang w:val="en-US" w:eastAsia="ko-KR"/>
        </w:rPr>
        <w:t xml:space="preserve">7.31 NR </w:t>
      </w:r>
      <w:proofErr w:type="spellStart"/>
      <w:r w:rsidRPr="009C1A3C">
        <w:rPr>
          <w:color w:val="000000"/>
          <w:highlight w:val="cyan"/>
          <w:lang w:val="en-US" w:eastAsia="ko-KR"/>
        </w:rPr>
        <w:t>PSCell</w:t>
      </w:r>
      <w:proofErr w:type="spellEnd"/>
      <w:r w:rsidRPr="009C1A3C">
        <w:rPr>
          <w:color w:val="000000"/>
          <w:highlight w:val="cyan"/>
          <w:lang w:val="en-US" w:eastAsia="ko-KR"/>
        </w:rPr>
        <w:t xml:space="preserve"> Addition and Release Delay for E-UTRA - NR Dual Connectivity </w:t>
      </w:r>
    </w:p>
    <w:p w14:paraId="48FE70A2" w14:textId="77777777" w:rsidR="002175EB" w:rsidRPr="009C1A3C" w:rsidRDefault="002175EB" w:rsidP="002175EB">
      <w:pPr>
        <w:rPr>
          <w:color w:val="000000"/>
          <w:highlight w:val="cyan"/>
          <w:lang w:val="en-US" w:eastAsia="ko-KR"/>
        </w:rPr>
      </w:pPr>
      <w:r w:rsidRPr="009C1A3C">
        <w:rPr>
          <w:color w:val="000000"/>
          <w:highlight w:val="cyan"/>
          <w:lang w:val="en-US" w:eastAsia="ko-KR"/>
        </w:rPr>
        <w:t>7.31.1 Introduction</w:t>
      </w:r>
    </w:p>
    <w:p w14:paraId="6433DC4D" w14:textId="77777777" w:rsidR="002175EB" w:rsidRPr="009C1A3C" w:rsidRDefault="002175EB" w:rsidP="002175EB">
      <w:pPr>
        <w:rPr>
          <w:highlight w:val="cyan"/>
        </w:rPr>
      </w:pPr>
      <w:r w:rsidRPr="009C1A3C">
        <w:rPr>
          <w:highlight w:val="cyan"/>
        </w:rPr>
        <w:t xml:space="preserve">7.31.2 NR </w:t>
      </w:r>
      <w:proofErr w:type="spellStart"/>
      <w:r w:rsidRPr="009C1A3C">
        <w:rPr>
          <w:highlight w:val="cyan"/>
        </w:rPr>
        <w:t>PSCell</w:t>
      </w:r>
      <w:proofErr w:type="spellEnd"/>
      <w:r w:rsidRPr="009C1A3C">
        <w:rPr>
          <w:highlight w:val="cyan"/>
        </w:rPr>
        <w:t xml:space="preserve"> Addition Delay Requirement</w:t>
      </w:r>
    </w:p>
    <w:p w14:paraId="349773EE" w14:textId="77777777" w:rsidR="002175EB" w:rsidRPr="009C1A3C" w:rsidRDefault="002175EB" w:rsidP="002175EB">
      <w:r w:rsidRPr="009C1A3C">
        <w:rPr>
          <w:highlight w:val="cyan"/>
        </w:rPr>
        <w:t xml:space="preserve">7.31.3 NR </w:t>
      </w:r>
      <w:proofErr w:type="spellStart"/>
      <w:r w:rsidRPr="009C1A3C">
        <w:rPr>
          <w:highlight w:val="cyan"/>
        </w:rPr>
        <w:t>PSCell</w:t>
      </w:r>
      <w:proofErr w:type="spellEnd"/>
      <w:r w:rsidRPr="009C1A3C">
        <w:rPr>
          <w:highlight w:val="cyan"/>
        </w:rPr>
        <w:t xml:space="preserve"> Release Delay Requirement</w:t>
      </w:r>
    </w:p>
    <w:p w14:paraId="314731E7" w14:textId="77777777" w:rsidR="002175EB" w:rsidRPr="009C1A3C" w:rsidRDefault="002175EB" w:rsidP="002175EB">
      <w:pPr>
        <w:autoSpaceDE w:val="0"/>
        <w:autoSpaceDN w:val="0"/>
        <w:adjustRightInd w:val="0"/>
        <w:spacing w:after="0"/>
        <w:rPr>
          <w:color w:val="000000"/>
          <w:highlight w:val="magenta"/>
          <w:lang w:val="en-US" w:eastAsia="ko-KR"/>
        </w:rPr>
      </w:pPr>
      <w:r w:rsidRPr="009C1A3C">
        <w:rPr>
          <w:color w:val="000000"/>
          <w:highlight w:val="magenta"/>
          <w:lang w:val="en-US" w:eastAsia="ko-KR"/>
        </w:rPr>
        <w:t xml:space="preserve">7.31A Addition and Release Delay of NR </w:t>
      </w:r>
      <w:proofErr w:type="spellStart"/>
      <w:r w:rsidRPr="009C1A3C">
        <w:rPr>
          <w:color w:val="000000"/>
          <w:highlight w:val="magenta"/>
          <w:lang w:val="en-US" w:eastAsia="ko-KR"/>
        </w:rPr>
        <w:t>PSCell</w:t>
      </w:r>
      <w:proofErr w:type="spellEnd"/>
      <w:r w:rsidRPr="009C1A3C">
        <w:rPr>
          <w:color w:val="000000"/>
          <w:highlight w:val="magenta"/>
          <w:lang w:val="en-US" w:eastAsia="ko-KR"/>
        </w:rPr>
        <w:t xml:space="preserve"> operating with CCA for E-UTRA - NR Dual Connectivity </w:t>
      </w:r>
    </w:p>
    <w:p w14:paraId="1352267D" w14:textId="77777777" w:rsidR="002175EB" w:rsidRPr="009C1A3C" w:rsidRDefault="002175EB" w:rsidP="002175EB">
      <w:pPr>
        <w:rPr>
          <w:color w:val="000000"/>
          <w:highlight w:val="magenta"/>
          <w:lang w:val="en-US" w:eastAsia="ko-KR"/>
        </w:rPr>
      </w:pPr>
      <w:r w:rsidRPr="009C1A3C">
        <w:rPr>
          <w:color w:val="000000"/>
          <w:highlight w:val="magenta"/>
          <w:lang w:val="en-US" w:eastAsia="ko-KR"/>
        </w:rPr>
        <w:t>7.31A.1 Introduction</w:t>
      </w:r>
    </w:p>
    <w:p w14:paraId="519B4C65" w14:textId="30F19ED9" w:rsidR="002175EB" w:rsidRPr="009C1A3C" w:rsidRDefault="002175EB" w:rsidP="002175EB">
      <w:pPr>
        <w:rPr>
          <w:highlight w:val="magenta"/>
        </w:rPr>
      </w:pPr>
      <w:r w:rsidRPr="009C1A3C">
        <w:rPr>
          <w:highlight w:val="magenta"/>
        </w:rPr>
        <w:t xml:space="preserve">7.31A.2 Addition Delay Requirement for NR </w:t>
      </w:r>
      <w:proofErr w:type="spellStart"/>
      <w:r w:rsidRPr="009C1A3C">
        <w:rPr>
          <w:highlight w:val="magenta"/>
        </w:rPr>
        <w:t>PSCell</w:t>
      </w:r>
      <w:proofErr w:type="spellEnd"/>
      <w:r w:rsidRPr="009C1A3C">
        <w:rPr>
          <w:highlight w:val="magenta"/>
        </w:rPr>
        <w:t xml:space="preserve"> </w:t>
      </w:r>
    </w:p>
    <w:p w14:paraId="4DCEA75E" w14:textId="4067A9D9" w:rsidR="002175EB" w:rsidRPr="002175EB" w:rsidRDefault="002175EB" w:rsidP="00367330">
      <w:pPr>
        <w:rPr>
          <w:rFonts w:ascii="Arial" w:hAnsi="Arial" w:cs="Arial"/>
          <w:color w:val="000000"/>
          <w:sz w:val="22"/>
          <w:szCs w:val="22"/>
          <w:lang w:val="en-US" w:eastAsia="ko-KR"/>
        </w:rPr>
      </w:pPr>
      <w:r w:rsidRPr="009C1A3C">
        <w:rPr>
          <w:highlight w:val="magenta"/>
        </w:rPr>
        <w:t xml:space="preserve">7.31A.3 Release Delay Requirement for NR </w:t>
      </w:r>
      <w:proofErr w:type="spellStart"/>
      <w:r w:rsidRPr="009C1A3C">
        <w:rPr>
          <w:highlight w:val="magenta"/>
        </w:rPr>
        <w:t>PSCell</w:t>
      </w:r>
      <w:proofErr w:type="spellEnd"/>
      <w:r w:rsidRPr="009C1A3C">
        <w:rPr>
          <w:highlight w:val="magenta"/>
        </w:rPr>
        <w:t xml:space="preserve"> </w:t>
      </w:r>
    </w:p>
    <w:p w14:paraId="0BF7917A" w14:textId="77777777" w:rsidR="00C126E8" w:rsidRPr="00C208C1" w:rsidRDefault="00C126E8" w:rsidP="00C126E8">
      <w:pPr>
        <w:rPr>
          <w:highlight w:val="green"/>
        </w:rPr>
      </w:pPr>
      <w:r w:rsidRPr="00C208C1">
        <w:rPr>
          <w:highlight w:val="green"/>
        </w:rPr>
        <w:t>7.32</w:t>
      </w:r>
      <w:r w:rsidRPr="00C208C1">
        <w:rPr>
          <w:rFonts w:ascii="Calibri" w:eastAsia="Times New Roman" w:hAnsi="Calibri"/>
          <w:sz w:val="22"/>
          <w:szCs w:val="22"/>
          <w:highlight w:val="green"/>
        </w:rPr>
        <w:tab/>
      </w:r>
      <w:r w:rsidRPr="00C208C1">
        <w:rPr>
          <w:highlight w:val="green"/>
        </w:rPr>
        <w:t>Interruptions with EN-DC</w:t>
      </w:r>
    </w:p>
    <w:p w14:paraId="33949E02" w14:textId="77777777" w:rsidR="00C126E8" w:rsidRPr="00C208C1" w:rsidRDefault="00C126E8" w:rsidP="00C126E8">
      <w:pPr>
        <w:rPr>
          <w:highlight w:val="green"/>
        </w:rPr>
      </w:pPr>
      <w:r w:rsidRPr="00C208C1">
        <w:rPr>
          <w:highlight w:val="green"/>
        </w:rPr>
        <w:t>7.32.1</w:t>
      </w:r>
      <w:r w:rsidRPr="00C208C1">
        <w:rPr>
          <w:highlight w:val="green"/>
        </w:rPr>
        <w:tab/>
        <w:t>Introduction</w:t>
      </w:r>
    </w:p>
    <w:p w14:paraId="677E7E67" w14:textId="77777777" w:rsidR="00C126E8" w:rsidRPr="00C208C1" w:rsidRDefault="00C126E8" w:rsidP="00C126E8">
      <w:pPr>
        <w:rPr>
          <w:highlight w:val="green"/>
        </w:rPr>
      </w:pPr>
      <w:r w:rsidRPr="00C208C1">
        <w:rPr>
          <w:highlight w:val="green"/>
        </w:rPr>
        <w:lastRenderedPageBreak/>
        <w:t>7.32.2</w:t>
      </w:r>
      <w:r w:rsidRPr="00C208C1">
        <w:rPr>
          <w:highlight w:val="green"/>
        </w:rPr>
        <w:tab/>
        <w:t>Requirements</w:t>
      </w:r>
    </w:p>
    <w:p w14:paraId="7AC420C9" w14:textId="77777777" w:rsidR="00C126E8" w:rsidRPr="00C208C1" w:rsidRDefault="00C126E8" w:rsidP="00C126E8">
      <w:pPr>
        <w:rPr>
          <w:highlight w:val="green"/>
        </w:rPr>
      </w:pPr>
      <w:r w:rsidRPr="00C208C1">
        <w:rPr>
          <w:highlight w:val="green"/>
        </w:rPr>
        <w:t>7.32.2.1</w:t>
      </w:r>
      <w:r w:rsidRPr="00C208C1">
        <w:rPr>
          <w:highlight w:val="green"/>
        </w:rPr>
        <w:tab/>
        <w:t xml:space="preserve">Interruptions at </w:t>
      </w:r>
      <w:proofErr w:type="spellStart"/>
      <w:r w:rsidRPr="00C208C1">
        <w:rPr>
          <w:highlight w:val="green"/>
        </w:rPr>
        <w:t>PSCell</w:t>
      </w:r>
      <w:proofErr w:type="spellEnd"/>
      <w:r w:rsidRPr="00C208C1">
        <w:rPr>
          <w:highlight w:val="green"/>
        </w:rPr>
        <w:t xml:space="preserve"> addition/release</w:t>
      </w:r>
    </w:p>
    <w:p w14:paraId="512ACA63" w14:textId="77777777" w:rsidR="00C126E8" w:rsidRPr="00C208C1" w:rsidRDefault="00C126E8" w:rsidP="00C126E8">
      <w:pPr>
        <w:rPr>
          <w:highlight w:val="green"/>
        </w:rPr>
      </w:pPr>
      <w:r w:rsidRPr="00C208C1">
        <w:rPr>
          <w:highlight w:val="green"/>
        </w:rPr>
        <w:t>7.32.2.2</w:t>
      </w:r>
      <w:r w:rsidRPr="00C208C1">
        <w:rPr>
          <w:highlight w:val="green"/>
        </w:rPr>
        <w:tab/>
        <w:t>Interruptions at transitions between active and non-active during DRX</w:t>
      </w:r>
    </w:p>
    <w:p w14:paraId="71A30C1B" w14:textId="77777777" w:rsidR="00C126E8" w:rsidRPr="00C208C1" w:rsidRDefault="00C126E8" w:rsidP="00C126E8">
      <w:pPr>
        <w:rPr>
          <w:highlight w:val="green"/>
        </w:rPr>
      </w:pPr>
      <w:r w:rsidRPr="00C208C1">
        <w:rPr>
          <w:highlight w:val="green"/>
        </w:rPr>
        <w:t>7.32.2.3</w:t>
      </w:r>
      <w:r w:rsidRPr="00C208C1">
        <w:rPr>
          <w:highlight w:val="green"/>
        </w:rPr>
        <w:tab/>
        <w:t>Interruptions at transitions from non-DRX to DRX</w:t>
      </w:r>
    </w:p>
    <w:p w14:paraId="17146757" w14:textId="77777777" w:rsidR="00C126E8" w:rsidRPr="00C208C1" w:rsidRDefault="00C126E8" w:rsidP="00C126E8">
      <w:pPr>
        <w:rPr>
          <w:highlight w:val="green"/>
        </w:rPr>
      </w:pPr>
      <w:r w:rsidRPr="00C208C1">
        <w:rPr>
          <w:highlight w:val="green"/>
        </w:rPr>
        <w:t>7.32.2.4</w:t>
      </w:r>
      <w:r w:rsidRPr="00C208C1">
        <w:rPr>
          <w:highlight w:val="green"/>
        </w:rPr>
        <w:tab/>
        <w:t>Interruptions at SCell addition/release</w:t>
      </w:r>
    </w:p>
    <w:p w14:paraId="04CD2E14" w14:textId="77777777" w:rsidR="00C126E8" w:rsidRPr="00C208C1" w:rsidRDefault="00C126E8" w:rsidP="00C126E8">
      <w:pPr>
        <w:rPr>
          <w:highlight w:val="green"/>
        </w:rPr>
      </w:pPr>
      <w:r w:rsidRPr="00C208C1">
        <w:rPr>
          <w:highlight w:val="green"/>
        </w:rPr>
        <w:t>7.32.2.5</w:t>
      </w:r>
      <w:r w:rsidRPr="00C208C1">
        <w:rPr>
          <w:highlight w:val="green"/>
        </w:rPr>
        <w:tab/>
        <w:t>Interruptions at SCell activation/deactivation</w:t>
      </w:r>
    </w:p>
    <w:p w14:paraId="4E6D74F4" w14:textId="77777777" w:rsidR="00C126E8" w:rsidRPr="00C208C1" w:rsidRDefault="00C126E8" w:rsidP="00C126E8">
      <w:pPr>
        <w:rPr>
          <w:highlight w:val="green"/>
        </w:rPr>
      </w:pPr>
      <w:r w:rsidRPr="00C208C1">
        <w:rPr>
          <w:highlight w:val="green"/>
        </w:rPr>
        <w:t>7.32.2.6</w:t>
      </w:r>
      <w:r w:rsidRPr="00C208C1">
        <w:rPr>
          <w:highlight w:val="green"/>
        </w:rPr>
        <w:tab/>
        <w:t>Interruptions during measurements on SCC</w:t>
      </w:r>
    </w:p>
    <w:p w14:paraId="582C9D9D" w14:textId="77777777" w:rsidR="00C126E8" w:rsidRPr="00C208C1" w:rsidRDefault="00C126E8" w:rsidP="00C126E8">
      <w:pPr>
        <w:rPr>
          <w:highlight w:val="green"/>
        </w:rPr>
      </w:pPr>
      <w:r w:rsidRPr="00C208C1">
        <w:rPr>
          <w:highlight w:val="green"/>
        </w:rPr>
        <w:t>7.32.2.6.1</w:t>
      </w:r>
      <w:r w:rsidRPr="00C208C1">
        <w:rPr>
          <w:highlight w:val="green"/>
        </w:rPr>
        <w:tab/>
        <w:t>Interruptions during measurements on deactivated NR SCC</w:t>
      </w:r>
    </w:p>
    <w:p w14:paraId="42A77C3B" w14:textId="77777777" w:rsidR="00C126E8" w:rsidRPr="00C208C1" w:rsidRDefault="00C126E8" w:rsidP="00C126E8">
      <w:pPr>
        <w:rPr>
          <w:highlight w:val="green"/>
        </w:rPr>
      </w:pPr>
      <w:r w:rsidRPr="00C208C1">
        <w:rPr>
          <w:highlight w:val="green"/>
        </w:rPr>
        <w:t>7.32.2.6.2</w:t>
      </w:r>
      <w:r w:rsidRPr="00C208C1">
        <w:rPr>
          <w:highlight w:val="green"/>
        </w:rPr>
        <w:tab/>
        <w:t>Interruptions during measurements on deactivated E-UTRA SCC</w:t>
      </w:r>
    </w:p>
    <w:p w14:paraId="2E55C85D" w14:textId="77777777" w:rsidR="00C126E8" w:rsidRDefault="00C126E8" w:rsidP="00C126E8">
      <w:r w:rsidRPr="00D5379C">
        <w:rPr>
          <w:highlight w:val="green"/>
        </w:rPr>
        <w:t>7.32.2.7</w:t>
      </w:r>
      <w:r w:rsidRPr="00D5379C">
        <w:rPr>
          <w:highlight w:val="green"/>
        </w:rPr>
        <w:tab/>
        <w:t>Interruptions at active BWP switching</w:t>
      </w:r>
    </w:p>
    <w:p w14:paraId="59D20EA7" w14:textId="77777777" w:rsidR="00C126E8" w:rsidRPr="00C208C1" w:rsidRDefault="00C126E8" w:rsidP="00C126E8"/>
    <w:p w14:paraId="6A88FBF9" w14:textId="77777777" w:rsidR="003E4A35" w:rsidRDefault="003212D2" w:rsidP="003E4A35">
      <w:r w:rsidRPr="00C126E8">
        <w:rPr>
          <w:highlight w:val="green"/>
        </w:rPr>
        <w:t>8.1.2.1</w:t>
      </w:r>
      <w:r w:rsidRPr="00C126E8">
        <w:rPr>
          <w:rFonts w:ascii="Calibri" w:eastAsia="Times New Roman" w:hAnsi="Calibri"/>
          <w:sz w:val="22"/>
          <w:szCs w:val="22"/>
          <w:highlight w:val="green"/>
        </w:rPr>
        <w:tab/>
      </w:r>
      <w:r w:rsidRPr="00C126E8">
        <w:rPr>
          <w:highlight w:val="green"/>
        </w:rPr>
        <w:t>UE measurement capability</w:t>
      </w:r>
    </w:p>
    <w:p w14:paraId="24378176" w14:textId="77777777" w:rsidR="00562FF0" w:rsidRDefault="00562FF0" w:rsidP="00562FF0">
      <w:pPr>
        <w:spacing w:after="0"/>
        <w:rPr>
          <w:highlight w:val="cyan"/>
        </w:rPr>
      </w:pPr>
      <w:r>
        <w:rPr>
          <w:highlight w:val="cyan"/>
        </w:rPr>
        <w:t>8.1.2.4.21</w:t>
      </w:r>
      <w:r>
        <w:rPr>
          <w:highlight w:val="cyan"/>
        </w:rPr>
        <w:tab/>
        <w:t>E-UTRAN FDD – NR measurements</w:t>
      </w:r>
    </w:p>
    <w:p w14:paraId="006E44F7" w14:textId="77777777" w:rsidR="00562FF0" w:rsidRDefault="00562FF0" w:rsidP="00562FF0">
      <w:pPr>
        <w:spacing w:after="0"/>
        <w:rPr>
          <w:highlight w:val="cyan"/>
        </w:rPr>
      </w:pPr>
      <w:r>
        <w:rPr>
          <w:highlight w:val="cyan"/>
        </w:rPr>
        <w:t>8.1.2.4.21.1</w:t>
      </w:r>
      <w:r>
        <w:rPr>
          <w:highlight w:val="cyan"/>
        </w:rPr>
        <w:tab/>
        <w:t>E-UTRAN FDD – NR measurements</w:t>
      </w:r>
    </w:p>
    <w:p w14:paraId="21587AF1" w14:textId="77777777" w:rsidR="00562FF0" w:rsidRDefault="00562FF0" w:rsidP="00562FF0">
      <w:pPr>
        <w:spacing w:after="0"/>
        <w:rPr>
          <w:highlight w:val="cyan"/>
        </w:rPr>
      </w:pPr>
      <w:r>
        <w:rPr>
          <w:highlight w:val="cyan"/>
        </w:rPr>
        <w:t>8.1.2.4.21.1.1</w:t>
      </w:r>
      <w:r>
        <w:rPr>
          <w:highlight w:val="cyan"/>
        </w:rPr>
        <w:tab/>
        <w:t>Identification of a new NR cell</w:t>
      </w:r>
    </w:p>
    <w:p w14:paraId="5A7146C4" w14:textId="77777777" w:rsidR="00562FF0" w:rsidRDefault="00562FF0" w:rsidP="00562FF0">
      <w:pPr>
        <w:spacing w:after="0"/>
        <w:rPr>
          <w:highlight w:val="cyan"/>
        </w:rPr>
      </w:pPr>
      <w:r>
        <w:rPr>
          <w:highlight w:val="cyan"/>
        </w:rPr>
        <w:t>8.1.2.4.21.1.2</w:t>
      </w:r>
      <w:r>
        <w:rPr>
          <w:highlight w:val="cyan"/>
        </w:rPr>
        <w:tab/>
        <w:t>Periodic Reporting</w:t>
      </w:r>
    </w:p>
    <w:p w14:paraId="46B4C307" w14:textId="77777777" w:rsidR="00562FF0" w:rsidRDefault="00562FF0" w:rsidP="00562FF0">
      <w:pPr>
        <w:spacing w:after="0"/>
        <w:rPr>
          <w:highlight w:val="cyan"/>
        </w:rPr>
      </w:pPr>
      <w:r>
        <w:rPr>
          <w:highlight w:val="cyan"/>
        </w:rPr>
        <w:t>8.1.2.4.21.1.3</w:t>
      </w:r>
      <w:r>
        <w:rPr>
          <w:highlight w:val="cyan"/>
        </w:rPr>
        <w:tab/>
        <w:t>Event Triggered Reporting</w:t>
      </w:r>
    </w:p>
    <w:p w14:paraId="1FAAC268" w14:textId="77777777" w:rsidR="00562FF0" w:rsidRDefault="00562FF0" w:rsidP="00562FF0">
      <w:pPr>
        <w:spacing w:after="0"/>
        <w:rPr>
          <w:highlight w:val="cyan"/>
        </w:rPr>
      </w:pPr>
      <w:r>
        <w:rPr>
          <w:highlight w:val="cyan"/>
        </w:rPr>
        <w:t>8.1.2.4.21.</w:t>
      </w:r>
      <w:r>
        <w:rPr>
          <w:highlight w:val="cyan"/>
          <w:lang w:eastAsia="zh-CN"/>
        </w:rPr>
        <w:t>1</w:t>
      </w:r>
      <w:r>
        <w:rPr>
          <w:highlight w:val="cyan"/>
        </w:rPr>
        <w:t>.</w:t>
      </w:r>
      <w:r>
        <w:rPr>
          <w:highlight w:val="cyan"/>
          <w:lang w:eastAsia="zh-CN"/>
        </w:rPr>
        <w:t>4</w:t>
      </w:r>
      <w:r>
        <w:rPr>
          <w:highlight w:val="cyan"/>
        </w:rPr>
        <w:tab/>
      </w:r>
      <w:r>
        <w:rPr>
          <w:rFonts w:cs="v4.2.0"/>
          <w:highlight w:val="cyan"/>
        </w:rPr>
        <w:t>Event-triggered Periodic Reporting</w:t>
      </w:r>
    </w:p>
    <w:p w14:paraId="74F0C19B" w14:textId="77777777" w:rsidR="00562FF0" w:rsidRDefault="00562FF0" w:rsidP="00562FF0">
      <w:pPr>
        <w:spacing w:after="0"/>
        <w:rPr>
          <w:highlight w:val="cyan"/>
        </w:rPr>
      </w:pPr>
      <w:r>
        <w:rPr>
          <w:highlight w:val="cyan"/>
        </w:rPr>
        <w:t>8.1.2.4.21.2</w:t>
      </w:r>
      <w:r>
        <w:rPr>
          <w:highlight w:val="cyan"/>
        </w:rPr>
        <w:tab/>
        <w:t>Void</w:t>
      </w:r>
    </w:p>
    <w:p w14:paraId="53404F7E" w14:textId="63EBBA74" w:rsidR="00562FF0" w:rsidRDefault="00562FF0" w:rsidP="00562FF0">
      <w:pPr>
        <w:spacing w:after="0"/>
        <w:rPr>
          <w:highlight w:val="magenta"/>
        </w:rPr>
      </w:pPr>
      <w:r>
        <w:rPr>
          <w:highlight w:val="magenta"/>
        </w:rPr>
        <w:t>8.1.2.4.21A</w:t>
      </w:r>
      <w:r>
        <w:rPr>
          <w:highlight w:val="magenta"/>
        </w:rPr>
        <w:tab/>
        <w:t>E-UTRAN FDD – NR measurements</w:t>
      </w:r>
      <w:r w:rsidR="00D91B1F">
        <w:rPr>
          <w:highlight w:val="magenta"/>
        </w:rPr>
        <w:t xml:space="preserve"> when CCA is used</w:t>
      </w:r>
    </w:p>
    <w:p w14:paraId="65367C19" w14:textId="655CDF10" w:rsidR="00562FF0" w:rsidRDefault="00562FF0" w:rsidP="00562FF0">
      <w:pPr>
        <w:spacing w:after="0"/>
        <w:rPr>
          <w:highlight w:val="magenta"/>
        </w:rPr>
      </w:pPr>
      <w:r>
        <w:rPr>
          <w:highlight w:val="magenta"/>
        </w:rPr>
        <w:t>8.1.2.4.21A.1</w:t>
      </w:r>
      <w:r>
        <w:rPr>
          <w:highlight w:val="magenta"/>
        </w:rPr>
        <w:tab/>
        <w:t>E-UTRAN FDD – NR measurements</w:t>
      </w:r>
    </w:p>
    <w:p w14:paraId="7643B76D" w14:textId="77777777" w:rsidR="00562FF0" w:rsidRDefault="00562FF0" w:rsidP="00562FF0">
      <w:pPr>
        <w:spacing w:after="0"/>
        <w:rPr>
          <w:highlight w:val="magenta"/>
        </w:rPr>
      </w:pPr>
      <w:r>
        <w:rPr>
          <w:highlight w:val="magenta"/>
        </w:rPr>
        <w:t>8.1.2.4.21A.1.1</w:t>
      </w:r>
      <w:r>
        <w:rPr>
          <w:highlight w:val="magenta"/>
        </w:rPr>
        <w:tab/>
        <w:t>Identification of a new NR cell</w:t>
      </w:r>
    </w:p>
    <w:p w14:paraId="1EE0C377" w14:textId="77777777" w:rsidR="00562FF0" w:rsidRDefault="00562FF0" w:rsidP="00562FF0">
      <w:pPr>
        <w:spacing w:after="0"/>
        <w:rPr>
          <w:highlight w:val="magenta"/>
        </w:rPr>
      </w:pPr>
      <w:r>
        <w:rPr>
          <w:highlight w:val="magenta"/>
        </w:rPr>
        <w:t>8.1.2.4.21A.1.2</w:t>
      </w:r>
      <w:r>
        <w:rPr>
          <w:highlight w:val="magenta"/>
        </w:rPr>
        <w:tab/>
        <w:t>Periodic Reporting</w:t>
      </w:r>
    </w:p>
    <w:p w14:paraId="2FB7713E" w14:textId="77777777" w:rsidR="00562FF0" w:rsidRDefault="00562FF0" w:rsidP="00562FF0">
      <w:pPr>
        <w:spacing w:after="0"/>
        <w:rPr>
          <w:highlight w:val="magenta"/>
        </w:rPr>
      </w:pPr>
      <w:r>
        <w:rPr>
          <w:highlight w:val="magenta"/>
        </w:rPr>
        <w:t>8.1.2.4.21A.1.3</w:t>
      </w:r>
      <w:r>
        <w:rPr>
          <w:highlight w:val="magenta"/>
        </w:rPr>
        <w:tab/>
        <w:t>Event Triggered Reporting</w:t>
      </w:r>
    </w:p>
    <w:p w14:paraId="2B80162A" w14:textId="77777777" w:rsidR="00562FF0" w:rsidRDefault="00562FF0" w:rsidP="00562FF0">
      <w:pPr>
        <w:spacing w:after="0"/>
        <w:rPr>
          <w:highlight w:val="magenta"/>
        </w:rPr>
      </w:pPr>
      <w:r>
        <w:rPr>
          <w:highlight w:val="magenta"/>
        </w:rPr>
        <w:t>8.1.2.4.21A.</w:t>
      </w:r>
      <w:r>
        <w:rPr>
          <w:highlight w:val="magenta"/>
          <w:lang w:eastAsia="zh-CN"/>
        </w:rPr>
        <w:t>1</w:t>
      </w:r>
      <w:r>
        <w:rPr>
          <w:highlight w:val="magenta"/>
        </w:rPr>
        <w:t>.</w:t>
      </w:r>
      <w:r>
        <w:rPr>
          <w:highlight w:val="magenta"/>
          <w:lang w:eastAsia="zh-CN"/>
        </w:rPr>
        <w:t>4</w:t>
      </w:r>
      <w:r>
        <w:rPr>
          <w:highlight w:val="magenta"/>
        </w:rPr>
        <w:tab/>
      </w:r>
      <w:r>
        <w:rPr>
          <w:rFonts w:cs="v4.2.0"/>
          <w:highlight w:val="magenta"/>
        </w:rPr>
        <w:t>Event-triggered Periodic Reporting</w:t>
      </w:r>
    </w:p>
    <w:p w14:paraId="6BDF1D66" w14:textId="77777777" w:rsidR="00562FF0" w:rsidRDefault="00562FF0" w:rsidP="00562FF0">
      <w:pPr>
        <w:spacing w:after="0"/>
      </w:pPr>
      <w:r>
        <w:rPr>
          <w:highlight w:val="cyan"/>
        </w:rPr>
        <w:t>8.1.2.4.22</w:t>
      </w:r>
      <w:r>
        <w:rPr>
          <w:highlight w:val="cyan"/>
        </w:rPr>
        <w:tab/>
        <w:t>E-UTRAN TDD – NR measurements</w:t>
      </w:r>
    </w:p>
    <w:p w14:paraId="6977D195" w14:textId="36E64A5F" w:rsidR="00562FF0" w:rsidRDefault="00562FF0" w:rsidP="00562FF0">
      <w:pPr>
        <w:spacing w:after="0"/>
      </w:pPr>
      <w:r>
        <w:rPr>
          <w:highlight w:val="magenta"/>
        </w:rPr>
        <w:t>8.1.2.4.22A</w:t>
      </w:r>
      <w:r>
        <w:rPr>
          <w:highlight w:val="magenta"/>
        </w:rPr>
        <w:tab/>
        <w:t>E-UTRAN TDD – NR measurements</w:t>
      </w:r>
      <w:r>
        <w:t xml:space="preserve"> </w:t>
      </w:r>
      <w:r w:rsidR="00D91B1F">
        <w:t xml:space="preserve"> </w:t>
      </w:r>
      <w:r w:rsidR="00D91B1F">
        <w:rPr>
          <w:highlight w:val="magenta"/>
        </w:rPr>
        <w:t>when CCA is used</w:t>
      </w:r>
    </w:p>
    <w:p w14:paraId="34B020F7" w14:textId="77777777" w:rsidR="003E4A35" w:rsidRPr="00C126E8" w:rsidRDefault="003E4A35" w:rsidP="003E4A35">
      <w:pPr>
        <w:rPr>
          <w:highlight w:val="lightGray"/>
        </w:rPr>
      </w:pPr>
      <w:r w:rsidRPr="00C126E8">
        <w:rPr>
          <w:highlight w:val="lightGray"/>
        </w:rPr>
        <w:t>8.1.2.4.23</w:t>
      </w:r>
      <w:r w:rsidRPr="00C126E8">
        <w:rPr>
          <w:highlight w:val="lightGray"/>
        </w:rPr>
        <w:tab/>
        <w:t>Void</w:t>
      </w:r>
    </w:p>
    <w:p w14:paraId="63ED636B" w14:textId="77777777" w:rsidR="003E4A35" w:rsidRDefault="003E4A35" w:rsidP="003E4A35">
      <w:r w:rsidRPr="00C126E8">
        <w:rPr>
          <w:highlight w:val="lightGray"/>
        </w:rPr>
        <w:t>8.1.2.4.24</w:t>
      </w:r>
      <w:r w:rsidRPr="00C126E8">
        <w:rPr>
          <w:highlight w:val="lightGray"/>
        </w:rPr>
        <w:tab/>
        <w:t>Void</w:t>
      </w:r>
    </w:p>
    <w:p w14:paraId="250BE8D9" w14:textId="77777777" w:rsidR="00220465" w:rsidRPr="009C1A3C" w:rsidRDefault="00220465" w:rsidP="00220465">
      <w:pPr>
        <w:keepNext/>
        <w:keepLines/>
        <w:overflowPunct w:val="0"/>
        <w:autoSpaceDE w:val="0"/>
        <w:autoSpaceDN w:val="0"/>
        <w:adjustRightInd w:val="0"/>
        <w:spacing w:before="120" w:line="256" w:lineRule="auto"/>
        <w:outlineLvl w:val="4"/>
        <w:rPr>
          <w:rFonts w:eastAsia="Times New Roman"/>
          <w:lang w:val="en-US" w:eastAsia="ko-KR"/>
        </w:rPr>
      </w:pPr>
      <w:r w:rsidRPr="00220465">
        <w:rPr>
          <w:rFonts w:ascii="Arial" w:eastAsia="Times New Roman" w:hAnsi="Arial"/>
          <w:sz w:val="22"/>
          <w:lang w:val="en-US" w:eastAsia="ko-KR"/>
        </w:rPr>
        <w:t>8</w:t>
      </w:r>
      <w:r w:rsidRPr="009C1A3C">
        <w:rPr>
          <w:rFonts w:eastAsia="Times New Roman"/>
          <w:lang w:val="en-US" w:eastAsia="ko-KR"/>
        </w:rPr>
        <w:t>.1.2.4.25</w:t>
      </w:r>
      <w:r w:rsidRPr="009C1A3C">
        <w:rPr>
          <w:rFonts w:eastAsia="Times New Roman"/>
          <w:lang w:val="en-US" w:eastAsia="ko-KR"/>
        </w:rPr>
        <w:tab/>
        <w:t>E-UTRAN FDD – NR SFTD Measurements</w:t>
      </w:r>
    </w:p>
    <w:p w14:paraId="54F092AA" w14:textId="77777777" w:rsidR="00220465" w:rsidRPr="009C1A3C" w:rsidRDefault="00220465" w:rsidP="00220465">
      <w:pPr>
        <w:keepNext/>
        <w:keepLines/>
        <w:overflowPunct w:val="0"/>
        <w:autoSpaceDE w:val="0"/>
        <w:autoSpaceDN w:val="0"/>
        <w:adjustRightInd w:val="0"/>
        <w:spacing w:before="120" w:line="256" w:lineRule="auto"/>
        <w:rPr>
          <w:rFonts w:eastAsia="Times New Roman"/>
          <w:highlight w:val="green"/>
          <w:lang w:val="en-US" w:eastAsia="zh-CN"/>
        </w:rPr>
      </w:pPr>
      <w:r w:rsidRPr="009C1A3C">
        <w:rPr>
          <w:rFonts w:eastAsia="Times New Roman"/>
          <w:highlight w:val="green"/>
          <w:lang w:val="en-US" w:eastAsia="zh-CN"/>
        </w:rPr>
        <w:t>8.1.2.4.25.1</w:t>
      </w:r>
      <w:r w:rsidRPr="009C1A3C">
        <w:rPr>
          <w:rFonts w:eastAsia="Times New Roman"/>
          <w:highlight w:val="green"/>
          <w:lang w:val="en-US" w:eastAsia="zh-CN"/>
        </w:rPr>
        <w:tab/>
        <w:t>Introduction</w:t>
      </w:r>
    </w:p>
    <w:p w14:paraId="2C3768B0" w14:textId="77777777" w:rsidR="00220465" w:rsidRPr="009C1A3C" w:rsidRDefault="00220465" w:rsidP="00220465">
      <w:pPr>
        <w:keepNext/>
        <w:keepLines/>
        <w:overflowPunct w:val="0"/>
        <w:autoSpaceDE w:val="0"/>
        <w:autoSpaceDN w:val="0"/>
        <w:adjustRightInd w:val="0"/>
        <w:spacing w:before="120" w:line="256" w:lineRule="auto"/>
        <w:rPr>
          <w:rFonts w:eastAsia="Times New Roman"/>
          <w:highlight w:val="cyan"/>
          <w:lang w:val="en-US" w:eastAsia="zh-CN"/>
        </w:rPr>
      </w:pPr>
      <w:r w:rsidRPr="009C1A3C">
        <w:rPr>
          <w:rFonts w:eastAsia="Times New Roman"/>
          <w:highlight w:val="cyan"/>
          <w:lang w:val="en-US" w:eastAsia="zh-CN"/>
        </w:rPr>
        <w:t>8.1.2.4.25.2</w:t>
      </w:r>
      <w:r w:rsidRPr="009C1A3C">
        <w:rPr>
          <w:rFonts w:eastAsia="Times New Roman"/>
          <w:highlight w:val="cyan"/>
          <w:lang w:val="en-US" w:eastAsia="zh-CN"/>
        </w:rPr>
        <w:tab/>
        <w:t>SFTD Measurement delay</w:t>
      </w:r>
    </w:p>
    <w:p w14:paraId="64B7F51D" w14:textId="77777777" w:rsidR="00220465" w:rsidRPr="009C1A3C" w:rsidRDefault="00220465" w:rsidP="00220465">
      <w:pPr>
        <w:keepNext/>
        <w:keepLines/>
        <w:overflowPunct w:val="0"/>
        <w:autoSpaceDE w:val="0"/>
        <w:autoSpaceDN w:val="0"/>
        <w:adjustRightInd w:val="0"/>
        <w:spacing w:before="120" w:line="256" w:lineRule="auto"/>
        <w:rPr>
          <w:rFonts w:eastAsia="Times New Roman"/>
          <w:highlight w:val="magenta"/>
          <w:lang w:val="en-US" w:eastAsia="zh-CN"/>
        </w:rPr>
      </w:pPr>
      <w:r w:rsidRPr="009C1A3C">
        <w:rPr>
          <w:rFonts w:eastAsia="Times New Roman"/>
          <w:highlight w:val="magenta"/>
          <w:lang w:val="en-US" w:eastAsia="zh-CN"/>
        </w:rPr>
        <w:t>8.1.2.4.25.2.a</w:t>
      </w:r>
      <w:r w:rsidRPr="009C1A3C">
        <w:rPr>
          <w:rFonts w:eastAsia="Times New Roman"/>
          <w:highlight w:val="magenta"/>
          <w:lang w:val="en-US" w:eastAsia="zh-CN"/>
        </w:rPr>
        <w:tab/>
        <w:t>SFTD Measurement delay with CCA on target frequency</w:t>
      </w:r>
    </w:p>
    <w:p w14:paraId="004336D3" w14:textId="77777777" w:rsidR="00220465" w:rsidRPr="009C1A3C" w:rsidRDefault="00220465" w:rsidP="002175EB">
      <w:pPr>
        <w:keepNext/>
        <w:keepLines/>
        <w:overflowPunct w:val="0"/>
        <w:autoSpaceDE w:val="0"/>
        <w:autoSpaceDN w:val="0"/>
        <w:adjustRightInd w:val="0"/>
        <w:spacing w:before="120" w:line="256" w:lineRule="auto"/>
        <w:rPr>
          <w:rFonts w:eastAsia="Times New Roman"/>
          <w:highlight w:val="green"/>
          <w:lang w:val="en-US" w:eastAsia="zh-CN"/>
        </w:rPr>
      </w:pPr>
      <w:r w:rsidRPr="009C1A3C">
        <w:rPr>
          <w:rFonts w:eastAsia="Times New Roman"/>
          <w:highlight w:val="green"/>
          <w:lang w:val="en-US" w:eastAsia="zh-CN"/>
        </w:rPr>
        <w:t>8.1.2.4.25.3</w:t>
      </w:r>
      <w:r w:rsidRPr="009C1A3C">
        <w:rPr>
          <w:rFonts w:eastAsia="Times New Roman"/>
          <w:highlight w:val="green"/>
          <w:lang w:val="en-US" w:eastAsia="zh-CN"/>
        </w:rPr>
        <w:tab/>
        <w:t>SFTD Measurement reporting delay</w:t>
      </w:r>
    </w:p>
    <w:p w14:paraId="2D9AF599" w14:textId="77777777" w:rsidR="00220465" w:rsidRPr="009C1A3C" w:rsidRDefault="00220465" w:rsidP="00220465">
      <w:pPr>
        <w:keepNext/>
        <w:keepLines/>
        <w:overflowPunct w:val="0"/>
        <w:autoSpaceDE w:val="0"/>
        <w:autoSpaceDN w:val="0"/>
        <w:adjustRightInd w:val="0"/>
        <w:spacing w:before="120" w:line="256" w:lineRule="auto"/>
        <w:outlineLvl w:val="4"/>
        <w:rPr>
          <w:rFonts w:eastAsia="Times New Roman"/>
          <w:lang w:val="en-US" w:eastAsia="ko-KR"/>
        </w:rPr>
      </w:pPr>
      <w:r w:rsidRPr="009C1A3C">
        <w:rPr>
          <w:rFonts w:eastAsia="Times New Roman"/>
          <w:highlight w:val="green"/>
          <w:lang w:val="en-US" w:eastAsia="ko-KR"/>
        </w:rPr>
        <w:t>8.1.2.4.26</w:t>
      </w:r>
      <w:r w:rsidRPr="009C1A3C">
        <w:rPr>
          <w:rFonts w:eastAsia="Times New Roman"/>
          <w:highlight w:val="green"/>
          <w:lang w:val="en-US" w:eastAsia="ko-KR"/>
        </w:rPr>
        <w:tab/>
        <w:t>E-UTRAN TDD – NR SFTD Measurements</w:t>
      </w:r>
    </w:p>
    <w:p w14:paraId="2CCCCA39" w14:textId="77777777" w:rsidR="00220465" w:rsidRPr="009C1A3C" w:rsidRDefault="00220465" w:rsidP="00220465">
      <w:pPr>
        <w:keepNext/>
        <w:keepLines/>
        <w:overflowPunct w:val="0"/>
        <w:autoSpaceDE w:val="0"/>
        <w:autoSpaceDN w:val="0"/>
        <w:adjustRightInd w:val="0"/>
        <w:spacing w:before="120" w:line="256" w:lineRule="auto"/>
        <w:rPr>
          <w:rFonts w:eastAsia="Times New Roman"/>
          <w:highlight w:val="green"/>
          <w:lang w:val="en-US" w:eastAsia="zh-CN"/>
        </w:rPr>
      </w:pPr>
      <w:r w:rsidRPr="009C1A3C">
        <w:rPr>
          <w:rFonts w:eastAsia="Times New Roman"/>
          <w:highlight w:val="green"/>
          <w:lang w:val="en-US" w:eastAsia="zh-CN"/>
        </w:rPr>
        <w:t>8.1.2.4.26.1</w:t>
      </w:r>
      <w:r w:rsidRPr="009C1A3C">
        <w:rPr>
          <w:rFonts w:eastAsia="Times New Roman"/>
          <w:highlight w:val="green"/>
          <w:lang w:val="en-US" w:eastAsia="zh-CN"/>
        </w:rPr>
        <w:tab/>
        <w:t>Introduction</w:t>
      </w:r>
    </w:p>
    <w:p w14:paraId="4776B430" w14:textId="77777777" w:rsidR="003212D2" w:rsidRPr="009C1A3C" w:rsidRDefault="003E4A35" w:rsidP="003E4A35">
      <w:pPr>
        <w:rPr>
          <w:highlight w:val="green"/>
        </w:rPr>
      </w:pPr>
      <w:r w:rsidRPr="009C1A3C">
        <w:rPr>
          <w:highlight w:val="green"/>
        </w:rPr>
        <w:t>8.2</w:t>
      </w:r>
      <w:r w:rsidRPr="009C1A3C">
        <w:rPr>
          <w:highlight w:val="green"/>
        </w:rPr>
        <w:tab/>
        <w:t>Capabilities for Support of Event Triggering and Reporting Criteria</w:t>
      </w:r>
    </w:p>
    <w:p w14:paraId="2FEB7A38" w14:textId="77777777" w:rsidR="004877CB" w:rsidRPr="009C1A3C" w:rsidRDefault="004877CB" w:rsidP="004877CB">
      <w:r w:rsidRPr="009C1A3C">
        <w:rPr>
          <w:highlight w:val="green"/>
        </w:rPr>
        <w:t>8.17</w:t>
      </w:r>
      <w:r w:rsidRPr="009C1A3C">
        <w:rPr>
          <w:highlight w:val="green"/>
        </w:rPr>
        <w:tab/>
        <w:t>Measurements for E-UTRA – NR Dual Connectivity</w:t>
      </w:r>
    </w:p>
    <w:p w14:paraId="77BC7595" w14:textId="77777777" w:rsidR="00A804F6" w:rsidRPr="009C1A3C" w:rsidRDefault="00A804F6" w:rsidP="00A804F6">
      <w:pPr>
        <w:pStyle w:val="TOC3"/>
        <w:rPr>
          <w:rFonts w:eastAsiaTheme="minorEastAsia"/>
        </w:rPr>
      </w:pPr>
      <w:r w:rsidRPr="009C1A3C">
        <w:rPr>
          <w:highlight w:val="green"/>
        </w:rPr>
        <w:t>8.17.1</w:t>
      </w:r>
      <w:r w:rsidRPr="009C1A3C">
        <w:rPr>
          <w:rFonts w:eastAsiaTheme="minorEastAsia"/>
          <w:highlight w:val="green"/>
        </w:rPr>
        <w:tab/>
      </w:r>
      <w:r w:rsidRPr="009C1A3C">
        <w:rPr>
          <w:highlight w:val="green"/>
        </w:rPr>
        <w:t>Introduction</w:t>
      </w:r>
    </w:p>
    <w:p w14:paraId="13F7BAA9" w14:textId="77777777" w:rsidR="00A804F6" w:rsidRPr="009C1A3C" w:rsidRDefault="00A804F6" w:rsidP="00A804F6">
      <w:pPr>
        <w:pStyle w:val="TOC4"/>
        <w:rPr>
          <w:rFonts w:eastAsiaTheme="minorEastAsia"/>
        </w:rPr>
      </w:pPr>
      <w:r w:rsidRPr="009C1A3C">
        <w:rPr>
          <w:highlight w:val="lightGray"/>
        </w:rPr>
        <w:t>8.17.1.1</w:t>
      </w:r>
      <w:r w:rsidRPr="009C1A3C">
        <w:rPr>
          <w:rFonts w:eastAsiaTheme="minorEastAsia"/>
          <w:highlight w:val="lightGray"/>
        </w:rPr>
        <w:tab/>
      </w:r>
      <w:r w:rsidRPr="009C1A3C">
        <w:rPr>
          <w:highlight w:val="lightGray"/>
        </w:rPr>
        <w:t>Measurement Gap Sharing</w:t>
      </w:r>
    </w:p>
    <w:p w14:paraId="21C09DAB" w14:textId="77777777" w:rsidR="00A804F6" w:rsidRPr="009C1A3C" w:rsidRDefault="00A804F6" w:rsidP="00A804F6">
      <w:pPr>
        <w:pStyle w:val="TOC3"/>
        <w:rPr>
          <w:rFonts w:eastAsiaTheme="minorEastAsia"/>
        </w:rPr>
      </w:pPr>
      <w:r w:rsidRPr="009C1A3C">
        <w:rPr>
          <w:highlight w:val="lightGray"/>
        </w:rPr>
        <w:t>8.17.1A</w:t>
      </w:r>
      <w:r w:rsidRPr="009C1A3C">
        <w:rPr>
          <w:highlight w:val="lightGray"/>
        </w:rPr>
        <w:tab/>
      </w:r>
      <w:r w:rsidRPr="009C1A3C">
        <w:rPr>
          <w:rFonts w:eastAsia="SimSun"/>
          <w:highlight w:val="lightGray"/>
        </w:rPr>
        <w:t>Intrafrequency Measurements</w:t>
      </w:r>
    </w:p>
    <w:p w14:paraId="756D6C67" w14:textId="77777777" w:rsidR="00A804F6" w:rsidRPr="009C1A3C" w:rsidRDefault="00A804F6" w:rsidP="00A804F6">
      <w:pPr>
        <w:pStyle w:val="Heading4"/>
        <w:numPr>
          <w:ilvl w:val="0"/>
          <w:numId w:val="0"/>
        </w:numPr>
        <w:ind w:left="864" w:hanging="864"/>
        <w:rPr>
          <w:rFonts w:ascii="Times New Roman" w:hAnsi="Times New Roman"/>
          <w:sz w:val="20"/>
          <w:highlight w:val="green"/>
          <w:lang w:val="en-US" w:eastAsia="zh-CN"/>
        </w:rPr>
      </w:pPr>
      <w:r w:rsidRPr="009C1A3C">
        <w:rPr>
          <w:rFonts w:ascii="Times New Roman" w:hAnsi="Times New Roman"/>
          <w:sz w:val="20"/>
          <w:highlight w:val="green"/>
          <w:lang w:val="en-US" w:eastAsia="zh-CN"/>
        </w:rPr>
        <w:lastRenderedPageBreak/>
        <w:t>8.17.2.1</w:t>
      </w:r>
      <w:r w:rsidRPr="009C1A3C">
        <w:rPr>
          <w:rFonts w:ascii="Times New Roman" w:hAnsi="Times New Roman"/>
          <w:sz w:val="20"/>
          <w:highlight w:val="green"/>
          <w:lang w:val="en-US" w:eastAsia="zh-CN"/>
        </w:rPr>
        <w:tab/>
        <w:t>Introduction</w:t>
      </w:r>
    </w:p>
    <w:p w14:paraId="01E4AFF8" w14:textId="77777777" w:rsidR="00A804F6" w:rsidRPr="009C1A3C" w:rsidRDefault="00A804F6" w:rsidP="00A804F6">
      <w:pPr>
        <w:pStyle w:val="Heading4"/>
        <w:numPr>
          <w:ilvl w:val="0"/>
          <w:numId w:val="0"/>
        </w:numPr>
        <w:rPr>
          <w:rFonts w:ascii="Times New Roman" w:hAnsi="Times New Roman"/>
          <w:sz w:val="20"/>
          <w:highlight w:val="cyan"/>
          <w:lang w:val="en-US" w:eastAsia="zh-CN"/>
        </w:rPr>
      </w:pPr>
      <w:r w:rsidRPr="009C1A3C">
        <w:rPr>
          <w:rFonts w:ascii="Times New Roman" w:hAnsi="Times New Roman"/>
          <w:sz w:val="20"/>
          <w:highlight w:val="cyan"/>
          <w:lang w:val="en-US" w:eastAsia="zh-CN"/>
        </w:rPr>
        <w:t>8.17.2.2</w:t>
      </w:r>
      <w:r w:rsidRPr="009C1A3C">
        <w:rPr>
          <w:rFonts w:ascii="Times New Roman" w:hAnsi="Times New Roman"/>
          <w:sz w:val="20"/>
          <w:highlight w:val="cyan"/>
          <w:lang w:val="en-US" w:eastAsia="zh-CN"/>
        </w:rPr>
        <w:tab/>
        <w:t>SFTD Measurement requirements</w:t>
      </w:r>
    </w:p>
    <w:p w14:paraId="3D3F7D02" w14:textId="77777777" w:rsidR="00A804F6" w:rsidRPr="009C1A3C" w:rsidRDefault="00A804F6" w:rsidP="00A804F6">
      <w:pPr>
        <w:pStyle w:val="Heading4"/>
        <w:numPr>
          <w:ilvl w:val="0"/>
          <w:numId w:val="0"/>
        </w:numPr>
        <w:rPr>
          <w:rFonts w:ascii="Times New Roman" w:hAnsi="Times New Roman"/>
          <w:sz w:val="20"/>
          <w:highlight w:val="magenta"/>
          <w:lang w:val="en-US" w:eastAsia="zh-CN"/>
        </w:rPr>
      </w:pPr>
      <w:r w:rsidRPr="009C1A3C">
        <w:rPr>
          <w:rFonts w:ascii="Times New Roman" w:hAnsi="Times New Roman"/>
          <w:sz w:val="20"/>
          <w:highlight w:val="magenta"/>
          <w:lang w:val="en-US" w:eastAsia="zh-CN"/>
        </w:rPr>
        <w:t>8.17.2.2.a</w:t>
      </w:r>
      <w:r w:rsidRPr="009C1A3C">
        <w:rPr>
          <w:rFonts w:ascii="Times New Roman" w:hAnsi="Times New Roman"/>
          <w:sz w:val="20"/>
          <w:highlight w:val="magenta"/>
          <w:lang w:val="en-US" w:eastAsia="zh-CN"/>
        </w:rPr>
        <w:tab/>
        <w:t>SFTD Measurement requirements with CCA on target frequency</w:t>
      </w:r>
    </w:p>
    <w:p w14:paraId="47AB8D3F" w14:textId="77777777" w:rsidR="00A804F6" w:rsidRPr="009C1A3C" w:rsidRDefault="00A804F6" w:rsidP="00A804F6">
      <w:pPr>
        <w:pStyle w:val="Heading4"/>
        <w:numPr>
          <w:ilvl w:val="0"/>
          <w:numId w:val="0"/>
        </w:numPr>
        <w:rPr>
          <w:rFonts w:ascii="Times New Roman" w:hAnsi="Times New Roman"/>
          <w:sz w:val="20"/>
          <w:highlight w:val="green"/>
          <w:lang w:val="en-US" w:eastAsia="zh-CN"/>
        </w:rPr>
      </w:pPr>
      <w:r w:rsidRPr="009C1A3C">
        <w:rPr>
          <w:rFonts w:ascii="Times New Roman" w:hAnsi="Times New Roman"/>
          <w:sz w:val="20"/>
          <w:highlight w:val="green"/>
          <w:lang w:val="en-US" w:eastAsia="zh-CN"/>
        </w:rPr>
        <w:t>8.17.2.3</w:t>
      </w:r>
      <w:r w:rsidRPr="009C1A3C">
        <w:rPr>
          <w:rFonts w:ascii="Times New Roman" w:hAnsi="Times New Roman"/>
          <w:sz w:val="20"/>
          <w:highlight w:val="green"/>
          <w:lang w:val="en-US" w:eastAsia="zh-CN"/>
        </w:rPr>
        <w:tab/>
        <w:t>SFTD Measurement Reporting Delay</w:t>
      </w:r>
    </w:p>
    <w:p w14:paraId="1B567A5D" w14:textId="77777777" w:rsidR="00A804F6" w:rsidRPr="009C1A3C" w:rsidRDefault="00A804F6" w:rsidP="00A804F6">
      <w:pPr>
        <w:pStyle w:val="TOC3"/>
        <w:rPr>
          <w:rFonts w:eastAsiaTheme="minorEastAsia"/>
          <w:highlight w:val="lightGray"/>
        </w:rPr>
      </w:pPr>
      <w:r w:rsidRPr="009C1A3C">
        <w:rPr>
          <w:highlight w:val="lightGray"/>
        </w:rPr>
        <w:t>8.17.3</w:t>
      </w:r>
      <w:r w:rsidRPr="009C1A3C">
        <w:rPr>
          <w:rFonts w:eastAsiaTheme="minorEastAsia"/>
          <w:highlight w:val="lightGray"/>
        </w:rPr>
        <w:tab/>
      </w:r>
      <w:r w:rsidRPr="009C1A3C">
        <w:rPr>
          <w:highlight w:val="lightGray"/>
          <w:lang w:eastAsia="sv-SE"/>
        </w:rPr>
        <w:t>E-UTRA Inter-frequency Measurements when Configured with E-UTRA-NR Dual Connectivity Operation</w:t>
      </w:r>
    </w:p>
    <w:p w14:paraId="5FA0F868" w14:textId="77777777" w:rsidR="00A804F6" w:rsidRPr="009C1A3C" w:rsidRDefault="00A804F6" w:rsidP="00A804F6">
      <w:pPr>
        <w:pStyle w:val="TOC4"/>
        <w:rPr>
          <w:rFonts w:eastAsiaTheme="minorEastAsia"/>
          <w:highlight w:val="lightGray"/>
        </w:rPr>
      </w:pPr>
      <w:r w:rsidRPr="009C1A3C">
        <w:rPr>
          <w:highlight w:val="lightGray"/>
        </w:rPr>
        <w:t>8.17.3.1</w:t>
      </w:r>
      <w:r w:rsidRPr="009C1A3C">
        <w:rPr>
          <w:rFonts w:eastAsiaTheme="minorEastAsia"/>
          <w:highlight w:val="lightGray"/>
        </w:rPr>
        <w:tab/>
      </w:r>
      <w:r w:rsidRPr="009C1A3C">
        <w:rPr>
          <w:highlight w:val="lightGray"/>
        </w:rPr>
        <w:t>Introduction</w:t>
      </w:r>
    </w:p>
    <w:p w14:paraId="3D669795" w14:textId="77777777" w:rsidR="00A804F6" w:rsidRPr="009C1A3C" w:rsidRDefault="00A804F6" w:rsidP="00A804F6">
      <w:pPr>
        <w:pStyle w:val="TOC4"/>
        <w:rPr>
          <w:rFonts w:eastAsiaTheme="minorEastAsia"/>
          <w:highlight w:val="lightGray"/>
        </w:rPr>
      </w:pPr>
      <w:r w:rsidRPr="009C1A3C">
        <w:rPr>
          <w:highlight w:val="lightGray"/>
        </w:rPr>
        <w:t>8.17.3.2</w:t>
      </w:r>
      <w:r w:rsidRPr="009C1A3C">
        <w:rPr>
          <w:rFonts w:eastAsiaTheme="minorEastAsia"/>
          <w:highlight w:val="lightGray"/>
        </w:rPr>
        <w:tab/>
      </w:r>
      <w:r w:rsidRPr="009C1A3C">
        <w:rPr>
          <w:highlight w:val="lightGray"/>
        </w:rPr>
        <w:t>E-UTRAN FDD inter frequency measurements</w:t>
      </w:r>
    </w:p>
    <w:p w14:paraId="23D1F4E4" w14:textId="77777777" w:rsidR="00A804F6" w:rsidRPr="009C1A3C" w:rsidRDefault="00A804F6" w:rsidP="00A804F6">
      <w:pPr>
        <w:pStyle w:val="TOC5"/>
        <w:rPr>
          <w:rFonts w:eastAsiaTheme="minorEastAsia"/>
          <w:highlight w:val="lightGray"/>
        </w:rPr>
      </w:pPr>
      <w:r w:rsidRPr="009C1A3C">
        <w:rPr>
          <w:highlight w:val="lightGray"/>
        </w:rPr>
        <w:t>8.17.3.2.1</w:t>
      </w:r>
      <w:r w:rsidRPr="009C1A3C">
        <w:rPr>
          <w:rFonts w:eastAsiaTheme="minorEastAsia"/>
          <w:highlight w:val="lightGray"/>
        </w:rPr>
        <w:tab/>
      </w:r>
      <w:r w:rsidRPr="009C1A3C">
        <w:rPr>
          <w:highlight w:val="lightGray"/>
        </w:rPr>
        <w:t>E-UTRAN FDD inter frequency measurements when no DRX is used</w:t>
      </w:r>
    </w:p>
    <w:p w14:paraId="48AC866D" w14:textId="77777777" w:rsidR="00A804F6" w:rsidRPr="009C1A3C" w:rsidRDefault="00A804F6" w:rsidP="00A804F6">
      <w:pPr>
        <w:pStyle w:val="TOC5"/>
        <w:rPr>
          <w:rFonts w:eastAsiaTheme="minorEastAsia"/>
          <w:highlight w:val="lightGray"/>
        </w:rPr>
      </w:pPr>
      <w:r w:rsidRPr="009C1A3C">
        <w:rPr>
          <w:highlight w:val="lightGray"/>
        </w:rPr>
        <w:t>8.17.3.2.2</w:t>
      </w:r>
      <w:r w:rsidRPr="009C1A3C">
        <w:rPr>
          <w:rFonts w:eastAsiaTheme="minorEastAsia"/>
          <w:highlight w:val="lightGray"/>
        </w:rPr>
        <w:tab/>
      </w:r>
      <w:r w:rsidRPr="009C1A3C">
        <w:rPr>
          <w:highlight w:val="lightGray"/>
        </w:rPr>
        <w:t>E-UTRAN FDD inter frequency measurements when DRX is used</w:t>
      </w:r>
    </w:p>
    <w:p w14:paraId="1DADD4E6" w14:textId="77777777" w:rsidR="00A804F6" w:rsidRPr="009C1A3C" w:rsidRDefault="00A804F6" w:rsidP="00A804F6">
      <w:pPr>
        <w:pStyle w:val="TOC4"/>
        <w:rPr>
          <w:rFonts w:eastAsiaTheme="minorEastAsia"/>
          <w:highlight w:val="lightGray"/>
        </w:rPr>
      </w:pPr>
      <w:r w:rsidRPr="009C1A3C">
        <w:rPr>
          <w:highlight w:val="lightGray"/>
        </w:rPr>
        <w:t>8.17.3.3</w:t>
      </w:r>
      <w:r w:rsidRPr="009C1A3C">
        <w:rPr>
          <w:rFonts w:eastAsiaTheme="minorEastAsia"/>
          <w:highlight w:val="lightGray"/>
        </w:rPr>
        <w:tab/>
      </w:r>
      <w:r w:rsidRPr="009C1A3C">
        <w:rPr>
          <w:highlight w:val="lightGray"/>
        </w:rPr>
        <w:t>E-UTRAN TDD inter frequency measurements</w:t>
      </w:r>
    </w:p>
    <w:p w14:paraId="30CD321B" w14:textId="77777777" w:rsidR="00A804F6" w:rsidRPr="009C1A3C" w:rsidRDefault="00A804F6" w:rsidP="00A804F6">
      <w:pPr>
        <w:pStyle w:val="TOC5"/>
        <w:rPr>
          <w:rFonts w:eastAsiaTheme="minorEastAsia"/>
          <w:highlight w:val="lightGray"/>
        </w:rPr>
      </w:pPr>
      <w:r w:rsidRPr="009C1A3C">
        <w:rPr>
          <w:highlight w:val="lightGray"/>
        </w:rPr>
        <w:t>8.17.3.3.1</w:t>
      </w:r>
      <w:r w:rsidRPr="009C1A3C">
        <w:rPr>
          <w:rFonts w:eastAsiaTheme="minorEastAsia"/>
          <w:highlight w:val="lightGray"/>
        </w:rPr>
        <w:tab/>
      </w:r>
      <w:r w:rsidRPr="009C1A3C">
        <w:rPr>
          <w:highlight w:val="lightGray"/>
        </w:rPr>
        <w:t>E-UTRAN TDD inter frequency measurements when no DRX is used</w:t>
      </w:r>
    </w:p>
    <w:p w14:paraId="4B07F246" w14:textId="77777777" w:rsidR="00A804F6" w:rsidRPr="009C1A3C" w:rsidRDefault="00A804F6" w:rsidP="00A804F6">
      <w:pPr>
        <w:pStyle w:val="TOC5"/>
        <w:rPr>
          <w:rFonts w:eastAsiaTheme="minorEastAsia"/>
        </w:rPr>
      </w:pPr>
      <w:r w:rsidRPr="009C1A3C">
        <w:rPr>
          <w:highlight w:val="lightGray"/>
        </w:rPr>
        <w:t>8.17.3.3.2</w:t>
      </w:r>
      <w:r w:rsidRPr="009C1A3C">
        <w:rPr>
          <w:rFonts w:eastAsiaTheme="minorEastAsia"/>
          <w:highlight w:val="lightGray"/>
        </w:rPr>
        <w:tab/>
      </w:r>
      <w:r w:rsidRPr="009C1A3C">
        <w:rPr>
          <w:highlight w:val="lightGray"/>
        </w:rPr>
        <w:t>E-UTRAN TDD inter frequency measurements when DRX is used</w:t>
      </w:r>
    </w:p>
    <w:p w14:paraId="0AE657AD" w14:textId="77777777" w:rsidR="00A804F6" w:rsidRPr="009C1A3C" w:rsidRDefault="00A804F6" w:rsidP="00A804F6">
      <w:pPr>
        <w:pStyle w:val="TOC3"/>
        <w:rPr>
          <w:rFonts w:eastAsiaTheme="minorEastAsia"/>
          <w:highlight w:val="cyan"/>
        </w:rPr>
      </w:pPr>
      <w:r w:rsidRPr="009C1A3C">
        <w:rPr>
          <w:highlight w:val="cyan"/>
        </w:rPr>
        <w:t>8.17.4</w:t>
      </w:r>
      <w:r w:rsidRPr="009C1A3C">
        <w:rPr>
          <w:rFonts w:eastAsiaTheme="minorEastAsia"/>
          <w:highlight w:val="cyan"/>
        </w:rPr>
        <w:tab/>
      </w:r>
      <w:r w:rsidRPr="009C1A3C">
        <w:rPr>
          <w:highlight w:val="cyan"/>
          <w:lang w:eastAsia="sv-SE"/>
        </w:rPr>
        <w:t>E-UTRA Inter-RAT NR Measurements when Configured with E-UTRA-NR Dual Connectivity Operation</w:t>
      </w:r>
    </w:p>
    <w:p w14:paraId="41BE3F12" w14:textId="77777777" w:rsidR="00A804F6" w:rsidRPr="009C1A3C" w:rsidRDefault="00A804F6" w:rsidP="00A804F6">
      <w:pPr>
        <w:pStyle w:val="TOC4"/>
        <w:rPr>
          <w:rFonts w:eastAsiaTheme="minorEastAsia"/>
          <w:highlight w:val="cyan"/>
        </w:rPr>
      </w:pPr>
      <w:r w:rsidRPr="009C1A3C">
        <w:rPr>
          <w:highlight w:val="cyan"/>
        </w:rPr>
        <w:t>8.17.4.1</w:t>
      </w:r>
      <w:r w:rsidRPr="009C1A3C">
        <w:rPr>
          <w:rFonts w:eastAsiaTheme="minorEastAsia"/>
          <w:highlight w:val="cyan"/>
        </w:rPr>
        <w:tab/>
      </w:r>
      <w:r w:rsidRPr="009C1A3C">
        <w:rPr>
          <w:highlight w:val="cyan"/>
        </w:rPr>
        <w:t>E-UTRAN FDD – NR measurements when configured with E-UTRA-NR Dual connectivity</w:t>
      </w:r>
    </w:p>
    <w:p w14:paraId="3A866A5C" w14:textId="77777777" w:rsidR="00A804F6" w:rsidRPr="009C1A3C" w:rsidRDefault="00A804F6" w:rsidP="00A804F6">
      <w:pPr>
        <w:pStyle w:val="TOC5"/>
        <w:rPr>
          <w:rFonts w:eastAsiaTheme="minorEastAsia"/>
          <w:highlight w:val="cyan"/>
        </w:rPr>
      </w:pPr>
      <w:r w:rsidRPr="009C1A3C">
        <w:rPr>
          <w:highlight w:val="cyan"/>
        </w:rPr>
        <w:t>8.17.4.1.1</w:t>
      </w:r>
      <w:r w:rsidRPr="009C1A3C">
        <w:rPr>
          <w:rFonts w:eastAsiaTheme="minorEastAsia"/>
          <w:highlight w:val="cyan"/>
        </w:rPr>
        <w:tab/>
      </w:r>
      <w:r w:rsidRPr="009C1A3C">
        <w:rPr>
          <w:rFonts w:eastAsia="Calibri"/>
          <w:highlight w:val="cyan"/>
        </w:rPr>
        <w:t>NR I</w:t>
      </w:r>
      <w:r w:rsidRPr="009C1A3C">
        <w:rPr>
          <w:highlight w:val="cyan"/>
        </w:rPr>
        <w:t>nter-RAT cell identification</w:t>
      </w:r>
    </w:p>
    <w:p w14:paraId="51AB1693" w14:textId="77777777" w:rsidR="00A804F6" w:rsidRPr="009C1A3C" w:rsidRDefault="00A804F6" w:rsidP="00A804F6">
      <w:pPr>
        <w:pStyle w:val="TOC5"/>
        <w:rPr>
          <w:rFonts w:eastAsiaTheme="minorEastAsia"/>
          <w:highlight w:val="cyan"/>
        </w:rPr>
      </w:pPr>
      <w:r w:rsidRPr="009C1A3C">
        <w:rPr>
          <w:highlight w:val="cyan"/>
        </w:rPr>
        <w:t>8.17.4.1.2</w:t>
      </w:r>
      <w:r w:rsidRPr="009C1A3C">
        <w:rPr>
          <w:rFonts w:eastAsiaTheme="minorEastAsia"/>
          <w:highlight w:val="cyan"/>
        </w:rPr>
        <w:tab/>
      </w:r>
      <w:r w:rsidRPr="009C1A3C">
        <w:rPr>
          <w:rFonts w:eastAsia="Calibri"/>
          <w:highlight w:val="cyan"/>
        </w:rPr>
        <w:t>NR I</w:t>
      </w:r>
      <w:r w:rsidRPr="009C1A3C">
        <w:rPr>
          <w:highlight w:val="cyan"/>
        </w:rPr>
        <w:t>nter-RAT measurement</w:t>
      </w:r>
    </w:p>
    <w:p w14:paraId="2B8DE65C" w14:textId="77777777" w:rsidR="00A804F6" w:rsidRPr="009C1A3C" w:rsidRDefault="00A804F6" w:rsidP="00A804F6">
      <w:pPr>
        <w:pStyle w:val="TOC5"/>
        <w:rPr>
          <w:rFonts w:eastAsiaTheme="minorEastAsia"/>
          <w:highlight w:val="cyan"/>
        </w:rPr>
      </w:pPr>
      <w:r w:rsidRPr="009C1A3C">
        <w:rPr>
          <w:highlight w:val="cyan"/>
        </w:rPr>
        <w:t>8.17.4.1.3</w:t>
      </w:r>
      <w:r w:rsidRPr="009C1A3C">
        <w:rPr>
          <w:rFonts w:eastAsiaTheme="minorEastAsia"/>
          <w:highlight w:val="cyan"/>
        </w:rPr>
        <w:tab/>
      </w:r>
      <w:r w:rsidRPr="009C1A3C">
        <w:rPr>
          <w:rFonts w:eastAsia="Calibri"/>
          <w:highlight w:val="cyan"/>
        </w:rPr>
        <w:t>NR I</w:t>
      </w:r>
      <w:r w:rsidRPr="009C1A3C">
        <w:rPr>
          <w:highlight w:val="cyan"/>
        </w:rPr>
        <w:t>nter-RAT measurement reporting</w:t>
      </w:r>
    </w:p>
    <w:p w14:paraId="7DCB32E8" w14:textId="77777777" w:rsidR="00A804F6" w:rsidRPr="009C1A3C" w:rsidRDefault="00A804F6" w:rsidP="00A804F6">
      <w:pPr>
        <w:pStyle w:val="TOC4"/>
        <w:rPr>
          <w:rFonts w:eastAsia="Times New Roman"/>
        </w:rPr>
      </w:pPr>
      <w:r w:rsidRPr="009C1A3C">
        <w:rPr>
          <w:highlight w:val="cyan"/>
        </w:rPr>
        <w:t>8.17.4.2</w:t>
      </w:r>
      <w:r w:rsidRPr="009C1A3C">
        <w:rPr>
          <w:rFonts w:eastAsiaTheme="minorEastAsia"/>
          <w:highlight w:val="cyan"/>
        </w:rPr>
        <w:tab/>
      </w:r>
      <w:r w:rsidRPr="009C1A3C">
        <w:rPr>
          <w:highlight w:val="cyan"/>
        </w:rPr>
        <w:t>E-UTRAN TDD – NR measurements when configured with E-UTRA-NR Dual connectivity</w:t>
      </w:r>
    </w:p>
    <w:p w14:paraId="776CE62A" w14:textId="77777777" w:rsidR="00A804F6" w:rsidRPr="009C1A3C" w:rsidRDefault="00A804F6" w:rsidP="00A804F6">
      <w:pPr>
        <w:pStyle w:val="TOC3"/>
        <w:rPr>
          <w:rFonts w:eastAsiaTheme="minorEastAsia"/>
          <w:highlight w:val="magenta"/>
        </w:rPr>
      </w:pPr>
      <w:r w:rsidRPr="009C1A3C">
        <w:rPr>
          <w:highlight w:val="magenta"/>
        </w:rPr>
        <w:t>8.17.4A</w:t>
      </w:r>
      <w:r w:rsidRPr="009C1A3C">
        <w:rPr>
          <w:rFonts w:eastAsiaTheme="minorEastAsia"/>
          <w:highlight w:val="magenta"/>
        </w:rPr>
        <w:tab/>
      </w:r>
      <w:r w:rsidRPr="009C1A3C">
        <w:rPr>
          <w:highlight w:val="magenta"/>
          <w:lang w:eastAsia="sv-SE"/>
        </w:rPr>
        <w:t>E-UTRA Inter-RAT NR Measurements when Configured with E-UTRA-NR Dual Connectivity Operation when CCA is used</w:t>
      </w:r>
    </w:p>
    <w:p w14:paraId="27C6CB13" w14:textId="77777777" w:rsidR="00A804F6" w:rsidRPr="009C1A3C" w:rsidRDefault="00A804F6" w:rsidP="00A804F6">
      <w:pPr>
        <w:pStyle w:val="TOC4"/>
        <w:rPr>
          <w:rFonts w:eastAsiaTheme="minorEastAsia"/>
          <w:highlight w:val="magenta"/>
        </w:rPr>
      </w:pPr>
      <w:r w:rsidRPr="009C1A3C">
        <w:rPr>
          <w:highlight w:val="magenta"/>
        </w:rPr>
        <w:t>8.17.4A.1</w:t>
      </w:r>
      <w:r w:rsidRPr="009C1A3C">
        <w:rPr>
          <w:rFonts w:eastAsiaTheme="minorEastAsia"/>
          <w:highlight w:val="magenta"/>
        </w:rPr>
        <w:tab/>
      </w:r>
      <w:r w:rsidRPr="009C1A3C">
        <w:rPr>
          <w:highlight w:val="magenta"/>
        </w:rPr>
        <w:t>E-UTRAN FDD – NR measurements when configured with E-UTRA-NR Dual connectivity</w:t>
      </w:r>
    </w:p>
    <w:p w14:paraId="10696E73" w14:textId="77777777" w:rsidR="00A804F6" w:rsidRPr="009C1A3C" w:rsidRDefault="00A804F6" w:rsidP="00A804F6">
      <w:pPr>
        <w:pStyle w:val="TOC5"/>
        <w:rPr>
          <w:rFonts w:eastAsiaTheme="minorEastAsia"/>
          <w:highlight w:val="magenta"/>
        </w:rPr>
      </w:pPr>
      <w:r w:rsidRPr="009C1A3C">
        <w:rPr>
          <w:highlight w:val="magenta"/>
        </w:rPr>
        <w:t>8.17.4A.1.1</w:t>
      </w:r>
      <w:r w:rsidRPr="009C1A3C">
        <w:rPr>
          <w:rFonts w:eastAsiaTheme="minorEastAsia"/>
          <w:highlight w:val="magenta"/>
        </w:rPr>
        <w:tab/>
      </w:r>
      <w:r w:rsidRPr="009C1A3C">
        <w:rPr>
          <w:rFonts w:eastAsia="Calibri"/>
          <w:highlight w:val="magenta"/>
        </w:rPr>
        <w:t>NR I</w:t>
      </w:r>
      <w:r w:rsidRPr="009C1A3C">
        <w:rPr>
          <w:highlight w:val="magenta"/>
        </w:rPr>
        <w:t>nter-RAT cell identification</w:t>
      </w:r>
    </w:p>
    <w:p w14:paraId="37BEDD63" w14:textId="77777777" w:rsidR="00A804F6" w:rsidRPr="009C1A3C" w:rsidRDefault="00A804F6" w:rsidP="00A804F6">
      <w:pPr>
        <w:pStyle w:val="TOC5"/>
        <w:rPr>
          <w:rFonts w:eastAsiaTheme="minorEastAsia"/>
          <w:highlight w:val="magenta"/>
        </w:rPr>
      </w:pPr>
      <w:r w:rsidRPr="009C1A3C">
        <w:rPr>
          <w:highlight w:val="magenta"/>
        </w:rPr>
        <w:t>8.17.4A.1.2</w:t>
      </w:r>
      <w:r w:rsidRPr="009C1A3C">
        <w:rPr>
          <w:rFonts w:eastAsiaTheme="minorEastAsia"/>
          <w:highlight w:val="magenta"/>
        </w:rPr>
        <w:tab/>
      </w:r>
      <w:r w:rsidRPr="009C1A3C">
        <w:rPr>
          <w:rFonts w:eastAsia="Calibri"/>
          <w:highlight w:val="magenta"/>
        </w:rPr>
        <w:t>NR I</w:t>
      </w:r>
      <w:r w:rsidRPr="009C1A3C">
        <w:rPr>
          <w:highlight w:val="magenta"/>
        </w:rPr>
        <w:t>nter-RAT measurement</w:t>
      </w:r>
    </w:p>
    <w:p w14:paraId="303FEDDE" w14:textId="77777777" w:rsidR="00A804F6" w:rsidRPr="009C1A3C" w:rsidRDefault="00A804F6" w:rsidP="00A804F6">
      <w:pPr>
        <w:pStyle w:val="TOC5"/>
        <w:rPr>
          <w:rFonts w:eastAsiaTheme="minorEastAsia"/>
          <w:highlight w:val="magenta"/>
        </w:rPr>
      </w:pPr>
      <w:r w:rsidRPr="009C1A3C">
        <w:rPr>
          <w:highlight w:val="magenta"/>
        </w:rPr>
        <w:t>8.17.4A.1.3</w:t>
      </w:r>
      <w:r w:rsidRPr="009C1A3C">
        <w:rPr>
          <w:rFonts w:eastAsiaTheme="minorEastAsia"/>
          <w:highlight w:val="magenta"/>
        </w:rPr>
        <w:tab/>
      </w:r>
      <w:r w:rsidRPr="009C1A3C">
        <w:rPr>
          <w:rFonts w:eastAsia="Calibri"/>
          <w:highlight w:val="magenta"/>
        </w:rPr>
        <w:t>NR I</w:t>
      </w:r>
      <w:r w:rsidRPr="009C1A3C">
        <w:rPr>
          <w:highlight w:val="magenta"/>
        </w:rPr>
        <w:t>nter-RAT measurement reporting</w:t>
      </w:r>
    </w:p>
    <w:p w14:paraId="1F951B64" w14:textId="77777777" w:rsidR="00A804F6" w:rsidRPr="009C1A3C" w:rsidRDefault="00A804F6" w:rsidP="00A804F6">
      <w:pPr>
        <w:pStyle w:val="TOC4"/>
        <w:rPr>
          <w:rFonts w:eastAsia="Times New Roman"/>
        </w:rPr>
      </w:pPr>
      <w:r w:rsidRPr="009C1A3C">
        <w:rPr>
          <w:highlight w:val="magenta"/>
        </w:rPr>
        <w:t>8.17.4A.2</w:t>
      </w:r>
      <w:r w:rsidRPr="009C1A3C">
        <w:rPr>
          <w:rFonts w:eastAsiaTheme="minorEastAsia"/>
          <w:highlight w:val="magenta"/>
        </w:rPr>
        <w:tab/>
      </w:r>
      <w:r w:rsidRPr="009C1A3C">
        <w:rPr>
          <w:highlight w:val="magenta"/>
        </w:rPr>
        <w:t>E-UTRAN TDD – NR measurements when configured with E-UTRA-NR Dual connectivity</w:t>
      </w:r>
    </w:p>
    <w:p w14:paraId="36489895" w14:textId="77777777" w:rsidR="00A804F6" w:rsidRPr="009C1A3C" w:rsidRDefault="00A804F6" w:rsidP="00A804F6">
      <w:pPr>
        <w:rPr>
          <w:lang w:val="en-US" w:eastAsia="ko-KR"/>
        </w:rPr>
      </w:pPr>
    </w:p>
    <w:p w14:paraId="02A08A86" w14:textId="254314DD" w:rsidR="00D8372B" w:rsidRDefault="00D8372B" w:rsidP="002175EB">
      <w:pPr>
        <w:rPr>
          <w:highlight w:val="green"/>
        </w:rPr>
      </w:pPr>
      <w:r>
        <w:rPr>
          <w:highlight w:val="green"/>
        </w:rPr>
        <w:t>9.11 NR Measurements</w:t>
      </w:r>
    </w:p>
    <w:p w14:paraId="198426B3" w14:textId="59548B66" w:rsidR="00D8372B" w:rsidRPr="00EC1D26" w:rsidRDefault="00D8372B" w:rsidP="00EC1D26">
      <w:pPr>
        <w:pStyle w:val="3GPPNormalText"/>
        <w:rPr>
          <w:color w:val="FF0000"/>
          <w:lang w:eastAsia="zh-CN"/>
        </w:rPr>
      </w:pPr>
      <w:r w:rsidRPr="00AB4E80">
        <w:rPr>
          <w:rFonts w:cs="Times New Roman"/>
          <w:color w:val="FF0000"/>
          <w:szCs w:val="20"/>
          <w:lang w:eastAsia="zh-CN"/>
        </w:rPr>
        <w:t>To be planned</w:t>
      </w:r>
    </w:p>
    <w:p w14:paraId="28AF4B9F" w14:textId="77777777" w:rsidR="003E4A35" w:rsidRPr="003E4A35" w:rsidRDefault="003E4A35" w:rsidP="002175EB">
      <w:pPr>
        <w:rPr>
          <w:color w:val="FF0000"/>
          <w:lang w:val="en-US" w:eastAsia="zh-CN"/>
        </w:rPr>
      </w:pPr>
    </w:p>
    <w:sectPr w:rsidR="003E4A35" w:rsidRPr="003E4A3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EFB7F" w14:textId="77777777" w:rsidR="004A16E5" w:rsidRDefault="004A16E5">
      <w:r>
        <w:separator/>
      </w:r>
    </w:p>
  </w:endnote>
  <w:endnote w:type="continuationSeparator" w:id="0">
    <w:p w14:paraId="502ABD55" w14:textId="77777777" w:rsidR="004A16E5" w:rsidRDefault="004A1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95472" w14:textId="77777777" w:rsidR="005859C4" w:rsidRDefault="005859C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EC9744D" w14:textId="77777777" w:rsidR="005859C4" w:rsidRDefault="005859C4">
    <w:pPr>
      <w:pStyle w:val="Footer"/>
    </w:pPr>
  </w:p>
  <w:p w14:paraId="717F9479" w14:textId="77777777" w:rsidR="005859C4" w:rsidRDefault="005859C4"/>
  <w:p w14:paraId="466FD261" w14:textId="77777777" w:rsidR="005859C4" w:rsidRDefault="005859C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934CE" w14:textId="77777777" w:rsidR="005859C4" w:rsidRDefault="005859C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D5934">
      <w:rPr>
        <w:rStyle w:val="PageNumber"/>
      </w:rPr>
      <w:t>15</w:t>
    </w:r>
    <w:r>
      <w:rPr>
        <w:rStyle w:val="PageNumber"/>
      </w:rPr>
      <w:fldChar w:fldCharType="end"/>
    </w:r>
  </w:p>
  <w:p w14:paraId="498B76C3" w14:textId="77777777" w:rsidR="005859C4" w:rsidRDefault="005859C4">
    <w:pPr>
      <w:pStyle w:val="Footer"/>
      <w:ind w:right="360"/>
    </w:pPr>
  </w:p>
  <w:p w14:paraId="0657EBF6" w14:textId="77777777" w:rsidR="005859C4" w:rsidRDefault="005859C4"/>
  <w:p w14:paraId="7603FD07" w14:textId="77777777" w:rsidR="005859C4" w:rsidRDefault="005859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3AE30" w14:textId="77777777" w:rsidR="004A16E5" w:rsidRDefault="004A16E5">
      <w:r>
        <w:separator/>
      </w:r>
    </w:p>
  </w:footnote>
  <w:footnote w:type="continuationSeparator" w:id="0">
    <w:p w14:paraId="163F8EBC" w14:textId="77777777" w:rsidR="004A16E5" w:rsidRDefault="004A1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5"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7"/>
  </w:num>
  <w:num w:numId="2">
    <w:abstractNumId w:val="34"/>
  </w:num>
  <w:num w:numId="3">
    <w:abstractNumId w:val="36"/>
  </w:num>
  <w:num w:numId="4">
    <w:abstractNumId w:val="11"/>
  </w:num>
  <w:num w:numId="5">
    <w:abstractNumId w:val="14"/>
  </w:num>
  <w:num w:numId="6">
    <w:abstractNumId w:val="30"/>
  </w:num>
  <w:num w:numId="7">
    <w:abstractNumId w:val="12"/>
  </w:num>
  <w:num w:numId="8">
    <w:abstractNumId w:val="24"/>
  </w:num>
  <w:num w:numId="9">
    <w:abstractNumId w:val="15"/>
  </w:num>
  <w:num w:numId="10">
    <w:abstractNumId w:val="16"/>
  </w:num>
  <w:num w:numId="11">
    <w:abstractNumId w:val="8"/>
  </w:num>
  <w:num w:numId="12">
    <w:abstractNumId w:val="21"/>
  </w:num>
  <w:num w:numId="13">
    <w:abstractNumId w:val="1"/>
  </w:num>
  <w:num w:numId="14">
    <w:abstractNumId w:val="2"/>
  </w:num>
  <w:num w:numId="15">
    <w:abstractNumId w:val="35"/>
  </w:num>
  <w:num w:numId="16">
    <w:abstractNumId w:val="22"/>
  </w:num>
  <w:num w:numId="17">
    <w:abstractNumId w:val="23"/>
  </w:num>
  <w:num w:numId="18">
    <w:abstractNumId w:val="10"/>
  </w:num>
  <w:num w:numId="19">
    <w:abstractNumId w:val="26"/>
  </w:num>
  <w:num w:numId="20">
    <w:abstractNumId w:val="28"/>
  </w:num>
  <w:num w:numId="21">
    <w:abstractNumId w:val="7"/>
  </w:num>
  <w:num w:numId="22">
    <w:abstractNumId w:val="32"/>
  </w:num>
  <w:num w:numId="23">
    <w:abstractNumId w:val="4"/>
  </w:num>
  <w:num w:numId="24">
    <w:abstractNumId w:val="25"/>
  </w:num>
  <w:num w:numId="25">
    <w:abstractNumId w:val="9"/>
  </w:num>
  <w:num w:numId="26">
    <w:abstractNumId w:val="27"/>
  </w:num>
  <w:num w:numId="27">
    <w:abstractNumId w:val="19"/>
  </w:num>
  <w:num w:numId="28">
    <w:abstractNumId w:val="20"/>
  </w:num>
  <w:num w:numId="29">
    <w:abstractNumId w:val="33"/>
  </w:num>
  <w:num w:numId="30">
    <w:abstractNumId w:val="29"/>
  </w:num>
  <w:num w:numId="31">
    <w:abstractNumId w:val="31"/>
  </w:num>
  <w:num w:numId="32">
    <w:abstractNumId w:val="13"/>
  </w:num>
  <w:num w:numId="33">
    <w:abstractNumId w:val="18"/>
  </w:num>
  <w:num w:numId="34">
    <w:abstractNumId w:val="3"/>
  </w:num>
  <w:num w:numId="35">
    <w:abstractNumId w:val="5"/>
  </w:num>
  <w:num w:numId="36">
    <w:abstractNumId w:val="6"/>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57C"/>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6ED"/>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42"/>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691"/>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78B"/>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1B3"/>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EB"/>
    <w:rsid w:val="002175F8"/>
    <w:rsid w:val="002179B0"/>
    <w:rsid w:val="002179DE"/>
    <w:rsid w:val="00217A9F"/>
    <w:rsid w:val="002201F1"/>
    <w:rsid w:val="0022030C"/>
    <w:rsid w:val="00220465"/>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A4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2D2"/>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4F7B"/>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8CC"/>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C00"/>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69D"/>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4A35"/>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80F"/>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2C2"/>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37B2D"/>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7CB"/>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E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97A"/>
    <w:rsid w:val="004B1A64"/>
    <w:rsid w:val="004B1CA9"/>
    <w:rsid w:val="004B1F23"/>
    <w:rsid w:val="004B2166"/>
    <w:rsid w:val="004B23C3"/>
    <w:rsid w:val="004B2846"/>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6A2"/>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1D9"/>
    <w:rsid w:val="00560757"/>
    <w:rsid w:val="005608FE"/>
    <w:rsid w:val="00560A3B"/>
    <w:rsid w:val="0056158D"/>
    <w:rsid w:val="00561D9A"/>
    <w:rsid w:val="00562E05"/>
    <w:rsid w:val="00562FF0"/>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9C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5DC"/>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744"/>
    <w:rsid w:val="0061685D"/>
    <w:rsid w:val="00616CE3"/>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08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5F"/>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5A7"/>
    <w:rsid w:val="00717611"/>
    <w:rsid w:val="00717748"/>
    <w:rsid w:val="00717C6E"/>
    <w:rsid w:val="0072090F"/>
    <w:rsid w:val="00720E5B"/>
    <w:rsid w:val="00720F4D"/>
    <w:rsid w:val="00721134"/>
    <w:rsid w:val="0072120C"/>
    <w:rsid w:val="007217B0"/>
    <w:rsid w:val="00721CB7"/>
    <w:rsid w:val="00721FD3"/>
    <w:rsid w:val="0072237A"/>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A62"/>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0F2"/>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4A"/>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6CC"/>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1F83"/>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57D"/>
    <w:rsid w:val="008A0E21"/>
    <w:rsid w:val="008A171B"/>
    <w:rsid w:val="008A1954"/>
    <w:rsid w:val="008A1EB8"/>
    <w:rsid w:val="008A2168"/>
    <w:rsid w:val="008A238A"/>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321"/>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6AB"/>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684"/>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3A1"/>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3C"/>
    <w:rsid w:val="009C1AD9"/>
    <w:rsid w:val="009C216B"/>
    <w:rsid w:val="009C2319"/>
    <w:rsid w:val="009C2331"/>
    <w:rsid w:val="009C24E5"/>
    <w:rsid w:val="009C285F"/>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529"/>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ED5"/>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5C2"/>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5D8"/>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4F6"/>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1E85"/>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205"/>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0EFC"/>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279B"/>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AD"/>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7E4"/>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C1D"/>
    <w:rsid w:val="00BC2E2D"/>
    <w:rsid w:val="00BC2F4F"/>
    <w:rsid w:val="00BC35FB"/>
    <w:rsid w:val="00BC3712"/>
    <w:rsid w:val="00BC3756"/>
    <w:rsid w:val="00BC37ED"/>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46C"/>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0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9A8"/>
    <w:rsid w:val="00C11B32"/>
    <w:rsid w:val="00C11D7B"/>
    <w:rsid w:val="00C11F27"/>
    <w:rsid w:val="00C12017"/>
    <w:rsid w:val="00C1261E"/>
    <w:rsid w:val="00C12625"/>
    <w:rsid w:val="00C126E8"/>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8C"/>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6D"/>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2903"/>
    <w:rsid w:val="00D132B1"/>
    <w:rsid w:val="00D13836"/>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AE"/>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79C"/>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CCF"/>
    <w:rsid w:val="00D77D56"/>
    <w:rsid w:val="00D77D60"/>
    <w:rsid w:val="00D80313"/>
    <w:rsid w:val="00D80E7F"/>
    <w:rsid w:val="00D81030"/>
    <w:rsid w:val="00D8117F"/>
    <w:rsid w:val="00D812B5"/>
    <w:rsid w:val="00D812DD"/>
    <w:rsid w:val="00D816AC"/>
    <w:rsid w:val="00D81D35"/>
    <w:rsid w:val="00D81FF1"/>
    <w:rsid w:val="00D8201F"/>
    <w:rsid w:val="00D8216D"/>
    <w:rsid w:val="00D82627"/>
    <w:rsid w:val="00D82889"/>
    <w:rsid w:val="00D83170"/>
    <w:rsid w:val="00D8324C"/>
    <w:rsid w:val="00D832DA"/>
    <w:rsid w:val="00D8372B"/>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B1F"/>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9F9"/>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76E"/>
    <w:rsid w:val="00DB6E6F"/>
    <w:rsid w:val="00DB741D"/>
    <w:rsid w:val="00DB7CE3"/>
    <w:rsid w:val="00DB7CF4"/>
    <w:rsid w:val="00DC038A"/>
    <w:rsid w:val="00DC11D3"/>
    <w:rsid w:val="00DC18FC"/>
    <w:rsid w:val="00DC1A30"/>
    <w:rsid w:val="00DC2307"/>
    <w:rsid w:val="00DC2E1C"/>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491"/>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9D8"/>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4DF"/>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321"/>
    <w:rsid w:val="00EB668F"/>
    <w:rsid w:val="00EB6EEC"/>
    <w:rsid w:val="00EB73D4"/>
    <w:rsid w:val="00EB75A0"/>
    <w:rsid w:val="00EB793A"/>
    <w:rsid w:val="00EB7A14"/>
    <w:rsid w:val="00EB7E41"/>
    <w:rsid w:val="00EC1D26"/>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473"/>
    <w:rsid w:val="00ED47AF"/>
    <w:rsid w:val="00ED4E30"/>
    <w:rsid w:val="00ED52CC"/>
    <w:rsid w:val="00ED5874"/>
    <w:rsid w:val="00ED593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5E"/>
    <w:rsid w:val="00EF0C8C"/>
    <w:rsid w:val="00EF0DD2"/>
    <w:rsid w:val="00EF1B06"/>
    <w:rsid w:val="00EF1FE3"/>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4A0C"/>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0A3"/>
    <w:rsid w:val="00F21135"/>
    <w:rsid w:val="00F2210C"/>
    <w:rsid w:val="00F222EF"/>
    <w:rsid w:val="00F2282C"/>
    <w:rsid w:val="00F22A04"/>
    <w:rsid w:val="00F22E2E"/>
    <w:rsid w:val="00F22FD6"/>
    <w:rsid w:val="00F23060"/>
    <w:rsid w:val="00F23424"/>
    <w:rsid w:val="00F23512"/>
    <w:rsid w:val="00F235D1"/>
    <w:rsid w:val="00F238F3"/>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62"/>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5CD"/>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0FC00E"/>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CommentSubjectChar">
    <w:name w:val="Comment Subject Char"/>
    <w:link w:val="CommentSubject"/>
    <w:rsid w:val="0090568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1114442">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48595311">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084694">
      <w:bodyDiv w:val="1"/>
      <w:marLeft w:val="0"/>
      <w:marRight w:val="0"/>
      <w:marTop w:val="0"/>
      <w:marBottom w:val="0"/>
      <w:divBdr>
        <w:top w:val="none" w:sz="0" w:space="0" w:color="auto"/>
        <w:left w:val="none" w:sz="0" w:space="0" w:color="auto"/>
        <w:bottom w:val="none" w:sz="0" w:space="0" w:color="auto"/>
        <w:right w:val="none" w:sz="0" w:space="0" w:color="auto"/>
      </w:divBdr>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37319669">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968532">
      <w:bodyDiv w:val="1"/>
      <w:marLeft w:val="0"/>
      <w:marRight w:val="0"/>
      <w:marTop w:val="0"/>
      <w:marBottom w:val="0"/>
      <w:divBdr>
        <w:top w:val="none" w:sz="0" w:space="0" w:color="auto"/>
        <w:left w:val="none" w:sz="0" w:space="0" w:color="auto"/>
        <w:bottom w:val="none" w:sz="0" w:space="0" w:color="auto"/>
        <w:right w:val="none" w:sz="0" w:space="0" w:color="auto"/>
      </w:divBdr>
    </w:div>
    <w:div w:id="439496901">
      <w:bodyDiv w:val="1"/>
      <w:marLeft w:val="0"/>
      <w:marRight w:val="0"/>
      <w:marTop w:val="0"/>
      <w:marBottom w:val="0"/>
      <w:divBdr>
        <w:top w:val="none" w:sz="0" w:space="0" w:color="auto"/>
        <w:left w:val="none" w:sz="0" w:space="0" w:color="auto"/>
        <w:bottom w:val="none" w:sz="0" w:space="0" w:color="auto"/>
        <w:right w:val="none" w:sz="0" w:space="0" w:color="auto"/>
      </w:divBdr>
    </w:div>
    <w:div w:id="440422004">
      <w:bodyDiv w:val="1"/>
      <w:marLeft w:val="0"/>
      <w:marRight w:val="0"/>
      <w:marTop w:val="0"/>
      <w:marBottom w:val="0"/>
      <w:divBdr>
        <w:top w:val="none" w:sz="0" w:space="0" w:color="auto"/>
        <w:left w:val="none" w:sz="0" w:space="0" w:color="auto"/>
        <w:bottom w:val="none" w:sz="0" w:space="0" w:color="auto"/>
        <w:right w:val="none" w:sz="0" w:space="0" w:color="auto"/>
      </w:divBdr>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4415322">
      <w:bodyDiv w:val="1"/>
      <w:marLeft w:val="0"/>
      <w:marRight w:val="0"/>
      <w:marTop w:val="0"/>
      <w:marBottom w:val="0"/>
      <w:divBdr>
        <w:top w:val="none" w:sz="0" w:space="0" w:color="auto"/>
        <w:left w:val="none" w:sz="0" w:space="0" w:color="auto"/>
        <w:bottom w:val="none" w:sz="0" w:space="0" w:color="auto"/>
        <w:right w:val="none" w:sz="0" w:space="0" w:color="auto"/>
      </w:divBdr>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0016734">
      <w:bodyDiv w:val="1"/>
      <w:marLeft w:val="0"/>
      <w:marRight w:val="0"/>
      <w:marTop w:val="0"/>
      <w:marBottom w:val="0"/>
      <w:divBdr>
        <w:top w:val="none" w:sz="0" w:space="0" w:color="auto"/>
        <w:left w:val="none" w:sz="0" w:space="0" w:color="auto"/>
        <w:bottom w:val="none" w:sz="0" w:space="0" w:color="auto"/>
        <w:right w:val="none" w:sz="0" w:space="0" w:color="auto"/>
      </w:divBdr>
    </w:div>
    <w:div w:id="540358649">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5550366">
      <w:bodyDiv w:val="1"/>
      <w:marLeft w:val="0"/>
      <w:marRight w:val="0"/>
      <w:marTop w:val="0"/>
      <w:marBottom w:val="0"/>
      <w:divBdr>
        <w:top w:val="none" w:sz="0" w:space="0" w:color="auto"/>
        <w:left w:val="none" w:sz="0" w:space="0" w:color="auto"/>
        <w:bottom w:val="none" w:sz="0" w:space="0" w:color="auto"/>
        <w:right w:val="none" w:sz="0" w:space="0" w:color="auto"/>
      </w:divBdr>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26202405">
      <w:bodyDiv w:val="1"/>
      <w:marLeft w:val="0"/>
      <w:marRight w:val="0"/>
      <w:marTop w:val="0"/>
      <w:marBottom w:val="0"/>
      <w:divBdr>
        <w:top w:val="none" w:sz="0" w:space="0" w:color="auto"/>
        <w:left w:val="none" w:sz="0" w:space="0" w:color="auto"/>
        <w:bottom w:val="none" w:sz="0" w:space="0" w:color="auto"/>
        <w:right w:val="none" w:sz="0" w:space="0" w:color="auto"/>
      </w:divBdr>
    </w:div>
    <w:div w:id="64751307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968899">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4708277">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99401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05741239">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52196265">
      <w:bodyDiv w:val="1"/>
      <w:marLeft w:val="0"/>
      <w:marRight w:val="0"/>
      <w:marTop w:val="0"/>
      <w:marBottom w:val="0"/>
      <w:divBdr>
        <w:top w:val="none" w:sz="0" w:space="0" w:color="auto"/>
        <w:left w:val="none" w:sz="0" w:space="0" w:color="auto"/>
        <w:bottom w:val="none" w:sz="0" w:space="0" w:color="auto"/>
        <w:right w:val="none" w:sz="0" w:space="0" w:color="auto"/>
      </w:divBdr>
    </w:div>
    <w:div w:id="1069769886">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04825695">
      <w:bodyDiv w:val="1"/>
      <w:marLeft w:val="0"/>
      <w:marRight w:val="0"/>
      <w:marTop w:val="0"/>
      <w:marBottom w:val="0"/>
      <w:divBdr>
        <w:top w:val="none" w:sz="0" w:space="0" w:color="auto"/>
        <w:left w:val="none" w:sz="0" w:space="0" w:color="auto"/>
        <w:bottom w:val="none" w:sz="0" w:space="0" w:color="auto"/>
        <w:right w:val="none" w:sz="0" w:space="0" w:color="auto"/>
      </w:divBdr>
    </w:div>
    <w:div w:id="1207718802">
      <w:bodyDiv w:val="1"/>
      <w:marLeft w:val="0"/>
      <w:marRight w:val="0"/>
      <w:marTop w:val="0"/>
      <w:marBottom w:val="0"/>
      <w:divBdr>
        <w:top w:val="none" w:sz="0" w:space="0" w:color="auto"/>
        <w:left w:val="none" w:sz="0" w:space="0" w:color="auto"/>
        <w:bottom w:val="none" w:sz="0" w:space="0" w:color="auto"/>
        <w:right w:val="none" w:sz="0" w:space="0" w:color="auto"/>
      </w:divBdr>
    </w:div>
    <w:div w:id="1226987303">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07658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8219451">
      <w:bodyDiv w:val="1"/>
      <w:marLeft w:val="0"/>
      <w:marRight w:val="0"/>
      <w:marTop w:val="0"/>
      <w:marBottom w:val="0"/>
      <w:divBdr>
        <w:top w:val="none" w:sz="0" w:space="0" w:color="auto"/>
        <w:left w:val="none" w:sz="0" w:space="0" w:color="auto"/>
        <w:bottom w:val="none" w:sz="0" w:space="0" w:color="auto"/>
        <w:right w:val="none" w:sz="0" w:space="0" w:color="auto"/>
      </w:divBdr>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3719313">
      <w:bodyDiv w:val="1"/>
      <w:marLeft w:val="0"/>
      <w:marRight w:val="0"/>
      <w:marTop w:val="0"/>
      <w:marBottom w:val="0"/>
      <w:divBdr>
        <w:top w:val="none" w:sz="0" w:space="0" w:color="auto"/>
        <w:left w:val="none" w:sz="0" w:space="0" w:color="auto"/>
        <w:bottom w:val="none" w:sz="0" w:space="0" w:color="auto"/>
        <w:right w:val="none" w:sz="0" w:space="0" w:color="auto"/>
      </w:divBdr>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7759531">
      <w:bodyDiv w:val="1"/>
      <w:marLeft w:val="0"/>
      <w:marRight w:val="0"/>
      <w:marTop w:val="0"/>
      <w:marBottom w:val="0"/>
      <w:divBdr>
        <w:top w:val="none" w:sz="0" w:space="0" w:color="auto"/>
        <w:left w:val="none" w:sz="0" w:space="0" w:color="auto"/>
        <w:bottom w:val="none" w:sz="0" w:space="0" w:color="auto"/>
        <w:right w:val="none" w:sz="0" w:space="0" w:color="auto"/>
      </w:divBdr>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5516636">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0928BFB1-DA63-4673-9CB7-8D1E46326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15</Pages>
  <Words>4303</Words>
  <Characters>24532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2019-11-22T15:08:00Z</dcterms:created>
  <dcterms:modified xsi:type="dcterms:W3CDTF">2019-11-22T15:08:00Z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1498716840</vt:lpwstr>
  </property>
  <property fmtid="{D5CDD505-2E9C-101B-9397-08002B2CF9AE}" pid="32" name="_ReviewingToolsShownOnce">
    <vt:lpwstr/>
  </property>
</Properties>
</file>