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CDE494" w14:textId="7CD0D07B" w:rsidR="002F1B81" w:rsidRPr="0004171B" w:rsidRDefault="002F1B81" w:rsidP="002F1B81">
      <w:pPr>
        <w:pStyle w:val="3GPPHeader"/>
        <w:spacing w:after="60"/>
        <w:rPr>
          <w:rFonts w:cs="Arial"/>
          <w:sz w:val="32"/>
          <w:szCs w:val="32"/>
          <w:highlight w:val="yellow"/>
        </w:rPr>
      </w:pPr>
      <w:bookmarkStart w:id="0" w:name="_Hlk487029736"/>
      <w:bookmarkStart w:id="1" w:name="_Toc491868096"/>
      <w:bookmarkEnd w:id="0"/>
      <w:r w:rsidRPr="0004171B">
        <w:rPr>
          <w:rFonts w:cs="Arial"/>
        </w:rPr>
        <w:t>3GPP TSG-RAN WG4 Meeting #</w:t>
      </w:r>
      <w:r w:rsidR="006A4336" w:rsidRPr="0004171B">
        <w:rPr>
          <w:rFonts w:cs="Arial"/>
        </w:rPr>
        <w:t>9</w:t>
      </w:r>
      <w:r w:rsidR="00CD2CEF" w:rsidRPr="0004171B">
        <w:rPr>
          <w:rFonts w:cs="Arial"/>
        </w:rPr>
        <w:t>3</w:t>
      </w:r>
      <w:r w:rsidRPr="0004171B">
        <w:rPr>
          <w:rFonts w:cs="Arial"/>
        </w:rPr>
        <w:tab/>
      </w:r>
      <w:r w:rsidRPr="0004171B">
        <w:rPr>
          <w:rFonts w:cs="Arial"/>
          <w:szCs w:val="24"/>
        </w:rPr>
        <w:t>R4-1</w:t>
      </w:r>
      <w:r w:rsidR="00CE081B" w:rsidRPr="0004171B">
        <w:rPr>
          <w:rFonts w:cs="Arial"/>
          <w:szCs w:val="24"/>
        </w:rPr>
        <w:t>9</w:t>
      </w:r>
      <w:r w:rsidR="00DE2C46">
        <w:rPr>
          <w:rFonts w:cs="Arial"/>
          <w:szCs w:val="24"/>
        </w:rPr>
        <w:t>14546</w:t>
      </w:r>
    </w:p>
    <w:p w14:paraId="32C6F528" w14:textId="77777777" w:rsidR="003B61A8" w:rsidRPr="0004171B" w:rsidRDefault="00CD2CEF" w:rsidP="003B61A8">
      <w:pPr>
        <w:pStyle w:val="Header"/>
        <w:tabs>
          <w:tab w:val="right" w:pos="10206"/>
        </w:tabs>
        <w:spacing w:after="120"/>
        <w:rPr>
          <w:rFonts w:cs="Arial"/>
          <w:sz w:val="24"/>
          <w:szCs w:val="24"/>
          <w:lang w:val="en-US"/>
        </w:rPr>
      </w:pPr>
      <w:r w:rsidRPr="0004171B">
        <w:rPr>
          <w:rFonts w:cs="Arial"/>
          <w:sz w:val="24"/>
          <w:szCs w:val="24"/>
          <w:lang w:val="en-US"/>
        </w:rPr>
        <w:t>Reno</w:t>
      </w:r>
      <w:r w:rsidR="00D400BA" w:rsidRPr="0004171B">
        <w:rPr>
          <w:rFonts w:cs="Arial"/>
          <w:sz w:val="24"/>
          <w:szCs w:val="24"/>
          <w:lang w:val="en-US"/>
        </w:rPr>
        <w:t>,</w:t>
      </w:r>
      <w:r w:rsidRPr="0004171B">
        <w:rPr>
          <w:rFonts w:cs="Arial"/>
          <w:sz w:val="24"/>
          <w:szCs w:val="24"/>
          <w:lang w:val="en-US"/>
        </w:rPr>
        <w:t xml:space="preserve"> Nevada, US,</w:t>
      </w:r>
      <w:r w:rsidR="00D400BA" w:rsidRPr="0004171B">
        <w:rPr>
          <w:rFonts w:cs="Arial"/>
          <w:sz w:val="24"/>
          <w:szCs w:val="24"/>
          <w:lang w:val="en-US"/>
        </w:rPr>
        <w:t xml:space="preserve"> 1</w:t>
      </w:r>
      <w:r w:rsidRPr="0004171B">
        <w:rPr>
          <w:rFonts w:cs="Arial"/>
          <w:sz w:val="24"/>
          <w:szCs w:val="24"/>
          <w:lang w:val="en-US"/>
        </w:rPr>
        <w:t>8</w:t>
      </w:r>
      <w:r w:rsidR="00D400BA" w:rsidRPr="0004171B">
        <w:rPr>
          <w:rFonts w:cs="Arial"/>
          <w:sz w:val="24"/>
          <w:szCs w:val="24"/>
          <w:lang w:val="en-US"/>
        </w:rPr>
        <w:t xml:space="preserve"> – </w:t>
      </w:r>
      <w:r w:rsidRPr="0004171B">
        <w:rPr>
          <w:rFonts w:cs="Arial"/>
          <w:sz w:val="24"/>
          <w:szCs w:val="24"/>
          <w:lang w:val="en-US"/>
        </w:rPr>
        <w:t>22</w:t>
      </w:r>
      <w:r w:rsidR="00D400BA" w:rsidRPr="0004171B">
        <w:rPr>
          <w:rFonts w:cs="Arial"/>
          <w:sz w:val="24"/>
          <w:szCs w:val="24"/>
          <w:lang w:val="en-US"/>
        </w:rPr>
        <w:t xml:space="preserve"> </w:t>
      </w:r>
      <w:r w:rsidRPr="0004171B">
        <w:rPr>
          <w:rFonts w:cs="Arial"/>
          <w:sz w:val="24"/>
          <w:szCs w:val="24"/>
          <w:lang w:val="en-US"/>
        </w:rPr>
        <w:t>November</w:t>
      </w:r>
      <w:r w:rsidR="00D400BA" w:rsidRPr="0004171B">
        <w:rPr>
          <w:rFonts w:cs="Arial"/>
          <w:sz w:val="24"/>
          <w:szCs w:val="24"/>
          <w:lang w:val="en-US"/>
        </w:rPr>
        <w:t xml:space="preserve"> 2019</w:t>
      </w:r>
    </w:p>
    <w:p w14:paraId="15B7CEE2" w14:textId="77777777" w:rsidR="003B61A8" w:rsidRPr="0004171B" w:rsidRDefault="003B61A8" w:rsidP="003B61A8">
      <w:pPr>
        <w:spacing w:after="120"/>
        <w:ind w:left="1985" w:hanging="1985"/>
        <w:rPr>
          <w:rFonts w:ascii="Arial" w:hAnsi="Arial" w:cs="Arial"/>
          <w:b/>
          <w:lang w:val="en-US"/>
        </w:rPr>
      </w:pPr>
    </w:p>
    <w:p w14:paraId="4788754A" w14:textId="77777777" w:rsidR="003B61A8" w:rsidRPr="0004171B" w:rsidRDefault="003B61A8" w:rsidP="003B61A8">
      <w:pPr>
        <w:spacing w:after="120"/>
        <w:ind w:left="1985" w:hanging="1985"/>
        <w:rPr>
          <w:rFonts w:ascii="Arial" w:hAnsi="Arial" w:cs="Arial"/>
          <w:bCs/>
        </w:rPr>
      </w:pPr>
      <w:r w:rsidRPr="0004171B">
        <w:rPr>
          <w:rFonts w:ascii="Arial" w:hAnsi="Arial" w:cs="Arial"/>
          <w:b/>
        </w:rPr>
        <w:t>Source:</w:t>
      </w:r>
      <w:r w:rsidRPr="0004171B">
        <w:rPr>
          <w:rFonts w:ascii="Arial" w:hAnsi="Arial" w:cs="Arial"/>
          <w:b/>
        </w:rPr>
        <w:tab/>
      </w:r>
      <w:r w:rsidRPr="0004171B">
        <w:rPr>
          <w:rFonts w:ascii="Arial" w:hAnsi="Arial" w:cs="Arial"/>
          <w:b/>
          <w:bCs/>
        </w:rPr>
        <w:t>Ericsson</w:t>
      </w:r>
    </w:p>
    <w:p w14:paraId="590872C5" w14:textId="77777777" w:rsidR="00262D5E" w:rsidRPr="0004171B" w:rsidRDefault="003B61A8" w:rsidP="003B61A8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04171B">
        <w:rPr>
          <w:rFonts w:ascii="Arial" w:hAnsi="Arial" w:cs="Arial"/>
          <w:b/>
        </w:rPr>
        <w:t>Title:</w:t>
      </w:r>
      <w:r w:rsidRPr="0004171B">
        <w:rPr>
          <w:rFonts w:ascii="Arial" w:hAnsi="Arial" w:cs="Arial"/>
          <w:b/>
        </w:rPr>
        <w:tab/>
      </w:r>
      <w:r w:rsidR="00CD2CEF" w:rsidRPr="0004171B">
        <w:rPr>
          <w:rFonts w:ascii="Arial" w:hAnsi="Arial" w:cs="Arial"/>
          <w:b/>
        </w:rPr>
        <w:t>On Doppler for 500 km/h for 15 kHz SCS for NR PUSCH HST scenarios</w:t>
      </w:r>
      <w:r w:rsidR="007E01C8" w:rsidRPr="0004171B">
        <w:rPr>
          <w:rFonts w:ascii="Arial" w:hAnsi="Arial" w:cs="Arial"/>
          <w:b/>
        </w:rPr>
        <w:t xml:space="preserve"> </w:t>
      </w:r>
    </w:p>
    <w:p w14:paraId="3427D612" w14:textId="11D9D908" w:rsidR="003B61A8" w:rsidRPr="0004171B" w:rsidRDefault="003B61A8" w:rsidP="003B61A8">
      <w:pPr>
        <w:spacing w:after="120"/>
        <w:ind w:left="1985" w:hanging="1985"/>
        <w:rPr>
          <w:rFonts w:ascii="Arial" w:hAnsi="Arial" w:cs="Arial"/>
          <w:bCs/>
          <w:color w:val="FF0000"/>
          <w:lang w:val="en-US"/>
        </w:rPr>
      </w:pPr>
      <w:r w:rsidRPr="0004171B">
        <w:rPr>
          <w:rFonts w:ascii="Arial" w:hAnsi="Arial" w:cs="Arial"/>
          <w:b/>
          <w:lang w:val="en-US"/>
        </w:rPr>
        <w:t>Agenda item:</w:t>
      </w:r>
      <w:r w:rsidRPr="0004171B">
        <w:rPr>
          <w:rFonts w:ascii="Arial" w:hAnsi="Arial" w:cs="Arial"/>
          <w:b/>
          <w:lang w:val="en-US"/>
        </w:rPr>
        <w:tab/>
      </w:r>
      <w:r w:rsidR="00DF5AD6">
        <w:rPr>
          <w:rFonts w:ascii="Arial" w:hAnsi="Arial" w:cs="Arial"/>
          <w:b/>
          <w:lang w:val="en-US"/>
        </w:rPr>
        <w:t>9.17.2.3.1</w:t>
      </w:r>
    </w:p>
    <w:p w14:paraId="774C3698" w14:textId="77777777" w:rsidR="003B61A8" w:rsidRPr="0004171B" w:rsidRDefault="003B61A8" w:rsidP="003B61A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</w:rPr>
      </w:pPr>
      <w:r w:rsidRPr="0004171B">
        <w:rPr>
          <w:rFonts w:ascii="Arial" w:hAnsi="Arial" w:cs="Arial"/>
          <w:b/>
        </w:rPr>
        <w:t>Document for:</w:t>
      </w:r>
      <w:r w:rsidRPr="0004171B">
        <w:rPr>
          <w:rFonts w:ascii="Arial" w:hAnsi="Arial" w:cs="Arial"/>
          <w:b/>
        </w:rPr>
        <w:tab/>
      </w:r>
      <w:r w:rsidR="006A4336" w:rsidRPr="0004171B">
        <w:rPr>
          <w:rFonts w:ascii="Arial" w:hAnsi="Arial" w:cs="Arial"/>
        </w:rPr>
        <w:t>Discussion</w:t>
      </w:r>
    </w:p>
    <w:p w14:paraId="41D75F0D" w14:textId="77777777" w:rsidR="000B0B58" w:rsidRPr="0004171B" w:rsidRDefault="000B0B58" w:rsidP="003B61A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Cs/>
          <w:color w:val="FF0000"/>
        </w:rPr>
      </w:pPr>
    </w:p>
    <w:p w14:paraId="7E665D0C" w14:textId="77777777" w:rsidR="003B61A8" w:rsidRPr="0004171B" w:rsidRDefault="003B61A8" w:rsidP="003B61A8">
      <w:pPr>
        <w:pStyle w:val="Heading1"/>
        <w:keepLines w:val="0"/>
        <w:numPr>
          <w:ilvl w:val="0"/>
          <w:numId w:val="5"/>
        </w:numPr>
        <w:pBdr>
          <w:top w:val="none" w:sz="0" w:space="0" w:color="auto"/>
        </w:pBdr>
        <w:spacing w:before="0" w:after="240"/>
        <w:ind w:right="284" w:hanging="720"/>
        <w:rPr>
          <w:rFonts w:cs="Arial"/>
        </w:rPr>
      </w:pPr>
      <w:bookmarkStart w:id="2" w:name="_Ref20643280"/>
      <w:r w:rsidRPr="0004171B">
        <w:rPr>
          <w:rFonts w:cs="Arial"/>
        </w:rPr>
        <w:t>Introduction</w:t>
      </w:r>
      <w:bookmarkEnd w:id="2"/>
    </w:p>
    <w:p w14:paraId="380C81B5" w14:textId="77777777" w:rsidR="0084670F" w:rsidRPr="0004171B" w:rsidRDefault="00ED06A5" w:rsidP="005A3F3E">
      <w:pPr>
        <w:rPr>
          <w:rFonts w:ascii="Arial" w:hAnsi="Arial" w:cs="Arial"/>
        </w:rPr>
      </w:pPr>
      <w:r w:rsidRPr="0004171B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3E75954" wp14:editId="3D5AE6B3">
                <wp:simplePos x="0" y="0"/>
                <wp:positionH relativeFrom="column">
                  <wp:posOffset>-998</wp:posOffset>
                </wp:positionH>
                <wp:positionV relativeFrom="paragraph">
                  <wp:posOffset>647552</wp:posOffset>
                </wp:positionV>
                <wp:extent cx="5719445" cy="1567542"/>
                <wp:effectExtent l="0" t="0" r="14605" b="13970"/>
                <wp:wrapNone/>
                <wp:docPr id="43" name="Rectangle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9445" cy="1567542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631ECE3" id="Rectangle 43" o:spid="_x0000_s1026" style="position:absolute;margin-left:-.1pt;margin-top:51pt;width:450.35pt;height:123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8AHllwIAAIcFAAAOAAAAZHJzL2Uyb0RvYy54bWysVE1v2zAMvQ/YfxB0Xx1nTj+MOkXQosOA&#10;oi3aDj2rshQbkEVNUuJkv36UZDtBV+wwLAdFFMlH8pnk5dWuU2QrrGtBVzQ/mVEiNIe61euK/ni5&#10;/XJOifNM10yBFhXdC0evlp8/XfamFHNoQNXCEgTRruxNRRvvTZlljjeiY+4EjNColGA75lG066y2&#10;rEf0TmXz2ew068HWxgIXzuHrTVLSZcSXUnD/IKUTnqiKYm4+njaeb+HMlpesXFtmmpYPabB/yKJj&#10;rcagE9QN84xsbPsHVNdyCw6kP+HQZSBly0WsAavJZ++qeW6YEbEWJMeZiSb3/2D5/fbRkrauaPGV&#10;Es06/EZPyBrTayUIviFBvXEl2j2bRztIDq+h2p20XfjHOsgukrqfSBU7Tzg+Ls7yi6JYUMJRly9O&#10;zxbFPKBmB3djnf8moCPhUlGL8SOZbHvnfDIdTUI0DbetUvjOSqXD6UC1dXiLQmgdca0s2TL86H6X&#10;D9GOrDB28MxCZamWePN7JRLqk5BICmY/j4nEdjxgMs6F9nlSNawWKdRihr8x2JhFLFRpBAzIEpOc&#10;sAeA0TKBjNip7ME+uIrYzZPz7G+JJefJI0YG7SfnrtVgPwJQWNUQOdmPJCVqAktvUO+xZSykWXKG&#10;37b42e6Y84/M4vDgmOFC8A94SAV9RWG4UdKA/fXRe7DHnkYtJT0OY0Xdzw2zghL1XWO3X+RFEaY3&#10;CsXibI6CPda8HWv0prsG/PQ5rh7D4zXYezVepYXuFffGKkRFFdMcY1eUezsK1z4tCdw8XKxW0Qwn&#10;1jB/p58ND+CB1dCWL7tXZs3Qux7b/h7GwWXluxZOtsFTw2rjQbaxvw+8DnzjtMfGGTZTWCfHcrQ6&#10;7M/lbwAAAP//AwBQSwMEFAAGAAgAAAAhAMxcZGbhAAAACQEAAA8AAABkcnMvZG93bnJldi54bWxM&#10;j81OwzAQhO9IvIO1SFyq1m74URviVAgE6gEh0ZYDt01s4tB4HcVuG96e5QTHnRnNflOsRt+Jox1i&#10;G0jDfKZAWKqDaanRsNs+TRcgYkIy2AWyGr5thFV5flZgbsKJ3uxxkxrBJRRz1OBS6nMpY+2sxzgL&#10;vSX2PsPgMfE5NNIMeOJy38lMqVvpsSX+4LC3D87W+83Ba/hYj6n5mj+nlz1O3idrV9Wvj5XWlxfj&#10;/R2IZMf0F4ZffEaHkpmqcCATRadhmnGQZZXxJPaXSt2AqDRcXS+WIMtC/l9Q/gAAAP//AwBQSwEC&#10;LQAUAAYACAAAACEAtoM4kv4AAADhAQAAEwAAAAAAAAAAAAAAAAAAAAAAW0NvbnRlbnRfVHlwZXNd&#10;LnhtbFBLAQItABQABgAIAAAAIQA4/SH/1gAAAJQBAAALAAAAAAAAAAAAAAAAAC8BAABfcmVscy8u&#10;cmVsc1BLAQItABQABgAIAAAAIQBd8AHllwIAAIcFAAAOAAAAAAAAAAAAAAAAAC4CAABkcnMvZTJv&#10;RG9jLnhtbFBLAQItABQABgAIAAAAIQDMXGRm4QAAAAkBAAAPAAAAAAAAAAAAAAAAAPEEAABkcnMv&#10;ZG93bnJldi54bWxQSwUGAAAAAAQABADzAAAA/wUAAAAA&#10;" filled="f" strokecolor="black [3213]" strokeweight="1pt"/>
            </w:pict>
          </mc:Fallback>
        </mc:AlternateContent>
      </w:r>
      <w:r w:rsidR="0084670F" w:rsidRPr="0004171B">
        <w:rPr>
          <w:rFonts w:ascii="Arial" w:hAnsi="Arial" w:cs="Arial"/>
        </w:rPr>
        <w:t>In the previous RAN4 meeting, it has been agreed to configure the number of DM-RS symbols = 3 for setting the requirements for both HST at 350 km/h and 500 km/h scenarios. However, the maximum frequency offsets to be used in the requirements for 500 km/h scenarios remain inconclusive</w:t>
      </w:r>
      <w:r w:rsidR="00874536" w:rsidRPr="0004171B">
        <w:rPr>
          <w:rFonts w:ascii="Arial" w:hAnsi="Arial" w:cs="Arial"/>
        </w:rPr>
        <w:t xml:space="preserve"> with the</w:t>
      </w:r>
      <w:r w:rsidR="0084670F" w:rsidRPr="0004171B">
        <w:rPr>
          <w:rFonts w:ascii="Arial" w:hAnsi="Arial" w:cs="Arial"/>
        </w:rPr>
        <w:t xml:space="preserve"> open options</w:t>
      </w:r>
      <w:r w:rsidR="00874536" w:rsidRPr="0004171B">
        <w:rPr>
          <w:rFonts w:ascii="Arial" w:hAnsi="Arial" w:cs="Arial"/>
        </w:rPr>
        <w:t xml:space="preserve"> for SCS = 15 kHz</w:t>
      </w:r>
      <w:r w:rsidR="0084670F" w:rsidRPr="0004171B">
        <w:rPr>
          <w:rFonts w:ascii="Arial" w:hAnsi="Arial" w:cs="Arial"/>
        </w:rPr>
        <w:t xml:space="preserve"> </w:t>
      </w:r>
      <w:r w:rsidR="00874536" w:rsidRPr="0004171B">
        <w:rPr>
          <w:rFonts w:ascii="Arial" w:hAnsi="Arial" w:cs="Arial"/>
        </w:rPr>
        <w:t>given as</w:t>
      </w:r>
      <w:r w:rsidR="0084670F" w:rsidRPr="0004171B">
        <w:rPr>
          <w:rFonts w:ascii="Arial" w:hAnsi="Arial" w:cs="Arial"/>
        </w:rPr>
        <w:t xml:space="preserve"> </w:t>
      </w:r>
      <w:r w:rsidR="0084670F" w:rsidRPr="0004171B">
        <w:rPr>
          <w:rFonts w:ascii="Arial" w:hAnsi="Arial" w:cs="Arial"/>
        </w:rPr>
        <w:fldChar w:fldCharType="begin"/>
      </w:r>
      <w:r w:rsidR="0084670F" w:rsidRPr="0004171B">
        <w:rPr>
          <w:rFonts w:ascii="Arial" w:hAnsi="Arial" w:cs="Arial"/>
        </w:rPr>
        <w:instrText xml:space="preserve"> REF _Ref20311359 \n \h </w:instrText>
      </w:r>
      <w:r w:rsidR="004D68FD" w:rsidRPr="0004171B">
        <w:rPr>
          <w:rFonts w:ascii="Arial" w:hAnsi="Arial" w:cs="Arial"/>
        </w:rPr>
        <w:instrText xml:space="preserve"> \* MERGEFORMAT </w:instrText>
      </w:r>
      <w:r w:rsidR="0084670F" w:rsidRPr="0004171B">
        <w:rPr>
          <w:rFonts w:ascii="Arial" w:hAnsi="Arial" w:cs="Arial"/>
        </w:rPr>
      </w:r>
      <w:r w:rsidR="0084670F" w:rsidRPr="0004171B">
        <w:rPr>
          <w:rFonts w:ascii="Arial" w:hAnsi="Arial" w:cs="Arial"/>
        </w:rPr>
        <w:fldChar w:fldCharType="separate"/>
      </w:r>
      <w:r w:rsidR="0084670F" w:rsidRPr="0004171B">
        <w:rPr>
          <w:rFonts w:ascii="Arial" w:hAnsi="Arial" w:cs="Arial"/>
        </w:rPr>
        <w:t>[1]</w:t>
      </w:r>
      <w:r w:rsidR="0084670F" w:rsidRPr="0004171B">
        <w:rPr>
          <w:rFonts w:ascii="Arial" w:hAnsi="Arial" w:cs="Arial"/>
        </w:rPr>
        <w:fldChar w:fldCharType="end"/>
      </w:r>
      <w:r w:rsidR="0084670F" w:rsidRPr="0004171B">
        <w:rPr>
          <w:rFonts w:ascii="Arial" w:hAnsi="Arial" w:cs="Arial"/>
        </w:rPr>
        <w:t>:</w:t>
      </w:r>
    </w:p>
    <w:p w14:paraId="52D8C968" w14:textId="77777777" w:rsidR="009656AE" w:rsidRPr="0004171B" w:rsidRDefault="009656AE" w:rsidP="009656AE">
      <w:pPr>
        <w:numPr>
          <w:ilvl w:val="0"/>
          <w:numId w:val="50"/>
        </w:numPr>
        <w:rPr>
          <w:rFonts w:ascii="Arial" w:hAnsi="Arial" w:cs="Arial"/>
          <w:lang w:val="en-US"/>
        </w:rPr>
      </w:pPr>
      <w:r w:rsidRPr="0004171B">
        <w:rPr>
          <w:rFonts w:ascii="Arial" w:hAnsi="Arial" w:cs="Arial"/>
        </w:rPr>
        <w:t xml:space="preserve">Single tap HST 500km/h </w:t>
      </w:r>
      <w:r w:rsidR="00ED06A5" w:rsidRPr="0004171B">
        <w:rPr>
          <w:rFonts w:ascii="Arial" w:hAnsi="Arial" w:cs="Arial"/>
        </w:rPr>
        <w:t>for SCS = 15 kHz</w:t>
      </w:r>
    </w:p>
    <w:p w14:paraId="61B36DA6" w14:textId="77777777" w:rsidR="009656AE" w:rsidRPr="0004171B" w:rsidRDefault="00ED06A5" w:rsidP="009656AE">
      <w:pPr>
        <w:numPr>
          <w:ilvl w:val="1"/>
          <w:numId w:val="50"/>
        </w:numPr>
        <w:rPr>
          <w:rFonts w:ascii="Arial" w:hAnsi="Arial" w:cs="Arial"/>
          <w:lang w:val="sv-SE"/>
        </w:rPr>
      </w:pPr>
      <w:r w:rsidRPr="0004171B">
        <w:rPr>
          <w:rFonts w:ascii="Arial" w:hAnsi="Arial" w:cs="Arial"/>
        </w:rPr>
        <w:t>Maximum frequency offset</w:t>
      </w:r>
      <w:r w:rsidR="009656AE" w:rsidRPr="0004171B">
        <w:rPr>
          <w:rFonts w:ascii="Arial" w:hAnsi="Arial" w:cs="Arial"/>
        </w:rPr>
        <w:t xml:space="preserve"> </w:t>
      </w:r>
    </w:p>
    <w:p w14:paraId="3B827576" w14:textId="77777777" w:rsidR="009656AE" w:rsidRPr="0004171B" w:rsidRDefault="009656AE" w:rsidP="009656AE">
      <w:pPr>
        <w:numPr>
          <w:ilvl w:val="2"/>
          <w:numId w:val="50"/>
        </w:numPr>
        <w:rPr>
          <w:rFonts w:ascii="Arial" w:hAnsi="Arial" w:cs="Arial"/>
          <w:lang w:val="sv-SE"/>
        </w:rPr>
      </w:pPr>
      <w:r w:rsidRPr="0004171B">
        <w:rPr>
          <w:rFonts w:ascii="Arial" w:hAnsi="Arial" w:cs="Arial"/>
        </w:rPr>
        <w:t>Option 1: 1944Hz</w:t>
      </w:r>
    </w:p>
    <w:p w14:paraId="16E108E3" w14:textId="77777777" w:rsidR="009656AE" w:rsidRPr="0004171B" w:rsidRDefault="009656AE" w:rsidP="009656AE">
      <w:pPr>
        <w:numPr>
          <w:ilvl w:val="2"/>
          <w:numId w:val="50"/>
        </w:numPr>
        <w:rPr>
          <w:rFonts w:ascii="Arial" w:hAnsi="Arial" w:cs="Arial"/>
          <w:lang w:val="sv-SE"/>
        </w:rPr>
      </w:pPr>
      <w:r w:rsidRPr="0004171B">
        <w:rPr>
          <w:rFonts w:ascii="Arial" w:hAnsi="Arial" w:cs="Arial"/>
        </w:rPr>
        <w:t>Option 2: 1750Hz</w:t>
      </w:r>
    </w:p>
    <w:p w14:paraId="521E97D9" w14:textId="77777777" w:rsidR="00ED06A5" w:rsidRPr="0004171B" w:rsidRDefault="00ED06A5" w:rsidP="00ED06A5">
      <w:pPr>
        <w:numPr>
          <w:ilvl w:val="1"/>
          <w:numId w:val="50"/>
        </w:numPr>
        <w:rPr>
          <w:rFonts w:ascii="Arial" w:hAnsi="Arial" w:cs="Arial"/>
          <w:lang w:val="sv-SE"/>
        </w:rPr>
      </w:pPr>
      <w:r w:rsidRPr="0004171B">
        <w:rPr>
          <w:rFonts w:ascii="Arial" w:hAnsi="Arial" w:cs="Arial"/>
        </w:rPr>
        <w:t>Carrier frequency</w:t>
      </w:r>
    </w:p>
    <w:p w14:paraId="7AB44030" w14:textId="77777777" w:rsidR="00ED06A5" w:rsidRPr="0004171B" w:rsidRDefault="00ED06A5" w:rsidP="00ED06A5">
      <w:pPr>
        <w:numPr>
          <w:ilvl w:val="2"/>
          <w:numId w:val="50"/>
        </w:numPr>
        <w:rPr>
          <w:rFonts w:ascii="Arial" w:hAnsi="Arial" w:cs="Arial"/>
          <w:lang w:val="sv-SE"/>
        </w:rPr>
      </w:pPr>
      <w:r w:rsidRPr="0004171B">
        <w:rPr>
          <w:rFonts w:ascii="Arial" w:hAnsi="Arial" w:cs="Arial"/>
        </w:rPr>
        <w:t>[2.1 GHz or 1.9 GHz]</w:t>
      </w:r>
    </w:p>
    <w:p w14:paraId="700F61E7" w14:textId="77777777" w:rsidR="00AF507C" w:rsidRPr="0004171B" w:rsidRDefault="0073276E" w:rsidP="005A3F3E">
      <w:pPr>
        <w:rPr>
          <w:rFonts w:ascii="Arial" w:hAnsi="Arial" w:cs="Arial"/>
          <w:lang w:val="en-US"/>
        </w:rPr>
      </w:pPr>
      <w:r w:rsidRPr="0004171B">
        <w:rPr>
          <w:rFonts w:ascii="Arial" w:hAnsi="Arial" w:cs="Arial"/>
        </w:rPr>
        <w:t>In this contribution, we present our view on</w:t>
      </w:r>
      <w:r w:rsidR="00265885" w:rsidRPr="0004171B">
        <w:rPr>
          <w:rFonts w:ascii="Arial" w:hAnsi="Arial" w:cs="Arial"/>
        </w:rPr>
        <w:t xml:space="preserve"> </w:t>
      </w:r>
      <w:r w:rsidR="0073547E" w:rsidRPr="0004171B">
        <w:rPr>
          <w:rFonts w:ascii="Arial" w:hAnsi="Arial" w:cs="Arial"/>
        </w:rPr>
        <w:t>the</w:t>
      </w:r>
      <w:r w:rsidR="00C9436F" w:rsidRPr="0004171B">
        <w:rPr>
          <w:rFonts w:ascii="Arial" w:hAnsi="Arial" w:cs="Arial"/>
        </w:rPr>
        <w:t xml:space="preserve"> maximum frequency offset for HST at 500 km/h for SCS = 15 kHz deployments</w:t>
      </w:r>
      <w:r w:rsidRPr="0004171B">
        <w:rPr>
          <w:rFonts w:ascii="Arial" w:hAnsi="Arial" w:cs="Arial"/>
        </w:rPr>
        <w:t>.</w:t>
      </w:r>
    </w:p>
    <w:p w14:paraId="192BCD7C" w14:textId="77777777" w:rsidR="005A3F3E" w:rsidRPr="0004171B" w:rsidRDefault="005A3F3E" w:rsidP="00336CE0">
      <w:pPr>
        <w:pBdr>
          <w:bottom w:val="single" w:sz="12" w:space="1" w:color="auto"/>
        </w:pBdr>
        <w:rPr>
          <w:rFonts w:ascii="Arial" w:hAnsi="Arial" w:cs="Arial"/>
        </w:rPr>
      </w:pPr>
    </w:p>
    <w:p w14:paraId="4076DD8C" w14:textId="77777777" w:rsidR="006D4AE7" w:rsidRPr="0004171B" w:rsidRDefault="006A4336" w:rsidP="006D4AE7">
      <w:pPr>
        <w:pStyle w:val="Heading1"/>
        <w:keepLines w:val="0"/>
        <w:numPr>
          <w:ilvl w:val="0"/>
          <w:numId w:val="5"/>
        </w:numPr>
        <w:pBdr>
          <w:top w:val="none" w:sz="0" w:space="0" w:color="auto"/>
        </w:pBdr>
        <w:spacing w:before="0" w:after="240"/>
        <w:ind w:right="284" w:hanging="720"/>
        <w:rPr>
          <w:rFonts w:cs="Arial"/>
        </w:rPr>
      </w:pPr>
      <w:bookmarkStart w:id="3" w:name="_Ref6404628"/>
      <w:r w:rsidRPr="0004171B">
        <w:rPr>
          <w:rFonts w:cs="Arial"/>
        </w:rPr>
        <w:t>Discussion</w:t>
      </w:r>
      <w:bookmarkEnd w:id="3"/>
    </w:p>
    <w:p w14:paraId="2B1E12FC" w14:textId="77777777" w:rsidR="0062533D" w:rsidRPr="0004171B" w:rsidRDefault="00874536" w:rsidP="006B52A1">
      <w:pPr>
        <w:rPr>
          <w:rFonts w:ascii="Arial" w:hAnsi="Arial" w:cs="Arial"/>
        </w:rPr>
      </w:pPr>
      <w:r w:rsidRPr="0004171B">
        <w:rPr>
          <w:rFonts w:ascii="Arial" w:hAnsi="Arial" w:cs="Arial"/>
        </w:rPr>
        <w:t xml:space="preserve">In the previous RAN4#92-bis meeting it was agreed that the </w:t>
      </w:r>
      <w:proofErr w:type="spellStart"/>
      <w:r w:rsidRPr="0004171B">
        <w:rPr>
          <w:rFonts w:ascii="Arial" w:hAnsi="Arial" w:cs="Arial"/>
        </w:rPr>
        <w:t>dmrs-AdditionalPostion</w:t>
      </w:r>
      <w:proofErr w:type="spellEnd"/>
      <w:r w:rsidRPr="0004171B">
        <w:rPr>
          <w:rFonts w:ascii="Arial" w:hAnsi="Arial" w:cs="Arial"/>
        </w:rPr>
        <w:t xml:space="preserve"> = 2 would be used for setting the requirements for both 350 km/h and 500 km/h for the SCS = 15 kHz HST deployment</w:t>
      </w:r>
      <w:r w:rsidR="00A50ECE" w:rsidRPr="0004171B">
        <w:rPr>
          <w:rFonts w:ascii="Arial" w:hAnsi="Arial" w:cs="Arial"/>
        </w:rPr>
        <w:t>.</w:t>
      </w:r>
    </w:p>
    <w:p w14:paraId="3BCB2032" w14:textId="77777777" w:rsidR="0062533D" w:rsidRPr="0004171B" w:rsidRDefault="0062533D" w:rsidP="006B52A1">
      <w:pPr>
        <w:rPr>
          <w:rFonts w:ascii="Arial" w:hAnsi="Arial" w:cs="Arial"/>
        </w:rPr>
      </w:pPr>
      <w:r w:rsidRPr="0004171B">
        <w:rPr>
          <w:rFonts w:ascii="Arial" w:hAnsi="Arial" w:cs="Arial"/>
        </w:rPr>
        <w:t>Theoretically, the maximum frequency offset at the BS for a UE travelling at a certain speed can be expressed as</w:t>
      </w:r>
      <w:r w:rsidR="00CB674A" w:rsidRPr="0004171B">
        <w:rPr>
          <w:rFonts w:ascii="Arial" w:hAnsi="Arial" w:cs="Arial"/>
        </w:rPr>
        <w:t xml:space="preserve"> </w:t>
      </w:r>
      <m:oMath>
        <m:sSub>
          <m:sSubPr>
            <m:ctrlPr>
              <w:rPr>
                <w:rFonts w:ascii="Cambria Math" w:hAnsi="Cambria Math" w:cs="Arial"/>
                <w:i/>
              </w:rPr>
            </m:ctrlPr>
          </m:sSubPr>
          <m:e>
            <m:r>
              <w:rPr>
                <w:rFonts w:ascii="Cambria Math" w:hAnsi="Cambria Math" w:cs="Arial"/>
              </w:rPr>
              <m:t>f</m:t>
            </m:r>
          </m:e>
          <m:sub>
            <m:r>
              <w:rPr>
                <w:rFonts w:ascii="Cambria Math" w:hAnsi="Cambria Math" w:cs="Arial"/>
              </w:rPr>
              <m:t>d</m:t>
            </m:r>
          </m:sub>
        </m:sSub>
        <m:r>
          <w:rPr>
            <w:rFonts w:ascii="Cambria Math" w:hAnsi="Cambria Math" w:cs="Arial"/>
          </w:rPr>
          <m:t>=2×</m:t>
        </m:r>
        <m:f>
          <m:fPr>
            <m:ctrlPr>
              <w:rPr>
                <w:rFonts w:ascii="Cambria Math" w:hAnsi="Cambria Math" w:cs="Arial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 w:cs="Arial"/>
                    <w:i/>
                  </w:rPr>
                </m:ctrlPr>
              </m:sSubPr>
              <m:e>
                <m:r>
                  <w:rPr>
                    <w:rFonts w:ascii="Cambria Math" w:hAnsi="Cambria Math" w:cs="Arial"/>
                  </w:rPr>
                  <m:t>f</m:t>
                </m:r>
              </m:e>
              <m:sub>
                <m:r>
                  <w:rPr>
                    <w:rFonts w:ascii="Cambria Math" w:hAnsi="Cambria Math" w:cs="Arial"/>
                  </w:rPr>
                  <m:t>c</m:t>
                </m:r>
              </m:sub>
            </m:sSub>
          </m:num>
          <m:den>
            <m:r>
              <w:rPr>
                <w:rFonts w:ascii="Cambria Math" w:hAnsi="Cambria Math" w:cs="Arial"/>
              </w:rPr>
              <m:t>c</m:t>
            </m:r>
          </m:den>
        </m:f>
        <m:r>
          <w:rPr>
            <w:rFonts w:ascii="Cambria Math" w:hAnsi="Cambria Math" w:cs="Arial"/>
          </w:rPr>
          <m:t>v</m:t>
        </m:r>
      </m:oMath>
      <w:r w:rsidR="00CB674A" w:rsidRPr="0004171B">
        <w:rPr>
          <w:rFonts w:ascii="Arial" w:hAnsi="Arial" w:cs="Arial"/>
        </w:rPr>
        <w:t>.</w:t>
      </w:r>
    </w:p>
    <w:p w14:paraId="7A9EDF0C" w14:textId="77777777" w:rsidR="0062533D" w:rsidRPr="0004171B" w:rsidRDefault="00583574" w:rsidP="006B52A1">
      <w:pPr>
        <w:rPr>
          <w:rFonts w:ascii="Arial" w:hAnsi="Arial" w:cs="Arial"/>
        </w:rPr>
      </w:pPr>
      <w:r w:rsidRPr="0004171B">
        <w:rPr>
          <w:rFonts w:ascii="Arial" w:hAnsi="Arial" w:cs="Arial"/>
        </w:rPr>
        <w:t>At</w:t>
      </w:r>
      <w:r w:rsidR="0062533D" w:rsidRPr="0004171B">
        <w:rPr>
          <w:rFonts w:ascii="Arial" w:hAnsi="Arial" w:cs="Arial"/>
        </w:rPr>
        <w:t xml:space="preserve"> 500 km/h, </w:t>
      </w:r>
      <w:r w:rsidRPr="0004171B">
        <w:rPr>
          <w:rFonts w:ascii="Arial" w:hAnsi="Arial" w:cs="Arial"/>
        </w:rPr>
        <w:t>it can be expected that</w:t>
      </w:r>
      <w:r w:rsidR="0062533D" w:rsidRPr="0004171B">
        <w:rPr>
          <w:rFonts w:ascii="Arial" w:hAnsi="Arial" w:cs="Arial"/>
        </w:rPr>
        <w:t xml:space="preserve"> </w:t>
      </w:r>
      <w:proofErr w:type="spellStart"/>
      <w:r w:rsidR="0062533D" w:rsidRPr="0004171B">
        <w:rPr>
          <w:rFonts w:ascii="Arial" w:hAnsi="Arial" w:cs="Arial"/>
          <w:i/>
        </w:rPr>
        <w:t>f</w:t>
      </w:r>
      <w:r w:rsidR="0062533D" w:rsidRPr="0004171B">
        <w:rPr>
          <w:rFonts w:ascii="Arial" w:hAnsi="Arial" w:cs="Arial"/>
          <w:i/>
          <w:vertAlign w:val="subscript"/>
        </w:rPr>
        <w:t>d</w:t>
      </w:r>
      <w:proofErr w:type="spellEnd"/>
      <w:r w:rsidR="0062533D" w:rsidRPr="0004171B">
        <w:rPr>
          <w:rFonts w:ascii="Arial" w:hAnsi="Arial" w:cs="Arial"/>
          <w:i/>
        </w:rPr>
        <w:t xml:space="preserve"> </w:t>
      </w:r>
      <w:r w:rsidR="0062533D" w:rsidRPr="0004171B">
        <w:rPr>
          <w:rFonts w:ascii="Arial" w:hAnsi="Arial" w:cs="Arial"/>
        </w:rPr>
        <w:t>= 1944 Hz</w:t>
      </w:r>
      <w:r w:rsidRPr="0004171B">
        <w:rPr>
          <w:rFonts w:ascii="Arial" w:hAnsi="Arial" w:cs="Arial"/>
        </w:rPr>
        <w:t xml:space="preserve"> when </w:t>
      </w:r>
      <m:oMath>
        <m:sSub>
          <m:sSubPr>
            <m:ctrlPr>
              <w:rPr>
                <w:rFonts w:ascii="Cambria Math" w:hAnsi="Cambria Math" w:cs="Arial"/>
                <w:i/>
              </w:rPr>
            </m:ctrlPr>
          </m:sSubPr>
          <m:e>
            <m:r>
              <w:rPr>
                <w:rFonts w:ascii="Cambria Math" w:hAnsi="Cambria Math" w:cs="Arial"/>
              </w:rPr>
              <m:t>f</m:t>
            </m:r>
          </m:e>
          <m:sub>
            <m:r>
              <w:rPr>
                <w:rFonts w:ascii="Cambria Math" w:hAnsi="Cambria Math" w:cs="Arial"/>
              </w:rPr>
              <m:t>c</m:t>
            </m:r>
          </m:sub>
        </m:sSub>
        <m:r>
          <w:rPr>
            <w:rFonts w:ascii="Cambria Math" w:hAnsi="Cambria Math" w:cs="Arial"/>
          </w:rPr>
          <m:t>=2.1</m:t>
        </m:r>
      </m:oMath>
      <w:r w:rsidRPr="0004171B">
        <w:rPr>
          <w:rFonts w:ascii="Arial" w:hAnsi="Arial" w:cs="Arial"/>
        </w:rPr>
        <w:t xml:space="preserve"> GHz,</w:t>
      </w:r>
      <w:r w:rsidR="0062533D" w:rsidRPr="0004171B">
        <w:rPr>
          <w:rFonts w:ascii="Arial" w:hAnsi="Arial" w:cs="Arial"/>
        </w:rPr>
        <w:t xml:space="preserve"> and </w:t>
      </w:r>
      <w:proofErr w:type="spellStart"/>
      <w:r w:rsidR="0062533D" w:rsidRPr="0004171B">
        <w:rPr>
          <w:rFonts w:ascii="Arial" w:hAnsi="Arial" w:cs="Arial"/>
          <w:i/>
        </w:rPr>
        <w:t>f</w:t>
      </w:r>
      <w:r w:rsidR="0062533D" w:rsidRPr="0004171B">
        <w:rPr>
          <w:rFonts w:ascii="Arial" w:hAnsi="Arial" w:cs="Arial"/>
          <w:i/>
          <w:vertAlign w:val="subscript"/>
        </w:rPr>
        <w:t>d</w:t>
      </w:r>
      <w:proofErr w:type="spellEnd"/>
      <w:r w:rsidR="0062533D" w:rsidRPr="0004171B">
        <w:rPr>
          <w:rFonts w:ascii="Arial" w:hAnsi="Arial" w:cs="Arial"/>
        </w:rPr>
        <w:t xml:space="preserve"> = 1760</w:t>
      </w:r>
      <w:r w:rsidR="00B80C3D" w:rsidRPr="0004171B">
        <w:rPr>
          <w:rFonts w:ascii="Arial" w:hAnsi="Arial" w:cs="Arial"/>
        </w:rPr>
        <w:t xml:space="preserve"> </w:t>
      </w:r>
      <w:r w:rsidR="0062533D" w:rsidRPr="0004171B">
        <w:rPr>
          <w:rFonts w:ascii="Arial" w:hAnsi="Arial" w:cs="Arial"/>
        </w:rPr>
        <w:t>Hz</w:t>
      </w:r>
      <w:r w:rsidRPr="0004171B">
        <w:rPr>
          <w:rFonts w:ascii="Arial" w:hAnsi="Arial" w:cs="Arial"/>
        </w:rPr>
        <w:t xml:space="preserve"> when </w:t>
      </w:r>
      <w:r w:rsidRPr="0004171B">
        <w:rPr>
          <w:rFonts w:ascii="Arial" w:hAnsi="Arial" w:cs="Arial"/>
          <w:i/>
        </w:rPr>
        <w:t>f</w:t>
      </w:r>
      <w:r w:rsidRPr="0004171B">
        <w:rPr>
          <w:rFonts w:ascii="Arial" w:hAnsi="Arial" w:cs="Arial"/>
          <w:i/>
          <w:vertAlign w:val="subscript"/>
        </w:rPr>
        <w:t>c</w:t>
      </w:r>
      <w:r w:rsidRPr="0004171B">
        <w:rPr>
          <w:rFonts w:ascii="Arial" w:hAnsi="Arial" w:cs="Arial"/>
        </w:rPr>
        <w:t xml:space="preserve"> = 1.9 GHz</w:t>
      </w:r>
      <w:r w:rsidR="0062533D" w:rsidRPr="0004171B">
        <w:rPr>
          <w:rFonts w:ascii="Arial" w:hAnsi="Arial" w:cs="Arial"/>
        </w:rPr>
        <w:t>.</w:t>
      </w:r>
    </w:p>
    <w:p w14:paraId="3BDFDB1A" w14:textId="77777777" w:rsidR="00583574" w:rsidRPr="0004171B" w:rsidRDefault="00A50ECE" w:rsidP="006B52A1">
      <w:pPr>
        <w:rPr>
          <w:rFonts w:ascii="Arial" w:hAnsi="Arial" w:cs="Arial"/>
        </w:rPr>
      </w:pPr>
      <w:r w:rsidRPr="0004171B">
        <w:rPr>
          <w:rFonts w:ascii="Arial" w:hAnsi="Arial" w:cs="Arial"/>
        </w:rPr>
        <w:t xml:space="preserve">It was further agreed that no advanced algorithm would be considered. Then the </w:t>
      </w:r>
      <w:r w:rsidR="004D72B7">
        <w:rPr>
          <w:rFonts w:ascii="Arial" w:hAnsi="Arial" w:cs="Arial"/>
        </w:rPr>
        <w:t>range of</w:t>
      </w:r>
      <w:r w:rsidR="004D72B7" w:rsidRPr="0004171B">
        <w:rPr>
          <w:rFonts w:ascii="Arial" w:hAnsi="Arial" w:cs="Arial"/>
        </w:rPr>
        <w:t xml:space="preserve"> </w:t>
      </w:r>
      <w:r w:rsidRPr="0004171B">
        <w:rPr>
          <w:rFonts w:ascii="Arial" w:hAnsi="Arial" w:cs="Arial"/>
        </w:rPr>
        <w:t xml:space="preserve">frequency offsets that could be resolved </w:t>
      </w:r>
      <w:r w:rsidR="00181216">
        <w:rPr>
          <w:rFonts w:ascii="Arial" w:hAnsi="Arial" w:cs="Arial"/>
        </w:rPr>
        <w:t>un</w:t>
      </w:r>
      <w:r w:rsidR="006D78B7" w:rsidRPr="0004171B">
        <w:rPr>
          <w:rFonts w:ascii="Arial" w:hAnsi="Arial" w:cs="Arial"/>
        </w:rPr>
        <w:t>ambiguous</w:t>
      </w:r>
      <w:r w:rsidR="00181216">
        <w:rPr>
          <w:rFonts w:ascii="Arial" w:hAnsi="Arial" w:cs="Arial"/>
        </w:rPr>
        <w:t>ly</w:t>
      </w:r>
      <w:r w:rsidRPr="0004171B">
        <w:rPr>
          <w:rFonts w:ascii="Arial" w:hAnsi="Arial" w:cs="Arial"/>
        </w:rPr>
        <w:t xml:space="preserve"> with various number of DM-RS symbols with PUSCH mapping type A are given in </w:t>
      </w:r>
      <w:r w:rsidRPr="0004171B">
        <w:rPr>
          <w:rFonts w:ascii="Arial" w:hAnsi="Arial" w:cs="Arial"/>
        </w:rPr>
        <w:fldChar w:fldCharType="begin"/>
      </w:r>
      <w:r w:rsidRPr="0004171B">
        <w:rPr>
          <w:rFonts w:ascii="Arial" w:hAnsi="Arial" w:cs="Arial"/>
        </w:rPr>
        <w:instrText xml:space="preserve"> REF _Ref23738269 \h </w:instrText>
      </w:r>
      <w:r w:rsidR="004D68FD" w:rsidRPr="0004171B">
        <w:rPr>
          <w:rFonts w:ascii="Arial" w:hAnsi="Arial" w:cs="Arial"/>
        </w:rPr>
        <w:instrText xml:space="preserve"> \* MERGEFORMAT </w:instrText>
      </w:r>
      <w:r w:rsidRPr="0004171B">
        <w:rPr>
          <w:rFonts w:ascii="Arial" w:hAnsi="Arial" w:cs="Arial"/>
        </w:rPr>
      </w:r>
      <w:r w:rsidRPr="0004171B">
        <w:rPr>
          <w:rFonts w:ascii="Arial" w:hAnsi="Arial" w:cs="Arial"/>
        </w:rPr>
        <w:fldChar w:fldCharType="separate"/>
      </w:r>
      <w:r w:rsidRPr="0004171B">
        <w:rPr>
          <w:rFonts w:ascii="Arial" w:hAnsi="Arial" w:cs="Arial"/>
        </w:rPr>
        <w:t xml:space="preserve">Table </w:t>
      </w:r>
      <w:r w:rsidRPr="0004171B">
        <w:rPr>
          <w:rFonts w:ascii="Arial" w:hAnsi="Arial" w:cs="Arial"/>
          <w:noProof/>
        </w:rPr>
        <w:t>1</w:t>
      </w:r>
      <w:r w:rsidRPr="0004171B">
        <w:rPr>
          <w:rFonts w:ascii="Arial" w:hAnsi="Arial" w:cs="Arial"/>
        </w:rPr>
        <w:fldChar w:fldCharType="end"/>
      </w:r>
      <w:r w:rsidRPr="0004171B">
        <w:rPr>
          <w:rFonts w:ascii="Arial" w:hAnsi="Arial" w:cs="Arial"/>
        </w:rPr>
        <w:t>.</w:t>
      </w:r>
    </w:p>
    <w:p w14:paraId="15E54525" w14:textId="77777777" w:rsidR="00A50ECE" w:rsidRPr="0004171B" w:rsidRDefault="00A50ECE" w:rsidP="00A50ECE">
      <w:pPr>
        <w:pStyle w:val="Caption"/>
        <w:rPr>
          <w:rFonts w:ascii="Arial" w:hAnsi="Arial" w:cs="Arial"/>
        </w:rPr>
      </w:pPr>
      <w:bookmarkStart w:id="4" w:name="_Ref23738269"/>
      <w:r w:rsidRPr="0004171B">
        <w:rPr>
          <w:rFonts w:ascii="Arial" w:hAnsi="Arial" w:cs="Arial"/>
        </w:rPr>
        <w:t xml:space="preserve">Table </w:t>
      </w:r>
      <w:r w:rsidRPr="0004171B">
        <w:rPr>
          <w:rFonts w:ascii="Arial" w:hAnsi="Arial" w:cs="Arial"/>
        </w:rPr>
        <w:fldChar w:fldCharType="begin"/>
      </w:r>
      <w:r w:rsidRPr="0004171B">
        <w:rPr>
          <w:rFonts w:ascii="Arial" w:hAnsi="Arial" w:cs="Arial"/>
        </w:rPr>
        <w:instrText xml:space="preserve"> SEQ Table \* ARABIC </w:instrText>
      </w:r>
      <w:r w:rsidRPr="0004171B">
        <w:rPr>
          <w:rFonts w:ascii="Arial" w:hAnsi="Arial" w:cs="Arial"/>
        </w:rPr>
        <w:fldChar w:fldCharType="separate"/>
      </w:r>
      <w:r w:rsidR="0069652B" w:rsidRPr="0004171B">
        <w:rPr>
          <w:rFonts w:ascii="Arial" w:hAnsi="Arial" w:cs="Arial"/>
          <w:noProof/>
        </w:rPr>
        <w:t>1</w:t>
      </w:r>
      <w:r w:rsidRPr="0004171B">
        <w:rPr>
          <w:rFonts w:ascii="Arial" w:hAnsi="Arial" w:cs="Arial"/>
        </w:rPr>
        <w:fldChar w:fldCharType="end"/>
      </w:r>
      <w:bookmarkEnd w:id="4"/>
      <w:r w:rsidRPr="0004171B">
        <w:rPr>
          <w:rFonts w:ascii="Arial" w:hAnsi="Arial" w:cs="Arial"/>
        </w:rPr>
        <w:t xml:space="preserve">. </w:t>
      </w:r>
      <w:r w:rsidR="004D72B7">
        <w:rPr>
          <w:rFonts w:ascii="Arial" w:hAnsi="Arial" w:cs="Arial"/>
        </w:rPr>
        <w:t>Unambiguous frequency offset range resolvable</w:t>
      </w:r>
      <w:r w:rsidRPr="0004171B">
        <w:rPr>
          <w:rFonts w:ascii="Arial" w:hAnsi="Arial" w:cs="Arial"/>
        </w:rPr>
        <w:t xml:space="preserve"> with various number of DM-RS symbols</w:t>
      </w:r>
      <w:r w:rsidR="00392500" w:rsidRPr="0004171B">
        <w:rPr>
          <w:rFonts w:ascii="Arial" w:hAnsi="Arial" w:cs="Arial"/>
        </w:rPr>
        <w:t xml:space="preserve"> </w:t>
      </w:r>
      <w:r w:rsidR="00273764">
        <w:rPr>
          <w:rFonts w:ascii="Arial" w:hAnsi="Arial" w:cs="Arial"/>
        </w:rPr>
        <w:t>with basic FOE algorithms.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7"/>
        <w:gridCol w:w="1577"/>
        <w:gridCol w:w="1577"/>
        <w:gridCol w:w="1577"/>
      </w:tblGrid>
      <w:tr w:rsidR="006B52A1" w:rsidRPr="0004171B" w14:paraId="489D924A" w14:textId="77777777" w:rsidTr="00212026">
        <w:trPr>
          <w:jc w:val="center"/>
        </w:trPr>
        <w:tc>
          <w:tcPr>
            <w:tcW w:w="0" w:type="auto"/>
            <w:vMerge w:val="restart"/>
            <w:shd w:val="clear" w:color="auto" w:fill="auto"/>
          </w:tcPr>
          <w:p w14:paraId="179A67F9" w14:textId="77777777" w:rsidR="006B52A1" w:rsidRPr="0004171B" w:rsidRDefault="006B52A1" w:rsidP="00212026">
            <w:pPr>
              <w:rPr>
                <w:rFonts w:ascii="Arial" w:hAnsi="Arial" w:cs="Arial"/>
                <w:b/>
                <w:i/>
                <w:sz w:val="18"/>
                <w:szCs w:val="16"/>
              </w:rPr>
            </w:pPr>
            <w:r w:rsidRPr="0004171B">
              <w:rPr>
                <w:rFonts w:ascii="Arial" w:hAnsi="Arial" w:cs="Arial"/>
                <w:b/>
                <w:i/>
                <w:sz w:val="18"/>
                <w:szCs w:val="16"/>
              </w:rPr>
              <w:t>SCS</w:t>
            </w:r>
          </w:p>
        </w:tc>
        <w:tc>
          <w:tcPr>
            <w:tcW w:w="0" w:type="auto"/>
            <w:gridSpan w:val="3"/>
            <w:shd w:val="clear" w:color="auto" w:fill="auto"/>
          </w:tcPr>
          <w:p w14:paraId="19937288" w14:textId="77777777" w:rsidR="006B52A1" w:rsidRPr="0004171B" w:rsidRDefault="006B52A1" w:rsidP="00212026">
            <w:pPr>
              <w:jc w:val="center"/>
              <w:rPr>
                <w:rFonts w:ascii="Arial" w:hAnsi="Arial" w:cs="Arial"/>
                <w:b/>
                <w:sz w:val="18"/>
                <w:szCs w:val="16"/>
              </w:rPr>
            </w:pPr>
            <w:proofErr w:type="spellStart"/>
            <w:r w:rsidRPr="0004171B">
              <w:rPr>
                <w:rFonts w:ascii="Arial" w:eastAsia="Batang" w:hAnsi="Arial" w:cs="Arial"/>
                <w:b/>
                <w:i/>
                <w:sz w:val="18"/>
                <w:szCs w:val="16"/>
              </w:rPr>
              <w:t>f</w:t>
            </w:r>
            <w:r w:rsidRPr="0004171B">
              <w:rPr>
                <w:rFonts w:ascii="Arial" w:eastAsia="Batang" w:hAnsi="Arial" w:cs="Arial"/>
                <w:b/>
                <w:i/>
                <w:sz w:val="18"/>
                <w:szCs w:val="16"/>
                <w:vertAlign w:val="subscript"/>
              </w:rPr>
              <w:t>offset_est</w:t>
            </w:r>
            <w:proofErr w:type="spellEnd"/>
          </w:p>
        </w:tc>
      </w:tr>
      <w:tr w:rsidR="004D72B7" w:rsidRPr="0004171B" w14:paraId="4EDC6A88" w14:textId="77777777" w:rsidTr="00212026">
        <w:trPr>
          <w:jc w:val="center"/>
        </w:trPr>
        <w:tc>
          <w:tcPr>
            <w:tcW w:w="0" w:type="auto"/>
            <w:vMerge/>
            <w:shd w:val="clear" w:color="auto" w:fill="auto"/>
          </w:tcPr>
          <w:p w14:paraId="6001F447" w14:textId="77777777" w:rsidR="004D72B7" w:rsidRPr="0004171B" w:rsidRDefault="004D72B7" w:rsidP="00212026">
            <w:pPr>
              <w:rPr>
                <w:rFonts w:ascii="Arial" w:hAnsi="Arial" w:cs="Arial"/>
                <w:b/>
                <w:sz w:val="18"/>
                <w:szCs w:val="16"/>
              </w:rPr>
            </w:pPr>
          </w:p>
        </w:tc>
        <w:tc>
          <w:tcPr>
            <w:tcW w:w="0" w:type="auto"/>
            <w:gridSpan w:val="3"/>
            <w:shd w:val="clear" w:color="auto" w:fill="auto"/>
          </w:tcPr>
          <w:p w14:paraId="46052800" w14:textId="77777777" w:rsidR="004D72B7" w:rsidRPr="0004171B" w:rsidRDefault="004D72B7" w:rsidP="00212026">
            <w:pPr>
              <w:pStyle w:val="TAH"/>
              <w:rPr>
                <w:rFonts w:eastAsia="Batang" w:cs="Arial"/>
                <w:szCs w:val="16"/>
              </w:rPr>
            </w:pPr>
            <w:r w:rsidRPr="0004171B">
              <w:rPr>
                <w:rFonts w:eastAsia="Batang" w:cs="Arial"/>
                <w:szCs w:val="16"/>
              </w:rPr>
              <w:t>PUSCH mapping type A</w:t>
            </w:r>
          </w:p>
        </w:tc>
      </w:tr>
      <w:tr w:rsidR="004D72B7" w:rsidRPr="0004171B" w14:paraId="43B47465" w14:textId="77777777" w:rsidTr="00212026">
        <w:trPr>
          <w:jc w:val="center"/>
        </w:trPr>
        <w:tc>
          <w:tcPr>
            <w:tcW w:w="0" w:type="auto"/>
            <w:vMerge/>
            <w:shd w:val="clear" w:color="auto" w:fill="auto"/>
          </w:tcPr>
          <w:p w14:paraId="78EFB7C6" w14:textId="77777777" w:rsidR="004D72B7" w:rsidRPr="0004171B" w:rsidRDefault="004D72B7" w:rsidP="00212026">
            <w:pPr>
              <w:rPr>
                <w:rFonts w:ascii="Arial" w:hAnsi="Arial" w:cs="Arial"/>
                <w:b/>
                <w:sz w:val="18"/>
                <w:szCs w:val="16"/>
              </w:rPr>
            </w:pPr>
          </w:p>
        </w:tc>
        <w:tc>
          <w:tcPr>
            <w:tcW w:w="0" w:type="auto"/>
            <w:gridSpan w:val="3"/>
            <w:shd w:val="clear" w:color="auto" w:fill="auto"/>
          </w:tcPr>
          <w:p w14:paraId="1F6A1500" w14:textId="77777777" w:rsidR="004D72B7" w:rsidRPr="0004171B" w:rsidRDefault="004D72B7" w:rsidP="00212026">
            <w:pPr>
              <w:pStyle w:val="TAH"/>
              <w:rPr>
                <w:rFonts w:eastAsia="Batang" w:cs="Arial"/>
                <w:i/>
                <w:szCs w:val="16"/>
              </w:rPr>
            </w:pPr>
            <w:proofErr w:type="spellStart"/>
            <w:r w:rsidRPr="0004171B">
              <w:rPr>
                <w:rFonts w:eastAsia="Batang" w:cs="Arial"/>
                <w:i/>
                <w:szCs w:val="16"/>
              </w:rPr>
              <w:t>dmrs-AdditionalPosition</w:t>
            </w:r>
            <w:proofErr w:type="spellEnd"/>
          </w:p>
        </w:tc>
      </w:tr>
      <w:tr w:rsidR="004D72B7" w:rsidRPr="0004171B" w14:paraId="46B581FC" w14:textId="77777777" w:rsidTr="00212026">
        <w:trPr>
          <w:jc w:val="center"/>
        </w:trPr>
        <w:tc>
          <w:tcPr>
            <w:tcW w:w="0" w:type="auto"/>
            <w:vMerge/>
            <w:shd w:val="clear" w:color="auto" w:fill="auto"/>
          </w:tcPr>
          <w:p w14:paraId="7CE226E5" w14:textId="77777777" w:rsidR="004D72B7" w:rsidRPr="0004171B" w:rsidRDefault="004D72B7" w:rsidP="00212026">
            <w:pPr>
              <w:rPr>
                <w:rFonts w:ascii="Arial" w:hAnsi="Arial" w:cs="Arial"/>
                <w:sz w:val="18"/>
                <w:szCs w:val="16"/>
              </w:rPr>
            </w:pPr>
          </w:p>
        </w:tc>
        <w:tc>
          <w:tcPr>
            <w:tcW w:w="0" w:type="auto"/>
            <w:shd w:val="clear" w:color="auto" w:fill="auto"/>
          </w:tcPr>
          <w:p w14:paraId="0AFB2817" w14:textId="77777777" w:rsidR="004D72B7" w:rsidRPr="0004171B" w:rsidRDefault="004D72B7" w:rsidP="00212026">
            <w:pPr>
              <w:pStyle w:val="TAH"/>
              <w:rPr>
                <w:rFonts w:eastAsia="Batang" w:cs="Arial"/>
                <w:i/>
                <w:szCs w:val="16"/>
              </w:rPr>
            </w:pPr>
            <w:r w:rsidRPr="0004171B">
              <w:rPr>
                <w:rFonts w:eastAsia="Batang" w:cs="Arial"/>
                <w:i/>
                <w:szCs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603DA86F" w14:textId="77777777" w:rsidR="004D72B7" w:rsidRPr="0004171B" w:rsidRDefault="004D72B7" w:rsidP="00212026">
            <w:pPr>
              <w:pStyle w:val="TAH"/>
              <w:rPr>
                <w:rFonts w:eastAsia="Batang" w:cs="Arial"/>
                <w:i/>
                <w:szCs w:val="16"/>
              </w:rPr>
            </w:pPr>
            <w:r w:rsidRPr="0004171B">
              <w:rPr>
                <w:rFonts w:eastAsia="Batang" w:cs="Arial"/>
                <w:i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38739F5D" w14:textId="77777777" w:rsidR="004D72B7" w:rsidRPr="0004171B" w:rsidRDefault="004D72B7" w:rsidP="00212026">
            <w:pPr>
              <w:pStyle w:val="TAH"/>
              <w:rPr>
                <w:rFonts w:eastAsia="Batang" w:cs="Arial"/>
                <w:i/>
                <w:szCs w:val="16"/>
              </w:rPr>
            </w:pPr>
            <w:r w:rsidRPr="0004171B">
              <w:rPr>
                <w:rFonts w:eastAsia="Batang" w:cs="Arial"/>
                <w:i/>
                <w:szCs w:val="16"/>
              </w:rPr>
              <w:t>3</w:t>
            </w:r>
          </w:p>
        </w:tc>
      </w:tr>
      <w:tr w:rsidR="004D72B7" w:rsidRPr="0004171B" w14:paraId="32BB886B" w14:textId="77777777" w:rsidTr="00212026">
        <w:trPr>
          <w:jc w:val="center"/>
        </w:trPr>
        <w:tc>
          <w:tcPr>
            <w:tcW w:w="0" w:type="auto"/>
            <w:shd w:val="clear" w:color="auto" w:fill="auto"/>
          </w:tcPr>
          <w:p w14:paraId="3C487A29" w14:textId="77777777" w:rsidR="004D72B7" w:rsidRPr="0004171B" w:rsidRDefault="004D72B7" w:rsidP="00212026">
            <w:pPr>
              <w:pStyle w:val="TAC"/>
              <w:jc w:val="both"/>
              <w:rPr>
                <w:rFonts w:eastAsia="Batang" w:cs="Arial"/>
                <w:szCs w:val="16"/>
              </w:rPr>
            </w:pPr>
            <w:r w:rsidRPr="0004171B">
              <w:rPr>
                <w:rFonts w:eastAsia="Batang" w:cs="Arial"/>
                <w:szCs w:val="16"/>
              </w:rPr>
              <w:t>15 kHz</w:t>
            </w:r>
          </w:p>
        </w:tc>
        <w:tc>
          <w:tcPr>
            <w:tcW w:w="0" w:type="auto"/>
            <w:shd w:val="clear" w:color="auto" w:fill="auto"/>
          </w:tcPr>
          <w:p w14:paraId="43835A06" w14:textId="77777777" w:rsidR="004D72B7" w:rsidRPr="0004171B" w:rsidRDefault="004D72B7" w:rsidP="004B7CDD">
            <w:pPr>
              <w:jc w:val="center"/>
              <w:rPr>
                <w:rFonts w:ascii="Arial" w:hAnsi="Arial" w:cs="Arial"/>
                <w:sz w:val="18"/>
                <w:szCs w:val="16"/>
              </w:rPr>
            </w:pPr>
            <w:r>
              <w:rPr>
                <w:rFonts w:ascii="Arial" w:hAnsi="Arial" w:cs="Arial"/>
                <w:sz w:val="18"/>
                <w:szCs w:val="16"/>
              </w:rPr>
              <w:t>(-</w:t>
            </w:r>
            <w:r w:rsidRPr="0004171B">
              <w:rPr>
                <w:rFonts w:ascii="Arial" w:hAnsi="Arial" w:cs="Arial"/>
                <w:sz w:val="18"/>
                <w:szCs w:val="16"/>
              </w:rPr>
              <w:t>875</w:t>
            </w:r>
            <w:r>
              <w:rPr>
                <w:rFonts w:ascii="Arial" w:hAnsi="Arial" w:cs="Arial"/>
                <w:sz w:val="18"/>
                <w:szCs w:val="16"/>
              </w:rPr>
              <w:t>, …, 875)</w:t>
            </w:r>
          </w:p>
        </w:tc>
        <w:tc>
          <w:tcPr>
            <w:tcW w:w="0" w:type="auto"/>
            <w:shd w:val="clear" w:color="auto" w:fill="auto"/>
          </w:tcPr>
          <w:p w14:paraId="21217DEF" w14:textId="77777777" w:rsidR="004D72B7" w:rsidRPr="0004171B" w:rsidRDefault="004D72B7" w:rsidP="004B7CDD">
            <w:pPr>
              <w:jc w:val="center"/>
              <w:rPr>
                <w:rFonts w:ascii="Arial" w:hAnsi="Arial" w:cs="Arial"/>
                <w:sz w:val="18"/>
                <w:szCs w:val="16"/>
              </w:rPr>
            </w:pPr>
            <w:r>
              <w:rPr>
                <w:rFonts w:ascii="Arial" w:hAnsi="Arial" w:cs="Arial"/>
                <w:sz w:val="18"/>
                <w:szCs w:val="16"/>
              </w:rPr>
              <w:t>(-</w:t>
            </w:r>
            <w:r w:rsidRPr="0004171B">
              <w:rPr>
                <w:rFonts w:ascii="Arial" w:hAnsi="Arial" w:cs="Arial"/>
                <w:sz w:val="18"/>
                <w:szCs w:val="16"/>
              </w:rPr>
              <w:t>1750</w:t>
            </w:r>
            <w:r>
              <w:rPr>
                <w:rFonts w:ascii="Arial" w:hAnsi="Arial" w:cs="Arial"/>
                <w:sz w:val="18"/>
                <w:szCs w:val="16"/>
              </w:rPr>
              <w:t xml:space="preserve">, …, </w:t>
            </w:r>
            <w:r w:rsidRPr="0004171B">
              <w:rPr>
                <w:rFonts w:ascii="Arial" w:hAnsi="Arial" w:cs="Arial"/>
                <w:sz w:val="18"/>
                <w:szCs w:val="16"/>
              </w:rPr>
              <w:t>1750</w:t>
            </w:r>
            <w:r>
              <w:rPr>
                <w:rFonts w:ascii="Arial" w:hAnsi="Arial" w:cs="Arial"/>
                <w:sz w:val="18"/>
                <w:szCs w:val="16"/>
              </w:rPr>
              <w:t>)</w:t>
            </w:r>
          </w:p>
        </w:tc>
        <w:tc>
          <w:tcPr>
            <w:tcW w:w="0" w:type="auto"/>
            <w:shd w:val="clear" w:color="auto" w:fill="auto"/>
          </w:tcPr>
          <w:p w14:paraId="1CE906EE" w14:textId="77777777" w:rsidR="004D72B7" w:rsidRPr="0004171B" w:rsidRDefault="004D72B7" w:rsidP="004B7CDD">
            <w:pPr>
              <w:jc w:val="center"/>
              <w:rPr>
                <w:rFonts w:ascii="Arial" w:hAnsi="Arial" w:cs="Arial"/>
                <w:sz w:val="18"/>
                <w:szCs w:val="16"/>
              </w:rPr>
            </w:pPr>
            <w:r>
              <w:rPr>
                <w:rFonts w:ascii="Arial" w:hAnsi="Arial" w:cs="Arial"/>
                <w:sz w:val="18"/>
                <w:szCs w:val="16"/>
              </w:rPr>
              <w:t>(-2333, …, 2333)</w:t>
            </w:r>
          </w:p>
        </w:tc>
      </w:tr>
      <w:tr w:rsidR="004D72B7" w:rsidRPr="0004171B" w14:paraId="521D5976" w14:textId="77777777" w:rsidTr="00212026">
        <w:trPr>
          <w:jc w:val="center"/>
        </w:trPr>
        <w:tc>
          <w:tcPr>
            <w:tcW w:w="0" w:type="auto"/>
            <w:shd w:val="clear" w:color="auto" w:fill="auto"/>
          </w:tcPr>
          <w:p w14:paraId="5F6D2DF0" w14:textId="77777777" w:rsidR="004D72B7" w:rsidRPr="0004171B" w:rsidRDefault="004D72B7" w:rsidP="00212026">
            <w:pPr>
              <w:pStyle w:val="TAC"/>
              <w:jc w:val="left"/>
              <w:rPr>
                <w:rFonts w:eastAsia="Batang" w:cs="Arial"/>
                <w:szCs w:val="16"/>
              </w:rPr>
            </w:pPr>
            <w:r w:rsidRPr="0004171B">
              <w:rPr>
                <w:rFonts w:eastAsia="Batang" w:cs="Arial"/>
                <w:szCs w:val="16"/>
              </w:rPr>
              <w:t>30 kHz</w:t>
            </w:r>
          </w:p>
        </w:tc>
        <w:tc>
          <w:tcPr>
            <w:tcW w:w="0" w:type="auto"/>
            <w:shd w:val="clear" w:color="auto" w:fill="auto"/>
          </w:tcPr>
          <w:p w14:paraId="7A882B72" w14:textId="77777777" w:rsidR="004D72B7" w:rsidRPr="0004171B" w:rsidRDefault="004D72B7" w:rsidP="004B7CDD">
            <w:pPr>
              <w:jc w:val="center"/>
              <w:rPr>
                <w:rFonts w:ascii="Arial" w:hAnsi="Arial" w:cs="Arial"/>
                <w:sz w:val="18"/>
                <w:szCs w:val="16"/>
              </w:rPr>
            </w:pPr>
            <w:r>
              <w:rPr>
                <w:rFonts w:ascii="Arial" w:hAnsi="Arial" w:cs="Arial"/>
                <w:sz w:val="18"/>
                <w:szCs w:val="16"/>
              </w:rPr>
              <w:t>(-</w:t>
            </w:r>
            <w:r w:rsidRPr="0004171B">
              <w:rPr>
                <w:rFonts w:ascii="Arial" w:hAnsi="Arial" w:cs="Arial"/>
                <w:sz w:val="18"/>
                <w:szCs w:val="16"/>
              </w:rPr>
              <w:t>1750</w:t>
            </w:r>
            <w:r>
              <w:rPr>
                <w:rFonts w:ascii="Arial" w:hAnsi="Arial" w:cs="Arial"/>
                <w:sz w:val="18"/>
                <w:szCs w:val="16"/>
              </w:rPr>
              <w:t xml:space="preserve">, …, </w:t>
            </w:r>
            <w:r w:rsidRPr="0004171B">
              <w:rPr>
                <w:rFonts w:ascii="Arial" w:hAnsi="Arial" w:cs="Arial"/>
                <w:sz w:val="18"/>
                <w:szCs w:val="16"/>
              </w:rPr>
              <w:t>1750</w:t>
            </w:r>
            <w:r>
              <w:rPr>
                <w:rFonts w:ascii="Arial" w:hAnsi="Arial" w:cs="Arial"/>
                <w:sz w:val="18"/>
                <w:szCs w:val="16"/>
              </w:rPr>
              <w:t>)</w:t>
            </w:r>
          </w:p>
        </w:tc>
        <w:tc>
          <w:tcPr>
            <w:tcW w:w="0" w:type="auto"/>
            <w:shd w:val="clear" w:color="auto" w:fill="auto"/>
          </w:tcPr>
          <w:p w14:paraId="54F7BDC2" w14:textId="77777777" w:rsidR="004D72B7" w:rsidRPr="0004171B" w:rsidRDefault="004D72B7" w:rsidP="004B7CDD">
            <w:pPr>
              <w:jc w:val="center"/>
              <w:rPr>
                <w:rFonts w:ascii="Arial" w:hAnsi="Arial" w:cs="Arial"/>
                <w:sz w:val="18"/>
                <w:szCs w:val="16"/>
              </w:rPr>
            </w:pPr>
            <w:r>
              <w:rPr>
                <w:rFonts w:ascii="Arial" w:hAnsi="Arial" w:cs="Arial"/>
                <w:sz w:val="18"/>
                <w:szCs w:val="16"/>
              </w:rPr>
              <w:t>(-350</w:t>
            </w:r>
            <w:r w:rsidRPr="0004171B">
              <w:rPr>
                <w:rFonts w:ascii="Arial" w:hAnsi="Arial" w:cs="Arial"/>
                <w:sz w:val="18"/>
                <w:szCs w:val="16"/>
              </w:rPr>
              <w:t>0</w:t>
            </w:r>
            <w:r>
              <w:rPr>
                <w:rFonts w:ascii="Arial" w:hAnsi="Arial" w:cs="Arial"/>
                <w:sz w:val="18"/>
                <w:szCs w:val="16"/>
              </w:rPr>
              <w:t>, …, 350</w:t>
            </w:r>
            <w:r w:rsidRPr="0004171B">
              <w:rPr>
                <w:rFonts w:ascii="Arial" w:hAnsi="Arial" w:cs="Arial"/>
                <w:sz w:val="18"/>
                <w:szCs w:val="16"/>
              </w:rPr>
              <w:t>0</w:t>
            </w:r>
            <w:r>
              <w:rPr>
                <w:rFonts w:ascii="Arial" w:hAnsi="Arial" w:cs="Arial"/>
                <w:sz w:val="18"/>
                <w:szCs w:val="16"/>
              </w:rPr>
              <w:t>)</w:t>
            </w:r>
          </w:p>
        </w:tc>
        <w:tc>
          <w:tcPr>
            <w:tcW w:w="0" w:type="auto"/>
            <w:shd w:val="clear" w:color="auto" w:fill="auto"/>
          </w:tcPr>
          <w:p w14:paraId="3F37935E" w14:textId="77777777" w:rsidR="004D72B7" w:rsidRPr="0004171B" w:rsidRDefault="004D72B7" w:rsidP="004B7CDD">
            <w:pPr>
              <w:jc w:val="center"/>
              <w:rPr>
                <w:rFonts w:ascii="Arial" w:hAnsi="Arial" w:cs="Arial"/>
                <w:sz w:val="18"/>
                <w:szCs w:val="16"/>
              </w:rPr>
            </w:pPr>
            <w:r>
              <w:rPr>
                <w:rFonts w:ascii="Arial" w:hAnsi="Arial" w:cs="Arial"/>
                <w:sz w:val="18"/>
                <w:szCs w:val="16"/>
              </w:rPr>
              <w:t>(-4667, …, 4667)</w:t>
            </w:r>
          </w:p>
        </w:tc>
      </w:tr>
    </w:tbl>
    <w:p w14:paraId="4AFDD550" w14:textId="77777777" w:rsidR="006B52A1" w:rsidRPr="0004171B" w:rsidRDefault="006B52A1" w:rsidP="006B52A1">
      <w:pPr>
        <w:rPr>
          <w:rFonts w:ascii="Arial" w:hAnsi="Arial" w:cs="Arial"/>
        </w:rPr>
      </w:pPr>
    </w:p>
    <w:p w14:paraId="06ED48EA" w14:textId="77777777" w:rsidR="006D78B7" w:rsidRPr="0004171B" w:rsidRDefault="006D78B7" w:rsidP="006D78B7">
      <w:pPr>
        <w:rPr>
          <w:rFonts w:ascii="Arial" w:hAnsi="Arial" w:cs="Arial"/>
        </w:rPr>
      </w:pPr>
      <w:r w:rsidRPr="0004171B">
        <w:rPr>
          <w:rFonts w:ascii="Arial" w:hAnsi="Arial" w:cs="Arial"/>
          <w:b/>
        </w:rPr>
        <w:lastRenderedPageBreak/>
        <w:t>Observation 1:</w:t>
      </w:r>
      <w:r w:rsidRPr="0004171B">
        <w:rPr>
          <w:rFonts w:ascii="Arial" w:hAnsi="Arial" w:cs="Arial"/>
        </w:rPr>
        <w:t xml:space="preserve"> With </w:t>
      </w:r>
      <w:proofErr w:type="spellStart"/>
      <w:r w:rsidRPr="0004171B">
        <w:rPr>
          <w:rFonts w:ascii="Arial" w:hAnsi="Arial" w:cs="Arial"/>
        </w:rPr>
        <w:t>dmrs-AdditonalPosition</w:t>
      </w:r>
      <w:proofErr w:type="spellEnd"/>
      <w:r w:rsidRPr="0004171B">
        <w:rPr>
          <w:rFonts w:ascii="Arial" w:hAnsi="Arial" w:cs="Arial"/>
        </w:rPr>
        <w:t xml:space="preserve"> = 2, theoretically, it would not be able to resolve </w:t>
      </w:r>
      <w:proofErr w:type="spellStart"/>
      <w:r w:rsidRPr="0004171B">
        <w:rPr>
          <w:rFonts w:ascii="Arial" w:hAnsi="Arial" w:cs="Arial"/>
          <w:i/>
        </w:rPr>
        <w:t>f</w:t>
      </w:r>
      <w:r w:rsidRPr="0004171B">
        <w:rPr>
          <w:rFonts w:ascii="Arial" w:hAnsi="Arial" w:cs="Arial"/>
          <w:i/>
          <w:vertAlign w:val="subscript"/>
        </w:rPr>
        <w:t>d</w:t>
      </w:r>
      <w:proofErr w:type="spellEnd"/>
      <w:r w:rsidRPr="0004171B">
        <w:rPr>
          <w:rFonts w:ascii="Arial" w:hAnsi="Arial" w:cs="Arial"/>
        </w:rPr>
        <w:t xml:space="preserve"> = 1944 Hz unambiguously without advanced algorithms.</w:t>
      </w:r>
    </w:p>
    <w:p w14:paraId="5812ED3B" w14:textId="77777777" w:rsidR="00181216" w:rsidRPr="00273764" w:rsidRDefault="00824968" w:rsidP="001F0296">
      <w:pPr>
        <w:rPr>
          <w:rFonts w:ascii="Arial" w:hAnsi="Arial" w:cs="Arial"/>
        </w:rPr>
      </w:pPr>
      <w:r w:rsidRPr="0004171B">
        <w:rPr>
          <w:rFonts w:ascii="Arial" w:hAnsi="Arial" w:cs="Arial"/>
        </w:rPr>
        <w:t xml:space="preserve">In </w:t>
      </w:r>
      <w:r w:rsidRPr="0004171B">
        <w:rPr>
          <w:rFonts w:ascii="Arial" w:hAnsi="Arial" w:cs="Arial"/>
        </w:rPr>
        <w:fldChar w:fldCharType="begin"/>
      </w:r>
      <w:r w:rsidRPr="0004171B">
        <w:rPr>
          <w:rFonts w:ascii="Arial" w:hAnsi="Arial" w:cs="Arial"/>
        </w:rPr>
        <w:instrText xml:space="preserve"> REF _Ref23741111 \h  \* MERGEFORMAT </w:instrText>
      </w:r>
      <w:r w:rsidRPr="0004171B">
        <w:rPr>
          <w:rFonts w:ascii="Arial" w:hAnsi="Arial" w:cs="Arial"/>
        </w:rPr>
      </w:r>
      <w:r w:rsidRPr="0004171B">
        <w:rPr>
          <w:rFonts w:ascii="Arial" w:hAnsi="Arial" w:cs="Arial"/>
        </w:rPr>
        <w:fldChar w:fldCharType="separate"/>
      </w:r>
      <w:r w:rsidRPr="0004171B">
        <w:rPr>
          <w:rFonts w:ascii="Arial" w:hAnsi="Arial" w:cs="Arial"/>
        </w:rPr>
        <w:t xml:space="preserve">Figure </w:t>
      </w:r>
      <w:r w:rsidRPr="0004171B">
        <w:rPr>
          <w:rFonts w:ascii="Arial" w:hAnsi="Arial" w:cs="Arial"/>
          <w:noProof/>
        </w:rPr>
        <w:t>1</w:t>
      </w:r>
      <w:r w:rsidRPr="0004171B">
        <w:rPr>
          <w:rFonts w:ascii="Arial" w:hAnsi="Arial" w:cs="Arial"/>
        </w:rPr>
        <w:fldChar w:fldCharType="end"/>
      </w:r>
      <w:r w:rsidRPr="0004171B">
        <w:rPr>
          <w:rFonts w:ascii="Arial" w:hAnsi="Arial" w:cs="Arial"/>
        </w:rPr>
        <w:t xml:space="preserve">, we further demonstrate PUSCH performance under HST tunnel and open space scenarios at </w:t>
      </w:r>
      <w:proofErr w:type="spellStart"/>
      <w:r w:rsidRPr="0004171B">
        <w:rPr>
          <w:rFonts w:ascii="Arial" w:hAnsi="Arial" w:cs="Arial"/>
          <w:i/>
        </w:rPr>
        <w:t>f</w:t>
      </w:r>
      <w:r w:rsidRPr="0004171B">
        <w:rPr>
          <w:rFonts w:ascii="Arial" w:hAnsi="Arial" w:cs="Arial"/>
          <w:i/>
          <w:vertAlign w:val="subscript"/>
        </w:rPr>
        <w:t>d</w:t>
      </w:r>
      <w:proofErr w:type="spellEnd"/>
      <w:r w:rsidRPr="0004171B">
        <w:rPr>
          <w:rFonts w:ascii="Arial" w:hAnsi="Arial" w:cs="Arial"/>
        </w:rPr>
        <w:t xml:space="preserve"> = 1944 Hz and at </w:t>
      </w:r>
      <w:proofErr w:type="spellStart"/>
      <w:r w:rsidRPr="0004171B">
        <w:rPr>
          <w:rFonts w:ascii="Arial" w:hAnsi="Arial" w:cs="Arial"/>
          <w:i/>
        </w:rPr>
        <w:t>f</w:t>
      </w:r>
      <w:r w:rsidRPr="0004171B">
        <w:rPr>
          <w:rFonts w:ascii="Arial" w:hAnsi="Arial" w:cs="Arial"/>
          <w:i/>
          <w:vertAlign w:val="subscript"/>
        </w:rPr>
        <w:t>d</w:t>
      </w:r>
      <w:proofErr w:type="spellEnd"/>
      <w:r w:rsidRPr="0004171B">
        <w:rPr>
          <w:rFonts w:ascii="Arial" w:hAnsi="Arial" w:cs="Arial"/>
        </w:rPr>
        <w:t xml:space="preserve"> = 1750 Hz based on the simulation assumptions agreed in </w:t>
      </w:r>
      <w:r w:rsidRPr="0004171B">
        <w:rPr>
          <w:rFonts w:ascii="Arial" w:hAnsi="Arial" w:cs="Arial"/>
        </w:rPr>
        <w:fldChar w:fldCharType="begin"/>
      </w:r>
      <w:r w:rsidRPr="0004171B">
        <w:rPr>
          <w:rFonts w:ascii="Arial" w:hAnsi="Arial" w:cs="Arial"/>
        </w:rPr>
        <w:instrText xml:space="preserve"> REF _Ref20311359 \n \h </w:instrText>
      </w:r>
      <w:r w:rsidR="00AE61E3" w:rsidRPr="0004171B">
        <w:rPr>
          <w:rFonts w:ascii="Arial" w:hAnsi="Arial" w:cs="Arial"/>
        </w:rPr>
        <w:instrText xml:space="preserve"> \* MERGEFORMAT </w:instrText>
      </w:r>
      <w:r w:rsidRPr="0004171B">
        <w:rPr>
          <w:rFonts w:ascii="Arial" w:hAnsi="Arial" w:cs="Arial"/>
        </w:rPr>
      </w:r>
      <w:r w:rsidRPr="0004171B">
        <w:rPr>
          <w:rFonts w:ascii="Arial" w:hAnsi="Arial" w:cs="Arial"/>
        </w:rPr>
        <w:fldChar w:fldCharType="separate"/>
      </w:r>
      <w:r w:rsidRPr="0004171B">
        <w:rPr>
          <w:rFonts w:ascii="Arial" w:hAnsi="Arial" w:cs="Arial"/>
        </w:rPr>
        <w:t>[1]</w:t>
      </w:r>
      <w:r w:rsidRPr="0004171B">
        <w:rPr>
          <w:rFonts w:ascii="Arial" w:hAnsi="Arial" w:cs="Arial"/>
        </w:rPr>
        <w:fldChar w:fldCharType="end"/>
      </w:r>
      <w:r w:rsidRPr="0004171B">
        <w:rPr>
          <w:rFonts w:ascii="Arial" w:hAnsi="Arial" w:cs="Arial"/>
        </w:rPr>
        <w:t xml:space="preserve">. </w:t>
      </w:r>
      <w:r w:rsidR="006D78B7" w:rsidRPr="0004171B">
        <w:rPr>
          <w:rFonts w:ascii="Arial" w:hAnsi="Arial" w:cs="Arial"/>
        </w:rPr>
        <w:t xml:space="preserve">From </w:t>
      </w:r>
      <w:r w:rsidR="00936E17" w:rsidRPr="0004171B">
        <w:rPr>
          <w:rFonts w:ascii="Arial" w:hAnsi="Arial" w:cs="Arial"/>
        </w:rPr>
        <w:fldChar w:fldCharType="begin"/>
      </w:r>
      <w:r w:rsidR="00936E17" w:rsidRPr="0004171B">
        <w:rPr>
          <w:rFonts w:ascii="Arial" w:hAnsi="Arial" w:cs="Arial"/>
        </w:rPr>
        <w:instrText xml:space="preserve"> REF _Ref23738269 \h </w:instrText>
      </w:r>
      <w:r w:rsidR="00AE61E3" w:rsidRPr="0004171B">
        <w:rPr>
          <w:rFonts w:ascii="Arial" w:hAnsi="Arial" w:cs="Arial"/>
        </w:rPr>
        <w:instrText xml:space="preserve"> \* MERGEFORMAT </w:instrText>
      </w:r>
      <w:r w:rsidR="00936E17" w:rsidRPr="0004171B">
        <w:rPr>
          <w:rFonts w:ascii="Arial" w:hAnsi="Arial" w:cs="Arial"/>
        </w:rPr>
      </w:r>
      <w:r w:rsidR="00936E17" w:rsidRPr="0004171B">
        <w:rPr>
          <w:rFonts w:ascii="Arial" w:hAnsi="Arial" w:cs="Arial"/>
        </w:rPr>
        <w:fldChar w:fldCharType="separate"/>
      </w:r>
      <w:r w:rsidR="00936E17" w:rsidRPr="0004171B">
        <w:rPr>
          <w:rFonts w:ascii="Arial" w:hAnsi="Arial" w:cs="Arial"/>
        </w:rPr>
        <w:t xml:space="preserve">Table </w:t>
      </w:r>
      <w:r w:rsidR="00936E17" w:rsidRPr="0004171B">
        <w:rPr>
          <w:rFonts w:ascii="Arial" w:hAnsi="Arial" w:cs="Arial"/>
          <w:noProof/>
        </w:rPr>
        <w:t>1</w:t>
      </w:r>
      <w:r w:rsidR="00936E17" w:rsidRPr="0004171B">
        <w:rPr>
          <w:rFonts w:ascii="Arial" w:hAnsi="Arial" w:cs="Arial"/>
        </w:rPr>
        <w:fldChar w:fldCharType="end"/>
      </w:r>
      <w:r w:rsidR="006D78B7" w:rsidRPr="0004171B">
        <w:rPr>
          <w:rFonts w:ascii="Arial" w:hAnsi="Arial" w:cs="Arial"/>
        </w:rPr>
        <w:t xml:space="preserve">, </w:t>
      </w:r>
      <w:r w:rsidR="00936E17" w:rsidRPr="0004171B">
        <w:rPr>
          <w:rFonts w:ascii="Arial" w:hAnsi="Arial" w:cs="Arial"/>
        </w:rPr>
        <w:t xml:space="preserve">it </w:t>
      </w:r>
      <w:r w:rsidR="00A20543" w:rsidRPr="0004171B">
        <w:rPr>
          <w:rFonts w:ascii="Arial" w:hAnsi="Arial" w:cs="Arial"/>
        </w:rPr>
        <w:t>indicates</w:t>
      </w:r>
      <w:r w:rsidR="00936E17" w:rsidRPr="0004171B">
        <w:rPr>
          <w:rFonts w:ascii="Arial" w:hAnsi="Arial" w:cs="Arial"/>
        </w:rPr>
        <w:t xml:space="preserve"> that</w:t>
      </w:r>
      <w:r w:rsidR="006D78B7" w:rsidRPr="0004171B">
        <w:rPr>
          <w:rFonts w:ascii="Arial" w:hAnsi="Arial" w:cs="Arial"/>
        </w:rPr>
        <w:t xml:space="preserve"> it is theoretically possible to resolve </w:t>
      </w:r>
      <m:oMath>
        <m:d>
          <m:dPr>
            <m:begChr m:val="|"/>
            <m:endChr m:val="|"/>
            <m:ctrlPr>
              <w:rPr>
                <w:rFonts w:ascii="Cambria Math" w:hAnsi="Cambria Math" w:cs="Arial"/>
                <w:i/>
              </w:rPr>
            </m:ctrlPr>
          </m:dPr>
          <m:e>
            <m:r>
              <w:rPr>
                <w:rFonts w:ascii="Cambria Math" w:hAnsi="Cambria Math" w:cs="Arial"/>
              </w:rPr>
              <m:t>f</m:t>
            </m:r>
            <m:r>
              <w:rPr>
                <w:rFonts w:ascii="Cambria Math" w:hAnsi="Cambria Math" w:cs="Arial"/>
                <w:vertAlign w:val="subscript"/>
              </w:rPr>
              <m:t>d</m:t>
            </m:r>
          </m:e>
        </m:d>
      </m:oMath>
      <w:r w:rsidR="006D78B7" w:rsidRPr="0004171B">
        <w:rPr>
          <w:rFonts w:ascii="Arial" w:hAnsi="Arial" w:cs="Arial"/>
        </w:rPr>
        <w:t xml:space="preserve"> </w:t>
      </w:r>
      <w:r w:rsidR="00A20543">
        <w:rPr>
          <w:rFonts w:ascii="Arial" w:hAnsi="Arial" w:cs="Arial"/>
        </w:rPr>
        <w:t>&lt;</w:t>
      </w:r>
      <w:r w:rsidR="006D78B7" w:rsidRPr="0004171B">
        <w:rPr>
          <w:rFonts w:ascii="Arial" w:hAnsi="Arial" w:cs="Arial"/>
        </w:rPr>
        <w:t xml:space="preserve"> 1750 Hz unambiguously with </w:t>
      </w:r>
      <w:proofErr w:type="spellStart"/>
      <w:r w:rsidR="006D78B7" w:rsidRPr="0004171B">
        <w:rPr>
          <w:rFonts w:ascii="Arial" w:hAnsi="Arial" w:cs="Arial"/>
        </w:rPr>
        <w:t>dmrs-AdditonalPosition</w:t>
      </w:r>
      <w:proofErr w:type="spellEnd"/>
      <w:r w:rsidR="006D78B7" w:rsidRPr="0004171B">
        <w:rPr>
          <w:rFonts w:ascii="Arial" w:hAnsi="Arial" w:cs="Arial"/>
        </w:rPr>
        <w:t xml:space="preserve"> = 2</w:t>
      </w:r>
      <w:r w:rsidR="00936E17" w:rsidRPr="0004171B">
        <w:rPr>
          <w:rFonts w:ascii="Arial" w:hAnsi="Arial" w:cs="Arial"/>
        </w:rPr>
        <w:t xml:space="preserve"> and the performance under the open space scenario agree with the theoretical result.</w:t>
      </w:r>
      <w:r w:rsidR="00181216">
        <w:rPr>
          <w:rFonts w:ascii="Arial" w:hAnsi="Arial" w:cs="Arial"/>
        </w:rPr>
        <w:t xml:space="preserve"> </w:t>
      </w:r>
      <w:r w:rsidR="003E2D82">
        <w:rPr>
          <w:rFonts w:ascii="Arial" w:hAnsi="Arial" w:cs="Arial"/>
        </w:rPr>
        <w:t>Note that t</w:t>
      </w:r>
      <w:r w:rsidR="00181216">
        <w:rPr>
          <w:rFonts w:ascii="Arial" w:hAnsi="Arial" w:cs="Arial"/>
        </w:rPr>
        <w:t>he maximum frequency offset experienced by the UE in the open space condition</w:t>
      </w:r>
      <w:r w:rsidR="00273764">
        <w:rPr>
          <w:rFonts w:ascii="Arial" w:hAnsi="Arial" w:cs="Arial"/>
        </w:rPr>
        <w:t xml:space="preserve"> = cos(</w:t>
      </w:r>
      <w:proofErr w:type="spellStart"/>
      <w:r w:rsidR="00273764">
        <w:rPr>
          <w:rFonts w:ascii="Arial" w:hAnsi="Arial" w:cs="Arial"/>
        </w:rPr>
        <w:t>atan</w:t>
      </w:r>
      <w:proofErr w:type="spellEnd"/>
      <w:r w:rsidR="00273764">
        <w:rPr>
          <w:rFonts w:ascii="Arial" w:hAnsi="Arial" w:cs="Arial"/>
        </w:rPr>
        <w:t xml:space="preserve"> (150/350)) x 1750 </w:t>
      </w:r>
      <m:oMath>
        <m:r>
          <w:rPr>
            <w:rFonts w:ascii="Cambria Math" w:hAnsi="Cambria Math" w:cs="Arial"/>
          </w:rPr>
          <m:t>≈</m:t>
        </m:r>
      </m:oMath>
      <w:r w:rsidR="00181216">
        <w:rPr>
          <w:rFonts w:ascii="Arial" w:hAnsi="Arial" w:cs="Arial"/>
        </w:rPr>
        <w:t xml:space="preserve"> </w:t>
      </w:r>
      <w:r w:rsidR="00273764">
        <w:rPr>
          <w:rFonts w:ascii="Arial" w:hAnsi="Arial" w:cs="Arial"/>
        </w:rPr>
        <w:t xml:space="preserve">1609 Hz which </w:t>
      </w:r>
      <w:r w:rsidR="00181216">
        <w:rPr>
          <w:rFonts w:ascii="Arial" w:hAnsi="Arial" w:cs="Arial"/>
        </w:rPr>
        <w:t xml:space="preserve">is </w:t>
      </w:r>
      <w:r w:rsidR="004D72B7">
        <w:rPr>
          <w:rFonts w:ascii="Arial" w:hAnsi="Arial" w:cs="Arial"/>
        </w:rPr>
        <w:t>within the unambiguous range</w:t>
      </w:r>
      <w:r w:rsidR="00273764">
        <w:rPr>
          <w:rFonts w:ascii="Arial" w:eastAsia="Batang" w:hAnsi="Arial" w:cs="Arial"/>
          <w:sz w:val="18"/>
          <w:szCs w:val="16"/>
        </w:rPr>
        <w:t xml:space="preserve"> </w:t>
      </w:r>
      <w:r w:rsidR="00273764" w:rsidRPr="004B7CDD">
        <w:rPr>
          <w:rFonts w:ascii="Arial" w:eastAsia="Batang" w:hAnsi="Arial" w:cs="Arial"/>
        </w:rPr>
        <w:t>as indicated in</w:t>
      </w:r>
      <w:r w:rsidR="00273764" w:rsidRPr="00273764">
        <w:rPr>
          <w:rFonts w:ascii="Arial" w:eastAsia="Batang" w:hAnsi="Arial" w:cs="Arial"/>
          <w:sz w:val="18"/>
          <w:szCs w:val="16"/>
        </w:rPr>
        <w:t xml:space="preserve"> </w:t>
      </w:r>
      <w:r w:rsidR="00273764" w:rsidRPr="00273764">
        <w:rPr>
          <w:rFonts w:ascii="Arial" w:eastAsia="Batang" w:hAnsi="Arial" w:cs="Arial"/>
          <w:sz w:val="18"/>
          <w:szCs w:val="16"/>
        </w:rPr>
        <w:fldChar w:fldCharType="begin"/>
      </w:r>
      <w:r w:rsidR="00273764" w:rsidRPr="00273764">
        <w:rPr>
          <w:rFonts w:ascii="Arial" w:eastAsia="Batang" w:hAnsi="Arial" w:cs="Arial"/>
          <w:sz w:val="18"/>
          <w:szCs w:val="16"/>
        </w:rPr>
        <w:instrText xml:space="preserve"> REF _Ref23738269 \h </w:instrText>
      </w:r>
      <w:r w:rsidR="00273764" w:rsidRPr="004B7CDD">
        <w:rPr>
          <w:rFonts w:ascii="Arial" w:eastAsia="Batang" w:hAnsi="Arial" w:cs="Arial"/>
          <w:sz w:val="18"/>
          <w:szCs w:val="16"/>
        </w:rPr>
        <w:instrText xml:space="preserve"> \* MERGEFORMAT </w:instrText>
      </w:r>
      <w:r w:rsidR="00273764" w:rsidRPr="00273764">
        <w:rPr>
          <w:rFonts w:ascii="Arial" w:eastAsia="Batang" w:hAnsi="Arial" w:cs="Arial"/>
          <w:sz w:val="18"/>
          <w:szCs w:val="16"/>
        </w:rPr>
      </w:r>
      <w:r w:rsidR="00273764" w:rsidRPr="00273764">
        <w:rPr>
          <w:rFonts w:ascii="Arial" w:eastAsia="Batang" w:hAnsi="Arial" w:cs="Arial"/>
          <w:sz w:val="18"/>
          <w:szCs w:val="16"/>
        </w:rPr>
        <w:fldChar w:fldCharType="separate"/>
      </w:r>
      <w:r w:rsidR="00273764" w:rsidRPr="00273764">
        <w:rPr>
          <w:rFonts w:ascii="Arial" w:hAnsi="Arial" w:cs="Arial"/>
        </w:rPr>
        <w:t xml:space="preserve">Table </w:t>
      </w:r>
      <w:r w:rsidR="00273764" w:rsidRPr="00273764">
        <w:rPr>
          <w:rFonts w:ascii="Arial" w:hAnsi="Arial" w:cs="Arial"/>
          <w:noProof/>
        </w:rPr>
        <w:t>1</w:t>
      </w:r>
      <w:r w:rsidR="00273764" w:rsidRPr="00273764">
        <w:rPr>
          <w:rFonts w:ascii="Arial" w:eastAsia="Batang" w:hAnsi="Arial" w:cs="Arial"/>
          <w:sz w:val="18"/>
          <w:szCs w:val="16"/>
        </w:rPr>
        <w:fldChar w:fldCharType="end"/>
      </w:r>
      <w:r w:rsidR="00273764" w:rsidRPr="004B7CDD">
        <w:rPr>
          <w:rFonts w:ascii="Arial" w:eastAsia="Batang" w:hAnsi="Arial" w:cs="Arial"/>
        </w:rPr>
        <w:t xml:space="preserve"> and thus satisfactory performance could be achieved.</w:t>
      </w:r>
    </w:p>
    <w:p w14:paraId="6923E16C" w14:textId="77777777" w:rsidR="0021277E" w:rsidRDefault="00936E17" w:rsidP="001F0296">
      <w:pPr>
        <w:rPr>
          <w:rFonts w:ascii="Arial" w:hAnsi="Arial" w:cs="Arial"/>
        </w:rPr>
      </w:pPr>
      <w:r w:rsidRPr="0004171B">
        <w:rPr>
          <w:rFonts w:ascii="Arial" w:hAnsi="Arial" w:cs="Arial"/>
        </w:rPr>
        <w:t>H</w:t>
      </w:r>
      <w:r w:rsidR="006D78B7" w:rsidRPr="0004171B">
        <w:rPr>
          <w:rFonts w:ascii="Arial" w:hAnsi="Arial" w:cs="Arial"/>
        </w:rPr>
        <w:t xml:space="preserve">owever, in the tunnel scenario, </w:t>
      </w:r>
      <w:r w:rsidR="00273764">
        <w:rPr>
          <w:rFonts w:ascii="Arial" w:hAnsi="Arial" w:cs="Arial"/>
        </w:rPr>
        <w:t xml:space="preserve">the maximum frequency offset experienced by the UE condition = </w:t>
      </w:r>
      <w:proofErr w:type="gramStart"/>
      <w:r w:rsidR="00273764">
        <w:rPr>
          <w:rFonts w:ascii="Arial" w:hAnsi="Arial" w:cs="Arial"/>
        </w:rPr>
        <w:t>cos(</w:t>
      </w:r>
      <w:proofErr w:type="spellStart"/>
      <w:proofErr w:type="gramEnd"/>
      <w:r w:rsidR="00273764">
        <w:rPr>
          <w:rFonts w:ascii="Arial" w:hAnsi="Arial" w:cs="Arial"/>
        </w:rPr>
        <w:t>atan</w:t>
      </w:r>
      <w:proofErr w:type="spellEnd"/>
      <w:r w:rsidR="00273764">
        <w:rPr>
          <w:rFonts w:ascii="Arial" w:hAnsi="Arial" w:cs="Arial"/>
        </w:rPr>
        <w:t xml:space="preserve"> (2/150)) x 1750 </w:t>
      </w:r>
      <m:oMath>
        <m:r>
          <w:rPr>
            <w:rFonts w:ascii="Cambria Math" w:hAnsi="Cambria Math" w:cs="Arial"/>
          </w:rPr>
          <m:t>≈</m:t>
        </m:r>
      </m:oMath>
      <w:r w:rsidR="00273764">
        <w:rPr>
          <w:rFonts w:ascii="Arial" w:hAnsi="Arial" w:cs="Arial"/>
        </w:rPr>
        <w:t xml:space="preserve"> 1750 Hz. </w:t>
      </w:r>
      <w:r w:rsidR="004D72B7">
        <w:rPr>
          <w:rFonts w:ascii="Arial" w:hAnsi="Arial" w:cs="Arial"/>
        </w:rPr>
        <w:t xml:space="preserve">This is basically </w:t>
      </w:r>
      <w:r w:rsidR="002C0A8B">
        <w:rPr>
          <w:rFonts w:ascii="Arial" w:hAnsi="Arial" w:cs="Arial"/>
        </w:rPr>
        <w:t>at the boundary where frequency offset already could not be estimated unambiguousl</w:t>
      </w:r>
      <w:r w:rsidR="00A56D20">
        <w:rPr>
          <w:rFonts w:ascii="Arial" w:hAnsi="Arial" w:cs="Arial"/>
        </w:rPr>
        <w:t>y as a b</w:t>
      </w:r>
      <w:r w:rsidR="002C0A8B">
        <w:rPr>
          <w:rFonts w:ascii="Arial" w:hAnsi="Arial" w:cs="Arial"/>
        </w:rPr>
        <w:t>asic FOE algorithms would not be able to determine whether the estimated offset</w:t>
      </w:r>
      <w:r w:rsidR="0021277E">
        <w:rPr>
          <w:rFonts w:ascii="Arial" w:hAnsi="Arial" w:cs="Arial"/>
        </w:rPr>
        <w:t xml:space="preserve"> </w:t>
      </w:r>
      <w:proofErr w:type="spellStart"/>
      <w:r w:rsidR="0021277E" w:rsidRPr="0004171B">
        <w:rPr>
          <w:rFonts w:ascii="Arial" w:hAnsi="Arial" w:cs="Arial"/>
          <w:i/>
        </w:rPr>
        <w:t>f</w:t>
      </w:r>
      <w:r w:rsidR="0021277E" w:rsidRPr="0004171B">
        <w:rPr>
          <w:rFonts w:ascii="Arial" w:hAnsi="Arial" w:cs="Arial"/>
          <w:i/>
          <w:vertAlign w:val="subscript"/>
        </w:rPr>
        <w:t>d</w:t>
      </w:r>
      <w:proofErr w:type="spellEnd"/>
      <w:r w:rsidR="0021277E" w:rsidRPr="0004171B">
        <w:rPr>
          <w:rFonts w:ascii="Arial" w:hAnsi="Arial" w:cs="Arial"/>
        </w:rPr>
        <w:t xml:space="preserve"> = 1750 </w:t>
      </w:r>
      <w:r w:rsidR="0021277E">
        <w:rPr>
          <w:rFonts w:ascii="Arial" w:hAnsi="Arial" w:cs="Arial"/>
        </w:rPr>
        <w:t xml:space="preserve">Hz </w:t>
      </w:r>
      <w:r w:rsidR="002C0A8B">
        <w:rPr>
          <w:rFonts w:ascii="Arial" w:hAnsi="Arial" w:cs="Arial"/>
        </w:rPr>
        <w:t xml:space="preserve">is </w:t>
      </w:r>
      <w:r w:rsidR="0021277E">
        <w:rPr>
          <w:rFonts w:ascii="Arial" w:hAnsi="Arial" w:cs="Arial"/>
        </w:rPr>
        <w:t xml:space="preserve">caused by phase rotated by </w:t>
      </w:r>
      <m:oMath>
        <m:r>
          <w:rPr>
            <w:rFonts w:ascii="Cambria Math" w:hAnsi="Cambria Math" w:cs="Arial"/>
          </w:rPr>
          <m:t>+π</m:t>
        </m:r>
      </m:oMath>
      <w:r w:rsidR="002C0A8B">
        <w:rPr>
          <w:rFonts w:ascii="Arial" w:hAnsi="Arial" w:cs="Arial"/>
        </w:rPr>
        <w:t xml:space="preserve"> </w:t>
      </w:r>
      <w:r w:rsidR="0021277E">
        <w:rPr>
          <w:rFonts w:ascii="Arial" w:hAnsi="Arial" w:cs="Arial"/>
        </w:rPr>
        <w:t xml:space="preserve">or </w:t>
      </w:r>
      <m:oMath>
        <m:r>
          <w:rPr>
            <w:rFonts w:ascii="Cambria Math" w:hAnsi="Cambria Math" w:cs="Arial"/>
          </w:rPr>
          <m:t>-π</m:t>
        </m:r>
      </m:oMath>
      <w:r w:rsidR="0021277E">
        <w:rPr>
          <w:rFonts w:ascii="Arial" w:hAnsi="Arial" w:cs="Arial"/>
        </w:rPr>
        <w:t xml:space="preserve"> </w:t>
      </w:r>
      <w:r w:rsidR="00A56D20">
        <w:rPr>
          <w:rFonts w:ascii="Arial" w:hAnsi="Arial" w:cs="Arial"/>
        </w:rPr>
        <w:t>since</w:t>
      </w:r>
      <w:r w:rsidR="0021277E">
        <w:rPr>
          <w:rFonts w:ascii="Arial" w:hAnsi="Arial" w:cs="Arial"/>
        </w:rPr>
        <w:t xml:space="preserve"> it is the same point</w:t>
      </w:r>
      <w:r w:rsidR="00A56D20">
        <w:rPr>
          <w:rFonts w:ascii="Arial" w:hAnsi="Arial" w:cs="Arial"/>
        </w:rPr>
        <w:t xml:space="preserve"> (i.e. there are 360</w:t>
      </w:r>
      <w:r w:rsidR="00A56D20">
        <w:rPr>
          <w:rFonts w:ascii="Arial" w:hAnsi="Arial" w:cs="Arial"/>
          <w:vertAlign w:val="superscript"/>
        </w:rPr>
        <w:t>o</w:t>
      </w:r>
      <w:r w:rsidR="00A56D20">
        <w:rPr>
          <w:rFonts w:ascii="Arial" w:hAnsi="Arial" w:cs="Arial"/>
        </w:rPr>
        <w:t xml:space="preserve"> in a circle)</w:t>
      </w:r>
      <w:r w:rsidR="0021277E">
        <w:rPr>
          <w:rFonts w:ascii="Arial" w:hAnsi="Arial" w:cs="Arial"/>
        </w:rPr>
        <w:t xml:space="preserve"> when it is viewed in a phase plane.</w:t>
      </w:r>
      <w:r w:rsidR="00C65CC1">
        <w:rPr>
          <w:rFonts w:ascii="Arial" w:hAnsi="Arial" w:cs="Arial"/>
        </w:rPr>
        <w:t xml:space="preserve"> </w:t>
      </w:r>
    </w:p>
    <w:p w14:paraId="208BE924" w14:textId="77777777" w:rsidR="00824968" w:rsidRPr="0004171B" w:rsidRDefault="00A56D20" w:rsidP="001F0296">
      <w:pPr>
        <w:rPr>
          <w:rFonts w:ascii="Arial" w:hAnsi="Arial" w:cs="Arial"/>
        </w:rPr>
      </w:pPr>
      <w:r>
        <w:rPr>
          <w:rFonts w:ascii="Arial" w:hAnsi="Arial" w:cs="Arial"/>
        </w:rPr>
        <w:t>In the tunnel scenario,</w:t>
      </w:r>
      <w:r w:rsidR="002C0A8B">
        <w:rPr>
          <w:rFonts w:ascii="Arial" w:hAnsi="Arial" w:cs="Arial"/>
        </w:rPr>
        <w:t xml:space="preserve"> t</w:t>
      </w:r>
      <w:r w:rsidR="006D78B7" w:rsidRPr="0004171B">
        <w:rPr>
          <w:rFonts w:ascii="Arial" w:hAnsi="Arial" w:cs="Arial"/>
        </w:rPr>
        <w:t xml:space="preserve">he UE </w:t>
      </w:r>
      <w:r w:rsidR="00A20543">
        <w:rPr>
          <w:rFonts w:ascii="Arial" w:hAnsi="Arial" w:cs="Arial"/>
        </w:rPr>
        <w:t>is constantly experiencing +1750 Hz and -1750Hz</w:t>
      </w:r>
      <w:r w:rsidR="00C65CC1">
        <w:rPr>
          <w:rFonts w:ascii="Arial" w:hAnsi="Arial" w:cs="Arial"/>
        </w:rPr>
        <w:t xml:space="preserve"> </w:t>
      </w:r>
      <w:r w:rsidR="00A20543">
        <w:rPr>
          <w:rFonts w:ascii="Arial" w:hAnsi="Arial" w:cs="Arial"/>
        </w:rPr>
        <w:t>frequency offsets</w:t>
      </w:r>
      <w:r>
        <w:rPr>
          <w:rFonts w:ascii="Arial" w:hAnsi="Arial" w:cs="Arial"/>
        </w:rPr>
        <w:t xml:space="preserve"> (i.e. </w:t>
      </w:r>
      <m:oMath>
        <m:r>
          <w:rPr>
            <w:rFonts w:ascii="Cambria Math" w:hAnsi="Cambria Math" w:cs="Arial"/>
          </w:rPr>
          <m:t>+ π</m:t>
        </m:r>
      </m:oMath>
      <w:r>
        <w:rPr>
          <w:rFonts w:ascii="Arial" w:hAnsi="Arial" w:cs="Arial"/>
        </w:rPr>
        <w:t xml:space="preserve"> and </w:t>
      </w:r>
      <m:oMath>
        <m:r>
          <w:rPr>
            <w:rFonts w:ascii="Cambria Math" w:hAnsi="Cambria Math" w:cs="Arial"/>
          </w:rPr>
          <m:t>-π</m:t>
        </m:r>
      </m:oMath>
      <w:r>
        <w:rPr>
          <w:rFonts w:ascii="Arial" w:hAnsi="Arial" w:cs="Arial"/>
        </w:rPr>
        <w:t xml:space="preserve"> phase rotation)</w:t>
      </w:r>
      <w:r w:rsidR="00936E17" w:rsidRPr="0004171B">
        <w:rPr>
          <w:rFonts w:ascii="Arial" w:hAnsi="Arial" w:cs="Arial"/>
        </w:rPr>
        <w:t xml:space="preserve">. This </w:t>
      </w:r>
      <w:r w:rsidR="001C7F1B" w:rsidRPr="0004171B">
        <w:rPr>
          <w:rFonts w:ascii="Arial" w:hAnsi="Arial" w:cs="Arial"/>
        </w:rPr>
        <w:t>undesirable</w:t>
      </w:r>
      <w:r w:rsidR="00936E17" w:rsidRPr="0004171B">
        <w:rPr>
          <w:rFonts w:ascii="Arial" w:hAnsi="Arial" w:cs="Arial"/>
        </w:rPr>
        <w:t xml:space="preserve"> channel condition makes </w:t>
      </w:r>
      <w:r w:rsidR="00A20543">
        <w:rPr>
          <w:rFonts w:ascii="Arial" w:hAnsi="Arial" w:cs="Arial"/>
        </w:rPr>
        <w:t xml:space="preserve">it difficult for </w:t>
      </w:r>
      <w:r w:rsidR="00936E17" w:rsidRPr="0004171B">
        <w:rPr>
          <w:rFonts w:ascii="Arial" w:hAnsi="Arial" w:cs="Arial"/>
        </w:rPr>
        <w:t>FOE to</w:t>
      </w:r>
      <w:r w:rsidR="00A20543">
        <w:rPr>
          <w:rFonts w:ascii="Arial" w:hAnsi="Arial" w:cs="Arial"/>
        </w:rPr>
        <w:t xml:space="preserve"> determine whether the </w:t>
      </w:r>
      <w:r w:rsidR="00144CD1">
        <w:rPr>
          <w:rFonts w:ascii="Arial" w:hAnsi="Arial" w:cs="Arial"/>
        </w:rPr>
        <w:t xml:space="preserve">signal received from the </w:t>
      </w:r>
      <w:r w:rsidR="00A20543">
        <w:rPr>
          <w:rFonts w:ascii="Arial" w:hAnsi="Arial" w:cs="Arial"/>
        </w:rPr>
        <w:t>UE is expe</w:t>
      </w:r>
      <w:r w:rsidR="0021277E">
        <w:rPr>
          <w:rFonts w:ascii="Arial" w:hAnsi="Arial" w:cs="Arial"/>
        </w:rPr>
        <w:t>riencing</w:t>
      </w:r>
      <w:r w:rsidR="00A20543">
        <w:rPr>
          <w:rFonts w:ascii="Arial" w:hAnsi="Arial" w:cs="Arial"/>
        </w:rPr>
        <w:t xml:space="preserve"> the maximum frequency offset or the minimum frequency offset </w:t>
      </w:r>
      <w:r w:rsidR="00936E17" w:rsidRPr="0004171B">
        <w:rPr>
          <w:rFonts w:ascii="Arial" w:hAnsi="Arial" w:cs="Arial"/>
        </w:rPr>
        <w:t>and thus results in unstable estimations.</w:t>
      </w:r>
    </w:p>
    <w:p w14:paraId="327BDC0D" w14:textId="77777777" w:rsidR="006D78B7" w:rsidRPr="0004171B" w:rsidRDefault="006D78B7" w:rsidP="001F0296">
      <w:pPr>
        <w:rPr>
          <w:rFonts w:ascii="Arial" w:hAnsi="Arial" w:cs="Arial"/>
        </w:rPr>
      </w:pPr>
      <w:r w:rsidRPr="0004171B">
        <w:rPr>
          <w:rFonts w:ascii="Arial" w:hAnsi="Arial" w:cs="Arial"/>
          <w:b/>
        </w:rPr>
        <w:t>Observation 2:</w:t>
      </w:r>
      <w:r w:rsidR="00936E17" w:rsidRPr="0004171B">
        <w:rPr>
          <w:rFonts w:ascii="Arial" w:hAnsi="Arial" w:cs="Arial"/>
        </w:rPr>
        <w:t xml:space="preserve"> Performance degraded significantly at </w:t>
      </w:r>
      <w:proofErr w:type="spellStart"/>
      <w:r w:rsidR="00936E17" w:rsidRPr="0004171B">
        <w:rPr>
          <w:rFonts w:ascii="Arial" w:hAnsi="Arial" w:cs="Arial"/>
          <w:i/>
        </w:rPr>
        <w:t>f</w:t>
      </w:r>
      <w:r w:rsidR="00936E17" w:rsidRPr="0004171B">
        <w:rPr>
          <w:rFonts w:ascii="Arial" w:hAnsi="Arial" w:cs="Arial"/>
          <w:i/>
          <w:vertAlign w:val="subscript"/>
        </w:rPr>
        <w:t>d</w:t>
      </w:r>
      <w:proofErr w:type="spellEnd"/>
      <w:r w:rsidR="00936E17" w:rsidRPr="0004171B">
        <w:rPr>
          <w:rFonts w:ascii="Arial" w:hAnsi="Arial" w:cs="Arial"/>
        </w:rPr>
        <w:t xml:space="preserve"> = 1750 Hz under the tunnel scenario.</w:t>
      </w:r>
    </w:p>
    <w:p w14:paraId="54B5AD9F" w14:textId="77777777" w:rsidR="00B80C3D" w:rsidRPr="0004171B" w:rsidRDefault="00B80C3D" w:rsidP="001F0296">
      <w:pPr>
        <w:rPr>
          <w:rFonts w:ascii="Arial" w:hAnsi="Arial" w:cs="Arial"/>
        </w:rPr>
      </w:pPr>
      <w:r w:rsidRPr="0004171B">
        <w:rPr>
          <w:rFonts w:ascii="Arial" w:hAnsi="Arial" w:cs="Arial"/>
          <w:b/>
        </w:rPr>
        <w:t>Observation 3:</w:t>
      </w:r>
      <w:r w:rsidRPr="0004171B">
        <w:rPr>
          <w:rFonts w:ascii="Arial" w:hAnsi="Arial" w:cs="Arial"/>
        </w:rPr>
        <w:t xml:space="preserve"> Marginal performance loss at </w:t>
      </w:r>
      <w:proofErr w:type="spellStart"/>
      <w:r w:rsidRPr="0004171B">
        <w:rPr>
          <w:rFonts w:ascii="Arial" w:hAnsi="Arial" w:cs="Arial"/>
          <w:i/>
        </w:rPr>
        <w:t>f</w:t>
      </w:r>
      <w:r w:rsidRPr="0004171B">
        <w:rPr>
          <w:rFonts w:ascii="Arial" w:hAnsi="Arial" w:cs="Arial"/>
          <w:i/>
          <w:vertAlign w:val="subscript"/>
        </w:rPr>
        <w:t>d</w:t>
      </w:r>
      <w:proofErr w:type="spellEnd"/>
      <w:r w:rsidRPr="0004171B">
        <w:rPr>
          <w:rFonts w:ascii="Arial" w:hAnsi="Arial" w:cs="Arial"/>
        </w:rPr>
        <w:t xml:space="preserve"> = 1745 Hz and </w:t>
      </w:r>
      <w:r w:rsidRPr="0004171B">
        <w:rPr>
          <w:rFonts w:ascii="Arial" w:hAnsi="Arial" w:cs="Arial"/>
          <w:i/>
        </w:rPr>
        <w:t>f</w:t>
      </w:r>
      <w:r w:rsidRPr="0004171B">
        <w:rPr>
          <w:rFonts w:ascii="Arial" w:hAnsi="Arial" w:cs="Arial"/>
          <w:i/>
          <w:vertAlign w:val="subscript"/>
        </w:rPr>
        <w:t>c</w:t>
      </w:r>
      <w:r w:rsidRPr="0004171B">
        <w:rPr>
          <w:rFonts w:ascii="Arial" w:hAnsi="Arial" w:cs="Arial"/>
        </w:rPr>
        <w:t xml:space="preserve"> = 1.9 GHz</w:t>
      </w:r>
      <w:r w:rsidR="007D1EA4" w:rsidRPr="0004171B">
        <w:rPr>
          <w:rFonts w:ascii="Arial" w:hAnsi="Arial" w:cs="Arial"/>
        </w:rPr>
        <w:t xml:space="preserve"> at both MCS2 and MCS16</w:t>
      </w:r>
      <w:r w:rsidR="005B5490" w:rsidRPr="0004171B">
        <w:rPr>
          <w:rFonts w:ascii="Arial" w:hAnsi="Arial" w:cs="Arial"/>
        </w:rPr>
        <w:t>.</w:t>
      </w:r>
    </w:p>
    <w:p w14:paraId="58D290DD" w14:textId="77777777" w:rsidR="00824968" w:rsidRPr="0004171B" w:rsidRDefault="004B0121" w:rsidP="00824968">
      <w:pPr>
        <w:jc w:val="center"/>
        <w:rPr>
          <w:rFonts w:ascii="Arial" w:hAnsi="Arial" w:cs="Arial"/>
        </w:rPr>
      </w:pPr>
      <w:r w:rsidRPr="0004171B">
        <w:rPr>
          <w:rFonts w:ascii="Arial" w:hAnsi="Arial" w:cs="Arial"/>
          <w:noProof/>
        </w:rPr>
        <w:drawing>
          <wp:inline distT="0" distB="0" distL="0" distR="0" wp14:anchorId="63512C2E" wp14:editId="3C18C1AB">
            <wp:extent cx="2952077" cy="2207817"/>
            <wp:effectExtent l="0" t="0" r="0" b="254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2958" cy="2215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E61E3" w:rsidRPr="0004171B">
        <w:rPr>
          <w:rFonts w:ascii="Arial" w:hAnsi="Arial" w:cs="Arial"/>
        </w:rPr>
        <w:t xml:space="preserve"> </w:t>
      </w:r>
      <w:r w:rsidR="00AE61E3" w:rsidRPr="0004171B">
        <w:rPr>
          <w:rFonts w:ascii="Arial" w:hAnsi="Arial" w:cs="Arial"/>
          <w:noProof/>
        </w:rPr>
        <w:drawing>
          <wp:inline distT="0" distB="0" distL="0" distR="0" wp14:anchorId="1CCA989C" wp14:editId="234D6A32">
            <wp:extent cx="2940050" cy="2202583"/>
            <wp:effectExtent l="0" t="0" r="0" b="762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5885" cy="22219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0C61E7" w14:textId="77777777" w:rsidR="00D64CD0" w:rsidRPr="0004171B" w:rsidRDefault="00824968" w:rsidP="00824968">
      <w:pPr>
        <w:pStyle w:val="Caption"/>
        <w:rPr>
          <w:rFonts w:ascii="Arial" w:hAnsi="Arial" w:cs="Arial"/>
        </w:rPr>
      </w:pPr>
      <w:bookmarkStart w:id="5" w:name="_Ref23741111"/>
      <w:r w:rsidRPr="0004171B">
        <w:rPr>
          <w:rFonts w:ascii="Arial" w:hAnsi="Arial" w:cs="Arial"/>
        </w:rPr>
        <w:t xml:space="preserve">Figure </w:t>
      </w:r>
      <w:r w:rsidRPr="0004171B">
        <w:rPr>
          <w:rFonts w:ascii="Arial" w:hAnsi="Arial" w:cs="Arial"/>
        </w:rPr>
        <w:fldChar w:fldCharType="begin"/>
      </w:r>
      <w:r w:rsidRPr="0004171B">
        <w:rPr>
          <w:rFonts w:ascii="Arial" w:hAnsi="Arial" w:cs="Arial"/>
        </w:rPr>
        <w:instrText xml:space="preserve"> SEQ Figure \* ARABIC </w:instrText>
      </w:r>
      <w:r w:rsidRPr="0004171B">
        <w:rPr>
          <w:rFonts w:ascii="Arial" w:hAnsi="Arial" w:cs="Arial"/>
        </w:rPr>
        <w:fldChar w:fldCharType="separate"/>
      </w:r>
      <w:r w:rsidRPr="0004171B">
        <w:rPr>
          <w:rFonts w:ascii="Arial" w:hAnsi="Arial" w:cs="Arial"/>
          <w:noProof/>
        </w:rPr>
        <w:t>1</w:t>
      </w:r>
      <w:r w:rsidRPr="0004171B">
        <w:rPr>
          <w:rFonts w:ascii="Arial" w:hAnsi="Arial" w:cs="Arial"/>
        </w:rPr>
        <w:fldChar w:fldCharType="end"/>
      </w:r>
      <w:bookmarkEnd w:id="5"/>
      <w:r w:rsidRPr="0004171B">
        <w:rPr>
          <w:rFonts w:ascii="Arial" w:hAnsi="Arial" w:cs="Arial"/>
        </w:rPr>
        <w:t>. PUSCH performance in HST tunnel and open space scenarios at SCS = 15 kHz.</w:t>
      </w:r>
    </w:p>
    <w:p w14:paraId="731498CE" w14:textId="77777777" w:rsidR="000F6E44" w:rsidRPr="0004171B" w:rsidRDefault="007D1EA4" w:rsidP="004B0121">
      <w:pPr>
        <w:rPr>
          <w:rFonts w:ascii="Arial" w:hAnsi="Arial" w:cs="Arial"/>
        </w:rPr>
      </w:pPr>
      <w:r w:rsidRPr="0004171B">
        <w:rPr>
          <w:rFonts w:ascii="Arial" w:hAnsi="Arial" w:cs="Arial"/>
        </w:rPr>
        <w:t>As no</w:t>
      </w:r>
      <w:r w:rsidR="000F6E44" w:rsidRPr="0004171B">
        <w:rPr>
          <w:rFonts w:ascii="Arial" w:hAnsi="Arial" w:cs="Arial"/>
        </w:rPr>
        <w:t xml:space="preserve"> </w:t>
      </w:r>
      <w:r w:rsidRPr="0004171B">
        <w:rPr>
          <w:rFonts w:ascii="Arial" w:hAnsi="Arial" w:cs="Arial"/>
        </w:rPr>
        <w:t xml:space="preserve">advanced algorithms have been </w:t>
      </w:r>
      <w:r w:rsidR="0004171B">
        <w:rPr>
          <w:rFonts w:ascii="Arial" w:hAnsi="Arial" w:cs="Arial"/>
        </w:rPr>
        <w:t>agreed in the past RAN4 meetings</w:t>
      </w:r>
      <w:r w:rsidRPr="0004171B">
        <w:rPr>
          <w:rFonts w:ascii="Arial" w:hAnsi="Arial" w:cs="Arial"/>
        </w:rPr>
        <w:t xml:space="preserve">, in order to settle the requirements for 500 km/h </w:t>
      </w:r>
      <w:r w:rsidR="0069652B" w:rsidRPr="0004171B">
        <w:rPr>
          <w:rFonts w:ascii="Arial" w:hAnsi="Arial" w:cs="Arial"/>
        </w:rPr>
        <w:t>with the current agreement, we propose:</w:t>
      </w:r>
    </w:p>
    <w:p w14:paraId="78371862" w14:textId="77777777" w:rsidR="004B0121" w:rsidRPr="0004171B" w:rsidRDefault="00B80C3D" w:rsidP="004B0121">
      <w:pPr>
        <w:rPr>
          <w:rFonts w:ascii="Arial" w:hAnsi="Arial" w:cs="Arial"/>
        </w:rPr>
      </w:pPr>
      <w:r w:rsidRPr="0004171B">
        <w:rPr>
          <w:rFonts w:ascii="Arial" w:hAnsi="Arial" w:cs="Arial"/>
          <w:b/>
        </w:rPr>
        <w:t>Proposal 1:</w:t>
      </w:r>
      <w:r w:rsidRPr="0004171B">
        <w:rPr>
          <w:rFonts w:ascii="Arial" w:hAnsi="Arial" w:cs="Arial"/>
        </w:rPr>
        <w:t xml:space="preserve"> Set the maximum frequency offset</w:t>
      </w:r>
      <w:r w:rsidR="005B5490" w:rsidRPr="0004171B">
        <w:rPr>
          <w:rFonts w:ascii="Arial" w:hAnsi="Arial" w:cs="Arial"/>
        </w:rPr>
        <w:t xml:space="preserve"> at</w:t>
      </w:r>
      <w:r w:rsidRPr="0004171B">
        <w:rPr>
          <w:rFonts w:ascii="Arial" w:hAnsi="Arial" w:cs="Arial"/>
        </w:rPr>
        <w:t xml:space="preserve"> </w:t>
      </w:r>
      <w:proofErr w:type="spellStart"/>
      <w:r w:rsidRPr="0004171B">
        <w:rPr>
          <w:rFonts w:ascii="Arial" w:hAnsi="Arial" w:cs="Arial"/>
          <w:i/>
        </w:rPr>
        <w:t>f</w:t>
      </w:r>
      <w:r w:rsidRPr="0004171B">
        <w:rPr>
          <w:rFonts w:ascii="Arial" w:hAnsi="Arial" w:cs="Arial"/>
          <w:i/>
          <w:vertAlign w:val="subscript"/>
        </w:rPr>
        <w:t>d</w:t>
      </w:r>
      <w:proofErr w:type="spellEnd"/>
      <w:r w:rsidRPr="0004171B">
        <w:rPr>
          <w:rFonts w:ascii="Arial" w:hAnsi="Arial" w:cs="Arial"/>
        </w:rPr>
        <w:t xml:space="preserve"> = 1740 Hz and </w:t>
      </w:r>
      <w:r w:rsidRPr="0004171B">
        <w:rPr>
          <w:rFonts w:ascii="Arial" w:hAnsi="Arial" w:cs="Arial"/>
          <w:i/>
        </w:rPr>
        <w:t>f</w:t>
      </w:r>
      <w:r w:rsidRPr="0004171B">
        <w:rPr>
          <w:rFonts w:ascii="Arial" w:hAnsi="Arial" w:cs="Arial"/>
          <w:i/>
          <w:vertAlign w:val="subscript"/>
        </w:rPr>
        <w:t>c</w:t>
      </w:r>
      <w:r w:rsidRPr="0004171B">
        <w:rPr>
          <w:rFonts w:ascii="Arial" w:hAnsi="Arial" w:cs="Arial"/>
        </w:rPr>
        <w:t xml:space="preserve"> = 1.9 GHz for </w:t>
      </w:r>
      <m:oMath>
        <m:r>
          <w:rPr>
            <w:rFonts w:ascii="Cambria Math" w:hAnsi="Cambria Math" w:cs="Arial"/>
          </w:rPr>
          <m:t>ʋ</m:t>
        </m:r>
      </m:oMath>
      <w:r w:rsidRPr="0004171B">
        <w:rPr>
          <w:rFonts w:ascii="Arial" w:hAnsi="Arial" w:cs="Arial"/>
        </w:rPr>
        <w:t xml:space="preserve"> = 500 km/h and SCS = 15 kHz</w:t>
      </w:r>
      <w:r w:rsidR="005B5490" w:rsidRPr="0004171B">
        <w:rPr>
          <w:rFonts w:ascii="Arial" w:hAnsi="Arial" w:cs="Arial"/>
        </w:rPr>
        <w:t xml:space="preserve"> in order to achieve </w:t>
      </w:r>
      <w:r w:rsidR="00073D34" w:rsidRPr="0004171B">
        <w:rPr>
          <w:rFonts w:ascii="Arial" w:hAnsi="Arial" w:cs="Arial"/>
        </w:rPr>
        <w:t xml:space="preserve">stable and </w:t>
      </w:r>
      <w:r w:rsidR="005B5490" w:rsidRPr="0004171B">
        <w:rPr>
          <w:rFonts w:ascii="Arial" w:hAnsi="Arial" w:cs="Arial"/>
        </w:rPr>
        <w:t>satisfactory performance.</w:t>
      </w:r>
    </w:p>
    <w:p w14:paraId="74AF6A0D" w14:textId="77777777" w:rsidR="0069652B" w:rsidRPr="0004171B" w:rsidRDefault="0004171B" w:rsidP="004B0121">
      <w:pPr>
        <w:rPr>
          <w:rFonts w:ascii="Arial" w:hAnsi="Arial" w:cs="Arial"/>
        </w:rPr>
      </w:pPr>
      <w:r w:rsidRPr="0004171B">
        <w:rPr>
          <w:rFonts w:ascii="Arial" w:hAnsi="Arial" w:cs="Arial"/>
          <w:b/>
        </w:rPr>
        <w:t xml:space="preserve">Observation </w:t>
      </w:r>
      <w:r>
        <w:rPr>
          <w:rFonts w:ascii="Arial" w:hAnsi="Arial" w:cs="Arial"/>
          <w:b/>
        </w:rPr>
        <w:t>4</w:t>
      </w:r>
      <w:r w:rsidRPr="0004171B">
        <w:rPr>
          <w:rFonts w:ascii="Arial" w:hAnsi="Arial" w:cs="Arial"/>
          <w:b/>
        </w:rPr>
        <w:t>:</w:t>
      </w:r>
      <w:r>
        <w:rPr>
          <w:rFonts w:ascii="Arial" w:hAnsi="Arial" w:cs="Arial"/>
        </w:rPr>
        <w:t xml:space="preserve"> </w:t>
      </w:r>
      <w:r w:rsidR="0069652B" w:rsidRPr="0004171B">
        <w:rPr>
          <w:rFonts w:ascii="Arial" w:hAnsi="Arial" w:cs="Arial"/>
        </w:rPr>
        <w:t xml:space="preserve">It should be noted that with </w:t>
      </w:r>
      <w:proofErr w:type="spellStart"/>
      <w:r w:rsidRPr="0004171B">
        <w:rPr>
          <w:rFonts w:ascii="Arial" w:hAnsi="Arial" w:cs="Arial"/>
          <w:i/>
        </w:rPr>
        <w:t>f</w:t>
      </w:r>
      <w:r w:rsidRPr="0004171B">
        <w:rPr>
          <w:rFonts w:ascii="Arial" w:hAnsi="Arial" w:cs="Arial"/>
          <w:i/>
          <w:vertAlign w:val="subscript"/>
        </w:rPr>
        <w:t>d</w:t>
      </w:r>
      <w:proofErr w:type="spellEnd"/>
      <w:r w:rsidR="0069652B" w:rsidRPr="0004171B">
        <w:rPr>
          <w:rFonts w:ascii="Arial" w:hAnsi="Arial" w:cs="Arial"/>
        </w:rPr>
        <w:t xml:space="preserve"> = 1740 Hz</w:t>
      </w:r>
      <w:r>
        <w:rPr>
          <w:rFonts w:ascii="Arial" w:hAnsi="Arial" w:cs="Arial"/>
        </w:rPr>
        <w:t xml:space="preserve"> </w:t>
      </w:r>
      <m:oMath>
        <m:r>
          <w:rPr>
            <w:rFonts w:ascii="Cambria Math" w:hAnsi="Cambria Math" w:cs="Arial"/>
          </w:rPr>
          <m:t>(≅2</m:t>
        </m:r>
        <m:f>
          <m:fPr>
            <m:ctrlPr>
              <w:rPr>
                <w:rFonts w:ascii="Cambria Math" w:hAnsi="Cambria Math" w:cs="Arial"/>
                <w:i/>
              </w:rPr>
            </m:ctrlPr>
          </m:fPr>
          <m:num>
            <m:r>
              <w:rPr>
                <w:rFonts w:ascii="Cambria Math" w:hAnsi="Cambria Math" w:cs="Arial"/>
              </w:rPr>
              <m:t>1.88 GHz</m:t>
            </m:r>
          </m:num>
          <m:den>
            <m:r>
              <w:rPr>
                <w:rFonts w:ascii="Cambria Math" w:hAnsi="Cambria Math" w:cs="Arial"/>
              </w:rPr>
              <m:t>3e8</m:t>
            </m:r>
          </m:den>
        </m:f>
        <m:r>
          <w:rPr>
            <w:rFonts w:ascii="Cambria Math" w:hAnsi="Cambria Math" w:cs="Arial"/>
          </w:rPr>
          <m:t>×</m:t>
        </m:r>
        <m:f>
          <m:fPr>
            <m:ctrlPr>
              <w:rPr>
                <w:rFonts w:ascii="Cambria Math" w:hAnsi="Cambria Math" w:cs="Arial"/>
                <w:i/>
              </w:rPr>
            </m:ctrlPr>
          </m:fPr>
          <m:num>
            <m:r>
              <w:rPr>
                <w:rFonts w:ascii="Cambria Math" w:hAnsi="Cambria Math" w:cs="Arial"/>
              </w:rPr>
              <m:t>500</m:t>
            </m:r>
          </m:num>
          <m:den>
            <m:r>
              <w:rPr>
                <w:rFonts w:ascii="Cambria Math" w:hAnsi="Cambria Math" w:cs="Arial"/>
              </w:rPr>
              <m:t>3.6</m:t>
            </m:r>
          </m:den>
        </m:f>
        <m:r>
          <w:rPr>
            <w:rFonts w:ascii="Cambria Math" w:hAnsi="Cambria Math" w:cs="Arial"/>
          </w:rPr>
          <m:t>)</m:t>
        </m:r>
      </m:oMath>
      <w:r w:rsidR="0069652B" w:rsidRPr="0004171B">
        <w:rPr>
          <w:rFonts w:ascii="Arial" w:hAnsi="Arial" w:cs="Arial"/>
        </w:rPr>
        <w:t>, it would only partially cover the frequency band n39</w:t>
      </w:r>
      <w:r w:rsidR="00144CD1">
        <w:rPr>
          <w:rFonts w:ascii="Arial" w:hAnsi="Arial" w:cs="Arial"/>
        </w:rPr>
        <w:t xml:space="preserve"> and not cover n1</w:t>
      </w:r>
      <w:r>
        <w:rPr>
          <w:rFonts w:ascii="Arial" w:hAnsi="Arial" w:cs="Arial"/>
        </w:rPr>
        <w:t>.</w:t>
      </w:r>
      <w:r w:rsidR="00144CD1">
        <w:rPr>
          <w:rFonts w:ascii="Arial" w:hAnsi="Arial" w:cs="Arial"/>
        </w:rPr>
        <w:t xml:space="preserve"> </w:t>
      </w:r>
      <w:proofErr w:type="gramStart"/>
      <w:r w:rsidR="00144CD1">
        <w:rPr>
          <w:rFonts w:ascii="Arial" w:hAnsi="Arial" w:cs="Arial"/>
        </w:rPr>
        <w:t>Thus</w:t>
      </w:r>
      <w:proofErr w:type="gramEnd"/>
      <w:r w:rsidR="00144CD1">
        <w:rPr>
          <w:rFonts w:ascii="Arial" w:hAnsi="Arial" w:cs="Arial"/>
        </w:rPr>
        <w:t xml:space="preserve"> in deciding 1740Hz, bands n1 and n39 are excluded from the 500km/h performance requirements.</w:t>
      </w:r>
      <w:r>
        <w:rPr>
          <w:rFonts w:ascii="Arial" w:hAnsi="Arial" w:cs="Arial"/>
        </w:rPr>
        <w:t xml:space="preserve"> In order to achieve </w:t>
      </w:r>
      <m:oMath>
        <m:r>
          <w:rPr>
            <w:rFonts w:ascii="Cambria Math" w:hAnsi="Cambria Math" w:cs="Arial"/>
          </w:rPr>
          <m:t>ʋ</m:t>
        </m:r>
      </m:oMath>
      <w:r w:rsidRPr="0004171B">
        <w:rPr>
          <w:rFonts w:ascii="Arial" w:hAnsi="Arial" w:cs="Arial"/>
        </w:rPr>
        <w:t xml:space="preserve"> = 500 km/h</w:t>
      </w:r>
      <w:r>
        <w:rPr>
          <w:rFonts w:ascii="Arial" w:hAnsi="Arial" w:cs="Arial"/>
        </w:rPr>
        <w:t xml:space="preserve"> in the frequency band</w:t>
      </w:r>
      <w:r w:rsidR="00144CD1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n1</w:t>
      </w:r>
      <w:r w:rsidR="00144CD1">
        <w:rPr>
          <w:rFonts w:ascii="Arial" w:hAnsi="Arial" w:cs="Arial"/>
        </w:rPr>
        <w:t xml:space="preserve"> and n39</w:t>
      </w:r>
      <w:r>
        <w:rPr>
          <w:rFonts w:ascii="Arial" w:hAnsi="Arial" w:cs="Arial"/>
        </w:rPr>
        <w:t xml:space="preserve">, with (1+1+1) DM-RS symbols, advanced algorithms </w:t>
      </w:r>
      <w:r w:rsidR="00144CD1">
        <w:rPr>
          <w:rFonts w:ascii="Arial" w:hAnsi="Arial" w:cs="Arial"/>
        </w:rPr>
        <w:t>would need to be</w:t>
      </w:r>
      <w:r>
        <w:rPr>
          <w:rFonts w:ascii="Arial" w:hAnsi="Arial" w:cs="Arial"/>
        </w:rPr>
        <w:t xml:space="preserve"> considered.</w:t>
      </w:r>
    </w:p>
    <w:p w14:paraId="088457B5" w14:textId="77777777" w:rsidR="0069652B" w:rsidRPr="0004171B" w:rsidRDefault="0069652B" w:rsidP="0069652B">
      <w:pPr>
        <w:pStyle w:val="Caption"/>
        <w:rPr>
          <w:rFonts w:ascii="Arial" w:hAnsi="Arial" w:cs="Arial"/>
        </w:rPr>
      </w:pPr>
      <w:r w:rsidRPr="0004171B">
        <w:rPr>
          <w:rFonts w:ascii="Arial" w:hAnsi="Arial" w:cs="Arial"/>
        </w:rPr>
        <w:t xml:space="preserve">Table </w:t>
      </w:r>
      <w:r w:rsidRPr="0004171B">
        <w:rPr>
          <w:rFonts w:ascii="Arial" w:hAnsi="Arial" w:cs="Arial"/>
        </w:rPr>
        <w:fldChar w:fldCharType="begin"/>
      </w:r>
      <w:r w:rsidRPr="0004171B">
        <w:rPr>
          <w:rFonts w:ascii="Arial" w:hAnsi="Arial" w:cs="Arial"/>
        </w:rPr>
        <w:instrText xml:space="preserve"> SEQ Table \* ARABIC </w:instrText>
      </w:r>
      <w:r w:rsidRPr="0004171B">
        <w:rPr>
          <w:rFonts w:ascii="Arial" w:hAnsi="Arial" w:cs="Arial"/>
        </w:rPr>
        <w:fldChar w:fldCharType="separate"/>
      </w:r>
      <w:r w:rsidRPr="0004171B">
        <w:rPr>
          <w:rFonts w:ascii="Arial" w:hAnsi="Arial" w:cs="Arial"/>
          <w:noProof/>
        </w:rPr>
        <w:t>2</w:t>
      </w:r>
      <w:r w:rsidRPr="0004171B">
        <w:rPr>
          <w:rFonts w:ascii="Arial" w:hAnsi="Arial" w:cs="Arial"/>
        </w:rPr>
        <w:fldChar w:fldCharType="end"/>
      </w:r>
      <w:r w:rsidRPr="0004171B">
        <w:rPr>
          <w:rFonts w:ascii="Arial" w:hAnsi="Arial" w:cs="Arial"/>
        </w:rPr>
        <w:t>. NR operating bands in FR1.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7"/>
        <w:gridCol w:w="2607"/>
        <w:gridCol w:w="2806"/>
        <w:gridCol w:w="1286"/>
      </w:tblGrid>
      <w:tr w:rsidR="0069652B" w:rsidRPr="0004171B" w14:paraId="799637FD" w14:textId="77777777" w:rsidTr="0069652B">
        <w:trPr>
          <w:jc w:val="center"/>
        </w:trPr>
        <w:tc>
          <w:tcPr>
            <w:tcW w:w="103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256C48" w14:textId="77777777" w:rsidR="0069652B" w:rsidRPr="004B7CDD" w:rsidRDefault="0069652B" w:rsidP="0069652B">
            <w:pPr>
              <w:pStyle w:val="TAC"/>
              <w:rPr>
                <w:rFonts w:cs="Arial"/>
                <w:b/>
                <w:lang w:val="en-US" w:eastAsia="zh-CN"/>
              </w:rPr>
            </w:pPr>
            <w:r w:rsidRPr="004B7CDD">
              <w:rPr>
                <w:rFonts w:cs="Arial"/>
                <w:b/>
                <w:lang w:val="en-US" w:eastAsia="zh-CN"/>
              </w:rPr>
              <w:t>NR operating band</w:t>
            </w:r>
          </w:p>
        </w:tc>
        <w:tc>
          <w:tcPr>
            <w:tcW w:w="260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B7E278" w14:textId="77777777" w:rsidR="0069652B" w:rsidRPr="004B7CDD" w:rsidRDefault="0069652B" w:rsidP="0069652B">
            <w:pPr>
              <w:pStyle w:val="TAC"/>
              <w:rPr>
                <w:rFonts w:cs="Arial"/>
                <w:b/>
                <w:lang w:val="en-US" w:eastAsia="zh-CN"/>
              </w:rPr>
            </w:pPr>
            <w:r w:rsidRPr="004B7CDD">
              <w:rPr>
                <w:rFonts w:cs="Arial"/>
                <w:b/>
                <w:lang w:val="en-US" w:eastAsia="zh-CN"/>
              </w:rPr>
              <w:t>Uplink (UL) operating band</w:t>
            </w:r>
            <w:r w:rsidRPr="004B7CDD">
              <w:rPr>
                <w:rFonts w:cs="Arial"/>
                <w:b/>
                <w:lang w:val="en-US" w:eastAsia="zh-CN"/>
              </w:rPr>
              <w:br/>
              <w:t>BS receive / UE transmit</w:t>
            </w:r>
          </w:p>
          <w:p w14:paraId="5F77E70A" w14:textId="77777777" w:rsidR="0069652B" w:rsidRPr="004B7CDD" w:rsidRDefault="0069652B" w:rsidP="0069652B">
            <w:pPr>
              <w:pStyle w:val="TAC"/>
              <w:rPr>
                <w:rFonts w:cs="Arial"/>
                <w:b/>
                <w:lang w:val="en-US" w:eastAsia="zh-CN"/>
              </w:rPr>
            </w:pPr>
            <w:proofErr w:type="spellStart"/>
            <w:proofErr w:type="gramStart"/>
            <w:r w:rsidRPr="004B7CDD">
              <w:rPr>
                <w:rFonts w:cs="Arial"/>
                <w:b/>
                <w:lang w:val="en-US" w:eastAsia="zh-CN"/>
              </w:rPr>
              <w:t>FUL,low</w:t>
            </w:r>
            <w:proofErr w:type="spellEnd"/>
            <w:proofErr w:type="gramEnd"/>
            <w:r w:rsidRPr="004B7CDD">
              <w:rPr>
                <w:rFonts w:cs="Arial"/>
                <w:b/>
                <w:lang w:val="en-US" w:eastAsia="zh-CN"/>
              </w:rPr>
              <w:t xml:space="preserve">   –  </w:t>
            </w:r>
            <w:proofErr w:type="spellStart"/>
            <w:r w:rsidRPr="004B7CDD">
              <w:rPr>
                <w:rFonts w:cs="Arial"/>
                <w:b/>
                <w:lang w:val="en-US" w:eastAsia="zh-CN"/>
              </w:rPr>
              <w:t>FUL,high</w:t>
            </w:r>
            <w:proofErr w:type="spellEnd"/>
          </w:p>
        </w:tc>
        <w:tc>
          <w:tcPr>
            <w:tcW w:w="280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E7557C" w14:textId="77777777" w:rsidR="0069652B" w:rsidRPr="004B7CDD" w:rsidRDefault="0069652B" w:rsidP="0069652B">
            <w:pPr>
              <w:pStyle w:val="TAC"/>
              <w:rPr>
                <w:rFonts w:cs="Arial"/>
                <w:b/>
                <w:lang w:val="en-US" w:eastAsia="zh-CN"/>
              </w:rPr>
            </w:pPr>
            <w:r w:rsidRPr="004B7CDD">
              <w:rPr>
                <w:rFonts w:cs="Arial"/>
                <w:b/>
                <w:lang w:val="en-US" w:eastAsia="zh-CN"/>
              </w:rPr>
              <w:t>Downlink (DL) operating band</w:t>
            </w:r>
            <w:r w:rsidRPr="004B7CDD">
              <w:rPr>
                <w:rFonts w:cs="Arial"/>
                <w:b/>
                <w:lang w:val="en-US" w:eastAsia="zh-CN"/>
              </w:rPr>
              <w:br/>
              <w:t>BS transmit / UE receive</w:t>
            </w:r>
          </w:p>
          <w:p w14:paraId="66C72A45" w14:textId="77777777" w:rsidR="0069652B" w:rsidRPr="004B7CDD" w:rsidRDefault="0069652B" w:rsidP="0069652B">
            <w:pPr>
              <w:pStyle w:val="TAC"/>
              <w:rPr>
                <w:rFonts w:cs="Arial"/>
                <w:b/>
                <w:lang w:val="en-US" w:eastAsia="zh-CN"/>
              </w:rPr>
            </w:pPr>
            <w:proofErr w:type="spellStart"/>
            <w:proofErr w:type="gramStart"/>
            <w:r w:rsidRPr="004B7CDD">
              <w:rPr>
                <w:rFonts w:cs="Arial"/>
                <w:b/>
                <w:lang w:val="en-US" w:eastAsia="zh-CN"/>
              </w:rPr>
              <w:t>FDL,low</w:t>
            </w:r>
            <w:proofErr w:type="spellEnd"/>
            <w:proofErr w:type="gramEnd"/>
            <w:r w:rsidRPr="004B7CDD">
              <w:rPr>
                <w:rFonts w:cs="Arial"/>
                <w:b/>
                <w:lang w:val="en-US" w:eastAsia="zh-CN"/>
              </w:rPr>
              <w:t xml:space="preserve">   –  </w:t>
            </w:r>
            <w:proofErr w:type="spellStart"/>
            <w:r w:rsidRPr="004B7CDD">
              <w:rPr>
                <w:rFonts w:cs="Arial"/>
                <w:b/>
                <w:lang w:val="en-US" w:eastAsia="zh-CN"/>
              </w:rPr>
              <w:t>FDL,high</w:t>
            </w:r>
            <w:proofErr w:type="spellEnd"/>
          </w:p>
        </w:tc>
        <w:tc>
          <w:tcPr>
            <w:tcW w:w="128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AD8A10" w14:textId="77777777" w:rsidR="0069652B" w:rsidRPr="004B7CDD" w:rsidRDefault="0069652B" w:rsidP="0069652B">
            <w:pPr>
              <w:pStyle w:val="TAC"/>
              <w:rPr>
                <w:rFonts w:cs="Arial"/>
                <w:b/>
                <w:lang w:val="en-US" w:eastAsia="zh-CN"/>
              </w:rPr>
            </w:pPr>
            <w:r w:rsidRPr="004B7CDD">
              <w:rPr>
                <w:rFonts w:cs="Arial"/>
                <w:b/>
                <w:lang w:val="en-US" w:eastAsia="zh-CN"/>
              </w:rPr>
              <w:t>Duplex Mode</w:t>
            </w:r>
          </w:p>
        </w:tc>
      </w:tr>
      <w:tr w:rsidR="0069652B" w:rsidRPr="0004171B" w14:paraId="5D842F14" w14:textId="77777777" w:rsidTr="0069652B">
        <w:trPr>
          <w:jc w:val="center"/>
        </w:trPr>
        <w:tc>
          <w:tcPr>
            <w:tcW w:w="103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EEDD40" w14:textId="77777777" w:rsidR="0069652B" w:rsidRPr="0004171B" w:rsidRDefault="0069652B">
            <w:pPr>
              <w:pStyle w:val="TAC"/>
              <w:rPr>
                <w:rFonts w:cs="Arial"/>
                <w:lang w:val="en-US" w:eastAsia="zh-CN"/>
              </w:rPr>
            </w:pPr>
            <w:r w:rsidRPr="0004171B">
              <w:rPr>
                <w:rFonts w:cs="Arial"/>
                <w:lang w:val="en-US" w:eastAsia="zh-CN"/>
              </w:rPr>
              <w:t>n1</w:t>
            </w:r>
          </w:p>
        </w:tc>
        <w:tc>
          <w:tcPr>
            <w:tcW w:w="260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AA9FDD" w14:textId="77777777" w:rsidR="0069652B" w:rsidRPr="0004171B" w:rsidRDefault="0069652B">
            <w:pPr>
              <w:pStyle w:val="TAC"/>
              <w:rPr>
                <w:rFonts w:cs="Arial"/>
                <w:lang w:val="en-US" w:eastAsia="zh-CN"/>
              </w:rPr>
            </w:pPr>
            <w:r w:rsidRPr="0004171B">
              <w:rPr>
                <w:rFonts w:cs="Arial"/>
                <w:lang w:val="en-US" w:eastAsia="zh-CN"/>
              </w:rPr>
              <w:t>1920 MHz – 1980 MHz</w:t>
            </w:r>
          </w:p>
        </w:tc>
        <w:tc>
          <w:tcPr>
            <w:tcW w:w="280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C3C34A" w14:textId="77777777" w:rsidR="0069652B" w:rsidRPr="0004171B" w:rsidRDefault="0069652B">
            <w:pPr>
              <w:pStyle w:val="TAC"/>
              <w:rPr>
                <w:rFonts w:cs="Arial"/>
                <w:lang w:val="en-US" w:eastAsia="zh-CN"/>
              </w:rPr>
            </w:pPr>
            <w:r w:rsidRPr="0004171B">
              <w:rPr>
                <w:rFonts w:cs="Arial"/>
                <w:lang w:val="en-US" w:eastAsia="zh-CN"/>
              </w:rPr>
              <w:t>2110 MHz – 2170 MHz</w:t>
            </w:r>
          </w:p>
        </w:tc>
        <w:tc>
          <w:tcPr>
            <w:tcW w:w="128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27DE33" w14:textId="77777777" w:rsidR="0069652B" w:rsidRPr="0004171B" w:rsidRDefault="0069652B">
            <w:pPr>
              <w:pStyle w:val="TAC"/>
              <w:rPr>
                <w:rFonts w:cs="Arial"/>
                <w:lang w:val="en-US" w:eastAsia="zh-CN"/>
              </w:rPr>
            </w:pPr>
            <w:r w:rsidRPr="0004171B">
              <w:rPr>
                <w:rFonts w:cs="Arial"/>
                <w:lang w:val="en-US" w:eastAsia="zh-CN"/>
              </w:rPr>
              <w:t>FDD</w:t>
            </w:r>
          </w:p>
        </w:tc>
      </w:tr>
      <w:tr w:rsidR="0069652B" w:rsidRPr="0004171B" w14:paraId="026A07A7" w14:textId="77777777" w:rsidTr="0069652B">
        <w:trPr>
          <w:jc w:val="center"/>
        </w:trPr>
        <w:tc>
          <w:tcPr>
            <w:tcW w:w="103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0F0954" w14:textId="77777777" w:rsidR="0069652B" w:rsidRPr="0004171B" w:rsidRDefault="0069652B">
            <w:pPr>
              <w:pStyle w:val="TAC"/>
              <w:rPr>
                <w:rFonts w:cs="Arial"/>
                <w:lang w:eastAsia="sv-SE"/>
              </w:rPr>
            </w:pPr>
            <w:r w:rsidRPr="0004171B">
              <w:rPr>
                <w:rFonts w:cs="Arial"/>
                <w:lang w:val="en-US" w:eastAsia="zh-CN"/>
              </w:rPr>
              <w:t>n39</w:t>
            </w:r>
          </w:p>
        </w:tc>
        <w:tc>
          <w:tcPr>
            <w:tcW w:w="260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E5A70B" w14:textId="77777777" w:rsidR="0069652B" w:rsidRPr="0004171B" w:rsidRDefault="0069652B">
            <w:pPr>
              <w:pStyle w:val="TAC"/>
              <w:rPr>
                <w:rFonts w:cs="Arial"/>
              </w:rPr>
            </w:pPr>
            <w:r w:rsidRPr="0004171B">
              <w:rPr>
                <w:rFonts w:cs="Arial"/>
                <w:lang w:val="en-US" w:eastAsia="zh-CN"/>
              </w:rPr>
              <w:t>1880</w:t>
            </w:r>
            <w:r w:rsidRPr="0004171B">
              <w:rPr>
                <w:rFonts w:cs="Arial"/>
              </w:rPr>
              <w:t xml:space="preserve"> MHz – </w:t>
            </w:r>
            <w:r w:rsidRPr="0004171B">
              <w:rPr>
                <w:rFonts w:cs="Arial"/>
                <w:lang w:val="en-US" w:eastAsia="zh-CN"/>
              </w:rPr>
              <w:t>1920</w:t>
            </w:r>
            <w:r w:rsidRPr="0004171B">
              <w:rPr>
                <w:rFonts w:cs="Arial"/>
              </w:rPr>
              <w:t xml:space="preserve"> MHz</w:t>
            </w:r>
          </w:p>
        </w:tc>
        <w:tc>
          <w:tcPr>
            <w:tcW w:w="280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462E6F" w14:textId="77777777" w:rsidR="0069652B" w:rsidRPr="0004171B" w:rsidRDefault="0069652B">
            <w:pPr>
              <w:pStyle w:val="TAC"/>
              <w:rPr>
                <w:rFonts w:cs="Arial"/>
              </w:rPr>
            </w:pPr>
            <w:r w:rsidRPr="0004171B">
              <w:rPr>
                <w:rFonts w:cs="Arial"/>
                <w:lang w:val="en-US" w:eastAsia="zh-CN"/>
              </w:rPr>
              <w:t>1880</w:t>
            </w:r>
            <w:r w:rsidRPr="0004171B">
              <w:rPr>
                <w:rFonts w:cs="Arial"/>
              </w:rPr>
              <w:t xml:space="preserve"> MHz – </w:t>
            </w:r>
            <w:r w:rsidRPr="0004171B">
              <w:rPr>
                <w:rFonts w:cs="Arial"/>
                <w:lang w:val="en-US" w:eastAsia="zh-CN"/>
              </w:rPr>
              <w:t>19</w:t>
            </w:r>
            <w:r w:rsidRPr="0004171B">
              <w:rPr>
                <w:rFonts w:cs="Arial"/>
              </w:rPr>
              <w:t>20 MHz</w:t>
            </w:r>
          </w:p>
        </w:tc>
        <w:tc>
          <w:tcPr>
            <w:tcW w:w="128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701F34" w14:textId="77777777" w:rsidR="0069652B" w:rsidRPr="0004171B" w:rsidRDefault="0069652B">
            <w:pPr>
              <w:pStyle w:val="TAC"/>
              <w:rPr>
                <w:rFonts w:cs="Arial"/>
              </w:rPr>
            </w:pPr>
            <w:r w:rsidRPr="0004171B">
              <w:rPr>
                <w:rFonts w:cs="Arial"/>
                <w:lang w:val="en-US" w:eastAsia="zh-CN"/>
              </w:rPr>
              <w:t>TDD</w:t>
            </w:r>
          </w:p>
        </w:tc>
      </w:tr>
    </w:tbl>
    <w:p w14:paraId="38B44B83" w14:textId="77777777" w:rsidR="0069652B" w:rsidRPr="0004171B" w:rsidRDefault="0069652B" w:rsidP="004B0121">
      <w:pPr>
        <w:rPr>
          <w:rFonts w:ascii="Arial" w:hAnsi="Arial" w:cs="Arial"/>
        </w:rPr>
      </w:pPr>
    </w:p>
    <w:p w14:paraId="77C1C31F" w14:textId="77777777" w:rsidR="009E4014" w:rsidRPr="0004171B" w:rsidRDefault="009E4014" w:rsidP="00CA5244">
      <w:pPr>
        <w:pBdr>
          <w:bottom w:val="single" w:sz="12" w:space="1" w:color="auto"/>
        </w:pBdr>
        <w:rPr>
          <w:rFonts w:ascii="Arial" w:hAnsi="Arial" w:cs="Arial"/>
          <w:lang w:val="en-US"/>
        </w:rPr>
      </w:pPr>
    </w:p>
    <w:p w14:paraId="5F6767A2" w14:textId="77777777" w:rsidR="0047287F" w:rsidRPr="0004171B" w:rsidRDefault="0047287F" w:rsidP="0047287F">
      <w:pPr>
        <w:pStyle w:val="Heading1"/>
        <w:keepLines w:val="0"/>
        <w:numPr>
          <w:ilvl w:val="0"/>
          <w:numId w:val="5"/>
        </w:numPr>
        <w:pBdr>
          <w:top w:val="none" w:sz="0" w:space="0" w:color="auto"/>
        </w:pBdr>
        <w:spacing w:before="0" w:after="240"/>
        <w:ind w:right="284" w:hanging="720"/>
        <w:rPr>
          <w:rFonts w:cs="Arial"/>
        </w:rPr>
      </w:pPr>
      <w:r w:rsidRPr="0004171B">
        <w:rPr>
          <w:rFonts w:cs="Arial"/>
        </w:rPr>
        <w:t>Conclusion</w:t>
      </w:r>
    </w:p>
    <w:p w14:paraId="1CFF96EF" w14:textId="77777777" w:rsidR="007B62C1" w:rsidRPr="0004171B" w:rsidRDefault="004F50AC" w:rsidP="007B62C1">
      <w:pPr>
        <w:spacing w:after="120"/>
        <w:rPr>
          <w:rFonts w:ascii="Arial" w:hAnsi="Arial" w:cs="Arial"/>
        </w:rPr>
      </w:pPr>
      <w:r w:rsidRPr="0004171B">
        <w:rPr>
          <w:rFonts w:ascii="Arial" w:hAnsi="Arial" w:cs="Arial"/>
        </w:rPr>
        <w:t xml:space="preserve">In this contribution, we presented our views on </w:t>
      </w:r>
      <w:r w:rsidR="005B5490" w:rsidRPr="0004171B">
        <w:rPr>
          <w:rFonts w:ascii="Arial" w:hAnsi="Arial" w:cs="Arial"/>
        </w:rPr>
        <w:t>maximum frequency offset at 500 km/h for SCS = 15 kHz deployment</w:t>
      </w:r>
      <w:r w:rsidR="007B62C1" w:rsidRPr="0004171B">
        <w:rPr>
          <w:rFonts w:ascii="Arial" w:hAnsi="Arial" w:cs="Arial"/>
        </w:rPr>
        <w:t>:</w:t>
      </w:r>
    </w:p>
    <w:p w14:paraId="144E0394" w14:textId="77777777" w:rsidR="005B5490" w:rsidRPr="0004171B" w:rsidRDefault="005B5490" w:rsidP="005B5490">
      <w:pPr>
        <w:rPr>
          <w:rFonts w:ascii="Arial" w:hAnsi="Arial" w:cs="Arial"/>
        </w:rPr>
      </w:pPr>
      <w:r w:rsidRPr="0004171B">
        <w:rPr>
          <w:rFonts w:ascii="Arial" w:hAnsi="Arial" w:cs="Arial"/>
          <w:b/>
        </w:rPr>
        <w:t>Observation 1:</w:t>
      </w:r>
      <w:r w:rsidRPr="0004171B">
        <w:rPr>
          <w:rFonts w:ascii="Arial" w:hAnsi="Arial" w:cs="Arial"/>
        </w:rPr>
        <w:t xml:space="preserve"> With </w:t>
      </w:r>
      <w:proofErr w:type="spellStart"/>
      <w:r w:rsidRPr="0004171B">
        <w:rPr>
          <w:rFonts w:ascii="Arial" w:hAnsi="Arial" w:cs="Arial"/>
        </w:rPr>
        <w:t>dmrs-AdditonalPosition</w:t>
      </w:r>
      <w:proofErr w:type="spellEnd"/>
      <w:r w:rsidRPr="0004171B">
        <w:rPr>
          <w:rFonts w:ascii="Arial" w:hAnsi="Arial" w:cs="Arial"/>
        </w:rPr>
        <w:t xml:space="preserve"> = 2, theoretically, it would not be able to resolve </w:t>
      </w:r>
      <w:proofErr w:type="spellStart"/>
      <w:r w:rsidRPr="0004171B">
        <w:rPr>
          <w:rFonts w:ascii="Arial" w:hAnsi="Arial" w:cs="Arial"/>
          <w:i/>
        </w:rPr>
        <w:t>f</w:t>
      </w:r>
      <w:r w:rsidRPr="0004171B">
        <w:rPr>
          <w:rFonts w:ascii="Arial" w:hAnsi="Arial" w:cs="Arial"/>
          <w:i/>
          <w:vertAlign w:val="subscript"/>
        </w:rPr>
        <w:t>d</w:t>
      </w:r>
      <w:proofErr w:type="spellEnd"/>
      <w:r w:rsidRPr="0004171B">
        <w:rPr>
          <w:rFonts w:ascii="Arial" w:hAnsi="Arial" w:cs="Arial"/>
        </w:rPr>
        <w:t xml:space="preserve"> = 1944 Hz unambiguously without advanced algorithms.</w:t>
      </w:r>
    </w:p>
    <w:p w14:paraId="0FEBF373" w14:textId="77777777" w:rsidR="0004171B" w:rsidRPr="0004171B" w:rsidRDefault="0004171B" w:rsidP="0004171B">
      <w:pPr>
        <w:rPr>
          <w:rFonts w:ascii="Arial" w:hAnsi="Arial" w:cs="Arial"/>
        </w:rPr>
      </w:pPr>
      <w:r w:rsidRPr="0004171B">
        <w:rPr>
          <w:rFonts w:ascii="Arial" w:hAnsi="Arial" w:cs="Arial"/>
          <w:b/>
        </w:rPr>
        <w:t>Observation 2:</w:t>
      </w:r>
      <w:r w:rsidRPr="0004171B">
        <w:rPr>
          <w:rFonts w:ascii="Arial" w:hAnsi="Arial" w:cs="Arial"/>
        </w:rPr>
        <w:t xml:space="preserve"> Performance degraded significantly at </w:t>
      </w:r>
      <w:proofErr w:type="spellStart"/>
      <w:r w:rsidRPr="0004171B">
        <w:rPr>
          <w:rFonts w:ascii="Arial" w:hAnsi="Arial" w:cs="Arial"/>
          <w:i/>
        </w:rPr>
        <w:t>f</w:t>
      </w:r>
      <w:r w:rsidRPr="0004171B">
        <w:rPr>
          <w:rFonts w:ascii="Arial" w:hAnsi="Arial" w:cs="Arial"/>
          <w:i/>
          <w:vertAlign w:val="subscript"/>
        </w:rPr>
        <w:t>d</w:t>
      </w:r>
      <w:proofErr w:type="spellEnd"/>
      <w:r w:rsidRPr="0004171B">
        <w:rPr>
          <w:rFonts w:ascii="Arial" w:hAnsi="Arial" w:cs="Arial"/>
        </w:rPr>
        <w:t xml:space="preserve"> = 1750 Hz under the tunnel scenario.</w:t>
      </w:r>
    </w:p>
    <w:p w14:paraId="69E73C78" w14:textId="77777777" w:rsidR="0004171B" w:rsidRPr="0004171B" w:rsidRDefault="0004171B" w:rsidP="0004171B">
      <w:pPr>
        <w:rPr>
          <w:rFonts w:ascii="Arial" w:hAnsi="Arial" w:cs="Arial"/>
        </w:rPr>
      </w:pPr>
      <w:r w:rsidRPr="0004171B">
        <w:rPr>
          <w:rFonts w:ascii="Arial" w:hAnsi="Arial" w:cs="Arial"/>
          <w:b/>
        </w:rPr>
        <w:t>Observation 3:</w:t>
      </w:r>
      <w:r w:rsidRPr="0004171B">
        <w:rPr>
          <w:rFonts w:ascii="Arial" w:hAnsi="Arial" w:cs="Arial"/>
        </w:rPr>
        <w:t xml:space="preserve"> Marginal performance loss at </w:t>
      </w:r>
      <w:proofErr w:type="spellStart"/>
      <w:r w:rsidRPr="0004171B">
        <w:rPr>
          <w:rFonts w:ascii="Arial" w:hAnsi="Arial" w:cs="Arial"/>
          <w:i/>
        </w:rPr>
        <w:t>f</w:t>
      </w:r>
      <w:r w:rsidRPr="0004171B">
        <w:rPr>
          <w:rFonts w:ascii="Arial" w:hAnsi="Arial" w:cs="Arial"/>
          <w:i/>
          <w:vertAlign w:val="subscript"/>
        </w:rPr>
        <w:t>d</w:t>
      </w:r>
      <w:proofErr w:type="spellEnd"/>
      <w:r w:rsidRPr="0004171B">
        <w:rPr>
          <w:rFonts w:ascii="Arial" w:hAnsi="Arial" w:cs="Arial"/>
        </w:rPr>
        <w:t xml:space="preserve"> = 1745 Hz and </w:t>
      </w:r>
      <w:r w:rsidRPr="0004171B">
        <w:rPr>
          <w:rFonts w:ascii="Arial" w:hAnsi="Arial" w:cs="Arial"/>
          <w:i/>
        </w:rPr>
        <w:t>f</w:t>
      </w:r>
      <w:r w:rsidRPr="0004171B">
        <w:rPr>
          <w:rFonts w:ascii="Arial" w:hAnsi="Arial" w:cs="Arial"/>
          <w:i/>
          <w:vertAlign w:val="subscript"/>
        </w:rPr>
        <w:t>c</w:t>
      </w:r>
      <w:r w:rsidRPr="0004171B">
        <w:rPr>
          <w:rFonts w:ascii="Arial" w:hAnsi="Arial" w:cs="Arial"/>
        </w:rPr>
        <w:t xml:space="preserve"> = 1.9 GHz at both MCS2 and MCS16.</w:t>
      </w:r>
    </w:p>
    <w:p w14:paraId="6707C28D" w14:textId="77777777" w:rsidR="005B5490" w:rsidRDefault="005B5490" w:rsidP="005B5490">
      <w:pPr>
        <w:rPr>
          <w:rFonts w:ascii="Arial" w:hAnsi="Arial" w:cs="Arial"/>
        </w:rPr>
      </w:pPr>
      <w:r w:rsidRPr="0004171B">
        <w:rPr>
          <w:rFonts w:ascii="Arial" w:hAnsi="Arial" w:cs="Arial"/>
          <w:b/>
        </w:rPr>
        <w:t>Proposal 1:</w:t>
      </w:r>
      <w:r w:rsidRPr="0004171B">
        <w:rPr>
          <w:rFonts w:ascii="Arial" w:hAnsi="Arial" w:cs="Arial"/>
        </w:rPr>
        <w:t xml:space="preserve"> Set the maximum frequency offset at </w:t>
      </w:r>
      <w:proofErr w:type="spellStart"/>
      <w:r w:rsidRPr="0004171B">
        <w:rPr>
          <w:rFonts w:ascii="Arial" w:hAnsi="Arial" w:cs="Arial"/>
          <w:i/>
        </w:rPr>
        <w:t>f</w:t>
      </w:r>
      <w:r w:rsidRPr="0004171B">
        <w:rPr>
          <w:rFonts w:ascii="Arial" w:hAnsi="Arial" w:cs="Arial"/>
          <w:i/>
          <w:vertAlign w:val="subscript"/>
        </w:rPr>
        <w:t>d</w:t>
      </w:r>
      <w:proofErr w:type="spellEnd"/>
      <w:r w:rsidRPr="0004171B">
        <w:rPr>
          <w:rFonts w:ascii="Arial" w:hAnsi="Arial" w:cs="Arial"/>
        </w:rPr>
        <w:t xml:space="preserve"> = 1740 Hz and </w:t>
      </w:r>
      <w:r w:rsidRPr="0004171B">
        <w:rPr>
          <w:rFonts w:ascii="Arial" w:hAnsi="Arial" w:cs="Arial"/>
          <w:i/>
        </w:rPr>
        <w:t>f</w:t>
      </w:r>
      <w:r w:rsidRPr="0004171B">
        <w:rPr>
          <w:rFonts w:ascii="Arial" w:hAnsi="Arial" w:cs="Arial"/>
          <w:i/>
          <w:vertAlign w:val="subscript"/>
        </w:rPr>
        <w:t>c</w:t>
      </w:r>
      <w:r w:rsidRPr="0004171B">
        <w:rPr>
          <w:rFonts w:ascii="Arial" w:hAnsi="Arial" w:cs="Arial"/>
        </w:rPr>
        <w:t xml:space="preserve"> = 1.9 GHz for </w:t>
      </w:r>
      <m:oMath>
        <m:r>
          <w:rPr>
            <w:rFonts w:ascii="Cambria Math" w:hAnsi="Cambria Math" w:cs="Arial"/>
          </w:rPr>
          <m:t>ʋ</m:t>
        </m:r>
      </m:oMath>
      <w:r w:rsidRPr="0004171B">
        <w:rPr>
          <w:rFonts w:ascii="Arial" w:hAnsi="Arial" w:cs="Arial"/>
        </w:rPr>
        <w:t xml:space="preserve"> = 500 km/h and SCS = 15 kHz in order to achieve satisfactory performance.</w:t>
      </w:r>
    </w:p>
    <w:p w14:paraId="2FBF77D6" w14:textId="7B8F9825" w:rsidR="0004171B" w:rsidRPr="0004171B" w:rsidRDefault="0004171B" w:rsidP="005B5490">
      <w:pPr>
        <w:rPr>
          <w:rFonts w:ascii="Arial" w:hAnsi="Arial" w:cs="Arial"/>
        </w:rPr>
      </w:pPr>
      <w:r w:rsidRPr="0004171B">
        <w:rPr>
          <w:rFonts w:ascii="Arial" w:hAnsi="Arial" w:cs="Arial"/>
          <w:b/>
        </w:rPr>
        <w:t xml:space="preserve">Observation </w:t>
      </w:r>
      <w:r>
        <w:rPr>
          <w:rFonts w:ascii="Arial" w:hAnsi="Arial" w:cs="Arial"/>
          <w:b/>
        </w:rPr>
        <w:t>4</w:t>
      </w:r>
      <w:r w:rsidRPr="0004171B">
        <w:rPr>
          <w:rFonts w:ascii="Arial" w:hAnsi="Arial" w:cs="Arial"/>
          <w:b/>
        </w:rPr>
        <w:t>:</w:t>
      </w:r>
      <w:r>
        <w:rPr>
          <w:rFonts w:ascii="Arial" w:hAnsi="Arial" w:cs="Arial"/>
        </w:rPr>
        <w:t xml:space="preserve"> </w:t>
      </w:r>
      <w:r w:rsidRPr="0004171B">
        <w:rPr>
          <w:rFonts w:ascii="Arial" w:hAnsi="Arial" w:cs="Arial"/>
        </w:rPr>
        <w:t xml:space="preserve">It should be noted that with </w:t>
      </w:r>
      <w:proofErr w:type="spellStart"/>
      <w:r w:rsidRPr="0004171B">
        <w:rPr>
          <w:rFonts w:ascii="Arial" w:hAnsi="Arial" w:cs="Arial"/>
          <w:i/>
        </w:rPr>
        <w:t>f</w:t>
      </w:r>
      <w:r w:rsidRPr="0004171B">
        <w:rPr>
          <w:rFonts w:ascii="Arial" w:hAnsi="Arial" w:cs="Arial"/>
          <w:i/>
          <w:vertAlign w:val="subscript"/>
        </w:rPr>
        <w:t>d</w:t>
      </w:r>
      <w:proofErr w:type="spellEnd"/>
      <w:r w:rsidRPr="0004171B">
        <w:rPr>
          <w:rFonts w:ascii="Arial" w:hAnsi="Arial" w:cs="Arial"/>
        </w:rPr>
        <w:t xml:space="preserve"> = 1740 Hz</w:t>
      </w:r>
      <w:r>
        <w:rPr>
          <w:rFonts w:ascii="Arial" w:hAnsi="Arial" w:cs="Arial"/>
        </w:rPr>
        <w:t xml:space="preserve"> </w:t>
      </w:r>
      <m:oMath>
        <m:r>
          <w:rPr>
            <w:rFonts w:ascii="Cambria Math" w:hAnsi="Cambria Math" w:cs="Arial"/>
          </w:rPr>
          <m:t>(≅2</m:t>
        </m:r>
        <m:f>
          <m:fPr>
            <m:ctrlPr>
              <w:rPr>
                <w:rFonts w:ascii="Cambria Math" w:hAnsi="Cambria Math" w:cs="Arial"/>
                <w:i/>
              </w:rPr>
            </m:ctrlPr>
          </m:fPr>
          <m:num>
            <m:r>
              <w:rPr>
                <w:rFonts w:ascii="Cambria Math" w:hAnsi="Cambria Math" w:cs="Arial"/>
              </w:rPr>
              <m:t>1.88 GHz</m:t>
            </m:r>
          </m:num>
          <m:den>
            <m:r>
              <w:rPr>
                <w:rFonts w:ascii="Cambria Math" w:hAnsi="Cambria Math" w:cs="Arial"/>
              </w:rPr>
              <m:t>3e8</m:t>
            </m:r>
          </m:den>
        </m:f>
        <m:r>
          <w:rPr>
            <w:rFonts w:ascii="Cambria Math" w:hAnsi="Cambria Math" w:cs="Arial"/>
          </w:rPr>
          <m:t>×</m:t>
        </m:r>
        <m:f>
          <m:fPr>
            <m:ctrlPr>
              <w:rPr>
                <w:rFonts w:ascii="Cambria Math" w:hAnsi="Cambria Math" w:cs="Arial"/>
                <w:i/>
              </w:rPr>
            </m:ctrlPr>
          </m:fPr>
          <m:num>
            <m:r>
              <w:rPr>
                <w:rFonts w:ascii="Cambria Math" w:hAnsi="Cambria Math" w:cs="Arial"/>
              </w:rPr>
              <m:t>500</m:t>
            </m:r>
          </m:num>
          <m:den>
            <m:r>
              <w:rPr>
                <w:rFonts w:ascii="Cambria Math" w:hAnsi="Cambria Math" w:cs="Arial"/>
              </w:rPr>
              <m:t>3.6</m:t>
            </m:r>
          </m:den>
        </m:f>
        <m:r>
          <w:rPr>
            <w:rFonts w:ascii="Cambria Math" w:hAnsi="Cambria Math" w:cs="Arial"/>
          </w:rPr>
          <m:t>)</m:t>
        </m:r>
      </m:oMath>
      <w:r w:rsidRPr="0004171B">
        <w:rPr>
          <w:rFonts w:ascii="Arial" w:hAnsi="Arial" w:cs="Arial"/>
        </w:rPr>
        <w:t>, it would only partially cover the frequency band n39</w:t>
      </w:r>
      <w:r w:rsidR="00144CD1" w:rsidRPr="00144CD1">
        <w:rPr>
          <w:rFonts w:ascii="Arial" w:hAnsi="Arial" w:cs="Arial"/>
        </w:rPr>
        <w:t xml:space="preserve"> </w:t>
      </w:r>
      <w:r w:rsidR="00144CD1">
        <w:rPr>
          <w:rFonts w:ascii="Arial" w:hAnsi="Arial" w:cs="Arial"/>
        </w:rPr>
        <w:t>and not cover n1. Thus</w:t>
      </w:r>
      <w:r w:rsidR="00DF5AD6">
        <w:rPr>
          <w:rFonts w:ascii="Arial" w:hAnsi="Arial" w:cs="Arial"/>
        </w:rPr>
        <w:t>,</w:t>
      </w:r>
      <w:r w:rsidR="00144CD1">
        <w:rPr>
          <w:rFonts w:ascii="Arial" w:hAnsi="Arial" w:cs="Arial"/>
        </w:rPr>
        <w:t xml:space="preserve"> in deciding 1740Hz, bands n1 and n39 are excluded from the 500km/h performance requirements. In order to achieve </w:t>
      </w:r>
      <m:oMath>
        <m:r>
          <w:rPr>
            <w:rFonts w:ascii="Cambria Math" w:hAnsi="Cambria Math" w:cs="Arial"/>
          </w:rPr>
          <m:t>ʋ</m:t>
        </m:r>
      </m:oMath>
      <w:r w:rsidR="00144CD1" w:rsidRPr="0004171B">
        <w:rPr>
          <w:rFonts w:ascii="Arial" w:hAnsi="Arial" w:cs="Arial"/>
        </w:rPr>
        <w:t xml:space="preserve"> = 500 km/h</w:t>
      </w:r>
      <w:r w:rsidR="00144CD1">
        <w:rPr>
          <w:rFonts w:ascii="Arial" w:hAnsi="Arial" w:cs="Arial"/>
        </w:rPr>
        <w:t xml:space="preserve"> in the frequency bands n1 and n39, with (1+1+1) DM-RS symbols, advanced algorithms would need to be </w:t>
      </w:r>
      <w:bookmarkStart w:id="6" w:name="_GoBack"/>
      <w:bookmarkEnd w:id="6"/>
      <w:r w:rsidR="00144CD1">
        <w:rPr>
          <w:rFonts w:ascii="Arial" w:hAnsi="Arial" w:cs="Arial"/>
        </w:rPr>
        <w:t>considered.</w:t>
      </w:r>
    </w:p>
    <w:p w14:paraId="5F6513B3" w14:textId="77777777" w:rsidR="00830663" w:rsidRPr="0004171B" w:rsidRDefault="00830663" w:rsidP="00D400BA">
      <w:pPr>
        <w:pStyle w:val="Heading4"/>
        <w:pBdr>
          <w:bottom w:val="single" w:sz="12" w:space="1" w:color="auto"/>
        </w:pBdr>
        <w:ind w:left="0" w:firstLine="0"/>
        <w:rPr>
          <w:rFonts w:cs="Arial"/>
          <w:sz w:val="20"/>
          <w:lang w:val="en-US"/>
        </w:rPr>
      </w:pPr>
    </w:p>
    <w:p w14:paraId="43B19464" w14:textId="77777777" w:rsidR="00C8092D" w:rsidRPr="0004171B" w:rsidRDefault="003B61A8" w:rsidP="00C8092D">
      <w:pPr>
        <w:pStyle w:val="Heading1"/>
        <w:keepLines w:val="0"/>
        <w:numPr>
          <w:ilvl w:val="0"/>
          <w:numId w:val="5"/>
        </w:numPr>
        <w:pBdr>
          <w:top w:val="none" w:sz="0" w:space="0" w:color="auto"/>
        </w:pBdr>
        <w:spacing w:before="0" w:after="240"/>
        <w:ind w:right="284" w:hanging="720"/>
        <w:rPr>
          <w:rFonts w:cs="Arial"/>
        </w:rPr>
      </w:pPr>
      <w:r w:rsidRPr="0004171B">
        <w:rPr>
          <w:rFonts w:cs="Arial"/>
        </w:rPr>
        <w:t>References</w:t>
      </w:r>
    </w:p>
    <w:p w14:paraId="0E969C6B" w14:textId="77777777" w:rsidR="00BD7DB8" w:rsidRPr="0004171B" w:rsidRDefault="00B909E2" w:rsidP="002C1AC1">
      <w:pPr>
        <w:pStyle w:val="Reference"/>
        <w:rPr>
          <w:rFonts w:cs="Arial"/>
          <w:lang w:val="en-US"/>
        </w:rPr>
      </w:pPr>
      <w:bookmarkStart w:id="7" w:name="_Ref20311359"/>
      <w:bookmarkStart w:id="8" w:name="_Ref3979449"/>
      <w:bookmarkStart w:id="9" w:name="_Ref6402216"/>
      <w:bookmarkStart w:id="10" w:name="_Ref6397073"/>
      <w:bookmarkStart w:id="11" w:name="_Ref11763870"/>
      <w:bookmarkEnd w:id="1"/>
      <w:r w:rsidRPr="0004171B">
        <w:rPr>
          <w:rFonts w:cs="Arial"/>
          <w:lang w:val="en-US"/>
        </w:rPr>
        <w:t>R4-191</w:t>
      </w:r>
      <w:r w:rsidR="00FD0ED8" w:rsidRPr="0004171B">
        <w:rPr>
          <w:rFonts w:cs="Arial"/>
          <w:lang w:val="en-US"/>
        </w:rPr>
        <w:t>2809</w:t>
      </w:r>
      <w:r w:rsidRPr="0004171B">
        <w:rPr>
          <w:rFonts w:cs="Arial"/>
          <w:lang w:val="en-US"/>
        </w:rPr>
        <w:t xml:space="preserve">, Way forward on NR HST </w:t>
      </w:r>
      <w:r w:rsidR="00FD0ED8" w:rsidRPr="0004171B">
        <w:rPr>
          <w:rFonts w:cs="Arial"/>
          <w:lang w:val="en-US"/>
        </w:rPr>
        <w:t>PUSCH</w:t>
      </w:r>
      <w:r w:rsidRPr="0004171B">
        <w:rPr>
          <w:rFonts w:cs="Arial"/>
          <w:lang w:val="en-US"/>
        </w:rPr>
        <w:t xml:space="preserve"> demodulation requirements, </w:t>
      </w:r>
      <w:r w:rsidR="006515EC" w:rsidRPr="0004171B">
        <w:rPr>
          <w:rFonts w:cs="Arial"/>
          <w:lang w:val="en-US"/>
        </w:rPr>
        <w:t xml:space="preserve">Huawei, </w:t>
      </w:r>
      <w:proofErr w:type="spellStart"/>
      <w:r w:rsidR="006515EC" w:rsidRPr="0004171B">
        <w:rPr>
          <w:rFonts w:cs="Arial"/>
          <w:lang w:val="en-US"/>
        </w:rPr>
        <w:t>HiSilicon</w:t>
      </w:r>
      <w:proofErr w:type="spellEnd"/>
      <w:r w:rsidR="006515EC" w:rsidRPr="0004171B">
        <w:rPr>
          <w:rFonts w:cs="Arial"/>
          <w:lang w:val="en-US"/>
        </w:rPr>
        <w:t>.</w:t>
      </w:r>
      <w:bookmarkEnd w:id="7"/>
      <w:bookmarkEnd w:id="8"/>
      <w:bookmarkEnd w:id="9"/>
      <w:bookmarkEnd w:id="10"/>
      <w:bookmarkEnd w:id="11"/>
    </w:p>
    <w:sectPr w:rsidR="00BD7DB8" w:rsidRPr="0004171B">
      <w:headerReference w:type="default" r:id="rId14"/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96B36C" w14:textId="77777777" w:rsidR="00A51DBF" w:rsidRDefault="00A51DBF">
      <w:r>
        <w:separator/>
      </w:r>
    </w:p>
  </w:endnote>
  <w:endnote w:type="continuationSeparator" w:id="0">
    <w:p w14:paraId="49A9DE2E" w14:textId="77777777" w:rsidR="00A51DBF" w:rsidRDefault="00A51DBF">
      <w:r>
        <w:continuationSeparator/>
      </w:r>
    </w:p>
  </w:endnote>
  <w:endnote w:type="continuationNotice" w:id="1">
    <w:p w14:paraId="3FC1B2AA" w14:textId="77777777" w:rsidR="00A51DBF" w:rsidRDefault="00A51DB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43B38B" w14:textId="77777777" w:rsidR="00784329" w:rsidRDefault="0078432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EFCB9D" w14:textId="77777777" w:rsidR="00A51DBF" w:rsidRDefault="00A51DBF">
      <w:r>
        <w:separator/>
      </w:r>
    </w:p>
  </w:footnote>
  <w:footnote w:type="continuationSeparator" w:id="0">
    <w:p w14:paraId="200909CE" w14:textId="77777777" w:rsidR="00A51DBF" w:rsidRDefault="00A51DBF">
      <w:r>
        <w:continuationSeparator/>
      </w:r>
    </w:p>
  </w:footnote>
  <w:footnote w:type="continuationNotice" w:id="1">
    <w:p w14:paraId="7C66FD72" w14:textId="77777777" w:rsidR="00A51DBF" w:rsidRDefault="00A51DB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84D7E8" w14:textId="77777777" w:rsidR="00784329" w:rsidRDefault="00784329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75B923B" w14:textId="77777777" w:rsidR="00784329" w:rsidRDefault="0078432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0F05CF0F" w14:textId="77777777" w:rsidR="00784329" w:rsidRDefault="00784329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6CE51C08" w14:textId="77777777" w:rsidR="00784329" w:rsidRDefault="0078432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434864"/>
    <w:multiLevelType w:val="hybridMultilevel"/>
    <w:tmpl w:val="F64C479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447965"/>
    <w:multiLevelType w:val="hybridMultilevel"/>
    <w:tmpl w:val="F16C4F6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B26DF1"/>
    <w:multiLevelType w:val="hybridMultilevel"/>
    <w:tmpl w:val="30D85E8E"/>
    <w:lvl w:ilvl="0" w:tplc="AD6A530A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AC5960"/>
    <w:multiLevelType w:val="multilevel"/>
    <w:tmpl w:val="B83A0D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4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216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252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2880"/>
      </w:pPr>
      <w:rPr>
        <w:rFonts w:hint="default"/>
      </w:rPr>
    </w:lvl>
  </w:abstractNum>
  <w:abstractNum w:abstractNumId="6" w15:restartNumberingAfterBreak="0">
    <w:nsid w:val="0B2A733F"/>
    <w:multiLevelType w:val="hybridMultilevel"/>
    <w:tmpl w:val="2730E71E"/>
    <w:lvl w:ilvl="0" w:tplc="0C3A473C">
      <w:start w:val="1"/>
      <w:numFmt w:val="bullet"/>
      <w:lvlText w:val="–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2030221E">
      <w:start w:val="1"/>
      <w:numFmt w:val="bullet"/>
      <w:lvlText w:val="–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1C58A372">
      <w:start w:val="192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FD043E4E">
      <w:start w:val="192"/>
      <w:numFmt w:val="bullet"/>
      <w:lvlText w:val="–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C28CEEF0" w:tentative="1">
      <w:start w:val="1"/>
      <w:numFmt w:val="bullet"/>
      <w:lvlText w:val="–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36107758" w:tentative="1">
      <w:start w:val="1"/>
      <w:numFmt w:val="bullet"/>
      <w:lvlText w:val="–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10DC2BD0" w:tentative="1">
      <w:start w:val="1"/>
      <w:numFmt w:val="bullet"/>
      <w:lvlText w:val="–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48D6A410" w:tentative="1">
      <w:start w:val="1"/>
      <w:numFmt w:val="bullet"/>
      <w:lvlText w:val="–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81E0DB6E" w:tentative="1">
      <w:start w:val="1"/>
      <w:numFmt w:val="bullet"/>
      <w:lvlText w:val="–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7" w15:restartNumberingAfterBreak="0">
    <w:nsid w:val="0D5E7A68"/>
    <w:multiLevelType w:val="hybridMultilevel"/>
    <w:tmpl w:val="954AA5C8"/>
    <w:lvl w:ilvl="0" w:tplc="041D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8" w15:restartNumberingAfterBreak="0">
    <w:nsid w:val="13777988"/>
    <w:multiLevelType w:val="hybridMultilevel"/>
    <w:tmpl w:val="4976CC1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DC18E6"/>
    <w:multiLevelType w:val="hybridMultilevel"/>
    <w:tmpl w:val="D2080C5C"/>
    <w:lvl w:ilvl="0" w:tplc="0409000F">
      <w:start w:val="1"/>
      <w:numFmt w:val="decimal"/>
      <w:lvlText w:val="%1."/>
      <w:lvlJc w:val="left"/>
      <w:pPr>
        <w:ind w:left="765" w:hanging="360"/>
      </w:pPr>
    </w:lvl>
    <w:lvl w:ilvl="1" w:tplc="04090019">
      <w:start w:val="1"/>
      <w:numFmt w:val="lowerLetter"/>
      <w:lvlText w:val="%2."/>
      <w:lvlJc w:val="left"/>
      <w:pPr>
        <w:ind w:left="1485" w:hanging="360"/>
      </w:pPr>
    </w:lvl>
    <w:lvl w:ilvl="2" w:tplc="0409001B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0" w15:restartNumberingAfterBreak="0">
    <w:nsid w:val="155C15C6"/>
    <w:multiLevelType w:val="hybridMultilevel"/>
    <w:tmpl w:val="E78EC01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CF3262"/>
    <w:multiLevelType w:val="hybridMultilevel"/>
    <w:tmpl w:val="12FEFED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E9453C"/>
    <w:multiLevelType w:val="hybridMultilevel"/>
    <w:tmpl w:val="B5E476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DF358C"/>
    <w:multiLevelType w:val="hybridMultilevel"/>
    <w:tmpl w:val="0F4C4BF8"/>
    <w:lvl w:ilvl="0" w:tplc="DE3098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2506900">
      <w:start w:val="15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F401F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AD684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DF235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862AF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1A8C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83244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CBC30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82F44FA"/>
    <w:multiLevelType w:val="hybridMultilevel"/>
    <w:tmpl w:val="C32CF51E"/>
    <w:lvl w:ilvl="0" w:tplc="20BC1A0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8395672"/>
    <w:multiLevelType w:val="hybridMultilevel"/>
    <w:tmpl w:val="4B8252C2"/>
    <w:lvl w:ilvl="0" w:tplc="D02824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6B3841"/>
    <w:multiLevelType w:val="hybridMultilevel"/>
    <w:tmpl w:val="AFD0480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A571995"/>
    <w:multiLevelType w:val="hybridMultilevel"/>
    <w:tmpl w:val="450E8C0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BC023CD"/>
    <w:multiLevelType w:val="hybridMultilevel"/>
    <w:tmpl w:val="452AC2E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02A0313"/>
    <w:multiLevelType w:val="hybridMultilevel"/>
    <w:tmpl w:val="E96EDFE0"/>
    <w:lvl w:ilvl="0" w:tplc="9D3EC6D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06B3274"/>
    <w:multiLevelType w:val="hybridMultilevel"/>
    <w:tmpl w:val="7C16BA9C"/>
    <w:lvl w:ilvl="0" w:tplc="9D3EC6D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5AF3FA6"/>
    <w:multiLevelType w:val="hybridMultilevel"/>
    <w:tmpl w:val="ED58D59E"/>
    <w:lvl w:ilvl="0" w:tplc="A1B6661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6C55FC9"/>
    <w:multiLevelType w:val="hybridMultilevel"/>
    <w:tmpl w:val="DE84081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C820F80"/>
    <w:multiLevelType w:val="hybridMultilevel"/>
    <w:tmpl w:val="58F05EA6"/>
    <w:lvl w:ilvl="0" w:tplc="1E30778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D956C6"/>
    <w:multiLevelType w:val="hybridMultilevel"/>
    <w:tmpl w:val="5EA8C498"/>
    <w:lvl w:ilvl="0" w:tplc="A52865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40775E">
      <w:start w:val="17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B8199C">
      <w:start w:val="17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FE4FD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B207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95604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51E9A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1BC54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A4C78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430443AB"/>
    <w:multiLevelType w:val="hybridMultilevel"/>
    <w:tmpl w:val="5BF65C14"/>
    <w:lvl w:ilvl="0" w:tplc="0409000F">
      <w:start w:val="1"/>
      <w:numFmt w:val="decimal"/>
      <w:lvlText w:val="%1."/>
      <w:lvlJc w:val="left"/>
      <w:pPr>
        <w:ind w:left="765" w:hanging="360"/>
      </w:p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6" w15:restartNumberingAfterBreak="0">
    <w:nsid w:val="4621249E"/>
    <w:multiLevelType w:val="hybridMultilevel"/>
    <w:tmpl w:val="F8405DAE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D33AB2"/>
    <w:multiLevelType w:val="hybridMultilevel"/>
    <w:tmpl w:val="1EB8CB1A"/>
    <w:lvl w:ilvl="0" w:tplc="1E805BA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ED90398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93A243E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BD5AB2D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FD5088C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2926147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5A12C11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54D4CE8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84948EE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28" w15:restartNumberingAfterBreak="0">
    <w:nsid w:val="48B209C6"/>
    <w:multiLevelType w:val="multilevel"/>
    <w:tmpl w:val="8D6CFE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36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4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216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252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2880"/>
      </w:pPr>
      <w:rPr>
        <w:rFonts w:hint="default"/>
      </w:rPr>
    </w:lvl>
  </w:abstractNum>
  <w:abstractNum w:abstractNumId="29" w15:restartNumberingAfterBreak="0">
    <w:nsid w:val="4BDF65F6"/>
    <w:multiLevelType w:val="hybridMultilevel"/>
    <w:tmpl w:val="00E0DD08"/>
    <w:lvl w:ilvl="0" w:tplc="A61E4132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C841D96"/>
    <w:multiLevelType w:val="hybridMultilevel"/>
    <w:tmpl w:val="7FF2E35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D2D753E"/>
    <w:multiLevelType w:val="hybridMultilevel"/>
    <w:tmpl w:val="5FA494BA"/>
    <w:lvl w:ilvl="0" w:tplc="9D3EC6D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2530722"/>
    <w:multiLevelType w:val="hybridMultilevel"/>
    <w:tmpl w:val="0BC018DE"/>
    <w:lvl w:ilvl="0" w:tplc="96C6A96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567297B"/>
    <w:multiLevelType w:val="hybridMultilevel"/>
    <w:tmpl w:val="29C034F2"/>
    <w:lvl w:ilvl="0" w:tplc="D02824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629280B"/>
    <w:multiLevelType w:val="hybridMultilevel"/>
    <w:tmpl w:val="B3A0B84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74117EE"/>
    <w:multiLevelType w:val="hybridMultilevel"/>
    <w:tmpl w:val="7A7687EA"/>
    <w:lvl w:ilvl="0" w:tplc="B3DECE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4025E96">
      <w:start w:val="15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5A2468">
      <w:start w:val="15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964FFB0">
      <w:start w:val="155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008D3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AC0FD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0E54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51C79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6054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58C249E4"/>
    <w:multiLevelType w:val="hybridMultilevel"/>
    <w:tmpl w:val="034CF28C"/>
    <w:lvl w:ilvl="0" w:tplc="93E648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FA2518C">
      <w:start w:val="18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4DCD0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D2C7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EC8E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60FA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F4053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9EC67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D225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61537D0C"/>
    <w:multiLevelType w:val="hybridMultilevel"/>
    <w:tmpl w:val="037E7BDC"/>
    <w:lvl w:ilvl="0" w:tplc="DB60718C">
      <w:start w:val="1"/>
      <w:numFmt w:val="bullet"/>
      <w:lvlText w:val="•"/>
      <w:lvlJc w:val="left"/>
      <w:pPr>
        <w:ind w:left="502" w:hanging="360"/>
      </w:pPr>
      <w:rPr>
        <w:rFonts w:ascii="Arial" w:hAnsi="Arial" w:hint="default"/>
      </w:rPr>
    </w:lvl>
    <w:lvl w:ilvl="1" w:tplc="041D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8" w15:restartNumberingAfterBreak="0">
    <w:nsid w:val="63075E11"/>
    <w:multiLevelType w:val="hybridMultilevel"/>
    <w:tmpl w:val="F1562AFE"/>
    <w:lvl w:ilvl="0" w:tplc="DB60718C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5B11281"/>
    <w:multiLevelType w:val="hybridMultilevel"/>
    <w:tmpl w:val="1D046ED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6F766BD"/>
    <w:multiLevelType w:val="hybridMultilevel"/>
    <w:tmpl w:val="57782A6E"/>
    <w:lvl w:ilvl="0" w:tplc="2098ED12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DF64296"/>
    <w:multiLevelType w:val="hybridMultilevel"/>
    <w:tmpl w:val="5F327F9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FA013B1"/>
    <w:multiLevelType w:val="hybridMultilevel"/>
    <w:tmpl w:val="46021376"/>
    <w:lvl w:ilvl="0" w:tplc="041D0001">
      <w:start w:val="1"/>
      <w:numFmt w:val="bullet"/>
      <w:lvlText w:val=""/>
      <w:lvlJc w:val="left"/>
      <w:pPr>
        <w:ind w:left="767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43" w15:restartNumberingAfterBreak="0">
    <w:nsid w:val="70D02564"/>
    <w:multiLevelType w:val="hybridMultilevel"/>
    <w:tmpl w:val="7382A62E"/>
    <w:lvl w:ilvl="0" w:tplc="D02824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56F042D"/>
    <w:multiLevelType w:val="hybridMultilevel"/>
    <w:tmpl w:val="A7D076E4"/>
    <w:lvl w:ilvl="0" w:tplc="75C8E1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B6E120">
      <w:start w:val="15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4E6AA30">
      <w:start w:val="15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BD628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5808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90650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1A75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68003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4565E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5" w15:restartNumberingAfterBreak="0">
    <w:nsid w:val="761E2DD6"/>
    <w:multiLevelType w:val="hybridMultilevel"/>
    <w:tmpl w:val="28D6243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6501C65"/>
    <w:multiLevelType w:val="hybridMultilevel"/>
    <w:tmpl w:val="EEACF8A2"/>
    <w:lvl w:ilvl="0" w:tplc="EBEA25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6084DE">
      <w:start w:val="20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52CDA4A">
      <w:start w:val="20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F7A11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226AD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1A246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F02DA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F4E03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AA8F1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7" w15:restartNumberingAfterBreak="0">
    <w:nsid w:val="770E2658"/>
    <w:multiLevelType w:val="hybridMultilevel"/>
    <w:tmpl w:val="EFF8C5AE"/>
    <w:lvl w:ilvl="0" w:tplc="D02824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C0696C2">
      <w:start w:val="178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Yu Gothic" w:hAnsi="Yu Gothic" w:hint="default"/>
      </w:rPr>
    </w:lvl>
    <w:lvl w:ilvl="2" w:tplc="3B826B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56014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56FD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C208D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4A75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EA8F9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EDAC5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8" w15:restartNumberingAfterBreak="0">
    <w:nsid w:val="79993EB1"/>
    <w:multiLevelType w:val="hybridMultilevel"/>
    <w:tmpl w:val="BF78FE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4"/>
  </w:num>
  <w:num w:numId="5">
    <w:abstractNumId w:val="28"/>
  </w:num>
  <w:num w:numId="6">
    <w:abstractNumId w:val="25"/>
  </w:num>
  <w:num w:numId="7">
    <w:abstractNumId w:val="12"/>
  </w:num>
  <w:num w:numId="8">
    <w:abstractNumId w:val="9"/>
  </w:num>
  <w:num w:numId="9">
    <w:abstractNumId w:val="21"/>
  </w:num>
  <w:num w:numId="10">
    <w:abstractNumId w:val="29"/>
  </w:num>
  <w:num w:numId="11">
    <w:abstractNumId w:val="17"/>
  </w:num>
  <w:num w:numId="12">
    <w:abstractNumId w:val="7"/>
  </w:num>
  <w:num w:numId="13">
    <w:abstractNumId w:val="39"/>
  </w:num>
  <w:num w:numId="14">
    <w:abstractNumId w:val="45"/>
  </w:num>
  <w:num w:numId="15">
    <w:abstractNumId w:val="32"/>
  </w:num>
  <w:num w:numId="16">
    <w:abstractNumId w:val="19"/>
  </w:num>
  <w:num w:numId="17">
    <w:abstractNumId w:val="20"/>
  </w:num>
  <w:num w:numId="18">
    <w:abstractNumId w:val="27"/>
  </w:num>
  <w:num w:numId="19">
    <w:abstractNumId w:val="31"/>
  </w:num>
  <w:num w:numId="20">
    <w:abstractNumId w:val="5"/>
  </w:num>
  <w:num w:numId="21">
    <w:abstractNumId w:val="36"/>
  </w:num>
  <w:num w:numId="22">
    <w:abstractNumId w:val="4"/>
  </w:num>
  <w:num w:numId="23">
    <w:abstractNumId w:val="24"/>
  </w:num>
  <w:num w:numId="24">
    <w:abstractNumId w:val="47"/>
  </w:num>
  <w:num w:numId="25">
    <w:abstractNumId w:val="43"/>
  </w:num>
  <w:num w:numId="26">
    <w:abstractNumId w:val="41"/>
  </w:num>
  <w:num w:numId="27">
    <w:abstractNumId w:val="33"/>
  </w:num>
  <w:num w:numId="28">
    <w:abstractNumId w:val="26"/>
  </w:num>
  <w:num w:numId="29">
    <w:abstractNumId w:val="15"/>
  </w:num>
  <w:num w:numId="30">
    <w:abstractNumId w:val="38"/>
  </w:num>
  <w:num w:numId="31">
    <w:abstractNumId w:val="37"/>
  </w:num>
  <w:num w:numId="32">
    <w:abstractNumId w:val="23"/>
  </w:num>
  <w:num w:numId="33">
    <w:abstractNumId w:val="18"/>
  </w:num>
  <w:num w:numId="34">
    <w:abstractNumId w:val="34"/>
  </w:num>
  <w:num w:numId="35">
    <w:abstractNumId w:val="10"/>
  </w:num>
  <w:num w:numId="36">
    <w:abstractNumId w:val="48"/>
  </w:num>
  <w:num w:numId="37">
    <w:abstractNumId w:val="2"/>
  </w:num>
  <w:num w:numId="38">
    <w:abstractNumId w:val="42"/>
  </w:num>
  <w:num w:numId="39">
    <w:abstractNumId w:val="3"/>
  </w:num>
  <w:num w:numId="40">
    <w:abstractNumId w:val="22"/>
  </w:num>
  <w:num w:numId="41">
    <w:abstractNumId w:val="30"/>
  </w:num>
  <w:num w:numId="42">
    <w:abstractNumId w:val="11"/>
  </w:num>
  <w:num w:numId="43">
    <w:abstractNumId w:val="8"/>
  </w:num>
  <w:num w:numId="44">
    <w:abstractNumId w:val="16"/>
  </w:num>
  <w:num w:numId="45">
    <w:abstractNumId w:val="40"/>
  </w:num>
  <w:num w:numId="46">
    <w:abstractNumId w:val="46"/>
  </w:num>
  <w:num w:numId="47">
    <w:abstractNumId w:val="44"/>
  </w:num>
  <w:num w:numId="48">
    <w:abstractNumId w:val="35"/>
  </w:num>
  <w:num w:numId="49">
    <w:abstractNumId w:val="13"/>
  </w:num>
  <w:num w:numId="5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99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DF0"/>
    <w:rsid w:val="000072F6"/>
    <w:rsid w:val="000073E4"/>
    <w:rsid w:val="00010AE8"/>
    <w:rsid w:val="00011ED8"/>
    <w:rsid w:val="00012091"/>
    <w:rsid w:val="000145C4"/>
    <w:rsid w:val="00014903"/>
    <w:rsid w:val="000149FE"/>
    <w:rsid w:val="0001546D"/>
    <w:rsid w:val="0001793D"/>
    <w:rsid w:val="000201C7"/>
    <w:rsid w:val="00023B32"/>
    <w:rsid w:val="00026213"/>
    <w:rsid w:val="00026E6A"/>
    <w:rsid w:val="00033397"/>
    <w:rsid w:val="0003563A"/>
    <w:rsid w:val="00040095"/>
    <w:rsid w:val="00041112"/>
    <w:rsid w:val="00041525"/>
    <w:rsid w:val="0004171B"/>
    <w:rsid w:val="00042329"/>
    <w:rsid w:val="00042CBA"/>
    <w:rsid w:val="00042DDF"/>
    <w:rsid w:val="00043026"/>
    <w:rsid w:val="000458FF"/>
    <w:rsid w:val="000502B1"/>
    <w:rsid w:val="00051834"/>
    <w:rsid w:val="0005288E"/>
    <w:rsid w:val="00052B13"/>
    <w:rsid w:val="00054A22"/>
    <w:rsid w:val="00054C6B"/>
    <w:rsid w:val="000560CC"/>
    <w:rsid w:val="00062C54"/>
    <w:rsid w:val="00063ED4"/>
    <w:rsid w:val="00064C81"/>
    <w:rsid w:val="000655A6"/>
    <w:rsid w:val="000659E5"/>
    <w:rsid w:val="00066AC8"/>
    <w:rsid w:val="00067023"/>
    <w:rsid w:val="0006705A"/>
    <w:rsid w:val="000728E4"/>
    <w:rsid w:val="00073D34"/>
    <w:rsid w:val="00077496"/>
    <w:rsid w:val="00080512"/>
    <w:rsid w:val="00080DAA"/>
    <w:rsid w:val="0008180C"/>
    <w:rsid w:val="000852D8"/>
    <w:rsid w:val="0008585C"/>
    <w:rsid w:val="000869FB"/>
    <w:rsid w:val="000905BF"/>
    <w:rsid w:val="000906E2"/>
    <w:rsid w:val="000925A8"/>
    <w:rsid w:val="00094D53"/>
    <w:rsid w:val="0009541F"/>
    <w:rsid w:val="00095D78"/>
    <w:rsid w:val="00096009"/>
    <w:rsid w:val="000A0D59"/>
    <w:rsid w:val="000A1A08"/>
    <w:rsid w:val="000A5C41"/>
    <w:rsid w:val="000A755A"/>
    <w:rsid w:val="000B0565"/>
    <w:rsid w:val="000B0B58"/>
    <w:rsid w:val="000B1E51"/>
    <w:rsid w:val="000B5FCC"/>
    <w:rsid w:val="000B6B6D"/>
    <w:rsid w:val="000B720A"/>
    <w:rsid w:val="000C0834"/>
    <w:rsid w:val="000C2F2B"/>
    <w:rsid w:val="000C5271"/>
    <w:rsid w:val="000C71AD"/>
    <w:rsid w:val="000C77D2"/>
    <w:rsid w:val="000C7A17"/>
    <w:rsid w:val="000C7AF0"/>
    <w:rsid w:val="000D5797"/>
    <w:rsid w:val="000D58AB"/>
    <w:rsid w:val="000D696C"/>
    <w:rsid w:val="000E1DEA"/>
    <w:rsid w:val="000E2761"/>
    <w:rsid w:val="000E3B93"/>
    <w:rsid w:val="000E4F2B"/>
    <w:rsid w:val="000E5262"/>
    <w:rsid w:val="000E632F"/>
    <w:rsid w:val="000E6884"/>
    <w:rsid w:val="000E722A"/>
    <w:rsid w:val="000F0805"/>
    <w:rsid w:val="000F12ED"/>
    <w:rsid w:val="000F169B"/>
    <w:rsid w:val="000F25BC"/>
    <w:rsid w:val="000F3654"/>
    <w:rsid w:val="000F519E"/>
    <w:rsid w:val="000F6414"/>
    <w:rsid w:val="000F65DD"/>
    <w:rsid w:val="000F6E44"/>
    <w:rsid w:val="00100CC3"/>
    <w:rsid w:val="00103661"/>
    <w:rsid w:val="00105722"/>
    <w:rsid w:val="00105E6E"/>
    <w:rsid w:val="00110384"/>
    <w:rsid w:val="001120EE"/>
    <w:rsid w:val="00113676"/>
    <w:rsid w:val="0011524F"/>
    <w:rsid w:val="00115698"/>
    <w:rsid w:val="00116C61"/>
    <w:rsid w:val="00116C6A"/>
    <w:rsid w:val="00117021"/>
    <w:rsid w:val="00122379"/>
    <w:rsid w:val="00122CB6"/>
    <w:rsid w:val="00123EBD"/>
    <w:rsid w:val="00127AED"/>
    <w:rsid w:val="00130093"/>
    <w:rsid w:val="00130C69"/>
    <w:rsid w:val="00131055"/>
    <w:rsid w:val="00133469"/>
    <w:rsid w:val="0013434F"/>
    <w:rsid w:val="0013617A"/>
    <w:rsid w:val="00144CD1"/>
    <w:rsid w:val="00145EEF"/>
    <w:rsid w:val="00147CEB"/>
    <w:rsid w:val="00151634"/>
    <w:rsid w:val="00153389"/>
    <w:rsid w:val="001544B7"/>
    <w:rsid w:val="00155B44"/>
    <w:rsid w:val="00156DFD"/>
    <w:rsid w:val="00167C98"/>
    <w:rsid w:val="00172DB0"/>
    <w:rsid w:val="00173691"/>
    <w:rsid w:val="0017564D"/>
    <w:rsid w:val="00176C71"/>
    <w:rsid w:val="00177211"/>
    <w:rsid w:val="00177300"/>
    <w:rsid w:val="00177F53"/>
    <w:rsid w:val="00181216"/>
    <w:rsid w:val="00182975"/>
    <w:rsid w:val="00182AA9"/>
    <w:rsid w:val="00185375"/>
    <w:rsid w:val="001862BC"/>
    <w:rsid w:val="00187DA9"/>
    <w:rsid w:val="00194E65"/>
    <w:rsid w:val="00197FDB"/>
    <w:rsid w:val="001A03D9"/>
    <w:rsid w:val="001A1B5B"/>
    <w:rsid w:val="001A2BE5"/>
    <w:rsid w:val="001A6A03"/>
    <w:rsid w:val="001A783A"/>
    <w:rsid w:val="001B569E"/>
    <w:rsid w:val="001B7F5E"/>
    <w:rsid w:val="001C1DF4"/>
    <w:rsid w:val="001C32B8"/>
    <w:rsid w:val="001C3B10"/>
    <w:rsid w:val="001C5652"/>
    <w:rsid w:val="001C7F1B"/>
    <w:rsid w:val="001C7F25"/>
    <w:rsid w:val="001D02C2"/>
    <w:rsid w:val="001D1FE3"/>
    <w:rsid w:val="001D4E38"/>
    <w:rsid w:val="001E0616"/>
    <w:rsid w:val="001E1D40"/>
    <w:rsid w:val="001E2FB0"/>
    <w:rsid w:val="001E62AA"/>
    <w:rsid w:val="001F0296"/>
    <w:rsid w:val="001F0A09"/>
    <w:rsid w:val="001F0EEF"/>
    <w:rsid w:val="001F168B"/>
    <w:rsid w:val="001F3184"/>
    <w:rsid w:val="001F33FD"/>
    <w:rsid w:val="001F559A"/>
    <w:rsid w:val="00200836"/>
    <w:rsid w:val="00201401"/>
    <w:rsid w:val="002058E5"/>
    <w:rsid w:val="00205F6E"/>
    <w:rsid w:val="002103FC"/>
    <w:rsid w:val="002104E6"/>
    <w:rsid w:val="00211A9B"/>
    <w:rsid w:val="0021277E"/>
    <w:rsid w:val="00213617"/>
    <w:rsid w:val="00215317"/>
    <w:rsid w:val="00215923"/>
    <w:rsid w:val="002159AE"/>
    <w:rsid w:val="00216308"/>
    <w:rsid w:val="00216DB2"/>
    <w:rsid w:val="00217FB3"/>
    <w:rsid w:val="002221FA"/>
    <w:rsid w:val="002235A5"/>
    <w:rsid w:val="002301AF"/>
    <w:rsid w:val="00231948"/>
    <w:rsid w:val="00231DE5"/>
    <w:rsid w:val="0023254C"/>
    <w:rsid w:val="00233AC3"/>
    <w:rsid w:val="002347A2"/>
    <w:rsid w:val="002352E6"/>
    <w:rsid w:val="00236B9C"/>
    <w:rsid w:val="00237A98"/>
    <w:rsid w:val="00241D8F"/>
    <w:rsid w:val="00242BAF"/>
    <w:rsid w:val="00243420"/>
    <w:rsid w:val="00243E4D"/>
    <w:rsid w:val="0024508F"/>
    <w:rsid w:val="002458C2"/>
    <w:rsid w:val="002459AE"/>
    <w:rsid w:val="00245AF6"/>
    <w:rsid w:val="002467D8"/>
    <w:rsid w:val="0024776E"/>
    <w:rsid w:val="00250B9A"/>
    <w:rsid w:val="002511F4"/>
    <w:rsid w:val="0025294D"/>
    <w:rsid w:val="002548AE"/>
    <w:rsid w:val="002569E1"/>
    <w:rsid w:val="00257C71"/>
    <w:rsid w:val="0026218E"/>
    <w:rsid w:val="00262D5E"/>
    <w:rsid w:val="00264907"/>
    <w:rsid w:val="00264D1F"/>
    <w:rsid w:val="00265609"/>
    <w:rsid w:val="00265885"/>
    <w:rsid w:val="002661B4"/>
    <w:rsid w:val="0027125A"/>
    <w:rsid w:val="002727B2"/>
    <w:rsid w:val="002736FA"/>
    <w:rsid w:val="00273764"/>
    <w:rsid w:val="002741DA"/>
    <w:rsid w:val="0027503F"/>
    <w:rsid w:val="00275746"/>
    <w:rsid w:val="00277DFF"/>
    <w:rsid w:val="00281403"/>
    <w:rsid w:val="002817CB"/>
    <w:rsid w:val="00282DEB"/>
    <w:rsid w:val="00282FC6"/>
    <w:rsid w:val="00283205"/>
    <w:rsid w:val="00283BCD"/>
    <w:rsid w:val="002909E8"/>
    <w:rsid w:val="00291912"/>
    <w:rsid w:val="00292E63"/>
    <w:rsid w:val="0029717B"/>
    <w:rsid w:val="002A0978"/>
    <w:rsid w:val="002A2629"/>
    <w:rsid w:val="002A30E1"/>
    <w:rsid w:val="002A631D"/>
    <w:rsid w:val="002A79D3"/>
    <w:rsid w:val="002B067D"/>
    <w:rsid w:val="002B0AA9"/>
    <w:rsid w:val="002B2582"/>
    <w:rsid w:val="002B2A6A"/>
    <w:rsid w:val="002B3299"/>
    <w:rsid w:val="002B3D2C"/>
    <w:rsid w:val="002B6098"/>
    <w:rsid w:val="002C039B"/>
    <w:rsid w:val="002C04AD"/>
    <w:rsid w:val="002C0A8B"/>
    <w:rsid w:val="002C1AC1"/>
    <w:rsid w:val="002C241D"/>
    <w:rsid w:val="002C3EC0"/>
    <w:rsid w:val="002C70CF"/>
    <w:rsid w:val="002D1E1F"/>
    <w:rsid w:val="002D3038"/>
    <w:rsid w:val="002D5FB1"/>
    <w:rsid w:val="002E2D39"/>
    <w:rsid w:val="002E4010"/>
    <w:rsid w:val="002E4F05"/>
    <w:rsid w:val="002E63CC"/>
    <w:rsid w:val="002E69DB"/>
    <w:rsid w:val="002E700F"/>
    <w:rsid w:val="002F1B81"/>
    <w:rsid w:val="002F1E03"/>
    <w:rsid w:val="002F6F89"/>
    <w:rsid w:val="00300142"/>
    <w:rsid w:val="00301373"/>
    <w:rsid w:val="0030332F"/>
    <w:rsid w:val="003057D0"/>
    <w:rsid w:val="00306277"/>
    <w:rsid w:val="00307499"/>
    <w:rsid w:val="00307836"/>
    <w:rsid w:val="003107DD"/>
    <w:rsid w:val="00310EC6"/>
    <w:rsid w:val="00315738"/>
    <w:rsid w:val="003160BD"/>
    <w:rsid w:val="0031644F"/>
    <w:rsid w:val="003172DC"/>
    <w:rsid w:val="00317592"/>
    <w:rsid w:val="003348D7"/>
    <w:rsid w:val="00334957"/>
    <w:rsid w:val="003353C4"/>
    <w:rsid w:val="00336CE0"/>
    <w:rsid w:val="00336FEC"/>
    <w:rsid w:val="00341559"/>
    <w:rsid w:val="00343E89"/>
    <w:rsid w:val="00347973"/>
    <w:rsid w:val="003509AB"/>
    <w:rsid w:val="00352871"/>
    <w:rsid w:val="00353B26"/>
    <w:rsid w:val="0035462D"/>
    <w:rsid w:val="00355F3B"/>
    <w:rsid w:val="00356EF5"/>
    <w:rsid w:val="003575D5"/>
    <w:rsid w:val="0036085A"/>
    <w:rsid w:val="0036129E"/>
    <w:rsid w:val="00361E87"/>
    <w:rsid w:val="0036494D"/>
    <w:rsid w:val="00365F79"/>
    <w:rsid w:val="00370F76"/>
    <w:rsid w:val="00371277"/>
    <w:rsid w:val="003720D5"/>
    <w:rsid w:val="003739B6"/>
    <w:rsid w:val="00374823"/>
    <w:rsid w:val="0037528F"/>
    <w:rsid w:val="003754B2"/>
    <w:rsid w:val="00376901"/>
    <w:rsid w:val="00376B5E"/>
    <w:rsid w:val="003773A3"/>
    <w:rsid w:val="003773FE"/>
    <w:rsid w:val="00377E53"/>
    <w:rsid w:val="00377E77"/>
    <w:rsid w:val="00382F8F"/>
    <w:rsid w:val="00383859"/>
    <w:rsid w:val="00385C6A"/>
    <w:rsid w:val="0038664B"/>
    <w:rsid w:val="00387CF4"/>
    <w:rsid w:val="00390D69"/>
    <w:rsid w:val="003915B7"/>
    <w:rsid w:val="003918B5"/>
    <w:rsid w:val="00392500"/>
    <w:rsid w:val="003A2811"/>
    <w:rsid w:val="003A4C6C"/>
    <w:rsid w:val="003A5FE4"/>
    <w:rsid w:val="003A7D19"/>
    <w:rsid w:val="003B092C"/>
    <w:rsid w:val="003B10C7"/>
    <w:rsid w:val="003B16EB"/>
    <w:rsid w:val="003B1D4A"/>
    <w:rsid w:val="003B32C9"/>
    <w:rsid w:val="003B4121"/>
    <w:rsid w:val="003B4D1D"/>
    <w:rsid w:val="003B61A8"/>
    <w:rsid w:val="003C11A4"/>
    <w:rsid w:val="003C364E"/>
    <w:rsid w:val="003C3971"/>
    <w:rsid w:val="003C3C77"/>
    <w:rsid w:val="003C6CDA"/>
    <w:rsid w:val="003D22DA"/>
    <w:rsid w:val="003D69A7"/>
    <w:rsid w:val="003D6A28"/>
    <w:rsid w:val="003D7B17"/>
    <w:rsid w:val="003D7D53"/>
    <w:rsid w:val="003E29E5"/>
    <w:rsid w:val="003E2D82"/>
    <w:rsid w:val="003E4B79"/>
    <w:rsid w:val="003E74E2"/>
    <w:rsid w:val="003F1F03"/>
    <w:rsid w:val="003F295B"/>
    <w:rsid w:val="003F2BAA"/>
    <w:rsid w:val="003F74FB"/>
    <w:rsid w:val="003F7E40"/>
    <w:rsid w:val="003F7F43"/>
    <w:rsid w:val="00400F8C"/>
    <w:rsid w:val="004079CD"/>
    <w:rsid w:val="00411D44"/>
    <w:rsid w:val="00412029"/>
    <w:rsid w:val="00413522"/>
    <w:rsid w:val="0041423C"/>
    <w:rsid w:val="004167EB"/>
    <w:rsid w:val="00423C76"/>
    <w:rsid w:val="00424875"/>
    <w:rsid w:val="004251B0"/>
    <w:rsid w:val="0042663B"/>
    <w:rsid w:val="00427B65"/>
    <w:rsid w:val="00435969"/>
    <w:rsid w:val="00436EE0"/>
    <w:rsid w:val="0044035B"/>
    <w:rsid w:val="00440DDC"/>
    <w:rsid w:val="004419D6"/>
    <w:rsid w:val="00445C4D"/>
    <w:rsid w:val="004502B1"/>
    <w:rsid w:val="004519FA"/>
    <w:rsid w:val="004523E8"/>
    <w:rsid w:val="004536C3"/>
    <w:rsid w:val="00453D55"/>
    <w:rsid w:val="00453F95"/>
    <w:rsid w:val="00454B2A"/>
    <w:rsid w:val="00455B8D"/>
    <w:rsid w:val="00455EE3"/>
    <w:rsid w:val="004574C3"/>
    <w:rsid w:val="0045789E"/>
    <w:rsid w:val="00462895"/>
    <w:rsid w:val="00462CBE"/>
    <w:rsid w:val="004638C6"/>
    <w:rsid w:val="004658F2"/>
    <w:rsid w:val="00470214"/>
    <w:rsid w:val="0047287F"/>
    <w:rsid w:val="00472DCE"/>
    <w:rsid w:val="0048068F"/>
    <w:rsid w:val="0048086A"/>
    <w:rsid w:val="00480D85"/>
    <w:rsid w:val="004868A0"/>
    <w:rsid w:val="00492A51"/>
    <w:rsid w:val="004A4210"/>
    <w:rsid w:val="004A58AC"/>
    <w:rsid w:val="004A6A46"/>
    <w:rsid w:val="004A78AA"/>
    <w:rsid w:val="004B0121"/>
    <w:rsid w:val="004B0A1F"/>
    <w:rsid w:val="004B0D9F"/>
    <w:rsid w:val="004B129D"/>
    <w:rsid w:val="004B1B35"/>
    <w:rsid w:val="004B5078"/>
    <w:rsid w:val="004B5B65"/>
    <w:rsid w:val="004B5CAD"/>
    <w:rsid w:val="004B7CDD"/>
    <w:rsid w:val="004C037F"/>
    <w:rsid w:val="004C0BB3"/>
    <w:rsid w:val="004C0F42"/>
    <w:rsid w:val="004C357A"/>
    <w:rsid w:val="004C3F2D"/>
    <w:rsid w:val="004C4C32"/>
    <w:rsid w:val="004C4C4A"/>
    <w:rsid w:val="004C65FB"/>
    <w:rsid w:val="004C757F"/>
    <w:rsid w:val="004C7E03"/>
    <w:rsid w:val="004C7E16"/>
    <w:rsid w:val="004D01D0"/>
    <w:rsid w:val="004D097D"/>
    <w:rsid w:val="004D3578"/>
    <w:rsid w:val="004D503B"/>
    <w:rsid w:val="004D5B2A"/>
    <w:rsid w:val="004D68FD"/>
    <w:rsid w:val="004D72B7"/>
    <w:rsid w:val="004E0C1D"/>
    <w:rsid w:val="004E1D52"/>
    <w:rsid w:val="004E213A"/>
    <w:rsid w:val="004E29CC"/>
    <w:rsid w:val="004E338B"/>
    <w:rsid w:val="004E4018"/>
    <w:rsid w:val="004E476D"/>
    <w:rsid w:val="004E552A"/>
    <w:rsid w:val="004F1955"/>
    <w:rsid w:val="004F22D8"/>
    <w:rsid w:val="004F31FF"/>
    <w:rsid w:val="004F4D5A"/>
    <w:rsid w:val="004F50AC"/>
    <w:rsid w:val="004F7EEF"/>
    <w:rsid w:val="005019C5"/>
    <w:rsid w:val="00501CBA"/>
    <w:rsid w:val="00501CFE"/>
    <w:rsid w:val="005024FD"/>
    <w:rsid w:val="005034CB"/>
    <w:rsid w:val="00504CE3"/>
    <w:rsid w:val="00510C71"/>
    <w:rsid w:val="005126CE"/>
    <w:rsid w:val="00512A82"/>
    <w:rsid w:val="00512ACD"/>
    <w:rsid w:val="00512BE2"/>
    <w:rsid w:val="0051510A"/>
    <w:rsid w:val="00516B8E"/>
    <w:rsid w:val="005241E2"/>
    <w:rsid w:val="005257D5"/>
    <w:rsid w:val="00525B17"/>
    <w:rsid w:val="00526BDC"/>
    <w:rsid w:val="0053123C"/>
    <w:rsid w:val="00531A6A"/>
    <w:rsid w:val="0053219E"/>
    <w:rsid w:val="00532859"/>
    <w:rsid w:val="00540FF0"/>
    <w:rsid w:val="0054389E"/>
    <w:rsid w:val="00543E6C"/>
    <w:rsid w:val="0055248C"/>
    <w:rsid w:val="005543E5"/>
    <w:rsid w:val="00560E43"/>
    <w:rsid w:val="00565087"/>
    <w:rsid w:val="00565B3A"/>
    <w:rsid w:val="005665B1"/>
    <w:rsid w:val="0057180E"/>
    <w:rsid w:val="0057358A"/>
    <w:rsid w:val="00575326"/>
    <w:rsid w:val="00575656"/>
    <w:rsid w:val="00581F59"/>
    <w:rsid w:val="00583574"/>
    <w:rsid w:val="00585357"/>
    <w:rsid w:val="00586829"/>
    <w:rsid w:val="005873F1"/>
    <w:rsid w:val="00587986"/>
    <w:rsid w:val="005917F9"/>
    <w:rsid w:val="00592A9D"/>
    <w:rsid w:val="00593F68"/>
    <w:rsid w:val="0059400F"/>
    <w:rsid w:val="0059471E"/>
    <w:rsid w:val="00594E26"/>
    <w:rsid w:val="00595521"/>
    <w:rsid w:val="005A3945"/>
    <w:rsid w:val="005A3F3E"/>
    <w:rsid w:val="005A47A2"/>
    <w:rsid w:val="005A5B1D"/>
    <w:rsid w:val="005A6B2D"/>
    <w:rsid w:val="005B08E1"/>
    <w:rsid w:val="005B3C73"/>
    <w:rsid w:val="005B4A0A"/>
    <w:rsid w:val="005B5490"/>
    <w:rsid w:val="005B66DE"/>
    <w:rsid w:val="005C1310"/>
    <w:rsid w:val="005C2897"/>
    <w:rsid w:val="005C28E9"/>
    <w:rsid w:val="005C4071"/>
    <w:rsid w:val="005C4F43"/>
    <w:rsid w:val="005C5112"/>
    <w:rsid w:val="005C7173"/>
    <w:rsid w:val="005D009A"/>
    <w:rsid w:val="005D0CEE"/>
    <w:rsid w:val="005D159C"/>
    <w:rsid w:val="005D15F0"/>
    <w:rsid w:val="005D1ADA"/>
    <w:rsid w:val="005D2E01"/>
    <w:rsid w:val="005D3EE8"/>
    <w:rsid w:val="005D4633"/>
    <w:rsid w:val="005D7F54"/>
    <w:rsid w:val="005E1909"/>
    <w:rsid w:val="005E416C"/>
    <w:rsid w:val="005E7AA3"/>
    <w:rsid w:val="005F0AAF"/>
    <w:rsid w:val="00600CF6"/>
    <w:rsid w:val="00601927"/>
    <w:rsid w:val="00602591"/>
    <w:rsid w:val="00602C32"/>
    <w:rsid w:val="00607D75"/>
    <w:rsid w:val="00607FC2"/>
    <w:rsid w:val="00610033"/>
    <w:rsid w:val="006109B4"/>
    <w:rsid w:val="00611191"/>
    <w:rsid w:val="00612061"/>
    <w:rsid w:val="00613226"/>
    <w:rsid w:val="006132DE"/>
    <w:rsid w:val="00613450"/>
    <w:rsid w:val="00614A68"/>
    <w:rsid w:val="00614FDF"/>
    <w:rsid w:val="00615A9E"/>
    <w:rsid w:val="0061638A"/>
    <w:rsid w:val="006200DF"/>
    <w:rsid w:val="006220D9"/>
    <w:rsid w:val="00624FB7"/>
    <w:rsid w:val="0062533D"/>
    <w:rsid w:val="006261A6"/>
    <w:rsid w:val="0062745C"/>
    <w:rsid w:val="0063178C"/>
    <w:rsid w:val="00635485"/>
    <w:rsid w:val="00636B6F"/>
    <w:rsid w:val="00636D10"/>
    <w:rsid w:val="00636F05"/>
    <w:rsid w:val="00637F40"/>
    <w:rsid w:val="00640030"/>
    <w:rsid w:val="00646A4C"/>
    <w:rsid w:val="00647C9C"/>
    <w:rsid w:val="00647F2A"/>
    <w:rsid w:val="006515EC"/>
    <w:rsid w:val="0065389C"/>
    <w:rsid w:val="00654547"/>
    <w:rsid w:val="0065460F"/>
    <w:rsid w:val="00656434"/>
    <w:rsid w:val="00662602"/>
    <w:rsid w:val="00663B47"/>
    <w:rsid w:val="00667F2E"/>
    <w:rsid w:val="006715A3"/>
    <w:rsid w:val="00672FB1"/>
    <w:rsid w:val="00674E7D"/>
    <w:rsid w:val="00675CE3"/>
    <w:rsid w:val="00680476"/>
    <w:rsid w:val="00680AA2"/>
    <w:rsid w:val="00681001"/>
    <w:rsid w:val="00681601"/>
    <w:rsid w:val="00683967"/>
    <w:rsid w:val="00683AA1"/>
    <w:rsid w:val="00683DEE"/>
    <w:rsid w:val="00684835"/>
    <w:rsid w:val="00685294"/>
    <w:rsid w:val="00690C2F"/>
    <w:rsid w:val="006910F0"/>
    <w:rsid w:val="00691422"/>
    <w:rsid w:val="00692BFB"/>
    <w:rsid w:val="00693331"/>
    <w:rsid w:val="00695E2B"/>
    <w:rsid w:val="0069652B"/>
    <w:rsid w:val="006A4336"/>
    <w:rsid w:val="006A4FE4"/>
    <w:rsid w:val="006A54AC"/>
    <w:rsid w:val="006A70AF"/>
    <w:rsid w:val="006A7F4D"/>
    <w:rsid w:val="006B13B4"/>
    <w:rsid w:val="006B22C1"/>
    <w:rsid w:val="006B2E8B"/>
    <w:rsid w:val="006B347A"/>
    <w:rsid w:val="006B3911"/>
    <w:rsid w:val="006B40AE"/>
    <w:rsid w:val="006B52A1"/>
    <w:rsid w:val="006B607E"/>
    <w:rsid w:val="006B7127"/>
    <w:rsid w:val="006C082C"/>
    <w:rsid w:val="006C143F"/>
    <w:rsid w:val="006C4C7D"/>
    <w:rsid w:val="006C5AC5"/>
    <w:rsid w:val="006C73E6"/>
    <w:rsid w:val="006C7529"/>
    <w:rsid w:val="006D1100"/>
    <w:rsid w:val="006D4AE7"/>
    <w:rsid w:val="006D4B62"/>
    <w:rsid w:val="006D6F14"/>
    <w:rsid w:val="006D78B7"/>
    <w:rsid w:val="006D79AA"/>
    <w:rsid w:val="006E02AC"/>
    <w:rsid w:val="006E140E"/>
    <w:rsid w:val="006E30BF"/>
    <w:rsid w:val="006E3F53"/>
    <w:rsid w:val="006E5C86"/>
    <w:rsid w:val="006E6EA0"/>
    <w:rsid w:val="006F1244"/>
    <w:rsid w:val="006F21B4"/>
    <w:rsid w:val="006F262F"/>
    <w:rsid w:val="006F32BF"/>
    <w:rsid w:val="006F37D0"/>
    <w:rsid w:val="006F708A"/>
    <w:rsid w:val="006F79C5"/>
    <w:rsid w:val="0070131A"/>
    <w:rsid w:val="00703D19"/>
    <w:rsid w:val="007040AB"/>
    <w:rsid w:val="00713A35"/>
    <w:rsid w:val="007148E4"/>
    <w:rsid w:val="0072006F"/>
    <w:rsid w:val="00722EE0"/>
    <w:rsid w:val="0072629C"/>
    <w:rsid w:val="00726878"/>
    <w:rsid w:val="00730989"/>
    <w:rsid w:val="0073276E"/>
    <w:rsid w:val="00734A5B"/>
    <w:rsid w:val="0073547E"/>
    <w:rsid w:val="00743EFB"/>
    <w:rsid w:val="00744C9E"/>
    <w:rsid w:val="00744E76"/>
    <w:rsid w:val="007451A0"/>
    <w:rsid w:val="0074522D"/>
    <w:rsid w:val="00745546"/>
    <w:rsid w:val="00745EE8"/>
    <w:rsid w:val="0075172B"/>
    <w:rsid w:val="0075233E"/>
    <w:rsid w:val="00752E2A"/>
    <w:rsid w:val="00754CC3"/>
    <w:rsid w:val="00755D99"/>
    <w:rsid w:val="00756B65"/>
    <w:rsid w:val="007577CB"/>
    <w:rsid w:val="00762AB1"/>
    <w:rsid w:val="007645A3"/>
    <w:rsid w:val="00764975"/>
    <w:rsid w:val="007650EE"/>
    <w:rsid w:val="00767639"/>
    <w:rsid w:val="0077118A"/>
    <w:rsid w:val="00771315"/>
    <w:rsid w:val="00774B53"/>
    <w:rsid w:val="007764F0"/>
    <w:rsid w:val="0077693C"/>
    <w:rsid w:val="00777CE2"/>
    <w:rsid w:val="00780693"/>
    <w:rsid w:val="00781C86"/>
    <w:rsid w:val="00781F0F"/>
    <w:rsid w:val="00782505"/>
    <w:rsid w:val="00784329"/>
    <w:rsid w:val="007850BB"/>
    <w:rsid w:val="00785759"/>
    <w:rsid w:val="007874EC"/>
    <w:rsid w:val="007903CB"/>
    <w:rsid w:val="0079212C"/>
    <w:rsid w:val="0079301C"/>
    <w:rsid w:val="00793F92"/>
    <w:rsid w:val="00795107"/>
    <w:rsid w:val="00796917"/>
    <w:rsid w:val="00796F36"/>
    <w:rsid w:val="007A0999"/>
    <w:rsid w:val="007A0AD8"/>
    <w:rsid w:val="007A0BFC"/>
    <w:rsid w:val="007A23E6"/>
    <w:rsid w:val="007A2437"/>
    <w:rsid w:val="007A46C1"/>
    <w:rsid w:val="007A6A91"/>
    <w:rsid w:val="007A6B83"/>
    <w:rsid w:val="007A7A22"/>
    <w:rsid w:val="007A7C11"/>
    <w:rsid w:val="007B018D"/>
    <w:rsid w:val="007B0A62"/>
    <w:rsid w:val="007B15F0"/>
    <w:rsid w:val="007B1B76"/>
    <w:rsid w:val="007B1CB8"/>
    <w:rsid w:val="007B2115"/>
    <w:rsid w:val="007B3CC7"/>
    <w:rsid w:val="007B49A3"/>
    <w:rsid w:val="007B62C1"/>
    <w:rsid w:val="007C039D"/>
    <w:rsid w:val="007C3C31"/>
    <w:rsid w:val="007C4908"/>
    <w:rsid w:val="007C4C45"/>
    <w:rsid w:val="007C56A9"/>
    <w:rsid w:val="007C6BD7"/>
    <w:rsid w:val="007C79BA"/>
    <w:rsid w:val="007C7DA9"/>
    <w:rsid w:val="007D028A"/>
    <w:rsid w:val="007D1EA4"/>
    <w:rsid w:val="007D2FA9"/>
    <w:rsid w:val="007D7A73"/>
    <w:rsid w:val="007D7EF2"/>
    <w:rsid w:val="007D7FC1"/>
    <w:rsid w:val="007E01C8"/>
    <w:rsid w:val="007E316F"/>
    <w:rsid w:val="007E36BD"/>
    <w:rsid w:val="007E7F70"/>
    <w:rsid w:val="007F0A8D"/>
    <w:rsid w:val="007F0F19"/>
    <w:rsid w:val="007F17C5"/>
    <w:rsid w:val="007F2F8B"/>
    <w:rsid w:val="007F52D4"/>
    <w:rsid w:val="007F5565"/>
    <w:rsid w:val="00801DD4"/>
    <w:rsid w:val="008023F8"/>
    <w:rsid w:val="008028A4"/>
    <w:rsid w:val="00804609"/>
    <w:rsid w:val="00805820"/>
    <w:rsid w:val="00805E46"/>
    <w:rsid w:val="008066E9"/>
    <w:rsid w:val="008116EA"/>
    <w:rsid w:val="00811E47"/>
    <w:rsid w:val="00815A65"/>
    <w:rsid w:val="008179F0"/>
    <w:rsid w:val="00820AFC"/>
    <w:rsid w:val="00821861"/>
    <w:rsid w:val="00822B9B"/>
    <w:rsid w:val="00823589"/>
    <w:rsid w:val="00824968"/>
    <w:rsid w:val="0082758B"/>
    <w:rsid w:val="00830663"/>
    <w:rsid w:val="008308B0"/>
    <w:rsid w:val="00831E36"/>
    <w:rsid w:val="00832C8E"/>
    <w:rsid w:val="00832E42"/>
    <w:rsid w:val="00834113"/>
    <w:rsid w:val="008344FB"/>
    <w:rsid w:val="008352CC"/>
    <w:rsid w:val="00835759"/>
    <w:rsid w:val="0083627F"/>
    <w:rsid w:val="00836C4D"/>
    <w:rsid w:val="008370AF"/>
    <w:rsid w:val="0084066F"/>
    <w:rsid w:val="00842F58"/>
    <w:rsid w:val="00843454"/>
    <w:rsid w:val="008455EE"/>
    <w:rsid w:val="008458F6"/>
    <w:rsid w:val="0084670F"/>
    <w:rsid w:val="00846C4C"/>
    <w:rsid w:val="0084714B"/>
    <w:rsid w:val="008538A2"/>
    <w:rsid w:val="008544C9"/>
    <w:rsid w:val="00856102"/>
    <w:rsid w:val="00863172"/>
    <w:rsid w:val="00863FF6"/>
    <w:rsid w:val="00864C42"/>
    <w:rsid w:val="008703E3"/>
    <w:rsid w:val="00872E34"/>
    <w:rsid w:val="0087336C"/>
    <w:rsid w:val="00873AEC"/>
    <w:rsid w:val="00874536"/>
    <w:rsid w:val="00875D94"/>
    <w:rsid w:val="008768CA"/>
    <w:rsid w:val="00876F68"/>
    <w:rsid w:val="00882929"/>
    <w:rsid w:val="00886E87"/>
    <w:rsid w:val="008877E6"/>
    <w:rsid w:val="008930FE"/>
    <w:rsid w:val="008934D0"/>
    <w:rsid w:val="00893530"/>
    <w:rsid w:val="0089473B"/>
    <w:rsid w:val="00894A83"/>
    <w:rsid w:val="00894DBF"/>
    <w:rsid w:val="008959D4"/>
    <w:rsid w:val="00896FF9"/>
    <w:rsid w:val="008A18D5"/>
    <w:rsid w:val="008A308A"/>
    <w:rsid w:val="008A3C04"/>
    <w:rsid w:val="008A44AB"/>
    <w:rsid w:val="008A4C68"/>
    <w:rsid w:val="008A57E0"/>
    <w:rsid w:val="008A62B7"/>
    <w:rsid w:val="008A6C37"/>
    <w:rsid w:val="008B1E6D"/>
    <w:rsid w:val="008B346F"/>
    <w:rsid w:val="008B4F9E"/>
    <w:rsid w:val="008B735F"/>
    <w:rsid w:val="008C0085"/>
    <w:rsid w:val="008C4390"/>
    <w:rsid w:val="008C5BC8"/>
    <w:rsid w:val="008C5C86"/>
    <w:rsid w:val="008C6395"/>
    <w:rsid w:val="008C6DF7"/>
    <w:rsid w:val="008C792D"/>
    <w:rsid w:val="008D4C90"/>
    <w:rsid w:val="008E04EB"/>
    <w:rsid w:val="008E3A5D"/>
    <w:rsid w:val="008E581C"/>
    <w:rsid w:val="008F114A"/>
    <w:rsid w:val="008F354E"/>
    <w:rsid w:val="008F59AB"/>
    <w:rsid w:val="008F656E"/>
    <w:rsid w:val="008F6912"/>
    <w:rsid w:val="009009EB"/>
    <w:rsid w:val="009013F4"/>
    <w:rsid w:val="00901E07"/>
    <w:rsid w:val="0090271F"/>
    <w:rsid w:val="00902E23"/>
    <w:rsid w:val="009055A7"/>
    <w:rsid w:val="0090598A"/>
    <w:rsid w:val="00906058"/>
    <w:rsid w:val="009065DC"/>
    <w:rsid w:val="00906BF3"/>
    <w:rsid w:val="00907841"/>
    <w:rsid w:val="00907978"/>
    <w:rsid w:val="00907CBD"/>
    <w:rsid w:val="0091348E"/>
    <w:rsid w:val="00914415"/>
    <w:rsid w:val="00917CCB"/>
    <w:rsid w:val="00921432"/>
    <w:rsid w:val="009220F9"/>
    <w:rsid w:val="009228DF"/>
    <w:rsid w:val="00923F7C"/>
    <w:rsid w:val="009273B4"/>
    <w:rsid w:val="0092774C"/>
    <w:rsid w:val="0092784F"/>
    <w:rsid w:val="00927AA8"/>
    <w:rsid w:val="00930091"/>
    <w:rsid w:val="009317FB"/>
    <w:rsid w:val="00931937"/>
    <w:rsid w:val="00936E17"/>
    <w:rsid w:val="00937EE8"/>
    <w:rsid w:val="00940E12"/>
    <w:rsid w:val="009413CA"/>
    <w:rsid w:val="00942995"/>
    <w:rsid w:val="00942D41"/>
    <w:rsid w:val="00942EC2"/>
    <w:rsid w:val="00942FA3"/>
    <w:rsid w:val="00943C28"/>
    <w:rsid w:val="00944C13"/>
    <w:rsid w:val="00945008"/>
    <w:rsid w:val="009555B1"/>
    <w:rsid w:val="009571FA"/>
    <w:rsid w:val="009572B9"/>
    <w:rsid w:val="009612FB"/>
    <w:rsid w:val="0096217C"/>
    <w:rsid w:val="00962692"/>
    <w:rsid w:val="00962BED"/>
    <w:rsid w:val="00963BE7"/>
    <w:rsid w:val="009652D7"/>
    <w:rsid w:val="009656AE"/>
    <w:rsid w:val="009679CC"/>
    <w:rsid w:val="00967EA5"/>
    <w:rsid w:val="00970B6B"/>
    <w:rsid w:val="00971902"/>
    <w:rsid w:val="00971AB1"/>
    <w:rsid w:val="00974355"/>
    <w:rsid w:val="0097485F"/>
    <w:rsid w:val="00974B15"/>
    <w:rsid w:val="00976572"/>
    <w:rsid w:val="009776EF"/>
    <w:rsid w:val="0098252D"/>
    <w:rsid w:val="00984550"/>
    <w:rsid w:val="00984796"/>
    <w:rsid w:val="0098482C"/>
    <w:rsid w:val="009873B7"/>
    <w:rsid w:val="00995CD5"/>
    <w:rsid w:val="009960D5"/>
    <w:rsid w:val="00996B2F"/>
    <w:rsid w:val="009A0920"/>
    <w:rsid w:val="009A284A"/>
    <w:rsid w:val="009A2D2D"/>
    <w:rsid w:val="009A3055"/>
    <w:rsid w:val="009A6D46"/>
    <w:rsid w:val="009A6E23"/>
    <w:rsid w:val="009A77F2"/>
    <w:rsid w:val="009B0269"/>
    <w:rsid w:val="009B13F6"/>
    <w:rsid w:val="009B1546"/>
    <w:rsid w:val="009B27A6"/>
    <w:rsid w:val="009B50F9"/>
    <w:rsid w:val="009B5100"/>
    <w:rsid w:val="009B697A"/>
    <w:rsid w:val="009C25A5"/>
    <w:rsid w:val="009C2A56"/>
    <w:rsid w:val="009C38CE"/>
    <w:rsid w:val="009C45B0"/>
    <w:rsid w:val="009C4714"/>
    <w:rsid w:val="009C5939"/>
    <w:rsid w:val="009C60D7"/>
    <w:rsid w:val="009C707C"/>
    <w:rsid w:val="009C72EE"/>
    <w:rsid w:val="009D23EC"/>
    <w:rsid w:val="009D56B4"/>
    <w:rsid w:val="009E0358"/>
    <w:rsid w:val="009E09C8"/>
    <w:rsid w:val="009E0CBA"/>
    <w:rsid w:val="009E22C9"/>
    <w:rsid w:val="009E3526"/>
    <w:rsid w:val="009E4014"/>
    <w:rsid w:val="009E585B"/>
    <w:rsid w:val="009E7C1C"/>
    <w:rsid w:val="009F3010"/>
    <w:rsid w:val="009F37B7"/>
    <w:rsid w:val="009F455F"/>
    <w:rsid w:val="009F4B47"/>
    <w:rsid w:val="009F50F2"/>
    <w:rsid w:val="009F591A"/>
    <w:rsid w:val="009F5A1C"/>
    <w:rsid w:val="009F5CEF"/>
    <w:rsid w:val="009F678C"/>
    <w:rsid w:val="00A02FF3"/>
    <w:rsid w:val="00A038D8"/>
    <w:rsid w:val="00A052E1"/>
    <w:rsid w:val="00A073F9"/>
    <w:rsid w:val="00A10F02"/>
    <w:rsid w:val="00A16019"/>
    <w:rsid w:val="00A16486"/>
    <w:rsid w:val="00A164B4"/>
    <w:rsid w:val="00A20543"/>
    <w:rsid w:val="00A230EC"/>
    <w:rsid w:val="00A27C02"/>
    <w:rsid w:val="00A3256E"/>
    <w:rsid w:val="00A3349E"/>
    <w:rsid w:val="00A339CF"/>
    <w:rsid w:val="00A343FE"/>
    <w:rsid w:val="00A356E7"/>
    <w:rsid w:val="00A363AC"/>
    <w:rsid w:val="00A42C4A"/>
    <w:rsid w:val="00A433B0"/>
    <w:rsid w:val="00A44151"/>
    <w:rsid w:val="00A50ECE"/>
    <w:rsid w:val="00A51DBF"/>
    <w:rsid w:val="00A52282"/>
    <w:rsid w:val="00A53724"/>
    <w:rsid w:val="00A53B1C"/>
    <w:rsid w:val="00A56CCC"/>
    <w:rsid w:val="00A56D20"/>
    <w:rsid w:val="00A65FA7"/>
    <w:rsid w:val="00A66A43"/>
    <w:rsid w:val="00A67AA7"/>
    <w:rsid w:val="00A70CD8"/>
    <w:rsid w:val="00A70E05"/>
    <w:rsid w:val="00A70EF4"/>
    <w:rsid w:val="00A72AB1"/>
    <w:rsid w:val="00A72E25"/>
    <w:rsid w:val="00A77A34"/>
    <w:rsid w:val="00A807F5"/>
    <w:rsid w:val="00A81618"/>
    <w:rsid w:val="00A82346"/>
    <w:rsid w:val="00A82379"/>
    <w:rsid w:val="00A8249B"/>
    <w:rsid w:val="00A825DD"/>
    <w:rsid w:val="00A82656"/>
    <w:rsid w:val="00A828AA"/>
    <w:rsid w:val="00A839B8"/>
    <w:rsid w:val="00A83C83"/>
    <w:rsid w:val="00A84974"/>
    <w:rsid w:val="00A861BC"/>
    <w:rsid w:val="00A87704"/>
    <w:rsid w:val="00A87946"/>
    <w:rsid w:val="00A90C32"/>
    <w:rsid w:val="00A91868"/>
    <w:rsid w:val="00A943D9"/>
    <w:rsid w:val="00A94819"/>
    <w:rsid w:val="00A95D9E"/>
    <w:rsid w:val="00A969A8"/>
    <w:rsid w:val="00A96CD3"/>
    <w:rsid w:val="00A97018"/>
    <w:rsid w:val="00A974BC"/>
    <w:rsid w:val="00A97802"/>
    <w:rsid w:val="00AA590A"/>
    <w:rsid w:val="00AB2671"/>
    <w:rsid w:val="00AB4EAA"/>
    <w:rsid w:val="00AB51E0"/>
    <w:rsid w:val="00AB673D"/>
    <w:rsid w:val="00AB6DC6"/>
    <w:rsid w:val="00AB7FC9"/>
    <w:rsid w:val="00AC17A1"/>
    <w:rsid w:val="00AC2090"/>
    <w:rsid w:val="00AC4F2D"/>
    <w:rsid w:val="00AD0AC4"/>
    <w:rsid w:val="00AD0C79"/>
    <w:rsid w:val="00AD234E"/>
    <w:rsid w:val="00AD3795"/>
    <w:rsid w:val="00AD78AA"/>
    <w:rsid w:val="00AE1948"/>
    <w:rsid w:val="00AE19BE"/>
    <w:rsid w:val="00AE1D1A"/>
    <w:rsid w:val="00AE24B7"/>
    <w:rsid w:val="00AE3283"/>
    <w:rsid w:val="00AE507C"/>
    <w:rsid w:val="00AE61E3"/>
    <w:rsid w:val="00AE7E08"/>
    <w:rsid w:val="00AF060E"/>
    <w:rsid w:val="00AF0B11"/>
    <w:rsid w:val="00AF2230"/>
    <w:rsid w:val="00AF4646"/>
    <w:rsid w:val="00AF507C"/>
    <w:rsid w:val="00B00DBC"/>
    <w:rsid w:val="00B01ED3"/>
    <w:rsid w:val="00B0491D"/>
    <w:rsid w:val="00B129B6"/>
    <w:rsid w:val="00B1383A"/>
    <w:rsid w:val="00B13D51"/>
    <w:rsid w:val="00B14246"/>
    <w:rsid w:val="00B1511A"/>
    <w:rsid w:val="00B15449"/>
    <w:rsid w:val="00B15794"/>
    <w:rsid w:val="00B167C9"/>
    <w:rsid w:val="00B17039"/>
    <w:rsid w:val="00B23060"/>
    <w:rsid w:val="00B24494"/>
    <w:rsid w:val="00B25C1B"/>
    <w:rsid w:val="00B27C70"/>
    <w:rsid w:val="00B30CF4"/>
    <w:rsid w:val="00B31789"/>
    <w:rsid w:val="00B31ECA"/>
    <w:rsid w:val="00B326EF"/>
    <w:rsid w:val="00B32A6F"/>
    <w:rsid w:val="00B337BF"/>
    <w:rsid w:val="00B35824"/>
    <w:rsid w:val="00B42643"/>
    <w:rsid w:val="00B43444"/>
    <w:rsid w:val="00B4428B"/>
    <w:rsid w:val="00B44D67"/>
    <w:rsid w:val="00B476B7"/>
    <w:rsid w:val="00B47832"/>
    <w:rsid w:val="00B47BE0"/>
    <w:rsid w:val="00B51BFE"/>
    <w:rsid w:val="00B52FC5"/>
    <w:rsid w:val="00B53581"/>
    <w:rsid w:val="00B5368C"/>
    <w:rsid w:val="00B57386"/>
    <w:rsid w:val="00B60016"/>
    <w:rsid w:val="00B60758"/>
    <w:rsid w:val="00B63AF9"/>
    <w:rsid w:val="00B64EAC"/>
    <w:rsid w:val="00B738A1"/>
    <w:rsid w:val="00B744DE"/>
    <w:rsid w:val="00B75654"/>
    <w:rsid w:val="00B77974"/>
    <w:rsid w:val="00B80C3D"/>
    <w:rsid w:val="00B81426"/>
    <w:rsid w:val="00B87560"/>
    <w:rsid w:val="00B87C64"/>
    <w:rsid w:val="00B904A8"/>
    <w:rsid w:val="00B909E2"/>
    <w:rsid w:val="00B92EB2"/>
    <w:rsid w:val="00B93155"/>
    <w:rsid w:val="00B93BDB"/>
    <w:rsid w:val="00B970C9"/>
    <w:rsid w:val="00BA0091"/>
    <w:rsid w:val="00BA10D8"/>
    <w:rsid w:val="00BA403E"/>
    <w:rsid w:val="00BA43EA"/>
    <w:rsid w:val="00BA4FD0"/>
    <w:rsid w:val="00BA556E"/>
    <w:rsid w:val="00BA7BCA"/>
    <w:rsid w:val="00BA7DDF"/>
    <w:rsid w:val="00BB02B3"/>
    <w:rsid w:val="00BB031C"/>
    <w:rsid w:val="00BB32B4"/>
    <w:rsid w:val="00BB4024"/>
    <w:rsid w:val="00BB4930"/>
    <w:rsid w:val="00BB53F1"/>
    <w:rsid w:val="00BB5774"/>
    <w:rsid w:val="00BB7533"/>
    <w:rsid w:val="00BC0D79"/>
    <w:rsid w:val="00BC0F7D"/>
    <w:rsid w:val="00BC28A1"/>
    <w:rsid w:val="00BC47C5"/>
    <w:rsid w:val="00BC5467"/>
    <w:rsid w:val="00BD172A"/>
    <w:rsid w:val="00BD30E7"/>
    <w:rsid w:val="00BD6541"/>
    <w:rsid w:val="00BD7863"/>
    <w:rsid w:val="00BD79A2"/>
    <w:rsid w:val="00BD7DB8"/>
    <w:rsid w:val="00BE605F"/>
    <w:rsid w:val="00BF2878"/>
    <w:rsid w:val="00BF4466"/>
    <w:rsid w:val="00BF56E3"/>
    <w:rsid w:val="00BF6998"/>
    <w:rsid w:val="00BF7785"/>
    <w:rsid w:val="00C03329"/>
    <w:rsid w:val="00C07F51"/>
    <w:rsid w:val="00C11E04"/>
    <w:rsid w:val="00C13A77"/>
    <w:rsid w:val="00C14C2E"/>
    <w:rsid w:val="00C150A7"/>
    <w:rsid w:val="00C17A60"/>
    <w:rsid w:val="00C229BF"/>
    <w:rsid w:val="00C25C24"/>
    <w:rsid w:val="00C30163"/>
    <w:rsid w:val="00C30A15"/>
    <w:rsid w:val="00C30A60"/>
    <w:rsid w:val="00C31196"/>
    <w:rsid w:val="00C32655"/>
    <w:rsid w:val="00C32962"/>
    <w:rsid w:val="00C33079"/>
    <w:rsid w:val="00C34E3F"/>
    <w:rsid w:val="00C3577B"/>
    <w:rsid w:val="00C35F1A"/>
    <w:rsid w:val="00C371B3"/>
    <w:rsid w:val="00C41A1C"/>
    <w:rsid w:val="00C45231"/>
    <w:rsid w:val="00C47922"/>
    <w:rsid w:val="00C520D6"/>
    <w:rsid w:val="00C530DF"/>
    <w:rsid w:val="00C56D0B"/>
    <w:rsid w:val="00C6012B"/>
    <w:rsid w:val="00C6035E"/>
    <w:rsid w:val="00C615D5"/>
    <w:rsid w:val="00C65CC1"/>
    <w:rsid w:val="00C665D6"/>
    <w:rsid w:val="00C70B18"/>
    <w:rsid w:val="00C72833"/>
    <w:rsid w:val="00C74D8C"/>
    <w:rsid w:val="00C76691"/>
    <w:rsid w:val="00C8092D"/>
    <w:rsid w:val="00C80BE5"/>
    <w:rsid w:val="00C83B57"/>
    <w:rsid w:val="00C848D9"/>
    <w:rsid w:val="00C84971"/>
    <w:rsid w:val="00C84FD4"/>
    <w:rsid w:val="00C86AD3"/>
    <w:rsid w:val="00C91F9B"/>
    <w:rsid w:val="00C92C8B"/>
    <w:rsid w:val="00C932B4"/>
    <w:rsid w:val="00C93F40"/>
    <w:rsid w:val="00C9436F"/>
    <w:rsid w:val="00C976DD"/>
    <w:rsid w:val="00C97FA2"/>
    <w:rsid w:val="00CA2D09"/>
    <w:rsid w:val="00CA3B1D"/>
    <w:rsid w:val="00CA3D0C"/>
    <w:rsid w:val="00CA3D41"/>
    <w:rsid w:val="00CA47BF"/>
    <w:rsid w:val="00CA4858"/>
    <w:rsid w:val="00CA5244"/>
    <w:rsid w:val="00CA6EB5"/>
    <w:rsid w:val="00CB25CC"/>
    <w:rsid w:val="00CB2BCD"/>
    <w:rsid w:val="00CB4AED"/>
    <w:rsid w:val="00CB674A"/>
    <w:rsid w:val="00CB7D82"/>
    <w:rsid w:val="00CC3F7F"/>
    <w:rsid w:val="00CC455E"/>
    <w:rsid w:val="00CC46C2"/>
    <w:rsid w:val="00CD1BEC"/>
    <w:rsid w:val="00CD2CEF"/>
    <w:rsid w:val="00CD59D8"/>
    <w:rsid w:val="00CE081B"/>
    <w:rsid w:val="00CE150A"/>
    <w:rsid w:val="00CE2CD3"/>
    <w:rsid w:val="00CE3AF0"/>
    <w:rsid w:val="00CF0446"/>
    <w:rsid w:val="00CF109B"/>
    <w:rsid w:val="00CF3940"/>
    <w:rsid w:val="00CF4A62"/>
    <w:rsid w:val="00CF540E"/>
    <w:rsid w:val="00CF56C2"/>
    <w:rsid w:val="00D0089E"/>
    <w:rsid w:val="00D027EE"/>
    <w:rsid w:val="00D05166"/>
    <w:rsid w:val="00D053BD"/>
    <w:rsid w:val="00D065C5"/>
    <w:rsid w:val="00D06840"/>
    <w:rsid w:val="00D06F9C"/>
    <w:rsid w:val="00D10F61"/>
    <w:rsid w:val="00D11429"/>
    <w:rsid w:val="00D11B3A"/>
    <w:rsid w:val="00D126F7"/>
    <w:rsid w:val="00D1724F"/>
    <w:rsid w:val="00D22420"/>
    <w:rsid w:val="00D24E3E"/>
    <w:rsid w:val="00D26B7A"/>
    <w:rsid w:val="00D277F0"/>
    <w:rsid w:val="00D27C20"/>
    <w:rsid w:val="00D30533"/>
    <w:rsid w:val="00D30D84"/>
    <w:rsid w:val="00D34FC5"/>
    <w:rsid w:val="00D37B0C"/>
    <w:rsid w:val="00D400BA"/>
    <w:rsid w:val="00D4389E"/>
    <w:rsid w:val="00D43CA4"/>
    <w:rsid w:val="00D452B2"/>
    <w:rsid w:val="00D47A16"/>
    <w:rsid w:val="00D50B50"/>
    <w:rsid w:val="00D516C0"/>
    <w:rsid w:val="00D51E1B"/>
    <w:rsid w:val="00D52361"/>
    <w:rsid w:val="00D540B4"/>
    <w:rsid w:val="00D556F4"/>
    <w:rsid w:val="00D56778"/>
    <w:rsid w:val="00D60762"/>
    <w:rsid w:val="00D61224"/>
    <w:rsid w:val="00D62157"/>
    <w:rsid w:val="00D630DF"/>
    <w:rsid w:val="00D64CD0"/>
    <w:rsid w:val="00D67421"/>
    <w:rsid w:val="00D67F8C"/>
    <w:rsid w:val="00D727D4"/>
    <w:rsid w:val="00D73666"/>
    <w:rsid w:val="00D738D6"/>
    <w:rsid w:val="00D755EB"/>
    <w:rsid w:val="00D7621E"/>
    <w:rsid w:val="00D768B5"/>
    <w:rsid w:val="00D77791"/>
    <w:rsid w:val="00D82F29"/>
    <w:rsid w:val="00D84962"/>
    <w:rsid w:val="00D84FBA"/>
    <w:rsid w:val="00D85863"/>
    <w:rsid w:val="00D85967"/>
    <w:rsid w:val="00D86522"/>
    <w:rsid w:val="00D86EC6"/>
    <w:rsid w:val="00D8705B"/>
    <w:rsid w:val="00D875CF"/>
    <w:rsid w:val="00D87E00"/>
    <w:rsid w:val="00D9134D"/>
    <w:rsid w:val="00D91CE0"/>
    <w:rsid w:val="00D96B98"/>
    <w:rsid w:val="00DA7A03"/>
    <w:rsid w:val="00DA7C27"/>
    <w:rsid w:val="00DB1818"/>
    <w:rsid w:val="00DB22AE"/>
    <w:rsid w:val="00DB384B"/>
    <w:rsid w:val="00DB4B9B"/>
    <w:rsid w:val="00DB5492"/>
    <w:rsid w:val="00DB57EF"/>
    <w:rsid w:val="00DB659C"/>
    <w:rsid w:val="00DB69D1"/>
    <w:rsid w:val="00DB6FC3"/>
    <w:rsid w:val="00DC058F"/>
    <w:rsid w:val="00DC1DAC"/>
    <w:rsid w:val="00DC309B"/>
    <w:rsid w:val="00DC319F"/>
    <w:rsid w:val="00DC35B6"/>
    <w:rsid w:val="00DC4DA2"/>
    <w:rsid w:val="00DC5AC2"/>
    <w:rsid w:val="00DC652B"/>
    <w:rsid w:val="00DD4D9A"/>
    <w:rsid w:val="00DD5605"/>
    <w:rsid w:val="00DD738F"/>
    <w:rsid w:val="00DE184B"/>
    <w:rsid w:val="00DE2009"/>
    <w:rsid w:val="00DE2A98"/>
    <w:rsid w:val="00DE2B2B"/>
    <w:rsid w:val="00DE2C46"/>
    <w:rsid w:val="00DE2DF7"/>
    <w:rsid w:val="00DE3FC1"/>
    <w:rsid w:val="00DF28E8"/>
    <w:rsid w:val="00DF2B1F"/>
    <w:rsid w:val="00DF362C"/>
    <w:rsid w:val="00DF425B"/>
    <w:rsid w:val="00DF5AD6"/>
    <w:rsid w:val="00DF62CD"/>
    <w:rsid w:val="00DF735A"/>
    <w:rsid w:val="00DF774F"/>
    <w:rsid w:val="00E00951"/>
    <w:rsid w:val="00E009E0"/>
    <w:rsid w:val="00E01C4A"/>
    <w:rsid w:val="00E0231C"/>
    <w:rsid w:val="00E032EC"/>
    <w:rsid w:val="00E0403D"/>
    <w:rsid w:val="00E074AD"/>
    <w:rsid w:val="00E07E8C"/>
    <w:rsid w:val="00E11E93"/>
    <w:rsid w:val="00E17556"/>
    <w:rsid w:val="00E210B4"/>
    <w:rsid w:val="00E24444"/>
    <w:rsid w:val="00E25B43"/>
    <w:rsid w:val="00E26C2C"/>
    <w:rsid w:val="00E27214"/>
    <w:rsid w:val="00E3086C"/>
    <w:rsid w:val="00E30AAE"/>
    <w:rsid w:val="00E32A25"/>
    <w:rsid w:val="00E337D1"/>
    <w:rsid w:val="00E35AD7"/>
    <w:rsid w:val="00E35C2C"/>
    <w:rsid w:val="00E35E84"/>
    <w:rsid w:val="00E36EE0"/>
    <w:rsid w:val="00E41C4A"/>
    <w:rsid w:val="00E4796C"/>
    <w:rsid w:val="00E47EDD"/>
    <w:rsid w:val="00E52581"/>
    <w:rsid w:val="00E52BEC"/>
    <w:rsid w:val="00E52D1A"/>
    <w:rsid w:val="00E53EA2"/>
    <w:rsid w:val="00E53F86"/>
    <w:rsid w:val="00E54A49"/>
    <w:rsid w:val="00E571CB"/>
    <w:rsid w:val="00E62136"/>
    <w:rsid w:val="00E6352B"/>
    <w:rsid w:val="00E641B3"/>
    <w:rsid w:val="00E66430"/>
    <w:rsid w:val="00E66AB7"/>
    <w:rsid w:val="00E66B66"/>
    <w:rsid w:val="00E66F9E"/>
    <w:rsid w:val="00E67766"/>
    <w:rsid w:val="00E71809"/>
    <w:rsid w:val="00E71A86"/>
    <w:rsid w:val="00E73ED9"/>
    <w:rsid w:val="00E741C4"/>
    <w:rsid w:val="00E7567B"/>
    <w:rsid w:val="00E77645"/>
    <w:rsid w:val="00E77CB6"/>
    <w:rsid w:val="00E80684"/>
    <w:rsid w:val="00E819BB"/>
    <w:rsid w:val="00E82E1D"/>
    <w:rsid w:val="00E84B7A"/>
    <w:rsid w:val="00E86F5E"/>
    <w:rsid w:val="00E9259C"/>
    <w:rsid w:val="00E9416A"/>
    <w:rsid w:val="00E943EE"/>
    <w:rsid w:val="00E94FA8"/>
    <w:rsid w:val="00E96CF7"/>
    <w:rsid w:val="00EA2209"/>
    <w:rsid w:val="00EA2AC5"/>
    <w:rsid w:val="00EA3611"/>
    <w:rsid w:val="00EA7C61"/>
    <w:rsid w:val="00EB185F"/>
    <w:rsid w:val="00EB18D1"/>
    <w:rsid w:val="00EB3DB4"/>
    <w:rsid w:val="00EB6AB7"/>
    <w:rsid w:val="00EB72F4"/>
    <w:rsid w:val="00EC12A8"/>
    <w:rsid w:val="00EC1F10"/>
    <w:rsid w:val="00EC4A25"/>
    <w:rsid w:val="00EC53B1"/>
    <w:rsid w:val="00EC57C2"/>
    <w:rsid w:val="00EC5C78"/>
    <w:rsid w:val="00EC6D53"/>
    <w:rsid w:val="00ED06A5"/>
    <w:rsid w:val="00ED1996"/>
    <w:rsid w:val="00ED2AF3"/>
    <w:rsid w:val="00ED34E1"/>
    <w:rsid w:val="00ED3B96"/>
    <w:rsid w:val="00ED47FD"/>
    <w:rsid w:val="00ED5EAF"/>
    <w:rsid w:val="00EE1761"/>
    <w:rsid w:val="00EE2C6B"/>
    <w:rsid w:val="00EE5470"/>
    <w:rsid w:val="00EE60BD"/>
    <w:rsid w:val="00EE6399"/>
    <w:rsid w:val="00EF1597"/>
    <w:rsid w:val="00EF1994"/>
    <w:rsid w:val="00EF1FC5"/>
    <w:rsid w:val="00EF4C83"/>
    <w:rsid w:val="00EF55F3"/>
    <w:rsid w:val="00EF760C"/>
    <w:rsid w:val="00F00405"/>
    <w:rsid w:val="00F00B91"/>
    <w:rsid w:val="00F025A2"/>
    <w:rsid w:val="00F02EFF"/>
    <w:rsid w:val="00F04712"/>
    <w:rsid w:val="00F04CD3"/>
    <w:rsid w:val="00F1066E"/>
    <w:rsid w:val="00F12743"/>
    <w:rsid w:val="00F168AD"/>
    <w:rsid w:val="00F17BB6"/>
    <w:rsid w:val="00F22705"/>
    <w:rsid w:val="00F22EC7"/>
    <w:rsid w:val="00F233D8"/>
    <w:rsid w:val="00F24067"/>
    <w:rsid w:val="00F248CF"/>
    <w:rsid w:val="00F25EE3"/>
    <w:rsid w:val="00F26CEE"/>
    <w:rsid w:val="00F306FA"/>
    <w:rsid w:val="00F33275"/>
    <w:rsid w:val="00F33DED"/>
    <w:rsid w:val="00F401E2"/>
    <w:rsid w:val="00F43B16"/>
    <w:rsid w:val="00F4458D"/>
    <w:rsid w:val="00F457B2"/>
    <w:rsid w:val="00F4769B"/>
    <w:rsid w:val="00F47A14"/>
    <w:rsid w:val="00F522BE"/>
    <w:rsid w:val="00F62B14"/>
    <w:rsid w:val="00F63642"/>
    <w:rsid w:val="00F64108"/>
    <w:rsid w:val="00F653B8"/>
    <w:rsid w:val="00F66131"/>
    <w:rsid w:val="00F66837"/>
    <w:rsid w:val="00F67E05"/>
    <w:rsid w:val="00F67E64"/>
    <w:rsid w:val="00F70523"/>
    <w:rsid w:val="00F71148"/>
    <w:rsid w:val="00F71EE6"/>
    <w:rsid w:val="00F733EF"/>
    <w:rsid w:val="00F74425"/>
    <w:rsid w:val="00F7577A"/>
    <w:rsid w:val="00F75C76"/>
    <w:rsid w:val="00F76DCA"/>
    <w:rsid w:val="00F76FE5"/>
    <w:rsid w:val="00F813AB"/>
    <w:rsid w:val="00F857FD"/>
    <w:rsid w:val="00F85A61"/>
    <w:rsid w:val="00F90621"/>
    <w:rsid w:val="00F91A42"/>
    <w:rsid w:val="00F92464"/>
    <w:rsid w:val="00F929E0"/>
    <w:rsid w:val="00F95C59"/>
    <w:rsid w:val="00F962BD"/>
    <w:rsid w:val="00FA1266"/>
    <w:rsid w:val="00FA3183"/>
    <w:rsid w:val="00FA6293"/>
    <w:rsid w:val="00FB0DD5"/>
    <w:rsid w:val="00FB12AF"/>
    <w:rsid w:val="00FB20FE"/>
    <w:rsid w:val="00FB3611"/>
    <w:rsid w:val="00FB4605"/>
    <w:rsid w:val="00FB49FC"/>
    <w:rsid w:val="00FC03DB"/>
    <w:rsid w:val="00FC1192"/>
    <w:rsid w:val="00FC3E46"/>
    <w:rsid w:val="00FC4B53"/>
    <w:rsid w:val="00FC597F"/>
    <w:rsid w:val="00FC6342"/>
    <w:rsid w:val="00FD0ED8"/>
    <w:rsid w:val="00FD18D4"/>
    <w:rsid w:val="00FD1F3E"/>
    <w:rsid w:val="00FD592F"/>
    <w:rsid w:val="00FD5E22"/>
    <w:rsid w:val="00FD70A5"/>
    <w:rsid w:val="00FD7B40"/>
    <w:rsid w:val="00FE11B9"/>
    <w:rsid w:val="00FE170A"/>
    <w:rsid w:val="00FE181B"/>
    <w:rsid w:val="00FE4485"/>
    <w:rsid w:val="00FE4F32"/>
    <w:rsid w:val="00FE7F6F"/>
    <w:rsid w:val="00FF044C"/>
    <w:rsid w:val="00FF0B76"/>
    <w:rsid w:val="00FF18AC"/>
    <w:rsid w:val="00FF2EF0"/>
    <w:rsid w:val="00FF4E71"/>
    <w:rsid w:val="00FF7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3B3E6BE"/>
  <w15:chartTrackingRefBased/>
  <w15:docId w15:val="{3E149B59-9365-45A6-9CD5-99F4D1DE0F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uiPriority w:val="99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TALChar">
    <w:name w:val="TAL Char"/>
    <w:link w:val="TAL"/>
    <w:rsid w:val="009B5100"/>
    <w:rPr>
      <w:rFonts w:ascii="Arial" w:hAnsi="Arial"/>
      <w:sz w:val="18"/>
      <w:lang w:val="en-GB"/>
    </w:rPr>
  </w:style>
  <w:style w:type="paragraph" w:styleId="BodyText">
    <w:name w:val="Body Text"/>
    <w:basedOn w:val="Normal"/>
    <w:link w:val="BodyTextChar"/>
    <w:uiPriority w:val="99"/>
    <w:rsid w:val="009B13F6"/>
    <w:pPr>
      <w:spacing w:after="120"/>
    </w:pPr>
  </w:style>
  <w:style w:type="character" w:customStyle="1" w:styleId="BodyTextChar">
    <w:name w:val="Body Text Char"/>
    <w:link w:val="BodyText"/>
    <w:uiPriority w:val="99"/>
    <w:rsid w:val="009B13F6"/>
    <w:rPr>
      <w:lang w:val="en-GB"/>
    </w:rPr>
  </w:style>
  <w:style w:type="character" w:customStyle="1" w:styleId="THChar">
    <w:name w:val="TH Char"/>
    <w:link w:val="TH"/>
    <w:rsid w:val="000E1DEA"/>
    <w:rPr>
      <w:rFonts w:ascii="Arial" w:hAnsi="Arial"/>
      <w:b/>
      <w:lang w:val="en-GB"/>
    </w:rPr>
  </w:style>
  <w:style w:type="paragraph" w:styleId="Caption">
    <w:name w:val="caption"/>
    <w:basedOn w:val="Normal"/>
    <w:next w:val="Normal"/>
    <w:unhideWhenUsed/>
    <w:qFormat/>
    <w:rsid w:val="000E1DEA"/>
    <w:rPr>
      <w:b/>
      <w:bCs/>
    </w:rPr>
  </w:style>
  <w:style w:type="character" w:customStyle="1" w:styleId="TACChar">
    <w:name w:val="TAC Char"/>
    <w:link w:val="TAC"/>
    <w:uiPriority w:val="99"/>
    <w:qFormat/>
    <w:rsid w:val="008B735F"/>
    <w:rPr>
      <w:rFonts w:ascii="Arial" w:hAnsi="Arial"/>
      <w:sz w:val="18"/>
      <w:lang w:val="en-GB"/>
    </w:rPr>
  </w:style>
  <w:style w:type="character" w:customStyle="1" w:styleId="TAHCar">
    <w:name w:val="TAH Car"/>
    <w:link w:val="TAH"/>
    <w:uiPriority w:val="99"/>
    <w:qFormat/>
    <w:rsid w:val="008B735F"/>
    <w:rPr>
      <w:rFonts w:ascii="Arial" w:hAnsi="Arial"/>
      <w:b/>
      <w:sz w:val="18"/>
      <w:lang w:val="en-GB"/>
    </w:rPr>
  </w:style>
  <w:style w:type="paragraph" w:styleId="BalloonText">
    <w:name w:val="Balloon Text"/>
    <w:basedOn w:val="Normal"/>
    <w:link w:val="BalloonTextChar"/>
    <w:rsid w:val="000560C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560CC"/>
    <w:rPr>
      <w:rFonts w:ascii="Segoe UI" w:hAnsi="Segoe UI" w:cs="Segoe UI"/>
      <w:sz w:val="18"/>
      <w:szCs w:val="18"/>
      <w:lang w:val="en-GB"/>
    </w:rPr>
  </w:style>
  <w:style w:type="character" w:styleId="CommentReference">
    <w:name w:val="annotation reference"/>
    <w:rsid w:val="0072629C"/>
    <w:rPr>
      <w:sz w:val="16"/>
      <w:szCs w:val="16"/>
    </w:rPr>
  </w:style>
  <w:style w:type="paragraph" w:styleId="CommentText">
    <w:name w:val="annotation text"/>
    <w:basedOn w:val="Normal"/>
    <w:link w:val="CommentTextChar"/>
    <w:rsid w:val="0072629C"/>
  </w:style>
  <w:style w:type="character" w:customStyle="1" w:styleId="CommentTextChar">
    <w:name w:val="Comment Text Char"/>
    <w:link w:val="CommentText"/>
    <w:rsid w:val="0072629C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2629C"/>
    <w:rPr>
      <w:b/>
      <w:bCs/>
    </w:rPr>
  </w:style>
  <w:style w:type="character" w:customStyle="1" w:styleId="CommentSubjectChar">
    <w:name w:val="Comment Subject Char"/>
    <w:link w:val="CommentSubject"/>
    <w:rsid w:val="0072629C"/>
    <w:rPr>
      <w:b/>
      <w:bCs/>
      <w:lang w:val="en-GB" w:eastAsia="en-US"/>
    </w:rPr>
  </w:style>
  <w:style w:type="table" w:styleId="TableGrid">
    <w:name w:val="Table Grid"/>
    <w:basedOn w:val="TableNormal"/>
    <w:rsid w:val="00BF56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5257D5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5257D5"/>
    <w:rPr>
      <w:color w:val="808080"/>
      <w:shd w:val="clear" w:color="auto" w:fill="E6E6E6"/>
    </w:rPr>
  </w:style>
  <w:style w:type="paragraph" w:customStyle="1" w:styleId="Reference">
    <w:name w:val="Reference"/>
    <w:basedOn w:val="Normal"/>
    <w:rsid w:val="00F67E05"/>
    <w:pPr>
      <w:numPr>
        <w:numId w:val="10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paragraph" w:customStyle="1" w:styleId="3GPPHeader">
    <w:name w:val="3GPP_Header"/>
    <w:basedOn w:val="Normal"/>
    <w:rsid w:val="002F1B81"/>
    <w:pPr>
      <w:tabs>
        <w:tab w:val="left" w:pos="1701"/>
        <w:tab w:val="right" w:pos="9639"/>
      </w:tabs>
      <w:spacing w:after="240" w:line="259" w:lineRule="auto"/>
    </w:pPr>
    <w:rPr>
      <w:rFonts w:ascii="Arial" w:eastAsia="Calibri" w:hAnsi="Arial"/>
      <w:b/>
      <w:sz w:val="24"/>
      <w:szCs w:val="22"/>
      <w:lang w:val="en-US" w:eastAsia="zh-CN"/>
    </w:rPr>
  </w:style>
  <w:style w:type="character" w:customStyle="1" w:styleId="EQChar">
    <w:name w:val="EQ Char"/>
    <w:link w:val="EQ"/>
    <w:rsid w:val="00863FF6"/>
    <w:rPr>
      <w:noProof/>
      <w:lang w:val="en-GB" w:eastAsia="en-US"/>
    </w:rPr>
  </w:style>
  <w:style w:type="paragraph" w:styleId="ListParagraph">
    <w:name w:val="List Paragraph"/>
    <w:basedOn w:val="Normal"/>
    <w:uiPriority w:val="34"/>
    <w:qFormat/>
    <w:rsid w:val="00F74425"/>
    <w:pPr>
      <w:spacing w:after="0"/>
      <w:ind w:left="720"/>
      <w:contextualSpacing/>
    </w:pPr>
    <w:rPr>
      <w:sz w:val="24"/>
      <w:szCs w:val="24"/>
      <w:lang w:val="sv-SE" w:eastAsia="sv-SE"/>
    </w:rPr>
  </w:style>
  <w:style w:type="paragraph" w:styleId="NormalWeb">
    <w:name w:val="Normal (Web)"/>
    <w:basedOn w:val="Normal"/>
    <w:uiPriority w:val="99"/>
    <w:unhideWhenUsed/>
    <w:rsid w:val="00A42C4A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character" w:styleId="PlaceholderText">
    <w:name w:val="Placeholder Text"/>
    <w:basedOn w:val="DefaultParagraphFont"/>
    <w:uiPriority w:val="99"/>
    <w:semiHidden/>
    <w:rsid w:val="00AF464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9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74841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5361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6374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31275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8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3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345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1648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43891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26226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6390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16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8870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20192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00487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10677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96174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09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4018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3296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2540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31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0249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8436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376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8270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45377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84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22235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0394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73644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12513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573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17492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593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36379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8369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045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1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8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92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7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04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4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8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45278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88991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680960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374083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26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8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9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6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9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93545">
          <w:marLeft w:val="83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38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9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4528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53793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52797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42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39232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16905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22618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00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5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3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999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7467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3350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33015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18002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141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207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927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0672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94998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4305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9984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156238">
          <w:marLeft w:val="2520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286585">
          <w:marLeft w:val="2520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7137">
          <w:marLeft w:val="2520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37234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29054">
          <w:marLeft w:val="2520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341461">
          <w:marLeft w:val="2520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482430">
          <w:marLeft w:val="2520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92151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96564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761975">
          <w:marLeft w:val="2520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0406">
          <w:marLeft w:val="2520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8409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emf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8" ma:contentTypeDescription="Create a new document." ma:contentTypeScope="" ma:versionID="b5421c760bfadb4a9588c8a63a638d32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4369341359829607232b5f148eb9a2a3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99D093-EA72-4858-AA05-6AAC380CB53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1BF5737-5D43-49D3-BF6E-485BAEA94A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73DB5F3-C5E8-4E20-BBE7-E51B7B8ADAA7}">
  <ds:schemaRefs>
    <ds:schemaRef ds:uri="http://purl.org/dc/terms/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FD8BC63E-BBC3-422C-B336-06B2E2D8B5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1018</Words>
  <Characters>5231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6237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Thomas Chapman</cp:lastModifiedBy>
  <cp:revision>5</cp:revision>
  <dcterms:created xsi:type="dcterms:W3CDTF">2019-11-06T08:10:00Z</dcterms:created>
  <dcterms:modified xsi:type="dcterms:W3CDTF">2019-11-08T13:32:00Z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0x0101003AA7AC0C743A294CADF60F661720E3E6</vt:lpwstr>
  </property>
</Properties>
</file>