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9060B3">
        <w:rPr>
          <w:b/>
          <w:noProof/>
          <w:sz w:val="24"/>
        </w:rPr>
        <w:t>3</w:t>
      </w:r>
      <w:r>
        <w:rPr>
          <w:b/>
          <w:i/>
          <w:noProof/>
          <w:sz w:val="28"/>
        </w:rPr>
        <w:tab/>
      </w:r>
      <w:r w:rsidR="00620352">
        <w:rPr>
          <w:b/>
          <w:i/>
          <w:sz w:val="28"/>
        </w:rPr>
        <w:t>R4-19</w:t>
      </w:r>
      <w:r w:rsidR="000B4104">
        <w:rPr>
          <w:b/>
          <w:i/>
          <w:sz w:val="28"/>
        </w:rPr>
        <w:t>1</w:t>
      </w:r>
      <w:r w:rsidR="009060B3">
        <w:rPr>
          <w:b/>
          <w:i/>
          <w:sz w:val="28"/>
        </w:rPr>
        <w:t>37</w:t>
      </w:r>
      <w:r w:rsidR="000D7F4D">
        <w:rPr>
          <w:b/>
          <w:i/>
          <w:sz w:val="28"/>
        </w:rPr>
        <w:t>80</w:t>
      </w:r>
    </w:p>
    <w:p w:rsidR="001E41F3" w:rsidRDefault="009060B3"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0B3" w:rsidP="00547111">
            <w:pPr>
              <w:pStyle w:val="CRCoverPage"/>
              <w:spacing w:after="0"/>
              <w:rPr>
                <w:noProof/>
              </w:rPr>
            </w:pPr>
            <w:r>
              <w:rPr>
                <w:b/>
                <w:noProof/>
                <w:sz w:val="28"/>
              </w:rPr>
              <w:t>008</w:t>
            </w:r>
            <w:r w:rsidR="000D7F4D">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D7F4D">
              <w:rPr>
                <w:b/>
                <w:noProof/>
                <w:sz w:val="28"/>
              </w:rPr>
              <w:t>6</w:t>
            </w:r>
            <w:r>
              <w:rPr>
                <w:b/>
                <w:noProof/>
                <w:sz w:val="28"/>
              </w:rPr>
              <w:t>.</w:t>
            </w:r>
            <w:r w:rsidR="000D7F4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104</w:t>
            </w:r>
            <w:r>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9060B3">
              <w:rPr>
                <w:noProof/>
              </w:rPr>
              <w:t>1</w:t>
            </w:r>
            <w:r>
              <w:rPr>
                <w:noProof/>
              </w:rPr>
              <w:t>-</w:t>
            </w:r>
            <w:r w:rsidR="00311A61">
              <w:rPr>
                <w:noProof/>
              </w:rPr>
              <w:t>0</w:t>
            </w:r>
            <w:r w:rsidR="009060B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7F4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D7F4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3856CF" w:rsidP="0050146E">
            <w:pPr>
              <w:pStyle w:val="CRCoverPage"/>
              <w:spacing w:after="0"/>
              <w:ind w:left="100"/>
              <w:rPr>
                <w:noProof/>
              </w:rPr>
            </w:pPr>
            <w:r>
              <w:rPr>
                <w:noProof/>
              </w:rPr>
              <w:t>Square brackets have been kept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 xml:space="preserve"> </w:t>
            </w:r>
            <w:r w:rsidR="00301A53">
              <w:t>in the core and conducted test specifications, while they have been removed from the radiated test specification</w:t>
            </w:r>
            <w:r w:rsidR="000B081C">
              <w:rPr>
                <w:noProof/>
              </w:rPr>
              <w:t>.</w:t>
            </w:r>
          </w:p>
          <w:p w:rsidR="00080440" w:rsidRDefault="00080440" w:rsidP="0050146E">
            <w:pPr>
              <w:pStyle w:val="CRCoverPage"/>
              <w:spacing w:after="0"/>
              <w:ind w:left="100"/>
              <w:rPr>
                <w:noProof/>
              </w:rPr>
            </w:pPr>
            <w:r>
              <w:rPr>
                <w:noProof/>
              </w:rPr>
              <w:t>Endorsed draft CR: R4-1911217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0B081C">
              <w:rPr>
                <w:noProof/>
              </w:rPr>
              <w:t>2</w:t>
            </w:r>
            <w:r w:rsidR="004A304E">
              <w:rPr>
                <w:noProof/>
              </w:rPr>
              <w:t>, 10.</w:t>
            </w:r>
            <w:r w:rsidR="007735BB">
              <w:rPr>
                <w:noProof/>
              </w:rPr>
              <w:t>5.2</w:t>
            </w:r>
            <w:r w:rsidR="004A304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735BB" w:rsidRPr="0006458D" w:rsidRDefault="007735BB" w:rsidP="007735BB">
      <w:pPr>
        <w:pStyle w:val="Heading4"/>
        <w:rPr>
          <w:rFonts w:eastAsia="宋体"/>
        </w:rPr>
      </w:pPr>
      <w:bookmarkStart w:id="3" w:name="_Toc13079702"/>
      <w:bookmarkStart w:id="4" w:name="_Toc13079871"/>
      <w:r w:rsidRPr="0006458D">
        <w:rPr>
          <w:rFonts w:eastAsia="宋体"/>
        </w:rPr>
        <w:t>7.4.2.2</w:t>
      </w:r>
      <w:r w:rsidRPr="0006458D">
        <w:tab/>
        <w:t xml:space="preserve">Minimum requirement for </w:t>
      </w:r>
      <w:r w:rsidRPr="0006458D">
        <w:rPr>
          <w:i/>
        </w:rPr>
        <w:t>BS type 1-C</w:t>
      </w:r>
      <w:r w:rsidRPr="0006458D">
        <w:t xml:space="preserve"> and </w:t>
      </w:r>
      <w:r w:rsidRPr="0006458D">
        <w:rPr>
          <w:i/>
        </w:rPr>
        <w:t>BS type 1-H</w:t>
      </w:r>
      <w:bookmarkEnd w:id="3"/>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w:t>
      </w:r>
      <w:r w:rsidRPr="0006458D">
        <w:rPr>
          <w:lang w:eastAsia="zh-CN"/>
        </w:rPr>
        <w:t xml:space="preserve">, with a wanted and an interfering signal coupled to </w:t>
      </w:r>
      <w:r w:rsidRPr="0006458D">
        <w:rPr>
          <w:i/>
        </w:rPr>
        <w:t>BS type 1-C</w:t>
      </w:r>
      <w:r w:rsidRPr="0006458D">
        <w:t xml:space="preserve"> </w:t>
      </w:r>
      <w:r w:rsidRPr="0006458D">
        <w:rPr>
          <w:i/>
        </w:rPr>
        <w:t>antenna connector</w:t>
      </w:r>
      <w:r w:rsidRPr="0006458D">
        <w:t xml:space="preserve"> or </w:t>
      </w:r>
      <w:r w:rsidRPr="0006458D">
        <w:rPr>
          <w:i/>
        </w:rPr>
        <w:t>BS type 1</w:t>
      </w:r>
      <w:r w:rsidRPr="0006458D">
        <w:rPr>
          <w:i/>
        </w:rPr>
        <w:noBreakHyphen/>
        <w:t>H</w:t>
      </w:r>
      <w:r w:rsidRPr="0006458D">
        <w:t xml:space="preserve"> </w:t>
      </w:r>
      <w:r w:rsidRPr="0006458D">
        <w:rPr>
          <w:i/>
        </w:rPr>
        <w:t xml:space="preserve">TAB connector </w:t>
      </w:r>
      <w:r w:rsidRPr="0006458D">
        <w:rPr>
          <w:rFonts w:cs="v5.0.0"/>
        </w:rPr>
        <w:t xml:space="preserve">using the parameters </w:t>
      </w:r>
      <w:r w:rsidRPr="0006458D">
        <w:rPr>
          <w:lang w:eastAsia="zh-CN"/>
        </w:rPr>
        <w:t xml:space="preserve">in tables 7.4.2.2-1, 7.4.2.2-2 and 7.4.2.2-3 for general blocking and narrowband blocking requirements. </w:t>
      </w:r>
      <w:r w:rsidRPr="0006458D">
        <w:rPr>
          <w:rFonts w:eastAsia="Osaka"/>
        </w:rPr>
        <w:t xml:space="preserve">The reference measurement channel for the wanted signal is identified in subclause 7.2.2 for each </w:t>
      </w:r>
      <w:r w:rsidRPr="0006458D">
        <w:rPr>
          <w:rFonts w:eastAsia="Osaka"/>
          <w:i/>
        </w:rPr>
        <w:t>BS channel bandwidth</w:t>
      </w:r>
      <w:r w:rsidRPr="0006458D">
        <w:rPr>
          <w:rFonts w:eastAsia="Osaka"/>
        </w:rPr>
        <w:t xml:space="preserve"> and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pPr>
        <w:rPr>
          <w:lang w:eastAsia="zh-CN"/>
        </w:rPr>
      </w:pPr>
      <w:r w:rsidRPr="0006458D">
        <w:rPr>
          <w:rFonts w:cs="v3.8.0"/>
        </w:rPr>
        <w:t xml:space="preserve">The in-band </w:t>
      </w:r>
      <w:r w:rsidRPr="0006458D">
        <w:rPr>
          <w:lang w:eastAsia="zh-CN"/>
        </w:rPr>
        <w:t>blocking requirement</w:t>
      </w:r>
      <w:r w:rsidRPr="0006458D">
        <w:rPr>
          <w:rFonts w:cs="v3.8.0"/>
        </w:rPr>
        <w:t xml:space="preserve"> shall apply</w:t>
      </w:r>
      <w:r w:rsidRPr="0006458D">
        <w:rPr>
          <w:lang w:eastAsia="zh-CN"/>
        </w:rPr>
        <w:t xml:space="preserve">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lang w:eastAsia="zh-CN"/>
        </w:rPr>
        <w:t xml:space="preserve">, </w:t>
      </w:r>
      <w:r w:rsidRPr="0006458D">
        <w:rPr>
          <w:rFonts w:cs="v3.8.0"/>
        </w:rPr>
        <w:t>excluding the downlink frequency range of the FDD</w:t>
      </w:r>
      <w:r w:rsidRPr="0006458D" w:rsidDel="007A382E">
        <w:rPr>
          <w:rFonts w:cs="v3.8.0"/>
        </w:rPr>
        <w:t xml:space="preserve"> </w:t>
      </w:r>
      <w:r w:rsidRPr="0006458D">
        <w:rPr>
          <w:rFonts w:cs="v3.8.0"/>
          <w:i/>
        </w:rPr>
        <w:t>operating band</w:t>
      </w:r>
      <w:r w:rsidRPr="0006458D">
        <w:rPr>
          <w:rFonts w:cs="v3.8.0"/>
        </w:rPr>
        <w:t>.</w:t>
      </w:r>
      <w:r w:rsidRPr="0006458D">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1-C</w:t>
      </w:r>
      <w:r w:rsidRPr="0006458D">
        <w:rPr>
          <w:rFonts w:cs="v5.0.0"/>
        </w:rPr>
        <w:t xml:space="preserve"> and </w:t>
      </w:r>
      <w:r w:rsidRPr="0006458D">
        <w:rPr>
          <w:i/>
          <w:lang w:eastAsia="zh-CN"/>
        </w:rPr>
        <w:t>BS type 1-H</w:t>
      </w:r>
      <w:r w:rsidRPr="0006458D">
        <w:rPr>
          <w:rFonts w:cs="v5.0.0"/>
        </w:rPr>
        <w:t xml:space="preserve"> is </w:t>
      </w:r>
      <w:r w:rsidRPr="0006458D">
        <w:t>defined in table 7.4.2.2-0.</w:t>
      </w:r>
    </w:p>
    <w:p w:rsidR="007735BB" w:rsidRPr="0006458D" w:rsidRDefault="007735BB" w:rsidP="007735BB">
      <w:pPr>
        <w:rPr>
          <w:rFonts w:eastAsia="宋体"/>
          <w:lang w:eastAsia="zh-CN"/>
        </w:rPr>
      </w:pPr>
      <w:r w:rsidRPr="0006458D">
        <w:rPr>
          <w:rFonts w:eastAsia="宋体"/>
          <w:lang w:eastAsia="zh-CN"/>
        </w:rPr>
        <w:t xml:space="preserve">Minimum conducted requirement is defined at the </w:t>
      </w:r>
      <w:r w:rsidRPr="0006458D">
        <w:rPr>
          <w:rFonts w:eastAsia="宋体"/>
          <w:i/>
          <w:lang w:eastAsia="zh-CN"/>
        </w:rPr>
        <w:t>antenna connector</w:t>
      </w:r>
      <w:r w:rsidRPr="0006458D">
        <w:rPr>
          <w:rFonts w:eastAsia="宋体"/>
          <w:lang w:eastAsia="zh-CN"/>
        </w:rPr>
        <w:t xml:space="preserve"> for </w:t>
      </w:r>
      <w:r w:rsidRPr="0006458D">
        <w:rPr>
          <w:rFonts w:eastAsia="宋体"/>
          <w:i/>
          <w:lang w:eastAsia="zh-CN"/>
        </w:rPr>
        <w:t>BS type 1-C</w:t>
      </w:r>
      <w:r w:rsidRPr="0006458D">
        <w:rPr>
          <w:rFonts w:eastAsia="宋体"/>
          <w:lang w:eastAsia="zh-CN"/>
        </w:rPr>
        <w:t xml:space="preserve"> and at the </w:t>
      </w:r>
      <w:r w:rsidRPr="0006458D">
        <w:rPr>
          <w:rFonts w:eastAsia="宋体"/>
          <w:i/>
          <w:lang w:eastAsia="zh-CN"/>
        </w:rPr>
        <w:t>TAB connector</w:t>
      </w:r>
      <w:r w:rsidRPr="0006458D">
        <w:rPr>
          <w:rFonts w:eastAsia="宋体"/>
          <w:lang w:eastAsia="zh-CN"/>
        </w:rPr>
        <w:t xml:space="preserve"> for </w:t>
      </w:r>
      <w:r w:rsidRPr="0006458D">
        <w:rPr>
          <w:rFonts w:eastAsia="宋体"/>
          <w:i/>
          <w:lang w:eastAsia="zh-CN"/>
        </w:rPr>
        <w:t>BS type 1-H.</w:t>
      </w:r>
    </w:p>
    <w:p w:rsidR="007735BB" w:rsidRPr="0006458D" w:rsidRDefault="007735BB" w:rsidP="007735BB">
      <w:pPr>
        <w:pStyle w:val="TH"/>
      </w:pPr>
      <w:r w:rsidRPr="0006458D">
        <w:t xml:space="preserve">Table 7.4.2.2-0: </w:t>
      </w:r>
      <w:proofErr w:type="spellStart"/>
      <w:r w:rsidRPr="0006458D">
        <w:t>Δf</w:t>
      </w:r>
      <w:r w:rsidRPr="0006458D">
        <w:rPr>
          <w:vertAlign w:val="subscript"/>
        </w:rPr>
        <w:t>OOB</w:t>
      </w:r>
      <w:proofErr w:type="spellEnd"/>
      <w:r w:rsidRPr="0006458D">
        <w:t xml:space="preserve"> offset for NR </w:t>
      </w:r>
      <w:r w:rsidRPr="0006458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1-C</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w:t>
            </w:r>
            <w:r w:rsidRPr="0006458D">
              <w:rPr>
                <w:rFonts w:cs="Arial" w:hint="eastAsia"/>
              </w:rPr>
              <w:t xml:space="preserve">≤ </w:t>
            </w:r>
            <w:r w:rsidRPr="0006458D">
              <w:rPr>
                <w:rFonts w:cs="Arial"/>
                <w:lang w:eastAsia="zh-CN"/>
              </w:rPr>
              <w:t>200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200 MHz &lt;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p>
        </w:tc>
        <w:tc>
          <w:tcPr>
            <w:tcW w:w="0" w:type="auto"/>
            <w:shd w:val="clear" w:color="auto" w:fill="auto"/>
          </w:tcPr>
          <w:p w:rsidR="007735BB" w:rsidRPr="0006458D" w:rsidRDefault="007735BB" w:rsidP="009E39AC">
            <w:pPr>
              <w:pStyle w:val="TAC"/>
            </w:pPr>
            <w:r w:rsidRPr="0006458D">
              <w:t>60</w:t>
            </w:r>
          </w:p>
        </w:tc>
      </w:tr>
      <w:tr w:rsidR="007735BB" w:rsidRPr="0006458D" w:rsidTr="009E39AC">
        <w:trPr>
          <w:jc w:val="center"/>
        </w:trPr>
        <w:tc>
          <w:tcPr>
            <w:tcW w:w="0" w:type="auto"/>
            <w:vMerge w:val="restart"/>
            <w:vAlign w:val="center"/>
          </w:tcPr>
          <w:p w:rsidR="007735BB" w:rsidRPr="0006458D" w:rsidRDefault="007735BB" w:rsidP="009E39AC">
            <w:pPr>
              <w:pStyle w:val="TAL"/>
              <w:rPr>
                <w:i/>
              </w:rPr>
            </w:pPr>
            <w:r w:rsidRPr="0006458D">
              <w:rPr>
                <w:i/>
                <w:lang w:eastAsia="zh-CN"/>
              </w:rPr>
              <w:t>BS type 1-H</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w:t>
            </w:r>
            <w:r w:rsidRPr="0006458D">
              <w:rPr>
                <w:rFonts w:cs="Arial"/>
                <w:lang w:eastAsia="zh-CN"/>
              </w:rPr>
              <w:t>100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tcPr>
          <w:p w:rsidR="007735BB" w:rsidRPr="0006458D" w:rsidRDefault="007735BB" w:rsidP="009E39AC">
            <w:pPr>
              <w:pStyle w:val="TAL"/>
            </w:pPr>
          </w:p>
        </w:tc>
        <w:tc>
          <w:tcPr>
            <w:tcW w:w="3472" w:type="dxa"/>
            <w:shd w:val="clear" w:color="auto" w:fill="auto"/>
          </w:tcPr>
          <w:p w:rsidR="007735BB" w:rsidRPr="0006458D" w:rsidRDefault="007735BB" w:rsidP="009E39AC">
            <w:pPr>
              <w:pStyle w:val="TAL"/>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a BS operating in non-contiguous spectrum within any </w:t>
      </w:r>
      <w:r w:rsidRPr="0006458D">
        <w:rPr>
          <w:i/>
          <w:lang w:eastAsia="zh-CN"/>
        </w:rPr>
        <w:t>operating band</w:t>
      </w:r>
      <w:r w:rsidRPr="0006458D">
        <w:rPr>
          <w:lang w:eastAsia="zh-CN"/>
        </w:rPr>
        <w:t xml:space="preserve">, the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tables 7.4.2.2-1.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lang w:eastAsia="zh-CN"/>
        </w:rPr>
        <w:t>multi-band connector</w:t>
      </w:r>
      <w:r w:rsidRPr="0006458D">
        <w:rPr>
          <w:lang w:eastAsia="zh-CN"/>
        </w:rPr>
        <w:t xml:space="preserve">, the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7.4.2.2-1.</w:t>
      </w:r>
    </w:p>
    <w:p w:rsidR="007735BB" w:rsidRPr="0006458D" w:rsidRDefault="007735BB" w:rsidP="007735BB">
      <w:r w:rsidRPr="0006458D">
        <w:t xml:space="preserve">For a BS operating in non-contiguous spectrum within any </w:t>
      </w:r>
      <w:r w:rsidRPr="0006458D">
        <w:rPr>
          <w:i/>
        </w:rPr>
        <w:t>operating band</w:t>
      </w:r>
      <w:r w:rsidRPr="0006458D">
        <w:t xml:space="preserve">, the narrowband blocking requirement shall apply in addition inside any </w:t>
      </w:r>
      <w:r w:rsidRPr="009E39AC">
        <w:rPr>
          <w:i/>
        </w:rPr>
        <w:t>sub-block gap</w:t>
      </w:r>
      <w:r w:rsidRPr="0006458D">
        <w:t xml:space="preserve">, in case the </w:t>
      </w:r>
      <w:r w:rsidRPr="009E39AC">
        <w:rPr>
          <w:i/>
        </w:rPr>
        <w:t>sub-block gap</w:t>
      </w:r>
      <w:r w:rsidRPr="0006458D">
        <w:t xml:space="preserve"> size is at least as wide as the </w:t>
      </w:r>
      <w:r w:rsidRPr="0006458D">
        <w:rPr>
          <w:i/>
        </w:rPr>
        <w:t>channel bandwidth</w:t>
      </w:r>
      <w:r w:rsidRPr="0006458D">
        <w:t xml:space="preserve"> of the </w:t>
      </w:r>
      <w:r w:rsidRPr="0006458D">
        <w:rPr>
          <w:lang w:val="en-US" w:eastAsia="zh-CN"/>
        </w:rPr>
        <w:t xml:space="preserve">NR </w:t>
      </w:r>
      <w:r w:rsidRPr="0006458D">
        <w:t>interfering signal in Table 7.</w:t>
      </w:r>
      <w:r w:rsidRPr="0006458D">
        <w:rPr>
          <w:lang w:val="en-US" w:eastAsia="zh-CN"/>
        </w:rPr>
        <w:t>4.2.2</w:t>
      </w:r>
      <w:r w:rsidRPr="0006458D">
        <w:t>-</w:t>
      </w:r>
      <w:r w:rsidRPr="0006458D">
        <w:rPr>
          <w:lang w:val="en-US" w:eastAsia="zh-CN"/>
        </w:rPr>
        <w:t>3</w:t>
      </w:r>
      <w:r w:rsidRPr="0006458D">
        <w:t xml:space="preserve">. The interfering signal offset is defined relative to the </w:t>
      </w:r>
      <w:r w:rsidRPr="009E39AC">
        <w:rPr>
          <w:i/>
        </w:rPr>
        <w:t>sub-block</w:t>
      </w:r>
      <w:r w:rsidRPr="0006458D">
        <w:t xml:space="preserve"> edges inside the </w:t>
      </w:r>
      <w:r w:rsidRPr="009E39AC">
        <w:rPr>
          <w:i/>
        </w:rPr>
        <w:t>sub-block gap</w:t>
      </w:r>
      <w:r w:rsidRPr="0006458D">
        <w:t>.</w:t>
      </w:r>
    </w:p>
    <w:p w:rsidR="007735BB" w:rsidRPr="0006458D" w:rsidRDefault="007735BB" w:rsidP="007735BB">
      <w:pPr>
        <w:rPr>
          <w:lang w:eastAsia="zh-CN"/>
        </w:rPr>
      </w:pPr>
      <w:r w:rsidRPr="0006458D">
        <w:rPr>
          <w:rFonts w:eastAsia="Osaka"/>
        </w:rPr>
        <w:t xml:space="preserve">For a </w:t>
      </w:r>
      <w:r w:rsidRPr="0006458D">
        <w:rPr>
          <w:i/>
          <w:lang w:eastAsia="zh-CN"/>
        </w:rPr>
        <w:t>multi-band</w:t>
      </w:r>
      <w:r w:rsidRPr="0006458D">
        <w:rPr>
          <w:i/>
        </w:rPr>
        <w:t xml:space="preserve"> </w:t>
      </w:r>
      <w:r w:rsidRPr="0006458D">
        <w:rPr>
          <w:i/>
          <w:lang w:eastAsia="zh-CN"/>
        </w:rPr>
        <w:t>connector</w:t>
      </w:r>
      <w:r w:rsidRPr="0006458D">
        <w:rPr>
          <w:rFonts w:eastAsia="Osaka"/>
        </w:rPr>
        <w:t xml:space="preserve">, the narrowband blocking requirement shall apply in addition inside any </w:t>
      </w:r>
      <w:r w:rsidRPr="009E39AC">
        <w:rPr>
          <w:rFonts w:eastAsia="Osaka"/>
          <w:i/>
        </w:rPr>
        <w:t>Inter RF Bandwidth gap</w:t>
      </w:r>
      <w:r w:rsidRPr="0006458D">
        <w:rPr>
          <w:rFonts w:eastAsia="Osaka"/>
        </w:rPr>
        <w:t xml:space="preserve">, in case the </w:t>
      </w:r>
      <w:r w:rsidRPr="009E39AC">
        <w:rPr>
          <w:rFonts w:eastAsia="Osaka"/>
          <w:i/>
        </w:rPr>
        <w:t>Inter RF Bandwidth gap</w:t>
      </w:r>
      <w:r w:rsidRPr="0006458D">
        <w:rPr>
          <w:rFonts w:eastAsia="Osaka"/>
        </w:rPr>
        <w:t xml:space="preserve"> size is at least as wide as the </w:t>
      </w:r>
      <w:r w:rsidRPr="0006458D">
        <w:rPr>
          <w:rFonts w:eastAsia="宋体"/>
          <w:lang w:val="en-US" w:eastAsia="zh-CN"/>
        </w:rPr>
        <w:t xml:space="preserve">NR </w:t>
      </w:r>
      <w:r w:rsidRPr="0006458D">
        <w:rPr>
          <w:rFonts w:eastAsia="Osaka"/>
        </w:rPr>
        <w:t xml:space="preserve">interfering signal in Table </w:t>
      </w:r>
      <w:r w:rsidRPr="0006458D">
        <w:t>7.</w:t>
      </w:r>
      <w:r w:rsidRPr="0006458D">
        <w:rPr>
          <w:lang w:val="en-US" w:eastAsia="zh-CN"/>
        </w:rPr>
        <w:t>4.2.2</w:t>
      </w:r>
      <w:r w:rsidRPr="0006458D">
        <w:t>-</w:t>
      </w:r>
      <w:r w:rsidRPr="0006458D">
        <w:rPr>
          <w:lang w:val="en-US" w:eastAsia="zh-CN"/>
        </w:rPr>
        <w:t>3</w:t>
      </w:r>
      <w:r w:rsidRPr="0006458D">
        <w:rPr>
          <w:rFonts w:eastAsia="Osaka"/>
        </w:rPr>
        <w:t xml:space="preserve">. The interfering signal offset is defined relative to the </w:t>
      </w:r>
      <w:r w:rsidRPr="009E39AC">
        <w:rPr>
          <w:i/>
        </w:rPr>
        <w:t xml:space="preserve">Base Station </w:t>
      </w:r>
      <w:r w:rsidRPr="009E39AC">
        <w:rPr>
          <w:rFonts w:eastAsia="Osaka"/>
          <w:i/>
        </w:rPr>
        <w:t>RF Bandwidth</w:t>
      </w:r>
      <w:r w:rsidRPr="0006458D">
        <w:rPr>
          <w:rFonts w:eastAsia="Osaka"/>
        </w:rPr>
        <w:t xml:space="preserve"> edges inside the </w:t>
      </w:r>
      <w:r w:rsidRPr="009E39AC">
        <w:rPr>
          <w:rFonts w:eastAsia="Osaka"/>
          <w:i/>
        </w:rPr>
        <w:t>Inter RF Bandwidth gap</w:t>
      </w:r>
      <w:r w:rsidRPr="0006458D">
        <w:rPr>
          <w:rFonts w:eastAsia="Osaka"/>
        </w:rPr>
        <w:t>.</w:t>
      </w: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7.4.2.2</w:t>
      </w:r>
      <w:r w:rsidRPr="0006458D">
        <w:t>-</w:t>
      </w:r>
      <w:r w:rsidRPr="0006458D">
        <w:rPr>
          <w:rFonts w:eastAsia="宋体"/>
          <w:lang w:eastAsia="zh-CN"/>
        </w:rPr>
        <w:t>1</w:t>
      </w:r>
      <w:r w:rsidRPr="0006458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t>7.5</w:t>
            </w:r>
          </w:p>
        </w:tc>
        <w:tc>
          <w:tcPr>
            <w:tcW w:w="2258"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pPr>
            <w:r w:rsidRPr="0006458D">
              <w:t>5 MHz DFT-s-OFDM</w:t>
            </w:r>
            <w:r w:rsidRPr="0006458D">
              <w:rPr>
                <w:rFonts w:eastAsia="宋体"/>
              </w:rPr>
              <w:t xml:space="preserve"> </w:t>
            </w:r>
            <w:r w:rsidRPr="0006458D">
              <w:rPr>
                <w:rFonts w:eastAsia="宋体"/>
                <w:lang w:eastAsia="zh-CN"/>
              </w:rPr>
              <w:t>NR</w:t>
            </w:r>
            <w:r w:rsidRPr="0006458D">
              <w:t xml:space="preserve"> 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25 RBs</w:t>
            </w:r>
          </w:p>
        </w:tc>
      </w:tr>
      <w:tr w:rsidR="007735BB" w:rsidRPr="0006458D"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98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cs="Arial"/>
              </w:rPr>
              <w:t>±</w:t>
            </w:r>
            <w:r w:rsidRPr="0006458D">
              <w:rPr>
                <w:rFonts w:eastAsia="宋体"/>
                <w:lang w:eastAsia="zh-CN"/>
              </w:rPr>
              <w:t>30</w:t>
            </w:r>
          </w:p>
        </w:tc>
        <w:tc>
          <w:tcPr>
            <w:tcW w:w="2258"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pPr>
            <w:r w:rsidRPr="0006458D">
              <w:rPr>
                <w:rFonts w:eastAsia="宋体"/>
                <w:lang w:eastAsia="zh-CN"/>
              </w:rPr>
              <w:t>20 </w:t>
            </w:r>
            <w:r w:rsidRPr="0006458D">
              <w:t>MHz DFT-s-OFDM</w:t>
            </w:r>
            <w:r w:rsidRPr="0006458D">
              <w:rPr>
                <w:rFonts w:eastAsia="宋体"/>
              </w:rPr>
              <w:t xml:space="preserve"> </w:t>
            </w:r>
            <w:r w:rsidRPr="0006458D">
              <w:rPr>
                <w:rFonts w:eastAsia="宋体"/>
                <w:lang w:eastAsia="zh-CN"/>
              </w:rPr>
              <w:t xml:space="preserve">NR </w:t>
            </w:r>
            <w:r w:rsidRPr="0006458D">
              <w:t>signal</w:t>
            </w:r>
          </w:p>
          <w:p w:rsidR="007735BB" w:rsidRPr="0006458D" w:rsidRDefault="007735BB" w:rsidP="009E39AC">
            <w:pPr>
              <w:pStyle w:val="TAC"/>
              <w:tabs>
                <w:tab w:val="left" w:pos="540"/>
                <w:tab w:val="left" w:pos="1260"/>
                <w:tab w:val="left" w:pos="1800"/>
              </w:tabs>
              <w:rPr>
                <w:lang w:eastAsia="ja-JP"/>
              </w:rPr>
            </w:pPr>
            <w:r w:rsidRPr="0006458D">
              <w:t>15 kHz SCS</w:t>
            </w:r>
            <w:r w:rsidRPr="0006458D">
              <w:rPr>
                <w:lang w:val="sv-SE"/>
              </w:rPr>
              <w:t>, 100 RBs</w:t>
            </w:r>
          </w:p>
        </w:tc>
      </w:tr>
      <w:tr w:rsidR="007735BB" w:rsidRPr="0006458D"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w:t>
            </w: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7.4.2.2</w:t>
      </w:r>
      <w:r w:rsidRPr="0006458D">
        <w:t>-</w:t>
      </w:r>
      <w:r w:rsidRPr="0006458D">
        <w:rPr>
          <w:rFonts w:eastAsia="宋体"/>
          <w:lang w:eastAsia="zh-CN"/>
        </w:rPr>
        <w:t>2</w:t>
      </w:r>
      <w:r w:rsidRPr="0006458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r>
      <w:tr w:rsidR="007735BB" w:rsidRPr="0006458D" w:rsidTr="009E39AC">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P</w:t>
            </w:r>
            <w:r w:rsidRPr="0006458D">
              <w:rPr>
                <w:rFonts w:cs="Arial"/>
                <w:vertAlign w:val="subscript"/>
              </w:rPr>
              <w:t>REFSENS</w:t>
            </w:r>
            <w:r w:rsidRPr="0006458D">
              <w:t xml:space="preserve"> + 6 dB</w:t>
            </w:r>
          </w:p>
        </w:tc>
        <w:tc>
          <w:tcPr>
            <w:tcW w:w="18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-49</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-44</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-41</w:t>
            </w:r>
          </w:p>
        </w:tc>
      </w:tr>
      <w:tr w:rsidR="007735BB" w:rsidRPr="0006458D" w:rsidTr="009E39A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lang w:eastAsia="zh-CN"/>
              </w:rPr>
            </w:pPr>
            <w:r w:rsidRPr="0006458D">
              <w:rPr>
                <w:rFonts w:eastAsia="宋体"/>
                <w:lang w:eastAsia="zh-CN"/>
              </w:rPr>
              <w:t>NOTE 1:</w:t>
            </w:r>
            <w:r w:rsidRPr="0006458D">
              <w:rPr>
                <w:rFonts w:eastAsia="宋体"/>
                <w:lang w:eastAsia="zh-CN"/>
              </w:rPr>
              <w:tab/>
              <w:t xml:space="preserve">The SCS for the lowest/highest carrier received is the lowest SCS supported by the BS for that </w:t>
            </w:r>
            <w:r w:rsidRPr="0006458D">
              <w:rPr>
                <w:rFonts w:eastAsia="宋体"/>
                <w:i/>
                <w:lang w:eastAsia="zh-CN"/>
              </w:rPr>
              <w:t>BS channel bandwidth</w:t>
            </w:r>
          </w:p>
          <w:p w:rsidR="007735BB" w:rsidRPr="0006458D" w:rsidRDefault="007735BB" w:rsidP="009E39AC">
            <w:pPr>
              <w:pStyle w:val="TAN"/>
              <w:rPr>
                <w:rFonts w:eastAsia="宋体"/>
                <w:lang w:eastAsia="zh-CN"/>
              </w:rPr>
            </w:pPr>
            <w:r w:rsidRPr="0006458D">
              <w:rPr>
                <w:rFonts w:eastAsia="宋体"/>
                <w:lang w:eastAsia="zh-CN"/>
              </w:rPr>
              <w:t>NOTE 2:</w:t>
            </w:r>
            <w:r w:rsidRPr="0006458D">
              <w:rPr>
                <w:rFonts w:eastAsia="宋体"/>
                <w:lang w:eastAsia="zh-CN"/>
              </w:rPr>
              <w:tab/>
              <w:t>P</w:t>
            </w:r>
            <w:r w:rsidRPr="0006458D">
              <w:rPr>
                <w:rFonts w:eastAsia="宋体"/>
                <w:vertAlign w:val="subscript"/>
                <w:lang w:eastAsia="zh-CN"/>
              </w:rPr>
              <w:t>REFSENS</w:t>
            </w:r>
            <w:r w:rsidRPr="0006458D">
              <w:rPr>
                <w:rFonts w:eastAsia="宋体"/>
                <w:lang w:eastAsia="zh-CN"/>
              </w:rPr>
              <w:t xml:space="preserve"> depends on the </w:t>
            </w:r>
            <w:r w:rsidRPr="0006458D">
              <w:rPr>
                <w:rFonts w:eastAsia="宋体"/>
                <w:i/>
                <w:lang w:eastAsia="zh-CN"/>
              </w:rPr>
              <w:t>BS channel bandwidth</w:t>
            </w:r>
            <w:r w:rsidRPr="0006458D">
              <w:rPr>
                <w:rFonts w:eastAsia="宋体"/>
                <w:lang w:eastAsia="zh-CN"/>
              </w:rPr>
              <w:t xml:space="preserve"> as specified in tables 7.2.2-1, 7.2.2-2 and 7.2.2-3. </w:t>
            </w:r>
          </w:p>
          <w:p w:rsidR="007735BB" w:rsidRPr="0006458D" w:rsidRDefault="007735BB" w:rsidP="009E39AC">
            <w:pPr>
              <w:pStyle w:val="TAN"/>
              <w:rPr>
                <w:rFonts w:eastAsia="宋体"/>
                <w:lang w:eastAsia="zh-CN"/>
              </w:rPr>
            </w:pPr>
            <w:r w:rsidRPr="0006458D">
              <w:rPr>
                <w:lang w:eastAsia="zh-CN"/>
              </w:rPr>
              <w:t>NOTE 3:</w:t>
            </w:r>
            <w:r w:rsidRPr="0006458D">
              <w:rPr>
                <w:rFonts w:eastAsia="宋体"/>
                <w:lang w:eastAsia="zh-CN"/>
              </w:rPr>
              <w:tab/>
            </w:r>
            <w:r w:rsidRPr="0006458D">
              <w:rPr>
                <w:lang w:eastAsia="zh-CN"/>
              </w:rPr>
              <w:t>7.5 kHz shift is not applied to the wanted signal.</w:t>
            </w:r>
          </w:p>
        </w:tc>
      </w:tr>
    </w:tbl>
    <w:p w:rsidR="007735BB" w:rsidRPr="0006458D" w:rsidRDefault="007735BB" w:rsidP="007735BB">
      <w:pPr>
        <w:rPr>
          <w:rFonts w:eastAsia="宋体"/>
          <w:lang w:eastAsia="zh-CN"/>
        </w:rPr>
      </w:pPr>
    </w:p>
    <w:p w:rsidR="007735BB" w:rsidRPr="0006458D" w:rsidRDefault="007735BB" w:rsidP="007735BB">
      <w:pPr>
        <w:pStyle w:val="TH"/>
      </w:pPr>
      <w:r w:rsidRPr="0006458D">
        <w:lastRenderedPageBreak/>
        <w:t xml:space="preserve">Table </w:t>
      </w:r>
      <w:r w:rsidRPr="0006458D">
        <w:rPr>
          <w:rFonts w:eastAsia="宋体"/>
          <w:lang w:eastAsia="zh-CN"/>
        </w:rPr>
        <w:t>7.4.2.2</w:t>
      </w:r>
      <w:r w:rsidRPr="0006458D">
        <w:t>-</w:t>
      </w:r>
      <w:r w:rsidRPr="0006458D">
        <w:rPr>
          <w:rFonts w:eastAsia="宋体"/>
          <w:lang w:eastAsia="zh-CN"/>
        </w:rPr>
        <w:t>3</w:t>
      </w:r>
      <w:r w:rsidRPr="0006458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735BB" w:rsidRPr="0006458D" w:rsidTr="009E39AC">
        <w:tc>
          <w:tcPr>
            <w:tcW w:w="1606" w:type="dxa"/>
            <w:shd w:val="clear" w:color="auto" w:fill="auto"/>
          </w:tcPr>
          <w:p w:rsidR="007735BB" w:rsidRPr="0006458D" w:rsidRDefault="007735BB" w:rsidP="009E39AC">
            <w:pPr>
              <w:pStyle w:val="TAH"/>
              <w:rPr>
                <w:rFonts w:eastAsia="宋体"/>
                <w:lang w:eastAsia="zh-CN"/>
              </w:rPr>
            </w:pPr>
            <w:bookmarkStart w:id="5" w:name="_Hlk499878362"/>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cs="Arial"/>
              </w:rPr>
              <w:t xml:space="preserve"> </w:t>
            </w:r>
            <w:r w:rsidRPr="0006458D">
              <w:t>(kHz)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6" w:author="Ng, Man Hung (Nokia - GB)" w:date="2019-10-02T15:08:00Z">
              <w:r w:rsidRPr="0006458D" w:rsidDel="007735BB">
                <w:rPr>
                  <w:rFonts w:eastAsia="宋体"/>
                  <w:lang w:eastAsia="zh-CN"/>
                </w:rPr>
                <w:delText>[</w:delText>
              </w:r>
            </w:del>
            <w:r w:rsidRPr="0006458D">
              <w:rPr>
                <w:rFonts w:eastAsia="宋体"/>
                <w:lang w:eastAsia="zh-CN"/>
              </w:rPr>
              <w:t>350</w:t>
            </w:r>
            <w:del w:id="7" w:author="Ng, Man Hung (Nokia - GB)" w:date="2019-10-02T15:08: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5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8" w:author="Ng, Man Hung (Nokia - GB)" w:date="2019-10-02T15:09:00Z">
              <w:r w:rsidRPr="0006458D" w:rsidDel="007735BB">
                <w:rPr>
                  <w:rFonts w:eastAsia="宋体"/>
                  <w:lang w:eastAsia="zh-CN"/>
                </w:rPr>
                <w:delText>[</w:delText>
              </w:r>
            </w:del>
            <w:r w:rsidRPr="0006458D">
              <w:rPr>
                <w:rFonts w:eastAsia="宋体"/>
                <w:lang w:eastAsia="zh-CN"/>
              </w:rPr>
              <w:t>355</w:t>
            </w:r>
            <w:del w:id="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0" w:author="Ng, Man Hung (Nokia - GB)" w:date="2019-10-02T15:09:00Z">
              <w:r w:rsidRPr="0006458D" w:rsidDel="007735BB">
                <w:rPr>
                  <w:rFonts w:eastAsia="宋体"/>
                  <w:lang w:eastAsia="zh-CN"/>
                </w:rPr>
                <w:delText>[</w:delText>
              </w:r>
            </w:del>
            <w:r w:rsidRPr="0006458D">
              <w:rPr>
                <w:rFonts w:eastAsia="宋体"/>
                <w:lang w:eastAsia="zh-CN"/>
              </w:rPr>
              <w:t>360</w:t>
            </w:r>
            <w:del w:id="1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2" w:author="Ng, Man Hung (Nokia - GB)" w:date="2019-10-02T15:09:00Z">
              <w:r w:rsidRPr="0006458D" w:rsidDel="007735BB">
                <w:rPr>
                  <w:rFonts w:eastAsia="宋体"/>
                  <w:lang w:eastAsia="zh-CN"/>
                </w:rPr>
                <w:delText>[</w:delText>
              </w:r>
            </w:del>
            <w:r w:rsidRPr="0006458D">
              <w:rPr>
                <w:rFonts w:eastAsia="宋体"/>
                <w:lang w:eastAsia="zh-CN"/>
              </w:rPr>
              <w:t>350</w:t>
            </w:r>
            <w:del w:id="1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4" w:author="Ng, Man Hung (Nokia - GB)" w:date="2019-10-02T15:09:00Z">
              <w:r w:rsidRPr="0006458D" w:rsidDel="007735BB">
                <w:rPr>
                  <w:rFonts w:eastAsia="宋体"/>
                  <w:lang w:eastAsia="zh-CN"/>
                </w:rPr>
                <w:delText>[</w:delText>
              </w:r>
            </w:del>
            <w:r w:rsidRPr="0006458D">
              <w:rPr>
                <w:rFonts w:eastAsia="宋体"/>
                <w:lang w:eastAsia="zh-CN"/>
              </w:rPr>
              <w:t>565</w:t>
            </w:r>
            <w:del w:id="1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20 MHz DFT-s-OFDM</w:t>
            </w:r>
            <w:r w:rsidRPr="0006458D">
              <w:rPr>
                <w:rFonts w:eastAsia="宋体"/>
              </w:rPr>
              <w:t xml:space="preserve"> </w:t>
            </w:r>
            <w:r w:rsidRPr="0006458D">
              <w:rPr>
                <w:rFonts w:eastAsia="宋体"/>
                <w:lang w:eastAsia="zh-CN"/>
              </w:rPr>
              <w:t>NR</w:t>
            </w:r>
            <w:r w:rsidRPr="0006458D">
              <w:t xml:space="preserve"> signal, 15 kHz SCS, 1 RB</w:t>
            </w: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6" w:author="Ng, Man Hung (Nokia - GB)" w:date="2019-10-02T15:09:00Z">
              <w:r w:rsidRPr="0006458D" w:rsidDel="007735BB">
                <w:rPr>
                  <w:rFonts w:eastAsia="宋体"/>
                  <w:lang w:eastAsia="zh-CN"/>
                </w:rPr>
                <w:delText>[</w:delText>
              </w:r>
            </w:del>
            <w:r w:rsidRPr="0006458D">
              <w:rPr>
                <w:rFonts w:eastAsia="宋体"/>
                <w:lang w:eastAsia="zh-CN"/>
              </w:rPr>
              <w:t>570</w:t>
            </w:r>
            <w:del w:id="1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18" w:author="Ng, Man Hung (Nokia - GB)" w:date="2019-10-02T15:09:00Z">
              <w:r w:rsidRPr="0006458D" w:rsidDel="007735BB">
                <w:rPr>
                  <w:rFonts w:eastAsia="宋体"/>
                  <w:lang w:eastAsia="zh-CN"/>
                </w:rPr>
                <w:delText>[</w:delText>
              </w:r>
            </w:del>
            <w:r w:rsidRPr="0006458D">
              <w:rPr>
                <w:rFonts w:eastAsia="宋体"/>
                <w:lang w:eastAsia="zh-CN"/>
              </w:rPr>
              <w:t>565</w:t>
            </w:r>
            <w:del w:id="1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0" w:author="Ng, Man Hung (Nokia - GB)" w:date="2019-10-02T15:09:00Z">
              <w:r w:rsidRPr="0006458D" w:rsidDel="007735BB">
                <w:rPr>
                  <w:rFonts w:eastAsia="宋体"/>
                  <w:lang w:eastAsia="zh-CN"/>
                </w:rPr>
                <w:delText>[</w:delText>
              </w:r>
            </w:del>
            <w:r w:rsidRPr="0006458D">
              <w:rPr>
                <w:rFonts w:eastAsia="宋体"/>
                <w:lang w:eastAsia="zh-CN"/>
              </w:rPr>
              <w:t>560</w:t>
            </w:r>
            <w:del w:id="2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2" w:author="Ng, Man Hung (Nokia - GB)" w:date="2019-10-02T15:09:00Z">
              <w:r w:rsidRPr="0006458D" w:rsidDel="007735BB">
                <w:rPr>
                  <w:rFonts w:eastAsia="宋体"/>
                  <w:lang w:eastAsia="zh-CN"/>
                </w:rPr>
                <w:delText>[</w:delText>
              </w:r>
            </w:del>
            <w:r w:rsidRPr="0006458D">
              <w:rPr>
                <w:rFonts w:eastAsia="宋体"/>
                <w:lang w:eastAsia="zh-CN"/>
              </w:rPr>
              <w:t>570</w:t>
            </w:r>
            <w:del w:id="23"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4" w:author="Ng, Man Hung (Nokia - GB)" w:date="2019-10-02T15:09:00Z">
              <w:r w:rsidRPr="0006458D" w:rsidDel="007735BB">
                <w:rPr>
                  <w:rFonts w:eastAsia="宋体"/>
                  <w:lang w:eastAsia="zh-CN"/>
                </w:rPr>
                <w:delText>[</w:delText>
              </w:r>
            </w:del>
            <w:r w:rsidRPr="0006458D">
              <w:rPr>
                <w:rFonts w:eastAsia="宋体"/>
                <w:lang w:eastAsia="zh-CN"/>
              </w:rPr>
              <w:t>565</w:t>
            </w:r>
            <w:del w:id="25"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6" w:author="Ng, Man Hung (Nokia - GB)" w:date="2019-10-02T15:09:00Z">
              <w:r w:rsidRPr="0006458D" w:rsidDel="007735BB">
                <w:rPr>
                  <w:rFonts w:eastAsia="宋体"/>
                  <w:lang w:eastAsia="zh-CN"/>
                </w:rPr>
                <w:delText>[</w:delText>
              </w:r>
            </w:del>
            <w:r w:rsidRPr="0006458D">
              <w:rPr>
                <w:rFonts w:eastAsia="宋体"/>
                <w:lang w:eastAsia="zh-CN"/>
              </w:rPr>
              <w:t>560</w:t>
            </w:r>
            <w:del w:id="27"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28" w:author="Ng, Man Hung (Nokia - GB)" w:date="2019-10-02T15:09:00Z">
              <w:r w:rsidRPr="0006458D" w:rsidDel="007735BB">
                <w:rPr>
                  <w:rFonts w:eastAsia="宋体"/>
                  <w:lang w:eastAsia="zh-CN"/>
                </w:rPr>
                <w:delText>[</w:delText>
              </w:r>
            </w:del>
            <w:r w:rsidRPr="0006458D">
              <w:rPr>
                <w:rFonts w:eastAsia="宋体"/>
                <w:lang w:eastAsia="zh-CN"/>
              </w:rPr>
              <w:t>570</w:t>
            </w:r>
            <w:del w:id="29"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606"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0" w:author="Ng, Man Hung (Nokia - GB)" w:date="2019-10-02T15:09:00Z">
              <w:r w:rsidRPr="0006458D" w:rsidDel="007735BB">
                <w:rPr>
                  <w:rFonts w:eastAsia="宋体"/>
                  <w:lang w:eastAsia="zh-CN"/>
                </w:rPr>
                <w:delText>[</w:delText>
              </w:r>
            </w:del>
            <w:r w:rsidRPr="0006458D">
              <w:rPr>
                <w:rFonts w:eastAsia="宋体"/>
                <w:lang w:eastAsia="zh-CN"/>
              </w:rPr>
              <w:t>565</w:t>
            </w:r>
            <w:del w:id="31" w:author="Ng, Man Hung (Nokia - GB)" w:date="2019-10-02T15:09:00Z">
              <w:r w:rsidRPr="0006458D" w:rsidDel="007735BB">
                <w:rPr>
                  <w:rFonts w:eastAsia="宋体"/>
                  <w:lang w:eastAsia="zh-CN"/>
                </w:rPr>
                <w:delText>]</w:delText>
              </w:r>
            </w:del>
            <w:r w:rsidRPr="0006458D">
              <w:rPr>
                <w:rFonts w:cs="Arial"/>
              </w:rPr>
              <w:t>+m*180),</w:t>
            </w:r>
          </w:p>
          <w:p w:rsidR="007735BB" w:rsidRPr="0006458D" w:rsidRDefault="007735BB" w:rsidP="009E39AC">
            <w:pPr>
              <w:pStyle w:val="TAC"/>
              <w:rPr>
                <w:rFonts w:eastAsia="宋体"/>
                <w:lang w:eastAsia="zh-CN"/>
              </w:rPr>
            </w:pPr>
            <w:r w:rsidRPr="0006458D">
              <w:rPr>
                <w:rFonts w:cs="Arial"/>
              </w:rPr>
              <w:t xml:space="preserve">m=0, 1, 2, 3, 4, </w:t>
            </w:r>
            <w:r w:rsidRPr="0006458D">
              <w:rPr>
                <w:rFonts w:eastAsia="宋体" w:cs="Arial"/>
                <w:lang w:val="en-US" w:eastAsia="zh-CN"/>
              </w:rPr>
              <w:t>29</w:t>
            </w:r>
            <w:r w:rsidRPr="0006458D">
              <w:rPr>
                <w:rFonts w:cs="Arial"/>
              </w:rPr>
              <w:t xml:space="preserve">, </w:t>
            </w:r>
            <w:r w:rsidRPr="0006458D">
              <w:rPr>
                <w:rFonts w:eastAsia="宋体" w:cs="Arial"/>
                <w:lang w:val="en-US" w:eastAsia="zh-CN"/>
              </w:rPr>
              <w:t>5</w:t>
            </w:r>
            <w:r w:rsidRPr="0006458D">
              <w:rPr>
                <w:rFonts w:cs="Arial"/>
              </w:rPr>
              <w:t xml:space="preserve">4, </w:t>
            </w:r>
            <w:r w:rsidRPr="0006458D">
              <w:rPr>
                <w:rFonts w:eastAsia="宋体" w:cs="Arial"/>
                <w:lang w:val="en-US" w:eastAsia="zh-CN"/>
              </w:rPr>
              <w:t>7</w:t>
            </w:r>
            <w:r w:rsidRPr="0006458D">
              <w:rPr>
                <w:rFonts w:cs="Arial"/>
              </w:rPr>
              <w:t xml:space="preserve">9, </w:t>
            </w:r>
            <w:r w:rsidRPr="0006458D">
              <w:rPr>
                <w:rFonts w:eastAsia="宋体" w:cs="Arial"/>
                <w:lang w:val="en-US" w:eastAsia="zh-CN"/>
              </w:rPr>
              <w:t>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6945"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 xml:space="preserve">positioned at the stated offset, the </w:t>
            </w:r>
            <w:r w:rsidRPr="0006458D">
              <w:rPr>
                <w:rFonts w:eastAsia="宋体"/>
                <w:i/>
              </w:rPr>
              <w:t>channel bandwidth</w:t>
            </w:r>
            <w:r w:rsidRPr="0006458D">
              <w:rPr>
                <w:rFonts w:eastAsia="宋体"/>
              </w:rPr>
              <w:t xml:space="preserve"> of the interfering signal is located</w:t>
            </w:r>
            <w:r w:rsidRPr="0006458D">
              <w:t xml:space="preserve"> adjacently to the </w:t>
            </w:r>
            <w:r w:rsidRPr="0006458D">
              <w:rPr>
                <w:rFonts w:eastAsia="宋体"/>
              </w:rPr>
              <w:t>lower/upper Base Station RF Bandwidth edge</w:t>
            </w:r>
            <w:r w:rsidRPr="0006458D">
              <w:rPr>
                <w:rFonts w:cs="Arial"/>
              </w:rPr>
              <w:t xml:space="preserve"> or sub-block edge inside a 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lang w:eastAsia="zh-CN"/>
              </w:rPr>
              <w:tab/>
            </w:r>
            <w:r w:rsidRPr="0006458D">
              <w:t>The centre of the interfering RB refers to the frequency location between the two central subcarriers.</w:t>
            </w:r>
          </w:p>
        </w:tc>
      </w:tr>
      <w:bookmarkEnd w:id="5"/>
    </w:tbl>
    <w:p w:rsidR="007735BB" w:rsidRPr="0006458D" w:rsidRDefault="007735BB" w:rsidP="007735BB">
      <w:pPr>
        <w:rPr>
          <w:rFonts w:eastAsia="宋体"/>
          <w:lang w:eastAsia="zh-CN"/>
        </w:rPr>
      </w:pPr>
    </w:p>
    <w:p w:rsidR="004A304E" w:rsidRPr="00D349E0" w:rsidRDefault="004A304E" w:rsidP="004A304E">
      <w:pPr>
        <w:rPr>
          <w:b/>
        </w:rPr>
      </w:pPr>
      <w:r w:rsidRPr="00D349E0">
        <w:rPr>
          <w:b/>
        </w:rPr>
        <w:t>&lt;</w:t>
      </w:r>
      <w:r>
        <w:rPr>
          <w:b/>
        </w:rPr>
        <w:t>Next change</w:t>
      </w:r>
      <w:r w:rsidRPr="00D349E0">
        <w:rPr>
          <w:b/>
        </w:rPr>
        <w:t>&gt;</w:t>
      </w:r>
    </w:p>
    <w:p w:rsidR="007735BB" w:rsidRPr="0006458D" w:rsidRDefault="007735BB" w:rsidP="007735BB">
      <w:pPr>
        <w:pStyle w:val="Heading4"/>
      </w:pPr>
      <w:bookmarkStart w:id="32" w:name="_Toc13079879"/>
      <w:bookmarkEnd w:id="4"/>
      <w:r w:rsidRPr="0006458D">
        <w:rPr>
          <w:lang w:eastAsia="zh-CN"/>
        </w:rPr>
        <w:t>10.5.2.2</w:t>
      </w:r>
      <w:r w:rsidRPr="0006458D">
        <w:tab/>
        <w:t xml:space="preserve">Minimum requirement for </w:t>
      </w:r>
      <w:r w:rsidRPr="0006458D">
        <w:rPr>
          <w:i/>
        </w:rPr>
        <w:t>BS type 1-O</w:t>
      </w:r>
      <w:bookmarkEnd w:id="32"/>
    </w:p>
    <w:p w:rsidR="007735BB" w:rsidRPr="0006458D" w:rsidRDefault="007735BB" w:rsidP="007735BB">
      <w:pPr>
        <w:rPr>
          <w:lang w:eastAsia="ja-JP"/>
        </w:rPr>
      </w:pPr>
      <w:r w:rsidRPr="0006458D">
        <w:t xml:space="preserve">The requirement shall apply at the RIB when the </w:t>
      </w:r>
      <w:proofErr w:type="spellStart"/>
      <w:r w:rsidRPr="0006458D">
        <w:t>AoA</w:t>
      </w:r>
      <w:proofErr w:type="spellEnd"/>
      <w:r w:rsidRPr="0006458D">
        <w:t xml:space="preserve"> of the incident wave of a received signal and the interfering signal are from the same direction, and:</w:t>
      </w:r>
    </w:p>
    <w:p w:rsidR="007735BB" w:rsidRPr="0006458D" w:rsidRDefault="007735BB" w:rsidP="007735BB">
      <w:pPr>
        <w:pStyle w:val="B1"/>
      </w:pPr>
      <w:r w:rsidRPr="0006458D">
        <w:t>-</w:t>
      </w:r>
      <w:r w:rsidRPr="0006458D">
        <w:tab/>
        <w:t xml:space="preserve">when the wanted signal is based on </w:t>
      </w:r>
      <w:r w:rsidRPr="0006458D">
        <w:rPr>
          <w:rFonts w:cs="Arial"/>
          <w:szCs w:val="18"/>
        </w:rPr>
        <w:t>EIS</w:t>
      </w:r>
      <w:r w:rsidRPr="0006458D">
        <w:rPr>
          <w:rFonts w:cs="Arial"/>
          <w:szCs w:val="18"/>
          <w:vertAlign w:val="subscript"/>
        </w:rPr>
        <w:t>REFSENS</w:t>
      </w:r>
      <w:r w:rsidRPr="0006458D">
        <w:t xml:space="preserve">: the </w:t>
      </w:r>
      <w:proofErr w:type="spellStart"/>
      <w:r w:rsidRPr="0006458D">
        <w:t>AoA</w:t>
      </w:r>
      <w:proofErr w:type="spellEnd"/>
      <w:r w:rsidRPr="0006458D">
        <w:t xml:space="preserve"> of the incident wave of a received signal and the interfering signal are within the </w:t>
      </w:r>
      <w:r w:rsidRPr="0006458D">
        <w:rPr>
          <w:i/>
        </w:rPr>
        <w:t xml:space="preserve">OTA REFSENS </w:t>
      </w:r>
      <w:proofErr w:type="spellStart"/>
      <w:r w:rsidRPr="0006458D">
        <w:rPr>
          <w:i/>
        </w:rPr>
        <w:t>RoAoA</w:t>
      </w:r>
      <w:proofErr w:type="spellEnd"/>
      <w:r w:rsidRPr="0006458D">
        <w:rPr>
          <w:i/>
        </w:rPr>
        <w:t>.</w:t>
      </w:r>
    </w:p>
    <w:p w:rsidR="007735BB" w:rsidRPr="0006458D" w:rsidRDefault="007735BB" w:rsidP="007735BB">
      <w:pPr>
        <w:pStyle w:val="B1"/>
      </w:pPr>
      <w:r w:rsidRPr="0006458D">
        <w:t>-</w:t>
      </w:r>
      <w:r w:rsidRPr="0006458D">
        <w:tab/>
        <w:t xml:space="preserve">when the wanted signal is based on </w:t>
      </w:r>
      <w:proofErr w:type="spellStart"/>
      <w:r w:rsidRPr="0006458D">
        <w:rPr>
          <w:rFonts w:cs="Arial"/>
          <w:szCs w:val="18"/>
        </w:rPr>
        <w:t>EIS</w:t>
      </w:r>
      <w:r w:rsidRPr="0006458D">
        <w:rPr>
          <w:rFonts w:cs="Arial"/>
          <w:szCs w:val="18"/>
          <w:vertAlign w:val="subscript"/>
        </w:rPr>
        <w:t>minSENS</w:t>
      </w:r>
      <w:proofErr w:type="spellEnd"/>
      <w:r w:rsidRPr="0006458D">
        <w:t xml:space="preserve">: the </w:t>
      </w:r>
      <w:proofErr w:type="spellStart"/>
      <w:r w:rsidRPr="0006458D">
        <w:t>AoA</w:t>
      </w:r>
      <w:proofErr w:type="spellEnd"/>
      <w:r w:rsidRPr="0006458D">
        <w:t xml:space="preserve"> of the incident wave of a received signal and the interfering signal are within the </w:t>
      </w:r>
      <w:proofErr w:type="spellStart"/>
      <w:r w:rsidRPr="0006458D">
        <w:rPr>
          <w:i/>
        </w:rPr>
        <w:t>minSENS</w:t>
      </w:r>
      <w:proofErr w:type="spellEnd"/>
      <w:r w:rsidRPr="0006458D">
        <w:rPr>
          <w:i/>
        </w:rPr>
        <w:t xml:space="preserve"> </w:t>
      </w:r>
      <w:proofErr w:type="spellStart"/>
      <w:r w:rsidRPr="0006458D">
        <w:rPr>
          <w:i/>
        </w:rPr>
        <w:t>RoAoA</w:t>
      </w:r>
      <w:proofErr w:type="spellEnd"/>
      <w:r w:rsidRPr="0006458D">
        <w:t>.</w:t>
      </w:r>
    </w:p>
    <w:p w:rsidR="007735BB" w:rsidRPr="0006458D" w:rsidRDefault="007735BB" w:rsidP="007735BB">
      <w:r w:rsidRPr="0006458D">
        <w:t xml:space="preserve">The wanted and interfering signals apply to </w:t>
      </w:r>
      <w:r>
        <w:t>each</w:t>
      </w:r>
      <w:r w:rsidRPr="0006458D">
        <w:t xml:space="preserve"> supported polarization, under the assumption of </w:t>
      </w:r>
      <w:r w:rsidRPr="0006458D">
        <w:rPr>
          <w:i/>
        </w:rPr>
        <w:t>polarization match</w:t>
      </w:r>
      <w:r w:rsidRPr="0006458D">
        <w:t>.</w:t>
      </w:r>
    </w:p>
    <w:p w:rsidR="007735BB" w:rsidRPr="0006458D" w:rsidRDefault="007735BB" w:rsidP="007735BB">
      <w:pPr>
        <w:rPr>
          <w:lang w:eastAsia="zh-CN"/>
        </w:rPr>
      </w:pPr>
      <w:r w:rsidRPr="0006458D">
        <w:t xml:space="preserve">The throughput shall be </w:t>
      </w:r>
      <w:r w:rsidRPr="0006458D">
        <w:rPr>
          <w:rFonts w:hint="eastAsia"/>
        </w:rPr>
        <w:t>≥</w:t>
      </w:r>
      <w:r w:rsidRPr="0006458D">
        <w:t xml:space="preserve"> 95% of the maximum throughput</w:t>
      </w:r>
      <w:r w:rsidRPr="0006458D" w:rsidDel="00BE584A">
        <w:t xml:space="preserve"> </w:t>
      </w:r>
      <w:r w:rsidRPr="0006458D">
        <w:t>of the reference measurement channel, with</w:t>
      </w:r>
      <w:r w:rsidRPr="0006458D">
        <w:rPr>
          <w:lang w:eastAsia="zh-CN"/>
        </w:rPr>
        <w:t xml:space="preserve"> OTA wanted and OTA interfering signal specified in tables 10.5.2.2-1, table 10.5.2.2-2 and table 10.5.2.2-3 for general OTA and narrowband OTA blocking requirements. </w:t>
      </w:r>
      <w:r w:rsidRPr="0006458D">
        <w:rPr>
          <w:rFonts w:eastAsia="Osaka"/>
        </w:rPr>
        <w:t xml:space="preserve">The reference measurement channel for the </w:t>
      </w:r>
      <w:r w:rsidRPr="0006458D">
        <w:rPr>
          <w:lang w:eastAsia="zh-CN"/>
        </w:rPr>
        <w:t xml:space="preserve">OTA </w:t>
      </w:r>
      <w:r w:rsidRPr="0006458D">
        <w:rPr>
          <w:rFonts w:eastAsia="Osaka"/>
        </w:rPr>
        <w:t>wanted signal is identified in subclause 10.3.2 and are further specified in annex A.1. The characteristics of the interfering signal is further specified in annex D.</w:t>
      </w:r>
    </w:p>
    <w:p w:rsidR="007735BB" w:rsidRPr="0006458D" w:rsidRDefault="007735BB" w:rsidP="007735BB">
      <w:pPr>
        <w:rPr>
          <w:rFonts w:cs="v3.8.0"/>
        </w:rPr>
      </w:pPr>
      <w:r w:rsidRPr="0006458D">
        <w:rPr>
          <w:lang w:eastAsia="zh-CN"/>
        </w:rPr>
        <w:t>The OTA in-band blocking requirements apply outside the Base Station RF Bandwidth or Radio Bandwidth. The interfering signal offset is defined relative to the Base Station RF Bandwidth edges or Radio Bandwidth edges.</w:t>
      </w:r>
    </w:p>
    <w:p w:rsidR="007735BB" w:rsidRPr="0006458D" w:rsidRDefault="007735BB" w:rsidP="007735BB">
      <w:r w:rsidRPr="0006458D">
        <w:rPr>
          <w:lang w:eastAsia="zh-CN"/>
        </w:rPr>
        <w:lastRenderedPageBreak/>
        <w:t xml:space="preserve">For </w:t>
      </w:r>
      <w:r w:rsidRPr="0006458D">
        <w:rPr>
          <w:i/>
          <w:lang w:eastAsia="zh-CN"/>
        </w:rPr>
        <w:t xml:space="preserve">BS type 1-O </w:t>
      </w:r>
      <w:r w:rsidRPr="0006458D">
        <w:rPr>
          <w:rFonts w:cs="v3.8.0"/>
        </w:rPr>
        <w:t xml:space="preserve">the OTA in-band </w:t>
      </w:r>
      <w:r w:rsidRPr="0006458D">
        <w:rPr>
          <w:lang w:eastAsia="zh-CN"/>
        </w:rPr>
        <w:t xml:space="preserve">blocking requirement shall </w:t>
      </w:r>
      <w:r w:rsidRPr="0006458D">
        <w:rPr>
          <w:rFonts w:cs="v3.8.0"/>
        </w:rPr>
        <w:t xml:space="preserve">apply </w:t>
      </w:r>
      <w:r w:rsidRPr="0006458D">
        <w:rPr>
          <w:lang w:eastAsia="zh-CN"/>
        </w:rPr>
        <w:t xml:space="preserve">in the in-band blocking frequency range, which is from </w:t>
      </w:r>
      <w:proofErr w:type="spellStart"/>
      <w:r w:rsidRPr="0006458D">
        <w:rPr>
          <w:rFonts w:cs="Arial"/>
        </w:rPr>
        <w:t>F</w:t>
      </w:r>
      <w:r w:rsidRPr="0006458D">
        <w:rPr>
          <w:rFonts w:cs="Arial"/>
          <w:vertAlign w:val="subscript"/>
        </w:rPr>
        <w:t>UL,low</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5.0.0"/>
        </w:rPr>
        <w:t xml:space="preserve"> </w:t>
      </w:r>
      <w:r w:rsidRPr="0006458D">
        <w:t xml:space="preserve">to </w:t>
      </w:r>
      <w:proofErr w:type="spellStart"/>
      <w:r w:rsidRPr="0006458D">
        <w:rPr>
          <w:rFonts w:cs="Arial"/>
        </w:rPr>
        <w:t>F</w:t>
      </w:r>
      <w:r w:rsidRPr="0006458D">
        <w:rPr>
          <w:rFonts w:cs="Arial"/>
          <w:vertAlign w:val="subscript"/>
        </w:rPr>
        <w:t>UL,high</w:t>
      </w:r>
      <w:proofErr w:type="spellEnd"/>
      <w:r w:rsidRPr="0006458D">
        <w:rPr>
          <w:rFonts w:cs="Arial"/>
        </w:rPr>
        <w:t xml:space="preserve"> + </w:t>
      </w:r>
      <w:proofErr w:type="spellStart"/>
      <w:r w:rsidRPr="0006458D">
        <w:t>Δf</w:t>
      </w:r>
      <w:r w:rsidRPr="0006458D">
        <w:rPr>
          <w:vertAlign w:val="subscript"/>
        </w:rPr>
        <w:t>OOB</w:t>
      </w:r>
      <w:proofErr w:type="spellEnd"/>
      <w:r w:rsidRPr="0006458D">
        <w:rPr>
          <w:rFonts w:cs="v3.8.0"/>
        </w:rPr>
        <w:t>, excluding the downlink frequency range of the FDD</w:t>
      </w:r>
      <w:r w:rsidRPr="0006458D">
        <w:rPr>
          <w:rFonts w:cs="v3.8.0"/>
          <w:i/>
        </w:rPr>
        <w:t xml:space="preserve"> operating band.</w:t>
      </w:r>
      <w:r w:rsidRPr="0006458D">
        <w:rPr>
          <w:rFonts w:cs="v3.8.0"/>
        </w:rPr>
        <w:t xml:space="preserve"> </w:t>
      </w:r>
      <w:r w:rsidRPr="0006458D">
        <w:rPr>
          <w:rFonts w:cs="v5.0.0"/>
        </w:rPr>
        <w:t xml:space="preserve">The </w:t>
      </w:r>
      <w:proofErr w:type="spellStart"/>
      <w:r w:rsidRPr="0006458D">
        <w:t>Δf</w:t>
      </w:r>
      <w:r w:rsidRPr="0006458D">
        <w:rPr>
          <w:vertAlign w:val="subscript"/>
        </w:rPr>
        <w:t>OOB</w:t>
      </w:r>
      <w:proofErr w:type="spellEnd"/>
      <w:r w:rsidRPr="0006458D">
        <w:rPr>
          <w:rFonts w:cs="v5.0.0"/>
        </w:rPr>
        <w:t xml:space="preserve"> for </w:t>
      </w:r>
      <w:r w:rsidRPr="0006458D">
        <w:rPr>
          <w:i/>
          <w:lang w:eastAsia="zh-CN"/>
        </w:rPr>
        <w:t>BS type 1-O</w:t>
      </w:r>
      <w:r w:rsidRPr="0006458D">
        <w:rPr>
          <w:rFonts w:cs="v5.0.0"/>
        </w:rPr>
        <w:t xml:space="preserve"> is </w:t>
      </w:r>
      <w:r w:rsidRPr="0006458D">
        <w:t>defined in table 10.5.2.2-0.</w:t>
      </w:r>
    </w:p>
    <w:p w:rsidR="007735BB" w:rsidRPr="0006458D" w:rsidRDefault="007735BB" w:rsidP="007735BB">
      <w:pPr>
        <w:pStyle w:val="TH"/>
      </w:pPr>
      <w:r w:rsidRPr="0006458D">
        <w:t xml:space="preserve">Table 10.5.2.2-0: </w:t>
      </w:r>
      <w:proofErr w:type="spellStart"/>
      <w:r w:rsidRPr="0006458D">
        <w:t>Δf</w:t>
      </w:r>
      <w:r w:rsidRPr="0006458D">
        <w:rPr>
          <w:vertAlign w:val="subscript"/>
        </w:rPr>
        <w:t>OOB</w:t>
      </w:r>
      <w:proofErr w:type="spellEnd"/>
      <w:r w:rsidRPr="0006458D">
        <w:t xml:space="preserve"> offset for NR </w:t>
      </w:r>
      <w:r w:rsidRPr="0006458D">
        <w:rPr>
          <w:i/>
        </w:rPr>
        <w:t>operating bands</w:t>
      </w:r>
      <w:r w:rsidRPr="0006458D">
        <w:rPr>
          <w:rFonts w:eastAsia="宋体"/>
          <w:i/>
          <w:lang w:val="en-US" w:eastAsia="zh-CN"/>
        </w:rPr>
        <w:t xml:space="preserve"> </w:t>
      </w:r>
      <w:r w:rsidRPr="0006458D">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735BB" w:rsidRPr="0006458D" w:rsidTr="009E39AC">
        <w:trPr>
          <w:jc w:val="center"/>
        </w:trPr>
        <w:tc>
          <w:tcPr>
            <w:tcW w:w="0" w:type="auto"/>
          </w:tcPr>
          <w:p w:rsidR="007735BB" w:rsidRPr="0006458D" w:rsidRDefault="007735BB" w:rsidP="009E39AC">
            <w:pPr>
              <w:pStyle w:val="TAH"/>
              <w:rPr>
                <w:lang w:eastAsia="zh-CN"/>
              </w:rPr>
            </w:pPr>
            <w:r w:rsidRPr="0006458D">
              <w:rPr>
                <w:lang w:eastAsia="zh-CN"/>
              </w:rPr>
              <w:t>BS type</w:t>
            </w:r>
          </w:p>
        </w:tc>
        <w:tc>
          <w:tcPr>
            <w:tcW w:w="3472" w:type="dxa"/>
            <w:shd w:val="clear" w:color="auto" w:fill="auto"/>
          </w:tcPr>
          <w:p w:rsidR="007735BB" w:rsidRPr="0006458D" w:rsidRDefault="007735BB" w:rsidP="009E39AC">
            <w:pPr>
              <w:pStyle w:val="TAH"/>
            </w:pPr>
            <w:r w:rsidRPr="0006458D">
              <w:rPr>
                <w:i/>
              </w:rPr>
              <w:t>Operating band</w:t>
            </w:r>
            <w:r w:rsidRPr="0006458D">
              <w:t xml:space="preserve"> characteristics</w:t>
            </w:r>
          </w:p>
        </w:tc>
        <w:tc>
          <w:tcPr>
            <w:tcW w:w="0" w:type="auto"/>
            <w:shd w:val="clear" w:color="auto" w:fill="auto"/>
          </w:tcPr>
          <w:p w:rsidR="007735BB" w:rsidRPr="0006458D" w:rsidRDefault="007735BB" w:rsidP="009E39AC">
            <w:pPr>
              <w:pStyle w:val="TAH"/>
            </w:pPr>
            <w:proofErr w:type="spellStart"/>
            <w:r w:rsidRPr="0006458D">
              <w:t>Δf</w:t>
            </w:r>
            <w:r w:rsidRPr="0006458D">
              <w:rPr>
                <w:vertAlign w:val="subscript"/>
              </w:rPr>
              <w:t>OOB</w:t>
            </w:r>
            <w:proofErr w:type="spellEnd"/>
            <w:r w:rsidRPr="0006458D">
              <w:t xml:space="preserve"> (MHz)</w:t>
            </w:r>
          </w:p>
        </w:tc>
      </w:tr>
      <w:tr w:rsidR="007735BB" w:rsidRPr="0006458D" w:rsidTr="009E39AC">
        <w:trPr>
          <w:jc w:val="center"/>
        </w:trPr>
        <w:tc>
          <w:tcPr>
            <w:tcW w:w="0" w:type="auto"/>
            <w:vMerge w:val="restart"/>
            <w:vAlign w:val="center"/>
          </w:tcPr>
          <w:p w:rsidR="007735BB" w:rsidRPr="0006458D" w:rsidRDefault="007735BB" w:rsidP="009E39AC">
            <w:pPr>
              <w:pStyle w:val="TAL"/>
              <w:rPr>
                <w:i/>
                <w:lang w:eastAsia="zh-CN"/>
              </w:rPr>
            </w:pPr>
            <w:r w:rsidRPr="0006458D">
              <w:rPr>
                <w:i/>
                <w:lang w:eastAsia="zh-CN"/>
              </w:rPr>
              <w:t>BS type 1-O</w:t>
            </w:r>
          </w:p>
        </w:tc>
        <w:tc>
          <w:tcPr>
            <w:tcW w:w="3472" w:type="dxa"/>
            <w:shd w:val="clear" w:color="auto" w:fill="auto"/>
          </w:tcPr>
          <w:p w:rsidR="007735BB" w:rsidRPr="0006458D" w:rsidRDefault="007735BB" w:rsidP="009E39AC">
            <w:pPr>
              <w:pStyle w:val="TAL"/>
            </w:pP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rPr>
              <w:t xml:space="preserve"> &lt; 1</w:t>
            </w:r>
            <w:r w:rsidRPr="0006458D">
              <w:rPr>
                <w:rFonts w:cs="Arial"/>
                <w:lang w:eastAsia="zh-CN"/>
              </w:rPr>
              <w:t>00 MHz</w:t>
            </w:r>
          </w:p>
        </w:tc>
        <w:tc>
          <w:tcPr>
            <w:tcW w:w="0" w:type="auto"/>
            <w:shd w:val="clear" w:color="auto" w:fill="auto"/>
          </w:tcPr>
          <w:p w:rsidR="007735BB" w:rsidRPr="0006458D" w:rsidRDefault="007735BB" w:rsidP="009E39AC">
            <w:pPr>
              <w:pStyle w:val="TAC"/>
            </w:pPr>
            <w:r w:rsidRPr="0006458D">
              <w:t>20</w:t>
            </w:r>
          </w:p>
        </w:tc>
      </w:tr>
      <w:tr w:rsidR="007735BB" w:rsidRPr="0006458D" w:rsidTr="009E39AC">
        <w:trPr>
          <w:jc w:val="center"/>
        </w:trPr>
        <w:tc>
          <w:tcPr>
            <w:tcW w:w="0" w:type="auto"/>
            <w:vMerge/>
            <w:vAlign w:val="center"/>
          </w:tcPr>
          <w:p w:rsidR="007735BB" w:rsidRPr="0006458D" w:rsidRDefault="007735BB" w:rsidP="009E39AC">
            <w:pPr>
              <w:pStyle w:val="TAL"/>
              <w:rPr>
                <w:i/>
              </w:rPr>
            </w:pPr>
          </w:p>
        </w:tc>
        <w:tc>
          <w:tcPr>
            <w:tcW w:w="3472" w:type="dxa"/>
            <w:shd w:val="clear" w:color="auto" w:fill="auto"/>
          </w:tcPr>
          <w:p w:rsidR="007735BB" w:rsidRPr="0006458D" w:rsidRDefault="007735BB" w:rsidP="009E39AC">
            <w:pPr>
              <w:pStyle w:val="TAL"/>
              <w:rPr>
                <w:b/>
              </w:rPr>
            </w:pPr>
            <w:r w:rsidRPr="0006458D">
              <w:rPr>
                <w:rFonts w:cs="Arial"/>
              </w:rPr>
              <w:t xml:space="preserve">100 MHz </w:t>
            </w:r>
            <w:r w:rsidRPr="0006458D">
              <w:rPr>
                <w:rFonts w:cs="Arial" w:hint="eastAsia"/>
              </w:rPr>
              <w:t>≤</w:t>
            </w:r>
            <w:r w:rsidRPr="0006458D">
              <w:rPr>
                <w:rFonts w:cs="Arial"/>
              </w:rPr>
              <w:t xml:space="preserve"> </w:t>
            </w:r>
            <w:proofErr w:type="spellStart"/>
            <w:r w:rsidRPr="0006458D">
              <w:rPr>
                <w:rFonts w:cs="Arial"/>
              </w:rPr>
              <w:t>F</w:t>
            </w:r>
            <w:r w:rsidRPr="0006458D">
              <w:rPr>
                <w:rFonts w:cs="Arial"/>
                <w:vertAlign w:val="subscript"/>
              </w:rPr>
              <w:t>UL,high</w:t>
            </w:r>
            <w:proofErr w:type="spellEnd"/>
            <w:r w:rsidRPr="0006458D">
              <w:t xml:space="preserve"> – </w:t>
            </w:r>
            <w:proofErr w:type="spellStart"/>
            <w:r w:rsidRPr="0006458D">
              <w:rPr>
                <w:rFonts w:cs="Arial"/>
              </w:rPr>
              <w:t>F</w:t>
            </w:r>
            <w:r w:rsidRPr="0006458D">
              <w:rPr>
                <w:rFonts w:cs="Arial"/>
                <w:vertAlign w:val="subscript"/>
              </w:rPr>
              <w:t>UL,low</w:t>
            </w:r>
            <w:proofErr w:type="spellEnd"/>
            <w:r w:rsidRPr="0006458D">
              <w:rPr>
                <w:rFonts w:cs="Arial" w:hint="eastAsia"/>
              </w:rPr>
              <w:t xml:space="preserve"> ≤ </w:t>
            </w:r>
            <w:r w:rsidRPr="0006458D">
              <w:rPr>
                <w:rFonts w:cs="Arial"/>
                <w:lang w:eastAsia="zh-CN"/>
              </w:rPr>
              <w:t>900 MHz</w:t>
            </w:r>
            <w:r w:rsidRPr="0006458D">
              <w:rPr>
                <w:rFonts w:cs="Arial"/>
              </w:rPr>
              <w:t xml:space="preserve"> </w:t>
            </w:r>
          </w:p>
        </w:tc>
        <w:tc>
          <w:tcPr>
            <w:tcW w:w="0" w:type="auto"/>
            <w:shd w:val="clear" w:color="auto" w:fill="auto"/>
          </w:tcPr>
          <w:p w:rsidR="007735BB" w:rsidRPr="0006458D" w:rsidRDefault="007735BB" w:rsidP="009E39AC">
            <w:pPr>
              <w:pStyle w:val="TAC"/>
            </w:pPr>
            <w:r w:rsidRPr="0006458D">
              <w:t>60</w:t>
            </w:r>
          </w:p>
        </w:tc>
      </w:tr>
    </w:tbl>
    <w:p w:rsidR="007735BB" w:rsidRPr="0006458D" w:rsidRDefault="007735BB" w:rsidP="007735BB">
      <w:pPr>
        <w:rPr>
          <w:lang w:eastAsia="zh-CN"/>
        </w:rPr>
      </w:pPr>
    </w:p>
    <w:p w:rsidR="007735BB" w:rsidRPr="0006458D" w:rsidRDefault="007735BB" w:rsidP="007735BB">
      <w:pPr>
        <w:rPr>
          <w:lang w:eastAsia="zh-CN"/>
        </w:rPr>
      </w:pPr>
      <w:r w:rsidRPr="0006458D">
        <w:rPr>
          <w:lang w:eastAsia="zh-CN"/>
        </w:rPr>
        <w:t xml:space="preserve">For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in-band 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twice the interfering signal minimum offset in table 10.5.2.2-1. The interfering signal offset is defined relative to the </w:t>
      </w:r>
      <w:r w:rsidRPr="009E39AC">
        <w:rPr>
          <w:i/>
          <w:lang w:eastAsia="zh-CN"/>
        </w:rPr>
        <w:t>sub-block edges</w:t>
      </w:r>
      <w:r w:rsidRPr="0006458D">
        <w:rPr>
          <w:lang w:eastAsia="zh-CN"/>
        </w:rPr>
        <w:t xml:space="preserve"> inside the </w:t>
      </w:r>
      <w:r w:rsidRPr="009E39AC">
        <w:rPr>
          <w:i/>
          <w:lang w:eastAsia="zh-CN"/>
        </w:rPr>
        <w:t>sub-block</w:t>
      </w:r>
      <w:r w:rsidRPr="0006458D">
        <w:rPr>
          <w:lang w:eastAsia="zh-CN"/>
        </w:rPr>
        <w:t xml:space="preserve"> gap.</w:t>
      </w:r>
    </w:p>
    <w:p w:rsidR="007735BB" w:rsidRPr="0006458D" w:rsidRDefault="007735BB" w:rsidP="007735BB">
      <w:pPr>
        <w:rPr>
          <w:lang w:eastAsia="zh-CN"/>
        </w:rPr>
      </w:pPr>
      <w:r w:rsidRPr="0006458D">
        <w:rPr>
          <w:lang w:eastAsia="zh-CN"/>
        </w:rPr>
        <w:t xml:space="preserve">For </w:t>
      </w:r>
      <w:r w:rsidRPr="0006458D">
        <w:rPr>
          <w:i/>
        </w:rPr>
        <w:t>multi-band RIBs</w:t>
      </w:r>
      <w:r w:rsidRPr="0006458D">
        <w:rPr>
          <w:lang w:eastAsia="zh-CN"/>
        </w:rPr>
        <w:t xml:space="preserve">, the OTA in-band blocking requirements apply in the in-band blocking frequency ranges for each supported </w:t>
      </w:r>
      <w:r w:rsidRPr="0006458D">
        <w:rPr>
          <w:i/>
          <w:lang w:eastAsia="zh-CN"/>
        </w:rPr>
        <w:t>operating band</w:t>
      </w:r>
      <w:r w:rsidRPr="0006458D">
        <w:rPr>
          <w:lang w:eastAsia="zh-CN"/>
        </w:rPr>
        <w:t>. The requirement shall apply in addition inside any Inter RF Bandwidth gap, in case the Inter RF Bandwidth gap size is at least as wide as twice the interfering signal minimum offset in tables 10.5.2.2-1 and 10.5.2.2-3.</w:t>
      </w:r>
    </w:p>
    <w:p w:rsidR="007735BB" w:rsidRPr="0006458D" w:rsidRDefault="007735BB" w:rsidP="007735BB">
      <w:pPr>
        <w:rPr>
          <w:lang w:eastAsia="zh-CN"/>
        </w:rPr>
      </w:pPr>
      <w:r w:rsidRPr="0006458D">
        <w:rPr>
          <w:lang w:eastAsia="zh-CN"/>
        </w:rPr>
        <w:t xml:space="preserve">For a </w:t>
      </w:r>
      <w:r w:rsidRPr="0006458D">
        <w:t xml:space="preserve">RIBs supporting operation in </w:t>
      </w:r>
      <w:r w:rsidRPr="0006458D">
        <w:rPr>
          <w:i/>
        </w:rPr>
        <w:t>non-contiguous spectrum</w:t>
      </w:r>
      <w:r w:rsidRPr="0006458D">
        <w:t xml:space="preserve"> </w:t>
      </w:r>
      <w:r w:rsidRPr="0006458D">
        <w:rPr>
          <w:lang w:eastAsia="zh-CN"/>
        </w:rPr>
        <w:t xml:space="preserve">within any </w:t>
      </w:r>
      <w:r w:rsidRPr="0006458D">
        <w:rPr>
          <w:i/>
          <w:lang w:eastAsia="zh-CN"/>
        </w:rPr>
        <w:t>operating band</w:t>
      </w:r>
      <w:r w:rsidRPr="0006458D">
        <w:rPr>
          <w:lang w:eastAsia="zh-CN"/>
        </w:rPr>
        <w:t xml:space="preserve">, the OTA </w:t>
      </w:r>
      <w:r w:rsidRPr="0006458D">
        <w:rPr>
          <w:lang w:val="en-US" w:eastAsia="zh-CN"/>
        </w:rPr>
        <w:t xml:space="preserve">narrowband </w:t>
      </w:r>
      <w:r w:rsidRPr="0006458D">
        <w:rPr>
          <w:lang w:eastAsia="zh-CN"/>
        </w:rPr>
        <w:t xml:space="preserve">blocking requirements apply in addition inside any </w:t>
      </w:r>
      <w:r w:rsidRPr="009E39AC">
        <w:rPr>
          <w:i/>
          <w:lang w:eastAsia="zh-CN"/>
        </w:rPr>
        <w:t>sub-block gap</w:t>
      </w:r>
      <w:r w:rsidRPr="0006458D">
        <w:rPr>
          <w:lang w:eastAsia="zh-CN"/>
        </w:rPr>
        <w:t xml:space="preserve">, in case the </w:t>
      </w:r>
      <w:r w:rsidRPr="009E39AC">
        <w:rPr>
          <w:i/>
          <w:lang w:eastAsia="zh-CN"/>
        </w:rPr>
        <w:t>sub-block gap</w:t>
      </w:r>
      <w:r w:rsidRPr="0006458D">
        <w:rPr>
          <w:lang w:eastAsia="zh-CN"/>
        </w:rPr>
        <w:t xml:space="preserve"> size is at least as wide as the interfering signal minimum offset in table 10.5.2.2-3. The interfering signal offset is defined relative to the </w:t>
      </w:r>
      <w:r w:rsidRPr="009E39AC">
        <w:rPr>
          <w:i/>
          <w:lang w:eastAsia="zh-CN"/>
        </w:rPr>
        <w:t>sub-block</w:t>
      </w:r>
      <w:r w:rsidRPr="0006458D">
        <w:rPr>
          <w:lang w:eastAsia="zh-CN"/>
        </w:rPr>
        <w:t xml:space="preserve"> edges inside the </w:t>
      </w:r>
      <w:r w:rsidRPr="009E39AC">
        <w:rPr>
          <w:i/>
          <w:lang w:eastAsia="zh-CN"/>
        </w:rPr>
        <w:t>sub-block gap</w:t>
      </w:r>
      <w:r w:rsidRPr="0006458D">
        <w:rPr>
          <w:lang w:eastAsia="zh-CN"/>
        </w:rPr>
        <w:t>.</w:t>
      </w:r>
    </w:p>
    <w:p w:rsidR="007735BB" w:rsidRPr="0006458D" w:rsidRDefault="007735BB" w:rsidP="007735BB">
      <w:pPr>
        <w:rPr>
          <w:lang w:eastAsia="zh-CN"/>
        </w:rPr>
      </w:pPr>
      <w:r w:rsidRPr="0006458D">
        <w:rPr>
          <w:lang w:eastAsia="zh-CN"/>
        </w:rPr>
        <w:t xml:space="preserve">For a </w:t>
      </w:r>
      <w:r w:rsidRPr="0006458D">
        <w:rPr>
          <w:i/>
        </w:rPr>
        <w:t>multi-band RIBs</w:t>
      </w:r>
      <w:r w:rsidRPr="0006458D">
        <w:rPr>
          <w:lang w:eastAsia="zh-CN"/>
        </w:rPr>
        <w:t xml:space="preserve">, the OTA </w:t>
      </w:r>
      <w:r w:rsidRPr="0006458D">
        <w:rPr>
          <w:lang w:val="en-US" w:eastAsia="zh-CN"/>
        </w:rPr>
        <w:t>narrow</w:t>
      </w:r>
      <w:r w:rsidRPr="0006458D">
        <w:rPr>
          <w:lang w:eastAsia="zh-CN"/>
        </w:rPr>
        <w:t>band</w:t>
      </w:r>
      <w:r w:rsidRPr="0006458D">
        <w:rPr>
          <w:lang w:val="en-US" w:eastAsia="zh-CN"/>
        </w:rPr>
        <w:t xml:space="preserve"> </w:t>
      </w:r>
      <w:r w:rsidRPr="0006458D">
        <w:rPr>
          <w:lang w:eastAsia="zh-CN"/>
        </w:rPr>
        <w:t xml:space="preserve">blocking requirements apply in the </w:t>
      </w:r>
      <w:r w:rsidRPr="0006458D">
        <w:rPr>
          <w:lang w:val="en-US" w:eastAsia="zh-CN"/>
        </w:rPr>
        <w:t>narrow</w:t>
      </w:r>
      <w:r w:rsidRPr="0006458D">
        <w:rPr>
          <w:lang w:eastAsia="zh-CN"/>
        </w:rPr>
        <w:t xml:space="preserve">band blocking frequency ranges for each supported </w:t>
      </w:r>
      <w:r w:rsidRPr="0006458D">
        <w:rPr>
          <w:i/>
          <w:iCs/>
          <w:lang w:eastAsia="zh-CN"/>
        </w:rPr>
        <w:t>operating band</w:t>
      </w:r>
      <w:r w:rsidRPr="0006458D">
        <w:rPr>
          <w:lang w:eastAsia="zh-CN"/>
        </w:rPr>
        <w:t>. The requirement shall apply in addition inside any Inter RF Bandwidth gap, in case the Inter RF Bandwidth gap size is at least as wide as the interfering signal minimum offset in table 10.5.2.2-3.</w:t>
      </w:r>
    </w:p>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1</w:t>
      </w:r>
      <w:r w:rsidRPr="0006458D">
        <w:t xml:space="preserve">: General OTA blocking requirement for </w:t>
      </w:r>
      <w:r w:rsidRPr="0006458D">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7735BB" w:rsidRPr="0006458D"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 xml:space="preserve">Interfering signal centre frequency minimum offset from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Type of interfering signal</w:t>
            </w: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MHz DFT-s-OFDM NR signal, 15 kHz SCS, 25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±7.5</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r w:rsidR="007735BB" w:rsidRPr="0006458D" w:rsidTr="009E39AC">
        <w:trPr>
          <w:trHeight w:val="487"/>
          <w:jc w:val="center"/>
        </w:trPr>
        <w:tc>
          <w:tcPr>
            <w:tcW w:w="1947"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Wide Area: -43 -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Medium Range: -38 - ΔOTAREFSENS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val="restart"/>
            <w:tcBorders>
              <w:top w:val="single" w:sz="4" w:space="0" w:color="auto"/>
              <w:left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20 MHz DFT-s-OFDM NR signal, 15 kHz SCS, 100 RBs</w:t>
            </w:r>
          </w:p>
        </w:tc>
      </w:tr>
      <w:tr w:rsidR="007735BB" w:rsidRPr="0006458D" w:rsidTr="009E39AC">
        <w:trPr>
          <w:trHeight w:val="487"/>
          <w:jc w:val="center"/>
        </w:trPr>
        <w:tc>
          <w:tcPr>
            <w:tcW w:w="1947"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EISminSENS</w:t>
            </w:r>
            <w:proofErr w:type="spellEnd"/>
            <w:r w:rsidRPr="0006458D">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-43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-38  – </w:t>
            </w:r>
            <w:proofErr w:type="spellStart"/>
            <w:r w:rsidRPr="0006458D">
              <w:rPr>
                <w:rFonts w:eastAsia="宋体"/>
                <w:lang w:eastAsia="zh-CN"/>
              </w:rPr>
              <w:t>ΔminSENS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-35  – </w:t>
            </w:r>
            <w:proofErr w:type="spellStart"/>
            <w:r w:rsidRPr="0006458D">
              <w:rPr>
                <w:rFonts w:eastAsia="宋体"/>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cs="Arial"/>
              </w:rPr>
            </w:pPr>
            <w:r w:rsidRPr="0006458D">
              <w:rPr>
                <w:rFonts w:cs="Arial"/>
              </w:rPr>
              <w:t>±30</w:t>
            </w:r>
          </w:p>
        </w:tc>
        <w:tc>
          <w:tcPr>
            <w:tcW w:w="2835" w:type="dxa"/>
            <w:vMerge/>
            <w:tcBorders>
              <w:left w:val="single" w:sz="4" w:space="0" w:color="auto"/>
              <w:bottom w:val="single" w:sz="4" w:space="0" w:color="auto"/>
              <w:right w:val="single" w:sz="4" w:space="0" w:color="auto"/>
            </w:tcBorders>
            <w:vAlign w:val="center"/>
          </w:tcPr>
          <w:p w:rsidR="007735BB" w:rsidRPr="0006458D" w:rsidRDefault="007735BB" w:rsidP="009E39AC">
            <w:pPr>
              <w:pStyle w:val="TAC"/>
              <w:tabs>
                <w:tab w:val="left" w:pos="540"/>
                <w:tab w:val="left" w:pos="1260"/>
                <w:tab w:val="left" w:pos="1800"/>
              </w:tabs>
              <w:rPr>
                <w:rFonts w:eastAsia="宋体"/>
                <w:lang w:eastAsia="zh-CN"/>
              </w:rPr>
            </w:pPr>
          </w:p>
        </w:tc>
      </w:tr>
    </w:tbl>
    <w:p w:rsidR="007735BB" w:rsidRPr="0006458D" w:rsidRDefault="007735BB" w:rsidP="007735BB">
      <w:pPr>
        <w:rPr>
          <w:rFonts w:eastAsia="宋体"/>
          <w:lang w:eastAsia="zh-CN"/>
        </w:rPr>
      </w:pPr>
    </w:p>
    <w:p w:rsidR="007735BB" w:rsidRPr="0006458D" w:rsidRDefault="007735BB" w:rsidP="007735BB">
      <w:pPr>
        <w:pStyle w:val="TH"/>
        <w:rPr>
          <w:rFonts w:eastAsia="宋体"/>
          <w:lang w:eastAsia="zh-CN"/>
        </w:rPr>
      </w:pPr>
      <w:r w:rsidRPr="0006458D">
        <w:lastRenderedPageBreak/>
        <w:t xml:space="preserve">Table </w:t>
      </w:r>
      <w:r w:rsidRPr="0006458D">
        <w:rPr>
          <w:rFonts w:eastAsia="宋体"/>
          <w:lang w:eastAsia="zh-CN"/>
        </w:rPr>
        <w:t>10.5.2.2</w:t>
      </w:r>
      <w:r w:rsidRPr="0006458D">
        <w:t>-</w:t>
      </w:r>
      <w:r w:rsidRPr="0006458D">
        <w:rPr>
          <w:rFonts w:eastAsia="宋体"/>
          <w:lang w:eastAsia="zh-CN"/>
        </w:rPr>
        <w:t>2</w:t>
      </w:r>
      <w:r w:rsidRPr="0006458D">
        <w:t xml:space="preserve">: OTA narrowband blocking requirement for </w:t>
      </w:r>
      <w:r w:rsidRPr="0006458D">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7735BB" w:rsidRPr="0006458D" w:rsidTr="009E39AC">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H"/>
              <w:tabs>
                <w:tab w:val="left" w:pos="540"/>
                <w:tab w:val="left" w:pos="1260"/>
                <w:tab w:val="left" w:pos="1800"/>
              </w:tabs>
            </w:pPr>
            <w:r w:rsidRPr="0006458D">
              <w:rPr>
                <w:i/>
              </w:rPr>
              <w:t>BS channel bandwidth</w:t>
            </w:r>
            <w:r w:rsidRPr="0006458D">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H"/>
              <w:tabs>
                <w:tab w:val="left" w:pos="540"/>
                <w:tab w:val="left" w:pos="1260"/>
                <w:tab w:val="left" w:pos="1800"/>
              </w:tabs>
              <w:rPr>
                <w:lang w:eastAsia="ja-JP"/>
              </w:rPr>
            </w:pPr>
            <w:r w:rsidRPr="0006458D">
              <w:rPr>
                <w:rFonts w:cs="Arial"/>
              </w:rPr>
              <w:t>OTA Interfering signal mean power (dBm)</w:t>
            </w:r>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hideMark/>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1893" w:type="dxa"/>
            <w:vMerge w:val="restart"/>
            <w:tcBorders>
              <w:top w:val="single" w:sz="4" w:space="0" w:color="auto"/>
              <w:left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lang w:eastAsia="ja-JP"/>
              </w:rPr>
            </w:pPr>
            <w:r w:rsidRPr="0006458D">
              <w:rPr>
                <w:rFonts w:cs="Arial"/>
              </w:rPr>
              <w:t>EIS</w:t>
            </w:r>
            <w:r w:rsidRPr="0006458D">
              <w:rPr>
                <w:rFonts w:cs="Arial"/>
                <w:vertAlign w:val="subscript"/>
              </w:rPr>
              <w:t>REFSENS</w:t>
            </w:r>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w:t>
            </w:r>
            <w:r w:rsidRPr="0006458D">
              <w:rPr>
                <w:rFonts w:cs="Arial"/>
              </w:rPr>
              <w:t>Δ</w:t>
            </w:r>
            <w:r w:rsidRPr="0006458D">
              <w:rPr>
                <w:rFonts w:cs="Arial"/>
                <w:vertAlign w:val="subscript"/>
              </w:rPr>
              <w:t>OTAREFSENS</w:t>
            </w:r>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w:t>
            </w:r>
            <w:r w:rsidRPr="0006458D">
              <w:rPr>
                <w:rFonts w:cs="Arial"/>
              </w:rPr>
              <w:t>Δ</w:t>
            </w:r>
            <w:r w:rsidRPr="0006458D">
              <w:rPr>
                <w:rFonts w:cs="Arial"/>
                <w:vertAlign w:val="subscript"/>
              </w:rPr>
              <w:t>OTAREFSENS</w:t>
            </w:r>
          </w:p>
        </w:tc>
      </w:tr>
      <w:tr w:rsidR="007735BB" w:rsidRPr="0006458D" w:rsidTr="009E39AC">
        <w:trPr>
          <w:trHeight w:val="487"/>
          <w:jc w:val="center"/>
        </w:trPr>
        <w:tc>
          <w:tcPr>
            <w:tcW w:w="1893" w:type="dxa"/>
            <w:vMerge/>
            <w:tcBorders>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cs="Arial"/>
              </w:rPr>
            </w:pPr>
            <w:proofErr w:type="spellStart"/>
            <w:r w:rsidRPr="0006458D">
              <w:rPr>
                <w:rFonts w:cs="Arial"/>
              </w:rPr>
              <w:t>EIS</w:t>
            </w:r>
            <w:r w:rsidRPr="0006458D">
              <w:rPr>
                <w:rFonts w:cs="Arial"/>
                <w:vertAlign w:val="subscript"/>
              </w:rPr>
              <w:t>minSENS</w:t>
            </w:r>
            <w:proofErr w:type="spellEnd"/>
            <w:r w:rsidRPr="0006458D">
              <w:t xml:space="preserve"> + 6 dB</w:t>
            </w:r>
          </w:p>
        </w:tc>
        <w:tc>
          <w:tcPr>
            <w:tcW w:w="3104" w:type="dxa"/>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Wide Area: -49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Medium Range: -44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p w:rsidR="007735BB" w:rsidRPr="0006458D" w:rsidRDefault="007735BB" w:rsidP="009E39AC">
            <w:pPr>
              <w:pStyle w:val="TAC"/>
              <w:tabs>
                <w:tab w:val="left" w:pos="540"/>
                <w:tab w:val="left" w:pos="1260"/>
                <w:tab w:val="left" w:pos="1800"/>
              </w:tabs>
              <w:rPr>
                <w:rFonts w:eastAsia="宋体"/>
                <w:lang w:eastAsia="zh-CN"/>
              </w:rPr>
            </w:pPr>
            <w:r w:rsidRPr="0006458D">
              <w:rPr>
                <w:rFonts w:eastAsia="宋体"/>
                <w:lang w:eastAsia="zh-CN"/>
              </w:rPr>
              <w:t xml:space="preserve">Local Area: -41 </w:t>
            </w:r>
            <w:r w:rsidRPr="0006458D">
              <w:rPr>
                <w:rFonts w:cs="Arial"/>
                <w:szCs w:val="18"/>
              </w:rPr>
              <w:t xml:space="preserve"> – </w:t>
            </w:r>
            <w:proofErr w:type="spellStart"/>
            <w:r w:rsidRPr="0006458D">
              <w:rPr>
                <w:rFonts w:cs="Arial"/>
              </w:rPr>
              <w:t>Δ</w:t>
            </w:r>
            <w:r w:rsidRPr="0006458D">
              <w:rPr>
                <w:rFonts w:cs="Arial"/>
                <w:vertAlign w:val="subscript"/>
              </w:rPr>
              <w:t>minSENS</w:t>
            </w:r>
            <w:proofErr w:type="spellEnd"/>
          </w:p>
        </w:tc>
      </w:tr>
      <w:tr w:rsidR="007735BB" w:rsidRPr="0006458D" w:rsidTr="009E39AC">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7735BB" w:rsidRPr="0006458D" w:rsidRDefault="007735BB" w:rsidP="009E39AC">
            <w:pPr>
              <w:pStyle w:val="TAN"/>
              <w:rPr>
                <w:rFonts w:eastAsia="宋体"/>
              </w:rPr>
            </w:pPr>
            <w:r w:rsidRPr="0006458D">
              <w:rPr>
                <w:rFonts w:eastAsia="宋体"/>
              </w:rPr>
              <w:t>NOTE 1:</w:t>
            </w:r>
            <w:r w:rsidRPr="0006458D">
              <w:rPr>
                <w:rFonts w:eastAsia="宋体"/>
              </w:rPr>
              <w:tab/>
              <w:t xml:space="preserve">The SCS for the lowest/highest carrier received is the lowest SCS supported by the BS for that bandwidth. </w:t>
            </w:r>
          </w:p>
          <w:p w:rsidR="007735BB" w:rsidRPr="0006458D" w:rsidRDefault="007735BB" w:rsidP="009E39AC">
            <w:pPr>
              <w:pStyle w:val="TAN"/>
              <w:rPr>
                <w:rFonts w:eastAsia="宋体"/>
              </w:rPr>
            </w:pPr>
            <w:r w:rsidRPr="0006458D">
              <w:rPr>
                <w:lang w:eastAsia="zh-CN"/>
              </w:rPr>
              <w:t>NOTE 2:</w:t>
            </w:r>
            <w:r w:rsidRPr="0006458D">
              <w:rPr>
                <w:rFonts w:eastAsia="宋体"/>
              </w:rPr>
              <w:tab/>
            </w:r>
            <w:r w:rsidRPr="0006458D">
              <w:rPr>
                <w:lang w:eastAsia="zh-CN"/>
              </w:rPr>
              <w:t>7.5 kHz shift is not applied to the wanted signal.</w:t>
            </w:r>
          </w:p>
        </w:tc>
      </w:tr>
    </w:tbl>
    <w:p w:rsidR="007735BB" w:rsidRPr="0006458D" w:rsidRDefault="007735BB" w:rsidP="007735BB"/>
    <w:p w:rsidR="007735BB" w:rsidRPr="0006458D" w:rsidRDefault="007735BB" w:rsidP="007735BB">
      <w:pPr>
        <w:pStyle w:val="TH"/>
        <w:rPr>
          <w:rFonts w:eastAsia="宋体"/>
          <w:lang w:eastAsia="zh-CN"/>
        </w:rPr>
      </w:pPr>
      <w:r w:rsidRPr="0006458D">
        <w:t xml:space="preserve">Table </w:t>
      </w:r>
      <w:r w:rsidRPr="0006458D">
        <w:rPr>
          <w:rFonts w:eastAsia="宋体"/>
          <w:lang w:eastAsia="zh-CN"/>
        </w:rPr>
        <w:t>10.5.2.2</w:t>
      </w:r>
      <w:r w:rsidRPr="0006458D">
        <w:t>-</w:t>
      </w:r>
      <w:r w:rsidRPr="0006458D">
        <w:rPr>
          <w:rFonts w:eastAsia="宋体"/>
          <w:lang w:eastAsia="zh-CN"/>
        </w:rPr>
        <w:t>3</w:t>
      </w:r>
      <w:r w:rsidRPr="0006458D">
        <w:t xml:space="preserve">: OTA narrowband blocking interferer frequency offsets for </w:t>
      </w:r>
      <w:r w:rsidRPr="0006458D">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735BB" w:rsidRPr="0006458D" w:rsidTr="009E39AC">
        <w:tc>
          <w:tcPr>
            <w:tcW w:w="1842" w:type="dxa"/>
            <w:shd w:val="clear" w:color="auto" w:fill="auto"/>
          </w:tcPr>
          <w:p w:rsidR="007735BB" w:rsidRPr="0006458D" w:rsidRDefault="007735BB" w:rsidP="009E39AC">
            <w:pPr>
              <w:pStyle w:val="TAH"/>
              <w:rPr>
                <w:rFonts w:eastAsia="宋体"/>
                <w:lang w:eastAsia="zh-CN"/>
              </w:rPr>
            </w:pPr>
            <w:r w:rsidRPr="0006458D">
              <w:rPr>
                <w:i/>
              </w:rPr>
              <w:t>BS channel bandwidth</w:t>
            </w:r>
            <w:r w:rsidRPr="0006458D">
              <w:t xml:space="preserve"> of the lowest/highest carrier received (MHz)</w:t>
            </w:r>
          </w:p>
        </w:tc>
        <w:tc>
          <w:tcPr>
            <w:tcW w:w="2646" w:type="dxa"/>
            <w:shd w:val="clear" w:color="auto" w:fill="auto"/>
          </w:tcPr>
          <w:p w:rsidR="007735BB" w:rsidRPr="0006458D" w:rsidRDefault="007735BB" w:rsidP="009E39AC">
            <w:pPr>
              <w:pStyle w:val="TAH"/>
              <w:rPr>
                <w:rFonts w:eastAsia="宋体"/>
                <w:lang w:eastAsia="zh-CN"/>
              </w:rPr>
            </w:pPr>
            <w:r w:rsidRPr="0006458D">
              <w:rPr>
                <w:rFonts w:cs="Arial"/>
              </w:rPr>
              <w:t xml:space="preserve">Interfering RB centre frequency offset to  the lower/upper </w:t>
            </w:r>
            <w:r w:rsidRPr="009E39AC">
              <w:rPr>
                <w:rFonts w:cs="Arial"/>
                <w:i/>
              </w:rPr>
              <w:t>Base Station RF Bandwidth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t xml:space="preserve"> (kHz) (Note 2)</w:t>
            </w:r>
          </w:p>
        </w:tc>
        <w:tc>
          <w:tcPr>
            <w:tcW w:w="2693" w:type="dxa"/>
            <w:shd w:val="clear" w:color="auto" w:fill="auto"/>
          </w:tcPr>
          <w:p w:rsidR="007735BB" w:rsidRPr="0006458D" w:rsidRDefault="007735BB" w:rsidP="009E39AC">
            <w:pPr>
              <w:pStyle w:val="TAH"/>
              <w:rPr>
                <w:rFonts w:eastAsia="宋体"/>
                <w:lang w:eastAsia="zh-CN"/>
              </w:rPr>
            </w:pPr>
            <w:r w:rsidRPr="0006458D">
              <w:t>Type of interfering signal</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3" w:author="Ng, Man Hung (Nokia - GB)" w:date="2019-10-02T15:11:00Z">
              <w:r w:rsidRPr="0006458D" w:rsidDel="007735BB">
                <w:rPr>
                  <w:rFonts w:eastAsia="宋体"/>
                  <w:lang w:eastAsia="zh-CN"/>
                </w:rPr>
                <w:delText>[</w:delText>
              </w:r>
            </w:del>
            <w:r w:rsidRPr="0006458D">
              <w:rPr>
                <w:rFonts w:eastAsia="宋体"/>
                <w:lang w:eastAsia="zh-CN"/>
              </w:rPr>
              <w:t>350</w:t>
            </w:r>
            <w:del w:id="3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5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5" w:author="Ng, Man Hung (Nokia - GB)" w:date="2019-10-02T15:11:00Z">
              <w:r w:rsidRPr="0006458D" w:rsidDel="007735BB">
                <w:rPr>
                  <w:rFonts w:eastAsia="宋体"/>
                  <w:lang w:eastAsia="zh-CN"/>
                </w:rPr>
                <w:delText>[</w:delText>
              </w:r>
            </w:del>
            <w:r w:rsidRPr="0006458D">
              <w:rPr>
                <w:rFonts w:eastAsia="宋体"/>
                <w:lang w:eastAsia="zh-CN"/>
              </w:rPr>
              <w:t>355</w:t>
            </w:r>
            <w:del w:id="3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7" w:author="Ng, Man Hung (Nokia - GB)" w:date="2019-10-02T15:11:00Z">
              <w:r w:rsidRPr="0006458D" w:rsidDel="007735BB">
                <w:rPr>
                  <w:rFonts w:eastAsia="宋体"/>
                  <w:lang w:eastAsia="zh-CN"/>
                </w:rPr>
                <w:delText>[</w:delText>
              </w:r>
            </w:del>
            <w:r w:rsidRPr="0006458D">
              <w:rPr>
                <w:rFonts w:eastAsia="宋体"/>
                <w:lang w:eastAsia="zh-CN"/>
              </w:rPr>
              <w:t>360</w:t>
            </w:r>
            <w:del w:id="3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39" w:author="Ng, Man Hung (Nokia - GB)" w:date="2019-10-02T15:11:00Z">
              <w:r w:rsidRPr="0006458D" w:rsidDel="007735BB">
                <w:rPr>
                  <w:rFonts w:eastAsia="宋体"/>
                  <w:lang w:eastAsia="zh-CN"/>
                </w:rPr>
                <w:delText>[</w:delText>
              </w:r>
            </w:del>
            <w:r w:rsidRPr="0006458D">
              <w:rPr>
                <w:rFonts w:eastAsia="宋体"/>
                <w:lang w:eastAsia="zh-CN"/>
              </w:rPr>
              <w:t>350</w:t>
            </w:r>
            <w:del w:id="4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9, 14, 19, 24</w:t>
            </w:r>
          </w:p>
        </w:tc>
        <w:tc>
          <w:tcPr>
            <w:tcW w:w="2693" w:type="dxa"/>
            <w:vMerge/>
            <w:shd w:val="clear" w:color="auto" w:fill="auto"/>
          </w:tcPr>
          <w:p w:rsidR="007735BB" w:rsidRPr="0006458D" w:rsidRDefault="007735BB" w:rsidP="009E39AC">
            <w:pPr>
              <w:pStyle w:val="TAC"/>
              <w:rPr>
                <w:rFonts w:eastAsia="宋体"/>
                <w:lang w:val="sv-SE"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25</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1" w:author="Ng, Man Hung (Nokia - GB)" w:date="2019-10-02T15:11:00Z">
              <w:r w:rsidRPr="0006458D" w:rsidDel="007735BB">
                <w:rPr>
                  <w:rFonts w:eastAsia="宋体"/>
                  <w:lang w:eastAsia="zh-CN"/>
                </w:rPr>
                <w:delText>[</w:delText>
              </w:r>
            </w:del>
            <w:r w:rsidRPr="0006458D">
              <w:rPr>
                <w:rFonts w:eastAsia="宋体"/>
                <w:lang w:eastAsia="zh-CN"/>
              </w:rPr>
              <w:t>565</w:t>
            </w:r>
            <w:del w:id="4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val="restart"/>
            <w:shd w:val="clear" w:color="auto" w:fill="auto"/>
          </w:tcPr>
          <w:p w:rsidR="007735BB" w:rsidRPr="0006458D" w:rsidRDefault="007735BB" w:rsidP="009E39AC">
            <w:pPr>
              <w:pStyle w:val="TAC"/>
              <w:tabs>
                <w:tab w:val="left" w:pos="540"/>
                <w:tab w:val="left" w:pos="1260"/>
                <w:tab w:val="left" w:pos="1800"/>
              </w:tabs>
              <w:rPr>
                <w:rFonts w:eastAsia="宋体"/>
                <w:lang w:val="sv-SE" w:eastAsia="zh-CN"/>
              </w:rPr>
            </w:pPr>
            <w:r w:rsidRPr="0006458D">
              <w:t xml:space="preserve">20 MHz </w:t>
            </w:r>
            <w:r w:rsidRPr="0006458D">
              <w:rPr>
                <w:lang w:val="en-US"/>
              </w:rPr>
              <w:t xml:space="preserve">DFT-s-OFDM </w:t>
            </w:r>
            <w:r w:rsidRPr="0006458D">
              <w:rPr>
                <w:rFonts w:eastAsia="宋体"/>
                <w:lang w:eastAsia="zh-CN"/>
              </w:rPr>
              <w:t>NR</w:t>
            </w:r>
            <w:r w:rsidRPr="0006458D">
              <w:t xml:space="preserve"> signal, 15 kHz SCS, 1 RB</w:t>
            </w: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30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3" w:author="Ng, Man Hung (Nokia - GB)" w:date="2019-10-02T15:11:00Z">
              <w:r w:rsidRPr="0006458D" w:rsidDel="007735BB">
                <w:rPr>
                  <w:rFonts w:eastAsia="宋体"/>
                  <w:lang w:eastAsia="zh-CN"/>
                </w:rPr>
                <w:delText>[</w:delText>
              </w:r>
            </w:del>
            <w:r w:rsidRPr="0006458D">
              <w:rPr>
                <w:rFonts w:eastAsia="宋体"/>
                <w:lang w:eastAsia="zh-CN"/>
              </w:rPr>
              <w:t>570</w:t>
            </w:r>
            <w:del w:id="4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40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5" w:author="Ng, Man Hung (Nokia - GB)" w:date="2019-10-02T15:11:00Z">
              <w:r w:rsidRPr="0006458D" w:rsidDel="007735BB">
                <w:rPr>
                  <w:rFonts w:eastAsia="宋体"/>
                  <w:lang w:eastAsia="zh-CN"/>
                </w:rPr>
                <w:delText>[</w:delText>
              </w:r>
            </w:del>
            <w:r w:rsidRPr="0006458D">
              <w:rPr>
                <w:rFonts w:eastAsia="宋体"/>
                <w:lang w:eastAsia="zh-CN"/>
              </w:rPr>
              <w:t>565</w:t>
            </w:r>
            <w:del w:id="4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50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7" w:author="Ng, Man Hung (Nokia - GB)" w:date="2019-10-02T15:11:00Z">
              <w:r w:rsidRPr="0006458D" w:rsidDel="007735BB">
                <w:rPr>
                  <w:rFonts w:eastAsia="宋体"/>
                  <w:lang w:eastAsia="zh-CN"/>
                </w:rPr>
                <w:delText>[</w:delText>
              </w:r>
            </w:del>
            <w:r w:rsidRPr="0006458D">
              <w:rPr>
                <w:rFonts w:eastAsia="宋体"/>
                <w:lang w:eastAsia="zh-CN"/>
              </w:rPr>
              <w:t>560</w:t>
            </w:r>
            <w:del w:id="4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60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49" w:author="Ng, Man Hung (Nokia - GB)" w:date="2019-10-02T15:11:00Z">
              <w:r w:rsidRPr="0006458D" w:rsidDel="007735BB">
                <w:rPr>
                  <w:rFonts w:eastAsia="宋体"/>
                  <w:lang w:eastAsia="zh-CN"/>
                </w:rPr>
                <w:delText>[</w:delText>
              </w:r>
            </w:del>
            <w:r w:rsidRPr="0006458D">
              <w:rPr>
                <w:rFonts w:eastAsia="宋体"/>
                <w:lang w:eastAsia="zh-CN"/>
              </w:rPr>
              <w:t>570</w:t>
            </w:r>
            <w:del w:id="50"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70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1" w:author="Ng, Man Hung (Nokia - GB)" w:date="2019-10-02T15:11:00Z">
              <w:r w:rsidRPr="0006458D" w:rsidDel="007735BB">
                <w:rPr>
                  <w:rFonts w:eastAsia="宋体"/>
                  <w:lang w:eastAsia="zh-CN"/>
                </w:rPr>
                <w:delText>[</w:delText>
              </w:r>
            </w:del>
            <w:r w:rsidRPr="0006458D">
              <w:rPr>
                <w:rFonts w:eastAsia="宋体"/>
                <w:lang w:eastAsia="zh-CN"/>
              </w:rPr>
              <w:t>565</w:t>
            </w:r>
            <w:del w:id="52"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80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3" w:author="Ng, Man Hung (Nokia - GB)" w:date="2019-10-02T15:11:00Z">
              <w:r w:rsidRPr="0006458D" w:rsidDel="007735BB">
                <w:rPr>
                  <w:rFonts w:eastAsia="宋体"/>
                  <w:lang w:eastAsia="zh-CN"/>
                </w:rPr>
                <w:delText>[</w:delText>
              </w:r>
            </w:del>
            <w:r w:rsidRPr="0006458D">
              <w:rPr>
                <w:rFonts w:eastAsia="宋体"/>
                <w:lang w:eastAsia="zh-CN"/>
              </w:rPr>
              <w:t>560</w:t>
            </w:r>
            <w:del w:id="54"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90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5" w:author="Ng, Man Hung (Nokia - GB)" w:date="2019-10-02T15:11:00Z">
              <w:r w:rsidRPr="0006458D" w:rsidDel="007735BB">
                <w:rPr>
                  <w:rFonts w:eastAsia="宋体"/>
                  <w:lang w:eastAsia="zh-CN"/>
                </w:rPr>
                <w:delText>[</w:delText>
              </w:r>
            </w:del>
            <w:r w:rsidRPr="0006458D">
              <w:rPr>
                <w:rFonts w:eastAsia="宋体"/>
                <w:lang w:eastAsia="zh-CN"/>
              </w:rPr>
              <w:t>570</w:t>
            </w:r>
            <w:del w:id="56"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1842" w:type="dxa"/>
            <w:shd w:val="clear" w:color="auto" w:fill="auto"/>
          </w:tcPr>
          <w:p w:rsidR="007735BB" w:rsidRPr="0006458D" w:rsidRDefault="007735BB" w:rsidP="009E39AC">
            <w:pPr>
              <w:pStyle w:val="TAC"/>
              <w:rPr>
                <w:rFonts w:eastAsia="宋体"/>
                <w:lang w:eastAsia="zh-CN"/>
              </w:rPr>
            </w:pPr>
            <w:r w:rsidRPr="0006458D">
              <w:rPr>
                <w:rFonts w:eastAsia="宋体"/>
                <w:lang w:eastAsia="zh-CN"/>
              </w:rPr>
              <w:t>100</w:t>
            </w:r>
          </w:p>
        </w:tc>
        <w:tc>
          <w:tcPr>
            <w:tcW w:w="2646" w:type="dxa"/>
            <w:shd w:val="clear" w:color="auto" w:fill="auto"/>
          </w:tcPr>
          <w:p w:rsidR="007735BB" w:rsidRPr="0006458D" w:rsidRDefault="007735BB" w:rsidP="009E39AC">
            <w:pPr>
              <w:pStyle w:val="TAC"/>
              <w:keepNext w:val="0"/>
              <w:keepLines w:val="0"/>
              <w:rPr>
                <w:rFonts w:cs="Arial"/>
              </w:rPr>
            </w:pPr>
            <w:r w:rsidRPr="0006458D">
              <w:rPr>
                <w:rFonts w:cs="Arial"/>
              </w:rPr>
              <w:t>±</w:t>
            </w:r>
            <w:r w:rsidRPr="0006458D">
              <w:rPr>
                <w:rFonts w:cs="Arial"/>
                <w:lang w:val="en-US" w:eastAsia="zh-CN"/>
              </w:rPr>
              <w:t>(</w:t>
            </w:r>
            <w:del w:id="57" w:author="Ng, Man Hung (Nokia - GB)" w:date="2019-10-02T15:11:00Z">
              <w:r w:rsidRPr="0006458D" w:rsidDel="007735BB">
                <w:rPr>
                  <w:rFonts w:eastAsia="宋体"/>
                  <w:lang w:eastAsia="zh-CN"/>
                </w:rPr>
                <w:delText>[</w:delText>
              </w:r>
            </w:del>
            <w:r w:rsidRPr="0006458D">
              <w:rPr>
                <w:rFonts w:eastAsia="宋体"/>
                <w:lang w:eastAsia="zh-CN"/>
              </w:rPr>
              <w:t>565</w:t>
            </w:r>
            <w:del w:id="58" w:author="Ng, Man Hung (Nokia - GB)" w:date="2019-10-02T15:11:00Z">
              <w:r w:rsidRPr="0006458D" w:rsidDel="007735BB">
                <w:rPr>
                  <w:rFonts w:eastAsia="宋体"/>
                  <w:lang w:eastAsia="zh-CN"/>
                </w:rPr>
                <w:delText>]</w:delText>
              </w:r>
            </w:del>
            <w:r w:rsidRPr="0006458D">
              <w:rPr>
                <w:rFonts w:eastAsia="宋体"/>
                <w:lang w:eastAsia="zh-CN"/>
              </w:rPr>
              <w:t xml:space="preserve"> </w:t>
            </w:r>
            <w:r w:rsidRPr="0006458D">
              <w:rPr>
                <w:rFonts w:cs="Arial"/>
              </w:rPr>
              <w:t>+ m*180),</w:t>
            </w:r>
          </w:p>
          <w:p w:rsidR="007735BB" w:rsidRPr="0006458D" w:rsidRDefault="007735BB" w:rsidP="009E39AC">
            <w:pPr>
              <w:pStyle w:val="TAC"/>
              <w:rPr>
                <w:rFonts w:eastAsia="宋体"/>
                <w:lang w:eastAsia="zh-CN"/>
              </w:rPr>
            </w:pPr>
            <w:r w:rsidRPr="0006458D">
              <w:rPr>
                <w:rFonts w:cs="Arial"/>
              </w:rPr>
              <w:t>m=0, 1, 2, 3, 4, 29, 54, 79, 99</w:t>
            </w:r>
          </w:p>
        </w:tc>
        <w:tc>
          <w:tcPr>
            <w:tcW w:w="2693" w:type="dxa"/>
            <w:vMerge/>
            <w:shd w:val="clear" w:color="auto" w:fill="auto"/>
          </w:tcPr>
          <w:p w:rsidR="007735BB" w:rsidRPr="0006458D" w:rsidRDefault="007735BB" w:rsidP="009E39AC">
            <w:pPr>
              <w:pStyle w:val="TAC"/>
              <w:rPr>
                <w:rFonts w:eastAsia="宋体"/>
                <w:lang w:eastAsia="zh-CN"/>
              </w:rPr>
            </w:pPr>
          </w:p>
        </w:tc>
      </w:tr>
      <w:tr w:rsidR="007735BB" w:rsidRPr="0006458D" w:rsidTr="009E39AC">
        <w:tc>
          <w:tcPr>
            <w:tcW w:w="7181" w:type="dxa"/>
            <w:gridSpan w:val="3"/>
            <w:shd w:val="clear" w:color="auto" w:fill="auto"/>
          </w:tcPr>
          <w:p w:rsidR="007735BB" w:rsidRPr="0006458D" w:rsidRDefault="007735BB" w:rsidP="009E39AC">
            <w:pPr>
              <w:pStyle w:val="TAN"/>
              <w:rPr>
                <w:rFonts w:eastAsia="宋体"/>
              </w:rPr>
            </w:pPr>
            <w:r w:rsidRPr="0006458D">
              <w:t>NOTE 1:</w:t>
            </w:r>
            <w:r w:rsidRPr="0006458D">
              <w:tab/>
              <w:t xml:space="preserve">Interfering signal consisting of one resource block </w:t>
            </w:r>
            <w:r w:rsidRPr="0006458D">
              <w:rPr>
                <w:rFonts w:eastAsia="宋体"/>
              </w:rPr>
              <w:t>is positioned at the stated offset, the</w:t>
            </w:r>
            <w:r w:rsidRPr="0006458D">
              <w:rPr>
                <w:rFonts w:eastAsia="宋体"/>
                <w:lang w:val="en-US" w:eastAsia="zh-CN"/>
              </w:rPr>
              <w:t xml:space="preserve"> </w:t>
            </w:r>
            <w:r w:rsidRPr="0006458D">
              <w:rPr>
                <w:rFonts w:eastAsia="宋体"/>
              </w:rPr>
              <w:t>channel bandwidth</w:t>
            </w:r>
            <w:r w:rsidRPr="0006458D">
              <w:rPr>
                <w:rFonts w:eastAsia="宋体"/>
                <w:i/>
                <w:iCs/>
              </w:rPr>
              <w:t xml:space="preserve"> </w:t>
            </w:r>
            <w:r w:rsidRPr="0006458D">
              <w:rPr>
                <w:rFonts w:eastAsia="宋体"/>
              </w:rPr>
              <w:t>of the interfering signal is located</w:t>
            </w:r>
            <w:r w:rsidRPr="0006458D">
              <w:t xml:space="preserve"> adjacently to the</w:t>
            </w:r>
            <w:r w:rsidRPr="0006458D">
              <w:rPr>
                <w:rFonts w:eastAsia="宋体"/>
              </w:rPr>
              <w:t xml:space="preserve"> lower/upper </w:t>
            </w:r>
            <w:r w:rsidRPr="009E39AC">
              <w:rPr>
                <w:rFonts w:eastAsia="宋体"/>
                <w:i/>
              </w:rPr>
              <w:t>Base Station RF Bandwidth</w:t>
            </w:r>
            <w:r w:rsidRPr="0006458D">
              <w:rPr>
                <w:rFonts w:eastAsia="宋体"/>
              </w:rPr>
              <w:t xml:space="preserve"> edge</w:t>
            </w:r>
            <w:r w:rsidRPr="0006458D">
              <w:rPr>
                <w:rFonts w:cs="Arial"/>
              </w:rPr>
              <w:t xml:space="preserve"> or </w:t>
            </w:r>
            <w:r w:rsidRPr="009E39AC">
              <w:rPr>
                <w:rFonts w:cs="Arial"/>
                <w:i/>
              </w:rPr>
              <w:t>sub-block</w:t>
            </w:r>
            <w:r w:rsidRPr="0006458D">
              <w:rPr>
                <w:rFonts w:cs="Arial"/>
              </w:rPr>
              <w:t xml:space="preserve"> edge inside a </w:t>
            </w:r>
            <w:r w:rsidRPr="009E39AC">
              <w:rPr>
                <w:rFonts w:cs="Arial"/>
                <w:i/>
              </w:rPr>
              <w:t>sub-block gap</w:t>
            </w:r>
            <w:r w:rsidRPr="0006458D">
              <w:rPr>
                <w:rFonts w:eastAsia="宋体"/>
              </w:rPr>
              <w:t xml:space="preserve">. </w:t>
            </w:r>
          </w:p>
          <w:p w:rsidR="007735BB" w:rsidRPr="0006458D" w:rsidRDefault="007735BB" w:rsidP="009E39AC">
            <w:pPr>
              <w:pStyle w:val="TAN"/>
              <w:rPr>
                <w:rFonts w:eastAsia="宋体"/>
                <w:lang w:eastAsia="zh-CN"/>
              </w:rPr>
            </w:pPr>
            <w:r w:rsidRPr="0006458D">
              <w:t>NOTE 2:</w:t>
            </w:r>
            <w:r w:rsidRPr="0006458D">
              <w:rPr>
                <w:rFonts w:eastAsia="宋体"/>
              </w:rPr>
              <w:tab/>
            </w:r>
            <w:r w:rsidRPr="0006458D">
              <w:t>The centre of the interfering RB refers to the frequency location between the two central subcarriers.</w:t>
            </w:r>
          </w:p>
        </w:tc>
      </w:tr>
    </w:tbl>
    <w:p w:rsidR="007735BB" w:rsidRPr="0006458D" w:rsidRDefault="007735BB" w:rsidP="007735BB"/>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0E1" w:rsidRDefault="006230E1">
      <w:r>
        <w:separator/>
      </w:r>
    </w:p>
  </w:endnote>
  <w:endnote w:type="continuationSeparator" w:id="0">
    <w:p w:rsidR="006230E1" w:rsidRDefault="0062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0E1" w:rsidRDefault="006230E1">
      <w:r>
        <w:separator/>
      </w:r>
    </w:p>
  </w:footnote>
  <w:footnote w:type="continuationSeparator" w:id="0">
    <w:p w:rsidR="006230E1" w:rsidRDefault="0062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440"/>
    <w:rsid w:val="000A6394"/>
    <w:rsid w:val="000B081C"/>
    <w:rsid w:val="000B4104"/>
    <w:rsid w:val="000B7FED"/>
    <w:rsid w:val="000C038A"/>
    <w:rsid w:val="000C6598"/>
    <w:rsid w:val="000D7F4D"/>
    <w:rsid w:val="000F3092"/>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1A53"/>
    <w:rsid w:val="00305409"/>
    <w:rsid w:val="00306980"/>
    <w:rsid w:val="00311A61"/>
    <w:rsid w:val="00314013"/>
    <w:rsid w:val="003609EF"/>
    <w:rsid w:val="0036231A"/>
    <w:rsid w:val="00374DD4"/>
    <w:rsid w:val="003856CF"/>
    <w:rsid w:val="003B1481"/>
    <w:rsid w:val="003E1A36"/>
    <w:rsid w:val="00410371"/>
    <w:rsid w:val="00411F19"/>
    <w:rsid w:val="004242F1"/>
    <w:rsid w:val="004A14A8"/>
    <w:rsid w:val="004A304E"/>
    <w:rsid w:val="004B75B7"/>
    <w:rsid w:val="0050146E"/>
    <w:rsid w:val="00513635"/>
    <w:rsid w:val="0051580D"/>
    <w:rsid w:val="00547111"/>
    <w:rsid w:val="00592D74"/>
    <w:rsid w:val="00596C6D"/>
    <w:rsid w:val="005E2C44"/>
    <w:rsid w:val="00605647"/>
    <w:rsid w:val="00620352"/>
    <w:rsid w:val="00621188"/>
    <w:rsid w:val="006230E1"/>
    <w:rsid w:val="006257ED"/>
    <w:rsid w:val="00630345"/>
    <w:rsid w:val="00636FAC"/>
    <w:rsid w:val="006659C2"/>
    <w:rsid w:val="00695808"/>
    <w:rsid w:val="006B46FB"/>
    <w:rsid w:val="006E21FB"/>
    <w:rsid w:val="0070683D"/>
    <w:rsid w:val="007509D1"/>
    <w:rsid w:val="007615B5"/>
    <w:rsid w:val="007735B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1CB9"/>
    <w:rsid w:val="008863B9"/>
    <w:rsid w:val="008A45A6"/>
    <w:rsid w:val="008C7619"/>
    <w:rsid w:val="008E1D99"/>
    <w:rsid w:val="008E380F"/>
    <w:rsid w:val="008F686C"/>
    <w:rsid w:val="009060B3"/>
    <w:rsid w:val="009148DE"/>
    <w:rsid w:val="00941E30"/>
    <w:rsid w:val="00943BCF"/>
    <w:rsid w:val="00970CF7"/>
    <w:rsid w:val="009777D9"/>
    <w:rsid w:val="00991B88"/>
    <w:rsid w:val="009A5753"/>
    <w:rsid w:val="009A579D"/>
    <w:rsid w:val="009B0806"/>
    <w:rsid w:val="009E3297"/>
    <w:rsid w:val="009F734F"/>
    <w:rsid w:val="00A13A21"/>
    <w:rsid w:val="00A246B6"/>
    <w:rsid w:val="00A47E70"/>
    <w:rsid w:val="00A50CF0"/>
    <w:rsid w:val="00A62B40"/>
    <w:rsid w:val="00A65E5C"/>
    <w:rsid w:val="00A7671C"/>
    <w:rsid w:val="00A9168B"/>
    <w:rsid w:val="00AA2CBC"/>
    <w:rsid w:val="00AA72D9"/>
    <w:rsid w:val="00AC5820"/>
    <w:rsid w:val="00AD1CD8"/>
    <w:rsid w:val="00B01487"/>
    <w:rsid w:val="00B258BB"/>
    <w:rsid w:val="00B45328"/>
    <w:rsid w:val="00B67B97"/>
    <w:rsid w:val="00B968C8"/>
    <w:rsid w:val="00BA3EC5"/>
    <w:rsid w:val="00BA51D9"/>
    <w:rsid w:val="00BB5DFC"/>
    <w:rsid w:val="00BD279D"/>
    <w:rsid w:val="00BD6BB8"/>
    <w:rsid w:val="00C00315"/>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EF1666"/>
    <w:rsid w:val="00F25D98"/>
    <w:rsid w:val="00F269F4"/>
    <w:rsid w:val="00F300FB"/>
    <w:rsid w:val="00F431BE"/>
    <w:rsid w:val="00F80DBB"/>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8CB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FC41-907D-44C9-81DE-6AC4CD48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2019-11-07T20:56:00Z</dcterms:created>
  <dcterms:modified xsi:type="dcterms:W3CDTF">2019-11-07T21:00:00Z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