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C3B" w:rsidRPr="002C2F18" w:rsidRDefault="004B7C3B" w:rsidP="004B7C3B">
      <w:pPr>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sidR="00FF042E">
        <w:rPr>
          <w:rFonts w:ascii="Arial" w:hAnsi="Arial" w:cs="Arial" w:hint="eastAsia"/>
          <w:b/>
          <w:sz w:val="24"/>
          <w:szCs w:val="24"/>
          <w:lang w:eastAsia="zh-CN"/>
        </w:rPr>
        <w:t xml:space="preserve"> </w:t>
      </w:r>
      <w:r w:rsidR="00A51AAA">
        <w:rPr>
          <w:rFonts w:ascii="Arial" w:hAnsi="Arial" w:cs="Arial" w:hint="eastAsia"/>
          <w:b/>
          <w:sz w:val="24"/>
          <w:szCs w:val="24"/>
          <w:lang w:eastAsia="zh-CN"/>
        </w:rPr>
        <w:t>#</w:t>
      </w:r>
      <w:r w:rsidR="0061219A">
        <w:rPr>
          <w:rFonts w:ascii="Arial" w:hAnsi="Arial" w:cs="Arial" w:hint="eastAsia"/>
          <w:b/>
          <w:sz w:val="24"/>
          <w:szCs w:val="24"/>
          <w:lang w:eastAsia="zh-CN"/>
        </w:rPr>
        <w:t>9</w:t>
      </w:r>
      <w:r w:rsidR="003C09A1">
        <w:rPr>
          <w:rFonts w:ascii="Arial" w:hAnsi="Arial" w:cs="Arial" w:hint="eastAsia"/>
          <w:b/>
          <w:sz w:val="24"/>
          <w:szCs w:val="24"/>
          <w:lang w:eastAsia="zh-CN"/>
        </w:rPr>
        <w:t>3</w:t>
      </w:r>
      <w:r w:rsidR="0061219A">
        <w:rPr>
          <w:rFonts w:ascii="Arial" w:hAnsi="Arial" w:cs="Arial" w:hint="eastAsia"/>
          <w:b/>
          <w:sz w:val="24"/>
          <w:szCs w:val="24"/>
          <w:lang w:eastAsia="zh-CN"/>
        </w:rPr>
        <w:t xml:space="preserve">  </w:t>
      </w:r>
      <w:r w:rsidR="00C75D9D">
        <w:rPr>
          <w:rFonts w:ascii="Arial" w:hAnsi="Arial" w:cs="Arial" w:hint="eastAsia"/>
          <w:b/>
          <w:sz w:val="24"/>
          <w:szCs w:val="24"/>
          <w:lang w:eastAsia="zh-CN"/>
        </w:rPr>
        <w:t xml:space="preserve">                                                        </w:t>
      </w:r>
      <w:r w:rsidR="003C09A1">
        <w:rPr>
          <w:rFonts w:ascii="Arial" w:hAnsi="Arial" w:cs="Arial" w:hint="eastAsia"/>
          <w:b/>
          <w:sz w:val="24"/>
          <w:szCs w:val="24"/>
          <w:lang w:eastAsia="zh-CN"/>
        </w:rPr>
        <w:t xml:space="preserve">      </w:t>
      </w:r>
      <w:r w:rsidR="00C75D9D">
        <w:rPr>
          <w:rFonts w:ascii="Arial" w:hAnsi="Arial" w:cs="Arial" w:hint="eastAsia"/>
          <w:b/>
          <w:sz w:val="24"/>
          <w:szCs w:val="24"/>
          <w:lang w:eastAsia="zh-CN"/>
        </w:rPr>
        <w:t xml:space="preserve">  </w:t>
      </w:r>
      <w:r w:rsidR="00C436CD" w:rsidRPr="00C75D9D">
        <w:rPr>
          <w:rFonts w:ascii="Arial" w:hAnsi="Arial" w:cs="Arial"/>
          <w:b/>
          <w:sz w:val="24"/>
          <w:szCs w:val="24"/>
        </w:rPr>
        <w:t>R4-</w:t>
      </w:r>
      <w:r w:rsidR="003C09A1" w:rsidRPr="00C75D9D">
        <w:rPr>
          <w:rFonts w:ascii="Arial" w:hAnsi="Arial" w:cs="Arial"/>
          <w:b/>
          <w:sz w:val="24"/>
          <w:szCs w:val="24"/>
        </w:rPr>
        <w:t>1</w:t>
      </w:r>
      <w:r w:rsidR="003C09A1" w:rsidRPr="00C75D9D">
        <w:rPr>
          <w:rFonts w:ascii="Arial" w:hAnsi="Arial" w:cs="Arial"/>
          <w:b/>
          <w:sz w:val="24"/>
          <w:szCs w:val="24"/>
          <w:lang w:eastAsia="zh-CN"/>
        </w:rPr>
        <w:t>9</w:t>
      </w:r>
      <w:r w:rsidR="003C09A1">
        <w:rPr>
          <w:rFonts w:ascii="Arial" w:hAnsi="Arial" w:cs="Arial" w:hint="eastAsia"/>
          <w:b/>
          <w:sz w:val="24"/>
          <w:szCs w:val="24"/>
          <w:lang w:eastAsia="zh-CN"/>
        </w:rPr>
        <w:t>13726</w:t>
      </w:r>
    </w:p>
    <w:p w:rsidR="00EC7F2D" w:rsidRDefault="00054F18" w:rsidP="00EC7F2D">
      <w:pPr>
        <w:pStyle w:val="CRCoverPage"/>
        <w:outlineLvl w:val="0"/>
        <w:rPr>
          <w:b/>
          <w:noProof/>
          <w:sz w:val="24"/>
        </w:rPr>
      </w:pPr>
      <w:r>
        <w:rPr>
          <w:rFonts w:hint="eastAsia"/>
          <w:b/>
          <w:sz w:val="24"/>
          <w:szCs w:val="24"/>
          <w:lang w:eastAsia="zh-CN"/>
        </w:rPr>
        <w:t xml:space="preserve">Reno, </w:t>
      </w:r>
      <w:r w:rsidR="003C09A1">
        <w:rPr>
          <w:rFonts w:hint="eastAsia"/>
          <w:b/>
          <w:sz w:val="24"/>
          <w:szCs w:val="24"/>
          <w:lang w:eastAsia="zh-CN"/>
        </w:rPr>
        <w:t>USA</w:t>
      </w:r>
      <w:r w:rsidR="00EC7F2D" w:rsidRPr="00F644CF">
        <w:rPr>
          <w:b/>
          <w:sz w:val="24"/>
          <w:szCs w:val="24"/>
          <w:lang w:eastAsia="zh-CN"/>
        </w:rPr>
        <w:t xml:space="preserve">, </w:t>
      </w:r>
      <w:r>
        <w:rPr>
          <w:rFonts w:hint="eastAsia"/>
          <w:b/>
          <w:sz w:val="24"/>
          <w:szCs w:val="24"/>
          <w:lang w:eastAsia="zh-CN"/>
        </w:rPr>
        <w:t>18</w:t>
      </w:r>
      <w:r w:rsidR="00C17E4A" w:rsidRPr="00BA18E1">
        <w:rPr>
          <w:b/>
          <w:sz w:val="24"/>
          <w:szCs w:val="24"/>
          <w:vertAlign w:val="superscript"/>
          <w:lang w:eastAsia="zh-CN"/>
        </w:rPr>
        <w:t>th</w:t>
      </w:r>
      <w:r w:rsidR="00EC7F2D">
        <w:rPr>
          <w:b/>
          <w:sz w:val="24"/>
          <w:szCs w:val="24"/>
          <w:lang w:eastAsia="zh-CN"/>
        </w:rPr>
        <w:t>–</w:t>
      </w:r>
      <w:r>
        <w:rPr>
          <w:rFonts w:hint="eastAsia"/>
          <w:b/>
          <w:sz w:val="24"/>
          <w:szCs w:val="24"/>
          <w:lang w:eastAsia="zh-CN"/>
        </w:rPr>
        <w:t>22</w:t>
      </w:r>
      <w:r w:rsidR="003C09A1">
        <w:rPr>
          <w:rFonts w:hint="eastAsia"/>
          <w:b/>
          <w:sz w:val="24"/>
          <w:szCs w:val="24"/>
          <w:vertAlign w:val="superscript"/>
          <w:lang w:eastAsia="zh-CN"/>
        </w:rPr>
        <w:t>nd</w:t>
      </w:r>
      <w:r w:rsidR="003C09A1">
        <w:rPr>
          <w:rFonts w:hint="eastAsia"/>
          <w:b/>
          <w:sz w:val="24"/>
          <w:szCs w:val="24"/>
          <w:lang w:eastAsia="zh-CN"/>
        </w:rPr>
        <w:t xml:space="preserve"> </w:t>
      </w:r>
      <w:r>
        <w:rPr>
          <w:rFonts w:hint="eastAsia"/>
          <w:b/>
          <w:sz w:val="24"/>
          <w:szCs w:val="24"/>
          <w:lang w:eastAsia="zh-CN"/>
        </w:rPr>
        <w:t>Nov</w:t>
      </w:r>
      <w:r w:rsidR="00D2145B">
        <w:rPr>
          <w:rFonts w:hint="eastAsia"/>
          <w:b/>
          <w:sz w:val="24"/>
          <w:szCs w:val="24"/>
          <w:lang w:eastAsia="zh-CN"/>
        </w:rPr>
        <w:t>.</w:t>
      </w:r>
      <w:r w:rsidR="00EC7F2D" w:rsidRPr="00F644CF">
        <w:rPr>
          <w:b/>
          <w:sz w:val="24"/>
          <w:szCs w:val="24"/>
          <w:lang w:eastAsia="zh-CN"/>
        </w:rPr>
        <w:t>, 201</w:t>
      </w:r>
      <w:r w:rsidR="007F2405">
        <w:rPr>
          <w:rFonts w:hint="eastAsia"/>
          <w:b/>
          <w:sz w:val="24"/>
          <w:szCs w:val="24"/>
          <w:lang w:eastAsia="zh-CN"/>
        </w:rPr>
        <w:t>9</w:t>
      </w:r>
    </w:p>
    <w:p w:rsidR="004B7C3B" w:rsidRPr="00D329B3" w:rsidRDefault="004B7C3B" w:rsidP="004B7C3B">
      <w:pPr>
        <w:rPr>
          <w:rFonts w:ascii="Arial" w:hAnsi="Arial" w:cs="Arial"/>
          <w:b/>
          <w:sz w:val="24"/>
          <w:szCs w:val="24"/>
        </w:rPr>
      </w:pPr>
    </w:p>
    <w:p w:rsidR="004B7C3B" w:rsidRPr="004B7C3B" w:rsidRDefault="004B7C3B" w:rsidP="004B7C3B">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4B7C3B" w:rsidRPr="009F1C7B" w:rsidRDefault="004B7C3B" w:rsidP="004B7C3B">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1247AD">
        <w:rPr>
          <w:rFonts w:ascii="Arial" w:eastAsiaTheme="minorEastAsia" w:hAnsi="Arial" w:cs="Arial" w:hint="eastAsia"/>
          <w:b/>
          <w:sz w:val="24"/>
          <w:szCs w:val="24"/>
          <w:lang w:eastAsia="zh-CN"/>
        </w:rPr>
        <w:t>Discussion on</w:t>
      </w:r>
      <w:r w:rsidR="00B10345">
        <w:rPr>
          <w:rFonts w:ascii="Arial" w:eastAsiaTheme="minorEastAsia" w:hAnsi="Arial" w:cs="Arial" w:hint="eastAsia"/>
          <w:b/>
          <w:sz w:val="24"/>
          <w:szCs w:val="24"/>
          <w:lang w:eastAsia="zh-CN"/>
        </w:rPr>
        <w:t xml:space="preserve"> HST</w:t>
      </w:r>
      <w:r w:rsidR="00E82953">
        <w:rPr>
          <w:rFonts w:ascii="Arial" w:eastAsiaTheme="minorEastAsia" w:hAnsi="Arial" w:cs="Arial" w:hint="eastAsia"/>
          <w:b/>
          <w:sz w:val="24"/>
          <w:szCs w:val="24"/>
          <w:lang w:eastAsia="zh-CN"/>
        </w:rPr>
        <w:t xml:space="preserve"> </w:t>
      </w:r>
      <w:r w:rsidR="00656C1F">
        <w:rPr>
          <w:rFonts w:ascii="Arial" w:eastAsiaTheme="minorEastAsia" w:hAnsi="Arial" w:cs="Arial" w:hint="eastAsia"/>
          <w:b/>
          <w:sz w:val="24"/>
          <w:szCs w:val="24"/>
          <w:lang w:eastAsia="zh-CN"/>
        </w:rPr>
        <w:t>PRACH</w:t>
      </w:r>
      <w:r w:rsidR="00972B2C">
        <w:rPr>
          <w:rFonts w:ascii="Arial" w:eastAsiaTheme="minorEastAsia" w:hAnsi="Arial" w:cs="Arial" w:hint="eastAsia"/>
          <w:b/>
          <w:sz w:val="24"/>
          <w:szCs w:val="24"/>
          <w:lang w:eastAsia="zh-CN"/>
        </w:rPr>
        <w:t xml:space="preserve"> demodulation requirement</w:t>
      </w:r>
    </w:p>
    <w:p w:rsidR="003504E6" w:rsidRPr="0044719B" w:rsidRDefault="003504E6" w:rsidP="004B7C3B">
      <w:pPr>
        <w:tabs>
          <w:tab w:val="left" w:pos="1980"/>
        </w:tabs>
        <w:ind w:left="1980" w:hanging="1980"/>
        <w:rPr>
          <w:rFonts w:ascii="Arial" w:eastAsiaTheme="minorEastAsia" w:hAnsi="Arial" w:cs="Arial"/>
          <w:b/>
          <w:sz w:val="24"/>
          <w:szCs w:val="24"/>
          <w:lang w:eastAsia="zh-CN"/>
        </w:rPr>
      </w:pPr>
      <w:r w:rsidRPr="00326021">
        <w:rPr>
          <w:rFonts w:ascii="Arial" w:eastAsia="MS Mincho" w:hAnsi="Arial" w:cs="Arial"/>
          <w:b/>
          <w:sz w:val="24"/>
          <w:szCs w:val="24"/>
        </w:rPr>
        <w:t>Agenda item:</w:t>
      </w:r>
      <w:r w:rsidRPr="00326021">
        <w:rPr>
          <w:rFonts w:ascii="Arial" w:eastAsia="MS Mincho" w:hAnsi="Arial" w:cs="Arial"/>
          <w:b/>
          <w:sz w:val="24"/>
          <w:szCs w:val="24"/>
        </w:rPr>
        <w:tab/>
      </w:r>
      <w:r w:rsidR="00BA48A6">
        <w:rPr>
          <w:rFonts w:ascii="Arial" w:eastAsiaTheme="minorEastAsia" w:hAnsi="Arial" w:cs="Arial" w:hint="eastAsia"/>
          <w:b/>
          <w:sz w:val="24"/>
          <w:szCs w:val="24"/>
          <w:lang w:eastAsia="zh-CN"/>
        </w:rPr>
        <w:t>9</w:t>
      </w:r>
      <w:r w:rsidR="001A07B2" w:rsidRPr="00326021">
        <w:rPr>
          <w:rFonts w:ascii="Arial" w:eastAsiaTheme="minorEastAsia" w:hAnsi="Arial" w:cs="Arial"/>
          <w:b/>
          <w:sz w:val="24"/>
          <w:szCs w:val="24"/>
          <w:lang w:eastAsia="zh-CN"/>
        </w:rPr>
        <w:t>.</w:t>
      </w:r>
      <w:r w:rsidR="00BA48A6">
        <w:rPr>
          <w:rFonts w:ascii="Arial" w:eastAsiaTheme="minorEastAsia" w:hAnsi="Arial" w:cs="Arial" w:hint="eastAsia"/>
          <w:b/>
          <w:sz w:val="24"/>
          <w:szCs w:val="24"/>
          <w:lang w:eastAsia="zh-CN"/>
        </w:rPr>
        <w:t>17</w:t>
      </w:r>
      <w:r w:rsidR="001A07B2" w:rsidRPr="00326021">
        <w:rPr>
          <w:rFonts w:ascii="Arial" w:eastAsiaTheme="minorEastAsia" w:hAnsi="Arial" w:cs="Arial"/>
          <w:b/>
          <w:sz w:val="24"/>
          <w:szCs w:val="24"/>
          <w:lang w:eastAsia="zh-CN"/>
        </w:rPr>
        <w:t>.</w:t>
      </w:r>
      <w:r w:rsidR="00BA48A6">
        <w:rPr>
          <w:rFonts w:ascii="Arial" w:eastAsiaTheme="minorEastAsia" w:hAnsi="Arial" w:cs="Arial" w:hint="eastAsia"/>
          <w:b/>
          <w:sz w:val="24"/>
          <w:szCs w:val="24"/>
          <w:lang w:eastAsia="zh-CN"/>
        </w:rPr>
        <w:t>2</w:t>
      </w:r>
      <w:r w:rsidR="00415550" w:rsidRPr="00326021">
        <w:rPr>
          <w:rFonts w:ascii="Arial" w:eastAsiaTheme="minorEastAsia" w:hAnsi="Arial" w:cs="Arial"/>
          <w:b/>
          <w:sz w:val="24"/>
          <w:szCs w:val="24"/>
          <w:lang w:eastAsia="zh-CN"/>
        </w:rPr>
        <w:t>.</w:t>
      </w:r>
      <w:r w:rsidR="00BA48A6">
        <w:rPr>
          <w:rFonts w:ascii="Arial" w:eastAsiaTheme="minorEastAsia" w:hAnsi="Arial" w:cs="Arial" w:hint="eastAsia"/>
          <w:b/>
          <w:sz w:val="24"/>
          <w:szCs w:val="24"/>
          <w:lang w:eastAsia="zh-CN"/>
        </w:rPr>
        <w:t>3.2</w:t>
      </w:r>
    </w:p>
    <w:p w:rsidR="004B7C3B" w:rsidRPr="00BA74B7" w:rsidRDefault="004B7C3B" w:rsidP="004B7C3B">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bookmarkStart w:id="2" w:name="DocumentFor"/>
      <w:bookmarkEnd w:id="2"/>
      <w:r w:rsidR="005A5C93">
        <w:rPr>
          <w:rFonts w:ascii="Arial" w:hAnsi="Arial" w:cs="Arial" w:hint="eastAsia"/>
          <w:b/>
          <w:sz w:val="24"/>
          <w:szCs w:val="24"/>
          <w:lang w:eastAsia="zh-CN"/>
        </w:rPr>
        <w:t>Agreement</w:t>
      </w:r>
    </w:p>
    <w:p w:rsidR="007B3883" w:rsidRDefault="004B7C3B">
      <w:pPr>
        <w:pStyle w:val="10"/>
        <w:numPr>
          <w:ilvl w:val="0"/>
          <w:numId w:val="4"/>
        </w:numPr>
        <w:rPr>
          <w:lang w:eastAsia="zh-CN"/>
        </w:rPr>
      </w:pPr>
      <w:r w:rsidRPr="00416FCA">
        <w:t>Introduction</w:t>
      </w:r>
    </w:p>
    <w:p w:rsidR="00B96D34" w:rsidRDefault="002118E0" w:rsidP="003B3604">
      <w:pPr>
        <w:rPr>
          <w:lang w:eastAsia="zh-CN"/>
        </w:rPr>
      </w:pPr>
      <w:r>
        <w:rPr>
          <w:rFonts w:hint="eastAsia"/>
          <w:lang w:eastAsia="zh-CN"/>
        </w:rPr>
        <w:t>In the recent RAN4#92</w:t>
      </w:r>
      <w:r w:rsidR="00E52E52">
        <w:rPr>
          <w:rFonts w:hint="eastAsia"/>
          <w:lang w:eastAsia="zh-CN"/>
        </w:rPr>
        <w:t>bis</w:t>
      </w:r>
      <w:r>
        <w:rPr>
          <w:rFonts w:hint="eastAsia"/>
          <w:lang w:eastAsia="zh-CN"/>
        </w:rPr>
        <w:t xml:space="preserve"> meeting, a </w:t>
      </w:r>
      <w:r w:rsidR="00EC35C8">
        <w:rPr>
          <w:lang w:eastAsia="zh-CN"/>
        </w:rPr>
        <w:t>WF [</w:t>
      </w:r>
      <w:r>
        <w:rPr>
          <w:rFonts w:hint="eastAsia"/>
          <w:lang w:eastAsia="zh-CN"/>
        </w:rPr>
        <w:t xml:space="preserve">1] on NR HST BS demodulation requirements was approved. </w:t>
      </w:r>
      <w:r>
        <w:rPr>
          <w:lang w:eastAsia="zh-CN"/>
        </w:rPr>
        <w:t>T</w:t>
      </w:r>
      <w:r>
        <w:rPr>
          <w:rFonts w:hint="eastAsia"/>
          <w:lang w:eastAsia="zh-CN"/>
        </w:rPr>
        <w:t>here are some open issues for PRACH demodulation need</w:t>
      </w:r>
      <w:r w:rsidR="00BA3526">
        <w:rPr>
          <w:rFonts w:hint="eastAsia"/>
          <w:lang w:eastAsia="zh-CN"/>
        </w:rPr>
        <w:t>ing</w:t>
      </w:r>
      <w:r>
        <w:rPr>
          <w:rFonts w:hint="eastAsia"/>
          <w:lang w:eastAsia="zh-CN"/>
        </w:rPr>
        <w:t xml:space="preserve"> to be solved in RAN4 #</w:t>
      </w:r>
      <w:r w:rsidR="00054F18">
        <w:rPr>
          <w:rFonts w:hint="eastAsia"/>
          <w:lang w:eastAsia="zh-CN"/>
        </w:rPr>
        <w:t>93.</w:t>
      </w:r>
    </w:p>
    <w:p w:rsidR="002118E0" w:rsidRPr="003B3604" w:rsidRDefault="002118E0" w:rsidP="003B3604">
      <w:pPr>
        <w:rPr>
          <w:lang w:eastAsia="zh-CN"/>
        </w:rPr>
      </w:pPr>
      <w:r>
        <w:rPr>
          <w:rFonts w:hint="eastAsia"/>
          <w:lang w:eastAsia="zh-CN"/>
        </w:rPr>
        <w:t>This paper will give our view</w:t>
      </w:r>
      <w:r w:rsidR="00E52E52">
        <w:rPr>
          <w:rFonts w:hint="eastAsia"/>
          <w:lang w:eastAsia="zh-CN"/>
        </w:rPr>
        <w:t>s</w:t>
      </w:r>
      <w:r>
        <w:rPr>
          <w:rFonts w:hint="eastAsia"/>
          <w:lang w:eastAsia="zh-CN"/>
        </w:rPr>
        <w:t xml:space="preserve"> on </w:t>
      </w:r>
      <w:r w:rsidR="00E52E52">
        <w:rPr>
          <w:rFonts w:hint="eastAsia"/>
          <w:lang w:eastAsia="zh-CN"/>
        </w:rPr>
        <w:t xml:space="preserve">these open issues </w:t>
      </w:r>
      <w:r>
        <w:rPr>
          <w:rFonts w:hint="eastAsia"/>
          <w:lang w:eastAsia="zh-CN"/>
        </w:rPr>
        <w:t xml:space="preserve">for NR HST PRACH based on </w:t>
      </w:r>
      <w:r>
        <w:rPr>
          <w:lang w:eastAsia="zh-CN"/>
        </w:rPr>
        <w:t>evaluation</w:t>
      </w:r>
      <w:r>
        <w:rPr>
          <w:rFonts w:hint="eastAsia"/>
          <w:lang w:eastAsia="zh-CN"/>
        </w:rPr>
        <w:t xml:space="preserve"> results.</w:t>
      </w:r>
    </w:p>
    <w:p w:rsidR="007B3883" w:rsidRDefault="003A49FF">
      <w:pPr>
        <w:pStyle w:val="10"/>
        <w:numPr>
          <w:ilvl w:val="0"/>
          <w:numId w:val="4"/>
        </w:numPr>
        <w:rPr>
          <w:lang w:eastAsia="zh-CN"/>
        </w:rPr>
      </w:pPr>
      <w:r>
        <w:rPr>
          <w:rFonts w:hint="eastAsia"/>
          <w:lang w:eastAsia="zh-CN"/>
        </w:rPr>
        <w:t>Discussion</w:t>
      </w:r>
    </w:p>
    <w:p w:rsidR="00054F18" w:rsidRPr="0085182D" w:rsidRDefault="001E7044" w:rsidP="0085182D">
      <w:pPr>
        <w:rPr>
          <w:b/>
          <w:u w:val="single"/>
          <w:lang w:eastAsia="zh-CN"/>
        </w:rPr>
      </w:pPr>
      <w:r w:rsidRPr="0085182D">
        <w:rPr>
          <w:b/>
          <w:u w:val="single"/>
          <w:lang w:eastAsia="zh-CN"/>
        </w:rPr>
        <w:t>Timing error tolerance for AWGN and TDLC 300-100</w:t>
      </w:r>
      <w:r>
        <w:rPr>
          <w:rFonts w:hint="eastAsia"/>
          <w:b/>
          <w:u w:val="single"/>
          <w:lang w:eastAsia="zh-CN"/>
        </w:rPr>
        <w:t>:</w:t>
      </w:r>
    </w:p>
    <w:tbl>
      <w:tblPr>
        <w:tblStyle w:val="af8"/>
        <w:tblW w:w="0" w:type="auto"/>
        <w:tblLook w:val="04A0" w:firstRow="1" w:lastRow="0" w:firstColumn="1" w:lastColumn="0" w:noHBand="0" w:noVBand="1"/>
      </w:tblPr>
      <w:tblGrid>
        <w:gridCol w:w="9855"/>
      </w:tblGrid>
      <w:tr w:rsidR="001E7044" w:rsidTr="001E7044">
        <w:tc>
          <w:tcPr>
            <w:tcW w:w="9855" w:type="dxa"/>
          </w:tcPr>
          <w:p w:rsidR="002A292A" w:rsidRPr="001E7044" w:rsidRDefault="009D2D8A" w:rsidP="001E7044">
            <w:pPr>
              <w:numPr>
                <w:ilvl w:val="0"/>
                <w:numId w:val="42"/>
              </w:numPr>
              <w:spacing w:after="160" w:line="256" w:lineRule="auto"/>
              <w:jc w:val="both"/>
              <w:rPr>
                <w:noProof/>
                <w:lang w:val="en-US" w:eastAsia="zh-CN"/>
              </w:rPr>
            </w:pPr>
            <w:r w:rsidRPr="001E7044">
              <w:rPr>
                <w:noProof/>
                <w:lang w:val="en-US" w:eastAsia="zh-CN"/>
              </w:rPr>
              <w:t>Timing error tolerance for AWGN and TDLC 300-100</w:t>
            </w:r>
          </w:p>
          <w:p w:rsidR="002A292A" w:rsidRPr="003F6DEA" w:rsidRDefault="009D2D8A" w:rsidP="001E7044">
            <w:pPr>
              <w:numPr>
                <w:ilvl w:val="1"/>
                <w:numId w:val="42"/>
              </w:numPr>
              <w:spacing w:after="160" w:line="256" w:lineRule="auto"/>
              <w:jc w:val="both"/>
              <w:rPr>
                <w:noProof/>
                <w:lang w:val="en-US" w:eastAsia="zh-CN"/>
              </w:rPr>
            </w:pPr>
            <w:r w:rsidRPr="001E7044">
              <w:rPr>
                <w:noProof/>
                <w:lang w:val="en-US" w:eastAsia="zh-CN"/>
              </w:rPr>
              <w:t>Other values are not precluded.</w:t>
            </w:r>
          </w:p>
          <w:tbl>
            <w:tblPr>
              <w:tblW w:w="5620" w:type="dxa"/>
              <w:tblInd w:w="1058" w:type="dxa"/>
              <w:tblLook w:val="04A0" w:firstRow="1" w:lastRow="0" w:firstColumn="1" w:lastColumn="0" w:noHBand="0" w:noVBand="1"/>
            </w:tblPr>
            <w:tblGrid>
              <w:gridCol w:w="1489"/>
              <w:gridCol w:w="1051"/>
              <w:gridCol w:w="960"/>
              <w:gridCol w:w="2120"/>
            </w:tblGrid>
            <w:tr w:rsidR="003F6DEA" w:rsidRPr="00BA48A6" w:rsidTr="00BA48A6">
              <w:trPr>
                <w:trHeight w:val="465"/>
              </w:trPr>
              <w:tc>
                <w:tcPr>
                  <w:tcW w:w="1489" w:type="dxa"/>
                  <w:tcBorders>
                    <w:top w:val="single" w:sz="4" w:space="0" w:color="auto"/>
                    <w:left w:val="single" w:sz="4" w:space="0" w:color="auto"/>
                    <w:bottom w:val="single" w:sz="4" w:space="0" w:color="auto"/>
                    <w:right w:val="single" w:sz="4" w:space="0" w:color="auto"/>
                  </w:tcBorders>
                  <w:shd w:val="clear" w:color="auto" w:fill="auto"/>
                  <w:vAlign w:val="center"/>
                </w:tcPr>
                <w:p w:rsidR="003F6DEA" w:rsidRPr="00BA48A6" w:rsidRDefault="003F6DEA" w:rsidP="00BA48A6">
                  <w:pPr>
                    <w:rPr>
                      <w:b/>
                    </w:rPr>
                  </w:pPr>
                  <w:r w:rsidRPr="00BA48A6">
                    <w:rPr>
                      <w:b/>
                    </w:rPr>
                    <w:t xml:space="preserve">Format </w:t>
                  </w:r>
                </w:p>
              </w:tc>
              <w:tc>
                <w:tcPr>
                  <w:tcW w:w="1051" w:type="dxa"/>
                  <w:tcBorders>
                    <w:top w:val="single" w:sz="4" w:space="0" w:color="auto"/>
                    <w:left w:val="nil"/>
                    <w:bottom w:val="single" w:sz="4" w:space="0" w:color="auto"/>
                    <w:right w:val="single" w:sz="4" w:space="0" w:color="auto"/>
                  </w:tcBorders>
                  <w:shd w:val="clear" w:color="auto" w:fill="auto"/>
                  <w:vAlign w:val="center"/>
                  <w:hideMark/>
                </w:tcPr>
                <w:p w:rsidR="003F6DEA" w:rsidRPr="00BA48A6" w:rsidRDefault="003F6DEA" w:rsidP="00BA48A6">
                  <w:pPr>
                    <w:rPr>
                      <w:b/>
                    </w:rPr>
                  </w:pPr>
                  <w:proofErr w:type="spellStart"/>
                  <w:r w:rsidRPr="00BA48A6">
                    <w:rPr>
                      <w:b/>
                    </w:rPr>
                    <w:t>Scs</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3F6DEA" w:rsidRPr="00BA48A6" w:rsidRDefault="003F6DEA" w:rsidP="00BA48A6">
                  <w:pPr>
                    <w:rPr>
                      <w:b/>
                    </w:rPr>
                  </w:pPr>
                  <w:r w:rsidRPr="00BA48A6">
                    <w:rPr>
                      <w:b/>
                    </w:rPr>
                    <w:t>AWGN</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rsidR="003F6DEA" w:rsidRPr="00BA48A6" w:rsidRDefault="003F6DEA" w:rsidP="00BA48A6">
                  <w:pPr>
                    <w:rPr>
                      <w:b/>
                    </w:rPr>
                  </w:pPr>
                  <w:r w:rsidRPr="00BA48A6">
                    <w:rPr>
                      <w:b/>
                    </w:rPr>
                    <w:t>TDLC300-100</w:t>
                  </w:r>
                </w:p>
              </w:tc>
            </w:tr>
            <w:tr w:rsidR="003F6DEA" w:rsidRPr="00BA48A6" w:rsidTr="00BA48A6">
              <w:trPr>
                <w:trHeight w:val="360"/>
              </w:trPr>
              <w:tc>
                <w:tcPr>
                  <w:tcW w:w="1489" w:type="dxa"/>
                  <w:tcBorders>
                    <w:top w:val="nil"/>
                    <w:left w:val="single" w:sz="4" w:space="0" w:color="auto"/>
                    <w:bottom w:val="single" w:sz="4" w:space="0" w:color="auto"/>
                    <w:right w:val="single" w:sz="4" w:space="0" w:color="auto"/>
                  </w:tcBorders>
                  <w:shd w:val="clear" w:color="auto" w:fill="auto"/>
                  <w:vAlign w:val="center"/>
                  <w:hideMark/>
                </w:tcPr>
                <w:p w:rsidR="003F6DEA" w:rsidRPr="00BA48A6" w:rsidRDefault="003F6DEA" w:rsidP="00BA48A6">
                  <w:pPr>
                    <w:rPr>
                      <w:b/>
                    </w:rPr>
                  </w:pPr>
                  <w:r w:rsidRPr="00BA48A6">
                    <w:rPr>
                      <w:b/>
                    </w:rPr>
                    <w:t>0</w:t>
                  </w:r>
                </w:p>
              </w:tc>
              <w:tc>
                <w:tcPr>
                  <w:tcW w:w="1051" w:type="dxa"/>
                  <w:tcBorders>
                    <w:top w:val="nil"/>
                    <w:left w:val="nil"/>
                    <w:bottom w:val="single" w:sz="4" w:space="0" w:color="auto"/>
                    <w:right w:val="single" w:sz="4" w:space="0" w:color="auto"/>
                  </w:tcBorders>
                  <w:shd w:val="clear" w:color="auto" w:fill="auto"/>
                  <w:vAlign w:val="center"/>
                  <w:hideMark/>
                </w:tcPr>
                <w:p w:rsidR="003F6DEA" w:rsidRPr="00BA48A6" w:rsidRDefault="003F6DEA" w:rsidP="00BA48A6">
                  <w:r w:rsidRPr="00BA48A6">
                    <w:t>1.25</w:t>
                  </w:r>
                </w:p>
              </w:tc>
              <w:tc>
                <w:tcPr>
                  <w:tcW w:w="960" w:type="dxa"/>
                  <w:tcBorders>
                    <w:top w:val="nil"/>
                    <w:left w:val="nil"/>
                    <w:bottom w:val="single" w:sz="4" w:space="0" w:color="auto"/>
                    <w:right w:val="single" w:sz="4" w:space="0" w:color="auto"/>
                  </w:tcBorders>
                  <w:shd w:val="clear" w:color="auto" w:fill="auto"/>
                  <w:vAlign w:val="center"/>
                  <w:hideMark/>
                </w:tcPr>
                <w:p w:rsidR="003F6DEA" w:rsidRPr="00BA48A6" w:rsidRDefault="003F6DEA" w:rsidP="00BA48A6">
                  <w:r w:rsidRPr="00BA48A6">
                    <w:t>1.04us</w:t>
                  </w:r>
                </w:p>
              </w:tc>
              <w:tc>
                <w:tcPr>
                  <w:tcW w:w="2120" w:type="dxa"/>
                  <w:tcBorders>
                    <w:top w:val="nil"/>
                    <w:left w:val="nil"/>
                    <w:bottom w:val="single" w:sz="4" w:space="0" w:color="auto"/>
                    <w:right w:val="single" w:sz="4" w:space="0" w:color="auto"/>
                  </w:tcBorders>
                  <w:shd w:val="clear" w:color="auto" w:fill="auto"/>
                  <w:vAlign w:val="center"/>
                  <w:hideMark/>
                </w:tcPr>
                <w:p w:rsidR="003F6DEA" w:rsidRPr="00BA48A6" w:rsidRDefault="003F6DEA" w:rsidP="00BA48A6">
                  <w:r w:rsidRPr="00BA48A6">
                    <w:t>2.55us</w:t>
                  </w:r>
                </w:p>
              </w:tc>
            </w:tr>
            <w:tr w:rsidR="003F6DEA" w:rsidRPr="00BA48A6" w:rsidTr="00BA48A6">
              <w:trPr>
                <w:trHeight w:val="360"/>
              </w:trPr>
              <w:tc>
                <w:tcPr>
                  <w:tcW w:w="1489" w:type="dxa"/>
                  <w:vMerge w:val="restart"/>
                  <w:tcBorders>
                    <w:top w:val="nil"/>
                    <w:left w:val="single" w:sz="4" w:space="0" w:color="auto"/>
                    <w:bottom w:val="single" w:sz="4" w:space="0" w:color="auto"/>
                    <w:right w:val="single" w:sz="4" w:space="0" w:color="auto"/>
                  </w:tcBorders>
                  <w:shd w:val="clear" w:color="auto" w:fill="auto"/>
                  <w:vAlign w:val="center"/>
                  <w:hideMark/>
                </w:tcPr>
                <w:p w:rsidR="003F6DEA" w:rsidRPr="00BA48A6" w:rsidRDefault="003F6DEA" w:rsidP="00BA48A6">
                  <w:pPr>
                    <w:rPr>
                      <w:b/>
                    </w:rPr>
                  </w:pPr>
                  <w:r w:rsidRPr="00BA48A6">
                    <w:rPr>
                      <w:b/>
                    </w:rPr>
                    <w:t>A2,B4,C2</w:t>
                  </w:r>
                </w:p>
              </w:tc>
              <w:tc>
                <w:tcPr>
                  <w:tcW w:w="1051" w:type="dxa"/>
                  <w:tcBorders>
                    <w:top w:val="nil"/>
                    <w:left w:val="nil"/>
                    <w:bottom w:val="single" w:sz="4" w:space="0" w:color="auto"/>
                    <w:right w:val="single" w:sz="4" w:space="0" w:color="auto"/>
                  </w:tcBorders>
                  <w:shd w:val="clear" w:color="auto" w:fill="auto"/>
                  <w:vAlign w:val="center"/>
                  <w:hideMark/>
                </w:tcPr>
                <w:p w:rsidR="003F6DEA" w:rsidRPr="00BA48A6" w:rsidRDefault="003F6DEA" w:rsidP="00BA48A6">
                  <w:r w:rsidRPr="00BA48A6">
                    <w:t>15</w:t>
                  </w:r>
                </w:p>
              </w:tc>
              <w:tc>
                <w:tcPr>
                  <w:tcW w:w="960" w:type="dxa"/>
                  <w:tcBorders>
                    <w:top w:val="nil"/>
                    <w:left w:val="nil"/>
                    <w:bottom w:val="single" w:sz="4" w:space="0" w:color="auto"/>
                    <w:right w:val="single" w:sz="4" w:space="0" w:color="auto"/>
                  </w:tcBorders>
                  <w:shd w:val="clear" w:color="auto" w:fill="auto"/>
                  <w:vAlign w:val="center"/>
                  <w:hideMark/>
                </w:tcPr>
                <w:p w:rsidR="003F6DEA" w:rsidRPr="00BA48A6" w:rsidRDefault="003F6DEA" w:rsidP="00BA48A6">
                  <w:r w:rsidRPr="00BA48A6">
                    <w:t>0.52us</w:t>
                  </w:r>
                </w:p>
              </w:tc>
              <w:tc>
                <w:tcPr>
                  <w:tcW w:w="2120" w:type="dxa"/>
                  <w:tcBorders>
                    <w:top w:val="nil"/>
                    <w:left w:val="nil"/>
                    <w:bottom w:val="single" w:sz="4" w:space="0" w:color="auto"/>
                    <w:right w:val="single" w:sz="4" w:space="0" w:color="auto"/>
                  </w:tcBorders>
                  <w:shd w:val="clear" w:color="auto" w:fill="auto"/>
                  <w:vAlign w:val="center"/>
                  <w:hideMark/>
                </w:tcPr>
                <w:p w:rsidR="003F6DEA" w:rsidRPr="00BA48A6" w:rsidRDefault="003F6DEA" w:rsidP="00BA48A6">
                  <w:r w:rsidRPr="00BA48A6">
                    <w:t>2.03us</w:t>
                  </w:r>
                </w:p>
              </w:tc>
            </w:tr>
            <w:tr w:rsidR="003F6DEA" w:rsidRPr="00BA48A6" w:rsidTr="00BA48A6">
              <w:trPr>
                <w:trHeight w:val="360"/>
              </w:trPr>
              <w:tc>
                <w:tcPr>
                  <w:tcW w:w="1489" w:type="dxa"/>
                  <w:vMerge/>
                  <w:tcBorders>
                    <w:top w:val="nil"/>
                    <w:left w:val="single" w:sz="4" w:space="0" w:color="auto"/>
                    <w:bottom w:val="single" w:sz="4" w:space="0" w:color="auto"/>
                    <w:right w:val="single" w:sz="4" w:space="0" w:color="auto"/>
                  </w:tcBorders>
                  <w:vAlign w:val="center"/>
                  <w:hideMark/>
                </w:tcPr>
                <w:p w:rsidR="003F6DEA" w:rsidRPr="00BA48A6" w:rsidRDefault="003F6DEA" w:rsidP="00BA48A6"/>
              </w:tc>
              <w:tc>
                <w:tcPr>
                  <w:tcW w:w="1051" w:type="dxa"/>
                  <w:tcBorders>
                    <w:top w:val="nil"/>
                    <w:left w:val="nil"/>
                    <w:bottom w:val="single" w:sz="4" w:space="0" w:color="auto"/>
                    <w:right w:val="single" w:sz="4" w:space="0" w:color="auto"/>
                  </w:tcBorders>
                  <w:shd w:val="clear" w:color="auto" w:fill="auto"/>
                  <w:vAlign w:val="center"/>
                  <w:hideMark/>
                </w:tcPr>
                <w:p w:rsidR="003F6DEA" w:rsidRPr="00BA48A6" w:rsidRDefault="003F6DEA" w:rsidP="00BA48A6">
                  <w:r w:rsidRPr="00BA48A6">
                    <w:t>30</w:t>
                  </w:r>
                </w:p>
              </w:tc>
              <w:tc>
                <w:tcPr>
                  <w:tcW w:w="960" w:type="dxa"/>
                  <w:tcBorders>
                    <w:top w:val="nil"/>
                    <w:left w:val="nil"/>
                    <w:bottom w:val="single" w:sz="4" w:space="0" w:color="auto"/>
                    <w:right w:val="single" w:sz="4" w:space="0" w:color="auto"/>
                  </w:tcBorders>
                  <w:shd w:val="clear" w:color="auto" w:fill="auto"/>
                  <w:vAlign w:val="center"/>
                  <w:hideMark/>
                </w:tcPr>
                <w:p w:rsidR="003F6DEA" w:rsidRPr="00BA48A6" w:rsidRDefault="003F6DEA" w:rsidP="00BA48A6">
                  <w:r w:rsidRPr="00BA48A6">
                    <w:t>0.26us</w:t>
                  </w:r>
                </w:p>
              </w:tc>
              <w:tc>
                <w:tcPr>
                  <w:tcW w:w="2120" w:type="dxa"/>
                  <w:tcBorders>
                    <w:top w:val="nil"/>
                    <w:left w:val="nil"/>
                    <w:bottom w:val="single" w:sz="4" w:space="0" w:color="auto"/>
                    <w:right w:val="single" w:sz="4" w:space="0" w:color="auto"/>
                  </w:tcBorders>
                  <w:shd w:val="clear" w:color="auto" w:fill="auto"/>
                  <w:vAlign w:val="center"/>
                  <w:hideMark/>
                </w:tcPr>
                <w:p w:rsidR="003F6DEA" w:rsidRPr="00BA48A6" w:rsidRDefault="003F6DEA" w:rsidP="00BA48A6">
                  <w:r w:rsidRPr="00BA48A6">
                    <w:t>1.77us</w:t>
                  </w:r>
                </w:p>
              </w:tc>
            </w:tr>
          </w:tbl>
          <w:p w:rsidR="003F6DEA" w:rsidRPr="003F6DEA" w:rsidRDefault="003F6DEA" w:rsidP="003F6DEA">
            <w:pPr>
              <w:spacing w:after="160" w:line="256" w:lineRule="auto"/>
              <w:jc w:val="both"/>
              <w:rPr>
                <w:rFonts w:eastAsiaTheme="minorEastAsia"/>
                <w:noProof/>
                <w:lang w:val="en-US" w:eastAsia="zh-CN"/>
              </w:rPr>
            </w:pPr>
          </w:p>
          <w:p w:rsidR="001E7044" w:rsidRPr="0085182D" w:rsidRDefault="001E7044" w:rsidP="005D7C90">
            <w:pPr>
              <w:spacing w:after="160" w:line="256" w:lineRule="auto"/>
              <w:jc w:val="both"/>
              <w:rPr>
                <w:rFonts w:eastAsiaTheme="minorEastAsia"/>
                <w:noProof/>
                <w:lang w:val="en-US" w:eastAsia="zh-CN"/>
              </w:rPr>
            </w:pPr>
          </w:p>
        </w:tc>
      </w:tr>
    </w:tbl>
    <w:p w:rsidR="001E7044" w:rsidRPr="0085182D" w:rsidRDefault="0085182D" w:rsidP="005D7C90">
      <w:pPr>
        <w:spacing w:after="160" w:line="256" w:lineRule="auto"/>
        <w:jc w:val="both"/>
        <w:rPr>
          <w:noProof/>
          <w:lang w:eastAsia="zh-CN"/>
        </w:rPr>
      </w:pPr>
      <w:r>
        <w:rPr>
          <w:rFonts w:hint="eastAsia"/>
          <w:noProof/>
          <w:lang w:eastAsia="zh-CN"/>
        </w:rPr>
        <w:t xml:space="preserve">The timing error tolerance for AWGN and TDLC300-100 are agreed and used for NR PRACH demodulation, which is more reasonable to </w:t>
      </w:r>
      <w:r w:rsidR="00D51607">
        <w:rPr>
          <w:rFonts w:hint="eastAsia"/>
          <w:noProof/>
          <w:lang w:eastAsia="zh-CN"/>
        </w:rPr>
        <w:t xml:space="preserve">be </w:t>
      </w:r>
      <w:r>
        <w:rPr>
          <w:rFonts w:hint="eastAsia"/>
          <w:noProof/>
          <w:lang w:eastAsia="zh-CN"/>
        </w:rPr>
        <w:t xml:space="preserve">used for NR HST PRACH demodulation. The above </w:t>
      </w:r>
      <w:r w:rsidR="00D51607">
        <w:rPr>
          <w:rFonts w:hint="eastAsia"/>
          <w:noProof/>
          <w:lang w:eastAsia="zh-CN"/>
        </w:rPr>
        <w:t xml:space="preserve">timing </w:t>
      </w:r>
      <w:r>
        <w:rPr>
          <w:rFonts w:hint="eastAsia"/>
          <w:noProof/>
          <w:lang w:eastAsia="zh-CN"/>
        </w:rPr>
        <w:t>error tolerance for AWGN are used in our evaluation asuumption for NR HST PRACH.</w:t>
      </w:r>
    </w:p>
    <w:p w:rsidR="001E7044" w:rsidRPr="0085182D" w:rsidRDefault="0085182D" w:rsidP="005D7C90">
      <w:pPr>
        <w:spacing w:after="160" w:line="256" w:lineRule="auto"/>
        <w:jc w:val="both"/>
        <w:rPr>
          <w:b/>
          <w:noProof/>
          <w:lang w:eastAsia="zh-CN"/>
        </w:rPr>
      </w:pPr>
      <w:r w:rsidRPr="0085182D">
        <w:rPr>
          <w:rFonts w:hint="eastAsia"/>
          <w:b/>
          <w:noProof/>
          <w:lang w:eastAsia="zh-CN"/>
        </w:rPr>
        <w:t xml:space="preserve">Proposal 1:  </w:t>
      </w:r>
      <w:r w:rsidR="006872B6">
        <w:rPr>
          <w:rFonts w:hint="eastAsia"/>
          <w:b/>
          <w:noProof/>
          <w:lang w:eastAsia="zh-CN"/>
        </w:rPr>
        <w:t xml:space="preserve">Use </w:t>
      </w:r>
      <w:r w:rsidRPr="0085182D">
        <w:rPr>
          <w:rFonts w:hint="eastAsia"/>
          <w:b/>
          <w:noProof/>
          <w:lang w:eastAsia="zh-CN"/>
        </w:rPr>
        <w:t>timing error tolerance for AWGN</w:t>
      </w:r>
      <w:r w:rsidR="004A1E3F">
        <w:rPr>
          <w:rFonts w:hint="eastAsia"/>
          <w:b/>
          <w:noProof/>
          <w:lang w:eastAsia="zh-CN"/>
        </w:rPr>
        <w:t xml:space="preserve"> agreed for NR PRACH demodulation for NR HST PRACH demodulation.</w:t>
      </w:r>
    </w:p>
    <w:p w:rsidR="001D49F6" w:rsidRPr="00BA48A6" w:rsidRDefault="001D49F6" w:rsidP="005D7C90">
      <w:pPr>
        <w:spacing w:after="160" w:line="256" w:lineRule="auto"/>
        <w:jc w:val="both"/>
        <w:rPr>
          <w:noProof/>
          <w:lang w:eastAsia="zh-CN"/>
        </w:rPr>
      </w:pPr>
    </w:p>
    <w:p w:rsidR="001D49F6" w:rsidRPr="003F6DEA" w:rsidRDefault="001D49F6" w:rsidP="003F6DEA">
      <w:pPr>
        <w:rPr>
          <w:b/>
          <w:u w:val="single"/>
          <w:lang w:eastAsia="zh-CN"/>
        </w:rPr>
      </w:pPr>
      <w:r w:rsidRPr="003F6DEA">
        <w:rPr>
          <w:b/>
          <w:u w:val="single"/>
          <w:lang w:eastAsia="zh-CN"/>
        </w:rPr>
        <w:t>Test Preamble Parameters for Format 0</w:t>
      </w:r>
      <w:r>
        <w:rPr>
          <w:rFonts w:hint="eastAsia"/>
          <w:b/>
          <w:u w:val="single"/>
          <w:lang w:eastAsia="zh-CN"/>
        </w:rPr>
        <w:t>:</w:t>
      </w:r>
    </w:p>
    <w:tbl>
      <w:tblPr>
        <w:tblStyle w:val="af8"/>
        <w:tblW w:w="0" w:type="auto"/>
        <w:tblLook w:val="04A0" w:firstRow="1" w:lastRow="0" w:firstColumn="1" w:lastColumn="0" w:noHBand="0" w:noVBand="1"/>
      </w:tblPr>
      <w:tblGrid>
        <w:gridCol w:w="9855"/>
      </w:tblGrid>
      <w:tr w:rsidR="001D49F6" w:rsidTr="001D49F6">
        <w:tc>
          <w:tcPr>
            <w:tcW w:w="9855" w:type="dxa"/>
          </w:tcPr>
          <w:p w:rsidR="00C760F3" w:rsidRPr="001D49F6" w:rsidRDefault="00C760F3" w:rsidP="001D49F6">
            <w:pPr>
              <w:numPr>
                <w:ilvl w:val="0"/>
                <w:numId w:val="40"/>
              </w:numPr>
              <w:spacing w:after="160" w:line="256" w:lineRule="auto"/>
              <w:jc w:val="both"/>
              <w:rPr>
                <w:noProof/>
                <w:lang w:val="en-US" w:eastAsia="zh-CN"/>
              </w:rPr>
            </w:pPr>
            <w:r w:rsidRPr="001D49F6">
              <w:rPr>
                <w:noProof/>
                <w:lang w:val="en-US" w:eastAsia="zh-CN"/>
              </w:rPr>
              <w:t>Format 0</w:t>
            </w:r>
          </w:p>
          <w:p w:rsidR="00C760F3" w:rsidRPr="001D49F6" w:rsidRDefault="00C760F3" w:rsidP="001D49F6">
            <w:pPr>
              <w:numPr>
                <w:ilvl w:val="1"/>
                <w:numId w:val="40"/>
              </w:numPr>
              <w:spacing w:after="160" w:line="256" w:lineRule="auto"/>
              <w:jc w:val="both"/>
              <w:rPr>
                <w:noProof/>
                <w:lang w:val="en-US" w:eastAsia="zh-CN"/>
              </w:rPr>
            </w:pPr>
            <w:r w:rsidRPr="001D49F6">
              <w:rPr>
                <w:noProof/>
                <w:lang w:eastAsia="zh-CN"/>
              </w:rPr>
              <w:t>Restricted set type A</w:t>
            </w:r>
          </w:p>
          <w:p w:rsidR="00C760F3" w:rsidRPr="001D49F6" w:rsidRDefault="00C760F3" w:rsidP="001D49F6">
            <w:pPr>
              <w:numPr>
                <w:ilvl w:val="2"/>
                <w:numId w:val="40"/>
              </w:numPr>
              <w:spacing w:after="160" w:line="256" w:lineRule="auto"/>
              <w:jc w:val="both"/>
              <w:rPr>
                <w:noProof/>
                <w:lang w:val="en-US" w:eastAsia="zh-CN"/>
              </w:rPr>
            </w:pPr>
            <w:r w:rsidRPr="001D49F6">
              <w:rPr>
                <w:noProof/>
                <w:lang w:eastAsia="zh-CN"/>
              </w:rPr>
              <w:t>Option 1:  {Ncs,  logical sequence index, V} ={15, 384,30}  (Reusing the existing LTE format 0 parameters with type A )</w:t>
            </w:r>
          </w:p>
          <w:p w:rsidR="00C760F3" w:rsidRPr="001D49F6" w:rsidRDefault="00C760F3" w:rsidP="001D49F6">
            <w:pPr>
              <w:numPr>
                <w:ilvl w:val="2"/>
                <w:numId w:val="40"/>
              </w:numPr>
              <w:spacing w:after="160" w:line="256" w:lineRule="auto"/>
              <w:jc w:val="both"/>
              <w:rPr>
                <w:noProof/>
                <w:lang w:val="en-US" w:eastAsia="zh-CN"/>
              </w:rPr>
            </w:pPr>
            <w:r w:rsidRPr="001D49F6">
              <w:rPr>
                <w:noProof/>
                <w:lang w:eastAsia="zh-CN"/>
              </w:rPr>
              <w:t>Option 2: {Ncs,  logical sequence index, V} ={15, 384,36}</w:t>
            </w:r>
          </w:p>
          <w:p w:rsidR="00C760F3" w:rsidRPr="001D49F6" w:rsidRDefault="00C760F3" w:rsidP="001D49F6">
            <w:pPr>
              <w:numPr>
                <w:ilvl w:val="2"/>
                <w:numId w:val="40"/>
              </w:numPr>
              <w:spacing w:after="160" w:line="256" w:lineRule="auto"/>
              <w:jc w:val="both"/>
              <w:rPr>
                <w:noProof/>
                <w:lang w:val="en-US" w:eastAsia="zh-CN"/>
              </w:rPr>
            </w:pPr>
            <w:r w:rsidRPr="001D49F6">
              <w:rPr>
                <w:noProof/>
                <w:lang w:eastAsia="zh-CN"/>
              </w:rPr>
              <w:t>Other options are not precluded</w:t>
            </w:r>
          </w:p>
          <w:p w:rsidR="00C760F3" w:rsidRPr="001D49F6" w:rsidRDefault="00C760F3" w:rsidP="001D49F6">
            <w:pPr>
              <w:numPr>
                <w:ilvl w:val="2"/>
                <w:numId w:val="40"/>
              </w:numPr>
              <w:spacing w:after="160" w:line="256" w:lineRule="auto"/>
              <w:jc w:val="both"/>
              <w:rPr>
                <w:noProof/>
                <w:lang w:val="en-US" w:eastAsia="zh-CN"/>
              </w:rPr>
            </w:pPr>
            <w:r w:rsidRPr="001D49F6">
              <w:rPr>
                <w:noProof/>
                <w:lang w:eastAsia="zh-CN"/>
              </w:rPr>
              <w:lastRenderedPageBreak/>
              <w:t>Sequence should not have unusually good performance</w:t>
            </w:r>
          </w:p>
          <w:p w:rsidR="00C760F3" w:rsidRPr="001D49F6" w:rsidRDefault="00C760F3" w:rsidP="001D49F6">
            <w:pPr>
              <w:numPr>
                <w:ilvl w:val="1"/>
                <w:numId w:val="40"/>
              </w:numPr>
              <w:spacing w:after="160" w:line="256" w:lineRule="auto"/>
              <w:jc w:val="both"/>
              <w:rPr>
                <w:noProof/>
                <w:lang w:val="en-US" w:eastAsia="zh-CN"/>
              </w:rPr>
            </w:pPr>
            <w:r w:rsidRPr="001D49F6">
              <w:rPr>
                <w:noProof/>
                <w:lang w:eastAsia="zh-CN"/>
              </w:rPr>
              <w:t>Restricted set type B</w:t>
            </w:r>
          </w:p>
          <w:p w:rsidR="00C760F3" w:rsidRPr="001D49F6" w:rsidRDefault="00C760F3" w:rsidP="001D49F6">
            <w:pPr>
              <w:numPr>
                <w:ilvl w:val="2"/>
                <w:numId w:val="40"/>
              </w:numPr>
              <w:spacing w:after="160" w:line="256" w:lineRule="auto"/>
              <w:jc w:val="both"/>
              <w:rPr>
                <w:noProof/>
                <w:lang w:val="en-US" w:eastAsia="zh-CN"/>
              </w:rPr>
            </w:pPr>
            <w:r w:rsidRPr="001D49F6">
              <w:rPr>
                <w:noProof/>
                <w:lang w:eastAsia="zh-CN"/>
              </w:rPr>
              <w:t>Option 1:  {Ncs,  logical sequence index, V} ={15, 30,30}  (Reusing the existing LTE format 0 parameters with type B)</w:t>
            </w:r>
          </w:p>
          <w:p w:rsidR="00C760F3" w:rsidRPr="001D49F6" w:rsidRDefault="00C760F3" w:rsidP="001D49F6">
            <w:pPr>
              <w:numPr>
                <w:ilvl w:val="2"/>
                <w:numId w:val="40"/>
              </w:numPr>
              <w:spacing w:after="160" w:line="256" w:lineRule="auto"/>
              <w:jc w:val="both"/>
              <w:rPr>
                <w:noProof/>
                <w:lang w:val="en-US" w:eastAsia="zh-CN"/>
              </w:rPr>
            </w:pPr>
            <w:r w:rsidRPr="001D49F6">
              <w:rPr>
                <w:noProof/>
                <w:lang w:eastAsia="zh-CN"/>
              </w:rPr>
              <w:t>Option 2: {Ncs,  logical sequence index, V} ={15, 384,36}</w:t>
            </w:r>
          </w:p>
          <w:p w:rsidR="00C760F3" w:rsidRPr="001D49F6" w:rsidRDefault="00C760F3" w:rsidP="001D49F6">
            <w:pPr>
              <w:numPr>
                <w:ilvl w:val="2"/>
                <w:numId w:val="40"/>
              </w:numPr>
              <w:spacing w:after="160" w:line="256" w:lineRule="auto"/>
              <w:jc w:val="both"/>
              <w:rPr>
                <w:noProof/>
                <w:lang w:val="en-US" w:eastAsia="zh-CN"/>
              </w:rPr>
            </w:pPr>
            <w:r w:rsidRPr="001D49F6">
              <w:rPr>
                <w:noProof/>
                <w:lang w:eastAsia="zh-CN"/>
              </w:rPr>
              <w:t>Other options are not precluded</w:t>
            </w:r>
          </w:p>
          <w:p w:rsidR="001D49F6" w:rsidRPr="00EB71F2" w:rsidRDefault="00C760F3" w:rsidP="00EB71F2">
            <w:pPr>
              <w:numPr>
                <w:ilvl w:val="2"/>
                <w:numId w:val="40"/>
              </w:numPr>
              <w:spacing w:after="160" w:line="256" w:lineRule="auto"/>
              <w:jc w:val="both"/>
              <w:rPr>
                <w:noProof/>
                <w:lang w:val="en-US" w:eastAsia="zh-CN"/>
              </w:rPr>
            </w:pPr>
            <w:r w:rsidRPr="001D49F6">
              <w:rPr>
                <w:noProof/>
                <w:lang w:eastAsia="zh-CN"/>
              </w:rPr>
              <w:t>Sequence should not have unusually good performance</w:t>
            </w:r>
          </w:p>
        </w:tc>
      </w:tr>
    </w:tbl>
    <w:p w:rsidR="001D49F6" w:rsidRDefault="001D49F6" w:rsidP="005D7C90">
      <w:pPr>
        <w:spacing w:after="160" w:line="256" w:lineRule="auto"/>
        <w:jc w:val="both"/>
        <w:rPr>
          <w:noProof/>
          <w:lang w:eastAsia="zh-CN"/>
        </w:rPr>
      </w:pPr>
    </w:p>
    <w:p w:rsidR="00D415E4" w:rsidRPr="00EB71F2" w:rsidRDefault="00D415E4" w:rsidP="005D7C90">
      <w:pPr>
        <w:spacing w:after="160" w:line="256" w:lineRule="auto"/>
        <w:jc w:val="both"/>
        <w:rPr>
          <w:noProof/>
          <w:lang w:eastAsia="zh-CN"/>
        </w:rPr>
      </w:pPr>
      <w:r>
        <w:rPr>
          <w:rFonts w:hint="eastAsia"/>
          <w:noProof/>
          <w:lang w:eastAsia="zh-CN"/>
        </w:rPr>
        <w:t xml:space="preserve">The </w:t>
      </w:r>
      <w:r w:rsidRPr="001D49F6">
        <w:rPr>
          <w:noProof/>
          <w:lang w:eastAsia="zh-CN"/>
        </w:rPr>
        <w:t>existing LTE format 0 parameters with type A</w:t>
      </w:r>
      <w:r w:rsidR="00E86189">
        <w:rPr>
          <w:rFonts w:hint="eastAsia"/>
          <w:noProof/>
          <w:lang w:eastAsia="zh-CN"/>
        </w:rPr>
        <w:t xml:space="preserve"> </w:t>
      </w:r>
      <w:r w:rsidR="00E86189" w:rsidRPr="001D49F6">
        <w:rPr>
          <w:noProof/>
          <w:lang w:eastAsia="zh-CN"/>
        </w:rPr>
        <w:t xml:space="preserve"> {Ncs,  logical sequence index, V} </w:t>
      </w:r>
      <w:r w:rsidR="00E86189">
        <w:rPr>
          <w:rFonts w:hint="eastAsia"/>
          <w:noProof/>
          <w:lang w:eastAsia="zh-CN"/>
        </w:rPr>
        <w:t xml:space="preserve">should be </w:t>
      </w:r>
      <w:r w:rsidR="00E86189" w:rsidRPr="001D49F6">
        <w:rPr>
          <w:noProof/>
          <w:lang w:eastAsia="zh-CN"/>
        </w:rPr>
        <w:t>{15, 384,</w:t>
      </w:r>
      <w:r w:rsidR="00E86189">
        <w:rPr>
          <w:rFonts w:hint="eastAsia"/>
          <w:noProof/>
          <w:lang w:eastAsia="zh-CN"/>
        </w:rPr>
        <w:t>0</w:t>
      </w:r>
      <w:r w:rsidR="00E86189" w:rsidRPr="001D49F6">
        <w:rPr>
          <w:noProof/>
          <w:lang w:eastAsia="zh-CN"/>
        </w:rPr>
        <w:t>}</w:t>
      </w:r>
      <w:r w:rsidR="00E86189">
        <w:rPr>
          <w:rFonts w:hint="eastAsia"/>
          <w:noProof/>
          <w:lang w:eastAsia="zh-CN"/>
        </w:rPr>
        <w:t xml:space="preserve"> instead of </w:t>
      </w:r>
      <w:r w:rsidR="00E86189" w:rsidRPr="001D49F6">
        <w:rPr>
          <w:noProof/>
          <w:lang w:eastAsia="zh-CN"/>
        </w:rPr>
        <w:t>{15, 384,30}</w:t>
      </w:r>
      <w:r w:rsidR="00E86189">
        <w:rPr>
          <w:rFonts w:hint="eastAsia"/>
          <w:noProof/>
          <w:lang w:eastAsia="zh-CN"/>
        </w:rPr>
        <w:t xml:space="preserve">. </w:t>
      </w:r>
      <w:r w:rsidR="009035BF">
        <w:rPr>
          <w:noProof/>
          <w:lang w:eastAsia="zh-CN"/>
        </w:rPr>
        <w:t>S</w:t>
      </w:r>
      <w:r w:rsidR="009035BF">
        <w:rPr>
          <w:rFonts w:hint="eastAsia"/>
          <w:noProof/>
          <w:lang w:eastAsia="zh-CN"/>
        </w:rPr>
        <w:t>o</w:t>
      </w:r>
      <w:r w:rsidR="00E86189">
        <w:rPr>
          <w:rFonts w:hint="eastAsia"/>
          <w:noProof/>
          <w:lang w:eastAsia="zh-CN"/>
        </w:rPr>
        <w:t xml:space="preserve"> </w:t>
      </w:r>
      <w:r w:rsidR="00E86189" w:rsidRPr="001D49F6">
        <w:rPr>
          <w:noProof/>
          <w:lang w:eastAsia="zh-CN"/>
        </w:rPr>
        <w:t>{15, 384,</w:t>
      </w:r>
      <w:r w:rsidR="00E86189">
        <w:rPr>
          <w:rFonts w:hint="eastAsia"/>
          <w:noProof/>
          <w:lang w:eastAsia="zh-CN"/>
        </w:rPr>
        <w:t>0</w:t>
      </w:r>
      <w:r w:rsidR="00E86189" w:rsidRPr="001D49F6">
        <w:rPr>
          <w:noProof/>
          <w:lang w:eastAsia="zh-CN"/>
        </w:rPr>
        <w:t>}</w:t>
      </w:r>
      <w:r w:rsidR="00E86189">
        <w:rPr>
          <w:rFonts w:hint="eastAsia"/>
          <w:noProof/>
          <w:lang w:eastAsia="zh-CN"/>
        </w:rPr>
        <w:t xml:space="preserve"> </w:t>
      </w:r>
      <w:r w:rsidR="009035BF">
        <w:rPr>
          <w:rFonts w:hint="eastAsia"/>
          <w:noProof/>
          <w:lang w:eastAsia="zh-CN"/>
        </w:rPr>
        <w:t xml:space="preserve">was chosen </w:t>
      </w:r>
      <w:r w:rsidR="00E86189">
        <w:rPr>
          <w:rFonts w:hint="eastAsia"/>
          <w:noProof/>
          <w:lang w:eastAsia="zh-CN"/>
        </w:rPr>
        <w:t xml:space="preserve">to evaluate </w:t>
      </w:r>
      <w:r w:rsidR="00E86189">
        <w:rPr>
          <w:rFonts w:hint="eastAsia"/>
          <w:sz w:val="21"/>
          <w:szCs w:val="21"/>
          <w:lang w:eastAsia="zh-CN"/>
        </w:rPr>
        <w:t>t</w:t>
      </w:r>
      <w:r w:rsidR="00E86189" w:rsidRPr="00D415E4">
        <w:rPr>
          <w:sz w:val="21"/>
          <w:szCs w:val="21"/>
          <w:lang w:eastAsia="zh-CN"/>
        </w:rPr>
        <w:t xml:space="preserve">est </w:t>
      </w:r>
      <w:r w:rsidR="00E86189">
        <w:rPr>
          <w:rFonts w:hint="eastAsia"/>
          <w:sz w:val="21"/>
          <w:szCs w:val="21"/>
          <w:lang w:eastAsia="zh-CN"/>
        </w:rPr>
        <w:t>p</w:t>
      </w:r>
      <w:r w:rsidR="00E86189" w:rsidRPr="00D415E4">
        <w:rPr>
          <w:sz w:val="21"/>
          <w:szCs w:val="21"/>
          <w:lang w:eastAsia="zh-CN"/>
        </w:rPr>
        <w:t xml:space="preserve">reamble </w:t>
      </w:r>
      <w:r w:rsidR="00E86189">
        <w:rPr>
          <w:rFonts w:hint="eastAsia"/>
          <w:sz w:val="21"/>
          <w:szCs w:val="21"/>
          <w:lang w:eastAsia="zh-CN"/>
        </w:rPr>
        <w:t>p</w:t>
      </w:r>
      <w:r w:rsidR="00E86189" w:rsidRPr="00D415E4">
        <w:rPr>
          <w:sz w:val="21"/>
          <w:szCs w:val="21"/>
          <w:lang w:eastAsia="zh-CN"/>
        </w:rPr>
        <w:t>arameters</w:t>
      </w:r>
      <w:r w:rsidR="00E86189">
        <w:rPr>
          <w:rFonts w:hint="eastAsia"/>
          <w:sz w:val="21"/>
          <w:szCs w:val="21"/>
          <w:lang w:eastAsia="zh-CN"/>
        </w:rPr>
        <w:t xml:space="preserve"> for Format 0 with </w:t>
      </w:r>
      <w:r w:rsidR="00E86189" w:rsidRPr="00D415E4">
        <w:rPr>
          <w:sz w:val="21"/>
          <w:szCs w:val="21"/>
          <w:lang w:eastAsia="zh-CN"/>
        </w:rPr>
        <w:t>restricted set type A</w:t>
      </w:r>
      <w:r w:rsidR="00E86189">
        <w:rPr>
          <w:rFonts w:hint="eastAsia"/>
          <w:sz w:val="21"/>
          <w:szCs w:val="21"/>
          <w:lang w:eastAsia="zh-CN"/>
        </w:rPr>
        <w:t>. From</w:t>
      </w:r>
      <w:r w:rsidR="009035BF">
        <w:rPr>
          <w:rFonts w:hint="eastAsia"/>
          <w:sz w:val="21"/>
          <w:szCs w:val="21"/>
          <w:lang w:eastAsia="zh-CN"/>
        </w:rPr>
        <w:t xml:space="preserve"> </w:t>
      </w:r>
      <w:r w:rsidR="00E86189">
        <w:rPr>
          <w:rFonts w:hint="eastAsia"/>
          <w:sz w:val="21"/>
          <w:szCs w:val="21"/>
          <w:lang w:eastAsia="zh-CN"/>
        </w:rPr>
        <w:t xml:space="preserve">Table 2-1, the </w:t>
      </w:r>
      <w:r w:rsidR="00E86189" w:rsidRPr="00E86189">
        <w:rPr>
          <w:sz w:val="21"/>
          <w:szCs w:val="21"/>
          <w:lang w:eastAsia="zh-CN"/>
        </w:rPr>
        <w:t>SNR@ missed detection 99% gain of {15, 384,</w:t>
      </w:r>
      <w:r w:rsidR="009035BF" w:rsidRPr="00E86189">
        <w:rPr>
          <w:sz w:val="21"/>
          <w:szCs w:val="21"/>
          <w:lang w:eastAsia="zh-CN"/>
        </w:rPr>
        <w:t xml:space="preserve"> 36</w:t>
      </w:r>
      <w:r w:rsidR="00E86189" w:rsidRPr="00E86189">
        <w:rPr>
          <w:sz w:val="21"/>
          <w:szCs w:val="21"/>
          <w:lang w:eastAsia="zh-CN"/>
        </w:rPr>
        <w:t>} relative to {15, 384,</w:t>
      </w:r>
      <w:r w:rsidR="00E86189">
        <w:rPr>
          <w:rFonts w:hint="eastAsia"/>
          <w:sz w:val="21"/>
          <w:szCs w:val="21"/>
          <w:lang w:eastAsia="zh-CN"/>
        </w:rPr>
        <w:t xml:space="preserve"> </w:t>
      </w:r>
      <w:r w:rsidR="00E86189" w:rsidRPr="00E86189">
        <w:rPr>
          <w:sz w:val="21"/>
          <w:szCs w:val="21"/>
          <w:lang w:eastAsia="zh-CN"/>
        </w:rPr>
        <w:t>0}</w:t>
      </w:r>
      <w:r w:rsidR="00E86189">
        <w:rPr>
          <w:rFonts w:hint="eastAsia"/>
          <w:sz w:val="21"/>
          <w:szCs w:val="21"/>
          <w:lang w:eastAsia="zh-CN"/>
        </w:rPr>
        <w:t xml:space="preserve"> is 0dB</w:t>
      </w:r>
      <w:r w:rsidR="009035BF">
        <w:rPr>
          <w:rFonts w:hint="eastAsia"/>
          <w:sz w:val="21"/>
          <w:szCs w:val="21"/>
          <w:lang w:eastAsia="zh-CN"/>
        </w:rPr>
        <w:t>, which indicate</w:t>
      </w:r>
      <w:r w:rsidR="006872B6">
        <w:rPr>
          <w:rFonts w:hint="eastAsia"/>
          <w:sz w:val="21"/>
          <w:szCs w:val="21"/>
          <w:lang w:eastAsia="zh-CN"/>
        </w:rPr>
        <w:t>s</w:t>
      </w:r>
      <w:r w:rsidR="009035BF">
        <w:rPr>
          <w:rFonts w:hint="eastAsia"/>
          <w:sz w:val="21"/>
          <w:szCs w:val="21"/>
          <w:lang w:eastAsia="zh-CN"/>
        </w:rPr>
        <w:t xml:space="preserve"> the </w:t>
      </w:r>
      <w:r w:rsidR="006872B6">
        <w:rPr>
          <w:rFonts w:hint="eastAsia"/>
          <w:noProof/>
          <w:lang w:eastAsia="zh-CN"/>
        </w:rPr>
        <w:t>performance</w:t>
      </w:r>
      <w:r w:rsidR="0057673D">
        <w:rPr>
          <w:rFonts w:hint="eastAsia"/>
          <w:noProof/>
          <w:lang w:eastAsia="zh-CN"/>
        </w:rPr>
        <w:t xml:space="preserve"> of </w:t>
      </w:r>
      <w:r w:rsidR="00AD5A06" w:rsidRPr="001D49F6">
        <w:rPr>
          <w:noProof/>
          <w:lang w:eastAsia="zh-CN"/>
        </w:rPr>
        <w:t>{15, 384,</w:t>
      </w:r>
      <w:r w:rsidR="00AD5A06">
        <w:rPr>
          <w:rFonts w:hint="eastAsia"/>
          <w:noProof/>
          <w:lang w:eastAsia="zh-CN"/>
        </w:rPr>
        <w:t>0</w:t>
      </w:r>
      <w:r w:rsidR="00AD5A06" w:rsidRPr="001D49F6">
        <w:rPr>
          <w:noProof/>
          <w:lang w:eastAsia="zh-CN"/>
        </w:rPr>
        <w:t>}</w:t>
      </w:r>
      <w:r w:rsidR="00AD5A06">
        <w:rPr>
          <w:rFonts w:hint="eastAsia"/>
          <w:noProof/>
          <w:lang w:eastAsia="zh-CN"/>
        </w:rPr>
        <w:t xml:space="preserve"> </w:t>
      </w:r>
      <w:r w:rsidR="0057673D">
        <w:rPr>
          <w:rFonts w:hint="eastAsia"/>
          <w:noProof/>
          <w:lang w:eastAsia="zh-CN"/>
        </w:rPr>
        <w:t xml:space="preserve">and </w:t>
      </w:r>
      <w:r w:rsidR="0057673D" w:rsidRPr="001D49F6">
        <w:rPr>
          <w:noProof/>
          <w:lang w:eastAsia="zh-CN"/>
        </w:rPr>
        <w:t>{15, 384,</w:t>
      </w:r>
      <w:r w:rsidR="0057673D">
        <w:rPr>
          <w:rFonts w:hint="eastAsia"/>
          <w:noProof/>
          <w:lang w:eastAsia="zh-CN"/>
        </w:rPr>
        <w:t>0</w:t>
      </w:r>
      <w:r w:rsidR="0057673D" w:rsidRPr="001D49F6">
        <w:rPr>
          <w:noProof/>
          <w:lang w:eastAsia="zh-CN"/>
        </w:rPr>
        <w:t>}</w:t>
      </w:r>
      <w:r w:rsidR="0057673D">
        <w:rPr>
          <w:rFonts w:hint="eastAsia"/>
          <w:noProof/>
          <w:lang w:eastAsia="zh-CN"/>
        </w:rPr>
        <w:t xml:space="preserve"> are similar. </w:t>
      </w:r>
      <w:r w:rsidR="0057673D" w:rsidRPr="001D49F6">
        <w:rPr>
          <w:noProof/>
          <w:lang w:eastAsia="zh-CN"/>
        </w:rPr>
        <w:t>Reusing the existing LTE format 0 parameters with type A</w:t>
      </w:r>
      <w:r w:rsidR="0057673D">
        <w:rPr>
          <w:rFonts w:hint="eastAsia"/>
          <w:noProof/>
          <w:lang w:eastAsia="zh-CN"/>
        </w:rPr>
        <w:t xml:space="preserve"> </w:t>
      </w:r>
      <w:r w:rsidR="0057673D" w:rsidRPr="001D49F6">
        <w:rPr>
          <w:noProof/>
          <w:lang w:eastAsia="zh-CN"/>
        </w:rPr>
        <w:t>{15, 384,</w:t>
      </w:r>
      <w:r w:rsidR="0057673D">
        <w:rPr>
          <w:rFonts w:hint="eastAsia"/>
          <w:noProof/>
          <w:lang w:eastAsia="zh-CN"/>
        </w:rPr>
        <w:t>0</w:t>
      </w:r>
      <w:r w:rsidR="0057673D" w:rsidRPr="001D49F6">
        <w:rPr>
          <w:noProof/>
          <w:lang w:eastAsia="zh-CN"/>
        </w:rPr>
        <w:t>}</w:t>
      </w:r>
      <w:r w:rsidR="0057673D">
        <w:rPr>
          <w:rFonts w:hint="eastAsia"/>
          <w:noProof/>
          <w:lang w:eastAsia="zh-CN"/>
        </w:rPr>
        <w:t xml:space="preserve"> </w:t>
      </w:r>
      <w:r w:rsidR="0057673D" w:rsidRPr="001D49F6">
        <w:rPr>
          <w:noProof/>
          <w:lang w:eastAsia="zh-CN"/>
        </w:rPr>
        <w:t xml:space="preserve"> </w:t>
      </w:r>
      <w:r w:rsidR="0057673D">
        <w:rPr>
          <w:rFonts w:hint="eastAsia"/>
          <w:noProof/>
          <w:lang w:eastAsia="zh-CN"/>
        </w:rPr>
        <w:t>is enough.</w:t>
      </w:r>
    </w:p>
    <w:p w:rsidR="00054F18" w:rsidRPr="00EB71F2" w:rsidRDefault="006316DA" w:rsidP="005D7C90">
      <w:pPr>
        <w:spacing w:after="160" w:line="256" w:lineRule="auto"/>
        <w:jc w:val="both"/>
        <w:rPr>
          <w:b/>
          <w:sz w:val="21"/>
          <w:szCs w:val="21"/>
          <w:lang w:eastAsia="zh-CN"/>
        </w:rPr>
      </w:pPr>
      <w:r w:rsidRPr="00EB71F2">
        <w:rPr>
          <w:rFonts w:hint="eastAsia"/>
          <w:b/>
          <w:noProof/>
          <w:lang w:val="en-US" w:eastAsia="zh-CN"/>
        </w:rPr>
        <w:t>Proposal 2:</w:t>
      </w:r>
      <w:r w:rsidR="009035BF" w:rsidRPr="00EB71F2">
        <w:rPr>
          <w:rFonts w:hint="eastAsia"/>
          <w:b/>
          <w:noProof/>
          <w:lang w:val="en-US" w:eastAsia="zh-CN"/>
        </w:rPr>
        <w:t xml:space="preserve"> </w:t>
      </w:r>
      <w:r w:rsidR="00AD5A06" w:rsidRPr="00EB71F2">
        <w:rPr>
          <w:rFonts w:hint="eastAsia"/>
          <w:b/>
          <w:noProof/>
          <w:lang w:val="en-US" w:eastAsia="zh-CN"/>
        </w:rPr>
        <w:t xml:space="preserve"> Choose </w:t>
      </w:r>
      <w:r w:rsidR="00AD5A06" w:rsidRPr="00EB71F2">
        <w:rPr>
          <w:b/>
          <w:noProof/>
          <w:lang w:eastAsia="zh-CN"/>
        </w:rPr>
        <w:t>Option 1:  {Ncs,  logical sequence index, V} ={15, 384,0}</w:t>
      </w:r>
      <w:r w:rsidR="00AD5A06" w:rsidRPr="00EB71F2">
        <w:rPr>
          <w:rFonts w:hint="eastAsia"/>
          <w:b/>
          <w:noProof/>
          <w:lang w:eastAsia="zh-CN"/>
        </w:rPr>
        <w:t xml:space="preserve"> for </w:t>
      </w:r>
      <w:r w:rsidR="00AD5A06" w:rsidRPr="00EB71F2">
        <w:rPr>
          <w:rFonts w:hint="eastAsia"/>
          <w:b/>
          <w:sz w:val="21"/>
          <w:szCs w:val="21"/>
          <w:lang w:eastAsia="zh-CN"/>
        </w:rPr>
        <w:t xml:space="preserve">Format 0 with </w:t>
      </w:r>
      <w:r w:rsidR="00AD5A06" w:rsidRPr="00EB71F2">
        <w:rPr>
          <w:b/>
          <w:sz w:val="21"/>
          <w:szCs w:val="21"/>
          <w:lang w:eastAsia="zh-CN"/>
        </w:rPr>
        <w:t>restricted set type A</w:t>
      </w:r>
      <w:r w:rsidR="00AD5A06" w:rsidRPr="00EB71F2">
        <w:rPr>
          <w:rFonts w:hint="eastAsia"/>
          <w:b/>
          <w:sz w:val="21"/>
          <w:szCs w:val="21"/>
          <w:lang w:eastAsia="zh-CN"/>
        </w:rPr>
        <w:t>.</w:t>
      </w:r>
    </w:p>
    <w:p w:rsidR="00AD5A06" w:rsidRDefault="00AD5A06" w:rsidP="005D7C90">
      <w:pPr>
        <w:spacing w:after="160" w:line="256" w:lineRule="auto"/>
        <w:jc w:val="both"/>
        <w:rPr>
          <w:noProof/>
          <w:lang w:val="en-US" w:eastAsia="zh-CN"/>
        </w:rPr>
      </w:pPr>
    </w:p>
    <w:p w:rsidR="006316DA" w:rsidRPr="009E5782" w:rsidRDefault="00D415E4" w:rsidP="005D7C90">
      <w:pPr>
        <w:spacing w:after="160" w:line="256" w:lineRule="auto"/>
        <w:jc w:val="both"/>
        <w:rPr>
          <w:noProof/>
          <w:lang w:val="en-US" w:eastAsia="zh-CN"/>
        </w:rPr>
      </w:pPr>
      <w:r w:rsidRPr="009E5782">
        <w:rPr>
          <w:rFonts w:hint="eastAsia"/>
          <w:noProof/>
          <w:lang w:val="en-US" w:eastAsia="zh-CN"/>
        </w:rPr>
        <w:t xml:space="preserve">Table 2-1 </w:t>
      </w:r>
      <w:r w:rsidRPr="00155E17">
        <w:rPr>
          <w:lang w:eastAsia="zh-CN"/>
        </w:rPr>
        <w:t>Evaluation</w:t>
      </w:r>
      <w:r w:rsidRPr="00155E17">
        <w:rPr>
          <w:rFonts w:hint="eastAsia"/>
          <w:lang w:eastAsia="zh-CN"/>
        </w:rPr>
        <w:t xml:space="preserve"> results of </w:t>
      </w:r>
      <w:r w:rsidR="006872B6">
        <w:rPr>
          <w:rFonts w:hint="eastAsia"/>
          <w:lang w:eastAsia="zh-CN"/>
        </w:rPr>
        <w:t>t</w:t>
      </w:r>
      <w:r w:rsidRPr="00155E17">
        <w:rPr>
          <w:lang w:eastAsia="zh-CN"/>
        </w:rPr>
        <w:t xml:space="preserve">est </w:t>
      </w:r>
      <w:r w:rsidR="006872B6">
        <w:rPr>
          <w:rFonts w:hint="eastAsia"/>
          <w:lang w:eastAsia="zh-CN"/>
        </w:rPr>
        <w:t>p</w:t>
      </w:r>
      <w:r w:rsidRPr="00155E17">
        <w:rPr>
          <w:lang w:eastAsia="zh-CN"/>
        </w:rPr>
        <w:t xml:space="preserve">reamble </w:t>
      </w:r>
      <w:r w:rsidR="006872B6">
        <w:rPr>
          <w:rFonts w:hint="eastAsia"/>
          <w:lang w:eastAsia="zh-CN"/>
        </w:rPr>
        <w:t>p</w:t>
      </w:r>
      <w:r w:rsidRPr="00155E17">
        <w:rPr>
          <w:lang w:eastAsia="zh-CN"/>
        </w:rPr>
        <w:t>arameters</w:t>
      </w:r>
      <w:r w:rsidRPr="00155E17">
        <w:rPr>
          <w:rFonts w:hint="eastAsia"/>
          <w:lang w:eastAsia="zh-CN"/>
        </w:rPr>
        <w:t xml:space="preserve"> for Format 0 </w:t>
      </w:r>
      <w:r w:rsidR="00E86189" w:rsidRPr="00155E17">
        <w:rPr>
          <w:rFonts w:hint="eastAsia"/>
          <w:lang w:eastAsia="zh-CN"/>
        </w:rPr>
        <w:t xml:space="preserve">with </w:t>
      </w:r>
      <w:r w:rsidRPr="00155E17">
        <w:rPr>
          <w:lang w:eastAsia="zh-CN"/>
        </w:rPr>
        <w:t>restricted set type A</w:t>
      </w:r>
    </w:p>
    <w:tbl>
      <w:tblPr>
        <w:tblW w:w="0" w:type="auto"/>
        <w:tblInd w:w="93" w:type="dxa"/>
        <w:tblLayout w:type="fixed"/>
        <w:tblLook w:val="04A0" w:firstRow="1" w:lastRow="0" w:firstColumn="1" w:lastColumn="0" w:noHBand="0" w:noVBand="1"/>
      </w:tblPr>
      <w:tblGrid>
        <w:gridCol w:w="1149"/>
        <w:gridCol w:w="851"/>
        <w:gridCol w:w="709"/>
        <w:gridCol w:w="1249"/>
        <w:gridCol w:w="999"/>
        <w:gridCol w:w="1130"/>
        <w:gridCol w:w="1005"/>
        <w:gridCol w:w="890"/>
        <w:gridCol w:w="890"/>
        <w:gridCol w:w="890"/>
      </w:tblGrid>
      <w:tr w:rsidR="00CB2A89" w:rsidRPr="001E566C" w:rsidTr="00EB71F2">
        <w:trPr>
          <w:trHeight w:val="1848"/>
        </w:trPr>
        <w:tc>
          <w:tcPr>
            <w:tcW w:w="11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A89" w:rsidRPr="001E566C" w:rsidRDefault="00CB2A89" w:rsidP="00CB2A89">
            <w:pPr>
              <w:spacing w:after="0"/>
              <w:rPr>
                <w:b/>
                <w:bCs/>
                <w:color w:val="000000"/>
                <w:lang w:val="en-US" w:eastAsia="zh-CN"/>
              </w:rPr>
            </w:pPr>
            <w:r w:rsidRPr="001E566C">
              <w:rPr>
                <w:b/>
                <w:bCs/>
                <w:color w:val="000000"/>
                <w:lang w:val="en-US" w:eastAsia="zh-CN"/>
              </w:rPr>
              <w:t>Format</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A89" w:rsidRPr="001E566C" w:rsidRDefault="00CB2A89" w:rsidP="00CB2A89">
            <w:pPr>
              <w:spacing w:after="0"/>
              <w:jc w:val="center"/>
              <w:rPr>
                <w:b/>
                <w:bCs/>
                <w:lang w:val="en-US" w:eastAsia="zh-CN"/>
              </w:rPr>
            </w:pPr>
            <w:proofErr w:type="spellStart"/>
            <w:r w:rsidRPr="001E566C">
              <w:rPr>
                <w:b/>
                <w:bCs/>
                <w:lang w:val="en-US" w:eastAsia="zh-CN"/>
              </w:rPr>
              <w:t>Tx</w:t>
            </w:r>
            <w:proofErr w:type="spellEnd"/>
            <w:r w:rsidRPr="001E566C">
              <w:rPr>
                <w:b/>
                <w:bCs/>
                <w:lang w:val="en-US" w:eastAsia="zh-CN"/>
              </w:rPr>
              <w:t>/Rx</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A89" w:rsidRPr="001E566C" w:rsidRDefault="00CB2A89" w:rsidP="00CB2A89">
            <w:pPr>
              <w:spacing w:after="0"/>
              <w:jc w:val="center"/>
              <w:rPr>
                <w:b/>
                <w:bCs/>
                <w:lang w:val="en-US" w:eastAsia="zh-CN"/>
              </w:rPr>
            </w:pPr>
            <w:r w:rsidRPr="001E566C">
              <w:rPr>
                <w:b/>
                <w:bCs/>
                <w:lang w:val="en-US" w:eastAsia="zh-CN"/>
              </w:rPr>
              <w:t>frequency(GHz)</w:t>
            </w:r>
          </w:p>
        </w:tc>
        <w:tc>
          <w:tcPr>
            <w:tcW w:w="1249" w:type="dxa"/>
            <w:tcBorders>
              <w:top w:val="single" w:sz="4" w:space="0" w:color="auto"/>
              <w:left w:val="nil"/>
              <w:bottom w:val="single" w:sz="4" w:space="0" w:color="auto"/>
              <w:right w:val="single" w:sz="4" w:space="0" w:color="auto"/>
            </w:tcBorders>
            <w:shd w:val="clear" w:color="auto" w:fill="auto"/>
            <w:vAlign w:val="center"/>
            <w:hideMark/>
          </w:tcPr>
          <w:p w:rsidR="00CB2A89" w:rsidRPr="001E566C" w:rsidRDefault="00CB2A89" w:rsidP="00CB2A89">
            <w:pPr>
              <w:spacing w:after="0"/>
              <w:rPr>
                <w:b/>
                <w:bCs/>
                <w:color w:val="000000"/>
                <w:lang w:val="en-US" w:eastAsia="zh-CN"/>
              </w:rPr>
            </w:pPr>
            <w:r w:rsidRPr="001E566C">
              <w:rPr>
                <w:b/>
                <w:bCs/>
                <w:color w:val="000000"/>
                <w:lang w:val="en-US" w:eastAsia="zh-CN"/>
              </w:rPr>
              <w:t>SCS</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CB2A89" w:rsidRPr="001E566C" w:rsidRDefault="00CB2A89" w:rsidP="00CB2A89">
            <w:pPr>
              <w:spacing w:after="0"/>
              <w:rPr>
                <w:b/>
                <w:bCs/>
                <w:color w:val="000000"/>
                <w:lang w:val="en-US" w:eastAsia="zh-CN"/>
              </w:rPr>
            </w:pPr>
            <w:r w:rsidRPr="001E566C">
              <w:rPr>
                <w:b/>
                <w:bCs/>
                <w:color w:val="000000"/>
                <w:lang w:val="en-US" w:eastAsia="zh-CN"/>
              </w:rPr>
              <w:t>restricted set type</w:t>
            </w:r>
          </w:p>
        </w:tc>
        <w:tc>
          <w:tcPr>
            <w:tcW w:w="1130" w:type="dxa"/>
            <w:tcBorders>
              <w:top w:val="single" w:sz="4" w:space="0" w:color="auto"/>
              <w:left w:val="nil"/>
              <w:bottom w:val="single" w:sz="4" w:space="0" w:color="auto"/>
              <w:right w:val="single" w:sz="4" w:space="0" w:color="auto"/>
            </w:tcBorders>
            <w:shd w:val="clear" w:color="auto" w:fill="auto"/>
            <w:vAlign w:val="center"/>
            <w:hideMark/>
          </w:tcPr>
          <w:p w:rsidR="00CB2A89" w:rsidRPr="001E566C" w:rsidRDefault="00CB2A89" w:rsidP="00CB2A89">
            <w:pPr>
              <w:spacing w:after="0"/>
              <w:rPr>
                <w:b/>
                <w:bCs/>
                <w:lang w:val="en-US" w:eastAsia="zh-CN"/>
              </w:rPr>
            </w:pPr>
            <w:r w:rsidRPr="001E566C">
              <w:rPr>
                <w:b/>
                <w:bCs/>
                <w:lang w:val="en-US" w:eastAsia="zh-CN"/>
              </w:rPr>
              <w:t>Propagation condition</w:t>
            </w:r>
          </w:p>
        </w:tc>
        <w:tc>
          <w:tcPr>
            <w:tcW w:w="1005" w:type="dxa"/>
            <w:tcBorders>
              <w:top w:val="single" w:sz="4" w:space="0" w:color="auto"/>
              <w:left w:val="nil"/>
              <w:bottom w:val="single" w:sz="4" w:space="0" w:color="auto"/>
              <w:right w:val="single" w:sz="4" w:space="0" w:color="auto"/>
            </w:tcBorders>
            <w:shd w:val="clear" w:color="auto" w:fill="auto"/>
            <w:vAlign w:val="center"/>
            <w:hideMark/>
          </w:tcPr>
          <w:p w:rsidR="00CB2A89" w:rsidRPr="001E566C" w:rsidRDefault="00CB2A89" w:rsidP="00CB2A89">
            <w:pPr>
              <w:spacing w:after="0"/>
              <w:rPr>
                <w:b/>
                <w:bCs/>
                <w:lang w:val="en-US" w:eastAsia="zh-CN"/>
              </w:rPr>
            </w:pPr>
            <w:r w:rsidRPr="001E566C">
              <w:rPr>
                <w:b/>
                <w:bCs/>
                <w:lang w:val="en-US" w:eastAsia="zh-CN"/>
              </w:rPr>
              <w:t>Frequency offset (Hz)</w:t>
            </w:r>
          </w:p>
        </w:tc>
        <w:tc>
          <w:tcPr>
            <w:tcW w:w="890" w:type="dxa"/>
            <w:tcBorders>
              <w:top w:val="single" w:sz="4" w:space="0" w:color="auto"/>
              <w:left w:val="nil"/>
              <w:bottom w:val="single" w:sz="4" w:space="0" w:color="auto"/>
              <w:right w:val="single" w:sz="4" w:space="0" w:color="auto"/>
            </w:tcBorders>
            <w:shd w:val="clear" w:color="auto" w:fill="auto"/>
            <w:vAlign w:val="center"/>
            <w:hideMark/>
          </w:tcPr>
          <w:p w:rsidR="00CB2A89" w:rsidRPr="001E566C" w:rsidRDefault="006A2E56" w:rsidP="00CB2A89">
            <w:pPr>
              <w:spacing w:after="0"/>
              <w:rPr>
                <w:b/>
                <w:bCs/>
                <w:color w:val="000000"/>
                <w:lang w:val="en-US" w:eastAsia="zh-CN"/>
              </w:rPr>
            </w:pPr>
            <w:hyperlink r:id="rId9" w:history="1">
              <w:r w:rsidR="00CB2A89" w:rsidRPr="001E566C">
                <w:rPr>
                  <w:b/>
                  <w:bCs/>
                  <w:color w:val="000000"/>
                  <w:lang w:val="en-US" w:eastAsia="zh-CN"/>
                </w:rPr>
                <w:t>SNR@ missed detection 99% of {Ncs,  logical sequence index, v} ={15, 384,0}</w:t>
              </w:r>
            </w:hyperlink>
          </w:p>
        </w:tc>
        <w:tc>
          <w:tcPr>
            <w:tcW w:w="890" w:type="dxa"/>
            <w:tcBorders>
              <w:top w:val="single" w:sz="4" w:space="0" w:color="auto"/>
              <w:left w:val="nil"/>
              <w:bottom w:val="single" w:sz="4" w:space="0" w:color="auto"/>
              <w:right w:val="single" w:sz="4" w:space="0" w:color="auto"/>
            </w:tcBorders>
            <w:shd w:val="clear" w:color="auto" w:fill="auto"/>
            <w:vAlign w:val="center"/>
            <w:hideMark/>
          </w:tcPr>
          <w:p w:rsidR="00CB2A89" w:rsidRPr="001E566C" w:rsidRDefault="006A2E56" w:rsidP="00CB2A89">
            <w:pPr>
              <w:spacing w:after="0"/>
              <w:rPr>
                <w:b/>
                <w:bCs/>
                <w:lang w:val="en-US" w:eastAsia="zh-CN"/>
              </w:rPr>
            </w:pPr>
            <w:hyperlink r:id="rId10" w:history="1">
              <w:r w:rsidR="00CB2A89" w:rsidRPr="001E566C">
                <w:rPr>
                  <w:b/>
                  <w:bCs/>
                  <w:lang w:val="en-US" w:eastAsia="zh-CN"/>
                </w:rPr>
                <w:t>SNR@ missed detection 99% of {Ncs,  logical sequence index, v} ={15, 384,36}</w:t>
              </w:r>
            </w:hyperlink>
          </w:p>
        </w:tc>
        <w:tc>
          <w:tcPr>
            <w:tcW w:w="890" w:type="dxa"/>
            <w:tcBorders>
              <w:top w:val="single" w:sz="4" w:space="0" w:color="auto"/>
              <w:left w:val="nil"/>
              <w:bottom w:val="single" w:sz="4" w:space="0" w:color="auto"/>
              <w:right w:val="single" w:sz="4" w:space="0" w:color="auto"/>
            </w:tcBorders>
            <w:shd w:val="clear" w:color="auto" w:fill="auto"/>
            <w:vAlign w:val="center"/>
            <w:hideMark/>
          </w:tcPr>
          <w:p w:rsidR="00CB2A89" w:rsidRPr="001E566C" w:rsidRDefault="006A2E56" w:rsidP="00CB2A89">
            <w:pPr>
              <w:spacing w:after="0"/>
              <w:rPr>
                <w:b/>
                <w:bCs/>
                <w:color w:val="000000"/>
                <w:lang w:val="en-US" w:eastAsia="zh-CN"/>
              </w:rPr>
            </w:pPr>
            <w:hyperlink r:id="rId11" w:history="1">
              <w:r w:rsidR="00CB2A89" w:rsidRPr="001E566C">
                <w:rPr>
                  <w:b/>
                  <w:bCs/>
                  <w:color w:val="000000"/>
                  <w:lang w:val="en-US" w:eastAsia="zh-CN"/>
                </w:rPr>
                <w:t>SNR@ missed detection 99% gain of {15, 384,36} relative to  {15, 384,0}</w:t>
              </w:r>
            </w:hyperlink>
          </w:p>
        </w:tc>
      </w:tr>
      <w:tr w:rsidR="00CB2A89" w:rsidRPr="001E566C" w:rsidTr="00EB71F2">
        <w:trPr>
          <w:trHeight w:val="288"/>
        </w:trPr>
        <w:tc>
          <w:tcPr>
            <w:tcW w:w="1149" w:type="dxa"/>
            <w:tcBorders>
              <w:top w:val="nil"/>
              <w:left w:val="single" w:sz="4" w:space="0" w:color="auto"/>
              <w:bottom w:val="single" w:sz="4" w:space="0" w:color="auto"/>
              <w:right w:val="single" w:sz="4" w:space="0" w:color="auto"/>
            </w:tcBorders>
            <w:shd w:val="clear" w:color="auto" w:fill="auto"/>
            <w:vAlign w:val="center"/>
            <w:hideMark/>
          </w:tcPr>
          <w:p w:rsidR="00CB2A89" w:rsidRPr="001E566C" w:rsidRDefault="00CB2A89" w:rsidP="00BA48A6">
            <w:pPr>
              <w:spacing w:after="0"/>
              <w:rPr>
                <w:color w:val="000000"/>
                <w:lang w:val="en-US" w:eastAsia="zh-CN"/>
              </w:rPr>
            </w:pPr>
            <w:r w:rsidRPr="001E566C">
              <w:rPr>
                <w:color w:val="000000"/>
                <w:lang w:val="en-US" w:eastAsia="zh-CN"/>
              </w:rPr>
              <w:t>Format 0</w:t>
            </w:r>
          </w:p>
        </w:tc>
        <w:tc>
          <w:tcPr>
            <w:tcW w:w="851" w:type="dxa"/>
            <w:tcBorders>
              <w:top w:val="nil"/>
              <w:left w:val="nil"/>
              <w:bottom w:val="single" w:sz="4" w:space="0" w:color="auto"/>
              <w:right w:val="single" w:sz="4" w:space="0" w:color="auto"/>
            </w:tcBorders>
            <w:shd w:val="clear" w:color="auto" w:fill="auto"/>
            <w:vAlign w:val="center"/>
            <w:hideMark/>
          </w:tcPr>
          <w:p w:rsidR="00CB2A89" w:rsidRPr="001E566C" w:rsidRDefault="00CB2A89" w:rsidP="00BA48A6">
            <w:pPr>
              <w:spacing w:after="0"/>
              <w:rPr>
                <w:lang w:val="en-US" w:eastAsia="zh-CN"/>
              </w:rPr>
            </w:pPr>
            <w:r w:rsidRPr="001E566C">
              <w:rPr>
                <w:lang w:val="en-US" w:eastAsia="zh-CN"/>
              </w:rPr>
              <w:t>1T2R</w:t>
            </w:r>
          </w:p>
        </w:tc>
        <w:tc>
          <w:tcPr>
            <w:tcW w:w="709" w:type="dxa"/>
            <w:tcBorders>
              <w:top w:val="nil"/>
              <w:left w:val="nil"/>
              <w:bottom w:val="single" w:sz="4" w:space="0" w:color="auto"/>
              <w:right w:val="single" w:sz="4" w:space="0" w:color="auto"/>
            </w:tcBorders>
            <w:shd w:val="clear" w:color="auto" w:fill="auto"/>
            <w:vAlign w:val="center"/>
            <w:hideMark/>
          </w:tcPr>
          <w:p w:rsidR="00CB2A89" w:rsidRPr="001E566C" w:rsidRDefault="00CB2A89" w:rsidP="00BA48A6">
            <w:pPr>
              <w:spacing w:after="0"/>
              <w:rPr>
                <w:lang w:val="en-US" w:eastAsia="zh-CN"/>
              </w:rPr>
            </w:pPr>
            <w:r w:rsidRPr="001E566C">
              <w:rPr>
                <w:lang w:val="en-US" w:eastAsia="zh-CN"/>
              </w:rPr>
              <w:t>2.1</w:t>
            </w:r>
          </w:p>
        </w:tc>
        <w:tc>
          <w:tcPr>
            <w:tcW w:w="1249" w:type="dxa"/>
            <w:tcBorders>
              <w:top w:val="nil"/>
              <w:left w:val="nil"/>
              <w:bottom w:val="single" w:sz="4" w:space="0" w:color="auto"/>
              <w:right w:val="single" w:sz="4" w:space="0" w:color="auto"/>
            </w:tcBorders>
            <w:shd w:val="clear" w:color="auto" w:fill="auto"/>
            <w:vAlign w:val="center"/>
            <w:hideMark/>
          </w:tcPr>
          <w:p w:rsidR="00CB2A89" w:rsidRPr="001E566C" w:rsidRDefault="00CB2A89" w:rsidP="00BA48A6">
            <w:pPr>
              <w:spacing w:after="0"/>
              <w:rPr>
                <w:color w:val="000000"/>
                <w:lang w:val="en-US" w:eastAsia="zh-CN"/>
              </w:rPr>
            </w:pPr>
            <w:r w:rsidRPr="001E566C">
              <w:rPr>
                <w:color w:val="000000"/>
                <w:lang w:val="en-US" w:eastAsia="zh-CN"/>
              </w:rPr>
              <w:t>1.25kHz</w:t>
            </w:r>
          </w:p>
        </w:tc>
        <w:tc>
          <w:tcPr>
            <w:tcW w:w="999" w:type="dxa"/>
            <w:tcBorders>
              <w:top w:val="nil"/>
              <w:left w:val="nil"/>
              <w:bottom w:val="single" w:sz="4" w:space="0" w:color="auto"/>
              <w:right w:val="single" w:sz="4" w:space="0" w:color="auto"/>
            </w:tcBorders>
            <w:shd w:val="clear" w:color="auto" w:fill="auto"/>
            <w:vAlign w:val="center"/>
            <w:hideMark/>
          </w:tcPr>
          <w:p w:rsidR="00CB2A89" w:rsidRPr="001E566C" w:rsidRDefault="00CB2A89" w:rsidP="00BA48A6">
            <w:pPr>
              <w:spacing w:after="0"/>
              <w:rPr>
                <w:color w:val="000000"/>
                <w:lang w:val="en-US" w:eastAsia="zh-CN"/>
              </w:rPr>
            </w:pPr>
            <w:r w:rsidRPr="001E566C">
              <w:rPr>
                <w:color w:val="000000"/>
                <w:lang w:val="en-US" w:eastAsia="zh-CN"/>
              </w:rPr>
              <w:t>type A</w:t>
            </w:r>
          </w:p>
        </w:tc>
        <w:tc>
          <w:tcPr>
            <w:tcW w:w="1130" w:type="dxa"/>
            <w:tcBorders>
              <w:top w:val="nil"/>
              <w:left w:val="nil"/>
              <w:bottom w:val="single" w:sz="4" w:space="0" w:color="auto"/>
              <w:right w:val="single" w:sz="4" w:space="0" w:color="auto"/>
            </w:tcBorders>
            <w:shd w:val="clear" w:color="auto" w:fill="auto"/>
            <w:vAlign w:val="center"/>
            <w:hideMark/>
          </w:tcPr>
          <w:p w:rsidR="00CB2A89" w:rsidRPr="001E566C" w:rsidRDefault="00CB2A89">
            <w:pPr>
              <w:spacing w:after="0"/>
              <w:rPr>
                <w:lang w:val="en-US" w:eastAsia="zh-CN"/>
              </w:rPr>
            </w:pPr>
            <w:r w:rsidRPr="001E566C">
              <w:rPr>
                <w:lang w:val="en-US" w:eastAsia="zh-CN"/>
              </w:rPr>
              <w:t>AWGN</w:t>
            </w:r>
          </w:p>
        </w:tc>
        <w:tc>
          <w:tcPr>
            <w:tcW w:w="1005" w:type="dxa"/>
            <w:tcBorders>
              <w:top w:val="nil"/>
              <w:left w:val="nil"/>
              <w:bottom w:val="single" w:sz="4" w:space="0" w:color="auto"/>
              <w:right w:val="single" w:sz="4" w:space="0" w:color="auto"/>
            </w:tcBorders>
            <w:shd w:val="clear" w:color="auto" w:fill="auto"/>
            <w:vAlign w:val="center"/>
            <w:hideMark/>
          </w:tcPr>
          <w:p w:rsidR="00CB2A89" w:rsidRPr="001E566C" w:rsidRDefault="00CB2A89" w:rsidP="00BA48A6">
            <w:pPr>
              <w:spacing w:after="0"/>
              <w:rPr>
                <w:color w:val="FF0000"/>
                <w:lang w:val="en-US" w:eastAsia="zh-CN"/>
              </w:rPr>
            </w:pPr>
            <w:r w:rsidRPr="001E566C">
              <w:rPr>
                <w:color w:val="000000" w:themeColor="text1"/>
                <w:lang w:val="en-US" w:eastAsia="zh-CN"/>
              </w:rPr>
              <w:t>0</w:t>
            </w:r>
          </w:p>
        </w:tc>
        <w:tc>
          <w:tcPr>
            <w:tcW w:w="890" w:type="dxa"/>
            <w:tcBorders>
              <w:top w:val="nil"/>
              <w:left w:val="nil"/>
              <w:bottom w:val="single" w:sz="4" w:space="0" w:color="auto"/>
              <w:right w:val="single" w:sz="4" w:space="0" w:color="auto"/>
            </w:tcBorders>
            <w:shd w:val="clear" w:color="auto" w:fill="auto"/>
            <w:noWrap/>
            <w:vAlign w:val="bottom"/>
            <w:hideMark/>
          </w:tcPr>
          <w:p w:rsidR="00CB2A89" w:rsidRPr="001E566C" w:rsidRDefault="00CB2A89" w:rsidP="00BA48A6">
            <w:pPr>
              <w:spacing w:after="0"/>
              <w:rPr>
                <w:color w:val="000000"/>
                <w:lang w:val="en-US" w:eastAsia="zh-CN"/>
              </w:rPr>
            </w:pPr>
            <w:r w:rsidRPr="001E566C">
              <w:rPr>
                <w:color w:val="000000"/>
                <w:lang w:val="en-US" w:eastAsia="zh-CN"/>
              </w:rPr>
              <w:t>-16.42</w:t>
            </w:r>
          </w:p>
        </w:tc>
        <w:tc>
          <w:tcPr>
            <w:tcW w:w="890" w:type="dxa"/>
            <w:tcBorders>
              <w:top w:val="nil"/>
              <w:left w:val="nil"/>
              <w:bottom w:val="single" w:sz="4" w:space="0" w:color="auto"/>
              <w:right w:val="single" w:sz="4" w:space="0" w:color="auto"/>
            </w:tcBorders>
            <w:shd w:val="clear" w:color="auto" w:fill="auto"/>
            <w:noWrap/>
            <w:vAlign w:val="bottom"/>
            <w:hideMark/>
          </w:tcPr>
          <w:p w:rsidR="00CB2A89" w:rsidRPr="001E566C" w:rsidRDefault="00CB2A89" w:rsidP="00BA48A6">
            <w:pPr>
              <w:spacing w:after="0"/>
              <w:rPr>
                <w:color w:val="000000"/>
                <w:lang w:val="en-US" w:eastAsia="zh-CN"/>
              </w:rPr>
            </w:pPr>
            <w:r w:rsidRPr="001E566C">
              <w:rPr>
                <w:color w:val="000000"/>
                <w:lang w:val="en-US" w:eastAsia="zh-CN"/>
              </w:rPr>
              <w:t>-16.42</w:t>
            </w:r>
          </w:p>
        </w:tc>
        <w:tc>
          <w:tcPr>
            <w:tcW w:w="890" w:type="dxa"/>
            <w:tcBorders>
              <w:top w:val="nil"/>
              <w:left w:val="nil"/>
              <w:bottom w:val="single" w:sz="4" w:space="0" w:color="auto"/>
              <w:right w:val="single" w:sz="4" w:space="0" w:color="auto"/>
            </w:tcBorders>
            <w:shd w:val="clear" w:color="auto" w:fill="auto"/>
            <w:noWrap/>
            <w:vAlign w:val="bottom"/>
            <w:hideMark/>
          </w:tcPr>
          <w:p w:rsidR="00CB2A89" w:rsidRPr="001E566C" w:rsidRDefault="00CB2A89" w:rsidP="00BA48A6">
            <w:pPr>
              <w:spacing w:after="0"/>
              <w:rPr>
                <w:color w:val="000000"/>
                <w:lang w:val="en-US" w:eastAsia="zh-CN"/>
              </w:rPr>
            </w:pPr>
            <w:r w:rsidRPr="001E566C">
              <w:rPr>
                <w:color w:val="000000"/>
                <w:lang w:val="en-US" w:eastAsia="zh-CN"/>
              </w:rPr>
              <w:t>0</w:t>
            </w:r>
          </w:p>
        </w:tc>
      </w:tr>
      <w:tr w:rsidR="00CB2A89" w:rsidRPr="001E566C" w:rsidTr="00EB71F2">
        <w:trPr>
          <w:trHeight w:val="288"/>
        </w:trPr>
        <w:tc>
          <w:tcPr>
            <w:tcW w:w="1149" w:type="dxa"/>
            <w:tcBorders>
              <w:top w:val="nil"/>
              <w:left w:val="single" w:sz="4" w:space="0" w:color="auto"/>
              <w:bottom w:val="single" w:sz="4" w:space="0" w:color="auto"/>
              <w:right w:val="single" w:sz="4" w:space="0" w:color="auto"/>
            </w:tcBorders>
            <w:shd w:val="clear" w:color="auto" w:fill="auto"/>
            <w:vAlign w:val="center"/>
            <w:hideMark/>
          </w:tcPr>
          <w:p w:rsidR="00CB2A89" w:rsidRPr="001E566C" w:rsidRDefault="00CB2A89" w:rsidP="00BA48A6">
            <w:pPr>
              <w:spacing w:after="0"/>
              <w:rPr>
                <w:color w:val="000000"/>
                <w:lang w:val="en-US" w:eastAsia="zh-CN"/>
              </w:rPr>
            </w:pPr>
            <w:r w:rsidRPr="001E566C">
              <w:rPr>
                <w:color w:val="000000"/>
                <w:lang w:val="en-US" w:eastAsia="zh-CN"/>
              </w:rPr>
              <w:t>Format 0</w:t>
            </w:r>
          </w:p>
        </w:tc>
        <w:tc>
          <w:tcPr>
            <w:tcW w:w="851" w:type="dxa"/>
            <w:tcBorders>
              <w:top w:val="nil"/>
              <w:left w:val="nil"/>
              <w:bottom w:val="single" w:sz="4" w:space="0" w:color="auto"/>
              <w:right w:val="single" w:sz="4" w:space="0" w:color="auto"/>
            </w:tcBorders>
            <w:shd w:val="clear" w:color="auto" w:fill="auto"/>
            <w:vAlign w:val="center"/>
            <w:hideMark/>
          </w:tcPr>
          <w:p w:rsidR="00CB2A89" w:rsidRPr="001E566C" w:rsidRDefault="00CB2A89" w:rsidP="00BA48A6">
            <w:pPr>
              <w:spacing w:after="0"/>
              <w:rPr>
                <w:lang w:val="en-US" w:eastAsia="zh-CN"/>
              </w:rPr>
            </w:pPr>
            <w:r w:rsidRPr="001E566C">
              <w:rPr>
                <w:lang w:val="en-US" w:eastAsia="zh-CN"/>
              </w:rPr>
              <w:t>1T2R</w:t>
            </w:r>
          </w:p>
        </w:tc>
        <w:tc>
          <w:tcPr>
            <w:tcW w:w="709" w:type="dxa"/>
            <w:tcBorders>
              <w:top w:val="nil"/>
              <w:left w:val="nil"/>
              <w:bottom w:val="single" w:sz="4" w:space="0" w:color="auto"/>
              <w:right w:val="single" w:sz="4" w:space="0" w:color="auto"/>
            </w:tcBorders>
            <w:shd w:val="clear" w:color="auto" w:fill="auto"/>
            <w:vAlign w:val="center"/>
            <w:hideMark/>
          </w:tcPr>
          <w:p w:rsidR="00CB2A89" w:rsidRPr="001E566C" w:rsidRDefault="00CB2A89" w:rsidP="00BA48A6">
            <w:pPr>
              <w:spacing w:after="0"/>
              <w:rPr>
                <w:lang w:val="en-US" w:eastAsia="zh-CN"/>
              </w:rPr>
            </w:pPr>
            <w:r w:rsidRPr="001E566C">
              <w:rPr>
                <w:lang w:val="en-US" w:eastAsia="zh-CN"/>
              </w:rPr>
              <w:t>2.1</w:t>
            </w:r>
          </w:p>
        </w:tc>
        <w:tc>
          <w:tcPr>
            <w:tcW w:w="1249" w:type="dxa"/>
            <w:tcBorders>
              <w:top w:val="nil"/>
              <w:left w:val="nil"/>
              <w:bottom w:val="single" w:sz="4" w:space="0" w:color="auto"/>
              <w:right w:val="single" w:sz="4" w:space="0" w:color="auto"/>
            </w:tcBorders>
            <w:shd w:val="clear" w:color="auto" w:fill="auto"/>
            <w:vAlign w:val="center"/>
            <w:hideMark/>
          </w:tcPr>
          <w:p w:rsidR="00CB2A89" w:rsidRPr="001E566C" w:rsidRDefault="00CB2A89" w:rsidP="00BA48A6">
            <w:pPr>
              <w:spacing w:after="0"/>
              <w:rPr>
                <w:color w:val="000000"/>
                <w:lang w:val="en-US" w:eastAsia="zh-CN"/>
              </w:rPr>
            </w:pPr>
            <w:r w:rsidRPr="001E566C">
              <w:rPr>
                <w:color w:val="000000"/>
                <w:lang w:val="en-US" w:eastAsia="zh-CN"/>
              </w:rPr>
              <w:t>1.25kHz</w:t>
            </w:r>
          </w:p>
        </w:tc>
        <w:tc>
          <w:tcPr>
            <w:tcW w:w="999" w:type="dxa"/>
            <w:tcBorders>
              <w:top w:val="nil"/>
              <w:left w:val="nil"/>
              <w:bottom w:val="single" w:sz="4" w:space="0" w:color="auto"/>
              <w:right w:val="single" w:sz="4" w:space="0" w:color="auto"/>
            </w:tcBorders>
            <w:shd w:val="clear" w:color="auto" w:fill="auto"/>
            <w:vAlign w:val="center"/>
            <w:hideMark/>
          </w:tcPr>
          <w:p w:rsidR="00CB2A89" w:rsidRPr="001E566C" w:rsidRDefault="00CB2A89" w:rsidP="00BA48A6">
            <w:pPr>
              <w:spacing w:after="0"/>
              <w:rPr>
                <w:color w:val="000000"/>
                <w:lang w:val="en-US" w:eastAsia="zh-CN"/>
              </w:rPr>
            </w:pPr>
            <w:r w:rsidRPr="001E566C">
              <w:rPr>
                <w:color w:val="000000"/>
                <w:lang w:val="en-US" w:eastAsia="zh-CN"/>
              </w:rPr>
              <w:t>type A</w:t>
            </w:r>
          </w:p>
        </w:tc>
        <w:tc>
          <w:tcPr>
            <w:tcW w:w="1130" w:type="dxa"/>
            <w:tcBorders>
              <w:top w:val="nil"/>
              <w:left w:val="nil"/>
              <w:bottom w:val="single" w:sz="4" w:space="0" w:color="auto"/>
              <w:right w:val="single" w:sz="4" w:space="0" w:color="auto"/>
            </w:tcBorders>
            <w:shd w:val="clear" w:color="auto" w:fill="auto"/>
            <w:vAlign w:val="center"/>
            <w:hideMark/>
          </w:tcPr>
          <w:p w:rsidR="00CB2A89" w:rsidRPr="001E566C" w:rsidRDefault="00CB2A89">
            <w:pPr>
              <w:spacing w:after="0"/>
              <w:rPr>
                <w:lang w:val="en-US" w:eastAsia="zh-CN"/>
              </w:rPr>
            </w:pPr>
            <w:r w:rsidRPr="001E566C">
              <w:rPr>
                <w:lang w:val="en-US" w:eastAsia="zh-CN"/>
              </w:rPr>
              <w:t>AWGN</w:t>
            </w:r>
          </w:p>
        </w:tc>
        <w:tc>
          <w:tcPr>
            <w:tcW w:w="1005" w:type="dxa"/>
            <w:tcBorders>
              <w:top w:val="nil"/>
              <w:left w:val="nil"/>
              <w:bottom w:val="single" w:sz="4" w:space="0" w:color="auto"/>
              <w:right w:val="single" w:sz="4" w:space="0" w:color="auto"/>
            </w:tcBorders>
            <w:shd w:val="clear" w:color="auto" w:fill="auto"/>
            <w:vAlign w:val="center"/>
            <w:hideMark/>
          </w:tcPr>
          <w:p w:rsidR="00CB2A89" w:rsidRPr="001E566C" w:rsidRDefault="00CB2A89" w:rsidP="00BA48A6">
            <w:pPr>
              <w:spacing w:after="0"/>
              <w:rPr>
                <w:lang w:val="en-US" w:eastAsia="zh-CN"/>
              </w:rPr>
            </w:pPr>
            <w:r w:rsidRPr="001E566C">
              <w:rPr>
                <w:lang w:val="en-US" w:eastAsia="zh-CN"/>
              </w:rPr>
              <w:t>1340</w:t>
            </w:r>
          </w:p>
        </w:tc>
        <w:tc>
          <w:tcPr>
            <w:tcW w:w="890" w:type="dxa"/>
            <w:tcBorders>
              <w:top w:val="nil"/>
              <w:left w:val="nil"/>
              <w:bottom w:val="single" w:sz="4" w:space="0" w:color="auto"/>
              <w:right w:val="single" w:sz="4" w:space="0" w:color="auto"/>
            </w:tcBorders>
            <w:shd w:val="clear" w:color="auto" w:fill="auto"/>
            <w:noWrap/>
            <w:vAlign w:val="bottom"/>
            <w:hideMark/>
          </w:tcPr>
          <w:p w:rsidR="00CB2A89" w:rsidRPr="001E566C" w:rsidRDefault="00CB2A89" w:rsidP="00BA48A6">
            <w:pPr>
              <w:spacing w:after="0"/>
              <w:rPr>
                <w:color w:val="000000"/>
                <w:lang w:val="en-US" w:eastAsia="zh-CN"/>
              </w:rPr>
            </w:pPr>
            <w:r w:rsidRPr="001E566C">
              <w:rPr>
                <w:color w:val="000000"/>
                <w:lang w:val="en-US" w:eastAsia="zh-CN"/>
              </w:rPr>
              <w:t>-16.35</w:t>
            </w:r>
          </w:p>
        </w:tc>
        <w:tc>
          <w:tcPr>
            <w:tcW w:w="890" w:type="dxa"/>
            <w:tcBorders>
              <w:top w:val="nil"/>
              <w:left w:val="nil"/>
              <w:bottom w:val="single" w:sz="4" w:space="0" w:color="auto"/>
              <w:right w:val="single" w:sz="4" w:space="0" w:color="auto"/>
            </w:tcBorders>
            <w:shd w:val="clear" w:color="auto" w:fill="auto"/>
            <w:noWrap/>
            <w:vAlign w:val="bottom"/>
            <w:hideMark/>
          </w:tcPr>
          <w:p w:rsidR="00CB2A89" w:rsidRPr="001E566C" w:rsidRDefault="00CB2A89" w:rsidP="00BA48A6">
            <w:pPr>
              <w:spacing w:after="0"/>
              <w:rPr>
                <w:color w:val="000000"/>
                <w:lang w:val="en-US" w:eastAsia="zh-CN"/>
              </w:rPr>
            </w:pPr>
            <w:r w:rsidRPr="001E566C">
              <w:rPr>
                <w:color w:val="000000"/>
                <w:lang w:val="en-US" w:eastAsia="zh-CN"/>
              </w:rPr>
              <w:t>-16.35</w:t>
            </w:r>
          </w:p>
        </w:tc>
        <w:tc>
          <w:tcPr>
            <w:tcW w:w="890" w:type="dxa"/>
            <w:tcBorders>
              <w:top w:val="nil"/>
              <w:left w:val="nil"/>
              <w:bottom w:val="single" w:sz="4" w:space="0" w:color="auto"/>
              <w:right w:val="single" w:sz="4" w:space="0" w:color="auto"/>
            </w:tcBorders>
            <w:shd w:val="clear" w:color="auto" w:fill="auto"/>
            <w:noWrap/>
            <w:vAlign w:val="bottom"/>
            <w:hideMark/>
          </w:tcPr>
          <w:p w:rsidR="00CB2A89" w:rsidRPr="001E566C" w:rsidRDefault="00CB2A89" w:rsidP="00BA48A6">
            <w:pPr>
              <w:spacing w:after="0"/>
              <w:rPr>
                <w:color w:val="000000"/>
                <w:lang w:val="en-US" w:eastAsia="zh-CN"/>
              </w:rPr>
            </w:pPr>
            <w:r w:rsidRPr="001E566C">
              <w:rPr>
                <w:color w:val="000000"/>
                <w:lang w:val="en-US" w:eastAsia="zh-CN"/>
              </w:rPr>
              <w:t>0</w:t>
            </w:r>
          </w:p>
        </w:tc>
      </w:tr>
    </w:tbl>
    <w:p w:rsidR="00CB2A89" w:rsidRDefault="00CB2A89" w:rsidP="005D7C90">
      <w:pPr>
        <w:spacing w:after="160" w:line="256" w:lineRule="auto"/>
        <w:jc w:val="both"/>
        <w:rPr>
          <w:noProof/>
          <w:lang w:val="en-US" w:eastAsia="zh-CN"/>
        </w:rPr>
      </w:pPr>
    </w:p>
    <w:p w:rsidR="005D7964" w:rsidRPr="00EB71F2" w:rsidRDefault="00AD5A06" w:rsidP="005D7964">
      <w:pPr>
        <w:spacing w:after="160" w:line="256" w:lineRule="auto"/>
        <w:jc w:val="both"/>
        <w:rPr>
          <w:noProof/>
          <w:lang w:eastAsia="zh-CN"/>
        </w:rPr>
      </w:pPr>
      <w:r>
        <w:rPr>
          <w:rFonts w:hint="eastAsia"/>
          <w:noProof/>
          <w:lang w:val="en-US" w:eastAsia="zh-CN"/>
        </w:rPr>
        <w:t xml:space="preserve">From Table 2-2, </w:t>
      </w:r>
      <w:r>
        <w:rPr>
          <w:rFonts w:hint="eastAsia"/>
          <w:sz w:val="21"/>
          <w:szCs w:val="21"/>
          <w:lang w:eastAsia="zh-CN"/>
        </w:rPr>
        <w:t xml:space="preserve">the </w:t>
      </w:r>
      <w:r w:rsidRPr="00E86189">
        <w:rPr>
          <w:sz w:val="21"/>
          <w:szCs w:val="21"/>
          <w:lang w:eastAsia="zh-CN"/>
        </w:rPr>
        <w:t>SNR@ missed detection 99% gain of {15, 384, 36} relative to {15, 3</w:t>
      </w:r>
      <w:r w:rsidR="00E9729A">
        <w:rPr>
          <w:rFonts w:hint="eastAsia"/>
          <w:sz w:val="21"/>
          <w:szCs w:val="21"/>
          <w:lang w:eastAsia="zh-CN"/>
        </w:rPr>
        <w:t>0</w:t>
      </w:r>
      <w:r w:rsidRPr="00E86189">
        <w:rPr>
          <w:sz w:val="21"/>
          <w:szCs w:val="21"/>
          <w:lang w:eastAsia="zh-CN"/>
        </w:rPr>
        <w:t>,</w:t>
      </w:r>
      <w:r>
        <w:rPr>
          <w:rFonts w:hint="eastAsia"/>
          <w:sz w:val="21"/>
          <w:szCs w:val="21"/>
          <w:lang w:eastAsia="zh-CN"/>
        </w:rPr>
        <w:t xml:space="preserve"> </w:t>
      </w:r>
      <w:r w:rsidR="00F530EB">
        <w:rPr>
          <w:rFonts w:hint="eastAsia"/>
          <w:sz w:val="21"/>
          <w:szCs w:val="21"/>
          <w:lang w:eastAsia="zh-CN"/>
        </w:rPr>
        <w:t>3</w:t>
      </w:r>
      <w:r w:rsidR="00F530EB" w:rsidRPr="00E86189">
        <w:rPr>
          <w:sz w:val="21"/>
          <w:szCs w:val="21"/>
          <w:lang w:eastAsia="zh-CN"/>
        </w:rPr>
        <w:t>0</w:t>
      </w:r>
      <w:r w:rsidRPr="00E86189">
        <w:rPr>
          <w:sz w:val="21"/>
          <w:szCs w:val="21"/>
          <w:lang w:eastAsia="zh-CN"/>
        </w:rPr>
        <w:t>}</w:t>
      </w:r>
      <w:r>
        <w:rPr>
          <w:rFonts w:hint="eastAsia"/>
          <w:sz w:val="21"/>
          <w:szCs w:val="21"/>
          <w:lang w:eastAsia="zh-CN"/>
        </w:rPr>
        <w:t xml:space="preserve"> is</w:t>
      </w:r>
      <w:r w:rsidR="00E9729A">
        <w:rPr>
          <w:rFonts w:hint="eastAsia"/>
          <w:sz w:val="21"/>
          <w:szCs w:val="21"/>
          <w:lang w:eastAsia="zh-CN"/>
        </w:rPr>
        <w:t xml:space="preserve"> about 0.07~0.22dB</w:t>
      </w:r>
      <w:r>
        <w:rPr>
          <w:rFonts w:hint="eastAsia"/>
          <w:sz w:val="21"/>
          <w:szCs w:val="21"/>
          <w:lang w:eastAsia="zh-CN"/>
        </w:rPr>
        <w:t>, which indicate</w:t>
      </w:r>
      <w:r w:rsidR="002F4457">
        <w:rPr>
          <w:rFonts w:hint="eastAsia"/>
          <w:sz w:val="21"/>
          <w:szCs w:val="21"/>
          <w:lang w:eastAsia="zh-CN"/>
        </w:rPr>
        <w:t>s</w:t>
      </w:r>
      <w:r>
        <w:rPr>
          <w:rFonts w:hint="eastAsia"/>
          <w:sz w:val="21"/>
          <w:szCs w:val="21"/>
          <w:lang w:eastAsia="zh-CN"/>
        </w:rPr>
        <w:t xml:space="preserve"> </w:t>
      </w:r>
      <w:r w:rsidR="002F4457">
        <w:rPr>
          <w:rFonts w:hint="eastAsia"/>
          <w:sz w:val="21"/>
          <w:szCs w:val="21"/>
          <w:lang w:eastAsia="zh-CN"/>
        </w:rPr>
        <w:t xml:space="preserve">the </w:t>
      </w:r>
      <w:r w:rsidR="0057673D">
        <w:rPr>
          <w:rFonts w:hint="eastAsia"/>
          <w:sz w:val="21"/>
          <w:szCs w:val="21"/>
          <w:lang w:eastAsia="zh-CN"/>
        </w:rPr>
        <w:t xml:space="preserve">performance of </w:t>
      </w:r>
      <w:r w:rsidR="0057673D" w:rsidRPr="00E86189">
        <w:rPr>
          <w:sz w:val="21"/>
          <w:szCs w:val="21"/>
          <w:lang w:eastAsia="zh-CN"/>
        </w:rPr>
        <w:t>{15, 384, 36}</w:t>
      </w:r>
      <w:r w:rsidR="0057673D">
        <w:rPr>
          <w:rFonts w:hint="eastAsia"/>
          <w:sz w:val="21"/>
          <w:szCs w:val="21"/>
          <w:lang w:eastAsia="zh-CN"/>
        </w:rPr>
        <w:t xml:space="preserve"> is slightly better than that of </w:t>
      </w:r>
      <w:r w:rsidRPr="001D49F6">
        <w:rPr>
          <w:noProof/>
          <w:lang w:eastAsia="zh-CN"/>
        </w:rPr>
        <w:t>{15, 3</w:t>
      </w:r>
      <w:r w:rsidR="00E9729A">
        <w:rPr>
          <w:rFonts w:hint="eastAsia"/>
          <w:noProof/>
          <w:lang w:eastAsia="zh-CN"/>
        </w:rPr>
        <w:t>0</w:t>
      </w:r>
      <w:r w:rsidRPr="001D49F6">
        <w:rPr>
          <w:noProof/>
          <w:lang w:eastAsia="zh-CN"/>
        </w:rPr>
        <w:t>,</w:t>
      </w:r>
      <w:r w:rsidR="002F4457">
        <w:rPr>
          <w:rFonts w:hint="eastAsia"/>
          <w:noProof/>
          <w:lang w:eastAsia="zh-CN"/>
        </w:rPr>
        <w:t xml:space="preserve"> </w:t>
      </w:r>
      <w:r w:rsidR="00E9729A">
        <w:rPr>
          <w:rFonts w:hint="eastAsia"/>
          <w:noProof/>
          <w:lang w:eastAsia="zh-CN"/>
        </w:rPr>
        <w:t>3</w:t>
      </w:r>
      <w:r>
        <w:rPr>
          <w:rFonts w:hint="eastAsia"/>
          <w:noProof/>
          <w:lang w:eastAsia="zh-CN"/>
        </w:rPr>
        <w:t>0</w:t>
      </w:r>
      <w:r w:rsidRPr="001D49F6">
        <w:rPr>
          <w:noProof/>
          <w:lang w:eastAsia="zh-CN"/>
        </w:rPr>
        <w:t>}</w:t>
      </w:r>
      <w:r w:rsidR="0057673D">
        <w:rPr>
          <w:rFonts w:hint="eastAsia"/>
          <w:noProof/>
          <w:lang w:eastAsia="zh-CN"/>
        </w:rPr>
        <w:t xml:space="preserve">. </w:t>
      </w:r>
      <w:r w:rsidR="006F080E">
        <w:rPr>
          <w:noProof/>
          <w:lang w:eastAsia="zh-CN"/>
        </w:rPr>
        <w:t>T</w:t>
      </w:r>
      <w:r w:rsidR="006F080E">
        <w:rPr>
          <w:rFonts w:hint="eastAsia"/>
          <w:noProof/>
          <w:lang w:eastAsia="zh-CN"/>
        </w:rPr>
        <w:t xml:space="preserve">he </w:t>
      </w:r>
      <w:r w:rsidR="002F4457">
        <w:rPr>
          <w:rFonts w:hint="eastAsia"/>
          <w:noProof/>
          <w:lang w:eastAsia="zh-CN"/>
        </w:rPr>
        <w:t xml:space="preserve">performance </w:t>
      </w:r>
      <w:r w:rsidR="006F080E" w:rsidRPr="00E86189">
        <w:rPr>
          <w:sz w:val="21"/>
          <w:szCs w:val="21"/>
          <w:lang w:eastAsia="zh-CN"/>
        </w:rPr>
        <w:t xml:space="preserve">gain of {15, 384, </w:t>
      </w:r>
      <w:proofErr w:type="gramStart"/>
      <w:r w:rsidR="006F080E" w:rsidRPr="00E86189">
        <w:rPr>
          <w:sz w:val="21"/>
          <w:szCs w:val="21"/>
          <w:lang w:eastAsia="zh-CN"/>
        </w:rPr>
        <w:t>36</w:t>
      </w:r>
      <w:proofErr w:type="gramEnd"/>
      <w:r w:rsidR="006F080E" w:rsidRPr="00E86189">
        <w:rPr>
          <w:sz w:val="21"/>
          <w:szCs w:val="21"/>
          <w:lang w:eastAsia="zh-CN"/>
        </w:rPr>
        <w:t>} relative to {15, 3</w:t>
      </w:r>
      <w:r w:rsidR="006F080E">
        <w:rPr>
          <w:rFonts w:hint="eastAsia"/>
          <w:sz w:val="21"/>
          <w:szCs w:val="21"/>
          <w:lang w:eastAsia="zh-CN"/>
        </w:rPr>
        <w:t>0</w:t>
      </w:r>
      <w:r w:rsidR="006F080E" w:rsidRPr="00E86189">
        <w:rPr>
          <w:sz w:val="21"/>
          <w:szCs w:val="21"/>
          <w:lang w:eastAsia="zh-CN"/>
        </w:rPr>
        <w:t>,</w:t>
      </w:r>
      <w:r w:rsidR="006F080E">
        <w:rPr>
          <w:rFonts w:hint="eastAsia"/>
          <w:sz w:val="21"/>
          <w:szCs w:val="21"/>
          <w:lang w:eastAsia="zh-CN"/>
        </w:rPr>
        <w:t xml:space="preserve"> 3</w:t>
      </w:r>
      <w:r w:rsidR="006F080E" w:rsidRPr="00E86189">
        <w:rPr>
          <w:sz w:val="21"/>
          <w:szCs w:val="21"/>
          <w:lang w:eastAsia="zh-CN"/>
        </w:rPr>
        <w:t>0}</w:t>
      </w:r>
      <w:r w:rsidR="006F080E">
        <w:rPr>
          <w:rFonts w:hint="eastAsia"/>
          <w:sz w:val="21"/>
          <w:szCs w:val="21"/>
          <w:lang w:eastAsia="zh-CN"/>
        </w:rPr>
        <w:t xml:space="preserve"> is less than 0.5dB</w:t>
      </w:r>
      <w:r w:rsidR="002F4457">
        <w:rPr>
          <w:rFonts w:hint="eastAsia"/>
          <w:sz w:val="21"/>
          <w:szCs w:val="21"/>
          <w:lang w:eastAsia="zh-CN"/>
        </w:rPr>
        <w:t xml:space="preserve">. So </w:t>
      </w:r>
      <w:r w:rsidR="002F4457">
        <w:rPr>
          <w:rFonts w:hint="eastAsia"/>
          <w:noProof/>
          <w:lang w:eastAsia="zh-CN"/>
        </w:rPr>
        <w:t>t</w:t>
      </w:r>
      <w:r w:rsidR="0057673D">
        <w:rPr>
          <w:rFonts w:hint="eastAsia"/>
          <w:noProof/>
          <w:lang w:eastAsia="zh-CN"/>
        </w:rPr>
        <w:t xml:space="preserve">here is no need to </w:t>
      </w:r>
      <w:r w:rsidR="001E566C">
        <w:rPr>
          <w:rFonts w:hint="eastAsia"/>
          <w:noProof/>
          <w:lang w:eastAsia="zh-CN"/>
        </w:rPr>
        <w:t xml:space="preserve">select </w:t>
      </w:r>
      <w:r w:rsidR="0057673D">
        <w:rPr>
          <w:rFonts w:hint="eastAsia"/>
          <w:noProof/>
          <w:lang w:eastAsia="zh-CN"/>
        </w:rPr>
        <w:t xml:space="preserve">a </w:t>
      </w:r>
      <w:r w:rsidR="002F4457">
        <w:rPr>
          <w:rFonts w:hint="eastAsia"/>
          <w:noProof/>
          <w:lang w:eastAsia="zh-CN"/>
        </w:rPr>
        <w:t xml:space="preserve">new </w:t>
      </w:r>
      <w:r w:rsidR="0057673D">
        <w:rPr>
          <w:rFonts w:hint="eastAsia"/>
          <w:noProof/>
          <w:lang w:eastAsia="zh-CN"/>
        </w:rPr>
        <w:t xml:space="preserve">sequence </w:t>
      </w:r>
      <w:r w:rsidR="0057673D" w:rsidRPr="00E86189">
        <w:rPr>
          <w:sz w:val="21"/>
          <w:szCs w:val="21"/>
          <w:lang w:eastAsia="zh-CN"/>
        </w:rPr>
        <w:t>{15, 384, 36</w:t>
      </w:r>
      <w:r w:rsidR="002F4457" w:rsidRPr="00E86189">
        <w:rPr>
          <w:sz w:val="21"/>
          <w:szCs w:val="21"/>
          <w:lang w:eastAsia="zh-CN"/>
        </w:rPr>
        <w:t>}</w:t>
      </w:r>
      <w:r w:rsidR="002F4457">
        <w:rPr>
          <w:rFonts w:hint="eastAsia"/>
          <w:sz w:val="21"/>
          <w:szCs w:val="21"/>
          <w:lang w:eastAsia="zh-CN"/>
        </w:rPr>
        <w:t>, reusing</w:t>
      </w:r>
      <w:r w:rsidR="005D7964" w:rsidRPr="001D49F6">
        <w:rPr>
          <w:noProof/>
          <w:lang w:eastAsia="zh-CN"/>
        </w:rPr>
        <w:t xml:space="preserve"> the existing LTE format 0 parameters with type</w:t>
      </w:r>
      <w:r w:rsidR="005D7964">
        <w:rPr>
          <w:rFonts w:hint="eastAsia"/>
          <w:noProof/>
          <w:lang w:eastAsia="zh-CN"/>
        </w:rPr>
        <w:t xml:space="preserve"> B </w:t>
      </w:r>
      <w:r w:rsidR="005D7964" w:rsidRPr="001D49F6">
        <w:rPr>
          <w:noProof/>
          <w:lang w:eastAsia="zh-CN"/>
        </w:rPr>
        <w:t>{15, 3</w:t>
      </w:r>
      <w:r w:rsidR="005D7964">
        <w:rPr>
          <w:rFonts w:hint="eastAsia"/>
          <w:noProof/>
          <w:lang w:eastAsia="zh-CN"/>
        </w:rPr>
        <w:t>0</w:t>
      </w:r>
      <w:r w:rsidR="005D7964" w:rsidRPr="001D49F6">
        <w:rPr>
          <w:noProof/>
          <w:lang w:eastAsia="zh-CN"/>
        </w:rPr>
        <w:t>,</w:t>
      </w:r>
      <w:r w:rsidR="002F4457">
        <w:rPr>
          <w:rFonts w:hint="eastAsia"/>
          <w:noProof/>
          <w:lang w:eastAsia="zh-CN"/>
        </w:rPr>
        <w:t xml:space="preserve"> </w:t>
      </w:r>
      <w:r w:rsidR="005D7964">
        <w:rPr>
          <w:rFonts w:hint="eastAsia"/>
          <w:noProof/>
          <w:lang w:eastAsia="zh-CN"/>
        </w:rPr>
        <w:t>30</w:t>
      </w:r>
      <w:r w:rsidR="005D7964" w:rsidRPr="001D49F6">
        <w:rPr>
          <w:noProof/>
          <w:lang w:eastAsia="zh-CN"/>
        </w:rPr>
        <w:t>}</w:t>
      </w:r>
      <w:r w:rsidR="005D7964">
        <w:rPr>
          <w:rFonts w:hint="eastAsia"/>
          <w:noProof/>
          <w:lang w:eastAsia="zh-CN"/>
        </w:rPr>
        <w:t xml:space="preserve"> </w:t>
      </w:r>
      <w:r w:rsidR="005D7964" w:rsidRPr="001D49F6">
        <w:rPr>
          <w:noProof/>
          <w:lang w:eastAsia="zh-CN"/>
        </w:rPr>
        <w:t xml:space="preserve"> </w:t>
      </w:r>
      <w:r w:rsidR="005D7964">
        <w:rPr>
          <w:rFonts w:hint="eastAsia"/>
          <w:noProof/>
          <w:lang w:eastAsia="zh-CN"/>
        </w:rPr>
        <w:t>is enough.</w:t>
      </w:r>
    </w:p>
    <w:p w:rsidR="00E9729A" w:rsidRPr="004B13E0" w:rsidRDefault="00E9729A" w:rsidP="00E9729A">
      <w:pPr>
        <w:spacing w:after="160" w:line="256" w:lineRule="auto"/>
        <w:jc w:val="both"/>
        <w:rPr>
          <w:b/>
          <w:sz w:val="21"/>
          <w:szCs w:val="21"/>
          <w:lang w:eastAsia="zh-CN"/>
        </w:rPr>
      </w:pPr>
      <w:r w:rsidRPr="004B13E0">
        <w:rPr>
          <w:rFonts w:hint="eastAsia"/>
          <w:b/>
          <w:noProof/>
          <w:lang w:val="en-US" w:eastAsia="zh-CN"/>
        </w:rPr>
        <w:t xml:space="preserve">Proposal </w:t>
      </w:r>
      <w:r>
        <w:rPr>
          <w:rFonts w:hint="eastAsia"/>
          <w:b/>
          <w:noProof/>
          <w:lang w:val="en-US" w:eastAsia="zh-CN"/>
        </w:rPr>
        <w:t>3</w:t>
      </w:r>
      <w:r w:rsidRPr="004B13E0">
        <w:rPr>
          <w:rFonts w:hint="eastAsia"/>
          <w:b/>
          <w:noProof/>
          <w:lang w:val="en-US" w:eastAsia="zh-CN"/>
        </w:rPr>
        <w:t xml:space="preserve">:  Choose </w:t>
      </w:r>
      <w:r w:rsidRPr="004B13E0">
        <w:rPr>
          <w:b/>
          <w:noProof/>
          <w:lang w:eastAsia="zh-CN"/>
        </w:rPr>
        <w:t>Option 1:  {Ncs,  logical sequence index, V} ={15, 3</w:t>
      </w:r>
      <w:r>
        <w:rPr>
          <w:rFonts w:hint="eastAsia"/>
          <w:b/>
          <w:noProof/>
          <w:lang w:eastAsia="zh-CN"/>
        </w:rPr>
        <w:t>0</w:t>
      </w:r>
      <w:r w:rsidRPr="004B13E0">
        <w:rPr>
          <w:b/>
          <w:noProof/>
          <w:lang w:eastAsia="zh-CN"/>
        </w:rPr>
        <w:t>,</w:t>
      </w:r>
      <w:r>
        <w:rPr>
          <w:rFonts w:hint="eastAsia"/>
          <w:b/>
          <w:noProof/>
          <w:lang w:eastAsia="zh-CN"/>
        </w:rPr>
        <w:t xml:space="preserve"> 3</w:t>
      </w:r>
      <w:r w:rsidRPr="004B13E0">
        <w:rPr>
          <w:b/>
          <w:noProof/>
          <w:lang w:eastAsia="zh-CN"/>
        </w:rPr>
        <w:t>0}</w:t>
      </w:r>
      <w:r w:rsidRPr="004B13E0">
        <w:rPr>
          <w:rFonts w:hint="eastAsia"/>
          <w:b/>
          <w:noProof/>
          <w:lang w:eastAsia="zh-CN"/>
        </w:rPr>
        <w:t xml:space="preserve"> for </w:t>
      </w:r>
      <w:r w:rsidRPr="004B13E0">
        <w:rPr>
          <w:rFonts w:hint="eastAsia"/>
          <w:b/>
          <w:sz w:val="21"/>
          <w:szCs w:val="21"/>
          <w:lang w:eastAsia="zh-CN"/>
        </w:rPr>
        <w:t xml:space="preserve">Format 0 with </w:t>
      </w:r>
      <w:r w:rsidRPr="004B13E0">
        <w:rPr>
          <w:b/>
          <w:sz w:val="21"/>
          <w:szCs w:val="21"/>
          <w:lang w:eastAsia="zh-CN"/>
        </w:rPr>
        <w:t xml:space="preserve">restricted set type </w:t>
      </w:r>
      <w:r>
        <w:rPr>
          <w:rFonts w:hint="eastAsia"/>
          <w:b/>
          <w:sz w:val="21"/>
          <w:szCs w:val="21"/>
          <w:lang w:eastAsia="zh-CN"/>
        </w:rPr>
        <w:t>B</w:t>
      </w:r>
      <w:r w:rsidRPr="004B13E0">
        <w:rPr>
          <w:rFonts w:hint="eastAsia"/>
          <w:b/>
          <w:sz w:val="21"/>
          <w:szCs w:val="21"/>
          <w:lang w:eastAsia="zh-CN"/>
        </w:rPr>
        <w:t>.</w:t>
      </w:r>
    </w:p>
    <w:p w:rsidR="00E9729A" w:rsidRPr="00EB71F2" w:rsidRDefault="00E9729A" w:rsidP="005D7C90">
      <w:pPr>
        <w:spacing w:after="160" w:line="256" w:lineRule="auto"/>
        <w:jc w:val="both"/>
        <w:rPr>
          <w:noProof/>
          <w:lang w:eastAsia="zh-CN"/>
        </w:rPr>
      </w:pPr>
    </w:p>
    <w:p w:rsidR="00CB2A89" w:rsidRPr="009E5782" w:rsidRDefault="00D415E4" w:rsidP="005D7C90">
      <w:pPr>
        <w:spacing w:after="160" w:line="256" w:lineRule="auto"/>
        <w:jc w:val="both"/>
        <w:rPr>
          <w:noProof/>
          <w:lang w:val="en-US" w:eastAsia="zh-CN"/>
        </w:rPr>
      </w:pPr>
      <w:r w:rsidRPr="009E5782">
        <w:rPr>
          <w:rFonts w:hint="eastAsia"/>
          <w:noProof/>
          <w:lang w:val="en-US" w:eastAsia="zh-CN"/>
        </w:rPr>
        <w:t xml:space="preserve">Table 2-2 </w:t>
      </w:r>
      <w:r w:rsidRPr="00155E17">
        <w:rPr>
          <w:lang w:eastAsia="zh-CN"/>
        </w:rPr>
        <w:t>Evaluation</w:t>
      </w:r>
      <w:r w:rsidRPr="00155E17">
        <w:rPr>
          <w:rFonts w:hint="eastAsia"/>
          <w:lang w:eastAsia="zh-CN"/>
        </w:rPr>
        <w:t xml:space="preserve"> results of </w:t>
      </w:r>
      <w:r w:rsidR="002F4457">
        <w:rPr>
          <w:rFonts w:hint="eastAsia"/>
          <w:lang w:eastAsia="zh-CN"/>
        </w:rPr>
        <w:t>t</w:t>
      </w:r>
      <w:r w:rsidR="002F4457" w:rsidRPr="00155E17">
        <w:rPr>
          <w:lang w:eastAsia="zh-CN"/>
        </w:rPr>
        <w:t xml:space="preserve">est </w:t>
      </w:r>
      <w:r w:rsidR="002F4457">
        <w:rPr>
          <w:rFonts w:hint="eastAsia"/>
          <w:lang w:eastAsia="zh-CN"/>
        </w:rPr>
        <w:t>p</w:t>
      </w:r>
      <w:r w:rsidR="002F4457" w:rsidRPr="00155E17">
        <w:rPr>
          <w:lang w:eastAsia="zh-CN"/>
        </w:rPr>
        <w:t xml:space="preserve">reamble </w:t>
      </w:r>
      <w:r w:rsidR="002F4457">
        <w:rPr>
          <w:rFonts w:hint="eastAsia"/>
          <w:lang w:eastAsia="zh-CN"/>
        </w:rPr>
        <w:t>p</w:t>
      </w:r>
      <w:r w:rsidR="002F4457" w:rsidRPr="00155E17">
        <w:rPr>
          <w:lang w:eastAsia="zh-CN"/>
        </w:rPr>
        <w:t>arameters</w:t>
      </w:r>
      <w:r w:rsidR="002F4457" w:rsidRPr="00155E17">
        <w:rPr>
          <w:rFonts w:hint="eastAsia"/>
          <w:lang w:eastAsia="zh-CN"/>
        </w:rPr>
        <w:t xml:space="preserve"> </w:t>
      </w:r>
      <w:r w:rsidRPr="00155E17">
        <w:rPr>
          <w:rFonts w:hint="eastAsia"/>
          <w:lang w:eastAsia="zh-CN"/>
        </w:rPr>
        <w:t xml:space="preserve">for Format 0 </w:t>
      </w:r>
      <w:r w:rsidR="00E86189" w:rsidRPr="00155E17">
        <w:rPr>
          <w:rFonts w:hint="eastAsia"/>
          <w:lang w:eastAsia="zh-CN"/>
        </w:rPr>
        <w:t>with</w:t>
      </w:r>
      <w:r w:rsidRPr="00155E17">
        <w:rPr>
          <w:rFonts w:hint="eastAsia"/>
          <w:lang w:eastAsia="zh-CN"/>
        </w:rPr>
        <w:t xml:space="preserve"> </w:t>
      </w:r>
      <w:r w:rsidRPr="00155E17">
        <w:rPr>
          <w:lang w:eastAsia="zh-CN"/>
        </w:rPr>
        <w:t xml:space="preserve">restricted set type </w:t>
      </w:r>
      <w:r w:rsidRPr="00155E17">
        <w:rPr>
          <w:rFonts w:hint="eastAsia"/>
          <w:lang w:eastAsia="zh-CN"/>
        </w:rPr>
        <w:t>B</w:t>
      </w:r>
    </w:p>
    <w:tbl>
      <w:tblPr>
        <w:tblW w:w="0" w:type="auto"/>
        <w:tblInd w:w="93" w:type="dxa"/>
        <w:tblLayout w:type="fixed"/>
        <w:tblLook w:val="04A0" w:firstRow="1" w:lastRow="0" w:firstColumn="1" w:lastColumn="0" w:noHBand="0" w:noVBand="1"/>
      </w:tblPr>
      <w:tblGrid>
        <w:gridCol w:w="1149"/>
        <w:gridCol w:w="851"/>
        <w:gridCol w:w="709"/>
        <w:gridCol w:w="1249"/>
        <w:gridCol w:w="999"/>
        <w:gridCol w:w="1130"/>
        <w:gridCol w:w="1005"/>
        <w:gridCol w:w="890"/>
        <w:gridCol w:w="890"/>
        <w:gridCol w:w="890"/>
      </w:tblGrid>
      <w:tr w:rsidR="005F756E" w:rsidRPr="00D1614B" w:rsidTr="00056D65">
        <w:trPr>
          <w:trHeight w:val="835"/>
        </w:trPr>
        <w:tc>
          <w:tcPr>
            <w:tcW w:w="11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3983" w:rsidRPr="00BA48A6" w:rsidRDefault="00933983" w:rsidP="00D1614B">
            <w:pPr>
              <w:rPr>
                <w:b/>
              </w:rPr>
            </w:pPr>
            <w:r w:rsidRPr="00BA48A6">
              <w:rPr>
                <w:b/>
              </w:rPr>
              <w:t>Format</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933983" w:rsidRPr="00BA48A6" w:rsidRDefault="00933983" w:rsidP="00D1614B">
            <w:pPr>
              <w:rPr>
                <w:b/>
              </w:rPr>
            </w:pPr>
            <w:proofErr w:type="spellStart"/>
            <w:r w:rsidRPr="00BA48A6">
              <w:rPr>
                <w:b/>
              </w:rPr>
              <w:t>Tx</w:t>
            </w:r>
            <w:proofErr w:type="spellEnd"/>
            <w:r w:rsidRPr="00BA48A6">
              <w:rPr>
                <w:b/>
              </w:rPr>
              <w:t>/Rx</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933983" w:rsidRPr="00BA48A6" w:rsidRDefault="00933983" w:rsidP="00D1614B">
            <w:pPr>
              <w:rPr>
                <w:b/>
              </w:rPr>
            </w:pPr>
            <w:r w:rsidRPr="00BA48A6">
              <w:rPr>
                <w:b/>
              </w:rPr>
              <w:t>frequency(GHz)</w:t>
            </w:r>
          </w:p>
        </w:tc>
        <w:tc>
          <w:tcPr>
            <w:tcW w:w="1249" w:type="dxa"/>
            <w:tcBorders>
              <w:top w:val="single" w:sz="4" w:space="0" w:color="auto"/>
              <w:left w:val="nil"/>
              <w:bottom w:val="single" w:sz="4" w:space="0" w:color="auto"/>
              <w:right w:val="single" w:sz="4" w:space="0" w:color="auto"/>
            </w:tcBorders>
            <w:shd w:val="clear" w:color="auto" w:fill="auto"/>
            <w:vAlign w:val="center"/>
            <w:hideMark/>
          </w:tcPr>
          <w:p w:rsidR="00933983" w:rsidRPr="00BA48A6" w:rsidRDefault="00933983" w:rsidP="00D1614B">
            <w:pPr>
              <w:rPr>
                <w:b/>
              </w:rPr>
            </w:pPr>
            <w:r w:rsidRPr="00BA48A6">
              <w:rPr>
                <w:b/>
              </w:rPr>
              <w:t>SCS</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933983" w:rsidRPr="00BA48A6" w:rsidRDefault="00933983" w:rsidP="00D1614B">
            <w:pPr>
              <w:rPr>
                <w:b/>
              </w:rPr>
            </w:pPr>
            <w:r w:rsidRPr="00BA48A6">
              <w:rPr>
                <w:b/>
              </w:rPr>
              <w:t>restricted set type</w:t>
            </w:r>
          </w:p>
        </w:tc>
        <w:tc>
          <w:tcPr>
            <w:tcW w:w="1130" w:type="dxa"/>
            <w:tcBorders>
              <w:top w:val="single" w:sz="4" w:space="0" w:color="auto"/>
              <w:left w:val="nil"/>
              <w:bottom w:val="single" w:sz="4" w:space="0" w:color="auto"/>
              <w:right w:val="single" w:sz="4" w:space="0" w:color="auto"/>
            </w:tcBorders>
            <w:shd w:val="clear" w:color="auto" w:fill="auto"/>
            <w:vAlign w:val="center"/>
            <w:hideMark/>
          </w:tcPr>
          <w:p w:rsidR="00933983" w:rsidRPr="00BA48A6" w:rsidRDefault="00933983" w:rsidP="00D1614B">
            <w:pPr>
              <w:rPr>
                <w:b/>
              </w:rPr>
            </w:pPr>
            <w:r w:rsidRPr="00BA48A6">
              <w:rPr>
                <w:b/>
              </w:rPr>
              <w:t>Propagation condition</w:t>
            </w:r>
          </w:p>
        </w:tc>
        <w:tc>
          <w:tcPr>
            <w:tcW w:w="1005" w:type="dxa"/>
            <w:tcBorders>
              <w:top w:val="single" w:sz="4" w:space="0" w:color="auto"/>
              <w:left w:val="nil"/>
              <w:bottom w:val="single" w:sz="4" w:space="0" w:color="auto"/>
              <w:right w:val="single" w:sz="4" w:space="0" w:color="auto"/>
            </w:tcBorders>
            <w:shd w:val="clear" w:color="auto" w:fill="auto"/>
            <w:vAlign w:val="center"/>
            <w:hideMark/>
          </w:tcPr>
          <w:p w:rsidR="00933983" w:rsidRPr="00BA48A6" w:rsidRDefault="00933983" w:rsidP="00D1614B">
            <w:pPr>
              <w:rPr>
                <w:b/>
              </w:rPr>
            </w:pPr>
            <w:r w:rsidRPr="00BA48A6">
              <w:rPr>
                <w:b/>
              </w:rPr>
              <w:t>Frequency offset (Hz)</w:t>
            </w:r>
          </w:p>
        </w:tc>
        <w:tc>
          <w:tcPr>
            <w:tcW w:w="890" w:type="dxa"/>
            <w:tcBorders>
              <w:top w:val="single" w:sz="4" w:space="0" w:color="auto"/>
              <w:left w:val="nil"/>
              <w:bottom w:val="single" w:sz="4" w:space="0" w:color="auto"/>
              <w:right w:val="single" w:sz="4" w:space="0" w:color="auto"/>
            </w:tcBorders>
            <w:shd w:val="clear" w:color="auto" w:fill="auto"/>
            <w:vAlign w:val="center"/>
            <w:hideMark/>
          </w:tcPr>
          <w:p w:rsidR="00933983" w:rsidRPr="00BA48A6" w:rsidRDefault="006A2E56" w:rsidP="00D1614B">
            <w:pPr>
              <w:rPr>
                <w:b/>
              </w:rPr>
            </w:pPr>
            <w:hyperlink r:id="rId12" w:history="1">
              <w:r w:rsidR="00933983" w:rsidRPr="00BA48A6">
                <w:rPr>
                  <w:b/>
                </w:rPr>
                <w:t xml:space="preserve">SNR@ missed detection 99% of {Ncs,  logical sequence </w:t>
              </w:r>
              <w:r w:rsidR="00933983" w:rsidRPr="00BA48A6">
                <w:rPr>
                  <w:b/>
                </w:rPr>
                <w:lastRenderedPageBreak/>
                <w:t>index, v} ={15, 30,30}</w:t>
              </w:r>
            </w:hyperlink>
          </w:p>
        </w:tc>
        <w:tc>
          <w:tcPr>
            <w:tcW w:w="890" w:type="dxa"/>
            <w:tcBorders>
              <w:top w:val="single" w:sz="4" w:space="0" w:color="auto"/>
              <w:left w:val="nil"/>
              <w:bottom w:val="single" w:sz="4" w:space="0" w:color="auto"/>
              <w:right w:val="single" w:sz="4" w:space="0" w:color="auto"/>
            </w:tcBorders>
            <w:shd w:val="clear" w:color="auto" w:fill="auto"/>
            <w:vAlign w:val="center"/>
            <w:hideMark/>
          </w:tcPr>
          <w:p w:rsidR="00933983" w:rsidRPr="00BA48A6" w:rsidRDefault="006A2E56" w:rsidP="00D1614B">
            <w:pPr>
              <w:rPr>
                <w:b/>
              </w:rPr>
            </w:pPr>
            <w:hyperlink r:id="rId13" w:history="1">
              <w:r w:rsidR="00933983" w:rsidRPr="00BA48A6">
                <w:rPr>
                  <w:b/>
                </w:rPr>
                <w:t xml:space="preserve">SNR@ missed detection 99% of {Ncs,  logical sequence </w:t>
              </w:r>
              <w:r w:rsidR="00933983" w:rsidRPr="00BA48A6">
                <w:rPr>
                  <w:b/>
                </w:rPr>
                <w:lastRenderedPageBreak/>
                <w:t>index, v} ={15, 384,36}</w:t>
              </w:r>
            </w:hyperlink>
          </w:p>
        </w:tc>
        <w:tc>
          <w:tcPr>
            <w:tcW w:w="890" w:type="dxa"/>
            <w:tcBorders>
              <w:top w:val="single" w:sz="4" w:space="0" w:color="auto"/>
              <w:left w:val="nil"/>
              <w:bottom w:val="single" w:sz="4" w:space="0" w:color="auto"/>
              <w:right w:val="single" w:sz="4" w:space="0" w:color="auto"/>
            </w:tcBorders>
            <w:shd w:val="clear" w:color="auto" w:fill="auto"/>
            <w:vAlign w:val="center"/>
            <w:hideMark/>
          </w:tcPr>
          <w:p w:rsidR="00933983" w:rsidRPr="00BA48A6" w:rsidRDefault="006A2E56" w:rsidP="00D1614B">
            <w:pPr>
              <w:rPr>
                <w:b/>
              </w:rPr>
            </w:pPr>
            <w:hyperlink r:id="rId14" w:history="1">
              <w:r w:rsidR="00933983" w:rsidRPr="00BA48A6">
                <w:rPr>
                  <w:b/>
                </w:rPr>
                <w:t xml:space="preserve">SNR@ missed detection 99% gain of {15, 384,36} relative </w:t>
              </w:r>
              <w:r w:rsidR="00933983" w:rsidRPr="00BA48A6">
                <w:rPr>
                  <w:b/>
                </w:rPr>
                <w:lastRenderedPageBreak/>
                <w:t xml:space="preserve">to  {15, </w:t>
              </w:r>
              <w:r w:rsidR="00AD5A06" w:rsidRPr="00BA48A6">
                <w:rPr>
                  <w:rFonts w:hint="eastAsia"/>
                  <w:b/>
                </w:rPr>
                <w:t>30</w:t>
              </w:r>
              <w:r w:rsidR="00933983" w:rsidRPr="00BA48A6">
                <w:rPr>
                  <w:b/>
                </w:rPr>
                <w:t>,</w:t>
              </w:r>
              <w:r w:rsidR="00AD5A06" w:rsidRPr="00BA48A6">
                <w:rPr>
                  <w:rFonts w:hint="eastAsia"/>
                  <w:b/>
                </w:rPr>
                <w:t>3</w:t>
              </w:r>
              <w:r w:rsidR="00933983" w:rsidRPr="00BA48A6">
                <w:rPr>
                  <w:b/>
                </w:rPr>
                <w:t>0}</w:t>
              </w:r>
            </w:hyperlink>
          </w:p>
        </w:tc>
      </w:tr>
      <w:tr w:rsidR="005F756E" w:rsidRPr="00D1614B" w:rsidTr="00EB71F2">
        <w:trPr>
          <w:trHeight w:val="288"/>
        </w:trPr>
        <w:tc>
          <w:tcPr>
            <w:tcW w:w="1149" w:type="dxa"/>
            <w:tcBorders>
              <w:top w:val="nil"/>
              <w:left w:val="single" w:sz="4" w:space="0" w:color="auto"/>
              <w:bottom w:val="single" w:sz="4" w:space="0" w:color="auto"/>
              <w:right w:val="single" w:sz="4" w:space="0" w:color="auto"/>
            </w:tcBorders>
            <w:shd w:val="clear" w:color="auto" w:fill="auto"/>
            <w:vAlign w:val="center"/>
            <w:hideMark/>
          </w:tcPr>
          <w:p w:rsidR="00933983" w:rsidRPr="00D1614B" w:rsidRDefault="00933983" w:rsidP="00D1614B">
            <w:r w:rsidRPr="00D1614B">
              <w:lastRenderedPageBreak/>
              <w:t>Format 0</w:t>
            </w:r>
          </w:p>
        </w:tc>
        <w:tc>
          <w:tcPr>
            <w:tcW w:w="851" w:type="dxa"/>
            <w:tcBorders>
              <w:top w:val="nil"/>
              <w:left w:val="nil"/>
              <w:bottom w:val="single" w:sz="4" w:space="0" w:color="auto"/>
              <w:right w:val="single" w:sz="4" w:space="0" w:color="auto"/>
            </w:tcBorders>
            <w:shd w:val="clear" w:color="auto" w:fill="auto"/>
            <w:vAlign w:val="center"/>
            <w:hideMark/>
          </w:tcPr>
          <w:p w:rsidR="00933983" w:rsidRPr="00D1614B" w:rsidRDefault="00933983" w:rsidP="00D1614B">
            <w:r w:rsidRPr="00D1614B">
              <w:t>1T2R</w:t>
            </w:r>
          </w:p>
        </w:tc>
        <w:tc>
          <w:tcPr>
            <w:tcW w:w="709" w:type="dxa"/>
            <w:tcBorders>
              <w:top w:val="nil"/>
              <w:left w:val="nil"/>
              <w:bottom w:val="single" w:sz="4" w:space="0" w:color="auto"/>
              <w:right w:val="single" w:sz="4" w:space="0" w:color="auto"/>
            </w:tcBorders>
            <w:shd w:val="clear" w:color="auto" w:fill="auto"/>
            <w:vAlign w:val="center"/>
            <w:hideMark/>
          </w:tcPr>
          <w:p w:rsidR="00933983" w:rsidRPr="00D1614B" w:rsidRDefault="00933983" w:rsidP="00D1614B">
            <w:r w:rsidRPr="00D1614B">
              <w:t>2.1</w:t>
            </w:r>
          </w:p>
        </w:tc>
        <w:tc>
          <w:tcPr>
            <w:tcW w:w="1249" w:type="dxa"/>
            <w:tcBorders>
              <w:top w:val="nil"/>
              <w:left w:val="nil"/>
              <w:bottom w:val="single" w:sz="4" w:space="0" w:color="auto"/>
              <w:right w:val="single" w:sz="4" w:space="0" w:color="auto"/>
            </w:tcBorders>
            <w:shd w:val="clear" w:color="auto" w:fill="auto"/>
            <w:vAlign w:val="center"/>
            <w:hideMark/>
          </w:tcPr>
          <w:p w:rsidR="00933983" w:rsidRPr="00D1614B" w:rsidRDefault="00933983" w:rsidP="00D1614B">
            <w:r w:rsidRPr="00D1614B">
              <w:t>1.25kHz</w:t>
            </w:r>
          </w:p>
        </w:tc>
        <w:tc>
          <w:tcPr>
            <w:tcW w:w="999" w:type="dxa"/>
            <w:tcBorders>
              <w:top w:val="nil"/>
              <w:left w:val="nil"/>
              <w:bottom w:val="single" w:sz="4" w:space="0" w:color="auto"/>
              <w:right w:val="single" w:sz="4" w:space="0" w:color="auto"/>
            </w:tcBorders>
            <w:shd w:val="clear" w:color="auto" w:fill="auto"/>
            <w:vAlign w:val="center"/>
            <w:hideMark/>
          </w:tcPr>
          <w:p w:rsidR="00933983" w:rsidRPr="00D1614B" w:rsidRDefault="00933983" w:rsidP="00D1614B">
            <w:r w:rsidRPr="00D1614B">
              <w:t>type B</w:t>
            </w:r>
          </w:p>
        </w:tc>
        <w:tc>
          <w:tcPr>
            <w:tcW w:w="1130" w:type="dxa"/>
            <w:tcBorders>
              <w:top w:val="nil"/>
              <w:left w:val="nil"/>
              <w:bottom w:val="single" w:sz="4" w:space="0" w:color="auto"/>
              <w:right w:val="single" w:sz="4" w:space="0" w:color="auto"/>
            </w:tcBorders>
            <w:shd w:val="clear" w:color="auto" w:fill="auto"/>
            <w:vAlign w:val="center"/>
            <w:hideMark/>
          </w:tcPr>
          <w:p w:rsidR="00933983" w:rsidRPr="00D1614B" w:rsidRDefault="00933983" w:rsidP="00D1614B">
            <w:r w:rsidRPr="00D1614B">
              <w:t>AWGN</w:t>
            </w:r>
          </w:p>
        </w:tc>
        <w:tc>
          <w:tcPr>
            <w:tcW w:w="1005" w:type="dxa"/>
            <w:tcBorders>
              <w:top w:val="nil"/>
              <w:left w:val="nil"/>
              <w:bottom w:val="single" w:sz="4" w:space="0" w:color="auto"/>
              <w:right w:val="single" w:sz="4" w:space="0" w:color="auto"/>
            </w:tcBorders>
            <w:shd w:val="clear" w:color="auto" w:fill="auto"/>
            <w:vAlign w:val="center"/>
            <w:hideMark/>
          </w:tcPr>
          <w:p w:rsidR="00933983" w:rsidRPr="00D1614B" w:rsidRDefault="00933983" w:rsidP="00D1614B">
            <w:r w:rsidRPr="00D1614B">
              <w:t>0</w:t>
            </w:r>
          </w:p>
        </w:tc>
        <w:tc>
          <w:tcPr>
            <w:tcW w:w="890" w:type="dxa"/>
            <w:tcBorders>
              <w:top w:val="nil"/>
              <w:left w:val="nil"/>
              <w:bottom w:val="single" w:sz="4" w:space="0" w:color="auto"/>
              <w:right w:val="single" w:sz="4" w:space="0" w:color="auto"/>
            </w:tcBorders>
            <w:shd w:val="clear" w:color="auto" w:fill="auto"/>
            <w:noWrap/>
            <w:vAlign w:val="bottom"/>
            <w:hideMark/>
          </w:tcPr>
          <w:p w:rsidR="00933983" w:rsidRPr="00D1614B" w:rsidRDefault="00933983" w:rsidP="00D1614B">
            <w:r w:rsidRPr="00D1614B">
              <w:t>-15.74</w:t>
            </w:r>
          </w:p>
        </w:tc>
        <w:tc>
          <w:tcPr>
            <w:tcW w:w="890" w:type="dxa"/>
            <w:tcBorders>
              <w:top w:val="nil"/>
              <w:left w:val="nil"/>
              <w:bottom w:val="single" w:sz="4" w:space="0" w:color="auto"/>
              <w:right w:val="single" w:sz="4" w:space="0" w:color="auto"/>
            </w:tcBorders>
            <w:shd w:val="clear" w:color="auto" w:fill="auto"/>
            <w:noWrap/>
            <w:vAlign w:val="bottom"/>
            <w:hideMark/>
          </w:tcPr>
          <w:p w:rsidR="00933983" w:rsidRPr="00D1614B" w:rsidRDefault="00933983" w:rsidP="00D1614B">
            <w:r w:rsidRPr="00D1614B">
              <w:t>-15.85</w:t>
            </w:r>
          </w:p>
        </w:tc>
        <w:tc>
          <w:tcPr>
            <w:tcW w:w="890" w:type="dxa"/>
            <w:tcBorders>
              <w:top w:val="nil"/>
              <w:left w:val="nil"/>
              <w:bottom w:val="single" w:sz="4" w:space="0" w:color="auto"/>
              <w:right w:val="single" w:sz="4" w:space="0" w:color="auto"/>
            </w:tcBorders>
            <w:shd w:val="clear" w:color="auto" w:fill="auto"/>
            <w:noWrap/>
            <w:vAlign w:val="bottom"/>
            <w:hideMark/>
          </w:tcPr>
          <w:p w:rsidR="00933983" w:rsidRPr="00D1614B" w:rsidRDefault="00933983" w:rsidP="00D1614B">
            <w:r w:rsidRPr="00D1614B">
              <w:t>0.11</w:t>
            </w:r>
          </w:p>
        </w:tc>
      </w:tr>
      <w:tr w:rsidR="005F756E" w:rsidRPr="00D1614B" w:rsidTr="00EB71F2">
        <w:trPr>
          <w:trHeight w:val="288"/>
        </w:trPr>
        <w:tc>
          <w:tcPr>
            <w:tcW w:w="1149" w:type="dxa"/>
            <w:tcBorders>
              <w:top w:val="nil"/>
              <w:left w:val="single" w:sz="4" w:space="0" w:color="auto"/>
              <w:bottom w:val="single" w:sz="4" w:space="0" w:color="auto"/>
              <w:right w:val="single" w:sz="4" w:space="0" w:color="auto"/>
            </w:tcBorders>
            <w:shd w:val="clear" w:color="auto" w:fill="auto"/>
            <w:vAlign w:val="center"/>
            <w:hideMark/>
          </w:tcPr>
          <w:p w:rsidR="00933983" w:rsidRPr="00D1614B" w:rsidRDefault="00933983" w:rsidP="00D1614B">
            <w:r w:rsidRPr="00D1614B">
              <w:t>Format 0</w:t>
            </w:r>
          </w:p>
        </w:tc>
        <w:tc>
          <w:tcPr>
            <w:tcW w:w="851" w:type="dxa"/>
            <w:tcBorders>
              <w:top w:val="nil"/>
              <w:left w:val="nil"/>
              <w:bottom w:val="single" w:sz="4" w:space="0" w:color="auto"/>
              <w:right w:val="single" w:sz="4" w:space="0" w:color="auto"/>
            </w:tcBorders>
            <w:shd w:val="clear" w:color="auto" w:fill="auto"/>
            <w:vAlign w:val="center"/>
            <w:hideMark/>
          </w:tcPr>
          <w:p w:rsidR="00933983" w:rsidRPr="00D1614B" w:rsidRDefault="00933983" w:rsidP="00D1614B">
            <w:r w:rsidRPr="00D1614B">
              <w:t>1T2R</w:t>
            </w:r>
          </w:p>
        </w:tc>
        <w:tc>
          <w:tcPr>
            <w:tcW w:w="709" w:type="dxa"/>
            <w:tcBorders>
              <w:top w:val="nil"/>
              <w:left w:val="nil"/>
              <w:bottom w:val="single" w:sz="4" w:space="0" w:color="auto"/>
              <w:right w:val="single" w:sz="4" w:space="0" w:color="auto"/>
            </w:tcBorders>
            <w:shd w:val="clear" w:color="auto" w:fill="auto"/>
            <w:vAlign w:val="center"/>
            <w:hideMark/>
          </w:tcPr>
          <w:p w:rsidR="00933983" w:rsidRPr="00D1614B" w:rsidRDefault="00933983" w:rsidP="00D1614B">
            <w:r w:rsidRPr="00D1614B">
              <w:t>2.1</w:t>
            </w:r>
          </w:p>
        </w:tc>
        <w:tc>
          <w:tcPr>
            <w:tcW w:w="1249" w:type="dxa"/>
            <w:tcBorders>
              <w:top w:val="nil"/>
              <w:left w:val="nil"/>
              <w:bottom w:val="single" w:sz="4" w:space="0" w:color="auto"/>
              <w:right w:val="single" w:sz="4" w:space="0" w:color="auto"/>
            </w:tcBorders>
            <w:shd w:val="clear" w:color="auto" w:fill="auto"/>
            <w:vAlign w:val="center"/>
            <w:hideMark/>
          </w:tcPr>
          <w:p w:rsidR="00933983" w:rsidRPr="00D1614B" w:rsidRDefault="00933983" w:rsidP="00D1614B">
            <w:r w:rsidRPr="00D1614B">
              <w:t>1.25kHz</w:t>
            </w:r>
          </w:p>
        </w:tc>
        <w:tc>
          <w:tcPr>
            <w:tcW w:w="999" w:type="dxa"/>
            <w:tcBorders>
              <w:top w:val="nil"/>
              <w:left w:val="nil"/>
              <w:bottom w:val="single" w:sz="4" w:space="0" w:color="auto"/>
              <w:right w:val="single" w:sz="4" w:space="0" w:color="auto"/>
            </w:tcBorders>
            <w:shd w:val="clear" w:color="auto" w:fill="auto"/>
            <w:vAlign w:val="center"/>
            <w:hideMark/>
          </w:tcPr>
          <w:p w:rsidR="00933983" w:rsidRPr="00D1614B" w:rsidRDefault="00933983" w:rsidP="00D1614B">
            <w:r w:rsidRPr="00D1614B">
              <w:t>type B</w:t>
            </w:r>
          </w:p>
        </w:tc>
        <w:tc>
          <w:tcPr>
            <w:tcW w:w="1130" w:type="dxa"/>
            <w:tcBorders>
              <w:top w:val="nil"/>
              <w:left w:val="nil"/>
              <w:bottom w:val="single" w:sz="4" w:space="0" w:color="auto"/>
              <w:right w:val="single" w:sz="4" w:space="0" w:color="auto"/>
            </w:tcBorders>
            <w:shd w:val="clear" w:color="auto" w:fill="auto"/>
            <w:vAlign w:val="center"/>
            <w:hideMark/>
          </w:tcPr>
          <w:p w:rsidR="00933983" w:rsidRPr="00D1614B" w:rsidRDefault="00933983" w:rsidP="00D1614B">
            <w:r w:rsidRPr="00D1614B">
              <w:t>AWGN</w:t>
            </w:r>
          </w:p>
        </w:tc>
        <w:tc>
          <w:tcPr>
            <w:tcW w:w="1005" w:type="dxa"/>
            <w:tcBorders>
              <w:top w:val="nil"/>
              <w:left w:val="nil"/>
              <w:bottom w:val="single" w:sz="4" w:space="0" w:color="auto"/>
              <w:right w:val="single" w:sz="4" w:space="0" w:color="auto"/>
            </w:tcBorders>
            <w:shd w:val="clear" w:color="auto" w:fill="auto"/>
            <w:vAlign w:val="center"/>
            <w:hideMark/>
          </w:tcPr>
          <w:p w:rsidR="00933983" w:rsidRPr="00D1614B" w:rsidRDefault="00933983" w:rsidP="00D1614B">
            <w:r w:rsidRPr="00D1614B">
              <w:t>1875</w:t>
            </w:r>
          </w:p>
        </w:tc>
        <w:tc>
          <w:tcPr>
            <w:tcW w:w="890" w:type="dxa"/>
            <w:tcBorders>
              <w:top w:val="nil"/>
              <w:left w:val="nil"/>
              <w:bottom w:val="single" w:sz="4" w:space="0" w:color="auto"/>
              <w:right w:val="single" w:sz="4" w:space="0" w:color="auto"/>
            </w:tcBorders>
            <w:shd w:val="clear" w:color="auto" w:fill="auto"/>
            <w:noWrap/>
            <w:vAlign w:val="bottom"/>
            <w:hideMark/>
          </w:tcPr>
          <w:p w:rsidR="00933983" w:rsidRPr="00D1614B" w:rsidRDefault="00933983" w:rsidP="00D1614B">
            <w:r w:rsidRPr="00D1614B">
              <w:t>-12.76</w:t>
            </w:r>
          </w:p>
        </w:tc>
        <w:tc>
          <w:tcPr>
            <w:tcW w:w="890" w:type="dxa"/>
            <w:tcBorders>
              <w:top w:val="nil"/>
              <w:left w:val="nil"/>
              <w:bottom w:val="single" w:sz="4" w:space="0" w:color="auto"/>
              <w:right w:val="single" w:sz="4" w:space="0" w:color="auto"/>
            </w:tcBorders>
            <w:shd w:val="clear" w:color="auto" w:fill="auto"/>
            <w:noWrap/>
            <w:vAlign w:val="bottom"/>
            <w:hideMark/>
          </w:tcPr>
          <w:p w:rsidR="00933983" w:rsidRPr="00D1614B" w:rsidRDefault="00933983" w:rsidP="00D1614B">
            <w:r w:rsidRPr="00D1614B">
              <w:t>-12.98</w:t>
            </w:r>
          </w:p>
        </w:tc>
        <w:tc>
          <w:tcPr>
            <w:tcW w:w="890" w:type="dxa"/>
            <w:tcBorders>
              <w:top w:val="nil"/>
              <w:left w:val="nil"/>
              <w:bottom w:val="single" w:sz="4" w:space="0" w:color="auto"/>
              <w:right w:val="single" w:sz="4" w:space="0" w:color="auto"/>
            </w:tcBorders>
            <w:shd w:val="clear" w:color="auto" w:fill="auto"/>
            <w:noWrap/>
            <w:vAlign w:val="bottom"/>
            <w:hideMark/>
          </w:tcPr>
          <w:p w:rsidR="00933983" w:rsidRPr="00D1614B" w:rsidRDefault="00933983" w:rsidP="00D1614B">
            <w:r w:rsidRPr="00D1614B">
              <w:t>0.22</w:t>
            </w:r>
          </w:p>
        </w:tc>
      </w:tr>
      <w:tr w:rsidR="005F756E" w:rsidRPr="00D1614B" w:rsidTr="00EB71F2">
        <w:trPr>
          <w:trHeight w:val="288"/>
        </w:trPr>
        <w:tc>
          <w:tcPr>
            <w:tcW w:w="1149" w:type="dxa"/>
            <w:tcBorders>
              <w:top w:val="nil"/>
              <w:left w:val="single" w:sz="4" w:space="0" w:color="auto"/>
              <w:bottom w:val="single" w:sz="4" w:space="0" w:color="auto"/>
              <w:right w:val="single" w:sz="4" w:space="0" w:color="auto"/>
            </w:tcBorders>
            <w:shd w:val="clear" w:color="auto" w:fill="auto"/>
            <w:vAlign w:val="center"/>
            <w:hideMark/>
          </w:tcPr>
          <w:p w:rsidR="00933983" w:rsidRPr="00D1614B" w:rsidRDefault="00933983" w:rsidP="00D1614B">
            <w:r w:rsidRPr="00D1614B">
              <w:t>Format 0</w:t>
            </w:r>
          </w:p>
        </w:tc>
        <w:tc>
          <w:tcPr>
            <w:tcW w:w="851" w:type="dxa"/>
            <w:tcBorders>
              <w:top w:val="nil"/>
              <w:left w:val="nil"/>
              <w:bottom w:val="single" w:sz="4" w:space="0" w:color="auto"/>
              <w:right w:val="single" w:sz="4" w:space="0" w:color="auto"/>
            </w:tcBorders>
            <w:shd w:val="clear" w:color="auto" w:fill="auto"/>
            <w:vAlign w:val="center"/>
            <w:hideMark/>
          </w:tcPr>
          <w:p w:rsidR="00933983" w:rsidRPr="00D1614B" w:rsidRDefault="00933983" w:rsidP="00D1614B">
            <w:r w:rsidRPr="00D1614B">
              <w:t>1T2R</w:t>
            </w:r>
          </w:p>
        </w:tc>
        <w:tc>
          <w:tcPr>
            <w:tcW w:w="709" w:type="dxa"/>
            <w:tcBorders>
              <w:top w:val="nil"/>
              <w:left w:val="nil"/>
              <w:bottom w:val="single" w:sz="4" w:space="0" w:color="auto"/>
              <w:right w:val="single" w:sz="4" w:space="0" w:color="auto"/>
            </w:tcBorders>
            <w:shd w:val="clear" w:color="auto" w:fill="auto"/>
            <w:vAlign w:val="center"/>
            <w:hideMark/>
          </w:tcPr>
          <w:p w:rsidR="00933983" w:rsidRPr="00D1614B" w:rsidRDefault="00933983" w:rsidP="00D1614B">
            <w:r w:rsidRPr="00D1614B">
              <w:t>2.1</w:t>
            </w:r>
          </w:p>
        </w:tc>
        <w:tc>
          <w:tcPr>
            <w:tcW w:w="1249" w:type="dxa"/>
            <w:tcBorders>
              <w:top w:val="nil"/>
              <w:left w:val="nil"/>
              <w:bottom w:val="single" w:sz="4" w:space="0" w:color="auto"/>
              <w:right w:val="single" w:sz="4" w:space="0" w:color="auto"/>
            </w:tcBorders>
            <w:shd w:val="clear" w:color="auto" w:fill="auto"/>
            <w:vAlign w:val="center"/>
            <w:hideMark/>
          </w:tcPr>
          <w:p w:rsidR="00933983" w:rsidRPr="00D1614B" w:rsidRDefault="00933983" w:rsidP="00D1614B">
            <w:r w:rsidRPr="00D1614B">
              <w:t>1.25kHz</w:t>
            </w:r>
          </w:p>
        </w:tc>
        <w:tc>
          <w:tcPr>
            <w:tcW w:w="999" w:type="dxa"/>
            <w:tcBorders>
              <w:top w:val="nil"/>
              <w:left w:val="nil"/>
              <w:bottom w:val="single" w:sz="4" w:space="0" w:color="auto"/>
              <w:right w:val="single" w:sz="4" w:space="0" w:color="auto"/>
            </w:tcBorders>
            <w:shd w:val="clear" w:color="auto" w:fill="auto"/>
            <w:vAlign w:val="center"/>
            <w:hideMark/>
          </w:tcPr>
          <w:p w:rsidR="00933983" w:rsidRPr="00D1614B" w:rsidRDefault="00933983" w:rsidP="00D1614B">
            <w:r w:rsidRPr="00D1614B">
              <w:t>type B</w:t>
            </w:r>
          </w:p>
        </w:tc>
        <w:tc>
          <w:tcPr>
            <w:tcW w:w="1130" w:type="dxa"/>
            <w:tcBorders>
              <w:top w:val="nil"/>
              <w:left w:val="nil"/>
              <w:bottom w:val="single" w:sz="4" w:space="0" w:color="auto"/>
              <w:right w:val="single" w:sz="4" w:space="0" w:color="auto"/>
            </w:tcBorders>
            <w:shd w:val="clear" w:color="auto" w:fill="auto"/>
            <w:vAlign w:val="center"/>
            <w:hideMark/>
          </w:tcPr>
          <w:p w:rsidR="00933983" w:rsidRPr="00D1614B" w:rsidRDefault="00933983" w:rsidP="00D1614B">
            <w:r w:rsidRPr="00D1614B">
              <w:t>AWGN</w:t>
            </w:r>
          </w:p>
        </w:tc>
        <w:tc>
          <w:tcPr>
            <w:tcW w:w="1005" w:type="dxa"/>
            <w:tcBorders>
              <w:top w:val="nil"/>
              <w:left w:val="nil"/>
              <w:bottom w:val="single" w:sz="4" w:space="0" w:color="auto"/>
              <w:right w:val="single" w:sz="4" w:space="0" w:color="auto"/>
            </w:tcBorders>
            <w:shd w:val="clear" w:color="auto" w:fill="auto"/>
            <w:vAlign w:val="center"/>
            <w:hideMark/>
          </w:tcPr>
          <w:p w:rsidR="00933983" w:rsidRPr="00D1614B" w:rsidRDefault="00933983" w:rsidP="00D1614B">
            <w:r w:rsidRPr="00D1614B">
              <w:t>1944</w:t>
            </w:r>
          </w:p>
        </w:tc>
        <w:tc>
          <w:tcPr>
            <w:tcW w:w="890" w:type="dxa"/>
            <w:tcBorders>
              <w:top w:val="nil"/>
              <w:left w:val="nil"/>
              <w:bottom w:val="single" w:sz="4" w:space="0" w:color="auto"/>
              <w:right w:val="single" w:sz="4" w:space="0" w:color="auto"/>
            </w:tcBorders>
            <w:shd w:val="clear" w:color="auto" w:fill="auto"/>
            <w:noWrap/>
            <w:vAlign w:val="bottom"/>
            <w:hideMark/>
          </w:tcPr>
          <w:p w:rsidR="00933983" w:rsidRPr="00D1614B" w:rsidRDefault="00933983" w:rsidP="00D1614B">
            <w:r w:rsidRPr="00D1614B">
              <w:t>-13.01</w:t>
            </w:r>
          </w:p>
        </w:tc>
        <w:tc>
          <w:tcPr>
            <w:tcW w:w="890" w:type="dxa"/>
            <w:tcBorders>
              <w:top w:val="nil"/>
              <w:left w:val="nil"/>
              <w:bottom w:val="single" w:sz="4" w:space="0" w:color="auto"/>
              <w:right w:val="single" w:sz="4" w:space="0" w:color="auto"/>
            </w:tcBorders>
            <w:shd w:val="clear" w:color="auto" w:fill="auto"/>
            <w:noWrap/>
            <w:vAlign w:val="bottom"/>
            <w:hideMark/>
          </w:tcPr>
          <w:p w:rsidR="00933983" w:rsidRPr="00D1614B" w:rsidRDefault="00933983" w:rsidP="00D1614B">
            <w:r w:rsidRPr="00D1614B">
              <w:t>-13.11</w:t>
            </w:r>
          </w:p>
        </w:tc>
        <w:tc>
          <w:tcPr>
            <w:tcW w:w="890" w:type="dxa"/>
            <w:tcBorders>
              <w:top w:val="nil"/>
              <w:left w:val="nil"/>
              <w:bottom w:val="single" w:sz="4" w:space="0" w:color="auto"/>
              <w:right w:val="single" w:sz="4" w:space="0" w:color="auto"/>
            </w:tcBorders>
            <w:shd w:val="clear" w:color="auto" w:fill="auto"/>
            <w:noWrap/>
            <w:vAlign w:val="bottom"/>
            <w:hideMark/>
          </w:tcPr>
          <w:p w:rsidR="00933983" w:rsidRPr="00D1614B" w:rsidRDefault="00933983" w:rsidP="00D1614B">
            <w:r w:rsidRPr="00D1614B">
              <w:t>0.1</w:t>
            </w:r>
          </w:p>
        </w:tc>
      </w:tr>
      <w:tr w:rsidR="005F756E" w:rsidRPr="00D1614B" w:rsidTr="00EB71F2">
        <w:trPr>
          <w:trHeight w:val="288"/>
        </w:trPr>
        <w:tc>
          <w:tcPr>
            <w:tcW w:w="1149" w:type="dxa"/>
            <w:tcBorders>
              <w:top w:val="nil"/>
              <w:left w:val="single" w:sz="4" w:space="0" w:color="auto"/>
              <w:bottom w:val="single" w:sz="4" w:space="0" w:color="auto"/>
              <w:right w:val="single" w:sz="4" w:space="0" w:color="auto"/>
            </w:tcBorders>
            <w:shd w:val="clear" w:color="auto" w:fill="auto"/>
            <w:vAlign w:val="center"/>
            <w:hideMark/>
          </w:tcPr>
          <w:p w:rsidR="00933983" w:rsidRPr="00D1614B" w:rsidRDefault="00933983" w:rsidP="00D1614B">
            <w:r w:rsidRPr="00D1614B">
              <w:t>Format 0</w:t>
            </w:r>
          </w:p>
        </w:tc>
        <w:tc>
          <w:tcPr>
            <w:tcW w:w="851" w:type="dxa"/>
            <w:tcBorders>
              <w:top w:val="nil"/>
              <w:left w:val="nil"/>
              <w:bottom w:val="single" w:sz="4" w:space="0" w:color="auto"/>
              <w:right w:val="single" w:sz="4" w:space="0" w:color="auto"/>
            </w:tcBorders>
            <w:shd w:val="clear" w:color="auto" w:fill="auto"/>
            <w:vAlign w:val="center"/>
            <w:hideMark/>
          </w:tcPr>
          <w:p w:rsidR="00933983" w:rsidRPr="00D1614B" w:rsidRDefault="00933983" w:rsidP="00D1614B">
            <w:r w:rsidRPr="00D1614B">
              <w:t>1T2R</w:t>
            </w:r>
          </w:p>
        </w:tc>
        <w:tc>
          <w:tcPr>
            <w:tcW w:w="709" w:type="dxa"/>
            <w:tcBorders>
              <w:top w:val="nil"/>
              <w:left w:val="nil"/>
              <w:bottom w:val="single" w:sz="4" w:space="0" w:color="auto"/>
              <w:right w:val="single" w:sz="4" w:space="0" w:color="auto"/>
            </w:tcBorders>
            <w:shd w:val="clear" w:color="auto" w:fill="auto"/>
            <w:vAlign w:val="center"/>
            <w:hideMark/>
          </w:tcPr>
          <w:p w:rsidR="00933983" w:rsidRPr="00D1614B" w:rsidRDefault="00933983" w:rsidP="00D1614B">
            <w:r w:rsidRPr="00D1614B">
              <w:t>2.1</w:t>
            </w:r>
          </w:p>
        </w:tc>
        <w:tc>
          <w:tcPr>
            <w:tcW w:w="1249" w:type="dxa"/>
            <w:tcBorders>
              <w:top w:val="nil"/>
              <w:left w:val="nil"/>
              <w:bottom w:val="single" w:sz="4" w:space="0" w:color="auto"/>
              <w:right w:val="single" w:sz="4" w:space="0" w:color="auto"/>
            </w:tcBorders>
            <w:shd w:val="clear" w:color="auto" w:fill="auto"/>
            <w:vAlign w:val="center"/>
            <w:hideMark/>
          </w:tcPr>
          <w:p w:rsidR="00933983" w:rsidRPr="00D1614B" w:rsidRDefault="00933983" w:rsidP="00D1614B">
            <w:r w:rsidRPr="00D1614B">
              <w:t>1.25kHz</w:t>
            </w:r>
          </w:p>
        </w:tc>
        <w:tc>
          <w:tcPr>
            <w:tcW w:w="999" w:type="dxa"/>
            <w:tcBorders>
              <w:top w:val="nil"/>
              <w:left w:val="nil"/>
              <w:bottom w:val="single" w:sz="4" w:space="0" w:color="auto"/>
              <w:right w:val="single" w:sz="4" w:space="0" w:color="auto"/>
            </w:tcBorders>
            <w:shd w:val="clear" w:color="auto" w:fill="auto"/>
            <w:vAlign w:val="center"/>
            <w:hideMark/>
          </w:tcPr>
          <w:p w:rsidR="00933983" w:rsidRPr="00D1614B" w:rsidRDefault="00933983" w:rsidP="00D1614B">
            <w:r w:rsidRPr="00D1614B">
              <w:t>type B</w:t>
            </w:r>
          </w:p>
        </w:tc>
        <w:tc>
          <w:tcPr>
            <w:tcW w:w="1130" w:type="dxa"/>
            <w:tcBorders>
              <w:top w:val="nil"/>
              <w:left w:val="nil"/>
              <w:bottom w:val="single" w:sz="4" w:space="0" w:color="auto"/>
              <w:right w:val="single" w:sz="4" w:space="0" w:color="auto"/>
            </w:tcBorders>
            <w:shd w:val="clear" w:color="auto" w:fill="auto"/>
            <w:vAlign w:val="center"/>
            <w:hideMark/>
          </w:tcPr>
          <w:p w:rsidR="00933983" w:rsidRPr="00D1614B" w:rsidRDefault="00933983" w:rsidP="00D1614B">
            <w:r w:rsidRPr="00D1614B">
              <w:t>AWGN</w:t>
            </w:r>
          </w:p>
        </w:tc>
        <w:tc>
          <w:tcPr>
            <w:tcW w:w="1005" w:type="dxa"/>
            <w:tcBorders>
              <w:top w:val="nil"/>
              <w:left w:val="nil"/>
              <w:bottom w:val="single" w:sz="4" w:space="0" w:color="auto"/>
              <w:right w:val="single" w:sz="4" w:space="0" w:color="auto"/>
            </w:tcBorders>
            <w:shd w:val="clear" w:color="auto" w:fill="auto"/>
            <w:noWrap/>
            <w:vAlign w:val="bottom"/>
            <w:hideMark/>
          </w:tcPr>
          <w:p w:rsidR="00933983" w:rsidRPr="00D1614B" w:rsidRDefault="00933983" w:rsidP="00D1614B">
            <w:r w:rsidRPr="00D1614B">
              <w:t>1750</w:t>
            </w:r>
          </w:p>
        </w:tc>
        <w:tc>
          <w:tcPr>
            <w:tcW w:w="890" w:type="dxa"/>
            <w:tcBorders>
              <w:top w:val="nil"/>
              <w:left w:val="nil"/>
              <w:bottom w:val="single" w:sz="4" w:space="0" w:color="auto"/>
              <w:right w:val="single" w:sz="4" w:space="0" w:color="auto"/>
            </w:tcBorders>
            <w:shd w:val="clear" w:color="auto" w:fill="auto"/>
            <w:noWrap/>
            <w:vAlign w:val="bottom"/>
            <w:hideMark/>
          </w:tcPr>
          <w:p w:rsidR="00933983" w:rsidRPr="00D1614B" w:rsidRDefault="00933983" w:rsidP="00D1614B">
            <w:r w:rsidRPr="00D1614B">
              <w:t>-13.38</w:t>
            </w:r>
          </w:p>
        </w:tc>
        <w:tc>
          <w:tcPr>
            <w:tcW w:w="890" w:type="dxa"/>
            <w:tcBorders>
              <w:top w:val="nil"/>
              <w:left w:val="nil"/>
              <w:bottom w:val="single" w:sz="4" w:space="0" w:color="auto"/>
              <w:right w:val="single" w:sz="4" w:space="0" w:color="auto"/>
            </w:tcBorders>
            <w:shd w:val="clear" w:color="auto" w:fill="auto"/>
            <w:noWrap/>
            <w:vAlign w:val="bottom"/>
            <w:hideMark/>
          </w:tcPr>
          <w:p w:rsidR="00933983" w:rsidRPr="00D1614B" w:rsidRDefault="00933983" w:rsidP="00D1614B">
            <w:r w:rsidRPr="00D1614B">
              <w:t>-13.53</w:t>
            </w:r>
          </w:p>
        </w:tc>
        <w:tc>
          <w:tcPr>
            <w:tcW w:w="890" w:type="dxa"/>
            <w:tcBorders>
              <w:top w:val="nil"/>
              <w:left w:val="nil"/>
              <w:bottom w:val="single" w:sz="4" w:space="0" w:color="auto"/>
              <w:right w:val="single" w:sz="4" w:space="0" w:color="auto"/>
            </w:tcBorders>
            <w:shd w:val="clear" w:color="auto" w:fill="auto"/>
            <w:noWrap/>
            <w:vAlign w:val="bottom"/>
            <w:hideMark/>
          </w:tcPr>
          <w:p w:rsidR="00933983" w:rsidRPr="00D1614B" w:rsidRDefault="00933983" w:rsidP="00D1614B">
            <w:r w:rsidRPr="00D1614B">
              <w:t>0.15</w:t>
            </w:r>
          </w:p>
        </w:tc>
      </w:tr>
      <w:tr w:rsidR="005F756E" w:rsidRPr="00D1614B" w:rsidTr="00EB71F2">
        <w:trPr>
          <w:trHeight w:val="288"/>
        </w:trPr>
        <w:tc>
          <w:tcPr>
            <w:tcW w:w="1149" w:type="dxa"/>
            <w:tcBorders>
              <w:top w:val="nil"/>
              <w:left w:val="single" w:sz="4" w:space="0" w:color="auto"/>
              <w:bottom w:val="single" w:sz="4" w:space="0" w:color="auto"/>
              <w:right w:val="single" w:sz="4" w:space="0" w:color="auto"/>
            </w:tcBorders>
            <w:shd w:val="clear" w:color="auto" w:fill="auto"/>
            <w:vAlign w:val="center"/>
            <w:hideMark/>
          </w:tcPr>
          <w:p w:rsidR="00933983" w:rsidRPr="00D1614B" w:rsidRDefault="00933983" w:rsidP="00D1614B">
            <w:r w:rsidRPr="00D1614B">
              <w:t>Format 0</w:t>
            </w:r>
          </w:p>
        </w:tc>
        <w:tc>
          <w:tcPr>
            <w:tcW w:w="851" w:type="dxa"/>
            <w:tcBorders>
              <w:top w:val="nil"/>
              <w:left w:val="nil"/>
              <w:bottom w:val="single" w:sz="4" w:space="0" w:color="auto"/>
              <w:right w:val="single" w:sz="4" w:space="0" w:color="auto"/>
            </w:tcBorders>
            <w:shd w:val="clear" w:color="auto" w:fill="auto"/>
            <w:vAlign w:val="center"/>
            <w:hideMark/>
          </w:tcPr>
          <w:p w:rsidR="00933983" w:rsidRPr="00D1614B" w:rsidRDefault="00933983" w:rsidP="00D1614B">
            <w:r w:rsidRPr="00D1614B">
              <w:t>1T2R</w:t>
            </w:r>
          </w:p>
        </w:tc>
        <w:tc>
          <w:tcPr>
            <w:tcW w:w="709" w:type="dxa"/>
            <w:tcBorders>
              <w:top w:val="nil"/>
              <w:left w:val="nil"/>
              <w:bottom w:val="single" w:sz="4" w:space="0" w:color="auto"/>
              <w:right w:val="single" w:sz="4" w:space="0" w:color="auto"/>
            </w:tcBorders>
            <w:shd w:val="clear" w:color="auto" w:fill="auto"/>
            <w:vAlign w:val="center"/>
            <w:hideMark/>
          </w:tcPr>
          <w:p w:rsidR="00933983" w:rsidRPr="00D1614B" w:rsidRDefault="00933983" w:rsidP="00D1614B">
            <w:r w:rsidRPr="00D1614B">
              <w:t>2.1</w:t>
            </w:r>
          </w:p>
        </w:tc>
        <w:tc>
          <w:tcPr>
            <w:tcW w:w="1249" w:type="dxa"/>
            <w:tcBorders>
              <w:top w:val="nil"/>
              <w:left w:val="nil"/>
              <w:bottom w:val="single" w:sz="4" w:space="0" w:color="auto"/>
              <w:right w:val="single" w:sz="4" w:space="0" w:color="auto"/>
            </w:tcBorders>
            <w:shd w:val="clear" w:color="auto" w:fill="auto"/>
            <w:vAlign w:val="center"/>
            <w:hideMark/>
          </w:tcPr>
          <w:p w:rsidR="00933983" w:rsidRPr="00D1614B" w:rsidRDefault="00933983" w:rsidP="00D1614B">
            <w:r w:rsidRPr="00D1614B">
              <w:t>1.25kHz</w:t>
            </w:r>
          </w:p>
        </w:tc>
        <w:tc>
          <w:tcPr>
            <w:tcW w:w="999" w:type="dxa"/>
            <w:tcBorders>
              <w:top w:val="nil"/>
              <w:left w:val="nil"/>
              <w:bottom w:val="single" w:sz="4" w:space="0" w:color="auto"/>
              <w:right w:val="single" w:sz="4" w:space="0" w:color="auto"/>
            </w:tcBorders>
            <w:shd w:val="clear" w:color="auto" w:fill="auto"/>
            <w:vAlign w:val="center"/>
            <w:hideMark/>
          </w:tcPr>
          <w:p w:rsidR="00933983" w:rsidRPr="00D1614B" w:rsidRDefault="00933983" w:rsidP="00D1614B">
            <w:r w:rsidRPr="00D1614B">
              <w:t>type B</w:t>
            </w:r>
          </w:p>
        </w:tc>
        <w:tc>
          <w:tcPr>
            <w:tcW w:w="1130" w:type="dxa"/>
            <w:tcBorders>
              <w:top w:val="nil"/>
              <w:left w:val="nil"/>
              <w:bottom w:val="single" w:sz="4" w:space="0" w:color="auto"/>
              <w:right w:val="single" w:sz="4" w:space="0" w:color="auto"/>
            </w:tcBorders>
            <w:shd w:val="clear" w:color="auto" w:fill="auto"/>
            <w:vAlign w:val="center"/>
            <w:hideMark/>
          </w:tcPr>
          <w:p w:rsidR="00933983" w:rsidRPr="00D1614B" w:rsidRDefault="00933983" w:rsidP="00D1614B">
            <w:r w:rsidRPr="00D1614B">
              <w:t>AWGN</w:t>
            </w:r>
          </w:p>
        </w:tc>
        <w:tc>
          <w:tcPr>
            <w:tcW w:w="1005" w:type="dxa"/>
            <w:tcBorders>
              <w:top w:val="nil"/>
              <w:left w:val="nil"/>
              <w:bottom w:val="single" w:sz="4" w:space="0" w:color="auto"/>
              <w:right w:val="single" w:sz="4" w:space="0" w:color="auto"/>
            </w:tcBorders>
            <w:shd w:val="clear" w:color="auto" w:fill="auto"/>
            <w:noWrap/>
            <w:vAlign w:val="bottom"/>
            <w:hideMark/>
          </w:tcPr>
          <w:p w:rsidR="00933983" w:rsidRPr="00D1614B" w:rsidRDefault="00933983" w:rsidP="00D1614B">
            <w:r w:rsidRPr="00D1614B">
              <w:t>2334</w:t>
            </w:r>
          </w:p>
        </w:tc>
        <w:tc>
          <w:tcPr>
            <w:tcW w:w="890" w:type="dxa"/>
            <w:tcBorders>
              <w:top w:val="nil"/>
              <w:left w:val="nil"/>
              <w:bottom w:val="single" w:sz="4" w:space="0" w:color="auto"/>
              <w:right w:val="single" w:sz="4" w:space="0" w:color="auto"/>
            </w:tcBorders>
            <w:shd w:val="clear" w:color="auto" w:fill="auto"/>
            <w:noWrap/>
            <w:vAlign w:val="bottom"/>
            <w:hideMark/>
          </w:tcPr>
          <w:p w:rsidR="00933983" w:rsidRPr="00D1614B" w:rsidRDefault="00933983" w:rsidP="00D1614B">
            <w:r w:rsidRPr="00D1614B">
              <w:t>-15.51</w:t>
            </w:r>
          </w:p>
        </w:tc>
        <w:tc>
          <w:tcPr>
            <w:tcW w:w="890" w:type="dxa"/>
            <w:tcBorders>
              <w:top w:val="nil"/>
              <w:left w:val="nil"/>
              <w:bottom w:val="single" w:sz="4" w:space="0" w:color="auto"/>
              <w:right w:val="single" w:sz="4" w:space="0" w:color="auto"/>
            </w:tcBorders>
            <w:shd w:val="clear" w:color="auto" w:fill="auto"/>
            <w:noWrap/>
            <w:vAlign w:val="bottom"/>
            <w:hideMark/>
          </w:tcPr>
          <w:p w:rsidR="00933983" w:rsidRPr="00D1614B" w:rsidRDefault="00933983" w:rsidP="00D1614B">
            <w:r w:rsidRPr="00D1614B">
              <w:t>-15.58</w:t>
            </w:r>
          </w:p>
        </w:tc>
        <w:tc>
          <w:tcPr>
            <w:tcW w:w="890" w:type="dxa"/>
            <w:tcBorders>
              <w:top w:val="nil"/>
              <w:left w:val="nil"/>
              <w:bottom w:val="single" w:sz="4" w:space="0" w:color="auto"/>
              <w:right w:val="single" w:sz="4" w:space="0" w:color="auto"/>
            </w:tcBorders>
            <w:shd w:val="clear" w:color="auto" w:fill="auto"/>
            <w:noWrap/>
            <w:vAlign w:val="bottom"/>
            <w:hideMark/>
          </w:tcPr>
          <w:p w:rsidR="00933983" w:rsidRPr="00D1614B" w:rsidRDefault="00933983" w:rsidP="00D1614B">
            <w:r w:rsidRPr="00D1614B">
              <w:t>0.07</w:t>
            </w:r>
          </w:p>
        </w:tc>
      </w:tr>
    </w:tbl>
    <w:p w:rsidR="00CB2A89" w:rsidRDefault="00CB2A89" w:rsidP="005D7C90">
      <w:pPr>
        <w:spacing w:after="160" w:line="256" w:lineRule="auto"/>
        <w:jc w:val="both"/>
        <w:rPr>
          <w:noProof/>
          <w:lang w:val="en-US" w:eastAsia="zh-CN"/>
        </w:rPr>
      </w:pPr>
    </w:p>
    <w:p w:rsidR="00054F18" w:rsidRDefault="00054F18" w:rsidP="005D7C90">
      <w:pPr>
        <w:spacing w:after="160" w:line="256" w:lineRule="auto"/>
        <w:jc w:val="both"/>
        <w:rPr>
          <w:noProof/>
          <w:lang w:val="en-US" w:eastAsia="zh-CN"/>
        </w:rPr>
      </w:pPr>
    </w:p>
    <w:p w:rsidR="00054F18" w:rsidRPr="00E64521" w:rsidRDefault="000B3FAF" w:rsidP="00E64521">
      <w:pPr>
        <w:rPr>
          <w:b/>
          <w:u w:val="single"/>
          <w:lang w:eastAsia="zh-CN"/>
        </w:rPr>
      </w:pPr>
      <w:r w:rsidRPr="00E64521">
        <w:rPr>
          <w:b/>
          <w:u w:val="single"/>
          <w:lang w:eastAsia="zh-CN"/>
        </w:rPr>
        <w:t>Frequency offset under AWGN for PRACH format 0 for 350km/h:</w:t>
      </w:r>
    </w:p>
    <w:tbl>
      <w:tblPr>
        <w:tblStyle w:val="af8"/>
        <w:tblW w:w="0" w:type="auto"/>
        <w:tblLook w:val="04A0" w:firstRow="1" w:lastRow="0" w:firstColumn="1" w:lastColumn="0" w:noHBand="0" w:noVBand="1"/>
      </w:tblPr>
      <w:tblGrid>
        <w:gridCol w:w="9855"/>
      </w:tblGrid>
      <w:tr w:rsidR="000B3FAF" w:rsidTr="000B3FAF">
        <w:tc>
          <w:tcPr>
            <w:tcW w:w="9855" w:type="dxa"/>
          </w:tcPr>
          <w:p w:rsidR="002A292A" w:rsidRPr="000B3FAF" w:rsidRDefault="009D2D8A" w:rsidP="000B3FAF">
            <w:pPr>
              <w:numPr>
                <w:ilvl w:val="0"/>
                <w:numId w:val="44"/>
              </w:numPr>
              <w:spacing w:after="160" w:line="256" w:lineRule="auto"/>
              <w:jc w:val="both"/>
              <w:rPr>
                <w:noProof/>
                <w:lang w:val="en-US" w:eastAsia="zh-CN"/>
              </w:rPr>
            </w:pPr>
            <w:r w:rsidRPr="000B3FAF">
              <w:rPr>
                <w:noProof/>
                <w:lang w:val="en-US" w:eastAsia="zh-CN"/>
              </w:rPr>
              <w:t>Frequency offset under AWGN for PRACH format 0 for 350km/h</w:t>
            </w:r>
          </w:p>
          <w:p w:rsidR="002A292A" w:rsidRPr="000B3FAF" w:rsidRDefault="009D2D8A" w:rsidP="000B3FAF">
            <w:pPr>
              <w:numPr>
                <w:ilvl w:val="1"/>
                <w:numId w:val="44"/>
              </w:numPr>
              <w:spacing w:after="160" w:line="256" w:lineRule="auto"/>
              <w:jc w:val="both"/>
              <w:rPr>
                <w:noProof/>
                <w:lang w:val="en-US" w:eastAsia="zh-CN"/>
              </w:rPr>
            </w:pPr>
            <w:r w:rsidRPr="000B3FAF">
              <w:rPr>
                <w:noProof/>
                <w:lang w:val="en-US" w:eastAsia="zh-CN"/>
              </w:rPr>
              <w:t>Restricted set Type A</w:t>
            </w:r>
          </w:p>
          <w:p w:rsidR="002A292A" w:rsidRPr="000B3FAF" w:rsidRDefault="009D2D8A" w:rsidP="000B3FAF">
            <w:pPr>
              <w:numPr>
                <w:ilvl w:val="2"/>
                <w:numId w:val="44"/>
              </w:numPr>
              <w:spacing w:after="160" w:line="256" w:lineRule="auto"/>
              <w:jc w:val="both"/>
              <w:rPr>
                <w:noProof/>
                <w:lang w:val="en-US" w:eastAsia="zh-CN"/>
              </w:rPr>
            </w:pPr>
            <w:r w:rsidRPr="000B3FAF">
              <w:rPr>
                <w:noProof/>
                <w:lang w:val="en-US" w:eastAsia="zh-CN"/>
              </w:rPr>
              <w:t>High-mobility scenario: 1340Hz</w:t>
            </w:r>
          </w:p>
          <w:p w:rsidR="002A292A" w:rsidRPr="000B3FAF" w:rsidRDefault="009D2D8A" w:rsidP="000B3FAF">
            <w:pPr>
              <w:numPr>
                <w:ilvl w:val="2"/>
                <w:numId w:val="44"/>
              </w:numPr>
              <w:spacing w:after="160" w:line="256" w:lineRule="auto"/>
              <w:jc w:val="both"/>
              <w:rPr>
                <w:noProof/>
                <w:lang w:val="en-US" w:eastAsia="zh-CN"/>
              </w:rPr>
            </w:pPr>
            <w:r w:rsidRPr="000B3FAF">
              <w:rPr>
                <w:noProof/>
                <w:lang w:val="en-US" w:eastAsia="zh-CN"/>
              </w:rPr>
              <w:t>FFS: Low mobility scenario with 0Hz</w:t>
            </w:r>
          </w:p>
          <w:p w:rsidR="002A292A" w:rsidRPr="000B3FAF" w:rsidRDefault="009D2D8A" w:rsidP="000B3FAF">
            <w:pPr>
              <w:numPr>
                <w:ilvl w:val="1"/>
                <w:numId w:val="44"/>
              </w:numPr>
              <w:spacing w:after="160" w:line="256" w:lineRule="auto"/>
              <w:jc w:val="both"/>
              <w:rPr>
                <w:noProof/>
                <w:lang w:val="en-US" w:eastAsia="zh-CN"/>
              </w:rPr>
            </w:pPr>
            <w:r w:rsidRPr="000B3FAF">
              <w:rPr>
                <w:noProof/>
                <w:lang w:val="en-US" w:eastAsia="zh-CN"/>
              </w:rPr>
              <w:t>Restricted set Type B</w:t>
            </w:r>
          </w:p>
          <w:p w:rsidR="002A292A" w:rsidRPr="000B3FAF" w:rsidRDefault="009D2D8A" w:rsidP="000B3FAF">
            <w:pPr>
              <w:numPr>
                <w:ilvl w:val="2"/>
                <w:numId w:val="44"/>
              </w:numPr>
              <w:spacing w:after="160" w:line="256" w:lineRule="auto"/>
              <w:jc w:val="both"/>
              <w:rPr>
                <w:noProof/>
                <w:lang w:val="en-US" w:eastAsia="zh-CN"/>
              </w:rPr>
            </w:pPr>
            <w:r w:rsidRPr="000B3FAF">
              <w:rPr>
                <w:noProof/>
                <w:lang w:val="en-US" w:eastAsia="zh-CN"/>
              </w:rPr>
              <w:t>High-mobility scenario</w:t>
            </w:r>
          </w:p>
          <w:p w:rsidR="002A292A" w:rsidRPr="000B3FAF" w:rsidRDefault="009D2D8A" w:rsidP="000B3FAF">
            <w:pPr>
              <w:numPr>
                <w:ilvl w:val="3"/>
                <w:numId w:val="44"/>
              </w:numPr>
              <w:spacing w:after="160" w:line="256" w:lineRule="auto"/>
              <w:jc w:val="both"/>
              <w:rPr>
                <w:noProof/>
                <w:lang w:val="en-US" w:eastAsia="zh-CN"/>
              </w:rPr>
            </w:pPr>
            <w:r w:rsidRPr="000B3FAF">
              <w:rPr>
                <w:noProof/>
                <w:lang w:val="en-US" w:eastAsia="zh-CN"/>
              </w:rPr>
              <w:t>Option 1: 2334Hz</w:t>
            </w:r>
          </w:p>
          <w:p w:rsidR="002A292A" w:rsidRPr="000B3FAF" w:rsidRDefault="009D2D8A" w:rsidP="000B3FAF">
            <w:pPr>
              <w:numPr>
                <w:ilvl w:val="3"/>
                <w:numId w:val="44"/>
              </w:numPr>
              <w:spacing w:after="160" w:line="256" w:lineRule="auto"/>
              <w:jc w:val="both"/>
              <w:rPr>
                <w:noProof/>
                <w:lang w:val="en-US" w:eastAsia="zh-CN"/>
              </w:rPr>
            </w:pPr>
            <w:r w:rsidRPr="000B3FAF">
              <w:rPr>
                <w:noProof/>
                <w:lang w:val="en-US" w:eastAsia="zh-CN"/>
              </w:rPr>
              <w:t>Option 2: 1875Hz</w:t>
            </w:r>
          </w:p>
          <w:p w:rsidR="000B3FAF" w:rsidRPr="000B3FAF" w:rsidRDefault="009D2D8A" w:rsidP="00E64521">
            <w:pPr>
              <w:numPr>
                <w:ilvl w:val="2"/>
                <w:numId w:val="44"/>
              </w:numPr>
              <w:spacing w:after="160" w:line="256" w:lineRule="auto"/>
              <w:jc w:val="both"/>
              <w:rPr>
                <w:noProof/>
                <w:lang w:val="en-US" w:eastAsia="zh-CN"/>
              </w:rPr>
            </w:pPr>
            <w:r w:rsidRPr="000B3FAF">
              <w:rPr>
                <w:noProof/>
                <w:lang w:val="en-US" w:eastAsia="zh-CN"/>
              </w:rPr>
              <w:t>FFS: Low mobility scenario with 0Hz</w:t>
            </w:r>
          </w:p>
        </w:tc>
      </w:tr>
    </w:tbl>
    <w:p w:rsidR="00102B1A" w:rsidRDefault="00102B1A" w:rsidP="005D7C90">
      <w:pPr>
        <w:spacing w:after="160" w:line="256" w:lineRule="auto"/>
        <w:jc w:val="both"/>
        <w:rPr>
          <w:noProof/>
          <w:lang w:val="en-US" w:eastAsia="zh-CN"/>
        </w:rPr>
      </w:pPr>
      <w:r>
        <w:rPr>
          <w:rFonts w:hint="eastAsia"/>
          <w:noProof/>
          <w:lang w:val="en-US" w:eastAsia="zh-CN"/>
        </w:rPr>
        <w:t xml:space="preserve">From Table 2-3, the SNR @missed detection 99%  of 1875Hz and 2334Hz are -12.76dB and -15.51dB respectively,  which </w:t>
      </w:r>
      <w:r w:rsidR="008D46A9">
        <w:rPr>
          <w:rFonts w:hint="eastAsia"/>
          <w:noProof/>
          <w:lang w:val="en-US" w:eastAsia="zh-CN"/>
        </w:rPr>
        <w:t xml:space="preserve">indicates </w:t>
      </w:r>
      <w:r>
        <w:rPr>
          <w:rFonts w:hint="eastAsia"/>
          <w:noProof/>
          <w:lang w:val="en-US" w:eastAsia="zh-CN"/>
        </w:rPr>
        <w:t xml:space="preserve">that the performance of 2334Hz is better than that of 1875Hz.  </w:t>
      </w:r>
      <w:r>
        <w:rPr>
          <w:noProof/>
          <w:lang w:val="en-US" w:eastAsia="zh-CN"/>
        </w:rPr>
        <w:t>S</w:t>
      </w:r>
      <w:r>
        <w:rPr>
          <w:rFonts w:hint="eastAsia"/>
          <w:noProof/>
          <w:lang w:val="en-US" w:eastAsia="zh-CN"/>
        </w:rPr>
        <w:t xml:space="preserve">o the frequency offset value of 2334Hz for restricted type </w:t>
      </w:r>
      <w:r w:rsidR="00D277BC">
        <w:rPr>
          <w:rFonts w:hint="eastAsia"/>
          <w:noProof/>
          <w:lang w:val="en-US" w:eastAsia="zh-CN"/>
        </w:rPr>
        <w:t>B</w:t>
      </w:r>
      <w:r>
        <w:rPr>
          <w:rFonts w:hint="eastAsia"/>
          <w:noProof/>
          <w:lang w:val="en-US" w:eastAsia="zh-CN"/>
        </w:rPr>
        <w:t xml:space="preserve"> is acceptable.</w:t>
      </w:r>
    </w:p>
    <w:p w:rsidR="00102B1A" w:rsidRPr="00D277BC" w:rsidRDefault="00102B1A" w:rsidP="005D7C90">
      <w:pPr>
        <w:spacing w:after="160" w:line="256" w:lineRule="auto"/>
        <w:jc w:val="both"/>
        <w:rPr>
          <w:b/>
          <w:noProof/>
          <w:lang w:val="en-US" w:eastAsia="zh-CN"/>
        </w:rPr>
      </w:pPr>
      <w:r w:rsidRPr="00D277BC">
        <w:rPr>
          <w:rFonts w:hint="eastAsia"/>
          <w:b/>
          <w:noProof/>
          <w:lang w:val="en-US" w:eastAsia="zh-CN"/>
        </w:rPr>
        <w:t xml:space="preserve">Proposal 4:  Choose Option 1: 2334Hz for </w:t>
      </w:r>
      <w:r w:rsidR="00D277BC" w:rsidRPr="00D277BC">
        <w:rPr>
          <w:rFonts w:hint="eastAsia"/>
          <w:b/>
          <w:noProof/>
          <w:lang w:val="en-US" w:eastAsia="zh-CN"/>
        </w:rPr>
        <w:t>PRACH format 0 with restricted set type B.</w:t>
      </w:r>
    </w:p>
    <w:p w:rsidR="00D277BC" w:rsidRDefault="00D277BC" w:rsidP="005D7C90">
      <w:pPr>
        <w:spacing w:after="160" w:line="256" w:lineRule="auto"/>
        <w:jc w:val="both"/>
        <w:rPr>
          <w:noProof/>
          <w:lang w:val="en-US" w:eastAsia="zh-CN"/>
        </w:rPr>
      </w:pPr>
    </w:p>
    <w:p w:rsidR="000B3FAF" w:rsidRDefault="002A408B" w:rsidP="005D7C90">
      <w:pPr>
        <w:spacing w:after="160" w:line="256" w:lineRule="auto"/>
        <w:jc w:val="both"/>
        <w:rPr>
          <w:noProof/>
          <w:lang w:val="en-US" w:eastAsia="zh-CN"/>
        </w:rPr>
      </w:pPr>
      <w:r>
        <w:rPr>
          <w:noProof/>
          <w:lang w:val="en-US" w:eastAsia="zh-CN"/>
        </w:rPr>
        <w:t>I</w:t>
      </w:r>
      <w:r>
        <w:rPr>
          <w:rFonts w:hint="eastAsia"/>
          <w:noProof/>
          <w:lang w:val="en-US" w:eastAsia="zh-CN"/>
        </w:rPr>
        <w:t xml:space="preserve">n </w:t>
      </w:r>
      <w:r w:rsidR="0059378D">
        <w:rPr>
          <w:rFonts w:hint="eastAsia"/>
          <w:noProof/>
          <w:lang w:val="en-US" w:eastAsia="zh-CN"/>
        </w:rPr>
        <w:t xml:space="preserve"> LTE HST PRACH demodulation performance in TS 36.104, </w:t>
      </w:r>
      <w:r>
        <w:rPr>
          <w:rFonts w:hint="eastAsia"/>
          <w:noProof/>
          <w:lang w:val="en-US" w:eastAsia="zh-CN"/>
        </w:rPr>
        <w:t>the values of 0Hz, 625Hz, and 1340Hz</w:t>
      </w:r>
      <w:r w:rsidR="0059378D">
        <w:rPr>
          <w:rFonts w:hint="eastAsia"/>
          <w:noProof/>
          <w:lang w:val="en-US" w:eastAsia="zh-CN"/>
        </w:rPr>
        <w:t xml:space="preserve"> </w:t>
      </w:r>
      <w:r>
        <w:rPr>
          <w:rFonts w:hint="eastAsia"/>
          <w:noProof/>
          <w:lang w:val="en-US" w:eastAsia="zh-CN"/>
        </w:rPr>
        <w:t>were</w:t>
      </w:r>
      <w:r w:rsidR="0059378D">
        <w:rPr>
          <w:rFonts w:hint="eastAsia"/>
          <w:noProof/>
          <w:lang w:val="en-US" w:eastAsia="zh-CN"/>
        </w:rPr>
        <w:t xml:space="preserve"> chosen </w:t>
      </w:r>
      <w:r w:rsidR="00F24492">
        <w:rPr>
          <w:rFonts w:hint="eastAsia"/>
          <w:noProof/>
          <w:lang w:val="en-US" w:eastAsia="zh-CN"/>
        </w:rPr>
        <w:t xml:space="preserve">as </w:t>
      </w:r>
      <w:r w:rsidR="0059378D">
        <w:rPr>
          <w:rFonts w:hint="eastAsia"/>
          <w:noProof/>
          <w:lang w:val="en-US" w:eastAsia="zh-CN"/>
        </w:rPr>
        <w:t>frequency offset</w:t>
      </w:r>
      <w:r>
        <w:rPr>
          <w:rFonts w:hint="eastAsia"/>
          <w:noProof/>
          <w:lang w:val="en-US" w:eastAsia="zh-CN"/>
        </w:rPr>
        <w:t>s</w:t>
      </w:r>
      <w:r w:rsidR="0059378D">
        <w:rPr>
          <w:rFonts w:hint="eastAsia"/>
          <w:noProof/>
          <w:lang w:val="en-US" w:eastAsia="zh-CN"/>
        </w:rPr>
        <w:t xml:space="preserve"> under AWGN for PRACH format 0</w:t>
      </w:r>
      <w:r>
        <w:rPr>
          <w:rFonts w:hint="eastAsia"/>
          <w:noProof/>
          <w:lang w:val="en-US" w:eastAsia="zh-CN"/>
        </w:rPr>
        <w:t xml:space="preserve"> with</w:t>
      </w:r>
      <w:r w:rsidR="0059378D">
        <w:rPr>
          <w:rFonts w:hint="eastAsia"/>
          <w:noProof/>
          <w:lang w:val="en-US" w:eastAsia="zh-CN"/>
        </w:rPr>
        <w:t xml:space="preserve"> </w:t>
      </w:r>
      <w:r w:rsidR="0059378D" w:rsidRPr="0059378D">
        <w:rPr>
          <w:noProof/>
          <w:lang w:val="en-US" w:eastAsia="zh-CN"/>
        </w:rPr>
        <w:t xml:space="preserve">restricted set type </w:t>
      </w:r>
      <w:r w:rsidR="0059378D">
        <w:rPr>
          <w:rFonts w:hint="eastAsia"/>
          <w:noProof/>
          <w:lang w:val="en-US" w:eastAsia="zh-CN"/>
        </w:rPr>
        <w:t xml:space="preserve"> A</w:t>
      </w:r>
      <w:r>
        <w:rPr>
          <w:rFonts w:hint="eastAsia"/>
          <w:noProof/>
          <w:lang w:val="en-US" w:eastAsia="zh-CN"/>
        </w:rPr>
        <w:t xml:space="preserve">, </w:t>
      </w:r>
      <w:r w:rsidR="0059378D">
        <w:rPr>
          <w:rFonts w:hint="eastAsia"/>
          <w:noProof/>
          <w:lang w:val="en-US" w:eastAsia="zh-CN"/>
        </w:rPr>
        <w:t xml:space="preserve"> and </w:t>
      </w:r>
      <w:r>
        <w:rPr>
          <w:rFonts w:hint="eastAsia"/>
          <w:noProof/>
          <w:lang w:val="en-US" w:eastAsia="zh-CN"/>
        </w:rPr>
        <w:t xml:space="preserve"> the values of </w:t>
      </w:r>
      <w:r w:rsidR="002D5B73">
        <w:rPr>
          <w:rFonts w:hint="eastAsia"/>
          <w:noProof/>
          <w:lang w:val="en-US" w:eastAsia="zh-CN"/>
        </w:rPr>
        <w:t>0</w:t>
      </w:r>
      <w:r>
        <w:rPr>
          <w:rFonts w:hint="eastAsia"/>
          <w:noProof/>
          <w:lang w:val="en-US" w:eastAsia="zh-CN"/>
        </w:rPr>
        <w:t xml:space="preserve">Hz, 625Hz, and 1875Hz were chosen as frequency offsets under AWGN for </w:t>
      </w:r>
      <w:r w:rsidR="0059378D">
        <w:rPr>
          <w:rFonts w:hint="eastAsia"/>
          <w:noProof/>
          <w:lang w:val="en-US" w:eastAsia="zh-CN"/>
        </w:rPr>
        <w:t xml:space="preserve">PRACH format 0 </w:t>
      </w:r>
      <w:r>
        <w:rPr>
          <w:rFonts w:hint="eastAsia"/>
          <w:noProof/>
          <w:lang w:val="en-US" w:eastAsia="zh-CN"/>
        </w:rPr>
        <w:t xml:space="preserve">with </w:t>
      </w:r>
      <w:r w:rsidR="0059378D" w:rsidRPr="0059378D">
        <w:rPr>
          <w:noProof/>
          <w:lang w:val="en-US" w:eastAsia="zh-CN"/>
        </w:rPr>
        <w:t xml:space="preserve">restricted set type </w:t>
      </w:r>
      <w:r w:rsidR="0059378D">
        <w:rPr>
          <w:rFonts w:hint="eastAsia"/>
          <w:noProof/>
          <w:lang w:val="en-US" w:eastAsia="zh-CN"/>
        </w:rPr>
        <w:t xml:space="preserve"> B. </w:t>
      </w:r>
      <w:r w:rsidR="00D0280D">
        <w:rPr>
          <w:rFonts w:hint="eastAsia"/>
          <w:noProof/>
          <w:lang w:val="en-US" w:eastAsia="zh-CN"/>
        </w:rPr>
        <w:t xml:space="preserve">The same principle should apply to NR HST PRACH demodulation. </w:t>
      </w:r>
      <w:r w:rsidR="00D0280D">
        <w:rPr>
          <w:noProof/>
          <w:lang w:val="en-US" w:eastAsia="zh-CN"/>
        </w:rPr>
        <w:t>T</w:t>
      </w:r>
      <w:r w:rsidR="00D0280D">
        <w:rPr>
          <w:rFonts w:hint="eastAsia"/>
          <w:noProof/>
          <w:lang w:val="en-US" w:eastAsia="zh-CN"/>
        </w:rPr>
        <w:t>he minimum frequency offset 0Hz</w:t>
      </w:r>
      <w:r w:rsidR="002D5B73">
        <w:rPr>
          <w:rFonts w:hint="eastAsia"/>
          <w:noProof/>
          <w:lang w:val="en-US" w:eastAsia="zh-CN"/>
        </w:rPr>
        <w:t xml:space="preserve">, and newly defined maximm frequency offset should be used as </w:t>
      </w:r>
      <w:r w:rsidR="002D5B73" w:rsidRPr="002D5B73">
        <w:rPr>
          <w:noProof/>
          <w:lang w:val="en-US" w:eastAsia="zh-CN"/>
        </w:rPr>
        <w:t>mandatory frequency offsets</w:t>
      </w:r>
      <w:r w:rsidR="002F586A">
        <w:rPr>
          <w:rFonts w:hint="eastAsia"/>
          <w:noProof/>
          <w:lang w:val="en-US" w:eastAsia="zh-CN"/>
        </w:rPr>
        <w:t xml:space="preserve">. </w:t>
      </w:r>
      <w:r w:rsidR="002F586A">
        <w:rPr>
          <w:noProof/>
          <w:lang w:val="en-US" w:eastAsia="zh-CN"/>
        </w:rPr>
        <w:t>T</w:t>
      </w:r>
      <w:r w:rsidR="002F586A">
        <w:rPr>
          <w:rFonts w:hint="eastAsia"/>
          <w:noProof/>
          <w:lang w:val="en-US" w:eastAsia="zh-CN"/>
        </w:rPr>
        <w:t xml:space="preserve">he fequency offset value between 0Hz and newly defined maximm frequency offset, such as </w:t>
      </w:r>
      <w:r w:rsidR="002F586A" w:rsidRPr="002F586A">
        <w:rPr>
          <w:noProof/>
          <w:lang w:val="en-US" w:eastAsia="zh-CN"/>
        </w:rPr>
        <w:t>the existing LTE frequency offset value</w:t>
      </w:r>
      <w:r w:rsidR="002F586A">
        <w:rPr>
          <w:rFonts w:hint="eastAsia"/>
          <w:noProof/>
          <w:lang w:val="en-US" w:eastAsia="zh-CN"/>
        </w:rPr>
        <w:t xml:space="preserve"> for LTE HST </w:t>
      </w:r>
      <w:r w:rsidR="002F586A" w:rsidRPr="002F586A">
        <w:rPr>
          <w:noProof/>
          <w:lang w:val="en-US" w:eastAsia="zh-CN"/>
        </w:rPr>
        <w:t>can also be selected as a frequency offset</w:t>
      </w:r>
      <w:r w:rsidR="002F586A">
        <w:rPr>
          <w:rFonts w:hint="eastAsia"/>
          <w:noProof/>
          <w:lang w:val="en-US" w:eastAsia="zh-CN"/>
        </w:rPr>
        <w:t xml:space="preserve"> for NR HST PRACH format 0 for 350Km/h</w:t>
      </w:r>
      <w:r w:rsidR="002F586A" w:rsidRPr="002F586A">
        <w:rPr>
          <w:noProof/>
          <w:lang w:val="en-US" w:eastAsia="zh-CN"/>
        </w:rPr>
        <w:t>.</w:t>
      </w:r>
      <w:r w:rsidR="002F586A">
        <w:rPr>
          <w:rFonts w:hint="eastAsia"/>
          <w:noProof/>
          <w:lang w:val="en-US" w:eastAsia="zh-CN"/>
        </w:rPr>
        <w:t xml:space="preserve"> </w:t>
      </w:r>
      <w:r w:rsidR="00C96072">
        <w:rPr>
          <w:rFonts w:hint="eastAsia"/>
          <w:noProof/>
          <w:lang w:val="en-US" w:eastAsia="zh-CN"/>
        </w:rPr>
        <w:t xml:space="preserve">So, </w:t>
      </w:r>
      <w:r w:rsidR="002F586A">
        <w:rPr>
          <w:rFonts w:hint="eastAsia"/>
          <w:noProof/>
          <w:lang w:val="en-US" w:eastAsia="zh-CN"/>
        </w:rPr>
        <w:t xml:space="preserve">{0Hz, 625Hz, 1340Hz} can be chosen as frequency offsets for </w:t>
      </w:r>
      <w:r w:rsidR="002F586A" w:rsidRPr="002F586A">
        <w:rPr>
          <w:noProof/>
          <w:lang w:val="en-US" w:eastAsia="zh-CN"/>
        </w:rPr>
        <w:t>PRACH format 0 with r</w:t>
      </w:r>
      <w:r w:rsidR="002F586A">
        <w:rPr>
          <w:noProof/>
          <w:lang w:val="en-US" w:eastAsia="zh-CN"/>
        </w:rPr>
        <w:t>estricted set type A</w:t>
      </w:r>
      <w:r w:rsidR="002F586A">
        <w:rPr>
          <w:rFonts w:hint="eastAsia"/>
          <w:noProof/>
          <w:lang w:val="en-US" w:eastAsia="zh-CN"/>
        </w:rPr>
        <w:t xml:space="preserve"> for 350km/h, while {0Hz, 625Hz, 1875Hz,2334Hz} can be chosen as frequency offsets for </w:t>
      </w:r>
      <w:r w:rsidR="002F586A" w:rsidRPr="002F586A">
        <w:rPr>
          <w:noProof/>
          <w:lang w:val="en-US" w:eastAsia="zh-CN"/>
        </w:rPr>
        <w:t>PRACH format 0 with restricted set type</w:t>
      </w:r>
      <w:r w:rsidR="002F586A">
        <w:rPr>
          <w:rFonts w:hint="eastAsia"/>
          <w:noProof/>
          <w:lang w:val="en-US" w:eastAsia="zh-CN"/>
        </w:rPr>
        <w:t xml:space="preserve"> B</w:t>
      </w:r>
      <w:r w:rsidR="002F586A" w:rsidRPr="002F586A">
        <w:rPr>
          <w:noProof/>
          <w:lang w:val="en-US" w:eastAsia="zh-CN"/>
        </w:rPr>
        <w:t xml:space="preserve"> for 350km/h</w:t>
      </w:r>
      <w:r w:rsidR="002F586A">
        <w:rPr>
          <w:rFonts w:hint="eastAsia"/>
          <w:noProof/>
          <w:lang w:val="en-US" w:eastAsia="zh-CN"/>
        </w:rPr>
        <w:t>.</w:t>
      </w:r>
    </w:p>
    <w:p w:rsidR="002C3F55" w:rsidRPr="002F586A" w:rsidRDefault="006316DA" w:rsidP="005D7C90">
      <w:pPr>
        <w:spacing w:after="160" w:line="256" w:lineRule="auto"/>
        <w:jc w:val="both"/>
        <w:rPr>
          <w:b/>
          <w:noProof/>
          <w:lang w:val="en-US" w:eastAsia="zh-CN"/>
        </w:rPr>
      </w:pPr>
      <w:r w:rsidRPr="002F586A">
        <w:rPr>
          <w:rFonts w:hint="eastAsia"/>
          <w:b/>
          <w:noProof/>
          <w:lang w:val="en-US" w:eastAsia="zh-CN"/>
        </w:rPr>
        <w:t xml:space="preserve">Proposal </w:t>
      </w:r>
      <w:r w:rsidR="00102B1A" w:rsidRPr="002F586A">
        <w:rPr>
          <w:rFonts w:hint="eastAsia"/>
          <w:b/>
          <w:noProof/>
          <w:lang w:val="en-US" w:eastAsia="zh-CN"/>
        </w:rPr>
        <w:t>5</w:t>
      </w:r>
      <w:r w:rsidRPr="002F586A">
        <w:rPr>
          <w:rFonts w:hint="eastAsia"/>
          <w:b/>
          <w:noProof/>
          <w:lang w:val="en-US" w:eastAsia="zh-CN"/>
        </w:rPr>
        <w:t>:</w:t>
      </w:r>
      <w:r w:rsidR="002F586A" w:rsidRPr="002F586A">
        <w:rPr>
          <w:rFonts w:hint="eastAsia"/>
          <w:b/>
          <w:noProof/>
          <w:lang w:val="en-US" w:eastAsia="zh-CN"/>
        </w:rPr>
        <w:t xml:space="preserve"> {0Hz, 625Hz, 1340Hz} can be chosen as frequency offsets for </w:t>
      </w:r>
      <w:r w:rsidR="002F586A" w:rsidRPr="002F586A">
        <w:rPr>
          <w:b/>
          <w:noProof/>
          <w:lang w:val="en-US" w:eastAsia="zh-CN"/>
        </w:rPr>
        <w:t>PRACH format 0 with restricted set type A</w:t>
      </w:r>
      <w:r w:rsidR="002F586A" w:rsidRPr="002F586A">
        <w:rPr>
          <w:rFonts w:hint="eastAsia"/>
          <w:b/>
          <w:noProof/>
          <w:lang w:val="en-US" w:eastAsia="zh-CN"/>
        </w:rPr>
        <w:t xml:space="preserve"> for 350km/h.</w:t>
      </w:r>
    </w:p>
    <w:p w:rsidR="002F586A" w:rsidRPr="002F586A" w:rsidRDefault="002F586A" w:rsidP="005D7C90">
      <w:pPr>
        <w:spacing w:after="160" w:line="256" w:lineRule="auto"/>
        <w:jc w:val="both"/>
        <w:rPr>
          <w:b/>
          <w:noProof/>
          <w:lang w:val="en-US" w:eastAsia="zh-CN"/>
        </w:rPr>
      </w:pPr>
      <w:r w:rsidRPr="002F586A">
        <w:rPr>
          <w:rFonts w:hint="eastAsia"/>
          <w:b/>
          <w:noProof/>
          <w:lang w:val="en-US" w:eastAsia="zh-CN"/>
        </w:rPr>
        <w:t>Proposal 6: {0Hz, 625Hz, 1875Hz,</w:t>
      </w:r>
      <w:r>
        <w:rPr>
          <w:rFonts w:hint="eastAsia"/>
          <w:b/>
          <w:noProof/>
          <w:lang w:val="en-US" w:eastAsia="zh-CN"/>
        </w:rPr>
        <w:t xml:space="preserve"> </w:t>
      </w:r>
      <w:r w:rsidRPr="002F586A">
        <w:rPr>
          <w:rFonts w:hint="eastAsia"/>
          <w:b/>
          <w:noProof/>
          <w:lang w:val="en-US" w:eastAsia="zh-CN"/>
        </w:rPr>
        <w:t xml:space="preserve">2334Hz} can be chosen as frequency offsets for </w:t>
      </w:r>
      <w:r w:rsidRPr="002F586A">
        <w:rPr>
          <w:b/>
          <w:noProof/>
          <w:lang w:val="en-US" w:eastAsia="zh-CN"/>
        </w:rPr>
        <w:t>PRACH format 0 with restricted set type</w:t>
      </w:r>
      <w:r w:rsidRPr="002F586A">
        <w:rPr>
          <w:rFonts w:hint="eastAsia"/>
          <w:b/>
          <w:noProof/>
          <w:lang w:val="en-US" w:eastAsia="zh-CN"/>
        </w:rPr>
        <w:t xml:space="preserve"> B</w:t>
      </w:r>
      <w:r w:rsidRPr="002F586A">
        <w:rPr>
          <w:b/>
          <w:noProof/>
          <w:lang w:val="en-US" w:eastAsia="zh-CN"/>
        </w:rPr>
        <w:t xml:space="preserve"> for 350km/h</w:t>
      </w:r>
      <w:r w:rsidRPr="002F586A">
        <w:rPr>
          <w:rFonts w:hint="eastAsia"/>
          <w:b/>
          <w:noProof/>
          <w:lang w:val="en-US" w:eastAsia="zh-CN"/>
        </w:rPr>
        <w:t>.</w:t>
      </w:r>
    </w:p>
    <w:p w:rsidR="002F586A" w:rsidRDefault="002F586A" w:rsidP="005D7C90">
      <w:pPr>
        <w:spacing w:after="160" w:line="256" w:lineRule="auto"/>
        <w:jc w:val="both"/>
        <w:rPr>
          <w:noProof/>
          <w:lang w:val="en-US" w:eastAsia="zh-CN"/>
        </w:rPr>
      </w:pPr>
    </w:p>
    <w:p w:rsidR="006316DA" w:rsidRPr="009E5782" w:rsidRDefault="009E5782" w:rsidP="005D7C90">
      <w:pPr>
        <w:spacing w:after="160" w:line="256" w:lineRule="auto"/>
        <w:jc w:val="both"/>
        <w:rPr>
          <w:noProof/>
          <w:lang w:val="en-US" w:eastAsia="zh-CN"/>
        </w:rPr>
      </w:pPr>
      <w:r>
        <w:rPr>
          <w:rFonts w:hint="eastAsia"/>
          <w:noProof/>
          <w:lang w:val="en-US" w:eastAsia="zh-CN"/>
        </w:rPr>
        <w:t xml:space="preserve">Table 2-3 </w:t>
      </w:r>
      <w:r w:rsidRPr="002F586A">
        <w:rPr>
          <w:noProof/>
          <w:lang w:val="en-US" w:eastAsia="zh-CN"/>
        </w:rPr>
        <w:t>Evaluation</w:t>
      </w:r>
      <w:r w:rsidRPr="002F586A">
        <w:rPr>
          <w:rFonts w:hint="eastAsia"/>
          <w:noProof/>
          <w:lang w:val="en-US" w:eastAsia="zh-CN"/>
        </w:rPr>
        <w:t xml:space="preserve"> results of f</w:t>
      </w:r>
      <w:r w:rsidRPr="009E5782">
        <w:rPr>
          <w:noProof/>
          <w:lang w:val="en-US" w:eastAsia="zh-CN"/>
        </w:rPr>
        <w:t>requency offset under AWGN for PRACH format 0 for 350km/h</w:t>
      </w:r>
    </w:p>
    <w:tbl>
      <w:tblPr>
        <w:tblW w:w="0" w:type="auto"/>
        <w:tblInd w:w="93" w:type="dxa"/>
        <w:tblLayout w:type="fixed"/>
        <w:tblLook w:val="04A0" w:firstRow="1" w:lastRow="0" w:firstColumn="1" w:lastColumn="0" w:noHBand="0" w:noVBand="1"/>
      </w:tblPr>
      <w:tblGrid>
        <w:gridCol w:w="1008"/>
        <w:gridCol w:w="708"/>
        <w:gridCol w:w="993"/>
        <w:gridCol w:w="1146"/>
        <w:gridCol w:w="938"/>
        <w:gridCol w:w="518"/>
        <w:gridCol w:w="516"/>
        <w:gridCol w:w="820"/>
        <w:gridCol w:w="1153"/>
        <w:gridCol w:w="1035"/>
        <w:gridCol w:w="927"/>
      </w:tblGrid>
      <w:tr w:rsidR="003F27EB" w:rsidRPr="003F27EB" w:rsidTr="00D1614B">
        <w:trPr>
          <w:trHeight w:val="1056"/>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27EB" w:rsidRPr="00757073" w:rsidRDefault="003F27EB" w:rsidP="003F27EB">
            <w:pPr>
              <w:rPr>
                <w:b/>
              </w:rPr>
            </w:pPr>
            <w:r w:rsidRPr="00757073">
              <w:rPr>
                <w:b/>
              </w:rPr>
              <w:lastRenderedPageBreak/>
              <w:t>Format</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3F27EB" w:rsidRPr="00757073" w:rsidRDefault="003F27EB" w:rsidP="003F27EB">
            <w:pPr>
              <w:rPr>
                <w:b/>
              </w:rPr>
            </w:pPr>
            <w:proofErr w:type="spellStart"/>
            <w:r w:rsidRPr="00757073">
              <w:rPr>
                <w:b/>
              </w:rPr>
              <w:t>Tx</w:t>
            </w:r>
            <w:proofErr w:type="spellEnd"/>
            <w:r w:rsidRPr="00757073">
              <w:rPr>
                <w:b/>
              </w:rPr>
              <w:t>/Rx</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3F27EB" w:rsidRPr="00757073" w:rsidRDefault="003F27EB" w:rsidP="003F27EB">
            <w:pPr>
              <w:rPr>
                <w:b/>
              </w:rPr>
            </w:pPr>
            <w:r w:rsidRPr="00757073">
              <w:rPr>
                <w:b/>
              </w:rPr>
              <w:t>frequency(GHz)</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rsidR="003F27EB" w:rsidRPr="00757073" w:rsidRDefault="003F27EB" w:rsidP="003F27EB">
            <w:pPr>
              <w:rPr>
                <w:b/>
              </w:rPr>
            </w:pPr>
            <w:r w:rsidRPr="00757073">
              <w:rPr>
                <w:b/>
              </w:rPr>
              <w:t>SCS</w:t>
            </w:r>
          </w:p>
        </w:tc>
        <w:tc>
          <w:tcPr>
            <w:tcW w:w="938" w:type="dxa"/>
            <w:tcBorders>
              <w:top w:val="single" w:sz="4" w:space="0" w:color="auto"/>
              <w:left w:val="nil"/>
              <w:bottom w:val="single" w:sz="4" w:space="0" w:color="auto"/>
              <w:right w:val="single" w:sz="4" w:space="0" w:color="auto"/>
            </w:tcBorders>
            <w:shd w:val="clear" w:color="auto" w:fill="auto"/>
            <w:vAlign w:val="center"/>
            <w:hideMark/>
          </w:tcPr>
          <w:p w:rsidR="003F27EB" w:rsidRPr="00757073" w:rsidRDefault="003F27EB" w:rsidP="003F27EB">
            <w:pPr>
              <w:rPr>
                <w:b/>
              </w:rPr>
            </w:pPr>
            <w:r w:rsidRPr="00757073">
              <w:rPr>
                <w:b/>
              </w:rPr>
              <w:t>restricted set type</w:t>
            </w:r>
          </w:p>
        </w:tc>
        <w:tc>
          <w:tcPr>
            <w:tcW w:w="518" w:type="dxa"/>
            <w:tcBorders>
              <w:top w:val="single" w:sz="4" w:space="0" w:color="auto"/>
              <w:left w:val="nil"/>
              <w:bottom w:val="single" w:sz="4" w:space="0" w:color="auto"/>
              <w:right w:val="single" w:sz="4" w:space="0" w:color="auto"/>
            </w:tcBorders>
            <w:shd w:val="clear" w:color="auto" w:fill="auto"/>
            <w:vAlign w:val="center"/>
            <w:hideMark/>
          </w:tcPr>
          <w:p w:rsidR="003F27EB" w:rsidRPr="00757073" w:rsidRDefault="003F27EB" w:rsidP="003F27EB">
            <w:pPr>
              <w:rPr>
                <w:b/>
              </w:rPr>
            </w:pPr>
            <w:proofErr w:type="spellStart"/>
            <w:r w:rsidRPr="00757073">
              <w:rPr>
                <w:b/>
              </w:rPr>
              <w:t>Ncs</w:t>
            </w:r>
            <w:proofErr w:type="spellEnd"/>
          </w:p>
        </w:tc>
        <w:tc>
          <w:tcPr>
            <w:tcW w:w="516" w:type="dxa"/>
            <w:tcBorders>
              <w:top w:val="single" w:sz="4" w:space="0" w:color="auto"/>
              <w:left w:val="nil"/>
              <w:bottom w:val="single" w:sz="4" w:space="0" w:color="auto"/>
              <w:right w:val="single" w:sz="4" w:space="0" w:color="auto"/>
            </w:tcBorders>
            <w:shd w:val="clear" w:color="auto" w:fill="auto"/>
            <w:vAlign w:val="center"/>
            <w:hideMark/>
          </w:tcPr>
          <w:p w:rsidR="003F27EB" w:rsidRPr="00757073" w:rsidRDefault="003F27EB" w:rsidP="003F27EB">
            <w:pPr>
              <w:rPr>
                <w:b/>
              </w:rPr>
            </w:pPr>
            <w:r w:rsidRPr="00757073">
              <w:rPr>
                <w:b/>
              </w:rPr>
              <w:t>v</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3F27EB" w:rsidRPr="00757073" w:rsidRDefault="003F27EB" w:rsidP="003F27EB">
            <w:pPr>
              <w:rPr>
                <w:b/>
              </w:rPr>
            </w:pPr>
            <w:r w:rsidRPr="00757073">
              <w:rPr>
                <w:b/>
              </w:rPr>
              <w:t>Logical sequence index</w:t>
            </w:r>
          </w:p>
        </w:tc>
        <w:tc>
          <w:tcPr>
            <w:tcW w:w="1153" w:type="dxa"/>
            <w:tcBorders>
              <w:top w:val="single" w:sz="4" w:space="0" w:color="auto"/>
              <w:left w:val="nil"/>
              <w:bottom w:val="single" w:sz="4" w:space="0" w:color="auto"/>
              <w:right w:val="single" w:sz="4" w:space="0" w:color="auto"/>
            </w:tcBorders>
            <w:shd w:val="clear" w:color="auto" w:fill="auto"/>
            <w:vAlign w:val="center"/>
            <w:hideMark/>
          </w:tcPr>
          <w:p w:rsidR="003F27EB" w:rsidRPr="00757073" w:rsidRDefault="003F27EB" w:rsidP="003F27EB">
            <w:pPr>
              <w:rPr>
                <w:b/>
              </w:rPr>
            </w:pPr>
            <w:r w:rsidRPr="00757073">
              <w:rPr>
                <w:b/>
              </w:rPr>
              <w:t>Propagation condition</w:t>
            </w:r>
          </w:p>
        </w:tc>
        <w:tc>
          <w:tcPr>
            <w:tcW w:w="1035" w:type="dxa"/>
            <w:tcBorders>
              <w:top w:val="single" w:sz="4" w:space="0" w:color="auto"/>
              <w:left w:val="nil"/>
              <w:bottom w:val="single" w:sz="4" w:space="0" w:color="auto"/>
              <w:right w:val="single" w:sz="4" w:space="0" w:color="auto"/>
            </w:tcBorders>
            <w:shd w:val="clear" w:color="auto" w:fill="auto"/>
            <w:vAlign w:val="center"/>
            <w:hideMark/>
          </w:tcPr>
          <w:p w:rsidR="003F27EB" w:rsidRPr="00757073" w:rsidRDefault="003F27EB" w:rsidP="003F27EB">
            <w:pPr>
              <w:rPr>
                <w:b/>
              </w:rPr>
            </w:pPr>
            <w:r w:rsidRPr="00757073">
              <w:rPr>
                <w:b/>
              </w:rPr>
              <w:t>Frequency offset (Hz)</w:t>
            </w:r>
          </w:p>
        </w:tc>
        <w:tc>
          <w:tcPr>
            <w:tcW w:w="927" w:type="dxa"/>
            <w:tcBorders>
              <w:top w:val="single" w:sz="4" w:space="0" w:color="auto"/>
              <w:left w:val="nil"/>
              <w:bottom w:val="single" w:sz="4" w:space="0" w:color="auto"/>
              <w:right w:val="single" w:sz="4" w:space="0" w:color="auto"/>
            </w:tcBorders>
            <w:shd w:val="clear" w:color="auto" w:fill="auto"/>
            <w:vAlign w:val="center"/>
            <w:hideMark/>
          </w:tcPr>
          <w:p w:rsidR="003F27EB" w:rsidRPr="00757073" w:rsidRDefault="003F27EB" w:rsidP="003F27EB">
            <w:pPr>
              <w:rPr>
                <w:b/>
              </w:rPr>
            </w:pPr>
            <w:r w:rsidRPr="00757073">
              <w:rPr>
                <w:b/>
              </w:rPr>
              <w:t xml:space="preserve">SNR@ missed detection 99% </w:t>
            </w:r>
          </w:p>
        </w:tc>
      </w:tr>
      <w:tr w:rsidR="003F27EB" w:rsidRPr="003F27EB" w:rsidTr="00D1614B">
        <w:trPr>
          <w:trHeight w:val="288"/>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3F27EB" w:rsidRPr="003F27EB" w:rsidRDefault="003F27EB" w:rsidP="003F27EB">
            <w:r w:rsidRPr="003F27EB">
              <w:t>Format 0</w:t>
            </w:r>
          </w:p>
        </w:tc>
        <w:tc>
          <w:tcPr>
            <w:tcW w:w="708" w:type="dxa"/>
            <w:tcBorders>
              <w:top w:val="nil"/>
              <w:left w:val="nil"/>
              <w:bottom w:val="single" w:sz="4" w:space="0" w:color="auto"/>
              <w:right w:val="single" w:sz="4" w:space="0" w:color="auto"/>
            </w:tcBorders>
            <w:shd w:val="clear" w:color="auto" w:fill="auto"/>
            <w:vAlign w:val="center"/>
            <w:hideMark/>
          </w:tcPr>
          <w:p w:rsidR="003F27EB" w:rsidRPr="003F27EB" w:rsidRDefault="003F27EB" w:rsidP="003F27EB">
            <w:r w:rsidRPr="003F27EB">
              <w:t>1T2R</w:t>
            </w:r>
          </w:p>
        </w:tc>
        <w:tc>
          <w:tcPr>
            <w:tcW w:w="993" w:type="dxa"/>
            <w:tcBorders>
              <w:top w:val="nil"/>
              <w:left w:val="nil"/>
              <w:bottom w:val="single" w:sz="4" w:space="0" w:color="auto"/>
              <w:right w:val="single" w:sz="4" w:space="0" w:color="auto"/>
            </w:tcBorders>
            <w:shd w:val="clear" w:color="auto" w:fill="auto"/>
            <w:vAlign w:val="center"/>
            <w:hideMark/>
          </w:tcPr>
          <w:p w:rsidR="003F27EB" w:rsidRPr="003F27EB" w:rsidRDefault="003F27EB" w:rsidP="003F27EB">
            <w:r w:rsidRPr="003F27EB">
              <w:t>2.1</w:t>
            </w:r>
          </w:p>
        </w:tc>
        <w:tc>
          <w:tcPr>
            <w:tcW w:w="1146" w:type="dxa"/>
            <w:tcBorders>
              <w:top w:val="nil"/>
              <w:left w:val="nil"/>
              <w:bottom w:val="single" w:sz="4" w:space="0" w:color="auto"/>
              <w:right w:val="single" w:sz="4" w:space="0" w:color="auto"/>
            </w:tcBorders>
            <w:shd w:val="clear" w:color="auto" w:fill="auto"/>
            <w:vAlign w:val="center"/>
            <w:hideMark/>
          </w:tcPr>
          <w:p w:rsidR="003F27EB" w:rsidRPr="003F27EB" w:rsidRDefault="003F27EB" w:rsidP="003F27EB">
            <w:r w:rsidRPr="003F27EB">
              <w:t>1.25kHz</w:t>
            </w:r>
          </w:p>
        </w:tc>
        <w:tc>
          <w:tcPr>
            <w:tcW w:w="938" w:type="dxa"/>
            <w:tcBorders>
              <w:top w:val="nil"/>
              <w:left w:val="nil"/>
              <w:bottom w:val="single" w:sz="4" w:space="0" w:color="auto"/>
              <w:right w:val="single" w:sz="4" w:space="0" w:color="auto"/>
            </w:tcBorders>
            <w:shd w:val="clear" w:color="auto" w:fill="auto"/>
            <w:vAlign w:val="center"/>
            <w:hideMark/>
          </w:tcPr>
          <w:p w:rsidR="003F27EB" w:rsidRPr="003F27EB" w:rsidRDefault="003F27EB" w:rsidP="003F27EB">
            <w:r w:rsidRPr="003F27EB">
              <w:t>type A</w:t>
            </w:r>
          </w:p>
        </w:tc>
        <w:tc>
          <w:tcPr>
            <w:tcW w:w="518" w:type="dxa"/>
            <w:tcBorders>
              <w:top w:val="nil"/>
              <w:left w:val="nil"/>
              <w:bottom w:val="single" w:sz="4" w:space="0" w:color="auto"/>
              <w:right w:val="single" w:sz="4" w:space="0" w:color="auto"/>
            </w:tcBorders>
            <w:shd w:val="clear" w:color="auto" w:fill="auto"/>
            <w:vAlign w:val="center"/>
            <w:hideMark/>
          </w:tcPr>
          <w:p w:rsidR="003F27EB" w:rsidRPr="003F27EB" w:rsidRDefault="003F27EB" w:rsidP="003F27EB">
            <w:r w:rsidRPr="003F27EB">
              <w:t>15</w:t>
            </w:r>
          </w:p>
        </w:tc>
        <w:tc>
          <w:tcPr>
            <w:tcW w:w="516" w:type="dxa"/>
            <w:tcBorders>
              <w:top w:val="nil"/>
              <w:left w:val="nil"/>
              <w:bottom w:val="single" w:sz="4" w:space="0" w:color="auto"/>
              <w:right w:val="single" w:sz="4" w:space="0" w:color="auto"/>
            </w:tcBorders>
            <w:shd w:val="clear" w:color="auto" w:fill="auto"/>
            <w:vAlign w:val="center"/>
            <w:hideMark/>
          </w:tcPr>
          <w:p w:rsidR="003F27EB" w:rsidRPr="003F27EB" w:rsidRDefault="003F27EB" w:rsidP="003F27EB">
            <w:r w:rsidRPr="003F27EB">
              <w:t>0</w:t>
            </w:r>
          </w:p>
        </w:tc>
        <w:tc>
          <w:tcPr>
            <w:tcW w:w="820" w:type="dxa"/>
            <w:tcBorders>
              <w:top w:val="nil"/>
              <w:left w:val="nil"/>
              <w:bottom w:val="single" w:sz="4" w:space="0" w:color="auto"/>
              <w:right w:val="single" w:sz="4" w:space="0" w:color="auto"/>
            </w:tcBorders>
            <w:shd w:val="clear" w:color="auto" w:fill="auto"/>
            <w:vAlign w:val="center"/>
            <w:hideMark/>
          </w:tcPr>
          <w:p w:rsidR="003F27EB" w:rsidRPr="003F27EB" w:rsidRDefault="003F27EB" w:rsidP="003F27EB">
            <w:r w:rsidRPr="003F27EB">
              <w:t>384</w:t>
            </w:r>
          </w:p>
        </w:tc>
        <w:tc>
          <w:tcPr>
            <w:tcW w:w="1153" w:type="dxa"/>
            <w:tcBorders>
              <w:top w:val="nil"/>
              <w:left w:val="nil"/>
              <w:bottom w:val="single" w:sz="4" w:space="0" w:color="auto"/>
              <w:right w:val="single" w:sz="4" w:space="0" w:color="auto"/>
            </w:tcBorders>
            <w:shd w:val="clear" w:color="auto" w:fill="auto"/>
            <w:vAlign w:val="center"/>
            <w:hideMark/>
          </w:tcPr>
          <w:p w:rsidR="003F27EB" w:rsidRPr="003F27EB" w:rsidRDefault="003F27EB" w:rsidP="003F27EB">
            <w:r w:rsidRPr="003F27EB">
              <w:t>AWGN</w:t>
            </w:r>
          </w:p>
        </w:tc>
        <w:tc>
          <w:tcPr>
            <w:tcW w:w="1035" w:type="dxa"/>
            <w:tcBorders>
              <w:top w:val="nil"/>
              <w:left w:val="nil"/>
              <w:bottom w:val="single" w:sz="4" w:space="0" w:color="auto"/>
              <w:right w:val="single" w:sz="4" w:space="0" w:color="auto"/>
            </w:tcBorders>
            <w:shd w:val="clear" w:color="auto" w:fill="auto"/>
            <w:vAlign w:val="center"/>
            <w:hideMark/>
          </w:tcPr>
          <w:p w:rsidR="003F27EB" w:rsidRPr="003F27EB" w:rsidRDefault="003F27EB" w:rsidP="003F27EB">
            <w:r w:rsidRPr="003F27EB">
              <w:t>0</w:t>
            </w:r>
          </w:p>
        </w:tc>
        <w:tc>
          <w:tcPr>
            <w:tcW w:w="927" w:type="dxa"/>
            <w:tcBorders>
              <w:top w:val="nil"/>
              <w:left w:val="nil"/>
              <w:bottom w:val="single" w:sz="4" w:space="0" w:color="auto"/>
              <w:right w:val="single" w:sz="4" w:space="0" w:color="auto"/>
            </w:tcBorders>
            <w:shd w:val="clear" w:color="auto" w:fill="auto"/>
            <w:noWrap/>
            <w:vAlign w:val="bottom"/>
            <w:hideMark/>
          </w:tcPr>
          <w:p w:rsidR="003F27EB" w:rsidRPr="003F27EB" w:rsidRDefault="003F27EB" w:rsidP="003F27EB">
            <w:r w:rsidRPr="003F27EB">
              <w:t>-16.42</w:t>
            </w:r>
          </w:p>
        </w:tc>
      </w:tr>
      <w:tr w:rsidR="003F27EB" w:rsidRPr="003F27EB" w:rsidTr="00D1614B">
        <w:trPr>
          <w:trHeight w:val="288"/>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3F27EB" w:rsidRPr="003F27EB" w:rsidRDefault="003F27EB" w:rsidP="003F27EB">
            <w:r w:rsidRPr="003F27EB">
              <w:t>Format 0</w:t>
            </w:r>
          </w:p>
        </w:tc>
        <w:tc>
          <w:tcPr>
            <w:tcW w:w="708" w:type="dxa"/>
            <w:tcBorders>
              <w:top w:val="nil"/>
              <w:left w:val="nil"/>
              <w:bottom w:val="single" w:sz="4" w:space="0" w:color="auto"/>
              <w:right w:val="single" w:sz="4" w:space="0" w:color="auto"/>
            </w:tcBorders>
            <w:shd w:val="clear" w:color="auto" w:fill="auto"/>
            <w:vAlign w:val="center"/>
            <w:hideMark/>
          </w:tcPr>
          <w:p w:rsidR="003F27EB" w:rsidRPr="003F27EB" w:rsidRDefault="003F27EB" w:rsidP="003F27EB">
            <w:r w:rsidRPr="003F27EB">
              <w:t>1T2R</w:t>
            </w:r>
          </w:p>
        </w:tc>
        <w:tc>
          <w:tcPr>
            <w:tcW w:w="993" w:type="dxa"/>
            <w:tcBorders>
              <w:top w:val="nil"/>
              <w:left w:val="nil"/>
              <w:bottom w:val="single" w:sz="4" w:space="0" w:color="auto"/>
              <w:right w:val="single" w:sz="4" w:space="0" w:color="auto"/>
            </w:tcBorders>
            <w:shd w:val="clear" w:color="auto" w:fill="auto"/>
            <w:vAlign w:val="center"/>
            <w:hideMark/>
          </w:tcPr>
          <w:p w:rsidR="003F27EB" w:rsidRPr="003F27EB" w:rsidRDefault="003F27EB" w:rsidP="003F27EB">
            <w:r w:rsidRPr="003F27EB">
              <w:t>2.1</w:t>
            </w:r>
          </w:p>
        </w:tc>
        <w:tc>
          <w:tcPr>
            <w:tcW w:w="1146" w:type="dxa"/>
            <w:tcBorders>
              <w:top w:val="nil"/>
              <w:left w:val="nil"/>
              <w:bottom w:val="single" w:sz="4" w:space="0" w:color="auto"/>
              <w:right w:val="single" w:sz="4" w:space="0" w:color="auto"/>
            </w:tcBorders>
            <w:shd w:val="clear" w:color="auto" w:fill="auto"/>
            <w:vAlign w:val="center"/>
            <w:hideMark/>
          </w:tcPr>
          <w:p w:rsidR="003F27EB" w:rsidRPr="003F27EB" w:rsidRDefault="003F27EB" w:rsidP="003F27EB">
            <w:r w:rsidRPr="003F27EB">
              <w:t>1.25kHz</w:t>
            </w:r>
          </w:p>
        </w:tc>
        <w:tc>
          <w:tcPr>
            <w:tcW w:w="938" w:type="dxa"/>
            <w:tcBorders>
              <w:top w:val="nil"/>
              <w:left w:val="nil"/>
              <w:bottom w:val="single" w:sz="4" w:space="0" w:color="auto"/>
              <w:right w:val="single" w:sz="4" w:space="0" w:color="auto"/>
            </w:tcBorders>
            <w:shd w:val="clear" w:color="auto" w:fill="auto"/>
            <w:vAlign w:val="center"/>
            <w:hideMark/>
          </w:tcPr>
          <w:p w:rsidR="003F27EB" w:rsidRPr="003F27EB" w:rsidRDefault="003F27EB" w:rsidP="003F27EB">
            <w:r w:rsidRPr="003F27EB">
              <w:t>type A</w:t>
            </w:r>
          </w:p>
        </w:tc>
        <w:tc>
          <w:tcPr>
            <w:tcW w:w="518" w:type="dxa"/>
            <w:tcBorders>
              <w:top w:val="nil"/>
              <w:left w:val="nil"/>
              <w:bottom w:val="single" w:sz="4" w:space="0" w:color="auto"/>
              <w:right w:val="single" w:sz="4" w:space="0" w:color="auto"/>
            </w:tcBorders>
            <w:shd w:val="clear" w:color="auto" w:fill="auto"/>
            <w:vAlign w:val="center"/>
            <w:hideMark/>
          </w:tcPr>
          <w:p w:rsidR="003F27EB" w:rsidRPr="003F27EB" w:rsidRDefault="003F27EB" w:rsidP="003F27EB">
            <w:r w:rsidRPr="003F27EB">
              <w:t>15</w:t>
            </w:r>
          </w:p>
        </w:tc>
        <w:tc>
          <w:tcPr>
            <w:tcW w:w="516" w:type="dxa"/>
            <w:tcBorders>
              <w:top w:val="nil"/>
              <w:left w:val="nil"/>
              <w:bottom w:val="single" w:sz="4" w:space="0" w:color="auto"/>
              <w:right w:val="single" w:sz="4" w:space="0" w:color="auto"/>
            </w:tcBorders>
            <w:shd w:val="clear" w:color="auto" w:fill="auto"/>
            <w:vAlign w:val="center"/>
            <w:hideMark/>
          </w:tcPr>
          <w:p w:rsidR="003F27EB" w:rsidRPr="003F27EB" w:rsidRDefault="003F27EB" w:rsidP="003F27EB">
            <w:r w:rsidRPr="003F27EB">
              <w:t>0</w:t>
            </w:r>
          </w:p>
        </w:tc>
        <w:tc>
          <w:tcPr>
            <w:tcW w:w="820" w:type="dxa"/>
            <w:tcBorders>
              <w:top w:val="nil"/>
              <w:left w:val="nil"/>
              <w:bottom w:val="single" w:sz="4" w:space="0" w:color="auto"/>
              <w:right w:val="single" w:sz="4" w:space="0" w:color="auto"/>
            </w:tcBorders>
            <w:shd w:val="clear" w:color="auto" w:fill="auto"/>
            <w:vAlign w:val="center"/>
            <w:hideMark/>
          </w:tcPr>
          <w:p w:rsidR="003F27EB" w:rsidRPr="003F27EB" w:rsidRDefault="003F27EB" w:rsidP="003F27EB">
            <w:r w:rsidRPr="003F27EB">
              <w:t>384</w:t>
            </w:r>
          </w:p>
        </w:tc>
        <w:tc>
          <w:tcPr>
            <w:tcW w:w="1153" w:type="dxa"/>
            <w:tcBorders>
              <w:top w:val="nil"/>
              <w:left w:val="nil"/>
              <w:bottom w:val="single" w:sz="4" w:space="0" w:color="auto"/>
              <w:right w:val="single" w:sz="4" w:space="0" w:color="auto"/>
            </w:tcBorders>
            <w:shd w:val="clear" w:color="auto" w:fill="auto"/>
            <w:vAlign w:val="center"/>
            <w:hideMark/>
          </w:tcPr>
          <w:p w:rsidR="003F27EB" w:rsidRPr="003F27EB" w:rsidRDefault="003F27EB" w:rsidP="003F27EB">
            <w:r w:rsidRPr="003F27EB">
              <w:t>AWGN</w:t>
            </w:r>
          </w:p>
        </w:tc>
        <w:tc>
          <w:tcPr>
            <w:tcW w:w="1035" w:type="dxa"/>
            <w:tcBorders>
              <w:top w:val="nil"/>
              <w:left w:val="nil"/>
              <w:bottom w:val="single" w:sz="4" w:space="0" w:color="auto"/>
              <w:right w:val="single" w:sz="4" w:space="0" w:color="auto"/>
            </w:tcBorders>
            <w:shd w:val="clear" w:color="auto" w:fill="auto"/>
            <w:vAlign w:val="center"/>
            <w:hideMark/>
          </w:tcPr>
          <w:p w:rsidR="003F27EB" w:rsidRPr="003F27EB" w:rsidRDefault="003F27EB" w:rsidP="003F27EB">
            <w:r w:rsidRPr="003F27EB">
              <w:t>1340</w:t>
            </w:r>
          </w:p>
        </w:tc>
        <w:tc>
          <w:tcPr>
            <w:tcW w:w="927" w:type="dxa"/>
            <w:tcBorders>
              <w:top w:val="nil"/>
              <w:left w:val="nil"/>
              <w:bottom w:val="single" w:sz="4" w:space="0" w:color="auto"/>
              <w:right w:val="single" w:sz="4" w:space="0" w:color="auto"/>
            </w:tcBorders>
            <w:shd w:val="clear" w:color="auto" w:fill="auto"/>
            <w:noWrap/>
            <w:vAlign w:val="bottom"/>
            <w:hideMark/>
          </w:tcPr>
          <w:p w:rsidR="003F27EB" w:rsidRPr="003F27EB" w:rsidRDefault="003F27EB" w:rsidP="003F27EB">
            <w:r w:rsidRPr="003F27EB">
              <w:t>-16.35</w:t>
            </w:r>
          </w:p>
        </w:tc>
      </w:tr>
      <w:tr w:rsidR="003F27EB" w:rsidRPr="003F27EB" w:rsidTr="00D1614B">
        <w:trPr>
          <w:trHeight w:val="288"/>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3F27EB" w:rsidRPr="003F27EB" w:rsidRDefault="003F27EB" w:rsidP="003F27EB">
            <w:r w:rsidRPr="003F27EB">
              <w:t>Format 0</w:t>
            </w:r>
          </w:p>
        </w:tc>
        <w:tc>
          <w:tcPr>
            <w:tcW w:w="708" w:type="dxa"/>
            <w:tcBorders>
              <w:top w:val="nil"/>
              <w:left w:val="nil"/>
              <w:bottom w:val="single" w:sz="4" w:space="0" w:color="auto"/>
              <w:right w:val="single" w:sz="4" w:space="0" w:color="auto"/>
            </w:tcBorders>
            <w:shd w:val="clear" w:color="auto" w:fill="auto"/>
            <w:vAlign w:val="center"/>
            <w:hideMark/>
          </w:tcPr>
          <w:p w:rsidR="003F27EB" w:rsidRPr="003F27EB" w:rsidRDefault="003F27EB" w:rsidP="003F27EB">
            <w:r w:rsidRPr="003F27EB">
              <w:t>1T2R</w:t>
            </w:r>
          </w:p>
        </w:tc>
        <w:tc>
          <w:tcPr>
            <w:tcW w:w="993" w:type="dxa"/>
            <w:tcBorders>
              <w:top w:val="nil"/>
              <w:left w:val="nil"/>
              <w:bottom w:val="single" w:sz="4" w:space="0" w:color="auto"/>
              <w:right w:val="single" w:sz="4" w:space="0" w:color="auto"/>
            </w:tcBorders>
            <w:shd w:val="clear" w:color="auto" w:fill="auto"/>
            <w:vAlign w:val="center"/>
            <w:hideMark/>
          </w:tcPr>
          <w:p w:rsidR="003F27EB" w:rsidRPr="003F27EB" w:rsidRDefault="003F27EB" w:rsidP="003F27EB">
            <w:r w:rsidRPr="003F27EB">
              <w:t>2.1</w:t>
            </w:r>
          </w:p>
        </w:tc>
        <w:tc>
          <w:tcPr>
            <w:tcW w:w="1146" w:type="dxa"/>
            <w:tcBorders>
              <w:top w:val="nil"/>
              <w:left w:val="nil"/>
              <w:bottom w:val="single" w:sz="4" w:space="0" w:color="auto"/>
              <w:right w:val="single" w:sz="4" w:space="0" w:color="auto"/>
            </w:tcBorders>
            <w:shd w:val="clear" w:color="auto" w:fill="auto"/>
            <w:vAlign w:val="center"/>
            <w:hideMark/>
          </w:tcPr>
          <w:p w:rsidR="003F27EB" w:rsidRPr="003F27EB" w:rsidRDefault="003F27EB" w:rsidP="003F27EB">
            <w:r w:rsidRPr="003F27EB">
              <w:t>1.25kHz</w:t>
            </w:r>
          </w:p>
        </w:tc>
        <w:tc>
          <w:tcPr>
            <w:tcW w:w="938" w:type="dxa"/>
            <w:tcBorders>
              <w:top w:val="nil"/>
              <w:left w:val="nil"/>
              <w:bottom w:val="single" w:sz="4" w:space="0" w:color="auto"/>
              <w:right w:val="single" w:sz="4" w:space="0" w:color="auto"/>
            </w:tcBorders>
            <w:shd w:val="clear" w:color="auto" w:fill="auto"/>
            <w:vAlign w:val="center"/>
            <w:hideMark/>
          </w:tcPr>
          <w:p w:rsidR="003F27EB" w:rsidRPr="003F27EB" w:rsidRDefault="003F27EB" w:rsidP="003F27EB">
            <w:r w:rsidRPr="003F27EB">
              <w:t>type B</w:t>
            </w:r>
          </w:p>
        </w:tc>
        <w:tc>
          <w:tcPr>
            <w:tcW w:w="518" w:type="dxa"/>
            <w:tcBorders>
              <w:top w:val="nil"/>
              <w:left w:val="nil"/>
              <w:bottom w:val="single" w:sz="4" w:space="0" w:color="auto"/>
              <w:right w:val="single" w:sz="4" w:space="0" w:color="auto"/>
            </w:tcBorders>
            <w:shd w:val="clear" w:color="auto" w:fill="auto"/>
            <w:vAlign w:val="center"/>
            <w:hideMark/>
          </w:tcPr>
          <w:p w:rsidR="003F27EB" w:rsidRPr="003F27EB" w:rsidRDefault="003F27EB" w:rsidP="003F27EB">
            <w:r w:rsidRPr="003F27EB">
              <w:t>15</w:t>
            </w:r>
          </w:p>
        </w:tc>
        <w:tc>
          <w:tcPr>
            <w:tcW w:w="516" w:type="dxa"/>
            <w:tcBorders>
              <w:top w:val="nil"/>
              <w:left w:val="nil"/>
              <w:bottom w:val="single" w:sz="4" w:space="0" w:color="auto"/>
              <w:right w:val="single" w:sz="4" w:space="0" w:color="auto"/>
            </w:tcBorders>
            <w:shd w:val="clear" w:color="auto" w:fill="auto"/>
            <w:vAlign w:val="center"/>
            <w:hideMark/>
          </w:tcPr>
          <w:p w:rsidR="003F27EB" w:rsidRPr="003F27EB" w:rsidRDefault="003F27EB" w:rsidP="003F27EB">
            <w:r w:rsidRPr="003F27EB">
              <w:t>30</w:t>
            </w:r>
          </w:p>
        </w:tc>
        <w:tc>
          <w:tcPr>
            <w:tcW w:w="820" w:type="dxa"/>
            <w:tcBorders>
              <w:top w:val="nil"/>
              <w:left w:val="nil"/>
              <w:bottom w:val="single" w:sz="4" w:space="0" w:color="auto"/>
              <w:right w:val="single" w:sz="4" w:space="0" w:color="auto"/>
            </w:tcBorders>
            <w:shd w:val="clear" w:color="auto" w:fill="auto"/>
            <w:vAlign w:val="center"/>
            <w:hideMark/>
          </w:tcPr>
          <w:p w:rsidR="003F27EB" w:rsidRPr="003F27EB" w:rsidRDefault="003F27EB" w:rsidP="003F27EB">
            <w:r w:rsidRPr="003F27EB">
              <w:t>30</w:t>
            </w:r>
          </w:p>
        </w:tc>
        <w:tc>
          <w:tcPr>
            <w:tcW w:w="1153" w:type="dxa"/>
            <w:tcBorders>
              <w:top w:val="nil"/>
              <w:left w:val="nil"/>
              <w:bottom w:val="single" w:sz="4" w:space="0" w:color="auto"/>
              <w:right w:val="single" w:sz="4" w:space="0" w:color="auto"/>
            </w:tcBorders>
            <w:shd w:val="clear" w:color="auto" w:fill="auto"/>
            <w:vAlign w:val="center"/>
            <w:hideMark/>
          </w:tcPr>
          <w:p w:rsidR="003F27EB" w:rsidRPr="003F27EB" w:rsidRDefault="003F27EB" w:rsidP="003F27EB">
            <w:r w:rsidRPr="003F27EB">
              <w:t>AWGN</w:t>
            </w:r>
          </w:p>
        </w:tc>
        <w:tc>
          <w:tcPr>
            <w:tcW w:w="1035" w:type="dxa"/>
            <w:tcBorders>
              <w:top w:val="nil"/>
              <w:left w:val="nil"/>
              <w:bottom w:val="single" w:sz="4" w:space="0" w:color="auto"/>
              <w:right w:val="single" w:sz="4" w:space="0" w:color="auto"/>
            </w:tcBorders>
            <w:shd w:val="clear" w:color="auto" w:fill="auto"/>
            <w:vAlign w:val="center"/>
            <w:hideMark/>
          </w:tcPr>
          <w:p w:rsidR="003F27EB" w:rsidRPr="003F27EB" w:rsidRDefault="003F27EB" w:rsidP="003F27EB">
            <w:r w:rsidRPr="003F27EB">
              <w:t>0</w:t>
            </w:r>
          </w:p>
        </w:tc>
        <w:tc>
          <w:tcPr>
            <w:tcW w:w="927" w:type="dxa"/>
            <w:tcBorders>
              <w:top w:val="nil"/>
              <w:left w:val="nil"/>
              <w:bottom w:val="single" w:sz="4" w:space="0" w:color="auto"/>
              <w:right w:val="single" w:sz="4" w:space="0" w:color="auto"/>
            </w:tcBorders>
            <w:shd w:val="clear" w:color="auto" w:fill="auto"/>
            <w:noWrap/>
            <w:vAlign w:val="bottom"/>
            <w:hideMark/>
          </w:tcPr>
          <w:p w:rsidR="003F27EB" w:rsidRPr="003F27EB" w:rsidRDefault="003F27EB" w:rsidP="003F27EB">
            <w:r w:rsidRPr="003F27EB">
              <w:t>-15.74</w:t>
            </w:r>
          </w:p>
        </w:tc>
      </w:tr>
      <w:tr w:rsidR="003F27EB" w:rsidRPr="003F27EB" w:rsidTr="00D1614B">
        <w:trPr>
          <w:trHeight w:val="288"/>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3F27EB" w:rsidRPr="003F27EB" w:rsidRDefault="003F27EB" w:rsidP="003F27EB">
            <w:r w:rsidRPr="003F27EB">
              <w:t>Format 0</w:t>
            </w:r>
          </w:p>
        </w:tc>
        <w:tc>
          <w:tcPr>
            <w:tcW w:w="708" w:type="dxa"/>
            <w:tcBorders>
              <w:top w:val="nil"/>
              <w:left w:val="nil"/>
              <w:bottom w:val="single" w:sz="4" w:space="0" w:color="auto"/>
              <w:right w:val="single" w:sz="4" w:space="0" w:color="auto"/>
            </w:tcBorders>
            <w:shd w:val="clear" w:color="auto" w:fill="auto"/>
            <w:vAlign w:val="center"/>
            <w:hideMark/>
          </w:tcPr>
          <w:p w:rsidR="003F27EB" w:rsidRPr="003F27EB" w:rsidRDefault="003F27EB" w:rsidP="003F27EB">
            <w:r w:rsidRPr="003F27EB">
              <w:t>1T2R</w:t>
            </w:r>
          </w:p>
        </w:tc>
        <w:tc>
          <w:tcPr>
            <w:tcW w:w="993" w:type="dxa"/>
            <w:tcBorders>
              <w:top w:val="nil"/>
              <w:left w:val="nil"/>
              <w:bottom w:val="single" w:sz="4" w:space="0" w:color="auto"/>
              <w:right w:val="single" w:sz="4" w:space="0" w:color="auto"/>
            </w:tcBorders>
            <w:shd w:val="clear" w:color="auto" w:fill="auto"/>
            <w:vAlign w:val="center"/>
            <w:hideMark/>
          </w:tcPr>
          <w:p w:rsidR="003F27EB" w:rsidRPr="003F27EB" w:rsidRDefault="003F27EB" w:rsidP="003F27EB">
            <w:r w:rsidRPr="003F27EB">
              <w:t>2.1</w:t>
            </w:r>
          </w:p>
        </w:tc>
        <w:tc>
          <w:tcPr>
            <w:tcW w:w="1146" w:type="dxa"/>
            <w:tcBorders>
              <w:top w:val="nil"/>
              <w:left w:val="nil"/>
              <w:bottom w:val="single" w:sz="4" w:space="0" w:color="auto"/>
              <w:right w:val="single" w:sz="4" w:space="0" w:color="auto"/>
            </w:tcBorders>
            <w:shd w:val="clear" w:color="auto" w:fill="auto"/>
            <w:vAlign w:val="center"/>
            <w:hideMark/>
          </w:tcPr>
          <w:p w:rsidR="003F27EB" w:rsidRPr="003F27EB" w:rsidRDefault="003F27EB" w:rsidP="003F27EB">
            <w:r w:rsidRPr="003F27EB">
              <w:t>1.25kHz</w:t>
            </w:r>
          </w:p>
        </w:tc>
        <w:tc>
          <w:tcPr>
            <w:tcW w:w="938" w:type="dxa"/>
            <w:tcBorders>
              <w:top w:val="nil"/>
              <w:left w:val="nil"/>
              <w:bottom w:val="single" w:sz="4" w:space="0" w:color="auto"/>
              <w:right w:val="single" w:sz="4" w:space="0" w:color="auto"/>
            </w:tcBorders>
            <w:shd w:val="clear" w:color="auto" w:fill="auto"/>
            <w:vAlign w:val="center"/>
            <w:hideMark/>
          </w:tcPr>
          <w:p w:rsidR="003F27EB" w:rsidRPr="003F27EB" w:rsidRDefault="003F27EB" w:rsidP="003F27EB">
            <w:r w:rsidRPr="003F27EB">
              <w:t>type B</w:t>
            </w:r>
          </w:p>
        </w:tc>
        <w:tc>
          <w:tcPr>
            <w:tcW w:w="518" w:type="dxa"/>
            <w:tcBorders>
              <w:top w:val="nil"/>
              <w:left w:val="nil"/>
              <w:bottom w:val="single" w:sz="4" w:space="0" w:color="auto"/>
              <w:right w:val="single" w:sz="4" w:space="0" w:color="auto"/>
            </w:tcBorders>
            <w:shd w:val="clear" w:color="auto" w:fill="auto"/>
            <w:vAlign w:val="center"/>
            <w:hideMark/>
          </w:tcPr>
          <w:p w:rsidR="003F27EB" w:rsidRPr="003F27EB" w:rsidRDefault="003F27EB" w:rsidP="003F27EB">
            <w:r w:rsidRPr="003F27EB">
              <w:t>15</w:t>
            </w:r>
          </w:p>
        </w:tc>
        <w:tc>
          <w:tcPr>
            <w:tcW w:w="516" w:type="dxa"/>
            <w:tcBorders>
              <w:top w:val="nil"/>
              <w:left w:val="nil"/>
              <w:bottom w:val="single" w:sz="4" w:space="0" w:color="auto"/>
              <w:right w:val="single" w:sz="4" w:space="0" w:color="auto"/>
            </w:tcBorders>
            <w:shd w:val="clear" w:color="auto" w:fill="auto"/>
            <w:vAlign w:val="center"/>
            <w:hideMark/>
          </w:tcPr>
          <w:p w:rsidR="003F27EB" w:rsidRPr="003F27EB" w:rsidRDefault="003F27EB" w:rsidP="003F27EB">
            <w:r w:rsidRPr="003F27EB">
              <w:t>30</w:t>
            </w:r>
          </w:p>
        </w:tc>
        <w:tc>
          <w:tcPr>
            <w:tcW w:w="820" w:type="dxa"/>
            <w:tcBorders>
              <w:top w:val="nil"/>
              <w:left w:val="nil"/>
              <w:bottom w:val="single" w:sz="4" w:space="0" w:color="auto"/>
              <w:right w:val="single" w:sz="4" w:space="0" w:color="auto"/>
            </w:tcBorders>
            <w:shd w:val="clear" w:color="auto" w:fill="auto"/>
            <w:vAlign w:val="center"/>
            <w:hideMark/>
          </w:tcPr>
          <w:p w:rsidR="003F27EB" w:rsidRPr="003F27EB" w:rsidRDefault="003F27EB" w:rsidP="003F27EB">
            <w:r w:rsidRPr="003F27EB">
              <w:t>30</w:t>
            </w:r>
          </w:p>
        </w:tc>
        <w:tc>
          <w:tcPr>
            <w:tcW w:w="1153" w:type="dxa"/>
            <w:tcBorders>
              <w:top w:val="nil"/>
              <w:left w:val="nil"/>
              <w:bottom w:val="single" w:sz="4" w:space="0" w:color="auto"/>
              <w:right w:val="single" w:sz="4" w:space="0" w:color="auto"/>
            </w:tcBorders>
            <w:shd w:val="clear" w:color="auto" w:fill="auto"/>
            <w:vAlign w:val="center"/>
            <w:hideMark/>
          </w:tcPr>
          <w:p w:rsidR="003F27EB" w:rsidRPr="003F27EB" w:rsidRDefault="003F27EB" w:rsidP="003F27EB">
            <w:r w:rsidRPr="003F27EB">
              <w:t>AWGN</w:t>
            </w:r>
          </w:p>
        </w:tc>
        <w:tc>
          <w:tcPr>
            <w:tcW w:w="1035" w:type="dxa"/>
            <w:tcBorders>
              <w:top w:val="nil"/>
              <w:left w:val="nil"/>
              <w:bottom w:val="single" w:sz="4" w:space="0" w:color="auto"/>
              <w:right w:val="single" w:sz="4" w:space="0" w:color="auto"/>
            </w:tcBorders>
            <w:shd w:val="clear" w:color="auto" w:fill="auto"/>
            <w:vAlign w:val="center"/>
            <w:hideMark/>
          </w:tcPr>
          <w:p w:rsidR="003F27EB" w:rsidRPr="003F27EB" w:rsidRDefault="003F27EB" w:rsidP="003F27EB">
            <w:r w:rsidRPr="003F27EB">
              <w:t>1875</w:t>
            </w:r>
          </w:p>
        </w:tc>
        <w:tc>
          <w:tcPr>
            <w:tcW w:w="927" w:type="dxa"/>
            <w:tcBorders>
              <w:top w:val="nil"/>
              <w:left w:val="nil"/>
              <w:bottom w:val="single" w:sz="4" w:space="0" w:color="auto"/>
              <w:right w:val="single" w:sz="4" w:space="0" w:color="auto"/>
            </w:tcBorders>
            <w:shd w:val="clear" w:color="auto" w:fill="auto"/>
            <w:noWrap/>
            <w:vAlign w:val="bottom"/>
            <w:hideMark/>
          </w:tcPr>
          <w:p w:rsidR="003F27EB" w:rsidRPr="003F27EB" w:rsidRDefault="003F27EB" w:rsidP="003F27EB">
            <w:r w:rsidRPr="003F27EB">
              <w:t>-12.76</w:t>
            </w:r>
          </w:p>
        </w:tc>
      </w:tr>
      <w:tr w:rsidR="003F27EB" w:rsidRPr="003F27EB" w:rsidTr="00D1614B">
        <w:trPr>
          <w:trHeight w:val="288"/>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3F27EB" w:rsidRPr="003F27EB" w:rsidRDefault="003F27EB" w:rsidP="003F27EB">
            <w:r w:rsidRPr="003F27EB">
              <w:t>Format 0</w:t>
            </w:r>
          </w:p>
        </w:tc>
        <w:tc>
          <w:tcPr>
            <w:tcW w:w="708" w:type="dxa"/>
            <w:tcBorders>
              <w:top w:val="nil"/>
              <w:left w:val="nil"/>
              <w:bottom w:val="single" w:sz="4" w:space="0" w:color="auto"/>
              <w:right w:val="single" w:sz="4" w:space="0" w:color="auto"/>
            </w:tcBorders>
            <w:shd w:val="clear" w:color="auto" w:fill="auto"/>
            <w:vAlign w:val="center"/>
            <w:hideMark/>
          </w:tcPr>
          <w:p w:rsidR="003F27EB" w:rsidRPr="003F27EB" w:rsidRDefault="003F27EB" w:rsidP="003F27EB">
            <w:r w:rsidRPr="003F27EB">
              <w:t>1T2R</w:t>
            </w:r>
          </w:p>
        </w:tc>
        <w:tc>
          <w:tcPr>
            <w:tcW w:w="993" w:type="dxa"/>
            <w:tcBorders>
              <w:top w:val="nil"/>
              <w:left w:val="nil"/>
              <w:bottom w:val="single" w:sz="4" w:space="0" w:color="auto"/>
              <w:right w:val="single" w:sz="4" w:space="0" w:color="auto"/>
            </w:tcBorders>
            <w:shd w:val="clear" w:color="auto" w:fill="auto"/>
            <w:vAlign w:val="center"/>
            <w:hideMark/>
          </w:tcPr>
          <w:p w:rsidR="003F27EB" w:rsidRPr="003F27EB" w:rsidRDefault="003F27EB" w:rsidP="003F27EB">
            <w:r w:rsidRPr="003F27EB">
              <w:t>2.1</w:t>
            </w:r>
          </w:p>
        </w:tc>
        <w:tc>
          <w:tcPr>
            <w:tcW w:w="1146" w:type="dxa"/>
            <w:tcBorders>
              <w:top w:val="nil"/>
              <w:left w:val="nil"/>
              <w:bottom w:val="single" w:sz="4" w:space="0" w:color="auto"/>
              <w:right w:val="single" w:sz="4" w:space="0" w:color="auto"/>
            </w:tcBorders>
            <w:shd w:val="clear" w:color="auto" w:fill="auto"/>
            <w:vAlign w:val="center"/>
            <w:hideMark/>
          </w:tcPr>
          <w:p w:rsidR="003F27EB" w:rsidRPr="003F27EB" w:rsidRDefault="003F27EB" w:rsidP="003F27EB">
            <w:r w:rsidRPr="003F27EB">
              <w:t>1.25kHz</w:t>
            </w:r>
          </w:p>
        </w:tc>
        <w:tc>
          <w:tcPr>
            <w:tcW w:w="938" w:type="dxa"/>
            <w:tcBorders>
              <w:top w:val="nil"/>
              <w:left w:val="nil"/>
              <w:bottom w:val="single" w:sz="4" w:space="0" w:color="auto"/>
              <w:right w:val="single" w:sz="4" w:space="0" w:color="auto"/>
            </w:tcBorders>
            <w:shd w:val="clear" w:color="auto" w:fill="auto"/>
            <w:vAlign w:val="center"/>
            <w:hideMark/>
          </w:tcPr>
          <w:p w:rsidR="003F27EB" w:rsidRPr="003F27EB" w:rsidRDefault="003F27EB" w:rsidP="003F27EB">
            <w:r w:rsidRPr="003F27EB">
              <w:t>type B</w:t>
            </w:r>
          </w:p>
        </w:tc>
        <w:tc>
          <w:tcPr>
            <w:tcW w:w="518" w:type="dxa"/>
            <w:tcBorders>
              <w:top w:val="nil"/>
              <w:left w:val="nil"/>
              <w:bottom w:val="single" w:sz="4" w:space="0" w:color="auto"/>
              <w:right w:val="single" w:sz="4" w:space="0" w:color="auto"/>
            </w:tcBorders>
            <w:shd w:val="clear" w:color="auto" w:fill="auto"/>
            <w:vAlign w:val="center"/>
            <w:hideMark/>
          </w:tcPr>
          <w:p w:rsidR="003F27EB" w:rsidRPr="003F27EB" w:rsidRDefault="003F27EB" w:rsidP="003F27EB">
            <w:r w:rsidRPr="003F27EB">
              <w:t>15</w:t>
            </w:r>
          </w:p>
        </w:tc>
        <w:tc>
          <w:tcPr>
            <w:tcW w:w="516" w:type="dxa"/>
            <w:tcBorders>
              <w:top w:val="nil"/>
              <w:left w:val="nil"/>
              <w:bottom w:val="single" w:sz="4" w:space="0" w:color="auto"/>
              <w:right w:val="single" w:sz="4" w:space="0" w:color="auto"/>
            </w:tcBorders>
            <w:shd w:val="clear" w:color="auto" w:fill="auto"/>
            <w:vAlign w:val="center"/>
            <w:hideMark/>
          </w:tcPr>
          <w:p w:rsidR="003F27EB" w:rsidRPr="003F27EB" w:rsidRDefault="003F27EB" w:rsidP="003F27EB">
            <w:r w:rsidRPr="003F27EB">
              <w:t>30</w:t>
            </w:r>
          </w:p>
        </w:tc>
        <w:tc>
          <w:tcPr>
            <w:tcW w:w="820" w:type="dxa"/>
            <w:tcBorders>
              <w:top w:val="nil"/>
              <w:left w:val="nil"/>
              <w:bottom w:val="single" w:sz="4" w:space="0" w:color="auto"/>
              <w:right w:val="single" w:sz="4" w:space="0" w:color="auto"/>
            </w:tcBorders>
            <w:shd w:val="clear" w:color="auto" w:fill="auto"/>
            <w:vAlign w:val="center"/>
            <w:hideMark/>
          </w:tcPr>
          <w:p w:rsidR="003F27EB" w:rsidRPr="003F27EB" w:rsidRDefault="003F27EB" w:rsidP="003F27EB">
            <w:r w:rsidRPr="003F27EB">
              <w:t>30</w:t>
            </w:r>
          </w:p>
        </w:tc>
        <w:tc>
          <w:tcPr>
            <w:tcW w:w="1153" w:type="dxa"/>
            <w:tcBorders>
              <w:top w:val="nil"/>
              <w:left w:val="nil"/>
              <w:bottom w:val="single" w:sz="4" w:space="0" w:color="auto"/>
              <w:right w:val="single" w:sz="4" w:space="0" w:color="auto"/>
            </w:tcBorders>
            <w:shd w:val="clear" w:color="auto" w:fill="auto"/>
            <w:vAlign w:val="center"/>
            <w:hideMark/>
          </w:tcPr>
          <w:p w:rsidR="003F27EB" w:rsidRPr="003F27EB" w:rsidRDefault="003F27EB" w:rsidP="003F27EB">
            <w:r w:rsidRPr="003F27EB">
              <w:t>AWGN</w:t>
            </w:r>
          </w:p>
        </w:tc>
        <w:tc>
          <w:tcPr>
            <w:tcW w:w="1035" w:type="dxa"/>
            <w:tcBorders>
              <w:top w:val="nil"/>
              <w:left w:val="nil"/>
              <w:bottom w:val="single" w:sz="4" w:space="0" w:color="auto"/>
              <w:right w:val="single" w:sz="4" w:space="0" w:color="auto"/>
            </w:tcBorders>
            <w:shd w:val="clear" w:color="auto" w:fill="auto"/>
            <w:vAlign w:val="center"/>
            <w:hideMark/>
          </w:tcPr>
          <w:p w:rsidR="003F27EB" w:rsidRPr="003F27EB" w:rsidRDefault="003F27EB" w:rsidP="003F27EB">
            <w:r w:rsidRPr="003F27EB">
              <w:t>2334</w:t>
            </w:r>
          </w:p>
        </w:tc>
        <w:tc>
          <w:tcPr>
            <w:tcW w:w="927" w:type="dxa"/>
            <w:tcBorders>
              <w:top w:val="nil"/>
              <w:left w:val="nil"/>
              <w:bottom w:val="single" w:sz="4" w:space="0" w:color="auto"/>
              <w:right w:val="single" w:sz="4" w:space="0" w:color="auto"/>
            </w:tcBorders>
            <w:shd w:val="clear" w:color="auto" w:fill="auto"/>
            <w:noWrap/>
            <w:vAlign w:val="bottom"/>
            <w:hideMark/>
          </w:tcPr>
          <w:p w:rsidR="003F27EB" w:rsidRPr="003F27EB" w:rsidRDefault="003F27EB" w:rsidP="003F27EB">
            <w:r w:rsidRPr="003F27EB">
              <w:t>-15.51</w:t>
            </w:r>
          </w:p>
        </w:tc>
      </w:tr>
    </w:tbl>
    <w:p w:rsidR="003F27EB" w:rsidRDefault="003F27EB" w:rsidP="005D7C90">
      <w:pPr>
        <w:spacing w:after="160" w:line="256" w:lineRule="auto"/>
        <w:jc w:val="both"/>
        <w:rPr>
          <w:noProof/>
          <w:lang w:val="en-US" w:eastAsia="zh-CN"/>
        </w:rPr>
      </w:pPr>
    </w:p>
    <w:p w:rsidR="003F27EB" w:rsidRDefault="003F27EB" w:rsidP="005D7C90">
      <w:pPr>
        <w:spacing w:after="160" w:line="256" w:lineRule="auto"/>
        <w:jc w:val="both"/>
        <w:rPr>
          <w:noProof/>
          <w:lang w:val="en-US" w:eastAsia="zh-CN"/>
        </w:rPr>
      </w:pPr>
    </w:p>
    <w:p w:rsidR="000B0DA6" w:rsidRPr="005D7964" w:rsidRDefault="000B0DA6" w:rsidP="000B0DA6">
      <w:pPr>
        <w:rPr>
          <w:b/>
          <w:u w:val="single"/>
          <w:lang w:eastAsia="zh-CN"/>
        </w:rPr>
      </w:pPr>
      <w:r w:rsidRPr="005D7964">
        <w:rPr>
          <w:b/>
          <w:u w:val="single"/>
          <w:lang w:eastAsia="zh-CN"/>
        </w:rPr>
        <w:t>PRACH format 0 for 500km/h:</w:t>
      </w:r>
    </w:p>
    <w:tbl>
      <w:tblPr>
        <w:tblStyle w:val="af8"/>
        <w:tblW w:w="0" w:type="auto"/>
        <w:tblLook w:val="04A0" w:firstRow="1" w:lastRow="0" w:firstColumn="1" w:lastColumn="0" w:noHBand="0" w:noVBand="1"/>
      </w:tblPr>
      <w:tblGrid>
        <w:gridCol w:w="9855"/>
      </w:tblGrid>
      <w:tr w:rsidR="000B0DA6" w:rsidTr="003F27EB">
        <w:tc>
          <w:tcPr>
            <w:tcW w:w="9855" w:type="dxa"/>
          </w:tcPr>
          <w:p w:rsidR="000B0DA6" w:rsidRPr="009A3D3E" w:rsidRDefault="000B0DA6" w:rsidP="003F27EB">
            <w:pPr>
              <w:numPr>
                <w:ilvl w:val="0"/>
                <w:numId w:val="43"/>
              </w:numPr>
              <w:spacing w:after="160" w:line="256" w:lineRule="auto"/>
              <w:jc w:val="both"/>
              <w:rPr>
                <w:noProof/>
                <w:lang w:val="en-US" w:eastAsia="zh-CN"/>
              </w:rPr>
            </w:pPr>
            <w:r w:rsidRPr="009A3D3E">
              <w:rPr>
                <w:noProof/>
                <w:lang w:val="en-US" w:eastAsia="zh-CN"/>
              </w:rPr>
              <w:t>PRACH format</w:t>
            </w:r>
          </w:p>
          <w:p w:rsidR="000B0DA6" w:rsidRPr="009A3D3E" w:rsidRDefault="000B0DA6" w:rsidP="003F27EB">
            <w:pPr>
              <w:numPr>
                <w:ilvl w:val="1"/>
                <w:numId w:val="43"/>
              </w:numPr>
              <w:spacing w:after="160" w:line="256" w:lineRule="auto"/>
              <w:jc w:val="both"/>
              <w:rPr>
                <w:noProof/>
                <w:lang w:val="en-US" w:eastAsia="zh-CN"/>
              </w:rPr>
            </w:pPr>
            <w:r w:rsidRPr="009A3D3E">
              <w:rPr>
                <w:noProof/>
                <w:lang w:val="en-US" w:eastAsia="zh-CN"/>
              </w:rPr>
              <w:t>For 500km/h velocity, use PRACH format A2/B4/C2</w:t>
            </w:r>
          </w:p>
          <w:p w:rsidR="000B0DA6" w:rsidRPr="009A3D3E" w:rsidRDefault="000B0DA6" w:rsidP="003F27EB">
            <w:pPr>
              <w:numPr>
                <w:ilvl w:val="2"/>
                <w:numId w:val="43"/>
              </w:numPr>
              <w:spacing w:after="160" w:line="256" w:lineRule="auto"/>
              <w:jc w:val="both"/>
              <w:rPr>
                <w:noProof/>
                <w:lang w:val="en-US" w:eastAsia="zh-CN"/>
              </w:rPr>
            </w:pPr>
            <w:r w:rsidRPr="009A3D3E">
              <w:rPr>
                <w:noProof/>
                <w:lang w:val="en-US" w:eastAsia="zh-CN"/>
              </w:rPr>
              <w:t>FFS if PRACH format 0 shall be used</w:t>
            </w:r>
          </w:p>
        </w:tc>
      </w:tr>
    </w:tbl>
    <w:p w:rsidR="000B0DA6" w:rsidRDefault="00F75C9E" w:rsidP="000B0DA6">
      <w:pPr>
        <w:spacing w:after="160" w:line="256" w:lineRule="auto"/>
        <w:jc w:val="both"/>
        <w:rPr>
          <w:noProof/>
          <w:lang w:eastAsia="zh-CN"/>
        </w:rPr>
      </w:pPr>
      <w:r>
        <w:rPr>
          <w:rFonts w:hint="eastAsia"/>
          <w:noProof/>
          <w:lang w:eastAsia="zh-CN"/>
        </w:rPr>
        <w:t xml:space="preserve">In theory, for the PRACH format 0 with restricted set type A with 3 timing detection windows, the largest maximum frequency offset </w:t>
      </w:r>
      <w:r w:rsidR="00AC14D4">
        <w:rPr>
          <w:rFonts w:hint="eastAsia"/>
          <w:noProof/>
          <w:lang w:eastAsia="zh-CN"/>
        </w:rPr>
        <w:t xml:space="preserve">that can be detected should </w:t>
      </w:r>
      <w:r w:rsidR="00411D8D">
        <w:rPr>
          <w:rFonts w:hint="eastAsia"/>
          <w:noProof/>
          <w:lang w:eastAsia="zh-CN"/>
        </w:rPr>
        <w:t xml:space="preserve">be </w:t>
      </w:r>
      <w:r w:rsidR="00AC14D4">
        <w:rPr>
          <w:rFonts w:hint="eastAsia"/>
          <w:noProof/>
          <w:lang w:eastAsia="zh-CN"/>
        </w:rPr>
        <w:t xml:space="preserve">less than 1.25kHz. </w:t>
      </w:r>
      <w:r w:rsidR="00411D8D">
        <w:rPr>
          <w:rFonts w:hint="eastAsia"/>
          <w:noProof/>
          <w:lang w:eastAsia="zh-CN"/>
        </w:rPr>
        <w:t>F</w:t>
      </w:r>
      <w:r w:rsidR="00AC14D4">
        <w:rPr>
          <w:rFonts w:hint="eastAsia"/>
          <w:noProof/>
          <w:lang w:eastAsia="zh-CN"/>
        </w:rPr>
        <w:t xml:space="preserve">or the PRACH format 0 with restricted set type B with 5 timing detection windows, the largest maximum frequency offset that can be detected should </w:t>
      </w:r>
      <w:r w:rsidR="00411D8D">
        <w:rPr>
          <w:rFonts w:hint="eastAsia"/>
          <w:noProof/>
          <w:lang w:eastAsia="zh-CN"/>
        </w:rPr>
        <w:t xml:space="preserve">be </w:t>
      </w:r>
      <w:r w:rsidR="00AC14D4">
        <w:rPr>
          <w:rFonts w:hint="eastAsia"/>
          <w:noProof/>
          <w:lang w:eastAsia="zh-CN"/>
        </w:rPr>
        <w:t>less than 2.5kHz. But i</w:t>
      </w:r>
      <w:r>
        <w:rPr>
          <w:rFonts w:hint="eastAsia"/>
          <w:noProof/>
          <w:lang w:val="en-US" w:eastAsia="zh-CN"/>
        </w:rPr>
        <w:t xml:space="preserve">n </w:t>
      </w:r>
      <w:r w:rsidR="00411D8D">
        <w:rPr>
          <w:rFonts w:hint="eastAsia"/>
          <w:noProof/>
          <w:lang w:val="en-US" w:eastAsia="zh-CN"/>
        </w:rPr>
        <w:t xml:space="preserve">terms of </w:t>
      </w:r>
      <w:r>
        <w:rPr>
          <w:rFonts w:hint="eastAsia"/>
          <w:noProof/>
          <w:lang w:val="en-US" w:eastAsia="zh-CN"/>
        </w:rPr>
        <w:t>LTE HST PRACH demodu</w:t>
      </w:r>
      <w:r w:rsidR="00AC14D4">
        <w:rPr>
          <w:rFonts w:hint="eastAsia"/>
          <w:noProof/>
          <w:lang w:val="en-US" w:eastAsia="zh-CN"/>
        </w:rPr>
        <w:t xml:space="preserve">altion in TS 36.104, the 1340Hz </w:t>
      </w:r>
      <w:r>
        <w:rPr>
          <w:rFonts w:hint="eastAsia"/>
          <w:noProof/>
          <w:lang w:val="en-US" w:eastAsia="zh-CN"/>
        </w:rPr>
        <w:t>chosen as maximum frquency offset for PRACH fora</w:t>
      </w:r>
      <w:r w:rsidR="00AC14D4">
        <w:rPr>
          <w:rFonts w:hint="eastAsia"/>
          <w:noProof/>
          <w:lang w:val="en-US" w:eastAsia="zh-CN"/>
        </w:rPr>
        <w:t>mt 0 with restricted set type A is larger than 1.25kHz, which indicate</w:t>
      </w:r>
      <w:r w:rsidR="00411D8D">
        <w:rPr>
          <w:rFonts w:hint="eastAsia"/>
          <w:noProof/>
          <w:lang w:val="en-US" w:eastAsia="zh-CN"/>
        </w:rPr>
        <w:t>s</w:t>
      </w:r>
      <w:r w:rsidR="00AC14D4">
        <w:rPr>
          <w:rFonts w:hint="eastAsia"/>
          <w:noProof/>
          <w:lang w:val="en-US" w:eastAsia="zh-CN"/>
        </w:rPr>
        <w:t xml:space="preserve"> the </w:t>
      </w:r>
      <w:r w:rsidR="00AC14D4">
        <w:rPr>
          <w:rFonts w:hint="eastAsia"/>
          <w:noProof/>
          <w:lang w:eastAsia="zh-CN"/>
        </w:rPr>
        <w:t>PRACH format 0 with restricted set type A can detect the frequency offset that is larger than 1.25kHz.</w:t>
      </w:r>
      <w:r w:rsidR="007C1364">
        <w:rPr>
          <w:rFonts w:hint="eastAsia"/>
          <w:noProof/>
          <w:lang w:eastAsia="zh-CN"/>
        </w:rPr>
        <w:t xml:space="preserve"> From Table 2-4, the evaluation result</w:t>
      </w:r>
      <w:r w:rsidR="00411D8D">
        <w:rPr>
          <w:rFonts w:hint="eastAsia"/>
          <w:noProof/>
          <w:lang w:eastAsia="zh-CN"/>
        </w:rPr>
        <w:t>s</w:t>
      </w:r>
      <w:r w:rsidR="007C1364">
        <w:rPr>
          <w:rFonts w:hint="eastAsia"/>
          <w:noProof/>
          <w:lang w:eastAsia="zh-CN"/>
        </w:rPr>
        <w:t xml:space="preserve"> from companies show the PRACH format 0 with restricted set type A can detect the frequency offset</w:t>
      </w:r>
      <w:r w:rsidR="00411D8D">
        <w:rPr>
          <w:rFonts w:hint="eastAsia"/>
          <w:noProof/>
          <w:lang w:eastAsia="zh-CN"/>
        </w:rPr>
        <w:t xml:space="preserve"> </w:t>
      </w:r>
      <w:r w:rsidR="007C1364">
        <w:rPr>
          <w:rFonts w:hint="eastAsia"/>
          <w:noProof/>
          <w:lang w:eastAsia="zh-CN"/>
        </w:rPr>
        <w:t>(1340H</w:t>
      </w:r>
      <w:r w:rsidR="004A7390">
        <w:rPr>
          <w:rFonts w:hint="eastAsia"/>
          <w:noProof/>
          <w:lang w:eastAsia="zh-CN"/>
        </w:rPr>
        <w:t>z</w:t>
      </w:r>
      <w:r w:rsidR="007C1364">
        <w:rPr>
          <w:rFonts w:hint="eastAsia"/>
          <w:noProof/>
          <w:lang w:eastAsia="zh-CN"/>
        </w:rPr>
        <w:t xml:space="preserve">) that is larger than 1.25kHz. </w:t>
      </w:r>
      <w:r w:rsidR="004A7390">
        <w:rPr>
          <w:rFonts w:hint="eastAsia"/>
          <w:noProof/>
          <w:lang w:eastAsia="zh-CN"/>
        </w:rPr>
        <w:t>From Table 2-5, the evaluation result</w:t>
      </w:r>
      <w:r w:rsidR="00411D8D">
        <w:rPr>
          <w:rFonts w:hint="eastAsia"/>
          <w:noProof/>
          <w:lang w:eastAsia="zh-CN"/>
        </w:rPr>
        <w:t>s</w:t>
      </w:r>
      <w:r w:rsidR="004A7390">
        <w:rPr>
          <w:rFonts w:hint="eastAsia"/>
          <w:noProof/>
          <w:lang w:eastAsia="zh-CN"/>
        </w:rPr>
        <w:t xml:space="preserve"> show the the PRACH format 0 with restricted set type B can detect the frequency offset</w:t>
      </w:r>
      <w:r w:rsidR="00411D8D">
        <w:rPr>
          <w:rFonts w:hint="eastAsia"/>
          <w:noProof/>
          <w:lang w:eastAsia="zh-CN"/>
        </w:rPr>
        <w:t xml:space="preserve"> </w:t>
      </w:r>
      <w:r w:rsidR="004A7390">
        <w:rPr>
          <w:rFonts w:hint="eastAsia"/>
          <w:noProof/>
          <w:lang w:eastAsia="zh-CN"/>
        </w:rPr>
        <w:t>(3000Hz) that is larger than 2.5kHz</w:t>
      </w:r>
      <w:r w:rsidR="00411D8D">
        <w:rPr>
          <w:rFonts w:hint="eastAsia"/>
          <w:noProof/>
          <w:lang w:eastAsia="zh-CN"/>
        </w:rPr>
        <w:t xml:space="preserve">. But </w:t>
      </w:r>
      <w:r w:rsidR="007679F8">
        <w:rPr>
          <w:rFonts w:hint="eastAsia"/>
          <w:noProof/>
          <w:lang w:eastAsia="zh-CN"/>
        </w:rPr>
        <w:t xml:space="preserve">for frequecy offset 3334Hz, the SNR @ missed detection 99% drops by about 6dB. </w:t>
      </w:r>
    </w:p>
    <w:p w:rsidR="007679F8" w:rsidRDefault="007679F8" w:rsidP="000B0DA6">
      <w:pPr>
        <w:spacing w:after="160" w:line="256" w:lineRule="auto"/>
        <w:jc w:val="both"/>
        <w:rPr>
          <w:noProof/>
          <w:lang w:eastAsia="zh-CN"/>
        </w:rPr>
      </w:pPr>
    </w:p>
    <w:p w:rsidR="00AC14D4" w:rsidRPr="00B73847" w:rsidRDefault="007679F8" w:rsidP="000B0DA6">
      <w:pPr>
        <w:spacing w:after="160" w:line="256" w:lineRule="auto"/>
        <w:jc w:val="both"/>
        <w:rPr>
          <w:b/>
          <w:noProof/>
          <w:lang w:val="en-US" w:eastAsia="zh-CN"/>
        </w:rPr>
      </w:pPr>
      <w:r w:rsidRPr="00B73847">
        <w:rPr>
          <w:rFonts w:hint="eastAsia"/>
          <w:b/>
          <w:noProof/>
          <w:lang w:eastAsia="zh-CN"/>
        </w:rPr>
        <w:t>Observation 1: The PRACH format 0 with restricted set type B can detect the maximum frequency offset that is larger than 2.5kHz.</w:t>
      </w:r>
    </w:p>
    <w:p w:rsidR="000B0DA6" w:rsidRDefault="000B0DA6" w:rsidP="005D7C90">
      <w:pPr>
        <w:spacing w:after="160" w:line="256" w:lineRule="auto"/>
        <w:jc w:val="both"/>
        <w:rPr>
          <w:noProof/>
          <w:lang w:val="en-US" w:eastAsia="zh-CN"/>
        </w:rPr>
      </w:pPr>
    </w:p>
    <w:p w:rsidR="00DA7798" w:rsidRDefault="007C1364" w:rsidP="005D7C90">
      <w:pPr>
        <w:spacing w:after="160" w:line="256" w:lineRule="auto"/>
        <w:jc w:val="both"/>
        <w:rPr>
          <w:noProof/>
          <w:lang w:val="en-US" w:eastAsia="zh-CN"/>
        </w:rPr>
      </w:pPr>
      <w:r>
        <w:rPr>
          <w:rFonts w:hint="eastAsia"/>
          <w:noProof/>
          <w:lang w:val="en-US" w:eastAsia="zh-CN"/>
        </w:rPr>
        <w:t>Table 2-4</w:t>
      </w:r>
      <w:r w:rsidR="00BF7468">
        <w:rPr>
          <w:rFonts w:hint="eastAsia"/>
          <w:noProof/>
          <w:lang w:val="en-US" w:eastAsia="zh-CN"/>
        </w:rPr>
        <w:t xml:space="preserve"> Summarized evaluation result</w:t>
      </w:r>
      <w:r w:rsidR="00411D8D">
        <w:rPr>
          <w:rFonts w:hint="eastAsia"/>
          <w:noProof/>
          <w:lang w:val="en-US" w:eastAsia="zh-CN"/>
        </w:rPr>
        <w:t>s</w:t>
      </w:r>
      <w:r w:rsidR="00BF7468">
        <w:rPr>
          <w:rFonts w:hint="eastAsia"/>
          <w:noProof/>
          <w:lang w:val="en-US" w:eastAsia="zh-CN"/>
        </w:rPr>
        <w:t xml:space="preserve"> from companies for format 0 with restricted set type A</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567"/>
        <w:gridCol w:w="567"/>
        <w:gridCol w:w="992"/>
        <w:gridCol w:w="850"/>
        <w:gridCol w:w="851"/>
        <w:gridCol w:w="709"/>
        <w:gridCol w:w="850"/>
        <w:gridCol w:w="851"/>
        <w:gridCol w:w="850"/>
        <w:gridCol w:w="837"/>
        <w:gridCol w:w="830"/>
      </w:tblGrid>
      <w:tr w:rsidR="0030067A" w:rsidRPr="0030067A" w:rsidTr="00757073">
        <w:trPr>
          <w:trHeight w:val="1068"/>
        </w:trPr>
        <w:tc>
          <w:tcPr>
            <w:tcW w:w="1008" w:type="dxa"/>
            <w:shd w:val="clear" w:color="auto" w:fill="auto"/>
            <w:vAlign w:val="center"/>
            <w:hideMark/>
          </w:tcPr>
          <w:p w:rsidR="0030067A" w:rsidRPr="00757073" w:rsidRDefault="0030067A" w:rsidP="0030067A">
            <w:pPr>
              <w:rPr>
                <w:b/>
              </w:rPr>
            </w:pPr>
            <w:r w:rsidRPr="00757073">
              <w:rPr>
                <w:b/>
              </w:rPr>
              <w:t>Format</w:t>
            </w:r>
          </w:p>
        </w:tc>
        <w:tc>
          <w:tcPr>
            <w:tcW w:w="567" w:type="dxa"/>
            <w:shd w:val="clear" w:color="auto" w:fill="auto"/>
            <w:vAlign w:val="center"/>
            <w:hideMark/>
          </w:tcPr>
          <w:p w:rsidR="0030067A" w:rsidRPr="00757073" w:rsidRDefault="0030067A" w:rsidP="0030067A">
            <w:pPr>
              <w:rPr>
                <w:b/>
              </w:rPr>
            </w:pPr>
            <w:proofErr w:type="spellStart"/>
            <w:r w:rsidRPr="00757073">
              <w:rPr>
                <w:b/>
              </w:rPr>
              <w:t>Tx</w:t>
            </w:r>
            <w:proofErr w:type="spellEnd"/>
            <w:r w:rsidRPr="00757073">
              <w:rPr>
                <w:b/>
              </w:rPr>
              <w:t>/Rx</w:t>
            </w:r>
          </w:p>
        </w:tc>
        <w:tc>
          <w:tcPr>
            <w:tcW w:w="567" w:type="dxa"/>
            <w:shd w:val="clear" w:color="auto" w:fill="auto"/>
            <w:vAlign w:val="center"/>
            <w:hideMark/>
          </w:tcPr>
          <w:p w:rsidR="0030067A" w:rsidRPr="00757073" w:rsidRDefault="0030067A" w:rsidP="0030067A">
            <w:pPr>
              <w:rPr>
                <w:b/>
              </w:rPr>
            </w:pPr>
            <w:r w:rsidRPr="00757073">
              <w:rPr>
                <w:b/>
              </w:rPr>
              <w:t>frequency(GHz)</w:t>
            </w:r>
          </w:p>
        </w:tc>
        <w:tc>
          <w:tcPr>
            <w:tcW w:w="992" w:type="dxa"/>
            <w:shd w:val="clear" w:color="auto" w:fill="auto"/>
            <w:vAlign w:val="center"/>
            <w:hideMark/>
          </w:tcPr>
          <w:p w:rsidR="0030067A" w:rsidRPr="00757073" w:rsidRDefault="0030067A" w:rsidP="0030067A">
            <w:pPr>
              <w:rPr>
                <w:b/>
              </w:rPr>
            </w:pPr>
            <w:r w:rsidRPr="00757073">
              <w:rPr>
                <w:b/>
              </w:rPr>
              <w:t>SCS</w:t>
            </w:r>
          </w:p>
        </w:tc>
        <w:tc>
          <w:tcPr>
            <w:tcW w:w="850" w:type="dxa"/>
            <w:shd w:val="clear" w:color="auto" w:fill="auto"/>
            <w:vAlign w:val="center"/>
            <w:hideMark/>
          </w:tcPr>
          <w:p w:rsidR="0030067A" w:rsidRPr="00757073" w:rsidRDefault="0030067A" w:rsidP="0030067A">
            <w:pPr>
              <w:rPr>
                <w:b/>
              </w:rPr>
            </w:pPr>
            <w:r w:rsidRPr="00757073">
              <w:rPr>
                <w:b/>
              </w:rPr>
              <w:t>restricted set type</w:t>
            </w:r>
          </w:p>
        </w:tc>
        <w:tc>
          <w:tcPr>
            <w:tcW w:w="851" w:type="dxa"/>
            <w:shd w:val="clear" w:color="auto" w:fill="auto"/>
            <w:vAlign w:val="center"/>
            <w:hideMark/>
          </w:tcPr>
          <w:p w:rsidR="0030067A" w:rsidRPr="00757073" w:rsidRDefault="0030067A" w:rsidP="0030067A">
            <w:pPr>
              <w:rPr>
                <w:b/>
              </w:rPr>
            </w:pPr>
            <w:r w:rsidRPr="00757073">
              <w:rPr>
                <w:b/>
              </w:rPr>
              <w:t>Propagation condition</w:t>
            </w:r>
          </w:p>
        </w:tc>
        <w:tc>
          <w:tcPr>
            <w:tcW w:w="709" w:type="dxa"/>
            <w:shd w:val="clear" w:color="auto" w:fill="auto"/>
            <w:vAlign w:val="center"/>
            <w:hideMark/>
          </w:tcPr>
          <w:p w:rsidR="0030067A" w:rsidRPr="00757073" w:rsidRDefault="0030067A" w:rsidP="0030067A">
            <w:pPr>
              <w:rPr>
                <w:b/>
              </w:rPr>
            </w:pPr>
            <w:r w:rsidRPr="00757073">
              <w:rPr>
                <w:b/>
              </w:rPr>
              <w:t>Frequency offset (Hz)</w:t>
            </w:r>
          </w:p>
        </w:tc>
        <w:tc>
          <w:tcPr>
            <w:tcW w:w="850" w:type="dxa"/>
            <w:shd w:val="clear" w:color="auto" w:fill="auto"/>
            <w:vAlign w:val="center"/>
            <w:hideMark/>
          </w:tcPr>
          <w:p w:rsidR="0030067A" w:rsidRPr="00757073" w:rsidRDefault="0030067A" w:rsidP="0030067A">
            <w:pPr>
              <w:rPr>
                <w:b/>
                <w:lang w:eastAsia="zh-CN"/>
              </w:rPr>
            </w:pPr>
            <w:r w:rsidRPr="00757073">
              <w:rPr>
                <w:b/>
              </w:rPr>
              <w:t xml:space="preserve"> </w:t>
            </w:r>
            <w:r w:rsidRPr="00757073">
              <w:rPr>
                <w:rFonts w:hint="eastAsia"/>
                <w:b/>
                <w:lang w:eastAsia="zh-CN"/>
              </w:rPr>
              <w:t>CATT</w:t>
            </w:r>
            <w:r w:rsidR="007C1364">
              <w:rPr>
                <w:rFonts w:hint="eastAsia"/>
                <w:b/>
                <w:lang w:eastAsia="zh-CN"/>
              </w:rPr>
              <w:t>[2]</w:t>
            </w:r>
          </w:p>
        </w:tc>
        <w:tc>
          <w:tcPr>
            <w:tcW w:w="851" w:type="dxa"/>
            <w:shd w:val="clear" w:color="auto" w:fill="auto"/>
            <w:vAlign w:val="center"/>
            <w:hideMark/>
          </w:tcPr>
          <w:p w:rsidR="0030067A" w:rsidRPr="00757073" w:rsidRDefault="0030067A" w:rsidP="0030067A">
            <w:pPr>
              <w:rPr>
                <w:b/>
                <w:lang w:eastAsia="zh-CN"/>
              </w:rPr>
            </w:pPr>
            <w:r w:rsidRPr="00757073">
              <w:rPr>
                <w:b/>
              </w:rPr>
              <w:t>Huawei</w:t>
            </w:r>
            <w:r w:rsidR="007C1364">
              <w:rPr>
                <w:rFonts w:hint="eastAsia"/>
                <w:b/>
                <w:lang w:eastAsia="zh-CN"/>
              </w:rPr>
              <w:t>[3]</w:t>
            </w:r>
          </w:p>
        </w:tc>
        <w:tc>
          <w:tcPr>
            <w:tcW w:w="850" w:type="dxa"/>
            <w:shd w:val="clear" w:color="auto" w:fill="auto"/>
            <w:vAlign w:val="center"/>
            <w:hideMark/>
          </w:tcPr>
          <w:p w:rsidR="0030067A" w:rsidRPr="00757073" w:rsidRDefault="0030067A" w:rsidP="0030067A">
            <w:pPr>
              <w:rPr>
                <w:b/>
                <w:lang w:eastAsia="zh-CN"/>
              </w:rPr>
            </w:pPr>
            <w:r w:rsidRPr="00757073">
              <w:rPr>
                <w:b/>
              </w:rPr>
              <w:t>NOKIA</w:t>
            </w:r>
            <w:r w:rsidR="007C1364">
              <w:rPr>
                <w:rFonts w:hint="eastAsia"/>
                <w:b/>
                <w:lang w:eastAsia="zh-CN"/>
              </w:rPr>
              <w:t>[4]</w:t>
            </w:r>
          </w:p>
        </w:tc>
        <w:tc>
          <w:tcPr>
            <w:tcW w:w="837" w:type="dxa"/>
            <w:shd w:val="clear" w:color="auto" w:fill="auto"/>
            <w:vAlign w:val="center"/>
            <w:hideMark/>
          </w:tcPr>
          <w:p w:rsidR="0030067A" w:rsidRPr="00757073" w:rsidRDefault="0030067A" w:rsidP="0030067A">
            <w:pPr>
              <w:rPr>
                <w:b/>
                <w:lang w:eastAsia="zh-CN"/>
              </w:rPr>
            </w:pPr>
            <w:r w:rsidRPr="00757073">
              <w:rPr>
                <w:b/>
              </w:rPr>
              <w:t>Samsung</w:t>
            </w:r>
            <w:r w:rsidR="007C1364">
              <w:rPr>
                <w:rFonts w:hint="eastAsia"/>
                <w:b/>
                <w:lang w:eastAsia="zh-CN"/>
              </w:rPr>
              <w:t>[5]</w:t>
            </w:r>
          </w:p>
        </w:tc>
        <w:tc>
          <w:tcPr>
            <w:tcW w:w="830" w:type="dxa"/>
            <w:shd w:val="clear" w:color="auto" w:fill="auto"/>
            <w:vAlign w:val="center"/>
            <w:hideMark/>
          </w:tcPr>
          <w:p w:rsidR="0030067A" w:rsidRPr="00757073" w:rsidRDefault="0030067A" w:rsidP="0030067A">
            <w:pPr>
              <w:rPr>
                <w:b/>
                <w:lang w:eastAsia="zh-CN"/>
              </w:rPr>
            </w:pPr>
            <w:r w:rsidRPr="00757073">
              <w:rPr>
                <w:b/>
              </w:rPr>
              <w:t>E</w:t>
            </w:r>
            <w:r w:rsidRPr="00757073">
              <w:rPr>
                <w:rFonts w:hint="eastAsia"/>
                <w:b/>
                <w:lang w:eastAsia="zh-CN"/>
              </w:rPr>
              <w:t>ricsson</w:t>
            </w:r>
            <w:r w:rsidR="007C1364">
              <w:rPr>
                <w:rFonts w:hint="eastAsia"/>
                <w:b/>
                <w:lang w:eastAsia="zh-CN"/>
              </w:rPr>
              <w:t>[6]</w:t>
            </w:r>
          </w:p>
        </w:tc>
      </w:tr>
      <w:tr w:rsidR="002A6E3F" w:rsidRPr="0030067A" w:rsidTr="002A6E3F">
        <w:trPr>
          <w:trHeight w:val="359"/>
        </w:trPr>
        <w:tc>
          <w:tcPr>
            <w:tcW w:w="1008" w:type="dxa"/>
            <w:shd w:val="clear" w:color="auto" w:fill="auto"/>
            <w:vAlign w:val="center"/>
            <w:hideMark/>
          </w:tcPr>
          <w:p w:rsidR="0030067A" w:rsidRPr="0030067A" w:rsidRDefault="0030067A" w:rsidP="002A6E3F">
            <w:r w:rsidRPr="0030067A">
              <w:t>Format 0</w:t>
            </w:r>
          </w:p>
        </w:tc>
        <w:tc>
          <w:tcPr>
            <w:tcW w:w="567" w:type="dxa"/>
            <w:shd w:val="clear" w:color="auto" w:fill="auto"/>
            <w:vAlign w:val="center"/>
            <w:hideMark/>
          </w:tcPr>
          <w:p w:rsidR="0030067A" w:rsidRPr="0030067A" w:rsidRDefault="0030067A" w:rsidP="00BF7468">
            <w:r w:rsidRPr="0030067A">
              <w:t>1T2R</w:t>
            </w:r>
          </w:p>
        </w:tc>
        <w:tc>
          <w:tcPr>
            <w:tcW w:w="567" w:type="dxa"/>
            <w:shd w:val="clear" w:color="auto" w:fill="auto"/>
            <w:vAlign w:val="center"/>
            <w:hideMark/>
          </w:tcPr>
          <w:p w:rsidR="0030067A" w:rsidRPr="0030067A" w:rsidRDefault="0030067A" w:rsidP="00BF7468">
            <w:r w:rsidRPr="0030067A">
              <w:t>2.1</w:t>
            </w:r>
          </w:p>
        </w:tc>
        <w:tc>
          <w:tcPr>
            <w:tcW w:w="992" w:type="dxa"/>
            <w:shd w:val="clear" w:color="auto" w:fill="auto"/>
            <w:vAlign w:val="center"/>
            <w:hideMark/>
          </w:tcPr>
          <w:p w:rsidR="0030067A" w:rsidRPr="0030067A" w:rsidRDefault="0030067A" w:rsidP="00BF7468">
            <w:r w:rsidRPr="0030067A">
              <w:t>1.25kHz</w:t>
            </w:r>
          </w:p>
        </w:tc>
        <w:tc>
          <w:tcPr>
            <w:tcW w:w="850" w:type="dxa"/>
            <w:shd w:val="clear" w:color="auto" w:fill="auto"/>
            <w:vAlign w:val="center"/>
            <w:hideMark/>
          </w:tcPr>
          <w:p w:rsidR="0030067A" w:rsidRPr="0030067A" w:rsidRDefault="0030067A" w:rsidP="00BF7468">
            <w:r w:rsidRPr="0030067A">
              <w:t>type A</w:t>
            </w:r>
          </w:p>
        </w:tc>
        <w:tc>
          <w:tcPr>
            <w:tcW w:w="851" w:type="dxa"/>
            <w:tcBorders>
              <w:bottom w:val="single" w:sz="4" w:space="0" w:color="auto"/>
            </w:tcBorders>
            <w:shd w:val="clear" w:color="auto" w:fill="auto"/>
            <w:vAlign w:val="center"/>
            <w:hideMark/>
          </w:tcPr>
          <w:p w:rsidR="0030067A" w:rsidRPr="0030067A" w:rsidRDefault="0030067A" w:rsidP="00BF7468">
            <w:r w:rsidRPr="0030067A">
              <w:t>AWGN</w:t>
            </w:r>
          </w:p>
        </w:tc>
        <w:tc>
          <w:tcPr>
            <w:tcW w:w="709" w:type="dxa"/>
            <w:tcBorders>
              <w:bottom w:val="single" w:sz="4" w:space="0" w:color="auto"/>
            </w:tcBorders>
            <w:shd w:val="clear" w:color="auto" w:fill="auto"/>
            <w:vAlign w:val="center"/>
            <w:hideMark/>
          </w:tcPr>
          <w:p w:rsidR="0030067A" w:rsidRPr="0030067A" w:rsidRDefault="0030067A" w:rsidP="00BF7468">
            <w:r w:rsidRPr="0030067A">
              <w:t>0</w:t>
            </w:r>
          </w:p>
        </w:tc>
        <w:tc>
          <w:tcPr>
            <w:tcW w:w="850" w:type="dxa"/>
            <w:tcBorders>
              <w:bottom w:val="single" w:sz="4" w:space="0" w:color="auto"/>
            </w:tcBorders>
            <w:shd w:val="clear" w:color="auto" w:fill="auto"/>
            <w:noWrap/>
            <w:vAlign w:val="bottom"/>
            <w:hideMark/>
          </w:tcPr>
          <w:p w:rsidR="0030067A" w:rsidRPr="002A6E3F" w:rsidRDefault="0030067A" w:rsidP="00BF7468">
            <w:r w:rsidRPr="002A6E3F">
              <w:t>-16.52</w:t>
            </w:r>
          </w:p>
        </w:tc>
        <w:tc>
          <w:tcPr>
            <w:tcW w:w="851" w:type="dxa"/>
            <w:tcBorders>
              <w:bottom w:val="single" w:sz="4" w:space="0" w:color="auto"/>
            </w:tcBorders>
            <w:shd w:val="clear" w:color="auto" w:fill="auto"/>
            <w:noWrap/>
            <w:vAlign w:val="bottom"/>
            <w:hideMark/>
          </w:tcPr>
          <w:p w:rsidR="0030067A" w:rsidRPr="002A6E3F" w:rsidRDefault="0030067A" w:rsidP="00BF7468">
            <w:r w:rsidRPr="002A6E3F">
              <w:t xml:space="preserve">　</w:t>
            </w:r>
          </w:p>
        </w:tc>
        <w:tc>
          <w:tcPr>
            <w:tcW w:w="850" w:type="dxa"/>
            <w:tcBorders>
              <w:bottom w:val="single" w:sz="4" w:space="0" w:color="auto"/>
            </w:tcBorders>
            <w:shd w:val="clear" w:color="auto" w:fill="auto"/>
            <w:noWrap/>
            <w:vAlign w:val="bottom"/>
            <w:hideMark/>
          </w:tcPr>
          <w:p w:rsidR="0030067A" w:rsidRPr="002A6E3F" w:rsidRDefault="0030067A" w:rsidP="00BF7468">
            <w:r w:rsidRPr="002A6E3F">
              <w:t>-15.31</w:t>
            </w:r>
          </w:p>
        </w:tc>
        <w:tc>
          <w:tcPr>
            <w:tcW w:w="837" w:type="dxa"/>
            <w:tcBorders>
              <w:bottom w:val="single" w:sz="4" w:space="0" w:color="auto"/>
            </w:tcBorders>
            <w:shd w:val="clear" w:color="auto" w:fill="auto"/>
            <w:noWrap/>
            <w:vAlign w:val="bottom"/>
            <w:hideMark/>
          </w:tcPr>
          <w:p w:rsidR="0030067A" w:rsidRPr="00BF7468" w:rsidRDefault="0030067A" w:rsidP="00BF7468">
            <w:r w:rsidRPr="00BF7468">
              <w:t>-16.14</w:t>
            </w:r>
          </w:p>
        </w:tc>
        <w:tc>
          <w:tcPr>
            <w:tcW w:w="830" w:type="dxa"/>
            <w:shd w:val="clear" w:color="auto" w:fill="auto"/>
            <w:vAlign w:val="center"/>
            <w:hideMark/>
          </w:tcPr>
          <w:p w:rsidR="0030067A" w:rsidRPr="00BF7468" w:rsidRDefault="0030067A" w:rsidP="00BF7468">
            <w:r w:rsidRPr="00BF7468">
              <w:t>-16.8</w:t>
            </w:r>
          </w:p>
        </w:tc>
      </w:tr>
      <w:tr w:rsidR="0030067A" w:rsidRPr="0030067A" w:rsidTr="0030067A">
        <w:trPr>
          <w:trHeight w:val="346"/>
        </w:trPr>
        <w:tc>
          <w:tcPr>
            <w:tcW w:w="1008" w:type="dxa"/>
            <w:shd w:val="clear" w:color="auto" w:fill="auto"/>
            <w:vAlign w:val="center"/>
            <w:hideMark/>
          </w:tcPr>
          <w:p w:rsidR="0030067A" w:rsidRPr="0030067A" w:rsidRDefault="0030067A" w:rsidP="002A6E3F">
            <w:r w:rsidRPr="0030067A">
              <w:t>Format 0</w:t>
            </w:r>
          </w:p>
        </w:tc>
        <w:tc>
          <w:tcPr>
            <w:tcW w:w="567" w:type="dxa"/>
            <w:shd w:val="clear" w:color="auto" w:fill="auto"/>
            <w:vAlign w:val="center"/>
            <w:hideMark/>
          </w:tcPr>
          <w:p w:rsidR="0030067A" w:rsidRPr="0030067A" w:rsidRDefault="0030067A" w:rsidP="00BF7468">
            <w:r w:rsidRPr="0030067A">
              <w:t>1T2R</w:t>
            </w:r>
          </w:p>
        </w:tc>
        <w:tc>
          <w:tcPr>
            <w:tcW w:w="567" w:type="dxa"/>
            <w:shd w:val="clear" w:color="auto" w:fill="auto"/>
            <w:vAlign w:val="center"/>
            <w:hideMark/>
          </w:tcPr>
          <w:p w:rsidR="0030067A" w:rsidRPr="0030067A" w:rsidRDefault="0030067A" w:rsidP="00BF7468">
            <w:r w:rsidRPr="0030067A">
              <w:t>2.1</w:t>
            </w:r>
          </w:p>
        </w:tc>
        <w:tc>
          <w:tcPr>
            <w:tcW w:w="992" w:type="dxa"/>
            <w:shd w:val="clear" w:color="auto" w:fill="auto"/>
            <w:vAlign w:val="center"/>
            <w:hideMark/>
          </w:tcPr>
          <w:p w:rsidR="0030067A" w:rsidRPr="0030067A" w:rsidRDefault="0030067A" w:rsidP="00BF7468">
            <w:r w:rsidRPr="0030067A">
              <w:t>1.25kHz</w:t>
            </w:r>
          </w:p>
        </w:tc>
        <w:tc>
          <w:tcPr>
            <w:tcW w:w="850" w:type="dxa"/>
            <w:shd w:val="clear" w:color="auto" w:fill="auto"/>
            <w:vAlign w:val="center"/>
            <w:hideMark/>
          </w:tcPr>
          <w:p w:rsidR="0030067A" w:rsidRPr="0030067A" w:rsidRDefault="0030067A" w:rsidP="00BF7468">
            <w:r w:rsidRPr="0030067A">
              <w:t>type A</w:t>
            </w:r>
          </w:p>
        </w:tc>
        <w:tc>
          <w:tcPr>
            <w:tcW w:w="851" w:type="dxa"/>
            <w:shd w:val="clear" w:color="000000" w:fill="auto"/>
            <w:vAlign w:val="center"/>
            <w:hideMark/>
          </w:tcPr>
          <w:p w:rsidR="0030067A" w:rsidRPr="0030067A" w:rsidRDefault="0030067A" w:rsidP="00BF7468">
            <w:r w:rsidRPr="0030067A">
              <w:t>AWGN</w:t>
            </w:r>
          </w:p>
        </w:tc>
        <w:tc>
          <w:tcPr>
            <w:tcW w:w="709" w:type="dxa"/>
            <w:shd w:val="clear" w:color="000000" w:fill="auto"/>
            <w:vAlign w:val="center"/>
            <w:hideMark/>
          </w:tcPr>
          <w:p w:rsidR="0030067A" w:rsidRPr="002A6E3F" w:rsidRDefault="0030067A" w:rsidP="00BF7468">
            <w:r w:rsidRPr="002A6E3F">
              <w:t>1340</w:t>
            </w:r>
          </w:p>
        </w:tc>
        <w:tc>
          <w:tcPr>
            <w:tcW w:w="850" w:type="dxa"/>
            <w:shd w:val="clear" w:color="000000" w:fill="auto"/>
            <w:noWrap/>
            <w:vAlign w:val="bottom"/>
            <w:hideMark/>
          </w:tcPr>
          <w:p w:rsidR="0030067A" w:rsidRPr="002A6E3F" w:rsidRDefault="0030067A" w:rsidP="00BF7468">
            <w:r w:rsidRPr="002A6E3F">
              <w:t>-16.41</w:t>
            </w:r>
          </w:p>
        </w:tc>
        <w:tc>
          <w:tcPr>
            <w:tcW w:w="851" w:type="dxa"/>
            <w:shd w:val="clear" w:color="000000" w:fill="auto"/>
            <w:noWrap/>
            <w:vAlign w:val="bottom"/>
            <w:hideMark/>
          </w:tcPr>
          <w:p w:rsidR="0030067A" w:rsidRPr="002A6E3F" w:rsidRDefault="0030067A" w:rsidP="00BF7468">
            <w:r w:rsidRPr="002A6E3F">
              <w:t>-16.55</w:t>
            </w:r>
          </w:p>
        </w:tc>
        <w:tc>
          <w:tcPr>
            <w:tcW w:w="850" w:type="dxa"/>
            <w:shd w:val="clear" w:color="000000" w:fill="auto"/>
            <w:noWrap/>
            <w:vAlign w:val="bottom"/>
            <w:hideMark/>
          </w:tcPr>
          <w:p w:rsidR="0030067A" w:rsidRPr="00BF7468" w:rsidRDefault="0030067A" w:rsidP="00BF7468">
            <w:r w:rsidRPr="00BF7468">
              <w:t>-15.2</w:t>
            </w:r>
          </w:p>
        </w:tc>
        <w:tc>
          <w:tcPr>
            <w:tcW w:w="837" w:type="dxa"/>
            <w:shd w:val="clear" w:color="000000" w:fill="auto"/>
            <w:noWrap/>
            <w:vAlign w:val="bottom"/>
            <w:hideMark/>
          </w:tcPr>
          <w:p w:rsidR="0030067A" w:rsidRPr="00BF7468" w:rsidRDefault="0030067A" w:rsidP="00BF7468">
            <w:r w:rsidRPr="00BF7468">
              <w:t>-16.09</w:t>
            </w:r>
          </w:p>
        </w:tc>
        <w:tc>
          <w:tcPr>
            <w:tcW w:w="830" w:type="dxa"/>
            <w:shd w:val="clear" w:color="auto" w:fill="auto"/>
            <w:vAlign w:val="center"/>
            <w:hideMark/>
          </w:tcPr>
          <w:p w:rsidR="0030067A" w:rsidRPr="00BF7468" w:rsidRDefault="0030067A" w:rsidP="00BF7468">
            <w:r w:rsidRPr="00BF7468">
              <w:t>-15.7</w:t>
            </w:r>
          </w:p>
        </w:tc>
      </w:tr>
    </w:tbl>
    <w:p w:rsidR="00DA7798" w:rsidRDefault="00DA7798" w:rsidP="005D7C90">
      <w:pPr>
        <w:spacing w:after="160" w:line="256" w:lineRule="auto"/>
        <w:jc w:val="both"/>
        <w:rPr>
          <w:noProof/>
          <w:lang w:val="en-US" w:eastAsia="zh-CN"/>
        </w:rPr>
      </w:pPr>
    </w:p>
    <w:p w:rsidR="00DA7798" w:rsidRDefault="00DA7798" w:rsidP="005D7C90">
      <w:pPr>
        <w:spacing w:after="160" w:line="256" w:lineRule="auto"/>
        <w:jc w:val="both"/>
        <w:rPr>
          <w:noProof/>
          <w:lang w:val="en-US" w:eastAsia="zh-CN"/>
        </w:rPr>
      </w:pPr>
    </w:p>
    <w:p w:rsidR="007C1364" w:rsidRDefault="007C1364" w:rsidP="005D7C90">
      <w:pPr>
        <w:spacing w:after="160" w:line="256" w:lineRule="auto"/>
        <w:jc w:val="both"/>
        <w:rPr>
          <w:noProof/>
          <w:lang w:val="en-US" w:eastAsia="zh-CN"/>
        </w:rPr>
      </w:pPr>
      <w:r>
        <w:rPr>
          <w:rFonts w:hint="eastAsia"/>
          <w:noProof/>
          <w:lang w:val="en-US" w:eastAsia="zh-CN"/>
        </w:rPr>
        <w:lastRenderedPageBreak/>
        <w:t>Table 2-5</w:t>
      </w:r>
      <w:r w:rsidR="007679F8">
        <w:rPr>
          <w:rFonts w:hint="eastAsia"/>
          <w:noProof/>
          <w:lang w:val="en-US" w:eastAsia="zh-CN"/>
        </w:rPr>
        <w:t xml:space="preserve"> Evaluation result</w:t>
      </w:r>
      <w:r w:rsidR="00F1129B">
        <w:rPr>
          <w:rFonts w:hint="eastAsia"/>
          <w:noProof/>
          <w:lang w:val="en-US" w:eastAsia="zh-CN"/>
        </w:rPr>
        <w:t>s</w:t>
      </w:r>
      <w:r w:rsidR="007679F8">
        <w:rPr>
          <w:rFonts w:hint="eastAsia"/>
          <w:noProof/>
          <w:lang w:val="en-US" w:eastAsia="zh-CN"/>
        </w:rPr>
        <w:t xml:space="preserve"> of </w:t>
      </w:r>
      <w:r w:rsidR="007679F8" w:rsidRPr="002F586A">
        <w:rPr>
          <w:rFonts w:hint="eastAsia"/>
          <w:noProof/>
          <w:lang w:val="en-US" w:eastAsia="zh-CN"/>
        </w:rPr>
        <w:t>f</w:t>
      </w:r>
      <w:r w:rsidR="007679F8" w:rsidRPr="009E5782">
        <w:rPr>
          <w:noProof/>
          <w:lang w:val="en-US" w:eastAsia="zh-CN"/>
        </w:rPr>
        <w:t>requency offset</w:t>
      </w:r>
      <w:r w:rsidR="00F1129B">
        <w:rPr>
          <w:rFonts w:hint="eastAsia"/>
          <w:noProof/>
          <w:lang w:val="en-US" w:eastAsia="zh-CN"/>
        </w:rPr>
        <w:t>s</w:t>
      </w:r>
      <w:r w:rsidR="007679F8" w:rsidRPr="009E5782">
        <w:rPr>
          <w:noProof/>
          <w:lang w:val="en-US" w:eastAsia="zh-CN"/>
        </w:rPr>
        <w:t xml:space="preserve"> under AWGN for PRACH format 0 </w:t>
      </w:r>
      <w:r w:rsidR="007679F8">
        <w:rPr>
          <w:rFonts w:hint="eastAsia"/>
          <w:noProof/>
          <w:lang w:val="en-US" w:eastAsia="zh-CN"/>
        </w:rPr>
        <w:t xml:space="preserve">with restricted set type B </w:t>
      </w:r>
      <w:r w:rsidR="007679F8" w:rsidRPr="009E5782">
        <w:rPr>
          <w:noProof/>
          <w:lang w:val="en-US" w:eastAsia="zh-CN"/>
        </w:rPr>
        <w:t xml:space="preserve">for </w:t>
      </w:r>
      <w:r w:rsidR="007679F8">
        <w:rPr>
          <w:rFonts w:hint="eastAsia"/>
          <w:noProof/>
          <w:lang w:val="en-US" w:eastAsia="zh-CN"/>
        </w:rPr>
        <w:t>50</w:t>
      </w:r>
      <w:r w:rsidR="007679F8" w:rsidRPr="009E5782">
        <w:rPr>
          <w:noProof/>
          <w:lang w:val="en-US" w:eastAsia="zh-CN"/>
        </w:rPr>
        <w:t>0km/h</w:t>
      </w:r>
    </w:p>
    <w:tbl>
      <w:tblPr>
        <w:tblW w:w="0" w:type="auto"/>
        <w:tblInd w:w="93" w:type="dxa"/>
        <w:tblLayout w:type="fixed"/>
        <w:tblLook w:val="04A0" w:firstRow="1" w:lastRow="0" w:firstColumn="1" w:lastColumn="0" w:noHBand="0" w:noVBand="1"/>
      </w:tblPr>
      <w:tblGrid>
        <w:gridCol w:w="1008"/>
        <w:gridCol w:w="708"/>
        <w:gridCol w:w="993"/>
        <w:gridCol w:w="1146"/>
        <w:gridCol w:w="938"/>
        <w:gridCol w:w="518"/>
        <w:gridCol w:w="658"/>
        <w:gridCol w:w="678"/>
        <w:gridCol w:w="1153"/>
        <w:gridCol w:w="1035"/>
        <w:gridCol w:w="927"/>
      </w:tblGrid>
      <w:tr w:rsidR="00BB1664" w:rsidRPr="00BB1664" w:rsidTr="00BB1664">
        <w:trPr>
          <w:trHeight w:val="12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46D9" w:rsidRPr="00BB1664" w:rsidRDefault="00F746D9" w:rsidP="00BB1664">
            <w:pPr>
              <w:rPr>
                <w:b/>
              </w:rPr>
            </w:pPr>
            <w:r w:rsidRPr="00BB1664">
              <w:rPr>
                <w:b/>
              </w:rPr>
              <w:t>Format</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F746D9" w:rsidRPr="00BB1664" w:rsidRDefault="00F746D9" w:rsidP="00BB1664">
            <w:pPr>
              <w:rPr>
                <w:b/>
              </w:rPr>
            </w:pPr>
            <w:proofErr w:type="spellStart"/>
            <w:r w:rsidRPr="00BB1664">
              <w:rPr>
                <w:b/>
              </w:rPr>
              <w:t>Tx</w:t>
            </w:r>
            <w:proofErr w:type="spellEnd"/>
            <w:r w:rsidRPr="00BB1664">
              <w:rPr>
                <w:b/>
              </w:rPr>
              <w:t>/Rx</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F746D9" w:rsidRPr="00BB1664" w:rsidRDefault="00F746D9" w:rsidP="00BB1664">
            <w:pPr>
              <w:rPr>
                <w:b/>
              </w:rPr>
            </w:pPr>
            <w:r w:rsidRPr="00BB1664">
              <w:rPr>
                <w:b/>
              </w:rPr>
              <w:t>frequency(GHz)</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rsidR="00F746D9" w:rsidRPr="00BB1664" w:rsidRDefault="00F746D9" w:rsidP="00BB1664">
            <w:pPr>
              <w:rPr>
                <w:b/>
              </w:rPr>
            </w:pPr>
            <w:r w:rsidRPr="00BB1664">
              <w:rPr>
                <w:b/>
              </w:rPr>
              <w:t>SCS</w:t>
            </w:r>
          </w:p>
        </w:tc>
        <w:tc>
          <w:tcPr>
            <w:tcW w:w="938" w:type="dxa"/>
            <w:tcBorders>
              <w:top w:val="single" w:sz="4" w:space="0" w:color="auto"/>
              <w:left w:val="nil"/>
              <w:bottom w:val="single" w:sz="4" w:space="0" w:color="auto"/>
              <w:right w:val="single" w:sz="4" w:space="0" w:color="auto"/>
            </w:tcBorders>
            <w:shd w:val="clear" w:color="auto" w:fill="auto"/>
            <w:vAlign w:val="center"/>
            <w:hideMark/>
          </w:tcPr>
          <w:p w:rsidR="00F746D9" w:rsidRPr="00BB1664" w:rsidRDefault="00F746D9" w:rsidP="00BB1664">
            <w:pPr>
              <w:rPr>
                <w:b/>
              </w:rPr>
            </w:pPr>
            <w:r w:rsidRPr="00BB1664">
              <w:rPr>
                <w:b/>
              </w:rPr>
              <w:t>restricted set type</w:t>
            </w:r>
          </w:p>
        </w:tc>
        <w:tc>
          <w:tcPr>
            <w:tcW w:w="518" w:type="dxa"/>
            <w:tcBorders>
              <w:top w:val="single" w:sz="4" w:space="0" w:color="auto"/>
              <w:left w:val="nil"/>
              <w:bottom w:val="single" w:sz="4" w:space="0" w:color="auto"/>
              <w:right w:val="single" w:sz="4" w:space="0" w:color="auto"/>
            </w:tcBorders>
            <w:shd w:val="clear" w:color="auto" w:fill="auto"/>
            <w:vAlign w:val="center"/>
            <w:hideMark/>
          </w:tcPr>
          <w:p w:rsidR="00F746D9" w:rsidRPr="00BB1664" w:rsidRDefault="00F746D9" w:rsidP="00BB1664">
            <w:pPr>
              <w:rPr>
                <w:b/>
              </w:rPr>
            </w:pPr>
            <w:proofErr w:type="spellStart"/>
            <w:r w:rsidRPr="00BB1664">
              <w:rPr>
                <w:b/>
              </w:rPr>
              <w:t>Ncs</w:t>
            </w:r>
            <w:proofErr w:type="spellEnd"/>
          </w:p>
        </w:tc>
        <w:tc>
          <w:tcPr>
            <w:tcW w:w="658" w:type="dxa"/>
            <w:tcBorders>
              <w:top w:val="single" w:sz="4" w:space="0" w:color="auto"/>
              <w:left w:val="nil"/>
              <w:bottom w:val="single" w:sz="4" w:space="0" w:color="auto"/>
              <w:right w:val="single" w:sz="4" w:space="0" w:color="auto"/>
            </w:tcBorders>
            <w:shd w:val="clear" w:color="auto" w:fill="auto"/>
            <w:vAlign w:val="center"/>
            <w:hideMark/>
          </w:tcPr>
          <w:p w:rsidR="00F746D9" w:rsidRPr="00BB1664" w:rsidRDefault="00F746D9" w:rsidP="00BB1664">
            <w:pPr>
              <w:rPr>
                <w:b/>
              </w:rPr>
            </w:pPr>
            <w:r w:rsidRPr="00BB1664">
              <w:rPr>
                <w:b/>
              </w:rPr>
              <w:t>v</w:t>
            </w:r>
          </w:p>
        </w:tc>
        <w:tc>
          <w:tcPr>
            <w:tcW w:w="678" w:type="dxa"/>
            <w:tcBorders>
              <w:top w:val="single" w:sz="4" w:space="0" w:color="auto"/>
              <w:left w:val="nil"/>
              <w:bottom w:val="single" w:sz="4" w:space="0" w:color="auto"/>
              <w:right w:val="single" w:sz="4" w:space="0" w:color="auto"/>
            </w:tcBorders>
            <w:shd w:val="clear" w:color="auto" w:fill="auto"/>
            <w:vAlign w:val="center"/>
            <w:hideMark/>
          </w:tcPr>
          <w:p w:rsidR="00F746D9" w:rsidRPr="00BB1664" w:rsidRDefault="00F746D9" w:rsidP="00BB1664">
            <w:pPr>
              <w:rPr>
                <w:b/>
              </w:rPr>
            </w:pPr>
            <w:r w:rsidRPr="00BB1664">
              <w:rPr>
                <w:b/>
              </w:rPr>
              <w:t>Logical sequence index</w:t>
            </w:r>
          </w:p>
        </w:tc>
        <w:tc>
          <w:tcPr>
            <w:tcW w:w="1153" w:type="dxa"/>
            <w:tcBorders>
              <w:top w:val="single" w:sz="4" w:space="0" w:color="auto"/>
              <w:left w:val="nil"/>
              <w:bottom w:val="single" w:sz="4" w:space="0" w:color="auto"/>
              <w:right w:val="single" w:sz="4" w:space="0" w:color="auto"/>
            </w:tcBorders>
            <w:shd w:val="clear" w:color="auto" w:fill="auto"/>
            <w:vAlign w:val="center"/>
            <w:hideMark/>
          </w:tcPr>
          <w:p w:rsidR="00F746D9" w:rsidRPr="00BB1664" w:rsidRDefault="00F746D9" w:rsidP="00BB1664">
            <w:pPr>
              <w:rPr>
                <w:b/>
              </w:rPr>
            </w:pPr>
            <w:r w:rsidRPr="00BB1664">
              <w:rPr>
                <w:b/>
              </w:rPr>
              <w:t>Propagation condition</w:t>
            </w:r>
          </w:p>
        </w:tc>
        <w:tc>
          <w:tcPr>
            <w:tcW w:w="1035" w:type="dxa"/>
            <w:tcBorders>
              <w:top w:val="single" w:sz="4" w:space="0" w:color="auto"/>
              <w:left w:val="nil"/>
              <w:bottom w:val="single" w:sz="4" w:space="0" w:color="auto"/>
              <w:right w:val="single" w:sz="4" w:space="0" w:color="auto"/>
            </w:tcBorders>
            <w:shd w:val="clear" w:color="auto" w:fill="auto"/>
            <w:vAlign w:val="center"/>
            <w:hideMark/>
          </w:tcPr>
          <w:p w:rsidR="00F746D9" w:rsidRPr="00BB1664" w:rsidRDefault="00F746D9" w:rsidP="00BB1664">
            <w:pPr>
              <w:rPr>
                <w:b/>
              </w:rPr>
            </w:pPr>
            <w:r w:rsidRPr="00BB1664">
              <w:rPr>
                <w:b/>
              </w:rPr>
              <w:t>Frequency offset (Hz)</w:t>
            </w:r>
          </w:p>
        </w:tc>
        <w:tc>
          <w:tcPr>
            <w:tcW w:w="927" w:type="dxa"/>
            <w:tcBorders>
              <w:top w:val="single" w:sz="4" w:space="0" w:color="auto"/>
              <w:left w:val="nil"/>
              <w:bottom w:val="single" w:sz="4" w:space="0" w:color="auto"/>
              <w:right w:val="single" w:sz="4" w:space="0" w:color="auto"/>
            </w:tcBorders>
            <w:shd w:val="clear" w:color="auto" w:fill="auto"/>
            <w:vAlign w:val="center"/>
            <w:hideMark/>
          </w:tcPr>
          <w:p w:rsidR="00F746D9" w:rsidRPr="00BB1664" w:rsidRDefault="00F746D9" w:rsidP="00BB1664">
            <w:pPr>
              <w:rPr>
                <w:b/>
              </w:rPr>
            </w:pPr>
            <w:r w:rsidRPr="00BB1664">
              <w:rPr>
                <w:b/>
              </w:rPr>
              <w:t xml:space="preserve"> </w:t>
            </w:r>
            <w:r w:rsidR="00BB1664" w:rsidRPr="00BB1664">
              <w:rPr>
                <w:b/>
              </w:rPr>
              <w:t xml:space="preserve">SNR@ missed detection 99% </w:t>
            </w:r>
          </w:p>
        </w:tc>
      </w:tr>
      <w:tr w:rsidR="00BB1664" w:rsidRPr="00BB1664" w:rsidTr="00BB1664">
        <w:trPr>
          <w:trHeight w:val="288"/>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746D9" w:rsidRPr="00BB1664" w:rsidRDefault="00F746D9" w:rsidP="00BB1664">
            <w:r w:rsidRPr="00BB1664">
              <w:t>Format 0</w:t>
            </w:r>
          </w:p>
        </w:tc>
        <w:tc>
          <w:tcPr>
            <w:tcW w:w="708" w:type="dxa"/>
            <w:tcBorders>
              <w:top w:val="nil"/>
              <w:left w:val="nil"/>
              <w:bottom w:val="single" w:sz="4" w:space="0" w:color="auto"/>
              <w:right w:val="single" w:sz="4" w:space="0" w:color="auto"/>
            </w:tcBorders>
            <w:shd w:val="clear" w:color="auto" w:fill="auto"/>
            <w:vAlign w:val="center"/>
            <w:hideMark/>
          </w:tcPr>
          <w:p w:rsidR="00F746D9" w:rsidRPr="00BB1664" w:rsidRDefault="00F746D9" w:rsidP="00BB1664">
            <w:r w:rsidRPr="00BB1664">
              <w:t>1T2R</w:t>
            </w:r>
          </w:p>
        </w:tc>
        <w:tc>
          <w:tcPr>
            <w:tcW w:w="993" w:type="dxa"/>
            <w:tcBorders>
              <w:top w:val="nil"/>
              <w:left w:val="nil"/>
              <w:bottom w:val="single" w:sz="4" w:space="0" w:color="auto"/>
              <w:right w:val="single" w:sz="4" w:space="0" w:color="auto"/>
            </w:tcBorders>
            <w:shd w:val="clear" w:color="auto" w:fill="auto"/>
            <w:noWrap/>
            <w:vAlign w:val="bottom"/>
            <w:hideMark/>
          </w:tcPr>
          <w:p w:rsidR="00F746D9" w:rsidRPr="00BB1664" w:rsidRDefault="00F746D9" w:rsidP="00BB1664">
            <w:r w:rsidRPr="00BB1664">
              <w:t>3.6</w:t>
            </w:r>
          </w:p>
        </w:tc>
        <w:tc>
          <w:tcPr>
            <w:tcW w:w="1146" w:type="dxa"/>
            <w:tcBorders>
              <w:top w:val="nil"/>
              <w:left w:val="nil"/>
              <w:bottom w:val="single" w:sz="4" w:space="0" w:color="auto"/>
              <w:right w:val="single" w:sz="4" w:space="0" w:color="auto"/>
            </w:tcBorders>
            <w:shd w:val="clear" w:color="auto" w:fill="auto"/>
            <w:vAlign w:val="center"/>
            <w:hideMark/>
          </w:tcPr>
          <w:p w:rsidR="00F746D9" w:rsidRPr="00BB1664" w:rsidRDefault="00F746D9" w:rsidP="00BB1664">
            <w:r w:rsidRPr="00BB1664">
              <w:t>1.25kHz</w:t>
            </w:r>
          </w:p>
        </w:tc>
        <w:tc>
          <w:tcPr>
            <w:tcW w:w="938" w:type="dxa"/>
            <w:tcBorders>
              <w:top w:val="nil"/>
              <w:left w:val="nil"/>
              <w:bottom w:val="single" w:sz="4" w:space="0" w:color="auto"/>
              <w:right w:val="single" w:sz="4" w:space="0" w:color="auto"/>
            </w:tcBorders>
            <w:shd w:val="clear" w:color="auto" w:fill="auto"/>
            <w:vAlign w:val="center"/>
            <w:hideMark/>
          </w:tcPr>
          <w:p w:rsidR="00F746D9" w:rsidRPr="00BB1664" w:rsidRDefault="00F746D9" w:rsidP="00BB1664">
            <w:r w:rsidRPr="00BB1664">
              <w:t>type B</w:t>
            </w:r>
          </w:p>
        </w:tc>
        <w:tc>
          <w:tcPr>
            <w:tcW w:w="518" w:type="dxa"/>
            <w:tcBorders>
              <w:top w:val="nil"/>
              <w:left w:val="nil"/>
              <w:bottom w:val="single" w:sz="4" w:space="0" w:color="auto"/>
              <w:right w:val="single" w:sz="4" w:space="0" w:color="auto"/>
            </w:tcBorders>
            <w:shd w:val="clear" w:color="auto" w:fill="auto"/>
            <w:vAlign w:val="center"/>
            <w:hideMark/>
          </w:tcPr>
          <w:p w:rsidR="00F746D9" w:rsidRPr="00BB1664" w:rsidRDefault="00F746D9" w:rsidP="00BB1664">
            <w:r w:rsidRPr="00BB1664">
              <w:t>15</w:t>
            </w:r>
          </w:p>
        </w:tc>
        <w:tc>
          <w:tcPr>
            <w:tcW w:w="658" w:type="dxa"/>
            <w:tcBorders>
              <w:top w:val="nil"/>
              <w:left w:val="nil"/>
              <w:bottom w:val="single" w:sz="4" w:space="0" w:color="auto"/>
              <w:right w:val="single" w:sz="4" w:space="0" w:color="auto"/>
            </w:tcBorders>
            <w:shd w:val="clear" w:color="auto" w:fill="auto"/>
            <w:vAlign w:val="center"/>
            <w:hideMark/>
          </w:tcPr>
          <w:p w:rsidR="00F746D9" w:rsidRPr="00BB1664" w:rsidRDefault="00F746D9" w:rsidP="00BB1664">
            <w:r w:rsidRPr="00BB1664">
              <w:t>30</w:t>
            </w:r>
          </w:p>
        </w:tc>
        <w:tc>
          <w:tcPr>
            <w:tcW w:w="678" w:type="dxa"/>
            <w:tcBorders>
              <w:top w:val="nil"/>
              <w:left w:val="nil"/>
              <w:bottom w:val="single" w:sz="4" w:space="0" w:color="auto"/>
              <w:right w:val="single" w:sz="4" w:space="0" w:color="auto"/>
            </w:tcBorders>
            <w:shd w:val="clear" w:color="auto" w:fill="auto"/>
            <w:vAlign w:val="center"/>
            <w:hideMark/>
          </w:tcPr>
          <w:p w:rsidR="00F746D9" w:rsidRPr="00BB1664" w:rsidRDefault="00F746D9" w:rsidP="00BB1664">
            <w:r w:rsidRPr="00BB1664">
              <w:t>30</w:t>
            </w:r>
          </w:p>
        </w:tc>
        <w:tc>
          <w:tcPr>
            <w:tcW w:w="1153" w:type="dxa"/>
            <w:tcBorders>
              <w:top w:val="nil"/>
              <w:left w:val="nil"/>
              <w:bottom w:val="single" w:sz="4" w:space="0" w:color="auto"/>
              <w:right w:val="single" w:sz="4" w:space="0" w:color="auto"/>
            </w:tcBorders>
            <w:shd w:val="clear" w:color="auto" w:fill="auto"/>
            <w:vAlign w:val="center"/>
            <w:hideMark/>
          </w:tcPr>
          <w:p w:rsidR="00F746D9" w:rsidRPr="00BB1664" w:rsidRDefault="00F746D9" w:rsidP="00BB1664">
            <w:r w:rsidRPr="00BB1664">
              <w:t>AWGN</w:t>
            </w:r>
          </w:p>
        </w:tc>
        <w:tc>
          <w:tcPr>
            <w:tcW w:w="1035" w:type="dxa"/>
            <w:tcBorders>
              <w:top w:val="nil"/>
              <w:left w:val="nil"/>
              <w:bottom w:val="single" w:sz="4" w:space="0" w:color="auto"/>
              <w:right w:val="single" w:sz="4" w:space="0" w:color="auto"/>
            </w:tcBorders>
            <w:shd w:val="clear" w:color="auto" w:fill="auto"/>
            <w:vAlign w:val="center"/>
            <w:hideMark/>
          </w:tcPr>
          <w:p w:rsidR="00F746D9" w:rsidRPr="00BB1664" w:rsidRDefault="00F746D9" w:rsidP="00BB1664">
            <w:r w:rsidRPr="00BB1664">
              <w:t>3334</w:t>
            </w:r>
          </w:p>
        </w:tc>
        <w:tc>
          <w:tcPr>
            <w:tcW w:w="927" w:type="dxa"/>
            <w:tcBorders>
              <w:top w:val="nil"/>
              <w:left w:val="nil"/>
              <w:bottom w:val="single" w:sz="4" w:space="0" w:color="auto"/>
              <w:right w:val="single" w:sz="4" w:space="0" w:color="auto"/>
            </w:tcBorders>
            <w:shd w:val="clear" w:color="000000" w:fill="FFFF00"/>
            <w:noWrap/>
            <w:vAlign w:val="bottom"/>
            <w:hideMark/>
          </w:tcPr>
          <w:p w:rsidR="00F746D9" w:rsidRPr="00BB1664" w:rsidRDefault="00F746D9" w:rsidP="00BB1664">
            <w:r w:rsidRPr="00BB1664">
              <w:t>-7.33</w:t>
            </w:r>
          </w:p>
        </w:tc>
      </w:tr>
      <w:tr w:rsidR="00BB1664" w:rsidRPr="00BB1664" w:rsidTr="00BB1664">
        <w:trPr>
          <w:trHeight w:val="288"/>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F746D9" w:rsidRPr="00BB1664" w:rsidRDefault="00F746D9" w:rsidP="00BB1664">
            <w:r w:rsidRPr="00BB1664">
              <w:t>Format 0</w:t>
            </w:r>
          </w:p>
        </w:tc>
        <w:tc>
          <w:tcPr>
            <w:tcW w:w="708" w:type="dxa"/>
            <w:tcBorders>
              <w:top w:val="nil"/>
              <w:left w:val="nil"/>
              <w:bottom w:val="single" w:sz="4" w:space="0" w:color="auto"/>
              <w:right w:val="single" w:sz="4" w:space="0" w:color="auto"/>
            </w:tcBorders>
            <w:shd w:val="clear" w:color="auto" w:fill="auto"/>
            <w:vAlign w:val="center"/>
            <w:hideMark/>
          </w:tcPr>
          <w:p w:rsidR="00F746D9" w:rsidRPr="00BB1664" w:rsidRDefault="00F746D9" w:rsidP="00BB1664">
            <w:r w:rsidRPr="00BB1664">
              <w:t>1T2R</w:t>
            </w:r>
          </w:p>
        </w:tc>
        <w:tc>
          <w:tcPr>
            <w:tcW w:w="993" w:type="dxa"/>
            <w:tcBorders>
              <w:top w:val="nil"/>
              <w:left w:val="nil"/>
              <w:bottom w:val="single" w:sz="4" w:space="0" w:color="auto"/>
              <w:right w:val="single" w:sz="4" w:space="0" w:color="auto"/>
            </w:tcBorders>
            <w:shd w:val="clear" w:color="auto" w:fill="auto"/>
            <w:noWrap/>
            <w:vAlign w:val="bottom"/>
            <w:hideMark/>
          </w:tcPr>
          <w:p w:rsidR="00F746D9" w:rsidRPr="00BB1664" w:rsidRDefault="00F746D9" w:rsidP="00BB1664">
            <w:r w:rsidRPr="00BB1664">
              <w:t>3.6</w:t>
            </w:r>
          </w:p>
        </w:tc>
        <w:tc>
          <w:tcPr>
            <w:tcW w:w="1146" w:type="dxa"/>
            <w:tcBorders>
              <w:top w:val="nil"/>
              <w:left w:val="nil"/>
              <w:bottom w:val="single" w:sz="4" w:space="0" w:color="auto"/>
              <w:right w:val="single" w:sz="4" w:space="0" w:color="auto"/>
            </w:tcBorders>
            <w:shd w:val="clear" w:color="auto" w:fill="auto"/>
            <w:vAlign w:val="center"/>
            <w:hideMark/>
          </w:tcPr>
          <w:p w:rsidR="00F746D9" w:rsidRPr="00BB1664" w:rsidRDefault="00F746D9" w:rsidP="00BB1664">
            <w:r w:rsidRPr="00BB1664">
              <w:t>1.25kHz</w:t>
            </w:r>
          </w:p>
        </w:tc>
        <w:tc>
          <w:tcPr>
            <w:tcW w:w="938" w:type="dxa"/>
            <w:tcBorders>
              <w:top w:val="nil"/>
              <w:left w:val="nil"/>
              <w:bottom w:val="single" w:sz="4" w:space="0" w:color="auto"/>
              <w:right w:val="single" w:sz="4" w:space="0" w:color="auto"/>
            </w:tcBorders>
            <w:shd w:val="clear" w:color="auto" w:fill="auto"/>
            <w:vAlign w:val="center"/>
            <w:hideMark/>
          </w:tcPr>
          <w:p w:rsidR="00F746D9" w:rsidRPr="00BB1664" w:rsidRDefault="00F746D9" w:rsidP="00BB1664">
            <w:r w:rsidRPr="00BB1664">
              <w:t>type B</w:t>
            </w:r>
          </w:p>
        </w:tc>
        <w:tc>
          <w:tcPr>
            <w:tcW w:w="518" w:type="dxa"/>
            <w:tcBorders>
              <w:top w:val="nil"/>
              <w:left w:val="nil"/>
              <w:bottom w:val="single" w:sz="4" w:space="0" w:color="auto"/>
              <w:right w:val="single" w:sz="4" w:space="0" w:color="auto"/>
            </w:tcBorders>
            <w:shd w:val="clear" w:color="auto" w:fill="auto"/>
            <w:vAlign w:val="center"/>
            <w:hideMark/>
          </w:tcPr>
          <w:p w:rsidR="00F746D9" w:rsidRPr="00BB1664" w:rsidRDefault="00F746D9" w:rsidP="00BB1664">
            <w:r w:rsidRPr="00BB1664">
              <w:t>15</w:t>
            </w:r>
          </w:p>
        </w:tc>
        <w:tc>
          <w:tcPr>
            <w:tcW w:w="658" w:type="dxa"/>
            <w:tcBorders>
              <w:top w:val="nil"/>
              <w:left w:val="nil"/>
              <w:bottom w:val="single" w:sz="4" w:space="0" w:color="auto"/>
              <w:right w:val="single" w:sz="4" w:space="0" w:color="auto"/>
            </w:tcBorders>
            <w:shd w:val="clear" w:color="auto" w:fill="auto"/>
            <w:vAlign w:val="center"/>
            <w:hideMark/>
          </w:tcPr>
          <w:p w:rsidR="00F746D9" w:rsidRPr="00BB1664" w:rsidRDefault="00F746D9" w:rsidP="00BB1664">
            <w:r w:rsidRPr="00BB1664">
              <w:t>30</w:t>
            </w:r>
          </w:p>
        </w:tc>
        <w:tc>
          <w:tcPr>
            <w:tcW w:w="678" w:type="dxa"/>
            <w:tcBorders>
              <w:top w:val="nil"/>
              <w:left w:val="nil"/>
              <w:bottom w:val="single" w:sz="4" w:space="0" w:color="auto"/>
              <w:right w:val="single" w:sz="4" w:space="0" w:color="auto"/>
            </w:tcBorders>
            <w:shd w:val="clear" w:color="auto" w:fill="auto"/>
            <w:vAlign w:val="center"/>
            <w:hideMark/>
          </w:tcPr>
          <w:p w:rsidR="00F746D9" w:rsidRPr="00BB1664" w:rsidRDefault="00F746D9" w:rsidP="00BB1664">
            <w:r w:rsidRPr="00BB1664">
              <w:t>30</w:t>
            </w:r>
          </w:p>
        </w:tc>
        <w:tc>
          <w:tcPr>
            <w:tcW w:w="1153" w:type="dxa"/>
            <w:tcBorders>
              <w:top w:val="nil"/>
              <w:left w:val="nil"/>
              <w:bottom w:val="single" w:sz="4" w:space="0" w:color="auto"/>
              <w:right w:val="single" w:sz="4" w:space="0" w:color="auto"/>
            </w:tcBorders>
            <w:shd w:val="clear" w:color="auto" w:fill="auto"/>
            <w:vAlign w:val="center"/>
            <w:hideMark/>
          </w:tcPr>
          <w:p w:rsidR="00F746D9" w:rsidRPr="00BB1664" w:rsidRDefault="00F746D9" w:rsidP="00BB1664">
            <w:r w:rsidRPr="00BB1664">
              <w:t>AWGN</w:t>
            </w:r>
          </w:p>
        </w:tc>
        <w:tc>
          <w:tcPr>
            <w:tcW w:w="1035" w:type="dxa"/>
            <w:tcBorders>
              <w:top w:val="nil"/>
              <w:left w:val="nil"/>
              <w:bottom w:val="single" w:sz="4" w:space="0" w:color="auto"/>
              <w:right w:val="single" w:sz="4" w:space="0" w:color="auto"/>
            </w:tcBorders>
            <w:shd w:val="clear" w:color="auto" w:fill="auto"/>
            <w:vAlign w:val="center"/>
            <w:hideMark/>
          </w:tcPr>
          <w:p w:rsidR="00F746D9" w:rsidRPr="00BB1664" w:rsidRDefault="00F746D9" w:rsidP="00BB1664">
            <w:r w:rsidRPr="00BB1664">
              <w:t>3000</w:t>
            </w:r>
          </w:p>
        </w:tc>
        <w:tc>
          <w:tcPr>
            <w:tcW w:w="927" w:type="dxa"/>
            <w:tcBorders>
              <w:top w:val="nil"/>
              <w:left w:val="nil"/>
              <w:bottom w:val="single" w:sz="4" w:space="0" w:color="auto"/>
              <w:right w:val="single" w:sz="4" w:space="0" w:color="auto"/>
            </w:tcBorders>
            <w:shd w:val="clear" w:color="auto" w:fill="auto"/>
            <w:noWrap/>
            <w:vAlign w:val="bottom"/>
            <w:hideMark/>
          </w:tcPr>
          <w:p w:rsidR="00F746D9" w:rsidRPr="00BB1664" w:rsidRDefault="00F746D9" w:rsidP="00BB1664">
            <w:r w:rsidRPr="00BB1664">
              <w:t>-13.14</w:t>
            </w:r>
          </w:p>
        </w:tc>
      </w:tr>
    </w:tbl>
    <w:p w:rsidR="00F746D9" w:rsidRDefault="00F746D9" w:rsidP="005D7C90">
      <w:pPr>
        <w:spacing w:after="160" w:line="256" w:lineRule="auto"/>
        <w:jc w:val="both"/>
        <w:rPr>
          <w:noProof/>
          <w:lang w:val="en-US" w:eastAsia="zh-CN"/>
        </w:rPr>
      </w:pPr>
    </w:p>
    <w:p w:rsidR="006316DA" w:rsidRDefault="006316DA" w:rsidP="005D7C90">
      <w:pPr>
        <w:spacing w:after="160" w:line="256" w:lineRule="auto"/>
        <w:jc w:val="both"/>
        <w:rPr>
          <w:noProof/>
          <w:lang w:val="en-US" w:eastAsia="zh-CN"/>
        </w:rPr>
      </w:pPr>
    </w:p>
    <w:p w:rsidR="000B3FAF" w:rsidRPr="00454F9F" w:rsidRDefault="000B3FAF" w:rsidP="00454F9F">
      <w:pPr>
        <w:rPr>
          <w:b/>
          <w:u w:val="single"/>
          <w:lang w:eastAsia="zh-CN"/>
        </w:rPr>
      </w:pPr>
      <w:r w:rsidRPr="00454F9F">
        <w:rPr>
          <w:b/>
          <w:u w:val="single"/>
          <w:lang w:eastAsia="zh-CN"/>
        </w:rPr>
        <w:t>Frequency offset for PRACH formats with short sequence length targeting 500km/h:</w:t>
      </w:r>
    </w:p>
    <w:tbl>
      <w:tblPr>
        <w:tblStyle w:val="af8"/>
        <w:tblW w:w="0" w:type="auto"/>
        <w:tblLook w:val="04A0" w:firstRow="1" w:lastRow="0" w:firstColumn="1" w:lastColumn="0" w:noHBand="0" w:noVBand="1"/>
      </w:tblPr>
      <w:tblGrid>
        <w:gridCol w:w="9855"/>
      </w:tblGrid>
      <w:tr w:rsidR="000B3FAF" w:rsidTr="000B3FAF">
        <w:tc>
          <w:tcPr>
            <w:tcW w:w="9855" w:type="dxa"/>
          </w:tcPr>
          <w:p w:rsidR="002A292A" w:rsidRPr="000B3FAF" w:rsidRDefault="009D2D8A" w:rsidP="000B3FAF">
            <w:pPr>
              <w:numPr>
                <w:ilvl w:val="0"/>
                <w:numId w:val="45"/>
              </w:numPr>
              <w:spacing w:after="160" w:line="256" w:lineRule="auto"/>
              <w:jc w:val="both"/>
              <w:rPr>
                <w:noProof/>
                <w:lang w:val="en-US" w:eastAsia="zh-CN"/>
              </w:rPr>
            </w:pPr>
            <w:r w:rsidRPr="000B3FAF">
              <w:rPr>
                <w:noProof/>
                <w:lang w:val="en-US" w:eastAsia="zh-CN"/>
              </w:rPr>
              <w:t>Frequency offset for PRACH formats with short sequence length targeting 500km/h</w:t>
            </w:r>
          </w:p>
          <w:p w:rsidR="000B3FAF" w:rsidRPr="000B3FAF" w:rsidRDefault="009D2D8A" w:rsidP="00454F9F">
            <w:pPr>
              <w:numPr>
                <w:ilvl w:val="1"/>
                <w:numId w:val="45"/>
              </w:numPr>
              <w:spacing w:after="160" w:line="256" w:lineRule="auto"/>
              <w:jc w:val="both"/>
              <w:rPr>
                <w:noProof/>
                <w:lang w:val="en-US" w:eastAsia="zh-CN"/>
              </w:rPr>
            </w:pPr>
            <w:r w:rsidRPr="000B3FAF">
              <w:rPr>
                <w:noProof/>
                <w:lang w:val="en-US" w:eastAsia="zh-CN"/>
              </w:rPr>
              <w:t>Align with PUSCH maximum Doppler shift</w:t>
            </w:r>
          </w:p>
        </w:tc>
      </w:tr>
    </w:tbl>
    <w:p w:rsidR="000B3FAF" w:rsidRDefault="000B3FAF" w:rsidP="005D7C90">
      <w:pPr>
        <w:spacing w:after="160" w:line="256" w:lineRule="auto"/>
        <w:jc w:val="both"/>
        <w:rPr>
          <w:noProof/>
          <w:lang w:val="en-US" w:eastAsia="zh-CN"/>
        </w:rPr>
      </w:pPr>
      <w:r>
        <w:rPr>
          <w:noProof/>
          <w:lang w:val="en-US" w:eastAsia="zh-CN"/>
        </w:rPr>
        <w:t>T</w:t>
      </w:r>
      <w:r>
        <w:rPr>
          <w:rFonts w:hint="eastAsia"/>
          <w:noProof/>
          <w:lang w:val="en-US" w:eastAsia="zh-CN"/>
        </w:rPr>
        <w:t>he maximum Doppler shifts for PUSCH agreed in WF[2] in RAN492bis</w:t>
      </w:r>
      <w:r w:rsidR="008B4EE7">
        <w:rPr>
          <w:rFonts w:hint="eastAsia"/>
          <w:noProof/>
          <w:lang w:val="en-US" w:eastAsia="zh-CN"/>
        </w:rPr>
        <w:t xml:space="preserve"> are used for evaluation shown below:</w:t>
      </w:r>
    </w:p>
    <w:tbl>
      <w:tblPr>
        <w:tblStyle w:val="af8"/>
        <w:tblW w:w="0" w:type="auto"/>
        <w:tblLook w:val="04A0" w:firstRow="1" w:lastRow="0" w:firstColumn="1" w:lastColumn="0" w:noHBand="0" w:noVBand="1"/>
      </w:tblPr>
      <w:tblGrid>
        <w:gridCol w:w="9855"/>
      </w:tblGrid>
      <w:tr w:rsidR="000B3FAF" w:rsidTr="000B3FAF">
        <w:tc>
          <w:tcPr>
            <w:tcW w:w="9855" w:type="dxa"/>
          </w:tcPr>
          <w:p w:rsidR="000B3FAF" w:rsidRPr="00405530" w:rsidRDefault="000B3FAF" w:rsidP="000B3FAF">
            <w:pPr>
              <w:numPr>
                <w:ilvl w:val="0"/>
                <w:numId w:val="46"/>
              </w:numPr>
              <w:jc w:val="both"/>
              <w:rPr>
                <w:lang w:val="en-US" w:eastAsia="zh-CN"/>
              </w:rPr>
            </w:pPr>
            <w:r w:rsidRPr="00405530">
              <w:rPr>
                <w:lang w:eastAsia="zh-CN"/>
              </w:rPr>
              <w:t>Maximum Doppler shift</w:t>
            </w:r>
          </w:p>
          <w:p w:rsidR="000B3FAF" w:rsidRPr="00405530" w:rsidRDefault="000B3FAF" w:rsidP="000B3FAF">
            <w:pPr>
              <w:numPr>
                <w:ilvl w:val="1"/>
                <w:numId w:val="46"/>
              </w:numPr>
              <w:jc w:val="both"/>
              <w:rPr>
                <w:lang w:val="en-US" w:eastAsia="zh-CN"/>
              </w:rPr>
            </w:pPr>
            <w:r w:rsidRPr="00405530">
              <w:rPr>
                <w:lang w:eastAsia="zh-CN"/>
              </w:rPr>
              <w:t xml:space="preserve">Single tap HST 500km/h </w:t>
            </w:r>
          </w:p>
          <w:p w:rsidR="000B3FAF" w:rsidRPr="00405530" w:rsidRDefault="000B3FAF" w:rsidP="000B3FAF">
            <w:pPr>
              <w:numPr>
                <w:ilvl w:val="2"/>
                <w:numId w:val="46"/>
              </w:numPr>
              <w:jc w:val="both"/>
              <w:rPr>
                <w:lang w:val="en-US" w:eastAsia="zh-CN"/>
              </w:rPr>
            </w:pPr>
            <w:r w:rsidRPr="00405530">
              <w:rPr>
                <w:lang w:eastAsia="zh-CN"/>
              </w:rPr>
              <w:t xml:space="preserve">15kHz SCS : </w:t>
            </w:r>
          </w:p>
          <w:p w:rsidR="000B3FAF" w:rsidRPr="00405530" w:rsidRDefault="000B3FAF" w:rsidP="000B3FAF">
            <w:pPr>
              <w:numPr>
                <w:ilvl w:val="3"/>
                <w:numId w:val="46"/>
              </w:numPr>
              <w:jc w:val="both"/>
              <w:rPr>
                <w:lang w:val="en-US" w:eastAsia="zh-CN"/>
              </w:rPr>
            </w:pPr>
            <w:r w:rsidRPr="00405530">
              <w:rPr>
                <w:lang w:eastAsia="zh-CN"/>
              </w:rPr>
              <w:t>Option 1: 1944Hz</w:t>
            </w:r>
          </w:p>
          <w:p w:rsidR="000B3FAF" w:rsidRPr="00405530" w:rsidRDefault="000B3FAF" w:rsidP="000B3FAF">
            <w:pPr>
              <w:numPr>
                <w:ilvl w:val="3"/>
                <w:numId w:val="46"/>
              </w:numPr>
              <w:jc w:val="both"/>
              <w:rPr>
                <w:lang w:val="en-US" w:eastAsia="zh-CN"/>
              </w:rPr>
            </w:pPr>
            <w:r w:rsidRPr="00405530">
              <w:rPr>
                <w:lang w:eastAsia="zh-CN"/>
              </w:rPr>
              <w:t>Option 2: 1750Hz</w:t>
            </w:r>
          </w:p>
          <w:p w:rsidR="000B3FAF" w:rsidRPr="00405530" w:rsidRDefault="000B3FAF" w:rsidP="000B3FAF">
            <w:pPr>
              <w:numPr>
                <w:ilvl w:val="2"/>
                <w:numId w:val="46"/>
              </w:numPr>
              <w:jc w:val="both"/>
              <w:rPr>
                <w:lang w:val="en-US" w:eastAsia="zh-CN"/>
              </w:rPr>
            </w:pPr>
            <w:r w:rsidRPr="00405530">
              <w:rPr>
                <w:lang w:eastAsia="zh-CN"/>
              </w:rPr>
              <w:t xml:space="preserve">30kHz SCS:  </w:t>
            </w:r>
          </w:p>
          <w:p w:rsidR="000B3FAF" w:rsidRPr="00405530" w:rsidRDefault="000B3FAF" w:rsidP="000B3FAF">
            <w:pPr>
              <w:numPr>
                <w:ilvl w:val="3"/>
                <w:numId w:val="46"/>
              </w:numPr>
              <w:jc w:val="both"/>
              <w:rPr>
                <w:lang w:val="en-US" w:eastAsia="zh-CN"/>
              </w:rPr>
            </w:pPr>
            <w:r w:rsidRPr="00405530">
              <w:rPr>
                <w:lang w:eastAsia="zh-CN"/>
              </w:rPr>
              <w:t>Option 1: 3334Hz</w:t>
            </w:r>
          </w:p>
          <w:p w:rsidR="000B3FAF" w:rsidRDefault="000B3FAF" w:rsidP="00454F9F">
            <w:pPr>
              <w:numPr>
                <w:ilvl w:val="3"/>
                <w:numId w:val="46"/>
              </w:numPr>
              <w:jc w:val="both"/>
              <w:rPr>
                <w:noProof/>
                <w:lang w:val="en-US" w:eastAsia="zh-CN"/>
              </w:rPr>
            </w:pPr>
            <w:r w:rsidRPr="00405530">
              <w:rPr>
                <w:lang w:eastAsia="zh-CN"/>
              </w:rPr>
              <w:t>Option 2: 3000Hz</w:t>
            </w:r>
          </w:p>
        </w:tc>
      </w:tr>
    </w:tbl>
    <w:p w:rsidR="000B3FAF" w:rsidRDefault="000B3FAF" w:rsidP="005D7C90">
      <w:pPr>
        <w:spacing w:after="160" w:line="256" w:lineRule="auto"/>
        <w:jc w:val="both"/>
        <w:rPr>
          <w:noProof/>
          <w:lang w:val="en-US" w:eastAsia="zh-CN"/>
        </w:rPr>
      </w:pPr>
    </w:p>
    <w:p w:rsidR="008B4EE7" w:rsidRDefault="008B4EE7" w:rsidP="005D7C90">
      <w:pPr>
        <w:spacing w:after="160" w:line="256" w:lineRule="auto"/>
        <w:jc w:val="both"/>
        <w:rPr>
          <w:noProof/>
          <w:lang w:val="en-US" w:eastAsia="zh-CN"/>
        </w:rPr>
      </w:pPr>
      <w:r>
        <w:rPr>
          <w:rFonts w:hint="eastAsia"/>
          <w:noProof/>
          <w:lang w:val="en-US" w:eastAsia="zh-CN"/>
        </w:rPr>
        <w:t>From Table 2-</w:t>
      </w:r>
      <w:r w:rsidR="002A6E3F">
        <w:rPr>
          <w:rFonts w:hint="eastAsia"/>
          <w:noProof/>
          <w:lang w:val="en-US" w:eastAsia="zh-CN"/>
        </w:rPr>
        <w:t>6</w:t>
      </w:r>
      <w:r>
        <w:rPr>
          <w:rFonts w:hint="eastAsia"/>
          <w:noProof/>
          <w:lang w:val="en-US" w:eastAsia="zh-CN"/>
        </w:rPr>
        <w:t xml:space="preserve">, the </w:t>
      </w:r>
      <w:r w:rsidR="00146947">
        <w:rPr>
          <w:rFonts w:hint="eastAsia"/>
          <w:noProof/>
          <w:lang w:val="en-US" w:eastAsia="zh-CN"/>
        </w:rPr>
        <w:t>maximum SNR @ missed detection 99% gain of</w:t>
      </w:r>
      <w:r>
        <w:rPr>
          <w:rFonts w:hint="eastAsia"/>
          <w:noProof/>
          <w:lang w:val="en-US" w:eastAsia="zh-CN"/>
        </w:rPr>
        <w:t xml:space="preserve"> 1750</w:t>
      </w:r>
      <w:r w:rsidR="00146947">
        <w:rPr>
          <w:rFonts w:hint="eastAsia"/>
          <w:noProof/>
          <w:lang w:val="en-US" w:eastAsia="zh-CN"/>
        </w:rPr>
        <w:t>Hz</w:t>
      </w:r>
      <w:r>
        <w:rPr>
          <w:rFonts w:hint="eastAsia"/>
          <w:noProof/>
          <w:lang w:val="en-US" w:eastAsia="zh-CN"/>
        </w:rPr>
        <w:t xml:space="preserve"> relative to 1944Hz for format A2, B4 and C2</w:t>
      </w:r>
      <w:r w:rsidR="00146947">
        <w:rPr>
          <w:rFonts w:hint="eastAsia"/>
          <w:noProof/>
          <w:lang w:val="en-US" w:eastAsia="zh-CN"/>
        </w:rPr>
        <w:t xml:space="preserve"> at 15kHz </w:t>
      </w:r>
      <w:r w:rsidR="006316DA">
        <w:rPr>
          <w:rFonts w:hint="eastAsia"/>
          <w:noProof/>
          <w:lang w:val="en-US" w:eastAsia="zh-CN"/>
        </w:rPr>
        <w:t xml:space="preserve">SCS </w:t>
      </w:r>
      <w:r w:rsidR="00146947">
        <w:rPr>
          <w:rFonts w:hint="eastAsia"/>
          <w:noProof/>
          <w:lang w:val="en-US" w:eastAsia="zh-CN"/>
        </w:rPr>
        <w:t>is 0.</w:t>
      </w:r>
      <w:r w:rsidR="00136380">
        <w:rPr>
          <w:rFonts w:hint="eastAsia"/>
          <w:noProof/>
          <w:lang w:val="en-US" w:eastAsia="zh-CN"/>
        </w:rPr>
        <w:t>04</w:t>
      </w:r>
      <w:r w:rsidR="00146947">
        <w:rPr>
          <w:rFonts w:hint="eastAsia"/>
          <w:noProof/>
          <w:lang w:val="en-US" w:eastAsia="zh-CN"/>
        </w:rPr>
        <w:t>dB and is less than 0.5dB, which indicate</w:t>
      </w:r>
      <w:r w:rsidR="00F1129B">
        <w:rPr>
          <w:rFonts w:hint="eastAsia"/>
          <w:noProof/>
          <w:lang w:val="en-US" w:eastAsia="zh-CN"/>
        </w:rPr>
        <w:t>s</w:t>
      </w:r>
      <w:r w:rsidR="00146947">
        <w:rPr>
          <w:rFonts w:hint="eastAsia"/>
          <w:noProof/>
          <w:lang w:val="en-US" w:eastAsia="zh-CN"/>
        </w:rPr>
        <w:t xml:space="preserve"> the </w:t>
      </w:r>
      <w:r w:rsidR="00146947" w:rsidRPr="00146947">
        <w:rPr>
          <w:noProof/>
          <w:lang w:val="en-US" w:eastAsia="zh-CN"/>
        </w:rPr>
        <w:t>performance degradation caused by</w:t>
      </w:r>
      <w:r w:rsidR="006316DA">
        <w:rPr>
          <w:rFonts w:hint="eastAsia"/>
          <w:noProof/>
          <w:lang w:val="en-US" w:eastAsia="zh-CN"/>
        </w:rPr>
        <w:t xml:space="preserve"> increased Doppler shift(194Hz) of </w:t>
      </w:r>
      <w:r w:rsidR="00146947">
        <w:rPr>
          <w:rFonts w:hint="eastAsia"/>
          <w:noProof/>
          <w:lang w:val="en-US" w:eastAsia="zh-CN"/>
        </w:rPr>
        <w:t xml:space="preserve">1944Hz </w:t>
      </w:r>
      <w:r w:rsidR="00146947" w:rsidRPr="00146947">
        <w:rPr>
          <w:noProof/>
          <w:lang w:val="en-US" w:eastAsia="zh-CN"/>
        </w:rPr>
        <w:t>relative to</w:t>
      </w:r>
      <w:r w:rsidR="00146947">
        <w:rPr>
          <w:rFonts w:hint="eastAsia"/>
          <w:noProof/>
          <w:lang w:val="en-US" w:eastAsia="zh-CN"/>
        </w:rPr>
        <w:t xml:space="preserve"> 1750Hz </w:t>
      </w:r>
      <w:r w:rsidR="00146947" w:rsidRPr="00146947">
        <w:rPr>
          <w:noProof/>
          <w:lang w:val="en-US" w:eastAsia="zh-CN"/>
        </w:rPr>
        <w:t xml:space="preserve"> is very small.</w:t>
      </w:r>
      <w:r w:rsidR="00146947">
        <w:rPr>
          <w:rFonts w:hint="eastAsia"/>
          <w:noProof/>
          <w:lang w:val="en-US" w:eastAsia="zh-CN"/>
        </w:rPr>
        <w:t xml:space="preserve"> </w:t>
      </w:r>
      <w:r w:rsidR="00146947">
        <w:rPr>
          <w:noProof/>
          <w:lang w:val="en-US" w:eastAsia="zh-CN"/>
        </w:rPr>
        <w:t>S</w:t>
      </w:r>
      <w:r w:rsidR="00146947">
        <w:rPr>
          <w:rFonts w:hint="eastAsia"/>
          <w:noProof/>
          <w:lang w:val="en-US" w:eastAsia="zh-CN"/>
        </w:rPr>
        <w:t>o the maximum Doppler shift 1944Hz for 15kHz SCS is reasonable.</w:t>
      </w:r>
    </w:p>
    <w:p w:rsidR="00146947" w:rsidRDefault="00146947" w:rsidP="005D7C90">
      <w:pPr>
        <w:spacing w:after="160" w:line="256" w:lineRule="auto"/>
        <w:jc w:val="both"/>
        <w:rPr>
          <w:noProof/>
          <w:lang w:val="en-US" w:eastAsia="zh-CN"/>
        </w:rPr>
      </w:pPr>
      <w:r>
        <w:rPr>
          <w:rFonts w:hint="eastAsia"/>
          <w:noProof/>
          <w:lang w:val="en-US" w:eastAsia="zh-CN"/>
        </w:rPr>
        <w:t>From Table 2-</w:t>
      </w:r>
      <w:r w:rsidR="002A6E3F">
        <w:rPr>
          <w:rFonts w:hint="eastAsia"/>
          <w:noProof/>
          <w:lang w:val="en-US" w:eastAsia="zh-CN"/>
        </w:rPr>
        <w:t>7</w:t>
      </w:r>
      <w:r>
        <w:rPr>
          <w:rFonts w:hint="eastAsia"/>
          <w:noProof/>
          <w:lang w:val="en-US" w:eastAsia="zh-CN"/>
        </w:rPr>
        <w:t>, the maximum SNR @ missed detection 99% gain of 3000Hz relative to 3334Hz for format A2, B4 and C2 at 30kHz</w:t>
      </w:r>
      <w:r w:rsidR="006316DA">
        <w:rPr>
          <w:rFonts w:hint="eastAsia"/>
          <w:noProof/>
          <w:lang w:val="en-US" w:eastAsia="zh-CN"/>
        </w:rPr>
        <w:t xml:space="preserve"> SCS is </w:t>
      </w:r>
      <w:r w:rsidR="00326A55">
        <w:rPr>
          <w:rFonts w:hint="eastAsia"/>
          <w:noProof/>
          <w:lang w:val="en-US" w:eastAsia="zh-CN"/>
        </w:rPr>
        <w:t>-</w:t>
      </w:r>
      <w:r w:rsidR="006316DA">
        <w:rPr>
          <w:rFonts w:hint="eastAsia"/>
          <w:noProof/>
          <w:lang w:val="en-US" w:eastAsia="zh-CN"/>
        </w:rPr>
        <w:t>0.0</w:t>
      </w:r>
      <w:r w:rsidR="00326A55">
        <w:rPr>
          <w:rFonts w:hint="eastAsia"/>
          <w:noProof/>
          <w:lang w:val="en-US" w:eastAsia="zh-CN"/>
        </w:rPr>
        <w:t>3</w:t>
      </w:r>
      <w:r w:rsidR="006316DA">
        <w:rPr>
          <w:rFonts w:hint="eastAsia"/>
          <w:noProof/>
          <w:lang w:val="en-US" w:eastAsia="zh-CN"/>
        </w:rPr>
        <w:t xml:space="preserve">dB and is less than 0.5dB, which </w:t>
      </w:r>
      <w:r w:rsidR="00F1129B">
        <w:rPr>
          <w:rFonts w:hint="eastAsia"/>
          <w:noProof/>
          <w:lang w:val="en-US" w:eastAsia="zh-CN"/>
        </w:rPr>
        <w:t xml:space="preserve">indicates </w:t>
      </w:r>
      <w:r w:rsidR="006316DA">
        <w:rPr>
          <w:rFonts w:hint="eastAsia"/>
          <w:noProof/>
          <w:lang w:val="en-US" w:eastAsia="zh-CN"/>
        </w:rPr>
        <w:t>the performance degradiation caused by increased Doppler shift</w:t>
      </w:r>
      <w:r w:rsidR="00F1129B">
        <w:rPr>
          <w:rFonts w:hint="eastAsia"/>
          <w:noProof/>
          <w:lang w:val="en-US" w:eastAsia="zh-CN"/>
        </w:rPr>
        <w:t xml:space="preserve"> </w:t>
      </w:r>
      <w:r w:rsidR="006316DA">
        <w:rPr>
          <w:rFonts w:hint="eastAsia"/>
          <w:noProof/>
          <w:lang w:val="en-US" w:eastAsia="zh-CN"/>
        </w:rPr>
        <w:t xml:space="preserve">(334Hz) of 3334 relative to 3000Hz is very small. </w:t>
      </w:r>
      <w:r w:rsidR="006316DA">
        <w:rPr>
          <w:noProof/>
          <w:lang w:val="en-US" w:eastAsia="zh-CN"/>
        </w:rPr>
        <w:t>S</w:t>
      </w:r>
      <w:r w:rsidR="006316DA">
        <w:rPr>
          <w:rFonts w:hint="eastAsia"/>
          <w:noProof/>
          <w:lang w:val="en-US" w:eastAsia="zh-CN"/>
        </w:rPr>
        <w:t>o the maximum Doppler shift 3334Hz for 30kHz SCS is reasonable.</w:t>
      </w:r>
    </w:p>
    <w:p w:rsidR="006316DA" w:rsidRPr="00454F9F" w:rsidRDefault="006316DA" w:rsidP="005D7C90">
      <w:pPr>
        <w:spacing w:after="160" w:line="256" w:lineRule="auto"/>
        <w:jc w:val="both"/>
        <w:rPr>
          <w:b/>
          <w:noProof/>
          <w:lang w:val="en-US" w:eastAsia="zh-CN"/>
        </w:rPr>
      </w:pPr>
      <w:r w:rsidRPr="00454F9F">
        <w:rPr>
          <w:b/>
          <w:noProof/>
          <w:lang w:val="en-US" w:eastAsia="zh-CN"/>
        </w:rPr>
        <w:t xml:space="preserve">Porposal </w:t>
      </w:r>
      <w:r w:rsidR="007679F8">
        <w:rPr>
          <w:rFonts w:hint="eastAsia"/>
          <w:b/>
          <w:noProof/>
          <w:lang w:val="en-US" w:eastAsia="zh-CN"/>
        </w:rPr>
        <w:t>7</w:t>
      </w:r>
      <w:r w:rsidRPr="00454F9F">
        <w:rPr>
          <w:b/>
          <w:noProof/>
          <w:lang w:val="en-US" w:eastAsia="zh-CN"/>
        </w:rPr>
        <w:t>: Choose Option 1: 1944Hz for 15kHz SCS and Option 1: 3334Hz for 30kHz SCS.</w:t>
      </w:r>
    </w:p>
    <w:p w:rsidR="00146947" w:rsidRDefault="00146947" w:rsidP="005D7C90">
      <w:pPr>
        <w:spacing w:after="160" w:line="256" w:lineRule="auto"/>
        <w:jc w:val="both"/>
        <w:rPr>
          <w:noProof/>
          <w:lang w:val="en-US" w:eastAsia="zh-CN"/>
        </w:rPr>
      </w:pPr>
    </w:p>
    <w:p w:rsidR="00FC5FA1" w:rsidRDefault="00F41B61" w:rsidP="005D7C90">
      <w:pPr>
        <w:spacing w:after="160" w:line="256" w:lineRule="auto"/>
        <w:jc w:val="both"/>
        <w:rPr>
          <w:noProof/>
          <w:lang w:val="en-US" w:eastAsia="zh-CN"/>
        </w:rPr>
      </w:pPr>
      <w:r>
        <w:rPr>
          <w:rFonts w:hint="eastAsia"/>
          <w:noProof/>
          <w:lang w:val="en-US" w:eastAsia="zh-CN"/>
        </w:rPr>
        <w:t>From Table2-</w:t>
      </w:r>
      <w:r w:rsidR="002A6E3F">
        <w:rPr>
          <w:rFonts w:hint="eastAsia"/>
          <w:noProof/>
          <w:lang w:val="en-US" w:eastAsia="zh-CN"/>
        </w:rPr>
        <w:t xml:space="preserve">6 </w:t>
      </w:r>
      <w:r>
        <w:rPr>
          <w:rFonts w:hint="eastAsia"/>
          <w:noProof/>
          <w:lang w:val="en-US" w:eastAsia="zh-CN"/>
        </w:rPr>
        <w:t>and Table 2-</w:t>
      </w:r>
      <w:r w:rsidR="002A6E3F">
        <w:rPr>
          <w:rFonts w:hint="eastAsia"/>
          <w:noProof/>
          <w:lang w:val="en-US" w:eastAsia="zh-CN"/>
        </w:rPr>
        <w:t>7</w:t>
      </w:r>
      <w:r>
        <w:rPr>
          <w:rFonts w:hint="eastAsia"/>
          <w:noProof/>
          <w:lang w:val="en-US" w:eastAsia="zh-CN"/>
        </w:rPr>
        <w:t xml:space="preserve">, </w:t>
      </w:r>
      <w:r w:rsidR="00402385">
        <w:rPr>
          <w:rFonts w:hint="eastAsia"/>
          <w:noProof/>
          <w:lang w:val="en-US" w:eastAsia="zh-CN"/>
        </w:rPr>
        <w:t xml:space="preserve">for </w:t>
      </w:r>
      <w:r>
        <w:rPr>
          <w:rFonts w:hint="eastAsia"/>
          <w:noProof/>
          <w:lang w:val="en-US" w:eastAsia="zh-CN"/>
        </w:rPr>
        <w:t xml:space="preserve">SNR @ missed detection 99% </w:t>
      </w:r>
      <w:r w:rsidR="00F948BC">
        <w:rPr>
          <w:rFonts w:hint="eastAsia"/>
          <w:noProof/>
          <w:lang w:val="en-US" w:eastAsia="zh-CN"/>
        </w:rPr>
        <w:t>of</w:t>
      </w:r>
      <w:r>
        <w:rPr>
          <w:rFonts w:hint="eastAsia"/>
          <w:noProof/>
          <w:lang w:val="en-US" w:eastAsia="zh-CN"/>
        </w:rPr>
        <w:t xml:space="preserve"> format A2 and C2</w:t>
      </w:r>
      <w:r w:rsidR="00032264">
        <w:rPr>
          <w:rFonts w:hint="eastAsia"/>
          <w:noProof/>
          <w:lang w:val="en-US" w:eastAsia="zh-CN"/>
        </w:rPr>
        <w:t>,</w:t>
      </w:r>
      <w:r w:rsidR="00032264" w:rsidRPr="00032264">
        <w:rPr>
          <w:rFonts w:hint="eastAsia"/>
          <w:noProof/>
          <w:lang w:val="en-US" w:eastAsia="zh-CN"/>
        </w:rPr>
        <w:t xml:space="preserve"> </w:t>
      </w:r>
      <w:r w:rsidR="00032264">
        <w:rPr>
          <w:rFonts w:hint="eastAsia"/>
          <w:noProof/>
          <w:lang w:val="en-US" w:eastAsia="zh-CN"/>
        </w:rPr>
        <w:t>evaluation result</w:t>
      </w:r>
      <w:r w:rsidR="00402385">
        <w:rPr>
          <w:rFonts w:hint="eastAsia"/>
          <w:noProof/>
          <w:lang w:val="en-US" w:eastAsia="zh-CN"/>
        </w:rPr>
        <w:t>s</w:t>
      </w:r>
      <w:r w:rsidR="00032264">
        <w:rPr>
          <w:rFonts w:hint="eastAsia"/>
          <w:noProof/>
          <w:lang w:val="en-US" w:eastAsia="zh-CN"/>
        </w:rPr>
        <w:t xml:space="preserve"> in the following four cases</w:t>
      </w:r>
      <w:r w:rsidR="00F948BC">
        <w:rPr>
          <w:rFonts w:hint="eastAsia"/>
          <w:noProof/>
          <w:lang w:val="en-US" w:eastAsia="zh-CN"/>
        </w:rPr>
        <w:t xml:space="preserve"> </w:t>
      </w:r>
      <w:r w:rsidR="00FC5FA1">
        <w:rPr>
          <w:rFonts w:hint="eastAsia"/>
          <w:noProof/>
          <w:lang w:val="en-US" w:eastAsia="zh-CN"/>
        </w:rPr>
        <w:t>show</w:t>
      </w:r>
      <w:r>
        <w:rPr>
          <w:rFonts w:hint="eastAsia"/>
          <w:noProof/>
          <w:lang w:val="en-US" w:eastAsia="zh-CN"/>
        </w:rPr>
        <w:t xml:space="preserve"> format A2 and C2 have similar performance.  </w:t>
      </w:r>
      <w:r w:rsidR="00402385">
        <w:rPr>
          <w:rFonts w:hint="eastAsia"/>
          <w:noProof/>
          <w:lang w:val="en-US" w:eastAsia="zh-CN"/>
        </w:rPr>
        <w:t>T</w:t>
      </w:r>
      <w:r w:rsidR="00FC5FA1">
        <w:rPr>
          <w:rFonts w:hint="eastAsia"/>
          <w:noProof/>
          <w:lang w:val="en-US" w:eastAsia="zh-CN"/>
        </w:rPr>
        <w:t xml:space="preserve">he format C2 has </w:t>
      </w:r>
      <w:r w:rsidR="00402385">
        <w:rPr>
          <w:rFonts w:hint="eastAsia"/>
          <w:noProof/>
          <w:lang w:val="en-US" w:eastAsia="zh-CN"/>
        </w:rPr>
        <w:t xml:space="preserve">longer </w:t>
      </w:r>
      <w:r w:rsidR="00FC5FA1">
        <w:rPr>
          <w:rFonts w:hint="eastAsia"/>
          <w:noProof/>
          <w:lang w:val="en-US" w:eastAsia="zh-CN"/>
        </w:rPr>
        <w:t>CP than format  A2</w:t>
      </w:r>
      <w:r w:rsidR="00FB7B26">
        <w:rPr>
          <w:rFonts w:hint="eastAsia"/>
          <w:noProof/>
          <w:lang w:val="en-US" w:eastAsia="zh-CN"/>
        </w:rPr>
        <w:t>, which can avoid ICI for TDLC fading channel</w:t>
      </w:r>
      <w:r w:rsidR="00402385">
        <w:rPr>
          <w:rFonts w:hint="eastAsia"/>
          <w:noProof/>
          <w:lang w:val="en-US" w:eastAsia="zh-CN"/>
        </w:rPr>
        <w:t xml:space="preserve">. So </w:t>
      </w:r>
      <w:r w:rsidR="00F948BC">
        <w:rPr>
          <w:rFonts w:hint="eastAsia"/>
          <w:noProof/>
          <w:lang w:val="en-US" w:eastAsia="zh-CN"/>
        </w:rPr>
        <w:t>format C2</w:t>
      </w:r>
      <w:r w:rsidR="00FB7B26">
        <w:rPr>
          <w:rFonts w:hint="eastAsia"/>
          <w:noProof/>
          <w:lang w:val="en-US" w:eastAsia="zh-CN"/>
        </w:rPr>
        <w:t xml:space="preserve"> should </w:t>
      </w:r>
      <w:r w:rsidR="00F948BC">
        <w:rPr>
          <w:rFonts w:hint="eastAsia"/>
          <w:noProof/>
          <w:lang w:val="en-US" w:eastAsia="zh-CN"/>
        </w:rPr>
        <w:t xml:space="preserve">be chosen as one of short sequence for NR HST. </w:t>
      </w:r>
      <w:r w:rsidR="00FB7B26">
        <w:rPr>
          <w:rFonts w:hint="eastAsia"/>
          <w:noProof/>
          <w:lang w:val="en-US" w:eastAsia="zh-CN"/>
        </w:rPr>
        <w:t xml:space="preserve"> </w:t>
      </w:r>
      <w:r w:rsidR="00FB7B26">
        <w:rPr>
          <w:noProof/>
          <w:lang w:val="en-US" w:eastAsia="zh-CN"/>
        </w:rPr>
        <w:t>T</w:t>
      </w:r>
      <w:r w:rsidR="00FB7B26">
        <w:rPr>
          <w:rFonts w:hint="eastAsia"/>
          <w:noProof/>
          <w:lang w:val="en-US" w:eastAsia="zh-CN"/>
        </w:rPr>
        <w:t xml:space="preserve">he evaluation </w:t>
      </w:r>
      <w:r w:rsidR="00402385">
        <w:rPr>
          <w:rFonts w:hint="eastAsia"/>
          <w:noProof/>
          <w:lang w:val="en-US" w:eastAsia="zh-CN"/>
        </w:rPr>
        <w:t xml:space="preserve">results </w:t>
      </w:r>
      <w:r w:rsidR="00FB7B26">
        <w:rPr>
          <w:rFonts w:hint="eastAsia"/>
          <w:noProof/>
          <w:lang w:val="en-US" w:eastAsia="zh-CN"/>
        </w:rPr>
        <w:t>show the SNR @ missed detection 99% of format B4 is about 3dB less than that of format C2, which indicate</w:t>
      </w:r>
      <w:r w:rsidR="00402385">
        <w:rPr>
          <w:rFonts w:hint="eastAsia"/>
          <w:noProof/>
          <w:lang w:val="en-US" w:eastAsia="zh-CN"/>
        </w:rPr>
        <w:t>s</w:t>
      </w:r>
      <w:r w:rsidR="00FB7B26">
        <w:rPr>
          <w:rFonts w:hint="eastAsia"/>
          <w:noProof/>
          <w:lang w:val="en-US" w:eastAsia="zh-CN"/>
        </w:rPr>
        <w:t xml:space="preserve"> the peformace of format B4 is better than that of format C2. </w:t>
      </w:r>
      <w:r w:rsidR="00FB7B26">
        <w:rPr>
          <w:noProof/>
          <w:lang w:val="en-US" w:eastAsia="zh-CN"/>
        </w:rPr>
        <w:t>T</w:t>
      </w:r>
      <w:r w:rsidR="00FB7B26">
        <w:rPr>
          <w:rFonts w:hint="eastAsia"/>
          <w:noProof/>
          <w:lang w:val="en-US" w:eastAsia="zh-CN"/>
        </w:rPr>
        <w:t xml:space="preserve">he format B4 can provide greater coverage, so it is </w:t>
      </w:r>
      <w:r w:rsidR="00402385">
        <w:rPr>
          <w:rFonts w:hint="eastAsia"/>
          <w:noProof/>
          <w:lang w:val="en-US" w:eastAsia="zh-CN"/>
        </w:rPr>
        <w:t xml:space="preserve">required </w:t>
      </w:r>
      <w:r w:rsidR="00FB7B26">
        <w:rPr>
          <w:rFonts w:hint="eastAsia"/>
          <w:noProof/>
          <w:lang w:val="en-US" w:eastAsia="zh-CN"/>
        </w:rPr>
        <w:t xml:space="preserve">to choose format B4 as one of short sequence for NR HST. </w:t>
      </w:r>
    </w:p>
    <w:p w:rsidR="00FB7B26" w:rsidRPr="00757073" w:rsidRDefault="00FB7B26" w:rsidP="005D7C90">
      <w:pPr>
        <w:spacing w:after="160" w:line="256" w:lineRule="auto"/>
        <w:jc w:val="both"/>
        <w:rPr>
          <w:b/>
          <w:noProof/>
          <w:lang w:val="en-US" w:eastAsia="zh-CN"/>
        </w:rPr>
      </w:pPr>
      <w:r w:rsidRPr="00757073">
        <w:rPr>
          <w:rFonts w:hint="eastAsia"/>
          <w:b/>
          <w:noProof/>
          <w:lang w:val="en-US" w:eastAsia="zh-CN"/>
        </w:rPr>
        <w:t>Proposal</w:t>
      </w:r>
      <w:r w:rsidR="00376816" w:rsidRPr="00757073">
        <w:rPr>
          <w:rFonts w:hint="eastAsia"/>
          <w:b/>
          <w:noProof/>
          <w:lang w:val="en-US" w:eastAsia="zh-CN"/>
        </w:rPr>
        <w:t xml:space="preserve"> </w:t>
      </w:r>
      <w:r w:rsidR="007679F8">
        <w:rPr>
          <w:rFonts w:hint="eastAsia"/>
          <w:b/>
          <w:noProof/>
          <w:lang w:val="en-US" w:eastAsia="zh-CN"/>
        </w:rPr>
        <w:t>8</w:t>
      </w:r>
      <w:r w:rsidRPr="00757073">
        <w:rPr>
          <w:rFonts w:hint="eastAsia"/>
          <w:b/>
          <w:noProof/>
          <w:lang w:val="en-US" w:eastAsia="zh-CN"/>
        </w:rPr>
        <w:t>: Choose format B4, C2 for NR HST</w:t>
      </w:r>
      <w:r w:rsidR="00376816" w:rsidRPr="00757073">
        <w:rPr>
          <w:rFonts w:hint="eastAsia"/>
          <w:b/>
          <w:noProof/>
          <w:lang w:val="en-US" w:eastAsia="zh-CN"/>
        </w:rPr>
        <w:t xml:space="preserve"> PRACH for 500km/h.</w:t>
      </w:r>
    </w:p>
    <w:p w:rsidR="00F948BC" w:rsidRPr="00F948BC" w:rsidRDefault="00F948BC" w:rsidP="005D7C90">
      <w:pPr>
        <w:spacing w:after="160" w:line="256" w:lineRule="auto"/>
        <w:jc w:val="both"/>
        <w:rPr>
          <w:noProof/>
          <w:lang w:val="en-US" w:eastAsia="zh-CN"/>
        </w:rPr>
      </w:pPr>
    </w:p>
    <w:p w:rsidR="00164187" w:rsidRPr="00E67030" w:rsidRDefault="00164187" w:rsidP="00164187">
      <w:pPr>
        <w:jc w:val="center"/>
        <w:rPr>
          <w:sz w:val="21"/>
          <w:szCs w:val="21"/>
          <w:lang w:eastAsia="zh-CN"/>
        </w:rPr>
      </w:pPr>
      <w:r>
        <w:rPr>
          <w:rFonts w:hint="eastAsia"/>
          <w:sz w:val="21"/>
          <w:szCs w:val="21"/>
          <w:lang w:eastAsia="zh-CN"/>
        </w:rPr>
        <w:t>Table 2-</w:t>
      </w:r>
      <w:r w:rsidR="002A6E3F">
        <w:rPr>
          <w:rFonts w:hint="eastAsia"/>
          <w:sz w:val="21"/>
          <w:szCs w:val="21"/>
          <w:lang w:eastAsia="zh-CN"/>
        </w:rPr>
        <w:t>6</w:t>
      </w:r>
      <w:r w:rsidR="002A6E3F">
        <w:rPr>
          <w:sz w:val="21"/>
          <w:szCs w:val="21"/>
          <w:lang w:eastAsia="zh-CN"/>
        </w:rPr>
        <w:t xml:space="preserve"> </w:t>
      </w:r>
      <w:r>
        <w:rPr>
          <w:sz w:val="21"/>
          <w:szCs w:val="21"/>
          <w:lang w:eastAsia="zh-CN"/>
        </w:rPr>
        <w:t>Evaluation</w:t>
      </w:r>
      <w:r>
        <w:rPr>
          <w:rFonts w:hint="eastAsia"/>
          <w:sz w:val="21"/>
          <w:szCs w:val="21"/>
          <w:lang w:eastAsia="zh-CN"/>
        </w:rPr>
        <w:t xml:space="preserve"> results of Format A2, B4 and C2</w:t>
      </w:r>
      <w:r w:rsidR="00146947">
        <w:rPr>
          <w:rFonts w:hint="eastAsia"/>
          <w:sz w:val="21"/>
          <w:szCs w:val="21"/>
          <w:lang w:eastAsia="zh-CN"/>
        </w:rPr>
        <w:t xml:space="preserve"> at 15 kHz</w:t>
      </w:r>
      <w:r>
        <w:rPr>
          <w:rFonts w:hint="eastAsia"/>
          <w:sz w:val="21"/>
          <w:szCs w:val="21"/>
          <w:lang w:eastAsia="zh-CN"/>
        </w:rPr>
        <w:t xml:space="preserve"> for 500km/h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708"/>
        <w:gridCol w:w="709"/>
        <w:gridCol w:w="851"/>
        <w:gridCol w:w="567"/>
        <w:gridCol w:w="708"/>
        <w:gridCol w:w="963"/>
        <w:gridCol w:w="1190"/>
        <w:gridCol w:w="1069"/>
        <w:gridCol w:w="965"/>
        <w:gridCol w:w="1024"/>
      </w:tblGrid>
      <w:tr w:rsidR="00D1614B" w:rsidRPr="00D1614B" w:rsidTr="00DD29E7">
        <w:trPr>
          <w:trHeight w:val="268"/>
        </w:trPr>
        <w:tc>
          <w:tcPr>
            <w:tcW w:w="1101" w:type="dxa"/>
            <w:shd w:val="clear" w:color="auto" w:fill="auto"/>
            <w:vAlign w:val="center"/>
            <w:hideMark/>
          </w:tcPr>
          <w:p w:rsidR="00CB2A89" w:rsidRPr="00DD29E7" w:rsidRDefault="00CB2A89" w:rsidP="00D1614B">
            <w:pPr>
              <w:rPr>
                <w:b/>
              </w:rPr>
            </w:pPr>
            <w:r w:rsidRPr="00DD29E7">
              <w:rPr>
                <w:b/>
              </w:rPr>
              <w:t>Format</w:t>
            </w:r>
          </w:p>
        </w:tc>
        <w:tc>
          <w:tcPr>
            <w:tcW w:w="708" w:type="dxa"/>
            <w:shd w:val="clear" w:color="auto" w:fill="auto"/>
            <w:vAlign w:val="center"/>
            <w:hideMark/>
          </w:tcPr>
          <w:p w:rsidR="00CB2A89" w:rsidRPr="00DD29E7" w:rsidRDefault="00CB2A89" w:rsidP="00D1614B">
            <w:pPr>
              <w:rPr>
                <w:b/>
              </w:rPr>
            </w:pPr>
            <w:proofErr w:type="spellStart"/>
            <w:r w:rsidRPr="00DD29E7">
              <w:rPr>
                <w:b/>
              </w:rPr>
              <w:t>Tx</w:t>
            </w:r>
            <w:proofErr w:type="spellEnd"/>
            <w:r w:rsidRPr="00DD29E7">
              <w:rPr>
                <w:b/>
              </w:rPr>
              <w:t>/Rx</w:t>
            </w:r>
          </w:p>
        </w:tc>
        <w:tc>
          <w:tcPr>
            <w:tcW w:w="709" w:type="dxa"/>
            <w:shd w:val="clear" w:color="auto" w:fill="auto"/>
            <w:vAlign w:val="center"/>
            <w:hideMark/>
          </w:tcPr>
          <w:p w:rsidR="00CB2A89" w:rsidRPr="00DD29E7" w:rsidRDefault="00CB2A89" w:rsidP="00D1614B">
            <w:pPr>
              <w:rPr>
                <w:b/>
              </w:rPr>
            </w:pPr>
            <w:r w:rsidRPr="00DD29E7">
              <w:rPr>
                <w:b/>
              </w:rPr>
              <w:t>frequency(GHz)</w:t>
            </w:r>
          </w:p>
        </w:tc>
        <w:tc>
          <w:tcPr>
            <w:tcW w:w="851" w:type="dxa"/>
            <w:shd w:val="clear" w:color="auto" w:fill="auto"/>
            <w:vAlign w:val="center"/>
            <w:hideMark/>
          </w:tcPr>
          <w:p w:rsidR="00CB2A89" w:rsidRPr="00DD29E7" w:rsidRDefault="00CB2A89" w:rsidP="00D1614B">
            <w:pPr>
              <w:rPr>
                <w:b/>
              </w:rPr>
            </w:pPr>
            <w:r w:rsidRPr="00DD29E7">
              <w:rPr>
                <w:b/>
              </w:rPr>
              <w:t>SCS</w:t>
            </w:r>
          </w:p>
        </w:tc>
        <w:tc>
          <w:tcPr>
            <w:tcW w:w="567" w:type="dxa"/>
            <w:shd w:val="clear" w:color="auto" w:fill="auto"/>
            <w:vAlign w:val="center"/>
            <w:hideMark/>
          </w:tcPr>
          <w:p w:rsidR="00CB2A89" w:rsidRPr="00DD29E7" w:rsidRDefault="00CB2A89" w:rsidP="00D1614B">
            <w:pPr>
              <w:rPr>
                <w:b/>
              </w:rPr>
            </w:pPr>
            <w:proofErr w:type="spellStart"/>
            <w:r w:rsidRPr="00DD29E7">
              <w:rPr>
                <w:b/>
              </w:rPr>
              <w:t>Ncs</w:t>
            </w:r>
            <w:proofErr w:type="spellEnd"/>
          </w:p>
        </w:tc>
        <w:tc>
          <w:tcPr>
            <w:tcW w:w="708" w:type="dxa"/>
            <w:shd w:val="clear" w:color="auto" w:fill="auto"/>
            <w:vAlign w:val="center"/>
            <w:hideMark/>
          </w:tcPr>
          <w:p w:rsidR="00CB2A89" w:rsidRPr="00DD29E7" w:rsidRDefault="00CB2A89" w:rsidP="00D1614B">
            <w:pPr>
              <w:rPr>
                <w:b/>
              </w:rPr>
            </w:pPr>
            <w:r w:rsidRPr="00DD29E7">
              <w:rPr>
                <w:b/>
              </w:rPr>
              <w:t>v</w:t>
            </w:r>
          </w:p>
        </w:tc>
        <w:tc>
          <w:tcPr>
            <w:tcW w:w="963" w:type="dxa"/>
            <w:shd w:val="clear" w:color="auto" w:fill="auto"/>
            <w:vAlign w:val="center"/>
            <w:hideMark/>
          </w:tcPr>
          <w:p w:rsidR="00CB2A89" w:rsidRPr="00DD29E7" w:rsidRDefault="00CB2A89" w:rsidP="00D1614B">
            <w:pPr>
              <w:rPr>
                <w:b/>
              </w:rPr>
            </w:pPr>
            <w:r w:rsidRPr="00DD29E7">
              <w:rPr>
                <w:b/>
              </w:rPr>
              <w:t>Logical sequence index</w:t>
            </w:r>
          </w:p>
        </w:tc>
        <w:tc>
          <w:tcPr>
            <w:tcW w:w="1190" w:type="dxa"/>
            <w:shd w:val="clear" w:color="auto" w:fill="auto"/>
            <w:vAlign w:val="center"/>
            <w:hideMark/>
          </w:tcPr>
          <w:p w:rsidR="00CB2A89" w:rsidRPr="00DD29E7" w:rsidRDefault="00CB2A89" w:rsidP="00D1614B">
            <w:pPr>
              <w:rPr>
                <w:b/>
              </w:rPr>
            </w:pPr>
            <w:r w:rsidRPr="00DD29E7">
              <w:rPr>
                <w:b/>
              </w:rPr>
              <w:t>Propagation condition</w:t>
            </w:r>
          </w:p>
        </w:tc>
        <w:tc>
          <w:tcPr>
            <w:tcW w:w="1069" w:type="dxa"/>
            <w:shd w:val="clear" w:color="auto" w:fill="auto"/>
            <w:vAlign w:val="center"/>
            <w:hideMark/>
          </w:tcPr>
          <w:p w:rsidR="00CB2A89" w:rsidRPr="00DD29E7" w:rsidRDefault="00CB2A89" w:rsidP="00D1614B">
            <w:pPr>
              <w:rPr>
                <w:b/>
              </w:rPr>
            </w:pPr>
            <w:r w:rsidRPr="00DD29E7">
              <w:rPr>
                <w:b/>
              </w:rPr>
              <w:t>Frequency offset (Hz)</w:t>
            </w:r>
          </w:p>
        </w:tc>
        <w:tc>
          <w:tcPr>
            <w:tcW w:w="965" w:type="dxa"/>
            <w:shd w:val="clear" w:color="auto" w:fill="auto"/>
            <w:vAlign w:val="center"/>
            <w:hideMark/>
          </w:tcPr>
          <w:p w:rsidR="00CB2A89" w:rsidRPr="00DD29E7" w:rsidRDefault="00CB2A89" w:rsidP="00D1614B">
            <w:pPr>
              <w:rPr>
                <w:b/>
              </w:rPr>
            </w:pPr>
            <w:r w:rsidRPr="00DD29E7">
              <w:rPr>
                <w:rFonts w:hint="eastAsia"/>
                <w:b/>
              </w:rPr>
              <w:t>SNR@</w:t>
            </w:r>
            <w:r w:rsidRPr="00DD29E7">
              <w:rPr>
                <w:b/>
              </w:rPr>
              <w:t xml:space="preserve"> missed detection 99%</w:t>
            </w:r>
          </w:p>
        </w:tc>
        <w:tc>
          <w:tcPr>
            <w:tcW w:w="1024" w:type="dxa"/>
            <w:vAlign w:val="center"/>
          </w:tcPr>
          <w:p w:rsidR="00CB2A89" w:rsidRPr="00DD29E7" w:rsidRDefault="00CB2A89" w:rsidP="00D1614B">
            <w:pPr>
              <w:rPr>
                <w:b/>
              </w:rPr>
            </w:pPr>
            <w:r w:rsidRPr="00DD29E7">
              <w:rPr>
                <w:rFonts w:hint="eastAsia"/>
                <w:b/>
              </w:rPr>
              <w:t>SNR@</w:t>
            </w:r>
            <w:r w:rsidRPr="00DD29E7">
              <w:rPr>
                <w:b/>
              </w:rPr>
              <w:t xml:space="preserve"> missed detection 99%</w:t>
            </w:r>
            <w:r w:rsidRPr="00DD29E7">
              <w:rPr>
                <w:rFonts w:hint="eastAsia"/>
                <w:b/>
              </w:rPr>
              <w:t xml:space="preserve"> g</w:t>
            </w:r>
            <w:r w:rsidRPr="00DD29E7">
              <w:rPr>
                <w:b/>
              </w:rPr>
              <w:t>ain of 1750Hz relative to 1944(dB)</w:t>
            </w:r>
          </w:p>
        </w:tc>
      </w:tr>
      <w:tr w:rsidR="00D1614B" w:rsidRPr="00D1614B" w:rsidTr="00DD29E7">
        <w:trPr>
          <w:trHeight w:val="288"/>
        </w:trPr>
        <w:tc>
          <w:tcPr>
            <w:tcW w:w="1101" w:type="dxa"/>
            <w:shd w:val="clear" w:color="auto" w:fill="auto"/>
            <w:vAlign w:val="center"/>
            <w:hideMark/>
          </w:tcPr>
          <w:p w:rsidR="00CB2A89" w:rsidRPr="00D1614B" w:rsidRDefault="00CB2A89" w:rsidP="00D1614B">
            <w:r w:rsidRPr="00D1614B">
              <w:t>Format A2</w:t>
            </w:r>
          </w:p>
        </w:tc>
        <w:tc>
          <w:tcPr>
            <w:tcW w:w="708" w:type="dxa"/>
            <w:shd w:val="clear" w:color="auto" w:fill="auto"/>
            <w:vAlign w:val="center"/>
            <w:hideMark/>
          </w:tcPr>
          <w:p w:rsidR="00CB2A89" w:rsidRPr="00D1614B" w:rsidRDefault="00CB2A89" w:rsidP="00D1614B">
            <w:r w:rsidRPr="00D1614B">
              <w:t>1T2R</w:t>
            </w:r>
          </w:p>
        </w:tc>
        <w:tc>
          <w:tcPr>
            <w:tcW w:w="709" w:type="dxa"/>
            <w:shd w:val="clear" w:color="auto" w:fill="auto"/>
            <w:vAlign w:val="center"/>
            <w:hideMark/>
          </w:tcPr>
          <w:p w:rsidR="00CB2A89" w:rsidRPr="00D1614B" w:rsidRDefault="00CB2A89" w:rsidP="00D1614B">
            <w:r w:rsidRPr="00D1614B">
              <w:t>2.1</w:t>
            </w:r>
          </w:p>
        </w:tc>
        <w:tc>
          <w:tcPr>
            <w:tcW w:w="851" w:type="dxa"/>
            <w:shd w:val="clear" w:color="auto" w:fill="auto"/>
            <w:vAlign w:val="center"/>
            <w:hideMark/>
          </w:tcPr>
          <w:p w:rsidR="00CB2A89" w:rsidRPr="00D1614B" w:rsidRDefault="00CB2A89" w:rsidP="00D1614B">
            <w:r w:rsidRPr="00D1614B">
              <w:t>15kHz</w:t>
            </w:r>
          </w:p>
        </w:tc>
        <w:tc>
          <w:tcPr>
            <w:tcW w:w="567" w:type="dxa"/>
            <w:shd w:val="clear" w:color="auto" w:fill="auto"/>
            <w:vAlign w:val="center"/>
            <w:hideMark/>
          </w:tcPr>
          <w:p w:rsidR="00CB2A89" w:rsidRPr="00D1614B" w:rsidRDefault="00CB2A89" w:rsidP="00D1614B">
            <w:r w:rsidRPr="00D1614B">
              <w:t>23</w:t>
            </w:r>
          </w:p>
        </w:tc>
        <w:tc>
          <w:tcPr>
            <w:tcW w:w="708" w:type="dxa"/>
            <w:shd w:val="clear" w:color="auto" w:fill="auto"/>
            <w:vAlign w:val="center"/>
            <w:hideMark/>
          </w:tcPr>
          <w:p w:rsidR="00CB2A89" w:rsidRPr="00D1614B" w:rsidRDefault="00CB2A89" w:rsidP="00D1614B">
            <w:r w:rsidRPr="00D1614B">
              <w:t>0</w:t>
            </w:r>
          </w:p>
        </w:tc>
        <w:tc>
          <w:tcPr>
            <w:tcW w:w="963" w:type="dxa"/>
            <w:shd w:val="clear" w:color="auto" w:fill="auto"/>
            <w:vAlign w:val="center"/>
            <w:hideMark/>
          </w:tcPr>
          <w:p w:rsidR="00CB2A89" w:rsidRPr="00D1614B" w:rsidRDefault="00CB2A89" w:rsidP="00D1614B">
            <w:r w:rsidRPr="00D1614B">
              <w:t>0</w:t>
            </w:r>
          </w:p>
        </w:tc>
        <w:tc>
          <w:tcPr>
            <w:tcW w:w="1190" w:type="dxa"/>
            <w:shd w:val="clear" w:color="auto" w:fill="auto"/>
            <w:vAlign w:val="center"/>
            <w:hideMark/>
          </w:tcPr>
          <w:p w:rsidR="00CB2A89" w:rsidRPr="00D1614B" w:rsidRDefault="00CB2A89" w:rsidP="00D1614B">
            <w:r w:rsidRPr="00D1614B">
              <w:t>AWGN</w:t>
            </w:r>
          </w:p>
        </w:tc>
        <w:tc>
          <w:tcPr>
            <w:tcW w:w="1069" w:type="dxa"/>
            <w:shd w:val="clear" w:color="auto" w:fill="auto"/>
            <w:vAlign w:val="center"/>
            <w:hideMark/>
          </w:tcPr>
          <w:p w:rsidR="00CB2A89" w:rsidRPr="00D1614B" w:rsidRDefault="00CB2A89" w:rsidP="00D1614B">
            <w:r w:rsidRPr="00D1614B">
              <w:t>1944</w:t>
            </w:r>
          </w:p>
        </w:tc>
        <w:tc>
          <w:tcPr>
            <w:tcW w:w="965" w:type="dxa"/>
            <w:shd w:val="clear" w:color="auto" w:fill="auto"/>
            <w:vAlign w:val="center"/>
            <w:hideMark/>
          </w:tcPr>
          <w:p w:rsidR="00CB2A89" w:rsidRPr="00D1614B" w:rsidRDefault="00CB2A89" w:rsidP="00D1614B">
            <w:r w:rsidRPr="00D1614B">
              <w:t>-13.25</w:t>
            </w:r>
          </w:p>
        </w:tc>
        <w:tc>
          <w:tcPr>
            <w:tcW w:w="1024" w:type="dxa"/>
            <w:vAlign w:val="bottom"/>
          </w:tcPr>
          <w:p w:rsidR="00CB2A89" w:rsidRPr="00D1614B" w:rsidRDefault="00CB2A89" w:rsidP="00D1614B"/>
        </w:tc>
      </w:tr>
      <w:tr w:rsidR="00D1614B" w:rsidRPr="00D1614B" w:rsidTr="00DD29E7">
        <w:trPr>
          <w:trHeight w:val="288"/>
        </w:trPr>
        <w:tc>
          <w:tcPr>
            <w:tcW w:w="1101" w:type="dxa"/>
            <w:shd w:val="clear" w:color="auto" w:fill="auto"/>
            <w:vAlign w:val="center"/>
            <w:hideMark/>
          </w:tcPr>
          <w:p w:rsidR="00CB2A89" w:rsidRPr="00D1614B" w:rsidRDefault="00CB2A89" w:rsidP="00D1614B">
            <w:r w:rsidRPr="00D1614B">
              <w:t>Format A2</w:t>
            </w:r>
          </w:p>
        </w:tc>
        <w:tc>
          <w:tcPr>
            <w:tcW w:w="708" w:type="dxa"/>
            <w:shd w:val="clear" w:color="auto" w:fill="auto"/>
            <w:vAlign w:val="center"/>
            <w:hideMark/>
          </w:tcPr>
          <w:p w:rsidR="00CB2A89" w:rsidRPr="00D1614B" w:rsidRDefault="00CB2A89" w:rsidP="00D1614B">
            <w:r w:rsidRPr="00D1614B">
              <w:t>1T2R</w:t>
            </w:r>
          </w:p>
        </w:tc>
        <w:tc>
          <w:tcPr>
            <w:tcW w:w="709" w:type="dxa"/>
            <w:shd w:val="clear" w:color="auto" w:fill="auto"/>
            <w:vAlign w:val="center"/>
            <w:hideMark/>
          </w:tcPr>
          <w:p w:rsidR="00CB2A89" w:rsidRPr="00D1614B" w:rsidRDefault="00CB2A89" w:rsidP="00D1614B">
            <w:r w:rsidRPr="00D1614B">
              <w:rPr>
                <w:rFonts w:hint="eastAsia"/>
              </w:rPr>
              <w:t>2.1</w:t>
            </w:r>
          </w:p>
        </w:tc>
        <w:tc>
          <w:tcPr>
            <w:tcW w:w="851" w:type="dxa"/>
            <w:shd w:val="clear" w:color="auto" w:fill="auto"/>
            <w:vAlign w:val="center"/>
            <w:hideMark/>
          </w:tcPr>
          <w:p w:rsidR="00CB2A89" w:rsidRPr="00D1614B" w:rsidRDefault="00CB2A89" w:rsidP="00D1614B">
            <w:r w:rsidRPr="00D1614B">
              <w:rPr>
                <w:rFonts w:hint="eastAsia"/>
              </w:rPr>
              <w:t>15kHz</w:t>
            </w:r>
          </w:p>
        </w:tc>
        <w:tc>
          <w:tcPr>
            <w:tcW w:w="567" w:type="dxa"/>
            <w:shd w:val="clear" w:color="auto" w:fill="auto"/>
            <w:vAlign w:val="center"/>
            <w:hideMark/>
          </w:tcPr>
          <w:p w:rsidR="00CB2A89" w:rsidRPr="00D1614B" w:rsidRDefault="00CB2A89" w:rsidP="00D1614B">
            <w:r w:rsidRPr="00D1614B">
              <w:t>23</w:t>
            </w:r>
          </w:p>
        </w:tc>
        <w:tc>
          <w:tcPr>
            <w:tcW w:w="708" w:type="dxa"/>
            <w:shd w:val="clear" w:color="auto" w:fill="auto"/>
            <w:vAlign w:val="center"/>
            <w:hideMark/>
          </w:tcPr>
          <w:p w:rsidR="00CB2A89" w:rsidRPr="00D1614B" w:rsidRDefault="00CB2A89" w:rsidP="00D1614B">
            <w:r w:rsidRPr="00D1614B">
              <w:t>0</w:t>
            </w:r>
          </w:p>
        </w:tc>
        <w:tc>
          <w:tcPr>
            <w:tcW w:w="963" w:type="dxa"/>
            <w:shd w:val="clear" w:color="auto" w:fill="auto"/>
            <w:vAlign w:val="center"/>
            <w:hideMark/>
          </w:tcPr>
          <w:p w:rsidR="00CB2A89" w:rsidRPr="00D1614B" w:rsidRDefault="00CB2A89" w:rsidP="00D1614B">
            <w:r w:rsidRPr="00D1614B">
              <w:t>0</w:t>
            </w:r>
          </w:p>
        </w:tc>
        <w:tc>
          <w:tcPr>
            <w:tcW w:w="1190" w:type="dxa"/>
            <w:shd w:val="clear" w:color="auto" w:fill="auto"/>
            <w:vAlign w:val="center"/>
            <w:hideMark/>
          </w:tcPr>
          <w:p w:rsidR="00CB2A89" w:rsidRPr="00D1614B" w:rsidRDefault="00CB2A89" w:rsidP="00D1614B">
            <w:r w:rsidRPr="00D1614B">
              <w:t>AWGN</w:t>
            </w:r>
          </w:p>
        </w:tc>
        <w:tc>
          <w:tcPr>
            <w:tcW w:w="1069" w:type="dxa"/>
            <w:shd w:val="clear" w:color="auto" w:fill="auto"/>
            <w:vAlign w:val="center"/>
            <w:hideMark/>
          </w:tcPr>
          <w:p w:rsidR="00CB2A89" w:rsidRPr="00D1614B" w:rsidRDefault="00CB2A89" w:rsidP="00D1614B">
            <w:r w:rsidRPr="00D1614B">
              <w:t>1750</w:t>
            </w:r>
          </w:p>
        </w:tc>
        <w:tc>
          <w:tcPr>
            <w:tcW w:w="965" w:type="dxa"/>
            <w:shd w:val="clear" w:color="auto" w:fill="auto"/>
            <w:vAlign w:val="center"/>
            <w:hideMark/>
          </w:tcPr>
          <w:p w:rsidR="00CB2A89" w:rsidRPr="00D1614B" w:rsidRDefault="00CB2A89" w:rsidP="00D1614B">
            <w:r w:rsidRPr="00D1614B">
              <w:t>-13.29</w:t>
            </w:r>
          </w:p>
        </w:tc>
        <w:tc>
          <w:tcPr>
            <w:tcW w:w="1024" w:type="dxa"/>
            <w:vAlign w:val="bottom"/>
          </w:tcPr>
          <w:p w:rsidR="00CB2A89" w:rsidRPr="00D1614B" w:rsidRDefault="00CB2A89" w:rsidP="00D1614B">
            <w:r w:rsidRPr="00D1614B">
              <w:rPr>
                <w:rFonts w:hint="eastAsia"/>
              </w:rPr>
              <w:t>0.04</w:t>
            </w:r>
          </w:p>
        </w:tc>
      </w:tr>
      <w:tr w:rsidR="00D1614B" w:rsidRPr="00D1614B" w:rsidTr="00DD29E7">
        <w:trPr>
          <w:trHeight w:val="288"/>
        </w:trPr>
        <w:tc>
          <w:tcPr>
            <w:tcW w:w="1101" w:type="dxa"/>
            <w:shd w:val="clear" w:color="auto" w:fill="auto"/>
            <w:vAlign w:val="center"/>
            <w:hideMark/>
          </w:tcPr>
          <w:p w:rsidR="00CB2A89" w:rsidRPr="00D1614B" w:rsidRDefault="00CB2A89" w:rsidP="00D1614B">
            <w:r w:rsidRPr="00D1614B">
              <w:t>Format B4</w:t>
            </w:r>
          </w:p>
        </w:tc>
        <w:tc>
          <w:tcPr>
            <w:tcW w:w="708" w:type="dxa"/>
            <w:shd w:val="clear" w:color="auto" w:fill="auto"/>
            <w:vAlign w:val="center"/>
            <w:hideMark/>
          </w:tcPr>
          <w:p w:rsidR="00CB2A89" w:rsidRPr="00D1614B" w:rsidRDefault="00CB2A89" w:rsidP="00D1614B">
            <w:r w:rsidRPr="00D1614B">
              <w:t>1T2R</w:t>
            </w:r>
          </w:p>
        </w:tc>
        <w:tc>
          <w:tcPr>
            <w:tcW w:w="709" w:type="dxa"/>
            <w:shd w:val="clear" w:color="auto" w:fill="auto"/>
            <w:vAlign w:val="center"/>
            <w:hideMark/>
          </w:tcPr>
          <w:p w:rsidR="00CB2A89" w:rsidRPr="00D1614B" w:rsidRDefault="00CB2A89" w:rsidP="00D1614B">
            <w:r w:rsidRPr="00D1614B">
              <w:rPr>
                <w:rFonts w:hint="eastAsia"/>
              </w:rPr>
              <w:t>2.1</w:t>
            </w:r>
          </w:p>
        </w:tc>
        <w:tc>
          <w:tcPr>
            <w:tcW w:w="851" w:type="dxa"/>
            <w:shd w:val="clear" w:color="auto" w:fill="auto"/>
            <w:vAlign w:val="center"/>
            <w:hideMark/>
          </w:tcPr>
          <w:p w:rsidR="00CB2A89" w:rsidRPr="00D1614B" w:rsidRDefault="00CB2A89" w:rsidP="00D1614B">
            <w:r w:rsidRPr="00D1614B">
              <w:t>15kHz</w:t>
            </w:r>
          </w:p>
        </w:tc>
        <w:tc>
          <w:tcPr>
            <w:tcW w:w="567" w:type="dxa"/>
            <w:shd w:val="clear" w:color="auto" w:fill="auto"/>
            <w:vAlign w:val="center"/>
            <w:hideMark/>
          </w:tcPr>
          <w:p w:rsidR="00CB2A89" w:rsidRPr="00D1614B" w:rsidRDefault="00CB2A89" w:rsidP="00D1614B">
            <w:r w:rsidRPr="00D1614B">
              <w:t>23</w:t>
            </w:r>
          </w:p>
        </w:tc>
        <w:tc>
          <w:tcPr>
            <w:tcW w:w="708" w:type="dxa"/>
            <w:shd w:val="clear" w:color="auto" w:fill="auto"/>
            <w:vAlign w:val="center"/>
            <w:hideMark/>
          </w:tcPr>
          <w:p w:rsidR="00CB2A89" w:rsidRPr="00D1614B" w:rsidRDefault="00CB2A89" w:rsidP="00D1614B">
            <w:r w:rsidRPr="00D1614B">
              <w:t>0</w:t>
            </w:r>
          </w:p>
        </w:tc>
        <w:tc>
          <w:tcPr>
            <w:tcW w:w="963" w:type="dxa"/>
            <w:shd w:val="clear" w:color="auto" w:fill="auto"/>
            <w:vAlign w:val="center"/>
            <w:hideMark/>
          </w:tcPr>
          <w:p w:rsidR="00CB2A89" w:rsidRPr="00D1614B" w:rsidRDefault="00CB2A89" w:rsidP="00D1614B">
            <w:r w:rsidRPr="00D1614B">
              <w:t>0</w:t>
            </w:r>
          </w:p>
        </w:tc>
        <w:tc>
          <w:tcPr>
            <w:tcW w:w="1190" w:type="dxa"/>
            <w:shd w:val="clear" w:color="auto" w:fill="auto"/>
            <w:vAlign w:val="center"/>
            <w:hideMark/>
          </w:tcPr>
          <w:p w:rsidR="00CB2A89" w:rsidRPr="00D1614B" w:rsidRDefault="00CB2A89" w:rsidP="00D1614B">
            <w:r w:rsidRPr="00D1614B">
              <w:t>AWGN</w:t>
            </w:r>
          </w:p>
        </w:tc>
        <w:tc>
          <w:tcPr>
            <w:tcW w:w="1069" w:type="dxa"/>
            <w:shd w:val="clear" w:color="auto" w:fill="auto"/>
            <w:vAlign w:val="center"/>
            <w:hideMark/>
          </w:tcPr>
          <w:p w:rsidR="00CB2A89" w:rsidRPr="00D1614B" w:rsidRDefault="00CB2A89" w:rsidP="00D1614B">
            <w:r w:rsidRPr="00D1614B">
              <w:t>1944</w:t>
            </w:r>
          </w:p>
        </w:tc>
        <w:tc>
          <w:tcPr>
            <w:tcW w:w="965" w:type="dxa"/>
            <w:shd w:val="clear" w:color="auto" w:fill="auto"/>
            <w:vAlign w:val="center"/>
            <w:hideMark/>
          </w:tcPr>
          <w:p w:rsidR="00CB2A89" w:rsidRPr="00D1614B" w:rsidRDefault="00CB2A89" w:rsidP="00D1614B">
            <w:r w:rsidRPr="00D1614B">
              <w:t>-16.55</w:t>
            </w:r>
          </w:p>
        </w:tc>
        <w:tc>
          <w:tcPr>
            <w:tcW w:w="1024" w:type="dxa"/>
            <w:vAlign w:val="bottom"/>
          </w:tcPr>
          <w:p w:rsidR="00CB2A89" w:rsidRPr="00D1614B" w:rsidRDefault="00CB2A89" w:rsidP="00D1614B"/>
        </w:tc>
      </w:tr>
      <w:tr w:rsidR="00D1614B" w:rsidRPr="00D1614B" w:rsidTr="00DD29E7">
        <w:trPr>
          <w:trHeight w:val="288"/>
        </w:trPr>
        <w:tc>
          <w:tcPr>
            <w:tcW w:w="1101" w:type="dxa"/>
            <w:shd w:val="clear" w:color="auto" w:fill="auto"/>
            <w:vAlign w:val="center"/>
            <w:hideMark/>
          </w:tcPr>
          <w:p w:rsidR="00CB2A89" w:rsidRPr="00D1614B" w:rsidRDefault="00CB2A89" w:rsidP="00D1614B">
            <w:r w:rsidRPr="00D1614B">
              <w:t>Format B4</w:t>
            </w:r>
          </w:p>
        </w:tc>
        <w:tc>
          <w:tcPr>
            <w:tcW w:w="708" w:type="dxa"/>
            <w:shd w:val="clear" w:color="auto" w:fill="auto"/>
            <w:vAlign w:val="center"/>
            <w:hideMark/>
          </w:tcPr>
          <w:p w:rsidR="00CB2A89" w:rsidRPr="00D1614B" w:rsidRDefault="00CB2A89" w:rsidP="00D1614B">
            <w:r w:rsidRPr="00D1614B">
              <w:rPr>
                <w:rFonts w:hint="eastAsia"/>
              </w:rPr>
              <w:t>1T2R</w:t>
            </w:r>
          </w:p>
        </w:tc>
        <w:tc>
          <w:tcPr>
            <w:tcW w:w="709" w:type="dxa"/>
            <w:shd w:val="clear" w:color="auto" w:fill="auto"/>
            <w:vAlign w:val="center"/>
            <w:hideMark/>
          </w:tcPr>
          <w:p w:rsidR="00CB2A89" w:rsidRPr="00D1614B" w:rsidRDefault="00CB2A89" w:rsidP="00D1614B">
            <w:r w:rsidRPr="00D1614B">
              <w:rPr>
                <w:rFonts w:hint="eastAsia"/>
              </w:rPr>
              <w:t>2.1</w:t>
            </w:r>
          </w:p>
        </w:tc>
        <w:tc>
          <w:tcPr>
            <w:tcW w:w="851" w:type="dxa"/>
            <w:shd w:val="clear" w:color="auto" w:fill="auto"/>
            <w:vAlign w:val="center"/>
            <w:hideMark/>
          </w:tcPr>
          <w:p w:rsidR="00CB2A89" w:rsidRPr="00D1614B" w:rsidRDefault="00CB2A89" w:rsidP="00D1614B">
            <w:r w:rsidRPr="00D1614B">
              <w:t>15kHz</w:t>
            </w:r>
          </w:p>
        </w:tc>
        <w:tc>
          <w:tcPr>
            <w:tcW w:w="567" w:type="dxa"/>
            <w:shd w:val="clear" w:color="auto" w:fill="auto"/>
            <w:vAlign w:val="center"/>
            <w:hideMark/>
          </w:tcPr>
          <w:p w:rsidR="00CB2A89" w:rsidRPr="00D1614B" w:rsidRDefault="00CB2A89" w:rsidP="00D1614B">
            <w:r w:rsidRPr="00D1614B">
              <w:t>23</w:t>
            </w:r>
          </w:p>
        </w:tc>
        <w:tc>
          <w:tcPr>
            <w:tcW w:w="708" w:type="dxa"/>
            <w:shd w:val="clear" w:color="auto" w:fill="auto"/>
            <w:vAlign w:val="center"/>
            <w:hideMark/>
          </w:tcPr>
          <w:p w:rsidR="00CB2A89" w:rsidRPr="00D1614B" w:rsidRDefault="00CB2A89" w:rsidP="00D1614B">
            <w:r w:rsidRPr="00D1614B">
              <w:t>0</w:t>
            </w:r>
          </w:p>
        </w:tc>
        <w:tc>
          <w:tcPr>
            <w:tcW w:w="963" w:type="dxa"/>
            <w:shd w:val="clear" w:color="auto" w:fill="auto"/>
            <w:vAlign w:val="center"/>
            <w:hideMark/>
          </w:tcPr>
          <w:p w:rsidR="00CB2A89" w:rsidRPr="00D1614B" w:rsidRDefault="00CB2A89" w:rsidP="00D1614B">
            <w:r w:rsidRPr="00D1614B">
              <w:t>0</w:t>
            </w:r>
          </w:p>
        </w:tc>
        <w:tc>
          <w:tcPr>
            <w:tcW w:w="1190" w:type="dxa"/>
            <w:shd w:val="clear" w:color="auto" w:fill="auto"/>
            <w:vAlign w:val="center"/>
            <w:hideMark/>
          </w:tcPr>
          <w:p w:rsidR="00CB2A89" w:rsidRPr="00D1614B" w:rsidRDefault="00CB2A89" w:rsidP="00D1614B">
            <w:r w:rsidRPr="00D1614B">
              <w:t>AWGN</w:t>
            </w:r>
          </w:p>
        </w:tc>
        <w:tc>
          <w:tcPr>
            <w:tcW w:w="1069" w:type="dxa"/>
            <w:shd w:val="clear" w:color="auto" w:fill="auto"/>
            <w:vAlign w:val="center"/>
            <w:hideMark/>
          </w:tcPr>
          <w:p w:rsidR="00CB2A89" w:rsidRPr="00D1614B" w:rsidRDefault="00CB2A89" w:rsidP="00D1614B">
            <w:r w:rsidRPr="00D1614B">
              <w:t>1750</w:t>
            </w:r>
          </w:p>
        </w:tc>
        <w:tc>
          <w:tcPr>
            <w:tcW w:w="965" w:type="dxa"/>
            <w:shd w:val="clear" w:color="auto" w:fill="auto"/>
            <w:vAlign w:val="center"/>
            <w:hideMark/>
          </w:tcPr>
          <w:p w:rsidR="00CB2A89" w:rsidRPr="00D1614B" w:rsidRDefault="00CB2A89" w:rsidP="00D1614B">
            <w:r w:rsidRPr="00D1614B">
              <w:t>-16.52</w:t>
            </w:r>
          </w:p>
        </w:tc>
        <w:tc>
          <w:tcPr>
            <w:tcW w:w="1024" w:type="dxa"/>
            <w:vAlign w:val="bottom"/>
          </w:tcPr>
          <w:p w:rsidR="00CB2A89" w:rsidRPr="00D1614B" w:rsidRDefault="00CB2A89" w:rsidP="00D1614B">
            <w:r w:rsidRPr="00D1614B">
              <w:rPr>
                <w:rFonts w:hint="eastAsia"/>
              </w:rPr>
              <w:t>-0.03</w:t>
            </w:r>
          </w:p>
        </w:tc>
      </w:tr>
      <w:tr w:rsidR="00D1614B" w:rsidRPr="00D1614B" w:rsidTr="00DD29E7">
        <w:trPr>
          <w:trHeight w:val="288"/>
        </w:trPr>
        <w:tc>
          <w:tcPr>
            <w:tcW w:w="1101" w:type="dxa"/>
            <w:shd w:val="clear" w:color="auto" w:fill="auto"/>
            <w:vAlign w:val="center"/>
            <w:hideMark/>
          </w:tcPr>
          <w:p w:rsidR="00CB2A89" w:rsidRPr="00D1614B" w:rsidRDefault="00CB2A89" w:rsidP="00D1614B">
            <w:r w:rsidRPr="00D1614B">
              <w:t>Format C2</w:t>
            </w:r>
          </w:p>
        </w:tc>
        <w:tc>
          <w:tcPr>
            <w:tcW w:w="708" w:type="dxa"/>
            <w:shd w:val="clear" w:color="auto" w:fill="auto"/>
            <w:vAlign w:val="center"/>
            <w:hideMark/>
          </w:tcPr>
          <w:p w:rsidR="00CB2A89" w:rsidRPr="00D1614B" w:rsidRDefault="00CB2A89" w:rsidP="00D1614B">
            <w:r w:rsidRPr="00D1614B">
              <w:rPr>
                <w:rFonts w:hint="eastAsia"/>
              </w:rPr>
              <w:t>1T2R</w:t>
            </w:r>
          </w:p>
        </w:tc>
        <w:tc>
          <w:tcPr>
            <w:tcW w:w="709" w:type="dxa"/>
            <w:shd w:val="clear" w:color="auto" w:fill="auto"/>
            <w:vAlign w:val="center"/>
            <w:hideMark/>
          </w:tcPr>
          <w:p w:rsidR="00CB2A89" w:rsidRPr="00D1614B" w:rsidRDefault="00CB2A89" w:rsidP="00D1614B">
            <w:r w:rsidRPr="00D1614B">
              <w:rPr>
                <w:rFonts w:hint="eastAsia"/>
              </w:rPr>
              <w:t>2.1</w:t>
            </w:r>
          </w:p>
        </w:tc>
        <w:tc>
          <w:tcPr>
            <w:tcW w:w="851" w:type="dxa"/>
            <w:shd w:val="clear" w:color="auto" w:fill="auto"/>
            <w:vAlign w:val="center"/>
            <w:hideMark/>
          </w:tcPr>
          <w:p w:rsidR="00CB2A89" w:rsidRPr="00D1614B" w:rsidRDefault="00CB2A89" w:rsidP="00D1614B">
            <w:r w:rsidRPr="00D1614B">
              <w:t>15kHz</w:t>
            </w:r>
          </w:p>
        </w:tc>
        <w:tc>
          <w:tcPr>
            <w:tcW w:w="567" w:type="dxa"/>
            <w:shd w:val="clear" w:color="auto" w:fill="auto"/>
            <w:vAlign w:val="center"/>
            <w:hideMark/>
          </w:tcPr>
          <w:p w:rsidR="00CB2A89" w:rsidRPr="00D1614B" w:rsidRDefault="00CB2A89" w:rsidP="00D1614B">
            <w:r w:rsidRPr="00D1614B">
              <w:t>23</w:t>
            </w:r>
          </w:p>
        </w:tc>
        <w:tc>
          <w:tcPr>
            <w:tcW w:w="708" w:type="dxa"/>
            <w:shd w:val="clear" w:color="auto" w:fill="auto"/>
            <w:vAlign w:val="center"/>
            <w:hideMark/>
          </w:tcPr>
          <w:p w:rsidR="00CB2A89" w:rsidRPr="00D1614B" w:rsidRDefault="00CB2A89" w:rsidP="00D1614B">
            <w:r w:rsidRPr="00D1614B">
              <w:t>0</w:t>
            </w:r>
          </w:p>
        </w:tc>
        <w:tc>
          <w:tcPr>
            <w:tcW w:w="963" w:type="dxa"/>
            <w:shd w:val="clear" w:color="auto" w:fill="auto"/>
            <w:vAlign w:val="center"/>
            <w:hideMark/>
          </w:tcPr>
          <w:p w:rsidR="00CB2A89" w:rsidRPr="00D1614B" w:rsidRDefault="00CB2A89" w:rsidP="00D1614B">
            <w:r w:rsidRPr="00D1614B">
              <w:t>0</w:t>
            </w:r>
          </w:p>
        </w:tc>
        <w:tc>
          <w:tcPr>
            <w:tcW w:w="1190" w:type="dxa"/>
            <w:shd w:val="clear" w:color="auto" w:fill="auto"/>
            <w:vAlign w:val="center"/>
            <w:hideMark/>
          </w:tcPr>
          <w:p w:rsidR="00CB2A89" w:rsidRPr="00D1614B" w:rsidRDefault="00CB2A89" w:rsidP="00D1614B">
            <w:r w:rsidRPr="00D1614B">
              <w:t>AWGN</w:t>
            </w:r>
          </w:p>
        </w:tc>
        <w:tc>
          <w:tcPr>
            <w:tcW w:w="1069" w:type="dxa"/>
            <w:shd w:val="clear" w:color="auto" w:fill="auto"/>
            <w:vAlign w:val="center"/>
            <w:hideMark/>
          </w:tcPr>
          <w:p w:rsidR="00CB2A89" w:rsidRPr="00D1614B" w:rsidRDefault="00CB2A89" w:rsidP="00D1614B">
            <w:r w:rsidRPr="00D1614B">
              <w:t>1944</w:t>
            </w:r>
          </w:p>
        </w:tc>
        <w:tc>
          <w:tcPr>
            <w:tcW w:w="965" w:type="dxa"/>
            <w:shd w:val="clear" w:color="auto" w:fill="auto"/>
            <w:vAlign w:val="center"/>
            <w:hideMark/>
          </w:tcPr>
          <w:p w:rsidR="00CB2A89" w:rsidRPr="00D1614B" w:rsidRDefault="00CB2A89" w:rsidP="00D1614B">
            <w:r w:rsidRPr="00D1614B">
              <w:t>-13.3</w:t>
            </w:r>
          </w:p>
        </w:tc>
        <w:tc>
          <w:tcPr>
            <w:tcW w:w="1024" w:type="dxa"/>
            <w:vAlign w:val="bottom"/>
          </w:tcPr>
          <w:p w:rsidR="00CB2A89" w:rsidRPr="00D1614B" w:rsidRDefault="00CB2A89" w:rsidP="00D1614B"/>
        </w:tc>
      </w:tr>
      <w:tr w:rsidR="00D1614B" w:rsidRPr="00D1614B" w:rsidTr="00DD29E7">
        <w:trPr>
          <w:trHeight w:val="385"/>
        </w:trPr>
        <w:tc>
          <w:tcPr>
            <w:tcW w:w="1101" w:type="dxa"/>
            <w:shd w:val="clear" w:color="auto" w:fill="auto"/>
            <w:vAlign w:val="center"/>
            <w:hideMark/>
          </w:tcPr>
          <w:p w:rsidR="00CB2A89" w:rsidRPr="00D1614B" w:rsidRDefault="00CB2A89" w:rsidP="00D1614B">
            <w:r w:rsidRPr="00D1614B">
              <w:t>Format C2</w:t>
            </w:r>
          </w:p>
        </w:tc>
        <w:tc>
          <w:tcPr>
            <w:tcW w:w="708" w:type="dxa"/>
            <w:shd w:val="clear" w:color="auto" w:fill="auto"/>
            <w:vAlign w:val="center"/>
            <w:hideMark/>
          </w:tcPr>
          <w:p w:rsidR="00CB2A89" w:rsidRPr="00D1614B" w:rsidRDefault="00CB2A89" w:rsidP="00D1614B">
            <w:r w:rsidRPr="00D1614B">
              <w:rPr>
                <w:rFonts w:hint="eastAsia"/>
              </w:rPr>
              <w:t>1T2R</w:t>
            </w:r>
            <w:r w:rsidRPr="00D1614B">
              <w:t xml:space="preserve">　</w:t>
            </w:r>
          </w:p>
        </w:tc>
        <w:tc>
          <w:tcPr>
            <w:tcW w:w="709" w:type="dxa"/>
            <w:shd w:val="clear" w:color="auto" w:fill="auto"/>
            <w:vAlign w:val="center"/>
            <w:hideMark/>
          </w:tcPr>
          <w:p w:rsidR="00CB2A89" w:rsidRPr="00D1614B" w:rsidRDefault="00CB2A89" w:rsidP="00D1614B">
            <w:r w:rsidRPr="00D1614B">
              <w:rPr>
                <w:rFonts w:hint="eastAsia"/>
              </w:rPr>
              <w:t>2.1</w:t>
            </w:r>
          </w:p>
        </w:tc>
        <w:tc>
          <w:tcPr>
            <w:tcW w:w="851" w:type="dxa"/>
            <w:shd w:val="clear" w:color="auto" w:fill="auto"/>
            <w:vAlign w:val="center"/>
            <w:hideMark/>
          </w:tcPr>
          <w:p w:rsidR="00CB2A89" w:rsidRPr="00D1614B" w:rsidRDefault="00CB2A89" w:rsidP="00D1614B">
            <w:r w:rsidRPr="00D1614B">
              <w:t>15kHz</w:t>
            </w:r>
          </w:p>
        </w:tc>
        <w:tc>
          <w:tcPr>
            <w:tcW w:w="567" w:type="dxa"/>
            <w:shd w:val="clear" w:color="auto" w:fill="auto"/>
            <w:vAlign w:val="center"/>
            <w:hideMark/>
          </w:tcPr>
          <w:p w:rsidR="00CB2A89" w:rsidRPr="00D1614B" w:rsidRDefault="00CB2A89" w:rsidP="00D1614B">
            <w:r w:rsidRPr="00D1614B">
              <w:t>23</w:t>
            </w:r>
          </w:p>
        </w:tc>
        <w:tc>
          <w:tcPr>
            <w:tcW w:w="708" w:type="dxa"/>
            <w:shd w:val="clear" w:color="auto" w:fill="auto"/>
            <w:vAlign w:val="center"/>
            <w:hideMark/>
          </w:tcPr>
          <w:p w:rsidR="00CB2A89" w:rsidRPr="00D1614B" w:rsidRDefault="00CB2A89" w:rsidP="00D1614B">
            <w:r w:rsidRPr="00D1614B">
              <w:t>0</w:t>
            </w:r>
          </w:p>
        </w:tc>
        <w:tc>
          <w:tcPr>
            <w:tcW w:w="963" w:type="dxa"/>
            <w:shd w:val="clear" w:color="auto" w:fill="auto"/>
            <w:vAlign w:val="center"/>
            <w:hideMark/>
          </w:tcPr>
          <w:p w:rsidR="00CB2A89" w:rsidRPr="00D1614B" w:rsidRDefault="00CB2A89" w:rsidP="00D1614B">
            <w:r w:rsidRPr="00D1614B">
              <w:t>0</w:t>
            </w:r>
          </w:p>
        </w:tc>
        <w:tc>
          <w:tcPr>
            <w:tcW w:w="1190" w:type="dxa"/>
            <w:shd w:val="clear" w:color="auto" w:fill="auto"/>
            <w:vAlign w:val="center"/>
            <w:hideMark/>
          </w:tcPr>
          <w:p w:rsidR="00CB2A89" w:rsidRPr="00D1614B" w:rsidRDefault="00CB2A89" w:rsidP="00D1614B">
            <w:r w:rsidRPr="00D1614B">
              <w:t>AWGN</w:t>
            </w:r>
          </w:p>
        </w:tc>
        <w:tc>
          <w:tcPr>
            <w:tcW w:w="1069" w:type="dxa"/>
            <w:shd w:val="clear" w:color="auto" w:fill="auto"/>
            <w:vAlign w:val="center"/>
            <w:hideMark/>
          </w:tcPr>
          <w:p w:rsidR="00CB2A89" w:rsidRPr="00D1614B" w:rsidRDefault="00CB2A89" w:rsidP="00D1614B">
            <w:r w:rsidRPr="00D1614B">
              <w:t>1750</w:t>
            </w:r>
          </w:p>
        </w:tc>
        <w:tc>
          <w:tcPr>
            <w:tcW w:w="965" w:type="dxa"/>
            <w:shd w:val="clear" w:color="auto" w:fill="auto"/>
            <w:vAlign w:val="center"/>
            <w:hideMark/>
          </w:tcPr>
          <w:p w:rsidR="00CB2A89" w:rsidRPr="00D1614B" w:rsidRDefault="00CB2A89" w:rsidP="00D1614B">
            <w:r w:rsidRPr="00D1614B">
              <w:t>-13.31</w:t>
            </w:r>
          </w:p>
        </w:tc>
        <w:tc>
          <w:tcPr>
            <w:tcW w:w="1024" w:type="dxa"/>
            <w:vAlign w:val="bottom"/>
          </w:tcPr>
          <w:p w:rsidR="00CB2A89" w:rsidRPr="00D1614B" w:rsidRDefault="00CB2A89" w:rsidP="00D1614B">
            <w:r w:rsidRPr="00D1614B">
              <w:rPr>
                <w:rFonts w:hint="eastAsia"/>
              </w:rPr>
              <w:t>0.01</w:t>
            </w:r>
          </w:p>
        </w:tc>
      </w:tr>
    </w:tbl>
    <w:p w:rsidR="000B3FAF" w:rsidRDefault="000B3FAF" w:rsidP="005D7C90">
      <w:pPr>
        <w:spacing w:after="160" w:line="256" w:lineRule="auto"/>
        <w:jc w:val="both"/>
        <w:rPr>
          <w:noProof/>
          <w:lang w:val="en-US" w:eastAsia="zh-CN"/>
        </w:rPr>
      </w:pPr>
    </w:p>
    <w:p w:rsidR="00146947" w:rsidRPr="00E67030" w:rsidRDefault="00146947" w:rsidP="00146947">
      <w:pPr>
        <w:jc w:val="center"/>
        <w:rPr>
          <w:sz w:val="21"/>
          <w:szCs w:val="21"/>
          <w:lang w:eastAsia="zh-CN"/>
        </w:rPr>
      </w:pPr>
      <w:r>
        <w:rPr>
          <w:rFonts w:hint="eastAsia"/>
          <w:sz w:val="21"/>
          <w:szCs w:val="21"/>
          <w:lang w:eastAsia="zh-CN"/>
        </w:rPr>
        <w:t>Table 2-</w:t>
      </w:r>
      <w:r w:rsidR="002A6E3F">
        <w:rPr>
          <w:rFonts w:hint="eastAsia"/>
          <w:sz w:val="21"/>
          <w:szCs w:val="21"/>
          <w:lang w:eastAsia="zh-CN"/>
        </w:rPr>
        <w:t>7</w:t>
      </w:r>
      <w:r w:rsidR="002A6E3F">
        <w:rPr>
          <w:sz w:val="21"/>
          <w:szCs w:val="21"/>
          <w:lang w:eastAsia="zh-CN"/>
        </w:rPr>
        <w:t xml:space="preserve"> </w:t>
      </w:r>
      <w:r>
        <w:rPr>
          <w:sz w:val="21"/>
          <w:szCs w:val="21"/>
          <w:lang w:eastAsia="zh-CN"/>
        </w:rPr>
        <w:t>Evaluation</w:t>
      </w:r>
      <w:r>
        <w:rPr>
          <w:rFonts w:hint="eastAsia"/>
          <w:sz w:val="21"/>
          <w:szCs w:val="21"/>
          <w:lang w:eastAsia="zh-CN"/>
        </w:rPr>
        <w:t xml:space="preserve"> results of Format A2, B4 and C2 at 30 kHz for 500km/h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708"/>
        <w:gridCol w:w="709"/>
        <w:gridCol w:w="851"/>
        <w:gridCol w:w="567"/>
        <w:gridCol w:w="708"/>
        <w:gridCol w:w="993"/>
        <w:gridCol w:w="1134"/>
        <w:gridCol w:w="1134"/>
        <w:gridCol w:w="850"/>
        <w:gridCol w:w="1100"/>
      </w:tblGrid>
      <w:tr w:rsidR="00DD29E7" w:rsidRPr="00493AAC" w:rsidTr="00DD29E7">
        <w:trPr>
          <w:trHeight w:val="1056"/>
        </w:trPr>
        <w:tc>
          <w:tcPr>
            <w:tcW w:w="1101" w:type="dxa"/>
            <w:shd w:val="clear" w:color="auto" w:fill="auto"/>
            <w:vAlign w:val="center"/>
            <w:hideMark/>
          </w:tcPr>
          <w:p w:rsidR="00CB2A89" w:rsidRPr="00493AAC" w:rsidRDefault="00CB2A89" w:rsidP="00CB2A89">
            <w:pPr>
              <w:spacing w:after="0"/>
              <w:rPr>
                <w:b/>
                <w:bCs/>
                <w:color w:val="000000"/>
                <w:sz w:val="22"/>
                <w:szCs w:val="22"/>
                <w:lang w:val="en-US" w:eastAsia="zh-CN"/>
              </w:rPr>
            </w:pPr>
            <w:r w:rsidRPr="00493AAC">
              <w:rPr>
                <w:b/>
                <w:bCs/>
                <w:color w:val="000000"/>
                <w:sz w:val="22"/>
                <w:szCs w:val="22"/>
                <w:lang w:val="en-US" w:eastAsia="zh-CN"/>
              </w:rPr>
              <w:t>Format</w:t>
            </w:r>
          </w:p>
        </w:tc>
        <w:tc>
          <w:tcPr>
            <w:tcW w:w="708" w:type="dxa"/>
            <w:shd w:val="clear" w:color="auto" w:fill="auto"/>
            <w:vAlign w:val="center"/>
            <w:hideMark/>
          </w:tcPr>
          <w:p w:rsidR="00CB2A89" w:rsidRPr="00493AAC" w:rsidRDefault="00CB2A89" w:rsidP="00CB2A89">
            <w:pPr>
              <w:spacing w:after="0"/>
              <w:jc w:val="center"/>
              <w:rPr>
                <w:b/>
                <w:bCs/>
                <w:sz w:val="22"/>
                <w:szCs w:val="22"/>
                <w:lang w:val="en-US" w:eastAsia="zh-CN"/>
              </w:rPr>
            </w:pPr>
            <w:proofErr w:type="spellStart"/>
            <w:r w:rsidRPr="00493AAC">
              <w:rPr>
                <w:b/>
                <w:bCs/>
                <w:sz w:val="22"/>
                <w:szCs w:val="22"/>
                <w:lang w:val="en-US" w:eastAsia="zh-CN"/>
              </w:rPr>
              <w:t>Tx</w:t>
            </w:r>
            <w:proofErr w:type="spellEnd"/>
            <w:r w:rsidRPr="00493AAC">
              <w:rPr>
                <w:b/>
                <w:bCs/>
                <w:sz w:val="22"/>
                <w:szCs w:val="22"/>
                <w:lang w:val="en-US" w:eastAsia="zh-CN"/>
              </w:rPr>
              <w:t>/Rx</w:t>
            </w:r>
          </w:p>
        </w:tc>
        <w:tc>
          <w:tcPr>
            <w:tcW w:w="709" w:type="dxa"/>
            <w:shd w:val="clear" w:color="auto" w:fill="auto"/>
            <w:vAlign w:val="center"/>
            <w:hideMark/>
          </w:tcPr>
          <w:p w:rsidR="00CB2A89" w:rsidRPr="00493AAC" w:rsidRDefault="00CB2A89" w:rsidP="00CB2A89">
            <w:pPr>
              <w:spacing w:after="0"/>
              <w:jc w:val="center"/>
              <w:rPr>
                <w:b/>
                <w:bCs/>
                <w:sz w:val="22"/>
                <w:szCs w:val="22"/>
                <w:lang w:val="en-US" w:eastAsia="zh-CN"/>
              </w:rPr>
            </w:pPr>
            <w:r w:rsidRPr="00493AAC">
              <w:rPr>
                <w:b/>
                <w:bCs/>
                <w:sz w:val="22"/>
                <w:szCs w:val="22"/>
                <w:lang w:val="en-US" w:eastAsia="zh-CN"/>
              </w:rPr>
              <w:t>frequency(GHz)</w:t>
            </w:r>
          </w:p>
        </w:tc>
        <w:tc>
          <w:tcPr>
            <w:tcW w:w="851" w:type="dxa"/>
            <w:shd w:val="clear" w:color="auto" w:fill="auto"/>
            <w:vAlign w:val="center"/>
            <w:hideMark/>
          </w:tcPr>
          <w:p w:rsidR="00CB2A89" w:rsidRPr="00493AAC" w:rsidRDefault="00CB2A89" w:rsidP="00CB2A89">
            <w:pPr>
              <w:spacing w:after="0"/>
              <w:rPr>
                <w:b/>
                <w:bCs/>
                <w:color w:val="000000"/>
                <w:sz w:val="22"/>
                <w:szCs w:val="22"/>
                <w:lang w:val="en-US" w:eastAsia="zh-CN"/>
              </w:rPr>
            </w:pPr>
            <w:r w:rsidRPr="00493AAC">
              <w:rPr>
                <w:b/>
                <w:bCs/>
                <w:color w:val="000000"/>
                <w:sz w:val="22"/>
                <w:szCs w:val="22"/>
                <w:lang w:val="en-US" w:eastAsia="zh-CN"/>
              </w:rPr>
              <w:t>SCS</w:t>
            </w:r>
          </w:p>
        </w:tc>
        <w:tc>
          <w:tcPr>
            <w:tcW w:w="567" w:type="dxa"/>
            <w:shd w:val="clear" w:color="auto" w:fill="auto"/>
            <w:vAlign w:val="center"/>
            <w:hideMark/>
          </w:tcPr>
          <w:p w:rsidR="00CB2A89" w:rsidRPr="006C3A6D" w:rsidRDefault="00CB2A89" w:rsidP="00CB2A89">
            <w:pPr>
              <w:spacing w:after="0"/>
              <w:rPr>
                <w:b/>
                <w:bCs/>
                <w:color w:val="000000" w:themeColor="text1"/>
                <w:sz w:val="22"/>
                <w:szCs w:val="22"/>
                <w:lang w:val="en-US" w:eastAsia="zh-CN"/>
              </w:rPr>
            </w:pPr>
            <w:proofErr w:type="spellStart"/>
            <w:r w:rsidRPr="006C3A6D">
              <w:rPr>
                <w:b/>
                <w:bCs/>
                <w:color w:val="000000" w:themeColor="text1"/>
                <w:sz w:val="22"/>
                <w:szCs w:val="22"/>
                <w:lang w:val="en-US" w:eastAsia="zh-CN"/>
              </w:rPr>
              <w:t>Ncs</w:t>
            </w:r>
            <w:proofErr w:type="spellEnd"/>
          </w:p>
        </w:tc>
        <w:tc>
          <w:tcPr>
            <w:tcW w:w="708" w:type="dxa"/>
            <w:shd w:val="clear" w:color="auto" w:fill="auto"/>
            <w:vAlign w:val="center"/>
            <w:hideMark/>
          </w:tcPr>
          <w:p w:rsidR="00CB2A89" w:rsidRPr="006C3A6D" w:rsidRDefault="00CB2A89" w:rsidP="00CB2A89">
            <w:pPr>
              <w:spacing w:after="0"/>
              <w:rPr>
                <w:b/>
                <w:bCs/>
                <w:color w:val="000000" w:themeColor="text1"/>
                <w:sz w:val="22"/>
                <w:szCs w:val="22"/>
                <w:lang w:val="en-US" w:eastAsia="zh-CN"/>
              </w:rPr>
            </w:pPr>
            <w:r w:rsidRPr="006C3A6D">
              <w:rPr>
                <w:b/>
                <w:bCs/>
                <w:color w:val="000000" w:themeColor="text1"/>
                <w:sz w:val="22"/>
                <w:szCs w:val="22"/>
                <w:lang w:val="en-US" w:eastAsia="zh-CN"/>
              </w:rPr>
              <w:t>v</w:t>
            </w:r>
          </w:p>
        </w:tc>
        <w:tc>
          <w:tcPr>
            <w:tcW w:w="993" w:type="dxa"/>
            <w:shd w:val="clear" w:color="auto" w:fill="auto"/>
            <w:vAlign w:val="center"/>
            <w:hideMark/>
          </w:tcPr>
          <w:p w:rsidR="00CB2A89" w:rsidRPr="006C3A6D" w:rsidRDefault="00CB2A89" w:rsidP="00CB2A89">
            <w:pPr>
              <w:spacing w:after="0"/>
              <w:rPr>
                <w:b/>
                <w:bCs/>
                <w:color w:val="000000" w:themeColor="text1"/>
                <w:sz w:val="22"/>
                <w:szCs w:val="22"/>
                <w:lang w:val="en-US" w:eastAsia="zh-CN"/>
              </w:rPr>
            </w:pPr>
            <w:r w:rsidRPr="006C3A6D">
              <w:rPr>
                <w:b/>
                <w:bCs/>
                <w:color w:val="000000" w:themeColor="text1"/>
                <w:sz w:val="22"/>
                <w:szCs w:val="22"/>
                <w:lang w:val="en-US" w:eastAsia="zh-CN"/>
              </w:rPr>
              <w:t>Logical sequence index</w:t>
            </w:r>
          </w:p>
        </w:tc>
        <w:tc>
          <w:tcPr>
            <w:tcW w:w="1134" w:type="dxa"/>
            <w:shd w:val="clear" w:color="auto" w:fill="auto"/>
            <w:vAlign w:val="center"/>
            <w:hideMark/>
          </w:tcPr>
          <w:p w:rsidR="00CB2A89" w:rsidRPr="00493AAC" w:rsidRDefault="00CB2A89" w:rsidP="00CB2A89">
            <w:pPr>
              <w:spacing w:after="0"/>
              <w:rPr>
                <w:b/>
                <w:bCs/>
                <w:lang w:val="en-US" w:eastAsia="zh-CN"/>
              </w:rPr>
            </w:pPr>
            <w:r w:rsidRPr="00493AAC">
              <w:rPr>
                <w:b/>
                <w:bCs/>
                <w:lang w:val="en-US" w:eastAsia="zh-CN"/>
              </w:rPr>
              <w:t>Propagation condition</w:t>
            </w:r>
          </w:p>
        </w:tc>
        <w:tc>
          <w:tcPr>
            <w:tcW w:w="1134" w:type="dxa"/>
            <w:shd w:val="clear" w:color="auto" w:fill="auto"/>
            <w:vAlign w:val="center"/>
            <w:hideMark/>
          </w:tcPr>
          <w:p w:rsidR="00CB2A89" w:rsidRPr="00493AAC" w:rsidRDefault="00CB2A89" w:rsidP="00CB2A89">
            <w:pPr>
              <w:spacing w:after="0"/>
              <w:rPr>
                <w:b/>
                <w:bCs/>
                <w:lang w:val="en-US" w:eastAsia="zh-CN"/>
              </w:rPr>
            </w:pPr>
            <w:r w:rsidRPr="00493AAC">
              <w:rPr>
                <w:b/>
                <w:bCs/>
                <w:lang w:val="en-US" w:eastAsia="zh-CN"/>
              </w:rPr>
              <w:t>Frequency offset (Hz)</w:t>
            </w:r>
          </w:p>
        </w:tc>
        <w:tc>
          <w:tcPr>
            <w:tcW w:w="850" w:type="dxa"/>
            <w:shd w:val="clear" w:color="auto" w:fill="auto"/>
            <w:vAlign w:val="center"/>
            <w:hideMark/>
          </w:tcPr>
          <w:p w:rsidR="00CB2A89" w:rsidRPr="00493AAC" w:rsidRDefault="00CB2A89" w:rsidP="00CB2A89">
            <w:pPr>
              <w:spacing w:after="0"/>
              <w:jc w:val="center"/>
              <w:rPr>
                <w:b/>
                <w:bCs/>
                <w:color w:val="000000"/>
                <w:lang w:val="en-US" w:eastAsia="zh-CN"/>
              </w:rPr>
            </w:pPr>
            <w:r w:rsidRPr="00FA067A">
              <w:rPr>
                <w:rFonts w:hint="eastAsia"/>
                <w:b/>
                <w:bCs/>
                <w:color w:val="000000"/>
                <w:lang w:val="en-US" w:eastAsia="zh-CN"/>
              </w:rPr>
              <w:t>SNR@</w:t>
            </w:r>
            <w:r w:rsidRPr="00FA067A">
              <w:rPr>
                <w:b/>
                <w:color w:val="000000"/>
                <w:lang w:val="en-US" w:eastAsia="zh-CN"/>
              </w:rPr>
              <w:t xml:space="preserve"> missed detection 99%</w:t>
            </w:r>
          </w:p>
        </w:tc>
        <w:tc>
          <w:tcPr>
            <w:tcW w:w="1100" w:type="dxa"/>
            <w:vAlign w:val="center"/>
          </w:tcPr>
          <w:p w:rsidR="00CB2A89" w:rsidRPr="00FA067A" w:rsidRDefault="00CB2A89" w:rsidP="00146947">
            <w:pPr>
              <w:spacing w:after="0"/>
              <w:jc w:val="center"/>
              <w:rPr>
                <w:b/>
                <w:bCs/>
                <w:color w:val="000000"/>
                <w:lang w:val="en-US" w:eastAsia="zh-CN"/>
              </w:rPr>
            </w:pPr>
            <w:r w:rsidRPr="00FA067A">
              <w:rPr>
                <w:rFonts w:hint="eastAsia"/>
                <w:b/>
                <w:bCs/>
                <w:color w:val="000000"/>
                <w:lang w:val="en-US" w:eastAsia="zh-CN"/>
              </w:rPr>
              <w:t>SNR@</w:t>
            </w:r>
            <w:r w:rsidRPr="00FA067A">
              <w:rPr>
                <w:b/>
                <w:color w:val="000000"/>
                <w:lang w:val="en-US" w:eastAsia="zh-CN"/>
              </w:rPr>
              <w:t xml:space="preserve"> missed detection 99%</w:t>
            </w:r>
            <w:r>
              <w:rPr>
                <w:rFonts w:hint="eastAsia"/>
                <w:b/>
                <w:color w:val="000000"/>
                <w:lang w:val="en-US" w:eastAsia="zh-CN"/>
              </w:rPr>
              <w:t xml:space="preserve"> g</w:t>
            </w:r>
            <w:r>
              <w:rPr>
                <w:b/>
                <w:bCs/>
                <w:color w:val="000000"/>
              </w:rPr>
              <w:t xml:space="preserve">ain of </w:t>
            </w:r>
            <w:r>
              <w:rPr>
                <w:rFonts w:hint="eastAsia"/>
                <w:b/>
                <w:bCs/>
                <w:color w:val="000000"/>
                <w:lang w:eastAsia="zh-CN"/>
              </w:rPr>
              <w:t>3000</w:t>
            </w:r>
            <w:r>
              <w:rPr>
                <w:b/>
                <w:bCs/>
                <w:color w:val="000000"/>
              </w:rPr>
              <w:t xml:space="preserve">Hz relative to </w:t>
            </w:r>
            <w:r>
              <w:rPr>
                <w:rFonts w:hint="eastAsia"/>
                <w:b/>
                <w:bCs/>
                <w:color w:val="000000"/>
                <w:lang w:eastAsia="zh-CN"/>
              </w:rPr>
              <w:t>333</w:t>
            </w:r>
            <w:r>
              <w:rPr>
                <w:b/>
                <w:bCs/>
                <w:color w:val="000000"/>
              </w:rPr>
              <w:t>4(dB)</w:t>
            </w:r>
          </w:p>
        </w:tc>
      </w:tr>
      <w:tr w:rsidR="00DD29E7" w:rsidRPr="008B4EE7" w:rsidTr="00DD29E7">
        <w:trPr>
          <w:trHeight w:val="528"/>
        </w:trPr>
        <w:tc>
          <w:tcPr>
            <w:tcW w:w="1101" w:type="dxa"/>
            <w:shd w:val="clear" w:color="auto" w:fill="auto"/>
            <w:vAlign w:val="center"/>
            <w:hideMark/>
          </w:tcPr>
          <w:p w:rsidR="00CB2A89" w:rsidRPr="00DD29E7" w:rsidRDefault="00CB2A89" w:rsidP="00DD29E7">
            <w:r w:rsidRPr="00DD29E7">
              <w:t>Format A2</w:t>
            </w:r>
          </w:p>
        </w:tc>
        <w:tc>
          <w:tcPr>
            <w:tcW w:w="708" w:type="dxa"/>
            <w:shd w:val="clear" w:color="auto" w:fill="auto"/>
            <w:vAlign w:val="center"/>
            <w:hideMark/>
          </w:tcPr>
          <w:p w:rsidR="00CB2A89" w:rsidRPr="00DD29E7" w:rsidRDefault="00CB2A89" w:rsidP="00DD29E7">
            <w:r w:rsidRPr="00DD29E7">
              <w:t>1T2R</w:t>
            </w:r>
          </w:p>
        </w:tc>
        <w:tc>
          <w:tcPr>
            <w:tcW w:w="709" w:type="dxa"/>
            <w:shd w:val="clear" w:color="auto" w:fill="auto"/>
            <w:vAlign w:val="center"/>
            <w:hideMark/>
          </w:tcPr>
          <w:p w:rsidR="00CB2A89" w:rsidRPr="00DD29E7" w:rsidRDefault="00CB2A89" w:rsidP="00DD29E7">
            <w:r w:rsidRPr="00DD29E7">
              <w:t>3.6</w:t>
            </w:r>
          </w:p>
        </w:tc>
        <w:tc>
          <w:tcPr>
            <w:tcW w:w="851" w:type="dxa"/>
            <w:shd w:val="clear" w:color="auto" w:fill="auto"/>
            <w:vAlign w:val="center"/>
            <w:hideMark/>
          </w:tcPr>
          <w:p w:rsidR="00CB2A89" w:rsidRPr="00DD29E7" w:rsidRDefault="00CB2A89" w:rsidP="00DD29E7">
            <w:r w:rsidRPr="00DD29E7">
              <w:t>30kHz</w:t>
            </w:r>
          </w:p>
        </w:tc>
        <w:tc>
          <w:tcPr>
            <w:tcW w:w="567" w:type="dxa"/>
            <w:shd w:val="clear" w:color="auto" w:fill="auto"/>
            <w:vAlign w:val="center"/>
            <w:hideMark/>
          </w:tcPr>
          <w:p w:rsidR="00CB2A89" w:rsidRPr="00DD29E7" w:rsidRDefault="00CB2A89" w:rsidP="00DD29E7">
            <w:r w:rsidRPr="00DD29E7">
              <w:t>46</w:t>
            </w:r>
          </w:p>
        </w:tc>
        <w:tc>
          <w:tcPr>
            <w:tcW w:w="708" w:type="dxa"/>
            <w:shd w:val="clear" w:color="auto" w:fill="auto"/>
            <w:vAlign w:val="center"/>
            <w:hideMark/>
          </w:tcPr>
          <w:p w:rsidR="00CB2A89" w:rsidRPr="00DD29E7" w:rsidRDefault="00CB2A89" w:rsidP="00DD29E7">
            <w:r w:rsidRPr="00DD29E7">
              <w:t>0</w:t>
            </w:r>
          </w:p>
        </w:tc>
        <w:tc>
          <w:tcPr>
            <w:tcW w:w="993" w:type="dxa"/>
            <w:shd w:val="clear" w:color="auto" w:fill="auto"/>
            <w:vAlign w:val="center"/>
            <w:hideMark/>
          </w:tcPr>
          <w:p w:rsidR="00CB2A89" w:rsidRPr="00DD29E7" w:rsidRDefault="00CB2A89" w:rsidP="00DD29E7">
            <w:r w:rsidRPr="00DD29E7">
              <w:t>0</w:t>
            </w:r>
          </w:p>
        </w:tc>
        <w:tc>
          <w:tcPr>
            <w:tcW w:w="1134" w:type="dxa"/>
            <w:shd w:val="clear" w:color="auto" w:fill="auto"/>
            <w:vAlign w:val="center"/>
            <w:hideMark/>
          </w:tcPr>
          <w:p w:rsidR="00CB2A89" w:rsidRPr="00DD29E7" w:rsidRDefault="00CB2A89" w:rsidP="00DD29E7">
            <w:r w:rsidRPr="00DD29E7">
              <w:t>AWGN</w:t>
            </w:r>
          </w:p>
        </w:tc>
        <w:tc>
          <w:tcPr>
            <w:tcW w:w="1134" w:type="dxa"/>
            <w:shd w:val="clear" w:color="auto" w:fill="auto"/>
            <w:vAlign w:val="center"/>
            <w:hideMark/>
          </w:tcPr>
          <w:p w:rsidR="00CB2A89" w:rsidRPr="00DD29E7" w:rsidRDefault="00CB2A89" w:rsidP="00DD29E7">
            <w:r w:rsidRPr="00DD29E7">
              <w:t>3334</w:t>
            </w:r>
          </w:p>
        </w:tc>
        <w:tc>
          <w:tcPr>
            <w:tcW w:w="850" w:type="dxa"/>
            <w:shd w:val="clear" w:color="auto" w:fill="auto"/>
            <w:vAlign w:val="center"/>
            <w:hideMark/>
          </w:tcPr>
          <w:p w:rsidR="00CB2A89" w:rsidRPr="00DD29E7" w:rsidRDefault="00CB2A89" w:rsidP="00DD29E7">
            <w:r>
              <w:t>-13.19</w:t>
            </w:r>
          </w:p>
        </w:tc>
        <w:tc>
          <w:tcPr>
            <w:tcW w:w="1100" w:type="dxa"/>
            <w:vAlign w:val="bottom"/>
          </w:tcPr>
          <w:p w:rsidR="00CB2A89" w:rsidRPr="008B4EE7" w:rsidRDefault="00CB2A89" w:rsidP="00DD29E7"/>
        </w:tc>
      </w:tr>
      <w:tr w:rsidR="00DD29E7" w:rsidRPr="008B4EE7" w:rsidTr="00DD29E7">
        <w:trPr>
          <w:trHeight w:val="280"/>
        </w:trPr>
        <w:tc>
          <w:tcPr>
            <w:tcW w:w="1101" w:type="dxa"/>
            <w:shd w:val="clear" w:color="auto" w:fill="auto"/>
            <w:vAlign w:val="center"/>
            <w:hideMark/>
          </w:tcPr>
          <w:p w:rsidR="00CB2A89" w:rsidRPr="00DD29E7" w:rsidRDefault="00CB2A89" w:rsidP="00DD29E7">
            <w:r w:rsidRPr="00DD29E7">
              <w:t>Format A2</w:t>
            </w:r>
          </w:p>
        </w:tc>
        <w:tc>
          <w:tcPr>
            <w:tcW w:w="708" w:type="dxa"/>
            <w:shd w:val="clear" w:color="auto" w:fill="auto"/>
            <w:vAlign w:val="center"/>
            <w:hideMark/>
          </w:tcPr>
          <w:p w:rsidR="00CB2A89" w:rsidRPr="00DD29E7" w:rsidRDefault="00CB2A89" w:rsidP="00DD29E7">
            <w:r w:rsidRPr="00DD29E7">
              <w:rPr>
                <w:rFonts w:hint="eastAsia"/>
              </w:rPr>
              <w:t>1T2R</w:t>
            </w:r>
          </w:p>
        </w:tc>
        <w:tc>
          <w:tcPr>
            <w:tcW w:w="709" w:type="dxa"/>
            <w:shd w:val="clear" w:color="auto" w:fill="auto"/>
            <w:vAlign w:val="center"/>
            <w:hideMark/>
          </w:tcPr>
          <w:p w:rsidR="00CB2A89" w:rsidRPr="00DD29E7" w:rsidRDefault="00CB2A89" w:rsidP="00DD29E7">
            <w:r w:rsidRPr="00DD29E7">
              <w:rPr>
                <w:rFonts w:hint="eastAsia"/>
              </w:rPr>
              <w:t>3.6</w:t>
            </w:r>
          </w:p>
        </w:tc>
        <w:tc>
          <w:tcPr>
            <w:tcW w:w="851" w:type="dxa"/>
            <w:shd w:val="clear" w:color="auto" w:fill="auto"/>
            <w:vAlign w:val="center"/>
            <w:hideMark/>
          </w:tcPr>
          <w:p w:rsidR="00CB2A89" w:rsidRPr="00DD29E7" w:rsidRDefault="00CB2A89" w:rsidP="00DD29E7">
            <w:r w:rsidRPr="00DD29E7">
              <w:t>30kHz</w:t>
            </w:r>
          </w:p>
        </w:tc>
        <w:tc>
          <w:tcPr>
            <w:tcW w:w="567" w:type="dxa"/>
            <w:shd w:val="clear" w:color="auto" w:fill="auto"/>
            <w:vAlign w:val="center"/>
            <w:hideMark/>
          </w:tcPr>
          <w:p w:rsidR="00CB2A89" w:rsidRPr="00DD29E7" w:rsidRDefault="00CB2A89" w:rsidP="00DD29E7">
            <w:r w:rsidRPr="00DD29E7">
              <w:t>46</w:t>
            </w:r>
          </w:p>
        </w:tc>
        <w:tc>
          <w:tcPr>
            <w:tcW w:w="708" w:type="dxa"/>
            <w:shd w:val="clear" w:color="auto" w:fill="auto"/>
            <w:vAlign w:val="center"/>
            <w:hideMark/>
          </w:tcPr>
          <w:p w:rsidR="00CB2A89" w:rsidRPr="00DD29E7" w:rsidRDefault="00CB2A89" w:rsidP="00DD29E7">
            <w:r w:rsidRPr="00DD29E7">
              <w:t>0</w:t>
            </w:r>
          </w:p>
        </w:tc>
        <w:tc>
          <w:tcPr>
            <w:tcW w:w="993" w:type="dxa"/>
            <w:shd w:val="clear" w:color="auto" w:fill="auto"/>
            <w:vAlign w:val="center"/>
            <w:hideMark/>
          </w:tcPr>
          <w:p w:rsidR="00CB2A89" w:rsidRPr="00DD29E7" w:rsidRDefault="00CB2A89" w:rsidP="00DD29E7">
            <w:r w:rsidRPr="00DD29E7">
              <w:t>0</w:t>
            </w:r>
          </w:p>
        </w:tc>
        <w:tc>
          <w:tcPr>
            <w:tcW w:w="1134" w:type="dxa"/>
            <w:shd w:val="clear" w:color="auto" w:fill="auto"/>
            <w:vAlign w:val="center"/>
            <w:hideMark/>
          </w:tcPr>
          <w:p w:rsidR="00CB2A89" w:rsidRPr="00DD29E7" w:rsidRDefault="00CB2A89" w:rsidP="00DD29E7">
            <w:r w:rsidRPr="00DD29E7">
              <w:t>AWGN</w:t>
            </w:r>
          </w:p>
        </w:tc>
        <w:tc>
          <w:tcPr>
            <w:tcW w:w="1134" w:type="dxa"/>
            <w:shd w:val="clear" w:color="auto" w:fill="auto"/>
            <w:vAlign w:val="center"/>
            <w:hideMark/>
          </w:tcPr>
          <w:p w:rsidR="00CB2A89" w:rsidRPr="00DD29E7" w:rsidRDefault="00CB2A89" w:rsidP="00DD29E7">
            <w:r w:rsidRPr="00DD29E7">
              <w:t>3000</w:t>
            </w:r>
          </w:p>
        </w:tc>
        <w:tc>
          <w:tcPr>
            <w:tcW w:w="850" w:type="dxa"/>
            <w:shd w:val="clear" w:color="auto" w:fill="auto"/>
            <w:vAlign w:val="center"/>
            <w:hideMark/>
          </w:tcPr>
          <w:p w:rsidR="00CB2A89" w:rsidRPr="00DD29E7" w:rsidRDefault="00CB2A89" w:rsidP="00DD29E7">
            <w:r>
              <w:t>-13.19</w:t>
            </w:r>
          </w:p>
        </w:tc>
        <w:tc>
          <w:tcPr>
            <w:tcW w:w="1100" w:type="dxa"/>
            <w:vAlign w:val="bottom"/>
          </w:tcPr>
          <w:p w:rsidR="00CB2A89" w:rsidRPr="008B4EE7" w:rsidRDefault="00CB2A89" w:rsidP="00DD29E7">
            <w:r w:rsidRPr="00454F9F">
              <w:rPr>
                <w:rFonts w:hint="eastAsia"/>
              </w:rPr>
              <w:t>0</w:t>
            </w:r>
          </w:p>
        </w:tc>
      </w:tr>
      <w:tr w:rsidR="00DD29E7" w:rsidRPr="008B4EE7" w:rsidTr="00DD29E7">
        <w:trPr>
          <w:trHeight w:val="288"/>
        </w:trPr>
        <w:tc>
          <w:tcPr>
            <w:tcW w:w="1101" w:type="dxa"/>
            <w:shd w:val="clear" w:color="auto" w:fill="auto"/>
            <w:vAlign w:val="center"/>
            <w:hideMark/>
          </w:tcPr>
          <w:p w:rsidR="00CB2A89" w:rsidRPr="00DD29E7" w:rsidRDefault="00CB2A89" w:rsidP="00DD29E7">
            <w:r w:rsidRPr="00DD29E7">
              <w:t>Format B4</w:t>
            </w:r>
          </w:p>
        </w:tc>
        <w:tc>
          <w:tcPr>
            <w:tcW w:w="708" w:type="dxa"/>
            <w:shd w:val="clear" w:color="auto" w:fill="auto"/>
            <w:vAlign w:val="center"/>
            <w:hideMark/>
          </w:tcPr>
          <w:p w:rsidR="00CB2A89" w:rsidRPr="00DD29E7" w:rsidRDefault="00CB2A89" w:rsidP="00DD29E7">
            <w:r w:rsidRPr="00DD29E7">
              <w:rPr>
                <w:rFonts w:hint="eastAsia"/>
              </w:rPr>
              <w:t>1T2R</w:t>
            </w:r>
            <w:r w:rsidRPr="00DD29E7">
              <w:t xml:space="preserve">　</w:t>
            </w:r>
          </w:p>
        </w:tc>
        <w:tc>
          <w:tcPr>
            <w:tcW w:w="709" w:type="dxa"/>
            <w:shd w:val="clear" w:color="auto" w:fill="auto"/>
            <w:vAlign w:val="center"/>
            <w:hideMark/>
          </w:tcPr>
          <w:p w:rsidR="00CB2A89" w:rsidRPr="00DD29E7" w:rsidRDefault="00CB2A89" w:rsidP="00DD29E7">
            <w:r w:rsidRPr="00DD29E7">
              <w:rPr>
                <w:rFonts w:hint="eastAsia"/>
              </w:rPr>
              <w:t>3.6</w:t>
            </w:r>
          </w:p>
        </w:tc>
        <w:tc>
          <w:tcPr>
            <w:tcW w:w="851" w:type="dxa"/>
            <w:shd w:val="clear" w:color="auto" w:fill="auto"/>
            <w:vAlign w:val="center"/>
            <w:hideMark/>
          </w:tcPr>
          <w:p w:rsidR="00CB2A89" w:rsidRPr="00DD29E7" w:rsidRDefault="00CB2A89" w:rsidP="00DD29E7">
            <w:r w:rsidRPr="00DD29E7">
              <w:t>30kHz</w:t>
            </w:r>
          </w:p>
        </w:tc>
        <w:tc>
          <w:tcPr>
            <w:tcW w:w="567" w:type="dxa"/>
            <w:shd w:val="clear" w:color="auto" w:fill="auto"/>
            <w:vAlign w:val="center"/>
            <w:hideMark/>
          </w:tcPr>
          <w:p w:rsidR="00CB2A89" w:rsidRPr="00DD29E7" w:rsidRDefault="00CB2A89" w:rsidP="00DD29E7">
            <w:r w:rsidRPr="00DD29E7">
              <w:t>46</w:t>
            </w:r>
          </w:p>
        </w:tc>
        <w:tc>
          <w:tcPr>
            <w:tcW w:w="708" w:type="dxa"/>
            <w:shd w:val="clear" w:color="auto" w:fill="auto"/>
            <w:vAlign w:val="center"/>
            <w:hideMark/>
          </w:tcPr>
          <w:p w:rsidR="00CB2A89" w:rsidRPr="00DD29E7" w:rsidRDefault="00CB2A89" w:rsidP="00DD29E7">
            <w:r w:rsidRPr="00DD29E7">
              <w:t>0</w:t>
            </w:r>
          </w:p>
        </w:tc>
        <w:tc>
          <w:tcPr>
            <w:tcW w:w="993" w:type="dxa"/>
            <w:shd w:val="clear" w:color="auto" w:fill="auto"/>
            <w:vAlign w:val="center"/>
            <w:hideMark/>
          </w:tcPr>
          <w:p w:rsidR="00CB2A89" w:rsidRPr="00DD29E7" w:rsidRDefault="00CB2A89" w:rsidP="00DD29E7">
            <w:r w:rsidRPr="00DD29E7">
              <w:t>0</w:t>
            </w:r>
          </w:p>
        </w:tc>
        <w:tc>
          <w:tcPr>
            <w:tcW w:w="1134" w:type="dxa"/>
            <w:shd w:val="clear" w:color="auto" w:fill="auto"/>
            <w:vAlign w:val="center"/>
            <w:hideMark/>
          </w:tcPr>
          <w:p w:rsidR="00CB2A89" w:rsidRPr="00DD29E7" w:rsidRDefault="00CB2A89" w:rsidP="00DD29E7">
            <w:r w:rsidRPr="00DD29E7">
              <w:t>AWGN</w:t>
            </w:r>
          </w:p>
        </w:tc>
        <w:tc>
          <w:tcPr>
            <w:tcW w:w="1134" w:type="dxa"/>
            <w:shd w:val="clear" w:color="auto" w:fill="auto"/>
            <w:vAlign w:val="center"/>
            <w:hideMark/>
          </w:tcPr>
          <w:p w:rsidR="00CB2A89" w:rsidRPr="00DD29E7" w:rsidRDefault="00CB2A89" w:rsidP="00DD29E7">
            <w:r w:rsidRPr="00DD29E7">
              <w:t>3334</w:t>
            </w:r>
          </w:p>
        </w:tc>
        <w:tc>
          <w:tcPr>
            <w:tcW w:w="850" w:type="dxa"/>
            <w:shd w:val="clear" w:color="auto" w:fill="auto"/>
            <w:vAlign w:val="center"/>
            <w:hideMark/>
          </w:tcPr>
          <w:p w:rsidR="00CB2A89" w:rsidRPr="00DD29E7" w:rsidRDefault="00CB2A89" w:rsidP="00DD29E7">
            <w:r>
              <w:t>-16.41</w:t>
            </w:r>
          </w:p>
        </w:tc>
        <w:tc>
          <w:tcPr>
            <w:tcW w:w="1100" w:type="dxa"/>
            <w:vAlign w:val="bottom"/>
          </w:tcPr>
          <w:p w:rsidR="00CB2A89" w:rsidRPr="008B4EE7" w:rsidRDefault="00CB2A89" w:rsidP="00DD29E7"/>
        </w:tc>
      </w:tr>
      <w:tr w:rsidR="00DD29E7" w:rsidRPr="008B4EE7" w:rsidTr="00DD29E7">
        <w:trPr>
          <w:trHeight w:val="288"/>
        </w:trPr>
        <w:tc>
          <w:tcPr>
            <w:tcW w:w="1101" w:type="dxa"/>
            <w:shd w:val="clear" w:color="auto" w:fill="auto"/>
            <w:vAlign w:val="center"/>
            <w:hideMark/>
          </w:tcPr>
          <w:p w:rsidR="00CB2A89" w:rsidRPr="00DD29E7" w:rsidRDefault="00CB2A89" w:rsidP="00DD29E7">
            <w:r w:rsidRPr="00DD29E7">
              <w:t>Format B4</w:t>
            </w:r>
          </w:p>
        </w:tc>
        <w:tc>
          <w:tcPr>
            <w:tcW w:w="708" w:type="dxa"/>
            <w:shd w:val="clear" w:color="auto" w:fill="auto"/>
            <w:vAlign w:val="center"/>
            <w:hideMark/>
          </w:tcPr>
          <w:p w:rsidR="00CB2A89" w:rsidRPr="00DD29E7" w:rsidRDefault="00CB2A89" w:rsidP="00DD29E7">
            <w:r w:rsidRPr="00DD29E7">
              <w:rPr>
                <w:rFonts w:hint="eastAsia"/>
              </w:rPr>
              <w:t>1T2R</w:t>
            </w:r>
            <w:r w:rsidRPr="00DD29E7">
              <w:t xml:space="preserve">　</w:t>
            </w:r>
          </w:p>
        </w:tc>
        <w:tc>
          <w:tcPr>
            <w:tcW w:w="709" w:type="dxa"/>
            <w:shd w:val="clear" w:color="auto" w:fill="auto"/>
            <w:vAlign w:val="center"/>
            <w:hideMark/>
          </w:tcPr>
          <w:p w:rsidR="00CB2A89" w:rsidRPr="00DD29E7" w:rsidRDefault="00CB2A89" w:rsidP="00DD29E7">
            <w:r w:rsidRPr="00DD29E7">
              <w:rPr>
                <w:rFonts w:hint="eastAsia"/>
              </w:rPr>
              <w:t>3.6</w:t>
            </w:r>
          </w:p>
        </w:tc>
        <w:tc>
          <w:tcPr>
            <w:tcW w:w="851" w:type="dxa"/>
            <w:shd w:val="clear" w:color="auto" w:fill="auto"/>
            <w:vAlign w:val="center"/>
            <w:hideMark/>
          </w:tcPr>
          <w:p w:rsidR="00CB2A89" w:rsidRPr="00DD29E7" w:rsidRDefault="00CB2A89" w:rsidP="00DD29E7">
            <w:r w:rsidRPr="00DD29E7">
              <w:t>30kHz</w:t>
            </w:r>
          </w:p>
        </w:tc>
        <w:tc>
          <w:tcPr>
            <w:tcW w:w="567" w:type="dxa"/>
            <w:shd w:val="clear" w:color="auto" w:fill="auto"/>
            <w:vAlign w:val="center"/>
            <w:hideMark/>
          </w:tcPr>
          <w:p w:rsidR="00CB2A89" w:rsidRPr="00DD29E7" w:rsidRDefault="00CB2A89" w:rsidP="00DD29E7">
            <w:r w:rsidRPr="00DD29E7">
              <w:t>46</w:t>
            </w:r>
          </w:p>
        </w:tc>
        <w:tc>
          <w:tcPr>
            <w:tcW w:w="708" w:type="dxa"/>
            <w:shd w:val="clear" w:color="auto" w:fill="auto"/>
            <w:vAlign w:val="center"/>
            <w:hideMark/>
          </w:tcPr>
          <w:p w:rsidR="00CB2A89" w:rsidRPr="00DD29E7" w:rsidRDefault="00CB2A89" w:rsidP="00DD29E7">
            <w:r w:rsidRPr="00DD29E7">
              <w:t>0</w:t>
            </w:r>
          </w:p>
        </w:tc>
        <w:tc>
          <w:tcPr>
            <w:tcW w:w="993" w:type="dxa"/>
            <w:shd w:val="clear" w:color="auto" w:fill="auto"/>
            <w:vAlign w:val="center"/>
            <w:hideMark/>
          </w:tcPr>
          <w:p w:rsidR="00CB2A89" w:rsidRPr="00DD29E7" w:rsidRDefault="00CB2A89" w:rsidP="00DD29E7">
            <w:r w:rsidRPr="00DD29E7">
              <w:t>0</w:t>
            </w:r>
          </w:p>
        </w:tc>
        <w:tc>
          <w:tcPr>
            <w:tcW w:w="1134" w:type="dxa"/>
            <w:shd w:val="clear" w:color="auto" w:fill="auto"/>
            <w:vAlign w:val="center"/>
            <w:hideMark/>
          </w:tcPr>
          <w:p w:rsidR="00CB2A89" w:rsidRPr="00DD29E7" w:rsidRDefault="00CB2A89" w:rsidP="00DD29E7">
            <w:r w:rsidRPr="00DD29E7">
              <w:t>AWGN</w:t>
            </w:r>
          </w:p>
        </w:tc>
        <w:tc>
          <w:tcPr>
            <w:tcW w:w="1134" w:type="dxa"/>
            <w:shd w:val="clear" w:color="auto" w:fill="auto"/>
            <w:vAlign w:val="center"/>
            <w:hideMark/>
          </w:tcPr>
          <w:p w:rsidR="00CB2A89" w:rsidRPr="00DD29E7" w:rsidRDefault="00CB2A89" w:rsidP="00DD29E7">
            <w:r w:rsidRPr="00DD29E7">
              <w:t>3000</w:t>
            </w:r>
          </w:p>
        </w:tc>
        <w:tc>
          <w:tcPr>
            <w:tcW w:w="850" w:type="dxa"/>
            <w:shd w:val="clear" w:color="auto" w:fill="auto"/>
            <w:vAlign w:val="center"/>
            <w:hideMark/>
          </w:tcPr>
          <w:p w:rsidR="00CB2A89" w:rsidRPr="00DD29E7" w:rsidRDefault="00CB2A89" w:rsidP="00DD29E7">
            <w:r>
              <w:t>-16.38</w:t>
            </w:r>
          </w:p>
        </w:tc>
        <w:tc>
          <w:tcPr>
            <w:tcW w:w="1100" w:type="dxa"/>
            <w:vAlign w:val="bottom"/>
          </w:tcPr>
          <w:p w:rsidR="00CB2A89" w:rsidRPr="008B4EE7" w:rsidRDefault="00CB2A89" w:rsidP="00DD29E7">
            <w:r w:rsidRPr="00454F9F">
              <w:rPr>
                <w:rFonts w:hint="eastAsia"/>
              </w:rPr>
              <w:t>-0.03</w:t>
            </w:r>
          </w:p>
        </w:tc>
      </w:tr>
      <w:tr w:rsidR="00DD29E7" w:rsidRPr="008B4EE7" w:rsidTr="00DD29E7">
        <w:trPr>
          <w:trHeight w:val="288"/>
        </w:trPr>
        <w:tc>
          <w:tcPr>
            <w:tcW w:w="1101" w:type="dxa"/>
            <w:shd w:val="clear" w:color="auto" w:fill="auto"/>
            <w:vAlign w:val="center"/>
            <w:hideMark/>
          </w:tcPr>
          <w:p w:rsidR="00CB2A89" w:rsidRPr="00DD29E7" w:rsidRDefault="00CB2A89" w:rsidP="00DD29E7">
            <w:r w:rsidRPr="00DD29E7">
              <w:t>Format C2</w:t>
            </w:r>
          </w:p>
        </w:tc>
        <w:tc>
          <w:tcPr>
            <w:tcW w:w="708" w:type="dxa"/>
            <w:shd w:val="clear" w:color="auto" w:fill="auto"/>
            <w:vAlign w:val="center"/>
            <w:hideMark/>
          </w:tcPr>
          <w:p w:rsidR="00CB2A89" w:rsidRPr="00DD29E7" w:rsidRDefault="00CB2A89" w:rsidP="00DD29E7">
            <w:r w:rsidRPr="00DD29E7">
              <w:rPr>
                <w:rFonts w:hint="eastAsia"/>
              </w:rPr>
              <w:t>1T2R</w:t>
            </w:r>
            <w:r w:rsidRPr="00DD29E7">
              <w:t xml:space="preserve">　</w:t>
            </w:r>
          </w:p>
        </w:tc>
        <w:tc>
          <w:tcPr>
            <w:tcW w:w="709" w:type="dxa"/>
            <w:shd w:val="clear" w:color="auto" w:fill="auto"/>
            <w:vAlign w:val="center"/>
            <w:hideMark/>
          </w:tcPr>
          <w:p w:rsidR="00CB2A89" w:rsidRPr="00DD29E7" w:rsidRDefault="00CB2A89" w:rsidP="00DD29E7">
            <w:r w:rsidRPr="00DD29E7">
              <w:rPr>
                <w:rFonts w:hint="eastAsia"/>
              </w:rPr>
              <w:t>3.6</w:t>
            </w:r>
          </w:p>
        </w:tc>
        <w:tc>
          <w:tcPr>
            <w:tcW w:w="851" w:type="dxa"/>
            <w:shd w:val="clear" w:color="auto" w:fill="auto"/>
            <w:vAlign w:val="center"/>
            <w:hideMark/>
          </w:tcPr>
          <w:p w:rsidR="00CB2A89" w:rsidRPr="00DD29E7" w:rsidRDefault="00CB2A89" w:rsidP="00DD29E7">
            <w:r w:rsidRPr="00DD29E7">
              <w:t>30kHz</w:t>
            </w:r>
          </w:p>
        </w:tc>
        <w:tc>
          <w:tcPr>
            <w:tcW w:w="567" w:type="dxa"/>
            <w:shd w:val="clear" w:color="auto" w:fill="auto"/>
            <w:vAlign w:val="center"/>
            <w:hideMark/>
          </w:tcPr>
          <w:p w:rsidR="00CB2A89" w:rsidRPr="00DD29E7" w:rsidRDefault="00CB2A89" w:rsidP="00DD29E7">
            <w:r w:rsidRPr="00DD29E7">
              <w:t>46</w:t>
            </w:r>
          </w:p>
        </w:tc>
        <w:tc>
          <w:tcPr>
            <w:tcW w:w="708" w:type="dxa"/>
            <w:shd w:val="clear" w:color="auto" w:fill="auto"/>
            <w:vAlign w:val="center"/>
            <w:hideMark/>
          </w:tcPr>
          <w:p w:rsidR="00CB2A89" w:rsidRPr="00DD29E7" w:rsidRDefault="00CB2A89" w:rsidP="00DD29E7">
            <w:r w:rsidRPr="00DD29E7">
              <w:t>0</w:t>
            </w:r>
          </w:p>
        </w:tc>
        <w:tc>
          <w:tcPr>
            <w:tcW w:w="993" w:type="dxa"/>
            <w:shd w:val="clear" w:color="auto" w:fill="auto"/>
            <w:vAlign w:val="center"/>
            <w:hideMark/>
          </w:tcPr>
          <w:p w:rsidR="00CB2A89" w:rsidRPr="00DD29E7" w:rsidRDefault="00CB2A89" w:rsidP="00DD29E7">
            <w:r w:rsidRPr="00DD29E7">
              <w:t>0</w:t>
            </w:r>
          </w:p>
        </w:tc>
        <w:tc>
          <w:tcPr>
            <w:tcW w:w="1134" w:type="dxa"/>
            <w:shd w:val="clear" w:color="auto" w:fill="auto"/>
            <w:vAlign w:val="center"/>
            <w:hideMark/>
          </w:tcPr>
          <w:p w:rsidR="00CB2A89" w:rsidRPr="00DD29E7" w:rsidRDefault="00CB2A89" w:rsidP="00DD29E7">
            <w:r w:rsidRPr="00DD29E7">
              <w:t>AWGN</w:t>
            </w:r>
          </w:p>
        </w:tc>
        <w:tc>
          <w:tcPr>
            <w:tcW w:w="1134" w:type="dxa"/>
            <w:shd w:val="clear" w:color="auto" w:fill="auto"/>
            <w:vAlign w:val="center"/>
            <w:hideMark/>
          </w:tcPr>
          <w:p w:rsidR="00CB2A89" w:rsidRPr="00DD29E7" w:rsidRDefault="00CB2A89" w:rsidP="00DD29E7">
            <w:r w:rsidRPr="00DD29E7">
              <w:t>3334</w:t>
            </w:r>
          </w:p>
        </w:tc>
        <w:tc>
          <w:tcPr>
            <w:tcW w:w="850" w:type="dxa"/>
            <w:shd w:val="clear" w:color="auto" w:fill="auto"/>
            <w:vAlign w:val="center"/>
            <w:hideMark/>
          </w:tcPr>
          <w:p w:rsidR="00CB2A89" w:rsidRPr="00DD29E7" w:rsidRDefault="00CB2A89" w:rsidP="00DD29E7">
            <w:r>
              <w:t>-13.19</w:t>
            </w:r>
          </w:p>
        </w:tc>
        <w:tc>
          <w:tcPr>
            <w:tcW w:w="1100" w:type="dxa"/>
            <w:vAlign w:val="bottom"/>
          </w:tcPr>
          <w:p w:rsidR="00CB2A89" w:rsidRPr="008B4EE7" w:rsidRDefault="00CB2A89" w:rsidP="00DD29E7"/>
        </w:tc>
      </w:tr>
      <w:tr w:rsidR="00DD29E7" w:rsidRPr="008B4EE7" w:rsidTr="00DD29E7">
        <w:trPr>
          <w:trHeight w:val="288"/>
        </w:trPr>
        <w:tc>
          <w:tcPr>
            <w:tcW w:w="1101" w:type="dxa"/>
            <w:shd w:val="clear" w:color="auto" w:fill="auto"/>
            <w:vAlign w:val="center"/>
            <w:hideMark/>
          </w:tcPr>
          <w:p w:rsidR="00CB2A89" w:rsidRPr="00DD29E7" w:rsidRDefault="00CB2A89" w:rsidP="00DD29E7">
            <w:r w:rsidRPr="00DD29E7">
              <w:t>Format C2</w:t>
            </w:r>
          </w:p>
        </w:tc>
        <w:tc>
          <w:tcPr>
            <w:tcW w:w="708" w:type="dxa"/>
            <w:shd w:val="clear" w:color="auto" w:fill="auto"/>
            <w:vAlign w:val="center"/>
            <w:hideMark/>
          </w:tcPr>
          <w:p w:rsidR="00CB2A89" w:rsidRPr="00DD29E7" w:rsidRDefault="00CB2A89" w:rsidP="00DD29E7">
            <w:r w:rsidRPr="00DD29E7">
              <w:rPr>
                <w:rFonts w:hint="eastAsia"/>
              </w:rPr>
              <w:t>1T2R</w:t>
            </w:r>
            <w:r w:rsidRPr="00DD29E7">
              <w:t xml:space="preserve">　</w:t>
            </w:r>
          </w:p>
        </w:tc>
        <w:tc>
          <w:tcPr>
            <w:tcW w:w="709" w:type="dxa"/>
            <w:shd w:val="clear" w:color="auto" w:fill="auto"/>
            <w:vAlign w:val="center"/>
            <w:hideMark/>
          </w:tcPr>
          <w:p w:rsidR="00CB2A89" w:rsidRPr="00DD29E7" w:rsidRDefault="00CB2A89" w:rsidP="00DD29E7">
            <w:r w:rsidRPr="00DD29E7">
              <w:rPr>
                <w:rFonts w:hint="eastAsia"/>
              </w:rPr>
              <w:t>3.6</w:t>
            </w:r>
          </w:p>
        </w:tc>
        <w:tc>
          <w:tcPr>
            <w:tcW w:w="851" w:type="dxa"/>
            <w:shd w:val="clear" w:color="auto" w:fill="auto"/>
            <w:vAlign w:val="center"/>
            <w:hideMark/>
          </w:tcPr>
          <w:p w:rsidR="00CB2A89" w:rsidRPr="00DD29E7" w:rsidRDefault="00CB2A89" w:rsidP="00DD29E7">
            <w:r w:rsidRPr="00DD29E7">
              <w:t>30kHz</w:t>
            </w:r>
          </w:p>
        </w:tc>
        <w:tc>
          <w:tcPr>
            <w:tcW w:w="567" w:type="dxa"/>
            <w:shd w:val="clear" w:color="auto" w:fill="auto"/>
            <w:vAlign w:val="center"/>
            <w:hideMark/>
          </w:tcPr>
          <w:p w:rsidR="00CB2A89" w:rsidRPr="00DD29E7" w:rsidRDefault="00CB2A89" w:rsidP="00DD29E7">
            <w:r w:rsidRPr="00DD29E7">
              <w:t>46</w:t>
            </w:r>
          </w:p>
        </w:tc>
        <w:tc>
          <w:tcPr>
            <w:tcW w:w="708" w:type="dxa"/>
            <w:shd w:val="clear" w:color="auto" w:fill="auto"/>
            <w:vAlign w:val="center"/>
            <w:hideMark/>
          </w:tcPr>
          <w:p w:rsidR="00CB2A89" w:rsidRPr="00DD29E7" w:rsidRDefault="00CB2A89" w:rsidP="00DD29E7">
            <w:r w:rsidRPr="00DD29E7">
              <w:t>0</w:t>
            </w:r>
          </w:p>
        </w:tc>
        <w:tc>
          <w:tcPr>
            <w:tcW w:w="993" w:type="dxa"/>
            <w:shd w:val="clear" w:color="auto" w:fill="auto"/>
            <w:vAlign w:val="center"/>
            <w:hideMark/>
          </w:tcPr>
          <w:p w:rsidR="00CB2A89" w:rsidRPr="00DD29E7" w:rsidRDefault="00CB2A89" w:rsidP="00DD29E7">
            <w:r w:rsidRPr="00DD29E7">
              <w:t>0</w:t>
            </w:r>
          </w:p>
        </w:tc>
        <w:tc>
          <w:tcPr>
            <w:tcW w:w="1134" w:type="dxa"/>
            <w:shd w:val="clear" w:color="auto" w:fill="auto"/>
            <w:vAlign w:val="center"/>
            <w:hideMark/>
          </w:tcPr>
          <w:p w:rsidR="00CB2A89" w:rsidRPr="00DD29E7" w:rsidRDefault="00CB2A89" w:rsidP="00DD29E7">
            <w:r w:rsidRPr="00DD29E7">
              <w:t>AWGN</w:t>
            </w:r>
          </w:p>
        </w:tc>
        <w:tc>
          <w:tcPr>
            <w:tcW w:w="1134" w:type="dxa"/>
            <w:shd w:val="clear" w:color="auto" w:fill="auto"/>
            <w:vAlign w:val="center"/>
            <w:hideMark/>
          </w:tcPr>
          <w:p w:rsidR="00CB2A89" w:rsidRPr="00DD29E7" w:rsidRDefault="00CB2A89" w:rsidP="00DD29E7">
            <w:r w:rsidRPr="00DD29E7">
              <w:t>3000</w:t>
            </w:r>
          </w:p>
        </w:tc>
        <w:tc>
          <w:tcPr>
            <w:tcW w:w="850" w:type="dxa"/>
            <w:shd w:val="clear" w:color="auto" w:fill="auto"/>
            <w:vAlign w:val="center"/>
            <w:hideMark/>
          </w:tcPr>
          <w:p w:rsidR="00CB2A89" w:rsidRPr="00DD29E7" w:rsidRDefault="00CB2A89" w:rsidP="00DD29E7">
            <w:r>
              <w:t>-13.21</w:t>
            </w:r>
          </w:p>
        </w:tc>
        <w:tc>
          <w:tcPr>
            <w:tcW w:w="1100" w:type="dxa"/>
            <w:vAlign w:val="bottom"/>
          </w:tcPr>
          <w:p w:rsidR="00CB2A89" w:rsidRPr="008B4EE7" w:rsidRDefault="00CB2A89" w:rsidP="00DD29E7">
            <w:r w:rsidRPr="00454F9F">
              <w:rPr>
                <w:rFonts w:hint="eastAsia"/>
              </w:rPr>
              <w:t>0.02</w:t>
            </w:r>
          </w:p>
        </w:tc>
      </w:tr>
    </w:tbl>
    <w:p w:rsidR="00146947" w:rsidRDefault="00146947" w:rsidP="00146947">
      <w:pPr>
        <w:spacing w:after="160" w:line="256" w:lineRule="auto"/>
        <w:jc w:val="both"/>
        <w:rPr>
          <w:noProof/>
          <w:lang w:val="en-US" w:eastAsia="zh-CN"/>
        </w:rPr>
      </w:pPr>
    </w:p>
    <w:p w:rsidR="003274C1" w:rsidRPr="00FD2822" w:rsidRDefault="003274C1" w:rsidP="003274C1">
      <w:pPr>
        <w:rPr>
          <w:b/>
          <w:u w:val="single"/>
          <w:lang w:eastAsia="zh-CN"/>
        </w:rPr>
      </w:pPr>
      <w:r w:rsidRPr="00FD2822">
        <w:rPr>
          <w:b/>
          <w:u w:val="single"/>
          <w:lang w:eastAsia="zh-CN"/>
        </w:rPr>
        <w:t>Test Preamble Parameters for short sequence format</w:t>
      </w:r>
      <w:r>
        <w:rPr>
          <w:rFonts w:hint="eastAsia"/>
          <w:b/>
          <w:u w:val="single"/>
          <w:lang w:eastAsia="zh-CN"/>
        </w:rPr>
        <w:t xml:space="preserve"> </w:t>
      </w:r>
      <w:r w:rsidRPr="00FD2822">
        <w:rPr>
          <w:b/>
          <w:u w:val="single"/>
          <w:lang w:eastAsia="zh-CN"/>
        </w:rPr>
        <w:t>(A2/B4/C2):</w:t>
      </w:r>
    </w:p>
    <w:tbl>
      <w:tblPr>
        <w:tblStyle w:val="af8"/>
        <w:tblW w:w="0" w:type="auto"/>
        <w:tblLook w:val="04A0" w:firstRow="1" w:lastRow="0" w:firstColumn="1" w:lastColumn="0" w:noHBand="0" w:noVBand="1"/>
      </w:tblPr>
      <w:tblGrid>
        <w:gridCol w:w="9855"/>
      </w:tblGrid>
      <w:tr w:rsidR="003274C1" w:rsidTr="00CB2A89">
        <w:tc>
          <w:tcPr>
            <w:tcW w:w="9855" w:type="dxa"/>
          </w:tcPr>
          <w:p w:rsidR="003274C1" w:rsidRPr="001E7044" w:rsidRDefault="003274C1" w:rsidP="00CB2A89">
            <w:pPr>
              <w:numPr>
                <w:ilvl w:val="0"/>
                <w:numId w:val="41"/>
              </w:numPr>
              <w:spacing w:after="160" w:line="256" w:lineRule="auto"/>
              <w:jc w:val="both"/>
              <w:rPr>
                <w:noProof/>
                <w:lang w:val="en-US" w:eastAsia="zh-CN"/>
              </w:rPr>
            </w:pPr>
            <w:r w:rsidRPr="001E7044">
              <w:rPr>
                <w:noProof/>
                <w:lang w:val="en-US" w:eastAsia="zh-CN"/>
              </w:rPr>
              <w:t>Short sequence format</w:t>
            </w:r>
          </w:p>
          <w:p w:rsidR="003274C1" w:rsidRPr="001E7044" w:rsidRDefault="003274C1" w:rsidP="00CB2A89">
            <w:pPr>
              <w:numPr>
                <w:ilvl w:val="1"/>
                <w:numId w:val="41"/>
              </w:numPr>
              <w:spacing w:after="160" w:line="256" w:lineRule="auto"/>
              <w:jc w:val="both"/>
              <w:rPr>
                <w:noProof/>
                <w:lang w:val="en-US" w:eastAsia="zh-CN"/>
              </w:rPr>
            </w:pPr>
            <w:r w:rsidRPr="001E7044">
              <w:rPr>
                <w:noProof/>
                <w:lang w:eastAsia="zh-CN"/>
              </w:rPr>
              <w:t>15kH</w:t>
            </w:r>
            <w:r w:rsidR="00C03A7F">
              <w:rPr>
                <w:rFonts w:eastAsiaTheme="minorEastAsia" w:hint="eastAsia"/>
                <w:noProof/>
                <w:lang w:eastAsia="zh-CN"/>
              </w:rPr>
              <w:t>z</w:t>
            </w:r>
          </w:p>
          <w:p w:rsidR="003274C1" w:rsidRPr="001E7044" w:rsidRDefault="003274C1" w:rsidP="00CB2A89">
            <w:pPr>
              <w:numPr>
                <w:ilvl w:val="2"/>
                <w:numId w:val="41"/>
              </w:numPr>
              <w:spacing w:after="160" w:line="256" w:lineRule="auto"/>
              <w:jc w:val="both"/>
              <w:rPr>
                <w:noProof/>
                <w:lang w:val="en-US" w:eastAsia="zh-CN"/>
              </w:rPr>
            </w:pPr>
            <w:r w:rsidRPr="001E7044">
              <w:rPr>
                <w:noProof/>
                <w:lang w:eastAsia="zh-CN"/>
              </w:rPr>
              <w:t>Option 1:  {Ncs,  logical sequence index, V} ={23,</w:t>
            </w:r>
            <w:r w:rsidR="009C3AF9">
              <w:rPr>
                <w:rFonts w:eastAsiaTheme="minorEastAsia" w:hint="eastAsia"/>
                <w:noProof/>
                <w:lang w:eastAsia="zh-CN"/>
              </w:rPr>
              <w:t xml:space="preserve"> </w:t>
            </w:r>
            <w:r w:rsidRPr="001E7044">
              <w:rPr>
                <w:noProof/>
                <w:lang w:eastAsia="zh-CN"/>
              </w:rPr>
              <w:t>0,</w:t>
            </w:r>
            <w:r w:rsidR="009C3AF9">
              <w:rPr>
                <w:rFonts w:eastAsiaTheme="minorEastAsia" w:hint="eastAsia"/>
                <w:noProof/>
                <w:lang w:eastAsia="zh-CN"/>
              </w:rPr>
              <w:t xml:space="preserve"> </w:t>
            </w:r>
            <w:r w:rsidRPr="001E7044">
              <w:rPr>
                <w:noProof/>
                <w:lang w:eastAsia="zh-CN"/>
              </w:rPr>
              <w:t>0}  (Reusing the existing NR parameters  for short format under 15KHz)</w:t>
            </w:r>
          </w:p>
          <w:p w:rsidR="003274C1" w:rsidRPr="001E7044" w:rsidRDefault="003274C1" w:rsidP="00CB2A89">
            <w:pPr>
              <w:numPr>
                <w:ilvl w:val="2"/>
                <w:numId w:val="41"/>
              </w:numPr>
              <w:spacing w:after="160" w:line="256" w:lineRule="auto"/>
              <w:jc w:val="both"/>
              <w:rPr>
                <w:noProof/>
                <w:lang w:val="en-US" w:eastAsia="zh-CN"/>
              </w:rPr>
            </w:pPr>
            <w:r w:rsidRPr="001E7044">
              <w:rPr>
                <w:noProof/>
                <w:lang w:eastAsia="zh-CN"/>
              </w:rPr>
              <w:t>Other options are not precluded</w:t>
            </w:r>
          </w:p>
          <w:p w:rsidR="003274C1" w:rsidRPr="001E7044" w:rsidRDefault="00C03A7F" w:rsidP="00CB2A89">
            <w:pPr>
              <w:numPr>
                <w:ilvl w:val="1"/>
                <w:numId w:val="41"/>
              </w:numPr>
              <w:spacing w:after="160" w:line="256" w:lineRule="auto"/>
              <w:jc w:val="both"/>
              <w:rPr>
                <w:noProof/>
                <w:lang w:val="en-US" w:eastAsia="zh-CN"/>
              </w:rPr>
            </w:pPr>
            <w:r>
              <w:rPr>
                <w:noProof/>
                <w:lang w:eastAsia="zh-CN"/>
              </w:rPr>
              <w:t>30KH</w:t>
            </w:r>
            <w:r>
              <w:rPr>
                <w:rFonts w:eastAsiaTheme="minorEastAsia" w:hint="eastAsia"/>
                <w:noProof/>
                <w:lang w:eastAsia="zh-CN"/>
              </w:rPr>
              <w:t>z</w:t>
            </w:r>
          </w:p>
          <w:p w:rsidR="003274C1" w:rsidRPr="001E7044" w:rsidRDefault="003274C1" w:rsidP="00CB2A89">
            <w:pPr>
              <w:numPr>
                <w:ilvl w:val="2"/>
                <w:numId w:val="41"/>
              </w:numPr>
              <w:spacing w:after="160" w:line="256" w:lineRule="auto"/>
              <w:jc w:val="both"/>
              <w:rPr>
                <w:noProof/>
                <w:lang w:val="en-US" w:eastAsia="zh-CN"/>
              </w:rPr>
            </w:pPr>
            <w:r w:rsidRPr="001E7044">
              <w:rPr>
                <w:noProof/>
                <w:lang w:eastAsia="zh-CN"/>
              </w:rPr>
              <w:t>Option 1:  {Ncs,  logical sequence index, V} ={46, 0,</w:t>
            </w:r>
            <w:r w:rsidR="009C3AF9">
              <w:rPr>
                <w:rFonts w:eastAsiaTheme="minorEastAsia" w:hint="eastAsia"/>
                <w:noProof/>
                <w:lang w:eastAsia="zh-CN"/>
              </w:rPr>
              <w:t xml:space="preserve"> </w:t>
            </w:r>
            <w:r w:rsidRPr="001E7044">
              <w:rPr>
                <w:noProof/>
                <w:lang w:eastAsia="zh-CN"/>
              </w:rPr>
              <w:t xml:space="preserve">0}  (Reusing the existing NR </w:t>
            </w:r>
            <w:r w:rsidRPr="001E7044">
              <w:rPr>
                <w:noProof/>
                <w:lang w:eastAsia="zh-CN"/>
              </w:rPr>
              <w:lastRenderedPageBreak/>
              <w:t>parameters  for short format under 30KHz)</w:t>
            </w:r>
          </w:p>
          <w:p w:rsidR="003274C1" w:rsidRPr="001E7044" w:rsidRDefault="003274C1" w:rsidP="00CB2A89">
            <w:pPr>
              <w:numPr>
                <w:ilvl w:val="2"/>
                <w:numId w:val="41"/>
              </w:numPr>
              <w:spacing w:after="160" w:line="256" w:lineRule="auto"/>
              <w:jc w:val="both"/>
              <w:rPr>
                <w:noProof/>
                <w:lang w:val="en-US" w:eastAsia="zh-CN"/>
              </w:rPr>
            </w:pPr>
            <w:r w:rsidRPr="001E7044">
              <w:rPr>
                <w:noProof/>
                <w:lang w:val="en-US" w:eastAsia="zh-CN"/>
              </w:rPr>
              <w:t>Other options are not precluded</w:t>
            </w:r>
          </w:p>
        </w:tc>
      </w:tr>
    </w:tbl>
    <w:p w:rsidR="003274C1" w:rsidRPr="00FC3C9B" w:rsidRDefault="003274C1" w:rsidP="003274C1">
      <w:pPr>
        <w:spacing w:after="160" w:line="256" w:lineRule="auto"/>
        <w:jc w:val="both"/>
        <w:rPr>
          <w:noProof/>
          <w:lang w:eastAsia="zh-CN"/>
        </w:rPr>
      </w:pPr>
      <w:r>
        <w:rPr>
          <w:rFonts w:hint="eastAsia"/>
          <w:noProof/>
          <w:lang w:eastAsia="zh-CN"/>
        </w:rPr>
        <w:lastRenderedPageBreak/>
        <w:t xml:space="preserve">The </w:t>
      </w:r>
      <w:r w:rsidRPr="001E7044">
        <w:rPr>
          <w:noProof/>
          <w:lang w:eastAsia="zh-CN"/>
        </w:rPr>
        <w:t xml:space="preserve">existing NR </w:t>
      </w:r>
      <w:r>
        <w:rPr>
          <w:rFonts w:hint="eastAsia"/>
          <w:noProof/>
          <w:lang w:eastAsia="zh-CN"/>
        </w:rPr>
        <w:t xml:space="preserve">test </w:t>
      </w:r>
      <w:r w:rsidR="00402385">
        <w:rPr>
          <w:rFonts w:hint="eastAsia"/>
          <w:noProof/>
          <w:lang w:eastAsia="zh-CN"/>
        </w:rPr>
        <w:t xml:space="preserve">preamble </w:t>
      </w:r>
      <w:r w:rsidR="00F77F1A">
        <w:rPr>
          <w:noProof/>
          <w:lang w:eastAsia="zh-CN"/>
        </w:rPr>
        <w:t xml:space="preserve">parameters </w:t>
      </w:r>
      <w:r w:rsidRPr="001E7044">
        <w:rPr>
          <w:noProof/>
          <w:lang w:eastAsia="zh-CN"/>
        </w:rPr>
        <w:t xml:space="preserve">for short format under </w:t>
      </w:r>
      <w:r w:rsidR="00402385" w:rsidRPr="001E7044">
        <w:rPr>
          <w:noProof/>
          <w:lang w:eastAsia="zh-CN"/>
        </w:rPr>
        <w:t>15</w:t>
      </w:r>
      <w:r w:rsidR="00402385">
        <w:rPr>
          <w:rFonts w:hint="eastAsia"/>
          <w:noProof/>
          <w:lang w:eastAsia="zh-CN"/>
        </w:rPr>
        <w:t>k</w:t>
      </w:r>
      <w:r w:rsidR="00402385" w:rsidRPr="001E7044">
        <w:rPr>
          <w:noProof/>
          <w:lang w:eastAsia="zh-CN"/>
        </w:rPr>
        <w:t>Hz</w:t>
      </w:r>
      <w:r w:rsidR="00402385">
        <w:rPr>
          <w:rFonts w:hint="eastAsia"/>
          <w:noProof/>
          <w:lang w:eastAsia="zh-CN"/>
        </w:rPr>
        <w:t xml:space="preserve"> </w:t>
      </w:r>
      <w:r w:rsidR="00F77F1A">
        <w:rPr>
          <w:rFonts w:hint="eastAsia"/>
          <w:noProof/>
          <w:lang w:eastAsia="zh-CN"/>
        </w:rPr>
        <w:t>and 30kHz can be reused for NR HST</w:t>
      </w:r>
      <w:r w:rsidR="00402385">
        <w:rPr>
          <w:rFonts w:hint="eastAsia"/>
          <w:noProof/>
          <w:lang w:eastAsia="zh-CN"/>
        </w:rPr>
        <w:t xml:space="preserve">. There </w:t>
      </w:r>
      <w:r w:rsidR="00F77F1A">
        <w:rPr>
          <w:rFonts w:hint="eastAsia"/>
          <w:noProof/>
          <w:lang w:eastAsia="zh-CN"/>
        </w:rPr>
        <w:t>is no need to use other test preamble parameter</w:t>
      </w:r>
      <w:r w:rsidR="00402385">
        <w:rPr>
          <w:rFonts w:hint="eastAsia"/>
          <w:noProof/>
          <w:lang w:eastAsia="zh-CN"/>
        </w:rPr>
        <w:t>s</w:t>
      </w:r>
      <w:r w:rsidR="00F77F1A">
        <w:rPr>
          <w:rFonts w:hint="eastAsia"/>
          <w:noProof/>
          <w:lang w:eastAsia="zh-CN"/>
        </w:rPr>
        <w:t>, because the performance improvement i</w:t>
      </w:r>
      <w:r w:rsidR="00F77F1A" w:rsidRPr="00F77F1A">
        <w:rPr>
          <w:noProof/>
          <w:lang w:eastAsia="zh-CN"/>
        </w:rPr>
        <w:t xml:space="preserve">s determined by the </w:t>
      </w:r>
      <w:r w:rsidR="00F77F1A">
        <w:rPr>
          <w:rFonts w:hint="eastAsia"/>
          <w:noProof/>
          <w:lang w:eastAsia="zh-CN"/>
        </w:rPr>
        <w:t xml:space="preserve">PRACH </w:t>
      </w:r>
      <w:r w:rsidR="00F77F1A" w:rsidRPr="00F77F1A">
        <w:rPr>
          <w:noProof/>
          <w:lang w:eastAsia="zh-CN"/>
        </w:rPr>
        <w:t>format</w:t>
      </w:r>
      <w:r w:rsidR="00F77F1A">
        <w:rPr>
          <w:rFonts w:hint="eastAsia"/>
          <w:noProof/>
          <w:lang w:eastAsia="zh-CN"/>
        </w:rPr>
        <w:t xml:space="preserve"> instead of </w:t>
      </w:r>
      <w:r w:rsidR="00F77F1A" w:rsidRPr="00F77F1A">
        <w:rPr>
          <w:noProof/>
          <w:lang w:eastAsia="zh-CN"/>
        </w:rPr>
        <w:t>the test</w:t>
      </w:r>
      <w:r w:rsidR="00F77F1A">
        <w:rPr>
          <w:rFonts w:hint="eastAsia"/>
          <w:noProof/>
          <w:lang w:eastAsia="zh-CN"/>
        </w:rPr>
        <w:t xml:space="preserve"> preamble</w:t>
      </w:r>
      <w:r w:rsidR="00F77F1A" w:rsidRPr="00F77F1A">
        <w:rPr>
          <w:noProof/>
          <w:lang w:eastAsia="zh-CN"/>
        </w:rPr>
        <w:t xml:space="preserve"> parameters.</w:t>
      </w:r>
    </w:p>
    <w:p w:rsidR="003274C1" w:rsidRPr="00F948BC" w:rsidRDefault="003274C1" w:rsidP="003274C1">
      <w:pPr>
        <w:spacing w:after="160" w:line="256" w:lineRule="auto"/>
        <w:jc w:val="both"/>
        <w:rPr>
          <w:b/>
          <w:noProof/>
          <w:lang w:eastAsia="zh-CN"/>
        </w:rPr>
      </w:pPr>
      <w:r w:rsidRPr="00F948BC">
        <w:rPr>
          <w:rFonts w:hint="eastAsia"/>
          <w:b/>
          <w:noProof/>
          <w:lang w:val="en-US" w:eastAsia="zh-CN"/>
        </w:rPr>
        <w:t xml:space="preserve">Proposal </w:t>
      </w:r>
      <w:r w:rsidR="007679F8">
        <w:rPr>
          <w:rFonts w:hint="eastAsia"/>
          <w:b/>
          <w:noProof/>
          <w:lang w:val="en-US" w:eastAsia="zh-CN"/>
        </w:rPr>
        <w:t>9</w:t>
      </w:r>
      <w:r w:rsidRPr="00F948BC">
        <w:rPr>
          <w:rFonts w:hint="eastAsia"/>
          <w:b/>
          <w:noProof/>
          <w:lang w:val="en-US" w:eastAsia="zh-CN"/>
        </w:rPr>
        <w:t>:</w:t>
      </w:r>
      <w:r w:rsidR="00F77F1A" w:rsidRPr="00F948BC">
        <w:rPr>
          <w:rFonts w:hint="eastAsia"/>
          <w:b/>
          <w:noProof/>
          <w:lang w:val="en-US" w:eastAsia="zh-CN"/>
        </w:rPr>
        <w:t xml:space="preserve"> Choose Option 1: </w:t>
      </w:r>
      <w:r w:rsidR="00F77F1A" w:rsidRPr="00F948BC">
        <w:rPr>
          <w:b/>
          <w:noProof/>
          <w:lang w:eastAsia="zh-CN"/>
        </w:rPr>
        <w:t>{Ncs,  logical sequence index, V} ={23,</w:t>
      </w:r>
      <w:r w:rsidR="009C3AF9">
        <w:rPr>
          <w:rFonts w:hint="eastAsia"/>
          <w:b/>
          <w:noProof/>
          <w:lang w:eastAsia="zh-CN"/>
        </w:rPr>
        <w:t xml:space="preserve"> </w:t>
      </w:r>
      <w:r w:rsidR="00F77F1A" w:rsidRPr="00F948BC">
        <w:rPr>
          <w:b/>
          <w:noProof/>
          <w:lang w:eastAsia="zh-CN"/>
        </w:rPr>
        <w:t>0,</w:t>
      </w:r>
      <w:r w:rsidR="009C3AF9">
        <w:rPr>
          <w:rFonts w:hint="eastAsia"/>
          <w:b/>
          <w:noProof/>
          <w:lang w:eastAsia="zh-CN"/>
        </w:rPr>
        <w:t xml:space="preserve"> </w:t>
      </w:r>
      <w:r w:rsidR="00F77F1A" w:rsidRPr="00F948BC">
        <w:rPr>
          <w:b/>
          <w:noProof/>
          <w:lang w:eastAsia="zh-CN"/>
        </w:rPr>
        <w:t>0}</w:t>
      </w:r>
      <w:r w:rsidR="00F77F1A" w:rsidRPr="00F948BC">
        <w:rPr>
          <w:rFonts w:hint="eastAsia"/>
          <w:b/>
          <w:noProof/>
          <w:lang w:eastAsia="zh-CN"/>
        </w:rPr>
        <w:t xml:space="preserve"> for short sequence format under 15kHz</w:t>
      </w:r>
      <w:r w:rsidR="00CD3D8C">
        <w:rPr>
          <w:rFonts w:hint="eastAsia"/>
          <w:b/>
          <w:noProof/>
          <w:lang w:eastAsia="zh-CN"/>
        </w:rPr>
        <w:t xml:space="preserve"> SCS</w:t>
      </w:r>
      <w:r w:rsidR="00F77F1A" w:rsidRPr="00F948BC">
        <w:rPr>
          <w:rFonts w:hint="eastAsia"/>
          <w:b/>
          <w:noProof/>
          <w:lang w:eastAsia="zh-CN"/>
        </w:rPr>
        <w:t>.</w:t>
      </w:r>
    </w:p>
    <w:p w:rsidR="00F77F1A" w:rsidRPr="00F948BC" w:rsidRDefault="00F77F1A" w:rsidP="003274C1">
      <w:pPr>
        <w:spacing w:after="160" w:line="256" w:lineRule="auto"/>
        <w:jc w:val="both"/>
        <w:rPr>
          <w:b/>
          <w:noProof/>
          <w:lang w:eastAsia="zh-CN"/>
        </w:rPr>
      </w:pPr>
      <w:r w:rsidRPr="00F948BC">
        <w:rPr>
          <w:rFonts w:hint="eastAsia"/>
          <w:b/>
          <w:noProof/>
          <w:lang w:eastAsia="zh-CN"/>
        </w:rPr>
        <w:t xml:space="preserve">Proposal </w:t>
      </w:r>
      <w:r w:rsidR="00376816" w:rsidRPr="00F948BC">
        <w:rPr>
          <w:rFonts w:hint="eastAsia"/>
          <w:b/>
          <w:noProof/>
          <w:lang w:eastAsia="zh-CN"/>
        </w:rPr>
        <w:t>1</w:t>
      </w:r>
      <w:r w:rsidR="007679F8">
        <w:rPr>
          <w:rFonts w:hint="eastAsia"/>
          <w:b/>
          <w:noProof/>
          <w:lang w:eastAsia="zh-CN"/>
        </w:rPr>
        <w:t>0</w:t>
      </w:r>
      <w:r w:rsidRPr="00F948BC">
        <w:rPr>
          <w:rFonts w:hint="eastAsia"/>
          <w:b/>
          <w:noProof/>
          <w:lang w:eastAsia="zh-CN"/>
        </w:rPr>
        <w:t xml:space="preserve">: Choose Option 1: </w:t>
      </w:r>
      <w:r w:rsidRPr="00F948BC">
        <w:rPr>
          <w:b/>
          <w:noProof/>
          <w:lang w:eastAsia="zh-CN"/>
        </w:rPr>
        <w:t>{Ncs,  logical sequence index, V} ={46, 0,</w:t>
      </w:r>
      <w:r w:rsidR="009C3AF9">
        <w:rPr>
          <w:rFonts w:hint="eastAsia"/>
          <w:b/>
          <w:noProof/>
          <w:lang w:eastAsia="zh-CN"/>
        </w:rPr>
        <w:t xml:space="preserve"> </w:t>
      </w:r>
      <w:r w:rsidRPr="00F948BC">
        <w:rPr>
          <w:b/>
          <w:noProof/>
          <w:lang w:eastAsia="zh-CN"/>
        </w:rPr>
        <w:t>0}</w:t>
      </w:r>
      <w:r w:rsidRPr="00F948BC">
        <w:rPr>
          <w:rFonts w:hint="eastAsia"/>
          <w:b/>
          <w:noProof/>
          <w:lang w:eastAsia="zh-CN"/>
        </w:rPr>
        <w:t xml:space="preserve"> for short sequence format under 30kHz</w:t>
      </w:r>
      <w:r w:rsidR="00CD3D8C">
        <w:rPr>
          <w:rFonts w:hint="eastAsia"/>
          <w:b/>
          <w:noProof/>
          <w:lang w:eastAsia="zh-CN"/>
        </w:rPr>
        <w:t xml:space="preserve"> SCS</w:t>
      </w:r>
      <w:r w:rsidRPr="00F948BC">
        <w:rPr>
          <w:rFonts w:hint="eastAsia"/>
          <w:b/>
          <w:noProof/>
          <w:lang w:eastAsia="zh-CN"/>
        </w:rPr>
        <w:t>.</w:t>
      </w:r>
      <w:bookmarkStart w:id="3" w:name="_GoBack"/>
      <w:bookmarkEnd w:id="3"/>
    </w:p>
    <w:p w:rsidR="00DE0622" w:rsidRPr="002D7453" w:rsidRDefault="00DE0622" w:rsidP="00561735">
      <w:pPr>
        <w:rPr>
          <w:sz w:val="21"/>
          <w:szCs w:val="21"/>
          <w:lang w:eastAsia="zh-CN"/>
        </w:rPr>
      </w:pPr>
    </w:p>
    <w:p w:rsidR="007B3883" w:rsidRDefault="00EE269E">
      <w:pPr>
        <w:pStyle w:val="10"/>
        <w:numPr>
          <w:ilvl w:val="0"/>
          <w:numId w:val="4"/>
        </w:numPr>
      </w:pPr>
      <w:r w:rsidRPr="00D44EA4">
        <w:rPr>
          <w:rFonts w:hint="eastAsia"/>
        </w:rPr>
        <w:t>Conclusion</w:t>
      </w:r>
    </w:p>
    <w:p w:rsidR="00E60537" w:rsidRDefault="00E60537" w:rsidP="00E60537">
      <w:pPr>
        <w:pStyle w:val="aff0"/>
      </w:pPr>
      <w:r>
        <w:rPr>
          <w:rFonts w:hint="eastAsia"/>
          <w:szCs w:val="21"/>
        </w:rPr>
        <w:t xml:space="preserve">This paper </w:t>
      </w:r>
      <w:r w:rsidR="009F5BB1">
        <w:rPr>
          <w:rFonts w:hint="eastAsia"/>
          <w:szCs w:val="21"/>
        </w:rPr>
        <w:t xml:space="preserve">provides </w:t>
      </w:r>
      <w:r>
        <w:rPr>
          <w:szCs w:val="21"/>
        </w:rPr>
        <w:t>evaluation</w:t>
      </w:r>
      <w:r>
        <w:rPr>
          <w:rFonts w:hint="eastAsia"/>
          <w:szCs w:val="21"/>
        </w:rPr>
        <w:t xml:space="preserve"> results for </w:t>
      </w:r>
      <w:r w:rsidR="009F5BB1">
        <w:rPr>
          <w:rFonts w:hint="eastAsia"/>
          <w:szCs w:val="21"/>
        </w:rPr>
        <w:t xml:space="preserve">NR </w:t>
      </w:r>
      <w:r>
        <w:rPr>
          <w:rFonts w:hint="eastAsia"/>
          <w:szCs w:val="21"/>
        </w:rPr>
        <w:t>HST</w:t>
      </w:r>
      <w:r w:rsidR="00B969CA">
        <w:rPr>
          <w:rFonts w:hint="eastAsia"/>
          <w:szCs w:val="21"/>
        </w:rPr>
        <w:t xml:space="preserve">. </w:t>
      </w:r>
      <w:r>
        <w:rPr>
          <w:szCs w:val="21"/>
        </w:rPr>
        <w:t>B</w:t>
      </w:r>
      <w:r>
        <w:rPr>
          <w:rFonts w:hint="eastAsia"/>
          <w:szCs w:val="21"/>
        </w:rPr>
        <w:t xml:space="preserve">ased on </w:t>
      </w:r>
      <w:r w:rsidRPr="003216F8">
        <w:t>our evaluation results for</w:t>
      </w:r>
      <w:r>
        <w:rPr>
          <w:rFonts w:hint="eastAsia"/>
        </w:rPr>
        <w:t xml:space="preserve"> NR HST PRACH, we have the following observations and proposals.</w:t>
      </w:r>
    </w:p>
    <w:p w:rsidR="00125BD3" w:rsidRPr="0085182D" w:rsidRDefault="00125BD3" w:rsidP="00125BD3">
      <w:pPr>
        <w:spacing w:after="160" w:line="256" w:lineRule="auto"/>
        <w:jc w:val="both"/>
        <w:rPr>
          <w:b/>
          <w:noProof/>
          <w:lang w:eastAsia="zh-CN"/>
        </w:rPr>
      </w:pPr>
      <w:r w:rsidRPr="0085182D">
        <w:rPr>
          <w:rFonts w:hint="eastAsia"/>
          <w:b/>
          <w:noProof/>
          <w:lang w:eastAsia="zh-CN"/>
        </w:rPr>
        <w:t xml:space="preserve">Proposal 1:  </w:t>
      </w:r>
      <w:r w:rsidR="00BA48A6">
        <w:rPr>
          <w:rFonts w:hint="eastAsia"/>
          <w:b/>
          <w:noProof/>
          <w:lang w:eastAsia="zh-CN"/>
        </w:rPr>
        <w:t xml:space="preserve">Use </w:t>
      </w:r>
      <w:r w:rsidRPr="0085182D">
        <w:rPr>
          <w:rFonts w:hint="eastAsia"/>
          <w:b/>
          <w:noProof/>
          <w:lang w:eastAsia="zh-CN"/>
        </w:rPr>
        <w:t>timing error tolerance for AWGN</w:t>
      </w:r>
      <w:r>
        <w:rPr>
          <w:rFonts w:hint="eastAsia"/>
          <w:b/>
          <w:noProof/>
          <w:lang w:eastAsia="zh-CN"/>
        </w:rPr>
        <w:t xml:space="preserve"> agreed for NR PRACH demodulation for NR HST PRACH demodulation.</w:t>
      </w:r>
    </w:p>
    <w:p w:rsidR="00125BD3" w:rsidRPr="00EB71F2" w:rsidRDefault="00125BD3" w:rsidP="00125BD3">
      <w:pPr>
        <w:spacing w:after="160" w:line="256" w:lineRule="auto"/>
        <w:jc w:val="both"/>
        <w:rPr>
          <w:b/>
          <w:sz w:val="21"/>
          <w:szCs w:val="21"/>
          <w:lang w:eastAsia="zh-CN"/>
        </w:rPr>
      </w:pPr>
      <w:r w:rsidRPr="00EB71F2">
        <w:rPr>
          <w:rFonts w:hint="eastAsia"/>
          <w:b/>
          <w:noProof/>
          <w:lang w:val="en-US" w:eastAsia="zh-CN"/>
        </w:rPr>
        <w:t xml:space="preserve">Proposal 2:  Choose </w:t>
      </w:r>
      <w:r w:rsidRPr="00EB71F2">
        <w:rPr>
          <w:b/>
          <w:noProof/>
          <w:lang w:eastAsia="zh-CN"/>
        </w:rPr>
        <w:t>Option 1:  {Ncs,  logical sequence index, V} ={15, 384,</w:t>
      </w:r>
      <w:r w:rsidR="009C3AF9">
        <w:rPr>
          <w:rFonts w:hint="eastAsia"/>
          <w:b/>
          <w:noProof/>
          <w:lang w:eastAsia="zh-CN"/>
        </w:rPr>
        <w:t xml:space="preserve"> </w:t>
      </w:r>
      <w:r w:rsidRPr="00EB71F2">
        <w:rPr>
          <w:b/>
          <w:noProof/>
          <w:lang w:eastAsia="zh-CN"/>
        </w:rPr>
        <w:t>0}</w:t>
      </w:r>
      <w:r w:rsidRPr="00EB71F2">
        <w:rPr>
          <w:rFonts w:hint="eastAsia"/>
          <w:b/>
          <w:noProof/>
          <w:lang w:eastAsia="zh-CN"/>
        </w:rPr>
        <w:t xml:space="preserve"> for </w:t>
      </w:r>
      <w:r w:rsidRPr="00EB71F2">
        <w:rPr>
          <w:rFonts w:hint="eastAsia"/>
          <w:b/>
          <w:sz w:val="21"/>
          <w:szCs w:val="21"/>
          <w:lang w:eastAsia="zh-CN"/>
        </w:rPr>
        <w:t xml:space="preserve">Format 0 with </w:t>
      </w:r>
      <w:r w:rsidRPr="00EB71F2">
        <w:rPr>
          <w:b/>
          <w:sz w:val="21"/>
          <w:szCs w:val="21"/>
          <w:lang w:eastAsia="zh-CN"/>
        </w:rPr>
        <w:t>restricted set type A</w:t>
      </w:r>
      <w:r w:rsidRPr="00EB71F2">
        <w:rPr>
          <w:rFonts w:hint="eastAsia"/>
          <w:b/>
          <w:sz w:val="21"/>
          <w:szCs w:val="21"/>
          <w:lang w:eastAsia="zh-CN"/>
        </w:rPr>
        <w:t>.</w:t>
      </w:r>
    </w:p>
    <w:p w:rsidR="006D0145" w:rsidRPr="004B13E0" w:rsidRDefault="006D0145" w:rsidP="006D0145">
      <w:pPr>
        <w:spacing w:after="160" w:line="256" w:lineRule="auto"/>
        <w:jc w:val="both"/>
        <w:rPr>
          <w:b/>
          <w:sz w:val="21"/>
          <w:szCs w:val="21"/>
          <w:lang w:eastAsia="zh-CN"/>
        </w:rPr>
      </w:pPr>
      <w:r w:rsidRPr="004B13E0">
        <w:rPr>
          <w:rFonts w:hint="eastAsia"/>
          <w:b/>
          <w:noProof/>
          <w:lang w:val="en-US" w:eastAsia="zh-CN"/>
        </w:rPr>
        <w:t xml:space="preserve">Proposal </w:t>
      </w:r>
      <w:r>
        <w:rPr>
          <w:rFonts w:hint="eastAsia"/>
          <w:b/>
          <w:noProof/>
          <w:lang w:val="en-US" w:eastAsia="zh-CN"/>
        </w:rPr>
        <w:t>3</w:t>
      </w:r>
      <w:r w:rsidRPr="004B13E0">
        <w:rPr>
          <w:rFonts w:hint="eastAsia"/>
          <w:b/>
          <w:noProof/>
          <w:lang w:val="en-US" w:eastAsia="zh-CN"/>
        </w:rPr>
        <w:t xml:space="preserve">:  Choose </w:t>
      </w:r>
      <w:r w:rsidRPr="004B13E0">
        <w:rPr>
          <w:b/>
          <w:noProof/>
          <w:lang w:eastAsia="zh-CN"/>
        </w:rPr>
        <w:t>Option 1:  {Ncs,  logical sequence index, V} ={15, 3</w:t>
      </w:r>
      <w:r>
        <w:rPr>
          <w:rFonts w:hint="eastAsia"/>
          <w:b/>
          <w:noProof/>
          <w:lang w:eastAsia="zh-CN"/>
        </w:rPr>
        <w:t>0</w:t>
      </w:r>
      <w:r w:rsidRPr="004B13E0">
        <w:rPr>
          <w:b/>
          <w:noProof/>
          <w:lang w:eastAsia="zh-CN"/>
        </w:rPr>
        <w:t>,</w:t>
      </w:r>
      <w:r>
        <w:rPr>
          <w:rFonts w:hint="eastAsia"/>
          <w:b/>
          <w:noProof/>
          <w:lang w:eastAsia="zh-CN"/>
        </w:rPr>
        <w:t xml:space="preserve"> 3</w:t>
      </w:r>
      <w:r w:rsidRPr="004B13E0">
        <w:rPr>
          <w:b/>
          <w:noProof/>
          <w:lang w:eastAsia="zh-CN"/>
        </w:rPr>
        <w:t>0}</w:t>
      </w:r>
      <w:r w:rsidRPr="004B13E0">
        <w:rPr>
          <w:rFonts w:hint="eastAsia"/>
          <w:b/>
          <w:noProof/>
          <w:lang w:eastAsia="zh-CN"/>
        </w:rPr>
        <w:t xml:space="preserve"> for </w:t>
      </w:r>
      <w:r w:rsidRPr="004B13E0">
        <w:rPr>
          <w:rFonts w:hint="eastAsia"/>
          <w:b/>
          <w:sz w:val="21"/>
          <w:szCs w:val="21"/>
          <w:lang w:eastAsia="zh-CN"/>
        </w:rPr>
        <w:t xml:space="preserve">Format 0 with </w:t>
      </w:r>
      <w:r w:rsidRPr="004B13E0">
        <w:rPr>
          <w:b/>
          <w:sz w:val="21"/>
          <w:szCs w:val="21"/>
          <w:lang w:eastAsia="zh-CN"/>
        </w:rPr>
        <w:t xml:space="preserve">restricted set type </w:t>
      </w:r>
      <w:r>
        <w:rPr>
          <w:rFonts w:hint="eastAsia"/>
          <w:b/>
          <w:sz w:val="21"/>
          <w:szCs w:val="21"/>
          <w:lang w:eastAsia="zh-CN"/>
        </w:rPr>
        <w:t>B</w:t>
      </w:r>
      <w:r w:rsidRPr="004B13E0">
        <w:rPr>
          <w:rFonts w:hint="eastAsia"/>
          <w:b/>
          <w:sz w:val="21"/>
          <w:szCs w:val="21"/>
          <w:lang w:eastAsia="zh-CN"/>
        </w:rPr>
        <w:t>.</w:t>
      </w:r>
    </w:p>
    <w:p w:rsidR="006D0145" w:rsidRPr="00D277BC" w:rsidRDefault="006D0145" w:rsidP="006D0145">
      <w:pPr>
        <w:spacing w:after="160" w:line="256" w:lineRule="auto"/>
        <w:jc w:val="both"/>
        <w:rPr>
          <w:b/>
          <w:noProof/>
          <w:lang w:val="en-US" w:eastAsia="zh-CN"/>
        </w:rPr>
      </w:pPr>
      <w:r w:rsidRPr="00D277BC">
        <w:rPr>
          <w:rFonts w:hint="eastAsia"/>
          <w:b/>
          <w:noProof/>
          <w:lang w:val="en-US" w:eastAsia="zh-CN"/>
        </w:rPr>
        <w:t>Proposal 4:  Choose Option 1: 2334Hz for PRACH format 0 with restricted set type B.</w:t>
      </w:r>
    </w:p>
    <w:p w:rsidR="00B73847" w:rsidRPr="002F586A" w:rsidRDefault="00B73847" w:rsidP="00B73847">
      <w:pPr>
        <w:spacing w:after="160" w:line="256" w:lineRule="auto"/>
        <w:jc w:val="both"/>
        <w:rPr>
          <w:b/>
          <w:noProof/>
          <w:lang w:val="en-US" w:eastAsia="zh-CN"/>
        </w:rPr>
      </w:pPr>
      <w:r w:rsidRPr="002F586A">
        <w:rPr>
          <w:rFonts w:hint="eastAsia"/>
          <w:b/>
          <w:noProof/>
          <w:lang w:val="en-US" w:eastAsia="zh-CN"/>
        </w:rPr>
        <w:t xml:space="preserve">Proposal 5: {0Hz, 625Hz, 1340Hz} can be chosen as frequency offsets for </w:t>
      </w:r>
      <w:r w:rsidRPr="002F586A">
        <w:rPr>
          <w:b/>
          <w:noProof/>
          <w:lang w:val="en-US" w:eastAsia="zh-CN"/>
        </w:rPr>
        <w:t>PRACH format 0 with restricted set type A</w:t>
      </w:r>
      <w:r w:rsidRPr="002F586A">
        <w:rPr>
          <w:rFonts w:hint="eastAsia"/>
          <w:b/>
          <w:noProof/>
          <w:lang w:val="en-US" w:eastAsia="zh-CN"/>
        </w:rPr>
        <w:t xml:space="preserve"> for 350km/h.</w:t>
      </w:r>
    </w:p>
    <w:p w:rsidR="00B73847" w:rsidRPr="002F586A" w:rsidRDefault="00B73847" w:rsidP="00B73847">
      <w:pPr>
        <w:spacing w:after="160" w:line="256" w:lineRule="auto"/>
        <w:jc w:val="both"/>
        <w:rPr>
          <w:b/>
          <w:noProof/>
          <w:lang w:val="en-US" w:eastAsia="zh-CN"/>
        </w:rPr>
      </w:pPr>
      <w:r w:rsidRPr="002F586A">
        <w:rPr>
          <w:rFonts w:hint="eastAsia"/>
          <w:b/>
          <w:noProof/>
          <w:lang w:val="en-US" w:eastAsia="zh-CN"/>
        </w:rPr>
        <w:t>Proposal 6: {0Hz, 625Hz, 1875Hz,</w:t>
      </w:r>
      <w:r>
        <w:rPr>
          <w:rFonts w:hint="eastAsia"/>
          <w:b/>
          <w:noProof/>
          <w:lang w:val="en-US" w:eastAsia="zh-CN"/>
        </w:rPr>
        <w:t xml:space="preserve"> </w:t>
      </w:r>
      <w:r w:rsidRPr="002F586A">
        <w:rPr>
          <w:rFonts w:hint="eastAsia"/>
          <w:b/>
          <w:noProof/>
          <w:lang w:val="en-US" w:eastAsia="zh-CN"/>
        </w:rPr>
        <w:t xml:space="preserve">2334Hz} can be chosen as frequency offsets for </w:t>
      </w:r>
      <w:r w:rsidRPr="002F586A">
        <w:rPr>
          <w:b/>
          <w:noProof/>
          <w:lang w:val="en-US" w:eastAsia="zh-CN"/>
        </w:rPr>
        <w:t>PRACH format 0 with restricted set type</w:t>
      </w:r>
      <w:r w:rsidRPr="002F586A">
        <w:rPr>
          <w:rFonts w:hint="eastAsia"/>
          <w:b/>
          <w:noProof/>
          <w:lang w:val="en-US" w:eastAsia="zh-CN"/>
        </w:rPr>
        <w:t xml:space="preserve"> B</w:t>
      </w:r>
      <w:r w:rsidRPr="002F586A">
        <w:rPr>
          <w:b/>
          <w:noProof/>
          <w:lang w:val="en-US" w:eastAsia="zh-CN"/>
        </w:rPr>
        <w:t xml:space="preserve"> for 350km/h</w:t>
      </w:r>
      <w:r w:rsidRPr="002F586A">
        <w:rPr>
          <w:rFonts w:hint="eastAsia"/>
          <w:b/>
          <w:noProof/>
          <w:lang w:val="en-US" w:eastAsia="zh-CN"/>
        </w:rPr>
        <w:t>.</w:t>
      </w:r>
    </w:p>
    <w:p w:rsidR="00B73847" w:rsidRPr="00953358" w:rsidRDefault="00B73847" w:rsidP="00B73847">
      <w:pPr>
        <w:spacing w:after="160" w:line="256" w:lineRule="auto"/>
        <w:jc w:val="both"/>
        <w:rPr>
          <w:b/>
          <w:noProof/>
          <w:lang w:val="en-US" w:eastAsia="zh-CN"/>
        </w:rPr>
      </w:pPr>
      <w:r w:rsidRPr="00953358">
        <w:rPr>
          <w:rFonts w:hint="eastAsia"/>
          <w:b/>
          <w:noProof/>
          <w:lang w:eastAsia="zh-CN"/>
        </w:rPr>
        <w:t>Observation 1: The PRACH format 0 with restricted set type B can detect the maximum frequency offset that is larger than 2.5kHz.</w:t>
      </w:r>
    </w:p>
    <w:p w:rsidR="00B73847" w:rsidRPr="00454F9F" w:rsidRDefault="00B73847" w:rsidP="00B73847">
      <w:pPr>
        <w:spacing w:after="160" w:line="256" w:lineRule="auto"/>
        <w:jc w:val="both"/>
        <w:rPr>
          <w:b/>
          <w:noProof/>
          <w:lang w:val="en-US" w:eastAsia="zh-CN"/>
        </w:rPr>
      </w:pPr>
      <w:r w:rsidRPr="00454F9F">
        <w:rPr>
          <w:b/>
          <w:noProof/>
          <w:lang w:val="en-US" w:eastAsia="zh-CN"/>
        </w:rPr>
        <w:t xml:space="preserve">Porposal </w:t>
      </w:r>
      <w:r>
        <w:rPr>
          <w:rFonts w:hint="eastAsia"/>
          <w:b/>
          <w:noProof/>
          <w:lang w:val="en-US" w:eastAsia="zh-CN"/>
        </w:rPr>
        <w:t>7</w:t>
      </w:r>
      <w:r w:rsidRPr="00454F9F">
        <w:rPr>
          <w:b/>
          <w:noProof/>
          <w:lang w:val="en-US" w:eastAsia="zh-CN"/>
        </w:rPr>
        <w:t>: Choose Option 1: 1944Hz for 15kHz SCS and Option 1: 3334Hz for 30kHz SCS.</w:t>
      </w:r>
    </w:p>
    <w:p w:rsidR="005E01A7" w:rsidRPr="00757073" w:rsidRDefault="005E01A7" w:rsidP="005E01A7">
      <w:pPr>
        <w:spacing w:after="160" w:line="256" w:lineRule="auto"/>
        <w:jc w:val="both"/>
        <w:rPr>
          <w:b/>
          <w:noProof/>
          <w:lang w:val="en-US" w:eastAsia="zh-CN"/>
        </w:rPr>
      </w:pPr>
      <w:r w:rsidRPr="00757073">
        <w:rPr>
          <w:rFonts w:hint="eastAsia"/>
          <w:b/>
          <w:noProof/>
          <w:lang w:val="en-US" w:eastAsia="zh-CN"/>
        </w:rPr>
        <w:t xml:space="preserve">Proposal </w:t>
      </w:r>
      <w:r>
        <w:rPr>
          <w:rFonts w:hint="eastAsia"/>
          <w:b/>
          <w:noProof/>
          <w:lang w:val="en-US" w:eastAsia="zh-CN"/>
        </w:rPr>
        <w:t>8</w:t>
      </w:r>
      <w:r w:rsidRPr="00757073">
        <w:rPr>
          <w:rFonts w:hint="eastAsia"/>
          <w:b/>
          <w:noProof/>
          <w:lang w:val="en-US" w:eastAsia="zh-CN"/>
        </w:rPr>
        <w:t>: Choose format B4, C2 for NR HST PRACH for 500km/h.</w:t>
      </w:r>
    </w:p>
    <w:p w:rsidR="00D84576" w:rsidRPr="00F948BC" w:rsidRDefault="00D84576" w:rsidP="00D84576">
      <w:pPr>
        <w:spacing w:after="160" w:line="256" w:lineRule="auto"/>
        <w:jc w:val="both"/>
        <w:rPr>
          <w:b/>
          <w:noProof/>
          <w:lang w:eastAsia="zh-CN"/>
        </w:rPr>
      </w:pPr>
      <w:r w:rsidRPr="00F948BC">
        <w:rPr>
          <w:rFonts w:hint="eastAsia"/>
          <w:b/>
          <w:noProof/>
          <w:lang w:val="en-US" w:eastAsia="zh-CN"/>
        </w:rPr>
        <w:t xml:space="preserve">Proposal </w:t>
      </w:r>
      <w:r>
        <w:rPr>
          <w:rFonts w:hint="eastAsia"/>
          <w:b/>
          <w:noProof/>
          <w:lang w:val="en-US" w:eastAsia="zh-CN"/>
        </w:rPr>
        <w:t>9</w:t>
      </w:r>
      <w:r w:rsidRPr="00F948BC">
        <w:rPr>
          <w:rFonts w:hint="eastAsia"/>
          <w:b/>
          <w:noProof/>
          <w:lang w:val="en-US" w:eastAsia="zh-CN"/>
        </w:rPr>
        <w:t xml:space="preserve">: Choose Option 1: </w:t>
      </w:r>
      <w:r w:rsidRPr="00F948BC">
        <w:rPr>
          <w:b/>
          <w:noProof/>
          <w:lang w:eastAsia="zh-CN"/>
        </w:rPr>
        <w:t>{Ncs,  logical sequence index, V} ={23,</w:t>
      </w:r>
      <w:r w:rsidR="009C3AF9">
        <w:rPr>
          <w:rFonts w:hint="eastAsia"/>
          <w:b/>
          <w:noProof/>
          <w:lang w:eastAsia="zh-CN"/>
        </w:rPr>
        <w:t xml:space="preserve"> </w:t>
      </w:r>
      <w:r w:rsidRPr="00F948BC">
        <w:rPr>
          <w:b/>
          <w:noProof/>
          <w:lang w:eastAsia="zh-CN"/>
        </w:rPr>
        <w:t>0,</w:t>
      </w:r>
      <w:r w:rsidR="009C3AF9">
        <w:rPr>
          <w:rFonts w:hint="eastAsia"/>
          <w:b/>
          <w:noProof/>
          <w:lang w:eastAsia="zh-CN"/>
        </w:rPr>
        <w:t xml:space="preserve"> </w:t>
      </w:r>
      <w:r w:rsidRPr="00F948BC">
        <w:rPr>
          <w:b/>
          <w:noProof/>
          <w:lang w:eastAsia="zh-CN"/>
        </w:rPr>
        <w:t>0}</w:t>
      </w:r>
      <w:r w:rsidRPr="00F948BC">
        <w:rPr>
          <w:rFonts w:hint="eastAsia"/>
          <w:b/>
          <w:noProof/>
          <w:lang w:eastAsia="zh-CN"/>
        </w:rPr>
        <w:t xml:space="preserve"> for short sequence format under 15kHz</w:t>
      </w:r>
      <w:r w:rsidR="00CD3D8C">
        <w:rPr>
          <w:rFonts w:hint="eastAsia"/>
          <w:b/>
          <w:noProof/>
          <w:lang w:eastAsia="zh-CN"/>
        </w:rPr>
        <w:t xml:space="preserve"> SCS</w:t>
      </w:r>
      <w:r w:rsidRPr="00F948BC">
        <w:rPr>
          <w:rFonts w:hint="eastAsia"/>
          <w:b/>
          <w:noProof/>
          <w:lang w:eastAsia="zh-CN"/>
        </w:rPr>
        <w:t>.</w:t>
      </w:r>
    </w:p>
    <w:p w:rsidR="00D84576" w:rsidRPr="00F948BC" w:rsidRDefault="00D84576" w:rsidP="00D84576">
      <w:pPr>
        <w:spacing w:after="160" w:line="256" w:lineRule="auto"/>
        <w:jc w:val="both"/>
        <w:rPr>
          <w:b/>
          <w:noProof/>
          <w:lang w:eastAsia="zh-CN"/>
        </w:rPr>
      </w:pPr>
      <w:r w:rsidRPr="00F948BC">
        <w:rPr>
          <w:rFonts w:hint="eastAsia"/>
          <w:b/>
          <w:noProof/>
          <w:lang w:eastAsia="zh-CN"/>
        </w:rPr>
        <w:t>Proposal 1</w:t>
      </w:r>
      <w:r>
        <w:rPr>
          <w:rFonts w:hint="eastAsia"/>
          <w:b/>
          <w:noProof/>
          <w:lang w:eastAsia="zh-CN"/>
        </w:rPr>
        <w:t>0</w:t>
      </w:r>
      <w:r w:rsidRPr="00F948BC">
        <w:rPr>
          <w:rFonts w:hint="eastAsia"/>
          <w:b/>
          <w:noProof/>
          <w:lang w:eastAsia="zh-CN"/>
        </w:rPr>
        <w:t xml:space="preserve">: Choose Option 1: </w:t>
      </w:r>
      <w:r w:rsidRPr="00F948BC">
        <w:rPr>
          <w:b/>
          <w:noProof/>
          <w:lang w:eastAsia="zh-CN"/>
        </w:rPr>
        <w:t>{Ncs, logical sequence index, V} ={46, 0,</w:t>
      </w:r>
      <w:r w:rsidR="009C3AF9">
        <w:rPr>
          <w:rFonts w:hint="eastAsia"/>
          <w:b/>
          <w:noProof/>
          <w:lang w:eastAsia="zh-CN"/>
        </w:rPr>
        <w:t xml:space="preserve"> </w:t>
      </w:r>
      <w:r w:rsidRPr="00F948BC">
        <w:rPr>
          <w:b/>
          <w:noProof/>
          <w:lang w:eastAsia="zh-CN"/>
        </w:rPr>
        <w:t>0}</w:t>
      </w:r>
      <w:r w:rsidRPr="00F948BC">
        <w:rPr>
          <w:rFonts w:hint="eastAsia"/>
          <w:b/>
          <w:noProof/>
          <w:lang w:eastAsia="zh-CN"/>
        </w:rPr>
        <w:t xml:space="preserve"> for short sequence format under 30kHz</w:t>
      </w:r>
      <w:r w:rsidR="00CD3D8C">
        <w:rPr>
          <w:rFonts w:hint="eastAsia"/>
          <w:b/>
          <w:noProof/>
          <w:lang w:eastAsia="zh-CN"/>
        </w:rPr>
        <w:t xml:space="preserve"> SCS</w:t>
      </w:r>
      <w:r w:rsidRPr="00F948BC">
        <w:rPr>
          <w:rFonts w:hint="eastAsia"/>
          <w:b/>
          <w:noProof/>
          <w:lang w:eastAsia="zh-CN"/>
        </w:rPr>
        <w:t>.</w:t>
      </w:r>
    </w:p>
    <w:p w:rsidR="002C1AA2" w:rsidRPr="00D84576" w:rsidRDefault="002C1AA2" w:rsidP="00F75471">
      <w:pPr>
        <w:pStyle w:val="aff0"/>
        <w:rPr>
          <w:szCs w:val="21"/>
          <w:lang w:val="en-GB"/>
        </w:rPr>
      </w:pPr>
    </w:p>
    <w:p w:rsidR="00125BD3" w:rsidRPr="00125BD3" w:rsidRDefault="00125BD3" w:rsidP="00F75471">
      <w:pPr>
        <w:pStyle w:val="aff0"/>
        <w:rPr>
          <w:szCs w:val="21"/>
          <w:lang w:val="en-GB"/>
        </w:rPr>
      </w:pPr>
    </w:p>
    <w:p w:rsidR="007679F8" w:rsidRPr="002C1AA2" w:rsidRDefault="007679F8" w:rsidP="00F75471">
      <w:pPr>
        <w:pStyle w:val="aff0"/>
        <w:rPr>
          <w:szCs w:val="21"/>
          <w:lang w:val="en-GB"/>
        </w:rPr>
      </w:pPr>
    </w:p>
    <w:p w:rsidR="007B3883" w:rsidRDefault="006C77F8">
      <w:pPr>
        <w:pStyle w:val="10"/>
        <w:numPr>
          <w:ilvl w:val="0"/>
          <w:numId w:val="4"/>
        </w:numPr>
      </w:pPr>
      <w:r w:rsidRPr="006B59E9">
        <w:t>References</w:t>
      </w:r>
    </w:p>
    <w:p w:rsidR="00E019AF" w:rsidRDefault="0006251B" w:rsidP="0006251B">
      <w:pPr>
        <w:numPr>
          <w:ilvl w:val="0"/>
          <w:numId w:val="5"/>
        </w:numPr>
        <w:rPr>
          <w:sz w:val="21"/>
          <w:szCs w:val="21"/>
          <w:lang w:eastAsia="zh-CN"/>
        </w:rPr>
      </w:pPr>
      <w:bookmarkStart w:id="4" w:name="OLE_LINK45"/>
      <w:bookmarkStart w:id="5" w:name="OLE_LINK8"/>
      <w:bookmarkStart w:id="6" w:name="OLE_LINK4"/>
      <w:bookmarkStart w:id="7" w:name="OLE_LINK3"/>
      <w:bookmarkEnd w:id="0"/>
      <w:bookmarkEnd w:id="1"/>
      <w:r w:rsidRPr="0006251B">
        <w:rPr>
          <w:sz w:val="21"/>
          <w:szCs w:val="21"/>
          <w:lang w:eastAsia="zh-CN"/>
        </w:rPr>
        <w:t>R4-1912729,</w:t>
      </w:r>
      <w:r w:rsidR="00D3758A">
        <w:rPr>
          <w:rFonts w:hint="eastAsia"/>
          <w:sz w:val="21"/>
          <w:szCs w:val="21"/>
          <w:lang w:eastAsia="zh-CN"/>
        </w:rPr>
        <w:t xml:space="preserve"> </w:t>
      </w:r>
      <w:r w:rsidRPr="0006251B">
        <w:rPr>
          <w:sz w:val="21"/>
          <w:szCs w:val="21"/>
          <w:lang w:eastAsia="zh-CN"/>
        </w:rPr>
        <w:t>Way forward on NR HST PRACH, Samsung, RAN4#92bis</w:t>
      </w:r>
    </w:p>
    <w:p w:rsidR="00E019AF" w:rsidRDefault="002A02A7" w:rsidP="002A02A7">
      <w:pPr>
        <w:numPr>
          <w:ilvl w:val="0"/>
          <w:numId w:val="5"/>
        </w:numPr>
        <w:rPr>
          <w:sz w:val="21"/>
          <w:szCs w:val="21"/>
          <w:lang w:eastAsia="zh-CN"/>
        </w:rPr>
      </w:pPr>
      <w:r w:rsidRPr="002A02A7">
        <w:rPr>
          <w:sz w:val="21"/>
          <w:szCs w:val="21"/>
          <w:lang w:eastAsia="zh-CN"/>
        </w:rPr>
        <w:t>R4-1910984,</w:t>
      </w:r>
      <w:r w:rsidR="00D3758A">
        <w:rPr>
          <w:rFonts w:hint="eastAsia"/>
          <w:sz w:val="21"/>
          <w:szCs w:val="21"/>
          <w:lang w:eastAsia="zh-CN"/>
        </w:rPr>
        <w:t xml:space="preserve"> </w:t>
      </w:r>
      <w:r w:rsidRPr="002A02A7">
        <w:rPr>
          <w:sz w:val="21"/>
          <w:szCs w:val="21"/>
          <w:lang w:eastAsia="zh-CN"/>
        </w:rPr>
        <w:t>Discussion on HST PRACH demodulation requirement,</w:t>
      </w:r>
      <w:r w:rsidR="00D16614">
        <w:rPr>
          <w:rFonts w:hint="eastAsia"/>
          <w:sz w:val="21"/>
          <w:szCs w:val="21"/>
          <w:lang w:eastAsia="zh-CN"/>
        </w:rPr>
        <w:t xml:space="preserve"> </w:t>
      </w:r>
      <w:r w:rsidRPr="002A02A7">
        <w:rPr>
          <w:sz w:val="21"/>
          <w:szCs w:val="21"/>
          <w:lang w:eastAsia="zh-CN"/>
        </w:rPr>
        <w:t xml:space="preserve">CATT, RAN4#92bis </w:t>
      </w:r>
    </w:p>
    <w:p w:rsidR="002A02A7" w:rsidRDefault="00C97692" w:rsidP="00C97692">
      <w:pPr>
        <w:numPr>
          <w:ilvl w:val="0"/>
          <w:numId w:val="5"/>
        </w:numPr>
        <w:rPr>
          <w:sz w:val="21"/>
          <w:szCs w:val="21"/>
          <w:lang w:eastAsia="zh-CN"/>
        </w:rPr>
      </w:pPr>
      <w:r w:rsidRPr="00C97692">
        <w:rPr>
          <w:sz w:val="21"/>
          <w:szCs w:val="21"/>
          <w:lang w:eastAsia="zh-CN"/>
        </w:rPr>
        <w:t>R4-1911097,</w:t>
      </w:r>
      <w:r w:rsidR="003D6893">
        <w:rPr>
          <w:rFonts w:hint="eastAsia"/>
          <w:sz w:val="21"/>
          <w:szCs w:val="21"/>
          <w:lang w:eastAsia="zh-CN"/>
        </w:rPr>
        <w:t xml:space="preserve"> </w:t>
      </w:r>
      <w:r w:rsidRPr="00C97692">
        <w:rPr>
          <w:sz w:val="21"/>
          <w:szCs w:val="21"/>
          <w:lang w:eastAsia="zh-CN"/>
        </w:rPr>
        <w:t>Discussion on the NR HST PRACH performance requirements for format 0,</w:t>
      </w:r>
      <w:r w:rsidR="00D3758A">
        <w:rPr>
          <w:rFonts w:hint="eastAsia"/>
          <w:sz w:val="21"/>
          <w:szCs w:val="21"/>
          <w:lang w:eastAsia="zh-CN"/>
        </w:rPr>
        <w:t xml:space="preserve"> </w:t>
      </w:r>
      <w:r w:rsidRPr="00C97692">
        <w:rPr>
          <w:sz w:val="21"/>
          <w:szCs w:val="21"/>
          <w:lang w:eastAsia="zh-CN"/>
        </w:rPr>
        <w:t>Huawei,</w:t>
      </w:r>
      <w:r w:rsidR="00D16614">
        <w:rPr>
          <w:rFonts w:hint="eastAsia"/>
          <w:sz w:val="21"/>
          <w:szCs w:val="21"/>
          <w:lang w:eastAsia="zh-CN"/>
        </w:rPr>
        <w:t xml:space="preserve"> </w:t>
      </w:r>
      <w:proofErr w:type="spellStart"/>
      <w:r w:rsidRPr="00C97692">
        <w:rPr>
          <w:sz w:val="21"/>
          <w:szCs w:val="21"/>
          <w:lang w:eastAsia="zh-CN"/>
        </w:rPr>
        <w:t>HiSilicon</w:t>
      </w:r>
      <w:proofErr w:type="spellEnd"/>
      <w:r w:rsidRPr="00C97692">
        <w:rPr>
          <w:sz w:val="21"/>
          <w:szCs w:val="21"/>
          <w:lang w:eastAsia="zh-CN"/>
        </w:rPr>
        <w:t>,</w:t>
      </w:r>
      <w:r w:rsidR="00D3758A">
        <w:rPr>
          <w:rFonts w:hint="eastAsia"/>
          <w:sz w:val="21"/>
          <w:szCs w:val="21"/>
          <w:lang w:eastAsia="zh-CN"/>
        </w:rPr>
        <w:t xml:space="preserve"> </w:t>
      </w:r>
      <w:r w:rsidRPr="00C97692">
        <w:rPr>
          <w:sz w:val="21"/>
          <w:szCs w:val="21"/>
          <w:lang w:eastAsia="zh-CN"/>
        </w:rPr>
        <w:t>RAN4#92bis.</w:t>
      </w:r>
    </w:p>
    <w:p w:rsidR="00C97692" w:rsidRDefault="00646AD7" w:rsidP="00646AD7">
      <w:pPr>
        <w:numPr>
          <w:ilvl w:val="0"/>
          <w:numId w:val="5"/>
        </w:numPr>
        <w:rPr>
          <w:sz w:val="21"/>
          <w:szCs w:val="21"/>
          <w:lang w:eastAsia="zh-CN"/>
        </w:rPr>
      </w:pPr>
      <w:r w:rsidRPr="00646AD7">
        <w:rPr>
          <w:sz w:val="21"/>
          <w:szCs w:val="21"/>
          <w:lang w:eastAsia="zh-CN"/>
        </w:rPr>
        <w:lastRenderedPageBreak/>
        <w:t>R4-1911193,</w:t>
      </w:r>
      <w:r w:rsidR="00D3758A">
        <w:rPr>
          <w:rFonts w:hint="eastAsia"/>
          <w:sz w:val="21"/>
          <w:szCs w:val="21"/>
          <w:lang w:eastAsia="zh-CN"/>
        </w:rPr>
        <w:t xml:space="preserve"> </w:t>
      </w:r>
      <w:r w:rsidRPr="00646AD7">
        <w:rPr>
          <w:sz w:val="21"/>
          <w:szCs w:val="21"/>
          <w:lang w:eastAsia="zh-CN"/>
        </w:rPr>
        <w:t>NR Rel-16 HST BS demodulation PRACH simulation results,</w:t>
      </w:r>
      <w:r w:rsidR="00D61D3A">
        <w:rPr>
          <w:rFonts w:hint="eastAsia"/>
          <w:sz w:val="21"/>
          <w:szCs w:val="21"/>
          <w:lang w:eastAsia="zh-CN"/>
        </w:rPr>
        <w:t xml:space="preserve"> </w:t>
      </w:r>
      <w:r w:rsidRPr="00646AD7">
        <w:rPr>
          <w:sz w:val="21"/>
          <w:szCs w:val="21"/>
          <w:lang w:eastAsia="zh-CN"/>
        </w:rPr>
        <w:t>Nokia, Nokia Shanghai Bell,</w:t>
      </w:r>
      <w:r w:rsidR="00D3758A">
        <w:rPr>
          <w:rFonts w:hint="eastAsia"/>
          <w:sz w:val="21"/>
          <w:szCs w:val="21"/>
          <w:lang w:eastAsia="zh-CN"/>
        </w:rPr>
        <w:t xml:space="preserve"> </w:t>
      </w:r>
      <w:r w:rsidRPr="00646AD7">
        <w:rPr>
          <w:sz w:val="21"/>
          <w:szCs w:val="21"/>
          <w:lang w:eastAsia="zh-CN"/>
        </w:rPr>
        <w:t>RAN4#92bis</w:t>
      </w:r>
    </w:p>
    <w:p w:rsidR="00646AD7" w:rsidRDefault="003D6893" w:rsidP="003D6893">
      <w:pPr>
        <w:numPr>
          <w:ilvl w:val="0"/>
          <w:numId w:val="5"/>
        </w:numPr>
        <w:rPr>
          <w:sz w:val="21"/>
          <w:szCs w:val="21"/>
          <w:lang w:eastAsia="zh-CN"/>
        </w:rPr>
      </w:pPr>
      <w:r w:rsidRPr="003D6893">
        <w:rPr>
          <w:sz w:val="21"/>
          <w:szCs w:val="21"/>
          <w:lang w:eastAsia="zh-CN"/>
        </w:rPr>
        <w:t>R4-1911380,</w:t>
      </w:r>
      <w:r w:rsidR="00D3758A">
        <w:rPr>
          <w:rFonts w:hint="eastAsia"/>
          <w:sz w:val="21"/>
          <w:szCs w:val="21"/>
          <w:lang w:eastAsia="zh-CN"/>
        </w:rPr>
        <w:t xml:space="preserve"> </w:t>
      </w:r>
      <w:r w:rsidRPr="003D6893">
        <w:rPr>
          <w:sz w:val="21"/>
          <w:szCs w:val="21"/>
          <w:lang w:eastAsia="zh-CN"/>
        </w:rPr>
        <w:t>Discussion and initial simulation results for NR HST PRACH,</w:t>
      </w:r>
      <w:r w:rsidR="00E82E08">
        <w:rPr>
          <w:rFonts w:hint="eastAsia"/>
          <w:sz w:val="21"/>
          <w:szCs w:val="21"/>
          <w:lang w:eastAsia="zh-CN"/>
        </w:rPr>
        <w:t xml:space="preserve"> </w:t>
      </w:r>
      <w:r w:rsidRPr="003D6893">
        <w:rPr>
          <w:sz w:val="21"/>
          <w:szCs w:val="21"/>
          <w:lang w:eastAsia="zh-CN"/>
        </w:rPr>
        <w:t>Samsung,</w:t>
      </w:r>
      <w:r w:rsidR="00E82E08">
        <w:rPr>
          <w:rFonts w:hint="eastAsia"/>
          <w:sz w:val="21"/>
          <w:szCs w:val="21"/>
          <w:lang w:eastAsia="zh-CN"/>
        </w:rPr>
        <w:t xml:space="preserve"> </w:t>
      </w:r>
      <w:r w:rsidRPr="003D6893">
        <w:rPr>
          <w:sz w:val="21"/>
          <w:szCs w:val="21"/>
          <w:lang w:eastAsia="zh-CN"/>
        </w:rPr>
        <w:t>RAN4#92bis</w:t>
      </w:r>
    </w:p>
    <w:p w:rsidR="003D6893" w:rsidRDefault="00494235" w:rsidP="00494235">
      <w:pPr>
        <w:numPr>
          <w:ilvl w:val="0"/>
          <w:numId w:val="5"/>
        </w:numPr>
        <w:rPr>
          <w:sz w:val="21"/>
          <w:szCs w:val="21"/>
          <w:lang w:eastAsia="zh-CN"/>
        </w:rPr>
      </w:pPr>
      <w:r w:rsidRPr="00494235">
        <w:rPr>
          <w:sz w:val="21"/>
          <w:szCs w:val="21"/>
          <w:lang w:eastAsia="zh-CN"/>
        </w:rPr>
        <w:t>R4-1912174,</w:t>
      </w:r>
      <w:r>
        <w:rPr>
          <w:rFonts w:hint="eastAsia"/>
          <w:sz w:val="21"/>
          <w:szCs w:val="21"/>
          <w:lang w:eastAsia="zh-CN"/>
        </w:rPr>
        <w:t xml:space="preserve"> </w:t>
      </w:r>
      <w:r w:rsidRPr="00494235">
        <w:rPr>
          <w:sz w:val="21"/>
          <w:szCs w:val="21"/>
          <w:lang w:eastAsia="zh-CN"/>
        </w:rPr>
        <w:t>Simulation results for PRACH HST scenarios with speed at 350km per hour and some relevant discussion,</w:t>
      </w:r>
      <w:r w:rsidR="00D61D3A">
        <w:rPr>
          <w:rFonts w:hint="eastAsia"/>
          <w:sz w:val="21"/>
          <w:szCs w:val="21"/>
          <w:lang w:eastAsia="zh-CN"/>
        </w:rPr>
        <w:t xml:space="preserve"> </w:t>
      </w:r>
      <w:r w:rsidRPr="00494235">
        <w:rPr>
          <w:sz w:val="21"/>
          <w:szCs w:val="21"/>
          <w:lang w:eastAsia="zh-CN"/>
        </w:rPr>
        <w:t>Ericsson,</w:t>
      </w:r>
      <w:r w:rsidR="00D61D3A">
        <w:rPr>
          <w:rFonts w:hint="eastAsia"/>
          <w:sz w:val="21"/>
          <w:szCs w:val="21"/>
          <w:lang w:eastAsia="zh-CN"/>
        </w:rPr>
        <w:t xml:space="preserve"> </w:t>
      </w:r>
      <w:r w:rsidRPr="00494235">
        <w:rPr>
          <w:sz w:val="21"/>
          <w:szCs w:val="21"/>
          <w:lang w:eastAsia="zh-CN"/>
        </w:rPr>
        <w:t>RAN4#92bis.</w:t>
      </w:r>
    </w:p>
    <w:bookmarkEnd w:id="4"/>
    <w:bookmarkEnd w:id="5"/>
    <w:bookmarkEnd w:id="6"/>
    <w:bookmarkEnd w:id="7"/>
    <w:p w:rsidR="002700DC" w:rsidRPr="00E019AF" w:rsidRDefault="002700DC" w:rsidP="00E019AF">
      <w:pPr>
        <w:rPr>
          <w:lang w:eastAsia="zh-CN"/>
        </w:rPr>
      </w:pPr>
    </w:p>
    <w:p w:rsidR="002D7453" w:rsidRPr="002700DC" w:rsidRDefault="002D7453" w:rsidP="007B0164">
      <w:pPr>
        <w:rPr>
          <w:sz w:val="21"/>
          <w:szCs w:val="21"/>
          <w:lang w:eastAsia="zh-CN"/>
        </w:rPr>
      </w:pPr>
    </w:p>
    <w:sectPr w:rsidR="002D7453" w:rsidRPr="002700DC" w:rsidSect="007679F8">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50C1" w:rsidRDefault="005650C1">
      <w:r>
        <w:separator/>
      </w:r>
    </w:p>
  </w:endnote>
  <w:endnote w:type="continuationSeparator" w:id="0">
    <w:p w:rsidR="005650C1" w:rsidRDefault="00565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50C1" w:rsidRDefault="005650C1">
      <w:r>
        <w:separator/>
      </w:r>
    </w:p>
  </w:footnote>
  <w:footnote w:type="continuationSeparator" w:id="0">
    <w:p w:rsidR="005650C1" w:rsidRDefault="005650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2E56" w:rsidRDefault="006A2E5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33DB6"/>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84A41BC"/>
    <w:multiLevelType w:val="hybridMultilevel"/>
    <w:tmpl w:val="1AEC339E"/>
    <w:lvl w:ilvl="0" w:tplc="BF70B7AC">
      <w:start w:val="1"/>
      <w:numFmt w:val="bullet"/>
      <w:lvlText w:val="•"/>
      <w:lvlJc w:val="left"/>
      <w:pPr>
        <w:tabs>
          <w:tab w:val="num" w:pos="720"/>
        </w:tabs>
        <w:ind w:left="720" w:hanging="360"/>
      </w:pPr>
      <w:rPr>
        <w:rFonts w:ascii="Arial" w:hAnsi="Arial" w:hint="default"/>
      </w:rPr>
    </w:lvl>
    <w:lvl w:ilvl="1" w:tplc="C6F67186">
      <w:start w:val="818"/>
      <w:numFmt w:val="bullet"/>
      <w:lvlText w:val="–"/>
      <w:lvlJc w:val="left"/>
      <w:pPr>
        <w:tabs>
          <w:tab w:val="num" w:pos="1440"/>
        </w:tabs>
        <w:ind w:left="1440" w:hanging="360"/>
      </w:pPr>
      <w:rPr>
        <w:rFonts w:ascii="Arial" w:hAnsi="Arial" w:hint="default"/>
      </w:rPr>
    </w:lvl>
    <w:lvl w:ilvl="2" w:tplc="AC8613EE" w:tentative="1">
      <w:start w:val="1"/>
      <w:numFmt w:val="bullet"/>
      <w:lvlText w:val="•"/>
      <w:lvlJc w:val="left"/>
      <w:pPr>
        <w:tabs>
          <w:tab w:val="num" w:pos="2160"/>
        </w:tabs>
        <w:ind w:left="2160" w:hanging="360"/>
      </w:pPr>
      <w:rPr>
        <w:rFonts w:ascii="Arial" w:hAnsi="Arial" w:hint="default"/>
      </w:rPr>
    </w:lvl>
    <w:lvl w:ilvl="3" w:tplc="0B2877CA" w:tentative="1">
      <w:start w:val="1"/>
      <w:numFmt w:val="bullet"/>
      <w:lvlText w:val="•"/>
      <w:lvlJc w:val="left"/>
      <w:pPr>
        <w:tabs>
          <w:tab w:val="num" w:pos="2880"/>
        </w:tabs>
        <w:ind w:left="2880" w:hanging="360"/>
      </w:pPr>
      <w:rPr>
        <w:rFonts w:ascii="Arial" w:hAnsi="Arial" w:hint="default"/>
      </w:rPr>
    </w:lvl>
    <w:lvl w:ilvl="4" w:tplc="215C1954" w:tentative="1">
      <w:start w:val="1"/>
      <w:numFmt w:val="bullet"/>
      <w:lvlText w:val="•"/>
      <w:lvlJc w:val="left"/>
      <w:pPr>
        <w:tabs>
          <w:tab w:val="num" w:pos="3600"/>
        </w:tabs>
        <w:ind w:left="3600" w:hanging="360"/>
      </w:pPr>
      <w:rPr>
        <w:rFonts w:ascii="Arial" w:hAnsi="Arial" w:hint="default"/>
      </w:rPr>
    </w:lvl>
    <w:lvl w:ilvl="5" w:tplc="192852BE" w:tentative="1">
      <w:start w:val="1"/>
      <w:numFmt w:val="bullet"/>
      <w:lvlText w:val="•"/>
      <w:lvlJc w:val="left"/>
      <w:pPr>
        <w:tabs>
          <w:tab w:val="num" w:pos="4320"/>
        </w:tabs>
        <w:ind w:left="4320" w:hanging="360"/>
      </w:pPr>
      <w:rPr>
        <w:rFonts w:ascii="Arial" w:hAnsi="Arial" w:hint="default"/>
      </w:rPr>
    </w:lvl>
    <w:lvl w:ilvl="6" w:tplc="9A4820C8" w:tentative="1">
      <w:start w:val="1"/>
      <w:numFmt w:val="bullet"/>
      <w:lvlText w:val="•"/>
      <w:lvlJc w:val="left"/>
      <w:pPr>
        <w:tabs>
          <w:tab w:val="num" w:pos="5040"/>
        </w:tabs>
        <w:ind w:left="5040" w:hanging="360"/>
      </w:pPr>
      <w:rPr>
        <w:rFonts w:ascii="Arial" w:hAnsi="Arial" w:hint="default"/>
      </w:rPr>
    </w:lvl>
    <w:lvl w:ilvl="7" w:tplc="E714A7A8" w:tentative="1">
      <w:start w:val="1"/>
      <w:numFmt w:val="bullet"/>
      <w:lvlText w:val="•"/>
      <w:lvlJc w:val="left"/>
      <w:pPr>
        <w:tabs>
          <w:tab w:val="num" w:pos="5760"/>
        </w:tabs>
        <w:ind w:left="5760" w:hanging="360"/>
      </w:pPr>
      <w:rPr>
        <w:rFonts w:ascii="Arial" w:hAnsi="Arial" w:hint="default"/>
      </w:rPr>
    </w:lvl>
    <w:lvl w:ilvl="8" w:tplc="67F6E0C6" w:tentative="1">
      <w:start w:val="1"/>
      <w:numFmt w:val="bullet"/>
      <w:lvlText w:val="•"/>
      <w:lvlJc w:val="left"/>
      <w:pPr>
        <w:tabs>
          <w:tab w:val="num" w:pos="6480"/>
        </w:tabs>
        <w:ind w:left="6480" w:hanging="360"/>
      </w:pPr>
      <w:rPr>
        <w:rFonts w:ascii="Arial" w:hAnsi="Arial" w:hint="default"/>
      </w:rPr>
    </w:lvl>
  </w:abstractNum>
  <w:abstractNum w:abstractNumId="2">
    <w:nsid w:val="09106284"/>
    <w:multiLevelType w:val="hybridMultilevel"/>
    <w:tmpl w:val="52CCE3E4"/>
    <w:lvl w:ilvl="0" w:tplc="51CC7F44">
      <w:start w:val="1"/>
      <w:numFmt w:val="bullet"/>
      <w:lvlText w:val="•"/>
      <w:lvlJc w:val="left"/>
      <w:pPr>
        <w:tabs>
          <w:tab w:val="num" w:pos="720"/>
        </w:tabs>
        <w:ind w:left="720" w:hanging="360"/>
      </w:pPr>
      <w:rPr>
        <w:rFonts w:ascii="Arial" w:hAnsi="Arial" w:hint="default"/>
      </w:rPr>
    </w:lvl>
    <w:lvl w:ilvl="1" w:tplc="BB621126" w:tentative="1">
      <w:start w:val="1"/>
      <w:numFmt w:val="bullet"/>
      <w:lvlText w:val="•"/>
      <w:lvlJc w:val="left"/>
      <w:pPr>
        <w:tabs>
          <w:tab w:val="num" w:pos="1440"/>
        </w:tabs>
        <w:ind w:left="1440" w:hanging="360"/>
      </w:pPr>
      <w:rPr>
        <w:rFonts w:ascii="Arial" w:hAnsi="Arial" w:hint="default"/>
      </w:rPr>
    </w:lvl>
    <w:lvl w:ilvl="2" w:tplc="4B824562" w:tentative="1">
      <w:start w:val="1"/>
      <w:numFmt w:val="bullet"/>
      <w:lvlText w:val="•"/>
      <w:lvlJc w:val="left"/>
      <w:pPr>
        <w:tabs>
          <w:tab w:val="num" w:pos="2160"/>
        </w:tabs>
        <w:ind w:left="2160" w:hanging="360"/>
      </w:pPr>
      <w:rPr>
        <w:rFonts w:ascii="Arial" w:hAnsi="Arial" w:hint="default"/>
      </w:rPr>
    </w:lvl>
    <w:lvl w:ilvl="3" w:tplc="4A921152" w:tentative="1">
      <w:start w:val="1"/>
      <w:numFmt w:val="bullet"/>
      <w:lvlText w:val="•"/>
      <w:lvlJc w:val="left"/>
      <w:pPr>
        <w:tabs>
          <w:tab w:val="num" w:pos="2880"/>
        </w:tabs>
        <w:ind w:left="2880" w:hanging="360"/>
      </w:pPr>
      <w:rPr>
        <w:rFonts w:ascii="Arial" w:hAnsi="Arial" w:hint="default"/>
      </w:rPr>
    </w:lvl>
    <w:lvl w:ilvl="4" w:tplc="DD886B98" w:tentative="1">
      <w:start w:val="1"/>
      <w:numFmt w:val="bullet"/>
      <w:lvlText w:val="•"/>
      <w:lvlJc w:val="left"/>
      <w:pPr>
        <w:tabs>
          <w:tab w:val="num" w:pos="3600"/>
        </w:tabs>
        <w:ind w:left="3600" w:hanging="360"/>
      </w:pPr>
      <w:rPr>
        <w:rFonts w:ascii="Arial" w:hAnsi="Arial" w:hint="default"/>
      </w:rPr>
    </w:lvl>
    <w:lvl w:ilvl="5" w:tplc="40FC5C7A" w:tentative="1">
      <w:start w:val="1"/>
      <w:numFmt w:val="bullet"/>
      <w:lvlText w:val="•"/>
      <w:lvlJc w:val="left"/>
      <w:pPr>
        <w:tabs>
          <w:tab w:val="num" w:pos="4320"/>
        </w:tabs>
        <w:ind w:left="4320" w:hanging="360"/>
      </w:pPr>
      <w:rPr>
        <w:rFonts w:ascii="Arial" w:hAnsi="Arial" w:hint="default"/>
      </w:rPr>
    </w:lvl>
    <w:lvl w:ilvl="6" w:tplc="2DE88B94" w:tentative="1">
      <w:start w:val="1"/>
      <w:numFmt w:val="bullet"/>
      <w:lvlText w:val="•"/>
      <w:lvlJc w:val="left"/>
      <w:pPr>
        <w:tabs>
          <w:tab w:val="num" w:pos="5040"/>
        </w:tabs>
        <w:ind w:left="5040" w:hanging="360"/>
      </w:pPr>
      <w:rPr>
        <w:rFonts w:ascii="Arial" w:hAnsi="Arial" w:hint="default"/>
      </w:rPr>
    </w:lvl>
    <w:lvl w:ilvl="7" w:tplc="52307686" w:tentative="1">
      <w:start w:val="1"/>
      <w:numFmt w:val="bullet"/>
      <w:lvlText w:val="•"/>
      <w:lvlJc w:val="left"/>
      <w:pPr>
        <w:tabs>
          <w:tab w:val="num" w:pos="5760"/>
        </w:tabs>
        <w:ind w:left="5760" w:hanging="360"/>
      </w:pPr>
      <w:rPr>
        <w:rFonts w:ascii="Arial" w:hAnsi="Arial" w:hint="default"/>
      </w:rPr>
    </w:lvl>
    <w:lvl w:ilvl="8" w:tplc="90A0E8CC" w:tentative="1">
      <w:start w:val="1"/>
      <w:numFmt w:val="bullet"/>
      <w:lvlText w:val="•"/>
      <w:lvlJc w:val="left"/>
      <w:pPr>
        <w:tabs>
          <w:tab w:val="num" w:pos="6480"/>
        </w:tabs>
        <w:ind w:left="6480" w:hanging="360"/>
      </w:pPr>
      <w:rPr>
        <w:rFonts w:ascii="Arial" w:hAnsi="Arial" w:hint="default"/>
      </w:rPr>
    </w:lvl>
  </w:abstractNum>
  <w:abstractNum w:abstractNumId="3">
    <w:nsid w:val="0C6B16C3"/>
    <w:multiLevelType w:val="hybridMultilevel"/>
    <w:tmpl w:val="8C52B542"/>
    <w:lvl w:ilvl="0" w:tplc="8F263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CBE0FB1"/>
    <w:multiLevelType w:val="hybridMultilevel"/>
    <w:tmpl w:val="4E5803CC"/>
    <w:lvl w:ilvl="0" w:tplc="1160D8DE">
      <w:start w:val="1"/>
      <w:numFmt w:val="bullet"/>
      <w:lvlText w:val="•"/>
      <w:lvlJc w:val="left"/>
      <w:pPr>
        <w:tabs>
          <w:tab w:val="num" w:pos="720"/>
        </w:tabs>
        <w:ind w:left="720" w:hanging="360"/>
      </w:pPr>
      <w:rPr>
        <w:rFonts w:ascii="Arial" w:hAnsi="Arial" w:hint="default"/>
      </w:rPr>
    </w:lvl>
    <w:lvl w:ilvl="1" w:tplc="7E840F00">
      <w:start w:val="1"/>
      <w:numFmt w:val="bullet"/>
      <w:lvlText w:val="•"/>
      <w:lvlJc w:val="left"/>
      <w:pPr>
        <w:tabs>
          <w:tab w:val="num" w:pos="1440"/>
        </w:tabs>
        <w:ind w:left="1440" w:hanging="360"/>
      </w:pPr>
      <w:rPr>
        <w:rFonts w:ascii="Arial" w:hAnsi="Arial" w:hint="default"/>
      </w:rPr>
    </w:lvl>
    <w:lvl w:ilvl="2" w:tplc="B38C908C">
      <w:start w:val="1"/>
      <w:numFmt w:val="bullet"/>
      <w:lvlText w:val="•"/>
      <w:lvlJc w:val="left"/>
      <w:pPr>
        <w:tabs>
          <w:tab w:val="num" w:pos="2160"/>
        </w:tabs>
        <w:ind w:left="2160" w:hanging="360"/>
      </w:pPr>
      <w:rPr>
        <w:rFonts w:ascii="Arial" w:hAnsi="Arial" w:hint="default"/>
      </w:rPr>
    </w:lvl>
    <w:lvl w:ilvl="3" w:tplc="C158D7BA" w:tentative="1">
      <w:start w:val="1"/>
      <w:numFmt w:val="bullet"/>
      <w:lvlText w:val="•"/>
      <w:lvlJc w:val="left"/>
      <w:pPr>
        <w:tabs>
          <w:tab w:val="num" w:pos="2880"/>
        </w:tabs>
        <w:ind w:left="2880" w:hanging="360"/>
      </w:pPr>
      <w:rPr>
        <w:rFonts w:ascii="Arial" w:hAnsi="Arial" w:hint="default"/>
      </w:rPr>
    </w:lvl>
    <w:lvl w:ilvl="4" w:tplc="9C889426" w:tentative="1">
      <w:start w:val="1"/>
      <w:numFmt w:val="bullet"/>
      <w:lvlText w:val="•"/>
      <w:lvlJc w:val="left"/>
      <w:pPr>
        <w:tabs>
          <w:tab w:val="num" w:pos="3600"/>
        </w:tabs>
        <w:ind w:left="3600" w:hanging="360"/>
      </w:pPr>
      <w:rPr>
        <w:rFonts w:ascii="Arial" w:hAnsi="Arial" w:hint="default"/>
      </w:rPr>
    </w:lvl>
    <w:lvl w:ilvl="5" w:tplc="FEF0E7FE" w:tentative="1">
      <w:start w:val="1"/>
      <w:numFmt w:val="bullet"/>
      <w:lvlText w:val="•"/>
      <w:lvlJc w:val="left"/>
      <w:pPr>
        <w:tabs>
          <w:tab w:val="num" w:pos="4320"/>
        </w:tabs>
        <w:ind w:left="4320" w:hanging="360"/>
      </w:pPr>
      <w:rPr>
        <w:rFonts w:ascii="Arial" w:hAnsi="Arial" w:hint="default"/>
      </w:rPr>
    </w:lvl>
    <w:lvl w:ilvl="6" w:tplc="90102A70" w:tentative="1">
      <w:start w:val="1"/>
      <w:numFmt w:val="bullet"/>
      <w:lvlText w:val="•"/>
      <w:lvlJc w:val="left"/>
      <w:pPr>
        <w:tabs>
          <w:tab w:val="num" w:pos="5040"/>
        </w:tabs>
        <w:ind w:left="5040" w:hanging="360"/>
      </w:pPr>
      <w:rPr>
        <w:rFonts w:ascii="Arial" w:hAnsi="Arial" w:hint="default"/>
      </w:rPr>
    </w:lvl>
    <w:lvl w:ilvl="7" w:tplc="85522B76" w:tentative="1">
      <w:start w:val="1"/>
      <w:numFmt w:val="bullet"/>
      <w:lvlText w:val="•"/>
      <w:lvlJc w:val="left"/>
      <w:pPr>
        <w:tabs>
          <w:tab w:val="num" w:pos="5760"/>
        </w:tabs>
        <w:ind w:left="5760" w:hanging="360"/>
      </w:pPr>
      <w:rPr>
        <w:rFonts w:ascii="Arial" w:hAnsi="Arial" w:hint="default"/>
      </w:rPr>
    </w:lvl>
    <w:lvl w:ilvl="8" w:tplc="D22C82B6" w:tentative="1">
      <w:start w:val="1"/>
      <w:numFmt w:val="bullet"/>
      <w:lvlText w:val="•"/>
      <w:lvlJc w:val="left"/>
      <w:pPr>
        <w:tabs>
          <w:tab w:val="num" w:pos="6480"/>
        </w:tabs>
        <w:ind w:left="6480" w:hanging="360"/>
      </w:pPr>
      <w:rPr>
        <w:rFonts w:ascii="Arial" w:hAnsi="Arial" w:hint="default"/>
      </w:rPr>
    </w:lvl>
  </w:abstractNum>
  <w:abstractNum w:abstractNumId="5">
    <w:nsid w:val="0FF55011"/>
    <w:multiLevelType w:val="hybridMultilevel"/>
    <w:tmpl w:val="E3A238B0"/>
    <w:lvl w:ilvl="0" w:tplc="39D2A4B8">
      <w:start w:val="1"/>
      <w:numFmt w:val="bullet"/>
      <w:lvlText w:val="•"/>
      <w:lvlJc w:val="left"/>
      <w:pPr>
        <w:tabs>
          <w:tab w:val="num" w:pos="720"/>
        </w:tabs>
        <w:ind w:left="720" w:hanging="360"/>
      </w:pPr>
      <w:rPr>
        <w:rFonts w:ascii="Arial" w:hAnsi="Arial" w:hint="default"/>
      </w:rPr>
    </w:lvl>
    <w:lvl w:ilvl="1" w:tplc="959CFFE6">
      <w:start w:val="1646"/>
      <w:numFmt w:val="bullet"/>
      <w:lvlText w:val="–"/>
      <w:lvlJc w:val="left"/>
      <w:pPr>
        <w:tabs>
          <w:tab w:val="num" w:pos="1440"/>
        </w:tabs>
        <w:ind w:left="1440" w:hanging="360"/>
      </w:pPr>
      <w:rPr>
        <w:rFonts w:ascii="Arial" w:hAnsi="Arial" w:hint="default"/>
      </w:rPr>
    </w:lvl>
    <w:lvl w:ilvl="2" w:tplc="DE4A4C32">
      <w:start w:val="1646"/>
      <w:numFmt w:val="bullet"/>
      <w:lvlText w:val="•"/>
      <w:lvlJc w:val="left"/>
      <w:pPr>
        <w:tabs>
          <w:tab w:val="num" w:pos="2160"/>
        </w:tabs>
        <w:ind w:left="2160" w:hanging="360"/>
      </w:pPr>
      <w:rPr>
        <w:rFonts w:ascii="Arial" w:hAnsi="Arial" w:hint="default"/>
      </w:rPr>
    </w:lvl>
    <w:lvl w:ilvl="3" w:tplc="B302D6A4" w:tentative="1">
      <w:start w:val="1"/>
      <w:numFmt w:val="bullet"/>
      <w:lvlText w:val="•"/>
      <w:lvlJc w:val="left"/>
      <w:pPr>
        <w:tabs>
          <w:tab w:val="num" w:pos="2880"/>
        </w:tabs>
        <w:ind w:left="2880" w:hanging="360"/>
      </w:pPr>
      <w:rPr>
        <w:rFonts w:ascii="Arial" w:hAnsi="Arial" w:hint="default"/>
      </w:rPr>
    </w:lvl>
    <w:lvl w:ilvl="4" w:tplc="E9E0CFA8" w:tentative="1">
      <w:start w:val="1"/>
      <w:numFmt w:val="bullet"/>
      <w:lvlText w:val="•"/>
      <w:lvlJc w:val="left"/>
      <w:pPr>
        <w:tabs>
          <w:tab w:val="num" w:pos="3600"/>
        </w:tabs>
        <w:ind w:left="3600" w:hanging="360"/>
      </w:pPr>
      <w:rPr>
        <w:rFonts w:ascii="Arial" w:hAnsi="Arial" w:hint="default"/>
      </w:rPr>
    </w:lvl>
    <w:lvl w:ilvl="5" w:tplc="FD74E34E" w:tentative="1">
      <w:start w:val="1"/>
      <w:numFmt w:val="bullet"/>
      <w:lvlText w:val="•"/>
      <w:lvlJc w:val="left"/>
      <w:pPr>
        <w:tabs>
          <w:tab w:val="num" w:pos="4320"/>
        </w:tabs>
        <w:ind w:left="4320" w:hanging="360"/>
      </w:pPr>
      <w:rPr>
        <w:rFonts w:ascii="Arial" w:hAnsi="Arial" w:hint="default"/>
      </w:rPr>
    </w:lvl>
    <w:lvl w:ilvl="6" w:tplc="B3429CE4" w:tentative="1">
      <w:start w:val="1"/>
      <w:numFmt w:val="bullet"/>
      <w:lvlText w:val="•"/>
      <w:lvlJc w:val="left"/>
      <w:pPr>
        <w:tabs>
          <w:tab w:val="num" w:pos="5040"/>
        </w:tabs>
        <w:ind w:left="5040" w:hanging="360"/>
      </w:pPr>
      <w:rPr>
        <w:rFonts w:ascii="Arial" w:hAnsi="Arial" w:hint="default"/>
      </w:rPr>
    </w:lvl>
    <w:lvl w:ilvl="7" w:tplc="817CDB52" w:tentative="1">
      <w:start w:val="1"/>
      <w:numFmt w:val="bullet"/>
      <w:lvlText w:val="•"/>
      <w:lvlJc w:val="left"/>
      <w:pPr>
        <w:tabs>
          <w:tab w:val="num" w:pos="5760"/>
        </w:tabs>
        <w:ind w:left="5760" w:hanging="360"/>
      </w:pPr>
      <w:rPr>
        <w:rFonts w:ascii="Arial" w:hAnsi="Arial" w:hint="default"/>
      </w:rPr>
    </w:lvl>
    <w:lvl w:ilvl="8" w:tplc="6BE8395C" w:tentative="1">
      <w:start w:val="1"/>
      <w:numFmt w:val="bullet"/>
      <w:lvlText w:val="•"/>
      <w:lvlJc w:val="left"/>
      <w:pPr>
        <w:tabs>
          <w:tab w:val="num" w:pos="6480"/>
        </w:tabs>
        <w:ind w:left="6480" w:hanging="360"/>
      </w:pPr>
      <w:rPr>
        <w:rFonts w:ascii="Arial" w:hAnsi="Arial" w:hint="default"/>
      </w:rPr>
    </w:lvl>
  </w:abstractNum>
  <w:abstractNum w:abstractNumId="6">
    <w:nsid w:val="11CC6AE4"/>
    <w:multiLevelType w:val="hybridMultilevel"/>
    <w:tmpl w:val="E2E2BB66"/>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7">
    <w:nsid w:val="14D96CFF"/>
    <w:multiLevelType w:val="hybridMultilevel"/>
    <w:tmpl w:val="69F2E9AC"/>
    <w:lvl w:ilvl="0" w:tplc="1C3C98DC">
      <w:start w:val="1"/>
      <w:numFmt w:val="bullet"/>
      <w:lvlText w:val="•"/>
      <w:lvlJc w:val="left"/>
      <w:pPr>
        <w:tabs>
          <w:tab w:val="num" w:pos="720"/>
        </w:tabs>
        <w:ind w:left="720" w:hanging="360"/>
      </w:pPr>
      <w:rPr>
        <w:rFonts w:ascii="Arial" w:hAnsi="Arial" w:hint="default"/>
      </w:rPr>
    </w:lvl>
    <w:lvl w:ilvl="1" w:tplc="B712DB24">
      <w:numFmt w:val="bullet"/>
      <w:lvlText w:val="–"/>
      <w:lvlJc w:val="left"/>
      <w:pPr>
        <w:tabs>
          <w:tab w:val="num" w:pos="1440"/>
        </w:tabs>
        <w:ind w:left="1440" w:hanging="360"/>
      </w:pPr>
      <w:rPr>
        <w:rFonts w:ascii="Arial" w:hAnsi="Arial" w:hint="default"/>
      </w:rPr>
    </w:lvl>
    <w:lvl w:ilvl="2" w:tplc="7C96F11E">
      <w:numFmt w:val="bullet"/>
      <w:lvlText w:val="•"/>
      <w:lvlJc w:val="left"/>
      <w:pPr>
        <w:tabs>
          <w:tab w:val="num" w:pos="2160"/>
        </w:tabs>
        <w:ind w:left="2160" w:hanging="360"/>
      </w:pPr>
      <w:rPr>
        <w:rFonts w:ascii="Arial" w:hAnsi="Arial" w:hint="default"/>
      </w:rPr>
    </w:lvl>
    <w:lvl w:ilvl="3" w:tplc="8F4C005C" w:tentative="1">
      <w:start w:val="1"/>
      <w:numFmt w:val="bullet"/>
      <w:lvlText w:val="•"/>
      <w:lvlJc w:val="left"/>
      <w:pPr>
        <w:tabs>
          <w:tab w:val="num" w:pos="2880"/>
        </w:tabs>
        <w:ind w:left="2880" w:hanging="360"/>
      </w:pPr>
      <w:rPr>
        <w:rFonts w:ascii="Arial" w:hAnsi="Arial" w:hint="default"/>
      </w:rPr>
    </w:lvl>
    <w:lvl w:ilvl="4" w:tplc="0A34C694" w:tentative="1">
      <w:start w:val="1"/>
      <w:numFmt w:val="bullet"/>
      <w:lvlText w:val="•"/>
      <w:lvlJc w:val="left"/>
      <w:pPr>
        <w:tabs>
          <w:tab w:val="num" w:pos="3600"/>
        </w:tabs>
        <w:ind w:left="3600" w:hanging="360"/>
      </w:pPr>
      <w:rPr>
        <w:rFonts w:ascii="Arial" w:hAnsi="Arial" w:hint="default"/>
      </w:rPr>
    </w:lvl>
    <w:lvl w:ilvl="5" w:tplc="9EB61E30" w:tentative="1">
      <w:start w:val="1"/>
      <w:numFmt w:val="bullet"/>
      <w:lvlText w:val="•"/>
      <w:lvlJc w:val="left"/>
      <w:pPr>
        <w:tabs>
          <w:tab w:val="num" w:pos="4320"/>
        </w:tabs>
        <w:ind w:left="4320" w:hanging="360"/>
      </w:pPr>
      <w:rPr>
        <w:rFonts w:ascii="Arial" w:hAnsi="Arial" w:hint="default"/>
      </w:rPr>
    </w:lvl>
    <w:lvl w:ilvl="6" w:tplc="5DA4E9CA" w:tentative="1">
      <w:start w:val="1"/>
      <w:numFmt w:val="bullet"/>
      <w:lvlText w:val="•"/>
      <w:lvlJc w:val="left"/>
      <w:pPr>
        <w:tabs>
          <w:tab w:val="num" w:pos="5040"/>
        </w:tabs>
        <w:ind w:left="5040" w:hanging="360"/>
      </w:pPr>
      <w:rPr>
        <w:rFonts w:ascii="Arial" w:hAnsi="Arial" w:hint="default"/>
      </w:rPr>
    </w:lvl>
    <w:lvl w:ilvl="7" w:tplc="76EE1A44" w:tentative="1">
      <w:start w:val="1"/>
      <w:numFmt w:val="bullet"/>
      <w:lvlText w:val="•"/>
      <w:lvlJc w:val="left"/>
      <w:pPr>
        <w:tabs>
          <w:tab w:val="num" w:pos="5760"/>
        </w:tabs>
        <w:ind w:left="5760" w:hanging="360"/>
      </w:pPr>
      <w:rPr>
        <w:rFonts w:ascii="Arial" w:hAnsi="Arial" w:hint="default"/>
      </w:rPr>
    </w:lvl>
    <w:lvl w:ilvl="8" w:tplc="1EC6DF7C" w:tentative="1">
      <w:start w:val="1"/>
      <w:numFmt w:val="bullet"/>
      <w:lvlText w:val="•"/>
      <w:lvlJc w:val="left"/>
      <w:pPr>
        <w:tabs>
          <w:tab w:val="num" w:pos="6480"/>
        </w:tabs>
        <w:ind w:left="6480" w:hanging="360"/>
      </w:pPr>
      <w:rPr>
        <w:rFonts w:ascii="Arial" w:hAnsi="Arial" w:hint="default"/>
      </w:rPr>
    </w:lvl>
  </w:abstractNum>
  <w:abstractNum w:abstractNumId="8">
    <w:nsid w:val="16D05033"/>
    <w:multiLevelType w:val="hybridMultilevel"/>
    <w:tmpl w:val="5D0611D4"/>
    <w:lvl w:ilvl="0" w:tplc="6B40CD8E">
      <w:start w:val="3"/>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nsid w:val="16FE5321"/>
    <w:multiLevelType w:val="hybridMultilevel"/>
    <w:tmpl w:val="C682DBA4"/>
    <w:lvl w:ilvl="0" w:tplc="BD4CB8E4">
      <w:start w:val="1"/>
      <w:numFmt w:val="bullet"/>
      <w:lvlText w:val="•"/>
      <w:lvlJc w:val="left"/>
      <w:pPr>
        <w:tabs>
          <w:tab w:val="num" w:pos="720"/>
        </w:tabs>
        <w:ind w:left="720" w:hanging="360"/>
      </w:pPr>
      <w:rPr>
        <w:rFonts w:ascii="Arial" w:hAnsi="Arial" w:hint="default"/>
      </w:rPr>
    </w:lvl>
    <w:lvl w:ilvl="1" w:tplc="7AFA24F8" w:tentative="1">
      <w:start w:val="1"/>
      <w:numFmt w:val="bullet"/>
      <w:lvlText w:val="•"/>
      <w:lvlJc w:val="left"/>
      <w:pPr>
        <w:tabs>
          <w:tab w:val="num" w:pos="1440"/>
        </w:tabs>
        <w:ind w:left="1440" w:hanging="360"/>
      </w:pPr>
      <w:rPr>
        <w:rFonts w:ascii="Arial" w:hAnsi="Arial" w:hint="default"/>
      </w:rPr>
    </w:lvl>
    <w:lvl w:ilvl="2" w:tplc="8C8E90BE" w:tentative="1">
      <w:start w:val="1"/>
      <w:numFmt w:val="bullet"/>
      <w:lvlText w:val="•"/>
      <w:lvlJc w:val="left"/>
      <w:pPr>
        <w:tabs>
          <w:tab w:val="num" w:pos="2160"/>
        </w:tabs>
        <w:ind w:left="2160" w:hanging="360"/>
      </w:pPr>
      <w:rPr>
        <w:rFonts w:ascii="Arial" w:hAnsi="Arial" w:hint="default"/>
      </w:rPr>
    </w:lvl>
    <w:lvl w:ilvl="3" w:tplc="2CD8B692" w:tentative="1">
      <w:start w:val="1"/>
      <w:numFmt w:val="bullet"/>
      <w:lvlText w:val="•"/>
      <w:lvlJc w:val="left"/>
      <w:pPr>
        <w:tabs>
          <w:tab w:val="num" w:pos="2880"/>
        </w:tabs>
        <w:ind w:left="2880" w:hanging="360"/>
      </w:pPr>
      <w:rPr>
        <w:rFonts w:ascii="Arial" w:hAnsi="Arial" w:hint="default"/>
      </w:rPr>
    </w:lvl>
    <w:lvl w:ilvl="4" w:tplc="76FE557E" w:tentative="1">
      <w:start w:val="1"/>
      <w:numFmt w:val="bullet"/>
      <w:lvlText w:val="•"/>
      <w:lvlJc w:val="left"/>
      <w:pPr>
        <w:tabs>
          <w:tab w:val="num" w:pos="3600"/>
        </w:tabs>
        <w:ind w:left="3600" w:hanging="360"/>
      </w:pPr>
      <w:rPr>
        <w:rFonts w:ascii="Arial" w:hAnsi="Arial" w:hint="default"/>
      </w:rPr>
    </w:lvl>
    <w:lvl w:ilvl="5" w:tplc="1CCE8B80" w:tentative="1">
      <w:start w:val="1"/>
      <w:numFmt w:val="bullet"/>
      <w:lvlText w:val="•"/>
      <w:lvlJc w:val="left"/>
      <w:pPr>
        <w:tabs>
          <w:tab w:val="num" w:pos="4320"/>
        </w:tabs>
        <w:ind w:left="4320" w:hanging="360"/>
      </w:pPr>
      <w:rPr>
        <w:rFonts w:ascii="Arial" w:hAnsi="Arial" w:hint="default"/>
      </w:rPr>
    </w:lvl>
    <w:lvl w:ilvl="6" w:tplc="404636F4" w:tentative="1">
      <w:start w:val="1"/>
      <w:numFmt w:val="bullet"/>
      <w:lvlText w:val="•"/>
      <w:lvlJc w:val="left"/>
      <w:pPr>
        <w:tabs>
          <w:tab w:val="num" w:pos="5040"/>
        </w:tabs>
        <w:ind w:left="5040" w:hanging="360"/>
      </w:pPr>
      <w:rPr>
        <w:rFonts w:ascii="Arial" w:hAnsi="Arial" w:hint="default"/>
      </w:rPr>
    </w:lvl>
    <w:lvl w:ilvl="7" w:tplc="753613FA" w:tentative="1">
      <w:start w:val="1"/>
      <w:numFmt w:val="bullet"/>
      <w:lvlText w:val="•"/>
      <w:lvlJc w:val="left"/>
      <w:pPr>
        <w:tabs>
          <w:tab w:val="num" w:pos="5760"/>
        </w:tabs>
        <w:ind w:left="5760" w:hanging="360"/>
      </w:pPr>
      <w:rPr>
        <w:rFonts w:ascii="Arial" w:hAnsi="Arial" w:hint="default"/>
      </w:rPr>
    </w:lvl>
    <w:lvl w:ilvl="8" w:tplc="A98843B8" w:tentative="1">
      <w:start w:val="1"/>
      <w:numFmt w:val="bullet"/>
      <w:lvlText w:val="•"/>
      <w:lvlJc w:val="left"/>
      <w:pPr>
        <w:tabs>
          <w:tab w:val="num" w:pos="6480"/>
        </w:tabs>
        <w:ind w:left="6480" w:hanging="360"/>
      </w:pPr>
      <w:rPr>
        <w:rFonts w:ascii="Arial" w:hAnsi="Arial" w:hint="default"/>
      </w:rPr>
    </w:lvl>
  </w:abstractNum>
  <w:abstractNum w:abstractNumId="11">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0330252"/>
    <w:multiLevelType w:val="hybridMultilevel"/>
    <w:tmpl w:val="AE12835A"/>
    <w:lvl w:ilvl="0" w:tplc="9BEE8F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21E1B6A"/>
    <w:multiLevelType w:val="hybridMultilevel"/>
    <w:tmpl w:val="CB38A67E"/>
    <w:lvl w:ilvl="0" w:tplc="3FE820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47E35E4"/>
    <w:multiLevelType w:val="hybridMultilevel"/>
    <w:tmpl w:val="6D364FE4"/>
    <w:lvl w:ilvl="0" w:tplc="636A640E">
      <w:start w:val="1"/>
      <w:numFmt w:val="bullet"/>
      <w:lvlText w:val="–"/>
      <w:lvlJc w:val="left"/>
      <w:pPr>
        <w:tabs>
          <w:tab w:val="num" w:pos="568"/>
        </w:tabs>
        <w:ind w:left="568" w:hanging="360"/>
      </w:pPr>
      <w:rPr>
        <w:rFonts w:ascii="Arial" w:hAnsi="Arial" w:hint="default"/>
      </w:rPr>
    </w:lvl>
    <w:lvl w:ilvl="1" w:tplc="FE3AAC3E">
      <w:start w:val="1"/>
      <w:numFmt w:val="bullet"/>
      <w:lvlText w:val="–"/>
      <w:lvlJc w:val="left"/>
      <w:pPr>
        <w:tabs>
          <w:tab w:val="num" w:pos="1288"/>
        </w:tabs>
        <w:ind w:left="1288" w:hanging="360"/>
      </w:pPr>
      <w:rPr>
        <w:rFonts w:ascii="Arial" w:hAnsi="Arial" w:hint="default"/>
      </w:rPr>
    </w:lvl>
    <w:lvl w:ilvl="2" w:tplc="5B0C752E">
      <w:start w:val="6018"/>
      <w:numFmt w:val="bullet"/>
      <w:lvlText w:val="•"/>
      <w:lvlJc w:val="left"/>
      <w:pPr>
        <w:tabs>
          <w:tab w:val="num" w:pos="2008"/>
        </w:tabs>
        <w:ind w:left="2008" w:hanging="360"/>
      </w:pPr>
      <w:rPr>
        <w:rFonts w:ascii="Arial" w:hAnsi="Arial" w:hint="default"/>
      </w:rPr>
    </w:lvl>
    <w:lvl w:ilvl="3" w:tplc="FAF2D1C4" w:tentative="1">
      <w:start w:val="1"/>
      <w:numFmt w:val="bullet"/>
      <w:lvlText w:val="–"/>
      <w:lvlJc w:val="left"/>
      <w:pPr>
        <w:tabs>
          <w:tab w:val="num" w:pos="2728"/>
        </w:tabs>
        <w:ind w:left="2728" w:hanging="360"/>
      </w:pPr>
      <w:rPr>
        <w:rFonts w:ascii="Arial" w:hAnsi="Arial" w:hint="default"/>
      </w:rPr>
    </w:lvl>
    <w:lvl w:ilvl="4" w:tplc="DB388556" w:tentative="1">
      <w:start w:val="1"/>
      <w:numFmt w:val="bullet"/>
      <w:lvlText w:val="–"/>
      <w:lvlJc w:val="left"/>
      <w:pPr>
        <w:tabs>
          <w:tab w:val="num" w:pos="3448"/>
        </w:tabs>
        <w:ind w:left="3448" w:hanging="360"/>
      </w:pPr>
      <w:rPr>
        <w:rFonts w:ascii="Arial" w:hAnsi="Arial" w:hint="default"/>
      </w:rPr>
    </w:lvl>
    <w:lvl w:ilvl="5" w:tplc="A356C728" w:tentative="1">
      <w:start w:val="1"/>
      <w:numFmt w:val="bullet"/>
      <w:lvlText w:val="–"/>
      <w:lvlJc w:val="left"/>
      <w:pPr>
        <w:tabs>
          <w:tab w:val="num" w:pos="4168"/>
        </w:tabs>
        <w:ind w:left="4168" w:hanging="360"/>
      </w:pPr>
      <w:rPr>
        <w:rFonts w:ascii="Arial" w:hAnsi="Arial" w:hint="default"/>
      </w:rPr>
    </w:lvl>
    <w:lvl w:ilvl="6" w:tplc="E3AE3740" w:tentative="1">
      <w:start w:val="1"/>
      <w:numFmt w:val="bullet"/>
      <w:lvlText w:val="–"/>
      <w:lvlJc w:val="left"/>
      <w:pPr>
        <w:tabs>
          <w:tab w:val="num" w:pos="4888"/>
        </w:tabs>
        <w:ind w:left="4888" w:hanging="360"/>
      </w:pPr>
      <w:rPr>
        <w:rFonts w:ascii="Arial" w:hAnsi="Arial" w:hint="default"/>
      </w:rPr>
    </w:lvl>
    <w:lvl w:ilvl="7" w:tplc="1C10189E" w:tentative="1">
      <w:start w:val="1"/>
      <w:numFmt w:val="bullet"/>
      <w:lvlText w:val="–"/>
      <w:lvlJc w:val="left"/>
      <w:pPr>
        <w:tabs>
          <w:tab w:val="num" w:pos="5608"/>
        </w:tabs>
        <w:ind w:left="5608" w:hanging="360"/>
      </w:pPr>
      <w:rPr>
        <w:rFonts w:ascii="Arial" w:hAnsi="Arial" w:hint="default"/>
      </w:rPr>
    </w:lvl>
    <w:lvl w:ilvl="8" w:tplc="D59C6318" w:tentative="1">
      <w:start w:val="1"/>
      <w:numFmt w:val="bullet"/>
      <w:lvlText w:val="–"/>
      <w:lvlJc w:val="left"/>
      <w:pPr>
        <w:tabs>
          <w:tab w:val="num" w:pos="6328"/>
        </w:tabs>
        <w:ind w:left="6328" w:hanging="360"/>
      </w:pPr>
      <w:rPr>
        <w:rFonts w:ascii="Arial" w:hAnsi="Arial" w:hint="default"/>
      </w:rPr>
    </w:lvl>
  </w:abstractNum>
  <w:abstractNum w:abstractNumId="15">
    <w:nsid w:val="31930FB1"/>
    <w:multiLevelType w:val="hybridMultilevel"/>
    <w:tmpl w:val="5D283A82"/>
    <w:lvl w:ilvl="0" w:tplc="EC6EDFCE">
      <w:start w:val="1"/>
      <w:numFmt w:val="bullet"/>
      <w:lvlText w:val="–"/>
      <w:lvlJc w:val="left"/>
      <w:pPr>
        <w:tabs>
          <w:tab w:val="num" w:pos="720"/>
        </w:tabs>
        <w:ind w:left="720" w:hanging="360"/>
      </w:pPr>
      <w:rPr>
        <w:rFonts w:ascii="Arial" w:hAnsi="Arial" w:hint="default"/>
      </w:rPr>
    </w:lvl>
    <w:lvl w:ilvl="1" w:tplc="622EE8C2">
      <w:start w:val="1"/>
      <w:numFmt w:val="bullet"/>
      <w:lvlText w:val="–"/>
      <w:lvlJc w:val="left"/>
      <w:pPr>
        <w:tabs>
          <w:tab w:val="num" w:pos="1440"/>
        </w:tabs>
        <w:ind w:left="1440" w:hanging="360"/>
      </w:pPr>
      <w:rPr>
        <w:rFonts w:ascii="Arial" w:hAnsi="Arial" w:hint="default"/>
      </w:rPr>
    </w:lvl>
    <w:lvl w:ilvl="2" w:tplc="F5266BE6">
      <w:start w:val="2089"/>
      <w:numFmt w:val="bullet"/>
      <w:lvlText w:val="•"/>
      <w:lvlJc w:val="left"/>
      <w:pPr>
        <w:tabs>
          <w:tab w:val="num" w:pos="2160"/>
        </w:tabs>
        <w:ind w:left="2160" w:hanging="360"/>
      </w:pPr>
      <w:rPr>
        <w:rFonts w:ascii="Arial" w:hAnsi="Arial" w:hint="default"/>
      </w:rPr>
    </w:lvl>
    <w:lvl w:ilvl="3" w:tplc="DD824968" w:tentative="1">
      <w:start w:val="1"/>
      <w:numFmt w:val="bullet"/>
      <w:lvlText w:val="–"/>
      <w:lvlJc w:val="left"/>
      <w:pPr>
        <w:tabs>
          <w:tab w:val="num" w:pos="2880"/>
        </w:tabs>
        <w:ind w:left="2880" w:hanging="360"/>
      </w:pPr>
      <w:rPr>
        <w:rFonts w:ascii="Arial" w:hAnsi="Arial" w:hint="default"/>
      </w:rPr>
    </w:lvl>
    <w:lvl w:ilvl="4" w:tplc="9E3C0AF4" w:tentative="1">
      <w:start w:val="1"/>
      <w:numFmt w:val="bullet"/>
      <w:lvlText w:val="–"/>
      <w:lvlJc w:val="left"/>
      <w:pPr>
        <w:tabs>
          <w:tab w:val="num" w:pos="3600"/>
        </w:tabs>
        <w:ind w:left="3600" w:hanging="360"/>
      </w:pPr>
      <w:rPr>
        <w:rFonts w:ascii="Arial" w:hAnsi="Arial" w:hint="default"/>
      </w:rPr>
    </w:lvl>
    <w:lvl w:ilvl="5" w:tplc="B4AE2BFE" w:tentative="1">
      <w:start w:val="1"/>
      <w:numFmt w:val="bullet"/>
      <w:lvlText w:val="–"/>
      <w:lvlJc w:val="left"/>
      <w:pPr>
        <w:tabs>
          <w:tab w:val="num" w:pos="4320"/>
        </w:tabs>
        <w:ind w:left="4320" w:hanging="360"/>
      </w:pPr>
      <w:rPr>
        <w:rFonts w:ascii="Arial" w:hAnsi="Arial" w:hint="default"/>
      </w:rPr>
    </w:lvl>
    <w:lvl w:ilvl="6" w:tplc="25B6159C" w:tentative="1">
      <w:start w:val="1"/>
      <w:numFmt w:val="bullet"/>
      <w:lvlText w:val="–"/>
      <w:lvlJc w:val="left"/>
      <w:pPr>
        <w:tabs>
          <w:tab w:val="num" w:pos="5040"/>
        </w:tabs>
        <w:ind w:left="5040" w:hanging="360"/>
      </w:pPr>
      <w:rPr>
        <w:rFonts w:ascii="Arial" w:hAnsi="Arial" w:hint="default"/>
      </w:rPr>
    </w:lvl>
    <w:lvl w:ilvl="7" w:tplc="68505B10" w:tentative="1">
      <w:start w:val="1"/>
      <w:numFmt w:val="bullet"/>
      <w:lvlText w:val="–"/>
      <w:lvlJc w:val="left"/>
      <w:pPr>
        <w:tabs>
          <w:tab w:val="num" w:pos="5760"/>
        </w:tabs>
        <w:ind w:left="5760" w:hanging="360"/>
      </w:pPr>
      <w:rPr>
        <w:rFonts w:ascii="Arial" w:hAnsi="Arial" w:hint="default"/>
      </w:rPr>
    </w:lvl>
    <w:lvl w:ilvl="8" w:tplc="FF0AA5AA" w:tentative="1">
      <w:start w:val="1"/>
      <w:numFmt w:val="bullet"/>
      <w:lvlText w:val="–"/>
      <w:lvlJc w:val="left"/>
      <w:pPr>
        <w:tabs>
          <w:tab w:val="num" w:pos="6480"/>
        </w:tabs>
        <w:ind w:left="6480" w:hanging="360"/>
      </w:pPr>
      <w:rPr>
        <w:rFonts w:ascii="Arial" w:hAnsi="Arial" w:hint="default"/>
      </w:rPr>
    </w:lvl>
  </w:abstractNum>
  <w:abstractNum w:abstractNumId="16">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3A3F4C32"/>
    <w:multiLevelType w:val="hybridMultilevel"/>
    <w:tmpl w:val="99024DCC"/>
    <w:lvl w:ilvl="0" w:tplc="E8B05E78">
      <w:start w:val="1"/>
      <w:numFmt w:val="bullet"/>
      <w:lvlText w:val="•"/>
      <w:lvlJc w:val="left"/>
      <w:pPr>
        <w:tabs>
          <w:tab w:val="num" w:pos="720"/>
        </w:tabs>
        <w:ind w:left="720" w:hanging="360"/>
      </w:pPr>
      <w:rPr>
        <w:rFonts w:ascii="Arial" w:hAnsi="Arial" w:hint="default"/>
      </w:rPr>
    </w:lvl>
    <w:lvl w:ilvl="1" w:tplc="7F8A5076">
      <w:start w:val="42"/>
      <w:numFmt w:val="bullet"/>
      <w:lvlText w:val="–"/>
      <w:lvlJc w:val="left"/>
      <w:pPr>
        <w:tabs>
          <w:tab w:val="num" w:pos="1440"/>
        </w:tabs>
        <w:ind w:left="1440" w:hanging="360"/>
      </w:pPr>
      <w:rPr>
        <w:rFonts w:ascii="Arial" w:hAnsi="Arial" w:hint="default"/>
      </w:rPr>
    </w:lvl>
    <w:lvl w:ilvl="2" w:tplc="12D85CD6">
      <w:start w:val="42"/>
      <w:numFmt w:val="bullet"/>
      <w:lvlText w:val="•"/>
      <w:lvlJc w:val="left"/>
      <w:pPr>
        <w:tabs>
          <w:tab w:val="num" w:pos="2160"/>
        </w:tabs>
        <w:ind w:left="2160" w:hanging="360"/>
      </w:pPr>
      <w:rPr>
        <w:rFonts w:ascii="Arial" w:hAnsi="Arial" w:hint="default"/>
      </w:rPr>
    </w:lvl>
    <w:lvl w:ilvl="3" w:tplc="EDD6D3F4">
      <w:start w:val="42"/>
      <w:numFmt w:val="bullet"/>
      <w:lvlText w:val="–"/>
      <w:lvlJc w:val="left"/>
      <w:pPr>
        <w:tabs>
          <w:tab w:val="num" w:pos="2880"/>
        </w:tabs>
        <w:ind w:left="2880" w:hanging="360"/>
      </w:pPr>
      <w:rPr>
        <w:rFonts w:ascii="Arial" w:hAnsi="Arial" w:hint="default"/>
      </w:rPr>
    </w:lvl>
    <w:lvl w:ilvl="4" w:tplc="DDC0B07E" w:tentative="1">
      <w:start w:val="1"/>
      <w:numFmt w:val="bullet"/>
      <w:lvlText w:val="•"/>
      <w:lvlJc w:val="left"/>
      <w:pPr>
        <w:tabs>
          <w:tab w:val="num" w:pos="3600"/>
        </w:tabs>
        <w:ind w:left="3600" w:hanging="360"/>
      </w:pPr>
      <w:rPr>
        <w:rFonts w:ascii="Arial" w:hAnsi="Arial" w:hint="default"/>
      </w:rPr>
    </w:lvl>
    <w:lvl w:ilvl="5" w:tplc="48D0EA98" w:tentative="1">
      <w:start w:val="1"/>
      <w:numFmt w:val="bullet"/>
      <w:lvlText w:val="•"/>
      <w:lvlJc w:val="left"/>
      <w:pPr>
        <w:tabs>
          <w:tab w:val="num" w:pos="4320"/>
        </w:tabs>
        <w:ind w:left="4320" w:hanging="360"/>
      </w:pPr>
      <w:rPr>
        <w:rFonts w:ascii="Arial" w:hAnsi="Arial" w:hint="default"/>
      </w:rPr>
    </w:lvl>
    <w:lvl w:ilvl="6" w:tplc="48E87B42" w:tentative="1">
      <w:start w:val="1"/>
      <w:numFmt w:val="bullet"/>
      <w:lvlText w:val="•"/>
      <w:lvlJc w:val="left"/>
      <w:pPr>
        <w:tabs>
          <w:tab w:val="num" w:pos="5040"/>
        </w:tabs>
        <w:ind w:left="5040" w:hanging="360"/>
      </w:pPr>
      <w:rPr>
        <w:rFonts w:ascii="Arial" w:hAnsi="Arial" w:hint="default"/>
      </w:rPr>
    </w:lvl>
    <w:lvl w:ilvl="7" w:tplc="26340FD6" w:tentative="1">
      <w:start w:val="1"/>
      <w:numFmt w:val="bullet"/>
      <w:lvlText w:val="•"/>
      <w:lvlJc w:val="left"/>
      <w:pPr>
        <w:tabs>
          <w:tab w:val="num" w:pos="5760"/>
        </w:tabs>
        <w:ind w:left="5760" w:hanging="360"/>
      </w:pPr>
      <w:rPr>
        <w:rFonts w:ascii="Arial" w:hAnsi="Arial" w:hint="default"/>
      </w:rPr>
    </w:lvl>
    <w:lvl w:ilvl="8" w:tplc="C77EDB18" w:tentative="1">
      <w:start w:val="1"/>
      <w:numFmt w:val="bullet"/>
      <w:lvlText w:val="•"/>
      <w:lvlJc w:val="left"/>
      <w:pPr>
        <w:tabs>
          <w:tab w:val="num" w:pos="6480"/>
        </w:tabs>
        <w:ind w:left="6480" w:hanging="360"/>
      </w:pPr>
      <w:rPr>
        <w:rFonts w:ascii="Arial" w:hAnsi="Arial" w:hint="default"/>
      </w:rPr>
    </w:lvl>
  </w:abstractNum>
  <w:abstractNum w:abstractNumId="19">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40E9600E"/>
    <w:multiLevelType w:val="hybridMultilevel"/>
    <w:tmpl w:val="950A0894"/>
    <w:lvl w:ilvl="0" w:tplc="63A298A0">
      <w:start w:val="1"/>
      <w:numFmt w:val="bullet"/>
      <w:lvlText w:val="•"/>
      <w:lvlJc w:val="left"/>
      <w:pPr>
        <w:tabs>
          <w:tab w:val="num" w:pos="720"/>
        </w:tabs>
        <w:ind w:left="720" w:hanging="360"/>
      </w:pPr>
      <w:rPr>
        <w:rFonts w:ascii="Arial" w:hAnsi="Arial" w:hint="default"/>
      </w:rPr>
    </w:lvl>
    <w:lvl w:ilvl="1" w:tplc="C322AB60">
      <w:start w:val="818"/>
      <w:numFmt w:val="bullet"/>
      <w:lvlText w:val="–"/>
      <w:lvlJc w:val="left"/>
      <w:pPr>
        <w:tabs>
          <w:tab w:val="num" w:pos="1440"/>
        </w:tabs>
        <w:ind w:left="1440" w:hanging="360"/>
      </w:pPr>
      <w:rPr>
        <w:rFonts w:ascii="Arial" w:hAnsi="Arial" w:hint="default"/>
      </w:rPr>
    </w:lvl>
    <w:lvl w:ilvl="2" w:tplc="2E6669DE">
      <w:start w:val="818"/>
      <w:numFmt w:val="bullet"/>
      <w:lvlText w:val="•"/>
      <w:lvlJc w:val="left"/>
      <w:pPr>
        <w:tabs>
          <w:tab w:val="num" w:pos="2160"/>
        </w:tabs>
        <w:ind w:left="2160" w:hanging="360"/>
      </w:pPr>
      <w:rPr>
        <w:rFonts w:ascii="Arial" w:hAnsi="Arial" w:hint="default"/>
      </w:rPr>
    </w:lvl>
    <w:lvl w:ilvl="3" w:tplc="F91EB502" w:tentative="1">
      <w:start w:val="1"/>
      <w:numFmt w:val="bullet"/>
      <w:lvlText w:val="•"/>
      <w:lvlJc w:val="left"/>
      <w:pPr>
        <w:tabs>
          <w:tab w:val="num" w:pos="2880"/>
        </w:tabs>
        <w:ind w:left="2880" w:hanging="360"/>
      </w:pPr>
      <w:rPr>
        <w:rFonts w:ascii="Arial" w:hAnsi="Arial" w:hint="default"/>
      </w:rPr>
    </w:lvl>
    <w:lvl w:ilvl="4" w:tplc="8CBC6B88" w:tentative="1">
      <w:start w:val="1"/>
      <w:numFmt w:val="bullet"/>
      <w:lvlText w:val="•"/>
      <w:lvlJc w:val="left"/>
      <w:pPr>
        <w:tabs>
          <w:tab w:val="num" w:pos="3600"/>
        </w:tabs>
        <w:ind w:left="3600" w:hanging="360"/>
      </w:pPr>
      <w:rPr>
        <w:rFonts w:ascii="Arial" w:hAnsi="Arial" w:hint="default"/>
      </w:rPr>
    </w:lvl>
    <w:lvl w:ilvl="5" w:tplc="DEC60046" w:tentative="1">
      <w:start w:val="1"/>
      <w:numFmt w:val="bullet"/>
      <w:lvlText w:val="•"/>
      <w:lvlJc w:val="left"/>
      <w:pPr>
        <w:tabs>
          <w:tab w:val="num" w:pos="4320"/>
        </w:tabs>
        <w:ind w:left="4320" w:hanging="360"/>
      </w:pPr>
      <w:rPr>
        <w:rFonts w:ascii="Arial" w:hAnsi="Arial" w:hint="default"/>
      </w:rPr>
    </w:lvl>
    <w:lvl w:ilvl="6" w:tplc="C8947CAC" w:tentative="1">
      <w:start w:val="1"/>
      <w:numFmt w:val="bullet"/>
      <w:lvlText w:val="•"/>
      <w:lvlJc w:val="left"/>
      <w:pPr>
        <w:tabs>
          <w:tab w:val="num" w:pos="5040"/>
        </w:tabs>
        <w:ind w:left="5040" w:hanging="360"/>
      </w:pPr>
      <w:rPr>
        <w:rFonts w:ascii="Arial" w:hAnsi="Arial" w:hint="default"/>
      </w:rPr>
    </w:lvl>
    <w:lvl w:ilvl="7" w:tplc="2E7837E6" w:tentative="1">
      <w:start w:val="1"/>
      <w:numFmt w:val="bullet"/>
      <w:lvlText w:val="•"/>
      <w:lvlJc w:val="left"/>
      <w:pPr>
        <w:tabs>
          <w:tab w:val="num" w:pos="5760"/>
        </w:tabs>
        <w:ind w:left="5760" w:hanging="360"/>
      </w:pPr>
      <w:rPr>
        <w:rFonts w:ascii="Arial" w:hAnsi="Arial" w:hint="default"/>
      </w:rPr>
    </w:lvl>
    <w:lvl w:ilvl="8" w:tplc="CBBC8B52" w:tentative="1">
      <w:start w:val="1"/>
      <w:numFmt w:val="bullet"/>
      <w:lvlText w:val="•"/>
      <w:lvlJc w:val="left"/>
      <w:pPr>
        <w:tabs>
          <w:tab w:val="num" w:pos="6480"/>
        </w:tabs>
        <w:ind w:left="6480" w:hanging="360"/>
      </w:pPr>
      <w:rPr>
        <w:rFonts w:ascii="Arial" w:hAnsi="Arial" w:hint="default"/>
      </w:rPr>
    </w:lvl>
  </w:abstractNum>
  <w:abstractNum w:abstractNumId="2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2">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479F5F98"/>
    <w:multiLevelType w:val="hybridMultilevel"/>
    <w:tmpl w:val="11C41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28754A1"/>
    <w:multiLevelType w:val="multilevel"/>
    <w:tmpl w:val="52875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56CB7BED"/>
    <w:multiLevelType w:val="hybridMultilevel"/>
    <w:tmpl w:val="2F901CF2"/>
    <w:lvl w:ilvl="0" w:tplc="BCD6F7FE">
      <w:start w:val="1"/>
      <w:numFmt w:val="bullet"/>
      <w:lvlText w:val="•"/>
      <w:lvlJc w:val="left"/>
      <w:pPr>
        <w:tabs>
          <w:tab w:val="num" w:pos="720"/>
        </w:tabs>
        <w:ind w:left="720" w:hanging="360"/>
      </w:pPr>
      <w:rPr>
        <w:rFonts w:ascii="Arial" w:hAnsi="Arial" w:hint="default"/>
      </w:rPr>
    </w:lvl>
    <w:lvl w:ilvl="1" w:tplc="6924E61E" w:tentative="1">
      <w:start w:val="1"/>
      <w:numFmt w:val="bullet"/>
      <w:lvlText w:val="•"/>
      <w:lvlJc w:val="left"/>
      <w:pPr>
        <w:tabs>
          <w:tab w:val="num" w:pos="1440"/>
        </w:tabs>
        <w:ind w:left="1440" w:hanging="360"/>
      </w:pPr>
      <w:rPr>
        <w:rFonts w:ascii="Arial" w:hAnsi="Arial" w:hint="default"/>
      </w:rPr>
    </w:lvl>
    <w:lvl w:ilvl="2" w:tplc="B35A1230" w:tentative="1">
      <w:start w:val="1"/>
      <w:numFmt w:val="bullet"/>
      <w:lvlText w:val="•"/>
      <w:lvlJc w:val="left"/>
      <w:pPr>
        <w:tabs>
          <w:tab w:val="num" w:pos="2160"/>
        </w:tabs>
        <w:ind w:left="2160" w:hanging="360"/>
      </w:pPr>
      <w:rPr>
        <w:rFonts w:ascii="Arial" w:hAnsi="Arial" w:hint="default"/>
      </w:rPr>
    </w:lvl>
    <w:lvl w:ilvl="3" w:tplc="01C2BF6C" w:tentative="1">
      <w:start w:val="1"/>
      <w:numFmt w:val="bullet"/>
      <w:lvlText w:val="•"/>
      <w:lvlJc w:val="left"/>
      <w:pPr>
        <w:tabs>
          <w:tab w:val="num" w:pos="2880"/>
        </w:tabs>
        <w:ind w:left="2880" w:hanging="360"/>
      </w:pPr>
      <w:rPr>
        <w:rFonts w:ascii="Arial" w:hAnsi="Arial" w:hint="default"/>
      </w:rPr>
    </w:lvl>
    <w:lvl w:ilvl="4" w:tplc="3AA6845E" w:tentative="1">
      <w:start w:val="1"/>
      <w:numFmt w:val="bullet"/>
      <w:lvlText w:val="•"/>
      <w:lvlJc w:val="left"/>
      <w:pPr>
        <w:tabs>
          <w:tab w:val="num" w:pos="3600"/>
        </w:tabs>
        <w:ind w:left="3600" w:hanging="360"/>
      </w:pPr>
      <w:rPr>
        <w:rFonts w:ascii="Arial" w:hAnsi="Arial" w:hint="default"/>
      </w:rPr>
    </w:lvl>
    <w:lvl w:ilvl="5" w:tplc="9C56235A" w:tentative="1">
      <w:start w:val="1"/>
      <w:numFmt w:val="bullet"/>
      <w:lvlText w:val="•"/>
      <w:lvlJc w:val="left"/>
      <w:pPr>
        <w:tabs>
          <w:tab w:val="num" w:pos="4320"/>
        </w:tabs>
        <w:ind w:left="4320" w:hanging="360"/>
      </w:pPr>
      <w:rPr>
        <w:rFonts w:ascii="Arial" w:hAnsi="Arial" w:hint="default"/>
      </w:rPr>
    </w:lvl>
    <w:lvl w:ilvl="6" w:tplc="9ED49276" w:tentative="1">
      <w:start w:val="1"/>
      <w:numFmt w:val="bullet"/>
      <w:lvlText w:val="•"/>
      <w:lvlJc w:val="left"/>
      <w:pPr>
        <w:tabs>
          <w:tab w:val="num" w:pos="5040"/>
        </w:tabs>
        <w:ind w:left="5040" w:hanging="360"/>
      </w:pPr>
      <w:rPr>
        <w:rFonts w:ascii="Arial" w:hAnsi="Arial" w:hint="default"/>
      </w:rPr>
    </w:lvl>
    <w:lvl w:ilvl="7" w:tplc="246824E0" w:tentative="1">
      <w:start w:val="1"/>
      <w:numFmt w:val="bullet"/>
      <w:lvlText w:val="•"/>
      <w:lvlJc w:val="left"/>
      <w:pPr>
        <w:tabs>
          <w:tab w:val="num" w:pos="5760"/>
        </w:tabs>
        <w:ind w:left="5760" w:hanging="360"/>
      </w:pPr>
      <w:rPr>
        <w:rFonts w:ascii="Arial" w:hAnsi="Arial" w:hint="default"/>
      </w:rPr>
    </w:lvl>
    <w:lvl w:ilvl="8" w:tplc="EEDE66A8" w:tentative="1">
      <w:start w:val="1"/>
      <w:numFmt w:val="bullet"/>
      <w:lvlText w:val="•"/>
      <w:lvlJc w:val="left"/>
      <w:pPr>
        <w:tabs>
          <w:tab w:val="num" w:pos="6480"/>
        </w:tabs>
        <w:ind w:left="6480" w:hanging="360"/>
      </w:pPr>
      <w:rPr>
        <w:rFonts w:ascii="Arial" w:hAnsi="Arial" w:hint="default"/>
      </w:rPr>
    </w:lvl>
  </w:abstractNum>
  <w:abstractNum w:abstractNumId="28">
    <w:nsid w:val="5C032993"/>
    <w:multiLevelType w:val="hybridMultilevel"/>
    <w:tmpl w:val="70781418"/>
    <w:lvl w:ilvl="0" w:tplc="55EA4B3A">
      <w:start w:val="1"/>
      <w:numFmt w:val="bullet"/>
      <w:lvlText w:val="•"/>
      <w:lvlJc w:val="left"/>
      <w:pPr>
        <w:tabs>
          <w:tab w:val="num" w:pos="720"/>
        </w:tabs>
        <w:ind w:left="720" w:hanging="360"/>
      </w:pPr>
      <w:rPr>
        <w:rFonts w:ascii="Arial" w:hAnsi="Arial" w:hint="default"/>
      </w:rPr>
    </w:lvl>
    <w:lvl w:ilvl="1" w:tplc="41061242">
      <w:start w:val="1378"/>
      <w:numFmt w:val="bullet"/>
      <w:lvlText w:val="–"/>
      <w:lvlJc w:val="left"/>
      <w:pPr>
        <w:tabs>
          <w:tab w:val="num" w:pos="1440"/>
        </w:tabs>
        <w:ind w:left="1440" w:hanging="360"/>
      </w:pPr>
      <w:rPr>
        <w:rFonts w:ascii="Arial" w:hAnsi="Arial" w:hint="default"/>
      </w:rPr>
    </w:lvl>
    <w:lvl w:ilvl="2" w:tplc="C9B01A16" w:tentative="1">
      <w:start w:val="1"/>
      <w:numFmt w:val="bullet"/>
      <w:lvlText w:val="•"/>
      <w:lvlJc w:val="left"/>
      <w:pPr>
        <w:tabs>
          <w:tab w:val="num" w:pos="2160"/>
        </w:tabs>
        <w:ind w:left="2160" w:hanging="360"/>
      </w:pPr>
      <w:rPr>
        <w:rFonts w:ascii="Arial" w:hAnsi="Arial" w:hint="default"/>
      </w:rPr>
    </w:lvl>
    <w:lvl w:ilvl="3" w:tplc="28E8988C" w:tentative="1">
      <w:start w:val="1"/>
      <w:numFmt w:val="bullet"/>
      <w:lvlText w:val="•"/>
      <w:lvlJc w:val="left"/>
      <w:pPr>
        <w:tabs>
          <w:tab w:val="num" w:pos="2880"/>
        </w:tabs>
        <w:ind w:left="2880" w:hanging="360"/>
      </w:pPr>
      <w:rPr>
        <w:rFonts w:ascii="Arial" w:hAnsi="Arial" w:hint="default"/>
      </w:rPr>
    </w:lvl>
    <w:lvl w:ilvl="4" w:tplc="B68219B6" w:tentative="1">
      <w:start w:val="1"/>
      <w:numFmt w:val="bullet"/>
      <w:lvlText w:val="•"/>
      <w:lvlJc w:val="left"/>
      <w:pPr>
        <w:tabs>
          <w:tab w:val="num" w:pos="3600"/>
        </w:tabs>
        <w:ind w:left="3600" w:hanging="360"/>
      </w:pPr>
      <w:rPr>
        <w:rFonts w:ascii="Arial" w:hAnsi="Arial" w:hint="default"/>
      </w:rPr>
    </w:lvl>
    <w:lvl w:ilvl="5" w:tplc="E474BBF2" w:tentative="1">
      <w:start w:val="1"/>
      <w:numFmt w:val="bullet"/>
      <w:lvlText w:val="•"/>
      <w:lvlJc w:val="left"/>
      <w:pPr>
        <w:tabs>
          <w:tab w:val="num" w:pos="4320"/>
        </w:tabs>
        <w:ind w:left="4320" w:hanging="360"/>
      </w:pPr>
      <w:rPr>
        <w:rFonts w:ascii="Arial" w:hAnsi="Arial" w:hint="default"/>
      </w:rPr>
    </w:lvl>
    <w:lvl w:ilvl="6" w:tplc="C45C8FE4" w:tentative="1">
      <w:start w:val="1"/>
      <w:numFmt w:val="bullet"/>
      <w:lvlText w:val="•"/>
      <w:lvlJc w:val="left"/>
      <w:pPr>
        <w:tabs>
          <w:tab w:val="num" w:pos="5040"/>
        </w:tabs>
        <w:ind w:left="5040" w:hanging="360"/>
      </w:pPr>
      <w:rPr>
        <w:rFonts w:ascii="Arial" w:hAnsi="Arial" w:hint="default"/>
      </w:rPr>
    </w:lvl>
    <w:lvl w:ilvl="7" w:tplc="9CA26EBC" w:tentative="1">
      <w:start w:val="1"/>
      <w:numFmt w:val="bullet"/>
      <w:lvlText w:val="•"/>
      <w:lvlJc w:val="left"/>
      <w:pPr>
        <w:tabs>
          <w:tab w:val="num" w:pos="5760"/>
        </w:tabs>
        <w:ind w:left="5760" w:hanging="360"/>
      </w:pPr>
      <w:rPr>
        <w:rFonts w:ascii="Arial" w:hAnsi="Arial" w:hint="default"/>
      </w:rPr>
    </w:lvl>
    <w:lvl w:ilvl="8" w:tplc="C62409FA" w:tentative="1">
      <w:start w:val="1"/>
      <w:numFmt w:val="bullet"/>
      <w:lvlText w:val="•"/>
      <w:lvlJc w:val="left"/>
      <w:pPr>
        <w:tabs>
          <w:tab w:val="num" w:pos="6480"/>
        </w:tabs>
        <w:ind w:left="6480" w:hanging="360"/>
      </w:pPr>
      <w:rPr>
        <w:rFonts w:ascii="Arial" w:hAnsi="Arial" w:hint="default"/>
      </w:rPr>
    </w:lvl>
  </w:abstractNum>
  <w:abstractNum w:abstractNumId="29">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nsid w:val="5DD33EEA"/>
    <w:multiLevelType w:val="hybridMultilevel"/>
    <w:tmpl w:val="9ECA1EF2"/>
    <w:lvl w:ilvl="0" w:tplc="90602BB4">
      <w:start w:val="1"/>
      <w:numFmt w:val="bullet"/>
      <w:lvlText w:val="•"/>
      <w:lvlJc w:val="left"/>
      <w:pPr>
        <w:tabs>
          <w:tab w:val="num" w:pos="720"/>
        </w:tabs>
        <w:ind w:left="720" w:hanging="360"/>
      </w:pPr>
      <w:rPr>
        <w:rFonts w:ascii="Arial" w:hAnsi="Arial" w:hint="default"/>
      </w:rPr>
    </w:lvl>
    <w:lvl w:ilvl="1" w:tplc="FAA8A004">
      <w:start w:val="1034"/>
      <w:numFmt w:val="bullet"/>
      <w:lvlText w:val="–"/>
      <w:lvlJc w:val="left"/>
      <w:pPr>
        <w:tabs>
          <w:tab w:val="num" w:pos="1440"/>
        </w:tabs>
        <w:ind w:left="1440" w:hanging="360"/>
      </w:pPr>
      <w:rPr>
        <w:rFonts w:ascii="Arial" w:hAnsi="Arial" w:hint="default"/>
      </w:rPr>
    </w:lvl>
    <w:lvl w:ilvl="2" w:tplc="51E4325A">
      <w:start w:val="1034"/>
      <w:numFmt w:val="bullet"/>
      <w:lvlText w:val="•"/>
      <w:lvlJc w:val="left"/>
      <w:pPr>
        <w:tabs>
          <w:tab w:val="num" w:pos="2160"/>
        </w:tabs>
        <w:ind w:left="2160" w:hanging="360"/>
      </w:pPr>
      <w:rPr>
        <w:rFonts w:ascii="Arial" w:hAnsi="Arial" w:hint="default"/>
      </w:rPr>
    </w:lvl>
    <w:lvl w:ilvl="3" w:tplc="29921476" w:tentative="1">
      <w:start w:val="1"/>
      <w:numFmt w:val="bullet"/>
      <w:lvlText w:val="•"/>
      <w:lvlJc w:val="left"/>
      <w:pPr>
        <w:tabs>
          <w:tab w:val="num" w:pos="2880"/>
        </w:tabs>
        <w:ind w:left="2880" w:hanging="360"/>
      </w:pPr>
      <w:rPr>
        <w:rFonts w:ascii="Arial" w:hAnsi="Arial" w:hint="default"/>
      </w:rPr>
    </w:lvl>
    <w:lvl w:ilvl="4" w:tplc="39106BF2" w:tentative="1">
      <w:start w:val="1"/>
      <w:numFmt w:val="bullet"/>
      <w:lvlText w:val="•"/>
      <w:lvlJc w:val="left"/>
      <w:pPr>
        <w:tabs>
          <w:tab w:val="num" w:pos="3600"/>
        </w:tabs>
        <w:ind w:left="3600" w:hanging="360"/>
      </w:pPr>
      <w:rPr>
        <w:rFonts w:ascii="Arial" w:hAnsi="Arial" w:hint="default"/>
      </w:rPr>
    </w:lvl>
    <w:lvl w:ilvl="5" w:tplc="8F0C5B60" w:tentative="1">
      <w:start w:val="1"/>
      <w:numFmt w:val="bullet"/>
      <w:lvlText w:val="•"/>
      <w:lvlJc w:val="left"/>
      <w:pPr>
        <w:tabs>
          <w:tab w:val="num" w:pos="4320"/>
        </w:tabs>
        <w:ind w:left="4320" w:hanging="360"/>
      </w:pPr>
      <w:rPr>
        <w:rFonts w:ascii="Arial" w:hAnsi="Arial" w:hint="default"/>
      </w:rPr>
    </w:lvl>
    <w:lvl w:ilvl="6" w:tplc="0E842CC6" w:tentative="1">
      <w:start w:val="1"/>
      <w:numFmt w:val="bullet"/>
      <w:lvlText w:val="•"/>
      <w:lvlJc w:val="left"/>
      <w:pPr>
        <w:tabs>
          <w:tab w:val="num" w:pos="5040"/>
        </w:tabs>
        <w:ind w:left="5040" w:hanging="360"/>
      </w:pPr>
      <w:rPr>
        <w:rFonts w:ascii="Arial" w:hAnsi="Arial" w:hint="default"/>
      </w:rPr>
    </w:lvl>
    <w:lvl w:ilvl="7" w:tplc="33D03610" w:tentative="1">
      <w:start w:val="1"/>
      <w:numFmt w:val="bullet"/>
      <w:lvlText w:val="•"/>
      <w:lvlJc w:val="left"/>
      <w:pPr>
        <w:tabs>
          <w:tab w:val="num" w:pos="5760"/>
        </w:tabs>
        <w:ind w:left="5760" w:hanging="360"/>
      </w:pPr>
      <w:rPr>
        <w:rFonts w:ascii="Arial" w:hAnsi="Arial" w:hint="default"/>
      </w:rPr>
    </w:lvl>
    <w:lvl w:ilvl="8" w:tplc="8244D48E" w:tentative="1">
      <w:start w:val="1"/>
      <w:numFmt w:val="bullet"/>
      <w:lvlText w:val="•"/>
      <w:lvlJc w:val="left"/>
      <w:pPr>
        <w:tabs>
          <w:tab w:val="num" w:pos="6480"/>
        </w:tabs>
        <w:ind w:left="6480" w:hanging="360"/>
      </w:pPr>
      <w:rPr>
        <w:rFonts w:ascii="Arial" w:hAnsi="Arial" w:hint="default"/>
      </w:rPr>
    </w:lvl>
  </w:abstractNum>
  <w:abstractNum w:abstractNumId="31">
    <w:nsid w:val="5FA171E8"/>
    <w:multiLevelType w:val="multilevel"/>
    <w:tmpl w:val="36BC29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nsid w:val="62AB16D6"/>
    <w:multiLevelType w:val="hybridMultilevel"/>
    <w:tmpl w:val="35AEB080"/>
    <w:lvl w:ilvl="0" w:tplc="C4C0B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BC813A6"/>
    <w:multiLevelType w:val="hybridMultilevel"/>
    <w:tmpl w:val="E72057C0"/>
    <w:lvl w:ilvl="0" w:tplc="F29621F2">
      <w:start w:val="1"/>
      <w:numFmt w:val="bullet"/>
      <w:lvlText w:val="•"/>
      <w:lvlJc w:val="left"/>
      <w:pPr>
        <w:tabs>
          <w:tab w:val="num" w:pos="720"/>
        </w:tabs>
        <w:ind w:left="720" w:hanging="360"/>
      </w:pPr>
      <w:rPr>
        <w:rFonts w:ascii="Arial" w:hAnsi="Arial" w:hint="default"/>
      </w:rPr>
    </w:lvl>
    <w:lvl w:ilvl="1" w:tplc="AB42817A">
      <w:start w:val="1410"/>
      <w:numFmt w:val="bullet"/>
      <w:lvlText w:val="–"/>
      <w:lvlJc w:val="left"/>
      <w:pPr>
        <w:tabs>
          <w:tab w:val="num" w:pos="1440"/>
        </w:tabs>
        <w:ind w:left="1440" w:hanging="360"/>
      </w:pPr>
      <w:rPr>
        <w:rFonts w:ascii="Arial" w:hAnsi="Arial" w:hint="default"/>
      </w:rPr>
    </w:lvl>
    <w:lvl w:ilvl="2" w:tplc="953A392E">
      <w:start w:val="1410"/>
      <w:numFmt w:val="bullet"/>
      <w:lvlText w:val="•"/>
      <w:lvlJc w:val="left"/>
      <w:pPr>
        <w:tabs>
          <w:tab w:val="num" w:pos="2160"/>
        </w:tabs>
        <w:ind w:left="2160" w:hanging="360"/>
      </w:pPr>
      <w:rPr>
        <w:rFonts w:ascii="Arial" w:hAnsi="Arial" w:hint="default"/>
      </w:rPr>
    </w:lvl>
    <w:lvl w:ilvl="3" w:tplc="25D0F02A">
      <w:start w:val="1410"/>
      <w:numFmt w:val="bullet"/>
      <w:lvlText w:val="–"/>
      <w:lvlJc w:val="left"/>
      <w:pPr>
        <w:tabs>
          <w:tab w:val="num" w:pos="2880"/>
        </w:tabs>
        <w:ind w:left="2880" w:hanging="360"/>
      </w:pPr>
      <w:rPr>
        <w:rFonts w:ascii="Arial" w:hAnsi="Arial" w:hint="default"/>
      </w:rPr>
    </w:lvl>
    <w:lvl w:ilvl="4" w:tplc="0CDCC904" w:tentative="1">
      <w:start w:val="1"/>
      <w:numFmt w:val="bullet"/>
      <w:lvlText w:val="•"/>
      <w:lvlJc w:val="left"/>
      <w:pPr>
        <w:tabs>
          <w:tab w:val="num" w:pos="3600"/>
        </w:tabs>
        <w:ind w:left="3600" w:hanging="360"/>
      </w:pPr>
      <w:rPr>
        <w:rFonts w:ascii="Arial" w:hAnsi="Arial" w:hint="default"/>
      </w:rPr>
    </w:lvl>
    <w:lvl w:ilvl="5" w:tplc="28186C8E" w:tentative="1">
      <w:start w:val="1"/>
      <w:numFmt w:val="bullet"/>
      <w:lvlText w:val="•"/>
      <w:lvlJc w:val="left"/>
      <w:pPr>
        <w:tabs>
          <w:tab w:val="num" w:pos="4320"/>
        </w:tabs>
        <w:ind w:left="4320" w:hanging="360"/>
      </w:pPr>
      <w:rPr>
        <w:rFonts w:ascii="Arial" w:hAnsi="Arial" w:hint="default"/>
      </w:rPr>
    </w:lvl>
    <w:lvl w:ilvl="6" w:tplc="011CDB4C" w:tentative="1">
      <w:start w:val="1"/>
      <w:numFmt w:val="bullet"/>
      <w:lvlText w:val="•"/>
      <w:lvlJc w:val="left"/>
      <w:pPr>
        <w:tabs>
          <w:tab w:val="num" w:pos="5040"/>
        </w:tabs>
        <w:ind w:left="5040" w:hanging="360"/>
      </w:pPr>
      <w:rPr>
        <w:rFonts w:ascii="Arial" w:hAnsi="Arial" w:hint="default"/>
      </w:rPr>
    </w:lvl>
    <w:lvl w:ilvl="7" w:tplc="AA9A4E06" w:tentative="1">
      <w:start w:val="1"/>
      <w:numFmt w:val="bullet"/>
      <w:lvlText w:val="•"/>
      <w:lvlJc w:val="left"/>
      <w:pPr>
        <w:tabs>
          <w:tab w:val="num" w:pos="5760"/>
        </w:tabs>
        <w:ind w:left="5760" w:hanging="360"/>
      </w:pPr>
      <w:rPr>
        <w:rFonts w:ascii="Arial" w:hAnsi="Arial" w:hint="default"/>
      </w:rPr>
    </w:lvl>
    <w:lvl w:ilvl="8" w:tplc="CA8CD3EA" w:tentative="1">
      <w:start w:val="1"/>
      <w:numFmt w:val="bullet"/>
      <w:lvlText w:val="•"/>
      <w:lvlJc w:val="left"/>
      <w:pPr>
        <w:tabs>
          <w:tab w:val="num" w:pos="6480"/>
        </w:tabs>
        <w:ind w:left="6480" w:hanging="360"/>
      </w:pPr>
      <w:rPr>
        <w:rFonts w:ascii="Arial" w:hAnsi="Arial" w:hint="default"/>
      </w:rPr>
    </w:lvl>
  </w:abstractNum>
  <w:abstractNum w:abstractNumId="34">
    <w:nsid w:val="72F9782A"/>
    <w:multiLevelType w:val="hybridMultilevel"/>
    <w:tmpl w:val="8F0AE53E"/>
    <w:lvl w:ilvl="0" w:tplc="3008FA6A">
      <w:start w:val="1"/>
      <w:numFmt w:val="bullet"/>
      <w:lvlText w:val="•"/>
      <w:lvlJc w:val="left"/>
      <w:pPr>
        <w:tabs>
          <w:tab w:val="num" w:pos="720"/>
        </w:tabs>
        <w:ind w:left="720" w:hanging="360"/>
      </w:pPr>
      <w:rPr>
        <w:rFonts w:ascii="Arial" w:hAnsi="Arial" w:hint="default"/>
      </w:rPr>
    </w:lvl>
    <w:lvl w:ilvl="1" w:tplc="54AE101C">
      <w:start w:val="1194"/>
      <w:numFmt w:val="bullet"/>
      <w:lvlText w:val="–"/>
      <w:lvlJc w:val="left"/>
      <w:pPr>
        <w:tabs>
          <w:tab w:val="num" w:pos="1440"/>
        </w:tabs>
        <w:ind w:left="1440" w:hanging="360"/>
      </w:pPr>
      <w:rPr>
        <w:rFonts w:ascii="Arial" w:hAnsi="Arial" w:hint="default"/>
      </w:rPr>
    </w:lvl>
    <w:lvl w:ilvl="2" w:tplc="7D1C3556" w:tentative="1">
      <w:start w:val="1"/>
      <w:numFmt w:val="bullet"/>
      <w:lvlText w:val="•"/>
      <w:lvlJc w:val="left"/>
      <w:pPr>
        <w:tabs>
          <w:tab w:val="num" w:pos="2160"/>
        </w:tabs>
        <w:ind w:left="2160" w:hanging="360"/>
      </w:pPr>
      <w:rPr>
        <w:rFonts w:ascii="Arial" w:hAnsi="Arial" w:hint="default"/>
      </w:rPr>
    </w:lvl>
    <w:lvl w:ilvl="3" w:tplc="934669DC" w:tentative="1">
      <w:start w:val="1"/>
      <w:numFmt w:val="bullet"/>
      <w:lvlText w:val="•"/>
      <w:lvlJc w:val="left"/>
      <w:pPr>
        <w:tabs>
          <w:tab w:val="num" w:pos="2880"/>
        </w:tabs>
        <w:ind w:left="2880" w:hanging="360"/>
      </w:pPr>
      <w:rPr>
        <w:rFonts w:ascii="Arial" w:hAnsi="Arial" w:hint="default"/>
      </w:rPr>
    </w:lvl>
    <w:lvl w:ilvl="4" w:tplc="BC885544" w:tentative="1">
      <w:start w:val="1"/>
      <w:numFmt w:val="bullet"/>
      <w:lvlText w:val="•"/>
      <w:lvlJc w:val="left"/>
      <w:pPr>
        <w:tabs>
          <w:tab w:val="num" w:pos="3600"/>
        </w:tabs>
        <w:ind w:left="3600" w:hanging="360"/>
      </w:pPr>
      <w:rPr>
        <w:rFonts w:ascii="Arial" w:hAnsi="Arial" w:hint="default"/>
      </w:rPr>
    </w:lvl>
    <w:lvl w:ilvl="5" w:tplc="9D1CCF52" w:tentative="1">
      <w:start w:val="1"/>
      <w:numFmt w:val="bullet"/>
      <w:lvlText w:val="•"/>
      <w:lvlJc w:val="left"/>
      <w:pPr>
        <w:tabs>
          <w:tab w:val="num" w:pos="4320"/>
        </w:tabs>
        <w:ind w:left="4320" w:hanging="360"/>
      </w:pPr>
      <w:rPr>
        <w:rFonts w:ascii="Arial" w:hAnsi="Arial" w:hint="default"/>
      </w:rPr>
    </w:lvl>
    <w:lvl w:ilvl="6" w:tplc="378EA678" w:tentative="1">
      <w:start w:val="1"/>
      <w:numFmt w:val="bullet"/>
      <w:lvlText w:val="•"/>
      <w:lvlJc w:val="left"/>
      <w:pPr>
        <w:tabs>
          <w:tab w:val="num" w:pos="5040"/>
        </w:tabs>
        <w:ind w:left="5040" w:hanging="360"/>
      </w:pPr>
      <w:rPr>
        <w:rFonts w:ascii="Arial" w:hAnsi="Arial" w:hint="default"/>
      </w:rPr>
    </w:lvl>
    <w:lvl w:ilvl="7" w:tplc="F9028202" w:tentative="1">
      <w:start w:val="1"/>
      <w:numFmt w:val="bullet"/>
      <w:lvlText w:val="•"/>
      <w:lvlJc w:val="left"/>
      <w:pPr>
        <w:tabs>
          <w:tab w:val="num" w:pos="5760"/>
        </w:tabs>
        <w:ind w:left="5760" w:hanging="360"/>
      </w:pPr>
      <w:rPr>
        <w:rFonts w:ascii="Arial" w:hAnsi="Arial" w:hint="default"/>
      </w:rPr>
    </w:lvl>
    <w:lvl w:ilvl="8" w:tplc="1310CF2C" w:tentative="1">
      <w:start w:val="1"/>
      <w:numFmt w:val="bullet"/>
      <w:lvlText w:val="•"/>
      <w:lvlJc w:val="left"/>
      <w:pPr>
        <w:tabs>
          <w:tab w:val="num" w:pos="6480"/>
        </w:tabs>
        <w:ind w:left="6480" w:hanging="360"/>
      </w:pPr>
      <w:rPr>
        <w:rFonts w:ascii="Arial" w:hAnsi="Arial" w:hint="default"/>
      </w:rPr>
    </w:lvl>
  </w:abstractNum>
  <w:abstractNum w:abstractNumId="35">
    <w:nsid w:val="74CC0C83"/>
    <w:multiLevelType w:val="hybridMultilevel"/>
    <w:tmpl w:val="1212B2D6"/>
    <w:lvl w:ilvl="0" w:tplc="B6F207FA">
      <w:start w:val="6"/>
      <w:numFmt w:val="bullet"/>
      <w:lvlText w:val="-"/>
      <w:lvlJc w:val="left"/>
      <w:pPr>
        <w:ind w:left="708" w:hanging="420"/>
      </w:pPr>
      <w:rPr>
        <w:rFonts w:ascii="Times New Roman" w:eastAsia="Malgun Gothic"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6">
    <w:nsid w:val="76BD05D1"/>
    <w:multiLevelType w:val="hybridMultilevel"/>
    <w:tmpl w:val="BC266FE0"/>
    <w:lvl w:ilvl="0" w:tplc="F7D657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DB25A03"/>
    <w:multiLevelType w:val="hybridMultilevel"/>
    <w:tmpl w:val="D6EEF058"/>
    <w:lvl w:ilvl="0" w:tplc="09D6BFD4">
      <w:start w:val="1"/>
      <w:numFmt w:val="bullet"/>
      <w:lvlText w:val="•"/>
      <w:lvlJc w:val="left"/>
      <w:pPr>
        <w:tabs>
          <w:tab w:val="num" w:pos="720"/>
        </w:tabs>
        <w:ind w:left="720" w:hanging="360"/>
      </w:pPr>
      <w:rPr>
        <w:rFonts w:ascii="Arial" w:hAnsi="Arial" w:hint="default"/>
      </w:rPr>
    </w:lvl>
    <w:lvl w:ilvl="1" w:tplc="B7B04AC4">
      <w:start w:val="1378"/>
      <w:numFmt w:val="bullet"/>
      <w:lvlText w:val="–"/>
      <w:lvlJc w:val="left"/>
      <w:pPr>
        <w:tabs>
          <w:tab w:val="num" w:pos="1440"/>
        </w:tabs>
        <w:ind w:left="1440" w:hanging="360"/>
      </w:pPr>
      <w:rPr>
        <w:rFonts w:ascii="Arial" w:hAnsi="Arial" w:hint="default"/>
      </w:rPr>
    </w:lvl>
    <w:lvl w:ilvl="2" w:tplc="96362E8A">
      <w:start w:val="1378"/>
      <w:numFmt w:val="bullet"/>
      <w:lvlText w:val="•"/>
      <w:lvlJc w:val="left"/>
      <w:pPr>
        <w:tabs>
          <w:tab w:val="num" w:pos="2160"/>
        </w:tabs>
        <w:ind w:left="2160" w:hanging="360"/>
      </w:pPr>
      <w:rPr>
        <w:rFonts w:ascii="Arial" w:hAnsi="Arial" w:hint="default"/>
      </w:rPr>
    </w:lvl>
    <w:lvl w:ilvl="3" w:tplc="D206EBFE" w:tentative="1">
      <w:start w:val="1"/>
      <w:numFmt w:val="bullet"/>
      <w:lvlText w:val="•"/>
      <w:lvlJc w:val="left"/>
      <w:pPr>
        <w:tabs>
          <w:tab w:val="num" w:pos="2880"/>
        </w:tabs>
        <w:ind w:left="2880" w:hanging="360"/>
      </w:pPr>
      <w:rPr>
        <w:rFonts w:ascii="Arial" w:hAnsi="Arial" w:hint="default"/>
      </w:rPr>
    </w:lvl>
    <w:lvl w:ilvl="4" w:tplc="1092370C" w:tentative="1">
      <w:start w:val="1"/>
      <w:numFmt w:val="bullet"/>
      <w:lvlText w:val="•"/>
      <w:lvlJc w:val="left"/>
      <w:pPr>
        <w:tabs>
          <w:tab w:val="num" w:pos="3600"/>
        </w:tabs>
        <w:ind w:left="3600" w:hanging="360"/>
      </w:pPr>
      <w:rPr>
        <w:rFonts w:ascii="Arial" w:hAnsi="Arial" w:hint="default"/>
      </w:rPr>
    </w:lvl>
    <w:lvl w:ilvl="5" w:tplc="15221D80" w:tentative="1">
      <w:start w:val="1"/>
      <w:numFmt w:val="bullet"/>
      <w:lvlText w:val="•"/>
      <w:lvlJc w:val="left"/>
      <w:pPr>
        <w:tabs>
          <w:tab w:val="num" w:pos="4320"/>
        </w:tabs>
        <w:ind w:left="4320" w:hanging="360"/>
      </w:pPr>
      <w:rPr>
        <w:rFonts w:ascii="Arial" w:hAnsi="Arial" w:hint="default"/>
      </w:rPr>
    </w:lvl>
    <w:lvl w:ilvl="6" w:tplc="0F103C76" w:tentative="1">
      <w:start w:val="1"/>
      <w:numFmt w:val="bullet"/>
      <w:lvlText w:val="•"/>
      <w:lvlJc w:val="left"/>
      <w:pPr>
        <w:tabs>
          <w:tab w:val="num" w:pos="5040"/>
        </w:tabs>
        <w:ind w:left="5040" w:hanging="360"/>
      </w:pPr>
      <w:rPr>
        <w:rFonts w:ascii="Arial" w:hAnsi="Arial" w:hint="default"/>
      </w:rPr>
    </w:lvl>
    <w:lvl w:ilvl="7" w:tplc="D9426DF2" w:tentative="1">
      <w:start w:val="1"/>
      <w:numFmt w:val="bullet"/>
      <w:lvlText w:val="•"/>
      <w:lvlJc w:val="left"/>
      <w:pPr>
        <w:tabs>
          <w:tab w:val="num" w:pos="5760"/>
        </w:tabs>
        <w:ind w:left="5760" w:hanging="360"/>
      </w:pPr>
      <w:rPr>
        <w:rFonts w:ascii="Arial" w:hAnsi="Arial" w:hint="default"/>
      </w:rPr>
    </w:lvl>
    <w:lvl w:ilvl="8" w:tplc="5A0E40A4"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9"/>
  </w:num>
  <w:num w:numId="3">
    <w:abstractNumId w:val="29"/>
  </w:num>
  <w:num w:numId="4">
    <w:abstractNumId w:val="23"/>
  </w:num>
  <w:num w:numId="5">
    <w:abstractNumId w:val="21"/>
  </w:num>
  <w:num w:numId="6">
    <w:abstractNumId w:val="10"/>
  </w:num>
  <w:num w:numId="7">
    <w:abstractNumId w:val="15"/>
  </w:num>
  <w:num w:numId="8">
    <w:abstractNumId w:val="27"/>
  </w:num>
  <w:num w:numId="9">
    <w:abstractNumId w:val="2"/>
  </w:num>
  <w:num w:numId="10">
    <w:abstractNumId w:val="34"/>
  </w:num>
  <w:num w:numId="11">
    <w:abstractNumId w:val="3"/>
  </w:num>
  <w:num w:numId="12">
    <w:abstractNumId w:val="31"/>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37"/>
  </w:num>
  <w:num w:numId="22">
    <w:abstractNumId w:val="24"/>
  </w:num>
  <w:num w:numId="23">
    <w:abstractNumId w:val="26"/>
  </w:num>
  <w:num w:numId="24">
    <w:abstractNumId w:val="36"/>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7"/>
  </w:num>
  <w:num w:numId="28">
    <w:abstractNumId w:val="8"/>
  </w:num>
  <w:num w:numId="29">
    <w:abstractNumId w:val="35"/>
  </w:num>
  <w:num w:numId="30">
    <w:abstractNumId w:val="22"/>
  </w:num>
  <w:num w:numId="31">
    <w:abstractNumId w:val="0"/>
  </w:num>
  <w:num w:numId="32">
    <w:abstractNumId w:val="11"/>
  </w:num>
  <w:num w:numId="33">
    <w:abstractNumId w:val="17"/>
  </w:num>
  <w:num w:numId="34">
    <w:abstractNumId w:val="19"/>
  </w:num>
  <w:num w:numId="35">
    <w:abstractNumId w:val="14"/>
  </w:num>
  <w:num w:numId="36">
    <w:abstractNumId w:val="4"/>
  </w:num>
  <w:num w:numId="37">
    <w:abstractNumId w:val="13"/>
  </w:num>
  <w:num w:numId="38">
    <w:abstractNumId w:val="30"/>
  </w:num>
  <w:num w:numId="39">
    <w:abstractNumId w:val="32"/>
  </w:num>
  <w:num w:numId="40">
    <w:abstractNumId w:val="38"/>
  </w:num>
  <w:num w:numId="41">
    <w:abstractNumId w:val="20"/>
  </w:num>
  <w:num w:numId="42">
    <w:abstractNumId w:val="1"/>
  </w:num>
  <w:num w:numId="43">
    <w:abstractNumId w:val="5"/>
  </w:num>
  <w:num w:numId="44">
    <w:abstractNumId w:val="33"/>
  </w:num>
  <w:num w:numId="45">
    <w:abstractNumId w:val="28"/>
  </w:num>
  <w:num w:numId="46">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4433"/>
    <w:rsid w:val="00005730"/>
    <w:rsid w:val="0000590A"/>
    <w:rsid w:val="000068A0"/>
    <w:rsid w:val="00006E31"/>
    <w:rsid w:val="00007AA3"/>
    <w:rsid w:val="00010B3B"/>
    <w:rsid w:val="000114BD"/>
    <w:rsid w:val="0001182D"/>
    <w:rsid w:val="000118C3"/>
    <w:rsid w:val="000132B8"/>
    <w:rsid w:val="0001372B"/>
    <w:rsid w:val="00013D50"/>
    <w:rsid w:val="0001446D"/>
    <w:rsid w:val="0001497B"/>
    <w:rsid w:val="00014B8A"/>
    <w:rsid w:val="00015119"/>
    <w:rsid w:val="00016B1D"/>
    <w:rsid w:val="00016E26"/>
    <w:rsid w:val="00020C02"/>
    <w:rsid w:val="00021122"/>
    <w:rsid w:val="000219F4"/>
    <w:rsid w:val="00022E4A"/>
    <w:rsid w:val="00022FC2"/>
    <w:rsid w:val="00024288"/>
    <w:rsid w:val="00024CE4"/>
    <w:rsid w:val="00026080"/>
    <w:rsid w:val="000260DA"/>
    <w:rsid w:val="00026BD3"/>
    <w:rsid w:val="00026E02"/>
    <w:rsid w:val="0003068B"/>
    <w:rsid w:val="00032264"/>
    <w:rsid w:val="000322A2"/>
    <w:rsid w:val="00032C46"/>
    <w:rsid w:val="000336D8"/>
    <w:rsid w:val="000340CC"/>
    <w:rsid w:val="0003506E"/>
    <w:rsid w:val="00036C32"/>
    <w:rsid w:val="00037B0D"/>
    <w:rsid w:val="00040B31"/>
    <w:rsid w:val="00040C38"/>
    <w:rsid w:val="00040F99"/>
    <w:rsid w:val="00041D82"/>
    <w:rsid w:val="00041E48"/>
    <w:rsid w:val="00042AAD"/>
    <w:rsid w:val="00043768"/>
    <w:rsid w:val="00044980"/>
    <w:rsid w:val="000455DF"/>
    <w:rsid w:val="000458CA"/>
    <w:rsid w:val="00045F86"/>
    <w:rsid w:val="0005149F"/>
    <w:rsid w:val="00051B8F"/>
    <w:rsid w:val="00052707"/>
    <w:rsid w:val="00052C05"/>
    <w:rsid w:val="0005336F"/>
    <w:rsid w:val="00054655"/>
    <w:rsid w:val="00054F18"/>
    <w:rsid w:val="000559A0"/>
    <w:rsid w:val="00056D65"/>
    <w:rsid w:val="0005703A"/>
    <w:rsid w:val="000577C4"/>
    <w:rsid w:val="00057B5A"/>
    <w:rsid w:val="0006041C"/>
    <w:rsid w:val="00061A49"/>
    <w:rsid w:val="000621C6"/>
    <w:rsid w:val="0006251B"/>
    <w:rsid w:val="00062A32"/>
    <w:rsid w:val="00062D89"/>
    <w:rsid w:val="000637CC"/>
    <w:rsid w:val="00063DCE"/>
    <w:rsid w:val="00064802"/>
    <w:rsid w:val="00064EB3"/>
    <w:rsid w:val="00065920"/>
    <w:rsid w:val="00066238"/>
    <w:rsid w:val="000677DD"/>
    <w:rsid w:val="00070DF8"/>
    <w:rsid w:val="0007249D"/>
    <w:rsid w:val="00073D07"/>
    <w:rsid w:val="00073F45"/>
    <w:rsid w:val="00074221"/>
    <w:rsid w:val="00075C38"/>
    <w:rsid w:val="000816D1"/>
    <w:rsid w:val="00082385"/>
    <w:rsid w:val="00083AF1"/>
    <w:rsid w:val="00084B7B"/>
    <w:rsid w:val="0008602C"/>
    <w:rsid w:val="000866DF"/>
    <w:rsid w:val="00086F4B"/>
    <w:rsid w:val="00087042"/>
    <w:rsid w:val="00087CAB"/>
    <w:rsid w:val="00090288"/>
    <w:rsid w:val="000916ED"/>
    <w:rsid w:val="000921E6"/>
    <w:rsid w:val="00092932"/>
    <w:rsid w:val="00094927"/>
    <w:rsid w:val="000950BE"/>
    <w:rsid w:val="0009614E"/>
    <w:rsid w:val="00096499"/>
    <w:rsid w:val="00096654"/>
    <w:rsid w:val="00096736"/>
    <w:rsid w:val="00096882"/>
    <w:rsid w:val="000969E9"/>
    <w:rsid w:val="00096E55"/>
    <w:rsid w:val="0009787E"/>
    <w:rsid w:val="000A0BFE"/>
    <w:rsid w:val="000A3CAB"/>
    <w:rsid w:val="000A487B"/>
    <w:rsid w:val="000A6394"/>
    <w:rsid w:val="000A69FA"/>
    <w:rsid w:val="000A6B22"/>
    <w:rsid w:val="000B02AF"/>
    <w:rsid w:val="000B09D8"/>
    <w:rsid w:val="000B0DA6"/>
    <w:rsid w:val="000B1384"/>
    <w:rsid w:val="000B1403"/>
    <w:rsid w:val="000B1CD6"/>
    <w:rsid w:val="000B1E1B"/>
    <w:rsid w:val="000B32EC"/>
    <w:rsid w:val="000B3ADF"/>
    <w:rsid w:val="000B3ECE"/>
    <w:rsid w:val="000B3EF7"/>
    <w:rsid w:val="000B3FAF"/>
    <w:rsid w:val="000B6930"/>
    <w:rsid w:val="000B6E72"/>
    <w:rsid w:val="000B7709"/>
    <w:rsid w:val="000B7804"/>
    <w:rsid w:val="000B7F6C"/>
    <w:rsid w:val="000C038A"/>
    <w:rsid w:val="000C04E4"/>
    <w:rsid w:val="000C0D6E"/>
    <w:rsid w:val="000C10E8"/>
    <w:rsid w:val="000C1617"/>
    <w:rsid w:val="000C1EF6"/>
    <w:rsid w:val="000C4967"/>
    <w:rsid w:val="000C4B56"/>
    <w:rsid w:val="000C6027"/>
    <w:rsid w:val="000C6598"/>
    <w:rsid w:val="000C685F"/>
    <w:rsid w:val="000C7A4A"/>
    <w:rsid w:val="000D0364"/>
    <w:rsid w:val="000D0A23"/>
    <w:rsid w:val="000D1497"/>
    <w:rsid w:val="000D1896"/>
    <w:rsid w:val="000D3A07"/>
    <w:rsid w:val="000D464D"/>
    <w:rsid w:val="000D4A75"/>
    <w:rsid w:val="000D6144"/>
    <w:rsid w:val="000D635D"/>
    <w:rsid w:val="000E0B95"/>
    <w:rsid w:val="000E14DC"/>
    <w:rsid w:val="000E3038"/>
    <w:rsid w:val="000E3A50"/>
    <w:rsid w:val="000E5316"/>
    <w:rsid w:val="000E63FA"/>
    <w:rsid w:val="000E6D82"/>
    <w:rsid w:val="000E6ED8"/>
    <w:rsid w:val="000E722C"/>
    <w:rsid w:val="000E7AEC"/>
    <w:rsid w:val="000F0234"/>
    <w:rsid w:val="000F18F3"/>
    <w:rsid w:val="000F2354"/>
    <w:rsid w:val="000F2502"/>
    <w:rsid w:val="000F2D57"/>
    <w:rsid w:val="000F35E4"/>
    <w:rsid w:val="000F3D78"/>
    <w:rsid w:val="000F4DBD"/>
    <w:rsid w:val="000F519C"/>
    <w:rsid w:val="000F5C34"/>
    <w:rsid w:val="000F5E33"/>
    <w:rsid w:val="000F6468"/>
    <w:rsid w:val="00102426"/>
    <w:rsid w:val="00102522"/>
    <w:rsid w:val="00102691"/>
    <w:rsid w:val="00102B1A"/>
    <w:rsid w:val="00102F3B"/>
    <w:rsid w:val="00104736"/>
    <w:rsid w:val="00104E7E"/>
    <w:rsid w:val="00105386"/>
    <w:rsid w:val="00106B3F"/>
    <w:rsid w:val="00106BB3"/>
    <w:rsid w:val="001076ED"/>
    <w:rsid w:val="00107C51"/>
    <w:rsid w:val="0011014B"/>
    <w:rsid w:val="00111686"/>
    <w:rsid w:val="00112602"/>
    <w:rsid w:val="00113924"/>
    <w:rsid w:val="00113C1C"/>
    <w:rsid w:val="00114338"/>
    <w:rsid w:val="00114589"/>
    <w:rsid w:val="001147E4"/>
    <w:rsid w:val="001150C3"/>
    <w:rsid w:val="00115812"/>
    <w:rsid w:val="00115BAE"/>
    <w:rsid w:val="00116128"/>
    <w:rsid w:val="001165AB"/>
    <w:rsid w:val="00116774"/>
    <w:rsid w:val="00116D23"/>
    <w:rsid w:val="0011704D"/>
    <w:rsid w:val="00117305"/>
    <w:rsid w:val="00117C8E"/>
    <w:rsid w:val="001211E9"/>
    <w:rsid w:val="00121B24"/>
    <w:rsid w:val="00121F37"/>
    <w:rsid w:val="00122873"/>
    <w:rsid w:val="00122A8F"/>
    <w:rsid w:val="00122B79"/>
    <w:rsid w:val="001231D0"/>
    <w:rsid w:val="0012333F"/>
    <w:rsid w:val="00123845"/>
    <w:rsid w:val="001242B8"/>
    <w:rsid w:val="001247AD"/>
    <w:rsid w:val="001258E4"/>
    <w:rsid w:val="00125BD3"/>
    <w:rsid w:val="0012631D"/>
    <w:rsid w:val="00126C73"/>
    <w:rsid w:val="00126E17"/>
    <w:rsid w:val="00126F43"/>
    <w:rsid w:val="00127900"/>
    <w:rsid w:val="00127AD4"/>
    <w:rsid w:val="00127F4A"/>
    <w:rsid w:val="00130309"/>
    <w:rsid w:val="00130908"/>
    <w:rsid w:val="00130DF0"/>
    <w:rsid w:val="00131132"/>
    <w:rsid w:val="001312B2"/>
    <w:rsid w:val="00131936"/>
    <w:rsid w:val="00131E07"/>
    <w:rsid w:val="00132085"/>
    <w:rsid w:val="0013215C"/>
    <w:rsid w:val="00132A42"/>
    <w:rsid w:val="00135896"/>
    <w:rsid w:val="00136380"/>
    <w:rsid w:val="00137365"/>
    <w:rsid w:val="00137428"/>
    <w:rsid w:val="0014119C"/>
    <w:rsid w:val="00142E27"/>
    <w:rsid w:val="001444B8"/>
    <w:rsid w:val="00144E86"/>
    <w:rsid w:val="00145B29"/>
    <w:rsid w:val="00145D43"/>
    <w:rsid w:val="00146947"/>
    <w:rsid w:val="001509D1"/>
    <w:rsid w:val="00150EA4"/>
    <w:rsid w:val="001530E6"/>
    <w:rsid w:val="001531BE"/>
    <w:rsid w:val="00153331"/>
    <w:rsid w:val="00154302"/>
    <w:rsid w:val="00155106"/>
    <w:rsid w:val="001552C6"/>
    <w:rsid w:val="0015548A"/>
    <w:rsid w:val="00155E17"/>
    <w:rsid w:val="001564CC"/>
    <w:rsid w:val="00157CAC"/>
    <w:rsid w:val="0016053A"/>
    <w:rsid w:val="0016164A"/>
    <w:rsid w:val="00161CA2"/>
    <w:rsid w:val="00162040"/>
    <w:rsid w:val="0016324F"/>
    <w:rsid w:val="00164187"/>
    <w:rsid w:val="001656C1"/>
    <w:rsid w:val="0016620F"/>
    <w:rsid w:val="001666BE"/>
    <w:rsid w:val="001674EF"/>
    <w:rsid w:val="00171296"/>
    <w:rsid w:val="0017156A"/>
    <w:rsid w:val="001717C4"/>
    <w:rsid w:val="001722A5"/>
    <w:rsid w:val="0017663B"/>
    <w:rsid w:val="00181A09"/>
    <w:rsid w:val="00182541"/>
    <w:rsid w:val="0018271B"/>
    <w:rsid w:val="0018393D"/>
    <w:rsid w:val="00184F8D"/>
    <w:rsid w:val="001850C2"/>
    <w:rsid w:val="00186EA8"/>
    <w:rsid w:val="00187099"/>
    <w:rsid w:val="001872B8"/>
    <w:rsid w:val="00192C46"/>
    <w:rsid w:val="00193611"/>
    <w:rsid w:val="001936FC"/>
    <w:rsid w:val="00193EB6"/>
    <w:rsid w:val="0019454E"/>
    <w:rsid w:val="00195B04"/>
    <w:rsid w:val="0019708A"/>
    <w:rsid w:val="00197F7B"/>
    <w:rsid w:val="001A07B2"/>
    <w:rsid w:val="001A0A69"/>
    <w:rsid w:val="001A196C"/>
    <w:rsid w:val="001A1E58"/>
    <w:rsid w:val="001A26A9"/>
    <w:rsid w:val="001A330E"/>
    <w:rsid w:val="001A37B2"/>
    <w:rsid w:val="001A608A"/>
    <w:rsid w:val="001A6B24"/>
    <w:rsid w:val="001A7B60"/>
    <w:rsid w:val="001B12DD"/>
    <w:rsid w:val="001B12E0"/>
    <w:rsid w:val="001B1EAC"/>
    <w:rsid w:val="001B1F34"/>
    <w:rsid w:val="001B23EC"/>
    <w:rsid w:val="001B4AF7"/>
    <w:rsid w:val="001B4C3A"/>
    <w:rsid w:val="001B54AF"/>
    <w:rsid w:val="001B7A65"/>
    <w:rsid w:val="001B7EB8"/>
    <w:rsid w:val="001C0781"/>
    <w:rsid w:val="001C0B37"/>
    <w:rsid w:val="001C0D2B"/>
    <w:rsid w:val="001C0DFE"/>
    <w:rsid w:val="001C1254"/>
    <w:rsid w:val="001C18A1"/>
    <w:rsid w:val="001C39BB"/>
    <w:rsid w:val="001C4206"/>
    <w:rsid w:val="001C54B0"/>
    <w:rsid w:val="001C59A0"/>
    <w:rsid w:val="001C7360"/>
    <w:rsid w:val="001D0133"/>
    <w:rsid w:val="001D0F12"/>
    <w:rsid w:val="001D0FF7"/>
    <w:rsid w:val="001D17F6"/>
    <w:rsid w:val="001D236C"/>
    <w:rsid w:val="001D3D2D"/>
    <w:rsid w:val="001D49F6"/>
    <w:rsid w:val="001D5B45"/>
    <w:rsid w:val="001D5D98"/>
    <w:rsid w:val="001D66CA"/>
    <w:rsid w:val="001D710E"/>
    <w:rsid w:val="001E153B"/>
    <w:rsid w:val="001E2038"/>
    <w:rsid w:val="001E303F"/>
    <w:rsid w:val="001E41F3"/>
    <w:rsid w:val="001E425F"/>
    <w:rsid w:val="001E43CD"/>
    <w:rsid w:val="001E4AE8"/>
    <w:rsid w:val="001E566C"/>
    <w:rsid w:val="001E6918"/>
    <w:rsid w:val="001E6B01"/>
    <w:rsid w:val="001E7044"/>
    <w:rsid w:val="001E7208"/>
    <w:rsid w:val="001E7B9A"/>
    <w:rsid w:val="001F0C11"/>
    <w:rsid w:val="001F12F3"/>
    <w:rsid w:val="001F171A"/>
    <w:rsid w:val="001F1CBF"/>
    <w:rsid w:val="001F2BC9"/>
    <w:rsid w:val="001F483E"/>
    <w:rsid w:val="001F4E64"/>
    <w:rsid w:val="001F57B0"/>
    <w:rsid w:val="001F6E5D"/>
    <w:rsid w:val="001F7057"/>
    <w:rsid w:val="001F7459"/>
    <w:rsid w:val="001F75CA"/>
    <w:rsid w:val="001F7FE9"/>
    <w:rsid w:val="00201084"/>
    <w:rsid w:val="002016D0"/>
    <w:rsid w:val="00202632"/>
    <w:rsid w:val="002034E0"/>
    <w:rsid w:val="00204312"/>
    <w:rsid w:val="0020439C"/>
    <w:rsid w:val="00205F4C"/>
    <w:rsid w:val="00207330"/>
    <w:rsid w:val="00207BE5"/>
    <w:rsid w:val="00210797"/>
    <w:rsid w:val="00210F62"/>
    <w:rsid w:val="00211043"/>
    <w:rsid w:val="0021115C"/>
    <w:rsid w:val="002118E0"/>
    <w:rsid w:val="00215BB5"/>
    <w:rsid w:val="0021666B"/>
    <w:rsid w:val="002173BC"/>
    <w:rsid w:val="00217514"/>
    <w:rsid w:val="00217677"/>
    <w:rsid w:val="0022082D"/>
    <w:rsid w:val="002213F5"/>
    <w:rsid w:val="002217C0"/>
    <w:rsid w:val="002247BA"/>
    <w:rsid w:val="00224E36"/>
    <w:rsid w:val="00224ECE"/>
    <w:rsid w:val="00225126"/>
    <w:rsid w:val="0022613A"/>
    <w:rsid w:val="0022665C"/>
    <w:rsid w:val="00226855"/>
    <w:rsid w:val="00226DE7"/>
    <w:rsid w:val="00226DEC"/>
    <w:rsid w:val="00227013"/>
    <w:rsid w:val="0022764F"/>
    <w:rsid w:val="0022780E"/>
    <w:rsid w:val="00227C6E"/>
    <w:rsid w:val="00227D5C"/>
    <w:rsid w:val="00230316"/>
    <w:rsid w:val="0023037B"/>
    <w:rsid w:val="00230953"/>
    <w:rsid w:val="00230C6C"/>
    <w:rsid w:val="0023166E"/>
    <w:rsid w:val="00231E1B"/>
    <w:rsid w:val="00232899"/>
    <w:rsid w:val="00232E36"/>
    <w:rsid w:val="0023303E"/>
    <w:rsid w:val="00233D4F"/>
    <w:rsid w:val="002349F0"/>
    <w:rsid w:val="00234B5F"/>
    <w:rsid w:val="00234C9B"/>
    <w:rsid w:val="0023580C"/>
    <w:rsid w:val="002401F4"/>
    <w:rsid w:val="00240420"/>
    <w:rsid w:val="0024102F"/>
    <w:rsid w:val="00241E91"/>
    <w:rsid w:val="00243A10"/>
    <w:rsid w:val="002449B8"/>
    <w:rsid w:val="00244FFA"/>
    <w:rsid w:val="00245D15"/>
    <w:rsid w:val="00246044"/>
    <w:rsid w:val="00246D50"/>
    <w:rsid w:val="002472AA"/>
    <w:rsid w:val="00247531"/>
    <w:rsid w:val="0024794D"/>
    <w:rsid w:val="00247D49"/>
    <w:rsid w:val="00250088"/>
    <w:rsid w:val="00250767"/>
    <w:rsid w:val="002507BE"/>
    <w:rsid w:val="00250A35"/>
    <w:rsid w:val="00252556"/>
    <w:rsid w:val="00253496"/>
    <w:rsid w:val="00253879"/>
    <w:rsid w:val="002572C2"/>
    <w:rsid w:val="00257CED"/>
    <w:rsid w:val="00257E5B"/>
    <w:rsid w:val="0026004D"/>
    <w:rsid w:val="00260AD3"/>
    <w:rsid w:val="00260B4D"/>
    <w:rsid w:val="002612B8"/>
    <w:rsid w:val="002627D0"/>
    <w:rsid w:val="0026347C"/>
    <w:rsid w:val="00264822"/>
    <w:rsid w:val="00266687"/>
    <w:rsid w:val="0026715B"/>
    <w:rsid w:val="002700DC"/>
    <w:rsid w:val="00270D5F"/>
    <w:rsid w:val="00271217"/>
    <w:rsid w:val="002716CF"/>
    <w:rsid w:val="00271BDE"/>
    <w:rsid w:val="0027242A"/>
    <w:rsid w:val="002728E4"/>
    <w:rsid w:val="00273D55"/>
    <w:rsid w:val="00274757"/>
    <w:rsid w:val="00274B4E"/>
    <w:rsid w:val="00275D12"/>
    <w:rsid w:val="002762E1"/>
    <w:rsid w:val="00276468"/>
    <w:rsid w:val="002771A4"/>
    <w:rsid w:val="00281A2E"/>
    <w:rsid w:val="00282DEF"/>
    <w:rsid w:val="00282E0E"/>
    <w:rsid w:val="00283101"/>
    <w:rsid w:val="0028427B"/>
    <w:rsid w:val="00285244"/>
    <w:rsid w:val="00285AE1"/>
    <w:rsid w:val="002860C4"/>
    <w:rsid w:val="00286C65"/>
    <w:rsid w:val="002900A1"/>
    <w:rsid w:val="00290BDE"/>
    <w:rsid w:val="00291A95"/>
    <w:rsid w:val="00292C3D"/>
    <w:rsid w:val="00294DCE"/>
    <w:rsid w:val="002954C1"/>
    <w:rsid w:val="00296A60"/>
    <w:rsid w:val="002A02A7"/>
    <w:rsid w:val="002A0626"/>
    <w:rsid w:val="002A0905"/>
    <w:rsid w:val="002A0D3F"/>
    <w:rsid w:val="002A191F"/>
    <w:rsid w:val="002A26F8"/>
    <w:rsid w:val="002A27EB"/>
    <w:rsid w:val="002A2856"/>
    <w:rsid w:val="002A28F3"/>
    <w:rsid w:val="002A292A"/>
    <w:rsid w:val="002A3575"/>
    <w:rsid w:val="002A408B"/>
    <w:rsid w:val="002A4BCA"/>
    <w:rsid w:val="002A57CA"/>
    <w:rsid w:val="002A5884"/>
    <w:rsid w:val="002A5991"/>
    <w:rsid w:val="002A5C2F"/>
    <w:rsid w:val="002A5F2C"/>
    <w:rsid w:val="002A64A5"/>
    <w:rsid w:val="002A69B2"/>
    <w:rsid w:val="002A6B2F"/>
    <w:rsid w:val="002A6E3F"/>
    <w:rsid w:val="002A77A6"/>
    <w:rsid w:val="002B0CB3"/>
    <w:rsid w:val="002B199D"/>
    <w:rsid w:val="002B1D92"/>
    <w:rsid w:val="002B2BE4"/>
    <w:rsid w:val="002B5074"/>
    <w:rsid w:val="002B51F2"/>
    <w:rsid w:val="002B5741"/>
    <w:rsid w:val="002B609F"/>
    <w:rsid w:val="002B6331"/>
    <w:rsid w:val="002B66D6"/>
    <w:rsid w:val="002B6CD6"/>
    <w:rsid w:val="002B6D46"/>
    <w:rsid w:val="002C002A"/>
    <w:rsid w:val="002C050D"/>
    <w:rsid w:val="002C1310"/>
    <w:rsid w:val="002C1AA2"/>
    <w:rsid w:val="002C217D"/>
    <w:rsid w:val="002C25E7"/>
    <w:rsid w:val="002C33EB"/>
    <w:rsid w:val="002C3F55"/>
    <w:rsid w:val="002C4A4E"/>
    <w:rsid w:val="002C4EE7"/>
    <w:rsid w:val="002C639A"/>
    <w:rsid w:val="002C704B"/>
    <w:rsid w:val="002D027F"/>
    <w:rsid w:val="002D3B53"/>
    <w:rsid w:val="002D3B78"/>
    <w:rsid w:val="002D3F39"/>
    <w:rsid w:val="002D46FA"/>
    <w:rsid w:val="002D5B73"/>
    <w:rsid w:val="002D5CDC"/>
    <w:rsid w:val="002D7453"/>
    <w:rsid w:val="002E1332"/>
    <w:rsid w:val="002E3F95"/>
    <w:rsid w:val="002E555B"/>
    <w:rsid w:val="002E56BF"/>
    <w:rsid w:val="002E6EC6"/>
    <w:rsid w:val="002F0550"/>
    <w:rsid w:val="002F0AF3"/>
    <w:rsid w:val="002F0B95"/>
    <w:rsid w:val="002F1DF7"/>
    <w:rsid w:val="002F4457"/>
    <w:rsid w:val="002F4A58"/>
    <w:rsid w:val="002F4DAF"/>
    <w:rsid w:val="002F5700"/>
    <w:rsid w:val="002F586A"/>
    <w:rsid w:val="002F67AD"/>
    <w:rsid w:val="002F6860"/>
    <w:rsid w:val="002F693C"/>
    <w:rsid w:val="0030067A"/>
    <w:rsid w:val="0030121B"/>
    <w:rsid w:val="00301F3B"/>
    <w:rsid w:val="00302771"/>
    <w:rsid w:val="0030424F"/>
    <w:rsid w:val="00304D73"/>
    <w:rsid w:val="00305409"/>
    <w:rsid w:val="00306F44"/>
    <w:rsid w:val="00307412"/>
    <w:rsid w:val="0030782C"/>
    <w:rsid w:val="0030790B"/>
    <w:rsid w:val="00313149"/>
    <w:rsid w:val="0031383C"/>
    <w:rsid w:val="00313C39"/>
    <w:rsid w:val="0031466E"/>
    <w:rsid w:val="0031479C"/>
    <w:rsid w:val="0031558F"/>
    <w:rsid w:val="003162D7"/>
    <w:rsid w:val="00317E4A"/>
    <w:rsid w:val="0032185C"/>
    <w:rsid w:val="00321AE3"/>
    <w:rsid w:val="00322026"/>
    <w:rsid w:val="0032240B"/>
    <w:rsid w:val="00322C05"/>
    <w:rsid w:val="0032395E"/>
    <w:rsid w:val="00324620"/>
    <w:rsid w:val="003248DB"/>
    <w:rsid w:val="00324AF4"/>
    <w:rsid w:val="0032598C"/>
    <w:rsid w:val="00325DD8"/>
    <w:rsid w:val="00326021"/>
    <w:rsid w:val="0032674F"/>
    <w:rsid w:val="00326A55"/>
    <w:rsid w:val="003274C1"/>
    <w:rsid w:val="0033027A"/>
    <w:rsid w:val="00331F2A"/>
    <w:rsid w:val="00332AD4"/>
    <w:rsid w:val="00334E61"/>
    <w:rsid w:val="00335530"/>
    <w:rsid w:val="00335C80"/>
    <w:rsid w:val="00335FCA"/>
    <w:rsid w:val="00340359"/>
    <w:rsid w:val="00340536"/>
    <w:rsid w:val="0034083F"/>
    <w:rsid w:val="003415C1"/>
    <w:rsid w:val="003417F7"/>
    <w:rsid w:val="00342275"/>
    <w:rsid w:val="00342B85"/>
    <w:rsid w:val="00342FEA"/>
    <w:rsid w:val="00344067"/>
    <w:rsid w:val="0034533F"/>
    <w:rsid w:val="00345B7F"/>
    <w:rsid w:val="00345F76"/>
    <w:rsid w:val="0034664B"/>
    <w:rsid w:val="00346816"/>
    <w:rsid w:val="00346999"/>
    <w:rsid w:val="00347398"/>
    <w:rsid w:val="00350259"/>
    <w:rsid w:val="0035042B"/>
    <w:rsid w:val="003504E6"/>
    <w:rsid w:val="00350691"/>
    <w:rsid w:val="003522D9"/>
    <w:rsid w:val="00353280"/>
    <w:rsid w:val="003543FC"/>
    <w:rsid w:val="00354E89"/>
    <w:rsid w:val="00355428"/>
    <w:rsid w:val="00355DBD"/>
    <w:rsid w:val="00355F2B"/>
    <w:rsid w:val="00355FBF"/>
    <w:rsid w:val="00357084"/>
    <w:rsid w:val="003571A8"/>
    <w:rsid w:val="00357719"/>
    <w:rsid w:val="003605B5"/>
    <w:rsid w:val="00360D68"/>
    <w:rsid w:val="00360EB5"/>
    <w:rsid w:val="00361F2C"/>
    <w:rsid w:val="00362DA8"/>
    <w:rsid w:val="00363F13"/>
    <w:rsid w:val="00364200"/>
    <w:rsid w:val="003649FE"/>
    <w:rsid w:val="00366439"/>
    <w:rsid w:val="00366ED8"/>
    <w:rsid w:val="0037011E"/>
    <w:rsid w:val="00370F4C"/>
    <w:rsid w:val="0037142D"/>
    <w:rsid w:val="0037239A"/>
    <w:rsid w:val="003723DD"/>
    <w:rsid w:val="00374775"/>
    <w:rsid w:val="00374893"/>
    <w:rsid w:val="00375773"/>
    <w:rsid w:val="00375868"/>
    <w:rsid w:val="00376816"/>
    <w:rsid w:val="00376D7C"/>
    <w:rsid w:val="0037725C"/>
    <w:rsid w:val="003778C7"/>
    <w:rsid w:val="003802A4"/>
    <w:rsid w:val="00380833"/>
    <w:rsid w:val="00382067"/>
    <w:rsid w:val="00382341"/>
    <w:rsid w:val="003828EE"/>
    <w:rsid w:val="00382FEA"/>
    <w:rsid w:val="00383048"/>
    <w:rsid w:val="0038328A"/>
    <w:rsid w:val="0038403F"/>
    <w:rsid w:val="00384821"/>
    <w:rsid w:val="00386E37"/>
    <w:rsid w:val="003873D2"/>
    <w:rsid w:val="00387FD7"/>
    <w:rsid w:val="003905B9"/>
    <w:rsid w:val="003916DA"/>
    <w:rsid w:val="00391D03"/>
    <w:rsid w:val="0039323F"/>
    <w:rsid w:val="0039359B"/>
    <w:rsid w:val="00393611"/>
    <w:rsid w:val="00393FE3"/>
    <w:rsid w:val="0039413F"/>
    <w:rsid w:val="0039462B"/>
    <w:rsid w:val="00394BAE"/>
    <w:rsid w:val="0039606E"/>
    <w:rsid w:val="00397DDE"/>
    <w:rsid w:val="003A0237"/>
    <w:rsid w:val="003A0CBF"/>
    <w:rsid w:val="003A17ED"/>
    <w:rsid w:val="003A21C7"/>
    <w:rsid w:val="003A23CF"/>
    <w:rsid w:val="003A4945"/>
    <w:rsid w:val="003A49FF"/>
    <w:rsid w:val="003A5075"/>
    <w:rsid w:val="003A5C08"/>
    <w:rsid w:val="003A759F"/>
    <w:rsid w:val="003A7606"/>
    <w:rsid w:val="003A77CA"/>
    <w:rsid w:val="003A7AF2"/>
    <w:rsid w:val="003B0DE7"/>
    <w:rsid w:val="003B0FD3"/>
    <w:rsid w:val="003B3604"/>
    <w:rsid w:val="003B3D7F"/>
    <w:rsid w:val="003B440A"/>
    <w:rsid w:val="003B46BA"/>
    <w:rsid w:val="003B46F6"/>
    <w:rsid w:val="003B4F93"/>
    <w:rsid w:val="003B5315"/>
    <w:rsid w:val="003B5B6A"/>
    <w:rsid w:val="003B5D1E"/>
    <w:rsid w:val="003B6FD8"/>
    <w:rsid w:val="003C0697"/>
    <w:rsid w:val="003C09A1"/>
    <w:rsid w:val="003C10AD"/>
    <w:rsid w:val="003C117D"/>
    <w:rsid w:val="003C513C"/>
    <w:rsid w:val="003C5EAB"/>
    <w:rsid w:val="003D098C"/>
    <w:rsid w:val="003D0DE7"/>
    <w:rsid w:val="003D12C2"/>
    <w:rsid w:val="003D18EE"/>
    <w:rsid w:val="003D25AE"/>
    <w:rsid w:val="003D33D2"/>
    <w:rsid w:val="003D3668"/>
    <w:rsid w:val="003D3725"/>
    <w:rsid w:val="003D409B"/>
    <w:rsid w:val="003D4436"/>
    <w:rsid w:val="003D4702"/>
    <w:rsid w:val="003D49FF"/>
    <w:rsid w:val="003D4C79"/>
    <w:rsid w:val="003D582F"/>
    <w:rsid w:val="003D6851"/>
    <w:rsid w:val="003D6893"/>
    <w:rsid w:val="003D6937"/>
    <w:rsid w:val="003D72B4"/>
    <w:rsid w:val="003D7C1F"/>
    <w:rsid w:val="003E08B6"/>
    <w:rsid w:val="003E1362"/>
    <w:rsid w:val="003E1A36"/>
    <w:rsid w:val="003E265E"/>
    <w:rsid w:val="003E26F2"/>
    <w:rsid w:val="003E3A19"/>
    <w:rsid w:val="003E3D3B"/>
    <w:rsid w:val="003E3F8D"/>
    <w:rsid w:val="003E4D9C"/>
    <w:rsid w:val="003E5206"/>
    <w:rsid w:val="003E53A3"/>
    <w:rsid w:val="003E759D"/>
    <w:rsid w:val="003E773B"/>
    <w:rsid w:val="003E7E1A"/>
    <w:rsid w:val="003F0D82"/>
    <w:rsid w:val="003F1A71"/>
    <w:rsid w:val="003F27EB"/>
    <w:rsid w:val="003F2AB5"/>
    <w:rsid w:val="003F3408"/>
    <w:rsid w:val="003F3F55"/>
    <w:rsid w:val="003F4073"/>
    <w:rsid w:val="003F5514"/>
    <w:rsid w:val="003F5EA2"/>
    <w:rsid w:val="003F67ED"/>
    <w:rsid w:val="003F6DEA"/>
    <w:rsid w:val="00400382"/>
    <w:rsid w:val="00400749"/>
    <w:rsid w:val="0040124A"/>
    <w:rsid w:val="00402385"/>
    <w:rsid w:val="00402B6C"/>
    <w:rsid w:val="004049EF"/>
    <w:rsid w:val="004057F1"/>
    <w:rsid w:val="00406824"/>
    <w:rsid w:val="00406D87"/>
    <w:rsid w:val="00407250"/>
    <w:rsid w:val="00407F1B"/>
    <w:rsid w:val="0041065E"/>
    <w:rsid w:val="004106B2"/>
    <w:rsid w:val="00411D8D"/>
    <w:rsid w:val="004124D0"/>
    <w:rsid w:val="00412BBF"/>
    <w:rsid w:val="004138A1"/>
    <w:rsid w:val="00413DA7"/>
    <w:rsid w:val="00413E4D"/>
    <w:rsid w:val="004144A1"/>
    <w:rsid w:val="00415550"/>
    <w:rsid w:val="0041675A"/>
    <w:rsid w:val="00417828"/>
    <w:rsid w:val="00417EEB"/>
    <w:rsid w:val="0042030E"/>
    <w:rsid w:val="00421489"/>
    <w:rsid w:val="00421C5B"/>
    <w:rsid w:val="00421D32"/>
    <w:rsid w:val="00423850"/>
    <w:rsid w:val="004242F1"/>
    <w:rsid w:val="004252EE"/>
    <w:rsid w:val="00425CF5"/>
    <w:rsid w:val="004260D6"/>
    <w:rsid w:val="00426909"/>
    <w:rsid w:val="00426D51"/>
    <w:rsid w:val="00431880"/>
    <w:rsid w:val="004328A8"/>
    <w:rsid w:val="00432D1E"/>
    <w:rsid w:val="004337CE"/>
    <w:rsid w:val="00433B58"/>
    <w:rsid w:val="00434046"/>
    <w:rsid w:val="00435055"/>
    <w:rsid w:val="0043621B"/>
    <w:rsid w:val="0043631C"/>
    <w:rsid w:val="00437412"/>
    <w:rsid w:val="00437A8D"/>
    <w:rsid w:val="00440519"/>
    <w:rsid w:val="004406E0"/>
    <w:rsid w:val="00441CE1"/>
    <w:rsid w:val="00441D99"/>
    <w:rsid w:val="00443864"/>
    <w:rsid w:val="00445DE8"/>
    <w:rsid w:val="00446639"/>
    <w:rsid w:val="0044719B"/>
    <w:rsid w:val="00447610"/>
    <w:rsid w:val="00447B73"/>
    <w:rsid w:val="00452662"/>
    <w:rsid w:val="00454F9F"/>
    <w:rsid w:val="00455441"/>
    <w:rsid w:val="00455E15"/>
    <w:rsid w:val="00456091"/>
    <w:rsid w:val="004575C8"/>
    <w:rsid w:val="00460FF0"/>
    <w:rsid w:val="00461822"/>
    <w:rsid w:val="00461E4A"/>
    <w:rsid w:val="004628B0"/>
    <w:rsid w:val="004643A6"/>
    <w:rsid w:val="0046441E"/>
    <w:rsid w:val="00465ACD"/>
    <w:rsid w:val="0046615C"/>
    <w:rsid w:val="004664A8"/>
    <w:rsid w:val="004665CA"/>
    <w:rsid w:val="004675A1"/>
    <w:rsid w:val="004711B9"/>
    <w:rsid w:val="00471E94"/>
    <w:rsid w:val="00472DB9"/>
    <w:rsid w:val="004735B5"/>
    <w:rsid w:val="004746F7"/>
    <w:rsid w:val="00474955"/>
    <w:rsid w:val="00474AF9"/>
    <w:rsid w:val="004769C7"/>
    <w:rsid w:val="00477925"/>
    <w:rsid w:val="00477E97"/>
    <w:rsid w:val="00481489"/>
    <w:rsid w:val="004822BC"/>
    <w:rsid w:val="004842BC"/>
    <w:rsid w:val="0048488F"/>
    <w:rsid w:val="004857EC"/>
    <w:rsid w:val="00485D90"/>
    <w:rsid w:val="004903F4"/>
    <w:rsid w:val="00490619"/>
    <w:rsid w:val="0049331E"/>
    <w:rsid w:val="00493AAC"/>
    <w:rsid w:val="00493AFC"/>
    <w:rsid w:val="00494235"/>
    <w:rsid w:val="0049478B"/>
    <w:rsid w:val="0049503B"/>
    <w:rsid w:val="004950BA"/>
    <w:rsid w:val="00496511"/>
    <w:rsid w:val="00496673"/>
    <w:rsid w:val="004A0EEB"/>
    <w:rsid w:val="004A1E3F"/>
    <w:rsid w:val="004A1F3A"/>
    <w:rsid w:val="004A37C1"/>
    <w:rsid w:val="004A5CE6"/>
    <w:rsid w:val="004A63C9"/>
    <w:rsid w:val="004A6E59"/>
    <w:rsid w:val="004A7390"/>
    <w:rsid w:val="004A79CB"/>
    <w:rsid w:val="004A7A3C"/>
    <w:rsid w:val="004B17D0"/>
    <w:rsid w:val="004B336D"/>
    <w:rsid w:val="004B34FD"/>
    <w:rsid w:val="004B3AFB"/>
    <w:rsid w:val="004B52F4"/>
    <w:rsid w:val="004B593D"/>
    <w:rsid w:val="004B5A64"/>
    <w:rsid w:val="004B66E0"/>
    <w:rsid w:val="004B75B7"/>
    <w:rsid w:val="004B7C3B"/>
    <w:rsid w:val="004C0461"/>
    <w:rsid w:val="004C170C"/>
    <w:rsid w:val="004C1CFE"/>
    <w:rsid w:val="004C1F51"/>
    <w:rsid w:val="004C21A6"/>
    <w:rsid w:val="004C2F14"/>
    <w:rsid w:val="004C3822"/>
    <w:rsid w:val="004C4EE9"/>
    <w:rsid w:val="004C6EC2"/>
    <w:rsid w:val="004D0A8A"/>
    <w:rsid w:val="004D0AC4"/>
    <w:rsid w:val="004D159B"/>
    <w:rsid w:val="004D1ACE"/>
    <w:rsid w:val="004D23F5"/>
    <w:rsid w:val="004D24B2"/>
    <w:rsid w:val="004D3E3E"/>
    <w:rsid w:val="004D5738"/>
    <w:rsid w:val="004D5B50"/>
    <w:rsid w:val="004D7001"/>
    <w:rsid w:val="004D77BA"/>
    <w:rsid w:val="004D7859"/>
    <w:rsid w:val="004D7A99"/>
    <w:rsid w:val="004E03BC"/>
    <w:rsid w:val="004E06C6"/>
    <w:rsid w:val="004E18A5"/>
    <w:rsid w:val="004E2D42"/>
    <w:rsid w:val="004E442E"/>
    <w:rsid w:val="004E4CC4"/>
    <w:rsid w:val="004E58D0"/>
    <w:rsid w:val="004E601B"/>
    <w:rsid w:val="004E6D30"/>
    <w:rsid w:val="004F0D7B"/>
    <w:rsid w:val="004F1F7D"/>
    <w:rsid w:val="004F338E"/>
    <w:rsid w:val="004F3B9F"/>
    <w:rsid w:val="004F3ECE"/>
    <w:rsid w:val="004F4E0E"/>
    <w:rsid w:val="004F56BF"/>
    <w:rsid w:val="004F64BC"/>
    <w:rsid w:val="004F6AA8"/>
    <w:rsid w:val="004F6EC4"/>
    <w:rsid w:val="004F762C"/>
    <w:rsid w:val="004F7654"/>
    <w:rsid w:val="00502116"/>
    <w:rsid w:val="00503135"/>
    <w:rsid w:val="00503E5D"/>
    <w:rsid w:val="005040F3"/>
    <w:rsid w:val="00505931"/>
    <w:rsid w:val="005060B5"/>
    <w:rsid w:val="00506E32"/>
    <w:rsid w:val="005079EB"/>
    <w:rsid w:val="00510780"/>
    <w:rsid w:val="00510B3A"/>
    <w:rsid w:val="00512185"/>
    <w:rsid w:val="00512C83"/>
    <w:rsid w:val="0051412A"/>
    <w:rsid w:val="00515607"/>
    <w:rsid w:val="0051580D"/>
    <w:rsid w:val="00521A98"/>
    <w:rsid w:val="00521CC1"/>
    <w:rsid w:val="00523219"/>
    <w:rsid w:val="00523410"/>
    <w:rsid w:val="00523933"/>
    <w:rsid w:val="00523A9E"/>
    <w:rsid w:val="00523DAF"/>
    <w:rsid w:val="00525B0D"/>
    <w:rsid w:val="00526065"/>
    <w:rsid w:val="00527FE6"/>
    <w:rsid w:val="005300C8"/>
    <w:rsid w:val="00531A85"/>
    <w:rsid w:val="00532036"/>
    <w:rsid w:val="00532224"/>
    <w:rsid w:val="00532D71"/>
    <w:rsid w:val="00533804"/>
    <w:rsid w:val="00533D8E"/>
    <w:rsid w:val="0053505D"/>
    <w:rsid w:val="00535695"/>
    <w:rsid w:val="00535D5C"/>
    <w:rsid w:val="00536BC8"/>
    <w:rsid w:val="00536EB6"/>
    <w:rsid w:val="00540B8B"/>
    <w:rsid w:val="00540E66"/>
    <w:rsid w:val="005412FA"/>
    <w:rsid w:val="00541675"/>
    <w:rsid w:val="00542710"/>
    <w:rsid w:val="00542F9D"/>
    <w:rsid w:val="005442B8"/>
    <w:rsid w:val="00544652"/>
    <w:rsid w:val="005501C8"/>
    <w:rsid w:val="0055029C"/>
    <w:rsid w:val="0055096D"/>
    <w:rsid w:val="00551613"/>
    <w:rsid w:val="00551616"/>
    <w:rsid w:val="00552022"/>
    <w:rsid w:val="00552267"/>
    <w:rsid w:val="00552DBC"/>
    <w:rsid w:val="00553C69"/>
    <w:rsid w:val="005546B6"/>
    <w:rsid w:val="00554AB7"/>
    <w:rsid w:val="00555736"/>
    <w:rsid w:val="00555E83"/>
    <w:rsid w:val="00557BB1"/>
    <w:rsid w:val="00561735"/>
    <w:rsid w:val="00561840"/>
    <w:rsid w:val="00562336"/>
    <w:rsid w:val="005624A9"/>
    <w:rsid w:val="00562670"/>
    <w:rsid w:val="005631ED"/>
    <w:rsid w:val="005640C1"/>
    <w:rsid w:val="005641D5"/>
    <w:rsid w:val="00564640"/>
    <w:rsid w:val="00564AF1"/>
    <w:rsid w:val="005650C1"/>
    <w:rsid w:val="00566630"/>
    <w:rsid w:val="00567616"/>
    <w:rsid w:val="00567638"/>
    <w:rsid w:val="00567D60"/>
    <w:rsid w:val="00570AF4"/>
    <w:rsid w:val="0057109D"/>
    <w:rsid w:val="00572496"/>
    <w:rsid w:val="00572E3C"/>
    <w:rsid w:val="00574102"/>
    <w:rsid w:val="00574244"/>
    <w:rsid w:val="00574652"/>
    <w:rsid w:val="00574709"/>
    <w:rsid w:val="00574D15"/>
    <w:rsid w:val="005754C1"/>
    <w:rsid w:val="00575A57"/>
    <w:rsid w:val="00575C9B"/>
    <w:rsid w:val="00576042"/>
    <w:rsid w:val="00576246"/>
    <w:rsid w:val="00576299"/>
    <w:rsid w:val="0057673D"/>
    <w:rsid w:val="0058048C"/>
    <w:rsid w:val="0058078E"/>
    <w:rsid w:val="00580D76"/>
    <w:rsid w:val="00580E33"/>
    <w:rsid w:val="005810B6"/>
    <w:rsid w:val="00582884"/>
    <w:rsid w:val="00584291"/>
    <w:rsid w:val="005843CE"/>
    <w:rsid w:val="00585001"/>
    <w:rsid w:val="005850C5"/>
    <w:rsid w:val="0058615D"/>
    <w:rsid w:val="0058641F"/>
    <w:rsid w:val="0058687F"/>
    <w:rsid w:val="00587D35"/>
    <w:rsid w:val="00590CC4"/>
    <w:rsid w:val="00590D69"/>
    <w:rsid w:val="00592782"/>
    <w:rsid w:val="00592D74"/>
    <w:rsid w:val="0059378D"/>
    <w:rsid w:val="005953E2"/>
    <w:rsid w:val="00595802"/>
    <w:rsid w:val="00595A72"/>
    <w:rsid w:val="005972E1"/>
    <w:rsid w:val="0059764E"/>
    <w:rsid w:val="00597670"/>
    <w:rsid w:val="0059782A"/>
    <w:rsid w:val="00597A95"/>
    <w:rsid w:val="00597BC0"/>
    <w:rsid w:val="005A1F2A"/>
    <w:rsid w:val="005A201C"/>
    <w:rsid w:val="005A2234"/>
    <w:rsid w:val="005A4ACB"/>
    <w:rsid w:val="005A53D0"/>
    <w:rsid w:val="005A5AFA"/>
    <w:rsid w:val="005A5C93"/>
    <w:rsid w:val="005A688B"/>
    <w:rsid w:val="005A6ADA"/>
    <w:rsid w:val="005A7EDA"/>
    <w:rsid w:val="005B1007"/>
    <w:rsid w:val="005B286A"/>
    <w:rsid w:val="005B385F"/>
    <w:rsid w:val="005B3E7D"/>
    <w:rsid w:val="005B507D"/>
    <w:rsid w:val="005B65F9"/>
    <w:rsid w:val="005C1418"/>
    <w:rsid w:val="005C2534"/>
    <w:rsid w:val="005C287D"/>
    <w:rsid w:val="005C2E49"/>
    <w:rsid w:val="005C4562"/>
    <w:rsid w:val="005C4A08"/>
    <w:rsid w:val="005C4B82"/>
    <w:rsid w:val="005C4D53"/>
    <w:rsid w:val="005C4FF8"/>
    <w:rsid w:val="005C5E09"/>
    <w:rsid w:val="005C5F4F"/>
    <w:rsid w:val="005C6552"/>
    <w:rsid w:val="005C65C9"/>
    <w:rsid w:val="005D0448"/>
    <w:rsid w:val="005D055C"/>
    <w:rsid w:val="005D0CC2"/>
    <w:rsid w:val="005D0CD7"/>
    <w:rsid w:val="005D1BCF"/>
    <w:rsid w:val="005D3004"/>
    <w:rsid w:val="005D35CD"/>
    <w:rsid w:val="005D4C2F"/>
    <w:rsid w:val="005D5B0F"/>
    <w:rsid w:val="005D60A3"/>
    <w:rsid w:val="005D64FC"/>
    <w:rsid w:val="005D6ABF"/>
    <w:rsid w:val="005D7964"/>
    <w:rsid w:val="005D7C90"/>
    <w:rsid w:val="005D7D71"/>
    <w:rsid w:val="005D7FE6"/>
    <w:rsid w:val="005E01A7"/>
    <w:rsid w:val="005E01FC"/>
    <w:rsid w:val="005E02AE"/>
    <w:rsid w:val="005E0C06"/>
    <w:rsid w:val="005E0F24"/>
    <w:rsid w:val="005E123D"/>
    <w:rsid w:val="005E1845"/>
    <w:rsid w:val="005E1A6D"/>
    <w:rsid w:val="005E1E3C"/>
    <w:rsid w:val="005E2C44"/>
    <w:rsid w:val="005E2CCA"/>
    <w:rsid w:val="005E397B"/>
    <w:rsid w:val="005E3A10"/>
    <w:rsid w:val="005E3AE8"/>
    <w:rsid w:val="005E3C31"/>
    <w:rsid w:val="005E47CD"/>
    <w:rsid w:val="005E635B"/>
    <w:rsid w:val="005E70E0"/>
    <w:rsid w:val="005F1309"/>
    <w:rsid w:val="005F18E1"/>
    <w:rsid w:val="005F2FD2"/>
    <w:rsid w:val="005F532A"/>
    <w:rsid w:val="005F7145"/>
    <w:rsid w:val="005F756E"/>
    <w:rsid w:val="006006D4"/>
    <w:rsid w:val="00600E14"/>
    <w:rsid w:val="006017AC"/>
    <w:rsid w:val="006021A4"/>
    <w:rsid w:val="00602658"/>
    <w:rsid w:val="00602758"/>
    <w:rsid w:val="00603F5C"/>
    <w:rsid w:val="006053B1"/>
    <w:rsid w:val="00605D8C"/>
    <w:rsid w:val="00605DC5"/>
    <w:rsid w:val="00606272"/>
    <w:rsid w:val="00606357"/>
    <w:rsid w:val="00606AAD"/>
    <w:rsid w:val="00607AE9"/>
    <w:rsid w:val="0061115E"/>
    <w:rsid w:val="0061219A"/>
    <w:rsid w:val="00612DF5"/>
    <w:rsid w:val="00613B69"/>
    <w:rsid w:val="00614EB6"/>
    <w:rsid w:val="00615CFA"/>
    <w:rsid w:val="0061615B"/>
    <w:rsid w:val="006170F9"/>
    <w:rsid w:val="006172CC"/>
    <w:rsid w:val="006172DE"/>
    <w:rsid w:val="00620B20"/>
    <w:rsid w:val="00621188"/>
    <w:rsid w:val="00621DD3"/>
    <w:rsid w:val="00621F6E"/>
    <w:rsid w:val="00622646"/>
    <w:rsid w:val="00622694"/>
    <w:rsid w:val="00622A07"/>
    <w:rsid w:val="00623358"/>
    <w:rsid w:val="00623722"/>
    <w:rsid w:val="0062470A"/>
    <w:rsid w:val="00625778"/>
    <w:rsid w:val="006257ED"/>
    <w:rsid w:val="006258E5"/>
    <w:rsid w:val="00627866"/>
    <w:rsid w:val="0063115F"/>
    <w:rsid w:val="006314CC"/>
    <w:rsid w:val="006316DA"/>
    <w:rsid w:val="006322A7"/>
    <w:rsid w:val="0063245B"/>
    <w:rsid w:val="00632AE1"/>
    <w:rsid w:val="00635C12"/>
    <w:rsid w:val="006362C8"/>
    <w:rsid w:val="006363F1"/>
    <w:rsid w:val="006367BE"/>
    <w:rsid w:val="006368F0"/>
    <w:rsid w:val="00637BE2"/>
    <w:rsid w:val="00640922"/>
    <w:rsid w:val="006411AC"/>
    <w:rsid w:val="00641FA8"/>
    <w:rsid w:val="00642E38"/>
    <w:rsid w:val="006430AE"/>
    <w:rsid w:val="00643102"/>
    <w:rsid w:val="006432BF"/>
    <w:rsid w:val="00644985"/>
    <w:rsid w:val="00644B50"/>
    <w:rsid w:val="006455B4"/>
    <w:rsid w:val="006466BA"/>
    <w:rsid w:val="00646AD7"/>
    <w:rsid w:val="00646C68"/>
    <w:rsid w:val="0065124E"/>
    <w:rsid w:val="00653B3F"/>
    <w:rsid w:val="00653F0E"/>
    <w:rsid w:val="00654465"/>
    <w:rsid w:val="0065582F"/>
    <w:rsid w:val="00655C70"/>
    <w:rsid w:val="0065616B"/>
    <w:rsid w:val="00656C1F"/>
    <w:rsid w:val="00656CF4"/>
    <w:rsid w:val="00661556"/>
    <w:rsid w:val="00661A03"/>
    <w:rsid w:val="006649B8"/>
    <w:rsid w:val="006661F5"/>
    <w:rsid w:val="00666719"/>
    <w:rsid w:val="00667A59"/>
    <w:rsid w:val="00670F9D"/>
    <w:rsid w:val="00672DA5"/>
    <w:rsid w:val="00672E17"/>
    <w:rsid w:val="00673E5B"/>
    <w:rsid w:val="00675B65"/>
    <w:rsid w:val="00675CA7"/>
    <w:rsid w:val="00676B38"/>
    <w:rsid w:val="006773CA"/>
    <w:rsid w:val="006775E3"/>
    <w:rsid w:val="0067767B"/>
    <w:rsid w:val="00677F17"/>
    <w:rsid w:val="0068047A"/>
    <w:rsid w:val="00680A55"/>
    <w:rsid w:val="006834E7"/>
    <w:rsid w:val="006836B7"/>
    <w:rsid w:val="0068529B"/>
    <w:rsid w:val="006856AA"/>
    <w:rsid w:val="00686479"/>
    <w:rsid w:val="00686532"/>
    <w:rsid w:val="00687298"/>
    <w:rsid w:val="006872B6"/>
    <w:rsid w:val="006904C6"/>
    <w:rsid w:val="00691400"/>
    <w:rsid w:val="00692182"/>
    <w:rsid w:val="006929D8"/>
    <w:rsid w:val="0069396F"/>
    <w:rsid w:val="00695808"/>
    <w:rsid w:val="00696FFF"/>
    <w:rsid w:val="00697DFD"/>
    <w:rsid w:val="006A0118"/>
    <w:rsid w:val="006A0CF2"/>
    <w:rsid w:val="006A0E60"/>
    <w:rsid w:val="006A118C"/>
    <w:rsid w:val="006A1E6B"/>
    <w:rsid w:val="006A2283"/>
    <w:rsid w:val="006A2297"/>
    <w:rsid w:val="006A29DB"/>
    <w:rsid w:val="006A2E56"/>
    <w:rsid w:val="006A3D0B"/>
    <w:rsid w:val="006A4C77"/>
    <w:rsid w:val="006A687E"/>
    <w:rsid w:val="006A76DC"/>
    <w:rsid w:val="006B03BD"/>
    <w:rsid w:val="006B0455"/>
    <w:rsid w:val="006B10BE"/>
    <w:rsid w:val="006B11F0"/>
    <w:rsid w:val="006B3B70"/>
    <w:rsid w:val="006B46FB"/>
    <w:rsid w:val="006B5F7F"/>
    <w:rsid w:val="006B7000"/>
    <w:rsid w:val="006B7643"/>
    <w:rsid w:val="006C089F"/>
    <w:rsid w:val="006C24F1"/>
    <w:rsid w:val="006C3120"/>
    <w:rsid w:val="006C3A6D"/>
    <w:rsid w:val="006C41F3"/>
    <w:rsid w:val="006C4C05"/>
    <w:rsid w:val="006C63FC"/>
    <w:rsid w:val="006C6418"/>
    <w:rsid w:val="006C6681"/>
    <w:rsid w:val="006C6753"/>
    <w:rsid w:val="006C77F8"/>
    <w:rsid w:val="006D0145"/>
    <w:rsid w:val="006D04F7"/>
    <w:rsid w:val="006D1367"/>
    <w:rsid w:val="006D2113"/>
    <w:rsid w:val="006D213B"/>
    <w:rsid w:val="006D242C"/>
    <w:rsid w:val="006D2C29"/>
    <w:rsid w:val="006D391D"/>
    <w:rsid w:val="006D4122"/>
    <w:rsid w:val="006D455A"/>
    <w:rsid w:val="006D6D66"/>
    <w:rsid w:val="006E146C"/>
    <w:rsid w:val="006E177D"/>
    <w:rsid w:val="006E21FB"/>
    <w:rsid w:val="006E309B"/>
    <w:rsid w:val="006E3485"/>
    <w:rsid w:val="006E35DC"/>
    <w:rsid w:val="006E403E"/>
    <w:rsid w:val="006E522B"/>
    <w:rsid w:val="006E6BCF"/>
    <w:rsid w:val="006E6FB9"/>
    <w:rsid w:val="006E74DA"/>
    <w:rsid w:val="006E7EDE"/>
    <w:rsid w:val="006F030E"/>
    <w:rsid w:val="006F03AA"/>
    <w:rsid w:val="006F080E"/>
    <w:rsid w:val="006F0D13"/>
    <w:rsid w:val="006F1B47"/>
    <w:rsid w:val="006F2B25"/>
    <w:rsid w:val="006F3446"/>
    <w:rsid w:val="006F3752"/>
    <w:rsid w:val="006F3E61"/>
    <w:rsid w:val="006F4D1D"/>
    <w:rsid w:val="006F6045"/>
    <w:rsid w:val="00700FCA"/>
    <w:rsid w:val="0070215C"/>
    <w:rsid w:val="00703E0B"/>
    <w:rsid w:val="00704958"/>
    <w:rsid w:val="00704E56"/>
    <w:rsid w:val="0070523C"/>
    <w:rsid w:val="0070662A"/>
    <w:rsid w:val="007066BD"/>
    <w:rsid w:val="00710251"/>
    <w:rsid w:val="00711EC5"/>
    <w:rsid w:val="007121B1"/>
    <w:rsid w:val="00714FB1"/>
    <w:rsid w:val="007202D6"/>
    <w:rsid w:val="0072033A"/>
    <w:rsid w:val="0072128C"/>
    <w:rsid w:val="00723576"/>
    <w:rsid w:val="00724399"/>
    <w:rsid w:val="00724BA1"/>
    <w:rsid w:val="00725DF5"/>
    <w:rsid w:val="00731729"/>
    <w:rsid w:val="00731A6A"/>
    <w:rsid w:val="00731C42"/>
    <w:rsid w:val="00734F51"/>
    <w:rsid w:val="00735015"/>
    <w:rsid w:val="00735214"/>
    <w:rsid w:val="00735277"/>
    <w:rsid w:val="007366FD"/>
    <w:rsid w:val="00736C0B"/>
    <w:rsid w:val="00736FE3"/>
    <w:rsid w:val="00737225"/>
    <w:rsid w:val="00737F10"/>
    <w:rsid w:val="00737F90"/>
    <w:rsid w:val="0074145D"/>
    <w:rsid w:val="00741569"/>
    <w:rsid w:val="00741659"/>
    <w:rsid w:val="007422F8"/>
    <w:rsid w:val="007431B3"/>
    <w:rsid w:val="00745000"/>
    <w:rsid w:val="007469CC"/>
    <w:rsid w:val="0075168D"/>
    <w:rsid w:val="0075464F"/>
    <w:rsid w:val="00755523"/>
    <w:rsid w:val="00755835"/>
    <w:rsid w:val="00757073"/>
    <w:rsid w:val="00765862"/>
    <w:rsid w:val="00766614"/>
    <w:rsid w:val="007679F8"/>
    <w:rsid w:val="00767BB1"/>
    <w:rsid w:val="00767C9C"/>
    <w:rsid w:val="00771164"/>
    <w:rsid w:val="0077287D"/>
    <w:rsid w:val="00774B64"/>
    <w:rsid w:val="00775EA4"/>
    <w:rsid w:val="00776F4B"/>
    <w:rsid w:val="0077787B"/>
    <w:rsid w:val="00777C72"/>
    <w:rsid w:val="00780373"/>
    <w:rsid w:val="00780602"/>
    <w:rsid w:val="0078195B"/>
    <w:rsid w:val="00783DB4"/>
    <w:rsid w:val="00784151"/>
    <w:rsid w:val="00785C01"/>
    <w:rsid w:val="00785C18"/>
    <w:rsid w:val="007860CF"/>
    <w:rsid w:val="007863BA"/>
    <w:rsid w:val="00786408"/>
    <w:rsid w:val="00786F23"/>
    <w:rsid w:val="007908F6"/>
    <w:rsid w:val="0079155F"/>
    <w:rsid w:val="007921F9"/>
    <w:rsid w:val="00792342"/>
    <w:rsid w:val="007925B5"/>
    <w:rsid w:val="00793A12"/>
    <w:rsid w:val="00793D03"/>
    <w:rsid w:val="007941E5"/>
    <w:rsid w:val="0079437B"/>
    <w:rsid w:val="00795329"/>
    <w:rsid w:val="0079640E"/>
    <w:rsid w:val="00797E99"/>
    <w:rsid w:val="00797F56"/>
    <w:rsid w:val="007A23A5"/>
    <w:rsid w:val="007A25CA"/>
    <w:rsid w:val="007A2E85"/>
    <w:rsid w:val="007A30C2"/>
    <w:rsid w:val="007A31FB"/>
    <w:rsid w:val="007A34D0"/>
    <w:rsid w:val="007A4B1E"/>
    <w:rsid w:val="007A6734"/>
    <w:rsid w:val="007A6B07"/>
    <w:rsid w:val="007A76CD"/>
    <w:rsid w:val="007B0164"/>
    <w:rsid w:val="007B0B42"/>
    <w:rsid w:val="007B0B74"/>
    <w:rsid w:val="007B1288"/>
    <w:rsid w:val="007B1CD8"/>
    <w:rsid w:val="007B2758"/>
    <w:rsid w:val="007B324B"/>
    <w:rsid w:val="007B3883"/>
    <w:rsid w:val="007B3C99"/>
    <w:rsid w:val="007B512A"/>
    <w:rsid w:val="007B60A4"/>
    <w:rsid w:val="007B6579"/>
    <w:rsid w:val="007C1047"/>
    <w:rsid w:val="007C11EA"/>
    <w:rsid w:val="007C1364"/>
    <w:rsid w:val="007C17EF"/>
    <w:rsid w:val="007C2082"/>
    <w:rsid w:val="007C2097"/>
    <w:rsid w:val="007C2435"/>
    <w:rsid w:val="007C349D"/>
    <w:rsid w:val="007C4059"/>
    <w:rsid w:val="007C46B2"/>
    <w:rsid w:val="007C4EA3"/>
    <w:rsid w:val="007C5172"/>
    <w:rsid w:val="007C5732"/>
    <w:rsid w:val="007C6B64"/>
    <w:rsid w:val="007C75B7"/>
    <w:rsid w:val="007C7D56"/>
    <w:rsid w:val="007D0D1B"/>
    <w:rsid w:val="007D1341"/>
    <w:rsid w:val="007D21F4"/>
    <w:rsid w:val="007D278F"/>
    <w:rsid w:val="007D291B"/>
    <w:rsid w:val="007D2A61"/>
    <w:rsid w:val="007D362D"/>
    <w:rsid w:val="007D4A70"/>
    <w:rsid w:val="007D5384"/>
    <w:rsid w:val="007D5582"/>
    <w:rsid w:val="007D601A"/>
    <w:rsid w:val="007D6400"/>
    <w:rsid w:val="007D6A07"/>
    <w:rsid w:val="007D6E85"/>
    <w:rsid w:val="007E0201"/>
    <w:rsid w:val="007E0D23"/>
    <w:rsid w:val="007E1878"/>
    <w:rsid w:val="007E28DA"/>
    <w:rsid w:val="007E35D9"/>
    <w:rsid w:val="007E3887"/>
    <w:rsid w:val="007E3AF0"/>
    <w:rsid w:val="007E448C"/>
    <w:rsid w:val="007E4FCF"/>
    <w:rsid w:val="007E5841"/>
    <w:rsid w:val="007E5B52"/>
    <w:rsid w:val="007E6223"/>
    <w:rsid w:val="007E6346"/>
    <w:rsid w:val="007E65D5"/>
    <w:rsid w:val="007E75AE"/>
    <w:rsid w:val="007E7B82"/>
    <w:rsid w:val="007E7EE0"/>
    <w:rsid w:val="007F1118"/>
    <w:rsid w:val="007F1541"/>
    <w:rsid w:val="007F1F05"/>
    <w:rsid w:val="007F2352"/>
    <w:rsid w:val="007F2405"/>
    <w:rsid w:val="007F33DF"/>
    <w:rsid w:val="007F3B80"/>
    <w:rsid w:val="007F4468"/>
    <w:rsid w:val="007F4A46"/>
    <w:rsid w:val="007F4CEA"/>
    <w:rsid w:val="007F52A1"/>
    <w:rsid w:val="007F594C"/>
    <w:rsid w:val="007F6DC2"/>
    <w:rsid w:val="007F717C"/>
    <w:rsid w:val="008006E2"/>
    <w:rsid w:val="00800E75"/>
    <w:rsid w:val="0080199D"/>
    <w:rsid w:val="00802303"/>
    <w:rsid w:val="00802EDD"/>
    <w:rsid w:val="00803323"/>
    <w:rsid w:val="00803811"/>
    <w:rsid w:val="00803B90"/>
    <w:rsid w:val="00803E07"/>
    <w:rsid w:val="00804E35"/>
    <w:rsid w:val="008054E8"/>
    <w:rsid w:val="00807238"/>
    <w:rsid w:val="0080761F"/>
    <w:rsid w:val="0081014D"/>
    <w:rsid w:val="00810DC2"/>
    <w:rsid w:val="0081545A"/>
    <w:rsid w:val="0081548A"/>
    <w:rsid w:val="008155B5"/>
    <w:rsid w:val="00815C6E"/>
    <w:rsid w:val="008167D2"/>
    <w:rsid w:val="008173CC"/>
    <w:rsid w:val="00817425"/>
    <w:rsid w:val="008174BB"/>
    <w:rsid w:val="00817706"/>
    <w:rsid w:val="00817A3C"/>
    <w:rsid w:val="00820030"/>
    <w:rsid w:val="00820FA1"/>
    <w:rsid w:val="0082185A"/>
    <w:rsid w:val="00821A9A"/>
    <w:rsid w:val="00822A33"/>
    <w:rsid w:val="008230E4"/>
    <w:rsid w:val="008272FE"/>
    <w:rsid w:val="008279FA"/>
    <w:rsid w:val="00831920"/>
    <w:rsid w:val="00831A94"/>
    <w:rsid w:val="00831AAE"/>
    <w:rsid w:val="0083271A"/>
    <w:rsid w:val="00834A6E"/>
    <w:rsid w:val="00834AE0"/>
    <w:rsid w:val="00836ED7"/>
    <w:rsid w:val="00836FA0"/>
    <w:rsid w:val="00840ACE"/>
    <w:rsid w:val="00841421"/>
    <w:rsid w:val="008415B4"/>
    <w:rsid w:val="00841DF8"/>
    <w:rsid w:val="00841F75"/>
    <w:rsid w:val="00843BC3"/>
    <w:rsid w:val="00843DEB"/>
    <w:rsid w:val="0084593E"/>
    <w:rsid w:val="008500C2"/>
    <w:rsid w:val="0085068A"/>
    <w:rsid w:val="0085182D"/>
    <w:rsid w:val="00851CE1"/>
    <w:rsid w:val="00852277"/>
    <w:rsid w:val="008528DA"/>
    <w:rsid w:val="00852B8C"/>
    <w:rsid w:val="00856CC2"/>
    <w:rsid w:val="00857A88"/>
    <w:rsid w:val="00857E71"/>
    <w:rsid w:val="00860D88"/>
    <w:rsid w:val="008623F4"/>
    <w:rsid w:val="008626E7"/>
    <w:rsid w:val="008637E3"/>
    <w:rsid w:val="0086403E"/>
    <w:rsid w:val="00865176"/>
    <w:rsid w:val="0086578A"/>
    <w:rsid w:val="008660EC"/>
    <w:rsid w:val="008664CD"/>
    <w:rsid w:val="0086690B"/>
    <w:rsid w:val="00866E54"/>
    <w:rsid w:val="00867203"/>
    <w:rsid w:val="0087066E"/>
    <w:rsid w:val="00870A23"/>
    <w:rsid w:val="00870EE7"/>
    <w:rsid w:val="00871A65"/>
    <w:rsid w:val="008731DE"/>
    <w:rsid w:val="00873356"/>
    <w:rsid w:val="0087397E"/>
    <w:rsid w:val="008742FB"/>
    <w:rsid w:val="008745D6"/>
    <w:rsid w:val="00875E0C"/>
    <w:rsid w:val="00876986"/>
    <w:rsid w:val="00876EA0"/>
    <w:rsid w:val="00876F37"/>
    <w:rsid w:val="008771D1"/>
    <w:rsid w:val="008774BF"/>
    <w:rsid w:val="008801B6"/>
    <w:rsid w:val="008805F2"/>
    <w:rsid w:val="008816B0"/>
    <w:rsid w:val="00882339"/>
    <w:rsid w:val="00882F7B"/>
    <w:rsid w:val="0088345E"/>
    <w:rsid w:val="00884098"/>
    <w:rsid w:val="00884D28"/>
    <w:rsid w:val="00884F3B"/>
    <w:rsid w:val="0088647F"/>
    <w:rsid w:val="00886A30"/>
    <w:rsid w:val="00886EB2"/>
    <w:rsid w:val="0088723D"/>
    <w:rsid w:val="0089170F"/>
    <w:rsid w:val="00891796"/>
    <w:rsid w:val="00891856"/>
    <w:rsid w:val="0089230B"/>
    <w:rsid w:val="00892ABB"/>
    <w:rsid w:val="00893654"/>
    <w:rsid w:val="00894162"/>
    <w:rsid w:val="00895872"/>
    <w:rsid w:val="00895CAB"/>
    <w:rsid w:val="00896F7A"/>
    <w:rsid w:val="00897BFB"/>
    <w:rsid w:val="008A0115"/>
    <w:rsid w:val="008A05F0"/>
    <w:rsid w:val="008A166C"/>
    <w:rsid w:val="008A1EF0"/>
    <w:rsid w:val="008A2C09"/>
    <w:rsid w:val="008A373C"/>
    <w:rsid w:val="008A3C44"/>
    <w:rsid w:val="008A4373"/>
    <w:rsid w:val="008A4EFC"/>
    <w:rsid w:val="008A6FA3"/>
    <w:rsid w:val="008A7BCB"/>
    <w:rsid w:val="008B2367"/>
    <w:rsid w:val="008B243D"/>
    <w:rsid w:val="008B3501"/>
    <w:rsid w:val="008B3EBF"/>
    <w:rsid w:val="008B3F30"/>
    <w:rsid w:val="008B4473"/>
    <w:rsid w:val="008B4A55"/>
    <w:rsid w:val="008B4EE7"/>
    <w:rsid w:val="008C1634"/>
    <w:rsid w:val="008C1881"/>
    <w:rsid w:val="008C218C"/>
    <w:rsid w:val="008C49C4"/>
    <w:rsid w:val="008C567D"/>
    <w:rsid w:val="008C5E21"/>
    <w:rsid w:val="008C640D"/>
    <w:rsid w:val="008C68E3"/>
    <w:rsid w:val="008D00A8"/>
    <w:rsid w:val="008D11BB"/>
    <w:rsid w:val="008D1A66"/>
    <w:rsid w:val="008D1CBD"/>
    <w:rsid w:val="008D24BA"/>
    <w:rsid w:val="008D2F02"/>
    <w:rsid w:val="008D3658"/>
    <w:rsid w:val="008D39EE"/>
    <w:rsid w:val="008D46A9"/>
    <w:rsid w:val="008D4E45"/>
    <w:rsid w:val="008D7987"/>
    <w:rsid w:val="008D7BC9"/>
    <w:rsid w:val="008E04C9"/>
    <w:rsid w:val="008E07EF"/>
    <w:rsid w:val="008E2C33"/>
    <w:rsid w:val="008E304E"/>
    <w:rsid w:val="008E3E22"/>
    <w:rsid w:val="008E4187"/>
    <w:rsid w:val="008E4C4F"/>
    <w:rsid w:val="008E52B7"/>
    <w:rsid w:val="008E57E5"/>
    <w:rsid w:val="008E618A"/>
    <w:rsid w:val="008E654C"/>
    <w:rsid w:val="008E6F95"/>
    <w:rsid w:val="008F0CF8"/>
    <w:rsid w:val="008F1769"/>
    <w:rsid w:val="008F1FD2"/>
    <w:rsid w:val="008F22E8"/>
    <w:rsid w:val="008F2AAF"/>
    <w:rsid w:val="008F2EBA"/>
    <w:rsid w:val="008F4166"/>
    <w:rsid w:val="008F428C"/>
    <w:rsid w:val="008F5225"/>
    <w:rsid w:val="008F5ED4"/>
    <w:rsid w:val="008F686C"/>
    <w:rsid w:val="008F754A"/>
    <w:rsid w:val="008F78CE"/>
    <w:rsid w:val="00900420"/>
    <w:rsid w:val="00900842"/>
    <w:rsid w:val="00901E88"/>
    <w:rsid w:val="009034EB"/>
    <w:rsid w:val="00903512"/>
    <w:rsid w:val="009035BF"/>
    <w:rsid w:val="009036E4"/>
    <w:rsid w:val="0090547C"/>
    <w:rsid w:val="009056BC"/>
    <w:rsid w:val="00905C5D"/>
    <w:rsid w:val="0090667A"/>
    <w:rsid w:val="00906B3A"/>
    <w:rsid w:val="00906E85"/>
    <w:rsid w:val="009102A9"/>
    <w:rsid w:val="00911593"/>
    <w:rsid w:val="009118B8"/>
    <w:rsid w:val="00913845"/>
    <w:rsid w:val="00914DF7"/>
    <w:rsid w:val="00915601"/>
    <w:rsid w:val="00916B12"/>
    <w:rsid w:val="00920208"/>
    <w:rsid w:val="00921008"/>
    <w:rsid w:val="00923233"/>
    <w:rsid w:val="00924A06"/>
    <w:rsid w:val="00925FCD"/>
    <w:rsid w:val="009268B5"/>
    <w:rsid w:val="00926C56"/>
    <w:rsid w:val="0093067D"/>
    <w:rsid w:val="0093158D"/>
    <w:rsid w:val="00931985"/>
    <w:rsid w:val="009322A5"/>
    <w:rsid w:val="00932A81"/>
    <w:rsid w:val="00933983"/>
    <w:rsid w:val="0093438D"/>
    <w:rsid w:val="00934725"/>
    <w:rsid w:val="00935E9C"/>
    <w:rsid w:val="00936369"/>
    <w:rsid w:val="0093701D"/>
    <w:rsid w:val="0093792E"/>
    <w:rsid w:val="00937FBB"/>
    <w:rsid w:val="00940AB6"/>
    <w:rsid w:val="009413B8"/>
    <w:rsid w:val="0094234D"/>
    <w:rsid w:val="009429CA"/>
    <w:rsid w:val="0094332B"/>
    <w:rsid w:val="0094356B"/>
    <w:rsid w:val="009435E1"/>
    <w:rsid w:val="0094467F"/>
    <w:rsid w:val="00945A1F"/>
    <w:rsid w:val="00946847"/>
    <w:rsid w:val="00946DE2"/>
    <w:rsid w:val="00947B13"/>
    <w:rsid w:val="00950618"/>
    <w:rsid w:val="00950978"/>
    <w:rsid w:val="00950AD5"/>
    <w:rsid w:val="00951EFE"/>
    <w:rsid w:val="0095253B"/>
    <w:rsid w:val="00952641"/>
    <w:rsid w:val="0095271D"/>
    <w:rsid w:val="00952D04"/>
    <w:rsid w:val="0095301A"/>
    <w:rsid w:val="00953E23"/>
    <w:rsid w:val="0095497C"/>
    <w:rsid w:val="00955C4A"/>
    <w:rsid w:val="009579DE"/>
    <w:rsid w:val="0096272D"/>
    <w:rsid w:val="00963969"/>
    <w:rsid w:val="009641BD"/>
    <w:rsid w:val="00964C64"/>
    <w:rsid w:val="009657A0"/>
    <w:rsid w:val="00967954"/>
    <w:rsid w:val="00970217"/>
    <w:rsid w:val="009714CC"/>
    <w:rsid w:val="009718C2"/>
    <w:rsid w:val="009718D7"/>
    <w:rsid w:val="009720BC"/>
    <w:rsid w:val="0097252D"/>
    <w:rsid w:val="00972B2C"/>
    <w:rsid w:val="009737BD"/>
    <w:rsid w:val="00973F55"/>
    <w:rsid w:val="009740F4"/>
    <w:rsid w:val="009742E1"/>
    <w:rsid w:val="00974E02"/>
    <w:rsid w:val="00976485"/>
    <w:rsid w:val="009777D9"/>
    <w:rsid w:val="00977C5E"/>
    <w:rsid w:val="009803FF"/>
    <w:rsid w:val="0098100A"/>
    <w:rsid w:val="00981E6C"/>
    <w:rsid w:val="009823FC"/>
    <w:rsid w:val="00982401"/>
    <w:rsid w:val="0098272B"/>
    <w:rsid w:val="0098318A"/>
    <w:rsid w:val="009837BF"/>
    <w:rsid w:val="0098395D"/>
    <w:rsid w:val="00983F06"/>
    <w:rsid w:val="00985779"/>
    <w:rsid w:val="00986E9B"/>
    <w:rsid w:val="00987AE6"/>
    <w:rsid w:val="00987B22"/>
    <w:rsid w:val="00987BFC"/>
    <w:rsid w:val="0099045E"/>
    <w:rsid w:val="00990638"/>
    <w:rsid w:val="00990808"/>
    <w:rsid w:val="009910D7"/>
    <w:rsid w:val="009911A9"/>
    <w:rsid w:val="00991B88"/>
    <w:rsid w:val="00991F7D"/>
    <w:rsid w:val="00995D02"/>
    <w:rsid w:val="00997126"/>
    <w:rsid w:val="00997D69"/>
    <w:rsid w:val="009A14B5"/>
    <w:rsid w:val="009A23D7"/>
    <w:rsid w:val="009A3D3E"/>
    <w:rsid w:val="009A43A9"/>
    <w:rsid w:val="009A43F0"/>
    <w:rsid w:val="009A4553"/>
    <w:rsid w:val="009A4FAA"/>
    <w:rsid w:val="009A51A5"/>
    <w:rsid w:val="009A552A"/>
    <w:rsid w:val="009A579D"/>
    <w:rsid w:val="009A625D"/>
    <w:rsid w:val="009A6B07"/>
    <w:rsid w:val="009A7C05"/>
    <w:rsid w:val="009A7E68"/>
    <w:rsid w:val="009B003E"/>
    <w:rsid w:val="009B0CA3"/>
    <w:rsid w:val="009B0E57"/>
    <w:rsid w:val="009B1F1C"/>
    <w:rsid w:val="009B4DF7"/>
    <w:rsid w:val="009B52DF"/>
    <w:rsid w:val="009B6456"/>
    <w:rsid w:val="009B69C7"/>
    <w:rsid w:val="009B75E0"/>
    <w:rsid w:val="009B77A1"/>
    <w:rsid w:val="009C06CF"/>
    <w:rsid w:val="009C08E1"/>
    <w:rsid w:val="009C1653"/>
    <w:rsid w:val="009C1BC3"/>
    <w:rsid w:val="009C34A6"/>
    <w:rsid w:val="009C3613"/>
    <w:rsid w:val="009C3AF9"/>
    <w:rsid w:val="009C558F"/>
    <w:rsid w:val="009C5DD4"/>
    <w:rsid w:val="009C6BE3"/>
    <w:rsid w:val="009C778C"/>
    <w:rsid w:val="009C7793"/>
    <w:rsid w:val="009C7D70"/>
    <w:rsid w:val="009C7E79"/>
    <w:rsid w:val="009D0963"/>
    <w:rsid w:val="009D13F5"/>
    <w:rsid w:val="009D1802"/>
    <w:rsid w:val="009D1844"/>
    <w:rsid w:val="009D1FE1"/>
    <w:rsid w:val="009D206E"/>
    <w:rsid w:val="009D2126"/>
    <w:rsid w:val="009D2622"/>
    <w:rsid w:val="009D2D8A"/>
    <w:rsid w:val="009D323E"/>
    <w:rsid w:val="009D3337"/>
    <w:rsid w:val="009D3CAA"/>
    <w:rsid w:val="009D3F32"/>
    <w:rsid w:val="009D448B"/>
    <w:rsid w:val="009D4C8D"/>
    <w:rsid w:val="009D5ADE"/>
    <w:rsid w:val="009D6827"/>
    <w:rsid w:val="009D684D"/>
    <w:rsid w:val="009D76B7"/>
    <w:rsid w:val="009E020A"/>
    <w:rsid w:val="009E10B9"/>
    <w:rsid w:val="009E2F3C"/>
    <w:rsid w:val="009E3297"/>
    <w:rsid w:val="009E36D3"/>
    <w:rsid w:val="009E3B40"/>
    <w:rsid w:val="009E469C"/>
    <w:rsid w:val="009E5538"/>
    <w:rsid w:val="009E5782"/>
    <w:rsid w:val="009E5BF0"/>
    <w:rsid w:val="009E63B1"/>
    <w:rsid w:val="009E75F8"/>
    <w:rsid w:val="009F05D3"/>
    <w:rsid w:val="009F12B4"/>
    <w:rsid w:val="009F1C7B"/>
    <w:rsid w:val="009F1E73"/>
    <w:rsid w:val="009F24AC"/>
    <w:rsid w:val="009F38B0"/>
    <w:rsid w:val="009F41AE"/>
    <w:rsid w:val="009F41F3"/>
    <w:rsid w:val="009F5BB1"/>
    <w:rsid w:val="009F6BA5"/>
    <w:rsid w:val="009F734F"/>
    <w:rsid w:val="009F7489"/>
    <w:rsid w:val="009F7810"/>
    <w:rsid w:val="009F7E83"/>
    <w:rsid w:val="00A007C0"/>
    <w:rsid w:val="00A01F53"/>
    <w:rsid w:val="00A04E25"/>
    <w:rsid w:val="00A05025"/>
    <w:rsid w:val="00A051B4"/>
    <w:rsid w:val="00A05DE3"/>
    <w:rsid w:val="00A06326"/>
    <w:rsid w:val="00A07EB1"/>
    <w:rsid w:val="00A109AC"/>
    <w:rsid w:val="00A110DB"/>
    <w:rsid w:val="00A113BC"/>
    <w:rsid w:val="00A11B24"/>
    <w:rsid w:val="00A13214"/>
    <w:rsid w:val="00A142BF"/>
    <w:rsid w:val="00A1460D"/>
    <w:rsid w:val="00A14A80"/>
    <w:rsid w:val="00A16377"/>
    <w:rsid w:val="00A165D8"/>
    <w:rsid w:val="00A16799"/>
    <w:rsid w:val="00A16C75"/>
    <w:rsid w:val="00A17404"/>
    <w:rsid w:val="00A20201"/>
    <w:rsid w:val="00A21943"/>
    <w:rsid w:val="00A22CBA"/>
    <w:rsid w:val="00A230EC"/>
    <w:rsid w:val="00A23217"/>
    <w:rsid w:val="00A23351"/>
    <w:rsid w:val="00A24037"/>
    <w:rsid w:val="00A246B6"/>
    <w:rsid w:val="00A24C45"/>
    <w:rsid w:val="00A25DA3"/>
    <w:rsid w:val="00A30146"/>
    <w:rsid w:val="00A301E4"/>
    <w:rsid w:val="00A31DAB"/>
    <w:rsid w:val="00A31E75"/>
    <w:rsid w:val="00A352EB"/>
    <w:rsid w:val="00A3548E"/>
    <w:rsid w:val="00A41330"/>
    <w:rsid w:val="00A418D7"/>
    <w:rsid w:val="00A41C3D"/>
    <w:rsid w:val="00A43B27"/>
    <w:rsid w:val="00A440B9"/>
    <w:rsid w:val="00A453EB"/>
    <w:rsid w:val="00A45730"/>
    <w:rsid w:val="00A462A7"/>
    <w:rsid w:val="00A472DF"/>
    <w:rsid w:val="00A47B9D"/>
    <w:rsid w:val="00A47D13"/>
    <w:rsid w:val="00A47E70"/>
    <w:rsid w:val="00A5087C"/>
    <w:rsid w:val="00A51AAA"/>
    <w:rsid w:val="00A51D44"/>
    <w:rsid w:val="00A51D5B"/>
    <w:rsid w:val="00A51E0C"/>
    <w:rsid w:val="00A52128"/>
    <w:rsid w:val="00A522C1"/>
    <w:rsid w:val="00A52752"/>
    <w:rsid w:val="00A5647D"/>
    <w:rsid w:val="00A56972"/>
    <w:rsid w:val="00A57206"/>
    <w:rsid w:val="00A57D2F"/>
    <w:rsid w:val="00A605BD"/>
    <w:rsid w:val="00A605CC"/>
    <w:rsid w:val="00A60BCF"/>
    <w:rsid w:val="00A61282"/>
    <w:rsid w:val="00A62258"/>
    <w:rsid w:val="00A63D47"/>
    <w:rsid w:val="00A64F9C"/>
    <w:rsid w:val="00A65940"/>
    <w:rsid w:val="00A65C63"/>
    <w:rsid w:val="00A65C6A"/>
    <w:rsid w:val="00A66046"/>
    <w:rsid w:val="00A674D9"/>
    <w:rsid w:val="00A675AC"/>
    <w:rsid w:val="00A679AD"/>
    <w:rsid w:val="00A67E56"/>
    <w:rsid w:val="00A70174"/>
    <w:rsid w:val="00A70E63"/>
    <w:rsid w:val="00A71AC2"/>
    <w:rsid w:val="00A72E87"/>
    <w:rsid w:val="00A758CC"/>
    <w:rsid w:val="00A75F1F"/>
    <w:rsid w:val="00A764FA"/>
    <w:rsid w:val="00A7671C"/>
    <w:rsid w:val="00A76CFD"/>
    <w:rsid w:val="00A7799C"/>
    <w:rsid w:val="00A801DC"/>
    <w:rsid w:val="00A80543"/>
    <w:rsid w:val="00A8080B"/>
    <w:rsid w:val="00A81272"/>
    <w:rsid w:val="00A81E96"/>
    <w:rsid w:val="00A82B98"/>
    <w:rsid w:val="00A834FE"/>
    <w:rsid w:val="00A841E3"/>
    <w:rsid w:val="00A84907"/>
    <w:rsid w:val="00A86EDB"/>
    <w:rsid w:val="00A87AF1"/>
    <w:rsid w:val="00A87C9D"/>
    <w:rsid w:val="00A906BF"/>
    <w:rsid w:val="00A90AB1"/>
    <w:rsid w:val="00A90D4E"/>
    <w:rsid w:val="00A90E6A"/>
    <w:rsid w:val="00A928C6"/>
    <w:rsid w:val="00A92A03"/>
    <w:rsid w:val="00A92F00"/>
    <w:rsid w:val="00A92FBF"/>
    <w:rsid w:val="00A948A0"/>
    <w:rsid w:val="00A949F5"/>
    <w:rsid w:val="00A9555E"/>
    <w:rsid w:val="00A95610"/>
    <w:rsid w:val="00A964E1"/>
    <w:rsid w:val="00A971AE"/>
    <w:rsid w:val="00A974B8"/>
    <w:rsid w:val="00AA0019"/>
    <w:rsid w:val="00AA011E"/>
    <w:rsid w:val="00AA0F48"/>
    <w:rsid w:val="00AA15DE"/>
    <w:rsid w:val="00AA2955"/>
    <w:rsid w:val="00AA2C77"/>
    <w:rsid w:val="00AA338D"/>
    <w:rsid w:val="00AA3FDA"/>
    <w:rsid w:val="00AA4A3D"/>
    <w:rsid w:val="00AA60A6"/>
    <w:rsid w:val="00AA6287"/>
    <w:rsid w:val="00AA71A8"/>
    <w:rsid w:val="00AB11A5"/>
    <w:rsid w:val="00AB2237"/>
    <w:rsid w:val="00AB3489"/>
    <w:rsid w:val="00AB4008"/>
    <w:rsid w:val="00AB4EAC"/>
    <w:rsid w:val="00AB5385"/>
    <w:rsid w:val="00AB5DCF"/>
    <w:rsid w:val="00AB6A24"/>
    <w:rsid w:val="00AB7114"/>
    <w:rsid w:val="00AB7549"/>
    <w:rsid w:val="00AB774F"/>
    <w:rsid w:val="00AC14D4"/>
    <w:rsid w:val="00AC21A7"/>
    <w:rsid w:val="00AC3DCF"/>
    <w:rsid w:val="00AC505B"/>
    <w:rsid w:val="00AC52D5"/>
    <w:rsid w:val="00AC57D9"/>
    <w:rsid w:val="00AC5C8A"/>
    <w:rsid w:val="00AC62B8"/>
    <w:rsid w:val="00AC6F4D"/>
    <w:rsid w:val="00AC7865"/>
    <w:rsid w:val="00AD0E6E"/>
    <w:rsid w:val="00AD1016"/>
    <w:rsid w:val="00AD1CD8"/>
    <w:rsid w:val="00AD2A73"/>
    <w:rsid w:val="00AD2D08"/>
    <w:rsid w:val="00AD328A"/>
    <w:rsid w:val="00AD3665"/>
    <w:rsid w:val="00AD3F0D"/>
    <w:rsid w:val="00AD3F4D"/>
    <w:rsid w:val="00AD41BB"/>
    <w:rsid w:val="00AD4364"/>
    <w:rsid w:val="00AD4404"/>
    <w:rsid w:val="00AD4481"/>
    <w:rsid w:val="00AD5A06"/>
    <w:rsid w:val="00AD5C8D"/>
    <w:rsid w:val="00AD617A"/>
    <w:rsid w:val="00AD670F"/>
    <w:rsid w:val="00AD7134"/>
    <w:rsid w:val="00AD7A92"/>
    <w:rsid w:val="00AE00D1"/>
    <w:rsid w:val="00AE0358"/>
    <w:rsid w:val="00AE0841"/>
    <w:rsid w:val="00AE115E"/>
    <w:rsid w:val="00AE230B"/>
    <w:rsid w:val="00AE440A"/>
    <w:rsid w:val="00AE775E"/>
    <w:rsid w:val="00AF09C8"/>
    <w:rsid w:val="00AF0FD6"/>
    <w:rsid w:val="00AF1AFB"/>
    <w:rsid w:val="00AF21F1"/>
    <w:rsid w:val="00AF5162"/>
    <w:rsid w:val="00AF580B"/>
    <w:rsid w:val="00AF5857"/>
    <w:rsid w:val="00AF5CDC"/>
    <w:rsid w:val="00AF780F"/>
    <w:rsid w:val="00B00117"/>
    <w:rsid w:val="00B010B8"/>
    <w:rsid w:val="00B0281D"/>
    <w:rsid w:val="00B02A4D"/>
    <w:rsid w:val="00B02D44"/>
    <w:rsid w:val="00B04242"/>
    <w:rsid w:val="00B048D9"/>
    <w:rsid w:val="00B06862"/>
    <w:rsid w:val="00B0693B"/>
    <w:rsid w:val="00B0699D"/>
    <w:rsid w:val="00B06AE3"/>
    <w:rsid w:val="00B0766C"/>
    <w:rsid w:val="00B079E0"/>
    <w:rsid w:val="00B07DDE"/>
    <w:rsid w:val="00B10345"/>
    <w:rsid w:val="00B1141C"/>
    <w:rsid w:val="00B1192C"/>
    <w:rsid w:val="00B1272E"/>
    <w:rsid w:val="00B13135"/>
    <w:rsid w:val="00B1418E"/>
    <w:rsid w:val="00B14429"/>
    <w:rsid w:val="00B14544"/>
    <w:rsid w:val="00B14C5C"/>
    <w:rsid w:val="00B15488"/>
    <w:rsid w:val="00B16808"/>
    <w:rsid w:val="00B17A1F"/>
    <w:rsid w:val="00B17E91"/>
    <w:rsid w:val="00B203BA"/>
    <w:rsid w:val="00B214E4"/>
    <w:rsid w:val="00B222CE"/>
    <w:rsid w:val="00B22C33"/>
    <w:rsid w:val="00B23443"/>
    <w:rsid w:val="00B23878"/>
    <w:rsid w:val="00B2486B"/>
    <w:rsid w:val="00B24E16"/>
    <w:rsid w:val="00B258BB"/>
    <w:rsid w:val="00B25B1F"/>
    <w:rsid w:val="00B25F42"/>
    <w:rsid w:val="00B26473"/>
    <w:rsid w:val="00B26AE6"/>
    <w:rsid w:val="00B27388"/>
    <w:rsid w:val="00B27582"/>
    <w:rsid w:val="00B306FF"/>
    <w:rsid w:val="00B3143E"/>
    <w:rsid w:val="00B31D78"/>
    <w:rsid w:val="00B32744"/>
    <w:rsid w:val="00B32D09"/>
    <w:rsid w:val="00B3360E"/>
    <w:rsid w:val="00B36A09"/>
    <w:rsid w:val="00B36A56"/>
    <w:rsid w:val="00B36AB6"/>
    <w:rsid w:val="00B36BBB"/>
    <w:rsid w:val="00B36D43"/>
    <w:rsid w:val="00B37137"/>
    <w:rsid w:val="00B4033C"/>
    <w:rsid w:val="00B40514"/>
    <w:rsid w:val="00B419ED"/>
    <w:rsid w:val="00B41A99"/>
    <w:rsid w:val="00B429F1"/>
    <w:rsid w:val="00B42EF3"/>
    <w:rsid w:val="00B4385C"/>
    <w:rsid w:val="00B440BD"/>
    <w:rsid w:val="00B442A1"/>
    <w:rsid w:val="00B442B1"/>
    <w:rsid w:val="00B44EA1"/>
    <w:rsid w:val="00B4615E"/>
    <w:rsid w:val="00B47AC6"/>
    <w:rsid w:val="00B51A04"/>
    <w:rsid w:val="00B51DEF"/>
    <w:rsid w:val="00B52A83"/>
    <w:rsid w:val="00B53486"/>
    <w:rsid w:val="00B53D33"/>
    <w:rsid w:val="00B53FA0"/>
    <w:rsid w:val="00B54093"/>
    <w:rsid w:val="00B550E9"/>
    <w:rsid w:val="00B55B96"/>
    <w:rsid w:val="00B55BB1"/>
    <w:rsid w:val="00B56278"/>
    <w:rsid w:val="00B56A22"/>
    <w:rsid w:val="00B56D3E"/>
    <w:rsid w:val="00B62303"/>
    <w:rsid w:val="00B63206"/>
    <w:rsid w:val="00B639F3"/>
    <w:rsid w:val="00B63C57"/>
    <w:rsid w:val="00B64E1E"/>
    <w:rsid w:val="00B65C9F"/>
    <w:rsid w:val="00B662CE"/>
    <w:rsid w:val="00B67B97"/>
    <w:rsid w:val="00B7040E"/>
    <w:rsid w:val="00B711D4"/>
    <w:rsid w:val="00B716C1"/>
    <w:rsid w:val="00B71733"/>
    <w:rsid w:val="00B71B8A"/>
    <w:rsid w:val="00B71D31"/>
    <w:rsid w:val="00B724EF"/>
    <w:rsid w:val="00B72D35"/>
    <w:rsid w:val="00B731D1"/>
    <w:rsid w:val="00B73847"/>
    <w:rsid w:val="00B74728"/>
    <w:rsid w:val="00B749F8"/>
    <w:rsid w:val="00B75179"/>
    <w:rsid w:val="00B77417"/>
    <w:rsid w:val="00B81439"/>
    <w:rsid w:val="00B81FC2"/>
    <w:rsid w:val="00B83395"/>
    <w:rsid w:val="00B86E3C"/>
    <w:rsid w:val="00B91022"/>
    <w:rsid w:val="00B9182B"/>
    <w:rsid w:val="00B924FE"/>
    <w:rsid w:val="00B92DBE"/>
    <w:rsid w:val="00B9304C"/>
    <w:rsid w:val="00B9345F"/>
    <w:rsid w:val="00B93B07"/>
    <w:rsid w:val="00B93F0A"/>
    <w:rsid w:val="00B94605"/>
    <w:rsid w:val="00B95191"/>
    <w:rsid w:val="00B951AC"/>
    <w:rsid w:val="00B957B7"/>
    <w:rsid w:val="00B968C8"/>
    <w:rsid w:val="00B969CA"/>
    <w:rsid w:val="00B96D34"/>
    <w:rsid w:val="00B97784"/>
    <w:rsid w:val="00BA0029"/>
    <w:rsid w:val="00BA0568"/>
    <w:rsid w:val="00BA05EE"/>
    <w:rsid w:val="00BA181D"/>
    <w:rsid w:val="00BA1939"/>
    <w:rsid w:val="00BA1BD8"/>
    <w:rsid w:val="00BA2011"/>
    <w:rsid w:val="00BA28C0"/>
    <w:rsid w:val="00BA3526"/>
    <w:rsid w:val="00BA3603"/>
    <w:rsid w:val="00BA3EC5"/>
    <w:rsid w:val="00BA48A6"/>
    <w:rsid w:val="00BA50EC"/>
    <w:rsid w:val="00BA5B05"/>
    <w:rsid w:val="00BA5C1A"/>
    <w:rsid w:val="00BA5FCB"/>
    <w:rsid w:val="00BA6988"/>
    <w:rsid w:val="00BA78D5"/>
    <w:rsid w:val="00BA7B13"/>
    <w:rsid w:val="00BA7EAF"/>
    <w:rsid w:val="00BB01D0"/>
    <w:rsid w:val="00BB0FE9"/>
    <w:rsid w:val="00BB1664"/>
    <w:rsid w:val="00BB1EFF"/>
    <w:rsid w:val="00BB2851"/>
    <w:rsid w:val="00BB3702"/>
    <w:rsid w:val="00BB476A"/>
    <w:rsid w:val="00BB48E9"/>
    <w:rsid w:val="00BB5DFC"/>
    <w:rsid w:val="00BB6D9A"/>
    <w:rsid w:val="00BB7577"/>
    <w:rsid w:val="00BC0B19"/>
    <w:rsid w:val="00BC150A"/>
    <w:rsid w:val="00BC239C"/>
    <w:rsid w:val="00BC25C1"/>
    <w:rsid w:val="00BC26E6"/>
    <w:rsid w:val="00BC2AC9"/>
    <w:rsid w:val="00BC363D"/>
    <w:rsid w:val="00BC3717"/>
    <w:rsid w:val="00BC4139"/>
    <w:rsid w:val="00BC69DD"/>
    <w:rsid w:val="00BC76AC"/>
    <w:rsid w:val="00BD1032"/>
    <w:rsid w:val="00BD1F08"/>
    <w:rsid w:val="00BD279D"/>
    <w:rsid w:val="00BD2825"/>
    <w:rsid w:val="00BD58C6"/>
    <w:rsid w:val="00BD5D05"/>
    <w:rsid w:val="00BD6BB8"/>
    <w:rsid w:val="00BD7646"/>
    <w:rsid w:val="00BE1FF5"/>
    <w:rsid w:val="00BE26F4"/>
    <w:rsid w:val="00BE29EE"/>
    <w:rsid w:val="00BE439C"/>
    <w:rsid w:val="00BE5214"/>
    <w:rsid w:val="00BE5551"/>
    <w:rsid w:val="00BE64E1"/>
    <w:rsid w:val="00BE6D70"/>
    <w:rsid w:val="00BE7471"/>
    <w:rsid w:val="00BE74E6"/>
    <w:rsid w:val="00BE7C30"/>
    <w:rsid w:val="00BF02B1"/>
    <w:rsid w:val="00BF0949"/>
    <w:rsid w:val="00BF12FF"/>
    <w:rsid w:val="00BF1885"/>
    <w:rsid w:val="00BF1A02"/>
    <w:rsid w:val="00BF2674"/>
    <w:rsid w:val="00BF300A"/>
    <w:rsid w:val="00BF306E"/>
    <w:rsid w:val="00BF317E"/>
    <w:rsid w:val="00BF3C6F"/>
    <w:rsid w:val="00BF4CDD"/>
    <w:rsid w:val="00BF5DE9"/>
    <w:rsid w:val="00BF5EB5"/>
    <w:rsid w:val="00BF5FEC"/>
    <w:rsid w:val="00BF7323"/>
    <w:rsid w:val="00BF7468"/>
    <w:rsid w:val="00C004C0"/>
    <w:rsid w:val="00C0069C"/>
    <w:rsid w:val="00C02FC5"/>
    <w:rsid w:val="00C03A7F"/>
    <w:rsid w:val="00C047C3"/>
    <w:rsid w:val="00C0493D"/>
    <w:rsid w:val="00C06047"/>
    <w:rsid w:val="00C0669A"/>
    <w:rsid w:val="00C07331"/>
    <w:rsid w:val="00C07366"/>
    <w:rsid w:val="00C07628"/>
    <w:rsid w:val="00C11975"/>
    <w:rsid w:val="00C119A5"/>
    <w:rsid w:val="00C11DF4"/>
    <w:rsid w:val="00C12345"/>
    <w:rsid w:val="00C1256D"/>
    <w:rsid w:val="00C12968"/>
    <w:rsid w:val="00C12B27"/>
    <w:rsid w:val="00C138DA"/>
    <w:rsid w:val="00C14349"/>
    <w:rsid w:val="00C1466A"/>
    <w:rsid w:val="00C150C2"/>
    <w:rsid w:val="00C15936"/>
    <w:rsid w:val="00C15A4A"/>
    <w:rsid w:val="00C15D99"/>
    <w:rsid w:val="00C16024"/>
    <w:rsid w:val="00C16A77"/>
    <w:rsid w:val="00C16FB6"/>
    <w:rsid w:val="00C17A38"/>
    <w:rsid w:val="00C17E4A"/>
    <w:rsid w:val="00C20704"/>
    <w:rsid w:val="00C218F7"/>
    <w:rsid w:val="00C21A89"/>
    <w:rsid w:val="00C220A0"/>
    <w:rsid w:val="00C22B03"/>
    <w:rsid w:val="00C23C73"/>
    <w:rsid w:val="00C24B9F"/>
    <w:rsid w:val="00C25720"/>
    <w:rsid w:val="00C257B2"/>
    <w:rsid w:val="00C2598A"/>
    <w:rsid w:val="00C26961"/>
    <w:rsid w:val="00C27792"/>
    <w:rsid w:val="00C279BF"/>
    <w:rsid w:val="00C30166"/>
    <w:rsid w:val="00C30B88"/>
    <w:rsid w:val="00C318F2"/>
    <w:rsid w:val="00C32120"/>
    <w:rsid w:val="00C321CF"/>
    <w:rsid w:val="00C32FE7"/>
    <w:rsid w:val="00C3314C"/>
    <w:rsid w:val="00C3361F"/>
    <w:rsid w:val="00C336D3"/>
    <w:rsid w:val="00C33BEB"/>
    <w:rsid w:val="00C33CDC"/>
    <w:rsid w:val="00C344AD"/>
    <w:rsid w:val="00C34833"/>
    <w:rsid w:val="00C34F25"/>
    <w:rsid w:val="00C352F8"/>
    <w:rsid w:val="00C3533D"/>
    <w:rsid w:val="00C360F4"/>
    <w:rsid w:val="00C3617B"/>
    <w:rsid w:val="00C3659A"/>
    <w:rsid w:val="00C36926"/>
    <w:rsid w:val="00C40322"/>
    <w:rsid w:val="00C40C60"/>
    <w:rsid w:val="00C40E1B"/>
    <w:rsid w:val="00C41892"/>
    <w:rsid w:val="00C419B4"/>
    <w:rsid w:val="00C41AFD"/>
    <w:rsid w:val="00C41B01"/>
    <w:rsid w:val="00C428A0"/>
    <w:rsid w:val="00C42EF9"/>
    <w:rsid w:val="00C436CD"/>
    <w:rsid w:val="00C441F1"/>
    <w:rsid w:val="00C442B1"/>
    <w:rsid w:val="00C44778"/>
    <w:rsid w:val="00C450B9"/>
    <w:rsid w:val="00C45C6D"/>
    <w:rsid w:val="00C45E81"/>
    <w:rsid w:val="00C462E6"/>
    <w:rsid w:val="00C4762A"/>
    <w:rsid w:val="00C477B8"/>
    <w:rsid w:val="00C551D7"/>
    <w:rsid w:val="00C56E8A"/>
    <w:rsid w:val="00C602CB"/>
    <w:rsid w:val="00C60819"/>
    <w:rsid w:val="00C6211B"/>
    <w:rsid w:val="00C6219B"/>
    <w:rsid w:val="00C628DC"/>
    <w:rsid w:val="00C63D1F"/>
    <w:rsid w:val="00C63D27"/>
    <w:rsid w:val="00C64AC1"/>
    <w:rsid w:val="00C675A5"/>
    <w:rsid w:val="00C676D5"/>
    <w:rsid w:val="00C703ED"/>
    <w:rsid w:val="00C707D6"/>
    <w:rsid w:val="00C71AF5"/>
    <w:rsid w:val="00C7207C"/>
    <w:rsid w:val="00C72FBF"/>
    <w:rsid w:val="00C734B7"/>
    <w:rsid w:val="00C744D3"/>
    <w:rsid w:val="00C748EC"/>
    <w:rsid w:val="00C7496F"/>
    <w:rsid w:val="00C75D9D"/>
    <w:rsid w:val="00C760F3"/>
    <w:rsid w:val="00C76436"/>
    <w:rsid w:val="00C77093"/>
    <w:rsid w:val="00C77E58"/>
    <w:rsid w:val="00C804BE"/>
    <w:rsid w:val="00C80857"/>
    <w:rsid w:val="00C809DD"/>
    <w:rsid w:val="00C823FB"/>
    <w:rsid w:val="00C82D3C"/>
    <w:rsid w:val="00C83325"/>
    <w:rsid w:val="00C846DD"/>
    <w:rsid w:val="00C86E41"/>
    <w:rsid w:val="00C86EB2"/>
    <w:rsid w:val="00C86F46"/>
    <w:rsid w:val="00C87E78"/>
    <w:rsid w:val="00C91497"/>
    <w:rsid w:val="00C930D0"/>
    <w:rsid w:val="00C9334C"/>
    <w:rsid w:val="00C9364D"/>
    <w:rsid w:val="00C94682"/>
    <w:rsid w:val="00C95181"/>
    <w:rsid w:val="00C95985"/>
    <w:rsid w:val="00C95D30"/>
    <w:rsid w:val="00C96072"/>
    <w:rsid w:val="00C97658"/>
    <w:rsid w:val="00C97692"/>
    <w:rsid w:val="00C978AE"/>
    <w:rsid w:val="00C97EEC"/>
    <w:rsid w:val="00CA0C4F"/>
    <w:rsid w:val="00CA3955"/>
    <w:rsid w:val="00CA3A20"/>
    <w:rsid w:val="00CA3E44"/>
    <w:rsid w:val="00CA3F9C"/>
    <w:rsid w:val="00CA40F0"/>
    <w:rsid w:val="00CA455D"/>
    <w:rsid w:val="00CA6592"/>
    <w:rsid w:val="00CA6749"/>
    <w:rsid w:val="00CA6C04"/>
    <w:rsid w:val="00CA6DAC"/>
    <w:rsid w:val="00CA6DD2"/>
    <w:rsid w:val="00CB07C4"/>
    <w:rsid w:val="00CB154C"/>
    <w:rsid w:val="00CB2A89"/>
    <w:rsid w:val="00CB3464"/>
    <w:rsid w:val="00CB4E3E"/>
    <w:rsid w:val="00CB5371"/>
    <w:rsid w:val="00CB5C92"/>
    <w:rsid w:val="00CB6F60"/>
    <w:rsid w:val="00CC018D"/>
    <w:rsid w:val="00CC1499"/>
    <w:rsid w:val="00CC28A0"/>
    <w:rsid w:val="00CC381D"/>
    <w:rsid w:val="00CC38F8"/>
    <w:rsid w:val="00CC5026"/>
    <w:rsid w:val="00CC50AA"/>
    <w:rsid w:val="00CC5645"/>
    <w:rsid w:val="00CC5A16"/>
    <w:rsid w:val="00CC5AB5"/>
    <w:rsid w:val="00CC7666"/>
    <w:rsid w:val="00CD019E"/>
    <w:rsid w:val="00CD0E2A"/>
    <w:rsid w:val="00CD1DA3"/>
    <w:rsid w:val="00CD213A"/>
    <w:rsid w:val="00CD30C6"/>
    <w:rsid w:val="00CD3290"/>
    <w:rsid w:val="00CD3308"/>
    <w:rsid w:val="00CD351C"/>
    <w:rsid w:val="00CD3D8C"/>
    <w:rsid w:val="00CD3DC3"/>
    <w:rsid w:val="00CD3EC7"/>
    <w:rsid w:val="00CD4D5B"/>
    <w:rsid w:val="00CD691E"/>
    <w:rsid w:val="00CD766E"/>
    <w:rsid w:val="00CD77C4"/>
    <w:rsid w:val="00CE0FC2"/>
    <w:rsid w:val="00CE146F"/>
    <w:rsid w:val="00CE1A0C"/>
    <w:rsid w:val="00CE1AE5"/>
    <w:rsid w:val="00CE1AEA"/>
    <w:rsid w:val="00CE2A86"/>
    <w:rsid w:val="00CE33F2"/>
    <w:rsid w:val="00CE41B1"/>
    <w:rsid w:val="00CE4AB2"/>
    <w:rsid w:val="00CE656F"/>
    <w:rsid w:val="00CE6C73"/>
    <w:rsid w:val="00CE6D2C"/>
    <w:rsid w:val="00CE71A7"/>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181E"/>
    <w:rsid w:val="00D01D7B"/>
    <w:rsid w:val="00D01F51"/>
    <w:rsid w:val="00D0280D"/>
    <w:rsid w:val="00D03F9A"/>
    <w:rsid w:val="00D049FB"/>
    <w:rsid w:val="00D069FD"/>
    <w:rsid w:val="00D073C5"/>
    <w:rsid w:val="00D07DB3"/>
    <w:rsid w:val="00D07DF8"/>
    <w:rsid w:val="00D10097"/>
    <w:rsid w:val="00D10BB9"/>
    <w:rsid w:val="00D126DD"/>
    <w:rsid w:val="00D136CC"/>
    <w:rsid w:val="00D1614B"/>
    <w:rsid w:val="00D16614"/>
    <w:rsid w:val="00D16A9C"/>
    <w:rsid w:val="00D16BC0"/>
    <w:rsid w:val="00D1747D"/>
    <w:rsid w:val="00D20361"/>
    <w:rsid w:val="00D20D82"/>
    <w:rsid w:val="00D2132D"/>
    <w:rsid w:val="00D2145B"/>
    <w:rsid w:val="00D2204D"/>
    <w:rsid w:val="00D220C9"/>
    <w:rsid w:val="00D22395"/>
    <w:rsid w:val="00D22D59"/>
    <w:rsid w:val="00D22E17"/>
    <w:rsid w:val="00D23DA6"/>
    <w:rsid w:val="00D24B84"/>
    <w:rsid w:val="00D2563A"/>
    <w:rsid w:val="00D2679C"/>
    <w:rsid w:val="00D277BC"/>
    <w:rsid w:val="00D27A7C"/>
    <w:rsid w:val="00D27C2D"/>
    <w:rsid w:val="00D27D3F"/>
    <w:rsid w:val="00D31CB5"/>
    <w:rsid w:val="00D3313F"/>
    <w:rsid w:val="00D33257"/>
    <w:rsid w:val="00D3392B"/>
    <w:rsid w:val="00D350D8"/>
    <w:rsid w:val="00D36072"/>
    <w:rsid w:val="00D3650B"/>
    <w:rsid w:val="00D3661C"/>
    <w:rsid w:val="00D3758A"/>
    <w:rsid w:val="00D41424"/>
    <w:rsid w:val="00D415E4"/>
    <w:rsid w:val="00D420E4"/>
    <w:rsid w:val="00D43CB8"/>
    <w:rsid w:val="00D44037"/>
    <w:rsid w:val="00D441E9"/>
    <w:rsid w:val="00D44C97"/>
    <w:rsid w:val="00D44EA4"/>
    <w:rsid w:val="00D47690"/>
    <w:rsid w:val="00D47ED1"/>
    <w:rsid w:val="00D507DC"/>
    <w:rsid w:val="00D51243"/>
    <w:rsid w:val="00D51607"/>
    <w:rsid w:val="00D52321"/>
    <w:rsid w:val="00D52877"/>
    <w:rsid w:val="00D532C6"/>
    <w:rsid w:val="00D54804"/>
    <w:rsid w:val="00D5562E"/>
    <w:rsid w:val="00D5596A"/>
    <w:rsid w:val="00D567FE"/>
    <w:rsid w:val="00D56B0A"/>
    <w:rsid w:val="00D613B3"/>
    <w:rsid w:val="00D61A0B"/>
    <w:rsid w:val="00D61D3A"/>
    <w:rsid w:val="00D629E9"/>
    <w:rsid w:val="00D63298"/>
    <w:rsid w:val="00D639C9"/>
    <w:rsid w:val="00D652EF"/>
    <w:rsid w:val="00D65A32"/>
    <w:rsid w:val="00D6772A"/>
    <w:rsid w:val="00D67AC9"/>
    <w:rsid w:val="00D67C2B"/>
    <w:rsid w:val="00D70A4D"/>
    <w:rsid w:val="00D71DE4"/>
    <w:rsid w:val="00D74385"/>
    <w:rsid w:val="00D764A4"/>
    <w:rsid w:val="00D76554"/>
    <w:rsid w:val="00D76839"/>
    <w:rsid w:val="00D76DD0"/>
    <w:rsid w:val="00D77E7B"/>
    <w:rsid w:val="00D803A1"/>
    <w:rsid w:val="00D8070D"/>
    <w:rsid w:val="00D80A81"/>
    <w:rsid w:val="00D80A86"/>
    <w:rsid w:val="00D82A91"/>
    <w:rsid w:val="00D82FDC"/>
    <w:rsid w:val="00D84517"/>
    <w:rsid w:val="00D84576"/>
    <w:rsid w:val="00D846F0"/>
    <w:rsid w:val="00D84C33"/>
    <w:rsid w:val="00D85FA7"/>
    <w:rsid w:val="00D862E2"/>
    <w:rsid w:val="00D86952"/>
    <w:rsid w:val="00D87191"/>
    <w:rsid w:val="00D87CD6"/>
    <w:rsid w:val="00D87FBF"/>
    <w:rsid w:val="00D903C5"/>
    <w:rsid w:val="00D93F6D"/>
    <w:rsid w:val="00D94B91"/>
    <w:rsid w:val="00D94C39"/>
    <w:rsid w:val="00D952FB"/>
    <w:rsid w:val="00D96AA5"/>
    <w:rsid w:val="00D97E25"/>
    <w:rsid w:val="00DA1154"/>
    <w:rsid w:val="00DA17F3"/>
    <w:rsid w:val="00DA1D29"/>
    <w:rsid w:val="00DA32C6"/>
    <w:rsid w:val="00DA399E"/>
    <w:rsid w:val="00DA45C3"/>
    <w:rsid w:val="00DA4BF0"/>
    <w:rsid w:val="00DA670B"/>
    <w:rsid w:val="00DA7571"/>
    <w:rsid w:val="00DA7798"/>
    <w:rsid w:val="00DA7AC8"/>
    <w:rsid w:val="00DB0C5E"/>
    <w:rsid w:val="00DB15AC"/>
    <w:rsid w:val="00DB2239"/>
    <w:rsid w:val="00DB3EA4"/>
    <w:rsid w:val="00DB5DBD"/>
    <w:rsid w:val="00DB75C3"/>
    <w:rsid w:val="00DB7E34"/>
    <w:rsid w:val="00DC09FA"/>
    <w:rsid w:val="00DC12B5"/>
    <w:rsid w:val="00DC1389"/>
    <w:rsid w:val="00DC13B6"/>
    <w:rsid w:val="00DC1605"/>
    <w:rsid w:val="00DC1C7B"/>
    <w:rsid w:val="00DC374A"/>
    <w:rsid w:val="00DC4473"/>
    <w:rsid w:val="00DC484A"/>
    <w:rsid w:val="00DC4D16"/>
    <w:rsid w:val="00DC5699"/>
    <w:rsid w:val="00DC5717"/>
    <w:rsid w:val="00DC6A30"/>
    <w:rsid w:val="00DC7D36"/>
    <w:rsid w:val="00DC7DBE"/>
    <w:rsid w:val="00DD04CA"/>
    <w:rsid w:val="00DD29E7"/>
    <w:rsid w:val="00DD2A16"/>
    <w:rsid w:val="00DD2B22"/>
    <w:rsid w:val="00DD3834"/>
    <w:rsid w:val="00DD3A3B"/>
    <w:rsid w:val="00DD3A81"/>
    <w:rsid w:val="00DD411B"/>
    <w:rsid w:val="00DD5159"/>
    <w:rsid w:val="00DD5632"/>
    <w:rsid w:val="00DD59F1"/>
    <w:rsid w:val="00DD6301"/>
    <w:rsid w:val="00DD7367"/>
    <w:rsid w:val="00DD756A"/>
    <w:rsid w:val="00DE0622"/>
    <w:rsid w:val="00DE1178"/>
    <w:rsid w:val="00DE13EB"/>
    <w:rsid w:val="00DE1906"/>
    <w:rsid w:val="00DE1EF1"/>
    <w:rsid w:val="00DE22E6"/>
    <w:rsid w:val="00DE25EF"/>
    <w:rsid w:val="00DE34CF"/>
    <w:rsid w:val="00DE3AF5"/>
    <w:rsid w:val="00DE44EF"/>
    <w:rsid w:val="00DE4510"/>
    <w:rsid w:val="00DE4F88"/>
    <w:rsid w:val="00DE560F"/>
    <w:rsid w:val="00DE59B1"/>
    <w:rsid w:val="00DE7483"/>
    <w:rsid w:val="00DE7F97"/>
    <w:rsid w:val="00DF07EE"/>
    <w:rsid w:val="00DF0F81"/>
    <w:rsid w:val="00DF124B"/>
    <w:rsid w:val="00DF1A0B"/>
    <w:rsid w:val="00DF1F51"/>
    <w:rsid w:val="00DF233A"/>
    <w:rsid w:val="00DF2498"/>
    <w:rsid w:val="00DF2B1B"/>
    <w:rsid w:val="00DF370C"/>
    <w:rsid w:val="00DF5886"/>
    <w:rsid w:val="00DF58BF"/>
    <w:rsid w:val="00DF5C9C"/>
    <w:rsid w:val="00DF5CE5"/>
    <w:rsid w:val="00DF7B51"/>
    <w:rsid w:val="00E0135C"/>
    <w:rsid w:val="00E019AF"/>
    <w:rsid w:val="00E01BF2"/>
    <w:rsid w:val="00E07B8D"/>
    <w:rsid w:val="00E1036B"/>
    <w:rsid w:val="00E11CE3"/>
    <w:rsid w:val="00E12BFC"/>
    <w:rsid w:val="00E13208"/>
    <w:rsid w:val="00E136F7"/>
    <w:rsid w:val="00E14119"/>
    <w:rsid w:val="00E15589"/>
    <w:rsid w:val="00E165EC"/>
    <w:rsid w:val="00E167EE"/>
    <w:rsid w:val="00E207C7"/>
    <w:rsid w:val="00E20990"/>
    <w:rsid w:val="00E20F8E"/>
    <w:rsid w:val="00E210AE"/>
    <w:rsid w:val="00E218D4"/>
    <w:rsid w:val="00E228E5"/>
    <w:rsid w:val="00E22EB0"/>
    <w:rsid w:val="00E25579"/>
    <w:rsid w:val="00E26C19"/>
    <w:rsid w:val="00E26E51"/>
    <w:rsid w:val="00E27861"/>
    <w:rsid w:val="00E27A42"/>
    <w:rsid w:val="00E27B19"/>
    <w:rsid w:val="00E31164"/>
    <w:rsid w:val="00E31721"/>
    <w:rsid w:val="00E32047"/>
    <w:rsid w:val="00E320B9"/>
    <w:rsid w:val="00E32EAF"/>
    <w:rsid w:val="00E33CF1"/>
    <w:rsid w:val="00E34767"/>
    <w:rsid w:val="00E34A7A"/>
    <w:rsid w:val="00E35679"/>
    <w:rsid w:val="00E35687"/>
    <w:rsid w:val="00E35B33"/>
    <w:rsid w:val="00E35FF8"/>
    <w:rsid w:val="00E360C8"/>
    <w:rsid w:val="00E36509"/>
    <w:rsid w:val="00E373DF"/>
    <w:rsid w:val="00E40D77"/>
    <w:rsid w:val="00E41FB5"/>
    <w:rsid w:val="00E42571"/>
    <w:rsid w:val="00E44459"/>
    <w:rsid w:val="00E4451D"/>
    <w:rsid w:val="00E454AA"/>
    <w:rsid w:val="00E45AB8"/>
    <w:rsid w:val="00E45D61"/>
    <w:rsid w:val="00E45E19"/>
    <w:rsid w:val="00E45F24"/>
    <w:rsid w:val="00E46CB7"/>
    <w:rsid w:val="00E51AD1"/>
    <w:rsid w:val="00E51D51"/>
    <w:rsid w:val="00E5252F"/>
    <w:rsid w:val="00E52E52"/>
    <w:rsid w:val="00E5360E"/>
    <w:rsid w:val="00E53B08"/>
    <w:rsid w:val="00E575C9"/>
    <w:rsid w:val="00E60537"/>
    <w:rsid w:val="00E613CF"/>
    <w:rsid w:val="00E618C9"/>
    <w:rsid w:val="00E639F3"/>
    <w:rsid w:val="00E64521"/>
    <w:rsid w:val="00E662C4"/>
    <w:rsid w:val="00E66C18"/>
    <w:rsid w:val="00E67030"/>
    <w:rsid w:val="00E721BE"/>
    <w:rsid w:val="00E7290F"/>
    <w:rsid w:val="00E72BAD"/>
    <w:rsid w:val="00E73C85"/>
    <w:rsid w:val="00E74DC0"/>
    <w:rsid w:val="00E758E5"/>
    <w:rsid w:val="00E75F6D"/>
    <w:rsid w:val="00E7626A"/>
    <w:rsid w:val="00E765AC"/>
    <w:rsid w:val="00E7663C"/>
    <w:rsid w:val="00E76FD4"/>
    <w:rsid w:val="00E77092"/>
    <w:rsid w:val="00E772AC"/>
    <w:rsid w:val="00E8291E"/>
    <w:rsid w:val="00E82953"/>
    <w:rsid w:val="00E82CDA"/>
    <w:rsid w:val="00E82E08"/>
    <w:rsid w:val="00E83C93"/>
    <w:rsid w:val="00E859E0"/>
    <w:rsid w:val="00E85C2E"/>
    <w:rsid w:val="00E86189"/>
    <w:rsid w:val="00E86406"/>
    <w:rsid w:val="00E8663C"/>
    <w:rsid w:val="00E868DB"/>
    <w:rsid w:val="00E876DD"/>
    <w:rsid w:val="00E876E3"/>
    <w:rsid w:val="00E90261"/>
    <w:rsid w:val="00E91734"/>
    <w:rsid w:val="00E91C28"/>
    <w:rsid w:val="00E92351"/>
    <w:rsid w:val="00E93121"/>
    <w:rsid w:val="00E94DE6"/>
    <w:rsid w:val="00E9581D"/>
    <w:rsid w:val="00E95B63"/>
    <w:rsid w:val="00E9729A"/>
    <w:rsid w:val="00E97411"/>
    <w:rsid w:val="00E9768C"/>
    <w:rsid w:val="00EA0077"/>
    <w:rsid w:val="00EA040C"/>
    <w:rsid w:val="00EA1EC6"/>
    <w:rsid w:val="00EA21E7"/>
    <w:rsid w:val="00EA2DDD"/>
    <w:rsid w:val="00EA31C6"/>
    <w:rsid w:val="00EA34CD"/>
    <w:rsid w:val="00EA3ADB"/>
    <w:rsid w:val="00EA3DD7"/>
    <w:rsid w:val="00EA42DC"/>
    <w:rsid w:val="00EA5C8D"/>
    <w:rsid w:val="00EB1C3D"/>
    <w:rsid w:val="00EB356F"/>
    <w:rsid w:val="00EB372E"/>
    <w:rsid w:val="00EB54FB"/>
    <w:rsid w:val="00EB5D1D"/>
    <w:rsid w:val="00EB656B"/>
    <w:rsid w:val="00EB6F1F"/>
    <w:rsid w:val="00EB71F2"/>
    <w:rsid w:val="00EB76BC"/>
    <w:rsid w:val="00EC0BC0"/>
    <w:rsid w:val="00EC0D86"/>
    <w:rsid w:val="00EC1772"/>
    <w:rsid w:val="00EC2CE6"/>
    <w:rsid w:val="00EC3320"/>
    <w:rsid w:val="00EC35C8"/>
    <w:rsid w:val="00EC4CE8"/>
    <w:rsid w:val="00EC4EFA"/>
    <w:rsid w:val="00EC58BF"/>
    <w:rsid w:val="00EC58C2"/>
    <w:rsid w:val="00EC5ED3"/>
    <w:rsid w:val="00EC7F2D"/>
    <w:rsid w:val="00ED0544"/>
    <w:rsid w:val="00ED13FF"/>
    <w:rsid w:val="00ED2813"/>
    <w:rsid w:val="00ED298F"/>
    <w:rsid w:val="00ED2EB3"/>
    <w:rsid w:val="00ED459A"/>
    <w:rsid w:val="00ED5C95"/>
    <w:rsid w:val="00ED6A80"/>
    <w:rsid w:val="00EE269E"/>
    <w:rsid w:val="00EE2DCB"/>
    <w:rsid w:val="00EE3071"/>
    <w:rsid w:val="00EE3072"/>
    <w:rsid w:val="00EE3213"/>
    <w:rsid w:val="00EE393E"/>
    <w:rsid w:val="00EE4C4C"/>
    <w:rsid w:val="00EE6258"/>
    <w:rsid w:val="00EE7106"/>
    <w:rsid w:val="00EE7D7C"/>
    <w:rsid w:val="00EF0AD6"/>
    <w:rsid w:val="00EF0FED"/>
    <w:rsid w:val="00EF13A6"/>
    <w:rsid w:val="00EF17CF"/>
    <w:rsid w:val="00EF1EDB"/>
    <w:rsid w:val="00EF2667"/>
    <w:rsid w:val="00EF3E38"/>
    <w:rsid w:val="00EF52E3"/>
    <w:rsid w:val="00EF619B"/>
    <w:rsid w:val="00EF7206"/>
    <w:rsid w:val="00F000EA"/>
    <w:rsid w:val="00F01346"/>
    <w:rsid w:val="00F01A1A"/>
    <w:rsid w:val="00F01A61"/>
    <w:rsid w:val="00F021A2"/>
    <w:rsid w:val="00F02586"/>
    <w:rsid w:val="00F0296F"/>
    <w:rsid w:val="00F03285"/>
    <w:rsid w:val="00F03AEF"/>
    <w:rsid w:val="00F077A2"/>
    <w:rsid w:val="00F1072B"/>
    <w:rsid w:val="00F11026"/>
    <w:rsid w:val="00F1129B"/>
    <w:rsid w:val="00F1139F"/>
    <w:rsid w:val="00F13609"/>
    <w:rsid w:val="00F14330"/>
    <w:rsid w:val="00F156C9"/>
    <w:rsid w:val="00F15B18"/>
    <w:rsid w:val="00F1621E"/>
    <w:rsid w:val="00F1771B"/>
    <w:rsid w:val="00F17F6E"/>
    <w:rsid w:val="00F17FD5"/>
    <w:rsid w:val="00F21010"/>
    <w:rsid w:val="00F22E65"/>
    <w:rsid w:val="00F23488"/>
    <w:rsid w:val="00F24492"/>
    <w:rsid w:val="00F245D7"/>
    <w:rsid w:val="00F24C38"/>
    <w:rsid w:val="00F25D98"/>
    <w:rsid w:val="00F271E4"/>
    <w:rsid w:val="00F276C6"/>
    <w:rsid w:val="00F300FB"/>
    <w:rsid w:val="00F310E1"/>
    <w:rsid w:val="00F31EC0"/>
    <w:rsid w:val="00F334FC"/>
    <w:rsid w:val="00F36169"/>
    <w:rsid w:val="00F37422"/>
    <w:rsid w:val="00F37B42"/>
    <w:rsid w:val="00F37D49"/>
    <w:rsid w:val="00F401FF"/>
    <w:rsid w:val="00F41B61"/>
    <w:rsid w:val="00F41C3B"/>
    <w:rsid w:val="00F42911"/>
    <w:rsid w:val="00F42E32"/>
    <w:rsid w:val="00F44693"/>
    <w:rsid w:val="00F45B43"/>
    <w:rsid w:val="00F4632F"/>
    <w:rsid w:val="00F46E8B"/>
    <w:rsid w:val="00F47DAF"/>
    <w:rsid w:val="00F50984"/>
    <w:rsid w:val="00F51373"/>
    <w:rsid w:val="00F51521"/>
    <w:rsid w:val="00F521C6"/>
    <w:rsid w:val="00F524F3"/>
    <w:rsid w:val="00F530EB"/>
    <w:rsid w:val="00F53D53"/>
    <w:rsid w:val="00F544EB"/>
    <w:rsid w:val="00F54759"/>
    <w:rsid w:val="00F5563B"/>
    <w:rsid w:val="00F55691"/>
    <w:rsid w:val="00F55CA3"/>
    <w:rsid w:val="00F56184"/>
    <w:rsid w:val="00F57B8B"/>
    <w:rsid w:val="00F613C5"/>
    <w:rsid w:val="00F61EA0"/>
    <w:rsid w:val="00F64B48"/>
    <w:rsid w:val="00F66169"/>
    <w:rsid w:val="00F66827"/>
    <w:rsid w:val="00F66E71"/>
    <w:rsid w:val="00F6718D"/>
    <w:rsid w:val="00F67911"/>
    <w:rsid w:val="00F679E1"/>
    <w:rsid w:val="00F67D6E"/>
    <w:rsid w:val="00F67EFC"/>
    <w:rsid w:val="00F71725"/>
    <w:rsid w:val="00F72054"/>
    <w:rsid w:val="00F7222B"/>
    <w:rsid w:val="00F726F3"/>
    <w:rsid w:val="00F746D9"/>
    <w:rsid w:val="00F75099"/>
    <w:rsid w:val="00F75471"/>
    <w:rsid w:val="00F75822"/>
    <w:rsid w:val="00F75C9E"/>
    <w:rsid w:val="00F76025"/>
    <w:rsid w:val="00F77F1A"/>
    <w:rsid w:val="00F81B4E"/>
    <w:rsid w:val="00F81D0B"/>
    <w:rsid w:val="00F82039"/>
    <w:rsid w:val="00F83B6C"/>
    <w:rsid w:val="00F84463"/>
    <w:rsid w:val="00F84589"/>
    <w:rsid w:val="00F85058"/>
    <w:rsid w:val="00F85551"/>
    <w:rsid w:val="00F855A4"/>
    <w:rsid w:val="00F85FF3"/>
    <w:rsid w:val="00F86817"/>
    <w:rsid w:val="00F86D87"/>
    <w:rsid w:val="00F90B78"/>
    <w:rsid w:val="00F91661"/>
    <w:rsid w:val="00F9190C"/>
    <w:rsid w:val="00F9231F"/>
    <w:rsid w:val="00F9258B"/>
    <w:rsid w:val="00F9406C"/>
    <w:rsid w:val="00F948BC"/>
    <w:rsid w:val="00F94972"/>
    <w:rsid w:val="00F94DAA"/>
    <w:rsid w:val="00F95A85"/>
    <w:rsid w:val="00F963DD"/>
    <w:rsid w:val="00F97582"/>
    <w:rsid w:val="00F975C4"/>
    <w:rsid w:val="00FA2C2F"/>
    <w:rsid w:val="00FA2DBB"/>
    <w:rsid w:val="00FA3478"/>
    <w:rsid w:val="00FA355D"/>
    <w:rsid w:val="00FA3D1E"/>
    <w:rsid w:val="00FA5312"/>
    <w:rsid w:val="00FA5EF6"/>
    <w:rsid w:val="00FA6502"/>
    <w:rsid w:val="00FA66A0"/>
    <w:rsid w:val="00FA673F"/>
    <w:rsid w:val="00FA7973"/>
    <w:rsid w:val="00FB0DEE"/>
    <w:rsid w:val="00FB16C8"/>
    <w:rsid w:val="00FB1977"/>
    <w:rsid w:val="00FB21D9"/>
    <w:rsid w:val="00FB2A74"/>
    <w:rsid w:val="00FB37EB"/>
    <w:rsid w:val="00FB508B"/>
    <w:rsid w:val="00FB5216"/>
    <w:rsid w:val="00FB58C2"/>
    <w:rsid w:val="00FB5E63"/>
    <w:rsid w:val="00FB6133"/>
    <w:rsid w:val="00FB6386"/>
    <w:rsid w:val="00FB7B26"/>
    <w:rsid w:val="00FB7CB4"/>
    <w:rsid w:val="00FB7F21"/>
    <w:rsid w:val="00FC0564"/>
    <w:rsid w:val="00FC0BA2"/>
    <w:rsid w:val="00FC10B2"/>
    <w:rsid w:val="00FC1728"/>
    <w:rsid w:val="00FC21CD"/>
    <w:rsid w:val="00FC26B4"/>
    <w:rsid w:val="00FC3728"/>
    <w:rsid w:val="00FC3932"/>
    <w:rsid w:val="00FC3D40"/>
    <w:rsid w:val="00FC4A6B"/>
    <w:rsid w:val="00FC5391"/>
    <w:rsid w:val="00FC541E"/>
    <w:rsid w:val="00FC5FA1"/>
    <w:rsid w:val="00FC67AC"/>
    <w:rsid w:val="00FC6ABB"/>
    <w:rsid w:val="00FC7690"/>
    <w:rsid w:val="00FD00B9"/>
    <w:rsid w:val="00FD15DD"/>
    <w:rsid w:val="00FD2570"/>
    <w:rsid w:val="00FD3736"/>
    <w:rsid w:val="00FD3851"/>
    <w:rsid w:val="00FD4943"/>
    <w:rsid w:val="00FD6118"/>
    <w:rsid w:val="00FE01A4"/>
    <w:rsid w:val="00FE0A68"/>
    <w:rsid w:val="00FE10BC"/>
    <w:rsid w:val="00FE12F5"/>
    <w:rsid w:val="00FE2558"/>
    <w:rsid w:val="00FE2733"/>
    <w:rsid w:val="00FE27BC"/>
    <w:rsid w:val="00FE2F6A"/>
    <w:rsid w:val="00FE3586"/>
    <w:rsid w:val="00FE378E"/>
    <w:rsid w:val="00FE38ED"/>
    <w:rsid w:val="00FE439E"/>
    <w:rsid w:val="00FE4C6E"/>
    <w:rsid w:val="00FE4EE4"/>
    <w:rsid w:val="00FE5196"/>
    <w:rsid w:val="00FE544E"/>
    <w:rsid w:val="00FF010F"/>
    <w:rsid w:val="00FF042E"/>
    <w:rsid w:val="00FF0AB8"/>
    <w:rsid w:val="00FF104A"/>
    <w:rsid w:val="00FF3391"/>
    <w:rsid w:val="00FF3FA4"/>
    <w:rsid w:val="00FF4083"/>
    <w:rsid w:val="00FF4534"/>
    <w:rsid w:val="00FF6CFD"/>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0">
    <w:name w:val="Car Car"/>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0">
    <w:name w:val="Car Car"/>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9885">
      <w:bodyDiv w:val="1"/>
      <w:marLeft w:val="0"/>
      <w:marRight w:val="0"/>
      <w:marTop w:val="0"/>
      <w:marBottom w:val="0"/>
      <w:divBdr>
        <w:top w:val="none" w:sz="0" w:space="0" w:color="auto"/>
        <w:left w:val="none" w:sz="0" w:space="0" w:color="auto"/>
        <w:bottom w:val="none" w:sz="0" w:space="0" w:color="auto"/>
        <w:right w:val="none" w:sz="0" w:space="0" w:color="auto"/>
      </w:divBdr>
      <w:divsChild>
        <w:div w:id="1984843353">
          <w:marLeft w:val="547"/>
          <w:marRight w:val="0"/>
          <w:marTop w:val="115"/>
          <w:marBottom w:val="0"/>
          <w:divBdr>
            <w:top w:val="none" w:sz="0" w:space="0" w:color="auto"/>
            <w:left w:val="none" w:sz="0" w:space="0" w:color="auto"/>
            <w:bottom w:val="none" w:sz="0" w:space="0" w:color="auto"/>
            <w:right w:val="none" w:sz="0" w:space="0" w:color="auto"/>
          </w:divBdr>
        </w:div>
        <w:div w:id="337391725">
          <w:marLeft w:val="1166"/>
          <w:marRight w:val="0"/>
          <w:marTop w:val="115"/>
          <w:marBottom w:val="0"/>
          <w:divBdr>
            <w:top w:val="none" w:sz="0" w:space="0" w:color="auto"/>
            <w:left w:val="none" w:sz="0" w:space="0" w:color="auto"/>
            <w:bottom w:val="none" w:sz="0" w:space="0" w:color="auto"/>
            <w:right w:val="none" w:sz="0" w:space="0" w:color="auto"/>
          </w:divBdr>
        </w:div>
        <w:div w:id="54817937">
          <w:marLeft w:val="1166"/>
          <w:marRight w:val="0"/>
          <w:marTop w:val="115"/>
          <w:marBottom w:val="0"/>
          <w:divBdr>
            <w:top w:val="none" w:sz="0" w:space="0" w:color="auto"/>
            <w:left w:val="none" w:sz="0" w:space="0" w:color="auto"/>
            <w:bottom w:val="none" w:sz="0" w:space="0" w:color="auto"/>
            <w:right w:val="none" w:sz="0" w:space="0" w:color="auto"/>
          </w:divBdr>
        </w:div>
        <w:div w:id="1367099974">
          <w:marLeft w:val="1800"/>
          <w:marRight w:val="0"/>
          <w:marTop w:val="115"/>
          <w:marBottom w:val="0"/>
          <w:divBdr>
            <w:top w:val="none" w:sz="0" w:space="0" w:color="auto"/>
            <w:left w:val="none" w:sz="0" w:space="0" w:color="auto"/>
            <w:bottom w:val="none" w:sz="0" w:space="0" w:color="auto"/>
            <w:right w:val="none" w:sz="0" w:space="0" w:color="auto"/>
          </w:divBdr>
        </w:div>
      </w:divsChild>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105662901">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6945547">
      <w:bodyDiv w:val="1"/>
      <w:marLeft w:val="0"/>
      <w:marRight w:val="0"/>
      <w:marTop w:val="0"/>
      <w:marBottom w:val="0"/>
      <w:divBdr>
        <w:top w:val="none" w:sz="0" w:space="0" w:color="auto"/>
        <w:left w:val="none" w:sz="0" w:space="0" w:color="auto"/>
        <w:bottom w:val="none" w:sz="0" w:space="0" w:color="auto"/>
        <w:right w:val="none" w:sz="0" w:space="0" w:color="auto"/>
      </w:divBdr>
      <w:divsChild>
        <w:div w:id="2008173619">
          <w:marLeft w:val="547"/>
          <w:marRight w:val="0"/>
          <w:marTop w:val="96"/>
          <w:marBottom w:val="0"/>
          <w:divBdr>
            <w:top w:val="none" w:sz="0" w:space="0" w:color="auto"/>
            <w:left w:val="none" w:sz="0" w:space="0" w:color="auto"/>
            <w:bottom w:val="none" w:sz="0" w:space="0" w:color="auto"/>
            <w:right w:val="none" w:sz="0" w:space="0" w:color="auto"/>
          </w:divBdr>
        </w:div>
        <w:div w:id="265506461">
          <w:marLeft w:val="1166"/>
          <w:marRight w:val="0"/>
          <w:marTop w:val="96"/>
          <w:marBottom w:val="0"/>
          <w:divBdr>
            <w:top w:val="none" w:sz="0" w:space="0" w:color="auto"/>
            <w:left w:val="none" w:sz="0" w:space="0" w:color="auto"/>
            <w:bottom w:val="none" w:sz="0" w:space="0" w:color="auto"/>
            <w:right w:val="none" w:sz="0" w:space="0" w:color="auto"/>
          </w:divBdr>
        </w:div>
      </w:divsChild>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55617436">
      <w:bodyDiv w:val="1"/>
      <w:marLeft w:val="0"/>
      <w:marRight w:val="0"/>
      <w:marTop w:val="0"/>
      <w:marBottom w:val="0"/>
      <w:divBdr>
        <w:top w:val="none" w:sz="0" w:space="0" w:color="auto"/>
        <w:left w:val="none" w:sz="0" w:space="0" w:color="auto"/>
        <w:bottom w:val="none" w:sz="0" w:space="0" w:color="auto"/>
        <w:right w:val="none" w:sz="0" w:space="0" w:color="auto"/>
      </w:divBdr>
      <w:divsChild>
        <w:div w:id="588124835">
          <w:marLeft w:val="547"/>
          <w:marRight w:val="0"/>
          <w:marTop w:val="86"/>
          <w:marBottom w:val="0"/>
          <w:divBdr>
            <w:top w:val="none" w:sz="0" w:space="0" w:color="auto"/>
            <w:left w:val="none" w:sz="0" w:space="0" w:color="auto"/>
            <w:bottom w:val="none" w:sz="0" w:space="0" w:color="auto"/>
            <w:right w:val="none" w:sz="0" w:space="0" w:color="auto"/>
          </w:divBdr>
        </w:div>
        <w:div w:id="529219955">
          <w:marLeft w:val="1166"/>
          <w:marRight w:val="0"/>
          <w:marTop w:val="86"/>
          <w:marBottom w:val="0"/>
          <w:divBdr>
            <w:top w:val="none" w:sz="0" w:space="0" w:color="auto"/>
            <w:left w:val="none" w:sz="0" w:space="0" w:color="auto"/>
            <w:bottom w:val="none" w:sz="0" w:space="0" w:color="auto"/>
            <w:right w:val="none" w:sz="0" w:space="0" w:color="auto"/>
          </w:divBdr>
        </w:div>
        <w:div w:id="339115674">
          <w:marLeft w:val="1800"/>
          <w:marRight w:val="0"/>
          <w:marTop w:val="86"/>
          <w:marBottom w:val="0"/>
          <w:divBdr>
            <w:top w:val="none" w:sz="0" w:space="0" w:color="auto"/>
            <w:left w:val="none" w:sz="0" w:space="0" w:color="auto"/>
            <w:bottom w:val="none" w:sz="0" w:space="0" w:color="auto"/>
            <w:right w:val="none" w:sz="0" w:space="0" w:color="auto"/>
          </w:divBdr>
        </w:div>
        <w:div w:id="1772967780">
          <w:marLeft w:val="1800"/>
          <w:marRight w:val="0"/>
          <w:marTop w:val="86"/>
          <w:marBottom w:val="0"/>
          <w:divBdr>
            <w:top w:val="none" w:sz="0" w:space="0" w:color="auto"/>
            <w:left w:val="none" w:sz="0" w:space="0" w:color="auto"/>
            <w:bottom w:val="none" w:sz="0" w:space="0" w:color="auto"/>
            <w:right w:val="none" w:sz="0" w:space="0" w:color="auto"/>
          </w:divBdr>
        </w:div>
        <w:div w:id="1567956083">
          <w:marLeft w:val="1800"/>
          <w:marRight w:val="0"/>
          <w:marTop w:val="86"/>
          <w:marBottom w:val="0"/>
          <w:divBdr>
            <w:top w:val="none" w:sz="0" w:space="0" w:color="auto"/>
            <w:left w:val="none" w:sz="0" w:space="0" w:color="auto"/>
            <w:bottom w:val="none" w:sz="0" w:space="0" w:color="auto"/>
            <w:right w:val="none" w:sz="0" w:space="0" w:color="auto"/>
          </w:divBdr>
        </w:div>
        <w:div w:id="1403796998">
          <w:marLeft w:val="1800"/>
          <w:marRight w:val="0"/>
          <w:marTop w:val="86"/>
          <w:marBottom w:val="0"/>
          <w:divBdr>
            <w:top w:val="none" w:sz="0" w:space="0" w:color="auto"/>
            <w:left w:val="none" w:sz="0" w:space="0" w:color="auto"/>
            <w:bottom w:val="none" w:sz="0" w:space="0" w:color="auto"/>
            <w:right w:val="none" w:sz="0" w:space="0" w:color="auto"/>
          </w:divBdr>
        </w:div>
        <w:div w:id="144932432">
          <w:marLeft w:val="1166"/>
          <w:marRight w:val="0"/>
          <w:marTop w:val="86"/>
          <w:marBottom w:val="0"/>
          <w:divBdr>
            <w:top w:val="none" w:sz="0" w:space="0" w:color="auto"/>
            <w:left w:val="none" w:sz="0" w:space="0" w:color="auto"/>
            <w:bottom w:val="none" w:sz="0" w:space="0" w:color="auto"/>
            <w:right w:val="none" w:sz="0" w:space="0" w:color="auto"/>
          </w:divBdr>
        </w:div>
        <w:div w:id="1110010653">
          <w:marLeft w:val="1800"/>
          <w:marRight w:val="0"/>
          <w:marTop w:val="86"/>
          <w:marBottom w:val="0"/>
          <w:divBdr>
            <w:top w:val="none" w:sz="0" w:space="0" w:color="auto"/>
            <w:left w:val="none" w:sz="0" w:space="0" w:color="auto"/>
            <w:bottom w:val="none" w:sz="0" w:space="0" w:color="auto"/>
            <w:right w:val="none" w:sz="0" w:space="0" w:color="auto"/>
          </w:divBdr>
        </w:div>
        <w:div w:id="1051806522">
          <w:marLeft w:val="1800"/>
          <w:marRight w:val="0"/>
          <w:marTop w:val="86"/>
          <w:marBottom w:val="0"/>
          <w:divBdr>
            <w:top w:val="none" w:sz="0" w:space="0" w:color="auto"/>
            <w:left w:val="none" w:sz="0" w:space="0" w:color="auto"/>
            <w:bottom w:val="none" w:sz="0" w:space="0" w:color="auto"/>
            <w:right w:val="none" w:sz="0" w:space="0" w:color="auto"/>
          </w:divBdr>
        </w:div>
        <w:div w:id="1460076898">
          <w:marLeft w:val="1800"/>
          <w:marRight w:val="0"/>
          <w:marTop w:val="86"/>
          <w:marBottom w:val="0"/>
          <w:divBdr>
            <w:top w:val="none" w:sz="0" w:space="0" w:color="auto"/>
            <w:left w:val="none" w:sz="0" w:space="0" w:color="auto"/>
            <w:bottom w:val="none" w:sz="0" w:space="0" w:color="auto"/>
            <w:right w:val="none" w:sz="0" w:space="0" w:color="auto"/>
          </w:divBdr>
        </w:div>
        <w:div w:id="1159931070">
          <w:marLeft w:val="1800"/>
          <w:marRight w:val="0"/>
          <w:marTop w:val="86"/>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04454655">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37994191">
      <w:bodyDiv w:val="1"/>
      <w:marLeft w:val="0"/>
      <w:marRight w:val="0"/>
      <w:marTop w:val="0"/>
      <w:marBottom w:val="0"/>
      <w:divBdr>
        <w:top w:val="none" w:sz="0" w:space="0" w:color="auto"/>
        <w:left w:val="none" w:sz="0" w:space="0" w:color="auto"/>
        <w:bottom w:val="none" w:sz="0" w:space="0" w:color="auto"/>
        <w:right w:val="none" w:sz="0" w:space="0" w:color="auto"/>
      </w:divBdr>
      <w:divsChild>
        <w:div w:id="2110465057">
          <w:marLeft w:val="1166"/>
          <w:marRight w:val="0"/>
          <w:marTop w:val="48"/>
          <w:marBottom w:val="0"/>
          <w:divBdr>
            <w:top w:val="none" w:sz="0" w:space="0" w:color="auto"/>
            <w:left w:val="none" w:sz="0" w:space="0" w:color="auto"/>
            <w:bottom w:val="none" w:sz="0" w:space="0" w:color="auto"/>
            <w:right w:val="none" w:sz="0" w:space="0" w:color="auto"/>
          </w:divBdr>
        </w:div>
        <w:div w:id="163131658">
          <w:marLeft w:val="1800"/>
          <w:marRight w:val="0"/>
          <w:marTop w:val="43"/>
          <w:marBottom w:val="0"/>
          <w:divBdr>
            <w:top w:val="none" w:sz="0" w:space="0" w:color="auto"/>
            <w:left w:val="none" w:sz="0" w:space="0" w:color="auto"/>
            <w:bottom w:val="none" w:sz="0" w:space="0" w:color="auto"/>
            <w:right w:val="none" w:sz="0" w:space="0" w:color="auto"/>
          </w:divBdr>
        </w:div>
        <w:div w:id="717433152">
          <w:marLeft w:val="1800"/>
          <w:marRight w:val="0"/>
          <w:marTop w:val="43"/>
          <w:marBottom w:val="0"/>
          <w:divBdr>
            <w:top w:val="none" w:sz="0" w:space="0" w:color="auto"/>
            <w:left w:val="none" w:sz="0" w:space="0" w:color="auto"/>
            <w:bottom w:val="none" w:sz="0" w:space="0" w:color="auto"/>
            <w:right w:val="none" w:sz="0" w:space="0" w:color="auto"/>
          </w:divBdr>
        </w:div>
        <w:div w:id="1692534386">
          <w:marLeft w:val="1800"/>
          <w:marRight w:val="0"/>
          <w:marTop w:val="43"/>
          <w:marBottom w:val="0"/>
          <w:divBdr>
            <w:top w:val="none" w:sz="0" w:space="0" w:color="auto"/>
            <w:left w:val="none" w:sz="0" w:space="0" w:color="auto"/>
            <w:bottom w:val="none" w:sz="0" w:space="0" w:color="auto"/>
            <w:right w:val="none" w:sz="0" w:space="0" w:color="auto"/>
          </w:divBdr>
        </w:div>
        <w:div w:id="2063480904">
          <w:marLeft w:val="1800"/>
          <w:marRight w:val="0"/>
          <w:marTop w:val="43"/>
          <w:marBottom w:val="0"/>
          <w:divBdr>
            <w:top w:val="none" w:sz="0" w:space="0" w:color="auto"/>
            <w:left w:val="none" w:sz="0" w:space="0" w:color="auto"/>
            <w:bottom w:val="none" w:sz="0" w:space="0" w:color="auto"/>
            <w:right w:val="none" w:sz="0" w:space="0" w:color="auto"/>
          </w:divBdr>
        </w:div>
        <w:div w:id="2010788553">
          <w:marLeft w:val="1800"/>
          <w:marRight w:val="0"/>
          <w:marTop w:val="43"/>
          <w:marBottom w:val="0"/>
          <w:divBdr>
            <w:top w:val="none" w:sz="0" w:space="0" w:color="auto"/>
            <w:left w:val="none" w:sz="0" w:space="0" w:color="auto"/>
            <w:bottom w:val="none" w:sz="0" w:space="0" w:color="auto"/>
            <w:right w:val="none" w:sz="0" w:space="0" w:color="auto"/>
          </w:divBdr>
        </w:div>
        <w:div w:id="1213612430">
          <w:marLeft w:val="1800"/>
          <w:marRight w:val="0"/>
          <w:marTop w:val="43"/>
          <w:marBottom w:val="0"/>
          <w:divBdr>
            <w:top w:val="none" w:sz="0" w:space="0" w:color="auto"/>
            <w:left w:val="none" w:sz="0" w:space="0" w:color="auto"/>
            <w:bottom w:val="none" w:sz="0" w:space="0" w:color="auto"/>
            <w:right w:val="none" w:sz="0" w:space="0" w:color="auto"/>
          </w:divBdr>
        </w:div>
        <w:div w:id="1562210896">
          <w:marLeft w:val="1166"/>
          <w:marRight w:val="0"/>
          <w:marTop w:val="48"/>
          <w:marBottom w:val="0"/>
          <w:divBdr>
            <w:top w:val="none" w:sz="0" w:space="0" w:color="auto"/>
            <w:left w:val="none" w:sz="0" w:space="0" w:color="auto"/>
            <w:bottom w:val="none" w:sz="0" w:space="0" w:color="auto"/>
            <w:right w:val="none" w:sz="0" w:space="0" w:color="auto"/>
          </w:divBdr>
        </w:div>
        <w:div w:id="867791187">
          <w:marLeft w:val="1800"/>
          <w:marRight w:val="0"/>
          <w:marTop w:val="43"/>
          <w:marBottom w:val="0"/>
          <w:divBdr>
            <w:top w:val="none" w:sz="0" w:space="0" w:color="auto"/>
            <w:left w:val="none" w:sz="0" w:space="0" w:color="auto"/>
            <w:bottom w:val="none" w:sz="0" w:space="0" w:color="auto"/>
            <w:right w:val="none" w:sz="0" w:space="0" w:color="auto"/>
          </w:divBdr>
        </w:div>
        <w:div w:id="1684164479">
          <w:marLeft w:val="1800"/>
          <w:marRight w:val="0"/>
          <w:marTop w:val="43"/>
          <w:marBottom w:val="0"/>
          <w:divBdr>
            <w:top w:val="none" w:sz="0" w:space="0" w:color="auto"/>
            <w:left w:val="none" w:sz="0" w:space="0" w:color="auto"/>
            <w:bottom w:val="none" w:sz="0" w:space="0" w:color="auto"/>
            <w:right w:val="none" w:sz="0" w:space="0" w:color="auto"/>
          </w:divBdr>
        </w:div>
        <w:div w:id="87890619">
          <w:marLeft w:val="1800"/>
          <w:marRight w:val="0"/>
          <w:marTop w:val="43"/>
          <w:marBottom w:val="0"/>
          <w:divBdr>
            <w:top w:val="none" w:sz="0" w:space="0" w:color="auto"/>
            <w:left w:val="none" w:sz="0" w:space="0" w:color="auto"/>
            <w:bottom w:val="none" w:sz="0" w:space="0" w:color="auto"/>
            <w:right w:val="none" w:sz="0" w:space="0" w:color="auto"/>
          </w:divBdr>
        </w:div>
        <w:div w:id="214699784">
          <w:marLeft w:val="1800"/>
          <w:marRight w:val="0"/>
          <w:marTop w:val="43"/>
          <w:marBottom w:val="0"/>
          <w:divBdr>
            <w:top w:val="none" w:sz="0" w:space="0" w:color="auto"/>
            <w:left w:val="none" w:sz="0" w:space="0" w:color="auto"/>
            <w:bottom w:val="none" w:sz="0" w:space="0" w:color="auto"/>
            <w:right w:val="none" w:sz="0" w:space="0" w:color="auto"/>
          </w:divBdr>
        </w:div>
        <w:div w:id="53630339">
          <w:marLeft w:val="1800"/>
          <w:marRight w:val="0"/>
          <w:marTop w:val="43"/>
          <w:marBottom w:val="0"/>
          <w:divBdr>
            <w:top w:val="none" w:sz="0" w:space="0" w:color="auto"/>
            <w:left w:val="none" w:sz="0" w:space="0" w:color="auto"/>
            <w:bottom w:val="none" w:sz="0" w:space="0" w:color="auto"/>
            <w:right w:val="none" w:sz="0" w:space="0" w:color="auto"/>
          </w:divBdr>
        </w:div>
      </w:divsChild>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3537521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830731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9735147">
      <w:bodyDiv w:val="1"/>
      <w:marLeft w:val="0"/>
      <w:marRight w:val="0"/>
      <w:marTop w:val="0"/>
      <w:marBottom w:val="0"/>
      <w:divBdr>
        <w:top w:val="none" w:sz="0" w:space="0" w:color="auto"/>
        <w:left w:val="none" w:sz="0" w:space="0" w:color="auto"/>
        <w:bottom w:val="none" w:sz="0" w:space="0" w:color="auto"/>
        <w:right w:val="none" w:sz="0" w:space="0" w:color="auto"/>
      </w:divBdr>
      <w:divsChild>
        <w:div w:id="1294168188">
          <w:marLeft w:val="547"/>
          <w:marRight w:val="0"/>
          <w:marTop w:val="53"/>
          <w:marBottom w:val="0"/>
          <w:divBdr>
            <w:top w:val="none" w:sz="0" w:space="0" w:color="auto"/>
            <w:left w:val="none" w:sz="0" w:space="0" w:color="auto"/>
            <w:bottom w:val="none" w:sz="0" w:space="0" w:color="auto"/>
            <w:right w:val="none" w:sz="0" w:space="0" w:color="auto"/>
          </w:divBdr>
        </w:div>
        <w:div w:id="1461991451">
          <w:marLeft w:val="1166"/>
          <w:marRight w:val="0"/>
          <w:marTop w:val="48"/>
          <w:marBottom w:val="0"/>
          <w:divBdr>
            <w:top w:val="none" w:sz="0" w:space="0" w:color="auto"/>
            <w:left w:val="none" w:sz="0" w:space="0" w:color="auto"/>
            <w:bottom w:val="none" w:sz="0" w:space="0" w:color="auto"/>
            <w:right w:val="none" w:sz="0" w:space="0" w:color="auto"/>
          </w:divBdr>
        </w:div>
        <w:div w:id="520096370">
          <w:marLeft w:val="1800"/>
          <w:marRight w:val="0"/>
          <w:marTop w:val="43"/>
          <w:marBottom w:val="0"/>
          <w:divBdr>
            <w:top w:val="none" w:sz="0" w:space="0" w:color="auto"/>
            <w:left w:val="none" w:sz="0" w:space="0" w:color="auto"/>
            <w:bottom w:val="none" w:sz="0" w:space="0" w:color="auto"/>
            <w:right w:val="none" w:sz="0" w:space="0" w:color="auto"/>
          </w:divBdr>
        </w:div>
        <w:div w:id="311446430">
          <w:marLeft w:val="1800"/>
          <w:marRight w:val="0"/>
          <w:marTop w:val="43"/>
          <w:marBottom w:val="0"/>
          <w:divBdr>
            <w:top w:val="none" w:sz="0" w:space="0" w:color="auto"/>
            <w:left w:val="none" w:sz="0" w:space="0" w:color="auto"/>
            <w:bottom w:val="none" w:sz="0" w:space="0" w:color="auto"/>
            <w:right w:val="none" w:sz="0" w:space="0" w:color="auto"/>
          </w:divBdr>
        </w:div>
        <w:div w:id="66155801">
          <w:marLeft w:val="1166"/>
          <w:marRight w:val="0"/>
          <w:marTop w:val="48"/>
          <w:marBottom w:val="0"/>
          <w:divBdr>
            <w:top w:val="none" w:sz="0" w:space="0" w:color="auto"/>
            <w:left w:val="none" w:sz="0" w:space="0" w:color="auto"/>
            <w:bottom w:val="none" w:sz="0" w:space="0" w:color="auto"/>
            <w:right w:val="none" w:sz="0" w:space="0" w:color="auto"/>
          </w:divBdr>
        </w:div>
        <w:div w:id="1996445814">
          <w:marLeft w:val="1800"/>
          <w:marRight w:val="0"/>
          <w:marTop w:val="43"/>
          <w:marBottom w:val="0"/>
          <w:divBdr>
            <w:top w:val="none" w:sz="0" w:space="0" w:color="auto"/>
            <w:left w:val="none" w:sz="0" w:space="0" w:color="auto"/>
            <w:bottom w:val="none" w:sz="0" w:space="0" w:color="auto"/>
            <w:right w:val="none" w:sz="0" w:space="0" w:color="auto"/>
          </w:divBdr>
        </w:div>
        <w:div w:id="1402829596">
          <w:marLeft w:val="1800"/>
          <w:marRight w:val="0"/>
          <w:marTop w:val="43"/>
          <w:marBottom w:val="0"/>
          <w:divBdr>
            <w:top w:val="none" w:sz="0" w:space="0" w:color="auto"/>
            <w:left w:val="none" w:sz="0" w:space="0" w:color="auto"/>
            <w:bottom w:val="none" w:sz="0" w:space="0" w:color="auto"/>
            <w:right w:val="none" w:sz="0" w:space="0" w:color="auto"/>
          </w:divBdr>
        </w:div>
        <w:div w:id="534467958">
          <w:marLeft w:val="1800"/>
          <w:marRight w:val="0"/>
          <w:marTop w:val="43"/>
          <w:marBottom w:val="0"/>
          <w:divBdr>
            <w:top w:val="none" w:sz="0" w:space="0" w:color="auto"/>
            <w:left w:val="none" w:sz="0" w:space="0" w:color="auto"/>
            <w:bottom w:val="none" w:sz="0" w:space="0" w:color="auto"/>
            <w:right w:val="none" w:sz="0" w:space="0" w:color="auto"/>
          </w:divBdr>
        </w:div>
        <w:div w:id="718363763">
          <w:marLeft w:val="547"/>
          <w:marRight w:val="0"/>
          <w:marTop w:val="53"/>
          <w:marBottom w:val="0"/>
          <w:divBdr>
            <w:top w:val="none" w:sz="0" w:space="0" w:color="auto"/>
            <w:left w:val="none" w:sz="0" w:space="0" w:color="auto"/>
            <w:bottom w:val="none" w:sz="0" w:space="0" w:color="auto"/>
            <w:right w:val="none" w:sz="0" w:space="0" w:color="auto"/>
          </w:divBdr>
        </w:div>
        <w:div w:id="853887163">
          <w:marLeft w:val="547"/>
          <w:marRight w:val="0"/>
          <w:marTop w:val="53"/>
          <w:marBottom w:val="0"/>
          <w:divBdr>
            <w:top w:val="none" w:sz="0" w:space="0" w:color="auto"/>
            <w:left w:val="none" w:sz="0" w:space="0" w:color="auto"/>
            <w:bottom w:val="none" w:sz="0" w:space="0" w:color="auto"/>
            <w:right w:val="none" w:sz="0" w:space="0" w:color="auto"/>
          </w:divBdr>
        </w:div>
        <w:div w:id="1142574017">
          <w:marLeft w:val="1166"/>
          <w:marRight w:val="0"/>
          <w:marTop w:val="48"/>
          <w:marBottom w:val="0"/>
          <w:divBdr>
            <w:top w:val="none" w:sz="0" w:space="0" w:color="auto"/>
            <w:left w:val="none" w:sz="0" w:space="0" w:color="auto"/>
            <w:bottom w:val="none" w:sz="0" w:space="0" w:color="auto"/>
            <w:right w:val="none" w:sz="0" w:space="0" w:color="auto"/>
          </w:divBdr>
        </w:div>
        <w:div w:id="1194726481">
          <w:marLeft w:val="1800"/>
          <w:marRight w:val="0"/>
          <w:marTop w:val="43"/>
          <w:marBottom w:val="0"/>
          <w:divBdr>
            <w:top w:val="none" w:sz="0" w:space="0" w:color="auto"/>
            <w:left w:val="none" w:sz="0" w:space="0" w:color="auto"/>
            <w:bottom w:val="none" w:sz="0" w:space="0" w:color="auto"/>
            <w:right w:val="none" w:sz="0" w:space="0" w:color="auto"/>
          </w:divBdr>
        </w:div>
        <w:div w:id="1362587210">
          <w:marLeft w:val="547"/>
          <w:marRight w:val="0"/>
          <w:marTop w:val="53"/>
          <w:marBottom w:val="0"/>
          <w:divBdr>
            <w:top w:val="none" w:sz="0" w:space="0" w:color="auto"/>
            <w:left w:val="none" w:sz="0" w:space="0" w:color="auto"/>
            <w:bottom w:val="none" w:sz="0" w:space="0" w:color="auto"/>
            <w:right w:val="none" w:sz="0" w:space="0" w:color="auto"/>
          </w:divBdr>
        </w:div>
        <w:div w:id="1048802159">
          <w:marLeft w:val="1166"/>
          <w:marRight w:val="0"/>
          <w:marTop w:val="48"/>
          <w:marBottom w:val="0"/>
          <w:divBdr>
            <w:top w:val="none" w:sz="0" w:space="0" w:color="auto"/>
            <w:left w:val="none" w:sz="0" w:space="0" w:color="auto"/>
            <w:bottom w:val="none" w:sz="0" w:space="0" w:color="auto"/>
            <w:right w:val="none" w:sz="0" w:space="0" w:color="auto"/>
          </w:divBdr>
        </w:div>
        <w:div w:id="1203447211">
          <w:marLeft w:val="1166"/>
          <w:marRight w:val="0"/>
          <w:marTop w:val="48"/>
          <w:marBottom w:val="0"/>
          <w:divBdr>
            <w:top w:val="none" w:sz="0" w:space="0" w:color="auto"/>
            <w:left w:val="none" w:sz="0" w:space="0" w:color="auto"/>
            <w:bottom w:val="none" w:sz="0" w:space="0" w:color="auto"/>
            <w:right w:val="none" w:sz="0" w:space="0" w:color="auto"/>
          </w:divBdr>
        </w:div>
        <w:div w:id="1009723817">
          <w:marLeft w:val="1800"/>
          <w:marRight w:val="0"/>
          <w:marTop w:val="43"/>
          <w:marBottom w:val="0"/>
          <w:divBdr>
            <w:top w:val="none" w:sz="0" w:space="0" w:color="auto"/>
            <w:left w:val="none" w:sz="0" w:space="0" w:color="auto"/>
            <w:bottom w:val="none" w:sz="0" w:space="0" w:color="auto"/>
            <w:right w:val="none" w:sz="0" w:space="0" w:color="auto"/>
          </w:divBdr>
        </w:div>
        <w:div w:id="1280142514">
          <w:marLeft w:val="1800"/>
          <w:marRight w:val="0"/>
          <w:marTop w:val="43"/>
          <w:marBottom w:val="0"/>
          <w:divBdr>
            <w:top w:val="none" w:sz="0" w:space="0" w:color="auto"/>
            <w:left w:val="none" w:sz="0" w:space="0" w:color="auto"/>
            <w:bottom w:val="none" w:sz="0" w:space="0" w:color="auto"/>
            <w:right w:val="none" w:sz="0" w:space="0" w:color="auto"/>
          </w:divBdr>
        </w:div>
        <w:div w:id="2084522195">
          <w:marLeft w:val="1800"/>
          <w:marRight w:val="0"/>
          <w:marTop w:val="43"/>
          <w:marBottom w:val="0"/>
          <w:divBdr>
            <w:top w:val="none" w:sz="0" w:space="0" w:color="auto"/>
            <w:left w:val="none" w:sz="0" w:space="0" w:color="auto"/>
            <w:bottom w:val="none" w:sz="0" w:space="0" w:color="auto"/>
            <w:right w:val="none" w:sz="0" w:space="0" w:color="auto"/>
          </w:divBdr>
        </w:div>
        <w:div w:id="1808811542">
          <w:marLeft w:val="1800"/>
          <w:marRight w:val="0"/>
          <w:marTop w:val="43"/>
          <w:marBottom w:val="0"/>
          <w:divBdr>
            <w:top w:val="none" w:sz="0" w:space="0" w:color="auto"/>
            <w:left w:val="none" w:sz="0" w:space="0" w:color="auto"/>
            <w:bottom w:val="none" w:sz="0" w:space="0" w:color="auto"/>
            <w:right w:val="none" w:sz="0" w:space="0" w:color="auto"/>
          </w:divBdr>
        </w:div>
        <w:div w:id="1201550997">
          <w:marLeft w:val="1800"/>
          <w:marRight w:val="0"/>
          <w:marTop w:val="43"/>
          <w:marBottom w:val="0"/>
          <w:divBdr>
            <w:top w:val="none" w:sz="0" w:space="0" w:color="auto"/>
            <w:left w:val="none" w:sz="0" w:space="0" w:color="auto"/>
            <w:bottom w:val="none" w:sz="0" w:space="0" w:color="auto"/>
            <w:right w:val="none" w:sz="0" w:space="0" w:color="auto"/>
          </w:divBdr>
        </w:div>
        <w:div w:id="1201240007">
          <w:marLeft w:val="1800"/>
          <w:marRight w:val="0"/>
          <w:marTop w:val="43"/>
          <w:marBottom w:val="0"/>
          <w:divBdr>
            <w:top w:val="none" w:sz="0" w:space="0" w:color="auto"/>
            <w:left w:val="none" w:sz="0" w:space="0" w:color="auto"/>
            <w:bottom w:val="none" w:sz="0" w:space="0" w:color="auto"/>
            <w:right w:val="none" w:sz="0" w:space="0" w:color="auto"/>
          </w:divBdr>
        </w:div>
        <w:div w:id="651444796">
          <w:marLeft w:val="1166"/>
          <w:marRight w:val="0"/>
          <w:marTop w:val="48"/>
          <w:marBottom w:val="0"/>
          <w:divBdr>
            <w:top w:val="none" w:sz="0" w:space="0" w:color="auto"/>
            <w:left w:val="none" w:sz="0" w:space="0" w:color="auto"/>
            <w:bottom w:val="none" w:sz="0" w:space="0" w:color="auto"/>
            <w:right w:val="none" w:sz="0" w:space="0" w:color="auto"/>
          </w:divBdr>
        </w:div>
        <w:div w:id="356078574">
          <w:marLeft w:val="1800"/>
          <w:marRight w:val="0"/>
          <w:marTop w:val="43"/>
          <w:marBottom w:val="0"/>
          <w:divBdr>
            <w:top w:val="none" w:sz="0" w:space="0" w:color="auto"/>
            <w:left w:val="none" w:sz="0" w:space="0" w:color="auto"/>
            <w:bottom w:val="none" w:sz="0" w:space="0" w:color="auto"/>
            <w:right w:val="none" w:sz="0" w:space="0" w:color="auto"/>
          </w:divBdr>
        </w:div>
        <w:div w:id="1929607237">
          <w:marLeft w:val="1800"/>
          <w:marRight w:val="0"/>
          <w:marTop w:val="43"/>
          <w:marBottom w:val="0"/>
          <w:divBdr>
            <w:top w:val="none" w:sz="0" w:space="0" w:color="auto"/>
            <w:left w:val="none" w:sz="0" w:space="0" w:color="auto"/>
            <w:bottom w:val="none" w:sz="0" w:space="0" w:color="auto"/>
            <w:right w:val="none" w:sz="0" w:space="0" w:color="auto"/>
          </w:divBdr>
        </w:div>
        <w:div w:id="1189832561">
          <w:marLeft w:val="1800"/>
          <w:marRight w:val="0"/>
          <w:marTop w:val="43"/>
          <w:marBottom w:val="0"/>
          <w:divBdr>
            <w:top w:val="none" w:sz="0" w:space="0" w:color="auto"/>
            <w:left w:val="none" w:sz="0" w:space="0" w:color="auto"/>
            <w:bottom w:val="none" w:sz="0" w:space="0" w:color="auto"/>
            <w:right w:val="none" w:sz="0" w:space="0" w:color="auto"/>
          </w:divBdr>
        </w:div>
        <w:div w:id="344331390">
          <w:marLeft w:val="1800"/>
          <w:marRight w:val="0"/>
          <w:marTop w:val="43"/>
          <w:marBottom w:val="0"/>
          <w:divBdr>
            <w:top w:val="none" w:sz="0" w:space="0" w:color="auto"/>
            <w:left w:val="none" w:sz="0" w:space="0" w:color="auto"/>
            <w:bottom w:val="none" w:sz="0" w:space="0" w:color="auto"/>
            <w:right w:val="none" w:sz="0" w:space="0" w:color="auto"/>
          </w:divBdr>
        </w:div>
        <w:div w:id="1912693801">
          <w:marLeft w:val="1800"/>
          <w:marRight w:val="0"/>
          <w:marTop w:val="43"/>
          <w:marBottom w:val="0"/>
          <w:divBdr>
            <w:top w:val="none" w:sz="0" w:space="0" w:color="auto"/>
            <w:left w:val="none" w:sz="0" w:space="0" w:color="auto"/>
            <w:bottom w:val="none" w:sz="0" w:space="0" w:color="auto"/>
            <w:right w:val="none" w:sz="0" w:space="0" w:color="auto"/>
          </w:divBdr>
        </w:div>
      </w:divsChild>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87297258">
      <w:bodyDiv w:val="1"/>
      <w:marLeft w:val="0"/>
      <w:marRight w:val="0"/>
      <w:marTop w:val="0"/>
      <w:marBottom w:val="0"/>
      <w:divBdr>
        <w:top w:val="none" w:sz="0" w:space="0" w:color="auto"/>
        <w:left w:val="none" w:sz="0" w:space="0" w:color="auto"/>
        <w:bottom w:val="none" w:sz="0" w:space="0" w:color="auto"/>
        <w:right w:val="none" w:sz="0" w:space="0" w:color="auto"/>
      </w:divBdr>
      <w:divsChild>
        <w:div w:id="1086418840">
          <w:marLeft w:val="1166"/>
          <w:marRight w:val="0"/>
          <w:marTop w:val="0"/>
          <w:marBottom w:val="12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72850387">
      <w:bodyDiv w:val="1"/>
      <w:marLeft w:val="0"/>
      <w:marRight w:val="0"/>
      <w:marTop w:val="0"/>
      <w:marBottom w:val="0"/>
      <w:divBdr>
        <w:top w:val="none" w:sz="0" w:space="0" w:color="auto"/>
        <w:left w:val="none" w:sz="0" w:space="0" w:color="auto"/>
        <w:bottom w:val="none" w:sz="0" w:space="0" w:color="auto"/>
        <w:right w:val="none" w:sz="0" w:space="0" w:color="auto"/>
      </w:divBdr>
    </w:div>
    <w:div w:id="1085566690">
      <w:bodyDiv w:val="1"/>
      <w:marLeft w:val="0"/>
      <w:marRight w:val="0"/>
      <w:marTop w:val="0"/>
      <w:marBottom w:val="0"/>
      <w:divBdr>
        <w:top w:val="none" w:sz="0" w:space="0" w:color="auto"/>
        <w:left w:val="none" w:sz="0" w:space="0" w:color="auto"/>
        <w:bottom w:val="none" w:sz="0" w:space="0" w:color="auto"/>
        <w:right w:val="none" w:sz="0" w:space="0" w:color="auto"/>
      </w:divBdr>
      <w:divsChild>
        <w:div w:id="773136966">
          <w:marLeft w:val="547"/>
          <w:marRight w:val="0"/>
          <w:marTop w:val="86"/>
          <w:marBottom w:val="0"/>
          <w:divBdr>
            <w:top w:val="none" w:sz="0" w:space="0" w:color="auto"/>
            <w:left w:val="none" w:sz="0" w:space="0" w:color="auto"/>
            <w:bottom w:val="none" w:sz="0" w:space="0" w:color="auto"/>
            <w:right w:val="none" w:sz="0" w:space="0" w:color="auto"/>
          </w:divBdr>
        </w:div>
        <w:div w:id="1333752852">
          <w:marLeft w:val="1166"/>
          <w:marRight w:val="0"/>
          <w:marTop w:val="67"/>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5011687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61530206">
      <w:bodyDiv w:val="1"/>
      <w:marLeft w:val="0"/>
      <w:marRight w:val="0"/>
      <w:marTop w:val="0"/>
      <w:marBottom w:val="0"/>
      <w:divBdr>
        <w:top w:val="none" w:sz="0" w:space="0" w:color="auto"/>
        <w:left w:val="none" w:sz="0" w:space="0" w:color="auto"/>
        <w:bottom w:val="none" w:sz="0" w:space="0" w:color="auto"/>
        <w:right w:val="none" w:sz="0" w:space="0" w:color="auto"/>
      </w:divBdr>
      <w:divsChild>
        <w:div w:id="1761221075">
          <w:marLeft w:val="1080"/>
          <w:marRight w:val="0"/>
          <w:marTop w:val="100"/>
          <w:marBottom w:val="0"/>
          <w:divBdr>
            <w:top w:val="none" w:sz="0" w:space="0" w:color="auto"/>
            <w:left w:val="none" w:sz="0" w:space="0" w:color="auto"/>
            <w:bottom w:val="none" w:sz="0" w:space="0" w:color="auto"/>
            <w:right w:val="none" w:sz="0" w:space="0" w:color="auto"/>
          </w:divBdr>
        </w:div>
      </w:divsChild>
    </w:div>
    <w:div w:id="1276407670">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4869116">
      <w:bodyDiv w:val="1"/>
      <w:marLeft w:val="0"/>
      <w:marRight w:val="0"/>
      <w:marTop w:val="0"/>
      <w:marBottom w:val="0"/>
      <w:divBdr>
        <w:top w:val="none" w:sz="0" w:space="0" w:color="auto"/>
        <w:left w:val="none" w:sz="0" w:space="0" w:color="auto"/>
        <w:bottom w:val="none" w:sz="0" w:space="0" w:color="auto"/>
        <w:right w:val="none" w:sz="0" w:space="0" w:color="auto"/>
      </w:divBdr>
      <w:divsChild>
        <w:div w:id="69885235">
          <w:marLeft w:val="1800"/>
          <w:marRight w:val="0"/>
          <w:marTop w:val="43"/>
          <w:marBottom w:val="0"/>
          <w:divBdr>
            <w:top w:val="none" w:sz="0" w:space="0" w:color="auto"/>
            <w:left w:val="none" w:sz="0" w:space="0" w:color="auto"/>
            <w:bottom w:val="none" w:sz="0" w:space="0" w:color="auto"/>
            <w:right w:val="none" w:sz="0" w:space="0" w:color="auto"/>
          </w:divBdr>
        </w:div>
        <w:div w:id="388188851">
          <w:marLeft w:val="1800"/>
          <w:marRight w:val="0"/>
          <w:marTop w:val="43"/>
          <w:marBottom w:val="0"/>
          <w:divBdr>
            <w:top w:val="none" w:sz="0" w:space="0" w:color="auto"/>
            <w:left w:val="none" w:sz="0" w:space="0" w:color="auto"/>
            <w:bottom w:val="none" w:sz="0" w:space="0" w:color="auto"/>
            <w:right w:val="none" w:sz="0" w:space="0" w:color="auto"/>
          </w:divBdr>
        </w:div>
        <w:div w:id="1264267486">
          <w:marLeft w:val="1800"/>
          <w:marRight w:val="0"/>
          <w:marTop w:val="43"/>
          <w:marBottom w:val="0"/>
          <w:divBdr>
            <w:top w:val="none" w:sz="0" w:space="0" w:color="auto"/>
            <w:left w:val="none" w:sz="0" w:space="0" w:color="auto"/>
            <w:bottom w:val="none" w:sz="0" w:space="0" w:color="auto"/>
            <w:right w:val="none" w:sz="0" w:space="0" w:color="auto"/>
          </w:divBdr>
        </w:div>
      </w:divsChild>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68523498">
      <w:bodyDiv w:val="1"/>
      <w:marLeft w:val="0"/>
      <w:marRight w:val="0"/>
      <w:marTop w:val="0"/>
      <w:marBottom w:val="0"/>
      <w:divBdr>
        <w:top w:val="none" w:sz="0" w:space="0" w:color="auto"/>
        <w:left w:val="none" w:sz="0" w:space="0" w:color="auto"/>
        <w:bottom w:val="none" w:sz="0" w:space="0" w:color="auto"/>
        <w:right w:val="none" w:sz="0" w:space="0" w:color="auto"/>
      </w:divBdr>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8420090">
      <w:bodyDiv w:val="1"/>
      <w:marLeft w:val="0"/>
      <w:marRight w:val="0"/>
      <w:marTop w:val="0"/>
      <w:marBottom w:val="0"/>
      <w:divBdr>
        <w:top w:val="none" w:sz="0" w:space="0" w:color="auto"/>
        <w:left w:val="none" w:sz="0" w:space="0" w:color="auto"/>
        <w:bottom w:val="none" w:sz="0" w:space="0" w:color="auto"/>
        <w:right w:val="none" w:sz="0" w:space="0" w:color="auto"/>
      </w:divBdr>
      <w:divsChild>
        <w:div w:id="407386000">
          <w:marLeft w:val="547"/>
          <w:marRight w:val="0"/>
          <w:marTop w:val="96"/>
          <w:marBottom w:val="0"/>
          <w:divBdr>
            <w:top w:val="none" w:sz="0" w:space="0" w:color="auto"/>
            <w:left w:val="none" w:sz="0" w:space="0" w:color="auto"/>
            <w:bottom w:val="none" w:sz="0" w:space="0" w:color="auto"/>
            <w:right w:val="none" w:sz="0" w:space="0" w:color="auto"/>
          </w:divBdr>
        </w:div>
        <w:div w:id="1210993583">
          <w:marLeft w:val="1166"/>
          <w:marRight w:val="0"/>
          <w:marTop w:val="96"/>
          <w:marBottom w:val="0"/>
          <w:divBdr>
            <w:top w:val="none" w:sz="0" w:space="0" w:color="auto"/>
            <w:left w:val="none" w:sz="0" w:space="0" w:color="auto"/>
            <w:bottom w:val="none" w:sz="0" w:space="0" w:color="auto"/>
            <w:right w:val="none" w:sz="0" w:space="0" w:color="auto"/>
          </w:divBdr>
        </w:div>
        <w:div w:id="901603751">
          <w:marLeft w:val="1800"/>
          <w:marRight w:val="0"/>
          <w:marTop w:val="96"/>
          <w:marBottom w:val="0"/>
          <w:divBdr>
            <w:top w:val="none" w:sz="0" w:space="0" w:color="auto"/>
            <w:left w:val="none" w:sz="0" w:space="0" w:color="auto"/>
            <w:bottom w:val="none" w:sz="0" w:space="0" w:color="auto"/>
            <w:right w:val="none" w:sz="0" w:space="0" w:color="auto"/>
          </w:divBdr>
        </w:div>
        <w:div w:id="948128323">
          <w:marLeft w:val="1800"/>
          <w:marRight w:val="0"/>
          <w:marTop w:val="96"/>
          <w:marBottom w:val="0"/>
          <w:divBdr>
            <w:top w:val="none" w:sz="0" w:space="0" w:color="auto"/>
            <w:left w:val="none" w:sz="0" w:space="0" w:color="auto"/>
            <w:bottom w:val="none" w:sz="0" w:space="0" w:color="auto"/>
            <w:right w:val="none" w:sz="0" w:space="0" w:color="auto"/>
          </w:divBdr>
        </w:div>
        <w:div w:id="1374845948">
          <w:marLeft w:val="1166"/>
          <w:marRight w:val="0"/>
          <w:marTop w:val="96"/>
          <w:marBottom w:val="0"/>
          <w:divBdr>
            <w:top w:val="none" w:sz="0" w:space="0" w:color="auto"/>
            <w:left w:val="none" w:sz="0" w:space="0" w:color="auto"/>
            <w:bottom w:val="none" w:sz="0" w:space="0" w:color="auto"/>
            <w:right w:val="none" w:sz="0" w:space="0" w:color="auto"/>
          </w:divBdr>
        </w:div>
        <w:div w:id="1183013252">
          <w:marLeft w:val="1800"/>
          <w:marRight w:val="0"/>
          <w:marTop w:val="96"/>
          <w:marBottom w:val="0"/>
          <w:divBdr>
            <w:top w:val="none" w:sz="0" w:space="0" w:color="auto"/>
            <w:left w:val="none" w:sz="0" w:space="0" w:color="auto"/>
            <w:bottom w:val="none" w:sz="0" w:space="0" w:color="auto"/>
            <w:right w:val="none" w:sz="0" w:space="0" w:color="auto"/>
          </w:divBdr>
        </w:div>
        <w:div w:id="1761177752">
          <w:marLeft w:val="2520"/>
          <w:marRight w:val="0"/>
          <w:marTop w:val="96"/>
          <w:marBottom w:val="0"/>
          <w:divBdr>
            <w:top w:val="none" w:sz="0" w:space="0" w:color="auto"/>
            <w:left w:val="none" w:sz="0" w:space="0" w:color="auto"/>
            <w:bottom w:val="none" w:sz="0" w:space="0" w:color="auto"/>
            <w:right w:val="none" w:sz="0" w:space="0" w:color="auto"/>
          </w:divBdr>
        </w:div>
        <w:div w:id="1605652229">
          <w:marLeft w:val="2520"/>
          <w:marRight w:val="0"/>
          <w:marTop w:val="96"/>
          <w:marBottom w:val="0"/>
          <w:divBdr>
            <w:top w:val="none" w:sz="0" w:space="0" w:color="auto"/>
            <w:left w:val="none" w:sz="0" w:space="0" w:color="auto"/>
            <w:bottom w:val="none" w:sz="0" w:space="0" w:color="auto"/>
            <w:right w:val="none" w:sz="0" w:space="0" w:color="auto"/>
          </w:divBdr>
        </w:div>
        <w:div w:id="2014674271">
          <w:marLeft w:val="1800"/>
          <w:marRight w:val="0"/>
          <w:marTop w:val="96"/>
          <w:marBottom w:val="0"/>
          <w:divBdr>
            <w:top w:val="none" w:sz="0" w:space="0" w:color="auto"/>
            <w:left w:val="none" w:sz="0" w:space="0" w:color="auto"/>
            <w:bottom w:val="none" w:sz="0" w:space="0" w:color="auto"/>
            <w:right w:val="none" w:sz="0" w:space="0" w:color="auto"/>
          </w:divBdr>
        </w:div>
      </w:divsChild>
    </w:div>
    <w:div w:id="1624193408">
      <w:bodyDiv w:val="1"/>
      <w:marLeft w:val="0"/>
      <w:marRight w:val="0"/>
      <w:marTop w:val="0"/>
      <w:marBottom w:val="0"/>
      <w:divBdr>
        <w:top w:val="none" w:sz="0" w:space="0" w:color="auto"/>
        <w:left w:val="none" w:sz="0" w:space="0" w:color="auto"/>
        <w:bottom w:val="none" w:sz="0" w:space="0" w:color="auto"/>
        <w:right w:val="none" w:sz="0" w:space="0" w:color="auto"/>
      </w:divBdr>
      <w:divsChild>
        <w:div w:id="63769042">
          <w:marLeft w:val="547"/>
          <w:marRight w:val="0"/>
          <w:marTop w:val="86"/>
          <w:marBottom w:val="0"/>
          <w:divBdr>
            <w:top w:val="none" w:sz="0" w:space="0" w:color="auto"/>
            <w:left w:val="none" w:sz="0" w:space="0" w:color="auto"/>
            <w:bottom w:val="none" w:sz="0" w:space="0" w:color="auto"/>
            <w:right w:val="none" w:sz="0" w:space="0" w:color="auto"/>
          </w:divBdr>
        </w:div>
        <w:div w:id="1987464297">
          <w:marLeft w:val="1166"/>
          <w:marRight w:val="0"/>
          <w:marTop w:val="86"/>
          <w:marBottom w:val="0"/>
          <w:divBdr>
            <w:top w:val="none" w:sz="0" w:space="0" w:color="auto"/>
            <w:left w:val="none" w:sz="0" w:space="0" w:color="auto"/>
            <w:bottom w:val="none" w:sz="0" w:space="0" w:color="auto"/>
            <w:right w:val="none" w:sz="0" w:space="0" w:color="auto"/>
          </w:divBdr>
        </w:div>
        <w:div w:id="295257454">
          <w:marLeft w:val="1800"/>
          <w:marRight w:val="0"/>
          <w:marTop w:val="86"/>
          <w:marBottom w:val="0"/>
          <w:divBdr>
            <w:top w:val="none" w:sz="0" w:space="0" w:color="auto"/>
            <w:left w:val="none" w:sz="0" w:space="0" w:color="auto"/>
            <w:bottom w:val="none" w:sz="0" w:space="0" w:color="auto"/>
            <w:right w:val="none" w:sz="0" w:space="0" w:color="auto"/>
          </w:divBdr>
        </w:div>
        <w:div w:id="119304279">
          <w:marLeft w:val="1800"/>
          <w:marRight w:val="0"/>
          <w:marTop w:val="86"/>
          <w:marBottom w:val="0"/>
          <w:divBdr>
            <w:top w:val="none" w:sz="0" w:space="0" w:color="auto"/>
            <w:left w:val="none" w:sz="0" w:space="0" w:color="auto"/>
            <w:bottom w:val="none" w:sz="0" w:space="0" w:color="auto"/>
            <w:right w:val="none" w:sz="0" w:space="0" w:color="auto"/>
          </w:divBdr>
        </w:div>
        <w:div w:id="1602372236">
          <w:marLeft w:val="1166"/>
          <w:marRight w:val="0"/>
          <w:marTop w:val="86"/>
          <w:marBottom w:val="0"/>
          <w:divBdr>
            <w:top w:val="none" w:sz="0" w:space="0" w:color="auto"/>
            <w:left w:val="none" w:sz="0" w:space="0" w:color="auto"/>
            <w:bottom w:val="none" w:sz="0" w:space="0" w:color="auto"/>
            <w:right w:val="none" w:sz="0" w:space="0" w:color="auto"/>
          </w:divBdr>
        </w:div>
        <w:div w:id="1436294064">
          <w:marLeft w:val="1800"/>
          <w:marRight w:val="0"/>
          <w:marTop w:val="86"/>
          <w:marBottom w:val="0"/>
          <w:divBdr>
            <w:top w:val="none" w:sz="0" w:space="0" w:color="auto"/>
            <w:left w:val="none" w:sz="0" w:space="0" w:color="auto"/>
            <w:bottom w:val="none" w:sz="0" w:space="0" w:color="auto"/>
            <w:right w:val="none" w:sz="0" w:space="0" w:color="auto"/>
          </w:divBdr>
        </w:div>
        <w:div w:id="332293977">
          <w:marLeft w:val="1800"/>
          <w:marRight w:val="0"/>
          <w:marTop w:val="8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50939105">
      <w:bodyDiv w:val="1"/>
      <w:marLeft w:val="0"/>
      <w:marRight w:val="0"/>
      <w:marTop w:val="0"/>
      <w:marBottom w:val="0"/>
      <w:divBdr>
        <w:top w:val="none" w:sz="0" w:space="0" w:color="auto"/>
        <w:left w:val="none" w:sz="0" w:space="0" w:color="auto"/>
        <w:bottom w:val="none" w:sz="0" w:space="0" w:color="auto"/>
        <w:right w:val="none" w:sz="0" w:space="0" w:color="auto"/>
      </w:divBdr>
    </w:div>
    <w:div w:id="1689335362">
      <w:bodyDiv w:val="1"/>
      <w:marLeft w:val="0"/>
      <w:marRight w:val="0"/>
      <w:marTop w:val="0"/>
      <w:marBottom w:val="0"/>
      <w:divBdr>
        <w:top w:val="none" w:sz="0" w:space="0" w:color="auto"/>
        <w:left w:val="none" w:sz="0" w:space="0" w:color="auto"/>
        <w:bottom w:val="none" w:sz="0" w:space="0" w:color="auto"/>
        <w:right w:val="none" w:sz="0" w:space="0" w:color="auto"/>
      </w:divBdr>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901020768">
      <w:bodyDiv w:val="1"/>
      <w:marLeft w:val="0"/>
      <w:marRight w:val="0"/>
      <w:marTop w:val="0"/>
      <w:marBottom w:val="0"/>
      <w:divBdr>
        <w:top w:val="none" w:sz="0" w:space="0" w:color="auto"/>
        <w:left w:val="none" w:sz="0" w:space="0" w:color="auto"/>
        <w:bottom w:val="none" w:sz="0" w:space="0" w:color="auto"/>
        <w:right w:val="none" w:sz="0" w:space="0" w:color="auto"/>
      </w:divBdr>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82922850">
      <w:bodyDiv w:val="1"/>
      <w:marLeft w:val="0"/>
      <w:marRight w:val="0"/>
      <w:marTop w:val="0"/>
      <w:marBottom w:val="0"/>
      <w:divBdr>
        <w:top w:val="none" w:sz="0" w:space="0" w:color="auto"/>
        <w:left w:val="none" w:sz="0" w:space="0" w:color="auto"/>
        <w:bottom w:val="none" w:sz="0" w:space="0" w:color="auto"/>
        <w:right w:val="none" w:sz="0" w:space="0" w:color="auto"/>
      </w:divBdr>
      <w:divsChild>
        <w:div w:id="294064813">
          <w:marLeft w:val="1800"/>
          <w:marRight w:val="0"/>
          <w:marTop w:val="0"/>
          <w:marBottom w:val="120"/>
          <w:divBdr>
            <w:top w:val="none" w:sz="0" w:space="0" w:color="auto"/>
            <w:left w:val="none" w:sz="0" w:space="0" w:color="auto"/>
            <w:bottom w:val="none" w:sz="0" w:space="0" w:color="auto"/>
            <w:right w:val="none" w:sz="0" w:space="0" w:color="auto"/>
          </w:divBdr>
        </w:div>
      </w:divsChild>
    </w:div>
    <w:div w:id="200311929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NR@%20missed%20detection%2099%25%20of%20%7bNcs,%20%20logical%20sequence%20index,%20v%7d%20=%7b15,%20384,36%7d"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SNR@%20missed%20detection%2099%25%20of%20%7bNcs,%20%20logical%20sequence%20index,%20v%7d%20=%7b15,%2030,30%7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NR@%20missed%20detection%2099%25%20gain%20of%20%7b15,%20384,36%7d%20relative%20to%20%20%7b15,%20384,0%7d"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SNR@%20missed%20detection%2099%25%20of%20%7bNcs,%20%20logical%20sequence%20index,%20v%7d%20=%7b15,%20384,36%7d" TargetMode="External"/><Relationship Id="rId4" Type="http://schemas.microsoft.com/office/2007/relationships/stylesWithEffects" Target="stylesWithEffects.xml"/><Relationship Id="rId9" Type="http://schemas.openxmlformats.org/officeDocument/2006/relationships/hyperlink" Target="mailto:SNR@%20missed%20detection%2099%25%20of%20%7bNcs,%20%20logical%20sequence%20index,%20v%7d%20=%7b15,%20384,0%7d" TargetMode="External"/><Relationship Id="rId14" Type="http://schemas.openxmlformats.org/officeDocument/2006/relationships/hyperlink" Target="mailto:SNR@%20missed%20detection%2099%25%20gain%20of%20%7b15,%20384,36%7d%20relative%20to%20%20%7b15,%20384,0%7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367D8B-658F-48E7-B757-94EC88305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911</TotalTime>
  <Pages>8</Pages>
  <Words>2330</Words>
  <Characters>13285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125</cp:revision>
  <dcterms:created xsi:type="dcterms:W3CDTF">2019-10-29T09:00:00Z</dcterms:created>
  <dcterms:modified xsi:type="dcterms:W3CDTF">2019-11-08T06:19:00Z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