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60D79C" w14:textId="7AE3341D" w:rsidR="000E7959" w:rsidRPr="00541B4F" w:rsidRDefault="000E7959" w:rsidP="000E7959">
      <w:pPr>
        <w:widowControl w:val="0"/>
        <w:tabs>
          <w:tab w:val="right" w:pos="9639"/>
        </w:tabs>
        <w:spacing w:after="0"/>
        <w:rPr>
          <w:rFonts w:ascii="Arial" w:eastAsia="MS Mincho" w:hAnsi="Arial" w:cs="Arial"/>
          <w:b/>
          <w:noProof/>
          <w:sz w:val="24"/>
          <w:szCs w:val="24"/>
          <w:lang w:val="de-DE" w:eastAsia="ja-JP"/>
        </w:rPr>
      </w:pPr>
      <w:bookmarkStart w:id="0" w:name="_Toc523749794"/>
      <w:bookmarkStart w:id="1" w:name="_Toc523750859"/>
      <w:bookmarkStart w:id="2" w:name="_GoBack"/>
      <w:bookmarkEnd w:id="2"/>
      <w:r w:rsidRPr="00541B4F">
        <w:rPr>
          <w:rFonts w:ascii="Arial" w:eastAsia="MS Mincho" w:hAnsi="Arial" w:cs="Arial"/>
          <w:b/>
          <w:sz w:val="24"/>
          <w:szCs w:val="24"/>
        </w:rPr>
        <w:t xml:space="preserve">3GPP TSG-RAN WG4 </w:t>
      </w:r>
      <w:r w:rsidRPr="00541B4F">
        <w:rPr>
          <w:rFonts w:ascii="Arial" w:eastAsia="MS Mincho" w:hAnsi="Arial" w:cs="Arial"/>
          <w:b/>
          <w:sz w:val="24"/>
          <w:szCs w:val="24"/>
          <w:lang w:eastAsia="ja-JP"/>
        </w:rPr>
        <w:t>RAN4#92</w:t>
      </w:r>
      <w:r w:rsidR="0098641C">
        <w:rPr>
          <w:rFonts w:ascii="Arial" w:eastAsia="MS Mincho" w:hAnsi="Arial" w:cs="Arial"/>
          <w:b/>
          <w:sz w:val="24"/>
          <w:szCs w:val="24"/>
          <w:lang w:eastAsia="ja-JP"/>
        </w:rPr>
        <w:t>bis</w:t>
      </w:r>
      <w:r w:rsidRPr="00541B4F">
        <w:rPr>
          <w:rFonts w:ascii="Arial" w:eastAsia="MS Mincho" w:hAnsi="Arial" w:cs="Arial" w:hint="eastAsia"/>
          <w:b/>
          <w:sz w:val="24"/>
          <w:szCs w:val="24"/>
          <w:lang w:eastAsia="ja-JP"/>
        </w:rPr>
        <w:t xml:space="preserve"> </w:t>
      </w:r>
      <w:r w:rsidRPr="00541B4F">
        <w:rPr>
          <w:rFonts w:ascii="Arial" w:eastAsia="MS Mincho" w:hAnsi="Arial" w:cs="Arial"/>
          <w:b/>
          <w:sz w:val="24"/>
          <w:szCs w:val="24"/>
        </w:rPr>
        <w:t>Meeting</w:t>
      </w:r>
      <w:r w:rsidRPr="00541B4F">
        <w:rPr>
          <w:rFonts w:ascii="Arial" w:eastAsia="MS Mincho" w:hAnsi="Arial" w:cs="Arial"/>
          <w:b/>
          <w:noProof/>
          <w:sz w:val="24"/>
          <w:szCs w:val="24"/>
          <w:lang w:val="de-DE"/>
        </w:rPr>
        <w:tab/>
        <w:t>R4-1</w:t>
      </w:r>
      <w:r w:rsidR="00914C86">
        <w:rPr>
          <w:rFonts w:ascii="Arial" w:eastAsia="MS Mincho" w:hAnsi="Arial" w:cs="Arial"/>
          <w:b/>
          <w:noProof/>
          <w:sz w:val="24"/>
          <w:szCs w:val="24"/>
          <w:lang w:val="de-DE"/>
        </w:rPr>
        <w:t>9</w:t>
      </w:r>
      <w:r w:rsidR="005E703E">
        <w:rPr>
          <w:rFonts w:ascii="Arial" w:eastAsia="MS Mincho" w:hAnsi="Arial" w:cs="Arial"/>
          <w:b/>
          <w:noProof/>
          <w:sz w:val="24"/>
          <w:szCs w:val="24"/>
          <w:lang w:val="de-DE"/>
        </w:rPr>
        <w:t>12437</w:t>
      </w:r>
    </w:p>
    <w:p w14:paraId="283C3BB3" w14:textId="528EE6BE" w:rsidR="000E7959" w:rsidRPr="00541B4F" w:rsidRDefault="0098641C" w:rsidP="000E7959">
      <w:pPr>
        <w:spacing w:after="120"/>
        <w:outlineLvl w:val="0"/>
        <w:rPr>
          <w:rFonts w:ascii="Arial" w:eastAsia="MS Mincho" w:hAnsi="Arial"/>
          <w:sz w:val="24"/>
          <w:szCs w:val="24"/>
          <w:lang w:eastAsia="ja-JP"/>
        </w:rPr>
      </w:pPr>
      <w:r>
        <w:rPr>
          <w:rFonts w:ascii="Arial" w:eastAsia="MS Mincho" w:hAnsi="Arial"/>
          <w:b/>
          <w:sz w:val="24"/>
          <w:szCs w:val="24"/>
          <w:lang w:eastAsia="ja-JP"/>
        </w:rPr>
        <w:t>Chongqing</w:t>
      </w:r>
      <w:r w:rsidR="000E7959" w:rsidRPr="00541B4F">
        <w:rPr>
          <w:rFonts w:ascii="Arial" w:eastAsia="MS Mincho" w:hAnsi="Arial"/>
          <w:b/>
          <w:sz w:val="24"/>
          <w:szCs w:val="24"/>
          <w:lang w:eastAsia="ja-JP"/>
        </w:rPr>
        <w:t xml:space="preserve">, </w:t>
      </w:r>
      <w:r>
        <w:rPr>
          <w:rFonts w:ascii="Arial" w:eastAsia="MS Mincho" w:hAnsi="Arial"/>
          <w:b/>
          <w:sz w:val="24"/>
          <w:szCs w:val="24"/>
          <w:lang w:eastAsia="ja-JP"/>
        </w:rPr>
        <w:t xml:space="preserve">China, 14-18 </w:t>
      </w:r>
      <w:r w:rsidR="004630F0">
        <w:rPr>
          <w:rFonts w:ascii="Arial" w:eastAsia="MS Mincho" w:hAnsi="Arial"/>
          <w:b/>
          <w:sz w:val="24"/>
          <w:szCs w:val="24"/>
          <w:lang w:eastAsia="ja-JP"/>
        </w:rPr>
        <w:t>October</w:t>
      </w:r>
      <w:r w:rsidR="000E7959" w:rsidRPr="00541B4F">
        <w:rPr>
          <w:rFonts w:ascii="Arial" w:eastAsia="MS Mincho" w:hAnsi="Arial"/>
          <w:b/>
          <w:sz w:val="24"/>
          <w:szCs w:val="24"/>
          <w:lang w:eastAsia="ja-JP"/>
        </w:rPr>
        <w:t xml:space="preserve"> 2019</w:t>
      </w:r>
      <w:r w:rsidR="000E7959" w:rsidRPr="00541B4F">
        <w:rPr>
          <w:rFonts w:ascii="Arial" w:eastAsia="MS Mincho" w:hAnsi="Arial" w:hint="eastAsia"/>
          <w:b/>
          <w:sz w:val="24"/>
          <w:szCs w:val="24"/>
          <w:lang w:eastAsia="ja-JP"/>
        </w:rPr>
        <w:tab/>
      </w:r>
      <w:r w:rsidR="000E7959" w:rsidRPr="00541B4F">
        <w:rPr>
          <w:rFonts w:ascii="Arial" w:eastAsia="MS Mincho" w:hAnsi="Arial" w:hint="eastAsia"/>
          <w:b/>
          <w:sz w:val="24"/>
          <w:szCs w:val="24"/>
          <w:lang w:eastAsia="ja-JP"/>
        </w:rPr>
        <w:tab/>
        <w:t xml:space="preserve"> </w:t>
      </w:r>
      <w:r w:rsidR="000E7959" w:rsidRPr="00541B4F">
        <w:rPr>
          <w:rFonts w:ascii="Arial" w:eastAsia="MS Mincho" w:hAnsi="Arial" w:hint="eastAsia"/>
          <w:b/>
          <w:sz w:val="24"/>
          <w:szCs w:val="24"/>
          <w:lang w:eastAsia="ja-JP"/>
        </w:rPr>
        <w:tab/>
      </w:r>
      <w:r w:rsidR="000E7959" w:rsidRPr="00541B4F">
        <w:rPr>
          <w:rFonts w:ascii="Arial" w:eastAsia="MS Mincho" w:hAnsi="Arial" w:hint="eastAsia"/>
          <w:b/>
          <w:sz w:val="24"/>
          <w:szCs w:val="24"/>
          <w:lang w:eastAsia="ja-JP"/>
        </w:rPr>
        <w:tab/>
        <w:t xml:space="preserve">     </w:t>
      </w:r>
      <w:r w:rsidR="000E7959" w:rsidRPr="00541B4F">
        <w:rPr>
          <w:rFonts w:eastAsia="MS Mincho"/>
          <w:b/>
          <w:i/>
          <w:color w:val="0000FF"/>
          <w:sz w:val="24"/>
          <w:szCs w:val="24"/>
          <w:lang w:eastAsia="ja-JP"/>
        </w:rPr>
        <w:t xml:space="preserve"> </w:t>
      </w:r>
    </w:p>
    <w:p w14:paraId="29CB10D1" w14:textId="77777777" w:rsidR="000E7959" w:rsidRPr="00541B4F" w:rsidRDefault="000E7959" w:rsidP="000E7959">
      <w:pPr>
        <w:tabs>
          <w:tab w:val="left" w:pos="2820"/>
        </w:tabs>
        <w:spacing w:after="120"/>
        <w:ind w:left="1985" w:hanging="1985"/>
        <w:rPr>
          <w:rFonts w:ascii="Arial" w:eastAsia="MS Mincho" w:hAnsi="Arial" w:cs="Arial"/>
          <w:b/>
          <w:lang w:val="en-US"/>
        </w:rPr>
      </w:pPr>
      <w:r w:rsidRPr="00541B4F">
        <w:rPr>
          <w:rFonts w:ascii="Arial" w:eastAsia="MS Mincho" w:hAnsi="Arial" w:cs="Arial"/>
          <w:b/>
          <w:lang w:val="en-US"/>
        </w:rPr>
        <w:tab/>
      </w:r>
      <w:r w:rsidRPr="00541B4F">
        <w:rPr>
          <w:rFonts w:ascii="Arial" w:eastAsia="MS Mincho" w:hAnsi="Arial" w:cs="Arial"/>
          <w:b/>
          <w:lang w:val="en-US"/>
        </w:rPr>
        <w:tab/>
      </w:r>
    </w:p>
    <w:p w14:paraId="6E50E865" w14:textId="064F9D77" w:rsidR="000E7959" w:rsidRPr="00541B4F"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Source:</w:t>
      </w:r>
      <w:r w:rsidRPr="00541B4F">
        <w:rPr>
          <w:rFonts w:ascii="Arial" w:eastAsia="MS Mincho" w:hAnsi="Arial" w:cs="Arial"/>
          <w:b/>
          <w:lang w:val="en-US"/>
        </w:rPr>
        <w:tab/>
      </w:r>
      <w:r>
        <w:rPr>
          <w:rFonts w:ascii="Arial" w:eastAsia="MS Mincho" w:hAnsi="Arial" w:cs="Arial"/>
          <w:bCs/>
          <w:lang w:val="en-US" w:eastAsia="ja-JP"/>
        </w:rPr>
        <w:t>Sprint</w:t>
      </w:r>
    </w:p>
    <w:p w14:paraId="30F0514F" w14:textId="2CE420EB" w:rsidR="000E7959" w:rsidRPr="00541B4F" w:rsidRDefault="000E7959" w:rsidP="000E7959">
      <w:pPr>
        <w:spacing w:after="120"/>
        <w:ind w:left="1985" w:hanging="1985"/>
        <w:rPr>
          <w:rFonts w:ascii="Arial" w:eastAsia="MS Mincho" w:hAnsi="Arial" w:cs="Arial"/>
          <w:b/>
          <w:lang w:val="en-US" w:eastAsia="ja-JP"/>
        </w:rPr>
      </w:pPr>
      <w:r w:rsidRPr="00541B4F">
        <w:rPr>
          <w:rFonts w:ascii="Arial" w:eastAsia="MS Mincho" w:hAnsi="Arial" w:cs="Arial"/>
          <w:b/>
          <w:lang w:val="en-US"/>
        </w:rPr>
        <w:t>Title:</w:t>
      </w:r>
      <w:r w:rsidRPr="00541B4F">
        <w:rPr>
          <w:rFonts w:ascii="Arial" w:eastAsia="MS Mincho" w:hAnsi="Arial" w:cs="Arial"/>
          <w:b/>
          <w:lang w:val="en-US"/>
        </w:rPr>
        <w:tab/>
      </w:r>
      <w:r w:rsidR="003025F8">
        <w:rPr>
          <w:rFonts w:ascii="Arial" w:eastAsia="MS Mincho" w:hAnsi="Arial" w:cs="Arial"/>
          <w:lang w:val="en-US" w:eastAsia="ja-JP"/>
        </w:rPr>
        <w:t>UL MIMO Power Class</w:t>
      </w:r>
      <w:r w:rsidR="003A337F">
        <w:rPr>
          <w:rFonts w:ascii="Arial" w:eastAsia="MS Mincho" w:hAnsi="Arial" w:cs="Arial"/>
          <w:lang w:val="en-US" w:eastAsia="ja-JP"/>
        </w:rPr>
        <w:t xml:space="preserve"> </w:t>
      </w:r>
    </w:p>
    <w:p w14:paraId="0E6C0112" w14:textId="4E1AE6BD" w:rsidR="000E7959" w:rsidRPr="00541B4F" w:rsidRDefault="000E7959" w:rsidP="000E7959">
      <w:pPr>
        <w:spacing w:after="120"/>
        <w:ind w:left="1985" w:hanging="1985"/>
        <w:rPr>
          <w:rFonts w:ascii="Arial" w:eastAsia="MS Mincho" w:hAnsi="Arial" w:cs="Arial"/>
          <w:bCs/>
          <w:lang w:val="pt-BR" w:eastAsia="ja-JP"/>
        </w:rPr>
      </w:pPr>
      <w:r w:rsidRPr="00541B4F">
        <w:rPr>
          <w:rFonts w:ascii="Arial" w:eastAsia="MS Mincho" w:hAnsi="Arial" w:cs="Arial"/>
          <w:b/>
          <w:lang w:val="pt-BR"/>
        </w:rPr>
        <w:t>Agenda item:</w:t>
      </w:r>
      <w:r w:rsidRPr="00541B4F">
        <w:rPr>
          <w:rFonts w:ascii="Arial" w:eastAsia="MS Mincho" w:hAnsi="Arial" w:cs="Arial"/>
          <w:b/>
          <w:lang w:val="pt-BR"/>
        </w:rPr>
        <w:tab/>
      </w:r>
      <w:r w:rsidR="005E703E">
        <w:rPr>
          <w:rFonts w:ascii="Arial" w:eastAsia="MS Mincho" w:hAnsi="Arial" w:cs="Arial"/>
          <w:lang w:val="pt-BR"/>
        </w:rPr>
        <w:t>6.5.6.2</w:t>
      </w:r>
    </w:p>
    <w:p w14:paraId="6071B9F2" w14:textId="05E74502" w:rsidR="000E7959"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Document for:</w:t>
      </w:r>
      <w:r w:rsidRPr="00541B4F">
        <w:rPr>
          <w:rFonts w:ascii="Arial" w:eastAsia="MS Mincho" w:hAnsi="Arial" w:cs="Arial"/>
          <w:b/>
          <w:lang w:val="en-US"/>
        </w:rPr>
        <w:tab/>
      </w:r>
      <w:r w:rsidRPr="00541B4F">
        <w:rPr>
          <w:rFonts w:ascii="Arial" w:eastAsia="MS Mincho" w:hAnsi="Arial" w:cs="Arial" w:hint="eastAsia"/>
          <w:bCs/>
          <w:lang w:val="en-US" w:eastAsia="ja-JP"/>
        </w:rPr>
        <w:t>Approval</w:t>
      </w:r>
    </w:p>
    <w:p w14:paraId="144F09DD" w14:textId="373A163D" w:rsidR="00B758A7" w:rsidRDefault="00B758A7" w:rsidP="000E7959">
      <w:pPr>
        <w:spacing w:after="120"/>
        <w:ind w:left="1985" w:hanging="1985"/>
        <w:rPr>
          <w:rFonts w:ascii="Arial" w:eastAsia="MS Mincho" w:hAnsi="Arial" w:cs="Arial"/>
          <w:bCs/>
          <w:lang w:val="en-US" w:eastAsia="ja-JP"/>
        </w:rPr>
      </w:pPr>
    </w:p>
    <w:p w14:paraId="0908547B"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rPr>
      </w:pPr>
      <w:r w:rsidRPr="00B758A7">
        <w:rPr>
          <w:rFonts w:ascii="Arial" w:eastAsia="Times New Roman" w:hAnsi="Arial"/>
          <w:sz w:val="36"/>
        </w:rPr>
        <w:t>1</w:t>
      </w:r>
      <w:r w:rsidRPr="00B758A7">
        <w:rPr>
          <w:rFonts w:ascii="Arial" w:eastAsia="Times New Roman" w:hAnsi="Arial"/>
          <w:sz w:val="36"/>
        </w:rPr>
        <w:tab/>
        <w:t>Introduction</w:t>
      </w:r>
    </w:p>
    <w:p w14:paraId="1F9DA291" w14:textId="4D83337C" w:rsidR="00B758A7" w:rsidRPr="00B758A7" w:rsidRDefault="003025F8" w:rsidP="00B758A7">
      <w:pPr>
        <w:rPr>
          <w:rFonts w:eastAsia="Times New Roman"/>
          <w:lang w:val="en-US"/>
        </w:rPr>
      </w:pPr>
      <w:r>
        <w:rPr>
          <w:rFonts w:eastAsia="Times New Roman"/>
          <w:lang w:val="en-US"/>
        </w:rPr>
        <w:t xml:space="preserve">In 38.101-1 there are per band power classes listed for UL MIMO. However, power class for UL MIMO is not listed as a UE capability in 38.306 and so it is not signaled as a UE capability. </w:t>
      </w:r>
      <w:r w:rsidR="005C7056">
        <w:rPr>
          <w:rFonts w:eastAsia="Times New Roman"/>
          <w:lang w:val="en-US"/>
        </w:rPr>
        <w:t>Since 29 dBm with two 26 dBm PAs is in scope for the 29 dBm HPUE WID. t</w:t>
      </w:r>
      <w:r>
        <w:rPr>
          <w:rFonts w:eastAsia="Times New Roman"/>
          <w:lang w:val="en-US"/>
        </w:rPr>
        <w:t xml:space="preserve">his document discusses the </w:t>
      </w:r>
      <w:r w:rsidR="005C7056">
        <w:rPr>
          <w:rFonts w:eastAsia="Times New Roman"/>
          <w:lang w:val="en-US"/>
        </w:rPr>
        <w:t xml:space="preserve">need to add per band power class </w:t>
      </w:r>
      <w:proofErr w:type="spellStart"/>
      <w:r w:rsidR="005C7056">
        <w:rPr>
          <w:rFonts w:eastAsia="Times New Roman"/>
          <w:lang w:val="en-US"/>
        </w:rPr>
        <w:t>signalling</w:t>
      </w:r>
      <w:proofErr w:type="spellEnd"/>
      <w:r w:rsidR="005C7056">
        <w:rPr>
          <w:rFonts w:eastAsia="Times New Roman"/>
          <w:lang w:val="en-US"/>
        </w:rPr>
        <w:t xml:space="preserve"> for UL MIMO</w:t>
      </w:r>
      <w:r>
        <w:rPr>
          <w:rFonts w:eastAsia="Times New Roman"/>
          <w:lang w:val="en-US"/>
        </w:rPr>
        <w:t xml:space="preserve">. </w:t>
      </w:r>
    </w:p>
    <w:p w14:paraId="7D724AC5" w14:textId="56A9A20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2</w:t>
      </w:r>
      <w:r w:rsidRPr="00B758A7">
        <w:rPr>
          <w:rFonts w:ascii="Arial" w:eastAsia="Times New Roman" w:hAnsi="Arial"/>
          <w:sz w:val="36"/>
          <w:lang w:val="en-US"/>
        </w:rPr>
        <w:tab/>
        <w:t>Discussion</w:t>
      </w:r>
    </w:p>
    <w:p w14:paraId="1174A67B" w14:textId="1E537F6E" w:rsidR="000C64DA" w:rsidRDefault="003025F8" w:rsidP="003025F8">
      <w:pPr>
        <w:rPr>
          <w:rFonts w:eastAsia="Times New Roman"/>
          <w:lang w:eastAsia="ko-KR"/>
        </w:rPr>
      </w:pPr>
      <w:bookmarkStart w:id="3" w:name="_Hlk20400780"/>
      <w:r>
        <w:rPr>
          <w:rFonts w:eastAsia="Times New Roman"/>
          <w:lang w:eastAsia="ko-KR"/>
        </w:rPr>
        <w:t xml:space="preserve">In 38.101-1, several bands support Power Class 2 for uplink MIMO, including, n41, n77, n78 and n79. </w:t>
      </w:r>
      <w:r w:rsidR="00B05571">
        <w:rPr>
          <w:rFonts w:eastAsia="Times New Roman"/>
          <w:lang w:eastAsia="ko-KR"/>
        </w:rPr>
        <w:t xml:space="preserve">However, in 38.306 there is not currently a power class capability signalled for UL MIMO. </w:t>
      </w:r>
    </w:p>
    <w:p w14:paraId="044C543D" w14:textId="7AD1DE4C" w:rsidR="005C7056" w:rsidRDefault="005C7056" w:rsidP="003025F8">
      <w:pPr>
        <w:rPr>
          <w:rFonts w:eastAsia="Times New Roman"/>
          <w:lang w:eastAsia="ko-KR"/>
        </w:rPr>
      </w:pPr>
      <w:r>
        <w:rPr>
          <w:rFonts w:eastAsia="Times New Roman"/>
          <w:lang w:eastAsia="ko-KR"/>
        </w:rPr>
        <w:t xml:space="preserve">The 29 dBm HPUE WID includes </w:t>
      </w:r>
      <w:r w:rsidR="00135611">
        <w:rPr>
          <w:rFonts w:eastAsia="Times New Roman"/>
          <w:lang w:eastAsia="ko-KR"/>
        </w:rPr>
        <w:t xml:space="preserve">in the scope </w:t>
      </w:r>
      <w:r w:rsidR="00EA5323">
        <w:rPr>
          <w:rFonts w:eastAsia="Times New Roman"/>
          <w:lang w:eastAsia="ko-KR"/>
        </w:rPr>
        <w:t>the use of two 26 dBm PAs for 29 dBm UL MIMO:</w:t>
      </w:r>
    </w:p>
    <w:p w14:paraId="604A0311" w14:textId="563E4EB3" w:rsidR="00EA5323" w:rsidRPr="00EA5323" w:rsidRDefault="00EA5323" w:rsidP="00EA5323">
      <w:pPr>
        <w:pStyle w:val="ListParagraph"/>
        <w:numPr>
          <w:ilvl w:val="0"/>
          <w:numId w:val="13"/>
        </w:numPr>
        <w:rPr>
          <w:rFonts w:eastAsia="Times New Roman"/>
          <w:lang w:eastAsia="ko-KR"/>
        </w:rPr>
      </w:pPr>
      <w:bookmarkStart w:id="4" w:name="_Hlk2775105"/>
      <w:r w:rsidRPr="00EA5323">
        <w:rPr>
          <w:rFonts w:eastAsia="Malgun Gothic"/>
          <w:bCs/>
          <w:lang w:eastAsia="ko-KR"/>
        </w:rPr>
        <w:t>Develop a new feature to enable single component carrier UL operation (no CA) for LTE Band 41 and NR n41 UE Power Class x (29 dBm) to be utilized for LTE-NR Dual Connectivity, LTE 2x2 non-coherent UL MIMO, and NR 2x2 non-coherent UL MIMO</w:t>
      </w:r>
      <w:bookmarkEnd w:id="4"/>
    </w:p>
    <w:p w14:paraId="36A676E6" w14:textId="2E7F224D" w:rsidR="00EA5323" w:rsidRDefault="00EA5323" w:rsidP="003025F8">
      <w:pPr>
        <w:rPr>
          <w:rFonts w:eastAsia="Times New Roman"/>
          <w:lang w:eastAsia="ko-KR"/>
        </w:rPr>
      </w:pPr>
      <w:r>
        <w:rPr>
          <w:rFonts w:eastAsia="Times New Roman"/>
          <w:lang w:eastAsia="ko-KR"/>
        </w:rPr>
        <w:t xml:space="preserve">If such a capability is added, the UE would need to indicate that it had the capability for 29 dBm operation in UL MIMO, while only 26 dBm operation in non-MIMO operation. </w:t>
      </w:r>
    </w:p>
    <w:p w14:paraId="5E539E1E" w14:textId="3C03C304" w:rsidR="005102A4" w:rsidRDefault="009C2439" w:rsidP="003025F8">
      <w:pPr>
        <w:rPr>
          <w:rFonts w:eastAsia="Times New Roman"/>
          <w:b/>
          <w:lang w:eastAsia="ko-KR"/>
        </w:rPr>
      </w:pPr>
      <w:r>
        <w:rPr>
          <w:rFonts w:eastAsia="Times New Roman"/>
          <w:b/>
          <w:lang w:eastAsia="ko-KR"/>
        </w:rPr>
        <w:t>Observation</w:t>
      </w:r>
      <w:r w:rsidR="005102A4" w:rsidRPr="005102A4">
        <w:rPr>
          <w:rFonts w:eastAsia="Times New Roman"/>
          <w:b/>
          <w:lang w:eastAsia="ko-KR"/>
        </w:rPr>
        <w:t xml:space="preserve"> 1: With the introduction of 29 dBm HPUE, a new UE capability for power class per band for UL MIMO will be needed.</w:t>
      </w:r>
    </w:p>
    <w:p w14:paraId="775D3C21" w14:textId="3B81A6DC" w:rsidR="009C2439" w:rsidRDefault="009C2439" w:rsidP="003025F8">
      <w:pPr>
        <w:rPr>
          <w:rFonts w:eastAsia="Times New Roman"/>
          <w:b/>
          <w:lang w:eastAsia="ko-KR"/>
        </w:rPr>
      </w:pPr>
      <w:r>
        <w:rPr>
          <w:rFonts w:eastAsia="Times New Roman"/>
          <w:b/>
          <w:lang w:eastAsia="ko-KR"/>
        </w:rPr>
        <w:t xml:space="preserve">Observation 2: </w:t>
      </w:r>
    </w:p>
    <w:p w14:paraId="68E6137F" w14:textId="77777777" w:rsidR="009C2439" w:rsidRPr="005102A4" w:rsidRDefault="009C2439" w:rsidP="003025F8">
      <w:pPr>
        <w:rPr>
          <w:rFonts w:eastAsia="Times New Roman"/>
          <w:b/>
          <w:lang w:eastAsia="ko-KR"/>
        </w:rPr>
      </w:pPr>
    </w:p>
    <w:p w14:paraId="50B76859" w14:textId="3BE11981" w:rsidR="005102A4" w:rsidRPr="005102A4" w:rsidRDefault="005102A4" w:rsidP="003025F8">
      <w:pPr>
        <w:rPr>
          <w:rFonts w:eastAsia="Times New Roman"/>
          <w:b/>
          <w:lang w:eastAsia="ko-KR"/>
        </w:rPr>
      </w:pPr>
      <w:r w:rsidRPr="005102A4">
        <w:rPr>
          <w:rFonts w:eastAsia="Times New Roman"/>
          <w:b/>
          <w:lang w:eastAsia="ko-KR"/>
        </w:rPr>
        <w:t xml:space="preserve">Proposal 2: Independent of the introduction of29 dBm HPUE, RAN4 should consider the introduction of a new UE capability for power class per band for UL MIMO so that a UE with two 23 dBm PAs can support PC2 for UL MIMO in a band that allows PC2. </w:t>
      </w:r>
    </w:p>
    <w:p w14:paraId="648B1F79" w14:textId="377596C1" w:rsidR="00EA5323" w:rsidRDefault="005102A4" w:rsidP="003025F8">
      <w:pPr>
        <w:rPr>
          <w:rFonts w:eastAsia="Times New Roman"/>
          <w:lang w:eastAsia="ko-KR"/>
        </w:rPr>
      </w:pPr>
      <w:r>
        <w:rPr>
          <w:rFonts w:eastAsia="Times New Roman"/>
          <w:lang w:eastAsia="ko-KR"/>
        </w:rPr>
        <w:t>I</w:t>
      </w:r>
      <w:r w:rsidR="00EA5323">
        <w:rPr>
          <w:rFonts w:eastAsia="Times New Roman"/>
          <w:lang w:eastAsia="ko-KR"/>
        </w:rPr>
        <w:t xml:space="preserve">t has also been discussed in RAN4 a few times that a UE can use two 23 dBm PAs to achieve Power Class 2, even in non-MIMO operation. </w:t>
      </w:r>
      <w:r>
        <w:rPr>
          <w:rFonts w:eastAsia="Times New Roman"/>
          <w:lang w:eastAsia="ko-KR"/>
        </w:rPr>
        <w:t xml:space="preserve">Likewise, it might be useful to improve coverage for a UE with two 26 dBm PAs to </w:t>
      </w:r>
      <w:r w:rsidR="009C2439">
        <w:rPr>
          <w:rFonts w:eastAsia="Times New Roman"/>
          <w:lang w:eastAsia="ko-KR"/>
        </w:rPr>
        <w:t>achieve 29 dBm operation without UL MIMO.</w:t>
      </w:r>
    </w:p>
    <w:p w14:paraId="35253844" w14:textId="68E43E70" w:rsidR="009C2439" w:rsidRPr="009C2439" w:rsidRDefault="009C2439" w:rsidP="003025F8">
      <w:pPr>
        <w:rPr>
          <w:rFonts w:eastAsia="Times New Roman"/>
          <w:b/>
          <w:lang w:eastAsia="ko-KR"/>
        </w:rPr>
      </w:pPr>
      <w:r w:rsidRPr="009C2439">
        <w:rPr>
          <w:rFonts w:eastAsia="Times New Roman"/>
          <w:b/>
          <w:lang w:eastAsia="ko-KR"/>
        </w:rPr>
        <w:t>Proposal 3: Rapporteur to update the WID to include 2 x 26 dBm operation for non-MIMO operation.</w:t>
      </w:r>
    </w:p>
    <w:p w14:paraId="79A89C82" w14:textId="77777777" w:rsidR="00B05571" w:rsidRPr="00DF78FA" w:rsidRDefault="00B05571" w:rsidP="003025F8">
      <w:pPr>
        <w:rPr>
          <w:rFonts w:eastAsia="Times New Roman"/>
          <w:b/>
          <w:lang w:eastAsia="ko-KR"/>
        </w:rPr>
      </w:pPr>
    </w:p>
    <w:bookmarkEnd w:id="3"/>
    <w:p w14:paraId="39A46F2A"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3</w:t>
      </w:r>
      <w:r w:rsidRPr="00B758A7">
        <w:rPr>
          <w:rFonts w:ascii="Arial" w:eastAsia="Times New Roman" w:hAnsi="Arial"/>
          <w:sz w:val="36"/>
          <w:lang w:val="en-US"/>
        </w:rPr>
        <w:tab/>
        <w:t xml:space="preserve">Conclusions </w:t>
      </w:r>
    </w:p>
    <w:p w14:paraId="23938787" w14:textId="77777777" w:rsidR="009C2439" w:rsidRPr="005102A4" w:rsidRDefault="009C2439" w:rsidP="009C2439">
      <w:pPr>
        <w:rPr>
          <w:rFonts w:eastAsia="Times New Roman"/>
          <w:b/>
          <w:lang w:eastAsia="ko-KR"/>
        </w:rPr>
      </w:pPr>
      <w:r w:rsidRPr="005102A4">
        <w:rPr>
          <w:rFonts w:eastAsia="Times New Roman"/>
          <w:b/>
          <w:lang w:eastAsia="ko-KR"/>
        </w:rPr>
        <w:t>Proposal 1: With the introduction of 29 dBm HPUE, a new UE capability for power class per band for UL MIMO will be needed.</w:t>
      </w:r>
    </w:p>
    <w:p w14:paraId="6DC31205" w14:textId="77777777" w:rsidR="009C2439" w:rsidRPr="005102A4" w:rsidRDefault="009C2439" w:rsidP="009C2439">
      <w:pPr>
        <w:rPr>
          <w:rFonts w:eastAsia="Times New Roman"/>
          <w:b/>
          <w:lang w:eastAsia="ko-KR"/>
        </w:rPr>
      </w:pPr>
      <w:r w:rsidRPr="005102A4">
        <w:rPr>
          <w:rFonts w:eastAsia="Times New Roman"/>
          <w:b/>
          <w:lang w:eastAsia="ko-KR"/>
        </w:rPr>
        <w:lastRenderedPageBreak/>
        <w:t xml:space="preserve">Proposal 2: Independent of the introduction of29 dBm HPUE, RAN4 should consider the introduction of a new UE capability for power class per band for UL MIMO so that a UE with two 23 dBm PAs can support PC2 for UL MIMO in a band that allows PC2. </w:t>
      </w:r>
    </w:p>
    <w:p w14:paraId="154DE9A0" w14:textId="77777777" w:rsidR="009C2439" w:rsidRPr="009C2439" w:rsidRDefault="009C2439" w:rsidP="009C2439">
      <w:pPr>
        <w:rPr>
          <w:rFonts w:eastAsia="Times New Roman"/>
          <w:b/>
          <w:lang w:eastAsia="ko-KR"/>
        </w:rPr>
      </w:pPr>
      <w:r w:rsidRPr="009C2439">
        <w:rPr>
          <w:rFonts w:eastAsia="Times New Roman"/>
          <w:b/>
          <w:lang w:eastAsia="ko-KR"/>
        </w:rPr>
        <w:t>Proposal 3: Rapporteur to update the WID to include 2 x 26 dBm operation for non-MIMO operation.</w:t>
      </w:r>
    </w:p>
    <w:p w14:paraId="70CC4C56" w14:textId="77777777" w:rsidR="00B758A7" w:rsidRPr="00B758A7" w:rsidRDefault="00B758A7" w:rsidP="00B758A7">
      <w:pPr>
        <w:rPr>
          <w:rFonts w:eastAsia="Times New Roman"/>
          <w:b/>
          <w:lang w:val="en-US"/>
        </w:rPr>
      </w:pPr>
    </w:p>
    <w:p w14:paraId="68996E0F"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4</w:t>
      </w:r>
      <w:r w:rsidRPr="00B758A7">
        <w:rPr>
          <w:rFonts w:ascii="Arial" w:eastAsia="Times New Roman" w:hAnsi="Arial"/>
          <w:sz w:val="36"/>
          <w:lang w:val="en-US"/>
        </w:rPr>
        <w:tab/>
        <w:t>References</w:t>
      </w:r>
    </w:p>
    <w:p w14:paraId="6120282A" w14:textId="2403C12F" w:rsidR="00B758A7" w:rsidRPr="00B758A7" w:rsidRDefault="00B758A7" w:rsidP="00B758A7">
      <w:pPr>
        <w:numPr>
          <w:ilvl w:val="0"/>
          <w:numId w:val="9"/>
        </w:numPr>
        <w:rPr>
          <w:rFonts w:eastAsia="Times New Roman"/>
          <w:lang w:val="en-US"/>
        </w:rPr>
      </w:pPr>
      <w:bookmarkStart w:id="5" w:name="_Ref7095076"/>
      <w:bookmarkStart w:id="6" w:name="_Ref20390182"/>
      <w:bookmarkStart w:id="7" w:name="_Ref4774771"/>
      <w:r w:rsidRPr="00B758A7">
        <w:rPr>
          <w:rFonts w:eastAsia="Times New Roman"/>
          <w:lang w:val="en-US"/>
        </w:rPr>
        <w:t>R</w:t>
      </w:r>
      <w:r>
        <w:rPr>
          <w:rFonts w:eastAsia="Times New Roman"/>
          <w:lang w:val="en-US"/>
        </w:rPr>
        <w:t>P-192273</w:t>
      </w:r>
      <w:r w:rsidRPr="00B758A7">
        <w:rPr>
          <w:rFonts w:eastAsia="Times New Roman"/>
          <w:lang w:val="en-US"/>
        </w:rPr>
        <w:t>, “New WID on Introduction of NR Band n26,” Sprint</w:t>
      </w:r>
      <w:bookmarkEnd w:id="5"/>
      <w:r>
        <w:rPr>
          <w:rFonts w:eastAsia="Times New Roman"/>
          <w:lang w:val="en-US"/>
        </w:rPr>
        <w:t>, AT&amp;T, Dish Network</w:t>
      </w:r>
      <w:bookmarkEnd w:id="6"/>
    </w:p>
    <w:p w14:paraId="29B1B09F" w14:textId="2FB07681" w:rsidR="00B758A7" w:rsidRPr="00B758A7" w:rsidRDefault="00666089" w:rsidP="00B758A7">
      <w:pPr>
        <w:numPr>
          <w:ilvl w:val="0"/>
          <w:numId w:val="9"/>
        </w:numPr>
        <w:rPr>
          <w:rFonts w:eastAsia="Times New Roman"/>
          <w:lang w:val="en-US"/>
        </w:rPr>
      </w:pPr>
      <w:bookmarkStart w:id="8" w:name="_Ref20399696"/>
      <w:bookmarkEnd w:id="7"/>
      <w:r>
        <w:rPr>
          <w:rFonts w:eastAsia="Times New Roman"/>
          <w:lang w:val="en-US"/>
        </w:rPr>
        <w:t>TR 37.306, “Extending 850 MHz study Technical Report,” 3GPP</w:t>
      </w:r>
      <w:bookmarkEnd w:id="8"/>
    </w:p>
    <w:bookmarkEnd w:id="0"/>
    <w:bookmarkEnd w:id="1"/>
    <w:p w14:paraId="33C49C94" w14:textId="70924F5A" w:rsidR="00E531EB" w:rsidRPr="005E010F" w:rsidRDefault="00E531EB" w:rsidP="005E010F">
      <w:pPr>
        <w:jc w:val="center"/>
        <w:rPr>
          <w:color w:val="FF0000"/>
          <w:sz w:val="36"/>
        </w:rPr>
      </w:pPr>
    </w:p>
    <w:sectPr w:rsidR="00E531EB" w:rsidRPr="005E010F" w:rsidSect="00603AAA">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21ADEE" w14:textId="77777777" w:rsidR="00C550D8" w:rsidRDefault="00C550D8">
      <w:r>
        <w:separator/>
      </w:r>
    </w:p>
  </w:endnote>
  <w:endnote w:type="continuationSeparator" w:id="0">
    <w:p w14:paraId="554180C8" w14:textId="77777777" w:rsidR="00C550D8" w:rsidRDefault="00C55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42668C" w14:textId="77777777" w:rsidR="00C550D8" w:rsidRDefault="00C550D8">
      <w:r>
        <w:separator/>
      </w:r>
    </w:p>
  </w:footnote>
  <w:footnote w:type="continuationSeparator" w:id="0">
    <w:p w14:paraId="7BA24981" w14:textId="77777777" w:rsidR="00C550D8" w:rsidRDefault="00C550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9B3B1E"/>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AC61B0"/>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5"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7" w15:restartNumberingAfterBreak="0">
    <w:nsid w:val="5E070534"/>
    <w:multiLevelType w:val="hybridMultilevel"/>
    <w:tmpl w:val="B184B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5F4822"/>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10"/>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2"/>
  </w:num>
  <w:num w:numId="11">
    <w:abstractNumId w:val="3"/>
  </w:num>
  <w:num w:numId="12">
    <w:abstractNumId w:val="8"/>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24BB8"/>
    <w:rsid w:val="0003171D"/>
    <w:rsid w:val="00031C1D"/>
    <w:rsid w:val="00050001"/>
    <w:rsid w:val="00052041"/>
    <w:rsid w:val="0005326A"/>
    <w:rsid w:val="00065506"/>
    <w:rsid w:val="0007382E"/>
    <w:rsid w:val="000766E1"/>
    <w:rsid w:val="00077FF6"/>
    <w:rsid w:val="00080D82"/>
    <w:rsid w:val="00081692"/>
    <w:rsid w:val="00087548"/>
    <w:rsid w:val="00093E7E"/>
    <w:rsid w:val="000A1830"/>
    <w:rsid w:val="000A4121"/>
    <w:rsid w:val="000A4AA3"/>
    <w:rsid w:val="000A550E"/>
    <w:rsid w:val="000B1A55"/>
    <w:rsid w:val="000B20BB"/>
    <w:rsid w:val="000B2EF6"/>
    <w:rsid w:val="000B61B3"/>
    <w:rsid w:val="000C38C3"/>
    <w:rsid w:val="000C64DA"/>
    <w:rsid w:val="000D44FB"/>
    <w:rsid w:val="000D6CFC"/>
    <w:rsid w:val="000E537B"/>
    <w:rsid w:val="000E5E53"/>
    <w:rsid w:val="000E7858"/>
    <w:rsid w:val="000E7959"/>
    <w:rsid w:val="00110E26"/>
    <w:rsid w:val="00117BD6"/>
    <w:rsid w:val="00121978"/>
    <w:rsid w:val="00123422"/>
    <w:rsid w:val="00124B6A"/>
    <w:rsid w:val="001302E9"/>
    <w:rsid w:val="00135611"/>
    <w:rsid w:val="001439F2"/>
    <w:rsid w:val="00144F96"/>
    <w:rsid w:val="00151EAC"/>
    <w:rsid w:val="00153528"/>
    <w:rsid w:val="00154E68"/>
    <w:rsid w:val="00156BBF"/>
    <w:rsid w:val="00162548"/>
    <w:rsid w:val="001751AB"/>
    <w:rsid w:val="00175A3F"/>
    <w:rsid w:val="00183F6D"/>
    <w:rsid w:val="0018670E"/>
    <w:rsid w:val="00187481"/>
    <w:rsid w:val="001A08AA"/>
    <w:rsid w:val="001C1409"/>
    <w:rsid w:val="001C6177"/>
    <w:rsid w:val="001D7D94"/>
    <w:rsid w:val="001E4218"/>
    <w:rsid w:val="001F0B20"/>
    <w:rsid w:val="00200A62"/>
    <w:rsid w:val="00212099"/>
    <w:rsid w:val="002138EA"/>
    <w:rsid w:val="00213F84"/>
    <w:rsid w:val="00214FBD"/>
    <w:rsid w:val="002162DF"/>
    <w:rsid w:val="00222897"/>
    <w:rsid w:val="00222B0C"/>
    <w:rsid w:val="00235394"/>
    <w:rsid w:val="00235577"/>
    <w:rsid w:val="002435CA"/>
    <w:rsid w:val="00255C58"/>
    <w:rsid w:val="00260EC7"/>
    <w:rsid w:val="0026179F"/>
    <w:rsid w:val="00274E1A"/>
    <w:rsid w:val="002775B1"/>
    <w:rsid w:val="00281E2D"/>
    <w:rsid w:val="00282213"/>
    <w:rsid w:val="00284016"/>
    <w:rsid w:val="002858BF"/>
    <w:rsid w:val="00291CCF"/>
    <w:rsid w:val="002939AF"/>
    <w:rsid w:val="00294491"/>
    <w:rsid w:val="002A4CD0"/>
    <w:rsid w:val="002A7DA6"/>
    <w:rsid w:val="002C4B52"/>
    <w:rsid w:val="002D03E5"/>
    <w:rsid w:val="002E2CE9"/>
    <w:rsid w:val="002E3BF7"/>
    <w:rsid w:val="002F158C"/>
    <w:rsid w:val="002F3DED"/>
    <w:rsid w:val="002F4093"/>
    <w:rsid w:val="003022A5"/>
    <w:rsid w:val="003025F8"/>
    <w:rsid w:val="00315867"/>
    <w:rsid w:val="0035660F"/>
    <w:rsid w:val="003628B9"/>
    <w:rsid w:val="00362D8F"/>
    <w:rsid w:val="003648F6"/>
    <w:rsid w:val="00367724"/>
    <w:rsid w:val="003770F6"/>
    <w:rsid w:val="00393042"/>
    <w:rsid w:val="00394AD5"/>
    <w:rsid w:val="0039642D"/>
    <w:rsid w:val="003A2E40"/>
    <w:rsid w:val="003A337F"/>
    <w:rsid w:val="003B266A"/>
    <w:rsid w:val="003B755E"/>
    <w:rsid w:val="003C228E"/>
    <w:rsid w:val="003C51E7"/>
    <w:rsid w:val="003D1EFD"/>
    <w:rsid w:val="003D4215"/>
    <w:rsid w:val="003F1C1B"/>
    <w:rsid w:val="00401144"/>
    <w:rsid w:val="00410314"/>
    <w:rsid w:val="00412063"/>
    <w:rsid w:val="00412EB1"/>
    <w:rsid w:val="00414118"/>
    <w:rsid w:val="00416084"/>
    <w:rsid w:val="00424294"/>
    <w:rsid w:val="00424F8C"/>
    <w:rsid w:val="004271BA"/>
    <w:rsid w:val="00434DC1"/>
    <w:rsid w:val="00450F27"/>
    <w:rsid w:val="00460591"/>
    <w:rsid w:val="00461E39"/>
    <w:rsid w:val="004630F0"/>
    <w:rsid w:val="0047437A"/>
    <w:rsid w:val="0048543E"/>
    <w:rsid w:val="004868C1"/>
    <w:rsid w:val="0048750F"/>
    <w:rsid w:val="004A495F"/>
    <w:rsid w:val="004B6B0F"/>
    <w:rsid w:val="004E2659"/>
    <w:rsid w:val="004E39EE"/>
    <w:rsid w:val="004E461A"/>
    <w:rsid w:val="004E56E0"/>
    <w:rsid w:val="005017F7"/>
    <w:rsid w:val="0050264E"/>
    <w:rsid w:val="00505BFA"/>
    <w:rsid w:val="005071B4"/>
    <w:rsid w:val="00507E25"/>
    <w:rsid w:val="00510293"/>
    <w:rsid w:val="005102A4"/>
    <w:rsid w:val="005117A9"/>
    <w:rsid w:val="00511F57"/>
    <w:rsid w:val="00514C19"/>
    <w:rsid w:val="00515CBE"/>
    <w:rsid w:val="00522A7E"/>
    <w:rsid w:val="00522F20"/>
    <w:rsid w:val="00530A2E"/>
    <w:rsid w:val="00530FBE"/>
    <w:rsid w:val="0053378F"/>
    <w:rsid w:val="00534B6F"/>
    <w:rsid w:val="00534C89"/>
    <w:rsid w:val="00541573"/>
    <w:rsid w:val="0054348A"/>
    <w:rsid w:val="005C1EA6"/>
    <w:rsid w:val="005C7056"/>
    <w:rsid w:val="005E010F"/>
    <w:rsid w:val="005E703E"/>
    <w:rsid w:val="005E753C"/>
    <w:rsid w:val="006016E1"/>
    <w:rsid w:val="00603AAA"/>
    <w:rsid w:val="00616096"/>
    <w:rsid w:val="006160A2"/>
    <w:rsid w:val="006302AA"/>
    <w:rsid w:val="006363BD"/>
    <w:rsid w:val="0063652F"/>
    <w:rsid w:val="006412DC"/>
    <w:rsid w:val="00644790"/>
    <w:rsid w:val="006501AF"/>
    <w:rsid w:val="00650DDE"/>
    <w:rsid w:val="00657B4B"/>
    <w:rsid w:val="00666089"/>
    <w:rsid w:val="00672307"/>
    <w:rsid w:val="006808C6"/>
    <w:rsid w:val="00692FF0"/>
    <w:rsid w:val="00695D85"/>
    <w:rsid w:val="006A6D23"/>
    <w:rsid w:val="006C1C3B"/>
    <w:rsid w:val="006C4E43"/>
    <w:rsid w:val="006C643E"/>
    <w:rsid w:val="006E0A73"/>
    <w:rsid w:val="006E0FEE"/>
    <w:rsid w:val="006E6C11"/>
    <w:rsid w:val="006F7C0C"/>
    <w:rsid w:val="00700755"/>
    <w:rsid w:val="0070646B"/>
    <w:rsid w:val="007130A2"/>
    <w:rsid w:val="007275AA"/>
    <w:rsid w:val="00730655"/>
    <w:rsid w:val="00731D77"/>
    <w:rsid w:val="00732360"/>
    <w:rsid w:val="00736B37"/>
    <w:rsid w:val="00737D1D"/>
    <w:rsid w:val="00744CF2"/>
    <w:rsid w:val="0074521E"/>
    <w:rsid w:val="007520B4"/>
    <w:rsid w:val="007763C1"/>
    <w:rsid w:val="00777E82"/>
    <w:rsid w:val="007A79FD"/>
    <w:rsid w:val="007B0B9D"/>
    <w:rsid w:val="007B5A43"/>
    <w:rsid w:val="007B709B"/>
    <w:rsid w:val="007C1343"/>
    <w:rsid w:val="007C5EF1"/>
    <w:rsid w:val="007D75E5"/>
    <w:rsid w:val="007D773E"/>
    <w:rsid w:val="007E066E"/>
    <w:rsid w:val="007E1356"/>
    <w:rsid w:val="007E20FC"/>
    <w:rsid w:val="007F0E1E"/>
    <w:rsid w:val="007F29A7"/>
    <w:rsid w:val="00816078"/>
    <w:rsid w:val="00823AA9"/>
    <w:rsid w:val="00827324"/>
    <w:rsid w:val="00850C75"/>
    <w:rsid w:val="00850E39"/>
    <w:rsid w:val="00855173"/>
    <w:rsid w:val="008557D9"/>
    <w:rsid w:val="00874C16"/>
    <w:rsid w:val="00886D1F"/>
    <w:rsid w:val="00891EE1"/>
    <w:rsid w:val="00893987"/>
    <w:rsid w:val="008978DB"/>
    <w:rsid w:val="008B5AE7"/>
    <w:rsid w:val="008C1DD6"/>
    <w:rsid w:val="008C60E9"/>
    <w:rsid w:val="008D1B7C"/>
    <w:rsid w:val="008D6657"/>
    <w:rsid w:val="008E155B"/>
    <w:rsid w:val="008E1F60"/>
    <w:rsid w:val="008F4A98"/>
    <w:rsid w:val="008F6056"/>
    <w:rsid w:val="00902C07"/>
    <w:rsid w:val="00905804"/>
    <w:rsid w:val="009101E2"/>
    <w:rsid w:val="00914C86"/>
    <w:rsid w:val="00916077"/>
    <w:rsid w:val="00916F18"/>
    <w:rsid w:val="009170A2"/>
    <w:rsid w:val="009208A6"/>
    <w:rsid w:val="00924514"/>
    <w:rsid w:val="00924605"/>
    <w:rsid w:val="00927316"/>
    <w:rsid w:val="00937065"/>
    <w:rsid w:val="00940285"/>
    <w:rsid w:val="00950F4E"/>
    <w:rsid w:val="0095139A"/>
    <w:rsid w:val="009521A8"/>
    <w:rsid w:val="00953E16"/>
    <w:rsid w:val="009542AC"/>
    <w:rsid w:val="009638D6"/>
    <w:rsid w:val="00974BB2"/>
    <w:rsid w:val="00974FA7"/>
    <w:rsid w:val="009756E5"/>
    <w:rsid w:val="00977A8C"/>
    <w:rsid w:val="00983910"/>
    <w:rsid w:val="0098641C"/>
    <w:rsid w:val="009A557E"/>
    <w:rsid w:val="009A68E6"/>
    <w:rsid w:val="009B3D20"/>
    <w:rsid w:val="009C0727"/>
    <w:rsid w:val="009C2439"/>
    <w:rsid w:val="009D30DA"/>
    <w:rsid w:val="009D3385"/>
    <w:rsid w:val="009E16A9"/>
    <w:rsid w:val="009E375F"/>
    <w:rsid w:val="009E5401"/>
    <w:rsid w:val="00A1570A"/>
    <w:rsid w:val="00A2081D"/>
    <w:rsid w:val="00A211B4"/>
    <w:rsid w:val="00A33C58"/>
    <w:rsid w:val="00A34547"/>
    <w:rsid w:val="00A3624C"/>
    <w:rsid w:val="00A41BF5"/>
    <w:rsid w:val="00A454EB"/>
    <w:rsid w:val="00A469E7"/>
    <w:rsid w:val="00A66ADC"/>
    <w:rsid w:val="00A81B15"/>
    <w:rsid w:val="00A84DC8"/>
    <w:rsid w:val="00A85DBC"/>
    <w:rsid w:val="00A9420E"/>
    <w:rsid w:val="00A97648"/>
    <w:rsid w:val="00AC1DD4"/>
    <w:rsid w:val="00AC6D6B"/>
    <w:rsid w:val="00AD7736"/>
    <w:rsid w:val="00AE7868"/>
    <w:rsid w:val="00AF0407"/>
    <w:rsid w:val="00B05571"/>
    <w:rsid w:val="00B14729"/>
    <w:rsid w:val="00B163F8"/>
    <w:rsid w:val="00B2472D"/>
    <w:rsid w:val="00B2549F"/>
    <w:rsid w:val="00B57265"/>
    <w:rsid w:val="00B633AE"/>
    <w:rsid w:val="00B665D2"/>
    <w:rsid w:val="00B6737C"/>
    <w:rsid w:val="00B675EA"/>
    <w:rsid w:val="00B7214D"/>
    <w:rsid w:val="00B724AE"/>
    <w:rsid w:val="00B758A7"/>
    <w:rsid w:val="00B8095F"/>
    <w:rsid w:val="00B80B11"/>
    <w:rsid w:val="00B8446C"/>
    <w:rsid w:val="00B87725"/>
    <w:rsid w:val="00BA259A"/>
    <w:rsid w:val="00BA29D3"/>
    <w:rsid w:val="00BA307F"/>
    <w:rsid w:val="00BA5280"/>
    <w:rsid w:val="00BB14F1"/>
    <w:rsid w:val="00BB572E"/>
    <w:rsid w:val="00BB74FD"/>
    <w:rsid w:val="00BC5982"/>
    <w:rsid w:val="00BD3B84"/>
    <w:rsid w:val="00BD6404"/>
    <w:rsid w:val="00BE33AE"/>
    <w:rsid w:val="00BF046F"/>
    <w:rsid w:val="00BF45D0"/>
    <w:rsid w:val="00C01D50"/>
    <w:rsid w:val="00C056DC"/>
    <w:rsid w:val="00C15305"/>
    <w:rsid w:val="00C31283"/>
    <w:rsid w:val="00C340E5"/>
    <w:rsid w:val="00C43DAB"/>
    <w:rsid w:val="00C550D8"/>
    <w:rsid w:val="00C5739F"/>
    <w:rsid w:val="00C57CF0"/>
    <w:rsid w:val="00C65891"/>
    <w:rsid w:val="00C724D3"/>
    <w:rsid w:val="00C77DD9"/>
    <w:rsid w:val="00C85354"/>
    <w:rsid w:val="00C943F3"/>
    <w:rsid w:val="00C95A67"/>
    <w:rsid w:val="00CA2729"/>
    <w:rsid w:val="00CA3057"/>
    <w:rsid w:val="00CC25B4"/>
    <w:rsid w:val="00CC69C8"/>
    <w:rsid w:val="00CC77A2"/>
    <w:rsid w:val="00CD6A1B"/>
    <w:rsid w:val="00CE0A7F"/>
    <w:rsid w:val="00CE1718"/>
    <w:rsid w:val="00CF4156"/>
    <w:rsid w:val="00D03D00"/>
    <w:rsid w:val="00D11359"/>
    <w:rsid w:val="00D3188C"/>
    <w:rsid w:val="00D35F9B"/>
    <w:rsid w:val="00D408DD"/>
    <w:rsid w:val="00D45D72"/>
    <w:rsid w:val="00D520E4"/>
    <w:rsid w:val="00D57DFA"/>
    <w:rsid w:val="00D709CE"/>
    <w:rsid w:val="00D71F73"/>
    <w:rsid w:val="00D81CAB"/>
    <w:rsid w:val="00D8576F"/>
    <w:rsid w:val="00D97F0C"/>
    <w:rsid w:val="00DA2824"/>
    <w:rsid w:val="00DA3A86"/>
    <w:rsid w:val="00DC513C"/>
    <w:rsid w:val="00DC77DC"/>
    <w:rsid w:val="00DD0C2C"/>
    <w:rsid w:val="00DE3D1C"/>
    <w:rsid w:val="00DF78FA"/>
    <w:rsid w:val="00E1713D"/>
    <w:rsid w:val="00E20A43"/>
    <w:rsid w:val="00E23898"/>
    <w:rsid w:val="00E2792A"/>
    <w:rsid w:val="00E33CD2"/>
    <w:rsid w:val="00E40E90"/>
    <w:rsid w:val="00E531EB"/>
    <w:rsid w:val="00E54874"/>
    <w:rsid w:val="00E54B6F"/>
    <w:rsid w:val="00E55ACA"/>
    <w:rsid w:val="00E57B74"/>
    <w:rsid w:val="00E661FF"/>
    <w:rsid w:val="00E80657"/>
    <w:rsid w:val="00E824C3"/>
    <w:rsid w:val="00E840B3"/>
    <w:rsid w:val="00E8629F"/>
    <w:rsid w:val="00EA1111"/>
    <w:rsid w:val="00EA3B4F"/>
    <w:rsid w:val="00EA3C24"/>
    <w:rsid w:val="00EA5323"/>
    <w:rsid w:val="00EA73DF"/>
    <w:rsid w:val="00EB61AE"/>
    <w:rsid w:val="00EC5F39"/>
    <w:rsid w:val="00F0156F"/>
    <w:rsid w:val="00F05AC8"/>
    <w:rsid w:val="00F07167"/>
    <w:rsid w:val="00F072D8"/>
    <w:rsid w:val="00F13D05"/>
    <w:rsid w:val="00F1679D"/>
    <w:rsid w:val="00F1682C"/>
    <w:rsid w:val="00F24B8B"/>
    <w:rsid w:val="00F30D2E"/>
    <w:rsid w:val="00F31A2E"/>
    <w:rsid w:val="00F35790"/>
    <w:rsid w:val="00F4136D"/>
    <w:rsid w:val="00F4212E"/>
    <w:rsid w:val="00F42C20"/>
    <w:rsid w:val="00F43E34"/>
    <w:rsid w:val="00F519DD"/>
    <w:rsid w:val="00F56068"/>
    <w:rsid w:val="00F65582"/>
    <w:rsid w:val="00F66E75"/>
    <w:rsid w:val="00F77EB0"/>
    <w:rsid w:val="00F87CDD"/>
    <w:rsid w:val="00F933F0"/>
    <w:rsid w:val="00F94715"/>
    <w:rsid w:val="00FA4718"/>
    <w:rsid w:val="00FA7F3D"/>
    <w:rsid w:val="00FB0377"/>
    <w:rsid w:val="00FC051F"/>
    <w:rsid w:val="00FD0694"/>
    <w:rsid w:val="00FD25BE"/>
    <w:rsid w:val="00FD2E70"/>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21A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paragraph" w:styleId="ListParagraph">
    <w:name w:val="List Paragraph"/>
    <w:basedOn w:val="Normal"/>
    <w:uiPriority w:val="34"/>
    <w:qFormat/>
    <w:rsid w:val="00FB03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2449493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94999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1D56A-BF00-4242-BC75-5FBCD4761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2</Pages>
  <Words>392</Words>
  <Characters>2235</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2622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Bill Shvodian</cp:lastModifiedBy>
  <cp:revision>6</cp:revision>
  <dcterms:created xsi:type="dcterms:W3CDTF">2019-10-02T18:54:00Z</dcterms:created>
  <dcterms:modified xsi:type="dcterms:W3CDTF">2019-10-04T22:12:00Z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