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912ADB">
        <w:rPr>
          <w:rFonts w:cs="Arial"/>
          <w:sz w:val="24"/>
          <w:szCs w:val="24"/>
          <w:lang w:val="en-US" w:eastAsia="ja-JP"/>
        </w:rPr>
        <w:t>2</w:t>
      </w:r>
      <w:r w:rsidR="008443A8">
        <w:rPr>
          <w:rFonts w:cs="Arial"/>
          <w:sz w:val="24"/>
          <w:szCs w:val="24"/>
          <w:lang w:val="en-US" w:eastAsia="ja-JP"/>
        </w:rPr>
        <w:t>bis</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342474" w:rsidRPr="00342474">
        <w:rPr>
          <w:rFonts w:cs="Arial"/>
          <w:sz w:val="24"/>
          <w:szCs w:val="24"/>
          <w:lang w:val="en-US"/>
        </w:rPr>
        <w:t>R4-1911570</w:t>
      </w:r>
    </w:p>
    <w:p w:rsidR="007D7031" w:rsidRPr="007408EB" w:rsidRDefault="008443A8"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Chongqing</w:t>
      </w:r>
      <w:r w:rsidR="007D7031" w:rsidRPr="007408EB">
        <w:rPr>
          <w:rFonts w:ascii="Arial" w:hAnsi="Arial" w:cs="Arial"/>
          <w:b/>
          <w:sz w:val="24"/>
          <w:szCs w:val="24"/>
          <w:lang w:eastAsia="ja-JP"/>
        </w:rPr>
        <w:t xml:space="preserve">, </w:t>
      </w:r>
      <w:r>
        <w:rPr>
          <w:rFonts w:ascii="Arial" w:hAnsi="Arial" w:cs="Arial"/>
          <w:b/>
          <w:sz w:val="24"/>
          <w:szCs w:val="24"/>
          <w:lang w:eastAsia="ja-JP"/>
        </w:rPr>
        <w:t>China</w:t>
      </w:r>
      <w:r w:rsidR="004810CC">
        <w:rPr>
          <w:rFonts w:ascii="Arial" w:hAnsi="Arial" w:cs="Arial"/>
          <w:b/>
          <w:sz w:val="24"/>
          <w:szCs w:val="24"/>
          <w:lang w:eastAsia="ja-JP"/>
        </w:rPr>
        <w:t xml:space="preserve">, </w:t>
      </w:r>
      <w:r>
        <w:rPr>
          <w:rFonts w:ascii="Arial" w:hAnsi="Arial" w:cs="Arial"/>
          <w:b/>
          <w:sz w:val="24"/>
          <w:szCs w:val="24"/>
          <w:lang w:eastAsia="ja-JP"/>
        </w:rPr>
        <w:t>Oct.</w:t>
      </w:r>
      <w:r w:rsidR="007D7031">
        <w:rPr>
          <w:rFonts w:ascii="Arial" w:hAnsi="Arial" w:cs="Arial"/>
          <w:b/>
          <w:sz w:val="24"/>
          <w:szCs w:val="24"/>
          <w:lang w:eastAsia="ja-JP"/>
        </w:rPr>
        <w:t xml:space="preserve"> </w:t>
      </w:r>
      <w:r>
        <w:rPr>
          <w:rFonts w:ascii="Arial" w:hAnsi="Arial" w:cs="Arial"/>
          <w:b/>
          <w:sz w:val="24"/>
          <w:szCs w:val="24"/>
          <w:lang w:eastAsia="ja-JP"/>
        </w:rPr>
        <w:t>14</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Pr>
          <w:rFonts w:ascii="Arial" w:hAnsi="Arial" w:cs="Arial"/>
          <w:b/>
          <w:sz w:val="24"/>
          <w:szCs w:val="24"/>
          <w:lang w:eastAsia="ja-JP"/>
        </w:rPr>
        <w:t>18</w:t>
      </w:r>
      <w:r w:rsidR="00A44476">
        <w:rPr>
          <w:rFonts w:ascii="Arial" w:hAnsi="Arial" w:cs="Arial"/>
          <w:b/>
          <w:sz w:val="24"/>
          <w:szCs w:val="24"/>
          <w:vertAlign w:val="superscript"/>
          <w:lang w:eastAsia="ja-JP"/>
        </w:rPr>
        <w:t>th</w:t>
      </w:r>
      <w:r w:rsidR="007D7031" w:rsidRPr="007408EB">
        <w:rPr>
          <w:rFonts w:ascii="Arial" w:hAnsi="Arial" w:cs="Arial"/>
          <w:b/>
          <w:sz w:val="24"/>
          <w:szCs w:val="24"/>
          <w:lang w:eastAsia="ja-JP"/>
        </w:rPr>
        <w:t>, 201</w:t>
      </w:r>
      <w:r w:rsidR="00A03C55">
        <w:rPr>
          <w:rFonts w:ascii="Arial" w:hAnsi="Arial" w:cs="Arial"/>
          <w:b/>
          <w:sz w:val="24"/>
          <w:szCs w:val="24"/>
          <w:lang w:eastAsia="ja-JP"/>
        </w:rPr>
        <w:t>9</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510D01">
        <w:rPr>
          <w:rFonts w:ascii="Arial" w:hAnsi="Arial" w:cs="Arial"/>
          <w:sz w:val="24"/>
          <w:szCs w:val="24"/>
        </w:rPr>
        <w:t>EN-DC power sharing testing</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0F1E29">
        <w:rPr>
          <w:rFonts w:ascii="Arial" w:hAnsi="Arial" w:cs="Arial"/>
          <w:sz w:val="24"/>
          <w:szCs w:val="24"/>
        </w:rPr>
        <w:t>6.5.4.3</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510D01" w:rsidP="00E15588">
      <w:pPr>
        <w:spacing w:after="120"/>
        <w:jc w:val="both"/>
        <w:rPr>
          <w:rFonts w:ascii="Arial" w:eastAsia="SimSun" w:hAnsi="Arial" w:cs="Arial"/>
          <w:lang w:eastAsia="zh-CN"/>
        </w:rPr>
      </w:pPr>
      <w:r>
        <w:rPr>
          <w:rFonts w:ascii="Arial" w:eastAsia="SimSun" w:hAnsi="Arial" w:cs="Arial"/>
          <w:lang w:eastAsia="zh-CN"/>
        </w:rPr>
        <w:t>The need for testing EN-DC power sharing has been discussed among RAN1, RAN4 and RAN plenary in the past several meetings. Owing to the lacking of the intended power sharing requirement in TS 38.101-3</w:t>
      </w:r>
      <w:r w:rsidR="00CB4A81">
        <w:rPr>
          <w:rFonts w:ascii="Arial" w:eastAsia="SimSun" w:hAnsi="Arial" w:cs="Arial"/>
          <w:lang w:eastAsia="zh-CN"/>
        </w:rPr>
        <w:t xml:space="preserve"> [1] as alluded in [2</w:t>
      </w:r>
      <w:r>
        <w:rPr>
          <w:rFonts w:ascii="Arial" w:eastAsia="SimSun" w:hAnsi="Arial" w:cs="Arial"/>
          <w:lang w:eastAsia="zh-CN"/>
        </w:rPr>
        <w:t>] and the testability challenge as brought up in [</w:t>
      </w:r>
      <w:r w:rsidR="00CB4A81">
        <w:rPr>
          <w:rFonts w:ascii="Arial" w:eastAsia="SimSun" w:hAnsi="Arial" w:cs="Arial"/>
          <w:lang w:eastAsia="zh-CN"/>
        </w:rPr>
        <w:t>3</w:t>
      </w:r>
      <w:r>
        <w:rPr>
          <w:rFonts w:ascii="Arial" w:eastAsia="SimSun" w:hAnsi="Arial" w:cs="Arial"/>
          <w:lang w:eastAsia="zh-CN"/>
        </w:rPr>
        <w:t>] where the P</w:t>
      </w:r>
      <w:r w:rsidR="00CB4A81" w:rsidRPr="00CB4A81">
        <w:rPr>
          <w:rFonts w:ascii="Arial" w:eastAsia="SimSun" w:hAnsi="Arial" w:cs="Arial"/>
          <w:vertAlign w:val="subscript"/>
          <w:lang w:eastAsia="zh-CN"/>
        </w:rPr>
        <w:t>CMAX</w:t>
      </w:r>
      <w:r>
        <w:rPr>
          <w:rFonts w:ascii="Arial" w:eastAsia="SimSun" w:hAnsi="Arial" w:cs="Arial"/>
          <w:lang w:eastAsia="zh-CN"/>
        </w:rPr>
        <w:t xml:space="preserve"> values are only internally configured by UE but not observable externally, an agreeable test approach has not be identified [</w:t>
      </w:r>
      <w:r w:rsidR="00CB4A81">
        <w:rPr>
          <w:rFonts w:ascii="Arial" w:eastAsia="SimSun" w:hAnsi="Arial" w:cs="Arial"/>
          <w:lang w:eastAsia="zh-CN"/>
        </w:rPr>
        <w:t>4</w:t>
      </w:r>
      <w:r>
        <w:rPr>
          <w:rFonts w:ascii="Arial" w:eastAsia="SimSun" w:hAnsi="Arial" w:cs="Arial"/>
          <w:lang w:eastAsia="zh-CN"/>
        </w:rPr>
        <w:t>].</w:t>
      </w:r>
      <w:r w:rsidR="00CB4A81">
        <w:rPr>
          <w:rFonts w:ascii="Arial" w:eastAsia="SimSun" w:hAnsi="Arial" w:cs="Arial"/>
          <w:lang w:eastAsia="zh-CN"/>
        </w:rPr>
        <w:t xml:space="preserve"> To mitigate the P</w:t>
      </w:r>
      <w:r w:rsidR="00CB4A81" w:rsidRPr="00CB4A81">
        <w:rPr>
          <w:rFonts w:ascii="Arial" w:eastAsia="SimSun" w:hAnsi="Arial" w:cs="Arial"/>
          <w:vertAlign w:val="subscript"/>
          <w:lang w:eastAsia="zh-CN"/>
        </w:rPr>
        <w:t>CMAX</w:t>
      </w:r>
      <w:r w:rsidR="00CB4A81">
        <w:rPr>
          <w:rFonts w:ascii="Arial" w:eastAsia="SimSun" w:hAnsi="Arial" w:cs="Arial"/>
          <w:lang w:eastAsia="zh-CN"/>
        </w:rPr>
        <w:t xml:space="preserve"> uncertainty issue, using P</w:t>
      </w:r>
      <w:r w:rsidR="00CB4A81" w:rsidRPr="00CB4A81">
        <w:rPr>
          <w:rFonts w:ascii="Arial" w:eastAsia="SimSun" w:hAnsi="Arial" w:cs="Arial"/>
          <w:vertAlign w:val="subscript"/>
          <w:lang w:eastAsia="zh-CN"/>
        </w:rPr>
        <w:t>LTE</w:t>
      </w:r>
      <w:r w:rsidR="00CB4A81">
        <w:rPr>
          <w:rFonts w:ascii="Arial" w:eastAsia="SimSun" w:hAnsi="Arial" w:cs="Arial"/>
          <w:lang w:eastAsia="zh-CN"/>
        </w:rPr>
        <w:t xml:space="preserve"> and P</w:t>
      </w:r>
      <w:r w:rsidR="00CB4A81" w:rsidRPr="00CB4A81">
        <w:rPr>
          <w:rFonts w:ascii="Arial" w:eastAsia="SimSun" w:hAnsi="Arial" w:cs="Arial"/>
          <w:vertAlign w:val="subscript"/>
          <w:lang w:eastAsia="zh-CN"/>
        </w:rPr>
        <w:t>NR</w:t>
      </w:r>
      <w:r w:rsidR="00CB4A81">
        <w:rPr>
          <w:rFonts w:ascii="Arial" w:eastAsia="SimSun" w:hAnsi="Arial" w:cs="Arial"/>
          <w:lang w:eastAsia="zh-CN"/>
        </w:rPr>
        <w:t xml:space="preserve"> to confine the maximum output power for power sharing verification has been considered [3, 5]. In this contribution, we share our view on how P</w:t>
      </w:r>
      <w:r w:rsidR="00CB4A81" w:rsidRPr="00CB4A81">
        <w:rPr>
          <w:rFonts w:ascii="Arial" w:eastAsia="SimSun" w:hAnsi="Arial" w:cs="Arial"/>
          <w:vertAlign w:val="subscript"/>
          <w:lang w:eastAsia="zh-CN"/>
        </w:rPr>
        <w:t>LTE</w:t>
      </w:r>
      <w:r w:rsidR="00CB4A81">
        <w:rPr>
          <w:rFonts w:ascii="Arial" w:eastAsia="SimSun" w:hAnsi="Arial" w:cs="Arial"/>
          <w:lang w:eastAsia="zh-CN"/>
        </w:rPr>
        <w:t>, P</w:t>
      </w:r>
      <w:r w:rsidR="00CB4A81" w:rsidRPr="00CB4A81">
        <w:rPr>
          <w:rFonts w:ascii="Arial" w:eastAsia="SimSun" w:hAnsi="Arial" w:cs="Arial"/>
          <w:vertAlign w:val="subscript"/>
          <w:lang w:eastAsia="zh-CN"/>
        </w:rPr>
        <w:t>NR</w:t>
      </w:r>
      <w:r w:rsidR="00CB4A81">
        <w:rPr>
          <w:rFonts w:ascii="Arial" w:eastAsia="SimSun" w:hAnsi="Arial" w:cs="Arial"/>
          <w:lang w:eastAsia="zh-CN"/>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CB4A81">
        <w:rPr>
          <w:rFonts w:ascii="Arial" w:eastAsia="SimSun" w:hAnsi="Arial" w:cs="Arial"/>
          <w:lang w:eastAsia="zh-CN"/>
        </w:rPr>
        <w:t xml:space="preserve"> can be defined with num</w:t>
      </w:r>
      <w:r w:rsidR="00300F5B">
        <w:rPr>
          <w:rFonts w:ascii="Arial" w:eastAsia="SimSun" w:hAnsi="Arial" w:cs="Arial"/>
          <w:lang w:eastAsia="zh-CN"/>
        </w:rPr>
        <w:t>erical examples for the P</w:t>
      </w:r>
      <w:r w:rsidR="00300F5B" w:rsidRPr="00300F5B">
        <w:rPr>
          <w:rFonts w:ascii="Arial" w:eastAsia="SimSun" w:hAnsi="Arial" w:cs="Arial"/>
          <w:vertAlign w:val="subscript"/>
          <w:lang w:eastAsia="zh-CN"/>
        </w:rPr>
        <w:t>UMAX</w:t>
      </w:r>
      <w:r w:rsidR="00300F5B">
        <w:rPr>
          <w:rFonts w:ascii="Arial" w:eastAsia="SimSun" w:hAnsi="Arial" w:cs="Arial"/>
          <w:lang w:eastAsia="zh-CN"/>
        </w:rPr>
        <w:t xml:space="preserve"> </w:t>
      </w:r>
      <w:r w:rsidR="00CB4A81">
        <w:rPr>
          <w:rFonts w:ascii="Arial" w:eastAsia="SimSun" w:hAnsi="Arial" w:cs="Arial"/>
          <w:lang w:eastAsia="zh-CN"/>
        </w:rPr>
        <w:t xml:space="preserve">passing criteria to illustrate the feasibility of testing EN-DC power sharing.     </w:t>
      </w:r>
      <w:r>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CB4A81" w:rsidRDefault="001E2724" w:rsidP="004D2A5D">
      <w:pPr>
        <w:spacing w:after="120"/>
        <w:jc w:val="both"/>
        <w:rPr>
          <w:rFonts w:ascii="Arial" w:eastAsia="SimSun" w:hAnsi="Arial" w:cs="Arial"/>
          <w:lang w:eastAsia="zh-CN"/>
        </w:rPr>
      </w:pPr>
      <w:r>
        <w:rPr>
          <w:rFonts w:ascii="Arial" w:eastAsia="SimSun" w:hAnsi="Arial" w:cs="Arial"/>
          <w:lang w:eastAsia="zh-CN"/>
        </w:rPr>
        <w:t>T</w:t>
      </w:r>
      <w:r w:rsidR="00CB4A81">
        <w:rPr>
          <w:rFonts w:ascii="Arial" w:eastAsia="SimSun" w:hAnsi="Arial" w:cs="Arial"/>
          <w:lang w:eastAsia="zh-CN"/>
        </w:rPr>
        <w:t>he issue with EN-DC P</w:t>
      </w:r>
      <w:r w:rsidR="00CB4A81" w:rsidRPr="00CB4A81">
        <w:rPr>
          <w:rFonts w:ascii="Arial" w:eastAsia="SimSun" w:hAnsi="Arial" w:cs="Arial"/>
          <w:vertAlign w:val="subscript"/>
          <w:lang w:eastAsia="zh-CN"/>
        </w:rPr>
        <w:t>CMAX</w:t>
      </w:r>
      <w:r w:rsidR="00CB4A81">
        <w:rPr>
          <w:rFonts w:ascii="Arial" w:eastAsia="SimSun" w:hAnsi="Arial" w:cs="Arial"/>
          <w:lang w:eastAsia="zh-CN"/>
        </w:rPr>
        <w:t xml:space="preserve"> definition in TS 38.101-3 for not being able to effectively testing power sharing can be realized by the uncertainty of maximum output power configured inside the UE which is not observable externally. For example, if maximum 3dB power back-off is allowed for the E-UTRA band in an EN-DC combination, the UE can potentially configure its E-UTRA maximum output power (P</w:t>
      </w:r>
      <w:r w:rsidR="00CB4A81" w:rsidRPr="00CB4A81">
        <w:rPr>
          <w:rFonts w:ascii="Arial" w:eastAsia="SimSun" w:hAnsi="Arial" w:cs="Arial"/>
          <w:vertAlign w:val="subscript"/>
          <w:lang w:eastAsia="zh-CN"/>
        </w:rPr>
        <w:t>CMAX_E-UTRA</w:t>
      </w:r>
      <w:r w:rsidR="00CB4A81">
        <w:rPr>
          <w:rFonts w:ascii="Arial" w:eastAsia="SimSun" w:hAnsi="Arial" w:cs="Arial"/>
          <w:lang w:eastAsia="zh-CN"/>
        </w:rPr>
        <w:t>) at any value in the following range,</w:t>
      </w:r>
    </w:p>
    <w:p w:rsidR="00CB4A81" w:rsidRDefault="00CB4A81" w:rsidP="00CB4A81">
      <w:pPr>
        <w:spacing w:after="0"/>
        <w:jc w:val="both"/>
        <w:rPr>
          <w:rFonts w:ascii="Arial" w:eastAsia="SimSun" w:hAnsi="Arial" w:cs="Arial"/>
          <w:lang w:eastAsia="zh-CN"/>
        </w:rPr>
      </w:pPr>
    </w:p>
    <w:p w:rsidR="00D65DAF" w:rsidRPr="00CB4A81" w:rsidRDefault="00CB4A81" w:rsidP="00CB4A81">
      <w:pPr>
        <w:spacing w:after="120"/>
        <w:jc w:val="center"/>
        <w:rPr>
          <w:rFonts w:ascii="Arial" w:eastAsia="SimSun" w:hAnsi="Arial" w:cs="Arial"/>
          <w:lang w:eastAsia="zh-CN"/>
        </w:rPr>
      </w:pPr>
      <w:r>
        <w:rPr>
          <w:rFonts w:ascii="Arial" w:eastAsia="SimSun" w:hAnsi="Arial" w:cs="Arial"/>
          <w:lang w:eastAsia="zh-CN"/>
        </w:rPr>
        <w:t>P</w:t>
      </w:r>
      <w:r w:rsidRPr="00CB4A81">
        <w:rPr>
          <w:rFonts w:ascii="Arial" w:eastAsia="SimSun" w:hAnsi="Arial" w:cs="Arial"/>
          <w:vertAlign w:val="subscript"/>
          <w:lang w:eastAsia="zh-CN"/>
        </w:rPr>
        <w:t>PowerClass</w:t>
      </w:r>
      <w:r>
        <w:rPr>
          <w:rFonts w:ascii="Arial" w:eastAsia="SimSun" w:hAnsi="Arial" w:cs="Arial"/>
          <w:lang w:eastAsia="zh-CN"/>
        </w:rPr>
        <w:t xml:space="preserve"> – 3dB ≤ P</w:t>
      </w:r>
      <w:r w:rsidRPr="00CB4A81">
        <w:rPr>
          <w:rFonts w:ascii="Arial" w:eastAsia="SimSun" w:hAnsi="Arial" w:cs="Arial"/>
          <w:vertAlign w:val="subscript"/>
          <w:lang w:eastAsia="zh-CN"/>
        </w:rPr>
        <w:t>CMAX_E-UTRA</w:t>
      </w:r>
      <w:r w:rsidRPr="00CB4A81">
        <w:rPr>
          <w:rFonts w:ascii="Arial" w:eastAsia="SimSun" w:hAnsi="Arial" w:cs="Arial"/>
          <w:lang w:eastAsia="zh-CN"/>
        </w:rPr>
        <w:t xml:space="preserve"> </w:t>
      </w:r>
      <w:r w:rsidR="0024057C">
        <w:rPr>
          <w:rFonts w:ascii="Arial" w:eastAsia="SimSun" w:hAnsi="Arial" w:cs="Arial"/>
          <w:lang w:eastAsia="zh-CN"/>
        </w:rPr>
        <w:t>≤</w:t>
      </w:r>
      <w:r>
        <w:rPr>
          <w:rFonts w:ascii="Arial" w:eastAsia="SimSun" w:hAnsi="Arial" w:cs="Arial"/>
          <w:lang w:eastAsia="zh-CN"/>
        </w:rPr>
        <w:t xml:space="preserve"> P</w:t>
      </w:r>
      <w:r w:rsidRPr="00CB4A81">
        <w:rPr>
          <w:rFonts w:ascii="Arial" w:eastAsia="SimSun" w:hAnsi="Arial" w:cs="Arial"/>
          <w:vertAlign w:val="subscript"/>
          <w:lang w:eastAsia="zh-CN"/>
        </w:rPr>
        <w:t>PowerClass</w:t>
      </w:r>
    </w:p>
    <w:p w:rsidR="00E67F25" w:rsidRPr="00C32ABF" w:rsidRDefault="00E67F25" w:rsidP="00833007">
      <w:pPr>
        <w:spacing w:after="0"/>
        <w:jc w:val="both"/>
        <w:rPr>
          <w:sz w:val="16"/>
          <w:szCs w:val="16"/>
        </w:rPr>
      </w:pPr>
    </w:p>
    <w:p w:rsidR="00CB4A81" w:rsidRDefault="00CB4A81" w:rsidP="0058622D">
      <w:pPr>
        <w:spacing w:after="120"/>
        <w:jc w:val="both"/>
        <w:rPr>
          <w:rFonts w:ascii="Arial" w:eastAsia="SimSun" w:hAnsi="Arial" w:cs="Arial"/>
          <w:lang w:eastAsia="zh-CN"/>
        </w:rPr>
      </w:pPr>
      <w:r>
        <w:rPr>
          <w:rFonts w:ascii="Arial" w:eastAsia="SimSun" w:hAnsi="Arial" w:cs="Arial"/>
          <w:lang w:eastAsia="zh-CN"/>
        </w:rPr>
        <w:t xml:space="preserve">If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CB4A81">
        <w:rPr>
          <w:rFonts w:ascii="Arial" w:eastAsia="SimSun" w:hAnsi="Arial" w:cs="Arial"/>
          <w:lang w:eastAsia="zh-CN"/>
        </w:rPr>
        <w:t xml:space="preserve"> </w:t>
      </w:r>
      <w:r>
        <w:rPr>
          <w:rFonts w:ascii="Arial" w:eastAsia="SimSun" w:hAnsi="Arial" w:cs="Arial"/>
          <w:lang w:eastAsia="zh-CN"/>
        </w:rPr>
        <w:t>= P</w:t>
      </w:r>
      <w:r w:rsidRPr="00CB4A81">
        <w:rPr>
          <w:rFonts w:ascii="Arial" w:eastAsia="SimSun" w:hAnsi="Arial" w:cs="Arial"/>
          <w:vertAlign w:val="subscript"/>
          <w:lang w:eastAsia="zh-CN"/>
        </w:rPr>
        <w:t>PowerClass</w:t>
      </w:r>
      <w:r>
        <w:rPr>
          <w:rFonts w:ascii="Arial" w:eastAsia="SimSun" w:hAnsi="Arial" w:cs="Arial"/>
          <w:lang w:eastAsia="zh-CN"/>
        </w:rPr>
        <w:t xml:space="preserve"> = 23 dBm is assumed, with power sharing, numerically it can be observed that P</w:t>
      </w:r>
      <w:r w:rsidRPr="00CB4A81">
        <w:rPr>
          <w:rFonts w:ascii="Arial" w:eastAsia="SimSun" w:hAnsi="Arial" w:cs="Arial"/>
          <w:vertAlign w:val="subscript"/>
          <w:lang w:eastAsia="zh-CN"/>
        </w:rPr>
        <w:t>CMAX_NR</w:t>
      </w:r>
      <w:r w:rsidRPr="00CB4A81">
        <w:rPr>
          <w:rFonts w:ascii="Arial" w:eastAsia="SimSun" w:hAnsi="Arial" w:cs="Arial"/>
          <w:lang w:eastAsia="zh-CN"/>
        </w:rPr>
        <w:t xml:space="preserve"> </w:t>
      </w:r>
      <w:r>
        <w:rPr>
          <w:rFonts w:ascii="Arial" w:eastAsia="SimSun" w:hAnsi="Arial" w:cs="Arial"/>
          <w:lang w:eastAsia="zh-CN"/>
        </w:rPr>
        <w:t xml:space="preserve">could </w:t>
      </w:r>
      <w:r w:rsidR="0024057C">
        <w:rPr>
          <w:rFonts w:ascii="Arial" w:eastAsia="SimSun" w:hAnsi="Arial" w:cs="Arial"/>
          <w:lang w:eastAsia="zh-CN"/>
        </w:rPr>
        <w:t xml:space="preserve">possibly </w:t>
      </w:r>
      <w:r>
        <w:rPr>
          <w:rFonts w:ascii="Arial" w:eastAsia="SimSun" w:hAnsi="Arial" w:cs="Arial"/>
          <w:lang w:eastAsia="zh-CN"/>
        </w:rPr>
        <w:t xml:space="preserve">range from 20 dBm down </w:t>
      </w:r>
      <w:r w:rsidR="0024057C">
        <w:rPr>
          <w:rFonts w:ascii="Arial" w:eastAsia="SimSun" w:hAnsi="Arial" w:cs="Arial"/>
          <w:lang w:eastAsia="zh-CN"/>
        </w:rPr>
        <w:t xml:space="preserve">to no output power transmitted </w:t>
      </w:r>
      <w:r>
        <w:rPr>
          <w:rFonts w:ascii="Arial" w:eastAsia="SimSun" w:hAnsi="Arial" w:cs="Arial"/>
          <w:lang w:eastAsia="zh-CN"/>
        </w:rPr>
        <w:t>(NR being dropped), as is shown in Figure 2-1.</w:t>
      </w:r>
    </w:p>
    <w:p w:rsidR="00CB4A81" w:rsidRDefault="00CB4A81" w:rsidP="00CB4A81">
      <w:pPr>
        <w:spacing w:after="0"/>
        <w:jc w:val="both"/>
        <w:rPr>
          <w:rFonts w:ascii="Arial" w:eastAsia="SimSun" w:hAnsi="Arial" w:cs="Arial"/>
          <w:lang w:eastAsia="zh-CN"/>
        </w:rPr>
      </w:pPr>
    </w:p>
    <w:p w:rsidR="0058622D" w:rsidRDefault="0016518E" w:rsidP="0024294F">
      <w:pPr>
        <w:spacing w:after="0"/>
        <w:jc w:val="center"/>
        <w:rPr>
          <w:rFonts w:ascii="Arial" w:eastAsia="SimSun" w:hAnsi="Arial" w:cs="Arial"/>
          <w:lang w:eastAsia="zh-CN"/>
        </w:rPr>
      </w:pPr>
      <w:r w:rsidRPr="00CB4A81">
        <w:rPr>
          <w:noProof/>
          <w:lang w:val="en-US"/>
        </w:rPr>
        <w:drawing>
          <wp:inline distT="0" distB="0" distL="0" distR="0">
            <wp:extent cx="3609340" cy="2240915"/>
            <wp:effectExtent l="0" t="0" r="10160" b="6985"/>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8622D" w:rsidRDefault="0058622D" w:rsidP="00E67F25">
      <w:pPr>
        <w:spacing w:after="0"/>
        <w:jc w:val="both"/>
        <w:rPr>
          <w:rFonts w:ascii="Arial" w:eastAsia="SimSun" w:hAnsi="Arial" w:cs="Arial"/>
          <w:lang w:eastAsia="zh-CN"/>
        </w:rPr>
      </w:pPr>
    </w:p>
    <w:p w:rsidR="00CB4A81" w:rsidRDefault="0024294F" w:rsidP="0024294F">
      <w:pPr>
        <w:spacing w:after="120"/>
        <w:jc w:val="center"/>
        <w:rPr>
          <w:rFonts w:ascii="Arial" w:eastAsia="SimSun" w:hAnsi="Arial" w:cs="Arial"/>
          <w:lang w:eastAsia="zh-CN"/>
        </w:rPr>
      </w:pPr>
      <w:r>
        <w:rPr>
          <w:rFonts w:ascii="Arial" w:hAnsi="Arial" w:cs="Arial"/>
          <w:b/>
        </w:rPr>
        <w:t>Figure 2-1 Allowed NR P</w:t>
      </w:r>
      <w:r w:rsidRPr="0024294F">
        <w:rPr>
          <w:rFonts w:ascii="Arial" w:hAnsi="Arial" w:cs="Arial"/>
          <w:b/>
          <w:vertAlign w:val="subscript"/>
        </w:rPr>
        <w:t>CMAX</w:t>
      </w:r>
      <w:r>
        <w:rPr>
          <w:rFonts w:ascii="Arial" w:hAnsi="Arial" w:cs="Arial"/>
          <w:b/>
        </w:rPr>
        <w:t xml:space="preserve"> power range under EN-DC power sharing with P</w:t>
      </w:r>
      <w:r w:rsidRPr="0024294F">
        <w:rPr>
          <w:rFonts w:ascii="Arial" w:hAnsi="Arial" w:cs="Arial"/>
          <w:b/>
          <w:vertAlign w:val="subscript"/>
        </w:rPr>
        <w:t>CMAX,L,E-UTRA</w:t>
      </w:r>
      <w:r w:rsidRPr="0024294F">
        <w:rPr>
          <w:rFonts w:ascii="Arial" w:hAnsi="Arial" w:cs="Arial"/>
          <w:b/>
        </w:rPr>
        <w:t xml:space="preserve"> </w:t>
      </w:r>
      <w:r>
        <w:rPr>
          <w:rFonts w:ascii="Arial" w:hAnsi="Arial" w:cs="Arial"/>
          <w:b/>
        </w:rPr>
        <w:t>= 20 dBm</w:t>
      </w:r>
    </w:p>
    <w:p w:rsidR="00CB4A81" w:rsidRDefault="00CB4A81" w:rsidP="00E67F25">
      <w:pPr>
        <w:spacing w:after="0"/>
        <w:jc w:val="both"/>
        <w:rPr>
          <w:rFonts w:ascii="Arial" w:eastAsia="SimSun" w:hAnsi="Arial" w:cs="Arial"/>
          <w:lang w:eastAsia="zh-CN"/>
        </w:rPr>
      </w:pPr>
      <w:r>
        <w:rPr>
          <w:rFonts w:ascii="Arial" w:eastAsia="SimSun" w:hAnsi="Arial" w:cs="Arial"/>
          <w:lang w:eastAsia="zh-CN"/>
        </w:rPr>
        <w:lastRenderedPageBreak/>
        <w:t>In terms of measurement parameter, P</w:t>
      </w:r>
      <w:r w:rsidRPr="00CB4A81">
        <w:rPr>
          <w:rFonts w:ascii="Arial" w:eastAsia="SimSun" w:hAnsi="Arial" w:cs="Arial"/>
          <w:vertAlign w:val="subscript"/>
          <w:lang w:eastAsia="zh-CN"/>
        </w:rPr>
        <w:t>UMAX</w:t>
      </w:r>
      <w:r>
        <w:rPr>
          <w:rFonts w:ascii="Arial" w:eastAsia="SimSun" w:hAnsi="Arial" w:cs="Arial"/>
          <w:lang w:eastAsia="zh-CN"/>
        </w:rPr>
        <w:t>, the passing criteria for both E-UTRA and NR would then be as shown below,</w:t>
      </w:r>
    </w:p>
    <w:p w:rsidR="00CB4A81" w:rsidRDefault="00CB4A81" w:rsidP="00E67F25">
      <w:pPr>
        <w:spacing w:after="0"/>
        <w:jc w:val="both"/>
        <w:rPr>
          <w:rFonts w:ascii="Arial" w:eastAsia="SimSun" w:hAnsi="Arial" w:cs="Arial"/>
          <w:lang w:eastAsia="zh-CN"/>
        </w:rPr>
      </w:pPr>
    </w:p>
    <w:p w:rsidR="00CB4A81" w:rsidRDefault="00CB4A81" w:rsidP="00CB4A81">
      <w:pPr>
        <w:spacing w:after="0"/>
        <w:jc w:val="center"/>
        <w:rPr>
          <w:rFonts w:ascii="Arial" w:eastAsia="SimSun" w:hAnsi="Arial" w:cs="Arial"/>
          <w:lang w:eastAsia="zh-CN"/>
        </w:rPr>
      </w:pPr>
      <w:r>
        <w:rPr>
          <w:rFonts w:ascii="Arial" w:eastAsia="SimSun" w:hAnsi="Arial" w:cs="Arial"/>
          <w:lang w:eastAsia="zh-CN"/>
        </w:rPr>
        <w:t>17.5 dBm &lt; P</w:t>
      </w:r>
      <w:r w:rsidRPr="00CB4A81">
        <w:rPr>
          <w:rFonts w:ascii="Arial" w:eastAsia="SimSun" w:hAnsi="Arial" w:cs="Arial"/>
          <w:vertAlign w:val="subscript"/>
          <w:lang w:eastAsia="zh-CN"/>
        </w:rPr>
        <w:t>UMAX,E-UTRA</w:t>
      </w:r>
      <w:r w:rsidRPr="00CB4A81">
        <w:rPr>
          <w:rFonts w:ascii="Arial" w:eastAsia="SimSun" w:hAnsi="Arial" w:cs="Arial"/>
          <w:lang w:eastAsia="zh-CN"/>
        </w:rPr>
        <w:t xml:space="preserve"> </w:t>
      </w:r>
      <w:r>
        <w:rPr>
          <w:rFonts w:ascii="Arial" w:eastAsia="SimSun" w:hAnsi="Arial" w:cs="Arial"/>
          <w:lang w:eastAsia="zh-CN"/>
        </w:rPr>
        <w:t>&lt; 25 dBm</w:t>
      </w:r>
    </w:p>
    <w:p w:rsidR="00CB4A81" w:rsidRDefault="00CB4A81" w:rsidP="00CB4A81">
      <w:pPr>
        <w:spacing w:after="0"/>
        <w:jc w:val="both"/>
        <w:rPr>
          <w:rFonts w:ascii="Arial" w:eastAsia="SimSun" w:hAnsi="Arial" w:cs="Arial"/>
          <w:lang w:eastAsia="zh-CN"/>
        </w:rPr>
      </w:pPr>
    </w:p>
    <w:p w:rsidR="00CB4A81" w:rsidRPr="00CB4A81" w:rsidRDefault="00CB4A81" w:rsidP="00CB4A81">
      <w:pPr>
        <w:spacing w:after="120"/>
        <w:jc w:val="center"/>
        <w:rPr>
          <w:rFonts w:ascii="Arial" w:eastAsia="SimSun" w:hAnsi="Arial" w:cs="Arial"/>
          <w:lang w:eastAsia="zh-CN"/>
        </w:rPr>
      </w:pPr>
      <w:r w:rsidRPr="00CB4A81">
        <w:rPr>
          <w:rFonts w:ascii="Arial" w:hAnsi="Arial" w:cs="Arial"/>
          <w:color w:val="222222"/>
          <w:shd w:val="clear" w:color="auto" w:fill="FFFFFF"/>
        </w:rPr>
        <w:t>-∞ &lt; P</w:t>
      </w:r>
      <w:r w:rsidRPr="00CB4A81">
        <w:rPr>
          <w:rFonts w:ascii="Arial" w:hAnsi="Arial" w:cs="Arial"/>
          <w:color w:val="222222"/>
          <w:shd w:val="clear" w:color="auto" w:fill="FFFFFF"/>
          <w:vertAlign w:val="subscript"/>
        </w:rPr>
        <w:t>UMAX,NR</w:t>
      </w:r>
      <w:r w:rsidRPr="00CB4A81">
        <w:rPr>
          <w:rFonts w:ascii="Arial" w:hAnsi="Arial" w:cs="Arial"/>
          <w:color w:val="222222"/>
          <w:shd w:val="clear" w:color="auto" w:fill="FFFFFF"/>
        </w:rPr>
        <w:t xml:space="preserve"> &lt; 22.5 dBm</w:t>
      </w:r>
    </w:p>
    <w:p w:rsidR="00CB4A81" w:rsidRDefault="00CB4A81" w:rsidP="00E67F25">
      <w:pPr>
        <w:spacing w:after="0"/>
        <w:jc w:val="both"/>
        <w:rPr>
          <w:rFonts w:ascii="Arial" w:eastAsia="SimSun" w:hAnsi="Arial" w:cs="Arial"/>
          <w:lang w:eastAsia="zh-CN"/>
        </w:rPr>
      </w:pPr>
    </w:p>
    <w:p w:rsidR="00CB4A81" w:rsidRDefault="00CB4A81" w:rsidP="00CB4A81">
      <w:pPr>
        <w:spacing w:after="120"/>
        <w:jc w:val="both"/>
        <w:rPr>
          <w:rFonts w:ascii="Arial" w:eastAsia="SimSun" w:hAnsi="Arial" w:cs="Arial"/>
          <w:lang w:eastAsia="zh-CN"/>
        </w:rPr>
      </w:pPr>
      <w:r>
        <w:rPr>
          <w:rFonts w:ascii="Arial" w:eastAsia="SimSun" w:hAnsi="Arial" w:cs="Arial"/>
          <w:lang w:eastAsia="zh-CN"/>
        </w:rPr>
        <w:t xml:space="preserve">by taking into account </w:t>
      </w:r>
      <w:r w:rsidR="0024057C">
        <w:rPr>
          <w:rFonts w:ascii="Arial" w:eastAsia="SimSun" w:hAnsi="Arial" w:cs="Arial"/>
          <w:lang w:eastAsia="zh-CN"/>
        </w:rPr>
        <w:t>the</w:t>
      </w:r>
      <w:bookmarkStart w:id="2" w:name="_GoBack"/>
      <w:bookmarkEnd w:id="2"/>
      <w:r>
        <w:rPr>
          <w:rFonts w:ascii="Arial" w:eastAsia="SimSun" w:hAnsi="Arial" w:cs="Arial"/>
          <w:lang w:eastAsia="zh-CN"/>
        </w:rPr>
        <w:t xml:space="preserve"> P</w:t>
      </w:r>
      <w:r w:rsidRPr="00CB4A81">
        <w:rPr>
          <w:rFonts w:ascii="Arial" w:eastAsia="SimSun" w:hAnsi="Arial" w:cs="Arial"/>
          <w:vertAlign w:val="subscript"/>
          <w:lang w:eastAsia="zh-CN"/>
        </w:rPr>
        <w:t>CMAX</w:t>
      </w:r>
      <w:r>
        <w:rPr>
          <w:rFonts w:ascii="Arial" w:eastAsia="SimSun" w:hAnsi="Arial" w:cs="Arial"/>
          <w:lang w:eastAsia="zh-CN"/>
        </w:rPr>
        <w:t xml:space="preserve"> tolerances. It is apparent that such unbounded P</w:t>
      </w:r>
      <w:r w:rsidRPr="00CB4A81">
        <w:rPr>
          <w:rFonts w:ascii="Arial" w:eastAsia="SimSun" w:hAnsi="Arial" w:cs="Arial"/>
          <w:vertAlign w:val="subscript"/>
          <w:lang w:eastAsia="zh-CN"/>
        </w:rPr>
        <w:t>UMAX,NR</w:t>
      </w:r>
      <w:r w:rsidRPr="00CB4A81">
        <w:rPr>
          <w:rFonts w:ascii="Arial" w:eastAsia="SimSun" w:hAnsi="Arial" w:cs="Arial"/>
          <w:lang w:eastAsia="zh-CN"/>
        </w:rPr>
        <w:t xml:space="preserve"> </w:t>
      </w:r>
      <w:r>
        <w:rPr>
          <w:rFonts w:ascii="Arial" w:eastAsia="SimSun" w:hAnsi="Arial" w:cs="Arial"/>
          <w:lang w:eastAsia="zh-CN"/>
        </w:rPr>
        <w:t xml:space="preserve">range would not be able to effectively verify whether UE is truly performing power sharing or not.   </w:t>
      </w:r>
    </w:p>
    <w:p w:rsidR="00E67F25" w:rsidRDefault="00E67F25" w:rsidP="0058622D">
      <w:pPr>
        <w:spacing w:after="0"/>
        <w:jc w:val="both"/>
        <w:rPr>
          <w:rFonts w:ascii="Arial" w:eastAsia="SimSun" w:hAnsi="Arial" w:cs="Arial"/>
          <w:lang w:eastAsia="zh-CN"/>
        </w:rPr>
      </w:pPr>
    </w:p>
    <w:p w:rsidR="00CB4A81" w:rsidRDefault="00CB4A81" w:rsidP="004D2A5D">
      <w:pPr>
        <w:spacing w:after="120"/>
        <w:jc w:val="both"/>
        <w:rPr>
          <w:rFonts w:ascii="Arial" w:eastAsia="SimSun" w:hAnsi="Arial" w:cs="Arial"/>
          <w:lang w:eastAsia="zh-CN"/>
        </w:rPr>
      </w:pPr>
      <w:r>
        <w:rPr>
          <w:rFonts w:ascii="Arial" w:eastAsia="SimSun" w:hAnsi="Arial" w:cs="Arial"/>
          <w:lang w:eastAsia="zh-CN"/>
        </w:rPr>
        <w:t>To mitigate the P</w:t>
      </w:r>
      <w:r w:rsidRPr="00CB4A81">
        <w:rPr>
          <w:rFonts w:ascii="Arial" w:eastAsia="SimSun" w:hAnsi="Arial" w:cs="Arial"/>
          <w:vertAlign w:val="subscript"/>
          <w:lang w:eastAsia="zh-CN"/>
        </w:rPr>
        <w:t>CMAX</w:t>
      </w:r>
      <w:r>
        <w:rPr>
          <w:rFonts w:ascii="Arial" w:eastAsia="SimSun" w:hAnsi="Arial" w:cs="Arial"/>
          <w:lang w:eastAsia="zh-CN"/>
        </w:rPr>
        <w:t xml:space="preserve"> uncertainty issue, using P</w:t>
      </w:r>
      <w:r w:rsidRPr="00CB4A81">
        <w:rPr>
          <w:rFonts w:ascii="Arial" w:eastAsia="SimSun" w:hAnsi="Arial" w:cs="Arial"/>
          <w:vertAlign w:val="subscript"/>
          <w:lang w:eastAsia="zh-CN"/>
        </w:rPr>
        <w:t>LTE</w:t>
      </w:r>
      <w:r>
        <w:rPr>
          <w:rFonts w:ascii="Arial" w:eastAsia="SimSun" w:hAnsi="Arial" w:cs="Arial"/>
          <w:lang w:eastAsia="zh-CN"/>
        </w:rPr>
        <w:t xml:space="preserve"> and P</w:t>
      </w:r>
      <w:r w:rsidRPr="00CB4A81">
        <w:rPr>
          <w:rFonts w:ascii="Arial" w:eastAsia="SimSun" w:hAnsi="Arial" w:cs="Arial"/>
          <w:vertAlign w:val="subscript"/>
          <w:lang w:eastAsia="zh-CN"/>
        </w:rPr>
        <w:t>NR</w:t>
      </w:r>
      <w:r>
        <w:rPr>
          <w:rFonts w:ascii="Arial" w:eastAsia="SimSun" w:hAnsi="Arial" w:cs="Arial"/>
          <w:lang w:eastAsia="zh-CN"/>
        </w:rPr>
        <w:t xml:space="preserve"> to limit P</w:t>
      </w:r>
      <w:r w:rsidRPr="00CB4A81">
        <w:rPr>
          <w:rFonts w:ascii="Arial" w:eastAsia="SimSun" w:hAnsi="Arial" w:cs="Arial"/>
          <w:vertAlign w:val="subscript"/>
          <w:lang w:eastAsia="zh-CN"/>
        </w:rPr>
        <w:t>CMAX</w:t>
      </w:r>
      <w:r>
        <w:rPr>
          <w:rFonts w:ascii="Arial" w:eastAsia="SimSun" w:hAnsi="Arial" w:cs="Arial"/>
          <w:lang w:eastAsia="zh-CN"/>
        </w:rPr>
        <w:t xml:space="preserve"> to a fixed value lower than P</w:t>
      </w:r>
      <w:r w:rsidRPr="00CB4A81">
        <w:rPr>
          <w:rFonts w:ascii="Arial" w:eastAsia="SimSun" w:hAnsi="Arial" w:cs="Arial"/>
          <w:vertAlign w:val="subscript"/>
          <w:lang w:eastAsia="zh-CN"/>
        </w:rPr>
        <w:t>PowerClass</w:t>
      </w:r>
      <w:r>
        <w:rPr>
          <w:rFonts w:ascii="Arial" w:eastAsia="SimSun" w:hAnsi="Arial" w:cs="Arial"/>
          <w:lang w:eastAsia="zh-CN"/>
        </w:rPr>
        <w:t xml:space="preserve"> for power sharing verification has been considered [3, 5]. However, how to configure the P</w:t>
      </w:r>
      <w:r w:rsidRPr="00CB4A81">
        <w:rPr>
          <w:rFonts w:ascii="Arial" w:eastAsia="SimSun" w:hAnsi="Arial" w:cs="Arial"/>
          <w:vertAlign w:val="subscript"/>
          <w:lang w:eastAsia="zh-CN"/>
        </w:rPr>
        <w:t>LTE</w:t>
      </w:r>
      <w:r>
        <w:rPr>
          <w:rFonts w:ascii="Arial" w:eastAsia="SimSun" w:hAnsi="Arial" w:cs="Arial"/>
          <w:lang w:eastAsia="zh-CN"/>
        </w:rPr>
        <w:t xml:space="preserve"> and P</w:t>
      </w:r>
      <w:r w:rsidRPr="00CB4A81">
        <w:rPr>
          <w:rFonts w:ascii="Arial" w:eastAsia="SimSun" w:hAnsi="Arial" w:cs="Arial"/>
          <w:vertAlign w:val="subscript"/>
          <w:lang w:eastAsia="zh-CN"/>
        </w:rPr>
        <w:t>NR</w:t>
      </w:r>
      <w:r>
        <w:rPr>
          <w:rFonts w:ascii="Arial" w:eastAsia="SimSun" w:hAnsi="Arial" w:cs="Arial"/>
          <w:lang w:eastAsia="zh-CN"/>
        </w:rPr>
        <w:t xml:space="preserve"> values has not been clearly defined. In our view, if P</w:t>
      </w:r>
      <w:r w:rsidRPr="00CB4A81">
        <w:rPr>
          <w:rFonts w:ascii="Arial" w:eastAsia="SimSun" w:hAnsi="Arial" w:cs="Arial"/>
          <w:vertAlign w:val="subscript"/>
          <w:lang w:eastAsia="zh-CN"/>
        </w:rPr>
        <w:t>LTE</w:t>
      </w:r>
      <w:r>
        <w:rPr>
          <w:rFonts w:ascii="Arial" w:eastAsia="SimSun" w:hAnsi="Arial" w:cs="Arial"/>
          <w:lang w:eastAsia="zh-CN"/>
        </w:rPr>
        <w:t>, P</w:t>
      </w:r>
      <w:r w:rsidRPr="00CB4A81">
        <w:rPr>
          <w:rFonts w:ascii="Arial" w:eastAsia="SimSun" w:hAnsi="Arial" w:cs="Arial"/>
          <w:vertAlign w:val="subscript"/>
          <w:lang w:eastAsia="zh-CN"/>
        </w:rPr>
        <w:t>NR</w:t>
      </w:r>
      <w:r>
        <w:rPr>
          <w:rFonts w:ascii="Arial" w:eastAsia="SimSun" w:hAnsi="Arial" w:cs="Arial"/>
          <w:lang w:eastAsia="zh-CN"/>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rFonts w:ascii="Arial" w:eastAsia="SimSun" w:hAnsi="Arial" w:cs="Arial"/>
          <w:lang w:eastAsia="zh-CN"/>
        </w:rPr>
        <w:t xml:space="preserve"> values can be properly selected, it is fairly feasible to effectively verify the power sharing.</w:t>
      </w:r>
    </w:p>
    <w:p w:rsidR="00CB4A81" w:rsidRDefault="00CB4A81" w:rsidP="00CB4A81">
      <w:pPr>
        <w:spacing w:after="0"/>
        <w:jc w:val="both"/>
        <w:rPr>
          <w:rFonts w:ascii="Arial" w:eastAsia="SimSun" w:hAnsi="Arial" w:cs="Arial"/>
          <w:lang w:eastAsia="zh-CN"/>
        </w:rPr>
      </w:pPr>
    </w:p>
    <w:p w:rsidR="00CB4A81" w:rsidRDefault="00CB4A81" w:rsidP="004D2A5D">
      <w:pPr>
        <w:spacing w:after="120"/>
        <w:jc w:val="both"/>
        <w:rPr>
          <w:rFonts w:ascii="Arial" w:eastAsia="SimSun" w:hAnsi="Arial" w:cs="Arial"/>
          <w:lang w:eastAsia="zh-CN"/>
        </w:rPr>
      </w:pPr>
      <w:r>
        <w:rPr>
          <w:rFonts w:ascii="Arial" w:eastAsia="SimSun" w:hAnsi="Arial" w:cs="Arial"/>
          <w:lang w:eastAsia="zh-CN"/>
        </w:rPr>
        <w:t>In principle, P</w:t>
      </w:r>
      <w:r w:rsidRPr="00CB4A81">
        <w:rPr>
          <w:rFonts w:ascii="Arial" w:eastAsia="SimSun" w:hAnsi="Arial" w:cs="Arial"/>
          <w:vertAlign w:val="subscript"/>
          <w:lang w:eastAsia="zh-CN"/>
        </w:rPr>
        <w:t>LTE</w:t>
      </w:r>
      <w:r>
        <w:rPr>
          <w:rFonts w:ascii="Arial" w:eastAsia="SimSun" w:hAnsi="Arial" w:cs="Arial"/>
          <w:lang w:eastAsia="zh-CN"/>
        </w:rPr>
        <w:t xml:space="preserve"> and P</w:t>
      </w:r>
      <w:r w:rsidRPr="00CB4A81">
        <w:rPr>
          <w:rFonts w:ascii="Arial" w:eastAsia="SimSun" w:hAnsi="Arial" w:cs="Arial"/>
          <w:vertAlign w:val="subscript"/>
          <w:lang w:eastAsia="zh-CN"/>
        </w:rPr>
        <w:t>NR</w:t>
      </w:r>
      <w:r>
        <w:rPr>
          <w:rFonts w:ascii="Arial" w:eastAsia="SimSun" w:hAnsi="Arial" w:cs="Arial"/>
          <w:lang w:eastAsia="zh-CN"/>
        </w:rPr>
        <w:t xml:space="preserve"> can be configured to any value equal or below P</w:t>
      </w:r>
      <w:r w:rsidRPr="00CB4A81">
        <w:rPr>
          <w:rFonts w:ascii="Arial" w:eastAsia="SimSun" w:hAnsi="Arial" w:cs="Arial"/>
          <w:vertAlign w:val="subscript"/>
          <w:lang w:eastAsia="zh-CN"/>
        </w:rPr>
        <w:t xml:space="preserve">CMAX,L </w:t>
      </w:r>
      <w:r w:rsidR="00D73441">
        <w:rPr>
          <w:rFonts w:ascii="Arial" w:eastAsia="SimSun" w:hAnsi="Arial" w:cs="Arial"/>
          <w:lang w:eastAsia="zh-CN"/>
        </w:rPr>
        <w:t>to avoid the uncertainty. However, lowering P</w:t>
      </w:r>
      <w:r w:rsidR="00D73441" w:rsidRPr="00D73441">
        <w:rPr>
          <w:rFonts w:ascii="Arial" w:eastAsia="SimSun" w:hAnsi="Arial" w:cs="Arial"/>
          <w:vertAlign w:val="subscript"/>
          <w:lang w:eastAsia="zh-CN"/>
        </w:rPr>
        <w:t>CMAX</w:t>
      </w:r>
      <w:r w:rsidR="00D73441">
        <w:rPr>
          <w:rFonts w:ascii="Arial" w:eastAsia="SimSun" w:hAnsi="Arial" w:cs="Arial"/>
          <w:lang w:eastAsia="zh-CN"/>
        </w:rPr>
        <w:t xml:space="preserve"> value would allow larger tolerance in P</w:t>
      </w:r>
      <w:r w:rsidR="00D73441" w:rsidRPr="00D73441">
        <w:rPr>
          <w:rFonts w:ascii="Arial" w:eastAsia="SimSun" w:hAnsi="Arial" w:cs="Arial"/>
          <w:vertAlign w:val="subscript"/>
          <w:lang w:eastAsia="zh-CN"/>
        </w:rPr>
        <w:t>UMAX</w:t>
      </w:r>
      <w:r w:rsidR="00D73441">
        <w:rPr>
          <w:rFonts w:ascii="Arial" w:eastAsia="SimSun" w:hAnsi="Arial" w:cs="Arial"/>
          <w:lang w:eastAsia="zh-CN"/>
        </w:rPr>
        <w:t xml:space="preserve"> which might potentially obscure the power sharing verification. Therefore, we propose the following principles on how to configure the P</w:t>
      </w:r>
      <w:r w:rsidR="00D73441" w:rsidRPr="00D73441">
        <w:rPr>
          <w:rFonts w:ascii="Arial" w:eastAsia="SimSun" w:hAnsi="Arial" w:cs="Arial"/>
          <w:vertAlign w:val="subscript"/>
          <w:lang w:eastAsia="zh-CN"/>
        </w:rPr>
        <w:t>LTE</w:t>
      </w:r>
      <w:r w:rsidR="00D73441">
        <w:rPr>
          <w:rFonts w:ascii="Arial" w:eastAsia="SimSun" w:hAnsi="Arial" w:cs="Arial"/>
          <w:lang w:eastAsia="zh-CN"/>
        </w:rPr>
        <w:t>, P</w:t>
      </w:r>
      <w:r w:rsidR="00D73441" w:rsidRPr="00D73441">
        <w:rPr>
          <w:rFonts w:ascii="Arial" w:eastAsia="SimSun" w:hAnsi="Arial" w:cs="Arial"/>
          <w:vertAlign w:val="subscript"/>
          <w:lang w:eastAsia="zh-CN"/>
        </w:rPr>
        <w:t>NR</w:t>
      </w:r>
      <w:r w:rsidR="00D73441">
        <w:rPr>
          <w:rFonts w:ascii="Arial" w:eastAsia="SimSun" w:hAnsi="Arial" w:cs="Arial"/>
          <w:lang w:eastAsia="zh-CN"/>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73441">
        <w:rPr>
          <w:rFonts w:ascii="Arial" w:eastAsia="SimSun" w:hAnsi="Arial" w:cs="Arial"/>
          <w:lang w:eastAsia="zh-CN"/>
        </w:rPr>
        <w:t xml:space="preserve"> for power sharing verifications which are separated into two steps.</w:t>
      </w:r>
    </w:p>
    <w:p w:rsidR="00D73441" w:rsidRDefault="00D73441" w:rsidP="00300F5B">
      <w:pPr>
        <w:spacing w:after="0"/>
        <w:jc w:val="both"/>
        <w:rPr>
          <w:rFonts w:ascii="Arial" w:eastAsia="SimSun" w:hAnsi="Arial" w:cs="Arial"/>
          <w:lang w:eastAsia="zh-CN"/>
        </w:rPr>
      </w:pPr>
    </w:p>
    <w:p w:rsidR="00D73441" w:rsidRDefault="00D73441" w:rsidP="004D2A5D">
      <w:pPr>
        <w:spacing w:after="120"/>
        <w:jc w:val="both"/>
        <w:rPr>
          <w:rFonts w:ascii="Arial" w:eastAsia="SimSun" w:hAnsi="Arial" w:cs="Arial"/>
          <w:lang w:eastAsia="zh-CN"/>
        </w:rPr>
      </w:pPr>
      <w:r>
        <w:rPr>
          <w:rFonts w:ascii="Arial" w:eastAsia="SimSun" w:hAnsi="Arial" w:cs="Arial"/>
          <w:lang w:eastAsia="zh-CN"/>
        </w:rPr>
        <w:t>Step 1</w:t>
      </w:r>
    </w:p>
    <w:p w:rsidR="00D73441" w:rsidRDefault="00D73441" w:rsidP="00D73441">
      <w:pPr>
        <w:spacing w:after="0"/>
        <w:jc w:val="both"/>
        <w:rPr>
          <w:rFonts w:ascii="Arial" w:eastAsia="SimSun" w:hAnsi="Arial" w:cs="Arial"/>
          <w:lang w:eastAsia="zh-CN"/>
        </w:rPr>
      </w:pPr>
    </w:p>
    <w:p w:rsidR="00D73441" w:rsidRDefault="00D73441" w:rsidP="00D73441">
      <w:pPr>
        <w:numPr>
          <w:ilvl w:val="0"/>
          <w:numId w:val="48"/>
        </w:numPr>
        <w:spacing w:after="120"/>
        <w:jc w:val="both"/>
        <w:rPr>
          <w:rFonts w:ascii="Arial" w:eastAsia="SimSun" w:hAnsi="Arial" w:cs="Arial"/>
          <w:lang w:eastAsia="zh-CN"/>
        </w:rPr>
      </w:pPr>
      <w:r>
        <w:rPr>
          <w:rFonts w:ascii="Arial" w:eastAsia="SimSun" w:hAnsi="Arial" w:cs="Arial"/>
          <w:lang w:eastAsia="zh-CN"/>
        </w:rPr>
        <w:t xml:space="preserve">If </w:t>
      </w:r>
      <w:r w:rsidRPr="00D73441">
        <w:rPr>
          <w:rFonts w:ascii="Arial" w:eastAsia="SimSun" w:hAnsi="Arial" w:cs="Arial"/>
          <w:lang w:eastAsia="zh-CN"/>
        </w:rPr>
        <w:t>P</w:t>
      </w:r>
      <w:r w:rsidRPr="00D73441">
        <w:rPr>
          <w:rFonts w:ascii="Arial" w:eastAsia="SimSun" w:hAnsi="Arial" w:cs="Arial"/>
          <w:vertAlign w:val="subscript"/>
          <w:lang w:eastAsia="zh-CN"/>
        </w:rPr>
        <w:t>CMAX,L</w:t>
      </w:r>
      <w:r>
        <w:rPr>
          <w:rFonts w:ascii="Arial" w:eastAsia="SimSun" w:hAnsi="Arial" w:cs="Arial"/>
          <w:lang w:eastAsia="zh-CN"/>
        </w:rPr>
        <w:t xml:space="preserve"> is less than P</w:t>
      </w:r>
      <w:r w:rsidRPr="00D73441">
        <w:rPr>
          <w:rFonts w:ascii="Arial" w:eastAsia="SimSun" w:hAnsi="Arial" w:cs="Arial"/>
          <w:vertAlign w:val="subscript"/>
          <w:lang w:eastAsia="zh-CN"/>
        </w:rPr>
        <w:t>PowerClass</w:t>
      </w:r>
      <w:r>
        <w:rPr>
          <w:rFonts w:ascii="Arial" w:eastAsia="SimSun" w:hAnsi="Arial" w:cs="Arial"/>
          <w:lang w:eastAsia="zh-CN"/>
        </w:rPr>
        <w:t>, set P</w:t>
      </w:r>
      <w:r w:rsidRPr="00D73441">
        <w:rPr>
          <w:rFonts w:ascii="Arial" w:eastAsia="SimSun" w:hAnsi="Arial" w:cs="Arial"/>
          <w:vertAlign w:val="subscript"/>
          <w:lang w:eastAsia="zh-CN"/>
        </w:rPr>
        <w:t>LTE</w:t>
      </w:r>
      <w:r>
        <w:rPr>
          <w:rFonts w:ascii="Arial" w:eastAsia="SimSun" w:hAnsi="Arial" w:cs="Arial"/>
          <w:lang w:eastAsia="zh-CN"/>
        </w:rPr>
        <w:t xml:space="preserve"> and P</w:t>
      </w:r>
      <w:r w:rsidRPr="00D73441">
        <w:rPr>
          <w:rFonts w:ascii="Arial" w:eastAsia="SimSun" w:hAnsi="Arial" w:cs="Arial"/>
          <w:vertAlign w:val="subscript"/>
          <w:lang w:eastAsia="zh-CN"/>
        </w:rPr>
        <w:t>NR</w:t>
      </w:r>
      <w:r>
        <w:rPr>
          <w:rFonts w:ascii="Arial" w:eastAsia="SimSun" w:hAnsi="Arial" w:cs="Arial"/>
          <w:lang w:eastAsia="zh-CN"/>
        </w:rPr>
        <w:t xml:space="preserve"> at their corresponding P</w:t>
      </w:r>
      <w:r w:rsidRPr="00D73441">
        <w:rPr>
          <w:rFonts w:ascii="Arial" w:eastAsia="SimSun" w:hAnsi="Arial" w:cs="Arial"/>
          <w:vertAlign w:val="subscript"/>
          <w:lang w:eastAsia="zh-CN"/>
        </w:rPr>
        <w:t>CMAX,L</w:t>
      </w:r>
    </w:p>
    <w:p w:rsidR="00D73441" w:rsidRDefault="00D73441" w:rsidP="00D73441">
      <w:pPr>
        <w:numPr>
          <w:ilvl w:val="0"/>
          <w:numId w:val="48"/>
        </w:numPr>
        <w:spacing w:after="120"/>
        <w:jc w:val="both"/>
        <w:rPr>
          <w:rFonts w:ascii="Arial" w:eastAsia="SimSun" w:hAnsi="Arial" w:cs="Arial"/>
          <w:lang w:eastAsia="zh-CN"/>
        </w:rPr>
      </w:pPr>
      <w:r>
        <w:rPr>
          <w:rFonts w:ascii="Arial" w:eastAsia="SimSun" w:hAnsi="Arial" w:cs="Arial"/>
          <w:lang w:eastAsia="zh-CN"/>
        </w:rPr>
        <w:t xml:space="preserve">If </w:t>
      </w:r>
      <w:r w:rsidRPr="00D73441">
        <w:rPr>
          <w:rFonts w:ascii="Arial" w:eastAsia="SimSun" w:hAnsi="Arial" w:cs="Arial"/>
          <w:lang w:eastAsia="zh-CN"/>
        </w:rPr>
        <w:t>P</w:t>
      </w:r>
      <w:r w:rsidRPr="00D73441">
        <w:rPr>
          <w:rFonts w:ascii="Arial" w:eastAsia="SimSun" w:hAnsi="Arial" w:cs="Arial"/>
          <w:vertAlign w:val="subscript"/>
          <w:lang w:eastAsia="zh-CN"/>
        </w:rPr>
        <w:t>CMAX,L</w:t>
      </w:r>
      <w:r w:rsidRPr="00D73441">
        <w:rPr>
          <w:rFonts w:ascii="Arial" w:eastAsia="SimSun" w:hAnsi="Arial" w:cs="Arial"/>
          <w:lang w:eastAsia="zh-CN"/>
        </w:rPr>
        <w:t xml:space="preserve"> </w:t>
      </w:r>
      <w:r>
        <w:rPr>
          <w:rFonts w:ascii="Arial" w:eastAsia="SimSun" w:hAnsi="Arial" w:cs="Arial"/>
          <w:lang w:eastAsia="zh-CN"/>
        </w:rPr>
        <w:t>is equal to P</w:t>
      </w:r>
      <w:r w:rsidRPr="00D73441">
        <w:rPr>
          <w:rFonts w:ascii="Arial" w:eastAsia="SimSun" w:hAnsi="Arial" w:cs="Arial"/>
          <w:vertAlign w:val="subscript"/>
          <w:lang w:eastAsia="zh-CN"/>
        </w:rPr>
        <w:t>PowerClass</w:t>
      </w:r>
      <w:r>
        <w:rPr>
          <w:rFonts w:ascii="Arial" w:eastAsia="SimSun" w:hAnsi="Arial" w:cs="Arial"/>
          <w:lang w:eastAsia="zh-CN"/>
        </w:rPr>
        <w:t xml:space="preserve"> (no power back-off allowed), set P</w:t>
      </w:r>
      <w:r w:rsidRPr="00D73441">
        <w:rPr>
          <w:rFonts w:ascii="Arial" w:eastAsia="SimSun" w:hAnsi="Arial" w:cs="Arial"/>
          <w:vertAlign w:val="subscript"/>
          <w:lang w:eastAsia="zh-CN"/>
        </w:rPr>
        <w:t>LTE</w:t>
      </w:r>
      <w:r>
        <w:rPr>
          <w:rFonts w:ascii="Arial" w:eastAsia="SimSun" w:hAnsi="Arial" w:cs="Arial"/>
          <w:lang w:eastAsia="zh-CN"/>
        </w:rPr>
        <w:t xml:space="preserve"> and P</w:t>
      </w:r>
      <w:r w:rsidRPr="00D73441">
        <w:rPr>
          <w:rFonts w:ascii="Arial" w:eastAsia="SimSun" w:hAnsi="Arial" w:cs="Arial"/>
          <w:vertAlign w:val="subscript"/>
          <w:lang w:eastAsia="zh-CN"/>
        </w:rPr>
        <w:t>NR</w:t>
      </w:r>
      <w:r>
        <w:rPr>
          <w:rFonts w:ascii="Arial" w:eastAsia="SimSun" w:hAnsi="Arial" w:cs="Arial"/>
          <w:lang w:eastAsia="zh-CN"/>
        </w:rPr>
        <w:t xml:space="preserve"> at P</w:t>
      </w:r>
      <w:r w:rsidRPr="00D73441">
        <w:rPr>
          <w:rFonts w:ascii="Arial" w:eastAsia="SimSun" w:hAnsi="Arial" w:cs="Arial"/>
          <w:vertAlign w:val="subscript"/>
          <w:lang w:eastAsia="zh-CN"/>
        </w:rPr>
        <w:t>PowerClass</w:t>
      </w:r>
      <w:r w:rsidR="00300F5B">
        <w:rPr>
          <w:rFonts w:ascii="Arial" w:eastAsia="SimSun" w:hAnsi="Arial" w:cs="Arial"/>
          <w:lang w:eastAsia="zh-CN"/>
        </w:rPr>
        <w:t xml:space="preserve"> - 1dB</w:t>
      </w:r>
    </w:p>
    <w:p w:rsidR="00300F5B" w:rsidRDefault="00D73441" w:rsidP="00D73441">
      <w:pPr>
        <w:numPr>
          <w:ilvl w:val="0"/>
          <w:numId w:val="48"/>
        </w:numPr>
        <w:spacing w:after="120"/>
        <w:jc w:val="both"/>
        <w:rPr>
          <w:rFonts w:ascii="Arial" w:eastAsia="SimSun" w:hAnsi="Arial" w:cs="Arial"/>
          <w:lang w:eastAsia="zh-CN"/>
        </w:rPr>
      </w:pPr>
      <w:r>
        <w:rPr>
          <w:rFonts w:ascii="Arial" w:eastAsia="SimSun" w:hAnsi="Arial" w:cs="Arial"/>
          <w:lang w:eastAsia="zh-CN"/>
        </w:rPr>
        <w:t>If</w:t>
      </w:r>
      <w:r w:rsidR="00300F5B">
        <w:rPr>
          <w:rFonts w:ascii="Arial" w:eastAsia="SimSun" w:hAnsi="Arial" w:cs="Arial"/>
          <w:lang w:eastAsia="zh-CN"/>
        </w:rPr>
        <w:t xml:space="preserve"> </w:t>
      </w:r>
      <m:oMath>
        <m:r>
          <w:rPr>
            <w:rFonts w:ascii="Cambria Math" w:eastAsia="SimSun" w:hAnsi="Cambria Math" w:cs="Arial"/>
            <w:lang w:eastAsia="zh-CN"/>
          </w:rPr>
          <m:t>10</m:t>
        </m:r>
        <m:sSub>
          <m:sSubPr>
            <m:ctrlPr>
              <w:rPr>
                <w:rFonts w:ascii="Cambria Math" w:eastAsia="SimSun" w:hAnsi="Cambria Math" w:cs="Arial"/>
                <w:i/>
                <w:lang w:eastAsia="zh-CN"/>
              </w:rPr>
            </m:ctrlPr>
          </m:sSubPr>
          <m:e>
            <m:r>
              <w:rPr>
                <w:rFonts w:ascii="Cambria Math" w:eastAsia="SimSun" w:hAnsi="Cambria Math" w:cs="Arial"/>
                <w:lang w:eastAsia="zh-CN"/>
              </w:rPr>
              <m:t>log</m:t>
            </m:r>
          </m:e>
          <m:sub>
            <m:r>
              <w:rPr>
                <w:rFonts w:ascii="Cambria Math" w:eastAsia="SimSun" w:hAnsi="Cambria Math" w:cs="Arial"/>
                <w:lang w:eastAsia="zh-CN"/>
              </w:rPr>
              <m:t>10</m:t>
            </m:r>
          </m:sub>
        </m:sSub>
        <m:d>
          <m:dPr>
            <m:begChr m:val="["/>
            <m:endChr m:val="]"/>
            <m:ctrlPr>
              <w:rPr>
                <w:rFonts w:ascii="Cambria Math" w:eastAsia="SimSun" w:hAnsi="Cambria Math" w:cs="Arial"/>
                <w:i/>
                <w:lang w:eastAsia="zh-CN"/>
              </w:rPr>
            </m:ctrlPr>
          </m:dPr>
          <m:e>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LTE</m:t>
                </m:r>
              </m:sub>
            </m:sSub>
            <m:r>
              <w:rPr>
                <w:rFonts w:ascii="Cambria Math" w:eastAsia="SimSun" w:hAnsi="Cambria Math" w:cs="Arial"/>
                <w:lang w:eastAsia="zh-CN"/>
              </w:rPr>
              <m:t>+</m:t>
            </m:r>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NR</m:t>
                </m:r>
              </m:sub>
            </m:sSub>
          </m:e>
        </m:d>
      </m:oMath>
      <w:r>
        <w:rPr>
          <w:rFonts w:ascii="Arial" w:eastAsia="SimSun" w:hAnsi="Arial" w:cs="Arial"/>
          <w:lang w:eastAsia="zh-CN"/>
        </w:rPr>
        <w:t xml:space="preserve"> </w:t>
      </w:r>
      <w:r w:rsidR="00300F5B">
        <w:rPr>
          <w:rFonts w:ascii="Arial" w:eastAsia="SimSun" w:hAnsi="Arial" w:cs="Arial"/>
          <w:lang w:eastAsia="zh-CN"/>
        </w:rPr>
        <w:t>≥ P</w:t>
      </w:r>
      <w:r w:rsidR="00300F5B" w:rsidRPr="00D73441">
        <w:rPr>
          <w:rFonts w:ascii="Arial" w:eastAsia="SimSun" w:hAnsi="Arial" w:cs="Arial"/>
          <w:vertAlign w:val="subscript"/>
          <w:lang w:eastAsia="zh-CN"/>
        </w:rPr>
        <w:t>PowerClass</w:t>
      </w:r>
      <w:r w:rsidR="00300F5B">
        <w:rPr>
          <w:rFonts w:ascii="Arial" w:eastAsia="SimSun" w:hAnsi="Arial" w:cs="Arial"/>
          <w:lang w:eastAsia="zh-CN"/>
        </w:rPr>
        <w:t xml:space="preserve">, set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00F5B">
        <w:rPr>
          <w:rFonts w:ascii="Arial" w:eastAsia="SimSun" w:hAnsi="Arial" w:cs="Arial"/>
          <w:lang w:eastAsia="zh-CN"/>
        </w:rPr>
        <w:t xml:space="preserve"> = P</w:t>
      </w:r>
      <w:r w:rsidR="00300F5B" w:rsidRPr="00D73441">
        <w:rPr>
          <w:rFonts w:ascii="Arial" w:eastAsia="SimSun" w:hAnsi="Arial" w:cs="Arial"/>
          <w:vertAlign w:val="subscript"/>
          <w:lang w:eastAsia="zh-CN"/>
        </w:rPr>
        <w:t>PowerClass</w:t>
      </w:r>
      <w:r>
        <w:rPr>
          <w:rFonts w:ascii="Arial" w:eastAsia="SimSun" w:hAnsi="Arial" w:cs="Arial"/>
          <w:lang w:eastAsia="zh-CN"/>
        </w:rPr>
        <w:t xml:space="preserve">  </w:t>
      </w:r>
    </w:p>
    <w:p w:rsidR="00300F5B" w:rsidRDefault="00300F5B" w:rsidP="00300F5B">
      <w:pPr>
        <w:numPr>
          <w:ilvl w:val="0"/>
          <w:numId w:val="48"/>
        </w:numPr>
        <w:spacing w:after="120"/>
        <w:jc w:val="both"/>
        <w:rPr>
          <w:rFonts w:ascii="Arial" w:eastAsia="SimSun" w:hAnsi="Arial" w:cs="Arial"/>
          <w:lang w:eastAsia="zh-CN"/>
        </w:rPr>
      </w:pPr>
      <w:r>
        <w:rPr>
          <w:rFonts w:ascii="Arial" w:eastAsia="SimSun" w:hAnsi="Arial" w:cs="Arial"/>
          <w:lang w:eastAsia="zh-CN"/>
        </w:rPr>
        <w:t xml:space="preserve">If </w:t>
      </w:r>
      <m:oMath>
        <m:r>
          <w:rPr>
            <w:rFonts w:ascii="Cambria Math" w:eastAsia="SimSun" w:hAnsi="Cambria Math" w:cs="Arial"/>
            <w:lang w:eastAsia="zh-CN"/>
          </w:rPr>
          <m:t>10</m:t>
        </m:r>
        <m:sSub>
          <m:sSubPr>
            <m:ctrlPr>
              <w:rPr>
                <w:rFonts w:ascii="Cambria Math" w:eastAsia="SimSun" w:hAnsi="Cambria Math" w:cs="Arial"/>
                <w:i/>
                <w:lang w:eastAsia="zh-CN"/>
              </w:rPr>
            </m:ctrlPr>
          </m:sSubPr>
          <m:e>
            <m:r>
              <w:rPr>
                <w:rFonts w:ascii="Cambria Math" w:eastAsia="SimSun" w:hAnsi="Cambria Math" w:cs="Arial"/>
                <w:lang w:eastAsia="zh-CN"/>
              </w:rPr>
              <m:t>log</m:t>
            </m:r>
          </m:e>
          <m:sub>
            <m:r>
              <w:rPr>
                <w:rFonts w:ascii="Cambria Math" w:eastAsia="SimSun" w:hAnsi="Cambria Math" w:cs="Arial"/>
                <w:lang w:eastAsia="zh-CN"/>
              </w:rPr>
              <m:t>10</m:t>
            </m:r>
          </m:sub>
        </m:sSub>
        <m:d>
          <m:dPr>
            <m:begChr m:val="["/>
            <m:endChr m:val="]"/>
            <m:ctrlPr>
              <w:rPr>
                <w:rFonts w:ascii="Cambria Math" w:eastAsia="SimSun" w:hAnsi="Cambria Math" w:cs="Arial"/>
                <w:i/>
                <w:lang w:eastAsia="zh-CN"/>
              </w:rPr>
            </m:ctrlPr>
          </m:dPr>
          <m:e>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LTE</m:t>
                </m:r>
              </m:sub>
            </m:sSub>
            <m:r>
              <w:rPr>
                <w:rFonts w:ascii="Cambria Math" w:eastAsia="SimSun" w:hAnsi="Cambria Math" w:cs="Arial"/>
                <w:lang w:eastAsia="zh-CN"/>
              </w:rPr>
              <m:t>+</m:t>
            </m:r>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NR</m:t>
                </m:r>
              </m:sub>
            </m:sSub>
          </m:e>
        </m:d>
      </m:oMath>
      <w:r>
        <w:rPr>
          <w:rFonts w:ascii="Arial" w:eastAsia="SimSun" w:hAnsi="Arial" w:cs="Arial"/>
          <w:lang w:eastAsia="zh-CN"/>
        </w:rPr>
        <w:t xml:space="preserve"> &lt; P</w:t>
      </w:r>
      <w:r w:rsidRPr="00D73441">
        <w:rPr>
          <w:rFonts w:ascii="Arial" w:eastAsia="SimSun" w:hAnsi="Arial" w:cs="Arial"/>
          <w:vertAlign w:val="subscript"/>
          <w:lang w:eastAsia="zh-CN"/>
        </w:rPr>
        <w:t>PowerClass</w:t>
      </w:r>
      <w:r>
        <w:rPr>
          <w:rFonts w:ascii="Arial" w:eastAsia="SimSun" w:hAnsi="Arial" w:cs="Arial"/>
          <w:lang w:eastAsia="zh-CN"/>
        </w:rPr>
        <w:t xml:space="preserve">, set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rFonts w:ascii="Arial" w:eastAsia="SimSun" w:hAnsi="Arial" w:cs="Arial"/>
          <w:lang w:eastAsia="zh-CN"/>
        </w:rPr>
        <w:t xml:space="preserve"> = </w:t>
      </w:r>
      <m:oMath>
        <m:r>
          <w:rPr>
            <w:rFonts w:ascii="Cambria Math" w:eastAsia="SimSun" w:hAnsi="Cambria Math" w:cs="Arial"/>
            <w:lang w:eastAsia="zh-CN"/>
          </w:rPr>
          <m:t>10</m:t>
        </m:r>
        <m:sSub>
          <m:sSubPr>
            <m:ctrlPr>
              <w:rPr>
                <w:rFonts w:ascii="Cambria Math" w:eastAsia="SimSun" w:hAnsi="Cambria Math" w:cs="Arial"/>
                <w:i/>
                <w:lang w:eastAsia="zh-CN"/>
              </w:rPr>
            </m:ctrlPr>
          </m:sSubPr>
          <m:e>
            <m:r>
              <w:rPr>
                <w:rFonts w:ascii="Cambria Math" w:eastAsia="SimSun" w:hAnsi="Cambria Math" w:cs="Arial"/>
                <w:lang w:eastAsia="zh-CN"/>
              </w:rPr>
              <m:t>log</m:t>
            </m:r>
          </m:e>
          <m:sub>
            <m:r>
              <w:rPr>
                <w:rFonts w:ascii="Cambria Math" w:eastAsia="SimSun" w:hAnsi="Cambria Math" w:cs="Arial"/>
                <w:lang w:eastAsia="zh-CN"/>
              </w:rPr>
              <m:t>10</m:t>
            </m:r>
          </m:sub>
        </m:sSub>
        <m:d>
          <m:dPr>
            <m:begChr m:val="["/>
            <m:endChr m:val="]"/>
            <m:ctrlPr>
              <w:rPr>
                <w:rFonts w:ascii="Cambria Math" w:eastAsia="SimSun" w:hAnsi="Cambria Math" w:cs="Arial"/>
                <w:i/>
                <w:lang w:eastAsia="zh-CN"/>
              </w:rPr>
            </m:ctrlPr>
          </m:dPr>
          <m:e>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LTE</m:t>
                </m:r>
              </m:sub>
            </m:sSub>
            <m:r>
              <w:rPr>
                <w:rFonts w:ascii="Cambria Math" w:eastAsia="SimSun" w:hAnsi="Cambria Math" w:cs="Arial"/>
                <w:lang w:eastAsia="zh-CN"/>
              </w:rPr>
              <m:t>+</m:t>
            </m:r>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NR</m:t>
                </m:r>
              </m:sub>
            </m:sSub>
          </m:e>
        </m:d>
      </m:oMath>
      <w:r>
        <w:rPr>
          <w:rFonts w:ascii="Arial" w:eastAsia="SimSun" w:hAnsi="Arial" w:cs="Arial"/>
          <w:lang w:eastAsia="zh-CN"/>
        </w:rPr>
        <w:t xml:space="preserve"> - 1dB </w:t>
      </w:r>
    </w:p>
    <w:p w:rsidR="00CB4A81" w:rsidRDefault="00CB4A81" w:rsidP="00CB4A81">
      <w:pPr>
        <w:spacing w:after="0"/>
        <w:jc w:val="both"/>
        <w:rPr>
          <w:rFonts w:ascii="Arial" w:eastAsia="SimSun" w:hAnsi="Arial" w:cs="Arial"/>
          <w:lang w:eastAsia="zh-CN"/>
        </w:rPr>
      </w:pPr>
    </w:p>
    <w:p w:rsidR="00300F5B" w:rsidRDefault="00300F5B" w:rsidP="00CB4A81">
      <w:pPr>
        <w:spacing w:after="0"/>
        <w:jc w:val="both"/>
        <w:rPr>
          <w:rFonts w:ascii="Arial" w:eastAsia="SimSun" w:hAnsi="Arial" w:cs="Arial"/>
          <w:lang w:eastAsia="zh-CN"/>
        </w:rPr>
      </w:pPr>
      <w:r>
        <w:rPr>
          <w:rFonts w:ascii="Arial" w:eastAsia="SimSun" w:hAnsi="Arial" w:cs="Arial"/>
          <w:lang w:eastAsia="zh-CN"/>
        </w:rPr>
        <w:t>Step 2</w:t>
      </w:r>
    </w:p>
    <w:p w:rsidR="00300F5B" w:rsidRDefault="00300F5B" w:rsidP="00300F5B">
      <w:pPr>
        <w:spacing w:after="0"/>
        <w:jc w:val="both"/>
        <w:rPr>
          <w:rFonts w:ascii="Arial" w:eastAsia="SimSun" w:hAnsi="Arial" w:cs="Arial"/>
          <w:lang w:eastAsia="zh-CN"/>
        </w:rPr>
      </w:pPr>
    </w:p>
    <w:p w:rsidR="00300F5B" w:rsidRDefault="00300F5B" w:rsidP="00300F5B">
      <w:pPr>
        <w:numPr>
          <w:ilvl w:val="0"/>
          <w:numId w:val="50"/>
        </w:numPr>
        <w:spacing w:after="120"/>
        <w:jc w:val="both"/>
        <w:rPr>
          <w:rFonts w:ascii="Arial" w:eastAsia="SimSun" w:hAnsi="Arial" w:cs="Arial"/>
          <w:lang w:eastAsia="zh-CN"/>
        </w:rPr>
      </w:pPr>
      <w:r>
        <w:rPr>
          <w:rFonts w:ascii="Arial" w:eastAsia="SimSun" w:hAnsi="Arial" w:cs="Arial"/>
          <w:lang w:eastAsia="zh-CN"/>
        </w:rPr>
        <w:t xml:space="preserve">If </w:t>
      </w:r>
      <w:r w:rsidRPr="00D73441">
        <w:rPr>
          <w:rFonts w:ascii="Arial" w:eastAsia="SimSun" w:hAnsi="Arial" w:cs="Arial"/>
          <w:lang w:eastAsia="zh-CN"/>
        </w:rPr>
        <w:t>P</w:t>
      </w:r>
      <w:r w:rsidRPr="00D73441">
        <w:rPr>
          <w:rFonts w:ascii="Arial" w:eastAsia="SimSun" w:hAnsi="Arial" w:cs="Arial"/>
          <w:vertAlign w:val="subscript"/>
          <w:lang w:eastAsia="zh-CN"/>
        </w:rPr>
        <w:t>CMAX,L</w:t>
      </w:r>
      <w:r>
        <w:rPr>
          <w:rFonts w:ascii="Arial" w:eastAsia="SimSun" w:hAnsi="Arial" w:cs="Arial"/>
          <w:lang w:eastAsia="zh-CN"/>
        </w:rPr>
        <w:t xml:space="preserve"> is less than P</w:t>
      </w:r>
      <w:r w:rsidRPr="00D73441">
        <w:rPr>
          <w:rFonts w:ascii="Arial" w:eastAsia="SimSun" w:hAnsi="Arial" w:cs="Arial"/>
          <w:vertAlign w:val="subscript"/>
          <w:lang w:eastAsia="zh-CN"/>
        </w:rPr>
        <w:t>PowerClass</w:t>
      </w:r>
      <w:r>
        <w:rPr>
          <w:rFonts w:ascii="Arial" w:eastAsia="SimSun" w:hAnsi="Arial" w:cs="Arial"/>
          <w:lang w:eastAsia="zh-CN"/>
        </w:rPr>
        <w:t>, set P</w:t>
      </w:r>
      <w:r w:rsidRPr="00D73441">
        <w:rPr>
          <w:rFonts w:ascii="Arial" w:eastAsia="SimSun" w:hAnsi="Arial" w:cs="Arial"/>
          <w:vertAlign w:val="subscript"/>
          <w:lang w:eastAsia="zh-CN"/>
        </w:rPr>
        <w:t>LTE</w:t>
      </w:r>
      <w:r>
        <w:rPr>
          <w:rFonts w:ascii="Arial" w:eastAsia="SimSun" w:hAnsi="Arial" w:cs="Arial"/>
          <w:lang w:eastAsia="zh-CN"/>
        </w:rPr>
        <w:t xml:space="preserve"> = P</w:t>
      </w:r>
      <w:r w:rsidRPr="00D73441">
        <w:rPr>
          <w:rFonts w:ascii="Arial" w:eastAsia="SimSun" w:hAnsi="Arial" w:cs="Arial"/>
          <w:vertAlign w:val="subscript"/>
          <w:lang w:eastAsia="zh-CN"/>
        </w:rPr>
        <w:t>CMAX,L</w:t>
      </w:r>
      <w:r>
        <w:rPr>
          <w:rFonts w:ascii="Arial" w:eastAsia="SimSun" w:hAnsi="Arial" w:cs="Arial"/>
          <w:vertAlign w:val="subscript"/>
          <w:lang w:eastAsia="zh-CN"/>
        </w:rPr>
        <w:t>,E-UTRA</w:t>
      </w:r>
      <w:r>
        <w:rPr>
          <w:rFonts w:ascii="Arial" w:eastAsia="SimSun" w:hAnsi="Arial" w:cs="Arial"/>
          <w:lang w:eastAsia="zh-CN"/>
        </w:rPr>
        <w:t xml:space="preserve"> – 3dB and P</w:t>
      </w:r>
      <w:r w:rsidRPr="00300F5B">
        <w:rPr>
          <w:rFonts w:ascii="Arial" w:eastAsia="SimSun" w:hAnsi="Arial" w:cs="Arial"/>
          <w:vertAlign w:val="subscript"/>
          <w:lang w:eastAsia="zh-CN"/>
        </w:rPr>
        <w:t>NR</w:t>
      </w:r>
      <w:r>
        <w:rPr>
          <w:rFonts w:ascii="Arial" w:eastAsia="SimSun" w:hAnsi="Arial" w:cs="Arial"/>
          <w:lang w:eastAsia="zh-CN"/>
        </w:rPr>
        <w:t xml:space="preserve"> = P</w:t>
      </w:r>
      <w:r w:rsidRPr="00D73441">
        <w:rPr>
          <w:rFonts w:ascii="Arial" w:eastAsia="SimSun" w:hAnsi="Arial" w:cs="Arial"/>
          <w:vertAlign w:val="subscript"/>
          <w:lang w:eastAsia="zh-CN"/>
        </w:rPr>
        <w:t>CMAX,L</w:t>
      </w:r>
    </w:p>
    <w:p w:rsidR="00300F5B" w:rsidRDefault="00300F5B" w:rsidP="00300F5B">
      <w:pPr>
        <w:numPr>
          <w:ilvl w:val="0"/>
          <w:numId w:val="50"/>
        </w:numPr>
        <w:spacing w:after="120"/>
        <w:jc w:val="both"/>
        <w:rPr>
          <w:rFonts w:ascii="Arial" w:eastAsia="SimSun" w:hAnsi="Arial" w:cs="Arial"/>
          <w:lang w:eastAsia="zh-CN"/>
        </w:rPr>
      </w:pPr>
      <w:r>
        <w:rPr>
          <w:rFonts w:ascii="Arial" w:eastAsia="SimSun" w:hAnsi="Arial" w:cs="Arial"/>
          <w:lang w:eastAsia="zh-CN"/>
        </w:rPr>
        <w:t xml:space="preserve">If </w:t>
      </w:r>
      <w:r w:rsidRPr="00D73441">
        <w:rPr>
          <w:rFonts w:ascii="Arial" w:eastAsia="SimSun" w:hAnsi="Arial" w:cs="Arial"/>
          <w:lang w:eastAsia="zh-CN"/>
        </w:rPr>
        <w:t>P</w:t>
      </w:r>
      <w:r w:rsidRPr="00D73441">
        <w:rPr>
          <w:rFonts w:ascii="Arial" w:eastAsia="SimSun" w:hAnsi="Arial" w:cs="Arial"/>
          <w:vertAlign w:val="subscript"/>
          <w:lang w:eastAsia="zh-CN"/>
        </w:rPr>
        <w:t>CMAX,L</w:t>
      </w:r>
      <w:r w:rsidRPr="00D73441">
        <w:rPr>
          <w:rFonts w:ascii="Arial" w:eastAsia="SimSun" w:hAnsi="Arial" w:cs="Arial"/>
          <w:lang w:eastAsia="zh-CN"/>
        </w:rPr>
        <w:t xml:space="preserve"> </w:t>
      </w:r>
      <w:r>
        <w:rPr>
          <w:rFonts w:ascii="Arial" w:eastAsia="SimSun" w:hAnsi="Arial" w:cs="Arial"/>
          <w:lang w:eastAsia="zh-CN"/>
        </w:rPr>
        <w:t>is equal to P</w:t>
      </w:r>
      <w:r w:rsidRPr="00D73441">
        <w:rPr>
          <w:rFonts w:ascii="Arial" w:eastAsia="SimSun" w:hAnsi="Arial" w:cs="Arial"/>
          <w:vertAlign w:val="subscript"/>
          <w:lang w:eastAsia="zh-CN"/>
        </w:rPr>
        <w:t>PowerClass</w:t>
      </w:r>
      <w:r>
        <w:rPr>
          <w:rFonts w:ascii="Arial" w:eastAsia="SimSun" w:hAnsi="Arial" w:cs="Arial"/>
          <w:lang w:eastAsia="zh-CN"/>
        </w:rPr>
        <w:t xml:space="preserve"> (no power back-off allowed), set P</w:t>
      </w:r>
      <w:r w:rsidRPr="00D73441">
        <w:rPr>
          <w:rFonts w:ascii="Arial" w:eastAsia="SimSun" w:hAnsi="Arial" w:cs="Arial"/>
          <w:vertAlign w:val="subscript"/>
          <w:lang w:eastAsia="zh-CN"/>
        </w:rPr>
        <w:t>LTE</w:t>
      </w:r>
      <w:r>
        <w:rPr>
          <w:rFonts w:ascii="Arial" w:eastAsia="SimSun" w:hAnsi="Arial" w:cs="Arial"/>
          <w:lang w:eastAsia="zh-CN"/>
        </w:rPr>
        <w:t xml:space="preserve"> = P</w:t>
      </w:r>
      <w:r w:rsidRPr="00D73441">
        <w:rPr>
          <w:rFonts w:ascii="Arial" w:eastAsia="SimSun" w:hAnsi="Arial" w:cs="Arial"/>
          <w:vertAlign w:val="subscript"/>
          <w:lang w:eastAsia="zh-CN"/>
        </w:rPr>
        <w:t>PowerClass</w:t>
      </w:r>
      <w:r>
        <w:rPr>
          <w:rFonts w:ascii="Arial" w:eastAsia="SimSun" w:hAnsi="Arial" w:cs="Arial"/>
          <w:lang w:eastAsia="zh-CN"/>
        </w:rPr>
        <w:t xml:space="preserve"> - 3dB and P</w:t>
      </w:r>
      <w:r w:rsidRPr="00D73441">
        <w:rPr>
          <w:rFonts w:ascii="Arial" w:eastAsia="SimSun" w:hAnsi="Arial" w:cs="Arial"/>
          <w:vertAlign w:val="subscript"/>
          <w:lang w:eastAsia="zh-CN"/>
        </w:rPr>
        <w:t>NR</w:t>
      </w:r>
      <w:r>
        <w:rPr>
          <w:rFonts w:ascii="Arial" w:eastAsia="SimSun" w:hAnsi="Arial" w:cs="Arial"/>
          <w:lang w:eastAsia="zh-CN"/>
        </w:rPr>
        <w:t xml:space="preserve"> = P</w:t>
      </w:r>
      <w:r w:rsidRPr="00D73441">
        <w:rPr>
          <w:rFonts w:ascii="Arial" w:eastAsia="SimSun" w:hAnsi="Arial" w:cs="Arial"/>
          <w:vertAlign w:val="subscript"/>
          <w:lang w:eastAsia="zh-CN"/>
        </w:rPr>
        <w:t>PowerClass</w:t>
      </w:r>
      <w:r>
        <w:rPr>
          <w:rFonts w:ascii="Arial" w:eastAsia="SimSun" w:hAnsi="Arial" w:cs="Arial"/>
          <w:lang w:eastAsia="zh-CN"/>
        </w:rPr>
        <w:t xml:space="preserve"> - 1dB</w:t>
      </w:r>
    </w:p>
    <w:p w:rsidR="00300F5B" w:rsidRDefault="00300F5B" w:rsidP="00300F5B">
      <w:pPr>
        <w:numPr>
          <w:ilvl w:val="0"/>
          <w:numId w:val="50"/>
        </w:numPr>
        <w:spacing w:after="120"/>
        <w:jc w:val="both"/>
        <w:rPr>
          <w:rFonts w:ascii="Arial" w:eastAsia="SimSun" w:hAnsi="Arial" w:cs="Arial"/>
          <w:lang w:eastAsia="zh-CN"/>
        </w:rPr>
      </w:pPr>
      <w:r>
        <w:rPr>
          <w:rFonts w:ascii="Arial" w:eastAsia="SimSun" w:hAnsi="Arial" w:cs="Arial"/>
          <w:lang w:eastAsia="zh-CN"/>
        </w:rPr>
        <w:t xml:space="preserve">If </w:t>
      </w:r>
      <m:oMath>
        <m:r>
          <w:rPr>
            <w:rFonts w:ascii="Cambria Math" w:eastAsia="SimSun" w:hAnsi="Cambria Math" w:cs="Arial"/>
            <w:lang w:eastAsia="zh-CN"/>
          </w:rPr>
          <m:t>10</m:t>
        </m:r>
        <m:sSub>
          <m:sSubPr>
            <m:ctrlPr>
              <w:rPr>
                <w:rFonts w:ascii="Cambria Math" w:eastAsia="SimSun" w:hAnsi="Cambria Math" w:cs="Arial"/>
                <w:i/>
                <w:lang w:eastAsia="zh-CN"/>
              </w:rPr>
            </m:ctrlPr>
          </m:sSubPr>
          <m:e>
            <m:r>
              <w:rPr>
                <w:rFonts w:ascii="Cambria Math" w:eastAsia="SimSun" w:hAnsi="Cambria Math" w:cs="Arial"/>
                <w:lang w:eastAsia="zh-CN"/>
              </w:rPr>
              <m:t>log</m:t>
            </m:r>
          </m:e>
          <m:sub>
            <m:r>
              <w:rPr>
                <w:rFonts w:ascii="Cambria Math" w:eastAsia="SimSun" w:hAnsi="Cambria Math" w:cs="Arial"/>
                <w:lang w:eastAsia="zh-CN"/>
              </w:rPr>
              <m:t>10</m:t>
            </m:r>
          </m:sub>
        </m:sSub>
        <m:d>
          <m:dPr>
            <m:begChr m:val="["/>
            <m:endChr m:val="]"/>
            <m:ctrlPr>
              <w:rPr>
                <w:rFonts w:ascii="Cambria Math" w:eastAsia="SimSun" w:hAnsi="Cambria Math" w:cs="Arial"/>
                <w:i/>
                <w:lang w:eastAsia="zh-CN"/>
              </w:rPr>
            </m:ctrlPr>
          </m:dPr>
          <m:e>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LTE</m:t>
                </m:r>
              </m:sub>
            </m:sSub>
            <m:r>
              <w:rPr>
                <w:rFonts w:ascii="Cambria Math" w:eastAsia="SimSun" w:hAnsi="Cambria Math" w:cs="Arial"/>
                <w:lang w:eastAsia="zh-CN"/>
              </w:rPr>
              <m:t>+</m:t>
            </m:r>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NR</m:t>
                </m:r>
              </m:sub>
            </m:sSub>
          </m:e>
        </m:d>
      </m:oMath>
      <w:r>
        <w:rPr>
          <w:rFonts w:ascii="Arial" w:eastAsia="SimSun" w:hAnsi="Arial" w:cs="Arial"/>
          <w:lang w:eastAsia="zh-CN"/>
        </w:rPr>
        <w:t xml:space="preserve"> ≥ P</w:t>
      </w:r>
      <w:r w:rsidRPr="00D73441">
        <w:rPr>
          <w:rFonts w:ascii="Arial" w:eastAsia="SimSun" w:hAnsi="Arial" w:cs="Arial"/>
          <w:vertAlign w:val="subscript"/>
          <w:lang w:eastAsia="zh-CN"/>
        </w:rPr>
        <w:t>PowerClass</w:t>
      </w:r>
      <w:r>
        <w:rPr>
          <w:rFonts w:ascii="Arial" w:eastAsia="SimSun" w:hAnsi="Arial" w:cs="Arial"/>
          <w:lang w:eastAsia="zh-CN"/>
        </w:rPr>
        <w:t xml:space="preserve">, set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rFonts w:ascii="Arial" w:eastAsia="SimSun" w:hAnsi="Arial" w:cs="Arial"/>
          <w:lang w:eastAsia="zh-CN"/>
        </w:rPr>
        <w:t xml:space="preserve"> = P</w:t>
      </w:r>
      <w:r w:rsidRPr="00D73441">
        <w:rPr>
          <w:rFonts w:ascii="Arial" w:eastAsia="SimSun" w:hAnsi="Arial" w:cs="Arial"/>
          <w:vertAlign w:val="subscript"/>
          <w:lang w:eastAsia="zh-CN"/>
        </w:rPr>
        <w:t>PowerClass</w:t>
      </w:r>
    </w:p>
    <w:p w:rsidR="00300F5B" w:rsidRDefault="00300F5B" w:rsidP="00300F5B">
      <w:pPr>
        <w:numPr>
          <w:ilvl w:val="0"/>
          <w:numId w:val="50"/>
        </w:numPr>
        <w:spacing w:after="120"/>
        <w:jc w:val="both"/>
        <w:rPr>
          <w:rFonts w:ascii="Arial" w:eastAsia="SimSun" w:hAnsi="Arial" w:cs="Arial"/>
          <w:lang w:eastAsia="zh-CN"/>
        </w:rPr>
      </w:pPr>
      <w:r>
        <w:rPr>
          <w:rFonts w:ascii="Arial" w:eastAsia="SimSun" w:hAnsi="Arial" w:cs="Arial"/>
          <w:lang w:eastAsia="zh-CN"/>
        </w:rPr>
        <w:t xml:space="preserve">If </w:t>
      </w:r>
      <m:oMath>
        <m:r>
          <w:rPr>
            <w:rFonts w:ascii="Cambria Math" w:eastAsia="SimSun" w:hAnsi="Cambria Math" w:cs="Arial"/>
            <w:lang w:eastAsia="zh-CN"/>
          </w:rPr>
          <m:t>10</m:t>
        </m:r>
        <m:sSub>
          <m:sSubPr>
            <m:ctrlPr>
              <w:rPr>
                <w:rFonts w:ascii="Cambria Math" w:eastAsia="SimSun" w:hAnsi="Cambria Math" w:cs="Arial"/>
                <w:i/>
                <w:lang w:eastAsia="zh-CN"/>
              </w:rPr>
            </m:ctrlPr>
          </m:sSubPr>
          <m:e>
            <m:r>
              <w:rPr>
                <w:rFonts w:ascii="Cambria Math" w:eastAsia="SimSun" w:hAnsi="Cambria Math" w:cs="Arial"/>
                <w:lang w:eastAsia="zh-CN"/>
              </w:rPr>
              <m:t>log</m:t>
            </m:r>
          </m:e>
          <m:sub>
            <m:r>
              <w:rPr>
                <w:rFonts w:ascii="Cambria Math" w:eastAsia="SimSun" w:hAnsi="Cambria Math" w:cs="Arial"/>
                <w:lang w:eastAsia="zh-CN"/>
              </w:rPr>
              <m:t>10</m:t>
            </m:r>
          </m:sub>
        </m:sSub>
        <m:d>
          <m:dPr>
            <m:begChr m:val="["/>
            <m:endChr m:val="]"/>
            <m:ctrlPr>
              <w:rPr>
                <w:rFonts w:ascii="Cambria Math" w:eastAsia="SimSun" w:hAnsi="Cambria Math" w:cs="Arial"/>
                <w:i/>
                <w:lang w:eastAsia="zh-CN"/>
              </w:rPr>
            </m:ctrlPr>
          </m:dPr>
          <m:e>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LTE</m:t>
                </m:r>
              </m:sub>
            </m:sSub>
            <m:r>
              <w:rPr>
                <w:rFonts w:ascii="Cambria Math" w:eastAsia="SimSun" w:hAnsi="Cambria Math" w:cs="Arial"/>
                <w:lang w:eastAsia="zh-CN"/>
              </w:rPr>
              <m:t>+</m:t>
            </m:r>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NR</m:t>
                </m:r>
              </m:sub>
            </m:sSub>
          </m:e>
        </m:d>
      </m:oMath>
      <w:r>
        <w:rPr>
          <w:rFonts w:ascii="Arial" w:eastAsia="SimSun" w:hAnsi="Arial" w:cs="Arial"/>
          <w:lang w:eastAsia="zh-CN"/>
        </w:rPr>
        <w:t xml:space="preserve"> &lt; P</w:t>
      </w:r>
      <w:r w:rsidRPr="00D73441">
        <w:rPr>
          <w:rFonts w:ascii="Arial" w:eastAsia="SimSun" w:hAnsi="Arial" w:cs="Arial"/>
          <w:vertAlign w:val="subscript"/>
          <w:lang w:eastAsia="zh-CN"/>
        </w:rPr>
        <w:t>PowerClass</w:t>
      </w:r>
      <w:r>
        <w:rPr>
          <w:rFonts w:ascii="Arial" w:eastAsia="SimSun" w:hAnsi="Arial" w:cs="Arial"/>
          <w:lang w:eastAsia="zh-CN"/>
        </w:rPr>
        <w:t xml:space="preserve">, set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rFonts w:ascii="Arial" w:eastAsia="SimSun" w:hAnsi="Arial" w:cs="Arial"/>
          <w:lang w:eastAsia="zh-CN"/>
        </w:rPr>
        <w:t xml:space="preserve"> = </w:t>
      </w:r>
      <m:oMath>
        <m:r>
          <w:rPr>
            <w:rFonts w:ascii="Cambria Math" w:eastAsia="SimSun" w:hAnsi="Cambria Math" w:cs="Arial"/>
            <w:lang w:eastAsia="zh-CN"/>
          </w:rPr>
          <m:t>10</m:t>
        </m:r>
        <m:sSub>
          <m:sSubPr>
            <m:ctrlPr>
              <w:rPr>
                <w:rFonts w:ascii="Cambria Math" w:eastAsia="SimSun" w:hAnsi="Cambria Math" w:cs="Arial"/>
                <w:i/>
                <w:lang w:eastAsia="zh-CN"/>
              </w:rPr>
            </m:ctrlPr>
          </m:sSubPr>
          <m:e>
            <m:r>
              <w:rPr>
                <w:rFonts w:ascii="Cambria Math" w:eastAsia="SimSun" w:hAnsi="Cambria Math" w:cs="Arial"/>
                <w:lang w:eastAsia="zh-CN"/>
              </w:rPr>
              <m:t>log</m:t>
            </m:r>
          </m:e>
          <m:sub>
            <m:r>
              <w:rPr>
                <w:rFonts w:ascii="Cambria Math" w:eastAsia="SimSun" w:hAnsi="Cambria Math" w:cs="Arial"/>
                <w:lang w:eastAsia="zh-CN"/>
              </w:rPr>
              <m:t>10</m:t>
            </m:r>
          </m:sub>
        </m:sSub>
        <m:d>
          <m:dPr>
            <m:begChr m:val="["/>
            <m:endChr m:val="]"/>
            <m:ctrlPr>
              <w:rPr>
                <w:rFonts w:ascii="Cambria Math" w:eastAsia="SimSun" w:hAnsi="Cambria Math" w:cs="Arial"/>
                <w:i/>
                <w:lang w:eastAsia="zh-CN"/>
              </w:rPr>
            </m:ctrlPr>
          </m:dPr>
          <m:e>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LTE</m:t>
                </m:r>
              </m:sub>
            </m:sSub>
            <m:r>
              <w:rPr>
                <w:rFonts w:ascii="Cambria Math" w:eastAsia="SimSun" w:hAnsi="Cambria Math" w:cs="Arial"/>
                <w:lang w:eastAsia="zh-CN"/>
              </w:rPr>
              <m:t>+</m:t>
            </m:r>
            <m:sSub>
              <m:sSubPr>
                <m:ctrlPr>
                  <w:rPr>
                    <w:rFonts w:ascii="Cambria Math" w:eastAsia="SimSun" w:hAnsi="Cambria Math" w:cs="Arial"/>
                    <w:i/>
                    <w:lang w:eastAsia="zh-CN"/>
                  </w:rPr>
                </m:ctrlPr>
              </m:sSubPr>
              <m:e>
                <m:acc>
                  <m:accPr>
                    <m:ctrlPr>
                      <w:rPr>
                        <w:rFonts w:ascii="Cambria Math" w:eastAsia="SimSun" w:hAnsi="Cambria Math" w:cs="Arial"/>
                        <w:i/>
                        <w:lang w:eastAsia="zh-CN"/>
                      </w:rPr>
                    </m:ctrlPr>
                  </m:accPr>
                  <m:e>
                    <m:r>
                      <w:rPr>
                        <w:rFonts w:ascii="Cambria Math" w:eastAsia="SimSun" w:hAnsi="Cambria Math" w:cs="Arial"/>
                        <w:lang w:eastAsia="zh-CN"/>
                      </w:rPr>
                      <m:t>P</m:t>
                    </m:r>
                  </m:e>
                </m:acc>
              </m:e>
              <m:sub>
                <m:r>
                  <w:rPr>
                    <w:rFonts w:ascii="Cambria Math" w:eastAsia="SimSun" w:hAnsi="Cambria Math" w:cs="Arial"/>
                    <w:lang w:eastAsia="zh-CN"/>
                  </w:rPr>
                  <m:t>NR</m:t>
                </m:r>
              </m:sub>
            </m:sSub>
          </m:e>
        </m:d>
      </m:oMath>
      <w:r>
        <w:rPr>
          <w:rFonts w:ascii="Arial" w:eastAsia="SimSun" w:hAnsi="Arial" w:cs="Arial"/>
          <w:lang w:eastAsia="zh-CN"/>
        </w:rPr>
        <w:t xml:space="preserve"> - 1dB </w:t>
      </w:r>
    </w:p>
    <w:p w:rsidR="00300F5B" w:rsidRDefault="00300F5B" w:rsidP="00300F5B">
      <w:pPr>
        <w:spacing w:after="0"/>
        <w:jc w:val="both"/>
        <w:rPr>
          <w:rFonts w:ascii="Arial" w:eastAsia="SimSun" w:hAnsi="Arial" w:cs="Arial"/>
          <w:lang w:eastAsia="zh-CN"/>
        </w:rPr>
      </w:pPr>
    </w:p>
    <w:p w:rsidR="00300F5B" w:rsidRDefault="00300F5B" w:rsidP="00300F5B">
      <w:pPr>
        <w:spacing w:after="120"/>
        <w:jc w:val="both"/>
        <w:rPr>
          <w:rFonts w:ascii="Arial" w:eastAsia="SimSun" w:hAnsi="Arial" w:cs="Arial"/>
          <w:lang w:eastAsia="zh-CN"/>
        </w:rPr>
      </w:pPr>
      <w:r>
        <w:rPr>
          <w:rFonts w:ascii="Arial" w:eastAsia="SimSun" w:hAnsi="Arial" w:cs="Arial"/>
          <w:lang w:eastAsia="zh-CN"/>
        </w:rPr>
        <w:t>Based on the above proposed principles, the numerical examples for the two step power sharing verifications are summarized in Table 2-1 and Table 2-2, respectively.</w:t>
      </w:r>
    </w:p>
    <w:p w:rsidR="00300F5B" w:rsidRDefault="00300F5B" w:rsidP="00300F5B">
      <w:pPr>
        <w:spacing w:after="0"/>
        <w:jc w:val="both"/>
        <w:rPr>
          <w:rFonts w:ascii="Arial" w:eastAsia="SimSun" w:hAnsi="Arial" w:cs="Arial"/>
          <w:lang w:eastAsia="zh-CN"/>
        </w:rPr>
      </w:pPr>
    </w:p>
    <w:tbl>
      <w:tblPr>
        <w:tblW w:w="8265" w:type="dxa"/>
        <w:jc w:val="center"/>
        <w:tblLook w:val="04A0" w:firstRow="1" w:lastRow="0" w:firstColumn="1" w:lastColumn="0" w:noHBand="0" w:noVBand="1"/>
      </w:tblPr>
      <w:tblGrid>
        <w:gridCol w:w="3855"/>
        <w:gridCol w:w="4410"/>
      </w:tblGrid>
      <w:tr w:rsidR="00300F5B" w:rsidRPr="00300F5B" w:rsidTr="00300F5B">
        <w:trPr>
          <w:trHeight w:val="360"/>
          <w:jc w:val="center"/>
        </w:trPr>
        <w:tc>
          <w:tcPr>
            <w:tcW w:w="8265"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hideMark/>
          </w:tcPr>
          <w:p w:rsidR="00300F5B" w:rsidRPr="00300F5B" w:rsidRDefault="00300F5B" w:rsidP="00300F5B">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P</w:t>
            </w:r>
            <w:r w:rsidRPr="00300F5B">
              <w:rPr>
                <w:rFonts w:ascii="Calibri" w:hAnsi="Calibri"/>
                <w:color w:val="000000"/>
                <w:sz w:val="22"/>
                <w:szCs w:val="22"/>
                <w:vertAlign w:val="subscript"/>
                <w:lang w:val="en-US"/>
              </w:rPr>
              <w:t>CMAX,L,E-UTRA</w:t>
            </w:r>
            <w:r w:rsidRPr="00300F5B">
              <w:rPr>
                <w:rFonts w:ascii="Calibri" w:hAnsi="Calibri"/>
                <w:color w:val="000000"/>
                <w:sz w:val="22"/>
                <w:szCs w:val="22"/>
                <w:lang w:val="en-US"/>
              </w:rPr>
              <w:t xml:space="preserve"> = 21 dBm, P</w:t>
            </w:r>
            <w:r w:rsidRPr="00300F5B">
              <w:rPr>
                <w:rFonts w:ascii="Calibri" w:hAnsi="Calibri"/>
                <w:color w:val="000000"/>
                <w:sz w:val="22"/>
                <w:szCs w:val="22"/>
                <w:vertAlign w:val="subscript"/>
                <w:lang w:val="en-US"/>
              </w:rPr>
              <w:t>CMAX,L,NR</w:t>
            </w:r>
            <w:r w:rsidRPr="00300F5B">
              <w:rPr>
                <w:rFonts w:ascii="Calibri" w:hAnsi="Calibri"/>
                <w:color w:val="000000"/>
                <w:sz w:val="22"/>
                <w:szCs w:val="22"/>
                <w:lang w:val="en-US"/>
              </w:rPr>
              <w:t xml:space="preserve"> = 21 dBm; P</w:t>
            </w:r>
            <w:r w:rsidRPr="00300F5B">
              <w:rPr>
                <w:rFonts w:ascii="Calibri" w:hAnsi="Calibri"/>
                <w:color w:val="000000"/>
                <w:sz w:val="22"/>
                <w:szCs w:val="22"/>
                <w:vertAlign w:val="subscript"/>
                <w:lang w:val="en-US"/>
              </w:rPr>
              <w:t>LTE</w:t>
            </w:r>
            <w:r w:rsidRPr="00300F5B">
              <w:rPr>
                <w:rFonts w:ascii="Calibri" w:hAnsi="Calibri"/>
                <w:color w:val="000000"/>
                <w:sz w:val="22"/>
                <w:szCs w:val="22"/>
                <w:lang w:val="en-US"/>
              </w:rPr>
              <w:t xml:space="preserve"> = 21 dBm, P</w:t>
            </w:r>
            <w:r w:rsidRPr="00300F5B">
              <w:rPr>
                <w:rFonts w:ascii="Calibri" w:hAnsi="Calibri"/>
                <w:color w:val="000000"/>
                <w:sz w:val="22"/>
                <w:szCs w:val="22"/>
                <w:vertAlign w:val="subscript"/>
                <w:lang w:val="en-US"/>
              </w:rPr>
              <w:t>NR</w:t>
            </w:r>
            <w:r w:rsidRPr="00300F5B">
              <w:rPr>
                <w:rFonts w:ascii="Calibri" w:hAnsi="Calibri"/>
                <w:color w:val="000000"/>
                <w:sz w:val="22"/>
                <w:szCs w:val="22"/>
                <w:lang w:val="en-US"/>
              </w:rPr>
              <w:t xml:space="preserve"> = 21 dBm;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rFonts w:ascii="Calibri" w:hAnsi="Calibri"/>
                <w:lang w:val="en-US"/>
              </w:rPr>
              <w:t xml:space="preserve"> </w:t>
            </w:r>
            <w:r w:rsidRPr="00300F5B">
              <w:rPr>
                <w:rFonts w:ascii="Calibri" w:hAnsi="Calibri"/>
                <w:color w:val="000000"/>
                <w:sz w:val="22"/>
                <w:szCs w:val="22"/>
                <w:lang w:val="en-US"/>
              </w:rPr>
              <w:t>= 2</w:t>
            </w:r>
            <w:r>
              <w:rPr>
                <w:rFonts w:ascii="Calibri" w:hAnsi="Calibri"/>
                <w:color w:val="000000"/>
                <w:sz w:val="22"/>
                <w:szCs w:val="22"/>
                <w:lang w:val="en-US"/>
              </w:rPr>
              <w:t>3</w:t>
            </w:r>
            <w:r w:rsidRPr="00300F5B">
              <w:rPr>
                <w:rFonts w:ascii="Calibri" w:hAnsi="Calibri"/>
                <w:color w:val="000000"/>
                <w:sz w:val="22"/>
                <w:szCs w:val="22"/>
                <w:lang w:val="en-US"/>
              </w:rPr>
              <w:t xml:space="preserve"> dBm</w:t>
            </w:r>
          </w:p>
        </w:tc>
      </w:tr>
      <w:tr w:rsidR="00300F5B" w:rsidRPr="00300F5B" w:rsidTr="00300F5B">
        <w:trPr>
          <w:trHeight w:val="360"/>
          <w:jc w:val="center"/>
        </w:trPr>
        <w:tc>
          <w:tcPr>
            <w:tcW w:w="3855" w:type="dxa"/>
            <w:tcBorders>
              <w:top w:val="nil"/>
              <w:left w:val="single" w:sz="12" w:space="0" w:color="auto"/>
              <w:bottom w:val="single" w:sz="4" w:space="0" w:color="auto"/>
              <w:right w:val="single" w:sz="4" w:space="0" w:color="auto"/>
            </w:tcBorders>
            <w:shd w:val="clear" w:color="auto" w:fill="auto"/>
            <w:noWrap/>
            <w:vAlign w:val="center"/>
            <w:hideMark/>
          </w:tcPr>
          <w:p w:rsidR="00300F5B" w:rsidRPr="00300F5B" w:rsidRDefault="00300F5B" w:rsidP="00300F5B">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E-UTRA P</w:t>
            </w:r>
            <w:r w:rsidRPr="00300F5B">
              <w:rPr>
                <w:rFonts w:ascii="Calibri" w:hAnsi="Calibri"/>
                <w:color w:val="000000"/>
                <w:sz w:val="22"/>
                <w:szCs w:val="22"/>
                <w:vertAlign w:val="subscript"/>
                <w:lang w:val="en-US"/>
              </w:rPr>
              <w:t>UMAX</w:t>
            </w:r>
            <w:r w:rsidRPr="00300F5B">
              <w:rPr>
                <w:rFonts w:ascii="Calibri" w:hAnsi="Calibri"/>
                <w:color w:val="000000"/>
                <w:sz w:val="22"/>
                <w:szCs w:val="22"/>
                <w:lang w:val="en-US"/>
              </w:rPr>
              <w:t xml:space="preserve"> Passing Criteria</w:t>
            </w:r>
          </w:p>
        </w:tc>
        <w:tc>
          <w:tcPr>
            <w:tcW w:w="4410" w:type="dxa"/>
            <w:tcBorders>
              <w:top w:val="nil"/>
              <w:left w:val="nil"/>
              <w:bottom w:val="single" w:sz="4" w:space="0" w:color="auto"/>
              <w:right w:val="single" w:sz="12" w:space="0" w:color="auto"/>
            </w:tcBorders>
            <w:shd w:val="clear" w:color="auto" w:fill="auto"/>
            <w:noWrap/>
            <w:vAlign w:val="center"/>
            <w:hideMark/>
          </w:tcPr>
          <w:p w:rsidR="00300F5B" w:rsidRPr="00300F5B" w:rsidRDefault="00300F5B" w:rsidP="00300F5B">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NR P</w:t>
            </w:r>
            <w:r w:rsidRPr="00300F5B">
              <w:rPr>
                <w:rFonts w:ascii="Calibri" w:hAnsi="Calibri"/>
                <w:color w:val="000000"/>
                <w:sz w:val="22"/>
                <w:szCs w:val="22"/>
                <w:vertAlign w:val="subscript"/>
                <w:lang w:val="en-US"/>
              </w:rPr>
              <w:t>UMAX</w:t>
            </w:r>
            <w:r w:rsidRPr="00300F5B">
              <w:rPr>
                <w:rFonts w:ascii="Calibri" w:hAnsi="Calibri"/>
                <w:color w:val="000000"/>
                <w:sz w:val="22"/>
                <w:szCs w:val="22"/>
                <w:lang w:val="en-US"/>
              </w:rPr>
              <w:t xml:space="preserve"> Passing Criteria</w:t>
            </w:r>
          </w:p>
        </w:tc>
      </w:tr>
      <w:tr w:rsidR="00300F5B" w:rsidRPr="00300F5B" w:rsidTr="00300F5B">
        <w:trPr>
          <w:trHeight w:val="360"/>
          <w:jc w:val="center"/>
        </w:trPr>
        <w:tc>
          <w:tcPr>
            <w:tcW w:w="3855" w:type="dxa"/>
            <w:tcBorders>
              <w:top w:val="nil"/>
              <w:left w:val="single" w:sz="12" w:space="0" w:color="auto"/>
              <w:bottom w:val="single" w:sz="12" w:space="0" w:color="auto"/>
              <w:right w:val="single" w:sz="4" w:space="0" w:color="auto"/>
            </w:tcBorders>
            <w:shd w:val="clear" w:color="auto" w:fill="auto"/>
            <w:noWrap/>
            <w:vAlign w:val="center"/>
            <w:hideMark/>
          </w:tcPr>
          <w:p w:rsidR="00300F5B" w:rsidRPr="00300F5B" w:rsidRDefault="00300F5B" w:rsidP="00300F5B">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 xml:space="preserve">19 dBm </w:t>
            </w:r>
            <w:r>
              <w:rPr>
                <w:rFonts w:ascii="Calibri" w:hAnsi="Calibri"/>
                <w:color w:val="000000"/>
                <w:sz w:val="22"/>
                <w:szCs w:val="22"/>
                <w:lang w:val="en-US"/>
              </w:rPr>
              <w:t>≤</w:t>
            </w:r>
            <w:r w:rsidRPr="00300F5B">
              <w:rPr>
                <w:rFonts w:ascii="Calibri" w:hAnsi="Calibri"/>
                <w:color w:val="000000"/>
                <w:sz w:val="22"/>
                <w:szCs w:val="22"/>
                <w:lang w:val="en-US"/>
              </w:rPr>
              <w:t xml:space="preserve"> P</w:t>
            </w:r>
            <w:r w:rsidRPr="00300F5B">
              <w:rPr>
                <w:rFonts w:ascii="Calibri" w:hAnsi="Calibri"/>
                <w:color w:val="000000"/>
                <w:sz w:val="22"/>
                <w:szCs w:val="22"/>
                <w:vertAlign w:val="subscript"/>
                <w:lang w:val="en-US"/>
              </w:rPr>
              <w:t>UMAX</w:t>
            </w:r>
            <w:r w:rsidRPr="00300F5B">
              <w:rPr>
                <w:rFonts w:ascii="Calibri" w:hAnsi="Calibri"/>
                <w:color w:val="000000"/>
                <w:sz w:val="22"/>
                <w:szCs w:val="22"/>
                <w:lang w:val="en-US"/>
              </w:rPr>
              <w:t xml:space="preserve"> </w:t>
            </w:r>
            <w:r>
              <w:rPr>
                <w:rFonts w:ascii="Calibri" w:hAnsi="Calibri"/>
                <w:color w:val="000000"/>
                <w:sz w:val="22"/>
                <w:szCs w:val="22"/>
                <w:lang w:val="en-US"/>
              </w:rPr>
              <w:t>≤</w:t>
            </w:r>
            <w:r w:rsidRPr="00300F5B">
              <w:rPr>
                <w:rFonts w:ascii="Calibri" w:hAnsi="Calibri"/>
                <w:color w:val="000000"/>
                <w:sz w:val="22"/>
                <w:szCs w:val="22"/>
                <w:lang w:val="en-US"/>
              </w:rPr>
              <w:t xml:space="preserve"> 23 dBm</w:t>
            </w:r>
          </w:p>
        </w:tc>
        <w:tc>
          <w:tcPr>
            <w:tcW w:w="4410" w:type="dxa"/>
            <w:tcBorders>
              <w:top w:val="nil"/>
              <w:left w:val="nil"/>
              <w:bottom w:val="single" w:sz="12" w:space="0" w:color="auto"/>
              <w:right w:val="single" w:sz="12" w:space="0" w:color="auto"/>
            </w:tcBorders>
            <w:shd w:val="clear" w:color="auto" w:fill="auto"/>
            <w:noWrap/>
            <w:vAlign w:val="center"/>
            <w:hideMark/>
          </w:tcPr>
          <w:p w:rsidR="00300F5B" w:rsidRPr="00300F5B" w:rsidRDefault="00300F5B" w:rsidP="00300F5B">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 xml:space="preserve">14.7 dBm </w:t>
            </w:r>
            <w:r>
              <w:rPr>
                <w:rFonts w:ascii="Calibri" w:hAnsi="Calibri"/>
                <w:color w:val="000000"/>
                <w:sz w:val="22"/>
                <w:szCs w:val="22"/>
                <w:lang w:val="en-US"/>
              </w:rPr>
              <w:t>≤</w:t>
            </w:r>
            <w:r w:rsidRPr="00300F5B">
              <w:rPr>
                <w:rFonts w:ascii="Calibri" w:hAnsi="Calibri"/>
                <w:color w:val="000000"/>
                <w:sz w:val="22"/>
                <w:szCs w:val="22"/>
                <w:lang w:val="en-US"/>
              </w:rPr>
              <w:t xml:space="preserve"> P</w:t>
            </w:r>
            <w:r w:rsidRPr="00300F5B">
              <w:rPr>
                <w:rFonts w:ascii="Calibri" w:hAnsi="Calibri"/>
                <w:color w:val="000000"/>
                <w:sz w:val="22"/>
                <w:szCs w:val="22"/>
                <w:vertAlign w:val="subscript"/>
                <w:lang w:val="en-US"/>
              </w:rPr>
              <w:t>UMAX</w:t>
            </w:r>
            <w:r w:rsidRPr="00300F5B">
              <w:rPr>
                <w:rFonts w:ascii="Calibri" w:hAnsi="Calibri"/>
                <w:color w:val="000000"/>
                <w:sz w:val="22"/>
                <w:szCs w:val="22"/>
                <w:lang w:val="en-US"/>
              </w:rPr>
              <w:t xml:space="preserve"> </w:t>
            </w:r>
            <w:r>
              <w:rPr>
                <w:rFonts w:ascii="Calibri" w:hAnsi="Calibri"/>
                <w:color w:val="000000"/>
                <w:sz w:val="22"/>
                <w:szCs w:val="22"/>
                <w:lang w:val="en-US"/>
              </w:rPr>
              <w:t>≤</w:t>
            </w:r>
            <w:r w:rsidRPr="00300F5B">
              <w:rPr>
                <w:rFonts w:ascii="Calibri" w:hAnsi="Calibri"/>
                <w:color w:val="000000"/>
                <w:sz w:val="22"/>
                <w:szCs w:val="22"/>
                <w:lang w:val="en-US"/>
              </w:rPr>
              <w:t xml:space="preserve"> 22.7 dBm</w:t>
            </w:r>
          </w:p>
        </w:tc>
      </w:tr>
    </w:tbl>
    <w:p w:rsidR="00300F5B" w:rsidRDefault="00300F5B" w:rsidP="00300F5B">
      <w:pPr>
        <w:spacing w:after="0"/>
        <w:jc w:val="both"/>
        <w:rPr>
          <w:rFonts w:ascii="Arial" w:eastAsia="SimSun" w:hAnsi="Arial" w:cs="Arial"/>
          <w:lang w:eastAsia="zh-CN"/>
        </w:rPr>
      </w:pPr>
      <w:r>
        <w:rPr>
          <w:rFonts w:ascii="Arial" w:eastAsia="SimSun" w:hAnsi="Arial" w:cs="Arial"/>
          <w:lang w:eastAsia="zh-CN"/>
        </w:rPr>
        <w:t xml:space="preserve">  </w:t>
      </w:r>
    </w:p>
    <w:p w:rsidR="00300F5B" w:rsidRPr="00300F5B" w:rsidRDefault="00300F5B" w:rsidP="00300F5B">
      <w:pPr>
        <w:spacing w:after="120"/>
        <w:jc w:val="center"/>
        <w:rPr>
          <w:rFonts w:ascii="Arial" w:eastAsia="SimSun" w:hAnsi="Arial" w:cs="Arial"/>
          <w:lang w:eastAsia="zh-CN"/>
        </w:rPr>
      </w:pPr>
      <w:r>
        <w:rPr>
          <w:rFonts w:ascii="Arial" w:hAnsi="Arial" w:cs="Arial"/>
          <w:b/>
        </w:rPr>
        <w:t>Table 2-1 Proposed P</w:t>
      </w:r>
      <w:r w:rsidRPr="00300F5B">
        <w:rPr>
          <w:rFonts w:ascii="Arial" w:hAnsi="Arial" w:cs="Arial"/>
          <w:b/>
          <w:vertAlign w:val="subscript"/>
        </w:rPr>
        <w:t>CMAX</w:t>
      </w:r>
      <w:r>
        <w:rPr>
          <w:rFonts w:ascii="Arial" w:hAnsi="Arial" w:cs="Arial"/>
          <w:b/>
        </w:rPr>
        <w:t xml:space="preserve"> configurations for Step 1 power sharing verification </w:t>
      </w:r>
    </w:p>
    <w:p w:rsidR="00300F5B" w:rsidRDefault="00300F5B" w:rsidP="00300F5B">
      <w:pPr>
        <w:spacing w:after="0"/>
        <w:jc w:val="both"/>
        <w:rPr>
          <w:rFonts w:ascii="Arial" w:eastAsia="SimSun" w:hAnsi="Arial" w:cs="Arial"/>
          <w:lang w:eastAsia="zh-CN"/>
        </w:rPr>
      </w:pPr>
    </w:p>
    <w:tbl>
      <w:tblPr>
        <w:tblW w:w="8265" w:type="dxa"/>
        <w:jc w:val="center"/>
        <w:tblLook w:val="04A0" w:firstRow="1" w:lastRow="0" w:firstColumn="1" w:lastColumn="0" w:noHBand="0" w:noVBand="1"/>
      </w:tblPr>
      <w:tblGrid>
        <w:gridCol w:w="3855"/>
        <w:gridCol w:w="4410"/>
      </w:tblGrid>
      <w:tr w:rsidR="00300F5B" w:rsidRPr="00300F5B" w:rsidTr="00300F5B">
        <w:trPr>
          <w:trHeight w:val="360"/>
          <w:jc w:val="center"/>
        </w:trPr>
        <w:tc>
          <w:tcPr>
            <w:tcW w:w="8265"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hideMark/>
          </w:tcPr>
          <w:p w:rsidR="00300F5B" w:rsidRPr="00300F5B" w:rsidRDefault="00300F5B" w:rsidP="00300F5B">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P</w:t>
            </w:r>
            <w:r w:rsidRPr="00300F5B">
              <w:rPr>
                <w:rFonts w:ascii="Calibri" w:hAnsi="Calibri"/>
                <w:color w:val="000000"/>
                <w:sz w:val="22"/>
                <w:szCs w:val="22"/>
                <w:vertAlign w:val="subscript"/>
                <w:lang w:val="en-US"/>
              </w:rPr>
              <w:t>CMAX,L,E-UTRA</w:t>
            </w:r>
            <w:r w:rsidRPr="00300F5B">
              <w:rPr>
                <w:rFonts w:ascii="Calibri" w:hAnsi="Calibri"/>
                <w:color w:val="000000"/>
                <w:sz w:val="22"/>
                <w:szCs w:val="22"/>
                <w:lang w:val="en-US"/>
              </w:rPr>
              <w:t xml:space="preserve"> = 2</w:t>
            </w:r>
            <w:r>
              <w:rPr>
                <w:rFonts w:ascii="Calibri" w:hAnsi="Calibri"/>
                <w:color w:val="000000"/>
                <w:sz w:val="22"/>
                <w:szCs w:val="22"/>
                <w:lang w:val="en-US"/>
              </w:rPr>
              <w:t>2</w:t>
            </w:r>
            <w:r w:rsidRPr="00300F5B">
              <w:rPr>
                <w:rFonts w:ascii="Calibri" w:hAnsi="Calibri"/>
                <w:color w:val="000000"/>
                <w:sz w:val="22"/>
                <w:szCs w:val="22"/>
                <w:lang w:val="en-US"/>
              </w:rPr>
              <w:t xml:space="preserve"> dBm, P</w:t>
            </w:r>
            <w:r w:rsidRPr="00300F5B">
              <w:rPr>
                <w:rFonts w:ascii="Calibri" w:hAnsi="Calibri"/>
                <w:color w:val="000000"/>
                <w:sz w:val="22"/>
                <w:szCs w:val="22"/>
                <w:vertAlign w:val="subscript"/>
                <w:lang w:val="en-US"/>
              </w:rPr>
              <w:t>CMAX,L,NR</w:t>
            </w:r>
            <w:r w:rsidRPr="00300F5B">
              <w:rPr>
                <w:rFonts w:ascii="Calibri" w:hAnsi="Calibri"/>
                <w:color w:val="000000"/>
                <w:sz w:val="22"/>
                <w:szCs w:val="22"/>
                <w:lang w:val="en-US"/>
              </w:rPr>
              <w:t xml:space="preserve"> = 2</w:t>
            </w:r>
            <w:r>
              <w:rPr>
                <w:rFonts w:ascii="Calibri" w:hAnsi="Calibri"/>
                <w:color w:val="000000"/>
                <w:sz w:val="22"/>
                <w:szCs w:val="22"/>
                <w:lang w:val="en-US"/>
              </w:rPr>
              <w:t>2</w:t>
            </w:r>
            <w:r w:rsidRPr="00300F5B">
              <w:rPr>
                <w:rFonts w:ascii="Calibri" w:hAnsi="Calibri"/>
                <w:color w:val="000000"/>
                <w:sz w:val="22"/>
                <w:szCs w:val="22"/>
                <w:lang w:val="en-US"/>
              </w:rPr>
              <w:t xml:space="preserve"> dBm; P</w:t>
            </w:r>
            <w:r w:rsidRPr="00300F5B">
              <w:rPr>
                <w:rFonts w:ascii="Calibri" w:hAnsi="Calibri"/>
                <w:color w:val="000000"/>
                <w:sz w:val="22"/>
                <w:szCs w:val="22"/>
                <w:vertAlign w:val="subscript"/>
                <w:lang w:val="en-US"/>
              </w:rPr>
              <w:t>LTE</w:t>
            </w:r>
            <w:r w:rsidRPr="00300F5B">
              <w:rPr>
                <w:rFonts w:ascii="Calibri" w:hAnsi="Calibri"/>
                <w:color w:val="000000"/>
                <w:sz w:val="22"/>
                <w:szCs w:val="22"/>
                <w:lang w:val="en-US"/>
              </w:rPr>
              <w:t xml:space="preserve"> = </w:t>
            </w:r>
            <w:r>
              <w:rPr>
                <w:rFonts w:ascii="Calibri" w:hAnsi="Calibri"/>
                <w:color w:val="000000"/>
                <w:sz w:val="22"/>
                <w:szCs w:val="22"/>
                <w:lang w:val="en-US"/>
              </w:rPr>
              <w:t>19</w:t>
            </w:r>
            <w:r w:rsidRPr="00300F5B">
              <w:rPr>
                <w:rFonts w:ascii="Calibri" w:hAnsi="Calibri"/>
                <w:color w:val="000000"/>
                <w:sz w:val="22"/>
                <w:szCs w:val="22"/>
                <w:lang w:val="en-US"/>
              </w:rPr>
              <w:t xml:space="preserve"> dBm, P</w:t>
            </w:r>
            <w:r w:rsidRPr="00300F5B">
              <w:rPr>
                <w:rFonts w:ascii="Calibri" w:hAnsi="Calibri"/>
                <w:color w:val="000000"/>
                <w:sz w:val="22"/>
                <w:szCs w:val="22"/>
                <w:vertAlign w:val="subscript"/>
                <w:lang w:val="en-US"/>
              </w:rPr>
              <w:t>NR</w:t>
            </w:r>
            <w:r w:rsidRPr="00300F5B">
              <w:rPr>
                <w:rFonts w:ascii="Calibri" w:hAnsi="Calibri"/>
                <w:color w:val="000000"/>
                <w:sz w:val="22"/>
                <w:szCs w:val="22"/>
                <w:lang w:val="en-US"/>
              </w:rPr>
              <w:t xml:space="preserve"> = 2</w:t>
            </w:r>
            <w:r>
              <w:rPr>
                <w:rFonts w:ascii="Calibri" w:hAnsi="Calibri"/>
                <w:color w:val="000000"/>
                <w:sz w:val="22"/>
                <w:szCs w:val="22"/>
                <w:lang w:val="en-US"/>
              </w:rPr>
              <w:t>2</w:t>
            </w:r>
            <w:r w:rsidRPr="00300F5B">
              <w:rPr>
                <w:rFonts w:ascii="Calibri" w:hAnsi="Calibri"/>
                <w:color w:val="000000"/>
                <w:sz w:val="22"/>
                <w:szCs w:val="22"/>
                <w:lang w:val="en-US"/>
              </w:rPr>
              <w:t xml:space="preserve"> dBm;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rFonts w:ascii="Calibri" w:hAnsi="Calibri"/>
                <w:lang w:val="en-US"/>
              </w:rPr>
              <w:t xml:space="preserve"> </w:t>
            </w:r>
            <w:r w:rsidRPr="00300F5B">
              <w:rPr>
                <w:rFonts w:ascii="Calibri" w:hAnsi="Calibri"/>
                <w:color w:val="000000"/>
                <w:sz w:val="22"/>
                <w:szCs w:val="22"/>
                <w:lang w:val="en-US"/>
              </w:rPr>
              <w:t>= 2</w:t>
            </w:r>
            <w:r>
              <w:rPr>
                <w:rFonts w:ascii="Calibri" w:hAnsi="Calibri"/>
                <w:color w:val="000000"/>
                <w:sz w:val="22"/>
                <w:szCs w:val="22"/>
                <w:lang w:val="en-US"/>
              </w:rPr>
              <w:t>3</w:t>
            </w:r>
            <w:r w:rsidRPr="00300F5B">
              <w:rPr>
                <w:rFonts w:ascii="Calibri" w:hAnsi="Calibri"/>
                <w:color w:val="000000"/>
                <w:sz w:val="22"/>
                <w:szCs w:val="22"/>
                <w:lang w:val="en-US"/>
              </w:rPr>
              <w:t xml:space="preserve"> dBm</w:t>
            </w:r>
          </w:p>
        </w:tc>
      </w:tr>
      <w:tr w:rsidR="00300F5B" w:rsidRPr="00300F5B" w:rsidTr="00300F5B">
        <w:trPr>
          <w:trHeight w:val="360"/>
          <w:jc w:val="center"/>
        </w:trPr>
        <w:tc>
          <w:tcPr>
            <w:tcW w:w="3855" w:type="dxa"/>
            <w:tcBorders>
              <w:top w:val="nil"/>
              <w:left w:val="single" w:sz="12" w:space="0" w:color="auto"/>
              <w:bottom w:val="single" w:sz="4" w:space="0" w:color="auto"/>
              <w:right w:val="single" w:sz="4" w:space="0" w:color="auto"/>
            </w:tcBorders>
            <w:shd w:val="clear" w:color="auto" w:fill="auto"/>
            <w:noWrap/>
            <w:vAlign w:val="center"/>
            <w:hideMark/>
          </w:tcPr>
          <w:p w:rsidR="00300F5B" w:rsidRPr="00300F5B" w:rsidRDefault="00300F5B" w:rsidP="00A23C8F">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E-UTRA P</w:t>
            </w:r>
            <w:r w:rsidRPr="00300F5B">
              <w:rPr>
                <w:rFonts w:ascii="Calibri" w:hAnsi="Calibri"/>
                <w:color w:val="000000"/>
                <w:sz w:val="22"/>
                <w:szCs w:val="22"/>
                <w:vertAlign w:val="subscript"/>
                <w:lang w:val="en-US"/>
              </w:rPr>
              <w:t>UMAX</w:t>
            </w:r>
            <w:r w:rsidRPr="00300F5B">
              <w:rPr>
                <w:rFonts w:ascii="Calibri" w:hAnsi="Calibri"/>
                <w:color w:val="000000"/>
                <w:sz w:val="22"/>
                <w:szCs w:val="22"/>
                <w:lang w:val="en-US"/>
              </w:rPr>
              <w:t xml:space="preserve"> Passing Criteria</w:t>
            </w:r>
          </w:p>
        </w:tc>
        <w:tc>
          <w:tcPr>
            <w:tcW w:w="4410" w:type="dxa"/>
            <w:tcBorders>
              <w:top w:val="nil"/>
              <w:left w:val="nil"/>
              <w:bottom w:val="single" w:sz="4" w:space="0" w:color="auto"/>
              <w:right w:val="single" w:sz="12" w:space="0" w:color="auto"/>
            </w:tcBorders>
            <w:shd w:val="clear" w:color="auto" w:fill="auto"/>
            <w:noWrap/>
            <w:vAlign w:val="center"/>
            <w:hideMark/>
          </w:tcPr>
          <w:p w:rsidR="00300F5B" w:rsidRPr="00300F5B" w:rsidRDefault="00300F5B" w:rsidP="00A23C8F">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NR P</w:t>
            </w:r>
            <w:r w:rsidRPr="00300F5B">
              <w:rPr>
                <w:rFonts w:ascii="Calibri" w:hAnsi="Calibri"/>
                <w:color w:val="000000"/>
                <w:sz w:val="22"/>
                <w:szCs w:val="22"/>
                <w:vertAlign w:val="subscript"/>
                <w:lang w:val="en-US"/>
              </w:rPr>
              <w:t>UMAX</w:t>
            </w:r>
            <w:r w:rsidRPr="00300F5B">
              <w:rPr>
                <w:rFonts w:ascii="Calibri" w:hAnsi="Calibri"/>
                <w:color w:val="000000"/>
                <w:sz w:val="22"/>
                <w:szCs w:val="22"/>
                <w:lang w:val="en-US"/>
              </w:rPr>
              <w:t xml:space="preserve"> Passing Criteria</w:t>
            </w:r>
          </w:p>
        </w:tc>
      </w:tr>
      <w:tr w:rsidR="00300F5B" w:rsidRPr="00300F5B" w:rsidTr="00300F5B">
        <w:trPr>
          <w:trHeight w:val="360"/>
          <w:jc w:val="center"/>
        </w:trPr>
        <w:tc>
          <w:tcPr>
            <w:tcW w:w="3855" w:type="dxa"/>
            <w:tcBorders>
              <w:top w:val="nil"/>
              <w:left w:val="single" w:sz="12" w:space="0" w:color="auto"/>
              <w:bottom w:val="single" w:sz="12" w:space="0" w:color="auto"/>
              <w:right w:val="single" w:sz="4" w:space="0" w:color="auto"/>
            </w:tcBorders>
            <w:shd w:val="clear" w:color="auto" w:fill="auto"/>
            <w:noWrap/>
            <w:vAlign w:val="center"/>
            <w:hideMark/>
          </w:tcPr>
          <w:p w:rsidR="00300F5B" w:rsidRPr="00300F5B" w:rsidRDefault="00300F5B" w:rsidP="00300F5B">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1</w:t>
            </w:r>
            <w:r>
              <w:rPr>
                <w:rFonts w:ascii="Calibri" w:hAnsi="Calibri"/>
                <w:color w:val="000000"/>
                <w:sz w:val="22"/>
                <w:szCs w:val="22"/>
                <w:lang w:val="en-US"/>
              </w:rPr>
              <w:t>5.5</w:t>
            </w:r>
            <w:r w:rsidRPr="00300F5B">
              <w:rPr>
                <w:rFonts w:ascii="Calibri" w:hAnsi="Calibri"/>
                <w:color w:val="000000"/>
                <w:sz w:val="22"/>
                <w:szCs w:val="22"/>
                <w:lang w:val="en-US"/>
              </w:rPr>
              <w:t xml:space="preserve"> dBm </w:t>
            </w:r>
            <w:r>
              <w:rPr>
                <w:rFonts w:ascii="Calibri" w:hAnsi="Calibri"/>
                <w:color w:val="000000"/>
                <w:sz w:val="22"/>
                <w:szCs w:val="22"/>
                <w:lang w:val="en-US"/>
              </w:rPr>
              <w:t>≤</w:t>
            </w:r>
            <w:r w:rsidRPr="00300F5B">
              <w:rPr>
                <w:rFonts w:ascii="Calibri" w:hAnsi="Calibri"/>
                <w:color w:val="000000"/>
                <w:sz w:val="22"/>
                <w:szCs w:val="22"/>
                <w:lang w:val="en-US"/>
              </w:rPr>
              <w:t xml:space="preserve"> P</w:t>
            </w:r>
            <w:r w:rsidRPr="00300F5B">
              <w:rPr>
                <w:rFonts w:ascii="Calibri" w:hAnsi="Calibri"/>
                <w:color w:val="000000"/>
                <w:sz w:val="22"/>
                <w:szCs w:val="22"/>
                <w:vertAlign w:val="subscript"/>
                <w:lang w:val="en-US"/>
              </w:rPr>
              <w:t>UMAX</w:t>
            </w:r>
            <w:r w:rsidRPr="00300F5B">
              <w:rPr>
                <w:rFonts w:ascii="Calibri" w:hAnsi="Calibri"/>
                <w:color w:val="000000"/>
                <w:sz w:val="22"/>
                <w:szCs w:val="22"/>
                <w:lang w:val="en-US"/>
              </w:rPr>
              <w:t xml:space="preserve"> </w:t>
            </w:r>
            <w:r>
              <w:rPr>
                <w:rFonts w:ascii="Calibri" w:hAnsi="Calibri"/>
                <w:color w:val="000000"/>
                <w:sz w:val="22"/>
                <w:szCs w:val="22"/>
                <w:lang w:val="en-US"/>
              </w:rPr>
              <w:t>≤</w:t>
            </w:r>
            <w:r w:rsidRPr="00300F5B">
              <w:rPr>
                <w:rFonts w:ascii="Calibri" w:hAnsi="Calibri"/>
                <w:color w:val="000000"/>
                <w:sz w:val="22"/>
                <w:szCs w:val="22"/>
                <w:lang w:val="en-US"/>
              </w:rPr>
              <w:t xml:space="preserve"> 2</w:t>
            </w:r>
            <w:r>
              <w:rPr>
                <w:rFonts w:ascii="Calibri" w:hAnsi="Calibri"/>
                <w:color w:val="000000"/>
                <w:sz w:val="22"/>
                <w:szCs w:val="22"/>
                <w:lang w:val="en-US"/>
              </w:rPr>
              <w:t>2.5</w:t>
            </w:r>
            <w:r w:rsidRPr="00300F5B">
              <w:rPr>
                <w:rFonts w:ascii="Calibri" w:hAnsi="Calibri"/>
                <w:color w:val="000000"/>
                <w:sz w:val="22"/>
                <w:szCs w:val="22"/>
                <w:lang w:val="en-US"/>
              </w:rPr>
              <w:t xml:space="preserve"> dBm</w:t>
            </w:r>
          </w:p>
        </w:tc>
        <w:tc>
          <w:tcPr>
            <w:tcW w:w="4410" w:type="dxa"/>
            <w:tcBorders>
              <w:top w:val="nil"/>
              <w:left w:val="nil"/>
              <w:bottom w:val="single" w:sz="12" w:space="0" w:color="auto"/>
              <w:right w:val="single" w:sz="12" w:space="0" w:color="auto"/>
            </w:tcBorders>
            <w:shd w:val="clear" w:color="auto" w:fill="auto"/>
            <w:noWrap/>
            <w:vAlign w:val="center"/>
            <w:hideMark/>
          </w:tcPr>
          <w:p w:rsidR="00300F5B" w:rsidRPr="00300F5B" w:rsidRDefault="00300F5B" w:rsidP="00300F5B">
            <w:pPr>
              <w:overflowPunct/>
              <w:autoSpaceDE/>
              <w:autoSpaceDN/>
              <w:adjustRightInd/>
              <w:spacing w:after="0"/>
              <w:jc w:val="center"/>
              <w:textAlignment w:val="auto"/>
              <w:rPr>
                <w:rFonts w:ascii="Calibri" w:hAnsi="Calibri"/>
                <w:color w:val="000000"/>
                <w:sz w:val="22"/>
                <w:szCs w:val="22"/>
                <w:lang w:val="en-US"/>
              </w:rPr>
            </w:pPr>
            <w:r w:rsidRPr="00300F5B">
              <w:rPr>
                <w:rFonts w:ascii="Calibri" w:hAnsi="Calibri"/>
                <w:color w:val="000000"/>
                <w:sz w:val="22"/>
                <w:szCs w:val="22"/>
                <w:lang w:val="en-US"/>
              </w:rPr>
              <w:t>1</w:t>
            </w:r>
            <w:r>
              <w:rPr>
                <w:rFonts w:ascii="Calibri" w:hAnsi="Calibri"/>
                <w:color w:val="000000"/>
                <w:sz w:val="22"/>
                <w:szCs w:val="22"/>
                <w:lang w:val="en-US"/>
              </w:rPr>
              <w:t>8</w:t>
            </w:r>
            <w:r w:rsidRPr="00300F5B">
              <w:rPr>
                <w:rFonts w:ascii="Calibri" w:hAnsi="Calibri"/>
                <w:color w:val="000000"/>
                <w:sz w:val="22"/>
                <w:szCs w:val="22"/>
                <w:lang w:val="en-US"/>
              </w:rPr>
              <w:t>.</w:t>
            </w:r>
            <w:r>
              <w:rPr>
                <w:rFonts w:ascii="Calibri" w:hAnsi="Calibri"/>
                <w:color w:val="000000"/>
                <w:sz w:val="22"/>
                <w:szCs w:val="22"/>
                <w:lang w:val="en-US"/>
              </w:rPr>
              <w:t>3</w:t>
            </w:r>
            <w:r w:rsidRPr="00300F5B">
              <w:rPr>
                <w:rFonts w:ascii="Calibri" w:hAnsi="Calibri"/>
                <w:color w:val="000000"/>
                <w:sz w:val="22"/>
                <w:szCs w:val="22"/>
                <w:lang w:val="en-US"/>
              </w:rPr>
              <w:t xml:space="preserve"> dBm </w:t>
            </w:r>
            <w:r>
              <w:rPr>
                <w:rFonts w:ascii="Calibri" w:hAnsi="Calibri"/>
                <w:color w:val="000000"/>
                <w:sz w:val="22"/>
                <w:szCs w:val="22"/>
                <w:lang w:val="en-US"/>
              </w:rPr>
              <w:t>≤</w:t>
            </w:r>
            <w:r w:rsidRPr="00300F5B">
              <w:rPr>
                <w:rFonts w:ascii="Calibri" w:hAnsi="Calibri"/>
                <w:color w:val="000000"/>
                <w:sz w:val="22"/>
                <w:szCs w:val="22"/>
                <w:lang w:val="en-US"/>
              </w:rPr>
              <w:t xml:space="preserve"> P</w:t>
            </w:r>
            <w:r w:rsidRPr="00300F5B">
              <w:rPr>
                <w:rFonts w:ascii="Calibri" w:hAnsi="Calibri"/>
                <w:color w:val="000000"/>
                <w:sz w:val="22"/>
                <w:szCs w:val="22"/>
                <w:vertAlign w:val="subscript"/>
                <w:lang w:val="en-US"/>
              </w:rPr>
              <w:t>UMAX</w:t>
            </w:r>
            <w:r w:rsidRPr="00300F5B">
              <w:rPr>
                <w:rFonts w:ascii="Calibri" w:hAnsi="Calibri"/>
                <w:color w:val="000000"/>
                <w:sz w:val="22"/>
                <w:szCs w:val="22"/>
                <w:lang w:val="en-US"/>
              </w:rPr>
              <w:t xml:space="preserve"> </w:t>
            </w:r>
            <w:r>
              <w:rPr>
                <w:rFonts w:ascii="Calibri" w:hAnsi="Calibri"/>
                <w:color w:val="000000"/>
                <w:sz w:val="22"/>
                <w:szCs w:val="22"/>
                <w:lang w:val="en-US"/>
              </w:rPr>
              <w:t>≤</w:t>
            </w:r>
            <w:r w:rsidRPr="00300F5B">
              <w:rPr>
                <w:rFonts w:ascii="Calibri" w:hAnsi="Calibri"/>
                <w:color w:val="000000"/>
                <w:sz w:val="22"/>
                <w:szCs w:val="22"/>
                <w:lang w:val="en-US"/>
              </w:rPr>
              <w:t xml:space="preserve"> 2</w:t>
            </w:r>
            <w:r>
              <w:rPr>
                <w:rFonts w:ascii="Calibri" w:hAnsi="Calibri"/>
                <w:color w:val="000000"/>
                <w:sz w:val="22"/>
                <w:szCs w:val="22"/>
                <w:lang w:val="en-US"/>
              </w:rPr>
              <w:t>3</w:t>
            </w:r>
            <w:r w:rsidRPr="00300F5B">
              <w:rPr>
                <w:rFonts w:ascii="Calibri" w:hAnsi="Calibri"/>
                <w:color w:val="000000"/>
                <w:sz w:val="22"/>
                <w:szCs w:val="22"/>
                <w:lang w:val="en-US"/>
              </w:rPr>
              <w:t>.</w:t>
            </w:r>
            <w:r>
              <w:rPr>
                <w:rFonts w:ascii="Calibri" w:hAnsi="Calibri"/>
                <w:color w:val="000000"/>
                <w:sz w:val="22"/>
                <w:szCs w:val="22"/>
                <w:lang w:val="en-US"/>
              </w:rPr>
              <w:t>3</w:t>
            </w:r>
            <w:r w:rsidRPr="00300F5B">
              <w:rPr>
                <w:rFonts w:ascii="Calibri" w:hAnsi="Calibri"/>
                <w:color w:val="000000"/>
                <w:sz w:val="22"/>
                <w:szCs w:val="22"/>
                <w:lang w:val="en-US"/>
              </w:rPr>
              <w:t xml:space="preserve"> dBm</w:t>
            </w:r>
          </w:p>
        </w:tc>
      </w:tr>
    </w:tbl>
    <w:p w:rsidR="00300F5B" w:rsidRDefault="00300F5B" w:rsidP="00300F5B">
      <w:pPr>
        <w:spacing w:after="0"/>
        <w:jc w:val="both"/>
        <w:rPr>
          <w:rFonts w:ascii="Arial" w:hAnsi="Arial" w:cs="Arial"/>
          <w:b/>
        </w:rPr>
      </w:pPr>
    </w:p>
    <w:p w:rsidR="00CB4A81" w:rsidRDefault="00300F5B" w:rsidP="00300F5B">
      <w:pPr>
        <w:spacing w:after="120"/>
        <w:jc w:val="center"/>
        <w:rPr>
          <w:rFonts w:ascii="Arial" w:eastAsia="SimSun" w:hAnsi="Arial" w:cs="Arial"/>
          <w:lang w:eastAsia="zh-CN"/>
        </w:rPr>
      </w:pPr>
      <w:r>
        <w:rPr>
          <w:rFonts w:ascii="Arial" w:hAnsi="Arial" w:cs="Arial"/>
          <w:b/>
        </w:rPr>
        <w:t>Table 2-2 Proposed P</w:t>
      </w:r>
      <w:r w:rsidRPr="00300F5B">
        <w:rPr>
          <w:rFonts w:ascii="Arial" w:hAnsi="Arial" w:cs="Arial"/>
          <w:b/>
          <w:vertAlign w:val="subscript"/>
        </w:rPr>
        <w:t>CMAX</w:t>
      </w:r>
      <w:r>
        <w:rPr>
          <w:rFonts w:ascii="Arial" w:hAnsi="Arial" w:cs="Arial"/>
          <w:b/>
        </w:rPr>
        <w:t xml:space="preserve"> configurations for Step 2 power sharing verification</w:t>
      </w:r>
    </w:p>
    <w:p w:rsidR="00300F5B" w:rsidRDefault="00300F5B" w:rsidP="00300F5B">
      <w:pPr>
        <w:spacing w:after="120"/>
        <w:jc w:val="both"/>
        <w:rPr>
          <w:rFonts w:ascii="Arial" w:eastAsia="SimSun" w:hAnsi="Arial" w:cs="Arial"/>
          <w:lang w:eastAsia="zh-CN"/>
        </w:rPr>
      </w:pPr>
      <w:r>
        <w:rPr>
          <w:rFonts w:ascii="Arial" w:eastAsia="SimSun" w:hAnsi="Arial" w:cs="Arial"/>
          <w:lang w:eastAsia="zh-CN"/>
        </w:rPr>
        <w:lastRenderedPageBreak/>
        <w:t>In our view, measuring P</w:t>
      </w:r>
      <w:r w:rsidRPr="00300F5B">
        <w:rPr>
          <w:rFonts w:ascii="Arial" w:eastAsia="SimSun" w:hAnsi="Arial" w:cs="Arial"/>
          <w:vertAlign w:val="subscript"/>
          <w:lang w:eastAsia="zh-CN"/>
        </w:rPr>
        <w:t>UMAX</w:t>
      </w:r>
      <w:r>
        <w:rPr>
          <w:rFonts w:ascii="Arial" w:eastAsia="SimSun" w:hAnsi="Arial" w:cs="Arial"/>
          <w:lang w:eastAsia="zh-CN"/>
        </w:rPr>
        <w:t xml:space="preserve"> separately for E-UTRA and NR carriers is sufficient to verify the power sharing. The </w:t>
      </w:r>
      <w:r w:rsidRPr="00300F5B">
        <w:rPr>
          <w:rFonts w:ascii="Arial" w:eastAsia="SimSun" w:hAnsi="Arial" w:cs="Arial"/>
          <w:lang w:eastAsia="zh-CN"/>
        </w:rPr>
        <w:t>P</w:t>
      </w:r>
      <w:r w:rsidRPr="00300F5B">
        <w:rPr>
          <w:rFonts w:ascii="Arial" w:eastAsia="SimSun" w:hAnsi="Arial" w:cs="Arial"/>
          <w:vertAlign w:val="subscript"/>
          <w:lang w:eastAsia="zh-CN"/>
        </w:rPr>
        <w:t>UMAX,EN-DC</w:t>
      </w:r>
      <w:r>
        <w:rPr>
          <w:rFonts w:ascii="Arial" w:eastAsia="SimSun" w:hAnsi="Arial" w:cs="Arial"/>
          <w:lang w:eastAsia="zh-CN"/>
        </w:rPr>
        <w:t xml:space="preserve"> can be obtained by summing up P</w:t>
      </w:r>
      <w:r w:rsidRPr="00300F5B">
        <w:rPr>
          <w:rFonts w:ascii="Arial" w:eastAsia="SimSun" w:hAnsi="Arial" w:cs="Arial"/>
          <w:vertAlign w:val="subscript"/>
          <w:lang w:eastAsia="zh-CN"/>
        </w:rPr>
        <w:t>UMAX</w:t>
      </w:r>
      <w:r>
        <w:rPr>
          <w:rFonts w:ascii="Arial" w:eastAsia="SimSun" w:hAnsi="Arial" w:cs="Arial"/>
          <w:vertAlign w:val="subscript"/>
          <w:lang w:eastAsia="zh-CN"/>
        </w:rPr>
        <w:t xml:space="preserve">,E-UTRA </w:t>
      </w:r>
      <w:r>
        <w:rPr>
          <w:rFonts w:ascii="Arial" w:eastAsia="SimSun" w:hAnsi="Arial" w:cs="Arial"/>
          <w:lang w:eastAsia="zh-CN"/>
        </w:rPr>
        <w:t>and P</w:t>
      </w:r>
      <w:r w:rsidRPr="00300F5B">
        <w:rPr>
          <w:rFonts w:ascii="Arial" w:eastAsia="SimSun" w:hAnsi="Arial" w:cs="Arial"/>
          <w:vertAlign w:val="subscript"/>
          <w:lang w:eastAsia="zh-CN"/>
        </w:rPr>
        <w:t>UMAX</w:t>
      </w:r>
      <w:r>
        <w:rPr>
          <w:rFonts w:ascii="Arial" w:eastAsia="SimSun" w:hAnsi="Arial" w:cs="Arial"/>
          <w:vertAlign w:val="subscript"/>
          <w:lang w:eastAsia="zh-CN"/>
        </w:rPr>
        <w:t>,NR</w:t>
      </w:r>
      <w:r>
        <w:rPr>
          <w:rFonts w:ascii="Arial" w:eastAsia="SimSun" w:hAnsi="Arial" w:cs="Arial"/>
          <w:lang w:eastAsia="zh-CN"/>
        </w:rPr>
        <w:t xml:space="preserve">. However, the </w:t>
      </w:r>
      <w:r w:rsidRPr="00300F5B">
        <w:rPr>
          <w:rFonts w:ascii="Arial" w:eastAsia="SimSun" w:hAnsi="Arial" w:cs="Arial"/>
          <w:lang w:eastAsia="zh-CN"/>
        </w:rPr>
        <w:t>P</w:t>
      </w:r>
      <w:r w:rsidRPr="00300F5B">
        <w:rPr>
          <w:rFonts w:ascii="Arial" w:eastAsia="SimSun" w:hAnsi="Arial" w:cs="Arial"/>
          <w:vertAlign w:val="subscript"/>
          <w:lang w:eastAsia="zh-CN"/>
        </w:rPr>
        <w:t>UMAX,EN-DC</w:t>
      </w:r>
      <w:r>
        <w:rPr>
          <w:rFonts w:ascii="Arial" w:eastAsia="SimSun" w:hAnsi="Arial" w:cs="Arial"/>
          <w:lang w:eastAsia="zh-CN"/>
        </w:rPr>
        <w:t xml:space="preserve"> tolerance may need to be scaled up slightly based on the tolerance of each individual carrier. On the other hand, in current TS 38.101-3, Xcale has been defined to describe the NR dropping criteria. We do not think it is necessary to verify the Xcale nor NR dropping as it does not effectively prove the power sharing.</w:t>
      </w:r>
    </w:p>
    <w:p w:rsidR="00300F5B" w:rsidRDefault="00300F5B" w:rsidP="00300F5B">
      <w:pPr>
        <w:spacing w:after="0"/>
        <w:jc w:val="both"/>
        <w:rPr>
          <w:rFonts w:ascii="Arial" w:eastAsia="SimSun" w:hAnsi="Arial" w:cs="Arial"/>
          <w:lang w:eastAsia="zh-CN"/>
        </w:rPr>
      </w:pPr>
    </w:p>
    <w:p w:rsidR="00300F5B" w:rsidRDefault="00300F5B" w:rsidP="00300F5B">
      <w:pPr>
        <w:spacing w:after="120"/>
        <w:jc w:val="both"/>
        <w:rPr>
          <w:rFonts w:ascii="Arial" w:eastAsia="SimSun" w:hAnsi="Arial" w:cs="Arial"/>
          <w:lang w:eastAsia="zh-CN"/>
        </w:rPr>
      </w:pPr>
      <w:r>
        <w:rPr>
          <w:rFonts w:ascii="Arial" w:eastAsia="SimSun" w:hAnsi="Arial" w:cs="Arial"/>
          <w:lang w:eastAsia="zh-CN"/>
        </w:rPr>
        <w:t>Based on the above assessment, we come up with the following proposals for EN-DC power sharing verification.</w:t>
      </w:r>
    </w:p>
    <w:p w:rsidR="00300F5B" w:rsidRDefault="00300F5B" w:rsidP="00300F5B">
      <w:pPr>
        <w:spacing w:after="0"/>
        <w:jc w:val="both"/>
        <w:rPr>
          <w:rFonts w:ascii="Arial" w:eastAsia="SimSun" w:hAnsi="Arial" w:cs="Arial"/>
          <w:lang w:eastAsia="zh-CN"/>
        </w:rPr>
      </w:pPr>
    </w:p>
    <w:p w:rsidR="00300F5B" w:rsidRPr="00300F5B" w:rsidRDefault="00300F5B" w:rsidP="00300F5B">
      <w:pPr>
        <w:spacing w:after="120"/>
        <w:jc w:val="both"/>
        <w:rPr>
          <w:rFonts w:ascii="Arial" w:eastAsia="SimSun" w:hAnsi="Arial" w:cs="Arial"/>
          <w:b/>
          <w:i/>
          <w:lang w:eastAsia="zh-CN"/>
        </w:rPr>
      </w:pPr>
      <w:r w:rsidRPr="00300F5B">
        <w:rPr>
          <w:rFonts w:ascii="Arial" w:eastAsia="SimSun" w:hAnsi="Arial" w:cs="Arial"/>
          <w:b/>
          <w:i/>
          <w:lang w:eastAsia="zh-CN"/>
        </w:rPr>
        <w:t>Proposal 1: Perform two step verifications based on the principles described above. The numerical examples can be used as a reference to define the passing requirements.</w:t>
      </w:r>
    </w:p>
    <w:p w:rsidR="00300F5B" w:rsidRDefault="00300F5B" w:rsidP="00300F5B">
      <w:pPr>
        <w:spacing w:after="0"/>
        <w:jc w:val="both"/>
        <w:rPr>
          <w:rFonts w:ascii="Arial" w:eastAsia="SimSun" w:hAnsi="Arial" w:cs="Arial"/>
          <w:lang w:eastAsia="zh-CN"/>
        </w:rPr>
      </w:pPr>
    </w:p>
    <w:p w:rsidR="00300F5B" w:rsidRPr="00300F5B" w:rsidRDefault="00300F5B" w:rsidP="00300F5B">
      <w:pPr>
        <w:spacing w:after="120"/>
        <w:jc w:val="both"/>
        <w:rPr>
          <w:rFonts w:ascii="Arial" w:eastAsia="SimSun" w:hAnsi="Arial" w:cs="Arial"/>
          <w:b/>
          <w:i/>
          <w:lang w:eastAsia="zh-CN"/>
        </w:rPr>
      </w:pPr>
      <w:r w:rsidRPr="00300F5B">
        <w:rPr>
          <w:rFonts w:ascii="Arial" w:eastAsia="SimSun" w:hAnsi="Arial" w:cs="Arial"/>
          <w:b/>
          <w:i/>
          <w:lang w:eastAsia="zh-CN"/>
        </w:rPr>
        <w:t>Proposal 2: It is sufficient to measure P</w:t>
      </w:r>
      <w:r w:rsidRPr="009D3A1E">
        <w:rPr>
          <w:rFonts w:ascii="Arial" w:eastAsia="SimSun" w:hAnsi="Arial" w:cs="Arial"/>
          <w:b/>
          <w:i/>
          <w:vertAlign w:val="subscript"/>
          <w:lang w:eastAsia="zh-CN"/>
        </w:rPr>
        <w:t>UMAX</w:t>
      </w:r>
      <w:r w:rsidRPr="00300F5B">
        <w:rPr>
          <w:rFonts w:ascii="Arial" w:eastAsia="SimSun" w:hAnsi="Arial" w:cs="Arial"/>
          <w:b/>
          <w:i/>
          <w:lang w:eastAsia="zh-CN"/>
        </w:rPr>
        <w:t xml:space="preserve"> and for E-UTRA and NR carriers separately.</w:t>
      </w:r>
    </w:p>
    <w:p w:rsidR="00300F5B" w:rsidRDefault="00300F5B" w:rsidP="00300F5B">
      <w:pPr>
        <w:spacing w:after="0"/>
        <w:jc w:val="both"/>
        <w:rPr>
          <w:rFonts w:ascii="Arial" w:eastAsia="SimSun" w:hAnsi="Arial" w:cs="Arial"/>
          <w:lang w:eastAsia="zh-CN"/>
        </w:rPr>
      </w:pPr>
    </w:p>
    <w:p w:rsidR="00300F5B" w:rsidRPr="00300F5B" w:rsidRDefault="00300F5B" w:rsidP="00300F5B">
      <w:pPr>
        <w:spacing w:after="120"/>
        <w:jc w:val="both"/>
        <w:rPr>
          <w:rFonts w:ascii="Arial" w:eastAsia="SimSun" w:hAnsi="Arial" w:cs="Arial"/>
          <w:b/>
          <w:i/>
          <w:lang w:eastAsia="zh-CN"/>
        </w:rPr>
      </w:pPr>
      <w:r w:rsidRPr="00300F5B">
        <w:rPr>
          <w:rFonts w:ascii="Arial" w:eastAsia="SimSun" w:hAnsi="Arial" w:cs="Arial"/>
          <w:b/>
          <w:i/>
          <w:lang w:eastAsia="zh-CN"/>
        </w:rPr>
        <w:t xml:space="preserve">Proposal 3: It is not necessary to verify Xcale nor NR dropping as it does not effectively prove power sharing.        </w:t>
      </w:r>
    </w:p>
    <w:p w:rsidR="00BF764F" w:rsidRPr="00300F5B" w:rsidRDefault="00300F5B" w:rsidP="00300F5B">
      <w:pPr>
        <w:spacing w:after="0"/>
        <w:jc w:val="both"/>
        <w:rPr>
          <w:rFonts w:ascii="Arial" w:eastAsia="SimSun" w:hAnsi="Arial" w:cs="Arial"/>
          <w:lang w:eastAsia="zh-CN"/>
        </w:rPr>
      </w:pPr>
      <w:r>
        <w:rPr>
          <w:rFonts w:ascii="Arial" w:eastAsia="SimSun" w:hAnsi="Arial" w:cs="Arial"/>
          <w:lang w:eastAsia="zh-CN"/>
        </w:rPr>
        <w:t xml:space="preserve">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5A4910" w:rsidP="005077FA">
      <w:pPr>
        <w:spacing w:after="120"/>
        <w:jc w:val="both"/>
        <w:rPr>
          <w:rFonts w:ascii="Arial" w:eastAsia="SimSun" w:hAnsi="Arial" w:cs="Arial"/>
          <w:lang w:eastAsia="zh-CN"/>
        </w:rPr>
      </w:pPr>
      <w:r>
        <w:rPr>
          <w:rFonts w:ascii="Arial" w:eastAsia="SimSun" w:hAnsi="Arial" w:cs="Arial"/>
          <w:lang w:eastAsia="zh-CN"/>
        </w:rPr>
        <w:t>In this contribution, we share our view on how P</w:t>
      </w:r>
      <w:r w:rsidRPr="00CB4A81">
        <w:rPr>
          <w:rFonts w:ascii="Arial" w:eastAsia="SimSun" w:hAnsi="Arial" w:cs="Arial"/>
          <w:vertAlign w:val="subscript"/>
          <w:lang w:eastAsia="zh-CN"/>
        </w:rPr>
        <w:t>LTE</w:t>
      </w:r>
      <w:r>
        <w:rPr>
          <w:rFonts w:ascii="Arial" w:eastAsia="SimSun" w:hAnsi="Arial" w:cs="Arial"/>
          <w:lang w:eastAsia="zh-CN"/>
        </w:rPr>
        <w:t>, P</w:t>
      </w:r>
      <w:r w:rsidRPr="00CB4A81">
        <w:rPr>
          <w:rFonts w:ascii="Arial" w:eastAsia="SimSun" w:hAnsi="Arial" w:cs="Arial"/>
          <w:vertAlign w:val="subscript"/>
          <w:lang w:eastAsia="zh-CN"/>
        </w:rPr>
        <w:t>NR</w:t>
      </w:r>
      <w:r>
        <w:rPr>
          <w:rFonts w:ascii="Arial" w:eastAsia="SimSun" w:hAnsi="Arial" w:cs="Arial"/>
          <w:lang w:eastAsia="zh-CN"/>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rFonts w:ascii="Arial" w:eastAsia="SimSun" w:hAnsi="Arial" w:cs="Arial"/>
          <w:lang w:eastAsia="zh-CN"/>
        </w:rPr>
        <w:t xml:space="preserve"> can be defined with numerical examples for the P</w:t>
      </w:r>
      <w:r w:rsidRPr="00300F5B">
        <w:rPr>
          <w:rFonts w:ascii="Arial" w:eastAsia="SimSun" w:hAnsi="Arial" w:cs="Arial"/>
          <w:vertAlign w:val="subscript"/>
          <w:lang w:eastAsia="zh-CN"/>
        </w:rPr>
        <w:t>UMAX</w:t>
      </w:r>
      <w:r>
        <w:rPr>
          <w:rFonts w:ascii="Arial" w:eastAsia="SimSun" w:hAnsi="Arial" w:cs="Arial"/>
          <w:lang w:eastAsia="zh-CN"/>
        </w:rPr>
        <w:t xml:space="preserve"> passing criteria to illustrate the feasibility of testing EN-DC power sharing.</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377CE6" w:rsidRDefault="00BF54B2" w:rsidP="00BF54B2">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3GPP TR 3</w:t>
      </w:r>
      <w:r w:rsidR="0058622D">
        <w:rPr>
          <w:rFonts w:ascii="Arial" w:hAnsi="Arial" w:cs="Arial"/>
          <w:lang w:eastAsia="ja-JP"/>
        </w:rPr>
        <w:t>8</w:t>
      </w:r>
      <w:r w:rsidR="000B66E4">
        <w:rPr>
          <w:rFonts w:ascii="Arial" w:hAnsi="Arial" w:cs="Arial"/>
          <w:lang w:eastAsia="ja-JP"/>
        </w:rPr>
        <w:t>.101</w:t>
      </w:r>
      <w:r w:rsidR="0058622D">
        <w:rPr>
          <w:rFonts w:ascii="Arial" w:hAnsi="Arial" w:cs="Arial"/>
          <w:lang w:eastAsia="ja-JP"/>
        </w:rPr>
        <w:t>-3 V16.1.0 (2019-09</w:t>
      </w:r>
      <w:r>
        <w:rPr>
          <w:rFonts w:ascii="Arial" w:hAnsi="Arial" w:cs="Arial"/>
          <w:lang w:eastAsia="ja-JP"/>
        </w:rPr>
        <w:t>)</w:t>
      </w:r>
    </w:p>
    <w:p w:rsidR="0058622D" w:rsidRDefault="0058622D" w:rsidP="009D3A1E">
      <w:pPr>
        <w:pStyle w:val="B1"/>
        <w:numPr>
          <w:ilvl w:val="0"/>
          <w:numId w:val="18"/>
        </w:numPr>
        <w:overflowPunct/>
        <w:autoSpaceDE/>
        <w:autoSpaceDN/>
        <w:adjustRightInd/>
        <w:jc w:val="both"/>
        <w:textAlignment w:val="auto"/>
        <w:rPr>
          <w:rFonts w:ascii="Arial" w:hAnsi="Arial" w:cs="Arial"/>
          <w:lang w:eastAsia="ja-JP"/>
        </w:rPr>
      </w:pPr>
      <w:r>
        <w:rPr>
          <w:rFonts w:ascii="Arial" w:hAnsi="Arial" w:cs="Arial"/>
          <w:lang w:eastAsia="ja-JP"/>
        </w:rPr>
        <w:t>R4-19099</w:t>
      </w:r>
      <w:r w:rsidR="009D3A1E">
        <w:rPr>
          <w:rFonts w:ascii="Arial" w:hAnsi="Arial" w:cs="Arial"/>
          <w:lang w:eastAsia="ja-JP"/>
        </w:rPr>
        <w:t>75</w:t>
      </w:r>
      <w:r>
        <w:rPr>
          <w:rFonts w:ascii="Arial" w:hAnsi="Arial" w:cs="Arial"/>
          <w:lang w:eastAsia="ja-JP"/>
        </w:rPr>
        <w:t xml:space="preserve"> “</w:t>
      </w:r>
      <w:r w:rsidR="009D3A1E" w:rsidRPr="009D3A1E">
        <w:rPr>
          <w:rFonts w:ascii="Arial" w:hAnsi="Arial" w:cs="Arial"/>
          <w:lang w:eastAsia="ja-JP"/>
        </w:rPr>
        <w:t>On the Lack of a Dynamic Power Sharing Requirement in TS 38.101-3</w:t>
      </w:r>
      <w:r>
        <w:rPr>
          <w:rFonts w:ascii="Arial" w:hAnsi="Arial" w:cs="Arial"/>
          <w:lang w:eastAsia="ja-JP"/>
        </w:rPr>
        <w:t xml:space="preserve">”, </w:t>
      </w:r>
      <w:r w:rsidR="009D3A1E" w:rsidRPr="009D3A1E">
        <w:rPr>
          <w:rFonts w:ascii="Arial" w:hAnsi="Arial" w:cs="Arial"/>
          <w:lang w:eastAsia="ja-JP"/>
        </w:rPr>
        <w:t>Motorola Mobility</w:t>
      </w:r>
      <w:r>
        <w:rPr>
          <w:rFonts w:ascii="Arial" w:hAnsi="Arial" w:cs="Arial"/>
          <w:lang w:eastAsia="ja-JP"/>
        </w:rPr>
        <w:t xml:space="preserve">, </w:t>
      </w:r>
      <w:r w:rsidRPr="0058622D">
        <w:rPr>
          <w:rFonts w:ascii="Arial" w:hAnsi="Arial" w:cs="Arial"/>
          <w:lang w:eastAsia="ja-JP"/>
        </w:rPr>
        <w:t>3GPP TSG-RAN WG4 Meeting #92</w:t>
      </w:r>
      <w:r>
        <w:rPr>
          <w:rFonts w:ascii="Arial" w:hAnsi="Arial" w:cs="Arial"/>
          <w:lang w:eastAsia="ja-JP"/>
        </w:rPr>
        <w:t xml:space="preserve">, </w:t>
      </w:r>
      <w:r w:rsidRPr="0058622D">
        <w:rPr>
          <w:rFonts w:ascii="Arial" w:hAnsi="Arial" w:cs="Arial"/>
          <w:lang w:eastAsia="ja-JP"/>
        </w:rPr>
        <w:t>Ljubljana, Slovenia, August</w:t>
      </w:r>
      <w:r>
        <w:rPr>
          <w:rFonts w:ascii="Arial" w:hAnsi="Arial" w:cs="Arial"/>
          <w:lang w:eastAsia="ja-JP"/>
        </w:rPr>
        <w:t xml:space="preserve"> 26</w:t>
      </w:r>
      <w:r w:rsidRPr="0058622D">
        <w:rPr>
          <w:rFonts w:ascii="Arial" w:hAnsi="Arial" w:cs="Arial"/>
          <w:vertAlign w:val="superscript"/>
          <w:lang w:eastAsia="ja-JP"/>
        </w:rPr>
        <w:t>th</w:t>
      </w:r>
      <w:r>
        <w:rPr>
          <w:rFonts w:ascii="Arial" w:hAnsi="Arial" w:cs="Arial"/>
          <w:lang w:eastAsia="ja-JP"/>
        </w:rPr>
        <w:t xml:space="preserve"> – 30</w:t>
      </w:r>
      <w:r w:rsidRPr="0058622D">
        <w:rPr>
          <w:rFonts w:ascii="Arial" w:hAnsi="Arial" w:cs="Arial"/>
          <w:vertAlign w:val="superscript"/>
          <w:lang w:eastAsia="ja-JP"/>
        </w:rPr>
        <w:t>th</w:t>
      </w:r>
      <w:r w:rsidRPr="0058622D">
        <w:rPr>
          <w:rFonts w:ascii="Arial" w:hAnsi="Arial" w:cs="Arial"/>
          <w:lang w:eastAsia="ja-JP"/>
        </w:rPr>
        <w:t>, 2019</w:t>
      </w:r>
    </w:p>
    <w:p w:rsidR="009D3A1E" w:rsidRDefault="009D3A1E" w:rsidP="009D3A1E">
      <w:pPr>
        <w:pStyle w:val="B1"/>
        <w:numPr>
          <w:ilvl w:val="0"/>
          <w:numId w:val="18"/>
        </w:numPr>
        <w:overflowPunct/>
        <w:autoSpaceDE/>
        <w:autoSpaceDN/>
        <w:adjustRightInd/>
        <w:jc w:val="both"/>
        <w:textAlignment w:val="auto"/>
        <w:rPr>
          <w:rFonts w:ascii="Arial" w:hAnsi="Arial" w:cs="Arial"/>
          <w:lang w:eastAsia="ja-JP"/>
        </w:rPr>
      </w:pPr>
      <w:r w:rsidRPr="009D3A1E">
        <w:rPr>
          <w:rFonts w:ascii="Arial" w:hAnsi="Arial" w:cs="Arial"/>
          <w:lang w:eastAsia="ja-JP"/>
        </w:rPr>
        <w:t>R4-1907959</w:t>
      </w:r>
      <w:r>
        <w:rPr>
          <w:rFonts w:ascii="Arial" w:hAnsi="Arial" w:cs="Arial"/>
          <w:lang w:eastAsia="ja-JP"/>
        </w:rPr>
        <w:t xml:space="preserve"> “</w:t>
      </w:r>
      <w:r w:rsidRPr="009D3A1E">
        <w:rPr>
          <w:rFonts w:ascii="Arial" w:hAnsi="Arial" w:cs="Arial"/>
          <w:lang w:eastAsia="ja-JP"/>
        </w:rPr>
        <w:t>EN-DC power sharing testability</w:t>
      </w:r>
      <w:r>
        <w:rPr>
          <w:rFonts w:ascii="Arial" w:hAnsi="Arial" w:cs="Arial"/>
          <w:lang w:eastAsia="ja-JP"/>
        </w:rPr>
        <w:t xml:space="preserve">”, </w:t>
      </w:r>
      <w:r w:rsidRPr="009D3A1E">
        <w:rPr>
          <w:rFonts w:ascii="Arial" w:hAnsi="Arial" w:cs="Arial"/>
          <w:lang w:eastAsia="ja-JP"/>
        </w:rPr>
        <w:t>Qualcomm Incorporated</w:t>
      </w:r>
      <w:r>
        <w:rPr>
          <w:rFonts w:ascii="Arial" w:hAnsi="Arial" w:cs="Arial"/>
          <w:lang w:eastAsia="ja-JP"/>
        </w:rPr>
        <w:t xml:space="preserve">, </w:t>
      </w:r>
      <w:r w:rsidRPr="0058622D">
        <w:rPr>
          <w:rFonts w:ascii="Arial" w:hAnsi="Arial" w:cs="Arial"/>
          <w:lang w:eastAsia="ja-JP"/>
        </w:rPr>
        <w:t>3GPP TSG-RAN WG4 Meeting #92</w:t>
      </w:r>
      <w:r>
        <w:rPr>
          <w:rFonts w:ascii="Arial" w:hAnsi="Arial" w:cs="Arial"/>
          <w:lang w:eastAsia="ja-JP"/>
        </w:rPr>
        <w:t xml:space="preserve">, </w:t>
      </w:r>
      <w:r w:rsidRPr="0058622D">
        <w:rPr>
          <w:rFonts w:ascii="Arial" w:hAnsi="Arial" w:cs="Arial"/>
          <w:lang w:eastAsia="ja-JP"/>
        </w:rPr>
        <w:t>Ljubljana, Slovenia, August</w:t>
      </w:r>
      <w:r>
        <w:rPr>
          <w:rFonts w:ascii="Arial" w:hAnsi="Arial" w:cs="Arial"/>
          <w:lang w:eastAsia="ja-JP"/>
        </w:rPr>
        <w:t xml:space="preserve"> 26</w:t>
      </w:r>
      <w:r w:rsidRPr="0058622D">
        <w:rPr>
          <w:rFonts w:ascii="Arial" w:hAnsi="Arial" w:cs="Arial"/>
          <w:vertAlign w:val="superscript"/>
          <w:lang w:eastAsia="ja-JP"/>
        </w:rPr>
        <w:t>th</w:t>
      </w:r>
      <w:r>
        <w:rPr>
          <w:rFonts w:ascii="Arial" w:hAnsi="Arial" w:cs="Arial"/>
          <w:lang w:eastAsia="ja-JP"/>
        </w:rPr>
        <w:t xml:space="preserve"> – 30</w:t>
      </w:r>
      <w:r w:rsidRPr="0058622D">
        <w:rPr>
          <w:rFonts w:ascii="Arial" w:hAnsi="Arial" w:cs="Arial"/>
          <w:vertAlign w:val="superscript"/>
          <w:lang w:eastAsia="ja-JP"/>
        </w:rPr>
        <w:t>th</w:t>
      </w:r>
      <w:r w:rsidRPr="0058622D">
        <w:rPr>
          <w:rFonts w:ascii="Arial" w:hAnsi="Arial" w:cs="Arial"/>
          <w:lang w:eastAsia="ja-JP"/>
        </w:rPr>
        <w:t>, 2019</w:t>
      </w:r>
    </w:p>
    <w:p w:rsidR="009D3A1E" w:rsidRDefault="009D3A1E" w:rsidP="009D3A1E">
      <w:pPr>
        <w:pStyle w:val="B1"/>
        <w:numPr>
          <w:ilvl w:val="0"/>
          <w:numId w:val="18"/>
        </w:numPr>
        <w:overflowPunct/>
        <w:autoSpaceDE/>
        <w:autoSpaceDN/>
        <w:adjustRightInd/>
        <w:jc w:val="both"/>
        <w:textAlignment w:val="auto"/>
        <w:rPr>
          <w:rFonts w:ascii="Arial" w:hAnsi="Arial" w:cs="Arial"/>
          <w:lang w:eastAsia="ja-JP"/>
        </w:rPr>
      </w:pPr>
      <w:r w:rsidRPr="009D3A1E">
        <w:rPr>
          <w:rFonts w:ascii="Arial" w:hAnsi="Arial" w:cs="Arial"/>
          <w:lang w:eastAsia="ja-JP"/>
        </w:rPr>
        <w:t>R4-1910332</w:t>
      </w:r>
      <w:r>
        <w:rPr>
          <w:rFonts w:ascii="Arial" w:hAnsi="Arial" w:cs="Arial"/>
          <w:lang w:eastAsia="ja-JP"/>
        </w:rPr>
        <w:t xml:space="preserve"> “</w:t>
      </w:r>
      <w:r w:rsidRPr="009D3A1E">
        <w:rPr>
          <w:rFonts w:ascii="Arial" w:hAnsi="Arial" w:cs="Arial"/>
          <w:lang w:eastAsia="ja-JP"/>
        </w:rPr>
        <w:t>Way Forward on Dynamic Power Sharing Testability</w:t>
      </w:r>
      <w:r>
        <w:rPr>
          <w:rFonts w:ascii="Arial" w:hAnsi="Arial" w:cs="Arial"/>
          <w:lang w:eastAsia="ja-JP"/>
        </w:rPr>
        <w:t xml:space="preserve">”, Sprint, </w:t>
      </w:r>
      <w:r w:rsidRPr="0058622D">
        <w:rPr>
          <w:rFonts w:ascii="Arial" w:hAnsi="Arial" w:cs="Arial"/>
          <w:lang w:eastAsia="ja-JP"/>
        </w:rPr>
        <w:t>3GPP TSG-RAN WG4 Meeting #92</w:t>
      </w:r>
      <w:r>
        <w:rPr>
          <w:rFonts w:ascii="Arial" w:hAnsi="Arial" w:cs="Arial"/>
          <w:lang w:eastAsia="ja-JP"/>
        </w:rPr>
        <w:t xml:space="preserve">, </w:t>
      </w:r>
      <w:r w:rsidRPr="0058622D">
        <w:rPr>
          <w:rFonts w:ascii="Arial" w:hAnsi="Arial" w:cs="Arial"/>
          <w:lang w:eastAsia="ja-JP"/>
        </w:rPr>
        <w:t>Ljubljana, Slovenia, August</w:t>
      </w:r>
      <w:r>
        <w:rPr>
          <w:rFonts w:ascii="Arial" w:hAnsi="Arial" w:cs="Arial"/>
          <w:lang w:eastAsia="ja-JP"/>
        </w:rPr>
        <w:t xml:space="preserve"> 26</w:t>
      </w:r>
      <w:r w:rsidRPr="0058622D">
        <w:rPr>
          <w:rFonts w:ascii="Arial" w:hAnsi="Arial" w:cs="Arial"/>
          <w:vertAlign w:val="superscript"/>
          <w:lang w:eastAsia="ja-JP"/>
        </w:rPr>
        <w:t>th</w:t>
      </w:r>
      <w:r>
        <w:rPr>
          <w:rFonts w:ascii="Arial" w:hAnsi="Arial" w:cs="Arial"/>
          <w:lang w:eastAsia="ja-JP"/>
        </w:rPr>
        <w:t xml:space="preserve"> – 30</w:t>
      </w:r>
      <w:r w:rsidRPr="0058622D">
        <w:rPr>
          <w:rFonts w:ascii="Arial" w:hAnsi="Arial" w:cs="Arial"/>
          <w:vertAlign w:val="superscript"/>
          <w:lang w:eastAsia="ja-JP"/>
        </w:rPr>
        <w:t>th</w:t>
      </w:r>
      <w:r w:rsidRPr="0058622D">
        <w:rPr>
          <w:rFonts w:ascii="Arial" w:hAnsi="Arial" w:cs="Arial"/>
          <w:lang w:eastAsia="ja-JP"/>
        </w:rPr>
        <w:t>, 2019</w:t>
      </w:r>
    </w:p>
    <w:p w:rsidR="009D3A1E" w:rsidRPr="00BF54B2" w:rsidRDefault="009D3A1E" w:rsidP="009D3A1E">
      <w:pPr>
        <w:pStyle w:val="B1"/>
        <w:numPr>
          <w:ilvl w:val="0"/>
          <w:numId w:val="18"/>
        </w:numPr>
        <w:overflowPunct/>
        <w:autoSpaceDE/>
        <w:autoSpaceDN/>
        <w:adjustRightInd/>
        <w:jc w:val="both"/>
        <w:textAlignment w:val="auto"/>
        <w:rPr>
          <w:rFonts w:ascii="Arial" w:hAnsi="Arial" w:cs="Arial"/>
          <w:lang w:eastAsia="ja-JP"/>
        </w:rPr>
      </w:pPr>
      <w:r w:rsidRPr="009D3A1E">
        <w:rPr>
          <w:rFonts w:ascii="Arial" w:hAnsi="Arial" w:cs="Arial"/>
          <w:lang w:eastAsia="ja-JP"/>
        </w:rPr>
        <w:t>R4-1908711</w:t>
      </w:r>
      <w:r>
        <w:rPr>
          <w:rFonts w:ascii="Arial" w:hAnsi="Arial" w:cs="Arial"/>
          <w:lang w:eastAsia="ja-JP"/>
        </w:rPr>
        <w:t xml:space="preserve"> “</w:t>
      </w:r>
      <w:r w:rsidRPr="009D3A1E">
        <w:rPr>
          <w:rFonts w:ascii="Arial" w:hAnsi="Arial" w:cs="Arial"/>
          <w:lang w:eastAsia="ja-JP"/>
        </w:rPr>
        <w:t>Verification of Xscale (scaling on EN-DC output power)</w:t>
      </w:r>
      <w:r>
        <w:rPr>
          <w:rFonts w:ascii="Arial" w:hAnsi="Arial" w:cs="Arial"/>
          <w:lang w:eastAsia="ja-JP"/>
        </w:rPr>
        <w:t xml:space="preserve">”, </w:t>
      </w:r>
      <w:r w:rsidRPr="009D3A1E">
        <w:rPr>
          <w:rFonts w:ascii="Arial" w:hAnsi="Arial" w:cs="Arial"/>
          <w:lang w:eastAsia="ja-JP"/>
        </w:rPr>
        <w:t>Ericsson</w:t>
      </w:r>
      <w:r>
        <w:rPr>
          <w:rFonts w:ascii="Arial" w:hAnsi="Arial" w:cs="Arial"/>
          <w:lang w:eastAsia="ja-JP"/>
        </w:rPr>
        <w:t xml:space="preserve">, </w:t>
      </w:r>
      <w:r w:rsidRPr="0058622D">
        <w:rPr>
          <w:rFonts w:ascii="Arial" w:hAnsi="Arial" w:cs="Arial"/>
          <w:lang w:eastAsia="ja-JP"/>
        </w:rPr>
        <w:t>3GPP TSG-RAN WG4 Meeting #92</w:t>
      </w:r>
      <w:r>
        <w:rPr>
          <w:rFonts w:ascii="Arial" w:hAnsi="Arial" w:cs="Arial"/>
          <w:lang w:eastAsia="ja-JP"/>
        </w:rPr>
        <w:t xml:space="preserve">, </w:t>
      </w:r>
      <w:r w:rsidRPr="0058622D">
        <w:rPr>
          <w:rFonts w:ascii="Arial" w:hAnsi="Arial" w:cs="Arial"/>
          <w:lang w:eastAsia="ja-JP"/>
        </w:rPr>
        <w:t>Ljubljana, Slovenia, August</w:t>
      </w:r>
      <w:r>
        <w:rPr>
          <w:rFonts w:ascii="Arial" w:hAnsi="Arial" w:cs="Arial"/>
          <w:lang w:eastAsia="ja-JP"/>
        </w:rPr>
        <w:t xml:space="preserve"> 26</w:t>
      </w:r>
      <w:r w:rsidRPr="0058622D">
        <w:rPr>
          <w:rFonts w:ascii="Arial" w:hAnsi="Arial" w:cs="Arial"/>
          <w:vertAlign w:val="superscript"/>
          <w:lang w:eastAsia="ja-JP"/>
        </w:rPr>
        <w:t>th</w:t>
      </w:r>
      <w:r>
        <w:rPr>
          <w:rFonts w:ascii="Arial" w:hAnsi="Arial" w:cs="Arial"/>
          <w:lang w:eastAsia="ja-JP"/>
        </w:rPr>
        <w:t xml:space="preserve"> – 30</w:t>
      </w:r>
      <w:r w:rsidRPr="0058622D">
        <w:rPr>
          <w:rFonts w:ascii="Arial" w:hAnsi="Arial" w:cs="Arial"/>
          <w:vertAlign w:val="superscript"/>
          <w:lang w:eastAsia="ja-JP"/>
        </w:rPr>
        <w:t>th</w:t>
      </w:r>
      <w:r w:rsidRPr="0058622D">
        <w:rPr>
          <w:rFonts w:ascii="Arial" w:hAnsi="Arial" w:cs="Arial"/>
          <w:lang w:eastAsia="ja-JP"/>
        </w:rPr>
        <w:t>, 2019</w:t>
      </w:r>
      <w:r>
        <w:rPr>
          <w:rFonts w:ascii="Arial" w:hAnsi="Arial" w:cs="Arial"/>
          <w:lang w:eastAsia="ja-JP"/>
        </w:rPr>
        <w:t xml:space="preserve"> </w:t>
      </w:r>
    </w:p>
    <w:sectPr w:rsidR="009D3A1E" w:rsidRPr="00BF54B2"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B4A" w:rsidRDefault="00F33B4A">
      <w:r>
        <w:separator/>
      </w:r>
    </w:p>
  </w:endnote>
  <w:endnote w:type="continuationSeparator" w:id="0">
    <w:p w:rsidR="00F33B4A" w:rsidRDefault="00F3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5BB" w:rsidRDefault="009A65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B4A" w:rsidRDefault="00F33B4A">
      <w:r>
        <w:separator/>
      </w:r>
    </w:p>
  </w:footnote>
  <w:footnote w:type="continuationSeparator" w:id="0">
    <w:p w:rsidR="00F33B4A" w:rsidRDefault="00F33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15:restartNumberingAfterBreak="0">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15:restartNumberingAfterBreak="0">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15:restartNumberingAfterBreak="0">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4365"/>
    <w:rsid w:val="00265611"/>
    <w:rsid w:val="00265651"/>
    <w:rsid w:val="002659FE"/>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344B"/>
    <w:rsid w:val="00363852"/>
    <w:rsid w:val="00363A78"/>
    <w:rsid w:val="00364053"/>
    <w:rsid w:val="003648ED"/>
    <w:rsid w:val="00364D7D"/>
    <w:rsid w:val="00365134"/>
    <w:rsid w:val="003656DA"/>
    <w:rsid w:val="00365743"/>
    <w:rsid w:val="00365767"/>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65"/>
    <w:rsid w:val="00651625"/>
    <w:rsid w:val="00651681"/>
    <w:rsid w:val="006517BA"/>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830"/>
    <w:rsid w:val="006A3056"/>
    <w:rsid w:val="006A35BD"/>
    <w:rsid w:val="006A369C"/>
    <w:rsid w:val="006A3874"/>
    <w:rsid w:val="006A395C"/>
    <w:rsid w:val="006A46A7"/>
    <w:rsid w:val="006A480D"/>
    <w:rsid w:val="006A4A4E"/>
    <w:rsid w:val="006A5591"/>
    <w:rsid w:val="006A5C86"/>
    <w:rsid w:val="006A60DA"/>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58C4"/>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24E"/>
    <w:rsid w:val="00815380"/>
    <w:rsid w:val="008158AF"/>
    <w:rsid w:val="00815903"/>
    <w:rsid w:val="008167FB"/>
    <w:rsid w:val="00817033"/>
    <w:rsid w:val="00817678"/>
    <w:rsid w:val="00817DA0"/>
    <w:rsid w:val="008200CA"/>
    <w:rsid w:val="00820165"/>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31E4"/>
    <w:rsid w:val="00A54EFC"/>
    <w:rsid w:val="00A56490"/>
    <w:rsid w:val="00A566FF"/>
    <w:rsid w:val="00A57F9A"/>
    <w:rsid w:val="00A603D6"/>
    <w:rsid w:val="00A62109"/>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51BF"/>
    <w:rsid w:val="00B363B3"/>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D59"/>
    <w:rsid w:val="00D60E77"/>
    <w:rsid w:val="00D610C6"/>
    <w:rsid w:val="00D61384"/>
    <w:rsid w:val="00D61673"/>
    <w:rsid w:val="00D61D45"/>
    <w:rsid w:val="00D621DE"/>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20D6"/>
    <w:rsid w:val="00EF20F9"/>
    <w:rsid w:val="00EF2315"/>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mtk08937\Desktop\MTK08937-L01\My%20Documents\mtk\3GPP%20RAN4\92bis\MTK%20Contributions\Da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PCMAX!$A$1:$A$31</c:f>
              <c:numCache>
                <c:formatCode>General</c:formatCode>
                <c:ptCount val="31"/>
                <c:pt idx="0">
                  <c:v>22.99</c:v>
                </c:pt>
                <c:pt idx="1">
                  <c:v>22.889999999999997</c:v>
                </c:pt>
                <c:pt idx="2">
                  <c:v>22.789999999999996</c:v>
                </c:pt>
                <c:pt idx="3">
                  <c:v>22.689999999999994</c:v>
                </c:pt>
                <c:pt idx="4">
                  <c:v>22.589999999999993</c:v>
                </c:pt>
                <c:pt idx="5">
                  <c:v>22.489999999999991</c:v>
                </c:pt>
                <c:pt idx="6">
                  <c:v>22.38999999999999</c:v>
                </c:pt>
                <c:pt idx="7">
                  <c:v>22.289999999999988</c:v>
                </c:pt>
                <c:pt idx="8">
                  <c:v>22.189999999999987</c:v>
                </c:pt>
                <c:pt idx="9">
                  <c:v>22.089999999999986</c:v>
                </c:pt>
                <c:pt idx="10">
                  <c:v>21.989999999999984</c:v>
                </c:pt>
                <c:pt idx="11">
                  <c:v>21.889999999999983</c:v>
                </c:pt>
                <c:pt idx="12">
                  <c:v>21.789999999999981</c:v>
                </c:pt>
                <c:pt idx="13">
                  <c:v>21.68999999999998</c:v>
                </c:pt>
                <c:pt idx="14">
                  <c:v>21.589999999999979</c:v>
                </c:pt>
                <c:pt idx="15">
                  <c:v>21.489999999999977</c:v>
                </c:pt>
                <c:pt idx="16">
                  <c:v>21.389999999999976</c:v>
                </c:pt>
                <c:pt idx="17">
                  <c:v>21.289999999999974</c:v>
                </c:pt>
                <c:pt idx="18">
                  <c:v>21.189999999999973</c:v>
                </c:pt>
                <c:pt idx="19">
                  <c:v>21.089999999999971</c:v>
                </c:pt>
                <c:pt idx="20">
                  <c:v>20.98999999999997</c:v>
                </c:pt>
                <c:pt idx="21">
                  <c:v>20.889999999999969</c:v>
                </c:pt>
                <c:pt idx="22">
                  <c:v>20.789999999999967</c:v>
                </c:pt>
                <c:pt idx="23">
                  <c:v>20.689999999999966</c:v>
                </c:pt>
                <c:pt idx="24">
                  <c:v>20.589999999999964</c:v>
                </c:pt>
                <c:pt idx="25">
                  <c:v>20.489999999999963</c:v>
                </c:pt>
                <c:pt idx="26">
                  <c:v>20.389999999999961</c:v>
                </c:pt>
                <c:pt idx="27">
                  <c:v>20.28999999999996</c:v>
                </c:pt>
                <c:pt idx="28">
                  <c:v>20.189999999999959</c:v>
                </c:pt>
                <c:pt idx="29">
                  <c:v>20.089999999999957</c:v>
                </c:pt>
                <c:pt idx="30">
                  <c:v>19.989999999999956</c:v>
                </c:pt>
              </c:numCache>
            </c:numRef>
          </c:xVal>
          <c:yVal>
            <c:numRef>
              <c:f>PCMAX!$B$1:$B$31</c:f>
              <c:numCache>
                <c:formatCode>General</c:formatCode>
                <c:ptCount val="31"/>
                <c:pt idx="0">
                  <c:v>-3.3828421535951607</c:v>
                </c:pt>
                <c:pt idx="1">
                  <c:v>6.9811998266214896</c:v>
                </c:pt>
                <c:pt idx="2">
                  <c:v>9.7397729261012085</c:v>
                </c:pt>
                <c:pt idx="3">
                  <c:v>11.381695779640996</c:v>
                </c:pt>
                <c:pt idx="4">
                  <c:v>12.546608103402965</c:v>
                </c:pt>
                <c:pt idx="5">
                  <c:v>13.44535378786029</c:v>
                </c:pt>
                <c:pt idx="6">
                  <c:v>14.174024616677423</c:v>
                </c:pt>
                <c:pt idx="7">
                  <c:v>14.784575685568708</c:v>
                </c:pt>
                <c:pt idx="8">
                  <c:v>15.308299944072676</c:v>
                </c:pt>
                <c:pt idx="9">
                  <c:v>15.765512783377583</c:v>
                </c:pt>
                <c:pt idx="10">
                  <c:v>16.170153163629138</c:v>
                </c:pt>
                <c:pt idx="11">
                  <c:v>16.532201142777176</c:v>
                </c:pt>
                <c:pt idx="12">
                  <c:v>16.859048243328452</c:v>
                </c:pt>
                <c:pt idx="13">
                  <c:v>17.156321820778466</c:v>
                </c:pt>
                <c:pt idx="14">
                  <c:v>17.428405326306763</c:v>
                </c:pt>
                <c:pt idx="15">
                  <c:v>17.678779882409536</c:v>
                </c:pt>
                <c:pt idx="16">
                  <c:v>17.910256106511405</c:v>
                </c:pt>
                <c:pt idx="17">
                  <c:v>18.125135956733882</c:v>
                </c:pt>
                <c:pt idx="18">
                  <c:v>18.325328511098107</c:v>
                </c:pt>
                <c:pt idx="19">
                  <c:v>18.512434570719545</c:v>
                </c:pt>
                <c:pt idx="20">
                  <c:v>18.687809648034264</c:v>
                </c:pt>
                <c:pt idx="21">
                  <c:v>18.852611645941153</c:v>
                </c:pt>
                <c:pt idx="22">
                  <c:v>19.007837486630841</c:v>
                </c:pt>
                <c:pt idx="23">
                  <c:v>19.154351627717332</c:v>
                </c:pt>
                <c:pt idx="24">
                  <c:v>19.292908530721597</c:v>
                </c:pt>
                <c:pt idx="25">
                  <c:v>19.424170558577007</c:v>
                </c:pt>
                <c:pt idx="26">
                  <c:v>19.548722374568783</c:v>
                </c:pt>
                <c:pt idx="27">
                  <c:v>19.667082632596824</c:v>
                </c:pt>
                <c:pt idx="28">
                  <c:v>19.779713548114394</c:v>
                </c:pt>
                <c:pt idx="29">
                  <c:v>19.887028794712812</c:v>
                </c:pt>
                <c:pt idx="30">
                  <c:v>19.989400066001714</c:v>
                </c:pt>
              </c:numCache>
            </c:numRef>
          </c:yVal>
          <c:smooth val="1"/>
        </c:ser>
        <c:dLbls>
          <c:showLegendKey val="0"/>
          <c:showVal val="0"/>
          <c:showCatName val="0"/>
          <c:showSerName val="0"/>
          <c:showPercent val="0"/>
          <c:showBubbleSize val="0"/>
        </c:dLbls>
        <c:axId val="505129192"/>
        <c:axId val="327868216"/>
      </c:scatterChart>
      <c:valAx>
        <c:axId val="505129192"/>
        <c:scaling>
          <c:orientation val="minMax"/>
          <c:max val="23"/>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P</a:t>
                </a:r>
                <a:r>
                  <a:rPr lang="en-US" sz="1200" baseline="-25000"/>
                  <a:t>CMAX_E-UTRA</a:t>
                </a:r>
                <a:r>
                  <a:rPr lang="en-US" sz="1200" baseline="0"/>
                  <a:t> (dBm)</a:t>
                </a:r>
                <a:endParaRPr lang="en-US" sz="120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75000"/>
                <a:lumOff val="2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327868216"/>
        <c:crossesAt val="-5"/>
        <c:crossBetween val="midCat"/>
      </c:valAx>
      <c:valAx>
        <c:axId val="327868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baseline="0">
                    <a:solidFill>
                      <a:sysClr val="windowText" lastClr="000000">
                        <a:lumMod val="65000"/>
                        <a:lumOff val="35000"/>
                      </a:sysClr>
                    </a:solidFill>
                    <a:latin typeface="+mn-lt"/>
                    <a:ea typeface="+mn-ea"/>
                    <a:cs typeface="+mn-cs"/>
                  </a:defRPr>
                </a:pPr>
                <a:r>
                  <a:rPr lang="en-US" sz="1200" b="0" i="0" baseline="0">
                    <a:effectLst/>
                  </a:rPr>
                  <a:t>P</a:t>
                </a:r>
                <a:r>
                  <a:rPr lang="en-US" sz="1200" b="0" i="0" baseline="-25000">
                    <a:effectLst/>
                  </a:rPr>
                  <a:t>CMAX_NR</a:t>
                </a:r>
                <a:r>
                  <a:rPr lang="en-US" sz="1200" b="0" i="0" baseline="0">
                    <a:effectLst/>
                  </a:rPr>
                  <a:t> (dBm)</a:t>
                </a:r>
                <a:endParaRPr lang="en-US" sz="1200">
                  <a:effectLst/>
                </a:endParaRPr>
              </a:p>
            </c:rich>
          </c:tx>
          <c:layout>
            <c:manualLayout>
              <c:xMode val="edge"/>
              <c:yMode val="edge"/>
              <c:x val="1.6666666666666666E-2"/>
              <c:y val="0.30430203720367416"/>
            </c:manualLayout>
          </c:layout>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75000"/>
                <a:lumOff val="2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505129192"/>
        <c:crosses val="autoZero"/>
        <c:crossBetween val="midCat"/>
      </c:valAx>
      <c:spPr>
        <a:noFill/>
        <a:ln>
          <a:solidFill>
            <a:schemeClr val="tx1">
              <a:lumMod val="75000"/>
              <a:lumOff val="25000"/>
            </a:schemeClr>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FFB7D-013B-4603-9E70-0A013B370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3</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2019-10-04T07:06:00Z</dcterms:created>
  <dcterms:modified xsi:type="dcterms:W3CDTF">2019-10-04T17:40:00Z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