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50CD" w:rsidRPr="00B228CE" w:rsidRDefault="000250CD" w:rsidP="00B228CE">
      <w:pPr>
        <w:tabs>
          <w:tab w:val="right" w:pos="9216"/>
        </w:tabs>
        <w:spacing w:after="0"/>
        <w:rPr>
          <w:b/>
          <w:sz w:val="32"/>
          <w:szCs w:val="32"/>
        </w:rPr>
      </w:pPr>
      <w:r w:rsidRPr="000250CD">
        <w:rPr>
          <w:b/>
          <w:sz w:val="32"/>
          <w:szCs w:val="32"/>
        </w:rPr>
        <w:t>3GPP TS</w:t>
      </w:r>
      <w:r w:rsidR="00B228CE">
        <w:rPr>
          <w:b/>
          <w:sz w:val="32"/>
          <w:szCs w:val="32"/>
        </w:rPr>
        <w:t>G RAN WG4 Meeting #91</w:t>
      </w:r>
      <w:r w:rsidR="00B228CE">
        <w:rPr>
          <w:b/>
          <w:sz w:val="32"/>
          <w:szCs w:val="32"/>
        </w:rPr>
        <w:tab/>
      </w:r>
      <w:r w:rsidR="00B228CE" w:rsidRPr="00B228CE">
        <w:rPr>
          <w:b/>
          <w:sz w:val="32"/>
          <w:szCs w:val="32"/>
        </w:rPr>
        <w:t>R4-1907622</w:t>
      </w:r>
      <w:bookmarkStart w:id="0" w:name="_GoBack"/>
      <w:bookmarkEnd w:id="0"/>
    </w:p>
    <w:p w:rsidR="000250CD" w:rsidRDefault="000250CD" w:rsidP="000250CD">
      <w:pPr>
        <w:rPr>
          <w:b/>
          <w:sz w:val="32"/>
          <w:szCs w:val="32"/>
        </w:rPr>
      </w:pPr>
      <w:r w:rsidRPr="000250CD">
        <w:rPr>
          <w:b/>
          <w:sz w:val="32"/>
          <w:szCs w:val="32"/>
        </w:rPr>
        <w:t>Reno, US, May 13-17, 2019</w:t>
      </w:r>
    </w:p>
    <w:p w:rsidR="00615F12" w:rsidRPr="00615F12" w:rsidRDefault="00615F12" w:rsidP="00615F12">
      <w:pPr>
        <w:ind w:left="1985" w:hanging="1985"/>
        <w:rPr>
          <w:b/>
          <w:sz w:val="22"/>
        </w:rPr>
      </w:pPr>
      <w:r w:rsidRPr="00615F12">
        <w:rPr>
          <w:b/>
          <w:sz w:val="22"/>
        </w:rPr>
        <w:t xml:space="preserve">Source: </w:t>
      </w:r>
      <w:r w:rsidRPr="00615F12">
        <w:rPr>
          <w:b/>
          <w:sz w:val="22"/>
        </w:rPr>
        <w:tab/>
        <w:t>Huawei, HiSilicon</w:t>
      </w:r>
    </w:p>
    <w:p w:rsidR="00615F12" w:rsidRPr="00615F12" w:rsidRDefault="00615F12" w:rsidP="00615F12">
      <w:pPr>
        <w:ind w:left="1985" w:hanging="1985"/>
        <w:rPr>
          <w:rFonts w:eastAsia="SimSun"/>
          <w:b/>
          <w:sz w:val="22"/>
          <w:lang w:eastAsia="zh-CN"/>
        </w:rPr>
      </w:pPr>
      <w:r w:rsidRPr="00615F12">
        <w:rPr>
          <w:b/>
          <w:sz w:val="22"/>
        </w:rPr>
        <w:t xml:space="preserve">Title: </w:t>
      </w:r>
      <w:r w:rsidRPr="00615F12">
        <w:rPr>
          <w:b/>
          <w:sz w:val="22"/>
        </w:rPr>
        <w:tab/>
      </w:r>
      <w:r>
        <w:rPr>
          <w:b/>
          <w:sz w:val="22"/>
        </w:rPr>
        <w:t>AH minutes on NR BS conformance testing</w:t>
      </w:r>
    </w:p>
    <w:p w:rsidR="00615F12" w:rsidRPr="00615F12" w:rsidRDefault="00615F12" w:rsidP="00615F12">
      <w:pPr>
        <w:ind w:left="1985" w:hanging="1985"/>
        <w:rPr>
          <w:rFonts w:eastAsia="SimSun"/>
          <w:b/>
          <w:sz w:val="22"/>
          <w:lang w:eastAsia="zh-CN"/>
        </w:rPr>
      </w:pPr>
      <w:r w:rsidRPr="00615F12">
        <w:rPr>
          <w:b/>
          <w:sz w:val="22"/>
        </w:rPr>
        <w:t>Agenda Item:</w:t>
      </w:r>
      <w:r w:rsidRPr="00615F12">
        <w:rPr>
          <w:b/>
          <w:sz w:val="22"/>
        </w:rPr>
        <w:tab/>
      </w:r>
      <w:r>
        <w:rPr>
          <w:b/>
          <w:sz w:val="22"/>
        </w:rPr>
        <w:t>6.</w:t>
      </w:r>
      <w:r w:rsidRPr="00615F12">
        <w:rPr>
          <w:rFonts w:eastAsia="SimSun"/>
          <w:b/>
          <w:sz w:val="22"/>
          <w:lang w:eastAsia="zh-CN"/>
        </w:rPr>
        <w:t>8.1</w:t>
      </w:r>
    </w:p>
    <w:p w:rsidR="00615F12" w:rsidRPr="00615F12" w:rsidRDefault="00615F12" w:rsidP="00615F12">
      <w:pPr>
        <w:ind w:left="1985" w:hanging="1985"/>
        <w:rPr>
          <w:rFonts w:eastAsia="SimSun"/>
          <w:b/>
          <w:sz w:val="22"/>
          <w:lang w:eastAsia="zh-CN"/>
        </w:rPr>
      </w:pPr>
      <w:r w:rsidRPr="00615F12">
        <w:rPr>
          <w:b/>
          <w:sz w:val="22"/>
        </w:rPr>
        <w:t>Document for:</w:t>
      </w:r>
      <w:r w:rsidRPr="00615F12">
        <w:rPr>
          <w:b/>
          <w:sz w:val="22"/>
        </w:rPr>
        <w:tab/>
        <w:t>Approval</w:t>
      </w:r>
    </w:p>
    <w:p w:rsidR="00615F12" w:rsidRPr="000250CD" w:rsidRDefault="00615F12" w:rsidP="000250CD">
      <w:pPr>
        <w:rPr>
          <w:b/>
          <w:sz w:val="32"/>
          <w:szCs w:val="32"/>
        </w:rPr>
      </w:pPr>
    </w:p>
    <w:p w:rsidR="00D40BE6" w:rsidRDefault="00D40BE6"/>
    <w:p w:rsidR="00E11EE7" w:rsidRDefault="00E11EE7" w:rsidP="0001127F">
      <w:pPr>
        <w:pStyle w:val="Heading1"/>
      </w:pPr>
      <w:r>
        <w:t>Time alignment error</w:t>
      </w:r>
    </w:p>
    <w:p w:rsidR="00E11EE7" w:rsidRDefault="00E11EE7"/>
    <w:p w:rsidR="00652DAE" w:rsidRPr="00652DAE" w:rsidRDefault="00286371" w:rsidP="003E6D1A">
      <w:pPr>
        <w:pStyle w:val="Heading2"/>
      </w:pPr>
      <w:r>
        <w:t xml:space="preserve">11 </w:t>
      </w:r>
      <w:r w:rsidR="00E11EE7">
        <w:t>Contributions</w:t>
      </w:r>
    </w:p>
    <w:tbl>
      <w:tblPr>
        <w:tblStyle w:val="TableGrid"/>
        <w:tblW w:w="0" w:type="auto"/>
        <w:tblLook w:val="04A0" w:firstRow="1" w:lastRow="0" w:firstColumn="1" w:lastColumn="0" w:noHBand="0" w:noVBand="1"/>
      </w:tblPr>
      <w:tblGrid>
        <w:gridCol w:w="1579"/>
        <w:gridCol w:w="1224"/>
        <w:gridCol w:w="1728"/>
        <w:gridCol w:w="4819"/>
      </w:tblGrid>
      <w:tr w:rsidR="00E11EE7" w:rsidTr="00D40BE6">
        <w:tc>
          <w:tcPr>
            <w:tcW w:w="1579" w:type="dxa"/>
          </w:tcPr>
          <w:p w:rsidR="00E11EE7" w:rsidRDefault="00E11EE7" w:rsidP="00D40BE6">
            <w:pPr>
              <w:pStyle w:val="TableCell"/>
            </w:pPr>
            <w:r>
              <w:t>Source</w:t>
            </w:r>
          </w:p>
        </w:tc>
        <w:tc>
          <w:tcPr>
            <w:tcW w:w="1224" w:type="dxa"/>
          </w:tcPr>
          <w:p w:rsidR="00E11EE7" w:rsidRDefault="00E11EE7" w:rsidP="00D40BE6">
            <w:pPr>
              <w:pStyle w:val="TableCell"/>
            </w:pPr>
            <w:r>
              <w:t>Contribution</w:t>
            </w:r>
          </w:p>
        </w:tc>
        <w:tc>
          <w:tcPr>
            <w:tcW w:w="1728" w:type="dxa"/>
          </w:tcPr>
          <w:p w:rsidR="00E11EE7" w:rsidRDefault="00E11EE7" w:rsidP="00D40BE6">
            <w:pPr>
              <w:pStyle w:val="TableCell"/>
            </w:pPr>
            <w:r>
              <w:t xml:space="preserve">Spec / </w:t>
            </w:r>
            <w:proofErr w:type="spellStart"/>
            <w:r>
              <w:t>Subclause</w:t>
            </w:r>
            <w:proofErr w:type="spellEnd"/>
          </w:p>
        </w:tc>
        <w:tc>
          <w:tcPr>
            <w:tcW w:w="4819" w:type="dxa"/>
          </w:tcPr>
          <w:p w:rsidR="00E11EE7" w:rsidRDefault="00E11EE7" w:rsidP="00D40BE6">
            <w:pPr>
              <w:pStyle w:val="TableCell"/>
            </w:pPr>
            <w:r>
              <w:t>Comment</w:t>
            </w:r>
          </w:p>
        </w:tc>
      </w:tr>
      <w:tr w:rsidR="006F04F9" w:rsidTr="00CC33AA">
        <w:tc>
          <w:tcPr>
            <w:tcW w:w="9350" w:type="dxa"/>
            <w:gridSpan w:val="4"/>
            <w:shd w:val="clear" w:color="auto" w:fill="E7E6E6" w:themeFill="background2"/>
          </w:tcPr>
          <w:p w:rsidR="006F04F9" w:rsidRDefault="006F04F9" w:rsidP="00CC33AA">
            <w:pPr>
              <w:pStyle w:val="TableCell"/>
              <w:jc w:val="center"/>
            </w:pPr>
            <w:r w:rsidRPr="00E11EE7">
              <w:t>6.7.2.4.1 - TAE [</w:t>
            </w:r>
            <w:proofErr w:type="spellStart"/>
            <w:r w:rsidRPr="00E11EE7">
              <w:t>NR_newRAT</w:t>
            </w:r>
            <w:proofErr w:type="spellEnd"/>
            <w:r w:rsidRPr="00E11EE7">
              <w:t>-Core]</w:t>
            </w:r>
          </w:p>
        </w:tc>
      </w:tr>
      <w:tr w:rsidR="00E11EE7" w:rsidTr="00D40BE6">
        <w:tc>
          <w:tcPr>
            <w:tcW w:w="1579" w:type="dxa"/>
          </w:tcPr>
          <w:p w:rsidR="00E11EE7" w:rsidRDefault="00E11EE7" w:rsidP="00D40BE6">
            <w:pPr>
              <w:pStyle w:val="TableCell"/>
            </w:pPr>
            <w:r w:rsidRPr="008920C9">
              <w:t>Huawei, HiSilicon</w:t>
            </w:r>
          </w:p>
        </w:tc>
        <w:tc>
          <w:tcPr>
            <w:tcW w:w="1224" w:type="dxa"/>
          </w:tcPr>
          <w:p w:rsidR="00E11EE7" w:rsidRDefault="00E11EE7" w:rsidP="00D40BE6">
            <w:pPr>
              <w:pStyle w:val="TableCell"/>
            </w:pPr>
            <w:r w:rsidRPr="008920C9">
              <w:t>R4-1905560</w:t>
            </w:r>
          </w:p>
        </w:tc>
        <w:tc>
          <w:tcPr>
            <w:tcW w:w="1728" w:type="dxa"/>
          </w:tcPr>
          <w:p w:rsidR="00E11EE7" w:rsidRDefault="00E11EE7" w:rsidP="00D40BE6">
            <w:pPr>
              <w:pStyle w:val="TableCell"/>
            </w:pPr>
            <w:r>
              <w:t xml:space="preserve">38.104: </w:t>
            </w:r>
            <w:r w:rsidRPr="008920C9">
              <w:t>9.6.3.3</w:t>
            </w:r>
          </w:p>
        </w:tc>
        <w:tc>
          <w:tcPr>
            <w:tcW w:w="4819" w:type="dxa"/>
          </w:tcPr>
          <w:p w:rsidR="00E11EE7" w:rsidRPr="001778D3" w:rsidRDefault="00E11EE7" w:rsidP="00D40BE6">
            <w:pPr>
              <w:pStyle w:val="TableCell"/>
            </w:pPr>
            <w:r>
              <w:t xml:space="preserve">Change: </w:t>
            </w:r>
            <w:r w:rsidRPr="008920C9">
              <w:t>For intra-band non-contiguous CA, for co-located deployment TAE for FR2 is updated to “260 ns” from “3 us”</w:t>
            </w:r>
          </w:p>
        </w:tc>
      </w:tr>
      <w:tr w:rsidR="00E11EE7" w:rsidTr="00D40BE6">
        <w:tc>
          <w:tcPr>
            <w:tcW w:w="1579" w:type="dxa"/>
          </w:tcPr>
          <w:p w:rsidR="00E11EE7" w:rsidRPr="00831B6E" w:rsidRDefault="00E11EE7" w:rsidP="00D40BE6">
            <w:pPr>
              <w:pStyle w:val="TableCell"/>
              <w:rPr>
                <w:highlight w:val="yellow"/>
              </w:rPr>
            </w:pPr>
            <w:r w:rsidRPr="00831B6E">
              <w:rPr>
                <w:highlight w:val="yellow"/>
              </w:rPr>
              <w:t>Huawei, HiSilicon</w:t>
            </w:r>
          </w:p>
        </w:tc>
        <w:tc>
          <w:tcPr>
            <w:tcW w:w="1224" w:type="dxa"/>
          </w:tcPr>
          <w:p w:rsidR="00E11EE7" w:rsidRPr="00831B6E" w:rsidRDefault="00E11EE7" w:rsidP="00D40BE6">
            <w:pPr>
              <w:pStyle w:val="TableCell"/>
              <w:rPr>
                <w:highlight w:val="yellow"/>
              </w:rPr>
            </w:pPr>
            <w:r w:rsidRPr="00831B6E">
              <w:rPr>
                <w:highlight w:val="yellow"/>
              </w:rPr>
              <w:t>R4-1905561</w:t>
            </w:r>
          </w:p>
        </w:tc>
        <w:tc>
          <w:tcPr>
            <w:tcW w:w="1728" w:type="dxa"/>
          </w:tcPr>
          <w:p w:rsidR="00E11EE7" w:rsidRPr="00831B6E" w:rsidRDefault="00E11EE7" w:rsidP="00D40BE6">
            <w:pPr>
              <w:pStyle w:val="TableCell"/>
              <w:rPr>
                <w:highlight w:val="yellow"/>
              </w:rPr>
            </w:pPr>
            <w:r w:rsidRPr="00831B6E">
              <w:rPr>
                <w:highlight w:val="yellow"/>
              </w:rPr>
              <w:t>38.141-2: 6.6.4.5.2</w:t>
            </w:r>
          </w:p>
        </w:tc>
        <w:tc>
          <w:tcPr>
            <w:tcW w:w="4819" w:type="dxa"/>
          </w:tcPr>
          <w:p w:rsidR="00E11EE7" w:rsidRPr="001778D3" w:rsidRDefault="00E11EE7" w:rsidP="001778D3">
            <w:pPr>
              <w:pStyle w:val="TableCell"/>
            </w:pPr>
            <w:r>
              <w:t xml:space="preserve">Change: </w:t>
            </w:r>
            <w:r w:rsidRPr="008920C9">
              <w:t>For intra-band non-contiguous CA, for co-located deployment TAE for FR2 is updated to “2</w:t>
            </w:r>
            <w:r w:rsidR="00033614">
              <w:t>85</w:t>
            </w:r>
            <w:r w:rsidRPr="008920C9">
              <w:t xml:space="preserve"> ns” from “3</w:t>
            </w:r>
            <w:r w:rsidR="001778D3">
              <w:t>.025</w:t>
            </w:r>
            <w:r w:rsidRPr="008920C9">
              <w:t xml:space="preserve"> us”</w:t>
            </w:r>
          </w:p>
        </w:tc>
      </w:tr>
      <w:tr w:rsidR="00E11EE7" w:rsidTr="00D40BE6">
        <w:tc>
          <w:tcPr>
            <w:tcW w:w="1579" w:type="dxa"/>
          </w:tcPr>
          <w:p w:rsidR="00E11EE7" w:rsidRDefault="00E11EE7" w:rsidP="00D40BE6">
            <w:pPr>
              <w:pStyle w:val="TableCell"/>
            </w:pPr>
            <w:r>
              <w:t>Ericsson</w:t>
            </w:r>
          </w:p>
        </w:tc>
        <w:tc>
          <w:tcPr>
            <w:tcW w:w="1224" w:type="dxa"/>
          </w:tcPr>
          <w:p w:rsidR="00E11EE7" w:rsidRDefault="00E11EE7" w:rsidP="00D40BE6">
            <w:pPr>
              <w:pStyle w:val="TableCell"/>
            </w:pPr>
            <w:r w:rsidRPr="0047313D">
              <w:t>R4-1905877</w:t>
            </w:r>
          </w:p>
        </w:tc>
        <w:tc>
          <w:tcPr>
            <w:tcW w:w="1728" w:type="dxa"/>
          </w:tcPr>
          <w:p w:rsidR="00E11EE7" w:rsidRDefault="00E11EE7" w:rsidP="00D40BE6">
            <w:pPr>
              <w:pStyle w:val="TableCell"/>
            </w:pPr>
            <w:r>
              <w:t>discussion</w:t>
            </w:r>
          </w:p>
        </w:tc>
        <w:tc>
          <w:tcPr>
            <w:tcW w:w="4819" w:type="dxa"/>
          </w:tcPr>
          <w:p w:rsidR="001778D3" w:rsidRDefault="001778D3" w:rsidP="00D40BE6">
            <w:pPr>
              <w:pStyle w:val="TableCell"/>
            </w:pPr>
            <w:r w:rsidRPr="001778D3">
              <w:t>Only collocated intra-band deployment is allowed for both contiguous and non-contiguous CA in Rel-15</w:t>
            </w:r>
          </w:p>
          <w:p w:rsidR="00E11EE7" w:rsidRDefault="00E11EE7" w:rsidP="00D40BE6">
            <w:pPr>
              <w:pStyle w:val="TableCell"/>
            </w:pPr>
            <w:r>
              <w:t>Update BS TAE requirement for intra-band NC CA for FR1 as 260ns</w:t>
            </w:r>
          </w:p>
          <w:p w:rsidR="00E11EE7" w:rsidRDefault="00E11EE7" w:rsidP="00D40BE6">
            <w:pPr>
              <w:pStyle w:val="TableCell"/>
            </w:pPr>
            <w:r>
              <w:t>Update BS TAE requirement for intra-band NC CA for FR2 as 260ns</w:t>
            </w:r>
          </w:p>
        </w:tc>
      </w:tr>
      <w:tr w:rsidR="00E11EE7" w:rsidTr="00D40BE6">
        <w:tc>
          <w:tcPr>
            <w:tcW w:w="1579" w:type="dxa"/>
          </w:tcPr>
          <w:p w:rsidR="00E11EE7" w:rsidRDefault="00E11EE7" w:rsidP="00D40BE6">
            <w:pPr>
              <w:pStyle w:val="TableCell"/>
            </w:pPr>
            <w:r>
              <w:t>Ericsson</w:t>
            </w:r>
          </w:p>
        </w:tc>
        <w:tc>
          <w:tcPr>
            <w:tcW w:w="1224" w:type="dxa"/>
          </w:tcPr>
          <w:p w:rsidR="00E11EE7" w:rsidRDefault="00E11EE7" w:rsidP="00D40BE6">
            <w:pPr>
              <w:pStyle w:val="TableCell"/>
            </w:pPr>
            <w:r w:rsidRPr="0047313D">
              <w:t>R4-1905878</w:t>
            </w:r>
          </w:p>
        </w:tc>
        <w:tc>
          <w:tcPr>
            <w:tcW w:w="1728" w:type="dxa"/>
          </w:tcPr>
          <w:p w:rsidR="00E11EE7" w:rsidRDefault="00E11EE7" w:rsidP="00D40BE6">
            <w:pPr>
              <w:pStyle w:val="TableCell"/>
            </w:pPr>
            <w:r>
              <w:t xml:space="preserve">38.104: </w:t>
            </w:r>
            <w:r w:rsidRPr="0047313D">
              <w:t>6.5.3.2</w:t>
            </w:r>
            <w:r>
              <w:t xml:space="preserve">, </w:t>
            </w:r>
            <w:r w:rsidRPr="008920C9">
              <w:t>9.6.3.3</w:t>
            </w:r>
          </w:p>
        </w:tc>
        <w:tc>
          <w:tcPr>
            <w:tcW w:w="4819" w:type="dxa"/>
          </w:tcPr>
          <w:p w:rsidR="00E11EE7" w:rsidRPr="005C5F91" w:rsidRDefault="00E11EE7" w:rsidP="00D40BE6">
            <w:pPr>
              <w:pStyle w:val="TableCell"/>
            </w:pPr>
            <w:r w:rsidRPr="0047313D">
              <w:t>Clarification added in Section 6.5.3.2, 9.6.3.2 and 9.6.3.3.</w:t>
            </w:r>
            <w:r>
              <w:t xml:space="preserve"> </w:t>
            </w:r>
          </w:p>
        </w:tc>
      </w:tr>
      <w:tr w:rsidR="00E11EE7" w:rsidTr="00D40BE6">
        <w:tc>
          <w:tcPr>
            <w:tcW w:w="1579" w:type="dxa"/>
          </w:tcPr>
          <w:p w:rsidR="00E11EE7" w:rsidRDefault="00E11EE7" w:rsidP="00D40BE6">
            <w:pPr>
              <w:pStyle w:val="TableCell"/>
            </w:pPr>
            <w:r>
              <w:t>Ericsson</w:t>
            </w:r>
          </w:p>
        </w:tc>
        <w:tc>
          <w:tcPr>
            <w:tcW w:w="1224" w:type="dxa"/>
          </w:tcPr>
          <w:p w:rsidR="00E11EE7" w:rsidRDefault="00E11EE7" w:rsidP="00D40BE6">
            <w:pPr>
              <w:pStyle w:val="TableCell"/>
            </w:pPr>
            <w:r w:rsidRPr="0047313D">
              <w:t>R4-1905881</w:t>
            </w:r>
          </w:p>
        </w:tc>
        <w:tc>
          <w:tcPr>
            <w:tcW w:w="1728" w:type="dxa"/>
          </w:tcPr>
          <w:p w:rsidR="00E11EE7" w:rsidRDefault="00E11EE7" w:rsidP="00D40BE6">
            <w:pPr>
              <w:pStyle w:val="TableCell"/>
            </w:pPr>
            <w:r>
              <w:t>WF</w:t>
            </w:r>
          </w:p>
        </w:tc>
        <w:tc>
          <w:tcPr>
            <w:tcW w:w="4819" w:type="dxa"/>
          </w:tcPr>
          <w:p w:rsidR="005C5F91" w:rsidRDefault="001778D3" w:rsidP="005C5F91">
            <w:pPr>
              <w:pStyle w:val="TableCell"/>
            </w:pPr>
            <w:r>
              <w:t>Material presented in background</w:t>
            </w:r>
          </w:p>
        </w:tc>
      </w:tr>
      <w:tr w:rsidR="00E11EE7" w:rsidTr="00D40BE6">
        <w:tc>
          <w:tcPr>
            <w:tcW w:w="1579" w:type="dxa"/>
          </w:tcPr>
          <w:p w:rsidR="00E11EE7" w:rsidRPr="00C979EC" w:rsidRDefault="00E11EE7" w:rsidP="000D6948">
            <w:pPr>
              <w:pStyle w:val="TableCell"/>
            </w:pPr>
            <w:r w:rsidRPr="00C979EC">
              <w:t>ZTE</w:t>
            </w:r>
          </w:p>
        </w:tc>
        <w:tc>
          <w:tcPr>
            <w:tcW w:w="1224" w:type="dxa"/>
          </w:tcPr>
          <w:p w:rsidR="00E11EE7" w:rsidRPr="00C979EC" w:rsidRDefault="00E11EE7" w:rsidP="000D6948">
            <w:pPr>
              <w:pStyle w:val="TableCell"/>
            </w:pPr>
            <w:r w:rsidRPr="00C979EC">
              <w:t>R4-1906832</w:t>
            </w:r>
          </w:p>
        </w:tc>
        <w:tc>
          <w:tcPr>
            <w:tcW w:w="1728" w:type="dxa"/>
          </w:tcPr>
          <w:p w:rsidR="00E11EE7" w:rsidRDefault="00E11EE7" w:rsidP="000D6948">
            <w:pPr>
              <w:pStyle w:val="TableCell"/>
            </w:pPr>
            <w:r>
              <w:t>Discussion</w:t>
            </w:r>
          </w:p>
        </w:tc>
        <w:tc>
          <w:tcPr>
            <w:tcW w:w="4819" w:type="dxa"/>
          </w:tcPr>
          <w:p w:rsidR="005C5F91" w:rsidRDefault="005C5F91" w:rsidP="005C5F91">
            <w:pPr>
              <w:pStyle w:val="TableCell"/>
            </w:pPr>
            <w:r>
              <w:t>Timing circuits / implementations</w:t>
            </w:r>
          </w:p>
          <w:p w:rsidR="00E11EE7" w:rsidRDefault="005C5F91" w:rsidP="005C5F91">
            <w:pPr>
              <w:pStyle w:val="TableCell"/>
            </w:pPr>
            <w:r>
              <w:t>Provides breakdown for 3 cases, error conditions</w:t>
            </w:r>
          </w:p>
        </w:tc>
      </w:tr>
      <w:tr w:rsidR="00E11EE7" w:rsidTr="00D40BE6">
        <w:tc>
          <w:tcPr>
            <w:tcW w:w="1579" w:type="dxa"/>
          </w:tcPr>
          <w:p w:rsidR="00E11EE7" w:rsidRPr="00C979EC" w:rsidRDefault="00E11EE7" w:rsidP="000D6948">
            <w:pPr>
              <w:pStyle w:val="TableCell"/>
            </w:pPr>
            <w:r w:rsidRPr="00C979EC">
              <w:t>ZTE</w:t>
            </w:r>
          </w:p>
        </w:tc>
        <w:tc>
          <w:tcPr>
            <w:tcW w:w="1224" w:type="dxa"/>
          </w:tcPr>
          <w:p w:rsidR="00E11EE7" w:rsidRPr="00C979EC" w:rsidRDefault="00E11EE7" w:rsidP="000D6948">
            <w:pPr>
              <w:pStyle w:val="TableCell"/>
            </w:pPr>
            <w:r w:rsidRPr="00C979EC">
              <w:t>R4-1906907</w:t>
            </w:r>
          </w:p>
        </w:tc>
        <w:tc>
          <w:tcPr>
            <w:tcW w:w="1728" w:type="dxa"/>
          </w:tcPr>
          <w:p w:rsidR="00E11EE7" w:rsidRDefault="00E11EE7" w:rsidP="000D6948">
            <w:pPr>
              <w:pStyle w:val="TableCell"/>
            </w:pPr>
            <w:r w:rsidRPr="00C979EC">
              <w:t xml:space="preserve">38.104: 6.5.3.2, </w:t>
            </w:r>
            <w:r>
              <w:t xml:space="preserve">9.6.3.2, </w:t>
            </w:r>
            <w:r w:rsidRPr="00C979EC">
              <w:t>9.6.3.3</w:t>
            </w:r>
          </w:p>
        </w:tc>
        <w:tc>
          <w:tcPr>
            <w:tcW w:w="4819" w:type="dxa"/>
          </w:tcPr>
          <w:p w:rsidR="00E11EE7" w:rsidRDefault="00E11EE7" w:rsidP="000D6948">
            <w:pPr>
              <w:pStyle w:val="TableCell"/>
            </w:pPr>
            <w:r>
              <w:t xml:space="preserve">3 us FR1, </w:t>
            </w:r>
          </w:p>
          <w:p w:rsidR="00E11EE7" w:rsidRDefault="00E11EE7" w:rsidP="000D6948">
            <w:pPr>
              <w:pStyle w:val="TableCell"/>
            </w:pPr>
            <w:r w:rsidRPr="00C979EC">
              <w:t>Update the inter-band CA TAE requirement for FR1 with FR1+FR1 and FR1+FR2 cases;</w:t>
            </w:r>
            <w:r>
              <w:t xml:space="preserve"> 3 us</w:t>
            </w:r>
          </w:p>
          <w:p w:rsidR="00E11EE7" w:rsidRDefault="00E11EE7" w:rsidP="000D6948">
            <w:pPr>
              <w:pStyle w:val="TableCell"/>
            </w:pPr>
            <w:r>
              <w:t>3 us FR2</w:t>
            </w:r>
          </w:p>
          <w:p w:rsidR="00E11EE7" w:rsidRDefault="00E11EE7" w:rsidP="000D6948">
            <w:pPr>
              <w:pStyle w:val="TableCell"/>
            </w:pPr>
            <w:r w:rsidRPr="00C979EC">
              <w:t>Update the inter-band CA for FR2 with FR1+FR2;</w:t>
            </w:r>
            <w:r>
              <w:t xml:space="preserve"> 3 us</w:t>
            </w:r>
          </w:p>
        </w:tc>
      </w:tr>
      <w:tr w:rsidR="00E11EE7" w:rsidTr="00D40BE6">
        <w:tc>
          <w:tcPr>
            <w:tcW w:w="1579" w:type="dxa"/>
          </w:tcPr>
          <w:p w:rsidR="00E11EE7" w:rsidRPr="00322710" w:rsidRDefault="00E11EE7" w:rsidP="000D6948">
            <w:pPr>
              <w:pStyle w:val="TableCell"/>
              <w:rPr>
                <w:highlight w:val="yellow"/>
              </w:rPr>
            </w:pPr>
            <w:r w:rsidRPr="00322710">
              <w:rPr>
                <w:highlight w:val="yellow"/>
              </w:rPr>
              <w:t>ZTE</w:t>
            </w:r>
          </w:p>
        </w:tc>
        <w:tc>
          <w:tcPr>
            <w:tcW w:w="1224" w:type="dxa"/>
          </w:tcPr>
          <w:p w:rsidR="00E11EE7" w:rsidRPr="00322710" w:rsidRDefault="00E11EE7" w:rsidP="000D6948">
            <w:pPr>
              <w:pStyle w:val="TableCell"/>
              <w:rPr>
                <w:highlight w:val="yellow"/>
              </w:rPr>
            </w:pPr>
            <w:r w:rsidRPr="00322710">
              <w:rPr>
                <w:highlight w:val="yellow"/>
              </w:rPr>
              <w:t>R4-1906908</w:t>
            </w:r>
          </w:p>
        </w:tc>
        <w:tc>
          <w:tcPr>
            <w:tcW w:w="1728" w:type="dxa"/>
          </w:tcPr>
          <w:p w:rsidR="00E11EE7" w:rsidRPr="00322710" w:rsidRDefault="00E11EE7" w:rsidP="000D6948">
            <w:pPr>
              <w:pStyle w:val="TableCell"/>
              <w:rPr>
                <w:highlight w:val="yellow"/>
              </w:rPr>
            </w:pPr>
            <w:r w:rsidRPr="00322710">
              <w:rPr>
                <w:highlight w:val="yellow"/>
              </w:rPr>
              <w:t>38.141-1: 6.5.4.5</w:t>
            </w:r>
          </w:p>
        </w:tc>
        <w:tc>
          <w:tcPr>
            <w:tcW w:w="4819" w:type="dxa"/>
          </w:tcPr>
          <w:p w:rsidR="00E11EE7" w:rsidRDefault="00E11EE7" w:rsidP="000D6948">
            <w:pPr>
              <w:pStyle w:val="TableCell"/>
            </w:pPr>
            <w:r w:rsidRPr="00443F71">
              <w:t>Update the inter-band CA TAE requirement for FR1 with FR1+FR1 and FR1+FR2 cases; 3 us</w:t>
            </w:r>
          </w:p>
        </w:tc>
      </w:tr>
      <w:tr w:rsidR="00E11EE7" w:rsidTr="00D40BE6">
        <w:tc>
          <w:tcPr>
            <w:tcW w:w="1579" w:type="dxa"/>
          </w:tcPr>
          <w:p w:rsidR="00E11EE7" w:rsidRPr="00322710" w:rsidRDefault="00E11EE7" w:rsidP="000D6948">
            <w:pPr>
              <w:pStyle w:val="TableCell"/>
              <w:rPr>
                <w:highlight w:val="yellow"/>
              </w:rPr>
            </w:pPr>
            <w:r w:rsidRPr="00322710">
              <w:rPr>
                <w:highlight w:val="yellow"/>
              </w:rPr>
              <w:t>ZTE</w:t>
            </w:r>
          </w:p>
        </w:tc>
        <w:tc>
          <w:tcPr>
            <w:tcW w:w="1224" w:type="dxa"/>
          </w:tcPr>
          <w:p w:rsidR="00E11EE7" w:rsidRPr="00322710" w:rsidRDefault="00E11EE7" w:rsidP="000D6948">
            <w:pPr>
              <w:pStyle w:val="TableCell"/>
              <w:rPr>
                <w:highlight w:val="yellow"/>
              </w:rPr>
            </w:pPr>
            <w:r w:rsidRPr="00322710">
              <w:rPr>
                <w:highlight w:val="yellow"/>
              </w:rPr>
              <w:t>R4-1906909</w:t>
            </w:r>
          </w:p>
        </w:tc>
        <w:tc>
          <w:tcPr>
            <w:tcW w:w="1728" w:type="dxa"/>
          </w:tcPr>
          <w:p w:rsidR="00E11EE7" w:rsidRPr="00322710" w:rsidRDefault="00E11EE7" w:rsidP="000D6948">
            <w:pPr>
              <w:pStyle w:val="TableCell"/>
              <w:rPr>
                <w:highlight w:val="yellow"/>
              </w:rPr>
            </w:pPr>
            <w:r w:rsidRPr="00322710">
              <w:rPr>
                <w:highlight w:val="yellow"/>
              </w:rPr>
              <w:t>38.141-2: 6.6.4.5.1; 6.6.4.5.2</w:t>
            </w:r>
          </w:p>
        </w:tc>
        <w:tc>
          <w:tcPr>
            <w:tcW w:w="4819" w:type="dxa"/>
          </w:tcPr>
          <w:p w:rsidR="00E11EE7" w:rsidRDefault="00E11EE7" w:rsidP="000D6948">
            <w:pPr>
              <w:pStyle w:val="TableCell"/>
            </w:pPr>
            <w:r w:rsidRPr="00C979EC">
              <w:t>Update the inter-band CA TAE requirement for FR1 with FR1+FR1 and FR1+FR2 cases;</w:t>
            </w:r>
            <w:r>
              <w:t xml:space="preserve"> 3 us</w:t>
            </w:r>
          </w:p>
          <w:p w:rsidR="00E11EE7" w:rsidRDefault="00E11EE7" w:rsidP="000D6948">
            <w:pPr>
              <w:pStyle w:val="TableCell"/>
            </w:pPr>
            <w:r w:rsidRPr="00C979EC">
              <w:t>Update the inter-band CA for FR2 with FR1+FR2;</w:t>
            </w:r>
            <w:r>
              <w:t xml:space="preserve"> 3 us</w:t>
            </w:r>
          </w:p>
        </w:tc>
      </w:tr>
      <w:tr w:rsidR="00E11EE7" w:rsidTr="00D40BE6">
        <w:tc>
          <w:tcPr>
            <w:tcW w:w="1579" w:type="dxa"/>
          </w:tcPr>
          <w:p w:rsidR="00E11EE7" w:rsidRPr="00C979EC" w:rsidRDefault="00E11EE7" w:rsidP="000D6948">
            <w:pPr>
              <w:pStyle w:val="TableCell"/>
            </w:pPr>
            <w:r w:rsidRPr="00C979EC">
              <w:t>Ericsson</w:t>
            </w:r>
          </w:p>
        </w:tc>
        <w:tc>
          <w:tcPr>
            <w:tcW w:w="1224" w:type="dxa"/>
          </w:tcPr>
          <w:p w:rsidR="00E11EE7" w:rsidRPr="00C979EC" w:rsidRDefault="00E11EE7" w:rsidP="000D6948">
            <w:pPr>
              <w:pStyle w:val="TableCell"/>
            </w:pPr>
            <w:r w:rsidRPr="00C979EC">
              <w:t>R4-1906979</w:t>
            </w:r>
          </w:p>
        </w:tc>
        <w:tc>
          <w:tcPr>
            <w:tcW w:w="1728" w:type="dxa"/>
          </w:tcPr>
          <w:p w:rsidR="00E11EE7" w:rsidRDefault="00E11EE7" w:rsidP="000D6948">
            <w:pPr>
              <w:pStyle w:val="TableCell"/>
            </w:pPr>
            <w:r>
              <w:t>Unavailable?</w:t>
            </w:r>
          </w:p>
        </w:tc>
        <w:tc>
          <w:tcPr>
            <w:tcW w:w="4819" w:type="dxa"/>
          </w:tcPr>
          <w:p w:rsidR="00E11EE7" w:rsidRDefault="00E11EE7" w:rsidP="000D6948">
            <w:pPr>
              <w:pStyle w:val="TableCell"/>
            </w:pPr>
          </w:p>
        </w:tc>
      </w:tr>
      <w:tr w:rsidR="00E11EE7" w:rsidTr="00D40BE6">
        <w:tc>
          <w:tcPr>
            <w:tcW w:w="1579" w:type="dxa"/>
          </w:tcPr>
          <w:p w:rsidR="00E11EE7" w:rsidRPr="00C979EC" w:rsidRDefault="00E11EE7" w:rsidP="000D6948">
            <w:pPr>
              <w:pStyle w:val="TableCell"/>
            </w:pPr>
            <w:r w:rsidRPr="00C979EC">
              <w:t>NTT DoCoMo</w:t>
            </w:r>
          </w:p>
        </w:tc>
        <w:tc>
          <w:tcPr>
            <w:tcW w:w="1224" w:type="dxa"/>
          </w:tcPr>
          <w:p w:rsidR="00E11EE7" w:rsidRPr="00C979EC" w:rsidRDefault="00E11EE7" w:rsidP="000D6948">
            <w:pPr>
              <w:pStyle w:val="TableCell"/>
            </w:pPr>
            <w:r w:rsidRPr="00C979EC">
              <w:t>R4-1906992</w:t>
            </w:r>
          </w:p>
        </w:tc>
        <w:tc>
          <w:tcPr>
            <w:tcW w:w="1728" w:type="dxa"/>
          </w:tcPr>
          <w:p w:rsidR="00E11EE7" w:rsidRDefault="00E11EE7" w:rsidP="000D6948">
            <w:pPr>
              <w:pStyle w:val="TableCell"/>
            </w:pPr>
            <w:r>
              <w:t>discussion</w:t>
            </w:r>
          </w:p>
        </w:tc>
        <w:tc>
          <w:tcPr>
            <w:tcW w:w="4819" w:type="dxa"/>
          </w:tcPr>
          <w:p w:rsidR="00E11EE7" w:rsidRDefault="00E11EE7" w:rsidP="000D6948">
            <w:pPr>
              <w:pStyle w:val="TableCell"/>
            </w:pPr>
            <w:r>
              <w:t>Proposal 1: TAE for intra-band non-contiguous CA is applied for only intra-RRH</w:t>
            </w:r>
          </w:p>
          <w:p w:rsidR="00E11EE7" w:rsidRDefault="00E11EE7" w:rsidP="000D6948">
            <w:pPr>
              <w:pStyle w:val="TableCell"/>
            </w:pPr>
            <w:r>
              <w:t>Proposal 2: If proposal 1 is agreed, revisit TAE for intra-band non-contiguous CA to 260ns for FR1 and 130ns for FR2.</w:t>
            </w:r>
          </w:p>
          <w:p w:rsidR="00E11EE7" w:rsidRDefault="00E11EE7" w:rsidP="000D6948">
            <w:pPr>
              <w:pStyle w:val="TableCell"/>
            </w:pPr>
            <w:r>
              <w:t>Proposal 3: For UE MRTD for intra-band non-contiguous CA, consider different and larger value than TAE as much as possible to keep the flexibility of the implementation and deployment of the BS (e.g., MRTD = Half CP length).</w:t>
            </w:r>
          </w:p>
        </w:tc>
      </w:tr>
    </w:tbl>
    <w:p w:rsidR="00E11EE7" w:rsidRDefault="00E11EE7"/>
    <w:p w:rsidR="00E11EE7" w:rsidRDefault="004320AA" w:rsidP="00E11EE7">
      <w:pPr>
        <w:pStyle w:val="Heading3"/>
      </w:pPr>
      <w:r>
        <w:t>Background</w:t>
      </w:r>
    </w:p>
    <w:p w:rsidR="004320AA" w:rsidRDefault="00E11EE7" w:rsidP="00E11EE7">
      <w:r>
        <w:t>Ericsson WF R4-1905881 captures some of the discussion</w:t>
      </w:r>
      <w:r w:rsidR="004320AA">
        <w:t xml:space="preserve"> from noted document </w:t>
      </w:r>
      <w:r w:rsidR="004320AA" w:rsidRPr="004320AA">
        <w:t>R4-1904851</w:t>
      </w:r>
      <w:r>
        <w:t>.</w:t>
      </w:r>
    </w:p>
    <w:tbl>
      <w:tblPr>
        <w:tblStyle w:val="TableGrid"/>
        <w:tblW w:w="0" w:type="auto"/>
        <w:tblLook w:val="04A0" w:firstRow="1" w:lastRow="0" w:firstColumn="1" w:lastColumn="0" w:noHBand="0" w:noVBand="1"/>
      </w:tblPr>
      <w:tblGrid>
        <w:gridCol w:w="2515"/>
        <w:gridCol w:w="2159"/>
        <w:gridCol w:w="2338"/>
        <w:gridCol w:w="2338"/>
      </w:tblGrid>
      <w:tr w:rsidR="004320AA" w:rsidTr="004320AA">
        <w:tc>
          <w:tcPr>
            <w:tcW w:w="2515" w:type="dxa"/>
          </w:tcPr>
          <w:p w:rsidR="004320AA" w:rsidRDefault="004320AA" w:rsidP="004320AA">
            <w:pPr>
              <w:pStyle w:val="TableCell"/>
            </w:pPr>
            <w:r>
              <w:t>Condition</w:t>
            </w:r>
          </w:p>
        </w:tc>
        <w:tc>
          <w:tcPr>
            <w:tcW w:w="2159" w:type="dxa"/>
          </w:tcPr>
          <w:p w:rsidR="004320AA" w:rsidRDefault="004320AA" w:rsidP="004320AA">
            <w:pPr>
              <w:pStyle w:val="TableCell"/>
            </w:pPr>
            <w:r>
              <w:t>3 us</w:t>
            </w:r>
          </w:p>
        </w:tc>
        <w:tc>
          <w:tcPr>
            <w:tcW w:w="2338" w:type="dxa"/>
          </w:tcPr>
          <w:p w:rsidR="004320AA" w:rsidRDefault="004320AA" w:rsidP="004320AA">
            <w:pPr>
              <w:pStyle w:val="TableCell"/>
            </w:pPr>
            <w:r>
              <w:t>260 ns</w:t>
            </w:r>
          </w:p>
        </w:tc>
        <w:tc>
          <w:tcPr>
            <w:tcW w:w="2338" w:type="dxa"/>
          </w:tcPr>
          <w:p w:rsidR="004320AA" w:rsidRDefault="004320AA" w:rsidP="004320AA">
            <w:pPr>
              <w:pStyle w:val="TableCell"/>
            </w:pPr>
            <w:r>
              <w:t>130 ns</w:t>
            </w:r>
          </w:p>
        </w:tc>
      </w:tr>
      <w:tr w:rsidR="004320AA" w:rsidTr="004320AA">
        <w:tc>
          <w:tcPr>
            <w:tcW w:w="2515" w:type="dxa"/>
          </w:tcPr>
          <w:p w:rsidR="004320AA" w:rsidRDefault="004320AA" w:rsidP="004320AA">
            <w:pPr>
              <w:pStyle w:val="TableCell"/>
            </w:pPr>
            <w:r w:rsidRPr="004320AA">
              <w:t>BS TAE for FR1 Intra-band non-contiguous CA to be [3]us</w:t>
            </w:r>
          </w:p>
        </w:tc>
        <w:tc>
          <w:tcPr>
            <w:tcW w:w="2159" w:type="dxa"/>
          </w:tcPr>
          <w:p w:rsidR="004320AA" w:rsidRDefault="004320AA" w:rsidP="004320AA">
            <w:pPr>
              <w:pStyle w:val="TableCell"/>
            </w:pPr>
            <w:r>
              <w:t>ZTE, HW, Samsung, CATT</w:t>
            </w:r>
          </w:p>
        </w:tc>
        <w:tc>
          <w:tcPr>
            <w:tcW w:w="2338" w:type="dxa"/>
          </w:tcPr>
          <w:p w:rsidR="004320AA" w:rsidRDefault="004320AA" w:rsidP="004320AA">
            <w:pPr>
              <w:pStyle w:val="TableCell"/>
            </w:pPr>
            <w:r>
              <w:t xml:space="preserve">Ericsson, Intel, </w:t>
            </w:r>
            <w:proofErr w:type="spellStart"/>
            <w:r>
              <w:t>Mediatek</w:t>
            </w:r>
            <w:proofErr w:type="spellEnd"/>
            <w:r>
              <w:t>, Qualcomm</w:t>
            </w:r>
          </w:p>
        </w:tc>
        <w:tc>
          <w:tcPr>
            <w:tcW w:w="2338" w:type="dxa"/>
          </w:tcPr>
          <w:p w:rsidR="004320AA" w:rsidRDefault="004320AA" w:rsidP="004320AA">
            <w:pPr>
              <w:pStyle w:val="TableCell"/>
            </w:pPr>
          </w:p>
        </w:tc>
      </w:tr>
      <w:tr w:rsidR="004320AA" w:rsidTr="004320AA">
        <w:tc>
          <w:tcPr>
            <w:tcW w:w="2515" w:type="dxa"/>
          </w:tcPr>
          <w:p w:rsidR="004320AA" w:rsidRDefault="004320AA" w:rsidP="004320AA">
            <w:pPr>
              <w:pStyle w:val="TableCell"/>
            </w:pPr>
            <w:r w:rsidRPr="004320AA">
              <w:t>BS TAE for FR2 Intra-band non-contiguous CA to be [3]us</w:t>
            </w:r>
          </w:p>
        </w:tc>
        <w:tc>
          <w:tcPr>
            <w:tcW w:w="2159" w:type="dxa"/>
          </w:tcPr>
          <w:p w:rsidR="004320AA" w:rsidRDefault="004320AA" w:rsidP="004320AA">
            <w:pPr>
              <w:pStyle w:val="TableCell"/>
            </w:pPr>
            <w:r>
              <w:t>ZTE, HW</w:t>
            </w:r>
          </w:p>
        </w:tc>
        <w:tc>
          <w:tcPr>
            <w:tcW w:w="2338" w:type="dxa"/>
          </w:tcPr>
          <w:p w:rsidR="004320AA" w:rsidRDefault="004320AA" w:rsidP="004320AA">
            <w:pPr>
              <w:pStyle w:val="TableCell"/>
            </w:pPr>
            <w:r w:rsidRPr="004320AA">
              <w:t xml:space="preserve">Nokia, Ericsson, </w:t>
            </w:r>
            <w:proofErr w:type="spellStart"/>
            <w:r w:rsidRPr="004320AA">
              <w:t>MediaTek</w:t>
            </w:r>
            <w:proofErr w:type="spellEnd"/>
            <w:r w:rsidRPr="004320AA">
              <w:t>, Intel, Samsung</w:t>
            </w:r>
          </w:p>
        </w:tc>
        <w:tc>
          <w:tcPr>
            <w:tcW w:w="2338" w:type="dxa"/>
          </w:tcPr>
          <w:p w:rsidR="004320AA" w:rsidRDefault="004320AA" w:rsidP="004320AA">
            <w:pPr>
              <w:pStyle w:val="TableCell"/>
            </w:pPr>
            <w:r w:rsidRPr="004320AA">
              <w:t>Qualcomm</w:t>
            </w:r>
          </w:p>
        </w:tc>
      </w:tr>
    </w:tbl>
    <w:p w:rsidR="004320AA" w:rsidRDefault="004320AA" w:rsidP="00E11EE7"/>
    <w:p w:rsidR="004320AA" w:rsidRDefault="004320AA" w:rsidP="004320AA">
      <w:pPr>
        <w:numPr>
          <w:ilvl w:val="0"/>
          <w:numId w:val="1"/>
        </w:numPr>
      </w:pPr>
      <w:r>
        <w:t>What should value be?</w:t>
      </w:r>
    </w:p>
    <w:p w:rsidR="004320AA" w:rsidRDefault="004320AA" w:rsidP="004320AA">
      <w:pPr>
        <w:numPr>
          <w:ilvl w:val="0"/>
          <w:numId w:val="1"/>
        </w:numPr>
      </w:pPr>
      <w:r>
        <w:t>Proposal: TAE for FR1 and FR2 decoupled</w:t>
      </w:r>
    </w:p>
    <w:p w:rsidR="004320AA" w:rsidRDefault="004320AA" w:rsidP="004320AA">
      <w:pPr>
        <w:numPr>
          <w:ilvl w:val="0"/>
          <w:numId w:val="1"/>
        </w:numPr>
      </w:pPr>
      <w:r>
        <w:t xml:space="preserve">Impact to 38.133 </w:t>
      </w:r>
      <w:proofErr w:type="spellStart"/>
      <w:r>
        <w:t>subclause</w:t>
      </w:r>
      <w:proofErr w:type="spellEnd"/>
      <w:r>
        <w:t xml:space="preserve"> </w:t>
      </w:r>
      <w:r w:rsidR="006179E3">
        <w:t>7.6.4 (what value is proposed for intra-band NC CA)</w:t>
      </w:r>
    </w:p>
    <w:p w:rsidR="006179E3" w:rsidRDefault="006179E3" w:rsidP="006179E3">
      <w:pPr>
        <w:numPr>
          <w:ilvl w:val="0"/>
          <w:numId w:val="1"/>
        </w:numPr>
      </w:pPr>
      <w:r>
        <w:t xml:space="preserve">Impact to 38.133 </w:t>
      </w:r>
      <w:proofErr w:type="spellStart"/>
      <w:r>
        <w:t>subclause</w:t>
      </w:r>
      <w:proofErr w:type="spellEnd"/>
      <w:r>
        <w:t xml:space="preserve"> 7.6.3 (what value is proposed </w:t>
      </w:r>
      <w:r w:rsidRPr="006179E3">
        <w:t>intra-band synchronous EN-DC</w:t>
      </w:r>
      <w:r>
        <w:t>)</w:t>
      </w:r>
    </w:p>
    <w:p w:rsidR="00892FA9" w:rsidRDefault="00892FA9" w:rsidP="00892FA9">
      <w:r>
        <w:t>From NTT</w:t>
      </w:r>
    </w:p>
    <w:tbl>
      <w:tblPr>
        <w:tblW w:w="5000" w:type="pct"/>
        <w:tblCellMar>
          <w:left w:w="0" w:type="dxa"/>
          <w:right w:w="0" w:type="dxa"/>
        </w:tblCellMar>
        <w:tblLook w:val="0420" w:firstRow="1" w:lastRow="0" w:firstColumn="0" w:lastColumn="0" w:noHBand="0" w:noVBand="1"/>
      </w:tblPr>
      <w:tblGrid>
        <w:gridCol w:w="1069"/>
        <w:gridCol w:w="1534"/>
        <w:gridCol w:w="1121"/>
        <w:gridCol w:w="1121"/>
        <w:gridCol w:w="1130"/>
        <w:gridCol w:w="1121"/>
        <w:gridCol w:w="1121"/>
        <w:gridCol w:w="1123"/>
      </w:tblGrid>
      <w:tr w:rsidR="00892FA9" w:rsidRPr="00251779" w:rsidTr="00D60225">
        <w:trPr>
          <w:trHeight w:val="20"/>
        </w:trPr>
        <w:tc>
          <w:tcPr>
            <w:tcW w:w="1393" w:type="pct"/>
            <w:gridSpan w:val="2"/>
            <w:vMerge w:val="restart"/>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rsidR="00892FA9" w:rsidRPr="00251779" w:rsidRDefault="00892FA9" w:rsidP="00D60225">
            <w:pPr>
              <w:spacing w:after="0"/>
              <w:rPr>
                <w:rFonts w:eastAsia="MS PGothic"/>
                <w:b/>
                <w:szCs w:val="24"/>
                <w:lang w:eastAsia="ja-JP"/>
              </w:rPr>
            </w:pPr>
            <w:r w:rsidRPr="00251779">
              <w:rPr>
                <w:rFonts w:eastAsia="MS PGothic"/>
                <w:b/>
                <w:szCs w:val="24"/>
                <w:lang w:eastAsia="ja-JP"/>
              </w:rPr>
              <w:t>CA configuration</w:t>
            </w:r>
          </w:p>
        </w:tc>
        <w:tc>
          <w:tcPr>
            <w:tcW w:w="1804" w:type="pct"/>
            <w:gridSpan w:val="3"/>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rsidR="00892FA9" w:rsidRPr="0055777A" w:rsidRDefault="00892FA9" w:rsidP="00D60225">
            <w:pPr>
              <w:spacing w:after="0"/>
              <w:jc w:val="center"/>
              <w:rPr>
                <w:rFonts w:eastAsia="MS PGothic"/>
                <w:b/>
                <w:szCs w:val="36"/>
                <w:lang w:eastAsia="ja-JP"/>
              </w:rPr>
            </w:pPr>
            <w:r w:rsidRPr="0055777A">
              <w:rPr>
                <w:rFonts w:eastAsia="MS PGothic"/>
                <w:b/>
                <w:szCs w:val="28"/>
                <w:lang w:eastAsia="ja-JP"/>
              </w:rPr>
              <w:t>BS TAE</w:t>
            </w:r>
          </w:p>
        </w:tc>
        <w:tc>
          <w:tcPr>
            <w:tcW w:w="1802" w:type="pct"/>
            <w:gridSpan w:val="3"/>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rsidR="00892FA9" w:rsidRPr="0055777A" w:rsidRDefault="00892FA9" w:rsidP="00D60225">
            <w:pPr>
              <w:spacing w:after="0"/>
              <w:jc w:val="center"/>
              <w:rPr>
                <w:rFonts w:eastAsia="MS PGothic"/>
                <w:b/>
                <w:szCs w:val="36"/>
                <w:lang w:eastAsia="ja-JP"/>
              </w:rPr>
            </w:pPr>
            <w:r w:rsidRPr="0055777A">
              <w:rPr>
                <w:rFonts w:eastAsia="MS PGothic"/>
                <w:b/>
                <w:szCs w:val="28"/>
                <w:lang w:eastAsia="ja-JP"/>
              </w:rPr>
              <w:t>UE MRTD</w:t>
            </w:r>
          </w:p>
        </w:tc>
      </w:tr>
      <w:tr w:rsidR="00892FA9" w:rsidRPr="00251779" w:rsidTr="00D60225">
        <w:trPr>
          <w:trHeight w:val="46"/>
        </w:trPr>
        <w:tc>
          <w:tcPr>
            <w:tcW w:w="1393" w:type="pct"/>
            <w:gridSpan w:val="2"/>
            <w:vMerge/>
            <w:tcBorders>
              <w:top w:val="single" w:sz="8" w:space="0" w:color="000000"/>
              <w:left w:val="single" w:sz="8" w:space="0" w:color="000000"/>
              <w:bottom w:val="single" w:sz="8" w:space="0" w:color="000000"/>
              <w:right w:val="single" w:sz="8" w:space="0" w:color="000000"/>
            </w:tcBorders>
            <w:vAlign w:val="center"/>
            <w:hideMark/>
          </w:tcPr>
          <w:p w:rsidR="00892FA9" w:rsidRPr="00251779" w:rsidRDefault="00892FA9" w:rsidP="00D60225">
            <w:pPr>
              <w:spacing w:after="0"/>
              <w:rPr>
                <w:rFonts w:eastAsia="MS PGothic"/>
                <w:b/>
                <w:szCs w:val="24"/>
                <w:lang w:eastAsia="ja-JP"/>
              </w:rPr>
            </w:pPr>
          </w:p>
        </w:tc>
        <w:tc>
          <w:tcPr>
            <w:tcW w:w="600" w:type="pct"/>
            <w:vMerge w:val="restart"/>
            <w:tcBorders>
              <w:top w:val="single" w:sz="8" w:space="0" w:color="000000"/>
              <w:left w:val="single" w:sz="8" w:space="0" w:color="000000"/>
              <w:bottom w:val="single" w:sz="8" w:space="0" w:color="000000"/>
              <w:right w:val="single" w:sz="8" w:space="0" w:color="000000"/>
            </w:tcBorders>
            <w:shd w:val="clear" w:color="auto" w:fill="F2DBDB"/>
            <w:tcMar>
              <w:top w:w="72" w:type="dxa"/>
              <w:left w:w="144" w:type="dxa"/>
              <w:bottom w:w="72" w:type="dxa"/>
              <w:right w:w="144" w:type="dxa"/>
            </w:tcMar>
            <w:hideMark/>
          </w:tcPr>
          <w:p w:rsidR="00892FA9" w:rsidRPr="0055777A" w:rsidRDefault="00892FA9" w:rsidP="00D60225">
            <w:pPr>
              <w:spacing w:after="0"/>
              <w:jc w:val="center"/>
              <w:rPr>
                <w:rFonts w:eastAsia="MS PGothic"/>
                <w:b/>
                <w:szCs w:val="28"/>
                <w:lang w:eastAsia="ja-JP"/>
              </w:rPr>
            </w:pPr>
            <w:r w:rsidRPr="0055777A">
              <w:rPr>
                <w:rFonts w:eastAsia="MS PGothic"/>
                <w:b/>
                <w:szCs w:val="28"/>
                <w:lang w:eastAsia="ja-JP"/>
              </w:rPr>
              <w:t>E-UTRA</w:t>
            </w:r>
          </w:p>
          <w:p w:rsidR="00892FA9" w:rsidRPr="0055777A" w:rsidRDefault="00892FA9" w:rsidP="00D60225">
            <w:pPr>
              <w:spacing w:after="0"/>
              <w:jc w:val="center"/>
              <w:rPr>
                <w:rFonts w:eastAsia="MS PGothic"/>
                <w:b/>
                <w:szCs w:val="36"/>
                <w:lang w:eastAsia="ja-JP"/>
              </w:rPr>
            </w:pPr>
            <w:r w:rsidRPr="0055777A">
              <w:rPr>
                <w:rFonts w:eastAsia="MS PGothic"/>
                <w:b/>
                <w:szCs w:val="28"/>
                <w:lang w:eastAsia="ja-JP"/>
              </w:rPr>
              <w:t>TS36.104 [3]</w:t>
            </w:r>
          </w:p>
        </w:tc>
        <w:tc>
          <w:tcPr>
            <w:tcW w:w="1205" w:type="pct"/>
            <w:gridSpan w:val="2"/>
            <w:tcBorders>
              <w:top w:val="single" w:sz="8" w:space="0" w:color="000000"/>
              <w:left w:val="single" w:sz="8" w:space="0" w:color="000000"/>
              <w:bottom w:val="single" w:sz="8" w:space="0" w:color="000000"/>
              <w:right w:val="single" w:sz="8" w:space="0" w:color="000000"/>
            </w:tcBorders>
            <w:shd w:val="clear" w:color="auto" w:fill="DBE5F1"/>
            <w:tcMar>
              <w:top w:w="72" w:type="dxa"/>
              <w:left w:w="144" w:type="dxa"/>
              <w:bottom w:w="72" w:type="dxa"/>
              <w:right w:w="144" w:type="dxa"/>
            </w:tcMar>
            <w:hideMark/>
          </w:tcPr>
          <w:p w:rsidR="00892FA9" w:rsidRPr="0055777A" w:rsidRDefault="00892FA9" w:rsidP="00D60225">
            <w:pPr>
              <w:spacing w:after="0"/>
              <w:jc w:val="center"/>
              <w:rPr>
                <w:rFonts w:eastAsia="MS PGothic"/>
                <w:b/>
                <w:szCs w:val="28"/>
                <w:lang w:eastAsia="ja-JP"/>
              </w:rPr>
            </w:pPr>
            <w:r w:rsidRPr="0055777A">
              <w:rPr>
                <w:rFonts w:eastAsia="MS PGothic"/>
                <w:b/>
                <w:szCs w:val="28"/>
                <w:lang w:eastAsia="ja-JP"/>
              </w:rPr>
              <w:t>NR</w:t>
            </w:r>
          </w:p>
          <w:p w:rsidR="00892FA9" w:rsidRPr="0055777A" w:rsidRDefault="00892FA9" w:rsidP="00D60225">
            <w:pPr>
              <w:spacing w:after="0"/>
              <w:jc w:val="center"/>
              <w:rPr>
                <w:rFonts w:eastAsia="MS PGothic"/>
                <w:b/>
                <w:szCs w:val="36"/>
                <w:lang w:eastAsia="ja-JP"/>
              </w:rPr>
            </w:pPr>
            <w:r w:rsidRPr="0055777A">
              <w:rPr>
                <w:rFonts w:eastAsia="MS PGothic"/>
                <w:b/>
                <w:szCs w:val="28"/>
                <w:lang w:eastAsia="ja-JP"/>
              </w:rPr>
              <w:t>TS38.104 [4]</w:t>
            </w:r>
          </w:p>
        </w:tc>
        <w:tc>
          <w:tcPr>
            <w:tcW w:w="600" w:type="pct"/>
            <w:vMerge w:val="restart"/>
            <w:tcBorders>
              <w:top w:val="single" w:sz="8" w:space="0" w:color="000000"/>
              <w:left w:val="single" w:sz="8" w:space="0" w:color="000000"/>
              <w:bottom w:val="single" w:sz="8" w:space="0" w:color="000000"/>
              <w:right w:val="single" w:sz="8" w:space="0" w:color="000000"/>
            </w:tcBorders>
            <w:shd w:val="clear" w:color="auto" w:fill="F2DBDB"/>
            <w:tcMar>
              <w:top w:w="72" w:type="dxa"/>
              <w:left w:w="144" w:type="dxa"/>
              <w:bottom w:w="72" w:type="dxa"/>
              <w:right w:w="144" w:type="dxa"/>
            </w:tcMar>
            <w:hideMark/>
          </w:tcPr>
          <w:p w:rsidR="00892FA9" w:rsidRPr="0055777A" w:rsidRDefault="00892FA9" w:rsidP="00D60225">
            <w:pPr>
              <w:spacing w:after="0"/>
              <w:jc w:val="center"/>
              <w:rPr>
                <w:rFonts w:eastAsia="MS PGothic"/>
                <w:b/>
                <w:szCs w:val="28"/>
                <w:lang w:eastAsia="ja-JP"/>
              </w:rPr>
            </w:pPr>
            <w:r w:rsidRPr="0055777A">
              <w:rPr>
                <w:rFonts w:eastAsia="MS PGothic"/>
                <w:b/>
                <w:szCs w:val="28"/>
                <w:lang w:eastAsia="ja-JP"/>
              </w:rPr>
              <w:t>E-UTRA</w:t>
            </w:r>
          </w:p>
          <w:p w:rsidR="00892FA9" w:rsidRPr="0055777A" w:rsidRDefault="00892FA9" w:rsidP="00D60225">
            <w:pPr>
              <w:spacing w:after="0"/>
              <w:jc w:val="center"/>
              <w:rPr>
                <w:rFonts w:eastAsia="MS PGothic"/>
                <w:b/>
                <w:szCs w:val="36"/>
                <w:lang w:eastAsia="ja-JP"/>
              </w:rPr>
            </w:pPr>
            <w:r w:rsidRPr="0055777A">
              <w:rPr>
                <w:rFonts w:eastAsia="MS PGothic"/>
                <w:b/>
                <w:szCs w:val="28"/>
                <w:lang w:eastAsia="ja-JP"/>
              </w:rPr>
              <w:t>TS36.133 [5]</w:t>
            </w:r>
          </w:p>
        </w:tc>
        <w:tc>
          <w:tcPr>
            <w:tcW w:w="1203" w:type="pct"/>
            <w:gridSpan w:val="2"/>
            <w:tcBorders>
              <w:top w:val="single" w:sz="8" w:space="0" w:color="000000"/>
              <w:left w:val="single" w:sz="8" w:space="0" w:color="000000"/>
              <w:bottom w:val="single" w:sz="8" w:space="0" w:color="000000"/>
              <w:right w:val="single" w:sz="8" w:space="0" w:color="000000"/>
            </w:tcBorders>
            <w:shd w:val="clear" w:color="auto" w:fill="DBE5F1"/>
            <w:tcMar>
              <w:top w:w="72" w:type="dxa"/>
              <w:left w:w="144" w:type="dxa"/>
              <w:bottom w:w="72" w:type="dxa"/>
              <w:right w:w="144" w:type="dxa"/>
            </w:tcMar>
            <w:hideMark/>
          </w:tcPr>
          <w:p w:rsidR="00892FA9" w:rsidRPr="0055777A" w:rsidRDefault="00892FA9" w:rsidP="00D60225">
            <w:pPr>
              <w:spacing w:after="0"/>
              <w:jc w:val="center"/>
              <w:rPr>
                <w:rFonts w:eastAsia="MS PGothic"/>
                <w:b/>
                <w:szCs w:val="28"/>
                <w:lang w:eastAsia="ja-JP"/>
              </w:rPr>
            </w:pPr>
            <w:r w:rsidRPr="0055777A">
              <w:rPr>
                <w:rFonts w:eastAsia="MS PGothic"/>
                <w:b/>
                <w:szCs w:val="28"/>
                <w:lang w:eastAsia="ja-JP"/>
              </w:rPr>
              <w:t>NR</w:t>
            </w:r>
          </w:p>
          <w:p w:rsidR="00892FA9" w:rsidRPr="0055777A" w:rsidRDefault="00892FA9" w:rsidP="00D60225">
            <w:pPr>
              <w:spacing w:after="0"/>
              <w:jc w:val="center"/>
              <w:rPr>
                <w:rFonts w:eastAsia="MS PGothic"/>
                <w:b/>
                <w:szCs w:val="36"/>
                <w:lang w:eastAsia="ja-JP"/>
              </w:rPr>
            </w:pPr>
            <w:r w:rsidRPr="0055777A">
              <w:rPr>
                <w:rFonts w:eastAsia="MS PGothic"/>
                <w:b/>
                <w:szCs w:val="28"/>
                <w:lang w:eastAsia="ja-JP"/>
              </w:rPr>
              <w:t>TS38.133 [6]</w:t>
            </w:r>
          </w:p>
        </w:tc>
      </w:tr>
      <w:tr w:rsidR="00892FA9" w:rsidRPr="00251779" w:rsidTr="00D60225">
        <w:trPr>
          <w:trHeight w:val="20"/>
        </w:trPr>
        <w:tc>
          <w:tcPr>
            <w:tcW w:w="1393" w:type="pct"/>
            <w:gridSpan w:val="2"/>
            <w:vMerge/>
            <w:tcBorders>
              <w:top w:val="single" w:sz="8" w:space="0" w:color="000000"/>
              <w:left w:val="single" w:sz="8" w:space="0" w:color="000000"/>
              <w:bottom w:val="single" w:sz="8" w:space="0" w:color="000000"/>
              <w:right w:val="single" w:sz="8" w:space="0" w:color="000000"/>
            </w:tcBorders>
            <w:vAlign w:val="center"/>
            <w:hideMark/>
          </w:tcPr>
          <w:p w:rsidR="00892FA9" w:rsidRPr="00251779" w:rsidRDefault="00892FA9" w:rsidP="00D60225">
            <w:pPr>
              <w:spacing w:after="0"/>
              <w:rPr>
                <w:rFonts w:eastAsia="MS PGothic"/>
                <w:b/>
                <w:szCs w:val="24"/>
                <w:lang w:eastAsia="ja-JP"/>
              </w:rPr>
            </w:pPr>
          </w:p>
        </w:tc>
        <w:tc>
          <w:tcPr>
            <w:tcW w:w="600" w:type="pct"/>
            <w:vMerge/>
            <w:tcBorders>
              <w:top w:val="single" w:sz="8" w:space="0" w:color="000000"/>
              <w:left w:val="single" w:sz="8" w:space="0" w:color="000000"/>
              <w:bottom w:val="single" w:sz="8" w:space="0" w:color="000000"/>
              <w:right w:val="single" w:sz="8" w:space="0" w:color="000000"/>
            </w:tcBorders>
            <w:shd w:val="clear" w:color="auto" w:fill="F2DBDB"/>
            <w:vAlign w:val="center"/>
            <w:hideMark/>
          </w:tcPr>
          <w:p w:rsidR="00892FA9" w:rsidRPr="00251779" w:rsidRDefault="00892FA9" w:rsidP="00D60225">
            <w:pPr>
              <w:spacing w:after="0"/>
              <w:rPr>
                <w:rFonts w:eastAsia="MS PGothic"/>
                <w:b/>
                <w:szCs w:val="36"/>
                <w:lang w:eastAsia="ja-JP"/>
              </w:rPr>
            </w:pPr>
          </w:p>
        </w:tc>
        <w:tc>
          <w:tcPr>
            <w:tcW w:w="600" w:type="pct"/>
            <w:tcBorders>
              <w:top w:val="single" w:sz="8" w:space="0" w:color="000000"/>
              <w:left w:val="single" w:sz="8" w:space="0" w:color="000000"/>
              <w:bottom w:val="single" w:sz="8" w:space="0" w:color="000000"/>
              <w:right w:val="single" w:sz="8" w:space="0" w:color="000000"/>
            </w:tcBorders>
            <w:shd w:val="clear" w:color="auto" w:fill="DBE5F1"/>
            <w:tcMar>
              <w:top w:w="72" w:type="dxa"/>
              <w:left w:w="144" w:type="dxa"/>
              <w:bottom w:w="72" w:type="dxa"/>
              <w:right w:w="144" w:type="dxa"/>
            </w:tcMar>
            <w:hideMark/>
          </w:tcPr>
          <w:p w:rsidR="00892FA9" w:rsidRPr="0055777A" w:rsidRDefault="00892FA9" w:rsidP="00D60225">
            <w:pPr>
              <w:spacing w:after="0"/>
              <w:jc w:val="center"/>
              <w:rPr>
                <w:rFonts w:eastAsia="MS PGothic"/>
                <w:b/>
                <w:szCs w:val="36"/>
                <w:lang w:eastAsia="ja-JP"/>
              </w:rPr>
            </w:pPr>
            <w:r w:rsidRPr="0055777A">
              <w:rPr>
                <w:rFonts w:eastAsia="MS PGothic"/>
                <w:b/>
                <w:szCs w:val="28"/>
                <w:lang w:eastAsia="ja-JP"/>
              </w:rPr>
              <w:t>FR1</w:t>
            </w:r>
          </w:p>
        </w:tc>
        <w:tc>
          <w:tcPr>
            <w:tcW w:w="605" w:type="pct"/>
            <w:tcBorders>
              <w:top w:val="single" w:sz="8" w:space="0" w:color="000000"/>
              <w:left w:val="single" w:sz="8" w:space="0" w:color="000000"/>
              <w:bottom w:val="single" w:sz="8" w:space="0" w:color="000000"/>
              <w:right w:val="single" w:sz="8" w:space="0" w:color="000000"/>
            </w:tcBorders>
            <w:shd w:val="clear" w:color="auto" w:fill="DBE5F1"/>
            <w:tcMar>
              <w:top w:w="72" w:type="dxa"/>
              <w:left w:w="144" w:type="dxa"/>
              <w:bottom w:w="72" w:type="dxa"/>
              <w:right w:w="144" w:type="dxa"/>
            </w:tcMar>
            <w:hideMark/>
          </w:tcPr>
          <w:p w:rsidR="00892FA9" w:rsidRPr="0055777A" w:rsidRDefault="00892FA9" w:rsidP="00D60225">
            <w:pPr>
              <w:spacing w:after="0"/>
              <w:jc w:val="center"/>
              <w:rPr>
                <w:rFonts w:eastAsia="MS PGothic"/>
                <w:b/>
                <w:szCs w:val="36"/>
                <w:lang w:eastAsia="ja-JP"/>
              </w:rPr>
            </w:pPr>
            <w:r w:rsidRPr="0055777A">
              <w:rPr>
                <w:rFonts w:eastAsia="MS PGothic"/>
                <w:b/>
                <w:szCs w:val="28"/>
                <w:lang w:eastAsia="ja-JP"/>
              </w:rPr>
              <w:t>FR2</w:t>
            </w:r>
          </w:p>
        </w:tc>
        <w:tc>
          <w:tcPr>
            <w:tcW w:w="600" w:type="pct"/>
            <w:vMerge/>
            <w:tcBorders>
              <w:top w:val="single" w:sz="8" w:space="0" w:color="000000"/>
              <w:left w:val="single" w:sz="8" w:space="0" w:color="000000"/>
              <w:bottom w:val="single" w:sz="8" w:space="0" w:color="000000"/>
              <w:right w:val="single" w:sz="8" w:space="0" w:color="000000"/>
            </w:tcBorders>
            <w:shd w:val="clear" w:color="auto" w:fill="F2DBDB"/>
            <w:vAlign w:val="center"/>
            <w:hideMark/>
          </w:tcPr>
          <w:p w:rsidR="00892FA9" w:rsidRPr="00251779" w:rsidRDefault="00892FA9" w:rsidP="00D60225">
            <w:pPr>
              <w:spacing w:after="0"/>
              <w:rPr>
                <w:rFonts w:eastAsia="MS PGothic"/>
                <w:b/>
                <w:szCs w:val="36"/>
                <w:lang w:eastAsia="ja-JP"/>
              </w:rPr>
            </w:pPr>
          </w:p>
        </w:tc>
        <w:tc>
          <w:tcPr>
            <w:tcW w:w="600" w:type="pct"/>
            <w:tcBorders>
              <w:top w:val="single" w:sz="8" w:space="0" w:color="000000"/>
              <w:left w:val="single" w:sz="8" w:space="0" w:color="000000"/>
              <w:bottom w:val="single" w:sz="8" w:space="0" w:color="000000"/>
              <w:right w:val="single" w:sz="8" w:space="0" w:color="000000"/>
            </w:tcBorders>
            <w:shd w:val="clear" w:color="auto" w:fill="DBE5F1"/>
            <w:tcMar>
              <w:top w:w="72" w:type="dxa"/>
              <w:left w:w="144" w:type="dxa"/>
              <w:bottom w:w="72" w:type="dxa"/>
              <w:right w:w="144" w:type="dxa"/>
            </w:tcMar>
            <w:hideMark/>
          </w:tcPr>
          <w:p w:rsidR="00892FA9" w:rsidRPr="0055777A" w:rsidRDefault="00892FA9" w:rsidP="00D60225">
            <w:pPr>
              <w:spacing w:after="0"/>
              <w:jc w:val="center"/>
              <w:rPr>
                <w:rFonts w:eastAsia="MS PGothic"/>
                <w:b/>
                <w:szCs w:val="36"/>
                <w:lang w:eastAsia="ja-JP"/>
              </w:rPr>
            </w:pPr>
            <w:r w:rsidRPr="0055777A">
              <w:rPr>
                <w:rFonts w:eastAsia="MS PGothic"/>
                <w:b/>
                <w:szCs w:val="28"/>
                <w:lang w:eastAsia="ja-JP"/>
              </w:rPr>
              <w:t>FR1</w:t>
            </w:r>
          </w:p>
        </w:tc>
        <w:tc>
          <w:tcPr>
            <w:tcW w:w="603" w:type="pct"/>
            <w:tcBorders>
              <w:top w:val="single" w:sz="8" w:space="0" w:color="000000"/>
              <w:left w:val="single" w:sz="8" w:space="0" w:color="000000"/>
              <w:bottom w:val="single" w:sz="8" w:space="0" w:color="000000"/>
              <w:right w:val="single" w:sz="8" w:space="0" w:color="000000"/>
            </w:tcBorders>
            <w:shd w:val="clear" w:color="auto" w:fill="DBE5F1"/>
            <w:tcMar>
              <w:top w:w="72" w:type="dxa"/>
              <w:left w:w="144" w:type="dxa"/>
              <w:bottom w:w="72" w:type="dxa"/>
              <w:right w:w="144" w:type="dxa"/>
            </w:tcMar>
            <w:hideMark/>
          </w:tcPr>
          <w:p w:rsidR="00892FA9" w:rsidRPr="0055777A" w:rsidRDefault="00892FA9" w:rsidP="00D60225">
            <w:pPr>
              <w:spacing w:after="0"/>
              <w:jc w:val="center"/>
              <w:rPr>
                <w:rFonts w:eastAsia="MS PGothic"/>
                <w:b/>
                <w:szCs w:val="36"/>
                <w:lang w:eastAsia="ja-JP"/>
              </w:rPr>
            </w:pPr>
            <w:r w:rsidRPr="0055777A">
              <w:rPr>
                <w:rFonts w:eastAsia="MS PGothic"/>
                <w:b/>
                <w:szCs w:val="28"/>
                <w:lang w:eastAsia="ja-JP"/>
              </w:rPr>
              <w:t>FR2</w:t>
            </w:r>
          </w:p>
        </w:tc>
      </w:tr>
      <w:tr w:rsidR="00892FA9" w:rsidRPr="00251779" w:rsidTr="00D60225">
        <w:trPr>
          <w:trHeight w:val="120"/>
        </w:trPr>
        <w:tc>
          <w:tcPr>
            <w:tcW w:w="573" w:type="pct"/>
            <w:vMerge w:val="restart"/>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rsidR="00892FA9" w:rsidRPr="00154151" w:rsidRDefault="00892FA9" w:rsidP="00D60225">
            <w:pPr>
              <w:spacing w:after="0"/>
              <w:rPr>
                <w:rFonts w:eastAsia="MS PGothic"/>
                <w:szCs w:val="36"/>
                <w:lang w:eastAsia="ja-JP"/>
              </w:rPr>
            </w:pPr>
            <w:r w:rsidRPr="00154151">
              <w:rPr>
                <w:rFonts w:eastAsia="MS PGothic"/>
                <w:szCs w:val="28"/>
                <w:lang w:eastAsia="ja-JP"/>
              </w:rPr>
              <w:t>Intra-band CA</w:t>
            </w:r>
          </w:p>
        </w:tc>
        <w:tc>
          <w:tcPr>
            <w:tcW w:w="821" w:type="pct"/>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rsidR="00892FA9" w:rsidRPr="00154151" w:rsidRDefault="00892FA9" w:rsidP="00D60225">
            <w:pPr>
              <w:spacing w:after="0"/>
              <w:rPr>
                <w:rFonts w:eastAsia="MS PGothic"/>
                <w:szCs w:val="36"/>
                <w:lang w:eastAsia="ja-JP"/>
              </w:rPr>
            </w:pPr>
            <w:r w:rsidRPr="00154151">
              <w:rPr>
                <w:rFonts w:eastAsia="MS PGothic"/>
                <w:szCs w:val="28"/>
                <w:lang w:eastAsia="ja-JP"/>
              </w:rPr>
              <w:t>Contiguous</w:t>
            </w:r>
          </w:p>
        </w:tc>
        <w:tc>
          <w:tcPr>
            <w:tcW w:w="6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92FA9" w:rsidRPr="00154151" w:rsidRDefault="00892FA9" w:rsidP="00D60225">
            <w:pPr>
              <w:spacing w:after="0"/>
              <w:jc w:val="center"/>
              <w:rPr>
                <w:rFonts w:eastAsia="MS PGothic"/>
                <w:szCs w:val="36"/>
                <w:lang w:eastAsia="ja-JP"/>
              </w:rPr>
            </w:pPr>
            <w:r w:rsidRPr="00154151">
              <w:rPr>
                <w:rFonts w:eastAsia="MS PGothic"/>
                <w:szCs w:val="28"/>
                <w:lang w:eastAsia="ja-JP"/>
              </w:rPr>
              <w:t>130ns</w:t>
            </w:r>
          </w:p>
        </w:tc>
        <w:tc>
          <w:tcPr>
            <w:tcW w:w="6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92FA9" w:rsidRPr="00154151" w:rsidRDefault="00892FA9" w:rsidP="00D60225">
            <w:pPr>
              <w:spacing w:after="0"/>
              <w:jc w:val="center"/>
              <w:rPr>
                <w:rFonts w:eastAsia="MS PGothic"/>
                <w:szCs w:val="36"/>
                <w:lang w:eastAsia="ja-JP"/>
              </w:rPr>
            </w:pPr>
            <w:r w:rsidRPr="00154151">
              <w:rPr>
                <w:rFonts w:eastAsia="MS PGothic"/>
                <w:szCs w:val="28"/>
                <w:lang w:eastAsia="ja-JP"/>
              </w:rPr>
              <w:t>260ns</w:t>
            </w:r>
          </w:p>
        </w:tc>
        <w:tc>
          <w:tcPr>
            <w:tcW w:w="60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92FA9" w:rsidRPr="00154151" w:rsidRDefault="00892FA9" w:rsidP="00D60225">
            <w:pPr>
              <w:spacing w:after="0"/>
              <w:jc w:val="center"/>
              <w:rPr>
                <w:rFonts w:eastAsia="MS PGothic"/>
                <w:szCs w:val="36"/>
                <w:lang w:eastAsia="ja-JP"/>
              </w:rPr>
            </w:pPr>
            <w:r w:rsidRPr="00154151">
              <w:rPr>
                <w:rFonts w:eastAsia="MS PGothic"/>
                <w:szCs w:val="28"/>
                <w:lang w:eastAsia="ja-JP"/>
              </w:rPr>
              <w:t>130ns</w:t>
            </w:r>
          </w:p>
        </w:tc>
        <w:tc>
          <w:tcPr>
            <w:tcW w:w="600" w:type="pct"/>
            <w:tcBorders>
              <w:top w:val="single" w:sz="8" w:space="0" w:color="000000"/>
              <w:left w:val="single" w:sz="8" w:space="0" w:color="000000"/>
              <w:bottom w:val="single" w:sz="8" w:space="0" w:color="000000"/>
              <w:right w:val="single" w:sz="8" w:space="0" w:color="000000"/>
            </w:tcBorders>
            <w:shd w:val="clear" w:color="auto" w:fill="A6A6A6"/>
            <w:tcMar>
              <w:top w:w="72" w:type="dxa"/>
              <w:left w:w="144" w:type="dxa"/>
              <w:bottom w:w="72" w:type="dxa"/>
              <w:right w:w="144" w:type="dxa"/>
            </w:tcMar>
            <w:hideMark/>
          </w:tcPr>
          <w:p w:rsidR="00892FA9" w:rsidRPr="00154151" w:rsidRDefault="00892FA9" w:rsidP="00D60225">
            <w:pPr>
              <w:spacing w:after="0"/>
              <w:jc w:val="center"/>
              <w:rPr>
                <w:rFonts w:eastAsia="MS PGothic"/>
                <w:szCs w:val="36"/>
                <w:lang w:eastAsia="ja-JP"/>
              </w:rPr>
            </w:pPr>
            <w:r w:rsidRPr="00154151">
              <w:rPr>
                <w:rFonts w:eastAsia="MS PGothic"/>
                <w:szCs w:val="28"/>
                <w:lang w:eastAsia="ja-JP"/>
              </w:rPr>
              <w:t>N/A</w:t>
            </w:r>
          </w:p>
        </w:tc>
        <w:tc>
          <w:tcPr>
            <w:tcW w:w="600" w:type="pct"/>
            <w:tcBorders>
              <w:top w:val="single" w:sz="8" w:space="0" w:color="000000"/>
              <w:left w:val="single" w:sz="8" w:space="0" w:color="000000"/>
              <w:bottom w:val="single" w:sz="8" w:space="0" w:color="000000"/>
              <w:right w:val="single" w:sz="8" w:space="0" w:color="000000"/>
            </w:tcBorders>
            <w:shd w:val="clear" w:color="auto" w:fill="A6A6A6"/>
            <w:tcMar>
              <w:top w:w="72" w:type="dxa"/>
              <w:left w:w="144" w:type="dxa"/>
              <w:bottom w:w="72" w:type="dxa"/>
              <w:right w:w="144" w:type="dxa"/>
            </w:tcMar>
            <w:hideMark/>
          </w:tcPr>
          <w:p w:rsidR="00892FA9" w:rsidRPr="00154151" w:rsidRDefault="00892FA9" w:rsidP="00D60225">
            <w:pPr>
              <w:spacing w:after="0"/>
              <w:jc w:val="center"/>
              <w:rPr>
                <w:rFonts w:eastAsia="MS PGothic"/>
                <w:szCs w:val="36"/>
                <w:lang w:eastAsia="ja-JP"/>
              </w:rPr>
            </w:pPr>
            <w:r w:rsidRPr="00154151">
              <w:rPr>
                <w:rFonts w:eastAsia="MS PGothic"/>
                <w:szCs w:val="28"/>
                <w:lang w:eastAsia="ja-JP"/>
              </w:rPr>
              <w:t>N/A</w:t>
            </w:r>
          </w:p>
        </w:tc>
        <w:tc>
          <w:tcPr>
            <w:tcW w:w="603" w:type="pct"/>
            <w:tcBorders>
              <w:top w:val="single" w:sz="8" w:space="0" w:color="000000"/>
              <w:left w:val="single" w:sz="8" w:space="0" w:color="000000"/>
              <w:bottom w:val="single" w:sz="8" w:space="0" w:color="000000"/>
              <w:right w:val="single" w:sz="8" w:space="0" w:color="000000"/>
            </w:tcBorders>
            <w:shd w:val="clear" w:color="auto" w:fill="A6A6A6"/>
            <w:tcMar>
              <w:top w:w="72" w:type="dxa"/>
              <w:left w:w="144" w:type="dxa"/>
              <w:bottom w:w="72" w:type="dxa"/>
              <w:right w:w="144" w:type="dxa"/>
            </w:tcMar>
            <w:hideMark/>
          </w:tcPr>
          <w:p w:rsidR="00892FA9" w:rsidRPr="00251779" w:rsidRDefault="00892FA9" w:rsidP="00D60225">
            <w:pPr>
              <w:spacing w:after="0"/>
              <w:jc w:val="center"/>
              <w:rPr>
                <w:rFonts w:eastAsia="MS PGothic"/>
                <w:szCs w:val="36"/>
                <w:lang w:eastAsia="ja-JP"/>
              </w:rPr>
            </w:pPr>
            <w:r w:rsidRPr="00251779">
              <w:rPr>
                <w:rFonts w:eastAsia="MS PGothic"/>
                <w:szCs w:val="36"/>
                <w:lang w:eastAsia="ja-JP"/>
              </w:rPr>
              <w:t>N/A</w:t>
            </w:r>
          </w:p>
        </w:tc>
      </w:tr>
      <w:tr w:rsidR="00892FA9" w:rsidRPr="00251779" w:rsidTr="00D60225">
        <w:trPr>
          <w:trHeight w:val="153"/>
        </w:trPr>
        <w:tc>
          <w:tcPr>
            <w:tcW w:w="573" w:type="pct"/>
            <w:vMerge/>
            <w:tcBorders>
              <w:top w:val="single" w:sz="8" w:space="0" w:color="000000"/>
              <w:left w:val="single" w:sz="8" w:space="0" w:color="000000"/>
              <w:bottom w:val="single" w:sz="8" w:space="0" w:color="000000"/>
              <w:right w:val="single" w:sz="8" w:space="0" w:color="000000"/>
            </w:tcBorders>
            <w:shd w:val="clear" w:color="auto" w:fill="F2F2F2"/>
            <w:vAlign w:val="center"/>
            <w:hideMark/>
          </w:tcPr>
          <w:p w:rsidR="00892FA9" w:rsidRPr="00251779" w:rsidRDefault="00892FA9" w:rsidP="00D60225">
            <w:pPr>
              <w:spacing w:after="0"/>
              <w:rPr>
                <w:rFonts w:eastAsia="MS PGothic"/>
                <w:szCs w:val="36"/>
                <w:lang w:eastAsia="ja-JP"/>
              </w:rPr>
            </w:pPr>
          </w:p>
        </w:tc>
        <w:tc>
          <w:tcPr>
            <w:tcW w:w="821" w:type="pct"/>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rsidR="00892FA9" w:rsidRPr="0055777A" w:rsidRDefault="00892FA9" w:rsidP="00D60225">
            <w:pPr>
              <w:spacing w:after="0"/>
              <w:rPr>
                <w:rFonts w:eastAsia="MS PGothic"/>
                <w:szCs w:val="36"/>
                <w:lang w:eastAsia="ja-JP"/>
              </w:rPr>
            </w:pPr>
            <w:r w:rsidRPr="0055777A">
              <w:rPr>
                <w:rFonts w:eastAsia="MS PGothic"/>
                <w:szCs w:val="28"/>
                <w:highlight w:val="yellow"/>
                <w:lang w:eastAsia="ja-JP"/>
              </w:rPr>
              <w:t>Non-contiguous</w:t>
            </w:r>
          </w:p>
        </w:tc>
        <w:tc>
          <w:tcPr>
            <w:tcW w:w="6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92FA9" w:rsidRPr="00154151" w:rsidRDefault="00892FA9" w:rsidP="00D60225">
            <w:pPr>
              <w:spacing w:after="0"/>
              <w:jc w:val="center"/>
              <w:rPr>
                <w:rFonts w:eastAsia="MS PGothic"/>
                <w:szCs w:val="36"/>
                <w:lang w:eastAsia="ja-JP"/>
              </w:rPr>
            </w:pPr>
            <w:r w:rsidRPr="00154151">
              <w:rPr>
                <w:rFonts w:eastAsia="MS PGothic"/>
                <w:szCs w:val="28"/>
                <w:lang w:eastAsia="ja-JP"/>
              </w:rPr>
              <w:t>260ns</w:t>
            </w:r>
          </w:p>
        </w:tc>
        <w:tc>
          <w:tcPr>
            <w:tcW w:w="6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92FA9" w:rsidRPr="00154151" w:rsidRDefault="00892FA9" w:rsidP="00D60225">
            <w:pPr>
              <w:spacing w:after="0"/>
              <w:jc w:val="center"/>
              <w:rPr>
                <w:rFonts w:eastAsia="MS PGothic"/>
                <w:szCs w:val="36"/>
                <w:highlight w:val="yellow"/>
                <w:lang w:eastAsia="ja-JP"/>
              </w:rPr>
            </w:pPr>
            <w:r w:rsidRPr="00154151">
              <w:rPr>
                <w:rFonts w:eastAsia="MS PGothic"/>
                <w:szCs w:val="28"/>
                <w:highlight w:val="yellow"/>
                <w:lang w:eastAsia="ja-JP"/>
              </w:rPr>
              <w:t>3us</w:t>
            </w:r>
          </w:p>
        </w:tc>
        <w:tc>
          <w:tcPr>
            <w:tcW w:w="60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92FA9" w:rsidRPr="00154151" w:rsidRDefault="00892FA9" w:rsidP="00D60225">
            <w:pPr>
              <w:spacing w:after="0"/>
              <w:jc w:val="center"/>
              <w:rPr>
                <w:rFonts w:eastAsia="MS PGothic"/>
                <w:szCs w:val="36"/>
                <w:highlight w:val="yellow"/>
                <w:lang w:eastAsia="ja-JP"/>
              </w:rPr>
            </w:pPr>
            <w:r w:rsidRPr="00154151">
              <w:rPr>
                <w:rFonts w:eastAsia="MS PGothic"/>
                <w:szCs w:val="28"/>
                <w:highlight w:val="yellow"/>
                <w:lang w:eastAsia="ja-JP"/>
              </w:rPr>
              <w:t>3us</w:t>
            </w:r>
          </w:p>
        </w:tc>
        <w:tc>
          <w:tcPr>
            <w:tcW w:w="6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92FA9" w:rsidRPr="00154151" w:rsidRDefault="00892FA9" w:rsidP="00D60225">
            <w:pPr>
              <w:spacing w:after="0"/>
              <w:jc w:val="center"/>
              <w:rPr>
                <w:rFonts w:eastAsia="MS PGothic"/>
                <w:szCs w:val="36"/>
                <w:lang w:eastAsia="ja-JP"/>
              </w:rPr>
            </w:pPr>
            <w:r w:rsidRPr="00154151">
              <w:rPr>
                <w:rFonts w:eastAsia="MS PGothic"/>
                <w:szCs w:val="28"/>
                <w:lang w:eastAsia="ja-JP"/>
              </w:rPr>
              <w:t>30.26us</w:t>
            </w:r>
          </w:p>
        </w:tc>
        <w:tc>
          <w:tcPr>
            <w:tcW w:w="6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92FA9" w:rsidRPr="00154151" w:rsidRDefault="00892FA9" w:rsidP="00D60225">
            <w:pPr>
              <w:spacing w:after="0"/>
              <w:jc w:val="center"/>
              <w:rPr>
                <w:rFonts w:eastAsia="MS PGothic"/>
                <w:szCs w:val="36"/>
                <w:highlight w:val="yellow"/>
                <w:lang w:eastAsia="ja-JP"/>
              </w:rPr>
            </w:pPr>
            <w:r w:rsidRPr="00154151">
              <w:rPr>
                <w:rFonts w:eastAsia="MS PGothic"/>
                <w:szCs w:val="28"/>
                <w:highlight w:val="yellow"/>
                <w:lang w:eastAsia="ja-JP"/>
              </w:rPr>
              <w:t>3us</w:t>
            </w:r>
          </w:p>
        </w:tc>
        <w:tc>
          <w:tcPr>
            <w:tcW w:w="60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92FA9" w:rsidRPr="00154151" w:rsidRDefault="00892FA9" w:rsidP="00D60225">
            <w:pPr>
              <w:spacing w:after="0"/>
              <w:jc w:val="center"/>
              <w:rPr>
                <w:rFonts w:eastAsia="MS PGothic"/>
                <w:szCs w:val="36"/>
                <w:highlight w:val="yellow"/>
                <w:lang w:eastAsia="ja-JP"/>
              </w:rPr>
            </w:pPr>
            <w:r w:rsidRPr="00154151">
              <w:rPr>
                <w:rFonts w:eastAsia="MS PGothic"/>
                <w:szCs w:val="28"/>
                <w:highlight w:val="yellow"/>
                <w:lang w:eastAsia="ja-JP"/>
              </w:rPr>
              <w:t>3us</w:t>
            </w:r>
          </w:p>
        </w:tc>
      </w:tr>
      <w:tr w:rsidR="00892FA9" w:rsidRPr="00251779" w:rsidTr="00D60225">
        <w:trPr>
          <w:trHeight w:val="91"/>
        </w:trPr>
        <w:tc>
          <w:tcPr>
            <w:tcW w:w="1393" w:type="pct"/>
            <w:gridSpan w:val="2"/>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rsidR="00892FA9" w:rsidRPr="00154151" w:rsidRDefault="00892FA9" w:rsidP="00D60225">
            <w:pPr>
              <w:spacing w:after="0"/>
              <w:rPr>
                <w:rFonts w:eastAsia="MS PGothic"/>
                <w:szCs w:val="36"/>
                <w:lang w:eastAsia="ja-JP"/>
              </w:rPr>
            </w:pPr>
            <w:r w:rsidRPr="00154151">
              <w:rPr>
                <w:rFonts w:eastAsia="MS PGothic"/>
                <w:szCs w:val="28"/>
                <w:lang w:eastAsia="ja-JP"/>
              </w:rPr>
              <w:t>Inter-band CA</w:t>
            </w:r>
          </w:p>
        </w:tc>
        <w:tc>
          <w:tcPr>
            <w:tcW w:w="6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92FA9" w:rsidRPr="00154151" w:rsidRDefault="00892FA9" w:rsidP="00D60225">
            <w:pPr>
              <w:spacing w:after="0"/>
              <w:jc w:val="center"/>
              <w:rPr>
                <w:rFonts w:eastAsia="MS PGothic"/>
                <w:szCs w:val="36"/>
                <w:lang w:eastAsia="ja-JP"/>
              </w:rPr>
            </w:pPr>
            <w:r w:rsidRPr="00154151">
              <w:rPr>
                <w:rFonts w:eastAsia="MS PGothic"/>
                <w:szCs w:val="28"/>
                <w:lang w:eastAsia="ja-JP"/>
              </w:rPr>
              <w:t>260ns</w:t>
            </w:r>
          </w:p>
        </w:tc>
        <w:tc>
          <w:tcPr>
            <w:tcW w:w="6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92FA9" w:rsidRPr="00154151" w:rsidRDefault="00892FA9" w:rsidP="00D60225">
            <w:pPr>
              <w:spacing w:after="0"/>
              <w:jc w:val="center"/>
              <w:rPr>
                <w:rFonts w:eastAsia="MS PGothic"/>
                <w:szCs w:val="36"/>
                <w:lang w:eastAsia="ja-JP"/>
              </w:rPr>
            </w:pPr>
            <w:r w:rsidRPr="00154151">
              <w:rPr>
                <w:rFonts w:eastAsia="MS PGothic"/>
                <w:szCs w:val="28"/>
                <w:lang w:eastAsia="ja-JP"/>
              </w:rPr>
              <w:t>3us</w:t>
            </w:r>
          </w:p>
        </w:tc>
        <w:tc>
          <w:tcPr>
            <w:tcW w:w="60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92FA9" w:rsidRPr="00154151" w:rsidRDefault="00892FA9" w:rsidP="00D60225">
            <w:pPr>
              <w:spacing w:after="0"/>
              <w:jc w:val="center"/>
              <w:rPr>
                <w:rFonts w:eastAsia="MS PGothic"/>
                <w:szCs w:val="36"/>
                <w:lang w:eastAsia="ja-JP"/>
              </w:rPr>
            </w:pPr>
            <w:r w:rsidRPr="00154151">
              <w:rPr>
                <w:rFonts w:eastAsia="MS PGothic"/>
                <w:szCs w:val="28"/>
                <w:lang w:eastAsia="ja-JP"/>
              </w:rPr>
              <w:t>3us</w:t>
            </w:r>
          </w:p>
        </w:tc>
        <w:tc>
          <w:tcPr>
            <w:tcW w:w="6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92FA9" w:rsidRPr="00154151" w:rsidRDefault="00892FA9" w:rsidP="00D60225">
            <w:pPr>
              <w:spacing w:after="0"/>
              <w:jc w:val="center"/>
              <w:rPr>
                <w:rFonts w:eastAsia="MS PGothic"/>
                <w:szCs w:val="36"/>
                <w:lang w:eastAsia="ja-JP"/>
              </w:rPr>
            </w:pPr>
            <w:r w:rsidRPr="00154151">
              <w:rPr>
                <w:rFonts w:eastAsia="MS PGothic"/>
                <w:szCs w:val="28"/>
                <w:lang w:eastAsia="ja-JP"/>
              </w:rPr>
              <w:t>30.26us</w:t>
            </w:r>
          </w:p>
        </w:tc>
        <w:tc>
          <w:tcPr>
            <w:tcW w:w="6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92FA9" w:rsidRPr="00154151" w:rsidRDefault="00892FA9" w:rsidP="00D60225">
            <w:pPr>
              <w:spacing w:after="0"/>
              <w:jc w:val="center"/>
              <w:rPr>
                <w:rFonts w:eastAsia="MS PGothic"/>
                <w:szCs w:val="36"/>
                <w:lang w:eastAsia="ja-JP"/>
              </w:rPr>
            </w:pPr>
            <w:r w:rsidRPr="00154151">
              <w:rPr>
                <w:rFonts w:eastAsia="MS PGothic"/>
                <w:szCs w:val="28"/>
                <w:lang w:eastAsia="ja-JP"/>
              </w:rPr>
              <w:t>33us</w:t>
            </w:r>
          </w:p>
        </w:tc>
        <w:tc>
          <w:tcPr>
            <w:tcW w:w="60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92FA9" w:rsidRPr="00154151" w:rsidRDefault="00892FA9" w:rsidP="00D60225">
            <w:pPr>
              <w:spacing w:after="0"/>
              <w:jc w:val="center"/>
              <w:rPr>
                <w:rFonts w:eastAsia="MS PGothic"/>
                <w:szCs w:val="36"/>
                <w:lang w:eastAsia="ja-JP"/>
              </w:rPr>
            </w:pPr>
            <w:r w:rsidRPr="00154151">
              <w:rPr>
                <w:rFonts w:eastAsia="MS PGothic"/>
                <w:szCs w:val="28"/>
                <w:lang w:eastAsia="ja-JP"/>
              </w:rPr>
              <w:t>8us</w:t>
            </w:r>
          </w:p>
        </w:tc>
      </w:tr>
    </w:tbl>
    <w:p w:rsidR="00892FA9" w:rsidRDefault="00892FA9" w:rsidP="00892FA9"/>
    <w:p w:rsidR="001933F5" w:rsidRDefault="001933F5" w:rsidP="001933F5">
      <w:pPr>
        <w:pStyle w:val="Heading3"/>
      </w:pPr>
      <w:r>
        <w:t>WF</w:t>
      </w:r>
    </w:p>
    <w:p w:rsidR="001933F5" w:rsidRDefault="006179E3" w:rsidP="006179E3">
      <w:pPr>
        <w:numPr>
          <w:ilvl w:val="0"/>
          <w:numId w:val="1"/>
        </w:numPr>
      </w:pPr>
      <w:r w:rsidRPr="006179E3">
        <w:t>BS TAE intra-band non-contiguous CA</w:t>
      </w:r>
      <w:r>
        <w:t xml:space="preserve"> values</w:t>
      </w:r>
      <w:r w:rsidRPr="006179E3">
        <w:t xml:space="preserve"> for FR1 and FR2</w:t>
      </w:r>
      <w:r>
        <w:t xml:space="preserve"> are decoupled</w:t>
      </w:r>
    </w:p>
    <w:p w:rsidR="001778D3" w:rsidRDefault="001778D3" w:rsidP="001778D3">
      <w:pPr>
        <w:numPr>
          <w:ilvl w:val="1"/>
          <w:numId w:val="1"/>
        </w:numPr>
      </w:pPr>
      <w:r>
        <w:t>Should phrase “co-located” in requirements be in requirements</w:t>
      </w:r>
    </w:p>
    <w:p w:rsidR="005C5F91" w:rsidRDefault="001778D3" w:rsidP="001778D3">
      <w:pPr>
        <w:numPr>
          <w:ilvl w:val="2"/>
          <w:numId w:val="1"/>
        </w:numPr>
      </w:pPr>
      <w:r>
        <w:t>Yes</w:t>
      </w:r>
      <w:r w:rsidR="005C5F91">
        <w:t>:</w:t>
      </w:r>
      <w:r w:rsidR="005C5F91" w:rsidRPr="005C5F91">
        <w:t xml:space="preserve"> </w:t>
      </w:r>
      <w:r w:rsidR="005C5F91">
        <w:t>Huawei</w:t>
      </w:r>
    </w:p>
    <w:p w:rsidR="001778D3" w:rsidRDefault="001778D3" w:rsidP="001778D3">
      <w:pPr>
        <w:numPr>
          <w:ilvl w:val="2"/>
          <w:numId w:val="1"/>
        </w:numPr>
      </w:pPr>
      <w:r>
        <w:t>implied:, Ericsson</w:t>
      </w:r>
      <w:r w:rsidR="005C5F91">
        <w:t>, ZTE</w:t>
      </w:r>
    </w:p>
    <w:p w:rsidR="00892FA9" w:rsidRDefault="00892FA9" w:rsidP="00892FA9">
      <w:pPr>
        <w:numPr>
          <w:ilvl w:val="2"/>
          <w:numId w:val="1"/>
        </w:numPr>
      </w:pPr>
      <w:r>
        <w:t>(NTT)</w:t>
      </w:r>
      <w:r w:rsidRPr="00892FA9">
        <w:t xml:space="preserve"> TAE for intra-band non-contiguous CA is applied for only intra-RRH</w:t>
      </w:r>
    </w:p>
    <w:p w:rsidR="001778D3" w:rsidRDefault="001778D3" w:rsidP="001778D3">
      <w:pPr>
        <w:numPr>
          <w:ilvl w:val="0"/>
          <w:numId w:val="1"/>
        </w:numPr>
      </w:pPr>
      <w:r w:rsidRPr="006179E3">
        <w:t>BS TAE intra-band non-contiguous CA</w:t>
      </w:r>
      <w:r>
        <w:t xml:space="preserve"> values</w:t>
      </w:r>
      <w:r w:rsidRPr="006179E3">
        <w:t xml:space="preserve"> for FR1</w:t>
      </w:r>
    </w:p>
    <w:p w:rsidR="006179E3" w:rsidRDefault="006179E3" w:rsidP="006179E3">
      <w:pPr>
        <w:numPr>
          <w:ilvl w:val="1"/>
          <w:numId w:val="1"/>
        </w:numPr>
      </w:pPr>
      <w:r>
        <w:t>FR1</w:t>
      </w:r>
    </w:p>
    <w:p w:rsidR="006179E3" w:rsidRDefault="006179E3" w:rsidP="006179E3">
      <w:pPr>
        <w:numPr>
          <w:ilvl w:val="2"/>
          <w:numId w:val="1"/>
        </w:numPr>
      </w:pPr>
      <w:r>
        <w:t>3 us</w:t>
      </w:r>
      <w:r w:rsidR="001778D3">
        <w:t xml:space="preserve">: </w:t>
      </w:r>
      <w:r w:rsidR="005C5F91">
        <w:t>ZTE</w:t>
      </w:r>
    </w:p>
    <w:p w:rsidR="006179E3" w:rsidRDefault="006179E3" w:rsidP="006179E3">
      <w:pPr>
        <w:numPr>
          <w:ilvl w:val="2"/>
          <w:numId w:val="1"/>
        </w:numPr>
      </w:pPr>
      <w:r>
        <w:t>260 ns</w:t>
      </w:r>
      <w:r w:rsidR="001778D3" w:rsidRPr="001778D3">
        <w:t xml:space="preserve"> </w:t>
      </w:r>
      <w:r w:rsidR="001778D3">
        <w:t>Ericsson</w:t>
      </w:r>
      <w:r w:rsidR="005C5F91">
        <w:t>, ZTE (case A)</w:t>
      </w:r>
    </w:p>
    <w:p w:rsidR="001778D3" w:rsidRDefault="001778D3" w:rsidP="001778D3">
      <w:pPr>
        <w:numPr>
          <w:ilvl w:val="0"/>
          <w:numId w:val="1"/>
        </w:numPr>
      </w:pPr>
      <w:r w:rsidRPr="006179E3">
        <w:t>BS TAE intra-band non-contiguous CA</w:t>
      </w:r>
      <w:r>
        <w:t xml:space="preserve"> values</w:t>
      </w:r>
      <w:r w:rsidRPr="006179E3">
        <w:t xml:space="preserve"> for FR2</w:t>
      </w:r>
    </w:p>
    <w:p w:rsidR="006179E3" w:rsidRDefault="006179E3" w:rsidP="006179E3">
      <w:pPr>
        <w:numPr>
          <w:ilvl w:val="1"/>
          <w:numId w:val="1"/>
        </w:numPr>
      </w:pPr>
      <w:r>
        <w:t>FR2</w:t>
      </w:r>
      <w:r w:rsidR="00033614">
        <w:t xml:space="preserve"> (impacts 38.104 9.6.3/3 , 38.141-2 </w:t>
      </w:r>
    </w:p>
    <w:p w:rsidR="006179E3" w:rsidRDefault="006179E3" w:rsidP="006179E3">
      <w:pPr>
        <w:numPr>
          <w:ilvl w:val="2"/>
          <w:numId w:val="1"/>
        </w:numPr>
      </w:pPr>
      <w:r>
        <w:t>3 us</w:t>
      </w:r>
      <w:r w:rsidR="005C5F91">
        <w:t>: ZTE</w:t>
      </w:r>
    </w:p>
    <w:p w:rsidR="001778D3" w:rsidRDefault="001778D3" w:rsidP="001778D3">
      <w:pPr>
        <w:numPr>
          <w:ilvl w:val="2"/>
          <w:numId w:val="1"/>
        </w:numPr>
      </w:pPr>
      <w:r>
        <w:t>260 ns</w:t>
      </w:r>
      <w:r w:rsidRPr="001778D3">
        <w:t xml:space="preserve"> </w:t>
      </w:r>
      <w:r>
        <w:t>Ericsson</w:t>
      </w:r>
    </w:p>
    <w:p w:rsidR="006179E3" w:rsidRDefault="001778D3" w:rsidP="001778D3">
      <w:pPr>
        <w:numPr>
          <w:ilvl w:val="2"/>
          <w:numId w:val="1"/>
        </w:numPr>
      </w:pPr>
      <w:r>
        <w:t>[</w:t>
      </w:r>
      <w:r w:rsidR="006179E3">
        <w:t>260</w:t>
      </w:r>
      <w:r>
        <w:t xml:space="preserve"> / 285]</w:t>
      </w:r>
      <w:r w:rsidR="006179E3">
        <w:t xml:space="preserve"> ns</w:t>
      </w:r>
      <w:r w:rsidR="00033614">
        <w:t>: HW</w:t>
      </w:r>
    </w:p>
    <w:p w:rsidR="005C5F91" w:rsidRDefault="005C5F91" w:rsidP="001778D3">
      <w:pPr>
        <w:numPr>
          <w:ilvl w:val="2"/>
          <w:numId w:val="1"/>
        </w:numPr>
      </w:pPr>
    </w:p>
    <w:p w:rsidR="005C5F91" w:rsidRDefault="005C5F91" w:rsidP="005C5F91">
      <w:pPr>
        <w:numPr>
          <w:ilvl w:val="0"/>
          <w:numId w:val="1"/>
        </w:numPr>
      </w:pPr>
      <w:r w:rsidRPr="006179E3">
        <w:t xml:space="preserve">BS TAE </w:t>
      </w:r>
      <w:r>
        <w:t>inter</w:t>
      </w:r>
      <w:r w:rsidRPr="006179E3">
        <w:t>-band CA</w:t>
      </w:r>
      <w:r>
        <w:t xml:space="preserve"> values</w:t>
      </w:r>
      <w:r w:rsidRPr="006179E3">
        <w:t xml:space="preserve"> </w:t>
      </w:r>
      <w:r>
        <w:t>(ZTE)</w:t>
      </w:r>
    </w:p>
    <w:p w:rsidR="005C5F91" w:rsidRDefault="005C5F91" w:rsidP="005C5F91">
      <w:pPr>
        <w:numPr>
          <w:ilvl w:val="1"/>
          <w:numId w:val="1"/>
        </w:numPr>
      </w:pPr>
      <w:r>
        <w:t>Is clarification of CA types needed?</w:t>
      </w:r>
    </w:p>
    <w:p w:rsidR="005C5F91" w:rsidRDefault="005C5F91" w:rsidP="005C5F91">
      <w:pPr>
        <w:numPr>
          <w:ilvl w:val="2"/>
          <w:numId w:val="1"/>
        </w:numPr>
      </w:pPr>
      <w:r>
        <w:t>FR1: combinations of FR1+</w:t>
      </w:r>
      <w:r w:rsidRPr="006179E3">
        <w:t>FR2</w:t>
      </w:r>
      <w:r>
        <w:t>, FR1+FR1</w:t>
      </w:r>
    </w:p>
    <w:p w:rsidR="005C5F91" w:rsidRDefault="005C5F91" w:rsidP="005C5F91">
      <w:pPr>
        <w:numPr>
          <w:ilvl w:val="2"/>
          <w:numId w:val="1"/>
        </w:numPr>
      </w:pPr>
      <w:r>
        <w:t>FR2: combinations of FR1+</w:t>
      </w:r>
      <w:r w:rsidRPr="006179E3">
        <w:t>FR2</w:t>
      </w:r>
    </w:p>
    <w:p w:rsidR="006179E3" w:rsidRDefault="00892FA9" w:rsidP="00892FA9">
      <w:pPr>
        <w:numPr>
          <w:ilvl w:val="0"/>
          <w:numId w:val="1"/>
        </w:numPr>
      </w:pPr>
      <w:r>
        <w:t>What is the impact to MRTD values</w:t>
      </w:r>
    </w:p>
    <w:p w:rsidR="006179E3" w:rsidRDefault="006179E3"/>
    <w:p w:rsidR="009F2DF7" w:rsidRPr="009F2DF7" w:rsidRDefault="001933F5" w:rsidP="009F2DF7">
      <w:pPr>
        <w:pStyle w:val="Heading2"/>
      </w:pPr>
      <w:bookmarkStart w:id="1" w:name="_Ref8202510"/>
      <w:r>
        <w:t xml:space="preserve">Removal of </w:t>
      </w:r>
      <w:r w:rsidR="00E11EE7">
        <w:t>TX</w:t>
      </w:r>
      <w:r>
        <w:t xml:space="preserve"> </w:t>
      </w:r>
      <w:r w:rsidR="00E11EE7">
        <w:t>Diversity</w:t>
      </w:r>
      <w:bookmarkEnd w:id="1"/>
    </w:p>
    <w:p w:rsidR="00E11EE7" w:rsidRDefault="00286371" w:rsidP="009F2DF7">
      <w:pPr>
        <w:pStyle w:val="Heading3"/>
      </w:pPr>
      <w:r>
        <w:t xml:space="preserve">22 </w:t>
      </w:r>
      <w:r w:rsidR="009F2DF7">
        <w:t>Contributions</w:t>
      </w:r>
    </w:p>
    <w:p w:rsidR="00CC33AA" w:rsidRDefault="00CC33AA" w:rsidP="00C553C4"/>
    <w:p w:rsidR="00F926F4" w:rsidRDefault="00F926F4" w:rsidP="00C553C4">
      <w:r>
        <w:t xml:space="preserve">Light blue cells: </w:t>
      </w:r>
      <w:proofErr w:type="spellStart"/>
      <w:proofErr w:type="gramStart"/>
      <w:r>
        <w:t>tx</w:t>
      </w:r>
      <w:proofErr w:type="spellEnd"/>
      <w:proofErr w:type="gramEnd"/>
      <w:r>
        <w:t xml:space="preserve"> diversity removal</w:t>
      </w:r>
    </w:p>
    <w:p w:rsidR="00F926F4" w:rsidRPr="00C553C4" w:rsidRDefault="00F926F4" w:rsidP="00C553C4"/>
    <w:tbl>
      <w:tblPr>
        <w:tblStyle w:val="TableGrid"/>
        <w:tblW w:w="9360" w:type="dxa"/>
        <w:tblLook w:val="04A0" w:firstRow="1" w:lastRow="0" w:firstColumn="1" w:lastColumn="0" w:noHBand="0" w:noVBand="1"/>
      </w:tblPr>
      <w:tblGrid>
        <w:gridCol w:w="1584"/>
        <w:gridCol w:w="1224"/>
        <w:gridCol w:w="1727"/>
        <w:gridCol w:w="4815"/>
        <w:gridCol w:w="10"/>
      </w:tblGrid>
      <w:tr w:rsidR="006F04F9" w:rsidTr="00A55702">
        <w:tc>
          <w:tcPr>
            <w:tcW w:w="1584" w:type="dxa"/>
          </w:tcPr>
          <w:p w:rsidR="00E11EE7" w:rsidRDefault="00E11EE7" w:rsidP="00D40BE6">
            <w:pPr>
              <w:pStyle w:val="TableCell"/>
            </w:pPr>
            <w:r>
              <w:t>Source</w:t>
            </w:r>
          </w:p>
        </w:tc>
        <w:tc>
          <w:tcPr>
            <w:tcW w:w="1224" w:type="dxa"/>
          </w:tcPr>
          <w:p w:rsidR="00E11EE7" w:rsidRDefault="00E11EE7" w:rsidP="00D40BE6">
            <w:pPr>
              <w:pStyle w:val="TableCell"/>
            </w:pPr>
            <w:r>
              <w:t>Contribution</w:t>
            </w:r>
          </w:p>
        </w:tc>
        <w:tc>
          <w:tcPr>
            <w:tcW w:w="1727" w:type="dxa"/>
          </w:tcPr>
          <w:p w:rsidR="00E11EE7" w:rsidRDefault="00E11EE7" w:rsidP="00D40BE6">
            <w:pPr>
              <w:pStyle w:val="TableCell"/>
            </w:pPr>
            <w:r>
              <w:t xml:space="preserve">Spec / </w:t>
            </w:r>
            <w:proofErr w:type="spellStart"/>
            <w:r>
              <w:t>Subclause</w:t>
            </w:r>
            <w:proofErr w:type="spellEnd"/>
          </w:p>
        </w:tc>
        <w:tc>
          <w:tcPr>
            <w:tcW w:w="4825" w:type="dxa"/>
            <w:gridSpan w:val="2"/>
          </w:tcPr>
          <w:p w:rsidR="00E11EE7" w:rsidRDefault="00E11EE7" w:rsidP="00D40BE6">
            <w:pPr>
              <w:pStyle w:val="TableCell"/>
            </w:pPr>
            <w:r>
              <w:t>Comment</w:t>
            </w:r>
          </w:p>
        </w:tc>
      </w:tr>
      <w:tr w:rsidR="00CC33AA" w:rsidTr="00A55702">
        <w:tc>
          <w:tcPr>
            <w:tcW w:w="9360" w:type="dxa"/>
            <w:gridSpan w:val="5"/>
            <w:shd w:val="clear" w:color="auto" w:fill="E7E6E6" w:themeFill="background2"/>
          </w:tcPr>
          <w:p w:rsidR="00CC33AA" w:rsidRDefault="00CC33AA" w:rsidP="00CC33AA">
            <w:pPr>
              <w:pStyle w:val="TableCell"/>
              <w:jc w:val="center"/>
            </w:pPr>
            <w:r w:rsidRPr="00E11EE7">
              <w:t>6.7.2.4.1 - TAE [</w:t>
            </w:r>
            <w:proofErr w:type="spellStart"/>
            <w:r w:rsidRPr="00E11EE7">
              <w:t>NR_newRAT</w:t>
            </w:r>
            <w:proofErr w:type="spellEnd"/>
            <w:r w:rsidRPr="00E11EE7">
              <w:t>-Core]</w:t>
            </w:r>
          </w:p>
        </w:tc>
      </w:tr>
      <w:tr w:rsidR="006F04F9" w:rsidTr="00F926F4">
        <w:tc>
          <w:tcPr>
            <w:tcW w:w="1584" w:type="dxa"/>
            <w:shd w:val="clear" w:color="auto" w:fill="CCECFF"/>
          </w:tcPr>
          <w:p w:rsidR="00E11EE7" w:rsidRPr="00C979EC" w:rsidRDefault="00E11EE7" w:rsidP="000D6948">
            <w:pPr>
              <w:pStyle w:val="TableCell"/>
            </w:pPr>
            <w:r w:rsidRPr="00C979EC">
              <w:t>ZTE</w:t>
            </w:r>
          </w:p>
        </w:tc>
        <w:tc>
          <w:tcPr>
            <w:tcW w:w="1224" w:type="dxa"/>
            <w:shd w:val="clear" w:color="auto" w:fill="CCECFF"/>
          </w:tcPr>
          <w:p w:rsidR="00E11EE7" w:rsidRPr="00C979EC" w:rsidRDefault="00E11EE7" w:rsidP="000D6948">
            <w:pPr>
              <w:pStyle w:val="TableCell"/>
            </w:pPr>
            <w:r w:rsidRPr="00C979EC">
              <w:t>R4-1906910</w:t>
            </w:r>
          </w:p>
        </w:tc>
        <w:tc>
          <w:tcPr>
            <w:tcW w:w="1727" w:type="dxa"/>
            <w:shd w:val="clear" w:color="auto" w:fill="CCECFF"/>
          </w:tcPr>
          <w:p w:rsidR="00E11EE7" w:rsidRDefault="00E11EE7" w:rsidP="00D40BE6">
            <w:pPr>
              <w:pStyle w:val="TableCell"/>
            </w:pPr>
            <w:r>
              <w:t xml:space="preserve">37.145-1: </w:t>
            </w:r>
            <w:r w:rsidRPr="00443F71">
              <w:t>6.5.3.5.4</w:t>
            </w:r>
          </w:p>
        </w:tc>
        <w:tc>
          <w:tcPr>
            <w:tcW w:w="4825" w:type="dxa"/>
            <w:gridSpan w:val="2"/>
            <w:shd w:val="clear" w:color="auto" w:fill="CCECFF"/>
          </w:tcPr>
          <w:p w:rsidR="00E11EE7" w:rsidRDefault="00E11EE7" w:rsidP="00D40BE6">
            <w:pPr>
              <w:pStyle w:val="TableCell"/>
            </w:pPr>
            <w:r>
              <w:t xml:space="preserve">Removal of </w:t>
            </w:r>
            <w:r w:rsidR="00C74951">
              <w:t>“</w:t>
            </w:r>
            <w:proofErr w:type="spellStart"/>
            <w:r>
              <w:t>tx</w:t>
            </w:r>
            <w:proofErr w:type="spellEnd"/>
            <w:r>
              <w:t xml:space="preserve"> diversity</w:t>
            </w:r>
            <w:r w:rsidR="00C74951">
              <w:t>” in spec</w:t>
            </w:r>
          </w:p>
        </w:tc>
      </w:tr>
      <w:tr w:rsidR="006F04F9" w:rsidTr="00F926F4">
        <w:tc>
          <w:tcPr>
            <w:tcW w:w="1584" w:type="dxa"/>
            <w:shd w:val="clear" w:color="auto" w:fill="CCECFF"/>
          </w:tcPr>
          <w:p w:rsidR="00E11EE7" w:rsidRPr="00C979EC" w:rsidRDefault="00E11EE7" w:rsidP="000D6948">
            <w:pPr>
              <w:pStyle w:val="TableCell"/>
            </w:pPr>
            <w:r w:rsidRPr="00C979EC">
              <w:t>ZTE</w:t>
            </w:r>
          </w:p>
        </w:tc>
        <w:tc>
          <w:tcPr>
            <w:tcW w:w="1224" w:type="dxa"/>
            <w:shd w:val="clear" w:color="auto" w:fill="CCECFF"/>
          </w:tcPr>
          <w:p w:rsidR="00E11EE7" w:rsidRPr="00C979EC" w:rsidRDefault="00E11EE7" w:rsidP="000D6948">
            <w:pPr>
              <w:pStyle w:val="TableCell"/>
            </w:pPr>
            <w:r w:rsidRPr="00C979EC">
              <w:t>R4-1906911</w:t>
            </w:r>
          </w:p>
        </w:tc>
        <w:tc>
          <w:tcPr>
            <w:tcW w:w="1727" w:type="dxa"/>
            <w:shd w:val="clear" w:color="auto" w:fill="CCECFF"/>
          </w:tcPr>
          <w:p w:rsidR="00E11EE7" w:rsidRDefault="00E11EE7" w:rsidP="00D40BE6">
            <w:pPr>
              <w:pStyle w:val="TableCell"/>
            </w:pPr>
            <w:r>
              <w:t xml:space="preserve">37.145-2: </w:t>
            </w:r>
            <w:r w:rsidRPr="00443F71">
              <w:t>6.6.3.5.3</w:t>
            </w:r>
          </w:p>
        </w:tc>
        <w:tc>
          <w:tcPr>
            <w:tcW w:w="4825" w:type="dxa"/>
            <w:gridSpan w:val="2"/>
            <w:shd w:val="clear" w:color="auto" w:fill="CCECFF"/>
          </w:tcPr>
          <w:p w:rsidR="00E11EE7" w:rsidRDefault="00E11EE7" w:rsidP="00D40BE6">
            <w:pPr>
              <w:pStyle w:val="TableCell"/>
            </w:pPr>
            <w:r>
              <w:t xml:space="preserve">Removal of </w:t>
            </w:r>
            <w:proofErr w:type="spellStart"/>
            <w:r>
              <w:t>tx</w:t>
            </w:r>
            <w:proofErr w:type="spellEnd"/>
            <w:r>
              <w:t xml:space="preserve"> diversity</w:t>
            </w:r>
          </w:p>
        </w:tc>
      </w:tr>
      <w:tr w:rsidR="00CC33AA" w:rsidTr="00A55702">
        <w:tc>
          <w:tcPr>
            <w:tcW w:w="9360" w:type="dxa"/>
            <w:gridSpan w:val="5"/>
            <w:shd w:val="clear" w:color="auto" w:fill="E7E6E6" w:themeFill="background2"/>
          </w:tcPr>
          <w:p w:rsidR="00CC33AA" w:rsidRPr="00684607" w:rsidRDefault="00CC33AA" w:rsidP="00CC33AA">
            <w:pPr>
              <w:pStyle w:val="TableCell"/>
              <w:jc w:val="center"/>
            </w:pPr>
            <w:r w:rsidRPr="00684607">
              <w:t xml:space="preserve">6.8.2.1 - </w:t>
            </w:r>
            <w:proofErr w:type="spellStart"/>
            <w:r w:rsidRPr="00684607">
              <w:t>eAAS</w:t>
            </w:r>
            <w:proofErr w:type="spellEnd"/>
            <w:r w:rsidRPr="00684607">
              <w:t xml:space="preserve"> specifications [</w:t>
            </w:r>
            <w:proofErr w:type="spellStart"/>
            <w:r w:rsidRPr="00684607">
              <w:t>NR_newRAT</w:t>
            </w:r>
            <w:proofErr w:type="spellEnd"/>
            <w:r w:rsidRPr="00684607">
              <w:t>-Perf/Core]</w:t>
            </w:r>
          </w:p>
        </w:tc>
      </w:tr>
      <w:tr w:rsidR="006F04F9" w:rsidTr="00F926F4">
        <w:tc>
          <w:tcPr>
            <w:tcW w:w="1584" w:type="dxa"/>
            <w:shd w:val="clear" w:color="auto" w:fill="CCECFF"/>
          </w:tcPr>
          <w:p w:rsidR="00684607" w:rsidRPr="00EF597B" w:rsidRDefault="00684607" w:rsidP="00684607">
            <w:pPr>
              <w:pStyle w:val="TableCell"/>
            </w:pPr>
            <w:r w:rsidRPr="00EF597B">
              <w:t>CATT</w:t>
            </w:r>
          </w:p>
        </w:tc>
        <w:tc>
          <w:tcPr>
            <w:tcW w:w="1224" w:type="dxa"/>
            <w:shd w:val="clear" w:color="auto" w:fill="CCECFF"/>
          </w:tcPr>
          <w:p w:rsidR="00684607" w:rsidRPr="008B7BA8" w:rsidRDefault="00684607" w:rsidP="00684607">
            <w:pPr>
              <w:pStyle w:val="TableCell"/>
            </w:pPr>
            <w:r w:rsidRPr="008B7BA8">
              <w:t>R4-1905391</w:t>
            </w:r>
          </w:p>
        </w:tc>
        <w:tc>
          <w:tcPr>
            <w:tcW w:w="1727" w:type="dxa"/>
            <w:shd w:val="clear" w:color="auto" w:fill="CCECFF"/>
          </w:tcPr>
          <w:p w:rsidR="00684607" w:rsidRDefault="00684607" w:rsidP="00684607">
            <w:pPr>
              <w:pStyle w:val="TableCell"/>
            </w:pPr>
            <w:r>
              <w:t xml:space="preserve">37.105: </w:t>
            </w:r>
            <w:r w:rsidRPr="00684607">
              <w:t>6.5.3.1, 9.6.3.1</w:t>
            </w:r>
          </w:p>
        </w:tc>
        <w:tc>
          <w:tcPr>
            <w:tcW w:w="4825" w:type="dxa"/>
            <w:gridSpan w:val="2"/>
            <w:shd w:val="clear" w:color="auto" w:fill="CCECFF"/>
          </w:tcPr>
          <w:p w:rsidR="00684607" w:rsidRDefault="00B248C8" w:rsidP="00684607">
            <w:pPr>
              <w:pStyle w:val="TableCell"/>
            </w:pPr>
            <w:r>
              <w:t>TX diversity and CRS for NR</w:t>
            </w:r>
            <w:r w:rsidR="00684607" w:rsidRPr="00684607">
              <w:t xml:space="preserve"> is excluded for TAE requirement.</w:t>
            </w:r>
          </w:p>
        </w:tc>
      </w:tr>
      <w:tr w:rsidR="006F04F9" w:rsidTr="00F926F4">
        <w:tc>
          <w:tcPr>
            <w:tcW w:w="1584" w:type="dxa"/>
            <w:shd w:val="clear" w:color="auto" w:fill="CCECFF"/>
          </w:tcPr>
          <w:p w:rsidR="00684607" w:rsidRPr="00EF597B" w:rsidRDefault="00684607" w:rsidP="00684607">
            <w:pPr>
              <w:pStyle w:val="TableCell"/>
            </w:pPr>
            <w:r w:rsidRPr="00EF597B">
              <w:t>CATT</w:t>
            </w:r>
          </w:p>
        </w:tc>
        <w:tc>
          <w:tcPr>
            <w:tcW w:w="1224" w:type="dxa"/>
            <w:shd w:val="clear" w:color="auto" w:fill="CCECFF"/>
          </w:tcPr>
          <w:p w:rsidR="00684607" w:rsidRPr="008B7BA8" w:rsidRDefault="00684607" w:rsidP="00684607">
            <w:pPr>
              <w:pStyle w:val="TableCell"/>
            </w:pPr>
            <w:r w:rsidRPr="008B7BA8">
              <w:t>R4-1905392</w:t>
            </w:r>
          </w:p>
        </w:tc>
        <w:tc>
          <w:tcPr>
            <w:tcW w:w="1727" w:type="dxa"/>
            <w:shd w:val="clear" w:color="auto" w:fill="CCECFF"/>
          </w:tcPr>
          <w:p w:rsidR="00684607" w:rsidRDefault="00684607" w:rsidP="00684607">
            <w:pPr>
              <w:pStyle w:val="TableCell"/>
            </w:pPr>
            <w:r>
              <w:t xml:space="preserve">37.145-1: </w:t>
            </w:r>
            <w:r w:rsidRPr="00684607">
              <w:t>6.5.3.1, 6.5.3.4.2.4, 6.5.3.5.4</w:t>
            </w:r>
          </w:p>
        </w:tc>
        <w:tc>
          <w:tcPr>
            <w:tcW w:w="4825" w:type="dxa"/>
            <w:gridSpan w:val="2"/>
            <w:shd w:val="clear" w:color="auto" w:fill="CCECFF"/>
          </w:tcPr>
          <w:p w:rsidR="00684607" w:rsidRDefault="00B248C8" w:rsidP="00684607">
            <w:pPr>
              <w:pStyle w:val="TableCell"/>
            </w:pPr>
            <w:r>
              <w:t xml:space="preserve">TX diversity and CRS for NR </w:t>
            </w:r>
            <w:r w:rsidR="00684607" w:rsidRPr="00684607">
              <w:t>is excluded for TAE requirement.</w:t>
            </w:r>
          </w:p>
        </w:tc>
      </w:tr>
      <w:tr w:rsidR="006F04F9" w:rsidTr="00F926F4">
        <w:tc>
          <w:tcPr>
            <w:tcW w:w="1584" w:type="dxa"/>
            <w:shd w:val="clear" w:color="auto" w:fill="CCECFF"/>
          </w:tcPr>
          <w:p w:rsidR="00684607" w:rsidRPr="00EF597B" w:rsidRDefault="00684607" w:rsidP="00684607">
            <w:pPr>
              <w:pStyle w:val="TableCell"/>
            </w:pPr>
            <w:r w:rsidRPr="00EF597B">
              <w:t>CATT</w:t>
            </w:r>
          </w:p>
        </w:tc>
        <w:tc>
          <w:tcPr>
            <w:tcW w:w="1224" w:type="dxa"/>
            <w:shd w:val="clear" w:color="auto" w:fill="CCECFF"/>
          </w:tcPr>
          <w:p w:rsidR="00684607" w:rsidRPr="008B7BA8" w:rsidRDefault="00684607" w:rsidP="00684607">
            <w:pPr>
              <w:pStyle w:val="TableCell"/>
            </w:pPr>
            <w:r w:rsidRPr="008B7BA8">
              <w:t>R4-1905393</w:t>
            </w:r>
          </w:p>
        </w:tc>
        <w:tc>
          <w:tcPr>
            <w:tcW w:w="1727" w:type="dxa"/>
            <w:shd w:val="clear" w:color="auto" w:fill="CCECFF"/>
          </w:tcPr>
          <w:p w:rsidR="00684607" w:rsidRDefault="00684607" w:rsidP="00684607">
            <w:pPr>
              <w:pStyle w:val="TableCell"/>
            </w:pPr>
            <w:r>
              <w:t xml:space="preserve">37.145-2: </w:t>
            </w:r>
            <w:r w:rsidRPr="00684607">
              <w:t>6.6.3.1, 6.6.3.4.2.3, 6.6.3.5.3</w:t>
            </w:r>
          </w:p>
        </w:tc>
        <w:tc>
          <w:tcPr>
            <w:tcW w:w="4825" w:type="dxa"/>
            <w:gridSpan w:val="2"/>
            <w:shd w:val="clear" w:color="auto" w:fill="CCECFF"/>
          </w:tcPr>
          <w:p w:rsidR="00684607" w:rsidRDefault="004E2A5D" w:rsidP="00684607">
            <w:pPr>
              <w:pStyle w:val="TableCell"/>
            </w:pPr>
            <w:r>
              <w:t xml:space="preserve">TX diversity and CRS for NR </w:t>
            </w:r>
            <w:r w:rsidRPr="00684607">
              <w:t>is excluded for TAE requirement.</w:t>
            </w:r>
          </w:p>
        </w:tc>
      </w:tr>
      <w:tr w:rsidR="006F04F9" w:rsidTr="00F926F4">
        <w:tc>
          <w:tcPr>
            <w:tcW w:w="1584" w:type="dxa"/>
            <w:shd w:val="clear" w:color="auto" w:fill="CCECFF"/>
          </w:tcPr>
          <w:p w:rsidR="00684607" w:rsidRPr="00EF597B" w:rsidRDefault="00684607" w:rsidP="00684607">
            <w:pPr>
              <w:pStyle w:val="TableCell"/>
            </w:pPr>
            <w:r w:rsidRPr="00EF597B">
              <w:t>Huawei, HiSilicon</w:t>
            </w:r>
          </w:p>
        </w:tc>
        <w:tc>
          <w:tcPr>
            <w:tcW w:w="1224" w:type="dxa"/>
            <w:shd w:val="clear" w:color="auto" w:fill="CCECFF"/>
          </w:tcPr>
          <w:p w:rsidR="00684607" w:rsidRPr="008B7BA8" w:rsidRDefault="00684607" w:rsidP="00684607">
            <w:pPr>
              <w:pStyle w:val="TableCell"/>
            </w:pPr>
            <w:r w:rsidRPr="008B7BA8">
              <w:t>R4-1906717</w:t>
            </w:r>
          </w:p>
        </w:tc>
        <w:tc>
          <w:tcPr>
            <w:tcW w:w="1727" w:type="dxa"/>
            <w:shd w:val="clear" w:color="auto" w:fill="CCECFF"/>
          </w:tcPr>
          <w:p w:rsidR="00684607" w:rsidRDefault="006163E2" w:rsidP="00684607">
            <w:pPr>
              <w:pStyle w:val="TableCell"/>
            </w:pPr>
            <w:r>
              <w:t xml:space="preserve">37.145-1: </w:t>
            </w:r>
            <w:r w:rsidRPr="006163E2">
              <w:t>6.5.3.4.2.4, 6.5.3.5.4</w:t>
            </w:r>
          </w:p>
        </w:tc>
        <w:tc>
          <w:tcPr>
            <w:tcW w:w="4825" w:type="dxa"/>
            <w:gridSpan w:val="2"/>
            <w:shd w:val="clear" w:color="auto" w:fill="CCECFF"/>
          </w:tcPr>
          <w:p w:rsidR="00684607" w:rsidRDefault="006163E2" w:rsidP="00684607">
            <w:pPr>
              <w:pStyle w:val="TableCell"/>
            </w:pPr>
            <w:r w:rsidRPr="006163E2">
              <w:t>The text for “TX diversity” is removed</w:t>
            </w:r>
            <w:r w:rsidR="004E2A5D">
              <w:t>, port information added</w:t>
            </w:r>
          </w:p>
        </w:tc>
      </w:tr>
      <w:tr w:rsidR="006F04F9" w:rsidTr="00F926F4">
        <w:tc>
          <w:tcPr>
            <w:tcW w:w="1584" w:type="dxa"/>
            <w:shd w:val="clear" w:color="auto" w:fill="CCECFF"/>
          </w:tcPr>
          <w:p w:rsidR="00684607" w:rsidRPr="00EF597B" w:rsidRDefault="00684607" w:rsidP="00684607">
            <w:pPr>
              <w:pStyle w:val="TableCell"/>
            </w:pPr>
            <w:r w:rsidRPr="00EF597B">
              <w:t>Huawei, HiSilicon</w:t>
            </w:r>
          </w:p>
        </w:tc>
        <w:tc>
          <w:tcPr>
            <w:tcW w:w="1224" w:type="dxa"/>
            <w:shd w:val="clear" w:color="auto" w:fill="CCECFF"/>
          </w:tcPr>
          <w:p w:rsidR="00684607" w:rsidRPr="008B7BA8" w:rsidRDefault="00684607" w:rsidP="00684607">
            <w:pPr>
              <w:pStyle w:val="TableCell"/>
            </w:pPr>
            <w:r w:rsidRPr="008B7BA8">
              <w:t>R4-1906718</w:t>
            </w:r>
          </w:p>
        </w:tc>
        <w:tc>
          <w:tcPr>
            <w:tcW w:w="1727" w:type="dxa"/>
            <w:shd w:val="clear" w:color="auto" w:fill="CCECFF"/>
          </w:tcPr>
          <w:p w:rsidR="00684607" w:rsidRDefault="0013623C" w:rsidP="0013623C">
            <w:pPr>
              <w:pStyle w:val="TableCell"/>
            </w:pPr>
            <w:r>
              <w:t xml:space="preserve">37.145-2: </w:t>
            </w:r>
            <w:r w:rsidRPr="0013623C">
              <w:t>6.6.3.1, 6.6.3.4.2.3, 6.6.3.5.3</w:t>
            </w:r>
          </w:p>
        </w:tc>
        <w:tc>
          <w:tcPr>
            <w:tcW w:w="4825" w:type="dxa"/>
            <w:gridSpan w:val="2"/>
            <w:shd w:val="clear" w:color="auto" w:fill="CCECFF"/>
          </w:tcPr>
          <w:p w:rsidR="00684607" w:rsidRDefault="0013623C" w:rsidP="004E2A5D">
            <w:pPr>
              <w:pStyle w:val="TableCell"/>
            </w:pPr>
            <w:r w:rsidRPr="006163E2">
              <w:t>The text for “TX diversity” is removed</w:t>
            </w:r>
            <w:r w:rsidR="004E2A5D">
              <w:t>, port information added</w:t>
            </w:r>
          </w:p>
        </w:tc>
      </w:tr>
      <w:tr w:rsidR="006F04F9" w:rsidTr="00F926F4">
        <w:tc>
          <w:tcPr>
            <w:tcW w:w="1584" w:type="dxa"/>
            <w:shd w:val="clear" w:color="auto" w:fill="CCECFF"/>
          </w:tcPr>
          <w:p w:rsidR="00684607" w:rsidRPr="00EF597B" w:rsidRDefault="00684607" w:rsidP="00684607">
            <w:pPr>
              <w:pStyle w:val="TableCell"/>
            </w:pPr>
            <w:r w:rsidRPr="00EF597B">
              <w:t>Huawei, HiSilicon</w:t>
            </w:r>
          </w:p>
        </w:tc>
        <w:tc>
          <w:tcPr>
            <w:tcW w:w="1224" w:type="dxa"/>
            <w:shd w:val="clear" w:color="auto" w:fill="CCECFF"/>
          </w:tcPr>
          <w:p w:rsidR="00684607" w:rsidRPr="008B7BA8" w:rsidRDefault="00684607" w:rsidP="00684607">
            <w:pPr>
              <w:pStyle w:val="TableCell"/>
            </w:pPr>
            <w:r w:rsidRPr="008B7BA8">
              <w:t>R4-1906721</w:t>
            </w:r>
          </w:p>
        </w:tc>
        <w:tc>
          <w:tcPr>
            <w:tcW w:w="1727" w:type="dxa"/>
            <w:shd w:val="clear" w:color="auto" w:fill="CCECFF"/>
          </w:tcPr>
          <w:p w:rsidR="00684607" w:rsidRDefault="0013623C" w:rsidP="00684607">
            <w:pPr>
              <w:pStyle w:val="TableCell"/>
            </w:pPr>
            <w:r>
              <w:t>Discussion paper</w:t>
            </w:r>
          </w:p>
        </w:tc>
        <w:tc>
          <w:tcPr>
            <w:tcW w:w="4825" w:type="dxa"/>
            <w:gridSpan w:val="2"/>
            <w:shd w:val="clear" w:color="auto" w:fill="CCECFF"/>
          </w:tcPr>
          <w:p w:rsidR="00684607" w:rsidRDefault="0013623C" w:rsidP="00377930">
            <w:pPr>
              <w:pStyle w:val="TableCell"/>
            </w:pPr>
            <w:r>
              <w:t>Discusses intention of changes (MIMO ports, no changes to 37</w:t>
            </w:r>
            <w:r w:rsidR="00377930">
              <w:t>.</w:t>
            </w:r>
            <w:r>
              <w:t>105)</w:t>
            </w:r>
          </w:p>
        </w:tc>
      </w:tr>
      <w:tr w:rsidR="006F04F9" w:rsidTr="00F926F4">
        <w:tc>
          <w:tcPr>
            <w:tcW w:w="1584" w:type="dxa"/>
            <w:shd w:val="clear" w:color="auto" w:fill="CCECFF"/>
          </w:tcPr>
          <w:p w:rsidR="00684607" w:rsidRPr="00EF597B" w:rsidRDefault="00684607" w:rsidP="00684607">
            <w:pPr>
              <w:pStyle w:val="TableCell"/>
            </w:pPr>
            <w:r w:rsidRPr="00EF597B">
              <w:t>Huawei, HiSilicon</w:t>
            </w:r>
          </w:p>
        </w:tc>
        <w:tc>
          <w:tcPr>
            <w:tcW w:w="1224" w:type="dxa"/>
            <w:shd w:val="clear" w:color="auto" w:fill="CCECFF"/>
          </w:tcPr>
          <w:p w:rsidR="00684607" w:rsidRPr="008B7BA8" w:rsidRDefault="00684607" w:rsidP="00684607">
            <w:pPr>
              <w:pStyle w:val="TableCell"/>
            </w:pPr>
            <w:r w:rsidRPr="008B7BA8">
              <w:t>R4-1906726</w:t>
            </w:r>
          </w:p>
        </w:tc>
        <w:tc>
          <w:tcPr>
            <w:tcW w:w="1727" w:type="dxa"/>
            <w:shd w:val="clear" w:color="auto" w:fill="CCECFF"/>
          </w:tcPr>
          <w:p w:rsidR="00684607" w:rsidRDefault="004A3830" w:rsidP="00684607">
            <w:pPr>
              <w:pStyle w:val="TableCell"/>
            </w:pPr>
            <w:r w:rsidRPr="0013623C">
              <w:t>37.843</w:t>
            </w:r>
            <w:r>
              <w:t xml:space="preserve">: </w:t>
            </w:r>
            <w:r w:rsidRPr="004A3830">
              <w:t>5.5.3.1, 10.2.7.1</w:t>
            </w:r>
          </w:p>
        </w:tc>
        <w:tc>
          <w:tcPr>
            <w:tcW w:w="4825" w:type="dxa"/>
            <w:gridSpan w:val="2"/>
            <w:shd w:val="clear" w:color="auto" w:fill="CCECFF"/>
          </w:tcPr>
          <w:p w:rsidR="00684607" w:rsidRDefault="004A3830" w:rsidP="00684607">
            <w:pPr>
              <w:pStyle w:val="TableCell"/>
            </w:pPr>
            <w:r w:rsidRPr="006163E2">
              <w:t>The text for “TX diversity” is removed</w:t>
            </w:r>
          </w:p>
        </w:tc>
      </w:tr>
      <w:tr w:rsidR="001E729F" w:rsidRPr="005302FF" w:rsidTr="00A55702">
        <w:tc>
          <w:tcPr>
            <w:tcW w:w="9360" w:type="dxa"/>
            <w:gridSpan w:val="5"/>
            <w:shd w:val="clear" w:color="auto" w:fill="E7E6E6" w:themeFill="background2"/>
          </w:tcPr>
          <w:p w:rsidR="001E729F" w:rsidRPr="00E62C75" w:rsidRDefault="001E729F" w:rsidP="001E729F">
            <w:pPr>
              <w:pStyle w:val="TableCell"/>
              <w:jc w:val="center"/>
              <w:rPr>
                <w:szCs w:val="18"/>
              </w:rPr>
            </w:pPr>
            <w:r w:rsidRPr="001E729F">
              <w:rPr>
                <w:szCs w:val="18"/>
              </w:rPr>
              <w:t xml:space="preserve">6.8.2.3 - NR </w:t>
            </w:r>
            <w:r w:rsidRPr="00E62C75">
              <w:rPr>
                <w:szCs w:val="18"/>
              </w:rPr>
              <w:t>conformance testing specifications</w:t>
            </w:r>
          </w:p>
        </w:tc>
      </w:tr>
      <w:tr w:rsidR="006F04F9" w:rsidTr="00166270">
        <w:tc>
          <w:tcPr>
            <w:tcW w:w="1584" w:type="dxa"/>
            <w:shd w:val="clear" w:color="auto" w:fill="CCECFF"/>
          </w:tcPr>
          <w:p w:rsidR="001D46D0" w:rsidRPr="00E62C75" w:rsidRDefault="001D46D0" w:rsidP="00DF3D31">
            <w:pPr>
              <w:pStyle w:val="TableCell"/>
              <w:rPr>
                <w:szCs w:val="18"/>
              </w:rPr>
            </w:pPr>
            <w:r w:rsidRPr="00E62C75">
              <w:rPr>
                <w:szCs w:val="18"/>
              </w:rPr>
              <w:t>Huawei, HiSilicon</w:t>
            </w:r>
          </w:p>
        </w:tc>
        <w:tc>
          <w:tcPr>
            <w:tcW w:w="1224" w:type="dxa"/>
            <w:shd w:val="clear" w:color="auto" w:fill="CCECFF"/>
          </w:tcPr>
          <w:p w:rsidR="001D46D0" w:rsidRPr="00E62C75" w:rsidRDefault="001D46D0" w:rsidP="00DF3D31">
            <w:pPr>
              <w:pStyle w:val="TableCell"/>
              <w:rPr>
                <w:szCs w:val="18"/>
              </w:rPr>
            </w:pPr>
            <w:r w:rsidRPr="00E62C75">
              <w:rPr>
                <w:szCs w:val="18"/>
              </w:rPr>
              <w:t>R4-1906725</w:t>
            </w:r>
          </w:p>
        </w:tc>
        <w:tc>
          <w:tcPr>
            <w:tcW w:w="1727" w:type="dxa"/>
            <w:shd w:val="clear" w:color="auto" w:fill="CCECFF"/>
          </w:tcPr>
          <w:p w:rsidR="001D46D0" w:rsidRPr="00E62C75" w:rsidRDefault="001D46D0" w:rsidP="00DF3D31">
            <w:pPr>
              <w:pStyle w:val="TableCell"/>
              <w:rPr>
                <w:szCs w:val="18"/>
              </w:rPr>
            </w:pPr>
            <w:r w:rsidRPr="00E62C75">
              <w:rPr>
                <w:szCs w:val="18"/>
              </w:rPr>
              <w:t>38.817-02</w:t>
            </w:r>
            <w:r w:rsidR="00166270">
              <w:rPr>
                <w:szCs w:val="18"/>
              </w:rPr>
              <w:t xml:space="preserve"> </w:t>
            </w:r>
            <w:r w:rsidR="00166270" w:rsidRPr="00166270">
              <w:rPr>
                <w:szCs w:val="18"/>
              </w:rPr>
              <w:t>6.5.3.1, 9.6.3, 9.6.4</w:t>
            </w:r>
          </w:p>
        </w:tc>
        <w:tc>
          <w:tcPr>
            <w:tcW w:w="4825" w:type="dxa"/>
            <w:gridSpan w:val="2"/>
            <w:shd w:val="clear" w:color="auto" w:fill="CCECFF"/>
          </w:tcPr>
          <w:p w:rsidR="001D46D0" w:rsidRPr="00E62C75" w:rsidRDefault="001D46D0" w:rsidP="00DF3D31">
            <w:pPr>
              <w:pStyle w:val="TableCell"/>
              <w:rPr>
                <w:szCs w:val="18"/>
              </w:rPr>
            </w:pPr>
            <w:r w:rsidRPr="00E62C75">
              <w:rPr>
                <w:szCs w:val="18"/>
              </w:rPr>
              <w:t xml:space="preserve">Removal of </w:t>
            </w:r>
            <w:proofErr w:type="spellStart"/>
            <w:r w:rsidRPr="00E62C75">
              <w:rPr>
                <w:szCs w:val="18"/>
              </w:rPr>
              <w:t>tx</w:t>
            </w:r>
            <w:proofErr w:type="spellEnd"/>
            <w:r w:rsidRPr="00E62C75">
              <w:rPr>
                <w:szCs w:val="18"/>
              </w:rPr>
              <w:t xml:space="preserve"> diversity</w:t>
            </w:r>
          </w:p>
        </w:tc>
      </w:tr>
      <w:tr w:rsidR="006D2215" w:rsidTr="006D2215">
        <w:trPr>
          <w:gridAfter w:val="1"/>
          <w:wAfter w:w="10" w:type="dxa"/>
        </w:trPr>
        <w:tc>
          <w:tcPr>
            <w:tcW w:w="9350" w:type="dxa"/>
            <w:gridSpan w:val="4"/>
            <w:shd w:val="clear" w:color="auto" w:fill="E7E6E6" w:themeFill="background2"/>
          </w:tcPr>
          <w:p w:rsidR="006D2215" w:rsidRDefault="006D2215" w:rsidP="006D2215">
            <w:pPr>
              <w:pStyle w:val="TableCell"/>
              <w:jc w:val="center"/>
            </w:pPr>
            <w:r w:rsidRPr="00CA303B">
              <w:t>6.8.3 - Common for 38.141-1 and 38.141-2 [</w:t>
            </w:r>
            <w:proofErr w:type="spellStart"/>
            <w:r w:rsidRPr="00CA303B">
              <w:t>NR_newRAT</w:t>
            </w:r>
            <w:proofErr w:type="spellEnd"/>
            <w:r w:rsidRPr="00CA303B">
              <w:t>-Perf]</w:t>
            </w:r>
          </w:p>
        </w:tc>
      </w:tr>
      <w:tr w:rsidR="00A55702" w:rsidTr="00A55702">
        <w:trPr>
          <w:gridAfter w:val="1"/>
          <w:wAfter w:w="10" w:type="dxa"/>
        </w:trPr>
        <w:tc>
          <w:tcPr>
            <w:tcW w:w="1584" w:type="dxa"/>
          </w:tcPr>
          <w:p w:rsidR="00A55702" w:rsidRPr="002C771E" w:rsidRDefault="00A55702" w:rsidP="00D60225">
            <w:pPr>
              <w:pStyle w:val="TableCell"/>
            </w:pPr>
            <w:r w:rsidRPr="002C771E">
              <w:t>CATT</w:t>
            </w:r>
          </w:p>
        </w:tc>
        <w:tc>
          <w:tcPr>
            <w:tcW w:w="1224" w:type="dxa"/>
          </w:tcPr>
          <w:p w:rsidR="00A55702" w:rsidRPr="00E15F54" w:rsidRDefault="00A55702" w:rsidP="00D60225">
            <w:pPr>
              <w:pStyle w:val="TableCell"/>
            </w:pPr>
            <w:r w:rsidRPr="00E15F54">
              <w:t>R4-1905388</w:t>
            </w:r>
          </w:p>
        </w:tc>
        <w:tc>
          <w:tcPr>
            <w:tcW w:w="1727" w:type="dxa"/>
          </w:tcPr>
          <w:p w:rsidR="00A55702" w:rsidRDefault="00166270" w:rsidP="00D60225">
            <w:pPr>
              <w:pStyle w:val="TableCell"/>
            </w:pPr>
            <w:r>
              <w:t>Discussion of implementation</w:t>
            </w:r>
          </w:p>
        </w:tc>
        <w:tc>
          <w:tcPr>
            <w:tcW w:w="4815" w:type="dxa"/>
          </w:tcPr>
          <w:p w:rsidR="00A55702" w:rsidRPr="00806F74" w:rsidRDefault="00A55702" w:rsidP="00D60225">
            <w:pPr>
              <w:pStyle w:val="TableCell"/>
            </w:pPr>
            <w:r w:rsidRPr="00806F74">
              <w:t>Adding “Rank 2 (double layers) for NR-FR1-TM1.1” to Data content of Physical channels and Signals for NR-FR1-TM in TS38.141-1. And update the test procedure in 38.141-1 as to measure time alignment error between the different PDSCH demodulation ref</w:t>
            </w:r>
            <w:r>
              <w:t>erence signals on different ante</w:t>
            </w:r>
            <w:r w:rsidRPr="00806F74">
              <w:t>nna ports on different connectors.</w:t>
            </w:r>
          </w:p>
          <w:p w:rsidR="00A55702" w:rsidRPr="00806F74" w:rsidRDefault="00A55702" w:rsidP="00D60225">
            <w:pPr>
              <w:pStyle w:val="TableCell"/>
            </w:pPr>
            <w:r w:rsidRPr="00806F74">
              <w:t>Adding “Rank 2 (double layers) for NR-FR2-TM1.1” to Data content of Physical channels and Signals for NR-FR2-TM in TS38.141-2. And update the test procedure in 38.141-2 as to measure time alignment error between the different PDSCH demodulation reference signals on different antenna ports on different beams.</w:t>
            </w:r>
          </w:p>
          <w:p w:rsidR="00A55702" w:rsidRPr="008920C9" w:rsidRDefault="00A55702" w:rsidP="00D60225">
            <w:pPr>
              <w:pStyle w:val="TableCell"/>
            </w:pPr>
            <w:r w:rsidRPr="00806F74">
              <w:lastRenderedPageBreak/>
              <w:t>Proposal 3: Remove TX Diversity and replace CRS with PDSCH DMRS for NR for TAE requirement in TS37.105, TS37.145-1 and TS37.145-2.</w:t>
            </w:r>
          </w:p>
        </w:tc>
      </w:tr>
      <w:tr w:rsidR="00A55702" w:rsidTr="00A55702">
        <w:trPr>
          <w:gridAfter w:val="1"/>
          <w:wAfter w:w="10" w:type="dxa"/>
        </w:trPr>
        <w:tc>
          <w:tcPr>
            <w:tcW w:w="1584" w:type="dxa"/>
          </w:tcPr>
          <w:p w:rsidR="00A55702" w:rsidRPr="002C771E" w:rsidRDefault="00A55702" w:rsidP="00D60225">
            <w:pPr>
              <w:pStyle w:val="TableCell"/>
            </w:pPr>
            <w:r w:rsidRPr="002C771E">
              <w:lastRenderedPageBreak/>
              <w:t>Ericsson</w:t>
            </w:r>
          </w:p>
        </w:tc>
        <w:tc>
          <w:tcPr>
            <w:tcW w:w="1224" w:type="dxa"/>
          </w:tcPr>
          <w:p w:rsidR="00A55702" w:rsidRPr="00E15F54" w:rsidRDefault="00A55702" w:rsidP="00D60225">
            <w:pPr>
              <w:pStyle w:val="TableCell"/>
            </w:pPr>
            <w:r w:rsidRPr="00E15F54">
              <w:t>R4-1906686</w:t>
            </w:r>
          </w:p>
        </w:tc>
        <w:tc>
          <w:tcPr>
            <w:tcW w:w="1727" w:type="dxa"/>
          </w:tcPr>
          <w:p w:rsidR="00A55702" w:rsidRDefault="00154151" w:rsidP="00D60225">
            <w:pPr>
              <w:pStyle w:val="TableCell"/>
            </w:pPr>
            <w:r>
              <w:t>Discussion of implementation</w:t>
            </w:r>
          </w:p>
        </w:tc>
        <w:tc>
          <w:tcPr>
            <w:tcW w:w="4815" w:type="dxa"/>
          </w:tcPr>
          <w:p w:rsidR="00A55702" w:rsidRPr="00154151" w:rsidRDefault="00154151" w:rsidP="00D60225">
            <w:pPr>
              <w:pStyle w:val="TableCell"/>
            </w:pPr>
            <w:r>
              <w:t>Support CDM</w:t>
            </w:r>
          </w:p>
        </w:tc>
      </w:tr>
      <w:tr w:rsidR="006D2215" w:rsidTr="006D2215">
        <w:trPr>
          <w:gridAfter w:val="1"/>
          <w:wAfter w:w="10" w:type="dxa"/>
        </w:trPr>
        <w:tc>
          <w:tcPr>
            <w:tcW w:w="9350" w:type="dxa"/>
            <w:gridSpan w:val="4"/>
            <w:shd w:val="clear" w:color="auto" w:fill="E7E6E6" w:themeFill="background2"/>
          </w:tcPr>
          <w:p w:rsidR="006D2215" w:rsidRPr="008920C9" w:rsidRDefault="006D2215" w:rsidP="006D2215">
            <w:pPr>
              <w:pStyle w:val="TableCell"/>
              <w:jc w:val="center"/>
            </w:pPr>
            <w:r w:rsidRPr="00DF3D31">
              <w:t>6.8.3.3 - Test models [</w:t>
            </w:r>
            <w:proofErr w:type="spellStart"/>
            <w:r w:rsidRPr="00DF3D31">
              <w:t>NR_newRAT</w:t>
            </w:r>
            <w:proofErr w:type="spellEnd"/>
            <w:r w:rsidRPr="00DF3D31">
              <w:t>-Perf]</w:t>
            </w:r>
          </w:p>
        </w:tc>
      </w:tr>
      <w:tr w:rsidR="00A55702" w:rsidTr="00A55702">
        <w:trPr>
          <w:gridAfter w:val="1"/>
          <w:wAfter w:w="10" w:type="dxa"/>
        </w:trPr>
        <w:tc>
          <w:tcPr>
            <w:tcW w:w="1584" w:type="dxa"/>
          </w:tcPr>
          <w:p w:rsidR="00A55702" w:rsidRPr="00964B14" w:rsidRDefault="00A55702" w:rsidP="00D60225">
            <w:pPr>
              <w:pStyle w:val="TableCell"/>
            </w:pPr>
            <w:r w:rsidRPr="00964B14">
              <w:t>ZTE</w:t>
            </w:r>
          </w:p>
        </w:tc>
        <w:tc>
          <w:tcPr>
            <w:tcW w:w="1224" w:type="dxa"/>
          </w:tcPr>
          <w:p w:rsidR="00A55702" w:rsidRPr="00F670A3" w:rsidRDefault="00A55702" w:rsidP="00D60225">
            <w:pPr>
              <w:pStyle w:val="TableCell"/>
            </w:pPr>
            <w:r w:rsidRPr="00F670A3">
              <w:t>R4-1906812</w:t>
            </w:r>
          </w:p>
        </w:tc>
        <w:tc>
          <w:tcPr>
            <w:tcW w:w="1727" w:type="dxa"/>
          </w:tcPr>
          <w:p w:rsidR="00A55702" w:rsidRDefault="00154151" w:rsidP="00D60225">
            <w:pPr>
              <w:pStyle w:val="TableCell"/>
            </w:pPr>
            <w:r>
              <w:t>Discussion of WF</w:t>
            </w:r>
          </w:p>
        </w:tc>
        <w:tc>
          <w:tcPr>
            <w:tcW w:w="4815" w:type="dxa"/>
          </w:tcPr>
          <w:p w:rsidR="00A55702" w:rsidRPr="008920C9" w:rsidRDefault="00154151" w:rsidP="00D60225">
            <w:pPr>
              <w:pStyle w:val="TableCell"/>
            </w:pPr>
            <w:r>
              <w:t>Either FDM or CDM</w:t>
            </w:r>
          </w:p>
        </w:tc>
      </w:tr>
      <w:tr w:rsidR="00A55702" w:rsidTr="00A55702">
        <w:trPr>
          <w:gridAfter w:val="1"/>
          <w:wAfter w:w="10" w:type="dxa"/>
        </w:trPr>
        <w:tc>
          <w:tcPr>
            <w:tcW w:w="1584" w:type="dxa"/>
          </w:tcPr>
          <w:p w:rsidR="00A55702" w:rsidRPr="00964B14" w:rsidRDefault="00A55702" w:rsidP="00D60225">
            <w:pPr>
              <w:pStyle w:val="TableCell"/>
            </w:pPr>
            <w:r w:rsidRPr="00964B14">
              <w:t>ZTE</w:t>
            </w:r>
          </w:p>
        </w:tc>
        <w:tc>
          <w:tcPr>
            <w:tcW w:w="1224" w:type="dxa"/>
          </w:tcPr>
          <w:p w:rsidR="00A55702" w:rsidRPr="00F670A3" w:rsidRDefault="00A55702" w:rsidP="00D60225">
            <w:pPr>
              <w:pStyle w:val="TableCell"/>
            </w:pPr>
            <w:r w:rsidRPr="00F670A3">
              <w:t>R4-1906905</w:t>
            </w:r>
          </w:p>
        </w:tc>
        <w:tc>
          <w:tcPr>
            <w:tcW w:w="1727" w:type="dxa"/>
          </w:tcPr>
          <w:p w:rsidR="00A55702" w:rsidRDefault="0055777A" w:rsidP="0055777A">
            <w:pPr>
              <w:pStyle w:val="TableCell"/>
            </w:pPr>
            <w:r>
              <w:t xml:space="preserve">CR: TM for </w:t>
            </w:r>
            <w:r w:rsidRPr="0055777A">
              <w:t>38.141-1</w:t>
            </w:r>
          </w:p>
        </w:tc>
        <w:tc>
          <w:tcPr>
            <w:tcW w:w="4815" w:type="dxa"/>
          </w:tcPr>
          <w:p w:rsidR="00A55702" w:rsidRPr="008920C9" w:rsidRDefault="0055777A" w:rsidP="00D60225">
            <w:pPr>
              <w:pStyle w:val="TableCell"/>
            </w:pPr>
            <w:r>
              <w:t>Add sentence about port</w:t>
            </w:r>
          </w:p>
        </w:tc>
      </w:tr>
      <w:tr w:rsidR="00A55702" w:rsidTr="00A55702">
        <w:trPr>
          <w:gridAfter w:val="1"/>
          <w:wAfter w:w="10" w:type="dxa"/>
        </w:trPr>
        <w:tc>
          <w:tcPr>
            <w:tcW w:w="1584" w:type="dxa"/>
          </w:tcPr>
          <w:p w:rsidR="00A55702" w:rsidRPr="00964B14" w:rsidRDefault="00A55702" w:rsidP="00D60225">
            <w:pPr>
              <w:pStyle w:val="TableCell"/>
            </w:pPr>
            <w:r w:rsidRPr="00964B14">
              <w:t>ZTE</w:t>
            </w:r>
          </w:p>
        </w:tc>
        <w:tc>
          <w:tcPr>
            <w:tcW w:w="1224" w:type="dxa"/>
          </w:tcPr>
          <w:p w:rsidR="00A55702" w:rsidRPr="00F670A3" w:rsidRDefault="00A55702" w:rsidP="00D60225">
            <w:pPr>
              <w:pStyle w:val="TableCell"/>
            </w:pPr>
            <w:r w:rsidRPr="00F670A3">
              <w:t>R4-1906906</w:t>
            </w:r>
          </w:p>
        </w:tc>
        <w:tc>
          <w:tcPr>
            <w:tcW w:w="1727" w:type="dxa"/>
          </w:tcPr>
          <w:p w:rsidR="00A55702" w:rsidRDefault="0055777A" w:rsidP="0055777A">
            <w:pPr>
              <w:pStyle w:val="TableCell"/>
            </w:pPr>
            <w:r>
              <w:t xml:space="preserve">CR: TM for </w:t>
            </w:r>
            <w:r w:rsidRPr="0055777A">
              <w:t>38.141-</w:t>
            </w:r>
            <w:r>
              <w:t>2</w:t>
            </w:r>
          </w:p>
        </w:tc>
        <w:tc>
          <w:tcPr>
            <w:tcW w:w="4815" w:type="dxa"/>
          </w:tcPr>
          <w:p w:rsidR="00A55702" w:rsidRPr="008920C9" w:rsidRDefault="0055777A" w:rsidP="00D60225">
            <w:pPr>
              <w:pStyle w:val="TableCell"/>
            </w:pPr>
            <w:r>
              <w:t>Add sentence about port</w:t>
            </w:r>
          </w:p>
        </w:tc>
      </w:tr>
      <w:tr w:rsidR="00A55702" w:rsidTr="00A55702">
        <w:trPr>
          <w:gridAfter w:val="1"/>
          <w:wAfter w:w="10" w:type="dxa"/>
        </w:trPr>
        <w:tc>
          <w:tcPr>
            <w:tcW w:w="1584" w:type="dxa"/>
          </w:tcPr>
          <w:p w:rsidR="00A55702" w:rsidRPr="00964B14" w:rsidRDefault="00A55702" w:rsidP="00D60225">
            <w:pPr>
              <w:pStyle w:val="TableCell"/>
            </w:pPr>
            <w:r w:rsidRPr="00964B14">
              <w:t>Huawei, HiSilicon</w:t>
            </w:r>
          </w:p>
        </w:tc>
        <w:tc>
          <w:tcPr>
            <w:tcW w:w="1224" w:type="dxa"/>
          </w:tcPr>
          <w:p w:rsidR="00A55702" w:rsidRPr="00F670A3" w:rsidRDefault="00A55702" w:rsidP="00D60225">
            <w:pPr>
              <w:pStyle w:val="TableCell"/>
            </w:pPr>
            <w:r w:rsidRPr="00F670A3">
              <w:t>R4-1906947</w:t>
            </w:r>
          </w:p>
        </w:tc>
        <w:tc>
          <w:tcPr>
            <w:tcW w:w="1727" w:type="dxa"/>
          </w:tcPr>
          <w:p w:rsidR="00A55702" w:rsidRDefault="0055777A" w:rsidP="00D60225">
            <w:pPr>
              <w:pStyle w:val="TableCell"/>
            </w:pPr>
            <w:r>
              <w:t>Discussion of TM</w:t>
            </w:r>
          </w:p>
        </w:tc>
        <w:tc>
          <w:tcPr>
            <w:tcW w:w="4815" w:type="dxa"/>
          </w:tcPr>
          <w:p w:rsidR="00A55702" w:rsidRPr="008920C9" w:rsidRDefault="0055777A" w:rsidP="00D60225">
            <w:pPr>
              <w:pStyle w:val="TableCell"/>
            </w:pPr>
            <w:r>
              <w:t>Ports and other mapping</w:t>
            </w:r>
          </w:p>
        </w:tc>
      </w:tr>
      <w:tr w:rsidR="00DA63AD" w:rsidTr="00A55702">
        <w:tc>
          <w:tcPr>
            <w:tcW w:w="9360" w:type="dxa"/>
            <w:gridSpan w:val="5"/>
            <w:shd w:val="clear" w:color="auto" w:fill="E7E6E6" w:themeFill="background2"/>
          </w:tcPr>
          <w:p w:rsidR="00DA63AD" w:rsidRDefault="00DA63AD" w:rsidP="00DA63AD">
            <w:pPr>
              <w:pStyle w:val="TableCell"/>
              <w:jc w:val="center"/>
            </w:pPr>
            <w:r w:rsidRPr="00C646AB">
              <w:t>6.8.4.2 - TP to TS38.141-1</w:t>
            </w:r>
          </w:p>
        </w:tc>
      </w:tr>
      <w:tr w:rsidR="006F04F9" w:rsidTr="00A55702">
        <w:tc>
          <w:tcPr>
            <w:tcW w:w="1584" w:type="dxa"/>
          </w:tcPr>
          <w:p w:rsidR="006F04F9" w:rsidRPr="001D7247" w:rsidRDefault="006F04F9" w:rsidP="00652DAE">
            <w:pPr>
              <w:pStyle w:val="TableCell"/>
            </w:pPr>
            <w:r w:rsidRPr="001D7247">
              <w:t>CATT</w:t>
            </w:r>
          </w:p>
        </w:tc>
        <w:tc>
          <w:tcPr>
            <w:tcW w:w="1224" w:type="dxa"/>
          </w:tcPr>
          <w:p w:rsidR="006F04F9" w:rsidRPr="00283827" w:rsidRDefault="006F04F9" w:rsidP="00652DAE">
            <w:pPr>
              <w:pStyle w:val="TableCell"/>
            </w:pPr>
            <w:r w:rsidRPr="00283827">
              <w:t>R4-1905389</w:t>
            </w:r>
          </w:p>
        </w:tc>
        <w:tc>
          <w:tcPr>
            <w:tcW w:w="1727" w:type="dxa"/>
          </w:tcPr>
          <w:p w:rsidR="006F04F9" w:rsidRDefault="0055777A" w:rsidP="00652DAE">
            <w:pPr>
              <w:pStyle w:val="TableCell"/>
            </w:pPr>
            <w:r>
              <w:t>CR: 38.141-1</w:t>
            </w:r>
          </w:p>
        </w:tc>
        <w:tc>
          <w:tcPr>
            <w:tcW w:w="4825" w:type="dxa"/>
            <w:gridSpan w:val="2"/>
          </w:tcPr>
          <w:p w:rsidR="006F04F9" w:rsidRPr="008920C9" w:rsidRDefault="0055777A" w:rsidP="00652DAE">
            <w:pPr>
              <w:pStyle w:val="TableCell"/>
            </w:pPr>
            <w:r>
              <w:t>Add sentence about ports</w:t>
            </w:r>
          </w:p>
        </w:tc>
      </w:tr>
      <w:tr w:rsidR="00062AD5" w:rsidTr="00A55702">
        <w:tc>
          <w:tcPr>
            <w:tcW w:w="1584" w:type="dxa"/>
          </w:tcPr>
          <w:p w:rsidR="00062AD5" w:rsidRPr="001D7247" w:rsidRDefault="00062AD5" w:rsidP="00652DAE">
            <w:pPr>
              <w:pStyle w:val="TableCell"/>
            </w:pPr>
            <w:r w:rsidRPr="001D7247">
              <w:t>Huawei, HiSilicon</w:t>
            </w:r>
          </w:p>
        </w:tc>
        <w:tc>
          <w:tcPr>
            <w:tcW w:w="1224" w:type="dxa"/>
          </w:tcPr>
          <w:p w:rsidR="00062AD5" w:rsidRPr="00283827" w:rsidRDefault="00062AD5" w:rsidP="00652DAE">
            <w:pPr>
              <w:pStyle w:val="TableCell"/>
            </w:pPr>
            <w:r w:rsidRPr="00283827">
              <w:t>R4-1906719</w:t>
            </w:r>
          </w:p>
        </w:tc>
        <w:tc>
          <w:tcPr>
            <w:tcW w:w="1727" w:type="dxa"/>
          </w:tcPr>
          <w:p w:rsidR="00062AD5" w:rsidRDefault="00393343" w:rsidP="00652DAE">
            <w:pPr>
              <w:pStyle w:val="TableCell"/>
            </w:pPr>
            <w:r>
              <w:t>CR: 38.141-1</w:t>
            </w:r>
          </w:p>
        </w:tc>
        <w:tc>
          <w:tcPr>
            <w:tcW w:w="4825" w:type="dxa"/>
            <w:gridSpan w:val="2"/>
          </w:tcPr>
          <w:p w:rsidR="00062AD5" w:rsidRPr="008920C9" w:rsidRDefault="00393343" w:rsidP="00652DAE">
            <w:pPr>
              <w:pStyle w:val="TableCell"/>
            </w:pPr>
            <w:r>
              <w:t>Implementation details for TM and port</w:t>
            </w:r>
          </w:p>
        </w:tc>
      </w:tr>
      <w:tr w:rsidR="00A55702" w:rsidTr="00A55702">
        <w:tc>
          <w:tcPr>
            <w:tcW w:w="1584" w:type="dxa"/>
          </w:tcPr>
          <w:p w:rsidR="00A55702" w:rsidRDefault="00A55702" w:rsidP="00D60225">
            <w:pPr>
              <w:pStyle w:val="TableCell"/>
            </w:pPr>
            <w:r w:rsidRPr="001D7247">
              <w:t>Ericsson</w:t>
            </w:r>
          </w:p>
        </w:tc>
        <w:tc>
          <w:tcPr>
            <w:tcW w:w="1224" w:type="dxa"/>
          </w:tcPr>
          <w:p w:rsidR="00A55702" w:rsidRDefault="00A55702" w:rsidP="00D60225">
            <w:pPr>
              <w:pStyle w:val="TableCell"/>
            </w:pPr>
            <w:r w:rsidRPr="00283827">
              <w:t>R4-1907013</w:t>
            </w:r>
          </w:p>
        </w:tc>
        <w:tc>
          <w:tcPr>
            <w:tcW w:w="1727" w:type="dxa"/>
          </w:tcPr>
          <w:p w:rsidR="00A55702" w:rsidRDefault="00B119E1" w:rsidP="00D60225">
            <w:pPr>
              <w:pStyle w:val="TableCell"/>
            </w:pPr>
            <w:r>
              <w:t>CR: 38.141-1</w:t>
            </w:r>
          </w:p>
        </w:tc>
        <w:tc>
          <w:tcPr>
            <w:tcW w:w="4825" w:type="dxa"/>
            <w:gridSpan w:val="2"/>
          </w:tcPr>
          <w:p w:rsidR="00A55702" w:rsidRPr="008920C9" w:rsidRDefault="00B119E1" w:rsidP="00D60225">
            <w:pPr>
              <w:pStyle w:val="TableCell"/>
            </w:pPr>
            <w:r>
              <w:t>Port 0, 2</w:t>
            </w:r>
          </w:p>
        </w:tc>
      </w:tr>
      <w:tr w:rsidR="00DA63AD" w:rsidTr="00A55702">
        <w:tc>
          <w:tcPr>
            <w:tcW w:w="9360" w:type="dxa"/>
            <w:gridSpan w:val="5"/>
            <w:shd w:val="clear" w:color="auto" w:fill="E7E6E6" w:themeFill="background2"/>
          </w:tcPr>
          <w:p w:rsidR="00DA63AD" w:rsidRDefault="00DA63AD" w:rsidP="00DA63AD">
            <w:pPr>
              <w:pStyle w:val="TableCell"/>
              <w:jc w:val="center"/>
            </w:pPr>
            <w:r w:rsidRPr="00DA63AD">
              <w:t>6.8.5.1</w:t>
            </w:r>
            <w:r w:rsidRPr="00C646AB">
              <w:t xml:space="preserve"> - TP to TS38.141-</w:t>
            </w:r>
            <w:r>
              <w:t>2</w:t>
            </w:r>
          </w:p>
        </w:tc>
      </w:tr>
      <w:tr w:rsidR="00B119E1" w:rsidTr="00A55702">
        <w:tc>
          <w:tcPr>
            <w:tcW w:w="1584" w:type="dxa"/>
          </w:tcPr>
          <w:p w:rsidR="00B119E1" w:rsidRPr="00B51285" w:rsidRDefault="00B119E1" w:rsidP="00B119E1">
            <w:pPr>
              <w:pStyle w:val="TableCell"/>
            </w:pPr>
            <w:r w:rsidRPr="00B51285">
              <w:t>CATT</w:t>
            </w:r>
          </w:p>
        </w:tc>
        <w:tc>
          <w:tcPr>
            <w:tcW w:w="1224" w:type="dxa"/>
          </w:tcPr>
          <w:p w:rsidR="00B119E1" w:rsidRPr="007362C9" w:rsidRDefault="00B119E1" w:rsidP="00B119E1">
            <w:pPr>
              <w:pStyle w:val="TableCell"/>
            </w:pPr>
            <w:r w:rsidRPr="007362C9">
              <w:t>R4-1905390</w:t>
            </w:r>
          </w:p>
        </w:tc>
        <w:tc>
          <w:tcPr>
            <w:tcW w:w="1727" w:type="dxa"/>
          </w:tcPr>
          <w:p w:rsidR="00B119E1" w:rsidRDefault="00B119E1" w:rsidP="00B119E1">
            <w:pPr>
              <w:pStyle w:val="TableCell"/>
            </w:pPr>
            <w:r>
              <w:t>CR: 38.141-2</w:t>
            </w:r>
          </w:p>
        </w:tc>
        <w:tc>
          <w:tcPr>
            <w:tcW w:w="4825" w:type="dxa"/>
            <w:gridSpan w:val="2"/>
          </w:tcPr>
          <w:p w:rsidR="00B119E1" w:rsidRPr="008920C9" w:rsidRDefault="00B119E1" w:rsidP="00B119E1">
            <w:pPr>
              <w:pStyle w:val="TableCell"/>
            </w:pPr>
            <w:r>
              <w:t>Add sentence about ports</w:t>
            </w:r>
          </w:p>
        </w:tc>
      </w:tr>
      <w:tr w:rsidR="006F04F9" w:rsidTr="00A55702">
        <w:tc>
          <w:tcPr>
            <w:tcW w:w="1584" w:type="dxa"/>
          </w:tcPr>
          <w:p w:rsidR="006F04F9" w:rsidRDefault="006F04F9" w:rsidP="00652DAE">
            <w:pPr>
              <w:pStyle w:val="TableCell"/>
            </w:pPr>
            <w:r w:rsidRPr="00B51285">
              <w:t>Huawei, HiSilicon</w:t>
            </w:r>
          </w:p>
        </w:tc>
        <w:tc>
          <w:tcPr>
            <w:tcW w:w="1224" w:type="dxa"/>
          </w:tcPr>
          <w:p w:rsidR="006F04F9" w:rsidRDefault="006F04F9" w:rsidP="00652DAE">
            <w:pPr>
              <w:pStyle w:val="TableCell"/>
            </w:pPr>
            <w:r w:rsidRPr="007362C9">
              <w:t>R4-1906720</w:t>
            </w:r>
          </w:p>
        </w:tc>
        <w:tc>
          <w:tcPr>
            <w:tcW w:w="1727" w:type="dxa"/>
          </w:tcPr>
          <w:p w:rsidR="006F04F9" w:rsidRDefault="00C21B90" w:rsidP="00652DAE">
            <w:pPr>
              <w:pStyle w:val="TableCell"/>
            </w:pPr>
            <w:r>
              <w:t>CR: 38.141-2</w:t>
            </w:r>
          </w:p>
        </w:tc>
        <w:tc>
          <w:tcPr>
            <w:tcW w:w="4825" w:type="dxa"/>
            <w:gridSpan w:val="2"/>
          </w:tcPr>
          <w:p w:rsidR="006F04F9" w:rsidRPr="008920C9" w:rsidRDefault="00C21B90" w:rsidP="00652DAE">
            <w:pPr>
              <w:pStyle w:val="TableCell"/>
            </w:pPr>
            <w:r>
              <w:t>Implementation details for TM and port</w:t>
            </w:r>
          </w:p>
        </w:tc>
      </w:tr>
      <w:tr w:rsidR="00A079B0" w:rsidTr="00D60225">
        <w:tc>
          <w:tcPr>
            <w:tcW w:w="9360" w:type="dxa"/>
            <w:gridSpan w:val="5"/>
            <w:shd w:val="clear" w:color="auto" w:fill="E7E6E6" w:themeFill="background2"/>
          </w:tcPr>
          <w:p w:rsidR="00A079B0" w:rsidRPr="008920C9" w:rsidRDefault="00A079B0" w:rsidP="00A079B0">
            <w:pPr>
              <w:pStyle w:val="TableCell"/>
              <w:jc w:val="center"/>
            </w:pPr>
            <w:r w:rsidRPr="00A079B0">
              <w:t>6.8.5.3.1.2 - TP to TS 38.141-2 [</w:t>
            </w:r>
            <w:proofErr w:type="spellStart"/>
            <w:r w:rsidRPr="00A079B0">
              <w:t>NR_newRAT</w:t>
            </w:r>
            <w:proofErr w:type="spellEnd"/>
            <w:r w:rsidRPr="00A079B0">
              <w:t>-Perf]</w:t>
            </w:r>
          </w:p>
        </w:tc>
      </w:tr>
      <w:tr w:rsidR="00C21B90" w:rsidTr="00A079B0">
        <w:tc>
          <w:tcPr>
            <w:tcW w:w="1584" w:type="dxa"/>
          </w:tcPr>
          <w:p w:rsidR="00C21B90" w:rsidRPr="001D7247" w:rsidRDefault="00C21B90" w:rsidP="00C21B90">
            <w:pPr>
              <w:pStyle w:val="TableCell"/>
            </w:pPr>
            <w:r w:rsidRPr="00A079B0">
              <w:t>Ericsson</w:t>
            </w:r>
          </w:p>
        </w:tc>
        <w:tc>
          <w:tcPr>
            <w:tcW w:w="1224" w:type="dxa"/>
          </w:tcPr>
          <w:p w:rsidR="00C21B90" w:rsidRPr="00283827" w:rsidRDefault="00C21B90" w:rsidP="00C21B90">
            <w:pPr>
              <w:pStyle w:val="TableCell"/>
            </w:pPr>
            <w:r w:rsidRPr="00A079B0">
              <w:t>R4-1907014</w:t>
            </w:r>
          </w:p>
        </w:tc>
        <w:tc>
          <w:tcPr>
            <w:tcW w:w="1727" w:type="dxa"/>
          </w:tcPr>
          <w:p w:rsidR="00C21B90" w:rsidRDefault="00C21B90" w:rsidP="00C21B90">
            <w:pPr>
              <w:pStyle w:val="TableCell"/>
            </w:pPr>
            <w:r>
              <w:t>CR: 38.141-2</w:t>
            </w:r>
          </w:p>
        </w:tc>
        <w:tc>
          <w:tcPr>
            <w:tcW w:w="4825" w:type="dxa"/>
            <w:gridSpan w:val="2"/>
          </w:tcPr>
          <w:p w:rsidR="00C21B90" w:rsidRPr="008920C9" w:rsidRDefault="00C21B90" w:rsidP="00C21B90">
            <w:pPr>
              <w:pStyle w:val="TableCell"/>
            </w:pPr>
            <w:r>
              <w:t>Port 0, 2</w:t>
            </w:r>
          </w:p>
        </w:tc>
      </w:tr>
    </w:tbl>
    <w:p w:rsidR="008920C9" w:rsidRDefault="008920C9"/>
    <w:p w:rsidR="00D245FC" w:rsidRDefault="00D245FC" w:rsidP="00D245FC">
      <w:pPr>
        <w:pStyle w:val="Heading3"/>
      </w:pPr>
      <w:r>
        <w:t>Background</w:t>
      </w:r>
    </w:p>
    <w:p w:rsidR="00D245FC" w:rsidRDefault="00D245FC" w:rsidP="00D245FC">
      <w:r>
        <w:t xml:space="preserve">WF </w:t>
      </w:r>
      <w:r w:rsidRPr="00D245FC">
        <w:t>R4-1905123</w:t>
      </w:r>
      <w:r>
        <w:t xml:space="preserve"> (90B)</w:t>
      </w:r>
    </w:p>
    <w:p w:rsidR="00D245FC" w:rsidRDefault="00D245FC" w:rsidP="00D245FC">
      <w:r>
        <w:t xml:space="preserve">Companies are encouraged to provide implementation details for: </w:t>
      </w:r>
    </w:p>
    <w:p w:rsidR="00D245FC" w:rsidRDefault="00D245FC" w:rsidP="00D245FC">
      <w:pPr>
        <w:numPr>
          <w:ilvl w:val="0"/>
          <w:numId w:val="5"/>
        </w:numPr>
      </w:pPr>
      <w:r>
        <w:t>Option 1. Implement TAE testing using</w:t>
      </w:r>
    </w:p>
    <w:p w:rsidR="00D245FC" w:rsidRDefault="00D245FC" w:rsidP="00D245FC">
      <w:pPr>
        <w:numPr>
          <w:ilvl w:val="1"/>
          <w:numId w:val="5"/>
        </w:numPr>
      </w:pPr>
      <w:r>
        <w:t>Option 1A: MIMO: Rank 2 transmission (in which CDM applied to the DMRS)</w:t>
      </w:r>
    </w:p>
    <w:p w:rsidR="00D245FC" w:rsidRDefault="00D245FC" w:rsidP="00D245FC">
      <w:pPr>
        <w:numPr>
          <w:ilvl w:val="1"/>
          <w:numId w:val="5"/>
        </w:numPr>
      </w:pPr>
      <w:r>
        <w:t>Option 1D: implement CDM or FDM of DMRS to emulate TX diversity</w:t>
      </w:r>
    </w:p>
    <w:p w:rsidR="00D245FC" w:rsidRDefault="00D245FC" w:rsidP="00D245FC">
      <w:pPr>
        <w:numPr>
          <w:ilvl w:val="0"/>
          <w:numId w:val="5"/>
        </w:numPr>
      </w:pPr>
      <w:r>
        <w:t xml:space="preserve">Option 2. Introduce </w:t>
      </w:r>
      <w:proofErr w:type="spellStart"/>
      <w:r>
        <w:t>Tx</w:t>
      </w:r>
      <w:proofErr w:type="spellEnd"/>
      <w:r>
        <w:t xml:space="preserve"> polarization if supported for NR based specifications based on future work</w:t>
      </w:r>
    </w:p>
    <w:p w:rsidR="00D245FC" w:rsidRDefault="00D245FC" w:rsidP="00D245FC">
      <w:pPr>
        <w:numPr>
          <w:ilvl w:val="1"/>
          <w:numId w:val="5"/>
        </w:numPr>
      </w:pPr>
      <w:r>
        <w:t>Analysis on how TX polarization can be applied to TAE testing is encouraged by companies prior to implementation of part of the TAE requirement</w:t>
      </w:r>
    </w:p>
    <w:p w:rsidR="00D245FC" w:rsidRDefault="00D245FC" w:rsidP="00D245FC">
      <w:pPr>
        <w:numPr>
          <w:ilvl w:val="1"/>
          <w:numId w:val="5"/>
        </w:numPr>
      </w:pPr>
      <w:r>
        <w:t>Implement TAE testing using</w:t>
      </w:r>
    </w:p>
    <w:p w:rsidR="00D245FC" w:rsidRDefault="00D245FC" w:rsidP="00D245FC">
      <w:pPr>
        <w:numPr>
          <w:ilvl w:val="2"/>
          <w:numId w:val="5"/>
        </w:numPr>
      </w:pPr>
      <w:r>
        <w:t xml:space="preserve">Option 2D: implement CDM or FDM of DMRS </w:t>
      </w:r>
    </w:p>
    <w:p w:rsidR="00D245FC" w:rsidRDefault="00D245FC" w:rsidP="00D245FC">
      <w:r>
        <w:t>Apply the same changes to NR parts in 37 series in next meeting</w:t>
      </w:r>
    </w:p>
    <w:p w:rsidR="00D245FC" w:rsidRDefault="00D245FC" w:rsidP="00D245FC"/>
    <w:p w:rsidR="00592F35" w:rsidRDefault="00D245FC" w:rsidP="00592F35">
      <w:pPr>
        <w:pStyle w:val="Heading3"/>
      </w:pPr>
      <w:r>
        <w:t>WF</w:t>
      </w:r>
      <w:r w:rsidR="009326E9">
        <w:t xml:space="preserve"> for TM design</w:t>
      </w:r>
    </w:p>
    <w:p w:rsidR="008920C9" w:rsidRDefault="00D245FC">
      <w:r>
        <w:t>Observation: how to implement TAE in test models affects changes in specification</w:t>
      </w:r>
    </w:p>
    <w:p w:rsidR="009326E9" w:rsidRPr="009326E9" w:rsidRDefault="009326E9">
      <w:pPr>
        <w:rPr>
          <w:u w:val="single"/>
        </w:rPr>
      </w:pPr>
      <w:r w:rsidRPr="009326E9">
        <w:rPr>
          <w:u w:val="single"/>
        </w:rPr>
        <w:t>Scope</w:t>
      </w:r>
    </w:p>
    <w:p w:rsidR="00416083" w:rsidRDefault="00416083" w:rsidP="00416083">
      <w:pPr>
        <w:numPr>
          <w:ilvl w:val="0"/>
          <w:numId w:val="5"/>
        </w:numPr>
      </w:pPr>
      <w:r>
        <w:t>Determine type of DMRS</w:t>
      </w:r>
    </w:p>
    <w:p w:rsidR="00154151" w:rsidRDefault="00416083" w:rsidP="00416083">
      <w:pPr>
        <w:numPr>
          <w:ilvl w:val="1"/>
          <w:numId w:val="5"/>
        </w:numPr>
      </w:pPr>
      <w:r>
        <w:t>CDM</w:t>
      </w:r>
      <w:r w:rsidR="00154151">
        <w:t>: CATT, Ericsson, Huawei, ZTE</w:t>
      </w:r>
    </w:p>
    <w:p w:rsidR="00416083" w:rsidRDefault="00416083" w:rsidP="00117555">
      <w:pPr>
        <w:numPr>
          <w:ilvl w:val="2"/>
          <w:numId w:val="5"/>
        </w:numPr>
      </w:pPr>
      <w:r>
        <w:t>ports 0, 1 (1000/1001)</w:t>
      </w:r>
      <w:r w:rsidR="00166270">
        <w:t>: CATT</w:t>
      </w:r>
      <w:r w:rsidR="002C6F8E">
        <w:t>, Huawei, ZTE</w:t>
      </w:r>
    </w:p>
    <w:p w:rsidR="00416083" w:rsidRPr="008B3CD0" w:rsidRDefault="00416083" w:rsidP="00416083">
      <w:pPr>
        <w:numPr>
          <w:ilvl w:val="1"/>
          <w:numId w:val="5"/>
        </w:numPr>
      </w:pPr>
      <w:r w:rsidRPr="008B3CD0">
        <w:t>FDM: ports 0, 2 (1000, 1002)</w:t>
      </w:r>
      <w:r w:rsidR="008B3CD0" w:rsidRPr="008B3CD0">
        <w:t>: Ericsson</w:t>
      </w:r>
    </w:p>
    <w:p w:rsidR="00416083" w:rsidRDefault="00416083" w:rsidP="00416083">
      <w:pPr>
        <w:numPr>
          <w:ilvl w:val="1"/>
          <w:numId w:val="5"/>
        </w:numPr>
      </w:pPr>
      <w:r>
        <w:t>Specify mapping rule for 2 layer</w:t>
      </w:r>
      <w:r w:rsidR="00C21B90">
        <w:t>s</w:t>
      </w:r>
    </w:p>
    <w:p w:rsidR="00BD5F46" w:rsidRDefault="00BD5F46" w:rsidP="00BD5F46"/>
    <w:p w:rsidR="00BD5F46" w:rsidRDefault="00BD5F46" w:rsidP="00BD5F46">
      <w:r w:rsidRPr="00BD5F46">
        <w:rPr>
          <w:highlight w:val="green"/>
        </w:rPr>
        <w:t xml:space="preserve">CDM of DM-RS is </w:t>
      </w:r>
      <w:r w:rsidRPr="006B618F">
        <w:rPr>
          <w:highlight w:val="green"/>
        </w:rPr>
        <w:t>agreed together with the use of (1000/1001) to indicate ports</w:t>
      </w:r>
    </w:p>
    <w:p w:rsidR="000C4CEA" w:rsidRPr="000C4CEA" w:rsidRDefault="000C4CEA" w:rsidP="000C4CEA">
      <w:pPr>
        <w:pStyle w:val="ListParagraph"/>
        <w:numPr>
          <w:ilvl w:val="0"/>
          <w:numId w:val="5"/>
        </w:numPr>
      </w:pPr>
      <w:r>
        <w:t>Determine type of PT-RS</w:t>
      </w:r>
    </w:p>
    <w:p w:rsidR="000C4CEA" w:rsidRDefault="000C4CEA" w:rsidP="00DD69E9">
      <w:pPr>
        <w:ind w:left="720"/>
      </w:pPr>
    </w:p>
    <w:p w:rsidR="00D245FC" w:rsidRDefault="00D245FC"/>
    <w:p w:rsidR="00154151" w:rsidRPr="00154151" w:rsidRDefault="00154151">
      <w:pPr>
        <w:rPr>
          <w:u w:val="single"/>
        </w:rPr>
      </w:pPr>
      <w:r w:rsidRPr="00154151">
        <w:rPr>
          <w:u w:val="single"/>
        </w:rPr>
        <w:t>Test model</w:t>
      </w:r>
    </w:p>
    <w:p w:rsidR="00154151" w:rsidRDefault="00154151" w:rsidP="00154151">
      <w:pPr>
        <w:numPr>
          <w:ilvl w:val="0"/>
          <w:numId w:val="5"/>
        </w:numPr>
      </w:pPr>
      <w:r>
        <w:t>38.141-1</w:t>
      </w:r>
      <w:r w:rsidR="00C21B90">
        <w:t xml:space="preserve"> (solution to 38.141-1 applies to 38.141-2)</w:t>
      </w:r>
    </w:p>
    <w:p w:rsidR="00154151" w:rsidRDefault="00154151" w:rsidP="00154151">
      <w:pPr>
        <w:numPr>
          <w:ilvl w:val="1"/>
          <w:numId w:val="5"/>
        </w:numPr>
      </w:pPr>
      <w:r>
        <w:t>Specify port : ZTE</w:t>
      </w:r>
      <w:r w:rsidR="006C2C75">
        <w:t>, CATT</w:t>
      </w:r>
      <w:r w:rsidR="00393343">
        <w:t>, Huawei</w:t>
      </w:r>
    </w:p>
    <w:p w:rsidR="00393343" w:rsidRDefault="00393343" w:rsidP="00393343">
      <w:pPr>
        <w:numPr>
          <w:ilvl w:val="2"/>
          <w:numId w:val="5"/>
        </w:numPr>
      </w:pPr>
      <w:r>
        <w:t>Different interpretations of how to specify ports / layers</w:t>
      </w:r>
    </w:p>
    <w:p w:rsidR="00723407" w:rsidRDefault="00723407" w:rsidP="00723407">
      <w:pPr>
        <w:numPr>
          <w:ilvl w:val="1"/>
          <w:numId w:val="5"/>
        </w:numPr>
      </w:pPr>
      <w:r>
        <w:t xml:space="preserve">Specify mapping from </w:t>
      </w:r>
      <w:proofErr w:type="spellStart"/>
      <w:r>
        <w:t>codeword</w:t>
      </w:r>
      <w:proofErr w:type="spellEnd"/>
      <w:r>
        <w:t>, layer, port (Huawei)</w:t>
      </w:r>
    </w:p>
    <w:p w:rsidR="00154151" w:rsidRDefault="00154151"/>
    <w:p w:rsidR="0055777A" w:rsidRPr="009326E9" w:rsidRDefault="0055777A">
      <w:pPr>
        <w:rPr>
          <w:u w:val="single"/>
        </w:rPr>
      </w:pPr>
      <w:r w:rsidRPr="009326E9">
        <w:rPr>
          <w:u w:val="single"/>
        </w:rPr>
        <w:t>Test procedures</w:t>
      </w:r>
    </w:p>
    <w:p w:rsidR="00B119E1" w:rsidRDefault="006C2C75" w:rsidP="006C2C75">
      <w:pPr>
        <w:numPr>
          <w:ilvl w:val="0"/>
          <w:numId w:val="5"/>
        </w:numPr>
      </w:pPr>
      <w:r>
        <w:t>38.141-1</w:t>
      </w:r>
    </w:p>
    <w:p w:rsidR="0055777A" w:rsidRDefault="006C2C75" w:rsidP="00B119E1">
      <w:pPr>
        <w:numPr>
          <w:ilvl w:val="1"/>
          <w:numId w:val="5"/>
        </w:numPr>
      </w:pPr>
      <w:r>
        <w:t xml:space="preserve">clarify procedure (step 4 in </w:t>
      </w:r>
      <w:r w:rsidRPr="006C2C75">
        <w:t>6.5.4.4.2</w:t>
      </w:r>
      <w:r>
        <w:t>) to discuss ports / connectors</w:t>
      </w:r>
    </w:p>
    <w:p w:rsidR="00D84F54" w:rsidRDefault="00B119E1" w:rsidP="00D84F54">
      <w:pPr>
        <w:numPr>
          <w:ilvl w:val="1"/>
          <w:numId w:val="5"/>
        </w:numPr>
      </w:pPr>
      <w:r>
        <w:t>Clarify port / rank</w:t>
      </w:r>
    </w:p>
    <w:p w:rsidR="00D84F54" w:rsidRDefault="00D84F54" w:rsidP="00D84F54"/>
    <w:p w:rsidR="00D84F54" w:rsidRPr="00D84F54" w:rsidRDefault="00D84F54" w:rsidP="00D84F54">
      <w:pPr>
        <w:rPr>
          <w:highlight w:val="green"/>
        </w:rPr>
      </w:pPr>
      <w:r w:rsidRPr="00D84F54">
        <w:rPr>
          <w:highlight w:val="green"/>
        </w:rPr>
        <w:t xml:space="preserve">R4-1906906 is revised to </w:t>
      </w:r>
      <w:r w:rsidR="00817732">
        <w:rPr>
          <w:highlight w:val="green"/>
        </w:rPr>
        <w:t>(note some changes to the general sections)</w:t>
      </w:r>
    </w:p>
    <w:p w:rsidR="00D84F54" w:rsidRDefault="00817732" w:rsidP="00D84F54">
      <w:r w:rsidRPr="00817732">
        <w:rPr>
          <w:highlight w:val="green"/>
        </w:rPr>
        <w:t xml:space="preserve">R4-1905389 </w:t>
      </w:r>
      <w:r w:rsidR="00D84F54" w:rsidRPr="00817732">
        <w:rPr>
          <w:highlight w:val="green"/>
        </w:rPr>
        <w:t xml:space="preserve">is revised </w:t>
      </w:r>
      <w:r w:rsidR="00D84F54" w:rsidRPr="00D84F54">
        <w:rPr>
          <w:highlight w:val="green"/>
        </w:rPr>
        <w:t>to</w:t>
      </w:r>
      <w:r>
        <w:t xml:space="preserve"> </w:t>
      </w:r>
      <w:r>
        <w:rPr>
          <w:highlight w:val="green"/>
        </w:rPr>
        <w:t>(note some changes to the general sections)</w:t>
      </w:r>
    </w:p>
    <w:p w:rsidR="00D84F54" w:rsidRDefault="00D84F54" w:rsidP="00D84F54"/>
    <w:p w:rsidR="009326E9" w:rsidRDefault="009326E9" w:rsidP="009326E9">
      <w:pPr>
        <w:pStyle w:val="Heading3"/>
      </w:pPr>
      <w:r>
        <w:t>WF for AAS / other changes</w:t>
      </w:r>
    </w:p>
    <w:p w:rsidR="004E2A5D" w:rsidRDefault="004E2A5D" w:rsidP="004E2A5D">
      <w:pPr>
        <w:numPr>
          <w:ilvl w:val="0"/>
          <w:numId w:val="5"/>
        </w:numPr>
      </w:pPr>
      <w:r>
        <w:t>Technical question: should absolute or relative port number be used? Or refer to test model?</w:t>
      </w:r>
    </w:p>
    <w:p w:rsidR="00D245FC" w:rsidRDefault="00C74951" w:rsidP="00C74951">
      <w:pPr>
        <w:numPr>
          <w:ilvl w:val="0"/>
          <w:numId w:val="6"/>
        </w:numPr>
      </w:pPr>
      <w:r>
        <w:t>37.105</w:t>
      </w:r>
    </w:p>
    <w:p w:rsidR="00416083" w:rsidRDefault="004E2A5D" w:rsidP="00416083">
      <w:pPr>
        <w:numPr>
          <w:ilvl w:val="1"/>
          <w:numId w:val="6"/>
        </w:numPr>
      </w:pPr>
      <w:r>
        <w:t>Distinguish between NR / LTE: no change (Huawei) vs detailed reference signal (CATT)</w:t>
      </w:r>
    </w:p>
    <w:p w:rsidR="00416083" w:rsidRDefault="00C74951" w:rsidP="00416083">
      <w:pPr>
        <w:numPr>
          <w:ilvl w:val="0"/>
          <w:numId w:val="6"/>
        </w:numPr>
      </w:pPr>
      <w:r>
        <w:t>37.145-1</w:t>
      </w:r>
      <w:r w:rsidR="00416083">
        <w:t>:</w:t>
      </w:r>
    </w:p>
    <w:p w:rsidR="00416083" w:rsidRDefault="00416083" w:rsidP="00416083">
      <w:pPr>
        <w:numPr>
          <w:ilvl w:val="1"/>
          <w:numId w:val="6"/>
        </w:numPr>
      </w:pPr>
      <w:r>
        <w:t>Distinguish between NR / LTE: minimal (Huawei) vs detailed (CATT)</w:t>
      </w:r>
    </w:p>
    <w:p w:rsidR="00C74951" w:rsidRDefault="00416083" w:rsidP="00416083">
      <w:pPr>
        <w:numPr>
          <w:ilvl w:val="1"/>
          <w:numId w:val="6"/>
        </w:numPr>
      </w:pPr>
      <w:r>
        <w:t xml:space="preserve">Removed </w:t>
      </w:r>
      <w:proofErr w:type="spellStart"/>
      <w:r>
        <w:t>tx</w:t>
      </w:r>
      <w:proofErr w:type="spellEnd"/>
      <w:r>
        <w:t xml:space="preserve"> diversity: ZTE (</w:t>
      </w:r>
      <w:r w:rsidRPr="00C979EC">
        <w:t>R4-1906910</w:t>
      </w:r>
      <w:r>
        <w:t>), CATT (</w:t>
      </w:r>
      <w:r w:rsidRPr="00416083">
        <w:t>R4-1905392</w:t>
      </w:r>
      <w:r>
        <w:t>)</w:t>
      </w:r>
    </w:p>
    <w:p w:rsidR="00416083" w:rsidRDefault="00416083" w:rsidP="00416083">
      <w:pPr>
        <w:numPr>
          <w:ilvl w:val="1"/>
          <w:numId w:val="6"/>
        </w:numPr>
      </w:pPr>
      <w:r>
        <w:t>Introduced port info: Huawei (0, 1), CATT (1000, 1001)</w:t>
      </w:r>
    </w:p>
    <w:p w:rsidR="00C74951" w:rsidRDefault="00C74951" w:rsidP="00C74951">
      <w:pPr>
        <w:numPr>
          <w:ilvl w:val="0"/>
          <w:numId w:val="6"/>
        </w:numPr>
      </w:pPr>
      <w:r>
        <w:t>37.145-2</w:t>
      </w:r>
    </w:p>
    <w:p w:rsidR="00416083" w:rsidRDefault="00416083" w:rsidP="00416083">
      <w:pPr>
        <w:numPr>
          <w:ilvl w:val="1"/>
          <w:numId w:val="6"/>
        </w:numPr>
      </w:pPr>
      <w:r>
        <w:t>Distinguish between NR / LTE: minimal (Huawei) vs detailed (CATT)</w:t>
      </w:r>
    </w:p>
    <w:p w:rsidR="00416083" w:rsidRDefault="00416083" w:rsidP="00416083">
      <w:pPr>
        <w:numPr>
          <w:ilvl w:val="1"/>
          <w:numId w:val="6"/>
        </w:numPr>
      </w:pPr>
      <w:r>
        <w:t xml:space="preserve">Removed </w:t>
      </w:r>
      <w:proofErr w:type="spellStart"/>
      <w:r>
        <w:t>tx</w:t>
      </w:r>
      <w:proofErr w:type="spellEnd"/>
      <w:r>
        <w:t xml:space="preserve"> diversity: ZTE (</w:t>
      </w:r>
      <w:r w:rsidRPr="00C979EC">
        <w:t>R4-190691</w:t>
      </w:r>
      <w:r>
        <w:t>1), CATT (R4-1905393)</w:t>
      </w:r>
    </w:p>
    <w:p w:rsidR="00416083" w:rsidRDefault="00416083" w:rsidP="00416083">
      <w:pPr>
        <w:numPr>
          <w:ilvl w:val="1"/>
          <w:numId w:val="6"/>
        </w:numPr>
      </w:pPr>
      <w:r>
        <w:t>Introduced port info:</w:t>
      </w:r>
      <w:r w:rsidRPr="00416083">
        <w:t xml:space="preserve"> </w:t>
      </w:r>
      <w:r>
        <w:t>Huawei (0, 1), CATT (1000, 1001)</w:t>
      </w:r>
    </w:p>
    <w:p w:rsidR="004E2A5D" w:rsidRDefault="004E2A5D" w:rsidP="004E2A5D">
      <w:pPr>
        <w:numPr>
          <w:ilvl w:val="0"/>
          <w:numId w:val="6"/>
        </w:numPr>
      </w:pPr>
      <w:r w:rsidRPr="0013623C">
        <w:t>37.843</w:t>
      </w:r>
    </w:p>
    <w:p w:rsidR="004E2A5D" w:rsidRDefault="004E2A5D" w:rsidP="004E2A5D">
      <w:pPr>
        <w:numPr>
          <w:ilvl w:val="1"/>
          <w:numId w:val="6"/>
        </w:numPr>
      </w:pPr>
      <w:r>
        <w:t xml:space="preserve">Rational for removing </w:t>
      </w:r>
      <w:proofErr w:type="spellStart"/>
      <w:r>
        <w:t>tx</w:t>
      </w:r>
      <w:proofErr w:type="spellEnd"/>
      <w:r>
        <w:t xml:space="preserve"> diversity (Huawei)</w:t>
      </w:r>
    </w:p>
    <w:p w:rsidR="00F926F4" w:rsidRDefault="00F926F4" w:rsidP="00F926F4">
      <w:pPr>
        <w:numPr>
          <w:ilvl w:val="0"/>
          <w:numId w:val="6"/>
        </w:numPr>
      </w:pPr>
      <w:r w:rsidRPr="00E62C75">
        <w:rPr>
          <w:szCs w:val="18"/>
        </w:rPr>
        <w:t>38.817-02</w:t>
      </w:r>
    </w:p>
    <w:p w:rsidR="00F926F4" w:rsidRDefault="00F926F4" w:rsidP="00F926F4">
      <w:pPr>
        <w:numPr>
          <w:ilvl w:val="1"/>
          <w:numId w:val="6"/>
        </w:numPr>
      </w:pPr>
      <w:r>
        <w:t xml:space="preserve">Rational for removing </w:t>
      </w:r>
      <w:proofErr w:type="spellStart"/>
      <w:r>
        <w:t>tx</w:t>
      </w:r>
      <w:proofErr w:type="spellEnd"/>
      <w:r>
        <w:t xml:space="preserve"> diversity (Huawei)</w:t>
      </w:r>
    </w:p>
    <w:p w:rsidR="001933F5" w:rsidRDefault="001933F5"/>
    <w:p w:rsidR="00817732" w:rsidRPr="00E04AA6" w:rsidRDefault="00817732">
      <w:pPr>
        <w:rPr>
          <w:highlight w:val="green"/>
        </w:rPr>
      </w:pPr>
      <w:r w:rsidRPr="00E04AA6">
        <w:rPr>
          <w:highlight w:val="green"/>
        </w:rPr>
        <w:t>R4-1905391 is revised to</w:t>
      </w:r>
    </w:p>
    <w:p w:rsidR="00817732" w:rsidRPr="00E04AA6" w:rsidRDefault="00817732">
      <w:pPr>
        <w:rPr>
          <w:highlight w:val="green"/>
        </w:rPr>
      </w:pPr>
      <w:r w:rsidRPr="00E04AA6">
        <w:rPr>
          <w:highlight w:val="green"/>
        </w:rPr>
        <w:lastRenderedPageBreak/>
        <w:t>R4-1906718 is revised</w:t>
      </w:r>
      <w:r w:rsidR="00E04AA6" w:rsidRPr="00E04AA6">
        <w:rPr>
          <w:highlight w:val="green"/>
        </w:rPr>
        <w:t xml:space="preserve"> to </w:t>
      </w:r>
    </w:p>
    <w:p w:rsidR="00E04AA6" w:rsidRPr="00E04AA6" w:rsidRDefault="00E04AA6">
      <w:pPr>
        <w:rPr>
          <w:highlight w:val="green"/>
        </w:rPr>
      </w:pPr>
      <w:r w:rsidRPr="00E04AA6">
        <w:rPr>
          <w:highlight w:val="green"/>
        </w:rPr>
        <w:t>R4-1906726 is revised to</w:t>
      </w:r>
    </w:p>
    <w:p w:rsidR="00E04AA6" w:rsidRDefault="00E04AA6">
      <w:r w:rsidRPr="00E04AA6">
        <w:rPr>
          <w:szCs w:val="18"/>
          <w:highlight w:val="green"/>
        </w:rPr>
        <w:t>R4-1906725 is revised to</w:t>
      </w:r>
    </w:p>
    <w:p w:rsidR="001933F5" w:rsidRDefault="001933F5" w:rsidP="001933F5">
      <w:pPr>
        <w:pStyle w:val="Heading1"/>
      </w:pPr>
      <w:r>
        <w:t>EVM</w:t>
      </w:r>
    </w:p>
    <w:p w:rsidR="001933F5" w:rsidRPr="001933F5" w:rsidRDefault="001933F5" w:rsidP="001933F5">
      <w:pPr>
        <w:pStyle w:val="Heading2"/>
      </w:pPr>
      <w:bookmarkStart w:id="2" w:name="_Ref8202544"/>
      <w:r>
        <w:t>Signal</w:t>
      </w:r>
      <w:r w:rsidR="009E7A44">
        <w:t xml:space="preserve"> </w:t>
      </w:r>
      <w:r w:rsidR="009E7A44">
        <w:sym w:font="Symbol" w:char="F0AE"/>
      </w:r>
      <w:r>
        <w:t xml:space="preserve"> Waveform</w:t>
      </w:r>
      <w:bookmarkEnd w:id="2"/>
    </w:p>
    <w:p w:rsidR="001933F5" w:rsidRDefault="006F54E2" w:rsidP="009F2DF7">
      <w:pPr>
        <w:pStyle w:val="Heading3"/>
      </w:pPr>
      <w:r>
        <w:t xml:space="preserve">4 </w:t>
      </w:r>
      <w:r w:rsidR="009F2DF7">
        <w:t>Contributions</w:t>
      </w:r>
    </w:p>
    <w:tbl>
      <w:tblPr>
        <w:tblStyle w:val="TableGrid"/>
        <w:tblW w:w="0" w:type="auto"/>
        <w:tblLayout w:type="fixed"/>
        <w:tblLook w:val="04A0" w:firstRow="1" w:lastRow="0" w:firstColumn="1" w:lastColumn="0" w:noHBand="0" w:noVBand="1"/>
      </w:tblPr>
      <w:tblGrid>
        <w:gridCol w:w="1219"/>
        <w:gridCol w:w="1368"/>
        <w:gridCol w:w="1368"/>
        <w:gridCol w:w="5395"/>
      </w:tblGrid>
      <w:tr w:rsidR="009F2DF7" w:rsidTr="006D2215">
        <w:tc>
          <w:tcPr>
            <w:tcW w:w="1219" w:type="dxa"/>
          </w:tcPr>
          <w:p w:rsidR="009F2DF7" w:rsidRDefault="009F2DF7" w:rsidP="00D40BE6">
            <w:pPr>
              <w:pStyle w:val="TableCell"/>
            </w:pPr>
            <w:r>
              <w:t>Source</w:t>
            </w:r>
          </w:p>
        </w:tc>
        <w:tc>
          <w:tcPr>
            <w:tcW w:w="1368" w:type="dxa"/>
          </w:tcPr>
          <w:p w:rsidR="009F2DF7" w:rsidRDefault="009F2DF7" w:rsidP="00D40BE6">
            <w:pPr>
              <w:pStyle w:val="TableCell"/>
            </w:pPr>
            <w:r>
              <w:t>Contribution</w:t>
            </w:r>
          </w:p>
        </w:tc>
        <w:tc>
          <w:tcPr>
            <w:tcW w:w="1368" w:type="dxa"/>
          </w:tcPr>
          <w:p w:rsidR="009F2DF7" w:rsidRDefault="009F2DF7" w:rsidP="00D40BE6">
            <w:pPr>
              <w:pStyle w:val="TableCell"/>
            </w:pPr>
            <w:r>
              <w:t xml:space="preserve">Spec / </w:t>
            </w:r>
            <w:proofErr w:type="spellStart"/>
            <w:r>
              <w:t>Subclause</w:t>
            </w:r>
            <w:proofErr w:type="spellEnd"/>
          </w:p>
        </w:tc>
        <w:tc>
          <w:tcPr>
            <w:tcW w:w="5395" w:type="dxa"/>
          </w:tcPr>
          <w:p w:rsidR="009F2DF7" w:rsidRDefault="009F2DF7" w:rsidP="00D40BE6">
            <w:pPr>
              <w:pStyle w:val="TableCell"/>
            </w:pPr>
            <w:r>
              <w:t>Comment</w:t>
            </w:r>
          </w:p>
        </w:tc>
      </w:tr>
      <w:tr w:rsidR="006D2215" w:rsidTr="006D2215">
        <w:tc>
          <w:tcPr>
            <w:tcW w:w="9350" w:type="dxa"/>
            <w:gridSpan w:val="4"/>
            <w:shd w:val="clear" w:color="auto" w:fill="E7E6E6" w:themeFill="background2"/>
          </w:tcPr>
          <w:p w:rsidR="006D2215" w:rsidRDefault="006D2215" w:rsidP="006D2215">
            <w:pPr>
              <w:pStyle w:val="TableCell"/>
              <w:jc w:val="center"/>
            </w:pPr>
            <w:r w:rsidRPr="00592F35">
              <w:t>6.7.2.4.2 - Others [</w:t>
            </w:r>
            <w:proofErr w:type="spellStart"/>
            <w:r w:rsidRPr="00592F35">
              <w:t>NR_newRAT</w:t>
            </w:r>
            <w:proofErr w:type="spellEnd"/>
            <w:r w:rsidRPr="00592F35">
              <w:t>-Core]</w:t>
            </w:r>
          </w:p>
        </w:tc>
      </w:tr>
      <w:tr w:rsidR="009F2DF7" w:rsidTr="006D2215">
        <w:tc>
          <w:tcPr>
            <w:tcW w:w="1219" w:type="dxa"/>
          </w:tcPr>
          <w:p w:rsidR="009F2DF7" w:rsidRPr="000E3E2B" w:rsidRDefault="009F2DF7" w:rsidP="00592F35">
            <w:pPr>
              <w:pStyle w:val="TableCell"/>
            </w:pPr>
            <w:r w:rsidRPr="000E3E2B">
              <w:t>Nokia, Nokia Shanghai Bell</w:t>
            </w:r>
          </w:p>
        </w:tc>
        <w:tc>
          <w:tcPr>
            <w:tcW w:w="1368" w:type="dxa"/>
          </w:tcPr>
          <w:p w:rsidR="009F2DF7" w:rsidRPr="007A2751" w:rsidRDefault="009F2DF7" w:rsidP="00592F35">
            <w:pPr>
              <w:pStyle w:val="TableCell"/>
            </w:pPr>
            <w:r w:rsidRPr="007A2751">
              <w:t>R4-1906006</w:t>
            </w:r>
          </w:p>
        </w:tc>
        <w:tc>
          <w:tcPr>
            <w:tcW w:w="1368" w:type="dxa"/>
          </w:tcPr>
          <w:p w:rsidR="009F2DF7" w:rsidRDefault="009F2DF7" w:rsidP="00592F35">
            <w:pPr>
              <w:pStyle w:val="TableCell"/>
            </w:pPr>
            <w:r>
              <w:t xml:space="preserve">38.104: </w:t>
            </w:r>
            <w:r w:rsidRPr="009F2DF7">
              <w:t>6.5.2.1, 9.6.2.1, B.6, C.6</w:t>
            </w:r>
          </w:p>
        </w:tc>
        <w:tc>
          <w:tcPr>
            <w:tcW w:w="5395" w:type="dxa"/>
          </w:tcPr>
          <w:p w:rsidR="009F2DF7" w:rsidRDefault="009F2DF7" w:rsidP="00592F35">
            <w:pPr>
              <w:pStyle w:val="TableCell"/>
            </w:pPr>
            <w:r w:rsidRPr="009F2DF7">
              <w:t>Replacing the term “reference signal” to the alternative term “reference waveform” in the sections: 6.5.2, B.5.1, B.6, C.5.1, C.6</w:t>
            </w:r>
          </w:p>
        </w:tc>
      </w:tr>
      <w:tr w:rsidR="006D2215" w:rsidTr="006D2215">
        <w:tc>
          <w:tcPr>
            <w:tcW w:w="9350" w:type="dxa"/>
            <w:gridSpan w:val="4"/>
            <w:shd w:val="clear" w:color="auto" w:fill="E7E6E6" w:themeFill="background2"/>
          </w:tcPr>
          <w:p w:rsidR="006D2215" w:rsidRDefault="006D2215" w:rsidP="006D2215">
            <w:pPr>
              <w:pStyle w:val="TableCell"/>
              <w:jc w:val="center"/>
            </w:pPr>
            <w:r w:rsidRPr="00C646AB">
              <w:t>6.8.4.2 - TP to TS38.141-1</w:t>
            </w:r>
          </w:p>
        </w:tc>
      </w:tr>
      <w:tr w:rsidR="0033659B" w:rsidTr="006D2215">
        <w:tc>
          <w:tcPr>
            <w:tcW w:w="1219" w:type="dxa"/>
          </w:tcPr>
          <w:p w:rsidR="0033659B" w:rsidRPr="001D7247" w:rsidRDefault="0033659B" w:rsidP="00652DAE">
            <w:pPr>
              <w:pStyle w:val="TableCell"/>
            </w:pPr>
            <w:r w:rsidRPr="001D7247">
              <w:t>Nokia, Nokia Shanghai Bell</w:t>
            </w:r>
          </w:p>
        </w:tc>
        <w:tc>
          <w:tcPr>
            <w:tcW w:w="1368" w:type="dxa"/>
          </w:tcPr>
          <w:p w:rsidR="0033659B" w:rsidRPr="00283827" w:rsidRDefault="0033659B" w:rsidP="00652DAE">
            <w:pPr>
              <w:pStyle w:val="TableCell"/>
            </w:pPr>
            <w:r w:rsidRPr="00283827">
              <w:t>R4-1906007</w:t>
            </w:r>
          </w:p>
        </w:tc>
        <w:tc>
          <w:tcPr>
            <w:tcW w:w="1368" w:type="dxa"/>
          </w:tcPr>
          <w:p w:rsidR="0033659B" w:rsidRDefault="009E7A44" w:rsidP="00652DAE">
            <w:pPr>
              <w:pStyle w:val="TableCell"/>
            </w:pPr>
            <w:r>
              <w:t>38.141-1</w:t>
            </w:r>
          </w:p>
        </w:tc>
        <w:tc>
          <w:tcPr>
            <w:tcW w:w="5395" w:type="dxa"/>
          </w:tcPr>
          <w:p w:rsidR="0033659B" w:rsidRPr="008920C9" w:rsidRDefault="00074C4B" w:rsidP="00652DAE">
            <w:pPr>
              <w:pStyle w:val="TableCell"/>
            </w:pPr>
            <w:r w:rsidRPr="009F2DF7">
              <w:t>Replacing the term “reference signal” to the alternative term “reference waveform”</w:t>
            </w:r>
          </w:p>
        </w:tc>
      </w:tr>
      <w:tr w:rsidR="006D2215" w:rsidTr="006D2215">
        <w:tc>
          <w:tcPr>
            <w:tcW w:w="9350" w:type="dxa"/>
            <w:gridSpan w:val="4"/>
            <w:shd w:val="clear" w:color="auto" w:fill="E7E6E6" w:themeFill="background2"/>
          </w:tcPr>
          <w:p w:rsidR="006D2215" w:rsidRDefault="006D2215" w:rsidP="00D60225">
            <w:pPr>
              <w:pStyle w:val="TableCell"/>
              <w:jc w:val="center"/>
            </w:pPr>
            <w:r w:rsidRPr="00CA303B">
              <w:t>6.8.3 - Common for 38.141-1 and 38.141-2 [</w:t>
            </w:r>
            <w:proofErr w:type="spellStart"/>
            <w:r w:rsidRPr="00CA303B">
              <w:t>NR_newRAT</w:t>
            </w:r>
            <w:proofErr w:type="spellEnd"/>
            <w:r w:rsidRPr="00CA303B">
              <w:t>-Perf]</w:t>
            </w:r>
          </w:p>
        </w:tc>
      </w:tr>
      <w:tr w:rsidR="00CC33AA" w:rsidTr="006D2215">
        <w:tc>
          <w:tcPr>
            <w:tcW w:w="1219" w:type="dxa"/>
          </w:tcPr>
          <w:p w:rsidR="00CC33AA" w:rsidRPr="002C771E" w:rsidRDefault="00CC33AA" w:rsidP="00D60225">
            <w:pPr>
              <w:pStyle w:val="TableCell"/>
            </w:pPr>
            <w:r w:rsidRPr="002C771E">
              <w:t>Nokia, Nokia Shanghai Bell</w:t>
            </w:r>
          </w:p>
        </w:tc>
        <w:tc>
          <w:tcPr>
            <w:tcW w:w="1368" w:type="dxa"/>
          </w:tcPr>
          <w:p w:rsidR="00CC33AA" w:rsidRPr="00E15F54" w:rsidRDefault="00CC33AA" w:rsidP="00D60225">
            <w:pPr>
              <w:pStyle w:val="TableCell"/>
            </w:pPr>
            <w:r w:rsidRPr="00E15F54">
              <w:t>R4-1906005</w:t>
            </w:r>
          </w:p>
        </w:tc>
        <w:tc>
          <w:tcPr>
            <w:tcW w:w="1368" w:type="dxa"/>
          </w:tcPr>
          <w:p w:rsidR="00CC33AA" w:rsidRDefault="00074C4B" w:rsidP="00D60225">
            <w:pPr>
              <w:pStyle w:val="TableCell"/>
            </w:pPr>
            <w:r>
              <w:t>discussion</w:t>
            </w:r>
          </w:p>
        </w:tc>
        <w:tc>
          <w:tcPr>
            <w:tcW w:w="5395" w:type="dxa"/>
          </w:tcPr>
          <w:p w:rsidR="00CC33AA" w:rsidRDefault="00CC33AA" w:rsidP="00D60225">
            <w:pPr>
              <w:pStyle w:val="TableCell"/>
            </w:pPr>
            <w:r w:rsidRPr="00806F74">
              <w:t>Proposal: For consistency, rename the term “reference signal” in the EVM context where it is not used in the sense of TS 38.211 to the alternative term “reference waveform” in the NR BS core (TS 38.104) and test specifications (TS 38.141-1 and TS 38.141-2) in Rel-15 (including NR TR 38.817-02).</w:t>
            </w:r>
          </w:p>
        </w:tc>
      </w:tr>
      <w:tr w:rsidR="006D2215" w:rsidTr="00D60225">
        <w:tc>
          <w:tcPr>
            <w:tcW w:w="9350" w:type="dxa"/>
            <w:gridSpan w:val="4"/>
            <w:shd w:val="clear" w:color="auto" w:fill="E7E6E6" w:themeFill="background2"/>
          </w:tcPr>
          <w:p w:rsidR="006D2215" w:rsidRDefault="006D2215" w:rsidP="00D60225">
            <w:pPr>
              <w:pStyle w:val="TableCell"/>
              <w:jc w:val="center"/>
            </w:pPr>
            <w:r w:rsidRPr="006D2215">
              <w:t>6.8.5.1 - Common to FR1 and FR2 radiated conformance testing [</w:t>
            </w:r>
            <w:proofErr w:type="spellStart"/>
            <w:r w:rsidRPr="006D2215">
              <w:t>NR_newRAT</w:t>
            </w:r>
            <w:proofErr w:type="spellEnd"/>
            <w:r w:rsidRPr="006D2215">
              <w:t>-Perf]</w:t>
            </w:r>
          </w:p>
        </w:tc>
      </w:tr>
      <w:tr w:rsidR="006D2215" w:rsidTr="00D60225">
        <w:tc>
          <w:tcPr>
            <w:tcW w:w="1219" w:type="dxa"/>
          </w:tcPr>
          <w:p w:rsidR="006D2215" w:rsidRPr="001D7247" w:rsidRDefault="006D2215" w:rsidP="00D60225">
            <w:pPr>
              <w:pStyle w:val="TableCell"/>
            </w:pPr>
            <w:r w:rsidRPr="001D7247">
              <w:t>Nokia, Nokia Shanghai Bell</w:t>
            </w:r>
          </w:p>
        </w:tc>
        <w:tc>
          <w:tcPr>
            <w:tcW w:w="1368" w:type="dxa"/>
          </w:tcPr>
          <w:p w:rsidR="006D2215" w:rsidRPr="00283827" w:rsidRDefault="006D2215" w:rsidP="00D60225">
            <w:pPr>
              <w:pStyle w:val="TableCell"/>
            </w:pPr>
            <w:r>
              <w:t>R4-1906008</w:t>
            </w:r>
          </w:p>
        </w:tc>
        <w:tc>
          <w:tcPr>
            <w:tcW w:w="1368" w:type="dxa"/>
          </w:tcPr>
          <w:p w:rsidR="006D2215" w:rsidRDefault="00074C4B" w:rsidP="00D60225">
            <w:pPr>
              <w:pStyle w:val="TableCell"/>
            </w:pPr>
            <w:r>
              <w:t>38.141-2</w:t>
            </w:r>
          </w:p>
        </w:tc>
        <w:tc>
          <w:tcPr>
            <w:tcW w:w="5395" w:type="dxa"/>
          </w:tcPr>
          <w:p w:rsidR="006D2215" w:rsidRPr="008920C9" w:rsidRDefault="00074C4B" w:rsidP="00D60225">
            <w:pPr>
              <w:pStyle w:val="TableCell"/>
            </w:pPr>
            <w:r w:rsidRPr="009F2DF7">
              <w:t>Replacing the term “reference signal” to the alternative term “reference waveform”</w:t>
            </w:r>
          </w:p>
        </w:tc>
      </w:tr>
    </w:tbl>
    <w:p w:rsidR="009F2DF7" w:rsidRDefault="009F2DF7"/>
    <w:p w:rsidR="00592F35" w:rsidRDefault="00592F35" w:rsidP="00592F35">
      <w:pPr>
        <w:pStyle w:val="Heading3"/>
      </w:pPr>
      <w:r>
        <w:t>Discussion</w:t>
      </w:r>
    </w:p>
    <w:p w:rsidR="00592F35" w:rsidRDefault="009E7A44">
      <w:r>
        <w:t>Replace “reference signal” by “reference waveform” to avoid confusion with DM-RS</w:t>
      </w:r>
    </w:p>
    <w:p w:rsidR="007D49B9" w:rsidRDefault="007D49B9"/>
    <w:p w:rsidR="007D49B9" w:rsidRDefault="007D49B9" w:rsidP="007D49B9">
      <w:proofErr w:type="spellStart"/>
      <w:r>
        <w:t>Keysight</w:t>
      </w:r>
      <w:proofErr w:type="spellEnd"/>
      <w:r>
        <w:t xml:space="preserve">: it is ok to just change </w:t>
      </w:r>
      <w:r w:rsidRPr="007D49B9">
        <w:t xml:space="preserve">“reference signal” </w:t>
      </w:r>
      <w:r>
        <w:t xml:space="preserve">to </w:t>
      </w:r>
      <w:r w:rsidRPr="007D49B9">
        <w:t>“reference waveform”</w:t>
      </w:r>
      <w:r>
        <w:t xml:space="preserve"> in both 38.104 and 38.141</w:t>
      </w:r>
    </w:p>
    <w:p w:rsidR="007D49B9" w:rsidRPr="007D49B9" w:rsidRDefault="007D49B9" w:rsidP="007D49B9">
      <w:r>
        <w:t>AH chair: this is not a good idea since it looks confusing with “</w:t>
      </w:r>
      <w:r w:rsidRPr="007D49B9">
        <w:t>Modulation quality is defined by the difference between the measured carrier sign</w:t>
      </w:r>
      <w:r>
        <w:t>al and a reference waveform</w:t>
      </w:r>
      <w:r w:rsidRPr="007D49B9">
        <w:t>.</w:t>
      </w:r>
      <w:r>
        <w:t>”</w:t>
      </w:r>
      <w:r w:rsidR="003D6F0F">
        <w:t xml:space="preserve"> with this change.</w:t>
      </w:r>
    </w:p>
    <w:p w:rsidR="007D49B9" w:rsidRDefault="007D49B9"/>
    <w:p w:rsidR="009E7A44" w:rsidRDefault="009E7A44" w:rsidP="009E7A44">
      <w:pPr>
        <w:pStyle w:val="Heading3"/>
      </w:pPr>
      <w:r>
        <w:t>WF</w:t>
      </w:r>
    </w:p>
    <w:p w:rsidR="009E7A44" w:rsidRPr="000E01AD" w:rsidRDefault="007D49B9" w:rsidP="007D49B9">
      <w:pPr>
        <w:rPr>
          <w:highlight w:val="green"/>
        </w:rPr>
      </w:pPr>
      <w:r w:rsidRPr="000E01AD">
        <w:rPr>
          <w:highlight w:val="green"/>
        </w:rPr>
        <w:t>Change “reference signal” to “ideal signal”</w:t>
      </w:r>
    </w:p>
    <w:p w:rsidR="002C3C49" w:rsidRPr="007D49B9" w:rsidRDefault="002C3C49" w:rsidP="007D49B9">
      <w:r w:rsidRPr="000E01AD">
        <w:rPr>
          <w:highlight w:val="green"/>
        </w:rPr>
        <w:t>R4-1906006, R4-1906007, R4-1906008 are revised to reflect this change.</w:t>
      </w:r>
    </w:p>
    <w:p w:rsidR="009F2DF7" w:rsidRDefault="009F2DF7"/>
    <w:p w:rsidR="00592F35" w:rsidRPr="001933F5" w:rsidRDefault="00592F35" w:rsidP="00592F35">
      <w:pPr>
        <w:pStyle w:val="Heading2"/>
      </w:pPr>
      <w:bookmarkStart w:id="3" w:name="_Ref8202536"/>
      <w:r>
        <w:t>EVM Core cleanup</w:t>
      </w:r>
      <w:bookmarkEnd w:id="3"/>
    </w:p>
    <w:p w:rsidR="00592F35" w:rsidRDefault="006F54E2" w:rsidP="00592F35">
      <w:pPr>
        <w:pStyle w:val="Heading3"/>
      </w:pPr>
      <w:r>
        <w:t xml:space="preserve">3 </w:t>
      </w:r>
      <w:r w:rsidR="00592F35">
        <w:t>Contributions</w:t>
      </w:r>
    </w:p>
    <w:tbl>
      <w:tblPr>
        <w:tblStyle w:val="TableGrid"/>
        <w:tblW w:w="0" w:type="auto"/>
        <w:tblLayout w:type="fixed"/>
        <w:tblLook w:val="04A0" w:firstRow="1" w:lastRow="0" w:firstColumn="1" w:lastColumn="0" w:noHBand="0" w:noVBand="1"/>
      </w:tblPr>
      <w:tblGrid>
        <w:gridCol w:w="1219"/>
        <w:gridCol w:w="1368"/>
        <w:gridCol w:w="1368"/>
        <w:gridCol w:w="5395"/>
      </w:tblGrid>
      <w:tr w:rsidR="00592F35" w:rsidTr="00D40BE6">
        <w:tc>
          <w:tcPr>
            <w:tcW w:w="1219" w:type="dxa"/>
          </w:tcPr>
          <w:p w:rsidR="00592F35" w:rsidRDefault="00592F35" w:rsidP="00592F35">
            <w:pPr>
              <w:pStyle w:val="TableCell"/>
            </w:pPr>
            <w:r>
              <w:t>Source</w:t>
            </w:r>
          </w:p>
        </w:tc>
        <w:tc>
          <w:tcPr>
            <w:tcW w:w="1368" w:type="dxa"/>
          </w:tcPr>
          <w:p w:rsidR="00592F35" w:rsidRDefault="00592F35" w:rsidP="00592F35">
            <w:pPr>
              <w:pStyle w:val="TableCell"/>
            </w:pPr>
            <w:r>
              <w:t>Contribution</w:t>
            </w:r>
          </w:p>
        </w:tc>
        <w:tc>
          <w:tcPr>
            <w:tcW w:w="1368" w:type="dxa"/>
          </w:tcPr>
          <w:p w:rsidR="00592F35" w:rsidRDefault="00592F35" w:rsidP="00592F35">
            <w:pPr>
              <w:pStyle w:val="TableCell"/>
            </w:pPr>
            <w:r>
              <w:t xml:space="preserve">Spec / </w:t>
            </w:r>
            <w:proofErr w:type="spellStart"/>
            <w:r>
              <w:t>Subclause</w:t>
            </w:r>
            <w:proofErr w:type="spellEnd"/>
          </w:p>
        </w:tc>
        <w:tc>
          <w:tcPr>
            <w:tcW w:w="5395" w:type="dxa"/>
          </w:tcPr>
          <w:p w:rsidR="00592F35" w:rsidRDefault="00592F35" w:rsidP="00592F35">
            <w:pPr>
              <w:pStyle w:val="TableCell"/>
            </w:pPr>
            <w:r>
              <w:t>Comment</w:t>
            </w:r>
          </w:p>
        </w:tc>
      </w:tr>
      <w:tr w:rsidR="00286371" w:rsidTr="00D60225">
        <w:tc>
          <w:tcPr>
            <w:tcW w:w="9350" w:type="dxa"/>
            <w:gridSpan w:val="4"/>
            <w:shd w:val="clear" w:color="auto" w:fill="E7E6E6" w:themeFill="background2"/>
          </w:tcPr>
          <w:p w:rsidR="00286371" w:rsidRDefault="00286371" w:rsidP="00286371">
            <w:pPr>
              <w:pStyle w:val="TableCell"/>
              <w:jc w:val="center"/>
            </w:pPr>
            <w:r w:rsidRPr="00592F35">
              <w:t>6.7.2.4.2 - Others [</w:t>
            </w:r>
            <w:proofErr w:type="spellStart"/>
            <w:r w:rsidRPr="00592F35">
              <w:t>NR_newRAT</w:t>
            </w:r>
            <w:proofErr w:type="spellEnd"/>
            <w:r w:rsidRPr="00592F35">
              <w:t>-Core]</w:t>
            </w:r>
          </w:p>
        </w:tc>
      </w:tr>
      <w:tr w:rsidR="00592F35" w:rsidTr="00D40BE6">
        <w:tc>
          <w:tcPr>
            <w:tcW w:w="1219" w:type="dxa"/>
          </w:tcPr>
          <w:p w:rsidR="00592F35" w:rsidRDefault="00592F35" w:rsidP="00592F35">
            <w:pPr>
              <w:pStyle w:val="TableCell"/>
            </w:pPr>
            <w:r w:rsidRPr="000E3E2B">
              <w:lastRenderedPageBreak/>
              <w:t>NTT DoCoMo</w:t>
            </w:r>
          </w:p>
        </w:tc>
        <w:tc>
          <w:tcPr>
            <w:tcW w:w="1368" w:type="dxa"/>
          </w:tcPr>
          <w:p w:rsidR="00592F35" w:rsidRDefault="00592F35" w:rsidP="00592F35">
            <w:pPr>
              <w:pStyle w:val="TableCell"/>
            </w:pPr>
            <w:r w:rsidRPr="007A2751">
              <w:t>R4-1907156</w:t>
            </w:r>
          </w:p>
        </w:tc>
        <w:tc>
          <w:tcPr>
            <w:tcW w:w="1368" w:type="dxa"/>
          </w:tcPr>
          <w:p w:rsidR="00592F35" w:rsidRDefault="00592F35" w:rsidP="00592F35">
            <w:pPr>
              <w:pStyle w:val="TableCell"/>
            </w:pPr>
            <w:r>
              <w:t xml:space="preserve">38.104: </w:t>
            </w:r>
            <w:r w:rsidRPr="00592F35">
              <w:t>6.5.2.3, 9.6.2.3.1</w:t>
            </w:r>
          </w:p>
        </w:tc>
        <w:tc>
          <w:tcPr>
            <w:tcW w:w="5395" w:type="dxa"/>
          </w:tcPr>
          <w:p w:rsidR="00592F35" w:rsidRDefault="00592F35" w:rsidP="00592F35">
            <w:pPr>
              <w:pStyle w:val="TableCell"/>
            </w:pPr>
            <w:r w:rsidRPr="00592F35">
              <w:t>The minimum symbol allocation of CORESET is one symbol, and PUSCH can be assigned to the second symbol of a slot. Basically, as a core requirement, EVM requirements should be complied in all PUSCH resources. Therefore, it is not necessary to describe the start symbol of EVM measurement in the core specification.</w:t>
            </w:r>
          </w:p>
          <w:p w:rsidR="00592F35" w:rsidRDefault="00592F35" w:rsidP="00592F35">
            <w:pPr>
              <w:pStyle w:val="TableCell"/>
            </w:pPr>
            <w:r>
              <w:t>Removal sentence about starting point</w:t>
            </w:r>
          </w:p>
        </w:tc>
      </w:tr>
      <w:tr w:rsidR="00286371" w:rsidRPr="005302FF" w:rsidTr="00286371">
        <w:tc>
          <w:tcPr>
            <w:tcW w:w="9350" w:type="dxa"/>
            <w:gridSpan w:val="4"/>
            <w:shd w:val="clear" w:color="auto" w:fill="E7E6E6" w:themeFill="background2"/>
          </w:tcPr>
          <w:p w:rsidR="00286371" w:rsidRPr="00E62C75" w:rsidRDefault="00286371" w:rsidP="00286371">
            <w:pPr>
              <w:pStyle w:val="TableCell"/>
              <w:jc w:val="center"/>
              <w:rPr>
                <w:szCs w:val="18"/>
              </w:rPr>
            </w:pPr>
            <w:r w:rsidRPr="00E62C75">
              <w:rPr>
                <w:szCs w:val="18"/>
              </w:rPr>
              <w:t>6.8.2.3 - NR conformance testing specifications</w:t>
            </w:r>
          </w:p>
        </w:tc>
      </w:tr>
      <w:tr w:rsidR="001D46D0" w:rsidTr="001D46D0">
        <w:tc>
          <w:tcPr>
            <w:tcW w:w="1219" w:type="dxa"/>
          </w:tcPr>
          <w:p w:rsidR="001D46D0" w:rsidRPr="00E62C75" w:rsidRDefault="001D46D0" w:rsidP="00DF3D31">
            <w:pPr>
              <w:pStyle w:val="TableCell"/>
              <w:rPr>
                <w:szCs w:val="18"/>
              </w:rPr>
            </w:pPr>
            <w:r w:rsidRPr="00E62C75">
              <w:rPr>
                <w:szCs w:val="18"/>
              </w:rPr>
              <w:t>Huawei, HiSilicon</w:t>
            </w:r>
          </w:p>
        </w:tc>
        <w:tc>
          <w:tcPr>
            <w:tcW w:w="1368" w:type="dxa"/>
          </w:tcPr>
          <w:p w:rsidR="001D46D0" w:rsidRPr="00E62C75" w:rsidRDefault="001D46D0" w:rsidP="00DF3D31">
            <w:pPr>
              <w:pStyle w:val="TableCell"/>
              <w:rPr>
                <w:szCs w:val="18"/>
              </w:rPr>
            </w:pPr>
            <w:r w:rsidRPr="00E62C75">
              <w:rPr>
                <w:szCs w:val="18"/>
              </w:rPr>
              <w:t>R4-1906722</w:t>
            </w:r>
          </w:p>
        </w:tc>
        <w:tc>
          <w:tcPr>
            <w:tcW w:w="1368" w:type="dxa"/>
          </w:tcPr>
          <w:p w:rsidR="001D46D0" w:rsidRPr="00E62C75" w:rsidRDefault="001D46D0" w:rsidP="00DF3D31">
            <w:pPr>
              <w:pStyle w:val="TableCell"/>
              <w:rPr>
                <w:szCs w:val="18"/>
              </w:rPr>
            </w:pPr>
            <w:r w:rsidRPr="00E62C75">
              <w:rPr>
                <w:szCs w:val="18"/>
              </w:rPr>
              <w:t>Discussion</w:t>
            </w:r>
          </w:p>
        </w:tc>
        <w:tc>
          <w:tcPr>
            <w:tcW w:w="5395" w:type="dxa"/>
          </w:tcPr>
          <w:p w:rsidR="001D46D0" w:rsidRPr="00E62C75" w:rsidRDefault="001D46D0" w:rsidP="00DF3D31">
            <w:pPr>
              <w:pStyle w:val="TableCell"/>
              <w:rPr>
                <w:szCs w:val="18"/>
              </w:rPr>
            </w:pPr>
            <w:r w:rsidRPr="00E62C75">
              <w:rPr>
                <w:szCs w:val="18"/>
              </w:rPr>
              <w:t xml:space="preserve">Motivation for </w:t>
            </w:r>
            <w:proofErr w:type="spellStart"/>
            <w:r w:rsidRPr="00E62C75">
              <w:rPr>
                <w:szCs w:val="18"/>
              </w:rPr>
              <w:t>evm</w:t>
            </w:r>
            <w:proofErr w:type="spellEnd"/>
            <w:r w:rsidRPr="00E62C75">
              <w:rPr>
                <w:szCs w:val="18"/>
              </w:rPr>
              <w:t xml:space="preserve"> cleanup</w:t>
            </w:r>
            <w:r w:rsidR="004F28DE">
              <w:rPr>
                <w:szCs w:val="18"/>
              </w:rPr>
              <w:t>. Examine historical aspect / comparison of 36.104</w:t>
            </w:r>
          </w:p>
        </w:tc>
      </w:tr>
      <w:tr w:rsidR="001D46D0" w:rsidTr="001D46D0">
        <w:tc>
          <w:tcPr>
            <w:tcW w:w="1219" w:type="dxa"/>
          </w:tcPr>
          <w:p w:rsidR="001D46D0" w:rsidRPr="00E62C75" w:rsidRDefault="001D46D0" w:rsidP="00DF3D31">
            <w:pPr>
              <w:pStyle w:val="TableCell"/>
              <w:rPr>
                <w:szCs w:val="18"/>
              </w:rPr>
            </w:pPr>
            <w:r w:rsidRPr="00E62C75">
              <w:rPr>
                <w:szCs w:val="18"/>
              </w:rPr>
              <w:t>Huawei, HiSilicon</w:t>
            </w:r>
          </w:p>
        </w:tc>
        <w:tc>
          <w:tcPr>
            <w:tcW w:w="1368" w:type="dxa"/>
          </w:tcPr>
          <w:p w:rsidR="001D46D0" w:rsidRPr="00E62C75" w:rsidRDefault="001D46D0" w:rsidP="00DF3D31">
            <w:pPr>
              <w:pStyle w:val="TableCell"/>
              <w:rPr>
                <w:szCs w:val="18"/>
              </w:rPr>
            </w:pPr>
            <w:r w:rsidRPr="00E62C75">
              <w:rPr>
                <w:szCs w:val="18"/>
              </w:rPr>
              <w:t>R4-1906723</w:t>
            </w:r>
          </w:p>
        </w:tc>
        <w:tc>
          <w:tcPr>
            <w:tcW w:w="1368" w:type="dxa"/>
          </w:tcPr>
          <w:p w:rsidR="001D46D0" w:rsidRPr="00E62C75" w:rsidRDefault="001D46D0" w:rsidP="00DF3D31">
            <w:pPr>
              <w:pStyle w:val="TableCell"/>
              <w:rPr>
                <w:szCs w:val="18"/>
              </w:rPr>
            </w:pPr>
            <w:r w:rsidRPr="00E62C75">
              <w:rPr>
                <w:szCs w:val="18"/>
              </w:rPr>
              <w:t>38.104 6.5.2.3, 9.6.2.3.1</w:t>
            </w:r>
          </w:p>
        </w:tc>
        <w:tc>
          <w:tcPr>
            <w:tcW w:w="5395" w:type="dxa"/>
          </w:tcPr>
          <w:p w:rsidR="001D46D0" w:rsidRPr="00E62C75" w:rsidRDefault="001D46D0" w:rsidP="00DF3D31">
            <w:pPr>
              <w:pStyle w:val="TableCell"/>
              <w:rPr>
                <w:szCs w:val="18"/>
              </w:rPr>
            </w:pPr>
            <w:proofErr w:type="spellStart"/>
            <w:r w:rsidRPr="00E62C75">
              <w:rPr>
                <w:szCs w:val="18"/>
              </w:rPr>
              <w:t>Evm</w:t>
            </w:r>
            <w:proofErr w:type="spellEnd"/>
            <w:r w:rsidRPr="00E62C75">
              <w:rPr>
                <w:szCs w:val="18"/>
              </w:rPr>
              <w:t xml:space="preserve"> core cleanup</w:t>
            </w:r>
          </w:p>
        </w:tc>
      </w:tr>
    </w:tbl>
    <w:p w:rsidR="009F2DF7" w:rsidRDefault="009F2DF7"/>
    <w:p w:rsidR="004F28DE" w:rsidRDefault="004F28DE" w:rsidP="004F28DE">
      <w:pPr>
        <w:pStyle w:val="Heading3"/>
      </w:pPr>
      <w:r>
        <w:t>Discussion</w:t>
      </w:r>
    </w:p>
    <w:p w:rsidR="004F28DE" w:rsidRDefault="004F28DE">
      <w:r>
        <w:t>Remove procedural aspects from the core spec</w:t>
      </w:r>
    </w:p>
    <w:p w:rsidR="004F28DE" w:rsidRDefault="004F28DE" w:rsidP="004F28DE">
      <w:pPr>
        <w:pStyle w:val="Heading3"/>
      </w:pPr>
      <w:r>
        <w:t>WF</w:t>
      </w:r>
    </w:p>
    <w:p w:rsidR="004F28DE" w:rsidRDefault="004F28DE" w:rsidP="004F28DE">
      <w:r>
        <w:t>WF:</w:t>
      </w:r>
    </w:p>
    <w:p w:rsidR="004F28DE" w:rsidRPr="00C0466A" w:rsidRDefault="004F28DE" w:rsidP="00C0466A">
      <w:pPr>
        <w:numPr>
          <w:ilvl w:val="0"/>
          <w:numId w:val="7"/>
        </w:numPr>
        <w:rPr>
          <w:highlight w:val="green"/>
        </w:rPr>
      </w:pPr>
      <w:r w:rsidRPr="009207E0">
        <w:rPr>
          <w:highlight w:val="green"/>
        </w:rPr>
        <w:t>Remove “EVM measurements start on the third symbol of a slot (l=2) when the first symbol of that slot is a downlink symbol.” HW</w:t>
      </w:r>
      <w:r w:rsidR="009207E0" w:rsidRPr="009207E0">
        <w:rPr>
          <w:highlight w:val="green"/>
        </w:rPr>
        <w:t xml:space="preserve">, NTT, </w:t>
      </w:r>
      <w:proofErr w:type="spellStart"/>
      <w:r w:rsidR="009207E0" w:rsidRPr="009207E0">
        <w:rPr>
          <w:highlight w:val="green"/>
        </w:rPr>
        <w:t>Keysight</w:t>
      </w:r>
      <w:proofErr w:type="spellEnd"/>
      <w:r w:rsidR="009207E0" w:rsidRPr="009207E0">
        <w:rPr>
          <w:highlight w:val="green"/>
        </w:rPr>
        <w:t>, ZTE, Ericsson</w:t>
      </w:r>
    </w:p>
    <w:p w:rsidR="009F2DF7" w:rsidRDefault="00062AD5" w:rsidP="00D03AE2">
      <w:pPr>
        <w:pStyle w:val="Heading2"/>
      </w:pPr>
      <w:r>
        <w:t>Annex F</w:t>
      </w:r>
    </w:p>
    <w:p w:rsidR="00E34F12" w:rsidRDefault="006F54E2" w:rsidP="00E34F12">
      <w:pPr>
        <w:pStyle w:val="Heading3"/>
      </w:pPr>
      <w:r>
        <w:t xml:space="preserve">7 </w:t>
      </w:r>
      <w:r w:rsidR="00E34F12">
        <w:t>Contributions</w:t>
      </w:r>
    </w:p>
    <w:p w:rsidR="00E34F12" w:rsidRPr="00E34F12" w:rsidRDefault="00E34F12" w:rsidP="00E34F12"/>
    <w:tbl>
      <w:tblPr>
        <w:tblStyle w:val="TableGrid"/>
        <w:tblW w:w="9360" w:type="dxa"/>
        <w:tblLook w:val="04A0" w:firstRow="1" w:lastRow="0" w:firstColumn="1" w:lastColumn="0" w:noHBand="0" w:noVBand="1"/>
      </w:tblPr>
      <w:tblGrid>
        <w:gridCol w:w="1584"/>
        <w:gridCol w:w="1224"/>
        <w:gridCol w:w="1728"/>
        <w:gridCol w:w="4824"/>
      </w:tblGrid>
      <w:tr w:rsidR="006D2215" w:rsidTr="00D60225">
        <w:tc>
          <w:tcPr>
            <w:tcW w:w="1584" w:type="dxa"/>
          </w:tcPr>
          <w:p w:rsidR="006D2215" w:rsidRDefault="006D2215" w:rsidP="00D60225">
            <w:pPr>
              <w:pStyle w:val="TableCell"/>
            </w:pPr>
            <w:r>
              <w:t>Source</w:t>
            </w:r>
          </w:p>
        </w:tc>
        <w:tc>
          <w:tcPr>
            <w:tcW w:w="1224" w:type="dxa"/>
          </w:tcPr>
          <w:p w:rsidR="006D2215" w:rsidRDefault="006D2215" w:rsidP="00D60225">
            <w:pPr>
              <w:pStyle w:val="TableCell"/>
            </w:pPr>
            <w:r>
              <w:t>Contribution</w:t>
            </w:r>
          </w:p>
        </w:tc>
        <w:tc>
          <w:tcPr>
            <w:tcW w:w="1728" w:type="dxa"/>
          </w:tcPr>
          <w:p w:rsidR="006D2215" w:rsidRDefault="006D2215" w:rsidP="00D60225">
            <w:pPr>
              <w:pStyle w:val="TableCell"/>
            </w:pPr>
            <w:r>
              <w:t xml:space="preserve">Spec / </w:t>
            </w:r>
            <w:proofErr w:type="spellStart"/>
            <w:r>
              <w:t>Subclause</w:t>
            </w:r>
            <w:proofErr w:type="spellEnd"/>
          </w:p>
        </w:tc>
        <w:tc>
          <w:tcPr>
            <w:tcW w:w="4824" w:type="dxa"/>
          </w:tcPr>
          <w:p w:rsidR="006D2215" w:rsidRDefault="006D2215" w:rsidP="00D60225">
            <w:pPr>
              <w:pStyle w:val="TableCell"/>
            </w:pPr>
            <w:r>
              <w:t>Comment</w:t>
            </w:r>
          </w:p>
        </w:tc>
      </w:tr>
      <w:tr w:rsidR="006D2215" w:rsidTr="00D60225">
        <w:tc>
          <w:tcPr>
            <w:tcW w:w="9360" w:type="dxa"/>
            <w:gridSpan w:val="4"/>
            <w:shd w:val="clear" w:color="auto" w:fill="E7E6E6" w:themeFill="background2"/>
          </w:tcPr>
          <w:p w:rsidR="006D2215" w:rsidRDefault="006D2215" w:rsidP="006D2215">
            <w:pPr>
              <w:pStyle w:val="TableCell"/>
              <w:jc w:val="center"/>
            </w:pPr>
            <w:r w:rsidRPr="00C646AB">
              <w:t>6.8.4.2 - TP to TS38.141-1</w:t>
            </w:r>
          </w:p>
        </w:tc>
      </w:tr>
      <w:tr w:rsidR="00062AD5" w:rsidTr="00CC33AA">
        <w:tc>
          <w:tcPr>
            <w:tcW w:w="1584" w:type="dxa"/>
          </w:tcPr>
          <w:p w:rsidR="00062AD5" w:rsidRPr="001D7247" w:rsidRDefault="00062AD5" w:rsidP="00652DAE">
            <w:pPr>
              <w:pStyle w:val="TableCell"/>
            </w:pPr>
            <w:r w:rsidRPr="001D7247">
              <w:t>Huawei, HiSilicon</w:t>
            </w:r>
          </w:p>
        </w:tc>
        <w:tc>
          <w:tcPr>
            <w:tcW w:w="1224" w:type="dxa"/>
          </w:tcPr>
          <w:p w:rsidR="00062AD5" w:rsidRPr="00283827" w:rsidRDefault="00062AD5" w:rsidP="00652DAE">
            <w:pPr>
              <w:pStyle w:val="TableCell"/>
            </w:pPr>
            <w:r w:rsidRPr="00283827">
              <w:t>R4-1906724</w:t>
            </w:r>
          </w:p>
        </w:tc>
        <w:tc>
          <w:tcPr>
            <w:tcW w:w="1728" w:type="dxa"/>
          </w:tcPr>
          <w:p w:rsidR="00062AD5" w:rsidRDefault="00062AD5" w:rsidP="00652DAE">
            <w:pPr>
              <w:pStyle w:val="TableCell"/>
            </w:pPr>
            <w:r>
              <w:t>Annex F</w:t>
            </w:r>
            <w:r w:rsidR="00B35F89">
              <w:t xml:space="preserve"> topics</w:t>
            </w:r>
          </w:p>
        </w:tc>
        <w:tc>
          <w:tcPr>
            <w:tcW w:w="4824" w:type="dxa"/>
          </w:tcPr>
          <w:p w:rsidR="00062AD5" w:rsidRPr="008920C9" w:rsidRDefault="00B35F89" w:rsidP="00652DAE">
            <w:pPr>
              <w:pStyle w:val="TableCell"/>
            </w:pPr>
            <w:r>
              <w:t>See below</w:t>
            </w:r>
          </w:p>
        </w:tc>
      </w:tr>
      <w:tr w:rsidR="00062AD5" w:rsidTr="00CC33AA">
        <w:tc>
          <w:tcPr>
            <w:tcW w:w="1584" w:type="dxa"/>
          </w:tcPr>
          <w:p w:rsidR="00062AD5" w:rsidRPr="001D7247" w:rsidRDefault="00062AD5" w:rsidP="00652DAE">
            <w:pPr>
              <w:pStyle w:val="TableCell"/>
            </w:pPr>
            <w:r w:rsidRPr="001D7247">
              <w:t>ZTE</w:t>
            </w:r>
          </w:p>
        </w:tc>
        <w:tc>
          <w:tcPr>
            <w:tcW w:w="1224" w:type="dxa"/>
          </w:tcPr>
          <w:p w:rsidR="00062AD5" w:rsidRPr="00283827" w:rsidRDefault="00062AD5" w:rsidP="00652DAE">
            <w:pPr>
              <w:pStyle w:val="TableCell"/>
            </w:pPr>
            <w:r w:rsidRPr="00283827">
              <w:t>R4-1906932</w:t>
            </w:r>
          </w:p>
        </w:tc>
        <w:tc>
          <w:tcPr>
            <w:tcW w:w="1728" w:type="dxa"/>
          </w:tcPr>
          <w:p w:rsidR="00062AD5" w:rsidRDefault="00062AD5" w:rsidP="00652DAE">
            <w:pPr>
              <w:pStyle w:val="TableCell"/>
            </w:pPr>
            <w:r>
              <w:t>Annex F</w:t>
            </w:r>
            <w:r w:rsidR="00B35F89">
              <w:t xml:space="preserve"> topics</w:t>
            </w:r>
          </w:p>
        </w:tc>
        <w:tc>
          <w:tcPr>
            <w:tcW w:w="4824" w:type="dxa"/>
          </w:tcPr>
          <w:p w:rsidR="00062AD5" w:rsidRPr="008920C9" w:rsidRDefault="00116BEA" w:rsidP="00652DAE">
            <w:pPr>
              <w:pStyle w:val="TableCell"/>
            </w:pPr>
            <w:r>
              <w:t xml:space="preserve">FR1 </w:t>
            </w:r>
            <w:r w:rsidR="00B35F89">
              <w:t>See below</w:t>
            </w:r>
          </w:p>
        </w:tc>
      </w:tr>
      <w:tr w:rsidR="00062AD5" w:rsidTr="00CC33AA">
        <w:tc>
          <w:tcPr>
            <w:tcW w:w="1584" w:type="dxa"/>
          </w:tcPr>
          <w:p w:rsidR="00062AD5" w:rsidRPr="001D7247" w:rsidRDefault="00062AD5" w:rsidP="00652DAE">
            <w:pPr>
              <w:pStyle w:val="TableCell"/>
            </w:pPr>
            <w:r w:rsidRPr="001D7247">
              <w:t>ZTE</w:t>
            </w:r>
          </w:p>
        </w:tc>
        <w:tc>
          <w:tcPr>
            <w:tcW w:w="1224" w:type="dxa"/>
          </w:tcPr>
          <w:p w:rsidR="00062AD5" w:rsidRPr="00283827" w:rsidRDefault="00062AD5" w:rsidP="00652DAE">
            <w:pPr>
              <w:pStyle w:val="TableCell"/>
            </w:pPr>
            <w:r w:rsidRPr="00283827">
              <w:t>R4-1906933</w:t>
            </w:r>
          </w:p>
        </w:tc>
        <w:tc>
          <w:tcPr>
            <w:tcW w:w="1728" w:type="dxa"/>
          </w:tcPr>
          <w:p w:rsidR="00062AD5" w:rsidRDefault="00062AD5" w:rsidP="00652DAE">
            <w:pPr>
              <w:pStyle w:val="TableCell"/>
            </w:pPr>
            <w:r>
              <w:t>Annex F</w:t>
            </w:r>
            <w:r w:rsidR="00116BEA">
              <w:t xml:space="preserve"> topics</w:t>
            </w:r>
          </w:p>
        </w:tc>
        <w:tc>
          <w:tcPr>
            <w:tcW w:w="4824" w:type="dxa"/>
          </w:tcPr>
          <w:p w:rsidR="00062AD5" w:rsidRPr="008920C9" w:rsidRDefault="00116BEA" w:rsidP="00652DAE">
            <w:pPr>
              <w:pStyle w:val="TableCell"/>
            </w:pPr>
            <w:r>
              <w:t>FR2 see below</w:t>
            </w:r>
          </w:p>
        </w:tc>
      </w:tr>
      <w:tr w:rsidR="00E34F12" w:rsidTr="00E34F12">
        <w:tc>
          <w:tcPr>
            <w:tcW w:w="9360" w:type="dxa"/>
            <w:gridSpan w:val="4"/>
            <w:shd w:val="clear" w:color="auto" w:fill="E7E6E6" w:themeFill="background2"/>
          </w:tcPr>
          <w:p w:rsidR="00E34F12" w:rsidRDefault="00E34F12" w:rsidP="00E34F12">
            <w:pPr>
              <w:pStyle w:val="TableCell"/>
              <w:jc w:val="center"/>
            </w:pPr>
            <w:r w:rsidRPr="00CA303B">
              <w:t>6.8.3 - Common for 38.141-1 and 38.141-2 [</w:t>
            </w:r>
            <w:proofErr w:type="spellStart"/>
            <w:r w:rsidRPr="00CA303B">
              <w:t>NR_newRAT</w:t>
            </w:r>
            <w:proofErr w:type="spellEnd"/>
            <w:r w:rsidRPr="00CA303B">
              <w:t>-Perf]</w:t>
            </w:r>
          </w:p>
        </w:tc>
      </w:tr>
      <w:tr w:rsidR="00CC33AA" w:rsidTr="00CC33AA">
        <w:tc>
          <w:tcPr>
            <w:tcW w:w="1584" w:type="dxa"/>
          </w:tcPr>
          <w:p w:rsidR="00CC33AA" w:rsidRPr="002C771E" w:rsidRDefault="00CC33AA" w:rsidP="00D60225">
            <w:pPr>
              <w:pStyle w:val="TableCell"/>
            </w:pPr>
            <w:r w:rsidRPr="002C771E">
              <w:t>Nokia, Nokia Shanghai Bell</w:t>
            </w:r>
          </w:p>
        </w:tc>
        <w:tc>
          <w:tcPr>
            <w:tcW w:w="1224" w:type="dxa"/>
          </w:tcPr>
          <w:p w:rsidR="00CC33AA" w:rsidRPr="00E15F54" w:rsidRDefault="00CC33AA" w:rsidP="00D60225">
            <w:pPr>
              <w:pStyle w:val="TableCell"/>
            </w:pPr>
            <w:r w:rsidRPr="00E15F54">
              <w:t>R4-1906015</w:t>
            </w:r>
          </w:p>
        </w:tc>
        <w:tc>
          <w:tcPr>
            <w:tcW w:w="1728" w:type="dxa"/>
          </w:tcPr>
          <w:p w:rsidR="00CC33AA" w:rsidRDefault="00CC33AA" w:rsidP="00D60225">
            <w:pPr>
              <w:pStyle w:val="TableCell"/>
            </w:pPr>
            <w:r>
              <w:t>Annex F</w:t>
            </w:r>
            <w:r w:rsidR="00116BEA">
              <w:t xml:space="preserve"> topics</w:t>
            </w:r>
          </w:p>
        </w:tc>
        <w:tc>
          <w:tcPr>
            <w:tcW w:w="4824" w:type="dxa"/>
          </w:tcPr>
          <w:p w:rsidR="00CC33AA" w:rsidRDefault="00116BEA" w:rsidP="00D60225">
            <w:pPr>
              <w:pStyle w:val="TableCell"/>
            </w:pPr>
            <w:r>
              <w:t>see below</w:t>
            </w:r>
          </w:p>
          <w:p w:rsidR="00116BEA" w:rsidRDefault="00116BEA" w:rsidP="00D60225">
            <w:pPr>
              <w:pStyle w:val="TableCell"/>
            </w:pPr>
            <w:r w:rsidRPr="00116BEA">
              <w:t>Rename the term “reference signal” in the EVM context where it is not used in the sense of TS 38.211 to the alternative term “reference waveform” in Annexes F</w:t>
            </w:r>
          </w:p>
        </w:tc>
      </w:tr>
      <w:tr w:rsidR="00CC33AA" w:rsidTr="00CC33AA">
        <w:tc>
          <w:tcPr>
            <w:tcW w:w="1584" w:type="dxa"/>
          </w:tcPr>
          <w:p w:rsidR="00CC33AA" w:rsidRPr="002C771E" w:rsidRDefault="00CC33AA" w:rsidP="00D60225">
            <w:pPr>
              <w:pStyle w:val="TableCell"/>
            </w:pPr>
            <w:r w:rsidRPr="002C771E">
              <w:t>Ericsson</w:t>
            </w:r>
          </w:p>
        </w:tc>
        <w:tc>
          <w:tcPr>
            <w:tcW w:w="1224" w:type="dxa"/>
          </w:tcPr>
          <w:p w:rsidR="00CC33AA" w:rsidRPr="00E15F54" w:rsidRDefault="00CC33AA" w:rsidP="00D60225">
            <w:pPr>
              <w:pStyle w:val="TableCell"/>
            </w:pPr>
            <w:r w:rsidRPr="00E15F54">
              <w:t>R4-1906684</w:t>
            </w:r>
          </w:p>
        </w:tc>
        <w:tc>
          <w:tcPr>
            <w:tcW w:w="1728" w:type="dxa"/>
          </w:tcPr>
          <w:p w:rsidR="00CC33AA" w:rsidRDefault="00CC33AA" w:rsidP="00D60225">
            <w:pPr>
              <w:pStyle w:val="TableCell"/>
            </w:pPr>
            <w:r>
              <w:t>Annex F</w:t>
            </w:r>
            <w:r w:rsidR="00116BEA">
              <w:t xml:space="preserve"> topics</w:t>
            </w:r>
          </w:p>
        </w:tc>
        <w:tc>
          <w:tcPr>
            <w:tcW w:w="4824" w:type="dxa"/>
          </w:tcPr>
          <w:p w:rsidR="00CC33AA" w:rsidRPr="0047313D" w:rsidRDefault="00116BEA" w:rsidP="00D60225">
            <w:pPr>
              <w:pStyle w:val="TableCell"/>
              <w:rPr>
                <w:i/>
                <w:color w:val="00B050"/>
              </w:rPr>
            </w:pPr>
            <w:r>
              <w:t>see below</w:t>
            </w:r>
          </w:p>
        </w:tc>
      </w:tr>
      <w:tr w:rsidR="00CC33AA" w:rsidTr="00CC33AA">
        <w:tc>
          <w:tcPr>
            <w:tcW w:w="1584" w:type="dxa"/>
          </w:tcPr>
          <w:p w:rsidR="00CC33AA" w:rsidRPr="002C771E" w:rsidRDefault="00CC33AA" w:rsidP="00D60225">
            <w:pPr>
              <w:pStyle w:val="TableCell"/>
            </w:pPr>
            <w:r w:rsidRPr="002C771E">
              <w:t>Huawei</w:t>
            </w:r>
          </w:p>
        </w:tc>
        <w:tc>
          <w:tcPr>
            <w:tcW w:w="1224" w:type="dxa"/>
          </w:tcPr>
          <w:p w:rsidR="00CC33AA" w:rsidRPr="00E15F54" w:rsidRDefault="00CC33AA" w:rsidP="00D60225">
            <w:pPr>
              <w:pStyle w:val="TableCell"/>
            </w:pPr>
            <w:r w:rsidRPr="00E15F54">
              <w:t>R4-1907034</w:t>
            </w:r>
          </w:p>
        </w:tc>
        <w:tc>
          <w:tcPr>
            <w:tcW w:w="1728" w:type="dxa"/>
          </w:tcPr>
          <w:p w:rsidR="00CC33AA" w:rsidRDefault="00CC33AA" w:rsidP="00D60225">
            <w:pPr>
              <w:pStyle w:val="TableCell"/>
            </w:pPr>
            <w:r>
              <w:t>Annex F</w:t>
            </w:r>
          </w:p>
        </w:tc>
        <w:tc>
          <w:tcPr>
            <w:tcW w:w="4824" w:type="dxa"/>
          </w:tcPr>
          <w:p w:rsidR="00CC33AA" w:rsidRPr="0047313D" w:rsidRDefault="00CC33AA" w:rsidP="00D60225">
            <w:pPr>
              <w:pStyle w:val="TableCell"/>
              <w:rPr>
                <w:i/>
                <w:color w:val="00B050"/>
              </w:rPr>
            </w:pPr>
          </w:p>
        </w:tc>
      </w:tr>
      <w:tr w:rsidR="00CC33AA" w:rsidTr="00CC33AA">
        <w:tc>
          <w:tcPr>
            <w:tcW w:w="1584" w:type="dxa"/>
          </w:tcPr>
          <w:p w:rsidR="00CC33AA" w:rsidRPr="002C771E" w:rsidRDefault="00CC33AA" w:rsidP="00D60225">
            <w:pPr>
              <w:pStyle w:val="TableCell"/>
            </w:pPr>
            <w:r w:rsidRPr="002C771E">
              <w:t>Huawei</w:t>
            </w:r>
          </w:p>
        </w:tc>
        <w:tc>
          <w:tcPr>
            <w:tcW w:w="1224" w:type="dxa"/>
          </w:tcPr>
          <w:p w:rsidR="00CC33AA" w:rsidRPr="00E15F54" w:rsidRDefault="00CC33AA" w:rsidP="00D60225">
            <w:pPr>
              <w:pStyle w:val="TableCell"/>
            </w:pPr>
            <w:r w:rsidRPr="00E15F54">
              <w:t>R4-1907035</w:t>
            </w:r>
          </w:p>
        </w:tc>
        <w:tc>
          <w:tcPr>
            <w:tcW w:w="1728" w:type="dxa"/>
          </w:tcPr>
          <w:p w:rsidR="00CC33AA" w:rsidRDefault="00CC33AA" w:rsidP="00D60225">
            <w:pPr>
              <w:pStyle w:val="TableCell"/>
            </w:pPr>
            <w:r>
              <w:t>Annex F</w:t>
            </w:r>
          </w:p>
        </w:tc>
        <w:tc>
          <w:tcPr>
            <w:tcW w:w="4824" w:type="dxa"/>
          </w:tcPr>
          <w:p w:rsidR="00CC33AA" w:rsidRPr="0047313D" w:rsidRDefault="00CC33AA" w:rsidP="00D60225">
            <w:pPr>
              <w:pStyle w:val="TableCell"/>
              <w:rPr>
                <w:i/>
                <w:color w:val="00B050"/>
              </w:rPr>
            </w:pPr>
          </w:p>
        </w:tc>
      </w:tr>
    </w:tbl>
    <w:p w:rsidR="00D03AE2" w:rsidRDefault="00D03AE2"/>
    <w:p w:rsidR="00E34D06" w:rsidRDefault="00E34D06" w:rsidP="00E34D06">
      <w:pPr>
        <w:pStyle w:val="Heading3"/>
      </w:pPr>
      <w:r>
        <w:t>Background</w:t>
      </w:r>
    </w:p>
    <w:p w:rsidR="00E34D06" w:rsidRDefault="00E34D06" w:rsidP="00E34D06">
      <w:pPr>
        <w:numPr>
          <w:ilvl w:val="0"/>
          <w:numId w:val="5"/>
        </w:numPr>
      </w:pPr>
      <w:r>
        <w:t>Organizational issues for Annex F (avoiding “void” sections)</w:t>
      </w:r>
    </w:p>
    <w:p w:rsidR="00E34D06" w:rsidRDefault="00E34D06" w:rsidP="009326E9">
      <w:pPr>
        <w:numPr>
          <w:ilvl w:val="0"/>
          <w:numId w:val="5"/>
        </w:numPr>
      </w:pPr>
      <w:r>
        <w:t>WF on selected topics</w:t>
      </w:r>
      <w:r w:rsidR="009326E9">
        <w:t xml:space="preserve"> (R4-1905127)</w:t>
      </w:r>
    </w:p>
    <w:p w:rsidR="009326E9" w:rsidRDefault="009326E9" w:rsidP="009326E9">
      <w:pPr>
        <w:numPr>
          <w:ilvl w:val="1"/>
          <w:numId w:val="5"/>
        </w:numPr>
      </w:pPr>
      <w:r>
        <w:t>Example NRB Values:</w:t>
      </w:r>
    </w:p>
    <w:p w:rsidR="009326E9" w:rsidRDefault="009326E9" w:rsidP="009326E9">
      <w:pPr>
        <w:numPr>
          <w:ilvl w:val="1"/>
          <w:numId w:val="5"/>
        </w:numPr>
      </w:pPr>
      <w:r>
        <w:t>Number of DL frames in Averaged EVM calculation:</w:t>
      </w:r>
    </w:p>
    <w:p w:rsidR="009326E9" w:rsidRDefault="009326E9" w:rsidP="009326E9">
      <w:pPr>
        <w:numPr>
          <w:ilvl w:val="1"/>
          <w:numId w:val="5"/>
        </w:numPr>
      </w:pPr>
      <w:r>
        <w:t>Moving average window for EVM:</w:t>
      </w:r>
    </w:p>
    <w:p w:rsidR="009326E9" w:rsidRDefault="009326E9" w:rsidP="009326E9">
      <w:pPr>
        <w:numPr>
          <w:ilvl w:val="1"/>
          <w:numId w:val="5"/>
        </w:numPr>
      </w:pPr>
      <w:r>
        <w:t>TDD EVM Measurements:</w:t>
      </w:r>
    </w:p>
    <w:p w:rsidR="009326E9" w:rsidRDefault="009326E9" w:rsidP="009326E9">
      <w:pPr>
        <w:numPr>
          <w:ilvl w:val="0"/>
          <w:numId w:val="8"/>
        </w:numPr>
      </w:pPr>
      <w:r>
        <w:t>For flexible slot in TDD configuration, it is needed to be determined what flexible slots should be excluded from the EVM measurements due to insufficient PT-RS.</w:t>
      </w:r>
    </w:p>
    <w:p w:rsidR="009326E9" w:rsidRDefault="009326E9" w:rsidP="009326E9">
      <w:pPr>
        <w:numPr>
          <w:ilvl w:val="0"/>
          <w:numId w:val="8"/>
        </w:numPr>
      </w:pPr>
      <w:r>
        <w:lastRenderedPageBreak/>
        <w:t xml:space="preserve">The same number of measurement slots would need to be considered for measured average as some cases 10 slots of TDD is not equal to 10 </w:t>
      </w:r>
      <w:proofErr w:type="spellStart"/>
      <w:r>
        <w:t>ms</w:t>
      </w:r>
      <w:proofErr w:type="spellEnd"/>
      <w:r>
        <w:t xml:space="preserve"> measurement period.</w:t>
      </w:r>
    </w:p>
    <w:p w:rsidR="009326E9" w:rsidRDefault="009326E9" w:rsidP="009326E9">
      <w:pPr>
        <w:numPr>
          <w:ilvl w:val="1"/>
          <w:numId w:val="5"/>
        </w:numPr>
      </w:pPr>
      <w:r>
        <w:t>TS TX Power (RSTP) and OFDM Symbol TX power (OSTP)</w:t>
      </w:r>
    </w:p>
    <w:p w:rsidR="009326E9" w:rsidRDefault="009326E9" w:rsidP="009326E9">
      <w:pPr>
        <w:numPr>
          <w:ilvl w:val="1"/>
          <w:numId w:val="5"/>
        </w:numPr>
      </w:pPr>
      <w:r>
        <w:t>RB Definition</w:t>
      </w:r>
    </w:p>
    <w:p w:rsidR="009326E9" w:rsidRDefault="0032773C" w:rsidP="009326E9">
      <w:pPr>
        <w:pStyle w:val="Heading3"/>
      </w:pPr>
      <w:proofErr w:type="gramStart"/>
      <w:r>
        <w:t>summary</w:t>
      </w:r>
      <w:proofErr w:type="gramEnd"/>
      <w:r w:rsidR="009326E9">
        <w:t xml:space="preserve"> on Annex F</w:t>
      </w:r>
    </w:p>
    <w:p w:rsidR="009326E9" w:rsidRDefault="009326E9" w:rsidP="009326E9"/>
    <w:tbl>
      <w:tblPr>
        <w:tblStyle w:val="TableGrid"/>
        <w:tblW w:w="0" w:type="auto"/>
        <w:tblLook w:val="04A0" w:firstRow="1" w:lastRow="0" w:firstColumn="1" w:lastColumn="0" w:noHBand="0" w:noVBand="1"/>
      </w:tblPr>
      <w:tblGrid>
        <w:gridCol w:w="3116"/>
        <w:gridCol w:w="3117"/>
        <w:gridCol w:w="3117"/>
      </w:tblGrid>
      <w:tr w:rsidR="00B03EB2" w:rsidTr="00B03EB2">
        <w:tc>
          <w:tcPr>
            <w:tcW w:w="3116" w:type="dxa"/>
          </w:tcPr>
          <w:p w:rsidR="00B03EB2" w:rsidRDefault="00B03EB2" w:rsidP="00B03EB2">
            <w:pPr>
              <w:pStyle w:val="TableCell"/>
            </w:pPr>
          </w:p>
        </w:tc>
        <w:tc>
          <w:tcPr>
            <w:tcW w:w="3117" w:type="dxa"/>
          </w:tcPr>
          <w:p w:rsidR="00B03EB2" w:rsidRDefault="00EF6E8A" w:rsidP="00B03EB2">
            <w:pPr>
              <w:pStyle w:val="TableCell"/>
            </w:pPr>
            <w:r>
              <w:t>Options</w:t>
            </w:r>
          </w:p>
        </w:tc>
        <w:tc>
          <w:tcPr>
            <w:tcW w:w="3117" w:type="dxa"/>
          </w:tcPr>
          <w:p w:rsidR="00B03EB2" w:rsidRDefault="00B35F89" w:rsidP="00B03EB2">
            <w:pPr>
              <w:pStyle w:val="TableCell"/>
            </w:pPr>
            <w:r>
              <w:t>positions</w:t>
            </w:r>
          </w:p>
        </w:tc>
      </w:tr>
      <w:tr w:rsidR="00B03EB2" w:rsidTr="00B03EB2">
        <w:tc>
          <w:tcPr>
            <w:tcW w:w="3116" w:type="dxa"/>
          </w:tcPr>
          <w:p w:rsidR="00B03EB2" w:rsidRDefault="00B03EB2" w:rsidP="00B03EB2">
            <w:pPr>
              <w:pStyle w:val="TableCell"/>
            </w:pPr>
            <w:r w:rsidRPr="00B03EB2">
              <w:t>Example NRB Values</w:t>
            </w:r>
          </w:p>
        </w:tc>
        <w:tc>
          <w:tcPr>
            <w:tcW w:w="3117" w:type="dxa"/>
          </w:tcPr>
          <w:p w:rsidR="00B03EB2" w:rsidRDefault="00B03EB2" w:rsidP="00B03EB2">
            <w:pPr>
              <w:pStyle w:val="TableCell"/>
              <w:numPr>
                <w:ilvl w:val="0"/>
                <w:numId w:val="10"/>
              </w:numPr>
              <w:ind w:left="144" w:hanging="144"/>
            </w:pPr>
            <w:r w:rsidRPr="00B03EB2">
              <w:t>Do not list any specific transmission bandwidth configurations and leave the text general to apply for all CBW/SCS</w:t>
            </w:r>
          </w:p>
        </w:tc>
        <w:tc>
          <w:tcPr>
            <w:tcW w:w="3117" w:type="dxa"/>
          </w:tcPr>
          <w:p w:rsidR="00B03EB2" w:rsidRDefault="00AA216E" w:rsidP="00B03EB2">
            <w:pPr>
              <w:pStyle w:val="TableCell"/>
            </w:pPr>
            <w:r>
              <w:t>Huawei: reference to sampling tables and how to handle longer CP</w:t>
            </w:r>
          </w:p>
          <w:p w:rsidR="00116BEA" w:rsidRDefault="00116BEA" w:rsidP="00B03EB2">
            <w:pPr>
              <w:pStyle w:val="TableCell"/>
            </w:pPr>
            <w:r>
              <w:t>ZTE: also how to handle longer CP</w:t>
            </w:r>
          </w:p>
          <w:p w:rsidR="00116BEA" w:rsidRDefault="00116BEA" w:rsidP="00B03EB2">
            <w:pPr>
              <w:pStyle w:val="TableCell"/>
            </w:pPr>
            <w:r>
              <w:t>Ericsson</w:t>
            </w:r>
          </w:p>
        </w:tc>
      </w:tr>
      <w:tr w:rsidR="00B03EB2" w:rsidTr="00B03EB2">
        <w:tc>
          <w:tcPr>
            <w:tcW w:w="3116" w:type="dxa"/>
          </w:tcPr>
          <w:p w:rsidR="00B03EB2" w:rsidRPr="00B03EB2" w:rsidRDefault="00B03EB2" w:rsidP="00B03EB2">
            <w:pPr>
              <w:pStyle w:val="TableCell"/>
            </w:pPr>
          </w:p>
        </w:tc>
        <w:tc>
          <w:tcPr>
            <w:tcW w:w="3117" w:type="dxa"/>
          </w:tcPr>
          <w:p w:rsidR="00B03EB2" w:rsidRPr="00B03EB2" w:rsidRDefault="00B03EB2" w:rsidP="00B03EB2">
            <w:pPr>
              <w:pStyle w:val="TableCell"/>
              <w:numPr>
                <w:ilvl w:val="0"/>
                <w:numId w:val="10"/>
              </w:numPr>
              <w:ind w:left="144" w:hanging="144"/>
            </w:pPr>
            <w:r w:rsidRPr="00B03EB2">
              <w:t>Use the largest CBW supported for each SCS</w:t>
            </w:r>
          </w:p>
        </w:tc>
        <w:tc>
          <w:tcPr>
            <w:tcW w:w="3117" w:type="dxa"/>
          </w:tcPr>
          <w:p w:rsidR="00B03EB2" w:rsidRDefault="00B03EB2" w:rsidP="00B03EB2">
            <w:pPr>
              <w:pStyle w:val="TableCell"/>
            </w:pPr>
          </w:p>
        </w:tc>
      </w:tr>
      <w:tr w:rsidR="00B03EB2" w:rsidTr="00B03EB2">
        <w:tc>
          <w:tcPr>
            <w:tcW w:w="3116" w:type="dxa"/>
          </w:tcPr>
          <w:p w:rsidR="00B03EB2" w:rsidRPr="00B03EB2" w:rsidRDefault="00B03EB2" w:rsidP="00B03EB2">
            <w:pPr>
              <w:pStyle w:val="TableCell"/>
            </w:pPr>
          </w:p>
        </w:tc>
        <w:tc>
          <w:tcPr>
            <w:tcW w:w="3117" w:type="dxa"/>
          </w:tcPr>
          <w:p w:rsidR="00B03EB2" w:rsidRPr="00B03EB2" w:rsidRDefault="00116BEA" w:rsidP="00B03EB2">
            <w:pPr>
              <w:pStyle w:val="TableCell"/>
              <w:numPr>
                <w:ilvl w:val="0"/>
                <w:numId w:val="10"/>
              </w:numPr>
              <w:ind w:left="144" w:hanging="144"/>
            </w:pPr>
            <w:r>
              <w:t>Use a selected value FR1</w:t>
            </w:r>
          </w:p>
        </w:tc>
        <w:tc>
          <w:tcPr>
            <w:tcW w:w="3117" w:type="dxa"/>
          </w:tcPr>
          <w:p w:rsidR="00116BEA" w:rsidRDefault="00116BEA" w:rsidP="00116BEA">
            <w:pPr>
              <w:pStyle w:val="TableCell"/>
            </w:pPr>
            <w:r>
              <w:t xml:space="preserve">ZTE, Nokia: </w:t>
            </w:r>
            <w:r w:rsidRPr="00B35F89">
              <w:t>100MHz BW, 30</w:t>
            </w:r>
            <w:r>
              <w:t>k</w:t>
            </w:r>
            <w:r w:rsidRPr="00B35F89">
              <w:t>Hz SCS</w:t>
            </w:r>
            <w:r>
              <w:t>;</w:t>
            </w:r>
          </w:p>
          <w:p w:rsidR="00B03EB2" w:rsidRDefault="00B03EB2" w:rsidP="00116BEA">
            <w:pPr>
              <w:pStyle w:val="TableCell"/>
            </w:pPr>
          </w:p>
        </w:tc>
      </w:tr>
      <w:tr w:rsidR="00B35F89" w:rsidTr="00B03EB2">
        <w:tc>
          <w:tcPr>
            <w:tcW w:w="3116" w:type="dxa"/>
          </w:tcPr>
          <w:p w:rsidR="00B35F89" w:rsidRPr="00B03EB2" w:rsidRDefault="00B35F89" w:rsidP="00B03EB2">
            <w:pPr>
              <w:pStyle w:val="TableCell"/>
            </w:pPr>
          </w:p>
        </w:tc>
        <w:tc>
          <w:tcPr>
            <w:tcW w:w="3117" w:type="dxa"/>
          </w:tcPr>
          <w:p w:rsidR="00B35F89" w:rsidRDefault="00B35F89" w:rsidP="00B03EB2">
            <w:pPr>
              <w:pStyle w:val="TableCell"/>
              <w:numPr>
                <w:ilvl w:val="0"/>
                <w:numId w:val="10"/>
              </w:numPr>
              <w:ind w:left="144" w:hanging="144"/>
            </w:pPr>
            <w:r>
              <w:t>Use a selected value</w:t>
            </w:r>
            <w:r w:rsidR="00116BEA">
              <w:t xml:space="preserve"> FR</w:t>
            </w:r>
            <w:r w:rsidR="00660669">
              <w:t>2</w:t>
            </w:r>
          </w:p>
        </w:tc>
        <w:tc>
          <w:tcPr>
            <w:tcW w:w="3117" w:type="dxa"/>
          </w:tcPr>
          <w:p w:rsidR="00116BEA" w:rsidRDefault="00116BEA" w:rsidP="00116BEA">
            <w:pPr>
              <w:pStyle w:val="TableCell"/>
            </w:pPr>
            <w:r>
              <w:t xml:space="preserve">ZTE: </w:t>
            </w:r>
            <w:r w:rsidRPr="00116BEA">
              <w:t>400MHz BW, 120</w:t>
            </w:r>
            <w:r>
              <w:t>k</w:t>
            </w:r>
            <w:r w:rsidRPr="00116BEA">
              <w:t>Hz SCS</w:t>
            </w:r>
          </w:p>
          <w:p w:rsidR="00B35F89" w:rsidRDefault="00116BEA" w:rsidP="00116BEA">
            <w:pPr>
              <w:pStyle w:val="TableCell"/>
            </w:pPr>
            <w:r>
              <w:t xml:space="preserve">Nokia </w:t>
            </w:r>
            <w:r w:rsidRPr="00116BEA">
              <w:t>400MHz BW, 120kHz SCS</w:t>
            </w:r>
          </w:p>
          <w:p w:rsidR="00116BEA" w:rsidRDefault="00116BEA" w:rsidP="00116BEA">
            <w:pPr>
              <w:pStyle w:val="TableCell"/>
            </w:pPr>
          </w:p>
        </w:tc>
      </w:tr>
      <w:tr w:rsidR="00B03EB2" w:rsidTr="00B03EB2">
        <w:tc>
          <w:tcPr>
            <w:tcW w:w="3116" w:type="dxa"/>
          </w:tcPr>
          <w:p w:rsidR="00B03EB2" w:rsidRPr="008920E0" w:rsidRDefault="00B03EB2" w:rsidP="00B03EB2">
            <w:pPr>
              <w:pStyle w:val="TableCell"/>
            </w:pPr>
            <w:r>
              <w:t>Number of DL frames in Averaged EVM calculation:</w:t>
            </w:r>
          </w:p>
        </w:tc>
        <w:tc>
          <w:tcPr>
            <w:tcW w:w="3117" w:type="dxa"/>
          </w:tcPr>
          <w:p w:rsidR="00B03EB2" w:rsidRDefault="00AA216E" w:rsidP="00B03EB2">
            <w:pPr>
              <w:pStyle w:val="TableCell"/>
            </w:pPr>
            <w:r w:rsidRPr="0032773C">
              <w:t>Use formula</w:t>
            </w:r>
          </w:p>
        </w:tc>
        <w:tc>
          <w:tcPr>
            <w:tcW w:w="3117" w:type="dxa"/>
          </w:tcPr>
          <w:p w:rsidR="00B03EB2" w:rsidRDefault="00AA216E" w:rsidP="00B03EB2">
            <w:pPr>
              <w:pStyle w:val="TableCell"/>
            </w:pPr>
            <w:r>
              <w:t>Huawei: formula unclear whether parameters come from, formula not applicable to FR2</w:t>
            </w:r>
          </w:p>
          <w:p w:rsidR="00D60225" w:rsidRDefault="00D60225" w:rsidP="00B03EB2">
            <w:pPr>
              <w:pStyle w:val="TableCell"/>
            </w:pPr>
            <w:r>
              <w:t>ZTE</w:t>
            </w:r>
            <w:r w:rsidR="00116BEA">
              <w:t>, Nokia</w:t>
            </w:r>
          </w:p>
          <w:p w:rsidR="00116BEA" w:rsidRDefault="00116BEA" w:rsidP="00B03EB2">
            <w:pPr>
              <w:pStyle w:val="TableCell"/>
            </w:pPr>
            <w:r>
              <w:t>Ericsson: use SCS instead of mu</w:t>
            </w:r>
          </w:p>
        </w:tc>
      </w:tr>
      <w:tr w:rsidR="00AA216E" w:rsidTr="00B03EB2">
        <w:tc>
          <w:tcPr>
            <w:tcW w:w="3116" w:type="dxa"/>
          </w:tcPr>
          <w:p w:rsidR="00AA216E" w:rsidRDefault="00AA216E" w:rsidP="00B03EB2">
            <w:pPr>
              <w:pStyle w:val="TableCell"/>
            </w:pPr>
          </w:p>
        </w:tc>
        <w:tc>
          <w:tcPr>
            <w:tcW w:w="3117" w:type="dxa"/>
          </w:tcPr>
          <w:p w:rsidR="00AA216E" w:rsidRDefault="00AA216E" w:rsidP="00B03EB2">
            <w:pPr>
              <w:pStyle w:val="TableCell"/>
            </w:pPr>
            <w:r>
              <w:t>other</w:t>
            </w:r>
          </w:p>
        </w:tc>
        <w:tc>
          <w:tcPr>
            <w:tcW w:w="3117" w:type="dxa"/>
          </w:tcPr>
          <w:p w:rsidR="00AA216E" w:rsidRDefault="00AA216E" w:rsidP="00B03EB2">
            <w:pPr>
              <w:pStyle w:val="TableCell"/>
            </w:pPr>
          </w:p>
        </w:tc>
      </w:tr>
      <w:tr w:rsidR="00B03EB2" w:rsidTr="00B03EB2">
        <w:tc>
          <w:tcPr>
            <w:tcW w:w="3116" w:type="dxa"/>
          </w:tcPr>
          <w:p w:rsidR="00B03EB2" w:rsidRPr="008920E0" w:rsidRDefault="00B03EB2" w:rsidP="00B03EB2">
            <w:pPr>
              <w:pStyle w:val="TableCell"/>
            </w:pPr>
            <w:r>
              <w:t>Moving average window for EVM</w:t>
            </w:r>
          </w:p>
        </w:tc>
        <w:tc>
          <w:tcPr>
            <w:tcW w:w="3117" w:type="dxa"/>
          </w:tcPr>
          <w:p w:rsidR="00B03EB2" w:rsidRDefault="00AA216E" w:rsidP="00B03EB2">
            <w:pPr>
              <w:pStyle w:val="TableCell"/>
            </w:pPr>
            <w:r w:rsidRPr="0032773C">
              <w:t>Use 19</w:t>
            </w:r>
            <w:r w:rsidR="00116BEA" w:rsidRPr="0032773C">
              <w:t xml:space="preserve"> for FR1</w:t>
            </w:r>
          </w:p>
        </w:tc>
        <w:tc>
          <w:tcPr>
            <w:tcW w:w="3117" w:type="dxa"/>
          </w:tcPr>
          <w:p w:rsidR="00B03EB2" w:rsidRDefault="00AA216E" w:rsidP="00B03EB2">
            <w:pPr>
              <w:pStyle w:val="TableCell"/>
            </w:pPr>
            <w:r>
              <w:t>Huawei: note impact to different RB sizes, general formula provided</w:t>
            </w:r>
          </w:p>
          <w:p w:rsidR="00D60225" w:rsidRDefault="00D60225" w:rsidP="00B03EB2">
            <w:pPr>
              <w:pStyle w:val="TableCell"/>
            </w:pPr>
            <w:r>
              <w:t>ZTE: 19 for FR1</w:t>
            </w:r>
          </w:p>
          <w:p w:rsidR="00116BEA" w:rsidRDefault="00116BEA" w:rsidP="00B03EB2">
            <w:pPr>
              <w:pStyle w:val="TableCell"/>
            </w:pPr>
            <w:r>
              <w:t>Nokia, Ericsson</w:t>
            </w:r>
          </w:p>
        </w:tc>
      </w:tr>
      <w:tr w:rsidR="00116BEA" w:rsidTr="00B03EB2">
        <w:tc>
          <w:tcPr>
            <w:tcW w:w="3116" w:type="dxa"/>
          </w:tcPr>
          <w:p w:rsidR="00116BEA" w:rsidRDefault="00116BEA" w:rsidP="00B03EB2">
            <w:pPr>
              <w:pStyle w:val="TableCell"/>
            </w:pPr>
          </w:p>
        </w:tc>
        <w:tc>
          <w:tcPr>
            <w:tcW w:w="3117" w:type="dxa"/>
          </w:tcPr>
          <w:p w:rsidR="00116BEA" w:rsidRPr="00116BEA" w:rsidRDefault="00116BEA" w:rsidP="00116BEA">
            <w:pPr>
              <w:pStyle w:val="TableCell"/>
              <w:rPr>
                <w:highlight w:val="green"/>
              </w:rPr>
            </w:pPr>
            <w:r>
              <w:t>Use 19 for FR2</w:t>
            </w:r>
          </w:p>
        </w:tc>
        <w:tc>
          <w:tcPr>
            <w:tcW w:w="3117" w:type="dxa"/>
          </w:tcPr>
          <w:p w:rsidR="00116BEA" w:rsidRDefault="00116BEA" w:rsidP="00116BEA">
            <w:pPr>
              <w:pStyle w:val="TableCell"/>
            </w:pPr>
            <w:r>
              <w:t>Huawei: Nokia, Ericsson</w:t>
            </w:r>
          </w:p>
        </w:tc>
      </w:tr>
      <w:tr w:rsidR="00AA216E" w:rsidTr="00B03EB2">
        <w:tc>
          <w:tcPr>
            <w:tcW w:w="3116" w:type="dxa"/>
          </w:tcPr>
          <w:p w:rsidR="00AA216E" w:rsidRDefault="00AA216E" w:rsidP="00B03EB2">
            <w:pPr>
              <w:pStyle w:val="TableCell"/>
            </w:pPr>
          </w:p>
        </w:tc>
        <w:tc>
          <w:tcPr>
            <w:tcW w:w="3117" w:type="dxa"/>
          </w:tcPr>
          <w:p w:rsidR="00AA216E" w:rsidRDefault="00D60225" w:rsidP="00B03EB2">
            <w:pPr>
              <w:pStyle w:val="TableCell"/>
            </w:pPr>
            <w:r>
              <w:t>Other</w:t>
            </w:r>
          </w:p>
        </w:tc>
        <w:tc>
          <w:tcPr>
            <w:tcW w:w="3117" w:type="dxa"/>
          </w:tcPr>
          <w:p w:rsidR="00AA216E" w:rsidRDefault="00D60225" w:rsidP="00B03EB2">
            <w:pPr>
              <w:pStyle w:val="TableCell"/>
            </w:pPr>
            <w:r>
              <w:t>ZTE: 37 for FR2</w:t>
            </w:r>
          </w:p>
        </w:tc>
      </w:tr>
      <w:tr w:rsidR="00B03EB2" w:rsidTr="00B03EB2">
        <w:tc>
          <w:tcPr>
            <w:tcW w:w="3116" w:type="dxa"/>
          </w:tcPr>
          <w:p w:rsidR="00B03EB2" w:rsidRDefault="00B03EB2" w:rsidP="00B03EB2">
            <w:pPr>
              <w:pStyle w:val="TableCell"/>
            </w:pPr>
            <w:r w:rsidRPr="00B03EB2">
              <w:t>TDD EVM Measurements</w:t>
            </w:r>
          </w:p>
        </w:tc>
        <w:tc>
          <w:tcPr>
            <w:tcW w:w="3117" w:type="dxa"/>
          </w:tcPr>
          <w:p w:rsidR="00B03EB2" w:rsidRDefault="00AA216E" w:rsidP="00B03EB2">
            <w:pPr>
              <w:pStyle w:val="TableCell"/>
            </w:pPr>
            <w:r>
              <w:t>Skip Special slot</w:t>
            </w:r>
          </w:p>
        </w:tc>
        <w:tc>
          <w:tcPr>
            <w:tcW w:w="3117" w:type="dxa"/>
          </w:tcPr>
          <w:p w:rsidR="00B03EB2" w:rsidRDefault="00AA216E" w:rsidP="00B03EB2">
            <w:pPr>
              <w:pStyle w:val="TableCell"/>
            </w:pPr>
            <w:r>
              <w:t>Huawei</w:t>
            </w:r>
          </w:p>
        </w:tc>
      </w:tr>
      <w:tr w:rsidR="00AA216E" w:rsidTr="00B03EB2">
        <w:tc>
          <w:tcPr>
            <w:tcW w:w="3116" w:type="dxa"/>
          </w:tcPr>
          <w:p w:rsidR="00AA216E" w:rsidRPr="00B03EB2" w:rsidRDefault="00AA216E" w:rsidP="00B03EB2">
            <w:pPr>
              <w:pStyle w:val="TableCell"/>
            </w:pPr>
          </w:p>
        </w:tc>
        <w:tc>
          <w:tcPr>
            <w:tcW w:w="3117" w:type="dxa"/>
          </w:tcPr>
          <w:p w:rsidR="00AA216E" w:rsidRDefault="00AA216E" w:rsidP="00B03EB2">
            <w:pPr>
              <w:pStyle w:val="TableCell"/>
            </w:pPr>
            <w:r>
              <w:t>Number of RE</w:t>
            </w:r>
          </w:p>
        </w:tc>
        <w:tc>
          <w:tcPr>
            <w:tcW w:w="3117" w:type="dxa"/>
          </w:tcPr>
          <w:p w:rsidR="00AA216E" w:rsidRDefault="00AA216E" w:rsidP="00B03EB2">
            <w:pPr>
              <w:pStyle w:val="TableCell"/>
            </w:pPr>
            <w:r>
              <w:t>Huawei: can be based on RNTI</w:t>
            </w:r>
          </w:p>
        </w:tc>
      </w:tr>
      <w:tr w:rsidR="00AA216E" w:rsidTr="00B03EB2">
        <w:tc>
          <w:tcPr>
            <w:tcW w:w="3116" w:type="dxa"/>
          </w:tcPr>
          <w:p w:rsidR="00AA216E" w:rsidRPr="00B03EB2" w:rsidRDefault="00AA216E" w:rsidP="00B03EB2">
            <w:pPr>
              <w:pStyle w:val="TableCell"/>
            </w:pPr>
          </w:p>
        </w:tc>
        <w:tc>
          <w:tcPr>
            <w:tcW w:w="3117" w:type="dxa"/>
          </w:tcPr>
          <w:p w:rsidR="00AA216E" w:rsidRDefault="00AA216E" w:rsidP="00B03EB2">
            <w:pPr>
              <w:pStyle w:val="TableCell"/>
            </w:pPr>
          </w:p>
        </w:tc>
        <w:tc>
          <w:tcPr>
            <w:tcW w:w="3117" w:type="dxa"/>
          </w:tcPr>
          <w:p w:rsidR="00AA216E" w:rsidRDefault="00AA216E" w:rsidP="00B03EB2">
            <w:pPr>
              <w:pStyle w:val="TableCell"/>
            </w:pPr>
          </w:p>
        </w:tc>
      </w:tr>
      <w:tr w:rsidR="00B03EB2" w:rsidTr="00B03EB2">
        <w:tc>
          <w:tcPr>
            <w:tcW w:w="3116" w:type="dxa"/>
          </w:tcPr>
          <w:p w:rsidR="00B03EB2" w:rsidRDefault="00B03EB2" w:rsidP="00B03EB2">
            <w:pPr>
              <w:pStyle w:val="TableCell"/>
            </w:pPr>
            <w:r>
              <w:t>T</w:t>
            </w:r>
            <w:r w:rsidRPr="00B03EB2">
              <w:t>S TX Power (RSTP) and OFDM Symbol TX power (OSTP)</w:t>
            </w:r>
          </w:p>
        </w:tc>
        <w:tc>
          <w:tcPr>
            <w:tcW w:w="3117" w:type="dxa"/>
          </w:tcPr>
          <w:p w:rsidR="00B03EB2" w:rsidRDefault="00AA216E" w:rsidP="00B03EB2">
            <w:pPr>
              <w:pStyle w:val="TableCell"/>
            </w:pPr>
            <w:r>
              <w:t>Keep RSTP</w:t>
            </w:r>
          </w:p>
        </w:tc>
        <w:tc>
          <w:tcPr>
            <w:tcW w:w="3117" w:type="dxa"/>
          </w:tcPr>
          <w:p w:rsidR="00B03EB2" w:rsidRDefault="00B03EB2" w:rsidP="00B03EB2">
            <w:pPr>
              <w:pStyle w:val="TableCell"/>
            </w:pPr>
          </w:p>
        </w:tc>
      </w:tr>
      <w:tr w:rsidR="00AA216E" w:rsidTr="00B03EB2">
        <w:tc>
          <w:tcPr>
            <w:tcW w:w="3116" w:type="dxa"/>
          </w:tcPr>
          <w:p w:rsidR="00AA216E" w:rsidRDefault="00AA216E" w:rsidP="00B03EB2">
            <w:pPr>
              <w:pStyle w:val="TableCell"/>
            </w:pPr>
          </w:p>
        </w:tc>
        <w:tc>
          <w:tcPr>
            <w:tcW w:w="3117" w:type="dxa"/>
          </w:tcPr>
          <w:p w:rsidR="00AA216E" w:rsidRPr="0032773C" w:rsidRDefault="00AA216E" w:rsidP="00B03EB2">
            <w:pPr>
              <w:pStyle w:val="TableCell"/>
            </w:pPr>
            <w:r w:rsidRPr="0032773C">
              <w:t>Remove RSTP</w:t>
            </w:r>
          </w:p>
        </w:tc>
        <w:tc>
          <w:tcPr>
            <w:tcW w:w="3117" w:type="dxa"/>
          </w:tcPr>
          <w:p w:rsidR="00AA216E" w:rsidRDefault="00AA216E" w:rsidP="00B03EB2">
            <w:pPr>
              <w:pStyle w:val="TableCell"/>
            </w:pPr>
            <w:r>
              <w:t>Huawei</w:t>
            </w:r>
            <w:r w:rsidR="00B35F89">
              <w:t>, ZTE</w:t>
            </w:r>
            <w:r w:rsidR="00116BEA">
              <w:t>, Nokia</w:t>
            </w:r>
          </w:p>
        </w:tc>
      </w:tr>
      <w:tr w:rsidR="00AA216E" w:rsidTr="00B03EB2">
        <w:tc>
          <w:tcPr>
            <w:tcW w:w="3116" w:type="dxa"/>
          </w:tcPr>
          <w:p w:rsidR="00AA216E" w:rsidRDefault="00AA216E" w:rsidP="00B03EB2">
            <w:pPr>
              <w:pStyle w:val="TableCell"/>
            </w:pPr>
          </w:p>
        </w:tc>
        <w:tc>
          <w:tcPr>
            <w:tcW w:w="3117" w:type="dxa"/>
          </w:tcPr>
          <w:p w:rsidR="00AA216E" w:rsidRPr="0032773C" w:rsidRDefault="00AA216E" w:rsidP="00B03EB2">
            <w:pPr>
              <w:pStyle w:val="TableCell"/>
            </w:pPr>
            <w:r w:rsidRPr="0032773C">
              <w:t>Keep OSTP</w:t>
            </w:r>
          </w:p>
        </w:tc>
        <w:tc>
          <w:tcPr>
            <w:tcW w:w="3117" w:type="dxa"/>
          </w:tcPr>
          <w:p w:rsidR="00AA216E" w:rsidRDefault="00AA216E" w:rsidP="00B35F89">
            <w:pPr>
              <w:pStyle w:val="TableCell"/>
            </w:pPr>
            <w:r>
              <w:t xml:space="preserve">Huawei </w:t>
            </w:r>
            <w:r w:rsidR="00B35F89">
              <w:t>, ZTE</w:t>
            </w:r>
            <w:r w:rsidR="00116BEA">
              <w:t>, Nokia</w:t>
            </w:r>
            <w:r w:rsidR="00B35F89">
              <w:t xml:space="preserve"> </w:t>
            </w:r>
            <w:r>
              <w:t>(requirement)</w:t>
            </w:r>
          </w:p>
          <w:p w:rsidR="00D60225" w:rsidRDefault="00D60225" w:rsidP="00B35F89">
            <w:pPr>
              <w:pStyle w:val="TableCell"/>
            </w:pPr>
            <w:r>
              <w:t>Note: use 4</w:t>
            </w:r>
            <w:r w:rsidRPr="00D60225">
              <w:rPr>
                <w:vertAlign w:val="superscript"/>
              </w:rPr>
              <w:t>th</w:t>
            </w:r>
            <w:r>
              <w:t xml:space="preserve"> symbol: Huawei, ZTE</w:t>
            </w:r>
          </w:p>
          <w:p w:rsidR="00D60225" w:rsidRDefault="00D60225" w:rsidP="00B35F89">
            <w:pPr>
              <w:pStyle w:val="TableCell"/>
            </w:pPr>
            <w:r>
              <w:t>Note: ZTE proposes to scale measurement by SCS</w:t>
            </w:r>
          </w:p>
        </w:tc>
      </w:tr>
      <w:tr w:rsidR="00AA216E" w:rsidTr="00B03EB2">
        <w:tc>
          <w:tcPr>
            <w:tcW w:w="3116" w:type="dxa"/>
          </w:tcPr>
          <w:p w:rsidR="00AA216E" w:rsidRDefault="00AA216E" w:rsidP="00B03EB2">
            <w:pPr>
              <w:pStyle w:val="TableCell"/>
            </w:pPr>
          </w:p>
        </w:tc>
        <w:tc>
          <w:tcPr>
            <w:tcW w:w="3117" w:type="dxa"/>
          </w:tcPr>
          <w:p w:rsidR="00AA216E" w:rsidRDefault="00AA216E" w:rsidP="00B03EB2">
            <w:pPr>
              <w:pStyle w:val="TableCell"/>
            </w:pPr>
            <w:r>
              <w:t>Remove OSTP</w:t>
            </w:r>
          </w:p>
        </w:tc>
        <w:tc>
          <w:tcPr>
            <w:tcW w:w="3117" w:type="dxa"/>
          </w:tcPr>
          <w:p w:rsidR="00AA216E" w:rsidRDefault="00AA216E" w:rsidP="00B03EB2">
            <w:pPr>
              <w:pStyle w:val="TableCell"/>
            </w:pPr>
          </w:p>
        </w:tc>
      </w:tr>
      <w:tr w:rsidR="00B03EB2" w:rsidTr="00B03EB2">
        <w:tc>
          <w:tcPr>
            <w:tcW w:w="3116" w:type="dxa"/>
          </w:tcPr>
          <w:p w:rsidR="00B03EB2" w:rsidRDefault="00B03EB2" w:rsidP="00B03EB2">
            <w:pPr>
              <w:pStyle w:val="TableCell"/>
            </w:pPr>
            <w:r w:rsidRPr="00B03EB2">
              <w:t>RB Definition</w:t>
            </w:r>
          </w:p>
        </w:tc>
        <w:tc>
          <w:tcPr>
            <w:tcW w:w="3117" w:type="dxa"/>
          </w:tcPr>
          <w:p w:rsidR="00B03EB2" w:rsidRDefault="00116BEA" w:rsidP="00B03EB2">
            <w:pPr>
              <w:pStyle w:val="TableCell"/>
            </w:pPr>
            <w:r>
              <w:t>Keep number of RE/slot</w:t>
            </w:r>
          </w:p>
        </w:tc>
        <w:tc>
          <w:tcPr>
            <w:tcW w:w="3117" w:type="dxa"/>
          </w:tcPr>
          <w:p w:rsidR="00B03EB2" w:rsidRDefault="00EF6E8A" w:rsidP="00B03EB2">
            <w:pPr>
              <w:pStyle w:val="TableCell"/>
            </w:pPr>
            <w:r>
              <w:t>Huawei: can be based on RNTI</w:t>
            </w:r>
          </w:p>
        </w:tc>
      </w:tr>
      <w:tr w:rsidR="00BF50C3" w:rsidTr="00B03EB2">
        <w:tc>
          <w:tcPr>
            <w:tcW w:w="3116" w:type="dxa"/>
          </w:tcPr>
          <w:p w:rsidR="00BF50C3" w:rsidRPr="00B03EB2" w:rsidRDefault="00BF50C3" w:rsidP="00B03EB2">
            <w:pPr>
              <w:pStyle w:val="TableCell"/>
            </w:pPr>
          </w:p>
        </w:tc>
        <w:tc>
          <w:tcPr>
            <w:tcW w:w="3117" w:type="dxa"/>
          </w:tcPr>
          <w:p w:rsidR="00BF50C3" w:rsidRDefault="00116BEA" w:rsidP="00B03EB2">
            <w:pPr>
              <w:pStyle w:val="TableCell"/>
            </w:pPr>
            <w:r>
              <w:t>Other</w:t>
            </w:r>
          </w:p>
        </w:tc>
        <w:tc>
          <w:tcPr>
            <w:tcW w:w="3117" w:type="dxa"/>
          </w:tcPr>
          <w:p w:rsidR="00BF50C3" w:rsidRDefault="00116BEA" w:rsidP="00B03EB2">
            <w:pPr>
              <w:pStyle w:val="TableCell"/>
            </w:pPr>
            <w:r>
              <w:t>ZTE: do not use pair of RBs/slot</w:t>
            </w:r>
          </w:p>
          <w:p w:rsidR="00116BEA" w:rsidRDefault="00116BEA" w:rsidP="00B03EB2">
            <w:pPr>
              <w:pStyle w:val="TableCell"/>
            </w:pPr>
            <w:r>
              <w:t xml:space="preserve">Ericsson </w:t>
            </w:r>
            <w:r w:rsidRPr="00116BEA">
              <w:t>Keep ideology RB bundling for EVM definition from LTE, and adopt to the NR structure.</w:t>
            </w:r>
          </w:p>
        </w:tc>
      </w:tr>
    </w:tbl>
    <w:p w:rsidR="009326E9" w:rsidRDefault="009326E9" w:rsidP="009326E9"/>
    <w:p w:rsidR="0032773C" w:rsidRPr="00980238" w:rsidRDefault="00E1482B" w:rsidP="00660669">
      <w:pPr>
        <w:numPr>
          <w:ilvl w:val="1"/>
          <w:numId w:val="5"/>
        </w:numPr>
        <w:ind w:left="360"/>
        <w:rPr>
          <w:highlight w:val="green"/>
        </w:rPr>
      </w:pPr>
      <w:r w:rsidRPr="00660669">
        <w:rPr>
          <w:highlight w:val="green"/>
        </w:rPr>
        <w:t>It is agreed to capture some example NRB Values</w:t>
      </w:r>
      <w:r w:rsidR="00660669" w:rsidRPr="00660669">
        <w:rPr>
          <w:highlight w:val="green"/>
        </w:rPr>
        <w:t xml:space="preserve">, i.e. 100MHz BW, 30kHz SCS for FR1 and 400MHz BW, </w:t>
      </w:r>
      <w:r w:rsidR="00660669" w:rsidRPr="00980238">
        <w:rPr>
          <w:highlight w:val="green"/>
        </w:rPr>
        <w:t>120kHz SCS</w:t>
      </w:r>
    </w:p>
    <w:p w:rsidR="0032773C" w:rsidRPr="00980238" w:rsidRDefault="0032773C" w:rsidP="00660669">
      <w:pPr>
        <w:numPr>
          <w:ilvl w:val="1"/>
          <w:numId w:val="5"/>
        </w:numPr>
        <w:ind w:left="360"/>
        <w:rPr>
          <w:highlight w:val="green"/>
        </w:rPr>
      </w:pPr>
      <w:r w:rsidRPr="00980238">
        <w:rPr>
          <w:highlight w:val="green"/>
        </w:rPr>
        <w:t>Number of DL frames in Averaged EVM calculation:</w:t>
      </w:r>
      <w:r w:rsidR="00CD191B" w:rsidRPr="00980238">
        <w:rPr>
          <w:highlight w:val="green"/>
        </w:rPr>
        <w:t xml:space="preserve"> agreed to use the formula. Exact formula is FFS.</w:t>
      </w:r>
    </w:p>
    <w:p w:rsidR="0032773C" w:rsidRPr="00980238" w:rsidRDefault="0032773C" w:rsidP="00660669">
      <w:pPr>
        <w:numPr>
          <w:ilvl w:val="1"/>
          <w:numId w:val="5"/>
        </w:numPr>
        <w:ind w:left="360"/>
        <w:rPr>
          <w:highlight w:val="green"/>
        </w:rPr>
      </w:pPr>
      <w:r w:rsidRPr="00980238">
        <w:rPr>
          <w:highlight w:val="green"/>
        </w:rPr>
        <w:lastRenderedPageBreak/>
        <w:t>Moving average window for EVM:</w:t>
      </w:r>
      <w:r w:rsidR="00295447" w:rsidRPr="00980238">
        <w:rPr>
          <w:highlight w:val="green"/>
        </w:rPr>
        <w:t xml:space="preserve"> 19 for both FR1 and FR2</w:t>
      </w:r>
    </w:p>
    <w:p w:rsidR="0032773C" w:rsidRPr="00980238" w:rsidRDefault="0032773C" w:rsidP="00660669">
      <w:pPr>
        <w:numPr>
          <w:ilvl w:val="1"/>
          <w:numId w:val="5"/>
        </w:numPr>
        <w:ind w:left="360"/>
        <w:rPr>
          <w:highlight w:val="green"/>
        </w:rPr>
      </w:pPr>
      <w:r w:rsidRPr="00980238">
        <w:rPr>
          <w:highlight w:val="green"/>
        </w:rPr>
        <w:t>TDD EVM Measurements:</w:t>
      </w:r>
    </w:p>
    <w:p w:rsidR="0032773C" w:rsidRPr="00980238" w:rsidRDefault="00F703D3" w:rsidP="00660669">
      <w:pPr>
        <w:numPr>
          <w:ilvl w:val="0"/>
          <w:numId w:val="8"/>
        </w:numPr>
        <w:ind w:left="720"/>
        <w:rPr>
          <w:highlight w:val="green"/>
        </w:rPr>
      </w:pPr>
      <w:r w:rsidRPr="00980238">
        <w:rPr>
          <w:highlight w:val="green"/>
        </w:rPr>
        <w:t xml:space="preserve">It is agreed to include the </w:t>
      </w:r>
      <w:r w:rsidR="0032773C" w:rsidRPr="00980238">
        <w:rPr>
          <w:highlight w:val="green"/>
        </w:rPr>
        <w:t xml:space="preserve">flexible slots </w:t>
      </w:r>
      <w:r w:rsidRPr="00980238">
        <w:rPr>
          <w:highlight w:val="green"/>
        </w:rPr>
        <w:t xml:space="preserve">in </w:t>
      </w:r>
      <w:r w:rsidR="0032773C" w:rsidRPr="00980238">
        <w:rPr>
          <w:highlight w:val="green"/>
        </w:rPr>
        <w:t>the EVM measurements.</w:t>
      </w:r>
    </w:p>
    <w:p w:rsidR="0032773C" w:rsidRPr="00980238" w:rsidRDefault="00F703D3" w:rsidP="00660669">
      <w:pPr>
        <w:numPr>
          <w:ilvl w:val="1"/>
          <w:numId w:val="5"/>
        </w:numPr>
        <w:ind w:left="360"/>
        <w:rPr>
          <w:highlight w:val="green"/>
        </w:rPr>
      </w:pPr>
      <w:r w:rsidRPr="00980238">
        <w:rPr>
          <w:highlight w:val="green"/>
        </w:rPr>
        <w:t xml:space="preserve">It is agreed to remove </w:t>
      </w:r>
      <w:r w:rsidR="0032773C" w:rsidRPr="00980238">
        <w:rPr>
          <w:highlight w:val="green"/>
        </w:rPr>
        <w:t>TS TX Power</w:t>
      </w:r>
      <w:r w:rsidRPr="00980238">
        <w:rPr>
          <w:highlight w:val="green"/>
        </w:rPr>
        <w:t xml:space="preserve"> (RE</w:t>
      </w:r>
      <w:r w:rsidR="0032773C" w:rsidRPr="00980238">
        <w:rPr>
          <w:highlight w:val="green"/>
        </w:rPr>
        <w:t xml:space="preserve">TP) and </w:t>
      </w:r>
      <w:r w:rsidRPr="00980238">
        <w:rPr>
          <w:highlight w:val="green"/>
        </w:rPr>
        <w:t xml:space="preserve">keep </w:t>
      </w:r>
      <w:r w:rsidR="0032773C" w:rsidRPr="00980238">
        <w:rPr>
          <w:highlight w:val="green"/>
        </w:rPr>
        <w:t>OFDM Symbol TX power (OSTP)</w:t>
      </w:r>
    </w:p>
    <w:p w:rsidR="00F703D3" w:rsidRPr="00111304" w:rsidRDefault="00BC3389" w:rsidP="00F703D3">
      <w:pPr>
        <w:numPr>
          <w:ilvl w:val="2"/>
          <w:numId w:val="5"/>
        </w:numPr>
        <w:rPr>
          <w:highlight w:val="green"/>
        </w:rPr>
      </w:pPr>
      <w:r w:rsidRPr="00111304">
        <w:rPr>
          <w:highlight w:val="green"/>
        </w:rPr>
        <w:t>[</w:t>
      </w:r>
      <w:r w:rsidR="00F703D3" w:rsidRPr="00111304">
        <w:rPr>
          <w:highlight w:val="green"/>
        </w:rPr>
        <w:t>Use the fourth symbol</w:t>
      </w:r>
      <w:r w:rsidRPr="00111304">
        <w:rPr>
          <w:highlight w:val="green"/>
        </w:rPr>
        <w:t>]</w:t>
      </w:r>
      <w:r w:rsidR="00F703D3" w:rsidRPr="00111304">
        <w:rPr>
          <w:highlight w:val="green"/>
        </w:rPr>
        <w:t xml:space="preserve"> to take the measurements.</w:t>
      </w:r>
    </w:p>
    <w:p w:rsidR="0032773C" w:rsidRPr="00111304" w:rsidRDefault="00111304" w:rsidP="00660669">
      <w:pPr>
        <w:numPr>
          <w:ilvl w:val="1"/>
          <w:numId w:val="5"/>
        </w:numPr>
        <w:ind w:left="360"/>
        <w:rPr>
          <w:highlight w:val="green"/>
        </w:rPr>
      </w:pPr>
      <w:r w:rsidRPr="00111304">
        <w:rPr>
          <w:highlight w:val="green"/>
        </w:rPr>
        <w:t xml:space="preserve">Agreed to clarify </w:t>
      </w:r>
      <w:r w:rsidR="0032773C" w:rsidRPr="00111304">
        <w:rPr>
          <w:highlight w:val="green"/>
        </w:rPr>
        <w:t>RB Definition</w:t>
      </w:r>
    </w:p>
    <w:p w:rsidR="00116BEA" w:rsidRDefault="00116BEA" w:rsidP="009326E9"/>
    <w:p w:rsidR="00925C63" w:rsidRPr="002B0421" w:rsidRDefault="00925C63" w:rsidP="009326E9">
      <w:pPr>
        <w:rPr>
          <w:highlight w:val="green"/>
        </w:rPr>
      </w:pPr>
      <w:r w:rsidRPr="002B0421">
        <w:rPr>
          <w:highlight w:val="green"/>
        </w:rPr>
        <w:t xml:space="preserve">R4-1907034 and R4-1907035 are revised to </w:t>
      </w:r>
      <w:r w:rsidR="003F65C4" w:rsidRPr="002B0421">
        <w:rPr>
          <w:highlight w:val="green"/>
        </w:rPr>
        <w:t xml:space="preserve">(taking into account comments from </w:t>
      </w:r>
      <w:proofErr w:type="spellStart"/>
      <w:r w:rsidR="003F65C4" w:rsidRPr="002B0421">
        <w:rPr>
          <w:highlight w:val="green"/>
        </w:rPr>
        <w:t>Keysignt</w:t>
      </w:r>
      <w:proofErr w:type="spellEnd"/>
      <w:r w:rsidR="003F65C4" w:rsidRPr="002B0421">
        <w:rPr>
          <w:highlight w:val="green"/>
        </w:rPr>
        <w:t xml:space="preserve"> and ZTE)</w:t>
      </w:r>
    </w:p>
    <w:p w:rsidR="002B0421" w:rsidRPr="00A63EA7" w:rsidRDefault="00D46950" w:rsidP="009326E9">
      <w:pPr>
        <w:rPr>
          <w:highlight w:val="green"/>
        </w:rPr>
      </w:pPr>
      <w:proofErr w:type="spellStart"/>
      <w:r w:rsidRPr="00A63EA7">
        <w:rPr>
          <w:highlight w:val="green"/>
        </w:rPr>
        <w:t>Keysight</w:t>
      </w:r>
      <w:proofErr w:type="spellEnd"/>
      <w:r w:rsidR="002B0421" w:rsidRPr="00A63EA7">
        <w:rPr>
          <w:highlight w:val="green"/>
        </w:rPr>
        <w:t xml:space="preserve"> to provide a CR for 38.104 (</w:t>
      </w:r>
      <w:proofErr w:type="spellStart"/>
      <w:r w:rsidR="002B0421" w:rsidRPr="00A63EA7">
        <w:rPr>
          <w:highlight w:val="green"/>
        </w:rPr>
        <w:t>tdoc</w:t>
      </w:r>
      <w:proofErr w:type="spellEnd"/>
      <w:r w:rsidR="002B0421" w:rsidRPr="00A63EA7">
        <w:rPr>
          <w:highlight w:val="green"/>
        </w:rPr>
        <w:t xml:space="preserve"> number to be assigned)</w:t>
      </w:r>
    </w:p>
    <w:p w:rsidR="00EC6F7A" w:rsidRDefault="00EC6F7A" w:rsidP="009326E9">
      <w:r w:rsidRPr="00A63EA7">
        <w:rPr>
          <w:highlight w:val="green"/>
        </w:rPr>
        <w:t>ZTE to provide a CR to TR38.817-02</w:t>
      </w:r>
      <w:r w:rsidR="00A63EA7" w:rsidRPr="00A63EA7">
        <w:rPr>
          <w:highlight w:val="green"/>
        </w:rPr>
        <w:t xml:space="preserve"> (</w:t>
      </w:r>
      <w:proofErr w:type="spellStart"/>
      <w:r w:rsidR="00A63EA7" w:rsidRPr="00A63EA7">
        <w:rPr>
          <w:highlight w:val="green"/>
        </w:rPr>
        <w:t>tdoc</w:t>
      </w:r>
      <w:proofErr w:type="spellEnd"/>
      <w:r w:rsidR="00A63EA7" w:rsidRPr="00A63EA7">
        <w:rPr>
          <w:highlight w:val="green"/>
        </w:rPr>
        <w:t xml:space="preserve"> number to be assigned)</w:t>
      </w:r>
    </w:p>
    <w:p w:rsidR="00925C63" w:rsidRPr="009326E9" w:rsidRDefault="00925C63" w:rsidP="009326E9"/>
    <w:p w:rsidR="00E34F12" w:rsidRDefault="00E34F12" w:rsidP="00E34F12">
      <w:pPr>
        <w:pStyle w:val="Heading1"/>
      </w:pPr>
      <w:r>
        <w:t>Test model</w:t>
      </w:r>
    </w:p>
    <w:p w:rsidR="009326E9" w:rsidRPr="009326E9" w:rsidRDefault="009326E9" w:rsidP="009326E9"/>
    <w:p w:rsidR="00E34F12" w:rsidRDefault="00E34F12" w:rsidP="00E34F12">
      <w:pPr>
        <w:pStyle w:val="Heading2"/>
      </w:pPr>
      <w:r>
        <w:t>EVM measurement</w:t>
      </w:r>
    </w:p>
    <w:p w:rsidR="009326E9" w:rsidRPr="009326E9" w:rsidRDefault="009326E9" w:rsidP="009326E9"/>
    <w:p w:rsidR="009326E9" w:rsidRPr="009326E9" w:rsidRDefault="006F54E2" w:rsidP="009326E9">
      <w:pPr>
        <w:pStyle w:val="Heading3"/>
      </w:pPr>
      <w:r>
        <w:t xml:space="preserve">3 </w:t>
      </w:r>
      <w:r w:rsidR="00E34F12">
        <w:t>Contributions</w:t>
      </w:r>
    </w:p>
    <w:tbl>
      <w:tblPr>
        <w:tblStyle w:val="TableGrid"/>
        <w:tblW w:w="9360" w:type="dxa"/>
        <w:tblLook w:val="04A0" w:firstRow="1" w:lastRow="0" w:firstColumn="1" w:lastColumn="0" w:noHBand="0" w:noVBand="1"/>
      </w:tblPr>
      <w:tblGrid>
        <w:gridCol w:w="1584"/>
        <w:gridCol w:w="1224"/>
        <w:gridCol w:w="1728"/>
        <w:gridCol w:w="4824"/>
      </w:tblGrid>
      <w:tr w:rsidR="00286371" w:rsidTr="00D60225">
        <w:tc>
          <w:tcPr>
            <w:tcW w:w="1584" w:type="dxa"/>
          </w:tcPr>
          <w:p w:rsidR="00286371" w:rsidRDefault="00286371" w:rsidP="00D60225">
            <w:pPr>
              <w:pStyle w:val="TableCell"/>
            </w:pPr>
            <w:r>
              <w:t>Source</w:t>
            </w:r>
          </w:p>
        </w:tc>
        <w:tc>
          <w:tcPr>
            <w:tcW w:w="1224" w:type="dxa"/>
          </w:tcPr>
          <w:p w:rsidR="00286371" w:rsidRDefault="00286371" w:rsidP="00D60225">
            <w:pPr>
              <w:pStyle w:val="TableCell"/>
            </w:pPr>
            <w:r>
              <w:t>Contribution</w:t>
            </w:r>
          </w:p>
        </w:tc>
        <w:tc>
          <w:tcPr>
            <w:tcW w:w="1728" w:type="dxa"/>
          </w:tcPr>
          <w:p w:rsidR="00286371" w:rsidRDefault="00286371" w:rsidP="00D60225">
            <w:pPr>
              <w:pStyle w:val="TableCell"/>
            </w:pPr>
            <w:r>
              <w:t xml:space="preserve">Spec / </w:t>
            </w:r>
            <w:proofErr w:type="spellStart"/>
            <w:r>
              <w:t>Subclause</w:t>
            </w:r>
            <w:proofErr w:type="spellEnd"/>
          </w:p>
        </w:tc>
        <w:tc>
          <w:tcPr>
            <w:tcW w:w="4824" w:type="dxa"/>
          </w:tcPr>
          <w:p w:rsidR="00286371" w:rsidRDefault="00286371" w:rsidP="00D60225">
            <w:pPr>
              <w:pStyle w:val="TableCell"/>
            </w:pPr>
            <w:r>
              <w:t>Comment</w:t>
            </w:r>
          </w:p>
        </w:tc>
      </w:tr>
      <w:tr w:rsidR="00286371" w:rsidTr="00286371">
        <w:tc>
          <w:tcPr>
            <w:tcW w:w="1584" w:type="dxa"/>
          </w:tcPr>
          <w:p w:rsidR="00286371" w:rsidRPr="002C771E" w:rsidRDefault="00286371" w:rsidP="00D60225">
            <w:pPr>
              <w:pStyle w:val="TableCell"/>
            </w:pPr>
            <w:proofErr w:type="spellStart"/>
            <w:r w:rsidRPr="002C771E">
              <w:t>Keysight</w:t>
            </w:r>
            <w:proofErr w:type="spellEnd"/>
            <w:r w:rsidRPr="002C771E">
              <w:t xml:space="preserve"> Technologies</w:t>
            </w:r>
          </w:p>
        </w:tc>
        <w:tc>
          <w:tcPr>
            <w:tcW w:w="1224" w:type="dxa"/>
          </w:tcPr>
          <w:p w:rsidR="00286371" w:rsidRPr="00E15F54" w:rsidRDefault="00286371" w:rsidP="00D60225">
            <w:pPr>
              <w:pStyle w:val="TableCell"/>
            </w:pPr>
            <w:r w:rsidRPr="00E15F54">
              <w:t>R4-1906666</w:t>
            </w:r>
          </w:p>
        </w:tc>
        <w:tc>
          <w:tcPr>
            <w:tcW w:w="1728" w:type="dxa"/>
          </w:tcPr>
          <w:p w:rsidR="00286371" w:rsidRDefault="000668F1" w:rsidP="00D60225">
            <w:pPr>
              <w:pStyle w:val="TableCell"/>
            </w:pPr>
            <w:proofErr w:type="spellStart"/>
            <w:r>
              <w:t>Evm</w:t>
            </w:r>
            <w:proofErr w:type="spellEnd"/>
            <w:r>
              <w:t xml:space="preserve"> discussion</w:t>
            </w:r>
          </w:p>
        </w:tc>
        <w:tc>
          <w:tcPr>
            <w:tcW w:w="4824" w:type="dxa"/>
          </w:tcPr>
          <w:p w:rsidR="00286371" w:rsidRPr="0047313D" w:rsidRDefault="00286371" w:rsidP="00D60225">
            <w:pPr>
              <w:pStyle w:val="TableCell"/>
              <w:rPr>
                <w:i/>
                <w:color w:val="00B050"/>
              </w:rPr>
            </w:pPr>
          </w:p>
        </w:tc>
      </w:tr>
      <w:tr w:rsidR="00286371" w:rsidTr="00286371">
        <w:tc>
          <w:tcPr>
            <w:tcW w:w="1584" w:type="dxa"/>
          </w:tcPr>
          <w:p w:rsidR="00286371" w:rsidRPr="002C771E" w:rsidRDefault="00286371" w:rsidP="00D60225">
            <w:pPr>
              <w:pStyle w:val="TableCell"/>
            </w:pPr>
            <w:proofErr w:type="spellStart"/>
            <w:r w:rsidRPr="002C771E">
              <w:t>Keysight</w:t>
            </w:r>
            <w:proofErr w:type="spellEnd"/>
            <w:r w:rsidRPr="002C771E">
              <w:t xml:space="preserve"> Technologies</w:t>
            </w:r>
          </w:p>
        </w:tc>
        <w:tc>
          <w:tcPr>
            <w:tcW w:w="1224" w:type="dxa"/>
          </w:tcPr>
          <w:p w:rsidR="00286371" w:rsidRPr="00E15F54" w:rsidRDefault="00286371" w:rsidP="00D60225">
            <w:pPr>
              <w:pStyle w:val="TableCell"/>
            </w:pPr>
            <w:r w:rsidRPr="00E15F54">
              <w:t>R4-1906670</w:t>
            </w:r>
          </w:p>
        </w:tc>
        <w:tc>
          <w:tcPr>
            <w:tcW w:w="1728" w:type="dxa"/>
          </w:tcPr>
          <w:p w:rsidR="00286371" w:rsidRDefault="00286371" w:rsidP="00D60225">
            <w:pPr>
              <w:pStyle w:val="TableCell"/>
            </w:pPr>
            <w:r>
              <w:t xml:space="preserve">38.141-1 </w:t>
            </w:r>
            <w:r w:rsidRPr="00806F74">
              <w:t>4.9.2.2, 4.9.2.3, 6.5.3.5</w:t>
            </w:r>
          </w:p>
        </w:tc>
        <w:tc>
          <w:tcPr>
            <w:tcW w:w="4824" w:type="dxa"/>
          </w:tcPr>
          <w:p w:rsidR="00286371" w:rsidRPr="0047313D" w:rsidRDefault="00286371" w:rsidP="00D60225">
            <w:pPr>
              <w:pStyle w:val="TableCell"/>
              <w:rPr>
                <w:i/>
                <w:color w:val="00B050"/>
              </w:rPr>
            </w:pPr>
            <w:r>
              <w:rPr>
                <w:i/>
                <w:color w:val="00B050"/>
              </w:rPr>
              <w:t>EVM and test model</w:t>
            </w:r>
          </w:p>
        </w:tc>
      </w:tr>
      <w:tr w:rsidR="00286371" w:rsidTr="00286371">
        <w:tc>
          <w:tcPr>
            <w:tcW w:w="1584" w:type="dxa"/>
          </w:tcPr>
          <w:p w:rsidR="00286371" w:rsidRPr="002C771E" w:rsidRDefault="00286371" w:rsidP="00D60225">
            <w:pPr>
              <w:pStyle w:val="TableCell"/>
            </w:pPr>
            <w:proofErr w:type="spellStart"/>
            <w:r w:rsidRPr="002C771E">
              <w:t>Keysight</w:t>
            </w:r>
            <w:proofErr w:type="spellEnd"/>
            <w:r w:rsidRPr="002C771E">
              <w:t xml:space="preserve"> Technologies</w:t>
            </w:r>
          </w:p>
        </w:tc>
        <w:tc>
          <w:tcPr>
            <w:tcW w:w="1224" w:type="dxa"/>
          </w:tcPr>
          <w:p w:rsidR="00286371" w:rsidRPr="00E15F54" w:rsidRDefault="00286371" w:rsidP="00D60225">
            <w:pPr>
              <w:pStyle w:val="TableCell"/>
            </w:pPr>
            <w:r w:rsidRPr="00E15F54">
              <w:t>R4-1906672</w:t>
            </w:r>
          </w:p>
        </w:tc>
        <w:tc>
          <w:tcPr>
            <w:tcW w:w="1728" w:type="dxa"/>
          </w:tcPr>
          <w:p w:rsidR="00286371" w:rsidRDefault="00286371" w:rsidP="00D60225">
            <w:pPr>
              <w:pStyle w:val="TableCell"/>
            </w:pPr>
            <w:r>
              <w:t xml:space="preserve">38.141-2 </w:t>
            </w:r>
            <w:r w:rsidRPr="00806F74">
              <w:t>4.9.2.2, 4.9.2.3, 6.6.3.5</w:t>
            </w:r>
          </w:p>
        </w:tc>
        <w:tc>
          <w:tcPr>
            <w:tcW w:w="4824" w:type="dxa"/>
          </w:tcPr>
          <w:p w:rsidR="00286371" w:rsidRPr="0047313D" w:rsidRDefault="00286371" w:rsidP="00D60225">
            <w:pPr>
              <w:pStyle w:val="TableCell"/>
              <w:rPr>
                <w:i/>
                <w:color w:val="00B050"/>
              </w:rPr>
            </w:pPr>
            <w:r>
              <w:rPr>
                <w:i/>
                <w:color w:val="00B050"/>
              </w:rPr>
              <w:t>EVM and test model</w:t>
            </w:r>
          </w:p>
        </w:tc>
      </w:tr>
    </w:tbl>
    <w:p w:rsidR="00E34F12" w:rsidRDefault="00E34F12"/>
    <w:p w:rsidR="000668F1" w:rsidRDefault="000668F1" w:rsidP="000668F1">
      <w:pPr>
        <w:pStyle w:val="Heading3"/>
      </w:pPr>
      <w:r>
        <w:t>Open topics</w:t>
      </w:r>
    </w:p>
    <w:p w:rsidR="000668F1" w:rsidRDefault="000668F1" w:rsidP="000668F1">
      <w:pPr>
        <w:numPr>
          <w:ilvl w:val="0"/>
          <w:numId w:val="10"/>
        </w:numPr>
      </w:pPr>
      <w:r>
        <w:t>Is filler RNTI used for measurements</w:t>
      </w:r>
    </w:p>
    <w:p w:rsidR="000668F1" w:rsidRDefault="000668F1" w:rsidP="000668F1">
      <w:pPr>
        <w:numPr>
          <w:ilvl w:val="1"/>
          <w:numId w:val="10"/>
        </w:numPr>
      </w:pPr>
      <w:r>
        <w:t xml:space="preserve">TM3.3: should filler </w:t>
      </w:r>
      <w:proofErr w:type="spellStart"/>
      <w:r>
        <w:t>pdsch</w:t>
      </w:r>
      <w:proofErr w:type="spellEnd"/>
      <w:r>
        <w:t xml:space="preserve"> be excluded from EVM measurements</w:t>
      </w:r>
    </w:p>
    <w:p w:rsidR="000668F1" w:rsidRDefault="000668F1" w:rsidP="000668F1">
      <w:pPr>
        <w:numPr>
          <w:ilvl w:val="0"/>
          <w:numId w:val="10"/>
        </w:numPr>
      </w:pPr>
      <w:r>
        <w:t>Are symbols 0 / 1 excluded from EVM measurements</w:t>
      </w:r>
    </w:p>
    <w:p w:rsidR="00347792" w:rsidRDefault="00347792" w:rsidP="00347792">
      <w:r w:rsidRPr="00347792">
        <w:t xml:space="preserve">Proposal is to remove text from 6.5.3.5 test requirements </w:t>
      </w:r>
      <w:proofErr w:type="spellStart"/>
      <w:r w:rsidRPr="00347792">
        <w:t>subclause</w:t>
      </w:r>
      <w:proofErr w:type="spellEnd"/>
      <w:r w:rsidRPr="00347792">
        <w:t xml:space="preserve"> which is for 1st and 2nd symbol exclusion</w:t>
      </w:r>
    </w:p>
    <w:p w:rsidR="00347792" w:rsidRDefault="00347792" w:rsidP="00347792">
      <w:r>
        <w:t>•</w:t>
      </w:r>
      <w:r>
        <w:tab/>
        <w:t>Change RNTI value to be 0 (zero) for PDSCH defined in TM2 and 2a (Table 4.9.2.3.2-1 for 38.141-1, text for 38.141-2) for simplification of specifying EVM measurement target PDSCH.</w:t>
      </w:r>
    </w:p>
    <w:p w:rsidR="00347792" w:rsidRDefault="00347792" w:rsidP="00347792">
      <w:r>
        <w:t>•</w:t>
      </w:r>
      <w:r>
        <w:tab/>
        <w:t>specify EVM measurement target as all PDSCH resource blocks with RNTI=0, add this text instead of exclusion text for 1st and 2nd symbol</w:t>
      </w:r>
    </w:p>
    <w:p w:rsidR="000668F1" w:rsidRDefault="000668F1" w:rsidP="00831B6E">
      <w:pPr>
        <w:numPr>
          <w:ilvl w:val="0"/>
          <w:numId w:val="10"/>
        </w:numPr>
      </w:pPr>
      <w:r>
        <w:t xml:space="preserve">Are </w:t>
      </w:r>
      <w:r w:rsidRPr="000668F1">
        <w:t>TDD slot</w:t>
      </w:r>
      <w:r>
        <w:t>s</w:t>
      </w:r>
      <w:r w:rsidRPr="000668F1">
        <w:t xml:space="preserve"> </w:t>
      </w:r>
      <w:r>
        <w:t>with fewer</w:t>
      </w:r>
      <w:r w:rsidRPr="000668F1">
        <w:t xml:space="preserve"> number of downlink symbols </w:t>
      </w:r>
      <w:r>
        <w:t>excluded from measurements</w:t>
      </w:r>
    </w:p>
    <w:p w:rsidR="00347792" w:rsidRDefault="00347792" w:rsidP="00347792">
      <w:r w:rsidRPr="00347792">
        <w:t xml:space="preserve">Remove text to exclude shorter length slot where less number of reference signals exist than other slot from EVM measurement in 6.5.3.5 Test requirements </w:t>
      </w:r>
      <w:proofErr w:type="spellStart"/>
      <w:r w:rsidRPr="00347792">
        <w:t>subclause</w:t>
      </w:r>
      <w:proofErr w:type="spellEnd"/>
      <w:r w:rsidRPr="00347792">
        <w:t xml:space="preserve"> of TS38.141.-1 and 6.6.3.5 in TS38.141-2</w:t>
      </w:r>
    </w:p>
    <w:p w:rsidR="000668F1" w:rsidRDefault="000668F1" w:rsidP="00AF5756">
      <w:pPr>
        <w:ind w:left="720"/>
      </w:pPr>
    </w:p>
    <w:p w:rsidR="006968BC" w:rsidRDefault="006968BC" w:rsidP="006968BC">
      <w:pPr>
        <w:pStyle w:val="Heading3"/>
      </w:pPr>
      <w:r>
        <w:t>WF</w:t>
      </w:r>
    </w:p>
    <w:p w:rsidR="002128D4" w:rsidRDefault="002128D4">
      <w:pPr>
        <w:rPr>
          <w:highlight w:val="green"/>
        </w:rPr>
      </w:pPr>
      <w:r>
        <w:rPr>
          <w:highlight w:val="green"/>
        </w:rPr>
        <w:t>For EVM measurements:</w:t>
      </w:r>
    </w:p>
    <w:p w:rsidR="000668F1" w:rsidRDefault="00D41E5E" w:rsidP="002128D4">
      <w:pPr>
        <w:pStyle w:val="ListParagraph"/>
        <w:numPr>
          <w:ilvl w:val="0"/>
          <w:numId w:val="11"/>
        </w:numPr>
      </w:pPr>
      <w:r w:rsidRPr="002128D4">
        <w:rPr>
          <w:highlight w:val="green"/>
        </w:rPr>
        <w:lastRenderedPageBreak/>
        <w:t>I</w:t>
      </w:r>
      <w:r w:rsidR="00B77709" w:rsidRPr="002128D4">
        <w:rPr>
          <w:highlight w:val="green"/>
        </w:rPr>
        <w:t>nclude symbols 0 and 1 in the PDSCH measurement excluding the PDCCH</w:t>
      </w:r>
      <w:r w:rsidR="001B5FD1" w:rsidRPr="002128D4">
        <w:rPr>
          <w:highlight w:val="green"/>
        </w:rPr>
        <w:t>, for all test cases except TM2</w:t>
      </w:r>
    </w:p>
    <w:p w:rsidR="001B5FD1" w:rsidRPr="00B2078B" w:rsidRDefault="00D41E5E" w:rsidP="002128D4">
      <w:pPr>
        <w:pStyle w:val="ListParagraph"/>
        <w:numPr>
          <w:ilvl w:val="0"/>
          <w:numId w:val="11"/>
        </w:numPr>
        <w:rPr>
          <w:highlight w:val="green"/>
        </w:rPr>
      </w:pPr>
      <w:r w:rsidRPr="00B2078B">
        <w:rPr>
          <w:highlight w:val="green"/>
        </w:rPr>
        <w:t>For TM3.1 and TM3.1a</w:t>
      </w:r>
      <w:r w:rsidR="008B0758" w:rsidRPr="00B2078B">
        <w:rPr>
          <w:highlight w:val="green"/>
        </w:rPr>
        <w:t>, i</w:t>
      </w:r>
      <w:r w:rsidR="001B5FD1" w:rsidRPr="00B2078B">
        <w:rPr>
          <w:highlight w:val="green"/>
        </w:rPr>
        <w:t>nclude filler PDSCH from the 3</w:t>
      </w:r>
      <w:r w:rsidR="001B5FD1" w:rsidRPr="00B2078B">
        <w:rPr>
          <w:highlight w:val="green"/>
          <w:vertAlign w:val="superscript"/>
        </w:rPr>
        <w:t>rd</w:t>
      </w:r>
      <w:r w:rsidR="001B5FD1" w:rsidRPr="00B2078B">
        <w:rPr>
          <w:highlight w:val="green"/>
        </w:rPr>
        <w:t xml:space="preserve"> symbol to the last symbol for PRBs 0, 1, 2, excluding the cases where boosting/</w:t>
      </w:r>
      <w:proofErr w:type="spellStart"/>
      <w:r w:rsidR="001B5FD1" w:rsidRPr="00B2078B">
        <w:rPr>
          <w:highlight w:val="green"/>
        </w:rPr>
        <w:t>deboosting</w:t>
      </w:r>
      <w:proofErr w:type="spellEnd"/>
      <w:r w:rsidR="001B5FD1" w:rsidRPr="00B2078B">
        <w:rPr>
          <w:highlight w:val="green"/>
        </w:rPr>
        <w:t xml:space="preserve"> is applied.</w:t>
      </w:r>
      <w:r w:rsidR="00D133C4">
        <w:rPr>
          <w:highlight w:val="green"/>
        </w:rPr>
        <w:t xml:space="preserve"> The filler bits should have the same modulation as RNTI 0</w:t>
      </w:r>
    </w:p>
    <w:p w:rsidR="00B77709" w:rsidRDefault="00B77709"/>
    <w:p w:rsidR="00066665" w:rsidRDefault="00066665">
      <w:r w:rsidRPr="00066665">
        <w:rPr>
          <w:highlight w:val="green"/>
        </w:rPr>
        <w:t>R4-1906670 and R4-1906672 are revised to</w:t>
      </w:r>
      <w:r>
        <w:t xml:space="preserve"> </w:t>
      </w:r>
    </w:p>
    <w:p w:rsidR="00E34F12" w:rsidRPr="001933F5" w:rsidRDefault="00E34F12" w:rsidP="00E34F12">
      <w:pPr>
        <w:pStyle w:val="Heading2"/>
      </w:pPr>
      <w:r>
        <w:t>RBG</w:t>
      </w:r>
    </w:p>
    <w:p w:rsidR="00E34F12" w:rsidRDefault="006F54E2" w:rsidP="00E34F12">
      <w:pPr>
        <w:pStyle w:val="Heading3"/>
      </w:pPr>
      <w:r>
        <w:t xml:space="preserve">3 </w:t>
      </w:r>
      <w:r w:rsidR="00E34F12">
        <w:t>Contributions</w:t>
      </w:r>
    </w:p>
    <w:tbl>
      <w:tblPr>
        <w:tblStyle w:val="TableGrid"/>
        <w:tblW w:w="9360" w:type="dxa"/>
        <w:tblLook w:val="04A0" w:firstRow="1" w:lastRow="0" w:firstColumn="1" w:lastColumn="0" w:noHBand="0" w:noVBand="1"/>
      </w:tblPr>
      <w:tblGrid>
        <w:gridCol w:w="1584"/>
        <w:gridCol w:w="1224"/>
        <w:gridCol w:w="1728"/>
        <w:gridCol w:w="4824"/>
      </w:tblGrid>
      <w:tr w:rsidR="00286371" w:rsidTr="00286371">
        <w:tc>
          <w:tcPr>
            <w:tcW w:w="1584" w:type="dxa"/>
          </w:tcPr>
          <w:p w:rsidR="00286371" w:rsidRDefault="00286371" w:rsidP="00D60225">
            <w:pPr>
              <w:pStyle w:val="TableCell"/>
            </w:pPr>
            <w:r>
              <w:t>Source</w:t>
            </w:r>
          </w:p>
        </w:tc>
        <w:tc>
          <w:tcPr>
            <w:tcW w:w="1224" w:type="dxa"/>
          </w:tcPr>
          <w:p w:rsidR="00286371" w:rsidRDefault="00286371" w:rsidP="00D60225">
            <w:pPr>
              <w:pStyle w:val="TableCell"/>
            </w:pPr>
            <w:r>
              <w:t>Contribution</w:t>
            </w:r>
          </w:p>
        </w:tc>
        <w:tc>
          <w:tcPr>
            <w:tcW w:w="1728" w:type="dxa"/>
          </w:tcPr>
          <w:p w:rsidR="00286371" w:rsidRDefault="00286371" w:rsidP="00D60225">
            <w:pPr>
              <w:pStyle w:val="TableCell"/>
            </w:pPr>
            <w:r>
              <w:t xml:space="preserve">Spec / </w:t>
            </w:r>
            <w:proofErr w:type="spellStart"/>
            <w:r>
              <w:t>Subclause</w:t>
            </w:r>
            <w:proofErr w:type="spellEnd"/>
          </w:p>
        </w:tc>
        <w:tc>
          <w:tcPr>
            <w:tcW w:w="4824" w:type="dxa"/>
          </w:tcPr>
          <w:p w:rsidR="00286371" w:rsidRDefault="00286371" w:rsidP="00D60225">
            <w:pPr>
              <w:pStyle w:val="TableCell"/>
            </w:pPr>
            <w:r>
              <w:t>Comment</w:t>
            </w:r>
          </w:p>
        </w:tc>
      </w:tr>
      <w:tr w:rsidR="00286371" w:rsidTr="00286371">
        <w:tc>
          <w:tcPr>
            <w:tcW w:w="1584" w:type="dxa"/>
          </w:tcPr>
          <w:p w:rsidR="00286371" w:rsidRPr="00964B14" w:rsidRDefault="00286371" w:rsidP="00D60225">
            <w:pPr>
              <w:pStyle w:val="TableCell"/>
            </w:pPr>
            <w:proofErr w:type="spellStart"/>
            <w:r w:rsidRPr="00964B14">
              <w:t>Keysight</w:t>
            </w:r>
            <w:proofErr w:type="spellEnd"/>
            <w:r w:rsidRPr="00964B14">
              <w:t xml:space="preserve"> Technologies</w:t>
            </w:r>
          </w:p>
        </w:tc>
        <w:tc>
          <w:tcPr>
            <w:tcW w:w="1224" w:type="dxa"/>
          </w:tcPr>
          <w:p w:rsidR="00286371" w:rsidRPr="00F670A3" w:rsidRDefault="00286371" w:rsidP="00D60225">
            <w:pPr>
              <w:pStyle w:val="TableCell"/>
            </w:pPr>
            <w:r w:rsidRPr="00F670A3">
              <w:t>R4-1906592</w:t>
            </w:r>
          </w:p>
        </w:tc>
        <w:tc>
          <w:tcPr>
            <w:tcW w:w="1728" w:type="dxa"/>
          </w:tcPr>
          <w:p w:rsidR="00286371" w:rsidRDefault="00B5716C" w:rsidP="00D60225">
            <w:pPr>
              <w:pStyle w:val="TableCell"/>
            </w:pPr>
            <w:r>
              <w:t>Discussion paper for RBG</w:t>
            </w:r>
          </w:p>
        </w:tc>
        <w:tc>
          <w:tcPr>
            <w:tcW w:w="4824" w:type="dxa"/>
          </w:tcPr>
          <w:p w:rsidR="00286371" w:rsidRPr="008920C9" w:rsidRDefault="00B5716C" w:rsidP="00D60225">
            <w:pPr>
              <w:pStyle w:val="TableCell"/>
            </w:pPr>
            <w:r>
              <w:t>Propose using RBG alignment for TM1.2, TM3.2, TM3.3</w:t>
            </w:r>
          </w:p>
        </w:tc>
      </w:tr>
      <w:tr w:rsidR="00286371" w:rsidTr="00286371">
        <w:tc>
          <w:tcPr>
            <w:tcW w:w="1584" w:type="dxa"/>
          </w:tcPr>
          <w:p w:rsidR="00286371" w:rsidRPr="00964B14" w:rsidRDefault="00286371" w:rsidP="00D60225">
            <w:pPr>
              <w:pStyle w:val="TableCell"/>
            </w:pPr>
            <w:proofErr w:type="spellStart"/>
            <w:r w:rsidRPr="00964B14">
              <w:t>Keysight</w:t>
            </w:r>
            <w:proofErr w:type="spellEnd"/>
            <w:r w:rsidRPr="00964B14">
              <w:t xml:space="preserve"> Technologies</w:t>
            </w:r>
          </w:p>
        </w:tc>
        <w:tc>
          <w:tcPr>
            <w:tcW w:w="1224" w:type="dxa"/>
          </w:tcPr>
          <w:p w:rsidR="00286371" w:rsidRPr="00F670A3" w:rsidRDefault="00286371" w:rsidP="00D60225">
            <w:pPr>
              <w:pStyle w:val="TableCell"/>
            </w:pPr>
            <w:r w:rsidRPr="00F670A3">
              <w:t>R4-1906594</w:t>
            </w:r>
          </w:p>
        </w:tc>
        <w:tc>
          <w:tcPr>
            <w:tcW w:w="1728" w:type="dxa"/>
          </w:tcPr>
          <w:p w:rsidR="00286371" w:rsidRDefault="00B5716C" w:rsidP="00D60225">
            <w:pPr>
              <w:pStyle w:val="TableCell"/>
            </w:pPr>
            <w:r>
              <w:t>CR</w:t>
            </w:r>
          </w:p>
        </w:tc>
        <w:tc>
          <w:tcPr>
            <w:tcW w:w="4824" w:type="dxa"/>
          </w:tcPr>
          <w:p w:rsidR="00286371" w:rsidRPr="008920C9" w:rsidRDefault="00286371" w:rsidP="00D60225">
            <w:pPr>
              <w:pStyle w:val="TableCell"/>
            </w:pPr>
          </w:p>
        </w:tc>
      </w:tr>
      <w:tr w:rsidR="00286371" w:rsidTr="00286371">
        <w:tc>
          <w:tcPr>
            <w:tcW w:w="1584" w:type="dxa"/>
          </w:tcPr>
          <w:p w:rsidR="00286371" w:rsidRDefault="00286371" w:rsidP="00D60225">
            <w:pPr>
              <w:pStyle w:val="TableCell"/>
            </w:pPr>
            <w:r w:rsidRPr="00964B14">
              <w:t>Huawei, HiSilicon</w:t>
            </w:r>
          </w:p>
        </w:tc>
        <w:tc>
          <w:tcPr>
            <w:tcW w:w="1224" w:type="dxa"/>
          </w:tcPr>
          <w:p w:rsidR="00286371" w:rsidRDefault="00286371" w:rsidP="00D60225">
            <w:pPr>
              <w:pStyle w:val="TableCell"/>
            </w:pPr>
            <w:r w:rsidRPr="00F670A3">
              <w:t>R4-1907106</w:t>
            </w:r>
          </w:p>
        </w:tc>
        <w:tc>
          <w:tcPr>
            <w:tcW w:w="1728" w:type="dxa"/>
          </w:tcPr>
          <w:p w:rsidR="00286371" w:rsidRDefault="00B5716C" w:rsidP="00D60225">
            <w:pPr>
              <w:pStyle w:val="TableCell"/>
            </w:pPr>
            <w:r>
              <w:t>Discussion paper for RBG</w:t>
            </w:r>
          </w:p>
        </w:tc>
        <w:tc>
          <w:tcPr>
            <w:tcW w:w="4824" w:type="dxa"/>
          </w:tcPr>
          <w:p w:rsidR="00286371" w:rsidRPr="008920C9" w:rsidRDefault="00B5716C" w:rsidP="00D60225">
            <w:pPr>
              <w:pStyle w:val="TableCell"/>
            </w:pPr>
            <w:r>
              <w:t xml:space="preserve">Based on discussions with </w:t>
            </w:r>
            <w:proofErr w:type="spellStart"/>
            <w:r>
              <w:t>Keysight</w:t>
            </w:r>
            <w:proofErr w:type="spellEnd"/>
            <w:r>
              <w:t>, paper examines the technical aspects of TBG alignment</w:t>
            </w:r>
          </w:p>
        </w:tc>
      </w:tr>
    </w:tbl>
    <w:p w:rsidR="00E34F12" w:rsidRDefault="00E34F12"/>
    <w:p w:rsidR="00B5716C" w:rsidRDefault="00B5716C" w:rsidP="00B5716C">
      <w:pPr>
        <w:pStyle w:val="Heading3"/>
      </w:pPr>
      <w:r>
        <w:t>Background</w:t>
      </w:r>
    </w:p>
    <w:p w:rsidR="00B5716C" w:rsidRPr="00B5716C" w:rsidRDefault="00B5716C" w:rsidP="00B5716C">
      <w:r>
        <w:t xml:space="preserve">The introduction of filler PDSCH complicated the use of RBGs. </w:t>
      </w:r>
      <w:proofErr w:type="spellStart"/>
      <w:r>
        <w:t>Keysight’s</w:t>
      </w:r>
      <w:proofErr w:type="spellEnd"/>
      <w:r>
        <w:t xml:space="preserve"> concern is about implementation</w:t>
      </w:r>
    </w:p>
    <w:p w:rsidR="00B5716C" w:rsidRDefault="00B5716C" w:rsidP="00B5716C">
      <w:pPr>
        <w:pStyle w:val="Heading3"/>
      </w:pPr>
      <w:r>
        <w:t>WF</w:t>
      </w:r>
    </w:p>
    <w:p w:rsidR="00B5716C" w:rsidRPr="00631067" w:rsidRDefault="00B10800" w:rsidP="00B10800">
      <w:pPr>
        <w:rPr>
          <w:highlight w:val="green"/>
        </w:rPr>
      </w:pPr>
      <w:r w:rsidRPr="00631067">
        <w:rPr>
          <w:highlight w:val="green"/>
        </w:rPr>
        <w:t>R4-1906594</w:t>
      </w:r>
      <w:r w:rsidR="009642C5" w:rsidRPr="00631067">
        <w:rPr>
          <w:highlight w:val="green"/>
        </w:rPr>
        <w:t xml:space="preserve"> is revised taking into account proposals from R4-1907106</w:t>
      </w:r>
    </w:p>
    <w:p w:rsidR="00B10800" w:rsidRDefault="00B10800" w:rsidP="00B10800">
      <w:proofErr w:type="spellStart"/>
      <w:r w:rsidRPr="00631067">
        <w:rPr>
          <w:highlight w:val="green"/>
        </w:rPr>
        <w:t>Keysight</w:t>
      </w:r>
      <w:proofErr w:type="spellEnd"/>
      <w:r w:rsidRPr="00631067">
        <w:rPr>
          <w:highlight w:val="green"/>
        </w:rPr>
        <w:t xml:space="preserve"> to provide a CR for 38.141-2</w:t>
      </w:r>
      <w:r w:rsidR="00E00A05" w:rsidRPr="00631067">
        <w:rPr>
          <w:highlight w:val="green"/>
        </w:rPr>
        <w:t xml:space="preserve"> as well</w:t>
      </w:r>
    </w:p>
    <w:p w:rsidR="00B5716C" w:rsidRDefault="00B5716C"/>
    <w:p w:rsidR="00E34F12" w:rsidRPr="001933F5" w:rsidRDefault="00E34F12" w:rsidP="00E34F12">
      <w:pPr>
        <w:pStyle w:val="Heading2"/>
      </w:pPr>
      <w:r>
        <w:t>Correction</w:t>
      </w:r>
    </w:p>
    <w:p w:rsidR="00E34F12" w:rsidRDefault="006F54E2" w:rsidP="00E34F12">
      <w:pPr>
        <w:pStyle w:val="Heading3"/>
      </w:pPr>
      <w:r>
        <w:t xml:space="preserve">2 </w:t>
      </w:r>
      <w:r w:rsidR="00E34F12">
        <w:t>Contributions</w:t>
      </w:r>
    </w:p>
    <w:tbl>
      <w:tblPr>
        <w:tblStyle w:val="TableGrid"/>
        <w:tblW w:w="9360" w:type="dxa"/>
        <w:tblLook w:val="04A0" w:firstRow="1" w:lastRow="0" w:firstColumn="1" w:lastColumn="0" w:noHBand="0" w:noVBand="1"/>
      </w:tblPr>
      <w:tblGrid>
        <w:gridCol w:w="1584"/>
        <w:gridCol w:w="1224"/>
        <w:gridCol w:w="1728"/>
        <w:gridCol w:w="4824"/>
      </w:tblGrid>
      <w:tr w:rsidR="00286371" w:rsidTr="00286371">
        <w:tc>
          <w:tcPr>
            <w:tcW w:w="1584" w:type="dxa"/>
          </w:tcPr>
          <w:p w:rsidR="00286371" w:rsidRDefault="00286371" w:rsidP="00D60225">
            <w:pPr>
              <w:pStyle w:val="TableCell"/>
            </w:pPr>
            <w:r>
              <w:t>Source</w:t>
            </w:r>
          </w:p>
        </w:tc>
        <w:tc>
          <w:tcPr>
            <w:tcW w:w="1224" w:type="dxa"/>
          </w:tcPr>
          <w:p w:rsidR="00286371" w:rsidRDefault="00286371" w:rsidP="00D60225">
            <w:pPr>
              <w:pStyle w:val="TableCell"/>
            </w:pPr>
            <w:r>
              <w:t>Contribution</w:t>
            </w:r>
          </w:p>
        </w:tc>
        <w:tc>
          <w:tcPr>
            <w:tcW w:w="1728" w:type="dxa"/>
          </w:tcPr>
          <w:p w:rsidR="00286371" w:rsidRDefault="00286371" w:rsidP="00D60225">
            <w:pPr>
              <w:pStyle w:val="TableCell"/>
            </w:pPr>
            <w:r>
              <w:t xml:space="preserve">Spec / </w:t>
            </w:r>
            <w:proofErr w:type="spellStart"/>
            <w:r>
              <w:t>Subclause</w:t>
            </w:r>
            <w:proofErr w:type="spellEnd"/>
          </w:p>
        </w:tc>
        <w:tc>
          <w:tcPr>
            <w:tcW w:w="4824" w:type="dxa"/>
          </w:tcPr>
          <w:p w:rsidR="00286371" w:rsidRDefault="00286371" w:rsidP="00D60225">
            <w:pPr>
              <w:pStyle w:val="TableCell"/>
            </w:pPr>
            <w:r>
              <w:t>Comment</w:t>
            </w:r>
          </w:p>
        </w:tc>
      </w:tr>
      <w:tr w:rsidR="00286371" w:rsidTr="00286371">
        <w:tc>
          <w:tcPr>
            <w:tcW w:w="1584" w:type="dxa"/>
          </w:tcPr>
          <w:p w:rsidR="00286371" w:rsidRPr="008920C9" w:rsidRDefault="00286371" w:rsidP="00D60225">
            <w:pPr>
              <w:pStyle w:val="TableCell"/>
            </w:pPr>
          </w:p>
        </w:tc>
        <w:tc>
          <w:tcPr>
            <w:tcW w:w="1224" w:type="dxa"/>
          </w:tcPr>
          <w:p w:rsidR="00286371" w:rsidRPr="008920C9" w:rsidRDefault="00286371" w:rsidP="00D60225">
            <w:pPr>
              <w:pStyle w:val="TableCell"/>
            </w:pPr>
          </w:p>
        </w:tc>
        <w:tc>
          <w:tcPr>
            <w:tcW w:w="1728" w:type="dxa"/>
          </w:tcPr>
          <w:p w:rsidR="00286371" w:rsidRDefault="00286371" w:rsidP="00D60225">
            <w:pPr>
              <w:pStyle w:val="TableCell"/>
            </w:pPr>
          </w:p>
        </w:tc>
        <w:tc>
          <w:tcPr>
            <w:tcW w:w="4824" w:type="dxa"/>
          </w:tcPr>
          <w:p w:rsidR="00286371" w:rsidRDefault="00286371" w:rsidP="00D60225">
            <w:pPr>
              <w:pStyle w:val="TableCell"/>
            </w:pPr>
            <w:r w:rsidRPr="00DF3D31">
              <w:t>6.8.3.3 - Test models [</w:t>
            </w:r>
            <w:proofErr w:type="spellStart"/>
            <w:r w:rsidRPr="00DF3D31">
              <w:t>NR_newRAT</w:t>
            </w:r>
            <w:proofErr w:type="spellEnd"/>
            <w:r w:rsidRPr="00DF3D31">
              <w:t>-Perf]</w:t>
            </w:r>
          </w:p>
        </w:tc>
      </w:tr>
      <w:tr w:rsidR="00286371" w:rsidTr="00286371">
        <w:tc>
          <w:tcPr>
            <w:tcW w:w="1584" w:type="dxa"/>
          </w:tcPr>
          <w:p w:rsidR="00286371" w:rsidRPr="00964B14" w:rsidRDefault="00286371" w:rsidP="00D60225">
            <w:pPr>
              <w:pStyle w:val="TableCell"/>
            </w:pPr>
            <w:r w:rsidRPr="00964B14">
              <w:t>Nokia, Nokia Shanghai Bell</w:t>
            </w:r>
          </w:p>
        </w:tc>
        <w:tc>
          <w:tcPr>
            <w:tcW w:w="1224" w:type="dxa"/>
          </w:tcPr>
          <w:p w:rsidR="00286371" w:rsidRPr="00F670A3" w:rsidRDefault="00286371" w:rsidP="00D60225">
            <w:pPr>
              <w:pStyle w:val="TableCell"/>
            </w:pPr>
            <w:r w:rsidRPr="00F670A3">
              <w:t>R4-1906009</w:t>
            </w:r>
          </w:p>
        </w:tc>
        <w:tc>
          <w:tcPr>
            <w:tcW w:w="1728" w:type="dxa"/>
          </w:tcPr>
          <w:p w:rsidR="00286371" w:rsidRDefault="00286371" w:rsidP="00D60225">
            <w:pPr>
              <w:pStyle w:val="TableCell"/>
            </w:pPr>
          </w:p>
        </w:tc>
        <w:tc>
          <w:tcPr>
            <w:tcW w:w="4824" w:type="dxa"/>
          </w:tcPr>
          <w:p w:rsidR="00286371" w:rsidRDefault="00286371" w:rsidP="00D60225">
            <w:pPr>
              <w:pStyle w:val="TableCell"/>
            </w:pPr>
            <w:r>
              <w:t xml:space="preserve">“with </w:t>
            </w:r>
            <w:proofErr w:type="spellStart"/>
            <w:r>
              <w:t>n_"RNTI</w:t>
            </w:r>
            <w:proofErr w:type="spellEnd"/>
            <w:r>
              <w:t>" =0"” added to value in third raw in table 4.9.2.2.1-1</w:t>
            </w:r>
          </w:p>
          <w:p w:rsidR="00286371" w:rsidRPr="008920C9" w:rsidRDefault="00286371" w:rsidP="00D60225">
            <w:pPr>
              <w:pStyle w:val="TableCell"/>
            </w:pPr>
            <w:r>
              <w:t xml:space="preserve">In </w:t>
            </w:r>
            <w:proofErr w:type="spellStart"/>
            <w:r>
              <w:t>subclause</w:t>
            </w:r>
            <w:proofErr w:type="spellEnd"/>
            <w:r>
              <w:t xml:space="preserve"> 4.9.2.3.2 following bullet is deleted: “PDSCH resource allocation type 1 according to TS 38.214 [18]”.</w:t>
            </w:r>
          </w:p>
        </w:tc>
      </w:tr>
      <w:tr w:rsidR="00286371" w:rsidTr="00286371">
        <w:tc>
          <w:tcPr>
            <w:tcW w:w="1584" w:type="dxa"/>
          </w:tcPr>
          <w:p w:rsidR="00286371" w:rsidRPr="00964B14" w:rsidRDefault="00286371" w:rsidP="00D60225">
            <w:pPr>
              <w:pStyle w:val="TableCell"/>
            </w:pPr>
            <w:r w:rsidRPr="00964B14">
              <w:t>Nokia, Nokia Shanghai Bell</w:t>
            </w:r>
          </w:p>
        </w:tc>
        <w:tc>
          <w:tcPr>
            <w:tcW w:w="1224" w:type="dxa"/>
          </w:tcPr>
          <w:p w:rsidR="00286371" w:rsidRPr="00F670A3" w:rsidRDefault="00286371" w:rsidP="00D60225">
            <w:pPr>
              <w:pStyle w:val="TableCell"/>
            </w:pPr>
            <w:r w:rsidRPr="00F670A3">
              <w:t>R4-1906010</w:t>
            </w:r>
          </w:p>
        </w:tc>
        <w:tc>
          <w:tcPr>
            <w:tcW w:w="1728" w:type="dxa"/>
          </w:tcPr>
          <w:p w:rsidR="00286371" w:rsidRDefault="00286371" w:rsidP="00D60225">
            <w:pPr>
              <w:pStyle w:val="TableCell"/>
            </w:pPr>
          </w:p>
        </w:tc>
        <w:tc>
          <w:tcPr>
            <w:tcW w:w="4824" w:type="dxa"/>
          </w:tcPr>
          <w:p w:rsidR="00286371" w:rsidRDefault="00286371" w:rsidP="00D60225">
            <w:pPr>
              <w:pStyle w:val="TableCell"/>
            </w:pPr>
            <w:r>
              <w:t xml:space="preserve">“with </w:t>
            </w:r>
            <w:proofErr w:type="spellStart"/>
            <w:r>
              <w:t>n_"RNTI</w:t>
            </w:r>
            <w:proofErr w:type="spellEnd"/>
            <w:r>
              <w:t>" =0"” added to value in third raw in table 4.9.2.2.1-1</w:t>
            </w:r>
          </w:p>
          <w:p w:rsidR="00286371" w:rsidRDefault="00286371" w:rsidP="00D60225">
            <w:pPr>
              <w:pStyle w:val="TableCell"/>
            </w:pPr>
            <w:r>
              <w:t xml:space="preserve">In </w:t>
            </w:r>
            <w:proofErr w:type="spellStart"/>
            <w:r>
              <w:t>subclause</w:t>
            </w:r>
            <w:proofErr w:type="spellEnd"/>
            <w:r>
              <w:t xml:space="preserve"> 4.9.2.3 </w:t>
            </w:r>
            <w:proofErr w:type="gramStart"/>
            <w:r>
              <w:t>“  =</w:t>
            </w:r>
            <w:proofErr w:type="gramEnd"/>
            <w:r>
              <w:t xml:space="preserve"> 0” is deleted.</w:t>
            </w:r>
          </w:p>
          <w:p w:rsidR="00286371" w:rsidRDefault="00286371" w:rsidP="00D60225">
            <w:pPr>
              <w:pStyle w:val="TableCell"/>
            </w:pPr>
            <w:r>
              <w:t xml:space="preserve">In </w:t>
            </w:r>
            <w:proofErr w:type="spellStart"/>
            <w:r>
              <w:t>subcluase</w:t>
            </w:r>
            <w:proofErr w:type="spellEnd"/>
            <w:r>
              <w:t xml:space="preserve"> 4.9.2.3.1 space added after “  = 0”</w:t>
            </w:r>
          </w:p>
          <w:p w:rsidR="00286371" w:rsidRPr="008920C9" w:rsidRDefault="00286371" w:rsidP="00D60225">
            <w:pPr>
              <w:pStyle w:val="TableCell"/>
            </w:pPr>
            <w:r>
              <w:t xml:space="preserve">In </w:t>
            </w:r>
            <w:proofErr w:type="spellStart"/>
            <w:r>
              <w:t>subclause</w:t>
            </w:r>
            <w:proofErr w:type="spellEnd"/>
            <w:r>
              <w:t xml:space="preserve"> 4.9.2.3.2 following bullet is deleted: “PDSCH resource allocation type 1 according to TS 38.214 [18]”.</w:t>
            </w:r>
          </w:p>
        </w:tc>
      </w:tr>
    </w:tbl>
    <w:p w:rsidR="00E34F12" w:rsidRDefault="00E34F12"/>
    <w:p w:rsidR="00B5716C" w:rsidRDefault="00B5716C" w:rsidP="00B5716C">
      <w:pPr>
        <w:pStyle w:val="Heading3"/>
      </w:pPr>
      <w:r>
        <w:t>Discussion</w:t>
      </w:r>
    </w:p>
    <w:p w:rsidR="00B5716C" w:rsidRDefault="00B5716C" w:rsidP="00F322C0">
      <w:pPr>
        <w:numPr>
          <w:ilvl w:val="0"/>
          <w:numId w:val="10"/>
        </w:numPr>
      </w:pPr>
      <w:r>
        <w:t xml:space="preserve">Update </w:t>
      </w:r>
      <w:r w:rsidRPr="00B5716C">
        <w:t>4.9.2.2.1-1</w:t>
      </w:r>
      <w:r>
        <w:t xml:space="preserve"> to specify RNTI of filler PDSCH (Nokia, HW)</w:t>
      </w:r>
    </w:p>
    <w:p w:rsidR="00B5716C" w:rsidRDefault="00B5716C" w:rsidP="00B5716C">
      <w:pPr>
        <w:numPr>
          <w:ilvl w:val="0"/>
          <w:numId w:val="10"/>
        </w:numPr>
      </w:pPr>
      <w:r>
        <w:t>Remove resource allocation type</w:t>
      </w:r>
    </w:p>
    <w:p w:rsidR="00B120E3" w:rsidRDefault="00B120E3" w:rsidP="00B120E3"/>
    <w:p w:rsidR="00F322C0" w:rsidRDefault="00F322C0" w:rsidP="00F322C0">
      <w:pPr>
        <w:pStyle w:val="Heading3"/>
      </w:pPr>
      <w:r>
        <w:t>WF</w:t>
      </w:r>
    </w:p>
    <w:p w:rsidR="00F322C0" w:rsidRDefault="00F322C0" w:rsidP="00B120E3">
      <w:r w:rsidRPr="00F670A3">
        <w:t>R4-1906009</w:t>
      </w:r>
      <w:r>
        <w:t xml:space="preserve"> and R4-1906010 are noted.</w:t>
      </w:r>
    </w:p>
    <w:p w:rsidR="00B120E3" w:rsidRDefault="00AF5756" w:rsidP="00B120E3">
      <w:pPr>
        <w:pStyle w:val="Heading1"/>
      </w:pPr>
      <w:r>
        <w:lastRenderedPageBreak/>
        <w:t>FR2 off power</w:t>
      </w:r>
    </w:p>
    <w:p w:rsidR="00B120E3" w:rsidRDefault="00F743FF" w:rsidP="00B120E3">
      <w:pPr>
        <w:pStyle w:val="Heading2"/>
      </w:pPr>
      <w:r>
        <w:t>8 c</w:t>
      </w:r>
      <w:r w:rsidR="00B120E3">
        <w:t>ontributions</w:t>
      </w:r>
    </w:p>
    <w:p w:rsidR="00B120E3" w:rsidRDefault="00B120E3" w:rsidP="00B120E3"/>
    <w:tbl>
      <w:tblPr>
        <w:tblStyle w:val="TableGrid"/>
        <w:tblW w:w="9349" w:type="dxa"/>
        <w:tblLook w:val="04A0" w:firstRow="1" w:lastRow="0" w:firstColumn="1" w:lastColumn="0" w:noHBand="0" w:noVBand="1"/>
      </w:tblPr>
      <w:tblGrid>
        <w:gridCol w:w="1255"/>
        <w:gridCol w:w="3419"/>
        <w:gridCol w:w="1621"/>
        <w:gridCol w:w="3054"/>
      </w:tblGrid>
      <w:tr w:rsidR="00287023" w:rsidTr="00287023">
        <w:tc>
          <w:tcPr>
            <w:tcW w:w="1255" w:type="dxa"/>
          </w:tcPr>
          <w:p w:rsidR="00287023" w:rsidRPr="00287023" w:rsidRDefault="00B228CE" w:rsidP="00287023">
            <w:pPr>
              <w:jc w:val="left"/>
            </w:pPr>
            <w:hyperlink r:id="rId6" w:history="1">
              <w:r w:rsidR="00287023" w:rsidRPr="00287023">
                <w:t>R4-1905409</w:t>
              </w:r>
            </w:hyperlink>
          </w:p>
        </w:tc>
        <w:tc>
          <w:tcPr>
            <w:tcW w:w="3419" w:type="dxa"/>
          </w:tcPr>
          <w:p w:rsidR="00287023" w:rsidRPr="00287023" w:rsidRDefault="00287023" w:rsidP="00287023">
            <w:pPr>
              <w:jc w:val="left"/>
            </w:pPr>
            <w:r w:rsidRPr="00287023">
              <w:t xml:space="preserve">Discussion on MU for FR2 OTA </w:t>
            </w:r>
            <w:proofErr w:type="spellStart"/>
            <w:r w:rsidRPr="00287023">
              <w:t>Tx</w:t>
            </w:r>
            <w:proofErr w:type="spellEnd"/>
            <w:r w:rsidRPr="00287023">
              <w:t xml:space="preserve"> transient period measurement</w:t>
            </w:r>
          </w:p>
        </w:tc>
        <w:tc>
          <w:tcPr>
            <w:tcW w:w="1621" w:type="dxa"/>
          </w:tcPr>
          <w:p w:rsidR="00287023" w:rsidRPr="00287023" w:rsidRDefault="00287023" w:rsidP="00287023">
            <w:pPr>
              <w:jc w:val="left"/>
            </w:pPr>
            <w:r w:rsidRPr="00287023">
              <w:t>CMCC</w:t>
            </w:r>
          </w:p>
        </w:tc>
        <w:tc>
          <w:tcPr>
            <w:tcW w:w="3054" w:type="dxa"/>
          </w:tcPr>
          <w:p w:rsidR="00287023" w:rsidRPr="00287023" w:rsidRDefault="00287023" w:rsidP="00287023">
            <w:pPr>
              <w:jc w:val="left"/>
            </w:pPr>
            <w:r w:rsidRPr="00287023">
              <w:t>Discussion paper – requests that MU be kept as low as possible and that TE vendors supply reasoning for MU values.</w:t>
            </w:r>
          </w:p>
          <w:p w:rsidR="00287023" w:rsidRPr="00287023" w:rsidRDefault="00287023" w:rsidP="00287023">
            <w:pPr>
              <w:jc w:val="left"/>
            </w:pPr>
            <w:r w:rsidRPr="00287023">
              <w:t xml:space="preserve">I think </w:t>
            </w:r>
            <w:proofErr w:type="spellStart"/>
            <w:r w:rsidRPr="00287023">
              <w:t>Keysight</w:t>
            </w:r>
            <w:proofErr w:type="spellEnd"/>
            <w:r w:rsidRPr="00287023">
              <w:t xml:space="preserve"> have done this and latest proposed values are not significantly different to the previous square bracket values.</w:t>
            </w:r>
          </w:p>
        </w:tc>
      </w:tr>
      <w:tr w:rsidR="00287023" w:rsidTr="00287023">
        <w:tc>
          <w:tcPr>
            <w:tcW w:w="1255" w:type="dxa"/>
          </w:tcPr>
          <w:p w:rsidR="00287023" w:rsidRPr="00287023" w:rsidRDefault="00B228CE" w:rsidP="00287023">
            <w:pPr>
              <w:jc w:val="left"/>
            </w:pPr>
            <w:hyperlink r:id="rId7" w:history="1">
              <w:r w:rsidR="00287023" w:rsidRPr="00287023">
                <w:t>R4-1905898</w:t>
              </w:r>
            </w:hyperlink>
          </w:p>
        </w:tc>
        <w:tc>
          <w:tcPr>
            <w:tcW w:w="3419" w:type="dxa"/>
          </w:tcPr>
          <w:p w:rsidR="00287023" w:rsidRPr="00287023" w:rsidRDefault="00287023" w:rsidP="00287023">
            <w:pPr>
              <w:jc w:val="left"/>
            </w:pPr>
            <w:r w:rsidRPr="00287023">
              <w:t>CR to TR38.817-02 on TT and MU tables for FR2 OFF power</w:t>
            </w:r>
          </w:p>
        </w:tc>
        <w:tc>
          <w:tcPr>
            <w:tcW w:w="1621" w:type="dxa"/>
          </w:tcPr>
          <w:p w:rsidR="00287023" w:rsidRPr="00287023" w:rsidRDefault="00287023" w:rsidP="00287023">
            <w:pPr>
              <w:jc w:val="left"/>
            </w:pPr>
            <w:r w:rsidRPr="00287023">
              <w:t>Huawei</w:t>
            </w:r>
          </w:p>
        </w:tc>
        <w:tc>
          <w:tcPr>
            <w:tcW w:w="3054" w:type="dxa"/>
          </w:tcPr>
          <w:p w:rsidR="00287023" w:rsidRPr="00287023" w:rsidRDefault="00287023" w:rsidP="00287023">
            <w:pPr>
              <w:jc w:val="left"/>
            </w:pPr>
            <w:r w:rsidRPr="00287023">
              <w:t xml:space="preserve">CR to implement current agreement – will need updating if we agree new </w:t>
            </w:r>
            <w:proofErr w:type="spellStart"/>
            <w:r w:rsidRPr="00287023">
              <w:t>keysight</w:t>
            </w:r>
            <w:proofErr w:type="spellEnd"/>
            <w:r w:rsidRPr="00287023">
              <w:t xml:space="preserve"> values</w:t>
            </w:r>
          </w:p>
        </w:tc>
      </w:tr>
      <w:tr w:rsidR="00287023" w:rsidTr="00287023">
        <w:tc>
          <w:tcPr>
            <w:tcW w:w="1255" w:type="dxa"/>
          </w:tcPr>
          <w:p w:rsidR="00287023" w:rsidRPr="00287023" w:rsidRDefault="00B228CE" w:rsidP="00287023">
            <w:pPr>
              <w:jc w:val="left"/>
            </w:pPr>
            <w:hyperlink r:id="rId8" w:history="1">
              <w:r w:rsidR="00287023" w:rsidRPr="00287023">
                <w:t>R4-1905899</w:t>
              </w:r>
            </w:hyperlink>
          </w:p>
        </w:tc>
        <w:tc>
          <w:tcPr>
            <w:tcW w:w="3419" w:type="dxa"/>
          </w:tcPr>
          <w:p w:rsidR="00287023" w:rsidRPr="00287023" w:rsidRDefault="00287023" w:rsidP="00287023">
            <w:pPr>
              <w:jc w:val="left"/>
            </w:pPr>
            <w:proofErr w:type="gramStart"/>
            <w:r w:rsidRPr="00287023">
              <w:t>draft</w:t>
            </w:r>
            <w:proofErr w:type="gramEnd"/>
            <w:r w:rsidRPr="00287023">
              <w:t xml:space="preserve"> CR to TS 38.141-2 - FR2 TX OFF update procedure and MU and TT tables.</w:t>
            </w:r>
          </w:p>
        </w:tc>
        <w:tc>
          <w:tcPr>
            <w:tcW w:w="1621" w:type="dxa"/>
          </w:tcPr>
          <w:p w:rsidR="00287023" w:rsidRPr="00287023" w:rsidRDefault="00287023" w:rsidP="00287023">
            <w:pPr>
              <w:jc w:val="left"/>
            </w:pPr>
            <w:r w:rsidRPr="00287023">
              <w:t>Huawei</w:t>
            </w:r>
          </w:p>
        </w:tc>
        <w:tc>
          <w:tcPr>
            <w:tcW w:w="3054" w:type="dxa"/>
          </w:tcPr>
          <w:p w:rsidR="00287023" w:rsidRPr="00287023" w:rsidRDefault="00287023" w:rsidP="00287023">
            <w:pPr>
              <w:jc w:val="left"/>
            </w:pPr>
            <w:r w:rsidRPr="00287023">
              <w:t xml:space="preserve">Draft CR to implement current agreement – will need updating if we agree new </w:t>
            </w:r>
            <w:proofErr w:type="spellStart"/>
            <w:r w:rsidRPr="00287023">
              <w:t>keysight</w:t>
            </w:r>
            <w:proofErr w:type="spellEnd"/>
            <w:r w:rsidRPr="00287023">
              <w:t xml:space="preserve"> values</w:t>
            </w:r>
          </w:p>
        </w:tc>
      </w:tr>
      <w:tr w:rsidR="00287023" w:rsidTr="00287023">
        <w:tc>
          <w:tcPr>
            <w:tcW w:w="1255" w:type="dxa"/>
          </w:tcPr>
          <w:p w:rsidR="00287023" w:rsidRPr="00287023" w:rsidRDefault="00B228CE" w:rsidP="00287023">
            <w:pPr>
              <w:jc w:val="left"/>
            </w:pPr>
            <w:hyperlink r:id="rId9" w:history="1">
              <w:r w:rsidR="00287023" w:rsidRPr="00287023">
                <w:t>R4-1906599</w:t>
              </w:r>
            </w:hyperlink>
          </w:p>
        </w:tc>
        <w:tc>
          <w:tcPr>
            <w:tcW w:w="3419" w:type="dxa"/>
          </w:tcPr>
          <w:p w:rsidR="00287023" w:rsidRPr="00287023" w:rsidRDefault="00287023" w:rsidP="00287023">
            <w:pPr>
              <w:jc w:val="left"/>
            </w:pPr>
            <w:r w:rsidRPr="00287023">
              <w:t xml:space="preserve">FR2 </w:t>
            </w:r>
            <w:proofErr w:type="spellStart"/>
            <w:r w:rsidRPr="00287023">
              <w:t>Tx</w:t>
            </w:r>
            <w:proofErr w:type="spellEnd"/>
            <w:r w:rsidRPr="00287023">
              <w:t xml:space="preserve"> Off power measurement MU table </w:t>
            </w:r>
          </w:p>
        </w:tc>
        <w:tc>
          <w:tcPr>
            <w:tcW w:w="1621" w:type="dxa"/>
          </w:tcPr>
          <w:p w:rsidR="00287023" w:rsidRPr="00287023" w:rsidRDefault="00287023" w:rsidP="00287023">
            <w:pPr>
              <w:jc w:val="left"/>
            </w:pPr>
            <w:proofErr w:type="spellStart"/>
            <w:r w:rsidRPr="00287023">
              <w:t>Keysight</w:t>
            </w:r>
            <w:proofErr w:type="spellEnd"/>
            <w:r w:rsidRPr="00287023">
              <w:t xml:space="preserve"> Technologies UK Ltd, Rohde &amp; Schwarz</w:t>
            </w:r>
          </w:p>
        </w:tc>
        <w:tc>
          <w:tcPr>
            <w:tcW w:w="3054" w:type="dxa"/>
          </w:tcPr>
          <w:p w:rsidR="00287023" w:rsidRPr="00287023" w:rsidRDefault="00287023" w:rsidP="00287023">
            <w:pPr>
              <w:jc w:val="left"/>
            </w:pPr>
            <w:r w:rsidRPr="00287023">
              <w:t>Test equipment values changes slightly from previous square bracket agreement</w:t>
            </w:r>
          </w:p>
          <w:p w:rsidR="00287023" w:rsidRPr="00287023" w:rsidRDefault="00287023" w:rsidP="00287023">
            <w:pPr>
              <w:jc w:val="left"/>
            </w:pPr>
            <w:r w:rsidRPr="00287023">
              <w:t>TE values: 24.25&lt;f&lt;29.5GHz    from 1.4 to 1.25  37&lt;f&lt;40GHz from 1.4 to 1.45</w:t>
            </w:r>
          </w:p>
          <w:p w:rsidR="00287023" w:rsidRPr="00287023" w:rsidRDefault="00287023" w:rsidP="00287023">
            <w:pPr>
              <w:jc w:val="left"/>
            </w:pPr>
            <w:r w:rsidRPr="00287023">
              <w:t>MU values: 24.25&lt;f&lt;29.5GHz    from 3.2 to 2.9  37&lt;f&lt;40GHz from 3.2 to 3.25</w:t>
            </w:r>
          </w:p>
        </w:tc>
      </w:tr>
      <w:tr w:rsidR="00287023" w:rsidTr="00287023">
        <w:tc>
          <w:tcPr>
            <w:tcW w:w="1255" w:type="dxa"/>
          </w:tcPr>
          <w:p w:rsidR="00287023" w:rsidRPr="00287023" w:rsidRDefault="00B228CE" w:rsidP="00287023">
            <w:pPr>
              <w:jc w:val="left"/>
            </w:pPr>
            <w:hyperlink r:id="rId10" w:history="1">
              <w:r w:rsidR="00287023" w:rsidRPr="00287023">
                <w:t>R4-1906641</w:t>
              </w:r>
            </w:hyperlink>
          </w:p>
        </w:tc>
        <w:tc>
          <w:tcPr>
            <w:tcW w:w="3419" w:type="dxa"/>
          </w:tcPr>
          <w:p w:rsidR="00287023" w:rsidRPr="00287023" w:rsidRDefault="00287023" w:rsidP="00287023">
            <w:pPr>
              <w:jc w:val="left"/>
            </w:pPr>
            <w:r w:rsidRPr="00287023">
              <w:t xml:space="preserve">Draft CR to TS38.141-2 on TT and MU tables for FR2 </w:t>
            </w:r>
            <w:proofErr w:type="spellStart"/>
            <w:r w:rsidRPr="00287023">
              <w:t>Tx</w:t>
            </w:r>
            <w:proofErr w:type="spellEnd"/>
            <w:r w:rsidRPr="00287023">
              <w:t xml:space="preserve"> OFF power measurement (4.1.2.2, C.1)</w:t>
            </w:r>
          </w:p>
        </w:tc>
        <w:tc>
          <w:tcPr>
            <w:tcW w:w="1621" w:type="dxa"/>
          </w:tcPr>
          <w:p w:rsidR="00287023" w:rsidRPr="00287023" w:rsidRDefault="00287023" w:rsidP="00287023">
            <w:pPr>
              <w:jc w:val="left"/>
            </w:pPr>
            <w:proofErr w:type="spellStart"/>
            <w:r w:rsidRPr="00287023">
              <w:t>Keysight</w:t>
            </w:r>
            <w:proofErr w:type="spellEnd"/>
            <w:r w:rsidRPr="00287023">
              <w:t xml:space="preserve"> Technologies UK Ltd, Rohde &amp; Schwarz</w:t>
            </w:r>
          </w:p>
        </w:tc>
        <w:tc>
          <w:tcPr>
            <w:tcW w:w="3054" w:type="dxa"/>
          </w:tcPr>
          <w:p w:rsidR="00287023" w:rsidRPr="00287023" w:rsidRDefault="00287023" w:rsidP="00287023">
            <w:pPr>
              <w:jc w:val="left"/>
            </w:pPr>
            <w:r w:rsidRPr="00287023">
              <w:t>Update the TS with proposed values – same as ours (but with different values) – this draft CR misses the test req. section</w:t>
            </w:r>
          </w:p>
        </w:tc>
      </w:tr>
      <w:tr w:rsidR="00287023" w:rsidTr="00287023">
        <w:tc>
          <w:tcPr>
            <w:tcW w:w="1255" w:type="dxa"/>
          </w:tcPr>
          <w:p w:rsidR="00287023" w:rsidRPr="00287023" w:rsidRDefault="00B228CE" w:rsidP="00287023">
            <w:pPr>
              <w:jc w:val="left"/>
            </w:pPr>
            <w:hyperlink r:id="rId11" w:history="1">
              <w:r w:rsidR="00287023" w:rsidRPr="00287023">
                <w:t>R4-1906664</w:t>
              </w:r>
            </w:hyperlink>
          </w:p>
        </w:tc>
        <w:tc>
          <w:tcPr>
            <w:tcW w:w="3419" w:type="dxa"/>
          </w:tcPr>
          <w:p w:rsidR="00287023" w:rsidRPr="00287023" w:rsidRDefault="00287023" w:rsidP="00287023">
            <w:pPr>
              <w:jc w:val="left"/>
            </w:pPr>
            <w:r w:rsidRPr="00287023">
              <w:t xml:space="preserve">Draft CR to TR38.817-02 on MU budget table for FR2 </w:t>
            </w:r>
            <w:proofErr w:type="spellStart"/>
            <w:r w:rsidRPr="00287023">
              <w:t>Tx</w:t>
            </w:r>
            <w:proofErr w:type="spellEnd"/>
            <w:r w:rsidRPr="00287023">
              <w:t xml:space="preserve"> OFF power (12.3.6)</w:t>
            </w:r>
          </w:p>
        </w:tc>
        <w:tc>
          <w:tcPr>
            <w:tcW w:w="1621" w:type="dxa"/>
          </w:tcPr>
          <w:p w:rsidR="00287023" w:rsidRPr="00287023" w:rsidRDefault="00287023" w:rsidP="00287023">
            <w:pPr>
              <w:jc w:val="left"/>
            </w:pPr>
            <w:proofErr w:type="spellStart"/>
            <w:r w:rsidRPr="00287023">
              <w:t>Keysight</w:t>
            </w:r>
            <w:proofErr w:type="spellEnd"/>
            <w:r w:rsidRPr="00287023">
              <w:t xml:space="preserve"> Technologies UK Ltd, Rohde &amp; Schwarz</w:t>
            </w:r>
          </w:p>
        </w:tc>
        <w:tc>
          <w:tcPr>
            <w:tcW w:w="3054" w:type="dxa"/>
          </w:tcPr>
          <w:p w:rsidR="00287023" w:rsidRPr="00287023" w:rsidRDefault="00287023" w:rsidP="00287023">
            <w:pPr>
              <w:jc w:val="left"/>
            </w:pPr>
            <w:r w:rsidRPr="00287023">
              <w:t>Update the TR with proposed values – same as ours (but with different values)</w:t>
            </w:r>
          </w:p>
        </w:tc>
      </w:tr>
      <w:tr w:rsidR="00287023" w:rsidTr="00287023">
        <w:tc>
          <w:tcPr>
            <w:tcW w:w="1255" w:type="dxa"/>
          </w:tcPr>
          <w:p w:rsidR="00287023" w:rsidRPr="00287023" w:rsidRDefault="00B228CE" w:rsidP="00287023">
            <w:pPr>
              <w:jc w:val="left"/>
            </w:pPr>
            <w:hyperlink r:id="rId12" w:history="1">
              <w:r w:rsidR="00287023" w:rsidRPr="00287023">
                <w:t>R4-1906955</w:t>
              </w:r>
            </w:hyperlink>
          </w:p>
        </w:tc>
        <w:tc>
          <w:tcPr>
            <w:tcW w:w="3419" w:type="dxa"/>
          </w:tcPr>
          <w:p w:rsidR="00287023" w:rsidRPr="00287023" w:rsidRDefault="00287023" w:rsidP="00287023">
            <w:pPr>
              <w:jc w:val="left"/>
            </w:pPr>
            <w:r w:rsidRPr="00287023">
              <w:t>CR to TR 38.817-02: updating the FR2 OTA transmit ON/OFF column in Table 12.10.1-1 (12.10.1)</w:t>
            </w:r>
          </w:p>
        </w:tc>
        <w:tc>
          <w:tcPr>
            <w:tcW w:w="1621" w:type="dxa"/>
          </w:tcPr>
          <w:p w:rsidR="00287023" w:rsidRPr="00287023" w:rsidRDefault="00287023" w:rsidP="00287023">
            <w:pPr>
              <w:jc w:val="left"/>
            </w:pPr>
            <w:r w:rsidRPr="00287023">
              <w:t>Nokia, Nokia Shanghai Bell</w:t>
            </w:r>
          </w:p>
        </w:tc>
        <w:tc>
          <w:tcPr>
            <w:tcW w:w="3054" w:type="dxa"/>
          </w:tcPr>
          <w:p w:rsidR="00287023" w:rsidRPr="00287023" w:rsidRDefault="00287023" w:rsidP="00287023">
            <w:pPr>
              <w:jc w:val="left"/>
            </w:pPr>
            <w:r w:rsidRPr="00287023">
              <w:t>remove TX OFF from the TRP table</w:t>
            </w:r>
          </w:p>
        </w:tc>
      </w:tr>
      <w:tr w:rsidR="00980C13" w:rsidTr="00287023">
        <w:tc>
          <w:tcPr>
            <w:tcW w:w="1255" w:type="dxa"/>
          </w:tcPr>
          <w:p w:rsidR="00980C13" w:rsidRPr="007B0FAC" w:rsidRDefault="00980C13" w:rsidP="00980C13">
            <w:r w:rsidRPr="007B0FAC">
              <w:t>R4-1906167</w:t>
            </w:r>
          </w:p>
        </w:tc>
        <w:tc>
          <w:tcPr>
            <w:tcW w:w="3419" w:type="dxa"/>
          </w:tcPr>
          <w:p w:rsidR="00980C13" w:rsidRPr="007B0FAC" w:rsidRDefault="00980C13" w:rsidP="00980C13">
            <w:r w:rsidRPr="007B0FAC">
              <w:t xml:space="preserve">Draft CR to TS 38.141-2: Editorial cleanup of OTA transmit ON/OFF power in </w:t>
            </w:r>
            <w:proofErr w:type="spellStart"/>
            <w:r w:rsidRPr="007B0FAC">
              <w:t>subclause</w:t>
            </w:r>
            <w:proofErr w:type="spellEnd"/>
            <w:r w:rsidRPr="007B0FAC">
              <w:t xml:space="preserve"> 6.5</w:t>
            </w:r>
          </w:p>
        </w:tc>
        <w:tc>
          <w:tcPr>
            <w:tcW w:w="1621" w:type="dxa"/>
          </w:tcPr>
          <w:p w:rsidR="00980C13" w:rsidRDefault="00980C13" w:rsidP="00980C13">
            <w:r w:rsidRPr="007B0FAC">
              <w:t>Ericsson</w:t>
            </w:r>
          </w:p>
        </w:tc>
        <w:tc>
          <w:tcPr>
            <w:tcW w:w="3054" w:type="dxa"/>
          </w:tcPr>
          <w:p w:rsidR="00980C13" w:rsidRDefault="00980C13" w:rsidP="00980C13">
            <w:pPr>
              <w:jc w:val="left"/>
            </w:pPr>
            <w:r>
              <w:t>1.</w:t>
            </w:r>
            <w:r>
              <w:tab/>
              <w:t xml:space="preserve">Align structure and text according to TS 38.141-1, </w:t>
            </w:r>
            <w:proofErr w:type="spellStart"/>
            <w:r>
              <w:t>subclause</w:t>
            </w:r>
            <w:proofErr w:type="spellEnd"/>
            <w:r>
              <w:t xml:space="preserve"> 6.4</w:t>
            </w:r>
          </w:p>
          <w:p w:rsidR="00980C13" w:rsidRDefault="00980C13" w:rsidP="00980C13">
            <w:pPr>
              <w:jc w:val="left"/>
            </w:pPr>
            <w:r>
              <w:t>2.</w:t>
            </w:r>
            <w:r>
              <w:tab/>
              <w:t>Removal of []</w:t>
            </w:r>
          </w:p>
          <w:p w:rsidR="00980C13" w:rsidRPr="00287023" w:rsidRDefault="00980C13" w:rsidP="00980C13">
            <w:pPr>
              <w:jc w:val="left"/>
            </w:pPr>
            <w:r>
              <w:t>3.</w:t>
            </w:r>
            <w:r>
              <w:tab/>
              <w:t>Removal of TT</w:t>
            </w:r>
          </w:p>
        </w:tc>
      </w:tr>
    </w:tbl>
    <w:p w:rsidR="00B5716C" w:rsidRDefault="00B5716C" w:rsidP="00B5716C"/>
    <w:p w:rsidR="00657B9B" w:rsidRDefault="00657B9B" w:rsidP="00657B9B">
      <w:pPr>
        <w:pStyle w:val="Heading2"/>
      </w:pPr>
      <w:r>
        <w:t>Summary</w:t>
      </w:r>
    </w:p>
    <w:p w:rsidR="00657B9B" w:rsidRDefault="00657B9B" w:rsidP="00657B9B">
      <w:proofErr w:type="spellStart"/>
      <w:r>
        <w:t>Keysight</w:t>
      </w:r>
      <w:proofErr w:type="spellEnd"/>
      <w:r>
        <w:t xml:space="preserve"> have updated the TE MU values,</w:t>
      </w:r>
    </w:p>
    <w:p w:rsidR="00657B9B" w:rsidRDefault="00657B9B" w:rsidP="00657B9B">
      <w:pPr>
        <w:ind w:leftChars="100" w:left="200"/>
      </w:pPr>
      <w:proofErr w:type="gramStart"/>
      <w:r>
        <w:t>for</w:t>
      </w:r>
      <w:proofErr w:type="gramEnd"/>
      <w:r>
        <w:t xml:space="preserve"> 24.25 to 29.5GHz the value is lower so the final MU value is lower </w:t>
      </w:r>
    </w:p>
    <w:p w:rsidR="00657B9B" w:rsidRDefault="00657B9B" w:rsidP="00657B9B">
      <w:pPr>
        <w:ind w:leftChars="100" w:left="200"/>
      </w:pPr>
      <w:proofErr w:type="gramStart"/>
      <w:r>
        <w:t>for</w:t>
      </w:r>
      <w:proofErr w:type="gramEnd"/>
      <w:r>
        <w:t xml:space="preserve"> 37 to 40GHz the value is 0.05dB higher, the final MU value is also 0.05dB higher, rounded to 1d.p. this is 0.1dB higher than existing value (3.3 rather than 3.2)  </w:t>
      </w:r>
    </w:p>
    <w:p w:rsidR="00657B9B" w:rsidRDefault="00657B9B" w:rsidP="00657B9B">
      <w:pPr>
        <w:ind w:firstLine="420"/>
      </w:pPr>
    </w:p>
    <w:p w:rsidR="00E46F5D" w:rsidRDefault="00E46F5D" w:rsidP="00E46F5D">
      <w:pPr>
        <w:pStyle w:val="Heading2"/>
      </w:pPr>
      <w:r>
        <w:lastRenderedPageBreak/>
        <w:t>Discussion</w:t>
      </w:r>
    </w:p>
    <w:p w:rsidR="00E46F5D" w:rsidRDefault="00E46F5D" w:rsidP="00657B9B">
      <w:pPr>
        <w:ind w:firstLine="420"/>
      </w:pPr>
      <w:r>
        <w:t xml:space="preserve">Need to capture the reason why in the test specs FR2 OTA </w:t>
      </w:r>
      <w:proofErr w:type="spellStart"/>
      <w:proofErr w:type="gramStart"/>
      <w:r>
        <w:t>tx</w:t>
      </w:r>
      <w:proofErr w:type="spellEnd"/>
      <w:proofErr w:type="gramEnd"/>
      <w:r>
        <w:t xml:space="preserve"> on/off power is not captured. One way is to capture some clarification text in the TR.</w:t>
      </w:r>
    </w:p>
    <w:p w:rsidR="00657B9B" w:rsidRDefault="00657B9B" w:rsidP="00657B9B">
      <w:pPr>
        <w:pStyle w:val="Heading2"/>
      </w:pPr>
      <w:r>
        <w:t>WF</w:t>
      </w:r>
    </w:p>
    <w:p w:rsidR="00B5716C" w:rsidRPr="00514145" w:rsidRDefault="00E46F5D" w:rsidP="00B5716C">
      <w:pPr>
        <w:rPr>
          <w:highlight w:val="green"/>
        </w:rPr>
      </w:pPr>
      <w:proofErr w:type="spellStart"/>
      <w:r w:rsidRPr="00514145">
        <w:rPr>
          <w:highlight w:val="green"/>
        </w:rPr>
        <w:t>Keysight</w:t>
      </w:r>
      <w:proofErr w:type="spellEnd"/>
      <w:r w:rsidRPr="00514145">
        <w:rPr>
          <w:highlight w:val="green"/>
        </w:rPr>
        <w:t xml:space="preserve"> values are acceptable</w:t>
      </w:r>
    </w:p>
    <w:p w:rsidR="00E46F5D" w:rsidRPr="00514145" w:rsidRDefault="00E46F5D" w:rsidP="00B5716C">
      <w:pPr>
        <w:rPr>
          <w:highlight w:val="green"/>
        </w:rPr>
      </w:pPr>
      <w:r w:rsidRPr="00514145">
        <w:rPr>
          <w:highlight w:val="green"/>
        </w:rPr>
        <w:t>R4-1906167 is revised to contain only the structural and text changes.</w:t>
      </w:r>
    </w:p>
    <w:p w:rsidR="00E46F5D" w:rsidRPr="00514145" w:rsidRDefault="00B228CE" w:rsidP="00B5716C">
      <w:pPr>
        <w:rPr>
          <w:highlight w:val="green"/>
        </w:rPr>
      </w:pPr>
      <w:hyperlink r:id="rId13" w:history="1">
        <w:r w:rsidR="00E46F5D" w:rsidRPr="00514145">
          <w:rPr>
            <w:highlight w:val="green"/>
          </w:rPr>
          <w:t>R4-1905898</w:t>
        </w:r>
      </w:hyperlink>
      <w:r w:rsidR="00E46F5D" w:rsidRPr="00514145">
        <w:rPr>
          <w:highlight w:val="green"/>
        </w:rPr>
        <w:t xml:space="preserve"> is revised to</w:t>
      </w:r>
    </w:p>
    <w:p w:rsidR="00E46F5D" w:rsidRPr="00514145" w:rsidRDefault="00B228CE" w:rsidP="00B5716C">
      <w:pPr>
        <w:rPr>
          <w:highlight w:val="green"/>
        </w:rPr>
      </w:pPr>
      <w:hyperlink r:id="rId14" w:history="1">
        <w:r w:rsidR="00E46F5D" w:rsidRPr="00514145">
          <w:rPr>
            <w:highlight w:val="green"/>
          </w:rPr>
          <w:t>R4-1906641</w:t>
        </w:r>
      </w:hyperlink>
      <w:r w:rsidR="00E46F5D" w:rsidRPr="00514145">
        <w:rPr>
          <w:highlight w:val="green"/>
        </w:rPr>
        <w:t xml:space="preserve"> is revised to</w:t>
      </w:r>
    </w:p>
    <w:p w:rsidR="00E46F5D" w:rsidRDefault="00B228CE" w:rsidP="00B5716C">
      <w:hyperlink r:id="rId15" w:history="1">
        <w:r w:rsidR="00BB0414" w:rsidRPr="00514145">
          <w:rPr>
            <w:highlight w:val="green"/>
          </w:rPr>
          <w:t>R4-1906955</w:t>
        </w:r>
      </w:hyperlink>
      <w:r w:rsidR="00BB0414" w:rsidRPr="00514145">
        <w:rPr>
          <w:highlight w:val="green"/>
        </w:rPr>
        <w:t xml:space="preserve"> is revised to remove the whole FR2 OTA transmit ON/OFF column in Table 12.10.1-1</w:t>
      </w:r>
    </w:p>
    <w:sectPr w:rsidR="00E46F5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A0AC0"/>
    <w:multiLevelType w:val="hybridMultilevel"/>
    <w:tmpl w:val="F5240CDC"/>
    <w:lvl w:ilvl="0" w:tplc="51A4725E">
      <w:start w:val="38"/>
      <w:numFmt w:val="bullet"/>
      <w:lvlText w:val=""/>
      <w:lvlJc w:val="left"/>
      <w:pPr>
        <w:ind w:left="720" w:hanging="360"/>
      </w:pPr>
      <w:rPr>
        <w:rFonts w:ascii="Symbol" w:eastAsiaTheme="minorHAns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A91696"/>
    <w:multiLevelType w:val="hybridMultilevel"/>
    <w:tmpl w:val="4DBCA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42784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409F5058"/>
    <w:multiLevelType w:val="hybridMultilevel"/>
    <w:tmpl w:val="DF5666C2"/>
    <w:lvl w:ilvl="0" w:tplc="301875E2">
      <w:start w:val="3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0E25A04"/>
    <w:multiLevelType w:val="hybridMultilevel"/>
    <w:tmpl w:val="1BCCCA2C"/>
    <w:lvl w:ilvl="0" w:tplc="8DE0465E">
      <w:start w:val="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E583BD6"/>
    <w:multiLevelType w:val="hybridMultilevel"/>
    <w:tmpl w:val="7B5CDC7E"/>
    <w:lvl w:ilvl="0" w:tplc="2C426AB0">
      <w:start w:val="1"/>
      <w:numFmt w:val="decimal"/>
      <w:lvlText w:val="%1)"/>
      <w:lvlJc w:val="left"/>
      <w:pPr>
        <w:ind w:left="36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8D677C"/>
    <w:multiLevelType w:val="hybridMultilevel"/>
    <w:tmpl w:val="1C66B7AC"/>
    <w:lvl w:ilvl="0" w:tplc="51A4725E">
      <w:start w:val="38"/>
      <w:numFmt w:val="bullet"/>
      <w:lvlText w:val=""/>
      <w:lvlJc w:val="left"/>
      <w:pPr>
        <w:ind w:left="720" w:hanging="360"/>
      </w:pPr>
      <w:rPr>
        <w:rFonts w:ascii="Symbol" w:eastAsiaTheme="minorHAns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D514923"/>
    <w:multiLevelType w:val="hybridMultilevel"/>
    <w:tmpl w:val="2A626D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630046C9"/>
    <w:multiLevelType w:val="hybridMultilevel"/>
    <w:tmpl w:val="A33848E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A0B7748"/>
    <w:multiLevelType w:val="hybridMultilevel"/>
    <w:tmpl w:val="A7E2177E"/>
    <w:lvl w:ilvl="0" w:tplc="51A4725E">
      <w:start w:val="38"/>
      <w:numFmt w:val="bullet"/>
      <w:lvlText w:val=""/>
      <w:lvlJc w:val="left"/>
      <w:pPr>
        <w:ind w:left="1800" w:hanging="360"/>
      </w:pPr>
      <w:rPr>
        <w:rFonts w:ascii="Symbol" w:eastAsiaTheme="minorHAnsi" w:hAnsi="Symbol"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6A2E4109"/>
    <w:multiLevelType w:val="hybridMultilevel"/>
    <w:tmpl w:val="1BE8F174"/>
    <w:lvl w:ilvl="0" w:tplc="51A4725E">
      <w:start w:val="38"/>
      <w:numFmt w:val="bullet"/>
      <w:lvlText w:val=""/>
      <w:lvlJc w:val="left"/>
      <w:pPr>
        <w:ind w:left="720" w:hanging="360"/>
      </w:pPr>
      <w:rPr>
        <w:rFonts w:ascii="Symbol" w:eastAsiaTheme="minorHAns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7"/>
  </w:num>
  <w:num w:numId="4">
    <w:abstractNumId w:val="3"/>
  </w:num>
  <w:num w:numId="5">
    <w:abstractNumId w:val="10"/>
  </w:num>
  <w:num w:numId="6">
    <w:abstractNumId w:val="8"/>
  </w:num>
  <w:num w:numId="7">
    <w:abstractNumId w:val="4"/>
  </w:num>
  <w:num w:numId="8">
    <w:abstractNumId w:val="9"/>
  </w:num>
  <w:num w:numId="9">
    <w:abstractNumId w:val="5"/>
  </w:num>
  <w:num w:numId="10">
    <w:abstractNumId w:val="6"/>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oofState w:spelling="clean" w:grammar="clean"/>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defaultTabStop w:val="720"/>
  <w:drawingGridHorizontalSpacing w:val="72"/>
  <w:drawingGridVerticalSpacing w:val="7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0C9"/>
    <w:rsid w:val="000028D0"/>
    <w:rsid w:val="0001127F"/>
    <w:rsid w:val="000250CD"/>
    <w:rsid w:val="00033614"/>
    <w:rsid w:val="00062AD5"/>
    <w:rsid w:val="00066665"/>
    <w:rsid w:val="000668F1"/>
    <w:rsid w:val="00074C4B"/>
    <w:rsid w:val="00085296"/>
    <w:rsid w:val="000C4CEA"/>
    <w:rsid w:val="000C559E"/>
    <w:rsid w:val="000D6018"/>
    <w:rsid w:val="000D6948"/>
    <w:rsid w:val="000E01AD"/>
    <w:rsid w:val="00111304"/>
    <w:rsid w:val="00116BEA"/>
    <w:rsid w:val="00117555"/>
    <w:rsid w:val="0013623C"/>
    <w:rsid w:val="001408DA"/>
    <w:rsid w:val="00154151"/>
    <w:rsid w:val="00166270"/>
    <w:rsid w:val="001778D3"/>
    <w:rsid w:val="001933F5"/>
    <w:rsid w:val="001B5FD1"/>
    <w:rsid w:val="001D46D0"/>
    <w:rsid w:val="001E6C01"/>
    <w:rsid w:val="001E729F"/>
    <w:rsid w:val="002128D4"/>
    <w:rsid w:val="002261FE"/>
    <w:rsid w:val="002800E4"/>
    <w:rsid w:val="00286371"/>
    <w:rsid w:val="00287023"/>
    <w:rsid w:val="00295447"/>
    <w:rsid w:val="002B0421"/>
    <w:rsid w:val="002C3C49"/>
    <w:rsid w:val="002C6F8E"/>
    <w:rsid w:val="00315F5D"/>
    <w:rsid w:val="00322710"/>
    <w:rsid w:val="0032773C"/>
    <w:rsid w:val="0033659B"/>
    <w:rsid w:val="00347792"/>
    <w:rsid w:val="00377930"/>
    <w:rsid w:val="00393343"/>
    <w:rsid w:val="0039405E"/>
    <w:rsid w:val="003D6F0F"/>
    <w:rsid w:val="003E6D1A"/>
    <w:rsid w:val="003F65C4"/>
    <w:rsid w:val="00416083"/>
    <w:rsid w:val="004320AA"/>
    <w:rsid w:val="00443F71"/>
    <w:rsid w:val="00451129"/>
    <w:rsid w:val="0047313D"/>
    <w:rsid w:val="004A17AA"/>
    <w:rsid w:val="004A3830"/>
    <w:rsid w:val="004A4352"/>
    <w:rsid w:val="004E2A5D"/>
    <w:rsid w:val="004E677A"/>
    <w:rsid w:val="004F28DE"/>
    <w:rsid w:val="00507C80"/>
    <w:rsid w:val="00514145"/>
    <w:rsid w:val="005302FF"/>
    <w:rsid w:val="00544EAE"/>
    <w:rsid w:val="0055777A"/>
    <w:rsid w:val="00574302"/>
    <w:rsid w:val="00592F35"/>
    <w:rsid w:val="005A13B3"/>
    <w:rsid w:val="005C5F91"/>
    <w:rsid w:val="005F055C"/>
    <w:rsid w:val="00615F12"/>
    <w:rsid w:val="006163E2"/>
    <w:rsid w:val="006179E3"/>
    <w:rsid w:val="00631067"/>
    <w:rsid w:val="00643124"/>
    <w:rsid w:val="00652DAE"/>
    <w:rsid w:val="0065318F"/>
    <w:rsid w:val="00657B9B"/>
    <w:rsid w:val="00660669"/>
    <w:rsid w:val="00677342"/>
    <w:rsid w:val="00684607"/>
    <w:rsid w:val="006968BC"/>
    <w:rsid w:val="006B618F"/>
    <w:rsid w:val="006C2C75"/>
    <w:rsid w:val="006D2215"/>
    <w:rsid w:val="006F04F9"/>
    <w:rsid w:val="006F54E2"/>
    <w:rsid w:val="0071634F"/>
    <w:rsid w:val="00722A32"/>
    <w:rsid w:val="00723407"/>
    <w:rsid w:val="0074350B"/>
    <w:rsid w:val="007D49B9"/>
    <w:rsid w:val="00806F74"/>
    <w:rsid w:val="008148EB"/>
    <w:rsid w:val="00817732"/>
    <w:rsid w:val="00831B6E"/>
    <w:rsid w:val="00873B78"/>
    <w:rsid w:val="008920C9"/>
    <w:rsid w:val="00892FA9"/>
    <w:rsid w:val="008B0758"/>
    <w:rsid w:val="008B3CD0"/>
    <w:rsid w:val="009207E0"/>
    <w:rsid w:val="00925C63"/>
    <w:rsid w:val="009326E9"/>
    <w:rsid w:val="009642C5"/>
    <w:rsid w:val="00980238"/>
    <w:rsid w:val="00980C13"/>
    <w:rsid w:val="009B3F98"/>
    <w:rsid w:val="009E7A44"/>
    <w:rsid w:val="009F2DF7"/>
    <w:rsid w:val="00A04756"/>
    <w:rsid w:val="00A079B0"/>
    <w:rsid w:val="00A17FC1"/>
    <w:rsid w:val="00A55702"/>
    <w:rsid w:val="00A55EA7"/>
    <w:rsid w:val="00A63EA7"/>
    <w:rsid w:val="00A84562"/>
    <w:rsid w:val="00A869E3"/>
    <w:rsid w:val="00A9068D"/>
    <w:rsid w:val="00AA216E"/>
    <w:rsid w:val="00AC4676"/>
    <w:rsid w:val="00AF5756"/>
    <w:rsid w:val="00B03EB2"/>
    <w:rsid w:val="00B10800"/>
    <w:rsid w:val="00B119E1"/>
    <w:rsid w:val="00B120E3"/>
    <w:rsid w:val="00B2078B"/>
    <w:rsid w:val="00B228CE"/>
    <w:rsid w:val="00B248C8"/>
    <w:rsid w:val="00B35F89"/>
    <w:rsid w:val="00B519CF"/>
    <w:rsid w:val="00B5716C"/>
    <w:rsid w:val="00B77709"/>
    <w:rsid w:val="00BA78B4"/>
    <w:rsid w:val="00BB0414"/>
    <w:rsid w:val="00BC3389"/>
    <w:rsid w:val="00BD44F8"/>
    <w:rsid w:val="00BD5F46"/>
    <w:rsid w:val="00BE3594"/>
    <w:rsid w:val="00BF50C3"/>
    <w:rsid w:val="00C0466A"/>
    <w:rsid w:val="00C21B90"/>
    <w:rsid w:val="00C553C4"/>
    <w:rsid w:val="00C6434D"/>
    <w:rsid w:val="00C646AB"/>
    <w:rsid w:val="00C74951"/>
    <w:rsid w:val="00C979EC"/>
    <w:rsid w:val="00CA303B"/>
    <w:rsid w:val="00CC33AA"/>
    <w:rsid w:val="00CD191B"/>
    <w:rsid w:val="00CE0FDB"/>
    <w:rsid w:val="00D03AE2"/>
    <w:rsid w:val="00D133C4"/>
    <w:rsid w:val="00D245FC"/>
    <w:rsid w:val="00D40BE6"/>
    <w:rsid w:val="00D41E5E"/>
    <w:rsid w:val="00D46950"/>
    <w:rsid w:val="00D575B7"/>
    <w:rsid w:val="00D60225"/>
    <w:rsid w:val="00D8254C"/>
    <w:rsid w:val="00D84F54"/>
    <w:rsid w:val="00DA63AD"/>
    <w:rsid w:val="00DD69E9"/>
    <w:rsid w:val="00DF3D31"/>
    <w:rsid w:val="00E00A05"/>
    <w:rsid w:val="00E04AA6"/>
    <w:rsid w:val="00E11EE7"/>
    <w:rsid w:val="00E12955"/>
    <w:rsid w:val="00E1482B"/>
    <w:rsid w:val="00E34D06"/>
    <w:rsid w:val="00E34F12"/>
    <w:rsid w:val="00E46F5D"/>
    <w:rsid w:val="00E62C75"/>
    <w:rsid w:val="00E8687C"/>
    <w:rsid w:val="00EB4FE2"/>
    <w:rsid w:val="00EC6F7A"/>
    <w:rsid w:val="00EF6E8A"/>
    <w:rsid w:val="00F322C0"/>
    <w:rsid w:val="00F703D3"/>
    <w:rsid w:val="00F743FF"/>
    <w:rsid w:val="00F926F4"/>
    <w:rsid w:val="00FC74CA"/>
    <w:rsid w:val="00FE1A66"/>
    <w:rsid w:val="00FF68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232310"/>
  <w15:chartTrackingRefBased/>
  <w15:docId w15:val="{8364A4FB-89A0-4EFD-8087-B869F7F57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2"/>
        <w:szCs w:val="22"/>
        <w:lang w:val="en-US" w:eastAsia="en-US" w:bidi="ar-SA"/>
      </w:rPr>
    </w:rPrDefault>
    <w:pPrDefault>
      <w:pPr>
        <w:spacing w:after="1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777A"/>
    <w:rPr>
      <w:sz w:val="20"/>
    </w:rPr>
  </w:style>
  <w:style w:type="paragraph" w:styleId="Heading1">
    <w:name w:val="heading 1"/>
    <w:basedOn w:val="Normal"/>
    <w:next w:val="Normal"/>
    <w:link w:val="Heading1Char"/>
    <w:uiPriority w:val="9"/>
    <w:qFormat/>
    <w:rsid w:val="003E6D1A"/>
    <w:pPr>
      <w:keepNext/>
      <w:keepLines/>
      <w:numPr>
        <w:numId w:val="2"/>
      </w:numPr>
      <w:spacing w:before="120"/>
      <w:outlineLvl w:val="0"/>
    </w:pPr>
    <w:rPr>
      <w:rFonts w:eastAsiaTheme="majorEastAsia" w:cstheme="majorBidi"/>
      <w:b/>
      <w:sz w:val="28"/>
      <w:szCs w:val="32"/>
    </w:rPr>
  </w:style>
  <w:style w:type="paragraph" w:styleId="Heading2">
    <w:name w:val="heading 2"/>
    <w:basedOn w:val="Normal"/>
    <w:next w:val="Normal"/>
    <w:link w:val="Heading2Char"/>
    <w:uiPriority w:val="9"/>
    <w:unhideWhenUsed/>
    <w:qFormat/>
    <w:rsid w:val="003E6D1A"/>
    <w:pPr>
      <w:keepNext/>
      <w:keepLines/>
      <w:numPr>
        <w:ilvl w:val="1"/>
        <w:numId w:val="2"/>
      </w:numPr>
      <w:spacing w:before="120"/>
      <w:outlineLvl w:val="1"/>
    </w:pPr>
    <w:rPr>
      <w:rFonts w:eastAsiaTheme="majorEastAsia" w:cstheme="majorBidi"/>
      <w:b/>
      <w:sz w:val="24"/>
      <w:szCs w:val="26"/>
    </w:rPr>
  </w:style>
  <w:style w:type="paragraph" w:styleId="Heading3">
    <w:name w:val="heading 3"/>
    <w:basedOn w:val="Normal"/>
    <w:next w:val="Normal"/>
    <w:link w:val="Heading3Char"/>
    <w:uiPriority w:val="9"/>
    <w:unhideWhenUsed/>
    <w:qFormat/>
    <w:rsid w:val="0071634F"/>
    <w:pPr>
      <w:keepNext/>
      <w:keepLines/>
      <w:numPr>
        <w:ilvl w:val="2"/>
        <w:numId w:val="2"/>
      </w:numPr>
      <w:spacing w:before="120"/>
      <w:outlineLvl w:val="2"/>
    </w:pPr>
    <w:rPr>
      <w:rFonts w:eastAsiaTheme="majorEastAsia" w:cstheme="majorBidi"/>
      <w:b/>
      <w:sz w:val="22"/>
      <w:szCs w:val="24"/>
    </w:rPr>
  </w:style>
  <w:style w:type="paragraph" w:styleId="Heading4">
    <w:name w:val="heading 4"/>
    <w:basedOn w:val="Normal"/>
    <w:next w:val="Normal"/>
    <w:link w:val="Heading4Char"/>
    <w:uiPriority w:val="9"/>
    <w:semiHidden/>
    <w:unhideWhenUsed/>
    <w:qFormat/>
    <w:rsid w:val="00E11EE7"/>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E11EE7"/>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E11EE7"/>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E11EE7"/>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E11EE7"/>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11EE7"/>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920C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ell">
    <w:name w:val="TableCell"/>
    <w:basedOn w:val="Normal"/>
    <w:rsid w:val="00E62C75"/>
    <w:pPr>
      <w:spacing w:before="20" w:after="20"/>
      <w:jc w:val="left"/>
    </w:pPr>
    <w:rPr>
      <w:sz w:val="18"/>
    </w:rPr>
  </w:style>
  <w:style w:type="character" w:customStyle="1" w:styleId="Heading2Char">
    <w:name w:val="Heading 2 Char"/>
    <w:basedOn w:val="DefaultParagraphFont"/>
    <w:link w:val="Heading2"/>
    <w:uiPriority w:val="9"/>
    <w:rsid w:val="003E6D1A"/>
    <w:rPr>
      <w:rFonts w:eastAsiaTheme="majorEastAsia" w:cstheme="majorBidi"/>
      <w:b/>
      <w:sz w:val="24"/>
      <w:szCs w:val="26"/>
    </w:rPr>
  </w:style>
  <w:style w:type="character" w:customStyle="1" w:styleId="Heading1Char">
    <w:name w:val="Heading 1 Char"/>
    <w:basedOn w:val="DefaultParagraphFont"/>
    <w:link w:val="Heading1"/>
    <w:uiPriority w:val="9"/>
    <w:rsid w:val="003E6D1A"/>
    <w:rPr>
      <w:rFonts w:eastAsiaTheme="majorEastAsia" w:cstheme="majorBidi"/>
      <w:b/>
      <w:sz w:val="28"/>
      <w:szCs w:val="32"/>
    </w:rPr>
  </w:style>
  <w:style w:type="character" w:customStyle="1" w:styleId="Heading3Char">
    <w:name w:val="Heading 3 Char"/>
    <w:basedOn w:val="DefaultParagraphFont"/>
    <w:link w:val="Heading3"/>
    <w:uiPriority w:val="9"/>
    <w:rsid w:val="0071634F"/>
    <w:rPr>
      <w:rFonts w:eastAsiaTheme="majorEastAsia" w:cstheme="majorBidi"/>
      <w:b/>
      <w:szCs w:val="24"/>
    </w:rPr>
  </w:style>
  <w:style w:type="character" w:customStyle="1" w:styleId="Heading4Char">
    <w:name w:val="Heading 4 Char"/>
    <w:basedOn w:val="DefaultParagraphFont"/>
    <w:link w:val="Heading4"/>
    <w:uiPriority w:val="9"/>
    <w:semiHidden/>
    <w:rsid w:val="00E11EE7"/>
    <w:rPr>
      <w:rFonts w:asciiTheme="majorHAnsi" w:eastAsiaTheme="majorEastAsia" w:hAnsiTheme="majorHAnsi" w:cstheme="majorBidi"/>
      <w:i/>
      <w:iCs/>
      <w:color w:val="2E74B5" w:themeColor="accent1" w:themeShade="BF"/>
      <w:sz w:val="20"/>
    </w:rPr>
  </w:style>
  <w:style w:type="character" w:customStyle="1" w:styleId="Heading5Char">
    <w:name w:val="Heading 5 Char"/>
    <w:basedOn w:val="DefaultParagraphFont"/>
    <w:link w:val="Heading5"/>
    <w:uiPriority w:val="9"/>
    <w:semiHidden/>
    <w:rsid w:val="00E11EE7"/>
    <w:rPr>
      <w:rFonts w:asciiTheme="majorHAnsi" w:eastAsiaTheme="majorEastAsia" w:hAnsiTheme="majorHAnsi" w:cstheme="majorBidi"/>
      <w:color w:val="2E74B5" w:themeColor="accent1" w:themeShade="BF"/>
      <w:sz w:val="20"/>
    </w:rPr>
  </w:style>
  <w:style w:type="character" w:customStyle="1" w:styleId="Heading6Char">
    <w:name w:val="Heading 6 Char"/>
    <w:basedOn w:val="DefaultParagraphFont"/>
    <w:link w:val="Heading6"/>
    <w:uiPriority w:val="9"/>
    <w:semiHidden/>
    <w:rsid w:val="00E11EE7"/>
    <w:rPr>
      <w:rFonts w:asciiTheme="majorHAnsi" w:eastAsiaTheme="majorEastAsia" w:hAnsiTheme="majorHAnsi" w:cstheme="majorBidi"/>
      <w:color w:val="1F4D78" w:themeColor="accent1" w:themeShade="7F"/>
      <w:sz w:val="20"/>
    </w:rPr>
  </w:style>
  <w:style w:type="character" w:customStyle="1" w:styleId="Heading7Char">
    <w:name w:val="Heading 7 Char"/>
    <w:basedOn w:val="DefaultParagraphFont"/>
    <w:link w:val="Heading7"/>
    <w:uiPriority w:val="9"/>
    <w:semiHidden/>
    <w:rsid w:val="00E11EE7"/>
    <w:rPr>
      <w:rFonts w:asciiTheme="majorHAnsi" w:eastAsiaTheme="majorEastAsia" w:hAnsiTheme="majorHAnsi" w:cstheme="majorBidi"/>
      <w:i/>
      <w:iCs/>
      <w:color w:val="1F4D78" w:themeColor="accent1" w:themeShade="7F"/>
      <w:sz w:val="20"/>
    </w:rPr>
  </w:style>
  <w:style w:type="character" w:customStyle="1" w:styleId="Heading8Char">
    <w:name w:val="Heading 8 Char"/>
    <w:basedOn w:val="DefaultParagraphFont"/>
    <w:link w:val="Heading8"/>
    <w:uiPriority w:val="9"/>
    <w:semiHidden/>
    <w:rsid w:val="00E11EE7"/>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11EE7"/>
    <w:rPr>
      <w:rFonts w:asciiTheme="majorHAnsi" w:eastAsiaTheme="majorEastAsia" w:hAnsiTheme="majorHAnsi" w:cstheme="majorBidi"/>
      <w:i/>
      <w:iCs/>
      <w:color w:val="272727" w:themeColor="text1" w:themeTint="D8"/>
      <w:sz w:val="21"/>
      <w:szCs w:val="21"/>
    </w:rPr>
  </w:style>
  <w:style w:type="character" w:styleId="Hyperlink">
    <w:name w:val="Hyperlink"/>
    <w:basedOn w:val="DefaultParagraphFont"/>
    <w:uiPriority w:val="99"/>
    <w:semiHidden/>
    <w:unhideWhenUsed/>
    <w:rsid w:val="00B120E3"/>
    <w:rPr>
      <w:color w:val="0563C1"/>
      <w:u w:val="single"/>
    </w:rPr>
  </w:style>
  <w:style w:type="paragraph" w:styleId="ListParagraph">
    <w:name w:val="List Paragraph"/>
    <w:basedOn w:val="Normal"/>
    <w:uiPriority w:val="34"/>
    <w:qFormat/>
    <w:rsid w:val="000C4CE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37525">
      <w:bodyDiv w:val="1"/>
      <w:marLeft w:val="0"/>
      <w:marRight w:val="0"/>
      <w:marTop w:val="0"/>
      <w:marBottom w:val="0"/>
      <w:divBdr>
        <w:top w:val="none" w:sz="0" w:space="0" w:color="auto"/>
        <w:left w:val="none" w:sz="0" w:space="0" w:color="auto"/>
        <w:bottom w:val="none" w:sz="0" w:space="0" w:color="auto"/>
        <w:right w:val="none" w:sz="0" w:space="0" w:color="auto"/>
      </w:divBdr>
    </w:div>
    <w:div w:id="21059178">
      <w:bodyDiv w:val="1"/>
      <w:marLeft w:val="0"/>
      <w:marRight w:val="0"/>
      <w:marTop w:val="0"/>
      <w:marBottom w:val="0"/>
      <w:divBdr>
        <w:top w:val="none" w:sz="0" w:space="0" w:color="auto"/>
        <w:left w:val="none" w:sz="0" w:space="0" w:color="auto"/>
        <w:bottom w:val="none" w:sz="0" w:space="0" w:color="auto"/>
        <w:right w:val="none" w:sz="0" w:space="0" w:color="auto"/>
      </w:divBdr>
    </w:div>
    <w:div w:id="65422802">
      <w:bodyDiv w:val="1"/>
      <w:marLeft w:val="0"/>
      <w:marRight w:val="0"/>
      <w:marTop w:val="0"/>
      <w:marBottom w:val="0"/>
      <w:divBdr>
        <w:top w:val="none" w:sz="0" w:space="0" w:color="auto"/>
        <w:left w:val="none" w:sz="0" w:space="0" w:color="auto"/>
        <w:bottom w:val="none" w:sz="0" w:space="0" w:color="auto"/>
        <w:right w:val="none" w:sz="0" w:space="0" w:color="auto"/>
      </w:divBdr>
    </w:div>
    <w:div w:id="1294602346">
      <w:bodyDiv w:val="1"/>
      <w:marLeft w:val="0"/>
      <w:marRight w:val="0"/>
      <w:marTop w:val="0"/>
      <w:marBottom w:val="0"/>
      <w:divBdr>
        <w:top w:val="none" w:sz="0" w:space="0" w:color="auto"/>
        <w:left w:val="none" w:sz="0" w:space="0" w:color="auto"/>
        <w:bottom w:val="none" w:sz="0" w:space="0" w:color="auto"/>
        <w:right w:val="none" w:sz="0" w:space="0" w:color="auto"/>
      </w:divBdr>
    </w:div>
    <w:div w:id="1519469958">
      <w:bodyDiv w:val="1"/>
      <w:marLeft w:val="0"/>
      <w:marRight w:val="0"/>
      <w:marTop w:val="0"/>
      <w:marBottom w:val="0"/>
      <w:divBdr>
        <w:top w:val="none" w:sz="0" w:space="0" w:color="auto"/>
        <w:left w:val="none" w:sz="0" w:space="0" w:color="auto"/>
        <w:bottom w:val="none" w:sz="0" w:space="0" w:color="auto"/>
        <w:right w:val="none" w:sz="0" w:space="0" w:color="auto"/>
      </w:divBdr>
    </w:div>
    <w:div w:id="1886717156">
      <w:bodyDiv w:val="1"/>
      <w:marLeft w:val="0"/>
      <w:marRight w:val="0"/>
      <w:marTop w:val="0"/>
      <w:marBottom w:val="0"/>
      <w:divBdr>
        <w:top w:val="none" w:sz="0" w:space="0" w:color="auto"/>
        <w:left w:val="none" w:sz="0" w:space="0" w:color="auto"/>
        <w:bottom w:val="none" w:sz="0" w:space="0" w:color="auto"/>
        <w:right w:val="none" w:sz="0" w:space="0" w:color="auto"/>
      </w:divBdr>
      <w:divsChild>
        <w:div w:id="2134908586">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4_Radio/TSGR4_91/Docs/R4-1905899.zip" TargetMode="External"/><Relationship Id="rId13" Type="http://schemas.openxmlformats.org/officeDocument/2006/relationships/hyperlink" Target="http://www.3gpp.org/ftp/TSG_RAN/WG4_Radio/TSGR4_91/Docs/R4-1905898.zip" TargetMode="External"/><Relationship Id="rId3" Type="http://schemas.openxmlformats.org/officeDocument/2006/relationships/styles" Target="styles.xml"/><Relationship Id="rId7" Type="http://schemas.openxmlformats.org/officeDocument/2006/relationships/hyperlink" Target="http://www.3gpp.org/ftp/TSG_RAN/WG4_Radio/TSGR4_91/Docs/R4-1905898.zip" TargetMode="External"/><Relationship Id="rId12" Type="http://schemas.openxmlformats.org/officeDocument/2006/relationships/hyperlink" Target="http://www.3gpp.org/ftp/TSG_RAN/WG4_Radio/TSGR4_91/Docs/R4-1906955.zi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www.3gpp.org/ftp/TSG_RAN/WG4_Radio/TSGR4_91/Docs/R4-1905409.zip" TargetMode="External"/><Relationship Id="rId11" Type="http://schemas.openxmlformats.org/officeDocument/2006/relationships/hyperlink" Target="http://www.3gpp.org/ftp/TSG_RAN/WG4_Radio/TSGR4_91/Docs/R4-1906664.zip" TargetMode="External"/><Relationship Id="rId5" Type="http://schemas.openxmlformats.org/officeDocument/2006/relationships/webSettings" Target="webSettings.xml"/><Relationship Id="rId15" Type="http://schemas.openxmlformats.org/officeDocument/2006/relationships/hyperlink" Target="http://www.3gpp.org/ftp/TSG_RAN/WG4_Radio/TSGR4_91/Docs/R4-1906955.zip" TargetMode="External"/><Relationship Id="rId10" Type="http://schemas.openxmlformats.org/officeDocument/2006/relationships/hyperlink" Target="http://www.3gpp.org/ftp/TSG_RAN/WG4_Radio/TSGR4_91/Docs/R4-1906641.zip" TargetMode="External"/><Relationship Id="rId4" Type="http://schemas.openxmlformats.org/officeDocument/2006/relationships/settings" Target="settings.xml"/><Relationship Id="rId9" Type="http://schemas.openxmlformats.org/officeDocument/2006/relationships/hyperlink" Target="http://www.3gpp.org/ftp/TSG_RAN/WG4_Radio/TSGR4_91/Docs/R4-1906599.zip" TargetMode="External"/><Relationship Id="rId14" Type="http://schemas.openxmlformats.org/officeDocument/2006/relationships/hyperlink" Target="http://www.3gpp.org/ftp/TSG_RAN/WG4_Radio/TSGR4_91/Docs/R4-190664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236D01-F1AF-4A91-BDF3-1E0CF0A65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12</Pages>
  <Words>3190</Words>
  <Characters>18184</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21332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Vip</dc:creator>
  <cp:keywords/>
  <dc:description/>
  <cp:lastModifiedBy>Steven Chen</cp:lastModifiedBy>
  <cp:revision>66</cp:revision>
  <dcterms:created xsi:type="dcterms:W3CDTF">2019-05-13T22:04:00Z</dcterms:created>
  <dcterms:modified xsi:type="dcterms:W3CDTF">2019-05-15T18:03:00Z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1557774108</vt:lpwstr>
  </property>
</Properties>
</file>