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B70C75"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5C6E77">
        <w:rPr>
          <w:rFonts w:ascii="Cambria" w:eastAsiaTheme="minorEastAsia" w:hAnsi="Cambria" w:cs="Arial" w:hint="eastAsia"/>
          <w:bCs/>
          <w:sz w:val="24"/>
          <w:szCs w:val="24"/>
          <w:lang w:val="en-US" w:eastAsia="zh-CN"/>
        </w:rPr>
        <w:t>1</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C8700A" w:rsidRPr="00242271">
        <w:rPr>
          <w:rFonts w:ascii="Cambria" w:hAnsi="Cambria" w:cs="Arial"/>
          <w:bCs/>
          <w:sz w:val="24"/>
          <w:szCs w:val="24"/>
        </w:rPr>
        <w:t>190</w:t>
      </w:r>
      <w:r w:rsidR="00242271">
        <w:rPr>
          <w:rFonts w:ascii="Cambria" w:eastAsiaTheme="minorEastAsia" w:hAnsi="Cambria" w:cs="Arial" w:hint="eastAsia"/>
          <w:bCs/>
          <w:sz w:val="24"/>
          <w:szCs w:val="24"/>
          <w:lang w:eastAsia="zh-CN"/>
        </w:rPr>
        <w:t>5415</w:t>
      </w:r>
    </w:p>
    <w:p w:rsidR="00022E62" w:rsidRDefault="005C6E7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00766258">
        <w:rPr>
          <w:rFonts w:ascii="Cambria" w:eastAsia="宋体" w:hAnsi="Cambria" w:cs="Arial" w:hint="eastAsia"/>
          <w:bCs/>
          <w:i w:val="0"/>
          <w:sz w:val="24"/>
          <w:szCs w:val="24"/>
          <w:lang w:val="en-US" w:eastAsia="zh-CN"/>
        </w:rPr>
        <w:t>,</w:t>
      </w:r>
      <w:r>
        <w:rPr>
          <w:rFonts w:ascii="Cambria" w:eastAsia="宋体" w:hAnsi="Cambria" w:cs="Arial" w:hint="eastAsia"/>
          <w:bCs/>
          <w:i w:val="0"/>
          <w:sz w:val="24"/>
          <w:szCs w:val="24"/>
          <w:lang w:val="en-US" w:eastAsia="zh-CN"/>
        </w:rPr>
        <w:t xml:space="preserve"> Nevada,</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US</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13</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17</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242271">
        <w:rPr>
          <w:rFonts w:ascii="Cambria" w:eastAsiaTheme="minorEastAsia" w:hAnsi="Cambria" w:cs="Arial" w:hint="eastAsia"/>
          <w:b/>
          <w:sz w:val="24"/>
          <w:szCs w:val="24"/>
          <w:lang w:val="en-US" w:eastAsia="zh-CN"/>
        </w:rPr>
        <w:t>8.5.4</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70C75">
        <w:rPr>
          <w:rFonts w:ascii="Cambria" w:eastAsiaTheme="minorEastAsia" w:hAnsi="Cambria" w:cs="Arial" w:hint="eastAsia"/>
          <w:b/>
          <w:bCs/>
          <w:sz w:val="24"/>
          <w:szCs w:val="24"/>
          <w:lang w:val="en-US" w:eastAsia="zh-CN"/>
        </w:rPr>
        <w:t xml:space="preserve">Discussion on </w:t>
      </w:r>
      <w:r w:rsidR="00645F79">
        <w:rPr>
          <w:rFonts w:ascii="Cambria" w:eastAsiaTheme="minorEastAsia" w:hAnsi="Cambria" w:cs="Arial" w:hint="eastAsia"/>
          <w:b/>
          <w:bCs/>
          <w:sz w:val="24"/>
          <w:szCs w:val="24"/>
          <w:lang w:val="en-US" w:eastAsia="zh-CN"/>
        </w:rPr>
        <w:t xml:space="preserve">OTA timing </w:t>
      </w:r>
      <w:r w:rsidR="00645F79">
        <w:rPr>
          <w:rFonts w:ascii="Cambria" w:eastAsiaTheme="minorEastAsia" w:hAnsi="Cambria" w:cs="Arial"/>
          <w:b/>
          <w:bCs/>
          <w:sz w:val="24"/>
          <w:szCs w:val="24"/>
          <w:lang w:val="en-US" w:eastAsia="zh-CN"/>
        </w:rPr>
        <w:t>alignment</w:t>
      </w:r>
      <w:r w:rsidR="00645F79">
        <w:rPr>
          <w:rFonts w:ascii="Cambria" w:eastAsiaTheme="minorEastAsia" w:hAnsi="Cambria" w:cs="Arial" w:hint="eastAsia"/>
          <w:b/>
          <w:bCs/>
          <w:sz w:val="24"/>
          <w:szCs w:val="24"/>
          <w:lang w:val="en-US" w:eastAsia="zh-CN"/>
        </w:rPr>
        <w:t xml:space="preserve"> for IAB</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645F79" w:rsidP="00B13208">
      <w:pPr>
        <w:spacing w:afterLines="50" w:after="120"/>
        <w:jc w:val="both"/>
        <w:rPr>
          <w:rFonts w:ascii="Calibri" w:eastAsia="宋体" w:hAnsi="Calibri" w:cs="Arial"/>
          <w:lang w:val="en-US" w:eastAsia="zh-CN"/>
        </w:rPr>
      </w:pPr>
      <w:r>
        <w:rPr>
          <w:rFonts w:ascii="Calibri" w:eastAsia="宋体" w:hAnsi="Calibri" w:cs="Arial" w:hint="eastAsia"/>
          <w:lang w:eastAsia="zh-CN"/>
        </w:rPr>
        <w:t>In RAN1#96, RAN1 has sent RAN4 an LS [1] to ask RAN4</w:t>
      </w:r>
      <w:r>
        <w:rPr>
          <w:rFonts w:ascii="Calibri" w:eastAsia="宋体" w:hAnsi="Calibri" w:cs="Arial"/>
          <w:lang w:eastAsia="zh-CN"/>
        </w:rPr>
        <w:t>’</w:t>
      </w:r>
      <w:r>
        <w:rPr>
          <w:rFonts w:ascii="Calibri" w:eastAsia="宋体" w:hAnsi="Calibri" w:cs="Arial" w:hint="eastAsia"/>
          <w:lang w:eastAsia="zh-CN"/>
        </w:rPr>
        <w:t>s input on OTA timing alignment issue</w:t>
      </w:r>
      <w:r w:rsidR="001C5B70">
        <w:rPr>
          <w:rFonts w:ascii="Calibri" w:eastAsia="宋体" w:hAnsi="Calibri" w:cs="Arial" w:hint="eastAsia"/>
          <w:lang w:eastAsia="zh-CN"/>
        </w:rPr>
        <w:t xml:space="preserve">, </w:t>
      </w:r>
      <w:r>
        <w:rPr>
          <w:rFonts w:ascii="Calibri" w:eastAsia="宋体" w:hAnsi="Calibri" w:cs="Arial" w:hint="eastAsia"/>
          <w:lang w:eastAsia="zh-CN"/>
        </w:rPr>
        <w:t>and the content</w:t>
      </w:r>
      <w:r w:rsidR="00D065E3">
        <w:rPr>
          <w:rFonts w:ascii="Calibri" w:eastAsia="宋体" w:hAnsi="Calibri" w:cs="Arial" w:hint="eastAsia"/>
          <w:lang w:eastAsia="zh-CN"/>
        </w:rPr>
        <w:t xml:space="preserve"> is</w:t>
      </w:r>
      <w:r w:rsidR="001C5B70">
        <w:rPr>
          <w:rFonts w:ascii="Calibri" w:eastAsia="宋体" w:hAnsi="Calibri" w:cs="Arial" w:hint="eastAsia"/>
          <w:lang w:eastAsia="zh-CN"/>
        </w:rPr>
        <w:t xml:space="preserve"> captured</w:t>
      </w:r>
      <w:r>
        <w:rPr>
          <w:rFonts w:ascii="Calibri" w:eastAsia="宋体" w:hAnsi="Calibri" w:cs="Arial" w:hint="eastAsia"/>
          <w:lang w:eastAsia="zh-CN"/>
        </w:rPr>
        <w:t xml:space="preserve"> as</w:t>
      </w:r>
      <w:r w:rsidR="001C5B70">
        <w:rPr>
          <w:rFonts w:ascii="Calibri" w:eastAsia="宋体" w:hAnsi="Calibri" w:cs="Arial" w:hint="eastAsia"/>
          <w:lang w:eastAsia="zh-CN"/>
        </w:rPr>
        <w:t xml:space="preserve"> below:</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11215A">
        <w:trPr>
          <w:trHeight w:val="1124"/>
        </w:trPr>
        <w:tc>
          <w:tcPr>
            <w:tcW w:w="8788" w:type="dxa"/>
          </w:tcPr>
          <w:p w:rsidR="0011215A" w:rsidRDefault="0011215A" w:rsidP="0011215A">
            <w:pPr>
              <w:spacing w:after="120"/>
              <w:jc w:val="center"/>
              <w:rPr>
                <w:rFonts w:ascii="Arial" w:eastAsia="宋体" w:hAnsi="Arial" w:cs="Arial"/>
                <w:lang w:eastAsia="zh-CN"/>
              </w:rPr>
            </w:pPr>
          </w:p>
          <w:p w:rsidR="00BD6293" w:rsidRDefault="00BD6293" w:rsidP="0011215A">
            <w:pPr>
              <w:spacing w:after="120"/>
              <w:jc w:val="center"/>
              <w:rPr>
                <w:rFonts w:ascii="Arial" w:eastAsia="宋体" w:hAnsi="Arial" w:cs="Arial"/>
                <w:lang w:eastAsia="zh-CN"/>
              </w:rPr>
            </w:pPr>
            <w:r w:rsidRPr="00024AD9">
              <w:rPr>
                <w:rFonts w:ascii="Arial" w:eastAsia="宋体" w:hAnsi="Arial" w:cs="Arial"/>
                <w:noProof/>
                <w:lang w:val="en-US" w:eastAsia="zh-CN"/>
              </w:rPr>
              <mc:AlternateContent>
                <mc:Choice Requires="wps">
                  <w:drawing>
                    <wp:inline distT="0" distB="0" distL="0" distR="0" wp14:anchorId="6EFB329D" wp14:editId="35D19630">
                      <wp:extent cx="5153660" cy="3146961"/>
                      <wp:effectExtent l="0" t="0" r="27940" b="158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660" cy="3146961"/>
                              </a:xfrm>
                              <a:prstGeom prst="rect">
                                <a:avLst/>
                              </a:prstGeom>
                              <a:solidFill>
                                <a:srgbClr val="FFFFFF"/>
                              </a:solidFill>
                              <a:ln w="9525">
                                <a:solidFill>
                                  <a:srgbClr val="000000"/>
                                </a:solidFill>
                                <a:miter lim="800000"/>
                                <a:headEnd/>
                                <a:tailEnd/>
                              </a:ln>
                            </wps:spPr>
                            <wps:txbx>
                              <w:txbxContent>
                                <w:p w:rsidR="004F524D" w:rsidRPr="00645F79" w:rsidRDefault="004F524D" w:rsidP="00BD6293">
                                  <w:pPr>
                                    <w:jc w:val="both"/>
                                    <w:rPr>
                                      <w:rFonts w:ascii="Arial" w:hAnsi="Arial" w:cs="Arial"/>
                                      <w:b/>
                                      <w:sz w:val="14"/>
                                      <w:lang w:eastAsia="x-none"/>
                                    </w:rPr>
                                  </w:pPr>
                                  <w:r w:rsidRPr="00645F79">
                                    <w:rPr>
                                      <w:rFonts w:ascii="Arial" w:hAnsi="Arial" w:cs="Arial"/>
                                      <w:b/>
                                      <w:sz w:val="14"/>
                                      <w:lang w:eastAsia="x-none"/>
                                    </w:rPr>
                                    <w:t>Agreements (RAN1 #Ad Hoc1901):</w:t>
                                  </w:r>
                                </w:p>
                                <w:p w:rsidR="004F524D" w:rsidRPr="00645F79" w:rsidRDefault="004F524D" w:rsidP="00BD6293">
                                  <w:pPr>
                                    <w:pStyle w:val="ListParagraph"/>
                                    <w:widowControl/>
                                    <w:numPr>
                                      <w:ilvl w:val="0"/>
                                      <w:numId w:val="18"/>
                                    </w:numPr>
                                    <w:spacing w:after="120"/>
                                    <w:ind w:left="720" w:firstLineChars="0" w:hanging="360"/>
                                    <w:rPr>
                                      <w:rFonts w:ascii="Arial" w:hAnsi="Arial" w:cs="Arial"/>
                                      <w:sz w:val="16"/>
                                    </w:rPr>
                                  </w:pPr>
                                  <w:r w:rsidRPr="00645F79">
                                    <w:rPr>
                                      <w:rFonts w:ascii="Arial" w:hAnsi="Arial" w:cs="Arial"/>
                                      <w:sz w:val="16"/>
                                    </w:rPr>
                                    <w:t xml:space="preserve">An IAB node should set its DL TX timing ahead of its DL Rx timing by TA/2 + </w:t>
                                  </w:r>
                                  <w:proofErr w:type="spellStart"/>
                                  <w:r w:rsidRPr="00645F79">
                                    <w:rPr>
                                      <w:rFonts w:ascii="Arial" w:hAnsi="Arial" w:cs="Arial"/>
                                      <w:sz w:val="16"/>
                                    </w:rPr>
                                    <w:t>T_delta</w:t>
                                  </w:r>
                                  <w:proofErr w:type="spellEnd"/>
                                </w:p>
                                <w:p w:rsidR="004F524D" w:rsidRPr="00645F79" w:rsidRDefault="004F524D" w:rsidP="00BD6293">
                                  <w:pPr>
                                    <w:pStyle w:val="ListParagraph"/>
                                    <w:widowControl/>
                                    <w:numPr>
                                      <w:ilvl w:val="1"/>
                                      <w:numId w:val="18"/>
                                    </w:numPr>
                                    <w:spacing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w:t>
                                  </w:r>
                                  <w:proofErr w:type="spellStart"/>
                                  <w:r w:rsidRPr="00645F79">
                                    <w:rPr>
                                      <w:rFonts w:ascii="Arial" w:hAnsi="Arial" w:cs="Arial"/>
                                      <w:sz w:val="16"/>
                                    </w:rPr>
                                    <w:t>signalled</w:t>
                                  </w:r>
                                  <w:proofErr w:type="spellEnd"/>
                                  <w:r w:rsidRPr="00645F79">
                                    <w:rPr>
                                      <w:rFonts w:ascii="Arial" w:hAnsi="Arial" w:cs="Arial"/>
                                      <w:sz w:val="16"/>
                                    </w:rPr>
                                    <w:t xml:space="preserve"> from the parent node, where the value is intended to account for factors such as the offset between parent DL </w:t>
                                  </w:r>
                                  <w:proofErr w:type="spellStart"/>
                                  <w:proofErr w:type="gramStart"/>
                                  <w:r w:rsidRPr="00645F79">
                                    <w:rPr>
                                      <w:rFonts w:ascii="Arial" w:hAnsi="Arial" w:cs="Arial"/>
                                      <w:sz w:val="16"/>
                                    </w:rPr>
                                    <w:t>Tx</w:t>
                                  </w:r>
                                  <w:proofErr w:type="spellEnd"/>
                                  <w:proofErr w:type="gramEnd"/>
                                  <w:r w:rsidRPr="00645F79">
                                    <w:rPr>
                                      <w:rFonts w:ascii="Arial" w:hAnsi="Arial" w:cs="Arial"/>
                                      <w:sz w:val="16"/>
                                    </w:rPr>
                                    <w:t xml:space="preserve"> and UL Rx, if any due to factors such as </w:t>
                                  </w:r>
                                  <w:proofErr w:type="spellStart"/>
                                  <w:r w:rsidRPr="00645F79">
                                    <w:rPr>
                                      <w:rFonts w:ascii="Arial" w:hAnsi="Arial" w:cs="Arial"/>
                                      <w:sz w:val="16"/>
                                    </w:rPr>
                                    <w:t>Tx</w:t>
                                  </w:r>
                                  <w:proofErr w:type="spellEnd"/>
                                  <w:r w:rsidRPr="00645F79">
                                    <w:rPr>
                                      <w:rFonts w:ascii="Arial" w:hAnsi="Arial" w:cs="Arial"/>
                                      <w:sz w:val="16"/>
                                    </w:rPr>
                                    <w:t xml:space="preserve"> to Rx switching time, HW impairments, etc.</w:t>
                                  </w:r>
                                </w:p>
                                <w:p w:rsidR="004F524D" w:rsidRPr="00645F79" w:rsidRDefault="004F524D" w:rsidP="00BD6293">
                                  <w:pPr>
                                    <w:pStyle w:val="ListParagraph"/>
                                    <w:widowControl/>
                                    <w:numPr>
                                      <w:ilvl w:val="1"/>
                                      <w:numId w:val="18"/>
                                    </w:numPr>
                                    <w:spacing w:after="120"/>
                                    <w:ind w:left="1440" w:firstLineChars="0" w:hanging="360"/>
                                    <w:rPr>
                                      <w:rFonts w:ascii="Arial" w:hAnsi="Arial" w:cs="Arial"/>
                                      <w:sz w:val="16"/>
                                    </w:rPr>
                                  </w:pPr>
                                  <w:r w:rsidRPr="00645F79">
                                    <w:rPr>
                                      <w:rFonts w:ascii="Arial" w:hAnsi="Arial" w:cs="Arial"/>
                                      <w:sz w:val="16"/>
                                    </w:rPr>
                                    <w:t xml:space="preserve">TA is the timing gap between UL </w:t>
                                  </w:r>
                                  <w:proofErr w:type="spellStart"/>
                                  <w:r w:rsidRPr="00645F79">
                                    <w:rPr>
                                      <w:rFonts w:ascii="Arial" w:hAnsi="Arial" w:cs="Arial"/>
                                      <w:sz w:val="16"/>
                                    </w:rPr>
                                    <w:t>Tx</w:t>
                                  </w:r>
                                  <w:proofErr w:type="spellEnd"/>
                                  <w:r w:rsidRPr="00645F79">
                                    <w:rPr>
                                      <w:rFonts w:ascii="Arial" w:hAnsi="Arial" w:cs="Arial"/>
                                      <w:sz w:val="16"/>
                                    </w:rPr>
                                    <w:t xml:space="preserve"> timing and DL Rx timing, which is derived based on existing Rel-15 mechanism</w:t>
                                  </w:r>
                                </w:p>
                                <w:p w:rsidR="004F524D" w:rsidRPr="00645F79" w:rsidRDefault="004F524D" w:rsidP="00BD6293">
                                  <w:pPr>
                                    <w:jc w:val="both"/>
                                    <w:rPr>
                                      <w:rFonts w:ascii="Arial" w:hAnsi="Arial" w:cs="Arial"/>
                                      <w:b/>
                                      <w:sz w:val="14"/>
                                      <w:lang w:eastAsia="x-none"/>
                                    </w:rPr>
                                  </w:pPr>
                                  <w:r w:rsidRPr="00645F79">
                                    <w:rPr>
                                      <w:rFonts w:ascii="Arial" w:hAnsi="Arial" w:cs="Arial"/>
                                      <w:b/>
                                      <w:sz w:val="14"/>
                                      <w:lang w:eastAsia="x-none"/>
                                    </w:rPr>
                                    <w:t>Agreements (RAN1 #96):</w:t>
                                  </w:r>
                                </w:p>
                                <w:p w:rsidR="004F524D" w:rsidRPr="00645F79" w:rsidRDefault="004F524D" w:rsidP="00BD6293">
                                  <w:pPr>
                                    <w:pStyle w:val="ListParagraph"/>
                                    <w:widowControl/>
                                    <w:numPr>
                                      <w:ilvl w:val="0"/>
                                      <w:numId w:val="18"/>
                                    </w:numPr>
                                    <w:spacing w:before="60" w:after="120"/>
                                    <w:ind w:left="72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indicated by a parent to the child node independently from the existing Rel.15 TA indication from the parent node used to set the UL </w:t>
                                  </w:r>
                                  <w:proofErr w:type="spellStart"/>
                                  <w:r w:rsidRPr="00645F79">
                                    <w:rPr>
                                      <w:rFonts w:ascii="Arial" w:hAnsi="Arial" w:cs="Arial"/>
                                      <w:sz w:val="16"/>
                                    </w:rPr>
                                    <w:t>Tx</w:t>
                                  </w:r>
                                  <w:proofErr w:type="spellEnd"/>
                                  <w:r w:rsidRPr="00645F79">
                                    <w:rPr>
                                      <w:rFonts w:ascii="Arial" w:hAnsi="Arial" w:cs="Arial"/>
                                      <w:sz w:val="16"/>
                                    </w:rPr>
                                    <w:t xml:space="preserve"> timing of the child IAB node’s MT </w:t>
                                  </w:r>
                                </w:p>
                                <w:p w:rsidR="004F524D" w:rsidRPr="00645F79" w:rsidRDefault="004F524D" w:rsidP="00BD6293">
                                  <w:pPr>
                                    <w:pStyle w:val="ListParagraph"/>
                                    <w:widowControl/>
                                    <w:numPr>
                                      <w:ilvl w:val="1"/>
                                      <w:numId w:val="18"/>
                                    </w:numPr>
                                    <w:spacing w:before="60"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updated on an aperiodic basis determined by the parent node</w:t>
                                  </w:r>
                                </w:p>
                                <w:p w:rsidR="004F524D" w:rsidRPr="00645F79" w:rsidRDefault="004F524D"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The child IAB node should trigger its DL TX timing adjustment by TA/2 + </w:t>
                                  </w:r>
                                  <w:proofErr w:type="spellStart"/>
                                  <w:r w:rsidRPr="00645F79">
                                    <w:rPr>
                                      <w:rFonts w:ascii="Arial" w:hAnsi="Arial" w:cs="Arial"/>
                                      <w:sz w:val="16"/>
                                    </w:rPr>
                                    <w:t>T_delta</w:t>
                                  </w:r>
                                  <w:proofErr w:type="spellEnd"/>
                                  <w:r w:rsidRPr="00645F79">
                                    <w:rPr>
                                      <w:rFonts w:ascii="Arial" w:hAnsi="Arial" w:cs="Arial"/>
                                      <w:sz w:val="16"/>
                                    </w:rPr>
                                    <w:t xml:space="preserve"> after it receives the timing offset </w:t>
                                  </w:r>
                                  <w:proofErr w:type="spellStart"/>
                                  <w:r w:rsidRPr="00645F79">
                                    <w:rPr>
                                      <w:rFonts w:ascii="Arial" w:hAnsi="Arial" w:cs="Arial"/>
                                      <w:sz w:val="16"/>
                                    </w:rPr>
                                    <w:t>T_delta</w:t>
                                  </w:r>
                                  <w:proofErr w:type="spellEnd"/>
                                  <w:r w:rsidRPr="00645F79">
                                    <w:rPr>
                                      <w:rFonts w:ascii="Arial" w:hAnsi="Arial" w:cs="Arial"/>
                                      <w:sz w:val="16"/>
                                    </w:rPr>
                                    <w:t xml:space="preserve"> indication from its parent node, if it is using OTA Timing Case 1 to obtain its DL timing.</w:t>
                                  </w:r>
                                  <w:r>
                                    <w:rPr>
                                      <w:rFonts w:ascii="Arial" w:hAnsi="Arial" w:cs="Arial"/>
                                      <w:sz w:val="16"/>
                                    </w:rPr>
                                    <w:noBreakHyphen/>
                                  </w:r>
                                </w:p>
                                <w:p w:rsidR="004F524D" w:rsidRPr="00645F79" w:rsidRDefault="004F524D"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behavior if TA/2 + </w:t>
                                  </w:r>
                                  <w:proofErr w:type="spellStart"/>
                                  <w:r w:rsidRPr="00645F79">
                                    <w:rPr>
                                      <w:rFonts w:ascii="Arial" w:hAnsi="Arial" w:cs="Arial"/>
                                      <w:sz w:val="16"/>
                                    </w:rPr>
                                    <w:t>T_delta</w:t>
                                  </w:r>
                                  <w:proofErr w:type="spellEnd"/>
                                  <w:r w:rsidRPr="00645F79">
                                    <w:rPr>
                                      <w:rFonts w:ascii="Arial" w:hAnsi="Arial" w:cs="Arial"/>
                                      <w:sz w:val="16"/>
                                    </w:rPr>
                                    <w:t xml:space="preserve"> results in an effective negative timing offset</w:t>
                                  </w:r>
                                </w:p>
                                <w:p w:rsidR="004F524D" w:rsidRPr="00645F79" w:rsidRDefault="004F524D"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delay between receiving </w:t>
                                  </w:r>
                                  <w:proofErr w:type="spellStart"/>
                                  <w:r w:rsidRPr="00645F79">
                                    <w:rPr>
                                      <w:rFonts w:ascii="Arial" w:hAnsi="Arial" w:cs="Arial"/>
                                      <w:sz w:val="16"/>
                                    </w:rPr>
                                    <w:t>T_delta</w:t>
                                  </w:r>
                                  <w:proofErr w:type="spellEnd"/>
                                  <w:r w:rsidRPr="00645F79">
                                    <w:rPr>
                                      <w:rFonts w:ascii="Arial" w:hAnsi="Arial" w:cs="Arial"/>
                                      <w:sz w:val="16"/>
                                    </w:rPr>
                                    <w:t xml:space="preserve"> and application of </w:t>
                                  </w:r>
                                  <w:proofErr w:type="spellStart"/>
                                  <w:r w:rsidRPr="00645F79">
                                    <w:rPr>
                                      <w:rFonts w:ascii="Arial" w:hAnsi="Arial" w:cs="Arial"/>
                                      <w:sz w:val="16"/>
                                    </w:rPr>
                                    <w:t>T_delta</w:t>
                                  </w:r>
                                  <w:proofErr w:type="spellEnd"/>
                                  <w:r w:rsidRPr="00645F79">
                                    <w:rPr>
                                      <w:rFonts w:ascii="Arial" w:hAnsi="Arial" w:cs="Arial"/>
                                      <w:sz w:val="16"/>
                                    </w:rPr>
                                    <w:t xml:space="preserve"> at the child node</w:t>
                                  </w:r>
                                </w:p>
                                <w:p w:rsidR="004F524D" w:rsidRPr="00645F79" w:rsidRDefault="004F524D"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Separate value ranges/granularities may be considered for </w:t>
                                  </w:r>
                                  <w:proofErr w:type="spellStart"/>
                                  <w:r w:rsidRPr="00645F79">
                                    <w:rPr>
                                      <w:rFonts w:ascii="Arial" w:hAnsi="Arial" w:cs="Arial"/>
                                      <w:sz w:val="16"/>
                                    </w:rPr>
                                    <w:t>T_delta</w:t>
                                  </w:r>
                                  <w:proofErr w:type="spellEnd"/>
                                  <w:r w:rsidRPr="00645F79">
                                    <w:rPr>
                                      <w:rFonts w:ascii="Arial" w:hAnsi="Arial" w:cs="Arial"/>
                                      <w:sz w:val="16"/>
                                    </w:rPr>
                                    <w:t xml:space="preserve"> in FR1 and </w:t>
                                  </w:r>
                                  <w:proofErr w:type="spellStart"/>
                                  <w:r w:rsidRPr="00645F79">
                                    <w:rPr>
                                      <w:rFonts w:ascii="Arial" w:hAnsi="Arial" w:cs="Arial"/>
                                      <w:sz w:val="16"/>
                                    </w:rPr>
                                    <w:t>T_delta</w:t>
                                  </w:r>
                                  <w:proofErr w:type="spellEnd"/>
                                  <w:r w:rsidRPr="00645F79">
                                    <w:rPr>
                                      <w:rFonts w:ascii="Arial" w:hAnsi="Arial" w:cs="Arial"/>
                                      <w:sz w:val="16"/>
                                    </w:rPr>
                                    <w:t xml:space="preserve"> in FR2</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05.8pt;height:2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bRBNgIAAEgEAAAOAAAAZHJzL2Uyb0RvYy54bWysVM2O0zAQviPxDpbvNE227W6jpqulSxHS&#10;8iMtPIDjOI2F4zG222R5gOUNOHHhznP1ORg73VItcEHkYHk8488z3zeTxWXfKrIT1knQBU1HY0qE&#10;5lBJvSnoh/frZxeUOM90xRRoUdA74ejl8umTRWdykUEDqhKWIIh2eWcK2nhv8iRxvBEtcyMwQqOz&#10;Btsyj6bdJJVlHaK3KsnG41nSga2MBS6cw9PrwUmXEb+uBfdv69oJT1RBMTcfVxvXMqzJcsHyjWWm&#10;kfyQBvuHLFomNT56hLpmnpGtlb9BtZJbcFD7EYc2gbqWXMQasJp0/Kia24YZEWtBcpw50uT+Hyx/&#10;s3tniawKmqXnlGjWokj7r1/2337sv9+TLBDUGZdj3K3BSN8/hx6FjsU6cwP8oyMaVg3TG3FlLXSN&#10;YBUmmIabycnVAccFkLJ7DRW+w7YeIlBf2zawh3wQREeh7o7iiN4TjofTdHo2m6GLo+8snczms+EN&#10;lj9cN9b5lwJaEjYFtah+hGe7G+dDOix/CAmvOVCyWkulomE35UpZsmPYKev4xQoehSlNuoLOp9l0&#10;YOCvEOP4/QmilR5bXsm2oBfHIJYH3l7oKjakZ1INe0xZ6QORgbuBRd+X/UGYEqo7pNTC0No4irhp&#10;wH6mpMO2Lqj7tGVWUKJeaZRlnk4mYQ6iMZmeZ2jYU0956mGaI1RBPSXDduXj7ATCNFyhfLWMxAad&#10;h0wOuWK7Rr4PoxXm4dSOUb9+AMufAAAA//8DAFBLAwQUAAYACAAAACEADmVETN0AAAAFAQAADwAA&#10;AGRycy9kb3ducmV2LnhtbEyPwU7DMBBE70j8g7VIXFDrBNqQhjgVQgLRW2lRe3XjbRJhr4PtpuHv&#10;MVzgstJoRjNvy+VoNBvQ+c6SgHSaAEOqreqoEfC+fZ7kwHyQpKS2hAK+0MOyurwoZaHsmd5w2ISG&#10;xRLyhRTQhtAXnPu6RSP91PZI0TtaZ2SI0jVcOXmO5Ubz2yTJuJEdxYVW9vjUYv2xORkB+ex12PvV&#10;3XpXZ0e9CDf3w8unE+L6anx8ABZwDH9h+MGP6FBFpoM9kfJMC4iPhN8bvTxNM2AHAbPFPANelfw/&#10;ffUNAAD//wMAUEsBAi0AFAAGAAgAAAAhALaDOJL+AAAA4QEAABMAAAAAAAAAAAAAAAAAAAAAAFtD&#10;b250ZW50X1R5cGVzXS54bWxQSwECLQAUAAYACAAAACEAOP0h/9YAAACUAQAACwAAAAAAAAAAAAAA&#10;AAAvAQAAX3JlbHMvLnJlbHNQSwECLQAUAAYACAAAACEAoEm0QTYCAABIBAAADgAAAAAAAAAAAAAA&#10;AAAuAgAAZHJzL2Uyb0RvYy54bWxQSwECLQAUAAYACAAAACEADmVETN0AAAAFAQAADwAAAAAAAAAA&#10;AAAAAACQBAAAZHJzL2Rvd25yZXYueG1sUEsFBgAAAAAEAAQA8wAAAJoFAAAAAA==&#10;">
                      <v:textbox>
                        <w:txbxContent>
                          <w:p w:rsidR="004F524D" w:rsidRPr="00645F79" w:rsidRDefault="004F524D" w:rsidP="00BD6293">
                            <w:pPr>
                              <w:jc w:val="both"/>
                              <w:rPr>
                                <w:rFonts w:ascii="Arial" w:hAnsi="Arial" w:cs="Arial"/>
                                <w:b/>
                                <w:sz w:val="14"/>
                                <w:lang w:eastAsia="x-none"/>
                              </w:rPr>
                            </w:pPr>
                            <w:r w:rsidRPr="00645F79">
                              <w:rPr>
                                <w:rFonts w:ascii="Arial" w:hAnsi="Arial" w:cs="Arial"/>
                                <w:b/>
                                <w:sz w:val="14"/>
                                <w:lang w:eastAsia="x-none"/>
                              </w:rPr>
                              <w:t>Agreements (RAN1 #Ad Hoc1901):</w:t>
                            </w:r>
                          </w:p>
                          <w:p w:rsidR="004F524D" w:rsidRPr="00645F79" w:rsidRDefault="004F524D" w:rsidP="00BD6293">
                            <w:pPr>
                              <w:pStyle w:val="ListParagraph"/>
                              <w:widowControl/>
                              <w:numPr>
                                <w:ilvl w:val="0"/>
                                <w:numId w:val="18"/>
                              </w:numPr>
                              <w:spacing w:after="120"/>
                              <w:ind w:left="720" w:firstLineChars="0" w:hanging="360"/>
                              <w:rPr>
                                <w:rFonts w:ascii="Arial" w:hAnsi="Arial" w:cs="Arial"/>
                                <w:sz w:val="16"/>
                              </w:rPr>
                            </w:pPr>
                            <w:r w:rsidRPr="00645F79">
                              <w:rPr>
                                <w:rFonts w:ascii="Arial" w:hAnsi="Arial" w:cs="Arial"/>
                                <w:sz w:val="16"/>
                              </w:rPr>
                              <w:t xml:space="preserve">An IAB node should set its DL TX timing ahead of its DL Rx timing by TA/2 + </w:t>
                            </w:r>
                            <w:proofErr w:type="spellStart"/>
                            <w:r w:rsidRPr="00645F79">
                              <w:rPr>
                                <w:rFonts w:ascii="Arial" w:hAnsi="Arial" w:cs="Arial"/>
                                <w:sz w:val="16"/>
                              </w:rPr>
                              <w:t>T_delta</w:t>
                            </w:r>
                            <w:proofErr w:type="spellEnd"/>
                          </w:p>
                          <w:p w:rsidR="004F524D" w:rsidRPr="00645F79" w:rsidRDefault="004F524D" w:rsidP="00BD6293">
                            <w:pPr>
                              <w:pStyle w:val="ListParagraph"/>
                              <w:widowControl/>
                              <w:numPr>
                                <w:ilvl w:val="1"/>
                                <w:numId w:val="18"/>
                              </w:numPr>
                              <w:spacing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w:t>
                            </w:r>
                            <w:proofErr w:type="spellStart"/>
                            <w:r w:rsidRPr="00645F79">
                              <w:rPr>
                                <w:rFonts w:ascii="Arial" w:hAnsi="Arial" w:cs="Arial"/>
                                <w:sz w:val="16"/>
                              </w:rPr>
                              <w:t>signalled</w:t>
                            </w:r>
                            <w:proofErr w:type="spellEnd"/>
                            <w:r w:rsidRPr="00645F79">
                              <w:rPr>
                                <w:rFonts w:ascii="Arial" w:hAnsi="Arial" w:cs="Arial"/>
                                <w:sz w:val="16"/>
                              </w:rPr>
                              <w:t xml:space="preserve"> from the parent node, where the value is intended to account for factors such as the offset between parent DL </w:t>
                            </w:r>
                            <w:proofErr w:type="spellStart"/>
                            <w:proofErr w:type="gramStart"/>
                            <w:r w:rsidRPr="00645F79">
                              <w:rPr>
                                <w:rFonts w:ascii="Arial" w:hAnsi="Arial" w:cs="Arial"/>
                                <w:sz w:val="16"/>
                              </w:rPr>
                              <w:t>Tx</w:t>
                            </w:r>
                            <w:proofErr w:type="spellEnd"/>
                            <w:proofErr w:type="gramEnd"/>
                            <w:r w:rsidRPr="00645F79">
                              <w:rPr>
                                <w:rFonts w:ascii="Arial" w:hAnsi="Arial" w:cs="Arial"/>
                                <w:sz w:val="16"/>
                              </w:rPr>
                              <w:t xml:space="preserve"> and UL Rx, if any due to factors such as </w:t>
                            </w:r>
                            <w:proofErr w:type="spellStart"/>
                            <w:r w:rsidRPr="00645F79">
                              <w:rPr>
                                <w:rFonts w:ascii="Arial" w:hAnsi="Arial" w:cs="Arial"/>
                                <w:sz w:val="16"/>
                              </w:rPr>
                              <w:t>Tx</w:t>
                            </w:r>
                            <w:proofErr w:type="spellEnd"/>
                            <w:r w:rsidRPr="00645F79">
                              <w:rPr>
                                <w:rFonts w:ascii="Arial" w:hAnsi="Arial" w:cs="Arial"/>
                                <w:sz w:val="16"/>
                              </w:rPr>
                              <w:t xml:space="preserve"> to Rx switching time, HW impairments, etc.</w:t>
                            </w:r>
                          </w:p>
                          <w:p w:rsidR="004F524D" w:rsidRPr="00645F79" w:rsidRDefault="004F524D" w:rsidP="00BD6293">
                            <w:pPr>
                              <w:pStyle w:val="ListParagraph"/>
                              <w:widowControl/>
                              <w:numPr>
                                <w:ilvl w:val="1"/>
                                <w:numId w:val="18"/>
                              </w:numPr>
                              <w:spacing w:after="120"/>
                              <w:ind w:left="1440" w:firstLineChars="0" w:hanging="360"/>
                              <w:rPr>
                                <w:rFonts w:ascii="Arial" w:hAnsi="Arial" w:cs="Arial"/>
                                <w:sz w:val="16"/>
                              </w:rPr>
                            </w:pPr>
                            <w:r w:rsidRPr="00645F79">
                              <w:rPr>
                                <w:rFonts w:ascii="Arial" w:hAnsi="Arial" w:cs="Arial"/>
                                <w:sz w:val="16"/>
                              </w:rPr>
                              <w:t xml:space="preserve">TA is the timing gap between UL </w:t>
                            </w:r>
                            <w:proofErr w:type="spellStart"/>
                            <w:r w:rsidRPr="00645F79">
                              <w:rPr>
                                <w:rFonts w:ascii="Arial" w:hAnsi="Arial" w:cs="Arial"/>
                                <w:sz w:val="16"/>
                              </w:rPr>
                              <w:t>Tx</w:t>
                            </w:r>
                            <w:proofErr w:type="spellEnd"/>
                            <w:r w:rsidRPr="00645F79">
                              <w:rPr>
                                <w:rFonts w:ascii="Arial" w:hAnsi="Arial" w:cs="Arial"/>
                                <w:sz w:val="16"/>
                              </w:rPr>
                              <w:t xml:space="preserve"> timing and DL Rx timing, which is derived based on existing Rel-15 mechanism</w:t>
                            </w:r>
                          </w:p>
                          <w:p w:rsidR="004F524D" w:rsidRPr="00645F79" w:rsidRDefault="004F524D" w:rsidP="00BD6293">
                            <w:pPr>
                              <w:jc w:val="both"/>
                              <w:rPr>
                                <w:rFonts w:ascii="Arial" w:hAnsi="Arial" w:cs="Arial"/>
                                <w:b/>
                                <w:sz w:val="14"/>
                                <w:lang w:eastAsia="x-none"/>
                              </w:rPr>
                            </w:pPr>
                            <w:r w:rsidRPr="00645F79">
                              <w:rPr>
                                <w:rFonts w:ascii="Arial" w:hAnsi="Arial" w:cs="Arial"/>
                                <w:b/>
                                <w:sz w:val="14"/>
                                <w:lang w:eastAsia="x-none"/>
                              </w:rPr>
                              <w:t>Agreements (RAN1 #96):</w:t>
                            </w:r>
                          </w:p>
                          <w:p w:rsidR="004F524D" w:rsidRPr="00645F79" w:rsidRDefault="004F524D" w:rsidP="00BD6293">
                            <w:pPr>
                              <w:pStyle w:val="ListParagraph"/>
                              <w:widowControl/>
                              <w:numPr>
                                <w:ilvl w:val="0"/>
                                <w:numId w:val="18"/>
                              </w:numPr>
                              <w:spacing w:before="60" w:after="120"/>
                              <w:ind w:left="72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indicated by a parent to the child node independently from the existing Rel.15 TA indication from the parent node used to set the UL </w:t>
                            </w:r>
                            <w:proofErr w:type="spellStart"/>
                            <w:r w:rsidRPr="00645F79">
                              <w:rPr>
                                <w:rFonts w:ascii="Arial" w:hAnsi="Arial" w:cs="Arial"/>
                                <w:sz w:val="16"/>
                              </w:rPr>
                              <w:t>Tx</w:t>
                            </w:r>
                            <w:proofErr w:type="spellEnd"/>
                            <w:r w:rsidRPr="00645F79">
                              <w:rPr>
                                <w:rFonts w:ascii="Arial" w:hAnsi="Arial" w:cs="Arial"/>
                                <w:sz w:val="16"/>
                              </w:rPr>
                              <w:t xml:space="preserve"> timing of the child IAB node’s MT </w:t>
                            </w:r>
                          </w:p>
                          <w:p w:rsidR="004F524D" w:rsidRPr="00645F79" w:rsidRDefault="004F524D" w:rsidP="00BD6293">
                            <w:pPr>
                              <w:pStyle w:val="ListParagraph"/>
                              <w:widowControl/>
                              <w:numPr>
                                <w:ilvl w:val="1"/>
                                <w:numId w:val="18"/>
                              </w:numPr>
                              <w:spacing w:before="60" w:after="120"/>
                              <w:ind w:left="1440" w:firstLineChars="0" w:hanging="360"/>
                              <w:rPr>
                                <w:rFonts w:ascii="Arial" w:hAnsi="Arial" w:cs="Arial"/>
                                <w:sz w:val="16"/>
                              </w:rPr>
                            </w:pPr>
                            <w:proofErr w:type="spellStart"/>
                            <w:r w:rsidRPr="00645F79">
                              <w:rPr>
                                <w:rFonts w:ascii="Arial" w:hAnsi="Arial" w:cs="Arial"/>
                                <w:sz w:val="16"/>
                              </w:rPr>
                              <w:t>T_delta</w:t>
                            </w:r>
                            <w:proofErr w:type="spellEnd"/>
                            <w:r w:rsidRPr="00645F79">
                              <w:rPr>
                                <w:rFonts w:ascii="Arial" w:hAnsi="Arial" w:cs="Arial"/>
                                <w:sz w:val="16"/>
                              </w:rPr>
                              <w:t xml:space="preserve"> is updated on an aperiodic basis determined by the parent node</w:t>
                            </w:r>
                          </w:p>
                          <w:p w:rsidR="004F524D" w:rsidRPr="00645F79" w:rsidRDefault="004F524D"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The child IAB node should trigger its DL TX timing adjustment by TA/2 + </w:t>
                            </w:r>
                            <w:proofErr w:type="spellStart"/>
                            <w:r w:rsidRPr="00645F79">
                              <w:rPr>
                                <w:rFonts w:ascii="Arial" w:hAnsi="Arial" w:cs="Arial"/>
                                <w:sz w:val="16"/>
                              </w:rPr>
                              <w:t>T_delta</w:t>
                            </w:r>
                            <w:proofErr w:type="spellEnd"/>
                            <w:r w:rsidRPr="00645F79">
                              <w:rPr>
                                <w:rFonts w:ascii="Arial" w:hAnsi="Arial" w:cs="Arial"/>
                                <w:sz w:val="16"/>
                              </w:rPr>
                              <w:t xml:space="preserve"> after it receives the timing offset </w:t>
                            </w:r>
                            <w:proofErr w:type="spellStart"/>
                            <w:r w:rsidRPr="00645F79">
                              <w:rPr>
                                <w:rFonts w:ascii="Arial" w:hAnsi="Arial" w:cs="Arial"/>
                                <w:sz w:val="16"/>
                              </w:rPr>
                              <w:t>T_delta</w:t>
                            </w:r>
                            <w:proofErr w:type="spellEnd"/>
                            <w:r w:rsidRPr="00645F79">
                              <w:rPr>
                                <w:rFonts w:ascii="Arial" w:hAnsi="Arial" w:cs="Arial"/>
                                <w:sz w:val="16"/>
                              </w:rPr>
                              <w:t xml:space="preserve"> indication from its parent node, if it is using OTA Timing Case 1 to obtain its DL timing.</w:t>
                            </w:r>
                            <w:r>
                              <w:rPr>
                                <w:rFonts w:ascii="Arial" w:hAnsi="Arial" w:cs="Arial"/>
                                <w:sz w:val="16"/>
                              </w:rPr>
                              <w:noBreakHyphen/>
                            </w:r>
                          </w:p>
                          <w:p w:rsidR="004F524D" w:rsidRPr="00645F79" w:rsidRDefault="004F524D"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behavior if TA/2 + </w:t>
                            </w:r>
                            <w:proofErr w:type="spellStart"/>
                            <w:r w:rsidRPr="00645F79">
                              <w:rPr>
                                <w:rFonts w:ascii="Arial" w:hAnsi="Arial" w:cs="Arial"/>
                                <w:sz w:val="16"/>
                              </w:rPr>
                              <w:t>T_delta</w:t>
                            </w:r>
                            <w:proofErr w:type="spellEnd"/>
                            <w:r w:rsidRPr="00645F79">
                              <w:rPr>
                                <w:rFonts w:ascii="Arial" w:hAnsi="Arial" w:cs="Arial"/>
                                <w:sz w:val="16"/>
                              </w:rPr>
                              <w:t xml:space="preserve"> results in an effective negative timing offset</w:t>
                            </w:r>
                          </w:p>
                          <w:p w:rsidR="004F524D" w:rsidRPr="00645F79" w:rsidRDefault="004F524D" w:rsidP="00BD6293">
                            <w:pPr>
                              <w:pStyle w:val="ListParagraph"/>
                              <w:widowControl/>
                              <w:numPr>
                                <w:ilvl w:val="2"/>
                                <w:numId w:val="18"/>
                              </w:numPr>
                              <w:spacing w:before="60" w:after="120"/>
                              <w:ind w:left="2160" w:firstLineChars="0" w:hanging="360"/>
                              <w:rPr>
                                <w:rFonts w:ascii="Arial" w:hAnsi="Arial" w:cs="Arial"/>
                                <w:sz w:val="16"/>
                              </w:rPr>
                            </w:pPr>
                            <w:r w:rsidRPr="00645F79">
                              <w:rPr>
                                <w:rFonts w:ascii="Arial" w:hAnsi="Arial" w:cs="Arial"/>
                                <w:sz w:val="16"/>
                              </w:rPr>
                              <w:t xml:space="preserve">FFS: delay between receiving </w:t>
                            </w:r>
                            <w:proofErr w:type="spellStart"/>
                            <w:r w:rsidRPr="00645F79">
                              <w:rPr>
                                <w:rFonts w:ascii="Arial" w:hAnsi="Arial" w:cs="Arial"/>
                                <w:sz w:val="16"/>
                              </w:rPr>
                              <w:t>T_delta</w:t>
                            </w:r>
                            <w:proofErr w:type="spellEnd"/>
                            <w:r w:rsidRPr="00645F79">
                              <w:rPr>
                                <w:rFonts w:ascii="Arial" w:hAnsi="Arial" w:cs="Arial"/>
                                <w:sz w:val="16"/>
                              </w:rPr>
                              <w:t xml:space="preserve"> and application of </w:t>
                            </w:r>
                            <w:proofErr w:type="spellStart"/>
                            <w:r w:rsidRPr="00645F79">
                              <w:rPr>
                                <w:rFonts w:ascii="Arial" w:hAnsi="Arial" w:cs="Arial"/>
                                <w:sz w:val="16"/>
                              </w:rPr>
                              <w:t>T_delta</w:t>
                            </w:r>
                            <w:proofErr w:type="spellEnd"/>
                            <w:r w:rsidRPr="00645F79">
                              <w:rPr>
                                <w:rFonts w:ascii="Arial" w:hAnsi="Arial" w:cs="Arial"/>
                                <w:sz w:val="16"/>
                              </w:rPr>
                              <w:t xml:space="preserve"> at the child node</w:t>
                            </w:r>
                          </w:p>
                          <w:p w:rsidR="004F524D" w:rsidRPr="00645F79" w:rsidRDefault="004F524D" w:rsidP="00BD6293">
                            <w:pPr>
                              <w:pStyle w:val="ListParagraph"/>
                              <w:widowControl/>
                              <w:numPr>
                                <w:ilvl w:val="1"/>
                                <w:numId w:val="18"/>
                              </w:numPr>
                              <w:spacing w:before="60" w:after="120"/>
                              <w:ind w:left="1440" w:firstLineChars="0" w:hanging="360"/>
                              <w:rPr>
                                <w:rFonts w:ascii="Arial" w:hAnsi="Arial" w:cs="Arial"/>
                                <w:sz w:val="16"/>
                              </w:rPr>
                            </w:pPr>
                            <w:r w:rsidRPr="00645F79">
                              <w:rPr>
                                <w:rFonts w:ascii="Arial" w:hAnsi="Arial" w:cs="Arial"/>
                                <w:sz w:val="16"/>
                              </w:rPr>
                              <w:t xml:space="preserve">Separate value ranges/granularities may be considered for </w:t>
                            </w:r>
                            <w:proofErr w:type="spellStart"/>
                            <w:r w:rsidRPr="00645F79">
                              <w:rPr>
                                <w:rFonts w:ascii="Arial" w:hAnsi="Arial" w:cs="Arial"/>
                                <w:sz w:val="16"/>
                              </w:rPr>
                              <w:t>T_delta</w:t>
                            </w:r>
                            <w:proofErr w:type="spellEnd"/>
                            <w:r w:rsidRPr="00645F79">
                              <w:rPr>
                                <w:rFonts w:ascii="Arial" w:hAnsi="Arial" w:cs="Arial"/>
                                <w:sz w:val="16"/>
                              </w:rPr>
                              <w:t xml:space="preserve"> in FR1 and </w:t>
                            </w:r>
                            <w:proofErr w:type="spellStart"/>
                            <w:r w:rsidRPr="00645F79">
                              <w:rPr>
                                <w:rFonts w:ascii="Arial" w:hAnsi="Arial" w:cs="Arial"/>
                                <w:sz w:val="16"/>
                              </w:rPr>
                              <w:t>T_delta</w:t>
                            </w:r>
                            <w:proofErr w:type="spellEnd"/>
                            <w:r w:rsidRPr="00645F79">
                              <w:rPr>
                                <w:rFonts w:ascii="Arial" w:hAnsi="Arial" w:cs="Arial"/>
                                <w:sz w:val="16"/>
                              </w:rPr>
                              <w:t xml:space="preserve"> in FR2</w:t>
                            </w:r>
                          </w:p>
                        </w:txbxContent>
                      </v:textbox>
                      <w10:anchorlock/>
                    </v:shape>
                  </w:pict>
                </mc:Fallback>
              </mc:AlternateContent>
            </w:r>
          </w:p>
          <w:p w:rsidR="00BD6293" w:rsidRPr="0011215A" w:rsidRDefault="0011215A"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00BD6293" w:rsidRPr="0011215A">
              <w:rPr>
                <w:rFonts w:ascii="Arial" w:eastAsia="宋体" w:hAnsi="Arial" w:cs="Arial"/>
                <w:sz w:val="18"/>
                <w:lang w:eastAsia="zh-CN"/>
              </w:rPr>
              <w:t xml:space="preserve">AN1 made the following agreements on the </w:t>
            </w:r>
            <w:r w:rsidR="00BD6293" w:rsidRPr="0011215A">
              <w:rPr>
                <w:rFonts w:ascii="Arial" w:eastAsia="宋体" w:hAnsi="Arial" w:cs="Arial" w:hint="eastAsia"/>
                <w:sz w:val="18"/>
                <w:lang w:eastAsia="zh-CN"/>
              </w:rPr>
              <w:t>over</w:t>
            </w:r>
            <w:r w:rsidR="00BD6293" w:rsidRPr="0011215A">
              <w:rPr>
                <w:rFonts w:ascii="Arial" w:eastAsia="宋体" w:hAnsi="Arial" w:cs="Arial"/>
                <w:sz w:val="18"/>
                <w:lang w:eastAsia="zh-CN"/>
              </w:rPr>
              <w:t xml:space="preserve">-the-air (OTA) timing alignment for IAB </w:t>
            </w:r>
          </w:p>
          <w:p w:rsidR="00BD6293" w:rsidRPr="0011215A" w:rsidRDefault="00BD6293"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Pr="0011215A">
              <w:rPr>
                <w:rFonts w:ascii="Arial" w:eastAsia="宋体" w:hAnsi="Arial" w:cs="Arial"/>
                <w:sz w:val="18"/>
                <w:lang w:eastAsia="zh-CN"/>
              </w:rPr>
              <w:t xml:space="preserve">AN1 has agreed on the basic mechanism of </w:t>
            </w:r>
            <w:r w:rsidRPr="0011215A">
              <w:rPr>
                <w:rFonts w:ascii="Arial" w:eastAsia="宋体" w:hAnsi="Arial" w:cs="Arial" w:hint="eastAsia"/>
                <w:sz w:val="18"/>
                <w:lang w:eastAsia="zh-CN"/>
              </w:rPr>
              <w:t>over</w:t>
            </w:r>
            <w:r w:rsidRPr="0011215A">
              <w:rPr>
                <w:rFonts w:ascii="Arial" w:eastAsia="宋体" w:hAnsi="Arial" w:cs="Arial"/>
                <w:sz w:val="18"/>
                <w:lang w:eastAsia="zh-CN"/>
              </w:rPr>
              <w:t xml:space="preserve">-the-air (OTA) timing alignment. As shown in Figure 1, when the switching gap </w:t>
            </w:r>
            <w:proofErr w:type="spellStart"/>
            <w:r w:rsidRPr="0011215A">
              <w:rPr>
                <w:rFonts w:ascii="Arial" w:eastAsia="宋体" w:hAnsi="Arial" w:cs="Arial" w:hint="eastAsia"/>
                <w:i/>
                <w:sz w:val="18"/>
                <w:lang w:eastAsia="zh-CN"/>
              </w:rPr>
              <w:t>T</w:t>
            </w:r>
            <w:r w:rsidRPr="0011215A">
              <w:rPr>
                <w:rFonts w:ascii="Arial" w:eastAsia="宋体" w:hAnsi="Arial" w:cs="Arial"/>
                <w:i/>
                <w:sz w:val="18"/>
                <w:vertAlign w:val="subscript"/>
                <w:lang w:eastAsia="zh-CN"/>
              </w:rPr>
              <w:t>g</w:t>
            </w:r>
            <w:proofErr w:type="spellEnd"/>
            <w:r w:rsidRPr="0011215A">
              <w:rPr>
                <w:rFonts w:ascii="Arial" w:eastAsia="宋体" w:hAnsi="Arial" w:cs="Arial"/>
                <w:sz w:val="18"/>
                <w:lang w:eastAsia="zh-CN"/>
              </w:rPr>
              <w:t xml:space="preserve"> is equal to the </w:t>
            </w:r>
            <w:proofErr w:type="spellStart"/>
            <w:r w:rsidRPr="0011215A">
              <w:rPr>
                <w:rFonts w:ascii="Arial" w:eastAsia="宋体" w:hAnsi="Arial" w:cs="Arial"/>
                <w:i/>
                <w:sz w:val="18"/>
                <w:lang w:eastAsia="zh-CN"/>
              </w:rPr>
              <w:t>TA_offset</w:t>
            </w:r>
            <w:proofErr w:type="spellEnd"/>
            <w:r w:rsidRPr="0011215A">
              <w:rPr>
                <w:rFonts w:ascii="Arial" w:eastAsia="宋体" w:hAnsi="Arial" w:cs="Arial"/>
                <w:i/>
                <w:sz w:val="18"/>
                <w:lang w:eastAsia="zh-CN"/>
              </w:rPr>
              <w:t xml:space="preserve"> </w:t>
            </w:r>
            <w:r w:rsidRPr="0011215A">
              <w:rPr>
                <w:rFonts w:ascii="Arial" w:eastAsia="宋体" w:hAnsi="Arial" w:cs="Arial"/>
                <w:sz w:val="18"/>
                <w:lang w:eastAsia="zh-CN"/>
              </w:rPr>
              <w:t xml:space="preserve">as defined in TS 38.133, i.e. </w:t>
            </w:r>
            <w:r w:rsidRPr="0011215A">
              <w:rPr>
                <w:rFonts w:ascii="Arial" w:eastAsia="宋体" w:hAnsi="Arial" w:cs="Arial" w:hint="eastAsia"/>
                <w:sz w:val="18"/>
                <w:lang w:eastAsia="zh-CN"/>
              </w:rPr>
              <w:t>UL</w:t>
            </w:r>
            <w:r w:rsidRPr="0011215A">
              <w:rPr>
                <w:rFonts w:ascii="Arial" w:eastAsia="宋体" w:hAnsi="Arial" w:cs="Arial"/>
                <w:sz w:val="18"/>
                <w:lang w:eastAsia="zh-CN"/>
              </w:rPr>
              <w:t xml:space="preserve"> Rx and DL </w:t>
            </w:r>
            <w:proofErr w:type="spellStart"/>
            <w:r w:rsidRPr="0011215A">
              <w:rPr>
                <w:rFonts w:ascii="Arial" w:eastAsia="宋体" w:hAnsi="Arial" w:cs="Arial"/>
                <w:sz w:val="18"/>
                <w:lang w:eastAsia="zh-CN"/>
              </w:rPr>
              <w:t>Tx</w:t>
            </w:r>
            <w:proofErr w:type="spellEnd"/>
            <w:r w:rsidRPr="0011215A">
              <w:rPr>
                <w:rFonts w:ascii="Arial" w:eastAsia="宋体" w:hAnsi="Arial" w:cs="Arial"/>
                <w:sz w:val="18"/>
                <w:lang w:eastAsia="zh-CN"/>
              </w:rPr>
              <w:t xml:space="preserve"> are well aligned, the child node can set its DL TX timing ahead of its DL Rx timing by TA/2, i.e.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 0. However, when the switching gap </w:t>
            </w:r>
            <w:proofErr w:type="spellStart"/>
            <w:r w:rsidRPr="0011215A">
              <w:rPr>
                <w:rFonts w:ascii="Arial" w:eastAsia="宋体" w:hAnsi="Arial" w:cs="Arial" w:hint="eastAsia"/>
                <w:i/>
                <w:sz w:val="18"/>
                <w:lang w:eastAsia="zh-CN"/>
              </w:rPr>
              <w:t>T</w:t>
            </w:r>
            <w:r w:rsidRPr="0011215A">
              <w:rPr>
                <w:rFonts w:ascii="Arial" w:eastAsia="宋体" w:hAnsi="Arial" w:cs="Arial"/>
                <w:i/>
                <w:sz w:val="18"/>
                <w:vertAlign w:val="subscript"/>
                <w:lang w:eastAsia="zh-CN"/>
              </w:rPr>
              <w:t>g</w:t>
            </w:r>
            <w:proofErr w:type="spellEnd"/>
            <w:r w:rsidRPr="0011215A">
              <w:rPr>
                <w:rFonts w:ascii="Arial" w:eastAsia="宋体" w:hAnsi="Arial" w:cs="Arial"/>
                <w:sz w:val="18"/>
                <w:lang w:eastAsia="zh-CN"/>
              </w:rPr>
              <w:t xml:space="preserve"> is not equal to the </w:t>
            </w:r>
            <w:proofErr w:type="spellStart"/>
            <w:r w:rsidRPr="0011215A">
              <w:rPr>
                <w:rFonts w:ascii="Arial" w:eastAsia="宋体" w:hAnsi="Arial" w:cs="Arial"/>
                <w:i/>
                <w:sz w:val="18"/>
                <w:lang w:eastAsia="zh-CN"/>
              </w:rPr>
              <w:t>TA_offset</w:t>
            </w:r>
            <w:proofErr w:type="spellEnd"/>
            <w:r w:rsidRPr="0011215A">
              <w:rPr>
                <w:rFonts w:ascii="Arial" w:eastAsia="宋体" w:hAnsi="Arial" w:cs="Arial"/>
                <w:sz w:val="18"/>
                <w:lang w:eastAsia="zh-CN"/>
              </w:rPr>
              <w:t xml:space="preserve">, i.e. </w:t>
            </w:r>
            <w:r w:rsidRPr="0011215A">
              <w:rPr>
                <w:rFonts w:ascii="Arial" w:eastAsia="宋体" w:hAnsi="Arial" w:cs="Arial" w:hint="eastAsia"/>
                <w:sz w:val="18"/>
                <w:lang w:eastAsia="zh-CN"/>
              </w:rPr>
              <w:t>UL</w:t>
            </w:r>
            <w:r w:rsidRPr="0011215A">
              <w:rPr>
                <w:rFonts w:ascii="Arial" w:eastAsia="宋体" w:hAnsi="Arial" w:cs="Arial"/>
                <w:sz w:val="18"/>
                <w:lang w:eastAsia="zh-CN"/>
              </w:rPr>
              <w:t xml:space="preserve"> Rx and DL </w:t>
            </w:r>
            <w:proofErr w:type="spellStart"/>
            <w:r w:rsidRPr="0011215A">
              <w:rPr>
                <w:rFonts w:ascii="Arial" w:eastAsia="宋体" w:hAnsi="Arial" w:cs="Arial"/>
                <w:sz w:val="18"/>
                <w:lang w:eastAsia="zh-CN"/>
              </w:rPr>
              <w:t>Tx</w:t>
            </w:r>
            <w:proofErr w:type="spellEnd"/>
            <w:r w:rsidRPr="0011215A">
              <w:rPr>
                <w:rFonts w:ascii="Arial" w:eastAsia="宋体" w:hAnsi="Arial" w:cs="Arial"/>
                <w:sz w:val="18"/>
                <w:lang w:eastAsia="zh-CN"/>
              </w:rPr>
              <w:t xml:space="preserve"> are not well aligned, the child node can set its DL TX timing ahead of its DL Rx timing by TA/2 +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where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 (</w:t>
            </w:r>
            <w:proofErr w:type="spellStart"/>
            <w:r w:rsidRPr="0011215A">
              <w:rPr>
                <w:rFonts w:ascii="Arial" w:eastAsia="宋体" w:hAnsi="Arial" w:cs="Arial"/>
                <w:i/>
                <w:sz w:val="18"/>
                <w:lang w:eastAsia="zh-CN"/>
              </w:rPr>
              <w:t>TA_offset</w:t>
            </w:r>
            <w:proofErr w:type="spellEnd"/>
            <w:r w:rsidRPr="0011215A">
              <w:rPr>
                <w:rFonts w:ascii="Arial" w:eastAsia="宋体" w:hAnsi="Arial" w:cs="Arial"/>
                <w:i/>
                <w:sz w:val="18"/>
                <w:lang w:eastAsia="zh-CN"/>
              </w:rPr>
              <w:t xml:space="preserve"> - </w:t>
            </w:r>
            <w:proofErr w:type="spellStart"/>
            <w:r w:rsidRPr="0011215A">
              <w:rPr>
                <w:rFonts w:ascii="Arial" w:eastAsia="宋体" w:hAnsi="Arial" w:cs="Arial"/>
                <w:i/>
                <w:sz w:val="18"/>
                <w:lang w:eastAsia="zh-CN"/>
              </w:rPr>
              <w:t>T</w:t>
            </w:r>
            <w:r w:rsidRPr="0011215A">
              <w:rPr>
                <w:rFonts w:ascii="Arial" w:eastAsia="宋体" w:hAnsi="Arial" w:cs="Arial"/>
                <w:i/>
                <w:sz w:val="18"/>
                <w:vertAlign w:val="subscript"/>
                <w:lang w:eastAsia="zh-CN"/>
              </w:rPr>
              <w:t>g</w:t>
            </w:r>
            <w:proofErr w:type="spellEnd"/>
            <w:r w:rsidRPr="0011215A">
              <w:rPr>
                <w:rFonts w:ascii="Arial" w:eastAsia="宋体" w:hAnsi="Arial" w:cs="Arial"/>
                <w:sz w:val="18"/>
                <w:lang w:eastAsia="zh-CN"/>
              </w:rPr>
              <w:t xml:space="preserve">)/2. </w:t>
            </w:r>
          </w:p>
          <w:p w:rsidR="00BD6293" w:rsidRPr="0011215A" w:rsidRDefault="00BD6293" w:rsidP="00BD6293">
            <w:pPr>
              <w:spacing w:after="120"/>
              <w:jc w:val="both"/>
              <w:rPr>
                <w:rFonts w:ascii="Arial" w:eastAsia="宋体" w:hAnsi="Arial" w:cs="Arial"/>
                <w:sz w:val="18"/>
                <w:lang w:eastAsia="zh-CN"/>
              </w:rPr>
            </w:pPr>
            <w:r w:rsidRPr="0011215A">
              <w:rPr>
                <w:rFonts w:ascii="Arial" w:eastAsia="宋体" w:hAnsi="Arial" w:cs="Arial" w:hint="eastAsia"/>
                <w:sz w:val="18"/>
                <w:lang w:eastAsia="zh-CN"/>
              </w:rPr>
              <w:t>R</w:t>
            </w:r>
            <w:r w:rsidRPr="0011215A">
              <w:rPr>
                <w:rFonts w:ascii="Arial" w:eastAsia="宋体" w:hAnsi="Arial" w:cs="Arial"/>
                <w:sz w:val="18"/>
                <w:lang w:eastAsia="zh-CN"/>
              </w:rPr>
              <w:t xml:space="preserve">AN1 has not agreed on the exact values of </w:t>
            </w:r>
            <w:proofErr w:type="spellStart"/>
            <w:r w:rsidRPr="0011215A">
              <w:rPr>
                <w:rFonts w:ascii="Arial" w:eastAsia="宋体" w:hAnsi="Arial" w:cs="Arial"/>
                <w:sz w:val="18"/>
                <w:lang w:eastAsia="zh-CN"/>
              </w:rPr>
              <w:t>T_delta</w:t>
            </w:r>
            <w:proofErr w:type="spellEnd"/>
            <w:r w:rsidRPr="0011215A">
              <w:rPr>
                <w:rFonts w:ascii="Arial" w:eastAsia="宋体" w:hAnsi="Arial" w:cs="Arial"/>
                <w:sz w:val="18"/>
                <w:lang w:eastAsia="zh-CN"/>
              </w:rPr>
              <w:t xml:space="preserve"> in terms of its range and granularity though RAN1 agreed that separate values will be defined for FR1 and FR2. It is </w:t>
            </w:r>
            <w:proofErr w:type="gramStart"/>
            <w:r w:rsidRPr="0011215A">
              <w:rPr>
                <w:rFonts w:ascii="Arial" w:eastAsia="宋体" w:hAnsi="Arial" w:cs="Arial" w:hint="eastAsia"/>
                <w:sz w:val="18"/>
                <w:lang w:eastAsia="zh-CN"/>
              </w:rPr>
              <w:t>R</w:t>
            </w:r>
            <w:r w:rsidRPr="0011215A">
              <w:rPr>
                <w:rFonts w:ascii="Arial" w:eastAsia="宋体" w:hAnsi="Arial" w:cs="Arial"/>
                <w:sz w:val="18"/>
                <w:lang w:eastAsia="zh-CN"/>
              </w:rPr>
              <w:t>AN1’s understanding</w:t>
            </w:r>
            <w:proofErr w:type="gramEnd"/>
            <w:r w:rsidRPr="0011215A">
              <w:rPr>
                <w:rFonts w:ascii="Arial" w:eastAsia="宋体" w:hAnsi="Arial" w:cs="Arial"/>
                <w:sz w:val="18"/>
                <w:lang w:eastAsia="zh-CN"/>
              </w:rPr>
              <w:t xml:space="preserve"> that it is RAN4’s expertise </w:t>
            </w:r>
            <w:r w:rsidRPr="0011215A">
              <w:rPr>
                <w:rFonts w:ascii="Arial" w:hAnsi="Arial" w:cs="Arial"/>
                <w:sz w:val="18"/>
              </w:rPr>
              <w:t xml:space="preserve">to determine the exact values of </w:t>
            </w:r>
            <w:proofErr w:type="spellStart"/>
            <w:r w:rsidRPr="0011215A">
              <w:rPr>
                <w:rFonts w:ascii="Arial" w:hAnsi="Arial" w:cs="Arial"/>
                <w:sz w:val="18"/>
              </w:rPr>
              <w:t>T_delta</w:t>
            </w:r>
            <w:proofErr w:type="spellEnd"/>
            <w:r w:rsidRPr="0011215A">
              <w:rPr>
                <w:rFonts w:ascii="Arial" w:hAnsi="Arial" w:cs="Arial"/>
                <w:sz w:val="18"/>
              </w:rPr>
              <w:t xml:space="preserve">, which is intended to account for factors such as the gap between uplink reception and downlink transmission timing at the parent node, hardware impairment, etc. It is also </w:t>
            </w:r>
            <w:proofErr w:type="gramStart"/>
            <w:r w:rsidRPr="0011215A">
              <w:rPr>
                <w:rFonts w:ascii="Arial" w:hAnsi="Arial" w:cs="Arial"/>
                <w:sz w:val="18"/>
              </w:rPr>
              <w:t>RAN1’s understanding</w:t>
            </w:r>
            <w:proofErr w:type="gramEnd"/>
            <w:r w:rsidRPr="0011215A">
              <w:rPr>
                <w:rFonts w:ascii="Arial" w:hAnsi="Arial" w:cs="Arial"/>
                <w:sz w:val="18"/>
              </w:rPr>
              <w:t xml:space="preserve"> that the granularity of </w:t>
            </w:r>
            <w:proofErr w:type="spellStart"/>
            <w:r w:rsidRPr="0011215A">
              <w:rPr>
                <w:rFonts w:ascii="Arial" w:hAnsi="Arial" w:cs="Arial"/>
                <w:sz w:val="18"/>
              </w:rPr>
              <w:t>T_delta</w:t>
            </w:r>
            <w:proofErr w:type="spellEnd"/>
            <w:r w:rsidRPr="0011215A">
              <w:rPr>
                <w:rFonts w:ascii="Arial" w:hAnsi="Arial" w:cs="Arial"/>
                <w:sz w:val="18"/>
              </w:rPr>
              <w:t xml:space="preserve"> may have an impact to the DL synchronization accuracy across multiple hops for IAB.</w:t>
            </w:r>
          </w:p>
          <w:p w:rsidR="00BD6293" w:rsidRPr="0011215A" w:rsidRDefault="00BD6293" w:rsidP="00BD6293">
            <w:pPr>
              <w:spacing w:after="120"/>
              <w:ind w:left="1985" w:hanging="1985"/>
              <w:rPr>
                <w:rFonts w:ascii="Arial" w:hAnsi="Arial" w:cs="Arial"/>
                <w:b/>
                <w:sz w:val="18"/>
              </w:rPr>
            </w:pPr>
            <w:r w:rsidRPr="0011215A">
              <w:rPr>
                <w:rFonts w:ascii="Arial" w:hAnsi="Arial" w:cs="Arial"/>
                <w:b/>
                <w:sz w:val="18"/>
              </w:rPr>
              <w:t>To RAN WG4.</w:t>
            </w:r>
          </w:p>
          <w:p w:rsidR="00BD6293" w:rsidRPr="0011215A" w:rsidRDefault="00BD6293" w:rsidP="00BD6293">
            <w:pPr>
              <w:spacing w:after="120"/>
              <w:ind w:left="993" w:hanging="993"/>
              <w:jc w:val="both"/>
              <w:rPr>
                <w:rFonts w:ascii="Arial" w:hAnsi="Arial" w:cs="Arial"/>
                <w:b/>
                <w:sz w:val="18"/>
              </w:rPr>
            </w:pPr>
            <w:r w:rsidRPr="0011215A">
              <w:rPr>
                <w:rFonts w:ascii="Arial" w:hAnsi="Arial" w:cs="Arial"/>
                <w:b/>
                <w:sz w:val="18"/>
              </w:rPr>
              <w:t xml:space="preserve">ACTION 1: </w:t>
            </w:r>
            <w:r w:rsidRPr="0011215A">
              <w:rPr>
                <w:rFonts w:ascii="Arial" w:hAnsi="Arial" w:cs="Arial"/>
                <w:bCs/>
                <w:sz w:val="18"/>
              </w:rPr>
              <w:t>RAN1</w:t>
            </w:r>
            <w:r w:rsidRPr="0011215A">
              <w:rPr>
                <w:rFonts w:ascii="Arial" w:hAnsi="Arial" w:cs="Arial"/>
                <w:sz w:val="18"/>
              </w:rPr>
              <w:t xml:space="preserve"> would like </w:t>
            </w:r>
            <w:r w:rsidRPr="0011215A">
              <w:rPr>
                <w:rFonts w:ascii="Arial" w:hAnsi="Arial" w:cs="Arial"/>
                <w:bCs/>
                <w:sz w:val="18"/>
              </w:rPr>
              <w:t>RAN4</w:t>
            </w:r>
            <w:r w:rsidRPr="0011215A">
              <w:rPr>
                <w:rFonts w:ascii="Arial" w:hAnsi="Arial" w:cs="Arial"/>
                <w:sz w:val="18"/>
              </w:rPr>
              <w:t xml:space="preserve"> to provide input on the range and granularity of </w:t>
            </w:r>
            <w:proofErr w:type="spellStart"/>
            <w:r w:rsidRPr="0011215A">
              <w:rPr>
                <w:rFonts w:ascii="Arial" w:hAnsi="Arial" w:cs="Arial"/>
                <w:sz w:val="18"/>
              </w:rPr>
              <w:t>T_delta</w:t>
            </w:r>
            <w:proofErr w:type="spellEnd"/>
            <w:r w:rsidRPr="0011215A">
              <w:rPr>
                <w:rFonts w:ascii="Arial" w:hAnsi="Arial" w:cs="Arial"/>
                <w:sz w:val="18"/>
              </w:rPr>
              <w:t xml:space="preserve"> in FR1 and FR2.</w:t>
            </w:r>
          </w:p>
          <w:p w:rsidR="00BD6293" w:rsidRPr="0011215A" w:rsidRDefault="00BD6293" w:rsidP="00BD6293">
            <w:pPr>
              <w:spacing w:after="120"/>
              <w:ind w:left="993" w:hanging="993"/>
              <w:jc w:val="both"/>
              <w:rPr>
                <w:rFonts w:ascii="Arial" w:hAnsi="Arial" w:cs="Arial"/>
                <w:sz w:val="18"/>
              </w:rPr>
            </w:pPr>
            <w:r w:rsidRPr="0011215A">
              <w:rPr>
                <w:rFonts w:ascii="Arial" w:hAnsi="Arial" w:cs="Arial"/>
                <w:b/>
                <w:sz w:val="18"/>
              </w:rPr>
              <w:t xml:space="preserve">ACTION 2: </w:t>
            </w:r>
            <w:r w:rsidRPr="0011215A">
              <w:rPr>
                <w:rFonts w:ascii="Arial" w:hAnsi="Arial" w:cs="Arial"/>
                <w:bCs/>
                <w:sz w:val="18"/>
              </w:rPr>
              <w:t>RAN1</w:t>
            </w:r>
            <w:r w:rsidRPr="0011215A">
              <w:rPr>
                <w:rFonts w:ascii="Arial" w:hAnsi="Arial" w:cs="Arial"/>
                <w:sz w:val="18"/>
              </w:rPr>
              <w:t xml:space="preserve"> would like </w:t>
            </w:r>
            <w:r w:rsidRPr="0011215A">
              <w:rPr>
                <w:rFonts w:ascii="Arial" w:hAnsi="Arial" w:cs="Arial"/>
                <w:bCs/>
                <w:sz w:val="18"/>
              </w:rPr>
              <w:t>RAN4</w:t>
            </w:r>
            <w:r w:rsidRPr="0011215A">
              <w:rPr>
                <w:rFonts w:ascii="Arial" w:hAnsi="Arial" w:cs="Arial"/>
                <w:sz w:val="18"/>
              </w:rPr>
              <w:t xml:space="preserve"> to confirm whether the DL synchronization accuracy requirement defined in the current specification should also be applied for multi-hop scenarios for IAB.</w:t>
            </w:r>
          </w:p>
          <w:p w:rsidR="001C5B70" w:rsidRPr="0011215A" w:rsidRDefault="00BD6293" w:rsidP="0011215A">
            <w:pPr>
              <w:spacing w:after="120"/>
              <w:ind w:left="993" w:hanging="993"/>
              <w:jc w:val="both"/>
              <w:rPr>
                <w:rFonts w:ascii="Arial" w:eastAsiaTheme="minorEastAsia" w:hAnsi="Arial" w:cs="Arial"/>
                <w:lang w:eastAsia="zh-CN"/>
              </w:rPr>
            </w:pPr>
            <w:r w:rsidRPr="0011215A">
              <w:rPr>
                <w:rFonts w:ascii="Arial" w:hAnsi="Arial" w:cs="Arial"/>
                <w:b/>
                <w:sz w:val="18"/>
              </w:rPr>
              <w:t xml:space="preserve">ACTION 3: </w:t>
            </w:r>
            <w:r w:rsidRPr="0011215A">
              <w:rPr>
                <w:rFonts w:ascii="Arial" w:hAnsi="Arial" w:cs="Arial"/>
                <w:bCs/>
                <w:sz w:val="18"/>
              </w:rPr>
              <w:t xml:space="preserve">RAN1 would </w:t>
            </w:r>
            <w:r w:rsidRPr="0011215A">
              <w:rPr>
                <w:rFonts w:ascii="Arial" w:hAnsi="Arial" w:cs="Arial"/>
                <w:sz w:val="18"/>
              </w:rPr>
              <w:t>like RAN4 to provide input on the requirement of OTA timing alignment across multiple hops in order to fulfil the DL synchronization accuracy requirements defined in the current specification.</w:t>
            </w:r>
          </w:p>
        </w:tc>
      </w:tr>
    </w:tbl>
    <w:p w:rsidR="00DC301E" w:rsidRDefault="00DC301E"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Further clarification is provided in </w:t>
      </w:r>
      <w:r w:rsidR="002E7A85">
        <w:rPr>
          <w:rFonts w:ascii="Calibri" w:eastAsia="宋体" w:hAnsi="Calibri" w:cs="Arial" w:hint="eastAsia"/>
          <w:lang w:val="en-US" w:eastAsia="zh-CN"/>
        </w:rPr>
        <w:t>a following</w:t>
      </w:r>
      <w:r>
        <w:rPr>
          <w:rFonts w:ascii="Calibri" w:eastAsia="宋体" w:hAnsi="Calibri" w:cs="Arial" w:hint="eastAsia"/>
          <w:lang w:val="en-US" w:eastAsia="zh-CN"/>
        </w:rPr>
        <w:t xml:space="preserve"> RAN1 LS [4], that is:</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DC301E" w:rsidRPr="00DC301E" w:rsidTr="004F524D">
        <w:trPr>
          <w:trHeight w:val="1124"/>
        </w:trPr>
        <w:tc>
          <w:tcPr>
            <w:tcW w:w="8788" w:type="dxa"/>
          </w:tcPr>
          <w:p w:rsidR="00DC301E" w:rsidRPr="00DC301E" w:rsidRDefault="00DC301E" w:rsidP="00DC301E">
            <w:pPr>
              <w:spacing w:after="120"/>
              <w:jc w:val="both"/>
              <w:rPr>
                <w:rFonts w:ascii="Arial" w:eastAsia="宋体" w:hAnsi="Arial" w:cs="Arial"/>
                <w:sz w:val="18"/>
                <w:lang w:eastAsia="zh-CN"/>
              </w:rPr>
            </w:pPr>
            <w:r w:rsidRPr="00DC301E">
              <w:rPr>
                <w:rFonts w:ascii="Arial" w:eastAsia="宋体" w:hAnsi="Arial" w:cs="Arial"/>
                <w:sz w:val="18"/>
                <w:lang w:eastAsia="zh-CN"/>
              </w:rPr>
              <w:t xml:space="preserve">In RAN1 #96, RAN1 sent </w:t>
            </w:r>
            <w:proofErr w:type="gramStart"/>
            <w:r w:rsidRPr="00DC301E">
              <w:rPr>
                <w:rFonts w:ascii="Arial" w:eastAsia="宋体" w:hAnsi="Arial" w:cs="Arial"/>
                <w:sz w:val="18"/>
                <w:lang w:eastAsia="zh-CN"/>
              </w:rPr>
              <w:t>an LS</w:t>
            </w:r>
            <w:proofErr w:type="gramEnd"/>
            <w:r w:rsidRPr="00DC301E">
              <w:rPr>
                <w:rFonts w:ascii="Arial" w:eastAsia="宋体" w:hAnsi="Arial" w:cs="Arial"/>
                <w:sz w:val="18"/>
                <w:lang w:eastAsia="zh-CN"/>
              </w:rPr>
              <w:t xml:space="preserve"> to RAN4 on OTA timing alignment for IAB in R1-1903810. RAN1 would like to have some further clarifications since there were some inconsistency </w:t>
            </w:r>
            <w:r w:rsidRPr="00DC301E">
              <w:rPr>
                <w:rFonts w:ascii="Arial" w:eastAsia="宋体" w:hAnsi="Arial" w:cs="Arial" w:hint="eastAsia"/>
                <w:sz w:val="18"/>
                <w:lang w:eastAsia="zh-CN"/>
              </w:rPr>
              <w:t>between</w:t>
            </w:r>
            <w:r w:rsidRPr="00DC301E">
              <w:rPr>
                <w:rFonts w:ascii="Arial" w:eastAsia="宋体" w:hAnsi="Arial" w:cs="Arial"/>
                <w:sz w:val="18"/>
                <w:lang w:eastAsia="zh-CN"/>
              </w:rPr>
              <w:t xml:space="preserve"> the agreement made in RAN1 #Ad Hoc1901 and R1-1903810. </w:t>
            </w:r>
          </w:p>
          <w:p w:rsidR="00DC301E" w:rsidRPr="00DC301E" w:rsidRDefault="00DC301E" w:rsidP="00DC301E">
            <w:pPr>
              <w:spacing w:after="120"/>
              <w:jc w:val="both"/>
              <w:rPr>
                <w:rFonts w:ascii="Arial" w:eastAsia="宋体" w:hAnsi="Arial" w:cs="Arial"/>
                <w:sz w:val="18"/>
                <w:lang w:eastAsia="zh-CN"/>
              </w:rPr>
            </w:pPr>
            <w:r w:rsidRPr="00DC301E">
              <w:rPr>
                <w:rFonts w:ascii="Arial" w:eastAsia="宋体" w:hAnsi="Arial" w:cs="Arial"/>
                <w:sz w:val="18"/>
                <w:lang w:eastAsia="zh-CN"/>
              </w:rPr>
              <w:t>Based on</w:t>
            </w:r>
            <w:r w:rsidRPr="00DC301E">
              <w:rPr>
                <w:rFonts w:ascii="Arial" w:eastAsia="宋体" w:hAnsi="Arial" w:cs="Arial" w:hint="eastAsia"/>
                <w:sz w:val="18"/>
                <w:lang w:eastAsia="zh-CN"/>
              </w:rPr>
              <w:t xml:space="preserve"> agreement</w:t>
            </w:r>
            <w:r w:rsidRPr="00DC301E">
              <w:rPr>
                <w:rFonts w:ascii="Arial" w:eastAsia="宋体" w:hAnsi="Arial" w:cs="Arial"/>
                <w:sz w:val="18"/>
                <w:lang w:eastAsia="zh-CN"/>
              </w:rPr>
              <w:t xml:space="preserve"> in RAN1 #Ad Hoc 1901, if the OTA timing alignment applied, an IAB node should set its DL TX timing ahead of its DL Rx timing by TA/2 + </w:t>
            </w:r>
            <w:proofErr w:type="spellStart"/>
            <w:r w:rsidRPr="00DC301E">
              <w:rPr>
                <w:rFonts w:ascii="Arial" w:eastAsia="宋体" w:hAnsi="Arial" w:cs="Arial"/>
                <w:sz w:val="18"/>
                <w:lang w:eastAsia="zh-CN"/>
              </w:rPr>
              <w:t>T_delta</w:t>
            </w:r>
            <w:proofErr w:type="spellEnd"/>
            <w:r w:rsidRPr="00DC301E">
              <w:rPr>
                <w:rFonts w:ascii="Arial" w:eastAsia="宋体" w:hAnsi="Arial" w:cs="Arial"/>
                <w:sz w:val="18"/>
                <w:lang w:eastAsia="zh-CN"/>
              </w:rPr>
              <w:t xml:space="preserve">, where the TA is the timing gap between UL </w:t>
            </w:r>
            <w:proofErr w:type="spellStart"/>
            <w:r w:rsidRPr="00DC301E">
              <w:rPr>
                <w:rFonts w:ascii="Arial" w:eastAsia="宋体" w:hAnsi="Arial" w:cs="Arial"/>
                <w:sz w:val="18"/>
                <w:lang w:eastAsia="zh-CN"/>
              </w:rPr>
              <w:t>Tx</w:t>
            </w:r>
            <w:proofErr w:type="spellEnd"/>
            <w:r w:rsidRPr="00DC301E">
              <w:rPr>
                <w:rFonts w:ascii="Arial" w:eastAsia="宋体" w:hAnsi="Arial" w:cs="Arial"/>
                <w:sz w:val="18"/>
                <w:lang w:eastAsia="zh-CN"/>
              </w:rPr>
              <w:t xml:space="preserve"> timing and DL Rx timing at the IAB node. Thus TA = (N</w:t>
            </w:r>
            <w:r w:rsidRPr="00DC301E">
              <w:rPr>
                <w:rFonts w:ascii="Arial" w:eastAsia="宋体" w:hAnsi="Arial" w:cs="Arial"/>
                <w:sz w:val="18"/>
                <w:vertAlign w:val="subscript"/>
                <w:lang w:eastAsia="zh-CN"/>
              </w:rPr>
              <w:t>TA</w:t>
            </w:r>
            <w:r w:rsidRPr="00DC301E">
              <w:rPr>
                <w:rFonts w:ascii="Arial" w:eastAsia="宋体" w:hAnsi="Arial" w:cs="Arial"/>
                <w:sz w:val="18"/>
                <w:lang w:eastAsia="zh-CN"/>
              </w:rPr>
              <w:t xml:space="preserve"> + </w:t>
            </w:r>
            <w:proofErr w:type="spellStart"/>
            <w:r w:rsidRPr="00DC301E">
              <w:rPr>
                <w:rFonts w:ascii="Arial" w:eastAsia="宋体" w:hAnsi="Arial" w:cs="Arial"/>
                <w:sz w:val="18"/>
                <w:lang w:eastAsia="zh-CN"/>
              </w:rPr>
              <w:t>N</w:t>
            </w:r>
            <w:r w:rsidRPr="00DC301E">
              <w:rPr>
                <w:rFonts w:ascii="Arial" w:eastAsia="宋体" w:hAnsi="Arial" w:cs="Arial"/>
                <w:sz w:val="18"/>
                <w:vertAlign w:val="subscript"/>
                <w:lang w:eastAsia="zh-CN"/>
              </w:rPr>
              <w:t>TA_offset</w:t>
            </w:r>
            <w:proofErr w:type="spellEnd"/>
            <w:proofErr w:type="gramStart"/>
            <w:r w:rsidRPr="00DC301E">
              <w:rPr>
                <w:rFonts w:ascii="Arial" w:eastAsia="宋体" w:hAnsi="Arial" w:cs="Arial"/>
                <w:sz w:val="18"/>
                <w:lang w:eastAsia="zh-CN"/>
              </w:rPr>
              <w:t>)</w:t>
            </w:r>
            <w:proofErr w:type="spellStart"/>
            <w:r w:rsidRPr="00DC301E">
              <w:rPr>
                <w:rFonts w:ascii="Arial" w:eastAsia="宋体" w:hAnsi="Arial" w:cs="Arial"/>
                <w:sz w:val="18"/>
                <w:lang w:eastAsia="zh-CN"/>
              </w:rPr>
              <w:t>xT</w:t>
            </w:r>
            <w:r w:rsidRPr="00DC301E">
              <w:rPr>
                <w:rFonts w:ascii="Arial" w:eastAsia="宋体" w:hAnsi="Arial" w:cs="Arial"/>
                <w:sz w:val="18"/>
                <w:vertAlign w:val="subscript"/>
                <w:lang w:eastAsia="zh-CN"/>
              </w:rPr>
              <w:t>c</w:t>
            </w:r>
            <w:proofErr w:type="spellEnd"/>
            <w:proofErr w:type="gramEnd"/>
            <w:r w:rsidRPr="00DC301E">
              <w:rPr>
                <w:rFonts w:ascii="Arial" w:eastAsia="宋体" w:hAnsi="Arial" w:cs="Arial"/>
                <w:sz w:val="18"/>
                <w:lang w:eastAsia="zh-CN"/>
              </w:rPr>
              <w:t xml:space="preserve"> as defined in [38.133]. </w:t>
            </w:r>
            <w:proofErr w:type="spellStart"/>
            <w:r w:rsidRPr="00DC301E">
              <w:rPr>
                <w:rFonts w:ascii="Arial" w:eastAsia="宋体" w:hAnsi="Arial" w:cs="Arial"/>
                <w:sz w:val="18"/>
                <w:lang w:eastAsia="zh-CN"/>
              </w:rPr>
              <w:t>T_delta</w:t>
            </w:r>
            <w:proofErr w:type="spellEnd"/>
            <w:r w:rsidRPr="00DC301E">
              <w:rPr>
                <w:rFonts w:ascii="Arial" w:eastAsia="宋体" w:hAnsi="Arial" w:cs="Arial"/>
                <w:sz w:val="18"/>
                <w:lang w:eastAsia="zh-CN"/>
              </w:rPr>
              <w:t xml:space="preserve"> is signalled from the parent node and is intended to enable the IAB node MT to estimate the propagation delay (</w:t>
            </w:r>
            <w:proofErr w:type="spellStart"/>
            <w:r w:rsidRPr="00DC301E">
              <w:rPr>
                <w:rFonts w:ascii="Arial" w:eastAsia="宋体" w:hAnsi="Arial" w:cs="Arial"/>
                <w:sz w:val="18"/>
                <w:lang w:eastAsia="zh-CN"/>
              </w:rPr>
              <w:t>Tp</w:t>
            </w:r>
            <w:proofErr w:type="spellEnd"/>
            <w:r w:rsidRPr="00DC301E">
              <w:rPr>
                <w:rFonts w:ascii="Arial" w:eastAsia="宋体" w:hAnsi="Arial" w:cs="Arial"/>
                <w:sz w:val="18"/>
                <w:lang w:eastAsia="zh-CN"/>
              </w:rPr>
              <w:t xml:space="preserve">) between itself and the parent. With this understanding, </w:t>
            </w:r>
            <w:proofErr w:type="spellStart"/>
            <w:r w:rsidRPr="00DC301E">
              <w:rPr>
                <w:rFonts w:ascii="Arial" w:eastAsia="宋体" w:hAnsi="Arial" w:cs="Arial" w:hint="eastAsia"/>
                <w:sz w:val="18"/>
                <w:lang w:eastAsia="zh-CN"/>
              </w:rPr>
              <w:t>T</w:t>
            </w:r>
            <w:r w:rsidRPr="00DC301E">
              <w:rPr>
                <w:rFonts w:ascii="Arial" w:eastAsia="宋体" w:hAnsi="Arial" w:cs="Arial"/>
                <w:sz w:val="18"/>
                <w:lang w:eastAsia="zh-CN"/>
              </w:rPr>
              <w:t>p</w:t>
            </w:r>
            <w:proofErr w:type="spellEnd"/>
            <w:r w:rsidRPr="00DC301E">
              <w:rPr>
                <w:rFonts w:ascii="Arial" w:eastAsia="宋体" w:hAnsi="Arial" w:cs="Arial"/>
                <w:sz w:val="18"/>
                <w:lang w:eastAsia="zh-CN"/>
              </w:rPr>
              <w:t xml:space="preserve"> = TA/2 + </w:t>
            </w:r>
            <w:proofErr w:type="spellStart"/>
            <w:r w:rsidRPr="00DC301E">
              <w:rPr>
                <w:rFonts w:ascii="Arial" w:eastAsia="宋体" w:hAnsi="Arial" w:cs="Arial"/>
                <w:sz w:val="18"/>
                <w:lang w:eastAsia="zh-CN"/>
              </w:rPr>
              <w:t>T_delta</w:t>
            </w:r>
            <w:proofErr w:type="spellEnd"/>
            <w:r w:rsidRPr="00DC301E">
              <w:rPr>
                <w:rFonts w:ascii="Arial" w:eastAsia="宋体" w:hAnsi="Arial" w:cs="Arial"/>
                <w:sz w:val="18"/>
                <w:lang w:eastAsia="zh-CN"/>
              </w:rPr>
              <w:t xml:space="preserve"> and </w:t>
            </w:r>
            <w:proofErr w:type="spellStart"/>
            <w:r w:rsidRPr="00DC301E">
              <w:rPr>
                <w:rFonts w:ascii="Arial" w:eastAsia="宋体" w:hAnsi="Arial" w:cs="Arial"/>
                <w:sz w:val="18"/>
                <w:lang w:eastAsia="zh-CN"/>
              </w:rPr>
              <w:t>T_delta</w:t>
            </w:r>
            <w:proofErr w:type="spellEnd"/>
            <w:r w:rsidRPr="00DC301E">
              <w:rPr>
                <w:rFonts w:ascii="Arial" w:eastAsia="宋体" w:hAnsi="Arial" w:cs="Arial"/>
                <w:sz w:val="18"/>
                <w:lang w:eastAsia="zh-CN"/>
              </w:rPr>
              <w:t xml:space="preserve"> = -</w:t>
            </w:r>
            <w:proofErr w:type="spellStart"/>
            <w:r w:rsidRPr="00DC301E">
              <w:rPr>
                <w:rFonts w:ascii="Arial" w:eastAsia="宋体" w:hAnsi="Arial" w:cs="Arial"/>
                <w:sz w:val="18"/>
                <w:lang w:eastAsia="zh-CN"/>
              </w:rPr>
              <w:t>Tg</w:t>
            </w:r>
            <w:proofErr w:type="spellEnd"/>
            <w:r w:rsidRPr="00DC301E">
              <w:rPr>
                <w:rFonts w:ascii="Arial" w:eastAsia="宋体" w:hAnsi="Arial" w:cs="Arial"/>
                <w:sz w:val="18"/>
                <w:lang w:eastAsia="zh-CN"/>
              </w:rPr>
              <w:t xml:space="preserve">/2, where </w:t>
            </w:r>
            <w:proofErr w:type="spellStart"/>
            <w:r w:rsidRPr="00DC301E">
              <w:rPr>
                <w:rFonts w:ascii="Arial" w:eastAsia="宋体" w:hAnsi="Arial" w:cs="Arial"/>
                <w:sz w:val="18"/>
                <w:lang w:eastAsia="zh-CN"/>
              </w:rPr>
              <w:t>Tg</w:t>
            </w:r>
            <w:proofErr w:type="spellEnd"/>
            <w:r w:rsidRPr="00DC301E">
              <w:rPr>
                <w:rFonts w:ascii="Arial" w:eastAsia="宋体" w:hAnsi="Arial" w:cs="Arial"/>
                <w:sz w:val="18"/>
                <w:lang w:eastAsia="zh-CN"/>
              </w:rPr>
              <w:t xml:space="preserve"> is the switching gap between UL Rx and DL </w:t>
            </w:r>
            <w:proofErr w:type="spellStart"/>
            <w:r w:rsidRPr="00DC301E">
              <w:rPr>
                <w:rFonts w:ascii="Arial" w:eastAsia="宋体" w:hAnsi="Arial" w:cs="Arial"/>
                <w:sz w:val="18"/>
                <w:lang w:eastAsia="zh-CN"/>
              </w:rPr>
              <w:t>Tx</w:t>
            </w:r>
            <w:proofErr w:type="spellEnd"/>
            <w:r w:rsidRPr="00DC301E">
              <w:rPr>
                <w:rFonts w:ascii="Arial" w:eastAsia="宋体" w:hAnsi="Arial" w:cs="Arial"/>
                <w:sz w:val="18"/>
                <w:lang w:eastAsia="zh-CN"/>
              </w:rPr>
              <w:t xml:space="preserve"> at the parent node. However, in R1-1903810, it was assumed that TA = </w:t>
            </w:r>
            <w:proofErr w:type="spellStart"/>
            <w:r w:rsidRPr="00DC301E">
              <w:rPr>
                <w:rFonts w:ascii="Arial" w:eastAsia="宋体" w:hAnsi="Arial" w:cs="Arial"/>
                <w:sz w:val="18"/>
                <w:lang w:eastAsia="zh-CN"/>
              </w:rPr>
              <w:t>N</w:t>
            </w:r>
            <w:r w:rsidRPr="00DC301E">
              <w:rPr>
                <w:rFonts w:ascii="Arial" w:eastAsia="宋体" w:hAnsi="Arial" w:cs="Arial"/>
                <w:sz w:val="18"/>
                <w:vertAlign w:val="subscript"/>
                <w:lang w:eastAsia="zh-CN"/>
              </w:rPr>
              <w:t>TA</w:t>
            </w:r>
            <w:r w:rsidRPr="00DC301E">
              <w:rPr>
                <w:rFonts w:ascii="Arial" w:eastAsia="宋体" w:hAnsi="Arial" w:cs="Arial"/>
                <w:sz w:val="18"/>
                <w:lang w:eastAsia="zh-CN"/>
              </w:rPr>
              <w:t>xTc</w:t>
            </w:r>
            <w:proofErr w:type="spellEnd"/>
            <w:r w:rsidRPr="00DC301E">
              <w:rPr>
                <w:rFonts w:ascii="Arial" w:eastAsia="宋体" w:hAnsi="Arial" w:cs="Arial"/>
                <w:sz w:val="18"/>
                <w:lang w:eastAsia="zh-CN"/>
              </w:rPr>
              <w:t xml:space="preserve">. </w:t>
            </w:r>
            <w:r w:rsidRPr="00DC301E">
              <w:rPr>
                <w:rFonts w:ascii="Arial" w:eastAsia="宋体" w:hAnsi="Arial" w:cs="Arial"/>
                <w:sz w:val="18"/>
                <w:lang w:val="en-US" w:eastAsia="zh-CN"/>
              </w:rPr>
              <w:t xml:space="preserve">In this case, </w:t>
            </w:r>
            <w:proofErr w:type="spellStart"/>
            <w:r w:rsidRPr="00DC301E">
              <w:rPr>
                <w:rFonts w:ascii="Arial" w:eastAsia="宋体" w:hAnsi="Arial" w:cs="Arial"/>
                <w:sz w:val="18"/>
                <w:lang w:val="en-US" w:eastAsia="zh-CN"/>
              </w:rPr>
              <w:t>Tp</w:t>
            </w:r>
            <w:proofErr w:type="spellEnd"/>
            <w:r w:rsidRPr="00DC301E">
              <w:rPr>
                <w:rFonts w:ascii="Arial" w:eastAsia="宋体" w:hAnsi="Arial" w:cs="Arial"/>
                <w:sz w:val="18"/>
                <w:lang w:val="en-US" w:eastAsia="zh-CN"/>
              </w:rPr>
              <w:t xml:space="preserve"> = TA/2 + </w:t>
            </w:r>
            <w:proofErr w:type="spellStart"/>
            <w:r w:rsidRPr="00DC301E">
              <w:rPr>
                <w:rFonts w:ascii="Arial" w:eastAsia="宋体" w:hAnsi="Arial" w:cs="Arial"/>
                <w:sz w:val="18"/>
                <w:lang w:val="en-US" w:eastAsia="zh-CN"/>
              </w:rPr>
              <w:t>T_delta</w:t>
            </w:r>
            <w:proofErr w:type="spellEnd"/>
            <w:r w:rsidRPr="00DC301E">
              <w:rPr>
                <w:rFonts w:ascii="Arial" w:eastAsia="宋体" w:hAnsi="Arial" w:cs="Arial"/>
                <w:sz w:val="18"/>
                <w:lang w:val="en-US" w:eastAsia="zh-CN"/>
              </w:rPr>
              <w:t xml:space="preserve"> and </w:t>
            </w:r>
            <w:proofErr w:type="spellStart"/>
            <w:r w:rsidRPr="00DC301E">
              <w:rPr>
                <w:rFonts w:ascii="Arial" w:eastAsia="宋体" w:hAnsi="Arial" w:cs="Arial"/>
                <w:sz w:val="18"/>
                <w:lang w:val="en-US" w:eastAsia="zh-CN"/>
              </w:rPr>
              <w:t>T_delta</w:t>
            </w:r>
            <w:proofErr w:type="spellEnd"/>
            <w:r w:rsidRPr="00DC301E">
              <w:rPr>
                <w:rFonts w:ascii="Arial" w:eastAsia="宋体" w:hAnsi="Arial" w:cs="Arial"/>
                <w:sz w:val="18"/>
                <w:lang w:val="en-US" w:eastAsia="zh-CN"/>
              </w:rPr>
              <w:t xml:space="preserve"> = </w:t>
            </w:r>
            <w:proofErr w:type="gramStart"/>
            <w:r w:rsidRPr="00DC301E">
              <w:rPr>
                <w:rFonts w:ascii="Arial" w:eastAsia="宋体" w:hAnsi="Arial" w:cs="Arial"/>
                <w:sz w:val="18"/>
                <w:lang w:val="en-US" w:eastAsia="zh-CN"/>
              </w:rPr>
              <w:t>-(</w:t>
            </w:r>
            <w:proofErr w:type="spellStart"/>
            <w:proofErr w:type="gramEnd"/>
            <w:r w:rsidRPr="00DC301E">
              <w:rPr>
                <w:rFonts w:ascii="Arial" w:eastAsia="宋体" w:hAnsi="Arial" w:cs="Arial"/>
                <w:sz w:val="18"/>
                <w:lang w:val="en-US" w:eastAsia="zh-CN"/>
              </w:rPr>
              <w:t>Tg</w:t>
            </w:r>
            <w:proofErr w:type="spellEnd"/>
            <w:r w:rsidRPr="00DC301E">
              <w:rPr>
                <w:rFonts w:ascii="Arial" w:eastAsia="宋体" w:hAnsi="Arial" w:cs="Arial"/>
                <w:sz w:val="18"/>
                <w:lang w:val="en-US" w:eastAsia="zh-CN"/>
              </w:rPr>
              <w:t xml:space="preserve"> – </w:t>
            </w:r>
            <w:proofErr w:type="spellStart"/>
            <w:r w:rsidRPr="00DC301E">
              <w:rPr>
                <w:rFonts w:ascii="Arial" w:eastAsia="宋体" w:hAnsi="Arial" w:cs="Arial"/>
                <w:sz w:val="18"/>
                <w:lang w:eastAsia="zh-CN"/>
              </w:rPr>
              <w:t>N</w:t>
            </w:r>
            <w:r w:rsidRPr="00DC301E">
              <w:rPr>
                <w:rFonts w:ascii="Arial" w:eastAsia="宋体" w:hAnsi="Arial" w:cs="Arial"/>
                <w:sz w:val="18"/>
                <w:vertAlign w:val="subscript"/>
                <w:lang w:eastAsia="zh-CN"/>
              </w:rPr>
              <w:t>TA_</w:t>
            </w:r>
            <w:r w:rsidRPr="00DC301E">
              <w:rPr>
                <w:rFonts w:ascii="Arial" w:eastAsia="宋体" w:hAnsi="Arial" w:cs="Arial"/>
                <w:sz w:val="18"/>
                <w:lang w:eastAsia="zh-CN"/>
              </w:rPr>
              <w:t>offsetxT</w:t>
            </w:r>
            <w:r w:rsidRPr="00DC301E">
              <w:rPr>
                <w:rFonts w:ascii="Arial" w:eastAsia="宋体" w:hAnsi="Arial" w:cs="Arial"/>
                <w:sz w:val="18"/>
                <w:vertAlign w:val="subscript"/>
                <w:lang w:eastAsia="zh-CN"/>
              </w:rPr>
              <w:t>c</w:t>
            </w:r>
            <w:proofErr w:type="spellEnd"/>
            <w:r w:rsidRPr="00DC301E">
              <w:rPr>
                <w:rFonts w:ascii="Arial" w:eastAsia="宋体" w:hAnsi="Arial" w:cs="Arial"/>
                <w:sz w:val="18"/>
                <w:lang w:eastAsia="zh-CN"/>
              </w:rPr>
              <w:t xml:space="preserve"> </w:t>
            </w:r>
            <w:r w:rsidRPr="00DC301E">
              <w:rPr>
                <w:rFonts w:ascii="Arial" w:eastAsia="宋体" w:hAnsi="Arial" w:cs="Arial"/>
                <w:sz w:val="18"/>
                <w:lang w:val="en-US" w:eastAsia="zh-CN"/>
              </w:rPr>
              <w:t xml:space="preserve">)/2. </w:t>
            </w:r>
          </w:p>
          <w:p w:rsidR="00DC301E" w:rsidRPr="00DC301E" w:rsidRDefault="00DC301E" w:rsidP="00DC301E">
            <w:pPr>
              <w:spacing w:after="120"/>
              <w:jc w:val="both"/>
              <w:rPr>
                <w:rFonts w:ascii="Arial" w:eastAsia="宋体" w:hAnsi="Arial" w:cs="Arial"/>
                <w:sz w:val="18"/>
                <w:lang w:eastAsia="zh-CN"/>
              </w:rPr>
            </w:pPr>
            <w:r w:rsidRPr="00DC301E">
              <w:rPr>
                <w:rFonts w:ascii="Arial" w:eastAsia="宋体" w:hAnsi="Arial" w:cs="Arial"/>
                <w:sz w:val="18"/>
                <w:lang w:eastAsia="zh-CN"/>
              </w:rPr>
              <w:t xml:space="preserve">RAN1 would like to inform RAN4 that it is RAN1’s understanding that </w:t>
            </w:r>
            <w:r w:rsidRPr="00DC301E">
              <w:rPr>
                <w:rFonts w:ascii="Arial" w:eastAsia="宋体" w:hAnsi="Arial" w:cs="Arial" w:hint="eastAsia"/>
                <w:sz w:val="18"/>
                <w:lang w:eastAsia="zh-CN"/>
              </w:rPr>
              <w:t>RAN1</w:t>
            </w:r>
            <w:r w:rsidRPr="00DC301E">
              <w:rPr>
                <w:rFonts w:ascii="Arial" w:eastAsia="宋体" w:hAnsi="Arial" w:cs="Arial"/>
                <w:sz w:val="18"/>
                <w:lang w:eastAsia="zh-CN"/>
              </w:rPr>
              <w:t xml:space="preserve"> agreement in #Ad Hoc 1901 holds hence TA = (N</w:t>
            </w:r>
            <w:r w:rsidRPr="00DC301E">
              <w:rPr>
                <w:rFonts w:ascii="Arial" w:eastAsia="宋体" w:hAnsi="Arial" w:cs="Arial"/>
                <w:sz w:val="18"/>
                <w:vertAlign w:val="subscript"/>
                <w:lang w:eastAsia="zh-CN"/>
              </w:rPr>
              <w:t>TA</w:t>
            </w:r>
            <w:r w:rsidRPr="00DC301E">
              <w:rPr>
                <w:rFonts w:ascii="Arial" w:eastAsia="宋体" w:hAnsi="Arial" w:cs="Arial"/>
                <w:sz w:val="18"/>
                <w:lang w:eastAsia="zh-CN"/>
              </w:rPr>
              <w:t xml:space="preserve"> + </w:t>
            </w:r>
            <w:proofErr w:type="spellStart"/>
            <w:r w:rsidRPr="00DC301E">
              <w:rPr>
                <w:rFonts w:ascii="Arial" w:eastAsia="宋体" w:hAnsi="Arial" w:cs="Arial"/>
                <w:sz w:val="18"/>
                <w:lang w:eastAsia="zh-CN"/>
              </w:rPr>
              <w:t>N</w:t>
            </w:r>
            <w:r w:rsidRPr="00DC301E">
              <w:rPr>
                <w:rFonts w:ascii="Arial" w:eastAsia="宋体" w:hAnsi="Arial" w:cs="Arial"/>
                <w:sz w:val="18"/>
                <w:vertAlign w:val="subscript"/>
                <w:lang w:eastAsia="zh-CN"/>
              </w:rPr>
              <w:t>TA_offset</w:t>
            </w:r>
            <w:proofErr w:type="spellEnd"/>
            <w:r w:rsidRPr="00DC301E">
              <w:rPr>
                <w:rFonts w:ascii="Arial" w:eastAsia="宋体" w:hAnsi="Arial" w:cs="Arial"/>
                <w:sz w:val="18"/>
                <w:lang w:eastAsia="zh-CN"/>
              </w:rPr>
              <w:t>)</w:t>
            </w:r>
            <w:proofErr w:type="spellStart"/>
            <w:r w:rsidRPr="00DC301E">
              <w:rPr>
                <w:rFonts w:ascii="Arial" w:eastAsia="宋体" w:hAnsi="Arial" w:cs="Arial"/>
                <w:sz w:val="18"/>
                <w:lang w:eastAsia="zh-CN"/>
              </w:rPr>
              <w:t>xT</w:t>
            </w:r>
            <w:r w:rsidRPr="00DC301E">
              <w:rPr>
                <w:rFonts w:ascii="Arial" w:eastAsia="宋体" w:hAnsi="Arial" w:cs="Arial"/>
                <w:sz w:val="18"/>
                <w:vertAlign w:val="subscript"/>
                <w:lang w:eastAsia="zh-CN"/>
              </w:rPr>
              <w:t>c</w:t>
            </w:r>
            <w:proofErr w:type="spellEnd"/>
            <w:r w:rsidRPr="00DC301E">
              <w:rPr>
                <w:rFonts w:ascii="Arial" w:eastAsia="宋体" w:hAnsi="Arial" w:cs="Arial"/>
                <w:sz w:val="18"/>
                <w:lang w:eastAsia="zh-CN"/>
              </w:rPr>
              <w:t xml:space="preserve"> . </w:t>
            </w:r>
          </w:p>
          <w:p w:rsidR="00DC301E" w:rsidRPr="00DC301E" w:rsidRDefault="00DC301E" w:rsidP="00DC301E">
            <w:pPr>
              <w:spacing w:after="120"/>
              <w:ind w:left="993" w:hanging="993"/>
              <w:jc w:val="both"/>
              <w:rPr>
                <w:rFonts w:ascii="Arial" w:eastAsiaTheme="minorEastAsia" w:hAnsi="Arial" w:cs="Arial"/>
                <w:sz w:val="18"/>
                <w:lang w:eastAsia="zh-CN"/>
              </w:rPr>
            </w:pPr>
            <w:r w:rsidRPr="00DC301E">
              <w:rPr>
                <w:rFonts w:ascii="Arial" w:hAnsi="Arial" w:cs="Arial"/>
                <w:b/>
                <w:sz w:val="18"/>
              </w:rPr>
              <w:t>To RAN 4:</w:t>
            </w:r>
            <w:r w:rsidRPr="00DC301E">
              <w:rPr>
                <w:rFonts w:ascii="Arial" w:hAnsi="Arial" w:cs="Arial"/>
                <w:sz w:val="18"/>
              </w:rPr>
              <w:t xml:space="preserve"> RAN1 would like to inform RAN4 of the above clarification when the LS in R1-1903810 is discussed in RAN4.</w:t>
            </w:r>
          </w:p>
        </w:tc>
      </w:tr>
    </w:tbl>
    <w:p w:rsidR="001C5B70" w:rsidRPr="001C5B70" w:rsidRDefault="0011215A"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In this discussion paper</w:t>
      </w:r>
      <w:r w:rsidR="002F4AF3">
        <w:rPr>
          <w:rFonts w:ascii="Calibri" w:eastAsia="宋体" w:hAnsi="Calibri" w:cs="Arial" w:hint="eastAsia"/>
          <w:lang w:val="en-US" w:eastAsia="zh-CN"/>
        </w:rPr>
        <w:t xml:space="preserve">, we would like to share our view on the </w:t>
      </w:r>
      <w:r>
        <w:rPr>
          <w:rFonts w:ascii="Calibri" w:eastAsia="宋体" w:hAnsi="Calibri" w:cs="Arial" w:hint="eastAsia"/>
          <w:lang w:val="en-US" w:eastAsia="zh-CN"/>
        </w:rPr>
        <w:t>IAB timing alignment issue, which could serve</w:t>
      </w:r>
      <w:r w:rsidR="002E7A85">
        <w:rPr>
          <w:rFonts w:ascii="Calibri" w:eastAsia="宋体" w:hAnsi="Calibri" w:cs="Arial" w:hint="eastAsia"/>
          <w:lang w:val="en-US" w:eastAsia="zh-CN"/>
        </w:rPr>
        <w:t xml:space="preserve"> as</w:t>
      </w:r>
      <w:r>
        <w:rPr>
          <w:rFonts w:ascii="Calibri" w:eastAsia="宋体" w:hAnsi="Calibri" w:cs="Arial" w:hint="eastAsia"/>
          <w:lang w:val="en-US" w:eastAsia="zh-CN"/>
        </w:rPr>
        <w:t xml:space="preserve"> part of RAN4</w:t>
      </w:r>
      <w:r>
        <w:rPr>
          <w:rFonts w:ascii="Calibri" w:eastAsia="宋体" w:hAnsi="Calibri" w:cs="Arial"/>
          <w:lang w:val="en-US" w:eastAsia="zh-CN"/>
        </w:rPr>
        <w:t>’</w:t>
      </w:r>
      <w:r>
        <w:rPr>
          <w:rFonts w:ascii="Calibri" w:eastAsia="宋体" w:hAnsi="Calibri" w:cs="Arial" w:hint="eastAsia"/>
          <w:lang w:val="en-US" w:eastAsia="zh-CN"/>
        </w:rPr>
        <w:t>s response to the incoming LS</w:t>
      </w:r>
      <w:r w:rsidR="002F4AF3">
        <w:rPr>
          <w:rFonts w:ascii="Calibri" w:eastAsia="宋体" w:hAnsi="Calibri" w:cs="Arial" w:hint="eastAsia"/>
          <w:lang w:val="en-US" w:eastAsia="zh-CN"/>
        </w:rPr>
        <w:t>.</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11215A" w:rsidP="00F422D1">
      <w:pPr>
        <w:pStyle w:val="Heading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IAB OTA Timing Alignment</w:t>
      </w:r>
    </w:p>
    <w:p w:rsidR="002F4AF3" w:rsidRDefault="0011215A"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w:t>
      </w:r>
      <w:r>
        <w:rPr>
          <w:rFonts w:ascii="Calibri" w:eastAsia="宋体" w:hAnsi="Calibri" w:cs="Arial"/>
          <w:lang w:val="en-US" w:eastAsia="zh-CN"/>
        </w:rPr>
        <w:t>the</w:t>
      </w:r>
      <w:r>
        <w:rPr>
          <w:rFonts w:ascii="Calibri" w:eastAsia="宋体" w:hAnsi="Calibri" w:cs="Arial" w:hint="eastAsia"/>
          <w:lang w:val="en-US" w:eastAsia="zh-CN"/>
        </w:rPr>
        <w:t xml:space="preserve"> IAB WID [2], the following bullets related to IAB OTA timing alignment is included in IAB work item</w:t>
      </w:r>
      <w:r>
        <w:rPr>
          <w:rFonts w:ascii="Calibri" w:eastAsia="宋体" w:hAnsi="Calibri" w:cs="Arial"/>
          <w:lang w:val="en-US" w:eastAsia="zh-CN"/>
        </w:rPr>
        <w:t>’</w:t>
      </w:r>
      <w:r>
        <w:rPr>
          <w:rFonts w:ascii="Calibri" w:eastAsia="宋体" w:hAnsi="Calibri" w:cs="Arial" w:hint="eastAsia"/>
          <w:lang w:val="en-US" w:eastAsia="zh-CN"/>
        </w:rPr>
        <w:t xml:space="preserve">s scope. It should be noted that 7 kinds of OTA timing alignment methods are proposed in IAB Study Item phase [3], while only </w:t>
      </w:r>
      <w:r>
        <w:rPr>
          <w:rFonts w:ascii="Calibri" w:eastAsia="宋体" w:hAnsi="Calibri" w:cs="Arial"/>
          <w:lang w:val="en-US" w:eastAsia="zh-CN"/>
        </w:rPr>
        <w:t>“</w:t>
      </w:r>
      <w:r>
        <w:rPr>
          <w:rFonts w:ascii="Calibri" w:eastAsia="宋体" w:hAnsi="Calibri" w:cs="Arial" w:hint="eastAsia"/>
          <w:lang w:val="en-US" w:eastAsia="zh-CN"/>
        </w:rPr>
        <w:t>case-1</w:t>
      </w:r>
      <w:r>
        <w:rPr>
          <w:rFonts w:ascii="Calibri" w:eastAsia="宋体" w:hAnsi="Calibri" w:cs="Arial"/>
          <w:lang w:val="en-US" w:eastAsia="zh-CN"/>
        </w:rPr>
        <w:t>”</w:t>
      </w:r>
      <w:r>
        <w:rPr>
          <w:rFonts w:ascii="Calibri" w:eastAsia="宋体" w:hAnsi="Calibri" w:cs="Arial" w:hint="eastAsia"/>
          <w:lang w:val="en-US" w:eastAsia="zh-CN"/>
        </w:rPr>
        <w:t xml:space="preserve"> OTA timing alignment is needed to be </w:t>
      </w:r>
      <w:r>
        <w:rPr>
          <w:rFonts w:ascii="Calibri" w:eastAsia="宋体" w:hAnsi="Calibri" w:cs="Arial"/>
          <w:lang w:val="en-US" w:eastAsia="zh-CN"/>
        </w:rPr>
        <w:t>specified</w:t>
      </w:r>
      <w:r>
        <w:rPr>
          <w:rFonts w:ascii="Calibri" w:eastAsia="宋体" w:hAnsi="Calibri" w:cs="Arial" w:hint="eastAsia"/>
          <w:lang w:val="en-US" w:eastAsia="zh-CN"/>
        </w:rPr>
        <w:t xml:space="preserve"> in this Rel-16 IAB work item:</w:t>
      </w:r>
    </w:p>
    <w:tbl>
      <w:tblPr>
        <w:tblW w:w="9311"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1"/>
      </w:tblGrid>
      <w:tr w:rsidR="00353850" w:rsidRPr="00292E7D" w:rsidTr="006D32F7">
        <w:trPr>
          <w:trHeight w:val="1937"/>
          <w:jc w:val="center"/>
        </w:trPr>
        <w:tc>
          <w:tcPr>
            <w:tcW w:w="9311" w:type="dxa"/>
            <w:shd w:val="clear" w:color="auto" w:fill="auto"/>
          </w:tcPr>
          <w:p w:rsidR="0011215A" w:rsidRPr="0011215A" w:rsidRDefault="0011215A" w:rsidP="0011215A">
            <w:pPr>
              <w:pStyle w:val="ListParagraph"/>
              <w:numPr>
                <w:ilvl w:val="0"/>
                <w:numId w:val="21"/>
              </w:numPr>
              <w:spacing w:after="120"/>
              <w:ind w:firstLineChars="0"/>
              <w:rPr>
                <w:rFonts w:ascii="Arial" w:hAnsi="Arial" w:cs="Arial"/>
                <w:sz w:val="18"/>
              </w:rPr>
            </w:pPr>
            <w:r w:rsidRPr="0011215A">
              <w:rPr>
                <w:rFonts w:ascii="Arial" w:hAnsi="Arial" w:cs="Arial"/>
                <w:sz w:val="18"/>
              </w:rPr>
              <w:t>Physical layer specification [RAN1-led, RAN2, RAN3, RAN4]:</w:t>
            </w:r>
          </w:p>
          <w:p w:rsidR="0011215A" w:rsidRPr="0011215A" w:rsidRDefault="0011215A" w:rsidP="006D32F7">
            <w:pPr>
              <w:pStyle w:val="ListParagraph"/>
              <w:numPr>
                <w:ilvl w:val="1"/>
                <w:numId w:val="21"/>
              </w:numPr>
              <w:spacing w:after="120"/>
              <w:ind w:firstLineChars="0"/>
              <w:rPr>
                <w:rFonts w:ascii="Arial" w:hAnsi="Arial" w:cs="Arial"/>
                <w:sz w:val="18"/>
              </w:rPr>
            </w:pPr>
            <w:r w:rsidRPr="0011215A">
              <w:rPr>
                <w:rFonts w:ascii="Arial" w:hAnsi="Arial" w:cs="Arial"/>
                <w:sz w:val="18"/>
              </w:rPr>
              <w:t>Specification of mechanism to support the “case-1” OTA timing alignment.</w:t>
            </w:r>
          </w:p>
          <w:p w:rsidR="0011215A" w:rsidRPr="0011215A" w:rsidRDefault="0011215A" w:rsidP="0011215A">
            <w:pPr>
              <w:pStyle w:val="ListParagraph"/>
              <w:numPr>
                <w:ilvl w:val="0"/>
                <w:numId w:val="21"/>
              </w:numPr>
              <w:spacing w:after="120"/>
              <w:ind w:firstLineChars="0"/>
              <w:rPr>
                <w:rFonts w:ascii="Arial" w:hAnsi="Arial" w:cs="Arial"/>
                <w:sz w:val="18"/>
              </w:rPr>
            </w:pPr>
            <w:r w:rsidRPr="0011215A">
              <w:rPr>
                <w:rFonts w:ascii="Arial" w:hAnsi="Arial" w:cs="Arial"/>
                <w:sz w:val="18"/>
              </w:rPr>
              <w:t>Specification of RF and RRM requirements [RAN4-led]:</w:t>
            </w:r>
          </w:p>
          <w:p w:rsidR="006D32F7" w:rsidRPr="006D32F7" w:rsidRDefault="0011215A" w:rsidP="006D32F7">
            <w:pPr>
              <w:pStyle w:val="ListParagraph"/>
              <w:numPr>
                <w:ilvl w:val="1"/>
                <w:numId w:val="21"/>
              </w:numPr>
              <w:spacing w:after="120"/>
              <w:ind w:firstLineChars="0"/>
              <w:rPr>
                <w:rFonts w:ascii="Arial" w:hAnsi="Arial" w:cs="Arial"/>
                <w:sz w:val="18"/>
              </w:rPr>
            </w:pPr>
            <w:r w:rsidRPr="006D32F7">
              <w:rPr>
                <w:rFonts w:ascii="Arial" w:hAnsi="Arial" w:cs="Arial"/>
                <w:sz w:val="18"/>
              </w:rPr>
              <w:t>Define timing requirements for IAB specific network synchronization. This may include (a) requirement for “case 1” timing (e.g. accuracy of DL transmission timing alignment between an IAB-node and its parent node), and (b) cell phase synchronization accuracy for multi-hop IAB network.</w:t>
            </w:r>
          </w:p>
        </w:tc>
      </w:tr>
    </w:tbl>
    <w:p w:rsidR="00B97844" w:rsidRDefault="006D32F7" w:rsidP="00BF7D7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that, the discussion should be limited to case-1 OTA timing alignment, i.e., </w:t>
      </w:r>
      <w:r w:rsidRPr="006D32F7">
        <w:rPr>
          <w:rFonts w:ascii="Calibri" w:eastAsia="宋体" w:hAnsi="Calibri" w:cs="Arial"/>
          <w:lang w:val="en-US" w:eastAsia="zh-CN"/>
        </w:rPr>
        <w:t>DL transmission timing alignment across IAB-nodes and IAB-donors</w:t>
      </w:r>
      <w:r>
        <w:rPr>
          <w:rFonts w:ascii="Calibri" w:eastAsia="宋体" w:hAnsi="Calibri" w:cs="Arial" w:hint="eastAsia"/>
          <w:lang w:val="en-US" w:eastAsia="zh-CN"/>
        </w:rPr>
        <w:t xml:space="preserve"> (</w:t>
      </w:r>
      <w:r w:rsidRPr="006D32F7">
        <w:rPr>
          <w:rFonts w:ascii="Calibri" w:eastAsia="宋体" w:hAnsi="Calibri" w:cs="Arial"/>
          <w:lang w:val="en-US" w:eastAsia="zh-CN"/>
        </w:rPr>
        <w:t>If DL TX and UL RX are not well aligned at the parent node, additional information about the alignment is needed for the child node to properly set its DL TX timing for OTA</w:t>
      </w:r>
      <w:r>
        <w:rPr>
          <w:rFonts w:ascii="Calibri" w:eastAsia="宋体" w:hAnsi="Calibri" w:cs="Arial"/>
          <w:lang w:val="en-US" w:eastAsia="zh-CN"/>
        </w:rPr>
        <w:t xml:space="preserve"> based timing &amp; synchronization</w:t>
      </w:r>
      <w:r>
        <w:rPr>
          <w:rFonts w:ascii="Calibri" w:eastAsia="宋体" w:hAnsi="Calibri" w:cs="Arial" w:hint="eastAsia"/>
          <w:lang w:val="en-US" w:eastAsia="zh-CN"/>
        </w:rPr>
        <w:t>)</w:t>
      </w:r>
      <w:r w:rsidR="00A8666C">
        <w:rPr>
          <w:rFonts w:ascii="Calibri" w:eastAsia="宋体" w:hAnsi="Calibri" w:cs="Arial" w:hint="eastAsia"/>
          <w:lang w:val="en-US" w:eastAsia="zh-CN"/>
        </w:rPr>
        <w:t>.</w:t>
      </w:r>
    </w:p>
    <w:p w:rsidR="00553124" w:rsidRPr="009C6456" w:rsidRDefault="00553124" w:rsidP="0055312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w:t>
      </w:r>
      <w:r w:rsidR="006D32F7">
        <w:rPr>
          <w:rFonts w:ascii="Calibri" w:eastAsiaTheme="minorEastAsia" w:hAnsi="Calibri" w:cs="Arial" w:hint="eastAsia"/>
          <w:b/>
          <w:i/>
          <w:u w:val="single"/>
          <w:lang w:val="en-US" w:eastAsia="zh-CN"/>
        </w:rPr>
        <w:t>The discussion on IAB OTA timing alignment should be limited to Case-1 OTA timing alignment method</w:t>
      </w:r>
      <w:r>
        <w:rPr>
          <w:rFonts w:ascii="Calibri" w:eastAsiaTheme="minorEastAsia" w:hAnsi="Calibri" w:cs="Arial" w:hint="eastAsia"/>
          <w:b/>
          <w:i/>
          <w:u w:val="single"/>
          <w:lang w:val="en-US" w:eastAsia="zh-CN"/>
        </w:rPr>
        <w:t>.</w:t>
      </w:r>
    </w:p>
    <w:p w:rsidR="00553124" w:rsidRDefault="00553124" w:rsidP="00553124">
      <w:pPr>
        <w:spacing w:afterLines="50" w:after="120"/>
        <w:jc w:val="both"/>
        <w:rPr>
          <w:rFonts w:eastAsiaTheme="minorEastAsia"/>
          <w:lang w:val="en-US" w:eastAsia="zh-CN"/>
        </w:rPr>
      </w:pPr>
    </w:p>
    <w:p w:rsidR="002E7A85" w:rsidRPr="006D32F7" w:rsidRDefault="002E7A85" w:rsidP="002E7A85">
      <w:pPr>
        <w:pStyle w:val="Heading4"/>
        <w:rPr>
          <w:rFonts w:eastAsiaTheme="minorEastAsia"/>
          <w:lang w:val="en-US" w:eastAsia="zh-CN"/>
        </w:rPr>
      </w:pPr>
      <w:r>
        <w:rPr>
          <w:rFonts w:eastAsiaTheme="minorEastAsia" w:hint="eastAsia"/>
          <w:lang w:val="en-US" w:eastAsia="zh-CN"/>
        </w:rPr>
        <w:t xml:space="preserve">2.1 Variable Definition </w:t>
      </w:r>
    </w:p>
    <w:p w:rsidR="002E7A85" w:rsidRDefault="002E7A85" w:rsidP="002E7A85">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Figure-1(a) is copied from RAN1 LS R1-1903810, while with the new RAN1 LS</w:t>
      </w:r>
      <w:r>
        <w:rPr>
          <w:rFonts w:ascii="Calibri" w:eastAsia="宋体" w:hAnsi="Calibri" w:cs="Arial"/>
          <w:lang w:val="en-US" w:eastAsia="zh-CN"/>
        </w:rPr>
        <w:t>’</w:t>
      </w:r>
      <w:r>
        <w:rPr>
          <w:rFonts w:ascii="Calibri" w:eastAsia="宋体" w:hAnsi="Calibri" w:cs="Arial" w:hint="eastAsia"/>
          <w:lang w:val="en-US" w:eastAsia="zh-CN"/>
        </w:rPr>
        <w:t xml:space="preserve">s updated </w:t>
      </w:r>
      <w:r>
        <w:rPr>
          <w:rFonts w:ascii="Calibri" w:eastAsia="宋体" w:hAnsi="Calibri" w:cs="Arial"/>
          <w:lang w:val="en-US" w:eastAsia="zh-CN"/>
        </w:rPr>
        <w:t>definition</w:t>
      </w:r>
      <w:r>
        <w:rPr>
          <w:rFonts w:ascii="Calibri" w:eastAsia="宋体" w:hAnsi="Calibri" w:cs="Arial" w:hint="eastAsia"/>
          <w:lang w:val="en-US" w:eastAsia="zh-CN"/>
        </w:rPr>
        <w:t xml:space="preserve"> in RAN1 LS R1-1905842, the figure is updated </w:t>
      </w:r>
      <w:r>
        <w:rPr>
          <w:rFonts w:ascii="Calibri" w:eastAsia="宋体" w:hAnsi="Calibri" w:cs="Arial"/>
          <w:lang w:val="en-US" w:eastAsia="zh-CN"/>
        </w:rPr>
        <w:t>accordingly</w:t>
      </w:r>
      <w:r>
        <w:rPr>
          <w:rFonts w:ascii="Calibri" w:eastAsia="宋体" w:hAnsi="Calibri" w:cs="Arial" w:hint="eastAsia"/>
          <w:lang w:val="en-US" w:eastAsia="zh-CN"/>
        </w:rPr>
        <w:t xml:space="preserve"> in Figure-1(b): </w:t>
      </w:r>
    </w:p>
    <w:p w:rsidR="002E7A85" w:rsidRPr="006D32F7" w:rsidRDefault="002E7A85" w:rsidP="002E7A85">
      <w:pPr>
        <w:spacing w:beforeLines="50" w:before="120" w:afterLines="50" w:after="120"/>
        <w:jc w:val="center"/>
        <w:rPr>
          <w:rFonts w:ascii="Calibri" w:eastAsia="宋体" w:hAnsi="Calibri" w:cs="Arial"/>
          <w:lang w:val="en-US" w:eastAsia="zh-CN"/>
        </w:rPr>
      </w:pPr>
      <w:r>
        <w:object w:dxaOrig="18331" w:dyaOrig="11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5.75pt" o:ole="">
            <v:imagedata r:id="rId9" o:title=""/>
          </v:shape>
          <o:OLEObject Type="Embed" ProgID="Visio.Drawing.15" ShapeID="_x0000_i1025" DrawAspect="Content" ObjectID="_1618146769" r:id="rId10"/>
        </w:object>
      </w:r>
      <w:r>
        <w:rPr>
          <w:noProof/>
          <w:lang w:val="en-US" w:eastAsia="zh-CN"/>
        </w:rPr>
        <w:drawing>
          <wp:inline distT="0" distB="0" distL="0" distR="0" wp14:anchorId="23DC6DE4" wp14:editId="5A7092CD">
            <wp:extent cx="2917674" cy="17236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8133" cy="1723952"/>
                    </a:xfrm>
                    <a:prstGeom prst="rect">
                      <a:avLst/>
                    </a:prstGeom>
                    <a:noFill/>
                    <a:ln>
                      <a:noFill/>
                    </a:ln>
                  </pic:spPr>
                </pic:pic>
              </a:graphicData>
            </a:graphic>
          </wp:inline>
        </w:drawing>
      </w:r>
    </w:p>
    <w:p w:rsidR="002E7A85" w:rsidRPr="00536AA7" w:rsidRDefault="002E7A85" w:rsidP="002E7A85">
      <w:pPr>
        <w:spacing w:beforeLines="50" w:before="120" w:afterLines="50" w:after="120"/>
        <w:jc w:val="center"/>
        <w:rPr>
          <w:rFonts w:ascii="Calibri" w:eastAsia="宋体" w:hAnsi="Calibri" w:cs="Arial"/>
          <w:sz w:val="16"/>
          <w:lang w:val="en-US" w:eastAsia="zh-CN"/>
        </w:rPr>
      </w:pPr>
      <w:r w:rsidRPr="00536AA7">
        <w:rPr>
          <w:rFonts w:ascii="Calibri" w:eastAsia="宋体" w:hAnsi="Calibri" w:cs="Arial"/>
          <w:sz w:val="16"/>
          <w:lang w:val="en-US" w:eastAsia="zh-CN"/>
        </w:rPr>
        <w:t>F</w:t>
      </w:r>
      <w:r w:rsidRPr="00536AA7">
        <w:rPr>
          <w:rFonts w:ascii="Calibri" w:eastAsia="宋体" w:hAnsi="Calibri" w:cs="Arial" w:hint="eastAsia"/>
          <w:sz w:val="16"/>
          <w:lang w:val="en-US" w:eastAsia="zh-CN"/>
        </w:rPr>
        <w:t>igure-1(a): [Left figure] Alignment of DL TX and UL RX timing at the parent node based on original version copied from RAN1 LS [R1-1903810]</w:t>
      </w:r>
      <w:r w:rsidRPr="00536AA7">
        <w:rPr>
          <w:rFonts w:ascii="Calibri" w:eastAsia="宋体" w:hAnsi="Calibri" w:cs="Arial"/>
          <w:sz w:val="16"/>
          <w:lang w:val="en-US" w:eastAsia="zh-CN"/>
        </w:rPr>
        <w:br/>
        <w:t>F</w:t>
      </w:r>
      <w:r w:rsidRPr="00536AA7">
        <w:rPr>
          <w:rFonts w:ascii="Calibri" w:eastAsia="宋体" w:hAnsi="Calibri" w:cs="Arial" w:hint="eastAsia"/>
          <w:sz w:val="16"/>
          <w:lang w:val="en-US" w:eastAsia="zh-CN"/>
        </w:rPr>
        <w:t>igure-1(b): [Right figure] Alignment of DL TX and UL RX timing at the parent node with updates based on RAN1 LS [</w:t>
      </w:r>
      <w:r w:rsidRPr="00536AA7">
        <w:rPr>
          <w:rFonts w:ascii="Calibri" w:eastAsia="宋体" w:hAnsi="Calibri" w:cs="Arial"/>
          <w:sz w:val="16"/>
          <w:lang w:val="en-US" w:eastAsia="zh-CN"/>
        </w:rPr>
        <w:t>R1-1905842</w:t>
      </w:r>
      <w:r w:rsidRPr="00536AA7">
        <w:rPr>
          <w:rFonts w:ascii="Calibri" w:eastAsia="宋体" w:hAnsi="Calibri" w:cs="Arial" w:hint="eastAsia"/>
          <w:sz w:val="16"/>
          <w:lang w:val="en-US" w:eastAsia="zh-CN"/>
        </w:rPr>
        <w:t>]</w:t>
      </w:r>
    </w:p>
    <w:p w:rsidR="002E7A85" w:rsidRDefault="002E7A85" w:rsidP="002E7A85">
      <w:pPr>
        <w:spacing w:beforeLines="50" w:before="120" w:afterLines="50" w:after="120"/>
        <w:jc w:val="both"/>
        <w:rPr>
          <w:rFonts w:ascii="Arial" w:eastAsia="宋体" w:hAnsi="Arial" w:cs="Arial"/>
          <w:sz w:val="18"/>
          <w:lang w:eastAsia="zh-CN"/>
        </w:rPr>
      </w:pPr>
      <w:r>
        <w:rPr>
          <w:rFonts w:ascii="Calibri" w:eastAsia="宋体" w:hAnsi="Calibri" w:cs="Arial" w:hint="eastAsia"/>
          <w:lang w:val="en-US" w:eastAsia="zh-CN"/>
        </w:rPr>
        <w:t xml:space="preserve">It should be noted that the difference between two figures is: in new LS, </w:t>
      </w:r>
      <w:r w:rsidRPr="002E7A85">
        <w:rPr>
          <w:rFonts w:ascii="Calibri" w:eastAsia="宋体" w:hAnsi="Calibri" w:cs="Arial"/>
          <w:lang w:val="en-US" w:eastAsia="zh-CN"/>
        </w:rPr>
        <w:t xml:space="preserve">TA </w:t>
      </w:r>
      <w:r>
        <w:rPr>
          <w:rFonts w:ascii="Calibri" w:eastAsia="宋体" w:hAnsi="Calibri" w:cs="Arial" w:hint="eastAsia"/>
          <w:lang w:val="en-US" w:eastAsia="zh-CN"/>
        </w:rPr>
        <w:t>is replaced by</w:t>
      </w:r>
      <w:r w:rsidRPr="002E7A85">
        <w:rPr>
          <w:rFonts w:ascii="Calibri" w:eastAsia="宋体" w:hAnsi="Calibri" w:cs="Arial"/>
          <w:lang w:val="en-US" w:eastAsia="zh-CN"/>
        </w:rPr>
        <w:t xml:space="preserve"> (N</w:t>
      </w:r>
      <w:r w:rsidRPr="002E7A85">
        <w:rPr>
          <w:rFonts w:ascii="Calibri" w:eastAsia="宋体" w:hAnsi="Calibri" w:cs="Arial"/>
          <w:vertAlign w:val="subscript"/>
          <w:lang w:val="en-US" w:eastAsia="zh-CN"/>
        </w:rPr>
        <w:t>TA</w:t>
      </w:r>
      <w:r w:rsidRPr="002E7A85">
        <w:rPr>
          <w:rFonts w:ascii="Calibri" w:eastAsia="宋体" w:hAnsi="Calibri" w:cs="Arial"/>
          <w:lang w:val="en-US" w:eastAsia="zh-CN"/>
        </w:rPr>
        <w:t xml:space="preserve"> + </w:t>
      </w:r>
      <w:proofErr w:type="spellStart"/>
      <w:r w:rsidRPr="002E7A85">
        <w:rPr>
          <w:rFonts w:ascii="Calibri" w:eastAsia="宋体" w:hAnsi="Calibri" w:cs="Arial"/>
          <w:lang w:val="en-US" w:eastAsia="zh-CN"/>
        </w:rPr>
        <w:t>N</w:t>
      </w:r>
      <w:r w:rsidRPr="002E7A85">
        <w:rPr>
          <w:rFonts w:ascii="Calibri" w:eastAsia="宋体" w:hAnsi="Calibri" w:cs="Arial"/>
          <w:vertAlign w:val="subscript"/>
          <w:lang w:val="en-US" w:eastAsia="zh-CN"/>
        </w:rPr>
        <w:t>TA_offset</w:t>
      </w:r>
      <w:proofErr w:type="spellEnd"/>
      <w:r w:rsidRPr="002E7A85">
        <w:rPr>
          <w:rFonts w:ascii="Calibri" w:eastAsia="宋体" w:hAnsi="Calibri" w:cs="Arial"/>
          <w:lang w:val="en-US" w:eastAsia="zh-CN"/>
        </w:rPr>
        <w:t>)</w:t>
      </w:r>
      <w:proofErr w:type="spellStart"/>
      <w:r w:rsidRPr="002E7A85">
        <w:rPr>
          <w:rFonts w:ascii="Calibri" w:eastAsia="宋体" w:hAnsi="Calibri" w:cs="Arial"/>
          <w:lang w:val="en-US" w:eastAsia="zh-CN"/>
        </w:rPr>
        <w:t>xT</w:t>
      </w:r>
      <w:r w:rsidRPr="002E7A85">
        <w:rPr>
          <w:rFonts w:ascii="Calibri" w:eastAsia="宋体" w:hAnsi="Calibri" w:cs="Arial"/>
          <w:vertAlign w:val="subscript"/>
          <w:lang w:val="en-US" w:eastAsia="zh-CN"/>
        </w:rPr>
        <w:t>c</w:t>
      </w:r>
      <w:proofErr w:type="spellEnd"/>
      <w:r>
        <w:rPr>
          <w:rFonts w:ascii="Calibri" w:eastAsia="宋体" w:hAnsi="Calibri" w:cs="Arial" w:hint="eastAsia"/>
          <w:lang w:val="en-US" w:eastAsia="zh-CN"/>
        </w:rPr>
        <w:t xml:space="preserve"> (instead of </w:t>
      </w:r>
      <w:proofErr w:type="spellStart"/>
      <w:r>
        <w:rPr>
          <w:rFonts w:ascii="Calibri" w:eastAsia="宋体" w:hAnsi="Calibri" w:cs="Arial" w:hint="eastAsia"/>
          <w:lang w:val="en-US" w:eastAsia="zh-CN"/>
        </w:rPr>
        <w:t>N</w:t>
      </w:r>
      <w:r w:rsidRPr="002E7A85">
        <w:rPr>
          <w:rFonts w:ascii="Calibri" w:eastAsia="宋体" w:hAnsi="Calibri" w:cs="Arial" w:hint="eastAsia"/>
          <w:vertAlign w:val="subscript"/>
          <w:lang w:val="en-US" w:eastAsia="zh-CN"/>
        </w:rPr>
        <w:t>TA</w:t>
      </w:r>
      <w:r>
        <w:rPr>
          <w:rFonts w:ascii="Calibri" w:eastAsia="宋体" w:hAnsi="Calibri" w:cs="Arial" w:hint="eastAsia"/>
          <w:lang w:val="en-US" w:eastAsia="zh-CN"/>
        </w:rPr>
        <w:t>xT</w:t>
      </w:r>
      <w:r w:rsidRPr="002E7A85">
        <w:rPr>
          <w:rFonts w:ascii="Calibri" w:eastAsia="宋体" w:hAnsi="Calibri" w:cs="Arial" w:hint="eastAsia"/>
          <w:vertAlign w:val="subscript"/>
          <w:lang w:val="en-US" w:eastAsia="zh-CN"/>
        </w:rPr>
        <w:t>c</w:t>
      </w:r>
      <w:proofErr w:type="spellEnd"/>
      <w:r>
        <w:rPr>
          <w:rFonts w:ascii="Calibri" w:eastAsia="宋体" w:hAnsi="Calibri" w:cs="Arial" w:hint="eastAsia"/>
          <w:lang w:val="en-US" w:eastAsia="zh-CN"/>
        </w:rPr>
        <w:t xml:space="preserve">), which is based on the </w:t>
      </w:r>
      <w:r>
        <w:rPr>
          <w:rFonts w:ascii="Calibri" w:eastAsia="宋体" w:hAnsi="Calibri" w:cs="Arial"/>
          <w:lang w:val="en-US" w:eastAsia="zh-CN"/>
        </w:rPr>
        <w:t>definition</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i.e</w:t>
      </w:r>
      <w:proofErr w:type="spellEnd"/>
      <w:r>
        <w:rPr>
          <w:rFonts w:ascii="Calibri" w:eastAsia="宋体" w:hAnsi="Calibri" w:cs="Arial" w:hint="eastAsia"/>
          <w:lang w:val="en-US" w:eastAsia="zh-CN"/>
        </w:rPr>
        <w:t xml:space="preserve">, </w:t>
      </w:r>
      <w:r>
        <w:rPr>
          <w:rFonts w:ascii="Calibri" w:eastAsia="宋体" w:hAnsi="Calibri" w:cs="Arial"/>
          <w:lang w:val="en-US" w:eastAsia="zh-CN"/>
        </w:rPr>
        <w:t>“</w:t>
      </w:r>
      <w:r w:rsidRPr="002E7A85">
        <w:rPr>
          <w:rFonts w:ascii="Calibri" w:eastAsia="宋体" w:hAnsi="Calibri" w:cs="Arial"/>
          <w:lang w:val="en-US" w:eastAsia="zh-CN"/>
        </w:rPr>
        <w:t xml:space="preserve">the TA is the timing gap between UL </w:t>
      </w:r>
      <w:proofErr w:type="spellStart"/>
      <w:r w:rsidRPr="002E7A85">
        <w:rPr>
          <w:rFonts w:ascii="Calibri" w:eastAsia="宋体" w:hAnsi="Calibri" w:cs="Arial"/>
          <w:lang w:val="en-US" w:eastAsia="zh-CN"/>
        </w:rPr>
        <w:t>Tx</w:t>
      </w:r>
      <w:proofErr w:type="spellEnd"/>
      <w:r w:rsidRPr="002E7A85">
        <w:rPr>
          <w:rFonts w:ascii="Calibri" w:eastAsia="宋体" w:hAnsi="Calibri" w:cs="Arial"/>
          <w:lang w:val="en-US" w:eastAsia="zh-CN"/>
        </w:rPr>
        <w:t xml:space="preserve"> timing and DL Rx timing at the IAB node</w:t>
      </w:r>
      <w:r>
        <w:rPr>
          <w:rFonts w:ascii="Calibri" w:eastAsia="宋体" w:hAnsi="Calibri" w:cs="Arial"/>
          <w:lang w:val="en-US" w:eastAsia="zh-CN"/>
        </w:rPr>
        <w:t>”</w:t>
      </w:r>
      <w:r>
        <w:rPr>
          <w:rFonts w:ascii="Calibri" w:eastAsia="宋体" w:hAnsi="Calibri" w:cs="Arial" w:hint="eastAsia"/>
          <w:lang w:val="en-US" w:eastAsia="zh-CN"/>
        </w:rPr>
        <w:t xml:space="preserve">. Since </w:t>
      </w:r>
      <w:r w:rsidRPr="002E7A85">
        <w:rPr>
          <w:rFonts w:ascii="Calibri" w:eastAsia="宋体" w:hAnsi="Calibri" w:cs="Arial"/>
          <w:lang w:val="en-US" w:eastAsia="zh-CN"/>
        </w:rPr>
        <w:t xml:space="preserve">an IAB node should set its DL TX timing ahead of its DL Rx timing by TA/2 + </w:t>
      </w:r>
      <w:proofErr w:type="spellStart"/>
      <w:r w:rsidRPr="002E7A85">
        <w:rPr>
          <w:rFonts w:ascii="Calibri" w:eastAsia="宋体" w:hAnsi="Calibri" w:cs="Arial"/>
          <w:lang w:val="en-US" w:eastAsia="zh-CN"/>
        </w:rPr>
        <w:t>T_delta</w:t>
      </w:r>
      <w:proofErr w:type="spellEnd"/>
      <w:r>
        <w:rPr>
          <w:rFonts w:ascii="Calibri" w:eastAsia="宋体" w:hAnsi="Calibri" w:cs="Arial" w:hint="eastAsia"/>
          <w:lang w:val="en-US" w:eastAsia="zh-CN"/>
        </w:rPr>
        <w:t xml:space="preserve"> (in both definitions from two l</w:t>
      </w:r>
      <w:r>
        <w:rPr>
          <w:rFonts w:ascii="Calibri" w:eastAsia="宋体" w:hAnsi="Calibri" w:cs="Arial"/>
          <w:lang w:val="en-US" w:eastAsia="zh-CN"/>
        </w:rPr>
        <w:t>iaison</w:t>
      </w:r>
      <w:r>
        <w:rPr>
          <w:rFonts w:ascii="Calibri" w:eastAsia="宋体" w:hAnsi="Calibri" w:cs="Arial" w:hint="eastAsia"/>
          <w:lang w:val="en-US" w:eastAsia="zh-CN"/>
        </w:rPr>
        <w:t xml:space="preserve">s), obviously the </w:t>
      </w:r>
      <w:r>
        <w:rPr>
          <w:rFonts w:ascii="Calibri" w:eastAsia="宋体" w:hAnsi="Calibri" w:cs="Arial"/>
          <w:lang w:val="en-US" w:eastAsia="zh-CN"/>
        </w:rPr>
        <w:t>definition</w:t>
      </w:r>
      <w:r>
        <w:rPr>
          <w:rFonts w:ascii="Calibri" w:eastAsia="宋体" w:hAnsi="Calibri" w:cs="Arial" w:hint="eastAsia"/>
          <w:lang w:val="en-US" w:eastAsia="zh-CN"/>
        </w:rPr>
        <w:t xml:space="preserve">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is changed: in new LS,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 </w:t>
      </w:r>
      <w:r w:rsidRPr="00DC301E">
        <w:rPr>
          <w:rFonts w:ascii="Arial" w:eastAsia="宋体" w:hAnsi="Arial" w:cs="Arial"/>
          <w:sz w:val="18"/>
          <w:lang w:eastAsia="zh-CN"/>
        </w:rPr>
        <w:t>-</w:t>
      </w:r>
      <w:proofErr w:type="spellStart"/>
      <w:r w:rsidRPr="00DC301E">
        <w:rPr>
          <w:rFonts w:ascii="Arial" w:eastAsia="宋体" w:hAnsi="Arial" w:cs="Arial"/>
          <w:sz w:val="18"/>
          <w:lang w:eastAsia="zh-CN"/>
        </w:rPr>
        <w:t>Tg</w:t>
      </w:r>
      <w:proofErr w:type="spellEnd"/>
      <w:r w:rsidRPr="00DC301E">
        <w:rPr>
          <w:rFonts w:ascii="Arial" w:eastAsia="宋体" w:hAnsi="Arial" w:cs="Arial"/>
          <w:sz w:val="18"/>
          <w:lang w:eastAsia="zh-CN"/>
        </w:rPr>
        <w:t>/2</w:t>
      </w:r>
      <w:r>
        <w:rPr>
          <w:rFonts w:ascii="Arial" w:eastAsia="宋体" w:hAnsi="Arial" w:cs="Arial" w:hint="eastAsia"/>
          <w:sz w:val="18"/>
          <w:lang w:eastAsia="zh-CN"/>
        </w:rPr>
        <w:t xml:space="preserve"> (instead of </w:t>
      </w:r>
      <w:r w:rsidRPr="00DC301E">
        <w:rPr>
          <w:rFonts w:ascii="Arial" w:eastAsia="宋体" w:hAnsi="Arial" w:cs="Arial"/>
          <w:sz w:val="18"/>
          <w:lang w:val="en-US" w:eastAsia="zh-CN"/>
        </w:rPr>
        <w:t>-(</w:t>
      </w:r>
      <w:proofErr w:type="spellStart"/>
      <w:r w:rsidRPr="00DC301E">
        <w:rPr>
          <w:rFonts w:ascii="Arial" w:eastAsia="宋体" w:hAnsi="Arial" w:cs="Arial"/>
          <w:sz w:val="18"/>
          <w:lang w:val="en-US" w:eastAsia="zh-CN"/>
        </w:rPr>
        <w:t>Tg</w:t>
      </w:r>
      <w:proofErr w:type="spellEnd"/>
      <w:r w:rsidRPr="00DC301E">
        <w:rPr>
          <w:rFonts w:ascii="Arial" w:eastAsia="宋体" w:hAnsi="Arial" w:cs="Arial"/>
          <w:sz w:val="18"/>
          <w:lang w:val="en-US" w:eastAsia="zh-CN"/>
        </w:rPr>
        <w:t xml:space="preserve"> – </w:t>
      </w:r>
      <w:proofErr w:type="spellStart"/>
      <w:r w:rsidRPr="00DC301E">
        <w:rPr>
          <w:rFonts w:ascii="Arial" w:eastAsia="宋体" w:hAnsi="Arial" w:cs="Arial"/>
          <w:sz w:val="18"/>
          <w:lang w:eastAsia="zh-CN"/>
        </w:rPr>
        <w:t>N</w:t>
      </w:r>
      <w:r w:rsidRPr="00DC301E">
        <w:rPr>
          <w:rFonts w:ascii="Arial" w:eastAsia="宋体" w:hAnsi="Arial" w:cs="Arial"/>
          <w:sz w:val="18"/>
          <w:vertAlign w:val="subscript"/>
          <w:lang w:eastAsia="zh-CN"/>
        </w:rPr>
        <w:t>TA_</w:t>
      </w:r>
      <w:r w:rsidRPr="00DC301E">
        <w:rPr>
          <w:rFonts w:ascii="Arial" w:eastAsia="宋体" w:hAnsi="Arial" w:cs="Arial"/>
          <w:sz w:val="18"/>
          <w:lang w:eastAsia="zh-CN"/>
        </w:rPr>
        <w:t>offsetxT</w:t>
      </w:r>
      <w:r w:rsidRPr="00DC301E">
        <w:rPr>
          <w:rFonts w:ascii="Arial" w:eastAsia="宋体" w:hAnsi="Arial" w:cs="Arial"/>
          <w:sz w:val="18"/>
          <w:vertAlign w:val="subscript"/>
          <w:lang w:eastAsia="zh-CN"/>
        </w:rPr>
        <w:t>c</w:t>
      </w:r>
      <w:proofErr w:type="spellEnd"/>
      <w:r w:rsidRPr="00DC301E">
        <w:rPr>
          <w:rFonts w:ascii="Arial" w:eastAsia="宋体" w:hAnsi="Arial" w:cs="Arial"/>
          <w:sz w:val="18"/>
          <w:lang w:eastAsia="zh-CN"/>
        </w:rPr>
        <w:t xml:space="preserve"> </w:t>
      </w:r>
      <w:r w:rsidRPr="00DC301E">
        <w:rPr>
          <w:rFonts w:ascii="Arial" w:eastAsia="宋体" w:hAnsi="Arial" w:cs="Arial"/>
          <w:sz w:val="18"/>
          <w:lang w:val="en-US" w:eastAsia="zh-CN"/>
        </w:rPr>
        <w:t>)/2</w:t>
      </w:r>
      <w:r>
        <w:rPr>
          <w:rFonts w:ascii="Arial" w:eastAsia="宋体" w:hAnsi="Arial" w:cs="Arial" w:hint="eastAsia"/>
          <w:sz w:val="18"/>
          <w:lang w:eastAsia="zh-CN"/>
        </w:rPr>
        <w:t xml:space="preserve">). </w:t>
      </w:r>
    </w:p>
    <w:tbl>
      <w:tblPr>
        <w:tblStyle w:val="TableElegant"/>
        <w:tblW w:w="0" w:type="auto"/>
        <w:jc w:val="center"/>
        <w:tblLook w:val="04A0" w:firstRow="1" w:lastRow="0" w:firstColumn="1" w:lastColumn="0" w:noHBand="0" w:noVBand="1"/>
      </w:tblPr>
      <w:tblGrid>
        <w:gridCol w:w="2891"/>
        <w:gridCol w:w="2891"/>
        <w:gridCol w:w="2891"/>
      </w:tblGrid>
      <w:tr w:rsidR="004A426E" w:rsidRPr="00BA4281" w:rsidTr="004A426E">
        <w:trPr>
          <w:cnfStyle w:val="100000000000" w:firstRow="1" w:lastRow="0" w:firstColumn="0" w:lastColumn="0" w:oddVBand="0" w:evenVBand="0" w:oddHBand="0" w:evenHBand="0" w:firstRowFirstColumn="0" w:firstRowLastColumn="0" w:lastRowFirstColumn="0" w:lastRowLastColumn="0"/>
          <w:trHeight w:val="20"/>
          <w:jc w:val="center"/>
        </w:trPr>
        <w:tc>
          <w:tcPr>
            <w:tcW w:w="2891" w:type="dxa"/>
            <w:vAlign w:val="center"/>
          </w:tcPr>
          <w:p w:rsidR="004A426E" w:rsidRPr="00AC25C3" w:rsidRDefault="004A426E" w:rsidP="004A426E">
            <w:pPr>
              <w:spacing w:before="60" w:after="60"/>
              <w:jc w:val="center"/>
              <w:rPr>
                <w:rFonts w:ascii="Arial" w:eastAsia="宋体" w:hAnsi="Arial" w:cs="Arial"/>
                <w:caps w:val="0"/>
                <w:sz w:val="16"/>
                <w:lang w:val="en-US" w:eastAsia="zh-CN"/>
              </w:rPr>
            </w:pPr>
          </w:p>
        </w:tc>
        <w:tc>
          <w:tcPr>
            <w:tcW w:w="2891" w:type="dxa"/>
            <w:vAlign w:val="center"/>
          </w:tcPr>
          <w:p w:rsidR="004A426E" w:rsidRPr="00AC25C3" w:rsidRDefault="004A426E" w:rsidP="004A426E">
            <w:pPr>
              <w:spacing w:before="60" w:after="60"/>
              <w:jc w:val="center"/>
              <w:rPr>
                <w:rFonts w:ascii="Arial" w:eastAsia="宋体" w:hAnsi="Arial" w:cs="Arial"/>
                <w:caps w:val="0"/>
                <w:sz w:val="16"/>
                <w:lang w:val="en-US" w:eastAsia="zh-CN"/>
              </w:rPr>
            </w:pPr>
            <w:r w:rsidRPr="00AC25C3">
              <w:rPr>
                <w:rFonts w:ascii="Arial" w:eastAsia="宋体" w:hAnsi="Arial" w:cs="Arial"/>
                <w:caps w:val="0"/>
                <w:sz w:val="16"/>
                <w:lang w:val="en-US" w:eastAsia="zh-CN"/>
              </w:rPr>
              <w:t>Definition-1 [R1-1903810]</w:t>
            </w:r>
          </w:p>
        </w:tc>
        <w:tc>
          <w:tcPr>
            <w:tcW w:w="2891" w:type="dxa"/>
            <w:vAlign w:val="center"/>
          </w:tcPr>
          <w:p w:rsidR="004A426E" w:rsidRPr="00AC25C3" w:rsidRDefault="004A426E" w:rsidP="004A426E">
            <w:pPr>
              <w:spacing w:before="60" w:after="60"/>
              <w:jc w:val="center"/>
              <w:rPr>
                <w:rFonts w:ascii="Arial" w:eastAsia="宋体" w:hAnsi="Arial" w:cs="Arial"/>
                <w:caps w:val="0"/>
                <w:sz w:val="16"/>
                <w:lang w:val="en-US" w:eastAsia="zh-CN"/>
              </w:rPr>
            </w:pPr>
            <w:r w:rsidRPr="00AC25C3">
              <w:rPr>
                <w:rFonts w:ascii="Arial" w:eastAsia="宋体" w:hAnsi="Arial" w:cs="Arial"/>
                <w:caps w:val="0"/>
                <w:sz w:val="16"/>
                <w:lang w:val="en-US" w:eastAsia="zh-CN"/>
              </w:rPr>
              <w:t>Definition-2 [R1-1905842]</w:t>
            </w:r>
          </w:p>
        </w:tc>
      </w:tr>
      <w:tr w:rsidR="004A426E" w:rsidRPr="004A426E" w:rsidTr="004A426E">
        <w:trPr>
          <w:trHeight w:val="20"/>
          <w:jc w:val="center"/>
        </w:trPr>
        <w:tc>
          <w:tcPr>
            <w:tcW w:w="2891" w:type="dxa"/>
            <w:vAlign w:val="center"/>
          </w:tcPr>
          <w:p w:rsidR="004A426E" w:rsidRPr="00AC25C3" w:rsidRDefault="004A426E"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Definition of TA</w:t>
            </w:r>
          </w:p>
        </w:tc>
        <w:tc>
          <w:tcPr>
            <w:tcW w:w="2891" w:type="dxa"/>
            <w:vAlign w:val="center"/>
          </w:tcPr>
          <w:p w:rsidR="004A426E" w:rsidRPr="00AC25C3" w:rsidRDefault="004A426E"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 xml:space="preserve">TA = </w:t>
            </w:r>
            <w:proofErr w:type="spellStart"/>
            <w:r w:rsidRPr="00AC25C3">
              <w:rPr>
                <w:rFonts w:ascii="Arial" w:eastAsia="宋体" w:hAnsi="Arial" w:cs="Arial"/>
                <w:sz w:val="16"/>
                <w:lang w:val="en-US" w:eastAsia="zh-CN"/>
              </w:rPr>
              <w:t>N</w:t>
            </w:r>
            <w:r w:rsidRPr="00AC25C3">
              <w:rPr>
                <w:rFonts w:ascii="Arial" w:eastAsia="宋体" w:hAnsi="Arial" w:cs="Arial"/>
                <w:sz w:val="16"/>
                <w:vertAlign w:val="subscript"/>
                <w:lang w:val="en-US" w:eastAsia="zh-CN"/>
              </w:rPr>
              <w:t>TA</w:t>
            </w:r>
            <w:r w:rsidRPr="00AC25C3">
              <w:rPr>
                <w:rFonts w:ascii="Arial" w:eastAsia="宋体" w:hAnsi="Arial" w:cs="Arial"/>
                <w:sz w:val="16"/>
                <w:lang w:val="en-US" w:eastAsia="zh-CN"/>
              </w:rPr>
              <w:t>xT</w:t>
            </w:r>
            <w:r w:rsidRPr="00AC25C3">
              <w:rPr>
                <w:rFonts w:ascii="Arial" w:eastAsia="宋体" w:hAnsi="Arial" w:cs="Arial"/>
                <w:sz w:val="16"/>
                <w:vertAlign w:val="subscript"/>
                <w:lang w:val="en-US" w:eastAsia="zh-CN"/>
              </w:rPr>
              <w:t>c</w:t>
            </w:r>
            <w:proofErr w:type="spellEnd"/>
          </w:p>
        </w:tc>
        <w:tc>
          <w:tcPr>
            <w:tcW w:w="2891" w:type="dxa"/>
            <w:vAlign w:val="center"/>
          </w:tcPr>
          <w:p w:rsidR="004A426E" w:rsidRPr="00AC25C3" w:rsidRDefault="004A426E"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TA = (N</w:t>
            </w:r>
            <w:r w:rsidRPr="00AC25C3">
              <w:rPr>
                <w:rFonts w:ascii="Arial" w:eastAsia="宋体" w:hAnsi="Arial" w:cs="Arial"/>
                <w:sz w:val="16"/>
                <w:vertAlign w:val="subscript"/>
                <w:lang w:val="en-US" w:eastAsia="zh-CN"/>
              </w:rPr>
              <w:t>TA</w:t>
            </w:r>
            <w:r w:rsidRPr="00AC25C3">
              <w:rPr>
                <w:rFonts w:ascii="Arial" w:eastAsia="宋体" w:hAnsi="Arial" w:cs="Arial"/>
                <w:sz w:val="16"/>
                <w:lang w:val="en-US" w:eastAsia="zh-CN"/>
              </w:rPr>
              <w:t xml:space="preserve"> + </w:t>
            </w:r>
            <w:proofErr w:type="spellStart"/>
            <w:r w:rsidRPr="00AC25C3">
              <w:rPr>
                <w:rFonts w:ascii="Arial" w:eastAsia="宋体" w:hAnsi="Arial" w:cs="Arial"/>
                <w:sz w:val="16"/>
                <w:lang w:val="en-US" w:eastAsia="zh-CN"/>
              </w:rPr>
              <w:t>N</w:t>
            </w:r>
            <w:r w:rsidRPr="00AC25C3">
              <w:rPr>
                <w:rFonts w:ascii="Arial" w:eastAsia="宋体" w:hAnsi="Arial" w:cs="Arial"/>
                <w:sz w:val="16"/>
                <w:vertAlign w:val="subscript"/>
                <w:lang w:val="en-US" w:eastAsia="zh-CN"/>
              </w:rPr>
              <w:t>TA_offset</w:t>
            </w:r>
            <w:proofErr w:type="spellEnd"/>
            <w:r w:rsidRPr="00AC25C3">
              <w:rPr>
                <w:rFonts w:ascii="Arial" w:eastAsia="宋体" w:hAnsi="Arial" w:cs="Arial"/>
                <w:sz w:val="16"/>
                <w:lang w:val="en-US" w:eastAsia="zh-CN"/>
              </w:rPr>
              <w:t>)</w:t>
            </w:r>
            <w:proofErr w:type="spellStart"/>
            <w:r w:rsidRPr="00AC25C3">
              <w:rPr>
                <w:rFonts w:ascii="Arial" w:eastAsia="宋体" w:hAnsi="Arial" w:cs="Arial"/>
                <w:sz w:val="16"/>
                <w:lang w:val="en-US" w:eastAsia="zh-CN"/>
              </w:rPr>
              <w:t>xT</w:t>
            </w:r>
            <w:r w:rsidRPr="00AC25C3">
              <w:rPr>
                <w:rFonts w:ascii="Arial" w:eastAsia="宋体" w:hAnsi="Arial" w:cs="Arial"/>
                <w:sz w:val="16"/>
                <w:vertAlign w:val="subscript"/>
                <w:lang w:val="en-US" w:eastAsia="zh-CN"/>
              </w:rPr>
              <w:t>c</w:t>
            </w:r>
            <w:proofErr w:type="spellEnd"/>
          </w:p>
        </w:tc>
      </w:tr>
      <w:tr w:rsidR="004A426E" w:rsidRPr="004A426E" w:rsidTr="004A426E">
        <w:trPr>
          <w:trHeight w:val="20"/>
          <w:jc w:val="center"/>
        </w:trPr>
        <w:tc>
          <w:tcPr>
            <w:tcW w:w="2891" w:type="dxa"/>
            <w:vAlign w:val="center"/>
          </w:tcPr>
          <w:p w:rsidR="004A426E" w:rsidRPr="00AC25C3" w:rsidRDefault="004A426E"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Timing advance of DL TX timing ahead of its DL Rx timing</w:t>
            </w:r>
            <w:r w:rsidRPr="00AC25C3">
              <w:rPr>
                <w:rFonts w:ascii="Arial" w:eastAsia="宋体" w:hAnsi="Arial" w:cs="Arial"/>
                <w:sz w:val="16"/>
                <w:lang w:val="en-US" w:eastAsia="zh-CN"/>
              </w:rPr>
              <w:br/>
              <w:t xml:space="preserve">(where </w:t>
            </w:r>
            <w:proofErr w:type="spellStart"/>
            <w:r w:rsidRPr="00AC25C3">
              <w:rPr>
                <w:rFonts w:ascii="Arial" w:eastAsia="宋体" w:hAnsi="Arial" w:cs="Arial"/>
                <w:sz w:val="16"/>
                <w:lang w:val="en-US" w:eastAsia="zh-CN"/>
              </w:rPr>
              <w:t>T_delta</w:t>
            </w:r>
            <w:proofErr w:type="spellEnd"/>
            <w:r w:rsidRPr="00AC25C3">
              <w:rPr>
                <w:rFonts w:ascii="Arial" w:eastAsia="宋体" w:hAnsi="Arial" w:cs="Arial"/>
                <w:sz w:val="16"/>
                <w:lang w:val="en-US" w:eastAsia="zh-CN"/>
              </w:rPr>
              <w:t xml:space="preserve"> is introduced)</w:t>
            </w:r>
            <w:r w:rsidR="00E71B07" w:rsidRPr="00AC25C3">
              <w:rPr>
                <w:rFonts w:ascii="Arial" w:eastAsia="宋体" w:hAnsi="Arial" w:cs="Arial"/>
                <w:sz w:val="16"/>
                <w:lang w:val="en-US" w:eastAsia="zh-CN"/>
              </w:rPr>
              <w:t xml:space="preserve">, </w:t>
            </w:r>
            <w:proofErr w:type="spellStart"/>
            <w:r w:rsidR="00E71B07" w:rsidRPr="00AC25C3">
              <w:rPr>
                <w:rFonts w:ascii="Arial" w:eastAsia="宋体" w:hAnsi="Arial" w:cs="Arial"/>
                <w:sz w:val="16"/>
                <w:lang w:val="en-US" w:eastAsia="zh-CN"/>
              </w:rPr>
              <w:t>ie</w:t>
            </w:r>
            <w:proofErr w:type="spellEnd"/>
            <w:r w:rsidR="00E71B07" w:rsidRPr="00AC25C3">
              <w:rPr>
                <w:rFonts w:ascii="Arial" w:eastAsia="宋体" w:hAnsi="Arial" w:cs="Arial"/>
                <w:sz w:val="16"/>
                <w:lang w:val="en-US" w:eastAsia="zh-CN"/>
              </w:rPr>
              <w:t>., Propagation delay (</w:t>
            </w:r>
            <w:proofErr w:type="spellStart"/>
            <w:r w:rsidR="00E71B07" w:rsidRPr="00AC25C3">
              <w:rPr>
                <w:rFonts w:ascii="Arial" w:eastAsia="宋体" w:hAnsi="Arial" w:cs="Arial"/>
                <w:sz w:val="16"/>
                <w:lang w:val="en-US" w:eastAsia="zh-CN"/>
              </w:rPr>
              <w:t>T</w:t>
            </w:r>
            <w:r w:rsidR="00E71B07" w:rsidRPr="00AC25C3">
              <w:rPr>
                <w:rFonts w:ascii="Arial" w:eastAsia="宋体" w:hAnsi="Arial" w:cs="Arial"/>
                <w:sz w:val="16"/>
                <w:vertAlign w:val="subscript"/>
                <w:lang w:val="en-US" w:eastAsia="zh-CN"/>
              </w:rPr>
              <w:t>p</w:t>
            </w:r>
            <w:proofErr w:type="spellEnd"/>
            <w:r w:rsidR="00E71B07" w:rsidRPr="00AC25C3">
              <w:rPr>
                <w:rFonts w:ascii="Arial" w:eastAsia="宋体" w:hAnsi="Arial" w:cs="Arial"/>
                <w:sz w:val="16"/>
                <w:lang w:val="en-US" w:eastAsia="zh-CN"/>
              </w:rPr>
              <w:t>) between IAB node and the parent</w:t>
            </w:r>
          </w:p>
        </w:tc>
        <w:tc>
          <w:tcPr>
            <w:tcW w:w="2891" w:type="dxa"/>
            <w:vAlign w:val="center"/>
          </w:tcPr>
          <w:p w:rsidR="004A426E" w:rsidRPr="00AC25C3" w:rsidRDefault="00E71B07" w:rsidP="004A426E">
            <w:pPr>
              <w:spacing w:before="60" w:after="60"/>
              <w:jc w:val="center"/>
              <w:rPr>
                <w:rFonts w:ascii="Arial" w:eastAsia="宋体" w:hAnsi="Arial" w:cs="Arial"/>
                <w:sz w:val="16"/>
                <w:lang w:val="en-US" w:eastAsia="zh-CN"/>
              </w:rPr>
            </w:pPr>
            <w:proofErr w:type="spellStart"/>
            <w:r w:rsidRPr="00AC25C3">
              <w:rPr>
                <w:rFonts w:ascii="Arial" w:eastAsia="宋体" w:hAnsi="Arial" w:cs="Arial"/>
                <w:sz w:val="16"/>
                <w:lang w:val="en-US" w:eastAsia="zh-CN"/>
              </w:rPr>
              <w:t>T</w:t>
            </w:r>
            <w:r w:rsidRPr="00AC25C3">
              <w:rPr>
                <w:rFonts w:ascii="Arial" w:eastAsia="宋体" w:hAnsi="Arial" w:cs="Arial"/>
                <w:sz w:val="16"/>
                <w:vertAlign w:val="subscript"/>
                <w:lang w:val="en-US" w:eastAsia="zh-CN"/>
              </w:rPr>
              <w:t>p</w:t>
            </w:r>
            <w:proofErr w:type="spellEnd"/>
            <w:r w:rsidRPr="00AC25C3">
              <w:rPr>
                <w:rFonts w:ascii="Arial" w:eastAsia="宋体" w:hAnsi="Arial" w:cs="Arial"/>
                <w:sz w:val="16"/>
                <w:lang w:val="en-US" w:eastAsia="zh-CN"/>
              </w:rPr>
              <w:t xml:space="preserve"> = </w:t>
            </w:r>
            <w:r w:rsidR="004A426E" w:rsidRPr="00AC25C3">
              <w:rPr>
                <w:rFonts w:ascii="Arial" w:eastAsia="宋体" w:hAnsi="Arial" w:cs="Arial"/>
                <w:sz w:val="16"/>
                <w:lang w:val="en-US" w:eastAsia="zh-CN"/>
              </w:rPr>
              <w:t>(</w:t>
            </w:r>
            <w:proofErr w:type="spellStart"/>
            <w:r w:rsidR="004A426E" w:rsidRPr="00AC25C3">
              <w:rPr>
                <w:rFonts w:ascii="Arial" w:eastAsia="宋体" w:hAnsi="Arial" w:cs="Arial"/>
                <w:sz w:val="16"/>
                <w:lang w:val="en-US" w:eastAsia="zh-CN"/>
              </w:rPr>
              <w:t>N</w:t>
            </w:r>
            <w:r w:rsidR="004A426E" w:rsidRPr="00AC25C3">
              <w:rPr>
                <w:rFonts w:ascii="Arial" w:eastAsia="宋体" w:hAnsi="Arial" w:cs="Arial"/>
                <w:sz w:val="16"/>
                <w:vertAlign w:val="subscript"/>
                <w:lang w:val="en-US" w:eastAsia="zh-CN"/>
              </w:rPr>
              <w:t>TA</w:t>
            </w:r>
            <w:r w:rsidR="004A426E" w:rsidRPr="00AC25C3">
              <w:rPr>
                <w:rFonts w:ascii="Arial" w:eastAsia="宋体" w:hAnsi="Arial" w:cs="Arial"/>
                <w:sz w:val="16"/>
                <w:lang w:val="en-US" w:eastAsia="zh-CN"/>
              </w:rPr>
              <w:t>xT</w:t>
            </w:r>
            <w:r w:rsidR="004A426E" w:rsidRPr="00AC25C3">
              <w:rPr>
                <w:rFonts w:ascii="Arial" w:eastAsia="宋体" w:hAnsi="Arial" w:cs="Arial"/>
                <w:sz w:val="16"/>
                <w:vertAlign w:val="subscript"/>
                <w:lang w:val="en-US" w:eastAsia="zh-CN"/>
              </w:rPr>
              <w:t>c</w:t>
            </w:r>
            <w:proofErr w:type="spellEnd"/>
            <w:r w:rsidR="004A426E" w:rsidRPr="00AC25C3">
              <w:rPr>
                <w:rFonts w:ascii="Arial" w:eastAsia="宋体" w:hAnsi="Arial" w:cs="Arial"/>
                <w:sz w:val="16"/>
                <w:lang w:val="en-US" w:eastAsia="zh-CN"/>
              </w:rPr>
              <w:t xml:space="preserve">)/2 + </w:t>
            </w:r>
            <w:proofErr w:type="spellStart"/>
            <w:r w:rsidR="004A426E" w:rsidRPr="00AC25C3">
              <w:rPr>
                <w:rFonts w:ascii="Arial" w:eastAsia="宋体" w:hAnsi="Arial" w:cs="Arial"/>
                <w:sz w:val="16"/>
                <w:lang w:val="en-US" w:eastAsia="zh-CN"/>
              </w:rPr>
              <w:t>T_delta</w:t>
            </w:r>
            <w:proofErr w:type="spellEnd"/>
          </w:p>
        </w:tc>
        <w:tc>
          <w:tcPr>
            <w:tcW w:w="2891" w:type="dxa"/>
            <w:vAlign w:val="center"/>
          </w:tcPr>
          <w:p w:rsidR="004A426E" w:rsidRPr="00AC25C3" w:rsidRDefault="00E71B07" w:rsidP="004A426E">
            <w:pPr>
              <w:spacing w:before="60" w:after="60"/>
              <w:jc w:val="center"/>
              <w:rPr>
                <w:rFonts w:ascii="Arial" w:eastAsia="宋体" w:hAnsi="Arial" w:cs="Arial"/>
                <w:sz w:val="16"/>
                <w:lang w:val="en-US" w:eastAsia="zh-CN"/>
              </w:rPr>
            </w:pPr>
            <w:proofErr w:type="spellStart"/>
            <w:r w:rsidRPr="00AC25C3">
              <w:rPr>
                <w:rFonts w:ascii="Arial" w:eastAsia="宋体" w:hAnsi="Arial" w:cs="Arial"/>
                <w:sz w:val="16"/>
                <w:lang w:val="en-US" w:eastAsia="zh-CN"/>
              </w:rPr>
              <w:t>T</w:t>
            </w:r>
            <w:r w:rsidRPr="00AC25C3">
              <w:rPr>
                <w:rFonts w:ascii="Arial" w:eastAsia="宋体" w:hAnsi="Arial" w:cs="Arial"/>
                <w:sz w:val="16"/>
                <w:vertAlign w:val="subscript"/>
                <w:lang w:val="en-US" w:eastAsia="zh-CN"/>
              </w:rPr>
              <w:t>p</w:t>
            </w:r>
            <w:proofErr w:type="spellEnd"/>
            <w:r w:rsidRPr="00AC25C3">
              <w:rPr>
                <w:rFonts w:ascii="Arial" w:eastAsia="宋体" w:hAnsi="Arial" w:cs="Arial"/>
                <w:sz w:val="16"/>
                <w:lang w:val="en-US" w:eastAsia="zh-CN"/>
              </w:rPr>
              <w:t xml:space="preserve">= </w:t>
            </w:r>
            <w:r w:rsidR="004A426E" w:rsidRPr="00AC25C3">
              <w:rPr>
                <w:rFonts w:ascii="Arial" w:eastAsia="宋体" w:hAnsi="Arial" w:cs="Arial"/>
                <w:sz w:val="16"/>
                <w:lang w:val="en-US" w:eastAsia="zh-CN"/>
              </w:rPr>
              <w:t>(N</w:t>
            </w:r>
            <w:r w:rsidR="004A426E" w:rsidRPr="00AC25C3">
              <w:rPr>
                <w:rFonts w:ascii="Arial" w:eastAsia="宋体" w:hAnsi="Arial" w:cs="Arial"/>
                <w:sz w:val="16"/>
                <w:vertAlign w:val="subscript"/>
                <w:lang w:val="en-US" w:eastAsia="zh-CN"/>
              </w:rPr>
              <w:t>TA</w:t>
            </w:r>
            <w:r w:rsidR="004A426E" w:rsidRPr="00AC25C3">
              <w:rPr>
                <w:rFonts w:ascii="Arial" w:eastAsia="宋体" w:hAnsi="Arial" w:cs="Arial"/>
                <w:sz w:val="16"/>
                <w:lang w:val="en-US" w:eastAsia="zh-CN"/>
              </w:rPr>
              <w:t xml:space="preserve"> + </w:t>
            </w:r>
            <w:proofErr w:type="spellStart"/>
            <w:r w:rsidR="004A426E" w:rsidRPr="00AC25C3">
              <w:rPr>
                <w:rFonts w:ascii="Arial" w:eastAsia="宋体" w:hAnsi="Arial" w:cs="Arial"/>
                <w:sz w:val="16"/>
                <w:lang w:val="en-US" w:eastAsia="zh-CN"/>
              </w:rPr>
              <w:t>N</w:t>
            </w:r>
            <w:r w:rsidR="004A426E" w:rsidRPr="00AC25C3">
              <w:rPr>
                <w:rFonts w:ascii="Arial" w:eastAsia="宋体" w:hAnsi="Arial" w:cs="Arial"/>
                <w:sz w:val="16"/>
                <w:vertAlign w:val="subscript"/>
                <w:lang w:val="en-US" w:eastAsia="zh-CN"/>
              </w:rPr>
              <w:t>TA_offset</w:t>
            </w:r>
            <w:proofErr w:type="spellEnd"/>
            <w:r w:rsidR="004A426E" w:rsidRPr="00AC25C3">
              <w:rPr>
                <w:rFonts w:ascii="Arial" w:eastAsia="宋体" w:hAnsi="Arial" w:cs="Arial"/>
                <w:sz w:val="16"/>
                <w:lang w:val="en-US" w:eastAsia="zh-CN"/>
              </w:rPr>
              <w:t>)</w:t>
            </w:r>
            <w:proofErr w:type="spellStart"/>
            <w:r w:rsidR="004A426E" w:rsidRPr="00AC25C3">
              <w:rPr>
                <w:rFonts w:ascii="Arial" w:eastAsia="宋体" w:hAnsi="Arial" w:cs="Arial"/>
                <w:sz w:val="16"/>
                <w:lang w:val="en-US" w:eastAsia="zh-CN"/>
              </w:rPr>
              <w:t>xT</w:t>
            </w:r>
            <w:r w:rsidR="004A426E" w:rsidRPr="00AC25C3">
              <w:rPr>
                <w:rFonts w:ascii="Arial" w:eastAsia="宋体" w:hAnsi="Arial" w:cs="Arial"/>
                <w:sz w:val="16"/>
                <w:vertAlign w:val="subscript"/>
                <w:lang w:val="en-US" w:eastAsia="zh-CN"/>
              </w:rPr>
              <w:t>c</w:t>
            </w:r>
            <w:proofErr w:type="spellEnd"/>
            <w:r w:rsidR="004A426E" w:rsidRPr="00AC25C3">
              <w:rPr>
                <w:rFonts w:ascii="Arial" w:eastAsia="宋体" w:hAnsi="Arial" w:cs="Arial"/>
                <w:sz w:val="16"/>
                <w:lang w:val="en-US" w:eastAsia="zh-CN"/>
              </w:rPr>
              <w:t xml:space="preserve">/2 + </w:t>
            </w:r>
            <w:proofErr w:type="spellStart"/>
            <w:r w:rsidR="004A426E" w:rsidRPr="00AC25C3">
              <w:rPr>
                <w:rFonts w:ascii="Arial" w:eastAsia="宋体" w:hAnsi="Arial" w:cs="Arial"/>
                <w:sz w:val="16"/>
                <w:lang w:val="en-US" w:eastAsia="zh-CN"/>
              </w:rPr>
              <w:t>T_delta</w:t>
            </w:r>
            <w:proofErr w:type="spellEnd"/>
          </w:p>
        </w:tc>
      </w:tr>
      <w:tr w:rsidR="004A426E" w:rsidRPr="004A426E" w:rsidTr="004A426E">
        <w:trPr>
          <w:trHeight w:val="20"/>
          <w:jc w:val="center"/>
        </w:trPr>
        <w:tc>
          <w:tcPr>
            <w:tcW w:w="2891" w:type="dxa"/>
            <w:vAlign w:val="center"/>
          </w:tcPr>
          <w:p w:rsidR="004A426E" w:rsidRPr="00AC25C3" w:rsidRDefault="004A426E"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 xml:space="preserve">Definition of </w:t>
            </w:r>
            <w:proofErr w:type="spellStart"/>
            <w:r w:rsidRPr="00AC25C3">
              <w:rPr>
                <w:rFonts w:ascii="Arial" w:eastAsia="宋体" w:hAnsi="Arial" w:cs="Arial"/>
                <w:sz w:val="16"/>
                <w:lang w:val="en-US" w:eastAsia="zh-CN"/>
              </w:rPr>
              <w:t>T_delta</w:t>
            </w:r>
            <w:proofErr w:type="spellEnd"/>
          </w:p>
        </w:tc>
        <w:tc>
          <w:tcPr>
            <w:tcW w:w="2891" w:type="dxa"/>
            <w:vAlign w:val="center"/>
          </w:tcPr>
          <w:p w:rsidR="00233508" w:rsidRPr="00AC25C3" w:rsidRDefault="004A426E" w:rsidP="004A426E">
            <w:pPr>
              <w:spacing w:before="60" w:after="60"/>
              <w:jc w:val="center"/>
              <w:rPr>
                <w:rFonts w:ascii="Arial" w:eastAsia="宋体" w:hAnsi="Arial" w:cs="Arial"/>
                <w:sz w:val="16"/>
                <w:lang w:val="en-US" w:eastAsia="zh-CN"/>
              </w:rPr>
            </w:pPr>
            <w:proofErr w:type="spellStart"/>
            <w:r w:rsidRPr="00AC25C3">
              <w:rPr>
                <w:rFonts w:ascii="Arial" w:eastAsia="宋体" w:hAnsi="Arial" w:cs="Arial"/>
                <w:sz w:val="16"/>
                <w:lang w:val="en-US" w:eastAsia="zh-CN"/>
              </w:rPr>
              <w:t>T_delta</w:t>
            </w:r>
            <w:proofErr w:type="spellEnd"/>
            <w:r w:rsidRPr="00AC25C3">
              <w:rPr>
                <w:rFonts w:ascii="Arial" w:eastAsia="宋体" w:hAnsi="Arial" w:cs="Arial"/>
                <w:sz w:val="16"/>
                <w:lang w:val="en-US" w:eastAsia="zh-CN"/>
              </w:rPr>
              <w:t xml:space="preserve"> = </w:t>
            </w:r>
            <w:proofErr w:type="spellStart"/>
            <w:r w:rsidR="00233508" w:rsidRPr="00AC25C3">
              <w:rPr>
                <w:rFonts w:ascii="Arial" w:eastAsia="宋体" w:hAnsi="Arial" w:cs="Arial"/>
                <w:sz w:val="16"/>
                <w:lang w:val="en-US" w:eastAsia="zh-CN"/>
              </w:rPr>
              <w:t>T</w:t>
            </w:r>
            <w:r w:rsidR="00233508" w:rsidRPr="00AC25C3">
              <w:rPr>
                <w:rFonts w:ascii="Arial" w:eastAsia="宋体" w:hAnsi="Arial" w:cs="Arial"/>
                <w:sz w:val="16"/>
                <w:vertAlign w:val="subscript"/>
                <w:lang w:val="en-US" w:eastAsia="zh-CN"/>
              </w:rPr>
              <w:t>p</w:t>
            </w:r>
            <w:proofErr w:type="spellEnd"/>
            <w:r w:rsidR="00233508" w:rsidRPr="00AC25C3">
              <w:rPr>
                <w:rFonts w:ascii="Arial" w:eastAsia="宋体" w:hAnsi="Arial" w:cs="Arial"/>
                <w:sz w:val="16"/>
                <w:lang w:val="en-US" w:eastAsia="zh-CN"/>
              </w:rPr>
              <w:t xml:space="preserve"> - (</w:t>
            </w:r>
            <w:proofErr w:type="spellStart"/>
            <w:r w:rsidR="00233508" w:rsidRPr="00AC25C3">
              <w:rPr>
                <w:rFonts w:ascii="Arial" w:eastAsia="宋体" w:hAnsi="Arial" w:cs="Arial"/>
                <w:sz w:val="16"/>
                <w:lang w:val="en-US" w:eastAsia="zh-CN"/>
              </w:rPr>
              <w:t>N</w:t>
            </w:r>
            <w:r w:rsidR="00233508" w:rsidRPr="00AC25C3">
              <w:rPr>
                <w:rFonts w:ascii="Arial" w:eastAsia="宋体" w:hAnsi="Arial" w:cs="Arial"/>
                <w:sz w:val="16"/>
                <w:vertAlign w:val="subscript"/>
                <w:lang w:val="en-US" w:eastAsia="zh-CN"/>
              </w:rPr>
              <w:t>TA</w:t>
            </w:r>
            <w:r w:rsidR="00233508" w:rsidRPr="00AC25C3">
              <w:rPr>
                <w:rFonts w:ascii="Arial" w:eastAsia="宋体" w:hAnsi="Arial" w:cs="Arial"/>
                <w:sz w:val="16"/>
                <w:lang w:val="en-US" w:eastAsia="zh-CN"/>
              </w:rPr>
              <w:t>xT</w:t>
            </w:r>
            <w:r w:rsidR="00233508" w:rsidRPr="00AC25C3">
              <w:rPr>
                <w:rFonts w:ascii="Arial" w:eastAsia="宋体" w:hAnsi="Arial" w:cs="Arial"/>
                <w:sz w:val="16"/>
                <w:vertAlign w:val="subscript"/>
                <w:lang w:val="en-US" w:eastAsia="zh-CN"/>
              </w:rPr>
              <w:t>c</w:t>
            </w:r>
            <w:proofErr w:type="spellEnd"/>
            <w:r w:rsidR="00233508" w:rsidRPr="00AC25C3">
              <w:rPr>
                <w:rFonts w:ascii="Arial" w:eastAsia="宋体" w:hAnsi="Arial" w:cs="Arial"/>
                <w:sz w:val="16"/>
                <w:lang w:val="en-US" w:eastAsia="zh-CN"/>
              </w:rPr>
              <w:t>)/2</w:t>
            </w:r>
          </w:p>
          <w:p w:rsidR="004A426E" w:rsidRPr="00AC25C3" w:rsidRDefault="00233508" w:rsidP="00233508">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 -(</w:t>
            </w:r>
            <w:proofErr w:type="spellStart"/>
            <w:r w:rsidRPr="00AC25C3">
              <w:rPr>
                <w:rFonts w:ascii="Arial" w:eastAsia="宋体" w:hAnsi="Arial" w:cs="Arial"/>
                <w:sz w:val="16"/>
                <w:lang w:val="en-US" w:eastAsia="zh-CN"/>
              </w:rPr>
              <w:t>T</w:t>
            </w:r>
            <w:r w:rsidRPr="00AC25C3">
              <w:rPr>
                <w:rFonts w:ascii="Arial" w:eastAsia="宋体" w:hAnsi="Arial" w:cs="Arial"/>
                <w:sz w:val="16"/>
                <w:vertAlign w:val="subscript"/>
                <w:lang w:val="en-US" w:eastAsia="zh-CN"/>
              </w:rPr>
              <w:t>g</w:t>
            </w:r>
            <w:proofErr w:type="spellEnd"/>
            <w:r w:rsidRPr="00AC25C3">
              <w:rPr>
                <w:rFonts w:ascii="Arial" w:eastAsia="宋体" w:hAnsi="Arial" w:cs="Arial"/>
                <w:sz w:val="16"/>
                <w:lang w:val="en-US" w:eastAsia="zh-CN"/>
              </w:rPr>
              <w:t xml:space="preserve"> – </w:t>
            </w:r>
            <w:proofErr w:type="spellStart"/>
            <w:r w:rsidRPr="00AC25C3">
              <w:rPr>
                <w:rFonts w:ascii="Arial" w:eastAsia="宋体" w:hAnsi="Arial" w:cs="Arial"/>
                <w:sz w:val="16"/>
                <w:lang w:eastAsia="zh-CN"/>
              </w:rPr>
              <w:t>N</w:t>
            </w:r>
            <w:r w:rsidRPr="00AC25C3">
              <w:rPr>
                <w:rFonts w:ascii="Arial" w:eastAsia="宋体" w:hAnsi="Arial" w:cs="Arial"/>
                <w:sz w:val="16"/>
                <w:vertAlign w:val="subscript"/>
                <w:lang w:eastAsia="zh-CN"/>
              </w:rPr>
              <w:t>TA_</w:t>
            </w:r>
            <w:r w:rsidRPr="00AC25C3">
              <w:rPr>
                <w:rFonts w:ascii="Arial" w:eastAsia="宋体" w:hAnsi="Arial" w:cs="Arial"/>
                <w:sz w:val="16"/>
                <w:lang w:eastAsia="zh-CN"/>
              </w:rPr>
              <w:t>offsetxT</w:t>
            </w:r>
            <w:r w:rsidRPr="00AC25C3">
              <w:rPr>
                <w:rFonts w:ascii="Arial" w:eastAsia="宋体" w:hAnsi="Arial" w:cs="Arial"/>
                <w:sz w:val="16"/>
                <w:vertAlign w:val="subscript"/>
                <w:lang w:eastAsia="zh-CN"/>
              </w:rPr>
              <w:t>c</w:t>
            </w:r>
            <w:proofErr w:type="spellEnd"/>
            <w:r w:rsidRPr="00AC25C3">
              <w:rPr>
                <w:rFonts w:ascii="Arial" w:eastAsia="宋体" w:hAnsi="Arial" w:cs="Arial"/>
                <w:sz w:val="16"/>
                <w:lang w:eastAsia="zh-CN"/>
              </w:rPr>
              <w:t xml:space="preserve"> </w:t>
            </w:r>
            <w:r w:rsidRPr="00AC25C3">
              <w:rPr>
                <w:rFonts w:ascii="Arial" w:eastAsia="宋体" w:hAnsi="Arial" w:cs="Arial"/>
                <w:sz w:val="16"/>
                <w:lang w:val="en-US" w:eastAsia="zh-CN"/>
              </w:rPr>
              <w:t>)/2</w:t>
            </w:r>
          </w:p>
        </w:tc>
        <w:tc>
          <w:tcPr>
            <w:tcW w:w="2891" w:type="dxa"/>
            <w:vAlign w:val="center"/>
          </w:tcPr>
          <w:p w:rsidR="004A426E" w:rsidRPr="00AC25C3" w:rsidRDefault="004A426E" w:rsidP="00233508">
            <w:pPr>
              <w:spacing w:before="60" w:after="60"/>
              <w:jc w:val="center"/>
              <w:rPr>
                <w:rFonts w:ascii="Arial" w:eastAsia="宋体" w:hAnsi="Arial" w:cs="Arial"/>
                <w:sz w:val="16"/>
                <w:lang w:val="en-US" w:eastAsia="zh-CN"/>
              </w:rPr>
            </w:pPr>
            <w:proofErr w:type="spellStart"/>
            <w:r w:rsidRPr="00AC25C3">
              <w:rPr>
                <w:rFonts w:ascii="Arial" w:eastAsia="宋体" w:hAnsi="Arial" w:cs="Arial"/>
                <w:sz w:val="16"/>
                <w:lang w:val="en-US" w:eastAsia="zh-CN"/>
              </w:rPr>
              <w:t>T_delta</w:t>
            </w:r>
            <w:proofErr w:type="spellEnd"/>
            <w:r w:rsidRPr="00AC25C3">
              <w:rPr>
                <w:rFonts w:ascii="Arial" w:eastAsia="宋体" w:hAnsi="Arial" w:cs="Arial"/>
                <w:sz w:val="16"/>
                <w:lang w:val="en-US" w:eastAsia="zh-CN"/>
              </w:rPr>
              <w:t xml:space="preserve"> </w:t>
            </w:r>
            <w:r w:rsidR="00233508" w:rsidRPr="00AC25C3">
              <w:rPr>
                <w:rFonts w:ascii="Arial" w:eastAsia="宋体" w:hAnsi="Arial" w:cs="Arial"/>
                <w:sz w:val="16"/>
                <w:lang w:val="en-US" w:eastAsia="zh-CN"/>
              </w:rPr>
              <w:t xml:space="preserve">= </w:t>
            </w:r>
            <w:proofErr w:type="spellStart"/>
            <w:r w:rsidR="00233508" w:rsidRPr="00AC25C3">
              <w:rPr>
                <w:rFonts w:ascii="Arial" w:eastAsia="宋体" w:hAnsi="Arial" w:cs="Arial"/>
                <w:sz w:val="16"/>
                <w:lang w:val="en-US" w:eastAsia="zh-CN"/>
              </w:rPr>
              <w:t>T</w:t>
            </w:r>
            <w:r w:rsidR="00233508" w:rsidRPr="00AC25C3">
              <w:rPr>
                <w:rFonts w:ascii="Arial" w:eastAsia="宋体" w:hAnsi="Arial" w:cs="Arial"/>
                <w:sz w:val="16"/>
                <w:vertAlign w:val="subscript"/>
                <w:lang w:val="en-US" w:eastAsia="zh-CN"/>
              </w:rPr>
              <w:t>p</w:t>
            </w:r>
            <w:proofErr w:type="spellEnd"/>
            <w:r w:rsidR="00233508" w:rsidRPr="00AC25C3">
              <w:rPr>
                <w:rFonts w:ascii="Arial" w:eastAsia="宋体" w:hAnsi="Arial" w:cs="Arial"/>
                <w:sz w:val="16"/>
                <w:lang w:val="en-US" w:eastAsia="zh-CN"/>
              </w:rPr>
              <w:t xml:space="preserve"> - (N</w:t>
            </w:r>
            <w:r w:rsidR="00233508" w:rsidRPr="00AC25C3">
              <w:rPr>
                <w:rFonts w:ascii="Arial" w:eastAsia="宋体" w:hAnsi="Arial" w:cs="Arial"/>
                <w:sz w:val="16"/>
                <w:vertAlign w:val="subscript"/>
                <w:lang w:val="en-US" w:eastAsia="zh-CN"/>
              </w:rPr>
              <w:t>TA</w:t>
            </w:r>
            <w:r w:rsidR="00233508" w:rsidRPr="00AC25C3">
              <w:rPr>
                <w:rFonts w:ascii="Arial" w:eastAsia="宋体" w:hAnsi="Arial" w:cs="Arial"/>
                <w:sz w:val="16"/>
                <w:lang w:val="en-US" w:eastAsia="zh-CN"/>
              </w:rPr>
              <w:t xml:space="preserve"> + </w:t>
            </w:r>
            <w:proofErr w:type="spellStart"/>
            <w:r w:rsidR="00233508" w:rsidRPr="00AC25C3">
              <w:rPr>
                <w:rFonts w:ascii="Arial" w:eastAsia="宋体" w:hAnsi="Arial" w:cs="Arial"/>
                <w:sz w:val="16"/>
                <w:lang w:val="en-US" w:eastAsia="zh-CN"/>
              </w:rPr>
              <w:t>N</w:t>
            </w:r>
            <w:r w:rsidR="00233508" w:rsidRPr="00AC25C3">
              <w:rPr>
                <w:rFonts w:ascii="Arial" w:eastAsia="宋体" w:hAnsi="Arial" w:cs="Arial"/>
                <w:sz w:val="16"/>
                <w:vertAlign w:val="subscript"/>
                <w:lang w:val="en-US" w:eastAsia="zh-CN"/>
              </w:rPr>
              <w:t>TA_offset</w:t>
            </w:r>
            <w:proofErr w:type="spellEnd"/>
            <w:r w:rsidR="00233508" w:rsidRPr="00AC25C3">
              <w:rPr>
                <w:rFonts w:ascii="Arial" w:eastAsia="宋体" w:hAnsi="Arial" w:cs="Arial"/>
                <w:sz w:val="16"/>
                <w:lang w:val="en-US" w:eastAsia="zh-CN"/>
              </w:rPr>
              <w:t>)</w:t>
            </w:r>
            <w:proofErr w:type="spellStart"/>
            <w:r w:rsidR="00233508" w:rsidRPr="00AC25C3">
              <w:rPr>
                <w:rFonts w:ascii="Arial" w:eastAsia="宋体" w:hAnsi="Arial" w:cs="Arial"/>
                <w:sz w:val="16"/>
                <w:lang w:val="en-US" w:eastAsia="zh-CN"/>
              </w:rPr>
              <w:t>xT</w:t>
            </w:r>
            <w:r w:rsidR="00233508" w:rsidRPr="00AC25C3">
              <w:rPr>
                <w:rFonts w:ascii="Arial" w:eastAsia="宋体" w:hAnsi="Arial" w:cs="Arial"/>
                <w:sz w:val="16"/>
                <w:vertAlign w:val="subscript"/>
                <w:lang w:val="en-US" w:eastAsia="zh-CN"/>
              </w:rPr>
              <w:t>c</w:t>
            </w:r>
            <w:proofErr w:type="spellEnd"/>
            <w:r w:rsidR="00233508" w:rsidRPr="00AC25C3">
              <w:rPr>
                <w:rFonts w:ascii="Arial" w:eastAsia="宋体" w:hAnsi="Arial" w:cs="Arial"/>
                <w:sz w:val="16"/>
                <w:lang w:val="en-US" w:eastAsia="zh-CN"/>
              </w:rPr>
              <w:t>/2</w:t>
            </w:r>
            <w:r w:rsidR="00233508" w:rsidRPr="00AC25C3">
              <w:rPr>
                <w:rFonts w:ascii="Arial" w:eastAsia="宋体" w:hAnsi="Arial" w:cs="Arial"/>
                <w:sz w:val="16"/>
                <w:lang w:val="en-US" w:eastAsia="zh-CN"/>
              </w:rPr>
              <w:br/>
              <w:t>=</w:t>
            </w:r>
            <w:r w:rsidR="00233508" w:rsidRPr="00AC25C3">
              <w:rPr>
                <w:rFonts w:ascii="Arial" w:eastAsia="宋体" w:hAnsi="Arial" w:cs="Arial"/>
                <w:sz w:val="16"/>
                <w:lang w:eastAsia="zh-CN"/>
              </w:rPr>
              <w:t xml:space="preserve"> -</w:t>
            </w:r>
            <w:proofErr w:type="spellStart"/>
            <w:r w:rsidR="00233508" w:rsidRPr="00AC25C3">
              <w:rPr>
                <w:rFonts w:ascii="Arial" w:eastAsia="宋体" w:hAnsi="Arial" w:cs="Arial"/>
                <w:sz w:val="16"/>
                <w:lang w:eastAsia="zh-CN"/>
              </w:rPr>
              <w:t>T</w:t>
            </w:r>
            <w:r w:rsidR="00233508" w:rsidRPr="00AC25C3">
              <w:rPr>
                <w:rFonts w:ascii="Arial" w:eastAsia="宋体" w:hAnsi="Arial" w:cs="Arial"/>
                <w:sz w:val="16"/>
                <w:vertAlign w:val="subscript"/>
                <w:lang w:eastAsia="zh-CN"/>
              </w:rPr>
              <w:t>g</w:t>
            </w:r>
            <w:proofErr w:type="spellEnd"/>
            <w:r w:rsidR="00233508" w:rsidRPr="00AC25C3">
              <w:rPr>
                <w:rFonts w:ascii="Arial" w:eastAsia="宋体" w:hAnsi="Arial" w:cs="Arial"/>
                <w:sz w:val="16"/>
                <w:lang w:eastAsia="zh-CN"/>
              </w:rPr>
              <w:t>/2</w:t>
            </w:r>
          </w:p>
        </w:tc>
      </w:tr>
      <w:tr w:rsidR="00E71B07" w:rsidRPr="004A426E" w:rsidTr="004F524D">
        <w:trPr>
          <w:trHeight w:val="20"/>
          <w:jc w:val="center"/>
        </w:trPr>
        <w:tc>
          <w:tcPr>
            <w:tcW w:w="2891" w:type="dxa"/>
            <w:vAlign w:val="center"/>
          </w:tcPr>
          <w:p w:rsidR="00E71B07" w:rsidRPr="00AC25C3" w:rsidRDefault="00E71B07"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 xml:space="preserve">Switching gap </w:t>
            </w:r>
            <w:proofErr w:type="spellStart"/>
            <w:r w:rsidRPr="00AC25C3">
              <w:rPr>
                <w:rFonts w:ascii="Arial" w:eastAsia="宋体" w:hAnsi="Arial" w:cs="Arial"/>
                <w:sz w:val="16"/>
                <w:lang w:val="en-US" w:eastAsia="zh-CN"/>
              </w:rPr>
              <w:t>Tg</w:t>
            </w:r>
            <w:proofErr w:type="spellEnd"/>
          </w:p>
        </w:tc>
        <w:tc>
          <w:tcPr>
            <w:tcW w:w="5782" w:type="dxa"/>
            <w:gridSpan w:val="2"/>
            <w:vAlign w:val="center"/>
          </w:tcPr>
          <w:p w:rsidR="00E71B07" w:rsidRPr="00AC25C3" w:rsidRDefault="00E71B07" w:rsidP="004A426E">
            <w:pPr>
              <w:spacing w:before="60" w:after="60"/>
              <w:jc w:val="center"/>
              <w:rPr>
                <w:rFonts w:ascii="Arial" w:eastAsia="宋体" w:hAnsi="Arial" w:cs="Arial"/>
                <w:sz w:val="16"/>
                <w:lang w:val="en-US" w:eastAsia="zh-CN"/>
              </w:rPr>
            </w:pPr>
            <w:r w:rsidRPr="00AC25C3">
              <w:rPr>
                <w:rFonts w:ascii="Arial" w:eastAsia="宋体" w:hAnsi="Arial" w:cs="Arial"/>
                <w:sz w:val="16"/>
                <w:lang w:val="en-US" w:eastAsia="zh-CN"/>
              </w:rPr>
              <w:t xml:space="preserve">The switching gap between UL Rx and DL </w:t>
            </w:r>
            <w:proofErr w:type="spellStart"/>
            <w:r w:rsidRPr="00AC25C3">
              <w:rPr>
                <w:rFonts w:ascii="Arial" w:eastAsia="宋体" w:hAnsi="Arial" w:cs="Arial"/>
                <w:sz w:val="16"/>
                <w:lang w:val="en-US" w:eastAsia="zh-CN"/>
              </w:rPr>
              <w:t>Tx</w:t>
            </w:r>
            <w:proofErr w:type="spellEnd"/>
            <w:r w:rsidRPr="00AC25C3">
              <w:rPr>
                <w:rFonts w:ascii="Arial" w:eastAsia="宋体" w:hAnsi="Arial" w:cs="Arial"/>
                <w:sz w:val="16"/>
                <w:lang w:val="en-US" w:eastAsia="zh-CN"/>
              </w:rPr>
              <w:t xml:space="preserve"> at the parent node</w:t>
            </w:r>
          </w:p>
        </w:tc>
      </w:tr>
    </w:tbl>
    <w:p w:rsidR="00233508" w:rsidRPr="00233508" w:rsidRDefault="00233508" w:rsidP="00233508">
      <w:pPr>
        <w:pStyle w:val="Heading4"/>
        <w:rPr>
          <w:rFonts w:eastAsiaTheme="minorEastAsia"/>
          <w:lang w:val="en-US" w:eastAsia="zh-CN"/>
        </w:rPr>
      </w:pPr>
      <w:r>
        <w:rPr>
          <w:rFonts w:eastAsiaTheme="minorEastAsia" w:hint="eastAsia"/>
          <w:lang w:val="en-US" w:eastAsia="zh-CN"/>
        </w:rPr>
        <w:t xml:space="preserve">2.2 Analysis on the Range of </w:t>
      </w:r>
      <w:proofErr w:type="spellStart"/>
      <w:proofErr w:type="gramStart"/>
      <w:r w:rsidR="00BA4281">
        <w:rPr>
          <w:rFonts w:eastAsiaTheme="minorEastAsia" w:hint="eastAsia"/>
          <w:lang w:val="en-US" w:eastAsia="zh-CN"/>
        </w:rPr>
        <w:t>Tg</w:t>
      </w:r>
      <w:proofErr w:type="spellEnd"/>
      <w:proofErr w:type="gramEnd"/>
    </w:p>
    <w:p w:rsidR="002E7A85" w:rsidRDefault="00BA4281" w:rsidP="00553124">
      <w:pPr>
        <w:spacing w:afterLines="50" w:after="120"/>
        <w:jc w:val="both"/>
        <w:rPr>
          <w:rFonts w:eastAsiaTheme="minorEastAsia"/>
          <w:lang w:val="en-US" w:eastAsia="zh-CN"/>
        </w:rPr>
      </w:pPr>
      <w:r>
        <w:rPr>
          <w:rFonts w:ascii="Calibri" w:eastAsia="宋体" w:hAnsi="Calibri" w:cs="Arial" w:hint="eastAsia"/>
          <w:lang w:val="en-US" w:eastAsia="zh-CN"/>
        </w:rPr>
        <w:t xml:space="preserve">For the </w:t>
      </w:r>
      <w:r w:rsidRPr="006D32F7">
        <w:rPr>
          <w:rFonts w:ascii="Calibri" w:eastAsia="宋体" w:hAnsi="Calibri" w:cs="Arial"/>
          <w:lang w:val="en-US" w:eastAsia="zh-CN"/>
        </w:rPr>
        <w:t xml:space="preserve">basic mechanism of </w:t>
      </w:r>
      <w:r>
        <w:rPr>
          <w:rFonts w:ascii="Calibri" w:eastAsia="宋体" w:hAnsi="Calibri" w:cs="Arial"/>
          <w:lang w:val="en-US" w:eastAsia="zh-CN"/>
        </w:rPr>
        <w:t>OTA</w:t>
      </w:r>
      <w:r w:rsidRPr="006D32F7">
        <w:rPr>
          <w:rFonts w:ascii="Calibri" w:eastAsia="宋体" w:hAnsi="Calibri" w:cs="Arial"/>
          <w:lang w:val="en-US" w:eastAsia="zh-CN"/>
        </w:rPr>
        <w:t xml:space="preserve"> timing alignment</w:t>
      </w:r>
      <w:r>
        <w:rPr>
          <w:rFonts w:ascii="Calibri" w:eastAsia="宋体" w:hAnsi="Calibri" w:cs="Arial" w:hint="eastAsia"/>
          <w:lang w:val="en-US" w:eastAsia="zh-CN"/>
        </w:rPr>
        <w:t xml:space="preserve"> for case-1,</w:t>
      </w:r>
      <w:r w:rsidRPr="006D32F7">
        <w:rPr>
          <w:rFonts w:ascii="Calibri" w:eastAsia="宋体" w:hAnsi="Calibri" w:cs="Arial"/>
          <w:lang w:val="en-US" w:eastAsia="zh-CN"/>
        </w:rPr>
        <w:t xml:space="preserve"> the switching gap </w:t>
      </w:r>
      <w:proofErr w:type="spellStart"/>
      <w:proofErr w:type="gramStart"/>
      <w:r w:rsidRPr="006D32F7">
        <w:rPr>
          <w:rFonts w:ascii="Calibri" w:eastAsia="宋体" w:hAnsi="Calibri" w:cs="Arial"/>
          <w:lang w:val="en-US" w:eastAsia="zh-CN"/>
        </w:rPr>
        <w:t>Tg</w:t>
      </w:r>
      <w:proofErr w:type="spellEnd"/>
      <w:proofErr w:type="gramEnd"/>
      <w:r w:rsidRPr="006D32F7">
        <w:rPr>
          <w:rFonts w:ascii="Calibri" w:eastAsia="宋体" w:hAnsi="Calibri" w:cs="Arial"/>
          <w:lang w:val="en-US" w:eastAsia="zh-CN"/>
        </w:rPr>
        <w:t xml:space="preserve"> is</w:t>
      </w:r>
      <w:r>
        <w:rPr>
          <w:rFonts w:ascii="Calibri" w:eastAsia="宋体" w:hAnsi="Calibri" w:cs="Arial" w:hint="eastAsia"/>
          <w:lang w:val="en-US" w:eastAsia="zh-CN"/>
        </w:rPr>
        <w:t xml:space="preserve"> targeted to</w:t>
      </w:r>
      <w:r w:rsidRPr="006D32F7">
        <w:rPr>
          <w:rFonts w:ascii="Calibri" w:eastAsia="宋体" w:hAnsi="Calibri" w:cs="Arial"/>
          <w:lang w:val="en-US" w:eastAsia="zh-CN"/>
        </w:rPr>
        <w:t xml:space="preserve"> equal to the </w:t>
      </w:r>
      <w:proofErr w:type="spellStart"/>
      <w:r w:rsidRPr="006D32F7">
        <w:rPr>
          <w:rFonts w:ascii="Calibri" w:eastAsia="宋体" w:hAnsi="Calibri" w:cs="Arial"/>
          <w:lang w:val="en-US" w:eastAsia="zh-CN"/>
        </w:rPr>
        <w:t>TA_offset</w:t>
      </w:r>
      <w:proofErr w:type="spellEnd"/>
      <w:r>
        <w:rPr>
          <w:rFonts w:ascii="Calibri" w:eastAsia="宋体" w:hAnsi="Calibri" w:cs="Arial" w:hint="eastAsia"/>
          <w:lang w:val="en-US" w:eastAsia="zh-CN"/>
        </w:rPr>
        <w:t xml:space="preserve">, however due to TA adjustment step size, TA adjustment accuracy and IAB cell phase synchronization accuracy, the </w:t>
      </w:r>
      <w:r>
        <w:rPr>
          <w:rFonts w:ascii="Calibri" w:eastAsia="宋体" w:hAnsi="Calibri" w:cs="Arial"/>
          <w:lang w:val="en-US" w:eastAsia="zh-CN"/>
        </w:rPr>
        <w:t>discrepancy</w:t>
      </w:r>
      <w:r>
        <w:rPr>
          <w:rFonts w:ascii="Calibri" w:eastAsia="宋体" w:hAnsi="Calibri" w:cs="Arial" w:hint="eastAsia"/>
          <w:lang w:val="en-US" w:eastAsia="zh-CN"/>
        </w:rPr>
        <w:t xml:space="preserve"> between </w:t>
      </w:r>
      <w:proofErr w:type="spellStart"/>
      <w:r>
        <w:rPr>
          <w:rFonts w:ascii="Calibri" w:eastAsia="宋体" w:hAnsi="Calibri" w:cs="Arial" w:hint="eastAsia"/>
          <w:lang w:val="en-US" w:eastAsia="zh-CN"/>
        </w:rPr>
        <w:t>Tg</w:t>
      </w:r>
      <w:proofErr w:type="spellEnd"/>
      <w:r>
        <w:rPr>
          <w:rFonts w:ascii="Calibri" w:eastAsia="宋体" w:hAnsi="Calibri" w:cs="Arial" w:hint="eastAsia"/>
          <w:lang w:val="en-US" w:eastAsia="zh-CN"/>
        </w:rPr>
        <w:t xml:space="preserve"> and </w:t>
      </w:r>
      <w:proofErr w:type="spellStart"/>
      <w:r>
        <w:rPr>
          <w:rFonts w:ascii="Calibri" w:eastAsia="宋体" w:hAnsi="Calibri" w:cs="Arial" w:hint="eastAsia"/>
          <w:lang w:val="en-US" w:eastAsia="zh-CN"/>
        </w:rPr>
        <w:t>TA_offset</w:t>
      </w:r>
      <w:proofErr w:type="spellEnd"/>
      <w:r>
        <w:rPr>
          <w:rFonts w:ascii="Calibri" w:eastAsia="宋体" w:hAnsi="Calibri" w:cs="Arial" w:hint="eastAsia"/>
          <w:lang w:val="en-US" w:eastAsia="zh-CN"/>
        </w:rPr>
        <w:t xml:space="preserve"> could exist. To </w:t>
      </w:r>
      <w:r>
        <w:rPr>
          <w:rFonts w:ascii="Calibri" w:eastAsia="宋体" w:hAnsi="Calibri" w:cs="Arial"/>
          <w:lang w:val="en-US" w:eastAsia="zh-CN"/>
        </w:rPr>
        <w:t>further</w:t>
      </w:r>
      <w:r>
        <w:rPr>
          <w:rFonts w:ascii="Calibri" w:eastAsia="宋体" w:hAnsi="Calibri" w:cs="Arial" w:hint="eastAsia"/>
          <w:lang w:val="en-US" w:eastAsia="zh-CN"/>
        </w:rPr>
        <w:t xml:space="preserve"> DL transmission timing alignment across IAB-nodes and IAB-donors,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is introduced as above defined. </w:t>
      </w:r>
    </w:p>
    <w:p w:rsidR="00BA4281" w:rsidRDefault="00BA4281" w:rsidP="00BA428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consider the range of </w:t>
      </w:r>
      <w:proofErr w:type="spellStart"/>
      <w:r>
        <w:rPr>
          <w:rFonts w:ascii="Calibri" w:eastAsia="宋体" w:hAnsi="Calibri" w:cs="Arial" w:hint="eastAsia"/>
          <w:lang w:val="en-US" w:eastAsia="zh-CN"/>
        </w:rPr>
        <w:t>Tg</w:t>
      </w:r>
      <w:proofErr w:type="spellEnd"/>
      <w:r>
        <w:rPr>
          <w:rFonts w:ascii="Calibri" w:eastAsia="宋体" w:hAnsi="Calibri" w:cs="Arial" w:hint="eastAsia"/>
          <w:lang w:val="en-US" w:eastAsia="zh-CN"/>
        </w:rPr>
        <w:t xml:space="preserve">, it should be noted that </w:t>
      </w:r>
      <w:proofErr w:type="spellStart"/>
      <w:r w:rsidRPr="002B5814">
        <w:rPr>
          <w:rFonts w:ascii="Calibri" w:eastAsia="宋体" w:hAnsi="Calibri" w:cs="Arial"/>
          <w:lang w:val="en-US" w:eastAsia="zh-CN"/>
        </w:rPr>
        <w:t>Tg</w:t>
      </w:r>
      <w:proofErr w:type="spellEnd"/>
      <w:r w:rsidRPr="002B5814">
        <w:rPr>
          <w:rFonts w:ascii="Calibri" w:eastAsia="宋体" w:hAnsi="Calibri" w:cs="Arial"/>
          <w:lang w:val="en-US" w:eastAsia="zh-CN"/>
        </w:rPr>
        <w:t xml:space="preserve"> should be no smaller than RX-TX switching time requirement</w:t>
      </w:r>
      <w:r>
        <w:rPr>
          <w:rFonts w:ascii="Calibri" w:eastAsia="宋体" w:hAnsi="Calibri" w:cs="Arial" w:hint="eastAsia"/>
          <w:lang w:val="en-US" w:eastAsia="zh-CN"/>
        </w:rPr>
        <w:t xml:space="preserve">, which can be served as the first principle for the lower limit of </w:t>
      </w:r>
      <w:proofErr w:type="spellStart"/>
      <w:r>
        <w:rPr>
          <w:rFonts w:ascii="Calibri" w:eastAsia="宋体" w:hAnsi="Calibri" w:cs="Arial" w:hint="eastAsia"/>
          <w:lang w:val="en-US" w:eastAsia="zh-CN"/>
        </w:rPr>
        <w:t>Tg</w:t>
      </w:r>
      <w:proofErr w:type="spellEnd"/>
      <w:r>
        <w:rPr>
          <w:rFonts w:ascii="Calibri" w:eastAsia="宋体" w:hAnsi="Calibri" w:cs="Arial" w:hint="eastAsia"/>
          <w:lang w:val="en-US" w:eastAsia="zh-CN"/>
        </w:rPr>
        <w:t xml:space="preserve">. Based on the conclusion from Rel-15 </w:t>
      </w:r>
      <w:proofErr w:type="spellStart"/>
      <w:r>
        <w:rPr>
          <w:rFonts w:ascii="Calibri" w:eastAsia="宋体" w:hAnsi="Calibri" w:cs="Arial" w:hint="eastAsia"/>
          <w:lang w:val="en-US" w:eastAsia="zh-CN"/>
        </w:rPr>
        <w:t>gNB</w:t>
      </w:r>
      <w:r>
        <w:rPr>
          <w:rFonts w:ascii="Calibri" w:eastAsia="宋体" w:hAnsi="Calibri" w:cs="Arial"/>
          <w:lang w:val="en-US" w:eastAsia="zh-CN"/>
        </w:rPr>
        <w:t>’</w:t>
      </w:r>
      <w:r>
        <w:rPr>
          <w:rFonts w:ascii="Calibri" w:eastAsia="宋体" w:hAnsi="Calibri" w:cs="Arial" w:hint="eastAsia"/>
          <w:lang w:val="en-US" w:eastAsia="zh-CN"/>
        </w:rPr>
        <w:t>s</w:t>
      </w:r>
      <w:proofErr w:type="spellEnd"/>
      <w:r>
        <w:rPr>
          <w:rFonts w:ascii="Calibri" w:eastAsia="宋体" w:hAnsi="Calibri" w:cs="Arial" w:hint="eastAsia"/>
          <w:lang w:val="en-US" w:eastAsia="zh-CN"/>
        </w:rPr>
        <w:t xml:space="preserve"> RF requirement, the RX-to-TX switching time should be no larger than 10us for FR1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and 3us for FR2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Considering IAB parent node can be </w:t>
      </w:r>
      <w:r>
        <w:rPr>
          <w:rFonts w:ascii="Calibri" w:eastAsia="宋体" w:hAnsi="Calibri" w:cs="Arial"/>
          <w:lang w:val="en-US" w:eastAsia="zh-CN"/>
        </w:rPr>
        <w:t>either</w:t>
      </w:r>
      <w:r>
        <w:rPr>
          <w:rFonts w:ascii="Calibri" w:eastAsia="宋体" w:hAnsi="Calibri" w:cs="Arial" w:hint="eastAsia"/>
          <w:lang w:val="en-US" w:eastAsia="zh-CN"/>
        </w:rPr>
        <w:t xml:space="preserve">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or other IAB node and IAB node</w:t>
      </w:r>
      <w:r>
        <w:rPr>
          <w:rFonts w:ascii="Calibri" w:eastAsia="宋体" w:hAnsi="Calibri" w:cs="Arial"/>
          <w:lang w:val="en-US" w:eastAsia="zh-CN"/>
        </w:rPr>
        <w:t>’</w:t>
      </w:r>
      <w:r>
        <w:rPr>
          <w:rFonts w:ascii="Calibri" w:eastAsia="宋体" w:hAnsi="Calibri" w:cs="Arial" w:hint="eastAsia"/>
          <w:lang w:val="en-US" w:eastAsia="zh-CN"/>
        </w:rPr>
        <w:t>s RX-to-TX switching time is not specified yet, we can expect IAB node</w:t>
      </w:r>
      <w:r>
        <w:rPr>
          <w:rFonts w:ascii="Calibri" w:eastAsia="宋体" w:hAnsi="Calibri" w:cs="Arial"/>
          <w:lang w:val="en-US" w:eastAsia="zh-CN"/>
        </w:rPr>
        <w:t>’</w:t>
      </w:r>
      <w:r>
        <w:rPr>
          <w:rFonts w:ascii="Calibri" w:eastAsia="宋体" w:hAnsi="Calibri" w:cs="Arial" w:hint="eastAsia"/>
          <w:lang w:val="en-US" w:eastAsia="zh-CN"/>
        </w:rPr>
        <w:t xml:space="preserve">s performance should be no better than normal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and no worse than normal FR2 UE (i.e., 5us), to considering the worst case in defining the largest possible range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3us can be regarded as the lower limit for FR2 </w:t>
      </w:r>
      <w:proofErr w:type="spellStart"/>
      <w:r>
        <w:rPr>
          <w:rFonts w:ascii="Calibri" w:eastAsia="宋体" w:hAnsi="Calibri" w:cs="Arial" w:hint="eastAsia"/>
          <w:lang w:val="en-US" w:eastAsia="zh-CN"/>
        </w:rPr>
        <w:t>Tg</w:t>
      </w:r>
      <w:proofErr w:type="spellEnd"/>
      <w:r>
        <w:rPr>
          <w:rFonts w:ascii="Calibri" w:eastAsia="宋体" w:hAnsi="Calibri" w:cs="Arial" w:hint="eastAsia"/>
          <w:lang w:val="en-US" w:eastAsia="zh-CN"/>
        </w:rPr>
        <w:t>:</w:t>
      </w:r>
    </w:p>
    <w:p w:rsidR="00BA4281" w:rsidRDefault="00BA4281" w:rsidP="00BA4281">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Table-1: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lower limitation due to Parent Node</w:t>
      </w:r>
      <w:r>
        <w:rPr>
          <w:rFonts w:ascii="Calibri" w:eastAsia="宋体" w:hAnsi="Calibri" w:cs="Arial"/>
          <w:lang w:val="en-US" w:eastAsia="zh-CN"/>
        </w:rPr>
        <w:t>’</w:t>
      </w:r>
      <w:r>
        <w:rPr>
          <w:rFonts w:ascii="Calibri" w:eastAsia="宋体" w:hAnsi="Calibri" w:cs="Arial" w:hint="eastAsia"/>
          <w:lang w:val="en-US" w:eastAsia="zh-CN"/>
        </w:rPr>
        <w:t>s Rx-to-</w:t>
      </w:r>
      <w:proofErr w:type="spellStart"/>
      <w:r>
        <w:rPr>
          <w:rFonts w:ascii="Calibri" w:eastAsia="宋体" w:hAnsi="Calibri" w:cs="Arial" w:hint="eastAsia"/>
          <w:lang w:val="en-US" w:eastAsia="zh-CN"/>
        </w:rPr>
        <w:t>Tx</w:t>
      </w:r>
      <w:proofErr w:type="spellEnd"/>
      <w:r>
        <w:rPr>
          <w:rFonts w:ascii="Calibri" w:eastAsia="宋体" w:hAnsi="Calibri" w:cs="Arial" w:hint="eastAsia"/>
          <w:lang w:val="en-US" w:eastAsia="zh-CN"/>
        </w:rPr>
        <w:t xml:space="preserve"> switching time</w:t>
      </w:r>
    </w:p>
    <w:tbl>
      <w:tblPr>
        <w:tblStyle w:val="TableElegant"/>
        <w:tblW w:w="0" w:type="auto"/>
        <w:jc w:val="center"/>
        <w:tblLook w:val="04A0" w:firstRow="1" w:lastRow="0" w:firstColumn="1" w:lastColumn="0" w:noHBand="0" w:noVBand="1"/>
      </w:tblPr>
      <w:tblGrid>
        <w:gridCol w:w="3606"/>
        <w:gridCol w:w="3260"/>
      </w:tblGrid>
      <w:tr w:rsidR="00BA4281" w:rsidRPr="00BA4281" w:rsidTr="00BA4281">
        <w:trPr>
          <w:cnfStyle w:val="100000000000" w:firstRow="1" w:lastRow="0" w:firstColumn="0" w:lastColumn="0" w:oddVBand="0" w:evenVBand="0" w:oddHBand="0" w:evenHBand="0" w:firstRowFirstColumn="0" w:firstRowLastColumn="0" w:lastRowFirstColumn="0" w:lastRowLastColumn="0"/>
          <w:jc w:val="center"/>
        </w:trPr>
        <w:tc>
          <w:tcPr>
            <w:tcW w:w="3606" w:type="dxa"/>
          </w:tcPr>
          <w:p w:rsidR="00BA4281" w:rsidRPr="00BA4281" w:rsidRDefault="00BA4281" w:rsidP="004F524D">
            <w:pPr>
              <w:spacing w:after="0"/>
              <w:ind w:right="150"/>
              <w:rPr>
                <w:rFonts w:ascii="Calibri" w:eastAsiaTheme="minorEastAsia" w:hAnsi="Calibri"/>
                <w:caps w:val="0"/>
                <w:sz w:val="18"/>
                <w:szCs w:val="22"/>
              </w:rPr>
            </w:pPr>
          </w:p>
        </w:tc>
        <w:tc>
          <w:tcPr>
            <w:tcW w:w="3260" w:type="dxa"/>
            <w:hideMark/>
          </w:tcPr>
          <w:p w:rsidR="00BA4281" w:rsidRPr="00BA4281" w:rsidRDefault="00BA4281" w:rsidP="004F524D">
            <w:pPr>
              <w:spacing w:after="0"/>
              <w:ind w:right="150"/>
              <w:rPr>
                <w:rFonts w:ascii="Calibri" w:eastAsiaTheme="minorEastAsia" w:hAnsi="Calibri"/>
                <w:caps w:val="0"/>
                <w:sz w:val="18"/>
                <w:szCs w:val="22"/>
              </w:rPr>
            </w:pPr>
            <w:r w:rsidRPr="00BA4281">
              <w:rPr>
                <w:rFonts w:ascii="Calibri" w:hAnsi="Calibri"/>
                <w:caps w:val="0"/>
                <w:sz w:val="18"/>
                <w:szCs w:val="22"/>
              </w:rPr>
              <w:t xml:space="preserve">(a) </w:t>
            </w:r>
            <w:proofErr w:type="spellStart"/>
            <w:r w:rsidRPr="00BA4281">
              <w:rPr>
                <w:rFonts w:ascii="Calibri" w:hAnsi="Calibri"/>
                <w:caps w:val="0"/>
                <w:sz w:val="18"/>
                <w:szCs w:val="22"/>
              </w:rPr>
              <w:t>Tg_min</w:t>
            </w:r>
            <w:proofErr w:type="spellEnd"/>
            <w:r w:rsidRPr="00BA4281">
              <w:rPr>
                <w:rFonts w:ascii="Calibri" w:hAnsi="Calibri"/>
                <w:caps w:val="0"/>
                <w:sz w:val="18"/>
                <w:szCs w:val="22"/>
              </w:rPr>
              <w:t xml:space="preserve"> (limited by Parent Node’s RX-TX switching time)</w:t>
            </w:r>
          </w:p>
        </w:tc>
      </w:tr>
      <w:tr w:rsidR="00BA4281" w:rsidRPr="00BA4281" w:rsidTr="00BA4281">
        <w:trPr>
          <w:jc w:val="center"/>
        </w:trPr>
        <w:tc>
          <w:tcPr>
            <w:tcW w:w="3606"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FDD FR1 (</w:t>
            </w:r>
            <w:proofErr w:type="spellStart"/>
            <w:r w:rsidRPr="00BA4281">
              <w:rPr>
                <w:rFonts w:ascii="Calibri" w:hAnsi="Calibri"/>
                <w:sz w:val="18"/>
                <w:szCs w:val="22"/>
              </w:rPr>
              <w:t>N_TA_offset</w:t>
            </w:r>
            <w:proofErr w:type="spellEnd"/>
            <w:r w:rsidRPr="00BA4281">
              <w:rPr>
                <w:rFonts w:ascii="Calibri" w:hAnsi="Calibri"/>
                <w:sz w:val="18"/>
                <w:szCs w:val="22"/>
              </w:rPr>
              <w:t xml:space="preserve"> = 0)</w:t>
            </w:r>
          </w:p>
        </w:tc>
        <w:tc>
          <w:tcPr>
            <w:tcW w:w="3260"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N/A for FDD</w:t>
            </w:r>
          </w:p>
        </w:tc>
      </w:tr>
      <w:tr w:rsidR="00BA4281" w:rsidRPr="00BA4281" w:rsidTr="00BA4281">
        <w:trPr>
          <w:jc w:val="center"/>
        </w:trPr>
        <w:tc>
          <w:tcPr>
            <w:tcW w:w="3606"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FDD/TDD FR1 (</w:t>
            </w:r>
            <w:proofErr w:type="spellStart"/>
            <w:r w:rsidRPr="00BA4281">
              <w:rPr>
                <w:rFonts w:ascii="Calibri" w:hAnsi="Calibri"/>
                <w:sz w:val="18"/>
                <w:szCs w:val="22"/>
              </w:rPr>
              <w:t>N_TA_offset</w:t>
            </w:r>
            <w:proofErr w:type="spellEnd"/>
            <w:r w:rsidRPr="00BA4281">
              <w:rPr>
                <w:rFonts w:ascii="Calibri" w:hAnsi="Calibri"/>
                <w:sz w:val="18"/>
                <w:szCs w:val="22"/>
              </w:rPr>
              <w:t xml:space="preserve"> = 13us)</w:t>
            </w:r>
          </w:p>
        </w:tc>
        <w:tc>
          <w:tcPr>
            <w:tcW w:w="3260"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10us for TDD</w:t>
            </w:r>
            <w:r w:rsidRPr="00BA4281">
              <w:rPr>
                <w:rFonts w:ascii="Calibri" w:hAnsi="Calibri"/>
                <w:sz w:val="18"/>
                <w:szCs w:val="22"/>
              </w:rPr>
              <w:br/>
              <w:t>N/A for FDD</w:t>
            </w:r>
          </w:p>
        </w:tc>
      </w:tr>
      <w:tr w:rsidR="00BA4281" w:rsidRPr="00BA4281" w:rsidTr="00BA4281">
        <w:trPr>
          <w:jc w:val="center"/>
        </w:trPr>
        <w:tc>
          <w:tcPr>
            <w:tcW w:w="3606"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TDD FR1 (</w:t>
            </w:r>
            <w:proofErr w:type="spellStart"/>
            <w:r w:rsidRPr="00BA4281">
              <w:rPr>
                <w:rFonts w:ascii="Calibri" w:hAnsi="Calibri"/>
                <w:sz w:val="18"/>
                <w:szCs w:val="22"/>
              </w:rPr>
              <w:t>N_TA_offset</w:t>
            </w:r>
            <w:proofErr w:type="spellEnd"/>
            <w:r w:rsidRPr="00BA4281">
              <w:rPr>
                <w:rFonts w:ascii="Calibri" w:hAnsi="Calibri"/>
                <w:sz w:val="18"/>
                <w:szCs w:val="22"/>
              </w:rPr>
              <w:t xml:space="preserve"> = 20us)</w:t>
            </w:r>
          </w:p>
        </w:tc>
        <w:tc>
          <w:tcPr>
            <w:tcW w:w="3260"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10us</w:t>
            </w:r>
          </w:p>
        </w:tc>
      </w:tr>
      <w:tr w:rsidR="00BA4281" w:rsidRPr="00BA4281" w:rsidTr="00BA4281">
        <w:trPr>
          <w:jc w:val="center"/>
        </w:trPr>
        <w:tc>
          <w:tcPr>
            <w:tcW w:w="3606"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FR2 (</w:t>
            </w:r>
            <w:proofErr w:type="spellStart"/>
            <w:r w:rsidRPr="00BA4281">
              <w:rPr>
                <w:rFonts w:ascii="Calibri" w:hAnsi="Calibri"/>
                <w:sz w:val="18"/>
                <w:szCs w:val="22"/>
              </w:rPr>
              <w:t>N_TA_offset</w:t>
            </w:r>
            <w:proofErr w:type="spellEnd"/>
            <w:r w:rsidRPr="00BA4281">
              <w:rPr>
                <w:rFonts w:ascii="Calibri" w:hAnsi="Calibri"/>
                <w:sz w:val="18"/>
                <w:szCs w:val="22"/>
              </w:rPr>
              <w:t xml:space="preserve"> = 7us)</w:t>
            </w:r>
          </w:p>
        </w:tc>
        <w:tc>
          <w:tcPr>
            <w:tcW w:w="3260" w:type="dxa"/>
            <w:hideMark/>
          </w:tcPr>
          <w:p w:rsidR="00BA4281" w:rsidRPr="00BA4281" w:rsidRDefault="00BA4281" w:rsidP="004F524D">
            <w:pPr>
              <w:spacing w:after="0"/>
              <w:ind w:right="150"/>
              <w:rPr>
                <w:rFonts w:ascii="Calibri" w:eastAsiaTheme="minorEastAsia" w:hAnsi="Calibri"/>
                <w:sz w:val="18"/>
                <w:szCs w:val="22"/>
              </w:rPr>
            </w:pPr>
            <w:r w:rsidRPr="00BA4281">
              <w:rPr>
                <w:rFonts w:ascii="Calibri" w:hAnsi="Calibri"/>
                <w:sz w:val="18"/>
                <w:szCs w:val="22"/>
              </w:rPr>
              <w:t>3us</w:t>
            </w:r>
          </w:p>
        </w:tc>
      </w:tr>
    </w:tbl>
    <w:p w:rsidR="00BA4281" w:rsidRPr="00D065E3" w:rsidRDefault="00BA4281" w:rsidP="00BA428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w:t>
      </w:r>
    </w:p>
    <w:p w:rsidR="00BA4281" w:rsidRDefault="00BA4281" w:rsidP="00BA428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On the other hand, another limitation for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is due to TA adjustment step size, TA adjustment accuracy and IAB cell phase synchronization accuracy. Specifically,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should satisfy:</w:t>
      </w:r>
    </w:p>
    <w:p w:rsidR="00BA4281" w:rsidRPr="006C6EE6" w:rsidRDefault="00BA4281" w:rsidP="00BA4281">
      <w:pPr>
        <w:pStyle w:val="ListParagraph"/>
        <w:numPr>
          <w:ilvl w:val="0"/>
          <w:numId w:val="22"/>
        </w:numPr>
        <w:spacing w:afterLines="50" w:after="120"/>
        <w:ind w:firstLineChars="0"/>
        <w:rPr>
          <w:rFonts w:cs="Arial"/>
          <w:sz w:val="20"/>
        </w:rPr>
      </w:pPr>
      <w:proofErr w:type="spellStart"/>
      <w:r>
        <w:rPr>
          <w:rFonts w:cs="Arial" w:hint="eastAsia"/>
          <w:sz w:val="20"/>
        </w:rPr>
        <w:t>Tg</w:t>
      </w:r>
      <w:proofErr w:type="spellEnd"/>
      <w:r>
        <w:rPr>
          <w:rFonts w:cs="Arial" w:hint="eastAsia"/>
          <w:sz w:val="20"/>
        </w:rPr>
        <w:t xml:space="preserve"> </w:t>
      </w:r>
      <w:r w:rsidRPr="006C6EE6">
        <w:rPr>
          <w:rFonts w:cs="Arial"/>
          <w:sz w:val="20"/>
        </w:rPr>
        <w:t>≤</w:t>
      </w:r>
      <w:r w:rsidRPr="006C6EE6">
        <w:rPr>
          <w:rFonts w:cs="Arial" w:hint="eastAsia"/>
          <w:sz w:val="20"/>
        </w:rPr>
        <w:t xml:space="preserve"> </w:t>
      </w:r>
      <w:proofErr w:type="spellStart"/>
      <w:r w:rsidRPr="006C6EE6">
        <w:rPr>
          <w:rFonts w:cs="Arial"/>
          <w:sz w:val="20"/>
        </w:rPr>
        <w:t>TA_offset</w:t>
      </w:r>
      <w:proofErr w:type="spellEnd"/>
      <w:r w:rsidRPr="006C6EE6">
        <w:rPr>
          <w:rFonts w:cs="Arial"/>
          <w:sz w:val="20"/>
        </w:rPr>
        <w:t xml:space="preserve"> + IAB cell phase sync accuracy + (TA step size)/2 + Timing Advance adjustment accuracy</w:t>
      </w:r>
    </w:p>
    <w:p w:rsidR="00BA4281" w:rsidRPr="006C6EE6" w:rsidRDefault="00BA4281" w:rsidP="00BA4281">
      <w:pPr>
        <w:pStyle w:val="ListParagraph"/>
        <w:numPr>
          <w:ilvl w:val="0"/>
          <w:numId w:val="22"/>
        </w:numPr>
        <w:spacing w:afterLines="50" w:after="120"/>
        <w:ind w:firstLineChars="0"/>
        <w:rPr>
          <w:rFonts w:cs="Arial"/>
          <w:sz w:val="20"/>
        </w:rPr>
      </w:pPr>
      <w:proofErr w:type="spellStart"/>
      <w:r>
        <w:rPr>
          <w:rFonts w:cs="Arial" w:hint="eastAsia"/>
          <w:sz w:val="20"/>
        </w:rPr>
        <w:lastRenderedPageBreak/>
        <w:t>Tg</w:t>
      </w:r>
      <w:proofErr w:type="spellEnd"/>
      <w:r>
        <w:rPr>
          <w:rFonts w:cs="Arial" w:hint="eastAsia"/>
          <w:sz w:val="20"/>
        </w:rPr>
        <w:t xml:space="preserve"> </w:t>
      </w:r>
      <w:r w:rsidRPr="006C6EE6">
        <w:rPr>
          <w:rFonts w:cs="Arial"/>
          <w:sz w:val="20"/>
        </w:rPr>
        <w:t>≥</w:t>
      </w:r>
      <w:r w:rsidRPr="006C6EE6">
        <w:rPr>
          <w:rFonts w:cs="Arial" w:hint="eastAsia"/>
          <w:sz w:val="20"/>
        </w:rPr>
        <w:t xml:space="preserve"> </w:t>
      </w:r>
      <w:proofErr w:type="spellStart"/>
      <w:r w:rsidRPr="006C6EE6">
        <w:rPr>
          <w:rFonts w:cs="Arial"/>
          <w:sz w:val="20"/>
        </w:rPr>
        <w:t>TA_offset</w:t>
      </w:r>
      <w:proofErr w:type="spellEnd"/>
      <w:r w:rsidRPr="006C6EE6">
        <w:rPr>
          <w:rFonts w:cs="Arial"/>
          <w:sz w:val="20"/>
        </w:rPr>
        <w:t xml:space="preserve"> - IAB cell phase sync accuracy - (TA step size)/2 - Timing Advance adjustment accuracy</w:t>
      </w:r>
      <w:r w:rsidRPr="006C6EE6">
        <w:rPr>
          <w:rFonts w:cs="Arial" w:hint="eastAsia"/>
          <w:sz w:val="20"/>
        </w:rPr>
        <w:t xml:space="preserve"> </w:t>
      </w:r>
    </w:p>
    <w:p w:rsidR="00BA4281" w:rsidRDefault="00BA4281" w:rsidP="00BA428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Hence, considering the three factors mentioned above, </w:t>
      </w:r>
      <w:proofErr w:type="spellStart"/>
      <w:proofErr w:type="gramStart"/>
      <w:r>
        <w:rPr>
          <w:rFonts w:ascii="Calibri" w:eastAsia="宋体" w:hAnsi="Calibri" w:cs="Arial" w:hint="eastAsia"/>
          <w:lang w:val="en-US" w:eastAsia="zh-CN"/>
        </w:rPr>
        <w:t>Tg</w:t>
      </w:r>
      <w:r>
        <w:rPr>
          <w:rFonts w:ascii="Calibri" w:eastAsia="宋体" w:hAnsi="Calibri" w:cs="Arial"/>
          <w:lang w:val="en-US" w:eastAsia="zh-CN"/>
        </w:rPr>
        <w:t>’</w:t>
      </w:r>
      <w:r>
        <w:rPr>
          <w:rFonts w:ascii="Calibri" w:eastAsia="宋体" w:hAnsi="Calibri" w:cs="Arial" w:hint="eastAsia"/>
          <w:lang w:val="en-US" w:eastAsia="zh-CN"/>
        </w:rPr>
        <w:t>s</w:t>
      </w:r>
      <w:proofErr w:type="spellEnd"/>
      <w:proofErr w:type="gramEnd"/>
      <w:r>
        <w:rPr>
          <w:rFonts w:ascii="Calibri" w:eastAsia="宋体" w:hAnsi="Calibri" w:cs="Arial" w:hint="eastAsia"/>
          <w:lang w:val="en-US" w:eastAsia="zh-CN"/>
        </w:rPr>
        <w:t xml:space="preserve"> range could be derived as below: </w:t>
      </w:r>
    </w:p>
    <w:p w:rsidR="00BA4281" w:rsidRDefault="00BA4281" w:rsidP="00BA4281">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Table-2: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value range due to TA adjustment step size, TA adjustment accuracy and </w:t>
      </w:r>
      <w:r>
        <w:rPr>
          <w:rFonts w:ascii="Calibri" w:eastAsia="宋体" w:hAnsi="Calibri" w:cs="Arial"/>
          <w:lang w:val="en-US" w:eastAsia="zh-CN"/>
        </w:rPr>
        <w:br/>
      </w:r>
      <w:r>
        <w:rPr>
          <w:rFonts w:ascii="Calibri" w:eastAsia="宋体" w:hAnsi="Calibri" w:cs="Arial" w:hint="eastAsia"/>
          <w:lang w:val="en-US" w:eastAsia="zh-CN"/>
        </w:rPr>
        <w:t>IAB cell phase synchronization accuracy</w:t>
      </w:r>
    </w:p>
    <w:tbl>
      <w:tblPr>
        <w:tblStyle w:val="TableElegant"/>
        <w:tblW w:w="10553" w:type="dxa"/>
        <w:tblLook w:val="04A0" w:firstRow="1" w:lastRow="0" w:firstColumn="1" w:lastColumn="0" w:noHBand="0" w:noVBand="1"/>
      </w:tblPr>
      <w:tblGrid>
        <w:gridCol w:w="2497"/>
        <w:gridCol w:w="1190"/>
        <w:gridCol w:w="1075"/>
        <w:gridCol w:w="2142"/>
        <w:gridCol w:w="3649"/>
      </w:tblGrid>
      <w:tr w:rsidR="00BA4281" w:rsidRPr="00BA4281" w:rsidTr="00BA4281">
        <w:trPr>
          <w:cnfStyle w:val="100000000000" w:firstRow="1" w:lastRow="0" w:firstColumn="0" w:lastColumn="0" w:oddVBand="0" w:evenVBand="0" w:oddHBand="0" w:evenHBand="0" w:firstRowFirstColumn="0" w:firstRowLastColumn="0" w:lastRowFirstColumn="0" w:lastRowLastColumn="0"/>
        </w:trPr>
        <w:tc>
          <w:tcPr>
            <w:tcW w:w="2497" w:type="dxa"/>
          </w:tcPr>
          <w:p w:rsidR="00BA4281" w:rsidRPr="00BA4281" w:rsidRDefault="00BA4281" w:rsidP="004F524D">
            <w:pPr>
              <w:spacing w:after="0"/>
              <w:ind w:right="150"/>
              <w:rPr>
                <w:rFonts w:ascii="Calibri" w:eastAsiaTheme="minorEastAsia" w:hAnsi="Calibri"/>
                <w:caps w:val="0"/>
                <w:sz w:val="16"/>
                <w:szCs w:val="18"/>
              </w:rPr>
            </w:pPr>
          </w:p>
        </w:tc>
        <w:tc>
          <w:tcPr>
            <w:tcW w:w="1190" w:type="dxa"/>
            <w:hideMark/>
          </w:tcPr>
          <w:p w:rsidR="00BA4281" w:rsidRPr="00BA4281" w:rsidRDefault="00BA4281" w:rsidP="004F524D">
            <w:pPr>
              <w:spacing w:after="0"/>
              <w:ind w:right="150"/>
              <w:rPr>
                <w:rFonts w:ascii="Calibri" w:eastAsiaTheme="minorEastAsia" w:hAnsi="Calibri"/>
                <w:caps w:val="0"/>
                <w:sz w:val="16"/>
                <w:szCs w:val="18"/>
              </w:rPr>
            </w:pPr>
            <w:r w:rsidRPr="00BA4281">
              <w:rPr>
                <w:rFonts w:ascii="Calibri" w:hAnsi="Calibri"/>
                <w:caps w:val="0"/>
                <w:sz w:val="16"/>
                <w:szCs w:val="18"/>
              </w:rPr>
              <w:t>(b) IAB cell phase sync accuracy</w:t>
            </w:r>
          </w:p>
        </w:tc>
        <w:tc>
          <w:tcPr>
            <w:tcW w:w="1075" w:type="dxa"/>
            <w:hideMark/>
          </w:tcPr>
          <w:p w:rsidR="00BA4281" w:rsidRPr="00BA4281" w:rsidRDefault="00BA4281" w:rsidP="004F524D">
            <w:pPr>
              <w:spacing w:after="0"/>
              <w:ind w:right="150"/>
              <w:rPr>
                <w:rFonts w:ascii="Calibri" w:eastAsiaTheme="minorEastAsia" w:hAnsi="Calibri"/>
                <w:caps w:val="0"/>
                <w:sz w:val="16"/>
                <w:szCs w:val="18"/>
              </w:rPr>
            </w:pPr>
            <w:r w:rsidRPr="00BA4281">
              <w:rPr>
                <w:rFonts w:ascii="Calibri" w:hAnsi="Calibri"/>
                <w:caps w:val="0"/>
                <w:sz w:val="16"/>
                <w:szCs w:val="18"/>
              </w:rPr>
              <w:t>(c) TA step size</w:t>
            </w:r>
          </w:p>
        </w:tc>
        <w:tc>
          <w:tcPr>
            <w:tcW w:w="2142" w:type="dxa"/>
            <w:hideMark/>
          </w:tcPr>
          <w:p w:rsidR="00BA4281" w:rsidRPr="00BA4281" w:rsidRDefault="00BA4281" w:rsidP="004F524D">
            <w:pPr>
              <w:spacing w:after="0"/>
              <w:ind w:right="150"/>
              <w:rPr>
                <w:rFonts w:ascii="Calibri" w:eastAsiaTheme="minorEastAsia" w:hAnsi="Calibri"/>
                <w:caps w:val="0"/>
                <w:sz w:val="16"/>
                <w:szCs w:val="18"/>
              </w:rPr>
            </w:pPr>
            <w:r w:rsidRPr="00BA4281">
              <w:rPr>
                <w:rFonts w:ascii="Calibri" w:hAnsi="Calibri"/>
                <w:caps w:val="0"/>
                <w:sz w:val="16"/>
                <w:szCs w:val="18"/>
              </w:rPr>
              <w:t>(d) Timing Advance adjustment accuracy</w:t>
            </w:r>
          </w:p>
        </w:tc>
        <w:tc>
          <w:tcPr>
            <w:tcW w:w="3649" w:type="dxa"/>
            <w:hideMark/>
          </w:tcPr>
          <w:p w:rsidR="00BA4281" w:rsidRPr="00BA4281" w:rsidRDefault="00BA4281" w:rsidP="004F524D">
            <w:pPr>
              <w:spacing w:after="0"/>
              <w:ind w:right="150"/>
              <w:rPr>
                <w:rFonts w:ascii="Calibri" w:eastAsiaTheme="minorEastAsia" w:hAnsi="Calibri"/>
                <w:caps w:val="0"/>
                <w:sz w:val="16"/>
                <w:szCs w:val="18"/>
              </w:rPr>
            </w:pPr>
            <w:proofErr w:type="spellStart"/>
            <w:r w:rsidRPr="00BA4281">
              <w:rPr>
                <w:rFonts w:ascii="Calibri" w:hAnsi="Calibri"/>
                <w:caps w:val="0"/>
                <w:sz w:val="16"/>
                <w:szCs w:val="18"/>
              </w:rPr>
              <w:t>Tg</w:t>
            </w:r>
            <w:proofErr w:type="spellEnd"/>
            <w:r w:rsidRPr="00BA4281">
              <w:rPr>
                <w:rFonts w:ascii="Calibri" w:hAnsi="Calibri"/>
                <w:caps w:val="0"/>
                <w:sz w:val="16"/>
                <w:szCs w:val="18"/>
              </w:rPr>
              <w:t xml:space="preserve"> range due to (b)(c)(d)</w:t>
            </w:r>
          </w:p>
        </w:tc>
      </w:tr>
      <w:tr w:rsidR="00BA4281" w:rsidRPr="00BA4281" w:rsidTr="00BA4281">
        <w:tc>
          <w:tcPr>
            <w:tcW w:w="2497"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 xml:space="preserve">FDD FR1 </w:t>
            </w:r>
            <w:r w:rsidRPr="00BA4281">
              <w:rPr>
                <w:rFonts w:ascii="Calibri" w:eastAsiaTheme="minorEastAsia" w:hAnsi="Calibri" w:hint="eastAsia"/>
                <w:sz w:val="16"/>
                <w:szCs w:val="18"/>
                <w:lang w:eastAsia="zh-CN"/>
              </w:rPr>
              <w:br/>
            </w:r>
            <w:r w:rsidRPr="00BA4281">
              <w:rPr>
                <w:rFonts w:ascii="Calibri" w:hAnsi="Calibri"/>
                <w:sz w:val="16"/>
                <w:szCs w:val="18"/>
              </w:rPr>
              <w:t>(</w:t>
            </w:r>
            <w:proofErr w:type="spellStart"/>
            <w:r w:rsidRPr="00BA4281">
              <w:rPr>
                <w:rFonts w:ascii="Calibri" w:hAnsi="Calibri"/>
                <w:sz w:val="16"/>
                <w:szCs w:val="18"/>
              </w:rPr>
              <w:t>N_TA_offset</w:t>
            </w:r>
            <w:proofErr w:type="spellEnd"/>
            <w:r w:rsidRPr="00BA4281">
              <w:rPr>
                <w:rFonts w:ascii="Calibri" w:hAnsi="Calibri"/>
                <w:sz w:val="16"/>
                <w:szCs w:val="18"/>
              </w:rPr>
              <w:t xml:space="preserve"> = 0)</w:t>
            </w:r>
          </w:p>
        </w:tc>
        <w:tc>
          <w:tcPr>
            <w:tcW w:w="1190"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3us</w:t>
            </w:r>
          </w:p>
        </w:tc>
        <w:tc>
          <w:tcPr>
            <w:tcW w:w="1075"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16*64*</w:t>
            </w:r>
            <w:proofErr w:type="spellStart"/>
            <w:r w:rsidRPr="00BA4281">
              <w:rPr>
                <w:rFonts w:ascii="Calibri" w:hAnsi="Calibri"/>
                <w:sz w:val="16"/>
                <w:szCs w:val="18"/>
              </w:rPr>
              <w:t>Tc</w:t>
            </w:r>
            <w:proofErr w:type="spellEnd"/>
          </w:p>
        </w:tc>
        <w:tc>
          <w:tcPr>
            <w:tcW w:w="2142"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256Tc (for 15kHz SCS)</w:t>
            </w:r>
          </w:p>
        </w:tc>
        <w:tc>
          <w:tcPr>
            <w:tcW w:w="3649"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[-3us-512Tc-256Tc, +3us+512Tc+256Tc]</w:t>
            </w:r>
            <w:r w:rsidRPr="00BA4281">
              <w:rPr>
                <w:rFonts w:ascii="Calibri" w:eastAsiaTheme="minorEastAsia" w:hAnsi="Calibri" w:hint="eastAsia"/>
                <w:sz w:val="16"/>
                <w:szCs w:val="18"/>
                <w:lang w:eastAsia="zh-CN"/>
              </w:rPr>
              <w:br/>
            </w:r>
            <w:r w:rsidRPr="00BA4281">
              <w:rPr>
                <w:rFonts w:ascii="Calibri" w:hAnsi="Calibri"/>
                <w:sz w:val="16"/>
                <w:szCs w:val="18"/>
              </w:rPr>
              <w:t>= [-3.39us, 3.39us]</w:t>
            </w:r>
          </w:p>
        </w:tc>
      </w:tr>
      <w:tr w:rsidR="00BA4281" w:rsidRPr="00BA4281" w:rsidTr="00BA4281">
        <w:tc>
          <w:tcPr>
            <w:tcW w:w="2497"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 xml:space="preserve">FDD/TDD FR1 </w:t>
            </w:r>
            <w:r w:rsidRPr="00BA4281">
              <w:rPr>
                <w:rFonts w:ascii="Calibri" w:eastAsiaTheme="minorEastAsia" w:hAnsi="Calibri" w:hint="eastAsia"/>
                <w:sz w:val="16"/>
                <w:szCs w:val="18"/>
                <w:lang w:eastAsia="zh-CN"/>
              </w:rPr>
              <w:br/>
            </w:r>
            <w:r w:rsidRPr="00BA4281">
              <w:rPr>
                <w:rFonts w:ascii="Calibri" w:hAnsi="Calibri"/>
                <w:sz w:val="16"/>
                <w:szCs w:val="18"/>
              </w:rPr>
              <w:t>(</w:t>
            </w:r>
            <w:proofErr w:type="spellStart"/>
            <w:r w:rsidRPr="00BA4281">
              <w:rPr>
                <w:rFonts w:ascii="Calibri" w:hAnsi="Calibri"/>
                <w:sz w:val="16"/>
                <w:szCs w:val="18"/>
              </w:rPr>
              <w:t>N_TA_offset</w:t>
            </w:r>
            <w:proofErr w:type="spellEnd"/>
            <w:r w:rsidRPr="00BA4281">
              <w:rPr>
                <w:rFonts w:ascii="Calibri" w:hAnsi="Calibri"/>
                <w:sz w:val="16"/>
                <w:szCs w:val="18"/>
              </w:rPr>
              <w:t xml:space="preserve"> = 13us)</w:t>
            </w:r>
          </w:p>
        </w:tc>
        <w:tc>
          <w:tcPr>
            <w:tcW w:w="1190"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3us</w:t>
            </w:r>
          </w:p>
        </w:tc>
        <w:tc>
          <w:tcPr>
            <w:tcW w:w="1075"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16*64*</w:t>
            </w:r>
            <w:proofErr w:type="spellStart"/>
            <w:r w:rsidRPr="00BA4281">
              <w:rPr>
                <w:rFonts w:ascii="Calibri" w:hAnsi="Calibri"/>
                <w:sz w:val="16"/>
                <w:szCs w:val="18"/>
              </w:rPr>
              <w:t>Tc</w:t>
            </w:r>
            <w:proofErr w:type="spellEnd"/>
          </w:p>
        </w:tc>
        <w:tc>
          <w:tcPr>
            <w:tcW w:w="2142"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256Tc (for 15kHz SCS)</w:t>
            </w:r>
          </w:p>
        </w:tc>
        <w:tc>
          <w:tcPr>
            <w:tcW w:w="3649"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 xml:space="preserve">[13us-3us-512Tc-256Tc, 13us+3us+512Tc+256Tc] </w:t>
            </w:r>
            <w:r w:rsidRPr="00BA4281">
              <w:rPr>
                <w:rFonts w:ascii="Calibri" w:eastAsiaTheme="minorEastAsia" w:hAnsi="Calibri" w:hint="eastAsia"/>
                <w:sz w:val="16"/>
                <w:szCs w:val="18"/>
                <w:lang w:eastAsia="zh-CN"/>
              </w:rPr>
              <w:t xml:space="preserve">= </w:t>
            </w:r>
            <w:r w:rsidRPr="00BA4281">
              <w:rPr>
                <w:rFonts w:ascii="Calibri" w:hAnsi="Calibri"/>
                <w:sz w:val="16"/>
                <w:szCs w:val="18"/>
              </w:rPr>
              <w:t>[9.61us, 16.39us]</w:t>
            </w:r>
          </w:p>
        </w:tc>
      </w:tr>
      <w:tr w:rsidR="00BA4281" w:rsidRPr="00BA4281" w:rsidTr="00BA4281">
        <w:tc>
          <w:tcPr>
            <w:tcW w:w="2497"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 xml:space="preserve">TDD FR1 </w:t>
            </w:r>
            <w:r w:rsidRPr="00BA4281">
              <w:rPr>
                <w:rFonts w:ascii="Calibri" w:eastAsiaTheme="minorEastAsia" w:hAnsi="Calibri" w:hint="eastAsia"/>
                <w:sz w:val="16"/>
                <w:szCs w:val="18"/>
                <w:lang w:eastAsia="zh-CN"/>
              </w:rPr>
              <w:br/>
            </w:r>
            <w:r w:rsidRPr="00BA4281">
              <w:rPr>
                <w:rFonts w:ascii="Calibri" w:hAnsi="Calibri"/>
                <w:sz w:val="16"/>
                <w:szCs w:val="18"/>
              </w:rPr>
              <w:t>(</w:t>
            </w:r>
            <w:proofErr w:type="spellStart"/>
            <w:r w:rsidRPr="00BA4281">
              <w:rPr>
                <w:rFonts w:ascii="Calibri" w:hAnsi="Calibri"/>
                <w:sz w:val="16"/>
                <w:szCs w:val="18"/>
              </w:rPr>
              <w:t>N_TA_offset</w:t>
            </w:r>
            <w:proofErr w:type="spellEnd"/>
            <w:r w:rsidRPr="00BA4281">
              <w:rPr>
                <w:rFonts w:ascii="Calibri" w:hAnsi="Calibri"/>
                <w:sz w:val="16"/>
                <w:szCs w:val="18"/>
              </w:rPr>
              <w:t xml:space="preserve"> = 20us)</w:t>
            </w:r>
          </w:p>
        </w:tc>
        <w:tc>
          <w:tcPr>
            <w:tcW w:w="1190"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3us</w:t>
            </w:r>
          </w:p>
        </w:tc>
        <w:tc>
          <w:tcPr>
            <w:tcW w:w="1075"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16*64*</w:t>
            </w:r>
            <w:proofErr w:type="spellStart"/>
            <w:r w:rsidRPr="00BA4281">
              <w:rPr>
                <w:rFonts w:ascii="Calibri" w:hAnsi="Calibri"/>
                <w:sz w:val="16"/>
                <w:szCs w:val="18"/>
              </w:rPr>
              <w:t>Tc</w:t>
            </w:r>
            <w:proofErr w:type="spellEnd"/>
          </w:p>
        </w:tc>
        <w:tc>
          <w:tcPr>
            <w:tcW w:w="2142"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256Tc (for 15kHz SCS)</w:t>
            </w:r>
          </w:p>
        </w:tc>
        <w:tc>
          <w:tcPr>
            <w:tcW w:w="3649"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[20us-3us-512Tc-256Tc, 20us+3us+512Tc+256Tc] =[16.61us, 23.39us]</w:t>
            </w:r>
          </w:p>
        </w:tc>
      </w:tr>
      <w:tr w:rsidR="00BA4281" w:rsidRPr="00BA4281" w:rsidTr="00BA4281">
        <w:tc>
          <w:tcPr>
            <w:tcW w:w="2497"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 xml:space="preserve">FR2 </w:t>
            </w:r>
            <w:r w:rsidRPr="00BA4281">
              <w:rPr>
                <w:rFonts w:ascii="Calibri" w:eastAsiaTheme="minorEastAsia" w:hAnsi="Calibri" w:hint="eastAsia"/>
                <w:sz w:val="16"/>
                <w:szCs w:val="18"/>
                <w:lang w:eastAsia="zh-CN"/>
              </w:rPr>
              <w:br/>
            </w:r>
            <w:r w:rsidRPr="00BA4281">
              <w:rPr>
                <w:rFonts w:ascii="Calibri" w:hAnsi="Calibri"/>
                <w:sz w:val="16"/>
                <w:szCs w:val="18"/>
              </w:rPr>
              <w:t>(</w:t>
            </w:r>
            <w:proofErr w:type="spellStart"/>
            <w:r w:rsidRPr="00BA4281">
              <w:rPr>
                <w:rFonts w:ascii="Calibri" w:hAnsi="Calibri"/>
                <w:sz w:val="16"/>
                <w:szCs w:val="18"/>
              </w:rPr>
              <w:t>N_TA_offset</w:t>
            </w:r>
            <w:proofErr w:type="spellEnd"/>
            <w:r w:rsidRPr="00BA4281">
              <w:rPr>
                <w:rFonts w:ascii="Calibri" w:hAnsi="Calibri"/>
                <w:sz w:val="16"/>
                <w:szCs w:val="18"/>
              </w:rPr>
              <w:t xml:space="preserve"> = 7us)</w:t>
            </w:r>
          </w:p>
        </w:tc>
        <w:tc>
          <w:tcPr>
            <w:tcW w:w="1190"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3us</w:t>
            </w:r>
          </w:p>
        </w:tc>
        <w:tc>
          <w:tcPr>
            <w:tcW w:w="1075"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4*64*</w:t>
            </w:r>
            <w:proofErr w:type="spellStart"/>
            <w:r w:rsidRPr="00BA4281">
              <w:rPr>
                <w:rFonts w:ascii="Calibri" w:hAnsi="Calibri"/>
                <w:sz w:val="16"/>
                <w:szCs w:val="18"/>
              </w:rPr>
              <w:t>Tc</w:t>
            </w:r>
            <w:proofErr w:type="spellEnd"/>
          </w:p>
        </w:tc>
        <w:tc>
          <w:tcPr>
            <w:tcW w:w="2142"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128Tc (for 60kHz SCS)</w:t>
            </w:r>
          </w:p>
        </w:tc>
        <w:tc>
          <w:tcPr>
            <w:tcW w:w="3649" w:type="dxa"/>
            <w:hideMark/>
          </w:tcPr>
          <w:p w:rsidR="00BA4281" w:rsidRPr="00BA4281" w:rsidRDefault="00BA4281" w:rsidP="004F524D">
            <w:pPr>
              <w:spacing w:after="0"/>
              <w:ind w:right="150"/>
              <w:rPr>
                <w:rFonts w:ascii="Calibri" w:eastAsiaTheme="minorEastAsia" w:hAnsi="Calibri"/>
                <w:sz w:val="16"/>
                <w:szCs w:val="18"/>
              </w:rPr>
            </w:pPr>
            <w:r w:rsidRPr="00BA4281">
              <w:rPr>
                <w:rFonts w:ascii="Calibri" w:hAnsi="Calibri"/>
                <w:sz w:val="16"/>
                <w:szCs w:val="18"/>
              </w:rPr>
              <w:t>[7us-3us-128Tc-128Tc, 7us+3us+128Tc+128Tc]</w:t>
            </w:r>
            <w:r w:rsidRPr="00BA4281">
              <w:rPr>
                <w:rFonts w:ascii="Calibri" w:eastAsiaTheme="minorEastAsia" w:hAnsi="Calibri" w:hint="eastAsia"/>
                <w:sz w:val="16"/>
                <w:szCs w:val="18"/>
                <w:lang w:eastAsia="zh-CN"/>
              </w:rPr>
              <w:br/>
              <w:t>= [</w:t>
            </w:r>
            <w:r w:rsidRPr="00BA4281">
              <w:rPr>
                <w:rFonts w:ascii="Calibri" w:hAnsi="Calibri"/>
                <w:sz w:val="16"/>
                <w:szCs w:val="18"/>
              </w:rPr>
              <w:t>3.87us, 10.13us]</w:t>
            </w:r>
          </w:p>
        </w:tc>
      </w:tr>
    </w:tbl>
    <w:p w:rsidR="00BA4281" w:rsidRDefault="00BA4281" w:rsidP="00BA4281">
      <w:pPr>
        <w:spacing w:afterLines="50" w:after="120"/>
        <w:jc w:val="both"/>
        <w:rPr>
          <w:rFonts w:ascii="Calibri" w:eastAsia="宋体" w:hAnsi="Calibri" w:cs="Arial"/>
          <w:lang w:eastAsia="zh-CN"/>
        </w:rPr>
      </w:pPr>
    </w:p>
    <w:p w:rsidR="00BA4281" w:rsidRDefault="00BA4281" w:rsidP="00BA4281">
      <w:pPr>
        <w:spacing w:afterLines="50" w:after="120"/>
        <w:jc w:val="both"/>
        <w:rPr>
          <w:rFonts w:ascii="Calibri" w:eastAsia="宋体" w:hAnsi="Calibri" w:cs="Arial"/>
          <w:lang w:eastAsia="zh-CN"/>
        </w:rPr>
      </w:pPr>
      <w:r>
        <w:rPr>
          <w:rFonts w:ascii="Calibri" w:eastAsia="宋体" w:hAnsi="Calibri" w:cs="Arial" w:hint="eastAsia"/>
          <w:lang w:eastAsia="zh-CN"/>
        </w:rPr>
        <w:t xml:space="preserve">To combine all the factors which limit the range of </w:t>
      </w:r>
      <w:proofErr w:type="spellStart"/>
      <w:proofErr w:type="gramStart"/>
      <w:r>
        <w:rPr>
          <w:rFonts w:ascii="Calibri" w:eastAsia="宋体" w:hAnsi="Calibri" w:cs="Arial" w:hint="eastAsia"/>
          <w:lang w:eastAsia="zh-CN"/>
        </w:rPr>
        <w:t>Tg</w:t>
      </w:r>
      <w:proofErr w:type="spellEnd"/>
      <w:proofErr w:type="gramEnd"/>
      <w:r>
        <w:rPr>
          <w:rFonts w:ascii="Calibri" w:eastAsia="宋体" w:hAnsi="Calibri" w:cs="Arial" w:hint="eastAsia"/>
          <w:lang w:eastAsia="zh-CN"/>
        </w:rPr>
        <w:t xml:space="preserve">, the </w:t>
      </w:r>
      <w:proofErr w:type="spellStart"/>
      <w:r>
        <w:rPr>
          <w:rFonts w:ascii="Calibri" w:eastAsia="宋体" w:hAnsi="Calibri" w:cs="Arial" w:hint="eastAsia"/>
          <w:lang w:eastAsia="zh-CN"/>
        </w:rPr>
        <w:t>Tg</w:t>
      </w:r>
      <w:proofErr w:type="spellEnd"/>
      <w:r>
        <w:rPr>
          <w:rFonts w:ascii="Calibri" w:eastAsia="宋体" w:hAnsi="Calibri" w:cs="Arial"/>
          <w:lang w:eastAsia="zh-CN"/>
        </w:rPr>
        <w:t xml:space="preserve"> and accordingly </w:t>
      </w:r>
      <w:proofErr w:type="spellStart"/>
      <w:r>
        <w:rPr>
          <w:rFonts w:ascii="Calibri" w:eastAsia="宋体" w:hAnsi="Calibri" w:cs="Arial"/>
          <w:lang w:eastAsia="zh-CN"/>
        </w:rPr>
        <w:t>T_delta’</w:t>
      </w:r>
      <w:r>
        <w:rPr>
          <w:rFonts w:ascii="Calibri" w:eastAsia="宋体" w:hAnsi="Calibri" w:cs="Arial" w:hint="eastAsia"/>
          <w:lang w:eastAsia="zh-CN"/>
        </w:rPr>
        <w:t>s</w:t>
      </w:r>
      <w:proofErr w:type="spellEnd"/>
      <w:r>
        <w:rPr>
          <w:rFonts w:ascii="Calibri" w:eastAsia="宋体" w:hAnsi="Calibri" w:cs="Arial" w:hint="eastAsia"/>
          <w:lang w:eastAsia="zh-CN"/>
        </w:rPr>
        <w:t xml:space="preserve"> ranges can be updated as below:</w:t>
      </w:r>
    </w:p>
    <w:p w:rsidR="001A412B" w:rsidRDefault="001A412B" w:rsidP="001A412B">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Table-3: </w:t>
      </w:r>
      <w:proofErr w:type="spellStart"/>
      <w:proofErr w:type="gramStart"/>
      <w:r>
        <w:rPr>
          <w:rFonts w:ascii="Calibri" w:eastAsia="宋体" w:hAnsi="Calibri" w:cs="Arial" w:hint="eastAsia"/>
          <w:lang w:val="en-US" w:eastAsia="zh-CN"/>
        </w:rPr>
        <w:t>Tg</w:t>
      </w:r>
      <w:proofErr w:type="spellEnd"/>
      <w:proofErr w:type="gramEnd"/>
      <w:r>
        <w:rPr>
          <w:rFonts w:ascii="Calibri" w:eastAsia="宋体" w:hAnsi="Calibri" w:cs="Arial" w:hint="eastAsia"/>
          <w:lang w:val="en-US" w:eastAsia="zh-CN"/>
        </w:rPr>
        <w:t xml:space="preserve"> value range (combined all factors)</w:t>
      </w:r>
    </w:p>
    <w:tbl>
      <w:tblPr>
        <w:tblStyle w:val="TableElegant"/>
        <w:tblW w:w="0" w:type="auto"/>
        <w:jc w:val="center"/>
        <w:tblLook w:val="04A0" w:firstRow="1" w:lastRow="0" w:firstColumn="1" w:lastColumn="0" w:noHBand="0" w:noVBand="1"/>
      </w:tblPr>
      <w:tblGrid>
        <w:gridCol w:w="1907"/>
        <w:gridCol w:w="4440"/>
      </w:tblGrid>
      <w:tr w:rsidR="00BA4281" w:rsidRPr="00BA4281" w:rsidTr="00BA4281">
        <w:trPr>
          <w:cnfStyle w:val="100000000000" w:firstRow="1" w:lastRow="0" w:firstColumn="0" w:lastColumn="0" w:oddVBand="0" w:evenVBand="0" w:oddHBand="0" w:evenHBand="0" w:firstRowFirstColumn="0" w:firstRowLastColumn="0" w:lastRowFirstColumn="0" w:lastRowLastColumn="0"/>
          <w:jc w:val="center"/>
        </w:trPr>
        <w:tc>
          <w:tcPr>
            <w:tcW w:w="0" w:type="auto"/>
          </w:tcPr>
          <w:p w:rsidR="00BA4281" w:rsidRPr="00BA4281" w:rsidRDefault="00BA4281" w:rsidP="004F524D">
            <w:pPr>
              <w:spacing w:after="0"/>
              <w:ind w:right="150"/>
              <w:rPr>
                <w:rFonts w:ascii="Calibri" w:eastAsiaTheme="minorEastAsia" w:hAnsi="Calibri"/>
                <w:caps w:val="0"/>
                <w:sz w:val="18"/>
                <w:szCs w:val="18"/>
              </w:rPr>
            </w:pPr>
          </w:p>
        </w:tc>
        <w:tc>
          <w:tcPr>
            <w:tcW w:w="4440" w:type="dxa"/>
            <w:hideMark/>
          </w:tcPr>
          <w:p w:rsidR="00BA4281" w:rsidRPr="00BA4281" w:rsidRDefault="00BA4281" w:rsidP="00BA4281">
            <w:pPr>
              <w:spacing w:after="0"/>
              <w:ind w:right="150"/>
              <w:rPr>
                <w:rFonts w:ascii="Calibri" w:eastAsiaTheme="minorEastAsia" w:hAnsi="Calibri"/>
                <w:caps w:val="0"/>
                <w:sz w:val="18"/>
                <w:szCs w:val="18"/>
              </w:rPr>
            </w:pPr>
            <w:r w:rsidRPr="00BA4281">
              <w:rPr>
                <w:rFonts w:ascii="Calibri" w:hAnsi="Calibri"/>
                <w:caps w:val="0"/>
                <w:sz w:val="18"/>
                <w:szCs w:val="18"/>
              </w:rPr>
              <w:t xml:space="preserve">Updated </w:t>
            </w:r>
            <w:proofErr w:type="spellStart"/>
            <w:r w:rsidRPr="00BA4281">
              <w:rPr>
                <w:rFonts w:ascii="Calibri" w:hAnsi="Calibri"/>
                <w:caps w:val="0"/>
                <w:sz w:val="18"/>
                <w:szCs w:val="18"/>
              </w:rPr>
              <w:t>Tg</w:t>
            </w:r>
            <w:proofErr w:type="spellEnd"/>
            <w:r w:rsidRPr="00BA4281">
              <w:rPr>
                <w:rFonts w:ascii="Calibri" w:hAnsi="Calibri"/>
                <w:caps w:val="0"/>
                <w:sz w:val="18"/>
                <w:szCs w:val="18"/>
              </w:rPr>
              <w:t xml:space="preserve"> range due to (a)(b)(c)(d), i.e., the </w:t>
            </w:r>
            <w:r>
              <w:rPr>
                <w:rFonts w:ascii="Calibri" w:eastAsiaTheme="minorEastAsia" w:hAnsi="Calibri" w:hint="eastAsia"/>
                <w:caps w:val="0"/>
                <w:sz w:val="18"/>
                <w:szCs w:val="18"/>
                <w:lang w:eastAsia="zh-CN"/>
              </w:rPr>
              <w:t>lower limit provided in Table-2</w:t>
            </w:r>
            <w:r w:rsidRPr="00BA4281">
              <w:rPr>
                <w:rFonts w:ascii="Calibri" w:hAnsi="Calibri"/>
                <w:caps w:val="0"/>
                <w:sz w:val="18"/>
                <w:szCs w:val="18"/>
              </w:rPr>
              <w:t xml:space="preserve">’s </w:t>
            </w:r>
            <w:r>
              <w:rPr>
                <w:rFonts w:ascii="Calibri" w:eastAsiaTheme="minorEastAsia" w:hAnsi="Calibri" w:hint="eastAsia"/>
                <w:caps w:val="0"/>
                <w:sz w:val="18"/>
                <w:szCs w:val="18"/>
                <w:lang w:eastAsia="zh-CN"/>
              </w:rPr>
              <w:t xml:space="preserve">range </w:t>
            </w:r>
            <w:r w:rsidRPr="00BA4281">
              <w:rPr>
                <w:rFonts w:ascii="Calibri" w:hAnsi="Calibri"/>
                <w:caps w:val="0"/>
                <w:sz w:val="18"/>
                <w:szCs w:val="18"/>
              </w:rPr>
              <w:t xml:space="preserve">should be larger than </w:t>
            </w:r>
            <w:proofErr w:type="spellStart"/>
            <w:r w:rsidRPr="00BA4281">
              <w:rPr>
                <w:rFonts w:ascii="Calibri" w:hAnsi="Calibri"/>
                <w:caps w:val="0"/>
                <w:sz w:val="18"/>
                <w:szCs w:val="18"/>
              </w:rPr>
              <w:t>Tg_min</w:t>
            </w:r>
            <w:proofErr w:type="spellEnd"/>
            <w:r w:rsidRPr="00BA4281">
              <w:rPr>
                <w:rFonts w:ascii="Calibri" w:hAnsi="Calibri"/>
                <w:caps w:val="0"/>
                <w:sz w:val="18"/>
                <w:szCs w:val="18"/>
              </w:rPr>
              <w:t xml:space="preserve"> in (a)</w:t>
            </w:r>
          </w:p>
        </w:tc>
      </w:tr>
      <w:tr w:rsidR="00BA4281" w:rsidRPr="00BA4281" w:rsidTr="00BA4281">
        <w:trPr>
          <w:jc w:val="center"/>
        </w:trPr>
        <w:tc>
          <w:tcPr>
            <w:tcW w:w="0" w:type="auto"/>
            <w:hideMark/>
          </w:tcPr>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 xml:space="preserve">FDD FR1 </w:t>
            </w:r>
            <w:r w:rsidRPr="00BA4281">
              <w:rPr>
                <w:rFonts w:ascii="Calibri" w:eastAsiaTheme="minorEastAsia" w:hAnsi="Calibri" w:hint="eastAsia"/>
                <w:sz w:val="18"/>
                <w:szCs w:val="18"/>
                <w:lang w:eastAsia="zh-CN"/>
              </w:rPr>
              <w:br/>
            </w:r>
            <w:r w:rsidRPr="00BA4281">
              <w:rPr>
                <w:rFonts w:ascii="Calibri" w:hAnsi="Calibri"/>
                <w:sz w:val="18"/>
                <w:szCs w:val="18"/>
              </w:rPr>
              <w:t>(</w:t>
            </w:r>
            <w:proofErr w:type="spellStart"/>
            <w:r w:rsidRPr="00BA4281">
              <w:rPr>
                <w:rFonts w:ascii="Calibri" w:hAnsi="Calibri"/>
                <w:sz w:val="18"/>
                <w:szCs w:val="18"/>
              </w:rPr>
              <w:t>N_TA_offset</w:t>
            </w:r>
            <w:proofErr w:type="spellEnd"/>
            <w:r w:rsidRPr="00BA4281">
              <w:rPr>
                <w:rFonts w:ascii="Calibri" w:hAnsi="Calibri"/>
                <w:sz w:val="18"/>
                <w:szCs w:val="18"/>
              </w:rPr>
              <w:t xml:space="preserve"> = 0)</w:t>
            </w:r>
          </w:p>
        </w:tc>
        <w:tc>
          <w:tcPr>
            <w:tcW w:w="4440" w:type="dxa"/>
            <w:hideMark/>
          </w:tcPr>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[-3.39us, 3.39us]</w:t>
            </w:r>
          </w:p>
        </w:tc>
      </w:tr>
      <w:tr w:rsidR="00BA4281" w:rsidRPr="00BA4281" w:rsidTr="00BA4281">
        <w:trPr>
          <w:jc w:val="center"/>
        </w:trPr>
        <w:tc>
          <w:tcPr>
            <w:tcW w:w="0" w:type="auto"/>
            <w:hideMark/>
          </w:tcPr>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FDD/TDD FR1</w:t>
            </w:r>
            <w:r w:rsidRPr="00BA4281">
              <w:rPr>
                <w:rFonts w:ascii="Calibri" w:eastAsiaTheme="minorEastAsia" w:hAnsi="Calibri" w:hint="eastAsia"/>
                <w:sz w:val="18"/>
                <w:szCs w:val="18"/>
                <w:lang w:eastAsia="zh-CN"/>
              </w:rPr>
              <w:br/>
            </w:r>
            <w:r w:rsidRPr="00BA4281">
              <w:rPr>
                <w:rFonts w:ascii="Calibri" w:hAnsi="Calibri"/>
                <w:sz w:val="18"/>
                <w:szCs w:val="18"/>
              </w:rPr>
              <w:t>(</w:t>
            </w:r>
            <w:proofErr w:type="spellStart"/>
            <w:r w:rsidRPr="00BA4281">
              <w:rPr>
                <w:rFonts w:ascii="Calibri" w:hAnsi="Calibri"/>
                <w:sz w:val="18"/>
                <w:szCs w:val="18"/>
              </w:rPr>
              <w:t>N_TA_offset</w:t>
            </w:r>
            <w:proofErr w:type="spellEnd"/>
            <w:r w:rsidRPr="00BA4281">
              <w:rPr>
                <w:rFonts w:ascii="Calibri" w:hAnsi="Calibri"/>
                <w:sz w:val="18"/>
                <w:szCs w:val="18"/>
              </w:rPr>
              <w:t xml:space="preserve"> = 13us)</w:t>
            </w:r>
          </w:p>
        </w:tc>
        <w:tc>
          <w:tcPr>
            <w:tcW w:w="4440" w:type="dxa"/>
            <w:hideMark/>
          </w:tcPr>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[9.61us, 16.39us] for FDD</w:t>
            </w:r>
          </w:p>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[10us, 16.39us] for TDD</w:t>
            </w:r>
          </w:p>
        </w:tc>
      </w:tr>
      <w:tr w:rsidR="00BA4281" w:rsidRPr="00BA4281" w:rsidTr="00BA4281">
        <w:trPr>
          <w:jc w:val="center"/>
        </w:trPr>
        <w:tc>
          <w:tcPr>
            <w:tcW w:w="0" w:type="auto"/>
            <w:hideMark/>
          </w:tcPr>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 xml:space="preserve">TDD FR1 </w:t>
            </w:r>
            <w:r w:rsidRPr="00BA4281">
              <w:rPr>
                <w:rFonts w:ascii="Calibri" w:eastAsiaTheme="minorEastAsia" w:hAnsi="Calibri" w:hint="eastAsia"/>
                <w:sz w:val="18"/>
                <w:szCs w:val="18"/>
                <w:lang w:eastAsia="zh-CN"/>
              </w:rPr>
              <w:br/>
            </w:r>
            <w:r w:rsidRPr="00BA4281">
              <w:rPr>
                <w:rFonts w:ascii="Calibri" w:hAnsi="Calibri"/>
                <w:sz w:val="18"/>
                <w:szCs w:val="18"/>
              </w:rPr>
              <w:t>(</w:t>
            </w:r>
            <w:proofErr w:type="spellStart"/>
            <w:r w:rsidRPr="00BA4281">
              <w:rPr>
                <w:rFonts w:ascii="Calibri" w:hAnsi="Calibri"/>
                <w:sz w:val="18"/>
                <w:szCs w:val="18"/>
              </w:rPr>
              <w:t>N_TA_offset</w:t>
            </w:r>
            <w:proofErr w:type="spellEnd"/>
            <w:r w:rsidRPr="00BA4281">
              <w:rPr>
                <w:rFonts w:ascii="Calibri" w:hAnsi="Calibri"/>
                <w:sz w:val="18"/>
                <w:szCs w:val="18"/>
              </w:rPr>
              <w:t xml:space="preserve"> = 20us)</w:t>
            </w:r>
          </w:p>
        </w:tc>
        <w:tc>
          <w:tcPr>
            <w:tcW w:w="4440" w:type="dxa"/>
            <w:hideMark/>
          </w:tcPr>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[16.61us, 23.39us]</w:t>
            </w:r>
          </w:p>
        </w:tc>
      </w:tr>
      <w:tr w:rsidR="00BA4281" w:rsidRPr="00BA4281" w:rsidTr="00BA4281">
        <w:trPr>
          <w:jc w:val="center"/>
        </w:trPr>
        <w:tc>
          <w:tcPr>
            <w:tcW w:w="0" w:type="auto"/>
            <w:hideMark/>
          </w:tcPr>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 xml:space="preserve">FR2 </w:t>
            </w:r>
            <w:r w:rsidRPr="00BA4281">
              <w:rPr>
                <w:rFonts w:ascii="Calibri" w:eastAsiaTheme="minorEastAsia" w:hAnsi="Calibri" w:hint="eastAsia"/>
                <w:sz w:val="18"/>
                <w:szCs w:val="18"/>
                <w:lang w:eastAsia="zh-CN"/>
              </w:rPr>
              <w:br/>
            </w:r>
            <w:r w:rsidRPr="00BA4281">
              <w:rPr>
                <w:rFonts w:ascii="Calibri" w:hAnsi="Calibri"/>
                <w:sz w:val="18"/>
                <w:szCs w:val="18"/>
              </w:rPr>
              <w:t>(</w:t>
            </w:r>
            <w:proofErr w:type="spellStart"/>
            <w:r w:rsidRPr="00BA4281">
              <w:rPr>
                <w:rFonts w:ascii="Calibri" w:hAnsi="Calibri"/>
                <w:sz w:val="18"/>
                <w:szCs w:val="18"/>
              </w:rPr>
              <w:t>N_TA_offset</w:t>
            </w:r>
            <w:proofErr w:type="spellEnd"/>
            <w:r w:rsidRPr="00BA4281">
              <w:rPr>
                <w:rFonts w:ascii="Calibri" w:hAnsi="Calibri"/>
                <w:sz w:val="18"/>
                <w:szCs w:val="18"/>
              </w:rPr>
              <w:t xml:space="preserve"> = 7us)</w:t>
            </w:r>
          </w:p>
        </w:tc>
        <w:tc>
          <w:tcPr>
            <w:tcW w:w="4440" w:type="dxa"/>
            <w:hideMark/>
          </w:tcPr>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[3.87us, 10.13us]</w:t>
            </w:r>
          </w:p>
        </w:tc>
      </w:tr>
    </w:tbl>
    <w:p w:rsidR="00BA4281" w:rsidRDefault="00BA4281" w:rsidP="00BA4281">
      <w:pPr>
        <w:spacing w:after="0" w:line="288" w:lineRule="auto"/>
        <w:jc w:val="both"/>
        <w:rPr>
          <w:rFonts w:ascii="Calibri" w:eastAsiaTheme="minorEastAsia" w:hAnsi="Calibri" w:cs="Arial"/>
          <w:b/>
          <w:i/>
          <w:u w:val="single"/>
          <w:lang w:eastAsia="zh-CN"/>
        </w:rPr>
      </w:pPr>
    </w:p>
    <w:p w:rsidR="00BA4281" w:rsidRPr="009C6456" w:rsidRDefault="001A412B" w:rsidP="00BA4281">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00BA4281">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00BA4281">
        <w:rPr>
          <w:rFonts w:ascii="Calibri" w:eastAsiaTheme="minorEastAsia" w:hAnsi="Calibri" w:cs="Arial" w:hint="eastAsia"/>
          <w:b/>
          <w:i/>
          <w:u w:val="single"/>
          <w:lang w:val="en-US" w:eastAsia="zh-CN"/>
        </w:rPr>
        <w:t xml:space="preserve">: The range of </w:t>
      </w:r>
      <w:proofErr w:type="spellStart"/>
      <w:proofErr w:type="gramStart"/>
      <w:r w:rsidR="00BA4281">
        <w:rPr>
          <w:rFonts w:ascii="Calibri" w:eastAsiaTheme="minorEastAsia" w:hAnsi="Calibri" w:cs="Arial" w:hint="eastAsia"/>
          <w:b/>
          <w:i/>
          <w:u w:val="single"/>
          <w:lang w:val="en-US" w:eastAsia="zh-CN"/>
        </w:rPr>
        <w:t>T</w:t>
      </w:r>
      <w:r w:rsidR="00BA4281" w:rsidRPr="00BA4281">
        <w:rPr>
          <w:rFonts w:ascii="Calibri" w:eastAsiaTheme="minorEastAsia" w:hAnsi="Calibri" w:cs="Arial" w:hint="eastAsia"/>
          <w:b/>
          <w:i/>
          <w:u w:val="single"/>
          <w:vertAlign w:val="subscript"/>
          <w:lang w:val="en-US" w:eastAsia="zh-CN"/>
        </w:rPr>
        <w:t>g</w:t>
      </w:r>
      <w:proofErr w:type="spellEnd"/>
      <w:proofErr w:type="gramEnd"/>
      <w:r w:rsidR="00BA4281">
        <w:rPr>
          <w:rFonts w:ascii="Calibri" w:eastAsiaTheme="minorEastAsia" w:hAnsi="Calibri" w:cs="Arial" w:hint="eastAsia"/>
          <w:b/>
          <w:i/>
          <w:u w:val="single"/>
          <w:lang w:val="en-US" w:eastAsia="zh-CN"/>
        </w:rPr>
        <w:t xml:space="preserve"> (</w:t>
      </w:r>
      <w:proofErr w:type="spellStart"/>
      <w:r w:rsidR="00BA4281">
        <w:rPr>
          <w:rFonts w:ascii="Calibri" w:eastAsiaTheme="minorEastAsia" w:hAnsi="Calibri" w:cs="Arial" w:hint="eastAsia"/>
          <w:b/>
          <w:i/>
          <w:u w:val="single"/>
          <w:lang w:val="en-US" w:eastAsia="zh-CN"/>
        </w:rPr>
        <w:t>i.e</w:t>
      </w:r>
      <w:proofErr w:type="spellEnd"/>
      <w:r w:rsidR="00BA4281">
        <w:rPr>
          <w:rFonts w:ascii="Calibri" w:eastAsiaTheme="minorEastAsia" w:hAnsi="Calibri" w:cs="Arial" w:hint="eastAsia"/>
          <w:b/>
          <w:i/>
          <w:u w:val="single"/>
          <w:lang w:val="en-US" w:eastAsia="zh-CN"/>
        </w:rPr>
        <w:t xml:space="preserve">, </w:t>
      </w:r>
      <w:r w:rsidR="00BA4281" w:rsidRPr="00BA4281">
        <w:rPr>
          <w:rFonts w:ascii="Calibri" w:eastAsiaTheme="minorEastAsia" w:hAnsi="Calibri" w:cs="Arial"/>
          <w:b/>
          <w:i/>
          <w:u w:val="single"/>
          <w:lang w:val="en-US" w:eastAsia="zh-CN"/>
        </w:rPr>
        <w:t xml:space="preserve">The switching gap between UL Rx and DL </w:t>
      </w:r>
      <w:proofErr w:type="spellStart"/>
      <w:r w:rsidR="00BA4281" w:rsidRPr="00BA4281">
        <w:rPr>
          <w:rFonts w:ascii="Calibri" w:eastAsiaTheme="minorEastAsia" w:hAnsi="Calibri" w:cs="Arial"/>
          <w:b/>
          <w:i/>
          <w:u w:val="single"/>
          <w:lang w:val="en-US" w:eastAsia="zh-CN"/>
        </w:rPr>
        <w:t>Tx</w:t>
      </w:r>
      <w:proofErr w:type="spellEnd"/>
      <w:r w:rsidR="00BA4281" w:rsidRPr="00BA4281">
        <w:rPr>
          <w:rFonts w:ascii="Calibri" w:eastAsiaTheme="minorEastAsia" w:hAnsi="Calibri" w:cs="Arial"/>
          <w:b/>
          <w:i/>
          <w:u w:val="single"/>
          <w:lang w:val="en-US" w:eastAsia="zh-CN"/>
        </w:rPr>
        <w:t xml:space="preserve"> at the parent node</w:t>
      </w:r>
      <w:r w:rsidR="00BA4281">
        <w:rPr>
          <w:rFonts w:ascii="Calibri" w:eastAsiaTheme="minorEastAsia" w:hAnsi="Calibri" w:cs="Arial" w:hint="eastAsia"/>
          <w:b/>
          <w:i/>
          <w:u w:val="single"/>
          <w:lang w:val="en-US" w:eastAsia="zh-CN"/>
        </w:rPr>
        <w:t xml:space="preserve">) is provided in below </w:t>
      </w:r>
      <w:r>
        <w:rPr>
          <w:rFonts w:ascii="Calibri" w:eastAsiaTheme="minorEastAsia" w:hAnsi="Calibri" w:cs="Arial" w:hint="eastAsia"/>
          <w:b/>
          <w:i/>
          <w:u w:val="single"/>
          <w:lang w:val="en-US" w:eastAsia="zh-CN"/>
        </w:rPr>
        <w:t>table</w:t>
      </w:r>
      <w:r w:rsidR="00BA4281">
        <w:rPr>
          <w:rFonts w:ascii="Calibri" w:eastAsiaTheme="minorEastAsia" w:hAnsi="Calibri" w:cs="Arial" w:hint="eastAsia"/>
          <w:b/>
          <w:i/>
          <w:u w:val="single"/>
          <w:lang w:val="en-US" w:eastAsia="zh-CN"/>
        </w:rPr>
        <w:t>:</w:t>
      </w:r>
    </w:p>
    <w:tbl>
      <w:tblPr>
        <w:tblStyle w:val="TableElegant"/>
        <w:tblW w:w="0" w:type="auto"/>
        <w:jc w:val="center"/>
        <w:tblLook w:val="04A0" w:firstRow="1" w:lastRow="0" w:firstColumn="1" w:lastColumn="0" w:noHBand="0" w:noVBand="1"/>
      </w:tblPr>
      <w:tblGrid>
        <w:gridCol w:w="3173"/>
        <w:gridCol w:w="3174"/>
      </w:tblGrid>
      <w:tr w:rsidR="00BA4281" w:rsidRPr="00BA4281" w:rsidTr="00BA4281">
        <w:trPr>
          <w:cnfStyle w:val="100000000000" w:firstRow="1" w:lastRow="0" w:firstColumn="0" w:lastColumn="0" w:oddVBand="0" w:evenVBand="0" w:oddHBand="0" w:evenHBand="0" w:firstRowFirstColumn="0" w:firstRowLastColumn="0" w:lastRowFirstColumn="0" w:lastRowLastColumn="0"/>
          <w:jc w:val="center"/>
        </w:trPr>
        <w:tc>
          <w:tcPr>
            <w:tcW w:w="3173" w:type="dxa"/>
            <w:hideMark/>
          </w:tcPr>
          <w:p w:rsidR="00BA4281" w:rsidRPr="00BA4281" w:rsidRDefault="00BA4281" w:rsidP="00BA4281">
            <w:pPr>
              <w:spacing w:after="0"/>
              <w:ind w:right="150"/>
              <w:rPr>
                <w:rFonts w:ascii="Calibri" w:eastAsiaTheme="minorEastAsia" w:hAnsi="Calibri"/>
                <w:caps w:val="0"/>
                <w:sz w:val="18"/>
                <w:szCs w:val="18"/>
              </w:rPr>
            </w:pPr>
            <w:r w:rsidRPr="00BA4281">
              <w:rPr>
                <w:rFonts w:ascii="Calibri" w:hAnsi="Calibri"/>
                <w:caps w:val="0"/>
                <w:sz w:val="18"/>
                <w:szCs w:val="18"/>
              </w:rPr>
              <w:t>FDD FR1 (</w:t>
            </w:r>
            <w:proofErr w:type="spellStart"/>
            <w:r w:rsidRPr="00BA4281">
              <w:rPr>
                <w:rFonts w:ascii="Calibri" w:hAnsi="Calibri"/>
                <w:caps w:val="0"/>
                <w:sz w:val="18"/>
                <w:szCs w:val="18"/>
              </w:rPr>
              <w:t>N_TA_offset</w:t>
            </w:r>
            <w:proofErr w:type="spellEnd"/>
            <w:r w:rsidRPr="00BA4281">
              <w:rPr>
                <w:rFonts w:ascii="Calibri" w:hAnsi="Calibri"/>
                <w:caps w:val="0"/>
                <w:sz w:val="18"/>
                <w:szCs w:val="18"/>
              </w:rPr>
              <w:t xml:space="preserve"> = 0)</w:t>
            </w:r>
          </w:p>
        </w:tc>
        <w:tc>
          <w:tcPr>
            <w:tcW w:w="3174" w:type="dxa"/>
            <w:hideMark/>
          </w:tcPr>
          <w:p w:rsidR="00BA4281" w:rsidRPr="00BA4281" w:rsidRDefault="00BA4281" w:rsidP="004F524D">
            <w:pPr>
              <w:spacing w:after="0"/>
              <w:ind w:right="150"/>
              <w:rPr>
                <w:rFonts w:ascii="Calibri" w:eastAsiaTheme="minorEastAsia" w:hAnsi="Calibri"/>
                <w:caps w:val="0"/>
                <w:sz w:val="18"/>
                <w:szCs w:val="18"/>
              </w:rPr>
            </w:pPr>
            <w:r w:rsidRPr="00BA4281">
              <w:rPr>
                <w:rFonts w:ascii="Calibri" w:hAnsi="Calibri"/>
                <w:caps w:val="0"/>
                <w:sz w:val="18"/>
                <w:szCs w:val="18"/>
              </w:rPr>
              <w:t>[-3.39us, 3.39us]</w:t>
            </w:r>
          </w:p>
        </w:tc>
      </w:tr>
      <w:tr w:rsidR="00BA4281" w:rsidRPr="00BA4281" w:rsidTr="00BA4281">
        <w:trPr>
          <w:jc w:val="center"/>
        </w:trPr>
        <w:tc>
          <w:tcPr>
            <w:tcW w:w="3173" w:type="dxa"/>
            <w:hideMark/>
          </w:tcPr>
          <w:p w:rsidR="00BA4281" w:rsidRPr="00BA4281" w:rsidRDefault="00BA4281" w:rsidP="00BA4281">
            <w:pPr>
              <w:spacing w:after="0"/>
              <w:ind w:right="150"/>
              <w:rPr>
                <w:rFonts w:ascii="Calibri" w:eastAsiaTheme="minorEastAsia" w:hAnsi="Calibri"/>
                <w:sz w:val="18"/>
                <w:szCs w:val="18"/>
              </w:rPr>
            </w:pPr>
            <w:r w:rsidRPr="00BA4281">
              <w:rPr>
                <w:rFonts w:ascii="Calibri" w:hAnsi="Calibri"/>
                <w:sz w:val="18"/>
                <w:szCs w:val="18"/>
              </w:rPr>
              <w:t>FDD/TDD FR1</w:t>
            </w:r>
            <w:r>
              <w:rPr>
                <w:rFonts w:ascii="Calibri" w:eastAsiaTheme="minorEastAsia" w:hAnsi="Calibri" w:hint="eastAsia"/>
                <w:sz w:val="18"/>
                <w:szCs w:val="18"/>
                <w:lang w:eastAsia="zh-CN"/>
              </w:rPr>
              <w:t xml:space="preserve"> </w:t>
            </w:r>
            <w:r w:rsidRPr="00BA4281">
              <w:rPr>
                <w:rFonts w:ascii="Calibri" w:hAnsi="Calibri"/>
                <w:sz w:val="18"/>
                <w:szCs w:val="18"/>
              </w:rPr>
              <w:t>(</w:t>
            </w:r>
            <w:proofErr w:type="spellStart"/>
            <w:r w:rsidRPr="00BA4281">
              <w:rPr>
                <w:rFonts w:ascii="Calibri" w:hAnsi="Calibri"/>
                <w:sz w:val="18"/>
                <w:szCs w:val="18"/>
              </w:rPr>
              <w:t>N_TA_offset</w:t>
            </w:r>
            <w:proofErr w:type="spellEnd"/>
            <w:r w:rsidRPr="00BA4281">
              <w:rPr>
                <w:rFonts w:ascii="Calibri" w:hAnsi="Calibri"/>
                <w:sz w:val="18"/>
                <w:szCs w:val="18"/>
              </w:rPr>
              <w:t xml:space="preserve"> = 13us)</w:t>
            </w:r>
          </w:p>
        </w:tc>
        <w:tc>
          <w:tcPr>
            <w:tcW w:w="3174" w:type="dxa"/>
            <w:hideMark/>
          </w:tcPr>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[9.61us, 16.39us] for FDD</w:t>
            </w:r>
          </w:p>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[10us, 16.39us] for TDD</w:t>
            </w:r>
          </w:p>
        </w:tc>
      </w:tr>
      <w:tr w:rsidR="00BA4281" w:rsidRPr="00BA4281" w:rsidTr="00BA4281">
        <w:trPr>
          <w:jc w:val="center"/>
        </w:trPr>
        <w:tc>
          <w:tcPr>
            <w:tcW w:w="3173" w:type="dxa"/>
            <w:hideMark/>
          </w:tcPr>
          <w:p w:rsidR="00BA4281" w:rsidRPr="00BA4281" w:rsidRDefault="00BA4281" w:rsidP="00BA4281">
            <w:pPr>
              <w:spacing w:after="0"/>
              <w:ind w:right="150"/>
              <w:rPr>
                <w:rFonts w:ascii="Calibri" w:eastAsiaTheme="minorEastAsia" w:hAnsi="Calibri"/>
                <w:sz w:val="18"/>
                <w:szCs w:val="18"/>
              </w:rPr>
            </w:pPr>
            <w:r w:rsidRPr="00BA4281">
              <w:rPr>
                <w:rFonts w:ascii="Calibri" w:hAnsi="Calibri"/>
                <w:sz w:val="18"/>
                <w:szCs w:val="18"/>
              </w:rPr>
              <w:t>TDD FR1 (</w:t>
            </w:r>
            <w:proofErr w:type="spellStart"/>
            <w:r w:rsidRPr="00BA4281">
              <w:rPr>
                <w:rFonts w:ascii="Calibri" w:hAnsi="Calibri"/>
                <w:sz w:val="18"/>
                <w:szCs w:val="18"/>
              </w:rPr>
              <w:t>N_TA_offset</w:t>
            </w:r>
            <w:proofErr w:type="spellEnd"/>
            <w:r w:rsidRPr="00BA4281">
              <w:rPr>
                <w:rFonts w:ascii="Calibri" w:hAnsi="Calibri"/>
                <w:sz w:val="18"/>
                <w:szCs w:val="18"/>
              </w:rPr>
              <w:t xml:space="preserve"> = 20us)</w:t>
            </w:r>
          </w:p>
        </w:tc>
        <w:tc>
          <w:tcPr>
            <w:tcW w:w="3174" w:type="dxa"/>
            <w:hideMark/>
          </w:tcPr>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[16.61us, 23.39us]</w:t>
            </w:r>
          </w:p>
        </w:tc>
      </w:tr>
      <w:tr w:rsidR="00BA4281" w:rsidRPr="00BA4281" w:rsidTr="00BA4281">
        <w:trPr>
          <w:jc w:val="center"/>
        </w:trPr>
        <w:tc>
          <w:tcPr>
            <w:tcW w:w="3173" w:type="dxa"/>
            <w:hideMark/>
          </w:tcPr>
          <w:p w:rsidR="00BA4281" w:rsidRPr="00BA4281" w:rsidRDefault="00BA4281" w:rsidP="00BA4281">
            <w:pPr>
              <w:spacing w:after="0"/>
              <w:ind w:right="150"/>
              <w:rPr>
                <w:rFonts w:ascii="Calibri" w:eastAsiaTheme="minorEastAsia" w:hAnsi="Calibri"/>
                <w:sz w:val="18"/>
                <w:szCs w:val="18"/>
              </w:rPr>
            </w:pPr>
            <w:r w:rsidRPr="00BA4281">
              <w:rPr>
                <w:rFonts w:ascii="Calibri" w:hAnsi="Calibri"/>
                <w:sz w:val="18"/>
                <w:szCs w:val="18"/>
              </w:rPr>
              <w:t>FR2 (</w:t>
            </w:r>
            <w:proofErr w:type="spellStart"/>
            <w:r w:rsidRPr="00BA4281">
              <w:rPr>
                <w:rFonts w:ascii="Calibri" w:hAnsi="Calibri"/>
                <w:sz w:val="18"/>
                <w:szCs w:val="18"/>
              </w:rPr>
              <w:t>N_TA_offset</w:t>
            </w:r>
            <w:proofErr w:type="spellEnd"/>
            <w:r w:rsidRPr="00BA4281">
              <w:rPr>
                <w:rFonts w:ascii="Calibri" w:hAnsi="Calibri"/>
                <w:sz w:val="18"/>
                <w:szCs w:val="18"/>
              </w:rPr>
              <w:t xml:space="preserve"> = 7us)</w:t>
            </w:r>
          </w:p>
        </w:tc>
        <w:tc>
          <w:tcPr>
            <w:tcW w:w="3174" w:type="dxa"/>
            <w:hideMark/>
          </w:tcPr>
          <w:p w:rsidR="00BA4281" w:rsidRPr="00BA4281" w:rsidRDefault="00BA4281" w:rsidP="004F524D">
            <w:pPr>
              <w:spacing w:after="0"/>
              <w:ind w:right="150"/>
              <w:rPr>
                <w:rFonts w:ascii="Calibri" w:eastAsiaTheme="minorEastAsia" w:hAnsi="Calibri"/>
                <w:sz w:val="18"/>
                <w:szCs w:val="18"/>
              </w:rPr>
            </w:pPr>
            <w:r w:rsidRPr="00BA4281">
              <w:rPr>
                <w:rFonts w:ascii="Calibri" w:hAnsi="Calibri"/>
                <w:sz w:val="18"/>
                <w:szCs w:val="18"/>
              </w:rPr>
              <w:t>[3.87us, 10.13us]</w:t>
            </w:r>
          </w:p>
        </w:tc>
      </w:tr>
    </w:tbl>
    <w:p w:rsidR="00BA4281" w:rsidRDefault="00BA4281" w:rsidP="00BA4281">
      <w:pPr>
        <w:spacing w:afterLines="50" w:after="120"/>
        <w:jc w:val="both"/>
        <w:rPr>
          <w:rFonts w:ascii="Calibri" w:eastAsia="宋体" w:hAnsi="Calibri" w:cs="Arial"/>
          <w:lang w:val="en-US" w:eastAsia="zh-CN"/>
        </w:rPr>
      </w:pPr>
    </w:p>
    <w:p w:rsidR="006D32F7" w:rsidRDefault="002E7A85" w:rsidP="006D32F7">
      <w:pPr>
        <w:pStyle w:val="Heading4"/>
        <w:rPr>
          <w:rFonts w:eastAsiaTheme="minorEastAsia"/>
          <w:lang w:val="en-US" w:eastAsia="zh-CN"/>
        </w:rPr>
      </w:pPr>
      <w:r>
        <w:rPr>
          <w:rFonts w:eastAsiaTheme="minorEastAsia" w:hint="eastAsia"/>
          <w:lang w:val="en-US" w:eastAsia="zh-CN"/>
        </w:rPr>
        <w:t>2.</w:t>
      </w:r>
      <w:r w:rsidR="00E92EF5">
        <w:rPr>
          <w:rFonts w:eastAsiaTheme="minorEastAsia" w:hint="eastAsia"/>
          <w:lang w:val="en-US" w:eastAsia="zh-CN"/>
        </w:rPr>
        <w:t>3</w:t>
      </w:r>
      <w:r w:rsidR="006D32F7">
        <w:rPr>
          <w:rFonts w:eastAsiaTheme="minorEastAsia" w:hint="eastAsia"/>
          <w:lang w:val="en-US" w:eastAsia="zh-CN"/>
        </w:rPr>
        <w:t xml:space="preserve"> Analysis </w:t>
      </w:r>
      <w:r w:rsidR="00AC25C3">
        <w:rPr>
          <w:rFonts w:eastAsiaTheme="minorEastAsia" w:hint="eastAsia"/>
          <w:lang w:val="en-US" w:eastAsia="zh-CN"/>
        </w:rPr>
        <w:t>on Range</w:t>
      </w:r>
      <w:r w:rsidR="00E92EF5">
        <w:rPr>
          <w:rFonts w:eastAsiaTheme="minorEastAsia" w:hint="eastAsia"/>
          <w:lang w:val="en-US" w:eastAsia="zh-CN"/>
        </w:rPr>
        <w:t xml:space="preserve"> and Granularity</w:t>
      </w:r>
      <w:r w:rsidR="00AC25C3">
        <w:rPr>
          <w:rFonts w:eastAsiaTheme="minorEastAsia" w:hint="eastAsia"/>
          <w:lang w:val="en-US" w:eastAsia="zh-CN"/>
        </w:rPr>
        <w:t xml:space="preserve"> of </w:t>
      </w:r>
      <w:proofErr w:type="spellStart"/>
      <w:r w:rsidR="00AC25C3">
        <w:rPr>
          <w:rFonts w:eastAsiaTheme="minorEastAsia" w:hint="eastAsia"/>
          <w:lang w:val="en-US" w:eastAsia="zh-CN"/>
        </w:rPr>
        <w:t>T_delta</w:t>
      </w:r>
      <w:proofErr w:type="spellEnd"/>
      <w:r w:rsidR="006D32F7">
        <w:rPr>
          <w:rFonts w:eastAsiaTheme="minorEastAsia" w:hint="eastAsia"/>
          <w:lang w:val="en-US" w:eastAsia="zh-CN"/>
        </w:rPr>
        <w:t xml:space="preserve"> </w:t>
      </w:r>
    </w:p>
    <w:p w:rsidR="00AC25C3" w:rsidRDefault="00AC25C3" w:rsidP="00AC25C3">
      <w:pPr>
        <w:spacing w:beforeLines="50" w:before="120" w:afterLines="50" w:after="120"/>
        <w:jc w:val="both"/>
        <w:rPr>
          <w:rFonts w:ascii="Arial" w:eastAsia="宋体" w:hAnsi="Arial" w:cs="Arial"/>
          <w:sz w:val="18"/>
          <w:lang w:val="en-US" w:eastAsia="zh-CN"/>
        </w:rPr>
      </w:pPr>
      <w:r>
        <w:rPr>
          <w:rFonts w:ascii="Calibri" w:eastAsia="宋体" w:hAnsi="Calibri" w:cs="Arial" w:hint="eastAsia"/>
          <w:lang w:val="en-US" w:eastAsia="zh-CN"/>
        </w:rPr>
        <w:t xml:space="preserve">Based on the above </w:t>
      </w:r>
      <w:proofErr w:type="gramStart"/>
      <w:r>
        <w:rPr>
          <w:rFonts w:ascii="Calibri" w:eastAsia="宋体" w:hAnsi="Calibri" w:cs="Arial" w:hint="eastAsia"/>
          <w:lang w:val="en-US" w:eastAsia="zh-CN"/>
        </w:rPr>
        <w:t>analysis ,</w:t>
      </w:r>
      <w:proofErr w:type="gramEnd"/>
      <w:r>
        <w:rPr>
          <w:rFonts w:ascii="Calibri" w:eastAsia="宋体" w:hAnsi="Calibri" w:cs="Arial" w:hint="eastAsia"/>
          <w:lang w:val="en-US" w:eastAsia="zh-CN"/>
        </w:rPr>
        <w:t xml:space="preserve"> we would like to provide our views on the range and granularity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based on two kinds of definitions. It should be noted that the difference of two definitions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is containing or not containing the part of </w:t>
      </w:r>
      <w:r w:rsidRPr="00DC301E">
        <w:rPr>
          <w:rFonts w:ascii="Arial" w:eastAsia="宋体" w:hAnsi="Arial" w:cs="Arial"/>
          <w:sz w:val="18"/>
          <w:lang w:val="en-US" w:eastAsia="zh-CN"/>
        </w:rPr>
        <w:t xml:space="preserve">– </w:t>
      </w:r>
      <w:proofErr w:type="spellStart"/>
      <w:r w:rsidRPr="00DC301E">
        <w:rPr>
          <w:rFonts w:ascii="Arial" w:eastAsia="宋体" w:hAnsi="Arial" w:cs="Arial"/>
          <w:sz w:val="18"/>
          <w:lang w:eastAsia="zh-CN"/>
        </w:rPr>
        <w:t>N</w:t>
      </w:r>
      <w:r w:rsidRPr="00DC301E">
        <w:rPr>
          <w:rFonts w:ascii="Arial" w:eastAsia="宋体" w:hAnsi="Arial" w:cs="Arial"/>
          <w:sz w:val="18"/>
          <w:vertAlign w:val="subscript"/>
          <w:lang w:eastAsia="zh-CN"/>
        </w:rPr>
        <w:t>TA_</w:t>
      </w:r>
      <w:r w:rsidRPr="00DC301E">
        <w:rPr>
          <w:rFonts w:ascii="Arial" w:eastAsia="宋体" w:hAnsi="Arial" w:cs="Arial"/>
          <w:sz w:val="18"/>
          <w:lang w:eastAsia="zh-CN"/>
        </w:rPr>
        <w:t>offsetxT</w:t>
      </w:r>
      <w:r w:rsidRPr="00DC301E">
        <w:rPr>
          <w:rFonts w:ascii="Arial" w:eastAsia="宋体" w:hAnsi="Arial" w:cs="Arial"/>
          <w:sz w:val="18"/>
          <w:vertAlign w:val="subscript"/>
          <w:lang w:eastAsia="zh-CN"/>
        </w:rPr>
        <w:t>c</w:t>
      </w:r>
      <w:proofErr w:type="spellEnd"/>
      <w:r w:rsidRPr="00DC301E">
        <w:rPr>
          <w:rFonts w:ascii="Arial" w:eastAsia="宋体" w:hAnsi="Arial" w:cs="Arial"/>
          <w:sz w:val="18"/>
          <w:lang w:val="en-US" w:eastAsia="zh-CN"/>
        </w:rPr>
        <w:t>/2</w:t>
      </w:r>
      <w:r w:rsidR="00405F0F">
        <w:rPr>
          <w:rFonts w:ascii="Arial" w:eastAsia="宋体" w:hAnsi="Arial" w:cs="Arial" w:hint="eastAsia"/>
          <w:sz w:val="18"/>
          <w:lang w:val="en-US" w:eastAsia="zh-CN"/>
        </w:rPr>
        <w:t>, i.e</w:t>
      </w:r>
      <w:proofErr w:type="gramStart"/>
      <w:r w:rsidR="00405F0F">
        <w:rPr>
          <w:rFonts w:ascii="Arial" w:eastAsia="宋体" w:hAnsi="Arial" w:cs="Arial" w:hint="eastAsia"/>
          <w:sz w:val="18"/>
          <w:lang w:val="en-US" w:eastAsia="zh-CN"/>
        </w:rPr>
        <w:t>.,</w:t>
      </w:r>
      <w:proofErr w:type="gramEnd"/>
      <w:r w:rsidR="00405F0F">
        <w:rPr>
          <w:rFonts w:ascii="Arial" w:eastAsia="宋体" w:hAnsi="Arial" w:cs="Arial" w:hint="eastAsia"/>
          <w:sz w:val="18"/>
          <w:lang w:val="en-US" w:eastAsia="zh-CN"/>
        </w:rPr>
        <w:t xml:space="preserve"> </w:t>
      </w:r>
      <w:r>
        <w:rPr>
          <w:rFonts w:ascii="Arial" w:eastAsia="宋体" w:hAnsi="Arial" w:cs="Arial" w:hint="eastAsia"/>
          <w:sz w:val="18"/>
          <w:lang w:val="en-US" w:eastAsia="zh-CN"/>
        </w:rPr>
        <w:t xml:space="preserve"> </w:t>
      </w:r>
    </w:p>
    <w:p w:rsidR="00AC25C3" w:rsidRPr="001A412B" w:rsidRDefault="001A412B" w:rsidP="001A412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The </w:t>
      </w:r>
      <w:proofErr w:type="gramStart"/>
      <w:r>
        <w:rPr>
          <w:rFonts w:ascii="Calibri" w:eastAsiaTheme="minorEastAsia" w:hAnsi="Calibri" w:cs="Arial" w:hint="eastAsia"/>
          <w:b/>
          <w:i/>
          <w:u w:val="single"/>
          <w:lang w:val="en-US" w:eastAsia="zh-CN"/>
        </w:rPr>
        <w:t xml:space="preserve">range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(in two kinds of definitions from two RAN1</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s liaisons) are</w:t>
      </w:r>
      <w:proofErr w:type="gramEnd"/>
      <w:r>
        <w:rPr>
          <w:rFonts w:ascii="Calibri" w:eastAsiaTheme="minorEastAsia" w:hAnsi="Calibri" w:cs="Arial" w:hint="eastAsia"/>
          <w:b/>
          <w:i/>
          <w:u w:val="single"/>
          <w:lang w:val="en-US" w:eastAsia="zh-CN"/>
        </w:rPr>
        <w:t xml:space="preserve"> provided in below table:</w:t>
      </w:r>
    </w:p>
    <w:tbl>
      <w:tblPr>
        <w:tblStyle w:val="TableElegant"/>
        <w:tblW w:w="10031" w:type="dxa"/>
        <w:tblLook w:val="04A0" w:firstRow="1" w:lastRow="0" w:firstColumn="1" w:lastColumn="0" w:noHBand="0" w:noVBand="1"/>
      </w:tblPr>
      <w:tblGrid>
        <w:gridCol w:w="1907"/>
        <w:gridCol w:w="2312"/>
        <w:gridCol w:w="2835"/>
        <w:gridCol w:w="2977"/>
      </w:tblGrid>
      <w:tr w:rsidR="00AC25C3" w:rsidRPr="00AC25C3" w:rsidTr="00405F0F">
        <w:trPr>
          <w:cnfStyle w:val="100000000000" w:firstRow="1" w:lastRow="0" w:firstColumn="0" w:lastColumn="0" w:oddVBand="0" w:evenVBand="0" w:oddHBand="0" w:evenHBand="0" w:firstRowFirstColumn="0" w:firstRowLastColumn="0" w:lastRowFirstColumn="0" w:lastRowLastColumn="0"/>
        </w:trPr>
        <w:tc>
          <w:tcPr>
            <w:tcW w:w="0" w:type="auto"/>
          </w:tcPr>
          <w:p w:rsidR="00AC25C3" w:rsidRPr="00AC25C3" w:rsidRDefault="00AC25C3" w:rsidP="00AC25C3">
            <w:pPr>
              <w:spacing w:before="60" w:after="0"/>
              <w:ind w:right="150"/>
              <w:rPr>
                <w:rFonts w:ascii="Calibri" w:eastAsiaTheme="minorEastAsia" w:hAnsi="Calibri"/>
                <w:caps w:val="0"/>
                <w:sz w:val="18"/>
                <w:szCs w:val="18"/>
              </w:rPr>
            </w:pPr>
          </w:p>
        </w:tc>
        <w:tc>
          <w:tcPr>
            <w:tcW w:w="2312" w:type="dxa"/>
            <w:hideMark/>
          </w:tcPr>
          <w:p w:rsidR="00AC25C3" w:rsidRPr="00AC25C3" w:rsidRDefault="00AC25C3" w:rsidP="00AC25C3">
            <w:pPr>
              <w:spacing w:before="60" w:after="0"/>
              <w:ind w:right="150"/>
              <w:rPr>
                <w:rFonts w:ascii="Calibri" w:eastAsiaTheme="minorEastAsia" w:hAnsi="Calibri"/>
                <w:caps w:val="0"/>
                <w:sz w:val="18"/>
                <w:szCs w:val="18"/>
                <w:lang w:eastAsia="zh-CN"/>
              </w:rPr>
            </w:pPr>
            <w:proofErr w:type="spellStart"/>
            <w:r w:rsidRPr="00AC25C3">
              <w:rPr>
                <w:rFonts w:ascii="Calibri" w:hAnsi="Calibri"/>
                <w:caps w:val="0"/>
                <w:sz w:val="18"/>
                <w:szCs w:val="18"/>
              </w:rPr>
              <w:t>Tg</w:t>
            </w:r>
            <w:proofErr w:type="spellEnd"/>
            <w:r w:rsidRPr="00AC25C3">
              <w:rPr>
                <w:rFonts w:ascii="Calibri" w:hAnsi="Calibri"/>
                <w:caps w:val="0"/>
                <w:sz w:val="18"/>
                <w:szCs w:val="18"/>
              </w:rPr>
              <w:t xml:space="preserve"> range</w:t>
            </w:r>
          </w:p>
        </w:tc>
        <w:tc>
          <w:tcPr>
            <w:tcW w:w="2835" w:type="dxa"/>
            <w:hideMark/>
          </w:tcPr>
          <w:p w:rsidR="00AC25C3" w:rsidRPr="00AC25C3" w:rsidRDefault="00AC25C3" w:rsidP="00AC25C3">
            <w:pPr>
              <w:spacing w:before="60" w:after="0"/>
              <w:ind w:right="150"/>
              <w:rPr>
                <w:rFonts w:ascii="Arial" w:eastAsia="宋体" w:hAnsi="Arial" w:cs="Arial"/>
                <w:caps w:val="0"/>
                <w:sz w:val="16"/>
                <w:lang w:val="en-US" w:eastAsia="zh-CN"/>
              </w:rPr>
            </w:pPr>
            <w:proofErr w:type="spellStart"/>
            <w:r w:rsidRPr="00AC25C3">
              <w:rPr>
                <w:rFonts w:ascii="Calibri" w:hAnsi="Calibri"/>
                <w:caps w:val="0"/>
                <w:sz w:val="18"/>
                <w:szCs w:val="18"/>
              </w:rPr>
              <w:t>T_delta</w:t>
            </w:r>
            <w:proofErr w:type="spellEnd"/>
            <w:r w:rsidRPr="00AC25C3">
              <w:rPr>
                <w:rFonts w:ascii="Calibri" w:hAnsi="Calibri"/>
                <w:caps w:val="0"/>
                <w:sz w:val="18"/>
                <w:szCs w:val="18"/>
              </w:rPr>
              <w:t xml:space="preserve"> </w:t>
            </w:r>
            <w:r w:rsidRPr="00AC25C3">
              <w:rPr>
                <w:rFonts w:ascii="Calibri" w:eastAsiaTheme="minorEastAsia" w:hAnsi="Calibri" w:hint="eastAsia"/>
                <w:caps w:val="0"/>
                <w:sz w:val="18"/>
                <w:szCs w:val="18"/>
                <w:lang w:eastAsia="zh-CN"/>
              </w:rPr>
              <w:t xml:space="preserve">in </w:t>
            </w:r>
            <w:r w:rsidRPr="00AC25C3">
              <w:rPr>
                <w:rFonts w:ascii="Arial" w:eastAsia="宋体" w:hAnsi="Arial" w:cs="Arial"/>
                <w:caps w:val="0"/>
                <w:sz w:val="16"/>
                <w:lang w:val="en-US" w:eastAsia="zh-CN"/>
              </w:rPr>
              <w:t>Definition-1 [R1-1903810]</w:t>
            </w:r>
            <w:r w:rsidRPr="00AC25C3">
              <w:rPr>
                <w:rFonts w:ascii="Arial" w:eastAsia="宋体" w:hAnsi="Arial" w:cs="Arial" w:hint="eastAsia"/>
                <w:caps w:val="0"/>
                <w:sz w:val="16"/>
                <w:lang w:val="en-US" w:eastAsia="zh-CN"/>
              </w:rPr>
              <w:t xml:space="preserve">: </w:t>
            </w:r>
          </w:p>
          <w:p w:rsidR="00AC25C3" w:rsidRPr="00AC25C3" w:rsidRDefault="00AC25C3" w:rsidP="00AC25C3">
            <w:pPr>
              <w:spacing w:before="60" w:after="0"/>
              <w:rPr>
                <w:rFonts w:ascii="Arial" w:eastAsia="宋体" w:hAnsi="Arial" w:cs="Arial"/>
                <w:caps w:val="0"/>
                <w:sz w:val="16"/>
                <w:lang w:val="en-US" w:eastAsia="zh-CN"/>
              </w:rPr>
            </w:pPr>
            <w:proofErr w:type="spellStart"/>
            <w:r w:rsidRPr="00AC25C3">
              <w:rPr>
                <w:rFonts w:ascii="Arial" w:eastAsia="宋体" w:hAnsi="Arial" w:cs="Arial"/>
                <w:caps w:val="0"/>
                <w:sz w:val="16"/>
                <w:lang w:val="en-US" w:eastAsia="zh-CN"/>
              </w:rPr>
              <w:t>T_delta</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T</w:t>
            </w:r>
            <w:r w:rsidRPr="00AC25C3">
              <w:rPr>
                <w:rFonts w:ascii="Arial" w:eastAsia="宋体" w:hAnsi="Arial" w:cs="Arial"/>
                <w:caps w:val="0"/>
                <w:sz w:val="16"/>
                <w:vertAlign w:val="subscript"/>
                <w:lang w:val="en-US" w:eastAsia="zh-CN"/>
              </w:rPr>
              <w:t>p</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N</w:t>
            </w:r>
            <w:r w:rsidRPr="00AC25C3">
              <w:rPr>
                <w:rFonts w:ascii="Arial" w:eastAsia="宋体" w:hAnsi="Arial" w:cs="Arial"/>
                <w:caps w:val="0"/>
                <w:sz w:val="16"/>
                <w:vertAlign w:val="subscript"/>
                <w:lang w:val="en-US" w:eastAsia="zh-CN"/>
              </w:rPr>
              <w:t>TA</w:t>
            </w:r>
            <w:r w:rsidRPr="00AC25C3">
              <w:rPr>
                <w:rFonts w:ascii="Arial" w:eastAsia="宋体" w:hAnsi="Arial" w:cs="Arial"/>
                <w:caps w:val="0"/>
                <w:sz w:val="16"/>
                <w:lang w:val="en-US" w:eastAsia="zh-CN"/>
              </w:rPr>
              <w:t>xT</w:t>
            </w:r>
            <w:r w:rsidRPr="00AC25C3">
              <w:rPr>
                <w:rFonts w:ascii="Arial" w:eastAsia="宋体" w:hAnsi="Arial" w:cs="Arial"/>
                <w:caps w:val="0"/>
                <w:sz w:val="16"/>
                <w:vertAlign w:val="subscript"/>
                <w:lang w:val="en-US" w:eastAsia="zh-CN"/>
              </w:rPr>
              <w:t>c</w:t>
            </w:r>
            <w:proofErr w:type="spellEnd"/>
            <w:r w:rsidRPr="00AC25C3">
              <w:rPr>
                <w:rFonts w:ascii="Arial" w:eastAsia="宋体" w:hAnsi="Arial" w:cs="Arial"/>
                <w:caps w:val="0"/>
                <w:sz w:val="16"/>
                <w:lang w:val="en-US" w:eastAsia="zh-CN"/>
              </w:rPr>
              <w:t>)/2</w:t>
            </w:r>
          </w:p>
          <w:p w:rsidR="00AC25C3" w:rsidRPr="00AC25C3" w:rsidRDefault="00AC25C3" w:rsidP="00AC25C3">
            <w:pPr>
              <w:spacing w:before="60" w:after="0"/>
              <w:ind w:right="150"/>
              <w:rPr>
                <w:rFonts w:ascii="Calibri" w:eastAsiaTheme="minorEastAsia" w:hAnsi="Calibri"/>
                <w:caps w:val="0"/>
                <w:sz w:val="18"/>
                <w:szCs w:val="18"/>
                <w:lang w:eastAsia="zh-CN"/>
              </w:rPr>
            </w:pPr>
            <w:r w:rsidRPr="00AC25C3">
              <w:rPr>
                <w:rFonts w:ascii="Arial" w:eastAsia="宋体" w:hAnsi="Arial" w:cs="Arial"/>
                <w:caps w:val="0"/>
                <w:sz w:val="16"/>
                <w:lang w:val="en-US" w:eastAsia="zh-CN"/>
              </w:rPr>
              <w:t>= -(</w:t>
            </w:r>
            <w:proofErr w:type="spellStart"/>
            <w:r w:rsidRPr="00AC25C3">
              <w:rPr>
                <w:rFonts w:ascii="Arial" w:eastAsia="宋体" w:hAnsi="Arial" w:cs="Arial"/>
                <w:caps w:val="0"/>
                <w:sz w:val="16"/>
                <w:lang w:val="en-US" w:eastAsia="zh-CN"/>
              </w:rPr>
              <w:t>T</w:t>
            </w:r>
            <w:r w:rsidRPr="00AC25C3">
              <w:rPr>
                <w:rFonts w:ascii="Arial" w:eastAsia="宋体" w:hAnsi="Arial" w:cs="Arial"/>
                <w:caps w:val="0"/>
                <w:sz w:val="16"/>
                <w:vertAlign w:val="subscript"/>
                <w:lang w:val="en-US" w:eastAsia="zh-CN"/>
              </w:rPr>
              <w:t>g</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eastAsia="zh-CN"/>
              </w:rPr>
              <w:t>N</w:t>
            </w:r>
            <w:r w:rsidRPr="00AC25C3">
              <w:rPr>
                <w:rFonts w:ascii="Arial" w:eastAsia="宋体" w:hAnsi="Arial" w:cs="Arial"/>
                <w:caps w:val="0"/>
                <w:sz w:val="16"/>
                <w:vertAlign w:val="subscript"/>
                <w:lang w:eastAsia="zh-CN"/>
              </w:rPr>
              <w:t>TA</w:t>
            </w:r>
            <w:r w:rsidRPr="007069F4">
              <w:rPr>
                <w:rFonts w:ascii="Arial" w:eastAsia="宋体" w:hAnsi="Arial" w:cs="Arial"/>
                <w:caps w:val="0"/>
                <w:sz w:val="16"/>
                <w:vertAlign w:val="subscript"/>
                <w:lang w:eastAsia="zh-CN"/>
              </w:rPr>
              <w:t>_offset</w:t>
            </w:r>
            <w:r w:rsidRPr="00AC25C3">
              <w:rPr>
                <w:rFonts w:ascii="Arial" w:eastAsia="宋体" w:hAnsi="Arial" w:cs="Arial"/>
                <w:caps w:val="0"/>
                <w:sz w:val="16"/>
                <w:lang w:eastAsia="zh-CN"/>
              </w:rPr>
              <w:t>xT</w:t>
            </w:r>
            <w:r w:rsidRPr="00AC25C3">
              <w:rPr>
                <w:rFonts w:ascii="Arial" w:eastAsia="宋体" w:hAnsi="Arial" w:cs="Arial"/>
                <w:caps w:val="0"/>
                <w:sz w:val="16"/>
                <w:vertAlign w:val="subscript"/>
                <w:lang w:eastAsia="zh-CN"/>
              </w:rPr>
              <w:t>c</w:t>
            </w:r>
            <w:proofErr w:type="spellEnd"/>
            <w:r w:rsidRPr="00AC25C3">
              <w:rPr>
                <w:rFonts w:ascii="Arial" w:eastAsia="宋体" w:hAnsi="Arial" w:cs="Arial"/>
                <w:caps w:val="0"/>
                <w:sz w:val="16"/>
                <w:lang w:eastAsia="zh-CN"/>
              </w:rPr>
              <w:t xml:space="preserve"> </w:t>
            </w:r>
            <w:r w:rsidRPr="00AC25C3">
              <w:rPr>
                <w:rFonts w:ascii="Arial" w:eastAsia="宋体" w:hAnsi="Arial" w:cs="Arial"/>
                <w:caps w:val="0"/>
                <w:sz w:val="16"/>
                <w:lang w:val="en-US" w:eastAsia="zh-CN"/>
              </w:rPr>
              <w:t>)/2</w:t>
            </w:r>
          </w:p>
        </w:tc>
        <w:tc>
          <w:tcPr>
            <w:tcW w:w="2977" w:type="dxa"/>
          </w:tcPr>
          <w:p w:rsidR="00405F0F" w:rsidRDefault="00AC25C3" w:rsidP="00AC25C3">
            <w:pPr>
              <w:spacing w:before="60" w:after="0"/>
              <w:ind w:right="150"/>
              <w:rPr>
                <w:rFonts w:ascii="Arial" w:eastAsia="宋体" w:hAnsi="Arial" w:cs="Arial"/>
                <w:caps w:val="0"/>
                <w:sz w:val="16"/>
                <w:lang w:val="en-US" w:eastAsia="zh-CN"/>
              </w:rPr>
            </w:pPr>
            <w:proofErr w:type="spellStart"/>
            <w:r w:rsidRPr="00AC25C3">
              <w:rPr>
                <w:rFonts w:ascii="Calibri" w:hAnsi="Calibri"/>
                <w:caps w:val="0"/>
                <w:sz w:val="18"/>
                <w:szCs w:val="18"/>
              </w:rPr>
              <w:t>T_delta</w:t>
            </w:r>
            <w:proofErr w:type="spellEnd"/>
            <w:r w:rsidRPr="00AC25C3">
              <w:rPr>
                <w:rFonts w:ascii="Calibri" w:hAnsi="Calibri"/>
                <w:caps w:val="0"/>
                <w:sz w:val="18"/>
                <w:szCs w:val="18"/>
              </w:rPr>
              <w:t xml:space="preserve"> </w:t>
            </w:r>
            <w:r w:rsidRPr="00AC25C3">
              <w:rPr>
                <w:rFonts w:ascii="Calibri" w:eastAsiaTheme="minorEastAsia" w:hAnsi="Calibri" w:hint="eastAsia"/>
                <w:caps w:val="0"/>
                <w:sz w:val="18"/>
                <w:szCs w:val="18"/>
                <w:lang w:eastAsia="zh-CN"/>
              </w:rPr>
              <w:t xml:space="preserve">in </w:t>
            </w:r>
            <w:r w:rsidRPr="00AC25C3">
              <w:rPr>
                <w:rFonts w:ascii="Arial" w:eastAsia="宋体" w:hAnsi="Arial" w:cs="Arial"/>
                <w:caps w:val="0"/>
                <w:sz w:val="16"/>
                <w:lang w:val="en-US" w:eastAsia="zh-CN"/>
              </w:rPr>
              <w:t>Definition-</w:t>
            </w:r>
            <w:r w:rsidRPr="00AC25C3">
              <w:rPr>
                <w:rFonts w:ascii="Arial" w:eastAsia="宋体" w:hAnsi="Arial" w:cs="Arial" w:hint="eastAsia"/>
                <w:caps w:val="0"/>
                <w:sz w:val="16"/>
                <w:lang w:val="en-US" w:eastAsia="zh-CN"/>
              </w:rPr>
              <w:t>2</w:t>
            </w:r>
            <w:r w:rsidRPr="00AC25C3">
              <w:rPr>
                <w:rFonts w:ascii="Arial" w:eastAsia="宋体" w:hAnsi="Arial" w:cs="Arial"/>
                <w:caps w:val="0"/>
                <w:sz w:val="16"/>
                <w:lang w:val="en-US" w:eastAsia="zh-CN"/>
              </w:rPr>
              <w:br/>
              <w:t>[R1-190</w:t>
            </w:r>
            <w:r w:rsidRPr="00AC25C3">
              <w:rPr>
                <w:rFonts w:ascii="Arial" w:eastAsia="宋体" w:hAnsi="Arial" w:cs="Arial" w:hint="eastAsia"/>
                <w:caps w:val="0"/>
                <w:sz w:val="16"/>
                <w:lang w:val="en-US" w:eastAsia="zh-CN"/>
              </w:rPr>
              <w:t>5842</w:t>
            </w:r>
            <w:r w:rsidRPr="00AC25C3">
              <w:rPr>
                <w:rFonts w:ascii="Arial" w:eastAsia="宋体" w:hAnsi="Arial" w:cs="Arial"/>
                <w:caps w:val="0"/>
                <w:sz w:val="16"/>
                <w:lang w:val="en-US" w:eastAsia="zh-CN"/>
              </w:rPr>
              <w:t>]</w:t>
            </w:r>
            <w:r>
              <w:rPr>
                <w:rFonts w:ascii="Arial" w:eastAsia="宋体" w:hAnsi="Arial" w:cs="Arial" w:hint="eastAsia"/>
                <w:caps w:val="0"/>
                <w:sz w:val="16"/>
                <w:lang w:val="en-US" w:eastAsia="zh-CN"/>
              </w:rPr>
              <w:t>:</w:t>
            </w:r>
          </w:p>
          <w:p w:rsidR="00405F0F" w:rsidRDefault="00AC25C3" w:rsidP="00AC25C3">
            <w:pPr>
              <w:spacing w:before="60" w:after="0"/>
              <w:ind w:right="150"/>
              <w:rPr>
                <w:rFonts w:ascii="Arial" w:eastAsia="宋体" w:hAnsi="Arial" w:cs="Arial"/>
                <w:caps w:val="0"/>
                <w:sz w:val="16"/>
                <w:lang w:val="en-US" w:eastAsia="zh-CN"/>
              </w:rPr>
            </w:pPr>
            <w:proofErr w:type="spellStart"/>
            <w:r w:rsidRPr="00AC25C3">
              <w:rPr>
                <w:rFonts w:ascii="Arial" w:eastAsia="宋体" w:hAnsi="Arial" w:cs="Arial"/>
                <w:caps w:val="0"/>
                <w:sz w:val="16"/>
                <w:lang w:val="en-US" w:eastAsia="zh-CN"/>
              </w:rPr>
              <w:t>T_delta</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T</w:t>
            </w:r>
            <w:r w:rsidRPr="00AC25C3">
              <w:rPr>
                <w:rFonts w:ascii="Arial" w:eastAsia="宋体" w:hAnsi="Arial" w:cs="Arial"/>
                <w:caps w:val="0"/>
                <w:sz w:val="16"/>
                <w:vertAlign w:val="subscript"/>
                <w:lang w:val="en-US" w:eastAsia="zh-CN"/>
              </w:rPr>
              <w:t>p</w:t>
            </w:r>
            <w:proofErr w:type="spellEnd"/>
            <w:r w:rsidRPr="00AC25C3">
              <w:rPr>
                <w:rFonts w:ascii="Arial" w:eastAsia="宋体" w:hAnsi="Arial" w:cs="Arial"/>
                <w:caps w:val="0"/>
                <w:sz w:val="16"/>
                <w:lang w:val="en-US" w:eastAsia="zh-CN"/>
              </w:rPr>
              <w:t xml:space="preserve"> - (N</w:t>
            </w:r>
            <w:r w:rsidRPr="00AC25C3">
              <w:rPr>
                <w:rFonts w:ascii="Arial" w:eastAsia="宋体" w:hAnsi="Arial" w:cs="Arial"/>
                <w:caps w:val="0"/>
                <w:sz w:val="16"/>
                <w:vertAlign w:val="subscript"/>
                <w:lang w:val="en-US" w:eastAsia="zh-CN"/>
              </w:rPr>
              <w:t>TA</w:t>
            </w:r>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N</w:t>
            </w:r>
            <w:r w:rsidRPr="00AC25C3">
              <w:rPr>
                <w:rFonts w:ascii="Arial" w:eastAsia="宋体" w:hAnsi="Arial" w:cs="Arial"/>
                <w:caps w:val="0"/>
                <w:sz w:val="16"/>
                <w:vertAlign w:val="subscript"/>
                <w:lang w:val="en-US" w:eastAsia="zh-CN"/>
              </w:rPr>
              <w:t>TA_offset</w:t>
            </w:r>
            <w:proofErr w:type="spellEnd"/>
            <w:r w:rsidRPr="00AC25C3">
              <w:rPr>
                <w:rFonts w:ascii="Arial" w:eastAsia="宋体" w:hAnsi="Arial" w:cs="Arial"/>
                <w:caps w:val="0"/>
                <w:sz w:val="16"/>
                <w:lang w:val="en-US" w:eastAsia="zh-CN"/>
              </w:rPr>
              <w:t>)</w:t>
            </w:r>
            <w:proofErr w:type="spellStart"/>
            <w:r w:rsidRPr="00AC25C3">
              <w:rPr>
                <w:rFonts w:ascii="Arial" w:eastAsia="宋体" w:hAnsi="Arial" w:cs="Arial"/>
                <w:caps w:val="0"/>
                <w:sz w:val="16"/>
                <w:lang w:val="en-US" w:eastAsia="zh-CN"/>
              </w:rPr>
              <w:t>xT</w:t>
            </w:r>
            <w:r w:rsidRPr="00AC25C3">
              <w:rPr>
                <w:rFonts w:ascii="Arial" w:eastAsia="宋体" w:hAnsi="Arial" w:cs="Arial"/>
                <w:caps w:val="0"/>
                <w:sz w:val="16"/>
                <w:vertAlign w:val="subscript"/>
                <w:lang w:val="en-US" w:eastAsia="zh-CN"/>
              </w:rPr>
              <w:t>c</w:t>
            </w:r>
            <w:proofErr w:type="spellEnd"/>
            <w:r w:rsidRPr="00AC25C3">
              <w:rPr>
                <w:rFonts w:ascii="Arial" w:eastAsia="宋体" w:hAnsi="Arial" w:cs="Arial"/>
                <w:caps w:val="0"/>
                <w:sz w:val="16"/>
                <w:lang w:val="en-US" w:eastAsia="zh-CN"/>
              </w:rPr>
              <w:t>/2</w:t>
            </w:r>
          </w:p>
          <w:p w:rsidR="00AC25C3" w:rsidRPr="00AC25C3" w:rsidRDefault="00AC25C3" w:rsidP="00AC25C3">
            <w:pPr>
              <w:spacing w:before="60" w:after="0"/>
              <w:ind w:right="150"/>
              <w:rPr>
                <w:rFonts w:ascii="Calibri" w:eastAsiaTheme="minorEastAsia" w:hAnsi="Calibri"/>
                <w:caps w:val="0"/>
                <w:sz w:val="18"/>
                <w:szCs w:val="18"/>
                <w:lang w:eastAsia="zh-CN"/>
              </w:rPr>
            </w:pPr>
            <w:r w:rsidRPr="00AC25C3">
              <w:rPr>
                <w:rFonts w:ascii="Arial" w:eastAsia="宋体" w:hAnsi="Arial" w:cs="Arial"/>
                <w:caps w:val="0"/>
                <w:sz w:val="16"/>
                <w:lang w:val="en-US" w:eastAsia="zh-CN"/>
              </w:rPr>
              <w:t>=</w:t>
            </w:r>
            <w:r w:rsidRPr="00AC25C3">
              <w:rPr>
                <w:rFonts w:ascii="Arial" w:eastAsia="宋体" w:hAnsi="Arial" w:cs="Arial"/>
                <w:caps w:val="0"/>
                <w:sz w:val="16"/>
                <w:lang w:eastAsia="zh-CN"/>
              </w:rPr>
              <w:t xml:space="preserve"> -</w:t>
            </w:r>
            <w:proofErr w:type="spellStart"/>
            <w:r w:rsidRPr="00AC25C3">
              <w:rPr>
                <w:rFonts w:ascii="Arial" w:eastAsia="宋体" w:hAnsi="Arial" w:cs="Arial"/>
                <w:caps w:val="0"/>
                <w:sz w:val="16"/>
                <w:lang w:eastAsia="zh-CN"/>
              </w:rPr>
              <w:t>T</w:t>
            </w:r>
            <w:r w:rsidRPr="00AC25C3">
              <w:rPr>
                <w:rFonts w:ascii="Arial" w:eastAsia="宋体" w:hAnsi="Arial" w:cs="Arial"/>
                <w:caps w:val="0"/>
                <w:sz w:val="16"/>
                <w:vertAlign w:val="subscript"/>
                <w:lang w:eastAsia="zh-CN"/>
              </w:rPr>
              <w:t>g</w:t>
            </w:r>
            <w:proofErr w:type="spellEnd"/>
            <w:r w:rsidRPr="00AC25C3">
              <w:rPr>
                <w:rFonts w:ascii="Arial" w:eastAsia="宋体" w:hAnsi="Arial" w:cs="Arial"/>
                <w:caps w:val="0"/>
                <w:sz w:val="16"/>
                <w:lang w:eastAsia="zh-CN"/>
              </w:rPr>
              <w:t>/2</w:t>
            </w:r>
          </w:p>
        </w:tc>
      </w:tr>
      <w:tr w:rsidR="00AC25C3" w:rsidRPr="00AC25C3" w:rsidTr="00405F0F">
        <w:tc>
          <w:tcPr>
            <w:tcW w:w="0" w:type="auto"/>
            <w:hideMark/>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t xml:space="preserve">FDD FR1 </w:t>
            </w:r>
            <w:r w:rsidRPr="00AC25C3">
              <w:rPr>
                <w:rFonts w:ascii="Calibri" w:eastAsiaTheme="minorEastAsia" w:hAnsi="Calibri" w:hint="eastAsia"/>
                <w:sz w:val="18"/>
                <w:szCs w:val="18"/>
                <w:lang w:eastAsia="zh-CN"/>
              </w:rPr>
              <w:br/>
            </w:r>
            <w:r w:rsidRPr="00AC25C3">
              <w:rPr>
                <w:rFonts w:ascii="Calibri" w:hAnsi="Calibri"/>
                <w:sz w:val="18"/>
                <w:szCs w:val="18"/>
              </w:rPr>
              <w:t>(</w:t>
            </w:r>
            <w:proofErr w:type="spellStart"/>
            <w:r w:rsidRPr="00AC25C3">
              <w:rPr>
                <w:rFonts w:ascii="Calibri" w:hAnsi="Calibri"/>
                <w:sz w:val="18"/>
                <w:szCs w:val="18"/>
              </w:rPr>
              <w:t>N_TA_offset</w:t>
            </w:r>
            <w:proofErr w:type="spellEnd"/>
            <w:r w:rsidRPr="00AC25C3">
              <w:rPr>
                <w:rFonts w:ascii="Calibri" w:hAnsi="Calibri"/>
                <w:sz w:val="18"/>
                <w:szCs w:val="18"/>
              </w:rPr>
              <w:t xml:space="preserve"> = 0)</w:t>
            </w:r>
          </w:p>
        </w:tc>
        <w:tc>
          <w:tcPr>
            <w:tcW w:w="2312" w:type="dxa"/>
            <w:hideMark/>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t>[-3.39us, 3.39us]</w:t>
            </w:r>
          </w:p>
        </w:tc>
        <w:tc>
          <w:tcPr>
            <w:tcW w:w="2835" w:type="dxa"/>
            <w:hideMark/>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t>[-1.695us, 1.695us]</w:t>
            </w:r>
          </w:p>
        </w:tc>
        <w:tc>
          <w:tcPr>
            <w:tcW w:w="2977" w:type="dxa"/>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t>[-1.695us, 1.695us]</w:t>
            </w:r>
          </w:p>
        </w:tc>
      </w:tr>
      <w:tr w:rsidR="00AC25C3" w:rsidRPr="00AC25C3" w:rsidTr="00405F0F">
        <w:tc>
          <w:tcPr>
            <w:tcW w:w="0" w:type="auto"/>
            <w:hideMark/>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t>FDD/TDD FR1</w:t>
            </w:r>
            <w:r w:rsidRPr="00AC25C3">
              <w:rPr>
                <w:rFonts w:ascii="Calibri" w:eastAsiaTheme="minorEastAsia" w:hAnsi="Calibri" w:hint="eastAsia"/>
                <w:sz w:val="18"/>
                <w:szCs w:val="18"/>
                <w:lang w:eastAsia="zh-CN"/>
              </w:rPr>
              <w:br/>
            </w:r>
            <w:r w:rsidRPr="00AC25C3">
              <w:rPr>
                <w:rFonts w:ascii="Calibri" w:hAnsi="Calibri"/>
                <w:sz w:val="18"/>
                <w:szCs w:val="18"/>
              </w:rPr>
              <w:t>(</w:t>
            </w:r>
            <w:proofErr w:type="spellStart"/>
            <w:r w:rsidRPr="00AC25C3">
              <w:rPr>
                <w:rFonts w:ascii="Calibri" w:hAnsi="Calibri"/>
                <w:sz w:val="18"/>
                <w:szCs w:val="18"/>
              </w:rPr>
              <w:t>N_TA_offset</w:t>
            </w:r>
            <w:proofErr w:type="spellEnd"/>
            <w:r w:rsidRPr="00AC25C3">
              <w:rPr>
                <w:rFonts w:ascii="Calibri" w:hAnsi="Calibri"/>
                <w:sz w:val="18"/>
                <w:szCs w:val="18"/>
              </w:rPr>
              <w:t xml:space="preserve"> = 13us)</w:t>
            </w:r>
          </w:p>
        </w:tc>
        <w:tc>
          <w:tcPr>
            <w:tcW w:w="2312" w:type="dxa"/>
            <w:hideMark/>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t>[9.61us, 16.39us] for FDD</w:t>
            </w:r>
          </w:p>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t>[10us, 16.39us] for TDD</w:t>
            </w:r>
          </w:p>
        </w:tc>
        <w:tc>
          <w:tcPr>
            <w:tcW w:w="2835" w:type="dxa"/>
          </w:tcPr>
          <w:p w:rsidR="00AC25C3" w:rsidRPr="00AC25C3" w:rsidRDefault="00AC25C3" w:rsidP="00AC25C3">
            <w:pPr>
              <w:spacing w:before="60" w:after="0"/>
              <w:ind w:right="150"/>
              <w:rPr>
                <w:rFonts w:ascii="Calibri" w:eastAsiaTheme="minorEastAsia" w:hAnsi="Calibri"/>
                <w:sz w:val="18"/>
                <w:szCs w:val="18"/>
                <w:lang w:eastAsia="zh-CN"/>
              </w:rPr>
            </w:pPr>
            <w:r w:rsidRPr="00AC25C3">
              <w:rPr>
                <w:rFonts w:ascii="Calibri" w:hAnsi="Calibri"/>
                <w:sz w:val="18"/>
                <w:szCs w:val="18"/>
              </w:rPr>
              <w:t>[-1.695us, 1.695us] for FDD</w:t>
            </w:r>
            <w:r w:rsidRPr="00AC25C3">
              <w:rPr>
                <w:rFonts w:ascii="Calibri" w:hAnsi="Calibri"/>
                <w:sz w:val="18"/>
                <w:szCs w:val="18"/>
              </w:rPr>
              <w:br/>
              <w:t>[-1.695us, 1.5us] for TDD</w:t>
            </w:r>
          </w:p>
        </w:tc>
        <w:tc>
          <w:tcPr>
            <w:tcW w:w="2977" w:type="dxa"/>
          </w:tcPr>
          <w:p w:rsidR="00AC25C3" w:rsidRPr="00AC25C3" w:rsidRDefault="00AC25C3" w:rsidP="001A412B">
            <w:pPr>
              <w:spacing w:before="60" w:after="0"/>
              <w:ind w:right="150"/>
              <w:rPr>
                <w:rFonts w:ascii="Calibri" w:eastAsiaTheme="minorEastAsia" w:hAnsi="Calibri"/>
                <w:sz w:val="18"/>
                <w:szCs w:val="18"/>
                <w:lang w:eastAsia="zh-CN"/>
              </w:rPr>
            </w:pPr>
            <w:r w:rsidRPr="00AC25C3">
              <w:rPr>
                <w:rFonts w:ascii="Calibri" w:hAnsi="Calibri"/>
                <w:sz w:val="18"/>
                <w:szCs w:val="18"/>
              </w:rPr>
              <w:t>[-</w:t>
            </w:r>
            <w:r w:rsidR="00405F0F">
              <w:rPr>
                <w:rFonts w:ascii="Calibri" w:eastAsiaTheme="minorEastAsia" w:hAnsi="Calibri" w:hint="eastAsia"/>
                <w:sz w:val="18"/>
                <w:szCs w:val="18"/>
                <w:lang w:eastAsia="zh-CN"/>
              </w:rPr>
              <w:t>8.195</w:t>
            </w:r>
            <w:r w:rsidRPr="00AC25C3">
              <w:rPr>
                <w:rFonts w:ascii="Calibri" w:hAnsi="Calibri"/>
                <w:sz w:val="18"/>
                <w:szCs w:val="18"/>
              </w:rPr>
              <w:t xml:space="preserve">us, </w:t>
            </w:r>
            <w:r w:rsidR="00405F0F">
              <w:rPr>
                <w:rFonts w:ascii="Calibri" w:eastAsiaTheme="minorEastAsia" w:hAnsi="Calibri" w:hint="eastAsia"/>
                <w:sz w:val="18"/>
                <w:szCs w:val="18"/>
                <w:lang w:eastAsia="zh-CN"/>
              </w:rPr>
              <w:t>-4.805</w:t>
            </w:r>
            <w:r w:rsidR="001A412B">
              <w:rPr>
                <w:rFonts w:ascii="Calibri" w:hAnsi="Calibri"/>
                <w:sz w:val="18"/>
                <w:szCs w:val="18"/>
              </w:rPr>
              <w:t>us] for FDD</w:t>
            </w:r>
            <w:r w:rsidR="001A412B">
              <w:rPr>
                <w:rFonts w:ascii="Calibri" w:hAnsi="Calibri"/>
                <w:sz w:val="18"/>
                <w:szCs w:val="18"/>
              </w:rPr>
              <w:br/>
              <w:t>[</w:t>
            </w:r>
            <w:r w:rsidR="001A412B" w:rsidRPr="00AC25C3">
              <w:rPr>
                <w:rFonts w:ascii="Calibri" w:hAnsi="Calibri"/>
                <w:sz w:val="18"/>
                <w:szCs w:val="18"/>
              </w:rPr>
              <w:t>-</w:t>
            </w:r>
            <w:r w:rsidR="001A412B">
              <w:rPr>
                <w:rFonts w:ascii="Calibri" w:eastAsiaTheme="minorEastAsia" w:hAnsi="Calibri" w:hint="eastAsia"/>
                <w:sz w:val="18"/>
                <w:szCs w:val="18"/>
                <w:lang w:eastAsia="zh-CN"/>
              </w:rPr>
              <w:t>8.195</w:t>
            </w:r>
            <w:r w:rsidR="001A412B" w:rsidRPr="00AC25C3">
              <w:rPr>
                <w:rFonts w:ascii="Calibri" w:hAnsi="Calibri"/>
                <w:sz w:val="18"/>
                <w:szCs w:val="18"/>
              </w:rPr>
              <w:t>us</w:t>
            </w:r>
            <w:r w:rsidRPr="00AC25C3">
              <w:rPr>
                <w:rFonts w:ascii="Calibri" w:hAnsi="Calibri"/>
                <w:sz w:val="18"/>
                <w:szCs w:val="18"/>
              </w:rPr>
              <w:t xml:space="preserve">, </w:t>
            </w:r>
            <w:r w:rsidR="001A412B">
              <w:rPr>
                <w:rFonts w:ascii="Calibri" w:eastAsiaTheme="minorEastAsia" w:hAnsi="Calibri" w:hint="eastAsia"/>
                <w:sz w:val="18"/>
                <w:szCs w:val="18"/>
                <w:lang w:eastAsia="zh-CN"/>
              </w:rPr>
              <w:t>-5</w:t>
            </w:r>
            <w:r w:rsidRPr="00AC25C3">
              <w:rPr>
                <w:rFonts w:ascii="Calibri" w:hAnsi="Calibri"/>
                <w:sz w:val="18"/>
                <w:szCs w:val="18"/>
              </w:rPr>
              <w:t>us] for TDD</w:t>
            </w:r>
          </w:p>
        </w:tc>
      </w:tr>
      <w:tr w:rsidR="00AC25C3" w:rsidRPr="00AC25C3" w:rsidTr="00405F0F">
        <w:tc>
          <w:tcPr>
            <w:tcW w:w="0" w:type="auto"/>
            <w:hideMark/>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t xml:space="preserve">TDD FR1 </w:t>
            </w:r>
            <w:r w:rsidRPr="00AC25C3">
              <w:rPr>
                <w:rFonts w:ascii="Calibri" w:eastAsiaTheme="minorEastAsia" w:hAnsi="Calibri" w:hint="eastAsia"/>
                <w:sz w:val="18"/>
                <w:szCs w:val="18"/>
                <w:lang w:eastAsia="zh-CN"/>
              </w:rPr>
              <w:br/>
            </w:r>
            <w:r w:rsidRPr="00AC25C3">
              <w:rPr>
                <w:rFonts w:ascii="Calibri" w:hAnsi="Calibri"/>
                <w:sz w:val="18"/>
                <w:szCs w:val="18"/>
              </w:rPr>
              <w:lastRenderedPageBreak/>
              <w:t>(</w:t>
            </w:r>
            <w:proofErr w:type="spellStart"/>
            <w:r w:rsidRPr="00AC25C3">
              <w:rPr>
                <w:rFonts w:ascii="Calibri" w:hAnsi="Calibri"/>
                <w:sz w:val="18"/>
                <w:szCs w:val="18"/>
              </w:rPr>
              <w:t>N_TA_offset</w:t>
            </w:r>
            <w:proofErr w:type="spellEnd"/>
            <w:r w:rsidRPr="00AC25C3">
              <w:rPr>
                <w:rFonts w:ascii="Calibri" w:hAnsi="Calibri"/>
                <w:sz w:val="18"/>
                <w:szCs w:val="18"/>
              </w:rPr>
              <w:t xml:space="preserve"> = 20us)</w:t>
            </w:r>
          </w:p>
        </w:tc>
        <w:tc>
          <w:tcPr>
            <w:tcW w:w="2312" w:type="dxa"/>
            <w:hideMark/>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lastRenderedPageBreak/>
              <w:t>[16.61us, 23.39us]</w:t>
            </w:r>
          </w:p>
        </w:tc>
        <w:tc>
          <w:tcPr>
            <w:tcW w:w="2835" w:type="dxa"/>
            <w:hideMark/>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t>[-1.695us, 1.695us]</w:t>
            </w:r>
          </w:p>
        </w:tc>
        <w:tc>
          <w:tcPr>
            <w:tcW w:w="2977" w:type="dxa"/>
          </w:tcPr>
          <w:p w:rsidR="00AC25C3" w:rsidRPr="00AC25C3" w:rsidRDefault="00AC25C3" w:rsidP="001A412B">
            <w:pPr>
              <w:spacing w:before="60" w:after="0"/>
              <w:ind w:right="150"/>
              <w:rPr>
                <w:rFonts w:ascii="Calibri" w:eastAsiaTheme="minorEastAsia" w:hAnsi="Calibri"/>
                <w:sz w:val="18"/>
                <w:szCs w:val="18"/>
              </w:rPr>
            </w:pPr>
            <w:r w:rsidRPr="00AC25C3">
              <w:rPr>
                <w:rFonts w:ascii="Calibri" w:hAnsi="Calibri"/>
                <w:sz w:val="18"/>
                <w:szCs w:val="18"/>
              </w:rPr>
              <w:t>[-1</w:t>
            </w:r>
            <w:r w:rsidR="001A412B">
              <w:rPr>
                <w:rFonts w:ascii="Calibri" w:eastAsiaTheme="minorEastAsia" w:hAnsi="Calibri" w:hint="eastAsia"/>
                <w:sz w:val="18"/>
                <w:szCs w:val="18"/>
                <w:lang w:eastAsia="zh-CN"/>
              </w:rPr>
              <w:t>1</w:t>
            </w:r>
            <w:r w:rsidRPr="00AC25C3">
              <w:rPr>
                <w:rFonts w:ascii="Calibri" w:hAnsi="Calibri"/>
                <w:sz w:val="18"/>
                <w:szCs w:val="18"/>
              </w:rPr>
              <w:t xml:space="preserve">.695us, </w:t>
            </w:r>
            <w:r w:rsidR="001A412B">
              <w:rPr>
                <w:rFonts w:ascii="Calibri" w:eastAsiaTheme="minorEastAsia" w:hAnsi="Calibri" w:hint="eastAsia"/>
                <w:sz w:val="18"/>
                <w:szCs w:val="18"/>
                <w:lang w:eastAsia="zh-CN"/>
              </w:rPr>
              <w:t>-8.305</w:t>
            </w:r>
            <w:r w:rsidRPr="00AC25C3">
              <w:rPr>
                <w:rFonts w:ascii="Calibri" w:hAnsi="Calibri"/>
                <w:sz w:val="18"/>
                <w:szCs w:val="18"/>
              </w:rPr>
              <w:t>us]</w:t>
            </w:r>
          </w:p>
        </w:tc>
      </w:tr>
      <w:tr w:rsidR="00AC25C3" w:rsidRPr="00AC25C3" w:rsidTr="00405F0F">
        <w:tc>
          <w:tcPr>
            <w:tcW w:w="0" w:type="auto"/>
            <w:hideMark/>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lastRenderedPageBreak/>
              <w:t xml:space="preserve">FR2 </w:t>
            </w:r>
            <w:r w:rsidRPr="00AC25C3">
              <w:rPr>
                <w:rFonts w:ascii="Calibri" w:eastAsiaTheme="minorEastAsia" w:hAnsi="Calibri" w:hint="eastAsia"/>
                <w:sz w:val="18"/>
                <w:szCs w:val="18"/>
                <w:lang w:eastAsia="zh-CN"/>
              </w:rPr>
              <w:br/>
            </w:r>
            <w:r w:rsidRPr="00AC25C3">
              <w:rPr>
                <w:rFonts w:ascii="Calibri" w:hAnsi="Calibri"/>
                <w:sz w:val="18"/>
                <w:szCs w:val="18"/>
              </w:rPr>
              <w:t>(</w:t>
            </w:r>
            <w:proofErr w:type="spellStart"/>
            <w:r w:rsidRPr="00AC25C3">
              <w:rPr>
                <w:rFonts w:ascii="Calibri" w:hAnsi="Calibri"/>
                <w:sz w:val="18"/>
                <w:szCs w:val="18"/>
              </w:rPr>
              <w:t>N_TA_offset</w:t>
            </w:r>
            <w:proofErr w:type="spellEnd"/>
            <w:r w:rsidRPr="00AC25C3">
              <w:rPr>
                <w:rFonts w:ascii="Calibri" w:hAnsi="Calibri"/>
                <w:sz w:val="18"/>
                <w:szCs w:val="18"/>
              </w:rPr>
              <w:t xml:space="preserve"> = 7us)</w:t>
            </w:r>
          </w:p>
        </w:tc>
        <w:tc>
          <w:tcPr>
            <w:tcW w:w="2312" w:type="dxa"/>
            <w:hideMark/>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t>[3.87us, 10.13us]</w:t>
            </w:r>
          </w:p>
        </w:tc>
        <w:tc>
          <w:tcPr>
            <w:tcW w:w="2835" w:type="dxa"/>
            <w:hideMark/>
          </w:tcPr>
          <w:p w:rsidR="00AC25C3" w:rsidRPr="00AC25C3" w:rsidRDefault="00AC25C3" w:rsidP="00AC25C3">
            <w:pPr>
              <w:spacing w:before="60" w:after="0"/>
              <w:ind w:right="150"/>
              <w:rPr>
                <w:rFonts w:ascii="Calibri" w:eastAsiaTheme="minorEastAsia" w:hAnsi="Calibri"/>
                <w:sz w:val="18"/>
                <w:szCs w:val="18"/>
              </w:rPr>
            </w:pPr>
            <w:r w:rsidRPr="00AC25C3">
              <w:rPr>
                <w:rFonts w:ascii="Calibri" w:hAnsi="Calibri"/>
                <w:sz w:val="18"/>
                <w:szCs w:val="18"/>
              </w:rPr>
              <w:t>[-1.565us, 1.565us]</w:t>
            </w:r>
          </w:p>
        </w:tc>
        <w:tc>
          <w:tcPr>
            <w:tcW w:w="2977" w:type="dxa"/>
          </w:tcPr>
          <w:p w:rsidR="00AC25C3" w:rsidRPr="00AC25C3" w:rsidRDefault="00AC25C3" w:rsidP="001A412B">
            <w:pPr>
              <w:spacing w:before="60" w:after="0"/>
              <w:ind w:right="150"/>
              <w:rPr>
                <w:rFonts w:ascii="Calibri" w:eastAsiaTheme="minorEastAsia" w:hAnsi="Calibri"/>
                <w:sz w:val="18"/>
                <w:szCs w:val="18"/>
              </w:rPr>
            </w:pPr>
            <w:r w:rsidRPr="00AC25C3">
              <w:rPr>
                <w:rFonts w:ascii="Calibri" w:hAnsi="Calibri"/>
                <w:sz w:val="18"/>
                <w:szCs w:val="18"/>
              </w:rPr>
              <w:t>[-</w:t>
            </w:r>
            <w:r w:rsidR="001A412B">
              <w:rPr>
                <w:rFonts w:ascii="Calibri" w:eastAsiaTheme="minorEastAsia" w:hAnsi="Calibri" w:hint="eastAsia"/>
                <w:sz w:val="18"/>
                <w:szCs w:val="18"/>
                <w:lang w:eastAsia="zh-CN"/>
              </w:rPr>
              <w:t>5.065</w:t>
            </w:r>
            <w:r w:rsidRPr="00AC25C3">
              <w:rPr>
                <w:rFonts w:ascii="Calibri" w:hAnsi="Calibri"/>
                <w:sz w:val="18"/>
                <w:szCs w:val="18"/>
              </w:rPr>
              <w:t xml:space="preserve">us, </w:t>
            </w:r>
            <w:r w:rsidR="001A412B">
              <w:rPr>
                <w:rFonts w:ascii="Calibri" w:eastAsiaTheme="minorEastAsia" w:hAnsi="Calibri" w:hint="eastAsia"/>
                <w:sz w:val="18"/>
                <w:szCs w:val="18"/>
                <w:lang w:eastAsia="zh-CN"/>
              </w:rPr>
              <w:t>-</w:t>
            </w:r>
            <w:r w:rsidRPr="00AC25C3">
              <w:rPr>
                <w:rFonts w:ascii="Calibri" w:hAnsi="Calibri"/>
                <w:sz w:val="18"/>
                <w:szCs w:val="18"/>
              </w:rPr>
              <w:t>1.</w:t>
            </w:r>
            <w:r w:rsidR="001A412B">
              <w:rPr>
                <w:rFonts w:ascii="Calibri" w:eastAsiaTheme="minorEastAsia" w:hAnsi="Calibri" w:hint="eastAsia"/>
                <w:sz w:val="18"/>
                <w:szCs w:val="18"/>
                <w:lang w:eastAsia="zh-CN"/>
              </w:rPr>
              <w:t>935</w:t>
            </w:r>
            <w:r w:rsidRPr="00AC25C3">
              <w:rPr>
                <w:rFonts w:ascii="Calibri" w:hAnsi="Calibri"/>
                <w:sz w:val="18"/>
                <w:szCs w:val="18"/>
              </w:rPr>
              <w:t>us]</w:t>
            </w:r>
          </w:p>
        </w:tc>
      </w:tr>
    </w:tbl>
    <w:p w:rsidR="00AC25C3" w:rsidRDefault="00AC25C3" w:rsidP="00AC25C3">
      <w:pPr>
        <w:spacing w:afterLines="50" w:after="120"/>
        <w:jc w:val="both"/>
        <w:rPr>
          <w:rFonts w:eastAsiaTheme="minorEastAsia"/>
          <w:lang w:val="en-US" w:eastAsia="zh-CN"/>
        </w:rPr>
      </w:pPr>
    </w:p>
    <w:p w:rsidR="001A412B" w:rsidRDefault="001A412B" w:rsidP="001A412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granularity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should be limited by practical implementation, i.e., at least the granularity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should be no larger than TA adjustment accuracy, </w:t>
      </w:r>
      <w:proofErr w:type="spellStart"/>
      <w:r>
        <w:rPr>
          <w:rFonts w:ascii="Calibri" w:eastAsia="宋体" w:hAnsi="Calibri" w:cs="Arial" w:hint="eastAsia"/>
          <w:lang w:val="en-US" w:eastAsia="zh-CN"/>
        </w:rPr>
        <w:t>i.e</w:t>
      </w:r>
      <w:proofErr w:type="spellEnd"/>
      <w:r>
        <w:rPr>
          <w:rFonts w:ascii="Calibri" w:eastAsia="宋体" w:hAnsi="Calibri" w:cs="Arial" w:hint="eastAsia"/>
          <w:lang w:val="en-US" w:eastAsia="zh-CN"/>
        </w:rPr>
        <w:t xml:space="preserve">, </w:t>
      </w:r>
      <w:r w:rsidRPr="00700A4F">
        <w:rPr>
          <w:rFonts w:ascii="Calibri" w:eastAsia="宋体" w:hAnsi="Calibri" w:cs="Arial"/>
          <w:lang w:val="en-US" w:eastAsia="zh-CN"/>
        </w:rPr>
        <w:t xml:space="preserve">±256 </w:t>
      </w:r>
      <w:proofErr w:type="spellStart"/>
      <w:r w:rsidRPr="00700A4F">
        <w:rPr>
          <w:rFonts w:ascii="Calibri" w:eastAsia="宋体" w:hAnsi="Calibri" w:cs="Arial" w:hint="eastAsia"/>
          <w:lang w:val="en-US" w:eastAsia="zh-CN"/>
        </w:rPr>
        <w:t>Tc</w:t>
      </w:r>
      <w:proofErr w:type="spellEnd"/>
      <w:r>
        <w:rPr>
          <w:rFonts w:ascii="Calibri" w:eastAsia="宋体" w:hAnsi="Calibri" w:cs="Arial" w:hint="eastAsia"/>
          <w:lang w:val="en-US" w:eastAsia="zh-CN"/>
        </w:rPr>
        <w:t xml:space="preserve"> for </w:t>
      </w:r>
      <w:proofErr w:type="gramStart"/>
      <w:r>
        <w:rPr>
          <w:rFonts w:ascii="Calibri" w:eastAsia="宋体" w:hAnsi="Calibri" w:cs="Arial" w:hint="eastAsia"/>
          <w:lang w:val="en-US" w:eastAsia="zh-CN"/>
        </w:rPr>
        <w:t>15kHz</w:t>
      </w:r>
      <w:proofErr w:type="gramEnd"/>
      <w:r>
        <w:rPr>
          <w:rFonts w:ascii="Calibri" w:eastAsia="宋体" w:hAnsi="Calibri" w:cs="Arial" w:hint="eastAsia"/>
          <w:lang w:val="en-US" w:eastAsia="zh-CN"/>
        </w:rPr>
        <w:t xml:space="preserve"> and 30kHz SCS, </w:t>
      </w:r>
      <w:r w:rsidRPr="00700A4F">
        <w:rPr>
          <w:rFonts w:ascii="Calibri" w:eastAsia="宋体" w:hAnsi="Calibri" w:cs="Arial"/>
          <w:lang w:val="en-US" w:eastAsia="zh-CN"/>
        </w:rPr>
        <w:t>±</w:t>
      </w:r>
      <w:r>
        <w:rPr>
          <w:rFonts w:ascii="Calibri" w:eastAsia="宋体" w:hAnsi="Calibri" w:cs="Arial" w:hint="eastAsia"/>
          <w:lang w:val="en-US" w:eastAsia="zh-CN"/>
        </w:rPr>
        <w:t>128</w:t>
      </w:r>
      <w:r w:rsidRPr="00700A4F">
        <w:rPr>
          <w:rFonts w:ascii="Calibri" w:eastAsia="宋体" w:hAnsi="Calibri" w:cs="Arial"/>
          <w:lang w:val="en-US" w:eastAsia="zh-CN"/>
        </w:rPr>
        <w:t xml:space="preserve"> </w:t>
      </w:r>
      <w:proofErr w:type="spellStart"/>
      <w:r w:rsidRPr="00700A4F">
        <w:rPr>
          <w:rFonts w:ascii="Calibri" w:eastAsia="宋体" w:hAnsi="Calibri" w:cs="Arial" w:hint="eastAsia"/>
          <w:lang w:val="en-US" w:eastAsia="zh-CN"/>
        </w:rPr>
        <w:t>Tc</w:t>
      </w:r>
      <w:proofErr w:type="spellEnd"/>
      <w:r>
        <w:rPr>
          <w:rFonts w:ascii="Calibri" w:eastAsia="宋体" w:hAnsi="Calibri" w:cs="Arial" w:hint="eastAsia"/>
          <w:lang w:val="en-US" w:eastAsia="zh-CN"/>
        </w:rPr>
        <w:t xml:space="preserve"> for 60kHz and </w:t>
      </w:r>
      <w:r w:rsidRPr="00700A4F">
        <w:rPr>
          <w:rFonts w:ascii="Calibri" w:eastAsia="宋体" w:hAnsi="Calibri" w:cs="Arial"/>
          <w:lang w:val="en-US" w:eastAsia="zh-CN"/>
        </w:rPr>
        <w:t>±</w:t>
      </w:r>
      <w:r>
        <w:rPr>
          <w:rFonts w:ascii="Calibri" w:eastAsia="宋体" w:hAnsi="Calibri" w:cs="Arial" w:hint="eastAsia"/>
          <w:lang w:val="en-US" w:eastAsia="zh-CN"/>
        </w:rPr>
        <w:t>32</w:t>
      </w:r>
      <w:r w:rsidRPr="00700A4F">
        <w:rPr>
          <w:rFonts w:ascii="Calibri" w:eastAsia="宋体" w:hAnsi="Calibri" w:cs="Arial"/>
          <w:lang w:val="en-US" w:eastAsia="zh-CN"/>
        </w:rPr>
        <w:t xml:space="preserve"> </w:t>
      </w:r>
      <w:proofErr w:type="spellStart"/>
      <w:r w:rsidRPr="00700A4F">
        <w:rPr>
          <w:rFonts w:ascii="Calibri" w:eastAsia="宋体" w:hAnsi="Calibri" w:cs="Arial" w:hint="eastAsia"/>
          <w:lang w:val="en-US" w:eastAsia="zh-CN"/>
        </w:rPr>
        <w:t>Tc</w:t>
      </w:r>
      <w:proofErr w:type="spellEnd"/>
      <w:r>
        <w:rPr>
          <w:rFonts w:ascii="Calibri" w:eastAsia="宋体" w:hAnsi="Calibri" w:cs="Arial" w:hint="eastAsia"/>
          <w:lang w:val="en-US" w:eastAsia="zh-CN"/>
        </w:rPr>
        <w:t xml:space="preserve"> for 120kHz. Therefore, we propose to use 128 </w:t>
      </w:r>
      <w:proofErr w:type="spellStart"/>
      <w:r>
        <w:rPr>
          <w:rFonts w:ascii="Calibri" w:eastAsia="宋体" w:hAnsi="Calibri" w:cs="Arial" w:hint="eastAsia"/>
          <w:lang w:val="en-US" w:eastAsia="zh-CN"/>
        </w:rPr>
        <w:t>Tc</w:t>
      </w:r>
      <w:proofErr w:type="spellEnd"/>
      <w:r>
        <w:rPr>
          <w:rFonts w:ascii="Calibri" w:eastAsia="宋体" w:hAnsi="Calibri" w:cs="Arial" w:hint="eastAsia"/>
          <w:lang w:val="en-US" w:eastAsia="zh-CN"/>
        </w:rPr>
        <w:t xml:space="preserve"> for all FR1 case and 32 </w:t>
      </w:r>
      <w:proofErr w:type="spellStart"/>
      <w:r>
        <w:rPr>
          <w:rFonts w:ascii="Calibri" w:eastAsia="宋体" w:hAnsi="Calibri" w:cs="Arial" w:hint="eastAsia"/>
          <w:lang w:val="en-US" w:eastAsia="zh-CN"/>
        </w:rPr>
        <w:t>Tc</w:t>
      </w:r>
      <w:proofErr w:type="spellEnd"/>
      <w:r>
        <w:rPr>
          <w:rFonts w:ascii="Calibri" w:eastAsia="宋体" w:hAnsi="Calibri" w:cs="Arial" w:hint="eastAsia"/>
          <w:lang w:val="en-US" w:eastAsia="zh-CN"/>
        </w:rPr>
        <w:t xml:space="preserve"> for FR2 case. </w:t>
      </w:r>
    </w:p>
    <w:p w:rsidR="001A412B" w:rsidRPr="009C6456" w:rsidRDefault="001A412B" w:rsidP="001A412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The granularity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should be 128 </w:t>
      </w:r>
      <w:proofErr w:type="spellStart"/>
      <w:r>
        <w:rPr>
          <w:rFonts w:ascii="Calibri" w:eastAsiaTheme="minorEastAsia" w:hAnsi="Calibri" w:cs="Arial" w:hint="eastAsia"/>
          <w:b/>
          <w:i/>
          <w:u w:val="single"/>
          <w:lang w:val="en-US" w:eastAsia="zh-CN"/>
        </w:rPr>
        <w:t>Tc</w:t>
      </w:r>
      <w:proofErr w:type="spellEnd"/>
      <w:r>
        <w:rPr>
          <w:rFonts w:ascii="Calibri" w:eastAsiaTheme="minorEastAsia" w:hAnsi="Calibri" w:cs="Arial" w:hint="eastAsia"/>
          <w:b/>
          <w:i/>
          <w:u w:val="single"/>
          <w:lang w:val="en-US" w:eastAsia="zh-CN"/>
        </w:rPr>
        <w:t xml:space="preserve"> for FR1 and 32 </w:t>
      </w:r>
      <w:proofErr w:type="spellStart"/>
      <w:r>
        <w:rPr>
          <w:rFonts w:ascii="Calibri" w:eastAsiaTheme="minorEastAsia" w:hAnsi="Calibri" w:cs="Arial" w:hint="eastAsia"/>
          <w:b/>
          <w:i/>
          <w:u w:val="single"/>
          <w:lang w:val="en-US" w:eastAsia="zh-CN"/>
        </w:rPr>
        <w:t>Tc</w:t>
      </w:r>
      <w:proofErr w:type="spellEnd"/>
      <w:r>
        <w:rPr>
          <w:rFonts w:ascii="Calibri" w:eastAsiaTheme="minorEastAsia" w:hAnsi="Calibri" w:cs="Arial" w:hint="eastAsia"/>
          <w:b/>
          <w:i/>
          <w:u w:val="single"/>
          <w:lang w:val="en-US" w:eastAsia="zh-CN"/>
        </w:rPr>
        <w:t xml:space="preserve"> for FR2.</w:t>
      </w:r>
    </w:p>
    <w:p w:rsidR="006C6EE6" w:rsidRDefault="006C6EE6" w:rsidP="004E3707">
      <w:pPr>
        <w:spacing w:afterLines="50" w:after="120"/>
        <w:jc w:val="both"/>
        <w:rPr>
          <w:rFonts w:ascii="Calibri" w:eastAsia="宋体" w:hAnsi="Calibri" w:cs="Arial"/>
          <w:lang w:val="en-US" w:eastAsia="zh-CN"/>
        </w:rPr>
      </w:pPr>
    </w:p>
    <w:p w:rsidR="00E92EF5" w:rsidRDefault="00E92EF5"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analysis, it can be observed that with new definition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the impact of </w:t>
      </w:r>
      <w:proofErr w:type="spellStart"/>
      <w:r>
        <w:rPr>
          <w:rFonts w:ascii="Calibri" w:eastAsia="宋体" w:hAnsi="Calibri" w:cs="Arial" w:hint="eastAsia"/>
          <w:lang w:val="en-US" w:eastAsia="zh-CN"/>
        </w:rPr>
        <w:t>N_TA_offset</w:t>
      </w:r>
      <w:proofErr w:type="spellEnd"/>
      <w:r>
        <w:rPr>
          <w:rFonts w:ascii="Calibri" w:eastAsia="宋体" w:hAnsi="Calibri" w:cs="Arial" w:hint="eastAsia"/>
          <w:lang w:val="en-US" w:eastAsia="zh-CN"/>
        </w:rPr>
        <w:t xml:space="preserve"> is contained with make the range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highly dependent on the value of </w:t>
      </w:r>
      <w:proofErr w:type="spellStart"/>
      <w:r>
        <w:rPr>
          <w:rFonts w:ascii="Calibri" w:eastAsia="宋体" w:hAnsi="Calibri" w:cs="Arial" w:hint="eastAsia"/>
          <w:lang w:val="en-US" w:eastAsia="zh-CN"/>
        </w:rPr>
        <w:t>N_TA_offset</w:t>
      </w:r>
      <w:proofErr w:type="spellEnd"/>
      <w:r>
        <w:rPr>
          <w:rFonts w:ascii="Calibri" w:eastAsia="宋体" w:hAnsi="Calibri" w:cs="Arial" w:hint="eastAsia"/>
          <w:lang w:val="en-US" w:eastAsia="zh-CN"/>
        </w:rPr>
        <w:t xml:space="preserve">, which could be different in different scenarios. </w:t>
      </w:r>
    </w:p>
    <w:p w:rsidR="00E92EF5" w:rsidRPr="009C6456" w:rsidRDefault="00E92EF5" w:rsidP="00E92EF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3: With the new </w:t>
      </w:r>
      <w:r>
        <w:rPr>
          <w:rFonts w:ascii="Calibri" w:eastAsiaTheme="minorEastAsia" w:hAnsi="Calibri" w:cs="Arial"/>
          <w:b/>
          <w:i/>
          <w:u w:val="single"/>
          <w:lang w:val="en-US" w:eastAsia="zh-CN"/>
        </w:rPr>
        <w:t>definition</w:t>
      </w:r>
      <w:r>
        <w:rPr>
          <w:rFonts w:ascii="Calibri" w:eastAsiaTheme="minorEastAsia" w:hAnsi="Calibri" w:cs="Arial" w:hint="eastAsia"/>
          <w:b/>
          <w:i/>
          <w:u w:val="single"/>
          <w:lang w:val="en-US" w:eastAsia="zh-CN"/>
        </w:rPr>
        <w:t xml:space="preserv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 </w:t>
      </w:r>
      <w:proofErr w:type="spellStart"/>
      <w:r w:rsidRPr="00E92EF5">
        <w:rPr>
          <w:rFonts w:ascii="Calibri" w:eastAsiaTheme="minorEastAsia" w:hAnsi="Calibri" w:cs="Arial"/>
          <w:b/>
          <w:i/>
          <w:u w:val="single"/>
          <w:lang w:val="en-US" w:eastAsia="zh-CN"/>
        </w:rPr>
        <w:t>T</w:t>
      </w:r>
      <w:r w:rsidRPr="00E92EF5">
        <w:rPr>
          <w:rFonts w:ascii="Calibri" w:eastAsiaTheme="minorEastAsia" w:hAnsi="Calibri" w:cs="Arial"/>
          <w:b/>
          <w:i/>
          <w:u w:val="single"/>
          <w:vertAlign w:val="subscript"/>
          <w:lang w:val="en-US" w:eastAsia="zh-CN"/>
        </w:rPr>
        <w:t>p</w:t>
      </w:r>
      <w:proofErr w:type="spellEnd"/>
      <w:r w:rsidRPr="00E92EF5">
        <w:rPr>
          <w:rFonts w:ascii="Calibri" w:eastAsiaTheme="minorEastAsia" w:hAnsi="Calibri" w:cs="Arial"/>
          <w:b/>
          <w:i/>
          <w:u w:val="single"/>
          <w:lang w:val="en-US" w:eastAsia="zh-CN"/>
        </w:rPr>
        <w:t xml:space="preserve"> - (N</w:t>
      </w:r>
      <w:r w:rsidRPr="00E92EF5">
        <w:rPr>
          <w:rFonts w:ascii="Calibri" w:eastAsiaTheme="minorEastAsia" w:hAnsi="Calibri" w:cs="Arial"/>
          <w:b/>
          <w:i/>
          <w:u w:val="single"/>
          <w:vertAlign w:val="subscript"/>
          <w:lang w:val="en-US" w:eastAsia="zh-CN"/>
        </w:rPr>
        <w:t>TA</w:t>
      </w:r>
      <w:r w:rsidRPr="00E92EF5">
        <w:rPr>
          <w:rFonts w:ascii="Calibri" w:eastAsiaTheme="minorEastAsia" w:hAnsi="Calibri" w:cs="Arial"/>
          <w:b/>
          <w:i/>
          <w:u w:val="single"/>
          <w:lang w:val="en-US" w:eastAsia="zh-CN"/>
        </w:rPr>
        <w:t xml:space="preserve"> + </w:t>
      </w:r>
      <w:proofErr w:type="spellStart"/>
      <w:r w:rsidRPr="00E92EF5">
        <w:rPr>
          <w:rFonts w:ascii="Calibri" w:eastAsiaTheme="minorEastAsia" w:hAnsi="Calibri" w:cs="Arial"/>
          <w:b/>
          <w:i/>
          <w:u w:val="single"/>
          <w:lang w:val="en-US" w:eastAsia="zh-CN"/>
        </w:rPr>
        <w:t>N</w:t>
      </w:r>
      <w:r w:rsidRPr="00E92EF5">
        <w:rPr>
          <w:rFonts w:ascii="Calibri" w:eastAsiaTheme="minorEastAsia" w:hAnsi="Calibri" w:cs="Arial"/>
          <w:b/>
          <w:i/>
          <w:u w:val="single"/>
          <w:vertAlign w:val="subscript"/>
          <w:lang w:val="en-US" w:eastAsia="zh-CN"/>
        </w:rPr>
        <w:t>TA_offset</w:t>
      </w:r>
      <w:proofErr w:type="spellEnd"/>
      <w:proofErr w:type="gramStart"/>
      <w:r w:rsidRPr="00E92EF5">
        <w:rPr>
          <w:rFonts w:ascii="Calibri" w:eastAsiaTheme="minorEastAsia" w:hAnsi="Calibri" w:cs="Arial"/>
          <w:b/>
          <w:i/>
          <w:u w:val="single"/>
          <w:lang w:val="en-US" w:eastAsia="zh-CN"/>
        </w:rPr>
        <w:t>)</w:t>
      </w:r>
      <w:proofErr w:type="spellStart"/>
      <w:r w:rsidRPr="00E92EF5">
        <w:rPr>
          <w:rFonts w:ascii="Calibri" w:eastAsiaTheme="minorEastAsia" w:hAnsi="Calibri" w:cs="Arial"/>
          <w:b/>
          <w:i/>
          <w:u w:val="single"/>
          <w:lang w:val="en-US" w:eastAsia="zh-CN"/>
        </w:rPr>
        <w:t>xT</w:t>
      </w:r>
      <w:r w:rsidRPr="00E92EF5">
        <w:rPr>
          <w:rFonts w:ascii="Calibri" w:eastAsiaTheme="minorEastAsia" w:hAnsi="Calibri" w:cs="Arial"/>
          <w:b/>
          <w:i/>
          <w:u w:val="single"/>
          <w:vertAlign w:val="subscript"/>
          <w:lang w:val="en-US" w:eastAsia="zh-CN"/>
        </w:rPr>
        <w:t>c</w:t>
      </w:r>
      <w:proofErr w:type="spellEnd"/>
      <w:proofErr w:type="gramEnd"/>
      <w:r w:rsidRPr="00E92EF5">
        <w:rPr>
          <w:rFonts w:ascii="Calibri" w:eastAsiaTheme="minorEastAsia" w:hAnsi="Calibri" w:cs="Arial"/>
          <w:b/>
          <w:i/>
          <w:u w:val="single"/>
          <w:lang w:val="en-US" w:eastAsia="zh-CN"/>
        </w:rPr>
        <w:t>/2= -</w:t>
      </w:r>
      <w:proofErr w:type="spellStart"/>
      <w:r w:rsidRPr="00E92EF5">
        <w:rPr>
          <w:rFonts w:ascii="Calibri" w:eastAsiaTheme="minorEastAsia" w:hAnsi="Calibri" w:cs="Arial"/>
          <w:b/>
          <w:i/>
          <w:u w:val="single"/>
          <w:lang w:val="en-US" w:eastAsia="zh-CN"/>
        </w:rPr>
        <w:t>T</w:t>
      </w:r>
      <w:r w:rsidRPr="00E92EF5">
        <w:rPr>
          <w:rFonts w:ascii="Calibri" w:eastAsiaTheme="minorEastAsia" w:hAnsi="Calibri" w:cs="Arial"/>
          <w:b/>
          <w:i/>
          <w:u w:val="single"/>
          <w:vertAlign w:val="subscript"/>
          <w:lang w:val="en-US" w:eastAsia="zh-CN"/>
        </w:rPr>
        <w:t>g</w:t>
      </w:r>
      <w:proofErr w:type="spellEnd"/>
      <w:r w:rsidRPr="00E92EF5">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 xml:space="preserve">, the impact of </w:t>
      </w:r>
      <w:proofErr w:type="spellStart"/>
      <w:r w:rsidRPr="00E92EF5">
        <w:rPr>
          <w:rFonts w:ascii="Calibri" w:eastAsiaTheme="minorEastAsia" w:hAnsi="Calibri" w:cs="Arial" w:hint="eastAsia"/>
          <w:b/>
          <w:i/>
          <w:u w:val="single"/>
          <w:lang w:val="en-US" w:eastAsia="zh-CN"/>
        </w:rPr>
        <w:t>N_TA_offset</w:t>
      </w:r>
      <w:proofErr w:type="spellEnd"/>
      <w:r w:rsidRPr="00E92EF5">
        <w:rPr>
          <w:rFonts w:ascii="Calibri" w:eastAsiaTheme="minorEastAsia" w:hAnsi="Calibri" w:cs="Arial" w:hint="eastAsia"/>
          <w:b/>
          <w:i/>
          <w:u w:val="single"/>
          <w:lang w:val="en-US" w:eastAsia="zh-CN"/>
        </w:rPr>
        <w:t xml:space="preserve"> is contained with make the range of </w:t>
      </w:r>
      <w:proofErr w:type="spellStart"/>
      <w:r w:rsidRPr="00E92EF5">
        <w:rPr>
          <w:rFonts w:ascii="Calibri" w:eastAsiaTheme="minorEastAsia" w:hAnsi="Calibri" w:cs="Arial" w:hint="eastAsia"/>
          <w:b/>
          <w:i/>
          <w:u w:val="single"/>
          <w:lang w:val="en-US" w:eastAsia="zh-CN"/>
        </w:rPr>
        <w:t>T_delta</w:t>
      </w:r>
      <w:proofErr w:type="spellEnd"/>
      <w:r w:rsidRPr="00E92EF5">
        <w:rPr>
          <w:rFonts w:ascii="Calibri" w:eastAsiaTheme="minorEastAsia" w:hAnsi="Calibri" w:cs="Arial" w:hint="eastAsia"/>
          <w:b/>
          <w:i/>
          <w:u w:val="single"/>
          <w:lang w:val="en-US" w:eastAsia="zh-CN"/>
        </w:rPr>
        <w:t xml:space="preserve"> highly dependent on the value of </w:t>
      </w:r>
      <w:proofErr w:type="spellStart"/>
      <w:r w:rsidRPr="00E92EF5">
        <w:rPr>
          <w:rFonts w:ascii="Calibri" w:eastAsiaTheme="minorEastAsia" w:hAnsi="Calibri" w:cs="Arial" w:hint="eastAsia"/>
          <w:b/>
          <w:i/>
          <w:u w:val="single"/>
          <w:lang w:val="en-US" w:eastAsia="zh-CN"/>
        </w:rPr>
        <w:t>N_TA_offset</w:t>
      </w:r>
      <w:proofErr w:type="spellEnd"/>
      <w:r>
        <w:rPr>
          <w:rFonts w:ascii="Calibri" w:eastAsiaTheme="minorEastAsia" w:hAnsi="Calibri" w:cs="Arial" w:hint="eastAsia"/>
          <w:b/>
          <w:i/>
          <w:u w:val="single"/>
          <w:lang w:val="en-US" w:eastAsia="zh-CN"/>
        </w:rPr>
        <w:t xml:space="preserve"> (also signaled based on different scenarios), thus </w:t>
      </w:r>
      <w:r>
        <w:rPr>
          <w:rFonts w:ascii="Calibri" w:eastAsiaTheme="minorEastAsia" w:hAnsi="Calibri" w:cs="Arial"/>
          <w:b/>
          <w:i/>
          <w:u w:val="single"/>
          <w:lang w:val="en-US" w:eastAsia="zh-CN"/>
        </w:rPr>
        <w:t>making</w:t>
      </w:r>
      <w:r>
        <w:rPr>
          <w:rFonts w:ascii="Calibri" w:eastAsiaTheme="minorEastAsia" w:hAnsi="Calibri" w:cs="Arial" w:hint="eastAsia"/>
          <w:b/>
          <w:i/>
          <w:u w:val="single"/>
          <w:lang w:val="en-US" w:eastAsia="zh-CN"/>
        </w:rPr>
        <w:t xml:space="preserve"> the range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complex.</w:t>
      </w:r>
    </w:p>
    <w:p w:rsidR="00E92EF5" w:rsidRDefault="00E92EF5"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this, we think RAN4 is better to provide the full picture of all information mentioned above, which may help RAN1 to decide the definition, range and granularity of </w:t>
      </w:r>
      <w:proofErr w:type="spellStart"/>
      <w:r>
        <w:rPr>
          <w:rFonts w:ascii="Calibri" w:eastAsia="宋体" w:hAnsi="Calibri" w:cs="Arial" w:hint="eastAsia"/>
          <w:lang w:val="en-US" w:eastAsia="zh-CN"/>
        </w:rPr>
        <w:t>T_delta</w:t>
      </w:r>
      <w:proofErr w:type="spellEnd"/>
      <w:r>
        <w:rPr>
          <w:rFonts w:ascii="Calibri" w:eastAsia="宋体" w:hAnsi="Calibri" w:cs="Arial" w:hint="eastAsia"/>
          <w:lang w:val="en-US" w:eastAsia="zh-CN"/>
        </w:rPr>
        <w:t xml:space="preserve"> in a reasonable way. </w:t>
      </w:r>
      <w:r w:rsidR="004F524D">
        <w:rPr>
          <w:rFonts w:ascii="Calibri" w:eastAsia="宋体" w:hAnsi="Calibri" w:cs="Arial" w:hint="eastAsia"/>
          <w:lang w:val="en-US" w:eastAsia="zh-CN"/>
        </w:rPr>
        <w:t xml:space="preserve">Specifically, if </w:t>
      </w:r>
      <w:proofErr w:type="spellStart"/>
      <w:r w:rsidR="004F524D">
        <w:rPr>
          <w:rFonts w:ascii="Calibri" w:eastAsia="宋体" w:hAnsi="Calibri" w:cs="Arial" w:hint="eastAsia"/>
          <w:lang w:val="en-US" w:eastAsia="zh-CN"/>
        </w:rPr>
        <w:t>T_delta</w:t>
      </w:r>
      <w:proofErr w:type="spellEnd"/>
      <w:r w:rsidR="004F524D">
        <w:rPr>
          <w:rFonts w:ascii="Calibri" w:eastAsia="宋体" w:hAnsi="Calibri" w:cs="Arial" w:hint="eastAsia"/>
          <w:lang w:val="en-US" w:eastAsia="zh-CN"/>
        </w:rPr>
        <w:t xml:space="preserve"> can be defined </w:t>
      </w:r>
      <w:r w:rsidR="004F524D" w:rsidRPr="004F524D">
        <w:rPr>
          <w:rFonts w:ascii="Calibri" w:eastAsia="宋体" w:hAnsi="Calibri" w:cs="Arial" w:hint="eastAsia"/>
          <w:lang w:val="en-US" w:eastAsia="zh-CN"/>
        </w:rPr>
        <w:t xml:space="preserve">as </w:t>
      </w:r>
      <w:proofErr w:type="spellStart"/>
      <w:r w:rsidR="004F524D" w:rsidRPr="004F524D">
        <w:rPr>
          <w:rFonts w:ascii="Calibri" w:eastAsiaTheme="minorEastAsia" w:hAnsi="Calibri" w:cs="Arial"/>
          <w:lang w:val="en-US" w:eastAsia="zh-CN"/>
        </w:rPr>
        <w:t>T</w:t>
      </w:r>
      <w:r w:rsidR="004F524D" w:rsidRPr="004F524D">
        <w:rPr>
          <w:rFonts w:ascii="Calibri" w:eastAsiaTheme="minorEastAsia" w:hAnsi="Calibri" w:cs="Arial"/>
          <w:vertAlign w:val="subscript"/>
          <w:lang w:val="en-US" w:eastAsia="zh-CN"/>
        </w:rPr>
        <w:t>p</w:t>
      </w:r>
      <w:proofErr w:type="spellEnd"/>
      <w:r w:rsidR="004F524D" w:rsidRPr="004F524D">
        <w:rPr>
          <w:rFonts w:ascii="Calibri" w:eastAsiaTheme="minorEastAsia" w:hAnsi="Calibri" w:cs="Arial"/>
          <w:lang w:val="en-US" w:eastAsia="zh-CN"/>
        </w:rPr>
        <w:t xml:space="preserve"> - (N</w:t>
      </w:r>
      <w:r w:rsidR="004F524D" w:rsidRPr="004F524D">
        <w:rPr>
          <w:rFonts w:ascii="Calibri" w:eastAsiaTheme="minorEastAsia" w:hAnsi="Calibri" w:cs="Arial"/>
          <w:vertAlign w:val="subscript"/>
          <w:lang w:val="en-US" w:eastAsia="zh-CN"/>
        </w:rPr>
        <w:t>TA</w:t>
      </w:r>
      <w:proofErr w:type="gramStart"/>
      <w:r w:rsidR="004F524D" w:rsidRPr="004F524D">
        <w:rPr>
          <w:rFonts w:ascii="Calibri" w:eastAsiaTheme="minorEastAsia" w:hAnsi="Calibri" w:cs="Arial"/>
          <w:lang w:val="en-US" w:eastAsia="zh-CN"/>
        </w:rPr>
        <w:t>)</w:t>
      </w:r>
      <w:proofErr w:type="spellStart"/>
      <w:r w:rsidR="004F524D" w:rsidRPr="004F524D">
        <w:rPr>
          <w:rFonts w:ascii="Calibri" w:eastAsiaTheme="minorEastAsia" w:hAnsi="Calibri" w:cs="Arial"/>
          <w:lang w:val="en-US" w:eastAsia="zh-CN"/>
        </w:rPr>
        <w:t>xT</w:t>
      </w:r>
      <w:r w:rsidR="004F524D" w:rsidRPr="004F524D">
        <w:rPr>
          <w:rFonts w:ascii="Calibri" w:eastAsiaTheme="minorEastAsia" w:hAnsi="Calibri" w:cs="Arial"/>
          <w:vertAlign w:val="subscript"/>
          <w:lang w:val="en-US" w:eastAsia="zh-CN"/>
        </w:rPr>
        <w:t>c</w:t>
      </w:r>
      <w:proofErr w:type="spellEnd"/>
      <w:proofErr w:type="gramEnd"/>
      <w:r w:rsidR="004F524D" w:rsidRPr="004F524D">
        <w:rPr>
          <w:rFonts w:ascii="Calibri" w:eastAsiaTheme="minorEastAsia" w:hAnsi="Calibri" w:cs="Arial"/>
          <w:lang w:val="en-US" w:eastAsia="zh-CN"/>
        </w:rPr>
        <w:t>/2</w:t>
      </w:r>
      <w:r w:rsidR="004F524D">
        <w:rPr>
          <w:rFonts w:ascii="Calibri" w:eastAsiaTheme="minorEastAsia" w:hAnsi="Calibri" w:cs="Arial" w:hint="eastAsia"/>
          <w:lang w:val="en-US" w:eastAsia="zh-CN"/>
        </w:rPr>
        <w:t xml:space="preserve">, the physical meaning of </w:t>
      </w:r>
      <w:proofErr w:type="spellStart"/>
      <w:r w:rsidR="004F524D">
        <w:rPr>
          <w:rFonts w:ascii="Calibri" w:eastAsiaTheme="minorEastAsia" w:hAnsi="Calibri" w:cs="Arial" w:hint="eastAsia"/>
          <w:lang w:val="en-US" w:eastAsia="zh-CN"/>
        </w:rPr>
        <w:t>T_delta</w:t>
      </w:r>
      <w:proofErr w:type="spellEnd"/>
      <w:r w:rsidR="004F524D">
        <w:rPr>
          <w:rFonts w:ascii="Calibri" w:eastAsiaTheme="minorEastAsia" w:hAnsi="Calibri" w:cs="Arial" w:hint="eastAsia"/>
          <w:lang w:val="en-US" w:eastAsia="zh-CN"/>
        </w:rPr>
        <w:t xml:space="preserve"> can be regarded as the further adjustment of rough estimation of </w:t>
      </w:r>
      <w:proofErr w:type="spellStart"/>
      <w:r w:rsidR="004F524D">
        <w:rPr>
          <w:rFonts w:ascii="Calibri" w:eastAsiaTheme="minorEastAsia" w:hAnsi="Calibri" w:cs="Arial" w:hint="eastAsia"/>
          <w:lang w:val="en-US" w:eastAsia="zh-CN"/>
        </w:rPr>
        <w:t>T</w:t>
      </w:r>
      <w:r w:rsidR="004F524D" w:rsidRPr="004F524D">
        <w:rPr>
          <w:rFonts w:ascii="Calibri" w:eastAsiaTheme="minorEastAsia" w:hAnsi="Calibri" w:cs="Arial" w:hint="eastAsia"/>
          <w:vertAlign w:val="subscript"/>
          <w:lang w:val="en-US" w:eastAsia="zh-CN"/>
        </w:rPr>
        <w:t>p</w:t>
      </w:r>
      <w:proofErr w:type="spellEnd"/>
      <w:r w:rsidR="004F524D">
        <w:rPr>
          <w:rFonts w:ascii="Calibri" w:eastAsiaTheme="minorEastAsia" w:hAnsi="Calibri" w:cs="Arial" w:hint="eastAsia"/>
          <w:lang w:val="en-US" w:eastAsia="zh-CN"/>
        </w:rPr>
        <w:t xml:space="preserve"> by </w:t>
      </w:r>
      <w:proofErr w:type="spellStart"/>
      <w:r w:rsidR="004F524D">
        <w:rPr>
          <w:rFonts w:ascii="Calibri" w:eastAsiaTheme="minorEastAsia" w:hAnsi="Calibri" w:cs="Arial" w:hint="eastAsia"/>
          <w:lang w:val="en-US" w:eastAsia="zh-CN"/>
        </w:rPr>
        <w:t>N</w:t>
      </w:r>
      <w:r w:rsidR="004F524D" w:rsidRPr="004F524D">
        <w:rPr>
          <w:rFonts w:ascii="Calibri" w:eastAsiaTheme="minorEastAsia" w:hAnsi="Calibri" w:cs="Arial" w:hint="eastAsia"/>
          <w:vertAlign w:val="subscript"/>
          <w:lang w:val="en-US" w:eastAsia="zh-CN"/>
        </w:rPr>
        <w:t>TA</w:t>
      </w:r>
      <w:r w:rsidR="004F524D">
        <w:rPr>
          <w:rFonts w:ascii="Calibri" w:eastAsiaTheme="minorEastAsia" w:hAnsi="Calibri" w:cs="Arial" w:hint="eastAsia"/>
          <w:lang w:val="en-US" w:eastAsia="zh-CN"/>
        </w:rPr>
        <w:t>xT</w:t>
      </w:r>
      <w:r w:rsidR="004F524D" w:rsidRPr="004F524D">
        <w:rPr>
          <w:rFonts w:ascii="Calibri" w:eastAsiaTheme="minorEastAsia" w:hAnsi="Calibri" w:cs="Arial" w:hint="eastAsia"/>
          <w:vertAlign w:val="subscript"/>
          <w:lang w:val="en-US" w:eastAsia="zh-CN"/>
        </w:rPr>
        <w:t>c</w:t>
      </w:r>
      <w:proofErr w:type="spellEnd"/>
      <w:r w:rsidR="004F524D">
        <w:rPr>
          <w:rFonts w:ascii="Calibri" w:eastAsiaTheme="minorEastAsia" w:hAnsi="Calibri" w:cs="Arial" w:hint="eastAsia"/>
          <w:lang w:val="en-US" w:eastAsia="zh-CN"/>
        </w:rPr>
        <w:t xml:space="preserve">/2, and the range of </w:t>
      </w:r>
      <w:proofErr w:type="spellStart"/>
      <w:r w:rsidR="004F524D">
        <w:rPr>
          <w:rFonts w:ascii="Calibri" w:eastAsiaTheme="minorEastAsia" w:hAnsi="Calibri" w:cs="Arial" w:hint="eastAsia"/>
          <w:lang w:val="en-US" w:eastAsia="zh-CN"/>
        </w:rPr>
        <w:t>T_delta</w:t>
      </w:r>
      <w:proofErr w:type="spellEnd"/>
      <w:r w:rsidR="004F524D">
        <w:rPr>
          <w:rFonts w:ascii="Calibri" w:eastAsiaTheme="minorEastAsia" w:hAnsi="Calibri" w:cs="Arial" w:hint="eastAsia"/>
          <w:lang w:val="en-US" w:eastAsia="zh-CN"/>
        </w:rPr>
        <w:t xml:space="preserve"> will be confined to a symmetric range roughly centered at 0. </w:t>
      </w:r>
      <w:r w:rsidR="004F524D">
        <w:rPr>
          <w:rFonts w:ascii="Calibri" w:eastAsia="宋体" w:hAnsi="Calibri" w:cs="Arial" w:hint="eastAsia"/>
          <w:lang w:val="en-US" w:eastAsia="zh-CN"/>
        </w:rPr>
        <w:t>if</w:t>
      </w:r>
      <w:r w:rsidR="004F524D" w:rsidRPr="006D32F7">
        <w:rPr>
          <w:rFonts w:ascii="Calibri" w:eastAsia="宋体" w:hAnsi="Calibri" w:cs="Arial"/>
          <w:lang w:val="en-US" w:eastAsia="zh-CN"/>
        </w:rPr>
        <w:t xml:space="preserve"> UL Rx and DL </w:t>
      </w:r>
      <w:proofErr w:type="spellStart"/>
      <w:r w:rsidR="004F524D" w:rsidRPr="006D32F7">
        <w:rPr>
          <w:rFonts w:ascii="Calibri" w:eastAsia="宋体" w:hAnsi="Calibri" w:cs="Arial"/>
          <w:lang w:val="en-US" w:eastAsia="zh-CN"/>
        </w:rPr>
        <w:t>Tx</w:t>
      </w:r>
      <w:proofErr w:type="spellEnd"/>
      <w:r w:rsidR="004F524D" w:rsidRPr="006D32F7">
        <w:rPr>
          <w:rFonts w:ascii="Calibri" w:eastAsia="宋体" w:hAnsi="Calibri" w:cs="Arial"/>
          <w:lang w:val="en-US" w:eastAsia="zh-CN"/>
        </w:rPr>
        <w:t xml:space="preserve"> are well aligned</w:t>
      </w:r>
      <w:r w:rsidR="004F524D">
        <w:rPr>
          <w:rFonts w:ascii="Calibri" w:eastAsia="宋体" w:hAnsi="Calibri" w:cs="Arial" w:hint="eastAsia"/>
          <w:lang w:val="en-US" w:eastAsia="zh-CN"/>
        </w:rPr>
        <w:t xml:space="preserve"> at IAB-donor</w:t>
      </w:r>
      <w:r w:rsidR="004F524D" w:rsidRPr="006D32F7">
        <w:rPr>
          <w:rFonts w:ascii="Calibri" w:eastAsia="宋体" w:hAnsi="Calibri" w:cs="Arial"/>
          <w:lang w:val="en-US" w:eastAsia="zh-CN"/>
        </w:rPr>
        <w:t xml:space="preserve">, the child node can set its DL TX timing ahead of its DL Rx timing by TA/2, i.e. </w:t>
      </w:r>
      <w:proofErr w:type="spellStart"/>
      <w:r w:rsidR="004F524D" w:rsidRPr="006D32F7">
        <w:rPr>
          <w:rFonts w:ascii="Calibri" w:eastAsia="宋体" w:hAnsi="Calibri" w:cs="Arial"/>
          <w:lang w:val="en-US" w:eastAsia="zh-CN"/>
        </w:rPr>
        <w:t>T_delta</w:t>
      </w:r>
      <w:proofErr w:type="spellEnd"/>
      <w:r w:rsidR="004F524D" w:rsidRPr="006D32F7">
        <w:rPr>
          <w:rFonts w:ascii="Calibri" w:eastAsia="宋体" w:hAnsi="Calibri" w:cs="Arial"/>
          <w:lang w:val="en-US" w:eastAsia="zh-CN"/>
        </w:rPr>
        <w:t xml:space="preserve"> = 0</w:t>
      </w:r>
      <w:r w:rsidR="004F524D">
        <w:rPr>
          <w:rFonts w:ascii="Calibri" w:eastAsia="宋体" w:hAnsi="Calibri" w:cs="Arial" w:hint="eastAsia"/>
          <w:lang w:val="en-US" w:eastAsia="zh-CN"/>
        </w:rPr>
        <w:t>;</w:t>
      </w:r>
      <w:r w:rsidR="004F524D" w:rsidRPr="006D32F7">
        <w:rPr>
          <w:rFonts w:ascii="Calibri" w:eastAsia="宋体" w:hAnsi="Calibri" w:cs="Arial"/>
          <w:lang w:val="en-US" w:eastAsia="zh-CN"/>
        </w:rPr>
        <w:t xml:space="preserve"> </w:t>
      </w:r>
      <w:r w:rsidR="004F524D">
        <w:rPr>
          <w:rFonts w:ascii="Calibri" w:eastAsia="宋体" w:hAnsi="Calibri" w:cs="Arial" w:hint="eastAsia"/>
          <w:lang w:val="en-US" w:eastAsia="zh-CN"/>
        </w:rPr>
        <w:t>if</w:t>
      </w:r>
      <w:r w:rsidR="004F524D" w:rsidRPr="006D32F7">
        <w:rPr>
          <w:rFonts w:ascii="Calibri" w:eastAsia="宋体" w:hAnsi="Calibri" w:cs="Arial"/>
          <w:lang w:val="en-US" w:eastAsia="zh-CN"/>
        </w:rPr>
        <w:t xml:space="preserve"> the switching gap </w:t>
      </w:r>
      <w:proofErr w:type="spellStart"/>
      <w:r w:rsidR="004F524D" w:rsidRPr="006D32F7">
        <w:rPr>
          <w:rFonts w:ascii="Calibri" w:eastAsia="宋体" w:hAnsi="Calibri" w:cs="Arial"/>
          <w:lang w:val="en-US" w:eastAsia="zh-CN"/>
        </w:rPr>
        <w:t>Tg</w:t>
      </w:r>
      <w:proofErr w:type="spellEnd"/>
      <w:r w:rsidR="004F524D" w:rsidRPr="006D32F7">
        <w:rPr>
          <w:rFonts w:ascii="Calibri" w:eastAsia="宋体" w:hAnsi="Calibri" w:cs="Arial"/>
          <w:lang w:val="en-US" w:eastAsia="zh-CN"/>
        </w:rPr>
        <w:t xml:space="preserve"> is not equal to the </w:t>
      </w:r>
      <w:proofErr w:type="spellStart"/>
      <w:r w:rsidR="004F524D" w:rsidRPr="006D32F7">
        <w:rPr>
          <w:rFonts w:ascii="Calibri" w:eastAsia="宋体" w:hAnsi="Calibri" w:cs="Arial"/>
          <w:lang w:val="en-US" w:eastAsia="zh-CN"/>
        </w:rPr>
        <w:t>TA_offset</w:t>
      </w:r>
      <w:proofErr w:type="spellEnd"/>
      <w:r w:rsidR="004F524D" w:rsidRPr="006D32F7">
        <w:rPr>
          <w:rFonts w:ascii="Calibri" w:eastAsia="宋体" w:hAnsi="Calibri" w:cs="Arial"/>
          <w:lang w:val="en-US" w:eastAsia="zh-CN"/>
        </w:rPr>
        <w:t xml:space="preserve">, i.e. UL Rx and DL </w:t>
      </w:r>
      <w:proofErr w:type="spellStart"/>
      <w:r w:rsidR="004F524D" w:rsidRPr="006D32F7">
        <w:rPr>
          <w:rFonts w:ascii="Calibri" w:eastAsia="宋体" w:hAnsi="Calibri" w:cs="Arial"/>
          <w:lang w:val="en-US" w:eastAsia="zh-CN"/>
        </w:rPr>
        <w:t>Tx</w:t>
      </w:r>
      <w:proofErr w:type="spellEnd"/>
      <w:r w:rsidR="004F524D" w:rsidRPr="006D32F7">
        <w:rPr>
          <w:rFonts w:ascii="Calibri" w:eastAsia="宋体" w:hAnsi="Calibri" w:cs="Arial"/>
          <w:lang w:val="en-US" w:eastAsia="zh-CN"/>
        </w:rPr>
        <w:t xml:space="preserve"> are not well aligned, the child node can set its DL TX timing ahead of its DL Rx timing by TA/2 + </w:t>
      </w:r>
      <w:proofErr w:type="spellStart"/>
      <w:r w:rsidR="004F524D" w:rsidRPr="006D32F7">
        <w:rPr>
          <w:rFonts w:ascii="Calibri" w:eastAsia="宋体" w:hAnsi="Calibri" w:cs="Arial"/>
          <w:lang w:val="en-US" w:eastAsia="zh-CN"/>
        </w:rPr>
        <w:t>T_delta</w:t>
      </w:r>
      <w:proofErr w:type="spellEnd"/>
      <w:r w:rsidR="004F524D" w:rsidRPr="006D32F7">
        <w:rPr>
          <w:rFonts w:ascii="Calibri" w:eastAsia="宋体" w:hAnsi="Calibri" w:cs="Arial"/>
          <w:lang w:val="en-US" w:eastAsia="zh-CN"/>
        </w:rPr>
        <w:t>.</w:t>
      </w:r>
    </w:p>
    <w:p w:rsidR="00A24340" w:rsidRPr="00A24340" w:rsidRDefault="00A24340" w:rsidP="00A24340">
      <w:pPr>
        <w:spacing w:afterLines="50" w:after="120"/>
        <w:jc w:val="both"/>
        <w:rPr>
          <w:rFonts w:asciiTheme="minorHAnsi" w:eastAsia="宋体" w:hAnsiTheme="minorHAnsi" w:cs="Arial"/>
          <w:b/>
          <w:i/>
          <w:u w:val="single"/>
          <w:lang w:val="en-US" w:eastAsia="zh-CN"/>
        </w:rPr>
      </w:pPr>
      <w:r w:rsidRPr="00A24340">
        <w:rPr>
          <w:rFonts w:asciiTheme="minorHAnsi" w:eastAsia="宋体" w:hAnsiTheme="minorHAnsi" w:cs="Arial"/>
          <w:b/>
          <w:i/>
          <w:u w:val="single"/>
          <w:lang w:val="en-US" w:eastAsia="zh-CN"/>
        </w:rPr>
        <w:t xml:space="preserve">Observation 4: if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w:t>
      </w:r>
      <w:r w:rsidRPr="00A24340">
        <w:rPr>
          <w:rFonts w:asciiTheme="minorHAnsi" w:eastAsiaTheme="minorEastAsia" w:hAnsiTheme="minorHAnsi" w:cs="Arial"/>
          <w:b/>
          <w:i/>
          <w:u w:val="single"/>
          <w:lang w:eastAsia="zh-CN"/>
        </w:rPr>
        <w:t>is</w:t>
      </w:r>
      <w:r w:rsidRPr="00A24340">
        <w:rPr>
          <w:rFonts w:asciiTheme="minorHAnsi" w:hAnsiTheme="minorHAnsi" w:cs="Arial"/>
          <w:b/>
          <w:i/>
          <w:u w:val="single"/>
          <w:lang w:eastAsia="zh-CN"/>
        </w:rPr>
        <w:t xml:space="preserve"> defined as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 </w:t>
      </w:r>
      <w:proofErr w:type="spellStart"/>
      <w:r w:rsidRPr="00A24340">
        <w:rPr>
          <w:rFonts w:asciiTheme="minorHAnsi" w:eastAsia="宋体" w:hAnsiTheme="minorHAnsi" w:cs="Arial"/>
          <w:b/>
          <w:i/>
          <w:u w:val="single"/>
          <w:lang w:val="en-US" w:eastAsia="zh-CN"/>
        </w:rPr>
        <w:t>T</w:t>
      </w:r>
      <w:r w:rsidRPr="00A24340">
        <w:rPr>
          <w:rFonts w:asciiTheme="minorHAnsi" w:eastAsia="宋体" w:hAnsiTheme="minorHAnsi" w:cs="Arial"/>
          <w:b/>
          <w:i/>
          <w:u w:val="single"/>
          <w:vertAlign w:val="subscript"/>
          <w:lang w:val="en-US" w:eastAsia="zh-CN"/>
        </w:rPr>
        <w:t>p</w:t>
      </w:r>
      <w:proofErr w:type="spellEnd"/>
      <w:r w:rsidRPr="00A24340">
        <w:rPr>
          <w:rFonts w:asciiTheme="minorHAnsi" w:eastAsia="宋体" w:hAnsiTheme="minorHAnsi" w:cs="Arial"/>
          <w:b/>
          <w:i/>
          <w:u w:val="single"/>
          <w:lang w:val="en-US" w:eastAsia="zh-CN"/>
        </w:rPr>
        <w:t xml:space="preserve"> - (</w:t>
      </w:r>
      <w:proofErr w:type="spellStart"/>
      <w:r w:rsidRPr="00A24340">
        <w:rPr>
          <w:rFonts w:asciiTheme="minorHAnsi" w:eastAsia="宋体" w:hAnsiTheme="minorHAnsi" w:cs="Arial"/>
          <w:b/>
          <w:i/>
          <w:u w:val="single"/>
          <w:lang w:val="en-US" w:eastAsia="zh-CN"/>
        </w:rPr>
        <w:t>N</w:t>
      </w:r>
      <w:r w:rsidRPr="00A24340">
        <w:rPr>
          <w:rFonts w:asciiTheme="minorHAnsi" w:eastAsia="宋体" w:hAnsiTheme="minorHAnsi" w:cs="Arial"/>
          <w:b/>
          <w:i/>
          <w:u w:val="single"/>
          <w:vertAlign w:val="subscript"/>
          <w:lang w:val="en-US" w:eastAsia="zh-CN"/>
        </w:rPr>
        <w:t>TA</w:t>
      </w:r>
      <w:r w:rsidRPr="00A24340">
        <w:rPr>
          <w:rFonts w:asciiTheme="minorHAnsi" w:eastAsia="宋体" w:hAnsiTheme="minorHAnsi" w:cs="Arial"/>
          <w:b/>
          <w:i/>
          <w:u w:val="single"/>
          <w:lang w:val="en-US" w:eastAsia="zh-CN"/>
        </w:rPr>
        <w:t>xT</w:t>
      </w:r>
      <w:r w:rsidRPr="00A24340">
        <w:rPr>
          <w:rFonts w:asciiTheme="minorHAnsi" w:eastAsia="宋体" w:hAnsiTheme="minorHAnsi" w:cs="Arial"/>
          <w:b/>
          <w:i/>
          <w:u w:val="single"/>
          <w:vertAlign w:val="subscript"/>
          <w:lang w:val="en-US" w:eastAsia="zh-CN"/>
        </w:rPr>
        <w:t>c</w:t>
      </w:r>
      <w:proofErr w:type="spellEnd"/>
      <w:r w:rsidRPr="00A24340">
        <w:rPr>
          <w:rFonts w:asciiTheme="minorHAnsi" w:eastAsia="宋体" w:hAnsiTheme="minorHAnsi" w:cs="Arial"/>
          <w:b/>
          <w:i/>
          <w:u w:val="single"/>
          <w:lang w:val="en-US" w:eastAsia="zh-CN"/>
        </w:rPr>
        <w:t>)/2</w:t>
      </w:r>
      <w:r w:rsidRPr="00A24340">
        <w:rPr>
          <w:rFonts w:asciiTheme="minorHAnsi" w:hAnsiTheme="minorHAnsi" w:cs="Arial"/>
          <w:b/>
          <w:i/>
          <w:u w:val="single"/>
          <w:lang w:eastAsia="zh-CN"/>
        </w:rPr>
        <w:t xml:space="preserve">,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has the physical meaning as further timing adjustment </w:t>
      </w:r>
      <w:r w:rsidRPr="00A24340">
        <w:rPr>
          <w:rFonts w:asciiTheme="minorHAnsi" w:eastAsiaTheme="minorEastAsia" w:hAnsiTheme="minorHAnsi" w:cs="Arial"/>
          <w:b/>
          <w:i/>
          <w:u w:val="single"/>
          <w:lang w:eastAsia="zh-CN"/>
        </w:rPr>
        <w:t>for</w:t>
      </w:r>
      <w:r w:rsidRPr="00A24340">
        <w:rPr>
          <w:rFonts w:asciiTheme="minorHAnsi" w:hAnsiTheme="minorHAnsi" w:cs="Arial"/>
          <w:b/>
          <w:i/>
          <w:u w:val="single"/>
          <w:lang w:eastAsia="zh-CN"/>
        </w:rPr>
        <w:t xml:space="preserve"> the propagation delay between IAB node and the parent which can be based on </w:t>
      </w:r>
      <w:r w:rsidRPr="00A24340">
        <w:rPr>
          <w:rFonts w:asciiTheme="minorHAnsi" w:eastAsia="宋体" w:hAnsiTheme="minorHAnsi" w:cs="Arial"/>
          <w:b/>
          <w:i/>
          <w:u w:val="single"/>
          <w:lang w:val="en-US" w:eastAsia="zh-CN"/>
        </w:rPr>
        <w:t>(</w:t>
      </w:r>
      <w:proofErr w:type="spellStart"/>
      <w:r w:rsidRPr="00A24340">
        <w:rPr>
          <w:rFonts w:asciiTheme="minorHAnsi" w:eastAsia="宋体" w:hAnsiTheme="minorHAnsi" w:cs="Arial"/>
          <w:b/>
          <w:i/>
          <w:u w:val="single"/>
          <w:lang w:val="en-US" w:eastAsia="zh-CN"/>
        </w:rPr>
        <w:t>N</w:t>
      </w:r>
      <w:r w:rsidRPr="00A24340">
        <w:rPr>
          <w:rFonts w:asciiTheme="minorHAnsi" w:eastAsia="宋体" w:hAnsiTheme="minorHAnsi" w:cs="Arial"/>
          <w:b/>
          <w:i/>
          <w:u w:val="single"/>
          <w:vertAlign w:val="subscript"/>
          <w:lang w:val="en-US" w:eastAsia="zh-CN"/>
        </w:rPr>
        <w:t>TA</w:t>
      </w:r>
      <w:r w:rsidRPr="00A24340">
        <w:rPr>
          <w:rFonts w:asciiTheme="minorHAnsi" w:eastAsia="宋体" w:hAnsiTheme="minorHAnsi" w:cs="Arial"/>
          <w:b/>
          <w:i/>
          <w:u w:val="single"/>
          <w:lang w:val="en-US" w:eastAsia="zh-CN"/>
        </w:rPr>
        <w:t>xT</w:t>
      </w:r>
      <w:r w:rsidRPr="00A24340">
        <w:rPr>
          <w:rFonts w:asciiTheme="minorHAnsi" w:eastAsia="宋体" w:hAnsiTheme="minorHAnsi" w:cs="Arial"/>
          <w:b/>
          <w:i/>
          <w:u w:val="single"/>
          <w:vertAlign w:val="subscript"/>
          <w:lang w:val="en-US" w:eastAsia="zh-CN"/>
        </w:rPr>
        <w:t>c</w:t>
      </w:r>
      <w:proofErr w:type="spellEnd"/>
      <w:r w:rsidRPr="00A24340">
        <w:rPr>
          <w:rFonts w:asciiTheme="minorHAnsi" w:eastAsia="宋体" w:hAnsiTheme="minorHAnsi" w:cs="Arial"/>
          <w:b/>
          <w:i/>
          <w:u w:val="single"/>
          <w:lang w:val="en-US" w:eastAsia="zh-CN"/>
        </w:rPr>
        <w:t>)/2</w:t>
      </w:r>
      <w:r w:rsidRPr="00A24340">
        <w:rPr>
          <w:rFonts w:asciiTheme="minorHAnsi" w:hAnsiTheme="minorHAnsi" w:cs="Arial"/>
          <w:b/>
          <w:i/>
          <w:u w:val="single"/>
          <w:lang w:val="en-US" w:eastAsia="zh-CN"/>
        </w:rPr>
        <w:t xml:space="preserve"> with Rel-15 mechanism</w:t>
      </w:r>
      <w:r w:rsidRPr="00A24340">
        <w:rPr>
          <w:rFonts w:asciiTheme="minorHAnsi" w:hAnsiTheme="minorHAnsi" w:cs="Arial"/>
          <w:b/>
          <w:i/>
          <w:u w:val="single"/>
          <w:lang w:eastAsia="zh-CN"/>
        </w:rPr>
        <w:t>.</w:t>
      </w:r>
    </w:p>
    <w:p w:rsidR="00E92EF5" w:rsidRPr="004F524D" w:rsidRDefault="00E92EF5" w:rsidP="00E92EF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w:t>
      </w:r>
      <w:r w:rsidR="004F524D">
        <w:rPr>
          <w:rFonts w:ascii="Calibri" w:eastAsiaTheme="minorEastAsia" w:hAnsi="Calibri" w:cs="Arial" w:hint="eastAsia"/>
          <w:b/>
          <w:i/>
          <w:u w:val="single"/>
          <w:lang w:val="en-US" w:eastAsia="zh-CN"/>
        </w:rPr>
        <w:t xml:space="preserve">Suggest RAN1 that </w:t>
      </w:r>
      <w:proofErr w:type="spellStart"/>
      <w:r w:rsidR="004F524D">
        <w:rPr>
          <w:rFonts w:ascii="Calibri" w:eastAsiaTheme="minorEastAsia" w:hAnsi="Calibri" w:cs="Arial" w:hint="eastAsia"/>
          <w:b/>
          <w:i/>
          <w:u w:val="single"/>
          <w:lang w:val="en-US" w:eastAsia="zh-CN"/>
        </w:rPr>
        <w:t>T_delta</w:t>
      </w:r>
      <w:proofErr w:type="spellEnd"/>
      <w:r w:rsidR="004F524D">
        <w:rPr>
          <w:rFonts w:ascii="Calibri" w:eastAsiaTheme="minorEastAsia" w:hAnsi="Calibri" w:cs="Arial" w:hint="eastAsia"/>
          <w:b/>
          <w:i/>
          <w:u w:val="single"/>
          <w:lang w:val="en-US" w:eastAsia="zh-CN"/>
        </w:rPr>
        <w:t xml:space="preserve"> can be defined </w:t>
      </w:r>
      <w:r w:rsidR="004F524D" w:rsidRPr="004F524D">
        <w:rPr>
          <w:rFonts w:ascii="Calibri" w:eastAsiaTheme="minorEastAsia" w:hAnsi="Calibri" w:cs="Arial" w:hint="eastAsia"/>
          <w:b/>
          <w:i/>
          <w:u w:val="single"/>
          <w:lang w:val="en-US" w:eastAsia="zh-CN"/>
        </w:rPr>
        <w:t xml:space="preserve">as </w:t>
      </w:r>
      <w:proofErr w:type="spellStart"/>
      <w:r w:rsidR="004F524D">
        <w:rPr>
          <w:rFonts w:ascii="Calibri" w:eastAsiaTheme="minorEastAsia" w:hAnsi="Calibri" w:cs="Arial" w:hint="eastAsia"/>
          <w:b/>
          <w:i/>
          <w:u w:val="single"/>
          <w:lang w:val="en-US" w:eastAsia="zh-CN"/>
        </w:rPr>
        <w:t>T_delta</w:t>
      </w:r>
      <w:proofErr w:type="spellEnd"/>
      <w:r w:rsidR="004F524D">
        <w:rPr>
          <w:rFonts w:ascii="Calibri" w:eastAsiaTheme="minorEastAsia" w:hAnsi="Calibri" w:cs="Arial" w:hint="eastAsia"/>
          <w:b/>
          <w:i/>
          <w:u w:val="single"/>
          <w:lang w:val="en-US" w:eastAsia="zh-CN"/>
        </w:rPr>
        <w:t xml:space="preserve"> = </w:t>
      </w:r>
      <w:proofErr w:type="spellStart"/>
      <w:r w:rsidR="004F524D" w:rsidRPr="004F524D">
        <w:rPr>
          <w:rFonts w:ascii="Calibri" w:eastAsiaTheme="minorEastAsia" w:hAnsi="Calibri" w:cs="Arial"/>
          <w:b/>
          <w:i/>
          <w:u w:val="single"/>
          <w:lang w:val="en-US" w:eastAsia="zh-CN"/>
        </w:rPr>
        <w:t>T</w:t>
      </w:r>
      <w:r w:rsidR="004F524D" w:rsidRPr="004F524D">
        <w:rPr>
          <w:rFonts w:ascii="Calibri" w:eastAsiaTheme="minorEastAsia" w:hAnsi="Calibri" w:cs="Arial"/>
          <w:b/>
          <w:i/>
          <w:u w:val="single"/>
          <w:vertAlign w:val="subscript"/>
          <w:lang w:val="en-US" w:eastAsia="zh-CN"/>
        </w:rPr>
        <w:t>p</w:t>
      </w:r>
      <w:proofErr w:type="spellEnd"/>
      <w:r w:rsidR="004F524D" w:rsidRPr="004F524D">
        <w:rPr>
          <w:rFonts w:ascii="Calibri" w:eastAsiaTheme="minorEastAsia" w:hAnsi="Calibri" w:cs="Arial"/>
          <w:b/>
          <w:i/>
          <w:u w:val="single"/>
          <w:lang w:val="en-US" w:eastAsia="zh-CN"/>
        </w:rPr>
        <w:t xml:space="preserve"> - (N</w:t>
      </w:r>
      <w:r w:rsidR="004F524D" w:rsidRPr="004F524D">
        <w:rPr>
          <w:rFonts w:ascii="Calibri" w:eastAsiaTheme="minorEastAsia" w:hAnsi="Calibri" w:cs="Arial"/>
          <w:b/>
          <w:i/>
          <w:u w:val="single"/>
          <w:vertAlign w:val="subscript"/>
          <w:lang w:val="en-US" w:eastAsia="zh-CN"/>
        </w:rPr>
        <w:t>TA</w:t>
      </w:r>
      <w:proofErr w:type="gramStart"/>
      <w:r w:rsidR="004F524D" w:rsidRPr="004F524D">
        <w:rPr>
          <w:rFonts w:ascii="Calibri" w:eastAsiaTheme="minorEastAsia" w:hAnsi="Calibri" w:cs="Arial"/>
          <w:b/>
          <w:i/>
          <w:u w:val="single"/>
          <w:lang w:val="en-US" w:eastAsia="zh-CN"/>
        </w:rPr>
        <w:t>)</w:t>
      </w:r>
      <w:proofErr w:type="spellStart"/>
      <w:r w:rsidR="004F524D" w:rsidRPr="004F524D">
        <w:rPr>
          <w:rFonts w:ascii="Calibri" w:eastAsiaTheme="minorEastAsia" w:hAnsi="Calibri" w:cs="Arial"/>
          <w:b/>
          <w:i/>
          <w:u w:val="single"/>
          <w:lang w:val="en-US" w:eastAsia="zh-CN"/>
        </w:rPr>
        <w:t>xT</w:t>
      </w:r>
      <w:r w:rsidR="004F524D" w:rsidRPr="004F524D">
        <w:rPr>
          <w:rFonts w:ascii="Calibri" w:eastAsiaTheme="minorEastAsia" w:hAnsi="Calibri" w:cs="Arial"/>
          <w:b/>
          <w:i/>
          <w:u w:val="single"/>
          <w:vertAlign w:val="subscript"/>
          <w:lang w:val="en-US" w:eastAsia="zh-CN"/>
        </w:rPr>
        <w:t>c</w:t>
      </w:r>
      <w:proofErr w:type="spellEnd"/>
      <w:proofErr w:type="gramEnd"/>
      <w:r w:rsidR="004F524D" w:rsidRPr="004F524D">
        <w:rPr>
          <w:rFonts w:ascii="Calibri" w:eastAsiaTheme="minorEastAsia" w:hAnsi="Calibri" w:cs="Arial"/>
          <w:b/>
          <w:i/>
          <w:u w:val="single"/>
          <w:lang w:val="en-US" w:eastAsia="zh-CN"/>
        </w:rPr>
        <w:t>/2</w:t>
      </w:r>
      <w:r w:rsidR="004F524D" w:rsidRPr="004F524D">
        <w:rPr>
          <w:rFonts w:ascii="Calibri" w:eastAsiaTheme="minorEastAsia" w:hAnsi="Calibri" w:cs="Arial" w:hint="eastAsia"/>
          <w:b/>
          <w:i/>
          <w:u w:val="single"/>
          <w:lang w:val="en-US" w:eastAsia="zh-CN"/>
        </w:rPr>
        <w:t xml:space="preserve">, </w:t>
      </w:r>
      <w:r w:rsidR="004F524D">
        <w:rPr>
          <w:rFonts w:ascii="Calibri" w:eastAsiaTheme="minorEastAsia" w:hAnsi="Calibri" w:cs="Arial" w:hint="eastAsia"/>
          <w:b/>
          <w:i/>
          <w:u w:val="single"/>
          <w:lang w:val="en-US" w:eastAsia="zh-CN"/>
        </w:rPr>
        <w:t>as previous LS [R1-1903810] defined</w:t>
      </w:r>
      <w:r w:rsidRPr="004F524D">
        <w:rPr>
          <w:rFonts w:ascii="Calibri" w:eastAsiaTheme="minorEastAsia" w:hAnsi="Calibri" w:cs="Arial" w:hint="eastAsia"/>
          <w:b/>
          <w:i/>
          <w:u w:val="single"/>
          <w:lang w:val="en-US" w:eastAsia="zh-CN"/>
        </w:rPr>
        <w:t>.</w:t>
      </w:r>
      <w:r w:rsidR="00A24340">
        <w:rPr>
          <w:rFonts w:ascii="Calibri" w:eastAsiaTheme="minorEastAsia" w:hAnsi="Calibri" w:cs="Arial" w:hint="eastAsia"/>
          <w:b/>
          <w:i/>
          <w:u w:val="single"/>
          <w:lang w:val="en-US" w:eastAsia="zh-CN"/>
        </w:rPr>
        <w:t xml:space="preserve"> </w:t>
      </w:r>
    </w:p>
    <w:p w:rsidR="00E92EF5" w:rsidRDefault="00E92EF5" w:rsidP="004E3707">
      <w:pPr>
        <w:spacing w:afterLines="50" w:after="120"/>
        <w:jc w:val="both"/>
        <w:rPr>
          <w:rFonts w:ascii="Calibri" w:eastAsia="宋体" w:hAnsi="Calibri" w:cs="Arial"/>
          <w:lang w:val="en-US" w:eastAsia="zh-CN"/>
        </w:rPr>
      </w:pPr>
    </w:p>
    <w:p w:rsidR="00E92EF5" w:rsidRDefault="00E92EF5" w:rsidP="00E92EF5">
      <w:pPr>
        <w:pStyle w:val="Heading4"/>
        <w:rPr>
          <w:rFonts w:eastAsiaTheme="minorEastAsia"/>
          <w:lang w:val="en-US" w:eastAsia="zh-CN"/>
        </w:rPr>
      </w:pPr>
      <w:r>
        <w:rPr>
          <w:rFonts w:eastAsiaTheme="minorEastAsia" w:hint="eastAsia"/>
          <w:lang w:val="en-US" w:eastAsia="zh-CN"/>
        </w:rPr>
        <w:t xml:space="preserve">2.4 Others </w:t>
      </w:r>
    </w:p>
    <w:p w:rsidR="00700A4F" w:rsidRDefault="00700A4F"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Action 2&amp;3 in RAN1</w:t>
      </w:r>
      <w:r>
        <w:rPr>
          <w:rFonts w:ascii="Calibri" w:eastAsia="宋体" w:hAnsi="Calibri" w:cs="Arial"/>
          <w:lang w:val="en-US" w:eastAsia="zh-CN"/>
        </w:rPr>
        <w:t>’</w:t>
      </w:r>
      <w:r>
        <w:rPr>
          <w:rFonts w:ascii="Calibri" w:eastAsia="宋体" w:hAnsi="Calibri" w:cs="Arial" w:hint="eastAsia"/>
          <w:lang w:val="en-US" w:eastAsia="zh-CN"/>
        </w:rPr>
        <w:t>s incoming LS, it is actually dependent on RAN4</w:t>
      </w:r>
      <w:r>
        <w:rPr>
          <w:rFonts w:ascii="Calibri" w:eastAsia="宋体" w:hAnsi="Calibri" w:cs="Arial"/>
          <w:lang w:val="en-US" w:eastAsia="zh-CN"/>
        </w:rPr>
        <w:t>’</w:t>
      </w:r>
      <w:r>
        <w:rPr>
          <w:rFonts w:ascii="Calibri" w:eastAsia="宋体" w:hAnsi="Calibri" w:cs="Arial" w:hint="eastAsia"/>
          <w:lang w:val="en-US" w:eastAsia="zh-CN"/>
        </w:rPr>
        <w:t xml:space="preserve">s </w:t>
      </w:r>
      <w:r>
        <w:rPr>
          <w:rFonts w:ascii="Calibri" w:eastAsia="宋体" w:hAnsi="Calibri" w:cs="Arial"/>
          <w:lang w:val="en-US" w:eastAsia="zh-CN"/>
        </w:rPr>
        <w:t>further</w:t>
      </w:r>
      <w:r>
        <w:rPr>
          <w:rFonts w:ascii="Calibri" w:eastAsia="宋体" w:hAnsi="Calibri" w:cs="Arial" w:hint="eastAsia"/>
          <w:lang w:val="en-US" w:eastAsia="zh-CN"/>
        </w:rPr>
        <w:t xml:space="preserve"> discussion on IAB </w:t>
      </w:r>
      <w:r w:rsidRPr="00700A4F">
        <w:rPr>
          <w:rFonts w:ascii="Calibri" w:eastAsia="宋体" w:hAnsi="Calibri" w:cs="Arial"/>
          <w:lang w:val="en-US" w:eastAsia="zh-CN"/>
        </w:rPr>
        <w:t>DL synchronization accuracy requirement</w:t>
      </w:r>
      <w:r>
        <w:rPr>
          <w:rFonts w:ascii="Calibri" w:eastAsia="宋体" w:hAnsi="Calibri" w:cs="Arial" w:hint="eastAsia"/>
          <w:lang w:val="en-US" w:eastAsia="zh-CN"/>
        </w:rPr>
        <w:t xml:space="preserve"> for multi-hop cases, and we suggest </w:t>
      </w:r>
      <w:proofErr w:type="gramStart"/>
      <w:r>
        <w:rPr>
          <w:rFonts w:ascii="Calibri" w:eastAsia="宋体" w:hAnsi="Calibri" w:cs="Arial" w:hint="eastAsia"/>
          <w:lang w:val="en-US" w:eastAsia="zh-CN"/>
        </w:rPr>
        <w:t>to reply</w:t>
      </w:r>
      <w:proofErr w:type="gramEnd"/>
      <w:r>
        <w:rPr>
          <w:rFonts w:ascii="Calibri" w:eastAsia="宋体" w:hAnsi="Calibri" w:cs="Arial" w:hint="eastAsia"/>
          <w:lang w:val="en-US" w:eastAsia="zh-CN"/>
        </w:rPr>
        <w:t xml:space="preserve"> RAN1 for those two actions after RAN4 made conclusion </w:t>
      </w:r>
      <w:r w:rsidR="00B357DF">
        <w:rPr>
          <w:rFonts w:ascii="Calibri" w:eastAsia="宋体" w:hAnsi="Calibri" w:cs="Arial" w:hint="eastAsia"/>
          <w:lang w:val="en-US" w:eastAsia="zh-CN"/>
        </w:rPr>
        <w:t xml:space="preserve">accordingly. </w:t>
      </w:r>
    </w:p>
    <w:p w:rsidR="00B357DF" w:rsidRPr="009C6456" w:rsidRDefault="00B357DF" w:rsidP="00B357D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4F524D">
        <w:rPr>
          <w:rFonts w:ascii="Calibri" w:eastAsiaTheme="minorEastAsia" w:hAnsi="Calibri" w:cs="Arial" w:hint="eastAsia"/>
          <w:b/>
          <w:i/>
          <w:u w:val="single"/>
          <w:lang w:val="en-US" w:eastAsia="zh-CN"/>
        </w:rPr>
        <w:t>4</w:t>
      </w:r>
      <w:r>
        <w:rPr>
          <w:rFonts w:ascii="Calibri" w:eastAsiaTheme="minorEastAsia" w:hAnsi="Calibri" w:cs="Arial" w:hint="eastAsia"/>
          <w:b/>
          <w:i/>
          <w:u w:val="single"/>
          <w:lang w:val="en-US" w:eastAsia="zh-CN"/>
        </w:rPr>
        <w:t>: Postpone replying Action 2&amp;3 in RAN1 LS (R1-1903810) after RAN4 studied the accuracy requirement for multi-hop IAB case.</w:t>
      </w:r>
    </w:p>
    <w:p w:rsidR="00BA4281" w:rsidRDefault="00BA4281" w:rsidP="002B4F51">
      <w:pPr>
        <w:spacing w:afterLines="50" w:after="120"/>
        <w:jc w:val="both"/>
        <w:rPr>
          <w:rFonts w:ascii="Calibri" w:eastAsia="宋体" w:hAnsi="Calibri" w:cs="Arial"/>
          <w:lang w:val="en-US" w:eastAsia="zh-CN"/>
        </w:rPr>
      </w:pPr>
    </w:p>
    <w:p w:rsidR="00BA4281" w:rsidRDefault="00BA4281" w:rsidP="002B4F51">
      <w:pPr>
        <w:spacing w:afterLines="50" w:after="120"/>
        <w:jc w:val="both"/>
        <w:rPr>
          <w:rFonts w:ascii="Calibri" w:eastAsia="宋体" w:hAnsi="Calibri" w:cs="Arial"/>
          <w:lang w:val="en-US" w:eastAsia="zh-CN"/>
        </w:rPr>
      </w:pPr>
    </w:p>
    <w:p w:rsidR="00BA4281" w:rsidRPr="00B357DF" w:rsidRDefault="00BA4281" w:rsidP="002B4F51">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provided o</w:t>
      </w:r>
      <w:r w:rsidR="00B357DF" w:rsidRPr="00B357DF">
        <w:rPr>
          <w:rFonts w:ascii="Calibri" w:eastAsia="宋体" w:hAnsi="Calibri" w:cs="Arial"/>
          <w:lang w:val="en-US" w:eastAsia="zh-CN"/>
        </w:rPr>
        <w:t>ur view on the IAB timing alignment issue, which could serve part of RAN4’s response to the incoming LS</w:t>
      </w:r>
      <w:r w:rsidR="007F5A9A">
        <w:rPr>
          <w:rFonts w:ascii="Calibri" w:eastAsia="宋体" w:hAnsi="Calibri" w:cs="Arial" w:hint="eastAsia"/>
          <w:lang w:val="en-US" w:eastAsia="zh-CN"/>
        </w:rPr>
        <w:t xml:space="preserve">: </w:t>
      </w:r>
    </w:p>
    <w:p w:rsidR="004F524D" w:rsidRPr="009C6456" w:rsidRDefault="004F524D" w:rsidP="004F524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 The discussion on IAB OTA timing alignment should be limited to Case-1 OTA timing alignment method.</w:t>
      </w:r>
    </w:p>
    <w:p w:rsidR="004F524D" w:rsidRPr="009C6456" w:rsidRDefault="004F524D" w:rsidP="004F524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The range of </w:t>
      </w:r>
      <w:proofErr w:type="spellStart"/>
      <w:proofErr w:type="gramStart"/>
      <w:r>
        <w:rPr>
          <w:rFonts w:ascii="Calibri" w:eastAsiaTheme="minorEastAsia" w:hAnsi="Calibri" w:cs="Arial" w:hint="eastAsia"/>
          <w:b/>
          <w:i/>
          <w:u w:val="single"/>
          <w:lang w:val="en-US" w:eastAsia="zh-CN"/>
        </w:rPr>
        <w:t>T</w:t>
      </w:r>
      <w:r w:rsidRPr="00BA4281">
        <w:rPr>
          <w:rFonts w:ascii="Calibri" w:eastAsiaTheme="minorEastAsia" w:hAnsi="Calibri" w:cs="Arial" w:hint="eastAsia"/>
          <w:b/>
          <w:i/>
          <w:u w:val="single"/>
          <w:vertAlign w:val="subscript"/>
          <w:lang w:val="en-US" w:eastAsia="zh-CN"/>
        </w:rPr>
        <w:t>g</w:t>
      </w:r>
      <w:proofErr w:type="spellEnd"/>
      <w:proofErr w:type="gramEnd"/>
      <w:r>
        <w:rPr>
          <w:rFonts w:ascii="Calibri" w:eastAsiaTheme="minorEastAsia" w:hAnsi="Calibri" w:cs="Arial" w:hint="eastAsia"/>
          <w:b/>
          <w:i/>
          <w:u w:val="single"/>
          <w:lang w:val="en-US" w:eastAsia="zh-CN"/>
        </w:rPr>
        <w:t xml:space="preserve"> (</w:t>
      </w:r>
      <w:proofErr w:type="spellStart"/>
      <w:r>
        <w:rPr>
          <w:rFonts w:ascii="Calibri" w:eastAsiaTheme="minorEastAsia" w:hAnsi="Calibri" w:cs="Arial" w:hint="eastAsia"/>
          <w:b/>
          <w:i/>
          <w:u w:val="single"/>
          <w:lang w:val="en-US" w:eastAsia="zh-CN"/>
        </w:rPr>
        <w:t>i.e</w:t>
      </w:r>
      <w:proofErr w:type="spellEnd"/>
      <w:r>
        <w:rPr>
          <w:rFonts w:ascii="Calibri" w:eastAsiaTheme="minorEastAsia" w:hAnsi="Calibri" w:cs="Arial" w:hint="eastAsia"/>
          <w:b/>
          <w:i/>
          <w:u w:val="single"/>
          <w:lang w:val="en-US" w:eastAsia="zh-CN"/>
        </w:rPr>
        <w:t xml:space="preserve">, </w:t>
      </w:r>
      <w:r w:rsidRPr="00BA4281">
        <w:rPr>
          <w:rFonts w:ascii="Calibri" w:eastAsiaTheme="minorEastAsia" w:hAnsi="Calibri" w:cs="Arial"/>
          <w:b/>
          <w:i/>
          <w:u w:val="single"/>
          <w:lang w:val="en-US" w:eastAsia="zh-CN"/>
        </w:rPr>
        <w:t xml:space="preserve">The switching gap between UL Rx and DL </w:t>
      </w:r>
      <w:proofErr w:type="spellStart"/>
      <w:r w:rsidRPr="00BA4281">
        <w:rPr>
          <w:rFonts w:ascii="Calibri" w:eastAsiaTheme="minorEastAsia" w:hAnsi="Calibri" w:cs="Arial"/>
          <w:b/>
          <w:i/>
          <w:u w:val="single"/>
          <w:lang w:val="en-US" w:eastAsia="zh-CN"/>
        </w:rPr>
        <w:t>Tx</w:t>
      </w:r>
      <w:proofErr w:type="spellEnd"/>
      <w:r w:rsidRPr="00BA4281">
        <w:rPr>
          <w:rFonts w:ascii="Calibri" w:eastAsiaTheme="minorEastAsia" w:hAnsi="Calibri" w:cs="Arial"/>
          <w:b/>
          <w:i/>
          <w:u w:val="single"/>
          <w:lang w:val="en-US" w:eastAsia="zh-CN"/>
        </w:rPr>
        <w:t xml:space="preserve"> at the parent node</w:t>
      </w:r>
      <w:r>
        <w:rPr>
          <w:rFonts w:ascii="Calibri" w:eastAsiaTheme="minorEastAsia" w:hAnsi="Calibri" w:cs="Arial" w:hint="eastAsia"/>
          <w:b/>
          <w:i/>
          <w:u w:val="single"/>
          <w:lang w:val="en-US" w:eastAsia="zh-CN"/>
        </w:rPr>
        <w:t>) is provided in below table:</w:t>
      </w:r>
    </w:p>
    <w:tbl>
      <w:tblPr>
        <w:tblStyle w:val="TableElegant"/>
        <w:tblW w:w="0" w:type="auto"/>
        <w:jc w:val="center"/>
        <w:tblLook w:val="04A0" w:firstRow="1" w:lastRow="0" w:firstColumn="1" w:lastColumn="0" w:noHBand="0" w:noVBand="1"/>
      </w:tblPr>
      <w:tblGrid>
        <w:gridCol w:w="3173"/>
        <w:gridCol w:w="3174"/>
      </w:tblGrid>
      <w:tr w:rsidR="004F524D" w:rsidRPr="00BA4281" w:rsidTr="004F524D">
        <w:trPr>
          <w:cnfStyle w:val="100000000000" w:firstRow="1" w:lastRow="0" w:firstColumn="0" w:lastColumn="0" w:oddVBand="0" w:evenVBand="0" w:oddHBand="0" w:evenHBand="0" w:firstRowFirstColumn="0" w:firstRowLastColumn="0" w:lastRowFirstColumn="0" w:lastRowLastColumn="0"/>
          <w:jc w:val="center"/>
        </w:trPr>
        <w:tc>
          <w:tcPr>
            <w:tcW w:w="3173" w:type="dxa"/>
            <w:hideMark/>
          </w:tcPr>
          <w:p w:rsidR="004F524D" w:rsidRPr="00BA4281" w:rsidRDefault="004F524D" w:rsidP="004F524D">
            <w:pPr>
              <w:spacing w:after="0"/>
              <w:ind w:right="150"/>
              <w:rPr>
                <w:rFonts w:ascii="Calibri" w:eastAsiaTheme="minorEastAsia" w:hAnsi="Calibri"/>
                <w:caps w:val="0"/>
                <w:sz w:val="18"/>
                <w:szCs w:val="18"/>
              </w:rPr>
            </w:pPr>
            <w:r w:rsidRPr="00BA4281">
              <w:rPr>
                <w:rFonts w:ascii="Calibri" w:hAnsi="Calibri"/>
                <w:caps w:val="0"/>
                <w:sz w:val="18"/>
                <w:szCs w:val="18"/>
              </w:rPr>
              <w:t>FDD FR1 (</w:t>
            </w:r>
            <w:proofErr w:type="spellStart"/>
            <w:r w:rsidRPr="00BA4281">
              <w:rPr>
                <w:rFonts w:ascii="Calibri" w:hAnsi="Calibri"/>
                <w:caps w:val="0"/>
                <w:sz w:val="18"/>
                <w:szCs w:val="18"/>
              </w:rPr>
              <w:t>N_TA_offset</w:t>
            </w:r>
            <w:proofErr w:type="spellEnd"/>
            <w:r w:rsidRPr="00BA4281">
              <w:rPr>
                <w:rFonts w:ascii="Calibri" w:hAnsi="Calibri"/>
                <w:caps w:val="0"/>
                <w:sz w:val="18"/>
                <w:szCs w:val="18"/>
              </w:rPr>
              <w:t xml:space="preserve"> = 0)</w:t>
            </w:r>
          </w:p>
        </w:tc>
        <w:tc>
          <w:tcPr>
            <w:tcW w:w="3174" w:type="dxa"/>
            <w:hideMark/>
          </w:tcPr>
          <w:p w:rsidR="004F524D" w:rsidRPr="00BA4281" w:rsidRDefault="004F524D" w:rsidP="004F524D">
            <w:pPr>
              <w:spacing w:after="0"/>
              <w:ind w:right="150"/>
              <w:rPr>
                <w:rFonts w:ascii="Calibri" w:eastAsiaTheme="minorEastAsia" w:hAnsi="Calibri"/>
                <w:caps w:val="0"/>
                <w:sz w:val="18"/>
                <w:szCs w:val="18"/>
              </w:rPr>
            </w:pPr>
            <w:r w:rsidRPr="00BA4281">
              <w:rPr>
                <w:rFonts w:ascii="Calibri" w:hAnsi="Calibri"/>
                <w:caps w:val="0"/>
                <w:sz w:val="18"/>
                <w:szCs w:val="18"/>
              </w:rPr>
              <w:t>[-3.39us, 3.39us]</w:t>
            </w:r>
          </w:p>
        </w:tc>
      </w:tr>
      <w:tr w:rsidR="004F524D" w:rsidRPr="00BA4281" w:rsidTr="004F524D">
        <w:trPr>
          <w:jc w:val="center"/>
        </w:trPr>
        <w:tc>
          <w:tcPr>
            <w:tcW w:w="3173" w:type="dxa"/>
            <w:hideMark/>
          </w:tcPr>
          <w:p w:rsidR="004F524D" w:rsidRPr="00BA4281" w:rsidRDefault="004F524D" w:rsidP="004F524D">
            <w:pPr>
              <w:spacing w:after="0"/>
              <w:ind w:right="150"/>
              <w:rPr>
                <w:rFonts w:ascii="Calibri" w:eastAsiaTheme="minorEastAsia" w:hAnsi="Calibri"/>
                <w:sz w:val="18"/>
                <w:szCs w:val="18"/>
              </w:rPr>
            </w:pPr>
            <w:r w:rsidRPr="00BA4281">
              <w:rPr>
                <w:rFonts w:ascii="Calibri" w:hAnsi="Calibri"/>
                <w:sz w:val="18"/>
                <w:szCs w:val="18"/>
              </w:rPr>
              <w:t>FDD/TDD FR1</w:t>
            </w:r>
            <w:r>
              <w:rPr>
                <w:rFonts w:ascii="Calibri" w:eastAsiaTheme="minorEastAsia" w:hAnsi="Calibri" w:hint="eastAsia"/>
                <w:sz w:val="18"/>
                <w:szCs w:val="18"/>
                <w:lang w:eastAsia="zh-CN"/>
              </w:rPr>
              <w:t xml:space="preserve"> </w:t>
            </w:r>
            <w:r w:rsidRPr="00BA4281">
              <w:rPr>
                <w:rFonts w:ascii="Calibri" w:hAnsi="Calibri"/>
                <w:sz w:val="18"/>
                <w:szCs w:val="18"/>
              </w:rPr>
              <w:t>(</w:t>
            </w:r>
            <w:proofErr w:type="spellStart"/>
            <w:r w:rsidRPr="00BA4281">
              <w:rPr>
                <w:rFonts w:ascii="Calibri" w:hAnsi="Calibri"/>
                <w:sz w:val="18"/>
                <w:szCs w:val="18"/>
              </w:rPr>
              <w:t>N_TA_offset</w:t>
            </w:r>
            <w:proofErr w:type="spellEnd"/>
            <w:r w:rsidRPr="00BA4281">
              <w:rPr>
                <w:rFonts w:ascii="Calibri" w:hAnsi="Calibri"/>
                <w:sz w:val="18"/>
                <w:szCs w:val="18"/>
              </w:rPr>
              <w:t xml:space="preserve"> = 13us)</w:t>
            </w:r>
          </w:p>
        </w:tc>
        <w:tc>
          <w:tcPr>
            <w:tcW w:w="3174" w:type="dxa"/>
            <w:hideMark/>
          </w:tcPr>
          <w:p w:rsidR="004F524D" w:rsidRPr="00BA4281" w:rsidRDefault="004F524D" w:rsidP="004F524D">
            <w:pPr>
              <w:spacing w:after="0"/>
              <w:ind w:right="150"/>
              <w:rPr>
                <w:rFonts w:ascii="Calibri" w:eastAsiaTheme="minorEastAsia" w:hAnsi="Calibri"/>
                <w:sz w:val="18"/>
                <w:szCs w:val="18"/>
              </w:rPr>
            </w:pPr>
            <w:r w:rsidRPr="00BA4281">
              <w:rPr>
                <w:rFonts w:ascii="Calibri" w:hAnsi="Calibri"/>
                <w:sz w:val="18"/>
                <w:szCs w:val="18"/>
              </w:rPr>
              <w:t>[9.61us, 16.39us] for FDD</w:t>
            </w:r>
          </w:p>
          <w:p w:rsidR="004F524D" w:rsidRPr="00BA4281" w:rsidRDefault="004F524D" w:rsidP="004F524D">
            <w:pPr>
              <w:spacing w:after="0"/>
              <w:ind w:right="150"/>
              <w:rPr>
                <w:rFonts w:ascii="Calibri" w:eastAsiaTheme="minorEastAsia" w:hAnsi="Calibri"/>
                <w:sz w:val="18"/>
                <w:szCs w:val="18"/>
              </w:rPr>
            </w:pPr>
            <w:r w:rsidRPr="00BA4281">
              <w:rPr>
                <w:rFonts w:ascii="Calibri" w:hAnsi="Calibri"/>
                <w:sz w:val="18"/>
                <w:szCs w:val="18"/>
              </w:rPr>
              <w:lastRenderedPageBreak/>
              <w:t>[10us, 16.39us] for TDD</w:t>
            </w:r>
          </w:p>
        </w:tc>
      </w:tr>
      <w:tr w:rsidR="004F524D" w:rsidRPr="00BA4281" w:rsidTr="004F524D">
        <w:trPr>
          <w:jc w:val="center"/>
        </w:trPr>
        <w:tc>
          <w:tcPr>
            <w:tcW w:w="3173" w:type="dxa"/>
            <w:hideMark/>
          </w:tcPr>
          <w:p w:rsidR="004F524D" w:rsidRPr="00BA4281" w:rsidRDefault="004F524D" w:rsidP="004F524D">
            <w:pPr>
              <w:spacing w:after="0"/>
              <w:ind w:right="150"/>
              <w:rPr>
                <w:rFonts w:ascii="Calibri" w:eastAsiaTheme="minorEastAsia" w:hAnsi="Calibri"/>
                <w:sz w:val="18"/>
                <w:szCs w:val="18"/>
              </w:rPr>
            </w:pPr>
            <w:r w:rsidRPr="00BA4281">
              <w:rPr>
                <w:rFonts w:ascii="Calibri" w:hAnsi="Calibri"/>
                <w:sz w:val="18"/>
                <w:szCs w:val="18"/>
              </w:rPr>
              <w:lastRenderedPageBreak/>
              <w:t>TDD FR1 (</w:t>
            </w:r>
            <w:proofErr w:type="spellStart"/>
            <w:r w:rsidRPr="00BA4281">
              <w:rPr>
                <w:rFonts w:ascii="Calibri" w:hAnsi="Calibri"/>
                <w:sz w:val="18"/>
                <w:szCs w:val="18"/>
              </w:rPr>
              <w:t>N_TA_offset</w:t>
            </w:r>
            <w:proofErr w:type="spellEnd"/>
            <w:r w:rsidRPr="00BA4281">
              <w:rPr>
                <w:rFonts w:ascii="Calibri" w:hAnsi="Calibri"/>
                <w:sz w:val="18"/>
                <w:szCs w:val="18"/>
              </w:rPr>
              <w:t xml:space="preserve"> = 20us)</w:t>
            </w:r>
          </w:p>
        </w:tc>
        <w:tc>
          <w:tcPr>
            <w:tcW w:w="3174" w:type="dxa"/>
            <w:hideMark/>
          </w:tcPr>
          <w:p w:rsidR="004F524D" w:rsidRPr="00BA4281" w:rsidRDefault="004F524D" w:rsidP="004F524D">
            <w:pPr>
              <w:spacing w:after="0"/>
              <w:ind w:right="150"/>
              <w:rPr>
                <w:rFonts w:ascii="Calibri" w:eastAsiaTheme="minorEastAsia" w:hAnsi="Calibri"/>
                <w:sz w:val="18"/>
                <w:szCs w:val="18"/>
              </w:rPr>
            </w:pPr>
            <w:r w:rsidRPr="00BA4281">
              <w:rPr>
                <w:rFonts w:ascii="Calibri" w:hAnsi="Calibri"/>
                <w:sz w:val="18"/>
                <w:szCs w:val="18"/>
              </w:rPr>
              <w:t>[16.61us, 23.39us]</w:t>
            </w:r>
          </w:p>
        </w:tc>
      </w:tr>
      <w:tr w:rsidR="004F524D" w:rsidRPr="00BA4281" w:rsidTr="004F524D">
        <w:trPr>
          <w:jc w:val="center"/>
        </w:trPr>
        <w:tc>
          <w:tcPr>
            <w:tcW w:w="3173" w:type="dxa"/>
            <w:hideMark/>
          </w:tcPr>
          <w:p w:rsidR="004F524D" w:rsidRPr="00BA4281" w:rsidRDefault="004F524D" w:rsidP="004F524D">
            <w:pPr>
              <w:spacing w:after="0"/>
              <w:ind w:right="150"/>
              <w:rPr>
                <w:rFonts w:ascii="Calibri" w:eastAsiaTheme="minorEastAsia" w:hAnsi="Calibri"/>
                <w:sz w:val="18"/>
                <w:szCs w:val="18"/>
              </w:rPr>
            </w:pPr>
            <w:r w:rsidRPr="00BA4281">
              <w:rPr>
                <w:rFonts w:ascii="Calibri" w:hAnsi="Calibri"/>
                <w:sz w:val="18"/>
                <w:szCs w:val="18"/>
              </w:rPr>
              <w:t>FR2 (</w:t>
            </w:r>
            <w:proofErr w:type="spellStart"/>
            <w:r w:rsidRPr="00BA4281">
              <w:rPr>
                <w:rFonts w:ascii="Calibri" w:hAnsi="Calibri"/>
                <w:sz w:val="18"/>
                <w:szCs w:val="18"/>
              </w:rPr>
              <w:t>N_TA_offset</w:t>
            </w:r>
            <w:proofErr w:type="spellEnd"/>
            <w:r w:rsidRPr="00BA4281">
              <w:rPr>
                <w:rFonts w:ascii="Calibri" w:hAnsi="Calibri"/>
                <w:sz w:val="18"/>
                <w:szCs w:val="18"/>
              </w:rPr>
              <w:t xml:space="preserve"> = 7us)</w:t>
            </w:r>
          </w:p>
        </w:tc>
        <w:tc>
          <w:tcPr>
            <w:tcW w:w="3174" w:type="dxa"/>
            <w:hideMark/>
          </w:tcPr>
          <w:p w:rsidR="004F524D" w:rsidRPr="00BA4281" w:rsidRDefault="004F524D" w:rsidP="004F524D">
            <w:pPr>
              <w:spacing w:after="0"/>
              <w:ind w:right="150"/>
              <w:rPr>
                <w:rFonts w:ascii="Calibri" w:eastAsiaTheme="minorEastAsia" w:hAnsi="Calibri"/>
                <w:sz w:val="18"/>
                <w:szCs w:val="18"/>
              </w:rPr>
            </w:pPr>
            <w:r w:rsidRPr="00BA4281">
              <w:rPr>
                <w:rFonts w:ascii="Calibri" w:hAnsi="Calibri"/>
                <w:sz w:val="18"/>
                <w:szCs w:val="18"/>
              </w:rPr>
              <w:t>[3.87us, 10.13us]</w:t>
            </w:r>
          </w:p>
        </w:tc>
      </w:tr>
    </w:tbl>
    <w:p w:rsidR="004F524D" w:rsidRDefault="004F524D" w:rsidP="004F524D">
      <w:pPr>
        <w:spacing w:afterLines="50" w:after="120"/>
        <w:jc w:val="both"/>
        <w:rPr>
          <w:rFonts w:ascii="Calibri" w:eastAsia="宋体" w:hAnsi="Calibri" w:cs="Arial"/>
          <w:lang w:val="en-US" w:eastAsia="zh-CN"/>
        </w:rPr>
      </w:pPr>
    </w:p>
    <w:p w:rsidR="004F524D" w:rsidRPr="001A412B" w:rsidRDefault="004F524D" w:rsidP="004F524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The </w:t>
      </w:r>
      <w:proofErr w:type="gramStart"/>
      <w:r>
        <w:rPr>
          <w:rFonts w:ascii="Calibri" w:eastAsiaTheme="minorEastAsia" w:hAnsi="Calibri" w:cs="Arial" w:hint="eastAsia"/>
          <w:b/>
          <w:i/>
          <w:u w:val="single"/>
          <w:lang w:val="en-US" w:eastAsia="zh-CN"/>
        </w:rPr>
        <w:t xml:space="preserve">range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(in two kinds of definitions from two RAN1</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s liaisons) are</w:t>
      </w:r>
      <w:proofErr w:type="gramEnd"/>
      <w:r>
        <w:rPr>
          <w:rFonts w:ascii="Calibri" w:eastAsiaTheme="minorEastAsia" w:hAnsi="Calibri" w:cs="Arial" w:hint="eastAsia"/>
          <w:b/>
          <w:i/>
          <w:u w:val="single"/>
          <w:lang w:val="en-US" w:eastAsia="zh-CN"/>
        </w:rPr>
        <w:t xml:space="preserve"> provided in below table:</w:t>
      </w:r>
    </w:p>
    <w:tbl>
      <w:tblPr>
        <w:tblStyle w:val="TableElegant"/>
        <w:tblW w:w="10031" w:type="dxa"/>
        <w:tblLook w:val="04A0" w:firstRow="1" w:lastRow="0" w:firstColumn="1" w:lastColumn="0" w:noHBand="0" w:noVBand="1"/>
      </w:tblPr>
      <w:tblGrid>
        <w:gridCol w:w="1907"/>
        <w:gridCol w:w="2312"/>
        <w:gridCol w:w="2835"/>
        <w:gridCol w:w="2977"/>
      </w:tblGrid>
      <w:tr w:rsidR="004F524D" w:rsidRPr="00AC25C3" w:rsidTr="004F524D">
        <w:trPr>
          <w:cnfStyle w:val="100000000000" w:firstRow="1" w:lastRow="0" w:firstColumn="0" w:lastColumn="0" w:oddVBand="0" w:evenVBand="0" w:oddHBand="0" w:evenHBand="0" w:firstRowFirstColumn="0" w:firstRowLastColumn="0" w:lastRowFirstColumn="0" w:lastRowLastColumn="0"/>
        </w:trPr>
        <w:tc>
          <w:tcPr>
            <w:tcW w:w="0" w:type="auto"/>
          </w:tcPr>
          <w:p w:rsidR="004F524D" w:rsidRPr="00AC25C3" w:rsidRDefault="004F524D" w:rsidP="004F524D">
            <w:pPr>
              <w:spacing w:before="60" w:after="0"/>
              <w:ind w:right="150"/>
              <w:rPr>
                <w:rFonts w:ascii="Calibri" w:eastAsiaTheme="minorEastAsia" w:hAnsi="Calibri"/>
                <w:caps w:val="0"/>
                <w:sz w:val="18"/>
                <w:szCs w:val="18"/>
              </w:rPr>
            </w:pPr>
          </w:p>
        </w:tc>
        <w:tc>
          <w:tcPr>
            <w:tcW w:w="2312" w:type="dxa"/>
            <w:hideMark/>
          </w:tcPr>
          <w:p w:rsidR="004F524D" w:rsidRPr="00AC25C3" w:rsidRDefault="004F524D" w:rsidP="004F524D">
            <w:pPr>
              <w:spacing w:before="60" w:after="0"/>
              <w:ind w:right="150"/>
              <w:rPr>
                <w:rFonts w:ascii="Calibri" w:eastAsiaTheme="minorEastAsia" w:hAnsi="Calibri"/>
                <w:caps w:val="0"/>
                <w:sz w:val="18"/>
                <w:szCs w:val="18"/>
                <w:lang w:eastAsia="zh-CN"/>
              </w:rPr>
            </w:pPr>
            <w:proofErr w:type="spellStart"/>
            <w:r w:rsidRPr="00AC25C3">
              <w:rPr>
                <w:rFonts w:ascii="Calibri" w:hAnsi="Calibri"/>
                <w:caps w:val="0"/>
                <w:sz w:val="18"/>
                <w:szCs w:val="18"/>
              </w:rPr>
              <w:t>Tg</w:t>
            </w:r>
            <w:proofErr w:type="spellEnd"/>
            <w:r w:rsidRPr="00AC25C3">
              <w:rPr>
                <w:rFonts w:ascii="Calibri" w:hAnsi="Calibri"/>
                <w:caps w:val="0"/>
                <w:sz w:val="18"/>
                <w:szCs w:val="18"/>
              </w:rPr>
              <w:t xml:space="preserve"> range</w:t>
            </w:r>
          </w:p>
        </w:tc>
        <w:tc>
          <w:tcPr>
            <w:tcW w:w="2835" w:type="dxa"/>
            <w:hideMark/>
          </w:tcPr>
          <w:p w:rsidR="004F524D" w:rsidRPr="00AC25C3" w:rsidRDefault="004F524D" w:rsidP="004F524D">
            <w:pPr>
              <w:spacing w:before="60" w:after="0"/>
              <w:ind w:right="150"/>
              <w:rPr>
                <w:rFonts w:ascii="Arial" w:eastAsia="宋体" w:hAnsi="Arial" w:cs="Arial"/>
                <w:caps w:val="0"/>
                <w:sz w:val="16"/>
                <w:lang w:val="en-US" w:eastAsia="zh-CN"/>
              </w:rPr>
            </w:pPr>
            <w:proofErr w:type="spellStart"/>
            <w:r w:rsidRPr="00AC25C3">
              <w:rPr>
                <w:rFonts w:ascii="Calibri" w:hAnsi="Calibri"/>
                <w:caps w:val="0"/>
                <w:sz w:val="18"/>
                <w:szCs w:val="18"/>
              </w:rPr>
              <w:t>T_delta</w:t>
            </w:r>
            <w:proofErr w:type="spellEnd"/>
            <w:r w:rsidRPr="00AC25C3">
              <w:rPr>
                <w:rFonts w:ascii="Calibri" w:hAnsi="Calibri"/>
                <w:caps w:val="0"/>
                <w:sz w:val="18"/>
                <w:szCs w:val="18"/>
              </w:rPr>
              <w:t xml:space="preserve"> </w:t>
            </w:r>
            <w:r w:rsidRPr="00AC25C3">
              <w:rPr>
                <w:rFonts w:ascii="Calibri" w:eastAsiaTheme="minorEastAsia" w:hAnsi="Calibri" w:hint="eastAsia"/>
                <w:caps w:val="0"/>
                <w:sz w:val="18"/>
                <w:szCs w:val="18"/>
                <w:lang w:eastAsia="zh-CN"/>
              </w:rPr>
              <w:t xml:space="preserve">in </w:t>
            </w:r>
            <w:r w:rsidRPr="00AC25C3">
              <w:rPr>
                <w:rFonts w:ascii="Arial" w:eastAsia="宋体" w:hAnsi="Arial" w:cs="Arial"/>
                <w:caps w:val="0"/>
                <w:sz w:val="16"/>
                <w:lang w:val="en-US" w:eastAsia="zh-CN"/>
              </w:rPr>
              <w:t>Definition-1 [R1-1903810]</w:t>
            </w:r>
            <w:r w:rsidRPr="00AC25C3">
              <w:rPr>
                <w:rFonts w:ascii="Arial" w:eastAsia="宋体" w:hAnsi="Arial" w:cs="Arial" w:hint="eastAsia"/>
                <w:caps w:val="0"/>
                <w:sz w:val="16"/>
                <w:lang w:val="en-US" w:eastAsia="zh-CN"/>
              </w:rPr>
              <w:t xml:space="preserve">: </w:t>
            </w:r>
          </w:p>
          <w:p w:rsidR="004F524D" w:rsidRPr="00AC25C3" w:rsidRDefault="004F524D" w:rsidP="004F524D">
            <w:pPr>
              <w:spacing w:before="60" w:after="0"/>
              <w:rPr>
                <w:rFonts w:ascii="Arial" w:eastAsia="宋体" w:hAnsi="Arial" w:cs="Arial"/>
                <w:caps w:val="0"/>
                <w:sz w:val="16"/>
                <w:lang w:val="en-US" w:eastAsia="zh-CN"/>
              </w:rPr>
            </w:pPr>
            <w:proofErr w:type="spellStart"/>
            <w:r w:rsidRPr="00AC25C3">
              <w:rPr>
                <w:rFonts w:ascii="Arial" w:eastAsia="宋体" w:hAnsi="Arial" w:cs="Arial"/>
                <w:caps w:val="0"/>
                <w:sz w:val="16"/>
                <w:lang w:val="en-US" w:eastAsia="zh-CN"/>
              </w:rPr>
              <w:t>T_delta</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T</w:t>
            </w:r>
            <w:r w:rsidRPr="00AC25C3">
              <w:rPr>
                <w:rFonts w:ascii="Arial" w:eastAsia="宋体" w:hAnsi="Arial" w:cs="Arial"/>
                <w:caps w:val="0"/>
                <w:sz w:val="16"/>
                <w:vertAlign w:val="subscript"/>
                <w:lang w:val="en-US" w:eastAsia="zh-CN"/>
              </w:rPr>
              <w:t>p</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N</w:t>
            </w:r>
            <w:r w:rsidRPr="00AC25C3">
              <w:rPr>
                <w:rFonts w:ascii="Arial" w:eastAsia="宋体" w:hAnsi="Arial" w:cs="Arial"/>
                <w:caps w:val="0"/>
                <w:sz w:val="16"/>
                <w:vertAlign w:val="subscript"/>
                <w:lang w:val="en-US" w:eastAsia="zh-CN"/>
              </w:rPr>
              <w:t>TA</w:t>
            </w:r>
            <w:r w:rsidRPr="00AC25C3">
              <w:rPr>
                <w:rFonts w:ascii="Arial" w:eastAsia="宋体" w:hAnsi="Arial" w:cs="Arial"/>
                <w:caps w:val="0"/>
                <w:sz w:val="16"/>
                <w:lang w:val="en-US" w:eastAsia="zh-CN"/>
              </w:rPr>
              <w:t>xT</w:t>
            </w:r>
            <w:r w:rsidRPr="00AC25C3">
              <w:rPr>
                <w:rFonts w:ascii="Arial" w:eastAsia="宋体" w:hAnsi="Arial" w:cs="Arial"/>
                <w:caps w:val="0"/>
                <w:sz w:val="16"/>
                <w:vertAlign w:val="subscript"/>
                <w:lang w:val="en-US" w:eastAsia="zh-CN"/>
              </w:rPr>
              <w:t>c</w:t>
            </w:r>
            <w:proofErr w:type="spellEnd"/>
            <w:r w:rsidRPr="00AC25C3">
              <w:rPr>
                <w:rFonts w:ascii="Arial" w:eastAsia="宋体" w:hAnsi="Arial" w:cs="Arial"/>
                <w:caps w:val="0"/>
                <w:sz w:val="16"/>
                <w:lang w:val="en-US" w:eastAsia="zh-CN"/>
              </w:rPr>
              <w:t>)/2</w:t>
            </w:r>
          </w:p>
          <w:p w:rsidR="004F524D" w:rsidRPr="00AC25C3" w:rsidRDefault="004F524D" w:rsidP="004F524D">
            <w:pPr>
              <w:spacing w:before="60" w:after="0"/>
              <w:ind w:right="150"/>
              <w:rPr>
                <w:rFonts w:ascii="Calibri" w:eastAsiaTheme="minorEastAsia" w:hAnsi="Calibri"/>
                <w:caps w:val="0"/>
                <w:sz w:val="18"/>
                <w:szCs w:val="18"/>
                <w:lang w:eastAsia="zh-CN"/>
              </w:rPr>
            </w:pPr>
            <w:r w:rsidRPr="00AC25C3">
              <w:rPr>
                <w:rFonts w:ascii="Arial" w:eastAsia="宋体" w:hAnsi="Arial" w:cs="Arial"/>
                <w:caps w:val="0"/>
                <w:sz w:val="16"/>
                <w:lang w:val="en-US" w:eastAsia="zh-CN"/>
              </w:rPr>
              <w:t>= -(</w:t>
            </w:r>
            <w:proofErr w:type="spellStart"/>
            <w:r w:rsidRPr="00AC25C3">
              <w:rPr>
                <w:rFonts w:ascii="Arial" w:eastAsia="宋体" w:hAnsi="Arial" w:cs="Arial"/>
                <w:caps w:val="0"/>
                <w:sz w:val="16"/>
                <w:lang w:val="en-US" w:eastAsia="zh-CN"/>
              </w:rPr>
              <w:t>T</w:t>
            </w:r>
            <w:r w:rsidRPr="00AC25C3">
              <w:rPr>
                <w:rFonts w:ascii="Arial" w:eastAsia="宋体" w:hAnsi="Arial" w:cs="Arial"/>
                <w:caps w:val="0"/>
                <w:sz w:val="16"/>
                <w:vertAlign w:val="subscript"/>
                <w:lang w:val="en-US" w:eastAsia="zh-CN"/>
              </w:rPr>
              <w:t>g</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eastAsia="zh-CN"/>
              </w:rPr>
              <w:t>N</w:t>
            </w:r>
            <w:r w:rsidRPr="00AC25C3">
              <w:rPr>
                <w:rFonts w:ascii="Arial" w:eastAsia="宋体" w:hAnsi="Arial" w:cs="Arial"/>
                <w:caps w:val="0"/>
                <w:sz w:val="16"/>
                <w:vertAlign w:val="subscript"/>
                <w:lang w:eastAsia="zh-CN"/>
              </w:rPr>
              <w:t>TA</w:t>
            </w:r>
            <w:r w:rsidRPr="007069F4">
              <w:rPr>
                <w:rFonts w:ascii="Arial" w:eastAsia="宋体" w:hAnsi="Arial" w:cs="Arial"/>
                <w:caps w:val="0"/>
                <w:sz w:val="16"/>
                <w:vertAlign w:val="subscript"/>
                <w:lang w:eastAsia="zh-CN"/>
              </w:rPr>
              <w:t>_offset</w:t>
            </w:r>
            <w:r w:rsidRPr="00AC25C3">
              <w:rPr>
                <w:rFonts w:ascii="Arial" w:eastAsia="宋体" w:hAnsi="Arial" w:cs="Arial"/>
                <w:caps w:val="0"/>
                <w:sz w:val="16"/>
                <w:lang w:eastAsia="zh-CN"/>
              </w:rPr>
              <w:t>xT</w:t>
            </w:r>
            <w:r w:rsidRPr="00AC25C3">
              <w:rPr>
                <w:rFonts w:ascii="Arial" w:eastAsia="宋体" w:hAnsi="Arial" w:cs="Arial"/>
                <w:caps w:val="0"/>
                <w:sz w:val="16"/>
                <w:vertAlign w:val="subscript"/>
                <w:lang w:eastAsia="zh-CN"/>
              </w:rPr>
              <w:t>c</w:t>
            </w:r>
            <w:proofErr w:type="spellEnd"/>
            <w:r w:rsidRPr="00AC25C3">
              <w:rPr>
                <w:rFonts w:ascii="Arial" w:eastAsia="宋体" w:hAnsi="Arial" w:cs="Arial"/>
                <w:caps w:val="0"/>
                <w:sz w:val="16"/>
                <w:lang w:eastAsia="zh-CN"/>
              </w:rPr>
              <w:t xml:space="preserve"> </w:t>
            </w:r>
            <w:r w:rsidRPr="00AC25C3">
              <w:rPr>
                <w:rFonts w:ascii="Arial" w:eastAsia="宋体" w:hAnsi="Arial" w:cs="Arial"/>
                <w:caps w:val="0"/>
                <w:sz w:val="16"/>
                <w:lang w:val="en-US" w:eastAsia="zh-CN"/>
              </w:rPr>
              <w:t>)/2</w:t>
            </w:r>
          </w:p>
        </w:tc>
        <w:tc>
          <w:tcPr>
            <w:tcW w:w="2977" w:type="dxa"/>
          </w:tcPr>
          <w:p w:rsidR="004F524D" w:rsidRDefault="004F524D" w:rsidP="004F524D">
            <w:pPr>
              <w:spacing w:before="60" w:after="0"/>
              <w:ind w:right="150"/>
              <w:rPr>
                <w:rFonts w:ascii="Arial" w:eastAsia="宋体" w:hAnsi="Arial" w:cs="Arial"/>
                <w:caps w:val="0"/>
                <w:sz w:val="16"/>
                <w:lang w:val="en-US" w:eastAsia="zh-CN"/>
              </w:rPr>
            </w:pPr>
            <w:proofErr w:type="spellStart"/>
            <w:r w:rsidRPr="00AC25C3">
              <w:rPr>
                <w:rFonts w:ascii="Calibri" w:hAnsi="Calibri"/>
                <w:caps w:val="0"/>
                <w:sz w:val="18"/>
                <w:szCs w:val="18"/>
              </w:rPr>
              <w:t>T_delta</w:t>
            </w:r>
            <w:proofErr w:type="spellEnd"/>
            <w:r w:rsidRPr="00AC25C3">
              <w:rPr>
                <w:rFonts w:ascii="Calibri" w:hAnsi="Calibri"/>
                <w:caps w:val="0"/>
                <w:sz w:val="18"/>
                <w:szCs w:val="18"/>
              </w:rPr>
              <w:t xml:space="preserve"> </w:t>
            </w:r>
            <w:r w:rsidRPr="00AC25C3">
              <w:rPr>
                <w:rFonts w:ascii="Calibri" w:eastAsiaTheme="minorEastAsia" w:hAnsi="Calibri" w:hint="eastAsia"/>
                <w:caps w:val="0"/>
                <w:sz w:val="18"/>
                <w:szCs w:val="18"/>
                <w:lang w:eastAsia="zh-CN"/>
              </w:rPr>
              <w:t xml:space="preserve">in </w:t>
            </w:r>
            <w:r w:rsidRPr="00AC25C3">
              <w:rPr>
                <w:rFonts w:ascii="Arial" w:eastAsia="宋体" w:hAnsi="Arial" w:cs="Arial"/>
                <w:caps w:val="0"/>
                <w:sz w:val="16"/>
                <w:lang w:val="en-US" w:eastAsia="zh-CN"/>
              </w:rPr>
              <w:t>Definition-</w:t>
            </w:r>
            <w:r w:rsidRPr="00AC25C3">
              <w:rPr>
                <w:rFonts w:ascii="Arial" w:eastAsia="宋体" w:hAnsi="Arial" w:cs="Arial" w:hint="eastAsia"/>
                <w:caps w:val="0"/>
                <w:sz w:val="16"/>
                <w:lang w:val="en-US" w:eastAsia="zh-CN"/>
              </w:rPr>
              <w:t>2</w:t>
            </w:r>
            <w:r w:rsidRPr="00AC25C3">
              <w:rPr>
                <w:rFonts w:ascii="Arial" w:eastAsia="宋体" w:hAnsi="Arial" w:cs="Arial"/>
                <w:caps w:val="0"/>
                <w:sz w:val="16"/>
                <w:lang w:val="en-US" w:eastAsia="zh-CN"/>
              </w:rPr>
              <w:br/>
              <w:t>[R1-190</w:t>
            </w:r>
            <w:r w:rsidRPr="00AC25C3">
              <w:rPr>
                <w:rFonts w:ascii="Arial" w:eastAsia="宋体" w:hAnsi="Arial" w:cs="Arial" w:hint="eastAsia"/>
                <w:caps w:val="0"/>
                <w:sz w:val="16"/>
                <w:lang w:val="en-US" w:eastAsia="zh-CN"/>
              </w:rPr>
              <w:t>5842</w:t>
            </w:r>
            <w:r w:rsidRPr="00AC25C3">
              <w:rPr>
                <w:rFonts w:ascii="Arial" w:eastAsia="宋体" w:hAnsi="Arial" w:cs="Arial"/>
                <w:caps w:val="0"/>
                <w:sz w:val="16"/>
                <w:lang w:val="en-US" w:eastAsia="zh-CN"/>
              </w:rPr>
              <w:t>]</w:t>
            </w:r>
            <w:r>
              <w:rPr>
                <w:rFonts w:ascii="Arial" w:eastAsia="宋体" w:hAnsi="Arial" w:cs="Arial" w:hint="eastAsia"/>
                <w:caps w:val="0"/>
                <w:sz w:val="16"/>
                <w:lang w:val="en-US" w:eastAsia="zh-CN"/>
              </w:rPr>
              <w:t>:</w:t>
            </w:r>
          </w:p>
          <w:p w:rsidR="004F524D" w:rsidRDefault="004F524D" w:rsidP="004F524D">
            <w:pPr>
              <w:spacing w:before="60" w:after="0"/>
              <w:ind w:right="150"/>
              <w:rPr>
                <w:rFonts w:ascii="Arial" w:eastAsia="宋体" w:hAnsi="Arial" w:cs="Arial"/>
                <w:caps w:val="0"/>
                <w:sz w:val="16"/>
                <w:lang w:val="en-US" w:eastAsia="zh-CN"/>
              </w:rPr>
            </w:pPr>
            <w:proofErr w:type="spellStart"/>
            <w:r w:rsidRPr="00AC25C3">
              <w:rPr>
                <w:rFonts w:ascii="Arial" w:eastAsia="宋体" w:hAnsi="Arial" w:cs="Arial"/>
                <w:caps w:val="0"/>
                <w:sz w:val="16"/>
                <w:lang w:val="en-US" w:eastAsia="zh-CN"/>
              </w:rPr>
              <w:t>T_delta</w:t>
            </w:r>
            <w:proofErr w:type="spellEnd"/>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T</w:t>
            </w:r>
            <w:r w:rsidRPr="00AC25C3">
              <w:rPr>
                <w:rFonts w:ascii="Arial" w:eastAsia="宋体" w:hAnsi="Arial" w:cs="Arial"/>
                <w:caps w:val="0"/>
                <w:sz w:val="16"/>
                <w:vertAlign w:val="subscript"/>
                <w:lang w:val="en-US" w:eastAsia="zh-CN"/>
              </w:rPr>
              <w:t>p</w:t>
            </w:r>
            <w:proofErr w:type="spellEnd"/>
            <w:r w:rsidRPr="00AC25C3">
              <w:rPr>
                <w:rFonts w:ascii="Arial" w:eastAsia="宋体" w:hAnsi="Arial" w:cs="Arial"/>
                <w:caps w:val="0"/>
                <w:sz w:val="16"/>
                <w:lang w:val="en-US" w:eastAsia="zh-CN"/>
              </w:rPr>
              <w:t xml:space="preserve"> - (N</w:t>
            </w:r>
            <w:r w:rsidRPr="00AC25C3">
              <w:rPr>
                <w:rFonts w:ascii="Arial" w:eastAsia="宋体" w:hAnsi="Arial" w:cs="Arial"/>
                <w:caps w:val="0"/>
                <w:sz w:val="16"/>
                <w:vertAlign w:val="subscript"/>
                <w:lang w:val="en-US" w:eastAsia="zh-CN"/>
              </w:rPr>
              <w:t>TA</w:t>
            </w:r>
            <w:r w:rsidRPr="00AC25C3">
              <w:rPr>
                <w:rFonts w:ascii="Arial" w:eastAsia="宋体" w:hAnsi="Arial" w:cs="Arial"/>
                <w:caps w:val="0"/>
                <w:sz w:val="16"/>
                <w:lang w:val="en-US" w:eastAsia="zh-CN"/>
              </w:rPr>
              <w:t xml:space="preserve"> + </w:t>
            </w:r>
            <w:proofErr w:type="spellStart"/>
            <w:r w:rsidRPr="00AC25C3">
              <w:rPr>
                <w:rFonts w:ascii="Arial" w:eastAsia="宋体" w:hAnsi="Arial" w:cs="Arial"/>
                <w:caps w:val="0"/>
                <w:sz w:val="16"/>
                <w:lang w:val="en-US" w:eastAsia="zh-CN"/>
              </w:rPr>
              <w:t>N</w:t>
            </w:r>
            <w:r w:rsidRPr="00AC25C3">
              <w:rPr>
                <w:rFonts w:ascii="Arial" w:eastAsia="宋体" w:hAnsi="Arial" w:cs="Arial"/>
                <w:caps w:val="0"/>
                <w:sz w:val="16"/>
                <w:vertAlign w:val="subscript"/>
                <w:lang w:val="en-US" w:eastAsia="zh-CN"/>
              </w:rPr>
              <w:t>TA_offset</w:t>
            </w:r>
            <w:proofErr w:type="spellEnd"/>
            <w:r w:rsidRPr="00AC25C3">
              <w:rPr>
                <w:rFonts w:ascii="Arial" w:eastAsia="宋体" w:hAnsi="Arial" w:cs="Arial"/>
                <w:caps w:val="0"/>
                <w:sz w:val="16"/>
                <w:lang w:val="en-US" w:eastAsia="zh-CN"/>
              </w:rPr>
              <w:t>)</w:t>
            </w:r>
            <w:proofErr w:type="spellStart"/>
            <w:r w:rsidRPr="00AC25C3">
              <w:rPr>
                <w:rFonts w:ascii="Arial" w:eastAsia="宋体" w:hAnsi="Arial" w:cs="Arial"/>
                <w:caps w:val="0"/>
                <w:sz w:val="16"/>
                <w:lang w:val="en-US" w:eastAsia="zh-CN"/>
              </w:rPr>
              <w:t>xT</w:t>
            </w:r>
            <w:r w:rsidRPr="00AC25C3">
              <w:rPr>
                <w:rFonts w:ascii="Arial" w:eastAsia="宋体" w:hAnsi="Arial" w:cs="Arial"/>
                <w:caps w:val="0"/>
                <w:sz w:val="16"/>
                <w:vertAlign w:val="subscript"/>
                <w:lang w:val="en-US" w:eastAsia="zh-CN"/>
              </w:rPr>
              <w:t>c</w:t>
            </w:r>
            <w:proofErr w:type="spellEnd"/>
            <w:r w:rsidRPr="00AC25C3">
              <w:rPr>
                <w:rFonts w:ascii="Arial" w:eastAsia="宋体" w:hAnsi="Arial" w:cs="Arial"/>
                <w:caps w:val="0"/>
                <w:sz w:val="16"/>
                <w:lang w:val="en-US" w:eastAsia="zh-CN"/>
              </w:rPr>
              <w:t>/2</w:t>
            </w:r>
          </w:p>
          <w:p w:rsidR="004F524D" w:rsidRPr="00AC25C3" w:rsidRDefault="004F524D" w:rsidP="004F524D">
            <w:pPr>
              <w:spacing w:before="60" w:after="0"/>
              <w:ind w:right="150"/>
              <w:rPr>
                <w:rFonts w:ascii="Calibri" w:eastAsiaTheme="minorEastAsia" w:hAnsi="Calibri"/>
                <w:caps w:val="0"/>
                <w:sz w:val="18"/>
                <w:szCs w:val="18"/>
                <w:lang w:eastAsia="zh-CN"/>
              </w:rPr>
            </w:pPr>
            <w:r w:rsidRPr="00AC25C3">
              <w:rPr>
                <w:rFonts w:ascii="Arial" w:eastAsia="宋体" w:hAnsi="Arial" w:cs="Arial"/>
                <w:caps w:val="0"/>
                <w:sz w:val="16"/>
                <w:lang w:val="en-US" w:eastAsia="zh-CN"/>
              </w:rPr>
              <w:t>=</w:t>
            </w:r>
            <w:r w:rsidRPr="00AC25C3">
              <w:rPr>
                <w:rFonts w:ascii="Arial" w:eastAsia="宋体" w:hAnsi="Arial" w:cs="Arial"/>
                <w:caps w:val="0"/>
                <w:sz w:val="16"/>
                <w:lang w:eastAsia="zh-CN"/>
              </w:rPr>
              <w:t xml:space="preserve"> -</w:t>
            </w:r>
            <w:proofErr w:type="spellStart"/>
            <w:r w:rsidRPr="00AC25C3">
              <w:rPr>
                <w:rFonts w:ascii="Arial" w:eastAsia="宋体" w:hAnsi="Arial" w:cs="Arial"/>
                <w:caps w:val="0"/>
                <w:sz w:val="16"/>
                <w:lang w:eastAsia="zh-CN"/>
              </w:rPr>
              <w:t>T</w:t>
            </w:r>
            <w:r w:rsidRPr="00AC25C3">
              <w:rPr>
                <w:rFonts w:ascii="Arial" w:eastAsia="宋体" w:hAnsi="Arial" w:cs="Arial"/>
                <w:caps w:val="0"/>
                <w:sz w:val="16"/>
                <w:vertAlign w:val="subscript"/>
                <w:lang w:eastAsia="zh-CN"/>
              </w:rPr>
              <w:t>g</w:t>
            </w:r>
            <w:proofErr w:type="spellEnd"/>
            <w:r w:rsidRPr="00AC25C3">
              <w:rPr>
                <w:rFonts w:ascii="Arial" w:eastAsia="宋体" w:hAnsi="Arial" w:cs="Arial"/>
                <w:caps w:val="0"/>
                <w:sz w:val="16"/>
                <w:lang w:eastAsia="zh-CN"/>
              </w:rPr>
              <w:t>/2</w:t>
            </w:r>
          </w:p>
        </w:tc>
      </w:tr>
      <w:tr w:rsidR="004F524D" w:rsidRPr="00AC25C3" w:rsidTr="004F524D">
        <w:tc>
          <w:tcPr>
            <w:tcW w:w="0" w:type="auto"/>
            <w:hideMark/>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 xml:space="preserve">FDD FR1 </w:t>
            </w:r>
            <w:r w:rsidRPr="00AC25C3">
              <w:rPr>
                <w:rFonts w:ascii="Calibri" w:eastAsiaTheme="minorEastAsia" w:hAnsi="Calibri" w:hint="eastAsia"/>
                <w:sz w:val="18"/>
                <w:szCs w:val="18"/>
                <w:lang w:eastAsia="zh-CN"/>
              </w:rPr>
              <w:br/>
            </w:r>
            <w:r w:rsidRPr="00AC25C3">
              <w:rPr>
                <w:rFonts w:ascii="Calibri" w:hAnsi="Calibri"/>
                <w:sz w:val="18"/>
                <w:szCs w:val="18"/>
              </w:rPr>
              <w:t>(</w:t>
            </w:r>
            <w:proofErr w:type="spellStart"/>
            <w:r w:rsidRPr="00AC25C3">
              <w:rPr>
                <w:rFonts w:ascii="Calibri" w:hAnsi="Calibri"/>
                <w:sz w:val="18"/>
                <w:szCs w:val="18"/>
              </w:rPr>
              <w:t>N_TA_offset</w:t>
            </w:r>
            <w:proofErr w:type="spellEnd"/>
            <w:r w:rsidRPr="00AC25C3">
              <w:rPr>
                <w:rFonts w:ascii="Calibri" w:hAnsi="Calibri"/>
                <w:sz w:val="18"/>
                <w:szCs w:val="18"/>
              </w:rPr>
              <w:t xml:space="preserve"> = 0)</w:t>
            </w:r>
          </w:p>
        </w:tc>
        <w:tc>
          <w:tcPr>
            <w:tcW w:w="2312" w:type="dxa"/>
            <w:hideMark/>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[-3.39us, 3.39us]</w:t>
            </w:r>
          </w:p>
        </w:tc>
        <w:tc>
          <w:tcPr>
            <w:tcW w:w="2835" w:type="dxa"/>
            <w:hideMark/>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[-1.695us, 1.695us]</w:t>
            </w:r>
          </w:p>
        </w:tc>
        <w:tc>
          <w:tcPr>
            <w:tcW w:w="2977" w:type="dxa"/>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[-1.695us, 1.695us]</w:t>
            </w:r>
          </w:p>
        </w:tc>
      </w:tr>
      <w:tr w:rsidR="004F524D" w:rsidRPr="00AC25C3" w:rsidTr="004F524D">
        <w:tc>
          <w:tcPr>
            <w:tcW w:w="0" w:type="auto"/>
            <w:hideMark/>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FDD/TDD FR1</w:t>
            </w:r>
            <w:r w:rsidRPr="00AC25C3">
              <w:rPr>
                <w:rFonts w:ascii="Calibri" w:eastAsiaTheme="minorEastAsia" w:hAnsi="Calibri" w:hint="eastAsia"/>
                <w:sz w:val="18"/>
                <w:szCs w:val="18"/>
                <w:lang w:eastAsia="zh-CN"/>
              </w:rPr>
              <w:br/>
            </w:r>
            <w:r w:rsidRPr="00AC25C3">
              <w:rPr>
                <w:rFonts w:ascii="Calibri" w:hAnsi="Calibri"/>
                <w:sz w:val="18"/>
                <w:szCs w:val="18"/>
              </w:rPr>
              <w:t>(</w:t>
            </w:r>
            <w:proofErr w:type="spellStart"/>
            <w:r w:rsidRPr="00AC25C3">
              <w:rPr>
                <w:rFonts w:ascii="Calibri" w:hAnsi="Calibri"/>
                <w:sz w:val="18"/>
                <w:szCs w:val="18"/>
              </w:rPr>
              <w:t>N_TA_offset</w:t>
            </w:r>
            <w:proofErr w:type="spellEnd"/>
            <w:r w:rsidRPr="00AC25C3">
              <w:rPr>
                <w:rFonts w:ascii="Calibri" w:hAnsi="Calibri"/>
                <w:sz w:val="18"/>
                <w:szCs w:val="18"/>
              </w:rPr>
              <w:t xml:space="preserve"> = 13us)</w:t>
            </w:r>
          </w:p>
        </w:tc>
        <w:tc>
          <w:tcPr>
            <w:tcW w:w="2312" w:type="dxa"/>
            <w:hideMark/>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[9.61us, 16.39us] for FDD</w:t>
            </w:r>
          </w:p>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[10us, 16.39us] for TDD</w:t>
            </w:r>
          </w:p>
        </w:tc>
        <w:tc>
          <w:tcPr>
            <w:tcW w:w="2835" w:type="dxa"/>
          </w:tcPr>
          <w:p w:rsidR="004F524D" w:rsidRPr="00AC25C3" w:rsidRDefault="004F524D" w:rsidP="004F524D">
            <w:pPr>
              <w:spacing w:before="60" w:after="0"/>
              <w:ind w:right="150"/>
              <w:rPr>
                <w:rFonts w:ascii="Calibri" w:eastAsiaTheme="minorEastAsia" w:hAnsi="Calibri"/>
                <w:sz w:val="18"/>
                <w:szCs w:val="18"/>
                <w:lang w:eastAsia="zh-CN"/>
              </w:rPr>
            </w:pPr>
            <w:r w:rsidRPr="00AC25C3">
              <w:rPr>
                <w:rFonts w:ascii="Calibri" w:hAnsi="Calibri"/>
                <w:sz w:val="18"/>
                <w:szCs w:val="18"/>
              </w:rPr>
              <w:t>[-1.695us, 1.695us] for FDD</w:t>
            </w:r>
            <w:r w:rsidRPr="00AC25C3">
              <w:rPr>
                <w:rFonts w:ascii="Calibri" w:hAnsi="Calibri"/>
                <w:sz w:val="18"/>
                <w:szCs w:val="18"/>
              </w:rPr>
              <w:br/>
              <w:t>[-1.695us, 1.5us] for TDD</w:t>
            </w:r>
          </w:p>
        </w:tc>
        <w:tc>
          <w:tcPr>
            <w:tcW w:w="2977" w:type="dxa"/>
          </w:tcPr>
          <w:p w:rsidR="004F524D" w:rsidRPr="00AC25C3" w:rsidRDefault="004F524D" w:rsidP="004F524D">
            <w:pPr>
              <w:spacing w:before="60" w:after="0"/>
              <w:ind w:right="150"/>
              <w:rPr>
                <w:rFonts w:ascii="Calibri" w:eastAsiaTheme="minorEastAsia" w:hAnsi="Calibri"/>
                <w:sz w:val="18"/>
                <w:szCs w:val="18"/>
                <w:lang w:eastAsia="zh-CN"/>
              </w:rPr>
            </w:pPr>
            <w:r w:rsidRPr="00AC25C3">
              <w:rPr>
                <w:rFonts w:ascii="Calibri" w:hAnsi="Calibri"/>
                <w:sz w:val="18"/>
                <w:szCs w:val="18"/>
              </w:rPr>
              <w:t>[-</w:t>
            </w:r>
            <w:r>
              <w:rPr>
                <w:rFonts w:ascii="Calibri" w:eastAsiaTheme="minorEastAsia" w:hAnsi="Calibri" w:hint="eastAsia"/>
                <w:sz w:val="18"/>
                <w:szCs w:val="18"/>
                <w:lang w:eastAsia="zh-CN"/>
              </w:rPr>
              <w:t>8.195</w:t>
            </w:r>
            <w:r w:rsidRPr="00AC25C3">
              <w:rPr>
                <w:rFonts w:ascii="Calibri" w:hAnsi="Calibri"/>
                <w:sz w:val="18"/>
                <w:szCs w:val="18"/>
              </w:rPr>
              <w:t xml:space="preserve">us, </w:t>
            </w:r>
            <w:r>
              <w:rPr>
                <w:rFonts w:ascii="Calibri" w:eastAsiaTheme="minorEastAsia" w:hAnsi="Calibri" w:hint="eastAsia"/>
                <w:sz w:val="18"/>
                <w:szCs w:val="18"/>
                <w:lang w:eastAsia="zh-CN"/>
              </w:rPr>
              <w:t>-4.805</w:t>
            </w:r>
            <w:r>
              <w:rPr>
                <w:rFonts w:ascii="Calibri" w:hAnsi="Calibri"/>
                <w:sz w:val="18"/>
                <w:szCs w:val="18"/>
              </w:rPr>
              <w:t>us] for FDD</w:t>
            </w:r>
            <w:r>
              <w:rPr>
                <w:rFonts w:ascii="Calibri" w:hAnsi="Calibri"/>
                <w:sz w:val="18"/>
                <w:szCs w:val="18"/>
              </w:rPr>
              <w:br/>
              <w:t>[</w:t>
            </w:r>
            <w:r w:rsidRPr="00AC25C3">
              <w:rPr>
                <w:rFonts w:ascii="Calibri" w:hAnsi="Calibri"/>
                <w:sz w:val="18"/>
                <w:szCs w:val="18"/>
              </w:rPr>
              <w:t>-</w:t>
            </w:r>
            <w:r>
              <w:rPr>
                <w:rFonts w:ascii="Calibri" w:eastAsiaTheme="minorEastAsia" w:hAnsi="Calibri" w:hint="eastAsia"/>
                <w:sz w:val="18"/>
                <w:szCs w:val="18"/>
                <w:lang w:eastAsia="zh-CN"/>
              </w:rPr>
              <w:t>8.195</w:t>
            </w:r>
            <w:r w:rsidRPr="00AC25C3">
              <w:rPr>
                <w:rFonts w:ascii="Calibri" w:hAnsi="Calibri"/>
                <w:sz w:val="18"/>
                <w:szCs w:val="18"/>
              </w:rPr>
              <w:t xml:space="preserve">us, </w:t>
            </w:r>
            <w:r>
              <w:rPr>
                <w:rFonts w:ascii="Calibri" w:eastAsiaTheme="minorEastAsia" w:hAnsi="Calibri" w:hint="eastAsia"/>
                <w:sz w:val="18"/>
                <w:szCs w:val="18"/>
                <w:lang w:eastAsia="zh-CN"/>
              </w:rPr>
              <w:t>-5</w:t>
            </w:r>
            <w:r w:rsidRPr="00AC25C3">
              <w:rPr>
                <w:rFonts w:ascii="Calibri" w:hAnsi="Calibri"/>
                <w:sz w:val="18"/>
                <w:szCs w:val="18"/>
              </w:rPr>
              <w:t>us] for TDD</w:t>
            </w:r>
          </w:p>
        </w:tc>
      </w:tr>
      <w:tr w:rsidR="004F524D" w:rsidRPr="00AC25C3" w:rsidTr="004F524D">
        <w:tc>
          <w:tcPr>
            <w:tcW w:w="0" w:type="auto"/>
            <w:hideMark/>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 xml:space="preserve">TDD FR1 </w:t>
            </w:r>
            <w:r w:rsidRPr="00AC25C3">
              <w:rPr>
                <w:rFonts w:ascii="Calibri" w:eastAsiaTheme="minorEastAsia" w:hAnsi="Calibri" w:hint="eastAsia"/>
                <w:sz w:val="18"/>
                <w:szCs w:val="18"/>
                <w:lang w:eastAsia="zh-CN"/>
              </w:rPr>
              <w:br/>
            </w:r>
            <w:r w:rsidRPr="00AC25C3">
              <w:rPr>
                <w:rFonts w:ascii="Calibri" w:hAnsi="Calibri"/>
                <w:sz w:val="18"/>
                <w:szCs w:val="18"/>
              </w:rPr>
              <w:t>(</w:t>
            </w:r>
            <w:proofErr w:type="spellStart"/>
            <w:r w:rsidRPr="00AC25C3">
              <w:rPr>
                <w:rFonts w:ascii="Calibri" w:hAnsi="Calibri"/>
                <w:sz w:val="18"/>
                <w:szCs w:val="18"/>
              </w:rPr>
              <w:t>N_TA_offset</w:t>
            </w:r>
            <w:proofErr w:type="spellEnd"/>
            <w:r w:rsidRPr="00AC25C3">
              <w:rPr>
                <w:rFonts w:ascii="Calibri" w:hAnsi="Calibri"/>
                <w:sz w:val="18"/>
                <w:szCs w:val="18"/>
              </w:rPr>
              <w:t xml:space="preserve"> = 20us)</w:t>
            </w:r>
          </w:p>
        </w:tc>
        <w:tc>
          <w:tcPr>
            <w:tcW w:w="2312" w:type="dxa"/>
            <w:hideMark/>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[16.61us, 23.39us]</w:t>
            </w:r>
          </w:p>
        </w:tc>
        <w:tc>
          <w:tcPr>
            <w:tcW w:w="2835" w:type="dxa"/>
            <w:hideMark/>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[-1.695us, 1.695us]</w:t>
            </w:r>
          </w:p>
        </w:tc>
        <w:tc>
          <w:tcPr>
            <w:tcW w:w="2977" w:type="dxa"/>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[-1</w:t>
            </w:r>
            <w:r>
              <w:rPr>
                <w:rFonts w:ascii="Calibri" w:eastAsiaTheme="minorEastAsia" w:hAnsi="Calibri" w:hint="eastAsia"/>
                <w:sz w:val="18"/>
                <w:szCs w:val="18"/>
                <w:lang w:eastAsia="zh-CN"/>
              </w:rPr>
              <w:t>1</w:t>
            </w:r>
            <w:r w:rsidRPr="00AC25C3">
              <w:rPr>
                <w:rFonts w:ascii="Calibri" w:hAnsi="Calibri"/>
                <w:sz w:val="18"/>
                <w:szCs w:val="18"/>
              </w:rPr>
              <w:t xml:space="preserve">.695us, </w:t>
            </w:r>
            <w:r>
              <w:rPr>
                <w:rFonts w:ascii="Calibri" w:eastAsiaTheme="minorEastAsia" w:hAnsi="Calibri" w:hint="eastAsia"/>
                <w:sz w:val="18"/>
                <w:szCs w:val="18"/>
                <w:lang w:eastAsia="zh-CN"/>
              </w:rPr>
              <w:t>-8.305</w:t>
            </w:r>
            <w:r w:rsidRPr="00AC25C3">
              <w:rPr>
                <w:rFonts w:ascii="Calibri" w:hAnsi="Calibri"/>
                <w:sz w:val="18"/>
                <w:szCs w:val="18"/>
              </w:rPr>
              <w:t>us]</w:t>
            </w:r>
          </w:p>
        </w:tc>
      </w:tr>
      <w:tr w:rsidR="004F524D" w:rsidRPr="00AC25C3" w:rsidTr="004F524D">
        <w:tc>
          <w:tcPr>
            <w:tcW w:w="0" w:type="auto"/>
            <w:hideMark/>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 xml:space="preserve">FR2 </w:t>
            </w:r>
            <w:r w:rsidRPr="00AC25C3">
              <w:rPr>
                <w:rFonts w:ascii="Calibri" w:eastAsiaTheme="minorEastAsia" w:hAnsi="Calibri" w:hint="eastAsia"/>
                <w:sz w:val="18"/>
                <w:szCs w:val="18"/>
                <w:lang w:eastAsia="zh-CN"/>
              </w:rPr>
              <w:br/>
            </w:r>
            <w:r w:rsidRPr="00AC25C3">
              <w:rPr>
                <w:rFonts w:ascii="Calibri" w:hAnsi="Calibri"/>
                <w:sz w:val="18"/>
                <w:szCs w:val="18"/>
              </w:rPr>
              <w:t>(</w:t>
            </w:r>
            <w:proofErr w:type="spellStart"/>
            <w:r w:rsidRPr="00AC25C3">
              <w:rPr>
                <w:rFonts w:ascii="Calibri" w:hAnsi="Calibri"/>
                <w:sz w:val="18"/>
                <w:szCs w:val="18"/>
              </w:rPr>
              <w:t>N_TA_offset</w:t>
            </w:r>
            <w:proofErr w:type="spellEnd"/>
            <w:r w:rsidRPr="00AC25C3">
              <w:rPr>
                <w:rFonts w:ascii="Calibri" w:hAnsi="Calibri"/>
                <w:sz w:val="18"/>
                <w:szCs w:val="18"/>
              </w:rPr>
              <w:t xml:space="preserve"> = 7us)</w:t>
            </w:r>
          </w:p>
        </w:tc>
        <w:tc>
          <w:tcPr>
            <w:tcW w:w="2312" w:type="dxa"/>
            <w:hideMark/>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[3.87us, 10.13us]</w:t>
            </w:r>
          </w:p>
        </w:tc>
        <w:tc>
          <w:tcPr>
            <w:tcW w:w="2835" w:type="dxa"/>
            <w:hideMark/>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[-1.565us, 1.565us]</w:t>
            </w:r>
          </w:p>
        </w:tc>
        <w:tc>
          <w:tcPr>
            <w:tcW w:w="2977" w:type="dxa"/>
          </w:tcPr>
          <w:p w:rsidR="004F524D" w:rsidRPr="00AC25C3" w:rsidRDefault="004F524D" w:rsidP="004F524D">
            <w:pPr>
              <w:spacing w:before="60" w:after="0"/>
              <w:ind w:right="150"/>
              <w:rPr>
                <w:rFonts w:ascii="Calibri" w:eastAsiaTheme="minorEastAsia" w:hAnsi="Calibri"/>
                <w:sz w:val="18"/>
                <w:szCs w:val="18"/>
              </w:rPr>
            </w:pPr>
            <w:r w:rsidRPr="00AC25C3">
              <w:rPr>
                <w:rFonts w:ascii="Calibri" w:hAnsi="Calibri"/>
                <w:sz w:val="18"/>
                <w:szCs w:val="18"/>
              </w:rPr>
              <w:t>[-</w:t>
            </w:r>
            <w:r>
              <w:rPr>
                <w:rFonts w:ascii="Calibri" w:eastAsiaTheme="minorEastAsia" w:hAnsi="Calibri" w:hint="eastAsia"/>
                <w:sz w:val="18"/>
                <w:szCs w:val="18"/>
                <w:lang w:eastAsia="zh-CN"/>
              </w:rPr>
              <w:t>5.065</w:t>
            </w:r>
            <w:r w:rsidRPr="00AC25C3">
              <w:rPr>
                <w:rFonts w:ascii="Calibri" w:hAnsi="Calibri"/>
                <w:sz w:val="18"/>
                <w:szCs w:val="18"/>
              </w:rPr>
              <w:t xml:space="preserve">us, </w:t>
            </w:r>
            <w:r>
              <w:rPr>
                <w:rFonts w:ascii="Calibri" w:eastAsiaTheme="minorEastAsia" w:hAnsi="Calibri" w:hint="eastAsia"/>
                <w:sz w:val="18"/>
                <w:szCs w:val="18"/>
                <w:lang w:eastAsia="zh-CN"/>
              </w:rPr>
              <w:t>-</w:t>
            </w:r>
            <w:r w:rsidRPr="00AC25C3">
              <w:rPr>
                <w:rFonts w:ascii="Calibri" w:hAnsi="Calibri"/>
                <w:sz w:val="18"/>
                <w:szCs w:val="18"/>
              </w:rPr>
              <w:t>1.</w:t>
            </w:r>
            <w:r>
              <w:rPr>
                <w:rFonts w:ascii="Calibri" w:eastAsiaTheme="minorEastAsia" w:hAnsi="Calibri" w:hint="eastAsia"/>
                <w:sz w:val="18"/>
                <w:szCs w:val="18"/>
                <w:lang w:eastAsia="zh-CN"/>
              </w:rPr>
              <w:t>935</w:t>
            </w:r>
            <w:r w:rsidRPr="00AC25C3">
              <w:rPr>
                <w:rFonts w:ascii="Calibri" w:hAnsi="Calibri"/>
                <w:sz w:val="18"/>
                <w:szCs w:val="18"/>
              </w:rPr>
              <w:t>us]</w:t>
            </w:r>
          </w:p>
        </w:tc>
      </w:tr>
    </w:tbl>
    <w:p w:rsidR="004F524D" w:rsidRDefault="004F524D" w:rsidP="004F524D">
      <w:pPr>
        <w:spacing w:afterLines="50" w:after="120"/>
        <w:jc w:val="both"/>
        <w:rPr>
          <w:rFonts w:eastAsiaTheme="minorEastAsia"/>
          <w:lang w:val="en-US" w:eastAsia="zh-CN"/>
        </w:rPr>
      </w:pPr>
    </w:p>
    <w:p w:rsidR="004F524D" w:rsidRPr="009C6456" w:rsidRDefault="004F524D" w:rsidP="004F524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The granularity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should be 128 </w:t>
      </w:r>
      <w:proofErr w:type="spellStart"/>
      <w:r>
        <w:rPr>
          <w:rFonts w:ascii="Calibri" w:eastAsiaTheme="minorEastAsia" w:hAnsi="Calibri" w:cs="Arial" w:hint="eastAsia"/>
          <w:b/>
          <w:i/>
          <w:u w:val="single"/>
          <w:lang w:val="en-US" w:eastAsia="zh-CN"/>
        </w:rPr>
        <w:t>Tc</w:t>
      </w:r>
      <w:proofErr w:type="spellEnd"/>
      <w:r>
        <w:rPr>
          <w:rFonts w:ascii="Calibri" w:eastAsiaTheme="minorEastAsia" w:hAnsi="Calibri" w:cs="Arial" w:hint="eastAsia"/>
          <w:b/>
          <w:i/>
          <w:u w:val="single"/>
          <w:lang w:val="en-US" w:eastAsia="zh-CN"/>
        </w:rPr>
        <w:t xml:space="preserve"> for FR1 and 32 </w:t>
      </w:r>
      <w:proofErr w:type="spellStart"/>
      <w:r>
        <w:rPr>
          <w:rFonts w:ascii="Calibri" w:eastAsiaTheme="minorEastAsia" w:hAnsi="Calibri" w:cs="Arial" w:hint="eastAsia"/>
          <w:b/>
          <w:i/>
          <w:u w:val="single"/>
          <w:lang w:val="en-US" w:eastAsia="zh-CN"/>
        </w:rPr>
        <w:t>Tc</w:t>
      </w:r>
      <w:proofErr w:type="spellEnd"/>
      <w:r>
        <w:rPr>
          <w:rFonts w:ascii="Calibri" w:eastAsiaTheme="minorEastAsia" w:hAnsi="Calibri" w:cs="Arial" w:hint="eastAsia"/>
          <w:b/>
          <w:i/>
          <w:u w:val="single"/>
          <w:lang w:val="en-US" w:eastAsia="zh-CN"/>
        </w:rPr>
        <w:t xml:space="preserve"> for FR2.</w:t>
      </w:r>
    </w:p>
    <w:p w:rsidR="004F524D" w:rsidRPr="009C6456" w:rsidRDefault="004F524D" w:rsidP="004F524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3: With the new </w:t>
      </w:r>
      <w:r>
        <w:rPr>
          <w:rFonts w:ascii="Calibri" w:eastAsiaTheme="minorEastAsia" w:hAnsi="Calibri" w:cs="Arial"/>
          <w:b/>
          <w:i/>
          <w:u w:val="single"/>
          <w:lang w:val="en-US" w:eastAsia="zh-CN"/>
        </w:rPr>
        <w:t>definition</w:t>
      </w:r>
      <w:r>
        <w:rPr>
          <w:rFonts w:ascii="Calibri" w:eastAsiaTheme="minorEastAsia" w:hAnsi="Calibri" w:cs="Arial" w:hint="eastAsia"/>
          <w:b/>
          <w:i/>
          <w:u w:val="single"/>
          <w:lang w:val="en-US" w:eastAsia="zh-CN"/>
        </w:rPr>
        <w:t xml:space="preserv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 </w:t>
      </w:r>
      <w:proofErr w:type="spellStart"/>
      <w:r w:rsidRPr="00E92EF5">
        <w:rPr>
          <w:rFonts w:ascii="Calibri" w:eastAsiaTheme="minorEastAsia" w:hAnsi="Calibri" w:cs="Arial"/>
          <w:b/>
          <w:i/>
          <w:u w:val="single"/>
          <w:lang w:val="en-US" w:eastAsia="zh-CN"/>
        </w:rPr>
        <w:t>T</w:t>
      </w:r>
      <w:r w:rsidRPr="00E92EF5">
        <w:rPr>
          <w:rFonts w:ascii="Calibri" w:eastAsiaTheme="minorEastAsia" w:hAnsi="Calibri" w:cs="Arial"/>
          <w:b/>
          <w:i/>
          <w:u w:val="single"/>
          <w:vertAlign w:val="subscript"/>
          <w:lang w:val="en-US" w:eastAsia="zh-CN"/>
        </w:rPr>
        <w:t>p</w:t>
      </w:r>
      <w:proofErr w:type="spellEnd"/>
      <w:r w:rsidRPr="00E92EF5">
        <w:rPr>
          <w:rFonts w:ascii="Calibri" w:eastAsiaTheme="minorEastAsia" w:hAnsi="Calibri" w:cs="Arial"/>
          <w:b/>
          <w:i/>
          <w:u w:val="single"/>
          <w:lang w:val="en-US" w:eastAsia="zh-CN"/>
        </w:rPr>
        <w:t xml:space="preserve"> - (N</w:t>
      </w:r>
      <w:r w:rsidRPr="00E92EF5">
        <w:rPr>
          <w:rFonts w:ascii="Calibri" w:eastAsiaTheme="minorEastAsia" w:hAnsi="Calibri" w:cs="Arial"/>
          <w:b/>
          <w:i/>
          <w:u w:val="single"/>
          <w:vertAlign w:val="subscript"/>
          <w:lang w:val="en-US" w:eastAsia="zh-CN"/>
        </w:rPr>
        <w:t>TA</w:t>
      </w:r>
      <w:r w:rsidRPr="00E92EF5">
        <w:rPr>
          <w:rFonts w:ascii="Calibri" w:eastAsiaTheme="minorEastAsia" w:hAnsi="Calibri" w:cs="Arial"/>
          <w:b/>
          <w:i/>
          <w:u w:val="single"/>
          <w:lang w:val="en-US" w:eastAsia="zh-CN"/>
        </w:rPr>
        <w:t xml:space="preserve"> + </w:t>
      </w:r>
      <w:proofErr w:type="spellStart"/>
      <w:r w:rsidRPr="00E92EF5">
        <w:rPr>
          <w:rFonts w:ascii="Calibri" w:eastAsiaTheme="minorEastAsia" w:hAnsi="Calibri" w:cs="Arial"/>
          <w:b/>
          <w:i/>
          <w:u w:val="single"/>
          <w:lang w:val="en-US" w:eastAsia="zh-CN"/>
        </w:rPr>
        <w:t>N</w:t>
      </w:r>
      <w:r w:rsidRPr="00E92EF5">
        <w:rPr>
          <w:rFonts w:ascii="Calibri" w:eastAsiaTheme="minorEastAsia" w:hAnsi="Calibri" w:cs="Arial"/>
          <w:b/>
          <w:i/>
          <w:u w:val="single"/>
          <w:vertAlign w:val="subscript"/>
          <w:lang w:val="en-US" w:eastAsia="zh-CN"/>
        </w:rPr>
        <w:t>TA_offset</w:t>
      </w:r>
      <w:proofErr w:type="spellEnd"/>
      <w:proofErr w:type="gramStart"/>
      <w:r w:rsidRPr="00E92EF5">
        <w:rPr>
          <w:rFonts w:ascii="Calibri" w:eastAsiaTheme="minorEastAsia" w:hAnsi="Calibri" w:cs="Arial"/>
          <w:b/>
          <w:i/>
          <w:u w:val="single"/>
          <w:lang w:val="en-US" w:eastAsia="zh-CN"/>
        </w:rPr>
        <w:t>)</w:t>
      </w:r>
      <w:proofErr w:type="spellStart"/>
      <w:r w:rsidRPr="00E92EF5">
        <w:rPr>
          <w:rFonts w:ascii="Calibri" w:eastAsiaTheme="minorEastAsia" w:hAnsi="Calibri" w:cs="Arial"/>
          <w:b/>
          <w:i/>
          <w:u w:val="single"/>
          <w:lang w:val="en-US" w:eastAsia="zh-CN"/>
        </w:rPr>
        <w:t>xT</w:t>
      </w:r>
      <w:r w:rsidRPr="00E92EF5">
        <w:rPr>
          <w:rFonts w:ascii="Calibri" w:eastAsiaTheme="minorEastAsia" w:hAnsi="Calibri" w:cs="Arial"/>
          <w:b/>
          <w:i/>
          <w:u w:val="single"/>
          <w:vertAlign w:val="subscript"/>
          <w:lang w:val="en-US" w:eastAsia="zh-CN"/>
        </w:rPr>
        <w:t>c</w:t>
      </w:r>
      <w:proofErr w:type="spellEnd"/>
      <w:proofErr w:type="gramEnd"/>
      <w:r w:rsidRPr="00E92EF5">
        <w:rPr>
          <w:rFonts w:ascii="Calibri" w:eastAsiaTheme="minorEastAsia" w:hAnsi="Calibri" w:cs="Arial"/>
          <w:b/>
          <w:i/>
          <w:u w:val="single"/>
          <w:lang w:val="en-US" w:eastAsia="zh-CN"/>
        </w:rPr>
        <w:t>/2= -</w:t>
      </w:r>
      <w:proofErr w:type="spellStart"/>
      <w:r w:rsidRPr="00E92EF5">
        <w:rPr>
          <w:rFonts w:ascii="Calibri" w:eastAsiaTheme="minorEastAsia" w:hAnsi="Calibri" w:cs="Arial"/>
          <w:b/>
          <w:i/>
          <w:u w:val="single"/>
          <w:lang w:val="en-US" w:eastAsia="zh-CN"/>
        </w:rPr>
        <w:t>T</w:t>
      </w:r>
      <w:r w:rsidRPr="00E92EF5">
        <w:rPr>
          <w:rFonts w:ascii="Calibri" w:eastAsiaTheme="minorEastAsia" w:hAnsi="Calibri" w:cs="Arial"/>
          <w:b/>
          <w:i/>
          <w:u w:val="single"/>
          <w:vertAlign w:val="subscript"/>
          <w:lang w:val="en-US" w:eastAsia="zh-CN"/>
        </w:rPr>
        <w:t>g</w:t>
      </w:r>
      <w:proofErr w:type="spellEnd"/>
      <w:r w:rsidRPr="00E92EF5">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 xml:space="preserve">, the impact of </w:t>
      </w:r>
      <w:proofErr w:type="spellStart"/>
      <w:r w:rsidRPr="00E92EF5">
        <w:rPr>
          <w:rFonts w:ascii="Calibri" w:eastAsiaTheme="minorEastAsia" w:hAnsi="Calibri" w:cs="Arial" w:hint="eastAsia"/>
          <w:b/>
          <w:i/>
          <w:u w:val="single"/>
          <w:lang w:val="en-US" w:eastAsia="zh-CN"/>
        </w:rPr>
        <w:t>N_TA_offset</w:t>
      </w:r>
      <w:proofErr w:type="spellEnd"/>
      <w:r w:rsidRPr="00E92EF5">
        <w:rPr>
          <w:rFonts w:ascii="Calibri" w:eastAsiaTheme="minorEastAsia" w:hAnsi="Calibri" w:cs="Arial" w:hint="eastAsia"/>
          <w:b/>
          <w:i/>
          <w:u w:val="single"/>
          <w:lang w:val="en-US" w:eastAsia="zh-CN"/>
        </w:rPr>
        <w:t xml:space="preserve"> is contained with make the range of </w:t>
      </w:r>
      <w:proofErr w:type="spellStart"/>
      <w:r w:rsidRPr="00E92EF5">
        <w:rPr>
          <w:rFonts w:ascii="Calibri" w:eastAsiaTheme="minorEastAsia" w:hAnsi="Calibri" w:cs="Arial" w:hint="eastAsia"/>
          <w:b/>
          <w:i/>
          <w:u w:val="single"/>
          <w:lang w:val="en-US" w:eastAsia="zh-CN"/>
        </w:rPr>
        <w:t>T_delta</w:t>
      </w:r>
      <w:proofErr w:type="spellEnd"/>
      <w:r w:rsidRPr="00E92EF5">
        <w:rPr>
          <w:rFonts w:ascii="Calibri" w:eastAsiaTheme="minorEastAsia" w:hAnsi="Calibri" w:cs="Arial" w:hint="eastAsia"/>
          <w:b/>
          <w:i/>
          <w:u w:val="single"/>
          <w:lang w:val="en-US" w:eastAsia="zh-CN"/>
        </w:rPr>
        <w:t xml:space="preserve"> highly dependent on the value of </w:t>
      </w:r>
      <w:proofErr w:type="spellStart"/>
      <w:r w:rsidRPr="00E92EF5">
        <w:rPr>
          <w:rFonts w:ascii="Calibri" w:eastAsiaTheme="minorEastAsia" w:hAnsi="Calibri" w:cs="Arial" w:hint="eastAsia"/>
          <w:b/>
          <w:i/>
          <w:u w:val="single"/>
          <w:lang w:val="en-US" w:eastAsia="zh-CN"/>
        </w:rPr>
        <w:t>N_TA_offset</w:t>
      </w:r>
      <w:proofErr w:type="spellEnd"/>
      <w:r>
        <w:rPr>
          <w:rFonts w:ascii="Calibri" w:eastAsiaTheme="minorEastAsia" w:hAnsi="Calibri" w:cs="Arial" w:hint="eastAsia"/>
          <w:b/>
          <w:i/>
          <w:u w:val="single"/>
          <w:lang w:val="en-US" w:eastAsia="zh-CN"/>
        </w:rPr>
        <w:t xml:space="preserve"> (also signaled based on different scenarios), thus </w:t>
      </w:r>
      <w:r>
        <w:rPr>
          <w:rFonts w:ascii="Calibri" w:eastAsiaTheme="minorEastAsia" w:hAnsi="Calibri" w:cs="Arial"/>
          <w:b/>
          <w:i/>
          <w:u w:val="single"/>
          <w:lang w:val="en-US" w:eastAsia="zh-CN"/>
        </w:rPr>
        <w:t>making</w:t>
      </w:r>
      <w:r>
        <w:rPr>
          <w:rFonts w:ascii="Calibri" w:eastAsiaTheme="minorEastAsia" w:hAnsi="Calibri" w:cs="Arial" w:hint="eastAsia"/>
          <w:b/>
          <w:i/>
          <w:u w:val="single"/>
          <w:lang w:val="en-US" w:eastAsia="zh-CN"/>
        </w:rPr>
        <w:t xml:space="preserve"> the range of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complex.</w:t>
      </w:r>
    </w:p>
    <w:p w:rsidR="00A24340" w:rsidRPr="00A24340" w:rsidRDefault="00A24340" w:rsidP="00A24340">
      <w:pPr>
        <w:spacing w:afterLines="50" w:after="120"/>
        <w:jc w:val="both"/>
        <w:rPr>
          <w:rFonts w:asciiTheme="minorHAnsi" w:eastAsia="宋体" w:hAnsiTheme="minorHAnsi" w:cs="Arial"/>
          <w:b/>
          <w:i/>
          <w:u w:val="single"/>
          <w:lang w:val="en-US" w:eastAsia="zh-CN"/>
        </w:rPr>
      </w:pPr>
      <w:r w:rsidRPr="00A24340">
        <w:rPr>
          <w:rFonts w:asciiTheme="minorHAnsi" w:eastAsia="宋体" w:hAnsiTheme="minorHAnsi" w:cs="Arial"/>
          <w:b/>
          <w:i/>
          <w:u w:val="single"/>
          <w:lang w:val="en-US" w:eastAsia="zh-CN"/>
        </w:rPr>
        <w:t xml:space="preserve">Observation 4: if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w:t>
      </w:r>
      <w:r w:rsidRPr="00A24340">
        <w:rPr>
          <w:rFonts w:asciiTheme="minorHAnsi" w:eastAsiaTheme="minorEastAsia" w:hAnsiTheme="minorHAnsi" w:cs="Arial"/>
          <w:b/>
          <w:i/>
          <w:u w:val="single"/>
          <w:lang w:eastAsia="zh-CN"/>
        </w:rPr>
        <w:t>is</w:t>
      </w:r>
      <w:r w:rsidRPr="00A24340">
        <w:rPr>
          <w:rFonts w:asciiTheme="minorHAnsi" w:hAnsiTheme="minorHAnsi" w:cs="Arial"/>
          <w:b/>
          <w:i/>
          <w:u w:val="single"/>
          <w:lang w:eastAsia="zh-CN"/>
        </w:rPr>
        <w:t xml:space="preserve"> defined as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 </w:t>
      </w:r>
      <w:proofErr w:type="spellStart"/>
      <w:r w:rsidRPr="00A24340">
        <w:rPr>
          <w:rFonts w:asciiTheme="minorHAnsi" w:eastAsia="宋体" w:hAnsiTheme="minorHAnsi" w:cs="Arial"/>
          <w:b/>
          <w:i/>
          <w:u w:val="single"/>
          <w:lang w:val="en-US" w:eastAsia="zh-CN"/>
        </w:rPr>
        <w:t>T</w:t>
      </w:r>
      <w:r w:rsidRPr="00A24340">
        <w:rPr>
          <w:rFonts w:asciiTheme="minorHAnsi" w:eastAsia="宋体" w:hAnsiTheme="minorHAnsi" w:cs="Arial"/>
          <w:b/>
          <w:i/>
          <w:u w:val="single"/>
          <w:vertAlign w:val="subscript"/>
          <w:lang w:val="en-US" w:eastAsia="zh-CN"/>
        </w:rPr>
        <w:t>p</w:t>
      </w:r>
      <w:proofErr w:type="spellEnd"/>
      <w:r w:rsidRPr="00A24340">
        <w:rPr>
          <w:rFonts w:asciiTheme="minorHAnsi" w:eastAsia="宋体" w:hAnsiTheme="minorHAnsi" w:cs="Arial"/>
          <w:b/>
          <w:i/>
          <w:u w:val="single"/>
          <w:lang w:val="en-US" w:eastAsia="zh-CN"/>
        </w:rPr>
        <w:t xml:space="preserve"> - (</w:t>
      </w:r>
      <w:proofErr w:type="spellStart"/>
      <w:r w:rsidRPr="00A24340">
        <w:rPr>
          <w:rFonts w:asciiTheme="minorHAnsi" w:eastAsia="宋体" w:hAnsiTheme="minorHAnsi" w:cs="Arial"/>
          <w:b/>
          <w:i/>
          <w:u w:val="single"/>
          <w:lang w:val="en-US" w:eastAsia="zh-CN"/>
        </w:rPr>
        <w:t>N</w:t>
      </w:r>
      <w:r w:rsidRPr="00A24340">
        <w:rPr>
          <w:rFonts w:asciiTheme="minorHAnsi" w:eastAsia="宋体" w:hAnsiTheme="minorHAnsi" w:cs="Arial"/>
          <w:b/>
          <w:i/>
          <w:u w:val="single"/>
          <w:vertAlign w:val="subscript"/>
          <w:lang w:val="en-US" w:eastAsia="zh-CN"/>
        </w:rPr>
        <w:t>TA</w:t>
      </w:r>
      <w:r w:rsidRPr="00A24340">
        <w:rPr>
          <w:rFonts w:asciiTheme="minorHAnsi" w:eastAsia="宋体" w:hAnsiTheme="minorHAnsi" w:cs="Arial"/>
          <w:b/>
          <w:i/>
          <w:u w:val="single"/>
          <w:lang w:val="en-US" w:eastAsia="zh-CN"/>
        </w:rPr>
        <w:t>xT</w:t>
      </w:r>
      <w:r w:rsidRPr="00A24340">
        <w:rPr>
          <w:rFonts w:asciiTheme="minorHAnsi" w:eastAsia="宋体" w:hAnsiTheme="minorHAnsi" w:cs="Arial"/>
          <w:b/>
          <w:i/>
          <w:u w:val="single"/>
          <w:vertAlign w:val="subscript"/>
          <w:lang w:val="en-US" w:eastAsia="zh-CN"/>
        </w:rPr>
        <w:t>c</w:t>
      </w:r>
      <w:proofErr w:type="spellEnd"/>
      <w:r w:rsidRPr="00A24340">
        <w:rPr>
          <w:rFonts w:asciiTheme="minorHAnsi" w:eastAsia="宋体" w:hAnsiTheme="minorHAnsi" w:cs="Arial"/>
          <w:b/>
          <w:i/>
          <w:u w:val="single"/>
          <w:lang w:val="en-US" w:eastAsia="zh-CN"/>
        </w:rPr>
        <w:t>)/2</w:t>
      </w:r>
      <w:r w:rsidRPr="00A24340">
        <w:rPr>
          <w:rFonts w:asciiTheme="minorHAnsi" w:hAnsiTheme="minorHAnsi" w:cs="Arial"/>
          <w:b/>
          <w:i/>
          <w:u w:val="single"/>
          <w:lang w:eastAsia="zh-CN"/>
        </w:rPr>
        <w:t xml:space="preserve">, </w:t>
      </w:r>
      <w:proofErr w:type="spellStart"/>
      <w:r w:rsidRPr="00A24340">
        <w:rPr>
          <w:rFonts w:asciiTheme="minorHAnsi" w:hAnsiTheme="minorHAnsi" w:cs="Arial"/>
          <w:b/>
          <w:i/>
          <w:u w:val="single"/>
          <w:lang w:eastAsia="zh-CN"/>
        </w:rPr>
        <w:t>T_delta</w:t>
      </w:r>
      <w:proofErr w:type="spellEnd"/>
      <w:r w:rsidRPr="00A24340">
        <w:rPr>
          <w:rFonts w:asciiTheme="minorHAnsi" w:hAnsiTheme="minorHAnsi" w:cs="Arial"/>
          <w:b/>
          <w:i/>
          <w:u w:val="single"/>
          <w:lang w:eastAsia="zh-CN"/>
        </w:rPr>
        <w:t xml:space="preserve"> has the physical meaning as further timing adjustment </w:t>
      </w:r>
      <w:r w:rsidRPr="00A24340">
        <w:rPr>
          <w:rFonts w:asciiTheme="minorHAnsi" w:eastAsiaTheme="minorEastAsia" w:hAnsiTheme="minorHAnsi" w:cs="Arial"/>
          <w:b/>
          <w:i/>
          <w:u w:val="single"/>
          <w:lang w:eastAsia="zh-CN"/>
        </w:rPr>
        <w:t>for</w:t>
      </w:r>
      <w:r w:rsidRPr="00A24340">
        <w:rPr>
          <w:rFonts w:asciiTheme="minorHAnsi" w:hAnsiTheme="minorHAnsi" w:cs="Arial"/>
          <w:b/>
          <w:i/>
          <w:u w:val="single"/>
          <w:lang w:eastAsia="zh-CN"/>
        </w:rPr>
        <w:t xml:space="preserve"> the propagation delay between IAB node and the parent which can be based on </w:t>
      </w:r>
      <w:r w:rsidRPr="00A24340">
        <w:rPr>
          <w:rFonts w:asciiTheme="minorHAnsi" w:eastAsia="宋体" w:hAnsiTheme="minorHAnsi" w:cs="Arial"/>
          <w:b/>
          <w:i/>
          <w:u w:val="single"/>
          <w:lang w:val="en-US" w:eastAsia="zh-CN"/>
        </w:rPr>
        <w:t>(</w:t>
      </w:r>
      <w:proofErr w:type="spellStart"/>
      <w:r w:rsidRPr="00A24340">
        <w:rPr>
          <w:rFonts w:asciiTheme="minorHAnsi" w:eastAsia="宋体" w:hAnsiTheme="minorHAnsi" w:cs="Arial"/>
          <w:b/>
          <w:i/>
          <w:u w:val="single"/>
          <w:lang w:val="en-US" w:eastAsia="zh-CN"/>
        </w:rPr>
        <w:t>N</w:t>
      </w:r>
      <w:r w:rsidRPr="00A24340">
        <w:rPr>
          <w:rFonts w:asciiTheme="minorHAnsi" w:eastAsia="宋体" w:hAnsiTheme="minorHAnsi" w:cs="Arial"/>
          <w:b/>
          <w:i/>
          <w:u w:val="single"/>
          <w:vertAlign w:val="subscript"/>
          <w:lang w:val="en-US" w:eastAsia="zh-CN"/>
        </w:rPr>
        <w:t>TA</w:t>
      </w:r>
      <w:r w:rsidRPr="00A24340">
        <w:rPr>
          <w:rFonts w:asciiTheme="minorHAnsi" w:eastAsia="宋体" w:hAnsiTheme="minorHAnsi" w:cs="Arial"/>
          <w:b/>
          <w:i/>
          <w:u w:val="single"/>
          <w:lang w:val="en-US" w:eastAsia="zh-CN"/>
        </w:rPr>
        <w:t>xT</w:t>
      </w:r>
      <w:r w:rsidRPr="00A24340">
        <w:rPr>
          <w:rFonts w:asciiTheme="minorHAnsi" w:eastAsia="宋体" w:hAnsiTheme="minorHAnsi" w:cs="Arial"/>
          <w:b/>
          <w:i/>
          <w:u w:val="single"/>
          <w:vertAlign w:val="subscript"/>
          <w:lang w:val="en-US" w:eastAsia="zh-CN"/>
        </w:rPr>
        <w:t>c</w:t>
      </w:r>
      <w:proofErr w:type="spellEnd"/>
      <w:r w:rsidRPr="00A24340">
        <w:rPr>
          <w:rFonts w:asciiTheme="minorHAnsi" w:eastAsia="宋体" w:hAnsiTheme="minorHAnsi" w:cs="Arial"/>
          <w:b/>
          <w:i/>
          <w:u w:val="single"/>
          <w:lang w:val="en-US" w:eastAsia="zh-CN"/>
        </w:rPr>
        <w:t>)/2</w:t>
      </w:r>
      <w:r w:rsidRPr="00A24340">
        <w:rPr>
          <w:rFonts w:asciiTheme="minorHAnsi" w:hAnsiTheme="minorHAnsi" w:cs="Arial"/>
          <w:b/>
          <w:i/>
          <w:u w:val="single"/>
          <w:lang w:val="en-US" w:eastAsia="zh-CN"/>
        </w:rPr>
        <w:t xml:space="preserve"> with Rel-15 mechanism</w:t>
      </w:r>
      <w:r w:rsidRPr="00A24340">
        <w:rPr>
          <w:rFonts w:asciiTheme="minorHAnsi" w:hAnsiTheme="minorHAnsi" w:cs="Arial"/>
          <w:b/>
          <w:i/>
          <w:u w:val="single"/>
          <w:lang w:eastAsia="zh-CN"/>
        </w:rPr>
        <w:t>.</w:t>
      </w:r>
    </w:p>
    <w:p w:rsidR="004F524D" w:rsidRPr="004F524D" w:rsidRDefault="004F524D" w:rsidP="004F524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3: Suggest RAN1 that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can be defined </w:t>
      </w:r>
      <w:r w:rsidRPr="004F524D">
        <w:rPr>
          <w:rFonts w:ascii="Calibri" w:eastAsiaTheme="minorEastAsia" w:hAnsi="Calibri" w:cs="Arial" w:hint="eastAsia"/>
          <w:b/>
          <w:i/>
          <w:u w:val="single"/>
          <w:lang w:val="en-US" w:eastAsia="zh-CN"/>
        </w:rPr>
        <w:t xml:space="preserve">as </w:t>
      </w:r>
      <w:proofErr w:type="spellStart"/>
      <w:r>
        <w:rPr>
          <w:rFonts w:ascii="Calibri" w:eastAsiaTheme="minorEastAsia" w:hAnsi="Calibri" w:cs="Arial" w:hint="eastAsia"/>
          <w:b/>
          <w:i/>
          <w:u w:val="single"/>
          <w:lang w:val="en-US" w:eastAsia="zh-CN"/>
        </w:rPr>
        <w:t>T_delta</w:t>
      </w:r>
      <w:proofErr w:type="spellEnd"/>
      <w:r>
        <w:rPr>
          <w:rFonts w:ascii="Calibri" w:eastAsiaTheme="minorEastAsia" w:hAnsi="Calibri" w:cs="Arial" w:hint="eastAsia"/>
          <w:b/>
          <w:i/>
          <w:u w:val="single"/>
          <w:lang w:val="en-US" w:eastAsia="zh-CN"/>
        </w:rPr>
        <w:t xml:space="preserve"> = </w:t>
      </w:r>
      <w:proofErr w:type="spellStart"/>
      <w:r w:rsidRPr="004F524D">
        <w:rPr>
          <w:rFonts w:ascii="Calibri" w:eastAsiaTheme="minorEastAsia" w:hAnsi="Calibri" w:cs="Arial"/>
          <w:b/>
          <w:i/>
          <w:u w:val="single"/>
          <w:lang w:val="en-US" w:eastAsia="zh-CN"/>
        </w:rPr>
        <w:t>T</w:t>
      </w:r>
      <w:r w:rsidRPr="004F524D">
        <w:rPr>
          <w:rFonts w:ascii="Calibri" w:eastAsiaTheme="minorEastAsia" w:hAnsi="Calibri" w:cs="Arial"/>
          <w:b/>
          <w:i/>
          <w:u w:val="single"/>
          <w:vertAlign w:val="subscript"/>
          <w:lang w:val="en-US" w:eastAsia="zh-CN"/>
        </w:rPr>
        <w:t>p</w:t>
      </w:r>
      <w:proofErr w:type="spellEnd"/>
      <w:r w:rsidRPr="004F524D">
        <w:rPr>
          <w:rFonts w:ascii="Calibri" w:eastAsiaTheme="minorEastAsia" w:hAnsi="Calibri" w:cs="Arial"/>
          <w:b/>
          <w:i/>
          <w:u w:val="single"/>
          <w:lang w:val="en-US" w:eastAsia="zh-CN"/>
        </w:rPr>
        <w:t xml:space="preserve"> - (N</w:t>
      </w:r>
      <w:r w:rsidRPr="004F524D">
        <w:rPr>
          <w:rFonts w:ascii="Calibri" w:eastAsiaTheme="minorEastAsia" w:hAnsi="Calibri" w:cs="Arial"/>
          <w:b/>
          <w:i/>
          <w:u w:val="single"/>
          <w:vertAlign w:val="subscript"/>
          <w:lang w:val="en-US" w:eastAsia="zh-CN"/>
        </w:rPr>
        <w:t>TA</w:t>
      </w:r>
      <w:proofErr w:type="gramStart"/>
      <w:r w:rsidRPr="004F524D">
        <w:rPr>
          <w:rFonts w:ascii="Calibri" w:eastAsiaTheme="minorEastAsia" w:hAnsi="Calibri" w:cs="Arial"/>
          <w:b/>
          <w:i/>
          <w:u w:val="single"/>
          <w:lang w:val="en-US" w:eastAsia="zh-CN"/>
        </w:rPr>
        <w:t>)</w:t>
      </w:r>
      <w:proofErr w:type="spellStart"/>
      <w:r w:rsidRPr="004F524D">
        <w:rPr>
          <w:rFonts w:ascii="Calibri" w:eastAsiaTheme="minorEastAsia" w:hAnsi="Calibri" w:cs="Arial"/>
          <w:b/>
          <w:i/>
          <w:u w:val="single"/>
          <w:lang w:val="en-US" w:eastAsia="zh-CN"/>
        </w:rPr>
        <w:t>xT</w:t>
      </w:r>
      <w:r w:rsidRPr="004F524D">
        <w:rPr>
          <w:rFonts w:ascii="Calibri" w:eastAsiaTheme="minorEastAsia" w:hAnsi="Calibri" w:cs="Arial"/>
          <w:b/>
          <w:i/>
          <w:u w:val="single"/>
          <w:vertAlign w:val="subscript"/>
          <w:lang w:val="en-US" w:eastAsia="zh-CN"/>
        </w:rPr>
        <w:t>c</w:t>
      </w:r>
      <w:proofErr w:type="spellEnd"/>
      <w:proofErr w:type="gramEnd"/>
      <w:r w:rsidRPr="004F524D">
        <w:rPr>
          <w:rFonts w:ascii="Calibri" w:eastAsiaTheme="minorEastAsia" w:hAnsi="Calibri" w:cs="Arial"/>
          <w:b/>
          <w:i/>
          <w:u w:val="single"/>
          <w:lang w:val="en-US" w:eastAsia="zh-CN"/>
        </w:rPr>
        <w:t>/2</w:t>
      </w:r>
      <w:r w:rsidRPr="004F524D">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as previous LS [R1-1903810] defined</w:t>
      </w:r>
      <w:r w:rsidRPr="004F524D">
        <w:rPr>
          <w:rFonts w:ascii="Calibri" w:eastAsiaTheme="minorEastAsia" w:hAnsi="Calibri" w:cs="Arial" w:hint="eastAsia"/>
          <w:b/>
          <w:i/>
          <w:u w:val="single"/>
          <w:lang w:val="en-US" w:eastAsia="zh-CN"/>
        </w:rPr>
        <w:t>.</w:t>
      </w:r>
    </w:p>
    <w:p w:rsidR="004F524D" w:rsidRPr="009C6456" w:rsidRDefault="004F524D" w:rsidP="004F524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 Postpone replying Action 2&amp;3 in RAN1 LS (R1-1903810) after RAN4 studied the accuracy requirement for multi-hop IAB case.</w:t>
      </w:r>
    </w:p>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353850">
        <w:rPr>
          <w:rFonts w:ascii="Calibri" w:eastAsia="宋体" w:hAnsi="Calibri" w:cs="Arial"/>
          <w:lang w:val="en-US" w:eastAsia="zh-CN"/>
        </w:rPr>
        <w:t>R</w:t>
      </w:r>
      <w:r w:rsidR="00645F79">
        <w:rPr>
          <w:rFonts w:ascii="Calibri" w:eastAsia="宋体" w:hAnsi="Calibri" w:cs="Arial" w:hint="eastAsia"/>
          <w:lang w:val="en-US" w:eastAsia="zh-CN"/>
        </w:rPr>
        <w:t>1</w:t>
      </w:r>
      <w:r w:rsidRPr="00353850">
        <w:rPr>
          <w:rFonts w:ascii="Calibri" w:eastAsia="宋体" w:hAnsi="Calibri" w:cs="Arial"/>
          <w:lang w:val="en-US" w:eastAsia="zh-CN"/>
        </w:rPr>
        <w:t>-</w:t>
      </w:r>
      <w:r w:rsidR="00645F79">
        <w:rPr>
          <w:rFonts w:ascii="Calibri" w:eastAsia="宋体" w:hAnsi="Calibri" w:cs="Arial" w:hint="eastAsia"/>
          <w:lang w:val="en-US" w:eastAsia="zh-CN"/>
        </w:rPr>
        <w:t>1903810</w:t>
      </w:r>
      <w:r>
        <w:rPr>
          <w:rFonts w:ascii="Calibri" w:eastAsia="宋体" w:hAnsi="Calibri" w:cs="Arial" w:hint="eastAsia"/>
          <w:lang w:val="en-US" w:eastAsia="zh-CN"/>
        </w:rPr>
        <w:t xml:space="preserve">, </w:t>
      </w:r>
      <w:r>
        <w:rPr>
          <w:rFonts w:ascii="Calibri" w:eastAsia="宋体" w:hAnsi="Calibri" w:cs="Arial"/>
          <w:lang w:val="en-US" w:eastAsia="zh-CN"/>
        </w:rPr>
        <w:t>“</w:t>
      </w:r>
      <w:r w:rsidR="00645F79" w:rsidRPr="00645F79">
        <w:rPr>
          <w:rFonts w:ascii="Calibri" w:eastAsia="宋体" w:hAnsi="Calibri" w:cs="Arial"/>
          <w:lang w:val="en-US" w:eastAsia="zh-CN"/>
        </w:rPr>
        <w:t>LS on OTA timing alignment for IAB</w:t>
      </w:r>
      <w:r>
        <w:rPr>
          <w:rFonts w:ascii="Calibri" w:eastAsia="宋体" w:hAnsi="Calibri" w:cs="Arial"/>
          <w:lang w:val="en-US" w:eastAsia="zh-CN"/>
        </w:rPr>
        <w:t>”</w:t>
      </w:r>
      <w:r>
        <w:rPr>
          <w:rFonts w:ascii="Calibri" w:eastAsia="宋体" w:hAnsi="Calibri" w:cs="Arial" w:hint="eastAsia"/>
          <w:lang w:val="en-US" w:eastAsia="zh-CN"/>
        </w:rPr>
        <w:t xml:space="preserve">, </w:t>
      </w:r>
      <w:r w:rsidR="00645F79">
        <w:rPr>
          <w:rFonts w:ascii="Calibri" w:eastAsia="宋体" w:hAnsi="Calibri" w:cs="Arial" w:hint="eastAsia"/>
          <w:lang w:val="en-US" w:eastAsia="zh-CN"/>
        </w:rPr>
        <w:t>RAN1#96</w:t>
      </w:r>
      <w:r>
        <w:rPr>
          <w:rFonts w:ascii="Calibri" w:eastAsia="宋体" w:hAnsi="Calibri" w:cs="Arial" w:hint="eastAsia"/>
          <w:lang w:val="en-US" w:eastAsia="zh-CN"/>
        </w:rPr>
        <w:t>.</w:t>
      </w:r>
    </w:p>
    <w:p w:rsidR="0011215A" w:rsidRDefault="0011215A"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RP-190712, </w:t>
      </w:r>
      <w:r>
        <w:rPr>
          <w:rFonts w:ascii="Calibri" w:eastAsia="宋体" w:hAnsi="Calibri" w:cs="Arial"/>
          <w:lang w:val="en-US" w:eastAsia="zh-CN"/>
        </w:rPr>
        <w:t>“</w:t>
      </w:r>
      <w:r w:rsidRPr="0011215A">
        <w:rPr>
          <w:rFonts w:ascii="Calibri" w:eastAsia="宋体" w:hAnsi="Calibri" w:cs="Arial"/>
          <w:lang w:val="en-US" w:eastAsia="zh-CN"/>
        </w:rPr>
        <w:t>Revised WID: Integrated Access and Backhaul for NR</w:t>
      </w:r>
      <w:r>
        <w:rPr>
          <w:rFonts w:ascii="Calibri" w:eastAsia="宋体" w:hAnsi="Calibri" w:cs="Arial"/>
          <w:lang w:val="en-US" w:eastAsia="zh-CN"/>
        </w:rPr>
        <w:t>”</w:t>
      </w:r>
      <w:r>
        <w:rPr>
          <w:rFonts w:ascii="Calibri" w:eastAsia="宋体" w:hAnsi="Calibri" w:cs="Arial" w:hint="eastAsia"/>
          <w:lang w:val="en-US" w:eastAsia="zh-CN"/>
        </w:rPr>
        <w:t xml:space="preserve">, Qualcomm. </w:t>
      </w:r>
    </w:p>
    <w:p w:rsidR="0011215A" w:rsidRDefault="0011215A"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3GPP TR 38.874, </w:t>
      </w:r>
      <w:r>
        <w:rPr>
          <w:rFonts w:ascii="Calibri" w:eastAsia="宋体" w:hAnsi="Calibri" w:cs="Arial"/>
          <w:lang w:val="en-US" w:eastAsia="zh-CN"/>
        </w:rPr>
        <w:t>“</w:t>
      </w:r>
      <w:r w:rsidRPr="0011215A">
        <w:rPr>
          <w:rFonts w:ascii="Calibri" w:eastAsia="宋体" w:hAnsi="Calibri" w:cs="Arial"/>
          <w:lang w:val="en-US" w:eastAsia="zh-CN"/>
        </w:rPr>
        <w:t>Study on Integrated Access and Backhaul</w:t>
      </w:r>
      <w:r>
        <w:rPr>
          <w:rFonts w:ascii="Calibri" w:eastAsia="宋体" w:hAnsi="Calibri" w:cs="Arial"/>
          <w:lang w:val="en-US" w:eastAsia="zh-CN"/>
        </w:rPr>
        <w:t>”</w:t>
      </w:r>
      <w:r>
        <w:rPr>
          <w:rFonts w:ascii="Calibri" w:eastAsia="宋体" w:hAnsi="Calibri" w:cs="Arial" w:hint="eastAsia"/>
          <w:lang w:val="en-US" w:eastAsia="zh-CN"/>
        </w:rPr>
        <w:t>.</w:t>
      </w:r>
    </w:p>
    <w:p w:rsidR="00DC301E" w:rsidRDefault="00DC301E"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R1-1905842, </w:t>
      </w:r>
      <w:r>
        <w:rPr>
          <w:rFonts w:ascii="Calibri" w:eastAsia="宋体" w:hAnsi="Calibri" w:cs="Arial"/>
          <w:lang w:val="en-US" w:eastAsia="zh-CN"/>
        </w:rPr>
        <w:t>“</w:t>
      </w:r>
      <w:r w:rsidRPr="00DC301E">
        <w:rPr>
          <w:rFonts w:ascii="Calibri" w:eastAsia="宋体" w:hAnsi="Calibri" w:cs="Arial"/>
          <w:lang w:val="en-US" w:eastAsia="zh-CN"/>
        </w:rPr>
        <w:t>LS on clarification of OTA timing alignment for IAB</w:t>
      </w:r>
      <w:r>
        <w:rPr>
          <w:rFonts w:ascii="Calibri" w:eastAsia="宋体" w:hAnsi="Calibri" w:cs="Arial"/>
          <w:lang w:val="en-US" w:eastAsia="zh-CN"/>
        </w:rPr>
        <w:t>”</w:t>
      </w:r>
      <w:r>
        <w:rPr>
          <w:rFonts w:ascii="Calibri" w:eastAsia="宋体" w:hAnsi="Calibri" w:cs="Arial" w:hint="eastAsia"/>
          <w:lang w:val="en-US" w:eastAsia="zh-CN"/>
        </w:rPr>
        <w:t xml:space="preserve">, RAN1#96bis.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A7F" w:rsidRDefault="00B40A7F">
      <w:r>
        <w:separator/>
      </w:r>
    </w:p>
  </w:endnote>
  <w:endnote w:type="continuationSeparator" w:id="0">
    <w:p w:rsidR="00B40A7F" w:rsidRDefault="00B4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24D" w:rsidRPr="001F38DC" w:rsidRDefault="004F524D">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242271">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242271">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A7F" w:rsidRDefault="00B40A7F">
      <w:r>
        <w:separator/>
      </w:r>
    </w:p>
  </w:footnote>
  <w:footnote w:type="continuationSeparator" w:id="0">
    <w:p w:rsidR="00B40A7F" w:rsidRDefault="00B40A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3">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6">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4"/>
  </w:num>
  <w:num w:numId="3">
    <w:abstractNumId w:val="7"/>
  </w:num>
  <w:num w:numId="4">
    <w:abstractNumId w:val="8"/>
  </w:num>
  <w:num w:numId="5">
    <w:abstractNumId w:val="19"/>
  </w:num>
  <w:num w:numId="6">
    <w:abstractNumId w:val="9"/>
  </w:num>
  <w:num w:numId="7">
    <w:abstractNumId w:val="5"/>
  </w:num>
  <w:num w:numId="8">
    <w:abstractNumId w:val="11"/>
  </w:num>
  <w:num w:numId="9">
    <w:abstractNumId w:val="16"/>
  </w:num>
  <w:num w:numId="10">
    <w:abstractNumId w:val="12"/>
  </w:num>
  <w:num w:numId="11">
    <w:abstractNumId w:val="6"/>
  </w:num>
  <w:num w:numId="12">
    <w:abstractNumId w:val="13"/>
  </w:num>
  <w:num w:numId="13">
    <w:abstractNumId w:val="15"/>
  </w:num>
  <w:num w:numId="14">
    <w:abstractNumId w:val="4"/>
  </w:num>
  <w:num w:numId="15">
    <w:abstractNumId w:val="3"/>
  </w:num>
  <w:num w:numId="16">
    <w:abstractNumId w:val="20"/>
  </w:num>
  <w:num w:numId="17">
    <w:abstractNumId w:val="17"/>
  </w:num>
  <w:num w:numId="18">
    <w:abstractNumId w:val="0"/>
  </w:num>
  <w:num w:numId="19">
    <w:abstractNumId w:val="2"/>
  </w:num>
  <w:num w:numId="20">
    <w:abstractNumId w:val="18"/>
  </w:num>
  <w:num w:numId="21">
    <w:abstractNumId w:val="1"/>
  </w:num>
  <w:num w:numId="2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12B"/>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__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48E11-C225-4019-85BB-67FC6417C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6</Pages>
  <Words>2394</Words>
  <Characters>13646</Characters>
  <Application>Microsoft Office Word</Application>
  <DocSecurity>0</DocSecurity>
  <Lines>113</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12</cp:revision>
  <cp:lastPrinted>2016-07-29T02:18:00Z</cp:lastPrinted>
  <dcterms:created xsi:type="dcterms:W3CDTF">2019-03-28T08:52:00Z</dcterms:created>
  <dcterms:modified xsi:type="dcterms:W3CDTF">2019-04-30T07:44:00Z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