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69B99910" w:rsidR="008A22CF" w:rsidRPr="00AF479B" w:rsidRDefault="008A22CF" w:rsidP="008A22CF">
      <w:pPr>
        <w:pStyle w:val="3GPPHeader"/>
        <w:spacing w:after="60"/>
        <w:rPr>
          <w:sz w:val="32"/>
          <w:szCs w:val="32"/>
          <w:highlight w:val="yellow"/>
          <w:lang w:val="en-GB"/>
        </w:rPr>
      </w:pPr>
      <w:bookmarkStart w:id="0" w:name="_Hlk487029736"/>
      <w:bookmarkStart w:id="1" w:name="_Hlk528061587"/>
      <w:bookmarkEnd w:id="0"/>
      <w:r w:rsidRPr="00AF479B">
        <w:rPr>
          <w:lang w:val="en-GB"/>
        </w:rPr>
        <w:t>3GPP TSG-RAN WG4</w:t>
      </w:r>
      <w:r w:rsidR="001D4850" w:rsidRPr="00AF479B">
        <w:rPr>
          <w:lang w:val="en-GB"/>
        </w:rPr>
        <w:t xml:space="preserve"> Meeting</w:t>
      </w:r>
      <w:r w:rsidR="003751A5" w:rsidRPr="00AF479B">
        <w:rPr>
          <w:lang w:val="en-GB"/>
        </w:rPr>
        <w:t xml:space="preserve"> #</w:t>
      </w:r>
      <w:r w:rsidR="0067753B" w:rsidRPr="00AF479B">
        <w:rPr>
          <w:lang w:val="en-GB"/>
        </w:rPr>
        <w:t>90</w:t>
      </w:r>
      <w:r w:rsidR="009173DF" w:rsidRPr="00AF479B">
        <w:rPr>
          <w:lang w:val="en-GB"/>
        </w:rPr>
        <w:t>bis</w:t>
      </w:r>
      <w:r w:rsidRPr="00AF479B">
        <w:rPr>
          <w:lang w:val="en-GB"/>
        </w:rPr>
        <w:tab/>
      </w:r>
      <w:r w:rsidRPr="00AF479B">
        <w:rPr>
          <w:szCs w:val="24"/>
          <w:lang w:val="en-GB"/>
        </w:rPr>
        <w:t>R4-1</w:t>
      </w:r>
      <w:r w:rsidR="008A5AD0" w:rsidRPr="00AF479B">
        <w:rPr>
          <w:szCs w:val="24"/>
          <w:lang w:val="en-GB"/>
        </w:rPr>
        <w:t>90</w:t>
      </w:r>
      <w:r w:rsidR="00977BB0">
        <w:rPr>
          <w:szCs w:val="24"/>
          <w:lang w:val="en-GB"/>
        </w:rPr>
        <w:t>5127</w:t>
      </w:r>
    </w:p>
    <w:p w14:paraId="10B44E5C" w14:textId="53AB647A" w:rsidR="008A4AE0" w:rsidRPr="00AF479B" w:rsidRDefault="009173DF" w:rsidP="008A4AE0">
      <w:pPr>
        <w:pStyle w:val="3GPPHeader"/>
        <w:rPr>
          <w:lang w:val="en-GB"/>
        </w:rPr>
      </w:pPr>
      <w:bookmarkStart w:id="2" w:name="OLE_LINK3"/>
      <w:bookmarkStart w:id="3" w:name="OLE_LINK4"/>
      <w:r w:rsidRPr="00AF479B">
        <w:rPr>
          <w:lang w:val="en-GB"/>
        </w:rPr>
        <w:t>Xi’an, China</w:t>
      </w:r>
      <w:r w:rsidR="0067753B" w:rsidRPr="00AF479B">
        <w:rPr>
          <w:lang w:val="en-GB"/>
        </w:rPr>
        <w:t xml:space="preserve">, </w:t>
      </w:r>
      <w:r w:rsidR="00FD718A" w:rsidRPr="00AF479B">
        <w:rPr>
          <w:lang w:val="en-GB"/>
        </w:rPr>
        <w:t>8</w:t>
      </w:r>
      <w:r w:rsidR="00FD718A" w:rsidRPr="00AF479B">
        <w:rPr>
          <w:vertAlign w:val="superscript"/>
          <w:lang w:val="en-GB"/>
        </w:rPr>
        <w:t>th</w:t>
      </w:r>
      <w:r w:rsidR="00FD718A" w:rsidRPr="00AF479B">
        <w:rPr>
          <w:lang w:val="en-GB"/>
        </w:rPr>
        <w:t xml:space="preserve"> – </w:t>
      </w:r>
      <w:r w:rsidRPr="00AF479B">
        <w:rPr>
          <w:lang w:val="en-GB"/>
        </w:rPr>
        <w:t>12</w:t>
      </w:r>
      <w:r w:rsidR="00FD718A" w:rsidRPr="00AF479B">
        <w:rPr>
          <w:vertAlign w:val="superscript"/>
          <w:lang w:val="en-GB"/>
        </w:rPr>
        <w:t>th</w:t>
      </w:r>
      <w:r w:rsidR="00FD718A" w:rsidRPr="00AF479B">
        <w:rPr>
          <w:lang w:val="en-GB"/>
        </w:rPr>
        <w:t xml:space="preserve"> </w:t>
      </w:r>
      <w:r w:rsidRPr="00AF479B">
        <w:rPr>
          <w:lang w:val="en-GB"/>
        </w:rPr>
        <w:t>April</w:t>
      </w:r>
      <w:r w:rsidR="00FD718A" w:rsidRPr="00AF479B">
        <w:rPr>
          <w:lang w:val="en-GB"/>
        </w:rPr>
        <w:t xml:space="preserve"> </w:t>
      </w:r>
      <w:r w:rsidR="008A4AE0" w:rsidRPr="00AF479B">
        <w:rPr>
          <w:lang w:val="en-GB"/>
        </w:rPr>
        <w:t>2018</w:t>
      </w:r>
    </w:p>
    <w:bookmarkEnd w:id="2"/>
    <w:bookmarkEnd w:id="3"/>
    <w:p w14:paraId="7999F646" w14:textId="77777777" w:rsidR="00E23E16" w:rsidRDefault="00E23E16" w:rsidP="00E23E16">
      <w:pPr>
        <w:spacing w:after="120" w:line="240" w:lineRule="auto"/>
        <w:ind w:left="1985" w:hanging="1985"/>
        <w:rPr>
          <w:rFonts w:ascii="Arial" w:eastAsia="Times New Roman" w:hAnsi="Arial" w:cs="Arial"/>
          <w:b/>
          <w:sz w:val="20"/>
          <w:szCs w:val="20"/>
          <w:lang w:val="en-GB"/>
        </w:rPr>
      </w:pPr>
    </w:p>
    <w:p w14:paraId="0E388BC9" w14:textId="05F77DA6" w:rsidR="00E23E16" w:rsidRPr="00E23E16" w:rsidRDefault="00E23E16" w:rsidP="00E23E16">
      <w:pPr>
        <w:spacing w:after="120" w:line="240" w:lineRule="auto"/>
        <w:ind w:left="1985" w:hanging="1985"/>
        <w:rPr>
          <w:rFonts w:ascii="Arial" w:eastAsia="Times New Roman" w:hAnsi="Arial" w:cs="Arial"/>
          <w:bCs/>
          <w:sz w:val="20"/>
          <w:szCs w:val="20"/>
          <w:lang w:val="en-GB"/>
        </w:rPr>
      </w:pPr>
      <w:r w:rsidRPr="00E23E16">
        <w:rPr>
          <w:rFonts w:ascii="Arial" w:eastAsia="Times New Roman" w:hAnsi="Arial" w:cs="Arial"/>
          <w:b/>
          <w:sz w:val="20"/>
          <w:szCs w:val="20"/>
          <w:lang w:val="en-GB"/>
        </w:rPr>
        <w:t>Source:</w:t>
      </w:r>
      <w:r w:rsidRPr="00E23E16">
        <w:rPr>
          <w:rFonts w:ascii="Arial" w:eastAsia="Times New Roman" w:hAnsi="Arial" w:cs="Arial"/>
          <w:b/>
          <w:sz w:val="20"/>
          <w:szCs w:val="20"/>
          <w:lang w:val="en-GB"/>
        </w:rPr>
        <w:tab/>
      </w:r>
      <w:r w:rsidRPr="00E23E16">
        <w:rPr>
          <w:rFonts w:ascii="Arial" w:eastAsia="Times New Roman" w:hAnsi="Arial" w:cs="Arial"/>
          <w:bCs/>
          <w:sz w:val="20"/>
          <w:szCs w:val="20"/>
          <w:lang w:val="en-GB"/>
        </w:rPr>
        <w:t>Ericsson</w:t>
      </w:r>
      <w:r w:rsidR="009C338B">
        <w:rPr>
          <w:rFonts w:ascii="Arial" w:eastAsia="Times New Roman" w:hAnsi="Arial" w:cs="Arial"/>
          <w:bCs/>
          <w:sz w:val="20"/>
          <w:szCs w:val="20"/>
          <w:lang w:val="en-GB"/>
        </w:rPr>
        <w:t>, Keysight</w:t>
      </w:r>
      <w:r w:rsidR="00137D67">
        <w:rPr>
          <w:rFonts w:ascii="Arial" w:eastAsia="Times New Roman" w:hAnsi="Arial" w:cs="Arial"/>
          <w:bCs/>
          <w:sz w:val="20"/>
          <w:szCs w:val="20"/>
          <w:lang w:val="en-GB"/>
        </w:rPr>
        <w:t>, ZTE</w:t>
      </w:r>
    </w:p>
    <w:p w14:paraId="2A574FA0" w14:textId="1DC4F3ED" w:rsidR="00E23E16" w:rsidRPr="00DC57F6" w:rsidRDefault="00E23E16" w:rsidP="00E23E16">
      <w:pPr>
        <w:spacing w:after="120" w:line="240" w:lineRule="auto"/>
        <w:ind w:left="1985" w:hanging="1985"/>
        <w:rPr>
          <w:rFonts w:ascii="Arial" w:eastAsia="Times New Roman" w:hAnsi="Arial" w:cs="Arial"/>
          <w:bCs/>
          <w:sz w:val="20"/>
          <w:szCs w:val="20"/>
          <w:lang w:val="en-GB"/>
        </w:rPr>
      </w:pPr>
      <w:r w:rsidRPr="00E23E16">
        <w:rPr>
          <w:rFonts w:ascii="Arial" w:eastAsia="Times New Roman" w:hAnsi="Arial" w:cs="Arial"/>
          <w:b/>
          <w:sz w:val="20"/>
          <w:szCs w:val="20"/>
          <w:lang w:val="en-GB"/>
        </w:rPr>
        <w:t>Title:</w:t>
      </w:r>
      <w:r w:rsidRPr="00E23E16">
        <w:rPr>
          <w:rFonts w:ascii="Arial" w:eastAsia="Times New Roman" w:hAnsi="Arial" w:cs="Arial"/>
          <w:b/>
          <w:sz w:val="20"/>
          <w:szCs w:val="20"/>
          <w:lang w:val="en-GB"/>
        </w:rPr>
        <w:tab/>
      </w:r>
      <w:r w:rsidR="001A1BAB" w:rsidRPr="001A1BAB">
        <w:t>WF on open issues of Annex F for EVM measurement</w:t>
      </w:r>
    </w:p>
    <w:p w14:paraId="7296810B" w14:textId="7642EA3C" w:rsidR="00E23E16" w:rsidRPr="00B2753E" w:rsidRDefault="00E23E16" w:rsidP="00E23E16">
      <w:pPr>
        <w:spacing w:after="120" w:line="240" w:lineRule="auto"/>
        <w:ind w:left="1985" w:hanging="1985"/>
        <w:rPr>
          <w:rFonts w:ascii="Arial" w:eastAsia="Times New Roman" w:hAnsi="Arial" w:cs="Arial"/>
          <w:bCs/>
          <w:color w:val="FF0000"/>
          <w:sz w:val="20"/>
          <w:szCs w:val="20"/>
          <w:lang w:val="en-GB"/>
        </w:rPr>
      </w:pPr>
      <w:r w:rsidRPr="00AF479B">
        <w:rPr>
          <w:rFonts w:ascii="Arial" w:eastAsia="Times New Roman" w:hAnsi="Arial" w:cs="Arial"/>
          <w:b/>
          <w:sz w:val="20"/>
          <w:szCs w:val="20"/>
          <w:lang w:val="en-GB"/>
        </w:rPr>
        <w:t>Agenda item:</w:t>
      </w:r>
      <w:r w:rsidRPr="00AF479B">
        <w:rPr>
          <w:rFonts w:ascii="Arial" w:eastAsia="Times New Roman" w:hAnsi="Arial" w:cs="Arial"/>
          <w:b/>
          <w:sz w:val="20"/>
          <w:szCs w:val="20"/>
          <w:lang w:val="en-GB"/>
        </w:rPr>
        <w:tab/>
      </w:r>
      <w:bookmarkStart w:id="4" w:name="_GoBack"/>
      <w:r w:rsidR="00B2753E" w:rsidRPr="00B2753E">
        <w:rPr>
          <w:rFonts w:ascii="Arial" w:eastAsia="Times New Roman" w:hAnsi="Arial" w:cs="Arial"/>
          <w:sz w:val="20"/>
          <w:szCs w:val="20"/>
          <w:lang w:val="en-GB"/>
        </w:rPr>
        <w:t>6.8.4.2</w:t>
      </w:r>
      <w:bookmarkEnd w:id="4"/>
    </w:p>
    <w:p w14:paraId="12E16D9F" w14:textId="222BB50A" w:rsidR="00E23E16" w:rsidRPr="00E23E16" w:rsidRDefault="00E23E16" w:rsidP="00E23E16">
      <w:pPr>
        <w:spacing w:after="120" w:line="240" w:lineRule="auto"/>
        <w:ind w:left="1985" w:hanging="1985"/>
        <w:rPr>
          <w:rFonts w:ascii="Arial" w:eastAsia="Times New Roman" w:hAnsi="Arial" w:cs="Arial"/>
          <w:bCs/>
          <w:color w:val="FF0000"/>
          <w:sz w:val="20"/>
          <w:szCs w:val="20"/>
          <w:lang w:val="en-GB"/>
        </w:rPr>
      </w:pPr>
      <w:r w:rsidRPr="00B2753E">
        <w:rPr>
          <w:rFonts w:ascii="Arial" w:eastAsia="Times New Roman" w:hAnsi="Arial" w:cs="Arial"/>
          <w:b/>
          <w:sz w:val="20"/>
          <w:szCs w:val="20"/>
          <w:lang w:val="en-GB"/>
        </w:rPr>
        <w:t>Document for:</w:t>
      </w:r>
      <w:r w:rsidRPr="00B2753E">
        <w:rPr>
          <w:rFonts w:ascii="Arial" w:eastAsia="Times New Roman" w:hAnsi="Arial" w:cs="Arial"/>
          <w:b/>
          <w:sz w:val="20"/>
          <w:szCs w:val="20"/>
          <w:lang w:val="en-GB"/>
        </w:rPr>
        <w:tab/>
      </w:r>
      <w:r w:rsidR="00A9492E" w:rsidRPr="00B2753E">
        <w:rPr>
          <w:rFonts w:ascii="Arial" w:eastAsia="Times New Roman" w:hAnsi="Arial" w:cs="Arial"/>
          <w:sz w:val="20"/>
          <w:szCs w:val="20"/>
          <w:lang w:val="en-GB"/>
        </w:rPr>
        <w:t>Approval</w:t>
      </w:r>
    </w:p>
    <w:p w14:paraId="0FE20789" w14:textId="53EEC3F0" w:rsidR="00A815C3" w:rsidRDefault="001D4850" w:rsidP="000D0B41">
      <w:pPr>
        <w:pStyle w:val="Heading1"/>
        <w:rPr>
          <w:lang w:val="en-US"/>
        </w:rPr>
      </w:pPr>
      <w:r w:rsidRPr="007B55AA">
        <w:rPr>
          <w:lang w:val="en-US"/>
        </w:rPr>
        <w:t>1</w:t>
      </w:r>
      <w:r w:rsidRPr="007B55AA">
        <w:rPr>
          <w:lang w:val="en-US"/>
        </w:rPr>
        <w:tab/>
      </w:r>
      <w:r w:rsidR="001A1BAB">
        <w:rPr>
          <w:lang w:val="en-US"/>
        </w:rPr>
        <w:t>Background</w:t>
      </w:r>
    </w:p>
    <w:p w14:paraId="528B3E09" w14:textId="48ED4335" w:rsidR="00DF4E7F" w:rsidRDefault="00406725" w:rsidP="001A1BAB">
      <w:pPr>
        <w:jc w:val="both"/>
        <w:rPr>
          <w:lang w:val="en-GB"/>
        </w:rPr>
      </w:pPr>
      <w:bookmarkStart w:id="5" w:name="_Ref352176984"/>
      <w:r>
        <w:rPr>
          <w:lang w:val="en-GB"/>
        </w:rPr>
        <w:t xml:space="preserve">During </w:t>
      </w:r>
      <w:r w:rsidR="00817127">
        <w:rPr>
          <w:lang w:val="en-GB"/>
        </w:rPr>
        <w:t xml:space="preserve">RAN4 #90 bis, the following contributions were submitted towards updating text for NR specific details </w:t>
      </w:r>
      <w:r w:rsidR="009441E9">
        <w:rPr>
          <w:lang w:val="en-GB"/>
        </w:rPr>
        <w:t>in Annex F, In-channel TX tests.</w:t>
      </w:r>
    </w:p>
    <w:p w14:paraId="46E2F73B" w14:textId="05129D20" w:rsidR="00F93D61" w:rsidRDefault="00F93D61" w:rsidP="00817127">
      <w:pPr>
        <w:spacing w:line="240" w:lineRule="auto"/>
        <w:contextualSpacing/>
        <w:jc w:val="both"/>
        <w:rPr>
          <w:lang w:val="en-GB"/>
        </w:rPr>
      </w:pPr>
      <w:r w:rsidRPr="00F93D61">
        <w:rPr>
          <w:lang w:val="en-GB"/>
        </w:rPr>
        <w:t>R4-1904081</w:t>
      </w:r>
      <w:r w:rsidR="0071046F">
        <w:rPr>
          <w:lang w:val="en-GB"/>
        </w:rPr>
        <w:t xml:space="preserve">, </w:t>
      </w:r>
      <w:r w:rsidR="0071046F" w:rsidRPr="0071046F">
        <w:rPr>
          <w:lang w:val="en-GB"/>
        </w:rPr>
        <w:t>Draft CR to 38.141-1 with corrections and additions to Annex F</w:t>
      </w:r>
      <w:r w:rsidR="0071046F">
        <w:rPr>
          <w:lang w:val="en-GB"/>
        </w:rPr>
        <w:t>, Ericsson</w:t>
      </w:r>
    </w:p>
    <w:p w14:paraId="36227838" w14:textId="5720EA17" w:rsidR="0071046F" w:rsidRDefault="00F415D2" w:rsidP="00817127">
      <w:pPr>
        <w:spacing w:line="240" w:lineRule="auto"/>
        <w:contextualSpacing/>
        <w:jc w:val="both"/>
        <w:rPr>
          <w:lang w:val="en-GB"/>
        </w:rPr>
      </w:pPr>
      <w:r w:rsidRPr="00F415D2">
        <w:rPr>
          <w:lang w:val="en-GB"/>
        </w:rPr>
        <w:t>R4-1904082</w:t>
      </w:r>
      <w:r>
        <w:rPr>
          <w:lang w:val="en-GB"/>
        </w:rPr>
        <w:t xml:space="preserve">, </w:t>
      </w:r>
      <w:r w:rsidRPr="00F415D2">
        <w:rPr>
          <w:lang w:val="en-GB"/>
        </w:rPr>
        <w:t>Draft CR to 38.141-2 with corrections and additions to Annex F</w:t>
      </w:r>
      <w:r>
        <w:rPr>
          <w:lang w:val="en-GB"/>
        </w:rPr>
        <w:t>, Ericsson</w:t>
      </w:r>
    </w:p>
    <w:p w14:paraId="24C14C2C" w14:textId="76B99410" w:rsidR="00F415D2" w:rsidRDefault="00F51107" w:rsidP="00817127">
      <w:pPr>
        <w:spacing w:line="240" w:lineRule="auto"/>
        <w:contextualSpacing/>
        <w:jc w:val="both"/>
        <w:rPr>
          <w:lang w:val="en-GB"/>
        </w:rPr>
      </w:pPr>
      <w:r w:rsidRPr="00F51107">
        <w:rPr>
          <w:lang w:val="en-GB"/>
        </w:rPr>
        <w:t>R4-1904630</w:t>
      </w:r>
      <w:r>
        <w:rPr>
          <w:lang w:val="en-GB"/>
        </w:rPr>
        <w:t>,</w:t>
      </w:r>
      <w:r w:rsidR="00C57F7C">
        <w:rPr>
          <w:lang w:val="en-GB"/>
        </w:rPr>
        <w:t xml:space="preserve"> </w:t>
      </w:r>
      <w:r w:rsidR="00C57F7C" w:rsidRPr="00C57F7C">
        <w:rPr>
          <w:lang w:val="en-GB"/>
        </w:rPr>
        <w:t>Draft CR to 38.141-1 with updates of Annex F</w:t>
      </w:r>
      <w:r w:rsidR="00C57F7C">
        <w:rPr>
          <w:lang w:val="en-GB"/>
        </w:rPr>
        <w:t>, Nokia</w:t>
      </w:r>
    </w:p>
    <w:p w14:paraId="487226DE" w14:textId="1B866676" w:rsidR="00C57F7C" w:rsidRDefault="00B57042" w:rsidP="00817127">
      <w:pPr>
        <w:spacing w:line="240" w:lineRule="auto"/>
        <w:contextualSpacing/>
        <w:jc w:val="both"/>
        <w:rPr>
          <w:lang w:val="en-GB"/>
        </w:rPr>
      </w:pPr>
      <w:r w:rsidRPr="00B57042">
        <w:rPr>
          <w:lang w:val="en-GB"/>
        </w:rPr>
        <w:t>R4-190463</w:t>
      </w:r>
      <w:r>
        <w:rPr>
          <w:lang w:val="en-GB"/>
        </w:rPr>
        <w:t xml:space="preserve">1, </w:t>
      </w:r>
      <w:r w:rsidRPr="00C57F7C">
        <w:rPr>
          <w:lang w:val="en-GB"/>
        </w:rPr>
        <w:t>Draft CR to 38.141-</w:t>
      </w:r>
      <w:r>
        <w:rPr>
          <w:lang w:val="en-GB"/>
        </w:rPr>
        <w:t>2</w:t>
      </w:r>
      <w:r w:rsidRPr="00C57F7C">
        <w:rPr>
          <w:lang w:val="en-GB"/>
        </w:rPr>
        <w:t xml:space="preserve"> with updates of Annex F</w:t>
      </w:r>
      <w:r>
        <w:rPr>
          <w:lang w:val="en-GB"/>
        </w:rPr>
        <w:t>, Nokia</w:t>
      </w:r>
    </w:p>
    <w:p w14:paraId="0E157B23" w14:textId="7AC7DC97" w:rsidR="000C7408" w:rsidRDefault="000C7408" w:rsidP="00817127">
      <w:pPr>
        <w:spacing w:line="240" w:lineRule="auto"/>
        <w:contextualSpacing/>
        <w:jc w:val="both"/>
        <w:rPr>
          <w:lang w:val="en-GB"/>
        </w:rPr>
      </w:pPr>
      <w:r w:rsidRPr="000C7408">
        <w:rPr>
          <w:lang w:val="en-GB"/>
        </w:rPr>
        <w:t>R4-1903972</w:t>
      </w:r>
      <w:r w:rsidR="003372DA">
        <w:rPr>
          <w:lang w:val="en-GB"/>
        </w:rPr>
        <w:t xml:space="preserve">, </w:t>
      </w:r>
      <w:r w:rsidR="003372DA" w:rsidRPr="003372DA">
        <w:rPr>
          <w:lang w:val="en-GB"/>
        </w:rPr>
        <w:t>Further discussion on TS38.141-01 Annex F for EVM measurement</w:t>
      </w:r>
      <w:r w:rsidR="003372DA">
        <w:rPr>
          <w:lang w:val="en-GB"/>
        </w:rPr>
        <w:t>, ZTE</w:t>
      </w:r>
    </w:p>
    <w:p w14:paraId="6066815E" w14:textId="129573B3" w:rsidR="003372DA" w:rsidRDefault="003372DA" w:rsidP="00817127">
      <w:pPr>
        <w:spacing w:line="240" w:lineRule="auto"/>
        <w:contextualSpacing/>
        <w:jc w:val="both"/>
        <w:rPr>
          <w:lang w:val="en-GB"/>
        </w:rPr>
      </w:pPr>
      <w:r w:rsidRPr="003372DA">
        <w:rPr>
          <w:lang w:val="en-GB"/>
        </w:rPr>
        <w:t>R4-1903973</w:t>
      </w:r>
      <w:r>
        <w:rPr>
          <w:lang w:val="en-GB"/>
        </w:rPr>
        <w:t xml:space="preserve">, </w:t>
      </w:r>
      <w:r w:rsidRPr="003372DA">
        <w:rPr>
          <w:lang w:val="en-GB"/>
        </w:rPr>
        <w:t>Draft CR to 38.141-01 with corrections and additions to Annex F</w:t>
      </w:r>
      <w:r>
        <w:rPr>
          <w:lang w:val="en-GB"/>
        </w:rPr>
        <w:t>. ZTE</w:t>
      </w:r>
    </w:p>
    <w:p w14:paraId="6516D947" w14:textId="38A4D408" w:rsidR="00985419" w:rsidRDefault="008B54A5" w:rsidP="00817127">
      <w:pPr>
        <w:spacing w:line="240" w:lineRule="auto"/>
        <w:contextualSpacing/>
        <w:jc w:val="both"/>
        <w:rPr>
          <w:lang w:val="en-GB"/>
        </w:rPr>
      </w:pPr>
      <w:r w:rsidRPr="008B54A5">
        <w:rPr>
          <w:lang w:val="en-GB"/>
        </w:rPr>
        <w:t>R4-1903974</w:t>
      </w:r>
      <w:r>
        <w:rPr>
          <w:lang w:val="en-GB"/>
        </w:rPr>
        <w:t xml:space="preserve">, </w:t>
      </w:r>
      <w:r w:rsidRPr="008B54A5">
        <w:rPr>
          <w:lang w:val="en-GB"/>
        </w:rPr>
        <w:t>Further discussion on TS38.141-02 Annex F for EVM measurement</w:t>
      </w:r>
      <w:r w:rsidR="00985419">
        <w:rPr>
          <w:lang w:val="en-GB"/>
        </w:rPr>
        <w:t>, ZTE</w:t>
      </w:r>
    </w:p>
    <w:p w14:paraId="6C3B8205" w14:textId="6E3B8B56" w:rsidR="008B54A5" w:rsidRDefault="008B54A5" w:rsidP="00817127">
      <w:pPr>
        <w:spacing w:line="240" w:lineRule="auto"/>
        <w:contextualSpacing/>
        <w:jc w:val="both"/>
        <w:rPr>
          <w:lang w:val="en-GB"/>
        </w:rPr>
      </w:pPr>
      <w:r w:rsidRPr="008B54A5">
        <w:rPr>
          <w:lang w:val="en-GB"/>
        </w:rPr>
        <w:t>R4-1903983</w:t>
      </w:r>
      <w:r w:rsidR="00985419">
        <w:rPr>
          <w:lang w:val="en-GB"/>
        </w:rPr>
        <w:t xml:space="preserve">, </w:t>
      </w:r>
      <w:r w:rsidR="00985419" w:rsidRPr="00985419">
        <w:rPr>
          <w:lang w:val="en-GB"/>
        </w:rPr>
        <w:t>Draft CR to 38.141-02 with corrections and additions to Annex F</w:t>
      </w:r>
      <w:r w:rsidR="00985419">
        <w:rPr>
          <w:lang w:val="en-GB"/>
        </w:rPr>
        <w:t>, ZTE</w:t>
      </w:r>
    </w:p>
    <w:p w14:paraId="40D9A818" w14:textId="28B23EE5" w:rsidR="00817127" w:rsidRDefault="00817127" w:rsidP="00817127">
      <w:pPr>
        <w:spacing w:line="240" w:lineRule="auto"/>
        <w:contextualSpacing/>
        <w:jc w:val="both"/>
        <w:rPr>
          <w:lang w:val="en-GB"/>
        </w:rPr>
      </w:pPr>
      <w:r>
        <w:rPr>
          <w:lang w:val="en-GB"/>
        </w:rPr>
        <w:t xml:space="preserve">R4-1903325, </w:t>
      </w:r>
      <w:r w:rsidRPr="00817127">
        <w:rPr>
          <w:lang w:val="en-GB"/>
        </w:rPr>
        <w:t>Draft CR to TS 38.141-1: annex F (In-channel Tx tests) extensions</w:t>
      </w:r>
      <w:r>
        <w:rPr>
          <w:lang w:val="en-GB"/>
        </w:rPr>
        <w:t>, Huawei</w:t>
      </w:r>
    </w:p>
    <w:p w14:paraId="403E7EA3" w14:textId="02FB0BB3" w:rsidR="00817127" w:rsidRDefault="00817127" w:rsidP="00817127">
      <w:pPr>
        <w:spacing w:line="240" w:lineRule="auto"/>
        <w:contextualSpacing/>
        <w:jc w:val="both"/>
        <w:rPr>
          <w:lang w:val="en-GB"/>
        </w:rPr>
      </w:pPr>
      <w:r>
        <w:rPr>
          <w:lang w:val="en-GB"/>
        </w:rPr>
        <w:t xml:space="preserve">R4-1903327, </w:t>
      </w:r>
      <w:r w:rsidRPr="00817127">
        <w:rPr>
          <w:lang w:val="en-GB"/>
        </w:rPr>
        <w:t>Draft CR to TS 38.141-</w:t>
      </w:r>
      <w:r>
        <w:rPr>
          <w:lang w:val="en-GB"/>
        </w:rPr>
        <w:t>2</w:t>
      </w:r>
      <w:r w:rsidRPr="00817127">
        <w:rPr>
          <w:lang w:val="en-GB"/>
        </w:rPr>
        <w:t>: annex F (In-channel Tx tests) extensions</w:t>
      </w:r>
      <w:r>
        <w:rPr>
          <w:lang w:val="en-GB"/>
        </w:rPr>
        <w:t>, Huawei</w:t>
      </w:r>
    </w:p>
    <w:p w14:paraId="6EF0666F" w14:textId="5EF6E930" w:rsidR="00AF479B" w:rsidRDefault="00B26BB8" w:rsidP="00AF479B">
      <w:pPr>
        <w:pStyle w:val="Heading1"/>
        <w:rPr>
          <w:lang w:val="en-US"/>
        </w:rPr>
      </w:pPr>
      <w:r w:rsidRPr="00F26A56">
        <w:rPr>
          <w:lang w:val="en-US"/>
        </w:rPr>
        <w:t>2</w:t>
      </w:r>
      <w:r w:rsidR="00AF479B">
        <w:rPr>
          <w:lang w:val="en-US"/>
        </w:rPr>
        <w:t xml:space="preserve"> </w:t>
      </w:r>
      <w:r w:rsidR="00194522">
        <w:rPr>
          <w:lang w:val="en-US"/>
        </w:rPr>
        <w:tab/>
      </w:r>
      <w:r w:rsidR="008D634D">
        <w:rPr>
          <w:szCs w:val="36"/>
          <w:lang w:val="en-US"/>
        </w:rPr>
        <w:t>Open Issues Remaining</w:t>
      </w:r>
    </w:p>
    <w:p w14:paraId="6C908DE9" w14:textId="751D5302" w:rsidR="00966947" w:rsidRPr="00966947" w:rsidRDefault="00966947" w:rsidP="00AF479B">
      <w:pPr>
        <w:rPr>
          <w:rFonts w:cstheme="minorHAnsi"/>
          <w:u w:val="single"/>
          <w:lang w:val="en-GB"/>
        </w:rPr>
      </w:pPr>
      <w:r w:rsidRPr="00966947">
        <w:rPr>
          <w:rFonts w:cstheme="minorHAnsi"/>
          <w:u w:val="single"/>
          <w:lang w:val="en-GB"/>
        </w:rPr>
        <w:t>Example N</w:t>
      </w:r>
      <w:r w:rsidRPr="00966947">
        <w:rPr>
          <w:rFonts w:cstheme="minorHAnsi"/>
          <w:u w:val="single"/>
          <w:vertAlign w:val="subscript"/>
          <w:lang w:val="en-GB"/>
        </w:rPr>
        <w:t>RB</w:t>
      </w:r>
      <w:r w:rsidRPr="00966947">
        <w:rPr>
          <w:rFonts w:cstheme="minorHAnsi"/>
          <w:u w:val="single"/>
          <w:lang w:val="en-GB"/>
        </w:rPr>
        <w:t xml:space="preserve"> Values:</w:t>
      </w:r>
    </w:p>
    <w:p w14:paraId="088E52E2" w14:textId="0B84467B" w:rsidR="00AF479B" w:rsidRDefault="009F5153" w:rsidP="00AF479B">
      <w:pPr>
        <w:rPr>
          <w:rFonts w:cstheme="minorHAnsi"/>
          <w:lang w:val="en-GB"/>
        </w:rPr>
      </w:pPr>
      <w:r>
        <w:rPr>
          <w:rFonts w:cstheme="minorHAnsi"/>
          <w:lang w:val="en-GB"/>
        </w:rPr>
        <w:t xml:space="preserve">In E-UTRA specification text for Annex F, an example frequency is used to derive further values such as FFT sizes, </w:t>
      </w:r>
      <w:r w:rsidR="00E70422">
        <w:rPr>
          <w:rFonts w:cstheme="minorHAnsi"/>
          <w:lang w:val="en-GB"/>
        </w:rPr>
        <w:t>sample rates etc</w:t>
      </w:r>
      <w:r w:rsidR="00AF479B" w:rsidRPr="00943E7C">
        <w:rPr>
          <w:rFonts w:cstheme="minorHAnsi"/>
          <w:lang w:val="en-GB"/>
        </w:rPr>
        <w:t>.</w:t>
      </w:r>
      <w:r w:rsidR="00A55134">
        <w:rPr>
          <w:rFonts w:cstheme="minorHAnsi"/>
          <w:lang w:val="en-GB"/>
        </w:rPr>
        <w:t xml:space="preserve">  Currently there are several approaches:</w:t>
      </w:r>
    </w:p>
    <w:p w14:paraId="257ADE01" w14:textId="16971172" w:rsidR="00A55134" w:rsidRDefault="00A55134" w:rsidP="00A55134">
      <w:pPr>
        <w:pStyle w:val="ListParagraph"/>
        <w:numPr>
          <w:ilvl w:val="0"/>
          <w:numId w:val="24"/>
        </w:numPr>
        <w:rPr>
          <w:rFonts w:cstheme="minorHAnsi"/>
          <w:lang w:val="en-GB" w:eastAsia="ja-JP"/>
        </w:rPr>
      </w:pPr>
      <w:r>
        <w:rPr>
          <w:rFonts w:cstheme="minorHAnsi"/>
          <w:lang w:val="en-GB" w:eastAsia="ja-JP"/>
        </w:rPr>
        <w:t xml:space="preserve">Do not list any specific </w:t>
      </w:r>
      <w:r w:rsidR="00C43977">
        <w:rPr>
          <w:rFonts w:cstheme="minorHAnsi"/>
          <w:lang w:val="en-GB" w:eastAsia="ja-JP"/>
        </w:rPr>
        <w:t>transmission bandwidth configurations and leave the text general to apply for all CBW/SCS</w:t>
      </w:r>
    </w:p>
    <w:p w14:paraId="3C85027A" w14:textId="2AE65B8E" w:rsidR="00C43977" w:rsidRDefault="00C43977" w:rsidP="00A55134">
      <w:pPr>
        <w:pStyle w:val="ListParagraph"/>
        <w:numPr>
          <w:ilvl w:val="0"/>
          <w:numId w:val="24"/>
        </w:numPr>
        <w:rPr>
          <w:rFonts w:cstheme="minorHAnsi"/>
          <w:lang w:val="en-GB" w:eastAsia="ja-JP"/>
        </w:rPr>
      </w:pPr>
      <w:r>
        <w:rPr>
          <w:rFonts w:cstheme="minorHAnsi"/>
          <w:lang w:val="en-GB" w:eastAsia="ja-JP"/>
        </w:rPr>
        <w:t>Use the largest CBW supported for each SCS</w:t>
      </w:r>
      <w:r w:rsidR="00B31D3D">
        <w:rPr>
          <w:rFonts w:cstheme="minorHAnsi"/>
          <w:lang w:val="en-GB" w:eastAsia="ja-JP"/>
        </w:rPr>
        <w:t xml:space="preserve"> </w:t>
      </w:r>
    </w:p>
    <w:p w14:paraId="4CD58C47" w14:textId="64DBC2F9" w:rsidR="00B31D3D" w:rsidRPr="00B31D3D" w:rsidRDefault="00B31D3D" w:rsidP="00B31D3D">
      <w:pPr>
        <w:numPr>
          <w:ilvl w:val="0"/>
          <w:numId w:val="24"/>
        </w:numPr>
        <w:spacing w:after="0" w:line="240" w:lineRule="auto"/>
        <w:rPr>
          <w:rFonts w:ascii="Calibri" w:eastAsia="Times New Roman" w:hAnsi="Calibri" w:cs="Times New Roman"/>
        </w:rPr>
      </w:pPr>
      <w:r w:rsidRPr="00B31D3D">
        <w:rPr>
          <w:rFonts w:ascii="Calibri" w:eastAsia="Times New Roman" w:hAnsi="Calibri"/>
        </w:rPr>
        <w:t>TS 38.141-1: 100MHz, 30kHz</w:t>
      </w:r>
    </w:p>
    <w:p w14:paraId="3EDE48E3" w14:textId="5DD3B321" w:rsidR="00B31D3D" w:rsidRPr="00B31D3D" w:rsidRDefault="00B31D3D" w:rsidP="00B31D3D">
      <w:pPr>
        <w:spacing w:after="0" w:line="240" w:lineRule="auto"/>
        <w:ind w:left="720"/>
        <w:rPr>
          <w:rFonts w:ascii="Calibri" w:eastAsia="Times New Roman" w:hAnsi="Calibri" w:cs="Times New Roman"/>
        </w:rPr>
      </w:pPr>
      <w:r w:rsidRPr="00B31D3D">
        <w:rPr>
          <w:rFonts w:ascii="Calibri" w:eastAsia="Times New Roman" w:hAnsi="Calibri"/>
        </w:rPr>
        <w:t>TS 38.141-2: 400MHz, 120kHz</w:t>
      </w:r>
    </w:p>
    <w:p w14:paraId="66C5430C" w14:textId="5E06C481" w:rsidR="00966947" w:rsidRDefault="00966947" w:rsidP="00966947">
      <w:pPr>
        <w:rPr>
          <w:rFonts w:cstheme="minorHAnsi"/>
          <w:lang w:val="en-GB" w:eastAsia="ja-JP"/>
        </w:rPr>
      </w:pPr>
    </w:p>
    <w:p w14:paraId="6E5C9DF2" w14:textId="7495F014" w:rsidR="00187480" w:rsidRDefault="00187480" w:rsidP="00313034">
      <w:pPr>
        <w:jc w:val="both"/>
        <w:rPr>
          <w:u w:val="single"/>
          <w:lang w:val="en-GB"/>
        </w:rPr>
      </w:pPr>
      <w:r w:rsidRPr="00242A28">
        <w:rPr>
          <w:u w:val="single"/>
          <w:lang w:val="en-GB"/>
        </w:rPr>
        <w:t xml:space="preserve">Number of DL </w:t>
      </w:r>
      <w:r w:rsidR="00242A28" w:rsidRPr="00242A28">
        <w:rPr>
          <w:u w:val="single"/>
          <w:lang w:val="en-GB"/>
        </w:rPr>
        <w:t>frames in Averaged EVM calculation:</w:t>
      </w:r>
    </w:p>
    <w:p w14:paraId="372827FA" w14:textId="104667DE" w:rsidR="00242A28" w:rsidRDefault="00881082" w:rsidP="00313034">
      <w:pPr>
        <w:jc w:val="both"/>
        <w:rPr>
          <w:lang w:val="en-GB"/>
        </w:rPr>
      </w:pPr>
      <w:r>
        <w:rPr>
          <w:lang w:val="en-GB"/>
        </w:rPr>
        <w:t xml:space="preserve">Average EVM is calculated considering at least 10 subframes for LTE.  For NR, this calculation of </w:t>
      </w:r>
      <w:proofErr w:type="spellStart"/>
      <w:r>
        <w:rPr>
          <w:lang w:val="en-GB"/>
        </w:rPr>
        <w:t>N</w:t>
      </w:r>
      <w:r>
        <w:rPr>
          <w:i/>
          <w:vertAlign w:val="subscript"/>
          <w:lang w:val="en-GB"/>
        </w:rPr>
        <w:t>frame</w:t>
      </w:r>
      <w:proofErr w:type="spellEnd"/>
      <w:r>
        <w:rPr>
          <w:i/>
          <w:lang w:val="en-GB"/>
        </w:rPr>
        <w:t xml:space="preserve"> </w:t>
      </w:r>
      <w:r>
        <w:rPr>
          <w:lang w:val="en-GB"/>
        </w:rPr>
        <w:t>in Annex F needs to be updated to suit different SCS.</w:t>
      </w:r>
    </w:p>
    <w:p w14:paraId="69BDFF16" w14:textId="4618E81F" w:rsidR="008C67FB" w:rsidRPr="008C67FB" w:rsidRDefault="008C67FB" w:rsidP="008C67FB">
      <w:pPr>
        <w:pStyle w:val="Guidance"/>
        <w:rPr>
          <w:rFonts w:eastAsia="SimSun"/>
          <w:i w:val="0"/>
          <w:color w:val="auto"/>
          <w:sz w:val="21"/>
          <w:szCs w:val="22"/>
          <w:lang w:val="en-US" w:eastAsia="zh-CN"/>
        </w:rPr>
      </w:pPr>
      <w:r w:rsidRPr="008C67FB">
        <w:rPr>
          <w:rFonts w:eastAsia="SimSun"/>
          <w:i w:val="0"/>
          <w:iCs/>
          <w:color w:val="auto"/>
          <w:sz w:val="21"/>
          <w:szCs w:val="22"/>
          <w:lang w:eastAsia="ko-KR"/>
        </w:rPr>
        <w:t>For</w:t>
      </w:r>
      <w:r w:rsidRPr="008C67FB">
        <w:rPr>
          <w:rFonts w:eastAsia="SimSun" w:hint="eastAsia"/>
          <w:i w:val="0"/>
          <w:iCs/>
          <w:color w:val="auto"/>
          <w:sz w:val="21"/>
          <w:szCs w:val="22"/>
          <w:lang w:val="en-US" w:eastAsia="zh-CN"/>
        </w:rPr>
        <w:t xml:space="preserve"> NR system, for SCS 15KHz case, </w:t>
      </w:r>
      <w:proofErr w:type="spellStart"/>
      <w:r w:rsidRPr="008C67FB">
        <w:rPr>
          <w:rFonts w:eastAsia="SimSun" w:hint="eastAsia"/>
          <w:i w:val="0"/>
          <w:color w:val="auto"/>
          <w:sz w:val="21"/>
          <w:szCs w:val="22"/>
          <w:lang w:val="en-US" w:eastAsia="zh-CN"/>
        </w:rPr>
        <w:t>N</w:t>
      </w:r>
      <w:r w:rsidRPr="008C67FB">
        <w:rPr>
          <w:rFonts w:eastAsia="SimSun" w:hint="eastAsia"/>
          <w:i w:val="0"/>
          <w:color w:val="auto"/>
          <w:sz w:val="21"/>
          <w:szCs w:val="22"/>
          <w:vertAlign w:val="subscript"/>
          <w:lang w:val="en-US" w:eastAsia="zh-CN"/>
        </w:rPr>
        <w:t>frame</w:t>
      </w:r>
      <w:proofErr w:type="spellEnd"/>
      <w:r w:rsidRPr="008C67FB">
        <w:rPr>
          <w:rFonts w:eastAsia="SimSun" w:hint="eastAsia"/>
          <w:i w:val="0"/>
          <w:color w:val="auto"/>
          <w:sz w:val="21"/>
          <w:szCs w:val="22"/>
          <w:lang w:val="en-US" w:eastAsia="zh-CN"/>
        </w:rPr>
        <w:t>=ceil(10/</w:t>
      </w:r>
      <w:proofErr w:type="spellStart"/>
      <w:proofErr w:type="gramStart"/>
      <w:r w:rsidRPr="008C67FB">
        <w:rPr>
          <w:rFonts w:eastAsia="SimSun" w:hint="eastAsia"/>
          <w:i w:val="0"/>
          <w:color w:val="auto"/>
          <w:sz w:val="21"/>
          <w:szCs w:val="22"/>
          <w:lang w:val="en-US" w:eastAsia="zh-CN"/>
        </w:rPr>
        <w:t>N</w:t>
      </w:r>
      <w:r w:rsidRPr="008C67FB">
        <w:rPr>
          <w:rFonts w:eastAsia="SimSun" w:hint="eastAsia"/>
          <w:i w:val="0"/>
          <w:color w:val="auto"/>
          <w:sz w:val="21"/>
          <w:szCs w:val="22"/>
          <w:vertAlign w:val="subscript"/>
          <w:lang w:val="en-US" w:eastAsia="zh-CN"/>
        </w:rPr>
        <w:t>dl</w:t>
      </w:r>
      <w:proofErr w:type="spellEnd"/>
      <w:r w:rsidRPr="008C67FB">
        <w:rPr>
          <w:rFonts w:eastAsia="SimSun" w:hint="eastAsia"/>
          <w:i w:val="0"/>
          <w:color w:val="auto"/>
          <w:sz w:val="21"/>
          <w:szCs w:val="22"/>
          <w:lang w:val="en-US" w:eastAsia="zh-CN"/>
        </w:rPr>
        <w:t>)=</w:t>
      </w:r>
      <w:proofErr w:type="gramEnd"/>
      <w:r w:rsidRPr="008C67FB">
        <w:rPr>
          <w:rFonts w:eastAsia="SimSun" w:hint="eastAsia"/>
          <w:i w:val="0"/>
          <w:color w:val="auto"/>
          <w:sz w:val="21"/>
          <w:szCs w:val="22"/>
          <w:lang w:val="en-US" w:eastAsia="zh-CN"/>
        </w:rPr>
        <w:t>ceil(10/(3*2))=2</w:t>
      </w:r>
    </w:p>
    <w:p w14:paraId="38EFD738" w14:textId="77777777" w:rsidR="008C67FB" w:rsidRPr="008C67FB" w:rsidRDefault="008C67FB" w:rsidP="008C67FB">
      <w:pPr>
        <w:pStyle w:val="Guidance"/>
        <w:rPr>
          <w:rFonts w:eastAsia="SimSun"/>
          <w:i w:val="0"/>
          <w:color w:val="auto"/>
          <w:sz w:val="21"/>
          <w:szCs w:val="22"/>
          <w:lang w:val="en-US" w:eastAsia="zh-CN"/>
        </w:rPr>
      </w:pPr>
      <w:r w:rsidRPr="008C67FB">
        <w:rPr>
          <w:rFonts w:eastAsia="SimSun" w:hint="eastAsia"/>
          <w:i w:val="0"/>
          <w:color w:val="auto"/>
          <w:sz w:val="21"/>
          <w:szCs w:val="22"/>
          <w:lang w:val="en-US" w:eastAsia="zh-CN"/>
        </w:rPr>
        <w:t xml:space="preserve">For NR system, for SCS 30KHz case, </w:t>
      </w:r>
      <w:proofErr w:type="spellStart"/>
      <w:r w:rsidRPr="008C67FB">
        <w:rPr>
          <w:rFonts w:eastAsia="SimSun" w:hint="eastAsia"/>
          <w:i w:val="0"/>
          <w:color w:val="auto"/>
          <w:sz w:val="21"/>
          <w:szCs w:val="22"/>
          <w:lang w:val="en-US" w:eastAsia="zh-CN"/>
        </w:rPr>
        <w:t>N</w:t>
      </w:r>
      <w:r w:rsidRPr="008C67FB">
        <w:rPr>
          <w:rFonts w:eastAsia="SimSun" w:hint="eastAsia"/>
          <w:i w:val="0"/>
          <w:color w:val="auto"/>
          <w:sz w:val="21"/>
          <w:szCs w:val="22"/>
          <w:vertAlign w:val="subscript"/>
          <w:lang w:val="en-US" w:eastAsia="zh-CN"/>
        </w:rPr>
        <w:t>frame</w:t>
      </w:r>
      <w:proofErr w:type="spellEnd"/>
      <w:r w:rsidRPr="008C67FB">
        <w:rPr>
          <w:rFonts w:eastAsia="SimSun" w:hint="eastAsia"/>
          <w:i w:val="0"/>
          <w:color w:val="auto"/>
          <w:sz w:val="21"/>
          <w:szCs w:val="22"/>
          <w:lang w:val="en-US" w:eastAsia="zh-CN"/>
        </w:rPr>
        <w:t>=ceil(10/</w:t>
      </w:r>
      <w:proofErr w:type="spellStart"/>
      <w:proofErr w:type="gramStart"/>
      <w:r w:rsidRPr="008C67FB">
        <w:rPr>
          <w:rFonts w:eastAsia="SimSun" w:hint="eastAsia"/>
          <w:i w:val="0"/>
          <w:color w:val="auto"/>
          <w:sz w:val="21"/>
          <w:szCs w:val="22"/>
          <w:lang w:val="en-US" w:eastAsia="zh-CN"/>
        </w:rPr>
        <w:t>N</w:t>
      </w:r>
      <w:r w:rsidRPr="008C67FB">
        <w:rPr>
          <w:rFonts w:eastAsia="SimSun" w:hint="eastAsia"/>
          <w:i w:val="0"/>
          <w:color w:val="auto"/>
          <w:sz w:val="21"/>
          <w:szCs w:val="22"/>
          <w:vertAlign w:val="subscript"/>
          <w:lang w:val="en-US" w:eastAsia="zh-CN"/>
        </w:rPr>
        <w:t>dl</w:t>
      </w:r>
      <w:proofErr w:type="spellEnd"/>
      <w:r w:rsidRPr="008C67FB">
        <w:rPr>
          <w:rFonts w:eastAsia="SimSun" w:hint="eastAsia"/>
          <w:i w:val="0"/>
          <w:color w:val="auto"/>
          <w:sz w:val="21"/>
          <w:szCs w:val="22"/>
          <w:lang w:val="en-US" w:eastAsia="zh-CN"/>
        </w:rPr>
        <w:t>)=</w:t>
      </w:r>
      <w:proofErr w:type="gramEnd"/>
      <w:r w:rsidRPr="008C67FB">
        <w:rPr>
          <w:rFonts w:eastAsia="SimSun" w:hint="eastAsia"/>
          <w:i w:val="0"/>
          <w:color w:val="auto"/>
          <w:sz w:val="21"/>
          <w:szCs w:val="22"/>
          <w:lang w:val="en-US" w:eastAsia="zh-CN"/>
        </w:rPr>
        <w:t>ceil(10/(7*2*0.5))=2</w:t>
      </w:r>
    </w:p>
    <w:p w14:paraId="64204C38" w14:textId="77777777" w:rsidR="008C67FB" w:rsidRPr="008C67FB" w:rsidRDefault="008C67FB" w:rsidP="008C67FB">
      <w:pPr>
        <w:pStyle w:val="Guidance"/>
        <w:rPr>
          <w:rFonts w:eastAsia="SimSun"/>
          <w:i w:val="0"/>
          <w:color w:val="auto"/>
          <w:sz w:val="21"/>
          <w:szCs w:val="22"/>
          <w:lang w:val="en-US" w:eastAsia="zh-CN"/>
        </w:rPr>
      </w:pPr>
      <w:r w:rsidRPr="008C67FB">
        <w:rPr>
          <w:rFonts w:eastAsia="SimSun" w:hint="eastAsia"/>
          <w:i w:val="0"/>
          <w:color w:val="auto"/>
          <w:sz w:val="21"/>
          <w:szCs w:val="22"/>
          <w:lang w:val="en-US" w:eastAsia="zh-CN"/>
        </w:rPr>
        <w:t xml:space="preserve">For NR system, for SCS 60KHz case, </w:t>
      </w:r>
      <w:proofErr w:type="spellStart"/>
      <w:r w:rsidRPr="008C67FB">
        <w:rPr>
          <w:rFonts w:eastAsia="SimSun" w:hint="eastAsia"/>
          <w:i w:val="0"/>
          <w:color w:val="auto"/>
          <w:sz w:val="21"/>
          <w:szCs w:val="22"/>
          <w:lang w:val="en-US" w:eastAsia="zh-CN"/>
        </w:rPr>
        <w:t>N</w:t>
      </w:r>
      <w:r w:rsidRPr="008C67FB">
        <w:rPr>
          <w:rFonts w:eastAsia="SimSun" w:hint="eastAsia"/>
          <w:i w:val="0"/>
          <w:color w:val="auto"/>
          <w:sz w:val="21"/>
          <w:szCs w:val="22"/>
          <w:vertAlign w:val="subscript"/>
          <w:lang w:val="en-US" w:eastAsia="zh-CN"/>
        </w:rPr>
        <w:t>frame</w:t>
      </w:r>
      <w:proofErr w:type="spellEnd"/>
      <w:r w:rsidRPr="008C67FB">
        <w:rPr>
          <w:rFonts w:eastAsia="SimSun" w:hint="eastAsia"/>
          <w:i w:val="0"/>
          <w:color w:val="auto"/>
          <w:sz w:val="21"/>
          <w:szCs w:val="22"/>
          <w:lang w:val="en-US" w:eastAsia="zh-CN"/>
        </w:rPr>
        <w:t>=ceil(10/</w:t>
      </w:r>
      <w:proofErr w:type="spellStart"/>
      <w:proofErr w:type="gramStart"/>
      <w:r w:rsidRPr="008C67FB">
        <w:rPr>
          <w:rFonts w:eastAsia="SimSun" w:hint="eastAsia"/>
          <w:i w:val="0"/>
          <w:color w:val="auto"/>
          <w:sz w:val="21"/>
          <w:szCs w:val="22"/>
          <w:lang w:val="en-US" w:eastAsia="zh-CN"/>
        </w:rPr>
        <w:t>N</w:t>
      </w:r>
      <w:r w:rsidRPr="008C67FB">
        <w:rPr>
          <w:rFonts w:eastAsia="SimSun" w:hint="eastAsia"/>
          <w:i w:val="0"/>
          <w:color w:val="auto"/>
          <w:sz w:val="21"/>
          <w:szCs w:val="22"/>
          <w:vertAlign w:val="subscript"/>
          <w:lang w:val="en-US" w:eastAsia="zh-CN"/>
        </w:rPr>
        <w:t>dl</w:t>
      </w:r>
      <w:proofErr w:type="spellEnd"/>
      <w:r w:rsidRPr="008C67FB">
        <w:rPr>
          <w:rFonts w:eastAsia="SimSun" w:hint="eastAsia"/>
          <w:i w:val="0"/>
          <w:color w:val="auto"/>
          <w:sz w:val="21"/>
          <w:szCs w:val="22"/>
          <w:lang w:val="en-US" w:eastAsia="zh-CN"/>
        </w:rPr>
        <w:t>)=</w:t>
      </w:r>
      <w:proofErr w:type="gramEnd"/>
      <w:r w:rsidRPr="008C67FB">
        <w:rPr>
          <w:rFonts w:eastAsia="SimSun" w:hint="eastAsia"/>
          <w:i w:val="0"/>
          <w:color w:val="auto"/>
          <w:sz w:val="21"/>
          <w:szCs w:val="22"/>
          <w:lang w:val="en-US" w:eastAsia="zh-CN"/>
        </w:rPr>
        <w:t>ceil(10/(14*2*0.25))=2</w:t>
      </w:r>
    </w:p>
    <w:p w14:paraId="780B6F69" w14:textId="298FB585" w:rsidR="008C67FB" w:rsidRDefault="0022658D" w:rsidP="00313034">
      <w:pPr>
        <w:jc w:val="both"/>
        <w:rPr>
          <w:lang w:val="en-GB"/>
        </w:rPr>
      </w:pPr>
      <w:proofErr w:type="gramStart"/>
      <w:r>
        <w:rPr>
          <w:lang w:val="en-GB"/>
        </w:rPr>
        <w:t>Therefore</w:t>
      </w:r>
      <w:proofErr w:type="gramEnd"/>
      <w:r>
        <w:rPr>
          <w:lang w:val="en-GB"/>
        </w:rPr>
        <w:t xml:space="preserve"> an update to the </w:t>
      </w:r>
      <w:proofErr w:type="spellStart"/>
      <w:r>
        <w:rPr>
          <w:lang w:val="en-GB"/>
        </w:rPr>
        <w:t>N</w:t>
      </w:r>
      <w:r>
        <w:rPr>
          <w:i/>
          <w:vertAlign w:val="subscript"/>
          <w:lang w:val="en-GB"/>
        </w:rPr>
        <w:t>frame</w:t>
      </w:r>
      <w:proofErr w:type="spellEnd"/>
      <w:r>
        <w:rPr>
          <w:i/>
          <w:lang w:val="en-GB"/>
        </w:rPr>
        <w:t xml:space="preserve"> </w:t>
      </w:r>
      <w:r>
        <w:rPr>
          <w:lang w:val="en-GB"/>
        </w:rPr>
        <w:t>equation can be used as follows:</w:t>
      </w:r>
    </w:p>
    <w:p w14:paraId="093377ED" w14:textId="782A6D77" w:rsidR="0022658D" w:rsidRDefault="00C86E82" w:rsidP="00313034">
      <w:pPr>
        <w:jc w:val="both"/>
      </w:pPr>
      <w:r>
        <w:rPr>
          <w:position w:val="-32"/>
        </w:rPr>
        <w:object w:dxaOrig="1920" w:dyaOrig="759" w14:anchorId="2324F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36.3pt;mso-wrap-style:square;mso-position-horizontal-relative:page;mso-position-vertical-relative:page" o:ole="">
            <v:fill o:detectmouseclick="t"/>
            <v:imagedata r:id="rId9" o:title=""/>
          </v:shape>
          <o:OLEObject Type="Embed" ProgID="Equation.3" ShapeID="_x0000_i1025" DrawAspect="Content" ObjectID="_1616533006" r:id="rId10"/>
        </w:object>
      </w:r>
    </w:p>
    <w:p w14:paraId="0EB667EB" w14:textId="06BD5540" w:rsidR="00EB7E65" w:rsidRDefault="00EB7E65" w:rsidP="00313034">
      <w:pPr>
        <w:jc w:val="both"/>
        <w:rPr>
          <w:lang w:val="en-GB"/>
        </w:rPr>
      </w:pPr>
    </w:p>
    <w:p w14:paraId="287C388A" w14:textId="210F16CC" w:rsidR="00EB7E65" w:rsidRDefault="00BF45F7" w:rsidP="00313034">
      <w:pPr>
        <w:jc w:val="both"/>
        <w:rPr>
          <w:u w:val="single"/>
          <w:lang w:val="en-GB"/>
        </w:rPr>
      </w:pPr>
      <w:r>
        <w:rPr>
          <w:u w:val="single"/>
          <w:lang w:val="en-GB"/>
        </w:rPr>
        <w:t>Moving average window for EVM:</w:t>
      </w:r>
    </w:p>
    <w:p w14:paraId="5AEA5874" w14:textId="30EDA8D3" w:rsidR="00BF45F7" w:rsidRDefault="00BF45F7" w:rsidP="00313034">
      <w:pPr>
        <w:jc w:val="both"/>
        <w:rPr>
          <w:lang w:val="en-GB"/>
        </w:rPr>
      </w:pPr>
      <w:r>
        <w:rPr>
          <w:lang w:val="en-GB"/>
        </w:rPr>
        <w:t>Moving average length of 19 is in E-UTRA specification which is based on 3 MHz LTE system</w:t>
      </w:r>
      <w:r w:rsidR="009D401E">
        <w:rPr>
          <w:lang w:val="en-GB"/>
        </w:rPr>
        <w:t>.  For NR system, channel bandwidth starts from 5 MHz for FR1 and 50 MHz for FR2.</w:t>
      </w:r>
      <w:r w:rsidR="00AF4772">
        <w:rPr>
          <w:lang w:val="en-GB"/>
        </w:rPr>
        <w:t xml:space="preserve">  </w:t>
      </w:r>
    </w:p>
    <w:p w14:paraId="28726764" w14:textId="559C1376" w:rsidR="0050174A" w:rsidRDefault="0050174A" w:rsidP="00313034">
      <w:pPr>
        <w:jc w:val="both"/>
        <w:rPr>
          <w:u w:val="single"/>
          <w:lang w:val="en-GB"/>
        </w:rPr>
      </w:pPr>
      <w:r>
        <w:rPr>
          <w:u w:val="single"/>
          <w:lang w:val="en-GB"/>
        </w:rPr>
        <w:t>TDD EVM Measurements:</w:t>
      </w:r>
    </w:p>
    <w:p w14:paraId="5FA37D44" w14:textId="41CC571E" w:rsidR="002C1BA3" w:rsidRPr="002C1BA3" w:rsidRDefault="002C1BA3" w:rsidP="00313034">
      <w:pPr>
        <w:jc w:val="both"/>
        <w:rPr>
          <w:lang w:val="en-GB"/>
        </w:rPr>
      </w:pPr>
      <w:r>
        <w:rPr>
          <w:lang w:val="en-GB"/>
        </w:rPr>
        <w:t>The following table is used as reference, taken from R4-1904186:</w:t>
      </w:r>
    </w:p>
    <w:p w14:paraId="14E33BF5" w14:textId="77777777" w:rsidR="002C1BA3" w:rsidRDefault="002C1BA3" w:rsidP="002C1BA3">
      <w:pPr>
        <w:pStyle w:val="Caption"/>
        <w:keepNext/>
        <w:jc w:val="center"/>
      </w:pPr>
      <w:bookmarkStart w:id="6" w:name="_Ref536782271"/>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6"/>
      <w:r>
        <w:t>. Reference symbol locations</w:t>
      </w:r>
    </w:p>
    <w:tbl>
      <w:tblPr>
        <w:tblStyle w:val="TableGrid"/>
        <w:tblW w:w="5000" w:type="pct"/>
        <w:tblLook w:val="04A0" w:firstRow="1" w:lastRow="0" w:firstColumn="1" w:lastColumn="0" w:noHBand="0" w:noVBand="1"/>
      </w:tblPr>
      <w:tblGrid>
        <w:gridCol w:w="659"/>
        <w:gridCol w:w="1092"/>
        <w:gridCol w:w="1263"/>
        <w:gridCol w:w="2371"/>
        <w:gridCol w:w="1843"/>
        <w:gridCol w:w="2401"/>
      </w:tblGrid>
      <w:tr w:rsidR="002C1BA3" w14:paraId="76AC46F7" w14:textId="77777777" w:rsidTr="002C1BA3">
        <w:tc>
          <w:tcPr>
            <w:tcW w:w="342" w:type="pct"/>
            <w:shd w:val="clear" w:color="auto" w:fill="auto"/>
          </w:tcPr>
          <w:p w14:paraId="6C7FE8B0" w14:textId="77777777" w:rsidR="002C1BA3" w:rsidRDefault="002C1BA3" w:rsidP="005621E4">
            <w:pPr>
              <w:pStyle w:val="TableCell"/>
            </w:pPr>
            <w:r>
              <w:t>Test</w:t>
            </w:r>
          </w:p>
        </w:tc>
        <w:tc>
          <w:tcPr>
            <w:tcW w:w="567" w:type="pct"/>
            <w:shd w:val="clear" w:color="auto" w:fill="auto"/>
          </w:tcPr>
          <w:p w14:paraId="020E9B1B" w14:textId="77777777" w:rsidR="002C1BA3" w:rsidRDefault="002C1BA3" w:rsidP="005621E4">
            <w:pPr>
              <w:pStyle w:val="TableCell"/>
            </w:pPr>
            <w:r>
              <w:t>Frequency</w:t>
            </w:r>
          </w:p>
        </w:tc>
        <w:tc>
          <w:tcPr>
            <w:tcW w:w="656" w:type="pct"/>
            <w:shd w:val="clear" w:color="auto" w:fill="auto"/>
          </w:tcPr>
          <w:p w14:paraId="05611555" w14:textId="77777777" w:rsidR="002C1BA3" w:rsidRDefault="002C1BA3" w:rsidP="005621E4">
            <w:pPr>
              <w:pStyle w:val="TableCell"/>
            </w:pPr>
            <w:r>
              <w:t>SCS (kHz)</w:t>
            </w:r>
          </w:p>
        </w:tc>
        <w:tc>
          <w:tcPr>
            <w:tcW w:w="1231" w:type="pct"/>
            <w:shd w:val="clear" w:color="auto" w:fill="auto"/>
          </w:tcPr>
          <w:p w14:paraId="787C0C09" w14:textId="77777777" w:rsidR="002C1BA3" w:rsidRDefault="002C1BA3" w:rsidP="005621E4">
            <w:pPr>
              <w:pStyle w:val="TableCell"/>
            </w:pPr>
            <w:r>
              <w:t>Number of downlink symbols in a flexible slot</w:t>
            </w:r>
          </w:p>
        </w:tc>
        <w:tc>
          <w:tcPr>
            <w:tcW w:w="957" w:type="pct"/>
            <w:shd w:val="clear" w:color="auto" w:fill="auto"/>
          </w:tcPr>
          <w:p w14:paraId="49E6A1E8" w14:textId="77777777" w:rsidR="002C1BA3" w:rsidRDefault="002C1BA3" w:rsidP="005621E4">
            <w:pPr>
              <w:pStyle w:val="TableCell"/>
            </w:pPr>
            <w:r>
              <w:t>DM-RS symbol location, (0 based)</w:t>
            </w:r>
          </w:p>
        </w:tc>
        <w:tc>
          <w:tcPr>
            <w:tcW w:w="1247" w:type="pct"/>
            <w:shd w:val="clear" w:color="auto" w:fill="auto"/>
          </w:tcPr>
          <w:p w14:paraId="2FDE1A86" w14:textId="77777777" w:rsidR="002C1BA3" w:rsidRDefault="002C1BA3" w:rsidP="005621E4">
            <w:pPr>
              <w:pStyle w:val="TableCell"/>
            </w:pPr>
            <w:r>
              <w:t>PT-RS symbol location, (0 based)</w:t>
            </w:r>
          </w:p>
        </w:tc>
      </w:tr>
      <w:tr w:rsidR="002C1BA3" w14:paraId="23E20F72" w14:textId="77777777" w:rsidTr="002C1BA3">
        <w:tc>
          <w:tcPr>
            <w:tcW w:w="342" w:type="pct"/>
            <w:shd w:val="clear" w:color="auto" w:fill="auto"/>
          </w:tcPr>
          <w:p w14:paraId="4A2B6C17" w14:textId="77777777" w:rsidR="002C1BA3" w:rsidRDefault="002C1BA3" w:rsidP="005621E4">
            <w:pPr>
              <w:pStyle w:val="TableCell"/>
            </w:pPr>
            <w:r>
              <w:t>NR</w:t>
            </w:r>
          </w:p>
        </w:tc>
        <w:tc>
          <w:tcPr>
            <w:tcW w:w="567" w:type="pct"/>
            <w:shd w:val="clear" w:color="auto" w:fill="auto"/>
          </w:tcPr>
          <w:p w14:paraId="7EDE79A8" w14:textId="77777777" w:rsidR="002C1BA3" w:rsidRDefault="002C1BA3" w:rsidP="005621E4">
            <w:pPr>
              <w:pStyle w:val="TableCell"/>
            </w:pPr>
            <w:r>
              <w:t>FR1</w:t>
            </w:r>
          </w:p>
        </w:tc>
        <w:tc>
          <w:tcPr>
            <w:tcW w:w="656" w:type="pct"/>
            <w:shd w:val="clear" w:color="auto" w:fill="auto"/>
          </w:tcPr>
          <w:p w14:paraId="37EE10ED" w14:textId="77777777" w:rsidR="002C1BA3" w:rsidRDefault="002C1BA3" w:rsidP="005621E4">
            <w:pPr>
              <w:pStyle w:val="TableCell"/>
            </w:pPr>
            <w:r>
              <w:t>-</w:t>
            </w:r>
          </w:p>
        </w:tc>
        <w:tc>
          <w:tcPr>
            <w:tcW w:w="1231" w:type="pct"/>
            <w:shd w:val="clear" w:color="auto" w:fill="auto"/>
          </w:tcPr>
          <w:p w14:paraId="430C2758" w14:textId="77777777" w:rsidR="002C1BA3" w:rsidRDefault="002C1BA3" w:rsidP="005621E4">
            <w:pPr>
              <w:pStyle w:val="TableCell"/>
            </w:pPr>
            <w:r>
              <w:t>14</w:t>
            </w:r>
          </w:p>
        </w:tc>
        <w:tc>
          <w:tcPr>
            <w:tcW w:w="957" w:type="pct"/>
            <w:shd w:val="clear" w:color="auto" w:fill="auto"/>
          </w:tcPr>
          <w:p w14:paraId="444E2D3D" w14:textId="77777777" w:rsidR="002C1BA3" w:rsidRDefault="002C1BA3" w:rsidP="005621E4">
            <w:pPr>
              <w:pStyle w:val="TableCell"/>
            </w:pPr>
            <w:r>
              <w:t>2, 11</w:t>
            </w:r>
          </w:p>
        </w:tc>
        <w:tc>
          <w:tcPr>
            <w:tcW w:w="1247" w:type="pct"/>
            <w:shd w:val="clear" w:color="auto" w:fill="auto"/>
          </w:tcPr>
          <w:p w14:paraId="062A67F0" w14:textId="77777777" w:rsidR="002C1BA3" w:rsidRDefault="002C1BA3" w:rsidP="005621E4">
            <w:pPr>
              <w:pStyle w:val="TableCell"/>
            </w:pPr>
            <w:r>
              <w:t>N/A</w:t>
            </w:r>
          </w:p>
        </w:tc>
      </w:tr>
      <w:tr w:rsidR="002C1BA3" w14:paraId="491659BC" w14:textId="77777777" w:rsidTr="002C1BA3">
        <w:tc>
          <w:tcPr>
            <w:tcW w:w="342" w:type="pct"/>
            <w:shd w:val="clear" w:color="auto" w:fill="auto"/>
          </w:tcPr>
          <w:p w14:paraId="3277572A" w14:textId="77777777" w:rsidR="002C1BA3" w:rsidRDefault="002C1BA3" w:rsidP="005621E4">
            <w:pPr>
              <w:pStyle w:val="TableCell"/>
            </w:pPr>
            <w:r>
              <w:t>NR</w:t>
            </w:r>
          </w:p>
        </w:tc>
        <w:tc>
          <w:tcPr>
            <w:tcW w:w="567" w:type="pct"/>
            <w:shd w:val="clear" w:color="auto" w:fill="auto"/>
          </w:tcPr>
          <w:p w14:paraId="2757BC6D" w14:textId="77777777" w:rsidR="002C1BA3" w:rsidRDefault="002C1BA3" w:rsidP="005621E4">
            <w:pPr>
              <w:pStyle w:val="TableCell"/>
            </w:pPr>
            <w:r>
              <w:t>FR1</w:t>
            </w:r>
          </w:p>
        </w:tc>
        <w:tc>
          <w:tcPr>
            <w:tcW w:w="656" w:type="pct"/>
            <w:shd w:val="clear" w:color="auto" w:fill="auto"/>
          </w:tcPr>
          <w:p w14:paraId="6BE47717" w14:textId="77777777" w:rsidR="002C1BA3" w:rsidRDefault="002C1BA3" w:rsidP="005621E4">
            <w:pPr>
              <w:pStyle w:val="TableCell"/>
            </w:pPr>
            <w:r>
              <w:t>15</w:t>
            </w:r>
          </w:p>
        </w:tc>
        <w:tc>
          <w:tcPr>
            <w:tcW w:w="1231" w:type="pct"/>
            <w:shd w:val="clear" w:color="auto" w:fill="auto"/>
          </w:tcPr>
          <w:p w14:paraId="36B990DC" w14:textId="77777777" w:rsidR="002C1BA3" w:rsidRDefault="002C1BA3" w:rsidP="005621E4">
            <w:pPr>
              <w:pStyle w:val="TableCell"/>
            </w:pPr>
            <w:r>
              <w:t>10</w:t>
            </w:r>
          </w:p>
        </w:tc>
        <w:tc>
          <w:tcPr>
            <w:tcW w:w="957" w:type="pct"/>
            <w:shd w:val="clear" w:color="auto" w:fill="auto"/>
          </w:tcPr>
          <w:p w14:paraId="07F72A28" w14:textId="77777777" w:rsidR="002C1BA3" w:rsidRDefault="002C1BA3" w:rsidP="005621E4">
            <w:pPr>
              <w:pStyle w:val="TableCell"/>
            </w:pPr>
            <w:r>
              <w:t>2, 9</w:t>
            </w:r>
          </w:p>
        </w:tc>
        <w:tc>
          <w:tcPr>
            <w:tcW w:w="1247" w:type="pct"/>
            <w:shd w:val="clear" w:color="auto" w:fill="auto"/>
          </w:tcPr>
          <w:p w14:paraId="3018F907" w14:textId="77777777" w:rsidR="002C1BA3" w:rsidRDefault="002C1BA3" w:rsidP="005621E4">
            <w:pPr>
              <w:pStyle w:val="TableCell"/>
            </w:pPr>
            <w:r>
              <w:t>N/A</w:t>
            </w:r>
          </w:p>
        </w:tc>
      </w:tr>
      <w:tr w:rsidR="002C1BA3" w14:paraId="3540E582" w14:textId="77777777" w:rsidTr="002C1BA3">
        <w:tc>
          <w:tcPr>
            <w:tcW w:w="342" w:type="pct"/>
            <w:shd w:val="clear" w:color="auto" w:fill="auto"/>
          </w:tcPr>
          <w:p w14:paraId="797D531E" w14:textId="77777777" w:rsidR="002C1BA3" w:rsidRDefault="002C1BA3" w:rsidP="005621E4">
            <w:pPr>
              <w:pStyle w:val="TableCell"/>
            </w:pPr>
            <w:r>
              <w:t>NR</w:t>
            </w:r>
          </w:p>
        </w:tc>
        <w:tc>
          <w:tcPr>
            <w:tcW w:w="567" w:type="pct"/>
            <w:shd w:val="clear" w:color="auto" w:fill="auto"/>
          </w:tcPr>
          <w:p w14:paraId="57EA8D39" w14:textId="77777777" w:rsidR="002C1BA3" w:rsidRDefault="002C1BA3" w:rsidP="005621E4">
            <w:pPr>
              <w:pStyle w:val="TableCell"/>
            </w:pPr>
            <w:r>
              <w:t>FR1</w:t>
            </w:r>
          </w:p>
        </w:tc>
        <w:tc>
          <w:tcPr>
            <w:tcW w:w="656" w:type="pct"/>
            <w:shd w:val="clear" w:color="auto" w:fill="auto"/>
          </w:tcPr>
          <w:p w14:paraId="5C38B020" w14:textId="77777777" w:rsidR="002C1BA3" w:rsidRDefault="002C1BA3" w:rsidP="005621E4">
            <w:pPr>
              <w:pStyle w:val="TableCell"/>
            </w:pPr>
            <w:r>
              <w:t>30</w:t>
            </w:r>
          </w:p>
        </w:tc>
        <w:tc>
          <w:tcPr>
            <w:tcW w:w="1231" w:type="pct"/>
            <w:shd w:val="clear" w:color="auto" w:fill="auto"/>
          </w:tcPr>
          <w:p w14:paraId="05C9B576" w14:textId="77777777" w:rsidR="002C1BA3" w:rsidRDefault="002C1BA3" w:rsidP="005621E4">
            <w:pPr>
              <w:pStyle w:val="TableCell"/>
            </w:pPr>
            <w:r>
              <w:t>6</w:t>
            </w:r>
          </w:p>
        </w:tc>
        <w:tc>
          <w:tcPr>
            <w:tcW w:w="957" w:type="pct"/>
            <w:shd w:val="clear" w:color="auto" w:fill="auto"/>
          </w:tcPr>
          <w:p w14:paraId="264330AF" w14:textId="77777777" w:rsidR="002C1BA3" w:rsidRDefault="002C1BA3" w:rsidP="005621E4">
            <w:pPr>
              <w:pStyle w:val="TableCell"/>
            </w:pPr>
            <w:r>
              <w:t>2</w:t>
            </w:r>
          </w:p>
        </w:tc>
        <w:tc>
          <w:tcPr>
            <w:tcW w:w="1247" w:type="pct"/>
            <w:shd w:val="clear" w:color="auto" w:fill="auto"/>
          </w:tcPr>
          <w:p w14:paraId="7AAF619E" w14:textId="77777777" w:rsidR="002C1BA3" w:rsidRDefault="002C1BA3" w:rsidP="005621E4">
            <w:pPr>
              <w:pStyle w:val="TableCell"/>
            </w:pPr>
            <w:r>
              <w:t>N/A</w:t>
            </w:r>
          </w:p>
        </w:tc>
      </w:tr>
      <w:tr w:rsidR="002C1BA3" w14:paraId="4293C36C" w14:textId="77777777" w:rsidTr="002C1BA3">
        <w:tc>
          <w:tcPr>
            <w:tcW w:w="342" w:type="pct"/>
            <w:shd w:val="clear" w:color="auto" w:fill="auto"/>
          </w:tcPr>
          <w:p w14:paraId="15B1707D" w14:textId="77777777" w:rsidR="002C1BA3" w:rsidRDefault="002C1BA3" w:rsidP="005621E4">
            <w:pPr>
              <w:pStyle w:val="TableCell"/>
            </w:pPr>
            <w:r>
              <w:t>NR</w:t>
            </w:r>
          </w:p>
        </w:tc>
        <w:tc>
          <w:tcPr>
            <w:tcW w:w="567" w:type="pct"/>
            <w:shd w:val="clear" w:color="auto" w:fill="auto"/>
          </w:tcPr>
          <w:p w14:paraId="53353118" w14:textId="77777777" w:rsidR="002C1BA3" w:rsidRDefault="002C1BA3" w:rsidP="005621E4">
            <w:pPr>
              <w:pStyle w:val="TableCell"/>
            </w:pPr>
            <w:r>
              <w:t>FR1</w:t>
            </w:r>
          </w:p>
        </w:tc>
        <w:tc>
          <w:tcPr>
            <w:tcW w:w="656" w:type="pct"/>
            <w:shd w:val="clear" w:color="auto" w:fill="auto"/>
          </w:tcPr>
          <w:p w14:paraId="3AA93CB6" w14:textId="77777777" w:rsidR="002C1BA3" w:rsidRDefault="002C1BA3" w:rsidP="005621E4">
            <w:pPr>
              <w:pStyle w:val="TableCell"/>
            </w:pPr>
            <w:r>
              <w:t>60</w:t>
            </w:r>
          </w:p>
        </w:tc>
        <w:tc>
          <w:tcPr>
            <w:tcW w:w="1231" w:type="pct"/>
            <w:shd w:val="clear" w:color="auto" w:fill="auto"/>
          </w:tcPr>
          <w:p w14:paraId="098AE78A" w14:textId="77777777" w:rsidR="002C1BA3" w:rsidRDefault="002C1BA3" w:rsidP="005621E4">
            <w:pPr>
              <w:pStyle w:val="TableCell"/>
            </w:pPr>
            <w:r>
              <w:t>12</w:t>
            </w:r>
          </w:p>
        </w:tc>
        <w:tc>
          <w:tcPr>
            <w:tcW w:w="957" w:type="pct"/>
            <w:shd w:val="clear" w:color="auto" w:fill="auto"/>
          </w:tcPr>
          <w:p w14:paraId="30E14F4F" w14:textId="77777777" w:rsidR="002C1BA3" w:rsidRDefault="002C1BA3" w:rsidP="005621E4">
            <w:pPr>
              <w:pStyle w:val="TableCell"/>
            </w:pPr>
            <w:r>
              <w:t>2, 9</w:t>
            </w:r>
          </w:p>
        </w:tc>
        <w:tc>
          <w:tcPr>
            <w:tcW w:w="1247" w:type="pct"/>
            <w:shd w:val="clear" w:color="auto" w:fill="auto"/>
          </w:tcPr>
          <w:p w14:paraId="4EAC49B0" w14:textId="77777777" w:rsidR="002C1BA3" w:rsidRDefault="002C1BA3" w:rsidP="005621E4">
            <w:pPr>
              <w:pStyle w:val="TableCell"/>
            </w:pPr>
            <w:r>
              <w:t>N/A</w:t>
            </w:r>
          </w:p>
        </w:tc>
      </w:tr>
      <w:tr w:rsidR="002C1BA3" w14:paraId="468367B9" w14:textId="77777777" w:rsidTr="002C1BA3">
        <w:tc>
          <w:tcPr>
            <w:tcW w:w="342" w:type="pct"/>
            <w:shd w:val="clear" w:color="auto" w:fill="auto"/>
          </w:tcPr>
          <w:p w14:paraId="39BCE1F3" w14:textId="77777777" w:rsidR="002C1BA3" w:rsidRPr="002C1BA3" w:rsidRDefault="002C1BA3" w:rsidP="005621E4">
            <w:pPr>
              <w:pStyle w:val="TableCell"/>
            </w:pPr>
            <w:r w:rsidRPr="002C1BA3">
              <w:t>NR</w:t>
            </w:r>
          </w:p>
        </w:tc>
        <w:tc>
          <w:tcPr>
            <w:tcW w:w="567" w:type="pct"/>
            <w:shd w:val="clear" w:color="auto" w:fill="auto"/>
          </w:tcPr>
          <w:p w14:paraId="1E34E758" w14:textId="77777777" w:rsidR="002C1BA3" w:rsidRPr="002C1BA3" w:rsidRDefault="002C1BA3" w:rsidP="005621E4">
            <w:pPr>
              <w:pStyle w:val="TableCell"/>
            </w:pPr>
            <w:r w:rsidRPr="002C1BA3">
              <w:t>FR2</w:t>
            </w:r>
          </w:p>
        </w:tc>
        <w:tc>
          <w:tcPr>
            <w:tcW w:w="656" w:type="pct"/>
            <w:shd w:val="clear" w:color="auto" w:fill="auto"/>
          </w:tcPr>
          <w:p w14:paraId="6E9BDA0E" w14:textId="77777777" w:rsidR="002C1BA3" w:rsidRPr="002C1BA3" w:rsidRDefault="002C1BA3" w:rsidP="005621E4">
            <w:pPr>
              <w:pStyle w:val="TableCell"/>
            </w:pPr>
            <w:r w:rsidRPr="002C1BA3">
              <w:t>-</w:t>
            </w:r>
          </w:p>
        </w:tc>
        <w:tc>
          <w:tcPr>
            <w:tcW w:w="1231" w:type="pct"/>
            <w:shd w:val="clear" w:color="auto" w:fill="auto"/>
          </w:tcPr>
          <w:p w14:paraId="6C09490A" w14:textId="77777777" w:rsidR="002C1BA3" w:rsidRPr="002C1BA3" w:rsidRDefault="002C1BA3" w:rsidP="005621E4">
            <w:pPr>
              <w:pStyle w:val="TableCell"/>
            </w:pPr>
            <w:r w:rsidRPr="002C1BA3">
              <w:t>14</w:t>
            </w:r>
          </w:p>
        </w:tc>
        <w:tc>
          <w:tcPr>
            <w:tcW w:w="957" w:type="pct"/>
            <w:shd w:val="clear" w:color="auto" w:fill="auto"/>
          </w:tcPr>
          <w:p w14:paraId="3B43EB83" w14:textId="77777777" w:rsidR="002C1BA3" w:rsidRPr="002C1BA3" w:rsidRDefault="002C1BA3" w:rsidP="005621E4">
            <w:pPr>
              <w:pStyle w:val="TableCell"/>
            </w:pPr>
            <w:r w:rsidRPr="002C1BA3">
              <w:t>2</w:t>
            </w:r>
          </w:p>
        </w:tc>
        <w:tc>
          <w:tcPr>
            <w:tcW w:w="1247" w:type="pct"/>
            <w:shd w:val="clear" w:color="auto" w:fill="auto"/>
          </w:tcPr>
          <w:p w14:paraId="37AEC334" w14:textId="3C0FE5A0" w:rsidR="002C1BA3" w:rsidRPr="002C1BA3" w:rsidRDefault="001B51EB" w:rsidP="005621E4">
            <w:pPr>
              <w:pStyle w:val="TableCell"/>
            </w:pPr>
            <w:r>
              <w:t>6, 10</w:t>
            </w:r>
          </w:p>
        </w:tc>
      </w:tr>
      <w:tr w:rsidR="002C1BA3" w14:paraId="3D0EAE47" w14:textId="77777777" w:rsidTr="002C1BA3">
        <w:tc>
          <w:tcPr>
            <w:tcW w:w="342" w:type="pct"/>
            <w:shd w:val="clear" w:color="auto" w:fill="auto"/>
          </w:tcPr>
          <w:p w14:paraId="3A2F0923" w14:textId="77777777" w:rsidR="002C1BA3" w:rsidRPr="002C1BA3" w:rsidRDefault="002C1BA3" w:rsidP="005621E4">
            <w:pPr>
              <w:pStyle w:val="TableCell"/>
            </w:pPr>
            <w:r w:rsidRPr="002C1BA3">
              <w:t>NR</w:t>
            </w:r>
          </w:p>
        </w:tc>
        <w:tc>
          <w:tcPr>
            <w:tcW w:w="567" w:type="pct"/>
            <w:shd w:val="clear" w:color="auto" w:fill="auto"/>
          </w:tcPr>
          <w:p w14:paraId="397E50E4" w14:textId="77777777" w:rsidR="002C1BA3" w:rsidRPr="002C1BA3" w:rsidRDefault="002C1BA3" w:rsidP="005621E4">
            <w:pPr>
              <w:pStyle w:val="TableCell"/>
            </w:pPr>
            <w:r w:rsidRPr="002C1BA3">
              <w:t>FR2</w:t>
            </w:r>
          </w:p>
        </w:tc>
        <w:tc>
          <w:tcPr>
            <w:tcW w:w="656" w:type="pct"/>
            <w:shd w:val="clear" w:color="auto" w:fill="auto"/>
          </w:tcPr>
          <w:p w14:paraId="3DF2181D" w14:textId="77777777" w:rsidR="002C1BA3" w:rsidRPr="002C1BA3" w:rsidRDefault="002C1BA3" w:rsidP="005621E4">
            <w:pPr>
              <w:pStyle w:val="TableCell"/>
            </w:pPr>
            <w:r w:rsidRPr="002C1BA3">
              <w:t>60</w:t>
            </w:r>
          </w:p>
        </w:tc>
        <w:tc>
          <w:tcPr>
            <w:tcW w:w="1231" w:type="pct"/>
            <w:shd w:val="clear" w:color="auto" w:fill="auto"/>
          </w:tcPr>
          <w:p w14:paraId="0B93EFD9" w14:textId="77777777" w:rsidR="002C1BA3" w:rsidRPr="002C1BA3" w:rsidRDefault="002C1BA3" w:rsidP="005621E4">
            <w:pPr>
              <w:pStyle w:val="TableCell"/>
            </w:pPr>
            <w:r w:rsidRPr="002C1BA3">
              <w:t>10</w:t>
            </w:r>
          </w:p>
        </w:tc>
        <w:tc>
          <w:tcPr>
            <w:tcW w:w="957" w:type="pct"/>
            <w:shd w:val="clear" w:color="auto" w:fill="auto"/>
          </w:tcPr>
          <w:p w14:paraId="45650D1B" w14:textId="77777777" w:rsidR="002C1BA3" w:rsidRPr="002C1BA3" w:rsidRDefault="002C1BA3" w:rsidP="005621E4">
            <w:pPr>
              <w:pStyle w:val="TableCell"/>
            </w:pPr>
            <w:r w:rsidRPr="002C1BA3">
              <w:t>2</w:t>
            </w:r>
          </w:p>
        </w:tc>
        <w:tc>
          <w:tcPr>
            <w:tcW w:w="1247" w:type="pct"/>
            <w:shd w:val="clear" w:color="auto" w:fill="auto"/>
          </w:tcPr>
          <w:p w14:paraId="50B4A444" w14:textId="2E002E73" w:rsidR="002C1BA3" w:rsidRPr="002C1BA3" w:rsidRDefault="001B51EB" w:rsidP="005621E4">
            <w:pPr>
              <w:pStyle w:val="TableCell"/>
            </w:pPr>
            <w:r>
              <w:t>6</w:t>
            </w:r>
          </w:p>
        </w:tc>
      </w:tr>
      <w:tr w:rsidR="002C1BA3" w14:paraId="010CC508" w14:textId="77777777" w:rsidTr="002C1BA3">
        <w:tc>
          <w:tcPr>
            <w:tcW w:w="342" w:type="pct"/>
            <w:shd w:val="clear" w:color="auto" w:fill="auto"/>
          </w:tcPr>
          <w:p w14:paraId="7740B102" w14:textId="77777777" w:rsidR="002C1BA3" w:rsidRPr="002C1BA3" w:rsidRDefault="002C1BA3" w:rsidP="005621E4">
            <w:pPr>
              <w:pStyle w:val="TableCell"/>
            </w:pPr>
            <w:r w:rsidRPr="002C1BA3">
              <w:t>NR</w:t>
            </w:r>
          </w:p>
        </w:tc>
        <w:tc>
          <w:tcPr>
            <w:tcW w:w="567" w:type="pct"/>
            <w:shd w:val="clear" w:color="auto" w:fill="auto"/>
          </w:tcPr>
          <w:p w14:paraId="07D3840E" w14:textId="77777777" w:rsidR="002C1BA3" w:rsidRPr="002C1BA3" w:rsidRDefault="002C1BA3" w:rsidP="005621E4">
            <w:pPr>
              <w:pStyle w:val="TableCell"/>
            </w:pPr>
            <w:r w:rsidRPr="002C1BA3">
              <w:t>FR2</w:t>
            </w:r>
          </w:p>
        </w:tc>
        <w:tc>
          <w:tcPr>
            <w:tcW w:w="656" w:type="pct"/>
            <w:shd w:val="clear" w:color="auto" w:fill="auto"/>
          </w:tcPr>
          <w:p w14:paraId="587DB6F8" w14:textId="77777777" w:rsidR="002C1BA3" w:rsidRPr="002C1BA3" w:rsidRDefault="002C1BA3" w:rsidP="005621E4">
            <w:pPr>
              <w:pStyle w:val="TableCell"/>
            </w:pPr>
            <w:r w:rsidRPr="002C1BA3">
              <w:t>120</w:t>
            </w:r>
          </w:p>
        </w:tc>
        <w:tc>
          <w:tcPr>
            <w:tcW w:w="1231" w:type="pct"/>
            <w:shd w:val="clear" w:color="auto" w:fill="auto"/>
          </w:tcPr>
          <w:p w14:paraId="69E13689" w14:textId="77777777" w:rsidR="002C1BA3" w:rsidRPr="002C1BA3" w:rsidRDefault="002C1BA3" w:rsidP="005621E4">
            <w:pPr>
              <w:pStyle w:val="TableCell"/>
            </w:pPr>
            <w:r w:rsidRPr="002C1BA3">
              <w:t>6</w:t>
            </w:r>
          </w:p>
        </w:tc>
        <w:tc>
          <w:tcPr>
            <w:tcW w:w="957" w:type="pct"/>
            <w:shd w:val="clear" w:color="auto" w:fill="auto"/>
          </w:tcPr>
          <w:p w14:paraId="7FF61BEE" w14:textId="77777777" w:rsidR="002C1BA3" w:rsidRPr="002C1BA3" w:rsidRDefault="002C1BA3" w:rsidP="005621E4">
            <w:pPr>
              <w:pStyle w:val="TableCell"/>
            </w:pPr>
            <w:r w:rsidRPr="002C1BA3">
              <w:t>2</w:t>
            </w:r>
          </w:p>
        </w:tc>
        <w:tc>
          <w:tcPr>
            <w:tcW w:w="1247" w:type="pct"/>
            <w:shd w:val="clear" w:color="auto" w:fill="auto"/>
          </w:tcPr>
          <w:p w14:paraId="1F9A6476" w14:textId="1BF3E734" w:rsidR="002C1BA3" w:rsidRPr="002C1BA3" w:rsidRDefault="002C1BA3" w:rsidP="005621E4">
            <w:pPr>
              <w:pStyle w:val="TableCell"/>
            </w:pPr>
          </w:p>
        </w:tc>
      </w:tr>
      <w:tr w:rsidR="002C1BA3" w14:paraId="0E616703" w14:textId="77777777" w:rsidTr="002C1BA3">
        <w:tc>
          <w:tcPr>
            <w:tcW w:w="342" w:type="pct"/>
            <w:shd w:val="clear" w:color="auto" w:fill="auto"/>
          </w:tcPr>
          <w:p w14:paraId="61EF864A" w14:textId="77777777" w:rsidR="002C1BA3" w:rsidRDefault="002C1BA3" w:rsidP="005621E4">
            <w:pPr>
              <w:pStyle w:val="TableCell"/>
            </w:pPr>
            <w:r>
              <w:t>MSR</w:t>
            </w:r>
          </w:p>
        </w:tc>
        <w:tc>
          <w:tcPr>
            <w:tcW w:w="567" w:type="pct"/>
            <w:shd w:val="clear" w:color="auto" w:fill="auto"/>
          </w:tcPr>
          <w:p w14:paraId="3CFFC28A" w14:textId="77777777" w:rsidR="002C1BA3" w:rsidRDefault="002C1BA3" w:rsidP="005621E4">
            <w:pPr>
              <w:pStyle w:val="TableCell"/>
            </w:pPr>
            <w:r>
              <w:t>FR1</w:t>
            </w:r>
          </w:p>
        </w:tc>
        <w:tc>
          <w:tcPr>
            <w:tcW w:w="656" w:type="pct"/>
            <w:shd w:val="clear" w:color="auto" w:fill="auto"/>
          </w:tcPr>
          <w:p w14:paraId="3AD6FE87" w14:textId="77777777" w:rsidR="002C1BA3" w:rsidRDefault="002C1BA3" w:rsidP="005621E4">
            <w:pPr>
              <w:pStyle w:val="TableCell"/>
            </w:pPr>
            <w:r>
              <w:t>15</w:t>
            </w:r>
          </w:p>
        </w:tc>
        <w:tc>
          <w:tcPr>
            <w:tcW w:w="1231" w:type="pct"/>
            <w:shd w:val="clear" w:color="auto" w:fill="auto"/>
          </w:tcPr>
          <w:p w14:paraId="64EF4513" w14:textId="77777777" w:rsidR="002C1BA3" w:rsidRDefault="002C1BA3" w:rsidP="005621E4">
            <w:pPr>
              <w:pStyle w:val="TableCell"/>
            </w:pPr>
            <w:r>
              <w:t>10</w:t>
            </w:r>
          </w:p>
        </w:tc>
        <w:tc>
          <w:tcPr>
            <w:tcW w:w="957" w:type="pct"/>
            <w:shd w:val="clear" w:color="auto" w:fill="auto"/>
          </w:tcPr>
          <w:p w14:paraId="4A39E768" w14:textId="77777777" w:rsidR="002C1BA3" w:rsidRDefault="002C1BA3" w:rsidP="005621E4">
            <w:pPr>
              <w:pStyle w:val="TableCell"/>
            </w:pPr>
            <w:r>
              <w:t>2, 9</w:t>
            </w:r>
          </w:p>
        </w:tc>
        <w:tc>
          <w:tcPr>
            <w:tcW w:w="1247" w:type="pct"/>
            <w:shd w:val="clear" w:color="auto" w:fill="auto"/>
          </w:tcPr>
          <w:p w14:paraId="2A6F6423" w14:textId="77777777" w:rsidR="002C1BA3" w:rsidRDefault="002C1BA3" w:rsidP="005621E4">
            <w:pPr>
              <w:pStyle w:val="TableCell"/>
            </w:pPr>
            <w:r>
              <w:t>N/A</w:t>
            </w:r>
          </w:p>
        </w:tc>
      </w:tr>
      <w:tr w:rsidR="002C1BA3" w14:paraId="717E8B26" w14:textId="77777777" w:rsidTr="002C1BA3">
        <w:tc>
          <w:tcPr>
            <w:tcW w:w="342" w:type="pct"/>
            <w:shd w:val="clear" w:color="auto" w:fill="auto"/>
          </w:tcPr>
          <w:p w14:paraId="49B99ED4" w14:textId="77777777" w:rsidR="002C1BA3" w:rsidRDefault="002C1BA3" w:rsidP="005621E4">
            <w:pPr>
              <w:pStyle w:val="TableCell"/>
            </w:pPr>
            <w:r>
              <w:t>MSR</w:t>
            </w:r>
          </w:p>
        </w:tc>
        <w:tc>
          <w:tcPr>
            <w:tcW w:w="567" w:type="pct"/>
            <w:shd w:val="clear" w:color="auto" w:fill="auto"/>
          </w:tcPr>
          <w:p w14:paraId="710F0274" w14:textId="77777777" w:rsidR="002C1BA3" w:rsidRDefault="002C1BA3" w:rsidP="005621E4">
            <w:pPr>
              <w:pStyle w:val="TableCell"/>
            </w:pPr>
            <w:r>
              <w:t>FR1</w:t>
            </w:r>
          </w:p>
        </w:tc>
        <w:tc>
          <w:tcPr>
            <w:tcW w:w="656" w:type="pct"/>
            <w:shd w:val="clear" w:color="auto" w:fill="auto"/>
          </w:tcPr>
          <w:p w14:paraId="67DE1B5E" w14:textId="77777777" w:rsidR="002C1BA3" w:rsidRDefault="002C1BA3" w:rsidP="005621E4">
            <w:pPr>
              <w:pStyle w:val="TableCell"/>
            </w:pPr>
            <w:r>
              <w:t>30</w:t>
            </w:r>
          </w:p>
        </w:tc>
        <w:tc>
          <w:tcPr>
            <w:tcW w:w="1231" w:type="pct"/>
            <w:shd w:val="clear" w:color="auto" w:fill="auto"/>
          </w:tcPr>
          <w:p w14:paraId="4ECCCF79" w14:textId="77777777" w:rsidR="002C1BA3" w:rsidRDefault="002C1BA3" w:rsidP="005621E4">
            <w:pPr>
              <w:pStyle w:val="TableCell"/>
            </w:pPr>
            <w:r>
              <w:t>6</w:t>
            </w:r>
          </w:p>
        </w:tc>
        <w:tc>
          <w:tcPr>
            <w:tcW w:w="957" w:type="pct"/>
            <w:shd w:val="clear" w:color="auto" w:fill="auto"/>
          </w:tcPr>
          <w:p w14:paraId="22402522" w14:textId="77777777" w:rsidR="002C1BA3" w:rsidRDefault="002C1BA3" w:rsidP="005621E4">
            <w:pPr>
              <w:pStyle w:val="TableCell"/>
            </w:pPr>
            <w:r>
              <w:t>2</w:t>
            </w:r>
          </w:p>
        </w:tc>
        <w:tc>
          <w:tcPr>
            <w:tcW w:w="1247" w:type="pct"/>
            <w:shd w:val="clear" w:color="auto" w:fill="auto"/>
          </w:tcPr>
          <w:p w14:paraId="11DD4A78" w14:textId="77777777" w:rsidR="002C1BA3" w:rsidRDefault="002C1BA3" w:rsidP="005621E4">
            <w:pPr>
              <w:pStyle w:val="TableCell"/>
            </w:pPr>
            <w:r>
              <w:t>N/A</w:t>
            </w:r>
          </w:p>
        </w:tc>
      </w:tr>
      <w:tr w:rsidR="002C1BA3" w14:paraId="4844E803" w14:textId="77777777" w:rsidTr="002C1BA3">
        <w:tc>
          <w:tcPr>
            <w:tcW w:w="342" w:type="pct"/>
            <w:shd w:val="clear" w:color="auto" w:fill="auto"/>
          </w:tcPr>
          <w:p w14:paraId="1EAD1B6E" w14:textId="77777777" w:rsidR="002C1BA3" w:rsidRDefault="002C1BA3" w:rsidP="005621E4">
            <w:pPr>
              <w:pStyle w:val="TableCell"/>
            </w:pPr>
            <w:r>
              <w:t>MSR</w:t>
            </w:r>
          </w:p>
        </w:tc>
        <w:tc>
          <w:tcPr>
            <w:tcW w:w="567" w:type="pct"/>
            <w:shd w:val="clear" w:color="auto" w:fill="auto"/>
          </w:tcPr>
          <w:p w14:paraId="720210B7" w14:textId="77777777" w:rsidR="002C1BA3" w:rsidRDefault="002C1BA3" w:rsidP="005621E4">
            <w:pPr>
              <w:pStyle w:val="TableCell"/>
            </w:pPr>
            <w:r>
              <w:t>FR1</w:t>
            </w:r>
          </w:p>
        </w:tc>
        <w:tc>
          <w:tcPr>
            <w:tcW w:w="656" w:type="pct"/>
            <w:shd w:val="clear" w:color="auto" w:fill="auto"/>
          </w:tcPr>
          <w:p w14:paraId="544840CE" w14:textId="77777777" w:rsidR="002C1BA3" w:rsidRDefault="002C1BA3" w:rsidP="005621E4">
            <w:pPr>
              <w:pStyle w:val="TableCell"/>
            </w:pPr>
            <w:r>
              <w:t>60</w:t>
            </w:r>
          </w:p>
        </w:tc>
        <w:tc>
          <w:tcPr>
            <w:tcW w:w="1231" w:type="pct"/>
            <w:shd w:val="clear" w:color="auto" w:fill="auto"/>
          </w:tcPr>
          <w:p w14:paraId="72EAF048" w14:textId="77777777" w:rsidR="002C1BA3" w:rsidRDefault="002C1BA3" w:rsidP="005621E4">
            <w:pPr>
              <w:pStyle w:val="TableCell"/>
            </w:pPr>
            <w:r>
              <w:t>12</w:t>
            </w:r>
          </w:p>
        </w:tc>
        <w:tc>
          <w:tcPr>
            <w:tcW w:w="957" w:type="pct"/>
            <w:shd w:val="clear" w:color="auto" w:fill="auto"/>
          </w:tcPr>
          <w:p w14:paraId="3A10E501" w14:textId="77777777" w:rsidR="002C1BA3" w:rsidRDefault="002C1BA3" w:rsidP="005621E4">
            <w:pPr>
              <w:pStyle w:val="TableCell"/>
            </w:pPr>
            <w:r>
              <w:t>2, 9</w:t>
            </w:r>
          </w:p>
        </w:tc>
        <w:tc>
          <w:tcPr>
            <w:tcW w:w="1247" w:type="pct"/>
            <w:shd w:val="clear" w:color="auto" w:fill="auto"/>
          </w:tcPr>
          <w:p w14:paraId="352E321A" w14:textId="77777777" w:rsidR="002C1BA3" w:rsidRDefault="002C1BA3" w:rsidP="005621E4">
            <w:pPr>
              <w:pStyle w:val="TableCell"/>
            </w:pPr>
            <w:r>
              <w:t>N/A</w:t>
            </w:r>
          </w:p>
        </w:tc>
      </w:tr>
    </w:tbl>
    <w:p w14:paraId="16858965" w14:textId="77777777" w:rsidR="002C1BA3" w:rsidRDefault="002C1BA3" w:rsidP="002C1BA3"/>
    <w:p w14:paraId="007E0705" w14:textId="4FAAE36D" w:rsidR="0050174A" w:rsidRDefault="00E80912" w:rsidP="00313034">
      <w:pPr>
        <w:jc w:val="both"/>
        <w:rPr>
          <w:lang w:val="en-GB"/>
        </w:rPr>
      </w:pPr>
      <w:r>
        <w:rPr>
          <w:lang w:val="en-GB"/>
        </w:rPr>
        <w:t xml:space="preserve">EVM measurements for special slot in TDD should be taken where there </w:t>
      </w:r>
      <w:proofErr w:type="gramStart"/>
      <w:r>
        <w:rPr>
          <w:lang w:val="en-GB"/>
        </w:rPr>
        <w:t>is</w:t>
      </w:r>
      <w:proofErr w:type="gramEnd"/>
      <w:r>
        <w:rPr>
          <w:lang w:val="en-GB"/>
        </w:rPr>
        <w:t xml:space="preserve"> sufficient downlink symbols present.  </w:t>
      </w:r>
      <w:r w:rsidR="003D2891">
        <w:rPr>
          <w:lang w:val="en-GB"/>
        </w:rPr>
        <w:t xml:space="preserve">Furthermore, the number of DM-RS and PT-RS (for FR2) needs to be considered </w:t>
      </w:r>
      <w:r w:rsidR="00E169B0">
        <w:rPr>
          <w:lang w:val="en-GB"/>
        </w:rPr>
        <w:t>during EVM measurements for TDD.</w:t>
      </w:r>
    </w:p>
    <w:p w14:paraId="3EBE2542" w14:textId="6B281E1F" w:rsidR="00412448" w:rsidRPr="000505CC" w:rsidRDefault="00EA18FD" w:rsidP="00313034">
      <w:pPr>
        <w:jc w:val="both"/>
        <w:rPr>
          <w:lang w:val="en-GB"/>
        </w:rPr>
      </w:pPr>
      <w:r>
        <w:rPr>
          <w:lang w:val="en-GB"/>
        </w:rPr>
        <w:t xml:space="preserve">In FR1, for </w:t>
      </w:r>
      <w:r w:rsidR="00B13049">
        <w:rPr>
          <w:lang w:val="en-GB"/>
        </w:rPr>
        <w:t>flexible slot</w:t>
      </w:r>
      <w:r>
        <w:rPr>
          <w:lang w:val="en-GB"/>
        </w:rPr>
        <w:t xml:space="preserve"> with less than 8 </w:t>
      </w:r>
      <w:r w:rsidR="00EF7E1D">
        <w:rPr>
          <w:lang w:val="en-GB"/>
        </w:rPr>
        <w:t xml:space="preserve">DL </w:t>
      </w:r>
      <w:r>
        <w:rPr>
          <w:lang w:val="en-GB"/>
        </w:rPr>
        <w:t xml:space="preserve">symbols no EVM measurements are preformed </w:t>
      </w:r>
      <w:r w:rsidR="00696FEF">
        <w:rPr>
          <w:lang w:val="en-GB"/>
        </w:rPr>
        <w:t>due to insufficient DM-RS compared to full DL slots</w:t>
      </w:r>
      <w:r w:rsidR="005A3AD7">
        <w:rPr>
          <w:lang w:val="en-GB"/>
        </w:rPr>
        <w:t xml:space="preserve"> (i.e. &gt; 8 symbols).  </w:t>
      </w:r>
      <w:r w:rsidR="00E92CBF">
        <w:rPr>
          <w:lang w:val="en-GB"/>
        </w:rPr>
        <w:t xml:space="preserve">For full DL slot, 2 DM-RS symbols are present.  </w:t>
      </w:r>
      <w:r w:rsidR="005A3AD7">
        <w:rPr>
          <w:lang w:val="en-GB"/>
        </w:rPr>
        <w:t xml:space="preserve">For FR2, </w:t>
      </w:r>
      <w:r w:rsidR="005A3AD7" w:rsidRPr="000505CC">
        <w:rPr>
          <w:lang w:val="en-GB"/>
        </w:rPr>
        <w:t xml:space="preserve">in a similar aspect, </w:t>
      </w:r>
      <w:r w:rsidR="00B13049" w:rsidRPr="000505CC">
        <w:rPr>
          <w:lang w:val="en-GB"/>
        </w:rPr>
        <w:t xml:space="preserve">for flexible slot </w:t>
      </w:r>
      <w:r w:rsidR="00F42B89" w:rsidRPr="000505CC">
        <w:rPr>
          <w:lang w:val="en-GB"/>
        </w:rPr>
        <w:t xml:space="preserve">would contain less than full DL slot </w:t>
      </w:r>
      <w:r w:rsidR="00365B8F" w:rsidRPr="000505CC">
        <w:rPr>
          <w:lang w:val="en-GB"/>
        </w:rPr>
        <w:t xml:space="preserve">for PT-RS. </w:t>
      </w:r>
    </w:p>
    <w:p w14:paraId="7D188D42" w14:textId="719CE1D8" w:rsidR="008227FE" w:rsidRDefault="00B258E9" w:rsidP="00313034">
      <w:pPr>
        <w:jc w:val="both"/>
        <w:rPr>
          <w:lang w:val="en-GB"/>
        </w:rPr>
      </w:pPr>
      <w:r w:rsidRPr="000505CC">
        <w:rPr>
          <w:lang w:val="en-GB"/>
        </w:rPr>
        <w:t xml:space="preserve">The measurement time for average EVM would need to </w:t>
      </w:r>
      <w:proofErr w:type="gramStart"/>
      <w:r w:rsidR="00EB6494" w:rsidRPr="000505CC">
        <w:rPr>
          <w:lang w:val="en-GB"/>
        </w:rPr>
        <w:t>clarified</w:t>
      </w:r>
      <w:proofErr w:type="gramEnd"/>
      <w:r w:rsidRPr="000505CC">
        <w:rPr>
          <w:lang w:val="en-GB"/>
        </w:rPr>
        <w:t xml:space="preserve">, as the 10 slots averaging length is not equal to 10 </w:t>
      </w:r>
      <w:proofErr w:type="spellStart"/>
      <w:r w:rsidRPr="000505CC">
        <w:rPr>
          <w:lang w:val="en-GB"/>
        </w:rPr>
        <w:t>ms</w:t>
      </w:r>
      <w:proofErr w:type="spellEnd"/>
      <w:r w:rsidRPr="000505CC">
        <w:rPr>
          <w:lang w:val="en-GB"/>
        </w:rPr>
        <w:t xml:space="preserve"> measurement period</w:t>
      </w:r>
      <w:r w:rsidR="00EB6494" w:rsidRPr="000505CC">
        <w:rPr>
          <w:lang w:val="en-GB"/>
        </w:rPr>
        <w:t xml:space="preserve"> in some cases.</w:t>
      </w:r>
      <w:r w:rsidR="00EB6494">
        <w:rPr>
          <w:lang w:val="en-GB"/>
        </w:rPr>
        <w:t xml:space="preserve">  </w:t>
      </w:r>
    </w:p>
    <w:p w14:paraId="36ABAD85" w14:textId="732C85F4" w:rsidR="007D68D4" w:rsidRDefault="007D68D4" w:rsidP="00313034">
      <w:pPr>
        <w:jc w:val="both"/>
        <w:rPr>
          <w:lang w:val="en-GB"/>
        </w:rPr>
      </w:pPr>
    </w:p>
    <w:p w14:paraId="0E1BDC27" w14:textId="6B37849D" w:rsidR="007D68D4" w:rsidRDefault="0059246D" w:rsidP="00313034">
      <w:pPr>
        <w:jc w:val="both"/>
        <w:rPr>
          <w:u w:val="single"/>
          <w:lang w:val="en-GB"/>
        </w:rPr>
      </w:pPr>
      <w:r>
        <w:rPr>
          <w:u w:val="single"/>
          <w:lang w:val="en-GB"/>
        </w:rPr>
        <w:t xml:space="preserve">TS TX Power (RSTP) and </w:t>
      </w:r>
      <w:r w:rsidR="007D68D4">
        <w:rPr>
          <w:u w:val="single"/>
          <w:lang w:val="en-GB"/>
        </w:rPr>
        <w:t>OFDM Symbol TX power (OSTP)</w:t>
      </w:r>
    </w:p>
    <w:p w14:paraId="0B3BD82E" w14:textId="2B3E3F77" w:rsidR="007D68D4" w:rsidRDefault="00D2721A" w:rsidP="00313034">
      <w:pPr>
        <w:jc w:val="both"/>
        <w:rPr>
          <w:lang w:val="en-GB"/>
        </w:rPr>
      </w:pPr>
      <w:r>
        <w:rPr>
          <w:lang w:val="en-GB"/>
        </w:rPr>
        <w:t>Resource Element TX power has two parts for measurement: RS TX power (RSTP) and OFDM Symbol TX power (OSTP) as part of TS 36.141 Annex F.  Since NR has no specific test requirement on RE TX power, both RSTP and OSTP measurements may not be needed.</w:t>
      </w:r>
      <w:r w:rsidR="0059246D">
        <w:rPr>
          <w:lang w:val="en-GB"/>
        </w:rPr>
        <w:t xml:space="preserve">  Based upon different company proposals, it is not clear whether either or both is needed in </w:t>
      </w:r>
      <w:r w:rsidR="0052296C">
        <w:rPr>
          <w:lang w:val="en-GB"/>
        </w:rPr>
        <w:t>TS 38.141 Annex F.</w:t>
      </w:r>
    </w:p>
    <w:p w14:paraId="070C1DD1" w14:textId="41BBE8A7" w:rsidR="001D316B" w:rsidRDefault="001D316B" w:rsidP="00313034">
      <w:pPr>
        <w:jc w:val="both"/>
        <w:rPr>
          <w:lang w:val="en-GB"/>
        </w:rPr>
      </w:pPr>
      <w:r>
        <w:rPr>
          <w:lang w:val="en-GB"/>
        </w:rPr>
        <w:t>Exert from TS 36.141:</w:t>
      </w:r>
    </w:p>
    <w:p w14:paraId="20642FD7" w14:textId="77777777" w:rsidR="00AB7E04" w:rsidRPr="00AB7E04" w:rsidRDefault="00AB7E04" w:rsidP="00AB7E04">
      <w:pPr>
        <w:keepNext/>
        <w:keepLines/>
        <w:overflowPunct w:val="0"/>
        <w:autoSpaceDE w:val="0"/>
        <w:autoSpaceDN w:val="0"/>
        <w:adjustRightInd w:val="0"/>
        <w:spacing w:before="180" w:after="180" w:line="240" w:lineRule="auto"/>
        <w:ind w:left="1134" w:hanging="1134"/>
        <w:outlineLvl w:val="1"/>
        <w:rPr>
          <w:rFonts w:ascii="Arial" w:eastAsia="Osaka" w:hAnsi="Arial" w:cs="Times New Roman"/>
          <w:sz w:val="32"/>
          <w:szCs w:val="20"/>
          <w:lang w:val="en-GB" w:eastAsia="ko-KR"/>
        </w:rPr>
      </w:pPr>
      <w:bookmarkStart w:id="7" w:name="_Toc526258222"/>
      <w:r w:rsidRPr="00AB7E04">
        <w:rPr>
          <w:rFonts w:ascii="Arial" w:eastAsia="Osaka" w:hAnsi="Arial" w:cs="Times New Roman"/>
          <w:sz w:val="32"/>
          <w:szCs w:val="20"/>
          <w:lang w:val="en-GB" w:eastAsia="ko-KR"/>
        </w:rPr>
        <w:t>F.3.3</w:t>
      </w:r>
      <w:r w:rsidRPr="00AB7E04">
        <w:rPr>
          <w:rFonts w:ascii="Arial" w:eastAsia="Osaka" w:hAnsi="Arial" w:cs="Times New Roman"/>
          <w:sz w:val="32"/>
          <w:szCs w:val="20"/>
          <w:lang w:val="en-GB" w:eastAsia="ko-KR"/>
        </w:rPr>
        <w:tab/>
        <w:t>Resource Element TX power</w:t>
      </w:r>
      <w:bookmarkEnd w:id="7"/>
    </w:p>
    <w:p w14:paraId="3E8C1CA1" w14:textId="77777777" w:rsidR="00AB7E04" w:rsidRPr="00AB7E04" w:rsidRDefault="00AB7E04" w:rsidP="00AB7E04">
      <w:pPr>
        <w:spacing w:line="256" w:lineRule="auto"/>
        <w:rPr>
          <w:rFonts w:ascii="Calibri" w:eastAsia="Calibri" w:hAnsi="Calibri" w:cs="Times New Roman"/>
        </w:rPr>
      </w:pPr>
      <w:r w:rsidRPr="00AB7E04">
        <w:rPr>
          <w:rFonts w:ascii="Calibri" w:eastAsia="Osaka" w:hAnsi="Calibri" w:cs="Times New Roman"/>
        </w:rPr>
        <w:t>Perform FFT (</w:t>
      </w:r>
      <w:r w:rsidRPr="00AB7E04">
        <w:rPr>
          <w:rFonts w:ascii="Calibri" w:eastAsia="Calibri" w:hAnsi="Calibri" w:cs="Times New Roman"/>
          <w:noProof/>
        </w:rPr>
        <w:t>z’(ν))  with the FFT window timing</w:t>
      </w:r>
      <w:r w:rsidRPr="00AB7E04">
        <w:rPr>
          <w:rFonts w:ascii="Calibri" w:eastAsia="Calibri" w:hAnsi="Calibri" w:cs="Times New Roman"/>
          <w:position w:val="-6"/>
        </w:rPr>
        <w:object w:dxaOrig="375" w:dyaOrig="285" w14:anchorId="02CCEEF8">
          <v:shape id="_x0000_i1026" type="#_x0000_t75" style="width:21.9pt;height:14.4pt" o:ole="" fillcolor="window">
            <v:imagedata r:id="rId11" o:title=""/>
          </v:shape>
          <o:OLEObject Type="Embed" ProgID="Equation.3" ShapeID="_x0000_i1026" DrawAspect="Content" ObjectID="_1616533007" r:id="rId12"/>
        </w:object>
      </w:r>
    </w:p>
    <w:p w14:paraId="203317F1" w14:textId="77777777" w:rsidR="00AB7E04" w:rsidRPr="00AB7E04" w:rsidRDefault="00AB7E04" w:rsidP="00AB7E04">
      <w:pPr>
        <w:spacing w:line="256" w:lineRule="auto"/>
        <w:rPr>
          <w:rFonts w:ascii="Calibri" w:eastAsia="Calibri" w:hAnsi="Calibri" w:cs="Times New Roman"/>
        </w:rPr>
      </w:pPr>
      <w:r w:rsidRPr="00AB7E04">
        <w:rPr>
          <w:rFonts w:ascii="Calibri" w:eastAsia="Calibri" w:hAnsi="Calibri" w:cs="Times New Roman"/>
        </w:rPr>
        <w:lastRenderedPageBreak/>
        <w:t>The result is called Z’(</w:t>
      </w:r>
      <w:proofErr w:type="spellStart"/>
      <w:proofErr w:type="gramStart"/>
      <w:r w:rsidRPr="00AB7E04">
        <w:rPr>
          <w:rFonts w:ascii="Calibri" w:eastAsia="Calibri" w:hAnsi="Calibri" w:cs="Times New Roman"/>
        </w:rPr>
        <w:t>t,f</w:t>
      </w:r>
      <w:proofErr w:type="spellEnd"/>
      <w:proofErr w:type="gramEnd"/>
      <w:r w:rsidRPr="00AB7E04">
        <w:rPr>
          <w:rFonts w:ascii="Calibri" w:eastAsia="Calibri" w:hAnsi="Calibri" w:cs="Times New Roman"/>
        </w:rPr>
        <w:t>). The RE TX power is then defined as:</w:t>
      </w:r>
    </w:p>
    <w:p w14:paraId="632A4F04" w14:textId="77777777" w:rsidR="00AB7E04" w:rsidRPr="00AB7E04" w:rsidRDefault="00AB7E04" w:rsidP="00AB7E04">
      <w:pPr>
        <w:keepLines/>
        <w:tabs>
          <w:tab w:val="center" w:pos="4536"/>
          <w:tab w:val="right" w:pos="9072"/>
        </w:tabs>
        <w:spacing w:line="256" w:lineRule="auto"/>
        <w:jc w:val="center"/>
        <w:rPr>
          <w:rFonts w:ascii="Calibri" w:eastAsia="Osaka" w:hAnsi="Calibri" w:cs="Times New Roman"/>
          <w:noProof/>
        </w:rPr>
      </w:pPr>
      <w:r w:rsidRPr="00AB7E04">
        <w:rPr>
          <w:rFonts w:ascii="Calibri" w:eastAsia="Calibri" w:hAnsi="Calibri" w:cs="Times New Roman"/>
          <w:noProof/>
          <w:position w:val="-10"/>
        </w:rPr>
        <w:object w:dxaOrig="2595" w:dyaOrig="345" w14:anchorId="0AF84410">
          <v:shape id="_x0000_i1027" type="#_x0000_t75" style="width:129.6pt;height:14.4pt" o:ole="">
            <v:imagedata r:id="rId13" o:title=""/>
          </v:shape>
          <o:OLEObject Type="Embed" ProgID="Equation.3" ShapeID="_x0000_i1027" DrawAspect="Content" ObjectID="_1616533008" r:id="rId14"/>
        </w:object>
      </w:r>
    </w:p>
    <w:p w14:paraId="69263DD1" w14:textId="77777777" w:rsidR="00AB7E04" w:rsidRPr="00AB7E04" w:rsidRDefault="00AB7E04" w:rsidP="00AB7E04">
      <w:pPr>
        <w:spacing w:line="256" w:lineRule="auto"/>
        <w:rPr>
          <w:rFonts w:ascii="Calibri" w:eastAsia="Calibri" w:hAnsi="Calibri" w:cs="Times New Roman"/>
        </w:rPr>
      </w:pPr>
      <w:r w:rsidRPr="00AB7E04">
        <w:rPr>
          <w:rFonts w:ascii="Calibri" w:eastAsia="Calibri" w:hAnsi="Calibri" w:cs="Times New Roman"/>
        </w:rPr>
        <w:t>From this the Reference Signal Transmit power (RSTP) is derives as follows:</w:t>
      </w:r>
    </w:p>
    <w:p w14:paraId="7B1E744E" w14:textId="77777777" w:rsidR="00AB7E04" w:rsidRPr="00AB7E04" w:rsidRDefault="00AB7E04" w:rsidP="00AB7E04">
      <w:pPr>
        <w:keepLines/>
        <w:tabs>
          <w:tab w:val="center" w:pos="4536"/>
          <w:tab w:val="right" w:pos="9072"/>
        </w:tabs>
        <w:spacing w:line="256" w:lineRule="auto"/>
        <w:jc w:val="center"/>
        <w:rPr>
          <w:rFonts w:ascii="Calibri" w:eastAsia="Calibri" w:hAnsi="Calibri" w:cs="Times New Roman"/>
          <w:noProof/>
        </w:rPr>
      </w:pPr>
      <w:r w:rsidRPr="00AB7E04">
        <w:rPr>
          <w:rFonts w:ascii="Calibri" w:eastAsia="Calibri" w:hAnsi="Calibri" w:cs="Times New Roman"/>
          <w:noProof/>
          <w:position w:val="-46"/>
        </w:rPr>
        <w:object w:dxaOrig="2280" w:dyaOrig="840" w14:anchorId="7157D47B">
          <v:shape id="_x0000_i1028" type="#_x0000_t75" style="width:115.2pt;height:43.2pt" o:ole="">
            <v:imagedata r:id="rId15" o:title=""/>
          </v:shape>
          <o:OLEObject Type="Embed" ProgID="Equation.3" ShapeID="_x0000_i1028" DrawAspect="Content" ObjectID="_1616533009" r:id="rId16"/>
        </w:object>
      </w:r>
      <w:r w:rsidRPr="00AB7E04">
        <w:rPr>
          <w:rFonts w:ascii="Calibri" w:eastAsia="Calibri" w:hAnsi="Calibri" w:cs="Times New Roman"/>
          <w:noProof/>
        </w:rPr>
        <w:t>,</w:t>
      </w:r>
    </w:p>
    <w:p w14:paraId="5A60DE6D" w14:textId="77777777" w:rsidR="00AB7E04" w:rsidRPr="00AB7E04" w:rsidRDefault="00AB7E04" w:rsidP="00AB7E04">
      <w:pPr>
        <w:spacing w:line="256" w:lineRule="auto"/>
        <w:rPr>
          <w:rFonts w:ascii="Calibri" w:eastAsia="Osaka" w:hAnsi="Calibri" w:cs="Times New Roman"/>
        </w:rPr>
      </w:pPr>
      <w:r w:rsidRPr="00AB7E04">
        <w:rPr>
          <w:rFonts w:ascii="Calibri" w:eastAsia="Osaka" w:hAnsi="Calibri" w:cs="Times New Roman"/>
        </w:rPr>
        <w:t>It is an average power and accumulates the powers of the reference symbols within a sub frame divided by n, the number of reference symbols within a sub frame.</w:t>
      </w:r>
    </w:p>
    <w:p w14:paraId="5141F2CF" w14:textId="77777777" w:rsidR="00AB7E04" w:rsidRPr="00AB7E04" w:rsidRDefault="00AB7E04" w:rsidP="00AB7E04">
      <w:pPr>
        <w:spacing w:line="256" w:lineRule="auto"/>
        <w:rPr>
          <w:rFonts w:ascii="Calibri" w:eastAsia="Osaka" w:hAnsi="Calibri" w:cs="Times New Roman"/>
        </w:rPr>
      </w:pPr>
      <w:r w:rsidRPr="00AB7E04">
        <w:rPr>
          <w:rFonts w:ascii="Calibri" w:eastAsia="Osaka" w:hAnsi="Calibri" w:cs="Times New Roman"/>
        </w:rPr>
        <w:t>From RETP the OFDM Symbol TX power (OSTP) is derived as follows:</w:t>
      </w:r>
    </w:p>
    <w:p w14:paraId="6A0CC8A9" w14:textId="77777777" w:rsidR="00AB7E04" w:rsidRPr="00AB7E04" w:rsidRDefault="00AB7E04" w:rsidP="00AB7E04">
      <w:pPr>
        <w:keepLines/>
        <w:tabs>
          <w:tab w:val="center" w:pos="4536"/>
          <w:tab w:val="right" w:pos="9072"/>
        </w:tabs>
        <w:spacing w:line="256" w:lineRule="auto"/>
        <w:jc w:val="center"/>
        <w:rPr>
          <w:rFonts w:ascii="Calibri" w:eastAsia="Calibri" w:hAnsi="Calibri" w:cs="Times New Roman"/>
          <w:noProof/>
        </w:rPr>
      </w:pPr>
      <w:r w:rsidRPr="00AB7E04">
        <w:rPr>
          <w:rFonts w:ascii="Calibri" w:eastAsia="Calibri" w:hAnsi="Calibri" w:cs="Times New Roman"/>
          <w:noProof/>
          <w:position w:val="-46"/>
        </w:rPr>
        <w:object w:dxaOrig="2580" w:dyaOrig="720" w14:anchorId="517F6C22">
          <v:shape id="_x0000_i1029" type="#_x0000_t75" style="width:129.6pt;height:36.3pt" o:ole="">
            <v:imagedata r:id="rId17" o:title=""/>
          </v:shape>
          <o:OLEObject Type="Embed" ProgID="Equation.3" ShapeID="_x0000_i1029" DrawAspect="Content" ObjectID="_1616533010" r:id="rId18"/>
        </w:object>
      </w:r>
    </w:p>
    <w:p w14:paraId="077AF6F4" w14:textId="77777777" w:rsidR="00AB7E04" w:rsidRPr="00AB7E04" w:rsidRDefault="00AB7E04" w:rsidP="00AB7E04">
      <w:pPr>
        <w:spacing w:line="256" w:lineRule="auto"/>
        <w:rPr>
          <w:rFonts w:ascii="Calibri" w:eastAsia="Osaka" w:hAnsi="Calibri" w:cs="Times New Roman"/>
        </w:rPr>
      </w:pPr>
      <w:r w:rsidRPr="00AB7E04">
        <w:rPr>
          <w:rFonts w:ascii="Calibri" w:eastAsia="Osaka" w:hAnsi="Calibri" w:cs="Times New Roman"/>
        </w:rPr>
        <w:t xml:space="preserve">It accumulates all sub carrier powers of the 4th OFDM symbol. The 4th (out of </w:t>
      </w:r>
      <w:proofErr w:type="gramStart"/>
      <w:r w:rsidRPr="00AB7E04">
        <w:rPr>
          <w:rFonts w:ascii="Calibri" w:eastAsia="Osaka" w:hAnsi="Calibri" w:cs="Times New Roman"/>
        </w:rPr>
        <w:t>14  OFDM</w:t>
      </w:r>
      <w:proofErr w:type="gramEnd"/>
      <w:r w:rsidRPr="00AB7E04">
        <w:rPr>
          <w:rFonts w:ascii="Calibri" w:eastAsia="Osaka" w:hAnsi="Calibri" w:cs="Times New Roman"/>
        </w:rPr>
        <w:t xml:space="preserve"> symbols within a subframe (in case of frame type 1 , normal CP length)) contains exclusively PDSCH.</w:t>
      </w:r>
    </w:p>
    <w:p w14:paraId="1360B646" w14:textId="77777777" w:rsidR="00AB7E04" w:rsidRPr="00AB7E04" w:rsidRDefault="00AB7E04" w:rsidP="00AB7E04">
      <w:pPr>
        <w:spacing w:line="256" w:lineRule="auto"/>
        <w:rPr>
          <w:rFonts w:ascii="Arial" w:eastAsia="Calibri" w:hAnsi="Arial" w:cs="Arial"/>
          <w:sz w:val="18"/>
          <w:szCs w:val="18"/>
        </w:rPr>
      </w:pPr>
      <w:r w:rsidRPr="00AB7E04">
        <w:rPr>
          <w:rFonts w:ascii="Calibri" w:eastAsia="Osaka" w:hAnsi="Calibri" w:cs="Times New Roman"/>
        </w:rPr>
        <w:t>From the acquired samples 10 values for each RSTP and OSTP can be derived.</w:t>
      </w:r>
    </w:p>
    <w:p w14:paraId="60D91EEA" w14:textId="7C25EBE2" w:rsidR="00AB7E04" w:rsidRDefault="00AB7E04" w:rsidP="00313034">
      <w:pPr>
        <w:jc w:val="both"/>
        <w:rPr>
          <w:lang w:val="en-GB"/>
        </w:rPr>
      </w:pPr>
    </w:p>
    <w:p w14:paraId="3AA2EA53" w14:textId="0D8A53C1" w:rsidR="00E6314E" w:rsidRDefault="00E6314E" w:rsidP="00E6314E">
      <w:pPr>
        <w:jc w:val="both"/>
        <w:rPr>
          <w:u w:val="single"/>
          <w:lang w:val="en-GB"/>
        </w:rPr>
      </w:pPr>
      <w:r>
        <w:rPr>
          <w:u w:val="single"/>
          <w:lang w:val="en-GB"/>
        </w:rPr>
        <w:t>RB Definition</w:t>
      </w:r>
    </w:p>
    <w:p w14:paraId="682DC9FC" w14:textId="1EAF5409" w:rsidR="005F5D47" w:rsidRDefault="005F5D47" w:rsidP="005F5D47">
      <w:pPr>
        <w:spacing w:line="256" w:lineRule="auto"/>
        <w:rPr>
          <w:rFonts w:ascii="Calibri" w:eastAsia="Osaka" w:hAnsi="Calibri" w:cs="Times New Roman"/>
        </w:rPr>
      </w:pPr>
      <w:r w:rsidRPr="005F5D47">
        <w:rPr>
          <w:rFonts w:ascii="Calibri" w:eastAsia="Osaka" w:hAnsi="Calibri" w:cs="Times New Roman"/>
        </w:rPr>
        <w:t xml:space="preserve">One EVM value is associated to 12 subcarriers times 1 subframe = pair of 2 RBs = 168 resource elements. For </w:t>
      </w:r>
      <w:proofErr w:type="spellStart"/>
      <w:r w:rsidRPr="005F5D47">
        <w:rPr>
          <w:rFonts w:ascii="Calibri" w:eastAsia="Osaka" w:hAnsi="Calibri" w:cs="Times New Roman"/>
        </w:rPr>
        <w:t>sTTI</w:t>
      </w:r>
      <w:proofErr w:type="spellEnd"/>
      <w:r w:rsidRPr="005F5D47">
        <w:rPr>
          <w:rFonts w:ascii="Calibri" w:eastAsia="Osaka" w:hAnsi="Calibri" w:cs="Times New Roman"/>
        </w:rPr>
        <w:t xml:space="preserve">, one EVM value is associated to 12 subcarriers times 1 slot or 84 resource elements (slot TTI) or times 1 </w:t>
      </w:r>
      <w:proofErr w:type="spellStart"/>
      <w:r w:rsidRPr="005F5D47">
        <w:rPr>
          <w:rFonts w:ascii="Calibri" w:eastAsia="Osaka" w:hAnsi="Calibri" w:cs="Times New Roman"/>
        </w:rPr>
        <w:t>subslot</w:t>
      </w:r>
      <w:proofErr w:type="spellEnd"/>
      <w:r w:rsidRPr="005F5D47">
        <w:rPr>
          <w:rFonts w:ascii="Calibri" w:eastAsia="Osaka" w:hAnsi="Calibri" w:cs="Times New Roman"/>
        </w:rPr>
        <w:t xml:space="preserve"> or 24/36 </w:t>
      </w:r>
      <w:proofErr w:type="spellStart"/>
      <w:r w:rsidRPr="005F5D47">
        <w:rPr>
          <w:rFonts w:ascii="Calibri" w:eastAsia="Osaka" w:hAnsi="Calibri" w:cs="Times New Roman"/>
        </w:rPr>
        <w:t>resrouce</w:t>
      </w:r>
      <w:proofErr w:type="spellEnd"/>
      <w:r w:rsidRPr="005F5D47">
        <w:rPr>
          <w:rFonts w:ascii="Calibri" w:eastAsia="Osaka" w:hAnsi="Calibri" w:cs="Times New Roman"/>
        </w:rPr>
        <w:t xml:space="preserve"> elements (</w:t>
      </w:r>
      <w:proofErr w:type="spellStart"/>
      <w:r w:rsidRPr="005F5D47">
        <w:rPr>
          <w:rFonts w:ascii="Calibri" w:eastAsia="Osaka" w:hAnsi="Calibri" w:cs="Times New Roman"/>
        </w:rPr>
        <w:t>subslot</w:t>
      </w:r>
      <w:proofErr w:type="spellEnd"/>
      <w:r w:rsidRPr="005F5D47">
        <w:rPr>
          <w:rFonts w:ascii="Calibri" w:eastAsia="Osaka" w:hAnsi="Calibri" w:cs="Times New Roman"/>
        </w:rPr>
        <w:t xml:space="preserve"> TTI).</w:t>
      </w:r>
    </w:p>
    <w:p w14:paraId="55D72B3F" w14:textId="77777777" w:rsidR="00E6314E" w:rsidRDefault="00E6314E" w:rsidP="00313034">
      <w:pPr>
        <w:jc w:val="both"/>
        <w:rPr>
          <w:lang w:val="en-GB"/>
        </w:rPr>
      </w:pPr>
    </w:p>
    <w:p w14:paraId="47349F47" w14:textId="6C0399B8" w:rsidR="00313034" w:rsidRDefault="00313034" w:rsidP="00313034">
      <w:pPr>
        <w:pStyle w:val="Heading1"/>
        <w:rPr>
          <w:lang w:val="en-US"/>
        </w:rPr>
      </w:pPr>
      <w:r>
        <w:rPr>
          <w:lang w:val="en-US"/>
        </w:rPr>
        <w:t>3</w:t>
      </w:r>
      <w:r w:rsidRPr="00F26A56">
        <w:rPr>
          <w:lang w:val="en-US"/>
        </w:rPr>
        <w:tab/>
      </w:r>
      <w:r w:rsidR="008D634D">
        <w:rPr>
          <w:lang w:val="en-US"/>
        </w:rPr>
        <w:t>Way Forward</w:t>
      </w:r>
    </w:p>
    <w:p w14:paraId="1796264E" w14:textId="77777777" w:rsidR="00A52AB6" w:rsidRPr="00966947" w:rsidRDefault="00A52AB6" w:rsidP="00A52AB6">
      <w:pPr>
        <w:rPr>
          <w:rFonts w:cstheme="minorHAnsi"/>
          <w:u w:val="single"/>
          <w:lang w:val="en-GB"/>
        </w:rPr>
      </w:pPr>
      <w:r w:rsidRPr="00966947">
        <w:rPr>
          <w:rFonts w:cstheme="minorHAnsi"/>
          <w:u w:val="single"/>
          <w:lang w:val="en-GB"/>
        </w:rPr>
        <w:t>Example N</w:t>
      </w:r>
      <w:r w:rsidRPr="00966947">
        <w:rPr>
          <w:rFonts w:cstheme="minorHAnsi"/>
          <w:u w:val="single"/>
          <w:vertAlign w:val="subscript"/>
          <w:lang w:val="en-GB"/>
        </w:rPr>
        <w:t>RB</w:t>
      </w:r>
      <w:r w:rsidRPr="00966947">
        <w:rPr>
          <w:rFonts w:cstheme="minorHAnsi"/>
          <w:u w:val="single"/>
          <w:lang w:val="en-GB"/>
        </w:rPr>
        <w:t xml:space="preserve"> Values:</w:t>
      </w:r>
    </w:p>
    <w:p w14:paraId="15268F6D" w14:textId="68B1CF4E" w:rsidR="00A52AB6" w:rsidRDefault="00916F3B" w:rsidP="00A52AB6">
      <w:pPr>
        <w:jc w:val="both"/>
        <w:rPr>
          <w:lang w:val="en-GB"/>
        </w:rPr>
      </w:pPr>
      <w:r>
        <w:rPr>
          <w:lang w:val="en-GB"/>
        </w:rPr>
        <w:t>Decide on example N</w:t>
      </w:r>
      <w:r>
        <w:rPr>
          <w:vertAlign w:val="subscript"/>
          <w:lang w:val="en-GB"/>
        </w:rPr>
        <w:t>RB</w:t>
      </w:r>
      <w:r>
        <w:rPr>
          <w:lang w:val="en-GB"/>
        </w:rPr>
        <w:t xml:space="preserve"> in RAN4#91 to be used throughout Annex F</w:t>
      </w:r>
    </w:p>
    <w:p w14:paraId="086ADA07" w14:textId="77777777" w:rsidR="00916F3B" w:rsidRDefault="00916F3B" w:rsidP="00A52AB6">
      <w:pPr>
        <w:jc w:val="both"/>
        <w:rPr>
          <w:lang w:val="en-GB"/>
        </w:rPr>
      </w:pPr>
    </w:p>
    <w:p w14:paraId="03590CDD" w14:textId="77777777" w:rsidR="00A52AB6" w:rsidRDefault="00A52AB6" w:rsidP="00A52AB6">
      <w:pPr>
        <w:jc w:val="both"/>
        <w:rPr>
          <w:u w:val="single"/>
          <w:lang w:val="en-GB"/>
        </w:rPr>
      </w:pPr>
      <w:r w:rsidRPr="00242A28">
        <w:rPr>
          <w:u w:val="single"/>
          <w:lang w:val="en-GB"/>
        </w:rPr>
        <w:t>Number of DL frames in Averaged EVM calculation:</w:t>
      </w:r>
    </w:p>
    <w:p w14:paraId="3817B0F7" w14:textId="30DFCF75" w:rsidR="00A52AB6" w:rsidRDefault="00A52AB6" w:rsidP="00A52AB6">
      <w:pPr>
        <w:jc w:val="both"/>
        <w:rPr>
          <w:lang w:val="en-GB"/>
        </w:rPr>
      </w:pPr>
      <w:r>
        <w:rPr>
          <w:lang w:val="en-GB"/>
        </w:rPr>
        <w:t xml:space="preserve">An update to the </w:t>
      </w:r>
      <w:proofErr w:type="spellStart"/>
      <w:r>
        <w:rPr>
          <w:lang w:val="en-GB"/>
        </w:rPr>
        <w:t>N</w:t>
      </w:r>
      <w:r>
        <w:rPr>
          <w:i/>
          <w:vertAlign w:val="subscript"/>
          <w:lang w:val="en-GB"/>
        </w:rPr>
        <w:t>frame</w:t>
      </w:r>
      <w:proofErr w:type="spellEnd"/>
      <w:r>
        <w:rPr>
          <w:i/>
          <w:lang w:val="en-GB"/>
        </w:rPr>
        <w:t xml:space="preserve"> </w:t>
      </w:r>
      <w:r>
        <w:rPr>
          <w:lang w:val="en-GB"/>
        </w:rPr>
        <w:t>equation can be used as follows:</w:t>
      </w:r>
    </w:p>
    <w:p w14:paraId="7FECB6F0" w14:textId="77777777" w:rsidR="00A52AB6" w:rsidRPr="0022658D" w:rsidRDefault="00A52AB6" w:rsidP="00A52AB6">
      <w:pPr>
        <w:jc w:val="both"/>
        <w:rPr>
          <w:lang w:val="en-GB"/>
        </w:rPr>
      </w:pPr>
      <w:r>
        <w:rPr>
          <w:position w:val="-32"/>
        </w:rPr>
        <w:object w:dxaOrig="1920" w:dyaOrig="759" w14:anchorId="1797DD76">
          <v:shape id="_x0000_i1030" type="#_x0000_t75" style="width:93.9pt;height:36.3pt;mso-wrap-style:square;mso-position-horizontal-relative:page;mso-position-vertical-relative:page" o:ole="">
            <v:fill o:detectmouseclick="t"/>
            <v:imagedata r:id="rId9" o:title=""/>
          </v:shape>
          <o:OLEObject Type="Embed" ProgID="Equation.3" ShapeID="_x0000_i1030" DrawAspect="Content" ObjectID="_1616533011" r:id="rId19"/>
        </w:object>
      </w:r>
    </w:p>
    <w:p w14:paraId="0A3401A4" w14:textId="77777777" w:rsidR="00523DF1" w:rsidRDefault="00523DF1" w:rsidP="00AF4772">
      <w:pPr>
        <w:jc w:val="both"/>
        <w:rPr>
          <w:u w:val="single"/>
          <w:lang w:val="en-GB"/>
        </w:rPr>
      </w:pPr>
    </w:p>
    <w:p w14:paraId="06CD0254" w14:textId="3100E3E8" w:rsidR="00AF4772" w:rsidRDefault="00AF4772" w:rsidP="00AF4772">
      <w:pPr>
        <w:jc w:val="both"/>
        <w:rPr>
          <w:u w:val="single"/>
          <w:lang w:val="en-GB"/>
        </w:rPr>
      </w:pPr>
      <w:r>
        <w:rPr>
          <w:u w:val="single"/>
          <w:lang w:val="en-GB"/>
        </w:rPr>
        <w:t>Moving average window for EVM:</w:t>
      </w:r>
    </w:p>
    <w:p w14:paraId="612D07FA" w14:textId="0E8D1970" w:rsidR="00A52AB6" w:rsidRDefault="00AF4772" w:rsidP="00A52AB6">
      <w:pPr>
        <w:rPr>
          <w:lang w:eastAsia="ja-JP"/>
        </w:rPr>
      </w:pPr>
      <w:r>
        <w:rPr>
          <w:lang w:eastAsia="ja-JP"/>
        </w:rPr>
        <w:t>Companies are encouraged to bring proposals for moving average window size</w:t>
      </w:r>
      <w:r w:rsidR="00A23840">
        <w:rPr>
          <w:lang w:eastAsia="ja-JP"/>
        </w:rPr>
        <w:t xml:space="preserve"> next meeting.</w:t>
      </w:r>
    </w:p>
    <w:p w14:paraId="5615A05F" w14:textId="01227FF9" w:rsidR="00647B8B" w:rsidRDefault="00647B8B" w:rsidP="00A52AB6">
      <w:pPr>
        <w:rPr>
          <w:lang w:eastAsia="ja-JP"/>
        </w:rPr>
      </w:pPr>
    </w:p>
    <w:p w14:paraId="2BB4CC51" w14:textId="77777777" w:rsidR="00647B8B" w:rsidRDefault="00647B8B" w:rsidP="00647B8B">
      <w:pPr>
        <w:jc w:val="both"/>
        <w:rPr>
          <w:u w:val="single"/>
          <w:lang w:val="en-GB"/>
        </w:rPr>
      </w:pPr>
      <w:r>
        <w:rPr>
          <w:u w:val="single"/>
          <w:lang w:val="en-GB"/>
        </w:rPr>
        <w:t>TDD EVM Measurements:</w:t>
      </w:r>
    </w:p>
    <w:p w14:paraId="18365165" w14:textId="35FB1156" w:rsidR="00EB6494" w:rsidRDefault="00EB6494" w:rsidP="00A52AB6">
      <w:pPr>
        <w:rPr>
          <w:lang w:eastAsia="ja-JP"/>
        </w:rPr>
      </w:pPr>
      <w:r>
        <w:rPr>
          <w:lang w:eastAsia="ja-JP"/>
        </w:rPr>
        <w:lastRenderedPageBreak/>
        <w:t>1)</w:t>
      </w:r>
      <w:r>
        <w:rPr>
          <w:lang w:eastAsia="ja-JP"/>
        </w:rPr>
        <w:tab/>
      </w:r>
      <w:r w:rsidR="00365B8F">
        <w:rPr>
          <w:lang w:eastAsia="ja-JP"/>
        </w:rPr>
        <w:t>For flexible s</w:t>
      </w:r>
      <w:r w:rsidR="00884FD7">
        <w:rPr>
          <w:lang w:eastAsia="ja-JP"/>
        </w:rPr>
        <w:t xml:space="preserve">lot in TDD configuration, </w:t>
      </w:r>
      <w:r w:rsidR="00692000">
        <w:rPr>
          <w:lang w:eastAsia="ja-JP"/>
        </w:rPr>
        <w:t xml:space="preserve">it is needed to be determined what </w:t>
      </w:r>
      <w:r w:rsidR="003C655B">
        <w:rPr>
          <w:lang w:eastAsia="ja-JP"/>
        </w:rPr>
        <w:t>flexible slot</w:t>
      </w:r>
      <w:r w:rsidR="00C425E8">
        <w:rPr>
          <w:lang w:eastAsia="ja-JP"/>
        </w:rPr>
        <w:t>s</w:t>
      </w:r>
      <w:r w:rsidR="003C655B">
        <w:rPr>
          <w:lang w:eastAsia="ja-JP"/>
        </w:rPr>
        <w:t xml:space="preserve"> should be excluded from the EVM measurements due to insufficient PT-RS</w:t>
      </w:r>
      <w:r w:rsidR="00C425E8">
        <w:rPr>
          <w:lang w:eastAsia="ja-JP"/>
        </w:rPr>
        <w:t>.</w:t>
      </w:r>
      <w:bookmarkEnd w:id="1"/>
      <w:bookmarkEnd w:id="5"/>
    </w:p>
    <w:p w14:paraId="4421586B" w14:textId="6A8A5C49" w:rsidR="00EB6494" w:rsidRDefault="00EB6494" w:rsidP="00A52AB6">
      <w:pPr>
        <w:rPr>
          <w:lang w:eastAsia="ja-JP"/>
        </w:rPr>
      </w:pPr>
      <w:r w:rsidRPr="000505CC">
        <w:rPr>
          <w:lang w:eastAsia="ja-JP"/>
        </w:rPr>
        <w:t>2)</w:t>
      </w:r>
      <w:r w:rsidRPr="000505CC">
        <w:rPr>
          <w:lang w:eastAsia="ja-JP"/>
        </w:rPr>
        <w:tab/>
        <w:t>Th</w:t>
      </w:r>
      <w:r w:rsidR="002A2619" w:rsidRPr="000505CC">
        <w:rPr>
          <w:lang w:eastAsia="ja-JP"/>
        </w:rPr>
        <w:t xml:space="preserve">e same number of measurement slots would need to be considered for measured average as some cases 10 slots of TDD is not equal to 10 </w:t>
      </w:r>
      <w:proofErr w:type="spellStart"/>
      <w:r w:rsidR="002A2619" w:rsidRPr="000505CC">
        <w:rPr>
          <w:lang w:eastAsia="ja-JP"/>
        </w:rPr>
        <w:t>ms</w:t>
      </w:r>
      <w:proofErr w:type="spellEnd"/>
      <w:r w:rsidR="002A2619" w:rsidRPr="000505CC">
        <w:rPr>
          <w:lang w:eastAsia="ja-JP"/>
        </w:rPr>
        <w:t xml:space="preserve"> measurement period.</w:t>
      </w:r>
    </w:p>
    <w:p w14:paraId="30BFED45" w14:textId="4DFE32C1" w:rsidR="00D2721A" w:rsidRDefault="00D2721A" w:rsidP="00A52AB6">
      <w:pPr>
        <w:rPr>
          <w:lang w:eastAsia="ja-JP"/>
        </w:rPr>
      </w:pPr>
    </w:p>
    <w:p w14:paraId="60270BD0" w14:textId="67A0C71D" w:rsidR="00D2721A" w:rsidRDefault="0052296C" w:rsidP="00D2721A">
      <w:pPr>
        <w:jc w:val="both"/>
        <w:rPr>
          <w:u w:val="single"/>
          <w:lang w:val="en-GB"/>
        </w:rPr>
      </w:pPr>
      <w:r>
        <w:rPr>
          <w:u w:val="single"/>
          <w:lang w:val="en-GB"/>
        </w:rPr>
        <w:t xml:space="preserve">TS TX Power (RSTP) and </w:t>
      </w:r>
      <w:r w:rsidR="00D2721A">
        <w:rPr>
          <w:u w:val="single"/>
          <w:lang w:val="en-GB"/>
        </w:rPr>
        <w:t>OFDM Symbol TX power (OSTP)</w:t>
      </w:r>
    </w:p>
    <w:p w14:paraId="2BEDE2EB" w14:textId="527B2FFB" w:rsidR="00D2721A" w:rsidRDefault="00D2721A" w:rsidP="00A52AB6">
      <w:pPr>
        <w:rPr>
          <w:lang w:eastAsia="ja-JP"/>
        </w:rPr>
      </w:pPr>
      <w:r>
        <w:rPr>
          <w:lang w:eastAsia="ja-JP"/>
        </w:rPr>
        <w:t xml:space="preserve">Decide on whether </w:t>
      </w:r>
      <w:r w:rsidR="0052296C">
        <w:rPr>
          <w:lang w:eastAsia="ja-JP"/>
        </w:rPr>
        <w:t xml:space="preserve">TS TX Power (RSTP) and/or </w:t>
      </w:r>
      <w:r>
        <w:rPr>
          <w:lang w:eastAsia="ja-JP"/>
        </w:rPr>
        <w:t>OSTP specifics are required as part of TS 38.141 Annex F.</w:t>
      </w:r>
    </w:p>
    <w:p w14:paraId="5AEC86CD" w14:textId="272570A2" w:rsidR="00BC7176" w:rsidRDefault="00BC7176" w:rsidP="00A52AB6">
      <w:pPr>
        <w:rPr>
          <w:lang w:eastAsia="ja-JP"/>
        </w:rPr>
      </w:pPr>
    </w:p>
    <w:p w14:paraId="625EBC88" w14:textId="255197F2" w:rsidR="005E629E" w:rsidRPr="005E629E" w:rsidRDefault="005E629E" w:rsidP="005E629E">
      <w:pPr>
        <w:jc w:val="both"/>
        <w:rPr>
          <w:u w:val="single"/>
          <w:lang w:val="en-GB"/>
        </w:rPr>
      </w:pPr>
      <w:r>
        <w:rPr>
          <w:u w:val="single"/>
          <w:lang w:val="en-GB"/>
        </w:rPr>
        <w:t>RB Definition</w:t>
      </w:r>
    </w:p>
    <w:p w14:paraId="6E199049" w14:textId="2EACE433" w:rsidR="00BC7176" w:rsidRDefault="00DC7E20" w:rsidP="00A52AB6">
      <w:pPr>
        <w:rPr>
          <w:rFonts w:eastAsia="SimSun"/>
          <w:lang w:eastAsia="zh-CN"/>
        </w:rPr>
      </w:pPr>
      <w:r>
        <w:rPr>
          <w:rFonts w:eastAsia="SimSun"/>
          <w:lang w:eastAsia="zh-CN"/>
        </w:rPr>
        <w:t xml:space="preserve">As definition for RB in the NR is different from LTE, companies to consider </w:t>
      </w:r>
      <w:proofErr w:type="gramStart"/>
      <w:r>
        <w:rPr>
          <w:rFonts w:eastAsia="SimSun"/>
          <w:lang w:eastAsia="zh-CN"/>
        </w:rPr>
        <w:t>to remove</w:t>
      </w:r>
      <w:proofErr w:type="gramEnd"/>
      <w:r>
        <w:rPr>
          <w:rFonts w:eastAsia="SimSun"/>
          <w:lang w:eastAsia="zh-CN"/>
        </w:rPr>
        <w:t xml:space="preserve"> the pair of 2RBs</w:t>
      </w:r>
      <w:r w:rsidR="005E629E">
        <w:rPr>
          <w:rFonts w:eastAsia="SimSun"/>
          <w:lang w:eastAsia="zh-CN"/>
        </w:rPr>
        <w:t>.</w:t>
      </w:r>
    </w:p>
    <w:p w14:paraId="39BB5717" w14:textId="6308D80F" w:rsidR="005E629E" w:rsidRDefault="005E629E" w:rsidP="00A52AB6">
      <w:pPr>
        <w:rPr>
          <w:lang w:eastAsia="ja-JP"/>
        </w:rPr>
      </w:pPr>
    </w:p>
    <w:p w14:paraId="655594F5" w14:textId="45C7BC3E" w:rsidR="005E629E" w:rsidRPr="00A52AB6" w:rsidRDefault="005E629E" w:rsidP="00A52AB6">
      <w:pPr>
        <w:rPr>
          <w:lang w:eastAsia="ja-JP"/>
        </w:rPr>
      </w:pPr>
    </w:p>
    <w:sectPr w:rsidR="005E629E" w:rsidRPr="00A52AB6" w:rsidSect="006D5754">
      <w:headerReference w:type="even" r:id="rId20"/>
      <w:foot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4D647" w14:textId="77777777" w:rsidR="00B95DA6" w:rsidRDefault="00B95DA6">
      <w:pPr>
        <w:spacing w:after="0"/>
      </w:pPr>
      <w:r>
        <w:separator/>
      </w:r>
    </w:p>
  </w:endnote>
  <w:endnote w:type="continuationSeparator" w:id="0">
    <w:p w14:paraId="0545DE8C" w14:textId="77777777" w:rsidR="00B95DA6" w:rsidRDefault="00B95DA6">
      <w:pPr>
        <w:spacing w:after="0"/>
      </w:pPr>
      <w:r>
        <w:continuationSeparator/>
      </w:r>
    </w:p>
  </w:endnote>
  <w:endnote w:type="continuationNotice" w:id="1">
    <w:p w14:paraId="518C31AC" w14:textId="77777777" w:rsidR="00B95DA6" w:rsidRDefault="00B95D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52C000D4" w:rsidR="004C456E" w:rsidRDefault="004C456E">
    <w:pPr>
      <w:pStyle w:val="Footer"/>
    </w:pPr>
    <w:r>
      <w:rPr>
        <w:noProof w:val="0"/>
      </w:rPr>
      <w:fldChar w:fldCharType="begin"/>
    </w:r>
    <w:r>
      <w:instrText xml:space="preserve"> PAGE   \* MERGEFORMAT </w:instrText>
    </w:r>
    <w:r>
      <w:rPr>
        <w:noProof w:val="0"/>
      </w:rPr>
      <w:fldChar w:fldCharType="separate"/>
    </w:r>
    <w:r>
      <w:t>6</w:t>
    </w:r>
    <w:r>
      <w:fldChar w:fldCharType="end"/>
    </w:r>
  </w:p>
  <w:p w14:paraId="645DF157" w14:textId="77777777" w:rsidR="004C456E" w:rsidRDefault="004C45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D110B" w14:textId="77777777" w:rsidR="00B95DA6" w:rsidRDefault="00B95DA6">
      <w:pPr>
        <w:spacing w:after="0"/>
      </w:pPr>
      <w:r>
        <w:separator/>
      </w:r>
    </w:p>
  </w:footnote>
  <w:footnote w:type="continuationSeparator" w:id="0">
    <w:p w14:paraId="03AED148" w14:textId="77777777" w:rsidR="00B95DA6" w:rsidRDefault="00B95DA6">
      <w:pPr>
        <w:spacing w:after="0"/>
      </w:pPr>
      <w:r>
        <w:continuationSeparator/>
      </w:r>
    </w:p>
  </w:footnote>
  <w:footnote w:type="continuationNotice" w:id="1">
    <w:p w14:paraId="54DE6299" w14:textId="77777777" w:rsidR="00B95DA6" w:rsidRDefault="00B95D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4C456E" w:rsidRDefault="004C45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F0D5B"/>
    <w:multiLevelType w:val="hybridMultilevel"/>
    <w:tmpl w:val="B744198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F2E95"/>
    <w:multiLevelType w:val="hybridMultilevel"/>
    <w:tmpl w:val="C888C442"/>
    <w:lvl w:ilvl="0" w:tplc="921A7B40">
      <w:start w:val="2"/>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46F47"/>
    <w:multiLevelType w:val="multilevel"/>
    <w:tmpl w:val="8E0E31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BE040B"/>
    <w:multiLevelType w:val="multilevel"/>
    <w:tmpl w:val="97A890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8C0900"/>
    <w:multiLevelType w:val="hybridMultilevel"/>
    <w:tmpl w:val="E1BC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250954"/>
    <w:multiLevelType w:val="multilevel"/>
    <w:tmpl w:val="1FB02D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AF2769"/>
    <w:multiLevelType w:val="hybridMultilevel"/>
    <w:tmpl w:val="E5708676"/>
    <w:lvl w:ilvl="0" w:tplc="0D70F75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F84D61"/>
    <w:multiLevelType w:val="hybridMultilevel"/>
    <w:tmpl w:val="8A36C07E"/>
    <w:lvl w:ilvl="0" w:tplc="78141A9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F6065"/>
    <w:multiLevelType w:val="multilevel"/>
    <w:tmpl w:val="C07AB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5B3405"/>
    <w:multiLevelType w:val="hybridMultilevel"/>
    <w:tmpl w:val="2DD826B0"/>
    <w:lvl w:ilvl="0" w:tplc="2740066E">
      <w:start w:val="10"/>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AAD774E"/>
    <w:multiLevelType w:val="multilevel"/>
    <w:tmpl w:val="95E4E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4450E8"/>
    <w:multiLevelType w:val="hybridMultilevel"/>
    <w:tmpl w:val="1FB018FE"/>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6E76E5"/>
    <w:multiLevelType w:val="hybridMultilevel"/>
    <w:tmpl w:val="22AEC0E6"/>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32BD3"/>
    <w:multiLevelType w:val="hybridMultilevel"/>
    <w:tmpl w:val="0B8C3A32"/>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401291"/>
    <w:multiLevelType w:val="hybridMultilevel"/>
    <w:tmpl w:val="5C161AFA"/>
    <w:lvl w:ilvl="0" w:tplc="59D470A2">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479CF"/>
    <w:multiLevelType w:val="hybridMultilevel"/>
    <w:tmpl w:val="BCBAD1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4"/>
  </w:num>
  <w:num w:numId="2">
    <w:abstractNumId w:val="18"/>
  </w:num>
  <w:num w:numId="3">
    <w:abstractNumId w:val="12"/>
  </w:num>
  <w:num w:numId="4">
    <w:abstractNumId w:val="10"/>
  </w:num>
  <w:num w:numId="5">
    <w:abstractNumId w:val="7"/>
  </w:num>
  <w:num w:numId="6">
    <w:abstractNumId w:val="20"/>
  </w:num>
  <w:num w:numId="7">
    <w:abstractNumId w:val="1"/>
  </w:num>
  <w:num w:numId="8">
    <w:abstractNumId w:val="2"/>
  </w:num>
  <w:num w:numId="9">
    <w:abstractNumId w:val="5"/>
  </w:num>
  <w:num w:numId="10">
    <w:abstractNumId w:val="22"/>
  </w:num>
  <w:num w:numId="11">
    <w:abstractNumId w:val="0"/>
  </w:num>
  <w:num w:numId="12">
    <w:abstractNumId w:val="9"/>
  </w:num>
  <w:num w:numId="13">
    <w:abstractNumId w:val="17"/>
  </w:num>
  <w:num w:numId="14">
    <w:abstractNumId w:val="21"/>
  </w:num>
  <w:num w:numId="15">
    <w:abstractNumId w:val="19"/>
  </w:num>
  <w:num w:numId="16">
    <w:abstractNumId w:val="14"/>
  </w:num>
  <w:num w:numId="17">
    <w:abstractNumId w:val="6"/>
  </w:num>
  <w:num w:numId="18">
    <w:abstractNumId w:val="4"/>
  </w:num>
  <w:num w:numId="19">
    <w:abstractNumId w:val="11"/>
  </w:num>
  <w:num w:numId="20">
    <w:abstractNumId w:val="16"/>
  </w:num>
  <w:num w:numId="21">
    <w:abstractNumId w:val="3"/>
  </w:num>
  <w:num w:numId="22">
    <w:abstractNumId w:val="13"/>
  </w:num>
  <w:num w:numId="23">
    <w:abstractNumId w:val="8"/>
  </w:num>
  <w:num w:numId="24">
    <w:abstractNumId w:val="23"/>
  </w:num>
  <w:num w:numId="25">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141A"/>
    <w:rsid w:val="000018FE"/>
    <w:rsid w:val="00001CEA"/>
    <w:rsid w:val="00001DAA"/>
    <w:rsid w:val="00001DC6"/>
    <w:rsid w:val="00002141"/>
    <w:rsid w:val="000021A5"/>
    <w:rsid w:val="000037A9"/>
    <w:rsid w:val="00003FC8"/>
    <w:rsid w:val="000043DD"/>
    <w:rsid w:val="000047D2"/>
    <w:rsid w:val="00004D1B"/>
    <w:rsid w:val="00006032"/>
    <w:rsid w:val="00006950"/>
    <w:rsid w:val="00006C3B"/>
    <w:rsid w:val="00006D03"/>
    <w:rsid w:val="000073FB"/>
    <w:rsid w:val="00010945"/>
    <w:rsid w:val="0001114B"/>
    <w:rsid w:val="00011CB1"/>
    <w:rsid w:val="00012342"/>
    <w:rsid w:val="00012982"/>
    <w:rsid w:val="00012D27"/>
    <w:rsid w:val="00013B62"/>
    <w:rsid w:val="00013D9A"/>
    <w:rsid w:val="00014117"/>
    <w:rsid w:val="00014165"/>
    <w:rsid w:val="0001425E"/>
    <w:rsid w:val="000150C8"/>
    <w:rsid w:val="0001601E"/>
    <w:rsid w:val="000171C6"/>
    <w:rsid w:val="0001762A"/>
    <w:rsid w:val="00017714"/>
    <w:rsid w:val="00017D5A"/>
    <w:rsid w:val="000227D1"/>
    <w:rsid w:val="0002283B"/>
    <w:rsid w:val="00022D26"/>
    <w:rsid w:val="00023186"/>
    <w:rsid w:val="000234DE"/>
    <w:rsid w:val="000238DC"/>
    <w:rsid w:val="000248B0"/>
    <w:rsid w:val="00024EB7"/>
    <w:rsid w:val="00024F3D"/>
    <w:rsid w:val="000250F2"/>
    <w:rsid w:val="00025547"/>
    <w:rsid w:val="00025DD5"/>
    <w:rsid w:val="000266DE"/>
    <w:rsid w:val="00026800"/>
    <w:rsid w:val="00026A21"/>
    <w:rsid w:val="00026CBB"/>
    <w:rsid w:val="00026FEA"/>
    <w:rsid w:val="00027EED"/>
    <w:rsid w:val="00031048"/>
    <w:rsid w:val="00032519"/>
    <w:rsid w:val="0003315F"/>
    <w:rsid w:val="000342F6"/>
    <w:rsid w:val="0003435F"/>
    <w:rsid w:val="00034622"/>
    <w:rsid w:val="00034845"/>
    <w:rsid w:val="0003548C"/>
    <w:rsid w:val="000355DF"/>
    <w:rsid w:val="000358A0"/>
    <w:rsid w:val="000363EA"/>
    <w:rsid w:val="00036646"/>
    <w:rsid w:val="00036876"/>
    <w:rsid w:val="00036E73"/>
    <w:rsid w:val="00041B14"/>
    <w:rsid w:val="0004248E"/>
    <w:rsid w:val="00042F3B"/>
    <w:rsid w:val="00043605"/>
    <w:rsid w:val="000436AB"/>
    <w:rsid w:val="000439F0"/>
    <w:rsid w:val="00044ED8"/>
    <w:rsid w:val="000463C2"/>
    <w:rsid w:val="000479C3"/>
    <w:rsid w:val="0005017E"/>
    <w:rsid w:val="0005034B"/>
    <w:rsid w:val="000505CC"/>
    <w:rsid w:val="000524B3"/>
    <w:rsid w:val="00052E7F"/>
    <w:rsid w:val="000541FE"/>
    <w:rsid w:val="0005420D"/>
    <w:rsid w:val="000552F1"/>
    <w:rsid w:val="0005568C"/>
    <w:rsid w:val="00056B00"/>
    <w:rsid w:val="00056C61"/>
    <w:rsid w:val="00057513"/>
    <w:rsid w:val="000579EF"/>
    <w:rsid w:val="00057A6E"/>
    <w:rsid w:val="00057F51"/>
    <w:rsid w:val="0006038F"/>
    <w:rsid w:val="00062363"/>
    <w:rsid w:val="000623FE"/>
    <w:rsid w:val="00062C13"/>
    <w:rsid w:val="00063109"/>
    <w:rsid w:val="00063650"/>
    <w:rsid w:val="00063C67"/>
    <w:rsid w:val="00064133"/>
    <w:rsid w:val="00064BE5"/>
    <w:rsid w:val="000656E5"/>
    <w:rsid w:val="000666B9"/>
    <w:rsid w:val="00066770"/>
    <w:rsid w:val="00066A1D"/>
    <w:rsid w:val="000679FE"/>
    <w:rsid w:val="00070219"/>
    <w:rsid w:val="00070272"/>
    <w:rsid w:val="0007033B"/>
    <w:rsid w:val="000708E5"/>
    <w:rsid w:val="00070C84"/>
    <w:rsid w:val="00070DBA"/>
    <w:rsid w:val="00070DF6"/>
    <w:rsid w:val="00071AB6"/>
    <w:rsid w:val="00071E4C"/>
    <w:rsid w:val="0007207D"/>
    <w:rsid w:val="0007288B"/>
    <w:rsid w:val="00073B24"/>
    <w:rsid w:val="00074642"/>
    <w:rsid w:val="00075BF3"/>
    <w:rsid w:val="0007610F"/>
    <w:rsid w:val="00080347"/>
    <w:rsid w:val="00080390"/>
    <w:rsid w:val="0008062A"/>
    <w:rsid w:val="000807A2"/>
    <w:rsid w:val="00080821"/>
    <w:rsid w:val="00080BEE"/>
    <w:rsid w:val="00081781"/>
    <w:rsid w:val="00081F1F"/>
    <w:rsid w:val="000823F4"/>
    <w:rsid w:val="0008258D"/>
    <w:rsid w:val="000839E3"/>
    <w:rsid w:val="00083E10"/>
    <w:rsid w:val="00083E1A"/>
    <w:rsid w:val="000847CA"/>
    <w:rsid w:val="00084914"/>
    <w:rsid w:val="00085629"/>
    <w:rsid w:val="00085C53"/>
    <w:rsid w:val="000863BD"/>
    <w:rsid w:val="0008685F"/>
    <w:rsid w:val="00086EDA"/>
    <w:rsid w:val="0008744E"/>
    <w:rsid w:val="000901E2"/>
    <w:rsid w:val="0009079C"/>
    <w:rsid w:val="000918A3"/>
    <w:rsid w:val="00091C4A"/>
    <w:rsid w:val="00092695"/>
    <w:rsid w:val="000928B9"/>
    <w:rsid w:val="00093F4E"/>
    <w:rsid w:val="000940F3"/>
    <w:rsid w:val="00094654"/>
    <w:rsid w:val="00094AAD"/>
    <w:rsid w:val="00094AFD"/>
    <w:rsid w:val="00094F91"/>
    <w:rsid w:val="00095ADC"/>
    <w:rsid w:val="000964C1"/>
    <w:rsid w:val="000968A7"/>
    <w:rsid w:val="00096D4C"/>
    <w:rsid w:val="00096D84"/>
    <w:rsid w:val="000977F1"/>
    <w:rsid w:val="000979B3"/>
    <w:rsid w:val="00097D92"/>
    <w:rsid w:val="000A0AC8"/>
    <w:rsid w:val="000A2152"/>
    <w:rsid w:val="000A2369"/>
    <w:rsid w:val="000A2A4C"/>
    <w:rsid w:val="000A2C2A"/>
    <w:rsid w:val="000A34B7"/>
    <w:rsid w:val="000A3A6D"/>
    <w:rsid w:val="000A3C46"/>
    <w:rsid w:val="000A438E"/>
    <w:rsid w:val="000A49B5"/>
    <w:rsid w:val="000A4BEB"/>
    <w:rsid w:val="000A5060"/>
    <w:rsid w:val="000A5BF1"/>
    <w:rsid w:val="000A693F"/>
    <w:rsid w:val="000A6F20"/>
    <w:rsid w:val="000A70C7"/>
    <w:rsid w:val="000A78BB"/>
    <w:rsid w:val="000B04B5"/>
    <w:rsid w:val="000B086C"/>
    <w:rsid w:val="000B2A11"/>
    <w:rsid w:val="000B31C2"/>
    <w:rsid w:val="000B34AA"/>
    <w:rsid w:val="000B38BD"/>
    <w:rsid w:val="000B3926"/>
    <w:rsid w:val="000B3A60"/>
    <w:rsid w:val="000B4BE7"/>
    <w:rsid w:val="000B50FE"/>
    <w:rsid w:val="000B59B0"/>
    <w:rsid w:val="000B5A2C"/>
    <w:rsid w:val="000B6390"/>
    <w:rsid w:val="000B75E2"/>
    <w:rsid w:val="000B7849"/>
    <w:rsid w:val="000B7D56"/>
    <w:rsid w:val="000C0BD0"/>
    <w:rsid w:val="000C1A33"/>
    <w:rsid w:val="000C2719"/>
    <w:rsid w:val="000C300F"/>
    <w:rsid w:val="000C357F"/>
    <w:rsid w:val="000C3724"/>
    <w:rsid w:val="000C375D"/>
    <w:rsid w:val="000C3FF8"/>
    <w:rsid w:val="000C5CC2"/>
    <w:rsid w:val="000C60C5"/>
    <w:rsid w:val="000C674F"/>
    <w:rsid w:val="000C6B63"/>
    <w:rsid w:val="000C6B9D"/>
    <w:rsid w:val="000C6D3B"/>
    <w:rsid w:val="000C70BC"/>
    <w:rsid w:val="000C7278"/>
    <w:rsid w:val="000C7408"/>
    <w:rsid w:val="000C7A09"/>
    <w:rsid w:val="000C7AA8"/>
    <w:rsid w:val="000C7E61"/>
    <w:rsid w:val="000D06C8"/>
    <w:rsid w:val="000D0B41"/>
    <w:rsid w:val="000D1736"/>
    <w:rsid w:val="000D23D1"/>
    <w:rsid w:val="000D24B9"/>
    <w:rsid w:val="000D24D4"/>
    <w:rsid w:val="000D27D3"/>
    <w:rsid w:val="000D2D53"/>
    <w:rsid w:val="000D2E4D"/>
    <w:rsid w:val="000D374C"/>
    <w:rsid w:val="000D3D28"/>
    <w:rsid w:val="000D42AA"/>
    <w:rsid w:val="000D53F9"/>
    <w:rsid w:val="000D5CD5"/>
    <w:rsid w:val="000D6A5E"/>
    <w:rsid w:val="000D748E"/>
    <w:rsid w:val="000D7B74"/>
    <w:rsid w:val="000E0E63"/>
    <w:rsid w:val="000E1155"/>
    <w:rsid w:val="000E157E"/>
    <w:rsid w:val="000E174F"/>
    <w:rsid w:val="000E1C18"/>
    <w:rsid w:val="000E20A4"/>
    <w:rsid w:val="000E2ADE"/>
    <w:rsid w:val="000E2B75"/>
    <w:rsid w:val="000E2C22"/>
    <w:rsid w:val="000E3B5E"/>
    <w:rsid w:val="000E42FE"/>
    <w:rsid w:val="000E5640"/>
    <w:rsid w:val="000E63D2"/>
    <w:rsid w:val="000E684F"/>
    <w:rsid w:val="000E6B58"/>
    <w:rsid w:val="000E7499"/>
    <w:rsid w:val="000E7B71"/>
    <w:rsid w:val="000E7ED7"/>
    <w:rsid w:val="000F01A1"/>
    <w:rsid w:val="000F0DD5"/>
    <w:rsid w:val="000F311A"/>
    <w:rsid w:val="000F3291"/>
    <w:rsid w:val="000F3D29"/>
    <w:rsid w:val="000F41F4"/>
    <w:rsid w:val="000F42E5"/>
    <w:rsid w:val="000F4E57"/>
    <w:rsid w:val="000F522D"/>
    <w:rsid w:val="000F55FA"/>
    <w:rsid w:val="000F566C"/>
    <w:rsid w:val="000F6A4F"/>
    <w:rsid w:val="000F774D"/>
    <w:rsid w:val="000F7C61"/>
    <w:rsid w:val="000F7F3F"/>
    <w:rsid w:val="0010079A"/>
    <w:rsid w:val="00100BDE"/>
    <w:rsid w:val="00100EF3"/>
    <w:rsid w:val="00101CFB"/>
    <w:rsid w:val="001030F5"/>
    <w:rsid w:val="0010390B"/>
    <w:rsid w:val="00103969"/>
    <w:rsid w:val="001050DA"/>
    <w:rsid w:val="00106394"/>
    <w:rsid w:val="00106F0C"/>
    <w:rsid w:val="00110126"/>
    <w:rsid w:val="00110BE2"/>
    <w:rsid w:val="0011126E"/>
    <w:rsid w:val="0011391A"/>
    <w:rsid w:val="00113E0F"/>
    <w:rsid w:val="00114077"/>
    <w:rsid w:val="00114245"/>
    <w:rsid w:val="00114934"/>
    <w:rsid w:val="00116341"/>
    <w:rsid w:val="00116641"/>
    <w:rsid w:val="001168B7"/>
    <w:rsid w:val="001168DF"/>
    <w:rsid w:val="00117479"/>
    <w:rsid w:val="0012003F"/>
    <w:rsid w:val="001201A2"/>
    <w:rsid w:val="0012032B"/>
    <w:rsid w:val="00120812"/>
    <w:rsid w:val="001210D4"/>
    <w:rsid w:val="00121514"/>
    <w:rsid w:val="00121791"/>
    <w:rsid w:val="0012191D"/>
    <w:rsid w:val="0012245A"/>
    <w:rsid w:val="0012275A"/>
    <w:rsid w:val="001227E8"/>
    <w:rsid w:val="00122FAA"/>
    <w:rsid w:val="001230FC"/>
    <w:rsid w:val="001238DE"/>
    <w:rsid w:val="00123A77"/>
    <w:rsid w:val="00123F16"/>
    <w:rsid w:val="001248AD"/>
    <w:rsid w:val="0012501E"/>
    <w:rsid w:val="0012519F"/>
    <w:rsid w:val="00125209"/>
    <w:rsid w:val="001253E2"/>
    <w:rsid w:val="0012582D"/>
    <w:rsid w:val="00126023"/>
    <w:rsid w:val="00126A0D"/>
    <w:rsid w:val="00126A83"/>
    <w:rsid w:val="00126AFB"/>
    <w:rsid w:val="00126E1B"/>
    <w:rsid w:val="00126F19"/>
    <w:rsid w:val="00130130"/>
    <w:rsid w:val="001301AC"/>
    <w:rsid w:val="00130215"/>
    <w:rsid w:val="00130671"/>
    <w:rsid w:val="00130BB4"/>
    <w:rsid w:val="0013265C"/>
    <w:rsid w:val="001327A1"/>
    <w:rsid w:val="001334AF"/>
    <w:rsid w:val="001334ED"/>
    <w:rsid w:val="001336DC"/>
    <w:rsid w:val="001346FB"/>
    <w:rsid w:val="00135077"/>
    <w:rsid w:val="00135B9E"/>
    <w:rsid w:val="00135E6A"/>
    <w:rsid w:val="00136619"/>
    <w:rsid w:val="001367E8"/>
    <w:rsid w:val="00136E4B"/>
    <w:rsid w:val="001376C8"/>
    <w:rsid w:val="00137CD2"/>
    <w:rsid w:val="00137D67"/>
    <w:rsid w:val="00137DD1"/>
    <w:rsid w:val="0014031F"/>
    <w:rsid w:val="001403C8"/>
    <w:rsid w:val="0014096A"/>
    <w:rsid w:val="00140AD3"/>
    <w:rsid w:val="00142404"/>
    <w:rsid w:val="00143060"/>
    <w:rsid w:val="001433D9"/>
    <w:rsid w:val="00143A83"/>
    <w:rsid w:val="00144674"/>
    <w:rsid w:val="00144C12"/>
    <w:rsid w:val="00145C2B"/>
    <w:rsid w:val="00146A54"/>
    <w:rsid w:val="00147495"/>
    <w:rsid w:val="001475D7"/>
    <w:rsid w:val="00147CB6"/>
    <w:rsid w:val="00147D79"/>
    <w:rsid w:val="00150062"/>
    <w:rsid w:val="00150963"/>
    <w:rsid w:val="00150A93"/>
    <w:rsid w:val="00150D21"/>
    <w:rsid w:val="00151EDE"/>
    <w:rsid w:val="00151F8C"/>
    <w:rsid w:val="001527C3"/>
    <w:rsid w:val="001528A6"/>
    <w:rsid w:val="00152BA4"/>
    <w:rsid w:val="00152E2D"/>
    <w:rsid w:val="0015306E"/>
    <w:rsid w:val="001530C6"/>
    <w:rsid w:val="00153B5D"/>
    <w:rsid w:val="00153EB0"/>
    <w:rsid w:val="001544B5"/>
    <w:rsid w:val="00154648"/>
    <w:rsid w:val="00154C2D"/>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3C12"/>
    <w:rsid w:val="0016479A"/>
    <w:rsid w:val="00164E7E"/>
    <w:rsid w:val="0016508B"/>
    <w:rsid w:val="001650B8"/>
    <w:rsid w:val="0016516D"/>
    <w:rsid w:val="001652BB"/>
    <w:rsid w:val="00165F32"/>
    <w:rsid w:val="0017027A"/>
    <w:rsid w:val="00170421"/>
    <w:rsid w:val="00170543"/>
    <w:rsid w:val="00170690"/>
    <w:rsid w:val="00170848"/>
    <w:rsid w:val="00170AE2"/>
    <w:rsid w:val="0017102C"/>
    <w:rsid w:val="00171087"/>
    <w:rsid w:val="00171E27"/>
    <w:rsid w:val="001727E6"/>
    <w:rsid w:val="001731A3"/>
    <w:rsid w:val="00173B1E"/>
    <w:rsid w:val="00173DB5"/>
    <w:rsid w:val="00174F8B"/>
    <w:rsid w:val="001751CC"/>
    <w:rsid w:val="00175577"/>
    <w:rsid w:val="00175723"/>
    <w:rsid w:val="00176FFC"/>
    <w:rsid w:val="00177BD7"/>
    <w:rsid w:val="00177DDF"/>
    <w:rsid w:val="00177E54"/>
    <w:rsid w:val="001805DD"/>
    <w:rsid w:val="00180F0E"/>
    <w:rsid w:val="00182186"/>
    <w:rsid w:val="001827BE"/>
    <w:rsid w:val="00182826"/>
    <w:rsid w:val="00182D90"/>
    <w:rsid w:val="00182F13"/>
    <w:rsid w:val="00183F39"/>
    <w:rsid w:val="0018498B"/>
    <w:rsid w:val="00184FB6"/>
    <w:rsid w:val="0018519D"/>
    <w:rsid w:val="00185F08"/>
    <w:rsid w:val="00186B18"/>
    <w:rsid w:val="00187480"/>
    <w:rsid w:val="00187976"/>
    <w:rsid w:val="00187E77"/>
    <w:rsid w:val="0019028C"/>
    <w:rsid w:val="0019086A"/>
    <w:rsid w:val="00191BA5"/>
    <w:rsid w:val="001920A5"/>
    <w:rsid w:val="001931C1"/>
    <w:rsid w:val="00193491"/>
    <w:rsid w:val="00193516"/>
    <w:rsid w:val="00193CD3"/>
    <w:rsid w:val="001942CF"/>
    <w:rsid w:val="00194385"/>
    <w:rsid w:val="00194522"/>
    <w:rsid w:val="00195353"/>
    <w:rsid w:val="00195BD8"/>
    <w:rsid w:val="00195EC3"/>
    <w:rsid w:val="00195ECF"/>
    <w:rsid w:val="001961C9"/>
    <w:rsid w:val="001962F6"/>
    <w:rsid w:val="001965ED"/>
    <w:rsid w:val="001973ED"/>
    <w:rsid w:val="00197406"/>
    <w:rsid w:val="00197434"/>
    <w:rsid w:val="001A0172"/>
    <w:rsid w:val="001A01DA"/>
    <w:rsid w:val="001A08A9"/>
    <w:rsid w:val="001A1BAB"/>
    <w:rsid w:val="001A29C1"/>
    <w:rsid w:val="001A33D4"/>
    <w:rsid w:val="001A3600"/>
    <w:rsid w:val="001A4725"/>
    <w:rsid w:val="001A4914"/>
    <w:rsid w:val="001A4A47"/>
    <w:rsid w:val="001A4CDF"/>
    <w:rsid w:val="001A5517"/>
    <w:rsid w:val="001A7126"/>
    <w:rsid w:val="001A7DC3"/>
    <w:rsid w:val="001B0138"/>
    <w:rsid w:val="001B0197"/>
    <w:rsid w:val="001B0248"/>
    <w:rsid w:val="001B072D"/>
    <w:rsid w:val="001B0D31"/>
    <w:rsid w:val="001B13E6"/>
    <w:rsid w:val="001B185D"/>
    <w:rsid w:val="001B1B38"/>
    <w:rsid w:val="001B249B"/>
    <w:rsid w:val="001B2FA9"/>
    <w:rsid w:val="001B3115"/>
    <w:rsid w:val="001B3893"/>
    <w:rsid w:val="001B41D1"/>
    <w:rsid w:val="001B461D"/>
    <w:rsid w:val="001B4909"/>
    <w:rsid w:val="001B51EB"/>
    <w:rsid w:val="001B5849"/>
    <w:rsid w:val="001B68D8"/>
    <w:rsid w:val="001B6AFB"/>
    <w:rsid w:val="001B6F88"/>
    <w:rsid w:val="001B7725"/>
    <w:rsid w:val="001C0C57"/>
    <w:rsid w:val="001C14C3"/>
    <w:rsid w:val="001C17B0"/>
    <w:rsid w:val="001C26C0"/>
    <w:rsid w:val="001C27CC"/>
    <w:rsid w:val="001C2BD9"/>
    <w:rsid w:val="001C3089"/>
    <w:rsid w:val="001C3FF5"/>
    <w:rsid w:val="001C429D"/>
    <w:rsid w:val="001C4DAD"/>
    <w:rsid w:val="001C5E78"/>
    <w:rsid w:val="001C5F2A"/>
    <w:rsid w:val="001C605F"/>
    <w:rsid w:val="001C64C2"/>
    <w:rsid w:val="001C6ABF"/>
    <w:rsid w:val="001C6D99"/>
    <w:rsid w:val="001C7469"/>
    <w:rsid w:val="001C74B4"/>
    <w:rsid w:val="001C7A59"/>
    <w:rsid w:val="001D0647"/>
    <w:rsid w:val="001D0B72"/>
    <w:rsid w:val="001D1006"/>
    <w:rsid w:val="001D1550"/>
    <w:rsid w:val="001D1E06"/>
    <w:rsid w:val="001D2C28"/>
    <w:rsid w:val="001D30D3"/>
    <w:rsid w:val="001D316B"/>
    <w:rsid w:val="001D3636"/>
    <w:rsid w:val="001D3781"/>
    <w:rsid w:val="001D46D0"/>
    <w:rsid w:val="001D4850"/>
    <w:rsid w:val="001D48E3"/>
    <w:rsid w:val="001D5196"/>
    <w:rsid w:val="001D6105"/>
    <w:rsid w:val="001D64D3"/>
    <w:rsid w:val="001D6C48"/>
    <w:rsid w:val="001D6D25"/>
    <w:rsid w:val="001D7964"/>
    <w:rsid w:val="001D7E0A"/>
    <w:rsid w:val="001E0581"/>
    <w:rsid w:val="001E05E0"/>
    <w:rsid w:val="001E0A07"/>
    <w:rsid w:val="001E0B83"/>
    <w:rsid w:val="001E1E13"/>
    <w:rsid w:val="001E2A10"/>
    <w:rsid w:val="001E3595"/>
    <w:rsid w:val="001E3879"/>
    <w:rsid w:val="001E3F52"/>
    <w:rsid w:val="001E4638"/>
    <w:rsid w:val="001E4804"/>
    <w:rsid w:val="001E54DA"/>
    <w:rsid w:val="001E5B38"/>
    <w:rsid w:val="001E5DCB"/>
    <w:rsid w:val="001E6DF9"/>
    <w:rsid w:val="001E70AA"/>
    <w:rsid w:val="001E76D0"/>
    <w:rsid w:val="001F0308"/>
    <w:rsid w:val="001F046D"/>
    <w:rsid w:val="001F0A3A"/>
    <w:rsid w:val="001F13B4"/>
    <w:rsid w:val="001F1922"/>
    <w:rsid w:val="001F1EFE"/>
    <w:rsid w:val="001F1FB5"/>
    <w:rsid w:val="001F2531"/>
    <w:rsid w:val="001F2DA5"/>
    <w:rsid w:val="001F2F0A"/>
    <w:rsid w:val="001F393E"/>
    <w:rsid w:val="001F40D3"/>
    <w:rsid w:val="001F47D4"/>
    <w:rsid w:val="001F4A75"/>
    <w:rsid w:val="001F4A8D"/>
    <w:rsid w:val="001F55AB"/>
    <w:rsid w:val="001F5BC8"/>
    <w:rsid w:val="001F6103"/>
    <w:rsid w:val="001F7231"/>
    <w:rsid w:val="001F769C"/>
    <w:rsid w:val="001F7882"/>
    <w:rsid w:val="001F7D56"/>
    <w:rsid w:val="0020057C"/>
    <w:rsid w:val="00200845"/>
    <w:rsid w:val="0020109B"/>
    <w:rsid w:val="00201842"/>
    <w:rsid w:val="00202FA8"/>
    <w:rsid w:val="0020366C"/>
    <w:rsid w:val="00203F1A"/>
    <w:rsid w:val="002041EA"/>
    <w:rsid w:val="00204F98"/>
    <w:rsid w:val="00205B08"/>
    <w:rsid w:val="0020614F"/>
    <w:rsid w:val="00206528"/>
    <w:rsid w:val="002068CF"/>
    <w:rsid w:val="00206DE1"/>
    <w:rsid w:val="00207282"/>
    <w:rsid w:val="002073BC"/>
    <w:rsid w:val="0020741E"/>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78A6"/>
    <w:rsid w:val="0022061D"/>
    <w:rsid w:val="00220E05"/>
    <w:rsid w:val="0022112F"/>
    <w:rsid w:val="0022172E"/>
    <w:rsid w:val="00221F62"/>
    <w:rsid w:val="002227FB"/>
    <w:rsid w:val="00222B6C"/>
    <w:rsid w:val="00223065"/>
    <w:rsid w:val="002230CA"/>
    <w:rsid w:val="002230E4"/>
    <w:rsid w:val="0022334A"/>
    <w:rsid w:val="002233E0"/>
    <w:rsid w:val="0022420D"/>
    <w:rsid w:val="00224B11"/>
    <w:rsid w:val="002257E4"/>
    <w:rsid w:val="0022585F"/>
    <w:rsid w:val="002258A1"/>
    <w:rsid w:val="00225972"/>
    <w:rsid w:val="00225E89"/>
    <w:rsid w:val="00226551"/>
    <w:rsid w:val="0022658D"/>
    <w:rsid w:val="00226876"/>
    <w:rsid w:val="00226AE7"/>
    <w:rsid w:val="00226BD4"/>
    <w:rsid w:val="002277CF"/>
    <w:rsid w:val="00231879"/>
    <w:rsid w:val="00231986"/>
    <w:rsid w:val="00231C43"/>
    <w:rsid w:val="00232DDD"/>
    <w:rsid w:val="002339FB"/>
    <w:rsid w:val="00234404"/>
    <w:rsid w:val="00235558"/>
    <w:rsid w:val="00236178"/>
    <w:rsid w:val="0023673E"/>
    <w:rsid w:val="0023695F"/>
    <w:rsid w:val="00236F55"/>
    <w:rsid w:val="00237ECB"/>
    <w:rsid w:val="0024032E"/>
    <w:rsid w:val="002405EB"/>
    <w:rsid w:val="0024135F"/>
    <w:rsid w:val="0024189E"/>
    <w:rsid w:val="00242186"/>
    <w:rsid w:val="00242A28"/>
    <w:rsid w:val="00243C3C"/>
    <w:rsid w:val="00244390"/>
    <w:rsid w:val="0024479E"/>
    <w:rsid w:val="00244B47"/>
    <w:rsid w:val="002455EF"/>
    <w:rsid w:val="00245C10"/>
    <w:rsid w:val="00245FCA"/>
    <w:rsid w:val="00246D60"/>
    <w:rsid w:val="002472F2"/>
    <w:rsid w:val="00247B70"/>
    <w:rsid w:val="00247C17"/>
    <w:rsid w:val="00250059"/>
    <w:rsid w:val="002507D1"/>
    <w:rsid w:val="00250CF2"/>
    <w:rsid w:val="00251658"/>
    <w:rsid w:val="00251F77"/>
    <w:rsid w:val="002521AC"/>
    <w:rsid w:val="002527AC"/>
    <w:rsid w:val="00252D66"/>
    <w:rsid w:val="00253558"/>
    <w:rsid w:val="00253659"/>
    <w:rsid w:val="002537EF"/>
    <w:rsid w:val="00254199"/>
    <w:rsid w:val="00254F4A"/>
    <w:rsid w:val="00255B32"/>
    <w:rsid w:val="00255EA3"/>
    <w:rsid w:val="002563BF"/>
    <w:rsid w:val="0025720C"/>
    <w:rsid w:val="0025769E"/>
    <w:rsid w:val="0026062E"/>
    <w:rsid w:val="00260A22"/>
    <w:rsid w:val="00260BFC"/>
    <w:rsid w:val="00261592"/>
    <w:rsid w:val="00261690"/>
    <w:rsid w:val="00261991"/>
    <w:rsid w:val="00261AE1"/>
    <w:rsid w:val="002621FF"/>
    <w:rsid w:val="002626CF"/>
    <w:rsid w:val="00262D5B"/>
    <w:rsid w:val="002635C5"/>
    <w:rsid w:val="002639DB"/>
    <w:rsid w:val="00263E71"/>
    <w:rsid w:val="002644D6"/>
    <w:rsid w:val="0026468D"/>
    <w:rsid w:val="00264C1A"/>
    <w:rsid w:val="002661F3"/>
    <w:rsid w:val="00266474"/>
    <w:rsid w:val="002674B3"/>
    <w:rsid w:val="002677F5"/>
    <w:rsid w:val="00267E9B"/>
    <w:rsid w:val="0027088B"/>
    <w:rsid w:val="00271629"/>
    <w:rsid w:val="00271718"/>
    <w:rsid w:val="00271C2C"/>
    <w:rsid w:val="002722F5"/>
    <w:rsid w:val="00272474"/>
    <w:rsid w:val="00272BD2"/>
    <w:rsid w:val="00272CEB"/>
    <w:rsid w:val="00272E12"/>
    <w:rsid w:val="00272F4E"/>
    <w:rsid w:val="002730AA"/>
    <w:rsid w:val="0027498F"/>
    <w:rsid w:val="00274A37"/>
    <w:rsid w:val="00274EE7"/>
    <w:rsid w:val="00275BF0"/>
    <w:rsid w:val="00275BF3"/>
    <w:rsid w:val="0027657D"/>
    <w:rsid w:val="002774CC"/>
    <w:rsid w:val="00277947"/>
    <w:rsid w:val="00277C43"/>
    <w:rsid w:val="00277DE1"/>
    <w:rsid w:val="0028029C"/>
    <w:rsid w:val="0028055F"/>
    <w:rsid w:val="00280E3D"/>
    <w:rsid w:val="00281DBD"/>
    <w:rsid w:val="00282AB8"/>
    <w:rsid w:val="00282FB0"/>
    <w:rsid w:val="002834D1"/>
    <w:rsid w:val="0028354B"/>
    <w:rsid w:val="00283963"/>
    <w:rsid w:val="00283D98"/>
    <w:rsid w:val="00284047"/>
    <w:rsid w:val="0028411F"/>
    <w:rsid w:val="002846B2"/>
    <w:rsid w:val="002849CC"/>
    <w:rsid w:val="00284A10"/>
    <w:rsid w:val="00284DC8"/>
    <w:rsid w:val="0028552C"/>
    <w:rsid w:val="00285D31"/>
    <w:rsid w:val="00286094"/>
    <w:rsid w:val="002865CA"/>
    <w:rsid w:val="00287FD5"/>
    <w:rsid w:val="002917ED"/>
    <w:rsid w:val="00291DE3"/>
    <w:rsid w:val="00292710"/>
    <w:rsid w:val="00293570"/>
    <w:rsid w:val="00293778"/>
    <w:rsid w:val="0029383A"/>
    <w:rsid w:val="00293C2E"/>
    <w:rsid w:val="00293F6D"/>
    <w:rsid w:val="00294BA7"/>
    <w:rsid w:val="00294EEE"/>
    <w:rsid w:val="00295345"/>
    <w:rsid w:val="0029644A"/>
    <w:rsid w:val="0029647B"/>
    <w:rsid w:val="0029785A"/>
    <w:rsid w:val="00297934"/>
    <w:rsid w:val="00297E10"/>
    <w:rsid w:val="00297F84"/>
    <w:rsid w:val="002A1115"/>
    <w:rsid w:val="002A18BB"/>
    <w:rsid w:val="002A24D7"/>
    <w:rsid w:val="002A2619"/>
    <w:rsid w:val="002A2BC1"/>
    <w:rsid w:val="002A503A"/>
    <w:rsid w:val="002A5429"/>
    <w:rsid w:val="002A5A6A"/>
    <w:rsid w:val="002A5DE0"/>
    <w:rsid w:val="002A62EC"/>
    <w:rsid w:val="002A63A4"/>
    <w:rsid w:val="002A63B9"/>
    <w:rsid w:val="002A71A6"/>
    <w:rsid w:val="002B07C5"/>
    <w:rsid w:val="002B119B"/>
    <w:rsid w:val="002B12C0"/>
    <w:rsid w:val="002B208E"/>
    <w:rsid w:val="002B2154"/>
    <w:rsid w:val="002B27B1"/>
    <w:rsid w:val="002B2C12"/>
    <w:rsid w:val="002B4758"/>
    <w:rsid w:val="002B4870"/>
    <w:rsid w:val="002B4DA6"/>
    <w:rsid w:val="002B54E2"/>
    <w:rsid w:val="002B5CF8"/>
    <w:rsid w:val="002B6161"/>
    <w:rsid w:val="002B620A"/>
    <w:rsid w:val="002B647A"/>
    <w:rsid w:val="002C00DF"/>
    <w:rsid w:val="002C0F91"/>
    <w:rsid w:val="002C1958"/>
    <w:rsid w:val="002C1AAB"/>
    <w:rsid w:val="002C1BA3"/>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178D"/>
    <w:rsid w:val="002D1919"/>
    <w:rsid w:val="002D1D8B"/>
    <w:rsid w:val="002D254F"/>
    <w:rsid w:val="002D3C08"/>
    <w:rsid w:val="002D4F03"/>
    <w:rsid w:val="002D5427"/>
    <w:rsid w:val="002D58BE"/>
    <w:rsid w:val="002D60DB"/>
    <w:rsid w:val="002D6F69"/>
    <w:rsid w:val="002D7C4D"/>
    <w:rsid w:val="002E02EB"/>
    <w:rsid w:val="002E07EE"/>
    <w:rsid w:val="002E0978"/>
    <w:rsid w:val="002E11F2"/>
    <w:rsid w:val="002E188B"/>
    <w:rsid w:val="002E2A4A"/>
    <w:rsid w:val="002E2F17"/>
    <w:rsid w:val="002E2FF4"/>
    <w:rsid w:val="002E3217"/>
    <w:rsid w:val="002E3612"/>
    <w:rsid w:val="002E37E7"/>
    <w:rsid w:val="002E37F3"/>
    <w:rsid w:val="002E3FC2"/>
    <w:rsid w:val="002E4267"/>
    <w:rsid w:val="002E4DE1"/>
    <w:rsid w:val="002E4EDE"/>
    <w:rsid w:val="002E5326"/>
    <w:rsid w:val="002E557E"/>
    <w:rsid w:val="002E56DE"/>
    <w:rsid w:val="002E6958"/>
    <w:rsid w:val="002E6C98"/>
    <w:rsid w:val="002E7687"/>
    <w:rsid w:val="002E791E"/>
    <w:rsid w:val="002F0564"/>
    <w:rsid w:val="002F072E"/>
    <w:rsid w:val="002F08A5"/>
    <w:rsid w:val="002F1E21"/>
    <w:rsid w:val="002F28F9"/>
    <w:rsid w:val="002F2FB3"/>
    <w:rsid w:val="002F3084"/>
    <w:rsid w:val="002F3283"/>
    <w:rsid w:val="002F365D"/>
    <w:rsid w:val="002F3DAA"/>
    <w:rsid w:val="002F453E"/>
    <w:rsid w:val="002F45B3"/>
    <w:rsid w:val="002F46E5"/>
    <w:rsid w:val="002F4A93"/>
    <w:rsid w:val="002F4E08"/>
    <w:rsid w:val="002F6169"/>
    <w:rsid w:val="002F62A7"/>
    <w:rsid w:val="002F6406"/>
    <w:rsid w:val="002F79D0"/>
    <w:rsid w:val="0030020B"/>
    <w:rsid w:val="0030109F"/>
    <w:rsid w:val="00301549"/>
    <w:rsid w:val="00301862"/>
    <w:rsid w:val="00301DCB"/>
    <w:rsid w:val="00301F56"/>
    <w:rsid w:val="00302311"/>
    <w:rsid w:val="00302443"/>
    <w:rsid w:val="0030320F"/>
    <w:rsid w:val="00303DE8"/>
    <w:rsid w:val="00303E1B"/>
    <w:rsid w:val="00303F82"/>
    <w:rsid w:val="0030434B"/>
    <w:rsid w:val="00304C58"/>
    <w:rsid w:val="00304E72"/>
    <w:rsid w:val="00305847"/>
    <w:rsid w:val="00305885"/>
    <w:rsid w:val="00306353"/>
    <w:rsid w:val="003067C0"/>
    <w:rsid w:val="003077B7"/>
    <w:rsid w:val="00307913"/>
    <w:rsid w:val="00310185"/>
    <w:rsid w:val="00310508"/>
    <w:rsid w:val="00311320"/>
    <w:rsid w:val="00311954"/>
    <w:rsid w:val="00311EAA"/>
    <w:rsid w:val="00312509"/>
    <w:rsid w:val="00313034"/>
    <w:rsid w:val="003135C1"/>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1D02"/>
    <w:rsid w:val="0032205E"/>
    <w:rsid w:val="00322300"/>
    <w:rsid w:val="00322311"/>
    <w:rsid w:val="003223AF"/>
    <w:rsid w:val="003224B8"/>
    <w:rsid w:val="00324249"/>
    <w:rsid w:val="003242F6"/>
    <w:rsid w:val="00324626"/>
    <w:rsid w:val="00324DEC"/>
    <w:rsid w:val="0032505F"/>
    <w:rsid w:val="003259FC"/>
    <w:rsid w:val="00326DEC"/>
    <w:rsid w:val="00326E97"/>
    <w:rsid w:val="00327084"/>
    <w:rsid w:val="003270DC"/>
    <w:rsid w:val="00327558"/>
    <w:rsid w:val="003275A8"/>
    <w:rsid w:val="00330F4E"/>
    <w:rsid w:val="0033153C"/>
    <w:rsid w:val="003316FA"/>
    <w:rsid w:val="0033171E"/>
    <w:rsid w:val="00332021"/>
    <w:rsid w:val="00332F16"/>
    <w:rsid w:val="00333F1D"/>
    <w:rsid w:val="00334E75"/>
    <w:rsid w:val="00334E7F"/>
    <w:rsid w:val="00334E94"/>
    <w:rsid w:val="00335689"/>
    <w:rsid w:val="00335F65"/>
    <w:rsid w:val="00335FB5"/>
    <w:rsid w:val="003367EA"/>
    <w:rsid w:val="003372DA"/>
    <w:rsid w:val="0034005C"/>
    <w:rsid w:val="00340456"/>
    <w:rsid w:val="003416BB"/>
    <w:rsid w:val="00341703"/>
    <w:rsid w:val="003426E8"/>
    <w:rsid w:val="003437B1"/>
    <w:rsid w:val="00343C7A"/>
    <w:rsid w:val="00344648"/>
    <w:rsid w:val="003451D4"/>
    <w:rsid w:val="00345600"/>
    <w:rsid w:val="00345B5B"/>
    <w:rsid w:val="00345F93"/>
    <w:rsid w:val="003462E0"/>
    <w:rsid w:val="0034694F"/>
    <w:rsid w:val="003469CB"/>
    <w:rsid w:val="003474DF"/>
    <w:rsid w:val="003500A4"/>
    <w:rsid w:val="0035062F"/>
    <w:rsid w:val="003508FB"/>
    <w:rsid w:val="00350A6A"/>
    <w:rsid w:val="003513F1"/>
    <w:rsid w:val="00351690"/>
    <w:rsid w:val="00351F47"/>
    <w:rsid w:val="0035243A"/>
    <w:rsid w:val="003528A4"/>
    <w:rsid w:val="003529DD"/>
    <w:rsid w:val="003536C8"/>
    <w:rsid w:val="00353EC0"/>
    <w:rsid w:val="00353FFF"/>
    <w:rsid w:val="0035406B"/>
    <w:rsid w:val="00354128"/>
    <w:rsid w:val="00354550"/>
    <w:rsid w:val="003545C2"/>
    <w:rsid w:val="003546B0"/>
    <w:rsid w:val="00354EBC"/>
    <w:rsid w:val="003550D9"/>
    <w:rsid w:val="00355656"/>
    <w:rsid w:val="0035592C"/>
    <w:rsid w:val="00355B38"/>
    <w:rsid w:val="00355BE5"/>
    <w:rsid w:val="00356095"/>
    <w:rsid w:val="00356428"/>
    <w:rsid w:val="003565F4"/>
    <w:rsid w:val="00356634"/>
    <w:rsid w:val="00356E44"/>
    <w:rsid w:val="003571C0"/>
    <w:rsid w:val="0035764C"/>
    <w:rsid w:val="003577C2"/>
    <w:rsid w:val="00357C3D"/>
    <w:rsid w:val="00361515"/>
    <w:rsid w:val="00361606"/>
    <w:rsid w:val="00361BD7"/>
    <w:rsid w:val="00362B10"/>
    <w:rsid w:val="003650E2"/>
    <w:rsid w:val="00365772"/>
    <w:rsid w:val="00365B8F"/>
    <w:rsid w:val="0036618C"/>
    <w:rsid w:val="00366301"/>
    <w:rsid w:val="003663EA"/>
    <w:rsid w:val="00366A8D"/>
    <w:rsid w:val="00366B45"/>
    <w:rsid w:val="00367031"/>
    <w:rsid w:val="0036708E"/>
    <w:rsid w:val="003671A0"/>
    <w:rsid w:val="00367334"/>
    <w:rsid w:val="003673F4"/>
    <w:rsid w:val="00367C6F"/>
    <w:rsid w:val="003706F6"/>
    <w:rsid w:val="0037073A"/>
    <w:rsid w:val="0037130E"/>
    <w:rsid w:val="00371333"/>
    <w:rsid w:val="0037191E"/>
    <w:rsid w:val="00372819"/>
    <w:rsid w:val="003733DA"/>
    <w:rsid w:val="0037364D"/>
    <w:rsid w:val="003738AD"/>
    <w:rsid w:val="003741DE"/>
    <w:rsid w:val="003749A3"/>
    <w:rsid w:val="00374D22"/>
    <w:rsid w:val="00374E0D"/>
    <w:rsid w:val="003751A5"/>
    <w:rsid w:val="00375332"/>
    <w:rsid w:val="0037543B"/>
    <w:rsid w:val="00375803"/>
    <w:rsid w:val="00376A45"/>
    <w:rsid w:val="00376B11"/>
    <w:rsid w:val="00376C0F"/>
    <w:rsid w:val="00376E58"/>
    <w:rsid w:val="00377F40"/>
    <w:rsid w:val="003800A7"/>
    <w:rsid w:val="0038109C"/>
    <w:rsid w:val="0038118B"/>
    <w:rsid w:val="00381B89"/>
    <w:rsid w:val="00381D25"/>
    <w:rsid w:val="00382316"/>
    <w:rsid w:val="00382680"/>
    <w:rsid w:val="00382992"/>
    <w:rsid w:val="00382C55"/>
    <w:rsid w:val="003835A7"/>
    <w:rsid w:val="003835C4"/>
    <w:rsid w:val="003837E7"/>
    <w:rsid w:val="00383DF9"/>
    <w:rsid w:val="00383E3B"/>
    <w:rsid w:val="0038421A"/>
    <w:rsid w:val="00384295"/>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6AD"/>
    <w:rsid w:val="00391DBF"/>
    <w:rsid w:val="00392D2C"/>
    <w:rsid w:val="00392D98"/>
    <w:rsid w:val="00393E66"/>
    <w:rsid w:val="00393F09"/>
    <w:rsid w:val="00394A92"/>
    <w:rsid w:val="00395B72"/>
    <w:rsid w:val="00395D4F"/>
    <w:rsid w:val="00395F3E"/>
    <w:rsid w:val="00396263"/>
    <w:rsid w:val="003964E7"/>
    <w:rsid w:val="0039659E"/>
    <w:rsid w:val="00396884"/>
    <w:rsid w:val="00396C50"/>
    <w:rsid w:val="00397384"/>
    <w:rsid w:val="003977E9"/>
    <w:rsid w:val="003A0E52"/>
    <w:rsid w:val="003A0F4C"/>
    <w:rsid w:val="003A12B3"/>
    <w:rsid w:val="003A1CD6"/>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3B60"/>
    <w:rsid w:val="003B43D6"/>
    <w:rsid w:val="003B442E"/>
    <w:rsid w:val="003B47FA"/>
    <w:rsid w:val="003B4B61"/>
    <w:rsid w:val="003B518B"/>
    <w:rsid w:val="003B6626"/>
    <w:rsid w:val="003B66CC"/>
    <w:rsid w:val="003B6859"/>
    <w:rsid w:val="003B6EDF"/>
    <w:rsid w:val="003B7AAB"/>
    <w:rsid w:val="003C09D9"/>
    <w:rsid w:val="003C19E9"/>
    <w:rsid w:val="003C25AE"/>
    <w:rsid w:val="003C2994"/>
    <w:rsid w:val="003C2D0A"/>
    <w:rsid w:val="003C3355"/>
    <w:rsid w:val="003C340A"/>
    <w:rsid w:val="003C3DAD"/>
    <w:rsid w:val="003C3EB3"/>
    <w:rsid w:val="003C49C8"/>
    <w:rsid w:val="003C512A"/>
    <w:rsid w:val="003C5148"/>
    <w:rsid w:val="003C5567"/>
    <w:rsid w:val="003C5917"/>
    <w:rsid w:val="003C5AC3"/>
    <w:rsid w:val="003C629C"/>
    <w:rsid w:val="003C6300"/>
    <w:rsid w:val="003C6399"/>
    <w:rsid w:val="003C655B"/>
    <w:rsid w:val="003C71BF"/>
    <w:rsid w:val="003C7F16"/>
    <w:rsid w:val="003D0067"/>
    <w:rsid w:val="003D09A7"/>
    <w:rsid w:val="003D09D7"/>
    <w:rsid w:val="003D0DA7"/>
    <w:rsid w:val="003D0DCC"/>
    <w:rsid w:val="003D15DF"/>
    <w:rsid w:val="003D1B1E"/>
    <w:rsid w:val="003D23CD"/>
    <w:rsid w:val="003D27E8"/>
    <w:rsid w:val="003D2891"/>
    <w:rsid w:val="003D324F"/>
    <w:rsid w:val="003D325F"/>
    <w:rsid w:val="003D3DF1"/>
    <w:rsid w:val="003D3F9B"/>
    <w:rsid w:val="003D458D"/>
    <w:rsid w:val="003D4642"/>
    <w:rsid w:val="003D479F"/>
    <w:rsid w:val="003D4BE6"/>
    <w:rsid w:val="003D568A"/>
    <w:rsid w:val="003D5AFE"/>
    <w:rsid w:val="003D5BFA"/>
    <w:rsid w:val="003D5DDA"/>
    <w:rsid w:val="003D5F7D"/>
    <w:rsid w:val="003D611B"/>
    <w:rsid w:val="003D70E6"/>
    <w:rsid w:val="003D71AC"/>
    <w:rsid w:val="003D7378"/>
    <w:rsid w:val="003D74DA"/>
    <w:rsid w:val="003E0179"/>
    <w:rsid w:val="003E022C"/>
    <w:rsid w:val="003E0AD3"/>
    <w:rsid w:val="003E162D"/>
    <w:rsid w:val="003E1834"/>
    <w:rsid w:val="003E1AFA"/>
    <w:rsid w:val="003E2608"/>
    <w:rsid w:val="003E2777"/>
    <w:rsid w:val="003E295B"/>
    <w:rsid w:val="003E29E2"/>
    <w:rsid w:val="003E2C3D"/>
    <w:rsid w:val="003E3932"/>
    <w:rsid w:val="003E3D00"/>
    <w:rsid w:val="003E4324"/>
    <w:rsid w:val="003E4A53"/>
    <w:rsid w:val="003E4C42"/>
    <w:rsid w:val="003E5923"/>
    <w:rsid w:val="003E7367"/>
    <w:rsid w:val="003E77E7"/>
    <w:rsid w:val="003E7D26"/>
    <w:rsid w:val="003F0959"/>
    <w:rsid w:val="003F14D5"/>
    <w:rsid w:val="003F17F2"/>
    <w:rsid w:val="003F2021"/>
    <w:rsid w:val="003F2B9E"/>
    <w:rsid w:val="003F41D8"/>
    <w:rsid w:val="003F44C7"/>
    <w:rsid w:val="003F4500"/>
    <w:rsid w:val="003F5264"/>
    <w:rsid w:val="003F53C9"/>
    <w:rsid w:val="003F59D5"/>
    <w:rsid w:val="003F601D"/>
    <w:rsid w:val="003F65A1"/>
    <w:rsid w:val="003F6984"/>
    <w:rsid w:val="003F6987"/>
    <w:rsid w:val="003F703E"/>
    <w:rsid w:val="003F71FF"/>
    <w:rsid w:val="003F7DC4"/>
    <w:rsid w:val="0040042B"/>
    <w:rsid w:val="004011B9"/>
    <w:rsid w:val="00401201"/>
    <w:rsid w:val="00401476"/>
    <w:rsid w:val="00401BB8"/>
    <w:rsid w:val="00401C87"/>
    <w:rsid w:val="00402C73"/>
    <w:rsid w:val="00403353"/>
    <w:rsid w:val="00403DD7"/>
    <w:rsid w:val="004041F4"/>
    <w:rsid w:val="00404450"/>
    <w:rsid w:val="004049E2"/>
    <w:rsid w:val="00404C16"/>
    <w:rsid w:val="00405EA2"/>
    <w:rsid w:val="00406725"/>
    <w:rsid w:val="00406772"/>
    <w:rsid w:val="00406822"/>
    <w:rsid w:val="004074AC"/>
    <w:rsid w:val="00407C47"/>
    <w:rsid w:val="00410082"/>
    <w:rsid w:val="00412448"/>
    <w:rsid w:val="00412555"/>
    <w:rsid w:val="00412653"/>
    <w:rsid w:val="00412F4D"/>
    <w:rsid w:val="00413258"/>
    <w:rsid w:val="004135E1"/>
    <w:rsid w:val="004137D9"/>
    <w:rsid w:val="004142BD"/>
    <w:rsid w:val="00414693"/>
    <w:rsid w:val="00414B15"/>
    <w:rsid w:val="00414F3D"/>
    <w:rsid w:val="004150DF"/>
    <w:rsid w:val="004155EC"/>
    <w:rsid w:val="004158B4"/>
    <w:rsid w:val="00416DD8"/>
    <w:rsid w:val="0042002D"/>
    <w:rsid w:val="00420D6D"/>
    <w:rsid w:val="0042139E"/>
    <w:rsid w:val="0042140A"/>
    <w:rsid w:val="0042179D"/>
    <w:rsid w:val="00422427"/>
    <w:rsid w:val="00423176"/>
    <w:rsid w:val="00423BCF"/>
    <w:rsid w:val="00423F62"/>
    <w:rsid w:val="00424048"/>
    <w:rsid w:val="00424A04"/>
    <w:rsid w:val="00424F4E"/>
    <w:rsid w:val="00424F56"/>
    <w:rsid w:val="004255E3"/>
    <w:rsid w:val="00425752"/>
    <w:rsid w:val="00425DF5"/>
    <w:rsid w:val="0042685B"/>
    <w:rsid w:val="00426F99"/>
    <w:rsid w:val="00427A98"/>
    <w:rsid w:val="004301C7"/>
    <w:rsid w:val="0043026C"/>
    <w:rsid w:val="004302A6"/>
    <w:rsid w:val="004305B2"/>
    <w:rsid w:val="00430825"/>
    <w:rsid w:val="00430AD7"/>
    <w:rsid w:val="00430C8D"/>
    <w:rsid w:val="00430F7F"/>
    <w:rsid w:val="00431993"/>
    <w:rsid w:val="00431ADE"/>
    <w:rsid w:val="00431B1E"/>
    <w:rsid w:val="00431D8B"/>
    <w:rsid w:val="00432366"/>
    <w:rsid w:val="00432D0B"/>
    <w:rsid w:val="00433E95"/>
    <w:rsid w:val="00433F30"/>
    <w:rsid w:val="00434DFA"/>
    <w:rsid w:val="0043684E"/>
    <w:rsid w:val="00436E30"/>
    <w:rsid w:val="0043710F"/>
    <w:rsid w:val="00437690"/>
    <w:rsid w:val="00437BE8"/>
    <w:rsid w:val="00440710"/>
    <w:rsid w:val="00441976"/>
    <w:rsid w:val="00442C1B"/>
    <w:rsid w:val="00443917"/>
    <w:rsid w:val="00443F4D"/>
    <w:rsid w:val="00444742"/>
    <w:rsid w:val="00444EAD"/>
    <w:rsid w:val="004452D3"/>
    <w:rsid w:val="00445777"/>
    <w:rsid w:val="004460E6"/>
    <w:rsid w:val="004472F0"/>
    <w:rsid w:val="00447C7D"/>
    <w:rsid w:val="00447DF9"/>
    <w:rsid w:val="00447FBA"/>
    <w:rsid w:val="00450109"/>
    <w:rsid w:val="00450113"/>
    <w:rsid w:val="004503A1"/>
    <w:rsid w:val="00450725"/>
    <w:rsid w:val="0045074D"/>
    <w:rsid w:val="0045102A"/>
    <w:rsid w:val="00451124"/>
    <w:rsid w:val="00451D97"/>
    <w:rsid w:val="0045294C"/>
    <w:rsid w:val="00452AEC"/>
    <w:rsid w:val="004530B7"/>
    <w:rsid w:val="0045313D"/>
    <w:rsid w:val="00453563"/>
    <w:rsid w:val="00453DDB"/>
    <w:rsid w:val="0045450A"/>
    <w:rsid w:val="00455550"/>
    <w:rsid w:val="00455845"/>
    <w:rsid w:val="00455BC8"/>
    <w:rsid w:val="00455C06"/>
    <w:rsid w:val="00456A7A"/>
    <w:rsid w:val="00456D12"/>
    <w:rsid w:val="00456E6A"/>
    <w:rsid w:val="00456F91"/>
    <w:rsid w:val="00457712"/>
    <w:rsid w:val="00457B58"/>
    <w:rsid w:val="00457D18"/>
    <w:rsid w:val="0046028C"/>
    <w:rsid w:val="004602F2"/>
    <w:rsid w:val="0046059A"/>
    <w:rsid w:val="004608AF"/>
    <w:rsid w:val="00460D53"/>
    <w:rsid w:val="00461766"/>
    <w:rsid w:val="004623E3"/>
    <w:rsid w:val="0046291B"/>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65F"/>
    <w:rsid w:val="0047576E"/>
    <w:rsid w:val="004757F3"/>
    <w:rsid w:val="00475C30"/>
    <w:rsid w:val="00476226"/>
    <w:rsid w:val="00476834"/>
    <w:rsid w:val="00476C31"/>
    <w:rsid w:val="00476CE2"/>
    <w:rsid w:val="00477814"/>
    <w:rsid w:val="00477E55"/>
    <w:rsid w:val="00477F1B"/>
    <w:rsid w:val="00480140"/>
    <w:rsid w:val="0048025B"/>
    <w:rsid w:val="004803E0"/>
    <w:rsid w:val="00480A9A"/>
    <w:rsid w:val="00481660"/>
    <w:rsid w:val="00481899"/>
    <w:rsid w:val="004823B4"/>
    <w:rsid w:val="00482466"/>
    <w:rsid w:val="004830D3"/>
    <w:rsid w:val="0048338C"/>
    <w:rsid w:val="004850F1"/>
    <w:rsid w:val="00485B1F"/>
    <w:rsid w:val="00485B9D"/>
    <w:rsid w:val="00485FC0"/>
    <w:rsid w:val="00486951"/>
    <w:rsid w:val="004870E2"/>
    <w:rsid w:val="004902D4"/>
    <w:rsid w:val="004904FA"/>
    <w:rsid w:val="00491013"/>
    <w:rsid w:val="004910AE"/>
    <w:rsid w:val="004915E0"/>
    <w:rsid w:val="004919EF"/>
    <w:rsid w:val="00491D9F"/>
    <w:rsid w:val="00491ED5"/>
    <w:rsid w:val="004924C5"/>
    <w:rsid w:val="00492702"/>
    <w:rsid w:val="00492778"/>
    <w:rsid w:val="004929E5"/>
    <w:rsid w:val="00492B23"/>
    <w:rsid w:val="00492E9D"/>
    <w:rsid w:val="00493D62"/>
    <w:rsid w:val="004942D4"/>
    <w:rsid w:val="004946F8"/>
    <w:rsid w:val="004955BB"/>
    <w:rsid w:val="004959B5"/>
    <w:rsid w:val="00495DB4"/>
    <w:rsid w:val="00495F24"/>
    <w:rsid w:val="00495F73"/>
    <w:rsid w:val="004960B6"/>
    <w:rsid w:val="00496D3E"/>
    <w:rsid w:val="004977CF"/>
    <w:rsid w:val="00497FB2"/>
    <w:rsid w:val="004A0014"/>
    <w:rsid w:val="004A068C"/>
    <w:rsid w:val="004A0763"/>
    <w:rsid w:val="004A13E0"/>
    <w:rsid w:val="004A1ECA"/>
    <w:rsid w:val="004A257F"/>
    <w:rsid w:val="004A3C82"/>
    <w:rsid w:val="004A3D6C"/>
    <w:rsid w:val="004A405A"/>
    <w:rsid w:val="004A441F"/>
    <w:rsid w:val="004A4909"/>
    <w:rsid w:val="004A4AF4"/>
    <w:rsid w:val="004A66B0"/>
    <w:rsid w:val="004A721D"/>
    <w:rsid w:val="004A7A53"/>
    <w:rsid w:val="004A7D02"/>
    <w:rsid w:val="004B0AD6"/>
    <w:rsid w:val="004B0F93"/>
    <w:rsid w:val="004B1172"/>
    <w:rsid w:val="004B16D4"/>
    <w:rsid w:val="004B1AC0"/>
    <w:rsid w:val="004B1BDD"/>
    <w:rsid w:val="004B1C15"/>
    <w:rsid w:val="004B1E8A"/>
    <w:rsid w:val="004B2178"/>
    <w:rsid w:val="004B2272"/>
    <w:rsid w:val="004B2F5C"/>
    <w:rsid w:val="004B36AC"/>
    <w:rsid w:val="004B375F"/>
    <w:rsid w:val="004B38F7"/>
    <w:rsid w:val="004B3E8C"/>
    <w:rsid w:val="004B5AFE"/>
    <w:rsid w:val="004B641A"/>
    <w:rsid w:val="004B6609"/>
    <w:rsid w:val="004B6677"/>
    <w:rsid w:val="004B7534"/>
    <w:rsid w:val="004B7AC5"/>
    <w:rsid w:val="004C19AE"/>
    <w:rsid w:val="004C1A9D"/>
    <w:rsid w:val="004C2B2E"/>
    <w:rsid w:val="004C2E99"/>
    <w:rsid w:val="004C456E"/>
    <w:rsid w:val="004C52E6"/>
    <w:rsid w:val="004C5729"/>
    <w:rsid w:val="004C57B7"/>
    <w:rsid w:val="004C5AE4"/>
    <w:rsid w:val="004C60F1"/>
    <w:rsid w:val="004C682A"/>
    <w:rsid w:val="004C79D7"/>
    <w:rsid w:val="004D0C4D"/>
    <w:rsid w:val="004D1964"/>
    <w:rsid w:val="004D1992"/>
    <w:rsid w:val="004D1A5E"/>
    <w:rsid w:val="004D2067"/>
    <w:rsid w:val="004D23D4"/>
    <w:rsid w:val="004D2E9D"/>
    <w:rsid w:val="004D3913"/>
    <w:rsid w:val="004D3C42"/>
    <w:rsid w:val="004D3E8B"/>
    <w:rsid w:val="004D3F58"/>
    <w:rsid w:val="004D4536"/>
    <w:rsid w:val="004D5650"/>
    <w:rsid w:val="004D5692"/>
    <w:rsid w:val="004D5990"/>
    <w:rsid w:val="004D5FDB"/>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0833"/>
    <w:rsid w:val="004F1155"/>
    <w:rsid w:val="004F1713"/>
    <w:rsid w:val="004F1BA7"/>
    <w:rsid w:val="004F1E1C"/>
    <w:rsid w:val="004F1F0C"/>
    <w:rsid w:val="004F2296"/>
    <w:rsid w:val="004F3912"/>
    <w:rsid w:val="004F3C7B"/>
    <w:rsid w:val="004F4772"/>
    <w:rsid w:val="004F63C8"/>
    <w:rsid w:val="004F6F0D"/>
    <w:rsid w:val="004F6F75"/>
    <w:rsid w:val="004F70CE"/>
    <w:rsid w:val="004F72C7"/>
    <w:rsid w:val="0050048D"/>
    <w:rsid w:val="00500736"/>
    <w:rsid w:val="00500C13"/>
    <w:rsid w:val="0050174A"/>
    <w:rsid w:val="005022DE"/>
    <w:rsid w:val="0050235E"/>
    <w:rsid w:val="00502DD5"/>
    <w:rsid w:val="00503316"/>
    <w:rsid w:val="00503A04"/>
    <w:rsid w:val="005048E5"/>
    <w:rsid w:val="00505D5F"/>
    <w:rsid w:val="00505F80"/>
    <w:rsid w:val="00505FE6"/>
    <w:rsid w:val="005061F6"/>
    <w:rsid w:val="00506384"/>
    <w:rsid w:val="005071CC"/>
    <w:rsid w:val="0050770E"/>
    <w:rsid w:val="00510778"/>
    <w:rsid w:val="00511185"/>
    <w:rsid w:val="00511220"/>
    <w:rsid w:val="00511BB1"/>
    <w:rsid w:val="00511EB5"/>
    <w:rsid w:val="00512B07"/>
    <w:rsid w:val="005138EF"/>
    <w:rsid w:val="00513D14"/>
    <w:rsid w:val="005141E6"/>
    <w:rsid w:val="005143A1"/>
    <w:rsid w:val="005144F3"/>
    <w:rsid w:val="005146C1"/>
    <w:rsid w:val="00514A82"/>
    <w:rsid w:val="00514D38"/>
    <w:rsid w:val="00515071"/>
    <w:rsid w:val="00515D05"/>
    <w:rsid w:val="00515FB4"/>
    <w:rsid w:val="005164DD"/>
    <w:rsid w:val="00516A26"/>
    <w:rsid w:val="00516B7D"/>
    <w:rsid w:val="00516EA4"/>
    <w:rsid w:val="00516F98"/>
    <w:rsid w:val="00517447"/>
    <w:rsid w:val="005179F3"/>
    <w:rsid w:val="00517C79"/>
    <w:rsid w:val="0052017D"/>
    <w:rsid w:val="005204CD"/>
    <w:rsid w:val="005204F9"/>
    <w:rsid w:val="00520892"/>
    <w:rsid w:val="005209F1"/>
    <w:rsid w:val="00520B60"/>
    <w:rsid w:val="00520BEA"/>
    <w:rsid w:val="00521A96"/>
    <w:rsid w:val="0052296C"/>
    <w:rsid w:val="005237DD"/>
    <w:rsid w:val="0052391C"/>
    <w:rsid w:val="00523A6A"/>
    <w:rsid w:val="00523DF1"/>
    <w:rsid w:val="00523E42"/>
    <w:rsid w:val="00523F90"/>
    <w:rsid w:val="005247B3"/>
    <w:rsid w:val="0052564B"/>
    <w:rsid w:val="00525BB0"/>
    <w:rsid w:val="00525D3F"/>
    <w:rsid w:val="00525DDE"/>
    <w:rsid w:val="00527B42"/>
    <w:rsid w:val="00527F47"/>
    <w:rsid w:val="00530D12"/>
    <w:rsid w:val="0053184F"/>
    <w:rsid w:val="00531949"/>
    <w:rsid w:val="0053196D"/>
    <w:rsid w:val="00531BC6"/>
    <w:rsid w:val="00531C8E"/>
    <w:rsid w:val="0053221A"/>
    <w:rsid w:val="005329D0"/>
    <w:rsid w:val="0053312F"/>
    <w:rsid w:val="00533648"/>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4E01"/>
    <w:rsid w:val="0054527E"/>
    <w:rsid w:val="005469AB"/>
    <w:rsid w:val="00547814"/>
    <w:rsid w:val="005479AE"/>
    <w:rsid w:val="00547B03"/>
    <w:rsid w:val="00547E51"/>
    <w:rsid w:val="005518F6"/>
    <w:rsid w:val="00551BD9"/>
    <w:rsid w:val="00551EF3"/>
    <w:rsid w:val="00552B2C"/>
    <w:rsid w:val="005533D4"/>
    <w:rsid w:val="00553E31"/>
    <w:rsid w:val="00553FEF"/>
    <w:rsid w:val="0055420E"/>
    <w:rsid w:val="00554E1C"/>
    <w:rsid w:val="0055554D"/>
    <w:rsid w:val="0055585D"/>
    <w:rsid w:val="00555901"/>
    <w:rsid w:val="00555BA1"/>
    <w:rsid w:val="00555E8F"/>
    <w:rsid w:val="0055676B"/>
    <w:rsid w:val="005568E4"/>
    <w:rsid w:val="00556EB4"/>
    <w:rsid w:val="00557D66"/>
    <w:rsid w:val="0056081D"/>
    <w:rsid w:val="005608FC"/>
    <w:rsid w:val="00560AE2"/>
    <w:rsid w:val="00560D24"/>
    <w:rsid w:val="00560FF0"/>
    <w:rsid w:val="0056169C"/>
    <w:rsid w:val="00561BBD"/>
    <w:rsid w:val="00561FBF"/>
    <w:rsid w:val="00562103"/>
    <w:rsid w:val="005629F4"/>
    <w:rsid w:val="00563272"/>
    <w:rsid w:val="00563D06"/>
    <w:rsid w:val="005641A5"/>
    <w:rsid w:val="005647D9"/>
    <w:rsid w:val="00565B19"/>
    <w:rsid w:val="00566974"/>
    <w:rsid w:val="00566E96"/>
    <w:rsid w:val="005671D3"/>
    <w:rsid w:val="00567470"/>
    <w:rsid w:val="00567D86"/>
    <w:rsid w:val="00570621"/>
    <w:rsid w:val="00571EC2"/>
    <w:rsid w:val="00572EDF"/>
    <w:rsid w:val="00572FD3"/>
    <w:rsid w:val="00573624"/>
    <w:rsid w:val="005737A9"/>
    <w:rsid w:val="00573DD3"/>
    <w:rsid w:val="00574171"/>
    <w:rsid w:val="00574487"/>
    <w:rsid w:val="00575530"/>
    <w:rsid w:val="0057691C"/>
    <w:rsid w:val="0057693F"/>
    <w:rsid w:val="00580078"/>
    <w:rsid w:val="00580563"/>
    <w:rsid w:val="005809A6"/>
    <w:rsid w:val="00581FCB"/>
    <w:rsid w:val="0058229E"/>
    <w:rsid w:val="00583472"/>
    <w:rsid w:val="005835FC"/>
    <w:rsid w:val="00584EFE"/>
    <w:rsid w:val="005855F5"/>
    <w:rsid w:val="00586EAA"/>
    <w:rsid w:val="005879E5"/>
    <w:rsid w:val="005901DB"/>
    <w:rsid w:val="005904E0"/>
    <w:rsid w:val="0059127D"/>
    <w:rsid w:val="00591611"/>
    <w:rsid w:val="00591645"/>
    <w:rsid w:val="00591F24"/>
    <w:rsid w:val="00592319"/>
    <w:rsid w:val="0059246D"/>
    <w:rsid w:val="005929E7"/>
    <w:rsid w:val="0059321E"/>
    <w:rsid w:val="00593296"/>
    <w:rsid w:val="0059399E"/>
    <w:rsid w:val="00593A00"/>
    <w:rsid w:val="00594060"/>
    <w:rsid w:val="0059489B"/>
    <w:rsid w:val="00594B92"/>
    <w:rsid w:val="00595398"/>
    <w:rsid w:val="005965F7"/>
    <w:rsid w:val="00596D4F"/>
    <w:rsid w:val="005972FF"/>
    <w:rsid w:val="005975F4"/>
    <w:rsid w:val="005979D3"/>
    <w:rsid w:val="00597D16"/>
    <w:rsid w:val="00597E0D"/>
    <w:rsid w:val="005A1152"/>
    <w:rsid w:val="005A1291"/>
    <w:rsid w:val="005A1DBC"/>
    <w:rsid w:val="005A1FC2"/>
    <w:rsid w:val="005A2A46"/>
    <w:rsid w:val="005A2EC3"/>
    <w:rsid w:val="005A3421"/>
    <w:rsid w:val="005A3436"/>
    <w:rsid w:val="005A35AD"/>
    <w:rsid w:val="005A3AD7"/>
    <w:rsid w:val="005A3F1F"/>
    <w:rsid w:val="005A42AC"/>
    <w:rsid w:val="005A443A"/>
    <w:rsid w:val="005A44A2"/>
    <w:rsid w:val="005A4501"/>
    <w:rsid w:val="005A450C"/>
    <w:rsid w:val="005A4736"/>
    <w:rsid w:val="005A50D9"/>
    <w:rsid w:val="005A5CB3"/>
    <w:rsid w:val="005A73DE"/>
    <w:rsid w:val="005A767A"/>
    <w:rsid w:val="005B08A9"/>
    <w:rsid w:val="005B097B"/>
    <w:rsid w:val="005B0BBE"/>
    <w:rsid w:val="005B0FA2"/>
    <w:rsid w:val="005B1069"/>
    <w:rsid w:val="005B10F7"/>
    <w:rsid w:val="005B1BD8"/>
    <w:rsid w:val="005B1C38"/>
    <w:rsid w:val="005B201C"/>
    <w:rsid w:val="005B20A7"/>
    <w:rsid w:val="005B2CF4"/>
    <w:rsid w:val="005B3674"/>
    <w:rsid w:val="005B397D"/>
    <w:rsid w:val="005B3B17"/>
    <w:rsid w:val="005B3F19"/>
    <w:rsid w:val="005B404B"/>
    <w:rsid w:val="005B4065"/>
    <w:rsid w:val="005B466A"/>
    <w:rsid w:val="005B5855"/>
    <w:rsid w:val="005B5DCE"/>
    <w:rsid w:val="005B63F3"/>
    <w:rsid w:val="005B78B0"/>
    <w:rsid w:val="005B7AC0"/>
    <w:rsid w:val="005B7FB6"/>
    <w:rsid w:val="005C007F"/>
    <w:rsid w:val="005C0FA1"/>
    <w:rsid w:val="005C11C0"/>
    <w:rsid w:val="005C1460"/>
    <w:rsid w:val="005C22F0"/>
    <w:rsid w:val="005C2F1A"/>
    <w:rsid w:val="005C377B"/>
    <w:rsid w:val="005C3CE4"/>
    <w:rsid w:val="005C3F42"/>
    <w:rsid w:val="005C4360"/>
    <w:rsid w:val="005C4853"/>
    <w:rsid w:val="005C50EC"/>
    <w:rsid w:val="005C553A"/>
    <w:rsid w:val="005C579A"/>
    <w:rsid w:val="005C659F"/>
    <w:rsid w:val="005C72C8"/>
    <w:rsid w:val="005C7302"/>
    <w:rsid w:val="005C7DF7"/>
    <w:rsid w:val="005D097C"/>
    <w:rsid w:val="005D0B5D"/>
    <w:rsid w:val="005D1397"/>
    <w:rsid w:val="005D2075"/>
    <w:rsid w:val="005D2969"/>
    <w:rsid w:val="005D29AB"/>
    <w:rsid w:val="005D3840"/>
    <w:rsid w:val="005D40BB"/>
    <w:rsid w:val="005D4DF6"/>
    <w:rsid w:val="005D51C5"/>
    <w:rsid w:val="005D5A01"/>
    <w:rsid w:val="005D5E5A"/>
    <w:rsid w:val="005D6717"/>
    <w:rsid w:val="005D72A6"/>
    <w:rsid w:val="005E015C"/>
    <w:rsid w:val="005E023A"/>
    <w:rsid w:val="005E07B7"/>
    <w:rsid w:val="005E0EB7"/>
    <w:rsid w:val="005E0FE9"/>
    <w:rsid w:val="005E12CD"/>
    <w:rsid w:val="005E167C"/>
    <w:rsid w:val="005E1D75"/>
    <w:rsid w:val="005E203B"/>
    <w:rsid w:val="005E258B"/>
    <w:rsid w:val="005E31BA"/>
    <w:rsid w:val="005E3530"/>
    <w:rsid w:val="005E3B19"/>
    <w:rsid w:val="005E3C7A"/>
    <w:rsid w:val="005E3F2A"/>
    <w:rsid w:val="005E404E"/>
    <w:rsid w:val="005E4070"/>
    <w:rsid w:val="005E4237"/>
    <w:rsid w:val="005E4362"/>
    <w:rsid w:val="005E44DA"/>
    <w:rsid w:val="005E518E"/>
    <w:rsid w:val="005E5274"/>
    <w:rsid w:val="005E5859"/>
    <w:rsid w:val="005E5DC8"/>
    <w:rsid w:val="005E629E"/>
    <w:rsid w:val="005E68E1"/>
    <w:rsid w:val="005E6B27"/>
    <w:rsid w:val="005E7345"/>
    <w:rsid w:val="005E7B7A"/>
    <w:rsid w:val="005F0308"/>
    <w:rsid w:val="005F052B"/>
    <w:rsid w:val="005F056A"/>
    <w:rsid w:val="005F057C"/>
    <w:rsid w:val="005F165F"/>
    <w:rsid w:val="005F295E"/>
    <w:rsid w:val="005F358C"/>
    <w:rsid w:val="005F3840"/>
    <w:rsid w:val="005F3B42"/>
    <w:rsid w:val="005F3E29"/>
    <w:rsid w:val="005F4266"/>
    <w:rsid w:val="005F5655"/>
    <w:rsid w:val="005F56FC"/>
    <w:rsid w:val="005F589C"/>
    <w:rsid w:val="005F59B6"/>
    <w:rsid w:val="005F5D47"/>
    <w:rsid w:val="005F6258"/>
    <w:rsid w:val="005F6265"/>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AAC"/>
    <w:rsid w:val="00605B72"/>
    <w:rsid w:val="00606C51"/>
    <w:rsid w:val="00607887"/>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033"/>
    <w:rsid w:val="006151FE"/>
    <w:rsid w:val="006157A8"/>
    <w:rsid w:val="006166AA"/>
    <w:rsid w:val="006208DB"/>
    <w:rsid w:val="00620F2B"/>
    <w:rsid w:val="0062185C"/>
    <w:rsid w:val="00621B05"/>
    <w:rsid w:val="00621C3A"/>
    <w:rsid w:val="00621ED0"/>
    <w:rsid w:val="006227CC"/>
    <w:rsid w:val="0062357C"/>
    <w:rsid w:val="006248D8"/>
    <w:rsid w:val="006253EA"/>
    <w:rsid w:val="00625883"/>
    <w:rsid w:val="0062619D"/>
    <w:rsid w:val="00626421"/>
    <w:rsid w:val="00626813"/>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479"/>
    <w:rsid w:val="00634500"/>
    <w:rsid w:val="00634CA3"/>
    <w:rsid w:val="0063638A"/>
    <w:rsid w:val="0063781D"/>
    <w:rsid w:val="006378B2"/>
    <w:rsid w:val="00637E12"/>
    <w:rsid w:val="006406F7"/>
    <w:rsid w:val="00640A84"/>
    <w:rsid w:val="00640C8D"/>
    <w:rsid w:val="00640EB6"/>
    <w:rsid w:val="00640F45"/>
    <w:rsid w:val="006413BC"/>
    <w:rsid w:val="00641745"/>
    <w:rsid w:val="00643740"/>
    <w:rsid w:val="006438EE"/>
    <w:rsid w:val="006446ED"/>
    <w:rsid w:val="006451A3"/>
    <w:rsid w:val="00645717"/>
    <w:rsid w:val="006468DF"/>
    <w:rsid w:val="00646B9B"/>
    <w:rsid w:val="006476C8"/>
    <w:rsid w:val="00647B8B"/>
    <w:rsid w:val="006500C1"/>
    <w:rsid w:val="00650F0B"/>
    <w:rsid w:val="0065299A"/>
    <w:rsid w:val="00652A5D"/>
    <w:rsid w:val="00653BA8"/>
    <w:rsid w:val="0065414A"/>
    <w:rsid w:val="0065429D"/>
    <w:rsid w:val="0065442D"/>
    <w:rsid w:val="00654948"/>
    <w:rsid w:val="00654DDC"/>
    <w:rsid w:val="00654E9A"/>
    <w:rsid w:val="0065587E"/>
    <w:rsid w:val="00655B16"/>
    <w:rsid w:val="00655E36"/>
    <w:rsid w:val="00656699"/>
    <w:rsid w:val="00656B9E"/>
    <w:rsid w:val="00656C79"/>
    <w:rsid w:val="00656F3B"/>
    <w:rsid w:val="00660215"/>
    <w:rsid w:val="00660247"/>
    <w:rsid w:val="00660CB2"/>
    <w:rsid w:val="00660D46"/>
    <w:rsid w:val="0066190A"/>
    <w:rsid w:val="00662272"/>
    <w:rsid w:val="00662FA1"/>
    <w:rsid w:val="006630F7"/>
    <w:rsid w:val="00663B14"/>
    <w:rsid w:val="00664ADD"/>
    <w:rsid w:val="00665298"/>
    <w:rsid w:val="00665A15"/>
    <w:rsid w:val="00665A69"/>
    <w:rsid w:val="00665B2B"/>
    <w:rsid w:val="00665C04"/>
    <w:rsid w:val="00665D00"/>
    <w:rsid w:val="00665F96"/>
    <w:rsid w:val="006662E0"/>
    <w:rsid w:val="00666549"/>
    <w:rsid w:val="00666C60"/>
    <w:rsid w:val="006677F6"/>
    <w:rsid w:val="0067056A"/>
    <w:rsid w:val="00670A2A"/>
    <w:rsid w:val="006720C6"/>
    <w:rsid w:val="00672AAB"/>
    <w:rsid w:val="00672C52"/>
    <w:rsid w:val="00673364"/>
    <w:rsid w:val="00673428"/>
    <w:rsid w:val="00673E79"/>
    <w:rsid w:val="00673F6B"/>
    <w:rsid w:val="006740F5"/>
    <w:rsid w:val="00674629"/>
    <w:rsid w:val="006749FF"/>
    <w:rsid w:val="00675059"/>
    <w:rsid w:val="006755DD"/>
    <w:rsid w:val="0067575E"/>
    <w:rsid w:val="00676132"/>
    <w:rsid w:val="006768DA"/>
    <w:rsid w:val="00676DEB"/>
    <w:rsid w:val="00677312"/>
    <w:rsid w:val="0067753B"/>
    <w:rsid w:val="0067782E"/>
    <w:rsid w:val="006801D1"/>
    <w:rsid w:val="00680453"/>
    <w:rsid w:val="00680C7B"/>
    <w:rsid w:val="006814A2"/>
    <w:rsid w:val="0068197A"/>
    <w:rsid w:val="00681D80"/>
    <w:rsid w:val="00681FE4"/>
    <w:rsid w:val="00681FF8"/>
    <w:rsid w:val="006825B9"/>
    <w:rsid w:val="00682873"/>
    <w:rsid w:val="00682A66"/>
    <w:rsid w:val="00682D31"/>
    <w:rsid w:val="00683216"/>
    <w:rsid w:val="00683332"/>
    <w:rsid w:val="006834CB"/>
    <w:rsid w:val="00683BB4"/>
    <w:rsid w:val="00684270"/>
    <w:rsid w:val="0068461B"/>
    <w:rsid w:val="00684A94"/>
    <w:rsid w:val="00684F04"/>
    <w:rsid w:val="00685019"/>
    <w:rsid w:val="00685785"/>
    <w:rsid w:val="00685ABC"/>
    <w:rsid w:val="006864B2"/>
    <w:rsid w:val="00687AD7"/>
    <w:rsid w:val="00687BA7"/>
    <w:rsid w:val="00687BAB"/>
    <w:rsid w:val="00690455"/>
    <w:rsid w:val="00690707"/>
    <w:rsid w:val="006907E7"/>
    <w:rsid w:val="006912E3"/>
    <w:rsid w:val="0069144D"/>
    <w:rsid w:val="00692000"/>
    <w:rsid w:val="00692E79"/>
    <w:rsid w:val="006931A1"/>
    <w:rsid w:val="006933B6"/>
    <w:rsid w:val="006933D4"/>
    <w:rsid w:val="006936A8"/>
    <w:rsid w:val="00693B64"/>
    <w:rsid w:val="006951DB"/>
    <w:rsid w:val="00695C58"/>
    <w:rsid w:val="00696490"/>
    <w:rsid w:val="00696D9D"/>
    <w:rsid w:val="00696E4F"/>
    <w:rsid w:val="00696FEF"/>
    <w:rsid w:val="0069764C"/>
    <w:rsid w:val="00697873"/>
    <w:rsid w:val="006978FE"/>
    <w:rsid w:val="006A0DAD"/>
    <w:rsid w:val="006A0DFE"/>
    <w:rsid w:val="006A1752"/>
    <w:rsid w:val="006A21F7"/>
    <w:rsid w:val="006A24FB"/>
    <w:rsid w:val="006A2A0F"/>
    <w:rsid w:val="006A3A5F"/>
    <w:rsid w:val="006A3C73"/>
    <w:rsid w:val="006A4C0E"/>
    <w:rsid w:val="006A5133"/>
    <w:rsid w:val="006A527B"/>
    <w:rsid w:val="006A5BC8"/>
    <w:rsid w:val="006A5E35"/>
    <w:rsid w:val="006A5EF8"/>
    <w:rsid w:val="006A6959"/>
    <w:rsid w:val="006A6BCC"/>
    <w:rsid w:val="006A6D47"/>
    <w:rsid w:val="006A6EC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506"/>
    <w:rsid w:val="006B7B05"/>
    <w:rsid w:val="006B7B38"/>
    <w:rsid w:val="006B7E1A"/>
    <w:rsid w:val="006C08CF"/>
    <w:rsid w:val="006C0FF1"/>
    <w:rsid w:val="006C1651"/>
    <w:rsid w:val="006C171F"/>
    <w:rsid w:val="006C2C9F"/>
    <w:rsid w:val="006C41DF"/>
    <w:rsid w:val="006C48AF"/>
    <w:rsid w:val="006C5186"/>
    <w:rsid w:val="006C60B2"/>
    <w:rsid w:val="006C65CE"/>
    <w:rsid w:val="006C6A37"/>
    <w:rsid w:val="006C71DD"/>
    <w:rsid w:val="006C7297"/>
    <w:rsid w:val="006C7606"/>
    <w:rsid w:val="006C7844"/>
    <w:rsid w:val="006D0156"/>
    <w:rsid w:val="006D0252"/>
    <w:rsid w:val="006D0B55"/>
    <w:rsid w:val="006D15C8"/>
    <w:rsid w:val="006D1766"/>
    <w:rsid w:val="006D2274"/>
    <w:rsid w:val="006D2BC5"/>
    <w:rsid w:val="006D2DAC"/>
    <w:rsid w:val="006D3AE3"/>
    <w:rsid w:val="006D3B38"/>
    <w:rsid w:val="006D40D3"/>
    <w:rsid w:val="006D4DF8"/>
    <w:rsid w:val="006D54DB"/>
    <w:rsid w:val="006D5754"/>
    <w:rsid w:val="006D7493"/>
    <w:rsid w:val="006D7A9C"/>
    <w:rsid w:val="006E0D64"/>
    <w:rsid w:val="006E168B"/>
    <w:rsid w:val="006E1A3A"/>
    <w:rsid w:val="006E2255"/>
    <w:rsid w:val="006E2FCC"/>
    <w:rsid w:val="006E3089"/>
    <w:rsid w:val="006E35F8"/>
    <w:rsid w:val="006E3625"/>
    <w:rsid w:val="006E3C31"/>
    <w:rsid w:val="006E4BA7"/>
    <w:rsid w:val="006E5055"/>
    <w:rsid w:val="006E56F1"/>
    <w:rsid w:val="006E571D"/>
    <w:rsid w:val="006E5720"/>
    <w:rsid w:val="006E6158"/>
    <w:rsid w:val="006E6E80"/>
    <w:rsid w:val="006E744C"/>
    <w:rsid w:val="006E7853"/>
    <w:rsid w:val="006F081C"/>
    <w:rsid w:val="006F108F"/>
    <w:rsid w:val="006F18DF"/>
    <w:rsid w:val="006F1DA5"/>
    <w:rsid w:val="006F1EBB"/>
    <w:rsid w:val="006F1F6A"/>
    <w:rsid w:val="006F2458"/>
    <w:rsid w:val="006F26B7"/>
    <w:rsid w:val="006F2810"/>
    <w:rsid w:val="006F298A"/>
    <w:rsid w:val="006F29A0"/>
    <w:rsid w:val="006F29AB"/>
    <w:rsid w:val="006F34BC"/>
    <w:rsid w:val="006F3EDD"/>
    <w:rsid w:val="006F4BE4"/>
    <w:rsid w:val="006F5D0D"/>
    <w:rsid w:val="006F7091"/>
    <w:rsid w:val="006F77EF"/>
    <w:rsid w:val="006F7C86"/>
    <w:rsid w:val="007016D4"/>
    <w:rsid w:val="00701A77"/>
    <w:rsid w:val="00702207"/>
    <w:rsid w:val="00702C1E"/>
    <w:rsid w:val="00702F95"/>
    <w:rsid w:val="007042D1"/>
    <w:rsid w:val="00704FB9"/>
    <w:rsid w:val="00705BA2"/>
    <w:rsid w:val="00706B70"/>
    <w:rsid w:val="00707027"/>
    <w:rsid w:val="0070721A"/>
    <w:rsid w:val="00707877"/>
    <w:rsid w:val="0071027D"/>
    <w:rsid w:val="0071046F"/>
    <w:rsid w:val="00710D62"/>
    <w:rsid w:val="00713735"/>
    <w:rsid w:val="00714027"/>
    <w:rsid w:val="00714F95"/>
    <w:rsid w:val="0071642C"/>
    <w:rsid w:val="00716622"/>
    <w:rsid w:val="00716719"/>
    <w:rsid w:val="00716FAE"/>
    <w:rsid w:val="00717214"/>
    <w:rsid w:val="007172AD"/>
    <w:rsid w:val="0071765B"/>
    <w:rsid w:val="0071767F"/>
    <w:rsid w:val="007202E2"/>
    <w:rsid w:val="0072047E"/>
    <w:rsid w:val="00721B6B"/>
    <w:rsid w:val="00722B62"/>
    <w:rsid w:val="00723203"/>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5280"/>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34CC"/>
    <w:rsid w:val="00743707"/>
    <w:rsid w:val="007437C8"/>
    <w:rsid w:val="00743D13"/>
    <w:rsid w:val="0074473E"/>
    <w:rsid w:val="00744BEE"/>
    <w:rsid w:val="0074563A"/>
    <w:rsid w:val="00745ACC"/>
    <w:rsid w:val="00745DF0"/>
    <w:rsid w:val="00745E7A"/>
    <w:rsid w:val="00746AD4"/>
    <w:rsid w:val="00746F58"/>
    <w:rsid w:val="00747DDE"/>
    <w:rsid w:val="00750179"/>
    <w:rsid w:val="007504BD"/>
    <w:rsid w:val="00750BFD"/>
    <w:rsid w:val="007515F9"/>
    <w:rsid w:val="00753706"/>
    <w:rsid w:val="007542C4"/>
    <w:rsid w:val="007544EA"/>
    <w:rsid w:val="00754514"/>
    <w:rsid w:val="00754D74"/>
    <w:rsid w:val="00755C4E"/>
    <w:rsid w:val="00755F88"/>
    <w:rsid w:val="00755FC9"/>
    <w:rsid w:val="00756165"/>
    <w:rsid w:val="007565FE"/>
    <w:rsid w:val="007567B6"/>
    <w:rsid w:val="007569ED"/>
    <w:rsid w:val="00756CCD"/>
    <w:rsid w:val="00757095"/>
    <w:rsid w:val="007575D9"/>
    <w:rsid w:val="00757B4B"/>
    <w:rsid w:val="00757B77"/>
    <w:rsid w:val="00757B91"/>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3E3"/>
    <w:rsid w:val="00764C45"/>
    <w:rsid w:val="00765BF9"/>
    <w:rsid w:val="007662C8"/>
    <w:rsid w:val="00766483"/>
    <w:rsid w:val="00766773"/>
    <w:rsid w:val="00766A23"/>
    <w:rsid w:val="00766EB9"/>
    <w:rsid w:val="007700A6"/>
    <w:rsid w:val="007711ED"/>
    <w:rsid w:val="007714CB"/>
    <w:rsid w:val="007714FB"/>
    <w:rsid w:val="00771681"/>
    <w:rsid w:val="00772144"/>
    <w:rsid w:val="007728B1"/>
    <w:rsid w:val="00772B27"/>
    <w:rsid w:val="007736DD"/>
    <w:rsid w:val="0077489C"/>
    <w:rsid w:val="00774C6E"/>
    <w:rsid w:val="00775FBA"/>
    <w:rsid w:val="007764DF"/>
    <w:rsid w:val="00776513"/>
    <w:rsid w:val="00776693"/>
    <w:rsid w:val="00776D13"/>
    <w:rsid w:val="0077755F"/>
    <w:rsid w:val="007775E0"/>
    <w:rsid w:val="00777ECD"/>
    <w:rsid w:val="007803E0"/>
    <w:rsid w:val="007814ED"/>
    <w:rsid w:val="0078362B"/>
    <w:rsid w:val="0078511A"/>
    <w:rsid w:val="007855B8"/>
    <w:rsid w:val="00785642"/>
    <w:rsid w:val="0078578D"/>
    <w:rsid w:val="00786581"/>
    <w:rsid w:val="007872B5"/>
    <w:rsid w:val="00787767"/>
    <w:rsid w:val="00787815"/>
    <w:rsid w:val="007907E7"/>
    <w:rsid w:val="00791485"/>
    <w:rsid w:val="00791D0C"/>
    <w:rsid w:val="00791D31"/>
    <w:rsid w:val="007920D4"/>
    <w:rsid w:val="007936EE"/>
    <w:rsid w:val="00793785"/>
    <w:rsid w:val="00794047"/>
    <w:rsid w:val="007945C2"/>
    <w:rsid w:val="00795512"/>
    <w:rsid w:val="00796622"/>
    <w:rsid w:val="00796849"/>
    <w:rsid w:val="00796F6E"/>
    <w:rsid w:val="007975C7"/>
    <w:rsid w:val="007976C5"/>
    <w:rsid w:val="007A04B6"/>
    <w:rsid w:val="007A07D2"/>
    <w:rsid w:val="007A0F4D"/>
    <w:rsid w:val="007A14B2"/>
    <w:rsid w:val="007A19C6"/>
    <w:rsid w:val="007A1F80"/>
    <w:rsid w:val="007A2091"/>
    <w:rsid w:val="007A20BF"/>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2F6A"/>
    <w:rsid w:val="007B30DD"/>
    <w:rsid w:val="007B3441"/>
    <w:rsid w:val="007B42AA"/>
    <w:rsid w:val="007B5455"/>
    <w:rsid w:val="007B55AA"/>
    <w:rsid w:val="007B623C"/>
    <w:rsid w:val="007B6592"/>
    <w:rsid w:val="007B74FE"/>
    <w:rsid w:val="007B7ECF"/>
    <w:rsid w:val="007C028E"/>
    <w:rsid w:val="007C0C3A"/>
    <w:rsid w:val="007C1257"/>
    <w:rsid w:val="007C1569"/>
    <w:rsid w:val="007C15CB"/>
    <w:rsid w:val="007C1741"/>
    <w:rsid w:val="007C1BC0"/>
    <w:rsid w:val="007C1D34"/>
    <w:rsid w:val="007C1F03"/>
    <w:rsid w:val="007C25A8"/>
    <w:rsid w:val="007C36D9"/>
    <w:rsid w:val="007C3E78"/>
    <w:rsid w:val="007C41C8"/>
    <w:rsid w:val="007C4532"/>
    <w:rsid w:val="007C4A02"/>
    <w:rsid w:val="007C5511"/>
    <w:rsid w:val="007C59A6"/>
    <w:rsid w:val="007C5A49"/>
    <w:rsid w:val="007C6569"/>
    <w:rsid w:val="007C6B6C"/>
    <w:rsid w:val="007C6C3C"/>
    <w:rsid w:val="007C739D"/>
    <w:rsid w:val="007C7D98"/>
    <w:rsid w:val="007D0254"/>
    <w:rsid w:val="007D0378"/>
    <w:rsid w:val="007D0D48"/>
    <w:rsid w:val="007D115E"/>
    <w:rsid w:val="007D137E"/>
    <w:rsid w:val="007D165A"/>
    <w:rsid w:val="007D1F71"/>
    <w:rsid w:val="007D237C"/>
    <w:rsid w:val="007D4187"/>
    <w:rsid w:val="007D43B2"/>
    <w:rsid w:val="007D4DE8"/>
    <w:rsid w:val="007D4F0F"/>
    <w:rsid w:val="007D50D2"/>
    <w:rsid w:val="007D5BC6"/>
    <w:rsid w:val="007D63AA"/>
    <w:rsid w:val="007D68D4"/>
    <w:rsid w:val="007D6AE9"/>
    <w:rsid w:val="007D7B13"/>
    <w:rsid w:val="007D7E68"/>
    <w:rsid w:val="007E0262"/>
    <w:rsid w:val="007E094D"/>
    <w:rsid w:val="007E17CB"/>
    <w:rsid w:val="007E1821"/>
    <w:rsid w:val="007E18CC"/>
    <w:rsid w:val="007E1D10"/>
    <w:rsid w:val="007E254F"/>
    <w:rsid w:val="007E2730"/>
    <w:rsid w:val="007E3672"/>
    <w:rsid w:val="007E36C7"/>
    <w:rsid w:val="007E3976"/>
    <w:rsid w:val="007E3D77"/>
    <w:rsid w:val="007E4113"/>
    <w:rsid w:val="007E4442"/>
    <w:rsid w:val="007E4D72"/>
    <w:rsid w:val="007E4FC8"/>
    <w:rsid w:val="007E5B71"/>
    <w:rsid w:val="007E6675"/>
    <w:rsid w:val="007E6990"/>
    <w:rsid w:val="007E6ABC"/>
    <w:rsid w:val="007E6E04"/>
    <w:rsid w:val="007E6E13"/>
    <w:rsid w:val="007E762D"/>
    <w:rsid w:val="007E7A88"/>
    <w:rsid w:val="007F010B"/>
    <w:rsid w:val="007F05BF"/>
    <w:rsid w:val="007F0BDF"/>
    <w:rsid w:val="007F0C31"/>
    <w:rsid w:val="007F0D32"/>
    <w:rsid w:val="007F123F"/>
    <w:rsid w:val="007F1504"/>
    <w:rsid w:val="007F1EDE"/>
    <w:rsid w:val="007F22C0"/>
    <w:rsid w:val="007F251E"/>
    <w:rsid w:val="007F2917"/>
    <w:rsid w:val="007F2CEC"/>
    <w:rsid w:val="007F3243"/>
    <w:rsid w:val="007F33E8"/>
    <w:rsid w:val="007F41FB"/>
    <w:rsid w:val="007F4A5B"/>
    <w:rsid w:val="007F5927"/>
    <w:rsid w:val="007F62BC"/>
    <w:rsid w:val="007F6500"/>
    <w:rsid w:val="007F7991"/>
    <w:rsid w:val="007F7EDF"/>
    <w:rsid w:val="00800186"/>
    <w:rsid w:val="00800454"/>
    <w:rsid w:val="0080068C"/>
    <w:rsid w:val="00800C77"/>
    <w:rsid w:val="00800FFB"/>
    <w:rsid w:val="008013F4"/>
    <w:rsid w:val="008014D8"/>
    <w:rsid w:val="008015B9"/>
    <w:rsid w:val="0080218D"/>
    <w:rsid w:val="00802E4A"/>
    <w:rsid w:val="008039FC"/>
    <w:rsid w:val="00804486"/>
    <w:rsid w:val="00804551"/>
    <w:rsid w:val="0080485A"/>
    <w:rsid w:val="00804937"/>
    <w:rsid w:val="00805723"/>
    <w:rsid w:val="00806692"/>
    <w:rsid w:val="00806B39"/>
    <w:rsid w:val="00806C84"/>
    <w:rsid w:val="00807A2C"/>
    <w:rsid w:val="00807A33"/>
    <w:rsid w:val="00810061"/>
    <w:rsid w:val="008105A8"/>
    <w:rsid w:val="00811366"/>
    <w:rsid w:val="00812A4D"/>
    <w:rsid w:val="0081482E"/>
    <w:rsid w:val="00814BCC"/>
    <w:rsid w:val="00814EC4"/>
    <w:rsid w:val="00815819"/>
    <w:rsid w:val="00816673"/>
    <w:rsid w:val="00816AB3"/>
    <w:rsid w:val="00816BA2"/>
    <w:rsid w:val="00817127"/>
    <w:rsid w:val="0081793F"/>
    <w:rsid w:val="00817985"/>
    <w:rsid w:val="00820304"/>
    <w:rsid w:val="00821225"/>
    <w:rsid w:val="00821734"/>
    <w:rsid w:val="008219B8"/>
    <w:rsid w:val="00821DE9"/>
    <w:rsid w:val="008225CA"/>
    <w:rsid w:val="008227FE"/>
    <w:rsid w:val="00823747"/>
    <w:rsid w:val="00823958"/>
    <w:rsid w:val="00823EA7"/>
    <w:rsid w:val="008244BF"/>
    <w:rsid w:val="00824711"/>
    <w:rsid w:val="00824DB1"/>
    <w:rsid w:val="00825250"/>
    <w:rsid w:val="0082686E"/>
    <w:rsid w:val="00826E1C"/>
    <w:rsid w:val="00827443"/>
    <w:rsid w:val="008279C6"/>
    <w:rsid w:val="00827ADE"/>
    <w:rsid w:val="00830D72"/>
    <w:rsid w:val="00831044"/>
    <w:rsid w:val="008310D1"/>
    <w:rsid w:val="0083149D"/>
    <w:rsid w:val="008327D1"/>
    <w:rsid w:val="00832C4D"/>
    <w:rsid w:val="00832D9C"/>
    <w:rsid w:val="00832F8B"/>
    <w:rsid w:val="008349F7"/>
    <w:rsid w:val="00834C38"/>
    <w:rsid w:val="00835FA7"/>
    <w:rsid w:val="00836FC2"/>
    <w:rsid w:val="00837130"/>
    <w:rsid w:val="008373C5"/>
    <w:rsid w:val="0083799E"/>
    <w:rsid w:val="00840D34"/>
    <w:rsid w:val="00841576"/>
    <w:rsid w:val="00841D95"/>
    <w:rsid w:val="0084253E"/>
    <w:rsid w:val="00842A37"/>
    <w:rsid w:val="00842DA1"/>
    <w:rsid w:val="008440B4"/>
    <w:rsid w:val="00844139"/>
    <w:rsid w:val="00844156"/>
    <w:rsid w:val="00844555"/>
    <w:rsid w:val="008447DF"/>
    <w:rsid w:val="00844D4C"/>
    <w:rsid w:val="00844DED"/>
    <w:rsid w:val="00845606"/>
    <w:rsid w:val="00846A04"/>
    <w:rsid w:val="00846E78"/>
    <w:rsid w:val="0084739C"/>
    <w:rsid w:val="008479C3"/>
    <w:rsid w:val="00850148"/>
    <w:rsid w:val="008506F8"/>
    <w:rsid w:val="00851FF1"/>
    <w:rsid w:val="0085254F"/>
    <w:rsid w:val="00853573"/>
    <w:rsid w:val="0085364B"/>
    <w:rsid w:val="00853CC3"/>
    <w:rsid w:val="008542B3"/>
    <w:rsid w:val="00854C7F"/>
    <w:rsid w:val="00855125"/>
    <w:rsid w:val="00855BFD"/>
    <w:rsid w:val="0085611B"/>
    <w:rsid w:val="008561D4"/>
    <w:rsid w:val="00856FB6"/>
    <w:rsid w:val="00857E26"/>
    <w:rsid w:val="00860EDF"/>
    <w:rsid w:val="00861174"/>
    <w:rsid w:val="0086134B"/>
    <w:rsid w:val="0086165F"/>
    <w:rsid w:val="008619E8"/>
    <w:rsid w:val="008623AE"/>
    <w:rsid w:val="008624F1"/>
    <w:rsid w:val="008627EE"/>
    <w:rsid w:val="00862C7C"/>
    <w:rsid w:val="00863B28"/>
    <w:rsid w:val="008643BD"/>
    <w:rsid w:val="00864434"/>
    <w:rsid w:val="00864563"/>
    <w:rsid w:val="008659F6"/>
    <w:rsid w:val="00865DDE"/>
    <w:rsid w:val="00866F83"/>
    <w:rsid w:val="00867412"/>
    <w:rsid w:val="008675E7"/>
    <w:rsid w:val="00867EAE"/>
    <w:rsid w:val="0087011F"/>
    <w:rsid w:val="0087067F"/>
    <w:rsid w:val="00870BA5"/>
    <w:rsid w:val="00871529"/>
    <w:rsid w:val="008716CF"/>
    <w:rsid w:val="00871E7A"/>
    <w:rsid w:val="0087215B"/>
    <w:rsid w:val="008725CE"/>
    <w:rsid w:val="0087260B"/>
    <w:rsid w:val="00872DFE"/>
    <w:rsid w:val="00873754"/>
    <w:rsid w:val="00875993"/>
    <w:rsid w:val="0087616B"/>
    <w:rsid w:val="008769BB"/>
    <w:rsid w:val="00877332"/>
    <w:rsid w:val="00877601"/>
    <w:rsid w:val="00877D6E"/>
    <w:rsid w:val="00877FE3"/>
    <w:rsid w:val="008800C8"/>
    <w:rsid w:val="00880B14"/>
    <w:rsid w:val="00880FBF"/>
    <w:rsid w:val="00881082"/>
    <w:rsid w:val="0088170F"/>
    <w:rsid w:val="00881D4F"/>
    <w:rsid w:val="00882324"/>
    <w:rsid w:val="00882E73"/>
    <w:rsid w:val="00882EF8"/>
    <w:rsid w:val="00883336"/>
    <w:rsid w:val="00883B07"/>
    <w:rsid w:val="0088408C"/>
    <w:rsid w:val="008846AC"/>
    <w:rsid w:val="008846B0"/>
    <w:rsid w:val="00884BD3"/>
    <w:rsid w:val="00884E0B"/>
    <w:rsid w:val="00884F34"/>
    <w:rsid w:val="00884FD7"/>
    <w:rsid w:val="008853FD"/>
    <w:rsid w:val="008857FC"/>
    <w:rsid w:val="008863D3"/>
    <w:rsid w:val="008868A0"/>
    <w:rsid w:val="00886FA1"/>
    <w:rsid w:val="00887554"/>
    <w:rsid w:val="0088770B"/>
    <w:rsid w:val="008901A9"/>
    <w:rsid w:val="008914CD"/>
    <w:rsid w:val="00891593"/>
    <w:rsid w:val="00891769"/>
    <w:rsid w:val="00891DAC"/>
    <w:rsid w:val="008925AD"/>
    <w:rsid w:val="0089368C"/>
    <w:rsid w:val="008937E5"/>
    <w:rsid w:val="00893A53"/>
    <w:rsid w:val="00893D17"/>
    <w:rsid w:val="0089447E"/>
    <w:rsid w:val="0089563F"/>
    <w:rsid w:val="00895DFC"/>
    <w:rsid w:val="008963DF"/>
    <w:rsid w:val="008968D3"/>
    <w:rsid w:val="0089728B"/>
    <w:rsid w:val="008A038D"/>
    <w:rsid w:val="008A100F"/>
    <w:rsid w:val="008A18BA"/>
    <w:rsid w:val="008A1D9B"/>
    <w:rsid w:val="008A1F1B"/>
    <w:rsid w:val="008A21F4"/>
    <w:rsid w:val="008A22CF"/>
    <w:rsid w:val="008A2507"/>
    <w:rsid w:val="008A288F"/>
    <w:rsid w:val="008A29FF"/>
    <w:rsid w:val="008A33BD"/>
    <w:rsid w:val="008A33D8"/>
    <w:rsid w:val="008A353C"/>
    <w:rsid w:val="008A3BCB"/>
    <w:rsid w:val="008A3C5C"/>
    <w:rsid w:val="008A4449"/>
    <w:rsid w:val="008A461F"/>
    <w:rsid w:val="008A4AE0"/>
    <w:rsid w:val="008A4B12"/>
    <w:rsid w:val="008A51DA"/>
    <w:rsid w:val="008A55F6"/>
    <w:rsid w:val="008A5A12"/>
    <w:rsid w:val="008A5A79"/>
    <w:rsid w:val="008A5AD0"/>
    <w:rsid w:val="008A67A8"/>
    <w:rsid w:val="008A6A24"/>
    <w:rsid w:val="008A6F0E"/>
    <w:rsid w:val="008A7398"/>
    <w:rsid w:val="008A74F3"/>
    <w:rsid w:val="008B0103"/>
    <w:rsid w:val="008B07B4"/>
    <w:rsid w:val="008B14AE"/>
    <w:rsid w:val="008B1997"/>
    <w:rsid w:val="008B3E00"/>
    <w:rsid w:val="008B40C7"/>
    <w:rsid w:val="008B4865"/>
    <w:rsid w:val="008B54A5"/>
    <w:rsid w:val="008B563C"/>
    <w:rsid w:val="008B5897"/>
    <w:rsid w:val="008B5CFE"/>
    <w:rsid w:val="008B637D"/>
    <w:rsid w:val="008B6A97"/>
    <w:rsid w:val="008B6FF5"/>
    <w:rsid w:val="008B71B9"/>
    <w:rsid w:val="008B724B"/>
    <w:rsid w:val="008B75B4"/>
    <w:rsid w:val="008C0407"/>
    <w:rsid w:val="008C0ACB"/>
    <w:rsid w:val="008C0E69"/>
    <w:rsid w:val="008C0FF1"/>
    <w:rsid w:val="008C1FA1"/>
    <w:rsid w:val="008C1FB4"/>
    <w:rsid w:val="008C2AE3"/>
    <w:rsid w:val="008C2E00"/>
    <w:rsid w:val="008C4272"/>
    <w:rsid w:val="008C52EE"/>
    <w:rsid w:val="008C5F49"/>
    <w:rsid w:val="008C601E"/>
    <w:rsid w:val="008C67FB"/>
    <w:rsid w:val="008C6A5E"/>
    <w:rsid w:val="008C6BBE"/>
    <w:rsid w:val="008C6CEB"/>
    <w:rsid w:val="008C6E95"/>
    <w:rsid w:val="008C7460"/>
    <w:rsid w:val="008C7774"/>
    <w:rsid w:val="008C7899"/>
    <w:rsid w:val="008C7FBE"/>
    <w:rsid w:val="008D1917"/>
    <w:rsid w:val="008D19B4"/>
    <w:rsid w:val="008D25D5"/>
    <w:rsid w:val="008D2EFC"/>
    <w:rsid w:val="008D402A"/>
    <w:rsid w:val="008D41E7"/>
    <w:rsid w:val="008D5204"/>
    <w:rsid w:val="008D5292"/>
    <w:rsid w:val="008D55CE"/>
    <w:rsid w:val="008D55DC"/>
    <w:rsid w:val="008D5AD9"/>
    <w:rsid w:val="008D5F3D"/>
    <w:rsid w:val="008D634D"/>
    <w:rsid w:val="008D6B54"/>
    <w:rsid w:val="008D737D"/>
    <w:rsid w:val="008D7A6E"/>
    <w:rsid w:val="008E07F4"/>
    <w:rsid w:val="008E087C"/>
    <w:rsid w:val="008E0983"/>
    <w:rsid w:val="008E14D6"/>
    <w:rsid w:val="008E2353"/>
    <w:rsid w:val="008E2DCC"/>
    <w:rsid w:val="008E2EF5"/>
    <w:rsid w:val="008E3714"/>
    <w:rsid w:val="008E3C47"/>
    <w:rsid w:val="008E3FEB"/>
    <w:rsid w:val="008E4803"/>
    <w:rsid w:val="008E4FB1"/>
    <w:rsid w:val="008E54BC"/>
    <w:rsid w:val="008E57BC"/>
    <w:rsid w:val="008E5F8A"/>
    <w:rsid w:val="008E613A"/>
    <w:rsid w:val="008E66E1"/>
    <w:rsid w:val="008E721F"/>
    <w:rsid w:val="008E776C"/>
    <w:rsid w:val="008E7C2C"/>
    <w:rsid w:val="008E7D72"/>
    <w:rsid w:val="008E7F18"/>
    <w:rsid w:val="008F01FE"/>
    <w:rsid w:val="008F057D"/>
    <w:rsid w:val="008F08B9"/>
    <w:rsid w:val="008F0CEF"/>
    <w:rsid w:val="008F10CD"/>
    <w:rsid w:val="008F16BE"/>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813"/>
    <w:rsid w:val="00901ADC"/>
    <w:rsid w:val="00901B46"/>
    <w:rsid w:val="00901E8E"/>
    <w:rsid w:val="00902270"/>
    <w:rsid w:val="00902465"/>
    <w:rsid w:val="009025E5"/>
    <w:rsid w:val="00903117"/>
    <w:rsid w:val="00903476"/>
    <w:rsid w:val="00903F38"/>
    <w:rsid w:val="0090442C"/>
    <w:rsid w:val="009047A7"/>
    <w:rsid w:val="00905B25"/>
    <w:rsid w:val="00905D7F"/>
    <w:rsid w:val="00906088"/>
    <w:rsid w:val="00906A91"/>
    <w:rsid w:val="00906FDA"/>
    <w:rsid w:val="0091016E"/>
    <w:rsid w:val="00910631"/>
    <w:rsid w:val="00911941"/>
    <w:rsid w:val="009122C7"/>
    <w:rsid w:val="009137BC"/>
    <w:rsid w:val="00913C33"/>
    <w:rsid w:val="009142F1"/>
    <w:rsid w:val="00914455"/>
    <w:rsid w:val="00914C51"/>
    <w:rsid w:val="009158A8"/>
    <w:rsid w:val="00916F3B"/>
    <w:rsid w:val="00917184"/>
    <w:rsid w:val="009173DF"/>
    <w:rsid w:val="00917581"/>
    <w:rsid w:val="00917A41"/>
    <w:rsid w:val="00917AF4"/>
    <w:rsid w:val="009207C2"/>
    <w:rsid w:val="00922A33"/>
    <w:rsid w:val="00922C75"/>
    <w:rsid w:val="00922DC4"/>
    <w:rsid w:val="00923669"/>
    <w:rsid w:val="00924938"/>
    <w:rsid w:val="00924A90"/>
    <w:rsid w:val="009253F3"/>
    <w:rsid w:val="009262E4"/>
    <w:rsid w:val="00926531"/>
    <w:rsid w:val="00930098"/>
    <w:rsid w:val="009301E5"/>
    <w:rsid w:val="0093061F"/>
    <w:rsid w:val="00931BE2"/>
    <w:rsid w:val="009327E3"/>
    <w:rsid w:val="00932B95"/>
    <w:rsid w:val="00932C98"/>
    <w:rsid w:val="009331D6"/>
    <w:rsid w:val="009339A2"/>
    <w:rsid w:val="0093433B"/>
    <w:rsid w:val="009352D1"/>
    <w:rsid w:val="009353F0"/>
    <w:rsid w:val="0093592C"/>
    <w:rsid w:val="00936514"/>
    <w:rsid w:val="00936ACB"/>
    <w:rsid w:val="00936B41"/>
    <w:rsid w:val="009370DE"/>
    <w:rsid w:val="00940241"/>
    <w:rsid w:val="009404F2"/>
    <w:rsid w:val="009417F5"/>
    <w:rsid w:val="00941B2B"/>
    <w:rsid w:val="00943225"/>
    <w:rsid w:val="009437DC"/>
    <w:rsid w:val="00943D53"/>
    <w:rsid w:val="00943D6C"/>
    <w:rsid w:val="00943E7C"/>
    <w:rsid w:val="00943F0D"/>
    <w:rsid w:val="00943F15"/>
    <w:rsid w:val="009441E1"/>
    <w:rsid w:val="009441E9"/>
    <w:rsid w:val="00944807"/>
    <w:rsid w:val="0094495E"/>
    <w:rsid w:val="00945018"/>
    <w:rsid w:val="009451C1"/>
    <w:rsid w:val="00945B72"/>
    <w:rsid w:val="00945EAD"/>
    <w:rsid w:val="0094672B"/>
    <w:rsid w:val="00946A91"/>
    <w:rsid w:val="00947A86"/>
    <w:rsid w:val="00950090"/>
    <w:rsid w:val="0095020E"/>
    <w:rsid w:val="00950A39"/>
    <w:rsid w:val="00950B1A"/>
    <w:rsid w:val="009512B4"/>
    <w:rsid w:val="00951584"/>
    <w:rsid w:val="009518A5"/>
    <w:rsid w:val="009526BB"/>
    <w:rsid w:val="009529CD"/>
    <w:rsid w:val="00953225"/>
    <w:rsid w:val="00953503"/>
    <w:rsid w:val="0095393B"/>
    <w:rsid w:val="00953DC9"/>
    <w:rsid w:val="00953EE0"/>
    <w:rsid w:val="009542D3"/>
    <w:rsid w:val="0095470F"/>
    <w:rsid w:val="00954ACF"/>
    <w:rsid w:val="00954DC3"/>
    <w:rsid w:val="00954FEA"/>
    <w:rsid w:val="00955827"/>
    <w:rsid w:val="00955B04"/>
    <w:rsid w:val="0095611F"/>
    <w:rsid w:val="009576FC"/>
    <w:rsid w:val="00957CC4"/>
    <w:rsid w:val="00957D2E"/>
    <w:rsid w:val="00961276"/>
    <w:rsid w:val="00961564"/>
    <w:rsid w:val="00961C18"/>
    <w:rsid w:val="00961D39"/>
    <w:rsid w:val="00962661"/>
    <w:rsid w:val="0096268A"/>
    <w:rsid w:val="00962D15"/>
    <w:rsid w:val="009631AE"/>
    <w:rsid w:val="009631D3"/>
    <w:rsid w:val="00963268"/>
    <w:rsid w:val="0096350B"/>
    <w:rsid w:val="00963B95"/>
    <w:rsid w:val="009648B4"/>
    <w:rsid w:val="00964CFB"/>
    <w:rsid w:val="00964D6C"/>
    <w:rsid w:val="00964FAC"/>
    <w:rsid w:val="00965451"/>
    <w:rsid w:val="00965463"/>
    <w:rsid w:val="0096668B"/>
    <w:rsid w:val="00966947"/>
    <w:rsid w:val="00966BD8"/>
    <w:rsid w:val="00967384"/>
    <w:rsid w:val="009674F5"/>
    <w:rsid w:val="00967DEB"/>
    <w:rsid w:val="00971DE1"/>
    <w:rsid w:val="00972462"/>
    <w:rsid w:val="00973160"/>
    <w:rsid w:val="00973BC5"/>
    <w:rsid w:val="009756C1"/>
    <w:rsid w:val="00975936"/>
    <w:rsid w:val="00975B3A"/>
    <w:rsid w:val="00976DAF"/>
    <w:rsid w:val="00977045"/>
    <w:rsid w:val="0097714A"/>
    <w:rsid w:val="0097733C"/>
    <w:rsid w:val="00977BB0"/>
    <w:rsid w:val="0098135C"/>
    <w:rsid w:val="00981527"/>
    <w:rsid w:val="009815C6"/>
    <w:rsid w:val="009816AA"/>
    <w:rsid w:val="00981A31"/>
    <w:rsid w:val="00982C02"/>
    <w:rsid w:val="00983D1F"/>
    <w:rsid w:val="00983F46"/>
    <w:rsid w:val="009848D9"/>
    <w:rsid w:val="00984FBB"/>
    <w:rsid w:val="00985419"/>
    <w:rsid w:val="00985622"/>
    <w:rsid w:val="0098584F"/>
    <w:rsid w:val="00985A74"/>
    <w:rsid w:val="00985B07"/>
    <w:rsid w:val="00985F0A"/>
    <w:rsid w:val="00986370"/>
    <w:rsid w:val="009869BF"/>
    <w:rsid w:val="00986DE6"/>
    <w:rsid w:val="009872B9"/>
    <w:rsid w:val="009877C4"/>
    <w:rsid w:val="00987E14"/>
    <w:rsid w:val="00990081"/>
    <w:rsid w:val="0099115F"/>
    <w:rsid w:val="00991212"/>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3AD"/>
    <w:rsid w:val="009A040F"/>
    <w:rsid w:val="009A0EF8"/>
    <w:rsid w:val="009A14A0"/>
    <w:rsid w:val="009A19BA"/>
    <w:rsid w:val="009A26E4"/>
    <w:rsid w:val="009A27B0"/>
    <w:rsid w:val="009A29E3"/>
    <w:rsid w:val="009A34F6"/>
    <w:rsid w:val="009A3B5E"/>
    <w:rsid w:val="009A4CEB"/>
    <w:rsid w:val="009A51F5"/>
    <w:rsid w:val="009A570C"/>
    <w:rsid w:val="009A582F"/>
    <w:rsid w:val="009A59CC"/>
    <w:rsid w:val="009A6333"/>
    <w:rsid w:val="009A6EB3"/>
    <w:rsid w:val="009A767E"/>
    <w:rsid w:val="009B0264"/>
    <w:rsid w:val="009B043B"/>
    <w:rsid w:val="009B05CD"/>
    <w:rsid w:val="009B0920"/>
    <w:rsid w:val="009B105E"/>
    <w:rsid w:val="009B177E"/>
    <w:rsid w:val="009B1DFF"/>
    <w:rsid w:val="009B2031"/>
    <w:rsid w:val="009B212A"/>
    <w:rsid w:val="009B2560"/>
    <w:rsid w:val="009B268C"/>
    <w:rsid w:val="009B2FF4"/>
    <w:rsid w:val="009B3429"/>
    <w:rsid w:val="009B3457"/>
    <w:rsid w:val="009B4241"/>
    <w:rsid w:val="009B43CC"/>
    <w:rsid w:val="009B4BDB"/>
    <w:rsid w:val="009B53B5"/>
    <w:rsid w:val="009B54DA"/>
    <w:rsid w:val="009B5CF4"/>
    <w:rsid w:val="009B6A61"/>
    <w:rsid w:val="009B6D1B"/>
    <w:rsid w:val="009B6E83"/>
    <w:rsid w:val="009B792A"/>
    <w:rsid w:val="009B7A68"/>
    <w:rsid w:val="009B7B50"/>
    <w:rsid w:val="009B7B7F"/>
    <w:rsid w:val="009B7CD7"/>
    <w:rsid w:val="009C08A1"/>
    <w:rsid w:val="009C0909"/>
    <w:rsid w:val="009C0A6C"/>
    <w:rsid w:val="009C0A7F"/>
    <w:rsid w:val="009C0C65"/>
    <w:rsid w:val="009C15C5"/>
    <w:rsid w:val="009C1920"/>
    <w:rsid w:val="009C30D5"/>
    <w:rsid w:val="009C3259"/>
    <w:rsid w:val="009C338B"/>
    <w:rsid w:val="009C3D61"/>
    <w:rsid w:val="009C4753"/>
    <w:rsid w:val="009C4BF2"/>
    <w:rsid w:val="009C5768"/>
    <w:rsid w:val="009C74D3"/>
    <w:rsid w:val="009C75A4"/>
    <w:rsid w:val="009C79ED"/>
    <w:rsid w:val="009C7A8B"/>
    <w:rsid w:val="009D01E1"/>
    <w:rsid w:val="009D2617"/>
    <w:rsid w:val="009D2914"/>
    <w:rsid w:val="009D3064"/>
    <w:rsid w:val="009D32D1"/>
    <w:rsid w:val="009D3BF8"/>
    <w:rsid w:val="009D401E"/>
    <w:rsid w:val="009D408D"/>
    <w:rsid w:val="009D45B5"/>
    <w:rsid w:val="009D4AFA"/>
    <w:rsid w:val="009D50FD"/>
    <w:rsid w:val="009D5DF7"/>
    <w:rsid w:val="009D5E73"/>
    <w:rsid w:val="009D60B5"/>
    <w:rsid w:val="009D622A"/>
    <w:rsid w:val="009D6545"/>
    <w:rsid w:val="009D6A53"/>
    <w:rsid w:val="009D6BCA"/>
    <w:rsid w:val="009D6CE9"/>
    <w:rsid w:val="009D74A5"/>
    <w:rsid w:val="009D76C2"/>
    <w:rsid w:val="009D78A6"/>
    <w:rsid w:val="009D7EFE"/>
    <w:rsid w:val="009E04FF"/>
    <w:rsid w:val="009E0E73"/>
    <w:rsid w:val="009E137E"/>
    <w:rsid w:val="009E13A6"/>
    <w:rsid w:val="009E1AB9"/>
    <w:rsid w:val="009E1D53"/>
    <w:rsid w:val="009E26F4"/>
    <w:rsid w:val="009E3342"/>
    <w:rsid w:val="009E4CE3"/>
    <w:rsid w:val="009E504A"/>
    <w:rsid w:val="009E588B"/>
    <w:rsid w:val="009E6198"/>
    <w:rsid w:val="009E6AA9"/>
    <w:rsid w:val="009E6DEA"/>
    <w:rsid w:val="009E6ED8"/>
    <w:rsid w:val="009E7F4E"/>
    <w:rsid w:val="009F0573"/>
    <w:rsid w:val="009F2FFB"/>
    <w:rsid w:val="009F3234"/>
    <w:rsid w:val="009F3346"/>
    <w:rsid w:val="009F34EB"/>
    <w:rsid w:val="009F35D2"/>
    <w:rsid w:val="009F3A71"/>
    <w:rsid w:val="009F3C4E"/>
    <w:rsid w:val="009F3E12"/>
    <w:rsid w:val="009F4202"/>
    <w:rsid w:val="009F4799"/>
    <w:rsid w:val="009F4924"/>
    <w:rsid w:val="009F5153"/>
    <w:rsid w:val="009F552A"/>
    <w:rsid w:val="009F5B91"/>
    <w:rsid w:val="009F5C3E"/>
    <w:rsid w:val="009F62C8"/>
    <w:rsid w:val="009F6D40"/>
    <w:rsid w:val="009F753A"/>
    <w:rsid w:val="009F7EDA"/>
    <w:rsid w:val="00A00241"/>
    <w:rsid w:val="00A007F2"/>
    <w:rsid w:val="00A01700"/>
    <w:rsid w:val="00A01806"/>
    <w:rsid w:val="00A01FC7"/>
    <w:rsid w:val="00A029F1"/>
    <w:rsid w:val="00A036F9"/>
    <w:rsid w:val="00A04422"/>
    <w:rsid w:val="00A04C66"/>
    <w:rsid w:val="00A05D36"/>
    <w:rsid w:val="00A06912"/>
    <w:rsid w:val="00A07EA7"/>
    <w:rsid w:val="00A100BE"/>
    <w:rsid w:val="00A107FF"/>
    <w:rsid w:val="00A122F1"/>
    <w:rsid w:val="00A12881"/>
    <w:rsid w:val="00A12BA0"/>
    <w:rsid w:val="00A13971"/>
    <w:rsid w:val="00A13A0C"/>
    <w:rsid w:val="00A13BD2"/>
    <w:rsid w:val="00A13C04"/>
    <w:rsid w:val="00A1485A"/>
    <w:rsid w:val="00A14F6C"/>
    <w:rsid w:val="00A15E05"/>
    <w:rsid w:val="00A160A6"/>
    <w:rsid w:val="00A1654E"/>
    <w:rsid w:val="00A1724F"/>
    <w:rsid w:val="00A1781D"/>
    <w:rsid w:val="00A205D3"/>
    <w:rsid w:val="00A2125E"/>
    <w:rsid w:val="00A21CA7"/>
    <w:rsid w:val="00A21ED7"/>
    <w:rsid w:val="00A21EE9"/>
    <w:rsid w:val="00A225F2"/>
    <w:rsid w:val="00A23318"/>
    <w:rsid w:val="00A234FC"/>
    <w:rsid w:val="00A23840"/>
    <w:rsid w:val="00A23901"/>
    <w:rsid w:val="00A239F3"/>
    <w:rsid w:val="00A23A31"/>
    <w:rsid w:val="00A24624"/>
    <w:rsid w:val="00A249F1"/>
    <w:rsid w:val="00A25125"/>
    <w:rsid w:val="00A256BE"/>
    <w:rsid w:val="00A25F97"/>
    <w:rsid w:val="00A27534"/>
    <w:rsid w:val="00A30FEC"/>
    <w:rsid w:val="00A31703"/>
    <w:rsid w:val="00A31FFD"/>
    <w:rsid w:val="00A32536"/>
    <w:rsid w:val="00A32C37"/>
    <w:rsid w:val="00A32F43"/>
    <w:rsid w:val="00A354EA"/>
    <w:rsid w:val="00A35826"/>
    <w:rsid w:val="00A35C0E"/>
    <w:rsid w:val="00A3688D"/>
    <w:rsid w:val="00A40A47"/>
    <w:rsid w:val="00A40CEF"/>
    <w:rsid w:val="00A429C3"/>
    <w:rsid w:val="00A4315A"/>
    <w:rsid w:val="00A437D4"/>
    <w:rsid w:val="00A44928"/>
    <w:rsid w:val="00A46650"/>
    <w:rsid w:val="00A467DD"/>
    <w:rsid w:val="00A46A16"/>
    <w:rsid w:val="00A46C14"/>
    <w:rsid w:val="00A46CDE"/>
    <w:rsid w:val="00A50887"/>
    <w:rsid w:val="00A50B2E"/>
    <w:rsid w:val="00A51F0F"/>
    <w:rsid w:val="00A522AF"/>
    <w:rsid w:val="00A523F3"/>
    <w:rsid w:val="00A524C8"/>
    <w:rsid w:val="00A526F2"/>
    <w:rsid w:val="00A52AB6"/>
    <w:rsid w:val="00A52BCE"/>
    <w:rsid w:val="00A52F9C"/>
    <w:rsid w:val="00A53090"/>
    <w:rsid w:val="00A54292"/>
    <w:rsid w:val="00A5471F"/>
    <w:rsid w:val="00A55134"/>
    <w:rsid w:val="00A5521E"/>
    <w:rsid w:val="00A555C4"/>
    <w:rsid w:val="00A56813"/>
    <w:rsid w:val="00A569F5"/>
    <w:rsid w:val="00A56CE8"/>
    <w:rsid w:val="00A57021"/>
    <w:rsid w:val="00A57569"/>
    <w:rsid w:val="00A578A4"/>
    <w:rsid w:val="00A57B20"/>
    <w:rsid w:val="00A57D55"/>
    <w:rsid w:val="00A6035F"/>
    <w:rsid w:val="00A60666"/>
    <w:rsid w:val="00A60AB4"/>
    <w:rsid w:val="00A618FF"/>
    <w:rsid w:val="00A62069"/>
    <w:rsid w:val="00A624FD"/>
    <w:rsid w:val="00A64187"/>
    <w:rsid w:val="00A641FA"/>
    <w:rsid w:val="00A64A43"/>
    <w:rsid w:val="00A64E34"/>
    <w:rsid w:val="00A6517E"/>
    <w:rsid w:val="00A65419"/>
    <w:rsid w:val="00A65606"/>
    <w:rsid w:val="00A65C0A"/>
    <w:rsid w:val="00A65FFD"/>
    <w:rsid w:val="00A6679C"/>
    <w:rsid w:val="00A67D48"/>
    <w:rsid w:val="00A7017C"/>
    <w:rsid w:val="00A70A32"/>
    <w:rsid w:val="00A71CCB"/>
    <w:rsid w:val="00A71D15"/>
    <w:rsid w:val="00A72636"/>
    <w:rsid w:val="00A727E3"/>
    <w:rsid w:val="00A72A5D"/>
    <w:rsid w:val="00A72D9D"/>
    <w:rsid w:val="00A73A78"/>
    <w:rsid w:val="00A744C3"/>
    <w:rsid w:val="00A74663"/>
    <w:rsid w:val="00A74955"/>
    <w:rsid w:val="00A74F66"/>
    <w:rsid w:val="00A753EA"/>
    <w:rsid w:val="00A757E7"/>
    <w:rsid w:val="00A7592E"/>
    <w:rsid w:val="00A76C55"/>
    <w:rsid w:val="00A77381"/>
    <w:rsid w:val="00A77772"/>
    <w:rsid w:val="00A777E2"/>
    <w:rsid w:val="00A77BF8"/>
    <w:rsid w:val="00A80877"/>
    <w:rsid w:val="00A80F42"/>
    <w:rsid w:val="00A812EB"/>
    <w:rsid w:val="00A815C3"/>
    <w:rsid w:val="00A818A2"/>
    <w:rsid w:val="00A8197E"/>
    <w:rsid w:val="00A81BE7"/>
    <w:rsid w:val="00A81E9C"/>
    <w:rsid w:val="00A8219B"/>
    <w:rsid w:val="00A82782"/>
    <w:rsid w:val="00A82869"/>
    <w:rsid w:val="00A8317B"/>
    <w:rsid w:val="00A83413"/>
    <w:rsid w:val="00A83BC6"/>
    <w:rsid w:val="00A840C1"/>
    <w:rsid w:val="00A84316"/>
    <w:rsid w:val="00A84E36"/>
    <w:rsid w:val="00A86823"/>
    <w:rsid w:val="00A869F8"/>
    <w:rsid w:val="00A86C7D"/>
    <w:rsid w:val="00A86FBD"/>
    <w:rsid w:val="00A8701E"/>
    <w:rsid w:val="00A877EC"/>
    <w:rsid w:val="00A8785B"/>
    <w:rsid w:val="00A904A4"/>
    <w:rsid w:val="00A9099B"/>
    <w:rsid w:val="00A90AA8"/>
    <w:rsid w:val="00A90FF1"/>
    <w:rsid w:val="00A91333"/>
    <w:rsid w:val="00A91C6E"/>
    <w:rsid w:val="00A91E82"/>
    <w:rsid w:val="00A92734"/>
    <w:rsid w:val="00A940B0"/>
    <w:rsid w:val="00A94413"/>
    <w:rsid w:val="00A945AD"/>
    <w:rsid w:val="00A9492E"/>
    <w:rsid w:val="00A94B65"/>
    <w:rsid w:val="00A94DD8"/>
    <w:rsid w:val="00A959F4"/>
    <w:rsid w:val="00A96836"/>
    <w:rsid w:val="00A9781E"/>
    <w:rsid w:val="00A978C3"/>
    <w:rsid w:val="00A978D4"/>
    <w:rsid w:val="00A97992"/>
    <w:rsid w:val="00A97B1A"/>
    <w:rsid w:val="00A97E3E"/>
    <w:rsid w:val="00AA0DF9"/>
    <w:rsid w:val="00AA0F94"/>
    <w:rsid w:val="00AA0FEE"/>
    <w:rsid w:val="00AA178C"/>
    <w:rsid w:val="00AA2205"/>
    <w:rsid w:val="00AA26EF"/>
    <w:rsid w:val="00AA27FA"/>
    <w:rsid w:val="00AA3690"/>
    <w:rsid w:val="00AA424D"/>
    <w:rsid w:val="00AA4848"/>
    <w:rsid w:val="00AA4866"/>
    <w:rsid w:val="00AA5106"/>
    <w:rsid w:val="00AA5CC6"/>
    <w:rsid w:val="00AA5FF3"/>
    <w:rsid w:val="00AA690C"/>
    <w:rsid w:val="00AA710F"/>
    <w:rsid w:val="00AA7650"/>
    <w:rsid w:val="00AB05E3"/>
    <w:rsid w:val="00AB144D"/>
    <w:rsid w:val="00AB14FD"/>
    <w:rsid w:val="00AB158E"/>
    <w:rsid w:val="00AB1AC0"/>
    <w:rsid w:val="00AB1E8B"/>
    <w:rsid w:val="00AB26ED"/>
    <w:rsid w:val="00AB2722"/>
    <w:rsid w:val="00AB373B"/>
    <w:rsid w:val="00AB3A65"/>
    <w:rsid w:val="00AB3D5F"/>
    <w:rsid w:val="00AB3D6A"/>
    <w:rsid w:val="00AB3D9E"/>
    <w:rsid w:val="00AB41CB"/>
    <w:rsid w:val="00AB4569"/>
    <w:rsid w:val="00AB45ED"/>
    <w:rsid w:val="00AB4662"/>
    <w:rsid w:val="00AB4B25"/>
    <w:rsid w:val="00AB4E1F"/>
    <w:rsid w:val="00AB4E63"/>
    <w:rsid w:val="00AB56E7"/>
    <w:rsid w:val="00AB590B"/>
    <w:rsid w:val="00AB5C05"/>
    <w:rsid w:val="00AB5D55"/>
    <w:rsid w:val="00AB5DC8"/>
    <w:rsid w:val="00AB6FBD"/>
    <w:rsid w:val="00AB7E04"/>
    <w:rsid w:val="00AC00C7"/>
    <w:rsid w:val="00AC0127"/>
    <w:rsid w:val="00AC0A35"/>
    <w:rsid w:val="00AC1515"/>
    <w:rsid w:val="00AC15AD"/>
    <w:rsid w:val="00AC1962"/>
    <w:rsid w:val="00AC1A2D"/>
    <w:rsid w:val="00AC1E69"/>
    <w:rsid w:val="00AC2147"/>
    <w:rsid w:val="00AC2935"/>
    <w:rsid w:val="00AC2E48"/>
    <w:rsid w:val="00AC2EB0"/>
    <w:rsid w:val="00AC2FFF"/>
    <w:rsid w:val="00AC3D1D"/>
    <w:rsid w:val="00AC3E8B"/>
    <w:rsid w:val="00AC66AD"/>
    <w:rsid w:val="00AC678D"/>
    <w:rsid w:val="00AC694E"/>
    <w:rsid w:val="00AC73EE"/>
    <w:rsid w:val="00AC7E28"/>
    <w:rsid w:val="00AD02A0"/>
    <w:rsid w:val="00AD1190"/>
    <w:rsid w:val="00AD1F5B"/>
    <w:rsid w:val="00AD2247"/>
    <w:rsid w:val="00AD2AB6"/>
    <w:rsid w:val="00AD2D2C"/>
    <w:rsid w:val="00AD2D59"/>
    <w:rsid w:val="00AD2DC6"/>
    <w:rsid w:val="00AD2DE4"/>
    <w:rsid w:val="00AD3856"/>
    <w:rsid w:val="00AD3962"/>
    <w:rsid w:val="00AD3C92"/>
    <w:rsid w:val="00AD53EF"/>
    <w:rsid w:val="00AD56DD"/>
    <w:rsid w:val="00AD59D0"/>
    <w:rsid w:val="00AD606A"/>
    <w:rsid w:val="00AD7264"/>
    <w:rsid w:val="00AD74E2"/>
    <w:rsid w:val="00AD7563"/>
    <w:rsid w:val="00AE0CEA"/>
    <w:rsid w:val="00AE1167"/>
    <w:rsid w:val="00AE1559"/>
    <w:rsid w:val="00AE2A91"/>
    <w:rsid w:val="00AE335F"/>
    <w:rsid w:val="00AE34B5"/>
    <w:rsid w:val="00AE4CEE"/>
    <w:rsid w:val="00AE4F14"/>
    <w:rsid w:val="00AE5068"/>
    <w:rsid w:val="00AE5A54"/>
    <w:rsid w:val="00AE6BD9"/>
    <w:rsid w:val="00AE6F99"/>
    <w:rsid w:val="00AE715C"/>
    <w:rsid w:val="00AE771A"/>
    <w:rsid w:val="00AF00EE"/>
    <w:rsid w:val="00AF0126"/>
    <w:rsid w:val="00AF019F"/>
    <w:rsid w:val="00AF0542"/>
    <w:rsid w:val="00AF0A2F"/>
    <w:rsid w:val="00AF0F4C"/>
    <w:rsid w:val="00AF2460"/>
    <w:rsid w:val="00AF257D"/>
    <w:rsid w:val="00AF3171"/>
    <w:rsid w:val="00AF3A80"/>
    <w:rsid w:val="00AF4772"/>
    <w:rsid w:val="00AF479B"/>
    <w:rsid w:val="00AF49E5"/>
    <w:rsid w:val="00AF4A26"/>
    <w:rsid w:val="00AF4D45"/>
    <w:rsid w:val="00AF4E4A"/>
    <w:rsid w:val="00AF61D3"/>
    <w:rsid w:val="00AF7432"/>
    <w:rsid w:val="00AF74CF"/>
    <w:rsid w:val="00AF76DF"/>
    <w:rsid w:val="00AF7BB4"/>
    <w:rsid w:val="00AF7BE3"/>
    <w:rsid w:val="00B00969"/>
    <w:rsid w:val="00B014D2"/>
    <w:rsid w:val="00B01DE7"/>
    <w:rsid w:val="00B02110"/>
    <w:rsid w:val="00B02302"/>
    <w:rsid w:val="00B02F46"/>
    <w:rsid w:val="00B038D8"/>
    <w:rsid w:val="00B04B40"/>
    <w:rsid w:val="00B05086"/>
    <w:rsid w:val="00B05365"/>
    <w:rsid w:val="00B05522"/>
    <w:rsid w:val="00B05EB2"/>
    <w:rsid w:val="00B05EB3"/>
    <w:rsid w:val="00B06010"/>
    <w:rsid w:val="00B0650D"/>
    <w:rsid w:val="00B06783"/>
    <w:rsid w:val="00B07582"/>
    <w:rsid w:val="00B077DB"/>
    <w:rsid w:val="00B0793A"/>
    <w:rsid w:val="00B07FC7"/>
    <w:rsid w:val="00B109EC"/>
    <w:rsid w:val="00B113F0"/>
    <w:rsid w:val="00B114B7"/>
    <w:rsid w:val="00B11DF8"/>
    <w:rsid w:val="00B12982"/>
    <w:rsid w:val="00B12C06"/>
    <w:rsid w:val="00B12C50"/>
    <w:rsid w:val="00B12D8D"/>
    <w:rsid w:val="00B13049"/>
    <w:rsid w:val="00B13398"/>
    <w:rsid w:val="00B13DD4"/>
    <w:rsid w:val="00B13F72"/>
    <w:rsid w:val="00B14260"/>
    <w:rsid w:val="00B144C4"/>
    <w:rsid w:val="00B1590D"/>
    <w:rsid w:val="00B161FC"/>
    <w:rsid w:val="00B16BCF"/>
    <w:rsid w:val="00B200C7"/>
    <w:rsid w:val="00B209FB"/>
    <w:rsid w:val="00B21023"/>
    <w:rsid w:val="00B21920"/>
    <w:rsid w:val="00B21AC2"/>
    <w:rsid w:val="00B21FED"/>
    <w:rsid w:val="00B232C5"/>
    <w:rsid w:val="00B234E5"/>
    <w:rsid w:val="00B24865"/>
    <w:rsid w:val="00B24EB1"/>
    <w:rsid w:val="00B24F45"/>
    <w:rsid w:val="00B25123"/>
    <w:rsid w:val="00B252D7"/>
    <w:rsid w:val="00B25659"/>
    <w:rsid w:val="00B258E9"/>
    <w:rsid w:val="00B2593F"/>
    <w:rsid w:val="00B259A2"/>
    <w:rsid w:val="00B25A03"/>
    <w:rsid w:val="00B25B5A"/>
    <w:rsid w:val="00B26422"/>
    <w:rsid w:val="00B26A74"/>
    <w:rsid w:val="00B26BB8"/>
    <w:rsid w:val="00B27084"/>
    <w:rsid w:val="00B2753E"/>
    <w:rsid w:val="00B27546"/>
    <w:rsid w:val="00B27E2C"/>
    <w:rsid w:val="00B308F9"/>
    <w:rsid w:val="00B30D50"/>
    <w:rsid w:val="00B3161A"/>
    <w:rsid w:val="00B31B6A"/>
    <w:rsid w:val="00B31D3D"/>
    <w:rsid w:val="00B3256D"/>
    <w:rsid w:val="00B329A2"/>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3191"/>
    <w:rsid w:val="00B432EF"/>
    <w:rsid w:val="00B43719"/>
    <w:rsid w:val="00B44231"/>
    <w:rsid w:val="00B44DB1"/>
    <w:rsid w:val="00B462A2"/>
    <w:rsid w:val="00B4715A"/>
    <w:rsid w:val="00B5029F"/>
    <w:rsid w:val="00B51CBB"/>
    <w:rsid w:val="00B52453"/>
    <w:rsid w:val="00B52C97"/>
    <w:rsid w:val="00B539AB"/>
    <w:rsid w:val="00B544EB"/>
    <w:rsid w:val="00B54688"/>
    <w:rsid w:val="00B55B3E"/>
    <w:rsid w:val="00B5657D"/>
    <w:rsid w:val="00B57042"/>
    <w:rsid w:val="00B57093"/>
    <w:rsid w:val="00B57BCB"/>
    <w:rsid w:val="00B57C1C"/>
    <w:rsid w:val="00B60C69"/>
    <w:rsid w:val="00B60DBD"/>
    <w:rsid w:val="00B61010"/>
    <w:rsid w:val="00B61306"/>
    <w:rsid w:val="00B61A49"/>
    <w:rsid w:val="00B6324B"/>
    <w:rsid w:val="00B63E23"/>
    <w:rsid w:val="00B643C0"/>
    <w:rsid w:val="00B649B9"/>
    <w:rsid w:val="00B64EF1"/>
    <w:rsid w:val="00B6511A"/>
    <w:rsid w:val="00B65265"/>
    <w:rsid w:val="00B6530D"/>
    <w:rsid w:val="00B656D7"/>
    <w:rsid w:val="00B65AE1"/>
    <w:rsid w:val="00B662B8"/>
    <w:rsid w:val="00B67044"/>
    <w:rsid w:val="00B703D1"/>
    <w:rsid w:val="00B703EE"/>
    <w:rsid w:val="00B705FB"/>
    <w:rsid w:val="00B70E93"/>
    <w:rsid w:val="00B7101F"/>
    <w:rsid w:val="00B71148"/>
    <w:rsid w:val="00B715B4"/>
    <w:rsid w:val="00B71620"/>
    <w:rsid w:val="00B71627"/>
    <w:rsid w:val="00B71EB4"/>
    <w:rsid w:val="00B726B7"/>
    <w:rsid w:val="00B72E8A"/>
    <w:rsid w:val="00B73115"/>
    <w:rsid w:val="00B732BC"/>
    <w:rsid w:val="00B735C6"/>
    <w:rsid w:val="00B7410C"/>
    <w:rsid w:val="00B75345"/>
    <w:rsid w:val="00B75A9C"/>
    <w:rsid w:val="00B75BB2"/>
    <w:rsid w:val="00B77402"/>
    <w:rsid w:val="00B775EE"/>
    <w:rsid w:val="00B77720"/>
    <w:rsid w:val="00B77F9D"/>
    <w:rsid w:val="00B8009A"/>
    <w:rsid w:val="00B80213"/>
    <w:rsid w:val="00B805BB"/>
    <w:rsid w:val="00B8078D"/>
    <w:rsid w:val="00B812E5"/>
    <w:rsid w:val="00B81BFA"/>
    <w:rsid w:val="00B81C99"/>
    <w:rsid w:val="00B82DD0"/>
    <w:rsid w:val="00B82F84"/>
    <w:rsid w:val="00B83FFA"/>
    <w:rsid w:val="00B841B8"/>
    <w:rsid w:val="00B84493"/>
    <w:rsid w:val="00B846B6"/>
    <w:rsid w:val="00B85056"/>
    <w:rsid w:val="00B851D5"/>
    <w:rsid w:val="00B8595E"/>
    <w:rsid w:val="00B866E3"/>
    <w:rsid w:val="00B86887"/>
    <w:rsid w:val="00B870D4"/>
    <w:rsid w:val="00B8742E"/>
    <w:rsid w:val="00B87E68"/>
    <w:rsid w:val="00B90483"/>
    <w:rsid w:val="00B9052B"/>
    <w:rsid w:val="00B90F86"/>
    <w:rsid w:val="00B916FC"/>
    <w:rsid w:val="00B91E2C"/>
    <w:rsid w:val="00B937C1"/>
    <w:rsid w:val="00B93C3E"/>
    <w:rsid w:val="00B94107"/>
    <w:rsid w:val="00B941E9"/>
    <w:rsid w:val="00B949B7"/>
    <w:rsid w:val="00B956C7"/>
    <w:rsid w:val="00B9597F"/>
    <w:rsid w:val="00B95AB9"/>
    <w:rsid w:val="00B95C71"/>
    <w:rsid w:val="00B95DA6"/>
    <w:rsid w:val="00B96374"/>
    <w:rsid w:val="00B97A8E"/>
    <w:rsid w:val="00BA0005"/>
    <w:rsid w:val="00BA0EC7"/>
    <w:rsid w:val="00BA104A"/>
    <w:rsid w:val="00BA1A4B"/>
    <w:rsid w:val="00BA2047"/>
    <w:rsid w:val="00BA2628"/>
    <w:rsid w:val="00BA39F1"/>
    <w:rsid w:val="00BA3EBB"/>
    <w:rsid w:val="00BA43DF"/>
    <w:rsid w:val="00BA44F6"/>
    <w:rsid w:val="00BA4B5A"/>
    <w:rsid w:val="00BA4BC7"/>
    <w:rsid w:val="00BA518A"/>
    <w:rsid w:val="00BA5197"/>
    <w:rsid w:val="00BA53FA"/>
    <w:rsid w:val="00BA5518"/>
    <w:rsid w:val="00BA5527"/>
    <w:rsid w:val="00BA5781"/>
    <w:rsid w:val="00BA672B"/>
    <w:rsid w:val="00BA6825"/>
    <w:rsid w:val="00BA6C46"/>
    <w:rsid w:val="00BA6F72"/>
    <w:rsid w:val="00BB0468"/>
    <w:rsid w:val="00BB08A6"/>
    <w:rsid w:val="00BB1611"/>
    <w:rsid w:val="00BB189B"/>
    <w:rsid w:val="00BB18CD"/>
    <w:rsid w:val="00BB1EB7"/>
    <w:rsid w:val="00BB2123"/>
    <w:rsid w:val="00BB3B26"/>
    <w:rsid w:val="00BB3F63"/>
    <w:rsid w:val="00BB41B8"/>
    <w:rsid w:val="00BB4972"/>
    <w:rsid w:val="00BB4BF3"/>
    <w:rsid w:val="00BB5DB9"/>
    <w:rsid w:val="00BB653F"/>
    <w:rsid w:val="00BB657F"/>
    <w:rsid w:val="00BB7549"/>
    <w:rsid w:val="00BB798E"/>
    <w:rsid w:val="00BB7D06"/>
    <w:rsid w:val="00BC0078"/>
    <w:rsid w:val="00BC078D"/>
    <w:rsid w:val="00BC0A33"/>
    <w:rsid w:val="00BC0E47"/>
    <w:rsid w:val="00BC1AB8"/>
    <w:rsid w:val="00BC201D"/>
    <w:rsid w:val="00BC22E3"/>
    <w:rsid w:val="00BC28AD"/>
    <w:rsid w:val="00BC2FAA"/>
    <w:rsid w:val="00BC39BE"/>
    <w:rsid w:val="00BC4350"/>
    <w:rsid w:val="00BC44A0"/>
    <w:rsid w:val="00BC5425"/>
    <w:rsid w:val="00BC55D8"/>
    <w:rsid w:val="00BC5CE4"/>
    <w:rsid w:val="00BC614F"/>
    <w:rsid w:val="00BC6452"/>
    <w:rsid w:val="00BC678B"/>
    <w:rsid w:val="00BC68CB"/>
    <w:rsid w:val="00BC6B5C"/>
    <w:rsid w:val="00BC7176"/>
    <w:rsid w:val="00BC71A3"/>
    <w:rsid w:val="00BC7952"/>
    <w:rsid w:val="00BD0165"/>
    <w:rsid w:val="00BD0380"/>
    <w:rsid w:val="00BD08E1"/>
    <w:rsid w:val="00BD0D80"/>
    <w:rsid w:val="00BD18FE"/>
    <w:rsid w:val="00BD1928"/>
    <w:rsid w:val="00BD294C"/>
    <w:rsid w:val="00BD2A4E"/>
    <w:rsid w:val="00BD2D61"/>
    <w:rsid w:val="00BD303D"/>
    <w:rsid w:val="00BD3EF9"/>
    <w:rsid w:val="00BD4430"/>
    <w:rsid w:val="00BD4639"/>
    <w:rsid w:val="00BD4803"/>
    <w:rsid w:val="00BD4D5B"/>
    <w:rsid w:val="00BD4DDB"/>
    <w:rsid w:val="00BD57A5"/>
    <w:rsid w:val="00BD5F1B"/>
    <w:rsid w:val="00BD65DC"/>
    <w:rsid w:val="00BD67A6"/>
    <w:rsid w:val="00BD6FB8"/>
    <w:rsid w:val="00BD7E4B"/>
    <w:rsid w:val="00BE0B33"/>
    <w:rsid w:val="00BE0B8B"/>
    <w:rsid w:val="00BE0D34"/>
    <w:rsid w:val="00BE1251"/>
    <w:rsid w:val="00BE1310"/>
    <w:rsid w:val="00BE132D"/>
    <w:rsid w:val="00BE18FF"/>
    <w:rsid w:val="00BE1A75"/>
    <w:rsid w:val="00BE1B6D"/>
    <w:rsid w:val="00BE281F"/>
    <w:rsid w:val="00BE29B4"/>
    <w:rsid w:val="00BE2AA9"/>
    <w:rsid w:val="00BE3AB0"/>
    <w:rsid w:val="00BE45AE"/>
    <w:rsid w:val="00BE5411"/>
    <w:rsid w:val="00BE5520"/>
    <w:rsid w:val="00BE5D2F"/>
    <w:rsid w:val="00BE6016"/>
    <w:rsid w:val="00BE6628"/>
    <w:rsid w:val="00BE6D0A"/>
    <w:rsid w:val="00BE6EA6"/>
    <w:rsid w:val="00BE732C"/>
    <w:rsid w:val="00BF05EA"/>
    <w:rsid w:val="00BF1ECA"/>
    <w:rsid w:val="00BF21D2"/>
    <w:rsid w:val="00BF2264"/>
    <w:rsid w:val="00BF25A8"/>
    <w:rsid w:val="00BF3085"/>
    <w:rsid w:val="00BF332E"/>
    <w:rsid w:val="00BF362D"/>
    <w:rsid w:val="00BF4511"/>
    <w:rsid w:val="00BF45F7"/>
    <w:rsid w:val="00BF48E0"/>
    <w:rsid w:val="00BF4BA0"/>
    <w:rsid w:val="00BF57D5"/>
    <w:rsid w:val="00BF5962"/>
    <w:rsid w:val="00BF6825"/>
    <w:rsid w:val="00BF77A0"/>
    <w:rsid w:val="00BF7CA5"/>
    <w:rsid w:val="00BF7FB0"/>
    <w:rsid w:val="00C004F3"/>
    <w:rsid w:val="00C0051C"/>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BD"/>
    <w:rsid w:val="00C07564"/>
    <w:rsid w:val="00C076F0"/>
    <w:rsid w:val="00C07E2F"/>
    <w:rsid w:val="00C10882"/>
    <w:rsid w:val="00C10F36"/>
    <w:rsid w:val="00C116DB"/>
    <w:rsid w:val="00C11AF5"/>
    <w:rsid w:val="00C11B9A"/>
    <w:rsid w:val="00C11BE9"/>
    <w:rsid w:val="00C12070"/>
    <w:rsid w:val="00C137DF"/>
    <w:rsid w:val="00C13916"/>
    <w:rsid w:val="00C13BAE"/>
    <w:rsid w:val="00C13DC3"/>
    <w:rsid w:val="00C149DE"/>
    <w:rsid w:val="00C15992"/>
    <w:rsid w:val="00C170E2"/>
    <w:rsid w:val="00C17C1A"/>
    <w:rsid w:val="00C20292"/>
    <w:rsid w:val="00C20C29"/>
    <w:rsid w:val="00C211D2"/>
    <w:rsid w:val="00C2155B"/>
    <w:rsid w:val="00C218B1"/>
    <w:rsid w:val="00C21A0C"/>
    <w:rsid w:val="00C22132"/>
    <w:rsid w:val="00C2284E"/>
    <w:rsid w:val="00C22F44"/>
    <w:rsid w:val="00C23206"/>
    <w:rsid w:val="00C232C1"/>
    <w:rsid w:val="00C2336C"/>
    <w:rsid w:val="00C23583"/>
    <w:rsid w:val="00C23E4A"/>
    <w:rsid w:val="00C24081"/>
    <w:rsid w:val="00C241D3"/>
    <w:rsid w:val="00C24FAF"/>
    <w:rsid w:val="00C25281"/>
    <w:rsid w:val="00C257AC"/>
    <w:rsid w:val="00C259D6"/>
    <w:rsid w:val="00C25E74"/>
    <w:rsid w:val="00C261AB"/>
    <w:rsid w:val="00C277E9"/>
    <w:rsid w:val="00C303A3"/>
    <w:rsid w:val="00C3054E"/>
    <w:rsid w:val="00C3059C"/>
    <w:rsid w:val="00C30B84"/>
    <w:rsid w:val="00C31351"/>
    <w:rsid w:val="00C31490"/>
    <w:rsid w:val="00C318F1"/>
    <w:rsid w:val="00C33F06"/>
    <w:rsid w:val="00C33F6C"/>
    <w:rsid w:val="00C3447C"/>
    <w:rsid w:val="00C34899"/>
    <w:rsid w:val="00C348CA"/>
    <w:rsid w:val="00C3501A"/>
    <w:rsid w:val="00C35505"/>
    <w:rsid w:val="00C36FA0"/>
    <w:rsid w:val="00C40210"/>
    <w:rsid w:val="00C41340"/>
    <w:rsid w:val="00C418E4"/>
    <w:rsid w:val="00C41C4D"/>
    <w:rsid w:val="00C41E38"/>
    <w:rsid w:val="00C41F96"/>
    <w:rsid w:val="00C425E8"/>
    <w:rsid w:val="00C42829"/>
    <w:rsid w:val="00C429F4"/>
    <w:rsid w:val="00C42C8B"/>
    <w:rsid w:val="00C42D64"/>
    <w:rsid w:val="00C43977"/>
    <w:rsid w:val="00C44026"/>
    <w:rsid w:val="00C441DF"/>
    <w:rsid w:val="00C445C6"/>
    <w:rsid w:val="00C453B5"/>
    <w:rsid w:val="00C4654C"/>
    <w:rsid w:val="00C46A06"/>
    <w:rsid w:val="00C47933"/>
    <w:rsid w:val="00C47E23"/>
    <w:rsid w:val="00C47F88"/>
    <w:rsid w:val="00C50E13"/>
    <w:rsid w:val="00C520DC"/>
    <w:rsid w:val="00C526D5"/>
    <w:rsid w:val="00C53035"/>
    <w:rsid w:val="00C534FD"/>
    <w:rsid w:val="00C535F7"/>
    <w:rsid w:val="00C536B4"/>
    <w:rsid w:val="00C53CC3"/>
    <w:rsid w:val="00C54E5D"/>
    <w:rsid w:val="00C54ED9"/>
    <w:rsid w:val="00C5616A"/>
    <w:rsid w:val="00C565BA"/>
    <w:rsid w:val="00C56FA6"/>
    <w:rsid w:val="00C5747F"/>
    <w:rsid w:val="00C579AB"/>
    <w:rsid w:val="00C57CD6"/>
    <w:rsid w:val="00C57F4D"/>
    <w:rsid w:val="00C57F7C"/>
    <w:rsid w:val="00C60AB6"/>
    <w:rsid w:val="00C60C01"/>
    <w:rsid w:val="00C60C0D"/>
    <w:rsid w:val="00C614D3"/>
    <w:rsid w:val="00C62148"/>
    <w:rsid w:val="00C626B8"/>
    <w:rsid w:val="00C62704"/>
    <w:rsid w:val="00C62808"/>
    <w:rsid w:val="00C63273"/>
    <w:rsid w:val="00C63A22"/>
    <w:rsid w:val="00C63E6D"/>
    <w:rsid w:val="00C63E83"/>
    <w:rsid w:val="00C6417C"/>
    <w:rsid w:val="00C641B8"/>
    <w:rsid w:val="00C64391"/>
    <w:rsid w:val="00C64E95"/>
    <w:rsid w:val="00C650A7"/>
    <w:rsid w:val="00C65558"/>
    <w:rsid w:val="00C65B88"/>
    <w:rsid w:val="00C66109"/>
    <w:rsid w:val="00C66760"/>
    <w:rsid w:val="00C66943"/>
    <w:rsid w:val="00C673A4"/>
    <w:rsid w:val="00C67A81"/>
    <w:rsid w:val="00C67BCB"/>
    <w:rsid w:val="00C705F3"/>
    <w:rsid w:val="00C70EE4"/>
    <w:rsid w:val="00C71F2F"/>
    <w:rsid w:val="00C72415"/>
    <w:rsid w:val="00C72451"/>
    <w:rsid w:val="00C72EEC"/>
    <w:rsid w:val="00C7395C"/>
    <w:rsid w:val="00C73E5D"/>
    <w:rsid w:val="00C74920"/>
    <w:rsid w:val="00C75793"/>
    <w:rsid w:val="00C75E75"/>
    <w:rsid w:val="00C76F8F"/>
    <w:rsid w:val="00C77953"/>
    <w:rsid w:val="00C8115E"/>
    <w:rsid w:val="00C812A5"/>
    <w:rsid w:val="00C81A97"/>
    <w:rsid w:val="00C8208E"/>
    <w:rsid w:val="00C836E4"/>
    <w:rsid w:val="00C83806"/>
    <w:rsid w:val="00C85173"/>
    <w:rsid w:val="00C8607E"/>
    <w:rsid w:val="00C8691B"/>
    <w:rsid w:val="00C86DA3"/>
    <w:rsid w:val="00C86E82"/>
    <w:rsid w:val="00C87742"/>
    <w:rsid w:val="00C87E12"/>
    <w:rsid w:val="00C87F8C"/>
    <w:rsid w:val="00C90022"/>
    <w:rsid w:val="00C90563"/>
    <w:rsid w:val="00C907D7"/>
    <w:rsid w:val="00C90EA7"/>
    <w:rsid w:val="00C92763"/>
    <w:rsid w:val="00C9294D"/>
    <w:rsid w:val="00C92EA7"/>
    <w:rsid w:val="00C93995"/>
    <w:rsid w:val="00C93AB7"/>
    <w:rsid w:val="00C9474B"/>
    <w:rsid w:val="00C94837"/>
    <w:rsid w:val="00C95E12"/>
    <w:rsid w:val="00C95F3E"/>
    <w:rsid w:val="00C95F4C"/>
    <w:rsid w:val="00C96DF2"/>
    <w:rsid w:val="00C970A7"/>
    <w:rsid w:val="00C97F6F"/>
    <w:rsid w:val="00CA09D1"/>
    <w:rsid w:val="00CA1438"/>
    <w:rsid w:val="00CA246A"/>
    <w:rsid w:val="00CA253A"/>
    <w:rsid w:val="00CA3DF0"/>
    <w:rsid w:val="00CA4D13"/>
    <w:rsid w:val="00CA5459"/>
    <w:rsid w:val="00CA5797"/>
    <w:rsid w:val="00CA5B25"/>
    <w:rsid w:val="00CA7103"/>
    <w:rsid w:val="00CA73D1"/>
    <w:rsid w:val="00CA78B1"/>
    <w:rsid w:val="00CA79E6"/>
    <w:rsid w:val="00CB0367"/>
    <w:rsid w:val="00CB1E27"/>
    <w:rsid w:val="00CB22B4"/>
    <w:rsid w:val="00CB22DE"/>
    <w:rsid w:val="00CB2331"/>
    <w:rsid w:val="00CB2DC5"/>
    <w:rsid w:val="00CB3023"/>
    <w:rsid w:val="00CB3C98"/>
    <w:rsid w:val="00CB425D"/>
    <w:rsid w:val="00CB4836"/>
    <w:rsid w:val="00CB4AE2"/>
    <w:rsid w:val="00CB4C78"/>
    <w:rsid w:val="00CB5680"/>
    <w:rsid w:val="00CB5CB4"/>
    <w:rsid w:val="00CB679D"/>
    <w:rsid w:val="00CB68BC"/>
    <w:rsid w:val="00CB6A14"/>
    <w:rsid w:val="00CB6EB8"/>
    <w:rsid w:val="00CB6F2F"/>
    <w:rsid w:val="00CC03CE"/>
    <w:rsid w:val="00CC04C2"/>
    <w:rsid w:val="00CC0D5D"/>
    <w:rsid w:val="00CC14B5"/>
    <w:rsid w:val="00CC192B"/>
    <w:rsid w:val="00CC1BF1"/>
    <w:rsid w:val="00CC1E64"/>
    <w:rsid w:val="00CC3700"/>
    <w:rsid w:val="00CC3CC4"/>
    <w:rsid w:val="00CC4079"/>
    <w:rsid w:val="00CC508C"/>
    <w:rsid w:val="00CC52FB"/>
    <w:rsid w:val="00CC55CE"/>
    <w:rsid w:val="00CC6762"/>
    <w:rsid w:val="00CC6C4C"/>
    <w:rsid w:val="00CC6C4E"/>
    <w:rsid w:val="00CC78D1"/>
    <w:rsid w:val="00CD05F0"/>
    <w:rsid w:val="00CD0CCC"/>
    <w:rsid w:val="00CD0E15"/>
    <w:rsid w:val="00CD1584"/>
    <w:rsid w:val="00CD1A9C"/>
    <w:rsid w:val="00CD1E86"/>
    <w:rsid w:val="00CD240C"/>
    <w:rsid w:val="00CD2835"/>
    <w:rsid w:val="00CD2D8D"/>
    <w:rsid w:val="00CD2FE4"/>
    <w:rsid w:val="00CD346F"/>
    <w:rsid w:val="00CD34CC"/>
    <w:rsid w:val="00CD3A08"/>
    <w:rsid w:val="00CD3A71"/>
    <w:rsid w:val="00CD42BF"/>
    <w:rsid w:val="00CD47EE"/>
    <w:rsid w:val="00CD5BD8"/>
    <w:rsid w:val="00CD624A"/>
    <w:rsid w:val="00CD682E"/>
    <w:rsid w:val="00CD79F5"/>
    <w:rsid w:val="00CE0BEF"/>
    <w:rsid w:val="00CE122C"/>
    <w:rsid w:val="00CE1B34"/>
    <w:rsid w:val="00CE2B32"/>
    <w:rsid w:val="00CE3036"/>
    <w:rsid w:val="00CE3B1D"/>
    <w:rsid w:val="00CE40FD"/>
    <w:rsid w:val="00CE42DB"/>
    <w:rsid w:val="00CE4491"/>
    <w:rsid w:val="00CE4973"/>
    <w:rsid w:val="00CE49C9"/>
    <w:rsid w:val="00CE4F90"/>
    <w:rsid w:val="00CE51BC"/>
    <w:rsid w:val="00CE544D"/>
    <w:rsid w:val="00CE5E48"/>
    <w:rsid w:val="00CE62CE"/>
    <w:rsid w:val="00CE655C"/>
    <w:rsid w:val="00CE718F"/>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04D"/>
    <w:rsid w:val="00CF6446"/>
    <w:rsid w:val="00CF6552"/>
    <w:rsid w:val="00CF656C"/>
    <w:rsid w:val="00D004BD"/>
    <w:rsid w:val="00D00D79"/>
    <w:rsid w:val="00D01035"/>
    <w:rsid w:val="00D0124F"/>
    <w:rsid w:val="00D012AE"/>
    <w:rsid w:val="00D0151A"/>
    <w:rsid w:val="00D01D9B"/>
    <w:rsid w:val="00D02287"/>
    <w:rsid w:val="00D02F91"/>
    <w:rsid w:val="00D032E0"/>
    <w:rsid w:val="00D03A07"/>
    <w:rsid w:val="00D03CAA"/>
    <w:rsid w:val="00D041A5"/>
    <w:rsid w:val="00D048C4"/>
    <w:rsid w:val="00D04F22"/>
    <w:rsid w:val="00D051CD"/>
    <w:rsid w:val="00D0549D"/>
    <w:rsid w:val="00D059E7"/>
    <w:rsid w:val="00D05A31"/>
    <w:rsid w:val="00D05F72"/>
    <w:rsid w:val="00D077EE"/>
    <w:rsid w:val="00D10013"/>
    <w:rsid w:val="00D10258"/>
    <w:rsid w:val="00D105F3"/>
    <w:rsid w:val="00D106C0"/>
    <w:rsid w:val="00D10B03"/>
    <w:rsid w:val="00D10C91"/>
    <w:rsid w:val="00D10F27"/>
    <w:rsid w:val="00D116C8"/>
    <w:rsid w:val="00D116DB"/>
    <w:rsid w:val="00D11EF5"/>
    <w:rsid w:val="00D12727"/>
    <w:rsid w:val="00D133FA"/>
    <w:rsid w:val="00D13FEC"/>
    <w:rsid w:val="00D145AD"/>
    <w:rsid w:val="00D14EE2"/>
    <w:rsid w:val="00D15051"/>
    <w:rsid w:val="00D15194"/>
    <w:rsid w:val="00D1555F"/>
    <w:rsid w:val="00D15604"/>
    <w:rsid w:val="00D157B7"/>
    <w:rsid w:val="00D1591B"/>
    <w:rsid w:val="00D15B19"/>
    <w:rsid w:val="00D15B8C"/>
    <w:rsid w:val="00D164BB"/>
    <w:rsid w:val="00D1720E"/>
    <w:rsid w:val="00D17809"/>
    <w:rsid w:val="00D20251"/>
    <w:rsid w:val="00D205FA"/>
    <w:rsid w:val="00D20D39"/>
    <w:rsid w:val="00D210CF"/>
    <w:rsid w:val="00D21B9E"/>
    <w:rsid w:val="00D22060"/>
    <w:rsid w:val="00D2288E"/>
    <w:rsid w:val="00D22F7C"/>
    <w:rsid w:val="00D24238"/>
    <w:rsid w:val="00D24540"/>
    <w:rsid w:val="00D24858"/>
    <w:rsid w:val="00D24B2F"/>
    <w:rsid w:val="00D24B40"/>
    <w:rsid w:val="00D24CA3"/>
    <w:rsid w:val="00D24D56"/>
    <w:rsid w:val="00D25A1E"/>
    <w:rsid w:val="00D2615D"/>
    <w:rsid w:val="00D26A42"/>
    <w:rsid w:val="00D2721A"/>
    <w:rsid w:val="00D277B1"/>
    <w:rsid w:val="00D2791C"/>
    <w:rsid w:val="00D27A92"/>
    <w:rsid w:val="00D30300"/>
    <w:rsid w:val="00D305CE"/>
    <w:rsid w:val="00D311C6"/>
    <w:rsid w:val="00D311CC"/>
    <w:rsid w:val="00D311F1"/>
    <w:rsid w:val="00D31605"/>
    <w:rsid w:val="00D3164A"/>
    <w:rsid w:val="00D31A86"/>
    <w:rsid w:val="00D31D12"/>
    <w:rsid w:val="00D321A8"/>
    <w:rsid w:val="00D325E5"/>
    <w:rsid w:val="00D333B9"/>
    <w:rsid w:val="00D3343F"/>
    <w:rsid w:val="00D33E3B"/>
    <w:rsid w:val="00D341DD"/>
    <w:rsid w:val="00D34DF8"/>
    <w:rsid w:val="00D35023"/>
    <w:rsid w:val="00D358C8"/>
    <w:rsid w:val="00D3594C"/>
    <w:rsid w:val="00D35DB1"/>
    <w:rsid w:val="00D35EF0"/>
    <w:rsid w:val="00D360B9"/>
    <w:rsid w:val="00D3689A"/>
    <w:rsid w:val="00D374AF"/>
    <w:rsid w:val="00D37BF6"/>
    <w:rsid w:val="00D37EF6"/>
    <w:rsid w:val="00D40227"/>
    <w:rsid w:val="00D40517"/>
    <w:rsid w:val="00D405A5"/>
    <w:rsid w:val="00D41153"/>
    <w:rsid w:val="00D413E1"/>
    <w:rsid w:val="00D41A34"/>
    <w:rsid w:val="00D422AA"/>
    <w:rsid w:val="00D42A1D"/>
    <w:rsid w:val="00D42FFC"/>
    <w:rsid w:val="00D43E3E"/>
    <w:rsid w:val="00D43F47"/>
    <w:rsid w:val="00D44393"/>
    <w:rsid w:val="00D44532"/>
    <w:rsid w:val="00D44E5B"/>
    <w:rsid w:val="00D450E8"/>
    <w:rsid w:val="00D451E3"/>
    <w:rsid w:val="00D45470"/>
    <w:rsid w:val="00D46332"/>
    <w:rsid w:val="00D4741E"/>
    <w:rsid w:val="00D5033C"/>
    <w:rsid w:val="00D50D70"/>
    <w:rsid w:val="00D5145A"/>
    <w:rsid w:val="00D51626"/>
    <w:rsid w:val="00D516EA"/>
    <w:rsid w:val="00D521A0"/>
    <w:rsid w:val="00D521FC"/>
    <w:rsid w:val="00D52332"/>
    <w:rsid w:val="00D52C3A"/>
    <w:rsid w:val="00D52E74"/>
    <w:rsid w:val="00D53B9A"/>
    <w:rsid w:val="00D53DA9"/>
    <w:rsid w:val="00D545E9"/>
    <w:rsid w:val="00D5499C"/>
    <w:rsid w:val="00D55D94"/>
    <w:rsid w:val="00D56B78"/>
    <w:rsid w:val="00D575FA"/>
    <w:rsid w:val="00D5799A"/>
    <w:rsid w:val="00D57F3C"/>
    <w:rsid w:val="00D6003B"/>
    <w:rsid w:val="00D602C1"/>
    <w:rsid w:val="00D6057F"/>
    <w:rsid w:val="00D60F9D"/>
    <w:rsid w:val="00D611EA"/>
    <w:rsid w:val="00D612B1"/>
    <w:rsid w:val="00D61566"/>
    <w:rsid w:val="00D61726"/>
    <w:rsid w:val="00D61EB6"/>
    <w:rsid w:val="00D62467"/>
    <w:rsid w:val="00D62C17"/>
    <w:rsid w:val="00D62C2D"/>
    <w:rsid w:val="00D6324D"/>
    <w:rsid w:val="00D6444A"/>
    <w:rsid w:val="00D64F14"/>
    <w:rsid w:val="00D65852"/>
    <w:rsid w:val="00D65D1D"/>
    <w:rsid w:val="00D65DF7"/>
    <w:rsid w:val="00D66053"/>
    <w:rsid w:val="00D6615D"/>
    <w:rsid w:val="00D66380"/>
    <w:rsid w:val="00D66546"/>
    <w:rsid w:val="00D708B3"/>
    <w:rsid w:val="00D70D53"/>
    <w:rsid w:val="00D70EB9"/>
    <w:rsid w:val="00D70F9C"/>
    <w:rsid w:val="00D710BE"/>
    <w:rsid w:val="00D718B5"/>
    <w:rsid w:val="00D72BFA"/>
    <w:rsid w:val="00D7429B"/>
    <w:rsid w:val="00D7469E"/>
    <w:rsid w:val="00D74973"/>
    <w:rsid w:val="00D749AB"/>
    <w:rsid w:val="00D751BF"/>
    <w:rsid w:val="00D753C4"/>
    <w:rsid w:val="00D7557A"/>
    <w:rsid w:val="00D7564B"/>
    <w:rsid w:val="00D76037"/>
    <w:rsid w:val="00D763D0"/>
    <w:rsid w:val="00D764A1"/>
    <w:rsid w:val="00D767C2"/>
    <w:rsid w:val="00D770F7"/>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2A77"/>
    <w:rsid w:val="00D937C5"/>
    <w:rsid w:val="00D93996"/>
    <w:rsid w:val="00D943D2"/>
    <w:rsid w:val="00D9442E"/>
    <w:rsid w:val="00D94B75"/>
    <w:rsid w:val="00D95069"/>
    <w:rsid w:val="00D9580A"/>
    <w:rsid w:val="00D95A48"/>
    <w:rsid w:val="00D96A23"/>
    <w:rsid w:val="00D96FB2"/>
    <w:rsid w:val="00D97655"/>
    <w:rsid w:val="00D976C0"/>
    <w:rsid w:val="00DA094E"/>
    <w:rsid w:val="00DA0958"/>
    <w:rsid w:val="00DA0B14"/>
    <w:rsid w:val="00DA1470"/>
    <w:rsid w:val="00DA1BD3"/>
    <w:rsid w:val="00DA2665"/>
    <w:rsid w:val="00DA3929"/>
    <w:rsid w:val="00DA3D66"/>
    <w:rsid w:val="00DA42A8"/>
    <w:rsid w:val="00DA4DFC"/>
    <w:rsid w:val="00DA55FA"/>
    <w:rsid w:val="00DA5D64"/>
    <w:rsid w:val="00DA74AE"/>
    <w:rsid w:val="00DB0709"/>
    <w:rsid w:val="00DB0DC2"/>
    <w:rsid w:val="00DB1288"/>
    <w:rsid w:val="00DB163C"/>
    <w:rsid w:val="00DB1F6F"/>
    <w:rsid w:val="00DB29E1"/>
    <w:rsid w:val="00DB2A16"/>
    <w:rsid w:val="00DB3300"/>
    <w:rsid w:val="00DB33F2"/>
    <w:rsid w:val="00DB3D82"/>
    <w:rsid w:val="00DB409F"/>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345C"/>
    <w:rsid w:val="00DC3735"/>
    <w:rsid w:val="00DC3E25"/>
    <w:rsid w:val="00DC4557"/>
    <w:rsid w:val="00DC469A"/>
    <w:rsid w:val="00DC4C02"/>
    <w:rsid w:val="00DC502F"/>
    <w:rsid w:val="00DC5291"/>
    <w:rsid w:val="00DC5602"/>
    <w:rsid w:val="00DC57F6"/>
    <w:rsid w:val="00DC672D"/>
    <w:rsid w:val="00DC67B9"/>
    <w:rsid w:val="00DC6927"/>
    <w:rsid w:val="00DC6E4D"/>
    <w:rsid w:val="00DC6E65"/>
    <w:rsid w:val="00DC7A05"/>
    <w:rsid w:val="00DC7E20"/>
    <w:rsid w:val="00DD013E"/>
    <w:rsid w:val="00DD01D1"/>
    <w:rsid w:val="00DD0762"/>
    <w:rsid w:val="00DD0DD2"/>
    <w:rsid w:val="00DD0E93"/>
    <w:rsid w:val="00DD1047"/>
    <w:rsid w:val="00DD1116"/>
    <w:rsid w:val="00DD142D"/>
    <w:rsid w:val="00DD1B2E"/>
    <w:rsid w:val="00DD2252"/>
    <w:rsid w:val="00DD22C4"/>
    <w:rsid w:val="00DD2B8F"/>
    <w:rsid w:val="00DD2EC9"/>
    <w:rsid w:val="00DD3464"/>
    <w:rsid w:val="00DD3A49"/>
    <w:rsid w:val="00DD3E1E"/>
    <w:rsid w:val="00DD4763"/>
    <w:rsid w:val="00DD61D4"/>
    <w:rsid w:val="00DD6564"/>
    <w:rsid w:val="00DD74CB"/>
    <w:rsid w:val="00DD75AC"/>
    <w:rsid w:val="00DD7B6E"/>
    <w:rsid w:val="00DE0724"/>
    <w:rsid w:val="00DE15E9"/>
    <w:rsid w:val="00DE1CD7"/>
    <w:rsid w:val="00DE2396"/>
    <w:rsid w:val="00DE2F97"/>
    <w:rsid w:val="00DE3640"/>
    <w:rsid w:val="00DE3A05"/>
    <w:rsid w:val="00DE3A6D"/>
    <w:rsid w:val="00DE420F"/>
    <w:rsid w:val="00DE43CC"/>
    <w:rsid w:val="00DE526B"/>
    <w:rsid w:val="00DE5817"/>
    <w:rsid w:val="00DE62A3"/>
    <w:rsid w:val="00DE637C"/>
    <w:rsid w:val="00DE6649"/>
    <w:rsid w:val="00DE6F03"/>
    <w:rsid w:val="00DE6F44"/>
    <w:rsid w:val="00DE7A05"/>
    <w:rsid w:val="00DE7A45"/>
    <w:rsid w:val="00DF0557"/>
    <w:rsid w:val="00DF056B"/>
    <w:rsid w:val="00DF0A7D"/>
    <w:rsid w:val="00DF0DED"/>
    <w:rsid w:val="00DF0FE6"/>
    <w:rsid w:val="00DF10FB"/>
    <w:rsid w:val="00DF1816"/>
    <w:rsid w:val="00DF2008"/>
    <w:rsid w:val="00DF2CE7"/>
    <w:rsid w:val="00DF3352"/>
    <w:rsid w:val="00DF4D63"/>
    <w:rsid w:val="00DF4E7F"/>
    <w:rsid w:val="00DF5745"/>
    <w:rsid w:val="00DF5ECB"/>
    <w:rsid w:val="00DF6003"/>
    <w:rsid w:val="00DF6027"/>
    <w:rsid w:val="00DF64F5"/>
    <w:rsid w:val="00DF7582"/>
    <w:rsid w:val="00DF762B"/>
    <w:rsid w:val="00DF76B0"/>
    <w:rsid w:val="00E001FC"/>
    <w:rsid w:val="00E006B9"/>
    <w:rsid w:val="00E00D91"/>
    <w:rsid w:val="00E019D3"/>
    <w:rsid w:val="00E01B09"/>
    <w:rsid w:val="00E01E3A"/>
    <w:rsid w:val="00E01F0C"/>
    <w:rsid w:val="00E02104"/>
    <w:rsid w:val="00E03491"/>
    <w:rsid w:val="00E037E7"/>
    <w:rsid w:val="00E03A8D"/>
    <w:rsid w:val="00E03AC3"/>
    <w:rsid w:val="00E03BA8"/>
    <w:rsid w:val="00E04291"/>
    <w:rsid w:val="00E04885"/>
    <w:rsid w:val="00E04A30"/>
    <w:rsid w:val="00E04BF3"/>
    <w:rsid w:val="00E056B1"/>
    <w:rsid w:val="00E05A0A"/>
    <w:rsid w:val="00E05ADE"/>
    <w:rsid w:val="00E05C25"/>
    <w:rsid w:val="00E06BDA"/>
    <w:rsid w:val="00E07468"/>
    <w:rsid w:val="00E1061D"/>
    <w:rsid w:val="00E10E79"/>
    <w:rsid w:val="00E11303"/>
    <w:rsid w:val="00E11379"/>
    <w:rsid w:val="00E1324A"/>
    <w:rsid w:val="00E13C35"/>
    <w:rsid w:val="00E13E1F"/>
    <w:rsid w:val="00E14069"/>
    <w:rsid w:val="00E14868"/>
    <w:rsid w:val="00E155FB"/>
    <w:rsid w:val="00E15814"/>
    <w:rsid w:val="00E169B0"/>
    <w:rsid w:val="00E16ACA"/>
    <w:rsid w:val="00E16EB5"/>
    <w:rsid w:val="00E17EBE"/>
    <w:rsid w:val="00E21057"/>
    <w:rsid w:val="00E21479"/>
    <w:rsid w:val="00E21C00"/>
    <w:rsid w:val="00E21FD5"/>
    <w:rsid w:val="00E22105"/>
    <w:rsid w:val="00E22B60"/>
    <w:rsid w:val="00E22D1E"/>
    <w:rsid w:val="00E23E16"/>
    <w:rsid w:val="00E23FA3"/>
    <w:rsid w:val="00E23FDF"/>
    <w:rsid w:val="00E24BBE"/>
    <w:rsid w:val="00E2543A"/>
    <w:rsid w:val="00E2588B"/>
    <w:rsid w:val="00E25F5F"/>
    <w:rsid w:val="00E26079"/>
    <w:rsid w:val="00E261C3"/>
    <w:rsid w:val="00E261F6"/>
    <w:rsid w:val="00E2674A"/>
    <w:rsid w:val="00E26ADF"/>
    <w:rsid w:val="00E273AE"/>
    <w:rsid w:val="00E27C90"/>
    <w:rsid w:val="00E30122"/>
    <w:rsid w:val="00E30291"/>
    <w:rsid w:val="00E31538"/>
    <w:rsid w:val="00E3188D"/>
    <w:rsid w:val="00E31A2A"/>
    <w:rsid w:val="00E32076"/>
    <w:rsid w:val="00E3223D"/>
    <w:rsid w:val="00E3242F"/>
    <w:rsid w:val="00E32D78"/>
    <w:rsid w:val="00E3377B"/>
    <w:rsid w:val="00E33829"/>
    <w:rsid w:val="00E33A13"/>
    <w:rsid w:val="00E33D93"/>
    <w:rsid w:val="00E34305"/>
    <w:rsid w:val="00E34385"/>
    <w:rsid w:val="00E34567"/>
    <w:rsid w:val="00E34D33"/>
    <w:rsid w:val="00E34D4D"/>
    <w:rsid w:val="00E35C0B"/>
    <w:rsid w:val="00E35C72"/>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5CA"/>
    <w:rsid w:val="00E479EA"/>
    <w:rsid w:val="00E47ECB"/>
    <w:rsid w:val="00E512CD"/>
    <w:rsid w:val="00E51389"/>
    <w:rsid w:val="00E51850"/>
    <w:rsid w:val="00E51984"/>
    <w:rsid w:val="00E51D3B"/>
    <w:rsid w:val="00E526CB"/>
    <w:rsid w:val="00E52D5A"/>
    <w:rsid w:val="00E53247"/>
    <w:rsid w:val="00E53F00"/>
    <w:rsid w:val="00E55473"/>
    <w:rsid w:val="00E55696"/>
    <w:rsid w:val="00E55797"/>
    <w:rsid w:val="00E5625E"/>
    <w:rsid w:val="00E564B3"/>
    <w:rsid w:val="00E56CF5"/>
    <w:rsid w:val="00E57426"/>
    <w:rsid w:val="00E57D52"/>
    <w:rsid w:val="00E57E4D"/>
    <w:rsid w:val="00E57FEE"/>
    <w:rsid w:val="00E6003D"/>
    <w:rsid w:val="00E603F0"/>
    <w:rsid w:val="00E60E35"/>
    <w:rsid w:val="00E614E0"/>
    <w:rsid w:val="00E615F9"/>
    <w:rsid w:val="00E61617"/>
    <w:rsid w:val="00E62620"/>
    <w:rsid w:val="00E6314E"/>
    <w:rsid w:val="00E6341D"/>
    <w:rsid w:val="00E634C4"/>
    <w:rsid w:val="00E63788"/>
    <w:rsid w:val="00E63F84"/>
    <w:rsid w:val="00E6450A"/>
    <w:rsid w:val="00E649E1"/>
    <w:rsid w:val="00E655AE"/>
    <w:rsid w:val="00E65DE4"/>
    <w:rsid w:val="00E664E4"/>
    <w:rsid w:val="00E67D3C"/>
    <w:rsid w:val="00E70422"/>
    <w:rsid w:val="00E70BE5"/>
    <w:rsid w:val="00E712B6"/>
    <w:rsid w:val="00E733A2"/>
    <w:rsid w:val="00E73817"/>
    <w:rsid w:val="00E74C78"/>
    <w:rsid w:val="00E74D08"/>
    <w:rsid w:val="00E74DDE"/>
    <w:rsid w:val="00E75B6E"/>
    <w:rsid w:val="00E75BD2"/>
    <w:rsid w:val="00E76B4A"/>
    <w:rsid w:val="00E76CE7"/>
    <w:rsid w:val="00E77735"/>
    <w:rsid w:val="00E80870"/>
    <w:rsid w:val="00E80912"/>
    <w:rsid w:val="00E80E27"/>
    <w:rsid w:val="00E81099"/>
    <w:rsid w:val="00E8147B"/>
    <w:rsid w:val="00E81552"/>
    <w:rsid w:val="00E835B2"/>
    <w:rsid w:val="00E846FB"/>
    <w:rsid w:val="00E85AB8"/>
    <w:rsid w:val="00E86108"/>
    <w:rsid w:val="00E86921"/>
    <w:rsid w:val="00E86AF1"/>
    <w:rsid w:val="00E86CF0"/>
    <w:rsid w:val="00E870AB"/>
    <w:rsid w:val="00E87A33"/>
    <w:rsid w:val="00E87AE3"/>
    <w:rsid w:val="00E91805"/>
    <w:rsid w:val="00E91FB0"/>
    <w:rsid w:val="00E92079"/>
    <w:rsid w:val="00E92585"/>
    <w:rsid w:val="00E92CBF"/>
    <w:rsid w:val="00E9363F"/>
    <w:rsid w:val="00E93A3C"/>
    <w:rsid w:val="00E94C71"/>
    <w:rsid w:val="00E94E59"/>
    <w:rsid w:val="00E95C94"/>
    <w:rsid w:val="00E968EA"/>
    <w:rsid w:val="00E96A55"/>
    <w:rsid w:val="00EA009F"/>
    <w:rsid w:val="00EA0AAB"/>
    <w:rsid w:val="00EA0E9A"/>
    <w:rsid w:val="00EA119C"/>
    <w:rsid w:val="00EA1209"/>
    <w:rsid w:val="00EA18FD"/>
    <w:rsid w:val="00EA193A"/>
    <w:rsid w:val="00EA20BE"/>
    <w:rsid w:val="00EA2D2A"/>
    <w:rsid w:val="00EA3360"/>
    <w:rsid w:val="00EA36EB"/>
    <w:rsid w:val="00EA3F9F"/>
    <w:rsid w:val="00EA4425"/>
    <w:rsid w:val="00EA5178"/>
    <w:rsid w:val="00EA5B13"/>
    <w:rsid w:val="00EA5C20"/>
    <w:rsid w:val="00EA6A32"/>
    <w:rsid w:val="00EA710F"/>
    <w:rsid w:val="00EA72D2"/>
    <w:rsid w:val="00EA7A3B"/>
    <w:rsid w:val="00EA7CE3"/>
    <w:rsid w:val="00EA7E6F"/>
    <w:rsid w:val="00EB0D09"/>
    <w:rsid w:val="00EB224A"/>
    <w:rsid w:val="00EB2589"/>
    <w:rsid w:val="00EB2E29"/>
    <w:rsid w:val="00EB37E3"/>
    <w:rsid w:val="00EB3F6C"/>
    <w:rsid w:val="00EB48EE"/>
    <w:rsid w:val="00EB540A"/>
    <w:rsid w:val="00EB55A8"/>
    <w:rsid w:val="00EB586B"/>
    <w:rsid w:val="00EB5D8C"/>
    <w:rsid w:val="00EB5F35"/>
    <w:rsid w:val="00EB5FD1"/>
    <w:rsid w:val="00EB6494"/>
    <w:rsid w:val="00EB6677"/>
    <w:rsid w:val="00EB773D"/>
    <w:rsid w:val="00EB779D"/>
    <w:rsid w:val="00EB7B27"/>
    <w:rsid w:val="00EB7B6E"/>
    <w:rsid w:val="00EB7E65"/>
    <w:rsid w:val="00EC15F7"/>
    <w:rsid w:val="00EC2E5C"/>
    <w:rsid w:val="00EC33F4"/>
    <w:rsid w:val="00EC3A78"/>
    <w:rsid w:val="00EC3DEC"/>
    <w:rsid w:val="00EC40F2"/>
    <w:rsid w:val="00EC4C85"/>
    <w:rsid w:val="00EC54F2"/>
    <w:rsid w:val="00EC5893"/>
    <w:rsid w:val="00EC5C1D"/>
    <w:rsid w:val="00EC6FAA"/>
    <w:rsid w:val="00ED0019"/>
    <w:rsid w:val="00ED050F"/>
    <w:rsid w:val="00ED0562"/>
    <w:rsid w:val="00ED07C1"/>
    <w:rsid w:val="00ED0910"/>
    <w:rsid w:val="00ED0FF9"/>
    <w:rsid w:val="00ED14E1"/>
    <w:rsid w:val="00ED199E"/>
    <w:rsid w:val="00ED1A42"/>
    <w:rsid w:val="00ED1D4A"/>
    <w:rsid w:val="00ED2247"/>
    <w:rsid w:val="00ED23FC"/>
    <w:rsid w:val="00ED2424"/>
    <w:rsid w:val="00ED24F6"/>
    <w:rsid w:val="00ED25B6"/>
    <w:rsid w:val="00ED2FAB"/>
    <w:rsid w:val="00ED30E7"/>
    <w:rsid w:val="00ED3188"/>
    <w:rsid w:val="00ED34F1"/>
    <w:rsid w:val="00ED3759"/>
    <w:rsid w:val="00ED4039"/>
    <w:rsid w:val="00ED4768"/>
    <w:rsid w:val="00ED4B69"/>
    <w:rsid w:val="00ED4D7F"/>
    <w:rsid w:val="00ED50C6"/>
    <w:rsid w:val="00ED5AF8"/>
    <w:rsid w:val="00ED689B"/>
    <w:rsid w:val="00ED718F"/>
    <w:rsid w:val="00ED741F"/>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E7277"/>
    <w:rsid w:val="00EF02F1"/>
    <w:rsid w:val="00EF085F"/>
    <w:rsid w:val="00EF0869"/>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FEE"/>
    <w:rsid w:val="00EF717F"/>
    <w:rsid w:val="00EF76AC"/>
    <w:rsid w:val="00EF780C"/>
    <w:rsid w:val="00EF7E1D"/>
    <w:rsid w:val="00F00163"/>
    <w:rsid w:val="00F00691"/>
    <w:rsid w:val="00F007AF"/>
    <w:rsid w:val="00F00D7E"/>
    <w:rsid w:val="00F01224"/>
    <w:rsid w:val="00F02B67"/>
    <w:rsid w:val="00F03F69"/>
    <w:rsid w:val="00F0432E"/>
    <w:rsid w:val="00F0474C"/>
    <w:rsid w:val="00F057FA"/>
    <w:rsid w:val="00F0600E"/>
    <w:rsid w:val="00F06079"/>
    <w:rsid w:val="00F06C2F"/>
    <w:rsid w:val="00F06E8F"/>
    <w:rsid w:val="00F10127"/>
    <w:rsid w:val="00F103CA"/>
    <w:rsid w:val="00F104CF"/>
    <w:rsid w:val="00F107AA"/>
    <w:rsid w:val="00F11327"/>
    <w:rsid w:val="00F11932"/>
    <w:rsid w:val="00F11D73"/>
    <w:rsid w:val="00F12568"/>
    <w:rsid w:val="00F12657"/>
    <w:rsid w:val="00F127BD"/>
    <w:rsid w:val="00F12986"/>
    <w:rsid w:val="00F13015"/>
    <w:rsid w:val="00F1499E"/>
    <w:rsid w:val="00F15692"/>
    <w:rsid w:val="00F156EF"/>
    <w:rsid w:val="00F157D1"/>
    <w:rsid w:val="00F161A1"/>
    <w:rsid w:val="00F16710"/>
    <w:rsid w:val="00F16A40"/>
    <w:rsid w:val="00F17673"/>
    <w:rsid w:val="00F17920"/>
    <w:rsid w:val="00F17EF0"/>
    <w:rsid w:val="00F201CA"/>
    <w:rsid w:val="00F2039E"/>
    <w:rsid w:val="00F223DB"/>
    <w:rsid w:val="00F22423"/>
    <w:rsid w:val="00F22467"/>
    <w:rsid w:val="00F22572"/>
    <w:rsid w:val="00F22792"/>
    <w:rsid w:val="00F22A4C"/>
    <w:rsid w:val="00F22BEA"/>
    <w:rsid w:val="00F22CC6"/>
    <w:rsid w:val="00F22D7B"/>
    <w:rsid w:val="00F23373"/>
    <w:rsid w:val="00F23671"/>
    <w:rsid w:val="00F239D9"/>
    <w:rsid w:val="00F2546A"/>
    <w:rsid w:val="00F26A56"/>
    <w:rsid w:val="00F26B91"/>
    <w:rsid w:val="00F2715E"/>
    <w:rsid w:val="00F306FA"/>
    <w:rsid w:val="00F30F67"/>
    <w:rsid w:val="00F31306"/>
    <w:rsid w:val="00F32A97"/>
    <w:rsid w:val="00F33D33"/>
    <w:rsid w:val="00F34A69"/>
    <w:rsid w:val="00F34F76"/>
    <w:rsid w:val="00F35413"/>
    <w:rsid w:val="00F372EA"/>
    <w:rsid w:val="00F376F1"/>
    <w:rsid w:val="00F377B3"/>
    <w:rsid w:val="00F37C10"/>
    <w:rsid w:val="00F37DAB"/>
    <w:rsid w:val="00F37FAF"/>
    <w:rsid w:val="00F4101B"/>
    <w:rsid w:val="00F41034"/>
    <w:rsid w:val="00F41529"/>
    <w:rsid w:val="00F415D2"/>
    <w:rsid w:val="00F42107"/>
    <w:rsid w:val="00F426EB"/>
    <w:rsid w:val="00F42B89"/>
    <w:rsid w:val="00F43FA7"/>
    <w:rsid w:val="00F4565D"/>
    <w:rsid w:val="00F45FC9"/>
    <w:rsid w:val="00F46E50"/>
    <w:rsid w:val="00F502DD"/>
    <w:rsid w:val="00F50A31"/>
    <w:rsid w:val="00F50FD1"/>
    <w:rsid w:val="00F51107"/>
    <w:rsid w:val="00F51672"/>
    <w:rsid w:val="00F51878"/>
    <w:rsid w:val="00F51E89"/>
    <w:rsid w:val="00F5221E"/>
    <w:rsid w:val="00F52366"/>
    <w:rsid w:val="00F529C6"/>
    <w:rsid w:val="00F52E6D"/>
    <w:rsid w:val="00F533C9"/>
    <w:rsid w:val="00F53413"/>
    <w:rsid w:val="00F537B4"/>
    <w:rsid w:val="00F55315"/>
    <w:rsid w:val="00F55703"/>
    <w:rsid w:val="00F55D11"/>
    <w:rsid w:val="00F561BD"/>
    <w:rsid w:val="00F567EB"/>
    <w:rsid w:val="00F5685E"/>
    <w:rsid w:val="00F56CE7"/>
    <w:rsid w:val="00F56FB7"/>
    <w:rsid w:val="00F57538"/>
    <w:rsid w:val="00F57C1B"/>
    <w:rsid w:val="00F6000C"/>
    <w:rsid w:val="00F600BB"/>
    <w:rsid w:val="00F60B17"/>
    <w:rsid w:val="00F616C9"/>
    <w:rsid w:val="00F61828"/>
    <w:rsid w:val="00F61A8C"/>
    <w:rsid w:val="00F61C07"/>
    <w:rsid w:val="00F620CA"/>
    <w:rsid w:val="00F6215F"/>
    <w:rsid w:val="00F623CE"/>
    <w:rsid w:val="00F625A6"/>
    <w:rsid w:val="00F627AE"/>
    <w:rsid w:val="00F63671"/>
    <w:rsid w:val="00F63B2C"/>
    <w:rsid w:val="00F645F9"/>
    <w:rsid w:val="00F65305"/>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2CE7"/>
    <w:rsid w:val="00F7338A"/>
    <w:rsid w:val="00F7353B"/>
    <w:rsid w:val="00F74B27"/>
    <w:rsid w:val="00F7532B"/>
    <w:rsid w:val="00F7632E"/>
    <w:rsid w:val="00F769A6"/>
    <w:rsid w:val="00F77266"/>
    <w:rsid w:val="00F776CA"/>
    <w:rsid w:val="00F77796"/>
    <w:rsid w:val="00F8144F"/>
    <w:rsid w:val="00F81CCE"/>
    <w:rsid w:val="00F82710"/>
    <w:rsid w:val="00F82743"/>
    <w:rsid w:val="00F83135"/>
    <w:rsid w:val="00F840FD"/>
    <w:rsid w:val="00F84B95"/>
    <w:rsid w:val="00F84ECA"/>
    <w:rsid w:val="00F85537"/>
    <w:rsid w:val="00F85AD8"/>
    <w:rsid w:val="00F869AD"/>
    <w:rsid w:val="00F8752C"/>
    <w:rsid w:val="00F878F9"/>
    <w:rsid w:val="00F87933"/>
    <w:rsid w:val="00F87B52"/>
    <w:rsid w:val="00F87E12"/>
    <w:rsid w:val="00F87F79"/>
    <w:rsid w:val="00F91231"/>
    <w:rsid w:val="00F91680"/>
    <w:rsid w:val="00F91B14"/>
    <w:rsid w:val="00F91B99"/>
    <w:rsid w:val="00F91EBE"/>
    <w:rsid w:val="00F92A02"/>
    <w:rsid w:val="00F92E99"/>
    <w:rsid w:val="00F938FD"/>
    <w:rsid w:val="00F93D61"/>
    <w:rsid w:val="00F94403"/>
    <w:rsid w:val="00F94606"/>
    <w:rsid w:val="00F94ADD"/>
    <w:rsid w:val="00F94D08"/>
    <w:rsid w:val="00F95285"/>
    <w:rsid w:val="00F9672B"/>
    <w:rsid w:val="00F969BE"/>
    <w:rsid w:val="00F9719D"/>
    <w:rsid w:val="00F97D2D"/>
    <w:rsid w:val="00F97E29"/>
    <w:rsid w:val="00FA01D4"/>
    <w:rsid w:val="00FA0A17"/>
    <w:rsid w:val="00FA11CE"/>
    <w:rsid w:val="00FA2E4F"/>
    <w:rsid w:val="00FA30BD"/>
    <w:rsid w:val="00FA3757"/>
    <w:rsid w:val="00FA3906"/>
    <w:rsid w:val="00FA3DC9"/>
    <w:rsid w:val="00FA3FA2"/>
    <w:rsid w:val="00FA461F"/>
    <w:rsid w:val="00FA4978"/>
    <w:rsid w:val="00FA50C7"/>
    <w:rsid w:val="00FA512D"/>
    <w:rsid w:val="00FA5952"/>
    <w:rsid w:val="00FA5D72"/>
    <w:rsid w:val="00FA5E3D"/>
    <w:rsid w:val="00FA5FCA"/>
    <w:rsid w:val="00FA68C7"/>
    <w:rsid w:val="00FA7933"/>
    <w:rsid w:val="00FB1832"/>
    <w:rsid w:val="00FB31AE"/>
    <w:rsid w:val="00FB3D8B"/>
    <w:rsid w:val="00FB3DEF"/>
    <w:rsid w:val="00FB3EB5"/>
    <w:rsid w:val="00FB4678"/>
    <w:rsid w:val="00FB488A"/>
    <w:rsid w:val="00FB50F9"/>
    <w:rsid w:val="00FB7021"/>
    <w:rsid w:val="00FB7344"/>
    <w:rsid w:val="00FB73E3"/>
    <w:rsid w:val="00FB78D2"/>
    <w:rsid w:val="00FB7B20"/>
    <w:rsid w:val="00FB7D15"/>
    <w:rsid w:val="00FC09B6"/>
    <w:rsid w:val="00FC0BB6"/>
    <w:rsid w:val="00FC0C24"/>
    <w:rsid w:val="00FC0D89"/>
    <w:rsid w:val="00FC0F60"/>
    <w:rsid w:val="00FC12E2"/>
    <w:rsid w:val="00FC1C2E"/>
    <w:rsid w:val="00FC2D22"/>
    <w:rsid w:val="00FC3149"/>
    <w:rsid w:val="00FC33D5"/>
    <w:rsid w:val="00FC3668"/>
    <w:rsid w:val="00FC3A8D"/>
    <w:rsid w:val="00FC446D"/>
    <w:rsid w:val="00FC454B"/>
    <w:rsid w:val="00FC483E"/>
    <w:rsid w:val="00FC4CA7"/>
    <w:rsid w:val="00FC51EC"/>
    <w:rsid w:val="00FC56E6"/>
    <w:rsid w:val="00FC5B34"/>
    <w:rsid w:val="00FC5D35"/>
    <w:rsid w:val="00FC5D38"/>
    <w:rsid w:val="00FC6677"/>
    <w:rsid w:val="00FC6C97"/>
    <w:rsid w:val="00FC6FE3"/>
    <w:rsid w:val="00FC7A2D"/>
    <w:rsid w:val="00FD0003"/>
    <w:rsid w:val="00FD01AA"/>
    <w:rsid w:val="00FD07F1"/>
    <w:rsid w:val="00FD0C85"/>
    <w:rsid w:val="00FD0D1E"/>
    <w:rsid w:val="00FD0FAE"/>
    <w:rsid w:val="00FD127F"/>
    <w:rsid w:val="00FD229E"/>
    <w:rsid w:val="00FD2A06"/>
    <w:rsid w:val="00FD2B25"/>
    <w:rsid w:val="00FD329B"/>
    <w:rsid w:val="00FD35F0"/>
    <w:rsid w:val="00FD3ADC"/>
    <w:rsid w:val="00FD3BA6"/>
    <w:rsid w:val="00FD3C38"/>
    <w:rsid w:val="00FD3DB0"/>
    <w:rsid w:val="00FD3F7B"/>
    <w:rsid w:val="00FD3FC8"/>
    <w:rsid w:val="00FD4FF4"/>
    <w:rsid w:val="00FD5346"/>
    <w:rsid w:val="00FD5729"/>
    <w:rsid w:val="00FD5758"/>
    <w:rsid w:val="00FD59BE"/>
    <w:rsid w:val="00FD62C7"/>
    <w:rsid w:val="00FD6C64"/>
    <w:rsid w:val="00FD6CDC"/>
    <w:rsid w:val="00FD70A2"/>
    <w:rsid w:val="00FD718A"/>
    <w:rsid w:val="00FD72F4"/>
    <w:rsid w:val="00FE20DC"/>
    <w:rsid w:val="00FE24A3"/>
    <w:rsid w:val="00FE3175"/>
    <w:rsid w:val="00FE3258"/>
    <w:rsid w:val="00FE3909"/>
    <w:rsid w:val="00FE3959"/>
    <w:rsid w:val="00FE3C3C"/>
    <w:rsid w:val="00FE3E3F"/>
    <w:rsid w:val="00FE3F87"/>
    <w:rsid w:val="00FE4A5C"/>
    <w:rsid w:val="00FE4B37"/>
    <w:rsid w:val="00FE51AB"/>
    <w:rsid w:val="00FE573D"/>
    <w:rsid w:val="00FE5FCE"/>
    <w:rsid w:val="00FE5FFC"/>
    <w:rsid w:val="00FE602C"/>
    <w:rsid w:val="00FE67FC"/>
    <w:rsid w:val="00FE6A73"/>
    <w:rsid w:val="00FE719D"/>
    <w:rsid w:val="00FE7337"/>
    <w:rsid w:val="00FE73EA"/>
    <w:rsid w:val="00FE76C4"/>
    <w:rsid w:val="00FE79F0"/>
    <w:rsid w:val="00FE7A34"/>
    <w:rsid w:val="00FE7C8E"/>
    <w:rsid w:val="00FF036F"/>
    <w:rsid w:val="00FF040F"/>
    <w:rsid w:val="00FF09F3"/>
    <w:rsid w:val="00FF0A42"/>
    <w:rsid w:val="00FF1166"/>
    <w:rsid w:val="00FF1FC0"/>
    <w:rsid w:val="00FF2710"/>
    <w:rsid w:val="00FF3DE5"/>
    <w:rsid w:val="00FF444C"/>
    <w:rsid w:val="00FF4BFA"/>
    <w:rsid w:val="00FF561C"/>
    <w:rsid w:val="00FF5EA6"/>
    <w:rsid w:val="00FF610C"/>
    <w:rsid w:val="00FF68CF"/>
    <w:rsid w:val="00FF77E3"/>
    <w:rsid w:val="00FF79ED"/>
    <w:rsid w:val="00FF7CAE"/>
    <w:rsid w:val="5A170590"/>
    <w:rsid w:val="758517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235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023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235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
    <w:basedOn w:val="Normal"/>
    <w:next w:val="Normal"/>
    <w:link w:val="CaptionChar"/>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basedOn w:val="DefaultParagraphFont"/>
    <w:uiPriority w:val="99"/>
    <w:semiHidden/>
    <w:rsid w:val="00FB3D8B"/>
    <w:rPr>
      <w:color w:val="808080"/>
    </w:rPr>
  </w:style>
  <w:style w:type="character" w:customStyle="1" w:styleId="TALChar">
    <w:name w:val="TAL Char"/>
    <w:rsid w:val="003F14D5"/>
    <w:rPr>
      <w:rFonts w:ascii="Arial" w:hAnsi="Arial"/>
      <w:sz w:val="18"/>
      <w:lang w:val="en-GB" w:eastAsia="en-US"/>
    </w:rPr>
  </w:style>
  <w:style w:type="character" w:styleId="Hyperlink">
    <w:name w:val="Hyperlink"/>
    <w:basedOn w:val="DefaultParagraphFont"/>
    <w:uiPriority w:val="99"/>
    <w:semiHidden/>
    <w:unhideWhenUsed/>
    <w:rsid w:val="00FE7337"/>
    <w:rPr>
      <w:color w:val="0563C1" w:themeColor="hyperlink"/>
      <w:u w:val="single"/>
    </w:rPr>
  </w:style>
  <w:style w:type="character" w:customStyle="1" w:styleId="B2Char">
    <w:name w:val="B2 Char"/>
    <w:link w:val="B2"/>
    <w:locked/>
    <w:rsid w:val="00877D6E"/>
    <w:rPr>
      <w:rFonts w:asciiTheme="minorHAnsi" w:eastAsiaTheme="minorHAnsi" w:hAnsiTheme="minorHAnsi" w:cstheme="minorBidi"/>
      <w:sz w:val="22"/>
      <w:szCs w:val="22"/>
      <w:lang w:val="en-CA" w:eastAsia="en-US"/>
    </w:rPr>
  </w:style>
  <w:style w:type="paragraph" w:customStyle="1" w:styleId="CRCoverPage">
    <w:name w:val="CR Cover Page"/>
    <w:rsid w:val="008A5AD0"/>
    <w:pPr>
      <w:spacing w:after="120"/>
    </w:pPr>
    <w:rPr>
      <w:rFonts w:ascii="Arial" w:eastAsia="Times New Roman" w:hAnsi="Arial"/>
      <w:lang w:val="en-GB" w:eastAsia="en-US"/>
    </w:rPr>
  </w:style>
  <w:style w:type="character" w:customStyle="1" w:styleId="GuidanceChar">
    <w:name w:val="Guidance Char"/>
    <w:link w:val="Guidance"/>
    <w:rsid w:val="008C67FB"/>
    <w:rPr>
      <w:rFonts w:ascii="Times New Roman" w:hAnsi="Times New Roman"/>
      <w:i/>
      <w:color w:val="0000FF"/>
      <w:lang w:val="en-GB" w:eastAsia="en-US"/>
    </w:rPr>
  </w:style>
  <w:style w:type="paragraph" w:customStyle="1" w:styleId="Guidance">
    <w:name w:val="Guidance"/>
    <w:basedOn w:val="Normal"/>
    <w:link w:val="GuidanceChar"/>
    <w:rsid w:val="008C67FB"/>
    <w:pPr>
      <w:spacing w:after="180" w:line="240" w:lineRule="auto"/>
    </w:pPr>
    <w:rPr>
      <w:rFonts w:ascii="Times New Roman" w:eastAsia="MS Mincho" w:hAnsi="Times New Roman" w:cs="Times New Roman"/>
      <w:i/>
      <w:color w:val="0000FF"/>
      <w:sz w:val="20"/>
      <w:szCs w:val="20"/>
      <w:lang w:val="en-GB"/>
    </w:rPr>
  </w:style>
  <w:style w:type="paragraph" w:customStyle="1" w:styleId="TableCell">
    <w:name w:val="TableCell"/>
    <w:basedOn w:val="Normal"/>
    <w:rsid w:val="002C1BA3"/>
    <w:pPr>
      <w:snapToGrid w:val="0"/>
      <w:spacing w:before="20" w:after="20" w:line="240" w:lineRule="auto"/>
    </w:pPr>
    <w:rPr>
      <w:rFonts w:ascii="Times New Roman" w:hAnsi="Times New Roman" w:cs="Times New Roman"/>
      <w:sz w:val="20"/>
    </w:rPr>
  </w:style>
  <w:style w:type="character" w:customStyle="1" w:styleId="CaptionChar">
    <w:name w:val="Caption Char"/>
    <w:aliases w:val="cap Char"/>
    <w:link w:val="Caption"/>
    <w:uiPriority w:val="35"/>
    <w:rsid w:val="002C1BA3"/>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5031">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8117657">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138145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5776044">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3614782">
      <w:bodyDiv w:val="1"/>
      <w:marLeft w:val="0"/>
      <w:marRight w:val="0"/>
      <w:marTop w:val="0"/>
      <w:marBottom w:val="0"/>
      <w:divBdr>
        <w:top w:val="none" w:sz="0" w:space="0" w:color="auto"/>
        <w:left w:val="none" w:sz="0" w:space="0" w:color="auto"/>
        <w:bottom w:val="none" w:sz="0" w:space="0" w:color="auto"/>
        <w:right w:val="none" w:sz="0" w:space="0" w:color="auto"/>
      </w:divBdr>
    </w:div>
    <w:div w:id="274216942">
      <w:bodyDiv w:val="1"/>
      <w:marLeft w:val="0"/>
      <w:marRight w:val="0"/>
      <w:marTop w:val="0"/>
      <w:marBottom w:val="0"/>
      <w:divBdr>
        <w:top w:val="none" w:sz="0" w:space="0" w:color="auto"/>
        <w:left w:val="none" w:sz="0" w:space="0" w:color="auto"/>
        <w:bottom w:val="none" w:sz="0" w:space="0" w:color="auto"/>
        <w:right w:val="none" w:sz="0" w:space="0" w:color="auto"/>
      </w:divBdr>
    </w:div>
    <w:div w:id="294530837">
      <w:bodyDiv w:val="1"/>
      <w:marLeft w:val="0"/>
      <w:marRight w:val="0"/>
      <w:marTop w:val="0"/>
      <w:marBottom w:val="0"/>
      <w:divBdr>
        <w:top w:val="none" w:sz="0" w:space="0" w:color="auto"/>
        <w:left w:val="none" w:sz="0" w:space="0" w:color="auto"/>
        <w:bottom w:val="none" w:sz="0" w:space="0" w:color="auto"/>
        <w:right w:val="none" w:sz="0" w:space="0" w:color="auto"/>
      </w:divBdr>
    </w:div>
    <w:div w:id="297297230">
      <w:bodyDiv w:val="1"/>
      <w:marLeft w:val="0"/>
      <w:marRight w:val="0"/>
      <w:marTop w:val="0"/>
      <w:marBottom w:val="0"/>
      <w:divBdr>
        <w:top w:val="none" w:sz="0" w:space="0" w:color="auto"/>
        <w:left w:val="none" w:sz="0" w:space="0" w:color="auto"/>
        <w:bottom w:val="none" w:sz="0" w:space="0" w:color="auto"/>
        <w:right w:val="none" w:sz="0" w:space="0" w:color="auto"/>
      </w:divBdr>
    </w:div>
    <w:div w:id="305624299">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761897">
      <w:bodyDiv w:val="1"/>
      <w:marLeft w:val="0"/>
      <w:marRight w:val="0"/>
      <w:marTop w:val="0"/>
      <w:marBottom w:val="0"/>
      <w:divBdr>
        <w:top w:val="none" w:sz="0" w:space="0" w:color="auto"/>
        <w:left w:val="none" w:sz="0" w:space="0" w:color="auto"/>
        <w:bottom w:val="none" w:sz="0" w:space="0" w:color="auto"/>
        <w:right w:val="none" w:sz="0" w:space="0" w:color="auto"/>
      </w:divBdr>
    </w:div>
    <w:div w:id="386874588">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3066626">
      <w:bodyDiv w:val="1"/>
      <w:marLeft w:val="0"/>
      <w:marRight w:val="0"/>
      <w:marTop w:val="0"/>
      <w:marBottom w:val="0"/>
      <w:divBdr>
        <w:top w:val="none" w:sz="0" w:space="0" w:color="auto"/>
        <w:left w:val="none" w:sz="0" w:space="0" w:color="auto"/>
        <w:bottom w:val="none" w:sz="0" w:space="0" w:color="auto"/>
        <w:right w:val="none" w:sz="0" w:space="0" w:color="auto"/>
      </w:divBdr>
    </w:div>
    <w:div w:id="435948302">
      <w:bodyDiv w:val="1"/>
      <w:marLeft w:val="0"/>
      <w:marRight w:val="0"/>
      <w:marTop w:val="0"/>
      <w:marBottom w:val="0"/>
      <w:divBdr>
        <w:top w:val="none" w:sz="0" w:space="0" w:color="auto"/>
        <w:left w:val="none" w:sz="0" w:space="0" w:color="auto"/>
        <w:bottom w:val="none" w:sz="0" w:space="0" w:color="auto"/>
        <w:right w:val="none" w:sz="0" w:space="0" w:color="auto"/>
      </w:divBdr>
    </w:div>
    <w:div w:id="509681805">
      <w:bodyDiv w:val="1"/>
      <w:marLeft w:val="0"/>
      <w:marRight w:val="0"/>
      <w:marTop w:val="0"/>
      <w:marBottom w:val="0"/>
      <w:divBdr>
        <w:top w:val="none" w:sz="0" w:space="0" w:color="auto"/>
        <w:left w:val="none" w:sz="0" w:space="0" w:color="auto"/>
        <w:bottom w:val="none" w:sz="0" w:space="0" w:color="auto"/>
        <w:right w:val="none" w:sz="0" w:space="0" w:color="auto"/>
      </w:divBdr>
    </w:div>
    <w:div w:id="5335408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3183310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7078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42801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25897425">
      <w:bodyDiv w:val="1"/>
      <w:marLeft w:val="0"/>
      <w:marRight w:val="0"/>
      <w:marTop w:val="0"/>
      <w:marBottom w:val="0"/>
      <w:divBdr>
        <w:top w:val="none" w:sz="0" w:space="0" w:color="auto"/>
        <w:left w:val="none" w:sz="0" w:space="0" w:color="auto"/>
        <w:bottom w:val="none" w:sz="0" w:space="0" w:color="auto"/>
        <w:right w:val="none" w:sz="0" w:space="0" w:color="auto"/>
      </w:divBdr>
    </w:div>
    <w:div w:id="836771012">
      <w:bodyDiv w:val="1"/>
      <w:marLeft w:val="0"/>
      <w:marRight w:val="0"/>
      <w:marTop w:val="0"/>
      <w:marBottom w:val="0"/>
      <w:divBdr>
        <w:top w:val="none" w:sz="0" w:space="0" w:color="auto"/>
        <w:left w:val="none" w:sz="0" w:space="0" w:color="auto"/>
        <w:bottom w:val="none" w:sz="0" w:space="0" w:color="auto"/>
        <w:right w:val="none" w:sz="0" w:space="0" w:color="auto"/>
      </w:divBdr>
    </w:div>
    <w:div w:id="84917762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309094">
      <w:bodyDiv w:val="1"/>
      <w:marLeft w:val="0"/>
      <w:marRight w:val="0"/>
      <w:marTop w:val="0"/>
      <w:marBottom w:val="0"/>
      <w:divBdr>
        <w:top w:val="none" w:sz="0" w:space="0" w:color="auto"/>
        <w:left w:val="none" w:sz="0" w:space="0" w:color="auto"/>
        <w:bottom w:val="none" w:sz="0" w:space="0" w:color="auto"/>
        <w:right w:val="none" w:sz="0" w:space="0" w:color="auto"/>
      </w:divBdr>
    </w:div>
    <w:div w:id="880094395">
      <w:bodyDiv w:val="1"/>
      <w:marLeft w:val="0"/>
      <w:marRight w:val="0"/>
      <w:marTop w:val="0"/>
      <w:marBottom w:val="0"/>
      <w:divBdr>
        <w:top w:val="none" w:sz="0" w:space="0" w:color="auto"/>
        <w:left w:val="none" w:sz="0" w:space="0" w:color="auto"/>
        <w:bottom w:val="none" w:sz="0" w:space="0" w:color="auto"/>
        <w:right w:val="none" w:sz="0" w:space="0" w:color="auto"/>
      </w:divBdr>
    </w:div>
    <w:div w:id="949891521">
      <w:bodyDiv w:val="1"/>
      <w:marLeft w:val="0"/>
      <w:marRight w:val="0"/>
      <w:marTop w:val="0"/>
      <w:marBottom w:val="0"/>
      <w:divBdr>
        <w:top w:val="none" w:sz="0" w:space="0" w:color="auto"/>
        <w:left w:val="none" w:sz="0" w:space="0" w:color="auto"/>
        <w:bottom w:val="none" w:sz="0" w:space="0" w:color="auto"/>
        <w:right w:val="none" w:sz="0" w:space="0" w:color="auto"/>
      </w:divBdr>
    </w:div>
    <w:div w:id="951547902">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1709085">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2222883">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3279137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1237452">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0649850">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5044732">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882832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17176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0301221">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371648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8656945">
      <w:bodyDiv w:val="1"/>
      <w:marLeft w:val="0"/>
      <w:marRight w:val="0"/>
      <w:marTop w:val="0"/>
      <w:marBottom w:val="0"/>
      <w:divBdr>
        <w:top w:val="none" w:sz="0" w:space="0" w:color="auto"/>
        <w:left w:val="none" w:sz="0" w:space="0" w:color="auto"/>
        <w:bottom w:val="none" w:sz="0" w:space="0" w:color="auto"/>
        <w:right w:val="none" w:sz="0" w:space="0" w:color="auto"/>
      </w:divBdr>
      <w:divsChild>
        <w:div w:id="913858882">
          <w:marLeft w:val="547"/>
          <w:marRight w:val="0"/>
          <w:marTop w:val="96"/>
          <w:marBottom w:val="0"/>
          <w:divBdr>
            <w:top w:val="none" w:sz="0" w:space="0" w:color="auto"/>
            <w:left w:val="none" w:sz="0" w:space="0" w:color="auto"/>
            <w:bottom w:val="none" w:sz="0" w:space="0" w:color="auto"/>
            <w:right w:val="none" w:sz="0" w:space="0" w:color="auto"/>
          </w:divBdr>
        </w:div>
        <w:div w:id="407770983">
          <w:marLeft w:val="1166"/>
          <w:marRight w:val="0"/>
          <w:marTop w:val="96"/>
          <w:marBottom w:val="0"/>
          <w:divBdr>
            <w:top w:val="none" w:sz="0" w:space="0" w:color="auto"/>
            <w:left w:val="none" w:sz="0" w:space="0" w:color="auto"/>
            <w:bottom w:val="none" w:sz="0" w:space="0" w:color="auto"/>
            <w:right w:val="none" w:sz="0" w:space="0" w:color="auto"/>
          </w:divBdr>
        </w:div>
        <w:div w:id="180557494">
          <w:marLeft w:val="1800"/>
          <w:marRight w:val="0"/>
          <w:marTop w:val="86"/>
          <w:marBottom w:val="0"/>
          <w:divBdr>
            <w:top w:val="none" w:sz="0" w:space="0" w:color="auto"/>
            <w:left w:val="none" w:sz="0" w:space="0" w:color="auto"/>
            <w:bottom w:val="none" w:sz="0" w:space="0" w:color="auto"/>
            <w:right w:val="none" w:sz="0" w:space="0" w:color="auto"/>
          </w:divBdr>
        </w:div>
        <w:div w:id="485824506">
          <w:marLeft w:val="2520"/>
          <w:marRight w:val="0"/>
          <w:marTop w:val="77"/>
          <w:marBottom w:val="0"/>
          <w:divBdr>
            <w:top w:val="none" w:sz="0" w:space="0" w:color="auto"/>
            <w:left w:val="none" w:sz="0" w:space="0" w:color="auto"/>
            <w:bottom w:val="none" w:sz="0" w:space="0" w:color="auto"/>
            <w:right w:val="none" w:sz="0" w:space="0" w:color="auto"/>
          </w:divBdr>
        </w:div>
        <w:div w:id="832260739">
          <w:marLeft w:val="1800"/>
          <w:marRight w:val="0"/>
          <w:marTop w:val="86"/>
          <w:marBottom w:val="0"/>
          <w:divBdr>
            <w:top w:val="none" w:sz="0" w:space="0" w:color="auto"/>
            <w:left w:val="none" w:sz="0" w:space="0" w:color="auto"/>
            <w:bottom w:val="none" w:sz="0" w:space="0" w:color="auto"/>
            <w:right w:val="none" w:sz="0" w:space="0" w:color="auto"/>
          </w:divBdr>
        </w:div>
        <w:div w:id="1371300238">
          <w:marLeft w:val="1800"/>
          <w:marRight w:val="0"/>
          <w:marTop w:val="86"/>
          <w:marBottom w:val="0"/>
          <w:divBdr>
            <w:top w:val="none" w:sz="0" w:space="0" w:color="auto"/>
            <w:left w:val="none" w:sz="0" w:space="0" w:color="auto"/>
            <w:bottom w:val="none" w:sz="0" w:space="0" w:color="auto"/>
            <w:right w:val="none" w:sz="0" w:space="0" w:color="auto"/>
          </w:divBdr>
        </w:div>
        <w:div w:id="1610971959">
          <w:marLeft w:val="1166"/>
          <w:marRight w:val="0"/>
          <w:marTop w:val="96"/>
          <w:marBottom w:val="0"/>
          <w:divBdr>
            <w:top w:val="none" w:sz="0" w:space="0" w:color="auto"/>
            <w:left w:val="none" w:sz="0" w:space="0" w:color="auto"/>
            <w:bottom w:val="none" w:sz="0" w:space="0" w:color="auto"/>
            <w:right w:val="none" w:sz="0" w:space="0" w:color="auto"/>
          </w:divBdr>
        </w:div>
        <w:div w:id="384530565">
          <w:marLeft w:val="1800"/>
          <w:marRight w:val="0"/>
          <w:marTop w:val="86"/>
          <w:marBottom w:val="0"/>
          <w:divBdr>
            <w:top w:val="none" w:sz="0" w:space="0" w:color="auto"/>
            <w:left w:val="none" w:sz="0" w:space="0" w:color="auto"/>
            <w:bottom w:val="none" w:sz="0" w:space="0" w:color="auto"/>
            <w:right w:val="none" w:sz="0" w:space="0" w:color="auto"/>
          </w:divBdr>
        </w:div>
        <w:div w:id="1441870903">
          <w:marLeft w:val="1800"/>
          <w:marRight w:val="0"/>
          <w:marTop w:val="86"/>
          <w:marBottom w:val="0"/>
          <w:divBdr>
            <w:top w:val="none" w:sz="0" w:space="0" w:color="auto"/>
            <w:left w:val="none" w:sz="0" w:space="0" w:color="auto"/>
            <w:bottom w:val="none" w:sz="0" w:space="0" w:color="auto"/>
            <w:right w:val="none" w:sz="0" w:space="0" w:color="auto"/>
          </w:divBdr>
        </w:div>
        <w:div w:id="1063874964">
          <w:marLeft w:val="1166"/>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76309">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326930">
      <w:bodyDiv w:val="1"/>
      <w:marLeft w:val="0"/>
      <w:marRight w:val="0"/>
      <w:marTop w:val="0"/>
      <w:marBottom w:val="0"/>
      <w:divBdr>
        <w:top w:val="none" w:sz="0" w:space="0" w:color="auto"/>
        <w:left w:val="none" w:sz="0" w:space="0" w:color="auto"/>
        <w:bottom w:val="none" w:sz="0" w:space="0" w:color="auto"/>
        <w:right w:val="none" w:sz="0" w:space="0" w:color="auto"/>
      </w:divBdr>
      <w:divsChild>
        <w:div w:id="305083922">
          <w:marLeft w:val="1800"/>
          <w:marRight w:val="0"/>
          <w:marTop w:val="86"/>
          <w:marBottom w:val="0"/>
          <w:divBdr>
            <w:top w:val="none" w:sz="0" w:space="0" w:color="auto"/>
            <w:left w:val="none" w:sz="0" w:space="0" w:color="auto"/>
            <w:bottom w:val="none" w:sz="0" w:space="0" w:color="auto"/>
            <w:right w:val="none" w:sz="0" w:space="0" w:color="auto"/>
          </w:divBdr>
        </w:div>
      </w:divsChild>
    </w:div>
    <w:div w:id="1694068105">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78211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759606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94996253">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9113215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91341159">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DEEF9DC8-E340-45F7-B819-002E977A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1009</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2019-04-11T03:17:00Z</dcterms:created>
  <dcterms:modified xsi:type="dcterms:W3CDTF">2019-04-12T04:10:00Z</dcterms:modified>
</cp:coreProperties>
</file>