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525D" w:rsidRPr="00F836B8" w:rsidRDefault="009A525D" w:rsidP="00F836B8">
      <w:pPr>
        <w:pStyle w:val="ab"/>
        <w:tabs>
          <w:tab w:val="right" w:pos="9781"/>
          <w:tab w:val="right" w:pos="13323"/>
        </w:tabs>
        <w:outlineLvl w:val="0"/>
        <w:rPr>
          <w:rFonts w:ascii="Arial" w:eastAsia="宋体" w:hAnsi="Arial"/>
          <w:b/>
          <w:sz w:val="24"/>
          <w:szCs w:val="24"/>
        </w:rPr>
      </w:pPr>
      <w:r w:rsidRPr="00F836B8">
        <w:rPr>
          <w:rFonts w:ascii="Arial" w:eastAsia="宋体" w:hAnsi="Arial"/>
          <w:b/>
          <w:sz w:val="24"/>
          <w:szCs w:val="24"/>
        </w:rPr>
        <w:t>3GPP TSG-RAN WG4 Meeting #90</w:t>
      </w:r>
      <w:r w:rsidRPr="00F836B8">
        <w:rPr>
          <w:rFonts w:ascii="Arial" w:eastAsia="宋体" w:hAnsi="Arial"/>
          <w:b/>
          <w:sz w:val="24"/>
          <w:szCs w:val="24"/>
        </w:rPr>
        <w:tab/>
        <w:t xml:space="preserve">                                                         </w:t>
      </w:r>
      <w:r w:rsidRPr="00F836B8">
        <w:rPr>
          <w:rFonts w:ascii="Arial" w:eastAsia="宋体" w:hAnsi="Arial" w:hint="eastAsia"/>
          <w:b/>
          <w:sz w:val="24"/>
          <w:szCs w:val="24"/>
        </w:rPr>
        <w:t>R</w:t>
      </w:r>
      <w:r w:rsidRPr="00F836B8">
        <w:rPr>
          <w:rFonts w:ascii="Arial" w:eastAsia="宋体" w:hAnsi="Arial"/>
          <w:b/>
          <w:sz w:val="24"/>
          <w:szCs w:val="24"/>
        </w:rPr>
        <w:t>4</w:t>
      </w:r>
      <w:r w:rsidRPr="00F836B8">
        <w:rPr>
          <w:rFonts w:ascii="Arial" w:eastAsia="宋体" w:hAnsi="Arial" w:hint="eastAsia"/>
          <w:b/>
          <w:sz w:val="24"/>
          <w:szCs w:val="24"/>
        </w:rPr>
        <w:t>-</w:t>
      </w:r>
      <w:r w:rsidR="00076748">
        <w:rPr>
          <w:rFonts w:ascii="Arial" w:eastAsia="宋体" w:hAnsi="Arial" w:hint="eastAsia"/>
          <w:b/>
          <w:sz w:val="24"/>
          <w:szCs w:val="24"/>
        </w:rPr>
        <w:t>1901562</w:t>
      </w:r>
    </w:p>
    <w:p w:rsidR="009A525D" w:rsidRDefault="009A525D" w:rsidP="00F836B8">
      <w:pPr>
        <w:pStyle w:val="ab"/>
        <w:tabs>
          <w:tab w:val="right" w:pos="9781"/>
          <w:tab w:val="right" w:pos="13323"/>
        </w:tabs>
        <w:outlineLvl w:val="0"/>
        <w:rPr>
          <w:rFonts w:ascii="Arial" w:eastAsia="宋体" w:hAnsi="Arial" w:hint="eastAsia"/>
          <w:b/>
          <w:sz w:val="24"/>
          <w:szCs w:val="24"/>
        </w:rPr>
      </w:pPr>
      <w:r>
        <w:rPr>
          <w:rFonts w:ascii="Arial" w:eastAsia="宋体" w:hAnsi="Arial"/>
          <w:b/>
          <w:sz w:val="24"/>
          <w:szCs w:val="24"/>
        </w:rPr>
        <w:t xml:space="preserve">Athens, GR, </w:t>
      </w:r>
      <w:proofErr w:type="gramStart"/>
      <w:r>
        <w:rPr>
          <w:rFonts w:ascii="Arial" w:eastAsia="宋体" w:hAnsi="Arial"/>
          <w:b/>
          <w:sz w:val="24"/>
          <w:szCs w:val="24"/>
        </w:rPr>
        <w:t>25</w:t>
      </w:r>
      <w:r w:rsidRPr="00F836B8">
        <w:rPr>
          <w:rFonts w:ascii="Arial" w:eastAsia="宋体" w:hAnsi="Arial"/>
          <w:b/>
          <w:sz w:val="24"/>
          <w:szCs w:val="24"/>
        </w:rPr>
        <w:t xml:space="preserve">th </w:t>
      </w:r>
      <w:r>
        <w:rPr>
          <w:rFonts w:ascii="Arial" w:eastAsia="宋体" w:hAnsi="Arial"/>
          <w:b/>
          <w:sz w:val="24"/>
          <w:szCs w:val="24"/>
        </w:rPr>
        <w:t xml:space="preserve"> Feb</w:t>
      </w:r>
      <w:proofErr w:type="gramEnd"/>
      <w:r>
        <w:rPr>
          <w:rFonts w:ascii="Arial" w:eastAsia="宋体" w:hAnsi="Arial"/>
          <w:b/>
          <w:sz w:val="24"/>
          <w:szCs w:val="24"/>
        </w:rPr>
        <w:t xml:space="preserve"> – 1</w:t>
      </w:r>
      <w:r w:rsidRPr="00F836B8">
        <w:rPr>
          <w:rFonts w:ascii="Arial" w:eastAsia="宋体" w:hAnsi="Arial"/>
          <w:b/>
          <w:sz w:val="24"/>
          <w:szCs w:val="24"/>
        </w:rPr>
        <w:t>st</w:t>
      </w:r>
      <w:r>
        <w:rPr>
          <w:rFonts w:ascii="Arial" w:eastAsia="宋体" w:hAnsi="Arial"/>
          <w:b/>
          <w:sz w:val="24"/>
          <w:szCs w:val="24"/>
        </w:rPr>
        <w:t xml:space="preserve"> March, 2019</w:t>
      </w:r>
    </w:p>
    <w:p w:rsidR="00076748" w:rsidRDefault="00076748" w:rsidP="00F836B8">
      <w:pPr>
        <w:pStyle w:val="ab"/>
        <w:tabs>
          <w:tab w:val="right" w:pos="9781"/>
          <w:tab w:val="right" w:pos="13323"/>
        </w:tabs>
        <w:outlineLvl w:val="0"/>
        <w:rPr>
          <w:rFonts w:ascii="Arial" w:eastAsia="宋体" w:hAnsi="Arial"/>
          <w:b/>
          <w:sz w:val="24"/>
          <w:szCs w:val="24"/>
        </w:rPr>
      </w:pPr>
    </w:p>
    <w:p w:rsidR="00F836B8" w:rsidRPr="00F836B8" w:rsidRDefault="009A525D" w:rsidP="00F836B8">
      <w:pPr>
        <w:pStyle w:val="ab"/>
        <w:tabs>
          <w:tab w:val="right" w:pos="9781"/>
          <w:tab w:val="right" w:pos="13323"/>
        </w:tabs>
        <w:outlineLvl w:val="0"/>
        <w:rPr>
          <w:rFonts w:ascii="Arial" w:eastAsia="宋体" w:hAnsi="Arial"/>
          <w:b/>
          <w:sz w:val="24"/>
          <w:szCs w:val="24"/>
        </w:rPr>
      </w:pPr>
      <w:r>
        <w:rPr>
          <w:rFonts w:ascii="Arial" w:eastAsia="宋体" w:hAnsi="Arial"/>
          <w:b/>
          <w:sz w:val="24"/>
          <w:szCs w:val="24"/>
        </w:rPr>
        <w:t>Agenda Item:</w:t>
      </w:r>
      <w:bookmarkStart w:id="0" w:name="Source"/>
      <w:bookmarkEnd w:id="0"/>
      <w:r w:rsidR="00F836B8">
        <w:rPr>
          <w:rFonts w:ascii="Arial" w:eastAsia="宋体" w:hAnsi="Arial"/>
          <w:b/>
          <w:sz w:val="24"/>
          <w:szCs w:val="24"/>
        </w:rPr>
        <w:t xml:space="preserve">       </w:t>
      </w:r>
      <w:r w:rsidRPr="00F836B8">
        <w:rPr>
          <w:rFonts w:ascii="Arial" w:eastAsia="宋体" w:hAnsi="Arial"/>
          <w:b/>
          <w:sz w:val="24"/>
          <w:szCs w:val="24"/>
        </w:rPr>
        <w:t>6.10.4.3.1.2</w:t>
      </w:r>
    </w:p>
    <w:p w:rsidR="009A525D" w:rsidRPr="00F836B8" w:rsidRDefault="009A525D" w:rsidP="00F836B8">
      <w:pPr>
        <w:pStyle w:val="ab"/>
        <w:tabs>
          <w:tab w:val="right" w:pos="9781"/>
          <w:tab w:val="right" w:pos="13323"/>
        </w:tabs>
        <w:outlineLvl w:val="0"/>
        <w:rPr>
          <w:rFonts w:ascii="Arial" w:eastAsia="宋体" w:hAnsi="Arial"/>
          <w:b/>
          <w:sz w:val="24"/>
          <w:szCs w:val="24"/>
        </w:rPr>
      </w:pPr>
      <w:r w:rsidRPr="00F836B8">
        <w:rPr>
          <w:rFonts w:ascii="Arial" w:eastAsia="宋体" w:hAnsi="Arial"/>
          <w:b/>
          <w:sz w:val="24"/>
          <w:szCs w:val="24"/>
        </w:rPr>
        <w:t xml:space="preserve">Source: </w:t>
      </w:r>
      <w:r w:rsidR="00F836B8">
        <w:rPr>
          <w:rFonts w:ascii="Arial" w:eastAsia="宋体" w:hAnsi="Arial"/>
          <w:b/>
          <w:sz w:val="24"/>
          <w:szCs w:val="24"/>
        </w:rPr>
        <w:t xml:space="preserve">               </w:t>
      </w:r>
      <w:r w:rsidRPr="00F836B8">
        <w:rPr>
          <w:rFonts w:ascii="Arial" w:eastAsia="宋体" w:hAnsi="Arial" w:hint="eastAsia"/>
          <w:b/>
          <w:sz w:val="24"/>
          <w:szCs w:val="24"/>
        </w:rPr>
        <w:t>CAICT</w:t>
      </w:r>
    </w:p>
    <w:p w:rsidR="009A525D" w:rsidRPr="00F836B8" w:rsidRDefault="009A525D" w:rsidP="007B0D29">
      <w:pPr>
        <w:pStyle w:val="ab"/>
        <w:tabs>
          <w:tab w:val="right" w:pos="9781"/>
          <w:tab w:val="right" w:pos="13323"/>
        </w:tabs>
        <w:ind w:left="2048" w:hangingChars="850" w:hanging="2048"/>
        <w:outlineLvl w:val="0"/>
        <w:rPr>
          <w:rFonts w:ascii="Arial" w:eastAsia="宋体" w:hAnsi="Arial"/>
          <w:b/>
          <w:sz w:val="24"/>
          <w:szCs w:val="24"/>
        </w:rPr>
      </w:pPr>
      <w:r w:rsidRPr="00F836B8">
        <w:rPr>
          <w:rFonts w:ascii="Arial" w:eastAsia="宋体" w:hAnsi="Arial"/>
          <w:b/>
          <w:sz w:val="24"/>
          <w:szCs w:val="24"/>
        </w:rPr>
        <w:t xml:space="preserve">Title: </w:t>
      </w:r>
      <w:r w:rsidRPr="00F836B8">
        <w:rPr>
          <w:rFonts w:ascii="Arial" w:eastAsia="宋体" w:hAnsi="Arial"/>
          <w:b/>
          <w:sz w:val="24"/>
          <w:szCs w:val="24"/>
        </w:rPr>
        <w:tab/>
      </w:r>
      <w:bookmarkStart w:id="1" w:name="Title"/>
      <w:bookmarkEnd w:id="1"/>
      <w:r w:rsidR="00107C63">
        <w:rPr>
          <w:rFonts w:ascii="Arial" w:eastAsia="宋体" w:hAnsi="Arial"/>
          <w:b/>
          <w:sz w:val="24"/>
          <w:szCs w:val="24"/>
        </w:rPr>
        <w:t>2</w:t>
      </w:r>
      <w:r w:rsidR="00107C63">
        <w:rPr>
          <w:rFonts w:ascii="Arial" w:eastAsia="宋体" w:hAnsi="Arial" w:hint="eastAsia"/>
          <w:b/>
          <w:sz w:val="24"/>
          <w:szCs w:val="24"/>
        </w:rPr>
        <w:t>D</w:t>
      </w:r>
      <w:r w:rsidR="00107C63">
        <w:rPr>
          <w:rFonts w:ascii="Arial" w:eastAsia="宋体" w:hAnsi="Arial"/>
          <w:b/>
          <w:sz w:val="24"/>
          <w:szCs w:val="24"/>
        </w:rPr>
        <w:t xml:space="preserve"> </w:t>
      </w:r>
      <w:r w:rsidR="007B0D29" w:rsidRPr="007B0D29">
        <w:rPr>
          <w:rFonts w:ascii="Arial" w:eastAsia="宋体" w:hAnsi="Arial"/>
          <w:b/>
          <w:sz w:val="24"/>
          <w:szCs w:val="24"/>
        </w:rPr>
        <w:t xml:space="preserve">Dynamic Beamforming Compact Range for </w:t>
      </w:r>
      <w:r w:rsidR="007B0D29">
        <w:rPr>
          <w:rFonts w:ascii="Arial" w:eastAsia="宋体" w:hAnsi="Arial" w:hint="eastAsia"/>
          <w:b/>
          <w:sz w:val="24"/>
          <w:szCs w:val="24"/>
        </w:rPr>
        <w:t>OTA</w:t>
      </w:r>
      <w:r w:rsidR="007B0D29">
        <w:rPr>
          <w:rFonts w:ascii="Arial" w:eastAsia="宋体" w:hAnsi="Arial"/>
          <w:b/>
          <w:sz w:val="24"/>
          <w:szCs w:val="24"/>
        </w:rPr>
        <w:t xml:space="preserve"> </w:t>
      </w:r>
      <w:r w:rsidR="007B0D29" w:rsidRPr="007B0D29">
        <w:rPr>
          <w:rFonts w:ascii="Arial" w:eastAsia="宋体" w:hAnsi="Arial"/>
          <w:b/>
          <w:sz w:val="24"/>
          <w:szCs w:val="24"/>
        </w:rPr>
        <w:t>Testing of 5G NR AAU</w:t>
      </w:r>
      <w:r w:rsidR="007B0D29">
        <w:rPr>
          <w:rFonts w:ascii="Arial" w:eastAsia="宋体" w:hAnsi="Arial"/>
          <w:b/>
          <w:sz w:val="24"/>
          <w:szCs w:val="24"/>
        </w:rPr>
        <w:t xml:space="preserve"> </w:t>
      </w:r>
    </w:p>
    <w:p w:rsidR="009A525D" w:rsidRPr="00F836B8" w:rsidRDefault="009A525D" w:rsidP="00F836B8">
      <w:pPr>
        <w:pStyle w:val="ab"/>
        <w:tabs>
          <w:tab w:val="right" w:pos="9781"/>
          <w:tab w:val="right" w:pos="13323"/>
        </w:tabs>
        <w:outlineLvl w:val="0"/>
        <w:rPr>
          <w:rFonts w:ascii="Arial" w:eastAsia="宋体" w:hAnsi="Arial"/>
          <w:b/>
          <w:sz w:val="24"/>
          <w:szCs w:val="24"/>
        </w:rPr>
      </w:pPr>
      <w:r w:rsidRPr="00F836B8">
        <w:rPr>
          <w:rFonts w:ascii="Arial" w:eastAsia="宋体" w:hAnsi="Arial"/>
          <w:b/>
          <w:sz w:val="24"/>
          <w:szCs w:val="24"/>
        </w:rPr>
        <w:t>Document for:</w:t>
      </w:r>
      <w:bookmarkStart w:id="2" w:name="DocumentFor"/>
      <w:bookmarkEnd w:id="2"/>
      <w:r w:rsidR="00F836B8">
        <w:rPr>
          <w:rFonts w:ascii="Arial" w:eastAsia="宋体" w:hAnsi="Arial"/>
          <w:b/>
          <w:sz w:val="24"/>
          <w:szCs w:val="24"/>
        </w:rPr>
        <w:t xml:space="preserve">     </w:t>
      </w:r>
      <w:r w:rsidRPr="00F836B8">
        <w:rPr>
          <w:rFonts w:ascii="Arial" w:eastAsia="宋体" w:hAnsi="Arial"/>
          <w:b/>
          <w:sz w:val="24"/>
          <w:szCs w:val="24"/>
        </w:rPr>
        <w:t>Approval</w:t>
      </w:r>
    </w:p>
    <w:p w:rsidR="00B81FC7" w:rsidRPr="00C47386" w:rsidRDefault="00B81FC7" w:rsidP="00B81FC7">
      <w:pPr>
        <w:pStyle w:val="1"/>
        <w:rPr>
          <w:rFonts w:cs="Arial"/>
          <w:sz w:val="24"/>
        </w:rPr>
      </w:pPr>
      <w:r w:rsidRPr="00C47386">
        <w:rPr>
          <w:rFonts w:cs="Arial"/>
          <w:sz w:val="24"/>
        </w:rPr>
        <w:t>Introduction</w:t>
      </w:r>
    </w:p>
    <w:p w:rsidR="009D1E8F" w:rsidRPr="009D1E8F" w:rsidRDefault="009D1E8F" w:rsidP="009D1E8F">
      <w:pPr>
        <w:rPr>
          <w:lang w:val="en-GB"/>
        </w:rPr>
      </w:pPr>
      <w:r w:rsidRPr="009D1E8F">
        <w:rPr>
          <w:lang w:val="en-GB"/>
        </w:rPr>
        <w:t xml:space="preserve">In this paper, a new </w:t>
      </w:r>
      <w:r w:rsidR="00107C63">
        <w:rPr>
          <w:lang w:val="en-GB"/>
        </w:rPr>
        <w:t>2</w:t>
      </w:r>
      <w:r w:rsidR="00107C63">
        <w:rPr>
          <w:rFonts w:hint="eastAsia"/>
          <w:lang w:val="en-GB"/>
        </w:rPr>
        <w:t>D</w:t>
      </w:r>
      <w:r w:rsidR="00107C63">
        <w:rPr>
          <w:lang w:val="en-GB"/>
        </w:rPr>
        <w:t xml:space="preserve"> </w:t>
      </w:r>
      <w:r>
        <w:rPr>
          <w:rFonts w:hint="eastAsia"/>
          <w:lang w:val="en-GB"/>
        </w:rPr>
        <w:t>d</w:t>
      </w:r>
      <w:r w:rsidRPr="009D1E8F">
        <w:rPr>
          <w:lang w:val="en-GB"/>
        </w:rPr>
        <w:t xml:space="preserve">ynamic </w:t>
      </w:r>
      <w:r>
        <w:rPr>
          <w:rFonts w:hint="eastAsia"/>
          <w:lang w:val="en-GB"/>
        </w:rPr>
        <w:t>beamforming</w:t>
      </w:r>
      <w:r>
        <w:rPr>
          <w:lang w:val="en-GB"/>
        </w:rPr>
        <w:t xml:space="preserve"> </w:t>
      </w:r>
      <w:r w:rsidRPr="009D1E8F">
        <w:rPr>
          <w:lang w:val="en-GB"/>
        </w:rPr>
        <w:t xml:space="preserve">compact </w:t>
      </w:r>
      <w:r>
        <w:rPr>
          <w:rFonts w:hint="eastAsia"/>
          <w:lang w:val="en-GB"/>
        </w:rPr>
        <w:t>range</w:t>
      </w:r>
      <w:r>
        <w:rPr>
          <w:rFonts w:hint="eastAsia"/>
          <w:lang w:val="en-GB"/>
        </w:rPr>
        <w:t>（</w:t>
      </w:r>
      <w:r>
        <w:rPr>
          <w:rFonts w:hint="eastAsia"/>
          <w:lang w:val="en-GB"/>
        </w:rPr>
        <w:t>DBC</w:t>
      </w:r>
      <w:r w:rsidR="00C47386">
        <w:rPr>
          <w:lang w:val="en-GB"/>
        </w:rPr>
        <w:t>R</w:t>
      </w:r>
      <w:r>
        <w:rPr>
          <w:rFonts w:hint="eastAsia"/>
          <w:lang w:val="en-GB"/>
        </w:rPr>
        <w:t>）</w:t>
      </w:r>
      <w:r>
        <w:rPr>
          <w:lang w:val="en-GB"/>
        </w:rPr>
        <w:t xml:space="preserve"> </w:t>
      </w:r>
      <w:r w:rsidRPr="009D1E8F">
        <w:rPr>
          <w:lang w:val="en-GB"/>
        </w:rPr>
        <w:t xml:space="preserve">testing </w:t>
      </w:r>
      <w:r>
        <w:rPr>
          <w:rFonts w:hint="eastAsia"/>
          <w:lang w:val="en-GB"/>
        </w:rPr>
        <w:t>system</w:t>
      </w:r>
      <w:r w:rsidRPr="009D1E8F">
        <w:rPr>
          <w:lang w:val="en-GB"/>
        </w:rPr>
        <w:t xml:space="preserve"> for 5G NR AAU </w:t>
      </w:r>
      <w:r>
        <w:rPr>
          <w:rFonts w:hint="eastAsia"/>
          <w:lang w:val="en-GB"/>
        </w:rPr>
        <w:t>OTA</w:t>
      </w:r>
      <w:r>
        <w:rPr>
          <w:lang w:val="en-GB"/>
        </w:rPr>
        <w:t xml:space="preserve"> </w:t>
      </w:r>
      <w:r>
        <w:rPr>
          <w:rFonts w:hint="eastAsia"/>
          <w:lang w:val="en-GB"/>
        </w:rPr>
        <w:t>test</w:t>
      </w:r>
      <w:r>
        <w:rPr>
          <w:lang w:val="en-GB"/>
        </w:rPr>
        <w:t xml:space="preserve"> </w:t>
      </w:r>
      <w:r w:rsidRPr="009D1E8F">
        <w:rPr>
          <w:lang w:val="en-GB"/>
        </w:rPr>
        <w:t>is proposed.</w:t>
      </w:r>
    </w:p>
    <w:p w:rsidR="009D1E8F" w:rsidRDefault="009D1E8F" w:rsidP="009D1E8F">
      <w:pPr>
        <w:rPr>
          <w:lang w:val="en-GB"/>
        </w:rPr>
      </w:pPr>
      <w:r w:rsidRPr="009D1E8F">
        <w:rPr>
          <w:lang w:val="en-GB"/>
        </w:rPr>
        <w:t>The system mainly controls the 256 probe</w:t>
      </w:r>
      <w:r w:rsidR="00C47386">
        <w:rPr>
          <w:rFonts w:hint="eastAsia"/>
          <w:lang w:val="en-GB"/>
        </w:rPr>
        <w:t>s</w:t>
      </w:r>
      <w:r w:rsidRPr="009D1E8F">
        <w:rPr>
          <w:lang w:val="en-GB"/>
        </w:rPr>
        <w:t xml:space="preserve"> array by amplitude and phase modulation and generates 1 m*1 m </w:t>
      </w:r>
      <w:r w:rsidR="00C47386">
        <w:rPr>
          <w:rFonts w:hint="eastAsia"/>
          <w:lang w:val="en-GB"/>
        </w:rPr>
        <w:t>quiet</w:t>
      </w:r>
      <w:r w:rsidRPr="009D1E8F">
        <w:rPr>
          <w:lang w:val="en-GB"/>
        </w:rPr>
        <w:t xml:space="preserve"> zone </w:t>
      </w:r>
      <w:r w:rsidR="00F836B8">
        <w:rPr>
          <w:lang w:val="en-GB"/>
        </w:rPr>
        <w:t>at</w:t>
      </w:r>
      <w:r w:rsidRPr="009D1E8F">
        <w:rPr>
          <w:lang w:val="en-GB"/>
        </w:rPr>
        <w:t xml:space="preserve"> 2.</w:t>
      </w:r>
      <w:r w:rsidR="00F836B8">
        <w:rPr>
          <w:lang w:val="en-GB"/>
        </w:rPr>
        <w:t>4</w:t>
      </w:r>
      <w:r w:rsidRPr="009D1E8F">
        <w:rPr>
          <w:lang w:val="en-GB"/>
        </w:rPr>
        <w:t xml:space="preserve">M distance. It can test </w:t>
      </w:r>
      <w:r w:rsidR="00C47386">
        <w:rPr>
          <w:rFonts w:hint="eastAsia"/>
          <w:lang w:val="en-GB"/>
        </w:rPr>
        <w:t>both</w:t>
      </w:r>
      <w:r w:rsidR="00C47386">
        <w:rPr>
          <w:lang w:val="en-GB"/>
        </w:rPr>
        <w:t xml:space="preserve"> </w:t>
      </w:r>
      <w:r w:rsidRPr="009D1E8F">
        <w:rPr>
          <w:lang w:val="en-GB"/>
        </w:rPr>
        <w:t xml:space="preserve">the </w:t>
      </w:r>
      <w:r w:rsidR="00C47386">
        <w:rPr>
          <w:rFonts w:hint="eastAsia"/>
          <w:lang w:val="en-GB"/>
        </w:rPr>
        <w:t>uplink</w:t>
      </w:r>
      <w:r w:rsidRPr="009D1E8F">
        <w:rPr>
          <w:lang w:val="en-GB"/>
        </w:rPr>
        <w:t xml:space="preserve"> and down</w:t>
      </w:r>
      <w:r w:rsidR="00C47386">
        <w:rPr>
          <w:rFonts w:hint="eastAsia"/>
          <w:lang w:val="en-GB"/>
        </w:rPr>
        <w:t>link</w:t>
      </w:r>
      <w:r w:rsidRPr="009D1E8F">
        <w:rPr>
          <w:lang w:val="en-GB"/>
        </w:rPr>
        <w:t xml:space="preserve"> </w:t>
      </w:r>
      <w:r w:rsidR="00C47386">
        <w:rPr>
          <w:lang w:val="en-GB"/>
        </w:rPr>
        <w:t xml:space="preserve">specifications </w:t>
      </w:r>
      <w:r w:rsidR="00C47386">
        <w:rPr>
          <w:rFonts w:hint="eastAsia"/>
          <w:lang w:val="en-GB"/>
        </w:rPr>
        <w:t>of</w:t>
      </w:r>
      <w:r w:rsidRPr="009D1E8F">
        <w:rPr>
          <w:lang w:val="en-GB"/>
        </w:rPr>
        <w:t xml:space="preserve"> AAU, such as </w:t>
      </w:r>
      <w:r w:rsidR="00F836B8">
        <w:rPr>
          <w:lang w:val="en-GB"/>
        </w:rPr>
        <w:t xml:space="preserve">TRP, </w:t>
      </w:r>
      <w:r w:rsidRPr="009D1E8F">
        <w:rPr>
          <w:lang w:val="en-GB"/>
        </w:rPr>
        <w:t>EIRP</w:t>
      </w:r>
      <w:r w:rsidR="00C47386">
        <w:rPr>
          <w:lang w:val="en-GB"/>
        </w:rPr>
        <w:t>,</w:t>
      </w:r>
      <w:r w:rsidR="00F836B8">
        <w:rPr>
          <w:lang w:val="en-GB"/>
        </w:rPr>
        <w:t xml:space="preserve"> </w:t>
      </w:r>
      <w:r w:rsidRPr="009D1E8F">
        <w:rPr>
          <w:lang w:val="en-GB"/>
        </w:rPr>
        <w:t>ACLR</w:t>
      </w:r>
      <w:r w:rsidR="00C47386">
        <w:rPr>
          <w:lang w:val="en-GB"/>
        </w:rPr>
        <w:t>,</w:t>
      </w:r>
      <w:r w:rsidRPr="009D1E8F">
        <w:rPr>
          <w:lang w:val="en-GB"/>
        </w:rPr>
        <w:t xml:space="preserve"> EVM and EIS.</w:t>
      </w:r>
    </w:p>
    <w:p w:rsidR="00031097" w:rsidRPr="00811C33" w:rsidRDefault="00031097" w:rsidP="00031097">
      <w:pPr>
        <w:pStyle w:val="1"/>
        <w:rPr>
          <w:rFonts w:cs="Arial"/>
        </w:rPr>
      </w:pPr>
      <w:bookmarkStart w:id="3" w:name="OLE_LINK10"/>
      <w:bookmarkStart w:id="4" w:name="OLE_LINK11"/>
      <w:r w:rsidRPr="00811C33">
        <w:rPr>
          <w:rFonts w:cs="Arial"/>
        </w:rPr>
        <w:t>Discussion</w:t>
      </w:r>
    </w:p>
    <w:p w:rsidR="00031097" w:rsidRDefault="00031097" w:rsidP="00031097">
      <w:pPr>
        <w:pStyle w:val="2"/>
      </w:pPr>
      <w:r w:rsidRPr="00811C33">
        <w:t xml:space="preserve"> Description</w:t>
      </w:r>
    </w:p>
    <w:p w:rsidR="00C17F16" w:rsidRPr="00C17F16" w:rsidRDefault="00C17F16" w:rsidP="00C46187">
      <w:pPr>
        <w:pStyle w:val="a"/>
        <w:widowControl w:val="0"/>
        <w:spacing w:after="0"/>
        <w:rPr>
          <w:rFonts w:ascii="Arial Unicode MS" w:eastAsia="Arial Unicode MS" w:hAnsi="Arial Unicode MS" w:cs="Arial Unicode MS"/>
          <w:sz w:val="32"/>
        </w:rPr>
      </w:pPr>
      <w:r w:rsidRPr="00C17F16">
        <w:rPr>
          <w:rFonts w:ascii="Arial" w:eastAsiaTheme="minorEastAsia" w:hAnsi="Arial" w:cs="Arial"/>
          <w:sz w:val="22"/>
          <w:szCs w:val="22"/>
          <w:lang w:val="en-GB" w:eastAsia="zh-CN"/>
        </w:rPr>
        <w:t xml:space="preserve">Different from the traditional far-field </w:t>
      </w:r>
      <w:r w:rsidR="00C46187">
        <w:rPr>
          <w:rFonts w:ascii="Arial" w:eastAsiaTheme="minorEastAsia" w:hAnsi="Arial" w:cs="Arial" w:hint="eastAsia"/>
          <w:sz w:val="22"/>
          <w:szCs w:val="22"/>
          <w:lang w:val="en-GB" w:eastAsia="zh-CN"/>
        </w:rPr>
        <w:t>test</w:t>
      </w:r>
      <w:r w:rsidRPr="00C17F16">
        <w:rPr>
          <w:rFonts w:ascii="Arial" w:eastAsiaTheme="minorEastAsia" w:hAnsi="Arial" w:cs="Arial"/>
          <w:sz w:val="22"/>
          <w:szCs w:val="22"/>
          <w:lang w:val="en-GB" w:eastAsia="zh-CN"/>
        </w:rPr>
        <w:t>,</w:t>
      </w:r>
      <w:r w:rsidR="00107C63">
        <w:rPr>
          <w:rFonts w:ascii="Arial" w:eastAsiaTheme="minorEastAsia" w:hAnsi="Arial" w:cs="Arial"/>
          <w:sz w:val="22"/>
          <w:szCs w:val="22"/>
          <w:lang w:val="en-GB" w:eastAsia="zh-CN"/>
        </w:rPr>
        <w:t>2</w:t>
      </w:r>
      <w:r w:rsidR="00107C63">
        <w:rPr>
          <w:rFonts w:ascii="Arial" w:eastAsiaTheme="minorEastAsia" w:hAnsi="Arial" w:cs="Arial" w:hint="eastAsia"/>
          <w:sz w:val="22"/>
          <w:szCs w:val="22"/>
          <w:lang w:val="en-GB" w:eastAsia="zh-CN"/>
        </w:rPr>
        <w:t>D</w:t>
      </w:r>
      <w:r w:rsidRPr="00C17F16">
        <w:rPr>
          <w:rFonts w:ascii="Arial" w:eastAsiaTheme="minorEastAsia" w:hAnsi="Arial" w:cs="Arial"/>
          <w:sz w:val="22"/>
          <w:szCs w:val="22"/>
          <w:lang w:val="en-GB" w:eastAsia="zh-CN"/>
        </w:rPr>
        <w:t xml:space="preserve"> DB</w:t>
      </w:r>
      <w:r w:rsidR="007B0D29">
        <w:rPr>
          <w:rFonts w:ascii="Arial" w:eastAsiaTheme="minorEastAsia" w:hAnsi="Arial" w:cs="Arial" w:hint="eastAsia"/>
          <w:sz w:val="22"/>
          <w:szCs w:val="22"/>
          <w:lang w:val="en-GB" w:eastAsia="zh-CN"/>
        </w:rPr>
        <w:t>CR</w:t>
      </w:r>
      <w:r w:rsidRPr="00C17F16">
        <w:rPr>
          <w:rFonts w:ascii="Arial" w:eastAsiaTheme="minorEastAsia" w:hAnsi="Arial" w:cs="Arial"/>
          <w:sz w:val="22"/>
          <w:szCs w:val="22"/>
          <w:lang w:val="en-GB" w:eastAsia="zh-CN"/>
        </w:rPr>
        <w:t xml:space="preserve"> system can greatly reduce the cost </w:t>
      </w:r>
      <w:r w:rsidR="00C46187">
        <w:rPr>
          <w:rFonts w:ascii="Arial" w:eastAsiaTheme="minorEastAsia" w:hAnsi="Arial" w:cs="Arial" w:hint="eastAsia"/>
          <w:sz w:val="22"/>
          <w:szCs w:val="22"/>
          <w:lang w:val="en-GB" w:eastAsia="zh-CN"/>
        </w:rPr>
        <w:t>at</w:t>
      </w:r>
      <w:r w:rsidR="00C46187">
        <w:rPr>
          <w:rFonts w:ascii="Arial" w:eastAsiaTheme="minorEastAsia" w:hAnsi="Arial" w:cs="Arial"/>
          <w:sz w:val="22"/>
          <w:szCs w:val="22"/>
          <w:lang w:val="en-GB" w:eastAsia="zh-CN"/>
        </w:rPr>
        <w:t xml:space="preserve"> </w:t>
      </w:r>
      <w:r w:rsidR="00C46187">
        <w:rPr>
          <w:rFonts w:ascii="Arial" w:eastAsiaTheme="minorEastAsia" w:hAnsi="Arial" w:cs="Arial" w:hint="eastAsia"/>
          <w:sz w:val="22"/>
          <w:szCs w:val="22"/>
          <w:lang w:val="en-GB" w:eastAsia="zh-CN"/>
        </w:rPr>
        <w:t>the</w:t>
      </w:r>
      <w:r w:rsidR="00C46187">
        <w:rPr>
          <w:rFonts w:ascii="Arial" w:eastAsiaTheme="minorEastAsia" w:hAnsi="Arial" w:cs="Arial"/>
          <w:sz w:val="22"/>
          <w:szCs w:val="22"/>
          <w:lang w:val="en-GB" w:eastAsia="zh-CN"/>
        </w:rPr>
        <w:t xml:space="preserve"> same </w:t>
      </w:r>
      <w:r w:rsidRPr="00C17F16">
        <w:rPr>
          <w:rFonts w:ascii="Arial" w:eastAsiaTheme="minorEastAsia" w:hAnsi="Arial" w:cs="Arial"/>
          <w:sz w:val="22"/>
          <w:szCs w:val="22"/>
          <w:lang w:val="en-GB" w:eastAsia="zh-CN"/>
        </w:rPr>
        <w:t xml:space="preserve">size of </w:t>
      </w:r>
      <w:r w:rsidR="00C46187">
        <w:rPr>
          <w:rFonts w:ascii="Arial" w:eastAsiaTheme="minorEastAsia" w:hAnsi="Arial" w:cs="Arial"/>
          <w:sz w:val="22"/>
          <w:szCs w:val="22"/>
          <w:lang w:val="en-GB" w:eastAsia="zh-CN"/>
        </w:rPr>
        <w:t>quiet</w:t>
      </w:r>
      <w:r w:rsidRPr="00C17F16">
        <w:rPr>
          <w:rFonts w:ascii="Arial" w:eastAsiaTheme="minorEastAsia" w:hAnsi="Arial" w:cs="Arial"/>
          <w:sz w:val="22"/>
          <w:szCs w:val="22"/>
          <w:lang w:val="en-GB" w:eastAsia="zh-CN"/>
        </w:rPr>
        <w:t xml:space="preserve"> zone.</w:t>
      </w:r>
    </w:p>
    <w:p w:rsidR="00F81B0D" w:rsidRDefault="00F81B0D" w:rsidP="00F81B0D">
      <w:pPr>
        <w:pStyle w:val="a"/>
        <w:rPr>
          <w:lang w:val="en-GB"/>
        </w:rPr>
      </w:pPr>
      <w:r>
        <w:object w:dxaOrig="5213" w:dyaOrig="3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9pt;height:151.45pt" o:ole="">
            <v:imagedata r:id="rId8" o:title=""/>
          </v:shape>
          <o:OLEObject Type="Embed" ProgID="Visio.Drawing.15" ShapeID="_x0000_i1025" DrawAspect="Content" ObjectID="_1611781633" r:id="rId9"/>
        </w:object>
      </w:r>
      <w:r>
        <w:object w:dxaOrig="4028" w:dyaOrig="2625">
          <v:shape id="_x0000_i1026" type="#_x0000_t75" style="width:201.75pt;height:131.1pt" o:ole="">
            <v:imagedata r:id="rId10" o:title=""/>
          </v:shape>
          <o:OLEObject Type="Embed" ProgID="Visio.Drawing.15" ShapeID="_x0000_i1026" DrawAspect="Content" ObjectID="_1611781634" r:id="rId11"/>
        </w:object>
      </w:r>
    </w:p>
    <w:p w:rsidR="00031097" w:rsidRPr="00811C33" w:rsidRDefault="00031097" w:rsidP="00031097">
      <w:pPr>
        <w:pStyle w:val="ac"/>
        <w:jc w:val="center"/>
        <w:rPr>
          <w:lang w:val="en-GB"/>
        </w:rPr>
      </w:pPr>
      <w:r w:rsidRPr="00811C33">
        <w:rPr>
          <w:lang w:val="en-GB"/>
        </w:rPr>
        <w:t xml:space="preserve">Figure </w:t>
      </w:r>
      <w:r w:rsidR="00F03F67" w:rsidRPr="00811C33">
        <w:rPr>
          <w:lang w:val="en-GB"/>
        </w:rPr>
        <w:fldChar w:fldCharType="begin"/>
      </w:r>
      <w:r w:rsidRPr="00811C33">
        <w:rPr>
          <w:lang w:val="en-GB"/>
        </w:rPr>
        <w:instrText xml:space="preserve"> SEQ Figure \* ARABIC </w:instrText>
      </w:r>
      <w:r w:rsidR="00F03F67" w:rsidRPr="00811C33">
        <w:rPr>
          <w:lang w:val="en-GB"/>
        </w:rPr>
        <w:fldChar w:fldCharType="separate"/>
      </w:r>
      <w:r w:rsidRPr="00811C33">
        <w:rPr>
          <w:noProof/>
          <w:lang w:val="en-GB"/>
        </w:rPr>
        <w:t>1</w:t>
      </w:r>
      <w:r w:rsidR="00F03F67" w:rsidRPr="00811C33">
        <w:rPr>
          <w:lang w:val="en-GB"/>
        </w:rPr>
        <w:fldChar w:fldCharType="end"/>
      </w:r>
      <w:r w:rsidRPr="00811C33">
        <w:rPr>
          <w:lang w:val="en-GB"/>
        </w:rPr>
        <w:t xml:space="preserve">: </w:t>
      </w:r>
      <w:r w:rsidR="00CE7B75">
        <w:rPr>
          <w:rFonts w:asciiTheme="minorEastAsia" w:eastAsiaTheme="minorEastAsia" w:hAnsiTheme="minorEastAsia" w:hint="eastAsia"/>
          <w:lang w:val="en-GB" w:eastAsia="zh-CN"/>
        </w:rPr>
        <w:t>DBFC</w:t>
      </w:r>
      <w:r w:rsidRPr="00811C33">
        <w:rPr>
          <w:lang w:val="en-GB"/>
        </w:rPr>
        <w:t xml:space="preserve"> </w:t>
      </w:r>
      <w:r w:rsidR="00F836B8" w:rsidRPr="00F836B8">
        <w:rPr>
          <w:rFonts w:hint="eastAsia"/>
          <w:lang w:val="en-GB"/>
        </w:rPr>
        <w:t>construction</w:t>
      </w:r>
      <w:r w:rsidRPr="00811C33">
        <w:rPr>
          <w:lang w:val="en-GB"/>
        </w:rPr>
        <w:t xml:space="preserve"> and Setup</w:t>
      </w:r>
    </w:p>
    <w:p w:rsidR="00031097" w:rsidRPr="00811C33" w:rsidRDefault="00107C63" w:rsidP="00031097">
      <w:pPr>
        <w:rPr>
          <w:lang w:val="en-GB" w:eastAsia="en-US"/>
        </w:rPr>
      </w:pPr>
      <w:r>
        <w:rPr>
          <w:lang w:val="en-GB"/>
        </w:rPr>
        <w:t>2</w:t>
      </w:r>
      <w:r>
        <w:rPr>
          <w:rFonts w:hint="eastAsia"/>
          <w:lang w:val="en-GB"/>
        </w:rPr>
        <w:t>D</w:t>
      </w:r>
      <w:r>
        <w:rPr>
          <w:lang w:val="en-GB"/>
        </w:rPr>
        <w:t xml:space="preserve"> </w:t>
      </w:r>
      <w:r w:rsidR="00CE7B75">
        <w:rPr>
          <w:rFonts w:hint="eastAsia"/>
          <w:lang w:val="en-GB"/>
        </w:rPr>
        <w:t>DBFC</w:t>
      </w:r>
      <w:r w:rsidR="00031097" w:rsidRPr="00811C33">
        <w:rPr>
          <w:lang w:val="en-GB" w:eastAsia="en-US"/>
        </w:rPr>
        <w:t xml:space="preserve"> consists of the following equipment for recommended setup:</w:t>
      </w:r>
    </w:p>
    <w:p w:rsidR="00031097" w:rsidRPr="00811C33" w:rsidRDefault="00031097" w:rsidP="00E72F54">
      <w:pPr>
        <w:pStyle w:val="a"/>
        <w:numPr>
          <w:ilvl w:val="0"/>
          <w:numId w:val="5"/>
        </w:numPr>
        <w:rPr>
          <w:rFonts w:ascii="Arial" w:hAnsi="Arial" w:cs="Arial"/>
          <w:sz w:val="22"/>
          <w:szCs w:val="22"/>
          <w:lang w:val="en-GB"/>
        </w:rPr>
      </w:pPr>
      <w:r w:rsidRPr="00811C33">
        <w:rPr>
          <w:rFonts w:ascii="Arial" w:hAnsi="Arial" w:cs="Arial"/>
          <w:sz w:val="22"/>
          <w:szCs w:val="22"/>
          <w:lang w:val="en-GB"/>
        </w:rPr>
        <w:t>Full anechoic shielded room</w:t>
      </w:r>
    </w:p>
    <w:p w:rsidR="00031097" w:rsidRPr="00811C33" w:rsidRDefault="00BD3A43" w:rsidP="00E72F54">
      <w:pPr>
        <w:pStyle w:val="a"/>
        <w:numPr>
          <w:ilvl w:val="0"/>
          <w:numId w:val="5"/>
        </w:numPr>
        <w:rPr>
          <w:rFonts w:ascii="Arial" w:hAnsi="Arial" w:cs="Arial"/>
          <w:sz w:val="22"/>
          <w:szCs w:val="22"/>
          <w:lang w:val="en-GB"/>
        </w:rPr>
      </w:pPr>
      <w:r>
        <w:rPr>
          <w:rFonts w:ascii="Arial" w:eastAsiaTheme="minorEastAsia" w:hAnsi="Arial" w:cs="Arial"/>
          <w:sz w:val="22"/>
          <w:szCs w:val="22"/>
          <w:lang w:val="en-GB" w:eastAsia="zh-CN"/>
        </w:rPr>
        <w:t>Probes</w:t>
      </w:r>
    </w:p>
    <w:p w:rsidR="00031097" w:rsidRPr="00811C33" w:rsidRDefault="00031097" w:rsidP="00E72F54">
      <w:pPr>
        <w:pStyle w:val="a"/>
        <w:numPr>
          <w:ilvl w:val="1"/>
          <w:numId w:val="5"/>
        </w:numPr>
        <w:rPr>
          <w:rFonts w:ascii="Arial" w:hAnsi="Arial" w:cs="Arial"/>
          <w:sz w:val="22"/>
          <w:szCs w:val="22"/>
          <w:lang w:val="en-GB"/>
        </w:rPr>
      </w:pPr>
      <w:r w:rsidRPr="00811C33">
        <w:rPr>
          <w:rFonts w:ascii="Arial" w:hAnsi="Arial" w:cs="Arial"/>
          <w:sz w:val="22"/>
          <w:szCs w:val="22"/>
          <w:lang w:val="en-GB"/>
        </w:rPr>
        <w:t>2D antenna array</w:t>
      </w:r>
      <w:r w:rsidR="00F836B8">
        <w:rPr>
          <w:rFonts w:ascii="Arial" w:hAnsi="Arial" w:cs="Arial"/>
          <w:sz w:val="22"/>
          <w:szCs w:val="22"/>
          <w:lang w:val="en-GB"/>
        </w:rPr>
        <w:t xml:space="preserve"> such as 256</w:t>
      </w:r>
    </w:p>
    <w:p w:rsidR="00031097" w:rsidRPr="00811C33" w:rsidRDefault="00031097" w:rsidP="00E72F54">
      <w:pPr>
        <w:pStyle w:val="a"/>
        <w:numPr>
          <w:ilvl w:val="1"/>
          <w:numId w:val="5"/>
        </w:numPr>
        <w:rPr>
          <w:rFonts w:ascii="Arial" w:hAnsi="Arial" w:cs="Arial"/>
          <w:sz w:val="22"/>
          <w:szCs w:val="22"/>
          <w:lang w:val="en-GB"/>
        </w:rPr>
      </w:pPr>
      <w:r w:rsidRPr="00811C33">
        <w:rPr>
          <w:rFonts w:ascii="Arial" w:hAnsi="Arial" w:cs="Arial"/>
          <w:sz w:val="22"/>
          <w:szCs w:val="22"/>
          <w:lang w:val="en-GB"/>
        </w:rPr>
        <w:t>Signal distribution network (SDN) for signal split or combination together with control of complex weighting of individual RF channels</w:t>
      </w:r>
    </w:p>
    <w:p w:rsidR="00031097" w:rsidRPr="00811C33" w:rsidRDefault="00031097" w:rsidP="00E72F54">
      <w:pPr>
        <w:pStyle w:val="a"/>
        <w:numPr>
          <w:ilvl w:val="1"/>
          <w:numId w:val="5"/>
        </w:numPr>
        <w:rPr>
          <w:rFonts w:ascii="Arial" w:hAnsi="Arial" w:cs="Arial"/>
          <w:sz w:val="22"/>
          <w:szCs w:val="22"/>
          <w:lang w:val="en-GB"/>
        </w:rPr>
      </w:pPr>
      <w:r w:rsidRPr="00811C33">
        <w:rPr>
          <w:rFonts w:ascii="Arial" w:hAnsi="Arial" w:cs="Arial"/>
          <w:sz w:val="22"/>
          <w:szCs w:val="22"/>
          <w:lang w:val="en-GB"/>
        </w:rPr>
        <w:t xml:space="preserve">Interface </w:t>
      </w:r>
    </w:p>
    <w:p w:rsidR="00031097" w:rsidRPr="00811C33" w:rsidRDefault="00031097" w:rsidP="00E72F54">
      <w:pPr>
        <w:pStyle w:val="a"/>
        <w:numPr>
          <w:ilvl w:val="0"/>
          <w:numId w:val="5"/>
        </w:numPr>
        <w:rPr>
          <w:rFonts w:ascii="Arial" w:hAnsi="Arial" w:cs="Arial"/>
          <w:sz w:val="22"/>
          <w:szCs w:val="22"/>
          <w:lang w:val="en-GB"/>
        </w:rPr>
      </w:pPr>
      <w:r w:rsidRPr="00811C33">
        <w:rPr>
          <w:rFonts w:ascii="Arial" w:hAnsi="Arial" w:cs="Arial"/>
          <w:sz w:val="22"/>
          <w:szCs w:val="22"/>
          <w:lang w:val="en-GB"/>
        </w:rPr>
        <w:t>DUT positioner</w:t>
      </w:r>
    </w:p>
    <w:p w:rsidR="00031097" w:rsidRPr="00811C33" w:rsidRDefault="00031097" w:rsidP="00E72F54">
      <w:pPr>
        <w:pStyle w:val="a"/>
        <w:numPr>
          <w:ilvl w:val="0"/>
          <w:numId w:val="5"/>
        </w:numPr>
        <w:rPr>
          <w:rFonts w:ascii="Arial" w:hAnsi="Arial" w:cs="Arial"/>
          <w:sz w:val="22"/>
          <w:szCs w:val="22"/>
          <w:lang w:val="en-GB"/>
        </w:rPr>
      </w:pPr>
      <w:r w:rsidRPr="00811C33">
        <w:rPr>
          <w:rFonts w:ascii="Arial" w:hAnsi="Arial" w:cs="Arial"/>
          <w:sz w:val="22"/>
          <w:szCs w:val="22"/>
          <w:lang w:val="en-GB"/>
        </w:rPr>
        <w:lastRenderedPageBreak/>
        <w:t xml:space="preserve">System </w:t>
      </w:r>
      <w:r w:rsidR="00BD3A43">
        <w:rPr>
          <w:rFonts w:ascii="Arial" w:hAnsi="Arial" w:cs="Arial"/>
          <w:sz w:val="22"/>
          <w:szCs w:val="22"/>
          <w:lang w:val="en-GB"/>
        </w:rPr>
        <w:t>bench</w:t>
      </w:r>
      <w:r w:rsidRPr="00811C33">
        <w:rPr>
          <w:rFonts w:ascii="Arial" w:hAnsi="Arial" w:cs="Arial"/>
          <w:sz w:val="22"/>
          <w:szCs w:val="22"/>
          <w:lang w:val="en-GB"/>
        </w:rPr>
        <w:t xml:space="preserve"> including</w:t>
      </w:r>
      <w:r w:rsidR="00BD3A43">
        <w:rPr>
          <w:rFonts w:ascii="Arial" w:hAnsi="Arial" w:cs="Arial"/>
          <w:sz w:val="22"/>
          <w:szCs w:val="22"/>
          <w:lang w:val="en-GB"/>
        </w:rPr>
        <w:t>:</w:t>
      </w:r>
    </w:p>
    <w:p w:rsidR="00031097" w:rsidRPr="00811C33" w:rsidRDefault="00BD3A43" w:rsidP="00E72F54">
      <w:pPr>
        <w:pStyle w:val="a"/>
        <w:numPr>
          <w:ilvl w:val="1"/>
          <w:numId w:val="5"/>
        </w:numPr>
        <w:rPr>
          <w:rFonts w:ascii="Arial" w:hAnsi="Arial" w:cs="Arial"/>
          <w:sz w:val="22"/>
          <w:szCs w:val="22"/>
          <w:lang w:val="en-GB"/>
        </w:rPr>
      </w:pPr>
      <w:r>
        <w:rPr>
          <w:rFonts w:ascii="Arial" w:hAnsi="Arial" w:cs="Arial"/>
          <w:sz w:val="22"/>
          <w:szCs w:val="22"/>
          <w:lang w:val="en-GB"/>
        </w:rPr>
        <w:t>Cables</w:t>
      </w:r>
      <w:r w:rsidR="007B0D29">
        <w:rPr>
          <w:rFonts w:ascii="宋体" w:eastAsia="宋体" w:hAnsi="宋体" w:cs="宋体" w:hint="eastAsia"/>
          <w:sz w:val="22"/>
          <w:szCs w:val="22"/>
          <w:lang w:val="en-GB" w:eastAsia="zh-CN"/>
        </w:rPr>
        <w:t>，</w:t>
      </w:r>
      <w:r w:rsidR="007B0D29" w:rsidRPr="007B0D29">
        <w:rPr>
          <w:rFonts w:ascii="Arial" w:hAnsi="Arial" w:cs="Arial"/>
          <w:sz w:val="22"/>
          <w:szCs w:val="22"/>
          <w:lang w:val="en-GB"/>
        </w:rPr>
        <w:t>amplitude and phase modulation</w:t>
      </w:r>
      <w:r w:rsidR="00031097" w:rsidRPr="00811C33">
        <w:rPr>
          <w:rFonts w:ascii="Arial" w:hAnsi="Arial" w:cs="Arial"/>
          <w:sz w:val="22"/>
          <w:szCs w:val="22"/>
          <w:lang w:val="en-GB"/>
        </w:rPr>
        <w:t xml:space="preserve"> matrix between different measurement instruments </w:t>
      </w:r>
    </w:p>
    <w:p w:rsidR="00031097" w:rsidRPr="00FA477A" w:rsidRDefault="00031097" w:rsidP="00FA477A">
      <w:pPr>
        <w:pStyle w:val="a"/>
        <w:numPr>
          <w:ilvl w:val="1"/>
          <w:numId w:val="5"/>
        </w:numPr>
        <w:rPr>
          <w:rFonts w:ascii="Arial" w:hAnsi="Arial" w:cs="Arial"/>
          <w:sz w:val="22"/>
          <w:szCs w:val="22"/>
          <w:lang w:val="en-GB"/>
        </w:rPr>
      </w:pPr>
      <w:r w:rsidRPr="00811C33">
        <w:rPr>
          <w:rFonts w:ascii="Arial" w:hAnsi="Arial" w:cs="Arial"/>
          <w:sz w:val="22"/>
          <w:szCs w:val="22"/>
          <w:lang w:val="en-GB"/>
        </w:rPr>
        <w:t xml:space="preserve">Vector Network Analyser: For calibration and passive </w:t>
      </w:r>
      <w:r w:rsidR="00FA477A">
        <w:rPr>
          <w:rFonts w:ascii="Arial" w:hAnsi="Arial" w:cs="Arial"/>
          <w:sz w:val="22"/>
          <w:szCs w:val="22"/>
          <w:lang w:val="en-GB"/>
        </w:rPr>
        <w:t>A</w:t>
      </w:r>
      <w:r w:rsidRPr="00FA477A">
        <w:rPr>
          <w:rFonts w:ascii="Arial" w:hAnsi="Arial" w:cs="Arial"/>
          <w:sz w:val="22"/>
          <w:szCs w:val="22"/>
          <w:lang w:val="en-GB"/>
        </w:rPr>
        <w:t>UT measurements</w:t>
      </w:r>
    </w:p>
    <w:p w:rsidR="00031097" w:rsidRPr="00811C33" w:rsidRDefault="00031097" w:rsidP="00E72F54">
      <w:pPr>
        <w:pStyle w:val="a"/>
        <w:numPr>
          <w:ilvl w:val="1"/>
          <w:numId w:val="5"/>
        </w:numPr>
        <w:rPr>
          <w:rFonts w:ascii="Arial" w:hAnsi="Arial" w:cs="Arial"/>
          <w:sz w:val="22"/>
          <w:szCs w:val="22"/>
          <w:lang w:val="en-GB"/>
        </w:rPr>
      </w:pPr>
      <w:r w:rsidRPr="00811C33">
        <w:rPr>
          <w:rFonts w:ascii="Arial" w:hAnsi="Arial" w:cs="Arial"/>
          <w:sz w:val="22"/>
          <w:szCs w:val="22"/>
          <w:lang w:val="en-GB"/>
        </w:rPr>
        <w:t>Vector Signal Generator: For generation of CW or modulated signals to test DUT receiver parameters</w:t>
      </w:r>
    </w:p>
    <w:p w:rsidR="00031097" w:rsidRPr="00811C33" w:rsidRDefault="00031097" w:rsidP="00E72F54">
      <w:pPr>
        <w:pStyle w:val="a"/>
        <w:numPr>
          <w:ilvl w:val="1"/>
          <w:numId w:val="5"/>
        </w:numPr>
        <w:rPr>
          <w:rFonts w:ascii="Arial" w:hAnsi="Arial" w:cs="Arial"/>
          <w:sz w:val="22"/>
          <w:szCs w:val="22"/>
          <w:lang w:val="en-GB"/>
        </w:rPr>
      </w:pPr>
      <w:r w:rsidRPr="00811C33">
        <w:rPr>
          <w:rFonts w:ascii="Arial" w:hAnsi="Arial" w:cs="Arial"/>
          <w:sz w:val="22"/>
          <w:szCs w:val="22"/>
          <w:lang w:val="en-GB"/>
        </w:rPr>
        <w:t>Vector Signal Analyser: For measurement of CW or modulated signals generated by the DUT transmitter</w:t>
      </w:r>
    </w:p>
    <w:p w:rsidR="00031097" w:rsidRPr="00811C33" w:rsidRDefault="00031097" w:rsidP="00E72F54">
      <w:pPr>
        <w:pStyle w:val="a"/>
        <w:numPr>
          <w:ilvl w:val="1"/>
          <w:numId w:val="5"/>
        </w:numPr>
        <w:rPr>
          <w:rFonts w:ascii="Arial" w:hAnsi="Arial" w:cs="Arial"/>
          <w:sz w:val="22"/>
          <w:szCs w:val="22"/>
          <w:lang w:val="en-GB"/>
        </w:rPr>
      </w:pPr>
      <w:r w:rsidRPr="00811C33">
        <w:rPr>
          <w:rFonts w:ascii="Arial" w:hAnsi="Arial" w:cs="Arial"/>
          <w:sz w:val="22"/>
          <w:szCs w:val="22"/>
          <w:lang w:val="en-GB"/>
        </w:rPr>
        <w:t>Oscilloscope: For measurement of CW or modulated signals generated by the DUT transmitter</w:t>
      </w:r>
    </w:p>
    <w:p w:rsidR="00031097" w:rsidRPr="00811C33" w:rsidRDefault="00FA477A" w:rsidP="00E72F54">
      <w:pPr>
        <w:pStyle w:val="a"/>
        <w:numPr>
          <w:ilvl w:val="0"/>
          <w:numId w:val="5"/>
        </w:numPr>
        <w:rPr>
          <w:rFonts w:ascii="Arial" w:hAnsi="Arial" w:cs="Arial"/>
          <w:sz w:val="22"/>
          <w:szCs w:val="22"/>
          <w:lang w:val="en-GB"/>
        </w:rPr>
      </w:pPr>
      <w:r>
        <w:rPr>
          <w:rFonts w:ascii="Arial" w:hAnsi="Arial" w:cs="Arial"/>
          <w:sz w:val="22"/>
          <w:szCs w:val="22"/>
          <w:lang w:val="en-GB"/>
        </w:rPr>
        <w:t>Controller</w:t>
      </w:r>
      <w:r w:rsidRPr="00FA477A">
        <w:rPr>
          <w:rFonts w:ascii="Arial" w:hAnsi="Arial" w:cs="Arial"/>
          <w:sz w:val="22"/>
          <w:szCs w:val="22"/>
          <w:lang w:val="en-GB"/>
        </w:rPr>
        <w:t xml:space="preserve"> </w:t>
      </w:r>
      <w:r w:rsidRPr="00811C33">
        <w:rPr>
          <w:rFonts w:ascii="Arial" w:hAnsi="Arial" w:cs="Arial"/>
          <w:sz w:val="22"/>
          <w:szCs w:val="22"/>
          <w:lang w:val="en-GB"/>
        </w:rPr>
        <w:t>PC</w:t>
      </w:r>
    </w:p>
    <w:p w:rsidR="00031097" w:rsidRPr="00811C33" w:rsidRDefault="00031097" w:rsidP="00031097">
      <w:pPr>
        <w:pStyle w:val="2"/>
      </w:pPr>
      <w:r w:rsidRPr="00811C33">
        <w:t>Simulation</w:t>
      </w:r>
    </w:p>
    <w:p w:rsidR="002B1072" w:rsidRPr="002B1072" w:rsidRDefault="002B1072" w:rsidP="002B1072">
      <w:pPr>
        <w:rPr>
          <w:lang w:val="en-GB"/>
        </w:rPr>
      </w:pPr>
      <w:r w:rsidRPr="002B1072">
        <w:rPr>
          <w:lang w:val="en-GB"/>
        </w:rPr>
        <w:t xml:space="preserve">In order to generate plane wave in a relatively short distance, we </w:t>
      </w:r>
      <w:r>
        <w:rPr>
          <w:lang w:val="en-GB"/>
        </w:rPr>
        <w:t>design</w:t>
      </w:r>
      <w:r w:rsidRPr="002B1072">
        <w:rPr>
          <w:lang w:val="en-GB"/>
        </w:rPr>
        <w:t xml:space="preserve"> and </w:t>
      </w:r>
      <w:r w:rsidR="00E72F54">
        <w:rPr>
          <w:rFonts w:hint="eastAsia"/>
          <w:lang w:val="en-GB"/>
        </w:rPr>
        <w:t>control</w:t>
      </w:r>
      <w:r w:rsidR="00E72F54">
        <w:rPr>
          <w:lang w:val="en-GB"/>
        </w:rPr>
        <w:t xml:space="preserve"> </w:t>
      </w:r>
      <w:r w:rsidR="00E72F54">
        <w:rPr>
          <w:rFonts w:hint="eastAsia"/>
          <w:lang w:val="en-GB"/>
        </w:rPr>
        <w:t>each</w:t>
      </w:r>
      <w:r w:rsidR="00E72F54">
        <w:rPr>
          <w:lang w:val="en-GB"/>
        </w:rPr>
        <w:t xml:space="preserve"> </w:t>
      </w:r>
      <w:r w:rsidR="00E72F54">
        <w:rPr>
          <w:rFonts w:hint="eastAsia"/>
          <w:lang w:val="en-GB"/>
        </w:rPr>
        <w:t>probe</w:t>
      </w:r>
      <w:r w:rsidR="00E72F54">
        <w:rPr>
          <w:lang w:val="en-GB"/>
        </w:rPr>
        <w:t xml:space="preserve"> </w:t>
      </w:r>
      <w:r w:rsidR="00E72F54">
        <w:rPr>
          <w:rFonts w:hint="eastAsia"/>
          <w:lang w:val="en-GB"/>
        </w:rPr>
        <w:t>by</w:t>
      </w:r>
      <w:r w:rsidR="00E72F54">
        <w:rPr>
          <w:lang w:val="en-GB"/>
        </w:rPr>
        <w:t xml:space="preserve"> a set of </w:t>
      </w:r>
      <w:r w:rsidR="00FA477A" w:rsidRPr="002B1072">
        <w:rPr>
          <w:lang w:val="en-GB"/>
        </w:rPr>
        <w:t>algorithms</w:t>
      </w:r>
      <w:r w:rsidRPr="002B1072">
        <w:rPr>
          <w:lang w:val="en-GB"/>
        </w:rPr>
        <w:t>. Through the electromagnetic numerical simulation design, taking into account the frequency band, the amplitude and phase control, the spacing</w:t>
      </w:r>
      <w:r w:rsidR="00E72F54">
        <w:rPr>
          <w:lang w:val="en-GB"/>
        </w:rPr>
        <w:t xml:space="preserve"> of probes</w:t>
      </w:r>
      <w:r w:rsidRPr="002B1072">
        <w:rPr>
          <w:lang w:val="en-GB"/>
        </w:rPr>
        <w:t>, array arrangement and other factors, the following design results can be obtained at a distance of 2.4 meters.</w:t>
      </w:r>
    </w:p>
    <w:p w:rsidR="002B1072" w:rsidRDefault="002B1072" w:rsidP="002B1072">
      <w:pPr>
        <w:rPr>
          <w:lang w:val="en-GB" w:eastAsia="en-US"/>
        </w:rPr>
      </w:pPr>
      <w:r w:rsidRPr="00811C33">
        <w:rPr>
          <w:lang w:val="en-GB" w:eastAsia="en-US"/>
        </w:rPr>
        <w:t>Figure 2 shows the magnitude and phase distributions in the quiet zone</w:t>
      </w:r>
      <w:r>
        <w:rPr>
          <w:lang w:val="en-GB" w:eastAsia="en-US"/>
        </w:rPr>
        <w:t xml:space="preserve"> </w:t>
      </w:r>
      <w:r>
        <w:rPr>
          <w:rFonts w:hint="eastAsia"/>
          <w:lang w:val="en-GB"/>
        </w:rPr>
        <w:t>with</w:t>
      </w:r>
      <w:r w:rsidRPr="00811C33">
        <w:rPr>
          <w:lang w:val="en-GB" w:eastAsia="en-US"/>
        </w:rPr>
        <w:t xml:space="preserve"> from the </w:t>
      </w:r>
      <w:r w:rsidR="00FA477A">
        <w:rPr>
          <w:lang w:val="en-GB" w:eastAsia="en-US"/>
        </w:rPr>
        <w:t>face</w:t>
      </w:r>
      <w:r w:rsidRPr="00811C33">
        <w:rPr>
          <w:lang w:val="en-GB" w:eastAsia="en-US"/>
        </w:rPr>
        <w:t xml:space="preserve"> view (longitudinal </w:t>
      </w:r>
      <w:r w:rsidR="00FA477A">
        <w:rPr>
          <w:lang w:val="en-GB" w:eastAsia="en-US"/>
        </w:rPr>
        <w:t>yz</w:t>
      </w:r>
      <w:r w:rsidRPr="00811C33">
        <w:rPr>
          <w:lang w:val="en-GB" w:eastAsia="en-US"/>
        </w:rPr>
        <w:t xml:space="preserve"> plane).</w:t>
      </w:r>
    </w:p>
    <w:p w:rsidR="00E72F54" w:rsidRDefault="002B1072" w:rsidP="002B1072">
      <w:pPr>
        <w:rPr>
          <w:noProof/>
        </w:rPr>
      </w:pPr>
      <w:r w:rsidRPr="002B1072">
        <w:rPr>
          <w:rFonts w:hint="eastAsia"/>
          <w:lang w:val="en-GB"/>
        </w:rPr>
        <w:t xml:space="preserve">  </w:t>
      </w:r>
      <w:r w:rsidR="00BD3A43" w:rsidRPr="00BD3A43">
        <w:rPr>
          <w:noProof/>
        </w:rPr>
        <w:drawing>
          <wp:inline distT="0" distB="0" distL="0" distR="0">
            <wp:extent cx="2647859" cy="1985343"/>
            <wp:effectExtent l="0" t="0" r="635" b="0"/>
            <wp:docPr id="16" name="图片 16" descr="C:\Users\SHAWNW~1\AppData\Local\Temp\WeChat Files\dc829f9499ccc5486c3aee0224016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SHAWNW~1\AppData\Local\Temp\WeChat Files\dc829f9499ccc5486c3aee0224016a6.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69222" cy="2001361"/>
                    </a:xfrm>
                    <a:prstGeom prst="rect">
                      <a:avLst/>
                    </a:prstGeom>
                    <a:noFill/>
                    <a:ln>
                      <a:noFill/>
                    </a:ln>
                  </pic:spPr>
                </pic:pic>
              </a:graphicData>
            </a:graphic>
          </wp:inline>
        </w:drawing>
      </w:r>
      <w:r w:rsidR="00BD3A43" w:rsidRPr="00BD3A43">
        <w:rPr>
          <w:noProof/>
        </w:rPr>
        <w:t xml:space="preserve"> </w:t>
      </w:r>
      <w:r w:rsidR="00BD3A43" w:rsidRPr="00BD3A43">
        <w:rPr>
          <w:noProof/>
        </w:rPr>
        <w:drawing>
          <wp:inline distT="0" distB="0" distL="0" distR="0">
            <wp:extent cx="2517850" cy="1887864"/>
            <wp:effectExtent l="0" t="0" r="0" b="0"/>
            <wp:docPr id="18" name="图片 18" descr="C:\Users\SHAWNW~1\AppData\Local\Temp\WeChat Files\82947de6a0543f46dadf144fc301b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SHAWNW~1\AppData\Local\Temp\WeChat Files\82947de6a0543f46dadf144fc301bda.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50768" cy="1912546"/>
                    </a:xfrm>
                    <a:prstGeom prst="rect">
                      <a:avLst/>
                    </a:prstGeom>
                    <a:noFill/>
                    <a:ln>
                      <a:noFill/>
                    </a:ln>
                  </pic:spPr>
                </pic:pic>
              </a:graphicData>
            </a:graphic>
          </wp:inline>
        </w:drawing>
      </w:r>
    </w:p>
    <w:p w:rsidR="00BD3A43" w:rsidRPr="00811C33" w:rsidRDefault="00BD3A43" w:rsidP="00031097">
      <w:pPr>
        <w:rPr>
          <w:lang w:val="en-GB" w:eastAsia="en-US"/>
        </w:rPr>
      </w:pPr>
      <w:r w:rsidRPr="00BD3A43">
        <w:rPr>
          <w:noProof/>
        </w:rPr>
        <w:lastRenderedPageBreak/>
        <w:drawing>
          <wp:inline distT="0" distB="0" distL="0" distR="0">
            <wp:extent cx="2727931" cy="204594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2789112" cy="2091835"/>
                    </a:xfrm>
                    <a:prstGeom prst="rect">
                      <a:avLst/>
                    </a:prstGeom>
                  </pic:spPr>
                </pic:pic>
              </a:graphicData>
            </a:graphic>
          </wp:inline>
        </w:drawing>
      </w:r>
      <w:r w:rsidRPr="00BD3A43">
        <w:rPr>
          <w:noProof/>
        </w:rPr>
        <w:drawing>
          <wp:inline distT="0" distB="0" distL="0" distR="0">
            <wp:extent cx="2717199" cy="2037333"/>
            <wp:effectExtent l="0" t="0" r="6985" b="1270"/>
            <wp:docPr id="19" name="图片 19" descr="C:\Users\SHAWNW~1\AppData\Local\Temp\WeChat Files\93f026b7bd15b314130f4d049984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SHAWNW~1\AppData\Local\Temp\WeChat Files\93f026b7bd15b314130f4d049984336.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72715" cy="2078958"/>
                    </a:xfrm>
                    <a:prstGeom prst="rect">
                      <a:avLst/>
                    </a:prstGeom>
                    <a:noFill/>
                    <a:ln>
                      <a:noFill/>
                    </a:ln>
                  </pic:spPr>
                </pic:pic>
              </a:graphicData>
            </a:graphic>
          </wp:inline>
        </w:drawing>
      </w:r>
      <w:r w:rsidRPr="00BD3A43">
        <w:rPr>
          <w:rFonts w:ascii="Times New Roman" w:eastAsia="Times New Roman" w:hAnsi="Times New Roman" w:cs="Times New Roman"/>
          <w:snapToGrid w:val="0"/>
          <w:color w:val="000000"/>
          <w:w w:val="0"/>
          <w:sz w:val="0"/>
          <w:szCs w:val="0"/>
          <w:u w:color="000000"/>
          <w:bdr w:val="none" w:sz="0" w:space="0" w:color="000000"/>
          <w:shd w:val="clear" w:color="000000" w:fill="000000"/>
          <w:lang/>
        </w:rPr>
        <w:t xml:space="preserve"> </w:t>
      </w:r>
    </w:p>
    <w:p w:rsidR="00031097" w:rsidRPr="00811C33" w:rsidRDefault="00031097" w:rsidP="00FA477A">
      <w:pPr>
        <w:pStyle w:val="ac"/>
        <w:rPr>
          <w:lang w:val="en-GB"/>
        </w:rPr>
      </w:pPr>
      <w:r w:rsidRPr="00811C33">
        <w:rPr>
          <w:lang w:val="en-GB"/>
        </w:rPr>
        <w:t xml:space="preserve">Figure </w:t>
      </w:r>
      <w:r w:rsidR="00F03F67" w:rsidRPr="00811C33">
        <w:rPr>
          <w:lang w:val="en-GB"/>
        </w:rPr>
        <w:fldChar w:fldCharType="begin"/>
      </w:r>
      <w:r w:rsidRPr="00811C33">
        <w:rPr>
          <w:lang w:val="en-GB"/>
        </w:rPr>
        <w:instrText xml:space="preserve"> SEQ Figure \* ARABIC </w:instrText>
      </w:r>
      <w:r w:rsidR="00F03F67" w:rsidRPr="00811C33">
        <w:rPr>
          <w:lang w:val="en-GB"/>
        </w:rPr>
        <w:fldChar w:fldCharType="separate"/>
      </w:r>
      <w:r w:rsidRPr="00811C33">
        <w:rPr>
          <w:noProof/>
          <w:lang w:val="en-GB"/>
        </w:rPr>
        <w:t>2</w:t>
      </w:r>
      <w:r w:rsidR="00F03F67" w:rsidRPr="00811C33">
        <w:rPr>
          <w:lang w:val="en-GB"/>
        </w:rPr>
        <w:fldChar w:fldCharType="end"/>
      </w:r>
      <w:r w:rsidRPr="00811C33">
        <w:rPr>
          <w:lang w:val="en-GB"/>
        </w:rPr>
        <w:t xml:space="preserve">: Variation of electric field magnitude (left) and phase (right) in the </w:t>
      </w:r>
      <w:hyperlink r:id="rId16" w:history="1">
        <w:r w:rsidR="00FA477A" w:rsidRPr="00FA477A">
          <w:rPr>
            <w:lang w:val="en-GB"/>
          </w:rPr>
          <w:t>transverse</w:t>
        </w:r>
      </w:hyperlink>
      <w:r w:rsidRPr="00811C33">
        <w:rPr>
          <w:lang w:val="en-GB"/>
        </w:rPr>
        <w:t xml:space="preserve"> plane</w:t>
      </w:r>
    </w:p>
    <w:p w:rsidR="00031097" w:rsidRDefault="00031097" w:rsidP="00031097">
      <w:pPr>
        <w:pStyle w:val="a"/>
        <w:widowControl w:val="0"/>
        <w:numPr>
          <w:ilvl w:val="0"/>
          <w:numId w:val="0"/>
        </w:numPr>
        <w:tabs>
          <w:tab w:val="clear" w:pos="425"/>
        </w:tabs>
        <w:spacing w:after="0" w:line="240" w:lineRule="auto"/>
        <w:ind w:left="720"/>
        <w:jc w:val="both"/>
        <w:rPr>
          <w:rFonts w:ascii="Arial Unicode MS" w:eastAsia="Arial Unicode MS" w:hAnsi="Arial Unicode MS" w:cs="Arial Unicode MS"/>
          <w:lang w:val="en-GB"/>
        </w:rPr>
      </w:pPr>
    </w:p>
    <w:p w:rsidR="009D1E8F" w:rsidRPr="00E72F54" w:rsidRDefault="00E72F54" w:rsidP="00E72F54">
      <w:pPr>
        <w:pStyle w:val="1"/>
      </w:pPr>
      <w:r w:rsidRPr="00587F01">
        <w:rPr>
          <w:rFonts w:ascii="Arial Unicode MS" w:eastAsia="Arial Unicode MS" w:hAnsi="Arial Unicode MS" w:cs="Arial Unicode MS"/>
          <w:szCs w:val="21"/>
        </w:rPr>
        <w:t>T</w:t>
      </w:r>
      <w:r w:rsidRPr="00587F01">
        <w:rPr>
          <w:rFonts w:ascii="Arial Unicode MS" w:eastAsia="Arial Unicode MS" w:hAnsi="Arial Unicode MS" w:cs="Arial Unicode MS" w:hint="eastAsia"/>
          <w:szCs w:val="21"/>
        </w:rPr>
        <w:t>esting capability</w:t>
      </w:r>
      <w:r>
        <w:rPr>
          <w:rFonts w:ascii="Arial Unicode MS" w:eastAsia="Arial Unicode MS" w:hAnsi="Arial Unicode MS" w:cs="Arial Unicode MS"/>
          <w:szCs w:val="21"/>
        </w:rPr>
        <w:t xml:space="preserve"> and results</w:t>
      </w:r>
      <w:r>
        <w:rPr>
          <w:lang w:eastAsia="zh-CN"/>
        </w:rPr>
        <w:t xml:space="preserve"> </w:t>
      </w:r>
    </w:p>
    <w:p w:rsidR="009D1E8F" w:rsidRPr="00CA4A01" w:rsidRDefault="009D1E8F" w:rsidP="009D1E8F">
      <w:pPr>
        <w:pStyle w:val="tdoc-header"/>
        <w:overflowPunct w:val="0"/>
        <w:autoSpaceDE w:val="0"/>
        <w:autoSpaceDN w:val="0"/>
        <w:adjustRightInd w:val="0"/>
        <w:spacing w:before="240" w:after="180"/>
        <w:ind w:left="200" w:hangingChars="100" w:hanging="200"/>
        <w:textAlignment w:val="baseline"/>
        <w:outlineLvl w:val="0"/>
        <w:rPr>
          <w:rFonts w:ascii="Arial Unicode MS" w:eastAsia="Arial Unicode MS" w:hAnsi="Arial Unicode MS" w:cs="Arial Unicode MS"/>
          <w:noProof w:val="0"/>
          <w:sz w:val="20"/>
          <w:lang w:val="en-US"/>
        </w:rPr>
      </w:pPr>
      <w:r w:rsidRPr="00CA4A01">
        <w:rPr>
          <w:rFonts w:ascii="Arial Unicode MS" w:eastAsia="Arial Unicode MS" w:hAnsi="Arial Unicode MS" w:cs="Arial Unicode MS" w:hint="eastAsia"/>
          <w:noProof w:val="0"/>
          <w:sz w:val="20"/>
          <w:lang w:val="en-US"/>
        </w:rPr>
        <w:t>T</w:t>
      </w:r>
      <w:r w:rsidRPr="00CA4A01">
        <w:rPr>
          <w:rFonts w:ascii="Arial Unicode MS" w:eastAsia="Arial Unicode MS" w:hAnsi="Arial Unicode MS" w:cs="Arial Unicode MS"/>
          <w:noProof w:val="0"/>
          <w:sz w:val="20"/>
          <w:lang w:val="en-US"/>
        </w:rPr>
        <w:t>he overall plan is including: Chamber@</w:t>
      </w:r>
      <w:r w:rsidRPr="00CA4A01">
        <w:rPr>
          <w:rFonts w:ascii="Arial Unicode MS" w:eastAsia="Arial Unicode MS" w:hAnsi="Arial Unicode MS" w:cs="Arial Unicode MS" w:hint="eastAsia"/>
          <w:noProof w:val="0"/>
          <w:sz w:val="20"/>
          <w:lang w:val="en-US"/>
        </w:rPr>
        <w:t>4</w:t>
      </w:r>
      <w:r w:rsidRPr="00CA4A01">
        <w:rPr>
          <w:rFonts w:ascii="Arial Unicode MS" w:eastAsia="Arial Unicode MS" w:hAnsi="Arial Unicode MS" w:cs="Arial Unicode MS"/>
          <w:noProof w:val="0"/>
          <w:sz w:val="20"/>
          <w:lang w:val="en-US"/>
        </w:rPr>
        <w:t>.5</w:t>
      </w:r>
      <w:r>
        <w:rPr>
          <w:rFonts w:ascii="Arial Unicode MS" w:eastAsia="Arial Unicode MS" w:hAnsi="Arial Unicode MS" w:cs="Arial Unicode MS"/>
          <w:noProof w:val="0"/>
          <w:sz w:val="20"/>
          <w:lang w:val="en-US"/>
        </w:rPr>
        <w:t>m</w:t>
      </w:r>
      <w:r w:rsidRPr="00CA4A01">
        <w:rPr>
          <w:rFonts w:ascii="Arial Unicode MS" w:eastAsia="Arial Unicode MS" w:hAnsi="Arial Unicode MS" w:cs="Arial Unicode MS" w:hint="eastAsia"/>
          <w:noProof w:val="0"/>
          <w:sz w:val="20"/>
          <w:lang w:val="en-US"/>
        </w:rPr>
        <w:t>*</w:t>
      </w:r>
      <w:r w:rsidRPr="00CA4A01">
        <w:rPr>
          <w:rFonts w:ascii="Arial Unicode MS" w:eastAsia="Arial Unicode MS" w:hAnsi="Arial Unicode MS" w:cs="Arial Unicode MS"/>
          <w:noProof w:val="0"/>
          <w:sz w:val="20"/>
          <w:lang w:val="en-US"/>
        </w:rPr>
        <w:t>3.</w:t>
      </w:r>
      <w:r w:rsidRPr="00CA4A01">
        <w:rPr>
          <w:rFonts w:ascii="Arial Unicode MS" w:eastAsia="Arial Unicode MS" w:hAnsi="Arial Unicode MS" w:cs="Arial Unicode MS" w:hint="eastAsia"/>
          <w:noProof w:val="0"/>
          <w:sz w:val="20"/>
          <w:lang w:val="en-US"/>
        </w:rPr>
        <w:t>5</w:t>
      </w:r>
      <w:r>
        <w:rPr>
          <w:rFonts w:ascii="Arial Unicode MS" w:eastAsia="Arial Unicode MS" w:hAnsi="Arial Unicode MS" w:cs="Arial Unicode MS"/>
          <w:noProof w:val="0"/>
          <w:sz w:val="20"/>
          <w:lang w:val="en-US"/>
        </w:rPr>
        <w:t>m</w:t>
      </w:r>
      <w:r w:rsidRPr="00CA4A01">
        <w:rPr>
          <w:rFonts w:ascii="Arial Unicode MS" w:eastAsia="Arial Unicode MS" w:hAnsi="Arial Unicode MS" w:cs="Arial Unicode MS" w:hint="eastAsia"/>
          <w:noProof w:val="0"/>
          <w:sz w:val="20"/>
          <w:lang w:val="en-US"/>
        </w:rPr>
        <w:t>*</w:t>
      </w:r>
      <w:r w:rsidRPr="00CA4A01">
        <w:rPr>
          <w:rFonts w:ascii="Arial Unicode MS" w:eastAsia="Arial Unicode MS" w:hAnsi="Arial Unicode MS" w:cs="Arial Unicode MS"/>
          <w:noProof w:val="0"/>
          <w:sz w:val="20"/>
          <w:lang w:val="en-US"/>
        </w:rPr>
        <w:t>3</w:t>
      </w:r>
      <w:r>
        <w:rPr>
          <w:rFonts w:ascii="Arial Unicode MS" w:eastAsia="Arial Unicode MS" w:hAnsi="Arial Unicode MS" w:cs="Arial Unicode MS"/>
          <w:noProof w:val="0"/>
          <w:sz w:val="20"/>
          <w:lang w:val="en-US"/>
        </w:rPr>
        <w:t>m</w:t>
      </w:r>
      <w:r w:rsidRPr="00CA4A01">
        <w:rPr>
          <w:rFonts w:ascii="Arial Unicode MS" w:eastAsia="Arial Unicode MS" w:hAnsi="Arial Unicode MS" w:cs="Arial Unicode MS"/>
          <w:noProof w:val="0"/>
          <w:sz w:val="20"/>
          <w:lang w:val="en-US"/>
        </w:rPr>
        <w:t xml:space="preserve"> </w:t>
      </w:r>
      <w:r w:rsidRPr="00CA4A01">
        <w:rPr>
          <w:rFonts w:ascii="Arial Unicode MS" w:eastAsia="Arial Unicode MS" w:hAnsi="Arial Unicode MS" w:cs="Arial Unicode MS" w:hint="eastAsia"/>
          <w:noProof w:val="0"/>
          <w:sz w:val="20"/>
          <w:lang w:val="en-US"/>
        </w:rPr>
        <w:t>，2</w:t>
      </w:r>
      <w:r w:rsidRPr="00CA4A01">
        <w:rPr>
          <w:rFonts w:ascii="Arial Unicode MS" w:eastAsia="Arial Unicode MS" w:hAnsi="Arial Unicode MS" w:cs="Arial Unicode MS"/>
          <w:noProof w:val="0"/>
          <w:sz w:val="20"/>
          <w:lang w:val="en-US"/>
        </w:rPr>
        <w:t>56 probs</w:t>
      </w:r>
      <w:r w:rsidRPr="00CA4A01">
        <w:rPr>
          <w:rFonts w:ascii="Arial Unicode MS" w:eastAsia="Arial Unicode MS" w:hAnsi="Arial Unicode MS" w:cs="Arial Unicode MS" w:hint="eastAsia"/>
          <w:noProof w:val="0"/>
          <w:sz w:val="20"/>
          <w:lang w:val="en-US"/>
        </w:rPr>
        <w:t>@2m*</w:t>
      </w:r>
      <w:r w:rsidRPr="00CA4A01">
        <w:rPr>
          <w:rFonts w:ascii="Arial Unicode MS" w:eastAsia="Arial Unicode MS" w:hAnsi="Arial Unicode MS" w:cs="Arial Unicode MS"/>
          <w:noProof w:val="0"/>
          <w:sz w:val="20"/>
          <w:lang w:val="en-US"/>
        </w:rPr>
        <w:t>2</w:t>
      </w:r>
      <w:r w:rsidRPr="00CA4A01">
        <w:rPr>
          <w:rFonts w:ascii="Arial Unicode MS" w:eastAsia="Arial Unicode MS" w:hAnsi="Arial Unicode MS" w:cs="Arial Unicode MS" w:hint="eastAsia"/>
          <w:noProof w:val="0"/>
          <w:sz w:val="20"/>
          <w:lang w:val="en-US"/>
        </w:rPr>
        <w:t>m，4</w:t>
      </w:r>
      <w:r>
        <w:rPr>
          <w:rFonts w:ascii="Arial Unicode MS" w:eastAsia="Arial Unicode MS" w:hAnsi="Arial Unicode MS" w:cs="Arial Unicode MS"/>
          <w:noProof w:val="0"/>
          <w:sz w:val="20"/>
          <w:lang w:val="en-US"/>
        </w:rPr>
        <w:t xml:space="preserve"> A</w:t>
      </w:r>
      <w:r w:rsidRPr="00CA4A01">
        <w:rPr>
          <w:rFonts w:ascii="Arial Unicode MS" w:eastAsia="Arial Unicode MS" w:hAnsi="Arial Unicode MS" w:cs="Arial Unicode MS"/>
          <w:noProof w:val="0"/>
          <w:sz w:val="20"/>
          <w:lang w:val="en-US"/>
        </w:rPr>
        <w:t>xis 80</w:t>
      </w:r>
      <w:r w:rsidRPr="00CA4A01">
        <w:rPr>
          <w:rFonts w:ascii="Arial Unicode MS" w:eastAsia="Arial Unicode MS" w:hAnsi="Arial Unicode MS" w:cs="Arial Unicode MS" w:hint="eastAsia"/>
          <w:noProof w:val="0"/>
          <w:sz w:val="20"/>
          <w:lang w:val="en-US"/>
        </w:rPr>
        <w:t xml:space="preserve">kg </w:t>
      </w:r>
      <w:r w:rsidRPr="00CA4A01">
        <w:rPr>
          <w:rFonts w:ascii="Arial Unicode MS" w:eastAsia="Arial Unicode MS" w:hAnsi="Arial Unicode MS" w:cs="Arial Unicode MS"/>
          <w:noProof w:val="0"/>
          <w:sz w:val="20"/>
          <w:lang w:val="en-US"/>
        </w:rPr>
        <w:t>turn table</w:t>
      </w:r>
      <w:r w:rsidRPr="00CA4A01">
        <w:rPr>
          <w:rFonts w:ascii="Arial Unicode MS" w:eastAsia="Arial Unicode MS" w:hAnsi="Arial Unicode MS" w:cs="Arial Unicode MS" w:hint="eastAsia"/>
          <w:noProof w:val="0"/>
          <w:sz w:val="20"/>
          <w:lang w:val="en-US"/>
        </w:rPr>
        <w:t>，</w:t>
      </w:r>
      <w:r>
        <w:rPr>
          <w:rFonts w:ascii="Arial Unicode MS" w:eastAsia="Arial Unicode MS" w:hAnsi="Arial Unicode MS" w:cs="Arial Unicode MS" w:hint="eastAsia"/>
          <w:noProof w:val="0"/>
          <w:sz w:val="20"/>
          <w:lang w:val="en-US" w:eastAsia="zh-CN"/>
        </w:rPr>
        <w:t xml:space="preserve"> </w:t>
      </w:r>
      <w:r w:rsidRPr="00CA4A01">
        <w:rPr>
          <w:rFonts w:ascii="Arial Unicode MS" w:eastAsia="Arial Unicode MS" w:hAnsi="Arial Unicode MS" w:cs="Arial Unicode MS" w:hint="eastAsia"/>
          <w:noProof w:val="0"/>
          <w:sz w:val="20"/>
          <w:lang w:val="en-US"/>
        </w:rPr>
        <w:t>t</w:t>
      </w:r>
      <w:r w:rsidRPr="00CA4A01">
        <w:rPr>
          <w:rFonts w:ascii="Arial Unicode MS" w:eastAsia="Arial Unicode MS" w:hAnsi="Arial Unicode MS" w:cs="Arial Unicode MS"/>
          <w:noProof w:val="0"/>
          <w:sz w:val="20"/>
          <w:lang w:val="en-US"/>
        </w:rPr>
        <w:t>est software</w:t>
      </w:r>
      <w:r w:rsidR="00C47386">
        <w:rPr>
          <w:rFonts w:ascii="Arial Unicode MS" w:eastAsia="Arial Unicode MS" w:hAnsi="Arial Unicode MS" w:cs="Arial Unicode MS"/>
          <w:noProof w:val="0"/>
          <w:sz w:val="20"/>
          <w:lang w:val="en-US"/>
        </w:rPr>
        <w:t>,</w:t>
      </w:r>
      <w:r w:rsidRPr="00CA4A01">
        <w:rPr>
          <w:rFonts w:ascii="Arial Unicode MS" w:eastAsia="Arial Unicode MS" w:hAnsi="Arial Unicode MS" w:cs="Arial Unicode MS"/>
          <w:noProof w:val="0"/>
          <w:sz w:val="20"/>
          <w:lang w:val="en-US"/>
        </w:rPr>
        <w:t xml:space="preserve"> </w:t>
      </w:r>
      <w:r w:rsidR="00C47386">
        <w:rPr>
          <w:rFonts w:ascii="Arial Unicode MS" w:eastAsia="Arial Unicode MS" w:hAnsi="Arial Unicode MS" w:cs="Arial Unicode MS"/>
          <w:noProof w:val="0"/>
          <w:sz w:val="20"/>
          <w:lang w:val="en-US"/>
        </w:rPr>
        <w:t xml:space="preserve">spectrum generator  and spectrum analyzer </w:t>
      </w:r>
      <w:r w:rsidRPr="00CA4A01">
        <w:rPr>
          <w:rFonts w:ascii="Arial Unicode MS" w:eastAsia="Arial Unicode MS" w:hAnsi="Arial Unicode MS" w:cs="Arial Unicode MS" w:hint="eastAsia"/>
          <w:noProof w:val="0"/>
          <w:sz w:val="20"/>
          <w:lang w:val="en-US"/>
        </w:rPr>
        <w:t xml:space="preserve"> </w:t>
      </w:r>
      <w:r w:rsidRPr="00CA4A01">
        <w:rPr>
          <w:rFonts w:ascii="Arial Unicode MS" w:eastAsia="Arial Unicode MS" w:hAnsi="Arial Unicode MS" w:cs="Arial Unicode MS"/>
          <w:noProof w:val="0"/>
          <w:sz w:val="20"/>
          <w:lang w:val="en-US"/>
        </w:rPr>
        <w:t xml:space="preserve">etc. </w:t>
      </w:r>
      <w:r>
        <w:rPr>
          <w:rFonts w:ascii="Arial Unicode MS" w:eastAsia="Arial Unicode MS" w:hAnsi="Arial Unicode MS" w:cs="Arial Unicode MS" w:hint="eastAsia"/>
          <w:noProof w:val="0"/>
          <w:sz w:val="20"/>
          <w:lang w:val="en-US" w:eastAsia="zh-CN"/>
        </w:rPr>
        <w:t>The</w:t>
      </w:r>
      <w:r>
        <w:rPr>
          <w:rFonts w:ascii="Arial Unicode MS" w:eastAsia="Arial Unicode MS" w:hAnsi="Arial Unicode MS" w:cs="Arial Unicode MS"/>
          <w:noProof w:val="0"/>
          <w:sz w:val="20"/>
          <w:lang w:val="en-US"/>
        </w:rPr>
        <w:t xml:space="preserve"> </w:t>
      </w:r>
      <w:r>
        <w:rPr>
          <w:rFonts w:ascii="Arial Unicode MS" w:eastAsia="Arial Unicode MS" w:hAnsi="Arial Unicode MS" w:cs="Arial Unicode MS" w:hint="eastAsia"/>
          <w:noProof w:val="0"/>
          <w:sz w:val="20"/>
          <w:lang w:val="en-US" w:eastAsia="zh-CN"/>
        </w:rPr>
        <w:t>t</w:t>
      </w:r>
      <w:r w:rsidRPr="00CA4A01">
        <w:rPr>
          <w:rFonts w:ascii="Arial Unicode MS" w:eastAsia="Arial Unicode MS" w:hAnsi="Arial Unicode MS" w:cs="Arial Unicode MS"/>
          <w:noProof w:val="0"/>
          <w:sz w:val="20"/>
          <w:lang w:val="en-US"/>
        </w:rPr>
        <w:t>est distance is 2</w:t>
      </w:r>
      <w:r>
        <w:rPr>
          <w:rFonts w:ascii="Arial Unicode MS" w:eastAsia="Arial Unicode MS" w:hAnsi="Arial Unicode MS" w:cs="Arial Unicode MS"/>
          <w:noProof w:val="0"/>
          <w:sz w:val="20"/>
          <w:lang w:val="en-US"/>
        </w:rPr>
        <w:t>.4</w:t>
      </w:r>
      <w:r w:rsidRPr="00CA4A01">
        <w:rPr>
          <w:rFonts w:ascii="Arial Unicode MS" w:eastAsia="Arial Unicode MS" w:hAnsi="Arial Unicode MS" w:cs="Arial Unicode MS"/>
          <w:noProof w:val="0"/>
          <w:sz w:val="20"/>
          <w:lang w:val="en-US"/>
        </w:rPr>
        <w:t>m.</w:t>
      </w:r>
      <w:r>
        <w:rPr>
          <w:rFonts w:ascii="Arial Unicode MS" w:eastAsia="Arial Unicode MS" w:hAnsi="Arial Unicode MS" w:cs="Arial Unicode MS"/>
          <w:noProof w:val="0"/>
          <w:sz w:val="20"/>
          <w:lang w:val="en-US"/>
        </w:rPr>
        <w:t xml:space="preserve"> </w:t>
      </w:r>
    </w:p>
    <w:p w:rsidR="009D1E8F" w:rsidRPr="00CA4A01" w:rsidRDefault="009D1E8F" w:rsidP="009D1E8F">
      <w:pPr>
        <w:pStyle w:val="a"/>
        <w:widowControl w:val="0"/>
        <w:spacing w:after="0"/>
        <w:jc w:val="center"/>
        <w:rPr>
          <w:rFonts w:ascii="Arial Unicode MS" w:eastAsia="Arial Unicode MS" w:hAnsi="Arial Unicode MS" w:cs="Arial Unicode MS"/>
          <w:lang w:val="en-US" w:eastAsia="zh-CN"/>
        </w:rPr>
      </w:pPr>
      <w:r w:rsidRPr="00CA4A01">
        <w:rPr>
          <w:rFonts w:ascii="Arial Unicode MS" w:eastAsia="Arial Unicode MS" w:hAnsi="Arial Unicode MS" w:cs="Arial Unicode MS"/>
          <w:noProof/>
          <w:lang w:val="en-US" w:eastAsia="zh-CN"/>
        </w:rPr>
        <w:drawing>
          <wp:inline distT="0" distB="0" distL="0" distR="0">
            <wp:extent cx="4645660" cy="337566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45660" cy="3375660"/>
                    </a:xfrm>
                    <a:prstGeom prst="rect">
                      <a:avLst/>
                    </a:prstGeom>
                    <a:noFill/>
                    <a:ln>
                      <a:noFill/>
                    </a:ln>
                  </pic:spPr>
                </pic:pic>
              </a:graphicData>
            </a:graphic>
          </wp:inline>
        </w:drawing>
      </w:r>
    </w:p>
    <w:p w:rsidR="009D1E8F" w:rsidRPr="00CA4A01" w:rsidRDefault="009D1E8F" w:rsidP="00E72F54">
      <w:pPr>
        <w:pStyle w:val="a"/>
        <w:widowControl w:val="0"/>
        <w:numPr>
          <w:ilvl w:val="1"/>
          <w:numId w:val="7"/>
        </w:numPr>
        <w:tabs>
          <w:tab w:val="clear" w:pos="425"/>
        </w:tabs>
        <w:spacing w:after="0" w:line="240" w:lineRule="auto"/>
        <w:jc w:val="both"/>
        <w:rPr>
          <w:rFonts w:ascii="Arial Unicode MS" w:eastAsia="Arial Unicode MS" w:hAnsi="Arial Unicode MS" w:cs="Arial Unicode MS"/>
        </w:rPr>
      </w:pPr>
      <w:r w:rsidRPr="00CA4A01">
        <w:rPr>
          <w:rFonts w:ascii="Arial Unicode MS" w:eastAsia="Arial Unicode MS" w:hAnsi="Arial Unicode MS" w:cs="Arial Unicode MS"/>
        </w:rPr>
        <w:t xml:space="preserve">Comparison with </w:t>
      </w:r>
      <w:r w:rsidRPr="00CA4A01">
        <w:rPr>
          <w:rFonts w:ascii="Arial Unicode MS" w:eastAsia="Arial Unicode MS" w:hAnsi="Arial Unicode MS" w:cs="Arial Unicode MS" w:hint="eastAsia"/>
          <w:lang w:eastAsia="zh-CN"/>
        </w:rPr>
        <w:t>CATR</w:t>
      </w:r>
      <w:r w:rsidRPr="00CA4A01">
        <w:rPr>
          <w:rFonts w:ascii="Arial Unicode MS" w:eastAsia="Arial Unicode MS" w:hAnsi="Arial Unicode MS" w:cs="Arial Unicode MS"/>
          <w:lang w:eastAsia="zh-CN"/>
        </w:rPr>
        <w:t xml:space="preserve"> </w:t>
      </w:r>
      <w:r>
        <w:rPr>
          <w:rFonts w:ascii="Arial Unicode MS" w:eastAsia="Arial Unicode MS" w:hAnsi="Arial Unicode MS" w:cs="Arial Unicode MS"/>
          <w:lang w:eastAsia="zh-CN"/>
        </w:rPr>
        <w:t>using</w:t>
      </w:r>
      <w:r w:rsidRPr="00CA4A01">
        <w:rPr>
          <w:rFonts w:ascii="Arial Unicode MS" w:eastAsia="Arial Unicode MS" w:hAnsi="Arial Unicode MS" w:cs="Arial Unicode MS"/>
          <w:lang w:eastAsia="zh-CN"/>
        </w:rPr>
        <w:t xml:space="preserve"> </w:t>
      </w:r>
      <w:r w:rsidRPr="00CA4A01">
        <w:rPr>
          <w:rFonts w:ascii="Arial Unicode MS" w:eastAsia="Arial Unicode MS" w:hAnsi="Arial Unicode MS" w:cs="Arial Unicode MS" w:hint="eastAsia"/>
          <w:lang w:eastAsia="zh-CN"/>
        </w:rPr>
        <w:t>a</w:t>
      </w:r>
      <w:r w:rsidRPr="00CA4A01">
        <w:rPr>
          <w:rFonts w:ascii="Arial Unicode MS" w:eastAsia="Arial Unicode MS" w:hAnsi="Arial Unicode MS" w:cs="Arial Unicode MS"/>
          <w:lang w:eastAsia="zh-CN"/>
        </w:rPr>
        <w:t xml:space="preserve"> </w:t>
      </w:r>
      <w:r w:rsidRPr="00CA4A01">
        <w:rPr>
          <w:rFonts w:ascii="Arial Unicode MS" w:eastAsia="Arial Unicode MS" w:hAnsi="Arial Unicode MS" w:cs="Arial Unicode MS" w:hint="eastAsia"/>
          <w:lang w:eastAsia="zh-CN"/>
        </w:rPr>
        <w:t>real</w:t>
      </w:r>
      <w:r w:rsidRPr="00CA4A01">
        <w:rPr>
          <w:rFonts w:ascii="Arial Unicode MS" w:eastAsia="Arial Unicode MS" w:hAnsi="Arial Unicode MS" w:cs="Arial Unicode MS"/>
          <w:lang w:eastAsia="zh-CN"/>
        </w:rPr>
        <w:t xml:space="preserve"> </w:t>
      </w:r>
      <w:r>
        <w:rPr>
          <w:rFonts w:ascii="Arial Unicode MS" w:eastAsia="Arial Unicode MS" w:hAnsi="Arial Unicode MS" w:cs="Arial Unicode MS"/>
          <w:lang w:eastAsia="zh-CN"/>
        </w:rPr>
        <w:t xml:space="preserve"> </w:t>
      </w:r>
      <w:r>
        <w:rPr>
          <w:rFonts w:ascii="Arial Unicode MS" w:eastAsia="Arial Unicode MS" w:hAnsi="Arial Unicode MS" w:cs="Arial Unicode MS" w:hint="eastAsia"/>
          <w:lang w:eastAsia="zh-CN"/>
        </w:rPr>
        <w:t>NR</w:t>
      </w:r>
      <w:r w:rsidRPr="00CA4A01">
        <w:rPr>
          <w:rFonts w:ascii="Arial Unicode MS" w:eastAsia="Arial Unicode MS" w:hAnsi="Arial Unicode MS" w:cs="Arial Unicode MS"/>
          <w:lang w:eastAsia="zh-CN"/>
        </w:rPr>
        <w:t xml:space="preserve"> BS </w:t>
      </w:r>
      <w:r w:rsidRPr="00CA4A01">
        <w:rPr>
          <w:rFonts w:ascii="Arial Unicode MS" w:eastAsia="Arial Unicode MS" w:hAnsi="Arial Unicode MS" w:cs="Arial Unicode MS" w:hint="eastAsia"/>
          <w:lang w:eastAsia="zh-CN"/>
        </w:rPr>
        <w:t>passive</w:t>
      </w:r>
      <w:r w:rsidRPr="00CA4A01">
        <w:rPr>
          <w:rFonts w:ascii="Arial Unicode MS" w:eastAsia="Arial Unicode MS" w:hAnsi="Arial Unicode MS" w:cs="Arial Unicode MS"/>
          <w:lang w:eastAsia="zh-CN"/>
        </w:rPr>
        <w:t xml:space="preserve"> </w:t>
      </w:r>
      <w:r w:rsidRPr="00CA4A01">
        <w:rPr>
          <w:rFonts w:ascii="Arial Unicode MS" w:eastAsia="Arial Unicode MS" w:hAnsi="Arial Unicode MS" w:cs="Arial Unicode MS" w:hint="eastAsia"/>
          <w:lang w:eastAsia="zh-CN"/>
        </w:rPr>
        <w:t>antenna</w:t>
      </w:r>
      <w:r w:rsidRPr="00CA4A01">
        <w:rPr>
          <w:rFonts w:ascii="Arial Unicode MS" w:eastAsia="Arial Unicode MS" w:hAnsi="Arial Unicode MS" w:cs="Arial Unicode MS"/>
          <w:lang w:eastAsia="zh-CN"/>
        </w:rPr>
        <w:t xml:space="preserve"> </w:t>
      </w:r>
      <w:r w:rsidRPr="00CA4A01">
        <w:rPr>
          <w:rFonts w:ascii="Arial Unicode MS" w:eastAsia="Arial Unicode MS" w:hAnsi="Arial Unicode MS" w:cs="Arial Unicode MS" w:hint="eastAsia"/>
          <w:lang w:eastAsia="zh-CN"/>
        </w:rPr>
        <w:t>array</w:t>
      </w:r>
    </w:p>
    <w:p w:rsidR="009D1E8F" w:rsidRDefault="009D1E8F" w:rsidP="009D1E8F">
      <w:pPr>
        <w:pStyle w:val="a"/>
        <w:widowControl w:val="0"/>
        <w:spacing w:after="0"/>
        <w:jc w:val="both"/>
        <w:rPr>
          <w:rFonts w:ascii="Arial Unicode MS" w:eastAsia="Arial Unicode MS" w:hAnsi="Arial Unicode MS" w:cs="Arial Unicode MS"/>
        </w:rPr>
      </w:pPr>
      <w:r>
        <w:rPr>
          <w:rFonts w:ascii="Arial Unicode MS" w:eastAsia="Arial Unicode MS" w:hAnsi="Arial Unicode MS" w:cs="Arial Unicode MS"/>
          <w:noProof/>
          <w:lang w:val="en-US" w:eastAsia="zh-CN"/>
        </w:rPr>
        <w:lastRenderedPageBreak/>
        <w:drawing>
          <wp:inline distT="0" distB="0" distL="0" distR="0">
            <wp:extent cx="5859145" cy="204533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59145" cy="2045335"/>
                    </a:xfrm>
                    <a:prstGeom prst="rect">
                      <a:avLst/>
                    </a:prstGeom>
                    <a:noFill/>
                    <a:ln>
                      <a:noFill/>
                    </a:ln>
                  </pic:spPr>
                </pic:pic>
              </a:graphicData>
            </a:graphic>
          </wp:inline>
        </w:drawing>
      </w:r>
    </w:p>
    <w:tbl>
      <w:tblPr>
        <w:tblW w:w="8964" w:type="dxa"/>
        <w:tblInd w:w="534" w:type="dxa"/>
        <w:tblLook w:val="04A0"/>
      </w:tblPr>
      <w:tblGrid>
        <w:gridCol w:w="4272"/>
        <w:gridCol w:w="4692"/>
      </w:tblGrid>
      <w:tr w:rsidR="009D1E8F" w:rsidRPr="00CA4A01" w:rsidTr="00FA477A">
        <w:tc>
          <w:tcPr>
            <w:tcW w:w="4206" w:type="dxa"/>
            <w:shd w:val="clear" w:color="auto" w:fill="auto"/>
          </w:tcPr>
          <w:p w:rsidR="009D1E8F" w:rsidRPr="00CA4A01" w:rsidRDefault="00FA477A" w:rsidP="0097392B">
            <w:pPr>
              <w:pStyle w:val="a"/>
              <w:widowControl w:val="0"/>
              <w:spacing w:after="0" w:line="300" w:lineRule="auto"/>
              <w:ind w:left="0"/>
              <w:jc w:val="both"/>
              <w:rPr>
                <w:rFonts w:ascii="Arial Unicode MS" w:eastAsia="Arial Unicode MS" w:hAnsi="Arial Unicode MS" w:cs="Arial Unicode MS"/>
                <w:noProof/>
              </w:rPr>
            </w:pPr>
            <w:r w:rsidRPr="00CA4A01">
              <w:rPr>
                <w:rFonts w:ascii="Arial Unicode MS" w:eastAsia="Arial Unicode MS" w:hAnsi="Arial Unicode MS" w:cs="Arial Unicode MS"/>
                <w:noProof/>
                <w:lang w:val="en-US" w:eastAsia="zh-CN"/>
              </w:rPr>
              <w:drawing>
                <wp:inline distT="0" distB="0" distL="0" distR="0">
                  <wp:extent cx="2533012" cy="1898138"/>
                  <wp:effectExtent l="0" t="0" r="1270" b="6985"/>
                  <wp:docPr id="3" name="图片 3" descr="E:\lidanjob\暗室建设进程\暗室材料、资料\宣传画册资料\微波暗室照片（三个）\B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lidanjob\暗室建设进程\暗室材料、资料\宣传画册资料\微波暗室照片（三个）\B3\11.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2266" b="2"/>
                          <a:stretch>
                            <a:fillRect/>
                          </a:stretch>
                        </pic:blipFill>
                        <pic:spPr bwMode="auto">
                          <a:xfrm>
                            <a:off x="0" y="0"/>
                            <a:ext cx="2553399" cy="1913415"/>
                          </a:xfrm>
                          <a:prstGeom prst="rect">
                            <a:avLst/>
                          </a:prstGeom>
                          <a:noFill/>
                          <a:ln>
                            <a:noFill/>
                          </a:ln>
                        </pic:spPr>
                      </pic:pic>
                    </a:graphicData>
                  </a:graphic>
                </wp:inline>
              </w:drawing>
            </w:r>
            <w:r w:rsidR="00F03F67" w:rsidRPr="00F03F67">
              <w:rPr>
                <w:rFonts w:ascii="Arial Unicode MS" w:eastAsia="Arial Unicode MS" w:hAnsi="Arial Unicode MS" w:cs="Arial Unicode MS"/>
                <w:noProof/>
              </w:rPr>
              <w:pict>
                <v:shapetype id="_x0000_t202" coordsize="21600,21600" o:spt="202" path="m,l,21600r21600,l21600,xe">
                  <v:stroke joinstyle="miter"/>
                  <v:path gradientshapeok="t" o:connecttype="rect"/>
                </v:shapetype>
                <v:shape id="文本框 12" o:spid="_x0000_s1026" type="#_x0000_t202" style="position:absolute;left:0;text-align:left;margin-left:562.2pt;margin-top:38.1pt;width:81.85pt;height:26.1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" filled="f" stroked="f">
                  <v:textbox style="mso-fit-shape-to-text:t">
                    <w:txbxContent>
                      <w:p w:rsidR="009D1E8F" w:rsidRDefault="009D1E8F" w:rsidP="009D1E8F">
                        <w:pPr>
                          <w:pStyle w:val="af2"/>
                          <w:spacing w:before="0" w:beforeAutospacing="0" w:after="0" w:afterAutospacing="0"/>
                        </w:pPr>
                        <w:r w:rsidRPr="00CA4A01">
                          <w:rPr>
                            <w:rFonts w:ascii="等线" w:eastAsia="等线" w:hAnsi="等线" w:hint="eastAsia"/>
                            <w:color w:val="000000"/>
                            <w:kern w:val="24"/>
                            <w:sz w:val="28"/>
                            <w:szCs w:val="28"/>
                          </w:rPr>
                          <w:t>2-DATR</w:t>
                        </w:r>
                      </w:p>
                    </w:txbxContent>
                  </v:textbox>
                </v:shape>
              </w:pict>
            </w:r>
            <w:r w:rsidR="00F03F67" w:rsidRPr="00F03F67">
              <w:rPr>
                <w:rFonts w:ascii="Arial Unicode MS" w:eastAsia="Arial Unicode MS" w:hAnsi="Arial Unicode MS" w:cs="Arial Unicode MS"/>
                <w:noProof/>
              </w:rPr>
              <w:pict>
                <v:shape id="文本框 11" o:spid="_x0000_s1027" type="#_x0000_t202" style="position:absolute;left:0;text-align:left;margin-left:688.2pt;margin-top:38.1pt;width:81.85pt;height:26.1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" filled="f" stroked="f">
                  <v:textbox style="mso-fit-shape-to-text:t">
                    <w:txbxContent>
                      <w:p w:rsidR="009D1E8F" w:rsidRDefault="009D1E8F" w:rsidP="009D1E8F">
                        <w:pPr>
                          <w:pStyle w:val="af2"/>
                          <w:spacing w:before="0" w:beforeAutospacing="0" w:after="0" w:afterAutospacing="0"/>
                        </w:pPr>
                        <w:r w:rsidRPr="00CA4A01">
                          <w:rPr>
                            <w:rFonts w:ascii="等线" w:eastAsia="等线" w:hAnsi="等线" w:hint="eastAsia"/>
                            <w:color w:val="000000"/>
                            <w:kern w:val="24"/>
                            <w:sz w:val="28"/>
                            <w:szCs w:val="28"/>
                          </w:rPr>
                          <w:t>CATR</w:t>
                        </w:r>
                      </w:p>
                    </w:txbxContent>
                  </v:textbox>
                </v:shape>
              </w:pict>
            </w:r>
            <w:r w:rsidR="00F03F67" w:rsidRPr="00F03F67">
              <w:rPr>
                <w:rFonts w:ascii="Arial Unicode MS" w:eastAsia="Arial Unicode MS" w:hAnsi="Arial Unicode MS" w:cs="Arial Unicode MS"/>
                <w:noProof/>
              </w:rPr>
              <w:pict>
                <v:shape id="文本框 10" o:spid="_x0000_s1028" type="#_x0000_t202" style="position:absolute;left:0;text-align:left;margin-left:562.2pt;margin-top:38.1pt;width:81.85pt;height:26.1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" filled="f" stroked="f">
                  <v:textbox style="mso-fit-shape-to-text:t">
                    <w:txbxContent>
                      <w:p w:rsidR="009D1E8F" w:rsidRDefault="009D1E8F" w:rsidP="009D1E8F">
                        <w:pPr>
                          <w:pStyle w:val="af2"/>
                          <w:spacing w:before="0" w:beforeAutospacing="0" w:after="0" w:afterAutospacing="0"/>
                        </w:pPr>
                        <w:r w:rsidRPr="00CA4A01">
                          <w:rPr>
                            <w:rFonts w:ascii="等线" w:eastAsia="等线" w:hAnsi="等线" w:hint="eastAsia"/>
                            <w:color w:val="000000"/>
                            <w:kern w:val="24"/>
                            <w:sz w:val="28"/>
                            <w:szCs w:val="28"/>
                          </w:rPr>
                          <w:t>2-DCATR</w:t>
                        </w:r>
                      </w:p>
                    </w:txbxContent>
                  </v:textbox>
                </v:shape>
              </w:pict>
            </w:r>
            <w:r w:rsidR="00F03F67" w:rsidRPr="00F03F67">
              <w:rPr>
                <w:rFonts w:ascii="Arial Unicode MS" w:eastAsia="Arial Unicode MS" w:hAnsi="Arial Unicode MS" w:cs="Arial Unicode MS"/>
                <w:noProof/>
              </w:rPr>
              <w:pict>
                <v:shape id="文本框 9" o:spid="_x0000_s1029" type="#_x0000_t202" style="position:absolute;left:0;text-align:left;margin-left:688.2pt;margin-top:38.1pt;width:81.85pt;height:26.1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" filled="f" stroked="f">
                  <v:textbox style="mso-fit-shape-to-text:t">
                    <w:txbxContent>
                      <w:p w:rsidR="009D1E8F" w:rsidRDefault="009D1E8F" w:rsidP="009D1E8F">
                        <w:pPr>
                          <w:pStyle w:val="af2"/>
                          <w:spacing w:before="0" w:beforeAutospacing="0" w:after="0" w:afterAutospacing="0"/>
                        </w:pPr>
                        <w:r w:rsidRPr="00CA4A01">
                          <w:rPr>
                            <w:rFonts w:ascii="等线" w:eastAsia="等线" w:hAnsi="等线" w:hint="eastAsia"/>
                            <w:color w:val="000000"/>
                            <w:kern w:val="24"/>
                            <w:sz w:val="28"/>
                            <w:szCs w:val="28"/>
                          </w:rPr>
                          <w:t>CATR</w:t>
                        </w:r>
                      </w:p>
                    </w:txbxContent>
                  </v:textbox>
                </v:shape>
              </w:pict>
            </w:r>
          </w:p>
        </w:tc>
        <w:tc>
          <w:tcPr>
            <w:tcW w:w="4758" w:type="dxa"/>
            <w:shd w:val="clear" w:color="auto" w:fill="auto"/>
          </w:tcPr>
          <w:p w:rsidR="009D1E8F" w:rsidRDefault="009D1E8F" w:rsidP="0097392B">
            <w:pPr>
              <w:pStyle w:val="a"/>
              <w:widowControl w:val="0"/>
              <w:spacing w:after="0" w:line="300" w:lineRule="auto"/>
              <w:ind w:left="0"/>
              <w:jc w:val="both"/>
              <w:rPr>
                <w:rFonts w:ascii="Arial Unicode MS" w:eastAsia="Arial Unicode MS" w:hAnsi="Arial Unicode MS" w:cs="Arial Unicode MS"/>
                <w:szCs w:val="21"/>
                <w:lang w:eastAsia="zh-CN"/>
              </w:rPr>
            </w:pPr>
            <w:r w:rsidRPr="00587F01">
              <w:rPr>
                <w:rFonts w:ascii="Arial Unicode MS" w:eastAsia="Arial Unicode MS" w:hAnsi="Arial Unicode MS" w:cs="Arial Unicode MS"/>
                <w:szCs w:val="21"/>
                <w:lang w:eastAsia="zh-CN"/>
              </w:rPr>
              <w:t>Comparison sites</w:t>
            </w:r>
            <w:r w:rsidRPr="00587F01">
              <w:rPr>
                <w:rFonts w:ascii="Arial Unicode MS" w:eastAsia="Arial Unicode MS" w:hAnsi="Arial Unicode MS" w:cs="Arial Unicode MS" w:hint="eastAsia"/>
                <w:szCs w:val="21"/>
                <w:lang w:eastAsia="zh-CN"/>
              </w:rPr>
              <w:t>：</w:t>
            </w:r>
            <w:r>
              <w:rPr>
                <w:rFonts w:ascii="Arial Unicode MS" w:eastAsia="Arial Unicode MS" w:hAnsi="Arial Unicode MS" w:cs="Arial Unicode MS" w:hint="eastAsia"/>
                <w:szCs w:val="21"/>
                <w:lang w:eastAsia="zh-CN"/>
              </w:rPr>
              <w:t>CATR</w:t>
            </w:r>
            <w:r>
              <w:rPr>
                <w:rFonts w:ascii="Arial Unicode MS" w:eastAsia="Arial Unicode MS" w:hAnsi="Arial Unicode MS" w:cs="Arial Unicode MS"/>
                <w:szCs w:val="21"/>
                <w:lang w:eastAsia="zh-CN"/>
              </w:rPr>
              <w:t xml:space="preserve"> @Tsinghua University </w:t>
            </w:r>
          </w:p>
          <w:p w:rsidR="009D1E8F" w:rsidRPr="00CA4A01" w:rsidRDefault="009D1E8F" w:rsidP="0097392B">
            <w:pPr>
              <w:pStyle w:val="a"/>
              <w:widowControl w:val="0"/>
              <w:spacing w:after="0" w:line="300" w:lineRule="auto"/>
              <w:ind w:left="0"/>
              <w:jc w:val="both"/>
              <w:rPr>
                <w:rFonts w:ascii="Arial Unicode MS" w:eastAsia="Arial Unicode MS" w:hAnsi="Arial Unicode MS" w:cs="Arial Unicode MS"/>
                <w:szCs w:val="21"/>
                <w:lang w:eastAsia="zh-CN"/>
              </w:rPr>
            </w:pPr>
            <w:r w:rsidRPr="00CA4A01">
              <w:rPr>
                <w:rFonts w:ascii="Arial Unicode MS" w:eastAsia="Arial Unicode MS" w:hAnsi="Arial Unicode MS" w:cs="Arial Unicode MS" w:hint="eastAsia"/>
                <w:szCs w:val="21"/>
                <w:lang w:eastAsia="zh-CN"/>
              </w:rPr>
              <w:t>Chamber</w:t>
            </w:r>
            <w:r w:rsidRPr="00CA4A01">
              <w:rPr>
                <w:rFonts w:ascii="Arial Unicode MS" w:eastAsia="Arial Unicode MS" w:hAnsi="Arial Unicode MS" w:cs="Arial Unicode MS"/>
                <w:szCs w:val="21"/>
              </w:rPr>
              <w:t xml:space="preserve"> </w:t>
            </w:r>
            <w:r w:rsidRPr="00CA4A01">
              <w:rPr>
                <w:rFonts w:ascii="Arial Unicode MS" w:eastAsia="Arial Unicode MS" w:hAnsi="Arial Unicode MS" w:cs="Arial Unicode MS" w:hint="eastAsia"/>
                <w:szCs w:val="21"/>
                <w:lang w:eastAsia="zh-CN"/>
              </w:rPr>
              <w:t>Size</w:t>
            </w:r>
            <w:r w:rsidRPr="00CA4A01">
              <w:rPr>
                <w:rFonts w:ascii="Arial Unicode MS" w:eastAsia="Arial Unicode MS" w:hAnsi="Arial Unicode MS" w:cs="Arial Unicode MS"/>
                <w:szCs w:val="21"/>
              </w:rPr>
              <w:t>：20m×10m×10m</w:t>
            </w:r>
            <w:r w:rsidRPr="00CA4A01">
              <w:rPr>
                <w:rFonts w:ascii="Arial Unicode MS" w:eastAsia="Arial Unicode MS" w:hAnsi="Arial Unicode MS" w:cs="Arial Unicode MS" w:hint="eastAsia"/>
                <w:szCs w:val="21"/>
                <w:lang w:eastAsia="zh-CN"/>
              </w:rPr>
              <w:t>;</w:t>
            </w:r>
          </w:p>
          <w:p w:rsidR="009D1E8F" w:rsidRPr="00CA4A01" w:rsidRDefault="009D1E8F" w:rsidP="0097392B">
            <w:pPr>
              <w:pStyle w:val="a"/>
              <w:widowControl w:val="0"/>
              <w:spacing w:after="0" w:line="300" w:lineRule="auto"/>
              <w:ind w:left="0"/>
              <w:jc w:val="both"/>
              <w:rPr>
                <w:rFonts w:ascii="Arial Unicode MS" w:eastAsia="Arial Unicode MS" w:hAnsi="Arial Unicode MS" w:cs="Arial Unicode MS"/>
                <w:szCs w:val="21"/>
                <w:lang w:eastAsia="zh-CN"/>
              </w:rPr>
            </w:pPr>
            <w:r w:rsidRPr="00CA4A01">
              <w:rPr>
                <w:rFonts w:ascii="Arial Unicode MS" w:eastAsia="Arial Unicode MS" w:hAnsi="Arial Unicode MS" w:cs="Arial Unicode MS" w:hint="eastAsia"/>
                <w:szCs w:val="21"/>
                <w:lang w:eastAsia="zh-CN"/>
              </w:rPr>
              <w:t>FB</w:t>
            </w:r>
            <w:r w:rsidRPr="00CA4A01">
              <w:rPr>
                <w:rFonts w:ascii="Arial Unicode MS" w:eastAsia="Arial Unicode MS" w:hAnsi="Arial Unicode MS" w:cs="Arial Unicode MS"/>
                <w:szCs w:val="21"/>
              </w:rPr>
              <w:t>：400 MHz–40 GHz</w:t>
            </w:r>
            <w:r w:rsidRPr="00CA4A01">
              <w:rPr>
                <w:rFonts w:ascii="Arial Unicode MS" w:eastAsia="Arial Unicode MS" w:hAnsi="Arial Unicode MS" w:cs="Arial Unicode MS" w:hint="eastAsia"/>
                <w:szCs w:val="21"/>
                <w:lang w:eastAsia="zh-CN"/>
              </w:rPr>
              <w:t>;</w:t>
            </w:r>
          </w:p>
          <w:p w:rsidR="00FA477A" w:rsidRDefault="009D1E8F" w:rsidP="00FA477A">
            <w:pPr>
              <w:pStyle w:val="a"/>
              <w:widowControl w:val="0"/>
              <w:spacing w:after="0" w:line="300" w:lineRule="auto"/>
              <w:ind w:left="0"/>
              <w:rPr>
                <w:rFonts w:ascii="Arial Unicode MS" w:eastAsia="Arial Unicode MS" w:hAnsi="Arial Unicode MS" w:cs="Arial Unicode MS"/>
                <w:szCs w:val="21"/>
                <w:lang w:eastAsia="zh-CN"/>
              </w:rPr>
            </w:pPr>
            <w:r w:rsidRPr="00CA4A01">
              <w:rPr>
                <w:rFonts w:ascii="Arial Unicode MS" w:eastAsia="Arial Unicode MS" w:hAnsi="Arial Unicode MS" w:cs="Arial Unicode MS"/>
                <w:szCs w:val="21"/>
              </w:rPr>
              <w:t>QZ Level：</w:t>
            </w:r>
            <w:r w:rsidRPr="00CA4A01">
              <w:rPr>
                <w:rFonts w:ascii="Arial Unicode MS" w:eastAsia="Arial Unicode MS" w:hAnsi="Arial Unicode MS" w:cs="Arial Unicode MS" w:hint="eastAsia"/>
                <w:szCs w:val="21"/>
                <w:lang w:eastAsia="zh-CN"/>
              </w:rPr>
              <w:t>&lt;</w:t>
            </w:r>
            <w:r w:rsidRPr="00CA4A01">
              <w:rPr>
                <w:rFonts w:ascii="Arial Unicode MS" w:eastAsia="Arial Unicode MS" w:hAnsi="Arial Unicode MS" w:cs="Arial Unicode MS"/>
                <w:szCs w:val="21"/>
              </w:rPr>
              <w:t>-40dB</w:t>
            </w:r>
            <w:r w:rsidRPr="00CA4A01">
              <w:rPr>
                <w:rFonts w:ascii="Arial Unicode MS" w:eastAsia="Arial Unicode MS" w:hAnsi="Arial Unicode MS" w:cs="Arial Unicode MS" w:hint="eastAsia"/>
                <w:szCs w:val="21"/>
                <w:lang w:eastAsia="zh-CN"/>
              </w:rPr>
              <w:t>@</w:t>
            </w:r>
            <w:r w:rsidRPr="00CA4A01">
              <w:rPr>
                <w:rFonts w:ascii="Arial Unicode MS" w:eastAsia="Arial Unicode MS" w:hAnsi="Arial Unicode MS" w:cs="Arial Unicode MS"/>
                <w:szCs w:val="21"/>
              </w:rPr>
              <w:t>1GHz~2GHz</w:t>
            </w:r>
            <w:r w:rsidR="00FA477A">
              <w:rPr>
                <w:rFonts w:ascii="Arial Unicode MS" w:eastAsia="Arial Unicode MS" w:hAnsi="Arial Unicode MS" w:cs="Arial Unicode MS" w:hint="eastAsia"/>
                <w:szCs w:val="21"/>
                <w:lang w:eastAsia="zh-CN"/>
              </w:rPr>
              <w:t>,</w:t>
            </w:r>
          </w:p>
          <w:p w:rsidR="009D1E8F" w:rsidRPr="00FA477A" w:rsidRDefault="00FA477A" w:rsidP="00FA477A">
            <w:pPr>
              <w:pStyle w:val="a"/>
              <w:widowControl w:val="0"/>
              <w:spacing w:after="0" w:line="300" w:lineRule="auto"/>
              <w:ind w:left="0"/>
              <w:rPr>
                <w:rFonts w:ascii="Arial Unicode MS" w:eastAsia="Arial Unicode MS" w:hAnsi="Arial Unicode MS" w:cs="Arial Unicode MS"/>
                <w:szCs w:val="21"/>
                <w:lang w:eastAsia="zh-CN"/>
              </w:rPr>
            </w:pPr>
            <w:r>
              <w:rPr>
                <w:rFonts w:ascii="Arial Unicode MS" w:eastAsia="Arial Unicode MS" w:hAnsi="Arial Unicode MS" w:cs="Arial Unicode MS"/>
                <w:szCs w:val="21"/>
                <w:lang w:eastAsia="zh-CN"/>
              </w:rPr>
              <w:t xml:space="preserve">                  </w:t>
            </w:r>
            <w:r w:rsidR="009D1E8F" w:rsidRPr="00CA4A01">
              <w:rPr>
                <w:rFonts w:ascii="Arial Unicode MS" w:eastAsia="Arial Unicode MS" w:hAnsi="Arial Unicode MS" w:cs="Arial Unicode MS" w:hint="eastAsia"/>
                <w:szCs w:val="21"/>
                <w:lang w:eastAsia="zh-CN"/>
              </w:rPr>
              <w:t>&lt;</w:t>
            </w:r>
            <w:r w:rsidR="009D1E8F" w:rsidRPr="00CA4A01">
              <w:rPr>
                <w:rFonts w:ascii="Arial Unicode MS" w:eastAsia="Arial Unicode MS" w:hAnsi="Arial Unicode MS" w:cs="Arial Unicode MS"/>
                <w:szCs w:val="21"/>
              </w:rPr>
              <w:t>-</w:t>
            </w:r>
            <w:r>
              <w:rPr>
                <w:rFonts w:ascii="Arial Unicode MS" w:eastAsia="Arial Unicode MS" w:hAnsi="Arial Unicode MS" w:cs="Arial Unicode MS"/>
                <w:szCs w:val="21"/>
              </w:rPr>
              <w:t xml:space="preserve"> </w:t>
            </w:r>
            <w:r w:rsidR="009D1E8F" w:rsidRPr="00FA477A">
              <w:rPr>
                <w:rFonts w:ascii="Arial Unicode MS" w:eastAsia="Arial Unicode MS" w:hAnsi="Arial Unicode MS" w:cs="Arial Unicode MS"/>
                <w:szCs w:val="21"/>
              </w:rPr>
              <w:t>50dB</w:t>
            </w:r>
            <w:r w:rsidR="009D1E8F" w:rsidRPr="00FA477A">
              <w:rPr>
                <w:rFonts w:ascii="Arial Unicode MS" w:eastAsia="Arial Unicode MS" w:hAnsi="Arial Unicode MS" w:cs="Arial Unicode MS" w:hint="eastAsia"/>
                <w:szCs w:val="21"/>
                <w:lang w:eastAsia="zh-CN"/>
              </w:rPr>
              <w:t>@</w:t>
            </w:r>
            <w:r w:rsidR="009D1E8F" w:rsidRPr="00FA477A">
              <w:rPr>
                <w:rFonts w:ascii="Arial Unicode MS" w:eastAsia="Arial Unicode MS" w:hAnsi="Arial Unicode MS" w:cs="Arial Unicode MS"/>
                <w:szCs w:val="21"/>
              </w:rPr>
              <w:t>2GHz~40GHz</w:t>
            </w:r>
            <w:r w:rsidR="009D1E8F" w:rsidRPr="00FA477A">
              <w:rPr>
                <w:rFonts w:ascii="Arial Unicode MS" w:eastAsia="Arial Unicode MS" w:hAnsi="Arial Unicode MS" w:cs="Arial Unicode MS" w:hint="eastAsia"/>
                <w:szCs w:val="21"/>
                <w:lang w:eastAsia="zh-CN"/>
              </w:rPr>
              <w:t>;</w:t>
            </w:r>
          </w:p>
          <w:p w:rsidR="009D1E8F" w:rsidRPr="00CA4A01" w:rsidRDefault="009D1E8F" w:rsidP="0097392B">
            <w:pPr>
              <w:pStyle w:val="a"/>
              <w:widowControl w:val="0"/>
              <w:spacing w:after="0" w:line="300" w:lineRule="auto"/>
              <w:ind w:left="0"/>
              <w:jc w:val="both"/>
              <w:rPr>
                <w:rFonts w:ascii="Arial Unicode MS" w:eastAsia="Arial Unicode MS" w:hAnsi="Arial Unicode MS" w:cs="Arial Unicode MS"/>
                <w:noProof/>
                <w:lang w:eastAsia="zh-CN"/>
              </w:rPr>
            </w:pPr>
            <w:r w:rsidRPr="00CA4A01">
              <w:rPr>
                <w:rFonts w:ascii="Arial Unicode MS" w:eastAsia="Arial Unicode MS" w:hAnsi="Arial Unicode MS" w:cs="Arial Unicode MS" w:hint="eastAsia"/>
                <w:szCs w:val="21"/>
                <w:lang w:eastAsia="zh-CN"/>
              </w:rPr>
              <w:t>Q</w:t>
            </w:r>
            <w:r w:rsidRPr="00CA4A01">
              <w:rPr>
                <w:rFonts w:ascii="Arial Unicode MS" w:eastAsia="Arial Unicode MS" w:hAnsi="Arial Unicode MS" w:cs="Arial Unicode MS"/>
                <w:szCs w:val="21"/>
                <w:lang w:eastAsia="zh-CN"/>
              </w:rPr>
              <w:t xml:space="preserve">Z size： </w:t>
            </w:r>
            <w:r w:rsidRPr="00CA4A01">
              <w:rPr>
                <w:rFonts w:ascii="Arial Unicode MS" w:eastAsia="Arial Unicode MS" w:hAnsi="Arial Unicode MS" w:cs="Arial Unicode MS"/>
                <w:szCs w:val="21"/>
              </w:rPr>
              <w:t xml:space="preserve">Forward section  </w:t>
            </w:r>
            <w:r w:rsidRPr="00CA4A01">
              <w:rPr>
                <w:rFonts w:ascii="Arial Unicode MS" w:eastAsia="Arial Unicode MS" w:hAnsi="Arial Unicode MS" w:cs="Arial Unicode MS"/>
                <w:szCs w:val="21"/>
                <w:lang w:eastAsia="zh-CN"/>
              </w:rPr>
              <w:t>10m ; Backward section13m</w:t>
            </w:r>
            <w:r w:rsidRPr="00CA4A01">
              <w:rPr>
                <w:rFonts w:ascii="Arial Unicode MS" w:eastAsia="Arial Unicode MS" w:hAnsi="Arial Unicode MS" w:cs="Arial Unicode MS" w:hint="eastAsia"/>
                <w:szCs w:val="21"/>
                <w:lang w:eastAsia="zh-CN"/>
              </w:rPr>
              <w:t>.</w:t>
            </w:r>
          </w:p>
        </w:tc>
      </w:tr>
    </w:tbl>
    <w:p w:rsidR="00DE15CD" w:rsidRPr="00DE15CD" w:rsidRDefault="00DE15CD" w:rsidP="00DE15CD">
      <w:pPr>
        <w:widowControl w:val="0"/>
        <w:spacing w:after="0"/>
        <w:jc w:val="center"/>
        <w:rPr>
          <w:rFonts w:ascii="Arial Unicode MS" w:eastAsia="Arial Unicode MS" w:hAnsi="Arial Unicode MS" w:cs="Arial Unicode MS"/>
        </w:rPr>
      </w:pPr>
    </w:p>
    <w:p w:rsidR="009D1E8F" w:rsidRPr="00E72F54" w:rsidRDefault="00E72F54" w:rsidP="00E72F54">
      <w:pPr>
        <w:widowControl w:val="0"/>
        <w:spacing w:after="0" w:line="240" w:lineRule="auto"/>
        <w:ind w:left="360" w:hanging="360"/>
        <w:jc w:val="both"/>
        <w:rPr>
          <w:rFonts w:ascii="Arial Unicode MS" w:eastAsia="Arial Unicode MS" w:hAnsi="Arial Unicode MS" w:cs="Arial Unicode MS"/>
          <w:szCs w:val="21"/>
        </w:rPr>
      </w:pPr>
      <w:r w:rsidRPr="00E72F54">
        <w:rPr>
          <w:rFonts w:ascii="Arial Unicode MS" w:eastAsia="Arial Unicode MS" w:hAnsi="Arial Unicode MS" w:cs="Arial Unicode MS"/>
          <w:szCs w:val="21"/>
        </w:rPr>
        <w:t>3.2</w:t>
      </w:r>
      <w:r w:rsidR="009D1E8F" w:rsidRPr="00E72F54">
        <w:rPr>
          <w:rFonts w:ascii="Arial Unicode MS" w:eastAsia="Arial Unicode MS" w:hAnsi="Arial Unicode MS" w:cs="Arial Unicode MS"/>
          <w:szCs w:val="21"/>
        </w:rPr>
        <w:t>T</w:t>
      </w:r>
      <w:r w:rsidR="009D1E8F" w:rsidRPr="00E72F54">
        <w:rPr>
          <w:rFonts w:ascii="Arial Unicode MS" w:eastAsia="Arial Unicode MS" w:hAnsi="Arial Unicode MS" w:cs="Arial Unicode MS" w:hint="eastAsia"/>
          <w:szCs w:val="21"/>
        </w:rPr>
        <w:t>esting capability</w:t>
      </w:r>
      <w:r w:rsidR="009D1E8F" w:rsidRPr="00E72F54">
        <w:rPr>
          <w:rFonts w:ascii="Arial Unicode MS" w:eastAsia="Arial Unicode MS" w:hAnsi="Arial Unicode MS" w:cs="Arial Unicode MS"/>
          <w:szCs w:val="21"/>
        </w:rPr>
        <w:t xml:space="preserve"> and data</w:t>
      </w:r>
    </w:p>
    <w:p w:rsidR="009D1E8F" w:rsidRDefault="009D1E8F" w:rsidP="009D1E8F">
      <w:pPr>
        <w:pStyle w:val="a"/>
        <w:widowControl w:val="0"/>
        <w:spacing w:after="0"/>
        <w:ind w:left="0"/>
        <w:jc w:val="both"/>
        <w:rPr>
          <w:rFonts w:ascii="Arial Unicode MS" w:eastAsia="Arial Unicode MS" w:hAnsi="Arial Unicode MS" w:cs="Arial Unicode MS"/>
        </w:rPr>
      </w:pPr>
      <w:r>
        <w:rPr>
          <w:rFonts w:ascii="Arial Unicode MS" w:eastAsia="Arial Unicode MS" w:hAnsi="Arial Unicode MS" w:cs="Arial Unicode MS" w:hint="eastAsia"/>
          <w:lang w:eastAsia="zh-CN"/>
        </w:rPr>
        <w:t>BS</w:t>
      </w:r>
      <w:r>
        <w:rPr>
          <w:rFonts w:ascii="Arial Unicode MS" w:eastAsia="Arial Unicode MS" w:hAnsi="Arial Unicode MS" w:cs="Arial Unicode MS"/>
        </w:rPr>
        <w:t xml:space="preserve">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9"/>
        <w:gridCol w:w="1948"/>
        <w:gridCol w:w="1593"/>
        <w:gridCol w:w="1617"/>
        <w:gridCol w:w="1604"/>
        <w:gridCol w:w="1575"/>
      </w:tblGrid>
      <w:tr w:rsidR="009D1E8F" w:rsidRPr="004C37E1" w:rsidTr="0097392B">
        <w:tc>
          <w:tcPr>
            <w:tcW w:w="1242"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rPr>
            </w:pPr>
          </w:p>
        </w:tc>
        <w:tc>
          <w:tcPr>
            <w:tcW w:w="20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hint="eastAsia"/>
                <w:lang w:eastAsia="zh-CN"/>
              </w:rPr>
              <w:t>T</w:t>
            </w:r>
            <w:r w:rsidRPr="004C37E1">
              <w:rPr>
                <w:rFonts w:ascii="Arial Unicode MS" w:eastAsia="Arial Unicode MS" w:hAnsi="Arial Unicode MS" w:cs="Arial Unicode MS"/>
                <w:lang w:eastAsia="zh-CN"/>
              </w:rPr>
              <w:t>X</w:t>
            </w:r>
            <w:r w:rsidRPr="004C37E1">
              <w:rPr>
                <w:rFonts w:ascii="Arial Unicode MS" w:eastAsia="Arial Unicode MS" w:hAnsi="Arial Unicode MS" w:cs="Arial Unicode MS" w:hint="eastAsia"/>
                <w:lang w:eastAsia="zh-CN"/>
              </w:rPr>
              <w:t>/RX</w:t>
            </w:r>
            <w:r w:rsidRPr="004C37E1">
              <w:rPr>
                <w:rFonts w:ascii="Arial Unicode MS" w:eastAsia="Arial Unicode MS" w:hAnsi="Arial Unicode MS" w:cs="Arial Unicode MS"/>
                <w:lang w:eastAsia="zh-CN"/>
              </w:rPr>
              <w:t xml:space="preserve"> channels</w:t>
            </w:r>
          </w:p>
        </w:tc>
        <w:tc>
          <w:tcPr>
            <w:tcW w:w="16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lang w:eastAsia="zh-CN"/>
              </w:rPr>
              <w:t xml:space="preserve">Antenna Array </w:t>
            </w:r>
          </w:p>
        </w:tc>
        <w:tc>
          <w:tcPr>
            <w:tcW w:w="16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lang w:eastAsia="zh-CN"/>
              </w:rPr>
              <w:t>P</w:t>
            </w:r>
            <w:r w:rsidRPr="004C37E1">
              <w:rPr>
                <w:rFonts w:ascii="Arial Unicode MS" w:eastAsia="Arial Unicode MS" w:hAnsi="Arial Unicode MS" w:cs="Arial Unicode MS" w:hint="eastAsia"/>
                <w:lang w:eastAsia="zh-CN"/>
              </w:rPr>
              <w:t>olarization</w:t>
            </w:r>
          </w:p>
        </w:tc>
        <w:tc>
          <w:tcPr>
            <w:tcW w:w="16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hint="eastAsia"/>
                <w:lang w:eastAsia="zh-CN"/>
              </w:rPr>
              <w:t>T</w:t>
            </w:r>
            <w:r w:rsidRPr="004C37E1">
              <w:rPr>
                <w:rFonts w:ascii="Arial Unicode MS" w:eastAsia="Arial Unicode MS" w:hAnsi="Arial Unicode MS" w:cs="Arial Unicode MS"/>
                <w:lang w:eastAsia="zh-CN"/>
              </w:rPr>
              <w:t>X power</w:t>
            </w:r>
            <w:r w:rsidRPr="004C37E1">
              <w:rPr>
                <w:rFonts w:ascii="Arial Unicode MS" w:eastAsia="Arial Unicode MS" w:hAnsi="Arial Unicode MS" w:cs="Arial Unicode MS" w:hint="eastAsia"/>
                <w:lang w:eastAsia="zh-CN"/>
              </w:rPr>
              <w:t>/</w:t>
            </w:r>
            <w:r w:rsidRPr="004C37E1">
              <w:rPr>
                <w:rFonts w:ascii="Arial Unicode MS" w:eastAsia="Arial Unicode MS" w:hAnsi="Arial Unicode MS" w:cs="Arial Unicode MS"/>
                <w:lang w:eastAsia="zh-CN"/>
              </w:rPr>
              <w:t>channel</w:t>
            </w:r>
          </w:p>
        </w:tc>
        <w:tc>
          <w:tcPr>
            <w:tcW w:w="16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hint="eastAsia"/>
                <w:lang w:eastAsia="zh-CN"/>
              </w:rPr>
              <w:t>T</w:t>
            </w:r>
            <w:r w:rsidRPr="004C37E1">
              <w:rPr>
                <w:rFonts w:ascii="Arial Unicode MS" w:eastAsia="Arial Unicode MS" w:hAnsi="Arial Unicode MS" w:cs="Arial Unicode MS"/>
                <w:lang w:eastAsia="zh-CN"/>
              </w:rPr>
              <w:t>RP</w:t>
            </w:r>
          </w:p>
        </w:tc>
      </w:tr>
      <w:tr w:rsidR="009D1E8F" w:rsidRPr="004C37E1" w:rsidTr="0097392B">
        <w:tc>
          <w:tcPr>
            <w:tcW w:w="1242"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hint="eastAsia"/>
                <w:lang w:eastAsia="zh-CN"/>
              </w:rPr>
              <w:t>g</w:t>
            </w:r>
            <w:r w:rsidRPr="004C37E1">
              <w:rPr>
                <w:rFonts w:ascii="Arial Unicode MS" w:eastAsia="Arial Unicode MS" w:hAnsi="Arial Unicode MS" w:cs="Arial Unicode MS"/>
                <w:lang w:eastAsia="zh-CN"/>
              </w:rPr>
              <w:t>NBconfig</w:t>
            </w:r>
          </w:p>
        </w:tc>
        <w:tc>
          <w:tcPr>
            <w:tcW w:w="20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hint="eastAsia"/>
                <w:lang w:eastAsia="zh-CN"/>
              </w:rPr>
              <w:t>6</w:t>
            </w:r>
            <w:r w:rsidRPr="004C37E1">
              <w:rPr>
                <w:rFonts w:ascii="Arial Unicode MS" w:eastAsia="Arial Unicode MS" w:hAnsi="Arial Unicode MS" w:cs="Arial Unicode MS"/>
                <w:lang w:eastAsia="zh-CN"/>
              </w:rPr>
              <w:t>4</w:t>
            </w:r>
          </w:p>
        </w:tc>
        <w:tc>
          <w:tcPr>
            <w:tcW w:w="16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hint="eastAsia"/>
                <w:lang w:eastAsia="zh-CN"/>
              </w:rPr>
              <w:t>1</w:t>
            </w:r>
            <w:r w:rsidRPr="004C37E1">
              <w:rPr>
                <w:rFonts w:ascii="Arial Unicode MS" w:eastAsia="Arial Unicode MS" w:hAnsi="Arial Unicode MS" w:cs="Arial Unicode MS"/>
                <w:lang w:eastAsia="zh-CN"/>
              </w:rPr>
              <w:t>92</w:t>
            </w:r>
          </w:p>
        </w:tc>
        <w:tc>
          <w:tcPr>
            <w:tcW w:w="16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lang w:eastAsia="zh-CN"/>
              </w:rPr>
              <w:t>Dual 45</w:t>
            </w:r>
            <w:r w:rsidRPr="004C37E1">
              <w:rPr>
                <w:rFonts w:ascii="Arial Unicode MS" w:eastAsia="Arial Unicode MS" w:hAnsi="Arial Unicode MS" w:cs="Arial Unicode MS" w:hint="eastAsia"/>
                <w:lang w:eastAsia="zh-CN"/>
              </w:rPr>
              <w:t>°</w:t>
            </w:r>
            <w:r w:rsidRPr="004C37E1">
              <w:rPr>
                <w:rFonts w:ascii="Arial Unicode MS" w:eastAsia="Arial Unicode MS" w:hAnsi="Arial Unicode MS" w:cs="Arial Unicode MS"/>
                <w:lang w:eastAsia="zh-CN"/>
              </w:rPr>
              <w:t xml:space="preserve"> ,</w:t>
            </w:r>
            <w:r w:rsidRPr="004C37E1">
              <w:rPr>
                <w:rFonts w:ascii="Arial Unicode MS" w:eastAsia="Arial Unicode MS" w:hAnsi="Arial Unicode MS" w:cs="Arial Unicode MS" w:hint="eastAsia"/>
                <w:lang w:eastAsia="zh-CN"/>
              </w:rPr>
              <w:t>line</w:t>
            </w:r>
          </w:p>
        </w:tc>
        <w:tc>
          <w:tcPr>
            <w:tcW w:w="16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hint="eastAsia"/>
                <w:lang w:eastAsia="zh-CN"/>
              </w:rPr>
              <w:t>3</w:t>
            </w:r>
            <w:r w:rsidRPr="004C37E1">
              <w:rPr>
                <w:rFonts w:ascii="Arial Unicode MS" w:eastAsia="Arial Unicode MS" w:hAnsi="Arial Unicode MS" w:cs="Arial Unicode MS"/>
                <w:lang w:eastAsia="zh-CN"/>
              </w:rPr>
              <w:t>W</w:t>
            </w:r>
          </w:p>
        </w:tc>
        <w:tc>
          <w:tcPr>
            <w:tcW w:w="1643" w:type="dxa"/>
            <w:shd w:val="clear" w:color="auto" w:fill="auto"/>
          </w:tcPr>
          <w:p w:rsidR="009D1E8F" w:rsidRPr="004C37E1" w:rsidRDefault="009D1E8F" w:rsidP="0097392B">
            <w:pPr>
              <w:pStyle w:val="a"/>
              <w:widowControl w:val="0"/>
              <w:spacing w:after="0"/>
              <w:ind w:left="0"/>
              <w:jc w:val="both"/>
              <w:rPr>
                <w:rFonts w:ascii="Arial Unicode MS" w:eastAsia="Arial Unicode MS" w:hAnsi="Arial Unicode MS" w:cs="Arial Unicode MS"/>
                <w:lang w:eastAsia="zh-CN"/>
              </w:rPr>
            </w:pPr>
            <w:r w:rsidRPr="004C37E1">
              <w:rPr>
                <w:rFonts w:ascii="Arial Unicode MS" w:eastAsia="Arial Unicode MS" w:hAnsi="Arial Unicode MS" w:cs="Arial Unicode MS" w:hint="eastAsia"/>
                <w:lang w:eastAsia="zh-CN"/>
              </w:rPr>
              <w:t>2</w:t>
            </w:r>
            <w:r w:rsidRPr="004C37E1">
              <w:rPr>
                <w:rFonts w:ascii="Arial Unicode MS" w:eastAsia="Arial Unicode MS" w:hAnsi="Arial Unicode MS" w:cs="Arial Unicode MS"/>
                <w:lang w:eastAsia="zh-CN"/>
              </w:rPr>
              <w:t>00W</w:t>
            </w:r>
          </w:p>
        </w:tc>
      </w:tr>
    </w:tbl>
    <w:p w:rsidR="007B0D29" w:rsidRDefault="007B0D29" w:rsidP="009D1E8F">
      <w:pPr>
        <w:pStyle w:val="a"/>
        <w:widowControl w:val="0"/>
        <w:spacing w:after="0"/>
        <w:ind w:left="0"/>
        <w:jc w:val="both"/>
        <w:rPr>
          <w:rFonts w:ascii="Arial Unicode MS" w:eastAsia="Arial Unicode MS" w:hAnsi="Arial Unicode MS" w:cs="Arial Unicode MS"/>
          <w:lang w:eastAsia="zh-CN"/>
        </w:rPr>
      </w:pPr>
    </w:p>
    <w:p w:rsidR="009D1E8F" w:rsidRPr="00CA4A01" w:rsidRDefault="009D1E8F" w:rsidP="009D1E8F">
      <w:pPr>
        <w:pStyle w:val="a"/>
        <w:widowControl w:val="0"/>
        <w:spacing w:after="0"/>
        <w:ind w:left="0"/>
        <w:jc w:val="both"/>
        <w:rPr>
          <w:rFonts w:ascii="Arial Unicode MS" w:eastAsia="Arial Unicode MS" w:hAnsi="Arial Unicode MS" w:cs="Arial Unicode MS"/>
          <w:lang w:eastAsia="zh-CN"/>
        </w:rPr>
      </w:pPr>
      <w:r>
        <w:rPr>
          <w:rFonts w:ascii="Arial Unicode MS" w:eastAsia="Arial Unicode MS" w:hAnsi="Arial Unicode MS" w:cs="Arial Unicode MS" w:hint="eastAsia"/>
          <w:lang w:eastAsia="zh-CN"/>
        </w:rPr>
        <w:t>T</w:t>
      </w:r>
      <w:r>
        <w:rPr>
          <w:rFonts w:ascii="Arial Unicode MS" w:eastAsia="Arial Unicode MS" w:hAnsi="Arial Unicode MS" w:cs="Arial Unicode MS"/>
          <w:lang w:eastAsia="zh-CN"/>
        </w:rPr>
        <w:t>est results</w:t>
      </w:r>
    </w:p>
    <w:tbl>
      <w:tblPr>
        <w:tblpPr w:leftFromText="180" w:rightFromText="180" w:vertAnchor="text" w:tblpXSpec="center" w:tblpY="1"/>
        <w:tblOverlap w:val="neve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61"/>
        <w:gridCol w:w="1109"/>
        <w:gridCol w:w="992"/>
        <w:gridCol w:w="1085"/>
        <w:gridCol w:w="1244"/>
        <w:gridCol w:w="1256"/>
        <w:gridCol w:w="1256"/>
        <w:gridCol w:w="1807"/>
      </w:tblGrid>
      <w:tr w:rsidR="009D1E8F" w:rsidRPr="00CA4A01" w:rsidTr="00FA477A">
        <w:trPr>
          <w:trHeight w:val="280"/>
        </w:trPr>
        <w:tc>
          <w:tcPr>
            <w:tcW w:w="1134" w:type="dxa"/>
            <w:noWrap/>
            <w:tcMar>
              <w:top w:w="0" w:type="dxa"/>
              <w:left w:w="108" w:type="dxa"/>
              <w:bottom w:w="0" w:type="dxa"/>
              <w:right w:w="108" w:type="dxa"/>
            </w:tcMar>
            <w:vAlign w:val="bottom"/>
            <w:hideMark/>
          </w:tcPr>
          <w:p w:rsidR="009D1E8F" w:rsidRPr="00FA477A" w:rsidRDefault="009D1E8F" w:rsidP="0097392B">
            <w:pPr>
              <w:spacing w:after="0"/>
              <w:jc w:val="center"/>
              <w:rPr>
                <w:rFonts w:ascii="Arial Unicode MS" w:eastAsia="Arial Unicode MS" w:hAnsi="Arial Unicode MS" w:cs="Arial Unicode MS"/>
                <w:sz w:val="20"/>
              </w:rPr>
            </w:pPr>
            <w:r w:rsidRPr="00FA477A">
              <w:rPr>
                <w:rFonts w:ascii="Arial Unicode MS" w:eastAsia="Arial Unicode MS" w:hAnsi="Arial Unicode MS" w:cs="Arial Unicode MS" w:hint="eastAsia"/>
                <w:sz w:val="20"/>
              </w:rPr>
              <w:t>T</w:t>
            </w:r>
            <w:r w:rsidRPr="00FA477A">
              <w:rPr>
                <w:rFonts w:ascii="Arial Unicode MS" w:eastAsia="Arial Unicode MS" w:hAnsi="Arial Unicode MS" w:cs="Arial Unicode MS"/>
                <w:sz w:val="20"/>
              </w:rPr>
              <w:t>raffic Beam @Max Gain Point (manufacturers declaration)</w:t>
            </w:r>
          </w:p>
          <w:p w:rsidR="009D1E8F" w:rsidRPr="00FA477A" w:rsidRDefault="009D1E8F" w:rsidP="0097392B">
            <w:pPr>
              <w:spacing w:after="0"/>
              <w:jc w:val="center"/>
              <w:rPr>
                <w:rFonts w:ascii="Arial Unicode MS" w:eastAsia="Arial Unicode MS" w:hAnsi="Arial Unicode MS" w:cs="Arial Unicode MS"/>
                <w:sz w:val="20"/>
              </w:rPr>
            </w:pPr>
          </w:p>
        </w:tc>
        <w:tc>
          <w:tcPr>
            <w:tcW w:w="1109" w:type="dxa"/>
            <w:noWrap/>
            <w:tcMar>
              <w:top w:w="0" w:type="dxa"/>
              <w:left w:w="108" w:type="dxa"/>
              <w:bottom w:w="0" w:type="dxa"/>
              <w:right w:w="108" w:type="dxa"/>
            </w:tcMar>
            <w:vAlign w:val="bottom"/>
            <w:hideMark/>
          </w:tcPr>
          <w:p w:rsidR="009D1E8F" w:rsidRPr="00FA477A" w:rsidRDefault="009D1E8F" w:rsidP="0097392B">
            <w:pPr>
              <w:spacing w:after="0"/>
              <w:jc w:val="center"/>
              <w:rPr>
                <w:rFonts w:ascii="Arial Unicode MS" w:eastAsia="Arial Unicode MS" w:hAnsi="Arial Unicode MS" w:cs="Arial Unicode MS"/>
                <w:sz w:val="20"/>
              </w:rPr>
            </w:pPr>
            <w:r w:rsidRPr="00FA477A">
              <w:rPr>
                <w:rFonts w:ascii="Arial Unicode MS" w:eastAsia="Arial Unicode MS" w:hAnsi="Arial Unicode MS" w:cs="Arial Unicode MS" w:hint="eastAsia"/>
                <w:sz w:val="20"/>
              </w:rPr>
              <w:t>EIRP（dBm）</w:t>
            </w:r>
          </w:p>
        </w:tc>
        <w:tc>
          <w:tcPr>
            <w:tcW w:w="992" w:type="dxa"/>
            <w:noWrap/>
            <w:tcMar>
              <w:top w:w="0" w:type="dxa"/>
              <w:left w:w="108" w:type="dxa"/>
              <w:bottom w:w="0" w:type="dxa"/>
              <w:right w:w="108" w:type="dxa"/>
            </w:tcMar>
            <w:vAlign w:val="bottom"/>
            <w:hideMark/>
          </w:tcPr>
          <w:p w:rsidR="009D1E8F" w:rsidRPr="00FA477A" w:rsidRDefault="009D1E8F" w:rsidP="0097392B">
            <w:pPr>
              <w:spacing w:after="0"/>
              <w:jc w:val="center"/>
              <w:rPr>
                <w:rFonts w:ascii="Arial Unicode MS" w:eastAsia="Arial Unicode MS" w:hAnsi="Arial Unicode MS" w:cs="Arial Unicode MS"/>
                <w:sz w:val="20"/>
              </w:rPr>
            </w:pPr>
            <w:r w:rsidRPr="00FA477A">
              <w:rPr>
                <w:rFonts w:ascii="Arial Unicode MS" w:eastAsia="Arial Unicode MS" w:hAnsi="Arial Unicode MS" w:cs="Arial Unicode MS" w:hint="eastAsia"/>
                <w:sz w:val="20"/>
              </w:rPr>
              <w:t>EVM-64QAM</w:t>
            </w:r>
          </w:p>
        </w:tc>
        <w:tc>
          <w:tcPr>
            <w:tcW w:w="1085" w:type="dxa"/>
            <w:noWrap/>
            <w:tcMar>
              <w:top w:w="0" w:type="dxa"/>
              <w:left w:w="108" w:type="dxa"/>
              <w:bottom w:w="0" w:type="dxa"/>
              <w:right w:w="108" w:type="dxa"/>
            </w:tcMar>
            <w:vAlign w:val="bottom"/>
            <w:hideMark/>
          </w:tcPr>
          <w:p w:rsidR="009D1E8F" w:rsidRPr="00FA477A" w:rsidRDefault="009D1E8F" w:rsidP="0097392B">
            <w:pPr>
              <w:spacing w:after="0"/>
              <w:jc w:val="center"/>
              <w:rPr>
                <w:rFonts w:ascii="Arial Unicode MS" w:eastAsia="Arial Unicode MS" w:hAnsi="Arial Unicode MS" w:cs="Arial Unicode MS"/>
                <w:sz w:val="20"/>
              </w:rPr>
            </w:pPr>
            <w:r w:rsidRPr="00FA477A">
              <w:rPr>
                <w:rFonts w:ascii="Arial Unicode MS" w:eastAsia="Arial Unicode MS" w:hAnsi="Arial Unicode MS" w:cs="Arial Unicode MS" w:hint="eastAsia"/>
                <w:sz w:val="20"/>
              </w:rPr>
              <w:t>EVM-256QAM</w:t>
            </w:r>
          </w:p>
        </w:tc>
        <w:tc>
          <w:tcPr>
            <w:tcW w:w="1244" w:type="dxa"/>
            <w:noWrap/>
            <w:tcMar>
              <w:top w:w="0" w:type="dxa"/>
              <w:left w:w="108" w:type="dxa"/>
              <w:bottom w:w="0" w:type="dxa"/>
              <w:right w:w="108" w:type="dxa"/>
            </w:tcMar>
            <w:vAlign w:val="bottom"/>
            <w:hideMark/>
          </w:tcPr>
          <w:p w:rsidR="009D1E8F" w:rsidRPr="00FA477A" w:rsidRDefault="009D1E8F" w:rsidP="0097392B">
            <w:pPr>
              <w:spacing w:after="0"/>
              <w:jc w:val="center"/>
              <w:rPr>
                <w:rFonts w:ascii="Arial Unicode MS" w:eastAsia="Arial Unicode MS" w:hAnsi="Arial Unicode MS" w:cs="Arial Unicode MS"/>
                <w:sz w:val="20"/>
              </w:rPr>
            </w:pPr>
            <w:r w:rsidRPr="00FA477A">
              <w:rPr>
                <w:rFonts w:ascii="Arial Unicode MS" w:eastAsia="Arial Unicode MS" w:hAnsi="Arial Unicode MS" w:cs="Arial Unicode MS"/>
                <w:sz w:val="20"/>
              </w:rPr>
              <w:t>O</w:t>
            </w:r>
            <w:r w:rsidRPr="00FA477A">
              <w:rPr>
                <w:rFonts w:ascii="Arial Unicode MS" w:eastAsia="Arial Unicode MS" w:hAnsi="Arial Unicode MS" w:cs="Arial Unicode MS" w:hint="eastAsia"/>
                <w:sz w:val="20"/>
              </w:rPr>
              <w:t xml:space="preserve">ccupied </w:t>
            </w:r>
            <w:r w:rsidRPr="00FA477A">
              <w:rPr>
                <w:rFonts w:ascii="Arial Unicode MS" w:eastAsia="Arial Unicode MS" w:hAnsi="Arial Unicode MS" w:cs="Arial Unicode MS"/>
                <w:sz w:val="20"/>
              </w:rPr>
              <w:t>B</w:t>
            </w:r>
            <w:r w:rsidRPr="00FA477A">
              <w:rPr>
                <w:rFonts w:ascii="Arial Unicode MS" w:eastAsia="Arial Unicode MS" w:hAnsi="Arial Unicode MS" w:cs="Arial Unicode MS" w:hint="eastAsia"/>
                <w:sz w:val="20"/>
              </w:rPr>
              <w:t>andwidth（MHz）</w:t>
            </w:r>
          </w:p>
        </w:tc>
        <w:tc>
          <w:tcPr>
            <w:tcW w:w="1256" w:type="dxa"/>
            <w:noWrap/>
            <w:tcMar>
              <w:top w:w="0" w:type="dxa"/>
              <w:left w:w="108" w:type="dxa"/>
              <w:bottom w:w="0" w:type="dxa"/>
              <w:right w:w="108" w:type="dxa"/>
            </w:tcMar>
            <w:vAlign w:val="bottom"/>
            <w:hideMark/>
          </w:tcPr>
          <w:p w:rsidR="009D1E8F" w:rsidRPr="00FA477A" w:rsidRDefault="009D1E8F" w:rsidP="0097392B">
            <w:pPr>
              <w:spacing w:after="0"/>
              <w:jc w:val="center"/>
              <w:rPr>
                <w:rFonts w:ascii="Arial Unicode MS" w:eastAsia="Arial Unicode MS" w:hAnsi="Arial Unicode MS" w:cs="Arial Unicode MS"/>
                <w:sz w:val="20"/>
              </w:rPr>
            </w:pPr>
            <w:r w:rsidRPr="00FA477A">
              <w:rPr>
                <w:rFonts w:ascii="Arial Unicode MS" w:eastAsia="Arial Unicode MS" w:hAnsi="Arial Unicode MS" w:cs="Arial Unicode MS"/>
                <w:sz w:val="20"/>
              </w:rPr>
              <w:t>F</w:t>
            </w:r>
            <w:r w:rsidRPr="00FA477A">
              <w:rPr>
                <w:rFonts w:ascii="Arial Unicode MS" w:eastAsia="Arial Unicode MS" w:hAnsi="Arial Unicode MS" w:cs="Arial Unicode MS" w:hint="eastAsia"/>
                <w:sz w:val="20"/>
              </w:rPr>
              <w:t xml:space="preserve">requency </w:t>
            </w:r>
            <w:r w:rsidRPr="00FA477A">
              <w:rPr>
                <w:rFonts w:ascii="Arial Unicode MS" w:eastAsia="Arial Unicode MS" w:hAnsi="Arial Unicode MS" w:cs="Arial Unicode MS"/>
                <w:sz w:val="20"/>
              </w:rPr>
              <w:t>E</w:t>
            </w:r>
            <w:r w:rsidRPr="00FA477A">
              <w:rPr>
                <w:rFonts w:ascii="Arial Unicode MS" w:eastAsia="Arial Unicode MS" w:hAnsi="Arial Unicode MS" w:cs="Arial Unicode MS" w:hint="eastAsia"/>
                <w:sz w:val="20"/>
              </w:rPr>
              <w:t>rror -64QAM（Hz）</w:t>
            </w:r>
          </w:p>
        </w:tc>
        <w:tc>
          <w:tcPr>
            <w:tcW w:w="1256" w:type="dxa"/>
            <w:noWrap/>
            <w:tcMar>
              <w:top w:w="0" w:type="dxa"/>
              <w:left w:w="108" w:type="dxa"/>
              <w:bottom w:w="0" w:type="dxa"/>
              <w:right w:w="108" w:type="dxa"/>
            </w:tcMar>
            <w:vAlign w:val="bottom"/>
            <w:hideMark/>
          </w:tcPr>
          <w:p w:rsidR="009D1E8F" w:rsidRPr="00FA477A" w:rsidRDefault="009D1E8F" w:rsidP="0097392B">
            <w:pPr>
              <w:spacing w:after="0"/>
              <w:jc w:val="center"/>
              <w:rPr>
                <w:rFonts w:ascii="Arial Unicode MS" w:eastAsia="Arial Unicode MS" w:hAnsi="Arial Unicode MS" w:cs="Arial Unicode MS"/>
                <w:sz w:val="20"/>
              </w:rPr>
            </w:pPr>
            <w:r w:rsidRPr="00FA477A">
              <w:rPr>
                <w:rFonts w:ascii="Arial Unicode MS" w:eastAsia="Arial Unicode MS" w:hAnsi="Arial Unicode MS" w:cs="Arial Unicode MS"/>
                <w:sz w:val="20"/>
              </w:rPr>
              <w:t>F</w:t>
            </w:r>
            <w:r w:rsidRPr="00FA477A">
              <w:rPr>
                <w:rFonts w:ascii="Arial Unicode MS" w:eastAsia="Arial Unicode MS" w:hAnsi="Arial Unicode MS" w:cs="Arial Unicode MS" w:hint="eastAsia"/>
                <w:sz w:val="20"/>
              </w:rPr>
              <w:t xml:space="preserve">requency </w:t>
            </w:r>
            <w:r w:rsidRPr="00FA477A">
              <w:rPr>
                <w:rFonts w:ascii="Arial Unicode MS" w:eastAsia="Arial Unicode MS" w:hAnsi="Arial Unicode MS" w:cs="Arial Unicode MS"/>
                <w:sz w:val="20"/>
              </w:rPr>
              <w:t>E</w:t>
            </w:r>
            <w:r w:rsidRPr="00FA477A">
              <w:rPr>
                <w:rFonts w:ascii="Arial Unicode MS" w:eastAsia="Arial Unicode MS" w:hAnsi="Arial Unicode MS" w:cs="Arial Unicode MS" w:hint="eastAsia"/>
                <w:sz w:val="20"/>
              </w:rPr>
              <w:t>rror -256QAM（Hz）</w:t>
            </w:r>
          </w:p>
        </w:tc>
        <w:tc>
          <w:tcPr>
            <w:tcW w:w="1807" w:type="dxa"/>
            <w:noWrap/>
            <w:tcMar>
              <w:top w:w="0" w:type="dxa"/>
              <w:left w:w="108" w:type="dxa"/>
              <w:bottom w:w="0" w:type="dxa"/>
              <w:right w:w="108" w:type="dxa"/>
            </w:tcMar>
            <w:vAlign w:val="bottom"/>
            <w:hideMark/>
          </w:tcPr>
          <w:p w:rsidR="009D1E8F" w:rsidRPr="00FA477A" w:rsidRDefault="009D1E8F" w:rsidP="0097392B">
            <w:pPr>
              <w:spacing w:after="0"/>
              <w:jc w:val="center"/>
              <w:rPr>
                <w:rFonts w:ascii="Arial Unicode MS" w:eastAsia="Arial Unicode MS" w:hAnsi="Arial Unicode MS" w:cs="Arial Unicode MS"/>
                <w:sz w:val="20"/>
              </w:rPr>
            </w:pPr>
            <w:r w:rsidRPr="00FA477A">
              <w:rPr>
                <w:rFonts w:ascii="Arial Unicode MS" w:eastAsia="Arial Unicode MS" w:hAnsi="Arial Unicode MS" w:cs="Arial Unicode MS" w:hint="eastAsia"/>
                <w:sz w:val="20"/>
              </w:rPr>
              <w:t>EIS</w:t>
            </w:r>
          </w:p>
        </w:tc>
      </w:tr>
      <w:tr w:rsidR="009D1E8F" w:rsidRPr="00CA4A01" w:rsidTr="00FA477A">
        <w:trPr>
          <w:trHeight w:val="280"/>
        </w:trPr>
        <w:tc>
          <w:tcPr>
            <w:tcW w:w="1134" w:type="dxa"/>
            <w:noWrap/>
            <w:tcMar>
              <w:top w:w="0" w:type="dxa"/>
              <w:left w:w="108" w:type="dxa"/>
              <w:bottom w:w="0" w:type="dxa"/>
              <w:right w:w="108" w:type="dxa"/>
            </w:tcMar>
            <w:vAlign w:val="bottom"/>
            <w:hideMark/>
          </w:tcPr>
          <w:p w:rsidR="009D1E8F" w:rsidRPr="00587F01" w:rsidRDefault="009D1E8F" w:rsidP="0097392B">
            <w:pPr>
              <w:spacing w:after="0"/>
              <w:jc w:val="center"/>
              <w:rPr>
                <w:rFonts w:ascii="Arial Unicode MS" w:eastAsia="Arial Unicode MS" w:hAnsi="Arial Unicode MS" w:cs="Arial Unicode MS"/>
              </w:rPr>
            </w:pPr>
          </w:p>
        </w:tc>
        <w:tc>
          <w:tcPr>
            <w:tcW w:w="1109" w:type="dxa"/>
            <w:noWrap/>
            <w:tcMar>
              <w:top w:w="0" w:type="dxa"/>
              <w:left w:w="108" w:type="dxa"/>
              <w:bottom w:w="0" w:type="dxa"/>
              <w:right w:w="108" w:type="dxa"/>
            </w:tcMar>
            <w:vAlign w:val="bottom"/>
            <w:hideMark/>
          </w:tcPr>
          <w:p w:rsidR="009D1E8F" w:rsidRPr="00587F01" w:rsidRDefault="009D1E8F" w:rsidP="0097392B">
            <w:pPr>
              <w:spacing w:after="0"/>
              <w:rPr>
                <w:rFonts w:ascii="Arial Unicode MS" w:eastAsia="Arial Unicode MS" w:hAnsi="Arial Unicode MS" w:cs="Arial Unicode MS"/>
              </w:rPr>
            </w:pPr>
            <w:r w:rsidRPr="00587F01">
              <w:rPr>
                <w:rFonts w:ascii="Arial Unicode MS" w:eastAsia="Arial Unicode MS" w:hAnsi="Arial Unicode MS" w:cs="Arial Unicode MS" w:hint="eastAsia"/>
              </w:rPr>
              <w:t>76.82</w:t>
            </w:r>
          </w:p>
        </w:tc>
        <w:tc>
          <w:tcPr>
            <w:tcW w:w="992" w:type="dxa"/>
            <w:noWrap/>
            <w:tcMar>
              <w:top w:w="0" w:type="dxa"/>
              <w:left w:w="108" w:type="dxa"/>
              <w:bottom w:w="0" w:type="dxa"/>
              <w:right w:w="108" w:type="dxa"/>
            </w:tcMar>
            <w:vAlign w:val="bottom"/>
            <w:hideMark/>
          </w:tcPr>
          <w:p w:rsidR="009D1E8F" w:rsidRPr="00587F01" w:rsidRDefault="009D1E8F" w:rsidP="0097392B">
            <w:pPr>
              <w:spacing w:after="0"/>
              <w:rPr>
                <w:rFonts w:ascii="Arial Unicode MS" w:eastAsia="Arial Unicode MS" w:hAnsi="Arial Unicode MS" w:cs="Arial Unicode MS"/>
              </w:rPr>
            </w:pPr>
            <w:r w:rsidRPr="00587F01">
              <w:rPr>
                <w:rFonts w:ascii="Arial Unicode MS" w:eastAsia="Arial Unicode MS" w:hAnsi="Arial Unicode MS" w:cs="Arial Unicode MS" w:hint="eastAsia"/>
              </w:rPr>
              <w:t>2.00%</w:t>
            </w:r>
          </w:p>
        </w:tc>
        <w:tc>
          <w:tcPr>
            <w:tcW w:w="1085" w:type="dxa"/>
            <w:noWrap/>
            <w:tcMar>
              <w:top w:w="0" w:type="dxa"/>
              <w:left w:w="108" w:type="dxa"/>
              <w:bottom w:w="0" w:type="dxa"/>
              <w:right w:w="108" w:type="dxa"/>
            </w:tcMar>
            <w:vAlign w:val="bottom"/>
            <w:hideMark/>
          </w:tcPr>
          <w:p w:rsidR="009D1E8F" w:rsidRPr="00587F01" w:rsidRDefault="009D1E8F" w:rsidP="0097392B">
            <w:pPr>
              <w:spacing w:after="0"/>
              <w:rPr>
                <w:rFonts w:ascii="Arial Unicode MS" w:eastAsia="Arial Unicode MS" w:hAnsi="Arial Unicode MS" w:cs="Arial Unicode MS"/>
              </w:rPr>
            </w:pPr>
            <w:r w:rsidRPr="00587F01">
              <w:rPr>
                <w:rFonts w:ascii="Arial Unicode MS" w:eastAsia="Arial Unicode MS" w:hAnsi="Arial Unicode MS" w:cs="Arial Unicode MS" w:hint="eastAsia"/>
              </w:rPr>
              <w:t>1.68%</w:t>
            </w:r>
          </w:p>
        </w:tc>
        <w:tc>
          <w:tcPr>
            <w:tcW w:w="1244" w:type="dxa"/>
            <w:noWrap/>
            <w:tcMar>
              <w:top w:w="0" w:type="dxa"/>
              <w:left w:w="108" w:type="dxa"/>
              <w:bottom w:w="0" w:type="dxa"/>
              <w:right w:w="108" w:type="dxa"/>
            </w:tcMar>
            <w:vAlign w:val="bottom"/>
            <w:hideMark/>
          </w:tcPr>
          <w:p w:rsidR="009D1E8F" w:rsidRPr="00587F01" w:rsidRDefault="009D1E8F" w:rsidP="0097392B">
            <w:pPr>
              <w:spacing w:after="0"/>
              <w:rPr>
                <w:rFonts w:ascii="Arial Unicode MS" w:eastAsia="Arial Unicode MS" w:hAnsi="Arial Unicode MS" w:cs="Arial Unicode MS"/>
              </w:rPr>
            </w:pPr>
            <w:r w:rsidRPr="00587F01">
              <w:rPr>
                <w:rFonts w:ascii="Arial Unicode MS" w:eastAsia="Arial Unicode MS" w:hAnsi="Arial Unicode MS" w:cs="Arial Unicode MS" w:hint="eastAsia"/>
              </w:rPr>
              <w:t>97.6</w:t>
            </w:r>
          </w:p>
        </w:tc>
        <w:tc>
          <w:tcPr>
            <w:tcW w:w="1256" w:type="dxa"/>
            <w:noWrap/>
            <w:tcMar>
              <w:top w:w="0" w:type="dxa"/>
              <w:left w:w="108" w:type="dxa"/>
              <w:bottom w:w="0" w:type="dxa"/>
              <w:right w:w="108" w:type="dxa"/>
            </w:tcMar>
            <w:vAlign w:val="bottom"/>
            <w:hideMark/>
          </w:tcPr>
          <w:p w:rsidR="009D1E8F" w:rsidRPr="00587F01" w:rsidRDefault="009D1E8F" w:rsidP="0097392B">
            <w:pPr>
              <w:spacing w:after="0"/>
              <w:rPr>
                <w:rFonts w:ascii="Arial Unicode MS" w:eastAsia="Arial Unicode MS" w:hAnsi="Arial Unicode MS" w:cs="Arial Unicode MS"/>
              </w:rPr>
            </w:pPr>
            <w:r w:rsidRPr="00587F01">
              <w:rPr>
                <w:rFonts w:ascii="Arial Unicode MS" w:eastAsia="Arial Unicode MS" w:hAnsi="Arial Unicode MS" w:cs="Arial Unicode MS" w:hint="eastAsia"/>
              </w:rPr>
              <w:t>1.29</w:t>
            </w:r>
          </w:p>
        </w:tc>
        <w:tc>
          <w:tcPr>
            <w:tcW w:w="1256" w:type="dxa"/>
            <w:noWrap/>
            <w:tcMar>
              <w:top w:w="0" w:type="dxa"/>
              <w:left w:w="108" w:type="dxa"/>
              <w:bottom w:w="0" w:type="dxa"/>
              <w:right w:w="108" w:type="dxa"/>
            </w:tcMar>
            <w:vAlign w:val="bottom"/>
            <w:hideMark/>
          </w:tcPr>
          <w:p w:rsidR="009D1E8F" w:rsidRPr="00587F01" w:rsidRDefault="009D1E8F" w:rsidP="0097392B">
            <w:pPr>
              <w:spacing w:after="0"/>
              <w:rPr>
                <w:rFonts w:ascii="Arial Unicode MS" w:eastAsia="Arial Unicode MS" w:hAnsi="Arial Unicode MS" w:cs="Arial Unicode MS"/>
              </w:rPr>
            </w:pPr>
            <w:r w:rsidRPr="00587F01">
              <w:rPr>
                <w:rFonts w:ascii="Arial Unicode MS" w:eastAsia="Arial Unicode MS" w:hAnsi="Arial Unicode MS" w:cs="Arial Unicode MS" w:hint="eastAsia"/>
              </w:rPr>
              <w:t>-1.37</w:t>
            </w:r>
          </w:p>
        </w:tc>
        <w:tc>
          <w:tcPr>
            <w:tcW w:w="1807" w:type="dxa"/>
            <w:noWrap/>
            <w:tcMar>
              <w:top w:w="0" w:type="dxa"/>
              <w:left w:w="108" w:type="dxa"/>
              <w:bottom w:w="0" w:type="dxa"/>
              <w:right w:w="108" w:type="dxa"/>
            </w:tcMar>
            <w:vAlign w:val="bottom"/>
            <w:hideMark/>
          </w:tcPr>
          <w:p w:rsidR="009D1E8F" w:rsidRPr="00587F01" w:rsidRDefault="009D1E8F" w:rsidP="0097392B">
            <w:pPr>
              <w:spacing w:after="0"/>
              <w:rPr>
                <w:rFonts w:ascii="Arial Unicode MS" w:eastAsia="Arial Unicode MS" w:hAnsi="Arial Unicode MS" w:cs="Arial Unicode MS"/>
              </w:rPr>
            </w:pPr>
            <w:r w:rsidRPr="00587F01">
              <w:rPr>
                <w:rFonts w:ascii="Arial Unicode MS" w:eastAsia="Arial Unicode MS" w:hAnsi="Arial Unicode MS" w:cs="Arial Unicode MS" w:hint="eastAsia"/>
              </w:rPr>
              <w:t>-119.5</w:t>
            </w:r>
            <w:r w:rsidRPr="00587F01">
              <w:rPr>
                <w:rFonts w:ascii="Arial Unicode MS" w:eastAsia="Arial Unicode MS" w:hAnsi="Arial Unicode MS" w:cs="Arial Unicode MS"/>
              </w:rPr>
              <w:t>@</w:t>
            </w:r>
            <w:r w:rsidRPr="00587F01">
              <w:rPr>
                <w:rFonts w:ascii="Arial Unicode MS" w:eastAsia="Arial Unicode MS" w:hAnsi="Arial Unicode MS" w:cs="Arial Unicode MS" w:hint="eastAsia"/>
              </w:rPr>
              <w:t>qpsk mcs4</w:t>
            </w:r>
            <w:r w:rsidRPr="00587F01">
              <w:rPr>
                <w:rFonts w:ascii="Arial Unicode MS" w:eastAsia="Arial Unicode MS" w:hAnsi="Arial Unicode MS" w:cs="Arial Unicode MS"/>
              </w:rPr>
              <w:t xml:space="preserve"> </w:t>
            </w:r>
            <w:r w:rsidRPr="00587F01">
              <w:rPr>
                <w:rFonts w:ascii="Arial Unicode MS" w:eastAsia="Arial Unicode MS" w:hAnsi="Arial Unicode MS" w:cs="Arial Unicode MS" w:hint="eastAsia"/>
              </w:rPr>
              <w:t>51RB</w:t>
            </w:r>
          </w:p>
        </w:tc>
      </w:tr>
    </w:tbl>
    <w:p w:rsidR="009D1E8F" w:rsidRPr="00CA4A01" w:rsidRDefault="009D1E8F" w:rsidP="009D1E8F">
      <w:pPr>
        <w:jc w:val="both"/>
        <w:rPr>
          <w:rFonts w:ascii="Arial Unicode MS" w:eastAsia="Arial Unicode MS" w:hAnsi="Arial Unicode MS" w:cs="Arial Unicode MS"/>
          <w:b/>
          <w:lang w:eastAsia="ja-JP"/>
        </w:rPr>
      </w:pPr>
    </w:p>
    <w:p w:rsidR="009D1E8F" w:rsidRDefault="009D1E8F" w:rsidP="00A338EC">
      <w:pPr>
        <w:pStyle w:val="1"/>
      </w:pPr>
      <w:r w:rsidRPr="00CA4A01">
        <w:t>Conclusion</w:t>
      </w:r>
    </w:p>
    <w:p w:rsidR="00A338EC" w:rsidRDefault="00A338EC" w:rsidP="00A338EC">
      <w:pPr>
        <w:rPr>
          <w:rFonts w:ascii="Arial Unicode MS" w:eastAsia="Arial Unicode MS" w:hAnsi="Arial Unicode MS" w:cs="Arial Unicode MS"/>
          <w:sz w:val="20"/>
        </w:rPr>
      </w:pPr>
      <w:r w:rsidRPr="00AD2DBD">
        <w:rPr>
          <w:rFonts w:ascii="Arial Unicode MS" w:eastAsia="Arial Unicode MS" w:hAnsi="Arial Unicode MS" w:cs="Arial Unicode MS"/>
          <w:sz w:val="20"/>
        </w:rPr>
        <w:t xml:space="preserve">The </w:t>
      </w:r>
      <w:r w:rsidR="00107C63">
        <w:rPr>
          <w:rFonts w:ascii="Arial Unicode MS" w:eastAsia="Arial Unicode MS" w:hAnsi="Arial Unicode MS" w:cs="Arial Unicode MS"/>
          <w:sz w:val="20"/>
        </w:rPr>
        <w:t>2</w:t>
      </w:r>
      <w:r w:rsidR="00107C63">
        <w:rPr>
          <w:rFonts w:ascii="Arial Unicode MS" w:eastAsia="Arial Unicode MS" w:hAnsi="Arial Unicode MS" w:cs="Arial Unicode MS" w:hint="eastAsia"/>
          <w:sz w:val="20"/>
        </w:rPr>
        <w:t>D</w:t>
      </w:r>
      <w:r w:rsidR="00107C63">
        <w:rPr>
          <w:rFonts w:ascii="Arial Unicode MS" w:eastAsia="Arial Unicode MS" w:hAnsi="Arial Unicode MS" w:cs="Arial Unicode MS"/>
          <w:sz w:val="20"/>
        </w:rPr>
        <w:t xml:space="preserve"> </w:t>
      </w:r>
      <w:r>
        <w:rPr>
          <w:rFonts w:ascii="Arial Unicode MS" w:eastAsia="Arial Unicode MS" w:hAnsi="Arial Unicode MS" w:cs="Arial Unicode MS" w:hint="eastAsia"/>
          <w:sz w:val="20"/>
        </w:rPr>
        <w:t>DBFC</w:t>
      </w:r>
      <w:r w:rsidRPr="00AD2DBD">
        <w:rPr>
          <w:rFonts w:ascii="Arial Unicode MS" w:eastAsia="Arial Unicode MS" w:hAnsi="Arial Unicode MS" w:cs="Arial Unicode MS"/>
          <w:sz w:val="20"/>
        </w:rPr>
        <w:t xml:space="preserve"> test system can obtain the same test ability and similar accuracy to FF and CATR. And with the additional advantages of path loss, dynamic range</w:t>
      </w:r>
      <w:r w:rsidRPr="00CA4A01">
        <w:rPr>
          <w:rFonts w:ascii="Arial Unicode MS" w:eastAsia="Arial Unicode MS" w:hAnsi="Arial Unicode MS" w:cs="Arial Unicode MS"/>
        </w:rPr>
        <w:t xml:space="preserve"> </w:t>
      </w:r>
      <w:r w:rsidRPr="00FA4963">
        <w:rPr>
          <w:rFonts w:ascii="Arial Unicode MS" w:eastAsia="Arial Unicode MS" w:hAnsi="Arial Unicode MS" w:cs="Arial Unicode MS"/>
          <w:sz w:val="20"/>
        </w:rPr>
        <w:t xml:space="preserve">and so on, the test can be </w:t>
      </w:r>
      <w:r w:rsidRPr="00AD2DBD">
        <w:rPr>
          <w:rFonts w:ascii="Arial Unicode MS" w:eastAsia="Arial Unicode MS" w:hAnsi="Arial Unicode MS" w:cs="Arial Unicode MS"/>
          <w:sz w:val="20"/>
        </w:rPr>
        <w:t>completed at very low cost. It is a good measurement method, hoping to provide an alternative low-cost solution for the industry.</w:t>
      </w:r>
    </w:p>
    <w:p w:rsidR="009D1E8F" w:rsidRPr="00A338EC" w:rsidRDefault="00A338EC" w:rsidP="00A338EC">
      <w:pPr>
        <w:rPr>
          <w:b/>
          <w:lang w:val="en-GB" w:eastAsia="en-US"/>
        </w:rPr>
      </w:pPr>
      <w:r w:rsidRPr="00811C33">
        <w:rPr>
          <w:b/>
          <w:lang w:val="en-GB" w:eastAsia="en-US"/>
        </w:rPr>
        <w:t xml:space="preserve">Proposal 1: Consider the </w:t>
      </w:r>
      <w:r w:rsidR="00107C63">
        <w:rPr>
          <w:b/>
          <w:lang w:val="en-GB" w:eastAsia="en-US"/>
        </w:rPr>
        <w:t>2</w:t>
      </w:r>
      <w:r w:rsidR="00107C63">
        <w:rPr>
          <w:rFonts w:hint="eastAsia"/>
          <w:b/>
          <w:lang w:val="en-GB"/>
        </w:rPr>
        <w:t>D</w:t>
      </w:r>
      <w:r w:rsidR="00107C63">
        <w:rPr>
          <w:b/>
          <w:lang w:val="en-GB" w:eastAsia="en-US"/>
        </w:rPr>
        <w:t xml:space="preserve"> </w:t>
      </w:r>
      <w:r>
        <w:rPr>
          <w:rFonts w:hint="eastAsia"/>
          <w:b/>
          <w:lang w:val="en-GB"/>
        </w:rPr>
        <w:t>DB</w:t>
      </w:r>
      <w:r w:rsidR="007B0D29">
        <w:rPr>
          <w:rFonts w:hint="eastAsia"/>
          <w:b/>
          <w:lang w:val="en-GB"/>
        </w:rPr>
        <w:t>CR</w:t>
      </w:r>
      <w:r w:rsidRPr="00811C33">
        <w:rPr>
          <w:b/>
          <w:lang w:val="en-GB" w:eastAsia="en-US"/>
        </w:rPr>
        <w:t xml:space="preserve"> as an</w:t>
      </w:r>
      <w:r w:rsidR="00107C63">
        <w:rPr>
          <w:b/>
          <w:lang w:val="en-GB" w:eastAsia="en-US"/>
        </w:rPr>
        <w:t xml:space="preserve"> </w:t>
      </w:r>
      <w:bookmarkStart w:id="5" w:name="_GoBack"/>
      <w:bookmarkEnd w:id="5"/>
      <w:r w:rsidR="007B0D29">
        <w:rPr>
          <w:rFonts w:hint="eastAsia"/>
          <w:b/>
          <w:lang w:val="en-GB"/>
        </w:rPr>
        <w:t>OTA</w:t>
      </w:r>
      <w:r w:rsidRPr="00811C33">
        <w:rPr>
          <w:b/>
          <w:lang w:val="en-GB" w:eastAsia="en-US"/>
        </w:rPr>
        <w:t xml:space="preserve"> method for measurement of radiated parameters of active antenna basestations, including both antenna and transceiver performance metrics. </w:t>
      </w:r>
    </w:p>
    <w:p w:rsidR="009D1E8F" w:rsidRPr="00CA4A01" w:rsidRDefault="00F03F67" w:rsidP="009D1E8F">
      <w:pPr>
        <w:jc w:val="both"/>
        <w:rPr>
          <w:rFonts w:ascii="Arial Unicode MS" w:eastAsia="Arial Unicode MS" w:hAnsi="Arial Unicode MS" w:cs="Arial Unicode MS"/>
          <w:b/>
          <w:lang w:eastAsia="ja-JP"/>
        </w:rPr>
      </w:pPr>
      <w:r w:rsidRPr="00F03F67">
        <w:rPr>
          <w:rFonts w:ascii="Arial Unicode MS" w:eastAsia="Arial Unicode MS" w:hAnsi="Arial Unicode MS" w:cs="Arial Unicode MS"/>
          <w:b/>
          <w:lang w:eastAsia="ja-JP"/>
        </w:rPr>
        <w:pict>
          <v:rect id="_x0000_i1027" style="width:482.05pt;height:1pt" o:hralign="center" o:hrstd="t" o:hrnoshade="t" o:hr="t" fillcolor="#0d0d0d" stroked="f">
            <v:textbox inset="5.85pt,.7pt,5.85pt,.7pt"/>
          </v:rect>
        </w:pict>
      </w:r>
    </w:p>
    <w:p w:rsidR="009D1E8F" w:rsidRPr="00CA4A01" w:rsidRDefault="009D1E8F" w:rsidP="009D1E8F">
      <w:pPr>
        <w:pStyle w:val="tdoc-header"/>
        <w:overflowPunct w:val="0"/>
        <w:autoSpaceDE w:val="0"/>
        <w:autoSpaceDN w:val="0"/>
        <w:adjustRightInd w:val="0"/>
        <w:spacing w:before="240" w:after="180"/>
        <w:textAlignment w:val="baseline"/>
        <w:outlineLvl w:val="0"/>
        <w:rPr>
          <w:rFonts w:ascii="Arial Unicode MS" w:eastAsia="Arial Unicode MS" w:hAnsi="Arial Unicode MS" w:cs="Arial Unicode MS"/>
          <w:b/>
          <w:noProof w:val="0"/>
        </w:rPr>
      </w:pPr>
      <w:r w:rsidRPr="00CA4A01">
        <w:rPr>
          <w:rFonts w:ascii="Arial Unicode MS" w:eastAsia="Arial Unicode MS" w:hAnsi="Arial Unicode MS" w:cs="Arial Unicode MS" w:hint="eastAsia"/>
          <w:b/>
          <w:noProof w:val="0"/>
          <w:lang w:eastAsia="ja-JP"/>
        </w:rPr>
        <w:t xml:space="preserve">4. </w:t>
      </w:r>
      <w:r w:rsidRPr="00CA4A01">
        <w:rPr>
          <w:rFonts w:ascii="Arial Unicode MS" w:eastAsia="Arial Unicode MS" w:hAnsi="Arial Unicode MS" w:cs="Arial Unicode MS"/>
          <w:b/>
          <w:noProof w:val="0"/>
        </w:rPr>
        <w:t>References</w:t>
      </w:r>
    </w:p>
    <w:p w:rsidR="009D1E8F" w:rsidRPr="007B0D29" w:rsidRDefault="009D1E8F" w:rsidP="007B0D29">
      <w:pPr>
        <w:pStyle w:val="ZT"/>
        <w:framePr w:wrap="auto" w:hAnchor="text" w:yAlign="inline"/>
        <w:ind w:right="400"/>
        <w:jc w:val="left"/>
        <w:rPr>
          <w:rFonts w:ascii="Arial Unicode MS" w:eastAsia="Arial Unicode MS" w:hAnsi="Arial Unicode MS" w:cs="Arial Unicode MS"/>
          <w:b w:val="0"/>
          <w:sz w:val="20"/>
          <w:lang w:eastAsia="zh-CN"/>
        </w:rPr>
      </w:pPr>
      <w:r w:rsidRPr="007B0D29">
        <w:rPr>
          <w:rFonts w:ascii="Arial Unicode MS" w:eastAsia="Arial Unicode MS" w:hAnsi="Arial Unicode MS" w:cs="Arial Unicode MS" w:hint="eastAsia"/>
          <w:b w:val="0"/>
          <w:sz w:val="20"/>
          <w:lang w:eastAsia="zh-CN"/>
        </w:rPr>
        <w:t xml:space="preserve">[1] </w:t>
      </w:r>
      <w:r w:rsidRPr="007B0D29">
        <w:rPr>
          <w:rFonts w:ascii="Arial Unicode MS" w:eastAsia="Arial Unicode MS" w:hAnsi="Arial Unicode MS" w:cs="Arial Unicode MS"/>
          <w:b w:val="0"/>
          <w:sz w:val="20"/>
          <w:lang w:eastAsia="zh-CN"/>
        </w:rPr>
        <w:t>3GPP TS 38.141-1: “NR, Base Station (BS) conformance testing, Part 1: Conducted conformance testing”</w:t>
      </w:r>
    </w:p>
    <w:p w:rsidR="009D1E8F" w:rsidRPr="007B0D29" w:rsidRDefault="009D1E8F" w:rsidP="007B0D29">
      <w:pPr>
        <w:pStyle w:val="ZT"/>
        <w:framePr w:wrap="auto" w:hAnchor="text" w:yAlign="inline"/>
        <w:ind w:right="400"/>
        <w:jc w:val="left"/>
        <w:rPr>
          <w:rFonts w:ascii="Arial Unicode MS" w:eastAsia="Arial Unicode MS" w:hAnsi="Arial Unicode MS" w:cs="Arial Unicode MS"/>
          <w:b w:val="0"/>
          <w:sz w:val="20"/>
          <w:lang w:eastAsia="zh-CN"/>
        </w:rPr>
      </w:pPr>
      <w:r w:rsidRPr="007B0D29">
        <w:rPr>
          <w:rFonts w:ascii="Arial Unicode MS" w:eastAsia="Arial Unicode MS" w:hAnsi="Arial Unicode MS" w:cs="Arial Unicode MS"/>
          <w:b w:val="0"/>
          <w:sz w:val="20"/>
          <w:lang w:eastAsia="zh-CN"/>
        </w:rPr>
        <w:t>[2] 3GPP TS 38.141-2: “NR, Base Station (BS) conformance testing, Part 2: Radiated conformance testing”</w:t>
      </w:r>
    </w:p>
    <w:p w:rsidR="009D1E8F" w:rsidRPr="00CA4A01" w:rsidRDefault="009D1E8F" w:rsidP="007B0D29">
      <w:pPr>
        <w:pStyle w:val="ZT"/>
        <w:framePr w:wrap="auto" w:hAnchor="text" w:yAlign="inline"/>
        <w:ind w:right="400"/>
        <w:jc w:val="left"/>
        <w:rPr>
          <w:rFonts w:ascii="Arial Unicode MS" w:eastAsia="Arial Unicode MS" w:hAnsi="Arial Unicode MS" w:cs="Arial Unicode MS"/>
          <w:b w:val="0"/>
          <w:sz w:val="20"/>
          <w:lang w:eastAsia="zh-CN"/>
        </w:rPr>
      </w:pPr>
      <w:r w:rsidRPr="00CA4A01">
        <w:rPr>
          <w:rFonts w:ascii="Arial Unicode MS" w:eastAsia="Arial Unicode MS" w:hAnsi="Arial Unicode MS" w:cs="Arial Unicode MS"/>
          <w:b w:val="0"/>
          <w:sz w:val="20"/>
          <w:lang w:eastAsia="zh-CN"/>
        </w:rPr>
        <w:t xml:space="preserve">[3] 3GPP TR </w:t>
      </w:r>
      <w:r w:rsidRPr="00CA4A01">
        <w:rPr>
          <w:rFonts w:ascii="Arial Unicode MS" w:eastAsia="Arial Unicode MS" w:hAnsi="Arial Unicode MS" w:cs="Arial Unicode MS" w:hint="eastAsia"/>
          <w:b w:val="0"/>
          <w:sz w:val="20"/>
          <w:lang w:eastAsia="zh-CN"/>
        </w:rPr>
        <w:t>37</w:t>
      </w:r>
      <w:r w:rsidRPr="00CA4A01">
        <w:rPr>
          <w:rFonts w:ascii="Arial Unicode MS" w:eastAsia="Arial Unicode MS" w:hAnsi="Arial Unicode MS" w:cs="Arial Unicode MS"/>
          <w:b w:val="0"/>
          <w:sz w:val="20"/>
          <w:lang w:eastAsia="zh-CN"/>
        </w:rPr>
        <w:t>.</w:t>
      </w:r>
      <w:r w:rsidRPr="00CA4A01">
        <w:rPr>
          <w:rFonts w:ascii="Arial Unicode MS" w:eastAsia="Arial Unicode MS" w:hAnsi="Arial Unicode MS" w:cs="Arial Unicode MS" w:hint="eastAsia"/>
          <w:b w:val="0"/>
          <w:sz w:val="20"/>
          <w:lang w:eastAsia="zh-CN"/>
        </w:rPr>
        <w:t>84</w:t>
      </w:r>
      <w:r>
        <w:rPr>
          <w:rFonts w:ascii="Arial Unicode MS" w:eastAsia="Arial Unicode MS" w:hAnsi="Arial Unicode MS" w:cs="Arial Unicode MS"/>
          <w:b w:val="0"/>
          <w:sz w:val="20"/>
          <w:lang w:eastAsia="zh-CN"/>
        </w:rPr>
        <w:t>3</w:t>
      </w:r>
      <w:r w:rsidRPr="00CA4A01">
        <w:rPr>
          <w:rFonts w:ascii="Arial Unicode MS" w:eastAsia="Arial Unicode MS" w:hAnsi="Arial Unicode MS" w:cs="Arial Unicode MS"/>
          <w:b w:val="0"/>
          <w:sz w:val="20"/>
          <w:lang w:eastAsia="zh-CN"/>
        </w:rPr>
        <w:t>: “Radio Frequency (RF) requirement background for Active Antenna System (AAS) Base Station (BS)</w:t>
      </w:r>
      <w:r>
        <w:rPr>
          <w:rFonts w:ascii="Arial Unicode MS" w:eastAsia="Arial Unicode MS" w:hAnsi="Arial Unicode MS" w:cs="Arial Unicode MS"/>
          <w:b w:val="0"/>
          <w:sz w:val="20"/>
          <w:lang w:eastAsia="zh-CN"/>
        </w:rPr>
        <w:t xml:space="preserve"> </w:t>
      </w:r>
      <w:r w:rsidRPr="00155FE0">
        <w:rPr>
          <w:rFonts w:ascii="Arial Unicode MS" w:eastAsia="Arial Unicode MS" w:hAnsi="Arial Unicode MS" w:cs="Arial Unicode MS"/>
          <w:b w:val="0"/>
          <w:sz w:val="20"/>
          <w:lang w:eastAsia="zh-CN"/>
        </w:rPr>
        <w:t>radiated requirements</w:t>
      </w:r>
      <w:r w:rsidRPr="00CA4A01">
        <w:rPr>
          <w:rFonts w:ascii="Arial Unicode MS" w:eastAsia="Arial Unicode MS" w:hAnsi="Arial Unicode MS" w:cs="Arial Unicode MS"/>
          <w:b w:val="0"/>
          <w:sz w:val="20"/>
          <w:lang w:eastAsia="zh-CN"/>
        </w:rPr>
        <w:t xml:space="preserve"> ”</w:t>
      </w:r>
    </w:p>
    <w:p w:rsidR="009D1E8F" w:rsidRPr="00CA4A01" w:rsidRDefault="009D1E8F" w:rsidP="009D1E8F">
      <w:pPr>
        <w:pStyle w:val="ZT"/>
        <w:framePr w:wrap="auto" w:hAnchor="text" w:yAlign="inline"/>
        <w:ind w:right="400"/>
        <w:jc w:val="left"/>
        <w:rPr>
          <w:rFonts w:ascii="Arial Unicode MS" w:eastAsia="Arial Unicode MS" w:hAnsi="Arial Unicode MS" w:cs="Arial Unicode MS"/>
          <w:b w:val="0"/>
          <w:sz w:val="20"/>
          <w:lang w:eastAsia="zh-CN"/>
        </w:rPr>
      </w:pPr>
      <w:r w:rsidRPr="00CA4A01">
        <w:rPr>
          <w:rFonts w:ascii="Arial Unicode MS" w:eastAsia="Arial Unicode MS" w:hAnsi="Arial Unicode MS" w:cs="Arial Unicode MS" w:hint="eastAsia"/>
          <w:b w:val="0"/>
          <w:sz w:val="20"/>
          <w:lang w:eastAsia="zh-CN"/>
        </w:rPr>
        <w:t>[</w:t>
      </w:r>
      <w:r w:rsidRPr="00CA4A01">
        <w:rPr>
          <w:rFonts w:ascii="Arial Unicode MS" w:eastAsia="Arial Unicode MS" w:hAnsi="Arial Unicode MS" w:cs="Arial Unicode MS"/>
          <w:b w:val="0"/>
          <w:sz w:val="20"/>
          <w:lang w:eastAsia="zh-CN"/>
        </w:rPr>
        <w:t xml:space="preserve">4] 3GPP TR 38.817-02:” NR; General aspects for </w:t>
      </w:r>
      <w:r w:rsidRPr="00CA4A01">
        <w:rPr>
          <w:rFonts w:ascii="Arial Unicode MS" w:eastAsia="Arial Unicode MS" w:hAnsi="Arial Unicode MS" w:cs="Arial Unicode MS" w:hint="eastAsia"/>
          <w:b w:val="0"/>
          <w:sz w:val="20"/>
          <w:lang w:eastAsia="zh-CN"/>
        </w:rPr>
        <w:t>Base Station (</w:t>
      </w:r>
      <w:r w:rsidRPr="00CA4A01">
        <w:rPr>
          <w:rFonts w:ascii="Arial Unicode MS" w:eastAsia="Arial Unicode MS" w:hAnsi="Arial Unicode MS" w:cs="Arial Unicode MS"/>
          <w:b w:val="0"/>
          <w:sz w:val="20"/>
          <w:lang w:eastAsia="zh-CN"/>
        </w:rPr>
        <w:t>BS</w:t>
      </w:r>
      <w:r w:rsidRPr="00CA4A01">
        <w:rPr>
          <w:rFonts w:ascii="Arial Unicode MS" w:eastAsia="Arial Unicode MS" w:hAnsi="Arial Unicode MS" w:cs="Arial Unicode MS" w:hint="eastAsia"/>
          <w:b w:val="0"/>
          <w:sz w:val="20"/>
          <w:lang w:eastAsia="zh-CN"/>
        </w:rPr>
        <w:t>)</w:t>
      </w:r>
      <w:r w:rsidRPr="00CA4A01">
        <w:rPr>
          <w:rFonts w:ascii="Arial Unicode MS" w:eastAsia="Arial Unicode MS" w:hAnsi="Arial Unicode MS" w:cs="Arial Unicode MS"/>
          <w:b w:val="0"/>
          <w:sz w:val="20"/>
          <w:lang w:eastAsia="zh-CN"/>
        </w:rPr>
        <w:t xml:space="preserve"> </w:t>
      </w:r>
      <w:r w:rsidRPr="00CA4A01">
        <w:rPr>
          <w:rFonts w:ascii="Arial Unicode MS" w:eastAsia="Arial Unicode MS" w:hAnsi="Arial Unicode MS" w:cs="Arial Unicode MS" w:hint="eastAsia"/>
          <w:b w:val="0"/>
          <w:sz w:val="20"/>
          <w:lang w:eastAsia="zh-CN"/>
        </w:rPr>
        <w:t>Radio Frequency (</w:t>
      </w:r>
      <w:r w:rsidRPr="00CA4A01">
        <w:rPr>
          <w:rFonts w:ascii="Arial Unicode MS" w:eastAsia="Arial Unicode MS" w:hAnsi="Arial Unicode MS" w:cs="Arial Unicode MS"/>
          <w:b w:val="0"/>
          <w:sz w:val="20"/>
          <w:lang w:eastAsia="zh-CN"/>
        </w:rPr>
        <w:t>RF</w:t>
      </w:r>
      <w:r w:rsidRPr="00CA4A01">
        <w:rPr>
          <w:rFonts w:ascii="Arial Unicode MS" w:eastAsia="Arial Unicode MS" w:hAnsi="Arial Unicode MS" w:cs="Arial Unicode MS" w:hint="eastAsia"/>
          <w:b w:val="0"/>
          <w:sz w:val="20"/>
          <w:lang w:eastAsia="zh-CN"/>
        </w:rPr>
        <w:t>)</w:t>
      </w:r>
      <w:r w:rsidRPr="00CA4A01">
        <w:rPr>
          <w:rFonts w:ascii="Arial Unicode MS" w:eastAsia="Arial Unicode MS" w:hAnsi="Arial Unicode MS" w:cs="Arial Unicode MS"/>
          <w:b w:val="0"/>
          <w:sz w:val="20"/>
          <w:lang w:eastAsia="zh-CN"/>
        </w:rPr>
        <w:t xml:space="preserve"> for NR”</w:t>
      </w:r>
    </w:p>
    <w:p w:rsidR="009D1E8F" w:rsidRDefault="009D1E8F" w:rsidP="009D1E8F">
      <w:pPr>
        <w:pStyle w:val="ZT"/>
        <w:framePr w:wrap="auto" w:hAnchor="text" w:yAlign="inline"/>
        <w:ind w:right="400"/>
        <w:jc w:val="left"/>
        <w:rPr>
          <w:rFonts w:ascii="Arial Unicode MS" w:eastAsia="Arial Unicode MS" w:hAnsi="Arial Unicode MS" w:cs="Arial Unicode MS"/>
          <w:b w:val="0"/>
          <w:sz w:val="20"/>
          <w:lang w:eastAsia="zh-CN"/>
        </w:rPr>
      </w:pPr>
      <w:r w:rsidRPr="00CA4A01">
        <w:rPr>
          <w:rFonts w:ascii="Arial Unicode MS" w:eastAsia="Arial Unicode MS" w:hAnsi="Arial Unicode MS" w:cs="Arial Unicode MS" w:hint="eastAsia"/>
          <w:b w:val="0"/>
          <w:sz w:val="20"/>
          <w:lang w:eastAsia="zh-CN"/>
        </w:rPr>
        <w:t>[</w:t>
      </w:r>
      <w:r w:rsidRPr="00CA4A01">
        <w:rPr>
          <w:rFonts w:ascii="Arial Unicode MS" w:eastAsia="Arial Unicode MS" w:hAnsi="Arial Unicode MS" w:cs="Arial Unicode MS"/>
          <w:b w:val="0"/>
          <w:sz w:val="20"/>
          <w:lang w:eastAsia="zh-CN"/>
        </w:rPr>
        <w:t xml:space="preserve">5] 3GPP TS </w:t>
      </w:r>
      <w:r w:rsidRPr="00CA4A01">
        <w:rPr>
          <w:rFonts w:ascii="Arial Unicode MS" w:eastAsia="Arial Unicode MS" w:hAnsi="Arial Unicode MS" w:cs="Arial Unicode MS" w:hint="eastAsia"/>
          <w:b w:val="0"/>
          <w:sz w:val="20"/>
          <w:lang w:eastAsia="zh-CN"/>
        </w:rPr>
        <w:t>38</w:t>
      </w:r>
      <w:r w:rsidRPr="00CA4A01">
        <w:rPr>
          <w:rFonts w:ascii="Arial Unicode MS" w:eastAsia="Arial Unicode MS" w:hAnsi="Arial Unicode MS" w:cs="Arial Unicode MS"/>
          <w:b w:val="0"/>
          <w:sz w:val="20"/>
          <w:lang w:eastAsia="zh-CN"/>
        </w:rPr>
        <w:t>.</w:t>
      </w:r>
      <w:r w:rsidRPr="00CA4A01">
        <w:rPr>
          <w:rFonts w:ascii="Arial Unicode MS" w:eastAsia="Arial Unicode MS" w:hAnsi="Arial Unicode MS" w:cs="Arial Unicode MS" w:hint="eastAsia"/>
          <w:b w:val="0"/>
          <w:sz w:val="20"/>
          <w:lang w:eastAsia="zh-CN"/>
        </w:rPr>
        <w:t>104</w:t>
      </w:r>
      <w:r w:rsidRPr="00CA4A01">
        <w:rPr>
          <w:rFonts w:ascii="Arial Unicode MS" w:eastAsia="Arial Unicode MS" w:hAnsi="Arial Unicode MS" w:cs="Arial Unicode MS"/>
          <w:b w:val="0"/>
          <w:sz w:val="20"/>
          <w:lang w:eastAsia="zh-CN"/>
        </w:rPr>
        <w:t xml:space="preserve"> NR: “Base Station (BS) radio transmission and reception”</w:t>
      </w:r>
      <w:bookmarkEnd w:id="3"/>
      <w:bookmarkEnd w:id="4"/>
    </w:p>
    <w:p w:rsidR="00FA477A" w:rsidRPr="00CA4A01" w:rsidRDefault="00FA477A" w:rsidP="009D1E8F">
      <w:pPr>
        <w:pStyle w:val="ZT"/>
        <w:framePr w:wrap="auto" w:hAnchor="text" w:yAlign="inline"/>
        <w:ind w:right="400"/>
        <w:jc w:val="left"/>
        <w:rPr>
          <w:rFonts w:ascii="Arial Unicode MS" w:eastAsia="Arial Unicode MS" w:hAnsi="Arial Unicode MS" w:cs="Arial Unicode MS"/>
          <w:b w:val="0"/>
          <w:sz w:val="20"/>
          <w:lang w:eastAsia="zh-CN"/>
        </w:rPr>
      </w:pPr>
      <w:r>
        <w:rPr>
          <w:rFonts w:ascii="Arial Unicode MS" w:eastAsia="Arial Unicode MS" w:hAnsi="Arial Unicode MS" w:cs="Arial Unicode MS"/>
          <w:b w:val="0"/>
          <w:sz w:val="20"/>
          <w:lang w:eastAsia="zh-CN"/>
        </w:rPr>
        <w:t xml:space="preserve">[6] </w:t>
      </w:r>
      <w:r w:rsidRPr="00FA477A">
        <w:rPr>
          <w:rFonts w:ascii="Arial Unicode MS" w:eastAsia="Arial Unicode MS" w:hAnsi="Arial Unicode MS" w:cs="Arial Unicode MS"/>
          <w:b w:val="0"/>
          <w:sz w:val="20"/>
          <w:lang w:eastAsia="zh-CN"/>
        </w:rPr>
        <w:t>R4-1806605 2D Compact Range for Testing of AAS Basestations</w:t>
      </w:r>
    </w:p>
    <w:sectPr w:rsidR="00FA477A" w:rsidRPr="00CA4A01" w:rsidSect="003838EA">
      <w:footerReference w:type="default" r:id="rId20"/>
      <w:type w:val="continuous"/>
      <w:pgSz w:w="12240" w:h="15840"/>
      <w:pgMar w:top="1440" w:right="1440" w:bottom="1134"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40E9" w:rsidRDefault="008340E9" w:rsidP="00371D7D">
      <w:r>
        <w:separator/>
      </w:r>
    </w:p>
  </w:endnote>
  <w:endnote w:type="continuationSeparator" w:id="0">
    <w:p w:rsidR="008340E9" w:rsidRDefault="008340E9" w:rsidP="00371D7D">
      <w:r>
        <w:continuationSeparator/>
      </w:r>
    </w:p>
  </w:endnote>
</w:endnotes>
</file>

<file path=word/fontTable.xml><?xml version="1.0" encoding="utf-8"?>
<w:fonts xmlns:r="http://schemas.openxmlformats.org/officeDocument/2006/relationships" xmlns:w="http://schemas.openxmlformats.org/wordprocessingml/2006/main">
  <w:font w:name="Arial Black">
    <w:panose1 w:val="020B0A040201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LineDraw">
    <w:charset w:val="02"/>
    <w:family w:val="modern"/>
    <w:pitch w:val="fixed"/>
    <w:sig w:usb0="00000000" w:usb1="00000000" w:usb2="00000000" w:usb3="00000000" w:csb0="00000000" w:csb1="00000000"/>
  </w:font>
  <w:font w:name="Arial Unicode MS">
    <w:panose1 w:val="020B0604020202020204"/>
    <w:charset w:val="86"/>
    <w:family w:val="swiss"/>
    <w:pitch w:val="variable"/>
    <w:sig w:usb0="F7FFAFFF" w:usb1="E9DFFFFF" w:usb2="0000003F" w:usb3="00000000" w:csb0="003F01F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57E8" w:rsidRPr="000E7B1E" w:rsidRDefault="009657E8" w:rsidP="00D81F96">
    <w:pPr>
      <w:pStyle w:val="aa"/>
    </w:pPr>
    <w:r>
      <w:rPr>
        <w:noProof w:val="0"/>
      </w:rPr>
      <w:t xml:space="preserve">Page </w:t>
    </w:r>
    <w:r w:rsidR="00F03F67">
      <w:fldChar w:fldCharType="begin"/>
    </w:r>
    <w:r w:rsidR="00DA143A">
      <w:instrText xml:space="preserve"> PAGE   \* MERGEFORMAT </w:instrText>
    </w:r>
    <w:r w:rsidR="00F03F67">
      <w:fldChar w:fldCharType="separate"/>
    </w:r>
    <w:r w:rsidR="00076748">
      <w:t>1</w:t>
    </w:r>
    <w:r w:rsidR="00F03F67">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40E9" w:rsidRDefault="008340E9" w:rsidP="00371D7D">
      <w:r>
        <w:separator/>
      </w:r>
    </w:p>
  </w:footnote>
  <w:footnote w:type="continuationSeparator" w:id="0">
    <w:p w:rsidR="008340E9" w:rsidRDefault="008340E9" w:rsidP="00371D7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087FE7"/>
    <w:multiLevelType w:val="hybridMultilevel"/>
    <w:tmpl w:val="7C3C7A7C"/>
    <w:lvl w:ilvl="0" w:tplc="3960A946">
      <w:start w:val="1"/>
      <w:numFmt w:val="bullet"/>
      <w:pStyle w:val="a"/>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nsid w:val="444F59F0"/>
    <w:multiLevelType w:val="multilevel"/>
    <w:tmpl w:val="3E2ECA6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432"/>
        </w:tabs>
        <w:ind w:left="432" w:hanging="432"/>
      </w:pPr>
      <w:rPr>
        <w:rFonts w:hint="default"/>
      </w:rPr>
    </w:lvl>
    <w:lvl w:ilvl="2">
      <w:start w:val="1"/>
      <w:numFmt w:val="decimal"/>
      <w:pStyle w:val="3"/>
      <w:lvlText w:val="%1.%2.%3."/>
      <w:lvlJc w:val="left"/>
      <w:pPr>
        <w:tabs>
          <w:tab w:val="num" w:pos="432"/>
        </w:tabs>
        <w:ind w:left="0" w:firstLine="0"/>
      </w:pPr>
      <w:rPr>
        <w:rFonts w:hint="default"/>
      </w:rPr>
    </w:lvl>
    <w:lvl w:ilvl="3">
      <w:start w:val="1"/>
      <w:numFmt w:val="none"/>
      <w:pStyle w:val="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5"/>
      <w:lvlText w:val="%1.%2.%3.%4%5.%6"/>
      <w:lvlJc w:val="left"/>
      <w:pPr>
        <w:tabs>
          <w:tab w:val="num" w:pos="432"/>
        </w:tabs>
        <w:ind w:left="432" w:hanging="432"/>
      </w:pPr>
      <w:rPr>
        <w:rFonts w:hint="default"/>
      </w:rPr>
    </w:lvl>
    <w:lvl w:ilvl="6">
      <w:start w:val="1"/>
      <w:numFmt w:val="decimal"/>
      <w:pStyle w:val="7"/>
      <w:lvlText w:val="%1.%2.%3.%4.%5.%6.%7"/>
      <w:lvlJc w:val="left"/>
      <w:pPr>
        <w:tabs>
          <w:tab w:val="num" w:pos="432"/>
        </w:tabs>
        <w:ind w:left="432" w:hanging="432"/>
      </w:pPr>
      <w:rPr>
        <w:rFonts w:hint="default"/>
      </w:rPr>
    </w:lvl>
    <w:lvl w:ilvl="7">
      <w:start w:val="1"/>
      <w:numFmt w:val="decimal"/>
      <w:pStyle w:val="8"/>
      <w:lvlText w:val="%1.%2.%3.%4.%5.%6.%7.%8"/>
      <w:lvlJc w:val="left"/>
      <w:pPr>
        <w:tabs>
          <w:tab w:val="num" w:pos="432"/>
        </w:tabs>
        <w:ind w:left="432" w:hanging="432"/>
      </w:pPr>
      <w:rPr>
        <w:rFonts w:hint="default"/>
      </w:rPr>
    </w:lvl>
    <w:lvl w:ilvl="8">
      <w:start w:val="1"/>
      <w:numFmt w:val="decimal"/>
      <w:pStyle w:val="9"/>
      <w:lvlText w:val="%1.%2.%3.%4.%5.%6.%7.%8.%9"/>
      <w:lvlJc w:val="left"/>
      <w:pPr>
        <w:tabs>
          <w:tab w:val="num" w:pos="432"/>
        </w:tabs>
        <w:ind w:left="432" w:hanging="432"/>
      </w:pPr>
      <w:rPr>
        <w:rFonts w:hint="default"/>
      </w:rPr>
    </w:lvl>
  </w:abstractNum>
  <w:abstractNum w:abstractNumId="3">
    <w:nsid w:val="458A70AA"/>
    <w:multiLevelType w:val="hybridMultilevel"/>
    <w:tmpl w:val="E0604A2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AD22816"/>
    <w:multiLevelType w:val="hybridMultilevel"/>
    <w:tmpl w:val="FDE28C7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40E493C"/>
    <w:multiLevelType w:val="multilevel"/>
    <w:tmpl w:val="B3C05A1E"/>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num w:numId="1">
    <w:abstractNumId w:val="2"/>
  </w:num>
  <w:num w:numId="2">
    <w:abstractNumId w:val="6"/>
  </w:num>
  <w:num w:numId="3">
    <w:abstractNumId w:val="0"/>
  </w:num>
  <w:num w:numId="4">
    <w:abstractNumId w:val="1"/>
  </w:num>
  <w:num w:numId="5">
    <w:abstractNumId w:val="4"/>
  </w:num>
  <w:num w:numId="6">
    <w:abstractNumId w:val="3"/>
  </w:num>
  <w:num w:numId="7">
    <w:abstractNumId w:val="5"/>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removePersonalInformation/>
  <w:removeDateAndTime/>
  <w:bordersDoNotSurroundHeader/>
  <w:bordersDoNotSurroundFooter/>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4096" w:nlCheck="1" w:checkStyle="0"/>
  <w:activeWritingStyle w:appName="MSWord" w:lang="en-US" w:vendorID="64" w:dllVersion="131078" w:nlCheck="1" w:checkStyle="1"/>
  <w:proofState w:spelling="clean" w:grammar="clean"/>
  <w:defaultTabStop w:val="720"/>
  <w:hyphenationZone w:val="425"/>
  <w:characterSpacingControl w:val="doNotCompress"/>
  <w:hdrShapeDefaults>
    <o:shapedefaults v:ext="edit" spidmax="20482"/>
  </w:hdrShapeDefaults>
  <w:footnotePr>
    <w:footnote w:id="-1"/>
    <w:footnote w:id="0"/>
  </w:footnotePr>
  <w:endnotePr>
    <w:endnote w:id="-1"/>
    <w:endnote w:id="0"/>
  </w:endnotePr>
  <w:compat>
    <w:useFELayout/>
  </w:compat>
  <w:rsids>
    <w:rsidRoot w:val="00FE73F2"/>
    <w:rsid w:val="00002537"/>
    <w:rsid w:val="0000298C"/>
    <w:rsid w:val="000051DE"/>
    <w:rsid w:val="00011DA7"/>
    <w:rsid w:val="00011DE0"/>
    <w:rsid w:val="00013807"/>
    <w:rsid w:val="00014639"/>
    <w:rsid w:val="000200E1"/>
    <w:rsid w:val="00020F4A"/>
    <w:rsid w:val="00021037"/>
    <w:rsid w:val="00021A1A"/>
    <w:rsid w:val="0002461A"/>
    <w:rsid w:val="00025D21"/>
    <w:rsid w:val="000304B0"/>
    <w:rsid w:val="00030A7F"/>
    <w:rsid w:val="00030EFF"/>
    <w:rsid w:val="00031097"/>
    <w:rsid w:val="00032AC4"/>
    <w:rsid w:val="00033040"/>
    <w:rsid w:val="00034FFC"/>
    <w:rsid w:val="000357C4"/>
    <w:rsid w:val="00036082"/>
    <w:rsid w:val="00037F59"/>
    <w:rsid w:val="000402B6"/>
    <w:rsid w:val="00040F64"/>
    <w:rsid w:val="00044187"/>
    <w:rsid w:val="0004547C"/>
    <w:rsid w:val="00047428"/>
    <w:rsid w:val="00047E75"/>
    <w:rsid w:val="0006221F"/>
    <w:rsid w:val="00063C4D"/>
    <w:rsid w:val="000652BE"/>
    <w:rsid w:val="0006555A"/>
    <w:rsid w:val="00065B4E"/>
    <w:rsid w:val="00072CF5"/>
    <w:rsid w:val="00075135"/>
    <w:rsid w:val="000762B7"/>
    <w:rsid w:val="00076748"/>
    <w:rsid w:val="00076F79"/>
    <w:rsid w:val="000776DE"/>
    <w:rsid w:val="000814E4"/>
    <w:rsid w:val="00081C35"/>
    <w:rsid w:val="000828B5"/>
    <w:rsid w:val="00082A5B"/>
    <w:rsid w:val="00083B5F"/>
    <w:rsid w:val="00090AB8"/>
    <w:rsid w:val="00092C97"/>
    <w:rsid w:val="00096AAF"/>
    <w:rsid w:val="000A0514"/>
    <w:rsid w:val="000A262C"/>
    <w:rsid w:val="000A2FB0"/>
    <w:rsid w:val="000A3642"/>
    <w:rsid w:val="000A6628"/>
    <w:rsid w:val="000B0F54"/>
    <w:rsid w:val="000B2981"/>
    <w:rsid w:val="000B3006"/>
    <w:rsid w:val="000B3739"/>
    <w:rsid w:val="000B663A"/>
    <w:rsid w:val="000B7597"/>
    <w:rsid w:val="000B7FC7"/>
    <w:rsid w:val="000C194F"/>
    <w:rsid w:val="000C2BDD"/>
    <w:rsid w:val="000C4F6E"/>
    <w:rsid w:val="000C7078"/>
    <w:rsid w:val="000C7318"/>
    <w:rsid w:val="000C7565"/>
    <w:rsid w:val="000D0908"/>
    <w:rsid w:val="000D0E8E"/>
    <w:rsid w:val="000D0EAF"/>
    <w:rsid w:val="000D347D"/>
    <w:rsid w:val="000D68AB"/>
    <w:rsid w:val="000D79F1"/>
    <w:rsid w:val="000E00AB"/>
    <w:rsid w:val="000E75B0"/>
    <w:rsid w:val="000E7B1E"/>
    <w:rsid w:val="000F2169"/>
    <w:rsid w:val="00100D39"/>
    <w:rsid w:val="00101D5E"/>
    <w:rsid w:val="0010446A"/>
    <w:rsid w:val="0010792C"/>
    <w:rsid w:val="00107C63"/>
    <w:rsid w:val="00110B13"/>
    <w:rsid w:val="001114C1"/>
    <w:rsid w:val="00112164"/>
    <w:rsid w:val="001137DA"/>
    <w:rsid w:val="0011436A"/>
    <w:rsid w:val="001147B0"/>
    <w:rsid w:val="00114995"/>
    <w:rsid w:val="00116DFF"/>
    <w:rsid w:val="001178F0"/>
    <w:rsid w:val="00117F9C"/>
    <w:rsid w:val="00123745"/>
    <w:rsid w:val="00126CE6"/>
    <w:rsid w:val="00126F41"/>
    <w:rsid w:val="00126F62"/>
    <w:rsid w:val="00132BDD"/>
    <w:rsid w:val="001339FF"/>
    <w:rsid w:val="001378A7"/>
    <w:rsid w:val="0015068F"/>
    <w:rsid w:val="001530C0"/>
    <w:rsid w:val="00153604"/>
    <w:rsid w:val="001553DE"/>
    <w:rsid w:val="0015692F"/>
    <w:rsid w:val="0016379A"/>
    <w:rsid w:val="00164040"/>
    <w:rsid w:val="00167CAD"/>
    <w:rsid w:val="00167FB4"/>
    <w:rsid w:val="00170838"/>
    <w:rsid w:val="0017275D"/>
    <w:rsid w:val="00172D17"/>
    <w:rsid w:val="00173AFB"/>
    <w:rsid w:val="001747B0"/>
    <w:rsid w:val="00174ED5"/>
    <w:rsid w:val="00176658"/>
    <w:rsid w:val="00176791"/>
    <w:rsid w:val="00180379"/>
    <w:rsid w:val="00180494"/>
    <w:rsid w:val="001810A2"/>
    <w:rsid w:val="00184003"/>
    <w:rsid w:val="00193A32"/>
    <w:rsid w:val="001A042A"/>
    <w:rsid w:val="001A2E0D"/>
    <w:rsid w:val="001B0670"/>
    <w:rsid w:val="001B0742"/>
    <w:rsid w:val="001B137F"/>
    <w:rsid w:val="001B2191"/>
    <w:rsid w:val="001C0307"/>
    <w:rsid w:val="001C0EA6"/>
    <w:rsid w:val="001C1D01"/>
    <w:rsid w:val="001C4E17"/>
    <w:rsid w:val="001C6A9C"/>
    <w:rsid w:val="001C766E"/>
    <w:rsid w:val="001D1D1A"/>
    <w:rsid w:val="001D27CE"/>
    <w:rsid w:val="001D369F"/>
    <w:rsid w:val="001D5A32"/>
    <w:rsid w:val="001D78E4"/>
    <w:rsid w:val="001E0014"/>
    <w:rsid w:val="001E0A0B"/>
    <w:rsid w:val="001E190C"/>
    <w:rsid w:val="001E540B"/>
    <w:rsid w:val="001E5776"/>
    <w:rsid w:val="001E6E32"/>
    <w:rsid w:val="001E73BE"/>
    <w:rsid w:val="001E7B76"/>
    <w:rsid w:val="001F0673"/>
    <w:rsid w:val="001F20DA"/>
    <w:rsid w:val="001F4112"/>
    <w:rsid w:val="001F4E39"/>
    <w:rsid w:val="001F506E"/>
    <w:rsid w:val="001F5452"/>
    <w:rsid w:val="001F6CC0"/>
    <w:rsid w:val="00206F1C"/>
    <w:rsid w:val="002101B8"/>
    <w:rsid w:val="00210BB9"/>
    <w:rsid w:val="002119D0"/>
    <w:rsid w:val="00211B0D"/>
    <w:rsid w:val="00215CC4"/>
    <w:rsid w:val="00216449"/>
    <w:rsid w:val="00216986"/>
    <w:rsid w:val="00216A6B"/>
    <w:rsid w:val="00220316"/>
    <w:rsid w:val="0022150D"/>
    <w:rsid w:val="00221578"/>
    <w:rsid w:val="002225C4"/>
    <w:rsid w:val="00224203"/>
    <w:rsid w:val="0022473C"/>
    <w:rsid w:val="002265E1"/>
    <w:rsid w:val="00226E95"/>
    <w:rsid w:val="00227D50"/>
    <w:rsid w:val="0023375F"/>
    <w:rsid w:val="00234DAE"/>
    <w:rsid w:val="00237EE7"/>
    <w:rsid w:val="00240D2A"/>
    <w:rsid w:val="002415D9"/>
    <w:rsid w:val="00242A1D"/>
    <w:rsid w:val="0024490F"/>
    <w:rsid w:val="0024790C"/>
    <w:rsid w:val="0025085A"/>
    <w:rsid w:val="00250903"/>
    <w:rsid w:val="00251FDB"/>
    <w:rsid w:val="00252AE0"/>
    <w:rsid w:val="002548E2"/>
    <w:rsid w:val="00255A8A"/>
    <w:rsid w:val="00257251"/>
    <w:rsid w:val="002634DB"/>
    <w:rsid w:val="0026652B"/>
    <w:rsid w:val="002674A8"/>
    <w:rsid w:val="002700B4"/>
    <w:rsid w:val="0027049D"/>
    <w:rsid w:val="002759B6"/>
    <w:rsid w:val="00276F00"/>
    <w:rsid w:val="00282191"/>
    <w:rsid w:val="00284170"/>
    <w:rsid w:val="00286031"/>
    <w:rsid w:val="002866C4"/>
    <w:rsid w:val="00287444"/>
    <w:rsid w:val="00290859"/>
    <w:rsid w:val="00291E67"/>
    <w:rsid w:val="002947A5"/>
    <w:rsid w:val="00295DAF"/>
    <w:rsid w:val="002965D4"/>
    <w:rsid w:val="00296747"/>
    <w:rsid w:val="002971B6"/>
    <w:rsid w:val="00297831"/>
    <w:rsid w:val="002A02DF"/>
    <w:rsid w:val="002A06EC"/>
    <w:rsid w:val="002A134F"/>
    <w:rsid w:val="002A2AB2"/>
    <w:rsid w:val="002A2FEC"/>
    <w:rsid w:val="002A659B"/>
    <w:rsid w:val="002B1072"/>
    <w:rsid w:val="002B111A"/>
    <w:rsid w:val="002B3C4B"/>
    <w:rsid w:val="002B5523"/>
    <w:rsid w:val="002B5708"/>
    <w:rsid w:val="002B5F65"/>
    <w:rsid w:val="002B7900"/>
    <w:rsid w:val="002C098B"/>
    <w:rsid w:val="002C3A4F"/>
    <w:rsid w:val="002C48E9"/>
    <w:rsid w:val="002C709D"/>
    <w:rsid w:val="002C75A4"/>
    <w:rsid w:val="002D0C60"/>
    <w:rsid w:val="002D394E"/>
    <w:rsid w:val="002D5691"/>
    <w:rsid w:val="002E0D1B"/>
    <w:rsid w:val="002E1075"/>
    <w:rsid w:val="002E3CF0"/>
    <w:rsid w:val="002E434E"/>
    <w:rsid w:val="002E74E5"/>
    <w:rsid w:val="002F1A84"/>
    <w:rsid w:val="002F26C4"/>
    <w:rsid w:val="002F3517"/>
    <w:rsid w:val="002F3C5C"/>
    <w:rsid w:val="002F5049"/>
    <w:rsid w:val="002F6CC0"/>
    <w:rsid w:val="002F79CC"/>
    <w:rsid w:val="003013B7"/>
    <w:rsid w:val="00303F24"/>
    <w:rsid w:val="00305C89"/>
    <w:rsid w:val="00305D94"/>
    <w:rsid w:val="00306245"/>
    <w:rsid w:val="003112E8"/>
    <w:rsid w:val="0031299F"/>
    <w:rsid w:val="00315F9F"/>
    <w:rsid w:val="00316256"/>
    <w:rsid w:val="00316376"/>
    <w:rsid w:val="00316F3F"/>
    <w:rsid w:val="003200D8"/>
    <w:rsid w:val="00320422"/>
    <w:rsid w:val="0032672D"/>
    <w:rsid w:val="003300C3"/>
    <w:rsid w:val="00330686"/>
    <w:rsid w:val="003321C2"/>
    <w:rsid w:val="00332D69"/>
    <w:rsid w:val="003344C4"/>
    <w:rsid w:val="00334F04"/>
    <w:rsid w:val="003359BD"/>
    <w:rsid w:val="0033631F"/>
    <w:rsid w:val="003434B3"/>
    <w:rsid w:val="00344B2B"/>
    <w:rsid w:val="0035204A"/>
    <w:rsid w:val="0036038D"/>
    <w:rsid w:val="003607C5"/>
    <w:rsid w:val="003608E0"/>
    <w:rsid w:val="003660C7"/>
    <w:rsid w:val="003664A2"/>
    <w:rsid w:val="00367E6D"/>
    <w:rsid w:val="00371D7D"/>
    <w:rsid w:val="003722DF"/>
    <w:rsid w:val="00372474"/>
    <w:rsid w:val="003728C6"/>
    <w:rsid w:val="00372DAC"/>
    <w:rsid w:val="003750AC"/>
    <w:rsid w:val="00377106"/>
    <w:rsid w:val="003812CA"/>
    <w:rsid w:val="003838EA"/>
    <w:rsid w:val="00384B70"/>
    <w:rsid w:val="0038590F"/>
    <w:rsid w:val="003A16D1"/>
    <w:rsid w:val="003A1D27"/>
    <w:rsid w:val="003A575F"/>
    <w:rsid w:val="003A7774"/>
    <w:rsid w:val="003B0595"/>
    <w:rsid w:val="003B0EF9"/>
    <w:rsid w:val="003B1E3D"/>
    <w:rsid w:val="003B4147"/>
    <w:rsid w:val="003B4C4E"/>
    <w:rsid w:val="003B5223"/>
    <w:rsid w:val="003B5543"/>
    <w:rsid w:val="003B6518"/>
    <w:rsid w:val="003B7288"/>
    <w:rsid w:val="003C1CA1"/>
    <w:rsid w:val="003C3D66"/>
    <w:rsid w:val="003C4DDA"/>
    <w:rsid w:val="003C5B3F"/>
    <w:rsid w:val="003D0E5C"/>
    <w:rsid w:val="003D51E6"/>
    <w:rsid w:val="003D602B"/>
    <w:rsid w:val="003D73DB"/>
    <w:rsid w:val="003D7784"/>
    <w:rsid w:val="003D7B2C"/>
    <w:rsid w:val="003E12B0"/>
    <w:rsid w:val="003E1A65"/>
    <w:rsid w:val="003E2565"/>
    <w:rsid w:val="003E5779"/>
    <w:rsid w:val="003F0E6E"/>
    <w:rsid w:val="003F1A78"/>
    <w:rsid w:val="003F426A"/>
    <w:rsid w:val="004002C9"/>
    <w:rsid w:val="004033E9"/>
    <w:rsid w:val="004120AE"/>
    <w:rsid w:val="004137F2"/>
    <w:rsid w:val="004149E9"/>
    <w:rsid w:val="00420D58"/>
    <w:rsid w:val="00423201"/>
    <w:rsid w:val="004257E2"/>
    <w:rsid w:val="0043036D"/>
    <w:rsid w:val="004324FB"/>
    <w:rsid w:val="004325A5"/>
    <w:rsid w:val="004340EB"/>
    <w:rsid w:val="00434839"/>
    <w:rsid w:val="004372AD"/>
    <w:rsid w:val="00442027"/>
    <w:rsid w:val="00445FD4"/>
    <w:rsid w:val="00446661"/>
    <w:rsid w:val="00447258"/>
    <w:rsid w:val="00451093"/>
    <w:rsid w:val="00455988"/>
    <w:rsid w:val="00457EE8"/>
    <w:rsid w:val="00460804"/>
    <w:rsid w:val="004614C5"/>
    <w:rsid w:val="0046181B"/>
    <w:rsid w:val="0046280F"/>
    <w:rsid w:val="004641CE"/>
    <w:rsid w:val="00465DA7"/>
    <w:rsid w:val="0046755F"/>
    <w:rsid w:val="00467934"/>
    <w:rsid w:val="00470182"/>
    <w:rsid w:val="00473048"/>
    <w:rsid w:val="00474149"/>
    <w:rsid w:val="00474157"/>
    <w:rsid w:val="00475793"/>
    <w:rsid w:val="00477362"/>
    <w:rsid w:val="00477BB8"/>
    <w:rsid w:val="00480E62"/>
    <w:rsid w:val="00481B3C"/>
    <w:rsid w:val="004858E1"/>
    <w:rsid w:val="0048673D"/>
    <w:rsid w:val="00487FC3"/>
    <w:rsid w:val="00491A62"/>
    <w:rsid w:val="00492977"/>
    <w:rsid w:val="0049310F"/>
    <w:rsid w:val="0049394D"/>
    <w:rsid w:val="00493E67"/>
    <w:rsid w:val="00493FA6"/>
    <w:rsid w:val="00495D57"/>
    <w:rsid w:val="004A04A5"/>
    <w:rsid w:val="004A2F58"/>
    <w:rsid w:val="004A3115"/>
    <w:rsid w:val="004A3D93"/>
    <w:rsid w:val="004A4033"/>
    <w:rsid w:val="004A5815"/>
    <w:rsid w:val="004A60F7"/>
    <w:rsid w:val="004A79DF"/>
    <w:rsid w:val="004B0619"/>
    <w:rsid w:val="004B0EE9"/>
    <w:rsid w:val="004B4C96"/>
    <w:rsid w:val="004C0EA3"/>
    <w:rsid w:val="004C6EB0"/>
    <w:rsid w:val="004D2783"/>
    <w:rsid w:val="004D2DCF"/>
    <w:rsid w:val="004D54FF"/>
    <w:rsid w:val="004D74F3"/>
    <w:rsid w:val="004E1C4C"/>
    <w:rsid w:val="004E1ED2"/>
    <w:rsid w:val="004E2925"/>
    <w:rsid w:val="004E3358"/>
    <w:rsid w:val="004E3BCC"/>
    <w:rsid w:val="004E4907"/>
    <w:rsid w:val="004F0412"/>
    <w:rsid w:val="004F17EE"/>
    <w:rsid w:val="004F27A7"/>
    <w:rsid w:val="004F36A7"/>
    <w:rsid w:val="004F4D21"/>
    <w:rsid w:val="004F593F"/>
    <w:rsid w:val="004F697D"/>
    <w:rsid w:val="00502740"/>
    <w:rsid w:val="00502B4D"/>
    <w:rsid w:val="00510F85"/>
    <w:rsid w:val="00514970"/>
    <w:rsid w:val="00516D9C"/>
    <w:rsid w:val="00517DEB"/>
    <w:rsid w:val="005208AB"/>
    <w:rsid w:val="00521C12"/>
    <w:rsid w:val="0052278C"/>
    <w:rsid w:val="005242EF"/>
    <w:rsid w:val="005247E8"/>
    <w:rsid w:val="0052481A"/>
    <w:rsid w:val="00524CE0"/>
    <w:rsid w:val="00525441"/>
    <w:rsid w:val="00533FBD"/>
    <w:rsid w:val="00534096"/>
    <w:rsid w:val="005346EC"/>
    <w:rsid w:val="005356CB"/>
    <w:rsid w:val="005374EC"/>
    <w:rsid w:val="00537AA4"/>
    <w:rsid w:val="00542862"/>
    <w:rsid w:val="005466D7"/>
    <w:rsid w:val="00551E7D"/>
    <w:rsid w:val="00552E60"/>
    <w:rsid w:val="005535D7"/>
    <w:rsid w:val="0055483C"/>
    <w:rsid w:val="00557539"/>
    <w:rsid w:val="00564786"/>
    <w:rsid w:val="00565D1E"/>
    <w:rsid w:val="00565E03"/>
    <w:rsid w:val="00566B4A"/>
    <w:rsid w:val="005678D2"/>
    <w:rsid w:val="00570805"/>
    <w:rsid w:val="005718E4"/>
    <w:rsid w:val="00571AAB"/>
    <w:rsid w:val="00571E93"/>
    <w:rsid w:val="005823BA"/>
    <w:rsid w:val="00583905"/>
    <w:rsid w:val="00586465"/>
    <w:rsid w:val="00590023"/>
    <w:rsid w:val="00594B54"/>
    <w:rsid w:val="005964E4"/>
    <w:rsid w:val="005A04AB"/>
    <w:rsid w:val="005B1E6F"/>
    <w:rsid w:val="005C1279"/>
    <w:rsid w:val="005C517E"/>
    <w:rsid w:val="005C5210"/>
    <w:rsid w:val="005C70F1"/>
    <w:rsid w:val="005D21DE"/>
    <w:rsid w:val="005D278E"/>
    <w:rsid w:val="005D36C5"/>
    <w:rsid w:val="005D37FD"/>
    <w:rsid w:val="005D3C2A"/>
    <w:rsid w:val="005D4744"/>
    <w:rsid w:val="005D4B7F"/>
    <w:rsid w:val="005D5F80"/>
    <w:rsid w:val="005E4F06"/>
    <w:rsid w:val="005E5410"/>
    <w:rsid w:val="005E59B9"/>
    <w:rsid w:val="005F054B"/>
    <w:rsid w:val="005F1B0E"/>
    <w:rsid w:val="005F2CC8"/>
    <w:rsid w:val="005F2E71"/>
    <w:rsid w:val="005F2EDB"/>
    <w:rsid w:val="005F37CF"/>
    <w:rsid w:val="005F4137"/>
    <w:rsid w:val="0060326E"/>
    <w:rsid w:val="00606D88"/>
    <w:rsid w:val="00607A72"/>
    <w:rsid w:val="0061069A"/>
    <w:rsid w:val="00611A7F"/>
    <w:rsid w:val="00612270"/>
    <w:rsid w:val="0061650C"/>
    <w:rsid w:val="00617172"/>
    <w:rsid w:val="006175A0"/>
    <w:rsid w:val="00617926"/>
    <w:rsid w:val="00621319"/>
    <w:rsid w:val="0062365D"/>
    <w:rsid w:val="00626288"/>
    <w:rsid w:val="00627053"/>
    <w:rsid w:val="006276EE"/>
    <w:rsid w:val="00630334"/>
    <w:rsid w:val="0063332F"/>
    <w:rsid w:val="00633773"/>
    <w:rsid w:val="0063395B"/>
    <w:rsid w:val="00635940"/>
    <w:rsid w:val="006366AD"/>
    <w:rsid w:val="00640E01"/>
    <w:rsid w:val="00641EC6"/>
    <w:rsid w:val="00645237"/>
    <w:rsid w:val="006466C9"/>
    <w:rsid w:val="00654178"/>
    <w:rsid w:val="00656DEA"/>
    <w:rsid w:val="0066196E"/>
    <w:rsid w:val="00664F1A"/>
    <w:rsid w:val="00667A9C"/>
    <w:rsid w:val="00674D96"/>
    <w:rsid w:val="00675624"/>
    <w:rsid w:val="00680FDD"/>
    <w:rsid w:val="00682781"/>
    <w:rsid w:val="0068305A"/>
    <w:rsid w:val="00683E9D"/>
    <w:rsid w:val="00690B06"/>
    <w:rsid w:val="00692F61"/>
    <w:rsid w:val="00693AEE"/>
    <w:rsid w:val="00695240"/>
    <w:rsid w:val="00695DD5"/>
    <w:rsid w:val="006961C0"/>
    <w:rsid w:val="006A00E4"/>
    <w:rsid w:val="006A0B58"/>
    <w:rsid w:val="006A0D0C"/>
    <w:rsid w:val="006A1F8E"/>
    <w:rsid w:val="006A3BBA"/>
    <w:rsid w:val="006A5DB3"/>
    <w:rsid w:val="006A6F49"/>
    <w:rsid w:val="006A7586"/>
    <w:rsid w:val="006A7894"/>
    <w:rsid w:val="006B01BC"/>
    <w:rsid w:val="006B0E15"/>
    <w:rsid w:val="006B41BC"/>
    <w:rsid w:val="006B42F9"/>
    <w:rsid w:val="006B508B"/>
    <w:rsid w:val="006B7575"/>
    <w:rsid w:val="006C049B"/>
    <w:rsid w:val="006C1445"/>
    <w:rsid w:val="006C388F"/>
    <w:rsid w:val="006C4E24"/>
    <w:rsid w:val="006C60BB"/>
    <w:rsid w:val="006C6ACE"/>
    <w:rsid w:val="006C74FF"/>
    <w:rsid w:val="006D3FD0"/>
    <w:rsid w:val="006D46B5"/>
    <w:rsid w:val="006E1A7C"/>
    <w:rsid w:val="006E1D64"/>
    <w:rsid w:val="006E4F64"/>
    <w:rsid w:val="006E5BCE"/>
    <w:rsid w:val="006E6577"/>
    <w:rsid w:val="006E7C54"/>
    <w:rsid w:val="006F1D3A"/>
    <w:rsid w:val="006F2C16"/>
    <w:rsid w:val="006F4D66"/>
    <w:rsid w:val="006F563A"/>
    <w:rsid w:val="006F73CF"/>
    <w:rsid w:val="006F7C37"/>
    <w:rsid w:val="0070104D"/>
    <w:rsid w:val="00706CB9"/>
    <w:rsid w:val="00707FFC"/>
    <w:rsid w:val="00712BF6"/>
    <w:rsid w:val="007138CB"/>
    <w:rsid w:val="007174F8"/>
    <w:rsid w:val="00720003"/>
    <w:rsid w:val="00720FB7"/>
    <w:rsid w:val="007233B2"/>
    <w:rsid w:val="00724558"/>
    <w:rsid w:val="007246E4"/>
    <w:rsid w:val="00731B27"/>
    <w:rsid w:val="007327DA"/>
    <w:rsid w:val="00733D87"/>
    <w:rsid w:val="00733F91"/>
    <w:rsid w:val="00735D1F"/>
    <w:rsid w:val="0073610E"/>
    <w:rsid w:val="00736A55"/>
    <w:rsid w:val="00744D61"/>
    <w:rsid w:val="00746B62"/>
    <w:rsid w:val="007477D2"/>
    <w:rsid w:val="00747FFE"/>
    <w:rsid w:val="007510C4"/>
    <w:rsid w:val="00757245"/>
    <w:rsid w:val="00757D7D"/>
    <w:rsid w:val="00761AED"/>
    <w:rsid w:val="007636DE"/>
    <w:rsid w:val="00765F55"/>
    <w:rsid w:val="007706D0"/>
    <w:rsid w:val="00773BDA"/>
    <w:rsid w:val="00773C96"/>
    <w:rsid w:val="00773DCA"/>
    <w:rsid w:val="007742E7"/>
    <w:rsid w:val="00776D6B"/>
    <w:rsid w:val="007827F7"/>
    <w:rsid w:val="007842C7"/>
    <w:rsid w:val="00787AFB"/>
    <w:rsid w:val="007927C1"/>
    <w:rsid w:val="00793EA4"/>
    <w:rsid w:val="007944C3"/>
    <w:rsid w:val="00797969"/>
    <w:rsid w:val="007A422E"/>
    <w:rsid w:val="007A68E2"/>
    <w:rsid w:val="007A7270"/>
    <w:rsid w:val="007B0569"/>
    <w:rsid w:val="007B0D29"/>
    <w:rsid w:val="007B1E81"/>
    <w:rsid w:val="007B22D8"/>
    <w:rsid w:val="007B35F6"/>
    <w:rsid w:val="007B36E6"/>
    <w:rsid w:val="007B49AC"/>
    <w:rsid w:val="007B6733"/>
    <w:rsid w:val="007B6ADB"/>
    <w:rsid w:val="007C0E2A"/>
    <w:rsid w:val="007C221F"/>
    <w:rsid w:val="007C6CC6"/>
    <w:rsid w:val="007C7077"/>
    <w:rsid w:val="007C7AEC"/>
    <w:rsid w:val="007D15F5"/>
    <w:rsid w:val="007D35D4"/>
    <w:rsid w:val="007D4BD9"/>
    <w:rsid w:val="007D632A"/>
    <w:rsid w:val="007E144D"/>
    <w:rsid w:val="007E1A21"/>
    <w:rsid w:val="007E29DD"/>
    <w:rsid w:val="007E4550"/>
    <w:rsid w:val="007E47C9"/>
    <w:rsid w:val="007E542F"/>
    <w:rsid w:val="007E6D3C"/>
    <w:rsid w:val="007E74D3"/>
    <w:rsid w:val="007E75B3"/>
    <w:rsid w:val="007F63B8"/>
    <w:rsid w:val="007F753E"/>
    <w:rsid w:val="00802A02"/>
    <w:rsid w:val="00802F82"/>
    <w:rsid w:val="00803ADC"/>
    <w:rsid w:val="00803D35"/>
    <w:rsid w:val="00804D3E"/>
    <w:rsid w:val="008064E5"/>
    <w:rsid w:val="00811A7C"/>
    <w:rsid w:val="00811C33"/>
    <w:rsid w:val="00814716"/>
    <w:rsid w:val="00815718"/>
    <w:rsid w:val="008159B1"/>
    <w:rsid w:val="008211B6"/>
    <w:rsid w:val="008222DF"/>
    <w:rsid w:val="00825E45"/>
    <w:rsid w:val="00831E58"/>
    <w:rsid w:val="008340E9"/>
    <w:rsid w:val="0083554F"/>
    <w:rsid w:val="00836315"/>
    <w:rsid w:val="00837DB8"/>
    <w:rsid w:val="00844428"/>
    <w:rsid w:val="00846CBA"/>
    <w:rsid w:val="00861EA4"/>
    <w:rsid w:val="00862AFA"/>
    <w:rsid w:val="00863700"/>
    <w:rsid w:val="00864317"/>
    <w:rsid w:val="0086567A"/>
    <w:rsid w:val="00865D16"/>
    <w:rsid w:val="00867C2A"/>
    <w:rsid w:val="00870546"/>
    <w:rsid w:val="00870C53"/>
    <w:rsid w:val="00871558"/>
    <w:rsid w:val="00871F58"/>
    <w:rsid w:val="00872FCD"/>
    <w:rsid w:val="008731C9"/>
    <w:rsid w:val="00874495"/>
    <w:rsid w:val="00875139"/>
    <w:rsid w:val="0087559E"/>
    <w:rsid w:val="00875D1D"/>
    <w:rsid w:val="00882425"/>
    <w:rsid w:val="00882F18"/>
    <w:rsid w:val="00887996"/>
    <w:rsid w:val="008919FA"/>
    <w:rsid w:val="00894205"/>
    <w:rsid w:val="008948CA"/>
    <w:rsid w:val="008966F6"/>
    <w:rsid w:val="008A4135"/>
    <w:rsid w:val="008A4ACE"/>
    <w:rsid w:val="008A4F4D"/>
    <w:rsid w:val="008A5259"/>
    <w:rsid w:val="008B0514"/>
    <w:rsid w:val="008B12D0"/>
    <w:rsid w:val="008B3E44"/>
    <w:rsid w:val="008B4257"/>
    <w:rsid w:val="008B6859"/>
    <w:rsid w:val="008B7827"/>
    <w:rsid w:val="008B7853"/>
    <w:rsid w:val="008C1DA5"/>
    <w:rsid w:val="008C2395"/>
    <w:rsid w:val="008C291E"/>
    <w:rsid w:val="008C2C73"/>
    <w:rsid w:val="008C77C6"/>
    <w:rsid w:val="008D0A86"/>
    <w:rsid w:val="008D2D94"/>
    <w:rsid w:val="008D552A"/>
    <w:rsid w:val="008D666F"/>
    <w:rsid w:val="008D6EF1"/>
    <w:rsid w:val="008D7189"/>
    <w:rsid w:val="008D797C"/>
    <w:rsid w:val="008D7BA0"/>
    <w:rsid w:val="008E0FC4"/>
    <w:rsid w:val="008E1A2B"/>
    <w:rsid w:val="008E5CC2"/>
    <w:rsid w:val="008E790D"/>
    <w:rsid w:val="008F28BE"/>
    <w:rsid w:val="008F3E4A"/>
    <w:rsid w:val="008F4F09"/>
    <w:rsid w:val="008F5836"/>
    <w:rsid w:val="008F6239"/>
    <w:rsid w:val="008F6BB4"/>
    <w:rsid w:val="008F7FE8"/>
    <w:rsid w:val="00911FD9"/>
    <w:rsid w:val="00912CC8"/>
    <w:rsid w:val="00914141"/>
    <w:rsid w:val="00916784"/>
    <w:rsid w:val="00916934"/>
    <w:rsid w:val="009228BE"/>
    <w:rsid w:val="009247D4"/>
    <w:rsid w:val="00930456"/>
    <w:rsid w:val="00931A88"/>
    <w:rsid w:val="00933A16"/>
    <w:rsid w:val="00933C7C"/>
    <w:rsid w:val="00933F3F"/>
    <w:rsid w:val="009347AA"/>
    <w:rsid w:val="00935C3D"/>
    <w:rsid w:val="00936FA1"/>
    <w:rsid w:val="00937DE4"/>
    <w:rsid w:val="009420AE"/>
    <w:rsid w:val="00942148"/>
    <w:rsid w:val="00943082"/>
    <w:rsid w:val="009437F6"/>
    <w:rsid w:val="009447F9"/>
    <w:rsid w:val="00944D07"/>
    <w:rsid w:val="00944E1A"/>
    <w:rsid w:val="0094526C"/>
    <w:rsid w:val="00946BBC"/>
    <w:rsid w:val="00950962"/>
    <w:rsid w:val="00952B8A"/>
    <w:rsid w:val="0095468A"/>
    <w:rsid w:val="0095562A"/>
    <w:rsid w:val="00962E59"/>
    <w:rsid w:val="0096309E"/>
    <w:rsid w:val="009657E8"/>
    <w:rsid w:val="00965D58"/>
    <w:rsid w:val="00966E9B"/>
    <w:rsid w:val="0097392B"/>
    <w:rsid w:val="00974B95"/>
    <w:rsid w:val="009750F0"/>
    <w:rsid w:val="0097543A"/>
    <w:rsid w:val="00975F20"/>
    <w:rsid w:val="00976B03"/>
    <w:rsid w:val="00984C8B"/>
    <w:rsid w:val="009863CE"/>
    <w:rsid w:val="00987740"/>
    <w:rsid w:val="00987C1F"/>
    <w:rsid w:val="009926B6"/>
    <w:rsid w:val="0099496E"/>
    <w:rsid w:val="00997680"/>
    <w:rsid w:val="00997704"/>
    <w:rsid w:val="009A1270"/>
    <w:rsid w:val="009A525D"/>
    <w:rsid w:val="009B1044"/>
    <w:rsid w:val="009B5C36"/>
    <w:rsid w:val="009C0CB9"/>
    <w:rsid w:val="009C2950"/>
    <w:rsid w:val="009C51E1"/>
    <w:rsid w:val="009C536C"/>
    <w:rsid w:val="009C5C15"/>
    <w:rsid w:val="009C605F"/>
    <w:rsid w:val="009C6FFB"/>
    <w:rsid w:val="009D1E8F"/>
    <w:rsid w:val="009D35E8"/>
    <w:rsid w:val="009D52EB"/>
    <w:rsid w:val="009D580B"/>
    <w:rsid w:val="009D713C"/>
    <w:rsid w:val="009D7EBE"/>
    <w:rsid w:val="009E17A8"/>
    <w:rsid w:val="009E2C6F"/>
    <w:rsid w:val="009E49C0"/>
    <w:rsid w:val="009E4CBE"/>
    <w:rsid w:val="009E4FE7"/>
    <w:rsid w:val="009E6538"/>
    <w:rsid w:val="009F0573"/>
    <w:rsid w:val="009F0831"/>
    <w:rsid w:val="009F0941"/>
    <w:rsid w:val="009F116B"/>
    <w:rsid w:val="009F1522"/>
    <w:rsid w:val="009F1E5D"/>
    <w:rsid w:val="009F31B9"/>
    <w:rsid w:val="009F4F0A"/>
    <w:rsid w:val="009F71B3"/>
    <w:rsid w:val="00A01054"/>
    <w:rsid w:val="00A02E39"/>
    <w:rsid w:val="00A04379"/>
    <w:rsid w:val="00A04558"/>
    <w:rsid w:val="00A04F9C"/>
    <w:rsid w:val="00A0759F"/>
    <w:rsid w:val="00A130E4"/>
    <w:rsid w:val="00A14EBC"/>
    <w:rsid w:val="00A15983"/>
    <w:rsid w:val="00A24150"/>
    <w:rsid w:val="00A32070"/>
    <w:rsid w:val="00A338EC"/>
    <w:rsid w:val="00A33D3A"/>
    <w:rsid w:val="00A353DC"/>
    <w:rsid w:val="00A40BA0"/>
    <w:rsid w:val="00A42596"/>
    <w:rsid w:val="00A43DCF"/>
    <w:rsid w:val="00A44C02"/>
    <w:rsid w:val="00A4537F"/>
    <w:rsid w:val="00A5075E"/>
    <w:rsid w:val="00A55AF2"/>
    <w:rsid w:val="00A57C7C"/>
    <w:rsid w:val="00A60934"/>
    <w:rsid w:val="00A62362"/>
    <w:rsid w:val="00A63A28"/>
    <w:rsid w:val="00A64C86"/>
    <w:rsid w:val="00A67985"/>
    <w:rsid w:val="00A6798F"/>
    <w:rsid w:val="00A7325E"/>
    <w:rsid w:val="00A76DBE"/>
    <w:rsid w:val="00A777EC"/>
    <w:rsid w:val="00A8311E"/>
    <w:rsid w:val="00A86604"/>
    <w:rsid w:val="00A87C7B"/>
    <w:rsid w:val="00A95090"/>
    <w:rsid w:val="00A9514D"/>
    <w:rsid w:val="00A96690"/>
    <w:rsid w:val="00A97BF8"/>
    <w:rsid w:val="00AA04CC"/>
    <w:rsid w:val="00AA0D07"/>
    <w:rsid w:val="00AA0F9B"/>
    <w:rsid w:val="00AA1DE0"/>
    <w:rsid w:val="00AA3AF8"/>
    <w:rsid w:val="00AA66CB"/>
    <w:rsid w:val="00AA7167"/>
    <w:rsid w:val="00AB034A"/>
    <w:rsid w:val="00AB0D1B"/>
    <w:rsid w:val="00AB16E7"/>
    <w:rsid w:val="00AB263D"/>
    <w:rsid w:val="00AB2BBC"/>
    <w:rsid w:val="00AB3CDD"/>
    <w:rsid w:val="00AB4ACC"/>
    <w:rsid w:val="00AB537D"/>
    <w:rsid w:val="00AB5D07"/>
    <w:rsid w:val="00AB7EB0"/>
    <w:rsid w:val="00AC4279"/>
    <w:rsid w:val="00AC51D3"/>
    <w:rsid w:val="00AC5870"/>
    <w:rsid w:val="00AC78CA"/>
    <w:rsid w:val="00AC7A82"/>
    <w:rsid w:val="00AD1373"/>
    <w:rsid w:val="00AD1FA2"/>
    <w:rsid w:val="00AD2B85"/>
    <w:rsid w:val="00AE18A0"/>
    <w:rsid w:val="00AE376A"/>
    <w:rsid w:val="00AE4566"/>
    <w:rsid w:val="00AF0048"/>
    <w:rsid w:val="00AF4D77"/>
    <w:rsid w:val="00AF60AE"/>
    <w:rsid w:val="00AF6DBB"/>
    <w:rsid w:val="00B050D3"/>
    <w:rsid w:val="00B05ACB"/>
    <w:rsid w:val="00B05B25"/>
    <w:rsid w:val="00B11E41"/>
    <w:rsid w:val="00B13078"/>
    <w:rsid w:val="00B130F2"/>
    <w:rsid w:val="00B1538B"/>
    <w:rsid w:val="00B1788D"/>
    <w:rsid w:val="00B206F3"/>
    <w:rsid w:val="00B20B88"/>
    <w:rsid w:val="00B2126A"/>
    <w:rsid w:val="00B240D0"/>
    <w:rsid w:val="00B277E9"/>
    <w:rsid w:val="00B27923"/>
    <w:rsid w:val="00B30F45"/>
    <w:rsid w:val="00B319AF"/>
    <w:rsid w:val="00B31F06"/>
    <w:rsid w:val="00B3360B"/>
    <w:rsid w:val="00B337D5"/>
    <w:rsid w:val="00B35629"/>
    <w:rsid w:val="00B37C19"/>
    <w:rsid w:val="00B413A7"/>
    <w:rsid w:val="00B42131"/>
    <w:rsid w:val="00B50A51"/>
    <w:rsid w:val="00B548F0"/>
    <w:rsid w:val="00B57FE5"/>
    <w:rsid w:val="00B60110"/>
    <w:rsid w:val="00B61206"/>
    <w:rsid w:val="00B618F7"/>
    <w:rsid w:val="00B65660"/>
    <w:rsid w:val="00B65E1E"/>
    <w:rsid w:val="00B67FA8"/>
    <w:rsid w:val="00B73093"/>
    <w:rsid w:val="00B75570"/>
    <w:rsid w:val="00B757DF"/>
    <w:rsid w:val="00B77425"/>
    <w:rsid w:val="00B8042F"/>
    <w:rsid w:val="00B80FDD"/>
    <w:rsid w:val="00B81E4C"/>
    <w:rsid w:val="00B81FC7"/>
    <w:rsid w:val="00B8385A"/>
    <w:rsid w:val="00B838DA"/>
    <w:rsid w:val="00B846F3"/>
    <w:rsid w:val="00B92991"/>
    <w:rsid w:val="00B92F4B"/>
    <w:rsid w:val="00B96064"/>
    <w:rsid w:val="00B9692F"/>
    <w:rsid w:val="00B97827"/>
    <w:rsid w:val="00BA1072"/>
    <w:rsid w:val="00BB0FAA"/>
    <w:rsid w:val="00BB1E78"/>
    <w:rsid w:val="00BB2E34"/>
    <w:rsid w:val="00BB567F"/>
    <w:rsid w:val="00BB601B"/>
    <w:rsid w:val="00BB61DB"/>
    <w:rsid w:val="00BB6A4C"/>
    <w:rsid w:val="00BC0823"/>
    <w:rsid w:val="00BC0850"/>
    <w:rsid w:val="00BC08FC"/>
    <w:rsid w:val="00BD0D1A"/>
    <w:rsid w:val="00BD13E2"/>
    <w:rsid w:val="00BD3A43"/>
    <w:rsid w:val="00BD4781"/>
    <w:rsid w:val="00BD55A2"/>
    <w:rsid w:val="00BD6319"/>
    <w:rsid w:val="00BD73CC"/>
    <w:rsid w:val="00BE29DD"/>
    <w:rsid w:val="00BE5364"/>
    <w:rsid w:val="00BF1935"/>
    <w:rsid w:val="00BF268B"/>
    <w:rsid w:val="00BF525D"/>
    <w:rsid w:val="00BF7A2F"/>
    <w:rsid w:val="00C0043D"/>
    <w:rsid w:val="00C006B0"/>
    <w:rsid w:val="00C0127E"/>
    <w:rsid w:val="00C02E85"/>
    <w:rsid w:val="00C04CEB"/>
    <w:rsid w:val="00C074A2"/>
    <w:rsid w:val="00C112CE"/>
    <w:rsid w:val="00C142E1"/>
    <w:rsid w:val="00C14F5D"/>
    <w:rsid w:val="00C17F16"/>
    <w:rsid w:val="00C24153"/>
    <w:rsid w:val="00C25111"/>
    <w:rsid w:val="00C253B8"/>
    <w:rsid w:val="00C27A92"/>
    <w:rsid w:val="00C301A2"/>
    <w:rsid w:val="00C3037E"/>
    <w:rsid w:val="00C30491"/>
    <w:rsid w:val="00C30ED0"/>
    <w:rsid w:val="00C31E50"/>
    <w:rsid w:val="00C32F3C"/>
    <w:rsid w:val="00C34B92"/>
    <w:rsid w:val="00C35F44"/>
    <w:rsid w:val="00C42A8B"/>
    <w:rsid w:val="00C42B0B"/>
    <w:rsid w:val="00C43A48"/>
    <w:rsid w:val="00C45B5A"/>
    <w:rsid w:val="00C46187"/>
    <w:rsid w:val="00C47016"/>
    <w:rsid w:val="00C47386"/>
    <w:rsid w:val="00C478DD"/>
    <w:rsid w:val="00C52094"/>
    <w:rsid w:val="00C520BF"/>
    <w:rsid w:val="00C53222"/>
    <w:rsid w:val="00C56860"/>
    <w:rsid w:val="00C572CF"/>
    <w:rsid w:val="00C57CA3"/>
    <w:rsid w:val="00C60D58"/>
    <w:rsid w:val="00C62A0A"/>
    <w:rsid w:val="00C6340E"/>
    <w:rsid w:val="00C665B6"/>
    <w:rsid w:val="00C66AEC"/>
    <w:rsid w:val="00C67824"/>
    <w:rsid w:val="00C70448"/>
    <w:rsid w:val="00C72138"/>
    <w:rsid w:val="00C72DE3"/>
    <w:rsid w:val="00C75C55"/>
    <w:rsid w:val="00C7683E"/>
    <w:rsid w:val="00C77B2F"/>
    <w:rsid w:val="00C802EE"/>
    <w:rsid w:val="00C8107C"/>
    <w:rsid w:val="00C829FB"/>
    <w:rsid w:val="00C8381D"/>
    <w:rsid w:val="00C83A62"/>
    <w:rsid w:val="00C85BD3"/>
    <w:rsid w:val="00C85E97"/>
    <w:rsid w:val="00C92436"/>
    <w:rsid w:val="00C94068"/>
    <w:rsid w:val="00C97B69"/>
    <w:rsid w:val="00CA1045"/>
    <w:rsid w:val="00CA2954"/>
    <w:rsid w:val="00CA42E6"/>
    <w:rsid w:val="00CA4CB3"/>
    <w:rsid w:val="00CA5316"/>
    <w:rsid w:val="00CB0D44"/>
    <w:rsid w:val="00CB415C"/>
    <w:rsid w:val="00CB63DF"/>
    <w:rsid w:val="00CB6C80"/>
    <w:rsid w:val="00CC40C2"/>
    <w:rsid w:val="00CC6B35"/>
    <w:rsid w:val="00CC6DB6"/>
    <w:rsid w:val="00CD04C0"/>
    <w:rsid w:val="00CD1034"/>
    <w:rsid w:val="00CD46C7"/>
    <w:rsid w:val="00CD6B1A"/>
    <w:rsid w:val="00CE0D0F"/>
    <w:rsid w:val="00CE2567"/>
    <w:rsid w:val="00CE6A12"/>
    <w:rsid w:val="00CE7B33"/>
    <w:rsid w:val="00CE7B75"/>
    <w:rsid w:val="00CF23C9"/>
    <w:rsid w:val="00CF3ECE"/>
    <w:rsid w:val="00CF41D2"/>
    <w:rsid w:val="00D0035A"/>
    <w:rsid w:val="00D00B3C"/>
    <w:rsid w:val="00D04FCA"/>
    <w:rsid w:val="00D05BE4"/>
    <w:rsid w:val="00D071B9"/>
    <w:rsid w:val="00D121AD"/>
    <w:rsid w:val="00D132ED"/>
    <w:rsid w:val="00D15EF0"/>
    <w:rsid w:val="00D1738E"/>
    <w:rsid w:val="00D176E5"/>
    <w:rsid w:val="00D20074"/>
    <w:rsid w:val="00D204DC"/>
    <w:rsid w:val="00D23A0A"/>
    <w:rsid w:val="00D23C94"/>
    <w:rsid w:val="00D24042"/>
    <w:rsid w:val="00D2696F"/>
    <w:rsid w:val="00D27579"/>
    <w:rsid w:val="00D3301A"/>
    <w:rsid w:val="00D33E05"/>
    <w:rsid w:val="00D34A16"/>
    <w:rsid w:val="00D35212"/>
    <w:rsid w:val="00D36BEA"/>
    <w:rsid w:val="00D4043B"/>
    <w:rsid w:val="00D413A1"/>
    <w:rsid w:val="00D424E3"/>
    <w:rsid w:val="00D42662"/>
    <w:rsid w:val="00D42AF3"/>
    <w:rsid w:val="00D512B6"/>
    <w:rsid w:val="00D52C2F"/>
    <w:rsid w:val="00D572A7"/>
    <w:rsid w:val="00D608CC"/>
    <w:rsid w:val="00D60B40"/>
    <w:rsid w:val="00D6276B"/>
    <w:rsid w:val="00D63D63"/>
    <w:rsid w:val="00D66E80"/>
    <w:rsid w:val="00D674F3"/>
    <w:rsid w:val="00D6756B"/>
    <w:rsid w:val="00D701BC"/>
    <w:rsid w:val="00D71543"/>
    <w:rsid w:val="00D75F8F"/>
    <w:rsid w:val="00D76632"/>
    <w:rsid w:val="00D7749F"/>
    <w:rsid w:val="00D77AE7"/>
    <w:rsid w:val="00D8000F"/>
    <w:rsid w:val="00D81F96"/>
    <w:rsid w:val="00D821C8"/>
    <w:rsid w:val="00D83973"/>
    <w:rsid w:val="00D858B7"/>
    <w:rsid w:val="00D930F3"/>
    <w:rsid w:val="00D9321A"/>
    <w:rsid w:val="00D97826"/>
    <w:rsid w:val="00DA143A"/>
    <w:rsid w:val="00DA1520"/>
    <w:rsid w:val="00DA326D"/>
    <w:rsid w:val="00DA613F"/>
    <w:rsid w:val="00DB1476"/>
    <w:rsid w:val="00DB18A0"/>
    <w:rsid w:val="00DB29DE"/>
    <w:rsid w:val="00DB3DD2"/>
    <w:rsid w:val="00DB5A35"/>
    <w:rsid w:val="00DB67BF"/>
    <w:rsid w:val="00DC0885"/>
    <w:rsid w:val="00DC0BAC"/>
    <w:rsid w:val="00DC1416"/>
    <w:rsid w:val="00DC3360"/>
    <w:rsid w:val="00DC3C51"/>
    <w:rsid w:val="00DC44AE"/>
    <w:rsid w:val="00DC45E9"/>
    <w:rsid w:val="00DC5A49"/>
    <w:rsid w:val="00DC5FBC"/>
    <w:rsid w:val="00DC755B"/>
    <w:rsid w:val="00DD1B9D"/>
    <w:rsid w:val="00DD44FC"/>
    <w:rsid w:val="00DD6E41"/>
    <w:rsid w:val="00DD74FF"/>
    <w:rsid w:val="00DE1186"/>
    <w:rsid w:val="00DE15CD"/>
    <w:rsid w:val="00DE3025"/>
    <w:rsid w:val="00DE4417"/>
    <w:rsid w:val="00DE4E25"/>
    <w:rsid w:val="00DE6819"/>
    <w:rsid w:val="00DF19E8"/>
    <w:rsid w:val="00E03811"/>
    <w:rsid w:val="00E03F84"/>
    <w:rsid w:val="00E10AF0"/>
    <w:rsid w:val="00E10B00"/>
    <w:rsid w:val="00E11816"/>
    <w:rsid w:val="00E13759"/>
    <w:rsid w:val="00E13D12"/>
    <w:rsid w:val="00E143F9"/>
    <w:rsid w:val="00E15476"/>
    <w:rsid w:val="00E15AC0"/>
    <w:rsid w:val="00E173CA"/>
    <w:rsid w:val="00E17716"/>
    <w:rsid w:val="00E2017F"/>
    <w:rsid w:val="00E2075D"/>
    <w:rsid w:val="00E25B32"/>
    <w:rsid w:val="00E25BB0"/>
    <w:rsid w:val="00E25EF1"/>
    <w:rsid w:val="00E271D3"/>
    <w:rsid w:val="00E32C7A"/>
    <w:rsid w:val="00E33028"/>
    <w:rsid w:val="00E34070"/>
    <w:rsid w:val="00E35411"/>
    <w:rsid w:val="00E37E67"/>
    <w:rsid w:val="00E4048A"/>
    <w:rsid w:val="00E408CF"/>
    <w:rsid w:val="00E41569"/>
    <w:rsid w:val="00E41929"/>
    <w:rsid w:val="00E42128"/>
    <w:rsid w:val="00E45AA7"/>
    <w:rsid w:val="00E50120"/>
    <w:rsid w:val="00E51BAD"/>
    <w:rsid w:val="00E52D1B"/>
    <w:rsid w:val="00E5457D"/>
    <w:rsid w:val="00E617F3"/>
    <w:rsid w:val="00E61903"/>
    <w:rsid w:val="00E66596"/>
    <w:rsid w:val="00E72F54"/>
    <w:rsid w:val="00E736DC"/>
    <w:rsid w:val="00E740C8"/>
    <w:rsid w:val="00E74332"/>
    <w:rsid w:val="00E74BB0"/>
    <w:rsid w:val="00E74BBE"/>
    <w:rsid w:val="00E74E11"/>
    <w:rsid w:val="00E76211"/>
    <w:rsid w:val="00E80403"/>
    <w:rsid w:val="00E80CFB"/>
    <w:rsid w:val="00E8179E"/>
    <w:rsid w:val="00E84BDC"/>
    <w:rsid w:val="00E8563B"/>
    <w:rsid w:val="00E86372"/>
    <w:rsid w:val="00E910A0"/>
    <w:rsid w:val="00E925DB"/>
    <w:rsid w:val="00E92C72"/>
    <w:rsid w:val="00E932CE"/>
    <w:rsid w:val="00E94563"/>
    <w:rsid w:val="00E960CD"/>
    <w:rsid w:val="00E971E7"/>
    <w:rsid w:val="00E9771D"/>
    <w:rsid w:val="00EA3129"/>
    <w:rsid w:val="00EA33A5"/>
    <w:rsid w:val="00EA4D76"/>
    <w:rsid w:val="00EA5264"/>
    <w:rsid w:val="00EB05C0"/>
    <w:rsid w:val="00EB21DE"/>
    <w:rsid w:val="00EB4866"/>
    <w:rsid w:val="00EB7838"/>
    <w:rsid w:val="00EB7CDF"/>
    <w:rsid w:val="00EC04F5"/>
    <w:rsid w:val="00EC0C9D"/>
    <w:rsid w:val="00EC1757"/>
    <w:rsid w:val="00EC5F39"/>
    <w:rsid w:val="00ED533B"/>
    <w:rsid w:val="00ED5892"/>
    <w:rsid w:val="00EE0AC3"/>
    <w:rsid w:val="00EE17A9"/>
    <w:rsid w:val="00EE17D7"/>
    <w:rsid w:val="00EE33CE"/>
    <w:rsid w:val="00EE42C5"/>
    <w:rsid w:val="00EE4801"/>
    <w:rsid w:val="00EE49E6"/>
    <w:rsid w:val="00EE555F"/>
    <w:rsid w:val="00EE6715"/>
    <w:rsid w:val="00EF0BCA"/>
    <w:rsid w:val="00EF1BF6"/>
    <w:rsid w:val="00EF560B"/>
    <w:rsid w:val="00F012A7"/>
    <w:rsid w:val="00F02B93"/>
    <w:rsid w:val="00F0327E"/>
    <w:rsid w:val="00F03F67"/>
    <w:rsid w:val="00F06974"/>
    <w:rsid w:val="00F07012"/>
    <w:rsid w:val="00F0740A"/>
    <w:rsid w:val="00F12AF0"/>
    <w:rsid w:val="00F12BF1"/>
    <w:rsid w:val="00F222B3"/>
    <w:rsid w:val="00F23075"/>
    <w:rsid w:val="00F2354A"/>
    <w:rsid w:val="00F23C22"/>
    <w:rsid w:val="00F24631"/>
    <w:rsid w:val="00F254A4"/>
    <w:rsid w:val="00F30860"/>
    <w:rsid w:val="00F32C78"/>
    <w:rsid w:val="00F336EA"/>
    <w:rsid w:val="00F37787"/>
    <w:rsid w:val="00F409F0"/>
    <w:rsid w:val="00F40D01"/>
    <w:rsid w:val="00F410D4"/>
    <w:rsid w:val="00F422D9"/>
    <w:rsid w:val="00F4741C"/>
    <w:rsid w:val="00F51556"/>
    <w:rsid w:val="00F51DFF"/>
    <w:rsid w:val="00F54C48"/>
    <w:rsid w:val="00F56AA6"/>
    <w:rsid w:val="00F611E0"/>
    <w:rsid w:val="00F619BC"/>
    <w:rsid w:val="00F65070"/>
    <w:rsid w:val="00F667D6"/>
    <w:rsid w:val="00F678D1"/>
    <w:rsid w:val="00F679E6"/>
    <w:rsid w:val="00F7035C"/>
    <w:rsid w:val="00F71811"/>
    <w:rsid w:val="00F744A8"/>
    <w:rsid w:val="00F747A8"/>
    <w:rsid w:val="00F7720E"/>
    <w:rsid w:val="00F81859"/>
    <w:rsid w:val="00F81B0D"/>
    <w:rsid w:val="00F836B8"/>
    <w:rsid w:val="00F85F78"/>
    <w:rsid w:val="00F86B37"/>
    <w:rsid w:val="00F90336"/>
    <w:rsid w:val="00F92924"/>
    <w:rsid w:val="00F92DD8"/>
    <w:rsid w:val="00F957A4"/>
    <w:rsid w:val="00F95D29"/>
    <w:rsid w:val="00F97BFF"/>
    <w:rsid w:val="00FA124E"/>
    <w:rsid w:val="00FA1560"/>
    <w:rsid w:val="00FA2E31"/>
    <w:rsid w:val="00FA477A"/>
    <w:rsid w:val="00FA6753"/>
    <w:rsid w:val="00FA753F"/>
    <w:rsid w:val="00FA75E4"/>
    <w:rsid w:val="00FB280C"/>
    <w:rsid w:val="00FB3AF6"/>
    <w:rsid w:val="00FB64A5"/>
    <w:rsid w:val="00FB690B"/>
    <w:rsid w:val="00FB7139"/>
    <w:rsid w:val="00FC056D"/>
    <w:rsid w:val="00FC1AA3"/>
    <w:rsid w:val="00FC26EF"/>
    <w:rsid w:val="00FC27B2"/>
    <w:rsid w:val="00FC27FA"/>
    <w:rsid w:val="00FC45FA"/>
    <w:rsid w:val="00FC50C3"/>
    <w:rsid w:val="00FC5257"/>
    <w:rsid w:val="00FC5279"/>
    <w:rsid w:val="00FC6386"/>
    <w:rsid w:val="00FD35F8"/>
    <w:rsid w:val="00FD3753"/>
    <w:rsid w:val="00FD4C27"/>
    <w:rsid w:val="00FD6C8C"/>
    <w:rsid w:val="00FE1AEC"/>
    <w:rsid w:val="00FE3C99"/>
    <w:rsid w:val="00FE73F2"/>
    <w:rsid w:val="00FF02C3"/>
    <w:rsid w:val="00FF2FCD"/>
    <w:rsid w:val="00FF431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EastAsia"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0" w:unhideWhenUsed="0" w:qFormat="1"/>
    <w:lsdException w:name="Emphasis" w:semiHidden="0" w:uiPriority="20" w:unhideWhenUsed="0" w:qFormat="1"/>
    <w:lsdException w:name="Table Grid" w:semiHidden="0" w:uiPriority="59" w:unhideWhenUsed="0"/>
    <w:lsdException w:name="No Spacing" w:semiHidden="0" w:unhideWhenUsed="0" w:qFormat="1"/>
    <w:lsdException w:name="Light Shading" w:semiHidden="0" w:unhideWhenUsed="0"/>
    <w:lsdException w:name="Light List" w:semiHidden="0" w:uiPriority="61"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qFormat="1"/>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qFormat="1"/>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qFormat="1"/>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qFormat="1"/>
    <w:lsdException w:name="Colorful Grid Accent 1" w:semiHidden="0" w:unhideWhenUsed="0" w:qFormat="1"/>
    <w:lsdException w:name="Light Shading Accent 2" w:semiHidden="0" w:unhideWhenUsed="0" w:qFormat="1"/>
    <w:lsdException w:name="Light List Accent 2" w:semiHidden="0" w:unhideWhenUsed="0"/>
    <w:lsdException w:name="Light Grid Accent 2" w:semiHidden="0" w:unhideWhenUsed="0"/>
    <w:lsdException w:name="Medium Shading 1 Accent 2" w:semiHidden="0" w:uiPriority="1" w:unhideWhenUsed="0" w:qFormat="1"/>
    <w:lsdException w:name="Medium Shading 2 Accent 2" w:semiHidden="0" w:uiPriority="60" w:unhideWhenUsed="0"/>
    <w:lsdException w:name="Medium List 1 Accent 2" w:semiHidden="0" w:uiPriority="61" w:unhideWhenUsed="0"/>
    <w:lsdException w:name="Medium List 2 Accent 2" w:semiHidden="0" w:uiPriority="62" w:unhideWhenUsed="0"/>
    <w:lsdException w:name="Medium Grid 1 Accent 2" w:semiHidden="0" w:uiPriority="63" w:unhideWhenUsed="0" w:qFormat="1"/>
    <w:lsdException w:name="Medium Grid 2 Accent 2" w:semiHidden="0" w:uiPriority="64" w:unhideWhenUsed="0" w:qFormat="1"/>
    <w:lsdException w:name="Medium Grid 3 Accent 2" w:semiHidden="0" w:uiPriority="65" w:unhideWhenUsed="0" w:qFormat="1"/>
    <w:lsdException w:name="Dark List Accent 2" w:semiHidden="0" w:uiPriority="66" w:unhideWhenUsed="0"/>
    <w:lsdException w:name="Colorful Shading Accent 2" w:semiHidden="0" w:uiPriority="67" w:unhideWhenUsed="0"/>
    <w:lsdException w:name="Colorful List Accent 2" w:semiHidden="0" w:uiPriority="68" w:unhideWhenUsed="0"/>
    <w:lsdException w:name="Colorful Grid Accent 2" w:semiHidden="0" w:uiPriority="69" w:unhideWhenUsed="0"/>
    <w:lsdException w:name="Light Shading Accent 3" w:semiHidden="0" w:uiPriority="70" w:unhideWhenUsed="0"/>
    <w:lsdException w:name="Light List Accent 3" w:semiHidden="0" w:uiPriority="71" w:unhideWhenUsed="0"/>
    <w:lsdException w:name="Light Grid Accent 3" w:semiHidden="0" w:uiPriority="72" w:unhideWhenUsed="0" w:qFormat="1"/>
    <w:lsdException w:name="Medium Shading 1 Accent 3" w:semiHidden="0" w:uiPriority="73" w:unhideWhenUsed="0" w:qFormat="1"/>
    <w:lsdException w:name="Medium Shading 2 Accent 3" w:semiHidden="0" w:uiPriority="60" w:unhideWhenUsed="0" w:qFormat="1"/>
    <w:lsdException w:name="Medium List 1 Accent 3" w:semiHidden="0" w:uiPriority="61" w:unhideWhenUsed="0"/>
    <w:lsdException w:name="Medium List 2 Accent 3" w:semiHidden="0" w:uiPriority="62" w:unhideWhenUsed="0"/>
    <w:lsdException w:name="Medium Grid 1 Accent 3" w:semiHidden="0" w:uiPriority="63" w:unhideWhenUsed="0"/>
    <w:lsdException w:name="Medium Grid 2 Accent 3" w:semiHidden="0" w:uiPriority="64" w:unhideWhenUsed="0"/>
    <w:lsdException w:name="Medium Grid 3 Accent 3" w:semiHidden="0" w:uiPriority="65" w:unhideWhenUsed="0"/>
    <w:lsdException w:name="Dark List Accent 3" w:semiHidden="0" w:unhideWhenUsed="0"/>
    <w:lsdException w:name="Colorful Shading Accent 3" w:semiHidden="0" w:uiPriority="34" w:unhideWhenUsed="0" w:qFormat="1"/>
    <w:lsdException w:name="Colorful List Accent 3" w:semiHidden="0" w:uiPriority="29" w:unhideWhenUsed="0" w:qFormat="1"/>
    <w:lsdException w:name="Colorful Grid Accent 3" w:semiHidden="0" w:uiPriority="30" w:unhideWhenUsed="0" w:qFormat="1"/>
    <w:lsdException w:name="Light Shading Accent 4" w:semiHidden="0" w:uiPriority="66" w:unhideWhenUsed="0"/>
    <w:lsdException w:name="Light List Accent 4" w:semiHidden="0" w:uiPriority="67" w:unhideWhenUsed="0"/>
    <w:lsdException w:name="Light Grid Accent 4" w:semiHidden="0" w:uiPriority="68" w:unhideWhenUsed="0"/>
    <w:lsdException w:name="Medium Shading 1 Accent 4" w:semiHidden="0" w:uiPriority="69" w:unhideWhenUsed="0"/>
    <w:lsdException w:name="Medium Shading 2 Accent 4" w:semiHidden="0" w:uiPriority="70" w:unhideWhenUsed="0"/>
    <w:lsdException w:name="Medium List 1 Accent 4" w:semiHidden="0" w:uiPriority="71" w:unhideWhenUsed="0"/>
    <w:lsdException w:name="Medium List 2 Accent 4" w:semiHidden="0" w:uiPriority="72" w:unhideWhenUsed="0"/>
    <w:lsdException w:name="Medium Grid 1 Accent 4" w:semiHidden="0" w:uiPriority="73" w:unhideWhenUsed="0"/>
    <w:lsdException w:name="Medium Grid 2 Accent 4" w:semiHidden="0" w:uiPriority="60" w:unhideWhenUsed="0"/>
    <w:lsdException w:name="Medium Grid 3 Accent 4" w:semiHidden="0" w:uiPriority="61" w:unhideWhenUsed="0"/>
    <w:lsdException w:name="Dark List Accent 4" w:semiHidden="0" w:uiPriority="62" w:unhideWhenUsed="0"/>
    <w:lsdException w:name="Colorful Shading Accent 4" w:semiHidden="0" w:uiPriority="63" w:unhideWhenUsed="0"/>
    <w:lsdException w:name="Colorful List Accent 4" w:semiHidden="0" w:uiPriority="64" w:unhideWhenUsed="0"/>
    <w:lsdException w:name="Colorful Grid Accent 4" w:semiHidden="0" w:uiPriority="65" w:unhideWhenUsed="0"/>
    <w:lsdException w:name="Light Shading Accent 5" w:semiHidden="0" w:uiPriority="66" w:unhideWhenUsed="0"/>
    <w:lsdException w:name="Light List Accent 5" w:semiHidden="0" w:uiPriority="67" w:unhideWhenUsed="0"/>
    <w:lsdException w:name="Light Grid Accent 5" w:semiHidden="0" w:uiPriority="68" w:unhideWhenUsed="0"/>
    <w:lsdException w:name="Medium Shading 1 Accent 5" w:semiHidden="0" w:uiPriority="69" w:unhideWhenUsed="0"/>
    <w:lsdException w:name="Medium Shading 2 Accent 5" w:semiHidden="0" w:uiPriority="70" w:unhideWhenUsed="0"/>
    <w:lsdException w:name="Medium List 1 Accent 5" w:semiHidden="0" w:uiPriority="71" w:unhideWhenUsed="0"/>
    <w:lsdException w:name="Medium List 2 Accent 5" w:semiHidden="0" w:uiPriority="72" w:unhideWhenUsed="0"/>
    <w:lsdException w:name="Medium Grid 1 Accent 5" w:semiHidden="0" w:uiPriority="73" w:unhideWhenUsed="0"/>
    <w:lsdException w:name="Medium Grid 2 Accent 5" w:semiHidden="0" w:uiPriority="60" w:unhideWhenUsed="0"/>
    <w:lsdException w:name="Medium Grid 3 Accent 5" w:semiHidden="0" w:uiPriority="61" w:unhideWhenUsed="0"/>
    <w:lsdException w:name="Dark List Accent 5" w:semiHidden="0" w:uiPriority="62" w:unhideWhenUsed="0"/>
    <w:lsdException w:name="Colorful Shading Accent 5" w:semiHidden="0" w:uiPriority="63" w:unhideWhenUsed="0"/>
    <w:lsdException w:name="Colorful List Accent 5" w:semiHidden="0" w:uiPriority="64" w:unhideWhenUsed="0"/>
    <w:lsdException w:name="Colorful Grid Accent 5" w:semiHidden="0" w:uiPriority="65" w:unhideWhenUsed="0"/>
    <w:lsdException w:name="Light Shading Accent 6" w:semiHidden="0" w:uiPriority="66" w:unhideWhenUsed="0"/>
    <w:lsdException w:name="Light List Accent 6" w:semiHidden="0" w:uiPriority="67" w:unhideWhenUsed="0"/>
    <w:lsdException w:name="Light Grid Accent 6" w:semiHidden="0" w:uiPriority="68" w:unhideWhenUsed="0"/>
    <w:lsdException w:name="Medium Shading 1 Accent 6" w:semiHidden="0" w:uiPriority="69" w:unhideWhenUsed="0"/>
    <w:lsdException w:name="Medium Shading 2 Accent 6" w:semiHidden="0" w:uiPriority="70" w:unhideWhenUsed="0"/>
    <w:lsdException w:name="Medium List 1 Accent 6" w:semiHidden="0" w:uiPriority="71" w:unhideWhenUsed="0"/>
    <w:lsdException w:name="Medium List 2 Accent 6" w:semiHidden="0" w:uiPriority="72" w:unhideWhenUsed="0"/>
    <w:lsdException w:name="Medium Grid 1 Accent 6" w:semiHidden="0" w:uiPriority="73" w:unhideWhenUsed="0"/>
    <w:lsdException w:name="Medium Grid 2 Accent 6" w:semiHidden="0" w:uiPriority="60" w:unhideWhenUsed="0"/>
    <w:lsdException w:name="Medium Grid 3 Accent 6" w:semiHidden="0" w:uiPriority="61" w:unhideWhenUsed="0"/>
    <w:lsdException w:name="Dark List Accent 6" w:semiHidden="0" w:uiPriority="62" w:unhideWhenUsed="0"/>
    <w:lsdException w:name="Colorful Shading Accent 6" w:semiHidden="0" w:uiPriority="63" w:unhideWhenUsed="0"/>
    <w:lsdException w:name="Colorful List Accent 6" w:semiHidden="0" w:uiPriority="64" w:unhideWhenUsed="0"/>
    <w:lsdException w:name="Colorful Grid Accent 6" w:semiHidden="0" w:uiPriority="65" w:unhideWhenUsed="0"/>
    <w:lsdException w:name="Subtle Emphasis" w:semiHidden="0" w:uiPriority="66" w:unhideWhenUsed="0" w:qFormat="1"/>
    <w:lsdException w:name="Intense Emphasis" w:semiHidden="0" w:uiPriority="67" w:unhideWhenUsed="0" w:qFormat="1"/>
    <w:lsdException w:name="Subtle Reference" w:semiHidden="0" w:uiPriority="68" w:unhideWhenUsed="0" w:qFormat="1"/>
    <w:lsdException w:name="Intense Reference" w:semiHidden="0" w:uiPriority="69" w:unhideWhenUsed="0" w:qFormat="1"/>
    <w:lsdException w:name="Book Title" w:semiHidden="0" w:uiPriority="70" w:unhideWhenUsed="0" w:qFormat="1"/>
    <w:lsdException w:name="Bibliography" w:semiHidden="0" w:uiPriority="71" w:unhideWhenUsed="0"/>
    <w:lsdException w:name="TOC Heading" w:uiPriority="72" w:qFormat="1"/>
  </w:latentStyles>
  <w:style w:type="paragraph" w:default="1" w:styleId="a0">
    <w:name w:val="Normal"/>
    <w:qFormat/>
    <w:rsid w:val="00797969"/>
    <w:pPr>
      <w:spacing w:after="200" w:line="276" w:lineRule="auto"/>
    </w:pPr>
    <w:rPr>
      <w:rFonts w:ascii="Arial" w:hAnsi="Arial" w:cs="Arial"/>
      <w:sz w:val="22"/>
      <w:szCs w:val="22"/>
      <w:lang w:val="en-US" w:eastAsia="zh-CN"/>
    </w:rPr>
  </w:style>
  <w:style w:type="paragraph" w:styleId="1">
    <w:name w:val="heading 1"/>
    <w:aliases w:val="H1"/>
    <w:next w:val="a0"/>
    <w:link w:val="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0"/>
    <w:link w:val="2Char"/>
    <w:qFormat/>
    <w:rsid w:val="00371D7D"/>
    <w:pPr>
      <w:numPr>
        <w:ilvl w:val="1"/>
      </w:numPr>
      <w:pBdr>
        <w:top w:val="none" w:sz="0" w:space="0" w:color="auto"/>
      </w:pBdr>
      <w:spacing w:before="180"/>
      <w:outlineLvl w:val="1"/>
    </w:pPr>
    <w:rPr>
      <w:sz w:val="24"/>
      <w:szCs w:val="24"/>
    </w:rPr>
  </w:style>
  <w:style w:type="paragraph" w:styleId="3">
    <w:name w:val="heading 3"/>
    <w:basedOn w:val="2"/>
    <w:next w:val="a0"/>
    <w:link w:val="3Char"/>
    <w:qFormat/>
    <w:rsid w:val="001C1D01"/>
    <w:pPr>
      <w:numPr>
        <w:ilvl w:val="2"/>
      </w:numPr>
      <w:spacing w:before="120"/>
      <w:outlineLvl w:val="2"/>
    </w:pPr>
    <w:rPr>
      <w:b w:val="0"/>
    </w:rPr>
  </w:style>
  <w:style w:type="paragraph" w:styleId="4">
    <w:name w:val="heading 4"/>
    <w:aliases w:val="h4"/>
    <w:basedOn w:val="3"/>
    <w:next w:val="a0"/>
    <w:link w:val="4Char"/>
    <w:qFormat/>
    <w:rsid w:val="004F4D21"/>
    <w:pPr>
      <w:numPr>
        <w:ilvl w:val="3"/>
      </w:numPr>
      <w:outlineLvl w:val="3"/>
    </w:pPr>
    <w:rPr>
      <w:szCs w:val="20"/>
    </w:rPr>
  </w:style>
  <w:style w:type="paragraph" w:styleId="5">
    <w:name w:val="heading 5"/>
    <w:aliases w:val="h5,Heading5"/>
    <w:basedOn w:val="4"/>
    <w:next w:val="a0"/>
    <w:link w:val="5Char"/>
    <w:qFormat/>
    <w:rsid w:val="004F4D21"/>
    <w:pPr>
      <w:numPr>
        <w:ilvl w:val="5"/>
      </w:numPr>
      <w:outlineLvl w:val="4"/>
    </w:pPr>
    <w:rPr>
      <w:sz w:val="20"/>
    </w:rPr>
  </w:style>
  <w:style w:type="paragraph" w:styleId="7">
    <w:name w:val="heading 7"/>
    <w:basedOn w:val="a0"/>
    <w:next w:val="a0"/>
    <w:link w:val="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8">
    <w:name w:val="heading 8"/>
    <w:basedOn w:val="1"/>
    <w:next w:val="a0"/>
    <w:link w:val="8Char"/>
    <w:qFormat/>
    <w:rsid w:val="004F4D21"/>
    <w:pPr>
      <w:numPr>
        <w:ilvl w:val="7"/>
      </w:numPr>
      <w:outlineLvl w:val="7"/>
    </w:pPr>
    <w:rPr>
      <w:b w:val="0"/>
      <w:sz w:val="36"/>
    </w:rPr>
  </w:style>
  <w:style w:type="paragraph" w:styleId="9">
    <w:name w:val="heading 9"/>
    <w:basedOn w:val="8"/>
    <w:next w:val="a0"/>
    <w:link w:val="9Char"/>
    <w:qFormat/>
    <w:rsid w:val="004F4D2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arbigeSchattierung-Akzent31">
    <w:name w:val="Farbige Schattierung - Akzent 31"/>
    <w:basedOn w:val="a0"/>
    <w:uiPriority w:val="34"/>
    <w:qFormat/>
    <w:rsid w:val="00FE73F2"/>
    <w:pPr>
      <w:ind w:left="720"/>
      <w:contextualSpacing/>
    </w:pPr>
  </w:style>
  <w:style w:type="paragraph" w:styleId="a4">
    <w:name w:val="Balloon Text"/>
    <w:basedOn w:val="a0"/>
    <w:link w:val="Char"/>
    <w:uiPriority w:val="99"/>
    <w:semiHidden/>
    <w:unhideWhenUsed/>
    <w:rsid w:val="00FE73F2"/>
    <w:pPr>
      <w:spacing w:after="0" w:line="240" w:lineRule="auto"/>
    </w:pPr>
    <w:rPr>
      <w:rFonts w:ascii="Tahoma" w:hAnsi="Tahoma" w:cs="Times New Roman"/>
      <w:sz w:val="16"/>
      <w:szCs w:val="16"/>
    </w:rPr>
  </w:style>
  <w:style w:type="character" w:customStyle="1" w:styleId="Char">
    <w:name w:val="批注框文本 Char"/>
    <w:link w:val="a4"/>
    <w:uiPriority w:val="99"/>
    <w:semiHidden/>
    <w:rsid w:val="00FE73F2"/>
    <w:rPr>
      <w:rFonts w:ascii="Tahoma" w:eastAsia="宋体" w:hAnsi="Tahoma" w:cs="Tahoma"/>
      <w:sz w:val="16"/>
      <w:szCs w:val="16"/>
    </w:rPr>
  </w:style>
  <w:style w:type="character" w:customStyle="1" w:styleId="1Char">
    <w:name w:val="标题 1 Char"/>
    <w:aliases w:val="H1 Char"/>
    <w:link w:val="1"/>
    <w:rsid w:val="00371D7D"/>
    <w:rPr>
      <w:rFonts w:ascii="Arial" w:hAnsi="Arial"/>
      <w:b/>
      <w:sz w:val="28"/>
      <w:lang w:val="en-GB"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rsid w:val="00371D7D"/>
    <w:rPr>
      <w:rFonts w:ascii="Arial" w:hAnsi="Arial"/>
      <w:b/>
      <w:sz w:val="24"/>
      <w:szCs w:val="24"/>
      <w:lang w:val="en-GB" w:eastAsia="en-US"/>
    </w:rPr>
  </w:style>
  <w:style w:type="character" w:customStyle="1" w:styleId="3Char">
    <w:name w:val="标题 3 Char"/>
    <w:link w:val="3"/>
    <w:rsid w:val="001C1D01"/>
    <w:rPr>
      <w:rFonts w:ascii="Arial" w:hAnsi="Arial"/>
      <w:sz w:val="24"/>
      <w:szCs w:val="24"/>
      <w:lang w:val="en-GB" w:eastAsia="en-US"/>
    </w:rPr>
  </w:style>
  <w:style w:type="character" w:customStyle="1" w:styleId="4Char">
    <w:name w:val="标题 4 Char"/>
    <w:aliases w:val="h4 Char"/>
    <w:link w:val="4"/>
    <w:rsid w:val="004F4D21"/>
    <w:rPr>
      <w:rFonts w:ascii="Arial" w:hAnsi="Arial"/>
      <w:sz w:val="24"/>
      <w:lang w:val="en-GB" w:eastAsia="en-US"/>
    </w:rPr>
  </w:style>
  <w:style w:type="character" w:customStyle="1" w:styleId="5Char">
    <w:name w:val="标题 5 Char"/>
    <w:aliases w:val="h5 Char,Heading5 Char"/>
    <w:link w:val="5"/>
    <w:rsid w:val="004F4D21"/>
    <w:rPr>
      <w:rFonts w:ascii="Arial" w:hAnsi="Arial"/>
      <w:lang w:val="en-GB" w:eastAsia="en-US"/>
    </w:rPr>
  </w:style>
  <w:style w:type="character" w:customStyle="1" w:styleId="7Char">
    <w:name w:val="标题 7 Char"/>
    <w:link w:val="7"/>
    <w:rsid w:val="004F4D21"/>
    <w:rPr>
      <w:rFonts w:ascii="Arial" w:hAnsi="Arial"/>
      <w:lang w:val="en-GB" w:eastAsia="en-US"/>
    </w:rPr>
  </w:style>
  <w:style w:type="character" w:customStyle="1" w:styleId="8Char">
    <w:name w:val="标题 8 Char"/>
    <w:link w:val="8"/>
    <w:rsid w:val="004F4D21"/>
    <w:rPr>
      <w:rFonts w:ascii="Arial" w:hAnsi="Arial"/>
      <w:sz w:val="36"/>
      <w:lang w:val="en-GB" w:eastAsia="en-US"/>
    </w:rPr>
  </w:style>
  <w:style w:type="character" w:customStyle="1" w:styleId="9Char">
    <w:name w:val="标题 9 Char"/>
    <w:link w:val="9"/>
    <w:rsid w:val="004F4D21"/>
    <w:rPr>
      <w:rFonts w:ascii="Arial" w:hAnsi="Arial"/>
      <w:sz w:val="36"/>
      <w:lang w:val="en-GB" w:eastAsia="en-US"/>
    </w:rPr>
  </w:style>
  <w:style w:type="paragraph" w:customStyle="1" w:styleId="References">
    <w:name w:val="References"/>
    <w:basedOn w:val="a0"/>
    <w:rsid w:val="007E47C9"/>
    <w:pPr>
      <w:numPr>
        <w:numId w:val="2"/>
      </w:numPr>
      <w:spacing w:after="80" w:line="240" w:lineRule="auto"/>
    </w:pPr>
    <w:rPr>
      <w:rFonts w:ascii="Times New Roman" w:hAnsi="Times New Roman"/>
      <w:sz w:val="18"/>
      <w:szCs w:val="20"/>
      <w:lang w:eastAsia="en-US"/>
    </w:rPr>
  </w:style>
  <w:style w:type="character" w:styleId="a5">
    <w:name w:val="annotation reference"/>
    <w:uiPriority w:val="99"/>
    <w:semiHidden/>
    <w:unhideWhenUsed/>
    <w:rsid w:val="001530C0"/>
    <w:rPr>
      <w:sz w:val="16"/>
      <w:szCs w:val="16"/>
    </w:rPr>
  </w:style>
  <w:style w:type="paragraph" w:styleId="a6">
    <w:name w:val="annotation text"/>
    <w:basedOn w:val="a0"/>
    <w:link w:val="Char0"/>
    <w:uiPriority w:val="99"/>
    <w:unhideWhenUsed/>
    <w:rsid w:val="001530C0"/>
    <w:pPr>
      <w:spacing w:line="240" w:lineRule="auto"/>
    </w:pPr>
    <w:rPr>
      <w:rFonts w:ascii="Calibri" w:hAnsi="Calibri" w:cs="Times New Roman"/>
      <w:sz w:val="20"/>
      <w:szCs w:val="20"/>
    </w:rPr>
  </w:style>
  <w:style w:type="character" w:customStyle="1" w:styleId="Char0">
    <w:name w:val="批注文字 Char"/>
    <w:link w:val="a6"/>
    <w:uiPriority w:val="99"/>
    <w:rsid w:val="001530C0"/>
    <w:rPr>
      <w:rFonts w:ascii="Calibri" w:eastAsia="宋体" w:hAnsi="Calibri" w:cs="Times New Roman"/>
      <w:sz w:val="20"/>
      <w:szCs w:val="20"/>
    </w:rPr>
  </w:style>
  <w:style w:type="paragraph" w:styleId="a7">
    <w:name w:val="annotation subject"/>
    <w:basedOn w:val="a6"/>
    <w:next w:val="a6"/>
    <w:link w:val="Char1"/>
    <w:uiPriority w:val="99"/>
    <w:semiHidden/>
    <w:unhideWhenUsed/>
    <w:rsid w:val="001530C0"/>
    <w:rPr>
      <w:b/>
      <w:bCs/>
    </w:rPr>
  </w:style>
  <w:style w:type="character" w:customStyle="1" w:styleId="Char1">
    <w:name w:val="批注主题 Char"/>
    <w:link w:val="a7"/>
    <w:uiPriority w:val="99"/>
    <w:semiHidden/>
    <w:rsid w:val="001530C0"/>
    <w:rPr>
      <w:rFonts w:ascii="Calibri" w:eastAsia="宋体" w:hAnsi="Calibri" w:cs="Times New Roman"/>
      <w:b/>
      <w:bCs/>
      <w:sz w:val="20"/>
      <w:szCs w:val="20"/>
    </w:rPr>
  </w:style>
  <w:style w:type="table" w:styleId="a8">
    <w:name w:val="Table Grid"/>
    <w:basedOn w:val="a2"/>
    <w:uiPriority w:val="59"/>
    <w:rsid w:val="00EF0BC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uiPriority w:val="99"/>
    <w:semiHidden/>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aa">
    <w:name w:val="footer"/>
    <w:basedOn w:val="ab"/>
    <w:link w:val="Char2"/>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Char2">
    <w:name w:val="页脚 Char"/>
    <w:link w:val="aa"/>
    <w:uiPriority w:val="99"/>
    <w:rsid w:val="00014639"/>
    <w:rPr>
      <w:rFonts w:ascii="Arial" w:eastAsia="MS Mincho" w:hAnsi="Arial" w:cs="Times New Roman"/>
      <w:b/>
      <w:i/>
      <w:noProof/>
      <w:sz w:val="18"/>
      <w:szCs w:val="20"/>
      <w:lang w:val="en-GB" w:eastAsia="en-US"/>
    </w:rPr>
  </w:style>
  <w:style w:type="paragraph" w:styleId="ab">
    <w:name w:val="header"/>
    <w:aliases w:val="header odd,header odd1,header odd2,header odd3,header odd4,header odd5,header odd6,header,header1,header2,header3,header odd11,header odd21,header odd7,header4,header odd8,header odd9,header5,header odd12,header11,header21,header odd22"/>
    <w:basedOn w:val="a0"/>
    <w:link w:val="Char3"/>
    <w:unhideWhenUsed/>
    <w:rsid w:val="00014639"/>
    <w:pPr>
      <w:tabs>
        <w:tab w:val="center" w:pos="4680"/>
        <w:tab w:val="right" w:pos="9360"/>
      </w:tabs>
      <w:spacing w:after="0" w:line="240" w:lineRule="auto"/>
    </w:pPr>
    <w:rPr>
      <w:rFonts w:ascii="Calibri" w:hAnsi="Calibri" w:cs="Times New Roman"/>
      <w:sz w:val="20"/>
      <w:szCs w:val="20"/>
    </w:rPr>
  </w:style>
  <w:style w:type="character" w:customStyle="1" w:styleId="Char3">
    <w:name w:val="页眉 Char"/>
    <w:aliases w:val="header odd Char,header odd1 Char,header odd2 Char,header odd3 Char,header odd4 Char,header odd5 Char,header odd6 Char,header Char,header1 Char,header2 Char,header3 Char,header odd11 Char,header odd21 Char,header odd7 Char,header4 Char"/>
    <w:link w:val="ab"/>
    <w:rsid w:val="00014639"/>
    <w:rPr>
      <w:rFonts w:ascii="Calibri" w:eastAsia="宋体"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ac">
    <w:name w:val="caption"/>
    <w:basedOn w:val="a0"/>
    <w:next w:val="a0"/>
    <w:uiPriority w:val="35"/>
    <w:qFormat/>
    <w:rsid w:val="00E2075D"/>
    <w:pPr>
      <w:spacing w:line="240" w:lineRule="auto"/>
    </w:pPr>
    <w:rPr>
      <w:rFonts w:eastAsia="Calibri" w:cs="Times New Roman"/>
      <w:b/>
      <w:bCs/>
      <w:sz w:val="18"/>
      <w:szCs w:val="18"/>
      <w:lang w:eastAsia="en-US"/>
    </w:rPr>
  </w:style>
  <w:style w:type="paragraph" w:styleId="ad">
    <w:name w:val="Normal Indent"/>
    <w:aliases w:val="Normal Indent Char2 Char,Normal Indent Char Char1 Char,Normal Indent Char1 Char Char Char,Normal Indent Char Char Char Char Char,Normal Indent Char1 Char1 Char,Normal Indent Char Char Char1 Char,Normal Indent Char1 Char"/>
    <w:basedOn w:val="a0"/>
    <w:link w:val="Char4"/>
    <w:unhideWhenUsed/>
    <w:rsid w:val="00635940"/>
    <w:pPr>
      <w:spacing w:after="0" w:line="240" w:lineRule="auto"/>
      <w:ind w:left="720"/>
      <w:jc w:val="both"/>
    </w:pPr>
    <w:rPr>
      <w:rFonts w:cs="Times New Roman"/>
      <w:sz w:val="20"/>
      <w:szCs w:val="20"/>
      <w:lang w:val="en-GB" w:eastAsia="fi-FI"/>
    </w:rPr>
  </w:style>
  <w:style w:type="character" w:customStyle="1" w:styleId="Char4">
    <w:name w:val="正文缩进 Char"/>
    <w:aliases w:val="Normal Indent Char2 Char Char,Normal Indent Char Char1 Char Char,Normal Indent Char1 Char Char Char Char,Normal Indent Char Char Char Char Char Char,Normal Indent Char1 Char1 Char Char,Normal Indent Char Char Char1 Char Char"/>
    <w:link w:val="ad"/>
    <w:locked/>
    <w:rsid w:val="00635940"/>
    <w:rPr>
      <w:rFonts w:ascii="Arial" w:hAnsi="Arial"/>
      <w:lang w:val="en-GB" w:eastAsia="fi-FI"/>
    </w:rPr>
  </w:style>
  <w:style w:type="paragraph" w:customStyle="1" w:styleId="ae">
    <w:name w:val="段"/>
    <w:uiPriority w:val="99"/>
    <w:rsid w:val="00635940"/>
    <w:pPr>
      <w:autoSpaceDE w:val="0"/>
      <w:autoSpaceDN w:val="0"/>
      <w:ind w:firstLineChars="200" w:firstLine="200"/>
      <w:jc w:val="both"/>
    </w:pPr>
    <w:rPr>
      <w:rFonts w:ascii="宋体"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a0"/>
    <w:link w:val="TACChar"/>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rPr>
  </w:style>
  <w:style w:type="character" w:customStyle="1" w:styleId="TACChar">
    <w:name w:val="TAC Char"/>
    <w:link w:val="TAC"/>
    <w:rsid w:val="006F4D66"/>
    <w:rPr>
      <w:rFonts w:ascii="Arial" w:eastAsia="Times New Roman" w:hAnsi="Arial"/>
      <w:sz w:val="18"/>
    </w:rPr>
  </w:style>
  <w:style w:type="character" w:customStyle="1" w:styleId="TAHCar">
    <w:name w:val="TAH Car"/>
    <w:link w:val="TAH"/>
    <w:rsid w:val="006F4D66"/>
    <w:rPr>
      <w:rFonts w:ascii="Arial" w:eastAsia="Times New Roman" w:hAnsi="Arial"/>
      <w:b/>
      <w:sz w:val="18"/>
    </w:rPr>
  </w:style>
  <w:style w:type="paragraph" w:customStyle="1" w:styleId="TAN">
    <w:name w:val="TAN"/>
    <w:basedOn w:val="a0"/>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rPr>
  </w:style>
  <w:style w:type="character" w:customStyle="1" w:styleId="TANChar">
    <w:name w:val="TAN Char"/>
    <w:link w:val="TAN"/>
    <w:rsid w:val="006F4D66"/>
    <w:rPr>
      <w:rFonts w:ascii="Arial" w:eastAsia="Times New Roman" w:hAnsi="Arial"/>
      <w:sz w:val="18"/>
    </w:rPr>
  </w:style>
  <w:style w:type="paragraph" w:customStyle="1" w:styleId="TH">
    <w:name w:val="TH"/>
    <w:basedOn w:val="a0"/>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rPr>
  </w:style>
  <w:style w:type="character" w:customStyle="1" w:styleId="THChar">
    <w:name w:val="TH Char"/>
    <w:link w:val="TH"/>
    <w:rsid w:val="0016379A"/>
    <w:rPr>
      <w:rFonts w:ascii="Arial" w:eastAsia="Times New Roman" w:hAnsi="Arial"/>
      <w:b/>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rPr>
  </w:style>
  <w:style w:type="character" w:styleId="af">
    <w:name w:val="Placeholder Text"/>
    <w:basedOn w:val="a1"/>
    <w:uiPriority w:val="99"/>
    <w:unhideWhenUsed/>
    <w:rsid w:val="00AF60AE"/>
    <w:rPr>
      <w:color w:val="808080"/>
    </w:rPr>
  </w:style>
  <w:style w:type="paragraph" w:styleId="a">
    <w:name w:val="List Paragraph"/>
    <w:basedOn w:val="a0"/>
    <w:uiPriority w:val="34"/>
    <w:unhideWhenUsed/>
    <w:qFormat/>
    <w:rsid w:val="00AF60AE"/>
    <w:pPr>
      <w:numPr>
        <w:numId w:val="3"/>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af0">
    <w:name w:val="Strong"/>
    <w:basedOn w:val="a1"/>
    <w:uiPriority w:val="20"/>
    <w:qFormat/>
    <w:rsid w:val="003D0E5C"/>
    <w:rPr>
      <w:b/>
      <w:bCs/>
    </w:rPr>
  </w:style>
  <w:style w:type="character" w:customStyle="1" w:styleId="c-phonebook-results-content">
    <w:name w:val="c-phonebook-results-content"/>
    <w:basedOn w:val="a1"/>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
    <w:name w:val="HTML Acronym"/>
    <w:basedOn w:val="a1"/>
    <w:uiPriority w:val="99"/>
    <w:semiHidden/>
    <w:unhideWhenUsed/>
    <w:rsid w:val="005964E4"/>
  </w:style>
  <w:style w:type="table" w:customStyle="1" w:styleId="10">
    <w:name w:val="浅色列表1"/>
    <w:basedOn w:val="a2"/>
    <w:uiPriority w:val="61"/>
    <w:rsid w:val="005964E4"/>
    <w:rPr>
      <w:rFonts w:asciiTheme="minorHAnsi" w:hAnsiTheme="minorHAnsi" w:cstheme="minorBidi"/>
      <w:sz w:val="22"/>
      <w:szCs w:val="22"/>
      <w:lang w:val="en-US"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af1">
    <w:name w:val="Revision"/>
    <w:hidden/>
    <w:uiPriority w:val="99"/>
    <w:semiHidden/>
    <w:rsid w:val="006B41BC"/>
    <w:rPr>
      <w:rFonts w:ascii="Arial" w:hAnsi="Arial" w:cs="Arial"/>
      <w:sz w:val="22"/>
      <w:szCs w:val="22"/>
      <w:lang w:val="en-US" w:eastAsia="zh-CN"/>
    </w:rPr>
  </w:style>
  <w:style w:type="paragraph" w:customStyle="1" w:styleId="ZT">
    <w:name w:val="ZT"/>
    <w:rsid w:val="009D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paragraph" w:customStyle="1" w:styleId="tdoc-header">
    <w:name w:val="tdoc-header"/>
    <w:rsid w:val="009D1E8F"/>
    <w:rPr>
      <w:rFonts w:ascii="Arial" w:eastAsia="MS Mincho" w:hAnsi="Arial"/>
      <w:noProof/>
      <w:sz w:val="24"/>
      <w:lang w:val="en-GB" w:eastAsia="en-US"/>
    </w:rPr>
  </w:style>
  <w:style w:type="paragraph" w:styleId="af2">
    <w:name w:val="Normal (Web)"/>
    <w:basedOn w:val="a0"/>
    <w:uiPriority w:val="99"/>
    <w:rsid w:val="009D1E8F"/>
    <w:pPr>
      <w:spacing w:before="100" w:beforeAutospacing="1" w:after="100" w:afterAutospacing="1" w:line="240" w:lineRule="auto"/>
    </w:pPr>
    <w:rPr>
      <w:rFonts w:ascii="Times New Roman" w:eastAsia="Arial Unicode MS" w:hAnsi="Times New Roman" w:cs="Times New Roman"/>
      <w:sz w:val="24"/>
      <w:szCs w:val="24"/>
      <w:lang w:val="en-GB" w:eastAsia="en-US"/>
    </w:rPr>
  </w:style>
  <w:style w:type="character" w:customStyle="1" w:styleId="skip">
    <w:name w:val="skip"/>
    <w:basedOn w:val="a1"/>
    <w:rsid w:val="00FA477A"/>
  </w:style>
</w:styles>
</file>

<file path=word/webSettings.xml><?xml version="1.0" encoding="utf-8"?>
<w:webSettings xmlns:r="http://schemas.openxmlformats.org/officeDocument/2006/relationships" xmlns:w="http://schemas.openxmlformats.org/wordprocessingml/2006/main">
  <w:divs>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650646090">
      <w:bodyDiv w:val="1"/>
      <w:marLeft w:val="0"/>
      <w:marRight w:val="0"/>
      <w:marTop w:val="0"/>
      <w:marBottom w:val="0"/>
      <w:divBdr>
        <w:top w:val="none" w:sz="0" w:space="0" w:color="auto"/>
        <w:left w:val="none" w:sz="0" w:space="0" w:color="auto"/>
        <w:bottom w:val="none" w:sz="0" w:space="0" w:color="auto"/>
        <w:right w:val="none" w:sz="0" w:space="0" w:color="auto"/>
      </w:divBdr>
    </w:div>
    <w:div w:id="672951566">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992180649">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javascrip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2.vsdx"/><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em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D1F1FD-EEF6-4EA5-BDD4-5811AB2E8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654</Words>
  <Characters>3733</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4379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2019-02-15T16:18:00Z</dcterms:created>
  <dcterms:modified xsi:type="dcterms:W3CDTF">2019-02-15T16:18:00Z</dcterms:modified>
</cp:coreProperties>
</file>