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96DD5">
        <w:rPr>
          <w:rFonts w:ascii="Cambria" w:eastAsiaTheme="minorEastAsia" w:hAnsi="Cambria" w:cs="Arial" w:hint="eastAsia"/>
          <w:bCs/>
          <w:sz w:val="24"/>
          <w:szCs w:val="24"/>
          <w:lang w:val="en-US" w:eastAsia="zh-CN"/>
        </w:rPr>
        <w:t>#90</w:t>
      </w:r>
      <w:r w:rsidR="007D0A54">
        <w:rPr>
          <w:rFonts w:ascii="Cambria" w:eastAsiaTheme="minorEastAsia" w:hAnsi="Cambria" w:cs="Arial" w:hint="eastAsia"/>
          <w:bCs/>
          <w:sz w:val="24"/>
          <w:szCs w:val="24"/>
          <w:lang w:val="en-US" w:eastAsia="zh-CN"/>
        </w:rPr>
        <w:t xml:space="preserve">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144CBA">
        <w:rPr>
          <w:rFonts w:ascii="Cambria" w:hAnsi="Cambria" w:cs="Arial"/>
          <w:bCs/>
          <w:sz w:val="24"/>
          <w:szCs w:val="24"/>
        </w:rPr>
        <w:t>R4-1</w:t>
      </w:r>
      <w:r w:rsidR="00396DD5">
        <w:rPr>
          <w:rFonts w:ascii="Cambria" w:eastAsiaTheme="minorEastAsia" w:hAnsi="Cambria" w:cs="Arial" w:hint="eastAsia"/>
          <w:bCs/>
          <w:sz w:val="24"/>
          <w:szCs w:val="24"/>
          <w:lang w:eastAsia="zh-CN"/>
        </w:rPr>
        <w:t>9</w:t>
      </w:r>
      <w:r w:rsidR="003E1F1D" w:rsidRPr="00144CBA">
        <w:rPr>
          <w:rFonts w:ascii="Cambria" w:eastAsiaTheme="minorEastAsia" w:hAnsi="Cambria" w:cs="Arial" w:hint="eastAsia"/>
          <w:bCs/>
          <w:sz w:val="24"/>
          <w:szCs w:val="24"/>
          <w:lang w:eastAsia="zh-CN"/>
        </w:rPr>
        <w:t>0</w:t>
      </w:r>
      <w:r w:rsidR="00BE0945">
        <w:rPr>
          <w:rFonts w:ascii="Cambria" w:eastAsiaTheme="minorEastAsia" w:hAnsi="Cambria" w:cs="Arial" w:hint="eastAsia"/>
          <w:bCs/>
          <w:sz w:val="24"/>
          <w:szCs w:val="24"/>
          <w:lang w:eastAsia="zh-CN"/>
        </w:rPr>
        <w:t>070</w:t>
      </w:r>
      <w:r w:rsidR="001E12AC">
        <w:rPr>
          <w:rFonts w:ascii="Cambria" w:eastAsiaTheme="minorEastAsia" w:hAnsi="Cambria" w:cs="Arial" w:hint="eastAsia"/>
          <w:bCs/>
          <w:sz w:val="24"/>
          <w:szCs w:val="24"/>
          <w:lang w:eastAsia="zh-CN"/>
        </w:rPr>
        <w:t>4</w:t>
      </w:r>
    </w:p>
    <w:p w:rsidR="00022E62" w:rsidRDefault="00396DD5"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Greece</w:t>
      </w:r>
      <w:r w:rsidR="006248DD">
        <w:rPr>
          <w:rFonts w:ascii="Cambria" w:eastAsia="宋体" w:hAnsi="Cambria" w:cs="Arial" w:hint="eastAsia"/>
          <w:bCs/>
          <w:i w:val="0"/>
          <w:sz w:val="24"/>
          <w:szCs w:val="24"/>
          <w:lang w:val="en-US" w:eastAsia="zh-CN"/>
        </w:rPr>
        <w:t xml:space="preserve">, </w:t>
      </w:r>
      <w:r w:rsidR="00486347">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 xml:space="preserve">Feb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w:t>
      </w:r>
      <w:r w:rsidRPr="00396DD5">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March</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9</w:t>
      </w:r>
    </w:p>
    <w:p w:rsidR="006C0704" w:rsidRPr="00396DD5" w:rsidRDefault="006C0704" w:rsidP="006C0704">
      <w:pPr>
        <w:pStyle w:val="Footer"/>
        <w:tabs>
          <w:tab w:val="left" w:pos="7938"/>
        </w:tabs>
        <w:jc w:val="left"/>
        <w:rPr>
          <w:rFonts w:ascii="Cambria" w:hAnsi="Cambria" w:cs="Arial"/>
          <w:b w:val="0"/>
          <w:i w:val="0"/>
          <w:noProof w:val="0"/>
          <w:lang w:val="en-US"/>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96DD5">
        <w:rPr>
          <w:rFonts w:ascii="Cambria" w:eastAsiaTheme="minorEastAsia" w:hAnsi="Cambria" w:cs="Arial" w:hint="eastAsia"/>
          <w:b/>
          <w:sz w:val="24"/>
          <w:szCs w:val="24"/>
          <w:lang w:val="en-US" w:eastAsia="zh-CN"/>
        </w:rPr>
        <w:t>6</w:t>
      </w:r>
      <w:r w:rsidR="004C4C9B">
        <w:rPr>
          <w:rFonts w:ascii="Cambria" w:eastAsiaTheme="minorEastAsia" w:hAnsi="Cambria" w:cs="Arial" w:hint="eastAsia"/>
          <w:b/>
          <w:sz w:val="24"/>
          <w:szCs w:val="24"/>
          <w:lang w:val="en-US" w:eastAsia="zh-CN"/>
        </w:rPr>
        <w:t>.</w:t>
      </w:r>
      <w:r w:rsidR="003822BE">
        <w:rPr>
          <w:rFonts w:ascii="Cambria" w:eastAsiaTheme="minorEastAsia" w:hAnsi="Cambria" w:cs="Arial" w:hint="eastAsia"/>
          <w:b/>
          <w:sz w:val="24"/>
          <w:szCs w:val="24"/>
          <w:lang w:val="en-US" w:eastAsia="zh-CN"/>
        </w:rPr>
        <w:t>4</w:t>
      </w:r>
      <w:r w:rsidR="00410154">
        <w:rPr>
          <w:rFonts w:ascii="Cambria" w:eastAsiaTheme="minorEastAsia" w:hAnsi="Cambria" w:cs="Arial" w:hint="eastAsia"/>
          <w:b/>
          <w:sz w:val="24"/>
          <w:szCs w:val="24"/>
          <w:lang w:val="en-US" w:eastAsia="zh-CN"/>
        </w:rPr>
        <w:t>.2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1E12AC" w:rsidRPr="001E12AC">
        <w:rPr>
          <w:rFonts w:ascii="Cambria" w:eastAsiaTheme="minorEastAsia" w:hAnsi="Cambria" w:cs="Arial"/>
          <w:b/>
          <w:bCs/>
          <w:sz w:val="24"/>
          <w:szCs w:val="24"/>
          <w:lang w:val="en-US" w:eastAsia="zh-CN"/>
        </w:rPr>
        <w:t>Discussion on editorial handling NR-DC and NE-DC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7D6882" w:rsidRPr="007D6882" w:rsidRDefault="001334D6" w:rsidP="007D6882">
      <w:pPr>
        <w:spacing w:afterLines="50" w:after="120"/>
        <w:jc w:val="both"/>
        <w:rPr>
          <w:rFonts w:ascii="Calibri" w:eastAsia="宋体" w:hAnsi="Calibri" w:cs="Arial"/>
          <w:lang w:val="en-US" w:eastAsia="zh-CN"/>
        </w:rPr>
      </w:pPr>
      <w:r w:rsidRPr="001334D6">
        <w:rPr>
          <w:rFonts w:ascii="Calibri" w:eastAsia="宋体" w:hAnsi="Calibri" w:cs="Arial"/>
          <w:lang w:val="en-US" w:eastAsia="zh-CN"/>
        </w:rPr>
        <w:t xml:space="preserve">In RAN#80, it was approved [1] that </w:t>
      </w:r>
      <w:r w:rsidR="00B10FCD">
        <w:rPr>
          <w:rFonts w:ascii="Calibri" w:eastAsia="宋体" w:hAnsi="Calibri" w:cs="Arial" w:hint="eastAsia"/>
          <w:lang w:val="en-US" w:eastAsia="zh-CN"/>
        </w:rPr>
        <w:t xml:space="preserve">NE-DC and </w:t>
      </w:r>
      <w:r w:rsidRPr="001334D6">
        <w:rPr>
          <w:rFonts w:ascii="Calibri" w:eastAsia="宋体" w:hAnsi="Calibri" w:cs="Arial"/>
          <w:lang w:val="en-US" w:eastAsia="zh-CN"/>
        </w:rPr>
        <w:t xml:space="preserve">NR-NR DC is </w:t>
      </w:r>
      <w:r>
        <w:rPr>
          <w:rFonts w:ascii="Calibri" w:eastAsia="宋体" w:hAnsi="Calibri" w:cs="Arial" w:hint="eastAsia"/>
          <w:lang w:val="en-US" w:eastAsia="zh-CN"/>
        </w:rPr>
        <w:t>introduced</w:t>
      </w:r>
      <w:r w:rsidRPr="001334D6">
        <w:rPr>
          <w:rFonts w:ascii="Calibri" w:eastAsia="宋体" w:hAnsi="Calibri" w:cs="Arial"/>
          <w:lang w:val="en-US" w:eastAsia="zh-CN"/>
        </w:rPr>
        <w:t xml:space="preserve"> in Rel-15 late drop</w:t>
      </w:r>
      <w:r w:rsidR="00B10FCD">
        <w:rPr>
          <w:rFonts w:ascii="Calibri" w:eastAsia="宋体" w:hAnsi="Calibri" w:cs="Arial" w:hint="eastAsia"/>
          <w:lang w:val="en-US" w:eastAsia="zh-CN"/>
        </w:rPr>
        <w:t>. Considering the expected changes as summarized in two way forwards for NE-DC and NR-NR DC</w:t>
      </w:r>
      <w:r w:rsidR="00722A86">
        <w:rPr>
          <w:rFonts w:ascii="Calibri" w:eastAsia="宋体" w:hAnsi="Calibri" w:cs="Arial" w:hint="eastAsia"/>
          <w:lang w:val="en-US" w:eastAsia="zh-CN"/>
        </w:rPr>
        <w:t xml:space="preserve"> [2] [3]</w:t>
      </w:r>
      <w:r w:rsidR="00B10FCD">
        <w:rPr>
          <w:rFonts w:ascii="Calibri" w:eastAsia="宋体" w:hAnsi="Calibri" w:cs="Arial" w:hint="eastAsia"/>
          <w:lang w:val="en-US" w:eastAsia="zh-CN"/>
        </w:rPr>
        <w:t>, the way to editorial handling these changes need to be considered</w:t>
      </w:r>
      <w:r>
        <w:rPr>
          <w:rFonts w:ascii="Calibri" w:eastAsia="宋体" w:hAnsi="Calibri" w:cs="Arial" w:hint="eastAsia"/>
          <w:lang w:val="en-US" w:eastAsia="zh-CN"/>
        </w:rPr>
        <w:t>.</w:t>
      </w:r>
      <w:r w:rsidR="00B10FCD">
        <w:rPr>
          <w:rFonts w:ascii="Calibri" w:eastAsia="宋体" w:hAnsi="Calibri" w:cs="Arial" w:hint="eastAsia"/>
          <w:lang w:val="en-US" w:eastAsia="zh-CN"/>
        </w:rPr>
        <w:t xml:space="preserve"> </w:t>
      </w:r>
      <w:r w:rsidR="007D6882" w:rsidRPr="005E6799">
        <w:rPr>
          <w:rFonts w:ascii="Calibri" w:eastAsia="宋体" w:hAnsi="Calibri" w:cs="Arial" w:hint="eastAsia"/>
          <w:lang w:val="en-US" w:eastAsia="zh-CN"/>
        </w:rPr>
        <w:t xml:space="preserve">In this </w:t>
      </w:r>
      <w:r w:rsidR="007D6882">
        <w:rPr>
          <w:rFonts w:ascii="Calibri" w:eastAsia="宋体" w:hAnsi="Calibri" w:cs="Arial" w:hint="eastAsia"/>
          <w:lang w:val="en-US" w:eastAsia="zh-CN"/>
        </w:rPr>
        <w:t>contribution</w:t>
      </w:r>
      <w:r w:rsidR="007D6882" w:rsidRPr="005E6799">
        <w:rPr>
          <w:rFonts w:ascii="Calibri" w:eastAsia="宋体" w:hAnsi="Calibri" w:cs="Arial" w:hint="eastAsia"/>
          <w:lang w:val="en-US" w:eastAsia="zh-CN"/>
        </w:rPr>
        <w:t xml:space="preserve">, </w:t>
      </w:r>
      <w:r w:rsidR="007D6882">
        <w:rPr>
          <w:rFonts w:ascii="Calibri" w:eastAsia="宋体" w:hAnsi="Calibri" w:cs="Arial" w:hint="eastAsia"/>
          <w:lang w:val="en-US" w:eastAsia="zh-CN"/>
        </w:rPr>
        <w:t xml:space="preserve">we would like to provide views </w:t>
      </w:r>
      <w:r w:rsidR="00396DD5">
        <w:rPr>
          <w:rFonts w:ascii="Calibri" w:eastAsia="宋体" w:hAnsi="Calibri" w:cs="Arial" w:hint="eastAsia"/>
          <w:lang w:val="en-US" w:eastAsia="zh-CN"/>
        </w:rPr>
        <w:t xml:space="preserve">on </w:t>
      </w:r>
      <w:r w:rsidR="00B10FCD">
        <w:rPr>
          <w:rFonts w:ascii="Calibri" w:eastAsia="宋体" w:hAnsi="Calibri" w:cs="Arial" w:hint="eastAsia"/>
          <w:lang w:val="en-US" w:eastAsia="zh-CN"/>
        </w:rPr>
        <w:t>that aspect</w:t>
      </w:r>
      <w:r w:rsidR="007D6882">
        <w:rPr>
          <w:rFonts w:ascii="Calibri" w:eastAsia="宋体" w:hAnsi="Calibri" w:cs="Arial" w:hint="eastAsia"/>
          <w:lang w:val="en-US" w:eastAsia="zh-CN"/>
        </w:rPr>
        <w:t xml:space="preserve">.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BB4E04" w:rsidRDefault="00BB4E04" w:rsidP="00670020">
      <w:pPr>
        <w:spacing w:afterLines="50" w:after="120"/>
        <w:jc w:val="both"/>
        <w:rPr>
          <w:rFonts w:eastAsiaTheme="minorEastAsia" w:hint="eastAsia"/>
          <w:lang w:val="en-US" w:eastAsia="zh-CN"/>
        </w:rPr>
      </w:pPr>
      <w:r>
        <w:rPr>
          <w:rFonts w:eastAsiaTheme="minorEastAsia" w:hint="eastAsia"/>
          <w:lang w:val="en-US" w:eastAsia="zh-CN"/>
        </w:rPr>
        <w:t xml:space="preserve">In current TS38.133 implementation, we have used SA and NSA to differentiate NR standalone </w:t>
      </w:r>
      <w:r>
        <w:rPr>
          <w:rFonts w:eastAsiaTheme="minorEastAsia"/>
          <w:lang w:val="en-US" w:eastAsia="zh-CN"/>
        </w:rPr>
        <w:t>case</w:t>
      </w:r>
      <w:r>
        <w:rPr>
          <w:rFonts w:eastAsiaTheme="minorEastAsia" w:hint="eastAsia"/>
          <w:lang w:val="en-US" w:eastAsia="zh-CN"/>
        </w:rPr>
        <w:t xml:space="preserve"> (only NR CA is considered) and EN-DC case. Considering NR-DC and NE-DC should be introduced in Rel-15 late drop, we need to find the proper editorial way to handling the newly added scenario. Here we propose the following way to handle the newly added scenario: </w:t>
      </w:r>
    </w:p>
    <w:p w:rsidR="007747AE" w:rsidRDefault="00BB4E04" w:rsidP="00670020">
      <w:pPr>
        <w:spacing w:afterLines="50" w:after="120"/>
        <w:jc w:val="both"/>
        <w:rPr>
          <w:rFonts w:eastAsiaTheme="minorEastAsia"/>
          <w:lang w:eastAsia="zh-CN"/>
        </w:rPr>
      </w:pPr>
      <w:r>
        <w:rPr>
          <w:rFonts w:eastAsiaTheme="minorEastAsia" w:hint="eastAsia"/>
          <w:lang w:val="en-US" w:eastAsia="zh-CN"/>
        </w:rPr>
        <w:t xml:space="preserve">- For sub-section title clearly indicating SA or NSA, (as below examples) it will be proper to have newly added NR-DC or NE-DC </w:t>
      </w:r>
      <w:r>
        <w:rPr>
          <w:rFonts w:eastAsiaTheme="minorEastAsia"/>
          <w:lang w:val="en-US" w:eastAsia="zh-CN"/>
        </w:rPr>
        <w:t>requirement</w:t>
      </w:r>
      <w:r>
        <w:rPr>
          <w:rFonts w:eastAsiaTheme="minorEastAsia" w:hint="eastAsia"/>
          <w:lang w:val="en-US" w:eastAsia="zh-CN"/>
        </w:rPr>
        <w:t xml:space="preserve"> under the original SA or NSA sub-sections respectively.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DC3DCE" w:rsidRPr="001334D6" w:rsidTr="00DC3DCE">
        <w:trPr>
          <w:trHeight w:val="1398"/>
        </w:trPr>
        <w:tc>
          <w:tcPr>
            <w:tcW w:w="9437" w:type="dxa"/>
            <w:tcMar>
              <w:top w:w="0" w:type="dxa"/>
              <w:left w:w="108" w:type="dxa"/>
              <w:bottom w:w="0" w:type="dxa"/>
              <w:right w:w="108" w:type="dxa"/>
            </w:tcMar>
            <w:hideMark/>
          </w:tcPr>
          <w:p w:rsidR="00BB4E04" w:rsidRPr="00BB4E04" w:rsidRDefault="00BB4E04" w:rsidP="001E281F">
            <w:pPr>
              <w:rPr>
                <w:rFonts w:eastAsiaTheme="minorEastAsia" w:hint="eastAsia"/>
                <w:b/>
                <w:color w:val="365F91" w:themeColor="accent1" w:themeShade="BF"/>
                <w:lang w:eastAsia="zh-CN"/>
              </w:rPr>
            </w:pPr>
            <w:r w:rsidRPr="00BB4E04">
              <w:rPr>
                <w:rFonts w:eastAsiaTheme="minorEastAsia" w:hint="eastAsia"/>
                <w:b/>
                <w:color w:val="365F91" w:themeColor="accent1" w:themeShade="BF"/>
                <w:lang w:eastAsia="zh-CN"/>
              </w:rPr>
              <w:t>&lt;Example-1&gt;</w:t>
            </w:r>
          </w:p>
          <w:p w:rsidR="006C254E" w:rsidRPr="003445FB" w:rsidRDefault="006C254E" w:rsidP="006C254E">
            <w:pPr>
              <w:pStyle w:val="Heading3"/>
            </w:pPr>
            <w:bookmarkStart w:id="1" w:name="_Toc535476002"/>
            <w:r w:rsidRPr="003445FB">
              <w:t>9.1.3</w:t>
            </w:r>
            <w:r w:rsidRPr="003445FB">
              <w:tab/>
              <w:t>UE Measurement capability</w:t>
            </w:r>
            <w:bookmarkEnd w:id="1"/>
          </w:p>
          <w:p w:rsidR="006C254E" w:rsidRPr="003445FB" w:rsidRDefault="006C254E" w:rsidP="006C254E">
            <w:pPr>
              <w:pStyle w:val="Heading4"/>
            </w:pPr>
            <w:bookmarkStart w:id="2" w:name="_Toc535476003"/>
            <w:r w:rsidRPr="003445FB">
              <w:t>9.1.3.1</w:t>
            </w:r>
            <w:r w:rsidRPr="003445FB">
              <w:tab/>
              <w:t>NSA: Monitoring of multiple layers using gaps</w:t>
            </w:r>
            <w:bookmarkEnd w:id="2"/>
          </w:p>
          <w:p w:rsidR="00BB4E04" w:rsidRDefault="00BB4E04" w:rsidP="00BB4E04">
            <w:pPr>
              <w:pStyle w:val="B1"/>
              <w:rPr>
                <w:rFonts w:hint="eastAsia"/>
                <w:lang w:eastAsia="zh-CN"/>
              </w:rPr>
            </w:pPr>
            <w:r>
              <w:rPr>
                <w:rFonts w:hint="eastAsia"/>
                <w:lang w:eastAsia="zh-CN"/>
              </w:rPr>
              <w:t xml:space="preserve">&lt;original content </w:t>
            </w:r>
            <w:r w:rsidR="006C254E">
              <w:rPr>
                <w:rFonts w:hint="eastAsia"/>
                <w:lang w:eastAsia="zh-CN"/>
              </w:rPr>
              <w:t xml:space="preserve">for NR CA </w:t>
            </w:r>
            <w:r>
              <w:rPr>
                <w:rFonts w:hint="eastAsia"/>
                <w:lang w:eastAsia="zh-CN"/>
              </w:rPr>
              <w:t>omitted&gt;</w:t>
            </w:r>
          </w:p>
          <w:p w:rsidR="00BB4E04" w:rsidRPr="00BB4E04" w:rsidRDefault="00BB4E04" w:rsidP="00BB4E04">
            <w:pPr>
              <w:pStyle w:val="B1"/>
              <w:rPr>
                <w:rFonts w:hint="eastAsia"/>
                <w:color w:val="FF0000"/>
                <w:lang w:eastAsia="zh-CN"/>
              </w:rPr>
            </w:pPr>
            <w:r w:rsidRPr="00BB4E04">
              <w:rPr>
                <w:rFonts w:hint="eastAsia"/>
                <w:color w:val="FF0000"/>
                <w:lang w:eastAsia="zh-CN"/>
              </w:rPr>
              <w:t>&lt;Insert NR-DC requirement&gt;</w:t>
            </w:r>
          </w:p>
          <w:p w:rsidR="006C254E" w:rsidRPr="003445FB" w:rsidRDefault="006C254E" w:rsidP="006C254E">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rsidR="00BB4E04" w:rsidRDefault="00BB4E04" w:rsidP="00BB4E04">
            <w:pPr>
              <w:pStyle w:val="B1"/>
              <w:rPr>
                <w:rFonts w:hint="eastAsia"/>
                <w:lang w:eastAsia="zh-CN"/>
              </w:rPr>
            </w:pPr>
            <w:r>
              <w:rPr>
                <w:rFonts w:hint="eastAsia"/>
                <w:lang w:eastAsia="zh-CN"/>
              </w:rPr>
              <w:t>&lt;original content</w:t>
            </w:r>
            <w:r w:rsidR="006C254E">
              <w:rPr>
                <w:rFonts w:hint="eastAsia"/>
                <w:lang w:eastAsia="zh-CN"/>
              </w:rPr>
              <w:t xml:space="preserve"> for EN-DC</w:t>
            </w:r>
            <w:r>
              <w:rPr>
                <w:rFonts w:hint="eastAsia"/>
                <w:lang w:eastAsia="zh-CN"/>
              </w:rPr>
              <w:t xml:space="preserve"> omitted&gt;</w:t>
            </w:r>
          </w:p>
          <w:p w:rsidR="00DC3DCE" w:rsidRPr="006C254E" w:rsidRDefault="00BB4E04" w:rsidP="006C254E">
            <w:pPr>
              <w:pStyle w:val="B1"/>
              <w:rPr>
                <w:color w:val="FF0000"/>
                <w:lang w:eastAsia="zh-CN"/>
              </w:rPr>
            </w:pPr>
            <w:r w:rsidRPr="00BB4E04">
              <w:rPr>
                <w:rFonts w:hint="eastAsia"/>
                <w:color w:val="FF0000"/>
                <w:lang w:eastAsia="zh-CN"/>
              </w:rPr>
              <w:t xml:space="preserve">&lt;Insert </w:t>
            </w:r>
            <w:r w:rsidR="006C254E">
              <w:rPr>
                <w:rFonts w:hint="eastAsia"/>
                <w:color w:val="FF0000"/>
                <w:lang w:eastAsia="zh-CN"/>
              </w:rPr>
              <w:t>NE</w:t>
            </w:r>
            <w:r w:rsidRPr="00BB4E04">
              <w:rPr>
                <w:rFonts w:hint="eastAsia"/>
                <w:color w:val="FF0000"/>
                <w:lang w:eastAsia="zh-CN"/>
              </w:rPr>
              <w:t>-DC requirement&gt;</w:t>
            </w:r>
          </w:p>
        </w:tc>
      </w:tr>
    </w:tbl>
    <w:p w:rsidR="006C254E" w:rsidRDefault="006C254E" w:rsidP="006C254E">
      <w:pPr>
        <w:spacing w:afterLines="50" w:after="120"/>
        <w:jc w:val="both"/>
        <w:rPr>
          <w:rFonts w:eastAsiaTheme="minorEastAsia" w:hint="eastAsia"/>
          <w:lang w:val="en-US" w:eastAsia="zh-CN"/>
        </w:rPr>
      </w:pPr>
    </w:p>
    <w:p w:rsidR="006C254E" w:rsidRDefault="006C254E" w:rsidP="006C254E">
      <w:pPr>
        <w:spacing w:afterLines="50" w:after="120"/>
        <w:jc w:val="both"/>
        <w:rPr>
          <w:rFonts w:eastAsiaTheme="minorEastAsia" w:hint="eastAsia"/>
          <w:lang w:val="en-US" w:eastAsia="zh-CN"/>
        </w:rPr>
      </w:pPr>
      <w:r>
        <w:rPr>
          <w:rFonts w:eastAsiaTheme="minorEastAsia" w:hint="eastAsia"/>
          <w:lang w:val="en-US" w:eastAsia="zh-CN"/>
        </w:rPr>
        <w:t xml:space="preserve">- For sub-section title clearly indicating EN-DC or NR CA, we think it may be more proper to setup the new subsection for newly introduced scenarios of NE-DC or NR-DC, in </w:t>
      </w:r>
      <w:r>
        <w:rPr>
          <w:rFonts w:eastAsiaTheme="minorEastAsia"/>
          <w:lang w:val="en-US" w:eastAsia="zh-CN"/>
        </w:rPr>
        <w:t>parallel</w:t>
      </w:r>
      <w:r>
        <w:rPr>
          <w:rFonts w:eastAsiaTheme="minorEastAsia" w:hint="eastAsia"/>
          <w:lang w:val="en-US" w:eastAsia="zh-CN"/>
        </w:rPr>
        <w:t xml:space="preserve"> with the original EN-DC or NR CA, as below example:</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6C254E" w:rsidRPr="001334D6" w:rsidTr="00876241">
        <w:trPr>
          <w:trHeight w:val="1398"/>
        </w:trPr>
        <w:tc>
          <w:tcPr>
            <w:tcW w:w="9437" w:type="dxa"/>
            <w:tcMar>
              <w:top w:w="0" w:type="dxa"/>
              <w:left w:w="108" w:type="dxa"/>
              <w:bottom w:w="0" w:type="dxa"/>
              <w:right w:w="108" w:type="dxa"/>
            </w:tcMar>
            <w:hideMark/>
          </w:tcPr>
          <w:p w:rsidR="006C254E" w:rsidRPr="00BB4E04" w:rsidRDefault="006C254E" w:rsidP="00876241">
            <w:pPr>
              <w:rPr>
                <w:rFonts w:eastAsiaTheme="minorEastAsia" w:hint="eastAsia"/>
                <w:b/>
                <w:color w:val="365F91" w:themeColor="accent1" w:themeShade="BF"/>
                <w:lang w:eastAsia="zh-CN"/>
              </w:rPr>
            </w:pPr>
            <w:r w:rsidRPr="00BB4E04">
              <w:rPr>
                <w:rFonts w:eastAsiaTheme="minorEastAsia" w:hint="eastAsia"/>
                <w:b/>
                <w:color w:val="365F91" w:themeColor="accent1" w:themeShade="BF"/>
                <w:lang w:eastAsia="zh-CN"/>
              </w:rPr>
              <w:t>&lt;Example-</w:t>
            </w:r>
            <w:r>
              <w:rPr>
                <w:rFonts w:eastAsiaTheme="minorEastAsia" w:hint="eastAsia"/>
                <w:b/>
                <w:color w:val="365F91" w:themeColor="accent1" w:themeShade="BF"/>
                <w:lang w:eastAsia="zh-CN"/>
              </w:rPr>
              <w:t>2</w:t>
            </w:r>
            <w:r w:rsidRPr="00BB4E04">
              <w:rPr>
                <w:rFonts w:eastAsiaTheme="minorEastAsia" w:hint="eastAsia"/>
                <w:b/>
                <w:color w:val="365F91" w:themeColor="accent1" w:themeShade="BF"/>
                <w:lang w:eastAsia="zh-CN"/>
              </w:rPr>
              <w:t>&gt;</w:t>
            </w:r>
          </w:p>
          <w:p w:rsidR="006C254E" w:rsidRPr="003445FB" w:rsidRDefault="006C254E" w:rsidP="006C254E">
            <w:pPr>
              <w:pStyle w:val="Heading2"/>
            </w:pPr>
            <w:bookmarkStart w:id="3" w:name="_Toc535475963"/>
            <w:r w:rsidRPr="003445FB">
              <w:t>8.2</w:t>
            </w:r>
            <w:r w:rsidRPr="003445FB">
              <w:tab/>
              <w:t>Interruption</w:t>
            </w:r>
            <w:bookmarkEnd w:id="3"/>
          </w:p>
          <w:p w:rsidR="006C254E" w:rsidRPr="003445FB" w:rsidRDefault="006C254E" w:rsidP="006C254E">
            <w:pPr>
              <w:keepNext/>
              <w:keepLines/>
              <w:spacing w:before="120"/>
              <w:ind w:left="1134" w:hanging="1134"/>
              <w:outlineLvl w:val="2"/>
            </w:pPr>
            <w:r w:rsidRPr="003445FB">
              <w:rPr>
                <w:rFonts w:ascii="Arial" w:hAnsi="Arial"/>
                <w:sz w:val="28"/>
              </w:rPr>
              <w:t>8.2.1</w:t>
            </w:r>
            <w:r w:rsidRPr="003445FB">
              <w:rPr>
                <w:rFonts w:ascii="Arial" w:hAnsi="Arial"/>
                <w:sz w:val="28"/>
              </w:rPr>
              <w:tab/>
              <w:t>NSA: Interruptions with EN-DC</w:t>
            </w:r>
          </w:p>
          <w:p w:rsidR="006C254E" w:rsidRDefault="006C254E" w:rsidP="00876241">
            <w:pPr>
              <w:pStyle w:val="B1"/>
              <w:rPr>
                <w:rFonts w:hint="eastAsia"/>
                <w:lang w:eastAsia="zh-CN"/>
              </w:rPr>
            </w:pPr>
            <w:r>
              <w:rPr>
                <w:rFonts w:hint="eastAsia"/>
                <w:lang w:eastAsia="zh-CN"/>
              </w:rPr>
              <w:t xml:space="preserve">&lt;original content for </w:t>
            </w:r>
            <w:r>
              <w:rPr>
                <w:rFonts w:hint="eastAsia"/>
                <w:lang w:eastAsia="zh-CN"/>
              </w:rPr>
              <w:t>EN-DC</w:t>
            </w:r>
            <w:r>
              <w:rPr>
                <w:rFonts w:hint="eastAsia"/>
                <w:lang w:eastAsia="zh-CN"/>
              </w:rPr>
              <w:t xml:space="preserve"> omitted&gt;</w:t>
            </w:r>
          </w:p>
          <w:p w:rsidR="006C254E" w:rsidRPr="003445FB" w:rsidRDefault="006C254E" w:rsidP="006C254E">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rsidR="006C254E" w:rsidRDefault="006C254E" w:rsidP="00876241">
            <w:pPr>
              <w:pStyle w:val="B1"/>
              <w:rPr>
                <w:rFonts w:hint="eastAsia"/>
                <w:lang w:eastAsia="zh-CN"/>
              </w:rPr>
            </w:pPr>
            <w:r>
              <w:rPr>
                <w:rFonts w:hint="eastAsia"/>
                <w:lang w:eastAsia="zh-CN"/>
              </w:rPr>
              <w:t xml:space="preserve">&lt;original content for </w:t>
            </w:r>
            <w:r>
              <w:rPr>
                <w:rFonts w:hint="eastAsia"/>
                <w:lang w:eastAsia="zh-CN"/>
              </w:rPr>
              <w:t>NR-CA</w:t>
            </w:r>
            <w:r>
              <w:rPr>
                <w:rFonts w:hint="eastAsia"/>
                <w:lang w:eastAsia="zh-CN"/>
              </w:rPr>
              <w:t xml:space="preserve"> omitted&gt;</w:t>
            </w:r>
          </w:p>
          <w:p w:rsidR="006C254E" w:rsidRPr="006C254E" w:rsidRDefault="006C254E" w:rsidP="006C254E">
            <w:pPr>
              <w:keepNext/>
              <w:keepLines/>
              <w:spacing w:before="120"/>
              <w:ind w:left="1134" w:hanging="1134"/>
              <w:outlineLvl w:val="2"/>
              <w:rPr>
                <w:color w:val="FF0000"/>
              </w:rPr>
            </w:pPr>
            <w:r w:rsidRPr="006C254E">
              <w:rPr>
                <w:rFonts w:ascii="Arial" w:hAnsi="Arial"/>
                <w:color w:val="FF0000"/>
                <w:sz w:val="28"/>
              </w:rPr>
              <w:lastRenderedPageBreak/>
              <w:t>8.2.</w:t>
            </w:r>
            <w:r w:rsidRPr="006C254E">
              <w:rPr>
                <w:rFonts w:ascii="Arial" w:eastAsiaTheme="minorEastAsia" w:hAnsi="Arial" w:hint="eastAsia"/>
                <w:color w:val="FF0000"/>
                <w:sz w:val="28"/>
                <w:lang w:eastAsia="zh-CN"/>
              </w:rPr>
              <w:t>3</w:t>
            </w:r>
            <w:r w:rsidRPr="006C254E">
              <w:rPr>
                <w:rFonts w:ascii="Arial" w:hAnsi="Arial"/>
                <w:color w:val="FF0000"/>
                <w:sz w:val="28"/>
              </w:rPr>
              <w:tab/>
              <w:t xml:space="preserve">NSA: Interruptions with </w:t>
            </w:r>
            <w:r w:rsidRPr="006C254E">
              <w:rPr>
                <w:rFonts w:ascii="Arial" w:eastAsiaTheme="minorEastAsia" w:hAnsi="Arial" w:hint="eastAsia"/>
                <w:color w:val="FF0000"/>
                <w:sz w:val="28"/>
                <w:lang w:eastAsia="zh-CN"/>
              </w:rPr>
              <w:t>NE</w:t>
            </w:r>
            <w:r w:rsidRPr="006C254E">
              <w:rPr>
                <w:rFonts w:ascii="Arial" w:hAnsi="Arial"/>
                <w:color w:val="FF0000"/>
                <w:sz w:val="28"/>
              </w:rPr>
              <w:t>-DC</w:t>
            </w:r>
          </w:p>
          <w:p w:rsidR="006C254E" w:rsidRDefault="006C254E" w:rsidP="00876241">
            <w:pPr>
              <w:pStyle w:val="B1"/>
              <w:rPr>
                <w:rFonts w:hint="eastAsia"/>
                <w:color w:val="FF0000"/>
                <w:lang w:eastAsia="zh-CN"/>
              </w:rPr>
            </w:pPr>
            <w:r w:rsidRPr="00BB4E04">
              <w:rPr>
                <w:rFonts w:hint="eastAsia"/>
                <w:color w:val="FF0000"/>
                <w:lang w:eastAsia="zh-CN"/>
              </w:rPr>
              <w:t xml:space="preserve">&lt;Insert </w:t>
            </w:r>
            <w:r>
              <w:rPr>
                <w:rFonts w:hint="eastAsia"/>
                <w:color w:val="FF0000"/>
                <w:lang w:eastAsia="zh-CN"/>
              </w:rPr>
              <w:t>NE</w:t>
            </w:r>
            <w:r w:rsidRPr="00BB4E04">
              <w:rPr>
                <w:rFonts w:hint="eastAsia"/>
                <w:color w:val="FF0000"/>
                <w:lang w:eastAsia="zh-CN"/>
              </w:rPr>
              <w:t>-DC requirement&gt;</w:t>
            </w:r>
          </w:p>
          <w:p w:rsidR="006C254E" w:rsidRPr="006C254E" w:rsidRDefault="006C254E" w:rsidP="006C254E">
            <w:pPr>
              <w:keepNext/>
              <w:keepLines/>
              <w:spacing w:before="120"/>
              <w:ind w:left="1134" w:hanging="1134"/>
              <w:outlineLvl w:val="2"/>
              <w:rPr>
                <w:color w:val="FF0000"/>
              </w:rPr>
            </w:pPr>
            <w:r w:rsidRPr="006C254E">
              <w:rPr>
                <w:rFonts w:ascii="Arial" w:hAnsi="Arial"/>
                <w:color w:val="FF0000"/>
                <w:sz w:val="28"/>
              </w:rPr>
              <w:t>8.2.</w:t>
            </w:r>
            <w:r w:rsidRPr="006C254E">
              <w:rPr>
                <w:rFonts w:ascii="Arial" w:eastAsiaTheme="minorEastAsia" w:hAnsi="Arial" w:hint="eastAsia"/>
                <w:color w:val="FF0000"/>
                <w:sz w:val="28"/>
                <w:lang w:eastAsia="zh-CN"/>
              </w:rPr>
              <w:t>4</w:t>
            </w:r>
            <w:r w:rsidRPr="006C254E">
              <w:rPr>
                <w:rFonts w:ascii="Arial" w:hAnsi="Arial"/>
                <w:color w:val="FF0000"/>
                <w:sz w:val="28"/>
              </w:rPr>
              <w:tab/>
              <w:t xml:space="preserve">NSA: Interruptions with </w:t>
            </w:r>
            <w:r w:rsidRPr="006C254E">
              <w:rPr>
                <w:rFonts w:ascii="Arial" w:eastAsiaTheme="minorEastAsia" w:hAnsi="Arial" w:hint="eastAsia"/>
                <w:color w:val="FF0000"/>
                <w:sz w:val="28"/>
                <w:lang w:eastAsia="zh-CN"/>
              </w:rPr>
              <w:t>N</w:t>
            </w:r>
            <w:r>
              <w:rPr>
                <w:rFonts w:ascii="Arial" w:eastAsiaTheme="minorEastAsia" w:hAnsi="Arial" w:hint="eastAsia"/>
                <w:color w:val="FF0000"/>
                <w:sz w:val="28"/>
                <w:lang w:eastAsia="zh-CN"/>
              </w:rPr>
              <w:t>R</w:t>
            </w:r>
            <w:r w:rsidRPr="006C254E">
              <w:rPr>
                <w:rFonts w:ascii="Arial" w:hAnsi="Arial"/>
                <w:color w:val="FF0000"/>
                <w:sz w:val="28"/>
              </w:rPr>
              <w:t>-DC</w:t>
            </w:r>
          </w:p>
          <w:p w:rsidR="006C254E" w:rsidRPr="006C254E" w:rsidRDefault="006C254E" w:rsidP="006C254E">
            <w:pPr>
              <w:pStyle w:val="B1"/>
              <w:rPr>
                <w:color w:val="FF0000"/>
                <w:lang w:eastAsia="zh-CN"/>
              </w:rPr>
            </w:pPr>
            <w:r w:rsidRPr="00BB4E04">
              <w:rPr>
                <w:rFonts w:hint="eastAsia"/>
                <w:color w:val="FF0000"/>
                <w:lang w:eastAsia="zh-CN"/>
              </w:rPr>
              <w:t xml:space="preserve">&lt;Insert </w:t>
            </w:r>
            <w:r>
              <w:rPr>
                <w:rFonts w:hint="eastAsia"/>
                <w:color w:val="FF0000"/>
                <w:lang w:eastAsia="zh-CN"/>
              </w:rPr>
              <w:t>N</w:t>
            </w:r>
            <w:r>
              <w:rPr>
                <w:rFonts w:hint="eastAsia"/>
                <w:color w:val="FF0000"/>
                <w:lang w:eastAsia="zh-CN"/>
              </w:rPr>
              <w:t>R</w:t>
            </w:r>
            <w:r w:rsidRPr="00BB4E04">
              <w:rPr>
                <w:rFonts w:hint="eastAsia"/>
                <w:color w:val="FF0000"/>
                <w:lang w:eastAsia="zh-CN"/>
              </w:rPr>
              <w:t>-DC requirement&gt;</w:t>
            </w:r>
          </w:p>
        </w:tc>
      </w:tr>
    </w:tbl>
    <w:p w:rsidR="006C254E" w:rsidRDefault="006C254E" w:rsidP="006C254E">
      <w:pPr>
        <w:spacing w:afterLines="50" w:after="120"/>
        <w:jc w:val="both"/>
        <w:rPr>
          <w:rFonts w:eastAsiaTheme="minorEastAsia" w:hint="eastAsia"/>
          <w:lang w:val="en-US" w:eastAsia="zh-CN"/>
        </w:rPr>
      </w:pPr>
    </w:p>
    <w:p w:rsidR="006C254E" w:rsidRPr="0075500D" w:rsidRDefault="006C254E" w:rsidP="006C254E">
      <w:pPr>
        <w:spacing w:afterLines="50" w:after="120"/>
        <w:jc w:val="both"/>
        <w:rPr>
          <w:rFonts w:asciiTheme="minorHAnsi" w:eastAsiaTheme="minorEastAsia" w:hAnsiTheme="minorHAnsi"/>
          <w:b/>
          <w:i/>
          <w:u w:val="single"/>
          <w:lang w:val="en-US" w:eastAsia="zh-CN"/>
        </w:rPr>
      </w:pPr>
      <w:r w:rsidRPr="0075500D">
        <w:rPr>
          <w:rFonts w:asciiTheme="minorHAnsi" w:eastAsiaTheme="minorEastAsia" w:hAnsiTheme="minorHAnsi"/>
          <w:b/>
          <w:i/>
          <w:u w:val="single"/>
          <w:lang w:val="en-US" w:eastAsia="zh-CN"/>
        </w:rPr>
        <w:t xml:space="preserve">Proposal: Adopt the above ways for editorial handling newly added requirement for NE-DC and NR-DC, depending on </w:t>
      </w:r>
      <w:r w:rsidR="0075500D" w:rsidRPr="0075500D">
        <w:rPr>
          <w:rFonts w:asciiTheme="minorHAnsi" w:eastAsiaTheme="minorEastAsia" w:hAnsiTheme="minorHAnsi"/>
          <w:b/>
          <w:i/>
          <w:u w:val="single"/>
          <w:lang w:val="en-US" w:eastAsia="zh-CN"/>
        </w:rPr>
        <w:t xml:space="preserve">the </w:t>
      </w:r>
      <w:r w:rsidRPr="0075500D">
        <w:rPr>
          <w:rFonts w:asciiTheme="minorHAnsi" w:eastAsiaTheme="minorEastAsia" w:hAnsiTheme="minorHAnsi"/>
          <w:b/>
          <w:i/>
          <w:u w:val="single"/>
          <w:lang w:val="en-US" w:eastAsia="zh-CN"/>
        </w:rPr>
        <w:t>sub-section title</w:t>
      </w:r>
      <w:r w:rsidR="0075500D" w:rsidRPr="0075500D">
        <w:rPr>
          <w:rFonts w:asciiTheme="minorHAnsi" w:eastAsiaTheme="minorEastAsia" w:hAnsiTheme="minorHAnsi"/>
          <w:b/>
          <w:i/>
          <w:u w:val="single"/>
          <w:lang w:val="en-US" w:eastAsia="zh-CN"/>
        </w:rPr>
        <w:t xml:space="preserve"> of a specific requirement</w:t>
      </w:r>
      <w:r w:rsidRPr="0075500D">
        <w:rPr>
          <w:rFonts w:asciiTheme="minorHAnsi" w:eastAsiaTheme="minorEastAsia" w:hAnsiTheme="minorHAnsi"/>
          <w:b/>
          <w:i/>
          <w:u w:val="single"/>
          <w:lang w:val="en-US" w:eastAsia="zh-CN"/>
        </w:rPr>
        <w:t xml:space="preserve"> clearly indicating SA</w:t>
      </w:r>
      <w:r w:rsidR="0075500D" w:rsidRPr="0075500D">
        <w:rPr>
          <w:rFonts w:asciiTheme="minorHAnsi" w:eastAsiaTheme="minorEastAsia" w:hAnsiTheme="minorHAnsi"/>
          <w:b/>
          <w:i/>
          <w:u w:val="single"/>
          <w:lang w:val="en-US" w:eastAsia="zh-CN"/>
        </w:rPr>
        <w:t>/</w:t>
      </w:r>
      <w:r w:rsidRPr="0075500D">
        <w:rPr>
          <w:rFonts w:asciiTheme="minorHAnsi" w:eastAsiaTheme="minorEastAsia" w:hAnsiTheme="minorHAnsi"/>
          <w:b/>
          <w:i/>
          <w:u w:val="single"/>
          <w:lang w:val="en-US" w:eastAsia="zh-CN"/>
        </w:rPr>
        <w:t>NSA</w:t>
      </w:r>
      <w:r w:rsidR="0075500D" w:rsidRPr="0075500D">
        <w:rPr>
          <w:rFonts w:asciiTheme="minorHAnsi" w:eastAsiaTheme="minorEastAsia" w:hAnsiTheme="minorHAnsi"/>
          <w:b/>
          <w:i/>
          <w:u w:val="single"/>
          <w:lang w:val="en-US" w:eastAsia="zh-CN"/>
        </w:rPr>
        <w:t xml:space="preserve"> or EN-DC/NR CA. </w:t>
      </w:r>
    </w:p>
    <w:p w:rsidR="005E6799" w:rsidRPr="0075500D" w:rsidRDefault="005E6799" w:rsidP="005E6799">
      <w:pPr>
        <w:spacing w:afterLines="50" w:after="120"/>
        <w:jc w:val="both"/>
        <w:rPr>
          <w:rFonts w:ascii="Calibri" w:eastAsia="宋体" w:hAnsi="Calibri" w:cs="Arial"/>
          <w:lang w:val="en-US" w:eastAsia="zh-CN"/>
        </w:rPr>
      </w:pPr>
      <w:bookmarkStart w:id="4" w:name="_GoBack"/>
      <w:bookmarkEnd w:id="4"/>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787553" w:rsidRPr="00787553">
        <w:rPr>
          <w:rFonts w:ascii="Calibri" w:eastAsia="宋体" w:hAnsi="Calibri" w:cs="Arial"/>
          <w:lang w:val="en-US" w:eastAsia="zh-CN"/>
        </w:rPr>
        <w:t xml:space="preserve">RP-181474, </w:t>
      </w:r>
      <w:r w:rsidR="00787553">
        <w:rPr>
          <w:rFonts w:ascii="Calibri" w:eastAsia="宋体" w:hAnsi="Calibri" w:cs="Arial"/>
          <w:lang w:val="en-US" w:eastAsia="zh-CN"/>
        </w:rPr>
        <w:t>“</w:t>
      </w:r>
      <w:r w:rsidR="00787553" w:rsidRPr="00787553">
        <w:rPr>
          <w:rFonts w:ascii="Calibri" w:eastAsia="宋体" w:hAnsi="Calibri" w:cs="Arial"/>
          <w:lang w:val="en-US" w:eastAsia="zh-CN"/>
        </w:rPr>
        <w:t>Revision of WI: New Radio Access</w:t>
      </w:r>
      <w:r w:rsidR="00787553">
        <w:rPr>
          <w:rFonts w:ascii="Calibri" w:eastAsia="宋体" w:hAnsi="Calibri" w:cs="Arial"/>
          <w:lang w:val="en-US" w:eastAsia="zh-CN"/>
        </w:rPr>
        <w:t>”</w:t>
      </w:r>
      <w:r w:rsidR="00787553">
        <w:rPr>
          <w:rFonts w:ascii="Calibri" w:eastAsia="宋体" w:hAnsi="Calibri" w:cs="Arial" w:hint="eastAsia"/>
          <w:lang w:val="en-US" w:eastAsia="zh-CN"/>
        </w:rPr>
        <w:t xml:space="preserve">, NTT DoCoMo, Inc. </w:t>
      </w:r>
    </w:p>
    <w:p w:rsidR="00D513E7"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sidR="00722A86">
        <w:rPr>
          <w:rFonts w:ascii="Calibri" w:eastAsia="宋体" w:hAnsi="Calibri" w:cs="Arial" w:hint="eastAsia"/>
          <w:lang w:val="en-US" w:eastAsia="zh-CN"/>
        </w:rPr>
        <w:t xml:space="preserve"> R4-1811344</w:t>
      </w:r>
      <w:r>
        <w:rPr>
          <w:rFonts w:ascii="Calibri" w:eastAsia="宋体" w:hAnsi="Calibri" w:cs="Arial" w:hint="eastAsia"/>
          <w:lang w:val="en-US" w:eastAsia="zh-CN"/>
        </w:rPr>
        <w:t xml:space="preserve">, </w:t>
      </w:r>
      <w:r>
        <w:rPr>
          <w:rFonts w:ascii="Calibri" w:eastAsia="宋体" w:hAnsi="Calibri" w:cs="Arial"/>
          <w:lang w:val="en-US" w:eastAsia="zh-CN"/>
        </w:rPr>
        <w:t>“</w:t>
      </w:r>
      <w:r w:rsidR="00722A86" w:rsidRPr="00722A86">
        <w:rPr>
          <w:rFonts w:ascii="Calibri" w:eastAsia="宋体" w:hAnsi="Calibri" w:cs="Arial"/>
          <w:lang w:val="en-US" w:eastAsia="zh-CN"/>
        </w:rPr>
        <w:t>Way forward on requirements for NE-DC</w:t>
      </w:r>
      <w:r>
        <w:rPr>
          <w:rFonts w:ascii="Calibri" w:eastAsia="宋体" w:hAnsi="Calibri" w:cs="Arial"/>
          <w:lang w:val="en-US" w:eastAsia="zh-CN"/>
        </w:rPr>
        <w:t>”</w:t>
      </w:r>
      <w:r w:rsidR="00787553">
        <w:rPr>
          <w:rFonts w:ascii="Calibri" w:eastAsia="宋体" w:hAnsi="Calibri" w:cs="Arial" w:hint="eastAsia"/>
          <w:lang w:val="en-US" w:eastAsia="zh-CN"/>
        </w:rPr>
        <w:t xml:space="preserve">, </w:t>
      </w:r>
      <w:r w:rsidR="00722A86">
        <w:rPr>
          <w:rFonts w:ascii="Calibri" w:eastAsia="宋体" w:hAnsi="Calibri" w:cs="Arial" w:hint="eastAsia"/>
          <w:lang w:val="en-US" w:eastAsia="zh-CN"/>
        </w:rPr>
        <w:t>Ericsson</w:t>
      </w:r>
      <w:r w:rsidR="00787553">
        <w:rPr>
          <w:rFonts w:ascii="Calibri" w:eastAsia="宋体" w:hAnsi="Calibri" w:cs="Arial" w:hint="eastAsia"/>
          <w:lang w:val="en-US" w:eastAsia="zh-CN"/>
        </w:rPr>
        <w:t>.</w:t>
      </w:r>
      <w:r w:rsidR="00FC624D">
        <w:rPr>
          <w:rFonts w:ascii="Calibri" w:eastAsia="宋体" w:hAnsi="Calibri" w:cs="Arial" w:hint="eastAsia"/>
          <w:lang w:val="en-US" w:eastAsia="zh-CN"/>
        </w:rPr>
        <w:t xml:space="preserve"> </w:t>
      </w:r>
    </w:p>
    <w:p w:rsidR="001C03B6" w:rsidRDefault="001C03B6" w:rsidP="00FC624D">
      <w:pPr>
        <w:spacing w:afterLines="50" w:after="120"/>
        <w:jc w:val="both"/>
        <w:rPr>
          <w:rFonts w:ascii="Calibri" w:eastAsia="宋体" w:hAnsi="Calibri" w:cs="Arial"/>
          <w:lang w:val="en-US" w:eastAsia="zh-CN"/>
        </w:rPr>
      </w:pPr>
      <w:r w:rsidRPr="00144CBA">
        <w:rPr>
          <w:rFonts w:ascii="Calibri" w:eastAsia="宋体" w:hAnsi="Calibri" w:cs="Arial" w:hint="eastAsia"/>
          <w:lang w:val="en-US" w:eastAsia="zh-CN"/>
        </w:rPr>
        <w:t xml:space="preserve">[3] </w:t>
      </w:r>
      <w:r w:rsidR="00D12C0D" w:rsidRPr="00144CBA">
        <w:rPr>
          <w:rFonts w:ascii="Calibri" w:eastAsia="宋体" w:hAnsi="Calibri" w:cs="Arial" w:hint="eastAsia"/>
          <w:lang w:val="en-US" w:eastAsia="zh-CN"/>
        </w:rPr>
        <w:t>R4-18</w:t>
      </w:r>
      <w:r w:rsidR="00396DD5">
        <w:rPr>
          <w:rFonts w:ascii="Calibri" w:eastAsia="宋体" w:hAnsi="Calibri" w:cs="Arial" w:hint="eastAsia"/>
          <w:lang w:val="en-US" w:eastAsia="zh-CN"/>
        </w:rPr>
        <w:t>11346</w:t>
      </w:r>
      <w:r w:rsidRPr="00144CBA">
        <w:rPr>
          <w:rFonts w:ascii="Calibri" w:eastAsia="宋体" w:hAnsi="Calibri" w:cs="Arial" w:hint="eastAsia"/>
          <w:lang w:val="en-US" w:eastAsia="zh-CN"/>
        </w:rPr>
        <w:t xml:space="preserve">, </w:t>
      </w:r>
      <w:r w:rsidRPr="00144CBA">
        <w:rPr>
          <w:rFonts w:ascii="Calibri" w:eastAsia="宋体" w:hAnsi="Calibri" w:cs="Arial"/>
          <w:lang w:val="en-US" w:eastAsia="zh-CN"/>
        </w:rPr>
        <w:t>“</w:t>
      </w:r>
      <w:r w:rsidR="00396DD5" w:rsidRPr="00396DD5">
        <w:rPr>
          <w:rFonts w:ascii="Calibri" w:eastAsia="宋体" w:hAnsi="Calibri" w:cs="Arial"/>
          <w:lang w:val="en-US" w:eastAsia="zh-CN"/>
        </w:rPr>
        <w:t>Way forward on NR-NR DC RRM</w:t>
      </w:r>
      <w:r w:rsidRPr="00144CBA">
        <w:rPr>
          <w:rFonts w:ascii="Calibri" w:eastAsia="宋体" w:hAnsi="Calibri" w:cs="Arial"/>
          <w:lang w:val="en-US" w:eastAsia="zh-CN"/>
        </w:rPr>
        <w:t>”</w:t>
      </w:r>
      <w:r w:rsidRPr="00144CBA">
        <w:rPr>
          <w:rFonts w:ascii="Calibri" w:eastAsia="宋体" w:hAnsi="Calibri" w:cs="Arial" w:hint="eastAsia"/>
          <w:lang w:val="en-US" w:eastAsia="zh-CN"/>
        </w:rPr>
        <w:t xml:space="preserve">, </w:t>
      </w:r>
      <w:r w:rsidRPr="00144CBA">
        <w:rPr>
          <w:rFonts w:ascii="Calibri" w:eastAsia="宋体" w:hAnsi="Calibri" w:cs="Arial"/>
          <w:lang w:val="en-US" w:eastAsia="zh-CN"/>
        </w:rPr>
        <w:t>Samsung</w:t>
      </w:r>
      <w:r w:rsidR="00396DD5">
        <w:rPr>
          <w:rFonts w:ascii="Calibri" w:eastAsia="宋体" w:hAnsi="Calibri" w:cs="Arial" w:hint="eastAsia"/>
          <w:lang w:val="en-US" w:eastAsia="zh-CN"/>
        </w:rPr>
        <w:t>, Nokia</w:t>
      </w:r>
      <w:r w:rsidRPr="00144CBA">
        <w:rPr>
          <w:rFonts w:ascii="Calibri" w:eastAsia="宋体" w:hAnsi="Calibri" w:cs="Arial" w:hint="eastAsia"/>
          <w:lang w:val="en-US" w:eastAsia="zh-CN"/>
        </w:rPr>
        <w:t>.</w:t>
      </w:r>
      <w:r>
        <w:rPr>
          <w:rFonts w:ascii="Calibri" w:eastAsia="宋体" w:hAnsi="Calibri" w:cs="Arial" w:hint="eastAsia"/>
          <w:lang w:val="en-US" w:eastAsia="zh-CN"/>
        </w:rPr>
        <w:t xml:space="preserve"> </w:t>
      </w:r>
    </w:p>
    <w:p w:rsidR="00E17D29" w:rsidRPr="002966FB" w:rsidRDefault="00E17D29" w:rsidP="00FC624D">
      <w:pPr>
        <w:spacing w:afterLines="50" w:after="120"/>
        <w:jc w:val="both"/>
        <w:rPr>
          <w:rFonts w:ascii="Calibri" w:eastAsia="宋体" w:hAnsi="Calibri" w:cs="Arial"/>
          <w:lang w:val="en-US" w:eastAsia="zh-CN"/>
        </w:rPr>
      </w:pPr>
    </w:p>
    <w:sectPr w:rsidR="00E17D29"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D7C" w:rsidRDefault="00344D7C">
      <w:r>
        <w:separator/>
      </w:r>
    </w:p>
  </w:endnote>
  <w:endnote w:type="continuationSeparator" w:id="0">
    <w:p w:rsidR="00344D7C" w:rsidRDefault="0034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75500D">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75500D">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D7C" w:rsidRDefault="00344D7C">
      <w:r>
        <w:separator/>
      </w:r>
    </w:p>
  </w:footnote>
  <w:footnote w:type="continuationSeparator" w:id="0">
    <w:p w:rsidR="00344D7C" w:rsidRDefault="00344D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3E5D7E"/>
    <w:multiLevelType w:val="hybridMultilevel"/>
    <w:tmpl w:val="A8F8E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8">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
  </w:num>
  <w:num w:numId="4">
    <w:abstractNumId w:val="2"/>
  </w:num>
  <w:num w:numId="5">
    <w:abstractNumId w:val="10"/>
  </w:num>
  <w:num w:numId="6">
    <w:abstractNumId w:val="4"/>
  </w:num>
  <w:num w:numId="7">
    <w:abstractNumId w:val="0"/>
  </w:num>
  <w:num w:numId="8">
    <w:abstractNumId w:val="5"/>
  </w:num>
  <w:num w:numId="9">
    <w:abstractNumId w:val="9"/>
  </w:num>
  <w:num w:numId="10">
    <w:abstractNumId w:val="7"/>
  </w:num>
  <w:num w:numId="11">
    <w:abstractNumId w:val="8"/>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5C9"/>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501"/>
    <w:rsid w:val="000B66B4"/>
    <w:rsid w:val="000C0FA2"/>
    <w:rsid w:val="000C153F"/>
    <w:rsid w:val="000C1EC7"/>
    <w:rsid w:val="000C2768"/>
    <w:rsid w:val="000C2CBB"/>
    <w:rsid w:val="000C3B9E"/>
    <w:rsid w:val="000C4B56"/>
    <w:rsid w:val="000C4F52"/>
    <w:rsid w:val="000C5900"/>
    <w:rsid w:val="000C5C59"/>
    <w:rsid w:val="000C5D27"/>
    <w:rsid w:val="000C63B9"/>
    <w:rsid w:val="000C6A91"/>
    <w:rsid w:val="000C7081"/>
    <w:rsid w:val="000C7120"/>
    <w:rsid w:val="000C79EC"/>
    <w:rsid w:val="000C7A41"/>
    <w:rsid w:val="000D04D7"/>
    <w:rsid w:val="000D0723"/>
    <w:rsid w:val="000D0FAD"/>
    <w:rsid w:val="000D150B"/>
    <w:rsid w:val="000D1714"/>
    <w:rsid w:val="000D1D4D"/>
    <w:rsid w:val="000D2FCD"/>
    <w:rsid w:val="000D36BF"/>
    <w:rsid w:val="000D4146"/>
    <w:rsid w:val="000D466D"/>
    <w:rsid w:val="000D63BB"/>
    <w:rsid w:val="000D64C8"/>
    <w:rsid w:val="000D6C46"/>
    <w:rsid w:val="000D6DBE"/>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4CBA"/>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12AC"/>
    <w:rsid w:val="001E2381"/>
    <w:rsid w:val="001E281F"/>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3A7E"/>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0327"/>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4D7C"/>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2E30"/>
    <w:rsid w:val="0039308C"/>
    <w:rsid w:val="003930AB"/>
    <w:rsid w:val="003936AE"/>
    <w:rsid w:val="00393A19"/>
    <w:rsid w:val="00395068"/>
    <w:rsid w:val="0039556F"/>
    <w:rsid w:val="00395DBA"/>
    <w:rsid w:val="00395FF0"/>
    <w:rsid w:val="003966DF"/>
    <w:rsid w:val="00396A20"/>
    <w:rsid w:val="00396DD5"/>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2F99"/>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65C5"/>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62ED"/>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500"/>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61F"/>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243"/>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6D6C"/>
    <w:rsid w:val="006B7E27"/>
    <w:rsid w:val="006B7E7F"/>
    <w:rsid w:val="006C04B5"/>
    <w:rsid w:val="006C0704"/>
    <w:rsid w:val="006C09AE"/>
    <w:rsid w:val="006C185A"/>
    <w:rsid w:val="006C18DB"/>
    <w:rsid w:val="006C1BC0"/>
    <w:rsid w:val="006C2099"/>
    <w:rsid w:val="006C21C6"/>
    <w:rsid w:val="006C240E"/>
    <w:rsid w:val="006C254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2859"/>
    <w:rsid w:val="007140F9"/>
    <w:rsid w:val="00714B3F"/>
    <w:rsid w:val="0071533E"/>
    <w:rsid w:val="00716598"/>
    <w:rsid w:val="007169FE"/>
    <w:rsid w:val="00716A7D"/>
    <w:rsid w:val="00716B0F"/>
    <w:rsid w:val="00717E6A"/>
    <w:rsid w:val="00720204"/>
    <w:rsid w:val="007204D8"/>
    <w:rsid w:val="00720A0B"/>
    <w:rsid w:val="00720BF7"/>
    <w:rsid w:val="0072295A"/>
    <w:rsid w:val="00722A86"/>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8F6"/>
    <w:rsid w:val="00753985"/>
    <w:rsid w:val="00754861"/>
    <w:rsid w:val="0075500D"/>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7AE"/>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1106"/>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6882"/>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486"/>
    <w:rsid w:val="008878B3"/>
    <w:rsid w:val="00887D76"/>
    <w:rsid w:val="00887DC3"/>
    <w:rsid w:val="008904B8"/>
    <w:rsid w:val="008905F4"/>
    <w:rsid w:val="008919A1"/>
    <w:rsid w:val="00892341"/>
    <w:rsid w:val="00892435"/>
    <w:rsid w:val="00892AF3"/>
    <w:rsid w:val="0089468E"/>
    <w:rsid w:val="008946F3"/>
    <w:rsid w:val="00894B7E"/>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DD0"/>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21E2"/>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2A4"/>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0B4E"/>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44D8"/>
    <w:rsid w:val="00975537"/>
    <w:rsid w:val="00977232"/>
    <w:rsid w:val="00977261"/>
    <w:rsid w:val="009774DC"/>
    <w:rsid w:val="00980425"/>
    <w:rsid w:val="00980826"/>
    <w:rsid w:val="00980BF1"/>
    <w:rsid w:val="0098130C"/>
    <w:rsid w:val="009815F2"/>
    <w:rsid w:val="00982404"/>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4AC8"/>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2288"/>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0C75"/>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40C"/>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0FCD"/>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2F4"/>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597"/>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4E0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0945"/>
    <w:rsid w:val="00BE1296"/>
    <w:rsid w:val="00BE1FDF"/>
    <w:rsid w:val="00BE2B3D"/>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D1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356"/>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2C0D"/>
    <w:rsid w:val="00D133BB"/>
    <w:rsid w:val="00D136D2"/>
    <w:rsid w:val="00D13DD4"/>
    <w:rsid w:val="00D13E01"/>
    <w:rsid w:val="00D15B45"/>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4679"/>
    <w:rsid w:val="00D54867"/>
    <w:rsid w:val="00D5507B"/>
    <w:rsid w:val="00D55406"/>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31"/>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3DCE"/>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BD"/>
    <w:rsid w:val="00DE6DC7"/>
    <w:rsid w:val="00DE7166"/>
    <w:rsid w:val="00DE785C"/>
    <w:rsid w:val="00DF0407"/>
    <w:rsid w:val="00DF101F"/>
    <w:rsid w:val="00DF169D"/>
    <w:rsid w:val="00DF23DB"/>
    <w:rsid w:val="00DF2416"/>
    <w:rsid w:val="00DF2493"/>
    <w:rsid w:val="00DF2BCF"/>
    <w:rsid w:val="00DF41E2"/>
    <w:rsid w:val="00DF5667"/>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D29"/>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60E"/>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67C9"/>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43610326">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BE322-F6BE-4D4F-9B22-E4F9A3B73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361</Words>
  <Characters>2061</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4</cp:revision>
  <cp:lastPrinted>2016-07-29T02:18:00Z</cp:lastPrinted>
  <dcterms:created xsi:type="dcterms:W3CDTF">2019-02-15T11:42:00Z</dcterms:created>
  <dcterms:modified xsi:type="dcterms:W3CDTF">2019-02-15T12:08:00Z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