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480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B53A05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AE61AB">
        <w:rPr>
          <w:b/>
          <w:noProof/>
          <w:sz w:val="28"/>
        </w:rPr>
        <w:t>0696</w:t>
      </w:r>
      <w:bookmarkStart w:id="13" w:name="_GoBack"/>
      <w:bookmarkEnd w:id="13"/>
    </w:p>
    <w:p w:rsidR="004806FB" w:rsidRDefault="00B53A05" w:rsidP="004806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Feb.</w:t>
      </w:r>
      <w:r w:rsidR="004806FB">
        <w:rPr>
          <w:b/>
          <w:noProof/>
          <w:sz w:val="24"/>
        </w:rPr>
        <w:t xml:space="preserve"> – </w:t>
      </w:r>
      <w:r w:rsidR="00482D2F">
        <w:rPr>
          <w:b/>
          <w:noProof/>
          <w:sz w:val="24"/>
        </w:rPr>
        <w:t>1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06FB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:rsidR="002A2278" w:rsidRPr="00867207" w:rsidRDefault="002A2278" w:rsidP="002A2278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Reply LS on </w:t>
      </w:r>
      <w:r w:rsidR="00BD7D4D">
        <w:rPr>
          <w:rFonts w:ascii="Arial" w:hAnsi="Arial" w:cs="Arial"/>
          <w:color w:val="000000"/>
          <w:szCs w:val="20"/>
        </w:rPr>
        <w:t>UE behavior on reception of channels or RS in the same OFDM symbol</w:t>
      </w:r>
    </w:p>
    <w:p w:rsidR="00867207" w:rsidRPr="00867207" w:rsidRDefault="00867207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BD7D4D">
        <w:rPr>
          <w:rFonts w:ascii="Arial" w:eastAsia="SimSun" w:hAnsi="Arial" w:cs="Arial"/>
          <w:bCs/>
          <w:szCs w:val="20"/>
        </w:rPr>
        <w:t>09890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4806FB">
      <w:pPr>
        <w:tabs>
          <w:tab w:val="left" w:pos="2268"/>
        </w:tabs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4806FB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proofErr w:type="spellStart"/>
      <w:r w:rsidRPr="00867207">
        <w:rPr>
          <w:rFonts w:cs="Arial" w:hint="eastAsia"/>
          <w:bCs/>
          <w:color w:val="000000"/>
          <w:sz w:val="20"/>
          <w:lang w:val="en-US" w:eastAsia="ko-KR"/>
        </w:rPr>
        <w:t>Jin</w:t>
      </w:r>
      <w:proofErr w:type="spellEnd"/>
      <w:r w:rsidRPr="00867207">
        <w:rPr>
          <w:rFonts w:cs="Arial" w:hint="eastAsia"/>
          <w:bCs/>
          <w:color w:val="000000"/>
          <w:sz w:val="20"/>
          <w:lang w:val="en-US" w:eastAsia="ko-KR"/>
        </w:rPr>
        <w:t>-Yup Hwang</w:t>
      </w:r>
    </w:p>
    <w:p w:rsidR="002A2278" w:rsidRPr="00867207" w:rsidRDefault="002A2278" w:rsidP="004806FB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 w:rsidP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Pr="006A1830" w:rsidRDefault="006C4BDF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560C58">
        <w:rPr>
          <w:rFonts w:ascii="Arial" w:eastAsia="바탕" w:hAnsi="Arial" w:cs="Arial"/>
        </w:rPr>
        <w:t xml:space="preserve">has discussed </w:t>
      </w:r>
      <w:r w:rsidRPr="006A1830">
        <w:rPr>
          <w:rFonts w:ascii="Arial" w:eastAsia="바탕" w:hAnsi="Arial" w:cs="Arial" w:hint="eastAsia"/>
        </w:rPr>
        <w:t xml:space="preserve">RAN1 LS on </w:t>
      </w:r>
      <w:r w:rsidR="00560C58">
        <w:rPr>
          <w:rFonts w:ascii="Arial" w:eastAsia="바탕" w:hAnsi="Arial" w:cs="Arial"/>
        </w:rPr>
        <w:t>UE behavior on reception of channels or RS in the same OFDM symbol.</w:t>
      </w:r>
      <w:r w:rsidR="008F29DE">
        <w:rPr>
          <w:rFonts w:ascii="Arial" w:eastAsia="바탕" w:hAnsi="Arial" w:cs="Arial"/>
        </w:rPr>
        <w:t xml:space="preserve"> </w:t>
      </w:r>
      <w:r w:rsidR="008F29DE" w:rsidRPr="008F29DE">
        <w:rPr>
          <w:rFonts w:ascii="Arial" w:eastAsia="바탕" w:hAnsi="Arial" w:cs="Arial"/>
        </w:rPr>
        <w:t>RAN4 has not define</w:t>
      </w:r>
      <w:r w:rsidR="00AB6D00">
        <w:rPr>
          <w:rFonts w:ascii="Arial" w:eastAsia="바탕" w:hAnsi="Arial" w:cs="Arial"/>
        </w:rPr>
        <w:t>d</w:t>
      </w:r>
      <w:r w:rsidR="008F29DE" w:rsidRPr="008F29DE">
        <w:rPr>
          <w:rFonts w:ascii="Arial" w:eastAsia="바탕" w:hAnsi="Arial" w:cs="Arial"/>
        </w:rPr>
        <w:t xml:space="preserve"> core requirements, so CSI-RS based L3 measurement is precluded in this </w:t>
      </w:r>
      <w:r w:rsidR="008F29DE">
        <w:rPr>
          <w:rFonts w:ascii="Arial" w:eastAsia="바탕" w:hAnsi="Arial" w:cs="Arial"/>
        </w:rPr>
        <w:t>LS</w:t>
      </w:r>
      <w:r w:rsidR="008F29DE" w:rsidRPr="008F29DE">
        <w:rPr>
          <w:rFonts w:ascii="Arial" w:eastAsia="바탕" w:hAnsi="Arial" w:cs="Arial"/>
        </w:rPr>
        <w:t>.</w:t>
      </w:r>
    </w:p>
    <w:p w:rsidR="00EF48A7" w:rsidRPr="006A1830" w:rsidRDefault="00EF48A7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</w:t>
      </w:r>
      <w:r w:rsidR="00560C58">
        <w:rPr>
          <w:rFonts w:ascii="Arial" w:eastAsia="바탕" w:hAnsi="Arial" w:cs="Arial"/>
        </w:rPr>
        <w:t>inform</w:t>
      </w:r>
      <w:r w:rsidRPr="006A1830">
        <w:rPr>
          <w:rFonts w:ascii="Arial" w:eastAsia="바탕" w:hAnsi="Arial" w:cs="Arial" w:hint="eastAsia"/>
        </w:rPr>
        <w:t xml:space="preserve"> RAN1 the conclusion in RAN4 as follows:</w:t>
      </w:r>
    </w:p>
    <w:p w:rsidR="00F1064A" w:rsidRDefault="00560C58" w:rsidP="00AA68B2">
      <w:pPr>
        <w:pStyle w:val="a5"/>
        <w:numPr>
          <w:ilvl w:val="0"/>
          <w:numId w:val="2"/>
        </w:numPr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Q1</w:t>
      </w:r>
    </w:p>
    <w:p w:rsidR="00AA68B2" w:rsidRPr="00AA68B2" w:rsidRDefault="00AA68B2" w:rsidP="00AA68B2">
      <w:pPr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</w:t>
      </w:r>
      <w:r w:rsidRPr="00AA68B2">
        <w:rPr>
          <w:rFonts w:ascii="Arial" w:eastAsia="바탕" w:hAnsi="Arial" w:cs="Arial"/>
          <w:b/>
          <w:u w:val="single"/>
        </w:rPr>
        <w:t>ase 1</w:t>
      </w:r>
    </w:p>
    <w:p w:rsidR="00560C58" w:rsidRDefault="00560C58" w:rsidP="00560C58">
      <w:pPr>
        <w:pStyle w:val="a5"/>
        <w:numPr>
          <w:ilvl w:val="1"/>
          <w:numId w:val="2"/>
        </w:numPr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 xml:space="preserve">If </w:t>
      </w:r>
      <w:r>
        <w:rPr>
          <w:rFonts w:ascii="Arial" w:eastAsia="바탕" w:hAnsi="Arial" w:cs="Arial"/>
        </w:rPr>
        <w:t>the channel</w:t>
      </w:r>
      <w:r w:rsidR="007D797B">
        <w:rPr>
          <w:rFonts w:ascii="Arial" w:eastAsia="바탕" w:hAnsi="Arial" w:cs="Arial"/>
        </w:rPr>
        <w:t>s/</w:t>
      </w:r>
      <w:r>
        <w:rPr>
          <w:rFonts w:ascii="Arial" w:eastAsia="바탕" w:hAnsi="Arial" w:cs="Arial"/>
        </w:rPr>
        <w:t xml:space="preserve">RS in group 1 is </w:t>
      </w:r>
      <w:r w:rsidR="007D797B">
        <w:rPr>
          <w:rFonts w:ascii="Arial" w:eastAsia="바탕" w:hAnsi="Arial" w:cs="Arial"/>
        </w:rPr>
        <w:t xml:space="preserve">QCL-Type D with channels/RS in group 2 and </w:t>
      </w:r>
      <w:r w:rsidR="00ED3A2F">
        <w:rPr>
          <w:rFonts w:ascii="Arial" w:eastAsia="바탕" w:hAnsi="Arial" w:cs="Arial"/>
        </w:rPr>
        <w:t xml:space="preserve">the </w:t>
      </w:r>
      <w:r w:rsidR="007D797B">
        <w:rPr>
          <w:rFonts w:ascii="Arial" w:eastAsia="바탕" w:hAnsi="Arial" w:cs="Arial"/>
        </w:rPr>
        <w:t>QCL association is known to UE, UE can receive both channels/RS in group 1 and group 2 in the same OFDM symbol</w:t>
      </w:r>
      <w:r w:rsidR="008521AF">
        <w:rPr>
          <w:rFonts w:ascii="Arial" w:eastAsia="바탕" w:hAnsi="Arial" w:cs="Arial"/>
        </w:rPr>
        <w:t xml:space="preserve"> in FR2</w:t>
      </w:r>
      <w:r w:rsidR="007D797B">
        <w:rPr>
          <w:rFonts w:ascii="Arial" w:eastAsia="바탕" w:hAnsi="Arial" w:cs="Arial"/>
        </w:rPr>
        <w:t>.</w:t>
      </w:r>
    </w:p>
    <w:p w:rsidR="007D797B" w:rsidRPr="006A1830" w:rsidRDefault="007D797B" w:rsidP="007D797B">
      <w:pPr>
        <w:pStyle w:val="a5"/>
        <w:numPr>
          <w:ilvl w:val="2"/>
          <w:numId w:val="2"/>
        </w:numPr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However, if L3 measurement resource for neighbor cells overlaps with other channels/RS for serving cells on the same OFDM</w:t>
      </w:r>
      <w:r w:rsidR="008521AF">
        <w:rPr>
          <w:rFonts w:ascii="Arial" w:eastAsia="바탕" w:hAnsi="Arial" w:cs="Arial"/>
        </w:rPr>
        <w:t xml:space="preserve"> in SMTC window duration</w:t>
      </w:r>
      <w:r>
        <w:rPr>
          <w:rFonts w:ascii="Arial" w:eastAsia="바탕" w:hAnsi="Arial" w:cs="Arial"/>
        </w:rPr>
        <w:t xml:space="preserve">, UE is not expected to receive </w:t>
      </w:r>
      <w:r w:rsidR="008521AF">
        <w:rPr>
          <w:rFonts w:ascii="Arial" w:eastAsia="바탕" w:hAnsi="Arial" w:cs="Arial"/>
        </w:rPr>
        <w:t xml:space="preserve">channels/RS for serving cells on symbols to be measured for L3 measurement. </w:t>
      </w:r>
    </w:p>
    <w:p w:rsidR="002A2278" w:rsidRDefault="002A2278" w:rsidP="002A2278">
      <w:pPr>
        <w:spacing w:after="60"/>
        <w:rPr>
          <w:rFonts w:ascii="Arial" w:hAnsi="Arial" w:cs="Arial"/>
        </w:rPr>
      </w:pPr>
    </w:p>
    <w:p w:rsidR="00AA68B2" w:rsidRPr="00AA68B2" w:rsidRDefault="00AA68B2" w:rsidP="00AA68B2">
      <w:pPr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Case 2</w:t>
      </w:r>
      <w:r w:rsidR="00414F85">
        <w:rPr>
          <w:rFonts w:ascii="Arial" w:eastAsia="바탕" w:hAnsi="Arial" w:cs="Arial"/>
          <w:b/>
          <w:u w:val="single"/>
        </w:rPr>
        <w:t xml:space="preserve"> and Case 3</w:t>
      </w:r>
    </w:p>
    <w:p w:rsidR="00AA68B2" w:rsidRDefault="00AB6D00" w:rsidP="002A2278">
      <w:pPr>
        <w:pStyle w:val="a5"/>
        <w:numPr>
          <w:ilvl w:val="1"/>
          <w:numId w:val="2"/>
        </w:numPr>
        <w:spacing w:after="60"/>
        <w:ind w:leftChars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D3A2F" w:rsidRPr="00414F85">
        <w:rPr>
          <w:rFonts w:ascii="Arial" w:hAnsi="Arial" w:cs="Arial"/>
        </w:rPr>
        <w:t xml:space="preserve">f </w:t>
      </w:r>
      <w:r w:rsidR="00414F85" w:rsidRPr="00414F85">
        <w:rPr>
          <w:rFonts w:ascii="Arial" w:hAnsi="Arial" w:cs="Arial"/>
        </w:rPr>
        <w:t>the TCI of the PDSCH includes at least one of the CSI-RS resource IDs of the CSI-RS resource se</w:t>
      </w:r>
      <w:r w:rsidR="00414F85" w:rsidRPr="00414F85">
        <w:rPr>
          <w:rFonts w:ascii="Arial" w:hAnsi="Arial" w:cs="Arial" w:hint="eastAsia"/>
        </w:rPr>
        <w:t>t</w:t>
      </w:r>
      <w:r w:rsidR="00ED3A2F" w:rsidRPr="00414F85">
        <w:rPr>
          <w:rFonts w:ascii="Arial" w:eastAsia="바탕" w:hAnsi="Arial" w:cs="Arial"/>
        </w:rPr>
        <w:t xml:space="preserve">, </w:t>
      </w:r>
      <w:r w:rsidR="00ED3A2F" w:rsidRPr="00414F85">
        <w:rPr>
          <w:rFonts w:ascii="Arial" w:hAnsi="Arial" w:cs="Arial"/>
        </w:rPr>
        <w:t>UE may be allocated</w:t>
      </w:r>
      <w:r w:rsidR="004B3520">
        <w:rPr>
          <w:rFonts w:ascii="Arial" w:hAnsi="Arial" w:cs="Arial"/>
        </w:rPr>
        <w:t xml:space="preserve"> and receive </w:t>
      </w:r>
      <w:r w:rsidR="00ED3A2F" w:rsidRPr="00414F85">
        <w:rPr>
          <w:rFonts w:ascii="Arial" w:hAnsi="Arial" w:cs="Arial"/>
        </w:rPr>
        <w:t>a PDSCH that is overlapping with one or more symbols configured with CSI-RS resource(s) with repetition set to “OFF”</w:t>
      </w:r>
      <w:r w:rsidR="00414F85">
        <w:rPr>
          <w:rFonts w:ascii="Arial" w:hAnsi="Arial" w:cs="Arial"/>
        </w:rPr>
        <w:t>.</w:t>
      </w:r>
    </w:p>
    <w:p w:rsidR="00B53A05" w:rsidRPr="00414F85" w:rsidRDefault="00B53A05" w:rsidP="00B53A05">
      <w:pPr>
        <w:pStyle w:val="a5"/>
        <w:numPr>
          <w:ilvl w:val="1"/>
          <w:numId w:val="2"/>
        </w:numPr>
        <w:spacing w:after="60"/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Pr="00414F85">
        <w:rPr>
          <w:rFonts w:ascii="Arial" w:hAnsi="Arial" w:cs="Arial"/>
        </w:rPr>
        <w:t>CSI-RS resource(s) with repetition set to “O</w:t>
      </w:r>
      <w:r w:rsidR="00753791">
        <w:rPr>
          <w:rFonts w:ascii="Arial" w:hAnsi="Arial" w:cs="Arial"/>
        </w:rPr>
        <w:t>N</w:t>
      </w:r>
      <w:r w:rsidRPr="00414F8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</w:t>
      </w:r>
      <w:r w:rsidRPr="00B53A05">
        <w:rPr>
          <w:rFonts w:ascii="Arial" w:hAnsi="Arial" w:cs="Arial"/>
        </w:rPr>
        <w:t>the UE is not expected to receive PD</w:t>
      </w:r>
      <w:r w:rsidR="00753791">
        <w:rPr>
          <w:rFonts w:ascii="Arial" w:hAnsi="Arial" w:cs="Arial"/>
        </w:rPr>
        <w:t>S</w:t>
      </w:r>
      <w:r w:rsidRPr="00B53A05">
        <w:rPr>
          <w:rFonts w:ascii="Arial" w:hAnsi="Arial" w:cs="Arial"/>
        </w:rPr>
        <w:t>CH/PD</w:t>
      </w:r>
      <w:r w:rsidR="00753791">
        <w:rPr>
          <w:rFonts w:ascii="Arial" w:hAnsi="Arial" w:cs="Arial"/>
        </w:rPr>
        <w:t>C</w:t>
      </w:r>
      <w:r w:rsidRPr="00B53A05">
        <w:rPr>
          <w:rFonts w:ascii="Arial" w:hAnsi="Arial" w:cs="Arial"/>
        </w:rPr>
        <w:t>CH</w:t>
      </w:r>
      <w:r>
        <w:rPr>
          <w:rFonts w:ascii="Arial" w:hAnsi="Arial" w:cs="Arial"/>
        </w:rPr>
        <w:t xml:space="preserve"> when CSI-RS for L1-RSRP measurements overlaps with PDSCH/PDCCH on the same OFDM symbol.</w:t>
      </w:r>
    </w:p>
    <w:p w:rsidR="0087195F" w:rsidRDefault="0087195F" w:rsidP="002A2278">
      <w:pPr>
        <w:spacing w:after="60"/>
        <w:rPr>
          <w:rFonts w:ascii="Arial" w:hAnsi="Arial" w:cs="Arial"/>
        </w:rPr>
      </w:pPr>
    </w:p>
    <w:p w:rsidR="00AA68B2" w:rsidRPr="00AA68B2" w:rsidRDefault="00AA68B2" w:rsidP="00AA68B2">
      <w:pPr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 xml:space="preserve">Case </w:t>
      </w:r>
      <w:r>
        <w:rPr>
          <w:rFonts w:ascii="Arial" w:eastAsia="바탕" w:hAnsi="Arial" w:cs="Arial"/>
          <w:b/>
          <w:u w:val="single"/>
        </w:rPr>
        <w:t>4</w:t>
      </w:r>
    </w:p>
    <w:p w:rsidR="00AA68B2" w:rsidRDefault="008F29DE" w:rsidP="008F29DE">
      <w:pPr>
        <w:pStyle w:val="a5"/>
        <w:numPr>
          <w:ilvl w:val="1"/>
          <w:numId w:val="2"/>
        </w:numPr>
        <w:spacing w:after="60"/>
        <w:ind w:leftChars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8F29DE">
        <w:rPr>
          <w:rFonts w:ascii="Arial" w:hAnsi="Arial" w:cs="Arial"/>
        </w:rPr>
        <w:t xml:space="preserve">imilar to case 1, UE can receive </w:t>
      </w:r>
      <w:proofErr w:type="spellStart"/>
      <w:r w:rsidRPr="008F29DE">
        <w:rPr>
          <w:rFonts w:ascii="Arial" w:hAnsi="Arial" w:cs="Arial"/>
        </w:rPr>
        <w:t>QCLed</w:t>
      </w:r>
      <w:proofErr w:type="spellEnd"/>
      <w:r w:rsidRPr="008F29DE">
        <w:rPr>
          <w:rFonts w:ascii="Arial" w:hAnsi="Arial" w:cs="Arial"/>
        </w:rPr>
        <w:t xml:space="preserve"> RSs transmitted in the same OFDM symbol assuming that the SCS of </w:t>
      </w:r>
      <w:proofErr w:type="spellStart"/>
      <w:r w:rsidRPr="008F29DE">
        <w:rPr>
          <w:rFonts w:ascii="Arial" w:hAnsi="Arial" w:cs="Arial"/>
        </w:rPr>
        <w:t>QCLed</w:t>
      </w:r>
      <w:proofErr w:type="spellEnd"/>
      <w:r w:rsidRPr="008F29DE">
        <w:rPr>
          <w:rFonts w:ascii="Arial" w:hAnsi="Arial" w:cs="Arial"/>
        </w:rPr>
        <w:t xml:space="preserve"> RSs is the same.</w:t>
      </w:r>
    </w:p>
    <w:p w:rsidR="00AA68B2" w:rsidRDefault="00AA68B2" w:rsidP="002A2278">
      <w:pPr>
        <w:spacing w:after="60"/>
        <w:rPr>
          <w:rFonts w:ascii="Arial" w:hAnsi="Arial" w:cs="Arial"/>
        </w:rPr>
      </w:pPr>
    </w:p>
    <w:p w:rsidR="00AA68B2" w:rsidRDefault="00AA68B2" w:rsidP="002A2278">
      <w:pPr>
        <w:spacing w:after="60"/>
        <w:rPr>
          <w:rFonts w:ascii="Arial" w:hAnsi="Arial" w:cs="Arial"/>
        </w:rPr>
      </w:pPr>
    </w:p>
    <w:p w:rsidR="00AA68B2" w:rsidRDefault="00AA68B2" w:rsidP="00AA68B2">
      <w:pPr>
        <w:pStyle w:val="a5"/>
        <w:numPr>
          <w:ilvl w:val="0"/>
          <w:numId w:val="2"/>
        </w:numPr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Q2</w:t>
      </w:r>
    </w:p>
    <w:p w:rsidR="00AA68B2" w:rsidRDefault="00AA68B2" w:rsidP="00AA68B2">
      <w:pPr>
        <w:pStyle w:val="a5"/>
        <w:numPr>
          <w:ilvl w:val="1"/>
          <w:numId w:val="2"/>
        </w:numPr>
        <w:spacing w:after="120"/>
        <w:ind w:leftChars="0" w:left="567" w:hanging="283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rate matching issue by </w:t>
      </w:r>
      <w:r>
        <w:rPr>
          <w:rFonts w:ascii="Arial" w:hAnsi="Arial" w:cs="Arial"/>
        </w:rPr>
        <w:t>scheduling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restriction, RAN4 has already agreed </w:t>
      </w:r>
      <w:r w:rsidR="00583D71">
        <w:rPr>
          <w:rFonts w:ascii="Arial" w:hAnsi="Arial" w:cs="Arial"/>
        </w:rPr>
        <w:t>in RAN4 NR-AH#4 meeting as follows:</w:t>
      </w:r>
    </w:p>
    <w:p w:rsidR="00583D71" w:rsidRDefault="00583D71" w:rsidP="00583D71">
      <w:pPr>
        <w:pStyle w:val="a5"/>
        <w:numPr>
          <w:ilvl w:val="2"/>
          <w:numId w:val="2"/>
        </w:numPr>
        <w:spacing w:after="120"/>
        <w:ind w:leftChars="0" w:left="1134" w:hanging="425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Pr="00583D71">
        <w:rPr>
          <w:rFonts w:ascii="Arial" w:hAnsi="Arial" w:cs="Arial"/>
        </w:rPr>
        <w:t xml:space="preserve">hether or not to define specific behavior for rate matching around </w:t>
      </w:r>
      <w:r>
        <w:rPr>
          <w:rFonts w:ascii="Arial" w:hAnsi="Arial" w:cs="Arial"/>
        </w:rPr>
        <w:t xml:space="preserve">scheduling restricted </w:t>
      </w:r>
      <w:r w:rsidRPr="00583D71">
        <w:rPr>
          <w:rFonts w:ascii="Arial" w:hAnsi="Arial" w:cs="Arial"/>
        </w:rPr>
        <w:t>symbols is up to RAN1</w:t>
      </w:r>
    </w:p>
    <w:p w:rsidR="00AA68B2" w:rsidRPr="006A1830" w:rsidRDefault="00AA68B2" w:rsidP="002A2278">
      <w:pPr>
        <w:spacing w:after="60"/>
        <w:rPr>
          <w:rFonts w:ascii="Arial" w:hAnsi="Arial" w:cs="Arial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2A2278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2A2278">
      <w:pPr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90BIS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53A05">
        <w:rPr>
          <w:rFonts w:ascii="Arial" w:hAnsi="Arial" w:cs="Arial"/>
        </w:rPr>
        <w:t>8</w:t>
      </w:r>
      <w:r w:rsidR="00BD59BD">
        <w:rPr>
          <w:rFonts w:ascii="Arial" w:hAnsi="Arial" w:cs="Arial"/>
        </w:rPr>
        <w:t xml:space="preserve"> - 1</w:t>
      </w:r>
      <w:r w:rsidR="00B53A05">
        <w:rPr>
          <w:rFonts w:ascii="Arial" w:hAnsi="Arial" w:cs="Arial"/>
        </w:rPr>
        <w:t>2</w:t>
      </w:r>
      <w:r w:rsidR="00BD59BD">
        <w:rPr>
          <w:rFonts w:ascii="Arial" w:hAnsi="Arial" w:cs="Arial"/>
        </w:rPr>
        <w:t xml:space="preserve"> </w:t>
      </w:r>
      <w:r w:rsidR="00B53A05">
        <w:rPr>
          <w:rFonts w:ascii="Arial" w:hAnsi="Arial" w:cs="Arial"/>
        </w:rPr>
        <w:t>April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B53A05">
        <w:rPr>
          <w:rFonts w:ascii="Arial" w:hAnsi="Arial" w:cs="Arial"/>
        </w:rPr>
        <w:t>China</w:t>
      </w:r>
    </w:p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B53A05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53A05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- </w:t>
      </w:r>
      <w:r w:rsidR="00BD59BD">
        <w:rPr>
          <w:rFonts w:ascii="Arial" w:hAnsi="Arial" w:cs="Arial"/>
        </w:rPr>
        <w:t>1</w:t>
      </w:r>
      <w:r w:rsidR="00B53A05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</w:t>
      </w:r>
      <w:r w:rsidR="00BD59BD">
        <w:rPr>
          <w:rFonts w:ascii="Arial" w:hAnsi="Arial" w:cs="Arial"/>
        </w:rPr>
        <w:t>Ma</w:t>
      </w:r>
      <w:r w:rsidR="00B53A05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B53A05">
        <w:rPr>
          <w:rFonts w:ascii="Arial" w:hAnsi="Arial" w:cs="Arial"/>
        </w:rPr>
        <w:t>US</w:t>
      </w:r>
    </w:p>
    <w:p w:rsidR="009623A5" w:rsidRPr="00BD59BD" w:rsidRDefault="009623A5" w:rsidP="002A2278">
      <w:pPr>
        <w:rPr>
          <w:lang w:val="en-GB"/>
        </w:rPr>
      </w:pPr>
    </w:p>
    <w:sectPr w:rsidR="009623A5" w:rsidRPr="00BD59BD" w:rsidSect="002A2278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A23" w:rsidRDefault="00D74A23">
      <w:pPr>
        <w:spacing w:after="0" w:line="240" w:lineRule="auto"/>
      </w:pPr>
      <w:r>
        <w:separator/>
      </w:r>
    </w:p>
  </w:endnote>
  <w:endnote w:type="continuationSeparator" w:id="0">
    <w:p w:rsidR="00D74A23" w:rsidRDefault="00D74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A23" w:rsidRDefault="00D74A23">
      <w:pPr>
        <w:spacing w:after="0" w:line="240" w:lineRule="auto"/>
      </w:pPr>
      <w:r>
        <w:separator/>
      </w:r>
    </w:p>
  </w:footnote>
  <w:footnote w:type="continuationSeparator" w:id="0">
    <w:p w:rsidR="00D74A23" w:rsidRDefault="00D74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870D9"/>
    <w:rsid w:val="00152F52"/>
    <w:rsid w:val="002A2278"/>
    <w:rsid w:val="003F065D"/>
    <w:rsid w:val="00414F85"/>
    <w:rsid w:val="004806FB"/>
    <w:rsid w:val="00482D2F"/>
    <w:rsid w:val="00486AF8"/>
    <w:rsid w:val="004B3520"/>
    <w:rsid w:val="004F3C7C"/>
    <w:rsid w:val="005500C9"/>
    <w:rsid w:val="00560C58"/>
    <w:rsid w:val="00583D71"/>
    <w:rsid w:val="00631D6E"/>
    <w:rsid w:val="006A1830"/>
    <w:rsid w:val="006C4BDF"/>
    <w:rsid w:val="0074476D"/>
    <w:rsid w:val="00753791"/>
    <w:rsid w:val="007D797B"/>
    <w:rsid w:val="008521AF"/>
    <w:rsid w:val="00867207"/>
    <w:rsid w:val="0087195F"/>
    <w:rsid w:val="008F29DE"/>
    <w:rsid w:val="009623A5"/>
    <w:rsid w:val="00A257BD"/>
    <w:rsid w:val="00A31AEE"/>
    <w:rsid w:val="00AA68B2"/>
    <w:rsid w:val="00AB6D00"/>
    <w:rsid w:val="00AE61AB"/>
    <w:rsid w:val="00B2104B"/>
    <w:rsid w:val="00B32D36"/>
    <w:rsid w:val="00B53A05"/>
    <w:rsid w:val="00BA6F1A"/>
    <w:rsid w:val="00BD59BD"/>
    <w:rsid w:val="00BD7D4D"/>
    <w:rsid w:val="00C60B39"/>
    <w:rsid w:val="00C623F2"/>
    <w:rsid w:val="00D74A23"/>
    <w:rsid w:val="00D85824"/>
    <w:rsid w:val="00DA196A"/>
    <w:rsid w:val="00DF0635"/>
    <w:rsid w:val="00E1469C"/>
    <w:rsid w:val="00E80AC6"/>
    <w:rsid w:val="00E82DEB"/>
    <w:rsid w:val="00ED3A2F"/>
    <w:rsid w:val="00EF48A7"/>
    <w:rsid w:val="00F1064A"/>
    <w:rsid w:val="00F62F27"/>
    <w:rsid w:val="00F861D0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B8DF59-6795-454B-923B-1E98561E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2019-02-15T07:59:00Z</dcterms:created>
  <dcterms:modified xsi:type="dcterms:W3CDTF">2019-02-15T07:59:00Z</dcterms:modified>
</cp:coreProperties>
</file>