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B042C0" w14:textId="46AF3E77" w:rsidR="00F60C52" w:rsidRPr="00DE7C26" w:rsidRDefault="00F60C52" w:rsidP="00F60C52">
      <w:pPr>
        <w:pStyle w:val="3GPPHeader"/>
        <w:spacing w:after="60"/>
        <w:rPr>
          <w:sz w:val="32"/>
          <w:szCs w:val="32"/>
          <w:lang w:val="en-US"/>
        </w:rPr>
      </w:pPr>
      <w:r w:rsidRPr="00DE7C26">
        <w:rPr>
          <w:lang w:val="en-US"/>
        </w:rPr>
        <w:t>3GPP TSG-RAN</w:t>
      </w:r>
      <w:r w:rsidR="00FA34A6">
        <w:rPr>
          <w:lang w:val="en-US"/>
        </w:rPr>
        <w:t>4</w:t>
      </w:r>
      <w:r w:rsidRPr="00DE7C26">
        <w:rPr>
          <w:lang w:val="en-US"/>
        </w:rPr>
        <w:t xml:space="preserve"> WG4 </w:t>
      </w:r>
      <w:r w:rsidR="007C4CFB">
        <w:rPr>
          <w:rFonts w:cs="Arial"/>
        </w:rPr>
        <w:t>#88</w:t>
      </w:r>
      <w:r w:rsidRPr="00DE7C26">
        <w:rPr>
          <w:lang w:val="en-US"/>
        </w:rPr>
        <w:tab/>
      </w:r>
      <w:r w:rsidRPr="00DE7C26">
        <w:rPr>
          <w:sz w:val="32"/>
          <w:szCs w:val="32"/>
          <w:lang w:val="en-US"/>
        </w:rPr>
        <w:t>R4-</w:t>
      </w:r>
      <w:r w:rsidRPr="00DE7C26">
        <w:t xml:space="preserve"> </w:t>
      </w:r>
      <w:r w:rsidRPr="00DE7C26">
        <w:rPr>
          <w:sz w:val="32"/>
          <w:szCs w:val="32"/>
          <w:lang w:val="en-US"/>
        </w:rPr>
        <w:t>18</w:t>
      </w:r>
      <w:r w:rsidR="009C3C78">
        <w:rPr>
          <w:sz w:val="32"/>
          <w:szCs w:val="32"/>
          <w:lang w:val="en-US"/>
        </w:rPr>
        <w:t>10512</w:t>
      </w:r>
      <w:bookmarkStart w:id="0" w:name="_GoBack"/>
      <w:bookmarkEnd w:id="0"/>
    </w:p>
    <w:p w14:paraId="5F82218E" w14:textId="2A2769F1" w:rsidR="00FA34A6" w:rsidRPr="00FA34A6" w:rsidRDefault="008E7CA3" w:rsidP="00FA34A6">
      <w:pPr>
        <w:spacing w:after="120"/>
        <w:ind w:left="1985" w:hanging="1985"/>
        <w:rPr>
          <w:rFonts w:ascii="Arial" w:hAnsi="Arial"/>
          <w:b/>
          <w:sz w:val="24"/>
          <w:lang w:eastAsia="zh-CN"/>
        </w:rPr>
      </w:pPr>
      <w:r>
        <w:rPr>
          <w:rFonts w:ascii="Arial" w:hAnsi="Arial"/>
          <w:b/>
          <w:sz w:val="24"/>
          <w:lang w:eastAsia="zh-CN"/>
        </w:rPr>
        <w:t>Gothenburg</w:t>
      </w:r>
      <w:r w:rsidR="00FA34A6" w:rsidRPr="00FA34A6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Sweden</w:t>
      </w:r>
      <w:r w:rsidR="00FA34A6" w:rsidRPr="00FA34A6">
        <w:rPr>
          <w:rFonts w:ascii="Arial" w:hAnsi="Arial"/>
          <w:b/>
          <w:sz w:val="24"/>
          <w:lang w:eastAsia="zh-CN"/>
        </w:rPr>
        <w:t>, 2</w:t>
      </w:r>
      <w:r>
        <w:rPr>
          <w:rFonts w:ascii="Arial" w:hAnsi="Arial"/>
          <w:b/>
          <w:sz w:val="24"/>
          <w:lang w:eastAsia="zh-CN"/>
        </w:rPr>
        <w:t>0</w:t>
      </w:r>
      <w:r>
        <w:rPr>
          <w:rFonts w:ascii="Arial" w:hAnsi="Arial"/>
          <w:b/>
          <w:sz w:val="24"/>
          <w:vertAlign w:val="superscript"/>
          <w:lang w:eastAsia="zh-CN"/>
        </w:rPr>
        <w:t>th</w:t>
      </w:r>
      <w:r w:rsidR="00FA34A6" w:rsidRPr="00FA34A6">
        <w:rPr>
          <w:rFonts w:ascii="Arial" w:hAnsi="Arial"/>
          <w:b/>
          <w:sz w:val="24"/>
          <w:lang w:eastAsia="zh-CN"/>
        </w:rPr>
        <w:t xml:space="preserve"> – </w:t>
      </w:r>
      <w:r>
        <w:rPr>
          <w:rFonts w:ascii="Arial" w:hAnsi="Arial"/>
          <w:b/>
          <w:sz w:val="24"/>
          <w:lang w:eastAsia="zh-CN"/>
        </w:rPr>
        <w:t>24</w:t>
      </w:r>
      <w:r w:rsidR="00FA34A6" w:rsidRPr="00FA34A6">
        <w:rPr>
          <w:rFonts w:ascii="Arial" w:hAnsi="Arial"/>
          <w:b/>
          <w:sz w:val="24"/>
          <w:vertAlign w:val="superscript"/>
          <w:lang w:eastAsia="zh-CN"/>
        </w:rPr>
        <w:t>th</w:t>
      </w:r>
      <w:r w:rsidR="00FA34A6" w:rsidRPr="00FA34A6">
        <w:rPr>
          <w:rFonts w:ascii="Arial" w:hAnsi="Arial"/>
          <w:b/>
          <w:sz w:val="24"/>
          <w:lang w:eastAsia="zh-CN"/>
        </w:rPr>
        <w:t xml:space="preserve"> </w:t>
      </w:r>
      <w:r>
        <w:rPr>
          <w:rFonts w:ascii="Arial" w:hAnsi="Arial"/>
          <w:b/>
          <w:sz w:val="24"/>
          <w:lang w:eastAsia="zh-CN"/>
        </w:rPr>
        <w:t>August</w:t>
      </w:r>
      <w:r w:rsidR="00FA34A6" w:rsidRPr="00FA34A6">
        <w:rPr>
          <w:rFonts w:ascii="Arial" w:hAnsi="Arial"/>
          <w:b/>
          <w:sz w:val="24"/>
          <w:lang w:eastAsia="zh-CN"/>
        </w:rPr>
        <w:t xml:space="preserve"> 2018</w:t>
      </w:r>
    </w:p>
    <w:p w14:paraId="6D9232D3" w14:textId="77777777" w:rsidR="000F2D80" w:rsidRDefault="000F2D80">
      <w:pPr>
        <w:spacing w:after="120"/>
        <w:ind w:left="1985" w:hanging="1985"/>
        <w:rPr>
          <w:rFonts w:ascii="Arial" w:hAnsi="Arial" w:cs="Arial"/>
          <w:b/>
        </w:rPr>
      </w:pPr>
    </w:p>
    <w:p w14:paraId="1CB4C004" w14:textId="77777777" w:rsidR="000F2D80" w:rsidRPr="00A2750F" w:rsidRDefault="000F2D80" w:rsidP="00A2750F">
      <w:pPr>
        <w:spacing w:after="120"/>
        <w:ind w:left="1985" w:hanging="1985"/>
        <w:rPr>
          <w:rFonts w:ascii="Arial" w:hAnsi="Arial" w:cs="Arial"/>
        </w:rPr>
      </w:pPr>
      <w:r w:rsidRPr="00CB6478"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</w:rPr>
        <w:tab/>
      </w:r>
      <w:r w:rsidR="00CD5405" w:rsidRPr="00CB6478">
        <w:rPr>
          <w:rFonts w:ascii="Arial" w:hAnsi="Arial" w:cs="Arial"/>
        </w:rPr>
        <w:t>Ericsson</w:t>
      </w:r>
    </w:p>
    <w:p w14:paraId="5D371A90" w14:textId="3FA3138B" w:rsidR="00C071D3" w:rsidRPr="00A2750F" w:rsidRDefault="000F2D80" w:rsidP="00A2750F">
      <w:pPr>
        <w:spacing w:after="120"/>
        <w:ind w:left="1985" w:hanging="1985"/>
        <w:rPr>
          <w:rFonts w:ascii="Arial" w:hAnsi="Arial" w:cs="Arial"/>
          <w:color w:val="FF0000"/>
        </w:rPr>
      </w:pPr>
      <w:r w:rsidRPr="00CB6478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6141D7" w:rsidRPr="00066731">
        <w:rPr>
          <w:rFonts w:ascii="Arial" w:hAnsi="Arial" w:cs="Arial"/>
          <w:lang w:val="en-US"/>
        </w:rPr>
        <w:t xml:space="preserve">Measurement uncertainties for EIS for FR2 in </w:t>
      </w:r>
      <w:r w:rsidR="006A42F6">
        <w:rPr>
          <w:rFonts w:ascii="Arial" w:hAnsi="Arial" w:cs="Arial"/>
          <w:lang w:val="en-US"/>
        </w:rPr>
        <w:t>CATR</w:t>
      </w:r>
    </w:p>
    <w:p w14:paraId="26030099" w14:textId="098FAD09" w:rsidR="000F2D80" w:rsidRPr="00EB5CAF" w:rsidRDefault="000F2D80" w:rsidP="00A2750F">
      <w:pPr>
        <w:spacing w:after="120"/>
        <w:ind w:left="1985" w:hanging="1985"/>
        <w:rPr>
          <w:rFonts w:ascii="Arial" w:hAnsi="Arial" w:cs="Arial"/>
          <w:color w:val="FF0000"/>
          <w:lang w:val="en-US"/>
        </w:rPr>
      </w:pPr>
      <w:r w:rsidRPr="00A2750F">
        <w:rPr>
          <w:rFonts w:ascii="Arial" w:hAnsi="Arial" w:cs="Arial"/>
          <w:b/>
          <w:bCs/>
          <w:lang w:val="en-US"/>
        </w:rPr>
        <w:t>Agenda item:</w:t>
      </w:r>
      <w:r w:rsidR="00EB5CAF">
        <w:rPr>
          <w:rFonts w:ascii="Arial" w:hAnsi="Arial" w:cs="Arial"/>
          <w:b/>
          <w:lang w:val="en-US"/>
        </w:rPr>
        <w:tab/>
      </w:r>
      <w:r w:rsidR="008E7CA3" w:rsidRPr="008E7CA3">
        <w:rPr>
          <w:rFonts w:ascii="Arial" w:hAnsi="Arial" w:cs="Arial"/>
          <w:lang w:val="en-US"/>
        </w:rPr>
        <w:t>7.9.4.3.2.1</w:t>
      </w:r>
    </w:p>
    <w:p w14:paraId="5C3AB1D7" w14:textId="6C1A5D31" w:rsidR="000F2D80" w:rsidRPr="00A2750F" w:rsidRDefault="000F2D80" w:rsidP="00A2750F">
      <w:pPr>
        <w:spacing w:after="120"/>
        <w:ind w:left="1985" w:hanging="1985"/>
        <w:rPr>
          <w:rFonts w:ascii="Arial" w:hAnsi="Arial" w:cs="Arial"/>
          <w:color w:val="FF0000"/>
        </w:rPr>
      </w:pPr>
      <w:r w:rsidRPr="00CB6478"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</w:rPr>
        <w:tab/>
      </w:r>
      <w:r w:rsidR="00F05C6D" w:rsidRPr="008E7CA3">
        <w:rPr>
          <w:rFonts w:ascii="Arial" w:hAnsi="Arial" w:cs="Arial"/>
        </w:rPr>
        <w:t>Approval</w:t>
      </w:r>
    </w:p>
    <w:p w14:paraId="52C57127" w14:textId="77777777" w:rsidR="000F2D80" w:rsidRDefault="000F2D80">
      <w:pPr>
        <w:pBdr>
          <w:bottom w:val="single" w:sz="4" w:space="1" w:color="auto"/>
        </w:pBdr>
        <w:rPr>
          <w:rFonts w:ascii="Arial" w:hAnsi="Arial" w:cs="Arial"/>
        </w:rPr>
      </w:pPr>
    </w:p>
    <w:p w14:paraId="7B92BC28" w14:textId="77777777" w:rsidR="000F2D80" w:rsidRDefault="000F2D80">
      <w:pPr>
        <w:rPr>
          <w:rFonts w:ascii="Arial" w:hAnsi="Arial" w:cs="Arial"/>
        </w:rPr>
      </w:pPr>
    </w:p>
    <w:p w14:paraId="47494650" w14:textId="77777777" w:rsidR="001F5EA2" w:rsidRPr="001F5EA2" w:rsidRDefault="00172F1C" w:rsidP="001F5EA2">
      <w:pPr>
        <w:pStyle w:val="Heading1"/>
        <w:numPr>
          <w:ilvl w:val="0"/>
          <w:numId w:val="4"/>
        </w:numPr>
        <w:ind w:hanging="720"/>
      </w:pPr>
      <w:r>
        <w:t>Introduction</w:t>
      </w:r>
    </w:p>
    <w:p w14:paraId="0533A049" w14:textId="7AE5CF68" w:rsidR="00D20550" w:rsidRDefault="0090434D" w:rsidP="00172F1C">
      <w:pPr>
        <w:pBdr>
          <w:bottom w:val="single" w:sz="4" w:space="1" w:color="auto"/>
        </w:pBdr>
      </w:pPr>
      <w:r>
        <w:rPr>
          <w:lang w:val="en-US"/>
        </w:rPr>
        <w:t>During RAN4#86, it was agreed in [3] to re-use existing FR1 measurement uncertainties as much as possible for deriving FR2 uncertainties. Based on this principle, t</w:t>
      </w:r>
      <w:r w:rsidRPr="006C68CB">
        <w:rPr>
          <w:lang w:val="en-US"/>
        </w:rPr>
        <w:t xml:space="preserve">his contribution presents </w:t>
      </w:r>
      <w:r>
        <w:rPr>
          <w:lang w:val="en-US"/>
        </w:rPr>
        <w:t>an example measurement uncertainty framework and assessment</w:t>
      </w:r>
      <w:r w:rsidRPr="00066731">
        <w:rPr>
          <w:lang w:val="en-US"/>
        </w:rPr>
        <w:t xml:space="preserve"> for </w:t>
      </w:r>
      <w:r>
        <w:rPr>
          <w:lang w:val="en-US"/>
        </w:rPr>
        <w:t>EIS</w:t>
      </w:r>
      <w:r w:rsidRPr="00066731">
        <w:rPr>
          <w:lang w:val="en-US"/>
        </w:rPr>
        <w:t xml:space="preserve"> measurement in a </w:t>
      </w:r>
      <w:r w:rsidR="00004FE7">
        <w:t xml:space="preserve">compact antenna test range </w:t>
      </w:r>
      <w:r w:rsidRPr="00066731">
        <w:rPr>
          <w:lang w:val="en-US"/>
        </w:rPr>
        <w:t>which is one possible method for conformance testing of FR2 NR base stations.</w:t>
      </w:r>
    </w:p>
    <w:p w14:paraId="235C1550" w14:textId="77777777" w:rsidR="00CF44F4" w:rsidRPr="00CF44F4" w:rsidRDefault="00CF44F4" w:rsidP="00172F1C">
      <w:pPr>
        <w:pBdr>
          <w:bottom w:val="single" w:sz="4" w:space="1" w:color="auto"/>
        </w:pBdr>
      </w:pPr>
    </w:p>
    <w:p w14:paraId="1EAA537D" w14:textId="77777777" w:rsidR="00172F1C" w:rsidRDefault="00172F1C" w:rsidP="00172F1C">
      <w:pPr>
        <w:rPr>
          <w:rFonts w:ascii="Arial" w:hAnsi="Arial" w:cs="Arial"/>
        </w:rPr>
      </w:pPr>
    </w:p>
    <w:p w14:paraId="241E7E43" w14:textId="6447A6E6" w:rsidR="00D20550" w:rsidRPr="00D20550" w:rsidRDefault="00172F1C" w:rsidP="009B4C45">
      <w:pPr>
        <w:pStyle w:val="Heading1"/>
        <w:numPr>
          <w:ilvl w:val="0"/>
          <w:numId w:val="4"/>
        </w:numPr>
        <w:ind w:hanging="720"/>
      </w:pPr>
      <w:r>
        <w:t>Discussion</w:t>
      </w:r>
    </w:p>
    <w:p w14:paraId="2E265E42" w14:textId="4C956436" w:rsidR="0088597F" w:rsidRDefault="0088597F" w:rsidP="0088597F">
      <w:pPr>
        <w:rPr>
          <w:lang w:val="en-US"/>
        </w:rPr>
      </w:pPr>
      <w:r w:rsidRPr="00066731">
        <w:rPr>
          <w:lang w:val="en-US"/>
        </w:rPr>
        <w:t xml:space="preserve">Based on </w:t>
      </w:r>
      <w:proofErr w:type="spellStart"/>
      <w:r w:rsidRPr="00066731">
        <w:rPr>
          <w:lang w:val="en-US"/>
        </w:rPr>
        <w:t>eAAS</w:t>
      </w:r>
      <w:proofErr w:type="spellEnd"/>
      <w:r w:rsidRPr="00066731">
        <w:rPr>
          <w:lang w:val="en-US"/>
        </w:rPr>
        <w:t xml:space="preserve"> </w:t>
      </w:r>
      <w:r>
        <w:rPr>
          <w:lang w:val="en-US"/>
        </w:rPr>
        <w:t xml:space="preserve">EIS </w:t>
      </w:r>
      <w:r w:rsidRPr="00066731">
        <w:rPr>
          <w:lang w:val="en-US"/>
        </w:rPr>
        <w:t>[1], test methods and framework on uncertainty budget have been reused.</w:t>
      </w:r>
    </w:p>
    <w:p w14:paraId="1A325365" w14:textId="77777777" w:rsidR="000036F3" w:rsidRPr="00066731" w:rsidRDefault="000036F3" w:rsidP="0088597F">
      <w:pPr>
        <w:rPr>
          <w:lang w:val="en-US"/>
        </w:rPr>
      </w:pPr>
    </w:p>
    <w:p w14:paraId="532D34B1" w14:textId="77777777" w:rsidR="0081245C" w:rsidRDefault="0081245C" w:rsidP="0081245C">
      <w:pPr>
        <w:rPr>
          <w:lang w:val="en-US"/>
        </w:rPr>
      </w:pPr>
      <w:r>
        <w:rPr>
          <w:lang w:val="en-US"/>
        </w:rPr>
        <w:t xml:space="preserve">When compared with FR1, the main difference for FR2 in terms of measurement uncertainty will be the test equipment uncertainty. </w:t>
      </w:r>
    </w:p>
    <w:p w14:paraId="084B3EAC" w14:textId="77777777" w:rsidR="0081245C" w:rsidRDefault="0081245C" w:rsidP="0081245C">
      <w:pPr>
        <w:rPr>
          <w:lang w:val="en-US"/>
        </w:rPr>
      </w:pPr>
      <w:r>
        <w:rPr>
          <w:lang w:val="en-US"/>
        </w:rPr>
        <w:t>Common test equipment uncertainty, and frequency ranges within which uncertainty values are assumed is the subject of a separate discussion [2]; we believe that with careful calibration and operation of the equipment these values are achievable.</w:t>
      </w:r>
    </w:p>
    <w:p w14:paraId="49B01431" w14:textId="77777777" w:rsidR="0081245C" w:rsidRDefault="0081245C" w:rsidP="0081245C">
      <w:pPr>
        <w:rPr>
          <w:lang w:val="en-US"/>
        </w:rPr>
      </w:pPr>
      <w:r>
        <w:rPr>
          <w:lang w:val="en-US"/>
        </w:rPr>
        <w:t xml:space="preserve"> </w:t>
      </w:r>
    </w:p>
    <w:p w14:paraId="03036F20" w14:textId="0A8A7B93" w:rsidR="0081245C" w:rsidRDefault="00222C40" w:rsidP="0081245C">
      <w:pPr>
        <w:rPr>
          <w:lang w:val="en-US"/>
        </w:rPr>
      </w:pPr>
      <w:r>
        <w:rPr>
          <w:lang w:val="en-US"/>
        </w:rPr>
        <w:t xml:space="preserve">The SGH </w:t>
      </w:r>
      <w:proofErr w:type="spellStart"/>
      <w:r>
        <w:rPr>
          <w:lang w:val="en-US"/>
        </w:rPr>
        <w:t>beamwidth</w:t>
      </w:r>
      <w:proofErr w:type="spellEnd"/>
      <w:r>
        <w:rPr>
          <w:lang w:val="en-US"/>
        </w:rPr>
        <w:t xml:space="preserve"> should be similar at mm wave frequencies compared to FR1 and the DUT smaller, thus it is not expected that the quiet zone related MU will increase</w:t>
      </w:r>
      <w:r w:rsidR="0081245C">
        <w:rPr>
          <w:lang w:val="en-US"/>
        </w:rPr>
        <w:t>. Thus, we believe that the quiet zone related uncertainties will be similar in nature to FR1.</w:t>
      </w:r>
    </w:p>
    <w:p w14:paraId="35CAD181" w14:textId="77777777" w:rsidR="0081245C" w:rsidRDefault="0081245C" w:rsidP="0081245C">
      <w:pPr>
        <w:rPr>
          <w:lang w:val="en-US"/>
        </w:rPr>
      </w:pPr>
    </w:p>
    <w:p w14:paraId="40D40228" w14:textId="77777777" w:rsidR="0081245C" w:rsidRDefault="0081245C" w:rsidP="0081245C">
      <w:pPr>
        <w:rPr>
          <w:lang w:val="en-US"/>
        </w:rPr>
      </w:pPr>
      <w:r>
        <w:rPr>
          <w:lang w:val="en-US"/>
        </w:rPr>
        <w:t>We assume no PA in the transmitter chain for generating the EIS test signal. Since full beamforming gain will apply to the signal, the RX level will be sufficiently low that a signal generator alone will be sufficient for generating the signal in the far field.</w:t>
      </w:r>
    </w:p>
    <w:p w14:paraId="33185D2A" w14:textId="77777777" w:rsidR="0088597F" w:rsidRDefault="0088597F" w:rsidP="0088597F">
      <w:pPr>
        <w:rPr>
          <w:lang w:val="en-US"/>
        </w:rPr>
      </w:pPr>
    </w:p>
    <w:p w14:paraId="01F77224" w14:textId="65DED12F" w:rsidR="0088597F" w:rsidRDefault="0088597F" w:rsidP="0088597F">
      <w:pPr>
        <w:rPr>
          <w:lang w:val="en-US"/>
        </w:rPr>
      </w:pPr>
      <w:r>
        <w:rPr>
          <w:lang w:val="en-US"/>
        </w:rPr>
        <w:t>Based on these principles, the measurement uncertainty budget has been adjusted for the FR2 frequencies, and in the following tables presented for a 28GHz and 39GHz cases.</w:t>
      </w:r>
    </w:p>
    <w:p w14:paraId="44E896CA" w14:textId="77777777" w:rsidR="0088597F" w:rsidRDefault="0088597F" w:rsidP="0088597F">
      <w:pPr>
        <w:rPr>
          <w:lang w:val="en-US"/>
        </w:rPr>
      </w:pPr>
    </w:p>
    <w:p w14:paraId="2FD4770D" w14:textId="1DE7FC25" w:rsidR="001720F9" w:rsidRDefault="00CF2FED" w:rsidP="001720F9">
      <w:pPr>
        <w:pStyle w:val="TH"/>
        <w:rPr>
          <w:lang w:eastAsia="ja-JP"/>
        </w:rPr>
      </w:pPr>
      <w:r>
        <w:rPr>
          <w:lang w:val="en-US" w:eastAsia="ja-JP"/>
        </w:rPr>
        <w:lastRenderedPageBreak/>
        <w:t>Compact antenna test range</w:t>
      </w:r>
      <w:r w:rsidRPr="00530CB2">
        <w:t xml:space="preserve"> </w:t>
      </w:r>
      <w:proofErr w:type="spellStart"/>
      <w:r w:rsidR="001720F9" w:rsidRPr="00530CB2">
        <w:t>uncertainty</w:t>
      </w:r>
      <w:proofErr w:type="spellEnd"/>
      <w:r w:rsidR="001720F9" w:rsidRPr="00530CB2">
        <w:t xml:space="preserve"> </w:t>
      </w:r>
      <w:proofErr w:type="spellStart"/>
      <w:r w:rsidR="001720F9" w:rsidRPr="00530CB2">
        <w:t>contributions</w:t>
      </w:r>
      <w:proofErr w:type="spellEnd"/>
      <w:r w:rsidR="001720F9" w:rsidRPr="00530CB2">
        <w:br/>
        <w:t xml:space="preserve">for AAS BS </w:t>
      </w:r>
      <w:r w:rsidR="001720F9" w:rsidRPr="00530CB2">
        <w:rPr>
          <w:rFonts w:hint="eastAsia"/>
          <w:lang w:eastAsia="ja-JP"/>
        </w:rPr>
        <w:t>EIS</w:t>
      </w:r>
      <w:r w:rsidR="001720F9" w:rsidRPr="00530CB2">
        <w:rPr>
          <w:lang w:eastAsia="ja-JP"/>
        </w:rPr>
        <w:t xml:space="preserve"> measurement</w:t>
      </w:r>
    </w:p>
    <w:tbl>
      <w:tblPr>
        <w:tblW w:w="957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59"/>
        <w:gridCol w:w="7366"/>
        <w:gridCol w:w="1649"/>
      </w:tblGrid>
      <w:tr w:rsidR="00722EAE" w:rsidRPr="00530CB2" w14:paraId="77C13DF0" w14:textId="77777777" w:rsidTr="00DF5F79">
        <w:trPr>
          <w:cantSplit/>
          <w:jc w:val="center"/>
        </w:trPr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9DF1D" w14:textId="77777777" w:rsidR="00722EAE" w:rsidRPr="00222D67" w:rsidRDefault="00722EAE" w:rsidP="00263B48">
            <w:pPr>
              <w:pStyle w:val="TAH"/>
              <w:rPr>
                <w:lang w:val="en-GB"/>
              </w:rPr>
            </w:pPr>
            <w:r w:rsidRPr="00222D67">
              <w:rPr>
                <w:lang w:val="en-GB"/>
              </w:rPr>
              <w:t>UID</w:t>
            </w:r>
          </w:p>
        </w:tc>
        <w:tc>
          <w:tcPr>
            <w:tcW w:w="3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F13FDD" w14:textId="77777777" w:rsidR="00722EAE" w:rsidRPr="00222D67" w:rsidRDefault="00722EAE" w:rsidP="00DF5F79">
            <w:pPr>
              <w:pStyle w:val="TAH"/>
              <w:rPr>
                <w:lang w:val="en-GB"/>
              </w:rPr>
            </w:pPr>
            <w:r w:rsidRPr="00222D67">
              <w:rPr>
                <w:lang w:val="en-GB"/>
              </w:rPr>
              <w:t>Description of uncertainty contribution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2BE371" w14:textId="43B2D5AD" w:rsidR="00722EAE" w:rsidRPr="00222D67" w:rsidRDefault="00263B48" w:rsidP="00DF5F79">
            <w:pPr>
              <w:pStyle w:val="TAH"/>
              <w:rPr>
                <w:lang w:val="en-GB"/>
              </w:rPr>
            </w:pPr>
            <w:r w:rsidRPr="00222D67">
              <w:rPr>
                <w:sz w:val="20"/>
                <w:lang w:val="en-GB"/>
              </w:rPr>
              <w:t xml:space="preserve">Details in </w:t>
            </w:r>
            <w:r>
              <w:rPr>
                <w:sz w:val="20"/>
                <w:lang w:val="en-GB"/>
              </w:rPr>
              <w:t>annex in [1]</w:t>
            </w:r>
          </w:p>
        </w:tc>
      </w:tr>
      <w:tr w:rsidR="00722EAE" w:rsidRPr="00530CB2" w14:paraId="74B049BB" w14:textId="77777777" w:rsidTr="00DF5F79">
        <w:trPr>
          <w:cantSplit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222DD" w14:textId="77777777" w:rsidR="00722EAE" w:rsidRPr="00222D67" w:rsidRDefault="00722EAE" w:rsidP="00DF5F79">
            <w:pPr>
              <w:pStyle w:val="TAH"/>
              <w:rPr>
                <w:rFonts w:cs="Arial"/>
                <w:lang w:val="en-GB"/>
              </w:rPr>
            </w:pPr>
            <w:r w:rsidRPr="00222D67">
              <w:rPr>
                <w:rFonts w:cs="Arial"/>
                <w:lang w:val="en-GB"/>
              </w:rPr>
              <w:t xml:space="preserve">Stage </w:t>
            </w:r>
            <w:r>
              <w:rPr>
                <w:rFonts w:cs="Arial"/>
                <w:lang w:val="en-GB"/>
              </w:rPr>
              <w:t>2:</w:t>
            </w:r>
            <w:r w:rsidRPr="00222D67">
              <w:rPr>
                <w:rFonts w:cs="Arial"/>
                <w:lang w:val="en-GB"/>
              </w:rPr>
              <w:t xml:space="preserve"> DUT measurement</w:t>
            </w:r>
          </w:p>
        </w:tc>
      </w:tr>
      <w:tr w:rsidR="00722EAE" w:rsidRPr="00530CB2" w14:paraId="1F80D547" w14:textId="77777777" w:rsidTr="00DF5F79">
        <w:trPr>
          <w:cantSplit/>
          <w:jc w:val="center"/>
        </w:trPr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975C8" w14:textId="77777777" w:rsidR="00722EAE" w:rsidRPr="00222D67" w:rsidRDefault="00722EAE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1</w:t>
            </w:r>
          </w:p>
        </w:tc>
        <w:tc>
          <w:tcPr>
            <w:tcW w:w="3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F85465" w14:textId="77777777" w:rsidR="00722EAE" w:rsidRPr="00222D67" w:rsidRDefault="00722EAE" w:rsidP="00DF5F79">
            <w:pPr>
              <w:pStyle w:val="TAL"/>
              <w:rPr>
                <w:rFonts w:cs="Arial"/>
                <w:lang w:val="en-GB"/>
              </w:rPr>
            </w:pPr>
            <w:r w:rsidRPr="00222D67">
              <w:rPr>
                <w:rFonts w:cs="Arial"/>
                <w:lang w:val="en-GB"/>
              </w:rPr>
              <w:t>Misalignment DUT &amp; pointing error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CA7F42" w14:textId="77777777" w:rsidR="00722EAE" w:rsidRPr="00222D67" w:rsidRDefault="00722EAE" w:rsidP="00DF5F79">
            <w:pPr>
              <w:pStyle w:val="TAC"/>
              <w:rPr>
                <w:lang w:val="en-GB"/>
              </w:rPr>
            </w:pPr>
            <w:r w:rsidRPr="00222D67">
              <w:rPr>
                <w:lang w:val="en-GB"/>
              </w:rPr>
              <w:t>C</w:t>
            </w:r>
            <w:r w:rsidRPr="00222D67">
              <w:rPr>
                <w:rFonts w:hint="eastAsia"/>
                <w:lang w:val="en-GB" w:eastAsia="ja-JP"/>
              </w:rPr>
              <w:t>2</w:t>
            </w:r>
            <w:r w:rsidRPr="00222D67">
              <w:rPr>
                <w:lang w:val="en-GB"/>
              </w:rPr>
              <w:t>-1</w:t>
            </w:r>
          </w:p>
        </w:tc>
      </w:tr>
      <w:tr w:rsidR="00722EAE" w:rsidRPr="00530CB2" w14:paraId="50DE6180" w14:textId="77777777" w:rsidTr="00DF5F79">
        <w:trPr>
          <w:cantSplit/>
          <w:jc w:val="center"/>
        </w:trPr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2D784" w14:textId="77777777" w:rsidR="00722EAE" w:rsidRPr="00222D67" w:rsidRDefault="00722EAE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2</w:t>
            </w:r>
          </w:p>
        </w:tc>
        <w:tc>
          <w:tcPr>
            <w:tcW w:w="3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92AACF" w14:textId="77777777" w:rsidR="00722EAE" w:rsidRPr="00222D67" w:rsidRDefault="00722EAE" w:rsidP="00DF5F79">
            <w:pPr>
              <w:pStyle w:val="TAL"/>
              <w:rPr>
                <w:rFonts w:cs="Arial"/>
                <w:lang w:val="en-GB"/>
              </w:rPr>
            </w:pPr>
            <w:r w:rsidRPr="00222D67">
              <w:rPr>
                <w:rFonts w:cs="Arial"/>
                <w:lang w:val="en-GB"/>
              </w:rPr>
              <w:t>Standing wave between DUT and test range antenna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AFA875" w14:textId="77777777" w:rsidR="00722EAE" w:rsidRPr="00222D67" w:rsidRDefault="00722EAE" w:rsidP="00DF5F79">
            <w:pPr>
              <w:pStyle w:val="TAC"/>
              <w:rPr>
                <w:lang w:val="en-GB"/>
              </w:rPr>
            </w:pPr>
            <w:r w:rsidRPr="00222D67">
              <w:rPr>
                <w:lang w:val="en-GB"/>
              </w:rPr>
              <w:t>C</w:t>
            </w:r>
            <w:r w:rsidRPr="00222D67">
              <w:rPr>
                <w:rFonts w:hint="eastAsia"/>
                <w:lang w:val="en-GB" w:eastAsia="ja-JP"/>
              </w:rPr>
              <w:t>2</w:t>
            </w:r>
            <w:r w:rsidRPr="00222D67">
              <w:rPr>
                <w:lang w:val="en-GB"/>
              </w:rPr>
              <w:t>-2</w:t>
            </w:r>
          </w:p>
        </w:tc>
      </w:tr>
      <w:tr w:rsidR="00722EAE" w:rsidRPr="00530CB2" w14:paraId="4B9222DF" w14:textId="77777777" w:rsidTr="00DF5F79">
        <w:trPr>
          <w:cantSplit/>
          <w:jc w:val="center"/>
        </w:trPr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F52E6" w14:textId="77777777" w:rsidR="00722EAE" w:rsidRPr="00222D67" w:rsidRDefault="00722EAE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3</w:t>
            </w:r>
          </w:p>
        </w:tc>
        <w:tc>
          <w:tcPr>
            <w:tcW w:w="3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C34DF" w14:textId="77777777" w:rsidR="00722EAE" w:rsidRPr="00222D67" w:rsidRDefault="00722EAE" w:rsidP="00DF5F79">
            <w:pPr>
              <w:pStyle w:val="TAL"/>
              <w:rPr>
                <w:lang w:val="en-GB"/>
              </w:rPr>
            </w:pPr>
            <w:r w:rsidRPr="00222D67">
              <w:rPr>
                <w:rFonts w:cs="Arial"/>
                <w:lang w:val="en-GB"/>
              </w:rPr>
              <w:t xml:space="preserve">Signal Generator </w:t>
            </w:r>
            <w:r>
              <w:rPr>
                <w:rFonts w:cs="Arial"/>
                <w:lang w:val="en-GB"/>
              </w:rPr>
              <w:t>u</w:t>
            </w:r>
            <w:r w:rsidRPr="00222D67">
              <w:rPr>
                <w:rFonts w:cs="Arial"/>
                <w:lang w:val="en-GB"/>
              </w:rPr>
              <w:t>ncertainty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51777" w14:textId="77777777" w:rsidR="00722EAE" w:rsidRPr="00222D67" w:rsidRDefault="00722EAE" w:rsidP="00DF5F7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E</w:t>
            </w:r>
          </w:p>
        </w:tc>
      </w:tr>
      <w:tr w:rsidR="00722EAE" w:rsidRPr="00530CB2" w14:paraId="6B8606D4" w14:textId="77777777" w:rsidTr="00DF5F79">
        <w:trPr>
          <w:cantSplit/>
          <w:jc w:val="center"/>
        </w:trPr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09B8E" w14:textId="77777777" w:rsidR="00722EAE" w:rsidRPr="00222D67" w:rsidRDefault="00722EAE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4</w:t>
            </w:r>
          </w:p>
        </w:tc>
        <w:tc>
          <w:tcPr>
            <w:tcW w:w="3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6C688E" w14:textId="77777777" w:rsidR="00722EAE" w:rsidRPr="00222D67" w:rsidRDefault="00722EAE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 xml:space="preserve">RF leakage &amp; dynamic range, </w:t>
            </w:r>
          </w:p>
          <w:p w14:paraId="2CF404DA" w14:textId="77777777" w:rsidR="00722EAE" w:rsidRPr="00222D67" w:rsidRDefault="00722EAE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ab/>
              <w:t>a) feeder package terminated</w:t>
            </w:r>
          </w:p>
          <w:p w14:paraId="286ADD03" w14:textId="77777777" w:rsidR="00722EAE" w:rsidRPr="00222D67" w:rsidRDefault="00722EAE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ab/>
              <w:t>b) DUT terminated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AD9050" w14:textId="77777777" w:rsidR="00722EAE" w:rsidRPr="00222D67" w:rsidRDefault="00722EAE" w:rsidP="00DF5F79">
            <w:pPr>
              <w:pStyle w:val="TAC"/>
              <w:rPr>
                <w:lang w:val="en-GB"/>
              </w:rPr>
            </w:pPr>
            <w:r w:rsidRPr="00222D67">
              <w:rPr>
                <w:lang w:val="en-GB"/>
              </w:rPr>
              <w:t>C</w:t>
            </w:r>
            <w:r w:rsidRPr="00222D67">
              <w:rPr>
                <w:rFonts w:hint="eastAsia"/>
                <w:lang w:val="en-GB" w:eastAsia="ja-JP"/>
              </w:rPr>
              <w:t>2</w:t>
            </w:r>
            <w:r w:rsidRPr="00222D67">
              <w:rPr>
                <w:lang w:val="en-GB"/>
              </w:rPr>
              <w:t>-3</w:t>
            </w:r>
          </w:p>
        </w:tc>
      </w:tr>
      <w:tr w:rsidR="00722EAE" w:rsidRPr="00530CB2" w14:paraId="2285C44A" w14:textId="77777777" w:rsidTr="00DF5F79">
        <w:trPr>
          <w:cantSplit/>
          <w:jc w:val="center"/>
        </w:trPr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0F4F2" w14:textId="77777777" w:rsidR="00722EAE" w:rsidRPr="00222D67" w:rsidRDefault="00722EAE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5</w:t>
            </w:r>
          </w:p>
        </w:tc>
        <w:tc>
          <w:tcPr>
            <w:tcW w:w="3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19A30" w14:textId="77777777" w:rsidR="00722EAE" w:rsidRPr="00222D67" w:rsidRDefault="00722EAE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QZ ripple DUT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51F12" w14:textId="77777777" w:rsidR="00722EAE" w:rsidRPr="00222D67" w:rsidRDefault="00722EAE" w:rsidP="00DF5F79">
            <w:pPr>
              <w:pStyle w:val="TAC"/>
              <w:rPr>
                <w:lang w:val="en-GB"/>
              </w:rPr>
            </w:pPr>
            <w:r w:rsidRPr="00222D67">
              <w:rPr>
                <w:lang w:val="en-GB"/>
              </w:rPr>
              <w:t>C</w:t>
            </w:r>
            <w:r w:rsidRPr="00222D67">
              <w:rPr>
                <w:rFonts w:hint="eastAsia"/>
                <w:lang w:val="en-GB" w:eastAsia="ja-JP"/>
              </w:rPr>
              <w:t>2</w:t>
            </w:r>
            <w:r w:rsidRPr="00222D67">
              <w:rPr>
                <w:lang w:val="en-GB"/>
              </w:rPr>
              <w:t>-4</w:t>
            </w:r>
          </w:p>
        </w:tc>
      </w:tr>
      <w:tr w:rsidR="00722EAE" w:rsidRPr="00530CB2" w14:paraId="05A62CC9" w14:textId="77777777" w:rsidTr="00DF5F79">
        <w:trPr>
          <w:cantSplit/>
          <w:jc w:val="center"/>
        </w:trPr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8210E" w14:textId="77777777" w:rsidR="00722EAE" w:rsidRPr="00222D67" w:rsidRDefault="00722EAE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6</w:t>
            </w:r>
          </w:p>
        </w:tc>
        <w:tc>
          <w:tcPr>
            <w:tcW w:w="3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8C538" w14:textId="77777777" w:rsidR="00722EAE" w:rsidRPr="00222D67" w:rsidRDefault="00722EAE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Miscellaneous uncertainty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2B27D" w14:textId="77777777" w:rsidR="00722EAE" w:rsidRPr="00222D67" w:rsidRDefault="00722EAE" w:rsidP="00DF5F79">
            <w:pPr>
              <w:pStyle w:val="TAC"/>
              <w:rPr>
                <w:lang w:val="en-GB"/>
              </w:rPr>
            </w:pPr>
            <w:r w:rsidRPr="00222D67">
              <w:rPr>
                <w:lang w:val="en-GB" w:eastAsia="ja-JP"/>
              </w:rPr>
              <w:t>C2-13</w:t>
            </w:r>
          </w:p>
        </w:tc>
      </w:tr>
      <w:tr w:rsidR="00722EAE" w:rsidRPr="00530CB2" w14:paraId="44018013" w14:textId="77777777" w:rsidTr="00DF5F79">
        <w:trPr>
          <w:cantSplit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0BBCD" w14:textId="77777777" w:rsidR="00722EAE" w:rsidRPr="00222D67" w:rsidRDefault="00722EAE" w:rsidP="00DF5F79">
            <w:pPr>
              <w:pStyle w:val="TAH"/>
              <w:rPr>
                <w:lang w:val="en-GB"/>
              </w:rPr>
            </w:pPr>
            <w:r w:rsidRPr="00222D67">
              <w:rPr>
                <w:lang w:val="en-GB"/>
              </w:rPr>
              <w:t xml:space="preserve">Stage </w:t>
            </w:r>
            <w:r>
              <w:rPr>
                <w:lang w:val="en-GB"/>
              </w:rPr>
              <w:t>1:</w:t>
            </w:r>
            <w:r w:rsidRPr="00222D67">
              <w:rPr>
                <w:lang w:val="en-GB"/>
              </w:rPr>
              <w:t xml:space="preserve"> Calibration measurement</w:t>
            </w:r>
          </w:p>
        </w:tc>
      </w:tr>
      <w:tr w:rsidR="00722EAE" w:rsidRPr="00530CB2" w14:paraId="66DE5785" w14:textId="77777777" w:rsidTr="00DF5F79">
        <w:trPr>
          <w:cantSplit/>
          <w:jc w:val="center"/>
        </w:trPr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B3DE9" w14:textId="77777777" w:rsidR="00722EAE" w:rsidRPr="00222D67" w:rsidRDefault="00722EAE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7</w:t>
            </w:r>
          </w:p>
        </w:tc>
        <w:tc>
          <w:tcPr>
            <w:tcW w:w="3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A2C16D" w14:textId="03A1D881" w:rsidR="00722EAE" w:rsidRPr="00222D67" w:rsidRDefault="00722EAE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Uncertainty of network analyser and/or signal generator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E34BC3" w14:textId="77777777" w:rsidR="00722EAE" w:rsidRPr="00222D67" w:rsidRDefault="00722EAE" w:rsidP="00DF5F7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E</w:t>
            </w:r>
          </w:p>
        </w:tc>
      </w:tr>
      <w:tr w:rsidR="00722EAE" w:rsidRPr="00530CB2" w14:paraId="73BFEEBC" w14:textId="77777777" w:rsidTr="00DF5F79">
        <w:trPr>
          <w:cantSplit/>
          <w:jc w:val="center"/>
        </w:trPr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087DE" w14:textId="77777777" w:rsidR="00722EAE" w:rsidRPr="00222D67" w:rsidRDefault="00722EAE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8</w:t>
            </w:r>
          </w:p>
        </w:tc>
        <w:tc>
          <w:tcPr>
            <w:tcW w:w="3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F947D6" w14:textId="77777777" w:rsidR="00722EAE" w:rsidRPr="00222D67" w:rsidRDefault="00722EAE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Mismatch of transmitter chain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459DB4" w14:textId="77777777" w:rsidR="00722EAE" w:rsidRPr="00222D67" w:rsidRDefault="00722EAE" w:rsidP="00DF5F79">
            <w:pPr>
              <w:pStyle w:val="TAC"/>
              <w:rPr>
                <w:lang w:val="en-GB"/>
              </w:rPr>
            </w:pPr>
            <w:r w:rsidRPr="00222D67">
              <w:rPr>
                <w:lang w:val="en-GB"/>
              </w:rPr>
              <w:t>C</w:t>
            </w:r>
            <w:r w:rsidRPr="00222D67">
              <w:rPr>
                <w:rFonts w:hint="eastAsia"/>
                <w:lang w:val="en-GB" w:eastAsia="ja-JP"/>
              </w:rPr>
              <w:t>2</w:t>
            </w:r>
            <w:r w:rsidRPr="00222D67">
              <w:rPr>
                <w:lang w:val="en-GB"/>
              </w:rPr>
              <w:t>-6</w:t>
            </w:r>
          </w:p>
        </w:tc>
      </w:tr>
      <w:tr w:rsidR="00722EAE" w:rsidRPr="00530CB2" w14:paraId="5881AE4E" w14:textId="77777777" w:rsidTr="00DF5F79">
        <w:trPr>
          <w:cantSplit/>
          <w:jc w:val="center"/>
        </w:trPr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69550" w14:textId="77777777" w:rsidR="00722EAE" w:rsidRPr="00222D67" w:rsidRDefault="00722EAE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9</w:t>
            </w:r>
          </w:p>
        </w:tc>
        <w:tc>
          <w:tcPr>
            <w:tcW w:w="3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0AF102" w14:textId="77777777" w:rsidR="00722EAE" w:rsidRPr="00222D67" w:rsidRDefault="00722EAE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Insertion loss of transmitter chain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CCB67D" w14:textId="77777777" w:rsidR="00722EAE" w:rsidRPr="00222D67" w:rsidRDefault="00722EAE" w:rsidP="00DF5F79">
            <w:pPr>
              <w:pStyle w:val="TAC"/>
              <w:rPr>
                <w:lang w:val="en-GB"/>
              </w:rPr>
            </w:pPr>
            <w:r w:rsidRPr="00222D67">
              <w:rPr>
                <w:lang w:val="en-GB"/>
              </w:rPr>
              <w:t>C</w:t>
            </w:r>
            <w:r w:rsidRPr="00222D67">
              <w:rPr>
                <w:rFonts w:hint="eastAsia"/>
                <w:lang w:val="en-GB" w:eastAsia="ja-JP"/>
              </w:rPr>
              <w:t>2</w:t>
            </w:r>
            <w:r w:rsidRPr="00222D67">
              <w:rPr>
                <w:lang w:val="en-GB"/>
              </w:rPr>
              <w:t>-7</w:t>
            </w:r>
          </w:p>
        </w:tc>
      </w:tr>
      <w:tr w:rsidR="00722EAE" w:rsidRPr="00530CB2" w14:paraId="63DEF698" w14:textId="77777777" w:rsidTr="00DF5F79">
        <w:trPr>
          <w:cantSplit/>
          <w:jc w:val="center"/>
        </w:trPr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8B876" w14:textId="77777777" w:rsidR="00722EAE" w:rsidRPr="00222D67" w:rsidRDefault="00722EAE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10</w:t>
            </w:r>
          </w:p>
        </w:tc>
        <w:tc>
          <w:tcPr>
            <w:tcW w:w="3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93D58" w14:textId="77777777" w:rsidR="00722EAE" w:rsidRPr="00222D67" w:rsidRDefault="00722EAE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RF leakage &amp; dynamic range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30E78" w14:textId="77777777" w:rsidR="00722EAE" w:rsidRPr="00222D67" w:rsidRDefault="00722EAE" w:rsidP="00DF5F79">
            <w:pPr>
              <w:pStyle w:val="TAC"/>
              <w:rPr>
                <w:lang w:val="en-GB"/>
              </w:rPr>
            </w:pPr>
            <w:r w:rsidRPr="00222D67">
              <w:rPr>
                <w:lang w:val="en-GB"/>
              </w:rPr>
              <w:t>C</w:t>
            </w:r>
            <w:r w:rsidRPr="00222D67">
              <w:rPr>
                <w:rFonts w:hint="eastAsia"/>
                <w:lang w:val="en-GB" w:eastAsia="ja-JP"/>
              </w:rPr>
              <w:t>2</w:t>
            </w:r>
            <w:r w:rsidRPr="00222D67">
              <w:rPr>
                <w:lang w:val="en-GB"/>
              </w:rPr>
              <w:t>-8</w:t>
            </w:r>
          </w:p>
        </w:tc>
      </w:tr>
      <w:tr w:rsidR="00722EAE" w:rsidRPr="00530CB2" w14:paraId="3C25339C" w14:textId="77777777" w:rsidTr="00DF5F79">
        <w:trPr>
          <w:cantSplit/>
          <w:jc w:val="center"/>
        </w:trPr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71FB9" w14:textId="77777777" w:rsidR="00722EAE" w:rsidRPr="00222D67" w:rsidRDefault="00722EAE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11</w:t>
            </w:r>
          </w:p>
        </w:tc>
        <w:tc>
          <w:tcPr>
            <w:tcW w:w="3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78FBBC" w14:textId="77777777" w:rsidR="00722EAE" w:rsidRPr="00222D67" w:rsidRDefault="00722EAE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Influence of the calibration antenna feed cable</w:t>
            </w:r>
          </w:p>
          <w:p w14:paraId="1D5E3B22" w14:textId="77777777" w:rsidR="00722EAE" w:rsidRPr="00222D67" w:rsidRDefault="00722EAE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ab/>
              <w:t>a)</w:t>
            </w:r>
            <w:r w:rsidRPr="00222D67">
              <w:rPr>
                <w:lang w:val="en-GB"/>
              </w:rPr>
              <w:tab/>
              <w:t>Flexing cables, adapters, attenuators &amp; connector repeatability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0F470A" w14:textId="77777777" w:rsidR="00722EAE" w:rsidRPr="00222D67" w:rsidRDefault="00722EAE" w:rsidP="00DF5F79">
            <w:pPr>
              <w:pStyle w:val="TAC"/>
              <w:rPr>
                <w:lang w:val="en-GB"/>
              </w:rPr>
            </w:pPr>
            <w:r w:rsidRPr="00222D67">
              <w:rPr>
                <w:lang w:val="en-GB"/>
              </w:rPr>
              <w:t>C</w:t>
            </w:r>
            <w:r w:rsidRPr="00222D67">
              <w:rPr>
                <w:rFonts w:hint="eastAsia"/>
                <w:lang w:val="en-GB" w:eastAsia="ja-JP"/>
              </w:rPr>
              <w:t>2</w:t>
            </w:r>
            <w:r w:rsidRPr="00222D67">
              <w:rPr>
                <w:lang w:val="en-GB"/>
              </w:rPr>
              <w:t>-9</w:t>
            </w:r>
          </w:p>
        </w:tc>
      </w:tr>
      <w:tr w:rsidR="00722EAE" w:rsidRPr="00530CB2" w14:paraId="0AE094E5" w14:textId="77777777" w:rsidTr="00DF5F79">
        <w:trPr>
          <w:cantSplit/>
          <w:jc w:val="center"/>
        </w:trPr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9AD80" w14:textId="77777777" w:rsidR="00722EAE" w:rsidRPr="00222D67" w:rsidRDefault="00722EAE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12</w:t>
            </w:r>
          </w:p>
        </w:tc>
        <w:tc>
          <w:tcPr>
            <w:tcW w:w="3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C212CB" w14:textId="77777777" w:rsidR="00722EAE" w:rsidRPr="00222D67" w:rsidRDefault="00722EAE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Uncertainty of the absolute gain of calibration antenna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57C2FF" w14:textId="77777777" w:rsidR="00722EAE" w:rsidRPr="00222D67" w:rsidRDefault="00722EAE" w:rsidP="00DF5F7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E</w:t>
            </w:r>
          </w:p>
        </w:tc>
      </w:tr>
      <w:tr w:rsidR="00722EAE" w:rsidRPr="00530CB2" w14:paraId="6EF16296" w14:textId="77777777" w:rsidTr="00DF5F79">
        <w:trPr>
          <w:cantSplit/>
          <w:jc w:val="center"/>
        </w:trPr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CCA04" w14:textId="77777777" w:rsidR="00722EAE" w:rsidRPr="00222D67" w:rsidRDefault="00722EAE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13</w:t>
            </w:r>
          </w:p>
        </w:tc>
        <w:tc>
          <w:tcPr>
            <w:tcW w:w="3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ED777" w14:textId="77777777" w:rsidR="00722EAE" w:rsidRPr="00222D67" w:rsidRDefault="00722EAE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Uncertainty due to antenna mounting apparatus or rotary joints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CCC2B" w14:textId="77777777" w:rsidR="00722EAE" w:rsidRPr="00222D67" w:rsidRDefault="00722EAE" w:rsidP="00DF5F79">
            <w:pPr>
              <w:pStyle w:val="TAC"/>
              <w:rPr>
                <w:lang w:val="en-GB"/>
              </w:rPr>
            </w:pPr>
            <w:r w:rsidRPr="00222D67">
              <w:rPr>
                <w:lang w:val="en-GB"/>
              </w:rPr>
              <w:t>C</w:t>
            </w:r>
            <w:r w:rsidRPr="00222D67">
              <w:rPr>
                <w:rFonts w:hint="eastAsia"/>
                <w:lang w:val="en-GB" w:eastAsia="ja-JP"/>
              </w:rPr>
              <w:t>2</w:t>
            </w:r>
            <w:r w:rsidRPr="00222D67">
              <w:rPr>
                <w:lang w:val="en-GB"/>
              </w:rPr>
              <w:t>-11</w:t>
            </w:r>
          </w:p>
        </w:tc>
      </w:tr>
      <w:tr w:rsidR="00722EAE" w:rsidRPr="00530CB2" w14:paraId="4D39FAF0" w14:textId="77777777" w:rsidTr="00DF5F79">
        <w:trPr>
          <w:cantSplit/>
          <w:jc w:val="center"/>
        </w:trPr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013F2" w14:textId="77777777" w:rsidR="00722EAE" w:rsidRPr="00222D67" w:rsidRDefault="00722EAE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14</w:t>
            </w:r>
          </w:p>
        </w:tc>
        <w:tc>
          <w:tcPr>
            <w:tcW w:w="3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EA03B5" w14:textId="77777777" w:rsidR="00722EAE" w:rsidRPr="00222D67" w:rsidRDefault="00722EAE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Quality of quiet zone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9CF399" w14:textId="77777777" w:rsidR="00722EAE" w:rsidRPr="00222D67" w:rsidRDefault="00722EAE" w:rsidP="00DF5F79">
            <w:pPr>
              <w:pStyle w:val="TAC"/>
              <w:rPr>
                <w:lang w:val="en-GB"/>
              </w:rPr>
            </w:pPr>
            <w:r w:rsidRPr="00222D67">
              <w:rPr>
                <w:lang w:val="en-GB"/>
              </w:rPr>
              <w:t>C</w:t>
            </w:r>
            <w:r w:rsidRPr="00222D67">
              <w:rPr>
                <w:rFonts w:hint="eastAsia"/>
                <w:lang w:val="en-GB" w:eastAsia="ja-JP"/>
              </w:rPr>
              <w:t>2</w:t>
            </w:r>
            <w:r w:rsidRPr="00222D67">
              <w:rPr>
                <w:lang w:val="en-GB"/>
              </w:rPr>
              <w:t>-4</w:t>
            </w:r>
          </w:p>
        </w:tc>
      </w:tr>
      <w:tr w:rsidR="00722EAE" w:rsidRPr="00530CB2" w14:paraId="70ACCCEE" w14:textId="77777777" w:rsidTr="00DF5F79">
        <w:trPr>
          <w:cantSplit/>
          <w:jc w:val="center"/>
        </w:trPr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CB888" w14:textId="77777777" w:rsidR="00722EAE" w:rsidRPr="00222D67" w:rsidRDefault="00722EAE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15</w:t>
            </w:r>
          </w:p>
        </w:tc>
        <w:tc>
          <w:tcPr>
            <w:tcW w:w="3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01019" w14:textId="77777777" w:rsidR="00722EAE" w:rsidRPr="00222D67" w:rsidRDefault="00722EAE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Rotary Joints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66EFD" w14:textId="77777777" w:rsidR="00722EAE" w:rsidRPr="00222D67" w:rsidRDefault="00722EAE" w:rsidP="00DF5F79">
            <w:pPr>
              <w:pStyle w:val="TAC"/>
              <w:rPr>
                <w:lang w:val="en-GB"/>
              </w:rPr>
            </w:pPr>
            <w:r w:rsidRPr="00222D67">
              <w:rPr>
                <w:lang w:val="en-GB"/>
              </w:rPr>
              <w:t>C2-14</w:t>
            </w:r>
          </w:p>
        </w:tc>
      </w:tr>
      <w:tr w:rsidR="00722EAE" w:rsidRPr="00530CB2" w14:paraId="317866D8" w14:textId="77777777" w:rsidTr="00DF5F79">
        <w:trPr>
          <w:cantSplit/>
          <w:jc w:val="center"/>
        </w:trPr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EAB51" w14:textId="77777777" w:rsidR="00722EAE" w:rsidRPr="00222D67" w:rsidRDefault="00722EAE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16</w:t>
            </w:r>
          </w:p>
        </w:tc>
        <w:tc>
          <w:tcPr>
            <w:tcW w:w="3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F08C8" w14:textId="77777777" w:rsidR="00722EAE" w:rsidRPr="00222D67" w:rsidRDefault="00722EAE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Misalignment positioning system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0D000" w14:textId="77777777" w:rsidR="00722EAE" w:rsidRPr="00222D67" w:rsidRDefault="00722EAE" w:rsidP="00DF5F79">
            <w:pPr>
              <w:pStyle w:val="TAC"/>
              <w:rPr>
                <w:lang w:val="en-GB"/>
              </w:rPr>
            </w:pPr>
            <w:r w:rsidRPr="00222D67">
              <w:rPr>
                <w:lang w:val="en-GB"/>
              </w:rPr>
              <w:t>C2-15</w:t>
            </w:r>
          </w:p>
        </w:tc>
      </w:tr>
      <w:tr w:rsidR="00722EAE" w:rsidRPr="00530CB2" w14:paraId="3B797157" w14:textId="77777777" w:rsidTr="00DF5F79">
        <w:trPr>
          <w:cantSplit/>
          <w:jc w:val="center"/>
        </w:trPr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E33F3" w14:textId="77777777" w:rsidR="00722EAE" w:rsidRPr="00222D67" w:rsidRDefault="00722EAE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17</w:t>
            </w:r>
          </w:p>
        </w:tc>
        <w:tc>
          <w:tcPr>
            <w:tcW w:w="3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BD60F" w14:textId="77777777" w:rsidR="00722EAE" w:rsidRPr="00222D67" w:rsidRDefault="00722EAE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Misalignment calibration antenna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FBCC4" w14:textId="77777777" w:rsidR="00722EAE" w:rsidRPr="00222D67" w:rsidRDefault="00722EAE" w:rsidP="00DF5F79">
            <w:pPr>
              <w:pStyle w:val="TAC"/>
              <w:rPr>
                <w:lang w:val="en-GB"/>
              </w:rPr>
            </w:pPr>
            <w:r w:rsidRPr="00222D67">
              <w:rPr>
                <w:lang w:val="en-GB"/>
              </w:rPr>
              <w:t>C2-1</w:t>
            </w:r>
          </w:p>
        </w:tc>
      </w:tr>
      <w:tr w:rsidR="00722EAE" w:rsidRPr="00530CB2" w14:paraId="673845E1" w14:textId="77777777" w:rsidTr="00DF5F79">
        <w:trPr>
          <w:cantSplit/>
          <w:jc w:val="center"/>
        </w:trPr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DE1AF" w14:textId="77777777" w:rsidR="00722EAE" w:rsidRPr="00222D67" w:rsidRDefault="00722EAE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18</w:t>
            </w:r>
          </w:p>
        </w:tc>
        <w:tc>
          <w:tcPr>
            <w:tcW w:w="3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7D08F" w14:textId="77777777" w:rsidR="00722EAE" w:rsidRPr="00222D67" w:rsidRDefault="00722EAE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Standing wave between DUT and test range antenna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903EB" w14:textId="77777777" w:rsidR="00722EAE" w:rsidRPr="00222D67" w:rsidRDefault="00722EAE" w:rsidP="00DF5F79">
            <w:pPr>
              <w:pStyle w:val="TAC"/>
              <w:rPr>
                <w:lang w:val="en-GB"/>
              </w:rPr>
            </w:pPr>
            <w:r w:rsidRPr="00222D67">
              <w:rPr>
                <w:lang w:val="en-GB"/>
              </w:rPr>
              <w:t>C2-16</w:t>
            </w:r>
          </w:p>
        </w:tc>
      </w:tr>
      <w:tr w:rsidR="00722EAE" w:rsidRPr="00530CB2" w14:paraId="733A12EC" w14:textId="77777777" w:rsidTr="00DF5F79">
        <w:trPr>
          <w:cantSplit/>
          <w:jc w:val="center"/>
        </w:trPr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DBE26" w14:textId="77777777" w:rsidR="00722EAE" w:rsidRPr="00222D67" w:rsidRDefault="00722EAE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>19</w:t>
            </w:r>
          </w:p>
        </w:tc>
        <w:tc>
          <w:tcPr>
            <w:tcW w:w="3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4A9D8" w14:textId="77777777" w:rsidR="00722EAE" w:rsidRPr="00222D67" w:rsidRDefault="00722EAE" w:rsidP="00DF5F79">
            <w:pPr>
              <w:pStyle w:val="TAL"/>
              <w:rPr>
                <w:lang w:val="en-GB"/>
              </w:rPr>
            </w:pPr>
            <w:r w:rsidRPr="00222D67">
              <w:rPr>
                <w:lang w:val="en-GB"/>
              </w:rPr>
              <w:t xml:space="preserve">Switching </w:t>
            </w:r>
            <w:r>
              <w:rPr>
                <w:lang w:val="en-GB"/>
              </w:rPr>
              <w:t>u</w:t>
            </w:r>
            <w:r w:rsidRPr="00222D67">
              <w:rPr>
                <w:lang w:val="en-GB"/>
              </w:rPr>
              <w:t>ncertainty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4AEFD" w14:textId="77777777" w:rsidR="00722EAE" w:rsidRPr="00222D67" w:rsidRDefault="00722EAE" w:rsidP="00DF5F79">
            <w:pPr>
              <w:pStyle w:val="TAC"/>
              <w:rPr>
                <w:lang w:val="en-GB"/>
              </w:rPr>
            </w:pPr>
            <w:r w:rsidRPr="00222D67">
              <w:rPr>
                <w:lang w:val="en-GB"/>
              </w:rPr>
              <w:t>C2-17</w:t>
            </w:r>
          </w:p>
        </w:tc>
      </w:tr>
    </w:tbl>
    <w:p w14:paraId="5F88B965" w14:textId="77777777" w:rsidR="00003DF6" w:rsidRDefault="00003DF6" w:rsidP="00BE2481">
      <w:pPr>
        <w:pStyle w:val="TH"/>
        <w:outlineLvl w:val="0"/>
        <w:rPr>
          <w:lang w:val="en-US" w:eastAsia="ja-JP"/>
        </w:rPr>
      </w:pPr>
    </w:p>
    <w:p w14:paraId="15F366CC" w14:textId="53BD1756" w:rsidR="00BE2481" w:rsidRDefault="007823B0" w:rsidP="00BE2481">
      <w:pPr>
        <w:pStyle w:val="TH"/>
        <w:outlineLvl w:val="0"/>
      </w:pPr>
      <w:r>
        <w:rPr>
          <w:lang w:val="en-US" w:eastAsia="ja-JP"/>
        </w:rPr>
        <w:t>Compact antenna test range</w:t>
      </w:r>
      <w:r w:rsidRPr="00530CB2">
        <w:t xml:space="preserve"> </w:t>
      </w:r>
      <w:proofErr w:type="spellStart"/>
      <w:r w:rsidR="00480994" w:rsidRPr="00530CB2">
        <w:t>uncertainty</w:t>
      </w:r>
      <w:proofErr w:type="spellEnd"/>
      <w:r w:rsidR="00480994" w:rsidRPr="00530CB2">
        <w:t xml:space="preserve"> </w:t>
      </w:r>
      <w:proofErr w:type="spellStart"/>
      <w:r w:rsidR="00480994" w:rsidRPr="00530CB2">
        <w:t>assessment</w:t>
      </w:r>
      <w:proofErr w:type="spellEnd"/>
      <w:r w:rsidR="00480994" w:rsidRPr="00530CB2">
        <w:t xml:space="preserve"> for EIS measurement</w:t>
      </w:r>
    </w:p>
    <w:tbl>
      <w:tblPr>
        <w:tblW w:w="9577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15"/>
        <w:gridCol w:w="2003"/>
        <w:gridCol w:w="1134"/>
        <w:gridCol w:w="1134"/>
        <w:gridCol w:w="1134"/>
        <w:gridCol w:w="851"/>
        <w:gridCol w:w="567"/>
        <w:gridCol w:w="1134"/>
        <w:gridCol w:w="1105"/>
      </w:tblGrid>
      <w:tr w:rsidR="00793E9E" w:rsidRPr="00530CB2" w14:paraId="05057B04" w14:textId="77777777" w:rsidTr="00E90F28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52E96" w14:textId="77777777" w:rsidR="00793E9E" w:rsidRPr="00530CB2" w:rsidRDefault="00793E9E" w:rsidP="00DF5F79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  <w:lastRenderedPageBreak/>
              <w:t>UID</w:t>
            </w: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90949" w14:textId="77777777" w:rsidR="00793E9E" w:rsidRPr="00530CB2" w:rsidRDefault="00793E9E" w:rsidP="00DF5F79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  <w:t>Uncertainty Source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5F25C" w14:textId="77777777" w:rsidR="00793E9E" w:rsidRPr="00530CB2" w:rsidRDefault="00793E9E" w:rsidP="00DF5F79">
            <w:pPr>
              <w:keepNext/>
              <w:keepLines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701FA024" w14:textId="77777777" w:rsidR="00793E9E" w:rsidRPr="001E4DD9" w:rsidRDefault="00793E9E" w:rsidP="00DF5F79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4DD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24.25&lt;f</w:t>
            </w:r>
          </w:p>
          <w:p w14:paraId="084F746D" w14:textId="77777777" w:rsidR="00793E9E" w:rsidRPr="00530CB2" w:rsidRDefault="00793E9E" w:rsidP="00DF5F79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CA"/>
              </w:rPr>
            </w:pPr>
            <w:r w:rsidRPr="001E4DD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&lt;29.5GHz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322A13" w14:textId="77777777" w:rsidR="00793E9E" w:rsidRPr="00530CB2" w:rsidRDefault="00793E9E" w:rsidP="00DF5F79">
            <w:pPr>
              <w:keepNext/>
              <w:keepLines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7E8508BE" w14:textId="77777777" w:rsidR="00793E9E" w:rsidRPr="001E4DD9" w:rsidRDefault="00793E9E" w:rsidP="00DF5F79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4DD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37&lt;f</w:t>
            </w:r>
          </w:p>
          <w:p w14:paraId="50AD6C50" w14:textId="77777777" w:rsidR="00793E9E" w:rsidRPr="00530CB2" w:rsidRDefault="00793E9E" w:rsidP="00DF5F79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1E4DD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&lt;40GHz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212CAE" w14:textId="77777777" w:rsidR="00793E9E" w:rsidRPr="00530CB2" w:rsidRDefault="00793E9E" w:rsidP="00DF5F79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Distribution of the probability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BBCD1B" w14:textId="77777777" w:rsidR="00793E9E" w:rsidRPr="00530CB2" w:rsidRDefault="00793E9E" w:rsidP="00DF5F79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Divisor based on distribution shape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B839A3" w14:textId="77777777" w:rsidR="00793E9E" w:rsidRPr="00530CB2" w:rsidRDefault="00793E9E" w:rsidP="00DF5F79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EA443E">
              <w:rPr>
                <w:rFonts w:ascii="Arial" w:hAnsi="Arial" w:cs="Arial"/>
                <w:b/>
                <w:i/>
                <w:sz w:val="16"/>
                <w:lang w:eastAsia="en-CA"/>
              </w:rPr>
              <w:t>c</w:t>
            </w:r>
            <w:r w:rsidRPr="00EA443E">
              <w:rPr>
                <w:rFonts w:ascii="Arial" w:hAnsi="Arial" w:cs="Arial"/>
                <w:b/>
                <w:i/>
                <w:sz w:val="16"/>
                <w:vertAlign w:val="subscript"/>
                <w:lang w:eastAsia="en-CA"/>
              </w:rPr>
              <w:t>i</w:t>
            </w:r>
            <w:r w:rsidRPr="00530CB2" w:rsidDel="008C0ED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87D7DD" w14:textId="77777777" w:rsidR="00793E9E" w:rsidRPr="00504DD7" w:rsidRDefault="00793E9E" w:rsidP="00DF5F79">
            <w:pPr>
              <w:tabs>
                <w:tab w:val="center" w:pos="237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504DD7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Standard uncertaint</w:t>
            </w:r>
            <w:r w:rsidRPr="00BC2A0D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y </w:t>
            </w:r>
            <w:proofErr w:type="spellStart"/>
            <w:r w:rsidRPr="00BC2A0D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BC2A0D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proofErr w:type="spellEnd"/>
            <w:r w:rsidRPr="00BC2A0D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</w:t>
            </w:r>
            <w:r w:rsidRPr="00504DD7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[dB]</w:t>
            </w:r>
          </w:p>
          <w:p w14:paraId="1271153A" w14:textId="77777777" w:rsidR="00793E9E" w:rsidRPr="001E4DD9" w:rsidRDefault="00793E9E" w:rsidP="00DF5F79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4DD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24.25&lt;f</w:t>
            </w:r>
          </w:p>
          <w:p w14:paraId="174800AE" w14:textId="77777777" w:rsidR="00793E9E" w:rsidRPr="00530CB2" w:rsidRDefault="00793E9E" w:rsidP="00DF5F7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CA"/>
              </w:rPr>
            </w:pPr>
            <w:r w:rsidRPr="001E4DD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&lt;29.5GHz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4EC5F0" w14:textId="77777777" w:rsidR="00793E9E" w:rsidRPr="00530CB2" w:rsidRDefault="00793E9E" w:rsidP="00DF5F7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Standard uncertainty </w:t>
            </w:r>
            <w:proofErr w:type="spellStart"/>
            <w:r w:rsidRPr="00BC2A0D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BC2A0D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proofErr w:type="spellEnd"/>
            <w:r w:rsidRPr="00BC2A0D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</w:t>
            </w:r>
            <w:r w:rsidRPr="00530CB2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[dB]</w:t>
            </w:r>
          </w:p>
          <w:p w14:paraId="290C60E8" w14:textId="77777777" w:rsidR="00793E9E" w:rsidRPr="001E4DD9" w:rsidRDefault="00793E9E" w:rsidP="00DF5F79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4DD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37&lt;f</w:t>
            </w:r>
          </w:p>
          <w:p w14:paraId="5AEE5A27" w14:textId="77777777" w:rsidR="00793E9E" w:rsidRPr="00530CB2" w:rsidRDefault="00793E9E" w:rsidP="00DF5F79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CA"/>
              </w:rPr>
            </w:pPr>
            <w:r w:rsidRPr="001E4DD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&lt;40GHz</w:t>
            </w:r>
          </w:p>
        </w:tc>
      </w:tr>
      <w:tr w:rsidR="00793E9E" w:rsidRPr="00530CB2" w14:paraId="27D488E1" w14:textId="77777777" w:rsidTr="00E90F28">
        <w:trPr>
          <w:jc w:val="center"/>
        </w:trPr>
        <w:tc>
          <w:tcPr>
            <w:tcW w:w="95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CEAB2" w14:textId="77777777" w:rsidR="00793E9E" w:rsidRPr="00222D67" w:rsidRDefault="00793E9E" w:rsidP="00DF5F79">
            <w:pPr>
              <w:pStyle w:val="TAH"/>
              <w:rPr>
                <w:bCs/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/>
              </w:rPr>
              <w:t xml:space="preserve">Stage </w:t>
            </w:r>
            <w:r>
              <w:rPr>
                <w:sz w:val="16"/>
                <w:szCs w:val="16"/>
                <w:lang w:val="en-GB"/>
              </w:rPr>
              <w:t>2</w:t>
            </w:r>
            <w:r w:rsidRPr="00222D67">
              <w:rPr>
                <w:sz w:val="16"/>
                <w:szCs w:val="16"/>
                <w:lang w:val="en-GB"/>
              </w:rPr>
              <w:t>: DUT measurement</w:t>
            </w:r>
          </w:p>
        </w:tc>
      </w:tr>
      <w:tr w:rsidR="00E46B7A" w:rsidRPr="00530CB2" w14:paraId="77FA77C6" w14:textId="77777777" w:rsidTr="00E90F28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93EDE4" w14:textId="77777777" w:rsidR="00E46B7A" w:rsidRPr="00222D67" w:rsidRDefault="00E46B7A" w:rsidP="00E46B7A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1A089E" w14:textId="075C06F2" w:rsidR="00E46B7A" w:rsidRPr="00222D67" w:rsidRDefault="00E46B7A" w:rsidP="00E46B7A">
            <w:pPr>
              <w:pStyle w:val="TAL"/>
              <w:rPr>
                <w:sz w:val="16"/>
                <w:szCs w:val="16"/>
                <w:lang w:val="en-GB" w:eastAsia="en-CA"/>
              </w:rPr>
            </w:pPr>
            <w:proofErr w:type="gramStart"/>
            <w:r w:rsidRPr="00222D67">
              <w:rPr>
                <w:sz w:val="16"/>
                <w:szCs w:val="16"/>
                <w:lang w:val="en-GB"/>
              </w:rPr>
              <w:t>Misalignment  DUT</w:t>
            </w:r>
            <w:proofErr w:type="gramEnd"/>
            <w:r w:rsidRPr="00222D67">
              <w:rPr>
                <w:sz w:val="16"/>
                <w:szCs w:val="16"/>
                <w:lang w:val="en-GB"/>
              </w:rPr>
              <w:t xml:space="preserve"> &amp; pointing error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C93F22" w14:textId="77777777" w:rsidR="00E46B7A" w:rsidRPr="00222D67" w:rsidRDefault="00E46B7A" w:rsidP="00E46B7A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</w:t>
            </w:r>
            <w:r>
              <w:rPr>
                <w:sz w:val="16"/>
                <w:szCs w:val="16"/>
                <w:lang w:eastAsia="en-CA"/>
              </w:rPr>
              <w:t>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87DBDC" w14:textId="77777777" w:rsidR="00E46B7A" w:rsidRPr="00222D67" w:rsidRDefault="00E46B7A" w:rsidP="00E46B7A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</w:t>
            </w:r>
            <w:r>
              <w:rPr>
                <w:sz w:val="16"/>
                <w:szCs w:val="16"/>
                <w:lang w:eastAsia="en-CA"/>
              </w:rPr>
              <w:t>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0A5EF6" w14:textId="2E69A870" w:rsidR="00E46B7A" w:rsidRPr="00222D67" w:rsidRDefault="00E46B7A" w:rsidP="00E46B7A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/>
              </w:rPr>
              <w:t>Exp. 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E9ED9D" w14:textId="25132D09" w:rsidR="00E46B7A" w:rsidRPr="00222D67" w:rsidRDefault="00E46B7A" w:rsidP="00E46B7A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4D8F9B" w14:textId="5FBA1ADF" w:rsidR="00E46B7A" w:rsidRPr="00222D67" w:rsidRDefault="00E46B7A" w:rsidP="00E46B7A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8AF28A" w14:textId="77777777" w:rsidR="00E46B7A" w:rsidRPr="00222D67" w:rsidRDefault="00E46B7A" w:rsidP="00E46B7A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</w:t>
            </w:r>
            <w:r>
              <w:rPr>
                <w:sz w:val="16"/>
                <w:szCs w:val="16"/>
                <w:lang w:eastAsia="en-CA"/>
              </w:rPr>
              <w:t>.1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87920A" w14:textId="77777777" w:rsidR="00E46B7A" w:rsidRPr="00222D67" w:rsidRDefault="00E46B7A" w:rsidP="00E46B7A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</w:t>
            </w:r>
            <w:r>
              <w:rPr>
                <w:sz w:val="16"/>
                <w:szCs w:val="16"/>
                <w:lang w:eastAsia="en-CA"/>
              </w:rPr>
              <w:t>.1</w:t>
            </w:r>
          </w:p>
        </w:tc>
      </w:tr>
      <w:tr w:rsidR="00E46B7A" w:rsidRPr="00530CB2" w14:paraId="66C6F24E" w14:textId="77777777" w:rsidTr="00E90F28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D1E7BB" w14:textId="77777777" w:rsidR="00E46B7A" w:rsidRPr="00222D67" w:rsidRDefault="00E46B7A" w:rsidP="00E46B7A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2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DB4F91" w14:textId="71C2A48F" w:rsidR="00E46B7A" w:rsidRPr="00222D67" w:rsidRDefault="00E46B7A" w:rsidP="00E46B7A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/>
              </w:rPr>
              <w:t>Standing wave between DUT and test range antenna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883AC7" w14:textId="1CDE4ACB" w:rsidR="00E46B7A" w:rsidRPr="00222D67" w:rsidRDefault="00E46B7A" w:rsidP="00E46B7A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</w:t>
            </w:r>
            <w:r w:rsidR="00A465BE">
              <w:rPr>
                <w:sz w:val="16"/>
                <w:szCs w:val="16"/>
                <w:lang w:eastAsia="en-CA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43BA9C" w14:textId="6DB7D3FE" w:rsidR="00E46B7A" w:rsidRPr="000C0D96" w:rsidRDefault="00E46B7A" w:rsidP="00E46B7A">
            <w:pPr>
              <w:pStyle w:val="TAC"/>
              <w:rPr>
                <w:sz w:val="16"/>
                <w:szCs w:val="16"/>
                <w:lang w:val="sv-SE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</w:t>
            </w:r>
            <w:r w:rsidR="000C0D96">
              <w:rPr>
                <w:sz w:val="16"/>
                <w:szCs w:val="16"/>
                <w:lang w:val="sv-SE" w:eastAsia="en-CA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5AD61A" w14:textId="4FEE3DA4" w:rsidR="00E46B7A" w:rsidRPr="00222D67" w:rsidRDefault="00E46B7A" w:rsidP="00E46B7A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/>
              </w:rPr>
              <w:t>U-shaped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D47EB5" w14:textId="2C50F726" w:rsidR="00E46B7A" w:rsidRPr="00222D67" w:rsidRDefault="00E46B7A" w:rsidP="00E46B7A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/>
              </w:rPr>
              <w:t>√2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0DC8BC" w14:textId="0A96C5F5" w:rsidR="00E46B7A" w:rsidRPr="00222D67" w:rsidRDefault="00E46B7A" w:rsidP="00E46B7A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DAAC1D" w14:textId="0530A20F" w:rsidR="00E46B7A" w:rsidRPr="00222D67" w:rsidRDefault="00E46B7A" w:rsidP="00E46B7A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</w:t>
            </w:r>
            <w:r w:rsidR="001163D3">
              <w:rPr>
                <w:sz w:val="16"/>
                <w:szCs w:val="16"/>
                <w:lang w:eastAsia="en-CA"/>
              </w:rPr>
              <w:t>15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09A9E1" w14:textId="36EA86F5" w:rsidR="00E46B7A" w:rsidRPr="00222D67" w:rsidRDefault="00E46B7A" w:rsidP="00E46B7A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</w:t>
            </w:r>
            <w:r w:rsidR="008A4C1E">
              <w:rPr>
                <w:sz w:val="16"/>
                <w:szCs w:val="16"/>
                <w:lang w:eastAsia="en-CA"/>
              </w:rPr>
              <w:t>15</w:t>
            </w:r>
          </w:p>
        </w:tc>
      </w:tr>
      <w:tr w:rsidR="00E46B7A" w:rsidRPr="00530CB2" w14:paraId="5B78C446" w14:textId="77777777" w:rsidTr="00E90F28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4A84CE" w14:textId="77777777" w:rsidR="00E46B7A" w:rsidRPr="00222D67" w:rsidRDefault="00E46B7A" w:rsidP="00E46B7A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3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D5D74F" w14:textId="71907DC7" w:rsidR="00E46B7A" w:rsidRPr="00222D67" w:rsidRDefault="00E46B7A" w:rsidP="00E46B7A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/>
              </w:rPr>
              <w:t>RF signal generator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1D0EF" w14:textId="4EA74BD1" w:rsidR="00E46B7A" w:rsidRPr="00222D67" w:rsidRDefault="00E46B7A" w:rsidP="00E46B7A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</w:t>
            </w:r>
            <w:r w:rsidR="000C0D96">
              <w:rPr>
                <w:sz w:val="16"/>
                <w:szCs w:val="16"/>
                <w:lang w:val="en-GB" w:eastAsia="en-CA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8A9357F" w14:textId="1BF5F53F" w:rsidR="00E46B7A" w:rsidRPr="00222D67" w:rsidRDefault="00E46B7A" w:rsidP="00E46B7A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</w:t>
            </w:r>
            <w:r w:rsidR="000C0D96">
              <w:rPr>
                <w:sz w:val="16"/>
                <w:szCs w:val="16"/>
                <w:lang w:val="en-GB" w:eastAsia="en-CA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E76065B" w14:textId="6F5DCFCC" w:rsidR="00E46B7A" w:rsidRPr="00222D67" w:rsidRDefault="00E46B7A" w:rsidP="00E46B7A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/>
              </w:rPr>
              <w:t> Gaussian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0DE93E6" w14:textId="13CBAE8E" w:rsidR="00E46B7A" w:rsidRPr="00222D67" w:rsidRDefault="00E46B7A" w:rsidP="00E46B7A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DC92ED" w14:textId="407228CF" w:rsidR="00E46B7A" w:rsidRPr="00222D67" w:rsidRDefault="00E46B7A" w:rsidP="00E46B7A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9FD8D07" w14:textId="1D745FBF" w:rsidR="00E46B7A" w:rsidRPr="00222D67" w:rsidRDefault="00E46B7A" w:rsidP="00E46B7A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</w:t>
            </w:r>
            <w:r w:rsidR="004E37BE">
              <w:rPr>
                <w:sz w:val="16"/>
                <w:szCs w:val="16"/>
                <w:lang w:val="en-GB" w:eastAsia="en-CA"/>
              </w:rPr>
              <w:t>57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181F61" w14:textId="7E7D279F" w:rsidR="00E46B7A" w:rsidRPr="00222D67" w:rsidRDefault="00E46B7A" w:rsidP="00E46B7A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</w:t>
            </w:r>
            <w:r w:rsidR="004E37BE">
              <w:rPr>
                <w:sz w:val="16"/>
                <w:szCs w:val="16"/>
                <w:lang w:val="en-GB" w:eastAsia="en-CA"/>
              </w:rPr>
              <w:t>57</w:t>
            </w:r>
          </w:p>
        </w:tc>
      </w:tr>
      <w:tr w:rsidR="00E46B7A" w:rsidRPr="00530CB2" w14:paraId="52D4D2B4" w14:textId="77777777" w:rsidTr="00E90F28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0E8AF8" w14:textId="77777777" w:rsidR="00E46B7A" w:rsidRPr="00222D67" w:rsidRDefault="00E46B7A" w:rsidP="00E46B7A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4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FF62842" w14:textId="6C987FD9" w:rsidR="00E46B7A" w:rsidRPr="00222D67" w:rsidRDefault="00E46B7A" w:rsidP="00E46B7A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/>
              </w:rPr>
              <w:t>RF leakage &amp; dynamic range, test range antenna cable connector terminated.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732F7D" w14:textId="77777777" w:rsidR="00E46B7A" w:rsidRPr="00222D67" w:rsidRDefault="00E46B7A" w:rsidP="00E46B7A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</w:t>
            </w:r>
            <w:r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AF19B22" w14:textId="77777777" w:rsidR="00E46B7A" w:rsidRPr="00222D67" w:rsidRDefault="00E46B7A" w:rsidP="00E46B7A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1D9678E" w14:textId="3641BC4E" w:rsidR="00E46B7A" w:rsidRPr="00222D67" w:rsidRDefault="00E46B7A" w:rsidP="00E46B7A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/>
              </w:rPr>
              <w:t>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C668456" w14:textId="7CD6CE89" w:rsidR="00E46B7A" w:rsidRPr="00222D67" w:rsidRDefault="00E46B7A" w:rsidP="00E46B7A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EF913C" w14:textId="39CF51BE" w:rsidR="00E46B7A" w:rsidRPr="00222D67" w:rsidRDefault="00E46B7A" w:rsidP="00E46B7A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A39B44" w14:textId="77777777" w:rsidR="00E46B7A" w:rsidRPr="00222D67" w:rsidRDefault="00E46B7A" w:rsidP="00E46B7A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884BE8" w14:textId="77777777" w:rsidR="00E46B7A" w:rsidRPr="00222D67" w:rsidRDefault="00E46B7A" w:rsidP="00E46B7A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</w:t>
            </w:r>
            <w:r>
              <w:rPr>
                <w:sz w:val="16"/>
                <w:szCs w:val="16"/>
                <w:lang w:eastAsia="en-CA"/>
              </w:rPr>
              <w:t>1</w:t>
            </w:r>
          </w:p>
        </w:tc>
      </w:tr>
      <w:tr w:rsidR="00E46B7A" w:rsidRPr="00530CB2" w14:paraId="7CA37F96" w14:textId="77777777" w:rsidTr="00E90F28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A431E9" w14:textId="77777777" w:rsidR="00E46B7A" w:rsidRPr="00222D67" w:rsidRDefault="00E46B7A" w:rsidP="00E46B7A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5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1B8E6A" w14:textId="532DFD1F" w:rsidR="00E46B7A" w:rsidRPr="00222D67" w:rsidRDefault="00E46B7A" w:rsidP="00E46B7A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/>
              </w:rPr>
              <w:t>QZ ripple with DUT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333906" w14:textId="77777777" w:rsidR="00E46B7A" w:rsidRPr="00222D67" w:rsidRDefault="00E46B7A" w:rsidP="00E46B7A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71F5DB7" w14:textId="77777777" w:rsidR="00E46B7A" w:rsidRPr="00222D67" w:rsidRDefault="00E46B7A" w:rsidP="00E46B7A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5B1AB6" w14:textId="7DFBA6ED" w:rsidR="00E46B7A" w:rsidRPr="00222D67" w:rsidRDefault="00E46B7A" w:rsidP="00E46B7A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/>
              </w:rPr>
              <w:t xml:space="preserve">Normal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1C7ACD" w14:textId="3D70C5ED" w:rsidR="00E46B7A" w:rsidRPr="00222D67" w:rsidRDefault="00E46B7A" w:rsidP="00E46B7A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9FFDA4" w14:textId="207002AF" w:rsidR="00E46B7A" w:rsidRPr="00222D67" w:rsidRDefault="00E46B7A" w:rsidP="00E46B7A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D2371A" w14:textId="77777777" w:rsidR="00E46B7A" w:rsidRPr="00222D67" w:rsidRDefault="00E46B7A" w:rsidP="00E46B7A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0.0928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988E9A" w14:textId="77777777" w:rsidR="00E46B7A" w:rsidRPr="00222D67" w:rsidRDefault="00E46B7A" w:rsidP="00E46B7A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0.0928</w:t>
            </w:r>
          </w:p>
        </w:tc>
      </w:tr>
      <w:tr w:rsidR="00E46B7A" w:rsidRPr="00530CB2" w14:paraId="015242E6" w14:textId="77777777" w:rsidTr="00E90F28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23473A" w14:textId="4BDD1A17" w:rsidR="00E46B7A" w:rsidRPr="00222D67" w:rsidRDefault="00E46B7A" w:rsidP="00E46B7A">
            <w:pPr>
              <w:pStyle w:val="TAC"/>
              <w:rPr>
                <w:sz w:val="16"/>
                <w:szCs w:val="16"/>
                <w:lang w:val="en-GB" w:eastAsia="en-CA"/>
              </w:rPr>
            </w:pPr>
            <w:r>
              <w:rPr>
                <w:sz w:val="16"/>
                <w:szCs w:val="16"/>
                <w:lang w:val="en-GB" w:eastAsia="en-CA"/>
              </w:rPr>
              <w:t>6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3704A86" w14:textId="26547238" w:rsidR="00E46B7A" w:rsidRPr="00222D67" w:rsidRDefault="00E46B7A" w:rsidP="00E46B7A">
            <w:pPr>
              <w:pStyle w:val="TAL"/>
              <w:rPr>
                <w:sz w:val="16"/>
                <w:szCs w:val="16"/>
                <w:lang w:val="en-GB"/>
              </w:rPr>
            </w:pPr>
            <w:r w:rsidRPr="00222D67">
              <w:rPr>
                <w:sz w:val="16"/>
                <w:szCs w:val="16"/>
                <w:lang w:val="en-GB"/>
              </w:rPr>
              <w:t>Miscellaneous uncertainty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E7B0FA" w14:textId="031481C6" w:rsidR="00E46B7A" w:rsidRPr="00222D67" w:rsidRDefault="000C0D96" w:rsidP="00E46B7A">
            <w:pPr>
              <w:pStyle w:val="TAC"/>
              <w:rPr>
                <w:sz w:val="16"/>
                <w:szCs w:val="16"/>
                <w:lang w:val="en-GB" w:eastAsia="en-CA"/>
              </w:rPr>
            </w:pPr>
            <w:r>
              <w:rPr>
                <w:sz w:val="16"/>
                <w:szCs w:val="16"/>
                <w:lang w:val="en-GB" w:eastAsia="en-C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47D2670" w14:textId="44C32B2C" w:rsidR="00E46B7A" w:rsidRPr="00222D67" w:rsidRDefault="000C0D96" w:rsidP="00E46B7A">
            <w:pPr>
              <w:pStyle w:val="TAC"/>
              <w:rPr>
                <w:sz w:val="16"/>
                <w:szCs w:val="16"/>
                <w:lang w:val="en-GB" w:eastAsia="en-CA"/>
              </w:rPr>
            </w:pPr>
            <w:r>
              <w:rPr>
                <w:sz w:val="16"/>
                <w:szCs w:val="16"/>
                <w:lang w:val="en-GB" w:eastAsia="en-C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385254" w14:textId="0423C39A" w:rsidR="00E46B7A" w:rsidRPr="00222D67" w:rsidRDefault="00E46B7A" w:rsidP="00E46B7A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/>
              </w:rPr>
              <w:t>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BB50D5" w14:textId="6B139E1E" w:rsidR="00E46B7A" w:rsidRPr="00222D67" w:rsidRDefault="00E46B7A" w:rsidP="00E46B7A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8E003" w14:textId="6AA5E76C" w:rsidR="00E46B7A" w:rsidRPr="00222D67" w:rsidRDefault="00E46B7A" w:rsidP="00E46B7A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568466" w14:textId="55058A82" w:rsidR="00E46B7A" w:rsidRPr="00222D67" w:rsidRDefault="008A4C1E" w:rsidP="00E46B7A">
            <w:pPr>
              <w:pStyle w:val="TAC"/>
              <w:rPr>
                <w:sz w:val="16"/>
                <w:szCs w:val="16"/>
                <w:lang w:val="en-GB" w:eastAsia="en-CA"/>
              </w:rPr>
            </w:pPr>
            <w:r>
              <w:rPr>
                <w:sz w:val="16"/>
                <w:szCs w:val="16"/>
                <w:lang w:val="en-GB" w:eastAsia="en-CA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21DE18" w14:textId="15CC4AA0" w:rsidR="008A4C1E" w:rsidRPr="00222D67" w:rsidRDefault="008A4C1E" w:rsidP="008A4C1E">
            <w:pPr>
              <w:pStyle w:val="TAC"/>
              <w:rPr>
                <w:sz w:val="16"/>
                <w:szCs w:val="16"/>
                <w:lang w:val="en-GB" w:eastAsia="en-CA"/>
              </w:rPr>
            </w:pPr>
            <w:r>
              <w:rPr>
                <w:sz w:val="16"/>
                <w:szCs w:val="16"/>
                <w:lang w:val="en-GB" w:eastAsia="en-CA"/>
              </w:rPr>
              <w:t>0</w:t>
            </w:r>
          </w:p>
        </w:tc>
      </w:tr>
      <w:tr w:rsidR="00793E9E" w:rsidRPr="00530CB2" w14:paraId="0B1240F7" w14:textId="77777777" w:rsidTr="00E90F28">
        <w:trPr>
          <w:jc w:val="center"/>
        </w:trPr>
        <w:tc>
          <w:tcPr>
            <w:tcW w:w="9577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628EEF" w14:textId="77777777" w:rsidR="00793E9E" w:rsidRPr="00222D67" w:rsidRDefault="00793E9E" w:rsidP="00DF5F79">
            <w:pPr>
              <w:pStyle w:val="TAH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/>
              </w:rPr>
              <w:t xml:space="preserve">Stage </w:t>
            </w:r>
            <w:r>
              <w:rPr>
                <w:sz w:val="16"/>
                <w:szCs w:val="16"/>
                <w:lang w:val="en-GB"/>
              </w:rPr>
              <w:t>1</w:t>
            </w:r>
            <w:r w:rsidRPr="00222D67">
              <w:rPr>
                <w:sz w:val="16"/>
                <w:szCs w:val="16"/>
                <w:lang w:val="en-GB"/>
              </w:rPr>
              <w:t>: Calibration measurement</w:t>
            </w:r>
          </w:p>
        </w:tc>
      </w:tr>
      <w:tr w:rsidR="00B42C42" w:rsidRPr="00530CB2" w14:paraId="4F804153" w14:textId="77777777" w:rsidTr="00E90F28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530AE9" w14:textId="2FDF116B" w:rsidR="00B42C42" w:rsidRPr="00222D67" w:rsidRDefault="00B42C42" w:rsidP="00B42C42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7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D67BEA" w14:textId="3038D981" w:rsidR="00B42C42" w:rsidRPr="00222D67" w:rsidRDefault="00B42C42" w:rsidP="00B42C42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Network Analyzer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5C8FBC" w14:textId="77777777" w:rsidR="00B42C42" w:rsidRPr="00222D67" w:rsidRDefault="00B42C42" w:rsidP="00B42C42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</w:t>
            </w:r>
            <w:r>
              <w:rPr>
                <w:sz w:val="16"/>
                <w:szCs w:val="16"/>
                <w:lang w:eastAsia="en-C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02DCF6" w14:textId="77777777" w:rsidR="00B42C42" w:rsidRPr="00222D67" w:rsidRDefault="00B42C42" w:rsidP="00B42C42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</w:t>
            </w:r>
            <w:r>
              <w:rPr>
                <w:color w:val="000000"/>
                <w:sz w:val="16"/>
                <w:szCs w:val="16"/>
                <w:lang w:eastAsia="en-C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3E3B603" w14:textId="7DEB69A0" w:rsidR="00B42C42" w:rsidRPr="00222D67" w:rsidRDefault="00B42C42" w:rsidP="00B42C42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Rectangular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1CA799E" w14:textId="77579BBE" w:rsidR="00B42C42" w:rsidRPr="00222D67" w:rsidRDefault="00B42C42" w:rsidP="00B42C42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√3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A864CA" w14:textId="232F7A9E" w:rsidR="00B42C42" w:rsidRPr="00222D67" w:rsidRDefault="00B42C42" w:rsidP="00B42C42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2F4A50" w14:textId="77777777" w:rsidR="00B42C42" w:rsidRPr="00222D67" w:rsidRDefault="00B42C42" w:rsidP="00B42C42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42A9FE" w14:textId="77777777" w:rsidR="00B42C42" w:rsidRPr="00222D67" w:rsidRDefault="00B42C42" w:rsidP="00B42C42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</w:t>
            </w:r>
            <w:r>
              <w:rPr>
                <w:color w:val="000000"/>
                <w:sz w:val="16"/>
                <w:szCs w:val="16"/>
                <w:lang w:eastAsia="en-CA"/>
              </w:rPr>
              <w:t>3</w:t>
            </w:r>
          </w:p>
        </w:tc>
      </w:tr>
      <w:tr w:rsidR="00B42C42" w:rsidRPr="00530CB2" w14:paraId="4AAC4B9A" w14:textId="77777777" w:rsidTr="00E90F28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56F502" w14:textId="788551FF" w:rsidR="00B42C42" w:rsidRPr="00222D67" w:rsidRDefault="00B42C42" w:rsidP="00B42C42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/>
              </w:rPr>
              <w:t>8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01F7C3" w14:textId="10051642" w:rsidR="00B42C42" w:rsidRPr="00222D67" w:rsidRDefault="00B42C42" w:rsidP="00B42C42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/>
              </w:rPr>
              <w:t>Uncertainty of return loss (S11) measurement of SGH and test receiver (VNA) ports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8AC9DB" w14:textId="77777777" w:rsidR="00B42C42" w:rsidRPr="00222D67" w:rsidRDefault="00B42C42" w:rsidP="00B42C42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</w:t>
            </w:r>
            <w:r>
              <w:rPr>
                <w:sz w:val="16"/>
                <w:szCs w:val="16"/>
                <w:lang w:eastAsia="en-CA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E6EC47B" w14:textId="77777777" w:rsidR="00B42C42" w:rsidRPr="00222D67" w:rsidRDefault="00B42C42" w:rsidP="00B42C42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</w:t>
            </w:r>
            <w:r>
              <w:rPr>
                <w:sz w:val="16"/>
                <w:szCs w:val="16"/>
                <w:lang w:eastAsia="en-CA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746811" w14:textId="10F28D91" w:rsidR="00B42C42" w:rsidRPr="00222D67" w:rsidRDefault="00B42C42" w:rsidP="00B42C42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/>
              </w:rPr>
              <w:t>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EC935A8" w14:textId="28DF38E8" w:rsidR="00B42C42" w:rsidRPr="00222D67" w:rsidRDefault="00B42C42" w:rsidP="00B42C42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1C53EF" w14:textId="3730A329" w:rsidR="00B42C42" w:rsidRPr="00222D67" w:rsidRDefault="00B42C42" w:rsidP="00B42C42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CCD2DD" w14:textId="77777777" w:rsidR="00B42C42" w:rsidRPr="00222D67" w:rsidRDefault="00B42C42" w:rsidP="00B42C42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</w:t>
            </w:r>
            <w:r>
              <w:rPr>
                <w:color w:val="000000"/>
                <w:sz w:val="16"/>
                <w:szCs w:val="16"/>
                <w:lang w:eastAsia="en-CA"/>
              </w:rPr>
              <w:t>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C2365D" w14:textId="77777777" w:rsidR="00B42C42" w:rsidRPr="00222D67" w:rsidRDefault="00B42C42" w:rsidP="00B42C42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</w:t>
            </w:r>
            <w:r>
              <w:rPr>
                <w:color w:val="000000"/>
                <w:sz w:val="16"/>
                <w:szCs w:val="16"/>
                <w:lang w:eastAsia="en-CA"/>
              </w:rPr>
              <w:t>4</w:t>
            </w:r>
          </w:p>
        </w:tc>
      </w:tr>
      <w:tr w:rsidR="00B42C42" w:rsidRPr="00530CB2" w14:paraId="45B58309" w14:textId="77777777" w:rsidTr="00FB2831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DD272A" w14:textId="0CFEE90C" w:rsidR="00B42C42" w:rsidRPr="00222D67" w:rsidRDefault="00B42C42" w:rsidP="00B42C42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/>
              </w:rPr>
              <w:t>9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345665" w14:textId="54AE4951" w:rsidR="00B42C42" w:rsidRPr="00222D67" w:rsidRDefault="00B42C42" w:rsidP="00B42C42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/>
              </w:rPr>
              <w:t>Insertion loss of transmitter chain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E315E5" w14:textId="62FEC7F4" w:rsidR="00B42C42" w:rsidRPr="00222D67" w:rsidRDefault="00B42C42" w:rsidP="00B42C42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</w:t>
            </w:r>
            <w:r w:rsidR="00620EA2">
              <w:rPr>
                <w:sz w:val="16"/>
                <w:szCs w:val="16"/>
                <w:lang w:val="en-GB" w:eastAsia="en-CA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9CBA452" w14:textId="4D2B0BEE" w:rsidR="0047087F" w:rsidRPr="00222D67" w:rsidRDefault="00B42C42" w:rsidP="0047087F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</w:t>
            </w:r>
            <w:r w:rsidR="0047087F">
              <w:rPr>
                <w:sz w:val="16"/>
                <w:szCs w:val="16"/>
                <w:lang w:val="en-GB" w:eastAsia="en-CA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6BA51E" w14:textId="1C2ACBE7" w:rsidR="00B42C42" w:rsidRPr="00222D67" w:rsidRDefault="00B42C42" w:rsidP="00B42C42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U-shaped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AA6D1B" w14:textId="2FFDD3FF" w:rsidR="00B42C42" w:rsidRPr="00222D67" w:rsidRDefault="00B42C42" w:rsidP="00B42C42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√2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286C4A" w14:textId="1009A169" w:rsidR="00B42C42" w:rsidRPr="00222D67" w:rsidRDefault="00B42C42" w:rsidP="00B42C42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CF37AA" w14:textId="22660C74" w:rsidR="00B42C42" w:rsidRPr="00222D67" w:rsidRDefault="00B42C42" w:rsidP="00B42C42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0.1</w:t>
            </w:r>
            <w:r w:rsidR="004E37BE">
              <w:rPr>
                <w:color w:val="000000"/>
                <w:sz w:val="16"/>
                <w:szCs w:val="16"/>
                <w:lang w:val="en-GB" w:eastAsia="en-CA"/>
              </w:rPr>
              <w:t>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973412" w14:textId="07211474" w:rsidR="00B42C42" w:rsidRPr="00222D67" w:rsidRDefault="00B42C42" w:rsidP="00B42C42">
            <w:pPr>
              <w:pStyle w:val="TAC"/>
              <w:rPr>
                <w:color w:val="000000"/>
                <w:sz w:val="16"/>
                <w:szCs w:val="16"/>
                <w:highlight w:val="yellow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0.1</w:t>
            </w:r>
            <w:r w:rsidR="006A1AB7">
              <w:rPr>
                <w:color w:val="000000"/>
                <w:sz w:val="16"/>
                <w:szCs w:val="16"/>
                <w:lang w:val="en-GB" w:eastAsia="en-CA"/>
              </w:rPr>
              <w:t>5</w:t>
            </w:r>
          </w:p>
        </w:tc>
      </w:tr>
      <w:tr w:rsidR="00B42C42" w:rsidRPr="00530CB2" w14:paraId="5F440826" w14:textId="77777777" w:rsidTr="00E90F28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70CAB5" w14:textId="4A1049E2" w:rsidR="00B42C42" w:rsidRPr="00222D67" w:rsidRDefault="00B42C42" w:rsidP="00B42C42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/>
              </w:rPr>
              <w:t>10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1D64D0" w14:textId="0BDCB3ED" w:rsidR="00B42C42" w:rsidRPr="00222D67" w:rsidRDefault="00B42C42" w:rsidP="00B42C42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/>
              </w:rPr>
              <w:t xml:space="preserve">RF </w:t>
            </w:r>
            <w:proofErr w:type="gramStart"/>
            <w:r w:rsidRPr="00222D67">
              <w:rPr>
                <w:color w:val="000000"/>
                <w:sz w:val="16"/>
                <w:szCs w:val="16"/>
                <w:lang w:val="en-GB"/>
              </w:rPr>
              <w:t xml:space="preserve">leakage,  </w:t>
            </w:r>
            <w:r w:rsidRPr="00222D67">
              <w:rPr>
                <w:color w:val="000000"/>
                <w:sz w:val="16"/>
                <w:szCs w:val="16"/>
                <w:lang w:val="en-GB" w:eastAsia="en-CA"/>
              </w:rPr>
              <w:t>(</w:t>
            </w:r>
            <w:proofErr w:type="gramEnd"/>
            <w:r w:rsidRPr="00222D67">
              <w:rPr>
                <w:color w:val="000000"/>
                <w:sz w:val="16"/>
                <w:szCs w:val="16"/>
                <w:lang w:val="en-GB" w:eastAsia="en-CA"/>
              </w:rPr>
              <w:t>SGH connector terminated &amp; test range antenna connector cable terminated)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B137FC" w14:textId="77777777" w:rsidR="00B42C42" w:rsidRPr="00222D67" w:rsidRDefault="00B42C42" w:rsidP="00B42C42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</w:t>
            </w:r>
            <w:r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0BD8FC5" w14:textId="77777777" w:rsidR="00B42C42" w:rsidRPr="00222D67" w:rsidRDefault="00B42C42" w:rsidP="00B42C42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414E83" w14:textId="011A0D86" w:rsidR="00B42C42" w:rsidRPr="00222D67" w:rsidRDefault="00B42C42" w:rsidP="00B42C42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/>
              </w:rPr>
              <w:t>Rectangular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B6DB82D" w14:textId="1C8851EF" w:rsidR="00B42C42" w:rsidRPr="00222D67" w:rsidRDefault="00B42C42" w:rsidP="00B42C42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/>
              </w:rPr>
              <w:t>√3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3F8637" w14:textId="2DB6D403" w:rsidR="00B42C42" w:rsidRPr="00222D67" w:rsidRDefault="00B42C42" w:rsidP="00B42C42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0CCD16" w14:textId="77777777" w:rsidR="00B42C42" w:rsidRPr="00222D67" w:rsidRDefault="00B42C42" w:rsidP="00B42C42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24AE6C" w14:textId="77777777" w:rsidR="00B42C42" w:rsidRPr="00222D67" w:rsidRDefault="00B42C42" w:rsidP="00B42C42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</w:t>
            </w:r>
            <w:r>
              <w:rPr>
                <w:sz w:val="16"/>
                <w:szCs w:val="16"/>
                <w:lang w:eastAsia="en-CA"/>
              </w:rPr>
              <w:t>1</w:t>
            </w:r>
          </w:p>
        </w:tc>
      </w:tr>
      <w:tr w:rsidR="00B42C42" w:rsidRPr="00530CB2" w14:paraId="00D548D6" w14:textId="77777777" w:rsidTr="00E90F28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F98C5F" w14:textId="742BBD72" w:rsidR="00B42C42" w:rsidRPr="00222D67" w:rsidRDefault="00B42C42" w:rsidP="00B42C42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/>
              </w:rPr>
              <w:t>11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8AE7F0" w14:textId="7066C143" w:rsidR="00B42C42" w:rsidRPr="00222D67" w:rsidRDefault="00B42C42" w:rsidP="00B42C42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/>
              </w:rPr>
              <w:t>Flexing cables &amp; connector repeatability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F0AA57" w14:textId="77777777" w:rsidR="00B42C42" w:rsidRPr="00222D67" w:rsidRDefault="00B42C42" w:rsidP="00B42C42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</w:t>
            </w:r>
            <w:r>
              <w:rPr>
                <w:sz w:val="16"/>
                <w:szCs w:val="16"/>
                <w:lang w:eastAsia="en-CA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C3C8BD" w14:textId="400D4BBC" w:rsidR="00B42C42" w:rsidRPr="0047087F" w:rsidRDefault="00B42C42" w:rsidP="00B42C42">
            <w:pPr>
              <w:pStyle w:val="TAC"/>
              <w:rPr>
                <w:color w:val="000000"/>
                <w:sz w:val="16"/>
                <w:szCs w:val="16"/>
                <w:lang w:val="sv-SE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</w:t>
            </w:r>
            <w:r>
              <w:rPr>
                <w:sz w:val="16"/>
                <w:szCs w:val="16"/>
                <w:lang w:eastAsia="en-CA"/>
              </w:rPr>
              <w:t>2</w:t>
            </w:r>
            <w:r w:rsidR="0047087F">
              <w:rPr>
                <w:sz w:val="16"/>
                <w:szCs w:val="16"/>
                <w:lang w:val="sv-SE"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F8BB54" w14:textId="6F279CA1" w:rsidR="00B42C42" w:rsidRPr="00222D67" w:rsidRDefault="00B42C42" w:rsidP="00B42C42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/>
              </w:rPr>
              <w:t>Exp. normal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372F9F" w14:textId="5E79445C" w:rsidR="00B42C42" w:rsidRPr="00222D67" w:rsidRDefault="00B42C42" w:rsidP="00B42C42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2AEA1D" w14:textId="5ACA7B35" w:rsidR="00B42C42" w:rsidRPr="00222D67" w:rsidRDefault="00B42C42" w:rsidP="00B42C42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641E0B" w14:textId="77777777" w:rsidR="00B42C42" w:rsidRPr="00222D67" w:rsidRDefault="00B42C42" w:rsidP="00B42C42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0.1</w:t>
            </w:r>
            <w:r>
              <w:rPr>
                <w:color w:val="000000"/>
                <w:sz w:val="16"/>
                <w:szCs w:val="16"/>
                <w:lang w:eastAsia="en-CA"/>
              </w:rPr>
              <w:t>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E17F16" w14:textId="51C72617" w:rsidR="00B42C42" w:rsidRPr="00222D67" w:rsidRDefault="00B42C42" w:rsidP="00B42C42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</w:t>
            </w:r>
            <w:r w:rsidR="006A1AB7">
              <w:rPr>
                <w:color w:val="000000"/>
                <w:sz w:val="16"/>
                <w:szCs w:val="16"/>
                <w:lang w:eastAsia="en-CA"/>
              </w:rPr>
              <w:t>15</w:t>
            </w:r>
          </w:p>
        </w:tc>
      </w:tr>
      <w:tr w:rsidR="00B42C42" w:rsidRPr="00530CB2" w14:paraId="782D8C19" w14:textId="77777777" w:rsidTr="00E90F28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57E50E" w14:textId="79D934A8" w:rsidR="00B42C42" w:rsidRPr="00222D67" w:rsidRDefault="00B42C42" w:rsidP="00B42C42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/>
              </w:rPr>
              <w:t>12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3FAFD1C" w14:textId="74EC23FD" w:rsidR="00B42C42" w:rsidRPr="00222D67" w:rsidRDefault="00B42C42" w:rsidP="00B42C42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/>
              </w:rPr>
              <w:t>SGH Calibration uncertainty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CD1B42" w14:textId="77777777" w:rsidR="00B42C42" w:rsidRPr="00222D67" w:rsidRDefault="00B42C42" w:rsidP="00B42C42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0.5</w:t>
            </w:r>
            <w:r>
              <w:rPr>
                <w:sz w:val="16"/>
                <w:szCs w:val="16"/>
                <w:lang w:eastAsia="en-C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9BB3C8" w14:textId="77777777" w:rsidR="00B42C42" w:rsidRPr="00222D67" w:rsidRDefault="00B42C42" w:rsidP="00B42C42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</w:t>
            </w:r>
            <w:r>
              <w:rPr>
                <w:color w:val="000000"/>
                <w:sz w:val="16"/>
                <w:szCs w:val="16"/>
                <w:lang w:eastAsia="en-CA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4CBC6C" w14:textId="11EE8361" w:rsidR="00B42C42" w:rsidRPr="00222D67" w:rsidRDefault="00B42C42" w:rsidP="00B42C42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/>
              </w:rPr>
              <w:t>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FE560FE" w14:textId="65BA731E" w:rsidR="00B42C42" w:rsidRPr="00222D67" w:rsidRDefault="00B42C42" w:rsidP="00B42C42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C69729" w14:textId="5A358046" w:rsidR="00B42C42" w:rsidRPr="00222D67" w:rsidRDefault="00B42C42" w:rsidP="00B42C42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A1E425" w14:textId="77777777" w:rsidR="00B42C42" w:rsidRPr="00222D67" w:rsidRDefault="00B42C42" w:rsidP="00B42C42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</w:t>
            </w:r>
            <w:r>
              <w:rPr>
                <w:color w:val="000000"/>
                <w:sz w:val="16"/>
                <w:szCs w:val="16"/>
                <w:lang w:eastAsia="en-CA"/>
              </w:rPr>
              <w:t>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BA6125" w14:textId="77777777" w:rsidR="00B42C42" w:rsidRPr="00222D67" w:rsidRDefault="00B42C42" w:rsidP="00B42C42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</w:t>
            </w:r>
            <w:r>
              <w:rPr>
                <w:color w:val="000000"/>
                <w:sz w:val="16"/>
                <w:szCs w:val="16"/>
                <w:lang w:eastAsia="en-CA"/>
              </w:rPr>
              <w:t>3</w:t>
            </w:r>
          </w:p>
        </w:tc>
      </w:tr>
      <w:tr w:rsidR="00B42C42" w:rsidRPr="00530CB2" w14:paraId="28801426" w14:textId="77777777" w:rsidTr="00E90F28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649C1D" w14:textId="48856A25" w:rsidR="00B42C42" w:rsidRPr="00222D67" w:rsidRDefault="00B42C42" w:rsidP="00B42C42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/>
              </w:rPr>
              <w:t>13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C5AFEB" w14:textId="33339668" w:rsidR="00B42C42" w:rsidRPr="00222D67" w:rsidRDefault="00B42C42" w:rsidP="00B42C42">
            <w:pPr>
              <w:pStyle w:val="TAL"/>
              <w:rPr>
                <w:sz w:val="16"/>
                <w:szCs w:val="16"/>
                <w:lang w:val="en-GB" w:eastAsia="en-CA"/>
              </w:rPr>
            </w:pPr>
            <w:proofErr w:type="gramStart"/>
            <w:r w:rsidRPr="00222D67">
              <w:rPr>
                <w:color w:val="000000"/>
                <w:sz w:val="16"/>
                <w:szCs w:val="16"/>
                <w:lang w:val="en-GB"/>
              </w:rPr>
              <w:t>Misalignment  positioning</w:t>
            </w:r>
            <w:proofErr w:type="gramEnd"/>
            <w:r w:rsidRPr="00222D67">
              <w:rPr>
                <w:color w:val="000000"/>
                <w:sz w:val="16"/>
                <w:szCs w:val="16"/>
                <w:lang w:val="en-GB"/>
              </w:rPr>
              <w:t xml:space="preserve"> system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AAABB" w14:textId="20AF5FBC" w:rsidR="00B42C42" w:rsidRPr="00222D67" w:rsidRDefault="00B42C42" w:rsidP="00B42C42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749209" w14:textId="1EAF2CC5" w:rsidR="00B42C42" w:rsidRPr="00222D67" w:rsidRDefault="00B42C42" w:rsidP="00B42C42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81355C4" w14:textId="40221F87" w:rsidR="00B42C42" w:rsidRPr="00222D67" w:rsidRDefault="00B42C42" w:rsidP="00B42C42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/>
              </w:rPr>
              <w:t>U-shaped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CDE24B" w14:textId="0B5410BA" w:rsidR="00B42C42" w:rsidRPr="00222D67" w:rsidRDefault="00B42C42" w:rsidP="00B42C42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/>
              </w:rPr>
              <w:t>√2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6F49E3" w14:textId="630719AF" w:rsidR="00B42C42" w:rsidRPr="00222D67" w:rsidRDefault="00B42C42" w:rsidP="00B42C42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725FDB" w14:textId="42B66E6C" w:rsidR="00B42C42" w:rsidRPr="00222D67" w:rsidRDefault="00B42C42" w:rsidP="00B42C42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D43EF5" w14:textId="74CC1E24" w:rsidR="00B42C42" w:rsidRPr="00222D67" w:rsidRDefault="00B42C42" w:rsidP="00B42C42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</w:t>
            </w:r>
          </w:p>
        </w:tc>
      </w:tr>
      <w:tr w:rsidR="00B42C42" w:rsidRPr="00530CB2" w14:paraId="03E32D37" w14:textId="77777777" w:rsidTr="00E90F28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91B2CC" w14:textId="5C6EC9C2" w:rsidR="00B42C42" w:rsidRPr="00222D67" w:rsidRDefault="00B42C42" w:rsidP="00B42C42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/>
              </w:rPr>
              <w:t>14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4851067" w14:textId="069723C8" w:rsidR="00B42C42" w:rsidRPr="00222D67" w:rsidRDefault="00B42C42" w:rsidP="00B42C42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/>
              </w:rPr>
              <w:t>QZ ripple with SGH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D32685" w14:textId="2DEAF04F" w:rsidR="00B42C42" w:rsidRPr="00222D67" w:rsidRDefault="00B42C42" w:rsidP="00B42C42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</w:t>
            </w:r>
            <w:r w:rsidR="004B16A3">
              <w:rPr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7993C2" w14:textId="7F6A5B70" w:rsidR="00B42C42" w:rsidRPr="00222D67" w:rsidRDefault="00B42C42" w:rsidP="00B42C42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</w:t>
            </w:r>
            <w:r w:rsidR="0047087F">
              <w:rPr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265258" w14:textId="6F134388" w:rsidR="00B42C42" w:rsidRPr="00222D67" w:rsidRDefault="00B42C42" w:rsidP="00B42C42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/>
              </w:rPr>
              <w:t>Exp. 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231BDC7" w14:textId="55E50E8E" w:rsidR="00B42C42" w:rsidRPr="00222D67" w:rsidRDefault="00B42C42" w:rsidP="00B42C42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4A63E5" w14:textId="09151A0E" w:rsidR="00B42C42" w:rsidRPr="00222D67" w:rsidRDefault="00B42C42" w:rsidP="00B42C42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E7118C" w14:textId="26E2D404" w:rsidR="00B42C42" w:rsidRPr="00222D67" w:rsidRDefault="00B42C42" w:rsidP="00B42C42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</w:t>
            </w:r>
            <w:r w:rsidR="00922421">
              <w:rPr>
                <w:color w:val="000000"/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98FB08" w14:textId="053BE13C" w:rsidR="00B42C42" w:rsidRPr="00222D67" w:rsidRDefault="00B42C42" w:rsidP="00B42C42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</w:t>
            </w:r>
            <w:r w:rsidR="006A1AB7">
              <w:rPr>
                <w:color w:val="000000"/>
                <w:sz w:val="16"/>
                <w:szCs w:val="16"/>
                <w:lang w:val="en-GB" w:eastAsia="en-CA"/>
              </w:rPr>
              <w:t>1</w:t>
            </w:r>
          </w:p>
        </w:tc>
      </w:tr>
      <w:tr w:rsidR="00B42C42" w:rsidRPr="00530CB2" w14:paraId="740BA5FB" w14:textId="77777777" w:rsidTr="00E90F28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4A3926" w14:textId="2FD2278C" w:rsidR="00B42C42" w:rsidRPr="00222D67" w:rsidRDefault="00B42C42" w:rsidP="00B42C42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/>
              </w:rPr>
              <w:t>15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7F3A0C" w14:textId="46B85314" w:rsidR="00B42C42" w:rsidRPr="00222D67" w:rsidRDefault="00B42C42" w:rsidP="00B42C42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/>
              </w:rPr>
              <w:t>Rotary joints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E2D6FF" w14:textId="77777777" w:rsidR="00B42C42" w:rsidRPr="00222D67" w:rsidRDefault="00B42C42" w:rsidP="00B42C42">
            <w:pPr>
              <w:pStyle w:val="TAC"/>
              <w:rPr>
                <w:sz w:val="16"/>
                <w:szCs w:val="16"/>
                <w:lang w:val="en-GB" w:eastAsia="en-CA"/>
              </w:rPr>
            </w:pPr>
            <w:r>
              <w:rPr>
                <w:sz w:val="16"/>
                <w:szCs w:val="16"/>
                <w:lang w:eastAsia="en-C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35EB90B" w14:textId="77777777" w:rsidR="00B42C42" w:rsidRPr="00222D67" w:rsidRDefault="00B42C42" w:rsidP="00B42C42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EDD4FB" w14:textId="3B23E7CA" w:rsidR="00B42C42" w:rsidRPr="00222D67" w:rsidRDefault="00B42C42" w:rsidP="00B42C42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/>
              </w:rPr>
              <w:t>Exp. normal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106FEF" w14:textId="2A9098D2" w:rsidR="00B42C42" w:rsidRPr="00222D67" w:rsidRDefault="00B42C42" w:rsidP="00B42C42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A2F9FD" w14:textId="1E794F4E" w:rsidR="00B42C42" w:rsidRPr="00222D67" w:rsidRDefault="00B42C42" w:rsidP="00B42C42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5D5AC5" w14:textId="77777777" w:rsidR="00B42C42" w:rsidRPr="00222D67" w:rsidRDefault="00B42C42" w:rsidP="00B42C42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6FF4B5" w14:textId="77777777" w:rsidR="00B42C42" w:rsidRPr="00222D67" w:rsidRDefault="00B42C42" w:rsidP="00B42C42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</w:t>
            </w:r>
          </w:p>
        </w:tc>
      </w:tr>
      <w:tr w:rsidR="00B42C42" w:rsidRPr="00530CB2" w14:paraId="587E9F63" w14:textId="77777777" w:rsidTr="00E90F28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EB9367" w14:textId="55928040" w:rsidR="00B42C42" w:rsidRPr="00222D67" w:rsidRDefault="00B42C42" w:rsidP="00B42C42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/>
              </w:rPr>
              <w:t>16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82D51F" w14:textId="239A21F4" w:rsidR="00B42C42" w:rsidRPr="00222D67" w:rsidRDefault="00B42C42" w:rsidP="00B42C42">
            <w:pPr>
              <w:pStyle w:val="TAL"/>
              <w:rPr>
                <w:sz w:val="16"/>
                <w:szCs w:val="16"/>
                <w:lang w:val="en-GB" w:eastAsia="en-CA"/>
              </w:rPr>
            </w:pPr>
            <w:proofErr w:type="gramStart"/>
            <w:r w:rsidRPr="00222D67">
              <w:rPr>
                <w:color w:val="000000"/>
                <w:sz w:val="16"/>
                <w:szCs w:val="16"/>
                <w:lang w:val="en-GB"/>
              </w:rPr>
              <w:t>Misalignment  SGH</w:t>
            </w:r>
            <w:proofErr w:type="gramEnd"/>
            <w:r w:rsidRPr="00222D67">
              <w:rPr>
                <w:color w:val="000000"/>
                <w:sz w:val="16"/>
                <w:szCs w:val="16"/>
                <w:lang w:val="en-GB"/>
              </w:rPr>
              <w:t xml:space="preserve"> and pointing error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36E619" w14:textId="62FA584E" w:rsidR="00B42C42" w:rsidRPr="00222D67" w:rsidRDefault="00B42C42" w:rsidP="00B42C42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</w:t>
            </w:r>
            <w:r w:rsidR="004B16A3">
              <w:rPr>
                <w:sz w:val="16"/>
                <w:szCs w:val="16"/>
                <w:lang w:val="en-GB" w:eastAsia="en-C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C260CC6" w14:textId="18B7CF96" w:rsidR="00B42C42" w:rsidRPr="00222D67" w:rsidRDefault="00B42C42" w:rsidP="00B42C42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</w:t>
            </w:r>
            <w:r w:rsidR="001163D3">
              <w:rPr>
                <w:sz w:val="16"/>
                <w:szCs w:val="16"/>
                <w:lang w:val="en-GB" w:eastAsia="en-C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AC4CA8B" w14:textId="029ED4F5" w:rsidR="00B42C42" w:rsidRPr="00222D67" w:rsidRDefault="00B42C42" w:rsidP="00B42C42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/>
              </w:rPr>
              <w:t>U-shaped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A9AFC54" w14:textId="5020E9AF" w:rsidR="00B42C42" w:rsidRPr="00222D67" w:rsidRDefault="00B42C42" w:rsidP="00B42C42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/>
              </w:rPr>
              <w:t>√2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CF0773" w14:textId="5255A82B" w:rsidR="00B42C42" w:rsidRPr="00222D67" w:rsidRDefault="00B42C42" w:rsidP="00B42C42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5D6D97" w14:textId="10EEC4AD" w:rsidR="00B42C42" w:rsidRPr="00222D67" w:rsidRDefault="00B42C42" w:rsidP="00B42C42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</w:t>
            </w:r>
            <w:r w:rsidR="00922421">
              <w:rPr>
                <w:color w:val="000000"/>
                <w:sz w:val="16"/>
                <w:szCs w:val="16"/>
                <w:lang w:val="en-GB" w:eastAsia="en-CA"/>
              </w:rPr>
              <w:t>15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E421724" w14:textId="3272D809" w:rsidR="00B42C42" w:rsidRPr="00222D67" w:rsidRDefault="00B42C42" w:rsidP="00B42C42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</w:t>
            </w:r>
            <w:r w:rsidR="00BB1E6D">
              <w:rPr>
                <w:color w:val="000000"/>
                <w:sz w:val="16"/>
                <w:szCs w:val="16"/>
                <w:lang w:val="en-GB" w:eastAsia="en-CA"/>
              </w:rPr>
              <w:t>15</w:t>
            </w:r>
          </w:p>
        </w:tc>
      </w:tr>
      <w:tr w:rsidR="00B42C42" w:rsidRPr="00530CB2" w14:paraId="6B30F226" w14:textId="77777777" w:rsidTr="00E90F28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B5749B" w14:textId="2E8EB299" w:rsidR="00B42C42" w:rsidRPr="00222D67" w:rsidRDefault="00B42C42" w:rsidP="00B42C42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/>
              </w:rPr>
              <w:t>17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8471768" w14:textId="7C258D63" w:rsidR="00B42C42" w:rsidRPr="00222D67" w:rsidRDefault="00B42C42" w:rsidP="00B42C42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/>
              </w:rPr>
              <w:t>Misalignment calibration system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59B3FE" w14:textId="7759DCAB" w:rsidR="00B42C42" w:rsidRPr="00222D67" w:rsidRDefault="00B42C42" w:rsidP="00B42C42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E5AEE7D" w14:textId="6AAD40DE" w:rsidR="00B42C42" w:rsidRPr="00222D67" w:rsidRDefault="00B42C42" w:rsidP="00B42C42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17C1BBC" w14:textId="0C545BF6" w:rsidR="00B42C42" w:rsidRPr="00222D67" w:rsidRDefault="00B42C42" w:rsidP="00B42C42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/>
              </w:rPr>
              <w:t>Rectangular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140CB8D" w14:textId="30BFA13D" w:rsidR="00B42C42" w:rsidRPr="00222D67" w:rsidRDefault="00B42C42" w:rsidP="00B42C42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√3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CD81F1" w14:textId="1352F4B8" w:rsidR="00B42C42" w:rsidRPr="00222D67" w:rsidRDefault="00B42C42" w:rsidP="00B42C42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FECA5A" w14:textId="2B4DF683" w:rsidR="00B42C42" w:rsidRPr="00222D67" w:rsidRDefault="00B42C42" w:rsidP="00B42C42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A5AED5" w14:textId="4D6FA338" w:rsidR="00B42C42" w:rsidRPr="00222D67" w:rsidRDefault="00B42C42" w:rsidP="00B42C42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</w:t>
            </w:r>
          </w:p>
        </w:tc>
      </w:tr>
      <w:tr w:rsidR="00B42C42" w:rsidRPr="00530CB2" w14:paraId="148850DD" w14:textId="77777777" w:rsidTr="00E90F28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C694AA" w14:textId="78FF1398" w:rsidR="00B42C42" w:rsidRPr="00222D67" w:rsidRDefault="00B42C42" w:rsidP="00B42C42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/>
              </w:rPr>
              <w:t>18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421727" w14:textId="41C5BB81" w:rsidR="00B42C42" w:rsidRPr="00222D67" w:rsidRDefault="00B42C42" w:rsidP="00B42C42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/>
              </w:rPr>
              <w:t>Standing wave between SGH and test range antenna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7EDB07" w14:textId="7758709A" w:rsidR="00B42C42" w:rsidRPr="00222D67" w:rsidRDefault="00B42C42" w:rsidP="00B42C42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</w:t>
            </w:r>
            <w:r w:rsidR="004B16A3">
              <w:rPr>
                <w:sz w:val="16"/>
                <w:szCs w:val="16"/>
                <w:lang w:eastAsia="en-CA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7A58DA8" w14:textId="7C396085" w:rsidR="00B42C42" w:rsidRPr="00222D67" w:rsidRDefault="00B42C42" w:rsidP="00B42C42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</w:t>
            </w:r>
            <w:r w:rsidR="001163D3">
              <w:rPr>
                <w:sz w:val="16"/>
                <w:szCs w:val="16"/>
                <w:lang w:eastAsia="en-CA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38585F" w14:textId="6D10132B" w:rsidR="00B42C42" w:rsidRPr="00222D67" w:rsidRDefault="00B42C42" w:rsidP="00B42C42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Rectangular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DA31564" w14:textId="7FDF3173" w:rsidR="00B42C42" w:rsidRPr="00222D67" w:rsidRDefault="00B42C42" w:rsidP="00B42C42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√3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789836" w14:textId="2C914B6B" w:rsidR="00B42C42" w:rsidRPr="00222D67" w:rsidRDefault="00B42C42" w:rsidP="00B42C42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742543" w14:textId="1E73F2DD" w:rsidR="00B42C42" w:rsidRPr="00222D67" w:rsidRDefault="00B42C42" w:rsidP="00B42C42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</w:t>
            </w:r>
            <w:r w:rsidR="006C6342">
              <w:rPr>
                <w:color w:val="000000"/>
                <w:sz w:val="16"/>
                <w:szCs w:val="16"/>
                <w:lang w:eastAsia="en-CA"/>
              </w:rPr>
              <w:t>06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C6466C" w14:textId="32BBFA5B" w:rsidR="00B42C42" w:rsidRPr="00222D67" w:rsidRDefault="00B42C42" w:rsidP="00B42C42">
            <w:pPr>
              <w:pStyle w:val="TAC"/>
              <w:rPr>
                <w:color w:val="000000"/>
                <w:sz w:val="16"/>
                <w:szCs w:val="16"/>
                <w:highlight w:val="yellow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 w:eastAsia="en-CA"/>
              </w:rPr>
              <w:t>0.</w:t>
            </w:r>
            <w:r w:rsidR="006C6342">
              <w:rPr>
                <w:color w:val="000000"/>
                <w:sz w:val="16"/>
                <w:szCs w:val="16"/>
                <w:lang w:eastAsia="en-CA"/>
              </w:rPr>
              <w:t>06</w:t>
            </w:r>
          </w:p>
        </w:tc>
      </w:tr>
      <w:tr w:rsidR="00B42C42" w:rsidRPr="00530CB2" w14:paraId="2D53A660" w14:textId="77777777" w:rsidTr="00E90F28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BE8B4F" w14:textId="59B72CB0" w:rsidR="00B42C42" w:rsidRPr="00222D67" w:rsidRDefault="00B42C42" w:rsidP="00B42C42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/>
              </w:rPr>
              <w:t>19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F3384E" w14:textId="633A3A32" w:rsidR="00B42C42" w:rsidRPr="00222D67" w:rsidRDefault="00B42C42" w:rsidP="00B42C42">
            <w:pPr>
              <w:pStyle w:val="TAL"/>
              <w:rPr>
                <w:sz w:val="16"/>
                <w:szCs w:val="16"/>
                <w:lang w:val="en-GB"/>
              </w:rPr>
            </w:pPr>
            <w:r w:rsidRPr="00222D67">
              <w:rPr>
                <w:sz w:val="16"/>
                <w:szCs w:val="16"/>
                <w:lang w:val="en-GB"/>
              </w:rPr>
              <w:t>Switching uncertainty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C3E3AC" w14:textId="109F0610" w:rsidR="00B42C42" w:rsidRPr="00222D67" w:rsidRDefault="004B16A3" w:rsidP="00B42C42">
            <w:pPr>
              <w:pStyle w:val="TAC"/>
              <w:rPr>
                <w:sz w:val="16"/>
                <w:szCs w:val="16"/>
                <w:lang w:val="en-GB" w:eastAsia="en-CA"/>
              </w:rPr>
            </w:pPr>
            <w:r>
              <w:rPr>
                <w:sz w:val="16"/>
                <w:szCs w:val="16"/>
                <w:lang w:val="en-GB" w:eastAsia="en-CA"/>
              </w:rPr>
              <w:t>0.43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02276F" w14:textId="3461FDE4" w:rsidR="00B42C42" w:rsidRPr="00222D67" w:rsidRDefault="004B16A3" w:rsidP="00B42C42">
            <w:pPr>
              <w:pStyle w:val="TAC"/>
              <w:rPr>
                <w:sz w:val="16"/>
                <w:szCs w:val="16"/>
                <w:lang w:val="en-GB" w:eastAsia="en-CA"/>
              </w:rPr>
            </w:pPr>
            <w:r>
              <w:rPr>
                <w:sz w:val="16"/>
                <w:szCs w:val="16"/>
                <w:lang w:val="en-GB" w:eastAsia="en-CA"/>
              </w:rPr>
              <w:t>0.43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AFA12B" w14:textId="5D072455" w:rsidR="00B42C42" w:rsidRPr="00222D67" w:rsidRDefault="00B42C42" w:rsidP="00B42C42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/>
              </w:rPr>
              <w:t>Normal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C6D247" w14:textId="7609B042" w:rsidR="00B42C42" w:rsidRPr="00222D67" w:rsidRDefault="00B42C42" w:rsidP="00B42C42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7DB798" w14:textId="6CBBDCF1" w:rsidR="00B42C42" w:rsidRPr="00222D67" w:rsidRDefault="00B42C42" w:rsidP="00B42C42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color w:val="000000"/>
                <w:sz w:val="16"/>
                <w:szCs w:val="16"/>
                <w:lang w:val="en-GB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F93F34" w14:textId="14D4FEB0" w:rsidR="00B42C42" w:rsidRPr="00222D67" w:rsidRDefault="006C6342" w:rsidP="00B42C42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>
              <w:rPr>
                <w:color w:val="000000"/>
                <w:sz w:val="16"/>
                <w:szCs w:val="16"/>
                <w:lang w:val="en-GB" w:eastAsia="en-CA"/>
              </w:rPr>
              <w:t>0.25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FA6077" w14:textId="3A789940" w:rsidR="00B42C42" w:rsidRPr="00222D67" w:rsidRDefault="006C6342" w:rsidP="00B42C42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>
              <w:rPr>
                <w:color w:val="000000"/>
                <w:sz w:val="16"/>
                <w:szCs w:val="16"/>
                <w:lang w:val="en-GB" w:eastAsia="en-CA"/>
              </w:rPr>
              <w:t>0.25</w:t>
            </w:r>
          </w:p>
        </w:tc>
      </w:tr>
      <w:tr w:rsidR="00793E9E" w:rsidRPr="00530CB2" w14:paraId="1D54DB50" w14:textId="77777777" w:rsidTr="00E90F28">
        <w:trPr>
          <w:jc w:val="center"/>
        </w:trPr>
        <w:tc>
          <w:tcPr>
            <w:tcW w:w="7338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C92E788" w14:textId="77777777" w:rsidR="00793E9E" w:rsidRDefault="00793E9E" w:rsidP="00DF5F79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Combined standard uncertainty (1σ) [dB]</w:t>
            </w:r>
          </w:p>
          <w:p w14:paraId="3AC91D8E" w14:textId="77777777" w:rsidR="00793E9E" w:rsidRPr="00222D67" w:rsidRDefault="00793E9E" w:rsidP="00DF5F79">
            <w:pPr>
              <w:jc w:val="right"/>
              <w:rPr>
                <w:sz w:val="16"/>
                <w:szCs w:val="16"/>
                <w:lang w:eastAsia="en-CA"/>
              </w:rPr>
            </w:pPr>
            <w:r w:rsidRPr="00E11EA7">
              <w:rPr>
                <w:rFonts w:cs="Arial"/>
                <w:position w:val="-30"/>
                <w:sz w:val="16"/>
                <w:szCs w:val="16"/>
              </w:rPr>
              <w:object w:dxaOrig="1460" w:dyaOrig="760" w14:anchorId="57D121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pt;height:33.75pt" o:ole="" fillcolor="window">
                  <v:imagedata r:id="rId13" o:title=""/>
                </v:shape>
                <o:OLEObject Type="Embed" ProgID="Equation.3" ShapeID="_x0000_i1025" DrawAspect="Content" ObjectID="_1595404754" r:id="rId14"/>
              </w:objec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07F9F8F" w14:textId="707B8108" w:rsidR="00793E9E" w:rsidRPr="00BB1E6D" w:rsidRDefault="00793E9E" w:rsidP="00DF5F79">
            <w:pPr>
              <w:pStyle w:val="TAC"/>
              <w:rPr>
                <w:sz w:val="16"/>
                <w:szCs w:val="16"/>
                <w:lang w:val="sv-SE" w:eastAsia="en-CA"/>
              </w:rPr>
            </w:pPr>
            <w:r>
              <w:rPr>
                <w:sz w:val="16"/>
                <w:szCs w:val="16"/>
                <w:lang w:eastAsia="en-CA"/>
              </w:rPr>
              <w:t>0.8</w:t>
            </w:r>
            <w:r w:rsidR="00BB1E6D">
              <w:rPr>
                <w:sz w:val="16"/>
                <w:szCs w:val="16"/>
                <w:lang w:val="sv-SE" w:eastAsia="en-CA"/>
              </w:rPr>
              <w:t>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B191C05" w14:textId="64F135F2" w:rsidR="00793E9E" w:rsidRPr="00086727" w:rsidRDefault="00086727" w:rsidP="00DF5F79">
            <w:pPr>
              <w:pStyle w:val="TAC"/>
              <w:rPr>
                <w:bCs/>
                <w:sz w:val="16"/>
                <w:szCs w:val="16"/>
                <w:lang w:val="sv-SE" w:eastAsia="en-CA"/>
              </w:rPr>
            </w:pPr>
            <w:r>
              <w:rPr>
                <w:bCs/>
                <w:sz w:val="16"/>
                <w:szCs w:val="16"/>
                <w:lang w:val="sv-SE" w:eastAsia="en-CA"/>
              </w:rPr>
              <w:t>0</w:t>
            </w:r>
            <w:r w:rsidR="00793E9E">
              <w:rPr>
                <w:bCs/>
                <w:sz w:val="16"/>
                <w:szCs w:val="16"/>
                <w:lang w:eastAsia="en-CA"/>
              </w:rPr>
              <w:t>.</w:t>
            </w:r>
            <w:r>
              <w:rPr>
                <w:bCs/>
                <w:sz w:val="16"/>
                <w:szCs w:val="16"/>
                <w:lang w:val="sv-SE" w:eastAsia="en-CA"/>
              </w:rPr>
              <w:t>92</w:t>
            </w:r>
          </w:p>
        </w:tc>
      </w:tr>
      <w:tr w:rsidR="00793E9E" w:rsidRPr="00530CB2" w14:paraId="019FD980" w14:textId="77777777" w:rsidTr="00E90F28">
        <w:trPr>
          <w:jc w:val="center"/>
        </w:trPr>
        <w:tc>
          <w:tcPr>
            <w:tcW w:w="7338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B6E4A54" w14:textId="77777777" w:rsidR="00793E9E" w:rsidRDefault="00793E9E" w:rsidP="00DF5F79">
            <w:pPr>
              <w:jc w:val="right"/>
              <w:rPr>
                <w:rFonts w:cs="Arial"/>
                <w:sz w:val="16"/>
                <w:szCs w:val="16"/>
              </w:rPr>
            </w:pPr>
            <w:r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Expanded uncertainty (1.96σ - confidence interval of 95 %) [dB]</w:t>
            </w:r>
          </w:p>
          <w:p w14:paraId="3126502F" w14:textId="77777777" w:rsidR="00793E9E" w:rsidRPr="00222D67" w:rsidRDefault="00793E9E" w:rsidP="00DF5F79">
            <w:pPr>
              <w:jc w:val="right"/>
              <w:rPr>
                <w:sz w:val="16"/>
                <w:szCs w:val="16"/>
                <w:lang w:eastAsia="en-CA"/>
              </w:rPr>
            </w:pPr>
            <w:r w:rsidRPr="00E11EA7">
              <w:rPr>
                <w:rFonts w:cs="Arial"/>
                <w:position w:val="-12"/>
                <w:sz w:val="16"/>
                <w:szCs w:val="16"/>
              </w:rPr>
              <w:object w:dxaOrig="1219" w:dyaOrig="360" w14:anchorId="0CF1667B">
                <v:shape id="_x0000_i1026" type="#_x0000_t75" style="width:53.25pt;height:15.75pt" o:ole="" fillcolor="window">
                  <v:imagedata r:id="rId15" o:title=""/>
                </v:shape>
                <o:OLEObject Type="Embed" ProgID="Equation.3" ShapeID="_x0000_i1026" DrawAspect="Content" ObjectID="_1595404755" r:id="rId16"/>
              </w:objec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DEE27C" w14:textId="66EE64A3" w:rsidR="00793E9E" w:rsidRPr="00BB1E6D" w:rsidRDefault="00793E9E" w:rsidP="00DF5F79">
            <w:pPr>
              <w:pStyle w:val="TAH"/>
              <w:rPr>
                <w:sz w:val="16"/>
                <w:szCs w:val="16"/>
                <w:lang w:val="sv-SE" w:eastAsia="en-CA"/>
              </w:rPr>
            </w:pPr>
            <w:r>
              <w:rPr>
                <w:sz w:val="16"/>
                <w:szCs w:val="16"/>
                <w:lang w:eastAsia="en-CA"/>
              </w:rPr>
              <w:t>1.</w:t>
            </w:r>
            <w:r w:rsidR="00BB1E6D">
              <w:rPr>
                <w:sz w:val="16"/>
                <w:szCs w:val="16"/>
                <w:lang w:val="sv-SE" w:eastAsia="en-CA"/>
              </w:rPr>
              <w:t>73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A3667E" w14:textId="0BD90C72" w:rsidR="00793E9E" w:rsidRPr="00086727" w:rsidRDefault="00086727" w:rsidP="00DF5F79">
            <w:pPr>
              <w:pStyle w:val="TAH"/>
              <w:rPr>
                <w:sz w:val="16"/>
                <w:szCs w:val="16"/>
                <w:lang w:val="sv-SE" w:eastAsia="en-CA"/>
              </w:rPr>
            </w:pPr>
            <w:r>
              <w:rPr>
                <w:sz w:val="16"/>
                <w:szCs w:val="16"/>
                <w:lang w:val="sv-SE" w:eastAsia="en-CA"/>
              </w:rPr>
              <w:t>1</w:t>
            </w:r>
            <w:r w:rsidR="00793E9E">
              <w:rPr>
                <w:sz w:val="16"/>
                <w:szCs w:val="16"/>
                <w:lang w:eastAsia="en-CA"/>
              </w:rPr>
              <w:t>.</w:t>
            </w:r>
            <w:r>
              <w:rPr>
                <w:sz w:val="16"/>
                <w:szCs w:val="16"/>
                <w:lang w:val="sv-SE" w:eastAsia="en-CA"/>
              </w:rPr>
              <w:t>81</w:t>
            </w:r>
          </w:p>
        </w:tc>
      </w:tr>
    </w:tbl>
    <w:p w14:paraId="13635254" w14:textId="645A2E24" w:rsidR="00793E9E" w:rsidRDefault="00793E9E" w:rsidP="00BE2481">
      <w:pPr>
        <w:pStyle w:val="TH"/>
        <w:outlineLvl w:val="0"/>
      </w:pPr>
    </w:p>
    <w:p w14:paraId="5299B28D" w14:textId="77777777" w:rsidR="00D20550" w:rsidRPr="00621B99" w:rsidRDefault="00D20550" w:rsidP="00172F1C">
      <w:pPr>
        <w:pBdr>
          <w:bottom w:val="single" w:sz="4" w:space="1" w:color="auto"/>
        </w:pBdr>
        <w:rPr>
          <w:rFonts w:ascii="Arial" w:hAnsi="Arial" w:cs="Arial"/>
          <w:lang w:val="x-none"/>
        </w:rPr>
      </w:pPr>
    </w:p>
    <w:p w14:paraId="42C545F5" w14:textId="77777777" w:rsidR="00172F1C" w:rsidRDefault="00172F1C" w:rsidP="00172F1C">
      <w:pPr>
        <w:rPr>
          <w:rFonts w:ascii="Arial" w:hAnsi="Arial" w:cs="Arial"/>
        </w:rPr>
      </w:pPr>
    </w:p>
    <w:p w14:paraId="25199556" w14:textId="77777777" w:rsidR="00172F1C" w:rsidRDefault="00172F1C" w:rsidP="00172F1C">
      <w:pPr>
        <w:pStyle w:val="Heading1"/>
        <w:numPr>
          <w:ilvl w:val="0"/>
          <w:numId w:val="4"/>
        </w:numPr>
        <w:ind w:hanging="720"/>
      </w:pPr>
      <w:r>
        <w:t>Conclusion</w:t>
      </w:r>
    </w:p>
    <w:p w14:paraId="16CFDCD7" w14:textId="5E9848AC" w:rsidR="00B02692" w:rsidRDefault="00167FED" w:rsidP="00B02692">
      <w:pPr>
        <w:pStyle w:val="BodyText"/>
      </w:pPr>
      <w:r>
        <w:t>T</w:t>
      </w:r>
      <w:r w:rsidR="00162BFB">
        <w:t xml:space="preserve">his </w:t>
      </w:r>
      <w:r w:rsidR="00B02692">
        <w:t xml:space="preserve">contribution presents an example of the measurement uncertainty framework and budget for EIS for the 28GHz </w:t>
      </w:r>
      <w:r w:rsidR="0007727E">
        <w:t xml:space="preserve">and 39GHz </w:t>
      </w:r>
      <w:r w:rsidR="00B02692">
        <w:t>cas</w:t>
      </w:r>
      <w:r w:rsidR="0007727E">
        <w:t>es</w:t>
      </w:r>
      <w:r w:rsidR="00B02692">
        <w:t xml:space="preserve">, based on existing lab equipment. </w:t>
      </w:r>
    </w:p>
    <w:p w14:paraId="6F1C7C05" w14:textId="6799699C" w:rsidR="007D610C" w:rsidRDefault="007D610C" w:rsidP="00172F1C">
      <w:pPr>
        <w:pBdr>
          <w:bottom w:val="single" w:sz="4" w:space="1" w:color="auto"/>
        </w:pBdr>
        <w:rPr>
          <w:rFonts w:ascii="Arial" w:hAnsi="Arial" w:cs="Arial"/>
        </w:rPr>
      </w:pPr>
    </w:p>
    <w:p w14:paraId="32CECF64" w14:textId="77777777" w:rsidR="00172F1C" w:rsidRDefault="00172F1C" w:rsidP="00172F1C">
      <w:pPr>
        <w:rPr>
          <w:rFonts w:ascii="Arial" w:hAnsi="Arial" w:cs="Arial"/>
        </w:rPr>
      </w:pPr>
    </w:p>
    <w:p w14:paraId="42F707AB" w14:textId="77777777" w:rsidR="00172F1C" w:rsidRDefault="00172F1C" w:rsidP="00A2750F">
      <w:pPr>
        <w:pStyle w:val="Heading1"/>
        <w:numPr>
          <w:ilvl w:val="0"/>
          <w:numId w:val="4"/>
        </w:numPr>
        <w:ind w:hanging="720"/>
      </w:pPr>
      <w:r>
        <w:t>References</w:t>
      </w:r>
    </w:p>
    <w:p w14:paraId="6CCEB3D1" w14:textId="2AEFA655" w:rsidR="00D20550" w:rsidRPr="00D20550" w:rsidRDefault="00D20550" w:rsidP="00D20550">
      <w:pPr>
        <w:pStyle w:val="Reference"/>
        <w:rPr>
          <w:lang w:val="en-US"/>
        </w:rPr>
      </w:pPr>
      <w:r w:rsidRPr="00D20550">
        <w:rPr>
          <w:lang w:val="en-US"/>
        </w:rPr>
        <w:t>TS 37.842, Evolved Universal Terrestrial Radio Access (E-UTRA) and Universal Terrestrial Radio Access (UTRA; Radio Frequency (RF) requirement background for Active Antenna System (AAS) Base Station (BS)</w:t>
      </w:r>
    </w:p>
    <w:p w14:paraId="33BF6656" w14:textId="3DD0A845" w:rsidR="00D20550" w:rsidRDefault="00D20550" w:rsidP="00D20550">
      <w:pPr>
        <w:pStyle w:val="Reference"/>
        <w:rPr>
          <w:lang w:val="en-US"/>
        </w:rPr>
      </w:pPr>
      <w:r>
        <w:rPr>
          <w:lang w:val="en-US"/>
        </w:rPr>
        <w:lastRenderedPageBreak/>
        <w:t>Ericsson, R4-1804988, “Measurement Uncertainty of Common Test Equipment”, RAN4#86bis, April 2018</w:t>
      </w:r>
    </w:p>
    <w:p w14:paraId="08D43217" w14:textId="4C06FD52" w:rsidR="00D20550" w:rsidRDefault="00D20550" w:rsidP="00D20550">
      <w:pPr>
        <w:pStyle w:val="Reference"/>
        <w:rPr>
          <w:lang w:val="en-US"/>
        </w:rPr>
      </w:pPr>
      <w:r>
        <w:rPr>
          <w:lang w:val="en-US"/>
        </w:rPr>
        <w:t>Ericsson, R4-1802758, “</w:t>
      </w:r>
      <w:r>
        <w:rPr>
          <w:rFonts w:cs="Arial"/>
          <w:lang w:val="en-US"/>
        </w:rPr>
        <w:t>FR1 and FR2 OTA Testing Synergies”, RAN4#86, February 2018</w:t>
      </w:r>
    </w:p>
    <w:p w14:paraId="4B3FE8AB" w14:textId="02FB7C1E" w:rsidR="00D20550" w:rsidRPr="00D20550" w:rsidRDefault="00D20550" w:rsidP="006C68CB">
      <w:pPr>
        <w:ind w:left="720" w:hanging="720"/>
        <w:rPr>
          <w:lang w:val="en-US"/>
        </w:rPr>
      </w:pPr>
    </w:p>
    <w:sectPr w:rsidR="00D20550" w:rsidRPr="00D20550" w:rsidSect="00CB64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CB3DAA" w14:textId="77777777" w:rsidR="00B20A68" w:rsidRDefault="00B20A68">
      <w:r>
        <w:separator/>
      </w:r>
    </w:p>
  </w:endnote>
  <w:endnote w:type="continuationSeparator" w:id="0">
    <w:p w14:paraId="4D0E30ED" w14:textId="77777777" w:rsidR="00B20A68" w:rsidRDefault="00B20A68">
      <w:r>
        <w:continuationSeparator/>
      </w:r>
    </w:p>
  </w:endnote>
  <w:endnote w:type="continuationNotice" w:id="1">
    <w:p w14:paraId="76407E08" w14:textId="77777777" w:rsidR="00B20A68" w:rsidRDefault="00B20A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F96737" w14:textId="77777777" w:rsidR="00B20A68" w:rsidRDefault="00B20A68">
      <w:r>
        <w:separator/>
      </w:r>
    </w:p>
  </w:footnote>
  <w:footnote w:type="continuationSeparator" w:id="0">
    <w:p w14:paraId="55D1C753" w14:textId="77777777" w:rsidR="00B20A68" w:rsidRDefault="00B20A68">
      <w:r>
        <w:continuationSeparator/>
      </w:r>
    </w:p>
  </w:footnote>
  <w:footnote w:type="continuationNotice" w:id="1">
    <w:p w14:paraId="6D96B46D" w14:textId="77777777" w:rsidR="00B20A68" w:rsidRDefault="00B20A6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F3150"/>
    <w:multiLevelType w:val="hybridMultilevel"/>
    <w:tmpl w:val="33E42564"/>
    <w:lvl w:ilvl="0" w:tplc="10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8B209C6"/>
    <w:multiLevelType w:val="multilevel"/>
    <w:tmpl w:val="69426C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5DE7460"/>
    <w:multiLevelType w:val="singleLevel"/>
    <w:tmpl w:val="96F8173C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7" w15:restartNumberingAfterBreak="0">
    <w:nsid w:val="5EB93773"/>
    <w:multiLevelType w:val="singleLevel"/>
    <w:tmpl w:val="F01C1BE0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8" w15:restartNumberingAfterBreak="0">
    <w:nsid w:val="79310EC6"/>
    <w:multiLevelType w:val="singleLevel"/>
    <w:tmpl w:val="39FE5234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9" w15:restartNumberingAfterBreak="0">
    <w:nsid w:val="7E03069F"/>
    <w:multiLevelType w:val="hybridMultilevel"/>
    <w:tmpl w:val="72CEA8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7"/>
  </w:num>
  <w:num w:numId="6">
    <w:abstractNumId w:val="6"/>
  </w:num>
  <w:num w:numId="7">
    <w:abstractNumId w:val="8"/>
  </w:num>
  <w:num w:numId="8">
    <w:abstractNumId w:val="0"/>
  </w:num>
  <w:num w:numId="9">
    <w:abstractNumId w:val="9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E41"/>
    <w:rsid w:val="000036F3"/>
    <w:rsid w:val="00003DF6"/>
    <w:rsid w:val="00004FE7"/>
    <w:rsid w:val="00042462"/>
    <w:rsid w:val="00046A12"/>
    <w:rsid w:val="000530D2"/>
    <w:rsid w:val="00061051"/>
    <w:rsid w:val="00065FDF"/>
    <w:rsid w:val="00071F8A"/>
    <w:rsid w:val="0007727E"/>
    <w:rsid w:val="00086727"/>
    <w:rsid w:val="000929DC"/>
    <w:rsid w:val="000936C3"/>
    <w:rsid w:val="00094673"/>
    <w:rsid w:val="000A266D"/>
    <w:rsid w:val="000C0D96"/>
    <w:rsid w:val="000C0F32"/>
    <w:rsid w:val="000C3ABD"/>
    <w:rsid w:val="000D5706"/>
    <w:rsid w:val="000E1006"/>
    <w:rsid w:val="000F2D80"/>
    <w:rsid w:val="000F4A2A"/>
    <w:rsid w:val="00100D8A"/>
    <w:rsid w:val="001163D3"/>
    <w:rsid w:val="001324FF"/>
    <w:rsid w:val="00135043"/>
    <w:rsid w:val="0014239F"/>
    <w:rsid w:val="001473EA"/>
    <w:rsid w:val="0015550A"/>
    <w:rsid w:val="001576F5"/>
    <w:rsid w:val="00157A82"/>
    <w:rsid w:val="00162BFB"/>
    <w:rsid w:val="0016680D"/>
    <w:rsid w:val="00166FB2"/>
    <w:rsid w:val="00167FED"/>
    <w:rsid w:val="001720F9"/>
    <w:rsid w:val="00172F1C"/>
    <w:rsid w:val="00180010"/>
    <w:rsid w:val="00180E16"/>
    <w:rsid w:val="00187CF1"/>
    <w:rsid w:val="00190002"/>
    <w:rsid w:val="001909AB"/>
    <w:rsid w:val="001A0A66"/>
    <w:rsid w:val="001C05E6"/>
    <w:rsid w:val="001C4716"/>
    <w:rsid w:val="001D2B7F"/>
    <w:rsid w:val="001E4586"/>
    <w:rsid w:val="001E6394"/>
    <w:rsid w:val="001F5EA2"/>
    <w:rsid w:val="001F60AC"/>
    <w:rsid w:val="00201EBA"/>
    <w:rsid w:val="00201F5F"/>
    <w:rsid w:val="0020484C"/>
    <w:rsid w:val="00207DF5"/>
    <w:rsid w:val="00210EE3"/>
    <w:rsid w:val="00222C40"/>
    <w:rsid w:val="002429C8"/>
    <w:rsid w:val="0025373C"/>
    <w:rsid w:val="00262E61"/>
    <w:rsid w:val="00263B48"/>
    <w:rsid w:val="00270E1C"/>
    <w:rsid w:val="0027303E"/>
    <w:rsid w:val="002828B4"/>
    <w:rsid w:val="00291B73"/>
    <w:rsid w:val="002975FC"/>
    <w:rsid w:val="002A408B"/>
    <w:rsid w:val="002A4E0C"/>
    <w:rsid w:val="002C1E3A"/>
    <w:rsid w:val="002C7ADE"/>
    <w:rsid w:val="002D3296"/>
    <w:rsid w:val="002D3915"/>
    <w:rsid w:val="002D3CF6"/>
    <w:rsid w:val="002E2D39"/>
    <w:rsid w:val="002F39E3"/>
    <w:rsid w:val="00302FF8"/>
    <w:rsid w:val="0030330B"/>
    <w:rsid w:val="0030504B"/>
    <w:rsid w:val="00305EB6"/>
    <w:rsid w:val="00311047"/>
    <w:rsid w:val="003155DA"/>
    <w:rsid w:val="003362F5"/>
    <w:rsid w:val="00351C7B"/>
    <w:rsid w:val="003705D0"/>
    <w:rsid w:val="00371302"/>
    <w:rsid w:val="00374A02"/>
    <w:rsid w:val="00382B10"/>
    <w:rsid w:val="0038318C"/>
    <w:rsid w:val="00386740"/>
    <w:rsid w:val="00392659"/>
    <w:rsid w:val="003A4413"/>
    <w:rsid w:val="003B4528"/>
    <w:rsid w:val="003C3AD3"/>
    <w:rsid w:val="003D7623"/>
    <w:rsid w:val="003E1B0A"/>
    <w:rsid w:val="003E56CF"/>
    <w:rsid w:val="003F385D"/>
    <w:rsid w:val="003F635B"/>
    <w:rsid w:val="00400256"/>
    <w:rsid w:val="00401C8A"/>
    <w:rsid w:val="00426CCD"/>
    <w:rsid w:val="004326B0"/>
    <w:rsid w:val="00432AC0"/>
    <w:rsid w:val="004472A0"/>
    <w:rsid w:val="00457C90"/>
    <w:rsid w:val="0047087F"/>
    <w:rsid w:val="00471B94"/>
    <w:rsid w:val="00480994"/>
    <w:rsid w:val="00481615"/>
    <w:rsid w:val="004833E4"/>
    <w:rsid w:val="00485B74"/>
    <w:rsid w:val="00492A63"/>
    <w:rsid w:val="004A49E6"/>
    <w:rsid w:val="004A4D30"/>
    <w:rsid w:val="004A71C9"/>
    <w:rsid w:val="004B16A3"/>
    <w:rsid w:val="004B71FD"/>
    <w:rsid w:val="004E37BE"/>
    <w:rsid w:val="004E6DA3"/>
    <w:rsid w:val="004F4F2B"/>
    <w:rsid w:val="004F6943"/>
    <w:rsid w:val="0051317C"/>
    <w:rsid w:val="0051444C"/>
    <w:rsid w:val="00514DE4"/>
    <w:rsid w:val="005164B1"/>
    <w:rsid w:val="005512F0"/>
    <w:rsid w:val="005547F8"/>
    <w:rsid w:val="00567E6A"/>
    <w:rsid w:val="00576E41"/>
    <w:rsid w:val="0058646C"/>
    <w:rsid w:val="005914DF"/>
    <w:rsid w:val="005B1502"/>
    <w:rsid w:val="005C12B5"/>
    <w:rsid w:val="005C4E6C"/>
    <w:rsid w:val="005C6E5E"/>
    <w:rsid w:val="005D7D0E"/>
    <w:rsid w:val="005E269F"/>
    <w:rsid w:val="005E55CF"/>
    <w:rsid w:val="005E617A"/>
    <w:rsid w:val="005F7180"/>
    <w:rsid w:val="0060211F"/>
    <w:rsid w:val="00603BA5"/>
    <w:rsid w:val="006064BC"/>
    <w:rsid w:val="00613481"/>
    <w:rsid w:val="006141D7"/>
    <w:rsid w:val="00620EA2"/>
    <w:rsid w:val="00621B99"/>
    <w:rsid w:val="006336F4"/>
    <w:rsid w:val="00636220"/>
    <w:rsid w:val="006433AF"/>
    <w:rsid w:val="006674F7"/>
    <w:rsid w:val="00673D11"/>
    <w:rsid w:val="006A15BF"/>
    <w:rsid w:val="006A1AB7"/>
    <w:rsid w:val="006A30DE"/>
    <w:rsid w:val="006A42F6"/>
    <w:rsid w:val="006B4B3E"/>
    <w:rsid w:val="006C4012"/>
    <w:rsid w:val="006C6342"/>
    <w:rsid w:val="006C68CB"/>
    <w:rsid w:val="006D390A"/>
    <w:rsid w:val="006D544C"/>
    <w:rsid w:val="006E420F"/>
    <w:rsid w:val="006F325E"/>
    <w:rsid w:val="00711C52"/>
    <w:rsid w:val="00713E53"/>
    <w:rsid w:val="00714BCD"/>
    <w:rsid w:val="00722EAE"/>
    <w:rsid w:val="00727586"/>
    <w:rsid w:val="00731C95"/>
    <w:rsid w:val="00736373"/>
    <w:rsid w:val="0074181F"/>
    <w:rsid w:val="007453F7"/>
    <w:rsid w:val="0074553D"/>
    <w:rsid w:val="00753EBD"/>
    <w:rsid w:val="0076585C"/>
    <w:rsid w:val="00771E3D"/>
    <w:rsid w:val="007721E1"/>
    <w:rsid w:val="0077262A"/>
    <w:rsid w:val="00775292"/>
    <w:rsid w:val="00776541"/>
    <w:rsid w:val="007800FB"/>
    <w:rsid w:val="00780404"/>
    <w:rsid w:val="007823B0"/>
    <w:rsid w:val="00792DB5"/>
    <w:rsid w:val="00793405"/>
    <w:rsid w:val="00793E9E"/>
    <w:rsid w:val="007B081E"/>
    <w:rsid w:val="007B5932"/>
    <w:rsid w:val="007C4CFB"/>
    <w:rsid w:val="007C67A6"/>
    <w:rsid w:val="007C788A"/>
    <w:rsid w:val="007D610C"/>
    <w:rsid w:val="007D69C4"/>
    <w:rsid w:val="007D714A"/>
    <w:rsid w:val="007E4133"/>
    <w:rsid w:val="008028B4"/>
    <w:rsid w:val="008064BE"/>
    <w:rsid w:val="0081245C"/>
    <w:rsid w:val="00817283"/>
    <w:rsid w:val="0082028D"/>
    <w:rsid w:val="008272BF"/>
    <w:rsid w:val="00833016"/>
    <w:rsid w:val="00833C04"/>
    <w:rsid w:val="008453E8"/>
    <w:rsid w:val="00855168"/>
    <w:rsid w:val="0085548B"/>
    <w:rsid w:val="008569C6"/>
    <w:rsid w:val="00862F04"/>
    <w:rsid w:val="00865E7A"/>
    <w:rsid w:val="008670ED"/>
    <w:rsid w:val="0087748C"/>
    <w:rsid w:val="00885350"/>
    <w:rsid w:val="0088597F"/>
    <w:rsid w:val="008A480B"/>
    <w:rsid w:val="008A4C1E"/>
    <w:rsid w:val="008A792F"/>
    <w:rsid w:val="008B1C1E"/>
    <w:rsid w:val="008B425D"/>
    <w:rsid w:val="008B4965"/>
    <w:rsid w:val="008C0F55"/>
    <w:rsid w:val="008C13DA"/>
    <w:rsid w:val="008E76BE"/>
    <w:rsid w:val="008E7CA3"/>
    <w:rsid w:val="008F5BB1"/>
    <w:rsid w:val="008F6029"/>
    <w:rsid w:val="0090434D"/>
    <w:rsid w:val="00911548"/>
    <w:rsid w:val="009174E0"/>
    <w:rsid w:val="00922421"/>
    <w:rsid w:val="00925746"/>
    <w:rsid w:val="009262F3"/>
    <w:rsid w:val="009319FF"/>
    <w:rsid w:val="0093260E"/>
    <w:rsid w:val="00933E9A"/>
    <w:rsid w:val="00940151"/>
    <w:rsid w:val="009673B1"/>
    <w:rsid w:val="009673B4"/>
    <w:rsid w:val="00973E8E"/>
    <w:rsid w:val="0097610A"/>
    <w:rsid w:val="009808ED"/>
    <w:rsid w:val="009924AD"/>
    <w:rsid w:val="00996B28"/>
    <w:rsid w:val="009A67CF"/>
    <w:rsid w:val="009B1075"/>
    <w:rsid w:val="009B4C45"/>
    <w:rsid w:val="009C3C78"/>
    <w:rsid w:val="009E4E76"/>
    <w:rsid w:val="009E72E0"/>
    <w:rsid w:val="009F2A3A"/>
    <w:rsid w:val="009F750F"/>
    <w:rsid w:val="00A02753"/>
    <w:rsid w:val="00A10E60"/>
    <w:rsid w:val="00A16147"/>
    <w:rsid w:val="00A23A7E"/>
    <w:rsid w:val="00A247D9"/>
    <w:rsid w:val="00A2750F"/>
    <w:rsid w:val="00A41FEE"/>
    <w:rsid w:val="00A4593B"/>
    <w:rsid w:val="00A465BE"/>
    <w:rsid w:val="00A46D7C"/>
    <w:rsid w:val="00A65ECD"/>
    <w:rsid w:val="00A677DF"/>
    <w:rsid w:val="00A737DB"/>
    <w:rsid w:val="00A85919"/>
    <w:rsid w:val="00AA16C3"/>
    <w:rsid w:val="00AA19D0"/>
    <w:rsid w:val="00AA3F37"/>
    <w:rsid w:val="00AA6F02"/>
    <w:rsid w:val="00AA73CC"/>
    <w:rsid w:val="00AB4A38"/>
    <w:rsid w:val="00AC253F"/>
    <w:rsid w:val="00AD37B7"/>
    <w:rsid w:val="00AD3D1F"/>
    <w:rsid w:val="00AE133B"/>
    <w:rsid w:val="00AE74E8"/>
    <w:rsid w:val="00AF0B2B"/>
    <w:rsid w:val="00AF14C7"/>
    <w:rsid w:val="00AF50CC"/>
    <w:rsid w:val="00B02041"/>
    <w:rsid w:val="00B02692"/>
    <w:rsid w:val="00B20A68"/>
    <w:rsid w:val="00B2662F"/>
    <w:rsid w:val="00B379D3"/>
    <w:rsid w:val="00B408D8"/>
    <w:rsid w:val="00B42C42"/>
    <w:rsid w:val="00B42DCE"/>
    <w:rsid w:val="00B450E7"/>
    <w:rsid w:val="00B51DB1"/>
    <w:rsid w:val="00B52F69"/>
    <w:rsid w:val="00B5492B"/>
    <w:rsid w:val="00B561C6"/>
    <w:rsid w:val="00B67A1A"/>
    <w:rsid w:val="00B72DDB"/>
    <w:rsid w:val="00B75F96"/>
    <w:rsid w:val="00B87011"/>
    <w:rsid w:val="00B93628"/>
    <w:rsid w:val="00BA19A8"/>
    <w:rsid w:val="00BA5D17"/>
    <w:rsid w:val="00BA6D80"/>
    <w:rsid w:val="00BB1E6D"/>
    <w:rsid w:val="00BB65D8"/>
    <w:rsid w:val="00BC218A"/>
    <w:rsid w:val="00BC2891"/>
    <w:rsid w:val="00BD611C"/>
    <w:rsid w:val="00BE060E"/>
    <w:rsid w:val="00BE2481"/>
    <w:rsid w:val="00C071D3"/>
    <w:rsid w:val="00C15942"/>
    <w:rsid w:val="00C2020F"/>
    <w:rsid w:val="00C2478E"/>
    <w:rsid w:val="00C30717"/>
    <w:rsid w:val="00C37498"/>
    <w:rsid w:val="00C40ADA"/>
    <w:rsid w:val="00C43F7F"/>
    <w:rsid w:val="00C43F94"/>
    <w:rsid w:val="00C50552"/>
    <w:rsid w:val="00C54388"/>
    <w:rsid w:val="00C82640"/>
    <w:rsid w:val="00C94F91"/>
    <w:rsid w:val="00CA5444"/>
    <w:rsid w:val="00CA67E3"/>
    <w:rsid w:val="00CB6478"/>
    <w:rsid w:val="00CC55A7"/>
    <w:rsid w:val="00CD0DCA"/>
    <w:rsid w:val="00CD0FAB"/>
    <w:rsid w:val="00CD1E76"/>
    <w:rsid w:val="00CD2A2D"/>
    <w:rsid w:val="00CD2FEF"/>
    <w:rsid w:val="00CD5405"/>
    <w:rsid w:val="00CE23E4"/>
    <w:rsid w:val="00CE7B97"/>
    <w:rsid w:val="00CF0B9D"/>
    <w:rsid w:val="00CF140C"/>
    <w:rsid w:val="00CF2FED"/>
    <w:rsid w:val="00CF44F4"/>
    <w:rsid w:val="00D00C1A"/>
    <w:rsid w:val="00D11F31"/>
    <w:rsid w:val="00D1325E"/>
    <w:rsid w:val="00D20550"/>
    <w:rsid w:val="00D22909"/>
    <w:rsid w:val="00D266DD"/>
    <w:rsid w:val="00D36627"/>
    <w:rsid w:val="00D60CB5"/>
    <w:rsid w:val="00D6147D"/>
    <w:rsid w:val="00D63A90"/>
    <w:rsid w:val="00D63AAD"/>
    <w:rsid w:val="00D669C6"/>
    <w:rsid w:val="00D801B9"/>
    <w:rsid w:val="00D91E1C"/>
    <w:rsid w:val="00DA3957"/>
    <w:rsid w:val="00DA76A3"/>
    <w:rsid w:val="00DB56C5"/>
    <w:rsid w:val="00DC794D"/>
    <w:rsid w:val="00DD7A3E"/>
    <w:rsid w:val="00DF03DE"/>
    <w:rsid w:val="00DF44E7"/>
    <w:rsid w:val="00E07D01"/>
    <w:rsid w:val="00E11EDE"/>
    <w:rsid w:val="00E13AC6"/>
    <w:rsid w:val="00E32250"/>
    <w:rsid w:val="00E34FC0"/>
    <w:rsid w:val="00E46B7A"/>
    <w:rsid w:val="00E560AD"/>
    <w:rsid w:val="00E61983"/>
    <w:rsid w:val="00E81698"/>
    <w:rsid w:val="00E90F28"/>
    <w:rsid w:val="00E957C0"/>
    <w:rsid w:val="00E96E9A"/>
    <w:rsid w:val="00EA4BFF"/>
    <w:rsid w:val="00EA6ECE"/>
    <w:rsid w:val="00EB4774"/>
    <w:rsid w:val="00EB5CAF"/>
    <w:rsid w:val="00ED0299"/>
    <w:rsid w:val="00ED5A4C"/>
    <w:rsid w:val="00ED5A7C"/>
    <w:rsid w:val="00EE257D"/>
    <w:rsid w:val="00EE301E"/>
    <w:rsid w:val="00EE67B8"/>
    <w:rsid w:val="00F05C6D"/>
    <w:rsid w:val="00F10376"/>
    <w:rsid w:val="00F12015"/>
    <w:rsid w:val="00F13B42"/>
    <w:rsid w:val="00F165B4"/>
    <w:rsid w:val="00F177A5"/>
    <w:rsid w:val="00F362CB"/>
    <w:rsid w:val="00F408CF"/>
    <w:rsid w:val="00F4453F"/>
    <w:rsid w:val="00F46D2A"/>
    <w:rsid w:val="00F553DC"/>
    <w:rsid w:val="00F57E71"/>
    <w:rsid w:val="00F60C52"/>
    <w:rsid w:val="00F820CB"/>
    <w:rsid w:val="00F848BC"/>
    <w:rsid w:val="00F91C79"/>
    <w:rsid w:val="00FA04AD"/>
    <w:rsid w:val="00FA34A6"/>
    <w:rsid w:val="00FB4D55"/>
    <w:rsid w:val="00FC72D9"/>
    <w:rsid w:val="00FF0030"/>
    <w:rsid w:val="5EB2B2EB"/>
    <w:rsid w:val="6AE7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B0E01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CD0DCA"/>
    <w:pPr>
      <w:spacing w:after="120"/>
    </w:pPr>
  </w:style>
  <w:style w:type="character" w:customStyle="1" w:styleId="BodyTextChar">
    <w:name w:val="Body Text Char"/>
    <w:link w:val="BodyText"/>
    <w:uiPriority w:val="99"/>
    <w:rsid w:val="00CD0DCA"/>
    <w:rPr>
      <w:lang w:val="en-GB"/>
    </w:rPr>
  </w:style>
  <w:style w:type="character" w:styleId="CommentReference">
    <w:name w:val="annotation reference"/>
    <w:uiPriority w:val="99"/>
    <w:semiHidden/>
    <w:unhideWhenUsed/>
    <w:rsid w:val="00C071D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071D3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C071D3"/>
    <w:rPr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E72E0"/>
    <w:rPr>
      <w:b/>
      <w:bCs/>
    </w:rPr>
  </w:style>
  <w:style w:type="character" w:customStyle="1" w:styleId="Heading4Char">
    <w:name w:val="Heading 4 Char"/>
    <w:link w:val="Heading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Normal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Normal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Normal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Normal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Heading5"/>
    <w:next w:val="Normal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Normal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List2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List3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List2">
    <w:name w:val="List 2"/>
    <w:basedOn w:val="Normal"/>
    <w:uiPriority w:val="99"/>
    <w:semiHidden/>
    <w:unhideWhenUsed/>
    <w:rsid w:val="00E13AC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3GPPHeader">
    <w:name w:val="3GPP_Header"/>
    <w:basedOn w:val="Normal"/>
    <w:rsid w:val="000A266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D20550"/>
    <w:pPr>
      <w:numPr>
        <w:numId w:val="10"/>
      </w:numPr>
      <w:overflowPunct w:val="0"/>
      <w:autoSpaceDE w:val="0"/>
      <w:autoSpaceDN w:val="0"/>
      <w:adjustRightInd w:val="0"/>
      <w:spacing w:after="120"/>
      <w:jc w:val="both"/>
    </w:pPr>
    <w:rPr>
      <w:rFonts w:ascii="Arial" w:hAnsi="Arial"/>
      <w:lang w:eastAsia="zh-CN"/>
    </w:rPr>
  </w:style>
  <w:style w:type="paragraph" w:styleId="ListParagraph">
    <w:name w:val="List Paragraph"/>
    <w:basedOn w:val="Normal"/>
    <w:uiPriority w:val="34"/>
    <w:qFormat/>
    <w:rsid w:val="00D205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TaxKeywordTaxHTField xmlns="d8762117-8292-4133-b1c7-eab5c6487cfd">
      <Terms xmlns="http://schemas.microsoft.com/office/infopath/2007/PartnerControls"/>
    </TaxKeywordTaxHTField>
    <_dlc_DocId xmlns="f166a696-7b5b-4ccd-9f0c-ffde0cceec81">5NUHHDQN7SK2-1476151046-25314</_dlc_DocId>
    <_dlc_DocIdUrl xmlns="f166a696-7b5b-4ccd-9f0c-ffde0cceec81">
      <Url>https://ericsson.sharepoint.com/sites/star/_layouts/15/DocIdRedir.aspx?ID=5NUHHDQN7SK2-1476151046-25314</Url>
      <Description>5NUHHDQN7SK2-1476151046-25314</Description>
    </_dlc_DocIdUrl>
    <PublishingExpirationDate xmlns="http://schemas.microsoft.com/sharepoint/v3" xsi:nil="true"/>
    <PublishingStartDate xmlns="http://schemas.microsoft.com/sharepoint/v3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2" ma:contentTypeDescription="Create a new document." ma:contentTypeScope="" ma:versionID="c907e1100ec982d0a947eaaaf9d76b94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targetNamespace="http://schemas.microsoft.com/office/2006/metadata/properties" ma:root="true" ma:fieldsID="2307e231eafc7d76831fafa541715694" ns1:_="" ns2:_="" ns3:_="">
    <xsd:import namespace="http://schemas.microsoft.com/sharepoint/v3"/>
    <xsd:import namespace="f166a696-7b5b-4ccd-9f0c-ffde0cceec81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97827-058A-4799-9A72-351D317B6B2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4E2385F-FCB6-4F62-968E-80E8B41961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7F0854-EA68-4DD9-9CD2-8446E3D8736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FA36CAA-03AA-440B-AE61-6076F4D07962}">
  <ds:schemaRefs>
    <ds:schemaRef ds:uri="http://purl.org/dc/dcmitype/"/>
    <ds:schemaRef ds:uri="http://purl.org/dc/elements/1.1/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f166a696-7b5b-4ccd-9f0c-ffde0cceec81"/>
    <ds:schemaRef ds:uri="http://schemas.microsoft.com/sharepoint/v3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65968AA1-069E-4B05-A7A6-BD40835544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C75FFEB-B4FB-4D09-A331-F385EFD5D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861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2018-06-19T19:27:00Z</dcterms:created>
  <dcterms:modified xsi:type="dcterms:W3CDTF">2018-08-10T09:13:00Z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0x0101000A5832045C649C4FB0AB9A5D116E5EF3</vt:lpwstr>
  </property>
  <property fmtid="{D5CDD505-2E9C-101B-9397-08002B2CF9AE}" pid="3" name="display_urn:schemas-microsoft-com:office:office#SharedWithUsers">
    <vt:lpwstr>Jean-Marc Pfeiffer</vt:lpwstr>
  </property>
  <property fmtid="{D5CDD505-2E9C-101B-9397-08002B2CF9AE}" pid="4" name="SharedWithUsers">
    <vt:lpwstr>25;#Jean-Marc Pfeiffer</vt:lpwstr>
  </property>
  <property fmtid="{D5CDD505-2E9C-101B-9397-08002B2CF9AE}" pid="5" name="_dlc_DocIdItemGuid">
    <vt:lpwstr>fde3cc84-561a-49f4-b0d1-28a40d92e6a1</vt:lpwstr>
  </property>
  <property fmtid="{D5CDD505-2E9C-101B-9397-08002B2CF9AE}" pid="6" name="TaxKeyword">
    <vt:lpwstr/>
  </property>
  <property fmtid="{D5CDD505-2E9C-101B-9397-08002B2CF9AE}" pid="7" name="EriCOLLCategory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Projects">
    <vt:lpwstr/>
  </property>
  <property fmtid="{D5CDD505-2E9C-101B-9397-08002B2CF9AE}" pid="15" name="EriCOLLProjectsTaxHTField0">
    <vt:lpwstr/>
  </property>
  <property fmtid="{D5CDD505-2E9C-101B-9397-08002B2CF9AE}" pid="16" name="EriCOLLOrganizationUnitTaxHTField0">
    <vt:lpwstr/>
  </property>
  <property fmtid="{D5CDD505-2E9C-101B-9397-08002B2CF9AE}" pid="17" name="EriCOLLCategoryTaxHTField0">
    <vt:lpwstr/>
  </property>
  <property fmtid="{D5CDD505-2E9C-101B-9397-08002B2CF9AE}" pid="18" name="EriCOLLCompetenceTaxHTField0">
    <vt:lpwstr/>
  </property>
  <property fmtid="{D5CDD505-2E9C-101B-9397-08002B2CF9AE}" pid="19" name="EriCOLLCustomerTaxHTField0">
    <vt:lpwstr/>
  </property>
  <property fmtid="{D5CDD505-2E9C-101B-9397-08002B2CF9AE}" pid="20" name="EriCOLLCountryTaxHTField0">
    <vt:lpwstr/>
  </property>
  <property fmtid="{D5CDD505-2E9C-101B-9397-08002B2CF9AE}" pid="21" name="EriCOLLProcessTaxHTField0">
    <vt:lpwstr/>
  </property>
  <property fmtid="{D5CDD505-2E9C-101B-9397-08002B2CF9AE}" pid="22" name="EriCOLLProductsTaxHTField0">
    <vt:lpwstr/>
  </property>
</Properties>
</file>