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BCCE7" w14:textId="3CE6E98B" w:rsidR="000A54B9" w:rsidRPr="000A54B9" w:rsidRDefault="000A54B9" w:rsidP="000A54B9">
      <w:pPr>
        <w:pStyle w:val="a4"/>
        <w:tabs>
          <w:tab w:val="clear" w:pos="4153"/>
          <w:tab w:val="clear" w:pos="8306"/>
          <w:tab w:val="right" w:pos="10440"/>
          <w:tab w:val="right" w:pos="13323"/>
        </w:tabs>
        <w:rPr>
          <w:rFonts w:ascii="Times" w:hAnsi="Times"/>
          <w:b/>
          <w:color w:val="000000"/>
          <w:sz w:val="24"/>
          <w:lang w:eastAsia="zh-CN"/>
        </w:rPr>
      </w:pPr>
      <w:bookmarkStart w:id="0" w:name="OLE_LINK32"/>
      <w:bookmarkStart w:id="1" w:name="OLE_LINK33"/>
      <w:bookmarkStart w:id="2" w:name="OLE_LINK19"/>
      <w:bookmarkStart w:id="3" w:name="OLE_LINK20"/>
      <w:r w:rsidRPr="000A54B9">
        <w:rPr>
          <w:rFonts w:ascii="Times" w:hAnsi="Times"/>
          <w:b/>
          <w:color w:val="000000"/>
          <w:sz w:val="24"/>
          <w:lang w:eastAsia="zh-CN"/>
        </w:rPr>
        <w:t>3GPP TSG-RAN WG4 Meeting #</w:t>
      </w:r>
      <w:r w:rsidRPr="000A54B9">
        <w:rPr>
          <w:rFonts w:ascii="Times" w:hAnsi="Times" w:hint="eastAsia"/>
          <w:b/>
          <w:color w:val="000000"/>
          <w:sz w:val="24"/>
          <w:lang w:eastAsia="zh-CN"/>
        </w:rPr>
        <w:t>8</w:t>
      </w:r>
      <w:r w:rsidRPr="000A54B9">
        <w:rPr>
          <w:rFonts w:ascii="Times" w:hAnsi="Times"/>
          <w:b/>
          <w:color w:val="000000"/>
          <w:sz w:val="24"/>
          <w:lang w:eastAsia="zh-CN"/>
        </w:rPr>
        <w:t>6</w:t>
      </w:r>
      <w:r>
        <w:rPr>
          <w:rFonts w:ascii="Times" w:hAnsi="Times" w:hint="eastAsia"/>
          <w:b/>
          <w:color w:val="000000"/>
          <w:sz w:val="24"/>
          <w:lang w:eastAsia="zh-CN"/>
        </w:rPr>
        <w:t xml:space="preserve">                                                                                  </w:t>
      </w:r>
      <w:r w:rsidR="00225CAF" w:rsidRPr="006E4D5B">
        <w:rPr>
          <w:rFonts w:ascii="Times" w:hAnsi="Times"/>
          <w:b/>
          <w:color w:val="000000"/>
          <w:sz w:val="24"/>
          <w:lang w:eastAsia="zh-CN"/>
        </w:rPr>
        <w:t>R4-1801583</w:t>
      </w:r>
    </w:p>
    <w:p w14:paraId="2B0B2DE1" w14:textId="044D15D4" w:rsidR="000A54B9" w:rsidRPr="00956485" w:rsidRDefault="009F4682" w:rsidP="000A54B9">
      <w:pPr>
        <w:pStyle w:val="a4"/>
        <w:tabs>
          <w:tab w:val="clear" w:pos="4153"/>
          <w:tab w:val="clear" w:pos="8306"/>
          <w:tab w:val="right" w:pos="9781"/>
          <w:tab w:val="right" w:pos="13323"/>
        </w:tabs>
        <w:outlineLvl w:val="0"/>
        <w:rPr>
          <w:rFonts w:ascii="Times" w:hAnsi="Times"/>
          <w:b/>
          <w:color w:val="000000"/>
          <w:sz w:val="24"/>
          <w:lang w:eastAsia="zh-CN"/>
        </w:rPr>
      </w:pPr>
      <w:r>
        <w:rPr>
          <w:rFonts w:ascii="Times" w:hAnsi="Times"/>
          <w:b/>
          <w:color w:val="000000"/>
          <w:sz w:val="24"/>
          <w:lang w:eastAsia="zh-CN"/>
        </w:rPr>
        <w:t>Athens</w:t>
      </w:r>
      <w:r w:rsidR="000A54B9" w:rsidRPr="000A54B9">
        <w:rPr>
          <w:rFonts w:ascii="Times" w:hAnsi="Times" w:hint="eastAsia"/>
          <w:b/>
          <w:color w:val="000000"/>
          <w:sz w:val="24"/>
          <w:lang w:eastAsia="zh-CN"/>
        </w:rPr>
        <w:t xml:space="preserve">, </w:t>
      </w:r>
      <w:r w:rsidR="000A54B9" w:rsidRPr="000A54B9">
        <w:rPr>
          <w:rFonts w:ascii="Times" w:hAnsi="Times"/>
          <w:b/>
          <w:color w:val="000000"/>
          <w:sz w:val="24"/>
          <w:lang w:eastAsia="zh-CN"/>
        </w:rPr>
        <w:t>GR, 26th Feb  –</w:t>
      </w:r>
      <w:r w:rsidR="000A54B9" w:rsidRPr="000A54B9">
        <w:rPr>
          <w:rFonts w:ascii="Times" w:hAnsi="Times" w:hint="eastAsia"/>
          <w:b/>
          <w:color w:val="000000"/>
          <w:sz w:val="24"/>
          <w:lang w:eastAsia="zh-CN"/>
        </w:rPr>
        <w:t xml:space="preserve"> </w:t>
      </w:r>
      <w:r w:rsidR="000A54B9" w:rsidRPr="000A54B9">
        <w:rPr>
          <w:rFonts w:ascii="Times" w:hAnsi="Times"/>
          <w:b/>
          <w:color w:val="000000"/>
          <w:sz w:val="24"/>
          <w:lang w:eastAsia="zh-CN"/>
        </w:rPr>
        <w:t xml:space="preserve">2nd </w:t>
      </w:r>
      <w:proofErr w:type="gramStart"/>
      <w:r w:rsidR="000A54B9" w:rsidRPr="000A54B9">
        <w:rPr>
          <w:rFonts w:ascii="Times" w:hAnsi="Times"/>
          <w:b/>
          <w:color w:val="000000"/>
          <w:sz w:val="24"/>
          <w:lang w:eastAsia="zh-CN"/>
        </w:rPr>
        <w:t>March,</w:t>
      </w:r>
      <w:proofErr w:type="gramEnd"/>
      <w:r w:rsidR="000A54B9" w:rsidRPr="000A54B9">
        <w:rPr>
          <w:rFonts w:ascii="Times" w:hAnsi="Times"/>
          <w:b/>
          <w:color w:val="000000"/>
          <w:sz w:val="24"/>
          <w:lang w:eastAsia="zh-CN"/>
        </w:rPr>
        <w:t xml:space="preserve"> 2018</w:t>
      </w:r>
    </w:p>
    <w:p w14:paraId="2B2C0546" w14:textId="77777777" w:rsidR="007256EC" w:rsidRPr="00DB2959" w:rsidRDefault="007256EC" w:rsidP="00364E05">
      <w:pPr>
        <w:pStyle w:val="a4"/>
        <w:tabs>
          <w:tab w:val="clear" w:pos="4153"/>
          <w:tab w:val="clear" w:pos="8306"/>
          <w:tab w:val="right" w:pos="9781"/>
          <w:tab w:val="right" w:pos="13323"/>
        </w:tabs>
        <w:rPr>
          <w:rFonts w:ascii="Times" w:hAnsi="Times"/>
          <w:b/>
          <w:lang w:eastAsia="zh-CN"/>
        </w:rPr>
      </w:pPr>
    </w:p>
    <w:bookmarkEnd w:id="0"/>
    <w:bookmarkEnd w:id="1"/>
    <w:p w14:paraId="52D3068D" w14:textId="65764F0C" w:rsidR="003C4B8E" w:rsidRPr="00DB2959" w:rsidRDefault="00DE7636" w:rsidP="00CE5357">
      <w:pPr>
        <w:pStyle w:val="3GPPHeader"/>
        <w:spacing w:before="240"/>
        <w:rPr>
          <w:rFonts w:ascii="Times" w:hAnsi="Times"/>
          <w:sz w:val="22"/>
          <w:szCs w:val="24"/>
        </w:rPr>
      </w:pPr>
      <w:r w:rsidRPr="00DB2959">
        <w:rPr>
          <w:rFonts w:ascii="Times" w:hAnsi="Times"/>
          <w:sz w:val="22"/>
          <w:szCs w:val="24"/>
        </w:rPr>
        <w:t>Title:</w:t>
      </w:r>
      <w:r w:rsidR="000A1EBA" w:rsidRPr="00DB2959">
        <w:rPr>
          <w:rFonts w:ascii="Times" w:hAnsi="Times"/>
          <w:sz w:val="22"/>
          <w:szCs w:val="24"/>
        </w:rPr>
        <w:t xml:space="preserve">                     </w:t>
      </w:r>
      <w:bookmarkStart w:id="4" w:name="Title"/>
      <w:bookmarkEnd w:id="4"/>
      <w:r w:rsidR="00CD6F7E" w:rsidRPr="00DB2959">
        <w:rPr>
          <w:rFonts w:ascii="Times" w:hAnsi="Times"/>
          <w:sz w:val="22"/>
          <w:szCs w:val="24"/>
        </w:rPr>
        <w:t xml:space="preserve"> </w:t>
      </w:r>
      <w:r w:rsidR="0057082F">
        <w:rPr>
          <w:rFonts w:ascii="Times" w:hAnsi="Times" w:hint="eastAsia"/>
          <w:sz w:val="22"/>
          <w:szCs w:val="24"/>
        </w:rPr>
        <w:t xml:space="preserve">    </w:t>
      </w:r>
      <w:r w:rsidR="00AE113A" w:rsidRPr="00DB2959">
        <w:rPr>
          <w:rFonts w:ascii="Times" w:hAnsi="Times"/>
          <w:sz w:val="22"/>
          <w:szCs w:val="24"/>
        </w:rPr>
        <w:t xml:space="preserve"> </w:t>
      </w:r>
      <w:r w:rsidR="001E4128">
        <w:rPr>
          <w:rFonts w:ascii="Times" w:hAnsi="Times" w:hint="eastAsia"/>
          <w:sz w:val="22"/>
          <w:szCs w:val="24"/>
        </w:rPr>
        <w:t xml:space="preserve">Discussion on </w:t>
      </w:r>
      <w:r w:rsidR="00771315">
        <w:rPr>
          <w:rFonts w:ascii="Times" w:hAnsi="Times" w:hint="eastAsia"/>
          <w:sz w:val="22"/>
          <w:szCs w:val="24"/>
        </w:rPr>
        <w:t xml:space="preserve">NR </w:t>
      </w:r>
      <w:r w:rsidR="005C607A">
        <w:rPr>
          <w:rFonts w:ascii="Times" w:hAnsi="Times" w:hint="eastAsia"/>
          <w:sz w:val="22"/>
          <w:szCs w:val="24"/>
        </w:rPr>
        <w:t>Idle Mode Measurements</w:t>
      </w:r>
    </w:p>
    <w:p w14:paraId="04AF2AF0" w14:textId="77777777" w:rsidR="001053E4" w:rsidRPr="00DB2959" w:rsidRDefault="001053E4" w:rsidP="000366D7">
      <w:pPr>
        <w:spacing w:before="200" w:after="200"/>
        <w:ind w:left="1985" w:hanging="1985"/>
        <w:rPr>
          <w:rFonts w:ascii="Times" w:hAnsi="Times"/>
          <w:b/>
          <w:sz w:val="22"/>
          <w:szCs w:val="24"/>
          <w:lang w:eastAsia="zh-CN"/>
        </w:rPr>
      </w:pPr>
      <w:r w:rsidRPr="00DB2959">
        <w:rPr>
          <w:rFonts w:ascii="Times" w:hAnsi="Times"/>
          <w:b/>
          <w:sz w:val="22"/>
          <w:szCs w:val="24"/>
        </w:rPr>
        <w:t xml:space="preserve">Source: </w:t>
      </w:r>
      <w:r w:rsidRPr="00DB2959">
        <w:rPr>
          <w:rFonts w:ascii="Times" w:hAnsi="Times"/>
          <w:b/>
          <w:sz w:val="22"/>
          <w:szCs w:val="24"/>
        </w:rPr>
        <w:tab/>
      </w:r>
      <w:r w:rsidRPr="00DB2959">
        <w:rPr>
          <w:rFonts w:ascii="Times" w:hAnsi="Times"/>
          <w:b/>
          <w:sz w:val="22"/>
          <w:szCs w:val="24"/>
          <w:lang w:eastAsia="zh-CN"/>
        </w:rPr>
        <w:t>CMCC</w:t>
      </w:r>
      <w:bookmarkStart w:id="5" w:name="_GoBack"/>
      <w:bookmarkEnd w:id="5"/>
    </w:p>
    <w:p w14:paraId="4F0EF940" w14:textId="503705E7" w:rsidR="00454388" w:rsidRPr="00DB2959" w:rsidRDefault="001053E4" w:rsidP="000366D7">
      <w:pPr>
        <w:tabs>
          <w:tab w:val="left" w:pos="1985"/>
        </w:tabs>
        <w:spacing w:before="200" w:after="200"/>
        <w:rPr>
          <w:rFonts w:ascii="Times" w:hAnsi="Times" w:hint="eastAsia"/>
          <w:sz w:val="22"/>
          <w:szCs w:val="24"/>
          <w:lang w:eastAsia="zh-CN"/>
        </w:rPr>
      </w:pPr>
      <w:r w:rsidRPr="00DB2959">
        <w:rPr>
          <w:rFonts w:ascii="Times" w:hAnsi="Times"/>
          <w:b/>
          <w:sz w:val="22"/>
          <w:szCs w:val="24"/>
        </w:rPr>
        <w:t>Agenda Item:</w:t>
      </w:r>
      <w:r w:rsidRPr="00DB2959">
        <w:rPr>
          <w:rFonts w:ascii="Times" w:hAnsi="Times"/>
          <w:b/>
          <w:sz w:val="22"/>
          <w:szCs w:val="24"/>
          <w:lang w:eastAsia="zh-CN"/>
        </w:rPr>
        <w:tab/>
      </w:r>
      <w:bookmarkStart w:id="6" w:name="Source"/>
      <w:bookmarkEnd w:id="6"/>
      <w:r w:rsidR="00D45604">
        <w:rPr>
          <w:rFonts w:ascii="Times" w:hAnsi="Times" w:hint="eastAsia"/>
          <w:b/>
          <w:sz w:val="22"/>
          <w:szCs w:val="24"/>
          <w:lang w:eastAsia="zh-CN"/>
        </w:rPr>
        <w:t>7.9.5.1</w:t>
      </w:r>
    </w:p>
    <w:p w14:paraId="0C7CF1B5" w14:textId="77777777" w:rsidR="00BD4BEB" w:rsidRPr="00DB2959" w:rsidRDefault="00DE7636" w:rsidP="00BD4BEB">
      <w:pPr>
        <w:tabs>
          <w:tab w:val="left" w:pos="1985"/>
        </w:tabs>
        <w:rPr>
          <w:rFonts w:ascii="Times" w:hAnsi="Times"/>
          <w:b/>
          <w:sz w:val="22"/>
          <w:szCs w:val="24"/>
          <w:lang w:eastAsia="zh-CN"/>
        </w:rPr>
      </w:pPr>
      <w:bookmarkStart w:id="7" w:name="OLE_LINK21"/>
      <w:bookmarkStart w:id="8" w:name="OLE_LINK22"/>
      <w:bookmarkEnd w:id="2"/>
      <w:bookmarkEnd w:id="3"/>
      <w:r w:rsidRPr="00DB2959">
        <w:rPr>
          <w:rFonts w:ascii="Times" w:hAnsi="Times"/>
          <w:b/>
          <w:sz w:val="22"/>
          <w:szCs w:val="24"/>
        </w:rPr>
        <w:t>Document for:</w:t>
      </w:r>
      <w:r w:rsidRPr="00DB2959">
        <w:rPr>
          <w:rFonts w:ascii="Times" w:hAnsi="Times"/>
          <w:sz w:val="22"/>
          <w:szCs w:val="24"/>
        </w:rPr>
        <w:tab/>
      </w:r>
      <w:bookmarkStart w:id="9" w:name="DocumentFor"/>
      <w:bookmarkEnd w:id="9"/>
      <w:r w:rsidR="00E31B78" w:rsidRPr="00DB2959">
        <w:rPr>
          <w:rFonts w:ascii="Times" w:hAnsi="Times"/>
          <w:b/>
          <w:sz w:val="22"/>
          <w:szCs w:val="24"/>
          <w:lang w:eastAsia="zh-CN"/>
        </w:rPr>
        <w:t>Discussion</w:t>
      </w:r>
      <w:r w:rsidR="003C4B8E" w:rsidRPr="00DB2959">
        <w:rPr>
          <w:rFonts w:ascii="Times" w:hAnsi="Times"/>
          <w:b/>
          <w:sz w:val="22"/>
          <w:szCs w:val="24"/>
          <w:lang w:eastAsia="zh-CN"/>
        </w:rPr>
        <w:t xml:space="preserve"> and decision</w:t>
      </w:r>
    </w:p>
    <w:bookmarkEnd w:id="7"/>
    <w:bookmarkEnd w:id="8"/>
    <w:p w14:paraId="30515DFC" w14:textId="77777777" w:rsidR="00BD4BEB" w:rsidRPr="00DB2959" w:rsidRDefault="00BD4BEB" w:rsidP="00BD4BEB">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 xml:space="preserve">1 </w:t>
      </w:r>
      <w:r w:rsidR="00957804" w:rsidRPr="00DB2959">
        <w:rPr>
          <w:rFonts w:ascii="Times" w:hAnsi="Times"/>
          <w:sz w:val="28"/>
          <w:szCs w:val="24"/>
          <w:lang w:eastAsia="zh-CN"/>
        </w:rPr>
        <w:t xml:space="preserve">   </w:t>
      </w:r>
      <w:r w:rsidRPr="00DB2959">
        <w:rPr>
          <w:rFonts w:ascii="Times" w:hAnsi="Times"/>
          <w:sz w:val="28"/>
          <w:szCs w:val="24"/>
          <w:lang w:eastAsia="zh-CN"/>
        </w:rPr>
        <w:t>Introduction</w:t>
      </w:r>
    </w:p>
    <w:p w14:paraId="5789928E" w14:textId="6F456643" w:rsidR="005D0126" w:rsidRDefault="00042930" w:rsidP="00F86F69">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RAN2 has discussed cell quality measurements for NR Idle/Inactive mobility</w:t>
      </w:r>
      <w:r w:rsidR="00EC0CD5">
        <w:rPr>
          <w:rFonts w:ascii="Times" w:hAnsi="Times" w:hint="eastAsia"/>
          <w:lang w:eastAsia="zh-CN"/>
        </w:rPr>
        <w:t xml:space="preserve"> in </w:t>
      </w:r>
      <w:r w:rsidR="00EC0CD5">
        <w:rPr>
          <w:rFonts w:ascii="Times" w:hAnsi="Times"/>
          <w:lang w:eastAsia="zh-CN"/>
        </w:rPr>
        <w:t>January</w:t>
      </w:r>
      <w:r w:rsidR="00EC0CD5">
        <w:rPr>
          <w:rFonts w:ascii="Times" w:hAnsi="Times" w:hint="eastAsia"/>
          <w:lang w:eastAsia="zh-CN"/>
        </w:rPr>
        <w:t xml:space="preserve"> </w:t>
      </w:r>
      <w:proofErr w:type="spellStart"/>
      <w:r w:rsidR="00EC0CD5">
        <w:rPr>
          <w:rFonts w:ascii="Times" w:hAnsi="Times" w:hint="eastAsia"/>
          <w:lang w:eastAsia="zh-CN"/>
        </w:rPr>
        <w:t>adhoc</w:t>
      </w:r>
      <w:proofErr w:type="spellEnd"/>
      <w:r w:rsidR="00EC0CD5">
        <w:rPr>
          <w:rFonts w:ascii="Times" w:hAnsi="Times" w:hint="eastAsia"/>
          <w:lang w:eastAsia="zh-CN"/>
        </w:rPr>
        <w:t xml:space="preserve"> meeting. </w:t>
      </w:r>
      <w:r w:rsidR="005D0126">
        <w:rPr>
          <w:rFonts w:ascii="Times" w:hAnsi="Times" w:hint="eastAsia"/>
          <w:lang w:eastAsia="zh-CN"/>
        </w:rPr>
        <w:t xml:space="preserve">The </w:t>
      </w:r>
      <w:r w:rsidR="009E46DF">
        <w:rPr>
          <w:rFonts w:ascii="Times" w:hAnsi="Times" w:hint="eastAsia"/>
          <w:lang w:eastAsia="zh-CN"/>
        </w:rPr>
        <w:t>agreements are listed as follows. In general, LTE idle mode cell selection</w:t>
      </w:r>
      <w:r w:rsidR="008407B4">
        <w:rPr>
          <w:rFonts w:ascii="Times" w:hAnsi="Times" w:hint="eastAsia"/>
          <w:lang w:eastAsia="zh-CN"/>
        </w:rPr>
        <w:t>/reselection</w:t>
      </w:r>
      <w:r w:rsidR="009E46DF">
        <w:rPr>
          <w:rFonts w:ascii="Times" w:hAnsi="Times" w:hint="eastAsia"/>
          <w:lang w:eastAsia="zh-CN"/>
        </w:rPr>
        <w:t xml:space="preserve"> </w:t>
      </w:r>
      <w:r w:rsidR="009E46DF">
        <w:rPr>
          <w:rFonts w:ascii="Times" w:hAnsi="Times"/>
          <w:lang w:eastAsia="zh-CN"/>
        </w:rPr>
        <w:t>mechanism</w:t>
      </w:r>
      <w:r w:rsidR="00457164">
        <w:rPr>
          <w:rFonts w:ascii="Times" w:hAnsi="Times" w:hint="eastAsia"/>
          <w:lang w:eastAsia="zh-CN"/>
        </w:rPr>
        <w:t>s are</w:t>
      </w:r>
      <w:r w:rsidR="00124CE4">
        <w:rPr>
          <w:rFonts w:ascii="Times" w:hAnsi="Times" w:hint="eastAsia"/>
          <w:lang w:eastAsia="zh-CN"/>
        </w:rPr>
        <w:t xml:space="preserve"> </w:t>
      </w:r>
      <w:r w:rsidR="009E46DF">
        <w:rPr>
          <w:rFonts w:ascii="Times" w:hAnsi="Times" w:hint="eastAsia"/>
          <w:lang w:eastAsia="zh-CN"/>
        </w:rPr>
        <w:t>applied to NR.</w:t>
      </w:r>
    </w:p>
    <w:tbl>
      <w:tblPr>
        <w:tblStyle w:val="af"/>
        <w:tblW w:w="0" w:type="auto"/>
        <w:tblLook w:val="04A0" w:firstRow="1" w:lastRow="0" w:firstColumn="1" w:lastColumn="0" w:noHBand="0" w:noVBand="1"/>
      </w:tblPr>
      <w:tblGrid>
        <w:gridCol w:w="10081"/>
      </w:tblGrid>
      <w:tr w:rsidR="005D0126" w14:paraId="4B3944C4" w14:textId="77777777" w:rsidTr="005D0126">
        <w:tc>
          <w:tcPr>
            <w:tcW w:w="10081" w:type="dxa"/>
          </w:tcPr>
          <w:p w14:paraId="6F0FF655" w14:textId="77777777" w:rsidR="005D0126" w:rsidRPr="00706AED" w:rsidRDefault="005D0126" w:rsidP="005D0126">
            <w:pPr>
              <w:pStyle w:val="aff"/>
              <w:numPr>
                <w:ilvl w:val="0"/>
                <w:numId w:val="40"/>
              </w:numPr>
              <w:spacing w:after="180" w:line="259" w:lineRule="auto"/>
              <w:ind w:firstLineChars="0"/>
              <w:contextualSpacing/>
              <w:rPr>
                <w:i/>
              </w:rPr>
            </w:pPr>
            <w:r w:rsidRPr="00706AED">
              <w:rPr>
                <w:i/>
              </w:rPr>
              <w:t xml:space="preserve">Cell selection criterion (S criterion) is applied to cell selection and reselection. </w:t>
            </w:r>
          </w:p>
          <w:p w14:paraId="526A00A1" w14:textId="77777777" w:rsidR="005D0126" w:rsidRPr="00706AED" w:rsidRDefault="005D0126" w:rsidP="005D0126">
            <w:pPr>
              <w:pStyle w:val="aff"/>
              <w:numPr>
                <w:ilvl w:val="0"/>
                <w:numId w:val="40"/>
              </w:numPr>
              <w:spacing w:after="180" w:line="259" w:lineRule="auto"/>
              <w:ind w:firstLineChars="0"/>
              <w:contextualSpacing/>
              <w:rPr>
                <w:i/>
              </w:rPr>
            </w:pPr>
            <w:r w:rsidRPr="00706AED">
              <w:rPr>
                <w:i/>
              </w:rPr>
              <w:t xml:space="preserve">Both RSRP and RSRQ are considered in S criterion. </w:t>
            </w:r>
          </w:p>
          <w:p w14:paraId="47A7141A" w14:textId="77777777" w:rsidR="005D0126" w:rsidRPr="00706AED" w:rsidRDefault="005D0126" w:rsidP="005D0126">
            <w:pPr>
              <w:pStyle w:val="aff"/>
              <w:numPr>
                <w:ilvl w:val="0"/>
                <w:numId w:val="40"/>
              </w:numPr>
              <w:spacing w:after="180" w:line="259" w:lineRule="auto"/>
              <w:ind w:firstLineChars="0"/>
              <w:contextualSpacing/>
              <w:rPr>
                <w:i/>
              </w:rPr>
            </w:pPr>
            <w:r w:rsidRPr="00706AED">
              <w:rPr>
                <w:i/>
              </w:rPr>
              <w:t>From RAN2 perspective compensation parameter(s) is needed to S criterion.</w:t>
            </w:r>
          </w:p>
          <w:p w14:paraId="6FBB0DB2" w14:textId="77777777" w:rsidR="005D0126" w:rsidRPr="00706AED" w:rsidRDefault="005D0126" w:rsidP="005D0126">
            <w:pPr>
              <w:pStyle w:val="aff"/>
              <w:numPr>
                <w:ilvl w:val="0"/>
                <w:numId w:val="40"/>
              </w:numPr>
              <w:spacing w:after="180" w:line="259" w:lineRule="auto"/>
              <w:ind w:firstLineChars="0"/>
              <w:contextualSpacing/>
              <w:rPr>
                <w:i/>
              </w:rPr>
            </w:pPr>
            <w:r w:rsidRPr="00706AED">
              <w:rPr>
                <w:i/>
              </w:rPr>
              <w:t>Cell reselection for intra frequency case and equal priority inter frequency case, criterion (R criterion) is applied to cell reselection.</w:t>
            </w:r>
          </w:p>
          <w:p w14:paraId="76096736" w14:textId="77777777" w:rsidR="005D0126" w:rsidRPr="00706AED" w:rsidRDefault="005D0126" w:rsidP="005D0126">
            <w:pPr>
              <w:pStyle w:val="aff"/>
              <w:numPr>
                <w:ilvl w:val="0"/>
                <w:numId w:val="40"/>
              </w:numPr>
              <w:spacing w:after="180" w:line="259" w:lineRule="auto"/>
              <w:ind w:firstLineChars="0"/>
              <w:contextualSpacing/>
              <w:rPr>
                <w:i/>
              </w:rPr>
            </w:pPr>
            <w:proofErr w:type="spellStart"/>
            <w:r w:rsidRPr="00706AED">
              <w:rPr>
                <w:i/>
              </w:rPr>
              <w:t>Qhyst</w:t>
            </w:r>
            <w:proofErr w:type="spellEnd"/>
            <w:r w:rsidRPr="00706AED">
              <w:rPr>
                <w:i/>
              </w:rPr>
              <w:t xml:space="preserve"> and </w:t>
            </w:r>
            <w:proofErr w:type="spellStart"/>
            <w:r w:rsidRPr="00706AED">
              <w:rPr>
                <w:i/>
              </w:rPr>
              <w:t>Qoffset</w:t>
            </w:r>
            <w:proofErr w:type="spellEnd"/>
            <w:r w:rsidRPr="00706AED">
              <w:rPr>
                <w:i/>
              </w:rPr>
              <w:t xml:space="preserve"> (including both cell specific and carrier specific one) can be applied to R criterion</w:t>
            </w:r>
          </w:p>
          <w:p w14:paraId="454A3753" w14:textId="344DED86" w:rsidR="005D0126" w:rsidRPr="009E46DF" w:rsidRDefault="005D0126" w:rsidP="009E46DF">
            <w:pPr>
              <w:pStyle w:val="aff"/>
              <w:numPr>
                <w:ilvl w:val="0"/>
                <w:numId w:val="40"/>
              </w:numPr>
              <w:spacing w:after="180" w:line="259" w:lineRule="auto"/>
              <w:ind w:firstLineChars="0"/>
              <w:contextualSpacing/>
              <w:rPr>
                <w:i/>
              </w:rPr>
            </w:pPr>
            <w:r w:rsidRPr="00706AED">
              <w:rPr>
                <w:i/>
              </w:rPr>
              <w:t>RSRP is applied to R criterion</w:t>
            </w:r>
          </w:p>
        </w:tc>
      </w:tr>
    </w:tbl>
    <w:p w14:paraId="1286C077" w14:textId="77777777" w:rsidR="001F0C13" w:rsidRPr="00B94C8A" w:rsidRDefault="001F0C13" w:rsidP="00B94C8A">
      <w:pPr>
        <w:pStyle w:val="a4"/>
        <w:tabs>
          <w:tab w:val="clear" w:pos="4153"/>
          <w:tab w:val="clear" w:pos="8306"/>
        </w:tabs>
        <w:spacing w:before="100" w:beforeAutospacing="1" w:after="100" w:afterAutospacing="1"/>
        <w:jc w:val="both"/>
        <w:rPr>
          <w:rFonts w:ascii="Times" w:hAnsi="Times"/>
          <w:lang w:eastAsia="zh-CN"/>
        </w:rPr>
      </w:pPr>
      <w:r w:rsidRPr="00B94C8A">
        <w:rPr>
          <w:rFonts w:ascii="Times" w:hAnsi="Times"/>
          <w:lang w:eastAsia="zh-CN"/>
        </w:rPr>
        <w:t>Regarding RSRP and RSRQ measurements stated in Agreement 2, RAN2 would like to ask RAN1 and RAN4 if there have been any requirements introduced for the derivation of cell quality measurements in NR Idle/Inactive mode (e.g. the minimum number of samples to be considered).</w:t>
      </w:r>
    </w:p>
    <w:p w14:paraId="56924782" w14:textId="77777777" w:rsidR="001F0C13" w:rsidRPr="00B94C8A" w:rsidRDefault="001F0C13" w:rsidP="00B94C8A">
      <w:pPr>
        <w:pStyle w:val="a4"/>
        <w:tabs>
          <w:tab w:val="clear" w:pos="4153"/>
          <w:tab w:val="clear" w:pos="8306"/>
        </w:tabs>
        <w:spacing w:before="100" w:beforeAutospacing="1" w:after="100" w:afterAutospacing="1"/>
        <w:jc w:val="both"/>
        <w:rPr>
          <w:rFonts w:ascii="Times" w:hAnsi="Times"/>
          <w:lang w:eastAsia="zh-CN"/>
        </w:rPr>
      </w:pPr>
      <w:r w:rsidRPr="00B94C8A">
        <w:rPr>
          <w:rFonts w:ascii="Times" w:hAnsi="Times"/>
          <w:lang w:eastAsia="zh-CN"/>
        </w:rPr>
        <w:t>In addition, RAN2 is considering to adopt a PLMN selection scheme for NR similar to LTE which has the following “high quality criterion” for a PLMN as captured in 36.304:</w:t>
      </w:r>
    </w:p>
    <w:p w14:paraId="44CE1B7F" w14:textId="77777777" w:rsidR="001F0C13" w:rsidRPr="00B94C8A" w:rsidRDefault="001F0C13" w:rsidP="00B94C8A">
      <w:pPr>
        <w:pStyle w:val="a4"/>
        <w:tabs>
          <w:tab w:val="clear" w:pos="4153"/>
          <w:tab w:val="clear" w:pos="8306"/>
        </w:tabs>
        <w:spacing w:before="100" w:beforeAutospacing="1" w:after="100" w:afterAutospacing="1"/>
        <w:jc w:val="both"/>
        <w:rPr>
          <w:rFonts w:ascii="Times" w:hAnsi="Times"/>
          <w:lang w:eastAsia="zh-CN"/>
        </w:rPr>
      </w:pPr>
      <w:r w:rsidRPr="00B94C8A">
        <w:rPr>
          <w:rFonts w:ascii="Times" w:hAnsi="Times"/>
          <w:lang w:eastAsia="zh-CN"/>
        </w:rPr>
        <w:t xml:space="preserve">If the UE can read one or several PLMN identities in the strongest cell, each found PLMN (see the PLMN reading in [3]) </w:t>
      </w:r>
      <w:proofErr w:type="gramStart"/>
      <w:r w:rsidRPr="00B94C8A">
        <w:rPr>
          <w:rFonts w:ascii="Times" w:hAnsi="Times"/>
          <w:lang w:eastAsia="zh-CN"/>
        </w:rPr>
        <w:t>shall</w:t>
      </w:r>
      <w:proofErr w:type="gramEnd"/>
      <w:r w:rsidRPr="00B94C8A">
        <w:rPr>
          <w:rFonts w:ascii="Times" w:hAnsi="Times"/>
          <w:lang w:eastAsia="zh-CN"/>
        </w:rPr>
        <w:t xml:space="preserve"> be reported to the NAS as a high quality PLMN (but without the RSRP value), provided that the following high quality criterion is fulfilled:</w:t>
      </w:r>
    </w:p>
    <w:p w14:paraId="4AD6CDDC" w14:textId="12B82DCF" w:rsidR="00F3448B" w:rsidRDefault="001F0C13" w:rsidP="00B94C8A">
      <w:pPr>
        <w:pStyle w:val="a4"/>
        <w:numPr>
          <w:ilvl w:val="0"/>
          <w:numId w:val="42"/>
        </w:numPr>
        <w:tabs>
          <w:tab w:val="clear" w:pos="4153"/>
          <w:tab w:val="clear" w:pos="8306"/>
        </w:tabs>
        <w:spacing w:before="100" w:beforeAutospacing="1" w:after="100" w:afterAutospacing="1"/>
        <w:jc w:val="both"/>
        <w:rPr>
          <w:rFonts w:ascii="Times" w:hAnsi="Times"/>
          <w:lang w:eastAsia="zh-CN"/>
        </w:rPr>
      </w:pPr>
      <w:bookmarkStart w:id="10" w:name="OLE_LINK132"/>
      <w:r w:rsidRPr="00B94C8A">
        <w:rPr>
          <w:rFonts w:ascii="Times" w:hAnsi="Times"/>
          <w:lang w:eastAsia="zh-CN"/>
        </w:rPr>
        <w:t>For an E-UTRAN and NB-</w:t>
      </w:r>
      <w:proofErr w:type="spellStart"/>
      <w:r w:rsidRPr="00B94C8A">
        <w:rPr>
          <w:rFonts w:ascii="Times" w:hAnsi="Times"/>
          <w:lang w:eastAsia="zh-CN"/>
        </w:rPr>
        <w:t>IoT</w:t>
      </w:r>
      <w:proofErr w:type="spellEnd"/>
      <w:r w:rsidRPr="00B94C8A">
        <w:rPr>
          <w:rFonts w:ascii="Times" w:hAnsi="Times"/>
          <w:lang w:eastAsia="zh-CN"/>
        </w:rPr>
        <w:t xml:space="preserve"> cell, the measured RSRP value shall be greater than or equal to -110 </w:t>
      </w:r>
      <w:proofErr w:type="spellStart"/>
      <w:r w:rsidRPr="00B94C8A">
        <w:rPr>
          <w:rFonts w:ascii="Times" w:hAnsi="Times"/>
          <w:lang w:eastAsia="zh-CN"/>
        </w:rPr>
        <w:t>dBm</w:t>
      </w:r>
      <w:proofErr w:type="spellEnd"/>
      <w:r w:rsidRPr="00B94C8A">
        <w:rPr>
          <w:rFonts w:ascii="Times" w:hAnsi="Times"/>
          <w:lang w:eastAsia="zh-CN"/>
        </w:rPr>
        <w:t>.</w:t>
      </w:r>
      <w:bookmarkEnd w:id="10"/>
      <w:r>
        <w:rPr>
          <w:rFonts w:ascii="Times" w:hAnsi="Times" w:hint="eastAsia"/>
          <w:lang w:eastAsia="zh-CN"/>
        </w:rPr>
        <w:t xml:space="preserve"> </w:t>
      </w:r>
    </w:p>
    <w:p w14:paraId="556DC2E7" w14:textId="2DA44A03" w:rsidR="00D23FDF" w:rsidRDefault="001F0C13" w:rsidP="00F3448B">
      <w:pPr>
        <w:pStyle w:val="a4"/>
        <w:tabs>
          <w:tab w:val="clear" w:pos="4153"/>
          <w:tab w:val="clear" w:pos="8306"/>
        </w:tabs>
        <w:spacing w:before="100" w:beforeAutospacing="1" w:after="100" w:afterAutospacing="1"/>
        <w:jc w:val="both"/>
        <w:rPr>
          <w:rFonts w:ascii="Times" w:hAnsi="Times"/>
          <w:lang w:eastAsia="zh-CN"/>
        </w:rPr>
      </w:pPr>
      <w:r w:rsidRPr="00B94C8A">
        <w:rPr>
          <w:rFonts w:ascii="Times" w:hAnsi="Times"/>
          <w:lang w:eastAsia="zh-CN"/>
        </w:rPr>
        <w:t xml:space="preserve">RAN2 would like to ask RAN1 and RAN4 what an appropriate minimum value for NR would be to substitute for the  </w:t>
      </w:r>
      <w:r>
        <w:rPr>
          <w:rFonts w:ascii="Times" w:hAnsi="Times" w:hint="eastAsia"/>
          <w:lang w:eastAsia="zh-CN"/>
        </w:rPr>
        <w:t>“</w:t>
      </w:r>
      <w:r w:rsidRPr="00B94C8A">
        <w:rPr>
          <w:rFonts w:ascii="Times" w:hAnsi="Times"/>
          <w:lang w:eastAsia="zh-CN"/>
        </w:rPr>
        <w:t>-110dBm” used in E-UTRAN for PLMN selection criteria.</w:t>
      </w:r>
    </w:p>
    <w:p w14:paraId="20E0EC53" w14:textId="26046214" w:rsidR="004C4F26" w:rsidRDefault="00AF5385" w:rsidP="00F86F69">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In this contribution, we discuss the </w:t>
      </w:r>
      <w:r w:rsidR="00DE5FAF">
        <w:rPr>
          <w:rFonts w:ascii="Times" w:hAnsi="Times" w:hint="eastAsia"/>
          <w:lang w:eastAsia="zh-CN"/>
        </w:rPr>
        <w:t xml:space="preserve">NR idle mode measurement and provide the </w:t>
      </w:r>
      <w:r w:rsidR="00A14506">
        <w:rPr>
          <w:rFonts w:ascii="Times" w:hAnsi="Times" w:hint="eastAsia"/>
          <w:lang w:eastAsia="zh-CN"/>
        </w:rPr>
        <w:t>answers to RAN2 LS</w:t>
      </w:r>
      <w:r w:rsidR="00D45604">
        <w:rPr>
          <w:rFonts w:ascii="Times" w:hAnsi="Times" w:hint="eastAsia"/>
          <w:lang w:eastAsia="zh-CN"/>
        </w:rPr>
        <w:t>.</w:t>
      </w:r>
    </w:p>
    <w:p w14:paraId="4765CA75" w14:textId="62D49352" w:rsidR="00371EE1" w:rsidRPr="00DB2959" w:rsidRDefault="005D57BC" w:rsidP="00371EE1">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sz w:val="28"/>
          <w:szCs w:val="24"/>
          <w:lang w:eastAsia="zh-CN"/>
        </w:rPr>
        <w:t xml:space="preserve">2    </w:t>
      </w:r>
      <w:r w:rsidR="00924B92">
        <w:rPr>
          <w:rFonts w:ascii="Times" w:hAnsi="Times" w:hint="eastAsia"/>
          <w:sz w:val="28"/>
          <w:szCs w:val="24"/>
          <w:lang w:eastAsia="zh-CN"/>
        </w:rPr>
        <w:t>Discussion</w:t>
      </w:r>
    </w:p>
    <w:p w14:paraId="7D6846E0" w14:textId="77777777" w:rsidR="00924B92" w:rsidRPr="00B94C8A" w:rsidRDefault="00924B92" w:rsidP="00924B92">
      <w:pPr>
        <w:pStyle w:val="a4"/>
        <w:tabs>
          <w:tab w:val="clear" w:pos="4153"/>
          <w:tab w:val="clear" w:pos="8306"/>
        </w:tabs>
        <w:spacing w:before="100" w:beforeAutospacing="1" w:after="100" w:afterAutospacing="1"/>
        <w:jc w:val="both"/>
        <w:rPr>
          <w:rFonts w:ascii="Times" w:hAnsi="Times"/>
          <w:b/>
          <w:i/>
          <w:u w:val="single"/>
          <w:lang w:eastAsia="zh-CN"/>
        </w:rPr>
      </w:pPr>
      <w:r w:rsidRPr="00B94C8A">
        <w:rPr>
          <w:rFonts w:hint="eastAsia"/>
          <w:b/>
          <w:i/>
          <w:u w:val="single"/>
        </w:rPr>
        <w:t xml:space="preserve">Question 1: </w:t>
      </w:r>
      <w:r w:rsidRPr="00B94C8A">
        <w:rPr>
          <w:rFonts w:ascii="Times" w:hAnsi="Times"/>
          <w:b/>
          <w:i/>
          <w:u w:val="single"/>
          <w:lang w:eastAsia="zh-CN"/>
        </w:rPr>
        <w:t>RAN2 would like to ask RAN1 and RAN4 if there have been any requirements introduced for the derivation of cell quality measurements in NR Idle/Inactive mode (e.g. the minimum number of samples to be considered).</w:t>
      </w:r>
    </w:p>
    <w:p w14:paraId="2B61A550" w14:textId="036B47A0" w:rsidR="00EC38D0" w:rsidRDefault="000B5327" w:rsidP="00B94C8A">
      <w:pPr>
        <w:pStyle w:val="a4"/>
        <w:tabs>
          <w:tab w:val="clear" w:pos="4153"/>
          <w:tab w:val="clear" w:pos="8306"/>
        </w:tabs>
        <w:spacing w:before="100" w:beforeAutospacing="1" w:after="100" w:afterAutospacing="1"/>
        <w:jc w:val="both"/>
      </w:pPr>
      <w:r>
        <w:rPr>
          <w:rFonts w:hint="eastAsia"/>
        </w:rPr>
        <w:t>L</w:t>
      </w:r>
      <w:r w:rsidR="00EC38D0">
        <w:rPr>
          <w:rFonts w:hint="eastAsia"/>
        </w:rPr>
        <w:t>ast meeting, RAN4 discussed NR Idle Mode</w:t>
      </w:r>
      <w:r w:rsidR="002F73CA">
        <w:rPr>
          <w:rFonts w:hint="eastAsia"/>
        </w:rPr>
        <w:t xml:space="preserve"> requirements</w:t>
      </w:r>
      <w:r w:rsidR="00EC38D0">
        <w:rPr>
          <w:rFonts w:hint="eastAsia"/>
        </w:rPr>
        <w:t xml:space="preserve">, it was agreed that </w:t>
      </w:r>
      <w:r w:rsidR="00B72869">
        <w:rPr>
          <w:rFonts w:hint="eastAsia"/>
        </w:rPr>
        <w:t xml:space="preserve">RAN4 </w:t>
      </w:r>
      <w:proofErr w:type="gramStart"/>
      <w:r w:rsidR="00B72869">
        <w:rPr>
          <w:rFonts w:hint="eastAsia"/>
        </w:rPr>
        <w:t>will</w:t>
      </w:r>
      <w:proofErr w:type="gramEnd"/>
      <w:r w:rsidR="00B72869">
        <w:rPr>
          <w:rFonts w:hint="eastAsia"/>
        </w:rPr>
        <w:t xml:space="preserve"> define requirements for NR RRC_IDLE state mobility, including cell selection, idle mode mobility, evaluation of cell reselection criteria and maximum in</w:t>
      </w:r>
      <w:r w:rsidR="00D301B3">
        <w:rPr>
          <w:rFonts w:hint="eastAsia"/>
        </w:rPr>
        <w:t>terruption in paging reception in TS 38.133</w:t>
      </w:r>
      <w:r w:rsidR="00EA08F8">
        <w:rPr>
          <w:rFonts w:hint="eastAsia"/>
        </w:rPr>
        <w:t xml:space="preserve"> [2]</w:t>
      </w:r>
      <w:r w:rsidR="00D301B3">
        <w:rPr>
          <w:rFonts w:hint="eastAsia"/>
        </w:rPr>
        <w:t>.</w:t>
      </w:r>
    </w:p>
    <w:p w14:paraId="62F18687" w14:textId="3B425D1B" w:rsidR="004A6C0D" w:rsidRPr="00B94C8A" w:rsidRDefault="002F73CA" w:rsidP="00B94C8A">
      <w:pPr>
        <w:pStyle w:val="a4"/>
        <w:tabs>
          <w:tab w:val="clear" w:pos="4153"/>
          <w:tab w:val="clear" w:pos="8306"/>
        </w:tabs>
        <w:spacing w:before="100" w:beforeAutospacing="1" w:after="100" w:afterAutospacing="1"/>
        <w:jc w:val="both"/>
      </w:pPr>
      <w:r>
        <w:rPr>
          <w:rFonts w:hint="eastAsia"/>
        </w:rPr>
        <w:t xml:space="preserve">For </w:t>
      </w:r>
      <w:r w:rsidR="004E7259" w:rsidRPr="00B94C8A">
        <w:rPr>
          <w:rFonts w:eastAsiaTheme="minorEastAsia" w:cstheme="minorBidi"/>
          <w:color w:val="000000" w:themeColor="text1"/>
          <w:kern w:val="24"/>
          <w:szCs w:val="48"/>
        </w:rPr>
        <w:t>m</w:t>
      </w:r>
      <w:r w:rsidR="00547606" w:rsidRPr="00B94C8A">
        <w:rPr>
          <w:rFonts w:eastAsiaTheme="minorEastAsia" w:cstheme="minorBidi"/>
          <w:color w:val="000000" w:themeColor="text1"/>
          <w:kern w:val="24"/>
          <w:szCs w:val="48"/>
        </w:rPr>
        <w:t>easurements</w:t>
      </w:r>
      <w:r w:rsidR="00547606">
        <w:rPr>
          <w:rFonts w:eastAsiaTheme="minorEastAsia" w:cstheme="minorBidi" w:hint="eastAsia"/>
          <w:color w:val="000000" w:themeColor="text1"/>
          <w:kern w:val="24"/>
          <w:szCs w:val="48"/>
        </w:rPr>
        <w:t xml:space="preserve"> </w:t>
      </w:r>
      <w:r w:rsidR="004A6C0D" w:rsidRPr="00B94C8A">
        <w:rPr>
          <w:rFonts w:eastAsiaTheme="minorEastAsia" w:cstheme="minorBidi"/>
          <w:color w:val="000000" w:themeColor="text1"/>
          <w:kern w:val="24"/>
          <w:szCs w:val="48"/>
        </w:rPr>
        <w:t>of serving cell, intra-frequency, inter-frequency NR cells and inter-RAT E-UTRAN cells</w:t>
      </w:r>
      <w:r w:rsidR="004E7259">
        <w:rPr>
          <w:rFonts w:eastAsiaTheme="minorEastAsia" w:cstheme="minorBidi" w:hint="eastAsia"/>
          <w:color w:val="000000" w:themeColor="text1"/>
          <w:kern w:val="24"/>
          <w:szCs w:val="48"/>
        </w:rPr>
        <w:t>, the agreements are:</w:t>
      </w:r>
    </w:p>
    <w:p w14:paraId="66C2D430" w14:textId="77777777" w:rsidR="004A6C0D" w:rsidRPr="00B94C8A" w:rsidRDefault="004A6C0D" w:rsidP="004A6C0D">
      <w:pPr>
        <w:pStyle w:val="aff"/>
        <w:numPr>
          <w:ilvl w:val="1"/>
          <w:numId w:val="43"/>
        </w:numPr>
        <w:spacing w:line="216" w:lineRule="auto"/>
        <w:ind w:firstLineChars="0"/>
        <w:rPr>
          <w:rFonts w:eastAsia="Times New Roman"/>
        </w:rPr>
      </w:pPr>
      <w:proofErr w:type="spellStart"/>
      <w:r w:rsidRPr="00B94C8A">
        <w:rPr>
          <w:rFonts w:eastAsiaTheme="minorEastAsia" w:cstheme="minorBidi"/>
          <w:color w:val="000000" w:themeColor="text1"/>
          <w:kern w:val="24"/>
          <w:lang w:val="fi-FI"/>
        </w:rPr>
        <w:lastRenderedPageBreak/>
        <w:t>Measurements</w:t>
      </w:r>
      <w:proofErr w:type="spellEnd"/>
      <w:r w:rsidRPr="00B94C8A">
        <w:rPr>
          <w:rFonts w:eastAsiaTheme="minorEastAsia" w:cstheme="minorBidi"/>
          <w:color w:val="000000" w:themeColor="text1"/>
          <w:kern w:val="24"/>
          <w:lang w:val="fi-FI"/>
        </w:rPr>
        <w:t xml:space="preserve">: </w:t>
      </w:r>
    </w:p>
    <w:p w14:paraId="5B532BE6" w14:textId="77777777" w:rsidR="004A6C0D" w:rsidRPr="00B94C8A" w:rsidRDefault="004A6C0D" w:rsidP="004A6C0D">
      <w:pPr>
        <w:pStyle w:val="aff"/>
        <w:numPr>
          <w:ilvl w:val="2"/>
          <w:numId w:val="43"/>
        </w:numPr>
        <w:spacing w:line="216" w:lineRule="auto"/>
        <w:ind w:firstLineChars="0"/>
        <w:rPr>
          <w:rFonts w:eastAsia="Times New Roman"/>
        </w:rPr>
      </w:pPr>
      <w:r w:rsidRPr="00B94C8A">
        <w:rPr>
          <w:rFonts w:eastAsiaTheme="minorEastAsia" w:cstheme="minorBidi"/>
          <w:color w:val="000000" w:themeColor="text1"/>
          <w:kern w:val="24"/>
          <w:lang w:val="fi-FI"/>
        </w:rPr>
        <w:t xml:space="preserve">SS-RSRP, </w:t>
      </w:r>
    </w:p>
    <w:p w14:paraId="20C7F711" w14:textId="77777777" w:rsidR="004A6C0D" w:rsidRPr="00B94C8A" w:rsidRDefault="004A6C0D" w:rsidP="004A6C0D">
      <w:pPr>
        <w:pStyle w:val="aff"/>
        <w:numPr>
          <w:ilvl w:val="2"/>
          <w:numId w:val="43"/>
        </w:numPr>
        <w:spacing w:line="216" w:lineRule="auto"/>
        <w:ind w:firstLineChars="0"/>
        <w:rPr>
          <w:rFonts w:eastAsia="Times New Roman"/>
        </w:rPr>
      </w:pPr>
      <w:r w:rsidRPr="00B94C8A">
        <w:rPr>
          <w:rFonts w:eastAsiaTheme="minorEastAsia" w:cstheme="minorBidi"/>
          <w:color w:val="000000" w:themeColor="text1"/>
          <w:kern w:val="24"/>
          <w:lang w:val="fi-FI"/>
        </w:rPr>
        <w:t>SS-RSRQ</w:t>
      </w:r>
    </w:p>
    <w:p w14:paraId="325DF8DB" w14:textId="77777777" w:rsidR="004A6C0D" w:rsidRPr="00B94C8A" w:rsidRDefault="004A6C0D" w:rsidP="004A6C0D">
      <w:pPr>
        <w:pStyle w:val="aff"/>
        <w:numPr>
          <w:ilvl w:val="1"/>
          <w:numId w:val="43"/>
        </w:numPr>
        <w:spacing w:line="216" w:lineRule="auto"/>
        <w:ind w:firstLineChars="0"/>
        <w:rPr>
          <w:rFonts w:eastAsia="Times New Roman"/>
        </w:rPr>
      </w:pPr>
      <w:proofErr w:type="spellStart"/>
      <w:r w:rsidRPr="00B94C8A">
        <w:rPr>
          <w:rFonts w:eastAsiaTheme="minorEastAsia" w:cstheme="minorBidi"/>
          <w:color w:val="000000" w:themeColor="text1"/>
          <w:kern w:val="24"/>
          <w:lang w:val="fi-FI"/>
        </w:rPr>
        <w:t>Measurement</w:t>
      </w:r>
      <w:proofErr w:type="spellEnd"/>
      <w:r w:rsidRPr="00B94C8A">
        <w:rPr>
          <w:rFonts w:eastAsiaTheme="minorEastAsia" w:cstheme="minorBidi"/>
          <w:color w:val="000000" w:themeColor="text1"/>
          <w:kern w:val="24"/>
          <w:lang w:val="fi-FI"/>
        </w:rPr>
        <w:t xml:space="preserve"> </w:t>
      </w:r>
      <w:proofErr w:type="spellStart"/>
      <w:r w:rsidRPr="00B94C8A">
        <w:rPr>
          <w:rFonts w:eastAsiaTheme="minorEastAsia" w:cstheme="minorBidi"/>
          <w:color w:val="000000" w:themeColor="text1"/>
          <w:kern w:val="24"/>
          <w:lang w:val="fi-FI"/>
        </w:rPr>
        <w:t>averaging</w:t>
      </w:r>
      <w:proofErr w:type="spellEnd"/>
      <w:r w:rsidRPr="00B94C8A">
        <w:rPr>
          <w:rFonts w:eastAsiaTheme="minorEastAsia" w:cstheme="minorBidi"/>
          <w:color w:val="000000" w:themeColor="text1"/>
          <w:kern w:val="24"/>
          <w:lang w:val="fi-FI"/>
        </w:rPr>
        <w:t>:</w:t>
      </w:r>
    </w:p>
    <w:p w14:paraId="5A20AD71" w14:textId="77777777" w:rsidR="004A6C0D" w:rsidRPr="00B94C8A" w:rsidRDefault="004A6C0D" w:rsidP="004A6C0D">
      <w:pPr>
        <w:pStyle w:val="aff"/>
        <w:numPr>
          <w:ilvl w:val="2"/>
          <w:numId w:val="43"/>
        </w:numPr>
        <w:spacing w:line="216" w:lineRule="auto"/>
        <w:ind w:firstLineChars="0"/>
        <w:rPr>
          <w:rFonts w:eastAsia="Times New Roman"/>
        </w:rPr>
      </w:pPr>
      <w:proofErr w:type="spellStart"/>
      <w:r w:rsidRPr="00B94C8A">
        <w:rPr>
          <w:rFonts w:eastAsiaTheme="minorEastAsia" w:cstheme="minorBidi"/>
          <w:color w:val="000000" w:themeColor="text1"/>
          <w:kern w:val="24"/>
          <w:lang w:val="fi-FI"/>
        </w:rPr>
        <w:t>number</w:t>
      </w:r>
      <w:proofErr w:type="spellEnd"/>
      <w:r w:rsidRPr="00B94C8A">
        <w:rPr>
          <w:rFonts w:eastAsiaTheme="minorEastAsia" w:cstheme="minorBidi"/>
          <w:color w:val="000000" w:themeColor="text1"/>
          <w:kern w:val="24"/>
          <w:lang w:val="fi-FI"/>
        </w:rPr>
        <w:t xml:space="preserve"> of </w:t>
      </w:r>
      <w:proofErr w:type="spellStart"/>
      <w:r w:rsidRPr="00B94C8A">
        <w:rPr>
          <w:rFonts w:eastAsiaTheme="minorEastAsia" w:cstheme="minorBidi"/>
          <w:color w:val="000000" w:themeColor="text1"/>
          <w:kern w:val="24"/>
          <w:lang w:val="fi-FI"/>
        </w:rPr>
        <w:t>samples</w:t>
      </w:r>
      <w:proofErr w:type="spellEnd"/>
      <w:r w:rsidRPr="00B94C8A">
        <w:rPr>
          <w:rFonts w:eastAsiaTheme="minorEastAsia" w:cstheme="minorBidi"/>
          <w:color w:val="000000" w:themeColor="text1"/>
          <w:kern w:val="24"/>
          <w:lang w:val="fi-FI"/>
        </w:rPr>
        <w:t>: [2],</w:t>
      </w:r>
    </w:p>
    <w:p w14:paraId="32AAB79F" w14:textId="77777777" w:rsidR="004A6C0D" w:rsidRPr="00B94C8A" w:rsidRDefault="004A6C0D" w:rsidP="004A6C0D">
      <w:pPr>
        <w:pStyle w:val="aff"/>
        <w:numPr>
          <w:ilvl w:val="2"/>
          <w:numId w:val="43"/>
        </w:numPr>
        <w:spacing w:line="216" w:lineRule="auto"/>
        <w:ind w:firstLineChars="0"/>
        <w:rPr>
          <w:rFonts w:eastAsia="Times New Roman"/>
        </w:rPr>
      </w:pPr>
      <w:proofErr w:type="spellStart"/>
      <w:r w:rsidRPr="00B94C8A">
        <w:rPr>
          <w:rFonts w:eastAsiaTheme="minorEastAsia" w:cstheme="minorBidi"/>
          <w:color w:val="000000" w:themeColor="text1"/>
          <w:kern w:val="24"/>
          <w:lang w:val="fi-FI"/>
        </w:rPr>
        <w:t>sample</w:t>
      </w:r>
      <w:proofErr w:type="spellEnd"/>
      <w:r w:rsidRPr="00B94C8A">
        <w:rPr>
          <w:rFonts w:eastAsiaTheme="minorEastAsia" w:cstheme="minorBidi"/>
          <w:color w:val="000000" w:themeColor="text1"/>
          <w:kern w:val="24"/>
          <w:lang w:val="fi-FI"/>
        </w:rPr>
        <w:t xml:space="preserve"> </w:t>
      </w:r>
      <w:proofErr w:type="spellStart"/>
      <w:r w:rsidRPr="00B94C8A">
        <w:rPr>
          <w:rFonts w:eastAsiaTheme="minorEastAsia" w:cstheme="minorBidi"/>
          <w:color w:val="000000" w:themeColor="text1"/>
          <w:kern w:val="24"/>
          <w:lang w:val="fi-FI"/>
        </w:rPr>
        <w:t>window</w:t>
      </w:r>
      <w:proofErr w:type="spellEnd"/>
      <w:r w:rsidRPr="00B94C8A">
        <w:rPr>
          <w:rFonts w:eastAsiaTheme="minorEastAsia" w:cstheme="minorBidi"/>
          <w:color w:val="000000" w:themeColor="text1"/>
          <w:kern w:val="24"/>
          <w:lang w:val="fi-FI"/>
        </w:rPr>
        <w:t>: (MAX[DRX, SMTC]/2)</w:t>
      </w:r>
    </w:p>
    <w:p w14:paraId="2A0D88DF" w14:textId="512DB705" w:rsidR="008716D6" w:rsidRDefault="00547606" w:rsidP="00B94C8A">
      <w:pPr>
        <w:pStyle w:val="a4"/>
        <w:tabs>
          <w:tab w:val="clear" w:pos="4153"/>
          <w:tab w:val="clear" w:pos="8306"/>
        </w:tabs>
        <w:spacing w:before="100" w:beforeAutospacing="1" w:after="100" w:afterAutospacing="1"/>
        <w:jc w:val="both"/>
      </w:pPr>
      <w:r>
        <w:rPr>
          <w:rFonts w:hint="eastAsia"/>
        </w:rPr>
        <w:t xml:space="preserve">And </w:t>
      </w:r>
      <w:proofErr w:type="spellStart"/>
      <w:r>
        <w:rPr>
          <w:rFonts w:hint="eastAsia"/>
        </w:rPr>
        <w:t>neighour</w:t>
      </w:r>
      <w:proofErr w:type="spellEnd"/>
      <w:r>
        <w:rPr>
          <w:rFonts w:hint="eastAsia"/>
        </w:rPr>
        <w:t xml:space="preserve"> cells, including intra-frequency and inter-frequency NR cells and inter-RAT E-UTRAN cells, RAN4 will define requirements for cell detection, measurement interval and cell evaluation time.</w:t>
      </w:r>
      <w:r w:rsidR="00244F03">
        <w:rPr>
          <w:rFonts w:hint="eastAsia"/>
        </w:rPr>
        <w:t xml:space="preserve"> The </w:t>
      </w:r>
      <w:r w:rsidR="00674EB8">
        <w:rPr>
          <w:rFonts w:hint="eastAsia"/>
        </w:rPr>
        <w:t>exact value</w:t>
      </w:r>
      <w:r w:rsidR="004C0057">
        <w:rPr>
          <w:rFonts w:hint="eastAsia"/>
        </w:rPr>
        <w:t>s</w:t>
      </w:r>
      <w:r w:rsidR="00674EB8">
        <w:rPr>
          <w:rFonts w:hint="eastAsia"/>
        </w:rPr>
        <w:t xml:space="preserve"> of </w:t>
      </w:r>
      <w:r w:rsidR="004C0057">
        <w:rPr>
          <w:rFonts w:hint="eastAsia"/>
        </w:rPr>
        <w:t xml:space="preserve">the </w:t>
      </w:r>
      <w:r w:rsidR="00674EB8">
        <w:rPr>
          <w:rFonts w:hint="eastAsia"/>
        </w:rPr>
        <w:t>requirements need further discussion.</w:t>
      </w:r>
    </w:p>
    <w:p w14:paraId="0CBCC063" w14:textId="62E20960" w:rsidR="006B54FC" w:rsidRPr="00B94C8A" w:rsidRDefault="008716D6" w:rsidP="00B94C8A">
      <w:pPr>
        <w:rPr>
          <w:b/>
          <w:i/>
          <w:lang w:val="en-US" w:eastAsia="zh-CN"/>
        </w:rPr>
      </w:pPr>
      <w:r w:rsidRPr="00B94C8A">
        <w:rPr>
          <w:b/>
          <w:i/>
          <w:lang w:val="en-US" w:eastAsia="zh-CN"/>
        </w:rPr>
        <w:t>Answer</w:t>
      </w:r>
      <w:r w:rsidR="006B54FC" w:rsidRPr="00B94C8A">
        <w:rPr>
          <w:b/>
          <w:i/>
          <w:lang w:val="en-US" w:eastAsia="zh-CN"/>
        </w:rPr>
        <w:t xml:space="preserve"> 1: </w:t>
      </w:r>
      <w:r w:rsidR="00D63F0E">
        <w:rPr>
          <w:rFonts w:hint="eastAsia"/>
          <w:b/>
          <w:i/>
          <w:lang w:val="en-US" w:eastAsia="zh-CN"/>
        </w:rPr>
        <w:t>The requirements of cell quality measurements for NR Idle/Inactive mode will be specified in TS 38.133, including minimum number of samples, sample window, cell detection time, measurement interval and cell evaluation time. The exact requirements are still under RAN4 discussion.</w:t>
      </w:r>
    </w:p>
    <w:p w14:paraId="0A9DD954" w14:textId="019C189E" w:rsidR="00E51F21" w:rsidRPr="00B94C8A" w:rsidRDefault="00182707" w:rsidP="00E51F21">
      <w:pPr>
        <w:pStyle w:val="a4"/>
        <w:tabs>
          <w:tab w:val="clear" w:pos="4153"/>
          <w:tab w:val="clear" w:pos="8306"/>
        </w:tabs>
        <w:spacing w:before="100" w:beforeAutospacing="1" w:after="100" w:afterAutospacing="1"/>
        <w:jc w:val="both"/>
        <w:rPr>
          <w:b/>
          <w:i/>
          <w:u w:val="single"/>
        </w:rPr>
      </w:pPr>
      <w:r w:rsidRPr="00B94C8A">
        <w:rPr>
          <w:rFonts w:hint="eastAsia"/>
          <w:b/>
          <w:i/>
          <w:u w:val="single"/>
        </w:rPr>
        <w:t>Q2</w:t>
      </w:r>
      <w:r w:rsidRPr="00B94C8A">
        <w:rPr>
          <w:b/>
          <w:i/>
          <w:u w:val="single"/>
        </w:rPr>
        <w:t>: RAN2 would like to ask RAN1 and RAN4 what an appropriate minimum value for NR would be to substitute for the</w:t>
      </w:r>
      <w:r w:rsidRPr="00B94C8A">
        <w:rPr>
          <w:rFonts w:hint="eastAsia"/>
          <w:b/>
          <w:i/>
          <w:u w:val="single"/>
        </w:rPr>
        <w:t>“</w:t>
      </w:r>
      <w:r w:rsidRPr="00B94C8A">
        <w:rPr>
          <w:b/>
          <w:i/>
          <w:u w:val="single"/>
        </w:rPr>
        <w:t xml:space="preserve">-110dBm” used in E-UTRAN for PLMN selection criteria. </w:t>
      </w:r>
    </w:p>
    <w:p w14:paraId="687693F3" w14:textId="77777777" w:rsidR="00E51F21" w:rsidRPr="00707C2F" w:rsidRDefault="00E51F21" w:rsidP="00E51F21">
      <w:pPr>
        <w:pStyle w:val="a4"/>
        <w:tabs>
          <w:tab w:val="clear" w:pos="4153"/>
          <w:tab w:val="clear" w:pos="8306"/>
        </w:tabs>
        <w:spacing w:before="100" w:beforeAutospacing="1" w:after="100" w:afterAutospacing="1"/>
        <w:jc w:val="both"/>
        <w:rPr>
          <w:rFonts w:ascii="Times" w:hAnsi="Times"/>
          <w:lang w:eastAsia="zh-CN"/>
        </w:rPr>
      </w:pPr>
      <w:r w:rsidRPr="00707C2F">
        <w:rPr>
          <w:rFonts w:ascii="Times" w:hAnsi="Times"/>
          <w:lang w:eastAsia="zh-CN"/>
        </w:rPr>
        <w:t xml:space="preserve">If the UE can read one or several PLMN identities in the strongest cell, each found PLMN (see the PLMN reading in [3]) </w:t>
      </w:r>
      <w:proofErr w:type="gramStart"/>
      <w:r w:rsidRPr="00707C2F">
        <w:rPr>
          <w:rFonts w:ascii="Times" w:hAnsi="Times"/>
          <w:lang w:eastAsia="zh-CN"/>
        </w:rPr>
        <w:t>shall</w:t>
      </w:r>
      <w:proofErr w:type="gramEnd"/>
      <w:r w:rsidRPr="00707C2F">
        <w:rPr>
          <w:rFonts w:ascii="Times" w:hAnsi="Times"/>
          <w:lang w:eastAsia="zh-CN"/>
        </w:rPr>
        <w:t xml:space="preserve"> be reported to the NAS as a high quality PLMN (but without the RSRP value), provided that the following high quality criterion is fulfilled:</w:t>
      </w:r>
    </w:p>
    <w:p w14:paraId="2816B801" w14:textId="77777777" w:rsidR="00E51F21" w:rsidRDefault="00E51F21" w:rsidP="00B94C8A">
      <w:pPr>
        <w:pStyle w:val="a4"/>
        <w:numPr>
          <w:ilvl w:val="0"/>
          <w:numId w:val="45"/>
        </w:numPr>
        <w:tabs>
          <w:tab w:val="clear" w:pos="4153"/>
          <w:tab w:val="clear" w:pos="8306"/>
        </w:tabs>
        <w:spacing w:before="100" w:beforeAutospacing="1" w:after="100" w:afterAutospacing="1"/>
        <w:jc w:val="both"/>
        <w:rPr>
          <w:rFonts w:ascii="Times" w:hAnsi="Times"/>
          <w:lang w:eastAsia="zh-CN"/>
        </w:rPr>
      </w:pPr>
      <w:r w:rsidRPr="00707C2F">
        <w:rPr>
          <w:rFonts w:ascii="Times" w:hAnsi="Times"/>
          <w:lang w:eastAsia="zh-CN"/>
        </w:rPr>
        <w:t>For an E-UTRAN and NB-</w:t>
      </w:r>
      <w:proofErr w:type="spellStart"/>
      <w:r w:rsidRPr="00707C2F">
        <w:rPr>
          <w:rFonts w:ascii="Times" w:hAnsi="Times"/>
          <w:lang w:eastAsia="zh-CN"/>
        </w:rPr>
        <w:t>IoT</w:t>
      </w:r>
      <w:proofErr w:type="spellEnd"/>
      <w:r w:rsidRPr="00707C2F">
        <w:rPr>
          <w:rFonts w:ascii="Times" w:hAnsi="Times"/>
          <w:lang w:eastAsia="zh-CN"/>
        </w:rPr>
        <w:t xml:space="preserve"> cell, the measured RSRP value shall be greater than or equal to -110 </w:t>
      </w:r>
      <w:proofErr w:type="spellStart"/>
      <w:r w:rsidRPr="00707C2F">
        <w:rPr>
          <w:rFonts w:ascii="Times" w:hAnsi="Times"/>
          <w:lang w:eastAsia="zh-CN"/>
        </w:rPr>
        <w:t>dBm</w:t>
      </w:r>
      <w:proofErr w:type="spellEnd"/>
      <w:r w:rsidRPr="00707C2F">
        <w:rPr>
          <w:rFonts w:ascii="Times" w:hAnsi="Times"/>
          <w:lang w:eastAsia="zh-CN"/>
        </w:rPr>
        <w:t>.</w:t>
      </w:r>
      <w:r>
        <w:rPr>
          <w:rFonts w:ascii="Times" w:hAnsi="Times" w:hint="eastAsia"/>
          <w:lang w:eastAsia="zh-CN"/>
        </w:rPr>
        <w:t xml:space="preserve"> </w:t>
      </w:r>
    </w:p>
    <w:p w14:paraId="518FF4E4" w14:textId="251D35B6" w:rsidR="00024EAB" w:rsidRDefault="00B01243" w:rsidP="00B94C8A">
      <w:pPr>
        <w:pStyle w:val="a4"/>
        <w:tabs>
          <w:tab w:val="clear" w:pos="4153"/>
          <w:tab w:val="clear" w:pos="8306"/>
        </w:tabs>
        <w:spacing w:before="100" w:beforeAutospacing="1" w:after="100" w:afterAutospacing="1"/>
        <w:jc w:val="both"/>
      </w:pPr>
      <w:r>
        <w:t>In</w:t>
      </w:r>
      <w:r>
        <w:rPr>
          <w:rFonts w:hint="eastAsia"/>
        </w:rPr>
        <w:t xml:space="preserve"> our opinion, NR</w:t>
      </w:r>
      <w:r w:rsidR="00AB16AC">
        <w:rPr>
          <w:rFonts w:hint="eastAsia"/>
        </w:rPr>
        <w:t xml:space="preserve"> </w:t>
      </w:r>
      <w:r w:rsidR="00024EAB">
        <w:rPr>
          <w:rFonts w:hint="eastAsia"/>
        </w:rPr>
        <w:t xml:space="preserve">and E-UTRAN </w:t>
      </w:r>
      <w:r w:rsidR="00AB16AC">
        <w:rPr>
          <w:rFonts w:hint="eastAsia"/>
        </w:rPr>
        <w:t>s</w:t>
      </w:r>
      <w:r>
        <w:rPr>
          <w:rFonts w:hint="eastAsia"/>
        </w:rPr>
        <w:t>hould have the same priority on PLMN selection</w:t>
      </w:r>
      <w:r w:rsidR="001B1BD4">
        <w:rPr>
          <w:rFonts w:hint="eastAsia"/>
        </w:rPr>
        <w:t>, so</w:t>
      </w:r>
      <w:r w:rsidR="00024EAB">
        <w:rPr>
          <w:rFonts w:hint="eastAsia"/>
        </w:rPr>
        <w:t xml:space="preserve"> </w:t>
      </w:r>
      <w:r>
        <w:rPr>
          <w:rFonts w:hint="eastAsia"/>
        </w:rPr>
        <w:t>the high quality criterion should also be the same.</w:t>
      </w:r>
      <w:r w:rsidR="00024EAB">
        <w:rPr>
          <w:rFonts w:hint="eastAsia"/>
        </w:rPr>
        <w:t xml:space="preserve"> Hence, we propose that NR should use the same RSRP </w:t>
      </w:r>
      <w:r w:rsidR="00024EAB">
        <w:t>threshold</w:t>
      </w:r>
      <w:r w:rsidR="00024EAB">
        <w:rPr>
          <w:rFonts w:hint="eastAsia"/>
        </w:rPr>
        <w:t xml:space="preserve"> </w:t>
      </w:r>
      <w:r w:rsidR="00D3753C">
        <w:rPr>
          <w:rFonts w:hint="eastAsia"/>
        </w:rPr>
        <w:t xml:space="preserve">as E-UTRAN </w:t>
      </w:r>
      <w:r w:rsidR="00A1339C">
        <w:rPr>
          <w:rFonts w:hint="eastAsia"/>
        </w:rPr>
        <w:t xml:space="preserve">for high </w:t>
      </w:r>
      <w:r w:rsidR="00A1339C">
        <w:t>quality</w:t>
      </w:r>
      <w:r w:rsidR="00A1339C">
        <w:rPr>
          <w:rFonts w:hint="eastAsia"/>
        </w:rPr>
        <w:t xml:space="preserve"> </w:t>
      </w:r>
      <w:r w:rsidR="00F21E92">
        <w:rPr>
          <w:rFonts w:hint="eastAsia"/>
        </w:rPr>
        <w:t xml:space="preserve">PLMN </w:t>
      </w:r>
      <w:r w:rsidR="00A1339C">
        <w:rPr>
          <w:rFonts w:hint="eastAsia"/>
        </w:rPr>
        <w:t>criterion</w:t>
      </w:r>
      <w:r w:rsidR="00024EAB">
        <w:rPr>
          <w:rFonts w:hint="eastAsia"/>
        </w:rPr>
        <w:t>, i.e. -110dBm</w:t>
      </w:r>
      <w:r w:rsidR="00630B28">
        <w:rPr>
          <w:rFonts w:hint="eastAsia"/>
        </w:rPr>
        <w:t>.</w:t>
      </w:r>
    </w:p>
    <w:p w14:paraId="518C44E1" w14:textId="02605A2F" w:rsidR="00FC5181" w:rsidRPr="00B94C8A" w:rsidRDefault="001964EC" w:rsidP="00B94C8A">
      <w:pPr>
        <w:pStyle w:val="a4"/>
        <w:tabs>
          <w:tab w:val="clear" w:pos="4153"/>
          <w:tab w:val="clear" w:pos="8306"/>
        </w:tabs>
        <w:spacing w:before="100" w:beforeAutospacing="1" w:after="100" w:afterAutospacing="1"/>
        <w:jc w:val="both"/>
        <w:rPr>
          <w:b/>
          <w:i/>
        </w:rPr>
      </w:pPr>
      <w:r w:rsidRPr="00B94C8A">
        <w:rPr>
          <w:rFonts w:hint="eastAsia"/>
          <w:b/>
          <w:i/>
        </w:rPr>
        <w:t xml:space="preserve">Answer 2:  </w:t>
      </w:r>
      <w:r w:rsidRPr="00B94C8A">
        <w:rPr>
          <w:b/>
          <w:i/>
        </w:rPr>
        <w:t>“</w:t>
      </w:r>
      <w:r w:rsidRPr="00B94C8A">
        <w:rPr>
          <w:rFonts w:hint="eastAsia"/>
          <w:b/>
          <w:i/>
        </w:rPr>
        <w:t>-110dBm</w:t>
      </w:r>
      <w:r w:rsidRPr="00B94C8A">
        <w:rPr>
          <w:b/>
          <w:i/>
        </w:rPr>
        <w:t>”</w:t>
      </w:r>
      <w:r w:rsidRPr="00B94C8A">
        <w:rPr>
          <w:rFonts w:hint="eastAsia"/>
          <w:b/>
          <w:i/>
        </w:rPr>
        <w:t xml:space="preserve"> used in E-UTRAN for PLMN selection criteria can be reused for NR.</w:t>
      </w:r>
    </w:p>
    <w:p w14:paraId="613790CA" w14:textId="1BEF6D98" w:rsidR="00BD4BEB" w:rsidRPr="00DB2959" w:rsidRDefault="00366602" w:rsidP="00B94C8A">
      <w:pPr>
        <w:pStyle w:val="1"/>
        <w:keepLines/>
        <w:pBdr>
          <w:top w:val="single" w:sz="12" w:space="3" w:color="auto"/>
        </w:pBdr>
        <w:tabs>
          <w:tab w:val="num" w:pos="420"/>
        </w:tabs>
        <w:spacing w:before="240" w:after="180"/>
        <w:ind w:left="0" w:right="0" w:firstLine="0"/>
        <w:rPr>
          <w:rFonts w:ascii="Times" w:hAnsi="Times"/>
          <w:sz w:val="28"/>
          <w:szCs w:val="24"/>
          <w:lang w:eastAsia="zh-CN"/>
        </w:rPr>
      </w:pPr>
      <w:r>
        <w:rPr>
          <w:rFonts w:ascii="Times" w:hAnsi="Times" w:hint="eastAsia"/>
          <w:sz w:val="28"/>
          <w:szCs w:val="24"/>
          <w:lang w:eastAsia="zh-CN"/>
        </w:rPr>
        <w:t>4</w:t>
      </w:r>
      <w:r>
        <w:rPr>
          <w:rFonts w:ascii="Times" w:hAnsi="Times" w:hint="eastAsia"/>
          <w:sz w:val="28"/>
          <w:szCs w:val="24"/>
          <w:lang w:eastAsia="zh-CN"/>
        </w:rPr>
        <w:tab/>
      </w:r>
      <w:r w:rsidR="00BD4BEB" w:rsidRPr="00DB2959">
        <w:rPr>
          <w:rFonts w:ascii="Times" w:hAnsi="Times"/>
          <w:sz w:val="28"/>
          <w:szCs w:val="24"/>
          <w:lang w:eastAsia="zh-CN"/>
        </w:rPr>
        <w:t>Conclusions</w:t>
      </w:r>
    </w:p>
    <w:p w14:paraId="2A95143B" w14:textId="2979DB47" w:rsidR="00041DA0" w:rsidRDefault="008C16E4" w:rsidP="007A1D5D">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In this contribution, we discuss the</w:t>
      </w:r>
      <w:r w:rsidR="00041DA0">
        <w:rPr>
          <w:rFonts w:ascii="Times" w:hAnsi="Times" w:hint="eastAsia"/>
          <w:lang w:eastAsia="zh-CN"/>
        </w:rPr>
        <w:t xml:space="preserve"> idle mode measurements for NR and provide our answer to RAN2 questions in </w:t>
      </w:r>
      <w:r w:rsidR="00041DA0">
        <w:rPr>
          <w:rFonts w:ascii="Times" w:hAnsi="Times"/>
          <w:lang w:eastAsia="zh-CN"/>
        </w:rPr>
        <w:t>their</w:t>
      </w:r>
      <w:r w:rsidR="00041DA0">
        <w:rPr>
          <w:rFonts w:ascii="Times" w:hAnsi="Times" w:hint="eastAsia"/>
          <w:lang w:eastAsia="zh-CN"/>
        </w:rPr>
        <w:t xml:space="preserve"> LS.</w:t>
      </w:r>
    </w:p>
    <w:p w14:paraId="221BF1D3" w14:textId="77777777" w:rsidR="00C96D2E" w:rsidRPr="00707C2F" w:rsidRDefault="00C96D2E" w:rsidP="00C96D2E">
      <w:pPr>
        <w:pStyle w:val="a4"/>
        <w:tabs>
          <w:tab w:val="clear" w:pos="4153"/>
          <w:tab w:val="clear" w:pos="8306"/>
        </w:tabs>
        <w:spacing w:before="100" w:beforeAutospacing="1" w:after="100" w:afterAutospacing="1"/>
        <w:jc w:val="both"/>
        <w:rPr>
          <w:rFonts w:ascii="Times" w:hAnsi="Times"/>
          <w:b/>
          <w:i/>
          <w:u w:val="single"/>
          <w:lang w:eastAsia="zh-CN"/>
        </w:rPr>
      </w:pPr>
      <w:r w:rsidRPr="00707C2F">
        <w:rPr>
          <w:rFonts w:hint="eastAsia"/>
          <w:b/>
          <w:i/>
          <w:u w:val="single"/>
        </w:rPr>
        <w:t xml:space="preserve">Question 1: </w:t>
      </w:r>
      <w:r w:rsidRPr="00707C2F">
        <w:rPr>
          <w:rFonts w:ascii="Times" w:hAnsi="Times"/>
          <w:b/>
          <w:i/>
          <w:u w:val="single"/>
          <w:lang w:eastAsia="zh-CN"/>
        </w:rPr>
        <w:t>RAN2 would like to ask RAN1 and RAN4 if there have been any requirements introduced for the derivation of cell quality measurements in NR Idle/Inactive mode (e.g. the minimum number of samples to be considered).</w:t>
      </w:r>
    </w:p>
    <w:p w14:paraId="4B310D3D" w14:textId="77777777" w:rsidR="00C96D2E" w:rsidRDefault="00C96D2E" w:rsidP="00C96D2E">
      <w:pPr>
        <w:rPr>
          <w:b/>
          <w:i/>
          <w:lang w:val="en-US" w:eastAsia="zh-CN"/>
        </w:rPr>
      </w:pPr>
      <w:r w:rsidRPr="00707C2F">
        <w:rPr>
          <w:b/>
          <w:i/>
          <w:lang w:val="en-US" w:eastAsia="zh-CN"/>
        </w:rPr>
        <w:t xml:space="preserve">Answer 1: </w:t>
      </w:r>
      <w:r>
        <w:rPr>
          <w:rFonts w:hint="eastAsia"/>
          <w:b/>
          <w:i/>
          <w:lang w:val="en-US" w:eastAsia="zh-CN"/>
        </w:rPr>
        <w:t>The requirements of cell quality measurements for NR Idle/Inactive mode will be specified in TS 38.133, including minimum number of samples, sample window, cell detection time, measurement interval and cell evaluation time. The exact requirements are still under RAN4 discussion.</w:t>
      </w:r>
    </w:p>
    <w:p w14:paraId="76FE4778" w14:textId="77777777" w:rsidR="00C96D2E" w:rsidRPr="00707C2F" w:rsidRDefault="00C96D2E" w:rsidP="00C96D2E">
      <w:pPr>
        <w:pStyle w:val="a4"/>
        <w:tabs>
          <w:tab w:val="clear" w:pos="4153"/>
          <w:tab w:val="clear" w:pos="8306"/>
        </w:tabs>
        <w:spacing w:before="100" w:beforeAutospacing="1" w:after="100" w:afterAutospacing="1"/>
        <w:jc w:val="both"/>
        <w:rPr>
          <w:b/>
          <w:i/>
          <w:u w:val="single"/>
        </w:rPr>
      </w:pPr>
      <w:r w:rsidRPr="00707C2F">
        <w:rPr>
          <w:rFonts w:hint="eastAsia"/>
          <w:b/>
          <w:i/>
          <w:u w:val="single"/>
        </w:rPr>
        <w:t>Q2</w:t>
      </w:r>
      <w:r w:rsidRPr="00707C2F">
        <w:rPr>
          <w:b/>
          <w:i/>
          <w:u w:val="single"/>
        </w:rPr>
        <w:t>: RAN2 would like to ask RAN1 and RAN4 what an appropriate minimum value for NR would be to substitute for the</w:t>
      </w:r>
      <w:r w:rsidRPr="00707C2F">
        <w:rPr>
          <w:rFonts w:hint="eastAsia"/>
          <w:b/>
          <w:i/>
          <w:u w:val="single"/>
        </w:rPr>
        <w:t>“</w:t>
      </w:r>
      <w:r w:rsidRPr="00707C2F">
        <w:rPr>
          <w:b/>
          <w:i/>
          <w:u w:val="single"/>
        </w:rPr>
        <w:t xml:space="preserve">-110dBm” used in E-UTRAN for PLMN selection criteria. </w:t>
      </w:r>
    </w:p>
    <w:p w14:paraId="1070D599" w14:textId="4E27EE73" w:rsidR="00EA7BEE" w:rsidRDefault="00C96D2E" w:rsidP="00B94C8A">
      <w:pPr>
        <w:pStyle w:val="a4"/>
        <w:tabs>
          <w:tab w:val="clear" w:pos="4153"/>
          <w:tab w:val="clear" w:pos="8306"/>
        </w:tabs>
        <w:spacing w:before="100" w:beforeAutospacing="1" w:after="100" w:afterAutospacing="1"/>
        <w:jc w:val="both"/>
        <w:rPr>
          <w:rFonts w:ascii="Times" w:hAnsi="Times"/>
          <w:lang w:eastAsia="zh-CN"/>
        </w:rPr>
      </w:pPr>
      <w:r w:rsidRPr="00707C2F">
        <w:rPr>
          <w:rFonts w:hint="eastAsia"/>
          <w:b/>
          <w:i/>
        </w:rPr>
        <w:t xml:space="preserve">Answer 2:  </w:t>
      </w:r>
      <w:r w:rsidRPr="00707C2F">
        <w:rPr>
          <w:b/>
          <w:i/>
        </w:rPr>
        <w:t>“</w:t>
      </w:r>
      <w:r w:rsidRPr="00707C2F">
        <w:rPr>
          <w:rFonts w:hint="eastAsia"/>
          <w:b/>
          <w:i/>
        </w:rPr>
        <w:t>-110dBm</w:t>
      </w:r>
      <w:r w:rsidRPr="00707C2F">
        <w:rPr>
          <w:b/>
          <w:i/>
        </w:rPr>
        <w:t>”</w:t>
      </w:r>
      <w:r w:rsidRPr="00707C2F">
        <w:rPr>
          <w:rFonts w:hint="eastAsia"/>
          <w:b/>
          <w:i/>
        </w:rPr>
        <w:t xml:space="preserve"> used in E-UTRAN for PLMN selection criteria can be reused for NR.</w:t>
      </w:r>
    </w:p>
    <w:p w14:paraId="31F6CAC3" w14:textId="3D9B8D93" w:rsidR="003541A0" w:rsidRPr="00DB2959" w:rsidRDefault="00C01CEF" w:rsidP="00EF7E31">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hint="eastAsia"/>
          <w:sz w:val="28"/>
          <w:szCs w:val="24"/>
          <w:lang w:eastAsia="zh-CN"/>
        </w:rPr>
        <w:t>5</w:t>
      </w:r>
      <w:r w:rsidR="00957804" w:rsidRPr="00DB2959">
        <w:rPr>
          <w:rFonts w:ascii="Times" w:hAnsi="Times"/>
          <w:sz w:val="28"/>
          <w:szCs w:val="24"/>
          <w:lang w:eastAsia="zh-CN"/>
        </w:rPr>
        <w:t xml:space="preserve">   </w:t>
      </w:r>
      <w:r w:rsidR="00BD4BEB" w:rsidRPr="00DB2959">
        <w:rPr>
          <w:rFonts w:ascii="Times" w:hAnsi="Times"/>
          <w:sz w:val="28"/>
          <w:szCs w:val="24"/>
          <w:lang w:eastAsia="zh-CN"/>
        </w:rPr>
        <w:t>References</w:t>
      </w:r>
    </w:p>
    <w:p w14:paraId="2015C933" w14:textId="1C1ED111" w:rsidR="00D85C25" w:rsidRDefault="00D85C25" w:rsidP="00D85C25">
      <w:pPr>
        <w:pStyle w:val="a"/>
        <w:numPr>
          <w:ilvl w:val="0"/>
          <w:numId w:val="0"/>
        </w:numPr>
        <w:spacing w:line="360" w:lineRule="auto"/>
        <w:rPr>
          <w:rFonts w:ascii="Times" w:hAnsi="Times"/>
        </w:rPr>
      </w:pPr>
      <w:r>
        <w:rPr>
          <w:rFonts w:hint="eastAsia"/>
        </w:rPr>
        <w:t xml:space="preserve">[1] </w:t>
      </w:r>
      <w:r w:rsidRPr="00D85C25">
        <w:rPr>
          <w:rFonts w:ascii="Times" w:hAnsi="Times"/>
        </w:rPr>
        <w:t>R2-1801658</w:t>
      </w:r>
      <w:r w:rsidR="00DE6F80">
        <w:rPr>
          <w:rFonts w:ascii="Times" w:hAnsi="Times" w:hint="eastAsia"/>
        </w:rPr>
        <w:t>, LS on NR Idle Mode Measurements, RAN2.</w:t>
      </w:r>
    </w:p>
    <w:p w14:paraId="4B3B289E" w14:textId="57639D8A" w:rsidR="001A1BF0" w:rsidRPr="00B94C8A" w:rsidRDefault="00E51F21" w:rsidP="00D85C25">
      <w:pPr>
        <w:pStyle w:val="a"/>
        <w:numPr>
          <w:ilvl w:val="0"/>
          <w:numId w:val="0"/>
        </w:numPr>
        <w:spacing w:line="360" w:lineRule="auto"/>
      </w:pPr>
      <w:r>
        <w:rPr>
          <w:rFonts w:hint="eastAsia"/>
        </w:rPr>
        <w:t xml:space="preserve">[2] </w:t>
      </w:r>
      <w:hyperlink r:id="rId9" w:history="1">
        <w:r w:rsidR="001A1BF0" w:rsidRPr="00B94C8A">
          <w:t>R4-1801064</w:t>
        </w:r>
      </w:hyperlink>
      <w:r>
        <w:rPr>
          <w:rFonts w:hint="eastAsia"/>
        </w:rPr>
        <w:t xml:space="preserve">, </w:t>
      </w:r>
      <w:r w:rsidR="001A1BF0" w:rsidRPr="00B94C8A">
        <w:t>Way forward on NR Idle Mode and Mobility for SA</w:t>
      </w:r>
      <w:r>
        <w:rPr>
          <w:rFonts w:hint="eastAsia"/>
        </w:rPr>
        <w:t>, Nokia.</w:t>
      </w:r>
    </w:p>
    <w:sectPr w:rsidR="001A1BF0" w:rsidRPr="00B94C8A"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AC19D" w14:textId="77777777" w:rsidR="00A1339C" w:rsidRDefault="00A1339C">
      <w:r>
        <w:separator/>
      </w:r>
    </w:p>
  </w:endnote>
  <w:endnote w:type="continuationSeparator" w:id="0">
    <w:p w14:paraId="5C489D6E" w14:textId="77777777" w:rsidR="00A1339C" w:rsidRDefault="00A1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宋体">
    <w:panose1 w:val="02010600030101010101"/>
    <w:charset w:val="50"/>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CF70B" w14:textId="77777777" w:rsidR="00A1339C" w:rsidRDefault="00A1339C">
      <w:r>
        <w:separator/>
      </w:r>
    </w:p>
  </w:footnote>
  <w:footnote w:type="continuationSeparator" w:id="0">
    <w:p w14:paraId="3517411C" w14:textId="77777777" w:rsidR="00A1339C" w:rsidRDefault="00A1339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F01EC"/>
    <w:multiLevelType w:val="hybridMultilevel"/>
    <w:tmpl w:val="D136A188"/>
    <w:lvl w:ilvl="0" w:tplc="1438F2BC">
      <w:start w:val="1"/>
      <w:numFmt w:val="decimal"/>
      <w:lvlText w:val="%1."/>
      <w:lvlJc w:val="left"/>
      <w:pPr>
        <w:ind w:left="720" w:hanging="72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3EC13688"/>
    <w:multiLevelType w:val="hybridMultilevel"/>
    <w:tmpl w:val="D136A188"/>
    <w:lvl w:ilvl="0" w:tplc="1438F2BC">
      <w:start w:val="1"/>
      <w:numFmt w:val="decimal"/>
      <w:lvlText w:val="%1."/>
      <w:lvlJc w:val="left"/>
      <w:pPr>
        <w:ind w:left="720" w:hanging="72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5"/>
        </w:tabs>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0">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7EA6739D"/>
    <w:multiLevelType w:val="hybridMultilevel"/>
    <w:tmpl w:val="21529DA2"/>
    <w:lvl w:ilvl="0" w:tplc="FE3CEDC8">
      <w:start w:val="1"/>
      <w:numFmt w:val="bullet"/>
      <w:lvlText w:val="•"/>
      <w:lvlJc w:val="left"/>
      <w:pPr>
        <w:tabs>
          <w:tab w:val="num" w:pos="720"/>
        </w:tabs>
        <w:ind w:left="720" w:hanging="360"/>
      </w:pPr>
      <w:rPr>
        <w:rFonts w:ascii="Arial" w:hAnsi="Arial" w:hint="default"/>
      </w:rPr>
    </w:lvl>
    <w:lvl w:ilvl="1" w:tplc="B7887EB0">
      <w:numFmt w:val="bullet"/>
      <w:lvlText w:val="•"/>
      <w:lvlJc w:val="left"/>
      <w:pPr>
        <w:tabs>
          <w:tab w:val="num" w:pos="1440"/>
        </w:tabs>
        <w:ind w:left="1440" w:hanging="360"/>
      </w:pPr>
      <w:rPr>
        <w:rFonts w:ascii="Arial" w:hAnsi="Arial" w:hint="default"/>
      </w:rPr>
    </w:lvl>
    <w:lvl w:ilvl="2" w:tplc="9E5CC678">
      <w:numFmt w:val="bullet"/>
      <w:lvlText w:val="•"/>
      <w:lvlJc w:val="left"/>
      <w:pPr>
        <w:tabs>
          <w:tab w:val="num" w:pos="2160"/>
        </w:tabs>
        <w:ind w:left="2160" w:hanging="360"/>
      </w:pPr>
      <w:rPr>
        <w:rFonts w:ascii="Arial" w:hAnsi="Arial" w:hint="default"/>
      </w:rPr>
    </w:lvl>
    <w:lvl w:ilvl="3" w:tplc="72C2E204" w:tentative="1">
      <w:start w:val="1"/>
      <w:numFmt w:val="bullet"/>
      <w:lvlText w:val="•"/>
      <w:lvlJc w:val="left"/>
      <w:pPr>
        <w:tabs>
          <w:tab w:val="num" w:pos="2880"/>
        </w:tabs>
        <w:ind w:left="2880" w:hanging="360"/>
      </w:pPr>
      <w:rPr>
        <w:rFonts w:ascii="Arial" w:hAnsi="Arial" w:hint="default"/>
      </w:rPr>
    </w:lvl>
    <w:lvl w:ilvl="4" w:tplc="40E4E652" w:tentative="1">
      <w:start w:val="1"/>
      <w:numFmt w:val="bullet"/>
      <w:lvlText w:val="•"/>
      <w:lvlJc w:val="left"/>
      <w:pPr>
        <w:tabs>
          <w:tab w:val="num" w:pos="3600"/>
        </w:tabs>
        <w:ind w:left="3600" w:hanging="360"/>
      </w:pPr>
      <w:rPr>
        <w:rFonts w:ascii="Arial" w:hAnsi="Arial" w:hint="default"/>
      </w:rPr>
    </w:lvl>
    <w:lvl w:ilvl="5" w:tplc="6FC2F18E" w:tentative="1">
      <w:start w:val="1"/>
      <w:numFmt w:val="bullet"/>
      <w:lvlText w:val="•"/>
      <w:lvlJc w:val="left"/>
      <w:pPr>
        <w:tabs>
          <w:tab w:val="num" w:pos="4320"/>
        </w:tabs>
        <w:ind w:left="4320" w:hanging="360"/>
      </w:pPr>
      <w:rPr>
        <w:rFonts w:ascii="Arial" w:hAnsi="Arial" w:hint="default"/>
      </w:rPr>
    </w:lvl>
    <w:lvl w:ilvl="6" w:tplc="91C601C2" w:tentative="1">
      <w:start w:val="1"/>
      <w:numFmt w:val="bullet"/>
      <w:lvlText w:val="•"/>
      <w:lvlJc w:val="left"/>
      <w:pPr>
        <w:tabs>
          <w:tab w:val="num" w:pos="5040"/>
        </w:tabs>
        <w:ind w:left="5040" w:hanging="360"/>
      </w:pPr>
      <w:rPr>
        <w:rFonts w:ascii="Arial" w:hAnsi="Arial" w:hint="default"/>
      </w:rPr>
    </w:lvl>
    <w:lvl w:ilvl="7" w:tplc="F02ECCB6" w:tentative="1">
      <w:start w:val="1"/>
      <w:numFmt w:val="bullet"/>
      <w:lvlText w:val="•"/>
      <w:lvlJc w:val="left"/>
      <w:pPr>
        <w:tabs>
          <w:tab w:val="num" w:pos="5760"/>
        </w:tabs>
        <w:ind w:left="5760" w:hanging="360"/>
      </w:pPr>
      <w:rPr>
        <w:rFonts w:ascii="Arial" w:hAnsi="Arial" w:hint="default"/>
      </w:rPr>
    </w:lvl>
    <w:lvl w:ilvl="8" w:tplc="2144733C" w:tentative="1">
      <w:start w:val="1"/>
      <w:numFmt w:val="bullet"/>
      <w:lvlText w:val="•"/>
      <w:lvlJc w:val="left"/>
      <w:pPr>
        <w:tabs>
          <w:tab w:val="num" w:pos="6480"/>
        </w:tabs>
        <w:ind w:left="6480" w:hanging="360"/>
      </w:pPr>
      <w:rPr>
        <w:rFonts w:ascii="Arial" w:hAnsi="Arial" w:hint="default"/>
      </w:rPr>
    </w:lvl>
  </w:abstractNum>
  <w:abstractNum w:abstractNumId="41">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8"/>
  </w:num>
  <w:num w:numId="2">
    <w:abstractNumId w:val="24"/>
  </w:num>
  <w:num w:numId="3">
    <w:abstractNumId w:val="29"/>
  </w:num>
  <w:num w:numId="4">
    <w:abstractNumId w:val="32"/>
  </w:num>
  <w:num w:numId="5">
    <w:abstractNumId w:val="13"/>
  </w:num>
  <w:num w:numId="6">
    <w:abstractNumId w:val="35"/>
  </w:num>
  <w:num w:numId="7">
    <w:abstractNumId w:val="33"/>
  </w:num>
  <w:num w:numId="8">
    <w:abstractNumId w:val="0"/>
  </w:num>
  <w:num w:numId="9">
    <w:abstractNumId w:val="39"/>
  </w:num>
  <w:num w:numId="10">
    <w:abstractNumId w:val="31"/>
  </w:num>
  <w:num w:numId="11">
    <w:abstractNumId w:val="34"/>
  </w:num>
  <w:num w:numId="12">
    <w:abstractNumId w:val="25"/>
  </w:num>
  <w:num w:numId="13">
    <w:abstractNumId w:val="36"/>
  </w:num>
  <w:num w:numId="14">
    <w:abstractNumId w:val="30"/>
  </w:num>
  <w:num w:numId="15">
    <w:abstractNumId w:val="20"/>
  </w:num>
  <w:num w:numId="16">
    <w:abstractNumId w:val="41"/>
  </w:num>
  <w:num w:numId="17">
    <w:abstractNumId w:val="11"/>
  </w:num>
  <w:num w:numId="18">
    <w:abstractNumId w:val="15"/>
  </w:num>
  <w:num w:numId="19">
    <w:abstractNumId w:val="23"/>
  </w:num>
  <w:num w:numId="20">
    <w:abstractNumId w:val="10"/>
  </w:num>
  <w:num w:numId="21">
    <w:abstractNumId w:val="6"/>
  </w:num>
  <w:num w:numId="22">
    <w:abstractNumId w:val="37"/>
  </w:num>
  <w:num w:numId="23">
    <w:abstractNumId w:val="4"/>
  </w:num>
  <w:num w:numId="24">
    <w:abstractNumId w:val="3"/>
  </w:num>
  <w:num w:numId="25">
    <w:abstractNumId w:val="12"/>
  </w:num>
  <w:num w:numId="26">
    <w:abstractNumId w:val="16"/>
  </w:num>
  <w:num w:numId="27">
    <w:abstractNumId w:val="2"/>
  </w:num>
  <w:num w:numId="28">
    <w:abstractNumId w:val="17"/>
  </w:num>
  <w:num w:numId="29">
    <w:abstractNumId w:val="5"/>
  </w:num>
  <w:num w:numId="30">
    <w:abstractNumId w:val="27"/>
  </w:num>
  <w:num w:numId="31">
    <w:abstractNumId w:val="42"/>
  </w:num>
  <w:num w:numId="32">
    <w:abstractNumId w:val="28"/>
  </w:num>
  <w:num w:numId="33">
    <w:abstractNumId w:val="9"/>
  </w:num>
  <w:num w:numId="34">
    <w:abstractNumId w:val="26"/>
  </w:num>
  <w:num w:numId="35">
    <w:abstractNumId w:val="14"/>
  </w:num>
  <w:num w:numId="36">
    <w:abstractNumId w:val="21"/>
  </w:num>
  <w:num w:numId="37">
    <w:abstractNumId w:val="8"/>
  </w:num>
  <w:num w:numId="38">
    <w:abstractNumId w:val="1"/>
  </w:num>
  <w:num w:numId="39">
    <w:abstractNumId w:val="29"/>
  </w:num>
  <w:num w:numId="40">
    <w:abstractNumId w:val="22"/>
  </w:num>
  <w:num w:numId="41">
    <w:abstractNumId w:val="19"/>
  </w:num>
  <w:num w:numId="42">
    <w:abstractNumId w:val="18"/>
  </w:num>
  <w:num w:numId="43">
    <w:abstractNumId w:val="40"/>
  </w:num>
  <w:num w:numId="44">
    <w:abstractNumId w:val="29"/>
  </w:num>
  <w:num w:numId="45">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杜忠达10001957">
    <w15:presenceInfo w15:providerId="AD" w15:userId="S-1-5-21-3250579939-626067488-4216368596-80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505"/>
    <w:rsid w:val="00003A65"/>
    <w:rsid w:val="00004203"/>
    <w:rsid w:val="00004A89"/>
    <w:rsid w:val="00004AC0"/>
    <w:rsid w:val="00004E04"/>
    <w:rsid w:val="000055B0"/>
    <w:rsid w:val="000062BB"/>
    <w:rsid w:val="00006CA4"/>
    <w:rsid w:val="000073E1"/>
    <w:rsid w:val="0000773D"/>
    <w:rsid w:val="00007919"/>
    <w:rsid w:val="00010495"/>
    <w:rsid w:val="00010553"/>
    <w:rsid w:val="00010742"/>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597"/>
    <w:rsid w:val="0002167C"/>
    <w:rsid w:val="00021964"/>
    <w:rsid w:val="00021A28"/>
    <w:rsid w:val="0002249E"/>
    <w:rsid w:val="00022D26"/>
    <w:rsid w:val="00023264"/>
    <w:rsid w:val="000234C9"/>
    <w:rsid w:val="0002360E"/>
    <w:rsid w:val="00023812"/>
    <w:rsid w:val="000238F2"/>
    <w:rsid w:val="00024317"/>
    <w:rsid w:val="000243B9"/>
    <w:rsid w:val="000245C0"/>
    <w:rsid w:val="00024645"/>
    <w:rsid w:val="000246C1"/>
    <w:rsid w:val="0002488A"/>
    <w:rsid w:val="00024EAB"/>
    <w:rsid w:val="00025080"/>
    <w:rsid w:val="000256AC"/>
    <w:rsid w:val="00025867"/>
    <w:rsid w:val="00025EBF"/>
    <w:rsid w:val="00026055"/>
    <w:rsid w:val="00026658"/>
    <w:rsid w:val="000266CF"/>
    <w:rsid w:val="00026F21"/>
    <w:rsid w:val="00027792"/>
    <w:rsid w:val="000301BB"/>
    <w:rsid w:val="00031370"/>
    <w:rsid w:val="00031677"/>
    <w:rsid w:val="000316D9"/>
    <w:rsid w:val="00032227"/>
    <w:rsid w:val="00032EC1"/>
    <w:rsid w:val="00033295"/>
    <w:rsid w:val="0003335D"/>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D14"/>
    <w:rsid w:val="00040DD4"/>
    <w:rsid w:val="000411E7"/>
    <w:rsid w:val="000411F9"/>
    <w:rsid w:val="0004144C"/>
    <w:rsid w:val="000416E2"/>
    <w:rsid w:val="000417A6"/>
    <w:rsid w:val="00041A69"/>
    <w:rsid w:val="00041DA0"/>
    <w:rsid w:val="0004257C"/>
    <w:rsid w:val="00042768"/>
    <w:rsid w:val="00042930"/>
    <w:rsid w:val="00042A63"/>
    <w:rsid w:val="00042B83"/>
    <w:rsid w:val="00043499"/>
    <w:rsid w:val="00043897"/>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80D"/>
    <w:rsid w:val="00050881"/>
    <w:rsid w:val="0005129F"/>
    <w:rsid w:val="000512C6"/>
    <w:rsid w:val="00051382"/>
    <w:rsid w:val="000513A5"/>
    <w:rsid w:val="000519F3"/>
    <w:rsid w:val="00051AAC"/>
    <w:rsid w:val="000532B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3B2C"/>
    <w:rsid w:val="00063F1D"/>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D63"/>
    <w:rsid w:val="00070F19"/>
    <w:rsid w:val="00070FF0"/>
    <w:rsid w:val="0007106F"/>
    <w:rsid w:val="00071754"/>
    <w:rsid w:val="0007180D"/>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46A"/>
    <w:rsid w:val="00081FCC"/>
    <w:rsid w:val="000827FF"/>
    <w:rsid w:val="00082F40"/>
    <w:rsid w:val="00083862"/>
    <w:rsid w:val="000838B4"/>
    <w:rsid w:val="000841BF"/>
    <w:rsid w:val="0008424D"/>
    <w:rsid w:val="0008430A"/>
    <w:rsid w:val="0008436B"/>
    <w:rsid w:val="00084CA6"/>
    <w:rsid w:val="000852AD"/>
    <w:rsid w:val="0008553A"/>
    <w:rsid w:val="000855E6"/>
    <w:rsid w:val="000857DD"/>
    <w:rsid w:val="00085E46"/>
    <w:rsid w:val="00087187"/>
    <w:rsid w:val="000879DD"/>
    <w:rsid w:val="00090277"/>
    <w:rsid w:val="00090397"/>
    <w:rsid w:val="000907E2"/>
    <w:rsid w:val="00091466"/>
    <w:rsid w:val="00091519"/>
    <w:rsid w:val="00092325"/>
    <w:rsid w:val="000924DA"/>
    <w:rsid w:val="00092D41"/>
    <w:rsid w:val="00092E3D"/>
    <w:rsid w:val="00092EF8"/>
    <w:rsid w:val="00093D21"/>
    <w:rsid w:val="00093D58"/>
    <w:rsid w:val="00093D6E"/>
    <w:rsid w:val="00094AE1"/>
    <w:rsid w:val="00094D0E"/>
    <w:rsid w:val="00095388"/>
    <w:rsid w:val="00095626"/>
    <w:rsid w:val="0009746E"/>
    <w:rsid w:val="000978BD"/>
    <w:rsid w:val="000A03EF"/>
    <w:rsid w:val="000A11E8"/>
    <w:rsid w:val="000A135B"/>
    <w:rsid w:val="000A1EBA"/>
    <w:rsid w:val="000A2105"/>
    <w:rsid w:val="000A2930"/>
    <w:rsid w:val="000A2A50"/>
    <w:rsid w:val="000A2BC5"/>
    <w:rsid w:val="000A2D1E"/>
    <w:rsid w:val="000A37F0"/>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F7E"/>
    <w:rsid w:val="000B4805"/>
    <w:rsid w:val="000B4A31"/>
    <w:rsid w:val="000B4D76"/>
    <w:rsid w:val="000B4D77"/>
    <w:rsid w:val="000B510E"/>
    <w:rsid w:val="000B5136"/>
    <w:rsid w:val="000B52E3"/>
    <w:rsid w:val="000B5327"/>
    <w:rsid w:val="000B6129"/>
    <w:rsid w:val="000B6882"/>
    <w:rsid w:val="000B7651"/>
    <w:rsid w:val="000B7B14"/>
    <w:rsid w:val="000C0310"/>
    <w:rsid w:val="000C04BD"/>
    <w:rsid w:val="000C16E7"/>
    <w:rsid w:val="000C1822"/>
    <w:rsid w:val="000C1993"/>
    <w:rsid w:val="000C1B12"/>
    <w:rsid w:val="000C1B79"/>
    <w:rsid w:val="000C29D9"/>
    <w:rsid w:val="000C34CA"/>
    <w:rsid w:val="000C37E0"/>
    <w:rsid w:val="000C3E4E"/>
    <w:rsid w:val="000C3F6A"/>
    <w:rsid w:val="000C40CB"/>
    <w:rsid w:val="000C41BB"/>
    <w:rsid w:val="000C4772"/>
    <w:rsid w:val="000C4C27"/>
    <w:rsid w:val="000C4DD8"/>
    <w:rsid w:val="000C619B"/>
    <w:rsid w:val="000C66E2"/>
    <w:rsid w:val="000C6C66"/>
    <w:rsid w:val="000C6E5B"/>
    <w:rsid w:val="000C7115"/>
    <w:rsid w:val="000C72FE"/>
    <w:rsid w:val="000C7852"/>
    <w:rsid w:val="000C7867"/>
    <w:rsid w:val="000C79AC"/>
    <w:rsid w:val="000C7D66"/>
    <w:rsid w:val="000D092E"/>
    <w:rsid w:val="000D0A06"/>
    <w:rsid w:val="000D0B9C"/>
    <w:rsid w:val="000D0EAF"/>
    <w:rsid w:val="000D1D61"/>
    <w:rsid w:val="000D2417"/>
    <w:rsid w:val="000D2F08"/>
    <w:rsid w:val="000D3046"/>
    <w:rsid w:val="000D3069"/>
    <w:rsid w:val="000D36DD"/>
    <w:rsid w:val="000D39A1"/>
    <w:rsid w:val="000D3E23"/>
    <w:rsid w:val="000D457A"/>
    <w:rsid w:val="000D4F53"/>
    <w:rsid w:val="000D5308"/>
    <w:rsid w:val="000D572C"/>
    <w:rsid w:val="000D5965"/>
    <w:rsid w:val="000D655F"/>
    <w:rsid w:val="000D6971"/>
    <w:rsid w:val="000D69FE"/>
    <w:rsid w:val="000D73DC"/>
    <w:rsid w:val="000D785C"/>
    <w:rsid w:val="000D7FD0"/>
    <w:rsid w:val="000E03B3"/>
    <w:rsid w:val="000E0831"/>
    <w:rsid w:val="000E0985"/>
    <w:rsid w:val="000E0F7A"/>
    <w:rsid w:val="000E1846"/>
    <w:rsid w:val="000E1C40"/>
    <w:rsid w:val="000E20A2"/>
    <w:rsid w:val="000E240C"/>
    <w:rsid w:val="000E25B1"/>
    <w:rsid w:val="000E296B"/>
    <w:rsid w:val="000E41EB"/>
    <w:rsid w:val="000E4705"/>
    <w:rsid w:val="000E4E9E"/>
    <w:rsid w:val="000E51C6"/>
    <w:rsid w:val="000E55AE"/>
    <w:rsid w:val="000E5BBB"/>
    <w:rsid w:val="000E5FDA"/>
    <w:rsid w:val="000E63DC"/>
    <w:rsid w:val="000E64B0"/>
    <w:rsid w:val="000E6D19"/>
    <w:rsid w:val="000E6D9E"/>
    <w:rsid w:val="000E6DA1"/>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48E"/>
    <w:rsid w:val="000F3B1D"/>
    <w:rsid w:val="000F4BFC"/>
    <w:rsid w:val="000F4DE4"/>
    <w:rsid w:val="000F4E1D"/>
    <w:rsid w:val="000F5698"/>
    <w:rsid w:val="000F5BD3"/>
    <w:rsid w:val="000F671A"/>
    <w:rsid w:val="000F69ED"/>
    <w:rsid w:val="000F6D80"/>
    <w:rsid w:val="001000BD"/>
    <w:rsid w:val="0010039C"/>
    <w:rsid w:val="00101151"/>
    <w:rsid w:val="00101A8B"/>
    <w:rsid w:val="00101ADC"/>
    <w:rsid w:val="001026C0"/>
    <w:rsid w:val="00102801"/>
    <w:rsid w:val="00102DDE"/>
    <w:rsid w:val="00102F61"/>
    <w:rsid w:val="0010321A"/>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8C7"/>
    <w:rsid w:val="001110C5"/>
    <w:rsid w:val="00111528"/>
    <w:rsid w:val="00112339"/>
    <w:rsid w:val="00112378"/>
    <w:rsid w:val="001127A2"/>
    <w:rsid w:val="00112AAD"/>
    <w:rsid w:val="00112D8F"/>
    <w:rsid w:val="0011300F"/>
    <w:rsid w:val="00113852"/>
    <w:rsid w:val="00113A51"/>
    <w:rsid w:val="00113F50"/>
    <w:rsid w:val="0011403C"/>
    <w:rsid w:val="001140BF"/>
    <w:rsid w:val="00114476"/>
    <w:rsid w:val="00114690"/>
    <w:rsid w:val="001155E0"/>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8E"/>
    <w:rsid w:val="001213D5"/>
    <w:rsid w:val="00121B38"/>
    <w:rsid w:val="00121E5C"/>
    <w:rsid w:val="001221CB"/>
    <w:rsid w:val="0012242D"/>
    <w:rsid w:val="0012333A"/>
    <w:rsid w:val="001235EE"/>
    <w:rsid w:val="0012376F"/>
    <w:rsid w:val="00123E67"/>
    <w:rsid w:val="00124B41"/>
    <w:rsid w:val="00124CE4"/>
    <w:rsid w:val="0012546B"/>
    <w:rsid w:val="001254AE"/>
    <w:rsid w:val="00125702"/>
    <w:rsid w:val="001258AF"/>
    <w:rsid w:val="00125CB6"/>
    <w:rsid w:val="001278A5"/>
    <w:rsid w:val="00127D0C"/>
    <w:rsid w:val="00130493"/>
    <w:rsid w:val="001307BD"/>
    <w:rsid w:val="00130D11"/>
    <w:rsid w:val="00130DD4"/>
    <w:rsid w:val="00131B3A"/>
    <w:rsid w:val="00132083"/>
    <w:rsid w:val="00132423"/>
    <w:rsid w:val="001324ED"/>
    <w:rsid w:val="00132BFD"/>
    <w:rsid w:val="00132C04"/>
    <w:rsid w:val="00134A9D"/>
    <w:rsid w:val="00134BC5"/>
    <w:rsid w:val="0013590C"/>
    <w:rsid w:val="00136614"/>
    <w:rsid w:val="0013671C"/>
    <w:rsid w:val="00136A5D"/>
    <w:rsid w:val="00137F97"/>
    <w:rsid w:val="00140FAB"/>
    <w:rsid w:val="00141519"/>
    <w:rsid w:val="0014158C"/>
    <w:rsid w:val="001419AB"/>
    <w:rsid w:val="00141BF2"/>
    <w:rsid w:val="001420A5"/>
    <w:rsid w:val="001423BF"/>
    <w:rsid w:val="0014265B"/>
    <w:rsid w:val="00142D34"/>
    <w:rsid w:val="00142E36"/>
    <w:rsid w:val="001434E9"/>
    <w:rsid w:val="00143845"/>
    <w:rsid w:val="00144A4B"/>
    <w:rsid w:val="00144C14"/>
    <w:rsid w:val="0014590E"/>
    <w:rsid w:val="00145F8B"/>
    <w:rsid w:val="001469F0"/>
    <w:rsid w:val="0014737D"/>
    <w:rsid w:val="00147607"/>
    <w:rsid w:val="00147A4A"/>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D4E"/>
    <w:rsid w:val="00155E05"/>
    <w:rsid w:val="00156088"/>
    <w:rsid w:val="001564BA"/>
    <w:rsid w:val="001572B2"/>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10B7"/>
    <w:rsid w:val="0017156C"/>
    <w:rsid w:val="00171666"/>
    <w:rsid w:val="001716AE"/>
    <w:rsid w:val="00171E1C"/>
    <w:rsid w:val="0017220D"/>
    <w:rsid w:val="00172BA0"/>
    <w:rsid w:val="00173529"/>
    <w:rsid w:val="00173EAA"/>
    <w:rsid w:val="0017430C"/>
    <w:rsid w:val="001744C3"/>
    <w:rsid w:val="001745BB"/>
    <w:rsid w:val="00174DCE"/>
    <w:rsid w:val="00175F95"/>
    <w:rsid w:val="0017615B"/>
    <w:rsid w:val="00176AD5"/>
    <w:rsid w:val="00176F3A"/>
    <w:rsid w:val="0017743E"/>
    <w:rsid w:val="001775E4"/>
    <w:rsid w:val="00177BCC"/>
    <w:rsid w:val="00177BD5"/>
    <w:rsid w:val="00181085"/>
    <w:rsid w:val="00181141"/>
    <w:rsid w:val="00181E3D"/>
    <w:rsid w:val="00182707"/>
    <w:rsid w:val="00182F38"/>
    <w:rsid w:val="00182FF9"/>
    <w:rsid w:val="00183536"/>
    <w:rsid w:val="00183A10"/>
    <w:rsid w:val="00183D72"/>
    <w:rsid w:val="00184E05"/>
    <w:rsid w:val="00185271"/>
    <w:rsid w:val="00185777"/>
    <w:rsid w:val="00185D11"/>
    <w:rsid w:val="00185D80"/>
    <w:rsid w:val="00186042"/>
    <w:rsid w:val="00186334"/>
    <w:rsid w:val="001863F9"/>
    <w:rsid w:val="00186E4E"/>
    <w:rsid w:val="00187684"/>
    <w:rsid w:val="00187F4D"/>
    <w:rsid w:val="00191248"/>
    <w:rsid w:val="00191AFE"/>
    <w:rsid w:val="0019215D"/>
    <w:rsid w:val="0019242B"/>
    <w:rsid w:val="001925AF"/>
    <w:rsid w:val="0019262B"/>
    <w:rsid w:val="001927EB"/>
    <w:rsid w:val="00192A5A"/>
    <w:rsid w:val="00193283"/>
    <w:rsid w:val="00193572"/>
    <w:rsid w:val="001937EA"/>
    <w:rsid w:val="0019386A"/>
    <w:rsid w:val="00193F5C"/>
    <w:rsid w:val="001940DE"/>
    <w:rsid w:val="00194260"/>
    <w:rsid w:val="0019483C"/>
    <w:rsid w:val="001964EC"/>
    <w:rsid w:val="00196C37"/>
    <w:rsid w:val="001976AA"/>
    <w:rsid w:val="0019788C"/>
    <w:rsid w:val="001A0ABE"/>
    <w:rsid w:val="001A11E5"/>
    <w:rsid w:val="001A1836"/>
    <w:rsid w:val="001A1B74"/>
    <w:rsid w:val="001A1BF0"/>
    <w:rsid w:val="001A1C5A"/>
    <w:rsid w:val="001A1FD7"/>
    <w:rsid w:val="001A211A"/>
    <w:rsid w:val="001A222E"/>
    <w:rsid w:val="001A2970"/>
    <w:rsid w:val="001A2A08"/>
    <w:rsid w:val="001A3015"/>
    <w:rsid w:val="001A37A0"/>
    <w:rsid w:val="001A3900"/>
    <w:rsid w:val="001A391A"/>
    <w:rsid w:val="001A3C52"/>
    <w:rsid w:val="001A3E17"/>
    <w:rsid w:val="001A4B9C"/>
    <w:rsid w:val="001A55B3"/>
    <w:rsid w:val="001A5E98"/>
    <w:rsid w:val="001A63F0"/>
    <w:rsid w:val="001A641E"/>
    <w:rsid w:val="001A7190"/>
    <w:rsid w:val="001A76D0"/>
    <w:rsid w:val="001A7FED"/>
    <w:rsid w:val="001B0039"/>
    <w:rsid w:val="001B0120"/>
    <w:rsid w:val="001B041D"/>
    <w:rsid w:val="001B0F7A"/>
    <w:rsid w:val="001B13ED"/>
    <w:rsid w:val="001B1BD4"/>
    <w:rsid w:val="001B1C21"/>
    <w:rsid w:val="001B1E8B"/>
    <w:rsid w:val="001B20A6"/>
    <w:rsid w:val="001B2962"/>
    <w:rsid w:val="001B2EF8"/>
    <w:rsid w:val="001B30FD"/>
    <w:rsid w:val="001B3125"/>
    <w:rsid w:val="001B36AF"/>
    <w:rsid w:val="001B388E"/>
    <w:rsid w:val="001B453C"/>
    <w:rsid w:val="001B4DCC"/>
    <w:rsid w:val="001B4F02"/>
    <w:rsid w:val="001B50FA"/>
    <w:rsid w:val="001B5323"/>
    <w:rsid w:val="001B5DFA"/>
    <w:rsid w:val="001B5E98"/>
    <w:rsid w:val="001B6387"/>
    <w:rsid w:val="001B659B"/>
    <w:rsid w:val="001B65C0"/>
    <w:rsid w:val="001B68F1"/>
    <w:rsid w:val="001B75F4"/>
    <w:rsid w:val="001B7778"/>
    <w:rsid w:val="001B7E06"/>
    <w:rsid w:val="001C08A3"/>
    <w:rsid w:val="001C1DD2"/>
    <w:rsid w:val="001C22FF"/>
    <w:rsid w:val="001C23D1"/>
    <w:rsid w:val="001C2575"/>
    <w:rsid w:val="001C2609"/>
    <w:rsid w:val="001C2834"/>
    <w:rsid w:val="001C2B83"/>
    <w:rsid w:val="001C3018"/>
    <w:rsid w:val="001C4130"/>
    <w:rsid w:val="001C4B91"/>
    <w:rsid w:val="001C4D06"/>
    <w:rsid w:val="001C5370"/>
    <w:rsid w:val="001C5455"/>
    <w:rsid w:val="001C60F5"/>
    <w:rsid w:val="001C6282"/>
    <w:rsid w:val="001C6650"/>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9B6"/>
    <w:rsid w:val="001D7B49"/>
    <w:rsid w:val="001D7F4D"/>
    <w:rsid w:val="001E016A"/>
    <w:rsid w:val="001E1362"/>
    <w:rsid w:val="001E1BA8"/>
    <w:rsid w:val="001E1D05"/>
    <w:rsid w:val="001E1E5F"/>
    <w:rsid w:val="001E1F4B"/>
    <w:rsid w:val="001E20B2"/>
    <w:rsid w:val="001E26C0"/>
    <w:rsid w:val="001E3049"/>
    <w:rsid w:val="001E354B"/>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C13"/>
    <w:rsid w:val="001F0D9F"/>
    <w:rsid w:val="001F156B"/>
    <w:rsid w:val="001F1B93"/>
    <w:rsid w:val="001F2A2E"/>
    <w:rsid w:val="001F3254"/>
    <w:rsid w:val="001F33FD"/>
    <w:rsid w:val="001F3E7C"/>
    <w:rsid w:val="001F40E5"/>
    <w:rsid w:val="001F4D42"/>
    <w:rsid w:val="001F692B"/>
    <w:rsid w:val="001F6FB9"/>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71A1"/>
    <w:rsid w:val="002072DF"/>
    <w:rsid w:val="00207A61"/>
    <w:rsid w:val="00210121"/>
    <w:rsid w:val="0021052D"/>
    <w:rsid w:val="00210554"/>
    <w:rsid w:val="00210B8C"/>
    <w:rsid w:val="00210BBB"/>
    <w:rsid w:val="00210D06"/>
    <w:rsid w:val="00210DA6"/>
    <w:rsid w:val="0021103D"/>
    <w:rsid w:val="0021134E"/>
    <w:rsid w:val="00211518"/>
    <w:rsid w:val="0021171F"/>
    <w:rsid w:val="002119E3"/>
    <w:rsid w:val="00211B95"/>
    <w:rsid w:val="002124F0"/>
    <w:rsid w:val="002127A8"/>
    <w:rsid w:val="002128DC"/>
    <w:rsid w:val="00212C15"/>
    <w:rsid w:val="0021343B"/>
    <w:rsid w:val="0021571C"/>
    <w:rsid w:val="00215D54"/>
    <w:rsid w:val="002161FA"/>
    <w:rsid w:val="002165B9"/>
    <w:rsid w:val="00216A2C"/>
    <w:rsid w:val="00216F62"/>
    <w:rsid w:val="00216FE3"/>
    <w:rsid w:val="00217244"/>
    <w:rsid w:val="00217F80"/>
    <w:rsid w:val="002200E5"/>
    <w:rsid w:val="0022179A"/>
    <w:rsid w:val="0022193B"/>
    <w:rsid w:val="00221F5D"/>
    <w:rsid w:val="002224F5"/>
    <w:rsid w:val="002224FD"/>
    <w:rsid w:val="00222537"/>
    <w:rsid w:val="00222A6E"/>
    <w:rsid w:val="00223165"/>
    <w:rsid w:val="0022395F"/>
    <w:rsid w:val="00224603"/>
    <w:rsid w:val="00224A9B"/>
    <w:rsid w:val="00224AC4"/>
    <w:rsid w:val="00224CA6"/>
    <w:rsid w:val="00224F2E"/>
    <w:rsid w:val="002252C0"/>
    <w:rsid w:val="00225CAF"/>
    <w:rsid w:val="00225F67"/>
    <w:rsid w:val="00226087"/>
    <w:rsid w:val="0022695F"/>
    <w:rsid w:val="002277FD"/>
    <w:rsid w:val="00227B2E"/>
    <w:rsid w:val="002307C8"/>
    <w:rsid w:val="00230FAD"/>
    <w:rsid w:val="00231659"/>
    <w:rsid w:val="002317B1"/>
    <w:rsid w:val="00231F2A"/>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4F03"/>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E9"/>
    <w:rsid w:val="00256A5F"/>
    <w:rsid w:val="00256BDB"/>
    <w:rsid w:val="00256F52"/>
    <w:rsid w:val="0025721D"/>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F32"/>
    <w:rsid w:val="00262F3C"/>
    <w:rsid w:val="00263810"/>
    <w:rsid w:val="00263A09"/>
    <w:rsid w:val="00263F16"/>
    <w:rsid w:val="00264099"/>
    <w:rsid w:val="00265579"/>
    <w:rsid w:val="00265774"/>
    <w:rsid w:val="0026599B"/>
    <w:rsid w:val="00265E3E"/>
    <w:rsid w:val="00265FF2"/>
    <w:rsid w:val="0026679F"/>
    <w:rsid w:val="00266CB6"/>
    <w:rsid w:val="0026739D"/>
    <w:rsid w:val="002676FA"/>
    <w:rsid w:val="0026775F"/>
    <w:rsid w:val="0027050D"/>
    <w:rsid w:val="00270514"/>
    <w:rsid w:val="00270A94"/>
    <w:rsid w:val="00270BCD"/>
    <w:rsid w:val="0027126C"/>
    <w:rsid w:val="00271D98"/>
    <w:rsid w:val="00272595"/>
    <w:rsid w:val="00272C1B"/>
    <w:rsid w:val="00272CF9"/>
    <w:rsid w:val="00272D96"/>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F9E"/>
    <w:rsid w:val="00280FF8"/>
    <w:rsid w:val="00281132"/>
    <w:rsid w:val="0028150E"/>
    <w:rsid w:val="0028168A"/>
    <w:rsid w:val="002822FA"/>
    <w:rsid w:val="002823FF"/>
    <w:rsid w:val="00282E3D"/>
    <w:rsid w:val="00283097"/>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12C"/>
    <w:rsid w:val="00292F82"/>
    <w:rsid w:val="00293E2E"/>
    <w:rsid w:val="0029436E"/>
    <w:rsid w:val="00294B63"/>
    <w:rsid w:val="00295992"/>
    <w:rsid w:val="002963F1"/>
    <w:rsid w:val="00296C47"/>
    <w:rsid w:val="00296E62"/>
    <w:rsid w:val="00297501"/>
    <w:rsid w:val="00297B88"/>
    <w:rsid w:val="00297BE4"/>
    <w:rsid w:val="002A01C3"/>
    <w:rsid w:val="002A04D2"/>
    <w:rsid w:val="002A1240"/>
    <w:rsid w:val="002A14A9"/>
    <w:rsid w:val="002A158A"/>
    <w:rsid w:val="002A17B8"/>
    <w:rsid w:val="002A19B5"/>
    <w:rsid w:val="002A1FD9"/>
    <w:rsid w:val="002A2D09"/>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F83"/>
    <w:rsid w:val="002C01A2"/>
    <w:rsid w:val="002C0423"/>
    <w:rsid w:val="002C090D"/>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5164"/>
    <w:rsid w:val="002D525B"/>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201F"/>
    <w:rsid w:val="002E234E"/>
    <w:rsid w:val="002E26DD"/>
    <w:rsid w:val="002E2880"/>
    <w:rsid w:val="002E2E5F"/>
    <w:rsid w:val="002E2EBD"/>
    <w:rsid w:val="002E2FFF"/>
    <w:rsid w:val="002E356C"/>
    <w:rsid w:val="002E4778"/>
    <w:rsid w:val="002E49F6"/>
    <w:rsid w:val="002E4BF7"/>
    <w:rsid w:val="002E5F40"/>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503"/>
    <w:rsid w:val="002F464C"/>
    <w:rsid w:val="002F5802"/>
    <w:rsid w:val="002F58B0"/>
    <w:rsid w:val="002F5BC6"/>
    <w:rsid w:val="002F5E8F"/>
    <w:rsid w:val="002F610E"/>
    <w:rsid w:val="002F6A20"/>
    <w:rsid w:val="002F6B5B"/>
    <w:rsid w:val="002F70CC"/>
    <w:rsid w:val="002F73CA"/>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2436"/>
    <w:rsid w:val="003029EE"/>
    <w:rsid w:val="00302EEF"/>
    <w:rsid w:val="00303962"/>
    <w:rsid w:val="00305716"/>
    <w:rsid w:val="0030573F"/>
    <w:rsid w:val="00305B1D"/>
    <w:rsid w:val="00305C9F"/>
    <w:rsid w:val="00305D3F"/>
    <w:rsid w:val="003067C7"/>
    <w:rsid w:val="00307009"/>
    <w:rsid w:val="003071F2"/>
    <w:rsid w:val="00307523"/>
    <w:rsid w:val="0030752F"/>
    <w:rsid w:val="00307816"/>
    <w:rsid w:val="00307C18"/>
    <w:rsid w:val="00307D44"/>
    <w:rsid w:val="0031064B"/>
    <w:rsid w:val="003109A2"/>
    <w:rsid w:val="00310A00"/>
    <w:rsid w:val="003116BF"/>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C7F"/>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CEA"/>
    <w:rsid w:val="00327D85"/>
    <w:rsid w:val="00327F23"/>
    <w:rsid w:val="003306F7"/>
    <w:rsid w:val="003310E0"/>
    <w:rsid w:val="003312EA"/>
    <w:rsid w:val="00331DAC"/>
    <w:rsid w:val="0033248F"/>
    <w:rsid w:val="00332853"/>
    <w:rsid w:val="0033336A"/>
    <w:rsid w:val="0033343E"/>
    <w:rsid w:val="003335E4"/>
    <w:rsid w:val="00333866"/>
    <w:rsid w:val="00333C60"/>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C49"/>
    <w:rsid w:val="00342C4F"/>
    <w:rsid w:val="00343028"/>
    <w:rsid w:val="00343528"/>
    <w:rsid w:val="0034372D"/>
    <w:rsid w:val="00343A98"/>
    <w:rsid w:val="00343BDD"/>
    <w:rsid w:val="00344363"/>
    <w:rsid w:val="0034436E"/>
    <w:rsid w:val="003443B4"/>
    <w:rsid w:val="00344445"/>
    <w:rsid w:val="00344FAC"/>
    <w:rsid w:val="00345362"/>
    <w:rsid w:val="00345879"/>
    <w:rsid w:val="003459B5"/>
    <w:rsid w:val="00345A75"/>
    <w:rsid w:val="00345B42"/>
    <w:rsid w:val="00345DDB"/>
    <w:rsid w:val="00346906"/>
    <w:rsid w:val="00346D89"/>
    <w:rsid w:val="00346EC2"/>
    <w:rsid w:val="00346FD3"/>
    <w:rsid w:val="0034713C"/>
    <w:rsid w:val="003472F3"/>
    <w:rsid w:val="0034752E"/>
    <w:rsid w:val="0035004D"/>
    <w:rsid w:val="003500FC"/>
    <w:rsid w:val="0035013A"/>
    <w:rsid w:val="00350492"/>
    <w:rsid w:val="00350608"/>
    <w:rsid w:val="00350BBF"/>
    <w:rsid w:val="00350D1C"/>
    <w:rsid w:val="003514C1"/>
    <w:rsid w:val="00351A13"/>
    <w:rsid w:val="00351ECC"/>
    <w:rsid w:val="0035235C"/>
    <w:rsid w:val="003526A0"/>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117"/>
    <w:rsid w:val="003612A7"/>
    <w:rsid w:val="003615E9"/>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602"/>
    <w:rsid w:val="003668B7"/>
    <w:rsid w:val="003668C4"/>
    <w:rsid w:val="00366A86"/>
    <w:rsid w:val="00366ED1"/>
    <w:rsid w:val="0037022B"/>
    <w:rsid w:val="00370B4D"/>
    <w:rsid w:val="00370E96"/>
    <w:rsid w:val="00371320"/>
    <w:rsid w:val="00371EE1"/>
    <w:rsid w:val="00371F33"/>
    <w:rsid w:val="00372080"/>
    <w:rsid w:val="00372169"/>
    <w:rsid w:val="0037217F"/>
    <w:rsid w:val="0037219D"/>
    <w:rsid w:val="003724CD"/>
    <w:rsid w:val="00372D51"/>
    <w:rsid w:val="00373382"/>
    <w:rsid w:val="00373732"/>
    <w:rsid w:val="0037392E"/>
    <w:rsid w:val="003740EE"/>
    <w:rsid w:val="00374859"/>
    <w:rsid w:val="0037599A"/>
    <w:rsid w:val="003761EA"/>
    <w:rsid w:val="00376371"/>
    <w:rsid w:val="003766D1"/>
    <w:rsid w:val="00376BF5"/>
    <w:rsid w:val="00377004"/>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E4"/>
    <w:rsid w:val="00390984"/>
    <w:rsid w:val="00391426"/>
    <w:rsid w:val="003917FE"/>
    <w:rsid w:val="00391973"/>
    <w:rsid w:val="00391E44"/>
    <w:rsid w:val="003921F5"/>
    <w:rsid w:val="00392E61"/>
    <w:rsid w:val="00393214"/>
    <w:rsid w:val="00393392"/>
    <w:rsid w:val="003941CE"/>
    <w:rsid w:val="00394286"/>
    <w:rsid w:val="003942FA"/>
    <w:rsid w:val="00394586"/>
    <w:rsid w:val="003947C8"/>
    <w:rsid w:val="0039480C"/>
    <w:rsid w:val="00394966"/>
    <w:rsid w:val="00394975"/>
    <w:rsid w:val="00394C60"/>
    <w:rsid w:val="00394DBA"/>
    <w:rsid w:val="00394F36"/>
    <w:rsid w:val="00395072"/>
    <w:rsid w:val="003950D0"/>
    <w:rsid w:val="00395A0B"/>
    <w:rsid w:val="00395A6D"/>
    <w:rsid w:val="00395C85"/>
    <w:rsid w:val="003970CB"/>
    <w:rsid w:val="003970DB"/>
    <w:rsid w:val="003978AD"/>
    <w:rsid w:val="00397949"/>
    <w:rsid w:val="00397C88"/>
    <w:rsid w:val="00397EA1"/>
    <w:rsid w:val="003A0006"/>
    <w:rsid w:val="003A0A48"/>
    <w:rsid w:val="003A0C9A"/>
    <w:rsid w:val="003A1783"/>
    <w:rsid w:val="003A1AC3"/>
    <w:rsid w:val="003A1C0C"/>
    <w:rsid w:val="003A2216"/>
    <w:rsid w:val="003A25DC"/>
    <w:rsid w:val="003A2AB7"/>
    <w:rsid w:val="003A3007"/>
    <w:rsid w:val="003A31D4"/>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352"/>
    <w:rsid w:val="003C643B"/>
    <w:rsid w:val="003C6A4C"/>
    <w:rsid w:val="003C6D69"/>
    <w:rsid w:val="003C6F11"/>
    <w:rsid w:val="003C6F6B"/>
    <w:rsid w:val="003C77B5"/>
    <w:rsid w:val="003D00ED"/>
    <w:rsid w:val="003D03D7"/>
    <w:rsid w:val="003D0A9C"/>
    <w:rsid w:val="003D0D5C"/>
    <w:rsid w:val="003D1D4D"/>
    <w:rsid w:val="003D1E97"/>
    <w:rsid w:val="003D33A5"/>
    <w:rsid w:val="003D33E3"/>
    <w:rsid w:val="003D3BD9"/>
    <w:rsid w:val="003D3D90"/>
    <w:rsid w:val="003D3F8F"/>
    <w:rsid w:val="003D3FE4"/>
    <w:rsid w:val="003D418F"/>
    <w:rsid w:val="003D44D8"/>
    <w:rsid w:val="003D4511"/>
    <w:rsid w:val="003D46DB"/>
    <w:rsid w:val="003D4C13"/>
    <w:rsid w:val="003D53EC"/>
    <w:rsid w:val="003D5C2F"/>
    <w:rsid w:val="003D5CAC"/>
    <w:rsid w:val="003D6062"/>
    <w:rsid w:val="003D60FD"/>
    <w:rsid w:val="003D6EDC"/>
    <w:rsid w:val="003D6F9F"/>
    <w:rsid w:val="003D72A8"/>
    <w:rsid w:val="003D7373"/>
    <w:rsid w:val="003E0012"/>
    <w:rsid w:val="003E1350"/>
    <w:rsid w:val="003E153F"/>
    <w:rsid w:val="003E1907"/>
    <w:rsid w:val="003E1BB1"/>
    <w:rsid w:val="003E1D30"/>
    <w:rsid w:val="003E1FB5"/>
    <w:rsid w:val="003E2830"/>
    <w:rsid w:val="003E29C2"/>
    <w:rsid w:val="003E2BDE"/>
    <w:rsid w:val="003E2D4A"/>
    <w:rsid w:val="003E2E44"/>
    <w:rsid w:val="003E30D5"/>
    <w:rsid w:val="003E34AE"/>
    <w:rsid w:val="003E3D6C"/>
    <w:rsid w:val="003E418F"/>
    <w:rsid w:val="003E4576"/>
    <w:rsid w:val="003E466F"/>
    <w:rsid w:val="003E4BD5"/>
    <w:rsid w:val="003E50A7"/>
    <w:rsid w:val="003E5BA4"/>
    <w:rsid w:val="003E6456"/>
    <w:rsid w:val="003E70E2"/>
    <w:rsid w:val="003E7208"/>
    <w:rsid w:val="003E7C47"/>
    <w:rsid w:val="003F0697"/>
    <w:rsid w:val="003F116A"/>
    <w:rsid w:val="003F135A"/>
    <w:rsid w:val="003F13AA"/>
    <w:rsid w:val="003F1481"/>
    <w:rsid w:val="003F19E9"/>
    <w:rsid w:val="003F1AAC"/>
    <w:rsid w:val="003F1F3C"/>
    <w:rsid w:val="003F2C9C"/>
    <w:rsid w:val="003F34FE"/>
    <w:rsid w:val="003F3649"/>
    <w:rsid w:val="003F3E0E"/>
    <w:rsid w:val="003F4884"/>
    <w:rsid w:val="003F48DC"/>
    <w:rsid w:val="003F5C60"/>
    <w:rsid w:val="003F5D45"/>
    <w:rsid w:val="003F5D88"/>
    <w:rsid w:val="003F6195"/>
    <w:rsid w:val="003F6320"/>
    <w:rsid w:val="003F6644"/>
    <w:rsid w:val="003F6973"/>
    <w:rsid w:val="003F69F0"/>
    <w:rsid w:val="003F6A4E"/>
    <w:rsid w:val="003F73B8"/>
    <w:rsid w:val="003F79F0"/>
    <w:rsid w:val="003F7DA9"/>
    <w:rsid w:val="004007D7"/>
    <w:rsid w:val="00400D76"/>
    <w:rsid w:val="00400F02"/>
    <w:rsid w:val="004014B5"/>
    <w:rsid w:val="00401C95"/>
    <w:rsid w:val="0040239F"/>
    <w:rsid w:val="004027CB"/>
    <w:rsid w:val="0040343C"/>
    <w:rsid w:val="0040394A"/>
    <w:rsid w:val="00403F0E"/>
    <w:rsid w:val="004046CA"/>
    <w:rsid w:val="00404CB9"/>
    <w:rsid w:val="00404DCF"/>
    <w:rsid w:val="00404EF3"/>
    <w:rsid w:val="0040594C"/>
    <w:rsid w:val="00405B5E"/>
    <w:rsid w:val="00405B97"/>
    <w:rsid w:val="00405EAC"/>
    <w:rsid w:val="0040643D"/>
    <w:rsid w:val="004064C8"/>
    <w:rsid w:val="0040697E"/>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7"/>
    <w:rsid w:val="00412CFA"/>
    <w:rsid w:val="00413045"/>
    <w:rsid w:val="00413061"/>
    <w:rsid w:val="004132AE"/>
    <w:rsid w:val="0041387E"/>
    <w:rsid w:val="0041389D"/>
    <w:rsid w:val="00413C59"/>
    <w:rsid w:val="004146C1"/>
    <w:rsid w:val="0041496F"/>
    <w:rsid w:val="00415B18"/>
    <w:rsid w:val="004160CA"/>
    <w:rsid w:val="004162EB"/>
    <w:rsid w:val="00416D70"/>
    <w:rsid w:val="00417754"/>
    <w:rsid w:val="004179AD"/>
    <w:rsid w:val="00417ABB"/>
    <w:rsid w:val="00420259"/>
    <w:rsid w:val="00420634"/>
    <w:rsid w:val="004208CB"/>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FA1"/>
    <w:rsid w:val="00427503"/>
    <w:rsid w:val="00427735"/>
    <w:rsid w:val="00427760"/>
    <w:rsid w:val="00427F52"/>
    <w:rsid w:val="0043107C"/>
    <w:rsid w:val="004315B6"/>
    <w:rsid w:val="00431692"/>
    <w:rsid w:val="004316A5"/>
    <w:rsid w:val="004316C0"/>
    <w:rsid w:val="00431802"/>
    <w:rsid w:val="004318C6"/>
    <w:rsid w:val="004319B6"/>
    <w:rsid w:val="00431BD7"/>
    <w:rsid w:val="00431CDA"/>
    <w:rsid w:val="00431D9B"/>
    <w:rsid w:val="00432663"/>
    <w:rsid w:val="00432BBA"/>
    <w:rsid w:val="00433730"/>
    <w:rsid w:val="00433E6F"/>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710"/>
    <w:rsid w:val="004458B2"/>
    <w:rsid w:val="00445C1F"/>
    <w:rsid w:val="00445C55"/>
    <w:rsid w:val="00445E99"/>
    <w:rsid w:val="004460DE"/>
    <w:rsid w:val="00446274"/>
    <w:rsid w:val="004462DB"/>
    <w:rsid w:val="004463F7"/>
    <w:rsid w:val="004466C1"/>
    <w:rsid w:val="00446A7B"/>
    <w:rsid w:val="00446ACF"/>
    <w:rsid w:val="00446C69"/>
    <w:rsid w:val="00446FC3"/>
    <w:rsid w:val="0044701D"/>
    <w:rsid w:val="004471CD"/>
    <w:rsid w:val="00447A89"/>
    <w:rsid w:val="00450AEC"/>
    <w:rsid w:val="0045112A"/>
    <w:rsid w:val="0045169E"/>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369"/>
    <w:rsid w:val="0046141A"/>
    <w:rsid w:val="0046149D"/>
    <w:rsid w:val="004616F1"/>
    <w:rsid w:val="004622BA"/>
    <w:rsid w:val="00463E6E"/>
    <w:rsid w:val="00465123"/>
    <w:rsid w:val="004656B3"/>
    <w:rsid w:val="004661B6"/>
    <w:rsid w:val="00466307"/>
    <w:rsid w:val="00466323"/>
    <w:rsid w:val="0046640A"/>
    <w:rsid w:val="004666CE"/>
    <w:rsid w:val="00466845"/>
    <w:rsid w:val="00466E5D"/>
    <w:rsid w:val="00466F7F"/>
    <w:rsid w:val="00467C9D"/>
    <w:rsid w:val="004703A2"/>
    <w:rsid w:val="00470B70"/>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2A7"/>
    <w:rsid w:val="0047557F"/>
    <w:rsid w:val="00475FAD"/>
    <w:rsid w:val="004762A1"/>
    <w:rsid w:val="004765E5"/>
    <w:rsid w:val="004767C1"/>
    <w:rsid w:val="00476987"/>
    <w:rsid w:val="00476C35"/>
    <w:rsid w:val="00476E55"/>
    <w:rsid w:val="0047708D"/>
    <w:rsid w:val="0047738A"/>
    <w:rsid w:val="004775A9"/>
    <w:rsid w:val="00477A51"/>
    <w:rsid w:val="00477E8D"/>
    <w:rsid w:val="0048023E"/>
    <w:rsid w:val="00480A38"/>
    <w:rsid w:val="00480EB1"/>
    <w:rsid w:val="00481490"/>
    <w:rsid w:val="00481B7D"/>
    <w:rsid w:val="00481DA6"/>
    <w:rsid w:val="0048296D"/>
    <w:rsid w:val="00482EB5"/>
    <w:rsid w:val="00483C23"/>
    <w:rsid w:val="00483DD0"/>
    <w:rsid w:val="0048425C"/>
    <w:rsid w:val="00484CD5"/>
    <w:rsid w:val="004850F7"/>
    <w:rsid w:val="00485262"/>
    <w:rsid w:val="004856BF"/>
    <w:rsid w:val="00485CB6"/>
    <w:rsid w:val="004863E5"/>
    <w:rsid w:val="00486584"/>
    <w:rsid w:val="004865DE"/>
    <w:rsid w:val="00486785"/>
    <w:rsid w:val="00487021"/>
    <w:rsid w:val="0048759E"/>
    <w:rsid w:val="00487ECC"/>
    <w:rsid w:val="00487FF8"/>
    <w:rsid w:val="00490770"/>
    <w:rsid w:val="00490989"/>
    <w:rsid w:val="004910FE"/>
    <w:rsid w:val="004924CC"/>
    <w:rsid w:val="00492771"/>
    <w:rsid w:val="004929ED"/>
    <w:rsid w:val="00492A50"/>
    <w:rsid w:val="00492BF0"/>
    <w:rsid w:val="00493423"/>
    <w:rsid w:val="004947C3"/>
    <w:rsid w:val="00494A10"/>
    <w:rsid w:val="00495999"/>
    <w:rsid w:val="00495BCC"/>
    <w:rsid w:val="00496037"/>
    <w:rsid w:val="00496241"/>
    <w:rsid w:val="0049638F"/>
    <w:rsid w:val="00496B5F"/>
    <w:rsid w:val="00496C68"/>
    <w:rsid w:val="004971C6"/>
    <w:rsid w:val="00497658"/>
    <w:rsid w:val="00497714"/>
    <w:rsid w:val="004A0315"/>
    <w:rsid w:val="004A032A"/>
    <w:rsid w:val="004A06A1"/>
    <w:rsid w:val="004A070A"/>
    <w:rsid w:val="004A0F2A"/>
    <w:rsid w:val="004A0F47"/>
    <w:rsid w:val="004A1502"/>
    <w:rsid w:val="004A1AE8"/>
    <w:rsid w:val="004A2AEE"/>
    <w:rsid w:val="004A2DA8"/>
    <w:rsid w:val="004A3EE9"/>
    <w:rsid w:val="004A4008"/>
    <w:rsid w:val="004A40EF"/>
    <w:rsid w:val="004A4F5F"/>
    <w:rsid w:val="004A5068"/>
    <w:rsid w:val="004A55D7"/>
    <w:rsid w:val="004A5EF1"/>
    <w:rsid w:val="004A5F97"/>
    <w:rsid w:val="004A661C"/>
    <w:rsid w:val="004A6C0D"/>
    <w:rsid w:val="004A6DB9"/>
    <w:rsid w:val="004A70AF"/>
    <w:rsid w:val="004A742D"/>
    <w:rsid w:val="004A7509"/>
    <w:rsid w:val="004B040E"/>
    <w:rsid w:val="004B0920"/>
    <w:rsid w:val="004B0AAF"/>
    <w:rsid w:val="004B0B3E"/>
    <w:rsid w:val="004B0BA5"/>
    <w:rsid w:val="004B1103"/>
    <w:rsid w:val="004B1862"/>
    <w:rsid w:val="004B19FA"/>
    <w:rsid w:val="004B1C0A"/>
    <w:rsid w:val="004B1ECD"/>
    <w:rsid w:val="004B269C"/>
    <w:rsid w:val="004B2B84"/>
    <w:rsid w:val="004B302F"/>
    <w:rsid w:val="004B318D"/>
    <w:rsid w:val="004B40D9"/>
    <w:rsid w:val="004B49F7"/>
    <w:rsid w:val="004B4BF6"/>
    <w:rsid w:val="004B5FB1"/>
    <w:rsid w:val="004B6222"/>
    <w:rsid w:val="004B65A1"/>
    <w:rsid w:val="004B6ACF"/>
    <w:rsid w:val="004B72CA"/>
    <w:rsid w:val="004B753B"/>
    <w:rsid w:val="004B7596"/>
    <w:rsid w:val="004B7908"/>
    <w:rsid w:val="004B79FE"/>
    <w:rsid w:val="004C0051"/>
    <w:rsid w:val="004C0057"/>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F5"/>
    <w:rsid w:val="004C4F26"/>
    <w:rsid w:val="004C52A4"/>
    <w:rsid w:val="004C5EEE"/>
    <w:rsid w:val="004C6303"/>
    <w:rsid w:val="004C6415"/>
    <w:rsid w:val="004C68FE"/>
    <w:rsid w:val="004C6FD8"/>
    <w:rsid w:val="004C7044"/>
    <w:rsid w:val="004C7072"/>
    <w:rsid w:val="004C777C"/>
    <w:rsid w:val="004C77C0"/>
    <w:rsid w:val="004C78CF"/>
    <w:rsid w:val="004C7DAC"/>
    <w:rsid w:val="004D035A"/>
    <w:rsid w:val="004D0A81"/>
    <w:rsid w:val="004D0B59"/>
    <w:rsid w:val="004D0CFB"/>
    <w:rsid w:val="004D24B0"/>
    <w:rsid w:val="004D2707"/>
    <w:rsid w:val="004D2758"/>
    <w:rsid w:val="004D2DD2"/>
    <w:rsid w:val="004D2F5F"/>
    <w:rsid w:val="004D35E2"/>
    <w:rsid w:val="004D3853"/>
    <w:rsid w:val="004D47AE"/>
    <w:rsid w:val="004D496A"/>
    <w:rsid w:val="004D5208"/>
    <w:rsid w:val="004D5322"/>
    <w:rsid w:val="004D694C"/>
    <w:rsid w:val="004D6B4B"/>
    <w:rsid w:val="004D72DF"/>
    <w:rsid w:val="004E073C"/>
    <w:rsid w:val="004E0FEF"/>
    <w:rsid w:val="004E1510"/>
    <w:rsid w:val="004E1C6A"/>
    <w:rsid w:val="004E1D86"/>
    <w:rsid w:val="004E1F40"/>
    <w:rsid w:val="004E215D"/>
    <w:rsid w:val="004E2725"/>
    <w:rsid w:val="004E2B29"/>
    <w:rsid w:val="004E2D76"/>
    <w:rsid w:val="004E3A5E"/>
    <w:rsid w:val="004E4057"/>
    <w:rsid w:val="004E496A"/>
    <w:rsid w:val="004E4CE5"/>
    <w:rsid w:val="004E5636"/>
    <w:rsid w:val="004E5C01"/>
    <w:rsid w:val="004E6256"/>
    <w:rsid w:val="004E63B1"/>
    <w:rsid w:val="004E63D2"/>
    <w:rsid w:val="004E69EF"/>
    <w:rsid w:val="004E6A5E"/>
    <w:rsid w:val="004E7259"/>
    <w:rsid w:val="004E7C1E"/>
    <w:rsid w:val="004F1137"/>
    <w:rsid w:val="004F11A9"/>
    <w:rsid w:val="004F163C"/>
    <w:rsid w:val="004F1DAE"/>
    <w:rsid w:val="004F21C6"/>
    <w:rsid w:val="004F28B7"/>
    <w:rsid w:val="004F2D22"/>
    <w:rsid w:val="004F2FB5"/>
    <w:rsid w:val="004F3AE4"/>
    <w:rsid w:val="004F442E"/>
    <w:rsid w:val="004F4656"/>
    <w:rsid w:val="004F4A7E"/>
    <w:rsid w:val="004F4B44"/>
    <w:rsid w:val="004F5051"/>
    <w:rsid w:val="004F51E0"/>
    <w:rsid w:val="004F5251"/>
    <w:rsid w:val="004F5391"/>
    <w:rsid w:val="004F5D42"/>
    <w:rsid w:val="004F6537"/>
    <w:rsid w:val="004F67D3"/>
    <w:rsid w:val="004F6DEC"/>
    <w:rsid w:val="004F7D78"/>
    <w:rsid w:val="005001B3"/>
    <w:rsid w:val="005003F2"/>
    <w:rsid w:val="00501391"/>
    <w:rsid w:val="00501477"/>
    <w:rsid w:val="00501566"/>
    <w:rsid w:val="00501742"/>
    <w:rsid w:val="00501DCB"/>
    <w:rsid w:val="00502232"/>
    <w:rsid w:val="00502CEE"/>
    <w:rsid w:val="00502F5A"/>
    <w:rsid w:val="00503619"/>
    <w:rsid w:val="005044B0"/>
    <w:rsid w:val="005047B1"/>
    <w:rsid w:val="00504837"/>
    <w:rsid w:val="00504B7F"/>
    <w:rsid w:val="00504C3F"/>
    <w:rsid w:val="00504F3A"/>
    <w:rsid w:val="00505139"/>
    <w:rsid w:val="00505253"/>
    <w:rsid w:val="005054B6"/>
    <w:rsid w:val="00505804"/>
    <w:rsid w:val="00505BBE"/>
    <w:rsid w:val="005062A4"/>
    <w:rsid w:val="0050719F"/>
    <w:rsid w:val="00507551"/>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62F9"/>
    <w:rsid w:val="0051700A"/>
    <w:rsid w:val="00517950"/>
    <w:rsid w:val="00517F66"/>
    <w:rsid w:val="005210D1"/>
    <w:rsid w:val="0052115D"/>
    <w:rsid w:val="00521D3D"/>
    <w:rsid w:val="00521E9E"/>
    <w:rsid w:val="00522450"/>
    <w:rsid w:val="00522493"/>
    <w:rsid w:val="005225D8"/>
    <w:rsid w:val="00522863"/>
    <w:rsid w:val="005235CD"/>
    <w:rsid w:val="005235E6"/>
    <w:rsid w:val="005236B1"/>
    <w:rsid w:val="005240C5"/>
    <w:rsid w:val="00524259"/>
    <w:rsid w:val="00524758"/>
    <w:rsid w:val="0052503D"/>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A85"/>
    <w:rsid w:val="00542B89"/>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606"/>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D33"/>
    <w:rsid w:val="005673B9"/>
    <w:rsid w:val="0056750B"/>
    <w:rsid w:val="0056765D"/>
    <w:rsid w:val="00567FA8"/>
    <w:rsid w:val="005704DF"/>
    <w:rsid w:val="00570666"/>
    <w:rsid w:val="005706AC"/>
    <w:rsid w:val="0057082F"/>
    <w:rsid w:val="00571A43"/>
    <w:rsid w:val="00572079"/>
    <w:rsid w:val="0057216E"/>
    <w:rsid w:val="005721F3"/>
    <w:rsid w:val="0057367B"/>
    <w:rsid w:val="005736AC"/>
    <w:rsid w:val="00573C43"/>
    <w:rsid w:val="00574B3D"/>
    <w:rsid w:val="00574CD9"/>
    <w:rsid w:val="00574D8A"/>
    <w:rsid w:val="00575555"/>
    <w:rsid w:val="005762A0"/>
    <w:rsid w:val="005764BA"/>
    <w:rsid w:val="005767CC"/>
    <w:rsid w:val="00576BD4"/>
    <w:rsid w:val="00576FA6"/>
    <w:rsid w:val="00577005"/>
    <w:rsid w:val="00577055"/>
    <w:rsid w:val="005806AE"/>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D83"/>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DD7"/>
    <w:rsid w:val="005A079D"/>
    <w:rsid w:val="005A0993"/>
    <w:rsid w:val="005A0AAB"/>
    <w:rsid w:val="005A175D"/>
    <w:rsid w:val="005A1E40"/>
    <w:rsid w:val="005A2257"/>
    <w:rsid w:val="005A2CF9"/>
    <w:rsid w:val="005A2F7A"/>
    <w:rsid w:val="005A2FDE"/>
    <w:rsid w:val="005A3C56"/>
    <w:rsid w:val="005A42AF"/>
    <w:rsid w:val="005A4859"/>
    <w:rsid w:val="005A5625"/>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639"/>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D7"/>
    <w:rsid w:val="005C3534"/>
    <w:rsid w:val="005C366B"/>
    <w:rsid w:val="005C406A"/>
    <w:rsid w:val="005C4B86"/>
    <w:rsid w:val="005C4C5D"/>
    <w:rsid w:val="005C4F1C"/>
    <w:rsid w:val="005C4FAA"/>
    <w:rsid w:val="005C511D"/>
    <w:rsid w:val="005C54A8"/>
    <w:rsid w:val="005C5558"/>
    <w:rsid w:val="005C5662"/>
    <w:rsid w:val="005C607A"/>
    <w:rsid w:val="005C64AC"/>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DDD"/>
    <w:rsid w:val="005D720B"/>
    <w:rsid w:val="005D77B9"/>
    <w:rsid w:val="005E0512"/>
    <w:rsid w:val="005E0E2F"/>
    <w:rsid w:val="005E13C6"/>
    <w:rsid w:val="005E1536"/>
    <w:rsid w:val="005E1AC4"/>
    <w:rsid w:val="005E244E"/>
    <w:rsid w:val="005E255D"/>
    <w:rsid w:val="005E2867"/>
    <w:rsid w:val="005E3315"/>
    <w:rsid w:val="005E33A7"/>
    <w:rsid w:val="005E360E"/>
    <w:rsid w:val="005E3A38"/>
    <w:rsid w:val="005E3BDD"/>
    <w:rsid w:val="005E427B"/>
    <w:rsid w:val="005E48ED"/>
    <w:rsid w:val="005E4A30"/>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1EAA"/>
    <w:rsid w:val="005F2203"/>
    <w:rsid w:val="005F2A95"/>
    <w:rsid w:val="005F3485"/>
    <w:rsid w:val="005F3945"/>
    <w:rsid w:val="005F424D"/>
    <w:rsid w:val="005F5399"/>
    <w:rsid w:val="005F57B7"/>
    <w:rsid w:val="005F6361"/>
    <w:rsid w:val="005F712F"/>
    <w:rsid w:val="005F7D80"/>
    <w:rsid w:val="006006A3"/>
    <w:rsid w:val="00600F2A"/>
    <w:rsid w:val="00601903"/>
    <w:rsid w:val="006021F1"/>
    <w:rsid w:val="00602E01"/>
    <w:rsid w:val="00603CCE"/>
    <w:rsid w:val="006046DF"/>
    <w:rsid w:val="006047F6"/>
    <w:rsid w:val="00604F41"/>
    <w:rsid w:val="006064DB"/>
    <w:rsid w:val="00606963"/>
    <w:rsid w:val="00606CE5"/>
    <w:rsid w:val="00606D71"/>
    <w:rsid w:val="00606FE9"/>
    <w:rsid w:val="006077F2"/>
    <w:rsid w:val="00607AB2"/>
    <w:rsid w:val="00607EE9"/>
    <w:rsid w:val="006102DA"/>
    <w:rsid w:val="00610736"/>
    <w:rsid w:val="00610BF6"/>
    <w:rsid w:val="00610F08"/>
    <w:rsid w:val="00611479"/>
    <w:rsid w:val="006117AB"/>
    <w:rsid w:val="0061192E"/>
    <w:rsid w:val="00611FC5"/>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D32"/>
    <w:rsid w:val="00616E25"/>
    <w:rsid w:val="0061702D"/>
    <w:rsid w:val="006179D3"/>
    <w:rsid w:val="00617C17"/>
    <w:rsid w:val="00617F10"/>
    <w:rsid w:val="0062080E"/>
    <w:rsid w:val="0062086D"/>
    <w:rsid w:val="00620B0C"/>
    <w:rsid w:val="00620C92"/>
    <w:rsid w:val="00620F8B"/>
    <w:rsid w:val="0062151B"/>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ADD"/>
    <w:rsid w:val="00630B17"/>
    <w:rsid w:val="00630B28"/>
    <w:rsid w:val="00631BDD"/>
    <w:rsid w:val="00631C18"/>
    <w:rsid w:val="00631DDC"/>
    <w:rsid w:val="00631F61"/>
    <w:rsid w:val="00632283"/>
    <w:rsid w:val="00632A6B"/>
    <w:rsid w:val="00632A97"/>
    <w:rsid w:val="006331A7"/>
    <w:rsid w:val="00633232"/>
    <w:rsid w:val="00633826"/>
    <w:rsid w:val="00633E21"/>
    <w:rsid w:val="00634122"/>
    <w:rsid w:val="00634CBC"/>
    <w:rsid w:val="00634F95"/>
    <w:rsid w:val="00635843"/>
    <w:rsid w:val="00635E8E"/>
    <w:rsid w:val="006367E1"/>
    <w:rsid w:val="00637266"/>
    <w:rsid w:val="0063752D"/>
    <w:rsid w:val="00637A2C"/>
    <w:rsid w:val="00640BFA"/>
    <w:rsid w:val="00640DCC"/>
    <w:rsid w:val="00640E91"/>
    <w:rsid w:val="00641089"/>
    <w:rsid w:val="00641090"/>
    <w:rsid w:val="006413A5"/>
    <w:rsid w:val="00641B86"/>
    <w:rsid w:val="00642093"/>
    <w:rsid w:val="0064249A"/>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20CE"/>
    <w:rsid w:val="00652235"/>
    <w:rsid w:val="00652313"/>
    <w:rsid w:val="00653671"/>
    <w:rsid w:val="00653F2E"/>
    <w:rsid w:val="00654A0E"/>
    <w:rsid w:val="0065596A"/>
    <w:rsid w:val="00655DC5"/>
    <w:rsid w:val="006561C9"/>
    <w:rsid w:val="006573AD"/>
    <w:rsid w:val="006575FE"/>
    <w:rsid w:val="00657D56"/>
    <w:rsid w:val="00660628"/>
    <w:rsid w:val="00661459"/>
    <w:rsid w:val="00661B4B"/>
    <w:rsid w:val="00661B5E"/>
    <w:rsid w:val="00661C12"/>
    <w:rsid w:val="006622D0"/>
    <w:rsid w:val="0066244C"/>
    <w:rsid w:val="00662AC8"/>
    <w:rsid w:val="00662DF0"/>
    <w:rsid w:val="006630A7"/>
    <w:rsid w:val="006646A0"/>
    <w:rsid w:val="006648A5"/>
    <w:rsid w:val="00664B14"/>
    <w:rsid w:val="00664FC2"/>
    <w:rsid w:val="006655D8"/>
    <w:rsid w:val="0066567E"/>
    <w:rsid w:val="00665EB5"/>
    <w:rsid w:val="00665FAD"/>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4EB8"/>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2316"/>
    <w:rsid w:val="006829E0"/>
    <w:rsid w:val="00683306"/>
    <w:rsid w:val="00683D81"/>
    <w:rsid w:val="00684581"/>
    <w:rsid w:val="00684ABA"/>
    <w:rsid w:val="00684C1D"/>
    <w:rsid w:val="0068555D"/>
    <w:rsid w:val="00685590"/>
    <w:rsid w:val="006859D9"/>
    <w:rsid w:val="00685AEF"/>
    <w:rsid w:val="0068650B"/>
    <w:rsid w:val="00686ECD"/>
    <w:rsid w:val="00687572"/>
    <w:rsid w:val="00687A69"/>
    <w:rsid w:val="00687B10"/>
    <w:rsid w:val="00687CC7"/>
    <w:rsid w:val="00687EB4"/>
    <w:rsid w:val="00690514"/>
    <w:rsid w:val="006907B1"/>
    <w:rsid w:val="00691547"/>
    <w:rsid w:val="00691C98"/>
    <w:rsid w:val="00691FC0"/>
    <w:rsid w:val="00693264"/>
    <w:rsid w:val="006934CD"/>
    <w:rsid w:val="006938CC"/>
    <w:rsid w:val="00693C53"/>
    <w:rsid w:val="00693F8B"/>
    <w:rsid w:val="00694877"/>
    <w:rsid w:val="00694D1E"/>
    <w:rsid w:val="00694E0C"/>
    <w:rsid w:val="00695056"/>
    <w:rsid w:val="006950D2"/>
    <w:rsid w:val="00695242"/>
    <w:rsid w:val="006957C2"/>
    <w:rsid w:val="00695BAE"/>
    <w:rsid w:val="00696275"/>
    <w:rsid w:val="00696B07"/>
    <w:rsid w:val="00696E3F"/>
    <w:rsid w:val="006976DF"/>
    <w:rsid w:val="00697A00"/>
    <w:rsid w:val="006A0D83"/>
    <w:rsid w:val="006A1000"/>
    <w:rsid w:val="006A1285"/>
    <w:rsid w:val="006A1633"/>
    <w:rsid w:val="006A195D"/>
    <w:rsid w:val="006A19C7"/>
    <w:rsid w:val="006A1FA5"/>
    <w:rsid w:val="006A30BA"/>
    <w:rsid w:val="006A351D"/>
    <w:rsid w:val="006A3577"/>
    <w:rsid w:val="006A3978"/>
    <w:rsid w:val="006A461D"/>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4FC"/>
    <w:rsid w:val="006B5624"/>
    <w:rsid w:val="006B5943"/>
    <w:rsid w:val="006B5B8F"/>
    <w:rsid w:val="006B5D7E"/>
    <w:rsid w:val="006B5FBF"/>
    <w:rsid w:val="006B614E"/>
    <w:rsid w:val="006B6264"/>
    <w:rsid w:val="006B6CBA"/>
    <w:rsid w:val="006B724A"/>
    <w:rsid w:val="006B799F"/>
    <w:rsid w:val="006B7D8B"/>
    <w:rsid w:val="006B7FC2"/>
    <w:rsid w:val="006C0079"/>
    <w:rsid w:val="006C03B6"/>
    <w:rsid w:val="006C066E"/>
    <w:rsid w:val="006C07F8"/>
    <w:rsid w:val="006C0CCB"/>
    <w:rsid w:val="006C0E85"/>
    <w:rsid w:val="006C167A"/>
    <w:rsid w:val="006C187B"/>
    <w:rsid w:val="006C2BE2"/>
    <w:rsid w:val="006C2DE2"/>
    <w:rsid w:val="006C3169"/>
    <w:rsid w:val="006C3236"/>
    <w:rsid w:val="006C35FA"/>
    <w:rsid w:val="006C3A1F"/>
    <w:rsid w:val="006C414F"/>
    <w:rsid w:val="006C44E8"/>
    <w:rsid w:val="006C4510"/>
    <w:rsid w:val="006C4603"/>
    <w:rsid w:val="006C47AD"/>
    <w:rsid w:val="006C50BC"/>
    <w:rsid w:val="006C5605"/>
    <w:rsid w:val="006C5C17"/>
    <w:rsid w:val="006C5E35"/>
    <w:rsid w:val="006C647A"/>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941"/>
    <w:rsid w:val="006D3974"/>
    <w:rsid w:val="006D3BED"/>
    <w:rsid w:val="006D4352"/>
    <w:rsid w:val="006D4F03"/>
    <w:rsid w:val="006D5930"/>
    <w:rsid w:val="006D5C03"/>
    <w:rsid w:val="006D5CE5"/>
    <w:rsid w:val="006D5EB2"/>
    <w:rsid w:val="006D6D27"/>
    <w:rsid w:val="006D6E89"/>
    <w:rsid w:val="006D75F7"/>
    <w:rsid w:val="006D7D63"/>
    <w:rsid w:val="006E02CE"/>
    <w:rsid w:val="006E039C"/>
    <w:rsid w:val="006E0813"/>
    <w:rsid w:val="006E0B63"/>
    <w:rsid w:val="006E0CA3"/>
    <w:rsid w:val="006E0E97"/>
    <w:rsid w:val="006E160D"/>
    <w:rsid w:val="006E1D7C"/>
    <w:rsid w:val="006E1FDF"/>
    <w:rsid w:val="006E2463"/>
    <w:rsid w:val="006E27A5"/>
    <w:rsid w:val="006E29E4"/>
    <w:rsid w:val="006E2E5A"/>
    <w:rsid w:val="006E33E2"/>
    <w:rsid w:val="006E34C6"/>
    <w:rsid w:val="006E4A94"/>
    <w:rsid w:val="006E4D5B"/>
    <w:rsid w:val="006E5073"/>
    <w:rsid w:val="006E52DF"/>
    <w:rsid w:val="006E6152"/>
    <w:rsid w:val="006E619A"/>
    <w:rsid w:val="006E6210"/>
    <w:rsid w:val="006E7CC0"/>
    <w:rsid w:val="006E7F4E"/>
    <w:rsid w:val="006F01FE"/>
    <w:rsid w:val="006F03D2"/>
    <w:rsid w:val="006F142C"/>
    <w:rsid w:val="006F1561"/>
    <w:rsid w:val="006F20A1"/>
    <w:rsid w:val="006F2463"/>
    <w:rsid w:val="006F2D69"/>
    <w:rsid w:val="006F3128"/>
    <w:rsid w:val="006F36C1"/>
    <w:rsid w:val="006F3E96"/>
    <w:rsid w:val="006F449D"/>
    <w:rsid w:val="006F454B"/>
    <w:rsid w:val="006F4898"/>
    <w:rsid w:val="006F4F0B"/>
    <w:rsid w:val="006F6057"/>
    <w:rsid w:val="006F6119"/>
    <w:rsid w:val="006F6817"/>
    <w:rsid w:val="006F730F"/>
    <w:rsid w:val="006F7943"/>
    <w:rsid w:val="006F7C62"/>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3AD0"/>
    <w:rsid w:val="00713C04"/>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3259"/>
    <w:rsid w:val="007233D9"/>
    <w:rsid w:val="0072380D"/>
    <w:rsid w:val="00723B6E"/>
    <w:rsid w:val="00723CD8"/>
    <w:rsid w:val="00723EAF"/>
    <w:rsid w:val="007245F4"/>
    <w:rsid w:val="00724686"/>
    <w:rsid w:val="00724897"/>
    <w:rsid w:val="00724F8E"/>
    <w:rsid w:val="00725183"/>
    <w:rsid w:val="0072523C"/>
    <w:rsid w:val="00725670"/>
    <w:rsid w:val="007256EC"/>
    <w:rsid w:val="00725B91"/>
    <w:rsid w:val="00725D52"/>
    <w:rsid w:val="00726F00"/>
    <w:rsid w:val="00727A5B"/>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487"/>
    <w:rsid w:val="0073476E"/>
    <w:rsid w:val="007347BA"/>
    <w:rsid w:val="0073491A"/>
    <w:rsid w:val="0073505F"/>
    <w:rsid w:val="00735313"/>
    <w:rsid w:val="007353AB"/>
    <w:rsid w:val="00735892"/>
    <w:rsid w:val="007363C9"/>
    <w:rsid w:val="00736518"/>
    <w:rsid w:val="0073696E"/>
    <w:rsid w:val="0073745A"/>
    <w:rsid w:val="007376EA"/>
    <w:rsid w:val="0074075B"/>
    <w:rsid w:val="00740D47"/>
    <w:rsid w:val="00742A47"/>
    <w:rsid w:val="00742DD0"/>
    <w:rsid w:val="00742DD5"/>
    <w:rsid w:val="007432EF"/>
    <w:rsid w:val="00743AF5"/>
    <w:rsid w:val="00743BE1"/>
    <w:rsid w:val="0074422A"/>
    <w:rsid w:val="007443C6"/>
    <w:rsid w:val="007443F8"/>
    <w:rsid w:val="00744413"/>
    <w:rsid w:val="0074472A"/>
    <w:rsid w:val="0074619F"/>
    <w:rsid w:val="0074633A"/>
    <w:rsid w:val="007463C7"/>
    <w:rsid w:val="007466B6"/>
    <w:rsid w:val="00746CF5"/>
    <w:rsid w:val="00747AE7"/>
    <w:rsid w:val="00750482"/>
    <w:rsid w:val="00750A65"/>
    <w:rsid w:val="00750D62"/>
    <w:rsid w:val="00750E3D"/>
    <w:rsid w:val="007518B6"/>
    <w:rsid w:val="00751AAC"/>
    <w:rsid w:val="00752699"/>
    <w:rsid w:val="007540B5"/>
    <w:rsid w:val="00754BA0"/>
    <w:rsid w:val="00755143"/>
    <w:rsid w:val="00756022"/>
    <w:rsid w:val="00756DE2"/>
    <w:rsid w:val="00757006"/>
    <w:rsid w:val="007574AB"/>
    <w:rsid w:val="007574C0"/>
    <w:rsid w:val="007578BD"/>
    <w:rsid w:val="00757F31"/>
    <w:rsid w:val="00757F4C"/>
    <w:rsid w:val="00760577"/>
    <w:rsid w:val="00760946"/>
    <w:rsid w:val="00761C3F"/>
    <w:rsid w:val="00761FBA"/>
    <w:rsid w:val="00762DE5"/>
    <w:rsid w:val="00763431"/>
    <w:rsid w:val="00763D57"/>
    <w:rsid w:val="00763D94"/>
    <w:rsid w:val="00763F62"/>
    <w:rsid w:val="00764430"/>
    <w:rsid w:val="007647EB"/>
    <w:rsid w:val="00764896"/>
    <w:rsid w:val="00764C11"/>
    <w:rsid w:val="00764D56"/>
    <w:rsid w:val="00764FB4"/>
    <w:rsid w:val="007655F3"/>
    <w:rsid w:val="0076576D"/>
    <w:rsid w:val="007658C4"/>
    <w:rsid w:val="00765BDF"/>
    <w:rsid w:val="007663BC"/>
    <w:rsid w:val="007664A6"/>
    <w:rsid w:val="00766C63"/>
    <w:rsid w:val="00767BB2"/>
    <w:rsid w:val="00767DDC"/>
    <w:rsid w:val="00770B1B"/>
    <w:rsid w:val="00770B90"/>
    <w:rsid w:val="00770D8B"/>
    <w:rsid w:val="00771022"/>
    <w:rsid w:val="00771315"/>
    <w:rsid w:val="00771476"/>
    <w:rsid w:val="007714BC"/>
    <w:rsid w:val="0077213E"/>
    <w:rsid w:val="007724AA"/>
    <w:rsid w:val="00772722"/>
    <w:rsid w:val="00772EBD"/>
    <w:rsid w:val="007732B6"/>
    <w:rsid w:val="007742EF"/>
    <w:rsid w:val="0077452F"/>
    <w:rsid w:val="00774871"/>
    <w:rsid w:val="00774A68"/>
    <w:rsid w:val="00774FF6"/>
    <w:rsid w:val="007756DB"/>
    <w:rsid w:val="0077579E"/>
    <w:rsid w:val="00775B87"/>
    <w:rsid w:val="00775F1C"/>
    <w:rsid w:val="00776767"/>
    <w:rsid w:val="00776A10"/>
    <w:rsid w:val="00776CF1"/>
    <w:rsid w:val="00780078"/>
    <w:rsid w:val="00780787"/>
    <w:rsid w:val="007807A9"/>
    <w:rsid w:val="00780ACB"/>
    <w:rsid w:val="00780B43"/>
    <w:rsid w:val="0078151A"/>
    <w:rsid w:val="00781BE6"/>
    <w:rsid w:val="00781C10"/>
    <w:rsid w:val="00781DB0"/>
    <w:rsid w:val="007822D0"/>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85C"/>
    <w:rsid w:val="007917BA"/>
    <w:rsid w:val="0079181F"/>
    <w:rsid w:val="00791AE3"/>
    <w:rsid w:val="00791CA5"/>
    <w:rsid w:val="00791F8C"/>
    <w:rsid w:val="0079201D"/>
    <w:rsid w:val="00792354"/>
    <w:rsid w:val="007924E4"/>
    <w:rsid w:val="00792EEE"/>
    <w:rsid w:val="00792F33"/>
    <w:rsid w:val="00793C78"/>
    <w:rsid w:val="00794192"/>
    <w:rsid w:val="007943CE"/>
    <w:rsid w:val="00794E48"/>
    <w:rsid w:val="00795370"/>
    <w:rsid w:val="00796001"/>
    <w:rsid w:val="00796053"/>
    <w:rsid w:val="00796C87"/>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A6"/>
    <w:rsid w:val="007A5723"/>
    <w:rsid w:val="007A5793"/>
    <w:rsid w:val="007A6C74"/>
    <w:rsid w:val="007A7077"/>
    <w:rsid w:val="007A7C43"/>
    <w:rsid w:val="007A7C71"/>
    <w:rsid w:val="007B07AE"/>
    <w:rsid w:val="007B11B1"/>
    <w:rsid w:val="007B21F1"/>
    <w:rsid w:val="007B2364"/>
    <w:rsid w:val="007B2C7C"/>
    <w:rsid w:val="007B3BF2"/>
    <w:rsid w:val="007B4A31"/>
    <w:rsid w:val="007B4FE9"/>
    <w:rsid w:val="007B5121"/>
    <w:rsid w:val="007B51AC"/>
    <w:rsid w:val="007B5B3D"/>
    <w:rsid w:val="007B5F00"/>
    <w:rsid w:val="007B67EA"/>
    <w:rsid w:val="007B683F"/>
    <w:rsid w:val="007B691E"/>
    <w:rsid w:val="007B6E89"/>
    <w:rsid w:val="007B6FE8"/>
    <w:rsid w:val="007B7574"/>
    <w:rsid w:val="007C0FBF"/>
    <w:rsid w:val="007C128C"/>
    <w:rsid w:val="007C197F"/>
    <w:rsid w:val="007C2104"/>
    <w:rsid w:val="007C2185"/>
    <w:rsid w:val="007C2B51"/>
    <w:rsid w:val="007C314B"/>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D0264"/>
    <w:rsid w:val="007D0913"/>
    <w:rsid w:val="007D101C"/>
    <w:rsid w:val="007D12C1"/>
    <w:rsid w:val="007D14B5"/>
    <w:rsid w:val="007D163E"/>
    <w:rsid w:val="007D1A15"/>
    <w:rsid w:val="007D1A9B"/>
    <w:rsid w:val="007D2167"/>
    <w:rsid w:val="007D24CB"/>
    <w:rsid w:val="007D2CDB"/>
    <w:rsid w:val="007D368E"/>
    <w:rsid w:val="007D3E4C"/>
    <w:rsid w:val="007D4852"/>
    <w:rsid w:val="007D488F"/>
    <w:rsid w:val="007D4D94"/>
    <w:rsid w:val="007D4F70"/>
    <w:rsid w:val="007D5651"/>
    <w:rsid w:val="007D608F"/>
    <w:rsid w:val="007D63CF"/>
    <w:rsid w:val="007D64FC"/>
    <w:rsid w:val="007D6627"/>
    <w:rsid w:val="007D6948"/>
    <w:rsid w:val="007D6E5F"/>
    <w:rsid w:val="007D72DA"/>
    <w:rsid w:val="007D7720"/>
    <w:rsid w:val="007D7914"/>
    <w:rsid w:val="007D79D0"/>
    <w:rsid w:val="007D7AD1"/>
    <w:rsid w:val="007D7B73"/>
    <w:rsid w:val="007E0F79"/>
    <w:rsid w:val="007E21CB"/>
    <w:rsid w:val="007E28D7"/>
    <w:rsid w:val="007E2992"/>
    <w:rsid w:val="007E2A65"/>
    <w:rsid w:val="007E2AF9"/>
    <w:rsid w:val="007E2C31"/>
    <w:rsid w:val="007E30C9"/>
    <w:rsid w:val="007E3901"/>
    <w:rsid w:val="007E3F61"/>
    <w:rsid w:val="007E3FD9"/>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90"/>
    <w:rsid w:val="007F4BA8"/>
    <w:rsid w:val="007F4E3E"/>
    <w:rsid w:val="007F4EF4"/>
    <w:rsid w:val="007F5CA0"/>
    <w:rsid w:val="007F5CDF"/>
    <w:rsid w:val="007F606B"/>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5006"/>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84"/>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85D"/>
    <w:rsid w:val="008168D4"/>
    <w:rsid w:val="00816C6F"/>
    <w:rsid w:val="00817BCF"/>
    <w:rsid w:val="00817DFE"/>
    <w:rsid w:val="008200C6"/>
    <w:rsid w:val="008203EF"/>
    <w:rsid w:val="008206C5"/>
    <w:rsid w:val="008206E4"/>
    <w:rsid w:val="0082070E"/>
    <w:rsid w:val="008207A2"/>
    <w:rsid w:val="00820B24"/>
    <w:rsid w:val="00820C5C"/>
    <w:rsid w:val="00820C75"/>
    <w:rsid w:val="00820F4D"/>
    <w:rsid w:val="0082143A"/>
    <w:rsid w:val="0082188C"/>
    <w:rsid w:val="00821BA6"/>
    <w:rsid w:val="00821D06"/>
    <w:rsid w:val="00821D83"/>
    <w:rsid w:val="00821D96"/>
    <w:rsid w:val="00822A4A"/>
    <w:rsid w:val="00823371"/>
    <w:rsid w:val="0082458C"/>
    <w:rsid w:val="00824720"/>
    <w:rsid w:val="00824C1F"/>
    <w:rsid w:val="00827331"/>
    <w:rsid w:val="0082745C"/>
    <w:rsid w:val="00827BB6"/>
    <w:rsid w:val="0083037F"/>
    <w:rsid w:val="00830A68"/>
    <w:rsid w:val="00830EA8"/>
    <w:rsid w:val="00831237"/>
    <w:rsid w:val="00831854"/>
    <w:rsid w:val="0083230B"/>
    <w:rsid w:val="008324EA"/>
    <w:rsid w:val="0083263A"/>
    <w:rsid w:val="008328F9"/>
    <w:rsid w:val="00832DDD"/>
    <w:rsid w:val="00834305"/>
    <w:rsid w:val="00834424"/>
    <w:rsid w:val="00834AD9"/>
    <w:rsid w:val="00834FA2"/>
    <w:rsid w:val="0083536A"/>
    <w:rsid w:val="008354D9"/>
    <w:rsid w:val="008358D3"/>
    <w:rsid w:val="0083610B"/>
    <w:rsid w:val="00836154"/>
    <w:rsid w:val="0083666A"/>
    <w:rsid w:val="00836AA5"/>
    <w:rsid w:val="008377BF"/>
    <w:rsid w:val="00837B22"/>
    <w:rsid w:val="00837D90"/>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556"/>
    <w:rsid w:val="00857914"/>
    <w:rsid w:val="00857B4B"/>
    <w:rsid w:val="0086035C"/>
    <w:rsid w:val="00860671"/>
    <w:rsid w:val="0086072C"/>
    <w:rsid w:val="00860937"/>
    <w:rsid w:val="00860ACB"/>
    <w:rsid w:val="00860B87"/>
    <w:rsid w:val="0086136B"/>
    <w:rsid w:val="008614E1"/>
    <w:rsid w:val="00861E34"/>
    <w:rsid w:val="00861FA2"/>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6D6"/>
    <w:rsid w:val="008717CD"/>
    <w:rsid w:val="00871BBD"/>
    <w:rsid w:val="00872178"/>
    <w:rsid w:val="008735D2"/>
    <w:rsid w:val="008736DD"/>
    <w:rsid w:val="0087371F"/>
    <w:rsid w:val="0087403D"/>
    <w:rsid w:val="00874405"/>
    <w:rsid w:val="0087469E"/>
    <w:rsid w:val="008746FD"/>
    <w:rsid w:val="00874B15"/>
    <w:rsid w:val="0087508E"/>
    <w:rsid w:val="008750C1"/>
    <w:rsid w:val="0087586C"/>
    <w:rsid w:val="00876837"/>
    <w:rsid w:val="00876A99"/>
    <w:rsid w:val="008774F7"/>
    <w:rsid w:val="00877511"/>
    <w:rsid w:val="0087771B"/>
    <w:rsid w:val="008779A2"/>
    <w:rsid w:val="00877F24"/>
    <w:rsid w:val="0088123B"/>
    <w:rsid w:val="008816F9"/>
    <w:rsid w:val="008817FE"/>
    <w:rsid w:val="008829E2"/>
    <w:rsid w:val="0088386F"/>
    <w:rsid w:val="008838DC"/>
    <w:rsid w:val="00883907"/>
    <w:rsid w:val="00883AB2"/>
    <w:rsid w:val="00883D1E"/>
    <w:rsid w:val="00883F2B"/>
    <w:rsid w:val="008841F2"/>
    <w:rsid w:val="00884675"/>
    <w:rsid w:val="00884819"/>
    <w:rsid w:val="00884957"/>
    <w:rsid w:val="0088495F"/>
    <w:rsid w:val="00884D8F"/>
    <w:rsid w:val="00885066"/>
    <w:rsid w:val="008851BA"/>
    <w:rsid w:val="0088554B"/>
    <w:rsid w:val="0088565E"/>
    <w:rsid w:val="00886550"/>
    <w:rsid w:val="00887C65"/>
    <w:rsid w:val="00890BB6"/>
    <w:rsid w:val="008912F8"/>
    <w:rsid w:val="00891936"/>
    <w:rsid w:val="00891A63"/>
    <w:rsid w:val="00891AB4"/>
    <w:rsid w:val="00891BB9"/>
    <w:rsid w:val="00892602"/>
    <w:rsid w:val="008931DC"/>
    <w:rsid w:val="008936FC"/>
    <w:rsid w:val="00893825"/>
    <w:rsid w:val="00893A44"/>
    <w:rsid w:val="0089421C"/>
    <w:rsid w:val="008943B7"/>
    <w:rsid w:val="00894803"/>
    <w:rsid w:val="008948CA"/>
    <w:rsid w:val="0089504F"/>
    <w:rsid w:val="00895B21"/>
    <w:rsid w:val="00895E58"/>
    <w:rsid w:val="008962D4"/>
    <w:rsid w:val="00896B66"/>
    <w:rsid w:val="00897AC0"/>
    <w:rsid w:val="00897DA8"/>
    <w:rsid w:val="008A034B"/>
    <w:rsid w:val="008A06D3"/>
    <w:rsid w:val="008A06DF"/>
    <w:rsid w:val="008A0706"/>
    <w:rsid w:val="008A0A2F"/>
    <w:rsid w:val="008A0CA0"/>
    <w:rsid w:val="008A17E3"/>
    <w:rsid w:val="008A1B7F"/>
    <w:rsid w:val="008A1DA6"/>
    <w:rsid w:val="008A1ECF"/>
    <w:rsid w:val="008A2761"/>
    <w:rsid w:val="008A29B7"/>
    <w:rsid w:val="008A37FF"/>
    <w:rsid w:val="008A3F12"/>
    <w:rsid w:val="008A4032"/>
    <w:rsid w:val="008A46A6"/>
    <w:rsid w:val="008A46EC"/>
    <w:rsid w:val="008A5548"/>
    <w:rsid w:val="008A55B3"/>
    <w:rsid w:val="008A5FB2"/>
    <w:rsid w:val="008A61DC"/>
    <w:rsid w:val="008A66FF"/>
    <w:rsid w:val="008A6C8B"/>
    <w:rsid w:val="008A6DA2"/>
    <w:rsid w:val="008A6F2D"/>
    <w:rsid w:val="008A6FB5"/>
    <w:rsid w:val="008A717D"/>
    <w:rsid w:val="008A7912"/>
    <w:rsid w:val="008A7F38"/>
    <w:rsid w:val="008B06DB"/>
    <w:rsid w:val="008B1412"/>
    <w:rsid w:val="008B141D"/>
    <w:rsid w:val="008B1638"/>
    <w:rsid w:val="008B1D8A"/>
    <w:rsid w:val="008B1F7A"/>
    <w:rsid w:val="008B215A"/>
    <w:rsid w:val="008B2D4E"/>
    <w:rsid w:val="008B3BEB"/>
    <w:rsid w:val="008B3EDA"/>
    <w:rsid w:val="008B44C1"/>
    <w:rsid w:val="008B478A"/>
    <w:rsid w:val="008B52A7"/>
    <w:rsid w:val="008B5607"/>
    <w:rsid w:val="008B5A96"/>
    <w:rsid w:val="008B5C05"/>
    <w:rsid w:val="008B664D"/>
    <w:rsid w:val="008B6CCE"/>
    <w:rsid w:val="008B6FD3"/>
    <w:rsid w:val="008B71BF"/>
    <w:rsid w:val="008B7AD0"/>
    <w:rsid w:val="008B7B7D"/>
    <w:rsid w:val="008B7C41"/>
    <w:rsid w:val="008B7E35"/>
    <w:rsid w:val="008C0A92"/>
    <w:rsid w:val="008C12C9"/>
    <w:rsid w:val="008C16E4"/>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72A9"/>
    <w:rsid w:val="008C7784"/>
    <w:rsid w:val="008C7E38"/>
    <w:rsid w:val="008D02BA"/>
    <w:rsid w:val="008D038B"/>
    <w:rsid w:val="008D08AF"/>
    <w:rsid w:val="008D0CC5"/>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813"/>
    <w:rsid w:val="008E3BEF"/>
    <w:rsid w:val="008E41CE"/>
    <w:rsid w:val="008E49C0"/>
    <w:rsid w:val="008E5A9A"/>
    <w:rsid w:val="008E5E4D"/>
    <w:rsid w:val="008E5FE0"/>
    <w:rsid w:val="008E63DF"/>
    <w:rsid w:val="008E65E6"/>
    <w:rsid w:val="008E73A8"/>
    <w:rsid w:val="008E7F81"/>
    <w:rsid w:val="008F085D"/>
    <w:rsid w:val="008F0ADC"/>
    <w:rsid w:val="008F0D18"/>
    <w:rsid w:val="008F1093"/>
    <w:rsid w:val="008F1612"/>
    <w:rsid w:val="008F196C"/>
    <w:rsid w:val="008F1A30"/>
    <w:rsid w:val="008F299A"/>
    <w:rsid w:val="008F2A1B"/>
    <w:rsid w:val="008F2F3B"/>
    <w:rsid w:val="008F3482"/>
    <w:rsid w:val="008F3683"/>
    <w:rsid w:val="008F3788"/>
    <w:rsid w:val="008F4124"/>
    <w:rsid w:val="008F4B63"/>
    <w:rsid w:val="008F4DFE"/>
    <w:rsid w:val="008F587C"/>
    <w:rsid w:val="008F5ACD"/>
    <w:rsid w:val="008F5C85"/>
    <w:rsid w:val="008F65C0"/>
    <w:rsid w:val="008F669B"/>
    <w:rsid w:val="008F6A85"/>
    <w:rsid w:val="008F6C7B"/>
    <w:rsid w:val="008F6D85"/>
    <w:rsid w:val="008F73C1"/>
    <w:rsid w:val="008F76AE"/>
    <w:rsid w:val="0090022D"/>
    <w:rsid w:val="009004A3"/>
    <w:rsid w:val="00900C12"/>
    <w:rsid w:val="00901726"/>
    <w:rsid w:val="0090204F"/>
    <w:rsid w:val="009033E0"/>
    <w:rsid w:val="00904454"/>
    <w:rsid w:val="009044FC"/>
    <w:rsid w:val="009045CC"/>
    <w:rsid w:val="009050E6"/>
    <w:rsid w:val="00905490"/>
    <w:rsid w:val="009056FF"/>
    <w:rsid w:val="00905CA1"/>
    <w:rsid w:val="00906094"/>
    <w:rsid w:val="009069A8"/>
    <w:rsid w:val="00906BB8"/>
    <w:rsid w:val="00906CEB"/>
    <w:rsid w:val="00906F81"/>
    <w:rsid w:val="009072C9"/>
    <w:rsid w:val="00907742"/>
    <w:rsid w:val="00907EF4"/>
    <w:rsid w:val="00907EFE"/>
    <w:rsid w:val="00910494"/>
    <w:rsid w:val="00910873"/>
    <w:rsid w:val="009114EA"/>
    <w:rsid w:val="00911515"/>
    <w:rsid w:val="00911C41"/>
    <w:rsid w:val="00911DD4"/>
    <w:rsid w:val="00911E1A"/>
    <w:rsid w:val="009125B2"/>
    <w:rsid w:val="009132C3"/>
    <w:rsid w:val="00915176"/>
    <w:rsid w:val="009155A6"/>
    <w:rsid w:val="0091581F"/>
    <w:rsid w:val="00915C4A"/>
    <w:rsid w:val="00917189"/>
    <w:rsid w:val="009171CD"/>
    <w:rsid w:val="0091746F"/>
    <w:rsid w:val="00917B36"/>
    <w:rsid w:val="00917B3C"/>
    <w:rsid w:val="009201A0"/>
    <w:rsid w:val="009204CF"/>
    <w:rsid w:val="00920575"/>
    <w:rsid w:val="00920852"/>
    <w:rsid w:val="00920AB1"/>
    <w:rsid w:val="00921378"/>
    <w:rsid w:val="009215E2"/>
    <w:rsid w:val="009216E6"/>
    <w:rsid w:val="00922303"/>
    <w:rsid w:val="00922459"/>
    <w:rsid w:val="00922600"/>
    <w:rsid w:val="00923169"/>
    <w:rsid w:val="0092337E"/>
    <w:rsid w:val="00923AC9"/>
    <w:rsid w:val="0092444A"/>
    <w:rsid w:val="00924B92"/>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23C"/>
    <w:rsid w:val="00930B22"/>
    <w:rsid w:val="00930C16"/>
    <w:rsid w:val="00930C97"/>
    <w:rsid w:val="00931B91"/>
    <w:rsid w:val="00932DCD"/>
    <w:rsid w:val="009331BF"/>
    <w:rsid w:val="00933396"/>
    <w:rsid w:val="00933611"/>
    <w:rsid w:val="00933CCE"/>
    <w:rsid w:val="009342B9"/>
    <w:rsid w:val="00934588"/>
    <w:rsid w:val="009349E1"/>
    <w:rsid w:val="009359A4"/>
    <w:rsid w:val="00935D05"/>
    <w:rsid w:val="00935D40"/>
    <w:rsid w:val="00935DBE"/>
    <w:rsid w:val="00935EAD"/>
    <w:rsid w:val="00936245"/>
    <w:rsid w:val="009364D6"/>
    <w:rsid w:val="00936F9B"/>
    <w:rsid w:val="009377E2"/>
    <w:rsid w:val="0093786C"/>
    <w:rsid w:val="009378D5"/>
    <w:rsid w:val="00937DA6"/>
    <w:rsid w:val="00937E9E"/>
    <w:rsid w:val="00940218"/>
    <w:rsid w:val="00940863"/>
    <w:rsid w:val="00941501"/>
    <w:rsid w:val="00941554"/>
    <w:rsid w:val="0094232C"/>
    <w:rsid w:val="00942548"/>
    <w:rsid w:val="00942CF3"/>
    <w:rsid w:val="00943166"/>
    <w:rsid w:val="0094361B"/>
    <w:rsid w:val="00943E10"/>
    <w:rsid w:val="00943E4B"/>
    <w:rsid w:val="00944169"/>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BBF"/>
    <w:rsid w:val="00950C1F"/>
    <w:rsid w:val="00953123"/>
    <w:rsid w:val="00953BCD"/>
    <w:rsid w:val="00953C6B"/>
    <w:rsid w:val="00953E2F"/>
    <w:rsid w:val="00953FA5"/>
    <w:rsid w:val="00954A7E"/>
    <w:rsid w:val="00955046"/>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4587"/>
    <w:rsid w:val="00964C74"/>
    <w:rsid w:val="009656DC"/>
    <w:rsid w:val="009656F2"/>
    <w:rsid w:val="009656FE"/>
    <w:rsid w:val="009662ED"/>
    <w:rsid w:val="009663E2"/>
    <w:rsid w:val="0096693F"/>
    <w:rsid w:val="0096766C"/>
    <w:rsid w:val="00967A92"/>
    <w:rsid w:val="00967A9F"/>
    <w:rsid w:val="00967F91"/>
    <w:rsid w:val="0097001A"/>
    <w:rsid w:val="009702CB"/>
    <w:rsid w:val="00970D79"/>
    <w:rsid w:val="009723E2"/>
    <w:rsid w:val="0097247E"/>
    <w:rsid w:val="00972525"/>
    <w:rsid w:val="0097279E"/>
    <w:rsid w:val="0097293B"/>
    <w:rsid w:val="00972E11"/>
    <w:rsid w:val="009737AA"/>
    <w:rsid w:val="00973897"/>
    <w:rsid w:val="009738B8"/>
    <w:rsid w:val="00973D38"/>
    <w:rsid w:val="0097488C"/>
    <w:rsid w:val="0097499B"/>
    <w:rsid w:val="00975035"/>
    <w:rsid w:val="00975A85"/>
    <w:rsid w:val="0097608D"/>
    <w:rsid w:val="009760FE"/>
    <w:rsid w:val="00976261"/>
    <w:rsid w:val="00976B57"/>
    <w:rsid w:val="00980CBB"/>
    <w:rsid w:val="00980DC7"/>
    <w:rsid w:val="00980E25"/>
    <w:rsid w:val="00981496"/>
    <w:rsid w:val="009814F8"/>
    <w:rsid w:val="00981C3C"/>
    <w:rsid w:val="00981D6E"/>
    <w:rsid w:val="00981D7C"/>
    <w:rsid w:val="00982A6D"/>
    <w:rsid w:val="00982BA6"/>
    <w:rsid w:val="0098408C"/>
    <w:rsid w:val="00984374"/>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5A5"/>
    <w:rsid w:val="009876BC"/>
    <w:rsid w:val="0099048E"/>
    <w:rsid w:val="00990D50"/>
    <w:rsid w:val="00990F01"/>
    <w:rsid w:val="0099183A"/>
    <w:rsid w:val="00991C8C"/>
    <w:rsid w:val="00991E31"/>
    <w:rsid w:val="00991F8E"/>
    <w:rsid w:val="009920B2"/>
    <w:rsid w:val="00992A03"/>
    <w:rsid w:val="00992BC0"/>
    <w:rsid w:val="0099315D"/>
    <w:rsid w:val="00993927"/>
    <w:rsid w:val="00993CC0"/>
    <w:rsid w:val="00994219"/>
    <w:rsid w:val="009942D7"/>
    <w:rsid w:val="00994638"/>
    <w:rsid w:val="00994731"/>
    <w:rsid w:val="00994905"/>
    <w:rsid w:val="009950BD"/>
    <w:rsid w:val="00995870"/>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4AEC"/>
    <w:rsid w:val="009A4C16"/>
    <w:rsid w:val="009A4CC9"/>
    <w:rsid w:val="009A507C"/>
    <w:rsid w:val="009A5AC6"/>
    <w:rsid w:val="009B072B"/>
    <w:rsid w:val="009B0A37"/>
    <w:rsid w:val="009B0A4C"/>
    <w:rsid w:val="009B18AE"/>
    <w:rsid w:val="009B1A35"/>
    <w:rsid w:val="009B2000"/>
    <w:rsid w:val="009B226E"/>
    <w:rsid w:val="009B2931"/>
    <w:rsid w:val="009B2B70"/>
    <w:rsid w:val="009B3521"/>
    <w:rsid w:val="009B35B5"/>
    <w:rsid w:val="009B36CE"/>
    <w:rsid w:val="009B3817"/>
    <w:rsid w:val="009B3F95"/>
    <w:rsid w:val="009B406F"/>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9D7"/>
    <w:rsid w:val="009C0A4B"/>
    <w:rsid w:val="009C0C07"/>
    <w:rsid w:val="009C0EEA"/>
    <w:rsid w:val="009C1354"/>
    <w:rsid w:val="009C144C"/>
    <w:rsid w:val="009C1701"/>
    <w:rsid w:val="009C1859"/>
    <w:rsid w:val="009C19D4"/>
    <w:rsid w:val="009C28DC"/>
    <w:rsid w:val="009C31AD"/>
    <w:rsid w:val="009C31E8"/>
    <w:rsid w:val="009C3335"/>
    <w:rsid w:val="009C3EB8"/>
    <w:rsid w:val="009C4467"/>
    <w:rsid w:val="009C5CA3"/>
    <w:rsid w:val="009C674C"/>
    <w:rsid w:val="009C6832"/>
    <w:rsid w:val="009C6AF6"/>
    <w:rsid w:val="009C6DC9"/>
    <w:rsid w:val="009C6EBA"/>
    <w:rsid w:val="009C72FA"/>
    <w:rsid w:val="009C7CD1"/>
    <w:rsid w:val="009D00A1"/>
    <w:rsid w:val="009D1205"/>
    <w:rsid w:val="009D1622"/>
    <w:rsid w:val="009D198C"/>
    <w:rsid w:val="009D2174"/>
    <w:rsid w:val="009D244B"/>
    <w:rsid w:val="009D256C"/>
    <w:rsid w:val="009D2944"/>
    <w:rsid w:val="009D2DF5"/>
    <w:rsid w:val="009D336A"/>
    <w:rsid w:val="009D3C06"/>
    <w:rsid w:val="009D3C25"/>
    <w:rsid w:val="009D3CA7"/>
    <w:rsid w:val="009D41DB"/>
    <w:rsid w:val="009D448F"/>
    <w:rsid w:val="009D4D05"/>
    <w:rsid w:val="009D5C2E"/>
    <w:rsid w:val="009D6131"/>
    <w:rsid w:val="009D637D"/>
    <w:rsid w:val="009D649D"/>
    <w:rsid w:val="009D69A5"/>
    <w:rsid w:val="009D77DB"/>
    <w:rsid w:val="009E0001"/>
    <w:rsid w:val="009E05FC"/>
    <w:rsid w:val="009E0BCB"/>
    <w:rsid w:val="009E1117"/>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B6"/>
    <w:rsid w:val="009E4EA6"/>
    <w:rsid w:val="009E5D38"/>
    <w:rsid w:val="009E60B8"/>
    <w:rsid w:val="009E7248"/>
    <w:rsid w:val="009E7356"/>
    <w:rsid w:val="009E7486"/>
    <w:rsid w:val="009E76D7"/>
    <w:rsid w:val="009F0A28"/>
    <w:rsid w:val="009F1219"/>
    <w:rsid w:val="009F1F3B"/>
    <w:rsid w:val="009F1F61"/>
    <w:rsid w:val="009F2685"/>
    <w:rsid w:val="009F370F"/>
    <w:rsid w:val="009F371C"/>
    <w:rsid w:val="009F3784"/>
    <w:rsid w:val="009F3C6F"/>
    <w:rsid w:val="009F3D7D"/>
    <w:rsid w:val="009F3EE0"/>
    <w:rsid w:val="009F447A"/>
    <w:rsid w:val="009F4682"/>
    <w:rsid w:val="009F4972"/>
    <w:rsid w:val="009F4D6E"/>
    <w:rsid w:val="009F4F96"/>
    <w:rsid w:val="009F57F3"/>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5C2"/>
    <w:rsid w:val="00A12076"/>
    <w:rsid w:val="00A12964"/>
    <w:rsid w:val="00A12C00"/>
    <w:rsid w:val="00A12EB9"/>
    <w:rsid w:val="00A13116"/>
    <w:rsid w:val="00A132BC"/>
    <w:rsid w:val="00A1339C"/>
    <w:rsid w:val="00A1373E"/>
    <w:rsid w:val="00A1395B"/>
    <w:rsid w:val="00A13ABF"/>
    <w:rsid w:val="00A13C24"/>
    <w:rsid w:val="00A14099"/>
    <w:rsid w:val="00A14506"/>
    <w:rsid w:val="00A15DB6"/>
    <w:rsid w:val="00A16A6F"/>
    <w:rsid w:val="00A1741C"/>
    <w:rsid w:val="00A17778"/>
    <w:rsid w:val="00A17F09"/>
    <w:rsid w:val="00A20149"/>
    <w:rsid w:val="00A2108B"/>
    <w:rsid w:val="00A21099"/>
    <w:rsid w:val="00A21B2A"/>
    <w:rsid w:val="00A21FDC"/>
    <w:rsid w:val="00A22190"/>
    <w:rsid w:val="00A22490"/>
    <w:rsid w:val="00A227DC"/>
    <w:rsid w:val="00A229F3"/>
    <w:rsid w:val="00A23B5F"/>
    <w:rsid w:val="00A24A9A"/>
    <w:rsid w:val="00A251BD"/>
    <w:rsid w:val="00A25393"/>
    <w:rsid w:val="00A25968"/>
    <w:rsid w:val="00A2628A"/>
    <w:rsid w:val="00A279D7"/>
    <w:rsid w:val="00A27A20"/>
    <w:rsid w:val="00A27CD4"/>
    <w:rsid w:val="00A27E8F"/>
    <w:rsid w:val="00A30021"/>
    <w:rsid w:val="00A3018A"/>
    <w:rsid w:val="00A3028D"/>
    <w:rsid w:val="00A304CF"/>
    <w:rsid w:val="00A30648"/>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7EB"/>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4615"/>
    <w:rsid w:val="00A454F0"/>
    <w:rsid w:val="00A4559A"/>
    <w:rsid w:val="00A45820"/>
    <w:rsid w:val="00A45C16"/>
    <w:rsid w:val="00A45C22"/>
    <w:rsid w:val="00A45FFB"/>
    <w:rsid w:val="00A460E1"/>
    <w:rsid w:val="00A46100"/>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2122"/>
    <w:rsid w:val="00A52131"/>
    <w:rsid w:val="00A52324"/>
    <w:rsid w:val="00A528B7"/>
    <w:rsid w:val="00A530CA"/>
    <w:rsid w:val="00A53155"/>
    <w:rsid w:val="00A5366E"/>
    <w:rsid w:val="00A53BA8"/>
    <w:rsid w:val="00A53BDD"/>
    <w:rsid w:val="00A5403D"/>
    <w:rsid w:val="00A540E5"/>
    <w:rsid w:val="00A55EF5"/>
    <w:rsid w:val="00A55FA1"/>
    <w:rsid w:val="00A56247"/>
    <w:rsid w:val="00A57334"/>
    <w:rsid w:val="00A57964"/>
    <w:rsid w:val="00A57D98"/>
    <w:rsid w:val="00A57F11"/>
    <w:rsid w:val="00A61356"/>
    <w:rsid w:val="00A6136D"/>
    <w:rsid w:val="00A615C6"/>
    <w:rsid w:val="00A616B8"/>
    <w:rsid w:val="00A61D20"/>
    <w:rsid w:val="00A61DB0"/>
    <w:rsid w:val="00A624B2"/>
    <w:rsid w:val="00A626D6"/>
    <w:rsid w:val="00A63110"/>
    <w:rsid w:val="00A63BCA"/>
    <w:rsid w:val="00A63C1E"/>
    <w:rsid w:val="00A6433C"/>
    <w:rsid w:val="00A649D1"/>
    <w:rsid w:val="00A64B0D"/>
    <w:rsid w:val="00A65939"/>
    <w:rsid w:val="00A66798"/>
    <w:rsid w:val="00A673E1"/>
    <w:rsid w:val="00A67449"/>
    <w:rsid w:val="00A67512"/>
    <w:rsid w:val="00A6788F"/>
    <w:rsid w:val="00A67FC3"/>
    <w:rsid w:val="00A702DA"/>
    <w:rsid w:val="00A7046E"/>
    <w:rsid w:val="00A7075F"/>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638"/>
    <w:rsid w:val="00A771C7"/>
    <w:rsid w:val="00A8037A"/>
    <w:rsid w:val="00A804A4"/>
    <w:rsid w:val="00A808AE"/>
    <w:rsid w:val="00A810D6"/>
    <w:rsid w:val="00A81A52"/>
    <w:rsid w:val="00A81B12"/>
    <w:rsid w:val="00A82A51"/>
    <w:rsid w:val="00A82CDE"/>
    <w:rsid w:val="00A8308D"/>
    <w:rsid w:val="00A834A1"/>
    <w:rsid w:val="00A8367B"/>
    <w:rsid w:val="00A839FF"/>
    <w:rsid w:val="00A84369"/>
    <w:rsid w:val="00A8439B"/>
    <w:rsid w:val="00A84978"/>
    <w:rsid w:val="00A84F68"/>
    <w:rsid w:val="00A853AF"/>
    <w:rsid w:val="00A854CB"/>
    <w:rsid w:val="00A85575"/>
    <w:rsid w:val="00A86076"/>
    <w:rsid w:val="00A86B28"/>
    <w:rsid w:val="00A87949"/>
    <w:rsid w:val="00A87BC4"/>
    <w:rsid w:val="00A87FC7"/>
    <w:rsid w:val="00A9026C"/>
    <w:rsid w:val="00A90EAF"/>
    <w:rsid w:val="00A91471"/>
    <w:rsid w:val="00A92080"/>
    <w:rsid w:val="00A92CB2"/>
    <w:rsid w:val="00A92FB5"/>
    <w:rsid w:val="00A93502"/>
    <w:rsid w:val="00A93918"/>
    <w:rsid w:val="00A93FFF"/>
    <w:rsid w:val="00A95303"/>
    <w:rsid w:val="00A96C96"/>
    <w:rsid w:val="00A96F73"/>
    <w:rsid w:val="00A96F82"/>
    <w:rsid w:val="00A96FEA"/>
    <w:rsid w:val="00AA0616"/>
    <w:rsid w:val="00AA06A0"/>
    <w:rsid w:val="00AA13E8"/>
    <w:rsid w:val="00AA174B"/>
    <w:rsid w:val="00AA175F"/>
    <w:rsid w:val="00AA2148"/>
    <w:rsid w:val="00AA239E"/>
    <w:rsid w:val="00AA26B6"/>
    <w:rsid w:val="00AA282B"/>
    <w:rsid w:val="00AA3080"/>
    <w:rsid w:val="00AA30E7"/>
    <w:rsid w:val="00AA3D5C"/>
    <w:rsid w:val="00AA5DCC"/>
    <w:rsid w:val="00AA5ED3"/>
    <w:rsid w:val="00AA6373"/>
    <w:rsid w:val="00AA6473"/>
    <w:rsid w:val="00AA7353"/>
    <w:rsid w:val="00AA7558"/>
    <w:rsid w:val="00AA788F"/>
    <w:rsid w:val="00AA79E9"/>
    <w:rsid w:val="00AA7F8B"/>
    <w:rsid w:val="00AB07E0"/>
    <w:rsid w:val="00AB0ABD"/>
    <w:rsid w:val="00AB12E7"/>
    <w:rsid w:val="00AB16AC"/>
    <w:rsid w:val="00AB1C85"/>
    <w:rsid w:val="00AB1CE0"/>
    <w:rsid w:val="00AB22C8"/>
    <w:rsid w:val="00AB26E0"/>
    <w:rsid w:val="00AB2A64"/>
    <w:rsid w:val="00AB2BFB"/>
    <w:rsid w:val="00AB377A"/>
    <w:rsid w:val="00AB3D59"/>
    <w:rsid w:val="00AB58B6"/>
    <w:rsid w:val="00AB6052"/>
    <w:rsid w:val="00AB6CCC"/>
    <w:rsid w:val="00AB6DBA"/>
    <w:rsid w:val="00AB76D8"/>
    <w:rsid w:val="00AB7B23"/>
    <w:rsid w:val="00AC023D"/>
    <w:rsid w:val="00AC06C2"/>
    <w:rsid w:val="00AC0DAA"/>
    <w:rsid w:val="00AC0EC5"/>
    <w:rsid w:val="00AC1250"/>
    <w:rsid w:val="00AC1F27"/>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702F"/>
    <w:rsid w:val="00AC709E"/>
    <w:rsid w:val="00AC7445"/>
    <w:rsid w:val="00AC762D"/>
    <w:rsid w:val="00AD057B"/>
    <w:rsid w:val="00AD0DC1"/>
    <w:rsid w:val="00AD159C"/>
    <w:rsid w:val="00AD189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49E"/>
    <w:rsid w:val="00AD76A0"/>
    <w:rsid w:val="00AD7826"/>
    <w:rsid w:val="00AD79CE"/>
    <w:rsid w:val="00AE0CEF"/>
    <w:rsid w:val="00AE0EF0"/>
    <w:rsid w:val="00AE0F24"/>
    <w:rsid w:val="00AE113A"/>
    <w:rsid w:val="00AE1C3B"/>
    <w:rsid w:val="00AE1F5E"/>
    <w:rsid w:val="00AE24DB"/>
    <w:rsid w:val="00AE2F4F"/>
    <w:rsid w:val="00AE376A"/>
    <w:rsid w:val="00AE4C37"/>
    <w:rsid w:val="00AE53E3"/>
    <w:rsid w:val="00AE651C"/>
    <w:rsid w:val="00AE6BD2"/>
    <w:rsid w:val="00AE6EBC"/>
    <w:rsid w:val="00AE75A5"/>
    <w:rsid w:val="00AF084F"/>
    <w:rsid w:val="00AF0F6F"/>
    <w:rsid w:val="00AF19CA"/>
    <w:rsid w:val="00AF23CE"/>
    <w:rsid w:val="00AF28DD"/>
    <w:rsid w:val="00AF2C7D"/>
    <w:rsid w:val="00AF2E93"/>
    <w:rsid w:val="00AF347C"/>
    <w:rsid w:val="00AF5385"/>
    <w:rsid w:val="00AF6DBE"/>
    <w:rsid w:val="00AF7168"/>
    <w:rsid w:val="00AF749D"/>
    <w:rsid w:val="00AF7BEB"/>
    <w:rsid w:val="00AF7D6C"/>
    <w:rsid w:val="00AF7F2B"/>
    <w:rsid w:val="00B00A7F"/>
    <w:rsid w:val="00B00FC5"/>
    <w:rsid w:val="00B01243"/>
    <w:rsid w:val="00B01742"/>
    <w:rsid w:val="00B01AF4"/>
    <w:rsid w:val="00B023A5"/>
    <w:rsid w:val="00B023E0"/>
    <w:rsid w:val="00B0244B"/>
    <w:rsid w:val="00B02661"/>
    <w:rsid w:val="00B027E1"/>
    <w:rsid w:val="00B04397"/>
    <w:rsid w:val="00B05262"/>
    <w:rsid w:val="00B0533F"/>
    <w:rsid w:val="00B062C8"/>
    <w:rsid w:val="00B0677A"/>
    <w:rsid w:val="00B072E9"/>
    <w:rsid w:val="00B07393"/>
    <w:rsid w:val="00B07A09"/>
    <w:rsid w:val="00B101EC"/>
    <w:rsid w:val="00B104C6"/>
    <w:rsid w:val="00B1159B"/>
    <w:rsid w:val="00B123CF"/>
    <w:rsid w:val="00B12B32"/>
    <w:rsid w:val="00B13C13"/>
    <w:rsid w:val="00B13FA2"/>
    <w:rsid w:val="00B141BB"/>
    <w:rsid w:val="00B143BD"/>
    <w:rsid w:val="00B144A7"/>
    <w:rsid w:val="00B146B4"/>
    <w:rsid w:val="00B14908"/>
    <w:rsid w:val="00B15150"/>
    <w:rsid w:val="00B15551"/>
    <w:rsid w:val="00B15C8B"/>
    <w:rsid w:val="00B16DC4"/>
    <w:rsid w:val="00B1702E"/>
    <w:rsid w:val="00B172AA"/>
    <w:rsid w:val="00B17363"/>
    <w:rsid w:val="00B17A2C"/>
    <w:rsid w:val="00B17C37"/>
    <w:rsid w:val="00B200B1"/>
    <w:rsid w:val="00B200D5"/>
    <w:rsid w:val="00B202D0"/>
    <w:rsid w:val="00B20366"/>
    <w:rsid w:val="00B206AD"/>
    <w:rsid w:val="00B20E8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FC9"/>
    <w:rsid w:val="00B3309F"/>
    <w:rsid w:val="00B331C9"/>
    <w:rsid w:val="00B33818"/>
    <w:rsid w:val="00B33BBC"/>
    <w:rsid w:val="00B33CB6"/>
    <w:rsid w:val="00B33EE6"/>
    <w:rsid w:val="00B3432D"/>
    <w:rsid w:val="00B34EB3"/>
    <w:rsid w:val="00B3517F"/>
    <w:rsid w:val="00B3537A"/>
    <w:rsid w:val="00B3561E"/>
    <w:rsid w:val="00B36498"/>
    <w:rsid w:val="00B36703"/>
    <w:rsid w:val="00B36797"/>
    <w:rsid w:val="00B37BF5"/>
    <w:rsid w:val="00B37D05"/>
    <w:rsid w:val="00B404E7"/>
    <w:rsid w:val="00B40C5D"/>
    <w:rsid w:val="00B40F10"/>
    <w:rsid w:val="00B4110C"/>
    <w:rsid w:val="00B4115E"/>
    <w:rsid w:val="00B41CA7"/>
    <w:rsid w:val="00B41D8B"/>
    <w:rsid w:val="00B41DAF"/>
    <w:rsid w:val="00B42933"/>
    <w:rsid w:val="00B43C29"/>
    <w:rsid w:val="00B4414E"/>
    <w:rsid w:val="00B44378"/>
    <w:rsid w:val="00B4500B"/>
    <w:rsid w:val="00B458C9"/>
    <w:rsid w:val="00B45B4D"/>
    <w:rsid w:val="00B46E4F"/>
    <w:rsid w:val="00B46FD4"/>
    <w:rsid w:val="00B4712C"/>
    <w:rsid w:val="00B473EC"/>
    <w:rsid w:val="00B47938"/>
    <w:rsid w:val="00B47A73"/>
    <w:rsid w:val="00B47C0E"/>
    <w:rsid w:val="00B47CEF"/>
    <w:rsid w:val="00B507FE"/>
    <w:rsid w:val="00B5103D"/>
    <w:rsid w:val="00B51D6F"/>
    <w:rsid w:val="00B52CA8"/>
    <w:rsid w:val="00B53293"/>
    <w:rsid w:val="00B53360"/>
    <w:rsid w:val="00B5392E"/>
    <w:rsid w:val="00B53CF6"/>
    <w:rsid w:val="00B53F2A"/>
    <w:rsid w:val="00B54452"/>
    <w:rsid w:val="00B54BDA"/>
    <w:rsid w:val="00B54C3E"/>
    <w:rsid w:val="00B5558A"/>
    <w:rsid w:val="00B55A3C"/>
    <w:rsid w:val="00B564CE"/>
    <w:rsid w:val="00B56D56"/>
    <w:rsid w:val="00B5777C"/>
    <w:rsid w:val="00B57782"/>
    <w:rsid w:val="00B57BFF"/>
    <w:rsid w:val="00B600BC"/>
    <w:rsid w:val="00B6085C"/>
    <w:rsid w:val="00B608BD"/>
    <w:rsid w:val="00B61053"/>
    <w:rsid w:val="00B6109E"/>
    <w:rsid w:val="00B61106"/>
    <w:rsid w:val="00B6164B"/>
    <w:rsid w:val="00B61BBA"/>
    <w:rsid w:val="00B623FE"/>
    <w:rsid w:val="00B62C70"/>
    <w:rsid w:val="00B62F6E"/>
    <w:rsid w:val="00B632FD"/>
    <w:rsid w:val="00B6417A"/>
    <w:rsid w:val="00B6444A"/>
    <w:rsid w:val="00B645B4"/>
    <w:rsid w:val="00B65159"/>
    <w:rsid w:val="00B653F4"/>
    <w:rsid w:val="00B655F2"/>
    <w:rsid w:val="00B6566C"/>
    <w:rsid w:val="00B65812"/>
    <w:rsid w:val="00B65E85"/>
    <w:rsid w:val="00B6645A"/>
    <w:rsid w:val="00B66499"/>
    <w:rsid w:val="00B6698D"/>
    <w:rsid w:val="00B66AAE"/>
    <w:rsid w:val="00B6704F"/>
    <w:rsid w:val="00B676B0"/>
    <w:rsid w:val="00B67EB7"/>
    <w:rsid w:val="00B701B7"/>
    <w:rsid w:val="00B70737"/>
    <w:rsid w:val="00B7093B"/>
    <w:rsid w:val="00B709C2"/>
    <w:rsid w:val="00B710CB"/>
    <w:rsid w:val="00B72128"/>
    <w:rsid w:val="00B722FF"/>
    <w:rsid w:val="00B72653"/>
    <w:rsid w:val="00B72687"/>
    <w:rsid w:val="00B72869"/>
    <w:rsid w:val="00B72B00"/>
    <w:rsid w:val="00B72F8D"/>
    <w:rsid w:val="00B73268"/>
    <w:rsid w:val="00B739B8"/>
    <w:rsid w:val="00B73B70"/>
    <w:rsid w:val="00B740B7"/>
    <w:rsid w:val="00B742E8"/>
    <w:rsid w:val="00B74427"/>
    <w:rsid w:val="00B747D2"/>
    <w:rsid w:val="00B74EB4"/>
    <w:rsid w:val="00B74F9D"/>
    <w:rsid w:val="00B75B06"/>
    <w:rsid w:val="00B76794"/>
    <w:rsid w:val="00B76916"/>
    <w:rsid w:val="00B76BBF"/>
    <w:rsid w:val="00B76BFD"/>
    <w:rsid w:val="00B76C6D"/>
    <w:rsid w:val="00B7708E"/>
    <w:rsid w:val="00B771C3"/>
    <w:rsid w:val="00B77782"/>
    <w:rsid w:val="00B77B35"/>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523"/>
    <w:rsid w:val="00B83EBD"/>
    <w:rsid w:val="00B84FD6"/>
    <w:rsid w:val="00B85019"/>
    <w:rsid w:val="00B8502A"/>
    <w:rsid w:val="00B85311"/>
    <w:rsid w:val="00B8534E"/>
    <w:rsid w:val="00B85614"/>
    <w:rsid w:val="00B863B6"/>
    <w:rsid w:val="00B864DE"/>
    <w:rsid w:val="00B86607"/>
    <w:rsid w:val="00B868D2"/>
    <w:rsid w:val="00B86DBA"/>
    <w:rsid w:val="00B86FCA"/>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C8A"/>
    <w:rsid w:val="00B94CEB"/>
    <w:rsid w:val="00B94FF8"/>
    <w:rsid w:val="00B95678"/>
    <w:rsid w:val="00B95B5B"/>
    <w:rsid w:val="00B95B5D"/>
    <w:rsid w:val="00B960BC"/>
    <w:rsid w:val="00B9617B"/>
    <w:rsid w:val="00B961BA"/>
    <w:rsid w:val="00B962BE"/>
    <w:rsid w:val="00B9640A"/>
    <w:rsid w:val="00B96916"/>
    <w:rsid w:val="00B96A8A"/>
    <w:rsid w:val="00B96F20"/>
    <w:rsid w:val="00B971D3"/>
    <w:rsid w:val="00B9730D"/>
    <w:rsid w:val="00B97392"/>
    <w:rsid w:val="00B9749F"/>
    <w:rsid w:val="00B9754A"/>
    <w:rsid w:val="00B975BA"/>
    <w:rsid w:val="00B97D83"/>
    <w:rsid w:val="00BA042E"/>
    <w:rsid w:val="00BA178A"/>
    <w:rsid w:val="00BA1B83"/>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B6F"/>
    <w:rsid w:val="00BB2C83"/>
    <w:rsid w:val="00BB2D2C"/>
    <w:rsid w:val="00BB2DF9"/>
    <w:rsid w:val="00BB4BBD"/>
    <w:rsid w:val="00BB4C2B"/>
    <w:rsid w:val="00BB5073"/>
    <w:rsid w:val="00BB57E0"/>
    <w:rsid w:val="00BB657E"/>
    <w:rsid w:val="00BB6C72"/>
    <w:rsid w:val="00BB7317"/>
    <w:rsid w:val="00BB7BD1"/>
    <w:rsid w:val="00BC0237"/>
    <w:rsid w:val="00BC0F1C"/>
    <w:rsid w:val="00BC14EE"/>
    <w:rsid w:val="00BC1B63"/>
    <w:rsid w:val="00BC1BE1"/>
    <w:rsid w:val="00BC2563"/>
    <w:rsid w:val="00BC25F4"/>
    <w:rsid w:val="00BC2ACC"/>
    <w:rsid w:val="00BC2D85"/>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8D0"/>
    <w:rsid w:val="00BC7947"/>
    <w:rsid w:val="00BC7A6E"/>
    <w:rsid w:val="00BC7ACA"/>
    <w:rsid w:val="00BC7F72"/>
    <w:rsid w:val="00BD00A3"/>
    <w:rsid w:val="00BD061A"/>
    <w:rsid w:val="00BD0A08"/>
    <w:rsid w:val="00BD159A"/>
    <w:rsid w:val="00BD187B"/>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E0"/>
    <w:rsid w:val="00BE0F4C"/>
    <w:rsid w:val="00BE1EDB"/>
    <w:rsid w:val="00BE2564"/>
    <w:rsid w:val="00BE270E"/>
    <w:rsid w:val="00BE2F9B"/>
    <w:rsid w:val="00BE3111"/>
    <w:rsid w:val="00BE3306"/>
    <w:rsid w:val="00BE3A38"/>
    <w:rsid w:val="00BE49B8"/>
    <w:rsid w:val="00BE508C"/>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AAB"/>
    <w:rsid w:val="00BF2B65"/>
    <w:rsid w:val="00BF3177"/>
    <w:rsid w:val="00BF325C"/>
    <w:rsid w:val="00BF3E55"/>
    <w:rsid w:val="00BF42C1"/>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6ADD"/>
    <w:rsid w:val="00C06F68"/>
    <w:rsid w:val="00C06FAE"/>
    <w:rsid w:val="00C0756D"/>
    <w:rsid w:val="00C076C0"/>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63D5"/>
    <w:rsid w:val="00C265B5"/>
    <w:rsid w:val="00C26825"/>
    <w:rsid w:val="00C26940"/>
    <w:rsid w:val="00C2727E"/>
    <w:rsid w:val="00C27978"/>
    <w:rsid w:val="00C27CAA"/>
    <w:rsid w:val="00C27CFE"/>
    <w:rsid w:val="00C30C8A"/>
    <w:rsid w:val="00C31350"/>
    <w:rsid w:val="00C31947"/>
    <w:rsid w:val="00C32395"/>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AB1"/>
    <w:rsid w:val="00C42098"/>
    <w:rsid w:val="00C4256B"/>
    <w:rsid w:val="00C427A2"/>
    <w:rsid w:val="00C429D7"/>
    <w:rsid w:val="00C42A6C"/>
    <w:rsid w:val="00C42DBC"/>
    <w:rsid w:val="00C435DD"/>
    <w:rsid w:val="00C4376A"/>
    <w:rsid w:val="00C4397A"/>
    <w:rsid w:val="00C43E0B"/>
    <w:rsid w:val="00C43F9D"/>
    <w:rsid w:val="00C440E0"/>
    <w:rsid w:val="00C44746"/>
    <w:rsid w:val="00C44BA0"/>
    <w:rsid w:val="00C44EE3"/>
    <w:rsid w:val="00C45612"/>
    <w:rsid w:val="00C4577D"/>
    <w:rsid w:val="00C45CDF"/>
    <w:rsid w:val="00C461EA"/>
    <w:rsid w:val="00C466BA"/>
    <w:rsid w:val="00C469BC"/>
    <w:rsid w:val="00C46BA3"/>
    <w:rsid w:val="00C46C6E"/>
    <w:rsid w:val="00C46DBC"/>
    <w:rsid w:val="00C46DEE"/>
    <w:rsid w:val="00C46EF0"/>
    <w:rsid w:val="00C50293"/>
    <w:rsid w:val="00C503A0"/>
    <w:rsid w:val="00C50942"/>
    <w:rsid w:val="00C515C1"/>
    <w:rsid w:val="00C519A6"/>
    <w:rsid w:val="00C51DD2"/>
    <w:rsid w:val="00C52095"/>
    <w:rsid w:val="00C527F1"/>
    <w:rsid w:val="00C52914"/>
    <w:rsid w:val="00C547D0"/>
    <w:rsid w:val="00C5521A"/>
    <w:rsid w:val="00C5521B"/>
    <w:rsid w:val="00C55304"/>
    <w:rsid w:val="00C55E9E"/>
    <w:rsid w:val="00C56C0A"/>
    <w:rsid w:val="00C572F7"/>
    <w:rsid w:val="00C576E8"/>
    <w:rsid w:val="00C57C3B"/>
    <w:rsid w:val="00C57CD8"/>
    <w:rsid w:val="00C60029"/>
    <w:rsid w:val="00C60B02"/>
    <w:rsid w:val="00C60B8C"/>
    <w:rsid w:val="00C60B8E"/>
    <w:rsid w:val="00C60F11"/>
    <w:rsid w:val="00C614CF"/>
    <w:rsid w:val="00C61626"/>
    <w:rsid w:val="00C61954"/>
    <w:rsid w:val="00C6257D"/>
    <w:rsid w:val="00C62B95"/>
    <w:rsid w:val="00C6314A"/>
    <w:rsid w:val="00C63384"/>
    <w:rsid w:val="00C63483"/>
    <w:rsid w:val="00C63FDB"/>
    <w:rsid w:val="00C64034"/>
    <w:rsid w:val="00C643B6"/>
    <w:rsid w:val="00C6450A"/>
    <w:rsid w:val="00C649A4"/>
    <w:rsid w:val="00C64DE6"/>
    <w:rsid w:val="00C64FD2"/>
    <w:rsid w:val="00C6528E"/>
    <w:rsid w:val="00C653D5"/>
    <w:rsid w:val="00C65EC0"/>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DA"/>
    <w:rsid w:val="00C71C27"/>
    <w:rsid w:val="00C71CB8"/>
    <w:rsid w:val="00C71D2F"/>
    <w:rsid w:val="00C72209"/>
    <w:rsid w:val="00C72AB0"/>
    <w:rsid w:val="00C72C09"/>
    <w:rsid w:val="00C730E7"/>
    <w:rsid w:val="00C736C6"/>
    <w:rsid w:val="00C73874"/>
    <w:rsid w:val="00C73919"/>
    <w:rsid w:val="00C73E0B"/>
    <w:rsid w:val="00C74495"/>
    <w:rsid w:val="00C7464B"/>
    <w:rsid w:val="00C746F8"/>
    <w:rsid w:val="00C74BED"/>
    <w:rsid w:val="00C75954"/>
    <w:rsid w:val="00C75F2D"/>
    <w:rsid w:val="00C75FCA"/>
    <w:rsid w:val="00C76148"/>
    <w:rsid w:val="00C76FCE"/>
    <w:rsid w:val="00C77994"/>
    <w:rsid w:val="00C77AB2"/>
    <w:rsid w:val="00C77C47"/>
    <w:rsid w:val="00C77D1A"/>
    <w:rsid w:val="00C80316"/>
    <w:rsid w:val="00C80796"/>
    <w:rsid w:val="00C809AE"/>
    <w:rsid w:val="00C809CF"/>
    <w:rsid w:val="00C812BC"/>
    <w:rsid w:val="00C818D7"/>
    <w:rsid w:val="00C81D3B"/>
    <w:rsid w:val="00C82890"/>
    <w:rsid w:val="00C828A7"/>
    <w:rsid w:val="00C82AC5"/>
    <w:rsid w:val="00C838E2"/>
    <w:rsid w:val="00C83979"/>
    <w:rsid w:val="00C83FC4"/>
    <w:rsid w:val="00C84950"/>
    <w:rsid w:val="00C84FA9"/>
    <w:rsid w:val="00C857FE"/>
    <w:rsid w:val="00C862B0"/>
    <w:rsid w:val="00C86344"/>
    <w:rsid w:val="00C872F1"/>
    <w:rsid w:val="00C87500"/>
    <w:rsid w:val="00C87960"/>
    <w:rsid w:val="00C87E5C"/>
    <w:rsid w:val="00C9002E"/>
    <w:rsid w:val="00C902D6"/>
    <w:rsid w:val="00C9039D"/>
    <w:rsid w:val="00C9093E"/>
    <w:rsid w:val="00C91046"/>
    <w:rsid w:val="00C92962"/>
    <w:rsid w:val="00C929DE"/>
    <w:rsid w:val="00C929E2"/>
    <w:rsid w:val="00C935B7"/>
    <w:rsid w:val="00C94F40"/>
    <w:rsid w:val="00C95309"/>
    <w:rsid w:val="00C95372"/>
    <w:rsid w:val="00C96374"/>
    <w:rsid w:val="00C96D2E"/>
    <w:rsid w:val="00C96FF4"/>
    <w:rsid w:val="00C973A5"/>
    <w:rsid w:val="00C97BCA"/>
    <w:rsid w:val="00C97D74"/>
    <w:rsid w:val="00CA05E3"/>
    <w:rsid w:val="00CA07B8"/>
    <w:rsid w:val="00CA0DE0"/>
    <w:rsid w:val="00CA0FA0"/>
    <w:rsid w:val="00CA153D"/>
    <w:rsid w:val="00CA1CDF"/>
    <w:rsid w:val="00CA1F95"/>
    <w:rsid w:val="00CA2279"/>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222"/>
    <w:rsid w:val="00CA736E"/>
    <w:rsid w:val="00CB02FB"/>
    <w:rsid w:val="00CB0435"/>
    <w:rsid w:val="00CB091E"/>
    <w:rsid w:val="00CB0B71"/>
    <w:rsid w:val="00CB1A6B"/>
    <w:rsid w:val="00CB1EA6"/>
    <w:rsid w:val="00CB21DF"/>
    <w:rsid w:val="00CB2289"/>
    <w:rsid w:val="00CB30F7"/>
    <w:rsid w:val="00CB3681"/>
    <w:rsid w:val="00CB3A48"/>
    <w:rsid w:val="00CB48A3"/>
    <w:rsid w:val="00CB4917"/>
    <w:rsid w:val="00CB4D89"/>
    <w:rsid w:val="00CB5254"/>
    <w:rsid w:val="00CB5997"/>
    <w:rsid w:val="00CB5C4E"/>
    <w:rsid w:val="00CB5D23"/>
    <w:rsid w:val="00CB6667"/>
    <w:rsid w:val="00CB6B97"/>
    <w:rsid w:val="00CB7399"/>
    <w:rsid w:val="00CB7CF8"/>
    <w:rsid w:val="00CB7ED4"/>
    <w:rsid w:val="00CC02B6"/>
    <w:rsid w:val="00CC036C"/>
    <w:rsid w:val="00CC108B"/>
    <w:rsid w:val="00CC11A3"/>
    <w:rsid w:val="00CC17D9"/>
    <w:rsid w:val="00CC1FC5"/>
    <w:rsid w:val="00CC1FD8"/>
    <w:rsid w:val="00CC23D1"/>
    <w:rsid w:val="00CC2631"/>
    <w:rsid w:val="00CC2A54"/>
    <w:rsid w:val="00CC2E65"/>
    <w:rsid w:val="00CC38F3"/>
    <w:rsid w:val="00CC4212"/>
    <w:rsid w:val="00CC46E4"/>
    <w:rsid w:val="00CC4A49"/>
    <w:rsid w:val="00CC4C88"/>
    <w:rsid w:val="00CC4F8E"/>
    <w:rsid w:val="00CC50E2"/>
    <w:rsid w:val="00CC50FA"/>
    <w:rsid w:val="00CC52EF"/>
    <w:rsid w:val="00CC5567"/>
    <w:rsid w:val="00CC5BC8"/>
    <w:rsid w:val="00CC5EAB"/>
    <w:rsid w:val="00CC6CA9"/>
    <w:rsid w:val="00CC6FFA"/>
    <w:rsid w:val="00CC70EF"/>
    <w:rsid w:val="00CC7291"/>
    <w:rsid w:val="00CC7783"/>
    <w:rsid w:val="00CC7BFC"/>
    <w:rsid w:val="00CD0A65"/>
    <w:rsid w:val="00CD1378"/>
    <w:rsid w:val="00CD173E"/>
    <w:rsid w:val="00CD1C0A"/>
    <w:rsid w:val="00CD24DB"/>
    <w:rsid w:val="00CD2576"/>
    <w:rsid w:val="00CD2746"/>
    <w:rsid w:val="00CD2BE0"/>
    <w:rsid w:val="00CD382D"/>
    <w:rsid w:val="00CD3CFB"/>
    <w:rsid w:val="00CD3F46"/>
    <w:rsid w:val="00CD418F"/>
    <w:rsid w:val="00CD4C0F"/>
    <w:rsid w:val="00CD55F3"/>
    <w:rsid w:val="00CD5885"/>
    <w:rsid w:val="00CD5DD0"/>
    <w:rsid w:val="00CD6542"/>
    <w:rsid w:val="00CD670F"/>
    <w:rsid w:val="00CD6B90"/>
    <w:rsid w:val="00CD6F7E"/>
    <w:rsid w:val="00CD712F"/>
    <w:rsid w:val="00CD76FB"/>
    <w:rsid w:val="00CD796F"/>
    <w:rsid w:val="00CD7A60"/>
    <w:rsid w:val="00CD7AA9"/>
    <w:rsid w:val="00CE0E6E"/>
    <w:rsid w:val="00CE13FD"/>
    <w:rsid w:val="00CE157E"/>
    <w:rsid w:val="00CE175C"/>
    <w:rsid w:val="00CE2176"/>
    <w:rsid w:val="00CE222E"/>
    <w:rsid w:val="00CE2FC6"/>
    <w:rsid w:val="00CE33D9"/>
    <w:rsid w:val="00CE41DC"/>
    <w:rsid w:val="00CE4255"/>
    <w:rsid w:val="00CE4749"/>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68A"/>
    <w:rsid w:val="00CF07B1"/>
    <w:rsid w:val="00CF082E"/>
    <w:rsid w:val="00CF0EDE"/>
    <w:rsid w:val="00CF22B4"/>
    <w:rsid w:val="00CF25F0"/>
    <w:rsid w:val="00CF294F"/>
    <w:rsid w:val="00CF29FB"/>
    <w:rsid w:val="00CF2EC8"/>
    <w:rsid w:val="00CF330C"/>
    <w:rsid w:val="00CF3493"/>
    <w:rsid w:val="00CF49C7"/>
    <w:rsid w:val="00CF5428"/>
    <w:rsid w:val="00CF55C7"/>
    <w:rsid w:val="00CF59E5"/>
    <w:rsid w:val="00CF5DAC"/>
    <w:rsid w:val="00CF5E13"/>
    <w:rsid w:val="00CF6413"/>
    <w:rsid w:val="00CF70C5"/>
    <w:rsid w:val="00D00010"/>
    <w:rsid w:val="00D00287"/>
    <w:rsid w:val="00D00F81"/>
    <w:rsid w:val="00D01519"/>
    <w:rsid w:val="00D018C1"/>
    <w:rsid w:val="00D01A82"/>
    <w:rsid w:val="00D020EC"/>
    <w:rsid w:val="00D02176"/>
    <w:rsid w:val="00D02527"/>
    <w:rsid w:val="00D02711"/>
    <w:rsid w:val="00D027F9"/>
    <w:rsid w:val="00D032FF"/>
    <w:rsid w:val="00D03431"/>
    <w:rsid w:val="00D03BB9"/>
    <w:rsid w:val="00D03E30"/>
    <w:rsid w:val="00D03EBB"/>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1D6F"/>
    <w:rsid w:val="00D12999"/>
    <w:rsid w:val="00D13101"/>
    <w:rsid w:val="00D137C2"/>
    <w:rsid w:val="00D13F06"/>
    <w:rsid w:val="00D13F2D"/>
    <w:rsid w:val="00D14017"/>
    <w:rsid w:val="00D1479B"/>
    <w:rsid w:val="00D14F20"/>
    <w:rsid w:val="00D157F2"/>
    <w:rsid w:val="00D158D4"/>
    <w:rsid w:val="00D1715A"/>
    <w:rsid w:val="00D174D2"/>
    <w:rsid w:val="00D17A25"/>
    <w:rsid w:val="00D2029F"/>
    <w:rsid w:val="00D209A9"/>
    <w:rsid w:val="00D209E5"/>
    <w:rsid w:val="00D2104D"/>
    <w:rsid w:val="00D21332"/>
    <w:rsid w:val="00D215B9"/>
    <w:rsid w:val="00D21DF0"/>
    <w:rsid w:val="00D22376"/>
    <w:rsid w:val="00D22A78"/>
    <w:rsid w:val="00D22A9F"/>
    <w:rsid w:val="00D23048"/>
    <w:rsid w:val="00D23323"/>
    <w:rsid w:val="00D23439"/>
    <w:rsid w:val="00D236A2"/>
    <w:rsid w:val="00D23A7F"/>
    <w:rsid w:val="00D23DE2"/>
    <w:rsid w:val="00D23FDF"/>
    <w:rsid w:val="00D24069"/>
    <w:rsid w:val="00D24317"/>
    <w:rsid w:val="00D2455F"/>
    <w:rsid w:val="00D24D40"/>
    <w:rsid w:val="00D24DBE"/>
    <w:rsid w:val="00D24E4B"/>
    <w:rsid w:val="00D24F8E"/>
    <w:rsid w:val="00D250A3"/>
    <w:rsid w:val="00D25577"/>
    <w:rsid w:val="00D25E5B"/>
    <w:rsid w:val="00D25F54"/>
    <w:rsid w:val="00D2602E"/>
    <w:rsid w:val="00D26047"/>
    <w:rsid w:val="00D260B3"/>
    <w:rsid w:val="00D26705"/>
    <w:rsid w:val="00D26AF3"/>
    <w:rsid w:val="00D26F70"/>
    <w:rsid w:val="00D27654"/>
    <w:rsid w:val="00D27C43"/>
    <w:rsid w:val="00D27F98"/>
    <w:rsid w:val="00D301B3"/>
    <w:rsid w:val="00D3089E"/>
    <w:rsid w:val="00D311D2"/>
    <w:rsid w:val="00D314B2"/>
    <w:rsid w:val="00D3179A"/>
    <w:rsid w:val="00D3183F"/>
    <w:rsid w:val="00D31905"/>
    <w:rsid w:val="00D31C99"/>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7126"/>
    <w:rsid w:val="00D373E3"/>
    <w:rsid w:val="00D3753C"/>
    <w:rsid w:val="00D3758D"/>
    <w:rsid w:val="00D37596"/>
    <w:rsid w:val="00D37ECE"/>
    <w:rsid w:val="00D402C3"/>
    <w:rsid w:val="00D413AB"/>
    <w:rsid w:val="00D415C9"/>
    <w:rsid w:val="00D419FA"/>
    <w:rsid w:val="00D41C27"/>
    <w:rsid w:val="00D41D74"/>
    <w:rsid w:val="00D42D87"/>
    <w:rsid w:val="00D43977"/>
    <w:rsid w:val="00D443AB"/>
    <w:rsid w:val="00D44E45"/>
    <w:rsid w:val="00D45604"/>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C38"/>
    <w:rsid w:val="00D51515"/>
    <w:rsid w:val="00D51939"/>
    <w:rsid w:val="00D51B66"/>
    <w:rsid w:val="00D51CB4"/>
    <w:rsid w:val="00D52242"/>
    <w:rsid w:val="00D522F8"/>
    <w:rsid w:val="00D52621"/>
    <w:rsid w:val="00D5284F"/>
    <w:rsid w:val="00D52853"/>
    <w:rsid w:val="00D539E0"/>
    <w:rsid w:val="00D53AFB"/>
    <w:rsid w:val="00D53DA8"/>
    <w:rsid w:val="00D540D0"/>
    <w:rsid w:val="00D541CD"/>
    <w:rsid w:val="00D546DA"/>
    <w:rsid w:val="00D549F9"/>
    <w:rsid w:val="00D54C26"/>
    <w:rsid w:val="00D55481"/>
    <w:rsid w:val="00D5589E"/>
    <w:rsid w:val="00D55DC4"/>
    <w:rsid w:val="00D56399"/>
    <w:rsid w:val="00D56DBE"/>
    <w:rsid w:val="00D56E32"/>
    <w:rsid w:val="00D57F72"/>
    <w:rsid w:val="00D60114"/>
    <w:rsid w:val="00D60FC5"/>
    <w:rsid w:val="00D61202"/>
    <w:rsid w:val="00D61324"/>
    <w:rsid w:val="00D6168E"/>
    <w:rsid w:val="00D61945"/>
    <w:rsid w:val="00D62AF1"/>
    <w:rsid w:val="00D631BF"/>
    <w:rsid w:val="00D633AF"/>
    <w:rsid w:val="00D6375A"/>
    <w:rsid w:val="00D63B81"/>
    <w:rsid w:val="00D63BE0"/>
    <w:rsid w:val="00D63F0E"/>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8043F"/>
    <w:rsid w:val="00D804B8"/>
    <w:rsid w:val="00D80746"/>
    <w:rsid w:val="00D80994"/>
    <w:rsid w:val="00D811C1"/>
    <w:rsid w:val="00D81A52"/>
    <w:rsid w:val="00D82259"/>
    <w:rsid w:val="00D825FF"/>
    <w:rsid w:val="00D82651"/>
    <w:rsid w:val="00D8296E"/>
    <w:rsid w:val="00D82CD3"/>
    <w:rsid w:val="00D831DE"/>
    <w:rsid w:val="00D836F4"/>
    <w:rsid w:val="00D83A6F"/>
    <w:rsid w:val="00D83CE1"/>
    <w:rsid w:val="00D854F7"/>
    <w:rsid w:val="00D85BFB"/>
    <w:rsid w:val="00D85C25"/>
    <w:rsid w:val="00D86247"/>
    <w:rsid w:val="00D868E5"/>
    <w:rsid w:val="00D86931"/>
    <w:rsid w:val="00D869D6"/>
    <w:rsid w:val="00D874CE"/>
    <w:rsid w:val="00D90299"/>
    <w:rsid w:val="00D906CE"/>
    <w:rsid w:val="00D90BAD"/>
    <w:rsid w:val="00D9110E"/>
    <w:rsid w:val="00D91406"/>
    <w:rsid w:val="00D91E08"/>
    <w:rsid w:val="00D92129"/>
    <w:rsid w:val="00D926DE"/>
    <w:rsid w:val="00D929BE"/>
    <w:rsid w:val="00D9337E"/>
    <w:rsid w:val="00D93646"/>
    <w:rsid w:val="00D93843"/>
    <w:rsid w:val="00D952CB"/>
    <w:rsid w:val="00D95307"/>
    <w:rsid w:val="00D95872"/>
    <w:rsid w:val="00D96397"/>
    <w:rsid w:val="00D968B7"/>
    <w:rsid w:val="00D974B2"/>
    <w:rsid w:val="00DA0087"/>
    <w:rsid w:val="00DA03CB"/>
    <w:rsid w:val="00DA09A0"/>
    <w:rsid w:val="00DA0C08"/>
    <w:rsid w:val="00DA0DD2"/>
    <w:rsid w:val="00DA1032"/>
    <w:rsid w:val="00DA1102"/>
    <w:rsid w:val="00DA1331"/>
    <w:rsid w:val="00DA1A28"/>
    <w:rsid w:val="00DA1C7D"/>
    <w:rsid w:val="00DA24BC"/>
    <w:rsid w:val="00DA41E7"/>
    <w:rsid w:val="00DA4554"/>
    <w:rsid w:val="00DA4647"/>
    <w:rsid w:val="00DA480E"/>
    <w:rsid w:val="00DA4911"/>
    <w:rsid w:val="00DA50FC"/>
    <w:rsid w:val="00DA5D6E"/>
    <w:rsid w:val="00DA61DC"/>
    <w:rsid w:val="00DA6232"/>
    <w:rsid w:val="00DA65F6"/>
    <w:rsid w:val="00DA668B"/>
    <w:rsid w:val="00DA68F9"/>
    <w:rsid w:val="00DA6938"/>
    <w:rsid w:val="00DA6CAE"/>
    <w:rsid w:val="00DA781A"/>
    <w:rsid w:val="00DA7C52"/>
    <w:rsid w:val="00DB03ED"/>
    <w:rsid w:val="00DB0A5D"/>
    <w:rsid w:val="00DB0E12"/>
    <w:rsid w:val="00DB0F81"/>
    <w:rsid w:val="00DB11B1"/>
    <w:rsid w:val="00DB14C0"/>
    <w:rsid w:val="00DB1558"/>
    <w:rsid w:val="00DB1816"/>
    <w:rsid w:val="00DB19ED"/>
    <w:rsid w:val="00DB21E4"/>
    <w:rsid w:val="00DB2959"/>
    <w:rsid w:val="00DB2D5B"/>
    <w:rsid w:val="00DB2F85"/>
    <w:rsid w:val="00DB30E3"/>
    <w:rsid w:val="00DB3920"/>
    <w:rsid w:val="00DB460B"/>
    <w:rsid w:val="00DB4B8A"/>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9BE"/>
    <w:rsid w:val="00DC3AD5"/>
    <w:rsid w:val="00DC3C54"/>
    <w:rsid w:val="00DC3C5D"/>
    <w:rsid w:val="00DC58A7"/>
    <w:rsid w:val="00DC5991"/>
    <w:rsid w:val="00DC59E1"/>
    <w:rsid w:val="00DC5E53"/>
    <w:rsid w:val="00DC5FA9"/>
    <w:rsid w:val="00DC60D2"/>
    <w:rsid w:val="00DC61B2"/>
    <w:rsid w:val="00DC6628"/>
    <w:rsid w:val="00DC67F6"/>
    <w:rsid w:val="00DC6A97"/>
    <w:rsid w:val="00DC6F36"/>
    <w:rsid w:val="00DD000B"/>
    <w:rsid w:val="00DD0497"/>
    <w:rsid w:val="00DD0791"/>
    <w:rsid w:val="00DD0797"/>
    <w:rsid w:val="00DD07A3"/>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73B8"/>
    <w:rsid w:val="00DD7BD6"/>
    <w:rsid w:val="00DD7DDE"/>
    <w:rsid w:val="00DD7E58"/>
    <w:rsid w:val="00DE024E"/>
    <w:rsid w:val="00DE027A"/>
    <w:rsid w:val="00DE0344"/>
    <w:rsid w:val="00DE04B4"/>
    <w:rsid w:val="00DE09F3"/>
    <w:rsid w:val="00DE10E8"/>
    <w:rsid w:val="00DE1CF7"/>
    <w:rsid w:val="00DE1DEB"/>
    <w:rsid w:val="00DE1E87"/>
    <w:rsid w:val="00DE2475"/>
    <w:rsid w:val="00DE2FD7"/>
    <w:rsid w:val="00DE33E1"/>
    <w:rsid w:val="00DE37BE"/>
    <w:rsid w:val="00DE3987"/>
    <w:rsid w:val="00DE3E7A"/>
    <w:rsid w:val="00DE42DF"/>
    <w:rsid w:val="00DE47F8"/>
    <w:rsid w:val="00DE4AF5"/>
    <w:rsid w:val="00DE5B5C"/>
    <w:rsid w:val="00DE5BDA"/>
    <w:rsid w:val="00DE5FAF"/>
    <w:rsid w:val="00DE629C"/>
    <w:rsid w:val="00DE6578"/>
    <w:rsid w:val="00DE6902"/>
    <w:rsid w:val="00DE6CB6"/>
    <w:rsid w:val="00DE6F80"/>
    <w:rsid w:val="00DE7636"/>
    <w:rsid w:val="00DE79D5"/>
    <w:rsid w:val="00DE7B36"/>
    <w:rsid w:val="00DE7C06"/>
    <w:rsid w:val="00DF0158"/>
    <w:rsid w:val="00DF0317"/>
    <w:rsid w:val="00DF0592"/>
    <w:rsid w:val="00DF1661"/>
    <w:rsid w:val="00DF179D"/>
    <w:rsid w:val="00DF195A"/>
    <w:rsid w:val="00DF1C42"/>
    <w:rsid w:val="00DF21EE"/>
    <w:rsid w:val="00DF2CD2"/>
    <w:rsid w:val="00DF2EC8"/>
    <w:rsid w:val="00DF407C"/>
    <w:rsid w:val="00DF4336"/>
    <w:rsid w:val="00DF46FA"/>
    <w:rsid w:val="00DF4C1F"/>
    <w:rsid w:val="00DF5436"/>
    <w:rsid w:val="00DF54A0"/>
    <w:rsid w:val="00DF682E"/>
    <w:rsid w:val="00DF796F"/>
    <w:rsid w:val="00DF7AB0"/>
    <w:rsid w:val="00DF7B76"/>
    <w:rsid w:val="00DF7B7D"/>
    <w:rsid w:val="00DF7DF0"/>
    <w:rsid w:val="00E001DD"/>
    <w:rsid w:val="00E00277"/>
    <w:rsid w:val="00E00CD0"/>
    <w:rsid w:val="00E00E0C"/>
    <w:rsid w:val="00E01190"/>
    <w:rsid w:val="00E02868"/>
    <w:rsid w:val="00E037EB"/>
    <w:rsid w:val="00E03B6D"/>
    <w:rsid w:val="00E041F3"/>
    <w:rsid w:val="00E04677"/>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363D"/>
    <w:rsid w:val="00E14583"/>
    <w:rsid w:val="00E14895"/>
    <w:rsid w:val="00E14B26"/>
    <w:rsid w:val="00E14E8B"/>
    <w:rsid w:val="00E14F88"/>
    <w:rsid w:val="00E152C0"/>
    <w:rsid w:val="00E156EE"/>
    <w:rsid w:val="00E15A27"/>
    <w:rsid w:val="00E15BF3"/>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30033"/>
    <w:rsid w:val="00E305C9"/>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8E8"/>
    <w:rsid w:val="00E36F71"/>
    <w:rsid w:val="00E373BC"/>
    <w:rsid w:val="00E37747"/>
    <w:rsid w:val="00E37D94"/>
    <w:rsid w:val="00E408DA"/>
    <w:rsid w:val="00E40B93"/>
    <w:rsid w:val="00E40BB5"/>
    <w:rsid w:val="00E40F5E"/>
    <w:rsid w:val="00E41986"/>
    <w:rsid w:val="00E41C34"/>
    <w:rsid w:val="00E41E31"/>
    <w:rsid w:val="00E426CF"/>
    <w:rsid w:val="00E42723"/>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1F21"/>
    <w:rsid w:val="00E524C1"/>
    <w:rsid w:val="00E52575"/>
    <w:rsid w:val="00E52C1B"/>
    <w:rsid w:val="00E52EF5"/>
    <w:rsid w:val="00E536BF"/>
    <w:rsid w:val="00E53AEA"/>
    <w:rsid w:val="00E5403C"/>
    <w:rsid w:val="00E54501"/>
    <w:rsid w:val="00E5454A"/>
    <w:rsid w:val="00E550E7"/>
    <w:rsid w:val="00E55136"/>
    <w:rsid w:val="00E5547D"/>
    <w:rsid w:val="00E560E6"/>
    <w:rsid w:val="00E566FA"/>
    <w:rsid w:val="00E570DA"/>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6CA"/>
    <w:rsid w:val="00E656EC"/>
    <w:rsid w:val="00E65BAB"/>
    <w:rsid w:val="00E65E7B"/>
    <w:rsid w:val="00E65F14"/>
    <w:rsid w:val="00E66A62"/>
    <w:rsid w:val="00E66C92"/>
    <w:rsid w:val="00E6704F"/>
    <w:rsid w:val="00E6711D"/>
    <w:rsid w:val="00E672F3"/>
    <w:rsid w:val="00E67607"/>
    <w:rsid w:val="00E67B5E"/>
    <w:rsid w:val="00E67D02"/>
    <w:rsid w:val="00E67D62"/>
    <w:rsid w:val="00E710A8"/>
    <w:rsid w:val="00E71291"/>
    <w:rsid w:val="00E71695"/>
    <w:rsid w:val="00E72003"/>
    <w:rsid w:val="00E724DE"/>
    <w:rsid w:val="00E736DE"/>
    <w:rsid w:val="00E7398E"/>
    <w:rsid w:val="00E73F57"/>
    <w:rsid w:val="00E74246"/>
    <w:rsid w:val="00E74D77"/>
    <w:rsid w:val="00E75116"/>
    <w:rsid w:val="00E7511B"/>
    <w:rsid w:val="00E75291"/>
    <w:rsid w:val="00E75ABF"/>
    <w:rsid w:val="00E75EB4"/>
    <w:rsid w:val="00E760AF"/>
    <w:rsid w:val="00E76696"/>
    <w:rsid w:val="00E76C18"/>
    <w:rsid w:val="00E76E16"/>
    <w:rsid w:val="00E76ED5"/>
    <w:rsid w:val="00E772F2"/>
    <w:rsid w:val="00E773D5"/>
    <w:rsid w:val="00E77D71"/>
    <w:rsid w:val="00E806A4"/>
    <w:rsid w:val="00E807D7"/>
    <w:rsid w:val="00E80938"/>
    <w:rsid w:val="00E80BCF"/>
    <w:rsid w:val="00E81B69"/>
    <w:rsid w:val="00E81CB7"/>
    <w:rsid w:val="00E83067"/>
    <w:rsid w:val="00E834BE"/>
    <w:rsid w:val="00E83547"/>
    <w:rsid w:val="00E83953"/>
    <w:rsid w:val="00E83B13"/>
    <w:rsid w:val="00E83B7B"/>
    <w:rsid w:val="00E84037"/>
    <w:rsid w:val="00E840C3"/>
    <w:rsid w:val="00E847A3"/>
    <w:rsid w:val="00E84A49"/>
    <w:rsid w:val="00E84A64"/>
    <w:rsid w:val="00E85AE5"/>
    <w:rsid w:val="00E86947"/>
    <w:rsid w:val="00E86DF0"/>
    <w:rsid w:val="00E87294"/>
    <w:rsid w:val="00E877FB"/>
    <w:rsid w:val="00E878BB"/>
    <w:rsid w:val="00E87F55"/>
    <w:rsid w:val="00E90710"/>
    <w:rsid w:val="00E90D0E"/>
    <w:rsid w:val="00E90F03"/>
    <w:rsid w:val="00E91F6D"/>
    <w:rsid w:val="00E921DF"/>
    <w:rsid w:val="00E9282A"/>
    <w:rsid w:val="00E92FC6"/>
    <w:rsid w:val="00E93404"/>
    <w:rsid w:val="00E93E75"/>
    <w:rsid w:val="00E941F3"/>
    <w:rsid w:val="00E9470B"/>
    <w:rsid w:val="00E951CC"/>
    <w:rsid w:val="00E95BB0"/>
    <w:rsid w:val="00E95F91"/>
    <w:rsid w:val="00E960FE"/>
    <w:rsid w:val="00E96C51"/>
    <w:rsid w:val="00E970CD"/>
    <w:rsid w:val="00EA08F8"/>
    <w:rsid w:val="00EA19D3"/>
    <w:rsid w:val="00EA1B9F"/>
    <w:rsid w:val="00EA2305"/>
    <w:rsid w:val="00EA24EE"/>
    <w:rsid w:val="00EA27F4"/>
    <w:rsid w:val="00EA2852"/>
    <w:rsid w:val="00EA2953"/>
    <w:rsid w:val="00EA2E7A"/>
    <w:rsid w:val="00EA2F5C"/>
    <w:rsid w:val="00EA319E"/>
    <w:rsid w:val="00EA39F8"/>
    <w:rsid w:val="00EA4595"/>
    <w:rsid w:val="00EA47DE"/>
    <w:rsid w:val="00EA4D08"/>
    <w:rsid w:val="00EA5256"/>
    <w:rsid w:val="00EA582B"/>
    <w:rsid w:val="00EA5E5D"/>
    <w:rsid w:val="00EA646A"/>
    <w:rsid w:val="00EA723B"/>
    <w:rsid w:val="00EA739A"/>
    <w:rsid w:val="00EA7905"/>
    <w:rsid w:val="00EA7BEE"/>
    <w:rsid w:val="00EA7D81"/>
    <w:rsid w:val="00EA7F4B"/>
    <w:rsid w:val="00EB0225"/>
    <w:rsid w:val="00EB11E2"/>
    <w:rsid w:val="00EB120E"/>
    <w:rsid w:val="00EB13CD"/>
    <w:rsid w:val="00EB147B"/>
    <w:rsid w:val="00EB15C6"/>
    <w:rsid w:val="00EB21E3"/>
    <w:rsid w:val="00EB2B5F"/>
    <w:rsid w:val="00EB2BA4"/>
    <w:rsid w:val="00EB34AA"/>
    <w:rsid w:val="00EB38CA"/>
    <w:rsid w:val="00EB42C5"/>
    <w:rsid w:val="00EB464B"/>
    <w:rsid w:val="00EB50DC"/>
    <w:rsid w:val="00EB5334"/>
    <w:rsid w:val="00EB5801"/>
    <w:rsid w:val="00EB5D62"/>
    <w:rsid w:val="00EB6320"/>
    <w:rsid w:val="00EB668A"/>
    <w:rsid w:val="00EB6A7C"/>
    <w:rsid w:val="00EB6BD6"/>
    <w:rsid w:val="00EB6E4F"/>
    <w:rsid w:val="00EB6E59"/>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8D0"/>
    <w:rsid w:val="00EC3C91"/>
    <w:rsid w:val="00EC4256"/>
    <w:rsid w:val="00EC43F2"/>
    <w:rsid w:val="00EC47A3"/>
    <w:rsid w:val="00EC4A0E"/>
    <w:rsid w:val="00EC538F"/>
    <w:rsid w:val="00EC5880"/>
    <w:rsid w:val="00EC5AA7"/>
    <w:rsid w:val="00EC5AD1"/>
    <w:rsid w:val="00EC5AD8"/>
    <w:rsid w:val="00EC62C8"/>
    <w:rsid w:val="00EC641F"/>
    <w:rsid w:val="00EC64A9"/>
    <w:rsid w:val="00EC6B8A"/>
    <w:rsid w:val="00EC6E62"/>
    <w:rsid w:val="00EC6FD8"/>
    <w:rsid w:val="00EC7038"/>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4558"/>
    <w:rsid w:val="00ED5121"/>
    <w:rsid w:val="00ED523F"/>
    <w:rsid w:val="00ED5286"/>
    <w:rsid w:val="00ED551E"/>
    <w:rsid w:val="00ED55A0"/>
    <w:rsid w:val="00ED5D61"/>
    <w:rsid w:val="00ED5F6C"/>
    <w:rsid w:val="00ED65E0"/>
    <w:rsid w:val="00ED6E02"/>
    <w:rsid w:val="00ED6F4E"/>
    <w:rsid w:val="00ED76BF"/>
    <w:rsid w:val="00EE0185"/>
    <w:rsid w:val="00EE0667"/>
    <w:rsid w:val="00EE06E9"/>
    <w:rsid w:val="00EE0A53"/>
    <w:rsid w:val="00EE13CB"/>
    <w:rsid w:val="00EE146F"/>
    <w:rsid w:val="00EE1AF6"/>
    <w:rsid w:val="00EE1F80"/>
    <w:rsid w:val="00EE2247"/>
    <w:rsid w:val="00EE2777"/>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9BB"/>
    <w:rsid w:val="00EF3BC6"/>
    <w:rsid w:val="00EF3BF8"/>
    <w:rsid w:val="00EF3C78"/>
    <w:rsid w:val="00EF3DA0"/>
    <w:rsid w:val="00EF4D74"/>
    <w:rsid w:val="00EF507F"/>
    <w:rsid w:val="00EF5195"/>
    <w:rsid w:val="00EF5390"/>
    <w:rsid w:val="00EF5B79"/>
    <w:rsid w:val="00EF6112"/>
    <w:rsid w:val="00EF7402"/>
    <w:rsid w:val="00EF76D0"/>
    <w:rsid w:val="00EF7E31"/>
    <w:rsid w:val="00EF7F67"/>
    <w:rsid w:val="00F00AC7"/>
    <w:rsid w:val="00F00C4E"/>
    <w:rsid w:val="00F01171"/>
    <w:rsid w:val="00F01859"/>
    <w:rsid w:val="00F01D17"/>
    <w:rsid w:val="00F02739"/>
    <w:rsid w:val="00F033B5"/>
    <w:rsid w:val="00F03DFA"/>
    <w:rsid w:val="00F04712"/>
    <w:rsid w:val="00F052BF"/>
    <w:rsid w:val="00F057B1"/>
    <w:rsid w:val="00F05AC4"/>
    <w:rsid w:val="00F05E54"/>
    <w:rsid w:val="00F05EE4"/>
    <w:rsid w:val="00F06157"/>
    <w:rsid w:val="00F06343"/>
    <w:rsid w:val="00F06694"/>
    <w:rsid w:val="00F0785D"/>
    <w:rsid w:val="00F07CBD"/>
    <w:rsid w:val="00F07EC2"/>
    <w:rsid w:val="00F1007C"/>
    <w:rsid w:val="00F101BC"/>
    <w:rsid w:val="00F10418"/>
    <w:rsid w:val="00F10473"/>
    <w:rsid w:val="00F1107E"/>
    <w:rsid w:val="00F11255"/>
    <w:rsid w:val="00F11808"/>
    <w:rsid w:val="00F11F2C"/>
    <w:rsid w:val="00F12284"/>
    <w:rsid w:val="00F12307"/>
    <w:rsid w:val="00F12DF0"/>
    <w:rsid w:val="00F134DF"/>
    <w:rsid w:val="00F13A8B"/>
    <w:rsid w:val="00F13D38"/>
    <w:rsid w:val="00F1480E"/>
    <w:rsid w:val="00F152E4"/>
    <w:rsid w:val="00F1572C"/>
    <w:rsid w:val="00F15983"/>
    <w:rsid w:val="00F15EF1"/>
    <w:rsid w:val="00F15FF6"/>
    <w:rsid w:val="00F166A7"/>
    <w:rsid w:val="00F16965"/>
    <w:rsid w:val="00F16A4F"/>
    <w:rsid w:val="00F16CD8"/>
    <w:rsid w:val="00F1708E"/>
    <w:rsid w:val="00F171EE"/>
    <w:rsid w:val="00F1793F"/>
    <w:rsid w:val="00F17A0A"/>
    <w:rsid w:val="00F20396"/>
    <w:rsid w:val="00F213C2"/>
    <w:rsid w:val="00F21862"/>
    <w:rsid w:val="00F21D69"/>
    <w:rsid w:val="00F21E92"/>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CAA"/>
    <w:rsid w:val="00F2739A"/>
    <w:rsid w:val="00F274DB"/>
    <w:rsid w:val="00F27535"/>
    <w:rsid w:val="00F30193"/>
    <w:rsid w:val="00F30389"/>
    <w:rsid w:val="00F305A8"/>
    <w:rsid w:val="00F306D2"/>
    <w:rsid w:val="00F30D82"/>
    <w:rsid w:val="00F313BD"/>
    <w:rsid w:val="00F317FB"/>
    <w:rsid w:val="00F318A6"/>
    <w:rsid w:val="00F32DA1"/>
    <w:rsid w:val="00F33C5D"/>
    <w:rsid w:val="00F34466"/>
    <w:rsid w:val="00F3448B"/>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BCB"/>
    <w:rsid w:val="00F45EC7"/>
    <w:rsid w:val="00F46080"/>
    <w:rsid w:val="00F46160"/>
    <w:rsid w:val="00F46457"/>
    <w:rsid w:val="00F46FCB"/>
    <w:rsid w:val="00F4704A"/>
    <w:rsid w:val="00F47240"/>
    <w:rsid w:val="00F47597"/>
    <w:rsid w:val="00F50A0D"/>
    <w:rsid w:val="00F50C9B"/>
    <w:rsid w:val="00F50F38"/>
    <w:rsid w:val="00F5131E"/>
    <w:rsid w:val="00F514E2"/>
    <w:rsid w:val="00F51519"/>
    <w:rsid w:val="00F51D91"/>
    <w:rsid w:val="00F525D1"/>
    <w:rsid w:val="00F528FC"/>
    <w:rsid w:val="00F53034"/>
    <w:rsid w:val="00F53D31"/>
    <w:rsid w:val="00F53D65"/>
    <w:rsid w:val="00F544BB"/>
    <w:rsid w:val="00F54B22"/>
    <w:rsid w:val="00F55A2F"/>
    <w:rsid w:val="00F55B8F"/>
    <w:rsid w:val="00F55C37"/>
    <w:rsid w:val="00F55F43"/>
    <w:rsid w:val="00F568E7"/>
    <w:rsid w:val="00F57DC5"/>
    <w:rsid w:val="00F60171"/>
    <w:rsid w:val="00F6062A"/>
    <w:rsid w:val="00F612D2"/>
    <w:rsid w:val="00F621AB"/>
    <w:rsid w:val="00F62B34"/>
    <w:rsid w:val="00F62CF6"/>
    <w:rsid w:val="00F63796"/>
    <w:rsid w:val="00F63BE7"/>
    <w:rsid w:val="00F6491D"/>
    <w:rsid w:val="00F64B26"/>
    <w:rsid w:val="00F657FE"/>
    <w:rsid w:val="00F664D3"/>
    <w:rsid w:val="00F6654A"/>
    <w:rsid w:val="00F6656A"/>
    <w:rsid w:val="00F66907"/>
    <w:rsid w:val="00F6708C"/>
    <w:rsid w:val="00F67789"/>
    <w:rsid w:val="00F67DA1"/>
    <w:rsid w:val="00F7033D"/>
    <w:rsid w:val="00F70837"/>
    <w:rsid w:val="00F708A0"/>
    <w:rsid w:val="00F7121D"/>
    <w:rsid w:val="00F72156"/>
    <w:rsid w:val="00F72202"/>
    <w:rsid w:val="00F72F41"/>
    <w:rsid w:val="00F73624"/>
    <w:rsid w:val="00F739AE"/>
    <w:rsid w:val="00F73A64"/>
    <w:rsid w:val="00F73F64"/>
    <w:rsid w:val="00F74091"/>
    <w:rsid w:val="00F740B4"/>
    <w:rsid w:val="00F7476B"/>
    <w:rsid w:val="00F75033"/>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6F69"/>
    <w:rsid w:val="00F87080"/>
    <w:rsid w:val="00F87089"/>
    <w:rsid w:val="00F8773B"/>
    <w:rsid w:val="00F8796C"/>
    <w:rsid w:val="00F87B0D"/>
    <w:rsid w:val="00F87DC2"/>
    <w:rsid w:val="00F87FDD"/>
    <w:rsid w:val="00F9046D"/>
    <w:rsid w:val="00F9097B"/>
    <w:rsid w:val="00F90F44"/>
    <w:rsid w:val="00F9109A"/>
    <w:rsid w:val="00F91584"/>
    <w:rsid w:val="00F91816"/>
    <w:rsid w:val="00F918D6"/>
    <w:rsid w:val="00F918F0"/>
    <w:rsid w:val="00F928E7"/>
    <w:rsid w:val="00F932D6"/>
    <w:rsid w:val="00F93D45"/>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79D4"/>
    <w:rsid w:val="00F97FC8"/>
    <w:rsid w:val="00FA0A87"/>
    <w:rsid w:val="00FA12B1"/>
    <w:rsid w:val="00FA14C6"/>
    <w:rsid w:val="00FA15B5"/>
    <w:rsid w:val="00FA2274"/>
    <w:rsid w:val="00FA24D5"/>
    <w:rsid w:val="00FA29F7"/>
    <w:rsid w:val="00FA2FF9"/>
    <w:rsid w:val="00FA38AF"/>
    <w:rsid w:val="00FA3AC6"/>
    <w:rsid w:val="00FA3B32"/>
    <w:rsid w:val="00FA3B5F"/>
    <w:rsid w:val="00FA45B1"/>
    <w:rsid w:val="00FA4820"/>
    <w:rsid w:val="00FA4833"/>
    <w:rsid w:val="00FA4C0B"/>
    <w:rsid w:val="00FA4D64"/>
    <w:rsid w:val="00FA5D2B"/>
    <w:rsid w:val="00FA63A9"/>
    <w:rsid w:val="00FA6E95"/>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364D"/>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CF6"/>
    <w:rsid w:val="00FC2079"/>
    <w:rsid w:val="00FC21E2"/>
    <w:rsid w:val="00FC2730"/>
    <w:rsid w:val="00FC2734"/>
    <w:rsid w:val="00FC2E7A"/>
    <w:rsid w:val="00FC3149"/>
    <w:rsid w:val="00FC3599"/>
    <w:rsid w:val="00FC395E"/>
    <w:rsid w:val="00FC3DBC"/>
    <w:rsid w:val="00FC4183"/>
    <w:rsid w:val="00FC4B0D"/>
    <w:rsid w:val="00FC5181"/>
    <w:rsid w:val="00FC5746"/>
    <w:rsid w:val="00FC58B1"/>
    <w:rsid w:val="00FC605B"/>
    <w:rsid w:val="00FC6312"/>
    <w:rsid w:val="00FC6B4F"/>
    <w:rsid w:val="00FC6DA7"/>
    <w:rsid w:val="00FC6DD7"/>
    <w:rsid w:val="00FD0006"/>
    <w:rsid w:val="00FD1512"/>
    <w:rsid w:val="00FD178F"/>
    <w:rsid w:val="00FD1E63"/>
    <w:rsid w:val="00FD201B"/>
    <w:rsid w:val="00FD2098"/>
    <w:rsid w:val="00FD2191"/>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6A9"/>
    <w:rsid w:val="00FE0101"/>
    <w:rsid w:val="00FE030E"/>
    <w:rsid w:val="00FE08C5"/>
    <w:rsid w:val="00FE0A16"/>
    <w:rsid w:val="00FE0D64"/>
    <w:rsid w:val="00FE0EC2"/>
    <w:rsid w:val="00FE117F"/>
    <w:rsid w:val="00FE14B4"/>
    <w:rsid w:val="00FE1537"/>
    <w:rsid w:val="00FE2726"/>
    <w:rsid w:val="00FE29BA"/>
    <w:rsid w:val="00FE36D6"/>
    <w:rsid w:val="00FE3996"/>
    <w:rsid w:val="00FE39D1"/>
    <w:rsid w:val="00FE4396"/>
    <w:rsid w:val="00FE4AD3"/>
    <w:rsid w:val="00FE63A9"/>
    <w:rsid w:val="00FE65B3"/>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E6B"/>
    <w:rsid w:val="00FF4E81"/>
    <w:rsid w:val="00FF5430"/>
    <w:rsid w:val="00FF5632"/>
    <w:rsid w:val="00FF571F"/>
    <w:rsid w:val="00FF68C1"/>
    <w:rsid w:val="00FF6CE3"/>
    <w:rsid w:val="00FF6D1C"/>
    <w:rsid w:val="00FF6F5A"/>
    <w:rsid w:val="00FF7351"/>
    <w:rsid w:val="00FF741A"/>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D32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aliases w:val="h5,Heading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aliases w:val="h5,Heading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56924360">
      <w:bodyDiv w:val="1"/>
      <w:marLeft w:val="0"/>
      <w:marRight w:val="0"/>
      <w:marTop w:val="0"/>
      <w:marBottom w:val="0"/>
      <w:divBdr>
        <w:top w:val="none" w:sz="0" w:space="0" w:color="auto"/>
        <w:left w:val="none" w:sz="0" w:space="0" w:color="auto"/>
        <w:bottom w:val="none" w:sz="0" w:space="0" w:color="auto"/>
        <w:right w:val="none" w:sz="0" w:space="0" w:color="auto"/>
      </w:divBdr>
      <w:divsChild>
        <w:div w:id="1644500583">
          <w:marLeft w:val="360"/>
          <w:marRight w:val="0"/>
          <w:marTop w:val="200"/>
          <w:marBottom w:val="0"/>
          <w:divBdr>
            <w:top w:val="none" w:sz="0" w:space="0" w:color="auto"/>
            <w:left w:val="none" w:sz="0" w:space="0" w:color="auto"/>
            <w:bottom w:val="none" w:sz="0" w:space="0" w:color="auto"/>
            <w:right w:val="none" w:sz="0" w:space="0" w:color="auto"/>
          </w:divBdr>
        </w:div>
        <w:div w:id="464391027">
          <w:marLeft w:val="1080"/>
          <w:marRight w:val="0"/>
          <w:marTop w:val="100"/>
          <w:marBottom w:val="0"/>
          <w:divBdr>
            <w:top w:val="none" w:sz="0" w:space="0" w:color="auto"/>
            <w:left w:val="none" w:sz="0" w:space="0" w:color="auto"/>
            <w:bottom w:val="none" w:sz="0" w:space="0" w:color="auto"/>
            <w:right w:val="none" w:sz="0" w:space="0" w:color="auto"/>
          </w:divBdr>
        </w:div>
        <w:div w:id="240143367">
          <w:marLeft w:val="1800"/>
          <w:marRight w:val="0"/>
          <w:marTop w:val="100"/>
          <w:marBottom w:val="0"/>
          <w:divBdr>
            <w:top w:val="none" w:sz="0" w:space="0" w:color="auto"/>
            <w:left w:val="none" w:sz="0" w:space="0" w:color="auto"/>
            <w:bottom w:val="none" w:sz="0" w:space="0" w:color="auto"/>
            <w:right w:val="none" w:sz="0" w:space="0" w:color="auto"/>
          </w:divBdr>
        </w:div>
        <w:div w:id="497422048">
          <w:marLeft w:val="1800"/>
          <w:marRight w:val="0"/>
          <w:marTop w:val="100"/>
          <w:marBottom w:val="0"/>
          <w:divBdr>
            <w:top w:val="none" w:sz="0" w:space="0" w:color="auto"/>
            <w:left w:val="none" w:sz="0" w:space="0" w:color="auto"/>
            <w:bottom w:val="none" w:sz="0" w:space="0" w:color="auto"/>
            <w:right w:val="none" w:sz="0" w:space="0" w:color="auto"/>
          </w:divBdr>
        </w:div>
        <w:div w:id="863057882">
          <w:marLeft w:val="1080"/>
          <w:marRight w:val="0"/>
          <w:marTop w:val="100"/>
          <w:marBottom w:val="0"/>
          <w:divBdr>
            <w:top w:val="none" w:sz="0" w:space="0" w:color="auto"/>
            <w:left w:val="none" w:sz="0" w:space="0" w:color="auto"/>
            <w:bottom w:val="none" w:sz="0" w:space="0" w:color="auto"/>
            <w:right w:val="none" w:sz="0" w:space="0" w:color="auto"/>
          </w:divBdr>
        </w:div>
        <w:div w:id="1359549209">
          <w:marLeft w:val="1800"/>
          <w:marRight w:val="0"/>
          <w:marTop w:val="100"/>
          <w:marBottom w:val="0"/>
          <w:divBdr>
            <w:top w:val="none" w:sz="0" w:space="0" w:color="auto"/>
            <w:left w:val="none" w:sz="0" w:space="0" w:color="auto"/>
            <w:bottom w:val="none" w:sz="0" w:space="0" w:color="auto"/>
            <w:right w:val="none" w:sz="0" w:space="0" w:color="auto"/>
          </w:divBdr>
        </w:div>
        <w:div w:id="1608659667">
          <w:marLeft w:val="1800"/>
          <w:marRight w:val="0"/>
          <w:marTop w:val="100"/>
          <w:marBottom w:val="0"/>
          <w:divBdr>
            <w:top w:val="none" w:sz="0" w:space="0" w:color="auto"/>
            <w:left w:val="none" w:sz="0" w:space="0" w:color="auto"/>
            <w:bottom w:val="none" w:sz="0" w:space="0" w:color="auto"/>
            <w:right w:val="none" w:sz="0" w:space="0" w:color="auto"/>
          </w:divBdr>
        </w:div>
      </w:divsChild>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D:/Docs/R4-1801064.zip" TargetMode="External"/><Relationship Id="rId23" Type="http://schemas.microsoft.com/office/2011/relationships/people" Target="people.xml"/><Relationship Id="rId10"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CB5E4-5BF0-8E4A-9F73-0F868FD3B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803</Words>
  <Characters>4583</Characters>
  <Application>Microsoft Macintosh Word</Application>
  <DocSecurity>0</DocSecurity>
  <Lines>38</Lines>
  <Paragraphs>10</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5376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3</cp:revision>
  <cp:lastPrinted>2001-04-23T10:30:00Z</cp:lastPrinted>
  <dcterms:created xsi:type="dcterms:W3CDTF">2018-02-14T03:11:00Z</dcterms:created>
  <dcterms:modified xsi:type="dcterms:W3CDTF">2018-02-14T03:12:00Z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