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076" w:rsidRPr="00335077" w:rsidRDefault="005F2076" w:rsidP="005F20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335077">
        <w:rPr>
          <w:rFonts w:ascii="Arial" w:hAnsi="Arial"/>
          <w:b/>
          <w:sz w:val="28"/>
          <w:szCs w:val="28"/>
          <w:lang w:eastAsia="ja-JP"/>
        </w:rPr>
        <w:t>3GPP T</w:t>
      </w:r>
      <w:bookmarkStart w:id="0" w:name="_Ref452454252"/>
      <w:bookmarkEnd w:id="0"/>
      <w:r w:rsidRPr="00335077">
        <w:rPr>
          <w:rFonts w:ascii="Arial" w:hAnsi="Arial"/>
          <w:b/>
          <w:sz w:val="28"/>
          <w:szCs w:val="28"/>
          <w:lang w:eastAsia="ja-JP"/>
        </w:rPr>
        <w:t>SG-RAN WG</w:t>
      </w:r>
      <w:r w:rsidR="00294441">
        <w:rPr>
          <w:rFonts w:ascii="Arial" w:hAnsi="Arial"/>
          <w:b/>
          <w:sz w:val="28"/>
          <w:szCs w:val="28"/>
          <w:lang w:eastAsia="ja-JP"/>
        </w:rPr>
        <w:t>4</w:t>
      </w:r>
      <w:r>
        <w:rPr>
          <w:rFonts w:ascii="Arial" w:hAnsi="Arial"/>
          <w:b/>
          <w:sz w:val="28"/>
          <w:szCs w:val="28"/>
          <w:lang w:eastAsia="ja-JP"/>
        </w:rPr>
        <w:t xml:space="preserve"> Meeting #8</w:t>
      </w:r>
      <w:r w:rsidR="005950C6">
        <w:rPr>
          <w:rFonts w:ascii="Arial" w:hAnsi="Arial"/>
          <w:b/>
          <w:sz w:val="28"/>
          <w:szCs w:val="28"/>
          <w:lang w:eastAsia="ja-JP"/>
        </w:rPr>
        <w:t>4</w:t>
      </w:r>
      <w:r w:rsidRPr="00335077">
        <w:rPr>
          <w:rFonts w:ascii="Arial" w:hAnsi="Arial"/>
          <w:b/>
          <w:sz w:val="28"/>
          <w:szCs w:val="28"/>
          <w:lang w:eastAsia="ja-JP"/>
        </w:rPr>
        <w:tab/>
      </w:r>
      <w:r>
        <w:rPr>
          <w:rFonts w:ascii="Arial" w:hAnsi="Arial"/>
          <w:b/>
          <w:sz w:val="28"/>
          <w:szCs w:val="28"/>
          <w:lang w:eastAsia="ja-JP"/>
        </w:rPr>
        <w:t>R</w:t>
      </w:r>
      <w:r w:rsidR="001363AB">
        <w:rPr>
          <w:rFonts w:ascii="Arial" w:hAnsi="Arial"/>
          <w:b/>
          <w:sz w:val="28"/>
          <w:szCs w:val="28"/>
          <w:lang w:eastAsia="ja-JP"/>
        </w:rPr>
        <w:t>4</w:t>
      </w:r>
      <w:r w:rsidRPr="00335077">
        <w:rPr>
          <w:rFonts w:ascii="Arial" w:hAnsi="Arial"/>
          <w:b/>
          <w:sz w:val="28"/>
          <w:szCs w:val="28"/>
          <w:lang w:eastAsia="ja-JP"/>
        </w:rPr>
        <w:t>-170</w:t>
      </w:r>
      <w:r w:rsidR="00FE6F15">
        <w:rPr>
          <w:rFonts w:ascii="Arial" w:hAnsi="Arial"/>
          <w:b/>
          <w:sz w:val="28"/>
          <w:szCs w:val="28"/>
          <w:lang w:eastAsia="ja-JP"/>
        </w:rPr>
        <w:t>8187</w:t>
      </w:r>
    </w:p>
    <w:p w:rsidR="005F2076" w:rsidRPr="00335077" w:rsidRDefault="005950C6" w:rsidP="005F20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8"/>
          <w:szCs w:val="28"/>
          <w:lang w:eastAsia="ja-JP"/>
        </w:rPr>
      </w:pPr>
      <w:r>
        <w:rPr>
          <w:rFonts w:ascii="Arial" w:hAnsi="Arial"/>
          <w:b/>
          <w:sz w:val="28"/>
          <w:szCs w:val="28"/>
          <w:lang w:eastAsia="ja-JP"/>
        </w:rPr>
        <w:t>Berlin</w:t>
      </w:r>
      <w:r w:rsidR="005F2076" w:rsidRPr="00335077">
        <w:rPr>
          <w:rFonts w:ascii="Arial" w:hAnsi="Arial"/>
          <w:b/>
          <w:sz w:val="28"/>
          <w:szCs w:val="28"/>
          <w:lang w:eastAsia="ja-JP"/>
        </w:rPr>
        <w:t xml:space="preserve">, </w:t>
      </w:r>
      <w:r>
        <w:rPr>
          <w:rFonts w:ascii="Arial" w:hAnsi="Arial"/>
          <w:b/>
          <w:sz w:val="28"/>
          <w:szCs w:val="28"/>
          <w:lang w:eastAsia="ja-JP"/>
        </w:rPr>
        <w:t>Germany</w:t>
      </w:r>
      <w:r w:rsidR="005F2076">
        <w:rPr>
          <w:rFonts w:ascii="Arial" w:hAnsi="Arial"/>
          <w:b/>
          <w:sz w:val="28"/>
          <w:szCs w:val="28"/>
          <w:lang w:eastAsia="ja-JP"/>
        </w:rPr>
        <w:t xml:space="preserve">, </w:t>
      </w:r>
      <w:r>
        <w:rPr>
          <w:rFonts w:ascii="Arial" w:hAnsi="Arial"/>
          <w:b/>
          <w:sz w:val="28"/>
          <w:szCs w:val="28"/>
          <w:lang w:eastAsia="ja-JP"/>
        </w:rPr>
        <w:t>21</w:t>
      </w:r>
      <w:r w:rsidR="005F2076" w:rsidRPr="00335077">
        <w:rPr>
          <w:rFonts w:ascii="Arial" w:hAnsi="Arial" w:hint="eastAsia"/>
          <w:b/>
          <w:sz w:val="28"/>
          <w:szCs w:val="28"/>
          <w:lang w:eastAsia="ja-JP"/>
        </w:rPr>
        <w:t xml:space="preserve"> </w:t>
      </w:r>
      <w:r w:rsidR="005F2076" w:rsidRPr="00335077">
        <w:rPr>
          <w:rFonts w:ascii="Arial" w:hAnsi="Arial"/>
          <w:b/>
          <w:sz w:val="28"/>
          <w:szCs w:val="28"/>
          <w:lang w:eastAsia="ja-JP"/>
        </w:rPr>
        <w:t xml:space="preserve">– </w:t>
      </w:r>
      <w:r>
        <w:rPr>
          <w:rFonts w:ascii="Arial" w:hAnsi="Arial"/>
          <w:b/>
          <w:sz w:val="28"/>
          <w:szCs w:val="28"/>
          <w:lang w:eastAsia="ja-JP"/>
        </w:rPr>
        <w:t>25</w:t>
      </w:r>
      <w:r w:rsidR="005F2076">
        <w:rPr>
          <w:rFonts w:ascii="Arial" w:hAnsi="Arial"/>
          <w:b/>
          <w:sz w:val="28"/>
          <w:szCs w:val="28"/>
          <w:lang w:eastAsia="ja-JP"/>
        </w:rPr>
        <w:t xml:space="preserve"> </w:t>
      </w:r>
      <w:r>
        <w:rPr>
          <w:rFonts w:ascii="Arial" w:hAnsi="Arial"/>
          <w:b/>
          <w:sz w:val="28"/>
          <w:szCs w:val="28"/>
          <w:lang w:eastAsia="ja-JP"/>
        </w:rPr>
        <w:t>August</w:t>
      </w:r>
      <w:r w:rsidR="005F2076" w:rsidRPr="00335077">
        <w:rPr>
          <w:rFonts w:ascii="Arial" w:hAnsi="Arial"/>
          <w:b/>
          <w:sz w:val="28"/>
          <w:szCs w:val="28"/>
          <w:lang w:eastAsia="ja-JP"/>
        </w:rPr>
        <w:t>, 201</w:t>
      </w:r>
      <w:r w:rsidR="005F2076" w:rsidRPr="00335077">
        <w:rPr>
          <w:rFonts w:ascii="Arial" w:hAnsi="Arial" w:hint="eastAsia"/>
          <w:b/>
          <w:sz w:val="28"/>
          <w:szCs w:val="28"/>
          <w:lang w:eastAsia="ja-JP"/>
        </w:rPr>
        <w:t>7</w:t>
      </w:r>
    </w:p>
    <w:p w:rsidR="005F2076" w:rsidRPr="005F1F31" w:rsidRDefault="005F2076" w:rsidP="005F20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5F2076" w:rsidRDefault="005F2076" w:rsidP="005F20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:rsidR="005F2076" w:rsidRPr="00D6631D" w:rsidRDefault="005F2076" w:rsidP="005F20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</w:rPr>
      </w:pPr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9394A">
        <w:rPr>
          <w:rFonts w:ascii="Arial" w:hAnsi="Arial" w:cs="Arial"/>
          <w:b/>
          <w:lang w:eastAsia="zh-CN"/>
        </w:rPr>
        <w:t xml:space="preserve">LS on </w:t>
      </w:r>
      <w:r w:rsidR="00475F10">
        <w:rPr>
          <w:rFonts w:ascii="Arial" w:hAnsi="Arial" w:cs="Arial"/>
          <w:b/>
          <w:lang w:eastAsia="zh-CN"/>
        </w:rPr>
        <w:t>the Support</w:t>
      </w:r>
      <w:r w:rsidR="003212CD">
        <w:rPr>
          <w:rFonts w:ascii="Arial" w:hAnsi="Arial" w:cs="Arial"/>
          <w:b/>
          <w:lang w:eastAsia="zh-CN"/>
        </w:rPr>
        <w:t xml:space="preserve"> of </w:t>
      </w:r>
      <w:r w:rsidR="00475F10">
        <w:rPr>
          <w:rFonts w:ascii="Arial" w:hAnsi="Arial" w:cs="Arial"/>
          <w:b/>
          <w:lang w:eastAsia="zh-CN"/>
        </w:rPr>
        <w:t>S</w:t>
      </w:r>
      <w:r w:rsidR="003212CD">
        <w:rPr>
          <w:rFonts w:ascii="Arial" w:hAnsi="Arial" w:cs="Arial"/>
          <w:b/>
          <w:lang w:eastAsia="zh-CN"/>
        </w:rPr>
        <w:t xml:space="preserve">imultaneous Multiple Sets of Intra-band Contiguous CCs in the </w:t>
      </w:r>
      <w:r>
        <w:rPr>
          <w:rFonts w:ascii="Arial" w:hAnsi="Arial" w:cs="Arial"/>
          <w:b/>
          <w:lang w:eastAsia="zh-CN"/>
        </w:rPr>
        <w:t>Wideband Operat</w:t>
      </w:r>
      <w:r w:rsidR="003212CD">
        <w:rPr>
          <w:rFonts w:ascii="Arial" w:hAnsi="Arial" w:cs="Arial"/>
          <w:b/>
          <w:lang w:eastAsia="zh-CN"/>
        </w:rPr>
        <w:t>ion</w:t>
      </w:r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-</w:t>
      </w:r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</w:t>
      </w:r>
      <w:r>
        <w:rPr>
          <w:rFonts w:ascii="Arial" w:hAnsi="Arial" w:cs="Arial" w:hint="eastAsia"/>
          <w:b/>
          <w:lang w:eastAsia="zh-CN"/>
        </w:rPr>
        <w:t>15</w:t>
      </w:r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Pr="00054E12">
        <w:rPr>
          <w:rFonts w:ascii="Arial" w:hAnsi="Arial" w:cs="Arial"/>
          <w:b/>
        </w:rPr>
        <w:t>NR_newRAT</w:t>
      </w:r>
    </w:p>
    <w:p w:rsidR="005F2076" w:rsidRDefault="005F2076" w:rsidP="005F2076">
      <w:pPr>
        <w:spacing w:after="60"/>
        <w:ind w:left="1985" w:hanging="1985"/>
        <w:rPr>
          <w:rFonts w:ascii="Arial" w:hAnsi="Arial" w:cs="Arial"/>
          <w:b/>
        </w:rPr>
      </w:pPr>
    </w:p>
    <w:p w:rsidR="005F2076" w:rsidRPr="00676E21" w:rsidRDefault="005F2076" w:rsidP="005F2076">
      <w:pPr>
        <w:spacing w:after="60"/>
        <w:ind w:left="1985" w:hanging="1985"/>
        <w:rPr>
          <w:rFonts w:ascii="Arial" w:hAnsi="Arial" w:cs="Arial"/>
          <w:b/>
        </w:rPr>
      </w:pPr>
      <w:r w:rsidRPr="007F04BD">
        <w:rPr>
          <w:rFonts w:ascii="Arial" w:hAnsi="Arial" w:cs="Arial"/>
          <w:b/>
          <w:lang w:val="en-US"/>
        </w:rPr>
        <w:t>Source:</w:t>
      </w:r>
      <w:r w:rsidRPr="007F04BD">
        <w:rPr>
          <w:rFonts w:ascii="Arial" w:hAnsi="Arial" w:cs="Arial"/>
          <w:b/>
          <w:color w:val="FF0000"/>
          <w:lang w:val="en-US"/>
        </w:rPr>
        <w:tab/>
      </w:r>
      <w:r w:rsidR="004E5E96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[</w:t>
      </w:r>
      <w:r w:rsidR="004E5E96">
        <w:rPr>
          <w:rFonts w:ascii="Arial" w:hAnsi="Arial" w:cs="Arial"/>
          <w:b/>
        </w:rPr>
        <w:t>ZTE</w:t>
      </w:r>
      <w:r>
        <w:rPr>
          <w:rFonts w:ascii="Arial" w:hAnsi="Arial" w:cs="Arial"/>
          <w:b/>
        </w:rPr>
        <w:t>]</w:t>
      </w:r>
    </w:p>
    <w:p w:rsidR="005F2076" w:rsidRPr="00BB093F" w:rsidRDefault="005F2076" w:rsidP="005F2076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B093F">
        <w:rPr>
          <w:rFonts w:ascii="Arial" w:hAnsi="Arial" w:cs="Arial"/>
          <w:b/>
          <w:lang w:val="en-US"/>
        </w:rPr>
        <w:t>To:</w:t>
      </w:r>
      <w:r w:rsidRPr="00BB093F">
        <w:rPr>
          <w:rFonts w:ascii="Arial" w:hAnsi="Arial" w:cs="Arial"/>
          <w:b/>
          <w:lang w:val="en-US"/>
        </w:rPr>
        <w:tab/>
      </w:r>
      <w:r w:rsidR="004E5E96">
        <w:rPr>
          <w:rFonts w:ascii="Arial" w:hAnsi="Arial" w:cs="Arial" w:hint="eastAsia"/>
          <w:b/>
          <w:lang w:val="en-US" w:eastAsia="zh-CN"/>
        </w:rPr>
        <w:t>RAN</w:t>
      </w:r>
      <w:r w:rsidR="004E5E96">
        <w:rPr>
          <w:rFonts w:ascii="Arial" w:hAnsi="Arial" w:cs="Arial"/>
          <w:b/>
          <w:lang w:val="en-US" w:eastAsia="zh-CN"/>
        </w:rPr>
        <w:t>1</w:t>
      </w:r>
    </w:p>
    <w:p w:rsidR="005F2076" w:rsidRPr="00BB093F" w:rsidRDefault="005F2076" w:rsidP="005F2076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 w:rsidRPr="00BB093F">
        <w:rPr>
          <w:rFonts w:ascii="Arial" w:hAnsi="Arial" w:cs="Arial"/>
          <w:b/>
          <w:lang w:val="en-US"/>
        </w:rPr>
        <w:t>Cc:</w:t>
      </w:r>
      <w:r w:rsidRPr="00BB093F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/>
          <w:lang w:val="en-US" w:eastAsia="zh-CN"/>
        </w:rPr>
        <w:t>-</w:t>
      </w:r>
    </w:p>
    <w:p w:rsidR="005F2076" w:rsidRPr="00BB093F" w:rsidRDefault="005F2076" w:rsidP="005F207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F2076" w:rsidRDefault="005F2076" w:rsidP="005F207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F2076" w:rsidRPr="002F18F0" w:rsidRDefault="005F2076" w:rsidP="005F207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2F18F0">
        <w:rPr>
          <w:rFonts w:cs="Arial"/>
          <w:lang w:val="fi-FI"/>
        </w:rPr>
        <w:t>Name:</w:t>
      </w:r>
      <w:r w:rsidRPr="002F18F0">
        <w:rPr>
          <w:rFonts w:cs="Arial"/>
          <w:b w:val="0"/>
          <w:bCs/>
          <w:lang w:val="fi-FI"/>
        </w:rPr>
        <w:tab/>
      </w:r>
      <w:r w:rsidR="00A949C3">
        <w:rPr>
          <w:rFonts w:cs="Arial"/>
          <w:b w:val="0"/>
          <w:bCs/>
          <w:lang w:val="fi-FI" w:eastAsia="zh-CN"/>
        </w:rPr>
        <w:t>Aijun CAO</w:t>
      </w:r>
    </w:p>
    <w:p w:rsidR="005F2076" w:rsidRPr="00A84676" w:rsidRDefault="005F2076" w:rsidP="005F207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84676">
        <w:rPr>
          <w:rFonts w:cs="Arial"/>
          <w:lang w:val="en-US"/>
        </w:rPr>
        <w:t>E-mail Address:</w:t>
      </w:r>
      <w:r w:rsidRPr="00A84676">
        <w:rPr>
          <w:rFonts w:cs="Arial"/>
          <w:b w:val="0"/>
          <w:bCs/>
          <w:lang w:val="en-US"/>
        </w:rPr>
        <w:tab/>
      </w:r>
      <w:r w:rsidR="00A949C3">
        <w:rPr>
          <w:rFonts w:cs="Arial"/>
          <w:b w:val="0"/>
          <w:bCs/>
          <w:lang w:val="en-US" w:eastAsia="zh-CN"/>
        </w:rPr>
        <w:t>cao.aijun</w:t>
      </w:r>
      <w:r>
        <w:rPr>
          <w:rFonts w:cs="Arial"/>
          <w:b w:val="0"/>
          <w:bCs/>
          <w:lang w:val="en-US" w:eastAsia="zh-CN"/>
        </w:rPr>
        <w:t>@</w:t>
      </w:r>
      <w:r w:rsidR="00A949C3">
        <w:rPr>
          <w:rFonts w:cs="Arial"/>
          <w:b w:val="0"/>
          <w:bCs/>
          <w:lang w:val="en-US" w:eastAsia="zh-CN"/>
        </w:rPr>
        <w:t>zte.com.cn</w:t>
      </w:r>
    </w:p>
    <w:p w:rsidR="005F2076" w:rsidRPr="00A84676" w:rsidRDefault="005F2076" w:rsidP="005F2076">
      <w:pPr>
        <w:spacing w:after="60"/>
        <w:rPr>
          <w:rFonts w:ascii="Arial" w:hAnsi="Arial" w:cs="Arial"/>
          <w:b/>
          <w:lang w:val="en-US"/>
        </w:rPr>
      </w:pPr>
    </w:p>
    <w:p w:rsidR="005F2076" w:rsidRPr="00A84676" w:rsidRDefault="005F2076" w:rsidP="005F2076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F2076" w:rsidRPr="00A84676" w:rsidRDefault="005F2076" w:rsidP="005F2076">
      <w:pPr>
        <w:rPr>
          <w:rFonts w:ascii="Arial" w:hAnsi="Arial" w:cs="Arial"/>
          <w:lang w:val="en-US"/>
        </w:rPr>
      </w:pPr>
    </w:p>
    <w:p w:rsidR="005F2076" w:rsidRDefault="005F2076" w:rsidP="005F207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:rsidR="005F2076" w:rsidRPr="00B551F7" w:rsidRDefault="005F2076" w:rsidP="00421BB7">
      <w:pPr>
        <w:rPr>
          <w:rFonts w:eastAsia="MS Mincho"/>
          <w:highlight w:val="yellow"/>
          <w:lang w:val="en-US" w:eastAsia="ja-JP"/>
        </w:rPr>
      </w:pPr>
      <w:r w:rsidRPr="000A41DE">
        <w:rPr>
          <w:rFonts w:eastAsia="MS Mincho" w:hint="eastAsia"/>
          <w:lang w:val="en-US" w:eastAsia="ja-JP"/>
        </w:rPr>
        <w:t>RAN</w:t>
      </w:r>
      <w:r w:rsidR="00BE74A3">
        <w:rPr>
          <w:rFonts w:eastAsia="MS Mincho"/>
          <w:lang w:val="en-US" w:eastAsia="ja-JP"/>
        </w:rPr>
        <w:t>4</w:t>
      </w:r>
      <w:r w:rsidRPr="000A41DE">
        <w:rPr>
          <w:rFonts w:eastAsia="MS Mincho"/>
          <w:lang w:val="en-US" w:eastAsia="ja-JP"/>
        </w:rPr>
        <w:t xml:space="preserve"> </w:t>
      </w:r>
      <w:r w:rsidR="006A3A86">
        <w:rPr>
          <w:rFonts w:eastAsia="MS Mincho"/>
          <w:lang w:val="en-US" w:eastAsia="ja-JP"/>
        </w:rPr>
        <w:t xml:space="preserve">have extensively discussed </w:t>
      </w:r>
      <w:r w:rsidR="00421BB7">
        <w:rPr>
          <w:rFonts w:eastAsia="MS Mincho"/>
          <w:lang w:val="en-US" w:eastAsia="ja-JP"/>
        </w:rPr>
        <w:t xml:space="preserve">the wideband operation described in </w:t>
      </w:r>
      <w:r w:rsidR="00D112E4">
        <w:rPr>
          <w:rFonts w:eastAsia="MS Mincho"/>
          <w:lang w:val="en-US" w:eastAsia="ja-JP"/>
        </w:rPr>
        <w:t>the LS from RAN1 to RAN4 (</w:t>
      </w:r>
      <w:r w:rsidR="00421BB7">
        <w:rPr>
          <w:rFonts w:eastAsia="MS Mincho"/>
          <w:lang w:val="en-US" w:eastAsia="ja-JP"/>
        </w:rPr>
        <w:t>R1-1706615</w:t>
      </w:r>
      <w:r w:rsidR="00D112E4">
        <w:rPr>
          <w:rFonts w:eastAsia="MS Mincho"/>
          <w:lang w:val="en-US" w:eastAsia="ja-JP"/>
        </w:rPr>
        <w:t>)</w:t>
      </w:r>
      <w:r w:rsidR="00421BB7">
        <w:rPr>
          <w:rFonts w:eastAsia="MS Mincho"/>
          <w:lang w:val="en-US" w:eastAsia="ja-JP"/>
        </w:rPr>
        <w:t xml:space="preserve"> and </w:t>
      </w:r>
      <w:r w:rsidR="00A0628B">
        <w:rPr>
          <w:rFonts w:eastAsia="MS Mincho"/>
          <w:lang w:val="en-US" w:eastAsia="ja-JP"/>
        </w:rPr>
        <w:t>identified</w:t>
      </w:r>
      <w:r w:rsidR="00421BB7">
        <w:rPr>
          <w:rFonts w:eastAsia="MS Mincho"/>
          <w:lang w:val="en-US" w:eastAsia="ja-JP"/>
        </w:rPr>
        <w:t xml:space="preserve"> one</w:t>
      </w:r>
      <w:r w:rsidR="006A3A86">
        <w:rPr>
          <w:rFonts w:eastAsia="MS Mincho"/>
          <w:lang w:val="en-US" w:eastAsia="ja-JP"/>
        </w:rPr>
        <w:t xml:space="preserve"> </w:t>
      </w:r>
      <w:r w:rsidR="00421BB7">
        <w:rPr>
          <w:rFonts w:eastAsia="MS Mincho"/>
          <w:lang w:val="en-US" w:eastAsia="ja-JP"/>
        </w:rPr>
        <w:t xml:space="preserve">issue </w:t>
      </w:r>
      <w:r w:rsidR="006A3A86">
        <w:rPr>
          <w:rFonts w:eastAsia="MS Mincho"/>
          <w:lang w:val="en-US" w:eastAsia="ja-JP"/>
        </w:rPr>
        <w:t xml:space="preserve">that </w:t>
      </w:r>
      <w:r w:rsidR="00D112E4">
        <w:rPr>
          <w:rFonts w:eastAsia="MS Mincho"/>
          <w:lang w:val="en-US" w:eastAsia="ja-JP"/>
        </w:rPr>
        <w:t xml:space="preserve">needs further clarification. </w:t>
      </w:r>
      <w:r w:rsidR="005A2AB6">
        <w:rPr>
          <w:rFonts w:eastAsia="MS Mincho"/>
          <w:lang w:val="en-US" w:eastAsia="ja-JP"/>
        </w:rPr>
        <w:t xml:space="preserve">That is, </w:t>
      </w:r>
      <w:r w:rsidR="00531B69">
        <w:rPr>
          <w:rFonts w:eastAsia="MS Mincho"/>
          <w:lang w:val="en-US" w:eastAsia="ja-JP"/>
        </w:rPr>
        <w:t>whether or not</w:t>
      </w:r>
      <w:r w:rsidR="002B2F67">
        <w:rPr>
          <w:rFonts w:eastAsia="MS Mincho"/>
          <w:lang w:val="en-US" w:eastAsia="ja-JP"/>
        </w:rPr>
        <w:t xml:space="preserve"> the current</w:t>
      </w:r>
      <w:r w:rsidR="00A35ACB">
        <w:rPr>
          <w:rFonts w:eastAsia="MS Mincho"/>
          <w:lang w:val="en-US" w:eastAsia="ja-JP"/>
        </w:rPr>
        <w:t xml:space="preserve"> </w:t>
      </w:r>
      <w:r w:rsidR="002B2F67">
        <w:rPr>
          <w:rFonts w:eastAsia="MS Mincho"/>
          <w:lang w:val="en-US" w:eastAsia="ja-JP"/>
        </w:rPr>
        <w:t xml:space="preserve">physical layer design </w:t>
      </w:r>
      <w:r w:rsidR="00421BB7">
        <w:rPr>
          <w:rFonts w:eastAsia="MS Mincho"/>
          <w:lang w:val="en-US" w:eastAsia="ja-JP"/>
        </w:rPr>
        <w:t>support</w:t>
      </w:r>
      <w:r w:rsidR="00406716">
        <w:rPr>
          <w:rFonts w:eastAsia="MS Mincho"/>
          <w:lang w:val="en-US" w:eastAsia="ja-JP"/>
        </w:rPr>
        <w:t>s</w:t>
      </w:r>
      <w:r w:rsidR="002B2F67">
        <w:rPr>
          <w:rFonts w:eastAsia="MS Mincho"/>
          <w:lang w:val="en-US" w:eastAsia="ja-JP"/>
        </w:rPr>
        <w:t xml:space="preserve"> simultaneous</w:t>
      </w:r>
      <w:r w:rsidR="00421BB7">
        <w:rPr>
          <w:rFonts w:eastAsia="MS Mincho"/>
          <w:lang w:val="en-US" w:eastAsia="ja-JP"/>
        </w:rPr>
        <w:t xml:space="preserve"> multiple sets of intra-band contiguous CCs in the wideband operation</w:t>
      </w:r>
      <w:r w:rsidR="00590D9F">
        <w:rPr>
          <w:rFonts w:eastAsia="MS Mincho"/>
          <w:lang w:val="en-US" w:eastAsia="ja-JP"/>
        </w:rPr>
        <w:t>.</w:t>
      </w:r>
    </w:p>
    <w:p w:rsidR="005F2076" w:rsidRPr="000C2C57" w:rsidRDefault="005F2076" w:rsidP="005F20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5F2076" w:rsidRDefault="005F2076" w:rsidP="005F207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F2076" w:rsidRPr="00676E21" w:rsidRDefault="00BE74A3" w:rsidP="0089280C">
      <w:pPr>
        <w:spacing w:after="120"/>
        <w:rPr>
          <w:lang w:eastAsia="zh-CN"/>
        </w:rPr>
      </w:pPr>
      <w:r>
        <w:rPr>
          <w:lang w:eastAsia="zh-CN"/>
        </w:rPr>
        <w:t>RAN4 respectfully asks RAN1</w:t>
      </w:r>
      <w:r w:rsidR="005F2076">
        <w:rPr>
          <w:lang w:eastAsia="zh-CN"/>
        </w:rPr>
        <w:t xml:space="preserve"> to </w:t>
      </w:r>
      <w:r w:rsidR="0089280C">
        <w:rPr>
          <w:lang w:eastAsia="zh-CN"/>
        </w:rPr>
        <w:t xml:space="preserve">study this issue and </w:t>
      </w:r>
      <w:r w:rsidR="0089280C" w:rsidRPr="0089280C">
        <w:rPr>
          <w:lang w:eastAsia="zh-CN"/>
        </w:rPr>
        <w:t xml:space="preserve">provide </w:t>
      </w:r>
      <w:r w:rsidR="00C92CEB">
        <w:rPr>
          <w:lang w:eastAsia="zh-CN"/>
        </w:rPr>
        <w:t>feedback</w:t>
      </w:r>
      <w:r w:rsidR="0089280C" w:rsidRPr="0089280C">
        <w:rPr>
          <w:lang w:eastAsia="zh-CN"/>
        </w:rPr>
        <w:t xml:space="preserve"> on </w:t>
      </w:r>
      <w:r w:rsidR="0089280C">
        <w:rPr>
          <w:lang w:eastAsia="zh-CN"/>
        </w:rPr>
        <w:t>whether or not multiple sets of intra-band contiguous CCs can be supported simultaneously</w:t>
      </w:r>
      <w:r w:rsidR="00C718DC">
        <w:rPr>
          <w:lang w:eastAsia="zh-CN"/>
        </w:rPr>
        <w:t xml:space="preserve"> in the wideband operation</w:t>
      </w:r>
      <w:r w:rsidR="0089280C">
        <w:rPr>
          <w:lang w:eastAsia="zh-CN"/>
        </w:rPr>
        <w:t xml:space="preserve"> </w:t>
      </w:r>
      <w:r w:rsidR="00C718DC">
        <w:rPr>
          <w:lang w:eastAsia="zh-CN"/>
        </w:rPr>
        <w:t>according to</w:t>
      </w:r>
      <w:r w:rsidR="0089280C">
        <w:rPr>
          <w:lang w:eastAsia="zh-CN"/>
        </w:rPr>
        <w:t xml:space="preserve"> the current physical layer design.</w:t>
      </w:r>
    </w:p>
    <w:p w:rsidR="005F2076" w:rsidRPr="00C15A2D" w:rsidRDefault="005F2076" w:rsidP="005F2076">
      <w:pPr>
        <w:spacing w:after="120"/>
        <w:rPr>
          <w:rFonts w:ascii="Arial" w:hAnsi="Arial" w:cs="Arial"/>
          <w:lang w:eastAsia="zh-CN"/>
        </w:rPr>
      </w:pPr>
    </w:p>
    <w:p w:rsidR="005F2076" w:rsidRDefault="005F2076" w:rsidP="005F207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E94E6B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 xml:space="preserve"> Meetings:</w:t>
      </w:r>
    </w:p>
    <w:p w:rsidR="005F2076" w:rsidRDefault="0053708B" w:rsidP="005F2076">
      <w:pPr>
        <w:spacing w:after="120"/>
        <w:ind w:left="1985" w:hanging="1985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TSG-RAN WG4 NR#3</w:t>
      </w:r>
      <w:r w:rsidR="005F2076">
        <w:rPr>
          <w:rFonts w:eastAsia="MS Mincho"/>
          <w:lang w:val="en-US" w:eastAsia="ja-JP"/>
        </w:rPr>
        <w:t xml:space="preserve"> AdHoc</w:t>
      </w:r>
      <w:r w:rsidR="005F2076" w:rsidRPr="00D84DE1">
        <w:rPr>
          <w:rFonts w:eastAsia="MS Mincho"/>
          <w:lang w:val="en-US" w:eastAsia="ja-JP"/>
        </w:rPr>
        <w:tab/>
      </w:r>
      <w:r w:rsidR="005F2076" w:rsidRPr="00D84DE1">
        <w:rPr>
          <w:rFonts w:eastAsia="MS Mincho" w:hint="eastAsia"/>
          <w:lang w:val="en-US" w:eastAsia="ja-JP"/>
        </w:rPr>
        <w:tab/>
      </w:r>
      <w:r>
        <w:rPr>
          <w:rFonts w:eastAsia="MS Mincho"/>
          <w:lang w:val="en-US" w:eastAsia="ja-JP"/>
        </w:rPr>
        <w:t>18</w:t>
      </w:r>
      <w:r w:rsidR="005F2076" w:rsidRPr="00EA46CA">
        <w:rPr>
          <w:rFonts w:eastAsia="MS Mincho"/>
          <w:lang w:val="en-US" w:eastAsia="ja-JP"/>
        </w:rPr>
        <w:t xml:space="preserve"> - </w:t>
      </w:r>
      <w:r>
        <w:rPr>
          <w:rFonts w:eastAsia="MS Mincho"/>
          <w:lang w:val="en-US" w:eastAsia="ja-JP"/>
        </w:rPr>
        <w:t>21</w:t>
      </w:r>
      <w:r w:rsidR="005F2076" w:rsidRPr="00EA46CA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Sept</w:t>
      </w:r>
      <w:r w:rsidR="005F2076" w:rsidRPr="00EA46CA">
        <w:rPr>
          <w:rFonts w:eastAsia="MS Mincho"/>
          <w:lang w:val="en-US" w:eastAsia="ja-JP"/>
        </w:rPr>
        <w:t xml:space="preserve"> 2017    </w:t>
      </w:r>
      <w:r w:rsidR="005F2076" w:rsidRPr="00EA46CA">
        <w:rPr>
          <w:rFonts w:eastAsia="MS Mincho"/>
          <w:lang w:val="en-US" w:eastAsia="ja-JP"/>
        </w:rPr>
        <w:tab/>
      </w:r>
      <w:r w:rsidR="005F2076"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>Nagoya, Japan</w:t>
      </w:r>
      <w:r w:rsidR="005F2076" w:rsidRPr="00EA46CA">
        <w:rPr>
          <w:rFonts w:eastAsia="MS Mincho"/>
          <w:lang w:val="en-US" w:eastAsia="ja-JP"/>
        </w:rPr>
        <w:t xml:space="preserve">  </w:t>
      </w:r>
    </w:p>
    <w:p w:rsidR="005F2076" w:rsidRPr="00D84DE1" w:rsidRDefault="0053708B" w:rsidP="005F2076">
      <w:pPr>
        <w:spacing w:after="120"/>
        <w:ind w:left="1985" w:hanging="1985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TSG RAN WG4</w:t>
      </w:r>
      <w:r w:rsidR="005F2076" w:rsidRPr="005E3356">
        <w:rPr>
          <w:rFonts w:eastAsia="MS Mincho"/>
          <w:lang w:val="en-US" w:eastAsia="ja-JP"/>
        </w:rPr>
        <w:t xml:space="preserve"> #</w:t>
      </w:r>
      <w:r w:rsidR="008F5030">
        <w:rPr>
          <w:rFonts w:eastAsia="MS Mincho"/>
          <w:lang w:val="en-US" w:eastAsia="ja-JP"/>
        </w:rPr>
        <w:t xml:space="preserve">84-bis   </w:t>
      </w:r>
      <w:r w:rsidR="005F2076" w:rsidRPr="005E3356">
        <w:rPr>
          <w:rFonts w:eastAsia="MS Mincho"/>
          <w:lang w:val="en-US" w:eastAsia="ja-JP"/>
        </w:rPr>
        <w:tab/>
      </w:r>
      <w:r w:rsidR="005F2076">
        <w:rPr>
          <w:rFonts w:eastAsia="MS Mincho"/>
          <w:lang w:val="en-US" w:eastAsia="ja-JP"/>
        </w:rPr>
        <w:tab/>
      </w:r>
      <w:r w:rsidR="008F5030">
        <w:rPr>
          <w:rFonts w:eastAsia="MS Mincho"/>
          <w:lang w:val="en-US" w:eastAsia="ja-JP"/>
        </w:rPr>
        <w:t xml:space="preserve">               09</w:t>
      </w:r>
      <w:r w:rsidR="005F2076" w:rsidRPr="005E3356">
        <w:rPr>
          <w:rFonts w:eastAsia="MS Mincho"/>
          <w:lang w:val="en-US" w:eastAsia="ja-JP"/>
        </w:rPr>
        <w:t xml:space="preserve"> - </w:t>
      </w:r>
      <w:r w:rsidR="008F5030">
        <w:rPr>
          <w:rFonts w:eastAsia="MS Mincho"/>
          <w:lang w:val="en-US" w:eastAsia="ja-JP"/>
        </w:rPr>
        <w:t>13</w:t>
      </w:r>
      <w:r w:rsidR="005F2076" w:rsidRPr="005E3356">
        <w:rPr>
          <w:rFonts w:eastAsia="MS Mincho"/>
          <w:lang w:val="en-US" w:eastAsia="ja-JP"/>
        </w:rPr>
        <w:t xml:space="preserve"> </w:t>
      </w:r>
      <w:r w:rsidR="008F5030">
        <w:rPr>
          <w:rFonts w:eastAsia="MS Mincho"/>
          <w:lang w:val="en-US" w:eastAsia="ja-JP"/>
        </w:rPr>
        <w:t>Oct</w:t>
      </w:r>
      <w:r w:rsidR="005F2076" w:rsidRPr="005E3356">
        <w:rPr>
          <w:rFonts w:eastAsia="MS Mincho"/>
          <w:lang w:val="en-US" w:eastAsia="ja-JP"/>
        </w:rPr>
        <w:t xml:space="preserve"> 2017   </w:t>
      </w:r>
      <w:r w:rsidR="005F2076" w:rsidRPr="005E3356">
        <w:rPr>
          <w:rFonts w:eastAsia="MS Mincho"/>
          <w:lang w:val="en-US" w:eastAsia="ja-JP"/>
        </w:rPr>
        <w:tab/>
      </w:r>
      <w:r w:rsidR="005F2076" w:rsidRPr="005E3356">
        <w:rPr>
          <w:rFonts w:eastAsia="MS Mincho"/>
          <w:lang w:val="en-US" w:eastAsia="ja-JP"/>
        </w:rPr>
        <w:tab/>
      </w:r>
      <w:r w:rsidR="008F5030">
        <w:rPr>
          <w:rFonts w:eastAsia="MS Mincho"/>
          <w:lang w:val="en-US" w:eastAsia="ja-JP"/>
        </w:rPr>
        <w:t>Dubrovnik</w:t>
      </w:r>
      <w:r w:rsidR="005F2076" w:rsidRPr="005E3356">
        <w:rPr>
          <w:rFonts w:eastAsia="MS Mincho"/>
          <w:lang w:val="en-US" w:eastAsia="ja-JP"/>
        </w:rPr>
        <w:t>,</w:t>
      </w:r>
      <w:r w:rsidR="008F5030">
        <w:rPr>
          <w:rFonts w:eastAsia="MS Mincho"/>
          <w:lang w:val="en-US" w:eastAsia="ja-JP"/>
        </w:rPr>
        <w:t xml:space="preserve"> Croatia</w:t>
      </w:r>
    </w:p>
    <w:p w:rsidR="005F2076" w:rsidRPr="00291248" w:rsidRDefault="005F2076" w:rsidP="005F2076">
      <w:pPr>
        <w:spacing w:after="120"/>
        <w:rPr>
          <w:rFonts w:ascii="Arial" w:hAnsi="Arial" w:cs="Arial"/>
          <w:bCs/>
          <w:lang w:eastAsia="zh-CN"/>
        </w:rPr>
      </w:pPr>
    </w:p>
    <w:p w:rsidR="00C95D3B" w:rsidRDefault="00FE6F15"/>
    <w:sectPr w:rsidR="00C95D3B" w:rsidSect="008C16D0">
      <w:pgSz w:w="11907" w:h="16840" w:code="9"/>
      <w:pgMar w:top="1134" w:right="1021" w:bottom="1287" w:left="1021" w:header="720" w:footer="578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20"/>
  <w:characterSpacingControl w:val="doNotCompress"/>
  <w:compat>
    <w:useFELayout/>
  </w:compat>
  <w:rsids>
    <w:rsidRoot w:val="005F2076"/>
    <w:rsid w:val="00081437"/>
    <w:rsid w:val="000B1C59"/>
    <w:rsid w:val="000F0C50"/>
    <w:rsid w:val="000F2DA9"/>
    <w:rsid w:val="0010479C"/>
    <w:rsid w:val="001363AB"/>
    <w:rsid w:val="00252537"/>
    <w:rsid w:val="00290241"/>
    <w:rsid w:val="00294441"/>
    <w:rsid w:val="002B2F67"/>
    <w:rsid w:val="003212CD"/>
    <w:rsid w:val="00406716"/>
    <w:rsid w:val="00421BB7"/>
    <w:rsid w:val="00475F10"/>
    <w:rsid w:val="004E5E96"/>
    <w:rsid w:val="00531B69"/>
    <w:rsid w:val="0053708B"/>
    <w:rsid w:val="00590D9F"/>
    <w:rsid w:val="005950C6"/>
    <w:rsid w:val="005A2AB6"/>
    <w:rsid w:val="005F2076"/>
    <w:rsid w:val="006A3A86"/>
    <w:rsid w:val="008808A6"/>
    <w:rsid w:val="0089280C"/>
    <w:rsid w:val="008C16D0"/>
    <w:rsid w:val="008F5030"/>
    <w:rsid w:val="009B42EA"/>
    <w:rsid w:val="00A0628B"/>
    <w:rsid w:val="00A35ACB"/>
    <w:rsid w:val="00A902FA"/>
    <w:rsid w:val="00A949C3"/>
    <w:rsid w:val="00BE74A3"/>
    <w:rsid w:val="00C718DC"/>
    <w:rsid w:val="00C92CEB"/>
    <w:rsid w:val="00D112E4"/>
    <w:rsid w:val="00D3372B"/>
    <w:rsid w:val="00E94E6B"/>
    <w:rsid w:val="00FA6441"/>
    <w:rsid w:val="00FE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076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5F207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F207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F2076"/>
    <w:rPr>
      <w:rFonts w:ascii="Arial" w:eastAsia="宋体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2076"/>
    <w:rPr>
      <w:rFonts w:ascii="Arial" w:eastAsia="宋体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F207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2076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RAN4</dc:creator>
  <cp:lastModifiedBy>JackeyCao</cp:lastModifiedBy>
  <cp:revision>33</cp:revision>
  <dcterms:created xsi:type="dcterms:W3CDTF">2017-08-08T13:14:00Z</dcterms:created>
  <dcterms:modified xsi:type="dcterms:W3CDTF">2017-08-11T10:26:00Z</dcterms:modified>
</cp:coreProperties>
</file>