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B8353D">
        <w:rPr>
          <w:rFonts w:cs="Arial"/>
          <w:sz w:val="24"/>
          <w:szCs w:val="24"/>
          <w:lang w:val="en-US" w:eastAsia="ja-JP"/>
        </w:rPr>
        <w:t>69</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093FE8" w:rsidRPr="009059BF">
        <w:rPr>
          <w:rFonts w:cs="Arial"/>
          <w:sz w:val="24"/>
          <w:szCs w:val="24"/>
          <w:lang w:val="en-US"/>
        </w:rPr>
        <w:t>13</w:t>
      </w:r>
      <w:r w:rsidR="00C62E41" w:rsidRPr="009059BF">
        <w:rPr>
          <w:rFonts w:cs="Arial"/>
          <w:sz w:val="24"/>
          <w:szCs w:val="24"/>
          <w:lang w:val="en-US"/>
        </w:rPr>
        <w:t>6182</w:t>
      </w:r>
    </w:p>
    <w:p w:rsidR="00445267" w:rsidRPr="007408EB" w:rsidRDefault="00B8353D"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San Francisco</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US</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Pr>
          <w:rFonts w:ascii="Arial" w:hAnsi="Arial" w:cs="Arial"/>
          <w:b/>
          <w:sz w:val="24"/>
          <w:szCs w:val="24"/>
          <w:lang w:eastAsia="ja-JP"/>
        </w:rPr>
        <w:t>November</w:t>
      </w:r>
      <w:r w:rsidR="00453547">
        <w:rPr>
          <w:rFonts w:ascii="Arial" w:hAnsi="Arial" w:cs="Arial"/>
          <w:b/>
          <w:sz w:val="24"/>
          <w:szCs w:val="24"/>
          <w:lang w:eastAsia="ja-JP"/>
        </w:rPr>
        <w:t xml:space="preserve"> </w:t>
      </w:r>
      <w:r>
        <w:rPr>
          <w:rFonts w:ascii="Arial" w:hAnsi="Arial" w:cs="Arial"/>
          <w:b/>
          <w:sz w:val="24"/>
          <w:szCs w:val="24"/>
          <w:lang w:eastAsia="ja-JP"/>
        </w:rPr>
        <w:t>11</w:t>
      </w:r>
      <w:r w:rsidR="00AA7D07" w:rsidRPr="00AA7D07">
        <w:rPr>
          <w:rFonts w:ascii="Arial" w:hAnsi="Arial" w:cs="Arial"/>
          <w:b/>
          <w:sz w:val="24"/>
          <w:szCs w:val="24"/>
          <w:vertAlign w:val="superscript"/>
          <w:lang w:eastAsia="ja-JP"/>
        </w:rPr>
        <w:t>th</w:t>
      </w:r>
      <w:r w:rsidR="00760496" w:rsidRPr="007408E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sidR="00A742BA">
        <w:rPr>
          <w:rFonts w:ascii="Arial" w:hAnsi="Arial" w:cs="Arial"/>
          <w:b/>
          <w:sz w:val="24"/>
          <w:szCs w:val="24"/>
          <w:lang w:eastAsia="ja-JP"/>
        </w:rPr>
        <w:t>1</w:t>
      </w:r>
      <w:r>
        <w:rPr>
          <w:rFonts w:ascii="Arial" w:hAnsi="Arial" w:cs="Arial"/>
          <w:b/>
          <w:sz w:val="24"/>
          <w:szCs w:val="24"/>
          <w:lang w:eastAsia="ja-JP"/>
        </w:rPr>
        <w:t>5</w:t>
      </w:r>
      <w:r w:rsidR="00A742BA" w:rsidRPr="00A742BA">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FD1A62" w:rsidRPr="00123D26">
        <w:rPr>
          <w:rFonts w:ascii="Arial" w:hAnsi="Arial" w:cs="Arial"/>
          <w:sz w:val="24"/>
          <w:lang w:val="en-US"/>
        </w:rPr>
        <w:t>8.</w:t>
      </w:r>
      <w:r w:rsidR="007039B9" w:rsidRPr="00123D26">
        <w:rPr>
          <w:rFonts w:ascii="Arial" w:hAnsi="Arial" w:cs="Arial"/>
          <w:sz w:val="24"/>
          <w:lang w:val="en-US"/>
        </w:rPr>
        <w:t>2</w:t>
      </w:r>
      <w:r w:rsidR="00123D26" w:rsidRPr="00123D26">
        <w:rPr>
          <w:rFonts w:ascii="Arial" w:hAnsi="Arial" w:cs="Arial"/>
          <w:sz w:val="24"/>
          <w:lang w:val="en-US"/>
        </w:rPr>
        <w:t>8</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B8353D" w:rsidRPr="00B8353D">
        <w:rPr>
          <w:rFonts w:ascii="Arial" w:hAnsi="Arial" w:cs="Arial"/>
          <w:sz w:val="24"/>
          <w:lang w:val="en-US" w:eastAsia="ja-JP"/>
        </w:rPr>
        <w:t>Intel Corporation</w:t>
      </w:r>
      <w:r w:rsidR="00453547">
        <w:rPr>
          <w:rFonts w:ascii="Arial" w:hAnsi="Arial" w:cs="Arial"/>
          <w:sz w:val="24"/>
          <w:lang w:val="en-US" w:eastAsia="ja-JP"/>
        </w:rPr>
        <w:t xml:space="preserve">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125C6D">
        <w:rPr>
          <w:rFonts w:ascii="Arial" w:hAnsi="Arial" w:cs="Arial"/>
          <w:sz w:val="24"/>
          <w:szCs w:val="24"/>
        </w:rPr>
        <w:t xml:space="preserve">UE </w:t>
      </w:r>
      <w:r w:rsidR="0058146B">
        <w:rPr>
          <w:rFonts w:ascii="Arial" w:hAnsi="Arial" w:cs="Arial"/>
          <w:sz w:val="24"/>
          <w:szCs w:val="24"/>
        </w:rPr>
        <w:t xml:space="preserve">inter-band 2UL CA </w:t>
      </w:r>
      <w:r w:rsidR="00B8353D">
        <w:rPr>
          <w:rFonts w:ascii="Arial" w:hAnsi="Arial" w:cs="Arial"/>
          <w:sz w:val="24"/>
          <w:szCs w:val="24"/>
        </w:rPr>
        <w:t>impact on DL</w:t>
      </w:r>
      <w:r w:rsidR="0058146B">
        <w:rPr>
          <w:rFonts w:ascii="Arial" w:hAnsi="Arial" w:cs="Arial"/>
          <w:sz w:val="24"/>
          <w:szCs w:val="24"/>
        </w:rPr>
        <w:t>: A4 scope</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2315DE" w:rsidP="00FD1A62">
      <w:pPr>
        <w:spacing w:after="120"/>
        <w:jc w:val="both"/>
        <w:rPr>
          <w:rFonts w:ascii="Arial" w:hAnsi="Arial" w:cs="Arial"/>
          <w:lang w:eastAsia="ja-JP"/>
        </w:rPr>
      </w:pPr>
      <w:r>
        <w:rPr>
          <w:rFonts w:ascii="Arial" w:hAnsi="Arial" w:cs="Arial"/>
          <w:lang w:eastAsia="ja-JP"/>
        </w:rPr>
        <w:t>When UE has 2 uplink</w:t>
      </w:r>
      <w:r w:rsidR="00F22057">
        <w:rPr>
          <w:rFonts w:ascii="Arial" w:hAnsi="Arial" w:cs="Arial"/>
          <w:lang w:eastAsia="ja-JP"/>
        </w:rPr>
        <w:t>s</w:t>
      </w:r>
      <w:r>
        <w:rPr>
          <w:rFonts w:ascii="Arial" w:hAnsi="Arial" w:cs="Arial"/>
          <w:lang w:eastAsia="ja-JP"/>
        </w:rPr>
        <w:t xml:space="preserve"> simultaneously, the extra harmonics and/or IMDs may fall back directly into DL directly affecting </w:t>
      </w:r>
      <w:r w:rsidR="00F22057">
        <w:rPr>
          <w:rFonts w:ascii="Arial" w:hAnsi="Arial" w:cs="Arial"/>
          <w:lang w:eastAsia="ja-JP"/>
        </w:rPr>
        <w:t xml:space="preserve">its </w:t>
      </w:r>
      <w:r>
        <w:rPr>
          <w:rFonts w:ascii="Arial" w:hAnsi="Arial" w:cs="Arial"/>
          <w:lang w:eastAsia="ja-JP"/>
        </w:rPr>
        <w:t xml:space="preserve">own DL performance. Currently, In Class A4, IMD products from H/L, H/H or L/L bands CA may leak into DL on the same UE, </w:t>
      </w:r>
      <w:r w:rsidR="00C156DD">
        <w:rPr>
          <w:rFonts w:ascii="Arial" w:hAnsi="Arial" w:cs="Arial"/>
          <w:lang w:eastAsia="ja-JP"/>
        </w:rPr>
        <w:t xml:space="preserve">causing </w:t>
      </w:r>
      <w:r>
        <w:rPr>
          <w:rFonts w:ascii="Arial" w:hAnsi="Arial" w:cs="Arial"/>
          <w:lang w:eastAsia="ja-JP"/>
        </w:rPr>
        <w:t>desensi</w:t>
      </w:r>
      <w:r w:rsidR="008249A9">
        <w:rPr>
          <w:rFonts w:ascii="Arial" w:hAnsi="Arial" w:cs="Arial"/>
          <w:lang w:eastAsia="ja-JP"/>
        </w:rPr>
        <w:t>ti</w:t>
      </w:r>
      <w:r w:rsidR="00C156DD">
        <w:rPr>
          <w:rFonts w:ascii="Arial" w:hAnsi="Arial" w:cs="Arial"/>
          <w:lang w:eastAsia="ja-JP"/>
        </w:rPr>
        <w:t>zation of UE</w:t>
      </w:r>
      <w:r>
        <w:rPr>
          <w:rFonts w:ascii="Arial" w:hAnsi="Arial" w:cs="Arial"/>
          <w:lang w:eastAsia="ja-JP"/>
        </w:rPr>
        <w:t xml:space="preserve"> receiver sensitivity. </w:t>
      </w:r>
      <w:r w:rsidR="000F0DFF">
        <w:rPr>
          <w:rFonts w:ascii="Arial" w:hAnsi="Arial" w:cs="Arial"/>
          <w:lang w:eastAsia="ja-JP"/>
        </w:rPr>
        <w:t>In this contribution, we provide</w:t>
      </w:r>
      <w:r w:rsidR="006248A5">
        <w:rPr>
          <w:rFonts w:ascii="Arial" w:hAnsi="Arial" w:cs="Arial"/>
          <w:lang w:eastAsia="ja-JP"/>
        </w:rPr>
        <w:t>d</w:t>
      </w:r>
      <w:r w:rsidR="000F0DFF">
        <w:rPr>
          <w:rFonts w:ascii="Arial" w:hAnsi="Arial" w:cs="Arial"/>
          <w:lang w:eastAsia="ja-JP"/>
        </w:rPr>
        <w:t xml:space="preserve"> </w:t>
      </w:r>
      <w:r w:rsidR="006248A5">
        <w:rPr>
          <w:rFonts w:ascii="Arial" w:hAnsi="Arial" w:cs="Arial"/>
          <w:lang w:eastAsia="ja-JP"/>
        </w:rPr>
        <w:t xml:space="preserve">further </w:t>
      </w:r>
      <w:r w:rsidR="00E61047">
        <w:rPr>
          <w:rFonts w:ascii="Arial" w:hAnsi="Arial" w:cs="Arial"/>
          <w:lang w:eastAsia="ja-JP"/>
        </w:rPr>
        <w:t>analysis on</w:t>
      </w:r>
      <w:r w:rsidR="000F0DFF">
        <w:rPr>
          <w:rFonts w:ascii="Arial" w:hAnsi="Arial" w:cs="Arial"/>
          <w:lang w:eastAsia="ja-JP"/>
        </w:rPr>
        <w:t xml:space="preserve"> </w:t>
      </w:r>
      <w:r w:rsidR="006248A5">
        <w:rPr>
          <w:rFonts w:ascii="Arial" w:hAnsi="Arial" w:cs="Arial"/>
          <w:lang w:eastAsia="ja-JP"/>
        </w:rPr>
        <w:t xml:space="preserve">DL impact from </w:t>
      </w:r>
      <w:r w:rsidR="00C156DD">
        <w:rPr>
          <w:rFonts w:ascii="Arial" w:hAnsi="Arial" w:cs="Arial"/>
          <w:lang w:eastAsia="ja-JP"/>
        </w:rPr>
        <w:t xml:space="preserve">UE </w:t>
      </w:r>
      <w:r w:rsidR="006248A5">
        <w:rPr>
          <w:rFonts w:ascii="Arial" w:hAnsi="Arial" w:cs="Arial"/>
          <w:lang w:eastAsia="ja-JP"/>
        </w:rPr>
        <w:t xml:space="preserve">2UL generated </w:t>
      </w:r>
      <w:r w:rsidR="000F0DFF">
        <w:rPr>
          <w:rFonts w:ascii="Arial" w:hAnsi="Arial" w:cs="Arial"/>
          <w:lang w:eastAsia="ja-JP"/>
        </w:rPr>
        <w:t>IMD</w:t>
      </w:r>
      <w:r w:rsidR="006248A5">
        <w:rPr>
          <w:rFonts w:ascii="Arial" w:hAnsi="Arial" w:cs="Arial"/>
          <w:lang w:eastAsia="ja-JP"/>
        </w:rPr>
        <w:t>s</w:t>
      </w:r>
      <w:r w:rsidR="000F0DFF">
        <w:rPr>
          <w:rFonts w:ascii="Arial" w:hAnsi="Arial" w:cs="Arial"/>
          <w:lang w:eastAsia="ja-JP"/>
        </w:rPr>
        <w:t xml:space="preserve"> </w:t>
      </w:r>
      <w:r w:rsidR="00C156DD">
        <w:rPr>
          <w:rFonts w:ascii="Arial" w:hAnsi="Arial" w:cs="Arial"/>
          <w:lang w:eastAsia="ja-JP"/>
        </w:rPr>
        <w:t xml:space="preserve">within Class </w:t>
      </w:r>
      <w:r w:rsidR="00E61047">
        <w:rPr>
          <w:rFonts w:ascii="Arial" w:hAnsi="Arial" w:cs="Arial"/>
          <w:lang w:eastAsia="ja-JP"/>
        </w:rPr>
        <w:t>A4 scope.</w:t>
      </w:r>
      <w:r w:rsidR="007A5843">
        <w:rPr>
          <w:rFonts w:ascii="Arial" w:hAnsi="Arial" w:cs="Arial"/>
          <w:lang w:eastAsia="ja-JP"/>
        </w:rPr>
        <w:t xml:space="preserve"> It intended to initiate the study on 2UL impact on DL at UE, and open up this dis</w:t>
      </w:r>
      <w:r w:rsidR="006856F2">
        <w:rPr>
          <w:rFonts w:ascii="Arial" w:hAnsi="Arial" w:cs="Arial"/>
          <w:lang w:eastAsia="ja-JP"/>
        </w:rPr>
        <w:t>cussion to see if any consideration is needed for UE implementation.</w:t>
      </w:r>
      <w:r w:rsidR="00E61047">
        <w:rPr>
          <w:rFonts w:ascii="Arial" w:hAnsi="Arial" w:cs="Arial"/>
          <w:lang w:eastAsia="ja-JP"/>
        </w:rPr>
        <w:t xml:space="preserve"> </w:t>
      </w:r>
      <w:r w:rsidR="000F0DFF">
        <w:rPr>
          <w:rFonts w:ascii="Arial" w:hAnsi="Arial" w:cs="Arial"/>
          <w:lang w:eastAsia="ja-JP"/>
        </w:rPr>
        <w:t xml:space="preserve">  </w:t>
      </w:r>
      <w:r w:rsidR="00362E20">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B93A18" w:rsidRDefault="00B93A18" w:rsidP="00743AA1">
      <w:pPr>
        <w:spacing w:after="120"/>
        <w:jc w:val="both"/>
        <w:rPr>
          <w:rFonts w:ascii="Arial" w:hAnsi="Arial" w:cs="Arial"/>
          <w:lang w:eastAsia="ja-JP"/>
        </w:rPr>
      </w:pPr>
      <w:r>
        <w:rPr>
          <w:rFonts w:ascii="Arial" w:hAnsi="Arial" w:cs="Arial"/>
          <w:lang w:eastAsia="ja-JP"/>
        </w:rPr>
        <w:t>In Class A4, either H/L or H/H, L/L 2UL combination could generate 2</w:t>
      </w:r>
      <w:r w:rsidRPr="00B93A18">
        <w:rPr>
          <w:rFonts w:ascii="Arial" w:hAnsi="Arial" w:cs="Arial"/>
          <w:vertAlign w:val="superscript"/>
          <w:lang w:eastAsia="ja-JP"/>
        </w:rPr>
        <w:t>nd</w:t>
      </w:r>
      <w:r>
        <w:rPr>
          <w:rFonts w:ascii="Arial" w:hAnsi="Arial" w:cs="Arial"/>
          <w:lang w:eastAsia="ja-JP"/>
        </w:rPr>
        <w:t xml:space="preserve"> and/or 3</w:t>
      </w:r>
      <w:r w:rsidRPr="00B93A18">
        <w:rPr>
          <w:rFonts w:ascii="Arial" w:hAnsi="Arial" w:cs="Arial"/>
          <w:vertAlign w:val="superscript"/>
          <w:lang w:eastAsia="ja-JP"/>
        </w:rPr>
        <w:t>rd</w:t>
      </w:r>
      <w:r>
        <w:rPr>
          <w:rFonts w:ascii="Arial" w:hAnsi="Arial" w:cs="Arial"/>
          <w:lang w:eastAsia="ja-JP"/>
        </w:rPr>
        <w:t xml:space="preserve"> </w:t>
      </w:r>
      <w:r w:rsidR="00F07A8F">
        <w:rPr>
          <w:rFonts w:ascii="Arial" w:hAnsi="Arial" w:cs="Arial"/>
          <w:lang w:eastAsia="ja-JP"/>
        </w:rPr>
        <w:t xml:space="preserve">or higher </w:t>
      </w:r>
      <w:r w:rsidR="00E54CCC">
        <w:rPr>
          <w:rFonts w:ascii="Arial" w:hAnsi="Arial" w:cs="Arial"/>
          <w:lang w:eastAsia="ja-JP"/>
        </w:rPr>
        <w:t xml:space="preserve">order </w:t>
      </w:r>
      <w:r>
        <w:rPr>
          <w:rFonts w:ascii="Arial" w:hAnsi="Arial" w:cs="Arial"/>
          <w:lang w:eastAsia="ja-JP"/>
        </w:rPr>
        <w:t>IMDs</w:t>
      </w:r>
      <w:r w:rsidR="004272FF">
        <w:rPr>
          <w:rFonts w:ascii="Arial" w:hAnsi="Arial" w:cs="Arial"/>
          <w:lang w:eastAsia="ja-JP"/>
        </w:rPr>
        <w:t xml:space="preserve"> </w:t>
      </w:r>
      <w:r>
        <w:rPr>
          <w:rFonts w:ascii="Arial" w:hAnsi="Arial" w:cs="Arial"/>
          <w:lang w:eastAsia="ja-JP"/>
        </w:rPr>
        <w:t xml:space="preserve">that fall back to RX spectrum directly as Class A4 definition. This will cause desensitization of UE RX REFSENS directly. In this contribution, we did analysis </w:t>
      </w:r>
      <w:r w:rsidR="007D007B">
        <w:rPr>
          <w:rFonts w:ascii="Arial" w:hAnsi="Arial" w:cs="Arial"/>
          <w:lang w:eastAsia="ja-JP"/>
        </w:rPr>
        <w:t xml:space="preserve">to quantify the interference level regarding front-end components nonlinearity and imperfection following the methods in section 5.2 in [1].   </w:t>
      </w:r>
    </w:p>
    <w:p w:rsidR="00CB6438" w:rsidRDefault="00836059" w:rsidP="00743AA1">
      <w:pPr>
        <w:spacing w:after="120"/>
        <w:jc w:val="both"/>
        <w:rPr>
          <w:rFonts w:ascii="Arial" w:hAnsi="Arial" w:cs="Arial"/>
          <w:lang w:eastAsia="ja-JP"/>
        </w:rPr>
      </w:pPr>
      <w:r>
        <w:rPr>
          <w:rFonts w:ascii="Arial" w:hAnsi="Arial" w:cs="Arial"/>
          <w:lang w:eastAsia="ja-JP"/>
        </w:rPr>
        <w:t>In this contribution</w:t>
      </w:r>
      <w:r w:rsidR="00E54CCC">
        <w:rPr>
          <w:rFonts w:ascii="Arial" w:hAnsi="Arial" w:cs="Arial"/>
          <w:lang w:eastAsia="ja-JP"/>
        </w:rPr>
        <w:t>, intermodulation products are considered up to 3</w:t>
      </w:r>
      <w:r w:rsidR="00E54CCC" w:rsidRPr="00E54CCC">
        <w:rPr>
          <w:rFonts w:ascii="Arial" w:hAnsi="Arial" w:cs="Arial"/>
          <w:vertAlign w:val="superscript"/>
          <w:lang w:eastAsia="ja-JP"/>
        </w:rPr>
        <w:t>rd</w:t>
      </w:r>
      <w:r w:rsidR="00E54CCC">
        <w:rPr>
          <w:rFonts w:ascii="Arial" w:hAnsi="Arial" w:cs="Arial"/>
          <w:lang w:eastAsia="ja-JP"/>
        </w:rPr>
        <w:t xml:space="preserve"> order, this is aligned with </w:t>
      </w:r>
      <w:r>
        <w:rPr>
          <w:rFonts w:ascii="Arial" w:hAnsi="Arial" w:cs="Arial"/>
          <w:lang w:eastAsia="ja-JP"/>
        </w:rPr>
        <w:t>Class A1-A5 definition. 5</w:t>
      </w:r>
      <w:r w:rsidRPr="00836059">
        <w:rPr>
          <w:rFonts w:ascii="Arial" w:hAnsi="Arial" w:cs="Arial"/>
          <w:vertAlign w:val="superscript"/>
          <w:lang w:eastAsia="ja-JP"/>
        </w:rPr>
        <w:t>th</w:t>
      </w:r>
      <w:r w:rsidR="000940B4">
        <w:rPr>
          <w:rFonts w:ascii="Arial" w:hAnsi="Arial" w:cs="Arial"/>
          <w:lang w:eastAsia="ja-JP"/>
        </w:rPr>
        <w:t xml:space="preserve"> order IMDs may also downgrade RX performance </w:t>
      </w:r>
      <w:r w:rsidR="00361BA9">
        <w:rPr>
          <w:rFonts w:ascii="Arial" w:hAnsi="Arial" w:cs="Arial"/>
          <w:lang w:eastAsia="ja-JP"/>
        </w:rPr>
        <w:t>further. H</w:t>
      </w:r>
      <w:r w:rsidR="00CB6438">
        <w:rPr>
          <w:rFonts w:ascii="Arial" w:hAnsi="Arial" w:cs="Arial"/>
          <w:lang w:eastAsia="ja-JP"/>
        </w:rPr>
        <w:t xml:space="preserve">owever, </w:t>
      </w:r>
      <w:r w:rsidR="00361BA9">
        <w:rPr>
          <w:rFonts w:ascii="Arial" w:hAnsi="Arial" w:cs="Arial"/>
          <w:lang w:eastAsia="ja-JP"/>
        </w:rPr>
        <w:t xml:space="preserve">due to the difficulty of collecting IMD5 specs from front-end component vendors, we are not focusing on IMD5 in this contribution. In general, if IMD2 or IMD3 is large enough to cause any desensitization, IMD5 should be considered as well. </w:t>
      </w:r>
      <w:r w:rsidR="00AE3A34">
        <w:rPr>
          <w:rFonts w:ascii="Arial" w:hAnsi="Arial" w:cs="Arial"/>
          <w:lang w:eastAsia="ja-JP"/>
        </w:rPr>
        <w:t>Depending on the power levels</w:t>
      </w:r>
      <w:r w:rsidR="00361BA9">
        <w:rPr>
          <w:rFonts w:ascii="Arial" w:hAnsi="Arial" w:cs="Arial"/>
          <w:lang w:eastAsia="ja-JP"/>
        </w:rPr>
        <w:t xml:space="preserve">, we could estimate </w:t>
      </w:r>
      <w:r w:rsidR="00AE3A34">
        <w:rPr>
          <w:rFonts w:ascii="Arial" w:hAnsi="Arial" w:cs="Arial"/>
          <w:lang w:eastAsia="ja-JP"/>
        </w:rPr>
        <w:t xml:space="preserve">that </w:t>
      </w:r>
      <w:r w:rsidR="00361BA9">
        <w:rPr>
          <w:rFonts w:ascii="Arial" w:hAnsi="Arial" w:cs="Arial"/>
          <w:lang w:eastAsia="ja-JP"/>
        </w:rPr>
        <w:t xml:space="preserve">IMD5 </w:t>
      </w:r>
      <w:r w:rsidR="00AE3A34">
        <w:rPr>
          <w:rFonts w:ascii="Arial" w:hAnsi="Arial" w:cs="Arial"/>
          <w:lang w:eastAsia="ja-JP"/>
        </w:rPr>
        <w:t xml:space="preserve">has a power level of 10-30dB below the </w:t>
      </w:r>
      <w:r w:rsidR="00361BA9">
        <w:rPr>
          <w:rFonts w:ascii="Arial" w:hAnsi="Arial" w:cs="Arial"/>
          <w:lang w:eastAsia="ja-JP"/>
        </w:rPr>
        <w:t>IMD2/IMD3 power level.</w:t>
      </w:r>
      <w:r w:rsidR="00080587">
        <w:rPr>
          <w:rFonts w:ascii="Arial" w:hAnsi="Arial" w:cs="Arial"/>
          <w:lang w:eastAsia="ja-JP"/>
        </w:rPr>
        <w:t xml:space="preserve"> A more detailed discussion is described in section 2.3.</w:t>
      </w:r>
      <w:r w:rsidR="00CB6438">
        <w:rPr>
          <w:rFonts w:ascii="Arial" w:hAnsi="Arial" w:cs="Arial"/>
          <w:lang w:eastAsia="ja-JP"/>
        </w:rPr>
        <w:t xml:space="preserve">  </w:t>
      </w:r>
      <w:r>
        <w:rPr>
          <w:rFonts w:ascii="Arial" w:hAnsi="Arial" w:cs="Arial"/>
          <w:lang w:eastAsia="ja-JP"/>
        </w:rPr>
        <w:t xml:space="preserve"> </w:t>
      </w:r>
    </w:p>
    <w:p w:rsidR="0013517C" w:rsidRDefault="00E54CCC" w:rsidP="00743AA1">
      <w:pPr>
        <w:spacing w:after="120"/>
        <w:jc w:val="both"/>
        <w:rPr>
          <w:rFonts w:ascii="Arial" w:hAnsi="Arial" w:cs="Arial"/>
          <w:lang w:eastAsia="ja-JP"/>
        </w:rPr>
      </w:pPr>
      <w:r>
        <w:rPr>
          <w:rFonts w:ascii="Arial" w:hAnsi="Arial" w:cs="Arial"/>
          <w:lang w:eastAsia="ja-JP"/>
        </w:rPr>
        <w:t xml:space="preserve">Due to 2 front-end architectures from CA band combinations of H/L, H/H and L/L, we provided separate analysis based on 2 primary architectures in section 2.1 and 2.2. </w:t>
      </w:r>
      <w:r w:rsidR="0074408F">
        <w:rPr>
          <w:rFonts w:ascii="Arial" w:hAnsi="Arial" w:cs="Arial"/>
          <w:lang w:eastAsia="ja-JP"/>
        </w:rPr>
        <w:t xml:space="preserve">Section 2.3 discussed IMD5/IMD7 in general. </w:t>
      </w:r>
      <w:r w:rsidR="00CB6438">
        <w:rPr>
          <w:rFonts w:ascii="Arial" w:hAnsi="Arial" w:cs="Arial"/>
          <w:lang w:eastAsia="ja-JP"/>
        </w:rPr>
        <w:t>The performance degradation analysis is focused on desensitization of REFSENS in this contribution</w:t>
      </w:r>
      <w:r w:rsidR="00951DBD">
        <w:rPr>
          <w:rFonts w:ascii="Arial" w:hAnsi="Arial" w:cs="Arial"/>
          <w:lang w:eastAsia="ja-JP"/>
        </w:rPr>
        <w:t>.</w:t>
      </w:r>
    </w:p>
    <w:p w:rsidR="00743AA1" w:rsidRDefault="00743AA1" w:rsidP="00A208B3">
      <w:pPr>
        <w:spacing w:after="0"/>
        <w:jc w:val="both"/>
        <w:rPr>
          <w:rFonts w:ascii="Arial" w:hAnsi="Arial" w:cs="Arial"/>
          <w:lang w:eastAsia="ja-JP"/>
        </w:rPr>
      </w:pPr>
    </w:p>
    <w:p w:rsidR="00743AA1" w:rsidRDefault="00743AA1" w:rsidP="009F27A4">
      <w:pPr>
        <w:spacing w:after="0"/>
        <w:jc w:val="both"/>
        <w:rPr>
          <w:rFonts w:ascii="Arial" w:hAnsi="Arial" w:cs="Arial"/>
          <w:lang w:eastAsia="ja-JP"/>
        </w:rPr>
      </w:pPr>
    </w:p>
    <w:p w:rsidR="002017B6" w:rsidRPr="007408EB" w:rsidRDefault="00EC2EC7" w:rsidP="002017B6">
      <w:pPr>
        <w:pStyle w:val="Heading2"/>
        <w:rPr>
          <w:rFonts w:cs="Arial"/>
        </w:rPr>
      </w:pPr>
      <w:r>
        <w:rPr>
          <w:rFonts w:cs="Arial"/>
        </w:rPr>
        <w:t>2.1</w:t>
      </w:r>
      <w:r w:rsidR="002017B6" w:rsidRPr="007408EB">
        <w:rPr>
          <w:rFonts w:cs="Arial"/>
        </w:rPr>
        <w:tab/>
      </w:r>
      <w:r w:rsidR="002017B6">
        <w:rPr>
          <w:rFonts w:cs="Arial"/>
        </w:rPr>
        <w:t xml:space="preserve">H/L </w:t>
      </w:r>
      <w:r w:rsidR="00922039">
        <w:rPr>
          <w:rFonts w:cs="Arial"/>
        </w:rPr>
        <w:t>Architecture</w:t>
      </w:r>
    </w:p>
    <w:p w:rsidR="00000BBE" w:rsidRDefault="00951DBD" w:rsidP="00A272EA">
      <w:pPr>
        <w:spacing w:after="120"/>
        <w:jc w:val="both"/>
        <w:rPr>
          <w:rFonts w:ascii="Arial" w:hAnsi="Arial" w:cs="Arial"/>
          <w:lang w:eastAsia="ja-JP"/>
        </w:rPr>
      </w:pPr>
      <w:r>
        <w:rPr>
          <w:rFonts w:ascii="Arial" w:hAnsi="Arial" w:cs="Arial"/>
          <w:lang w:eastAsia="ja-JP"/>
        </w:rPr>
        <w:t xml:space="preserve">For H/L combination, </w:t>
      </w:r>
      <w:r w:rsidR="00A272EA">
        <w:rPr>
          <w:rFonts w:ascii="Arial" w:hAnsi="Arial" w:cs="Arial"/>
          <w:lang w:eastAsia="ja-JP"/>
        </w:rPr>
        <w:t xml:space="preserve">we used </w:t>
      </w:r>
      <w:r w:rsidR="00F07A8F">
        <w:rPr>
          <w:rFonts w:ascii="Arial" w:hAnsi="Arial" w:cs="Arial"/>
          <w:lang w:eastAsia="ja-JP"/>
        </w:rPr>
        <w:t xml:space="preserve">the </w:t>
      </w:r>
      <w:r w:rsidR="00661C53">
        <w:rPr>
          <w:rFonts w:ascii="Arial" w:hAnsi="Arial" w:cs="Arial"/>
          <w:lang w:eastAsia="ja-JP"/>
        </w:rPr>
        <w:t>common diplexer front-end</w:t>
      </w:r>
      <w:r w:rsidR="00A272EA">
        <w:rPr>
          <w:rFonts w:ascii="Arial" w:hAnsi="Arial" w:cs="Arial"/>
          <w:lang w:eastAsia="ja-JP"/>
        </w:rPr>
        <w:t xml:space="preserve"> architecture with antenna switch from T</w:t>
      </w:r>
      <w:r w:rsidR="00123D26">
        <w:rPr>
          <w:rFonts w:ascii="Arial" w:hAnsi="Arial" w:cs="Arial"/>
          <w:lang w:eastAsia="ja-JP"/>
        </w:rPr>
        <w:t>R</w:t>
      </w:r>
      <w:r w:rsidR="00A272EA">
        <w:rPr>
          <w:rFonts w:ascii="Arial" w:hAnsi="Arial" w:cs="Arial"/>
          <w:lang w:eastAsia="ja-JP"/>
        </w:rPr>
        <w:t>36.860, showing in Figure 2.1. E</w:t>
      </w:r>
      <w:r>
        <w:rPr>
          <w:rFonts w:ascii="Arial" w:hAnsi="Arial" w:cs="Arial"/>
          <w:lang w:eastAsia="ja-JP"/>
        </w:rPr>
        <w:t>ither 2</w:t>
      </w:r>
      <w:r w:rsidRPr="00A272EA">
        <w:rPr>
          <w:rFonts w:ascii="Arial" w:hAnsi="Arial" w:cs="Arial"/>
          <w:lang w:eastAsia="ja-JP"/>
        </w:rPr>
        <w:t>nd</w:t>
      </w:r>
      <w:r>
        <w:rPr>
          <w:rFonts w:ascii="Arial" w:hAnsi="Arial" w:cs="Arial"/>
          <w:lang w:eastAsia="ja-JP"/>
        </w:rPr>
        <w:t xml:space="preserve"> </w:t>
      </w:r>
      <w:r w:rsidR="00DD74E8">
        <w:rPr>
          <w:rFonts w:ascii="Arial" w:hAnsi="Arial" w:cs="Arial"/>
          <w:lang w:eastAsia="ja-JP"/>
        </w:rPr>
        <w:t xml:space="preserve">order </w:t>
      </w:r>
      <w:r>
        <w:rPr>
          <w:rFonts w:ascii="Arial" w:hAnsi="Arial" w:cs="Arial"/>
          <w:lang w:eastAsia="ja-JP"/>
        </w:rPr>
        <w:t>IMDs or 3</w:t>
      </w:r>
      <w:r w:rsidRPr="00A272EA">
        <w:rPr>
          <w:rFonts w:ascii="Arial" w:hAnsi="Arial" w:cs="Arial"/>
          <w:lang w:eastAsia="ja-JP"/>
        </w:rPr>
        <w:t>rd</w:t>
      </w:r>
      <w:r>
        <w:rPr>
          <w:rFonts w:ascii="Arial" w:hAnsi="Arial" w:cs="Arial"/>
          <w:lang w:eastAsia="ja-JP"/>
        </w:rPr>
        <w:t xml:space="preserve"> </w:t>
      </w:r>
      <w:r w:rsidR="00DD74E8">
        <w:rPr>
          <w:rFonts w:ascii="Arial" w:hAnsi="Arial" w:cs="Arial"/>
          <w:lang w:eastAsia="ja-JP"/>
        </w:rPr>
        <w:t xml:space="preserve">order </w:t>
      </w:r>
      <w:r>
        <w:rPr>
          <w:rFonts w:ascii="Arial" w:hAnsi="Arial" w:cs="Arial"/>
          <w:lang w:eastAsia="ja-JP"/>
        </w:rPr>
        <w:t xml:space="preserve">IMDs may fall directly into </w:t>
      </w:r>
      <w:r w:rsidR="00DD74E8">
        <w:rPr>
          <w:rFonts w:ascii="Arial" w:hAnsi="Arial" w:cs="Arial"/>
          <w:lang w:eastAsia="ja-JP"/>
        </w:rPr>
        <w:t xml:space="preserve">RX spectrum. </w:t>
      </w:r>
    </w:p>
    <w:p w:rsidR="007F0A36" w:rsidRDefault="007F0A36" w:rsidP="007F0A36">
      <w:pPr>
        <w:pStyle w:val="ListParagraph"/>
        <w:numPr>
          <w:ilvl w:val="0"/>
          <w:numId w:val="26"/>
        </w:numPr>
        <w:spacing w:after="120"/>
        <w:jc w:val="both"/>
        <w:rPr>
          <w:rFonts w:ascii="Arial" w:hAnsi="Arial" w:cs="Arial"/>
          <w:lang w:eastAsia="ja-JP"/>
        </w:rPr>
      </w:pPr>
      <w:r w:rsidRPr="00000BBE">
        <w:rPr>
          <w:rFonts w:ascii="Arial" w:hAnsi="Arial" w:cs="Arial"/>
          <w:lang w:eastAsia="ja-JP"/>
        </w:rPr>
        <w:t>For 2nd order IMDs, |</w:t>
      </w:r>
      <w:r w:rsidRPr="00505B00">
        <w:rPr>
          <w:rFonts w:ascii="Arial" w:hAnsi="Arial" w:cs="Arial"/>
          <w:b/>
          <w:lang w:eastAsia="ja-JP"/>
        </w:rPr>
        <w:t>f</w:t>
      </w:r>
      <w:r w:rsidRPr="00505B00">
        <w:rPr>
          <w:rFonts w:ascii="Arial" w:hAnsi="Arial" w:cs="Arial"/>
          <w:i/>
          <w:lang w:eastAsia="ja-JP"/>
        </w:rPr>
        <w:t>high</w:t>
      </w:r>
      <w:r w:rsidRPr="00000BBE">
        <w:rPr>
          <w:rFonts w:ascii="Arial" w:hAnsi="Arial" w:cs="Arial"/>
          <w:lang w:eastAsia="ja-JP"/>
        </w:rPr>
        <w:t xml:space="preserve"> – </w:t>
      </w:r>
      <w:r w:rsidRPr="00505B00">
        <w:rPr>
          <w:rFonts w:ascii="Arial" w:hAnsi="Arial" w:cs="Arial"/>
          <w:b/>
          <w:lang w:eastAsia="ja-JP"/>
        </w:rPr>
        <w:t>f</w:t>
      </w:r>
      <w:r w:rsidRPr="00505B00">
        <w:rPr>
          <w:rFonts w:ascii="Arial" w:hAnsi="Arial" w:cs="Arial"/>
          <w:i/>
          <w:lang w:eastAsia="ja-JP"/>
        </w:rPr>
        <w:t>low</w:t>
      </w:r>
      <w:r w:rsidRPr="00000BBE">
        <w:rPr>
          <w:rFonts w:ascii="Arial" w:hAnsi="Arial" w:cs="Arial"/>
          <w:lang w:eastAsia="ja-JP"/>
        </w:rPr>
        <w:t xml:space="preserve">| falls on low band RX frequency range, where </w:t>
      </w:r>
      <w:r w:rsidRPr="00505B00">
        <w:rPr>
          <w:rFonts w:ascii="Arial" w:hAnsi="Arial" w:cs="Arial"/>
          <w:b/>
          <w:lang w:eastAsia="ja-JP"/>
        </w:rPr>
        <w:t>f</w:t>
      </w:r>
      <w:r w:rsidRPr="00505B00">
        <w:rPr>
          <w:rFonts w:ascii="Arial" w:hAnsi="Arial" w:cs="Arial"/>
          <w:i/>
          <w:lang w:eastAsia="ja-JP"/>
        </w:rPr>
        <w:t>high</w:t>
      </w:r>
      <w:r w:rsidRPr="00000BBE">
        <w:rPr>
          <w:rFonts w:ascii="Arial" w:hAnsi="Arial" w:cs="Arial"/>
          <w:lang w:eastAsia="ja-JP"/>
        </w:rPr>
        <w:t xml:space="preserve"> is the transmitting signal on high band, and </w:t>
      </w:r>
      <w:r w:rsidRPr="00505B00">
        <w:rPr>
          <w:rFonts w:ascii="Arial" w:hAnsi="Arial" w:cs="Arial"/>
          <w:b/>
          <w:lang w:eastAsia="ja-JP"/>
        </w:rPr>
        <w:t>f</w:t>
      </w:r>
      <w:r w:rsidRPr="00505B00">
        <w:rPr>
          <w:rFonts w:ascii="Arial" w:hAnsi="Arial" w:cs="Arial"/>
          <w:i/>
          <w:lang w:eastAsia="ja-JP"/>
        </w:rPr>
        <w:t>low</w:t>
      </w:r>
      <w:r w:rsidRPr="00000BBE">
        <w:rPr>
          <w:rFonts w:ascii="Arial" w:hAnsi="Arial" w:cs="Arial"/>
          <w:lang w:eastAsia="ja-JP"/>
        </w:rPr>
        <w:t xml:space="preserve"> is the transmitting signal on low band.</w:t>
      </w:r>
      <w:r>
        <w:rPr>
          <w:rFonts w:ascii="Arial" w:hAnsi="Arial" w:cs="Arial"/>
          <w:lang w:eastAsia="ja-JP"/>
        </w:rPr>
        <w:t xml:space="preserve"> CA B3+B5 and B3+B26 belong to this situation.</w:t>
      </w:r>
      <w:r w:rsidRPr="00000BBE">
        <w:rPr>
          <w:rFonts w:ascii="Arial" w:hAnsi="Arial" w:cs="Arial"/>
          <w:lang w:eastAsia="ja-JP"/>
        </w:rPr>
        <w:t xml:space="preserve"> </w:t>
      </w:r>
    </w:p>
    <w:p w:rsidR="007F0A36" w:rsidRPr="007F0A36" w:rsidRDefault="007F0A36" w:rsidP="00A272EA">
      <w:pPr>
        <w:pStyle w:val="ListParagraph"/>
        <w:numPr>
          <w:ilvl w:val="0"/>
          <w:numId w:val="26"/>
        </w:numPr>
        <w:spacing w:after="120"/>
        <w:jc w:val="both"/>
        <w:rPr>
          <w:rFonts w:ascii="Arial" w:hAnsi="Arial" w:cs="Arial"/>
          <w:lang w:eastAsia="ja-JP"/>
        </w:rPr>
      </w:pPr>
      <w:r>
        <w:rPr>
          <w:rFonts w:ascii="Arial" w:hAnsi="Arial" w:cs="Arial"/>
          <w:lang w:eastAsia="ja-JP"/>
        </w:rPr>
        <w:t>For 3</w:t>
      </w:r>
      <w:r w:rsidRPr="007678E1">
        <w:rPr>
          <w:rFonts w:ascii="Arial" w:hAnsi="Arial" w:cs="Arial"/>
          <w:lang w:eastAsia="ja-JP"/>
        </w:rPr>
        <w:t>rd</w:t>
      </w:r>
      <w:r>
        <w:rPr>
          <w:rFonts w:ascii="Arial" w:hAnsi="Arial" w:cs="Arial"/>
          <w:lang w:eastAsia="ja-JP"/>
        </w:rPr>
        <w:t xml:space="preserve"> order IMDs, </w:t>
      </w:r>
      <w:r w:rsidRPr="00000BBE">
        <w:rPr>
          <w:rFonts w:ascii="Arial" w:hAnsi="Arial" w:cs="Arial"/>
          <w:lang w:eastAsia="ja-JP"/>
        </w:rPr>
        <w:t>|</w:t>
      </w:r>
      <w:r>
        <w:rPr>
          <w:rFonts w:ascii="Arial" w:hAnsi="Arial" w:cs="Arial"/>
          <w:lang w:eastAsia="ja-JP"/>
        </w:rPr>
        <w:t xml:space="preserve">2 x </w:t>
      </w:r>
      <w:r w:rsidRPr="00505B00">
        <w:rPr>
          <w:rFonts w:ascii="Arial" w:hAnsi="Arial" w:cs="Arial"/>
          <w:b/>
          <w:lang w:eastAsia="ja-JP"/>
        </w:rPr>
        <w:t>f</w:t>
      </w:r>
      <w:r w:rsidRPr="00505B00">
        <w:rPr>
          <w:rFonts w:ascii="Arial" w:hAnsi="Arial" w:cs="Arial"/>
          <w:i/>
          <w:lang w:eastAsia="ja-JP"/>
        </w:rPr>
        <w:t>high</w:t>
      </w:r>
      <w:r w:rsidRPr="00000BBE">
        <w:rPr>
          <w:rFonts w:ascii="Arial" w:hAnsi="Arial" w:cs="Arial"/>
          <w:lang w:eastAsia="ja-JP"/>
        </w:rPr>
        <w:t xml:space="preserve"> – </w:t>
      </w:r>
      <w:r w:rsidRPr="00505B00">
        <w:rPr>
          <w:rFonts w:ascii="Arial" w:hAnsi="Arial" w:cs="Arial"/>
          <w:b/>
          <w:lang w:eastAsia="ja-JP"/>
        </w:rPr>
        <w:t>f</w:t>
      </w:r>
      <w:r w:rsidRPr="00505B00">
        <w:rPr>
          <w:rFonts w:ascii="Arial" w:hAnsi="Arial" w:cs="Arial"/>
          <w:i/>
          <w:lang w:eastAsia="ja-JP"/>
        </w:rPr>
        <w:t>low</w:t>
      </w:r>
      <w:r w:rsidRPr="00000BBE">
        <w:rPr>
          <w:rFonts w:ascii="Arial" w:hAnsi="Arial" w:cs="Arial"/>
          <w:lang w:eastAsia="ja-JP"/>
        </w:rPr>
        <w:t>|</w:t>
      </w:r>
      <w:r>
        <w:rPr>
          <w:rFonts w:ascii="Arial" w:hAnsi="Arial" w:cs="Arial"/>
          <w:lang w:eastAsia="ja-JP"/>
        </w:rPr>
        <w:t xml:space="preserve"> </w:t>
      </w:r>
      <w:r w:rsidRPr="00000BBE">
        <w:rPr>
          <w:rFonts w:ascii="Arial" w:hAnsi="Arial" w:cs="Arial"/>
          <w:lang w:eastAsia="ja-JP"/>
        </w:rPr>
        <w:t>falls on low band RX frequency range</w:t>
      </w:r>
      <w:r>
        <w:rPr>
          <w:rFonts w:ascii="Arial" w:hAnsi="Arial" w:cs="Arial"/>
          <w:lang w:eastAsia="ja-JP"/>
        </w:rPr>
        <w:t>,</w:t>
      </w:r>
      <w:r w:rsidRPr="00000BBE">
        <w:rPr>
          <w:rFonts w:ascii="Arial" w:hAnsi="Arial" w:cs="Arial"/>
          <w:lang w:eastAsia="ja-JP"/>
        </w:rPr>
        <w:t xml:space="preserve"> where </w:t>
      </w:r>
      <w:r w:rsidRPr="00505B00">
        <w:rPr>
          <w:rFonts w:ascii="Arial" w:hAnsi="Arial" w:cs="Arial"/>
          <w:b/>
          <w:lang w:eastAsia="ja-JP"/>
        </w:rPr>
        <w:t>f</w:t>
      </w:r>
      <w:r w:rsidRPr="00505B00">
        <w:rPr>
          <w:rFonts w:ascii="Arial" w:hAnsi="Arial" w:cs="Arial"/>
          <w:i/>
          <w:lang w:eastAsia="ja-JP"/>
        </w:rPr>
        <w:t>high</w:t>
      </w:r>
      <w:r w:rsidRPr="00000BBE">
        <w:rPr>
          <w:rFonts w:ascii="Arial" w:hAnsi="Arial" w:cs="Arial"/>
          <w:lang w:eastAsia="ja-JP"/>
        </w:rPr>
        <w:t xml:space="preserve"> is the transmitting signal on high band, and </w:t>
      </w:r>
      <w:r w:rsidRPr="00505B00">
        <w:rPr>
          <w:rFonts w:ascii="Arial" w:hAnsi="Arial" w:cs="Arial"/>
          <w:b/>
          <w:lang w:eastAsia="ja-JP"/>
        </w:rPr>
        <w:t>f</w:t>
      </w:r>
      <w:r w:rsidRPr="00505B00">
        <w:rPr>
          <w:rFonts w:ascii="Arial" w:hAnsi="Arial" w:cs="Arial"/>
          <w:i/>
          <w:lang w:eastAsia="ja-JP"/>
        </w:rPr>
        <w:t>low</w:t>
      </w:r>
      <w:r w:rsidRPr="00000BBE">
        <w:rPr>
          <w:rFonts w:ascii="Arial" w:hAnsi="Arial" w:cs="Arial"/>
          <w:lang w:eastAsia="ja-JP"/>
        </w:rPr>
        <w:t xml:space="preserve"> is the transmitting signal on low band.</w:t>
      </w:r>
      <w:r>
        <w:rPr>
          <w:rFonts w:ascii="Arial" w:hAnsi="Arial" w:cs="Arial"/>
          <w:lang w:eastAsia="ja-JP"/>
        </w:rPr>
        <w:t xml:space="preserve"> CA B7+B20 belongs to this situation. </w:t>
      </w:r>
    </w:p>
    <w:p w:rsidR="007F0A36" w:rsidRDefault="00B511B5" w:rsidP="00291C10">
      <w:pPr>
        <w:spacing w:after="120"/>
        <w:jc w:val="both"/>
        <w:rPr>
          <w:rFonts w:ascii="Arial" w:hAnsi="Arial" w:cs="Arial"/>
          <w:lang w:eastAsia="ja-JP"/>
        </w:rPr>
      </w:pPr>
      <w:r>
        <w:rPr>
          <w:rFonts w:ascii="Arial" w:hAnsi="Arial" w:cs="Arial"/>
          <w:lang w:eastAsia="ja-JP"/>
        </w:rPr>
        <w:t xml:space="preserve">IMD could happen </w:t>
      </w:r>
      <w:r w:rsidR="00510CB6">
        <w:rPr>
          <w:rFonts w:ascii="Arial" w:hAnsi="Arial" w:cs="Arial"/>
          <w:lang w:eastAsia="ja-JP"/>
        </w:rPr>
        <w:t xml:space="preserve">at </w:t>
      </w:r>
      <w:r w:rsidR="009059BF">
        <w:rPr>
          <w:rFonts w:ascii="Arial" w:hAnsi="Arial" w:cs="Arial"/>
          <w:lang w:eastAsia="ja-JP"/>
        </w:rPr>
        <w:t xml:space="preserve">multiple </w:t>
      </w:r>
      <w:r w:rsidR="00510CB6">
        <w:rPr>
          <w:rFonts w:ascii="Arial" w:hAnsi="Arial" w:cs="Arial"/>
          <w:lang w:eastAsia="ja-JP"/>
        </w:rPr>
        <w:t>places</w:t>
      </w:r>
      <w:r>
        <w:rPr>
          <w:rFonts w:ascii="Arial" w:hAnsi="Arial" w:cs="Arial"/>
          <w:lang w:eastAsia="ja-JP"/>
        </w:rPr>
        <w:t xml:space="preserve"> for an UE Front-end. </w:t>
      </w:r>
      <w:r w:rsidR="00350A14">
        <w:rPr>
          <w:rFonts w:ascii="Arial" w:hAnsi="Arial" w:cs="Arial"/>
          <w:lang w:eastAsia="ja-JP"/>
        </w:rPr>
        <w:t xml:space="preserve">As showing in Figure 2.1, when </w:t>
      </w:r>
      <w:r w:rsidR="00412A4E">
        <w:rPr>
          <w:rFonts w:ascii="Arial" w:hAnsi="Arial" w:cs="Arial"/>
          <w:lang w:eastAsia="ja-JP"/>
        </w:rPr>
        <w:t xml:space="preserve">the </w:t>
      </w:r>
      <w:r w:rsidR="00350A14">
        <w:rPr>
          <w:rFonts w:ascii="Arial" w:hAnsi="Arial" w:cs="Arial"/>
          <w:lang w:eastAsia="ja-JP"/>
        </w:rPr>
        <w:t xml:space="preserve">aggressor from high band leaks through </w:t>
      </w:r>
      <w:r w:rsidR="00412A4E">
        <w:rPr>
          <w:rFonts w:ascii="Arial" w:hAnsi="Arial" w:cs="Arial"/>
          <w:lang w:eastAsia="ja-JP"/>
        </w:rPr>
        <w:t xml:space="preserve">the </w:t>
      </w:r>
      <w:r w:rsidR="00350A14">
        <w:rPr>
          <w:rFonts w:ascii="Arial" w:hAnsi="Arial" w:cs="Arial"/>
          <w:lang w:eastAsia="ja-JP"/>
        </w:rPr>
        <w:t xml:space="preserve">diplexer to low band antenna switch and </w:t>
      </w:r>
      <w:r w:rsidR="007E1F39">
        <w:rPr>
          <w:rFonts w:ascii="Arial" w:hAnsi="Arial" w:cs="Arial"/>
          <w:lang w:eastAsia="ja-JP"/>
        </w:rPr>
        <w:t xml:space="preserve">duplexer, it reaches </w:t>
      </w:r>
      <w:r w:rsidR="00412A4E">
        <w:rPr>
          <w:rFonts w:ascii="Arial" w:hAnsi="Arial" w:cs="Arial"/>
          <w:lang w:eastAsia="ja-JP"/>
        </w:rPr>
        <w:t xml:space="preserve">the victim low </w:t>
      </w:r>
      <w:r w:rsidR="002D5EAF">
        <w:rPr>
          <w:rFonts w:ascii="Arial" w:hAnsi="Arial" w:cs="Arial"/>
          <w:lang w:eastAsia="ja-JP"/>
        </w:rPr>
        <w:t>band PA</w:t>
      </w:r>
      <w:r w:rsidR="00412A4E">
        <w:rPr>
          <w:rFonts w:ascii="Arial" w:hAnsi="Arial" w:cs="Arial"/>
          <w:lang w:eastAsia="ja-JP"/>
        </w:rPr>
        <w:t xml:space="preserve"> as well as the low band PA will be an aggressor to the high band PA</w:t>
      </w:r>
      <w:r w:rsidR="002C61E2">
        <w:rPr>
          <w:rFonts w:ascii="Arial" w:hAnsi="Arial" w:cs="Arial"/>
          <w:lang w:eastAsia="ja-JP"/>
        </w:rPr>
        <w:t xml:space="preserve">. </w:t>
      </w:r>
      <w:r w:rsidR="007E1F39">
        <w:rPr>
          <w:rFonts w:ascii="Arial" w:hAnsi="Arial" w:cs="Arial"/>
          <w:lang w:eastAsia="ja-JP"/>
        </w:rPr>
        <w:t>IMDs are generated as mark</w:t>
      </w:r>
      <w:r w:rsidR="00291C10">
        <w:rPr>
          <w:rFonts w:ascii="Arial" w:hAnsi="Arial" w:cs="Arial"/>
          <w:lang w:eastAsia="ja-JP"/>
        </w:rPr>
        <w:t xml:space="preserve">ed with red spots in Figure 2.1: </w:t>
      </w:r>
    </w:p>
    <w:p w:rsidR="007F0A36" w:rsidRDefault="007E1F39" w:rsidP="007F0A36">
      <w:pPr>
        <w:pStyle w:val="ListParagraph"/>
        <w:numPr>
          <w:ilvl w:val="0"/>
          <w:numId w:val="30"/>
        </w:numPr>
        <w:spacing w:after="120"/>
        <w:jc w:val="both"/>
        <w:rPr>
          <w:rFonts w:ascii="Arial" w:hAnsi="Arial" w:cs="Arial"/>
          <w:lang w:eastAsia="ja-JP"/>
        </w:rPr>
      </w:pPr>
      <w:r w:rsidRPr="007F0A36">
        <w:rPr>
          <w:rFonts w:ascii="Arial" w:hAnsi="Arial" w:cs="Arial"/>
          <w:lang w:eastAsia="ja-JP"/>
        </w:rPr>
        <w:t>Low band a</w:t>
      </w:r>
      <w:r w:rsidR="007F0A36">
        <w:rPr>
          <w:rFonts w:ascii="Arial" w:hAnsi="Arial" w:cs="Arial"/>
          <w:lang w:eastAsia="ja-JP"/>
        </w:rPr>
        <w:t>ntenna switch</w:t>
      </w:r>
    </w:p>
    <w:p w:rsidR="007F0A36" w:rsidRDefault="007F0A36" w:rsidP="007F0A36">
      <w:pPr>
        <w:pStyle w:val="ListParagraph"/>
        <w:numPr>
          <w:ilvl w:val="0"/>
          <w:numId w:val="30"/>
        </w:numPr>
        <w:spacing w:after="120"/>
        <w:jc w:val="both"/>
        <w:rPr>
          <w:rFonts w:ascii="Arial" w:hAnsi="Arial" w:cs="Arial"/>
          <w:lang w:eastAsia="ja-JP"/>
        </w:rPr>
      </w:pPr>
      <w:r>
        <w:rPr>
          <w:rFonts w:ascii="Arial" w:hAnsi="Arial" w:cs="Arial"/>
          <w:lang w:eastAsia="ja-JP"/>
        </w:rPr>
        <w:t>L</w:t>
      </w:r>
      <w:r w:rsidR="007E1F39" w:rsidRPr="007F0A36">
        <w:rPr>
          <w:rFonts w:ascii="Arial" w:hAnsi="Arial" w:cs="Arial"/>
          <w:lang w:eastAsia="ja-JP"/>
        </w:rPr>
        <w:t xml:space="preserve">ow band </w:t>
      </w:r>
      <w:r>
        <w:rPr>
          <w:rFonts w:ascii="Arial" w:hAnsi="Arial" w:cs="Arial"/>
          <w:lang w:eastAsia="ja-JP"/>
        </w:rPr>
        <w:t>duplexer</w:t>
      </w:r>
    </w:p>
    <w:p w:rsidR="007F0A36" w:rsidRDefault="007F0A36" w:rsidP="007F0A36">
      <w:pPr>
        <w:pStyle w:val="ListParagraph"/>
        <w:numPr>
          <w:ilvl w:val="0"/>
          <w:numId w:val="30"/>
        </w:numPr>
        <w:spacing w:after="120"/>
        <w:jc w:val="both"/>
        <w:rPr>
          <w:rFonts w:ascii="Arial" w:hAnsi="Arial" w:cs="Arial"/>
          <w:lang w:eastAsia="ja-JP"/>
        </w:rPr>
      </w:pPr>
      <w:r>
        <w:rPr>
          <w:rFonts w:ascii="Arial" w:hAnsi="Arial" w:cs="Arial"/>
          <w:lang w:eastAsia="ja-JP"/>
        </w:rPr>
        <w:lastRenderedPageBreak/>
        <w:t>Low band PA</w:t>
      </w:r>
    </w:p>
    <w:p w:rsidR="007F0A36" w:rsidRDefault="007F0A36" w:rsidP="007F0A36">
      <w:pPr>
        <w:pStyle w:val="ListParagraph"/>
        <w:numPr>
          <w:ilvl w:val="0"/>
          <w:numId w:val="30"/>
        </w:numPr>
        <w:spacing w:after="120"/>
        <w:jc w:val="both"/>
        <w:rPr>
          <w:rFonts w:ascii="Arial" w:hAnsi="Arial" w:cs="Arial"/>
          <w:lang w:eastAsia="ja-JP"/>
        </w:rPr>
      </w:pPr>
      <w:r>
        <w:rPr>
          <w:rFonts w:ascii="Arial" w:hAnsi="Arial" w:cs="Arial"/>
          <w:lang w:eastAsia="ja-JP"/>
        </w:rPr>
        <w:t>D</w:t>
      </w:r>
      <w:r w:rsidR="00291C10" w:rsidRPr="007F0A36">
        <w:rPr>
          <w:rFonts w:ascii="Arial" w:hAnsi="Arial" w:cs="Arial"/>
          <w:lang w:eastAsia="ja-JP"/>
        </w:rPr>
        <w:t>iplexer</w:t>
      </w:r>
    </w:p>
    <w:p w:rsidR="00412A4E" w:rsidRDefault="00412A4E" w:rsidP="007F0A36">
      <w:pPr>
        <w:pStyle w:val="ListParagraph"/>
        <w:numPr>
          <w:ilvl w:val="0"/>
          <w:numId w:val="30"/>
        </w:numPr>
        <w:spacing w:after="120"/>
        <w:jc w:val="both"/>
        <w:rPr>
          <w:rFonts w:ascii="Arial" w:hAnsi="Arial" w:cs="Arial"/>
          <w:lang w:eastAsia="ja-JP"/>
        </w:rPr>
      </w:pPr>
      <w:r>
        <w:rPr>
          <w:rFonts w:ascii="Arial" w:hAnsi="Arial" w:cs="Arial"/>
          <w:lang w:eastAsia="ja-JP"/>
        </w:rPr>
        <w:t>High band antenna switch</w:t>
      </w:r>
    </w:p>
    <w:p w:rsidR="00412A4E" w:rsidRDefault="00412A4E" w:rsidP="007F0A36">
      <w:pPr>
        <w:pStyle w:val="ListParagraph"/>
        <w:numPr>
          <w:ilvl w:val="0"/>
          <w:numId w:val="30"/>
        </w:numPr>
        <w:spacing w:after="120"/>
        <w:jc w:val="both"/>
        <w:rPr>
          <w:rFonts w:ascii="Arial" w:hAnsi="Arial" w:cs="Arial"/>
          <w:lang w:eastAsia="ja-JP"/>
        </w:rPr>
      </w:pPr>
      <w:r>
        <w:rPr>
          <w:rFonts w:ascii="Arial" w:hAnsi="Arial" w:cs="Arial"/>
          <w:lang w:eastAsia="ja-JP"/>
        </w:rPr>
        <w:t>high band duplexer</w:t>
      </w:r>
    </w:p>
    <w:p w:rsidR="00412A4E" w:rsidRDefault="00412A4E" w:rsidP="007F0A36">
      <w:pPr>
        <w:pStyle w:val="ListParagraph"/>
        <w:numPr>
          <w:ilvl w:val="0"/>
          <w:numId w:val="30"/>
        </w:numPr>
        <w:spacing w:after="120"/>
        <w:jc w:val="both"/>
        <w:rPr>
          <w:rFonts w:ascii="Arial" w:hAnsi="Arial" w:cs="Arial"/>
          <w:lang w:eastAsia="ja-JP"/>
        </w:rPr>
      </w:pPr>
      <w:r>
        <w:rPr>
          <w:rFonts w:ascii="Arial" w:hAnsi="Arial" w:cs="Arial"/>
          <w:lang w:eastAsia="ja-JP"/>
        </w:rPr>
        <w:t>high band PA</w:t>
      </w:r>
    </w:p>
    <w:p w:rsidR="00510CB6" w:rsidRPr="007F0A36" w:rsidRDefault="007F0A36" w:rsidP="007F0A36">
      <w:pPr>
        <w:pStyle w:val="ListParagraph"/>
        <w:numPr>
          <w:ilvl w:val="0"/>
          <w:numId w:val="30"/>
        </w:numPr>
        <w:spacing w:after="120"/>
        <w:jc w:val="both"/>
        <w:rPr>
          <w:rFonts w:ascii="Arial" w:hAnsi="Arial" w:cs="Arial"/>
          <w:lang w:eastAsia="ja-JP"/>
        </w:rPr>
      </w:pPr>
      <w:r>
        <w:rPr>
          <w:rFonts w:ascii="Arial" w:hAnsi="Arial" w:cs="Arial"/>
          <w:lang w:eastAsia="ja-JP"/>
        </w:rPr>
        <w:t>H</w:t>
      </w:r>
      <w:r w:rsidR="00291C10" w:rsidRPr="007F0A36">
        <w:rPr>
          <w:rFonts w:ascii="Arial" w:hAnsi="Arial" w:cs="Arial"/>
          <w:lang w:eastAsia="ja-JP"/>
        </w:rPr>
        <w:t>igh</w:t>
      </w:r>
      <w:r w:rsidR="00412A4E">
        <w:rPr>
          <w:rFonts w:ascii="Arial" w:hAnsi="Arial" w:cs="Arial"/>
          <w:lang w:eastAsia="ja-JP"/>
        </w:rPr>
        <w:t>/low</w:t>
      </w:r>
      <w:r w:rsidR="00291C10" w:rsidRPr="007F0A36">
        <w:rPr>
          <w:rFonts w:ascii="Arial" w:hAnsi="Arial" w:cs="Arial"/>
          <w:lang w:eastAsia="ja-JP"/>
        </w:rPr>
        <w:t xml:space="preserve"> band PA </w:t>
      </w:r>
      <w:r>
        <w:rPr>
          <w:rFonts w:ascii="Arial" w:hAnsi="Arial" w:cs="Arial"/>
          <w:lang w:eastAsia="ja-JP"/>
        </w:rPr>
        <w:t>leakage in</w:t>
      </w:r>
      <w:r w:rsidR="00291C10" w:rsidRPr="007F0A36">
        <w:rPr>
          <w:rFonts w:ascii="Arial" w:hAnsi="Arial" w:cs="Arial"/>
          <w:lang w:eastAsia="ja-JP"/>
        </w:rPr>
        <w:t xml:space="preserve">to many places on board through </w:t>
      </w:r>
      <w:r>
        <w:rPr>
          <w:rFonts w:ascii="Arial" w:hAnsi="Arial" w:cs="Arial"/>
          <w:lang w:eastAsia="ja-JP"/>
        </w:rPr>
        <w:t>PCB and connector imperfection</w:t>
      </w:r>
    </w:p>
    <w:p w:rsidR="00661C53" w:rsidRDefault="00412A4E" w:rsidP="00661C53">
      <w:pPr>
        <w:keepNext/>
        <w:spacing w:after="200" w:line="276" w:lineRule="auto"/>
        <w:jc w:val="center"/>
      </w:pPr>
      <w:r>
        <w:object w:dxaOrig="10492" w:dyaOrig="6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97pt" o:ole="">
            <v:imagedata r:id="rId11" o:title=""/>
          </v:shape>
          <o:OLEObject Type="Embed" ProgID="Visio.Drawing.11" ShapeID="_x0000_i1025" DrawAspect="Content" ObjectID="_1445071462" r:id="rId12"/>
        </w:object>
      </w:r>
    </w:p>
    <w:p w:rsidR="00661C53" w:rsidRDefault="00661C53" w:rsidP="00661C53">
      <w:pPr>
        <w:pStyle w:val="Caption"/>
        <w:jc w:val="center"/>
        <w:rPr>
          <w:rFonts w:ascii="Arial" w:hAnsi="Arial" w:cs="Arial"/>
        </w:rPr>
      </w:pPr>
      <w:r w:rsidRPr="00A71877">
        <w:rPr>
          <w:rFonts w:ascii="Arial" w:hAnsi="Arial" w:cs="Arial"/>
        </w:rPr>
        <w:t xml:space="preserve">Figure </w:t>
      </w:r>
      <w:r>
        <w:rPr>
          <w:rFonts w:ascii="Arial" w:hAnsi="Arial" w:cs="Arial"/>
        </w:rPr>
        <w:t>2.1</w:t>
      </w:r>
      <w:r>
        <w:rPr>
          <w:rFonts w:ascii="Arial" w:hAnsi="Arial" w:cs="Arial" w:hint="eastAsia"/>
          <w:lang w:eastAsia="zh-CN"/>
        </w:rPr>
        <w:t>:</w:t>
      </w:r>
      <w:r w:rsidRPr="00A71877">
        <w:rPr>
          <w:rFonts w:ascii="Arial" w:hAnsi="Arial" w:cs="Arial"/>
        </w:rPr>
        <w:t xml:space="preserve"> Common diplexer based RF Front-end architecture</w:t>
      </w:r>
    </w:p>
    <w:p w:rsidR="00CC1C3D" w:rsidRDefault="009C6D98" w:rsidP="007678E1">
      <w:pPr>
        <w:spacing w:after="120"/>
        <w:jc w:val="both"/>
        <w:rPr>
          <w:rFonts w:ascii="Arial" w:hAnsi="Arial" w:cs="Arial"/>
          <w:lang w:eastAsia="ja-JP"/>
        </w:rPr>
      </w:pPr>
      <w:r w:rsidRPr="006537AF">
        <w:rPr>
          <w:rFonts w:ascii="Arial" w:hAnsi="Arial" w:cs="Arial"/>
          <w:i/>
          <w:noProof/>
          <w:lang w:val="en-US" w:eastAsia="zh-CN"/>
        </w:rPr>
        <w:drawing>
          <wp:anchor distT="0" distB="0" distL="114300" distR="114300" simplePos="0" relativeHeight="251658240" behindDoc="0" locked="0" layoutInCell="1" allowOverlap="1">
            <wp:simplePos x="0" y="0"/>
            <wp:positionH relativeFrom="column">
              <wp:posOffset>689610</wp:posOffset>
            </wp:positionH>
            <wp:positionV relativeFrom="paragraph">
              <wp:posOffset>2195195</wp:posOffset>
            </wp:positionV>
            <wp:extent cx="2392680" cy="1478280"/>
            <wp:effectExtent l="0" t="0" r="7620" b="762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IMD.pn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92680" cy="1478280"/>
                    </a:xfrm>
                    <a:prstGeom prst="rect">
                      <a:avLst/>
                    </a:prstGeom>
                  </pic:spPr>
                </pic:pic>
              </a:graphicData>
            </a:graphic>
          </wp:anchor>
        </w:drawing>
      </w:r>
      <w:r w:rsidR="00123D26">
        <w:rPr>
          <w:rFonts w:ascii="Arial" w:hAnsi="Arial" w:cs="Arial"/>
          <w:lang w:eastAsia="ja-JP"/>
        </w:rPr>
        <w:t>Following TR</w:t>
      </w:r>
      <w:r w:rsidR="007678E1">
        <w:rPr>
          <w:rFonts w:ascii="Arial" w:hAnsi="Arial" w:cs="Arial"/>
          <w:lang w:eastAsia="ja-JP"/>
        </w:rPr>
        <w:t xml:space="preserve">36.860, section 5.2, </w:t>
      </w:r>
      <w:r w:rsidR="00C14519">
        <w:rPr>
          <w:rFonts w:ascii="Arial" w:hAnsi="Arial" w:cs="Arial"/>
          <w:lang w:eastAsia="ja-JP"/>
        </w:rPr>
        <w:t>analysis is concluded</w:t>
      </w:r>
      <w:r w:rsidR="007678E1">
        <w:rPr>
          <w:rFonts w:ascii="Arial" w:hAnsi="Arial" w:cs="Arial"/>
          <w:lang w:eastAsia="ja-JP"/>
        </w:rPr>
        <w:t xml:space="preserve"> on IMD2 and IMD3 when they fall into RX frequency range. At </w:t>
      </w:r>
      <w:r w:rsidR="00645883">
        <w:rPr>
          <w:rFonts w:ascii="Arial" w:hAnsi="Arial" w:cs="Arial"/>
          <w:lang w:eastAsia="ja-JP"/>
        </w:rPr>
        <w:t xml:space="preserve">this stage, it is not convenient </w:t>
      </w:r>
      <w:r w:rsidR="00F83B80">
        <w:rPr>
          <w:rFonts w:ascii="Arial" w:hAnsi="Arial" w:cs="Arial"/>
          <w:lang w:eastAsia="ja-JP"/>
        </w:rPr>
        <w:t xml:space="preserve">to collect all intermodulation specs </w:t>
      </w:r>
      <w:r w:rsidR="00574609">
        <w:rPr>
          <w:rFonts w:ascii="Arial" w:hAnsi="Arial" w:cs="Arial"/>
          <w:lang w:eastAsia="ja-JP"/>
        </w:rPr>
        <w:t xml:space="preserve">from component vendors, because </w:t>
      </w:r>
      <w:r w:rsidR="00F83B80">
        <w:rPr>
          <w:rFonts w:ascii="Arial" w:hAnsi="Arial" w:cs="Arial"/>
          <w:lang w:eastAsia="ja-JP"/>
        </w:rPr>
        <w:t>front-end passive component intermodulation has not been a</w:t>
      </w:r>
      <w:r w:rsidR="00574609">
        <w:rPr>
          <w:rFonts w:ascii="Arial" w:hAnsi="Arial" w:cs="Arial"/>
          <w:lang w:eastAsia="ja-JP"/>
        </w:rPr>
        <w:t>n</w:t>
      </w:r>
      <w:r w:rsidR="00F83B80">
        <w:rPr>
          <w:rFonts w:ascii="Arial" w:hAnsi="Arial" w:cs="Arial"/>
          <w:lang w:eastAsia="ja-JP"/>
        </w:rPr>
        <w:t xml:space="preserve"> obvious issue</w:t>
      </w:r>
      <w:r w:rsidR="00574609">
        <w:rPr>
          <w:rFonts w:ascii="Arial" w:hAnsi="Arial" w:cs="Arial"/>
          <w:lang w:eastAsia="ja-JP"/>
        </w:rPr>
        <w:t xml:space="preserve"> at single uplink. </w:t>
      </w:r>
      <w:r>
        <w:rPr>
          <w:rFonts w:ascii="Arial" w:hAnsi="Arial" w:cs="Arial"/>
          <w:lang w:eastAsia="ja-JP"/>
        </w:rPr>
        <w:t xml:space="preserve">Nor </w:t>
      </w:r>
      <w:r w:rsidR="00412A4E">
        <w:rPr>
          <w:rFonts w:ascii="Arial" w:hAnsi="Arial" w:cs="Arial"/>
          <w:lang w:eastAsia="ja-JP"/>
        </w:rPr>
        <w:t xml:space="preserve">do </w:t>
      </w:r>
      <w:r>
        <w:rPr>
          <w:rFonts w:ascii="Arial" w:hAnsi="Arial" w:cs="Arial"/>
          <w:lang w:eastAsia="ja-JP"/>
        </w:rPr>
        <w:t>we have</w:t>
      </w:r>
      <w:r w:rsidR="00412A4E">
        <w:rPr>
          <w:rFonts w:ascii="Arial" w:hAnsi="Arial" w:cs="Arial"/>
          <w:lang w:eastAsia="ja-JP"/>
        </w:rPr>
        <w:t xml:space="preserve"> a</w:t>
      </w:r>
      <w:r>
        <w:rPr>
          <w:rFonts w:ascii="Arial" w:hAnsi="Arial" w:cs="Arial"/>
          <w:lang w:eastAsia="ja-JP"/>
        </w:rPr>
        <w:t xml:space="preserve"> board available for PA leakage measurement. </w:t>
      </w:r>
      <w:r w:rsidR="00574609">
        <w:rPr>
          <w:rFonts w:ascii="Arial" w:hAnsi="Arial" w:cs="Arial"/>
          <w:lang w:eastAsia="ja-JP"/>
        </w:rPr>
        <w:t xml:space="preserve">For example, </w:t>
      </w:r>
      <w:r>
        <w:rPr>
          <w:rFonts w:ascii="Arial" w:hAnsi="Arial" w:cs="Arial"/>
          <w:lang w:eastAsia="ja-JP"/>
        </w:rPr>
        <w:t xml:space="preserve">it is more complicated for the IMDs happening at PA than traditional PA intermodulation definition, such as two inputs are feeding in from the same PA inputs. For 2UL IMD generation at PA, victim low band TX is going into PA, and the aggressor high band TX leaks into PA output, as shown in Figure 2.2. At this moment, we are lacking of data regarding this intermodulation, due to the lack of information from PA vendors. </w:t>
      </w:r>
      <w:r w:rsidR="00922039">
        <w:rPr>
          <w:rFonts w:ascii="Arial" w:hAnsi="Arial" w:cs="Arial"/>
          <w:lang w:eastAsia="ja-JP"/>
        </w:rPr>
        <w:t xml:space="preserve">Due to PA design </w:t>
      </w:r>
      <w:r w:rsidR="00606802">
        <w:rPr>
          <w:rFonts w:ascii="Arial" w:hAnsi="Arial" w:cs="Arial"/>
          <w:lang w:eastAsia="ja-JP"/>
        </w:rPr>
        <w:t>characteristics;</w:t>
      </w:r>
      <w:r w:rsidR="00922039">
        <w:rPr>
          <w:rFonts w:ascii="Arial" w:hAnsi="Arial" w:cs="Arial"/>
          <w:lang w:eastAsia="ja-JP"/>
        </w:rPr>
        <w:t xml:space="preserve"> this type of PA data may vary case by case</w:t>
      </w:r>
      <w:r w:rsidR="00CC1C3D">
        <w:rPr>
          <w:rFonts w:ascii="Arial" w:hAnsi="Arial" w:cs="Arial"/>
          <w:lang w:eastAsia="ja-JP"/>
        </w:rPr>
        <w:t xml:space="preserve"> and they can be the dominating source of intermodulation</w:t>
      </w:r>
      <w:r w:rsidR="00922039">
        <w:rPr>
          <w:rFonts w:ascii="Arial" w:hAnsi="Arial" w:cs="Arial"/>
          <w:lang w:eastAsia="ja-JP"/>
        </w:rPr>
        <w:t xml:space="preserve">. We need to treat them individually. </w:t>
      </w:r>
      <w:r>
        <w:rPr>
          <w:rFonts w:ascii="Arial" w:hAnsi="Arial" w:cs="Arial"/>
          <w:lang w:eastAsia="ja-JP"/>
        </w:rPr>
        <w:t xml:space="preserve">Either vendors </w:t>
      </w:r>
      <w:r w:rsidR="00CC1C3D">
        <w:rPr>
          <w:rFonts w:ascii="Arial" w:hAnsi="Arial" w:cs="Arial"/>
          <w:lang w:eastAsia="ja-JP"/>
        </w:rPr>
        <w:t xml:space="preserve">will </w:t>
      </w:r>
      <w:r>
        <w:rPr>
          <w:rFonts w:ascii="Arial" w:hAnsi="Arial" w:cs="Arial"/>
          <w:lang w:eastAsia="ja-JP"/>
        </w:rPr>
        <w:t>provid</w:t>
      </w:r>
      <w:r w:rsidR="00CC1C3D">
        <w:rPr>
          <w:rFonts w:ascii="Arial" w:hAnsi="Arial" w:cs="Arial"/>
          <w:lang w:eastAsia="ja-JP"/>
        </w:rPr>
        <w:t>e</w:t>
      </w:r>
      <w:r>
        <w:rPr>
          <w:rFonts w:ascii="Arial" w:hAnsi="Arial" w:cs="Arial"/>
          <w:lang w:eastAsia="ja-JP"/>
        </w:rPr>
        <w:t xml:space="preserve"> data in the future or some measurement on existing PAs is needed. Further study is required. Also, </w:t>
      </w:r>
      <w:r w:rsidR="00574609">
        <w:rPr>
          <w:rFonts w:ascii="Arial" w:hAnsi="Arial" w:cs="Arial"/>
          <w:lang w:eastAsia="ja-JP"/>
        </w:rPr>
        <w:t xml:space="preserve">IMD2/IMD3 specs of diplexer is lacking from vendors at this moment. Therefore, we choose the specs as typical values among available vendors. This contribution intend to initiate the activity of 2UL impact on DL and open up a discussion to see if 2UL introduces real degradation on </w:t>
      </w:r>
      <w:r w:rsidR="007A5843">
        <w:rPr>
          <w:rFonts w:ascii="Arial" w:hAnsi="Arial" w:cs="Arial"/>
          <w:lang w:eastAsia="ja-JP"/>
        </w:rPr>
        <w:t>UE DL.</w:t>
      </w:r>
    </w:p>
    <w:p w:rsidR="007678E1" w:rsidRDefault="009C6D98" w:rsidP="009C6D98">
      <w:pPr>
        <w:spacing w:after="120"/>
        <w:rPr>
          <w:rFonts w:ascii="Arial" w:hAnsi="Arial" w:cs="Arial"/>
          <w:lang w:eastAsia="ja-JP"/>
        </w:rPr>
      </w:pPr>
      <w:r>
        <w:rPr>
          <w:rFonts w:ascii="Arial" w:hAnsi="Arial" w:cs="Arial"/>
          <w:b/>
          <w:lang w:eastAsia="ja-JP"/>
        </w:rPr>
        <w:t xml:space="preserve">                 </w:t>
      </w:r>
      <w:r w:rsidRPr="00510CB6">
        <w:rPr>
          <w:rFonts w:ascii="Arial" w:hAnsi="Arial" w:cs="Arial"/>
          <w:b/>
          <w:lang w:eastAsia="ja-JP"/>
        </w:rPr>
        <w:t>Figure 2.2 IMDs at PA</w:t>
      </w:r>
    </w:p>
    <w:p w:rsidR="009C6D98" w:rsidRPr="007678E1" w:rsidRDefault="009C6D98" w:rsidP="009C6D98">
      <w:pPr>
        <w:spacing w:after="120"/>
        <w:rPr>
          <w:rFonts w:ascii="Arial" w:hAnsi="Arial" w:cs="Arial"/>
          <w:lang w:eastAsia="ja-JP"/>
        </w:rPr>
      </w:pPr>
    </w:p>
    <w:p w:rsidR="00661C53" w:rsidRDefault="00211A88" w:rsidP="00A272EA">
      <w:pPr>
        <w:spacing w:after="120"/>
        <w:jc w:val="both"/>
        <w:rPr>
          <w:rFonts w:ascii="Arial" w:hAnsi="Arial" w:cs="Arial"/>
          <w:lang w:eastAsia="ja-JP"/>
        </w:rPr>
      </w:pPr>
      <w:r>
        <w:rPr>
          <w:rFonts w:ascii="Arial" w:hAnsi="Arial" w:cs="Arial"/>
          <w:lang w:eastAsia="ja-JP"/>
        </w:rPr>
        <w:t>Regarding IMD analysis, we assume typical values for RF components as below:</w:t>
      </w:r>
    </w:p>
    <w:p w:rsidR="003B30CC" w:rsidRDefault="00211A88" w:rsidP="00211A88">
      <w:pPr>
        <w:pStyle w:val="ListParagraph"/>
        <w:numPr>
          <w:ilvl w:val="0"/>
          <w:numId w:val="29"/>
        </w:numPr>
        <w:spacing w:after="120"/>
        <w:jc w:val="both"/>
        <w:rPr>
          <w:rFonts w:ascii="Arial" w:hAnsi="Arial" w:cs="Arial"/>
          <w:lang w:eastAsia="ja-JP"/>
        </w:rPr>
      </w:pPr>
      <w:r w:rsidRPr="00211A88">
        <w:rPr>
          <w:rFonts w:ascii="Arial" w:hAnsi="Arial" w:cs="Arial"/>
          <w:lang w:eastAsia="ja-JP"/>
        </w:rPr>
        <w:t>Aggr</w:t>
      </w:r>
      <w:r w:rsidR="003B30CC">
        <w:rPr>
          <w:rFonts w:ascii="Arial" w:hAnsi="Arial" w:cs="Arial"/>
          <w:lang w:eastAsia="ja-JP"/>
        </w:rPr>
        <w:t>egated maximum output power = 22.5</w:t>
      </w:r>
      <w:r w:rsidRPr="00211A88">
        <w:rPr>
          <w:rFonts w:ascii="Arial" w:hAnsi="Arial" w:cs="Arial"/>
          <w:lang w:eastAsia="ja-JP"/>
        </w:rPr>
        <w:t>dBm with 0dB MPR</w:t>
      </w:r>
    </w:p>
    <w:p w:rsidR="00211A88" w:rsidRPr="000956C3" w:rsidRDefault="003B30CC" w:rsidP="000956C3">
      <w:pPr>
        <w:pStyle w:val="ListParagraph"/>
        <w:numPr>
          <w:ilvl w:val="0"/>
          <w:numId w:val="29"/>
        </w:numPr>
        <w:spacing w:after="120"/>
        <w:jc w:val="both"/>
        <w:rPr>
          <w:rFonts w:ascii="Arial" w:hAnsi="Arial" w:cs="Arial"/>
          <w:lang w:eastAsia="ja-JP"/>
        </w:rPr>
      </w:pPr>
      <w:r>
        <w:rPr>
          <w:rFonts w:ascii="Arial" w:hAnsi="Arial" w:cs="Arial"/>
          <w:lang w:eastAsia="ja-JP"/>
        </w:rPr>
        <w:t xml:space="preserve">Low band PA output power =23dBm; </w:t>
      </w:r>
      <w:r w:rsidR="000956C3">
        <w:rPr>
          <w:rFonts w:ascii="Arial" w:hAnsi="Arial" w:cs="Arial"/>
          <w:lang w:eastAsia="ja-JP"/>
        </w:rPr>
        <w:t>high band PA output power =23dBm</w:t>
      </w:r>
      <w:r w:rsidR="000956C3" w:rsidRPr="00211A88">
        <w:rPr>
          <w:rFonts w:ascii="Arial" w:hAnsi="Arial" w:cs="Arial"/>
          <w:lang w:eastAsia="ja-JP"/>
        </w:rPr>
        <w:t xml:space="preserve"> </w:t>
      </w:r>
      <w:r w:rsidR="00211A88" w:rsidRPr="000956C3">
        <w:rPr>
          <w:rFonts w:ascii="Arial" w:hAnsi="Arial" w:cs="Arial"/>
          <w:lang w:eastAsia="ja-JP"/>
        </w:rPr>
        <w:t xml:space="preserve"> </w:t>
      </w:r>
    </w:p>
    <w:p w:rsidR="00211A88" w:rsidRPr="00211A88" w:rsidRDefault="00CC1C3D" w:rsidP="00211A88">
      <w:pPr>
        <w:pStyle w:val="ListParagraph"/>
        <w:numPr>
          <w:ilvl w:val="0"/>
          <w:numId w:val="29"/>
        </w:numPr>
        <w:spacing w:after="120"/>
        <w:jc w:val="both"/>
        <w:rPr>
          <w:rFonts w:ascii="Arial" w:hAnsi="Arial" w:cs="Arial"/>
          <w:lang w:eastAsia="ja-JP"/>
        </w:rPr>
      </w:pPr>
      <w:r>
        <w:rPr>
          <w:rFonts w:ascii="Arial" w:hAnsi="Arial" w:cs="Arial"/>
          <w:lang w:eastAsia="ja-JP"/>
        </w:rPr>
        <w:t>Antenna Switch</w:t>
      </w:r>
      <w:r w:rsidR="00211A88">
        <w:rPr>
          <w:rFonts w:ascii="Arial" w:hAnsi="Arial" w:cs="Arial"/>
          <w:lang w:eastAsia="ja-JP"/>
        </w:rPr>
        <w:t xml:space="preserve"> IIP3 =6</w:t>
      </w:r>
      <w:r w:rsidR="00211A88" w:rsidRPr="00211A88">
        <w:rPr>
          <w:rFonts w:ascii="Arial" w:hAnsi="Arial" w:cs="Arial"/>
          <w:lang w:eastAsia="ja-JP"/>
        </w:rPr>
        <w:t>0dB</w:t>
      </w:r>
      <w:r>
        <w:rPr>
          <w:rFonts w:ascii="Arial" w:hAnsi="Arial" w:cs="Arial"/>
          <w:lang w:eastAsia="ja-JP"/>
        </w:rPr>
        <w:t>m</w:t>
      </w:r>
      <w:r w:rsidR="007C489B">
        <w:rPr>
          <w:rFonts w:ascii="Arial" w:hAnsi="Arial" w:cs="Arial"/>
          <w:lang w:eastAsia="ja-JP"/>
        </w:rPr>
        <w:t>, IIP2=90dB</w:t>
      </w:r>
      <w:r>
        <w:rPr>
          <w:rFonts w:ascii="Arial" w:hAnsi="Arial" w:cs="Arial"/>
          <w:lang w:eastAsia="ja-JP"/>
        </w:rPr>
        <w:t>m</w:t>
      </w:r>
    </w:p>
    <w:p w:rsidR="00211A88" w:rsidRPr="00211A88" w:rsidRDefault="00211A88" w:rsidP="00211A88">
      <w:pPr>
        <w:pStyle w:val="ListParagraph"/>
        <w:numPr>
          <w:ilvl w:val="0"/>
          <w:numId w:val="29"/>
        </w:numPr>
        <w:spacing w:after="120"/>
        <w:jc w:val="both"/>
        <w:rPr>
          <w:rFonts w:ascii="Arial" w:hAnsi="Arial" w:cs="Arial"/>
          <w:lang w:eastAsia="ja-JP"/>
        </w:rPr>
      </w:pPr>
      <w:r w:rsidRPr="00211A88">
        <w:rPr>
          <w:rFonts w:ascii="Arial" w:hAnsi="Arial" w:cs="Arial"/>
          <w:lang w:eastAsia="ja-JP"/>
        </w:rPr>
        <w:t>Tx/Rx RF component IL = 3.5dB</w:t>
      </w:r>
    </w:p>
    <w:p w:rsidR="00211A88" w:rsidRPr="00211A88" w:rsidRDefault="00C5687F" w:rsidP="00211A88">
      <w:pPr>
        <w:pStyle w:val="ListParagraph"/>
        <w:spacing w:after="120"/>
        <w:jc w:val="both"/>
        <w:rPr>
          <w:rFonts w:ascii="Arial" w:hAnsi="Arial" w:cs="Arial"/>
          <w:lang w:eastAsia="ja-JP"/>
        </w:rPr>
      </w:pPr>
      <w:r>
        <w:rPr>
          <w:rFonts w:ascii="Arial" w:hAnsi="Arial" w:cs="Arial"/>
          <w:lang w:eastAsia="ja-JP"/>
        </w:rPr>
        <w:t xml:space="preserve">3.5dB (ANT SW: 0.5dB, </w:t>
      </w:r>
      <w:r w:rsidR="00D306EA">
        <w:rPr>
          <w:rFonts w:ascii="Arial" w:hAnsi="Arial" w:cs="Arial"/>
          <w:lang w:eastAsia="ja-JP"/>
        </w:rPr>
        <w:t>diplexer: 0.5dB</w:t>
      </w:r>
      <w:r>
        <w:rPr>
          <w:rFonts w:ascii="Arial" w:hAnsi="Arial" w:cs="Arial"/>
          <w:lang w:eastAsia="ja-JP"/>
        </w:rPr>
        <w:t>, d</w:t>
      </w:r>
      <w:r w:rsidR="00211A88" w:rsidRPr="00211A88">
        <w:rPr>
          <w:rFonts w:ascii="Arial" w:hAnsi="Arial" w:cs="Arial"/>
          <w:lang w:eastAsia="ja-JP"/>
        </w:rPr>
        <w:t xml:space="preserve">uplexer: 2.5dB)  </w:t>
      </w:r>
    </w:p>
    <w:p w:rsidR="00211A88" w:rsidRPr="00211A88" w:rsidRDefault="00211A88" w:rsidP="00211A88">
      <w:pPr>
        <w:pStyle w:val="ListParagraph"/>
        <w:numPr>
          <w:ilvl w:val="0"/>
          <w:numId w:val="29"/>
        </w:numPr>
        <w:spacing w:after="120"/>
        <w:jc w:val="both"/>
        <w:rPr>
          <w:rFonts w:ascii="Arial" w:hAnsi="Arial" w:cs="Arial"/>
          <w:lang w:eastAsia="ja-JP"/>
        </w:rPr>
      </w:pPr>
      <w:r w:rsidRPr="00211A88">
        <w:rPr>
          <w:rFonts w:ascii="Arial" w:hAnsi="Arial" w:cs="Arial"/>
          <w:lang w:eastAsia="ja-JP"/>
        </w:rPr>
        <w:t>FE coupling loss = 40dB</w:t>
      </w:r>
    </w:p>
    <w:p w:rsidR="00211A88" w:rsidRPr="00211A88" w:rsidRDefault="00211A88" w:rsidP="00211A88">
      <w:pPr>
        <w:pStyle w:val="ListParagraph"/>
        <w:numPr>
          <w:ilvl w:val="0"/>
          <w:numId w:val="29"/>
        </w:numPr>
        <w:spacing w:after="120"/>
        <w:jc w:val="both"/>
        <w:rPr>
          <w:rFonts w:ascii="Arial" w:hAnsi="Arial" w:cs="Arial"/>
          <w:lang w:eastAsia="ja-JP"/>
        </w:rPr>
      </w:pPr>
      <w:r w:rsidRPr="00211A88">
        <w:rPr>
          <w:rFonts w:ascii="Arial" w:hAnsi="Arial" w:cs="Arial"/>
          <w:lang w:eastAsia="ja-JP"/>
        </w:rPr>
        <w:t xml:space="preserve">Diplexer </w:t>
      </w:r>
      <w:r w:rsidR="00C5687F">
        <w:rPr>
          <w:rFonts w:ascii="Arial" w:hAnsi="Arial" w:cs="Arial"/>
          <w:lang w:eastAsia="ja-JP"/>
        </w:rPr>
        <w:t xml:space="preserve">isolation: </w:t>
      </w:r>
      <w:r w:rsidRPr="00211A88">
        <w:rPr>
          <w:rFonts w:ascii="Arial" w:hAnsi="Arial" w:cs="Arial"/>
          <w:lang w:eastAsia="ja-JP"/>
        </w:rPr>
        <w:t xml:space="preserve"> 20dB </w:t>
      </w:r>
    </w:p>
    <w:p w:rsidR="00211A88" w:rsidRDefault="00211A88" w:rsidP="00211A88">
      <w:pPr>
        <w:pStyle w:val="ListParagraph"/>
        <w:numPr>
          <w:ilvl w:val="0"/>
          <w:numId w:val="29"/>
        </w:numPr>
        <w:spacing w:after="120"/>
        <w:jc w:val="both"/>
        <w:rPr>
          <w:rFonts w:ascii="Arial" w:hAnsi="Arial" w:cs="Arial"/>
          <w:lang w:eastAsia="ja-JP"/>
        </w:rPr>
      </w:pPr>
      <w:r w:rsidRPr="00211A88">
        <w:rPr>
          <w:rFonts w:ascii="Arial" w:hAnsi="Arial" w:cs="Arial"/>
          <w:lang w:eastAsia="ja-JP"/>
        </w:rPr>
        <w:t xml:space="preserve">Duplexer Characteristics: Tx-Rx isolation: 50dB, Tx-Ant isolation : 35 dB </w:t>
      </w:r>
    </w:p>
    <w:p w:rsidR="001E7189" w:rsidRDefault="001E7189" w:rsidP="00211A88">
      <w:pPr>
        <w:pStyle w:val="ListParagraph"/>
        <w:numPr>
          <w:ilvl w:val="0"/>
          <w:numId w:val="29"/>
        </w:numPr>
        <w:spacing w:after="120"/>
        <w:jc w:val="both"/>
        <w:rPr>
          <w:rFonts w:ascii="Arial" w:hAnsi="Arial" w:cs="Arial"/>
          <w:lang w:eastAsia="ja-JP"/>
        </w:rPr>
      </w:pPr>
      <w:r>
        <w:rPr>
          <w:rFonts w:ascii="Arial" w:hAnsi="Arial" w:cs="Arial"/>
          <w:lang w:eastAsia="ja-JP"/>
        </w:rPr>
        <w:t>IMD2 and IMD3 calculation formulas:</w:t>
      </w:r>
    </w:p>
    <w:p w:rsidR="001E7189" w:rsidRDefault="001E3930" w:rsidP="001E7189">
      <w:pPr>
        <w:pStyle w:val="ListParagraph"/>
        <w:spacing w:after="200" w:line="276" w:lineRule="auto"/>
      </w:pPr>
      <w:r w:rsidRPr="004C0A22">
        <w:rPr>
          <w:position w:val="-10"/>
        </w:rPr>
        <w:object w:dxaOrig="3140" w:dyaOrig="340">
          <v:shape id="_x0000_i1026" type="#_x0000_t75" style="width:157.5pt;height:16.5pt" o:ole="">
            <v:imagedata r:id="rId14" o:title=""/>
          </v:shape>
          <o:OLEObject Type="Embed" ProgID="Equation.3" ShapeID="_x0000_i1026" DrawAspect="Content" ObjectID="_1445071463" r:id="rId15"/>
        </w:object>
      </w:r>
    </w:p>
    <w:p w:rsidR="001E7189" w:rsidRDefault="001E7189" w:rsidP="001E7189">
      <w:pPr>
        <w:pStyle w:val="ListParagraph"/>
        <w:spacing w:after="200" w:line="276" w:lineRule="auto"/>
      </w:pPr>
      <w:r>
        <w:t xml:space="preserve">Where </w:t>
      </w:r>
      <w:r w:rsidRPr="00E65D6B">
        <w:rPr>
          <w:position w:val="-14"/>
        </w:rPr>
        <w:object w:dxaOrig="1040" w:dyaOrig="400">
          <v:shape id="_x0000_i1027" type="#_x0000_t75" style="width:52.5pt;height:19.5pt" o:ole="">
            <v:imagedata r:id="rId16" o:title=""/>
          </v:shape>
          <o:OLEObject Type="Embed" ProgID="Equation.3" ShapeID="_x0000_i1027" DrawAspect="Content" ObjectID="_1445071464" r:id="rId17"/>
        </w:object>
      </w:r>
      <w:r>
        <w:t xml:space="preserve">and </w:t>
      </w:r>
      <w:r w:rsidRPr="00E65D6B">
        <w:rPr>
          <w:position w:val="-10"/>
        </w:rPr>
        <w:object w:dxaOrig="560" w:dyaOrig="340">
          <v:shape id="_x0000_i1028" type="#_x0000_t75" style="width:28.5pt;height:16.5pt" o:ole="">
            <v:imagedata r:id="rId18" o:title=""/>
          </v:shape>
          <o:OLEObject Type="Embed" ProgID="Equation.3" ShapeID="_x0000_i1028" DrawAspect="Content" ObjectID="_1445071465" r:id="rId19"/>
        </w:object>
      </w:r>
      <w:r>
        <w:t>are fundamental and aggressor Power levels [dBm]</w:t>
      </w:r>
    </w:p>
    <w:p w:rsidR="001E7189" w:rsidRDefault="001E3930" w:rsidP="001E7189">
      <w:pPr>
        <w:pStyle w:val="ListParagraph"/>
        <w:spacing w:after="200" w:line="276" w:lineRule="auto"/>
      </w:pPr>
      <w:r w:rsidRPr="0013423B">
        <w:rPr>
          <w:position w:val="-12"/>
        </w:rPr>
        <w:object w:dxaOrig="3379" w:dyaOrig="360">
          <v:shape id="_x0000_i1029" type="#_x0000_t75" style="width:168.75pt;height:18pt" o:ole="">
            <v:imagedata r:id="rId20" o:title=""/>
          </v:shape>
          <o:OLEObject Type="Embed" ProgID="Equation.3" ShapeID="_x0000_i1029" DrawAspect="Content" ObjectID="_1445071466" r:id="rId21"/>
        </w:object>
      </w:r>
    </w:p>
    <w:p w:rsidR="001E7189" w:rsidRDefault="001E7189" w:rsidP="001E7189">
      <w:pPr>
        <w:pStyle w:val="ListParagraph"/>
        <w:spacing w:after="200" w:line="276" w:lineRule="auto"/>
        <w:rPr>
          <w:lang w:eastAsia="zh-CN"/>
        </w:rPr>
      </w:pPr>
      <w:r>
        <w:t xml:space="preserve">Where </w:t>
      </w:r>
      <w:r w:rsidRPr="00E65D6B">
        <w:rPr>
          <w:position w:val="-14"/>
        </w:rPr>
        <w:object w:dxaOrig="1020" w:dyaOrig="400">
          <v:shape id="_x0000_i1030" type="#_x0000_t75" style="width:51pt;height:19.5pt" o:ole="">
            <v:imagedata r:id="rId22" o:title=""/>
          </v:shape>
          <o:OLEObject Type="Embed" ProgID="Equation.3" ShapeID="_x0000_i1030" DrawAspect="Content" ObjectID="_1445071467" r:id="rId23"/>
        </w:object>
      </w:r>
      <w:r w:rsidRPr="00E65D6B">
        <w:t xml:space="preserve"> </w:t>
      </w:r>
      <w:r>
        <w:t xml:space="preserve">and </w:t>
      </w:r>
      <w:r w:rsidRPr="00BB0E95">
        <w:rPr>
          <w:position w:val="-16"/>
        </w:rPr>
        <w:object w:dxaOrig="639" w:dyaOrig="400">
          <v:shape id="_x0000_i1031" type="#_x0000_t75" style="width:31.5pt;height:19.5pt" o:ole="">
            <v:imagedata r:id="rId24" o:title=""/>
          </v:shape>
          <o:OLEObject Type="Embed" ProgID="Equation.3" ShapeID="_x0000_i1031" DrawAspect="Content" ObjectID="_1445071468" r:id="rId25"/>
        </w:object>
      </w:r>
      <w:r>
        <w:t>are fundamental and aggressor Power levels [dBm]</w:t>
      </w:r>
    </w:p>
    <w:p w:rsidR="001E7189" w:rsidRDefault="001E7189" w:rsidP="001E7189">
      <w:pPr>
        <w:pStyle w:val="ListParagraph"/>
        <w:spacing w:after="120"/>
        <w:jc w:val="both"/>
        <w:rPr>
          <w:rFonts w:ascii="Arial" w:hAnsi="Arial" w:cs="Arial"/>
          <w:lang w:eastAsia="ja-JP"/>
        </w:rPr>
      </w:pPr>
    </w:p>
    <w:p w:rsidR="00730D61" w:rsidRPr="00730D61" w:rsidRDefault="00D748C2" w:rsidP="00D748C2">
      <w:pPr>
        <w:pStyle w:val="Heading3"/>
        <w:numPr>
          <w:ilvl w:val="2"/>
          <w:numId w:val="23"/>
        </w:numPr>
        <w:ind w:leftChars="0"/>
        <w:rPr>
          <w:sz w:val="24"/>
          <w:szCs w:val="24"/>
          <w:lang w:eastAsia="ja-JP"/>
        </w:rPr>
      </w:pPr>
      <w:r>
        <w:rPr>
          <w:sz w:val="24"/>
          <w:szCs w:val="24"/>
          <w:lang w:eastAsia="ja-JP"/>
        </w:rPr>
        <w:t xml:space="preserve">IMD2 </w:t>
      </w:r>
      <w:r w:rsidR="003B30CC">
        <w:rPr>
          <w:sz w:val="24"/>
          <w:szCs w:val="24"/>
          <w:lang w:eastAsia="ja-JP"/>
        </w:rPr>
        <w:t xml:space="preserve">leaking to low band </w:t>
      </w:r>
    </w:p>
    <w:p w:rsidR="00B34048" w:rsidRDefault="00B34048" w:rsidP="00B34048">
      <w:pPr>
        <w:spacing w:before="120" w:line="300" w:lineRule="exact"/>
        <w:rPr>
          <w:rFonts w:ascii="Arial" w:hAnsi="Arial" w:cs="Arial"/>
          <w:lang w:eastAsia="ja-JP"/>
        </w:rPr>
      </w:pPr>
      <w:r>
        <w:rPr>
          <w:rFonts w:ascii="Arial" w:hAnsi="Arial" w:cs="Arial"/>
          <w:lang w:eastAsia="ja-JP"/>
        </w:rPr>
        <w:t>To simplif</w:t>
      </w:r>
      <w:r w:rsidR="00606802">
        <w:rPr>
          <w:rFonts w:ascii="Arial" w:hAnsi="Arial" w:cs="Arial"/>
          <w:lang w:eastAsia="ja-JP"/>
        </w:rPr>
        <w:t>y IMD2 calculation, we only cho</w:t>
      </w:r>
      <w:r>
        <w:rPr>
          <w:rFonts w:ascii="Arial" w:hAnsi="Arial" w:cs="Arial"/>
          <w:lang w:eastAsia="ja-JP"/>
        </w:rPr>
        <w:t xml:space="preserve">se </w:t>
      </w:r>
      <w:r w:rsidR="00CE6A62">
        <w:rPr>
          <w:rFonts w:ascii="Arial" w:hAnsi="Arial" w:cs="Arial"/>
          <w:lang w:eastAsia="ja-JP"/>
        </w:rPr>
        <w:t>to calculate IM</w:t>
      </w:r>
      <w:r w:rsidR="00463812">
        <w:rPr>
          <w:rFonts w:ascii="Arial" w:hAnsi="Arial" w:cs="Arial"/>
          <w:lang w:eastAsia="ja-JP"/>
        </w:rPr>
        <w:t>D</w:t>
      </w:r>
      <w:r w:rsidR="00CE6A62">
        <w:rPr>
          <w:rFonts w:ascii="Arial" w:hAnsi="Arial" w:cs="Arial"/>
          <w:lang w:eastAsia="ja-JP"/>
        </w:rPr>
        <w:t xml:space="preserve"> of the </w:t>
      </w:r>
      <w:r>
        <w:rPr>
          <w:rFonts w:ascii="Arial" w:hAnsi="Arial" w:cs="Arial"/>
          <w:lang w:eastAsia="ja-JP"/>
        </w:rPr>
        <w:t>antenna switch for illustration</w:t>
      </w:r>
      <w:r w:rsidR="00463812">
        <w:rPr>
          <w:rFonts w:ascii="Arial" w:hAnsi="Arial" w:cs="Arial"/>
          <w:lang w:eastAsia="ja-JP"/>
        </w:rPr>
        <w:t>.</w:t>
      </w:r>
      <w:r w:rsidR="00CE6A62">
        <w:rPr>
          <w:rFonts w:ascii="Arial" w:hAnsi="Arial" w:cs="Arial"/>
          <w:lang w:eastAsia="ja-JP"/>
        </w:rPr>
        <w:t xml:space="preserve"> </w:t>
      </w:r>
      <w:r w:rsidR="00463812">
        <w:rPr>
          <w:rFonts w:ascii="Arial" w:hAnsi="Arial" w:cs="Arial"/>
          <w:lang w:eastAsia="ja-JP"/>
        </w:rPr>
        <w:t>H</w:t>
      </w:r>
      <w:r w:rsidR="00CE6A62">
        <w:rPr>
          <w:rFonts w:ascii="Arial" w:hAnsi="Arial" w:cs="Arial"/>
          <w:lang w:eastAsia="ja-JP"/>
        </w:rPr>
        <w:t>owever, other contributors like the PA may generate even worse IM</w:t>
      </w:r>
      <w:r w:rsidR="00463812">
        <w:rPr>
          <w:rFonts w:ascii="Arial" w:hAnsi="Arial" w:cs="Arial"/>
          <w:lang w:eastAsia="ja-JP"/>
        </w:rPr>
        <w:t>D</w:t>
      </w:r>
      <w:r>
        <w:rPr>
          <w:rFonts w:ascii="Arial" w:hAnsi="Arial" w:cs="Arial"/>
          <w:lang w:eastAsia="ja-JP"/>
        </w:rPr>
        <w:t>.</w:t>
      </w:r>
    </w:p>
    <w:p w:rsidR="00B34048" w:rsidRPr="00BE1B40" w:rsidRDefault="00B34048" w:rsidP="00B34048">
      <w:pPr>
        <w:pStyle w:val="ListParagraph"/>
        <w:numPr>
          <w:ilvl w:val="0"/>
          <w:numId w:val="24"/>
        </w:numPr>
        <w:spacing w:before="120" w:line="300" w:lineRule="exact"/>
        <w:rPr>
          <w:rFonts w:ascii="Arial" w:hAnsi="Arial" w:cs="Arial"/>
          <w:lang w:eastAsia="ja-JP"/>
        </w:rPr>
      </w:pPr>
      <w:r w:rsidRPr="006537AF">
        <w:rPr>
          <w:rFonts w:ascii="Arial" w:hAnsi="Arial" w:cs="Arial"/>
          <w:i/>
          <w:lang w:eastAsia="ja-JP"/>
        </w:rPr>
        <w:t>Low band antenna switch:</w:t>
      </w:r>
      <w:r>
        <w:rPr>
          <w:rFonts w:ascii="Arial" w:hAnsi="Arial" w:cs="Arial"/>
          <w:lang w:eastAsia="ja-JP"/>
        </w:rPr>
        <w:t xml:space="preserve"> </w:t>
      </w:r>
      <w:r w:rsidRPr="00BE1B40">
        <w:rPr>
          <w:rFonts w:ascii="Arial" w:hAnsi="Arial" w:cs="Arial"/>
          <w:lang w:eastAsia="ja-JP"/>
        </w:rPr>
        <w:object w:dxaOrig="3460" w:dyaOrig="340">
          <v:shape id="_x0000_i1032" type="#_x0000_t75" style="width:156.75pt;height:15pt" o:ole="">
            <v:imagedata r:id="rId26" o:title=""/>
          </v:shape>
          <o:OLEObject Type="Embed" ProgID="Equation.3" ShapeID="_x0000_i1032" DrawAspect="Content" ObjectID="_1445071469" r:id="rId27"/>
        </w:object>
      </w:r>
    </w:p>
    <w:p w:rsidR="00B34048" w:rsidRDefault="00B34048" w:rsidP="00B34048">
      <w:pPr>
        <w:pStyle w:val="ListParagraph"/>
        <w:spacing w:before="120" w:line="300" w:lineRule="exact"/>
        <w:rPr>
          <w:rFonts w:ascii="Arial" w:hAnsi="Arial" w:cs="Arial"/>
          <w:lang w:eastAsia="ja-JP"/>
        </w:rPr>
      </w:pPr>
      <w:r w:rsidRPr="00BE1B40">
        <w:rPr>
          <w:rFonts w:ascii="Arial" w:hAnsi="Arial" w:cs="Arial"/>
          <w:lang w:eastAsia="ja-JP"/>
        </w:rPr>
        <w:t xml:space="preserve">Where </w:t>
      </w:r>
      <w:r>
        <w:rPr>
          <w:rFonts w:ascii="Arial" w:hAnsi="Arial" w:cs="Arial"/>
          <w:lang w:eastAsia="ja-JP"/>
        </w:rPr>
        <w:t xml:space="preserve">victim TX power = 23dBm – 0.5dB - 2.5dB = 20dBm; </w:t>
      </w:r>
    </w:p>
    <w:p w:rsidR="00B34048" w:rsidRDefault="00B34048" w:rsidP="00B34048">
      <w:pPr>
        <w:pStyle w:val="ListParagraph"/>
        <w:spacing w:before="120" w:line="300" w:lineRule="exact"/>
        <w:rPr>
          <w:rFonts w:ascii="Arial" w:hAnsi="Arial" w:cs="Arial"/>
          <w:lang w:eastAsia="ja-JP"/>
        </w:rPr>
      </w:pPr>
      <w:r>
        <w:rPr>
          <w:rFonts w:ascii="Arial" w:hAnsi="Arial" w:cs="Arial"/>
          <w:lang w:eastAsia="ja-JP"/>
        </w:rPr>
        <w:t xml:space="preserve">      Aggressor TX power = 23dBm - 3.5dB -20dB = -0.5dBm;</w:t>
      </w:r>
    </w:p>
    <w:p w:rsidR="00B34048" w:rsidRDefault="00B34048" w:rsidP="00B34048">
      <w:pPr>
        <w:pStyle w:val="ListParagraph"/>
        <w:spacing w:before="120" w:line="300" w:lineRule="exact"/>
        <w:rPr>
          <w:rFonts w:ascii="Arial" w:hAnsi="Arial" w:cs="Arial"/>
          <w:lang w:eastAsia="ja-JP"/>
        </w:rPr>
      </w:pPr>
      <w:r>
        <w:rPr>
          <w:rFonts w:ascii="Arial" w:hAnsi="Arial" w:cs="Arial"/>
          <w:lang w:eastAsia="ja-JP"/>
        </w:rPr>
        <w:t xml:space="preserve">      </w:t>
      </w:r>
      <w:r w:rsidRPr="00463812">
        <w:rPr>
          <w:rFonts w:ascii="Arial" w:hAnsi="Arial" w:cs="Arial"/>
          <w:lang w:eastAsia="ja-JP"/>
        </w:rPr>
        <w:t>I</w:t>
      </w:r>
      <w:r w:rsidR="001E3930" w:rsidRPr="00463812">
        <w:rPr>
          <w:rFonts w:ascii="Arial" w:hAnsi="Arial" w:cs="Arial"/>
          <w:lang w:eastAsia="ja-JP"/>
        </w:rPr>
        <w:t>MD2</w:t>
      </w:r>
      <w:r w:rsidRPr="00463812">
        <w:rPr>
          <w:rFonts w:ascii="Arial" w:hAnsi="Arial" w:cs="Arial"/>
          <w:lang w:eastAsia="ja-JP"/>
        </w:rPr>
        <w:t xml:space="preserve"> = 90dB.</w:t>
      </w:r>
    </w:p>
    <w:p w:rsidR="00B34048" w:rsidRPr="00BE1B40" w:rsidRDefault="00B34048" w:rsidP="00B34048">
      <w:pPr>
        <w:pStyle w:val="ListParagraph"/>
        <w:spacing w:before="120" w:line="300" w:lineRule="exact"/>
        <w:rPr>
          <w:rFonts w:ascii="Arial" w:hAnsi="Arial" w:cs="Arial"/>
          <w:lang w:eastAsia="ja-JP"/>
        </w:rPr>
      </w:pPr>
      <w:r>
        <w:rPr>
          <w:rFonts w:ascii="Arial" w:hAnsi="Arial" w:cs="Arial"/>
          <w:lang w:eastAsia="ja-JP"/>
        </w:rPr>
        <w:t xml:space="preserve">The power </w:t>
      </w:r>
      <w:r w:rsidR="00CE6A62">
        <w:rPr>
          <w:rFonts w:ascii="Arial" w:hAnsi="Arial" w:cs="Arial"/>
          <w:lang w:eastAsia="ja-JP"/>
        </w:rPr>
        <w:t xml:space="preserve">leaking </w:t>
      </w:r>
      <w:r>
        <w:rPr>
          <w:rFonts w:ascii="Arial" w:hAnsi="Arial" w:cs="Arial"/>
          <w:lang w:eastAsia="ja-JP"/>
        </w:rPr>
        <w:t xml:space="preserve">into duplexer is 3dB lower than -69.5dBm, because half of the power goes </w:t>
      </w:r>
      <w:r w:rsidR="00CE6A62">
        <w:rPr>
          <w:rFonts w:ascii="Arial" w:hAnsi="Arial" w:cs="Arial"/>
          <w:lang w:eastAsia="ja-JP"/>
        </w:rPr>
        <w:t>to the</w:t>
      </w:r>
      <w:r>
        <w:rPr>
          <w:rFonts w:ascii="Arial" w:hAnsi="Arial" w:cs="Arial"/>
          <w:lang w:eastAsia="ja-JP"/>
        </w:rPr>
        <w:t xml:space="preserve"> antenna port. Therefore -72.5dBm </w:t>
      </w:r>
      <w:r w:rsidR="00CE6A62">
        <w:rPr>
          <w:rFonts w:ascii="Arial" w:hAnsi="Arial" w:cs="Arial"/>
          <w:lang w:eastAsia="ja-JP"/>
        </w:rPr>
        <w:t>leaks</w:t>
      </w:r>
      <w:r>
        <w:rPr>
          <w:rFonts w:ascii="Arial" w:hAnsi="Arial" w:cs="Arial"/>
          <w:lang w:eastAsia="ja-JP"/>
        </w:rPr>
        <w:t xml:space="preserve"> into </w:t>
      </w:r>
      <w:r w:rsidR="00CE6A62">
        <w:rPr>
          <w:rFonts w:ascii="Arial" w:hAnsi="Arial" w:cs="Arial"/>
          <w:lang w:eastAsia="ja-JP"/>
        </w:rPr>
        <w:t xml:space="preserve">the </w:t>
      </w:r>
      <w:r>
        <w:rPr>
          <w:rFonts w:ascii="Arial" w:hAnsi="Arial" w:cs="Arial"/>
          <w:lang w:eastAsia="ja-JP"/>
        </w:rPr>
        <w:t xml:space="preserve">low band RX. One-sided IMD2 is -75.5dBm. Assuming 5MHz signal, the power level of </w:t>
      </w:r>
      <w:r w:rsidRPr="00B34048">
        <w:rPr>
          <w:rFonts w:ascii="Arial" w:hAnsi="Arial" w:cs="Arial"/>
          <w:lang w:eastAsia="ja-JP"/>
        </w:rPr>
        <w:t>IMD2 is -83dBm/MHz</w:t>
      </w:r>
      <w:r>
        <w:rPr>
          <w:rFonts w:ascii="Arial" w:hAnsi="Arial" w:cs="Arial"/>
          <w:lang w:eastAsia="ja-JP"/>
        </w:rPr>
        <w:t xml:space="preserve"> roughly. </w:t>
      </w:r>
    </w:p>
    <w:p w:rsidR="00B34048" w:rsidRDefault="00B34048" w:rsidP="00B34048">
      <w:pPr>
        <w:spacing w:before="120" w:line="300" w:lineRule="exact"/>
        <w:rPr>
          <w:rFonts w:ascii="Arial" w:hAnsi="Arial" w:cs="Arial"/>
          <w:lang w:eastAsia="ja-JP"/>
        </w:rPr>
      </w:pPr>
      <w:r>
        <w:rPr>
          <w:rFonts w:ascii="Arial" w:hAnsi="Arial" w:cs="Arial"/>
          <w:lang w:eastAsia="ja-JP"/>
        </w:rPr>
        <w:t>Now we see clearly that this amount of IMD2 will degrade REFSENS of low band DL significantly, when normal noise level is only -174dBm/Hz +67dB = -107dBm for 5MHz bandwidth. Given NF = 8dB for receiver, this would cause ~30dB desensitization for low band REFSENS. Not to mention there are other major IMD2 contributors that we did not include in this analysis. The degradation of REFSENS could be much worse.</w:t>
      </w:r>
    </w:p>
    <w:p w:rsidR="00B34048" w:rsidRPr="00E450BD" w:rsidRDefault="00B34048" w:rsidP="00B34048">
      <w:pPr>
        <w:spacing w:before="120" w:line="300" w:lineRule="exact"/>
        <w:rPr>
          <w:rFonts w:ascii="Arial" w:hAnsi="Arial" w:cs="Arial"/>
          <w:b/>
          <w:lang w:eastAsia="ja-JP"/>
        </w:rPr>
      </w:pPr>
      <w:r w:rsidRPr="00E450BD">
        <w:rPr>
          <w:rFonts w:ascii="Arial" w:hAnsi="Arial" w:cs="Arial"/>
          <w:b/>
          <w:lang w:eastAsia="ja-JP"/>
        </w:rPr>
        <w:t xml:space="preserve">Observation 1: </w:t>
      </w:r>
      <w:r>
        <w:rPr>
          <w:rFonts w:ascii="Arial" w:hAnsi="Arial" w:cs="Arial"/>
          <w:b/>
          <w:lang w:eastAsia="ja-JP"/>
        </w:rPr>
        <w:t xml:space="preserve">2UL IMD2 would cause ~30dB desensitization for low band DL REFSENS at optimistic condition. </w:t>
      </w:r>
      <w:r w:rsidRPr="00E450BD">
        <w:rPr>
          <w:rFonts w:ascii="Arial" w:hAnsi="Arial" w:cs="Arial"/>
          <w:b/>
          <w:lang w:eastAsia="ja-JP"/>
        </w:rPr>
        <w:t xml:space="preserve"> </w:t>
      </w:r>
    </w:p>
    <w:p w:rsidR="00E450BD" w:rsidRPr="00730D61" w:rsidRDefault="00E450BD" w:rsidP="00E450BD">
      <w:pPr>
        <w:pStyle w:val="Heading3"/>
        <w:numPr>
          <w:ilvl w:val="2"/>
          <w:numId w:val="23"/>
        </w:numPr>
        <w:ind w:leftChars="0"/>
        <w:rPr>
          <w:sz w:val="24"/>
          <w:szCs w:val="24"/>
          <w:lang w:eastAsia="ja-JP"/>
        </w:rPr>
      </w:pPr>
      <w:r>
        <w:rPr>
          <w:sz w:val="24"/>
          <w:szCs w:val="24"/>
          <w:lang w:eastAsia="ja-JP"/>
        </w:rPr>
        <w:t xml:space="preserve">IMD3 leaking to low band </w:t>
      </w:r>
    </w:p>
    <w:p w:rsidR="00B34048" w:rsidRDefault="003076F6" w:rsidP="00B34048">
      <w:pPr>
        <w:spacing w:before="120" w:line="300" w:lineRule="exact"/>
        <w:rPr>
          <w:rFonts w:ascii="Arial" w:hAnsi="Arial" w:cs="Arial"/>
          <w:lang w:eastAsia="ja-JP"/>
        </w:rPr>
      </w:pPr>
      <w:r>
        <w:rPr>
          <w:rFonts w:ascii="Arial" w:hAnsi="Arial" w:cs="Arial"/>
          <w:lang w:eastAsia="ja-JP"/>
        </w:rPr>
        <w:t>To simplify IMD3</w:t>
      </w:r>
      <w:r w:rsidR="00B34048">
        <w:rPr>
          <w:rFonts w:ascii="Arial" w:hAnsi="Arial" w:cs="Arial"/>
          <w:lang w:eastAsia="ja-JP"/>
        </w:rPr>
        <w:t xml:space="preserve"> calculation, we only choose </w:t>
      </w:r>
      <w:r w:rsidR="00CE6A62">
        <w:rPr>
          <w:rFonts w:ascii="Arial" w:hAnsi="Arial" w:cs="Arial"/>
          <w:lang w:eastAsia="ja-JP"/>
        </w:rPr>
        <w:t xml:space="preserve">to calculate IM of the </w:t>
      </w:r>
      <w:r w:rsidR="00B34048">
        <w:rPr>
          <w:rFonts w:ascii="Arial" w:hAnsi="Arial" w:cs="Arial"/>
          <w:lang w:eastAsia="ja-JP"/>
        </w:rPr>
        <w:t>antenna switch for illustration</w:t>
      </w:r>
      <w:r w:rsidR="00606802">
        <w:rPr>
          <w:rFonts w:ascii="Arial" w:hAnsi="Arial" w:cs="Arial"/>
          <w:lang w:eastAsia="ja-JP"/>
        </w:rPr>
        <w:t xml:space="preserve"> again</w:t>
      </w:r>
      <w:r w:rsidR="00B34048">
        <w:rPr>
          <w:rFonts w:ascii="Arial" w:hAnsi="Arial" w:cs="Arial"/>
          <w:lang w:eastAsia="ja-JP"/>
        </w:rPr>
        <w:t>.</w:t>
      </w:r>
      <w:r w:rsidR="00CE6A62">
        <w:rPr>
          <w:rFonts w:ascii="Arial" w:hAnsi="Arial" w:cs="Arial"/>
          <w:lang w:eastAsia="ja-JP"/>
        </w:rPr>
        <w:t xml:space="preserve"> A</w:t>
      </w:r>
      <w:r w:rsidR="00463812">
        <w:rPr>
          <w:rFonts w:ascii="Arial" w:hAnsi="Arial" w:cs="Arial"/>
          <w:lang w:eastAsia="ja-JP"/>
        </w:rPr>
        <w:t>ls</w:t>
      </w:r>
      <w:r w:rsidR="00CE6A62">
        <w:rPr>
          <w:rFonts w:ascii="Arial" w:hAnsi="Arial" w:cs="Arial"/>
          <w:lang w:eastAsia="ja-JP"/>
        </w:rPr>
        <w:t>o in this case the other contributors like the PA may generate even worse IM.</w:t>
      </w:r>
    </w:p>
    <w:p w:rsidR="00B34048" w:rsidRPr="00BE1B40" w:rsidRDefault="00B34048" w:rsidP="00B34048">
      <w:pPr>
        <w:pStyle w:val="ListParagraph"/>
        <w:numPr>
          <w:ilvl w:val="0"/>
          <w:numId w:val="24"/>
        </w:numPr>
        <w:spacing w:before="120" w:line="300" w:lineRule="exact"/>
        <w:rPr>
          <w:rFonts w:ascii="Arial" w:hAnsi="Arial" w:cs="Arial"/>
          <w:lang w:eastAsia="ja-JP"/>
        </w:rPr>
      </w:pPr>
      <w:r w:rsidRPr="006537AF">
        <w:rPr>
          <w:rFonts w:ascii="Arial" w:hAnsi="Arial" w:cs="Arial"/>
          <w:i/>
          <w:lang w:eastAsia="ja-JP"/>
        </w:rPr>
        <w:t>Low band antenna switch:</w:t>
      </w:r>
      <w:r>
        <w:rPr>
          <w:rFonts w:ascii="Arial" w:hAnsi="Arial" w:cs="Arial"/>
          <w:lang w:eastAsia="ja-JP"/>
        </w:rPr>
        <w:t xml:space="preserve"> </w:t>
      </w:r>
      <w:r w:rsidR="0038720E" w:rsidRPr="001E3930">
        <w:rPr>
          <w:rFonts w:ascii="Arial" w:hAnsi="Arial" w:cs="Arial"/>
          <w:position w:val="-12"/>
          <w:lang w:eastAsia="ja-JP"/>
        </w:rPr>
        <w:object w:dxaOrig="3980" w:dyaOrig="360">
          <v:shape id="_x0000_i1033" type="#_x0000_t75" style="width:213.75pt;height:19.5pt" o:ole="">
            <v:imagedata r:id="rId28" o:title=""/>
          </v:shape>
          <o:OLEObject Type="Embed" ProgID="Equation.3" ShapeID="_x0000_i1033" DrawAspect="Content" ObjectID="_1445071470" r:id="rId29"/>
        </w:object>
      </w:r>
    </w:p>
    <w:p w:rsidR="00B34048" w:rsidRDefault="00B34048" w:rsidP="00B34048">
      <w:pPr>
        <w:pStyle w:val="ListParagraph"/>
        <w:spacing w:before="120" w:line="300" w:lineRule="exact"/>
        <w:rPr>
          <w:rFonts w:ascii="Arial" w:hAnsi="Arial" w:cs="Arial"/>
          <w:lang w:eastAsia="ja-JP"/>
        </w:rPr>
      </w:pPr>
      <w:r w:rsidRPr="00BE1B40">
        <w:rPr>
          <w:rFonts w:ascii="Arial" w:hAnsi="Arial" w:cs="Arial"/>
          <w:lang w:eastAsia="ja-JP"/>
        </w:rPr>
        <w:t xml:space="preserve">Where </w:t>
      </w:r>
      <w:r>
        <w:rPr>
          <w:rFonts w:ascii="Arial" w:hAnsi="Arial" w:cs="Arial"/>
          <w:lang w:eastAsia="ja-JP"/>
        </w:rPr>
        <w:t xml:space="preserve">victim TX power = 23dBm – 0.5dB - 2.5dB = 20dBm; </w:t>
      </w:r>
    </w:p>
    <w:p w:rsidR="00B34048" w:rsidRDefault="00B34048" w:rsidP="00B34048">
      <w:pPr>
        <w:pStyle w:val="ListParagraph"/>
        <w:spacing w:before="120" w:line="300" w:lineRule="exact"/>
        <w:rPr>
          <w:rFonts w:ascii="Arial" w:hAnsi="Arial" w:cs="Arial"/>
          <w:lang w:eastAsia="ja-JP"/>
        </w:rPr>
      </w:pPr>
      <w:r>
        <w:rPr>
          <w:rFonts w:ascii="Arial" w:hAnsi="Arial" w:cs="Arial"/>
          <w:lang w:eastAsia="ja-JP"/>
        </w:rPr>
        <w:t xml:space="preserve">      Aggressor TX power = 23dBm - 3.5dB -20dB = -0.5dBm;</w:t>
      </w:r>
    </w:p>
    <w:p w:rsidR="00B34048" w:rsidRDefault="00B34048" w:rsidP="00B34048">
      <w:pPr>
        <w:pStyle w:val="ListParagraph"/>
        <w:spacing w:before="120" w:line="300" w:lineRule="exact"/>
        <w:rPr>
          <w:rFonts w:ascii="Arial" w:hAnsi="Arial" w:cs="Arial"/>
          <w:lang w:eastAsia="ja-JP"/>
        </w:rPr>
      </w:pPr>
      <w:r>
        <w:rPr>
          <w:rFonts w:ascii="Arial" w:hAnsi="Arial" w:cs="Arial"/>
          <w:lang w:eastAsia="ja-JP"/>
        </w:rPr>
        <w:t xml:space="preserve">      </w:t>
      </w:r>
      <w:r w:rsidR="001E3930" w:rsidRPr="00463812">
        <w:rPr>
          <w:rFonts w:ascii="Arial" w:hAnsi="Arial" w:cs="Arial"/>
          <w:lang w:eastAsia="ja-JP"/>
        </w:rPr>
        <w:t>IMD</w:t>
      </w:r>
      <w:r w:rsidRPr="00463812">
        <w:rPr>
          <w:rFonts w:ascii="Arial" w:hAnsi="Arial" w:cs="Arial"/>
          <w:lang w:eastAsia="ja-JP"/>
        </w:rPr>
        <w:t>3</w:t>
      </w:r>
      <w:r w:rsidR="0038720E" w:rsidRPr="00463812">
        <w:rPr>
          <w:rFonts w:ascii="Arial" w:hAnsi="Arial" w:cs="Arial"/>
          <w:lang w:eastAsia="ja-JP"/>
        </w:rPr>
        <w:t>= 6</w:t>
      </w:r>
      <w:r w:rsidRPr="00463812">
        <w:rPr>
          <w:rFonts w:ascii="Arial" w:hAnsi="Arial" w:cs="Arial"/>
          <w:lang w:eastAsia="ja-JP"/>
        </w:rPr>
        <w:t>0dB.</w:t>
      </w:r>
    </w:p>
    <w:p w:rsidR="00B34048" w:rsidRPr="00BE1B40" w:rsidRDefault="00B34048" w:rsidP="00B34048">
      <w:pPr>
        <w:pStyle w:val="ListParagraph"/>
        <w:spacing w:before="120" w:line="300" w:lineRule="exact"/>
        <w:rPr>
          <w:rFonts w:ascii="Arial" w:hAnsi="Arial" w:cs="Arial"/>
          <w:lang w:eastAsia="ja-JP"/>
        </w:rPr>
      </w:pPr>
      <w:r>
        <w:rPr>
          <w:rFonts w:ascii="Arial" w:hAnsi="Arial" w:cs="Arial"/>
          <w:lang w:eastAsia="ja-JP"/>
        </w:rPr>
        <w:t xml:space="preserve">The power </w:t>
      </w:r>
      <w:r w:rsidR="00CE6A62">
        <w:rPr>
          <w:rFonts w:ascii="Arial" w:hAnsi="Arial" w:cs="Arial"/>
          <w:lang w:eastAsia="ja-JP"/>
        </w:rPr>
        <w:t>leaking</w:t>
      </w:r>
      <w:r w:rsidR="00463812">
        <w:rPr>
          <w:rFonts w:ascii="Arial" w:hAnsi="Arial" w:cs="Arial"/>
          <w:lang w:eastAsia="ja-JP"/>
        </w:rPr>
        <w:t xml:space="preserve"> </w:t>
      </w:r>
      <w:r>
        <w:rPr>
          <w:rFonts w:ascii="Arial" w:hAnsi="Arial" w:cs="Arial"/>
          <w:lang w:eastAsia="ja-JP"/>
        </w:rPr>
        <w:t xml:space="preserve">into </w:t>
      </w:r>
      <w:r w:rsidR="0038720E">
        <w:rPr>
          <w:rFonts w:ascii="Arial" w:hAnsi="Arial" w:cs="Arial"/>
          <w:lang w:eastAsia="ja-JP"/>
        </w:rPr>
        <w:t>duplexer is 3dB lower than -9</w:t>
      </w:r>
      <w:r>
        <w:rPr>
          <w:rFonts w:ascii="Arial" w:hAnsi="Arial" w:cs="Arial"/>
          <w:lang w:eastAsia="ja-JP"/>
        </w:rPr>
        <w:t xml:space="preserve">9dBm, because half of the power goes </w:t>
      </w:r>
      <w:r w:rsidR="00CE6A62">
        <w:rPr>
          <w:rFonts w:ascii="Arial" w:hAnsi="Arial" w:cs="Arial"/>
          <w:lang w:eastAsia="ja-JP"/>
        </w:rPr>
        <w:t>to the</w:t>
      </w:r>
      <w:r>
        <w:rPr>
          <w:rFonts w:ascii="Arial" w:hAnsi="Arial" w:cs="Arial"/>
          <w:lang w:eastAsia="ja-JP"/>
        </w:rPr>
        <w:t xml:space="preserve"> antenna port. Therefore </w:t>
      </w:r>
      <w:r w:rsidR="0038720E">
        <w:rPr>
          <w:rFonts w:ascii="Arial" w:hAnsi="Arial" w:cs="Arial"/>
          <w:lang w:eastAsia="ja-JP"/>
        </w:rPr>
        <w:t>-10</w:t>
      </w:r>
      <w:r>
        <w:rPr>
          <w:rFonts w:ascii="Arial" w:hAnsi="Arial" w:cs="Arial"/>
          <w:lang w:eastAsia="ja-JP"/>
        </w:rPr>
        <w:t xml:space="preserve">2dBm </w:t>
      </w:r>
      <w:r w:rsidR="00CE6A62">
        <w:rPr>
          <w:rFonts w:ascii="Arial" w:hAnsi="Arial" w:cs="Arial"/>
          <w:lang w:eastAsia="ja-JP"/>
        </w:rPr>
        <w:t>leaks</w:t>
      </w:r>
      <w:r>
        <w:rPr>
          <w:rFonts w:ascii="Arial" w:hAnsi="Arial" w:cs="Arial"/>
          <w:lang w:eastAsia="ja-JP"/>
        </w:rPr>
        <w:t xml:space="preserve"> into </w:t>
      </w:r>
      <w:r w:rsidR="00CE6A62">
        <w:rPr>
          <w:rFonts w:ascii="Arial" w:hAnsi="Arial" w:cs="Arial"/>
          <w:lang w:eastAsia="ja-JP"/>
        </w:rPr>
        <w:t xml:space="preserve">the </w:t>
      </w:r>
      <w:r>
        <w:rPr>
          <w:rFonts w:ascii="Arial" w:hAnsi="Arial" w:cs="Arial"/>
          <w:lang w:eastAsia="ja-JP"/>
        </w:rPr>
        <w:t>low band RX. One</w:t>
      </w:r>
      <w:r w:rsidR="006E64E8">
        <w:rPr>
          <w:rFonts w:ascii="Arial" w:hAnsi="Arial" w:cs="Arial"/>
          <w:lang w:eastAsia="ja-JP"/>
        </w:rPr>
        <w:t>-sided IMD3</w:t>
      </w:r>
      <w:r w:rsidR="0038720E">
        <w:rPr>
          <w:rFonts w:ascii="Arial" w:hAnsi="Arial" w:cs="Arial"/>
          <w:lang w:eastAsia="ja-JP"/>
        </w:rPr>
        <w:t xml:space="preserve"> is -10</w:t>
      </w:r>
      <w:r>
        <w:rPr>
          <w:rFonts w:ascii="Arial" w:hAnsi="Arial" w:cs="Arial"/>
          <w:lang w:eastAsia="ja-JP"/>
        </w:rPr>
        <w:t xml:space="preserve">5dBm. Assuming 5MHz signal, the power level of </w:t>
      </w:r>
      <w:r w:rsidR="003076F6">
        <w:rPr>
          <w:rFonts w:ascii="Arial" w:hAnsi="Arial" w:cs="Arial"/>
          <w:lang w:eastAsia="ja-JP"/>
        </w:rPr>
        <w:t>IMD3</w:t>
      </w:r>
      <w:r w:rsidRPr="003076F6">
        <w:rPr>
          <w:rFonts w:ascii="Arial" w:hAnsi="Arial" w:cs="Arial"/>
          <w:lang w:eastAsia="ja-JP"/>
        </w:rPr>
        <w:t xml:space="preserve"> is -</w:t>
      </w:r>
      <w:r w:rsidR="0038720E">
        <w:rPr>
          <w:rFonts w:ascii="Arial" w:hAnsi="Arial" w:cs="Arial"/>
          <w:lang w:eastAsia="ja-JP"/>
        </w:rPr>
        <w:t>11</w:t>
      </w:r>
      <w:r w:rsidR="003076F6">
        <w:rPr>
          <w:rFonts w:ascii="Arial" w:hAnsi="Arial" w:cs="Arial"/>
          <w:lang w:eastAsia="ja-JP"/>
        </w:rPr>
        <w:t>2</w:t>
      </w:r>
      <w:r w:rsidRPr="003076F6">
        <w:rPr>
          <w:rFonts w:ascii="Arial" w:hAnsi="Arial" w:cs="Arial"/>
          <w:lang w:eastAsia="ja-JP"/>
        </w:rPr>
        <w:t>dBm</w:t>
      </w:r>
      <w:r w:rsidR="003076F6">
        <w:rPr>
          <w:rFonts w:ascii="Arial" w:hAnsi="Arial" w:cs="Arial"/>
          <w:lang w:eastAsia="ja-JP"/>
        </w:rPr>
        <w:t>/MHz</w:t>
      </w:r>
      <w:r w:rsidRPr="003076F6">
        <w:rPr>
          <w:rFonts w:ascii="Arial" w:hAnsi="Arial" w:cs="Arial"/>
          <w:lang w:eastAsia="ja-JP"/>
        </w:rPr>
        <w:t xml:space="preserve"> roughly</w:t>
      </w:r>
      <w:r>
        <w:rPr>
          <w:rFonts w:ascii="Arial" w:hAnsi="Arial" w:cs="Arial"/>
          <w:lang w:eastAsia="ja-JP"/>
        </w:rPr>
        <w:t xml:space="preserve">. </w:t>
      </w:r>
    </w:p>
    <w:p w:rsidR="00B34048" w:rsidRDefault="00B34048" w:rsidP="00B34048">
      <w:pPr>
        <w:spacing w:before="120" w:line="300" w:lineRule="exact"/>
        <w:rPr>
          <w:rFonts w:ascii="Arial" w:hAnsi="Arial" w:cs="Arial"/>
          <w:lang w:eastAsia="ja-JP"/>
        </w:rPr>
      </w:pPr>
      <w:r>
        <w:rPr>
          <w:rFonts w:ascii="Arial" w:hAnsi="Arial" w:cs="Arial"/>
          <w:lang w:eastAsia="ja-JP"/>
        </w:rPr>
        <w:lastRenderedPageBreak/>
        <w:t xml:space="preserve">Now we see </w:t>
      </w:r>
      <w:r w:rsidR="003076F6">
        <w:rPr>
          <w:rFonts w:ascii="Arial" w:hAnsi="Arial" w:cs="Arial"/>
          <w:lang w:eastAsia="ja-JP"/>
        </w:rPr>
        <w:t>clearly that this amount of IMD3</w:t>
      </w:r>
      <w:r>
        <w:rPr>
          <w:rFonts w:ascii="Arial" w:hAnsi="Arial" w:cs="Arial"/>
          <w:lang w:eastAsia="ja-JP"/>
        </w:rPr>
        <w:t xml:space="preserve"> will degrade REFSENS of low band DL significantly, when normal noise level is only -174dBm/Hz +67dB = -107dBm for 5MHz bandwidth. Given NF = 8dB fo</w:t>
      </w:r>
      <w:r w:rsidR="002017B6">
        <w:rPr>
          <w:rFonts w:ascii="Arial" w:hAnsi="Arial" w:cs="Arial"/>
          <w:lang w:eastAsia="ja-JP"/>
        </w:rPr>
        <w:t>r receiver, this would cause ~1.7</w:t>
      </w:r>
      <w:r>
        <w:rPr>
          <w:rFonts w:ascii="Arial" w:hAnsi="Arial" w:cs="Arial"/>
          <w:lang w:eastAsia="ja-JP"/>
        </w:rPr>
        <w:t xml:space="preserve">dB desensitization for low band REFSENS. </w:t>
      </w:r>
      <w:r w:rsidR="00EC2EC7">
        <w:rPr>
          <w:rFonts w:ascii="Arial" w:hAnsi="Arial" w:cs="Arial"/>
          <w:lang w:eastAsia="ja-JP"/>
        </w:rPr>
        <w:t xml:space="preserve">As it is similar to </w:t>
      </w:r>
      <w:r w:rsidR="003076F6">
        <w:rPr>
          <w:rFonts w:ascii="Arial" w:hAnsi="Arial" w:cs="Arial"/>
          <w:lang w:eastAsia="ja-JP"/>
        </w:rPr>
        <w:t>IMD2</w:t>
      </w:r>
      <w:r w:rsidR="00EC2EC7">
        <w:rPr>
          <w:rFonts w:ascii="Arial" w:hAnsi="Arial" w:cs="Arial"/>
          <w:lang w:eastAsia="ja-JP"/>
        </w:rPr>
        <w:t xml:space="preserve"> situation</w:t>
      </w:r>
      <w:r w:rsidR="003076F6">
        <w:rPr>
          <w:rFonts w:ascii="Arial" w:hAnsi="Arial" w:cs="Arial"/>
          <w:lang w:eastAsia="ja-JP"/>
        </w:rPr>
        <w:t>, there are other major IMD3</w:t>
      </w:r>
      <w:r>
        <w:rPr>
          <w:rFonts w:ascii="Arial" w:hAnsi="Arial" w:cs="Arial"/>
          <w:lang w:eastAsia="ja-JP"/>
        </w:rPr>
        <w:t xml:space="preserve"> contributors that we did not include in this analysis. In reality, Duplexer and diplexer</w:t>
      </w:r>
      <w:r w:rsidR="003076F6">
        <w:rPr>
          <w:rFonts w:ascii="Arial" w:hAnsi="Arial" w:cs="Arial"/>
          <w:lang w:eastAsia="ja-JP"/>
        </w:rPr>
        <w:t xml:space="preserve"> </w:t>
      </w:r>
      <w:r w:rsidR="006C7A0C">
        <w:rPr>
          <w:rFonts w:ascii="Arial" w:hAnsi="Arial" w:cs="Arial"/>
          <w:lang w:eastAsia="ja-JP"/>
        </w:rPr>
        <w:t xml:space="preserve">and PA </w:t>
      </w:r>
      <w:r w:rsidR="003076F6">
        <w:rPr>
          <w:rFonts w:ascii="Arial" w:hAnsi="Arial" w:cs="Arial"/>
          <w:lang w:eastAsia="ja-JP"/>
        </w:rPr>
        <w:t xml:space="preserve">would have </w:t>
      </w:r>
      <w:r w:rsidR="006C7A0C">
        <w:rPr>
          <w:rFonts w:ascii="Arial" w:hAnsi="Arial" w:cs="Arial"/>
          <w:lang w:eastAsia="ja-JP"/>
        </w:rPr>
        <w:t>significant</w:t>
      </w:r>
      <w:r w:rsidR="003076F6">
        <w:rPr>
          <w:rFonts w:ascii="Arial" w:hAnsi="Arial" w:cs="Arial"/>
          <w:lang w:eastAsia="ja-JP"/>
        </w:rPr>
        <w:t xml:space="preserve"> impact on IMD3</w:t>
      </w:r>
      <w:r w:rsidR="006C7A0C">
        <w:rPr>
          <w:rFonts w:ascii="Arial" w:hAnsi="Arial" w:cs="Arial"/>
          <w:lang w:eastAsia="ja-JP"/>
        </w:rPr>
        <w:t xml:space="preserve"> as well</w:t>
      </w:r>
      <w:r>
        <w:rPr>
          <w:rFonts w:ascii="Arial" w:hAnsi="Arial" w:cs="Arial"/>
          <w:lang w:eastAsia="ja-JP"/>
        </w:rPr>
        <w:t>. The</w:t>
      </w:r>
      <w:r w:rsidR="006C7A0C">
        <w:rPr>
          <w:rFonts w:ascii="Arial" w:hAnsi="Arial" w:cs="Arial"/>
          <w:lang w:eastAsia="ja-JP"/>
        </w:rPr>
        <w:t>refore the</w:t>
      </w:r>
      <w:r>
        <w:rPr>
          <w:rFonts w:ascii="Arial" w:hAnsi="Arial" w:cs="Arial"/>
          <w:lang w:eastAsia="ja-JP"/>
        </w:rPr>
        <w:t xml:space="preserve"> degradation of REFSENS </w:t>
      </w:r>
      <w:r w:rsidR="006C7A0C">
        <w:rPr>
          <w:rFonts w:ascii="Arial" w:hAnsi="Arial" w:cs="Arial"/>
          <w:lang w:eastAsia="ja-JP"/>
        </w:rPr>
        <w:t xml:space="preserve">will most </w:t>
      </w:r>
      <w:r w:rsidR="00463812">
        <w:rPr>
          <w:rFonts w:ascii="Arial" w:hAnsi="Arial" w:cs="Arial"/>
          <w:lang w:eastAsia="ja-JP"/>
        </w:rPr>
        <w:t>likely be</w:t>
      </w:r>
      <w:r>
        <w:rPr>
          <w:rFonts w:ascii="Arial" w:hAnsi="Arial" w:cs="Arial"/>
          <w:lang w:eastAsia="ja-JP"/>
        </w:rPr>
        <w:t xml:space="preserve"> much worse. </w:t>
      </w:r>
    </w:p>
    <w:p w:rsidR="0006250F" w:rsidRPr="00937B12" w:rsidRDefault="00E450BD" w:rsidP="00937B12">
      <w:pPr>
        <w:spacing w:before="120" w:line="300" w:lineRule="exact"/>
        <w:rPr>
          <w:rFonts w:ascii="Arial" w:hAnsi="Arial" w:cs="Arial"/>
          <w:lang w:eastAsia="ja-JP"/>
        </w:rPr>
      </w:pPr>
      <w:r w:rsidRPr="00E450BD">
        <w:rPr>
          <w:rFonts w:ascii="Arial" w:hAnsi="Arial" w:cs="Arial"/>
          <w:b/>
          <w:lang w:eastAsia="ja-JP"/>
        </w:rPr>
        <w:t>Observation</w:t>
      </w:r>
      <w:r w:rsidR="00BE321B">
        <w:rPr>
          <w:rFonts w:ascii="Arial" w:hAnsi="Arial" w:cs="Arial"/>
          <w:b/>
          <w:lang w:eastAsia="ja-JP"/>
        </w:rPr>
        <w:t xml:space="preserve"> 2</w:t>
      </w:r>
      <w:r w:rsidRPr="00E450BD">
        <w:rPr>
          <w:rFonts w:ascii="Arial" w:hAnsi="Arial" w:cs="Arial"/>
          <w:b/>
          <w:lang w:eastAsia="ja-JP"/>
        </w:rPr>
        <w:t xml:space="preserve">: </w:t>
      </w:r>
      <w:r w:rsidR="003076F6">
        <w:rPr>
          <w:rFonts w:ascii="Arial" w:hAnsi="Arial" w:cs="Arial"/>
          <w:b/>
          <w:lang w:eastAsia="ja-JP"/>
        </w:rPr>
        <w:t>2UL IMD3</w:t>
      </w:r>
      <w:r w:rsidR="00BE321B">
        <w:rPr>
          <w:rFonts w:ascii="Arial" w:hAnsi="Arial" w:cs="Arial"/>
          <w:b/>
          <w:lang w:eastAsia="ja-JP"/>
        </w:rPr>
        <w:t xml:space="preserve"> </w:t>
      </w:r>
      <w:r w:rsidR="006C7A0C">
        <w:rPr>
          <w:rFonts w:ascii="Arial" w:hAnsi="Arial" w:cs="Arial"/>
          <w:b/>
          <w:lang w:eastAsia="ja-JP"/>
        </w:rPr>
        <w:t xml:space="preserve">of the antenna switch </w:t>
      </w:r>
      <w:r w:rsidR="00BE321B">
        <w:rPr>
          <w:rFonts w:ascii="Arial" w:hAnsi="Arial" w:cs="Arial"/>
          <w:b/>
          <w:lang w:eastAsia="ja-JP"/>
        </w:rPr>
        <w:t xml:space="preserve">would cause </w:t>
      </w:r>
      <w:r w:rsidR="0038720E">
        <w:rPr>
          <w:rFonts w:ascii="Arial" w:hAnsi="Arial" w:cs="Arial"/>
          <w:b/>
          <w:lang w:eastAsia="ja-JP"/>
        </w:rPr>
        <w:t>~1.7</w:t>
      </w:r>
      <w:r w:rsidRPr="00EC2EC7">
        <w:rPr>
          <w:rFonts w:ascii="Arial" w:hAnsi="Arial" w:cs="Arial"/>
          <w:b/>
          <w:lang w:eastAsia="ja-JP"/>
        </w:rPr>
        <w:t xml:space="preserve">dB </w:t>
      </w:r>
      <w:r>
        <w:rPr>
          <w:rFonts w:ascii="Arial" w:hAnsi="Arial" w:cs="Arial"/>
          <w:b/>
          <w:lang w:eastAsia="ja-JP"/>
        </w:rPr>
        <w:t>desensitization for low band DL REFSENS at optimistic condition</w:t>
      </w:r>
      <w:r w:rsidR="006C7A0C">
        <w:rPr>
          <w:rFonts w:ascii="Arial" w:hAnsi="Arial" w:cs="Arial"/>
          <w:b/>
          <w:lang w:eastAsia="ja-JP"/>
        </w:rPr>
        <w:t xml:space="preserve">s, other contributors (PA, duplexers, </w:t>
      </w:r>
      <w:r w:rsidR="00463812">
        <w:rPr>
          <w:rFonts w:ascii="Arial" w:hAnsi="Arial" w:cs="Arial"/>
          <w:b/>
          <w:lang w:eastAsia="ja-JP"/>
        </w:rPr>
        <w:t>and leakage</w:t>
      </w:r>
      <w:r w:rsidR="006C7A0C">
        <w:rPr>
          <w:rFonts w:ascii="Arial" w:hAnsi="Arial" w:cs="Arial"/>
          <w:b/>
          <w:lang w:eastAsia="ja-JP"/>
        </w:rPr>
        <w:t>) will most likely have more impact</w:t>
      </w:r>
      <w:r>
        <w:rPr>
          <w:rFonts w:ascii="Arial" w:hAnsi="Arial" w:cs="Arial"/>
          <w:b/>
          <w:lang w:eastAsia="ja-JP"/>
        </w:rPr>
        <w:t xml:space="preserve">. </w:t>
      </w:r>
      <w:r w:rsidRPr="00E450BD">
        <w:rPr>
          <w:rFonts w:ascii="Arial" w:hAnsi="Arial" w:cs="Arial"/>
          <w:b/>
          <w:lang w:eastAsia="ja-JP"/>
        </w:rPr>
        <w:t xml:space="preserve"> </w:t>
      </w:r>
    </w:p>
    <w:p w:rsidR="00712AFC" w:rsidRDefault="002017B6" w:rsidP="00712AFC">
      <w:pPr>
        <w:pStyle w:val="Heading4"/>
        <w:numPr>
          <w:ilvl w:val="1"/>
          <w:numId w:val="23"/>
        </w:numPr>
        <w:spacing w:before="180"/>
        <w:ind w:left="576" w:hanging="576"/>
        <w:rPr>
          <w:sz w:val="28"/>
          <w:szCs w:val="28"/>
          <w:lang w:eastAsia="ja-JP"/>
        </w:rPr>
      </w:pPr>
      <w:r>
        <w:rPr>
          <w:sz w:val="28"/>
          <w:szCs w:val="28"/>
          <w:lang w:eastAsia="ja-JP"/>
        </w:rPr>
        <w:t>H/H or L/L architecture</w:t>
      </w:r>
    </w:p>
    <w:p w:rsidR="0046100F" w:rsidRDefault="009B58D7" w:rsidP="00EC2EC7">
      <w:pPr>
        <w:spacing w:after="120"/>
        <w:jc w:val="both"/>
        <w:rPr>
          <w:rFonts w:ascii="Arial" w:hAnsi="Arial" w:cs="Arial"/>
          <w:lang w:eastAsia="ja-JP"/>
        </w:rPr>
      </w:pPr>
      <w:r>
        <w:rPr>
          <w:rFonts w:ascii="Arial" w:hAnsi="Arial" w:cs="Arial"/>
          <w:lang w:eastAsia="ja-JP"/>
        </w:rPr>
        <w:t>For H/H or L/L</w:t>
      </w:r>
      <w:r w:rsidR="00EC2EC7">
        <w:rPr>
          <w:rFonts w:ascii="Arial" w:hAnsi="Arial" w:cs="Arial"/>
          <w:lang w:eastAsia="ja-JP"/>
        </w:rPr>
        <w:t xml:space="preserve"> combination, </w:t>
      </w:r>
      <w:r>
        <w:rPr>
          <w:rFonts w:ascii="Arial" w:hAnsi="Arial" w:cs="Arial"/>
          <w:lang w:eastAsia="ja-JP"/>
        </w:rPr>
        <w:t xml:space="preserve">currently in Class A4, B2 + B4 combination is the only </w:t>
      </w:r>
      <w:r w:rsidR="006C7A0C">
        <w:rPr>
          <w:rFonts w:ascii="Arial" w:hAnsi="Arial" w:cs="Arial"/>
          <w:lang w:eastAsia="ja-JP"/>
        </w:rPr>
        <w:t>band combination</w:t>
      </w:r>
      <w:r>
        <w:rPr>
          <w:rFonts w:ascii="Arial" w:hAnsi="Arial" w:cs="Arial"/>
          <w:lang w:eastAsia="ja-JP"/>
        </w:rPr>
        <w:t xml:space="preserve">. In this configuration, IMD3 will fall back to B4 DL spectrum. </w:t>
      </w:r>
    </w:p>
    <w:p w:rsidR="0046100F" w:rsidRPr="008C36D5" w:rsidRDefault="0046100F" w:rsidP="00EC2EC7">
      <w:pPr>
        <w:pStyle w:val="ListParagraph"/>
        <w:numPr>
          <w:ilvl w:val="0"/>
          <w:numId w:val="26"/>
        </w:numPr>
        <w:spacing w:after="120"/>
        <w:jc w:val="both"/>
        <w:rPr>
          <w:rFonts w:ascii="Arial" w:hAnsi="Arial" w:cs="Arial"/>
          <w:lang w:eastAsia="ja-JP"/>
        </w:rPr>
      </w:pPr>
      <w:r>
        <w:rPr>
          <w:rFonts w:ascii="Arial" w:hAnsi="Arial" w:cs="Arial"/>
          <w:lang w:eastAsia="ja-JP"/>
        </w:rPr>
        <w:t>For 3</w:t>
      </w:r>
      <w:r w:rsidRPr="0046100F">
        <w:rPr>
          <w:rFonts w:ascii="Arial" w:hAnsi="Arial" w:cs="Arial"/>
          <w:vertAlign w:val="superscript"/>
          <w:lang w:eastAsia="ja-JP"/>
        </w:rPr>
        <w:t>rd</w:t>
      </w:r>
      <w:r>
        <w:rPr>
          <w:rFonts w:ascii="Arial" w:hAnsi="Arial" w:cs="Arial"/>
          <w:lang w:eastAsia="ja-JP"/>
        </w:rPr>
        <w:t xml:space="preserve"> o</w:t>
      </w:r>
      <w:r w:rsidRPr="00000BBE">
        <w:rPr>
          <w:rFonts w:ascii="Arial" w:hAnsi="Arial" w:cs="Arial"/>
          <w:lang w:eastAsia="ja-JP"/>
        </w:rPr>
        <w:t>rder IMDs, |</w:t>
      </w:r>
      <w:r>
        <w:rPr>
          <w:rFonts w:ascii="Arial" w:hAnsi="Arial" w:cs="Arial"/>
          <w:lang w:eastAsia="ja-JP"/>
        </w:rPr>
        <w:t>2*</w:t>
      </w:r>
      <w:r w:rsidRPr="00505B00">
        <w:rPr>
          <w:rFonts w:ascii="Arial" w:hAnsi="Arial" w:cs="Arial"/>
          <w:b/>
          <w:lang w:eastAsia="ja-JP"/>
        </w:rPr>
        <w:t>f</w:t>
      </w:r>
      <w:r>
        <w:rPr>
          <w:rFonts w:ascii="Arial" w:hAnsi="Arial" w:cs="Arial"/>
          <w:i/>
          <w:lang w:eastAsia="ja-JP"/>
        </w:rPr>
        <w:t>b2</w:t>
      </w:r>
      <w:r w:rsidRPr="00000BBE">
        <w:rPr>
          <w:rFonts w:ascii="Arial" w:hAnsi="Arial" w:cs="Arial"/>
          <w:lang w:eastAsia="ja-JP"/>
        </w:rPr>
        <w:t xml:space="preserve"> – </w:t>
      </w:r>
      <w:r w:rsidRPr="00505B00">
        <w:rPr>
          <w:rFonts w:ascii="Arial" w:hAnsi="Arial" w:cs="Arial"/>
          <w:b/>
          <w:lang w:eastAsia="ja-JP"/>
        </w:rPr>
        <w:t>f</w:t>
      </w:r>
      <w:r>
        <w:rPr>
          <w:rFonts w:ascii="Arial" w:hAnsi="Arial" w:cs="Arial"/>
          <w:i/>
          <w:lang w:eastAsia="ja-JP"/>
        </w:rPr>
        <w:t>b4</w:t>
      </w:r>
      <w:r w:rsidRPr="00000BBE">
        <w:rPr>
          <w:rFonts w:ascii="Arial" w:hAnsi="Arial" w:cs="Arial"/>
          <w:lang w:eastAsia="ja-JP"/>
        </w:rPr>
        <w:t xml:space="preserve">| falls on low band RX frequency range, where </w:t>
      </w:r>
      <w:r w:rsidRPr="00505B00">
        <w:rPr>
          <w:rFonts w:ascii="Arial" w:hAnsi="Arial" w:cs="Arial"/>
          <w:b/>
          <w:lang w:eastAsia="ja-JP"/>
        </w:rPr>
        <w:t>f</w:t>
      </w:r>
      <w:r w:rsidR="008C36D5">
        <w:rPr>
          <w:rFonts w:ascii="Arial" w:hAnsi="Arial" w:cs="Arial"/>
          <w:i/>
          <w:lang w:eastAsia="ja-JP"/>
        </w:rPr>
        <w:t>b2</w:t>
      </w:r>
      <w:r w:rsidRPr="00000BBE">
        <w:rPr>
          <w:rFonts w:ascii="Arial" w:hAnsi="Arial" w:cs="Arial"/>
          <w:lang w:eastAsia="ja-JP"/>
        </w:rPr>
        <w:t xml:space="preserve"> is the transmitting signal </w:t>
      </w:r>
      <w:r w:rsidR="008C36D5">
        <w:rPr>
          <w:rFonts w:ascii="Arial" w:hAnsi="Arial" w:cs="Arial"/>
          <w:lang w:eastAsia="ja-JP"/>
        </w:rPr>
        <w:t>from</w:t>
      </w:r>
      <w:r w:rsidRPr="00000BBE">
        <w:rPr>
          <w:rFonts w:ascii="Arial" w:hAnsi="Arial" w:cs="Arial"/>
          <w:lang w:eastAsia="ja-JP"/>
        </w:rPr>
        <w:t xml:space="preserve"> </w:t>
      </w:r>
      <w:r w:rsidR="008C36D5">
        <w:rPr>
          <w:rFonts w:ascii="Arial" w:hAnsi="Arial" w:cs="Arial"/>
          <w:lang w:eastAsia="ja-JP"/>
        </w:rPr>
        <w:t>Band 2</w:t>
      </w:r>
      <w:r w:rsidRPr="00000BBE">
        <w:rPr>
          <w:rFonts w:ascii="Arial" w:hAnsi="Arial" w:cs="Arial"/>
          <w:lang w:eastAsia="ja-JP"/>
        </w:rPr>
        <w:t>,</w:t>
      </w:r>
      <w:r w:rsidR="008C36D5">
        <w:rPr>
          <w:rFonts w:ascii="Arial" w:hAnsi="Arial" w:cs="Arial"/>
          <w:lang w:eastAsia="ja-JP"/>
        </w:rPr>
        <w:t xml:space="preserve"> also the aggressor signal in this case.</w:t>
      </w:r>
      <w:r w:rsidRPr="00000BBE">
        <w:rPr>
          <w:rFonts w:ascii="Arial" w:hAnsi="Arial" w:cs="Arial"/>
          <w:lang w:eastAsia="ja-JP"/>
        </w:rPr>
        <w:t xml:space="preserve"> </w:t>
      </w:r>
      <w:r w:rsidR="008C36D5">
        <w:rPr>
          <w:rFonts w:ascii="Arial" w:hAnsi="Arial" w:cs="Arial"/>
          <w:lang w:eastAsia="ja-JP"/>
        </w:rPr>
        <w:t>Meanwhile</w:t>
      </w:r>
      <w:r w:rsidRPr="00000BBE">
        <w:rPr>
          <w:rFonts w:ascii="Arial" w:hAnsi="Arial" w:cs="Arial"/>
          <w:lang w:eastAsia="ja-JP"/>
        </w:rPr>
        <w:t xml:space="preserve"> </w:t>
      </w:r>
      <w:r w:rsidRPr="00505B00">
        <w:rPr>
          <w:rFonts w:ascii="Arial" w:hAnsi="Arial" w:cs="Arial"/>
          <w:b/>
          <w:lang w:eastAsia="ja-JP"/>
        </w:rPr>
        <w:t>f</w:t>
      </w:r>
      <w:r w:rsidR="008C36D5">
        <w:rPr>
          <w:rFonts w:ascii="Arial" w:hAnsi="Arial" w:cs="Arial"/>
          <w:i/>
          <w:lang w:eastAsia="ja-JP"/>
        </w:rPr>
        <w:t>b4</w:t>
      </w:r>
      <w:r w:rsidRPr="00000BBE">
        <w:rPr>
          <w:rFonts w:ascii="Arial" w:hAnsi="Arial" w:cs="Arial"/>
          <w:lang w:eastAsia="ja-JP"/>
        </w:rPr>
        <w:t xml:space="preserve"> is the transmitting signal </w:t>
      </w:r>
      <w:r w:rsidR="008C36D5">
        <w:rPr>
          <w:rFonts w:ascii="Arial" w:hAnsi="Arial" w:cs="Arial"/>
          <w:lang w:eastAsia="ja-JP"/>
        </w:rPr>
        <w:t>from Band 4, also the victim signal in this case.</w:t>
      </w:r>
      <w:r w:rsidRPr="00000BBE">
        <w:rPr>
          <w:rFonts w:ascii="Arial" w:hAnsi="Arial" w:cs="Arial"/>
          <w:lang w:eastAsia="ja-JP"/>
        </w:rPr>
        <w:t xml:space="preserve"> </w:t>
      </w:r>
    </w:p>
    <w:p w:rsidR="00EC2EC7" w:rsidRDefault="005337D0" w:rsidP="00EC2EC7">
      <w:pPr>
        <w:spacing w:after="120"/>
        <w:jc w:val="both"/>
        <w:rPr>
          <w:rFonts w:ascii="Arial" w:hAnsi="Arial" w:cs="Arial"/>
          <w:lang w:eastAsia="ja-JP"/>
        </w:rPr>
      </w:pPr>
      <w:r>
        <w:rPr>
          <w:rFonts w:ascii="Arial" w:hAnsi="Arial" w:cs="Arial"/>
          <w:lang w:eastAsia="ja-JP"/>
        </w:rPr>
        <w:t>Following B2+B4 CA 2DL discussion</w:t>
      </w:r>
      <w:r w:rsidR="008C36D5">
        <w:rPr>
          <w:rFonts w:ascii="Arial" w:hAnsi="Arial" w:cs="Arial"/>
          <w:lang w:eastAsia="ja-JP"/>
        </w:rPr>
        <w:t xml:space="preserve"> in last few meetings</w:t>
      </w:r>
      <w:r>
        <w:rPr>
          <w:rFonts w:ascii="Arial" w:hAnsi="Arial" w:cs="Arial"/>
          <w:lang w:eastAsia="ja-JP"/>
        </w:rPr>
        <w:t>, we</w:t>
      </w:r>
      <w:r w:rsidR="001E74E2">
        <w:rPr>
          <w:rFonts w:ascii="Arial" w:hAnsi="Arial" w:cs="Arial"/>
          <w:lang w:eastAsia="ja-JP"/>
        </w:rPr>
        <w:t xml:space="preserve"> are adopting quad</w:t>
      </w:r>
      <w:r>
        <w:rPr>
          <w:rFonts w:ascii="Arial" w:hAnsi="Arial" w:cs="Arial"/>
          <w:lang w:eastAsia="ja-JP"/>
        </w:rPr>
        <w:t>plexer for 2UL CA configuration [2</w:t>
      </w:r>
      <w:proofErr w:type="gramStart"/>
      <w:r>
        <w:rPr>
          <w:rFonts w:ascii="Arial" w:hAnsi="Arial" w:cs="Arial"/>
          <w:lang w:eastAsia="ja-JP"/>
        </w:rPr>
        <w:t>][</w:t>
      </w:r>
      <w:proofErr w:type="gramEnd"/>
      <w:r>
        <w:rPr>
          <w:rFonts w:ascii="Arial" w:hAnsi="Arial" w:cs="Arial"/>
          <w:lang w:eastAsia="ja-JP"/>
        </w:rPr>
        <w:t xml:space="preserve">3]. </w:t>
      </w:r>
      <w:r w:rsidR="0046100F">
        <w:rPr>
          <w:rFonts w:ascii="Arial" w:hAnsi="Arial" w:cs="Arial"/>
          <w:lang w:eastAsia="ja-JP"/>
        </w:rPr>
        <w:t xml:space="preserve">In Figure 2.3, it is showed that IMD3 is generated </w:t>
      </w:r>
      <w:r w:rsidR="00E2062A">
        <w:rPr>
          <w:rFonts w:ascii="Arial" w:hAnsi="Arial" w:cs="Arial"/>
          <w:lang w:eastAsia="ja-JP"/>
        </w:rPr>
        <w:t>at multiple places as in H/L architecture.</w:t>
      </w:r>
      <w:r>
        <w:rPr>
          <w:rFonts w:ascii="Arial" w:hAnsi="Arial" w:cs="Arial"/>
          <w:lang w:eastAsia="ja-JP"/>
        </w:rPr>
        <w:t xml:space="preserve"> </w:t>
      </w:r>
      <w:r w:rsidR="00E2062A">
        <w:rPr>
          <w:rFonts w:ascii="Arial" w:hAnsi="Arial" w:cs="Arial"/>
          <w:lang w:eastAsia="ja-JP"/>
        </w:rPr>
        <w:t xml:space="preserve"> Very similar as in section 2.1, they mainly are diplexer, antenna switch</w:t>
      </w:r>
      <w:r w:rsidR="001E74E2">
        <w:rPr>
          <w:rFonts w:ascii="Arial" w:hAnsi="Arial" w:cs="Arial"/>
          <w:lang w:eastAsia="ja-JP"/>
        </w:rPr>
        <w:t>, quad</w:t>
      </w:r>
      <w:r w:rsidR="00E2062A">
        <w:rPr>
          <w:rFonts w:ascii="Arial" w:hAnsi="Arial" w:cs="Arial"/>
          <w:lang w:eastAsia="ja-JP"/>
        </w:rPr>
        <w:t>plexer, PAs and board and connector leakage. Again, at this early stage, it is quite difficult to collect all the fro</w:t>
      </w:r>
      <w:r w:rsidR="001E74E2">
        <w:rPr>
          <w:rFonts w:ascii="Arial" w:hAnsi="Arial" w:cs="Arial"/>
          <w:lang w:eastAsia="ja-JP"/>
        </w:rPr>
        <w:t xml:space="preserve">nt-end component IMD information. In this analysis, we used high band switch to estimate IMD3. For the same reason as for H/L architecture, we did not </w:t>
      </w:r>
      <w:r w:rsidR="00302BC4">
        <w:rPr>
          <w:rFonts w:ascii="Arial" w:hAnsi="Arial" w:cs="Arial"/>
          <w:lang w:eastAsia="ja-JP"/>
        </w:rPr>
        <w:t>analyse</w:t>
      </w:r>
      <w:r w:rsidR="001E74E2">
        <w:rPr>
          <w:rFonts w:ascii="Arial" w:hAnsi="Arial" w:cs="Arial"/>
          <w:lang w:eastAsia="ja-JP"/>
        </w:rPr>
        <w:t xml:space="preserve"> PA, diplexer</w:t>
      </w:r>
      <w:r w:rsidR="00C74182">
        <w:rPr>
          <w:rFonts w:ascii="Arial" w:hAnsi="Arial" w:cs="Arial"/>
          <w:lang w:eastAsia="ja-JP"/>
        </w:rPr>
        <w:t xml:space="preserve"> IM3</w:t>
      </w:r>
      <w:r w:rsidR="001E74E2">
        <w:rPr>
          <w:rFonts w:ascii="Arial" w:hAnsi="Arial" w:cs="Arial"/>
          <w:lang w:eastAsia="ja-JP"/>
        </w:rPr>
        <w:t xml:space="preserve"> or board and connector leakage. Regarding </w:t>
      </w:r>
      <w:r w:rsidR="00C74182">
        <w:rPr>
          <w:rFonts w:ascii="Arial" w:hAnsi="Arial" w:cs="Arial"/>
          <w:lang w:eastAsia="ja-JP"/>
        </w:rPr>
        <w:t xml:space="preserve">the </w:t>
      </w:r>
      <w:r w:rsidR="001E74E2">
        <w:rPr>
          <w:rFonts w:ascii="Arial" w:hAnsi="Arial" w:cs="Arial"/>
          <w:lang w:eastAsia="ja-JP"/>
        </w:rPr>
        <w:t xml:space="preserve">quadplexer, </w:t>
      </w:r>
      <w:r w:rsidR="0073480B">
        <w:rPr>
          <w:rFonts w:ascii="Arial" w:hAnsi="Arial" w:cs="Arial"/>
          <w:lang w:eastAsia="ja-JP"/>
        </w:rPr>
        <w:t xml:space="preserve">it </w:t>
      </w:r>
      <w:r w:rsidR="00C74182">
        <w:rPr>
          <w:rFonts w:ascii="Arial" w:hAnsi="Arial" w:cs="Arial"/>
          <w:lang w:eastAsia="ja-JP"/>
        </w:rPr>
        <w:t>c</w:t>
      </w:r>
      <w:r w:rsidR="0073480B">
        <w:rPr>
          <w:rFonts w:ascii="Arial" w:hAnsi="Arial" w:cs="Arial"/>
          <w:lang w:eastAsia="ja-JP"/>
        </w:rPr>
        <w:t xml:space="preserve">ould </w:t>
      </w:r>
      <w:r w:rsidR="00C74182">
        <w:rPr>
          <w:rFonts w:ascii="Arial" w:hAnsi="Arial" w:cs="Arial"/>
          <w:lang w:eastAsia="ja-JP"/>
        </w:rPr>
        <w:t>also</w:t>
      </w:r>
      <w:r w:rsidR="0073480B">
        <w:rPr>
          <w:rFonts w:ascii="Arial" w:hAnsi="Arial" w:cs="Arial"/>
          <w:lang w:eastAsia="ja-JP"/>
        </w:rPr>
        <w:t xml:space="preserve"> have </w:t>
      </w:r>
      <w:r w:rsidR="00C74182">
        <w:rPr>
          <w:rFonts w:ascii="Arial" w:hAnsi="Arial" w:cs="Arial"/>
          <w:lang w:eastAsia="ja-JP"/>
        </w:rPr>
        <w:t>some</w:t>
      </w:r>
      <w:r w:rsidR="0073480B">
        <w:rPr>
          <w:rFonts w:ascii="Arial" w:hAnsi="Arial" w:cs="Arial"/>
          <w:lang w:eastAsia="ja-JP"/>
        </w:rPr>
        <w:t xml:space="preserve"> IMD3 impact. However, further study and data is needed as well.</w:t>
      </w:r>
    </w:p>
    <w:p w:rsidR="009B58D7" w:rsidRDefault="009B58D7" w:rsidP="009B58D7">
      <w:pPr>
        <w:spacing w:after="120"/>
        <w:jc w:val="both"/>
        <w:rPr>
          <w:rFonts w:ascii="Arial" w:hAnsi="Arial" w:cs="Arial"/>
          <w:lang w:eastAsia="ja-JP"/>
        </w:rPr>
      </w:pPr>
    </w:p>
    <w:p w:rsidR="009B58D7" w:rsidRDefault="009B58D7" w:rsidP="009B58D7">
      <w:pPr>
        <w:spacing w:after="120"/>
        <w:jc w:val="both"/>
        <w:rPr>
          <w:rFonts w:ascii="Arial" w:hAnsi="Arial" w:cs="Arial"/>
          <w:lang w:eastAsia="ja-JP"/>
        </w:rPr>
      </w:pPr>
    </w:p>
    <w:p w:rsidR="009B58D7" w:rsidRDefault="00A45690" w:rsidP="009B58D7">
      <w:pPr>
        <w:spacing w:after="120"/>
        <w:jc w:val="both"/>
        <w:rPr>
          <w:rFonts w:ascii="Arial" w:hAnsi="Arial" w:cs="Arial"/>
          <w:lang w:eastAsia="ja-JP"/>
        </w:rPr>
      </w:pPr>
      <w:r w:rsidRPr="00A45690">
        <w:rPr>
          <w:noProof/>
          <w:lang w:val="en-US" w:eastAsia="zh-CN"/>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left:0;text-align:left;margin-left:195.3pt;margin-top:42.75pt;width:189.6pt;height:10.8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" adj="20985" fillcolor="red" strokecolor="red" strokeweight="2pt"/>
        </w:pict>
      </w:r>
      <w:r w:rsidR="006C7A0C">
        <w:object w:dxaOrig="9468" w:dyaOrig="5226">
          <v:shape id="_x0000_i1034" type="#_x0000_t75" style="width:473.25pt;height:261.75pt" o:ole="">
            <v:imagedata r:id="rId30" o:title=""/>
          </v:shape>
          <o:OLEObject Type="Embed" ProgID="Visio.Drawing.11" ShapeID="_x0000_i1034" DrawAspect="Content" ObjectID="_1445071471" r:id="rId31"/>
        </w:object>
      </w:r>
    </w:p>
    <w:p w:rsidR="009B58D7" w:rsidRPr="0073480B" w:rsidRDefault="009B58D7" w:rsidP="0073480B">
      <w:pPr>
        <w:spacing w:after="120"/>
        <w:jc w:val="center"/>
        <w:rPr>
          <w:rFonts w:ascii="Arial" w:hAnsi="Arial" w:cs="Arial"/>
          <w:b/>
          <w:lang w:eastAsia="ja-JP"/>
        </w:rPr>
      </w:pPr>
    </w:p>
    <w:p w:rsidR="009B58D7" w:rsidRDefault="0073480B" w:rsidP="0073480B">
      <w:pPr>
        <w:spacing w:after="120"/>
        <w:jc w:val="center"/>
        <w:rPr>
          <w:rFonts w:ascii="Arial" w:hAnsi="Arial" w:cs="Arial"/>
          <w:b/>
          <w:lang w:eastAsia="ja-JP"/>
        </w:rPr>
      </w:pPr>
      <w:r w:rsidRPr="0073480B">
        <w:rPr>
          <w:rFonts w:ascii="Arial" w:hAnsi="Arial" w:cs="Arial"/>
          <w:b/>
          <w:lang w:eastAsia="ja-JP"/>
        </w:rPr>
        <w:t>Figure 2.3 H/H architecture and IMD estimation</w:t>
      </w:r>
    </w:p>
    <w:p w:rsidR="00937B12" w:rsidRDefault="00937B12" w:rsidP="0073480B">
      <w:pPr>
        <w:spacing w:after="120"/>
        <w:rPr>
          <w:rFonts w:ascii="Arial" w:hAnsi="Arial" w:cs="Arial"/>
          <w:lang w:eastAsia="ja-JP"/>
        </w:rPr>
      </w:pPr>
    </w:p>
    <w:p w:rsidR="0073480B" w:rsidRPr="0073480B" w:rsidRDefault="0073480B" w:rsidP="0073480B">
      <w:pPr>
        <w:spacing w:after="120"/>
        <w:rPr>
          <w:rFonts w:ascii="Arial" w:hAnsi="Arial" w:cs="Arial"/>
          <w:lang w:eastAsia="ja-JP"/>
        </w:rPr>
      </w:pPr>
      <w:r w:rsidRPr="0073480B">
        <w:rPr>
          <w:rFonts w:ascii="Arial" w:hAnsi="Arial" w:cs="Arial"/>
          <w:lang w:eastAsia="ja-JP"/>
        </w:rPr>
        <w:t>Applying</w:t>
      </w:r>
      <w:r>
        <w:rPr>
          <w:rFonts w:ascii="Arial" w:hAnsi="Arial" w:cs="Arial"/>
          <w:lang w:eastAsia="ja-JP"/>
        </w:rPr>
        <w:t xml:space="preserve"> the same front-end specification, below is our IMD3 calculation:</w:t>
      </w:r>
    </w:p>
    <w:p w:rsidR="0073480B" w:rsidRPr="00BE1B40" w:rsidRDefault="0073480B" w:rsidP="0073480B">
      <w:pPr>
        <w:pStyle w:val="ListParagraph"/>
        <w:numPr>
          <w:ilvl w:val="0"/>
          <w:numId w:val="24"/>
        </w:numPr>
        <w:spacing w:before="120" w:line="300" w:lineRule="exact"/>
        <w:rPr>
          <w:rFonts w:ascii="Arial" w:hAnsi="Arial" w:cs="Arial"/>
          <w:lang w:eastAsia="ja-JP"/>
        </w:rPr>
      </w:pPr>
      <w:r>
        <w:rPr>
          <w:rFonts w:ascii="Arial" w:hAnsi="Arial" w:cs="Arial"/>
          <w:i/>
          <w:lang w:eastAsia="ja-JP"/>
        </w:rPr>
        <w:lastRenderedPageBreak/>
        <w:t>High band</w:t>
      </w:r>
      <w:r w:rsidRPr="006537AF">
        <w:rPr>
          <w:rFonts w:ascii="Arial" w:hAnsi="Arial" w:cs="Arial"/>
          <w:i/>
          <w:lang w:eastAsia="ja-JP"/>
        </w:rPr>
        <w:t xml:space="preserve"> antenna switch:</w:t>
      </w:r>
      <w:r>
        <w:rPr>
          <w:rFonts w:ascii="Arial" w:hAnsi="Arial" w:cs="Arial"/>
          <w:lang w:eastAsia="ja-JP"/>
        </w:rPr>
        <w:t xml:space="preserve"> </w:t>
      </w:r>
      <w:r w:rsidR="001E3930" w:rsidRPr="0073480B">
        <w:rPr>
          <w:rFonts w:ascii="Arial" w:hAnsi="Arial" w:cs="Arial"/>
          <w:position w:val="-12"/>
          <w:lang w:eastAsia="ja-JP"/>
        </w:rPr>
        <w:object w:dxaOrig="3620" w:dyaOrig="360">
          <v:shape id="_x0000_i1035" type="#_x0000_t75" style="width:163.5pt;height:16.5pt" o:ole="">
            <v:imagedata r:id="rId32" o:title=""/>
          </v:shape>
          <o:OLEObject Type="Embed" ProgID="Equation.3" ShapeID="_x0000_i1035" DrawAspect="Content" ObjectID="_1445071472" r:id="rId33"/>
        </w:object>
      </w:r>
    </w:p>
    <w:p w:rsidR="0073480B" w:rsidRDefault="0073480B" w:rsidP="0073480B">
      <w:pPr>
        <w:pStyle w:val="ListParagraph"/>
        <w:spacing w:before="120" w:line="300" w:lineRule="exact"/>
        <w:rPr>
          <w:rFonts w:ascii="Arial" w:hAnsi="Arial" w:cs="Arial"/>
          <w:lang w:eastAsia="ja-JP"/>
        </w:rPr>
      </w:pPr>
      <w:r w:rsidRPr="00BE1B40">
        <w:rPr>
          <w:rFonts w:ascii="Arial" w:hAnsi="Arial" w:cs="Arial"/>
          <w:lang w:eastAsia="ja-JP"/>
        </w:rPr>
        <w:t xml:space="preserve">Where </w:t>
      </w:r>
      <w:r>
        <w:rPr>
          <w:rFonts w:ascii="Arial" w:hAnsi="Arial" w:cs="Arial"/>
          <w:lang w:eastAsia="ja-JP"/>
        </w:rPr>
        <w:t xml:space="preserve">victim </w:t>
      </w:r>
      <w:r w:rsidR="001E3930">
        <w:rPr>
          <w:rFonts w:ascii="Arial" w:hAnsi="Arial" w:cs="Arial"/>
          <w:lang w:eastAsia="ja-JP"/>
        </w:rPr>
        <w:t xml:space="preserve">B4 </w:t>
      </w:r>
      <w:r>
        <w:rPr>
          <w:rFonts w:ascii="Arial" w:hAnsi="Arial" w:cs="Arial"/>
          <w:lang w:eastAsia="ja-JP"/>
        </w:rPr>
        <w:t xml:space="preserve">TX power = 23dBm – </w:t>
      </w:r>
      <w:r w:rsidR="001E3930">
        <w:rPr>
          <w:rFonts w:ascii="Arial" w:hAnsi="Arial" w:cs="Arial"/>
          <w:lang w:eastAsia="ja-JP"/>
        </w:rPr>
        <w:t>3dB</w:t>
      </w:r>
      <w:r>
        <w:rPr>
          <w:rFonts w:ascii="Arial" w:hAnsi="Arial" w:cs="Arial"/>
          <w:lang w:eastAsia="ja-JP"/>
        </w:rPr>
        <w:t xml:space="preserve"> = 20dBm; </w:t>
      </w:r>
    </w:p>
    <w:p w:rsidR="0073480B" w:rsidRDefault="0073480B" w:rsidP="0073480B">
      <w:pPr>
        <w:pStyle w:val="ListParagraph"/>
        <w:spacing w:before="120" w:line="300" w:lineRule="exact"/>
        <w:rPr>
          <w:rFonts w:ascii="Arial" w:hAnsi="Arial" w:cs="Arial"/>
          <w:lang w:eastAsia="ja-JP"/>
        </w:rPr>
      </w:pPr>
      <w:r>
        <w:rPr>
          <w:rFonts w:ascii="Arial" w:hAnsi="Arial" w:cs="Arial"/>
          <w:lang w:eastAsia="ja-JP"/>
        </w:rPr>
        <w:t xml:space="preserve">      Aggressor </w:t>
      </w:r>
      <w:r w:rsidR="001E3930">
        <w:rPr>
          <w:rFonts w:ascii="Arial" w:hAnsi="Arial" w:cs="Arial"/>
          <w:lang w:eastAsia="ja-JP"/>
        </w:rPr>
        <w:t xml:space="preserve">B2 </w:t>
      </w:r>
      <w:r>
        <w:rPr>
          <w:rFonts w:ascii="Arial" w:hAnsi="Arial" w:cs="Arial"/>
          <w:lang w:eastAsia="ja-JP"/>
        </w:rPr>
        <w:t xml:space="preserve">TX power = 23dBm </w:t>
      </w:r>
      <w:r w:rsidR="001E3930">
        <w:rPr>
          <w:rFonts w:ascii="Arial" w:hAnsi="Arial" w:cs="Arial"/>
          <w:lang w:eastAsia="ja-JP"/>
        </w:rPr>
        <w:t>–</w:t>
      </w:r>
      <w:r>
        <w:rPr>
          <w:rFonts w:ascii="Arial" w:hAnsi="Arial" w:cs="Arial"/>
          <w:lang w:eastAsia="ja-JP"/>
        </w:rPr>
        <w:t xml:space="preserve"> </w:t>
      </w:r>
      <w:r w:rsidR="001E3930">
        <w:rPr>
          <w:rFonts w:ascii="Arial" w:hAnsi="Arial" w:cs="Arial"/>
          <w:lang w:eastAsia="ja-JP"/>
        </w:rPr>
        <w:t>3dB = 20</w:t>
      </w:r>
      <w:r>
        <w:rPr>
          <w:rFonts w:ascii="Arial" w:hAnsi="Arial" w:cs="Arial"/>
          <w:lang w:eastAsia="ja-JP"/>
        </w:rPr>
        <w:t>dBm;</w:t>
      </w:r>
    </w:p>
    <w:p w:rsidR="0073480B" w:rsidRPr="002E527B" w:rsidRDefault="0073480B" w:rsidP="0073480B">
      <w:pPr>
        <w:pStyle w:val="ListParagraph"/>
        <w:spacing w:before="120" w:line="300" w:lineRule="exact"/>
        <w:rPr>
          <w:rFonts w:ascii="Arial" w:hAnsi="Arial" w:cs="Arial"/>
          <w:lang w:val="de-DE" w:eastAsia="ja-JP"/>
        </w:rPr>
      </w:pPr>
      <w:r>
        <w:rPr>
          <w:rFonts w:ascii="Arial" w:hAnsi="Arial" w:cs="Arial"/>
          <w:lang w:eastAsia="ja-JP"/>
        </w:rPr>
        <w:t xml:space="preserve">      </w:t>
      </w:r>
      <w:r w:rsidR="001E3930" w:rsidRPr="002E527B">
        <w:rPr>
          <w:rFonts w:ascii="Arial" w:hAnsi="Arial" w:cs="Arial"/>
          <w:lang w:val="de-DE" w:eastAsia="ja-JP"/>
        </w:rPr>
        <w:t>Quadplexer IL = 3dB, IMD</w:t>
      </w:r>
      <w:r w:rsidRPr="002E527B">
        <w:rPr>
          <w:rFonts w:ascii="Arial" w:hAnsi="Arial" w:cs="Arial"/>
          <w:lang w:val="de-DE" w:eastAsia="ja-JP"/>
        </w:rPr>
        <w:t>3= 65dB.</w:t>
      </w:r>
    </w:p>
    <w:p w:rsidR="001E3930" w:rsidRPr="00BE1B40" w:rsidRDefault="001E3930" w:rsidP="001E3930">
      <w:pPr>
        <w:pStyle w:val="ListParagraph"/>
        <w:spacing w:before="120" w:line="300" w:lineRule="exact"/>
        <w:rPr>
          <w:rFonts w:ascii="Arial" w:hAnsi="Arial" w:cs="Arial"/>
          <w:lang w:eastAsia="ja-JP"/>
        </w:rPr>
      </w:pPr>
      <w:r>
        <w:rPr>
          <w:rFonts w:ascii="Arial" w:hAnsi="Arial" w:cs="Arial"/>
          <w:lang w:eastAsia="ja-JP"/>
        </w:rPr>
        <w:t>The power go</w:t>
      </w:r>
      <w:r w:rsidR="00C74182">
        <w:rPr>
          <w:rFonts w:ascii="Arial" w:hAnsi="Arial" w:cs="Arial"/>
          <w:lang w:eastAsia="ja-JP"/>
        </w:rPr>
        <w:t>ing</w:t>
      </w:r>
      <w:r>
        <w:rPr>
          <w:rFonts w:ascii="Arial" w:hAnsi="Arial" w:cs="Arial"/>
          <w:lang w:eastAsia="ja-JP"/>
        </w:rPr>
        <w:t xml:space="preserve"> back to </w:t>
      </w:r>
      <w:r w:rsidR="00AE3A34">
        <w:rPr>
          <w:rFonts w:ascii="Arial" w:hAnsi="Arial" w:cs="Arial"/>
          <w:lang w:eastAsia="ja-JP"/>
        </w:rPr>
        <w:t xml:space="preserve">the </w:t>
      </w:r>
      <w:r>
        <w:rPr>
          <w:rFonts w:ascii="Arial" w:hAnsi="Arial" w:cs="Arial"/>
          <w:lang w:eastAsia="ja-JP"/>
        </w:rPr>
        <w:t xml:space="preserve">B4 </w:t>
      </w:r>
      <w:r w:rsidR="00AE3A34">
        <w:rPr>
          <w:rFonts w:ascii="Arial" w:hAnsi="Arial" w:cs="Arial"/>
          <w:lang w:eastAsia="ja-JP"/>
        </w:rPr>
        <w:t>part of the quadplexer</w:t>
      </w:r>
      <w:r>
        <w:rPr>
          <w:rFonts w:ascii="Arial" w:hAnsi="Arial" w:cs="Arial"/>
          <w:lang w:eastAsia="ja-JP"/>
        </w:rPr>
        <w:t xml:space="preserve"> is 3dB lower than -70dBm, </w:t>
      </w:r>
      <w:r w:rsidR="0038720E">
        <w:rPr>
          <w:rFonts w:ascii="Arial" w:hAnsi="Arial" w:cs="Arial"/>
          <w:lang w:eastAsia="ja-JP"/>
        </w:rPr>
        <w:t>assuming</w:t>
      </w:r>
      <w:r>
        <w:rPr>
          <w:rFonts w:ascii="Arial" w:hAnsi="Arial" w:cs="Arial"/>
          <w:lang w:eastAsia="ja-JP"/>
        </w:rPr>
        <w:t xml:space="preserve"> half of the power goes </w:t>
      </w:r>
      <w:r w:rsidR="00C74182">
        <w:rPr>
          <w:rFonts w:ascii="Arial" w:hAnsi="Arial" w:cs="Arial"/>
          <w:lang w:eastAsia="ja-JP"/>
        </w:rPr>
        <w:t xml:space="preserve">to the </w:t>
      </w:r>
      <w:r>
        <w:rPr>
          <w:rFonts w:ascii="Arial" w:hAnsi="Arial" w:cs="Arial"/>
          <w:lang w:eastAsia="ja-JP"/>
        </w:rPr>
        <w:t xml:space="preserve">antenna port. Therefore, </w:t>
      </w:r>
      <w:r w:rsidR="006E64E8">
        <w:rPr>
          <w:rFonts w:ascii="Arial" w:hAnsi="Arial" w:cs="Arial"/>
          <w:lang w:eastAsia="ja-JP"/>
        </w:rPr>
        <w:t>-73</w:t>
      </w:r>
      <w:r>
        <w:rPr>
          <w:rFonts w:ascii="Arial" w:hAnsi="Arial" w:cs="Arial"/>
          <w:lang w:eastAsia="ja-JP"/>
        </w:rPr>
        <w:t xml:space="preserve">dBm </w:t>
      </w:r>
      <w:r w:rsidR="00C74182">
        <w:rPr>
          <w:rFonts w:ascii="Arial" w:hAnsi="Arial" w:cs="Arial"/>
          <w:lang w:eastAsia="ja-JP"/>
        </w:rPr>
        <w:t>leaks</w:t>
      </w:r>
      <w:r>
        <w:rPr>
          <w:rFonts w:ascii="Arial" w:hAnsi="Arial" w:cs="Arial"/>
          <w:lang w:eastAsia="ja-JP"/>
        </w:rPr>
        <w:t xml:space="preserve"> into </w:t>
      </w:r>
      <w:r w:rsidR="006E64E8">
        <w:rPr>
          <w:rFonts w:ascii="Arial" w:hAnsi="Arial" w:cs="Arial"/>
          <w:lang w:eastAsia="ja-JP"/>
        </w:rPr>
        <w:t>B4</w:t>
      </w:r>
      <w:r>
        <w:rPr>
          <w:rFonts w:ascii="Arial" w:hAnsi="Arial" w:cs="Arial"/>
          <w:lang w:eastAsia="ja-JP"/>
        </w:rPr>
        <w:t xml:space="preserve"> RX. One</w:t>
      </w:r>
      <w:r w:rsidR="006E64E8">
        <w:rPr>
          <w:rFonts w:ascii="Arial" w:hAnsi="Arial" w:cs="Arial"/>
          <w:lang w:eastAsia="ja-JP"/>
        </w:rPr>
        <w:t>-sided IMD3 is -76</w:t>
      </w:r>
      <w:r>
        <w:rPr>
          <w:rFonts w:ascii="Arial" w:hAnsi="Arial" w:cs="Arial"/>
          <w:lang w:eastAsia="ja-JP"/>
        </w:rPr>
        <w:t>dBm. Assuming 5MHz signal, the power level of IMD3</w:t>
      </w:r>
      <w:r w:rsidRPr="003076F6">
        <w:rPr>
          <w:rFonts w:ascii="Arial" w:hAnsi="Arial" w:cs="Arial"/>
          <w:lang w:eastAsia="ja-JP"/>
        </w:rPr>
        <w:t xml:space="preserve"> is -</w:t>
      </w:r>
      <w:r w:rsidR="006E64E8">
        <w:rPr>
          <w:rFonts w:ascii="Arial" w:hAnsi="Arial" w:cs="Arial"/>
          <w:lang w:eastAsia="ja-JP"/>
        </w:rPr>
        <w:t>83</w:t>
      </w:r>
      <w:r w:rsidRPr="003076F6">
        <w:rPr>
          <w:rFonts w:ascii="Arial" w:hAnsi="Arial" w:cs="Arial"/>
          <w:lang w:eastAsia="ja-JP"/>
        </w:rPr>
        <w:t>dBm</w:t>
      </w:r>
      <w:r>
        <w:rPr>
          <w:rFonts w:ascii="Arial" w:hAnsi="Arial" w:cs="Arial"/>
          <w:lang w:eastAsia="ja-JP"/>
        </w:rPr>
        <w:t>/MHz</w:t>
      </w:r>
      <w:r w:rsidRPr="003076F6">
        <w:rPr>
          <w:rFonts w:ascii="Arial" w:hAnsi="Arial" w:cs="Arial"/>
          <w:lang w:eastAsia="ja-JP"/>
        </w:rPr>
        <w:t xml:space="preserve"> roughly</w:t>
      </w:r>
      <w:r>
        <w:rPr>
          <w:rFonts w:ascii="Arial" w:hAnsi="Arial" w:cs="Arial"/>
          <w:lang w:eastAsia="ja-JP"/>
        </w:rPr>
        <w:t xml:space="preserve">. </w:t>
      </w:r>
    </w:p>
    <w:p w:rsidR="00EC2EC7" w:rsidRPr="00080587" w:rsidRDefault="001E3930" w:rsidP="00BE321B">
      <w:pPr>
        <w:spacing w:before="120" w:line="300" w:lineRule="exact"/>
        <w:rPr>
          <w:rFonts w:ascii="Arial" w:hAnsi="Arial" w:cs="Arial"/>
          <w:lang w:eastAsia="ja-JP"/>
        </w:rPr>
      </w:pPr>
      <w:r>
        <w:rPr>
          <w:rFonts w:ascii="Arial" w:hAnsi="Arial" w:cs="Arial"/>
          <w:lang w:eastAsia="ja-JP"/>
        </w:rPr>
        <w:t xml:space="preserve">Now we see clearly that this amount </w:t>
      </w:r>
      <w:r w:rsidR="00C74182">
        <w:rPr>
          <w:rFonts w:ascii="Arial" w:hAnsi="Arial" w:cs="Arial"/>
          <w:lang w:eastAsia="ja-JP"/>
        </w:rPr>
        <w:t>that</w:t>
      </w:r>
      <w:r>
        <w:rPr>
          <w:rFonts w:ascii="Arial" w:hAnsi="Arial" w:cs="Arial"/>
          <w:lang w:eastAsia="ja-JP"/>
        </w:rPr>
        <w:t xml:space="preserve"> IMD3 will degrade REFSENS of low band DL significantly, when normal noise level is only -174dBm/Hz +67dB = -107dBm for 5MHz bandwidth. Given NF = 8dB for</w:t>
      </w:r>
      <w:r w:rsidR="006E64E8">
        <w:rPr>
          <w:rFonts w:ascii="Arial" w:hAnsi="Arial" w:cs="Arial"/>
          <w:lang w:eastAsia="ja-JP"/>
        </w:rPr>
        <w:t xml:space="preserve"> receiver, this would cause ~30</w:t>
      </w:r>
      <w:r>
        <w:rPr>
          <w:rFonts w:ascii="Arial" w:hAnsi="Arial" w:cs="Arial"/>
          <w:lang w:eastAsia="ja-JP"/>
        </w:rPr>
        <w:t xml:space="preserve">dB desensitization for low band REFSENS. As it is similar to </w:t>
      </w:r>
      <w:r w:rsidR="00080587">
        <w:rPr>
          <w:rFonts w:ascii="Arial" w:hAnsi="Arial" w:cs="Arial"/>
          <w:lang w:eastAsia="ja-JP"/>
        </w:rPr>
        <w:t>H/L architecture</w:t>
      </w:r>
      <w:r>
        <w:rPr>
          <w:rFonts w:ascii="Arial" w:hAnsi="Arial" w:cs="Arial"/>
          <w:lang w:eastAsia="ja-JP"/>
        </w:rPr>
        <w:t xml:space="preserve"> situation, there are other major IMD3 contributors that we did not include in this analysis. In reality, </w:t>
      </w:r>
      <w:r w:rsidR="00C74182">
        <w:rPr>
          <w:rFonts w:ascii="Arial" w:hAnsi="Arial" w:cs="Arial"/>
          <w:lang w:eastAsia="ja-JP"/>
        </w:rPr>
        <w:t>quadplexer, PA</w:t>
      </w:r>
      <w:r>
        <w:rPr>
          <w:rFonts w:ascii="Arial" w:hAnsi="Arial" w:cs="Arial"/>
          <w:lang w:eastAsia="ja-JP"/>
        </w:rPr>
        <w:t xml:space="preserve"> and diplexer </w:t>
      </w:r>
      <w:r w:rsidR="00080587">
        <w:rPr>
          <w:rFonts w:ascii="Arial" w:hAnsi="Arial" w:cs="Arial"/>
          <w:lang w:eastAsia="ja-JP"/>
        </w:rPr>
        <w:t xml:space="preserve">may </w:t>
      </w:r>
      <w:r>
        <w:rPr>
          <w:rFonts w:ascii="Arial" w:hAnsi="Arial" w:cs="Arial"/>
          <w:lang w:eastAsia="ja-JP"/>
        </w:rPr>
        <w:t xml:space="preserve">have </w:t>
      </w:r>
      <w:r w:rsidR="00C74182">
        <w:rPr>
          <w:rFonts w:ascii="Arial" w:hAnsi="Arial" w:cs="Arial"/>
          <w:lang w:eastAsia="ja-JP"/>
        </w:rPr>
        <w:t>significant</w:t>
      </w:r>
      <w:r>
        <w:rPr>
          <w:rFonts w:ascii="Arial" w:hAnsi="Arial" w:cs="Arial"/>
          <w:lang w:eastAsia="ja-JP"/>
        </w:rPr>
        <w:t xml:space="preserve"> impact on IMD3</w:t>
      </w:r>
      <w:r w:rsidR="00C74182">
        <w:rPr>
          <w:rFonts w:ascii="Arial" w:hAnsi="Arial" w:cs="Arial"/>
          <w:lang w:eastAsia="ja-JP"/>
        </w:rPr>
        <w:t xml:space="preserve"> as well</w:t>
      </w:r>
      <w:r>
        <w:rPr>
          <w:rFonts w:ascii="Arial" w:hAnsi="Arial" w:cs="Arial"/>
          <w:lang w:eastAsia="ja-JP"/>
        </w:rPr>
        <w:t xml:space="preserve">. The degradation of REFSENS could be much worse. </w:t>
      </w:r>
    </w:p>
    <w:p w:rsidR="00BE321B" w:rsidRDefault="00BE321B" w:rsidP="00BE321B">
      <w:pPr>
        <w:spacing w:before="120" w:line="300" w:lineRule="exact"/>
        <w:rPr>
          <w:rFonts w:ascii="Arial" w:hAnsi="Arial" w:cs="Arial"/>
          <w:b/>
          <w:lang w:eastAsia="ja-JP"/>
        </w:rPr>
      </w:pPr>
      <w:r w:rsidRPr="00BE321B">
        <w:rPr>
          <w:rFonts w:ascii="Arial" w:hAnsi="Arial" w:cs="Arial"/>
          <w:b/>
          <w:lang w:eastAsia="ja-JP"/>
        </w:rPr>
        <w:t>Observation</w:t>
      </w:r>
      <w:r>
        <w:rPr>
          <w:rFonts w:ascii="Arial" w:hAnsi="Arial" w:cs="Arial"/>
          <w:b/>
          <w:lang w:eastAsia="ja-JP"/>
        </w:rPr>
        <w:t xml:space="preserve"> 3</w:t>
      </w:r>
      <w:r w:rsidRPr="00BE321B">
        <w:rPr>
          <w:rFonts w:ascii="Arial" w:hAnsi="Arial" w:cs="Arial"/>
          <w:b/>
          <w:lang w:eastAsia="ja-JP"/>
        </w:rPr>
        <w:t>: 2UL IMD</w:t>
      </w:r>
      <w:r w:rsidR="00080587">
        <w:rPr>
          <w:rFonts w:ascii="Arial" w:hAnsi="Arial" w:cs="Arial"/>
          <w:b/>
          <w:lang w:eastAsia="ja-JP"/>
        </w:rPr>
        <w:t>3</w:t>
      </w:r>
      <w:r w:rsidRPr="00BE321B">
        <w:rPr>
          <w:rFonts w:ascii="Arial" w:hAnsi="Arial" w:cs="Arial"/>
          <w:b/>
          <w:lang w:eastAsia="ja-JP"/>
        </w:rPr>
        <w:t xml:space="preserve"> would </w:t>
      </w:r>
      <w:r w:rsidRPr="00080587">
        <w:rPr>
          <w:rFonts w:ascii="Arial" w:hAnsi="Arial" w:cs="Arial"/>
          <w:b/>
          <w:lang w:eastAsia="ja-JP"/>
        </w:rPr>
        <w:t xml:space="preserve">cause ~30dB </w:t>
      </w:r>
      <w:r w:rsidRPr="00BE321B">
        <w:rPr>
          <w:rFonts w:ascii="Arial" w:hAnsi="Arial" w:cs="Arial"/>
          <w:b/>
          <w:lang w:eastAsia="ja-JP"/>
        </w:rPr>
        <w:t xml:space="preserve">desensitization for </w:t>
      </w:r>
      <w:r w:rsidR="00080587">
        <w:rPr>
          <w:rFonts w:ascii="Arial" w:hAnsi="Arial" w:cs="Arial"/>
          <w:b/>
          <w:lang w:eastAsia="ja-JP"/>
        </w:rPr>
        <w:t>Band 4</w:t>
      </w:r>
      <w:r w:rsidRPr="00BE321B">
        <w:rPr>
          <w:rFonts w:ascii="Arial" w:hAnsi="Arial" w:cs="Arial"/>
          <w:b/>
          <w:lang w:eastAsia="ja-JP"/>
        </w:rPr>
        <w:t xml:space="preserve"> DL REFSENS at optimistic condition.  </w:t>
      </w:r>
    </w:p>
    <w:p w:rsidR="00937B12" w:rsidRPr="00BE321B" w:rsidRDefault="00937B12" w:rsidP="00BE321B">
      <w:pPr>
        <w:spacing w:before="120" w:line="300" w:lineRule="exact"/>
        <w:rPr>
          <w:rFonts w:ascii="Arial" w:hAnsi="Arial" w:cs="Arial"/>
          <w:b/>
          <w:lang w:eastAsia="ja-JP"/>
        </w:rPr>
      </w:pPr>
    </w:p>
    <w:p w:rsidR="00080587" w:rsidRDefault="00080587" w:rsidP="00080587">
      <w:pPr>
        <w:pStyle w:val="Heading4"/>
        <w:numPr>
          <w:ilvl w:val="1"/>
          <w:numId w:val="23"/>
        </w:numPr>
        <w:spacing w:before="180"/>
        <w:ind w:left="576" w:hanging="576"/>
        <w:rPr>
          <w:sz w:val="28"/>
          <w:szCs w:val="28"/>
          <w:lang w:eastAsia="ja-JP"/>
        </w:rPr>
      </w:pPr>
      <w:r>
        <w:rPr>
          <w:sz w:val="28"/>
          <w:szCs w:val="28"/>
          <w:lang w:eastAsia="ja-JP"/>
        </w:rPr>
        <w:t>IMD5 and IMD7</w:t>
      </w:r>
    </w:p>
    <w:p w:rsidR="00C529E8" w:rsidRDefault="00080587" w:rsidP="00BE321B">
      <w:pPr>
        <w:rPr>
          <w:rFonts w:ascii="Arial" w:hAnsi="Arial" w:cs="Arial"/>
          <w:lang w:eastAsia="ja-JP"/>
        </w:rPr>
      </w:pPr>
      <w:r>
        <w:rPr>
          <w:rFonts w:ascii="Arial" w:hAnsi="Arial" w:cs="Arial"/>
          <w:lang w:eastAsia="ja-JP"/>
        </w:rPr>
        <w:t>From the</w:t>
      </w:r>
      <w:r w:rsidR="00B40B16">
        <w:rPr>
          <w:rFonts w:ascii="Arial" w:hAnsi="Arial" w:cs="Arial"/>
          <w:lang w:eastAsia="ja-JP"/>
        </w:rPr>
        <w:t xml:space="preserve"> above data, we can draw the conclusion that IMD2 and IMD3 have significant impact on DL performance. As briefly addressed, IMD2 and IMD3 power level </w:t>
      </w:r>
      <w:r w:rsidR="00AE3A34">
        <w:rPr>
          <w:rFonts w:ascii="Arial" w:hAnsi="Arial" w:cs="Arial"/>
          <w:lang w:eastAsia="ja-JP"/>
        </w:rPr>
        <w:t>can be</w:t>
      </w:r>
      <w:r w:rsidR="00B40B16">
        <w:rPr>
          <w:rFonts w:ascii="Arial" w:hAnsi="Arial" w:cs="Arial"/>
          <w:lang w:eastAsia="ja-JP"/>
        </w:rPr>
        <w:t xml:space="preserve"> about </w:t>
      </w:r>
      <w:r w:rsidR="00AE3A34">
        <w:rPr>
          <w:rFonts w:ascii="Arial" w:hAnsi="Arial" w:cs="Arial"/>
          <w:lang w:eastAsia="ja-JP"/>
        </w:rPr>
        <w:t>10-</w:t>
      </w:r>
      <w:r w:rsidR="00B40B16">
        <w:rPr>
          <w:rFonts w:ascii="Arial" w:hAnsi="Arial" w:cs="Arial"/>
          <w:lang w:eastAsia="ja-JP"/>
        </w:rPr>
        <w:t xml:space="preserve">30dB larger than </w:t>
      </w:r>
      <w:r w:rsidR="00AE3A34">
        <w:rPr>
          <w:rFonts w:ascii="Arial" w:hAnsi="Arial" w:cs="Arial"/>
          <w:lang w:eastAsia="ja-JP"/>
        </w:rPr>
        <w:t>IMD5</w:t>
      </w:r>
      <w:r w:rsidR="00B40B16">
        <w:rPr>
          <w:rFonts w:ascii="Arial" w:hAnsi="Arial" w:cs="Arial"/>
          <w:lang w:eastAsia="ja-JP"/>
        </w:rPr>
        <w:t xml:space="preserve">. Hence, by rule of thumb, IMD5 would appear to be </w:t>
      </w:r>
      <w:r w:rsidR="00AE3A34">
        <w:rPr>
          <w:rFonts w:ascii="Arial" w:hAnsi="Arial" w:cs="Arial"/>
          <w:lang w:eastAsia="ja-JP"/>
        </w:rPr>
        <w:t>from 20 dB above the noise level down to a</w:t>
      </w:r>
      <w:r w:rsidR="00B40B16">
        <w:rPr>
          <w:rFonts w:ascii="Arial" w:hAnsi="Arial" w:cs="Arial"/>
          <w:lang w:eastAsia="ja-JP"/>
        </w:rPr>
        <w:t xml:space="preserve"> very comparable power level of existing noise level. If any of them falls into DL spectrum, it should be taken into account for REFSENS and other DL specs consideration. </w:t>
      </w:r>
      <w:r w:rsidR="00C529E8">
        <w:rPr>
          <w:rFonts w:ascii="Arial" w:hAnsi="Arial" w:cs="Arial"/>
          <w:lang w:eastAsia="ja-JP"/>
        </w:rPr>
        <w:t xml:space="preserve">IMD7 may have </w:t>
      </w:r>
      <w:r w:rsidR="00AE3A34">
        <w:rPr>
          <w:rFonts w:ascii="Arial" w:hAnsi="Arial" w:cs="Arial"/>
          <w:lang w:eastAsia="ja-JP"/>
        </w:rPr>
        <w:t xml:space="preserve">some </w:t>
      </w:r>
      <w:r w:rsidR="00C529E8">
        <w:rPr>
          <w:rFonts w:ascii="Arial" w:hAnsi="Arial" w:cs="Arial"/>
          <w:lang w:eastAsia="ja-JP"/>
        </w:rPr>
        <w:t>impact</w:t>
      </w:r>
      <w:r w:rsidR="00AE3A34">
        <w:rPr>
          <w:rFonts w:ascii="Arial" w:hAnsi="Arial" w:cs="Arial"/>
          <w:lang w:eastAsia="ja-JP"/>
        </w:rPr>
        <w:t xml:space="preserve"> as well and required to be studied as well</w:t>
      </w:r>
      <w:r w:rsidR="00C529E8">
        <w:rPr>
          <w:rFonts w:ascii="Arial" w:hAnsi="Arial" w:cs="Arial"/>
          <w:lang w:eastAsia="ja-JP"/>
        </w:rPr>
        <w:t xml:space="preserve">. However, this is to be decided. </w:t>
      </w:r>
    </w:p>
    <w:p w:rsidR="00BE321B" w:rsidRDefault="00C529E8" w:rsidP="00C529E8">
      <w:pPr>
        <w:spacing w:before="120" w:line="300" w:lineRule="exact"/>
        <w:rPr>
          <w:rFonts w:ascii="Arial" w:hAnsi="Arial" w:cs="Arial"/>
          <w:b/>
          <w:lang w:eastAsia="ja-JP"/>
        </w:rPr>
      </w:pPr>
      <w:r w:rsidRPr="00BE321B">
        <w:rPr>
          <w:rFonts w:ascii="Arial" w:hAnsi="Arial" w:cs="Arial"/>
          <w:b/>
          <w:lang w:eastAsia="ja-JP"/>
        </w:rPr>
        <w:t>Observation</w:t>
      </w:r>
      <w:r>
        <w:rPr>
          <w:rFonts w:ascii="Arial" w:hAnsi="Arial" w:cs="Arial"/>
          <w:b/>
          <w:lang w:eastAsia="ja-JP"/>
        </w:rPr>
        <w:t xml:space="preserve"> 4</w:t>
      </w:r>
      <w:r w:rsidRPr="00BE321B">
        <w:rPr>
          <w:rFonts w:ascii="Arial" w:hAnsi="Arial" w:cs="Arial"/>
          <w:b/>
          <w:lang w:eastAsia="ja-JP"/>
        </w:rPr>
        <w:t xml:space="preserve">: </w:t>
      </w:r>
      <w:r>
        <w:rPr>
          <w:rFonts w:ascii="Arial" w:hAnsi="Arial" w:cs="Arial"/>
          <w:b/>
          <w:lang w:eastAsia="ja-JP"/>
        </w:rPr>
        <w:t xml:space="preserve">In Class A4, </w:t>
      </w:r>
      <w:r w:rsidRPr="00BE321B">
        <w:rPr>
          <w:rFonts w:ascii="Arial" w:hAnsi="Arial" w:cs="Arial"/>
          <w:b/>
          <w:lang w:eastAsia="ja-JP"/>
        </w:rPr>
        <w:t>2UL IMD</w:t>
      </w:r>
      <w:r>
        <w:rPr>
          <w:rFonts w:ascii="Arial" w:hAnsi="Arial" w:cs="Arial"/>
          <w:b/>
          <w:lang w:eastAsia="ja-JP"/>
        </w:rPr>
        <w:t>5</w:t>
      </w:r>
      <w:r w:rsidRPr="00BE321B">
        <w:rPr>
          <w:rFonts w:ascii="Arial" w:hAnsi="Arial" w:cs="Arial"/>
          <w:b/>
          <w:lang w:eastAsia="ja-JP"/>
        </w:rPr>
        <w:t xml:space="preserve"> </w:t>
      </w:r>
      <w:r w:rsidR="00AE3A34">
        <w:rPr>
          <w:rFonts w:ascii="Arial" w:hAnsi="Arial" w:cs="Arial"/>
          <w:b/>
          <w:lang w:eastAsia="ja-JP"/>
        </w:rPr>
        <w:t xml:space="preserve">and IMD 7 </w:t>
      </w:r>
      <w:r>
        <w:rPr>
          <w:rFonts w:ascii="Arial" w:hAnsi="Arial" w:cs="Arial"/>
          <w:b/>
          <w:lang w:eastAsia="ja-JP"/>
        </w:rPr>
        <w:t xml:space="preserve">impact on DL should be </w:t>
      </w:r>
      <w:r w:rsidR="00AE3A34">
        <w:rPr>
          <w:rFonts w:ascii="Arial" w:hAnsi="Arial" w:cs="Arial"/>
          <w:b/>
          <w:lang w:eastAsia="ja-JP"/>
        </w:rPr>
        <w:t>studied</w:t>
      </w:r>
      <w:r>
        <w:rPr>
          <w:rFonts w:ascii="Arial" w:hAnsi="Arial" w:cs="Arial"/>
          <w:b/>
          <w:lang w:eastAsia="ja-JP"/>
        </w:rPr>
        <w:t>.</w:t>
      </w:r>
      <w:r w:rsidRPr="00BE321B">
        <w:rPr>
          <w:rFonts w:ascii="Arial" w:hAnsi="Arial" w:cs="Arial"/>
          <w:b/>
          <w:lang w:eastAsia="ja-JP"/>
        </w:rPr>
        <w:t xml:space="preserve">  </w:t>
      </w:r>
    </w:p>
    <w:p w:rsidR="00937B12" w:rsidRPr="00C529E8" w:rsidRDefault="00937B12" w:rsidP="00C529E8">
      <w:pPr>
        <w:spacing w:before="120" w:line="300" w:lineRule="exact"/>
        <w:rPr>
          <w:rFonts w:ascii="Arial" w:hAnsi="Arial" w:cs="Arial"/>
          <w:b/>
          <w:lang w:eastAsia="ja-JP"/>
        </w:rPr>
      </w:pPr>
      <w:bookmarkStart w:id="2" w:name="_GoBack"/>
      <w:bookmarkEnd w:id="2"/>
    </w:p>
    <w:p w:rsidR="00F14520" w:rsidRPr="007408EB" w:rsidRDefault="00F14520" w:rsidP="00F14520">
      <w:pPr>
        <w:pStyle w:val="Heading2"/>
        <w:rPr>
          <w:rFonts w:cs="Arial"/>
        </w:rPr>
      </w:pPr>
      <w:r w:rsidRPr="007408EB">
        <w:rPr>
          <w:rFonts w:cs="Arial"/>
        </w:rPr>
        <w:t>3</w:t>
      </w:r>
      <w:r w:rsidRPr="007408EB">
        <w:rPr>
          <w:rFonts w:cs="Arial"/>
        </w:rPr>
        <w:tab/>
        <w:t>Conclusion</w:t>
      </w:r>
    </w:p>
    <w:p w:rsidR="00E846ED" w:rsidRDefault="00C529E8" w:rsidP="00344BF4">
      <w:pPr>
        <w:spacing w:after="0"/>
        <w:jc w:val="both"/>
        <w:rPr>
          <w:rFonts w:ascii="Arial" w:hAnsi="Arial" w:cs="Arial"/>
          <w:lang w:eastAsia="ja-JP"/>
        </w:rPr>
      </w:pPr>
      <w:r>
        <w:rPr>
          <w:rFonts w:ascii="Arial" w:hAnsi="Arial" w:cs="Arial"/>
          <w:lang w:eastAsia="ja-JP"/>
        </w:rPr>
        <w:t xml:space="preserve">In this contribution, we opened up a discussion on 2UL IMD impact to DL REFSENS </w:t>
      </w:r>
      <w:r w:rsidR="00755A6B">
        <w:rPr>
          <w:rFonts w:ascii="Arial" w:hAnsi="Arial" w:cs="Arial"/>
          <w:lang w:eastAsia="ja-JP"/>
        </w:rPr>
        <w:t>based on a simpl</w:t>
      </w:r>
      <w:r>
        <w:rPr>
          <w:rFonts w:ascii="Arial" w:hAnsi="Arial" w:cs="Arial"/>
          <w:lang w:eastAsia="ja-JP"/>
        </w:rPr>
        <w:t xml:space="preserve">ified front-end analysis. </w:t>
      </w:r>
      <w:r w:rsidR="00755A6B">
        <w:rPr>
          <w:rFonts w:ascii="Arial" w:hAnsi="Arial" w:cs="Arial"/>
          <w:lang w:eastAsia="ja-JP"/>
        </w:rPr>
        <w:t>IMD2 and IMD3 degrade DL REFSENS significantly. Further studies are needed.</w:t>
      </w:r>
      <w:r>
        <w:rPr>
          <w:rFonts w:ascii="Arial" w:hAnsi="Arial" w:cs="Arial"/>
          <w:lang w:eastAsia="ja-JP"/>
        </w:rPr>
        <w:t xml:space="preserve">  </w:t>
      </w:r>
    </w:p>
    <w:p w:rsidR="00C529E8" w:rsidRDefault="00C529E8" w:rsidP="00C529E8">
      <w:pPr>
        <w:spacing w:before="120" w:line="300" w:lineRule="exact"/>
        <w:rPr>
          <w:rFonts w:ascii="Arial" w:hAnsi="Arial" w:cs="Arial"/>
          <w:b/>
          <w:lang w:eastAsia="ja-JP"/>
        </w:rPr>
      </w:pPr>
      <w:r w:rsidRPr="00E450BD">
        <w:rPr>
          <w:rFonts w:ascii="Arial" w:hAnsi="Arial" w:cs="Arial"/>
          <w:b/>
          <w:lang w:eastAsia="ja-JP"/>
        </w:rPr>
        <w:t xml:space="preserve">Observation 1: </w:t>
      </w:r>
      <w:r>
        <w:rPr>
          <w:rFonts w:ascii="Arial" w:hAnsi="Arial" w:cs="Arial"/>
          <w:b/>
          <w:lang w:eastAsia="ja-JP"/>
        </w:rPr>
        <w:t xml:space="preserve">2UL IMD2 would cause ~30dB desensitization for low band DL REFSENS at optimistic condition. </w:t>
      </w:r>
      <w:r w:rsidRPr="00E450BD">
        <w:rPr>
          <w:rFonts w:ascii="Arial" w:hAnsi="Arial" w:cs="Arial"/>
          <w:b/>
          <w:lang w:eastAsia="ja-JP"/>
        </w:rPr>
        <w:t xml:space="preserve"> </w:t>
      </w:r>
    </w:p>
    <w:p w:rsidR="00C529E8" w:rsidRDefault="00C529E8" w:rsidP="00C529E8">
      <w:pPr>
        <w:spacing w:before="120" w:line="300" w:lineRule="exact"/>
        <w:rPr>
          <w:rFonts w:ascii="Arial" w:hAnsi="Arial" w:cs="Arial"/>
          <w:b/>
          <w:lang w:eastAsia="ja-JP"/>
        </w:rPr>
      </w:pPr>
      <w:r w:rsidRPr="00E450BD">
        <w:rPr>
          <w:rFonts w:ascii="Arial" w:hAnsi="Arial" w:cs="Arial"/>
          <w:b/>
          <w:lang w:eastAsia="ja-JP"/>
        </w:rPr>
        <w:t>Observation</w:t>
      </w:r>
      <w:r>
        <w:rPr>
          <w:rFonts w:ascii="Arial" w:hAnsi="Arial" w:cs="Arial"/>
          <w:b/>
          <w:lang w:eastAsia="ja-JP"/>
        </w:rPr>
        <w:t xml:space="preserve"> 2</w:t>
      </w:r>
      <w:r w:rsidRPr="00E450BD">
        <w:rPr>
          <w:rFonts w:ascii="Arial" w:hAnsi="Arial" w:cs="Arial"/>
          <w:b/>
          <w:lang w:eastAsia="ja-JP"/>
        </w:rPr>
        <w:t xml:space="preserve">: </w:t>
      </w:r>
      <w:r>
        <w:rPr>
          <w:rFonts w:ascii="Arial" w:hAnsi="Arial" w:cs="Arial"/>
          <w:b/>
          <w:lang w:eastAsia="ja-JP"/>
        </w:rPr>
        <w:t xml:space="preserve">2UL IMD3 </w:t>
      </w:r>
      <w:r w:rsidR="006C7A0C">
        <w:rPr>
          <w:rFonts w:ascii="Arial" w:hAnsi="Arial" w:cs="Arial"/>
          <w:b/>
          <w:lang w:eastAsia="ja-JP"/>
        </w:rPr>
        <w:t xml:space="preserve">of the antenna switch </w:t>
      </w:r>
      <w:r>
        <w:rPr>
          <w:rFonts w:ascii="Arial" w:hAnsi="Arial" w:cs="Arial"/>
          <w:b/>
          <w:lang w:eastAsia="ja-JP"/>
        </w:rPr>
        <w:t>would cause ~1.7</w:t>
      </w:r>
      <w:r w:rsidRPr="00EC2EC7">
        <w:rPr>
          <w:rFonts w:ascii="Arial" w:hAnsi="Arial" w:cs="Arial"/>
          <w:b/>
          <w:lang w:eastAsia="ja-JP"/>
        </w:rPr>
        <w:t xml:space="preserve">dB </w:t>
      </w:r>
      <w:r>
        <w:rPr>
          <w:rFonts w:ascii="Arial" w:hAnsi="Arial" w:cs="Arial"/>
          <w:b/>
          <w:lang w:eastAsia="ja-JP"/>
        </w:rPr>
        <w:t>desensitization for low band DL REFSENS at optimistic condition</w:t>
      </w:r>
      <w:r w:rsidR="006C7A0C">
        <w:rPr>
          <w:rFonts w:ascii="Arial" w:hAnsi="Arial" w:cs="Arial"/>
          <w:b/>
          <w:lang w:eastAsia="ja-JP"/>
        </w:rPr>
        <w:t xml:space="preserve">s, other contributors (PA, duplexers, </w:t>
      </w:r>
      <w:r w:rsidR="002E527B">
        <w:rPr>
          <w:rFonts w:ascii="Arial" w:hAnsi="Arial" w:cs="Arial"/>
          <w:b/>
          <w:lang w:eastAsia="ja-JP"/>
        </w:rPr>
        <w:t>and leakage</w:t>
      </w:r>
      <w:r w:rsidR="006C7A0C">
        <w:rPr>
          <w:rFonts w:ascii="Arial" w:hAnsi="Arial" w:cs="Arial"/>
          <w:b/>
          <w:lang w:eastAsia="ja-JP"/>
        </w:rPr>
        <w:t>) will most likely have more impact</w:t>
      </w:r>
      <w:r>
        <w:rPr>
          <w:rFonts w:ascii="Arial" w:hAnsi="Arial" w:cs="Arial"/>
          <w:b/>
          <w:lang w:eastAsia="ja-JP"/>
        </w:rPr>
        <w:t xml:space="preserve">. </w:t>
      </w:r>
      <w:r w:rsidRPr="00E450BD">
        <w:rPr>
          <w:rFonts w:ascii="Arial" w:hAnsi="Arial" w:cs="Arial"/>
          <w:b/>
          <w:lang w:eastAsia="ja-JP"/>
        </w:rPr>
        <w:t xml:space="preserve"> </w:t>
      </w:r>
    </w:p>
    <w:p w:rsidR="00C529E8" w:rsidRDefault="00C529E8" w:rsidP="00C529E8">
      <w:pPr>
        <w:spacing w:before="120" w:line="300" w:lineRule="exact"/>
        <w:rPr>
          <w:rFonts w:ascii="Arial" w:hAnsi="Arial" w:cs="Arial"/>
          <w:b/>
          <w:lang w:eastAsia="ja-JP"/>
        </w:rPr>
      </w:pPr>
      <w:r w:rsidRPr="00BE321B">
        <w:rPr>
          <w:rFonts w:ascii="Arial" w:hAnsi="Arial" w:cs="Arial"/>
          <w:b/>
          <w:lang w:eastAsia="ja-JP"/>
        </w:rPr>
        <w:t>Observation</w:t>
      </w:r>
      <w:r>
        <w:rPr>
          <w:rFonts w:ascii="Arial" w:hAnsi="Arial" w:cs="Arial"/>
          <w:b/>
          <w:lang w:eastAsia="ja-JP"/>
        </w:rPr>
        <w:t xml:space="preserve"> 3</w:t>
      </w:r>
      <w:r w:rsidRPr="00BE321B">
        <w:rPr>
          <w:rFonts w:ascii="Arial" w:hAnsi="Arial" w:cs="Arial"/>
          <w:b/>
          <w:lang w:eastAsia="ja-JP"/>
        </w:rPr>
        <w:t>: 2UL IMD</w:t>
      </w:r>
      <w:r>
        <w:rPr>
          <w:rFonts w:ascii="Arial" w:hAnsi="Arial" w:cs="Arial"/>
          <w:b/>
          <w:lang w:eastAsia="ja-JP"/>
        </w:rPr>
        <w:t>3</w:t>
      </w:r>
      <w:r w:rsidRPr="00BE321B">
        <w:rPr>
          <w:rFonts w:ascii="Arial" w:hAnsi="Arial" w:cs="Arial"/>
          <w:b/>
          <w:lang w:eastAsia="ja-JP"/>
        </w:rPr>
        <w:t xml:space="preserve"> would </w:t>
      </w:r>
      <w:r w:rsidRPr="00080587">
        <w:rPr>
          <w:rFonts w:ascii="Arial" w:hAnsi="Arial" w:cs="Arial"/>
          <w:b/>
          <w:lang w:eastAsia="ja-JP"/>
        </w:rPr>
        <w:t xml:space="preserve">cause ~30dB </w:t>
      </w:r>
      <w:r w:rsidRPr="00BE321B">
        <w:rPr>
          <w:rFonts w:ascii="Arial" w:hAnsi="Arial" w:cs="Arial"/>
          <w:b/>
          <w:lang w:eastAsia="ja-JP"/>
        </w:rPr>
        <w:t xml:space="preserve">desensitization for </w:t>
      </w:r>
      <w:r>
        <w:rPr>
          <w:rFonts w:ascii="Arial" w:hAnsi="Arial" w:cs="Arial"/>
          <w:b/>
          <w:lang w:eastAsia="ja-JP"/>
        </w:rPr>
        <w:t>Band 4</w:t>
      </w:r>
      <w:r w:rsidRPr="00BE321B">
        <w:rPr>
          <w:rFonts w:ascii="Arial" w:hAnsi="Arial" w:cs="Arial"/>
          <w:b/>
          <w:lang w:eastAsia="ja-JP"/>
        </w:rPr>
        <w:t xml:space="preserve"> DL REFSENS at optimistic condition.  </w:t>
      </w:r>
    </w:p>
    <w:p w:rsidR="00C529E8" w:rsidRPr="00C529E8" w:rsidRDefault="00C529E8" w:rsidP="00C529E8">
      <w:pPr>
        <w:spacing w:before="120" w:line="300" w:lineRule="exact"/>
        <w:rPr>
          <w:rFonts w:ascii="Arial" w:hAnsi="Arial" w:cs="Arial"/>
          <w:b/>
          <w:lang w:eastAsia="ja-JP"/>
        </w:rPr>
      </w:pPr>
      <w:r w:rsidRPr="00BE321B">
        <w:rPr>
          <w:rFonts w:ascii="Arial" w:hAnsi="Arial" w:cs="Arial"/>
          <w:b/>
          <w:lang w:eastAsia="ja-JP"/>
        </w:rPr>
        <w:t>Observation</w:t>
      </w:r>
      <w:r>
        <w:rPr>
          <w:rFonts w:ascii="Arial" w:hAnsi="Arial" w:cs="Arial"/>
          <w:b/>
          <w:lang w:eastAsia="ja-JP"/>
        </w:rPr>
        <w:t xml:space="preserve"> 4</w:t>
      </w:r>
      <w:r w:rsidRPr="00BE321B">
        <w:rPr>
          <w:rFonts w:ascii="Arial" w:hAnsi="Arial" w:cs="Arial"/>
          <w:b/>
          <w:lang w:eastAsia="ja-JP"/>
        </w:rPr>
        <w:t xml:space="preserve">: </w:t>
      </w:r>
      <w:r>
        <w:rPr>
          <w:rFonts w:ascii="Arial" w:hAnsi="Arial" w:cs="Arial"/>
          <w:b/>
          <w:lang w:eastAsia="ja-JP"/>
        </w:rPr>
        <w:t xml:space="preserve">In Class A4, </w:t>
      </w:r>
      <w:r w:rsidRPr="00BE321B">
        <w:rPr>
          <w:rFonts w:ascii="Arial" w:hAnsi="Arial" w:cs="Arial"/>
          <w:b/>
          <w:lang w:eastAsia="ja-JP"/>
        </w:rPr>
        <w:t>2UL IMD</w:t>
      </w:r>
      <w:r>
        <w:rPr>
          <w:rFonts w:ascii="Arial" w:hAnsi="Arial" w:cs="Arial"/>
          <w:b/>
          <w:lang w:eastAsia="ja-JP"/>
        </w:rPr>
        <w:t>5</w:t>
      </w:r>
      <w:r w:rsidRPr="00BE321B">
        <w:rPr>
          <w:rFonts w:ascii="Arial" w:hAnsi="Arial" w:cs="Arial"/>
          <w:b/>
          <w:lang w:eastAsia="ja-JP"/>
        </w:rPr>
        <w:t xml:space="preserve"> </w:t>
      </w:r>
      <w:r w:rsidR="00AE3A34">
        <w:rPr>
          <w:rFonts w:ascii="Arial" w:hAnsi="Arial" w:cs="Arial"/>
          <w:b/>
          <w:lang w:eastAsia="ja-JP"/>
        </w:rPr>
        <w:t xml:space="preserve">and IMD7 </w:t>
      </w:r>
      <w:r>
        <w:rPr>
          <w:rFonts w:ascii="Arial" w:hAnsi="Arial" w:cs="Arial"/>
          <w:b/>
          <w:lang w:eastAsia="ja-JP"/>
        </w:rPr>
        <w:t xml:space="preserve">impact on DL should be </w:t>
      </w:r>
      <w:r w:rsidR="00AE3A34">
        <w:rPr>
          <w:rFonts w:ascii="Arial" w:hAnsi="Arial" w:cs="Arial"/>
          <w:b/>
          <w:lang w:eastAsia="ja-JP"/>
        </w:rPr>
        <w:t>studied</w:t>
      </w:r>
      <w:r>
        <w:rPr>
          <w:rFonts w:ascii="Arial" w:hAnsi="Arial" w:cs="Arial"/>
          <w:b/>
          <w:lang w:eastAsia="ja-JP"/>
        </w:rPr>
        <w:t>.</w:t>
      </w:r>
      <w:r w:rsidRPr="00BE321B">
        <w:rPr>
          <w:rFonts w:ascii="Arial" w:hAnsi="Arial" w:cs="Arial"/>
          <w:b/>
          <w:lang w:eastAsia="ja-JP"/>
        </w:rPr>
        <w:t xml:space="preserve">  </w:t>
      </w:r>
    </w:p>
    <w:p w:rsidR="00C529E8" w:rsidRDefault="00C529E8" w:rsidP="00344BF4">
      <w:pPr>
        <w:spacing w:after="0"/>
        <w:jc w:val="both"/>
        <w:rPr>
          <w:rFonts w:ascii="Arial" w:hAnsi="Arial" w:cs="Arial"/>
          <w:lang w:eastAsia="ja-JP"/>
        </w:rPr>
      </w:pPr>
    </w:p>
    <w:p w:rsidR="009C5363" w:rsidRPr="00C01D6E" w:rsidRDefault="009C5363" w:rsidP="009C5363">
      <w:pPr>
        <w:pStyle w:val="Heading2"/>
        <w:rPr>
          <w:rFonts w:cs="Arial"/>
        </w:rPr>
      </w:pPr>
      <w:r w:rsidRPr="00C01D6E">
        <w:rPr>
          <w:rFonts w:cs="Arial"/>
        </w:rPr>
        <w:t>4</w:t>
      </w:r>
      <w:r w:rsidRPr="00C01D6E">
        <w:rPr>
          <w:rFonts w:cs="Arial"/>
        </w:rPr>
        <w:tab/>
        <w:t>References</w:t>
      </w:r>
    </w:p>
    <w:p w:rsidR="00E84D30" w:rsidRPr="00C01D6E" w:rsidRDefault="006248A5" w:rsidP="009C5363">
      <w:pPr>
        <w:pStyle w:val="B1"/>
        <w:numPr>
          <w:ilvl w:val="0"/>
          <w:numId w:val="1"/>
        </w:numPr>
        <w:jc w:val="both"/>
        <w:rPr>
          <w:lang w:eastAsia="ja-JP"/>
        </w:rPr>
      </w:pPr>
      <w:r w:rsidRPr="00C01D6E">
        <w:rPr>
          <w:lang w:eastAsia="ja-JP"/>
        </w:rPr>
        <w:t>3GPP TR 36.850 V0.4.0 (2013-10</w:t>
      </w:r>
      <w:r w:rsidR="00D2541A" w:rsidRPr="00C01D6E">
        <w:rPr>
          <w:lang w:eastAsia="ja-JP"/>
        </w:rPr>
        <w:t>)</w:t>
      </w:r>
    </w:p>
    <w:p w:rsidR="00C01D6E" w:rsidRPr="00C01D6E" w:rsidRDefault="00C01D6E" w:rsidP="00657E86">
      <w:pPr>
        <w:pStyle w:val="B1"/>
        <w:ind w:left="0" w:firstLine="0"/>
        <w:jc w:val="both"/>
      </w:pPr>
      <w:r w:rsidRPr="00C01D6E">
        <w:rPr>
          <w:lang w:eastAsia="ja-JP"/>
        </w:rPr>
        <w:lastRenderedPageBreak/>
        <w:t>[2] R4-133505, “</w:t>
      </w:r>
      <w:r w:rsidRPr="00C01D6E">
        <w:t xml:space="preserve">TP for 36.851 Rel-12: Additional insertion loss data and relaxation proposal for CA_2-4”, </w:t>
      </w:r>
      <w:r w:rsidRPr="00C01D6E">
        <w:rPr>
          <w:i/>
        </w:rPr>
        <w:t>Intel Corporation</w:t>
      </w:r>
      <w:r w:rsidRPr="00C01D6E">
        <w:t>.</w:t>
      </w:r>
    </w:p>
    <w:p w:rsidR="009C5363" w:rsidRPr="00C01D6E" w:rsidRDefault="00C01D6E" w:rsidP="00657E86">
      <w:pPr>
        <w:pStyle w:val="B1"/>
        <w:ind w:left="0" w:firstLine="0"/>
        <w:jc w:val="both"/>
        <w:rPr>
          <w:lang w:eastAsia="ja-JP"/>
        </w:rPr>
      </w:pPr>
      <w:r w:rsidRPr="00C01D6E">
        <w:t>[3]</w:t>
      </w:r>
      <w:r>
        <w:t xml:space="preserve"> </w:t>
      </w:r>
      <w:r w:rsidRPr="00C01D6E">
        <w:t xml:space="preserve">R4-133525, “Additional insertion loss for Band 2 + Band 4 combination”, </w:t>
      </w:r>
      <w:r w:rsidRPr="00C01D6E">
        <w:rPr>
          <w:i/>
        </w:rPr>
        <w:t>Qualcomm Incorporated, Nokia Corporation, Intel Co.</w:t>
      </w:r>
      <w:r w:rsidRPr="00C01D6E">
        <w:br/>
      </w:r>
    </w:p>
    <w:sectPr w:rsidR="009C5363" w:rsidRPr="00C01D6E"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46E" w:rsidRDefault="0097746E">
      <w:r>
        <w:separator/>
      </w:r>
    </w:p>
  </w:endnote>
  <w:endnote w:type="continuationSeparator" w:id="0">
    <w:p w:rsidR="0097746E" w:rsidRDefault="009774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1"/>
    <w:family w:val="roman"/>
    <w:notTrueType/>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46E" w:rsidRDefault="0097746E">
      <w:r>
        <w:separator/>
      </w:r>
    </w:p>
  </w:footnote>
  <w:footnote w:type="continuationSeparator" w:id="0">
    <w:p w:rsidR="0097746E" w:rsidRDefault="009774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3">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4">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8">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9"/>
  </w:num>
  <w:num w:numId="3">
    <w:abstractNumId w:val="13"/>
  </w:num>
  <w:num w:numId="4">
    <w:abstractNumId w:val="17"/>
  </w:num>
  <w:num w:numId="5">
    <w:abstractNumId w:val="11"/>
  </w:num>
  <w:num w:numId="6">
    <w:abstractNumId w:val="26"/>
  </w:num>
  <w:num w:numId="7">
    <w:abstractNumId w:val="18"/>
  </w:num>
  <w:num w:numId="8">
    <w:abstractNumId w:val="3"/>
  </w:num>
  <w:num w:numId="9">
    <w:abstractNumId w:val="9"/>
  </w:num>
  <w:num w:numId="10">
    <w:abstractNumId w:val="22"/>
  </w:num>
  <w:num w:numId="11">
    <w:abstractNumId w:val="24"/>
  </w:num>
  <w:num w:numId="12">
    <w:abstractNumId w:val="5"/>
  </w:num>
  <w:num w:numId="13">
    <w:abstractNumId w:val="25"/>
  </w:num>
  <w:num w:numId="14">
    <w:abstractNumId w:val="0"/>
  </w:num>
  <w:num w:numId="15">
    <w:abstractNumId w:val="4"/>
  </w:num>
  <w:num w:numId="16">
    <w:abstractNumId w:val="12"/>
  </w:num>
  <w:num w:numId="17">
    <w:abstractNumId w:val="6"/>
  </w:num>
  <w:num w:numId="18">
    <w:abstractNumId w:val="14"/>
  </w:num>
  <w:num w:numId="19">
    <w:abstractNumId w:val="1"/>
  </w:num>
  <w:num w:numId="20">
    <w:abstractNumId w:val="7"/>
  </w:num>
  <w:num w:numId="21">
    <w:abstractNumId w:val="28"/>
  </w:num>
  <w:num w:numId="22">
    <w:abstractNumId w:val="16"/>
  </w:num>
  <w:num w:numId="23">
    <w:abstractNumId w:val="20"/>
  </w:num>
  <w:num w:numId="24">
    <w:abstractNumId w:val="8"/>
  </w:num>
  <w:num w:numId="25">
    <w:abstractNumId w:val="23"/>
  </w:num>
  <w:num w:numId="26">
    <w:abstractNumId w:val="21"/>
  </w:num>
  <w:num w:numId="27">
    <w:abstractNumId w:val="19"/>
  </w:num>
  <w:num w:numId="28">
    <w:abstractNumId w:val="2"/>
  </w:num>
  <w:num w:numId="29">
    <w:abstractNumId w:val="15"/>
  </w:num>
  <w:num w:numId="30">
    <w:abstractNumId w:val="30"/>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840"/>
  <w:drawingGridHorizontalSpacing w:val="187"/>
  <w:drawingGridVerticalSpacing w:val="187"/>
  <w:displayHorizontalDrawingGridEvery w:val="0"/>
  <w:displayVerticalDrawingGridEvery w:val="2"/>
  <w:characterSpacingControl w:val="compressPunctuation"/>
  <w:hdrShapeDefaults>
    <o:shapedefaults v:ext="edit" spidmax="512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B04"/>
    <w:rsid w:val="000665F3"/>
    <w:rsid w:val="00067632"/>
    <w:rsid w:val="00070DF2"/>
    <w:rsid w:val="00071151"/>
    <w:rsid w:val="0007179C"/>
    <w:rsid w:val="00072DCD"/>
    <w:rsid w:val="00073162"/>
    <w:rsid w:val="0007346B"/>
    <w:rsid w:val="00073EFF"/>
    <w:rsid w:val="000757DE"/>
    <w:rsid w:val="00075ADC"/>
    <w:rsid w:val="000761B8"/>
    <w:rsid w:val="00076349"/>
    <w:rsid w:val="00076423"/>
    <w:rsid w:val="000765BD"/>
    <w:rsid w:val="00076791"/>
    <w:rsid w:val="0007684A"/>
    <w:rsid w:val="00077334"/>
    <w:rsid w:val="00077783"/>
    <w:rsid w:val="00080587"/>
    <w:rsid w:val="000813C0"/>
    <w:rsid w:val="00082359"/>
    <w:rsid w:val="00082B31"/>
    <w:rsid w:val="00083AC5"/>
    <w:rsid w:val="000842C6"/>
    <w:rsid w:val="00084A5C"/>
    <w:rsid w:val="00084E8B"/>
    <w:rsid w:val="0008512E"/>
    <w:rsid w:val="000854BB"/>
    <w:rsid w:val="0008573F"/>
    <w:rsid w:val="00085832"/>
    <w:rsid w:val="00085A3A"/>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4D51"/>
    <w:rsid w:val="00145D31"/>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510CC"/>
    <w:rsid w:val="0025216B"/>
    <w:rsid w:val="00252581"/>
    <w:rsid w:val="00252710"/>
    <w:rsid w:val="0025375D"/>
    <w:rsid w:val="00253B28"/>
    <w:rsid w:val="0025466A"/>
    <w:rsid w:val="00254AA0"/>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EAF"/>
    <w:rsid w:val="002D7347"/>
    <w:rsid w:val="002D739A"/>
    <w:rsid w:val="002D77D9"/>
    <w:rsid w:val="002D7B17"/>
    <w:rsid w:val="002E3C7B"/>
    <w:rsid w:val="002E4FF0"/>
    <w:rsid w:val="002E527B"/>
    <w:rsid w:val="002E6BA9"/>
    <w:rsid w:val="002E7004"/>
    <w:rsid w:val="002E7D35"/>
    <w:rsid w:val="002F1C21"/>
    <w:rsid w:val="002F2E19"/>
    <w:rsid w:val="002F4D0A"/>
    <w:rsid w:val="002F4F69"/>
    <w:rsid w:val="002F6223"/>
    <w:rsid w:val="002F6F01"/>
    <w:rsid w:val="002F7E40"/>
    <w:rsid w:val="003000F7"/>
    <w:rsid w:val="00300F9C"/>
    <w:rsid w:val="00301C2F"/>
    <w:rsid w:val="00302BC4"/>
    <w:rsid w:val="00302BD3"/>
    <w:rsid w:val="0030390D"/>
    <w:rsid w:val="003047B2"/>
    <w:rsid w:val="0030497B"/>
    <w:rsid w:val="00304EB8"/>
    <w:rsid w:val="00305F1F"/>
    <w:rsid w:val="00306181"/>
    <w:rsid w:val="0030626A"/>
    <w:rsid w:val="003076F6"/>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F78"/>
    <w:rsid w:val="00357775"/>
    <w:rsid w:val="00357FF5"/>
    <w:rsid w:val="0036000C"/>
    <w:rsid w:val="00360E6C"/>
    <w:rsid w:val="00360FF3"/>
    <w:rsid w:val="00361BA9"/>
    <w:rsid w:val="0036277D"/>
    <w:rsid w:val="00362E20"/>
    <w:rsid w:val="003631CC"/>
    <w:rsid w:val="00363DFA"/>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0CC"/>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2B8C"/>
    <w:rsid w:val="005337D0"/>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802"/>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5883"/>
    <w:rsid w:val="00646D74"/>
    <w:rsid w:val="006473D8"/>
    <w:rsid w:val="00647C4D"/>
    <w:rsid w:val="0065002F"/>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408F"/>
    <w:rsid w:val="007453A7"/>
    <w:rsid w:val="00746ECC"/>
    <w:rsid w:val="007503D1"/>
    <w:rsid w:val="00750482"/>
    <w:rsid w:val="00752300"/>
    <w:rsid w:val="00752309"/>
    <w:rsid w:val="00755A6B"/>
    <w:rsid w:val="0075786E"/>
    <w:rsid w:val="00760496"/>
    <w:rsid w:val="00760AB8"/>
    <w:rsid w:val="00761040"/>
    <w:rsid w:val="0076139A"/>
    <w:rsid w:val="0076250B"/>
    <w:rsid w:val="00763B3F"/>
    <w:rsid w:val="00764987"/>
    <w:rsid w:val="00764C75"/>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634"/>
    <w:rsid w:val="00780F21"/>
    <w:rsid w:val="00783420"/>
    <w:rsid w:val="00784B05"/>
    <w:rsid w:val="00784B0D"/>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BFF"/>
    <w:rsid w:val="007B11A8"/>
    <w:rsid w:val="007B195F"/>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363B"/>
    <w:rsid w:val="00803C8D"/>
    <w:rsid w:val="008041EE"/>
    <w:rsid w:val="0080424E"/>
    <w:rsid w:val="008047E6"/>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64AA"/>
    <w:rsid w:val="008310E7"/>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D4C"/>
    <w:rsid w:val="00936619"/>
    <w:rsid w:val="00936738"/>
    <w:rsid w:val="009370CA"/>
    <w:rsid w:val="0093724F"/>
    <w:rsid w:val="00937B12"/>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66D9"/>
    <w:rsid w:val="00976BBA"/>
    <w:rsid w:val="00977315"/>
    <w:rsid w:val="0097746E"/>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6D98"/>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646"/>
    <w:rsid w:val="009F2445"/>
    <w:rsid w:val="009F27A4"/>
    <w:rsid w:val="009F4989"/>
    <w:rsid w:val="009F544C"/>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0"/>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74C0"/>
    <w:rsid w:val="00B37840"/>
    <w:rsid w:val="00B37C78"/>
    <w:rsid w:val="00B402DC"/>
    <w:rsid w:val="00B40B16"/>
    <w:rsid w:val="00B40C23"/>
    <w:rsid w:val="00B41FB6"/>
    <w:rsid w:val="00B427F1"/>
    <w:rsid w:val="00B431F5"/>
    <w:rsid w:val="00B437E0"/>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B45"/>
    <w:rsid w:val="00BA38D1"/>
    <w:rsid w:val="00BA39AA"/>
    <w:rsid w:val="00BA3DEB"/>
    <w:rsid w:val="00BA5C9B"/>
    <w:rsid w:val="00BA5E01"/>
    <w:rsid w:val="00BA68BF"/>
    <w:rsid w:val="00BA7193"/>
    <w:rsid w:val="00BA75BE"/>
    <w:rsid w:val="00BA78BC"/>
    <w:rsid w:val="00BB1435"/>
    <w:rsid w:val="00BB1919"/>
    <w:rsid w:val="00BB1988"/>
    <w:rsid w:val="00BB3E31"/>
    <w:rsid w:val="00BB56A0"/>
    <w:rsid w:val="00BB5764"/>
    <w:rsid w:val="00BB5EBC"/>
    <w:rsid w:val="00BB6120"/>
    <w:rsid w:val="00BB696F"/>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2145"/>
    <w:rsid w:val="00C425DE"/>
    <w:rsid w:val="00C45333"/>
    <w:rsid w:val="00C46D71"/>
    <w:rsid w:val="00C5002D"/>
    <w:rsid w:val="00C50C7C"/>
    <w:rsid w:val="00C5182F"/>
    <w:rsid w:val="00C529E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60543"/>
    <w:rsid w:val="00E61047"/>
    <w:rsid w:val="00E61077"/>
    <w:rsid w:val="00E61A66"/>
    <w:rsid w:val="00E61B63"/>
    <w:rsid w:val="00E623A1"/>
    <w:rsid w:val="00E62CB2"/>
    <w:rsid w:val="00E636BF"/>
    <w:rsid w:val="00E63CA0"/>
    <w:rsid w:val="00E642C1"/>
    <w:rsid w:val="00E652F6"/>
    <w:rsid w:val="00E65303"/>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7B8"/>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wmf"/><Relationship Id="rId32" Type="http://schemas.openxmlformats.org/officeDocument/2006/relationships/image" Target="media/image12.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microsoft.com/office/2007/relationships/stylesWithEffects" Target="stylesWithEffects.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4.xml><?xml version="1.0" encoding="utf-8"?>
<ds:datastoreItem xmlns:ds="http://schemas.openxmlformats.org/officeDocument/2006/customXml" ds:itemID="{B799E244-16F9-443D-B2E3-C8C93FCE0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1832</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xwang23</cp:lastModifiedBy>
  <cp:revision>4</cp:revision>
  <cp:lastPrinted>2012-09-28T20:55:00Z</cp:lastPrinted>
  <dcterms:created xsi:type="dcterms:W3CDTF">2013-11-04T19:16:00Z</dcterms:created>
  <dcterms:modified xsi:type="dcterms:W3CDTF">2013-11-04T19:57:00Z</dcterms:modified>
</cp:coreProperties>
</file>