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BAAC6" w14:textId="70203752" w:rsidR="008649DD" w:rsidRPr="00912901" w:rsidRDefault="008649DD" w:rsidP="008649DD">
      <w:pPr>
        <w:spacing w:after="120"/>
        <w:ind w:left="1985" w:hanging="1985"/>
        <w:rPr>
          <w:rFonts w:ascii="Arial" w:hAnsi="Arial"/>
          <w:b/>
          <w:sz w:val="24"/>
          <w:lang w:val="en-US" w:eastAsia="zh-CN"/>
        </w:rPr>
      </w:pPr>
      <w:r w:rsidRPr="008649DD">
        <w:rPr>
          <w:rFonts w:ascii="Arial" w:hAnsi="Arial"/>
          <w:b/>
          <w:sz w:val="24"/>
        </w:rPr>
        <w:t>3GPP TSG-RAN WG4 Meeting #114bis</w:t>
      </w:r>
      <w:r w:rsidRPr="008649DD">
        <w:rPr>
          <w:rFonts w:ascii="Arial" w:hAnsi="Arial"/>
          <w:b/>
          <w:sz w:val="24"/>
        </w:rPr>
        <w:tab/>
      </w:r>
      <w:r w:rsidRPr="008649DD">
        <w:rPr>
          <w:rFonts w:ascii="Arial" w:hAnsi="Arial"/>
          <w:b/>
          <w:sz w:val="24"/>
        </w:rPr>
        <w:tab/>
      </w:r>
      <w:r w:rsidRPr="008649DD">
        <w:rPr>
          <w:rFonts w:ascii="Arial" w:hAnsi="Arial"/>
          <w:b/>
          <w:sz w:val="24"/>
        </w:rPr>
        <w:tab/>
      </w:r>
      <w:r w:rsidRPr="008649DD">
        <w:rPr>
          <w:rFonts w:ascii="Arial" w:hAnsi="Arial"/>
          <w:b/>
          <w:sz w:val="24"/>
        </w:rPr>
        <w:tab/>
      </w:r>
      <w:r w:rsidR="00942CD5">
        <w:rPr>
          <w:rFonts w:ascii="Arial" w:hAnsi="Arial" w:hint="eastAsia"/>
          <w:b/>
          <w:sz w:val="24"/>
          <w:lang w:eastAsia="zh-CN"/>
        </w:rPr>
        <w:t xml:space="preserve">                                                                                                                    </w:t>
      </w:r>
      <w:r w:rsidR="00912901" w:rsidRPr="00912901">
        <w:rPr>
          <w:rFonts w:ascii="Arial" w:hAnsi="Arial"/>
          <w:b/>
          <w:sz w:val="24"/>
        </w:rPr>
        <w:t>R4-2504687</w:t>
      </w:r>
    </w:p>
    <w:p w14:paraId="5D58D92F" w14:textId="02332FB9" w:rsidR="00ED5A36" w:rsidRDefault="008649DD" w:rsidP="008649DD">
      <w:pPr>
        <w:spacing w:after="120"/>
        <w:ind w:left="1985" w:hanging="1985"/>
        <w:rPr>
          <w:rFonts w:ascii="Arial" w:hAnsi="Arial"/>
          <w:b/>
          <w:sz w:val="24"/>
        </w:rPr>
      </w:pPr>
      <w:r w:rsidRPr="008649DD">
        <w:rPr>
          <w:rFonts w:ascii="Arial" w:hAnsi="Arial"/>
          <w:b/>
          <w:sz w:val="24"/>
        </w:rPr>
        <w:t>Wuhan, Hubei, China, 07th – 11th April, 2025</w:t>
      </w:r>
    </w:p>
    <w:p w14:paraId="0AC490A7" w14:textId="77777777" w:rsidR="008649DD" w:rsidRPr="008649DD" w:rsidRDefault="008649DD" w:rsidP="008649DD">
      <w:pPr>
        <w:spacing w:after="120"/>
        <w:ind w:left="1985" w:hanging="1985"/>
        <w:rPr>
          <w:rFonts w:eastAsia="MS Mincho"/>
          <w:b/>
          <w:sz w:val="22"/>
        </w:rPr>
      </w:pPr>
    </w:p>
    <w:p w14:paraId="3490CD65" w14:textId="0C99C2D4" w:rsidR="00ED5A36" w:rsidRDefault="006D415B">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Pr>
          <w:rFonts w:eastAsia="MS Mincho"/>
          <w:b/>
          <w:color w:val="000000"/>
          <w:sz w:val="22"/>
          <w:lang w:val="pt-BR"/>
        </w:rPr>
        <w:t>Agenda item:</w:t>
      </w:r>
      <w:r>
        <w:rPr>
          <w:rFonts w:eastAsia="MS Mincho"/>
          <w:b/>
          <w:color w:val="000000"/>
          <w:sz w:val="22"/>
          <w:lang w:val="pt-BR"/>
        </w:rPr>
        <w:tab/>
      </w:r>
      <w:r>
        <w:rPr>
          <w:rFonts w:eastAsia="MS Mincho"/>
          <w:b/>
          <w:color w:val="000000"/>
          <w:sz w:val="22"/>
          <w:lang w:val="pt-BR" w:eastAsia="ja-JP"/>
        </w:rPr>
        <w:tab/>
      </w:r>
      <w:r>
        <w:rPr>
          <w:rFonts w:eastAsia="MS Mincho"/>
          <w:b/>
          <w:color w:val="000000"/>
          <w:sz w:val="22"/>
          <w:lang w:val="pt-BR" w:eastAsia="ja-JP"/>
        </w:rPr>
        <w:tab/>
      </w:r>
      <w:r>
        <w:rPr>
          <w:rFonts w:eastAsiaTheme="minorEastAsia" w:hint="eastAsia"/>
          <w:b/>
          <w:color w:val="000000"/>
          <w:sz w:val="22"/>
          <w:lang w:val="pt-BR" w:eastAsia="zh-CN"/>
        </w:rPr>
        <w:t>7.24.</w:t>
      </w:r>
      <w:r w:rsidR="004F50AC">
        <w:rPr>
          <w:rFonts w:eastAsiaTheme="minorEastAsia" w:hint="eastAsia"/>
          <w:b/>
          <w:color w:val="000000"/>
          <w:sz w:val="22"/>
          <w:lang w:val="pt-BR" w:eastAsia="zh-CN"/>
        </w:rPr>
        <w:t>5</w:t>
      </w:r>
    </w:p>
    <w:p w14:paraId="3224760E" w14:textId="77777777" w:rsidR="00ED5A36" w:rsidRDefault="006D415B">
      <w:pPr>
        <w:spacing w:after="120"/>
        <w:ind w:left="1985" w:hanging="1985"/>
        <w:rPr>
          <w:color w:val="000000"/>
          <w:sz w:val="22"/>
          <w:lang w:eastAsia="zh-CN"/>
        </w:rPr>
      </w:pPr>
      <w:r>
        <w:rPr>
          <w:rFonts w:eastAsia="MS Mincho"/>
          <w:b/>
          <w:sz w:val="22"/>
        </w:rPr>
        <w:t>Source:</w:t>
      </w:r>
      <w:r>
        <w:rPr>
          <w:rFonts w:eastAsia="MS Mincho"/>
          <w:b/>
          <w:sz w:val="22"/>
        </w:rPr>
        <w:tab/>
      </w:r>
      <w:r>
        <w:rPr>
          <w:color w:val="000000"/>
          <w:sz w:val="22"/>
          <w:lang w:eastAsia="zh-CN"/>
        </w:rPr>
        <w:t>Moderator (</w:t>
      </w:r>
      <w:r>
        <w:rPr>
          <w:color w:val="000000"/>
          <w:sz w:val="22"/>
          <w:lang w:val="en-US" w:eastAsia="zh-CN"/>
        </w:rPr>
        <w:t>CMCC</w:t>
      </w:r>
      <w:r>
        <w:rPr>
          <w:color w:val="000000"/>
          <w:sz w:val="22"/>
          <w:lang w:eastAsia="zh-CN"/>
        </w:rPr>
        <w:t>)</w:t>
      </w:r>
    </w:p>
    <w:p w14:paraId="3BD1D32C" w14:textId="4DEB5EC2" w:rsidR="00ED5A36" w:rsidRPr="004F50AC" w:rsidRDefault="006D415B">
      <w:pPr>
        <w:spacing w:after="120"/>
        <w:ind w:left="1985" w:hanging="1985"/>
        <w:rPr>
          <w:rFonts w:eastAsiaTheme="minorEastAsia"/>
          <w:color w:val="000000"/>
          <w:sz w:val="22"/>
          <w:lang w:val="en-US" w:eastAsia="zh-CN"/>
        </w:rPr>
      </w:pPr>
      <w:r>
        <w:rPr>
          <w:rFonts w:eastAsia="MS Mincho"/>
          <w:b/>
          <w:color w:val="000000"/>
          <w:sz w:val="22"/>
        </w:rPr>
        <w:t>Title:</w:t>
      </w:r>
      <w:r>
        <w:rPr>
          <w:rFonts w:eastAsia="MS Mincho"/>
          <w:b/>
          <w:color w:val="000000"/>
          <w:sz w:val="22"/>
        </w:rPr>
        <w:tab/>
      </w:r>
      <w:r>
        <w:rPr>
          <w:rFonts w:eastAsia="MS Mincho"/>
          <w:bCs/>
          <w:color w:val="000000"/>
          <w:sz w:val="22"/>
        </w:rPr>
        <w:t xml:space="preserve">Topic summary for </w:t>
      </w:r>
      <w:r w:rsidR="004F50AC" w:rsidRPr="004F50AC">
        <w:rPr>
          <w:rFonts w:eastAsia="MS Mincho"/>
          <w:bCs/>
          <w:color w:val="000000"/>
          <w:sz w:val="22"/>
        </w:rPr>
        <w:t>[114bis][129] A-</w:t>
      </w:r>
      <w:proofErr w:type="spellStart"/>
      <w:r w:rsidR="004F50AC" w:rsidRPr="004F50AC">
        <w:rPr>
          <w:rFonts w:eastAsia="MS Mincho"/>
          <w:bCs/>
          <w:color w:val="000000"/>
          <w:sz w:val="22"/>
        </w:rPr>
        <w:t>IoT_device</w:t>
      </w:r>
      <w:proofErr w:type="spellEnd"/>
    </w:p>
    <w:p w14:paraId="7B9F21E3" w14:textId="77777777" w:rsidR="00ED5A36" w:rsidRDefault="006D415B">
      <w:pPr>
        <w:spacing w:after="120"/>
        <w:ind w:left="1985" w:hanging="1985"/>
        <w:rPr>
          <w:rFonts w:eastAsiaTheme="minorEastAsia"/>
          <w:sz w:val="22"/>
          <w:lang w:eastAsia="zh-CN"/>
        </w:rPr>
      </w:pPr>
      <w:r>
        <w:rPr>
          <w:rFonts w:eastAsia="MS Mincho"/>
          <w:b/>
          <w:color w:val="000000"/>
          <w:sz w:val="22"/>
        </w:rPr>
        <w:t>Document for:</w:t>
      </w:r>
      <w:r>
        <w:rPr>
          <w:rFonts w:eastAsia="MS Mincho"/>
          <w:b/>
          <w:color w:val="000000"/>
          <w:sz w:val="22"/>
        </w:rPr>
        <w:tab/>
      </w:r>
      <w:r>
        <w:rPr>
          <w:rFonts w:eastAsiaTheme="minorEastAsia"/>
          <w:color w:val="000000"/>
          <w:sz w:val="22"/>
          <w:lang w:eastAsia="zh-CN"/>
        </w:rPr>
        <w:t>Information</w:t>
      </w:r>
    </w:p>
    <w:p w14:paraId="22E3F8AE" w14:textId="77777777" w:rsidR="00ED5A36" w:rsidRDefault="006D415B">
      <w:pPr>
        <w:pStyle w:val="1"/>
        <w:rPr>
          <w:rFonts w:ascii="Times New Roman" w:eastAsiaTheme="minorEastAsia" w:hAnsi="Times New Roman"/>
          <w:lang w:eastAsia="zh-CN"/>
        </w:rPr>
      </w:pPr>
      <w:r>
        <w:rPr>
          <w:rFonts w:ascii="Times New Roman" w:hAnsi="Times New Roman"/>
          <w:lang w:eastAsia="ja-JP"/>
        </w:rPr>
        <w:t>Introduction</w:t>
      </w:r>
    </w:p>
    <w:p w14:paraId="24D70543" w14:textId="0221DAD7" w:rsidR="00471A9D" w:rsidRDefault="00471A9D">
      <w:pPr>
        <w:jc w:val="both"/>
        <w:rPr>
          <w:iCs/>
          <w:lang w:eastAsia="zh-CN"/>
        </w:rPr>
      </w:pPr>
    </w:p>
    <w:p w14:paraId="1EC7DE64" w14:textId="7AAB9DF0" w:rsidR="00ED5A36" w:rsidRDefault="006D415B">
      <w:pPr>
        <w:jc w:val="both"/>
        <w:rPr>
          <w:iCs/>
          <w:lang w:eastAsia="zh-CN"/>
        </w:rPr>
      </w:pPr>
      <w:r>
        <w:rPr>
          <w:iCs/>
          <w:lang w:eastAsia="zh-CN"/>
        </w:rPr>
        <w:t xml:space="preserve">This </w:t>
      </w:r>
      <w:r>
        <w:rPr>
          <w:iCs/>
          <w:lang w:val="en-US" w:eastAsia="zh-CN"/>
        </w:rPr>
        <w:t>summary</w:t>
      </w:r>
      <w:r>
        <w:rPr>
          <w:iCs/>
          <w:lang w:eastAsia="zh-CN"/>
        </w:rPr>
        <w:t xml:space="preserve"> focuses on the </w:t>
      </w:r>
      <w:r>
        <w:rPr>
          <w:rFonts w:hint="eastAsia"/>
          <w:iCs/>
          <w:lang w:eastAsia="zh-CN"/>
        </w:rPr>
        <w:t>R19 ambient IOT work item under agenda 7.24.1, 7.24.2.2, 7.24</w:t>
      </w:r>
      <w:r w:rsidR="00942CD5">
        <w:rPr>
          <w:rFonts w:hint="eastAsia"/>
          <w:iCs/>
          <w:lang w:eastAsia="zh-CN"/>
        </w:rPr>
        <w:t>.4</w:t>
      </w:r>
      <w:r>
        <w:rPr>
          <w:rFonts w:hint="eastAsia"/>
          <w:iCs/>
          <w:lang w:eastAsia="zh-CN"/>
        </w:rPr>
        <w:t xml:space="preserve">, including general, device and OTA requirements. </w:t>
      </w:r>
      <w:r>
        <w:rPr>
          <w:iCs/>
          <w:lang w:eastAsia="zh-CN"/>
        </w:rPr>
        <w:t xml:space="preserve"> </w:t>
      </w:r>
      <w:r w:rsidR="00942CD5">
        <w:rPr>
          <w:rFonts w:hint="eastAsia"/>
          <w:iCs/>
          <w:lang w:eastAsia="zh-CN"/>
        </w:rPr>
        <w:t xml:space="preserve">The </w:t>
      </w:r>
      <w:r w:rsidR="00942CD5">
        <w:rPr>
          <w:iCs/>
          <w:lang w:eastAsia="zh-CN"/>
        </w:rPr>
        <w:t>summary</w:t>
      </w:r>
      <w:r w:rsidR="00942CD5">
        <w:rPr>
          <w:rFonts w:hint="eastAsia"/>
          <w:iCs/>
          <w:lang w:eastAsia="zh-CN"/>
        </w:rPr>
        <w:t xml:space="preserve"> document in RAN4#114 meeting is R4-2500686. The way forward agreed in RAN4#114 is </w:t>
      </w:r>
      <w:bookmarkStart w:id="0" w:name="OLE_LINK3"/>
      <w:r w:rsidR="000875EB" w:rsidRPr="000875EB">
        <w:rPr>
          <w:iCs/>
          <w:lang w:eastAsia="zh-CN"/>
        </w:rPr>
        <w:t>R4-2502858</w:t>
      </w:r>
      <w:bookmarkEnd w:id="0"/>
      <w:r w:rsidR="009A3E59">
        <w:rPr>
          <w:rFonts w:hint="eastAsia"/>
          <w:iCs/>
          <w:lang w:eastAsia="zh-CN"/>
        </w:rPr>
        <w:t>.</w:t>
      </w:r>
    </w:p>
    <w:tbl>
      <w:tblPr>
        <w:tblW w:w="0" w:type="auto"/>
        <w:tblLook w:val="04A0" w:firstRow="1" w:lastRow="0" w:firstColumn="1" w:lastColumn="0" w:noHBand="0" w:noVBand="1"/>
      </w:tblPr>
      <w:tblGrid>
        <w:gridCol w:w="1097"/>
        <w:gridCol w:w="5170"/>
        <w:gridCol w:w="2235"/>
        <w:gridCol w:w="1297"/>
      </w:tblGrid>
      <w:tr w:rsidR="00471A9D" w:rsidRPr="00471A9D" w14:paraId="0499143B" w14:textId="77777777" w:rsidTr="00471A9D">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14:paraId="2356D574" w14:textId="77777777" w:rsidR="00471A9D" w:rsidRPr="00471A9D" w:rsidRDefault="00471A9D" w:rsidP="00471A9D">
            <w:pPr>
              <w:spacing w:after="0"/>
              <w:jc w:val="center"/>
              <w:rPr>
                <w:rFonts w:ascii="Arial" w:hAnsi="Arial" w:cs="Arial"/>
                <w:b/>
                <w:bCs/>
                <w:color w:val="FFFFFF"/>
                <w:sz w:val="18"/>
                <w:szCs w:val="18"/>
                <w:lang w:val="en-US" w:eastAsia="zh-CN"/>
              </w:rPr>
            </w:pPr>
            <w:bookmarkStart w:id="1" w:name="_Hlk194326206"/>
            <w:proofErr w:type="spellStart"/>
            <w:r w:rsidRPr="00471A9D">
              <w:rPr>
                <w:rFonts w:ascii="Arial" w:hAnsi="Arial" w:cs="Arial"/>
                <w:b/>
                <w:bCs/>
                <w:color w:val="FFFFFF"/>
                <w:sz w:val="18"/>
                <w:szCs w:val="18"/>
                <w:lang w:val="en-US" w:eastAsia="zh-CN"/>
              </w:rPr>
              <w:t>TDoc</w:t>
            </w:r>
            <w:proofErr w:type="spellEnd"/>
          </w:p>
        </w:tc>
        <w:tc>
          <w:tcPr>
            <w:tcW w:w="0" w:type="auto"/>
            <w:tcBorders>
              <w:top w:val="single" w:sz="4" w:space="0" w:color="FFFFFF"/>
              <w:left w:val="nil"/>
              <w:bottom w:val="single" w:sz="4" w:space="0" w:color="FFFFFF"/>
              <w:right w:val="single" w:sz="4" w:space="0" w:color="FFFFFF"/>
            </w:tcBorders>
            <w:shd w:val="clear" w:color="000000" w:fill="75B91A"/>
            <w:hideMark/>
          </w:tcPr>
          <w:p w14:paraId="5547853A" w14:textId="77777777" w:rsidR="00471A9D" w:rsidRPr="00471A9D" w:rsidRDefault="00471A9D" w:rsidP="00471A9D">
            <w:pPr>
              <w:spacing w:after="0"/>
              <w:jc w:val="center"/>
              <w:rPr>
                <w:rFonts w:ascii="Arial" w:hAnsi="Arial" w:cs="Arial"/>
                <w:b/>
                <w:bCs/>
                <w:color w:val="FFFFFF"/>
                <w:sz w:val="18"/>
                <w:szCs w:val="18"/>
                <w:lang w:val="en-US" w:eastAsia="zh-CN"/>
              </w:rPr>
            </w:pPr>
            <w:r w:rsidRPr="00471A9D">
              <w:rPr>
                <w:rFonts w:ascii="Arial"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14:paraId="33CEE3DA" w14:textId="77777777" w:rsidR="00471A9D" w:rsidRPr="00471A9D" w:rsidRDefault="00471A9D" w:rsidP="00471A9D">
            <w:pPr>
              <w:spacing w:after="0"/>
              <w:jc w:val="center"/>
              <w:rPr>
                <w:rFonts w:ascii="Arial" w:hAnsi="Arial" w:cs="Arial"/>
                <w:b/>
                <w:bCs/>
                <w:color w:val="FFFFFF"/>
                <w:sz w:val="18"/>
                <w:szCs w:val="18"/>
                <w:lang w:val="en-US" w:eastAsia="zh-CN"/>
              </w:rPr>
            </w:pPr>
            <w:r w:rsidRPr="00471A9D">
              <w:rPr>
                <w:rFonts w:ascii="Arial"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hideMark/>
          </w:tcPr>
          <w:p w14:paraId="2307FD9C" w14:textId="77777777" w:rsidR="00471A9D" w:rsidRPr="00471A9D" w:rsidRDefault="00471A9D" w:rsidP="00471A9D">
            <w:pPr>
              <w:spacing w:after="0"/>
              <w:jc w:val="center"/>
              <w:rPr>
                <w:rFonts w:ascii="Arial" w:hAnsi="Arial" w:cs="Arial"/>
                <w:b/>
                <w:bCs/>
                <w:color w:val="FFFFFF"/>
                <w:sz w:val="18"/>
                <w:szCs w:val="18"/>
                <w:lang w:val="en-US" w:eastAsia="zh-CN"/>
              </w:rPr>
            </w:pPr>
            <w:r w:rsidRPr="00471A9D">
              <w:rPr>
                <w:rFonts w:ascii="Arial" w:hAnsi="Arial" w:cs="Arial"/>
                <w:b/>
                <w:bCs/>
                <w:color w:val="FFFFFF"/>
                <w:sz w:val="18"/>
                <w:szCs w:val="18"/>
                <w:lang w:val="en-US" w:eastAsia="zh-CN"/>
              </w:rPr>
              <w:t>Agenda item</w:t>
            </w:r>
          </w:p>
        </w:tc>
      </w:tr>
      <w:tr w:rsidR="00471A9D" w:rsidRPr="00471A9D" w14:paraId="38092242"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7FA9C4A4" w14:textId="77777777" w:rsidR="00471A9D" w:rsidRPr="00930B23" w:rsidRDefault="00471A9D" w:rsidP="00471A9D">
            <w:pPr>
              <w:spacing w:after="0"/>
              <w:rPr>
                <w:rFonts w:ascii="Arial" w:hAnsi="Arial" w:cs="Arial"/>
                <w:b/>
                <w:bCs/>
                <w:color w:val="0000FF"/>
                <w:sz w:val="16"/>
                <w:szCs w:val="16"/>
                <w:u w:val="single"/>
                <w:lang w:val="en-US" w:eastAsia="zh-CN"/>
              </w:rPr>
            </w:pPr>
            <w:hyperlink r:id="rId10" w:history="1">
              <w:r w:rsidRPr="00930B23">
                <w:rPr>
                  <w:rFonts w:ascii="Arial" w:hAnsi="Arial" w:cs="Arial"/>
                  <w:b/>
                  <w:bCs/>
                  <w:color w:val="0000FF"/>
                  <w:sz w:val="16"/>
                  <w:szCs w:val="16"/>
                  <w:u w:val="single"/>
                  <w:lang w:val="en-US" w:eastAsia="zh-CN"/>
                </w:rPr>
                <w:t>R4-2503216</w:t>
              </w:r>
            </w:hyperlink>
          </w:p>
        </w:tc>
        <w:tc>
          <w:tcPr>
            <w:tcW w:w="0" w:type="auto"/>
            <w:tcBorders>
              <w:top w:val="nil"/>
              <w:left w:val="nil"/>
              <w:bottom w:val="single" w:sz="4" w:space="0" w:color="A6A6A6"/>
              <w:right w:val="single" w:sz="4" w:space="0" w:color="A6A6A6"/>
            </w:tcBorders>
            <w:shd w:val="clear" w:color="auto" w:fill="auto"/>
            <w:hideMark/>
          </w:tcPr>
          <w:p w14:paraId="2EE9C409"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A-IoT general aspects</w:t>
            </w:r>
          </w:p>
        </w:tc>
        <w:tc>
          <w:tcPr>
            <w:tcW w:w="0" w:type="auto"/>
            <w:tcBorders>
              <w:top w:val="nil"/>
              <w:left w:val="nil"/>
              <w:bottom w:val="single" w:sz="4" w:space="0" w:color="A6A6A6"/>
              <w:right w:val="single" w:sz="4" w:space="0" w:color="A6A6A6"/>
            </w:tcBorders>
            <w:shd w:val="clear" w:color="auto" w:fill="auto"/>
            <w:hideMark/>
          </w:tcPr>
          <w:p w14:paraId="59125BDE"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 xml:space="preserve">Huawei, </w:t>
            </w:r>
            <w:proofErr w:type="spellStart"/>
            <w:r w:rsidRPr="00930B23">
              <w:rPr>
                <w:rFonts w:ascii="Arial" w:hAnsi="Arial" w:cs="Arial"/>
                <w:sz w:val="16"/>
                <w:szCs w:val="16"/>
                <w:lang w:val="en-US" w:eastAsia="zh-CN"/>
              </w:rPr>
              <w:t>HiSilicon</w:t>
            </w:r>
            <w:proofErr w:type="spellEnd"/>
          </w:p>
        </w:tc>
        <w:tc>
          <w:tcPr>
            <w:tcW w:w="0" w:type="auto"/>
            <w:tcBorders>
              <w:top w:val="nil"/>
              <w:left w:val="nil"/>
              <w:bottom w:val="single" w:sz="4" w:space="0" w:color="A6A6A6"/>
              <w:right w:val="single" w:sz="4" w:space="0" w:color="A6A6A6"/>
            </w:tcBorders>
            <w:shd w:val="clear" w:color="auto" w:fill="auto"/>
            <w:hideMark/>
          </w:tcPr>
          <w:p w14:paraId="305B423E"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7.24.1</w:t>
            </w:r>
          </w:p>
        </w:tc>
      </w:tr>
      <w:bookmarkStart w:id="2" w:name="OLE_LINK21"/>
      <w:tr w:rsidR="00471A9D" w:rsidRPr="00471A9D" w14:paraId="6514F43C"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517420BB" w14:textId="77777777" w:rsidR="00471A9D" w:rsidRPr="00930B23" w:rsidRDefault="00471A9D" w:rsidP="00471A9D">
            <w:pPr>
              <w:spacing w:after="0"/>
              <w:rPr>
                <w:rFonts w:ascii="Arial" w:hAnsi="Arial" w:cs="Arial"/>
                <w:b/>
                <w:bCs/>
                <w:color w:val="0000FF"/>
                <w:sz w:val="16"/>
                <w:szCs w:val="16"/>
                <w:u w:val="single"/>
                <w:lang w:val="en-US" w:eastAsia="zh-CN"/>
              </w:rPr>
            </w:pPr>
            <w:r w:rsidRPr="00930B23">
              <w:fldChar w:fldCharType="begin"/>
            </w:r>
            <w:r w:rsidRPr="00930B23">
              <w:instrText>HYPERLINK "https://www.3gpp.org/ftp/tsg_ran/WG4_Radio/TSGR4_114bis/Docs/R4-2503314.zip"</w:instrText>
            </w:r>
            <w:r w:rsidRPr="00930B23">
              <w:fldChar w:fldCharType="separate"/>
            </w:r>
            <w:r w:rsidRPr="00930B23">
              <w:rPr>
                <w:rFonts w:ascii="Arial" w:hAnsi="Arial" w:cs="Arial"/>
                <w:b/>
                <w:bCs/>
                <w:color w:val="0000FF"/>
                <w:sz w:val="16"/>
                <w:szCs w:val="16"/>
                <w:u w:val="single"/>
                <w:lang w:val="en-US" w:eastAsia="zh-CN"/>
              </w:rPr>
              <w:t>R4-2503314</w:t>
            </w:r>
            <w:r w:rsidRPr="00930B23">
              <w:fldChar w:fldCharType="end"/>
            </w:r>
            <w:bookmarkEnd w:id="2"/>
          </w:p>
        </w:tc>
        <w:tc>
          <w:tcPr>
            <w:tcW w:w="0" w:type="auto"/>
            <w:tcBorders>
              <w:top w:val="nil"/>
              <w:left w:val="nil"/>
              <w:bottom w:val="single" w:sz="4" w:space="0" w:color="A6A6A6"/>
              <w:right w:val="single" w:sz="4" w:space="0" w:color="A6A6A6"/>
            </w:tcBorders>
            <w:shd w:val="clear" w:color="auto" w:fill="auto"/>
            <w:hideMark/>
          </w:tcPr>
          <w:p w14:paraId="6F188F35"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 xml:space="preserve">Discussion on </w:t>
            </w:r>
            <w:proofErr w:type="spellStart"/>
            <w:r w:rsidRPr="00930B23">
              <w:rPr>
                <w:rFonts w:ascii="Arial" w:hAnsi="Arial" w:cs="Arial"/>
                <w:sz w:val="16"/>
                <w:szCs w:val="16"/>
                <w:lang w:val="en-US" w:eastAsia="zh-CN"/>
              </w:rPr>
              <w:t>AIoT</w:t>
            </w:r>
            <w:proofErr w:type="spellEnd"/>
            <w:r w:rsidRPr="00930B23">
              <w:rPr>
                <w:rFonts w:ascii="Arial" w:hAnsi="Arial" w:cs="Arial"/>
                <w:sz w:val="16"/>
                <w:szCs w:val="16"/>
                <w:lang w:val="en-US" w:eastAsia="zh-CN"/>
              </w:rPr>
              <w:t xml:space="preserve"> system parameters</w:t>
            </w:r>
          </w:p>
        </w:tc>
        <w:tc>
          <w:tcPr>
            <w:tcW w:w="0" w:type="auto"/>
            <w:tcBorders>
              <w:top w:val="nil"/>
              <w:left w:val="nil"/>
              <w:bottom w:val="single" w:sz="4" w:space="0" w:color="A6A6A6"/>
              <w:right w:val="single" w:sz="4" w:space="0" w:color="A6A6A6"/>
            </w:tcBorders>
            <w:shd w:val="clear" w:color="auto" w:fill="auto"/>
            <w:hideMark/>
          </w:tcPr>
          <w:p w14:paraId="1C3AC5F7"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Xiaomi</w:t>
            </w:r>
          </w:p>
        </w:tc>
        <w:tc>
          <w:tcPr>
            <w:tcW w:w="0" w:type="auto"/>
            <w:tcBorders>
              <w:top w:val="nil"/>
              <w:left w:val="nil"/>
              <w:bottom w:val="single" w:sz="4" w:space="0" w:color="A6A6A6"/>
              <w:right w:val="single" w:sz="4" w:space="0" w:color="A6A6A6"/>
            </w:tcBorders>
            <w:shd w:val="clear" w:color="auto" w:fill="auto"/>
            <w:hideMark/>
          </w:tcPr>
          <w:p w14:paraId="15C942D0"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7.24.1</w:t>
            </w:r>
          </w:p>
        </w:tc>
      </w:tr>
      <w:tr w:rsidR="00471A9D" w:rsidRPr="00471A9D" w14:paraId="78D91A4C"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6FEA975B" w14:textId="77777777" w:rsidR="00471A9D" w:rsidRPr="00930B23" w:rsidRDefault="00471A9D" w:rsidP="00471A9D">
            <w:pPr>
              <w:spacing w:after="0"/>
              <w:rPr>
                <w:rFonts w:ascii="Arial" w:hAnsi="Arial" w:cs="Arial"/>
                <w:b/>
                <w:bCs/>
                <w:color w:val="0000FF"/>
                <w:sz w:val="16"/>
                <w:szCs w:val="16"/>
                <w:u w:val="single"/>
                <w:lang w:val="en-US" w:eastAsia="zh-CN"/>
              </w:rPr>
            </w:pPr>
            <w:hyperlink r:id="rId11" w:history="1">
              <w:r w:rsidRPr="00930B23">
                <w:rPr>
                  <w:rFonts w:ascii="Arial" w:hAnsi="Arial" w:cs="Arial"/>
                  <w:b/>
                  <w:bCs/>
                  <w:color w:val="0000FF"/>
                  <w:sz w:val="16"/>
                  <w:szCs w:val="16"/>
                  <w:u w:val="single"/>
                  <w:lang w:val="en-US" w:eastAsia="zh-CN"/>
                </w:rPr>
                <w:t>R4-2503392</w:t>
              </w:r>
            </w:hyperlink>
          </w:p>
        </w:tc>
        <w:tc>
          <w:tcPr>
            <w:tcW w:w="0" w:type="auto"/>
            <w:tcBorders>
              <w:top w:val="nil"/>
              <w:left w:val="nil"/>
              <w:bottom w:val="single" w:sz="4" w:space="0" w:color="A6A6A6"/>
              <w:right w:val="single" w:sz="4" w:space="0" w:color="A6A6A6"/>
            </w:tcBorders>
            <w:shd w:val="clear" w:color="auto" w:fill="auto"/>
            <w:hideMark/>
          </w:tcPr>
          <w:p w14:paraId="15BD7E0A"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Discussion on A-IoT general requirements</w:t>
            </w:r>
          </w:p>
        </w:tc>
        <w:tc>
          <w:tcPr>
            <w:tcW w:w="0" w:type="auto"/>
            <w:tcBorders>
              <w:top w:val="nil"/>
              <w:left w:val="nil"/>
              <w:bottom w:val="single" w:sz="4" w:space="0" w:color="A6A6A6"/>
              <w:right w:val="single" w:sz="4" w:space="0" w:color="A6A6A6"/>
            </w:tcBorders>
            <w:shd w:val="clear" w:color="auto" w:fill="auto"/>
            <w:hideMark/>
          </w:tcPr>
          <w:p w14:paraId="21990267"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CMCC</w:t>
            </w:r>
          </w:p>
        </w:tc>
        <w:tc>
          <w:tcPr>
            <w:tcW w:w="0" w:type="auto"/>
            <w:tcBorders>
              <w:top w:val="nil"/>
              <w:left w:val="nil"/>
              <w:bottom w:val="single" w:sz="4" w:space="0" w:color="A6A6A6"/>
              <w:right w:val="single" w:sz="4" w:space="0" w:color="A6A6A6"/>
            </w:tcBorders>
            <w:shd w:val="clear" w:color="auto" w:fill="auto"/>
            <w:hideMark/>
          </w:tcPr>
          <w:p w14:paraId="05FDE8D0"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7.24.1</w:t>
            </w:r>
          </w:p>
        </w:tc>
      </w:tr>
      <w:bookmarkStart w:id="3" w:name="OLE_LINK27"/>
      <w:tr w:rsidR="00471A9D" w:rsidRPr="00471A9D" w14:paraId="35F4032B"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3BD2D24A" w14:textId="77777777" w:rsidR="00471A9D" w:rsidRPr="00930B23" w:rsidRDefault="00471A9D" w:rsidP="00471A9D">
            <w:pPr>
              <w:spacing w:after="0"/>
              <w:rPr>
                <w:rFonts w:ascii="Arial" w:hAnsi="Arial" w:cs="Arial"/>
                <w:b/>
                <w:bCs/>
                <w:color w:val="0000FF"/>
                <w:sz w:val="16"/>
                <w:szCs w:val="16"/>
                <w:u w:val="single"/>
                <w:lang w:val="en-US" w:eastAsia="zh-CN"/>
              </w:rPr>
            </w:pPr>
            <w:r w:rsidRPr="00930B23">
              <w:fldChar w:fldCharType="begin"/>
            </w:r>
            <w:r w:rsidRPr="00930B23">
              <w:instrText>HYPERLINK "https://www.3gpp.org/ftp/tsg_ran/WG4_Radio/TSGR4_114bis/Docs/R4-2503472.zip"</w:instrText>
            </w:r>
            <w:r w:rsidRPr="00930B23">
              <w:fldChar w:fldCharType="separate"/>
            </w:r>
            <w:r w:rsidRPr="00930B23">
              <w:rPr>
                <w:rFonts w:ascii="Arial" w:hAnsi="Arial" w:cs="Arial"/>
                <w:b/>
                <w:bCs/>
                <w:color w:val="0000FF"/>
                <w:sz w:val="16"/>
                <w:szCs w:val="16"/>
                <w:u w:val="single"/>
                <w:lang w:val="en-US" w:eastAsia="zh-CN"/>
              </w:rPr>
              <w:t>R4-2503472</w:t>
            </w:r>
            <w:r w:rsidRPr="00930B23">
              <w:fldChar w:fldCharType="end"/>
            </w:r>
            <w:bookmarkEnd w:id="3"/>
          </w:p>
        </w:tc>
        <w:tc>
          <w:tcPr>
            <w:tcW w:w="0" w:type="auto"/>
            <w:tcBorders>
              <w:top w:val="nil"/>
              <w:left w:val="nil"/>
              <w:bottom w:val="single" w:sz="4" w:space="0" w:color="A6A6A6"/>
              <w:right w:val="single" w:sz="4" w:space="0" w:color="A6A6A6"/>
            </w:tcBorders>
            <w:shd w:val="clear" w:color="auto" w:fill="auto"/>
            <w:hideMark/>
          </w:tcPr>
          <w:p w14:paraId="21DA4451"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Discussion on system parameters for A-IoT</w:t>
            </w:r>
          </w:p>
        </w:tc>
        <w:tc>
          <w:tcPr>
            <w:tcW w:w="0" w:type="auto"/>
            <w:tcBorders>
              <w:top w:val="nil"/>
              <w:left w:val="nil"/>
              <w:bottom w:val="single" w:sz="4" w:space="0" w:color="A6A6A6"/>
              <w:right w:val="single" w:sz="4" w:space="0" w:color="A6A6A6"/>
            </w:tcBorders>
            <w:shd w:val="clear" w:color="auto" w:fill="auto"/>
            <w:hideMark/>
          </w:tcPr>
          <w:p w14:paraId="4D7B8C53"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CATT</w:t>
            </w:r>
          </w:p>
        </w:tc>
        <w:tc>
          <w:tcPr>
            <w:tcW w:w="0" w:type="auto"/>
            <w:tcBorders>
              <w:top w:val="nil"/>
              <w:left w:val="nil"/>
              <w:bottom w:val="single" w:sz="4" w:space="0" w:color="A6A6A6"/>
              <w:right w:val="single" w:sz="4" w:space="0" w:color="A6A6A6"/>
            </w:tcBorders>
            <w:shd w:val="clear" w:color="auto" w:fill="auto"/>
            <w:hideMark/>
          </w:tcPr>
          <w:p w14:paraId="17C32F23"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7.24.1</w:t>
            </w:r>
          </w:p>
        </w:tc>
      </w:tr>
      <w:tr w:rsidR="00471A9D" w:rsidRPr="00471A9D" w14:paraId="362684AD" w14:textId="77777777" w:rsidTr="00471A9D">
        <w:trPr>
          <w:trHeight w:val="203"/>
        </w:trPr>
        <w:tc>
          <w:tcPr>
            <w:tcW w:w="0" w:type="auto"/>
            <w:tcBorders>
              <w:top w:val="nil"/>
              <w:left w:val="single" w:sz="4" w:space="0" w:color="A6A6A6"/>
              <w:bottom w:val="single" w:sz="4" w:space="0" w:color="A6A6A6"/>
              <w:right w:val="single" w:sz="4" w:space="0" w:color="A6A6A6"/>
            </w:tcBorders>
            <w:shd w:val="clear" w:color="auto" w:fill="auto"/>
            <w:hideMark/>
          </w:tcPr>
          <w:p w14:paraId="6D2A5DF6" w14:textId="77777777" w:rsidR="00471A9D" w:rsidRPr="00930B23" w:rsidRDefault="00471A9D" w:rsidP="00471A9D">
            <w:pPr>
              <w:spacing w:after="0"/>
              <w:rPr>
                <w:rFonts w:ascii="Arial" w:hAnsi="Arial" w:cs="Arial"/>
                <w:b/>
                <w:bCs/>
                <w:color w:val="0000FF"/>
                <w:sz w:val="16"/>
                <w:szCs w:val="16"/>
                <w:u w:val="single"/>
                <w:lang w:val="en-US" w:eastAsia="zh-CN"/>
              </w:rPr>
            </w:pPr>
            <w:hyperlink r:id="rId12" w:history="1">
              <w:r w:rsidRPr="00930B23">
                <w:rPr>
                  <w:rFonts w:ascii="Arial" w:hAnsi="Arial" w:cs="Arial"/>
                  <w:b/>
                  <w:bCs/>
                  <w:color w:val="0000FF"/>
                  <w:sz w:val="16"/>
                  <w:szCs w:val="16"/>
                  <w:u w:val="single"/>
                  <w:lang w:val="en-US" w:eastAsia="zh-CN"/>
                </w:rPr>
                <w:t>R4-2503673</w:t>
              </w:r>
            </w:hyperlink>
          </w:p>
        </w:tc>
        <w:tc>
          <w:tcPr>
            <w:tcW w:w="0" w:type="auto"/>
            <w:tcBorders>
              <w:top w:val="nil"/>
              <w:left w:val="nil"/>
              <w:bottom w:val="single" w:sz="4" w:space="0" w:color="A6A6A6"/>
              <w:right w:val="single" w:sz="4" w:space="0" w:color="A6A6A6"/>
            </w:tcBorders>
            <w:shd w:val="clear" w:color="auto" w:fill="auto"/>
            <w:hideMark/>
          </w:tcPr>
          <w:p w14:paraId="0D63A24D"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Discussion on system parameters for ambient IoT</w:t>
            </w:r>
          </w:p>
        </w:tc>
        <w:tc>
          <w:tcPr>
            <w:tcW w:w="0" w:type="auto"/>
            <w:tcBorders>
              <w:top w:val="nil"/>
              <w:left w:val="nil"/>
              <w:bottom w:val="single" w:sz="4" w:space="0" w:color="A6A6A6"/>
              <w:right w:val="single" w:sz="4" w:space="0" w:color="A6A6A6"/>
            </w:tcBorders>
            <w:shd w:val="clear" w:color="auto" w:fill="auto"/>
            <w:hideMark/>
          </w:tcPr>
          <w:p w14:paraId="4256283C" w14:textId="77777777" w:rsidR="00471A9D" w:rsidRPr="00930B23" w:rsidRDefault="00471A9D" w:rsidP="00471A9D">
            <w:pPr>
              <w:spacing w:after="0"/>
              <w:rPr>
                <w:rFonts w:ascii="Arial" w:hAnsi="Arial" w:cs="Arial"/>
                <w:sz w:val="16"/>
                <w:szCs w:val="16"/>
                <w:lang w:val="en-US" w:eastAsia="zh-CN"/>
              </w:rPr>
            </w:pPr>
            <w:proofErr w:type="spellStart"/>
            <w:r w:rsidRPr="00930B23">
              <w:rPr>
                <w:rFonts w:ascii="Arial" w:hAnsi="Arial" w:cs="Arial"/>
                <w:sz w:val="16"/>
                <w:szCs w:val="16"/>
                <w:lang w:val="en-US" w:eastAsia="zh-CN"/>
              </w:rPr>
              <w:t>Spreadtrum,UNISOC</w:t>
            </w:r>
            <w:proofErr w:type="spellEnd"/>
          </w:p>
        </w:tc>
        <w:tc>
          <w:tcPr>
            <w:tcW w:w="0" w:type="auto"/>
            <w:tcBorders>
              <w:top w:val="nil"/>
              <w:left w:val="nil"/>
              <w:bottom w:val="single" w:sz="4" w:space="0" w:color="A6A6A6"/>
              <w:right w:val="single" w:sz="4" w:space="0" w:color="A6A6A6"/>
            </w:tcBorders>
            <w:shd w:val="clear" w:color="auto" w:fill="auto"/>
            <w:hideMark/>
          </w:tcPr>
          <w:p w14:paraId="7E524B7A"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7.24.1</w:t>
            </w:r>
          </w:p>
        </w:tc>
      </w:tr>
      <w:tr w:rsidR="00471A9D" w:rsidRPr="00471A9D" w14:paraId="3514BD22"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7EBCB656" w14:textId="77777777" w:rsidR="00471A9D" w:rsidRPr="00930B23" w:rsidRDefault="00471A9D" w:rsidP="00471A9D">
            <w:pPr>
              <w:spacing w:after="0"/>
              <w:rPr>
                <w:rFonts w:ascii="Arial" w:hAnsi="Arial" w:cs="Arial"/>
                <w:b/>
                <w:bCs/>
                <w:color w:val="0000FF"/>
                <w:sz w:val="16"/>
                <w:szCs w:val="16"/>
                <w:u w:val="single"/>
                <w:lang w:val="en-US" w:eastAsia="zh-CN"/>
              </w:rPr>
            </w:pPr>
            <w:hyperlink r:id="rId13" w:history="1">
              <w:r w:rsidRPr="00930B23">
                <w:rPr>
                  <w:rFonts w:ascii="Arial" w:hAnsi="Arial" w:cs="Arial"/>
                  <w:b/>
                  <w:bCs/>
                  <w:color w:val="0000FF"/>
                  <w:sz w:val="16"/>
                  <w:szCs w:val="16"/>
                  <w:u w:val="single"/>
                  <w:lang w:val="en-US" w:eastAsia="zh-CN"/>
                </w:rPr>
                <w:t>R4-2503813</w:t>
              </w:r>
            </w:hyperlink>
          </w:p>
        </w:tc>
        <w:tc>
          <w:tcPr>
            <w:tcW w:w="0" w:type="auto"/>
            <w:tcBorders>
              <w:top w:val="nil"/>
              <w:left w:val="nil"/>
              <w:bottom w:val="single" w:sz="4" w:space="0" w:color="A6A6A6"/>
              <w:right w:val="single" w:sz="4" w:space="0" w:color="A6A6A6"/>
            </w:tcBorders>
            <w:shd w:val="clear" w:color="auto" w:fill="auto"/>
            <w:hideMark/>
          </w:tcPr>
          <w:p w14:paraId="28AC0B1D"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 xml:space="preserve">Discussion on the </w:t>
            </w:r>
            <w:proofErr w:type="spellStart"/>
            <w:r w:rsidRPr="00930B23">
              <w:rPr>
                <w:rFonts w:ascii="Arial" w:hAnsi="Arial" w:cs="Arial"/>
                <w:sz w:val="16"/>
                <w:szCs w:val="16"/>
                <w:lang w:val="en-US" w:eastAsia="zh-CN"/>
              </w:rPr>
              <w:t>systeme</w:t>
            </w:r>
            <w:proofErr w:type="spellEnd"/>
            <w:r w:rsidRPr="00930B23">
              <w:rPr>
                <w:rFonts w:ascii="Arial" w:hAnsi="Arial" w:cs="Arial"/>
                <w:sz w:val="16"/>
                <w:szCs w:val="16"/>
                <w:lang w:val="en-US" w:eastAsia="zh-CN"/>
              </w:rPr>
              <w:t xml:space="preserve"> parameter of </w:t>
            </w:r>
            <w:proofErr w:type="spellStart"/>
            <w:r w:rsidRPr="00930B23">
              <w:rPr>
                <w:rFonts w:ascii="Arial" w:hAnsi="Arial" w:cs="Arial"/>
                <w:sz w:val="16"/>
                <w:szCs w:val="16"/>
                <w:lang w:val="en-US" w:eastAsia="zh-CN"/>
              </w:rPr>
              <w:t>AIoT</w:t>
            </w:r>
            <w:proofErr w:type="spellEnd"/>
          </w:p>
        </w:tc>
        <w:tc>
          <w:tcPr>
            <w:tcW w:w="0" w:type="auto"/>
            <w:tcBorders>
              <w:top w:val="nil"/>
              <w:left w:val="nil"/>
              <w:bottom w:val="single" w:sz="4" w:space="0" w:color="A6A6A6"/>
              <w:right w:val="single" w:sz="4" w:space="0" w:color="A6A6A6"/>
            </w:tcBorders>
            <w:shd w:val="clear" w:color="auto" w:fill="auto"/>
            <w:hideMark/>
          </w:tcPr>
          <w:p w14:paraId="6B331367"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vivo</w:t>
            </w:r>
          </w:p>
        </w:tc>
        <w:tc>
          <w:tcPr>
            <w:tcW w:w="0" w:type="auto"/>
            <w:tcBorders>
              <w:top w:val="nil"/>
              <w:left w:val="nil"/>
              <w:bottom w:val="single" w:sz="4" w:space="0" w:color="A6A6A6"/>
              <w:right w:val="single" w:sz="4" w:space="0" w:color="A6A6A6"/>
            </w:tcBorders>
            <w:shd w:val="clear" w:color="auto" w:fill="auto"/>
            <w:hideMark/>
          </w:tcPr>
          <w:p w14:paraId="217C3548"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7.24.1</w:t>
            </w:r>
          </w:p>
        </w:tc>
      </w:tr>
      <w:tr w:rsidR="00471A9D" w:rsidRPr="00471A9D" w14:paraId="37F498BE"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77A8A11B" w14:textId="77777777" w:rsidR="00471A9D" w:rsidRPr="00930B23" w:rsidRDefault="00471A9D" w:rsidP="00471A9D">
            <w:pPr>
              <w:spacing w:after="0"/>
              <w:rPr>
                <w:rFonts w:ascii="Arial" w:hAnsi="Arial" w:cs="Arial"/>
                <w:b/>
                <w:bCs/>
                <w:color w:val="0000FF"/>
                <w:sz w:val="16"/>
                <w:szCs w:val="16"/>
                <w:u w:val="single"/>
                <w:lang w:val="en-US" w:eastAsia="zh-CN"/>
              </w:rPr>
            </w:pPr>
            <w:hyperlink r:id="rId14" w:history="1">
              <w:r w:rsidRPr="00930B23">
                <w:rPr>
                  <w:rFonts w:ascii="Arial" w:hAnsi="Arial" w:cs="Arial"/>
                  <w:b/>
                  <w:bCs/>
                  <w:color w:val="0000FF"/>
                  <w:sz w:val="16"/>
                  <w:szCs w:val="16"/>
                  <w:u w:val="single"/>
                  <w:lang w:val="en-US" w:eastAsia="zh-CN"/>
                </w:rPr>
                <w:t>R4-2503932</w:t>
              </w:r>
            </w:hyperlink>
          </w:p>
        </w:tc>
        <w:tc>
          <w:tcPr>
            <w:tcW w:w="0" w:type="auto"/>
            <w:tcBorders>
              <w:top w:val="nil"/>
              <w:left w:val="nil"/>
              <w:bottom w:val="single" w:sz="4" w:space="0" w:color="A6A6A6"/>
              <w:right w:val="single" w:sz="4" w:space="0" w:color="A6A6A6"/>
            </w:tcBorders>
            <w:shd w:val="clear" w:color="auto" w:fill="auto"/>
            <w:hideMark/>
          </w:tcPr>
          <w:p w14:paraId="1B398E42"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(new) TS 38.191 Ambient IoT device radio transmission and reception</w:t>
            </w:r>
          </w:p>
        </w:tc>
        <w:tc>
          <w:tcPr>
            <w:tcW w:w="0" w:type="auto"/>
            <w:tcBorders>
              <w:top w:val="nil"/>
              <w:left w:val="nil"/>
              <w:bottom w:val="single" w:sz="4" w:space="0" w:color="A6A6A6"/>
              <w:right w:val="single" w:sz="4" w:space="0" w:color="A6A6A6"/>
            </w:tcBorders>
            <w:shd w:val="clear" w:color="auto" w:fill="auto"/>
            <w:hideMark/>
          </w:tcPr>
          <w:p w14:paraId="0A1340CA"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CMCC</w:t>
            </w:r>
          </w:p>
        </w:tc>
        <w:tc>
          <w:tcPr>
            <w:tcW w:w="0" w:type="auto"/>
            <w:tcBorders>
              <w:top w:val="nil"/>
              <w:left w:val="nil"/>
              <w:bottom w:val="single" w:sz="4" w:space="0" w:color="A6A6A6"/>
              <w:right w:val="single" w:sz="4" w:space="0" w:color="A6A6A6"/>
            </w:tcBorders>
            <w:shd w:val="clear" w:color="auto" w:fill="auto"/>
            <w:hideMark/>
          </w:tcPr>
          <w:p w14:paraId="1FA92B73"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7.24.1</w:t>
            </w:r>
          </w:p>
        </w:tc>
      </w:tr>
      <w:bookmarkStart w:id="4" w:name="_Hlk194476046"/>
      <w:tr w:rsidR="00471A9D" w:rsidRPr="00471A9D" w14:paraId="0C55FA16"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3D94932E" w14:textId="77777777" w:rsidR="00471A9D" w:rsidRPr="00930B23" w:rsidRDefault="00471A9D" w:rsidP="00471A9D">
            <w:pPr>
              <w:spacing w:after="0"/>
              <w:rPr>
                <w:rFonts w:ascii="Arial" w:hAnsi="Arial" w:cs="Arial"/>
                <w:b/>
                <w:bCs/>
                <w:color w:val="0000FF"/>
                <w:sz w:val="16"/>
                <w:szCs w:val="16"/>
                <w:u w:val="single"/>
                <w:lang w:val="en-US" w:eastAsia="zh-CN"/>
              </w:rPr>
            </w:pPr>
            <w:r w:rsidRPr="00930B23">
              <w:fldChar w:fldCharType="begin"/>
            </w:r>
            <w:r w:rsidRPr="00930B23">
              <w:instrText>HYPERLINK "https://www.3gpp.org/ftp/tsg_ran/WG4_Radio/TSGR4_114bis/Docs/R4-2504096.zip"</w:instrText>
            </w:r>
            <w:r w:rsidRPr="00930B23">
              <w:fldChar w:fldCharType="separate"/>
            </w:r>
            <w:r w:rsidRPr="00930B23">
              <w:rPr>
                <w:rFonts w:ascii="Arial" w:hAnsi="Arial" w:cs="Arial"/>
                <w:b/>
                <w:bCs/>
                <w:color w:val="0000FF"/>
                <w:sz w:val="16"/>
                <w:szCs w:val="16"/>
                <w:u w:val="single"/>
                <w:lang w:val="en-US" w:eastAsia="zh-CN"/>
              </w:rPr>
              <w:t>R4-2504096</w:t>
            </w:r>
            <w:r w:rsidRPr="00930B23">
              <w:fldChar w:fldCharType="end"/>
            </w:r>
          </w:p>
        </w:tc>
        <w:tc>
          <w:tcPr>
            <w:tcW w:w="0" w:type="auto"/>
            <w:tcBorders>
              <w:top w:val="nil"/>
              <w:left w:val="nil"/>
              <w:bottom w:val="single" w:sz="4" w:space="0" w:color="A6A6A6"/>
              <w:right w:val="single" w:sz="4" w:space="0" w:color="A6A6A6"/>
            </w:tcBorders>
            <w:shd w:val="clear" w:color="auto" w:fill="auto"/>
            <w:hideMark/>
          </w:tcPr>
          <w:p w14:paraId="07DF239B"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3GPP_TS 38.194 skeleton</w:t>
            </w:r>
          </w:p>
        </w:tc>
        <w:tc>
          <w:tcPr>
            <w:tcW w:w="0" w:type="auto"/>
            <w:tcBorders>
              <w:top w:val="nil"/>
              <w:left w:val="nil"/>
              <w:bottom w:val="single" w:sz="4" w:space="0" w:color="A6A6A6"/>
              <w:right w:val="single" w:sz="4" w:space="0" w:color="A6A6A6"/>
            </w:tcBorders>
            <w:shd w:val="clear" w:color="auto" w:fill="auto"/>
            <w:hideMark/>
          </w:tcPr>
          <w:p w14:paraId="1665A743"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 xml:space="preserve">Huawei, </w:t>
            </w:r>
            <w:proofErr w:type="spellStart"/>
            <w:r w:rsidRPr="00930B23">
              <w:rPr>
                <w:rFonts w:ascii="Arial" w:hAnsi="Arial" w:cs="Arial"/>
                <w:sz w:val="16"/>
                <w:szCs w:val="16"/>
                <w:lang w:val="en-US" w:eastAsia="zh-CN"/>
              </w:rPr>
              <w:t>HiSilicon</w:t>
            </w:r>
            <w:proofErr w:type="spellEnd"/>
          </w:p>
        </w:tc>
        <w:tc>
          <w:tcPr>
            <w:tcW w:w="0" w:type="auto"/>
            <w:tcBorders>
              <w:top w:val="nil"/>
              <w:left w:val="nil"/>
              <w:bottom w:val="single" w:sz="4" w:space="0" w:color="A6A6A6"/>
              <w:right w:val="single" w:sz="4" w:space="0" w:color="A6A6A6"/>
            </w:tcBorders>
            <w:shd w:val="clear" w:color="auto" w:fill="auto"/>
            <w:hideMark/>
          </w:tcPr>
          <w:p w14:paraId="54CE606C"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7.24.1</w:t>
            </w:r>
          </w:p>
        </w:tc>
      </w:tr>
      <w:bookmarkEnd w:id="4"/>
      <w:tr w:rsidR="00471A9D" w:rsidRPr="00471A9D" w14:paraId="50A8E33A"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5967D237" w14:textId="77777777" w:rsidR="00471A9D" w:rsidRPr="00930B23" w:rsidRDefault="00471A9D" w:rsidP="00471A9D">
            <w:pPr>
              <w:spacing w:after="0"/>
              <w:rPr>
                <w:rFonts w:ascii="Arial" w:hAnsi="Arial" w:cs="Arial"/>
                <w:b/>
                <w:bCs/>
                <w:color w:val="0000FF"/>
                <w:sz w:val="16"/>
                <w:szCs w:val="16"/>
                <w:u w:val="single"/>
                <w:lang w:val="en-US" w:eastAsia="zh-CN"/>
              </w:rPr>
            </w:pPr>
            <w:r w:rsidRPr="00930B23">
              <w:fldChar w:fldCharType="begin"/>
            </w:r>
            <w:r w:rsidRPr="00930B23">
              <w:instrText>HYPERLINK "https://www.3gpp.org/ftp/tsg_ran/WG4_Radio/TSGR4_114bis/Docs/R4-2504207.zip"</w:instrText>
            </w:r>
            <w:r w:rsidRPr="00930B23">
              <w:fldChar w:fldCharType="separate"/>
            </w:r>
            <w:r w:rsidRPr="00930B23">
              <w:rPr>
                <w:rFonts w:ascii="Arial" w:hAnsi="Arial" w:cs="Arial"/>
                <w:b/>
                <w:bCs/>
                <w:color w:val="0000FF"/>
                <w:sz w:val="16"/>
                <w:szCs w:val="16"/>
                <w:u w:val="single"/>
                <w:lang w:val="en-US" w:eastAsia="zh-CN"/>
              </w:rPr>
              <w:t>R4-2504207</w:t>
            </w:r>
            <w:r w:rsidRPr="00930B23">
              <w:fldChar w:fldCharType="end"/>
            </w:r>
          </w:p>
        </w:tc>
        <w:tc>
          <w:tcPr>
            <w:tcW w:w="0" w:type="auto"/>
            <w:tcBorders>
              <w:top w:val="nil"/>
              <w:left w:val="nil"/>
              <w:bottom w:val="single" w:sz="4" w:space="0" w:color="A6A6A6"/>
              <w:right w:val="single" w:sz="4" w:space="0" w:color="A6A6A6"/>
            </w:tcBorders>
            <w:shd w:val="clear" w:color="auto" w:fill="auto"/>
            <w:hideMark/>
          </w:tcPr>
          <w:p w14:paraId="7EF878F8"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on system parameter</w:t>
            </w:r>
          </w:p>
        </w:tc>
        <w:tc>
          <w:tcPr>
            <w:tcW w:w="0" w:type="auto"/>
            <w:tcBorders>
              <w:top w:val="nil"/>
              <w:left w:val="nil"/>
              <w:bottom w:val="single" w:sz="4" w:space="0" w:color="A6A6A6"/>
              <w:right w:val="single" w:sz="4" w:space="0" w:color="A6A6A6"/>
            </w:tcBorders>
            <w:shd w:val="clear" w:color="auto" w:fill="auto"/>
            <w:hideMark/>
          </w:tcPr>
          <w:p w14:paraId="1D45BF00"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OPPO</w:t>
            </w:r>
          </w:p>
        </w:tc>
        <w:tc>
          <w:tcPr>
            <w:tcW w:w="0" w:type="auto"/>
            <w:tcBorders>
              <w:top w:val="nil"/>
              <w:left w:val="nil"/>
              <w:bottom w:val="single" w:sz="4" w:space="0" w:color="A6A6A6"/>
              <w:right w:val="single" w:sz="4" w:space="0" w:color="A6A6A6"/>
            </w:tcBorders>
            <w:shd w:val="clear" w:color="auto" w:fill="auto"/>
            <w:hideMark/>
          </w:tcPr>
          <w:p w14:paraId="17BD350D"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7.24.1</w:t>
            </w:r>
          </w:p>
        </w:tc>
      </w:tr>
      <w:tr w:rsidR="00471A9D" w:rsidRPr="00471A9D" w14:paraId="2E01992E"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7A22080D" w14:textId="77777777" w:rsidR="00471A9D" w:rsidRPr="00930B23" w:rsidRDefault="00471A9D" w:rsidP="00471A9D">
            <w:pPr>
              <w:spacing w:after="0"/>
              <w:rPr>
                <w:rFonts w:ascii="Arial" w:hAnsi="Arial" w:cs="Arial"/>
                <w:b/>
                <w:bCs/>
                <w:color w:val="0000FF"/>
                <w:sz w:val="16"/>
                <w:szCs w:val="16"/>
                <w:u w:val="single"/>
                <w:lang w:val="en-US" w:eastAsia="zh-CN"/>
              </w:rPr>
            </w:pPr>
            <w:hyperlink r:id="rId15" w:history="1">
              <w:r w:rsidRPr="00930B23">
                <w:rPr>
                  <w:rFonts w:ascii="Arial" w:hAnsi="Arial" w:cs="Arial"/>
                  <w:b/>
                  <w:bCs/>
                  <w:color w:val="0000FF"/>
                  <w:sz w:val="16"/>
                  <w:szCs w:val="16"/>
                  <w:u w:val="single"/>
                  <w:lang w:val="en-US" w:eastAsia="zh-CN"/>
                </w:rPr>
                <w:t>R4-2504352</w:t>
              </w:r>
            </w:hyperlink>
          </w:p>
        </w:tc>
        <w:tc>
          <w:tcPr>
            <w:tcW w:w="0" w:type="auto"/>
            <w:tcBorders>
              <w:top w:val="nil"/>
              <w:left w:val="nil"/>
              <w:bottom w:val="single" w:sz="4" w:space="0" w:color="A6A6A6"/>
              <w:right w:val="single" w:sz="4" w:space="0" w:color="A6A6A6"/>
            </w:tcBorders>
            <w:shd w:val="clear" w:color="auto" w:fill="auto"/>
            <w:hideMark/>
          </w:tcPr>
          <w:p w14:paraId="069BCEB7"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Discussions on General aspect for A-IoT</w:t>
            </w:r>
          </w:p>
        </w:tc>
        <w:tc>
          <w:tcPr>
            <w:tcW w:w="0" w:type="auto"/>
            <w:tcBorders>
              <w:top w:val="nil"/>
              <w:left w:val="nil"/>
              <w:bottom w:val="single" w:sz="4" w:space="0" w:color="A6A6A6"/>
              <w:right w:val="single" w:sz="4" w:space="0" w:color="A6A6A6"/>
            </w:tcBorders>
            <w:shd w:val="clear" w:color="auto" w:fill="auto"/>
            <w:hideMark/>
          </w:tcPr>
          <w:p w14:paraId="2255FCDA"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 xml:space="preserve">ZTE Corporation, </w:t>
            </w:r>
            <w:proofErr w:type="spellStart"/>
            <w:r w:rsidRPr="00930B23">
              <w:rPr>
                <w:rFonts w:ascii="Arial" w:hAnsi="Arial" w:cs="Arial"/>
                <w:sz w:val="16"/>
                <w:szCs w:val="16"/>
                <w:lang w:val="en-US" w:eastAsia="zh-CN"/>
              </w:rPr>
              <w:t>Sanechips</w:t>
            </w:r>
            <w:proofErr w:type="spellEnd"/>
          </w:p>
        </w:tc>
        <w:tc>
          <w:tcPr>
            <w:tcW w:w="0" w:type="auto"/>
            <w:tcBorders>
              <w:top w:val="nil"/>
              <w:left w:val="nil"/>
              <w:bottom w:val="single" w:sz="4" w:space="0" w:color="A6A6A6"/>
              <w:right w:val="single" w:sz="4" w:space="0" w:color="A6A6A6"/>
            </w:tcBorders>
            <w:shd w:val="clear" w:color="auto" w:fill="auto"/>
            <w:hideMark/>
          </w:tcPr>
          <w:p w14:paraId="57D1FDC7" w14:textId="77777777" w:rsidR="00471A9D" w:rsidRPr="00930B23" w:rsidRDefault="00471A9D" w:rsidP="00471A9D">
            <w:pPr>
              <w:spacing w:after="0"/>
              <w:rPr>
                <w:rFonts w:ascii="Arial" w:hAnsi="Arial" w:cs="Arial"/>
                <w:sz w:val="16"/>
                <w:szCs w:val="16"/>
                <w:lang w:val="en-US" w:eastAsia="zh-CN"/>
              </w:rPr>
            </w:pPr>
            <w:r w:rsidRPr="00930B23">
              <w:rPr>
                <w:rFonts w:ascii="Arial" w:hAnsi="Arial" w:cs="Arial"/>
                <w:sz w:val="16"/>
                <w:szCs w:val="16"/>
                <w:lang w:val="en-US" w:eastAsia="zh-CN"/>
              </w:rPr>
              <w:t>7.24.1</w:t>
            </w:r>
          </w:p>
        </w:tc>
      </w:tr>
      <w:tr w:rsidR="00471A9D" w:rsidRPr="00471A9D" w14:paraId="63061A6D"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0E5E440B" w14:textId="77777777" w:rsidR="00471A9D" w:rsidRPr="00471A9D" w:rsidRDefault="00471A9D" w:rsidP="00471A9D">
            <w:pPr>
              <w:spacing w:after="0"/>
              <w:rPr>
                <w:rFonts w:ascii="Arial" w:hAnsi="Arial" w:cs="Arial"/>
                <w:b/>
                <w:bCs/>
                <w:color w:val="0000FF"/>
                <w:sz w:val="16"/>
                <w:szCs w:val="16"/>
                <w:u w:val="single"/>
                <w:lang w:val="en-US" w:eastAsia="zh-CN"/>
              </w:rPr>
            </w:pPr>
            <w:hyperlink r:id="rId16" w:history="1">
              <w:r w:rsidRPr="00471A9D">
                <w:rPr>
                  <w:rFonts w:ascii="Arial" w:hAnsi="Arial" w:cs="Arial"/>
                  <w:b/>
                  <w:bCs/>
                  <w:color w:val="0000FF"/>
                  <w:sz w:val="16"/>
                  <w:szCs w:val="16"/>
                  <w:u w:val="single"/>
                  <w:lang w:val="en-US" w:eastAsia="zh-CN"/>
                </w:rPr>
                <w:t>R4-2504399</w:t>
              </w:r>
            </w:hyperlink>
          </w:p>
        </w:tc>
        <w:tc>
          <w:tcPr>
            <w:tcW w:w="0" w:type="auto"/>
            <w:tcBorders>
              <w:top w:val="nil"/>
              <w:left w:val="nil"/>
              <w:bottom w:val="single" w:sz="4" w:space="0" w:color="A6A6A6"/>
              <w:right w:val="single" w:sz="4" w:space="0" w:color="A6A6A6"/>
            </w:tcBorders>
            <w:shd w:val="clear" w:color="auto" w:fill="auto"/>
            <w:hideMark/>
          </w:tcPr>
          <w:p w14:paraId="516514AA"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A-IoT general overview</w:t>
            </w:r>
          </w:p>
        </w:tc>
        <w:tc>
          <w:tcPr>
            <w:tcW w:w="0" w:type="auto"/>
            <w:tcBorders>
              <w:top w:val="nil"/>
              <w:left w:val="nil"/>
              <w:bottom w:val="single" w:sz="4" w:space="0" w:color="A6A6A6"/>
              <w:right w:val="single" w:sz="4" w:space="0" w:color="A6A6A6"/>
            </w:tcBorders>
            <w:shd w:val="clear" w:color="auto" w:fill="auto"/>
            <w:hideMark/>
          </w:tcPr>
          <w:p w14:paraId="2DD6A037"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Ericsson</w:t>
            </w:r>
          </w:p>
        </w:tc>
        <w:tc>
          <w:tcPr>
            <w:tcW w:w="0" w:type="auto"/>
            <w:tcBorders>
              <w:top w:val="nil"/>
              <w:left w:val="nil"/>
              <w:bottom w:val="single" w:sz="4" w:space="0" w:color="A6A6A6"/>
              <w:right w:val="single" w:sz="4" w:space="0" w:color="A6A6A6"/>
            </w:tcBorders>
            <w:shd w:val="clear" w:color="auto" w:fill="auto"/>
            <w:hideMark/>
          </w:tcPr>
          <w:p w14:paraId="1DCD2B62"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7.24.1</w:t>
            </w:r>
          </w:p>
        </w:tc>
      </w:tr>
      <w:tr w:rsidR="00471A9D" w:rsidRPr="00471A9D" w14:paraId="376D35C4"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7C30C0E7" w14:textId="77777777" w:rsidR="00471A9D" w:rsidRPr="00471A9D" w:rsidRDefault="00471A9D" w:rsidP="00471A9D">
            <w:pPr>
              <w:spacing w:after="0"/>
              <w:rPr>
                <w:rFonts w:ascii="Arial" w:hAnsi="Arial" w:cs="Arial"/>
                <w:b/>
                <w:bCs/>
                <w:color w:val="0000FF"/>
                <w:sz w:val="16"/>
                <w:szCs w:val="16"/>
                <w:u w:val="single"/>
                <w:lang w:val="en-US" w:eastAsia="zh-CN"/>
              </w:rPr>
            </w:pPr>
            <w:hyperlink r:id="rId17" w:history="1">
              <w:r w:rsidRPr="00471A9D">
                <w:rPr>
                  <w:rFonts w:ascii="Arial" w:hAnsi="Arial" w:cs="Arial"/>
                  <w:b/>
                  <w:bCs/>
                  <w:color w:val="0000FF"/>
                  <w:sz w:val="16"/>
                  <w:szCs w:val="16"/>
                  <w:u w:val="single"/>
                  <w:lang w:val="en-US" w:eastAsia="zh-CN"/>
                </w:rPr>
                <w:t>R4-2503316</w:t>
              </w:r>
            </w:hyperlink>
          </w:p>
        </w:tc>
        <w:tc>
          <w:tcPr>
            <w:tcW w:w="0" w:type="auto"/>
            <w:tcBorders>
              <w:top w:val="nil"/>
              <w:left w:val="nil"/>
              <w:bottom w:val="single" w:sz="4" w:space="0" w:color="A6A6A6"/>
              <w:right w:val="single" w:sz="4" w:space="0" w:color="A6A6A6"/>
            </w:tcBorders>
            <w:shd w:val="clear" w:color="auto" w:fill="auto"/>
            <w:hideMark/>
          </w:tcPr>
          <w:p w14:paraId="7565610A"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 xml:space="preserve">Discussion on </w:t>
            </w:r>
            <w:proofErr w:type="spellStart"/>
            <w:r w:rsidRPr="00471A9D">
              <w:rPr>
                <w:rFonts w:ascii="Arial" w:hAnsi="Arial" w:cs="Arial"/>
                <w:sz w:val="16"/>
                <w:szCs w:val="16"/>
                <w:lang w:val="en-US" w:eastAsia="zh-CN"/>
              </w:rPr>
              <w:t>AIoT</w:t>
            </w:r>
            <w:proofErr w:type="spellEnd"/>
            <w:r w:rsidRPr="00471A9D">
              <w:rPr>
                <w:rFonts w:ascii="Arial" w:hAnsi="Arial" w:cs="Arial"/>
                <w:sz w:val="16"/>
                <w:szCs w:val="16"/>
                <w:lang w:val="en-US" w:eastAsia="zh-CN"/>
              </w:rPr>
              <w:t xml:space="preserve"> device 1 RF requirement</w:t>
            </w:r>
          </w:p>
        </w:tc>
        <w:tc>
          <w:tcPr>
            <w:tcW w:w="0" w:type="auto"/>
            <w:tcBorders>
              <w:top w:val="nil"/>
              <w:left w:val="nil"/>
              <w:bottom w:val="single" w:sz="4" w:space="0" w:color="A6A6A6"/>
              <w:right w:val="single" w:sz="4" w:space="0" w:color="A6A6A6"/>
            </w:tcBorders>
            <w:shd w:val="clear" w:color="auto" w:fill="auto"/>
            <w:hideMark/>
          </w:tcPr>
          <w:p w14:paraId="4D48B80A"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Xiaomi</w:t>
            </w:r>
          </w:p>
        </w:tc>
        <w:tc>
          <w:tcPr>
            <w:tcW w:w="0" w:type="auto"/>
            <w:tcBorders>
              <w:top w:val="nil"/>
              <w:left w:val="nil"/>
              <w:bottom w:val="single" w:sz="4" w:space="0" w:color="A6A6A6"/>
              <w:right w:val="single" w:sz="4" w:space="0" w:color="A6A6A6"/>
            </w:tcBorders>
            <w:shd w:val="clear" w:color="auto" w:fill="auto"/>
            <w:hideMark/>
          </w:tcPr>
          <w:p w14:paraId="79C937C3" w14:textId="77777777" w:rsidR="00471A9D" w:rsidRPr="00471A9D" w:rsidRDefault="00471A9D" w:rsidP="00471A9D">
            <w:pPr>
              <w:spacing w:after="0"/>
              <w:rPr>
                <w:rFonts w:ascii="Arial" w:hAnsi="Arial" w:cs="Arial"/>
                <w:sz w:val="16"/>
                <w:szCs w:val="16"/>
                <w:lang w:val="en-US" w:eastAsia="zh-CN"/>
              </w:rPr>
            </w:pPr>
            <w:bookmarkStart w:id="5" w:name="OLE_LINK25"/>
            <w:r w:rsidRPr="00471A9D">
              <w:rPr>
                <w:rFonts w:ascii="Arial" w:hAnsi="Arial" w:cs="Arial"/>
                <w:sz w:val="16"/>
                <w:szCs w:val="16"/>
                <w:lang w:val="en-US" w:eastAsia="zh-CN"/>
              </w:rPr>
              <w:t>7.24.2.2</w:t>
            </w:r>
            <w:bookmarkEnd w:id="5"/>
          </w:p>
        </w:tc>
      </w:tr>
      <w:tr w:rsidR="00471A9D" w:rsidRPr="00471A9D" w14:paraId="75289C6C"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73B478D7" w14:textId="77777777" w:rsidR="00471A9D" w:rsidRPr="00471A9D" w:rsidRDefault="00471A9D" w:rsidP="00471A9D">
            <w:pPr>
              <w:spacing w:after="0"/>
              <w:rPr>
                <w:rFonts w:ascii="Arial" w:hAnsi="Arial" w:cs="Arial"/>
                <w:b/>
                <w:bCs/>
                <w:color w:val="0000FF"/>
                <w:sz w:val="16"/>
                <w:szCs w:val="16"/>
                <w:u w:val="single"/>
                <w:lang w:val="en-US" w:eastAsia="zh-CN"/>
              </w:rPr>
            </w:pPr>
            <w:hyperlink r:id="rId18" w:history="1">
              <w:r w:rsidRPr="00471A9D">
                <w:rPr>
                  <w:rFonts w:ascii="Arial" w:hAnsi="Arial" w:cs="Arial"/>
                  <w:b/>
                  <w:bCs/>
                  <w:color w:val="0000FF"/>
                  <w:sz w:val="16"/>
                  <w:szCs w:val="16"/>
                  <w:u w:val="single"/>
                  <w:lang w:val="en-US" w:eastAsia="zh-CN"/>
                </w:rPr>
                <w:t>R4-2503391</w:t>
              </w:r>
            </w:hyperlink>
          </w:p>
        </w:tc>
        <w:tc>
          <w:tcPr>
            <w:tcW w:w="0" w:type="auto"/>
            <w:tcBorders>
              <w:top w:val="nil"/>
              <w:left w:val="nil"/>
              <w:bottom w:val="single" w:sz="4" w:space="0" w:color="A6A6A6"/>
              <w:right w:val="single" w:sz="4" w:space="0" w:color="A6A6A6"/>
            </w:tcBorders>
            <w:shd w:val="clear" w:color="auto" w:fill="auto"/>
            <w:hideMark/>
          </w:tcPr>
          <w:p w14:paraId="6D8CCBBC"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Discussion on A-IoT device RF requirements</w:t>
            </w:r>
          </w:p>
        </w:tc>
        <w:tc>
          <w:tcPr>
            <w:tcW w:w="0" w:type="auto"/>
            <w:tcBorders>
              <w:top w:val="nil"/>
              <w:left w:val="nil"/>
              <w:bottom w:val="single" w:sz="4" w:space="0" w:color="A6A6A6"/>
              <w:right w:val="single" w:sz="4" w:space="0" w:color="A6A6A6"/>
            </w:tcBorders>
            <w:shd w:val="clear" w:color="auto" w:fill="auto"/>
            <w:hideMark/>
          </w:tcPr>
          <w:p w14:paraId="4D70E069"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CMCC</w:t>
            </w:r>
          </w:p>
        </w:tc>
        <w:tc>
          <w:tcPr>
            <w:tcW w:w="0" w:type="auto"/>
            <w:tcBorders>
              <w:top w:val="nil"/>
              <w:left w:val="nil"/>
              <w:bottom w:val="single" w:sz="4" w:space="0" w:color="A6A6A6"/>
              <w:right w:val="single" w:sz="4" w:space="0" w:color="A6A6A6"/>
            </w:tcBorders>
            <w:shd w:val="clear" w:color="auto" w:fill="auto"/>
            <w:hideMark/>
          </w:tcPr>
          <w:p w14:paraId="7E5DF262"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7.24.2.2</w:t>
            </w:r>
          </w:p>
        </w:tc>
      </w:tr>
      <w:tr w:rsidR="00471A9D" w:rsidRPr="00471A9D" w14:paraId="7372C561"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3205E122" w14:textId="77777777" w:rsidR="00471A9D" w:rsidRPr="00471A9D" w:rsidRDefault="00471A9D" w:rsidP="00471A9D">
            <w:pPr>
              <w:spacing w:after="0"/>
              <w:rPr>
                <w:rFonts w:ascii="Arial" w:hAnsi="Arial" w:cs="Arial"/>
                <w:b/>
                <w:bCs/>
                <w:color w:val="0000FF"/>
                <w:sz w:val="16"/>
                <w:szCs w:val="16"/>
                <w:u w:val="single"/>
                <w:lang w:val="en-US" w:eastAsia="zh-CN"/>
              </w:rPr>
            </w:pPr>
            <w:hyperlink r:id="rId19" w:history="1">
              <w:r w:rsidRPr="00471A9D">
                <w:rPr>
                  <w:rFonts w:ascii="Arial" w:hAnsi="Arial" w:cs="Arial"/>
                  <w:b/>
                  <w:bCs/>
                  <w:color w:val="0000FF"/>
                  <w:sz w:val="16"/>
                  <w:szCs w:val="16"/>
                  <w:u w:val="single"/>
                  <w:lang w:val="en-US" w:eastAsia="zh-CN"/>
                </w:rPr>
                <w:t>R4-2503438</w:t>
              </w:r>
            </w:hyperlink>
          </w:p>
        </w:tc>
        <w:tc>
          <w:tcPr>
            <w:tcW w:w="0" w:type="auto"/>
            <w:tcBorders>
              <w:top w:val="nil"/>
              <w:left w:val="nil"/>
              <w:bottom w:val="single" w:sz="4" w:space="0" w:color="A6A6A6"/>
              <w:right w:val="single" w:sz="4" w:space="0" w:color="A6A6A6"/>
            </w:tcBorders>
            <w:shd w:val="clear" w:color="auto" w:fill="auto"/>
            <w:hideMark/>
          </w:tcPr>
          <w:p w14:paraId="269A9F9B"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Discussion on Ambient IoT device 1 RF requirements</w:t>
            </w:r>
          </w:p>
        </w:tc>
        <w:tc>
          <w:tcPr>
            <w:tcW w:w="0" w:type="auto"/>
            <w:tcBorders>
              <w:top w:val="nil"/>
              <w:left w:val="nil"/>
              <w:bottom w:val="single" w:sz="4" w:space="0" w:color="A6A6A6"/>
              <w:right w:val="single" w:sz="4" w:space="0" w:color="A6A6A6"/>
            </w:tcBorders>
            <w:shd w:val="clear" w:color="auto" w:fill="auto"/>
            <w:hideMark/>
          </w:tcPr>
          <w:p w14:paraId="14E9D760"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CATT</w:t>
            </w:r>
          </w:p>
        </w:tc>
        <w:tc>
          <w:tcPr>
            <w:tcW w:w="0" w:type="auto"/>
            <w:tcBorders>
              <w:top w:val="nil"/>
              <w:left w:val="nil"/>
              <w:bottom w:val="single" w:sz="4" w:space="0" w:color="A6A6A6"/>
              <w:right w:val="single" w:sz="4" w:space="0" w:color="A6A6A6"/>
            </w:tcBorders>
            <w:shd w:val="clear" w:color="auto" w:fill="auto"/>
            <w:hideMark/>
          </w:tcPr>
          <w:p w14:paraId="69F83E16"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7.24.2.2</w:t>
            </w:r>
          </w:p>
        </w:tc>
      </w:tr>
      <w:bookmarkStart w:id="6" w:name="OLE_LINK37"/>
      <w:tr w:rsidR="00471A9D" w:rsidRPr="00471A9D" w14:paraId="47FEE47F"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150B0FF4" w14:textId="77777777" w:rsidR="00471A9D" w:rsidRPr="00471A9D" w:rsidRDefault="00471A9D" w:rsidP="00471A9D">
            <w:pPr>
              <w:spacing w:after="0"/>
              <w:rPr>
                <w:rFonts w:ascii="Arial" w:hAnsi="Arial" w:cs="Arial"/>
                <w:b/>
                <w:bCs/>
                <w:color w:val="0000FF"/>
                <w:sz w:val="16"/>
                <w:szCs w:val="16"/>
                <w:u w:val="single"/>
                <w:lang w:val="en-US" w:eastAsia="zh-CN"/>
              </w:rPr>
            </w:pPr>
            <w:r>
              <w:fldChar w:fldCharType="begin"/>
            </w:r>
            <w:r>
              <w:instrText>HYPERLINK "https://www.3gpp.org/ftp/tsg_ran/WG4_Radio/TSGR4_114bis/Docs/R4-2503559.zip"</w:instrText>
            </w:r>
            <w:r>
              <w:fldChar w:fldCharType="separate"/>
            </w:r>
            <w:r w:rsidRPr="00471A9D">
              <w:rPr>
                <w:rFonts w:ascii="Arial" w:hAnsi="Arial" w:cs="Arial"/>
                <w:b/>
                <w:bCs/>
                <w:color w:val="0000FF"/>
                <w:sz w:val="16"/>
                <w:szCs w:val="16"/>
                <w:u w:val="single"/>
                <w:lang w:val="en-US" w:eastAsia="zh-CN"/>
              </w:rPr>
              <w:t>R4-2503559</w:t>
            </w:r>
            <w:r>
              <w:fldChar w:fldCharType="end"/>
            </w:r>
            <w:bookmarkEnd w:id="6"/>
          </w:p>
        </w:tc>
        <w:tc>
          <w:tcPr>
            <w:tcW w:w="0" w:type="auto"/>
            <w:tcBorders>
              <w:top w:val="nil"/>
              <w:left w:val="nil"/>
              <w:bottom w:val="single" w:sz="4" w:space="0" w:color="A6A6A6"/>
              <w:right w:val="single" w:sz="4" w:space="0" w:color="A6A6A6"/>
            </w:tcBorders>
            <w:shd w:val="clear" w:color="auto" w:fill="auto"/>
            <w:hideMark/>
          </w:tcPr>
          <w:p w14:paraId="646FC4E7"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Ambient IoT device backscattering and SFO error</w:t>
            </w:r>
          </w:p>
        </w:tc>
        <w:tc>
          <w:tcPr>
            <w:tcW w:w="0" w:type="auto"/>
            <w:tcBorders>
              <w:top w:val="nil"/>
              <w:left w:val="nil"/>
              <w:bottom w:val="single" w:sz="4" w:space="0" w:color="A6A6A6"/>
              <w:right w:val="single" w:sz="4" w:space="0" w:color="A6A6A6"/>
            </w:tcBorders>
            <w:shd w:val="clear" w:color="auto" w:fill="auto"/>
            <w:hideMark/>
          </w:tcPr>
          <w:p w14:paraId="2EE1B3C7"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Qualcomm Incorporated</w:t>
            </w:r>
          </w:p>
        </w:tc>
        <w:tc>
          <w:tcPr>
            <w:tcW w:w="0" w:type="auto"/>
            <w:tcBorders>
              <w:top w:val="nil"/>
              <w:left w:val="nil"/>
              <w:bottom w:val="single" w:sz="4" w:space="0" w:color="A6A6A6"/>
              <w:right w:val="single" w:sz="4" w:space="0" w:color="A6A6A6"/>
            </w:tcBorders>
            <w:shd w:val="clear" w:color="auto" w:fill="auto"/>
            <w:hideMark/>
          </w:tcPr>
          <w:p w14:paraId="23BA9550"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7.24.2.2</w:t>
            </w:r>
          </w:p>
        </w:tc>
      </w:tr>
      <w:tr w:rsidR="00471A9D" w:rsidRPr="00471A9D" w14:paraId="2901748F" w14:textId="77777777" w:rsidTr="00471A9D">
        <w:trPr>
          <w:trHeight w:val="203"/>
        </w:trPr>
        <w:tc>
          <w:tcPr>
            <w:tcW w:w="0" w:type="auto"/>
            <w:tcBorders>
              <w:top w:val="nil"/>
              <w:left w:val="single" w:sz="4" w:space="0" w:color="A6A6A6"/>
              <w:bottom w:val="single" w:sz="4" w:space="0" w:color="A6A6A6"/>
              <w:right w:val="single" w:sz="4" w:space="0" w:color="A6A6A6"/>
            </w:tcBorders>
            <w:shd w:val="clear" w:color="auto" w:fill="auto"/>
            <w:hideMark/>
          </w:tcPr>
          <w:p w14:paraId="1890AC17" w14:textId="77777777" w:rsidR="00471A9D" w:rsidRPr="00471A9D" w:rsidRDefault="00471A9D" w:rsidP="00471A9D">
            <w:pPr>
              <w:spacing w:after="0"/>
              <w:rPr>
                <w:rFonts w:ascii="Arial" w:hAnsi="Arial" w:cs="Arial"/>
                <w:b/>
                <w:bCs/>
                <w:color w:val="0000FF"/>
                <w:sz w:val="16"/>
                <w:szCs w:val="16"/>
                <w:u w:val="single"/>
                <w:lang w:val="en-US" w:eastAsia="zh-CN"/>
              </w:rPr>
            </w:pPr>
            <w:hyperlink r:id="rId20" w:history="1">
              <w:r w:rsidRPr="00471A9D">
                <w:rPr>
                  <w:rFonts w:ascii="Arial" w:hAnsi="Arial" w:cs="Arial"/>
                  <w:b/>
                  <w:bCs/>
                  <w:color w:val="0000FF"/>
                  <w:sz w:val="16"/>
                  <w:szCs w:val="16"/>
                  <w:u w:val="single"/>
                  <w:lang w:val="en-US" w:eastAsia="zh-CN"/>
                </w:rPr>
                <w:t>R4-2503671</w:t>
              </w:r>
            </w:hyperlink>
          </w:p>
        </w:tc>
        <w:tc>
          <w:tcPr>
            <w:tcW w:w="0" w:type="auto"/>
            <w:tcBorders>
              <w:top w:val="nil"/>
              <w:left w:val="nil"/>
              <w:bottom w:val="single" w:sz="4" w:space="0" w:color="A6A6A6"/>
              <w:right w:val="single" w:sz="4" w:space="0" w:color="A6A6A6"/>
            </w:tcBorders>
            <w:shd w:val="clear" w:color="auto" w:fill="auto"/>
            <w:hideMark/>
          </w:tcPr>
          <w:p w14:paraId="01269A91"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Discussion on RF requirements for ambient IoT device 1</w:t>
            </w:r>
          </w:p>
        </w:tc>
        <w:tc>
          <w:tcPr>
            <w:tcW w:w="0" w:type="auto"/>
            <w:tcBorders>
              <w:top w:val="nil"/>
              <w:left w:val="nil"/>
              <w:bottom w:val="single" w:sz="4" w:space="0" w:color="A6A6A6"/>
              <w:right w:val="single" w:sz="4" w:space="0" w:color="A6A6A6"/>
            </w:tcBorders>
            <w:shd w:val="clear" w:color="auto" w:fill="auto"/>
            <w:hideMark/>
          </w:tcPr>
          <w:p w14:paraId="41046698" w14:textId="77777777" w:rsidR="00471A9D" w:rsidRPr="00471A9D" w:rsidRDefault="00471A9D" w:rsidP="00471A9D">
            <w:pPr>
              <w:spacing w:after="0"/>
              <w:rPr>
                <w:rFonts w:ascii="Arial" w:hAnsi="Arial" w:cs="Arial"/>
                <w:sz w:val="16"/>
                <w:szCs w:val="16"/>
                <w:lang w:val="en-US" w:eastAsia="zh-CN"/>
              </w:rPr>
            </w:pPr>
            <w:proofErr w:type="spellStart"/>
            <w:r w:rsidRPr="00471A9D">
              <w:rPr>
                <w:rFonts w:ascii="Arial" w:hAnsi="Arial" w:cs="Arial"/>
                <w:sz w:val="16"/>
                <w:szCs w:val="16"/>
                <w:lang w:val="en-US" w:eastAsia="zh-CN"/>
              </w:rPr>
              <w:t>Spreadtrum,UNISOC</w:t>
            </w:r>
            <w:proofErr w:type="spellEnd"/>
          </w:p>
        </w:tc>
        <w:tc>
          <w:tcPr>
            <w:tcW w:w="0" w:type="auto"/>
            <w:tcBorders>
              <w:top w:val="nil"/>
              <w:left w:val="nil"/>
              <w:bottom w:val="single" w:sz="4" w:space="0" w:color="A6A6A6"/>
              <w:right w:val="single" w:sz="4" w:space="0" w:color="A6A6A6"/>
            </w:tcBorders>
            <w:shd w:val="clear" w:color="auto" w:fill="auto"/>
            <w:hideMark/>
          </w:tcPr>
          <w:p w14:paraId="60E0BEB8"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7.24.2.2</w:t>
            </w:r>
          </w:p>
        </w:tc>
      </w:tr>
      <w:tr w:rsidR="00471A9D" w:rsidRPr="00471A9D" w14:paraId="57DA2DAD"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37E15204" w14:textId="77777777" w:rsidR="00471A9D" w:rsidRPr="00471A9D" w:rsidRDefault="00471A9D" w:rsidP="00471A9D">
            <w:pPr>
              <w:spacing w:after="0"/>
              <w:rPr>
                <w:rFonts w:ascii="Arial" w:hAnsi="Arial" w:cs="Arial"/>
                <w:b/>
                <w:bCs/>
                <w:color w:val="0000FF"/>
                <w:sz w:val="16"/>
                <w:szCs w:val="16"/>
                <w:u w:val="single"/>
                <w:lang w:val="en-US" w:eastAsia="zh-CN"/>
              </w:rPr>
            </w:pPr>
            <w:hyperlink r:id="rId21" w:history="1">
              <w:r w:rsidRPr="00471A9D">
                <w:rPr>
                  <w:rFonts w:ascii="Arial" w:hAnsi="Arial" w:cs="Arial"/>
                  <w:b/>
                  <w:bCs/>
                  <w:color w:val="0000FF"/>
                  <w:sz w:val="16"/>
                  <w:szCs w:val="16"/>
                  <w:u w:val="single"/>
                  <w:lang w:val="en-US" w:eastAsia="zh-CN"/>
                </w:rPr>
                <w:t>R4-2503815</w:t>
              </w:r>
            </w:hyperlink>
          </w:p>
        </w:tc>
        <w:tc>
          <w:tcPr>
            <w:tcW w:w="0" w:type="auto"/>
            <w:tcBorders>
              <w:top w:val="nil"/>
              <w:left w:val="nil"/>
              <w:bottom w:val="single" w:sz="4" w:space="0" w:color="A6A6A6"/>
              <w:right w:val="single" w:sz="4" w:space="0" w:color="A6A6A6"/>
            </w:tcBorders>
            <w:shd w:val="clear" w:color="auto" w:fill="auto"/>
            <w:hideMark/>
          </w:tcPr>
          <w:p w14:paraId="5A14228B"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Discussion on the RF requirement for device 1</w:t>
            </w:r>
          </w:p>
        </w:tc>
        <w:tc>
          <w:tcPr>
            <w:tcW w:w="0" w:type="auto"/>
            <w:tcBorders>
              <w:top w:val="nil"/>
              <w:left w:val="nil"/>
              <w:bottom w:val="single" w:sz="4" w:space="0" w:color="A6A6A6"/>
              <w:right w:val="single" w:sz="4" w:space="0" w:color="A6A6A6"/>
            </w:tcBorders>
            <w:shd w:val="clear" w:color="auto" w:fill="auto"/>
            <w:hideMark/>
          </w:tcPr>
          <w:p w14:paraId="517E0616"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vivo</w:t>
            </w:r>
          </w:p>
        </w:tc>
        <w:tc>
          <w:tcPr>
            <w:tcW w:w="0" w:type="auto"/>
            <w:tcBorders>
              <w:top w:val="nil"/>
              <w:left w:val="nil"/>
              <w:bottom w:val="single" w:sz="4" w:space="0" w:color="A6A6A6"/>
              <w:right w:val="single" w:sz="4" w:space="0" w:color="A6A6A6"/>
            </w:tcBorders>
            <w:shd w:val="clear" w:color="auto" w:fill="auto"/>
            <w:hideMark/>
          </w:tcPr>
          <w:p w14:paraId="6ABC60CB"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7.24.2.2</w:t>
            </w:r>
          </w:p>
        </w:tc>
      </w:tr>
      <w:tr w:rsidR="00471A9D" w:rsidRPr="00471A9D" w14:paraId="130322C5" w14:textId="77777777" w:rsidTr="00471A9D">
        <w:trPr>
          <w:trHeight w:val="203"/>
        </w:trPr>
        <w:tc>
          <w:tcPr>
            <w:tcW w:w="0" w:type="auto"/>
            <w:tcBorders>
              <w:top w:val="nil"/>
              <w:left w:val="single" w:sz="4" w:space="0" w:color="A6A6A6"/>
              <w:bottom w:val="single" w:sz="4" w:space="0" w:color="A6A6A6"/>
              <w:right w:val="single" w:sz="4" w:space="0" w:color="A6A6A6"/>
            </w:tcBorders>
            <w:shd w:val="clear" w:color="auto" w:fill="auto"/>
            <w:hideMark/>
          </w:tcPr>
          <w:p w14:paraId="68172F32" w14:textId="77777777" w:rsidR="00471A9D" w:rsidRPr="00471A9D" w:rsidRDefault="00471A9D" w:rsidP="00471A9D">
            <w:pPr>
              <w:spacing w:after="0"/>
              <w:rPr>
                <w:rFonts w:ascii="Arial" w:hAnsi="Arial" w:cs="Arial"/>
                <w:b/>
                <w:bCs/>
                <w:color w:val="0000FF"/>
                <w:sz w:val="16"/>
                <w:szCs w:val="16"/>
                <w:u w:val="single"/>
                <w:lang w:val="en-US" w:eastAsia="zh-CN"/>
              </w:rPr>
            </w:pPr>
            <w:hyperlink r:id="rId22" w:history="1">
              <w:r w:rsidRPr="00471A9D">
                <w:rPr>
                  <w:rFonts w:ascii="Arial" w:hAnsi="Arial" w:cs="Arial"/>
                  <w:b/>
                  <w:bCs/>
                  <w:color w:val="0000FF"/>
                  <w:sz w:val="16"/>
                  <w:szCs w:val="16"/>
                  <w:u w:val="single"/>
                  <w:lang w:val="en-US" w:eastAsia="zh-CN"/>
                </w:rPr>
                <w:t>R4-2504063</w:t>
              </w:r>
            </w:hyperlink>
          </w:p>
        </w:tc>
        <w:tc>
          <w:tcPr>
            <w:tcW w:w="0" w:type="auto"/>
            <w:tcBorders>
              <w:top w:val="nil"/>
              <w:left w:val="nil"/>
              <w:bottom w:val="single" w:sz="4" w:space="0" w:color="A6A6A6"/>
              <w:right w:val="single" w:sz="4" w:space="0" w:color="A6A6A6"/>
            </w:tcBorders>
            <w:shd w:val="clear" w:color="auto" w:fill="auto"/>
            <w:hideMark/>
          </w:tcPr>
          <w:p w14:paraId="5C7A79D6"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RF requirements of ambient IoT device 1</w:t>
            </w:r>
          </w:p>
        </w:tc>
        <w:tc>
          <w:tcPr>
            <w:tcW w:w="0" w:type="auto"/>
            <w:tcBorders>
              <w:top w:val="nil"/>
              <w:left w:val="nil"/>
              <w:bottom w:val="single" w:sz="4" w:space="0" w:color="A6A6A6"/>
              <w:right w:val="single" w:sz="4" w:space="0" w:color="A6A6A6"/>
            </w:tcBorders>
            <w:shd w:val="clear" w:color="auto" w:fill="auto"/>
            <w:hideMark/>
          </w:tcPr>
          <w:p w14:paraId="61A0FD6D"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Sony</w:t>
            </w:r>
          </w:p>
        </w:tc>
        <w:tc>
          <w:tcPr>
            <w:tcW w:w="0" w:type="auto"/>
            <w:tcBorders>
              <w:top w:val="nil"/>
              <w:left w:val="nil"/>
              <w:bottom w:val="single" w:sz="4" w:space="0" w:color="A6A6A6"/>
              <w:right w:val="single" w:sz="4" w:space="0" w:color="A6A6A6"/>
            </w:tcBorders>
            <w:shd w:val="clear" w:color="auto" w:fill="auto"/>
            <w:hideMark/>
          </w:tcPr>
          <w:p w14:paraId="78273402"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7.24.2.2</w:t>
            </w:r>
          </w:p>
        </w:tc>
      </w:tr>
      <w:tr w:rsidR="00471A9D" w:rsidRPr="00471A9D" w14:paraId="7552268A"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7A59A4B9" w14:textId="77777777" w:rsidR="00471A9D" w:rsidRPr="00471A9D" w:rsidRDefault="00471A9D" w:rsidP="00471A9D">
            <w:pPr>
              <w:spacing w:after="0"/>
              <w:rPr>
                <w:rFonts w:ascii="Arial" w:hAnsi="Arial" w:cs="Arial"/>
                <w:b/>
                <w:bCs/>
                <w:color w:val="0000FF"/>
                <w:sz w:val="16"/>
                <w:szCs w:val="16"/>
                <w:u w:val="single"/>
                <w:lang w:val="en-US" w:eastAsia="zh-CN"/>
              </w:rPr>
            </w:pPr>
            <w:hyperlink r:id="rId23" w:history="1">
              <w:r w:rsidRPr="00471A9D">
                <w:rPr>
                  <w:rFonts w:ascii="Arial" w:hAnsi="Arial" w:cs="Arial"/>
                  <w:b/>
                  <w:bCs/>
                  <w:color w:val="0000FF"/>
                  <w:sz w:val="16"/>
                  <w:szCs w:val="16"/>
                  <w:u w:val="single"/>
                  <w:lang w:val="en-US" w:eastAsia="zh-CN"/>
                </w:rPr>
                <w:t>R4-2504206</w:t>
              </w:r>
            </w:hyperlink>
          </w:p>
        </w:tc>
        <w:tc>
          <w:tcPr>
            <w:tcW w:w="0" w:type="auto"/>
            <w:tcBorders>
              <w:top w:val="nil"/>
              <w:left w:val="nil"/>
              <w:bottom w:val="single" w:sz="4" w:space="0" w:color="A6A6A6"/>
              <w:right w:val="single" w:sz="4" w:space="0" w:color="A6A6A6"/>
            </w:tcBorders>
            <w:shd w:val="clear" w:color="auto" w:fill="auto"/>
            <w:hideMark/>
          </w:tcPr>
          <w:p w14:paraId="5C114025"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on RF requirements for device 1</w:t>
            </w:r>
          </w:p>
        </w:tc>
        <w:tc>
          <w:tcPr>
            <w:tcW w:w="0" w:type="auto"/>
            <w:tcBorders>
              <w:top w:val="nil"/>
              <w:left w:val="nil"/>
              <w:bottom w:val="single" w:sz="4" w:space="0" w:color="A6A6A6"/>
              <w:right w:val="single" w:sz="4" w:space="0" w:color="A6A6A6"/>
            </w:tcBorders>
            <w:shd w:val="clear" w:color="auto" w:fill="auto"/>
            <w:hideMark/>
          </w:tcPr>
          <w:p w14:paraId="1CD6BDDC"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OPPO</w:t>
            </w:r>
          </w:p>
        </w:tc>
        <w:tc>
          <w:tcPr>
            <w:tcW w:w="0" w:type="auto"/>
            <w:tcBorders>
              <w:top w:val="nil"/>
              <w:left w:val="nil"/>
              <w:bottom w:val="single" w:sz="4" w:space="0" w:color="A6A6A6"/>
              <w:right w:val="single" w:sz="4" w:space="0" w:color="A6A6A6"/>
            </w:tcBorders>
            <w:shd w:val="clear" w:color="auto" w:fill="auto"/>
            <w:hideMark/>
          </w:tcPr>
          <w:p w14:paraId="753E6268"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7.24.2.2</w:t>
            </w:r>
          </w:p>
        </w:tc>
      </w:tr>
      <w:tr w:rsidR="00471A9D" w:rsidRPr="00471A9D" w14:paraId="44D6148E"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6B9D7896" w14:textId="77777777" w:rsidR="00471A9D" w:rsidRPr="00471A9D" w:rsidRDefault="00471A9D" w:rsidP="00471A9D">
            <w:pPr>
              <w:spacing w:after="0"/>
              <w:rPr>
                <w:rFonts w:ascii="Arial" w:hAnsi="Arial" w:cs="Arial"/>
                <w:b/>
                <w:bCs/>
                <w:color w:val="0000FF"/>
                <w:sz w:val="16"/>
                <w:szCs w:val="16"/>
                <w:u w:val="single"/>
                <w:lang w:val="en-US" w:eastAsia="zh-CN"/>
              </w:rPr>
            </w:pPr>
            <w:hyperlink r:id="rId24" w:history="1">
              <w:r w:rsidRPr="00471A9D">
                <w:rPr>
                  <w:rFonts w:ascii="Arial" w:hAnsi="Arial" w:cs="Arial"/>
                  <w:b/>
                  <w:bCs/>
                  <w:color w:val="0000FF"/>
                  <w:sz w:val="16"/>
                  <w:szCs w:val="16"/>
                  <w:u w:val="single"/>
                  <w:lang w:val="en-US" w:eastAsia="zh-CN"/>
                </w:rPr>
                <w:t>R4-2504354</w:t>
              </w:r>
            </w:hyperlink>
          </w:p>
        </w:tc>
        <w:tc>
          <w:tcPr>
            <w:tcW w:w="0" w:type="auto"/>
            <w:tcBorders>
              <w:top w:val="nil"/>
              <w:left w:val="nil"/>
              <w:bottom w:val="single" w:sz="4" w:space="0" w:color="A6A6A6"/>
              <w:right w:val="single" w:sz="4" w:space="0" w:color="A6A6A6"/>
            </w:tcBorders>
            <w:shd w:val="clear" w:color="auto" w:fill="auto"/>
            <w:hideMark/>
          </w:tcPr>
          <w:p w14:paraId="13280775"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Discussion on RF requirement of Ambient IoT device</w:t>
            </w:r>
          </w:p>
        </w:tc>
        <w:tc>
          <w:tcPr>
            <w:tcW w:w="0" w:type="auto"/>
            <w:tcBorders>
              <w:top w:val="nil"/>
              <w:left w:val="nil"/>
              <w:bottom w:val="single" w:sz="4" w:space="0" w:color="A6A6A6"/>
              <w:right w:val="single" w:sz="4" w:space="0" w:color="A6A6A6"/>
            </w:tcBorders>
            <w:shd w:val="clear" w:color="auto" w:fill="auto"/>
            <w:hideMark/>
          </w:tcPr>
          <w:p w14:paraId="01B2DBD0"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 xml:space="preserve">ZTE Corporation, </w:t>
            </w:r>
            <w:proofErr w:type="spellStart"/>
            <w:r w:rsidRPr="00471A9D">
              <w:rPr>
                <w:rFonts w:ascii="Arial" w:hAnsi="Arial" w:cs="Arial"/>
                <w:sz w:val="16"/>
                <w:szCs w:val="16"/>
                <w:lang w:val="en-US" w:eastAsia="zh-CN"/>
              </w:rPr>
              <w:t>Sanechips</w:t>
            </w:r>
            <w:proofErr w:type="spellEnd"/>
          </w:p>
        </w:tc>
        <w:tc>
          <w:tcPr>
            <w:tcW w:w="0" w:type="auto"/>
            <w:tcBorders>
              <w:top w:val="nil"/>
              <w:left w:val="nil"/>
              <w:bottom w:val="single" w:sz="4" w:space="0" w:color="A6A6A6"/>
              <w:right w:val="single" w:sz="4" w:space="0" w:color="A6A6A6"/>
            </w:tcBorders>
            <w:shd w:val="clear" w:color="auto" w:fill="auto"/>
            <w:hideMark/>
          </w:tcPr>
          <w:p w14:paraId="45A778E7"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7.24.2.2</w:t>
            </w:r>
          </w:p>
        </w:tc>
      </w:tr>
      <w:tr w:rsidR="00471A9D" w:rsidRPr="00471A9D" w14:paraId="4F6A03E6"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63DF65DF" w14:textId="77777777" w:rsidR="00471A9D" w:rsidRPr="00471A9D" w:rsidRDefault="00471A9D" w:rsidP="00471A9D">
            <w:pPr>
              <w:spacing w:after="0"/>
              <w:rPr>
                <w:rFonts w:ascii="Arial" w:hAnsi="Arial" w:cs="Arial"/>
                <w:b/>
                <w:bCs/>
                <w:color w:val="0000FF"/>
                <w:sz w:val="16"/>
                <w:szCs w:val="16"/>
                <w:u w:val="single"/>
                <w:lang w:val="en-US" w:eastAsia="zh-CN"/>
              </w:rPr>
            </w:pPr>
            <w:hyperlink r:id="rId25" w:history="1">
              <w:r w:rsidRPr="00471A9D">
                <w:rPr>
                  <w:rFonts w:ascii="Arial" w:hAnsi="Arial" w:cs="Arial"/>
                  <w:b/>
                  <w:bCs/>
                  <w:color w:val="0000FF"/>
                  <w:sz w:val="16"/>
                  <w:szCs w:val="16"/>
                  <w:u w:val="single"/>
                  <w:lang w:val="en-US" w:eastAsia="zh-CN"/>
                </w:rPr>
                <w:t>R4-2504400</w:t>
              </w:r>
            </w:hyperlink>
          </w:p>
        </w:tc>
        <w:tc>
          <w:tcPr>
            <w:tcW w:w="0" w:type="auto"/>
            <w:tcBorders>
              <w:top w:val="nil"/>
              <w:left w:val="nil"/>
              <w:bottom w:val="single" w:sz="4" w:space="0" w:color="A6A6A6"/>
              <w:right w:val="single" w:sz="4" w:space="0" w:color="A6A6A6"/>
            </w:tcBorders>
            <w:shd w:val="clear" w:color="auto" w:fill="auto"/>
            <w:hideMark/>
          </w:tcPr>
          <w:p w14:paraId="0C54177F"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A-IoT device requirement overview</w:t>
            </w:r>
          </w:p>
        </w:tc>
        <w:tc>
          <w:tcPr>
            <w:tcW w:w="0" w:type="auto"/>
            <w:tcBorders>
              <w:top w:val="nil"/>
              <w:left w:val="nil"/>
              <w:bottom w:val="single" w:sz="4" w:space="0" w:color="A6A6A6"/>
              <w:right w:val="single" w:sz="4" w:space="0" w:color="A6A6A6"/>
            </w:tcBorders>
            <w:shd w:val="clear" w:color="auto" w:fill="auto"/>
            <w:hideMark/>
          </w:tcPr>
          <w:p w14:paraId="111623CE"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Ericsson</w:t>
            </w:r>
          </w:p>
        </w:tc>
        <w:tc>
          <w:tcPr>
            <w:tcW w:w="0" w:type="auto"/>
            <w:tcBorders>
              <w:top w:val="nil"/>
              <w:left w:val="nil"/>
              <w:bottom w:val="single" w:sz="4" w:space="0" w:color="A6A6A6"/>
              <w:right w:val="single" w:sz="4" w:space="0" w:color="A6A6A6"/>
            </w:tcBorders>
            <w:shd w:val="clear" w:color="auto" w:fill="auto"/>
            <w:hideMark/>
          </w:tcPr>
          <w:p w14:paraId="19683FF3"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7.24.2.2</w:t>
            </w:r>
          </w:p>
        </w:tc>
      </w:tr>
      <w:tr w:rsidR="00471A9D" w:rsidRPr="00471A9D" w14:paraId="20015DC1" w14:textId="77777777" w:rsidTr="00471A9D">
        <w:trPr>
          <w:trHeight w:val="203"/>
        </w:trPr>
        <w:tc>
          <w:tcPr>
            <w:tcW w:w="0" w:type="auto"/>
            <w:tcBorders>
              <w:top w:val="nil"/>
              <w:left w:val="single" w:sz="4" w:space="0" w:color="A6A6A6"/>
              <w:bottom w:val="single" w:sz="4" w:space="0" w:color="A6A6A6"/>
              <w:right w:val="single" w:sz="4" w:space="0" w:color="A6A6A6"/>
            </w:tcBorders>
            <w:shd w:val="clear" w:color="auto" w:fill="auto"/>
            <w:hideMark/>
          </w:tcPr>
          <w:p w14:paraId="3124785B" w14:textId="77777777" w:rsidR="00471A9D" w:rsidRPr="00471A9D" w:rsidRDefault="00471A9D" w:rsidP="00471A9D">
            <w:pPr>
              <w:spacing w:after="0"/>
              <w:rPr>
                <w:rFonts w:ascii="Arial" w:hAnsi="Arial" w:cs="Arial"/>
                <w:b/>
                <w:bCs/>
                <w:color w:val="0000FF"/>
                <w:sz w:val="16"/>
                <w:szCs w:val="16"/>
                <w:u w:val="single"/>
                <w:lang w:val="en-US" w:eastAsia="zh-CN"/>
              </w:rPr>
            </w:pPr>
            <w:hyperlink r:id="rId26" w:history="1">
              <w:r w:rsidRPr="00471A9D">
                <w:rPr>
                  <w:rFonts w:ascii="Arial" w:hAnsi="Arial" w:cs="Arial"/>
                  <w:b/>
                  <w:bCs/>
                  <w:color w:val="0000FF"/>
                  <w:sz w:val="16"/>
                  <w:szCs w:val="16"/>
                  <w:u w:val="single"/>
                  <w:lang w:val="en-US" w:eastAsia="zh-CN"/>
                </w:rPr>
                <w:t>R4-2504516</w:t>
              </w:r>
            </w:hyperlink>
          </w:p>
        </w:tc>
        <w:tc>
          <w:tcPr>
            <w:tcW w:w="0" w:type="auto"/>
            <w:tcBorders>
              <w:top w:val="nil"/>
              <w:left w:val="nil"/>
              <w:bottom w:val="single" w:sz="4" w:space="0" w:color="A6A6A6"/>
              <w:right w:val="single" w:sz="4" w:space="0" w:color="A6A6A6"/>
            </w:tcBorders>
            <w:shd w:val="clear" w:color="auto" w:fill="auto"/>
            <w:hideMark/>
          </w:tcPr>
          <w:p w14:paraId="5F2A00D1"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Discussion on RF requirement for A-IoT device 1</w:t>
            </w:r>
          </w:p>
        </w:tc>
        <w:tc>
          <w:tcPr>
            <w:tcW w:w="0" w:type="auto"/>
            <w:tcBorders>
              <w:top w:val="nil"/>
              <w:left w:val="nil"/>
              <w:bottom w:val="single" w:sz="4" w:space="0" w:color="A6A6A6"/>
              <w:right w:val="single" w:sz="4" w:space="0" w:color="A6A6A6"/>
            </w:tcBorders>
            <w:shd w:val="clear" w:color="auto" w:fill="auto"/>
            <w:hideMark/>
          </w:tcPr>
          <w:p w14:paraId="696E2FE2"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LG Electronics UK</w:t>
            </w:r>
          </w:p>
        </w:tc>
        <w:tc>
          <w:tcPr>
            <w:tcW w:w="0" w:type="auto"/>
            <w:tcBorders>
              <w:top w:val="nil"/>
              <w:left w:val="nil"/>
              <w:bottom w:val="single" w:sz="4" w:space="0" w:color="A6A6A6"/>
              <w:right w:val="single" w:sz="4" w:space="0" w:color="A6A6A6"/>
            </w:tcBorders>
            <w:shd w:val="clear" w:color="auto" w:fill="auto"/>
            <w:hideMark/>
          </w:tcPr>
          <w:p w14:paraId="432FE8C3"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7.24.2.2</w:t>
            </w:r>
          </w:p>
        </w:tc>
      </w:tr>
      <w:tr w:rsidR="00471A9D" w:rsidRPr="00471A9D" w14:paraId="42663B30"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6F767194" w14:textId="77777777" w:rsidR="00471A9D" w:rsidRPr="00471A9D" w:rsidRDefault="00471A9D" w:rsidP="00471A9D">
            <w:pPr>
              <w:spacing w:after="0"/>
              <w:rPr>
                <w:rFonts w:ascii="Arial" w:hAnsi="Arial" w:cs="Arial"/>
                <w:b/>
                <w:bCs/>
                <w:color w:val="0000FF"/>
                <w:sz w:val="16"/>
                <w:szCs w:val="16"/>
                <w:u w:val="single"/>
                <w:lang w:val="en-US" w:eastAsia="zh-CN"/>
              </w:rPr>
            </w:pPr>
            <w:hyperlink r:id="rId27" w:history="1">
              <w:r w:rsidRPr="00471A9D">
                <w:rPr>
                  <w:rFonts w:ascii="Arial" w:hAnsi="Arial" w:cs="Arial"/>
                  <w:b/>
                  <w:bCs/>
                  <w:color w:val="0000FF"/>
                  <w:sz w:val="16"/>
                  <w:szCs w:val="16"/>
                  <w:u w:val="single"/>
                  <w:lang w:val="en-US" w:eastAsia="zh-CN"/>
                </w:rPr>
                <w:t>R4-2504557</w:t>
              </w:r>
            </w:hyperlink>
          </w:p>
        </w:tc>
        <w:tc>
          <w:tcPr>
            <w:tcW w:w="0" w:type="auto"/>
            <w:tcBorders>
              <w:top w:val="nil"/>
              <w:left w:val="nil"/>
              <w:bottom w:val="single" w:sz="4" w:space="0" w:color="A6A6A6"/>
              <w:right w:val="single" w:sz="4" w:space="0" w:color="A6A6A6"/>
            </w:tcBorders>
            <w:shd w:val="clear" w:color="auto" w:fill="auto"/>
            <w:hideMark/>
          </w:tcPr>
          <w:p w14:paraId="2DF02B02"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On the RF requirements for Ambient IoT Device</w:t>
            </w:r>
          </w:p>
        </w:tc>
        <w:tc>
          <w:tcPr>
            <w:tcW w:w="0" w:type="auto"/>
            <w:tcBorders>
              <w:top w:val="nil"/>
              <w:left w:val="nil"/>
              <w:bottom w:val="single" w:sz="4" w:space="0" w:color="A6A6A6"/>
              <w:right w:val="single" w:sz="4" w:space="0" w:color="A6A6A6"/>
            </w:tcBorders>
            <w:shd w:val="clear" w:color="auto" w:fill="auto"/>
            <w:hideMark/>
          </w:tcPr>
          <w:p w14:paraId="71AEC976"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 xml:space="preserve">Huawei, </w:t>
            </w:r>
            <w:proofErr w:type="spellStart"/>
            <w:r w:rsidRPr="00471A9D">
              <w:rPr>
                <w:rFonts w:ascii="Arial" w:hAnsi="Arial" w:cs="Arial"/>
                <w:sz w:val="16"/>
                <w:szCs w:val="16"/>
                <w:lang w:val="en-US" w:eastAsia="zh-CN"/>
              </w:rPr>
              <w:t>HiSilicon</w:t>
            </w:r>
            <w:proofErr w:type="spellEnd"/>
          </w:p>
        </w:tc>
        <w:tc>
          <w:tcPr>
            <w:tcW w:w="0" w:type="auto"/>
            <w:tcBorders>
              <w:top w:val="nil"/>
              <w:left w:val="nil"/>
              <w:bottom w:val="single" w:sz="4" w:space="0" w:color="A6A6A6"/>
              <w:right w:val="single" w:sz="4" w:space="0" w:color="A6A6A6"/>
            </w:tcBorders>
            <w:shd w:val="clear" w:color="auto" w:fill="auto"/>
            <w:hideMark/>
          </w:tcPr>
          <w:p w14:paraId="5973969F"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7.24.2.2</w:t>
            </w:r>
          </w:p>
        </w:tc>
      </w:tr>
      <w:bookmarkEnd w:id="1"/>
      <w:tr w:rsidR="00471A9D" w:rsidRPr="00471A9D" w14:paraId="6DB9C71D"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66F969B7" w14:textId="77777777" w:rsidR="00471A9D" w:rsidRPr="00471A9D" w:rsidRDefault="00471A9D" w:rsidP="00471A9D">
            <w:pPr>
              <w:spacing w:after="0"/>
              <w:rPr>
                <w:rFonts w:ascii="Arial" w:hAnsi="Arial" w:cs="Arial"/>
                <w:b/>
                <w:bCs/>
                <w:color w:val="0000FF"/>
                <w:sz w:val="16"/>
                <w:szCs w:val="16"/>
                <w:u w:val="single"/>
                <w:lang w:val="en-US" w:eastAsia="zh-CN"/>
              </w:rPr>
            </w:pPr>
            <w:r>
              <w:fldChar w:fldCharType="begin"/>
            </w:r>
            <w:r>
              <w:instrText>HYPERLINK "https://www.3gpp.org/ftp/tsg_ran/WG4_Radio/TSGR4_114bis/Docs/R4-2503138.zip"</w:instrText>
            </w:r>
            <w:r>
              <w:fldChar w:fldCharType="separate"/>
            </w:r>
            <w:r w:rsidRPr="00471A9D">
              <w:rPr>
                <w:rFonts w:ascii="Arial" w:hAnsi="Arial" w:cs="Arial"/>
                <w:b/>
                <w:bCs/>
                <w:color w:val="0000FF"/>
                <w:sz w:val="16"/>
                <w:szCs w:val="16"/>
                <w:u w:val="single"/>
                <w:lang w:val="en-US" w:eastAsia="zh-CN"/>
              </w:rPr>
              <w:t>R4-2503138</w:t>
            </w:r>
            <w:r>
              <w:fldChar w:fldCharType="end"/>
            </w:r>
          </w:p>
        </w:tc>
        <w:tc>
          <w:tcPr>
            <w:tcW w:w="0" w:type="auto"/>
            <w:tcBorders>
              <w:top w:val="nil"/>
              <w:left w:val="nil"/>
              <w:bottom w:val="single" w:sz="4" w:space="0" w:color="A6A6A6"/>
              <w:right w:val="single" w:sz="4" w:space="0" w:color="A6A6A6"/>
            </w:tcBorders>
            <w:shd w:val="clear" w:color="auto" w:fill="auto"/>
            <w:hideMark/>
          </w:tcPr>
          <w:p w14:paraId="0959840D"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Discussion on OTA testing for A-IoT device 1</w:t>
            </w:r>
          </w:p>
        </w:tc>
        <w:tc>
          <w:tcPr>
            <w:tcW w:w="0" w:type="auto"/>
            <w:tcBorders>
              <w:top w:val="nil"/>
              <w:left w:val="nil"/>
              <w:bottom w:val="single" w:sz="4" w:space="0" w:color="A6A6A6"/>
              <w:right w:val="single" w:sz="4" w:space="0" w:color="A6A6A6"/>
            </w:tcBorders>
            <w:shd w:val="clear" w:color="auto" w:fill="auto"/>
            <w:hideMark/>
          </w:tcPr>
          <w:p w14:paraId="4A2B8FC8"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Ericsson-LG Co., LTD</w:t>
            </w:r>
          </w:p>
        </w:tc>
        <w:tc>
          <w:tcPr>
            <w:tcW w:w="0" w:type="auto"/>
            <w:tcBorders>
              <w:top w:val="nil"/>
              <w:left w:val="nil"/>
              <w:bottom w:val="single" w:sz="4" w:space="0" w:color="A6A6A6"/>
              <w:right w:val="single" w:sz="4" w:space="0" w:color="A6A6A6"/>
            </w:tcBorders>
            <w:shd w:val="clear" w:color="auto" w:fill="auto"/>
            <w:hideMark/>
          </w:tcPr>
          <w:p w14:paraId="0437DA2E"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7.24.4</w:t>
            </w:r>
          </w:p>
        </w:tc>
      </w:tr>
      <w:tr w:rsidR="00471A9D" w:rsidRPr="00471A9D" w14:paraId="6A62FC8E"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0B188A6A" w14:textId="77777777" w:rsidR="00471A9D" w:rsidRPr="00471A9D" w:rsidRDefault="00471A9D" w:rsidP="00471A9D">
            <w:pPr>
              <w:spacing w:after="0"/>
              <w:rPr>
                <w:rFonts w:ascii="Arial" w:hAnsi="Arial" w:cs="Arial"/>
                <w:b/>
                <w:bCs/>
                <w:color w:val="0000FF"/>
                <w:sz w:val="16"/>
                <w:szCs w:val="16"/>
                <w:u w:val="single"/>
                <w:lang w:val="en-US" w:eastAsia="zh-CN"/>
              </w:rPr>
            </w:pPr>
            <w:hyperlink r:id="rId28" w:history="1">
              <w:r w:rsidRPr="00471A9D">
                <w:rPr>
                  <w:rFonts w:ascii="Arial" w:hAnsi="Arial" w:cs="Arial"/>
                  <w:b/>
                  <w:bCs/>
                  <w:color w:val="0000FF"/>
                  <w:sz w:val="16"/>
                  <w:szCs w:val="16"/>
                  <w:u w:val="single"/>
                  <w:lang w:val="en-US" w:eastAsia="zh-CN"/>
                </w:rPr>
                <w:t>R4-2503393</w:t>
              </w:r>
            </w:hyperlink>
          </w:p>
        </w:tc>
        <w:tc>
          <w:tcPr>
            <w:tcW w:w="0" w:type="auto"/>
            <w:tcBorders>
              <w:top w:val="nil"/>
              <w:left w:val="nil"/>
              <w:bottom w:val="single" w:sz="4" w:space="0" w:color="A6A6A6"/>
              <w:right w:val="single" w:sz="4" w:space="0" w:color="A6A6A6"/>
            </w:tcBorders>
            <w:shd w:val="clear" w:color="auto" w:fill="auto"/>
            <w:hideMark/>
          </w:tcPr>
          <w:p w14:paraId="4782C71E"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Discussion on A-IoT OTA requirements</w:t>
            </w:r>
          </w:p>
        </w:tc>
        <w:tc>
          <w:tcPr>
            <w:tcW w:w="0" w:type="auto"/>
            <w:tcBorders>
              <w:top w:val="nil"/>
              <w:left w:val="nil"/>
              <w:bottom w:val="single" w:sz="4" w:space="0" w:color="A6A6A6"/>
              <w:right w:val="single" w:sz="4" w:space="0" w:color="A6A6A6"/>
            </w:tcBorders>
            <w:shd w:val="clear" w:color="auto" w:fill="auto"/>
            <w:hideMark/>
          </w:tcPr>
          <w:p w14:paraId="7F1DB617"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CMCC</w:t>
            </w:r>
          </w:p>
        </w:tc>
        <w:tc>
          <w:tcPr>
            <w:tcW w:w="0" w:type="auto"/>
            <w:tcBorders>
              <w:top w:val="nil"/>
              <w:left w:val="nil"/>
              <w:bottom w:val="single" w:sz="4" w:space="0" w:color="A6A6A6"/>
              <w:right w:val="single" w:sz="4" w:space="0" w:color="A6A6A6"/>
            </w:tcBorders>
            <w:shd w:val="clear" w:color="auto" w:fill="auto"/>
            <w:hideMark/>
          </w:tcPr>
          <w:p w14:paraId="31DF9BA6"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7.24.4</w:t>
            </w:r>
          </w:p>
        </w:tc>
      </w:tr>
      <w:tr w:rsidR="00471A9D" w:rsidRPr="00471A9D" w14:paraId="1D1319DF" w14:textId="77777777" w:rsidTr="00471A9D">
        <w:trPr>
          <w:trHeight w:val="203"/>
        </w:trPr>
        <w:tc>
          <w:tcPr>
            <w:tcW w:w="0" w:type="auto"/>
            <w:tcBorders>
              <w:top w:val="nil"/>
              <w:left w:val="single" w:sz="4" w:space="0" w:color="A6A6A6"/>
              <w:bottom w:val="single" w:sz="4" w:space="0" w:color="A6A6A6"/>
              <w:right w:val="single" w:sz="4" w:space="0" w:color="A6A6A6"/>
            </w:tcBorders>
            <w:shd w:val="clear" w:color="auto" w:fill="auto"/>
            <w:hideMark/>
          </w:tcPr>
          <w:p w14:paraId="727FB7D6" w14:textId="77777777" w:rsidR="00471A9D" w:rsidRPr="00471A9D" w:rsidRDefault="00471A9D" w:rsidP="00471A9D">
            <w:pPr>
              <w:spacing w:after="0"/>
              <w:rPr>
                <w:rFonts w:ascii="Arial" w:hAnsi="Arial" w:cs="Arial"/>
                <w:b/>
                <w:bCs/>
                <w:color w:val="0000FF"/>
                <w:sz w:val="16"/>
                <w:szCs w:val="16"/>
                <w:u w:val="single"/>
                <w:lang w:val="en-US" w:eastAsia="zh-CN"/>
              </w:rPr>
            </w:pPr>
            <w:hyperlink r:id="rId29" w:history="1">
              <w:r w:rsidRPr="00471A9D">
                <w:rPr>
                  <w:rFonts w:ascii="Arial" w:hAnsi="Arial" w:cs="Arial"/>
                  <w:b/>
                  <w:bCs/>
                  <w:color w:val="0000FF"/>
                  <w:sz w:val="16"/>
                  <w:szCs w:val="16"/>
                  <w:u w:val="single"/>
                  <w:lang w:val="en-US" w:eastAsia="zh-CN"/>
                </w:rPr>
                <w:t>R4-2503494</w:t>
              </w:r>
            </w:hyperlink>
          </w:p>
        </w:tc>
        <w:tc>
          <w:tcPr>
            <w:tcW w:w="0" w:type="auto"/>
            <w:tcBorders>
              <w:top w:val="nil"/>
              <w:left w:val="nil"/>
              <w:bottom w:val="single" w:sz="4" w:space="0" w:color="A6A6A6"/>
              <w:right w:val="single" w:sz="4" w:space="0" w:color="A6A6A6"/>
            </w:tcBorders>
            <w:shd w:val="clear" w:color="auto" w:fill="auto"/>
            <w:hideMark/>
          </w:tcPr>
          <w:p w14:paraId="28BC8E4C"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on OTA tests for ambient IoT devices</w:t>
            </w:r>
          </w:p>
        </w:tc>
        <w:tc>
          <w:tcPr>
            <w:tcW w:w="0" w:type="auto"/>
            <w:tcBorders>
              <w:top w:val="nil"/>
              <w:left w:val="nil"/>
              <w:bottom w:val="single" w:sz="4" w:space="0" w:color="A6A6A6"/>
              <w:right w:val="single" w:sz="4" w:space="0" w:color="A6A6A6"/>
            </w:tcBorders>
            <w:shd w:val="clear" w:color="auto" w:fill="auto"/>
            <w:hideMark/>
          </w:tcPr>
          <w:p w14:paraId="64ABAF55"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 xml:space="preserve">Huawei, </w:t>
            </w:r>
            <w:proofErr w:type="spellStart"/>
            <w:r w:rsidRPr="00471A9D">
              <w:rPr>
                <w:rFonts w:ascii="Arial" w:hAnsi="Arial" w:cs="Arial"/>
                <w:sz w:val="16"/>
                <w:szCs w:val="16"/>
                <w:lang w:val="en-US" w:eastAsia="zh-CN"/>
              </w:rPr>
              <w:t>HiSilicon</w:t>
            </w:r>
            <w:proofErr w:type="spellEnd"/>
          </w:p>
        </w:tc>
        <w:tc>
          <w:tcPr>
            <w:tcW w:w="0" w:type="auto"/>
            <w:tcBorders>
              <w:top w:val="nil"/>
              <w:left w:val="nil"/>
              <w:bottom w:val="single" w:sz="4" w:space="0" w:color="A6A6A6"/>
              <w:right w:val="single" w:sz="4" w:space="0" w:color="A6A6A6"/>
            </w:tcBorders>
            <w:shd w:val="clear" w:color="auto" w:fill="auto"/>
            <w:hideMark/>
          </w:tcPr>
          <w:p w14:paraId="297232C9"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7.24.4</w:t>
            </w:r>
          </w:p>
        </w:tc>
      </w:tr>
      <w:tr w:rsidR="00471A9D" w:rsidRPr="00471A9D" w14:paraId="74FD3A1D"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00D4331E" w14:textId="77777777" w:rsidR="00471A9D" w:rsidRPr="00471A9D" w:rsidRDefault="00471A9D" w:rsidP="00471A9D">
            <w:pPr>
              <w:spacing w:after="0"/>
              <w:rPr>
                <w:rFonts w:ascii="Arial" w:hAnsi="Arial" w:cs="Arial"/>
                <w:b/>
                <w:bCs/>
                <w:color w:val="0000FF"/>
                <w:sz w:val="16"/>
                <w:szCs w:val="16"/>
                <w:u w:val="single"/>
                <w:lang w:val="en-US" w:eastAsia="zh-CN"/>
              </w:rPr>
            </w:pPr>
            <w:hyperlink r:id="rId30" w:history="1">
              <w:r w:rsidRPr="00471A9D">
                <w:rPr>
                  <w:rFonts w:ascii="Arial" w:hAnsi="Arial" w:cs="Arial"/>
                  <w:b/>
                  <w:bCs/>
                  <w:color w:val="0000FF"/>
                  <w:sz w:val="16"/>
                  <w:szCs w:val="16"/>
                  <w:u w:val="single"/>
                  <w:lang w:val="en-US" w:eastAsia="zh-CN"/>
                </w:rPr>
                <w:t>R4-2503817</w:t>
              </w:r>
            </w:hyperlink>
          </w:p>
        </w:tc>
        <w:tc>
          <w:tcPr>
            <w:tcW w:w="0" w:type="auto"/>
            <w:tcBorders>
              <w:top w:val="nil"/>
              <w:left w:val="nil"/>
              <w:bottom w:val="single" w:sz="4" w:space="0" w:color="A6A6A6"/>
              <w:right w:val="single" w:sz="4" w:space="0" w:color="A6A6A6"/>
            </w:tcBorders>
            <w:shd w:val="clear" w:color="auto" w:fill="auto"/>
            <w:hideMark/>
          </w:tcPr>
          <w:p w14:paraId="67B9B4BA"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Discussion on the OTA test method for device</w:t>
            </w:r>
          </w:p>
        </w:tc>
        <w:tc>
          <w:tcPr>
            <w:tcW w:w="0" w:type="auto"/>
            <w:tcBorders>
              <w:top w:val="nil"/>
              <w:left w:val="nil"/>
              <w:bottom w:val="single" w:sz="4" w:space="0" w:color="A6A6A6"/>
              <w:right w:val="single" w:sz="4" w:space="0" w:color="A6A6A6"/>
            </w:tcBorders>
            <w:shd w:val="clear" w:color="auto" w:fill="auto"/>
            <w:hideMark/>
          </w:tcPr>
          <w:p w14:paraId="5A573191"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vivo</w:t>
            </w:r>
          </w:p>
        </w:tc>
        <w:tc>
          <w:tcPr>
            <w:tcW w:w="0" w:type="auto"/>
            <w:tcBorders>
              <w:top w:val="nil"/>
              <w:left w:val="nil"/>
              <w:bottom w:val="single" w:sz="4" w:space="0" w:color="A6A6A6"/>
              <w:right w:val="single" w:sz="4" w:space="0" w:color="A6A6A6"/>
            </w:tcBorders>
            <w:shd w:val="clear" w:color="auto" w:fill="auto"/>
            <w:hideMark/>
          </w:tcPr>
          <w:p w14:paraId="5E155F7D"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7.24.4</w:t>
            </w:r>
          </w:p>
        </w:tc>
      </w:tr>
      <w:tr w:rsidR="00471A9D" w:rsidRPr="00471A9D" w14:paraId="20212A60"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31AB6678" w14:textId="77777777" w:rsidR="00471A9D" w:rsidRPr="00471A9D" w:rsidRDefault="00471A9D" w:rsidP="00471A9D">
            <w:pPr>
              <w:spacing w:after="0"/>
              <w:rPr>
                <w:rFonts w:ascii="Arial" w:hAnsi="Arial" w:cs="Arial"/>
                <w:b/>
                <w:bCs/>
                <w:color w:val="0000FF"/>
                <w:sz w:val="16"/>
                <w:szCs w:val="16"/>
                <w:u w:val="single"/>
                <w:lang w:val="en-US" w:eastAsia="zh-CN"/>
              </w:rPr>
            </w:pPr>
            <w:hyperlink r:id="rId31" w:history="1">
              <w:r w:rsidRPr="00471A9D">
                <w:rPr>
                  <w:rFonts w:ascii="Arial" w:hAnsi="Arial" w:cs="Arial"/>
                  <w:b/>
                  <w:bCs/>
                  <w:color w:val="0000FF"/>
                  <w:sz w:val="16"/>
                  <w:szCs w:val="16"/>
                  <w:u w:val="single"/>
                  <w:lang w:val="en-US" w:eastAsia="zh-CN"/>
                </w:rPr>
                <w:t>R4-2504056</w:t>
              </w:r>
            </w:hyperlink>
          </w:p>
        </w:tc>
        <w:tc>
          <w:tcPr>
            <w:tcW w:w="0" w:type="auto"/>
            <w:tcBorders>
              <w:top w:val="nil"/>
              <w:left w:val="nil"/>
              <w:bottom w:val="single" w:sz="4" w:space="0" w:color="A6A6A6"/>
              <w:right w:val="single" w:sz="4" w:space="0" w:color="A6A6A6"/>
            </w:tcBorders>
            <w:shd w:val="clear" w:color="auto" w:fill="auto"/>
            <w:hideMark/>
          </w:tcPr>
          <w:p w14:paraId="1786CDDB"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Views on Ambient IoT Testability</w:t>
            </w:r>
          </w:p>
        </w:tc>
        <w:tc>
          <w:tcPr>
            <w:tcW w:w="0" w:type="auto"/>
            <w:tcBorders>
              <w:top w:val="nil"/>
              <w:left w:val="nil"/>
              <w:bottom w:val="single" w:sz="4" w:space="0" w:color="A6A6A6"/>
              <w:right w:val="single" w:sz="4" w:space="0" w:color="A6A6A6"/>
            </w:tcBorders>
            <w:shd w:val="clear" w:color="auto" w:fill="auto"/>
            <w:hideMark/>
          </w:tcPr>
          <w:p w14:paraId="2994103E"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Qualcomm Incorporated</w:t>
            </w:r>
          </w:p>
        </w:tc>
        <w:tc>
          <w:tcPr>
            <w:tcW w:w="0" w:type="auto"/>
            <w:tcBorders>
              <w:top w:val="nil"/>
              <w:left w:val="nil"/>
              <w:bottom w:val="single" w:sz="4" w:space="0" w:color="A6A6A6"/>
              <w:right w:val="single" w:sz="4" w:space="0" w:color="A6A6A6"/>
            </w:tcBorders>
            <w:shd w:val="clear" w:color="auto" w:fill="auto"/>
            <w:hideMark/>
          </w:tcPr>
          <w:p w14:paraId="303FF184"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7.24.4</w:t>
            </w:r>
          </w:p>
        </w:tc>
      </w:tr>
      <w:tr w:rsidR="00471A9D" w:rsidRPr="00471A9D" w14:paraId="23D9EF76" w14:textId="77777777" w:rsidTr="00471A9D">
        <w:trPr>
          <w:trHeight w:val="203"/>
        </w:trPr>
        <w:tc>
          <w:tcPr>
            <w:tcW w:w="0" w:type="auto"/>
            <w:tcBorders>
              <w:top w:val="nil"/>
              <w:left w:val="single" w:sz="4" w:space="0" w:color="A6A6A6"/>
              <w:bottom w:val="single" w:sz="4" w:space="0" w:color="A6A6A6"/>
              <w:right w:val="single" w:sz="4" w:space="0" w:color="A6A6A6"/>
            </w:tcBorders>
            <w:shd w:val="clear" w:color="auto" w:fill="auto"/>
            <w:hideMark/>
          </w:tcPr>
          <w:p w14:paraId="33635B0D" w14:textId="77777777" w:rsidR="00471A9D" w:rsidRPr="00471A9D" w:rsidRDefault="00471A9D" w:rsidP="00471A9D">
            <w:pPr>
              <w:spacing w:after="0"/>
              <w:rPr>
                <w:rFonts w:ascii="Arial" w:hAnsi="Arial" w:cs="Arial"/>
                <w:b/>
                <w:bCs/>
                <w:color w:val="0000FF"/>
                <w:sz w:val="16"/>
                <w:szCs w:val="16"/>
                <w:u w:val="single"/>
                <w:lang w:val="en-US" w:eastAsia="zh-CN"/>
              </w:rPr>
            </w:pPr>
            <w:hyperlink r:id="rId32" w:history="1">
              <w:r w:rsidRPr="00471A9D">
                <w:rPr>
                  <w:rFonts w:ascii="Arial" w:hAnsi="Arial" w:cs="Arial"/>
                  <w:b/>
                  <w:bCs/>
                  <w:color w:val="0000FF"/>
                  <w:sz w:val="16"/>
                  <w:szCs w:val="16"/>
                  <w:u w:val="single"/>
                  <w:lang w:val="en-US" w:eastAsia="zh-CN"/>
                </w:rPr>
                <w:t>R4-2504064</w:t>
              </w:r>
            </w:hyperlink>
          </w:p>
        </w:tc>
        <w:tc>
          <w:tcPr>
            <w:tcW w:w="0" w:type="auto"/>
            <w:tcBorders>
              <w:top w:val="nil"/>
              <w:left w:val="nil"/>
              <w:bottom w:val="single" w:sz="4" w:space="0" w:color="A6A6A6"/>
              <w:right w:val="single" w:sz="4" w:space="0" w:color="A6A6A6"/>
            </w:tcBorders>
            <w:shd w:val="clear" w:color="auto" w:fill="auto"/>
            <w:hideMark/>
          </w:tcPr>
          <w:p w14:paraId="05A8C1B7"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Consideration on the OTA test of ambient IoT device 1</w:t>
            </w:r>
          </w:p>
        </w:tc>
        <w:tc>
          <w:tcPr>
            <w:tcW w:w="0" w:type="auto"/>
            <w:tcBorders>
              <w:top w:val="nil"/>
              <w:left w:val="nil"/>
              <w:bottom w:val="single" w:sz="4" w:space="0" w:color="A6A6A6"/>
              <w:right w:val="single" w:sz="4" w:space="0" w:color="A6A6A6"/>
            </w:tcBorders>
            <w:shd w:val="clear" w:color="auto" w:fill="auto"/>
            <w:hideMark/>
          </w:tcPr>
          <w:p w14:paraId="361C419A"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Sony</w:t>
            </w:r>
          </w:p>
        </w:tc>
        <w:tc>
          <w:tcPr>
            <w:tcW w:w="0" w:type="auto"/>
            <w:tcBorders>
              <w:top w:val="nil"/>
              <w:left w:val="nil"/>
              <w:bottom w:val="single" w:sz="4" w:space="0" w:color="A6A6A6"/>
              <w:right w:val="single" w:sz="4" w:space="0" w:color="A6A6A6"/>
            </w:tcBorders>
            <w:shd w:val="clear" w:color="auto" w:fill="auto"/>
            <w:hideMark/>
          </w:tcPr>
          <w:p w14:paraId="750D8CA8"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7.24.4</w:t>
            </w:r>
          </w:p>
        </w:tc>
      </w:tr>
      <w:tr w:rsidR="00471A9D" w:rsidRPr="00471A9D" w14:paraId="498A54E3"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7AC44107" w14:textId="77777777" w:rsidR="00471A9D" w:rsidRPr="00471A9D" w:rsidRDefault="00471A9D" w:rsidP="00471A9D">
            <w:pPr>
              <w:spacing w:after="0"/>
              <w:rPr>
                <w:rFonts w:ascii="Arial" w:hAnsi="Arial" w:cs="Arial"/>
                <w:b/>
                <w:bCs/>
                <w:color w:val="0000FF"/>
                <w:sz w:val="16"/>
                <w:szCs w:val="16"/>
                <w:u w:val="single"/>
                <w:lang w:val="en-US" w:eastAsia="zh-CN"/>
              </w:rPr>
            </w:pPr>
            <w:hyperlink r:id="rId33" w:history="1">
              <w:r w:rsidRPr="00471A9D">
                <w:rPr>
                  <w:rFonts w:ascii="Arial" w:hAnsi="Arial" w:cs="Arial"/>
                  <w:b/>
                  <w:bCs/>
                  <w:color w:val="0000FF"/>
                  <w:sz w:val="16"/>
                  <w:szCs w:val="16"/>
                  <w:u w:val="single"/>
                  <w:lang w:val="en-US" w:eastAsia="zh-CN"/>
                </w:rPr>
                <w:t>R4-2504151</w:t>
              </w:r>
            </w:hyperlink>
          </w:p>
        </w:tc>
        <w:tc>
          <w:tcPr>
            <w:tcW w:w="0" w:type="auto"/>
            <w:tcBorders>
              <w:top w:val="nil"/>
              <w:left w:val="nil"/>
              <w:bottom w:val="single" w:sz="4" w:space="0" w:color="A6A6A6"/>
              <w:right w:val="single" w:sz="4" w:space="0" w:color="A6A6A6"/>
            </w:tcBorders>
            <w:shd w:val="clear" w:color="auto" w:fill="auto"/>
            <w:hideMark/>
          </w:tcPr>
          <w:p w14:paraId="55FFAE77"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Discussion on OTA test method for A-IoT device</w:t>
            </w:r>
          </w:p>
        </w:tc>
        <w:tc>
          <w:tcPr>
            <w:tcW w:w="0" w:type="auto"/>
            <w:tcBorders>
              <w:top w:val="nil"/>
              <w:left w:val="nil"/>
              <w:bottom w:val="single" w:sz="4" w:space="0" w:color="A6A6A6"/>
              <w:right w:val="single" w:sz="4" w:space="0" w:color="A6A6A6"/>
            </w:tcBorders>
            <w:shd w:val="clear" w:color="auto" w:fill="auto"/>
            <w:hideMark/>
          </w:tcPr>
          <w:p w14:paraId="4CD4EE0F"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CAICT</w:t>
            </w:r>
          </w:p>
        </w:tc>
        <w:tc>
          <w:tcPr>
            <w:tcW w:w="0" w:type="auto"/>
            <w:tcBorders>
              <w:top w:val="nil"/>
              <w:left w:val="nil"/>
              <w:bottom w:val="single" w:sz="4" w:space="0" w:color="A6A6A6"/>
              <w:right w:val="single" w:sz="4" w:space="0" w:color="A6A6A6"/>
            </w:tcBorders>
            <w:shd w:val="clear" w:color="auto" w:fill="auto"/>
            <w:hideMark/>
          </w:tcPr>
          <w:p w14:paraId="1FBDA5B2"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7.24.4</w:t>
            </w:r>
          </w:p>
        </w:tc>
      </w:tr>
      <w:tr w:rsidR="00471A9D" w:rsidRPr="00471A9D" w14:paraId="74765465" w14:textId="77777777" w:rsidTr="00471A9D">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5AE75D48" w14:textId="77777777" w:rsidR="00471A9D" w:rsidRPr="00471A9D" w:rsidRDefault="00471A9D" w:rsidP="00471A9D">
            <w:pPr>
              <w:spacing w:after="0"/>
              <w:rPr>
                <w:rFonts w:ascii="Arial" w:hAnsi="Arial" w:cs="Arial"/>
                <w:b/>
                <w:bCs/>
                <w:color w:val="0000FF"/>
                <w:sz w:val="16"/>
                <w:szCs w:val="16"/>
                <w:u w:val="single"/>
                <w:lang w:val="en-US" w:eastAsia="zh-CN"/>
              </w:rPr>
            </w:pPr>
            <w:hyperlink r:id="rId34" w:history="1">
              <w:r w:rsidRPr="00471A9D">
                <w:rPr>
                  <w:rFonts w:ascii="Arial" w:hAnsi="Arial" w:cs="Arial"/>
                  <w:b/>
                  <w:bCs/>
                  <w:color w:val="0000FF"/>
                  <w:sz w:val="16"/>
                  <w:szCs w:val="16"/>
                  <w:u w:val="single"/>
                  <w:lang w:val="en-US" w:eastAsia="zh-CN"/>
                </w:rPr>
                <w:t>R4-2504204</w:t>
              </w:r>
            </w:hyperlink>
          </w:p>
        </w:tc>
        <w:tc>
          <w:tcPr>
            <w:tcW w:w="0" w:type="auto"/>
            <w:tcBorders>
              <w:top w:val="nil"/>
              <w:left w:val="nil"/>
              <w:bottom w:val="single" w:sz="4" w:space="0" w:color="A6A6A6"/>
              <w:right w:val="single" w:sz="4" w:space="0" w:color="A6A6A6"/>
            </w:tcBorders>
            <w:shd w:val="clear" w:color="auto" w:fill="auto"/>
            <w:hideMark/>
          </w:tcPr>
          <w:p w14:paraId="78F284AB"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on OTA test aspect</w:t>
            </w:r>
          </w:p>
        </w:tc>
        <w:tc>
          <w:tcPr>
            <w:tcW w:w="0" w:type="auto"/>
            <w:tcBorders>
              <w:top w:val="nil"/>
              <w:left w:val="nil"/>
              <w:bottom w:val="single" w:sz="4" w:space="0" w:color="A6A6A6"/>
              <w:right w:val="single" w:sz="4" w:space="0" w:color="A6A6A6"/>
            </w:tcBorders>
            <w:shd w:val="clear" w:color="auto" w:fill="auto"/>
            <w:hideMark/>
          </w:tcPr>
          <w:p w14:paraId="0AD89B72"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OPPO</w:t>
            </w:r>
          </w:p>
        </w:tc>
        <w:tc>
          <w:tcPr>
            <w:tcW w:w="0" w:type="auto"/>
            <w:tcBorders>
              <w:top w:val="nil"/>
              <w:left w:val="nil"/>
              <w:bottom w:val="single" w:sz="4" w:space="0" w:color="A6A6A6"/>
              <w:right w:val="single" w:sz="4" w:space="0" w:color="A6A6A6"/>
            </w:tcBorders>
            <w:shd w:val="clear" w:color="auto" w:fill="auto"/>
            <w:hideMark/>
          </w:tcPr>
          <w:p w14:paraId="32D019B0" w14:textId="77777777" w:rsidR="00471A9D" w:rsidRPr="00471A9D" w:rsidRDefault="00471A9D" w:rsidP="00471A9D">
            <w:pPr>
              <w:spacing w:after="0"/>
              <w:rPr>
                <w:rFonts w:ascii="Arial" w:hAnsi="Arial" w:cs="Arial"/>
                <w:sz w:val="16"/>
                <w:szCs w:val="16"/>
                <w:lang w:val="en-US" w:eastAsia="zh-CN"/>
              </w:rPr>
            </w:pPr>
            <w:r w:rsidRPr="00471A9D">
              <w:rPr>
                <w:rFonts w:ascii="Arial" w:hAnsi="Arial" w:cs="Arial"/>
                <w:sz w:val="16"/>
                <w:szCs w:val="16"/>
                <w:lang w:val="en-US" w:eastAsia="zh-CN"/>
              </w:rPr>
              <w:t>7.24.4</w:t>
            </w:r>
          </w:p>
        </w:tc>
      </w:tr>
    </w:tbl>
    <w:p w14:paraId="06D0BCA4" w14:textId="77777777" w:rsidR="00ED5A36" w:rsidRDefault="00ED5A36">
      <w:pPr>
        <w:jc w:val="both"/>
        <w:rPr>
          <w:iCs/>
          <w:lang w:eastAsia="zh-CN"/>
        </w:rPr>
      </w:pPr>
    </w:p>
    <w:p w14:paraId="10E19E72" w14:textId="307CE82B" w:rsidR="00ED5A36" w:rsidRDefault="00471A9D">
      <w:pPr>
        <w:pStyle w:val="1"/>
        <w:rPr>
          <w:lang w:eastAsia="zh-CN"/>
        </w:rPr>
      </w:pPr>
      <w:r>
        <w:rPr>
          <w:rFonts w:hint="eastAsia"/>
          <w:lang w:eastAsia="zh-CN"/>
        </w:rPr>
        <w:t>New TS Skeleton</w:t>
      </w:r>
    </w:p>
    <w:p w14:paraId="0AE01FF6" w14:textId="4EA9599F" w:rsidR="00471A9D" w:rsidRDefault="00471A9D" w:rsidP="00471A9D">
      <w:pPr>
        <w:rPr>
          <w:lang w:eastAsia="zh-CN"/>
        </w:rPr>
      </w:pPr>
      <w:bookmarkStart w:id="7" w:name="OLE_LINK26"/>
      <w:r>
        <w:rPr>
          <w:lang w:eastAsia="zh-CN"/>
        </w:rPr>
        <w:t>R4-2503932</w:t>
      </w:r>
      <w:bookmarkEnd w:id="7"/>
      <w:r>
        <w:rPr>
          <w:rFonts w:hint="eastAsia"/>
          <w:lang w:eastAsia="zh-CN"/>
        </w:rPr>
        <w:t xml:space="preserve">  </w:t>
      </w:r>
      <w:r>
        <w:rPr>
          <w:lang w:eastAsia="zh-CN"/>
        </w:rPr>
        <w:t>(new) TS 38.191 Ambient IoT device radio transmission and reception</w:t>
      </w:r>
      <w:r>
        <w:rPr>
          <w:lang w:eastAsia="zh-CN"/>
        </w:rPr>
        <w:tab/>
        <w:t>CMCC</w:t>
      </w:r>
    </w:p>
    <w:p w14:paraId="2A3E7317" w14:textId="103FC015" w:rsidR="00D71BD2" w:rsidRDefault="00930B23" w:rsidP="00930B23">
      <w:pPr>
        <w:rPr>
          <w:lang w:eastAsia="zh-CN"/>
        </w:rPr>
      </w:pPr>
      <w:r>
        <w:rPr>
          <w:lang w:eastAsia="zh-CN"/>
        </w:rPr>
        <w:t>R4-2504096</w:t>
      </w:r>
      <w:r>
        <w:rPr>
          <w:rFonts w:hint="eastAsia"/>
          <w:lang w:eastAsia="zh-CN"/>
        </w:rPr>
        <w:t xml:space="preserve">             </w:t>
      </w:r>
      <w:r>
        <w:rPr>
          <w:lang w:eastAsia="zh-CN"/>
        </w:rPr>
        <w:t>3GPP_TS 38.194 skeleton</w:t>
      </w:r>
      <w:r>
        <w:rPr>
          <w:lang w:eastAsia="zh-CN"/>
        </w:rPr>
        <w:tab/>
        <w:t xml:space="preserve">Huawei, </w:t>
      </w:r>
      <w:proofErr w:type="spellStart"/>
      <w:r>
        <w:rPr>
          <w:lang w:eastAsia="zh-CN"/>
        </w:rPr>
        <w:t>HiSilicon</w:t>
      </w:r>
      <w:proofErr w:type="spellEnd"/>
    </w:p>
    <w:p w14:paraId="23C08C98" w14:textId="77777777" w:rsidR="002F79C3" w:rsidRDefault="002F79C3" w:rsidP="002F79C3">
      <w:pPr>
        <w:rPr>
          <w:lang w:val="en-US" w:eastAsia="zh-CN"/>
        </w:rPr>
      </w:pPr>
      <w:r>
        <w:rPr>
          <w:lang w:eastAsia="zh-CN"/>
        </w:rPr>
        <w:t xml:space="preserve">Proposal </w:t>
      </w:r>
      <w:r>
        <w:rPr>
          <w:rFonts w:hint="eastAsia"/>
          <w:lang w:eastAsia="zh-CN"/>
        </w:rPr>
        <w:t xml:space="preserve">1 </w:t>
      </w:r>
      <w:r>
        <w:rPr>
          <w:rFonts w:hint="eastAsia"/>
          <w:lang w:val="en-US" w:eastAsia="zh-CN"/>
        </w:rPr>
        <w:t>(vivo</w:t>
      </w:r>
      <w:r>
        <w:rPr>
          <w:rFonts w:hint="eastAsia"/>
          <w:lang w:eastAsia="zh-CN"/>
        </w:rPr>
        <w:t>)</w:t>
      </w:r>
      <w:r>
        <w:rPr>
          <w:lang w:eastAsia="zh-CN"/>
        </w:rPr>
        <w:t>:</w:t>
      </w:r>
      <w:r>
        <w:rPr>
          <w:rFonts w:hint="eastAsia"/>
          <w:lang w:val="en-US" w:eastAsia="zh-CN"/>
        </w:rPr>
        <w:t xml:space="preserve"> </w:t>
      </w:r>
    </w:p>
    <w:p w14:paraId="2CDE74F8" w14:textId="77777777" w:rsidR="002F79C3" w:rsidRDefault="002F79C3" w:rsidP="00236CB5">
      <w:pPr>
        <w:numPr>
          <w:ilvl w:val="0"/>
          <w:numId w:val="50"/>
        </w:numPr>
        <w:rPr>
          <w:lang w:val="en-US" w:eastAsia="zh-CN"/>
        </w:rPr>
      </w:pPr>
      <w:r>
        <w:rPr>
          <w:rFonts w:hint="eastAsia"/>
          <w:lang w:val="en-US" w:eastAsia="zh-CN"/>
        </w:rPr>
        <w:t xml:space="preserve">Only the unique test setup for </w:t>
      </w:r>
      <w:proofErr w:type="spellStart"/>
      <w:r>
        <w:rPr>
          <w:rFonts w:hint="eastAsia"/>
          <w:lang w:val="en-US" w:eastAsia="zh-CN"/>
        </w:rPr>
        <w:t>AIoT</w:t>
      </w:r>
      <w:proofErr w:type="spellEnd"/>
      <w:r>
        <w:rPr>
          <w:rFonts w:hint="eastAsia"/>
          <w:lang w:val="en-US" w:eastAsia="zh-CN"/>
        </w:rPr>
        <w:t xml:space="preserve"> is captured in the new TS, and the duplicate content as TR38.870 is directly referenced in the corresponding Clause of the TR..</w:t>
      </w:r>
    </w:p>
    <w:p w14:paraId="6D3A0816" w14:textId="77777777" w:rsidR="002F79C3" w:rsidRDefault="002F79C3" w:rsidP="00236CB5">
      <w:pPr>
        <w:numPr>
          <w:ilvl w:val="0"/>
          <w:numId w:val="50"/>
        </w:numPr>
        <w:rPr>
          <w:lang w:val="en-US" w:eastAsia="zh-CN"/>
        </w:rPr>
      </w:pPr>
      <w:r>
        <w:rPr>
          <w:rFonts w:hint="eastAsia"/>
          <w:lang w:val="en-US" w:eastAsia="zh-CN"/>
        </w:rPr>
        <w:t>The outcome of detailed test method in this WI is capture in TR 38.870, and two new clause is added:</w:t>
      </w:r>
    </w:p>
    <w:p w14:paraId="66552475" w14:textId="77777777" w:rsidR="002F79C3" w:rsidRDefault="002F79C3" w:rsidP="00236CB5">
      <w:pPr>
        <w:numPr>
          <w:ilvl w:val="1"/>
          <w:numId w:val="50"/>
        </w:numPr>
        <w:rPr>
          <w:lang w:val="en-US" w:eastAsia="zh-CN"/>
        </w:rPr>
      </w:pPr>
      <w:r>
        <w:rPr>
          <w:rFonts w:hint="eastAsia"/>
          <w:lang w:val="en-US" w:eastAsia="zh-CN"/>
        </w:rPr>
        <w:t>Clause 10: testing methodologies for A-IoT</w:t>
      </w:r>
    </w:p>
    <w:p w14:paraId="6B648F11" w14:textId="77777777" w:rsidR="002F79C3" w:rsidRDefault="002F79C3" w:rsidP="00236CB5">
      <w:pPr>
        <w:numPr>
          <w:ilvl w:val="1"/>
          <w:numId w:val="50"/>
        </w:numPr>
        <w:rPr>
          <w:lang w:val="en-US" w:eastAsia="zh-CN"/>
        </w:rPr>
      </w:pPr>
      <w:r>
        <w:rPr>
          <w:rFonts w:hint="eastAsia"/>
          <w:lang w:val="en-US" w:eastAsia="zh-CN"/>
        </w:rPr>
        <w:t>B.6 MU assessment for A-IoT</w:t>
      </w:r>
    </w:p>
    <w:p w14:paraId="6E14B863" w14:textId="77777777" w:rsidR="00D71BD2" w:rsidRDefault="00D71BD2" w:rsidP="00930B23">
      <w:pPr>
        <w:rPr>
          <w:lang w:eastAsia="zh-CN"/>
        </w:rPr>
      </w:pPr>
    </w:p>
    <w:p w14:paraId="17C33840" w14:textId="77777777" w:rsidR="00ED5A36" w:rsidRDefault="006D415B">
      <w:pPr>
        <w:rPr>
          <w:rFonts w:eastAsiaTheme="minorEastAsia"/>
          <w:b/>
          <w:bCs/>
          <w:lang w:val="en-US" w:eastAsia="zh-CN"/>
        </w:rPr>
      </w:pPr>
      <w:r>
        <w:rPr>
          <w:rFonts w:eastAsiaTheme="minorEastAsia" w:hint="eastAsia"/>
          <w:b/>
          <w:bCs/>
          <w:lang w:val="en-US" w:eastAsia="zh-CN"/>
        </w:rPr>
        <w:t>Recommended WF:</w:t>
      </w:r>
    </w:p>
    <w:p w14:paraId="16657017" w14:textId="4121E30A" w:rsidR="00930B23" w:rsidRPr="002F79C3" w:rsidRDefault="00471A9D">
      <w:pPr>
        <w:rPr>
          <w:lang w:val="en-US" w:eastAsia="zh-CN"/>
        </w:rPr>
      </w:pPr>
      <w:r>
        <w:rPr>
          <w:rFonts w:hint="eastAsia"/>
          <w:lang w:val="en-US" w:eastAsia="zh-CN"/>
        </w:rPr>
        <w:lastRenderedPageBreak/>
        <w:t>Take the TS skeleton for device in R4-2503932 as a starting point</w:t>
      </w:r>
      <w:r w:rsidR="0032595C">
        <w:rPr>
          <w:rFonts w:hint="eastAsia"/>
          <w:lang w:val="en-US" w:eastAsia="zh-CN"/>
        </w:rPr>
        <w:t xml:space="preserve"> </w:t>
      </w:r>
      <w:r w:rsidR="002F79C3">
        <w:rPr>
          <w:rFonts w:hint="eastAsia"/>
          <w:lang w:val="en-US" w:eastAsia="zh-CN"/>
        </w:rPr>
        <w:t xml:space="preserve">and </w:t>
      </w:r>
      <w:r w:rsidR="002F79C3">
        <w:rPr>
          <w:lang w:val="en-US" w:eastAsia="zh-CN"/>
        </w:rPr>
        <w:t>further</w:t>
      </w:r>
      <w:r w:rsidR="002F79C3">
        <w:rPr>
          <w:rFonts w:hint="eastAsia"/>
          <w:lang w:val="en-US" w:eastAsia="zh-CN"/>
        </w:rPr>
        <w:t xml:space="preserve"> discuss the details</w:t>
      </w:r>
      <w:r w:rsidR="0032595C">
        <w:rPr>
          <w:rFonts w:hint="eastAsia"/>
          <w:lang w:val="en-US" w:eastAsia="zh-CN"/>
        </w:rPr>
        <w:t>.</w:t>
      </w:r>
    </w:p>
    <w:p w14:paraId="229F4827" w14:textId="4350A2A5" w:rsidR="00471A9D" w:rsidRPr="002F79C3" w:rsidRDefault="00930B23">
      <w:pPr>
        <w:rPr>
          <w:lang w:val="en-US" w:eastAsia="zh-CN"/>
        </w:rPr>
      </w:pPr>
      <w:r>
        <w:rPr>
          <w:rFonts w:hint="eastAsia"/>
          <w:lang w:val="en-US" w:eastAsia="zh-CN"/>
        </w:rPr>
        <w:t xml:space="preserve">Take the TS skeleton for </w:t>
      </w:r>
      <w:r w:rsidR="00776FC5">
        <w:rPr>
          <w:rFonts w:hint="eastAsia"/>
          <w:lang w:val="en-US" w:eastAsia="zh-CN"/>
        </w:rPr>
        <w:t>BS</w:t>
      </w:r>
      <w:r>
        <w:rPr>
          <w:rFonts w:hint="eastAsia"/>
          <w:lang w:val="en-US" w:eastAsia="zh-CN"/>
        </w:rPr>
        <w:t xml:space="preserve"> and CW in R4-2504096 as a starting point</w:t>
      </w:r>
      <w:r w:rsidR="0032595C">
        <w:rPr>
          <w:rFonts w:hint="eastAsia"/>
          <w:lang w:val="en-US" w:eastAsia="zh-CN"/>
        </w:rPr>
        <w:t xml:space="preserve"> </w:t>
      </w:r>
      <w:r w:rsidR="002F79C3">
        <w:rPr>
          <w:rFonts w:hint="eastAsia"/>
          <w:lang w:val="en-US" w:eastAsia="zh-CN"/>
        </w:rPr>
        <w:t xml:space="preserve">and further discuss the </w:t>
      </w:r>
      <w:r w:rsidR="002F79C3">
        <w:rPr>
          <w:lang w:val="en-US" w:eastAsia="zh-CN"/>
        </w:rPr>
        <w:t>details</w:t>
      </w:r>
      <w:r w:rsidR="002F79C3">
        <w:rPr>
          <w:rFonts w:hint="eastAsia"/>
          <w:lang w:val="en-US" w:eastAsia="zh-CN"/>
        </w:rPr>
        <w:t>.</w:t>
      </w:r>
    </w:p>
    <w:p w14:paraId="5F4862A2" w14:textId="49C963C9" w:rsidR="00471A9D" w:rsidRPr="004D6FDA" w:rsidRDefault="006D415B" w:rsidP="00471A9D">
      <w:pPr>
        <w:pStyle w:val="1"/>
        <w:rPr>
          <w:lang w:eastAsia="zh-CN"/>
        </w:rPr>
      </w:pPr>
      <w:r>
        <w:rPr>
          <w:rFonts w:hint="eastAsia"/>
          <w:lang w:eastAsia="zh-CN"/>
        </w:rPr>
        <w:t xml:space="preserve">System parameters </w:t>
      </w:r>
    </w:p>
    <w:p w14:paraId="33B01F99" w14:textId="608FE951" w:rsidR="00ED5A36" w:rsidRPr="0056543A" w:rsidRDefault="006D415B" w:rsidP="0056543A">
      <w:pPr>
        <w:pStyle w:val="2"/>
        <w:numPr>
          <w:ilvl w:val="0"/>
          <w:numId w:val="0"/>
        </w:numPr>
        <w:rPr>
          <w:rFonts w:ascii="Times New Roman" w:hAnsi="Times New Roman"/>
          <w:lang w:val="en-US"/>
        </w:rPr>
      </w:pPr>
      <w:r>
        <w:rPr>
          <w:rFonts w:ascii="Times New Roman" w:hAnsi="Times New Roman" w:hint="eastAsia"/>
          <w:lang w:val="en-US"/>
        </w:rPr>
        <w:t xml:space="preserve">Topic 2-1: </w:t>
      </w:r>
      <w:r w:rsidR="002427E1">
        <w:rPr>
          <w:rFonts w:ascii="Times New Roman" w:hAnsi="Times New Roman" w:hint="eastAsia"/>
          <w:lang w:val="en-US"/>
        </w:rPr>
        <w:t>R2D bandwidth</w:t>
      </w:r>
    </w:p>
    <w:p w14:paraId="1769EB6C" w14:textId="64C6908B" w:rsidR="000F1D30" w:rsidRPr="00254B93" w:rsidRDefault="000F1D30" w:rsidP="000F1D30">
      <w:pPr>
        <w:rPr>
          <w:rFonts w:eastAsiaTheme="minorEastAsia"/>
          <w:b/>
          <w:bCs/>
          <w:u w:val="single"/>
          <w:lang w:eastAsia="zh-CN"/>
        </w:rPr>
      </w:pPr>
      <w:r w:rsidRPr="00254B93">
        <w:rPr>
          <w:rFonts w:eastAsiaTheme="minorEastAsia"/>
          <w:b/>
          <w:bCs/>
          <w:u w:val="single"/>
          <w:lang w:eastAsia="zh-CN"/>
        </w:rPr>
        <w:t xml:space="preserve">Issue </w:t>
      </w:r>
      <w:r w:rsidRPr="00254B93">
        <w:rPr>
          <w:rFonts w:eastAsiaTheme="minorEastAsia" w:hint="eastAsia"/>
          <w:b/>
          <w:bCs/>
          <w:u w:val="single"/>
          <w:lang w:eastAsia="zh-CN"/>
        </w:rPr>
        <w:t>2-1-</w:t>
      </w:r>
      <w:r w:rsidR="00F570AE">
        <w:rPr>
          <w:rFonts w:eastAsiaTheme="minorEastAsia" w:hint="eastAsia"/>
          <w:b/>
          <w:bCs/>
          <w:u w:val="single"/>
          <w:lang w:eastAsia="zh-CN"/>
        </w:rPr>
        <w:t>1</w:t>
      </w:r>
      <w:r w:rsidRPr="00254B93">
        <w:rPr>
          <w:rFonts w:eastAsiaTheme="minorEastAsia"/>
          <w:b/>
          <w:bCs/>
          <w:u w:val="single"/>
          <w:lang w:eastAsia="zh-CN"/>
        </w:rPr>
        <w:t xml:space="preserve">: </w:t>
      </w:r>
      <w:r w:rsidRPr="00254B93">
        <w:rPr>
          <w:rFonts w:eastAsiaTheme="minorEastAsia" w:hint="eastAsia"/>
          <w:b/>
          <w:bCs/>
          <w:u w:val="single"/>
          <w:lang w:eastAsia="zh-CN"/>
        </w:rPr>
        <w:t>R2D transmission bandwidth</w:t>
      </w:r>
    </w:p>
    <w:tbl>
      <w:tblPr>
        <w:tblStyle w:val="afe"/>
        <w:tblW w:w="0" w:type="auto"/>
        <w:tblLook w:val="04A0" w:firstRow="1" w:lastRow="0" w:firstColumn="1" w:lastColumn="0" w:noHBand="0" w:noVBand="1"/>
      </w:tblPr>
      <w:tblGrid>
        <w:gridCol w:w="15388"/>
      </w:tblGrid>
      <w:tr w:rsidR="000F1D30" w14:paraId="247183A9" w14:textId="77777777" w:rsidTr="000F1D30">
        <w:tc>
          <w:tcPr>
            <w:tcW w:w="15388" w:type="dxa"/>
          </w:tcPr>
          <w:p w14:paraId="08AC0F32" w14:textId="7B29A444" w:rsidR="000F1D30" w:rsidRPr="00254B93" w:rsidRDefault="000F1D30" w:rsidP="000F1D30">
            <w:pPr>
              <w:rPr>
                <w:rFonts w:eastAsiaTheme="minorEastAsia"/>
                <w:b/>
                <w:bCs/>
                <w:lang w:eastAsia="zh-CN"/>
              </w:rPr>
            </w:pPr>
            <w:bookmarkStart w:id="8" w:name="OLE_LINK8"/>
            <w:r w:rsidRPr="00254B93">
              <w:rPr>
                <w:rFonts w:eastAsiaTheme="minorEastAsia"/>
                <w:b/>
                <w:bCs/>
                <w:lang w:eastAsia="zh-CN"/>
              </w:rPr>
              <w:t>Agreement</w:t>
            </w:r>
            <w:r>
              <w:rPr>
                <w:rFonts w:eastAsiaTheme="minorEastAsia" w:hint="eastAsia"/>
                <w:b/>
                <w:bCs/>
                <w:lang w:eastAsia="zh-CN"/>
              </w:rPr>
              <w:t xml:space="preserve"> in RAN4#114</w:t>
            </w:r>
            <w:r w:rsidRPr="00254B93">
              <w:rPr>
                <w:rFonts w:eastAsiaTheme="minorEastAsia"/>
                <w:b/>
                <w:bCs/>
                <w:lang w:eastAsia="zh-CN"/>
              </w:rPr>
              <w:t>:</w:t>
            </w:r>
          </w:p>
          <w:p w14:paraId="4BCFAFA7" w14:textId="77777777" w:rsidR="000F1D30" w:rsidRPr="00254B93" w:rsidRDefault="000F1D30" w:rsidP="00236CB5">
            <w:pPr>
              <w:pStyle w:val="aff7"/>
              <w:numPr>
                <w:ilvl w:val="0"/>
                <w:numId w:val="5"/>
              </w:numPr>
              <w:ind w:firstLineChars="0"/>
              <w:rPr>
                <w:rFonts w:eastAsia="等线"/>
              </w:rPr>
            </w:pPr>
            <w:r w:rsidRPr="00254B93">
              <w:rPr>
                <w:rFonts w:eastAsia="等线"/>
              </w:rPr>
              <w:t>Reuse the following definition of R2D transmission bandwidth in TR38.769</w:t>
            </w:r>
          </w:p>
          <w:p w14:paraId="7992863C" w14:textId="77777777" w:rsidR="000F1D30" w:rsidRPr="00254B93" w:rsidRDefault="000F1D30" w:rsidP="00236CB5">
            <w:pPr>
              <w:pStyle w:val="aff7"/>
              <w:numPr>
                <w:ilvl w:val="1"/>
                <w:numId w:val="5"/>
              </w:numPr>
              <w:ind w:firstLineChars="0"/>
              <w:rPr>
                <w:rFonts w:eastAsia="等线"/>
              </w:rPr>
            </w:pPr>
            <w:r w:rsidRPr="00254B93">
              <w:rPr>
                <w:rFonts w:eastAsia="等线"/>
              </w:rPr>
              <w:t>Transmission bandwidth, B</w:t>
            </w:r>
            <w:r w:rsidRPr="00254B93">
              <w:rPr>
                <w:rFonts w:eastAsia="等线"/>
                <w:vertAlign w:val="subscript"/>
              </w:rPr>
              <w:t xml:space="preserve">tx,R2D </w:t>
            </w:r>
            <w:r w:rsidRPr="00254B93">
              <w:rPr>
                <w:rFonts w:eastAsia="等线"/>
              </w:rPr>
              <w:t xml:space="preserve">from a reader perspective: The frequency resources used for transmitting R2D. </w:t>
            </w:r>
          </w:p>
          <w:p w14:paraId="08D8BC69" w14:textId="77777777" w:rsidR="000F1D30" w:rsidRDefault="000F1D30" w:rsidP="00236CB5">
            <w:pPr>
              <w:pStyle w:val="aff7"/>
              <w:numPr>
                <w:ilvl w:val="0"/>
                <w:numId w:val="5"/>
              </w:numPr>
              <w:ind w:firstLineChars="0"/>
              <w:rPr>
                <w:rFonts w:eastAsia="等线"/>
              </w:rPr>
            </w:pPr>
            <w:r w:rsidRPr="00254B93">
              <w:rPr>
                <w:rFonts w:eastAsia="等线"/>
              </w:rPr>
              <w:t>RAN4 will re-visit the two agreed bullets above, if RAN1 has the different conclusion.</w:t>
            </w:r>
          </w:p>
          <w:p w14:paraId="347635E6" w14:textId="77777777" w:rsidR="0056543A" w:rsidRPr="00254B93" w:rsidRDefault="0056543A" w:rsidP="00236CB5">
            <w:pPr>
              <w:numPr>
                <w:ilvl w:val="0"/>
                <w:numId w:val="5"/>
              </w:numPr>
              <w:rPr>
                <w:rFonts w:eastAsiaTheme="minorEastAsia"/>
                <w:lang w:val="en-US" w:eastAsia="zh-CN"/>
              </w:rPr>
            </w:pPr>
            <w:bookmarkStart w:id="9" w:name="OLE_LINK14"/>
            <w:r w:rsidRPr="00254B93">
              <w:rPr>
                <w:rFonts w:eastAsiaTheme="minorEastAsia"/>
                <w:lang w:val="en-US" w:eastAsia="zh-CN"/>
              </w:rPr>
              <w:t>Define R2D transmission bandwidth configuration:</w:t>
            </w:r>
          </w:p>
          <w:p w14:paraId="35FE8A14" w14:textId="77777777" w:rsidR="0056543A" w:rsidRPr="00254B93" w:rsidRDefault="0056543A" w:rsidP="00236CB5">
            <w:pPr>
              <w:numPr>
                <w:ilvl w:val="1"/>
                <w:numId w:val="5"/>
              </w:numPr>
              <w:rPr>
                <w:rFonts w:eastAsiaTheme="minorEastAsia"/>
                <w:lang w:val="en-US" w:eastAsia="zh-CN"/>
              </w:rPr>
            </w:pPr>
            <w:r w:rsidRPr="00254B93">
              <w:rPr>
                <w:rFonts w:eastAsiaTheme="minorEastAsia"/>
                <w:lang w:val="en-US" w:eastAsia="zh-CN"/>
              </w:rPr>
              <w:t>1PRB, 2PRB, 3PRB, 4PRB with 15KHz SCS</w:t>
            </w:r>
          </w:p>
          <w:p w14:paraId="0103ECB9" w14:textId="77777777" w:rsidR="0056543A" w:rsidRPr="00254B93" w:rsidRDefault="0056543A" w:rsidP="00236CB5">
            <w:pPr>
              <w:numPr>
                <w:ilvl w:val="1"/>
                <w:numId w:val="5"/>
              </w:numPr>
              <w:rPr>
                <w:rFonts w:eastAsiaTheme="minorEastAsia"/>
                <w:lang w:val="en-US" w:eastAsia="zh-CN"/>
              </w:rPr>
            </w:pPr>
            <w:r w:rsidRPr="00254B93">
              <w:rPr>
                <w:rFonts w:eastAsiaTheme="minorEastAsia"/>
                <w:lang w:val="en-US" w:eastAsia="zh-CN"/>
              </w:rPr>
              <w:t>FFS on other RB numbers</w:t>
            </w:r>
          </w:p>
          <w:p w14:paraId="0E9D2550" w14:textId="77777777" w:rsidR="0056543A" w:rsidRPr="00254B93" w:rsidRDefault="0056543A" w:rsidP="00236CB5">
            <w:pPr>
              <w:numPr>
                <w:ilvl w:val="0"/>
                <w:numId w:val="5"/>
              </w:numPr>
              <w:rPr>
                <w:rFonts w:eastAsiaTheme="minorEastAsia"/>
                <w:lang w:val="en-US" w:eastAsia="zh-CN"/>
              </w:rPr>
            </w:pPr>
            <w:bookmarkStart w:id="10" w:name="OLE_LINK13"/>
            <w:r w:rsidRPr="00254B93">
              <w:rPr>
                <w:rFonts w:eastAsiaTheme="minorEastAsia"/>
                <w:lang w:val="en-US" w:eastAsia="zh-CN"/>
              </w:rPr>
              <w:t>Further discuss the R2D channel bandwidth considering additional guard band.</w:t>
            </w:r>
          </w:p>
          <w:bookmarkEnd w:id="10"/>
          <w:p w14:paraId="1F7D494B" w14:textId="40EFDAD6" w:rsidR="0056543A" w:rsidRPr="0056543A" w:rsidRDefault="0056543A" w:rsidP="00236CB5">
            <w:pPr>
              <w:numPr>
                <w:ilvl w:val="0"/>
                <w:numId w:val="5"/>
              </w:numPr>
              <w:rPr>
                <w:rFonts w:eastAsiaTheme="minorEastAsia"/>
                <w:lang w:val="en-US" w:eastAsia="zh-CN"/>
              </w:rPr>
            </w:pPr>
            <w:r w:rsidRPr="00254B93">
              <w:rPr>
                <w:rFonts w:eastAsiaTheme="minorEastAsia"/>
                <w:lang w:val="en-US" w:eastAsia="zh-CN"/>
              </w:rPr>
              <w:t>If RAN1 has the agreement different than above, RAN4 will revisit the agreements</w:t>
            </w:r>
            <w:bookmarkEnd w:id="9"/>
          </w:p>
        </w:tc>
      </w:tr>
      <w:bookmarkEnd w:id="8"/>
    </w:tbl>
    <w:p w14:paraId="221B9683" w14:textId="77777777" w:rsidR="000F1D30" w:rsidRDefault="000F1D30">
      <w:pPr>
        <w:rPr>
          <w:rFonts w:eastAsiaTheme="minorEastAsia"/>
          <w:lang w:eastAsia="zh-CN"/>
        </w:rPr>
      </w:pPr>
    </w:p>
    <w:p w14:paraId="2EBEB89A" w14:textId="4F83B689" w:rsidR="000F1D30" w:rsidRPr="00C84989" w:rsidRDefault="000F1D30" w:rsidP="00C84989">
      <w:pPr>
        <w:rPr>
          <w:rFonts w:eastAsia="等线"/>
          <w:lang w:eastAsia="zh-CN"/>
        </w:rPr>
      </w:pPr>
      <w:bookmarkStart w:id="11" w:name="_Hlk193879049"/>
      <w:r w:rsidRPr="00C84989">
        <w:rPr>
          <w:rFonts w:eastAsia="等线" w:hint="eastAsia"/>
          <w:lang w:eastAsia="zh-CN"/>
        </w:rPr>
        <w:t>Proposal</w:t>
      </w:r>
      <w:r w:rsidRPr="00C84989">
        <w:rPr>
          <w:rFonts w:eastAsia="等线"/>
          <w:lang w:eastAsia="zh-CN"/>
        </w:rPr>
        <w:t xml:space="preserve"> 1</w:t>
      </w:r>
      <w:r w:rsidRPr="00C84989">
        <w:rPr>
          <w:rFonts w:eastAsia="等线" w:hint="eastAsia"/>
          <w:lang w:eastAsia="zh-CN"/>
        </w:rPr>
        <w:t xml:space="preserve"> (Huawei</w:t>
      </w:r>
      <w:r w:rsidR="00D43F55" w:rsidRPr="00C84989">
        <w:rPr>
          <w:rFonts w:eastAsia="等线" w:hint="eastAsia"/>
          <w:lang w:eastAsia="zh-CN"/>
        </w:rPr>
        <w:t xml:space="preserve">): </w:t>
      </w:r>
      <w:r w:rsidRPr="00D43F55">
        <w:rPr>
          <w:rFonts w:eastAsia="等线" w:hint="eastAsia"/>
          <w:lang w:eastAsia="zh-CN"/>
        </w:rPr>
        <w:t>R</w:t>
      </w:r>
      <w:r w:rsidRPr="00D43F55">
        <w:rPr>
          <w:rFonts w:eastAsia="等线"/>
          <w:lang w:eastAsia="zh-CN"/>
        </w:rPr>
        <w:t>AN4 s</w:t>
      </w:r>
      <w:r w:rsidRPr="00D43F55">
        <w:rPr>
          <w:rFonts w:eastAsia="等线" w:hint="eastAsia"/>
          <w:lang w:eastAsia="zh-CN"/>
        </w:rPr>
        <w:t>pecify</w:t>
      </w:r>
      <w:r w:rsidRPr="00D43F55">
        <w:rPr>
          <w:rFonts w:eastAsia="等线"/>
          <w:lang w:eastAsia="zh-CN"/>
        </w:rPr>
        <w:t xml:space="preserve"> maximum B</w:t>
      </w:r>
      <w:r w:rsidRPr="00C84989">
        <w:rPr>
          <w:rFonts w:eastAsia="等线"/>
          <w:lang w:eastAsia="zh-CN"/>
        </w:rPr>
        <w:t>tx,R2D</w:t>
      </w:r>
      <w:r w:rsidRPr="00D43F55">
        <w:rPr>
          <w:rFonts w:eastAsia="等线"/>
          <w:lang w:eastAsia="zh-CN"/>
        </w:rPr>
        <w:t xml:space="preserve"> # of PRBs.</w:t>
      </w:r>
      <w:r w:rsidRPr="00D43F55">
        <w:rPr>
          <w:rFonts w:eastAsia="等线" w:hint="eastAsia"/>
          <w:lang w:eastAsia="zh-CN"/>
        </w:rPr>
        <w:t xml:space="preserve"> </w:t>
      </w:r>
      <w:r w:rsidRPr="00C84989">
        <w:rPr>
          <w:rFonts w:eastAsia="等线" w:hint="eastAsia"/>
          <w:lang w:eastAsia="zh-CN"/>
        </w:rPr>
        <w:t>S</w:t>
      </w:r>
      <w:r w:rsidRPr="00C84989">
        <w:rPr>
          <w:rFonts w:eastAsia="等线"/>
          <w:lang w:eastAsia="zh-CN"/>
        </w:rPr>
        <w:t xml:space="preserve">et the </w:t>
      </w:r>
      <w:r w:rsidRPr="00C84989">
        <w:rPr>
          <w:rFonts w:eastAsia="等线" w:hint="eastAsia"/>
          <w:lang w:eastAsia="zh-CN"/>
        </w:rPr>
        <w:t>M</w:t>
      </w:r>
      <w:r w:rsidRPr="00C84989">
        <w:rPr>
          <w:rFonts w:eastAsia="等线"/>
          <w:lang w:eastAsia="zh-CN"/>
        </w:rPr>
        <w:t xml:space="preserve">aximum Btx,R2D as 4 </w:t>
      </w:r>
      <w:r w:rsidRPr="00C84989">
        <w:rPr>
          <w:rFonts w:eastAsia="等线" w:hint="eastAsia"/>
          <w:lang w:eastAsia="zh-CN"/>
        </w:rPr>
        <w:t>PRB</w:t>
      </w:r>
      <w:r w:rsidRPr="00C84989">
        <w:rPr>
          <w:rFonts w:eastAsia="等线"/>
          <w:lang w:eastAsia="zh-CN"/>
        </w:rPr>
        <w:t>s.</w:t>
      </w:r>
    </w:p>
    <w:p w14:paraId="216829DF" w14:textId="46806679" w:rsidR="000B1ADF" w:rsidRPr="00D43F55" w:rsidRDefault="000B1ADF" w:rsidP="00C84989">
      <w:pPr>
        <w:rPr>
          <w:rFonts w:eastAsia="等线"/>
          <w:lang w:eastAsia="zh-CN"/>
        </w:rPr>
      </w:pPr>
      <w:r w:rsidRPr="00D43F55">
        <w:rPr>
          <w:rFonts w:eastAsia="等线" w:hint="eastAsia"/>
          <w:lang w:eastAsia="zh-CN"/>
        </w:rPr>
        <w:t xml:space="preserve">Proposal 2 (Xiaomi): </w:t>
      </w:r>
      <w:r w:rsidRPr="00D43F55">
        <w:rPr>
          <w:rFonts w:eastAsia="等线"/>
          <w:lang w:eastAsia="zh-CN"/>
        </w:rPr>
        <w:t>RAN4 only define the RF requirements for minimum Btx,R2D # of PRBs associated to the M values, no maximum Btx,R2D # of PRBs are defined in RAN4 spec.</w:t>
      </w:r>
    </w:p>
    <w:p w14:paraId="65BCA51D" w14:textId="65161CE2" w:rsidR="000F1D30" w:rsidRDefault="00C84989" w:rsidP="000F1D30">
      <w:pPr>
        <w:rPr>
          <w:rFonts w:eastAsia="等线"/>
          <w:lang w:eastAsia="zh-CN"/>
        </w:rPr>
      </w:pPr>
      <w:r>
        <w:rPr>
          <w:rFonts w:eastAsia="等线" w:hint="eastAsia"/>
          <w:lang w:eastAsia="zh-CN"/>
        </w:rPr>
        <w:t xml:space="preserve">Proposal 3 (CMCC): </w:t>
      </w:r>
      <w:r w:rsidRPr="00C84989">
        <w:rPr>
          <w:rFonts w:eastAsia="等线"/>
          <w:lang w:eastAsia="zh-CN"/>
        </w:rPr>
        <w:t>For R2D transmission bandwidth, limit the max transmission bandwidth to 4PRB</w:t>
      </w:r>
    </w:p>
    <w:p w14:paraId="781634CC" w14:textId="5D2D1109" w:rsidR="00CA31E3" w:rsidRDefault="00CA31E3" w:rsidP="000F1D30">
      <w:pPr>
        <w:rPr>
          <w:rFonts w:eastAsia="等线"/>
          <w:lang w:eastAsia="zh-CN"/>
        </w:rPr>
      </w:pPr>
      <w:r>
        <w:rPr>
          <w:rFonts w:eastAsia="等线" w:hint="eastAsia"/>
          <w:lang w:eastAsia="zh-CN"/>
        </w:rPr>
        <w:t xml:space="preserve">Proposal 4 (CATT): </w:t>
      </w:r>
      <w:r w:rsidRPr="00CA31E3">
        <w:rPr>
          <w:rFonts w:eastAsia="等线"/>
          <w:lang w:eastAsia="zh-CN"/>
        </w:rPr>
        <w:t>RAN4 to specify A-IoT requirement</w:t>
      </w:r>
      <w:r w:rsidRPr="00CA31E3">
        <w:rPr>
          <w:rFonts w:eastAsia="等线" w:hint="eastAsia"/>
          <w:lang w:eastAsia="zh-CN"/>
        </w:rPr>
        <w:t>s</w:t>
      </w:r>
      <w:r w:rsidRPr="00CA31E3">
        <w:rPr>
          <w:rFonts w:eastAsia="等线"/>
          <w:lang w:eastAsia="zh-CN"/>
        </w:rPr>
        <w:t xml:space="preserve"> based on continuous RB allocation in Rel-19</w:t>
      </w:r>
      <w:r w:rsidRPr="00CA31E3">
        <w:rPr>
          <w:rFonts w:eastAsia="等线" w:hint="eastAsia"/>
          <w:lang w:eastAsia="zh-CN"/>
        </w:rPr>
        <w:t>.</w:t>
      </w:r>
    </w:p>
    <w:p w14:paraId="33B74703" w14:textId="77777777" w:rsidR="00720281" w:rsidRDefault="00720281" w:rsidP="00720281">
      <w:pPr>
        <w:rPr>
          <w:rFonts w:eastAsia="等线"/>
          <w:lang w:eastAsia="zh-CN"/>
        </w:rPr>
      </w:pPr>
      <w:r>
        <w:rPr>
          <w:rFonts w:eastAsia="等线" w:hint="eastAsia"/>
          <w:lang w:eastAsia="zh-CN"/>
        </w:rPr>
        <w:t>Proposal 5 (</w:t>
      </w:r>
      <w:proofErr w:type="spellStart"/>
      <w:r>
        <w:rPr>
          <w:rFonts w:eastAsia="等线" w:hint="eastAsia"/>
          <w:lang w:eastAsia="zh-CN"/>
        </w:rPr>
        <w:t>Spreadtrum</w:t>
      </w:r>
      <w:proofErr w:type="spellEnd"/>
      <w:r>
        <w:rPr>
          <w:rFonts w:eastAsia="等线" w:hint="eastAsia"/>
          <w:lang w:eastAsia="zh-CN"/>
        </w:rPr>
        <w:t xml:space="preserve">): </w:t>
      </w:r>
    </w:p>
    <w:p w14:paraId="1A8EDCF2" w14:textId="4A297696" w:rsidR="00720281" w:rsidRPr="00720281" w:rsidRDefault="00720281" w:rsidP="00236CB5">
      <w:pPr>
        <w:pStyle w:val="aff7"/>
        <w:numPr>
          <w:ilvl w:val="0"/>
          <w:numId w:val="18"/>
        </w:numPr>
        <w:ind w:firstLineChars="0"/>
        <w:rPr>
          <w:rFonts w:eastAsia="等线"/>
          <w:lang w:eastAsia="zh-CN"/>
        </w:rPr>
      </w:pPr>
      <w:r w:rsidRPr="00720281">
        <w:rPr>
          <w:rFonts w:eastAsia="等线"/>
          <w:lang w:eastAsia="zh-CN"/>
        </w:rPr>
        <w:t>It is needed to specify the maximum Btx,R2D# of PRBs.</w:t>
      </w:r>
    </w:p>
    <w:p w14:paraId="2F5A0534" w14:textId="5CA53D31" w:rsidR="00720281" w:rsidRDefault="00720281" w:rsidP="00236CB5">
      <w:pPr>
        <w:pStyle w:val="aff7"/>
        <w:numPr>
          <w:ilvl w:val="0"/>
          <w:numId w:val="18"/>
        </w:numPr>
        <w:ind w:firstLineChars="0"/>
        <w:rPr>
          <w:rFonts w:eastAsia="等线"/>
          <w:lang w:eastAsia="zh-CN"/>
        </w:rPr>
      </w:pPr>
      <w:r w:rsidRPr="00720281">
        <w:rPr>
          <w:rFonts w:eastAsia="等线"/>
          <w:lang w:eastAsia="zh-CN"/>
        </w:rPr>
        <w:t>Define R2D transmission bandwidth configuration: 1RB, 2RB, 3RB, 4RB, 8RB and 16RB with 15 kHz SCS.</w:t>
      </w:r>
    </w:p>
    <w:p w14:paraId="18620D9B" w14:textId="053C19F8" w:rsidR="007E1C05" w:rsidRDefault="007E1C05" w:rsidP="007E1C05">
      <w:pPr>
        <w:rPr>
          <w:rFonts w:eastAsia="等线"/>
          <w:lang w:eastAsia="zh-CN"/>
        </w:rPr>
      </w:pPr>
      <w:r>
        <w:rPr>
          <w:rFonts w:eastAsia="等线" w:hint="eastAsia"/>
          <w:lang w:eastAsia="zh-CN"/>
        </w:rPr>
        <w:t xml:space="preserve">Proposal 6 (OPPO): </w:t>
      </w:r>
      <w:r w:rsidRPr="007E1C05">
        <w:rPr>
          <w:rFonts w:eastAsia="等线"/>
          <w:lang w:eastAsia="zh-CN"/>
        </w:rPr>
        <w:t>To introduce 12 PRBs as the largest CBW and the number of PRBS will be 1,2,3…12.</w:t>
      </w:r>
    </w:p>
    <w:p w14:paraId="434301EC" w14:textId="2CF1DA5F" w:rsidR="00B11878" w:rsidRPr="007E1C05" w:rsidRDefault="00B11878" w:rsidP="007E1C05">
      <w:pPr>
        <w:rPr>
          <w:rFonts w:eastAsia="等线"/>
          <w:lang w:eastAsia="zh-CN"/>
        </w:rPr>
      </w:pPr>
      <w:r>
        <w:rPr>
          <w:rFonts w:eastAsia="等线" w:hint="eastAsia"/>
          <w:lang w:eastAsia="zh-CN"/>
        </w:rPr>
        <w:t xml:space="preserve">Proposal 7 (Sony): </w:t>
      </w:r>
      <w:r w:rsidRPr="00B11878">
        <w:rPr>
          <w:rFonts w:eastAsia="等线"/>
          <w:lang w:eastAsia="zh-CN"/>
        </w:rPr>
        <w:t>RAN4 waits for RAN1 to determine the minimum RB number for each M value and if any additional RB numbers for D2R transmission BW will be considered.</w:t>
      </w:r>
    </w:p>
    <w:p w14:paraId="5E119858" w14:textId="6E3A2433" w:rsidR="00ED5A36" w:rsidRDefault="006D415B" w:rsidP="00CA31E3">
      <w:pPr>
        <w:tabs>
          <w:tab w:val="center" w:pos="7699"/>
        </w:tabs>
        <w:rPr>
          <w:rFonts w:eastAsia="等线"/>
          <w:b/>
          <w:bCs/>
          <w:lang w:val="en-US" w:eastAsia="zh-CN"/>
        </w:rPr>
      </w:pPr>
      <w:bookmarkStart w:id="12" w:name="OLE_LINK39"/>
      <w:bookmarkEnd w:id="11"/>
      <w:r>
        <w:rPr>
          <w:rFonts w:eastAsia="等线"/>
          <w:b/>
          <w:bCs/>
          <w:lang w:val="en-US" w:eastAsia="zh-CN"/>
        </w:rPr>
        <w:t>Recommended WF:</w:t>
      </w:r>
      <w:r w:rsidR="00CA31E3">
        <w:rPr>
          <w:rFonts w:eastAsia="等线"/>
          <w:b/>
          <w:bCs/>
          <w:lang w:val="en-US" w:eastAsia="zh-CN"/>
        </w:rPr>
        <w:tab/>
      </w:r>
    </w:p>
    <w:bookmarkEnd w:id="12"/>
    <w:p w14:paraId="5111EF54" w14:textId="5A456052" w:rsidR="00A7187B" w:rsidRDefault="00A7187B">
      <w:pPr>
        <w:rPr>
          <w:rFonts w:eastAsia="等线"/>
          <w:lang w:eastAsia="zh-CN"/>
        </w:rPr>
      </w:pPr>
      <w:r>
        <w:rPr>
          <w:rFonts w:eastAsia="等线" w:hint="eastAsia"/>
          <w:lang w:eastAsia="zh-CN"/>
        </w:rPr>
        <w:t>In last RAN4 meeting, it was agreed to define R2D transmission bandwidth configuration as 1PRB, 2PRB, 3PRB, 4PRB with 15KHz SCS.</w:t>
      </w:r>
    </w:p>
    <w:p w14:paraId="66CE294A" w14:textId="356F1997" w:rsidR="00A7187B" w:rsidRDefault="00A7187B">
      <w:pPr>
        <w:rPr>
          <w:rFonts w:eastAsia="等线"/>
          <w:lang w:eastAsia="zh-CN"/>
        </w:rPr>
      </w:pPr>
      <w:r>
        <w:rPr>
          <w:rFonts w:eastAsia="等线" w:hint="eastAsia"/>
          <w:lang w:eastAsia="zh-CN"/>
        </w:rPr>
        <w:t>Discuss whether to define larger number of PRB as maximum transmission bandwidth configuration, for example 8PRB, 12PRB, 16PRB with 15KHz SCS.</w:t>
      </w:r>
    </w:p>
    <w:p w14:paraId="35671BAF" w14:textId="77777777" w:rsidR="00ED5A36" w:rsidRDefault="00ED5A36">
      <w:pPr>
        <w:rPr>
          <w:rFonts w:eastAsiaTheme="minorEastAsia"/>
          <w:b/>
          <w:bCs/>
          <w:u w:val="single"/>
          <w:lang w:eastAsia="zh-CN"/>
        </w:rPr>
      </w:pPr>
    </w:p>
    <w:p w14:paraId="4F9DE389" w14:textId="235A61A0" w:rsidR="00ED5A36" w:rsidRDefault="006D415B">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2-1-</w:t>
      </w:r>
      <w:r w:rsidR="00F570AE">
        <w:rPr>
          <w:rFonts w:eastAsiaTheme="minorEastAsia" w:hint="eastAsia"/>
          <w:b/>
          <w:bCs/>
          <w:u w:val="single"/>
          <w:lang w:eastAsia="zh-CN"/>
        </w:rPr>
        <w:t>2</w:t>
      </w:r>
      <w:r>
        <w:rPr>
          <w:rFonts w:eastAsiaTheme="minorEastAsia"/>
          <w:b/>
          <w:bCs/>
          <w:u w:val="single"/>
          <w:lang w:eastAsia="zh-CN"/>
        </w:rPr>
        <w:t xml:space="preserve">: </w:t>
      </w:r>
      <w:r>
        <w:rPr>
          <w:rFonts w:eastAsiaTheme="minorEastAsia" w:hint="eastAsia"/>
          <w:b/>
          <w:bCs/>
          <w:u w:val="single"/>
          <w:lang w:eastAsia="zh-CN"/>
        </w:rPr>
        <w:t>R2D channel bandwidth</w:t>
      </w:r>
    </w:p>
    <w:tbl>
      <w:tblPr>
        <w:tblStyle w:val="afe"/>
        <w:tblW w:w="0" w:type="auto"/>
        <w:tblLook w:val="04A0" w:firstRow="1" w:lastRow="0" w:firstColumn="1" w:lastColumn="0" w:noHBand="0" w:noVBand="1"/>
      </w:tblPr>
      <w:tblGrid>
        <w:gridCol w:w="15388"/>
      </w:tblGrid>
      <w:tr w:rsidR="00ED5A36" w14:paraId="03FC2AB7" w14:textId="77777777">
        <w:tc>
          <w:tcPr>
            <w:tcW w:w="15388" w:type="dxa"/>
          </w:tcPr>
          <w:p w14:paraId="3F2AAD93" w14:textId="588B82E6" w:rsidR="000F1D30" w:rsidRPr="00EA65A3" w:rsidRDefault="000F1D30" w:rsidP="000F1D30">
            <w:pPr>
              <w:rPr>
                <w:rFonts w:eastAsia="等线"/>
                <w:b/>
                <w:bCs/>
              </w:rPr>
            </w:pPr>
            <w:r w:rsidRPr="00EA65A3">
              <w:rPr>
                <w:rFonts w:eastAsia="等线"/>
                <w:b/>
                <w:bCs/>
              </w:rPr>
              <w:t>Agreement</w:t>
            </w:r>
            <w:r>
              <w:rPr>
                <w:rFonts w:eastAsia="等线" w:hint="eastAsia"/>
                <w:b/>
                <w:bCs/>
                <w:lang w:eastAsia="zh-CN"/>
              </w:rPr>
              <w:t xml:space="preserve"> in RAN4#114</w:t>
            </w:r>
            <w:r w:rsidRPr="00EA65A3">
              <w:rPr>
                <w:rFonts w:eastAsia="等线"/>
                <w:b/>
                <w:bCs/>
              </w:rPr>
              <w:t>:</w:t>
            </w:r>
          </w:p>
          <w:p w14:paraId="6351AF60" w14:textId="77777777" w:rsidR="000F1D30" w:rsidRDefault="000F1D30" w:rsidP="0056543A">
            <w:pPr>
              <w:pStyle w:val="aff7"/>
              <w:numPr>
                <w:ilvl w:val="0"/>
                <w:numId w:val="3"/>
              </w:numPr>
              <w:ind w:firstLineChars="0"/>
              <w:rPr>
                <w:rFonts w:eastAsia="等线"/>
              </w:rPr>
            </w:pPr>
            <w:r w:rsidRPr="00254B93">
              <w:rPr>
                <w:rFonts w:eastAsia="等线" w:hint="eastAsia"/>
              </w:rPr>
              <w:t xml:space="preserve">Define R2D channel bandwidth as: </w:t>
            </w:r>
          </w:p>
          <w:p w14:paraId="76173BE8" w14:textId="77777777" w:rsidR="0056543A" w:rsidRDefault="000F1D30" w:rsidP="0056543A">
            <w:pPr>
              <w:pStyle w:val="aff7"/>
              <w:numPr>
                <w:ilvl w:val="1"/>
                <w:numId w:val="3"/>
              </w:numPr>
              <w:ind w:firstLineChars="0"/>
              <w:rPr>
                <w:rFonts w:eastAsia="等线"/>
              </w:rPr>
            </w:pPr>
            <w:r w:rsidRPr="00254B93">
              <w:rPr>
                <w:rFonts w:eastAsia="等线" w:hint="eastAsia"/>
                <w:lang w:eastAsia="zh-CN"/>
              </w:rPr>
              <w:t>Channel</w:t>
            </w:r>
            <w:r w:rsidRPr="00254B93">
              <w:rPr>
                <w:rFonts w:eastAsia="等线"/>
              </w:rPr>
              <w:t xml:space="preserve"> bandwidth, B</w:t>
            </w:r>
            <w:r w:rsidRPr="00254B93">
              <w:rPr>
                <w:rFonts w:eastAsia="等线" w:hint="eastAsia"/>
                <w:vertAlign w:val="subscript"/>
                <w:lang w:eastAsia="zh-CN"/>
              </w:rPr>
              <w:t>CH</w:t>
            </w:r>
            <w:r w:rsidRPr="00254B93">
              <w:rPr>
                <w:rFonts w:eastAsia="等线"/>
                <w:vertAlign w:val="subscript"/>
              </w:rPr>
              <w:t xml:space="preserve">,R2D </w:t>
            </w:r>
            <w:r w:rsidRPr="00254B93">
              <w:rPr>
                <w:rFonts w:eastAsia="等线"/>
              </w:rPr>
              <w:t>from a reader perspective: The frequency resources used for transmitting R2D, and</w:t>
            </w:r>
            <w:r>
              <w:rPr>
                <w:rFonts w:eastAsia="等线" w:hint="eastAsia"/>
                <w:lang w:eastAsia="zh-CN"/>
              </w:rPr>
              <w:t xml:space="preserve"> </w:t>
            </w:r>
            <w:r w:rsidRPr="00254B93">
              <w:rPr>
                <w:rFonts w:eastAsia="等线"/>
              </w:rPr>
              <w:t>guard band.</w:t>
            </w:r>
          </w:p>
          <w:p w14:paraId="385E7C22" w14:textId="77777777" w:rsidR="0056543A" w:rsidRPr="00254B93" w:rsidRDefault="0056543A" w:rsidP="0056543A">
            <w:pPr>
              <w:numPr>
                <w:ilvl w:val="0"/>
                <w:numId w:val="3"/>
              </w:numPr>
              <w:rPr>
                <w:rFonts w:eastAsiaTheme="minorEastAsia"/>
                <w:lang w:val="en-US" w:eastAsia="zh-CN"/>
              </w:rPr>
            </w:pPr>
            <w:r w:rsidRPr="00254B93">
              <w:rPr>
                <w:rFonts w:eastAsiaTheme="minorEastAsia"/>
                <w:lang w:val="en-US" w:eastAsia="zh-CN"/>
              </w:rPr>
              <w:t>Define R2D transmission bandwidth configuration:</w:t>
            </w:r>
          </w:p>
          <w:p w14:paraId="1BCCFD98" w14:textId="77777777" w:rsidR="0056543A" w:rsidRPr="00254B93" w:rsidRDefault="0056543A" w:rsidP="0056543A">
            <w:pPr>
              <w:numPr>
                <w:ilvl w:val="1"/>
                <w:numId w:val="3"/>
              </w:numPr>
              <w:rPr>
                <w:rFonts w:eastAsiaTheme="minorEastAsia"/>
                <w:lang w:val="en-US" w:eastAsia="zh-CN"/>
              </w:rPr>
            </w:pPr>
            <w:r w:rsidRPr="00254B93">
              <w:rPr>
                <w:rFonts w:eastAsiaTheme="minorEastAsia"/>
                <w:lang w:val="en-US" w:eastAsia="zh-CN"/>
              </w:rPr>
              <w:t>1PRB, 2PRB, 3PRB, 4PRB with 15KHz SCS</w:t>
            </w:r>
          </w:p>
          <w:p w14:paraId="22297082" w14:textId="77777777" w:rsidR="0056543A" w:rsidRPr="00254B93" w:rsidRDefault="0056543A" w:rsidP="0056543A">
            <w:pPr>
              <w:numPr>
                <w:ilvl w:val="1"/>
                <w:numId w:val="3"/>
              </w:numPr>
              <w:rPr>
                <w:rFonts w:eastAsiaTheme="minorEastAsia"/>
                <w:lang w:val="en-US" w:eastAsia="zh-CN"/>
              </w:rPr>
            </w:pPr>
            <w:r w:rsidRPr="00254B93">
              <w:rPr>
                <w:rFonts w:eastAsiaTheme="minorEastAsia"/>
                <w:lang w:val="en-US" w:eastAsia="zh-CN"/>
              </w:rPr>
              <w:t>FFS on other RB numbers</w:t>
            </w:r>
          </w:p>
          <w:p w14:paraId="238DA2A2" w14:textId="77777777" w:rsidR="0056543A" w:rsidRDefault="0056543A" w:rsidP="0056543A">
            <w:pPr>
              <w:numPr>
                <w:ilvl w:val="0"/>
                <w:numId w:val="3"/>
              </w:numPr>
              <w:rPr>
                <w:rFonts w:eastAsiaTheme="minorEastAsia"/>
                <w:lang w:val="en-US" w:eastAsia="zh-CN"/>
              </w:rPr>
            </w:pPr>
            <w:r w:rsidRPr="00254B93">
              <w:rPr>
                <w:rFonts w:eastAsiaTheme="minorEastAsia"/>
                <w:lang w:val="en-US" w:eastAsia="zh-CN"/>
              </w:rPr>
              <w:t>Further discuss the R2D channel bandwidth considering additional guard band.</w:t>
            </w:r>
          </w:p>
          <w:p w14:paraId="5E29C875" w14:textId="22F81D6D" w:rsidR="0056543A" w:rsidRPr="0056543A" w:rsidRDefault="0056543A" w:rsidP="0056543A">
            <w:pPr>
              <w:numPr>
                <w:ilvl w:val="0"/>
                <w:numId w:val="3"/>
              </w:numPr>
              <w:rPr>
                <w:rFonts w:eastAsiaTheme="minorEastAsia"/>
                <w:lang w:val="en-US" w:eastAsia="zh-CN"/>
              </w:rPr>
            </w:pPr>
            <w:r w:rsidRPr="0056543A">
              <w:rPr>
                <w:rFonts w:eastAsiaTheme="minorEastAsia"/>
                <w:lang w:val="en-US" w:eastAsia="zh-CN"/>
              </w:rPr>
              <w:t>If RAN1 has the agreement different than above, RAN4 will revisit the agreements</w:t>
            </w:r>
          </w:p>
        </w:tc>
      </w:tr>
    </w:tbl>
    <w:p w14:paraId="7BFF6BC5" w14:textId="77777777" w:rsidR="00ED5A36" w:rsidRDefault="00ED5A36">
      <w:pPr>
        <w:pStyle w:val="B1"/>
        <w:ind w:left="0" w:firstLine="0"/>
        <w:rPr>
          <w:rFonts w:eastAsia="等线"/>
          <w:lang w:eastAsia="zh-CN"/>
        </w:rPr>
      </w:pPr>
    </w:p>
    <w:p w14:paraId="5A26DF5A" w14:textId="7A9316EB" w:rsidR="000F1D30" w:rsidRPr="000F1D30" w:rsidRDefault="000F1D30" w:rsidP="000F1D30">
      <w:pPr>
        <w:rPr>
          <w:rFonts w:eastAsiaTheme="minorEastAsia"/>
          <w:lang w:val="en-US" w:eastAsia="zh-CN"/>
        </w:rPr>
      </w:pPr>
      <w:bookmarkStart w:id="13" w:name="OLE_LINK45"/>
      <w:r w:rsidRPr="000F1D30">
        <w:rPr>
          <w:rFonts w:eastAsiaTheme="minorEastAsia"/>
          <w:b/>
          <w:lang w:val="en-US" w:eastAsia="zh-CN"/>
        </w:rPr>
        <w:t xml:space="preserve">Proposal </w:t>
      </w:r>
      <w:r w:rsidR="00C762AB">
        <w:rPr>
          <w:rFonts w:eastAsiaTheme="minorEastAsia" w:hint="eastAsia"/>
          <w:b/>
          <w:lang w:val="en-US" w:eastAsia="zh-CN"/>
        </w:rPr>
        <w:t>1 (Huawei)</w:t>
      </w:r>
      <w:r w:rsidRPr="000F1D30">
        <w:rPr>
          <w:rFonts w:eastAsiaTheme="minorEastAsia" w:hint="eastAsia"/>
          <w:b/>
          <w:lang w:val="en-US" w:eastAsia="zh-CN"/>
        </w:rPr>
        <w:t>：</w:t>
      </w:r>
      <w:r w:rsidRPr="000F1D30">
        <w:rPr>
          <w:rFonts w:eastAsiaTheme="minorEastAsia"/>
          <w:lang w:val="en-US" w:eastAsia="zh-CN"/>
        </w:rPr>
        <w:t>With 90% spectrum utilization, define R2D CBW as 200kHz</w:t>
      </w:r>
      <w:r w:rsidRPr="000F1D30">
        <w:rPr>
          <w:rFonts w:eastAsiaTheme="minorEastAsia" w:hint="eastAsia"/>
          <w:lang w:val="en-US" w:eastAsia="zh-CN"/>
        </w:rPr>
        <w:t>，</w:t>
      </w:r>
      <w:r w:rsidRPr="000F1D30">
        <w:rPr>
          <w:rFonts w:eastAsiaTheme="minorEastAsia"/>
          <w:lang w:val="en-US" w:eastAsia="zh-CN"/>
        </w:rPr>
        <w:t>400kHz</w:t>
      </w:r>
      <w:r w:rsidRPr="000F1D30">
        <w:rPr>
          <w:rFonts w:eastAsiaTheme="minorEastAsia" w:hint="eastAsia"/>
          <w:lang w:val="en-US" w:eastAsia="zh-CN"/>
        </w:rPr>
        <w:t>，</w:t>
      </w:r>
      <w:r w:rsidRPr="000F1D30">
        <w:rPr>
          <w:rFonts w:eastAsiaTheme="minorEastAsia"/>
          <w:lang w:val="en-US" w:eastAsia="zh-CN"/>
        </w:rPr>
        <w:t>600kHz and 800kHz</w:t>
      </w:r>
      <w:r w:rsidRPr="000F1D30">
        <w:rPr>
          <w:rFonts w:eastAsiaTheme="minorEastAsia" w:hint="eastAsia"/>
          <w:lang w:val="en-US" w:eastAsia="zh-CN"/>
        </w:rPr>
        <w:t>；</w:t>
      </w:r>
    </w:p>
    <w:p w14:paraId="20535976" w14:textId="77777777" w:rsidR="000F1D30" w:rsidRPr="00284B91" w:rsidRDefault="000F1D30" w:rsidP="00236CB5">
      <w:pPr>
        <w:pStyle w:val="aff7"/>
        <w:numPr>
          <w:ilvl w:val="0"/>
          <w:numId w:val="6"/>
        </w:numPr>
        <w:ind w:firstLineChars="0"/>
        <w:rPr>
          <w:rFonts w:eastAsiaTheme="minorEastAsia"/>
          <w:lang w:val="en-US" w:eastAsia="zh-CN"/>
        </w:rPr>
      </w:pPr>
      <w:r w:rsidRPr="00284B91">
        <w:rPr>
          <w:rFonts w:eastAsiaTheme="minorEastAsia"/>
          <w:lang w:val="en-US" w:eastAsia="zh-CN"/>
        </w:rPr>
        <w:t>For 200kHz R2D CBW, it includes 180kHz transmission BW and 10kHz guard band on each side.</w:t>
      </w:r>
    </w:p>
    <w:p w14:paraId="389BDA09" w14:textId="77777777" w:rsidR="000F1D30" w:rsidRPr="00284B91" w:rsidRDefault="000F1D30" w:rsidP="00236CB5">
      <w:pPr>
        <w:pStyle w:val="aff7"/>
        <w:numPr>
          <w:ilvl w:val="0"/>
          <w:numId w:val="6"/>
        </w:numPr>
        <w:ind w:firstLineChars="0"/>
        <w:rPr>
          <w:rFonts w:eastAsiaTheme="minorEastAsia"/>
          <w:lang w:val="en-US" w:eastAsia="zh-CN"/>
        </w:rPr>
      </w:pPr>
      <w:r w:rsidRPr="00284B91">
        <w:rPr>
          <w:rFonts w:eastAsiaTheme="minorEastAsia"/>
          <w:lang w:val="en-US" w:eastAsia="zh-CN"/>
        </w:rPr>
        <w:t>For 400kHz R2D CBW, it includes 360kHz transmission BW and 20kHz guard band on each side.</w:t>
      </w:r>
    </w:p>
    <w:p w14:paraId="4E0860C3" w14:textId="77777777" w:rsidR="000F1D30" w:rsidRPr="00284B91" w:rsidRDefault="000F1D30" w:rsidP="00236CB5">
      <w:pPr>
        <w:pStyle w:val="aff7"/>
        <w:numPr>
          <w:ilvl w:val="0"/>
          <w:numId w:val="6"/>
        </w:numPr>
        <w:ind w:firstLineChars="0"/>
        <w:rPr>
          <w:rFonts w:eastAsiaTheme="minorEastAsia"/>
          <w:lang w:val="en-US" w:eastAsia="zh-CN"/>
        </w:rPr>
      </w:pPr>
      <w:r w:rsidRPr="00284B91">
        <w:rPr>
          <w:rFonts w:eastAsiaTheme="minorEastAsia"/>
          <w:lang w:val="en-US" w:eastAsia="zh-CN"/>
        </w:rPr>
        <w:t>For 600kHz R2D CBW, it includes 540kHz transmission BW and 30kHz guard band on each side.</w:t>
      </w:r>
    </w:p>
    <w:p w14:paraId="3274FC59" w14:textId="77777777" w:rsidR="000F1D30" w:rsidRDefault="000F1D30" w:rsidP="00236CB5">
      <w:pPr>
        <w:pStyle w:val="aff7"/>
        <w:numPr>
          <w:ilvl w:val="0"/>
          <w:numId w:val="6"/>
        </w:numPr>
        <w:ind w:firstLineChars="0"/>
        <w:rPr>
          <w:rFonts w:eastAsiaTheme="minorEastAsia"/>
          <w:lang w:val="en-US" w:eastAsia="zh-CN"/>
        </w:rPr>
      </w:pPr>
      <w:r w:rsidRPr="00284B91">
        <w:rPr>
          <w:rFonts w:eastAsiaTheme="minorEastAsia"/>
          <w:lang w:val="en-US" w:eastAsia="zh-CN"/>
        </w:rPr>
        <w:t>For 800kHz R2D CBW, it includes 720kHz transmission BW and 40kHz guard band on each side.</w:t>
      </w:r>
    </w:p>
    <w:p w14:paraId="3654F3FF" w14:textId="12DCAA46" w:rsidR="000A6090" w:rsidRDefault="000A6090" w:rsidP="000A6090">
      <w:pPr>
        <w:rPr>
          <w:rFonts w:eastAsiaTheme="minorEastAsia"/>
          <w:lang w:val="en-US" w:eastAsia="zh-CN"/>
        </w:rPr>
      </w:pPr>
      <w:r>
        <w:rPr>
          <w:rFonts w:eastAsiaTheme="minorEastAsia" w:hint="eastAsia"/>
          <w:lang w:val="en-US" w:eastAsia="zh-CN"/>
        </w:rPr>
        <w:t xml:space="preserve">Proposal 2 (CMCC): </w:t>
      </w:r>
      <w:r w:rsidRPr="000A6090">
        <w:rPr>
          <w:rFonts w:eastAsiaTheme="minorEastAsia"/>
          <w:lang w:val="en-US" w:eastAsia="zh-CN"/>
        </w:rPr>
        <w:t>for R2D, consider 200kHz, 400kHz, 600kHz, 800kHz CBW with 90% spectrum efficiency assumption for 1PRB, 2PRB, 3PRB, 4PRB.</w:t>
      </w:r>
    </w:p>
    <w:p w14:paraId="24D5503B" w14:textId="3FC37C64" w:rsidR="0084788B" w:rsidRDefault="0084788B" w:rsidP="000A6090">
      <w:pPr>
        <w:rPr>
          <w:rFonts w:eastAsiaTheme="minorEastAsia"/>
          <w:lang w:val="en-US" w:eastAsia="zh-CN"/>
        </w:rPr>
      </w:pPr>
      <w:r>
        <w:rPr>
          <w:rFonts w:eastAsiaTheme="minorEastAsia" w:hint="eastAsia"/>
          <w:lang w:val="en-US" w:eastAsia="zh-CN"/>
        </w:rPr>
        <w:t>Proposal 3 (CATT)</w:t>
      </w:r>
      <w:r w:rsidR="00442A6C">
        <w:rPr>
          <w:rFonts w:eastAsiaTheme="minorEastAsia" w:hint="eastAsia"/>
          <w:lang w:val="en-US" w:eastAsia="zh-CN"/>
        </w:rPr>
        <w:t xml:space="preserve">: </w:t>
      </w:r>
      <w:r w:rsidR="00442A6C" w:rsidRPr="00442A6C">
        <w:rPr>
          <w:rFonts w:eastAsiaTheme="minorEastAsia"/>
          <w:lang w:val="en-US" w:eastAsia="zh-CN"/>
        </w:rPr>
        <w:t>The guardband adjacent to the low channel edge should be symmetric to the guardband adjacent to the high channel edge.</w:t>
      </w:r>
    </w:p>
    <w:p w14:paraId="2F26146A" w14:textId="77777777" w:rsidR="0092666F" w:rsidRDefault="0092666F" w:rsidP="0092666F">
      <w:pPr>
        <w:rPr>
          <w:rFonts w:eastAsiaTheme="minorEastAsia"/>
          <w:lang w:val="en-US" w:eastAsia="zh-CN"/>
        </w:rPr>
      </w:pPr>
      <w:r w:rsidRPr="00442A6C">
        <w:rPr>
          <w:rFonts w:eastAsiaTheme="minorEastAsia"/>
          <w:lang w:val="en-US" w:eastAsia="zh-CN"/>
        </w:rPr>
        <w:t xml:space="preserve">The channel bandwidth, transmission bandwidth configuration, and </w:t>
      </w:r>
      <w:proofErr w:type="spellStart"/>
      <w:r w:rsidRPr="00442A6C">
        <w:rPr>
          <w:rFonts w:eastAsiaTheme="minorEastAsia"/>
          <w:lang w:val="en-US" w:eastAsia="zh-CN"/>
        </w:rPr>
        <w:t>guardband</w:t>
      </w:r>
      <w:proofErr w:type="spellEnd"/>
      <w:r w:rsidRPr="00442A6C">
        <w:rPr>
          <w:rFonts w:eastAsiaTheme="minorEastAsia"/>
          <w:lang w:val="en-US" w:eastAsia="zh-CN"/>
        </w:rPr>
        <w:t xml:space="preserve"> for different number of RBs are</w:t>
      </w:r>
      <w:r>
        <w:rPr>
          <w:rFonts w:eastAsiaTheme="minorEastAsia" w:hint="eastAsia"/>
          <w:lang w:val="en-US" w:eastAsia="zh-CN"/>
        </w:rPr>
        <w:t>:</w:t>
      </w:r>
    </w:p>
    <w:tbl>
      <w:tblPr>
        <w:tblStyle w:val="afe"/>
        <w:tblW w:w="9165" w:type="dxa"/>
        <w:tblLook w:val="04A0" w:firstRow="1" w:lastRow="0" w:firstColumn="1" w:lastColumn="0" w:noHBand="0" w:noVBand="1"/>
      </w:tblPr>
      <w:tblGrid>
        <w:gridCol w:w="5849"/>
        <w:gridCol w:w="829"/>
        <w:gridCol w:w="829"/>
        <w:gridCol w:w="829"/>
        <w:gridCol w:w="829"/>
      </w:tblGrid>
      <w:tr w:rsidR="0092666F" w14:paraId="10F54665" w14:textId="77777777" w:rsidTr="00960B47">
        <w:trPr>
          <w:trHeight w:val="359"/>
        </w:trPr>
        <w:tc>
          <w:tcPr>
            <w:tcW w:w="0" w:type="auto"/>
          </w:tcPr>
          <w:p w14:paraId="62E9FDF3" w14:textId="77777777" w:rsidR="0092666F" w:rsidRDefault="0092666F" w:rsidP="00960B47">
            <w:pPr>
              <w:rPr>
                <w:lang w:val="en-US"/>
              </w:rPr>
            </w:pPr>
            <w:r w:rsidRPr="000623AC">
              <w:rPr>
                <w:rFonts w:eastAsiaTheme="minorEastAsia"/>
                <w:lang w:val="en-US"/>
              </w:rPr>
              <w:t xml:space="preserve">Transmission bandwidth configuration </w:t>
            </w:r>
            <w:r w:rsidRPr="000623AC">
              <w:rPr>
                <w:rFonts w:eastAsiaTheme="minorEastAsia"/>
              </w:rPr>
              <w:t>N</w:t>
            </w:r>
            <w:r w:rsidRPr="000623AC">
              <w:rPr>
                <w:rFonts w:eastAsiaTheme="minorEastAsia"/>
                <w:vertAlign w:val="subscript"/>
              </w:rPr>
              <w:t>RB</w:t>
            </w:r>
          </w:p>
        </w:tc>
        <w:tc>
          <w:tcPr>
            <w:tcW w:w="0" w:type="auto"/>
          </w:tcPr>
          <w:p w14:paraId="45C02C24" w14:textId="77777777" w:rsidR="0092666F" w:rsidRPr="000623AC" w:rsidRDefault="0092666F" w:rsidP="00960B47">
            <w:pPr>
              <w:rPr>
                <w:rFonts w:eastAsiaTheme="minorEastAsia"/>
                <w:lang w:val="en-US"/>
              </w:rPr>
            </w:pPr>
            <w:r>
              <w:rPr>
                <w:rFonts w:eastAsiaTheme="minorEastAsia" w:hint="eastAsia"/>
                <w:lang w:val="en-US"/>
              </w:rPr>
              <w:t>1RB</w:t>
            </w:r>
          </w:p>
        </w:tc>
        <w:tc>
          <w:tcPr>
            <w:tcW w:w="0" w:type="auto"/>
          </w:tcPr>
          <w:p w14:paraId="786A4B40" w14:textId="77777777" w:rsidR="0092666F" w:rsidRDefault="0092666F" w:rsidP="00960B47">
            <w:pPr>
              <w:rPr>
                <w:lang w:val="en-US"/>
              </w:rPr>
            </w:pPr>
            <w:r>
              <w:rPr>
                <w:rFonts w:eastAsiaTheme="minorEastAsia" w:hint="eastAsia"/>
                <w:lang w:val="en-US"/>
              </w:rPr>
              <w:t>2RB</w:t>
            </w:r>
          </w:p>
        </w:tc>
        <w:tc>
          <w:tcPr>
            <w:tcW w:w="0" w:type="auto"/>
          </w:tcPr>
          <w:p w14:paraId="20D5BEDA" w14:textId="77777777" w:rsidR="0092666F" w:rsidRDefault="0092666F" w:rsidP="00960B47">
            <w:pPr>
              <w:rPr>
                <w:lang w:val="en-US"/>
              </w:rPr>
            </w:pPr>
            <w:r>
              <w:rPr>
                <w:rFonts w:eastAsiaTheme="minorEastAsia" w:hint="eastAsia"/>
                <w:lang w:val="en-US"/>
              </w:rPr>
              <w:t>3RB</w:t>
            </w:r>
          </w:p>
        </w:tc>
        <w:tc>
          <w:tcPr>
            <w:tcW w:w="0" w:type="auto"/>
          </w:tcPr>
          <w:p w14:paraId="43077A8D" w14:textId="77777777" w:rsidR="0092666F" w:rsidRDefault="0092666F" w:rsidP="00960B47">
            <w:pPr>
              <w:rPr>
                <w:lang w:val="en-US"/>
              </w:rPr>
            </w:pPr>
            <w:r>
              <w:rPr>
                <w:rFonts w:eastAsiaTheme="minorEastAsia" w:hint="eastAsia"/>
                <w:lang w:val="en-US"/>
              </w:rPr>
              <w:t>4RB</w:t>
            </w:r>
          </w:p>
        </w:tc>
      </w:tr>
      <w:tr w:rsidR="0092666F" w:rsidRPr="000623AC" w14:paraId="217DC110" w14:textId="77777777" w:rsidTr="00960B47">
        <w:trPr>
          <w:trHeight w:val="368"/>
        </w:trPr>
        <w:tc>
          <w:tcPr>
            <w:tcW w:w="0" w:type="auto"/>
          </w:tcPr>
          <w:p w14:paraId="2C9A5BFF" w14:textId="77777777" w:rsidR="0092666F" w:rsidRPr="000623AC" w:rsidRDefault="0092666F" w:rsidP="00960B47">
            <w:pPr>
              <w:rPr>
                <w:rFonts w:eastAsiaTheme="minorEastAsia"/>
                <w:lang w:val="en-US"/>
              </w:rPr>
            </w:pPr>
            <w:r>
              <w:rPr>
                <w:rFonts w:eastAsiaTheme="minorEastAsia" w:hint="eastAsia"/>
                <w:lang w:val="en-US"/>
              </w:rPr>
              <w:t>Channel bandwidth (kHz)</w:t>
            </w:r>
          </w:p>
        </w:tc>
        <w:tc>
          <w:tcPr>
            <w:tcW w:w="0" w:type="auto"/>
          </w:tcPr>
          <w:p w14:paraId="38C80E2B" w14:textId="77777777" w:rsidR="0092666F" w:rsidRPr="000623AC" w:rsidRDefault="0092666F" w:rsidP="00960B47">
            <w:pPr>
              <w:rPr>
                <w:rFonts w:eastAsiaTheme="minorEastAsia"/>
                <w:lang w:val="en-US"/>
              </w:rPr>
            </w:pPr>
            <w:r>
              <w:rPr>
                <w:rFonts w:eastAsiaTheme="minorEastAsia" w:hint="eastAsia"/>
                <w:lang w:val="en-US"/>
              </w:rPr>
              <w:t>200</w:t>
            </w:r>
          </w:p>
        </w:tc>
        <w:tc>
          <w:tcPr>
            <w:tcW w:w="0" w:type="auto"/>
          </w:tcPr>
          <w:p w14:paraId="6DD45ADD" w14:textId="77777777" w:rsidR="0092666F" w:rsidRPr="000623AC" w:rsidRDefault="0092666F" w:rsidP="00960B47">
            <w:pPr>
              <w:rPr>
                <w:rFonts w:eastAsiaTheme="minorEastAsia"/>
                <w:lang w:val="en-US"/>
              </w:rPr>
            </w:pPr>
            <w:r>
              <w:rPr>
                <w:rFonts w:eastAsiaTheme="minorEastAsia" w:hint="eastAsia"/>
                <w:lang w:val="en-US"/>
              </w:rPr>
              <w:t>400</w:t>
            </w:r>
          </w:p>
        </w:tc>
        <w:tc>
          <w:tcPr>
            <w:tcW w:w="0" w:type="auto"/>
          </w:tcPr>
          <w:p w14:paraId="06AEC8EC" w14:textId="77777777" w:rsidR="0092666F" w:rsidRPr="000623AC" w:rsidRDefault="0092666F" w:rsidP="00960B47">
            <w:pPr>
              <w:rPr>
                <w:rFonts w:eastAsiaTheme="minorEastAsia"/>
                <w:lang w:val="en-US"/>
              </w:rPr>
            </w:pPr>
            <w:r>
              <w:rPr>
                <w:rFonts w:eastAsiaTheme="minorEastAsia" w:hint="eastAsia"/>
                <w:lang w:val="en-US"/>
              </w:rPr>
              <w:t>600</w:t>
            </w:r>
          </w:p>
        </w:tc>
        <w:tc>
          <w:tcPr>
            <w:tcW w:w="0" w:type="auto"/>
          </w:tcPr>
          <w:p w14:paraId="7A5ECA24" w14:textId="77777777" w:rsidR="0092666F" w:rsidRPr="000623AC" w:rsidRDefault="0092666F" w:rsidP="00960B47">
            <w:pPr>
              <w:rPr>
                <w:rFonts w:eastAsiaTheme="minorEastAsia"/>
                <w:lang w:val="en-US"/>
              </w:rPr>
            </w:pPr>
            <w:r>
              <w:rPr>
                <w:rFonts w:eastAsiaTheme="minorEastAsia" w:hint="eastAsia"/>
                <w:lang w:val="en-US"/>
              </w:rPr>
              <w:t>800</w:t>
            </w:r>
          </w:p>
        </w:tc>
      </w:tr>
      <w:tr w:rsidR="0092666F" w:rsidRPr="000623AC" w14:paraId="23B3B175" w14:textId="77777777" w:rsidTr="00960B47">
        <w:trPr>
          <w:trHeight w:val="359"/>
        </w:trPr>
        <w:tc>
          <w:tcPr>
            <w:tcW w:w="0" w:type="auto"/>
            <w:vAlign w:val="center"/>
          </w:tcPr>
          <w:p w14:paraId="7064518F" w14:textId="77777777" w:rsidR="0092666F" w:rsidRPr="000623AC" w:rsidRDefault="0092666F" w:rsidP="00960B47">
            <w:pPr>
              <w:rPr>
                <w:rFonts w:eastAsiaTheme="minorEastAsia"/>
                <w:lang w:val="en-US"/>
              </w:rPr>
            </w:pPr>
            <w:r w:rsidRPr="000623AC">
              <w:rPr>
                <w:rFonts w:eastAsiaTheme="minorEastAsia"/>
                <w:lang w:val="en-US"/>
              </w:rPr>
              <w:t>Transmission bandwidth configuration</w:t>
            </w:r>
            <w:r>
              <w:rPr>
                <w:rFonts w:eastAsiaTheme="minorEastAsia" w:hint="eastAsia"/>
                <w:lang w:val="en-US"/>
              </w:rPr>
              <w:t xml:space="preserve"> </w:t>
            </w:r>
            <w:proofErr w:type="spellStart"/>
            <w:r w:rsidRPr="000623AC">
              <w:rPr>
                <w:rFonts w:eastAsiaTheme="minorEastAsia"/>
              </w:rPr>
              <w:t>N</w:t>
            </w:r>
            <w:r w:rsidRPr="000623AC">
              <w:rPr>
                <w:rFonts w:eastAsiaTheme="minorEastAsia"/>
                <w:vertAlign w:val="subscript"/>
              </w:rPr>
              <w:t>tone</w:t>
            </w:r>
            <w:proofErr w:type="spellEnd"/>
            <w:r w:rsidRPr="000623AC">
              <w:rPr>
                <w:rFonts w:eastAsiaTheme="minorEastAsia"/>
                <w:vertAlign w:val="subscript"/>
              </w:rPr>
              <w:t xml:space="preserve"> 15kHz</w:t>
            </w:r>
          </w:p>
        </w:tc>
        <w:tc>
          <w:tcPr>
            <w:tcW w:w="0" w:type="auto"/>
          </w:tcPr>
          <w:p w14:paraId="5399D77B" w14:textId="77777777" w:rsidR="0092666F" w:rsidRPr="000623AC" w:rsidRDefault="0092666F" w:rsidP="00960B47">
            <w:pPr>
              <w:rPr>
                <w:rFonts w:eastAsiaTheme="minorEastAsia"/>
                <w:lang w:val="en-US"/>
              </w:rPr>
            </w:pPr>
            <w:r>
              <w:rPr>
                <w:rFonts w:eastAsiaTheme="minorEastAsia" w:hint="eastAsia"/>
                <w:lang w:val="en-US"/>
              </w:rPr>
              <w:t>12</w:t>
            </w:r>
          </w:p>
        </w:tc>
        <w:tc>
          <w:tcPr>
            <w:tcW w:w="0" w:type="auto"/>
          </w:tcPr>
          <w:p w14:paraId="4FEC5F2D" w14:textId="77777777" w:rsidR="0092666F" w:rsidRPr="000623AC" w:rsidRDefault="0092666F" w:rsidP="00960B47">
            <w:pPr>
              <w:rPr>
                <w:rFonts w:eastAsiaTheme="minorEastAsia"/>
                <w:lang w:val="en-US"/>
              </w:rPr>
            </w:pPr>
            <w:r>
              <w:rPr>
                <w:rFonts w:eastAsiaTheme="minorEastAsia" w:hint="eastAsia"/>
                <w:lang w:val="en-US"/>
              </w:rPr>
              <w:t>24</w:t>
            </w:r>
          </w:p>
        </w:tc>
        <w:tc>
          <w:tcPr>
            <w:tcW w:w="0" w:type="auto"/>
          </w:tcPr>
          <w:p w14:paraId="3A0C24DA" w14:textId="77777777" w:rsidR="0092666F" w:rsidRPr="000623AC" w:rsidRDefault="0092666F" w:rsidP="00960B47">
            <w:pPr>
              <w:rPr>
                <w:rFonts w:eastAsiaTheme="minorEastAsia"/>
                <w:lang w:val="en-US"/>
              </w:rPr>
            </w:pPr>
            <w:r>
              <w:rPr>
                <w:rFonts w:eastAsiaTheme="minorEastAsia" w:hint="eastAsia"/>
                <w:lang w:val="en-US"/>
              </w:rPr>
              <w:t>36</w:t>
            </w:r>
          </w:p>
        </w:tc>
        <w:tc>
          <w:tcPr>
            <w:tcW w:w="0" w:type="auto"/>
          </w:tcPr>
          <w:p w14:paraId="7EEEA16C" w14:textId="77777777" w:rsidR="0092666F" w:rsidRPr="000623AC" w:rsidRDefault="0092666F" w:rsidP="00960B47">
            <w:pPr>
              <w:rPr>
                <w:rFonts w:eastAsiaTheme="minorEastAsia"/>
                <w:lang w:val="en-US"/>
              </w:rPr>
            </w:pPr>
            <w:r>
              <w:rPr>
                <w:rFonts w:eastAsiaTheme="minorEastAsia" w:hint="eastAsia"/>
                <w:lang w:val="en-US"/>
              </w:rPr>
              <w:t>48</w:t>
            </w:r>
          </w:p>
        </w:tc>
      </w:tr>
      <w:tr w:rsidR="0092666F" w:rsidRPr="000623AC" w14:paraId="31182988" w14:textId="77777777" w:rsidTr="00960B47">
        <w:trPr>
          <w:trHeight w:val="359"/>
        </w:trPr>
        <w:tc>
          <w:tcPr>
            <w:tcW w:w="0" w:type="auto"/>
            <w:vAlign w:val="center"/>
          </w:tcPr>
          <w:p w14:paraId="3FABADB2" w14:textId="77777777" w:rsidR="0092666F" w:rsidRPr="000623AC" w:rsidRDefault="0092666F" w:rsidP="00960B47">
            <w:pPr>
              <w:rPr>
                <w:rFonts w:ascii="Arial" w:eastAsiaTheme="minorEastAsia" w:hAnsi="Arial" w:cs="Arial"/>
                <w:sz w:val="36"/>
                <w:szCs w:val="36"/>
              </w:rPr>
            </w:pPr>
            <w:proofErr w:type="spellStart"/>
            <w:r>
              <w:rPr>
                <w:rFonts w:eastAsiaTheme="minorEastAsia" w:hint="eastAsia"/>
                <w:lang w:val="en-US"/>
              </w:rPr>
              <w:t>Guardband</w:t>
            </w:r>
            <w:proofErr w:type="spellEnd"/>
            <w:r>
              <w:rPr>
                <w:rFonts w:eastAsiaTheme="minorEastAsia" w:hint="eastAsia"/>
                <w:lang w:val="en-US"/>
              </w:rPr>
              <w:t xml:space="preserve"> (kHz)</w:t>
            </w:r>
          </w:p>
        </w:tc>
        <w:tc>
          <w:tcPr>
            <w:tcW w:w="0" w:type="auto"/>
          </w:tcPr>
          <w:p w14:paraId="3833577D" w14:textId="77777777" w:rsidR="0092666F" w:rsidRPr="000623AC" w:rsidRDefault="0092666F" w:rsidP="00960B47">
            <w:pPr>
              <w:rPr>
                <w:rFonts w:eastAsiaTheme="minorEastAsia"/>
                <w:lang w:val="en-US"/>
              </w:rPr>
            </w:pPr>
            <w:r>
              <w:rPr>
                <w:rFonts w:eastAsiaTheme="minorEastAsia" w:hint="eastAsia"/>
                <w:lang w:val="en-US"/>
              </w:rPr>
              <w:t>10</w:t>
            </w:r>
          </w:p>
        </w:tc>
        <w:tc>
          <w:tcPr>
            <w:tcW w:w="0" w:type="auto"/>
          </w:tcPr>
          <w:p w14:paraId="24B01760" w14:textId="77777777" w:rsidR="0092666F" w:rsidRPr="000623AC" w:rsidRDefault="0092666F" w:rsidP="00960B47">
            <w:pPr>
              <w:rPr>
                <w:rFonts w:eastAsiaTheme="minorEastAsia"/>
                <w:lang w:val="en-US"/>
              </w:rPr>
            </w:pPr>
            <w:r>
              <w:rPr>
                <w:rFonts w:eastAsiaTheme="minorEastAsia" w:hint="eastAsia"/>
                <w:lang w:val="en-US"/>
              </w:rPr>
              <w:t>20</w:t>
            </w:r>
          </w:p>
        </w:tc>
        <w:tc>
          <w:tcPr>
            <w:tcW w:w="0" w:type="auto"/>
          </w:tcPr>
          <w:p w14:paraId="127D83DC" w14:textId="77777777" w:rsidR="0092666F" w:rsidRPr="000623AC" w:rsidRDefault="0092666F" w:rsidP="00960B47">
            <w:pPr>
              <w:rPr>
                <w:rFonts w:eastAsiaTheme="minorEastAsia"/>
                <w:lang w:val="en-US"/>
              </w:rPr>
            </w:pPr>
            <w:r>
              <w:rPr>
                <w:rFonts w:eastAsiaTheme="minorEastAsia" w:hint="eastAsia"/>
                <w:lang w:val="en-US"/>
              </w:rPr>
              <w:t>30</w:t>
            </w:r>
          </w:p>
        </w:tc>
        <w:tc>
          <w:tcPr>
            <w:tcW w:w="0" w:type="auto"/>
          </w:tcPr>
          <w:p w14:paraId="74385B6C" w14:textId="77777777" w:rsidR="0092666F" w:rsidRPr="000623AC" w:rsidRDefault="0092666F" w:rsidP="00960B47">
            <w:pPr>
              <w:rPr>
                <w:rFonts w:eastAsiaTheme="minorEastAsia"/>
                <w:lang w:val="en-US"/>
              </w:rPr>
            </w:pPr>
            <w:r>
              <w:rPr>
                <w:rFonts w:eastAsiaTheme="minorEastAsia" w:hint="eastAsia"/>
                <w:lang w:val="en-US"/>
              </w:rPr>
              <w:t>40</w:t>
            </w:r>
          </w:p>
        </w:tc>
      </w:tr>
    </w:tbl>
    <w:p w14:paraId="3B866D91" w14:textId="77777777" w:rsidR="0092666F" w:rsidRDefault="0092666F" w:rsidP="000A6090">
      <w:pPr>
        <w:rPr>
          <w:rFonts w:eastAsiaTheme="minorEastAsia"/>
          <w:lang w:val="en-US" w:eastAsia="zh-CN"/>
        </w:rPr>
      </w:pPr>
    </w:p>
    <w:p w14:paraId="49875785" w14:textId="27680AA6" w:rsidR="00C62338" w:rsidRDefault="00C62338" w:rsidP="000A6090">
      <w:pPr>
        <w:rPr>
          <w:rFonts w:eastAsiaTheme="minorEastAsia"/>
          <w:lang w:val="en-US" w:eastAsia="zh-CN"/>
        </w:rPr>
      </w:pPr>
      <w:r>
        <w:rPr>
          <w:rFonts w:eastAsiaTheme="minorEastAsia" w:hint="eastAsia"/>
          <w:lang w:val="en-US" w:eastAsia="zh-CN"/>
        </w:rPr>
        <w:t>Proposal 4 (</w:t>
      </w:r>
      <w:proofErr w:type="spellStart"/>
      <w:r>
        <w:rPr>
          <w:rFonts w:eastAsiaTheme="minorEastAsia" w:hint="eastAsia"/>
          <w:lang w:val="en-US" w:eastAsia="zh-CN"/>
        </w:rPr>
        <w:t>Spreadtrum</w:t>
      </w:r>
      <w:proofErr w:type="spellEnd"/>
      <w:r>
        <w:rPr>
          <w:rFonts w:eastAsiaTheme="minorEastAsia" w:hint="eastAsia"/>
          <w:lang w:val="en-US" w:eastAsia="zh-CN"/>
        </w:rPr>
        <w:t xml:space="preserve">): </w:t>
      </w:r>
      <w:r w:rsidRPr="00C62338">
        <w:rPr>
          <w:rFonts w:eastAsiaTheme="minorEastAsia"/>
          <w:lang w:val="en-US" w:eastAsia="zh-CN"/>
        </w:rPr>
        <w:t>Channel bandwidth for R2D needs to consider transmission bandwidth and guard band for SFO. There is no need to consider guard band for co-existence study for R2D.</w:t>
      </w:r>
    </w:p>
    <w:p w14:paraId="41A50DC8" w14:textId="77777777" w:rsidR="0084788B" w:rsidRPr="0092666F" w:rsidRDefault="0084788B" w:rsidP="000A6090">
      <w:pPr>
        <w:rPr>
          <w:rFonts w:eastAsiaTheme="minorEastAsia"/>
          <w:lang w:val="en-US" w:eastAsia="zh-CN"/>
        </w:rPr>
      </w:pPr>
    </w:p>
    <w:p w14:paraId="1E6E3604" w14:textId="6B3D2174" w:rsidR="008B795C" w:rsidRDefault="008B795C" w:rsidP="000A6090">
      <w:pPr>
        <w:rPr>
          <w:rFonts w:eastAsiaTheme="minorEastAsia"/>
          <w:lang w:val="en-US" w:eastAsia="zh-CN"/>
        </w:rPr>
      </w:pPr>
      <w:r>
        <w:rPr>
          <w:rFonts w:eastAsiaTheme="minorEastAsia" w:hint="eastAsia"/>
          <w:lang w:val="en-US" w:eastAsia="zh-CN"/>
        </w:rPr>
        <w:t xml:space="preserve">Proposal 5 (vivo): </w:t>
      </w:r>
      <w:r w:rsidRPr="008B795C">
        <w:rPr>
          <w:rFonts w:eastAsiaTheme="minorEastAsia"/>
          <w:lang w:val="en-US" w:eastAsia="zh-CN"/>
        </w:rPr>
        <w:t>Consider same spectrum utilization of NB-IoT is applied to R2D, i.e., the channel bandwidth for 1/2/3/4RB could be 200/400/600/800 kHz.</w:t>
      </w:r>
    </w:p>
    <w:p w14:paraId="5401925C" w14:textId="77777777" w:rsidR="000B6420" w:rsidRDefault="007E1C05" w:rsidP="000A6090">
      <w:pPr>
        <w:rPr>
          <w:rFonts w:eastAsiaTheme="minorEastAsia"/>
          <w:lang w:eastAsia="zh-CN"/>
        </w:rPr>
      </w:pPr>
      <w:r w:rsidRPr="007E1C05">
        <w:rPr>
          <w:rFonts w:eastAsiaTheme="minorEastAsia"/>
          <w:lang w:eastAsia="zh-CN"/>
        </w:rPr>
        <w:t xml:space="preserve">Proposal </w:t>
      </w:r>
      <w:r>
        <w:rPr>
          <w:rFonts w:eastAsiaTheme="minorEastAsia" w:hint="eastAsia"/>
          <w:lang w:eastAsia="zh-CN"/>
        </w:rPr>
        <w:t>6 (OPPO)</w:t>
      </w:r>
      <w:r w:rsidRPr="007E1C05">
        <w:rPr>
          <w:rFonts w:eastAsiaTheme="minorEastAsia"/>
          <w:lang w:eastAsia="zh-CN"/>
        </w:rPr>
        <w:t xml:space="preserve">: </w:t>
      </w:r>
    </w:p>
    <w:p w14:paraId="58F97D2E" w14:textId="2912DEFF" w:rsidR="007E1C05" w:rsidRPr="000B6420" w:rsidRDefault="007E1C05" w:rsidP="00236CB5">
      <w:pPr>
        <w:pStyle w:val="aff7"/>
        <w:numPr>
          <w:ilvl w:val="0"/>
          <w:numId w:val="22"/>
        </w:numPr>
        <w:ind w:firstLineChars="0"/>
        <w:rPr>
          <w:rFonts w:eastAsiaTheme="minorEastAsia"/>
          <w:lang w:eastAsia="zh-CN"/>
        </w:rPr>
      </w:pPr>
      <w:r w:rsidRPr="000B6420">
        <w:rPr>
          <w:rFonts w:eastAsiaTheme="minorEastAsia"/>
          <w:lang w:eastAsia="zh-CN"/>
        </w:rPr>
        <w:t>Use 200kHz as channel bandwidth for 1 PRB D2R channel bandwidth.</w:t>
      </w:r>
    </w:p>
    <w:p w14:paraId="7557855C" w14:textId="62E875AF" w:rsidR="000B6420" w:rsidRDefault="000B6420" w:rsidP="00236CB5">
      <w:pPr>
        <w:pStyle w:val="aff7"/>
        <w:numPr>
          <w:ilvl w:val="0"/>
          <w:numId w:val="22"/>
        </w:numPr>
        <w:ind w:firstLineChars="0"/>
        <w:rPr>
          <w:rFonts w:eastAsiaTheme="minorEastAsia"/>
          <w:lang w:eastAsia="zh-CN"/>
        </w:rPr>
      </w:pPr>
      <w:r w:rsidRPr="000B6420">
        <w:rPr>
          <w:rFonts w:eastAsiaTheme="minorEastAsia"/>
          <w:lang w:eastAsia="zh-CN"/>
        </w:rPr>
        <w:t>To introduce 12 PRBs as the largest CBW and the number of PRBS will be 1,2,3…12.</w:t>
      </w:r>
    </w:p>
    <w:p w14:paraId="11E3F066" w14:textId="534CAD61" w:rsidR="00D842F2" w:rsidRDefault="00D842F2" w:rsidP="00D842F2">
      <w:pPr>
        <w:rPr>
          <w:rFonts w:eastAsiaTheme="minorEastAsia"/>
          <w:lang w:eastAsia="zh-CN"/>
        </w:rPr>
      </w:pPr>
      <w:r w:rsidRPr="00D842F2">
        <w:rPr>
          <w:rFonts w:eastAsiaTheme="minorEastAsia"/>
          <w:lang w:eastAsia="zh-CN"/>
        </w:rPr>
        <w:t xml:space="preserve">Proposal </w:t>
      </w:r>
      <w:r>
        <w:rPr>
          <w:rFonts w:eastAsiaTheme="minorEastAsia" w:hint="eastAsia"/>
          <w:lang w:eastAsia="zh-CN"/>
        </w:rPr>
        <w:t>7 (ZTE)</w:t>
      </w:r>
      <w:r w:rsidRPr="00D842F2">
        <w:rPr>
          <w:rFonts w:eastAsiaTheme="minorEastAsia"/>
          <w:lang w:eastAsia="zh-CN"/>
        </w:rPr>
        <w:t>: propose to define the minimum carrier bandwidth for R2D transmission as following with 10kHz, 20kHz, 30kHz, 40kHz GB on each side of R2D transmission reserved for 1/2/3/4 PRB transmission.</w:t>
      </w:r>
    </w:p>
    <w:p w14:paraId="7B89D407" w14:textId="049C1D89" w:rsidR="005C5DA5" w:rsidRPr="005C5DA5" w:rsidRDefault="005C5DA5" w:rsidP="005C5DA5">
      <w:pPr>
        <w:rPr>
          <w:rFonts w:eastAsiaTheme="minorEastAsia"/>
          <w:lang w:eastAsia="zh-CN"/>
        </w:rPr>
      </w:pPr>
      <w:bookmarkStart w:id="14" w:name="_Ref193357425"/>
      <w:r>
        <w:rPr>
          <w:rFonts w:eastAsiaTheme="minorEastAsia" w:hint="eastAsia"/>
          <w:lang w:eastAsia="zh-CN"/>
        </w:rPr>
        <w:t xml:space="preserve">Proposal 8 (Ericsson): </w:t>
      </w:r>
      <w:r w:rsidRPr="005C5DA5">
        <w:rPr>
          <w:rFonts w:eastAsiaTheme="minorEastAsia"/>
          <w:lang w:eastAsia="zh-CN"/>
        </w:rPr>
        <w:t>Use 10% as ratio between guard band and channel bandwidth to design channel bandwidth as starting point</w:t>
      </w:r>
      <w:bookmarkEnd w:id="14"/>
    </w:p>
    <w:p w14:paraId="7198051F" w14:textId="77777777" w:rsidR="005C5DA5" w:rsidRDefault="005C5DA5" w:rsidP="005C5DA5">
      <w:pPr>
        <w:pStyle w:val="a6"/>
        <w:ind w:left="1440" w:firstLine="720"/>
        <w:rPr>
          <w:lang w:val="en-US"/>
        </w:rPr>
      </w:pPr>
      <w:r>
        <w:t xml:space="preserve">Table </w:t>
      </w:r>
      <w:fldSimple w:instr=" SEQ Table \* ARABIC ">
        <w:r>
          <w:rPr>
            <w:noProof/>
          </w:rPr>
          <w:t>1</w:t>
        </w:r>
      </w:fldSimple>
      <w:r>
        <w:t>: Channel bandwidth for A-IoT</w:t>
      </w:r>
    </w:p>
    <w:tbl>
      <w:tblPr>
        <w:tblStyle w:val="afe"/>
        <w:tblW w:w="0" w:type="auto"/>
        <w:tblLook w:val="04A0" w:firstRow="1" w:lastRow="0" w:firstColumn="1" w:lastColumn="0" w:noHBand="0" w:noVBand="1"/>
      </w:tblPr>
      <w:tblGrid>
        <w:gridCol w:w="2602"/>
        <w:gridCol w:w="2442"/>
        <w:gridCol w:w="2266"/>
      </w:tblGrid>
      <w:tr w:rsidR="005C5DA5" w14:paraId="0B059E9C" w14:textId="77777777" w:rsidTr="00063020">
        <w:tc>
          <w:tcPr>
            <w:tcW w:w="2602" w:type="dxa"/>
          </w:tcPr>
          <w:p w14:paraId="7009593D" w14:textId="77777777" w:rsidR="005C5DA5" w:rsidRDefault="005C5DA5" w:rsidP="00063020">
            <w:pPr>
              <w:rPr>
                <w:lang w:val="en-US"/>
              </w:rPr>
            </w:pPr>
            <w:r w:rsidRPr="00254B93">
              <w:rPr>
                <w:rFonts w:eastAsiaTheme="minorEastAsia"/>
                <w:lang w:val="en-US" w:eastAsia="zh-CN"/>
              </w:rPr>
              <w:t>R2D transmission bandwidth</w:t>
            </w:r>
          </w:p>
        </w:tc>
        <w:tc>
          <w:tcPr>
            <w:tcW w:w="2442" w:type="dxa"/>
          </w:tcPr>
          <w:p w14:paraId="31B1776A" w14:textId="77777777" w:rsidR="005C5DA5" w:rsidRDefault="005C5DA5" w:rsidP="00063020">
            <w:pPr>
              <w:rPr>
                <w:lang w:val="en-US"/>
              </w:rPr>
            </w:pPr>
            <w:r>
              <w:rPr>
                <w:lang w:val="en-US"/>
              </w:rPr>
              <w:t>Guard band</w:t>
            </w:r>
          </w:p>
        </w:tc>
        <w:tc>
          <w:tcPr>
            <w:tcW w:w="2266" w:type="dxa"/>
          </w:tcPr>
          <w:p w14:paraId="003EF9E6" w14:textId="77777777" w:rsidR="005C5DA5" w:rsidRDefault="005C5DA5" w:rsidP="00063020">
            <w:pPr>
              <w:rPr>
                <w:lang w:val="en-US"/>
              </w:rPr>
            </w:pPr>
            <w:r>
              <w:rPr>
                <w:lang w:val="en-US"/>
              </w:rPr>
              <w:t>Channel bandwidth</w:t>
            </w:r>
          </w:p>
        </w:tc>
      </w:tr>
      <w:tr w:rsidR="005C5DA5" w14:paraId="516A7AC8" w14:textId="77777777" w:rsidTr="00063020">
        <w:tc>
          <w:tcPr>
            <w:tcW w:w="2602" w:type="dxa"/>
          </w:tcPr>
          <w:p w14:paraId="71A28709" w14:textId="77777777" w:rsidR="005C5DA5" w:rsidRDefault="005C5DA5" w:rsidP="00063020">
            <w:pPr>
              <w:rPr>
                <w:lang w:val="en-US"/>
              </w:rPr>
            </w:pPr>
            <w:r>
              <w:rPr>
                <w:lang w:val="en-US"/>
              </w:rPr>
              <w:t>1 RB (180kHz)</w:t>
            </w:r>
          </w:p>
        </w:tc>
        <w:tc>
          <w:tcPr>
            <w:tcW w:w="2442" w:type="dxa"/>
          </w:tcPr>
          <w:p w14:paraId="03234D9D" w14:textId="77777777" w:rsidR="005C5DA5" w:rsidRDefault="005C5DA5" w:rsidP="00063020">
            <w:pPr>
              <w:rPr>
                <w:lang w:val="en-US"/>
              </w:rPr>
            </w:pPr>
            <w:r>
              <w:rPr>
                <w:lang w:val="en-US"/>
              </w:rPr>
              <w:t>20 kHz</w:t>
            </w:r>
          </w:p>
        </w:tc>
        <w:tc>
          <w:tcPr>
            <w:tcW w:w="2266" w:type="dxa"/>
          </w:tcPr>
          <w:p w14:paraId="7C653335" w14:textId="77777777" w:rsidR="005C5DA5" w:rsidRDefault="005C5DA5" w:rsidP="00063020">
            <w:pPr>
              <w:rPr>
                <w:lang w:val="en-US"/>
              </w:rPr>
            </w:pPr>
            <w:r>
              <w:rPr>
                <w:lang w:val="en-US"/>
              </w:rPr>
              <w:t xml:space="preserve"> 200kHz</w:t>
            </w:r>
          </w:p>
        </w:tc>
      </w:tr>
      <w:tr w:rsidR="005C5DA5" w14:paraId="75224C1B" w14:textId="77777777" w:rsidTr="00063020">
        <w:tc>
          <w:tcPr>
            <w:tcW w:w="2602" w:type="dxa"/>
          </w:tcPr>
          <w:p w14:paraId="7CF5253E" w14:textId="77777777" w:rsidR="005C5DA5" w:rsidRDefault="005C5DA5" w:rsidP="00063020">
            <w:pPr>
              <w:rPr>
                <w:lang w:val="en-US"/>
              </w:rPr>
            </w:pPr>
            <w:r>
              <w:rPr>
                <w:lang w:val="en-US"/>
              </w:rPr>
              <w:t>2 RB (360kHz)</w:t>
            </w:r>
          </w:p>
        </w:tc>
        <w:tc>
          <w:tcPr>
            <w:tcW w:w="2442" w:type="dxa"/>
          </w:tcPr>
          <w:p w14:paraId="63A2AC83" w14:textId="77777777" w:rsidR="005C5DA5" w:rsidRDefault="005C5DA5" w:rsidP="00063020">
            <w:pPr>
              <w:rPr>
                <w:lang w:val="en-US"/>
              </w:rPr>
            </w:pPr>
            <w:r>
              <w:rPr>
                <w:lang w:val="en-US"/>
              </w:rPr>
              <w:t>40 kHz</w:t>
            </w:r>
          </w:p>
        </w:tc>
        <w:tc>
          <w:tcPr>
            <w:tcW w:w="2266" w:type="dxa"/>
          </w:tcPr>
          <w:p w14:paraId="72C11A7E" w14:textId="77777777" w:rsidR="005C5DA5" w:rsidRDefault="005C5DA5" w:rsidP="00063020">
            <w:pPr>
              <w:rPr>
                <w:lang w:val="en-US"/>
              </w:rPr>
            </w:pPr>
            <w:r>
              <w:rPr>
                <w:lang w:val="en-US"/>
              </w:rPr>
              <w:t>400kHz</w:t>
            </w:r>
          </w:p>
        </w:tc>
      </w:tr>
      <w:tr w:rsidR="005C5DA5" w14:paraId="3A4B2880" w14:textId="77777777" w:rsidTr="00063020">
        <w:tc>
          <w:tcPr>
            <w:tcW w:w="2602" w:type="dxa"/>
          </w:tcPr>
          <w:p w14:paraId="3FCE9D39" w14:textId="77777777" w:rsidR="005C5DA5" w:rsidRDefault="005C5DA5" w:rsidP="00063020">
            <w:pPr>
              <w:rPr>
                <w:lang w:val="en-US"/>
              </w:rPr>
            </w:pPr>
            <w:r>
              <w:rPr>
                <w:lang w:val="en-US"/>
              </w:rPr>
              <w:t>3 RB (540kHz)</w:t>
            </w:r>
          </w:p>
        </w:tc>
        <w:tc>
          <w:tcPr>
            <w:tcW w:w="2442" w:type="dxa"/>
          </w:tcPr>
          <w:p w14:paraId="74725F75" w14:textId="77777777" w:rsidR="005C5DA5" w:rsidRDefault="005C5DA5" w:rsidP="00063020">
            <w:pPr>
              <w:rPr>
                <w:lang w:val="en-US"/>
              </w:rPr>
            </w:pPr>
            <w:r>
              <w:rPr>
                <w:lang w:val="en-US"/>
              </w:rPr>
              <w:t>60kHz</w:t>
            </w:r>
          </w:p>
        </w:tc>
        <w:tc>
          <w:tcPr>
            <w:tcW w:w="2266" w:type="dxa"/>
          </w:tcPr>
          <w:p w14:paraId="62C4FDD8" w14:textId="77777777" w:rsidR="005C5DA5" w:rsidRDefault="005C5DA5" w:rsidP="00063020">
            <w:pPr>
              <w:rPr>
                <w:lang w:val="en-US"/>
              </w:rPr>
            </w:pPr>
            <w:r>
              <w:rPr>
                <w:lang w:val="en-US"/>
              </w:rPr>
              <w:t>600kHz</w:t>
            </w:r>
          </w:p>
        </w:tc>
      </w:tr>
      <w:tr w:rsidR="005C5DA5" w14:paraId="27C4EC7D" w14:textId="77777777" w:rsidTr="00063020">
        <w:tc>
          <w:tcPr>
            <w:tcW w:w="2602" w:type="dxa"/>
          </w:tcPr>
          <w:p w14:paraId="705D98F4" w14:textId="77777777" w:rsidR="005C5DA5" w:rsidRDefault="005C5DA5" w:rsidP="00063020">
            <w:pPr>
              <w:rPr>
                <w:lang w:val="en-US"/>
              </w:rPr>
            </w:pPr>
            <w:r>
              <w:rPr>
                <w:lang w:val="en-US"/>
              </w:rPr>
              <w:t>4 RB (720kHz)</w:t>
            </w:r>
          </w:p>
        </w:tc>
        <w:tc>
          <w:tcPr>
            <w:tcW w:w="2442" w:type="dxa"/>
          </w:tcPr>
          <w:p w14:paraId="51C1BC67" w14:textId="77777777" w:rsidR="005C5DA5" w:rsidRDefault="005C5DA5" w:rsidP="00063020">
            <w:pPr>
              <w:rPr>
                <w:lang w:val="en-US"/>
              </w:rPr>
            </w:pPr>
            <w:r>
              <w:rPr>
                <w:lang w:val="en-US"/>
              </w:rPr>
              <w:t>80kHz</w:t>
            </w:r>
          </w:p>
        </w:tc>
        <w:tc>
          <w:tcPr>
            <w:tcW w:w="2266" w:type="dxa"/>
          </w:tcPr>
          <w:p w14:paraId="1065ADB0" w14:textId="77777777" w:rsidR="005C5DA5" w:rsidRDefault="005C5DA5" w:rsidP="00063020">
            <w:pPr>
              <w:rPr>
                <w:lang w:val="en-US"/>
              </w:rPr>
            </w:pPr>
            <w:r>
              <w:rPr>
                <w:lang w:val="en-US"/>
              </w:rPr>
              <w:t>800kHz</w:t>
            </w:r>
          </w:p>
        </w:tc>
      </w:tr>
    </w:tbl>
    <w:p w14:paraId="06D3845F" w14:textId="77777777" w:rsidR="005C5DA5" w:rsidRPr="00D842F2" w:rsidRDefault="005C5DA5" w:rsidP="00D842F2">
      <w:pPr>
        <w:rPr>
          <w:rFonts w:eastAsiaTheme="minorEastAsia"/>
          <w:lang w:eastAsia="zh-CN"/>
        </w:rPr>
      </w:pPr>
    </w:p>
    <w:p w14:paraId="3E099156" w14:textId="77777777" w:rsidR="00ED5A36" w:rsidRDefault="006D415B">
      <w:pPr>
        <w:rPr>
          <w:rFonts w:eastAsia="等线"/>
          <w:b/>
          <w:bCs/>
          <w:lang w:val="en-US" w:eastAsia="zh-CN"/>
        </w:rPr>
      </w:pPr>
      <w:r>
        <w:rPr>
          <w:rFonts w:eastAsia="等线"/>
          <w:b/>
          <w:bCs/>
          <w:lang w:val="en-US" w:eastAsia="zh-CN"/>
        </w:rPr>
        <w:t xml:space="preserve">Recommended </w:t>
      </w:r>
      <w:r>
        <w:rPr>
          <w:rFonts w:eastAsia="等线" w:hint="eastAsia"/>
          <w:b/>
          <w:bCs/>
          <w:lang w:val="en-US" w:eastAsia="zh-CN"/>
        </w:rPr>
        <w:t>WF</w:t>
      </w:r>
      <w:r>
        <w:rPr>
          <w:rFonts w:eastAsia="等线"/>
          <w:b/>
          <w:bCs/>
          <w:lang w:val="en-US" w:eastAsia="zh-CN"/>
        </w:rPr>
        <w:t>:</w:t>
      </w:r>
    </w:p>
    <w:bookmarkEnd w:id="13"/>
    <w:p w14:paraId="3ACAF082" w14:textId="2DC5F4E2" w:rsidR="00ED5A36" w:rsidRPr="00E930B6" w:rsidRDefault="00E930B6" w:rsidP="00E930B6">
      <w:pPr>
        <w:rPr>
          <w:rFonts w:eastAsia="等线"/>
          <w:lang w:eastAsia="zh-CN"/>
        </w:rPr>
      </w:pPr>
      <w:r>
        <w:rPr>
          <w:rFonts w:eastAsia="等线" w:hint="eastAsia"/>
          <w:lang w:eastAsia="zh-CN"/>
        </w:rPr>
        <w:t xml:space="preserve">Define R2D channel bandwidth with </w:t>
      </w:r>
      <w:r>
        <w:rPr>
          <w:rFonts w:eastAsia="等线"/>
          <w:lang w:eastAsia="zh-CN"/>
        </w:rPr>
        <w:t>assumption</w:t>
      </w:r>
      <w:r>
        <w:rPr>
          <w:rFonts w:eastAsia="等线" w:hint="eastAsia"/>
          <w:lang w:eastAsia="zh-CN"/>
        </w:rPr>
        <w:t xml:space="preserve"> of 90% spectrum utilization. </w:t>
      </w:r>
    </w:p>
    <w:p w14:paraId="349C11FB" w14:textId="77777777" w:rsidR="00ED5A36" w:rsidRPr="00E930B6" w:rsidRDefault="00ED5A36">
      <w:pPr>
        <w:rPr>
          <w:rFonts w:eastAsiaTheme="minorEastAsia"/>
          <w:b/>
          <w:bCs/>
          <w:u w:val="single"/>
          <w:lang w:eastAsia="zh-CN"/>
        </w:rPr>
      </w:pPr>
    </w:p>
    <w:p w14:paraId="3AB55609" w14:textId="0F76EEEE" w:rsidR="002427E1" w:rsidRPr="0056543A" w:rsidRDefault="002427E1" w:rsidP="002427E1">
      <w:pPr>
        <w:pStyle w:val="2"/>
        <w:numPr>
          <w:ilvl w:val="0"/>
          <w:numId w:val="0"/>
        </w:numPr>
        <w:rPr>
          <w:rFonts w:ascii="Times New Roman" w:hAnsi="Times New Roman"/>
          <w:lang w:val="en-US"/>
        </w:rPr>
      </w:pPr>
      <w:bookmarkStart w:id="15" w:name="OLE_LINK23"/>
      <w:r>
        <w:rPr>
          <w:rFonts w:ascii="Times New Roman" w:hAnsi="Times New Roman" w:hint="eastAsia"/>
          <w:lang w:val="en-US"/>
        </w:rPr>
        <w:t>Topic 2-2: D2R</w:t>
      </w:r>
      <w:r w:rsidR="00B257FD">
        <w:rPr>
          <w:rFonts w:ascii="Times New Roman" w:hAnsi="Times New Roman" w:hint="eastAsia"/>
          <w:lang w:val="en-US"/>
        </w:rPr>
        <w:t xml:space="preserve"> </w:t>
      </w:r>
      <w:r>
        <w:rPr>
          <w:rFonts w:ascii="Times New Roman" w:hAnsi="Times New Roman" w:hint="eastAsia"/>
          <w:lang w:val="en-US"/>
        </w:rPr>
        <w:t>bandwidth</w:t>
      </w:r>
    </w:p>
    <w:p w14:paraId="5020D3F1" w14:textId="515F5A2D" w:rsidR="00ED5A36" w:rsidRDefault="006D415B">
      <w:pPr>
        <w:rPr>
          <w:rFonts w:eastAsiaTheme="minorEastAsia"/>
          <w:b/>
          <w:bCs/>
          <w:u w:val="single"/>
          <w:lang w:eastAsia="zh-CN"/>
        </w:rPr>
      </w:pPr>
      <w:bookmarkStart w:id="16" w:name="OLE_LINK62"/>
      <w:bookmarkEnd w:id="15"/>
      <w:r>
        <w:rPr>
          <w:rFonts w:eastAsiaTheme="minorEastAsia"/>
          <w:b/>
          <w:bCs/>
          <w:u w:val="single"/>
          <w:lang w:eastAsia="zh-CN"/>
        </w:rPr>
        <w:t>Issue 2-</w:t>
      </w:r>
      <w:r w:rsidR="00F570AE">
        <w:rPr>
          <w:rFonts w:eastAsiaTheme="minorEastAsia" w:hint="eastAsia"/>
          <w:b/>
          <w:bCs/>
          <w:u w:val="single"/>
          <w:lang w:eastAsia="zh-CN"/>
        </w:rPr>
        <w:t>2</w:t>
      </w:r>
      <w:r>
        <w:rPr>
          <w:rFonts w:eastAsiaTheme="minorEastAsia"/>
          <w:b/>
          <w:bCs/>
          <w:u w:val="single"/>
          <w:lang w:eastAsia="zh-CN"/>
        </w:rPr>
        <w:t>-</w:t>
      </w:r>
      <w:r w:rsidR="00F570AE">
        <w:rPr>
          <w:rFonts w:eastAsiaTheme="minorEastAsia" w:hint="eastAsia"/>
          <w:b/>
          <w:bCs/>
          <w:u w:val="single"/>
          <w:lang w:eastAsia="zh-CN"/>
        </w:rPr>
        <w:t>1</w:t>
      </w:r>
      <w:r>
        <w:rPr>
          <w:rFonts w:eastAsiaTheme="minorEastAsia"/>
          <w:b/>
          <w:bCs/>
          <w:u w:val="single"/>
          <w:lang w:eastAsia="zh-CN"/>
        </w:rPr>
        <w:t xml:space="preserve">: </w:t>
      </w:r>
      <w:r>
        <w:rPr>
          <w:rFonts w:eastAsiaTheme="minorEastAsia" w:hint="eastAsia"/>
          <w:b/>
          <w:bCs/>
          <w:u w:val="single"/>
          <w:lang w:eastAsia="zh-CN"/>
        </w:rPr>
        <w:t>D2R</w:t>
      </w:r>
      <w:r>
        <w:rPr>
          <w:rFonts w:eastAsiaTheme="minorEastAsia"/>
          <w:b/>
          <w:bCs/>
          <w:u w:val="single"/>
          <w:lang w:eastAsia="zh-CN"/>
        </w:rPr>
        <w:t xml:space="preserve"> </w:t>
      </w:r>
      <w:r>
        <w:rPr>
          <w:rFonts w:eastAsiaTheme="minorEastAsia" w:hint="eastAsia"/>
          <w:b/>
          <w:bCs/>
          <w:u w:val="single"/>
          <w:lang w:eastAsia="zh-CN"/>
        </w:rPr>
        <w:t>bandwidth</w:t>
      </w:r>
    </w:p>
    <w:tbl>
      <w:tblPr>
        <w:tblStyle w:val="afe"/>
        <w:tblW w:w="0" w:type="auto"/>
        <w:tblLook w:val="04A0" w:firstRow="1" w:lastRow="0" w:firstColumn="1" w:lastColumn="0" w:noHBand="0" w:noVBand="1"/>
      </w:tblPr>
      <w:tblGrid>
        <w:gridCol w:w="15388"/>
      </w:tblGrid>
      <w:tr w:rsidR="00A56D32" w14:paraId="4BB122F4" w14:textId="77777777" w:rsidTr="00A56D32">
        <w:tc>
          <w:tcPr>
            <w:tcW w:w="15388" w:type="dxa"/>
          </w:tcPr>
          <w:p w14:paraId="245AAD75" w14:textId="77777777" w:rsidR="00A56D32" w:rsidRPr="00A56D32" w:rsidRDefault="00A56D32" w:rsidP="00A56D32">
            <w:pPr>
              <w:rPr>
                <w:rFonts w:eastAsiaTheme="minorEastAsia"/>
                <w:b/>
                <w:bCs/>
                <w:lang w:eastAsia="zh-CN"/>
              </w:rPr>
            </w:pPr>
            <w:bookmarkStart w:id="17" w:name="OLE_LINK56"/>
            <w:bookmarkEnd w:id="16"/>
            <w:r w:rsidRPr="00A56D32">
              <w:rPr>
                <w:rFonts w:eastAsiaTheme="minorEastAsia"/>
                <w:b/>
                <w:bCs/>
                <w:lang w:eastAsia="zh-CN"/>
              </w:rPr>
              <w:t>Agreement:</w:t>
            </w:r>
          </w:p>
          <w:p w14:paraId="45BD2025" w14:textId="77777777" w:rsidR="00A56D32" w:rsidRPr="00A56D32" w:rsidRDefault="00A56D32" w:rsidP="00236CB5">
            <w:pPr>
              <w:numPr>
                <w:ilvl w:val="0"/>
                <w:numId w:val="8"/>
              </w:numPr>
              <w:rPr>
                <w:rFonts w:eastAsiaTheme="minorEastAsia"/>
                <w:lang w:eastAsia="zh-CN"/>
              </w:rPr>
            </w:pPr>
            <w:r w:rsidRPr="00A56D32">
              <w:rPr>
                <w:rFonts w:eastAsiaTheme="minorEastAsia"/>
                <w:lang w:eastAsia="zh-CN"/>
              </w:rPr>
              <w:t>D2R channel bandwidth for A-IoT device</w:t>
            </w:r>
          </w:p>
          <w:p w14:paraId="0386FF97" w14:textId="77777777" w:rsidR="00A56D32" w:rsidRPr="00A56D32" w:rsidRDefault="00A56D32" w:rsidP="00236CB5">
            <w:pPr>
              <w:numPr>
                <w:ilvl w:val="1"/>
                <w:numId w:val="8"/>
              </w:numPr>
              <w:rPr>
                <w:rFonts w:eastAsiaTheme="minorEastAsia"/>
                <w:lang w:eastAsia="zh-CN"/>
              </w:rPr>
            </w:pPr>
            <w:bookmarkStart w:id="18" w:name="OLE_LINK36"/>
            <w:r w:rsidRPr="00A56D32">
              <w:rPr>
                <w:rFonts w:eastAsiaTheme="minorEastAsia"/>
                <w:lang w:eastAsia="zh-CN"/>
              </w:rPr>
              <w:t>Define D2R channel bandwidth for A-IoT device considering the following aspects:</w:t>
            </w:r>
          </w:p>
          <w:p w14:paraId="6D07F6A8" w14:textId="77777777" w:rsidR="00A56D32" w:rsidRPr="00A56D32" w:rsidRDefault="00A56D32" w:rsidP="00236CB5">
            <w:pPr>
              <w:numPr>
                <w:ilvl w:val="2"/>
                <w:numId w:val="9"/>
              </w:numPr>
              <w:rPr>
                <w:rFonts w:eastAsiaTheme="minorEastAsia"/>
                <w:lang w:eastAsia="zh-CN"/>
              </w:rPr>
            </w:pPr>
            <w:r w:rsidRPr="00A56D32">
              <w:rPr>
                <w:rFonts w:eastAsiaTheme="minorEastAsia"/>
                <w:lang w:eastAsia="zh-CN"/>
              </w:rPr>
              <w:t>[1SB or] 2SB</w:t>
            </w:r>
          </w:p>
          <w:p w14:paraId="658E6AB6" w14:textId="77777777" w:rsidR="00A56D32" w:rsidRPr="00A56D32" w:rsidRDefault="00A56D32" w:rsidP="00236CB5">
            <w:pPr>
              <w:numPr>
                <w:ilvl w:val="2"/>
                <w:numId w:val="9"/>
              </w:numPr>
              <w:rPr>
                <w:rFonts w:eastAsiaTheme="minorEastAsia"/>
                <w:lang w:eastAsia="zh-CN"/>
              </w:rPr>
            </w:pPr>
            <w:r w:rsidRPr="00A56D32">
              <w:rPr>
                <w:rFonts w:eastAsiaTheme="minorEastAsia"/>
                <w:lang w:eastAsia="zh-CN"/>
              </w:rPr>
              <w:t>D2R maximum data rate (depending on RAN1 conclusion)</w:t>
            </w:r>
          </w:p>
          <w:p w14:paraId="23A0C6AC" w14:textId="77777777" w:rsidR="00A56D32" w:rsidRPr="00A56D32" w:rsidRDefault="00A56D32" w:rsidP="00236CB5">
            <w:pPr>
              <w:numPr>
                <w:ilvl w:val="2"/>
                <w:numId w:val="9"/>
              </w:numPr>
              <w:rPr>
                <w:rFonts w:eastAsiaTheme="minorEastAsia"/>
                <w:lang w:eastAsia="zh-CN"/>
              </w:rPr>
            </w:pPr>
            <w:r w:rsidRPr="00A56D32">
              <w:rPr>
                <w:rFonts w:eastAsiaTheme="minorEastAsia"/>
                <w:lang w:eastAsia="zh-CN"/>
              </w:rPr>
              <w:t>SFO</w:t>
            </w:r>
          </w:p>
          <w:p w14:paraId="69F2864E" w14:textId="77777777" w:rsidR="00A56D32" w:rsidRPr="00A56D32" w:rsidRDefault="00A56D32" w:rsidP="00236CB5">
            <w:pPr>
              <w:numPr>
                <w:ilvl w:val="2"/>
                <w:numId w:val="9"/>
              </w:numPr>
              <w:rPr>
                <w:rFonts w:eastAsiaTheme="minorEastAsia"/>
                <w:lang w:eastAsia="zh-CN"/>
              </w:rPr>
            </w:pPr>
            <w:r w:rsidRPr="00A56D32">
              <w:rPr>
                <w:rFonts w:eastAsiaTheme="minorEastAsia"/>
                <w:lang w:eastAsia="zh-CN"/>
              </w:rPr>
              <w:t>FDMA, i.e., considering the different device 1 has different frequency shift</w:t>
            </w:r>
          </w:p>
          <w:p w14:paraId="181745AA" w14:textId="77777777" w:rsidR="00A56D32" w:rsidRPr="00A56D32" w:rsidRDefault="00A56D32" w:rsidP="00236CB5">
            <w:pPr>
              <w:numPr>
                <w:ilvl w:val="2"/>
                <w:numId w:val="9"/>
              </w:numPr>
              <w:rPr>
                <w:rFonts w:eastAsiaTheme="minorEastAsia"/>
                <w:lang w:eastAsia="zh-CN"/>
              </w:rPr>
            </w:pPr>
            <w:r w:rsidRPr="00A56D32">
              <w:rPr>
                <w:rFonts w:eastAsiaTheme="minorEastAsia"/>
                <w:lang w:eastAsia="zh-CN"/>
              </w:rPr>
              <w:t xml:space="preserve">Reference Filter performance </w:t>
            </w:r>
          </w:p>
          <w:p w14:paraId="698FC623" w14:textId="750244A2" w:rsidR="00A56D32" w:rsidRPr="00A56D32" w:rsidRDefault="00A56D32" w:rsidP="00236CB5">
            <w:pPr>
              <w:numPr>
                <w:ilvl w:val="2"/>
                <w:numId w:val="9"/>
              </w:numPr>
              <w:rPr>
                <w:rFonts w:eastAsiaTheme="minorEastAsia"/>
                <w:lang w:eastAsia="zh-CN"/>
              </w:rPr>
            </w:pPr>
            <w:r w:rsidRPr="00A56D32">
              <w:rPr>
                <w:rFonts w:eastAsiaTheme="minorEastAsia"/>
                <w:lang w:eastAsia="zh-CN"/>
              </w:rPr>
              <w:t>Other aspects are not precluded</w:t>
            </w:r>
            <w:bookmarkEnd w:id="18"/>
          </w:p>
        </w:tc>
      </w:tr>
    </w:tbl>
    <w:p w14:paraId="40153D45" w14:textId="77777777" w:rsidR="00A56D32" w:rsidRDefault="00A56D32" w:rsidP="003405D5">
      <w:pPr>
        <w:rPr>
          <w:rFonts w:eastAsiaTheme="minorEastAsia"/>
          <w:lang w:eastAsia="zh-CN"/>
        </w:rPr>
      </w:pPr>
    </w:p>
    <w:p w14:paraId="218D2CB4" w14:textId="5497012F" w:rsidR="00ED5A36" w:rsidRPr="003405D5" w:rsidRDefault="003405D5" w:rsidP="003405D5">
      <w:pPr>
        <w:rPr>
          <w:rFonts w:eastAsiaTheme="minorEastAsia"/>
          <w:lang w:eastAsia="zh-CN"/>
        </w:rPr>
      </w:pPr>
      <w:r w:rsidRPr="003405D5">
        <w:rPr>
          <w:rFonts w:eastAsiaTheme="minorEastAsia" w:hint="eastAsia"/>
          <w:lang w:eastAsia="zh-CN"/>
        </w:rPr>
        <w:t>Proposal 1</w:t>
      </w:r>
      <w:r>
        <w:rPr>
          <w:rFonts w:eastAsiaTheme="minorEastAsia" w:hint="eastAsia"/>
          <w:lang w:eastAsia="zh-CN"/>
        </w:rPr>
        <w:t xml:space="preserve"> (Huawei)</w:t>
      </w:r>
      <w:r w:rsidRPr="003405D5">
        <w:rPr>
          <w:rFonts w:eastAsiaTheme="minorEastAsia" w:hint="eastAsia"/>
          <w:lang w:eastAsia="zh-CN"/>
        </w:rPr>
        <w:t xml:space="preserve">: </w:t>
      </w:r>
    </w:p>
    <w:p w14:paraId="2B94BF46" w14:textId="2BFD214E" w:rsidR="003405D5" w:rsidRDefault="003405D5" w:rsidP="00236CB5">
      <w:pPr>
        <w:pStyle w:val="aff7"/>
        <w:numPr>
          <w:ilvl w:val="0"/>
          <w:numId w:val="12"/>
        </w:numPr>
        <w:ind w:firstLineChars="0"/>
        <w:rPr>
          <w:lang w:eastAsia="zh-CN"/>
        </w:rPr>
      </w:pPr>
      <w:bookmarkStart w:id="19" w:name="OLE_LINK42"/>
      <w:r>
        <w:t xml:space="preserve">Consider </w:t>
      </w:r>
      <w:r w:rsidR="007D04BA">
        <w:rPr>
          <w:rFonts w:eastAsiaTheme="minorEastAsia" w:hint="eastAsia"/>
          <w:lang w:eastAsia="zh-CN"/>
        </w:rPr>
        <w:t>F</w:t>
      </w:r>
      <w:r>
        <w:t>D</w:t>
      </w:r>
      <w:r w:rsidR="007D04BA">
        <w:rPr>
          <w:rFonts w:eastAsiaTheme="minorEastAsia" w:hint="eastAsia"/>
          <w:lang w:eastAsia="zh-CN"/>
        </w:rPr>
        <w:t>M</w:t>
      </w:r>
      <w:r>
        <w:t>A and SFO (assumed as 10^5ppm) effect, D2R CBW can be calculated as follows:</w:t>
      </w:r>
    </w:p>
    <w:p w14:paraId="047A9C00" w14:textId="77777777" w:rsidR="003405D5" w:rsidRDefault="003405D5" w:rsidP="00236CB5">
      <w:pPr>
        <w:pStyle w:val="aff7"/>
        <w:numPr>
          <w:ilvl w:val="0"/>
          <w:numId w:val="13"/>
        </w:numPr>
        <w:ind w:firstLineChars="0"/>
      </w:pPr>
      <w:bookmarkStart w:id="20" w:name="OLE_LINK38"/>
      <w:r>
        <w:t>D2R Channel BW = (Frequency shift * 2*1.1 + (2SB transmission bandwidth *1.1)/2) /0.9</w:t>
      </w:r>
    </w:p>
    <w:bookmarkEnd w:id="20"/>
    <w:p w14:paraId="6EBF6EFC" w14:textId="77777777" w:rsidR="003405D5" w:rsidRDefault="003405D5" w:rsidP="00236CB5">
      <w:pPr>
        <w:pStyle w:val="aff7"/>
        <w:numPr>
          <w:ilvl w:val="0"/>
          <w:numId w:val="13"/>
        </w:numPr>
        <w:ind w:firstLineChars="0"/>
      </w:pPr>
      <w:r>
        <w:t>The 1.1 factor accounts for 10% SFO effect.</w:t>
      </w:r>
    </w:p>
    <w:p w14:paraId="4111A239" w14:textId="77777777" w:rsidR="003405D5" w:rsidRDefault="003405D5" w:rsidP="00236CB5">
      <w:pPr>
        <w:pStyle w:val="aff7"/>
        <w:numPr>
          <w:ilvl w:val="0"/>
          <w:numId w:val="13"/>
        </w:numPr>
        <w:ind w:firstLineChars="0"/>
      </w:pPr>
      <w:r>
        <w:t xml:space="preserve">The </w:t>
      </w:r>
      <w:bookmarkStart w:id="21" w:name="OLE_LINK24"/>
      <w:r>
        <w:t>0.9 divisor presents the 90% filter spectrum utility (10% guardband).</w:t>
      </w:r>
    </w:p>
    <w:p w14:paraId="69E95931" w14:textId="608FF6CF" w:rsidR="006876E2" w:rsidRPr="001260E4" w:rsidRDefault="006876E2" w:rsidP="00236CB5">
      <w:pPr>
        <w:pStyle w:val="aff7"/>
        <w:numPr>
          <w:ilvl w:val="0"/>
          <w:numId w:val="13"/>
        </w:numPr>
        <w:ind w:firstLineChars="0"/>
        <w:rPr>
          <w:lang w:val="en-US"/>
        </w:rPr>
      </w:pPr>
      <w:r w:rsidRPr="001260E4">
        <w:rPr>
          <w:lang w:val="en-US"/>
        </w:rPr>
        <w:t>The potential channel BW become too many when accounting for combinations of transmission bandwidth, chip length, and FDMA frequency shift.</w:t>
      </w:r>
    </w:p>
    <w:p w14:paraId="2BFCA9BB" w14:textId="52463455" w:rsidR="003405D5" w:rsidRPr="001260E4" w:rsidRDefault="006876E2" w:rsidP="00236CB5">
      <w:pPr>
        <w:pStyle w:val="aff7"/>
        <w:numPr>
          <w:ilvl w:val="0"/>
          <w:numId w:val="11"/>
        </w:numPr>
        <w:ind w:firstLineChars="0"/>
        <w:rPr>
          <w:lang w:val="en-US"/>
        </w:rPr>
      </w:pPr>
      <w:bookmarkStart w:id="22" w:name="OLE_LINK44"/>
      <w:bookmarkEnd w:id="19"/>
      <w:bookmarkEnd w:id="21"/>
      <w:r w:rsidRPr="001260E4">
        <w:rPr>
          <w:lang w:val="en-US"/>
        </w:rPr>
        <w:t>Minimize the kinds of D2R channel bandwidth.</w:t>
      </w:r>
    </w:p>
    <w:bookmarkEnd w:id="22"/>
    <w:p w14:paraId="69B23F76" w14:textId="77777777" w:rsidR="004044CB" w:rsidRDefault="001260E4" w:rsidP="006876E2">
      <w:pPr>
        <w:rPr>
          <w:rFonts w:eastAsiaTheme="minorEastAsia"/>
          <w:lang w:val="en-US" w:eastAsia="zh-CN"/>
        </w:rPr>
      </w:pPr>
      <w:r>
        <w:rPr>
          <w:rFonts w:eastAsiaTheme="minorEastAsia" w:hint="eastAsia"/>
          <w:lang w:val="en-US" w:eastAsia="zh-CN"/>
        </w:rPr>
        <w:t xml:space="preserve">Proposal 2 (Xiaomi): </w:t>
      </w:r>
    </w:p>
    <w:p w14:paraId="6176B6FB" w14:textId="0654439B" w:rsidR="006876E2" w:rsidRPr="004044CB" w:rsidRDefault="001260E4" w:rsidP="00236CB5">
      <w:pPr>
        <w:pStyle w:val="aff7"/>
        <w:numPr>
          <w:ilvl w:val="0"/>
          <w:numId w:val="14"/>
        </w:numPr>
        <w:ind w:firstLineChars="0"/>
        <w:rPr>
          <w:rFonts w:eastAsiaTheme="minorEastAsia"/>
          <w:lang w:val="en-US" w:eastAsia="zh-CN"/>
        </w:rPr>
      </w:pPr>
      <w:r w:rsidRPr="004044CB">
        <w:rPr>
          <w:rFonts w:eastAsiaTheme="minorEastAsia"/>
          <w:lang w:val="en-US" w:eastAsia="zh-CN"/>
        </w:rPr>
        <w:t>D2R bandwidth is defined according to DSB signal not SSB signal.</w:t>
      </w:r>
    </w:p>
    <w:p w14:paraId="5CFAC3C6" w14:textId="6A045C3D" w:rsidR="001260E4" w:rsidRDefault="004044CB" w:rsidP="00236CB5">
      <w:pPr>
        <w:pStyle w:val="aff7"/>
        <w:numPr>
          <w:ilvl w:val="0"/>
          <w:numId w:val="14"/>
        </w:numPr>
        <w:ind w:firstLineChars="0"/>
        <w:rPr>
          <w:rFonts w:eastAsiaTheme="minorEastAsia"/>
          <w:lang w:val="en-US" w:eastAsia="zh-CN"/>
        </w:rPr>
      </w:pPr>
      <w:r w:rsidRPr="004044CB">
        <w:rPr>
          <w:rFonts w:eastAsiaTheme="minorEastAsia"/>
          <w:lang w:val="en-US" w:eastAsia="zh-CN"/>
        </w:rPr>
        <w:t>RAN4 begin</w:t>
      </w:r>
      <w:r w:rsidR="00CF7878">
        <w:rPr>
          <w:rFonts w:eastAsiaTheme="minorEastAsia" w:hint="eastAsia"/>
          <w:lang w:val="en-US" w:eastAsia="zh-CN"/>
        </w:rPr>
        <w:t>s</w:t>
      </w:r>
      <w:r w:rsidRPr="004044CB">
        <w:rPr>
          <w:rFonts w:eastAsiaTheme="minorEastAsia"/>
          <w:lang w:val="en-US" w:eastAsia="zh-CN"/>
        </w:rPr>
        <w:t xml:space="preserve"> the CBW discussion with </w:t>
      </w:r>
      <w:bookmarkStart w:id="23" w:name="OLE_LINK43"/>
      <w:r w:rsidRPr="004044CB">
        <w:rPr>
          <w:rFonts w:eastAsiaTheme="minorEastAsia"/>
          <w:lang w:val="en-US" w:eastAsia="zh-CN"/>
        </w:rPr>
        <w:t>one specific chip rate assumption, for example 7.5kcps, for the general methodology. The final CBW decision can be updated according to RAN1 decision.</w:t>
      </w:r>
      <w:bookmarkEnd w:id="23"/>
    </w:p>
    <w:p w14:paraId="094E0DAF" w14:textId="39295940" w:rsidR="007A3180" w:rsidRDefault="007A3180" w:rsidP="00236CB5">
      <w:pPr>
        <w:pStyle w:val="aff7"/>
        <w:numPr>
          <w:ilvl w:val="0"/>
          <w:numId w:val="14"/>
        </w:numPr>
        <w:ind w:firstLineChars="0"/>
        <w:rPr>
          <w:rFonts w:eastAsiaTheme="minorEastAsia"/>
          <w:lang w:val="en-US" w:eastAsia="zh-CN"/>
        </w:rPr>
      </w:pPr>
      <w:r w:rsidRPr="007A3180">
        <w:rPr>
          <w:rFonts w:eastAsiaTheme="minorEastAsia"/>
          <w:lang w:val="en-US" w:eastAsia="zh-CN"/>
        </w:rPr>
        <w:t>Nominal channel bandwidth is defined without consideration of SFO. The RF requirements can be defined considering SFO impact.</w:t>
      </w:r>
    </w:p>
    <w:p w14:paraId="2FB63DF6" w14:textId="1FF39B86" w:rsidR="007A3180" w:rsidRDefault="007A3180" w:rsidP="00236CB5">
      <w:pPr>
        <w:pStyle w:val="aff7"/>
        <w:numPr>
          <w:ilvl w:val="0"/>
          <w:numId w:val="14"/>
        </w:numPr>
        <w:ind w:firstLineChars="0"/>
        <w:rPr>
          <w:rFonts w:eastAsiaTheme="minorEastAsia"/>
          <w:lang w:val="en-US" w:eastAsia="zh-CN"/>
        </w:rPr>
      </w:pPr>
      <w:r w:rsidRPr="007A3180">
        <w:rPr>
          <w:rFonts w:eastAsiaTheme="minorEastAsia"/>
          <w:lang w:val="en-US" w:eastAsia="zh-CN"/>
        </w:rPr>
        <w:t>FDMA is not considered for D2R CBW from device side.</w:t>
      </w:r>
    </w:p>
    <w:p w14:paraId="6A89F23E" w14:textId="37019587" w:rsidR="007A3180" w:rsidRDefault="007A3180" w:rsidP="00236CB5">
      <w:pPr>
        <w:pStyle w:val="aff7"/>
        <w:numPr>
          <w:ilvl w:val="0"/>
          <w:numId w:val="14"/>
        </w:numPr>
        <w:ind w:firstLineChars="0"/>
        <w:rPr>
          <w:rFonts w:eastAsiaTheme="minorEastAsia"/>
          <w:lang w:val="en-US" w:eastAsia="zh-CN"/>
        </w:rPr>
      </w:pPr>
      <w:r w:rsidRPr="007A3180">
        <w:rPr>
          <w:rFonts w:eastAsiaTheme="minorEastAsia"/>
          <w:lang w:val="en-US" w:eastAsia="zh-CN"/>
        </w:rPr>
        <w:t>RAN4 should decide if D2R CBW from reader side needs be defined to consider FDMA.</w:t>
      </w:r>
    </w:p>
    <w:p w14:paraId="19D09421" w14:textId="77777777" w:rsidR="00625A36" w:rsidRDefault="000A6090" w:rsidP="000A6090">
      <w:pPr>
        <w:rPr>
          <w:rFonts w:eastAsiaTheme="minorEastAsia"/>
          <w:lang w:val="en-US" w:eastAsia="zh-CN"/>
        </w:rPr>
      </w:pPr>
      <w:r>
        <w:rPr>
          <w:rFonts w:eastAsiaTheme="minorEastAsia" w:hint="eastAsia"/>
          <w:lang w:val="en-US" w:eastAsia="zh-CN"/>
        </w:rPr>
        <w:t xml:space="preserve">Proposal 3 (CMCC): </w:t>
      </w:r>
    </w:p>
    <w:p w14:paraId="53DDB187" w14:textId="212EC1E1" w:rsidR="000A6090" w:rsidRPr="00625A36" w:rsidRDefault="000A6090" w:rsidP="00236CB5">
      <w:pPr>
        <w:pStyle w:val="aff7"/>
        <w:numPr>
          <w:ilvl w:val="0"/>
          <w:numId w:val="16"/>
        </w:numPr>
        <w:ind w:firstLineChars="0"/>
        <w:rPr>
          <w:rFonts w:eastAsiaTheme="minorEastAsia"/>
          <w:lang w:val="en-US" w:eastAsia="zh-CN"/>
        </w:rPr>
      </w:pPr>
      <w:r w:rsidRPr="00625A36">
        <w:rPr>
          <w:rFonts w:eastAsiaTheme="minorEastAsia"/>
          <w:lang w:eastAsia="zh-CN"/>
        </w:rPr>
        <w:t>there is no need for D2R CBW requirements unless strong motivation is identified for CBW definition.</w:t>
      </w:r>
    </w:p>
    <w:p w14:paraId="23229E1B" w14:textId="4221A6AE" w:rsidR="00625A36" w:rsidRPr="00625A36" w:rsidRDefault="00625A36" w:rsidP="00236CB5">
      <w:pPr>
        <w:pStyle w:val="aff7"/>
        <w:numPr>
          <w:ilvl w:val="0"/>
          <w:numId w:val="16"/>
        </w:numPr>
        <w:ind w:firstLineChars="0"/>
        <w:rPr>
          <w:rFonts w:eastAsiaTheme="minorEastAsia"/>
          <w:lang w:eastAsia="zh-CN"/>
        </w:rPr>
      </w:pPr>
      <w:r>
        <w:rPr>
          <w:rFonts w:eastAsiaTheme="minorEastAsia" w:hint="eastAsia"/>
          <w:lang w:eastAsia="zh-CN"/>
        </w:rPr>
        <w:t xml:space="preserve">For D2R transmission bandwidth, </w:t>
      </w:r>
      <w:r w:rsidRPr="00625A36">
        <w:rPr>
          <w:rFonts w:eastAsiaTheme="minorEastAsia"/>
          <w:lang w:eastAsia="zh-CN"/>
        </w:rPr>
        <w:t>define D2R transmission bandwidth of 1SB</w:t>
      </w:r>
      <w:r>
        <w:rPr>
          <w:rFonts w:eastAsiaTheme="minorEastAsia" w:hint="eastAsia"/>
          <w:lang w:eastAsia="zh-CN"/>
        </w:rPr>
        <w:t>, and</w:t>
      </w:r>
      <w:r w:rsidRPr="00625A36">
        <w:rPr>
          <w:rFonts w:eastAsiaTheme="minorEastAsia"/>
          <w:lang w:eastAsia="zh-CN"/>
        </w:rPr>
        <w:t xml:space="preserve"> define SEM related requirements from the edge of some typical transmission bandwidth which is an equation. This definition applies for both small frequency shift and FDMA cases. For example</w:t>
      </w:r>
      <w:r w:rsidR="0066761A">
        <w:rPr>
          <w:rFonts w:eastAsiaTheme="minorEastAsia" w:hint="eastAsia"/>
          <w:lang w:eastAsia="zh-CN"/>
        </w:rPr>
        <w:t>:</w:t>
      </w:r>
    </w:p>
    <w:p w14:paraId="021829EF" w14:textId="77777777" w:rsidR="00625A36" w:rsidRPr="00625A36" w:rsidRDefault="00625A36" w:rsidP="00236CB5">
      <w:pPr>
        <w:pStyle w:val="aff7"/>
        <w:numPr>
          <w:ilvl w:val="1"/>
          <w:numId w:val="16"/>
        </w:numPr>
        <w:ind w:firstLineChars="0"/>
        <w:rPr>
          <w:rFonts w:eastAsiaTheme="minorEastAsia"/>
          <w:lang w:eastAsia="zh-CN"/>
        </w:rPr>
      </w:pPr>
      <w:r w:rsidRPr="00625A36">
        <w:rPr>
          <w:rFonts w:eastAsiaTheme="minorEastAsia"/>
          <w:lang w:eastAsia="zh-CN"/>
        </w:rPr>
        <w:t>D2R transmission bandwidth of 1SB=baseband chip rate</w:t>
      </w:r>
    </w:p>
    <w:p w14:paraId="1E12B9E3" w14:textId="603A32D6" w:rsidR="00625A36" w:rsidRDefault="00F615AC" w:rsidP="00625A36">
      <w:pPr>
        <w:rPr>
          <w:rFonts w:eastAsiaTheme="minorEastAsia"/>
          <w:lang w:val="en-US" w:eastAsia="zh-CN"/>
        </w:rPr>
      </w:pPr>
      <w:r>
        <w:rPr>
          <w:rFonts w:eastAsiaTheme="minorEastAsia" w:hint="eastAsia"/>
          <w:lang w:val="en-US" w:eastAsia="zh-CN"/>
        </w:rPr>
        <w:t xml:space="preserve">Proposal 4 (CATT): </w:t>
      </w:r>
    </w:p>
    <w:p w14:paraId="75E50757" w14:textId="377EB5F2" w:rsidR="00F615AC" w:rsidRPr="00F615AC" w:rsidRDefault="00F615AC" w:rsidP="00236CB5">
      <w:pPr>
        <w:pStyle w:val="aff7"/>
        <w:numPr>
          <w:ilvl w:val="0"/>
          <w:numId w:val="17"/>
        </w:numPr>
        <w:ind w:firstLineChars="0"/>
        <w:rPr>
          <w:rFonts w:eastAsiaTheme="minorEastAsia"/>
          <w:lang w:eastAsia="zh-CN"/>
        </w:rPr>
      </w:pPr>
      <w:r w:rsidRPr="00F615AC">
        <w:rPr>
          <w:rFonts w:eastAsiaTheme="minorEastAsia"/>
          <w:lang w:eastAsia="zh-CN"/>
        </w:rPr>
        <w:t>We can decide the channel bandwidth of D2R after RAN1 has conclusions on D2R maximum data rate and SFO.</w:t>
      </w:r>
    </w:p>
    <w:p w14:paraId="7D050C58" w14:textId="61A44482" w:rsidR="00F615AC" w:rsidRDefault="00F615AC" w:rsidP="00236CB5">
      <w:pPr>
        <w:pStyle w:val="aff7"/>
        <w:numPr>
          <w:ilvl w:val="0"/>
          <w:numId w:val="17"/>
        </w:numPr>
        <w:ind w:firstLineChars="0"/>
        <w:rPr>
          <w:rFonts w:eastAsiaTheme="minorEastAsia"/>
          <w:lang w:val="en-US" w:eastAsia="zh-CN"/>
        </w:rPr>
      </w:pPr>
      <w:r w:rsidRPr="00F615AC">
        <w:rPr>
          <w:rFonts w:eastAsiaTheme="minorEastAsia"/>
          <w:lang w:val="en-US" w:eastAsia="zh-CN"/>
        </w:rPr>
        <w:t>It is recommended that the DL and UL RB numbers of the device are symmetrical.</w:t>
      </w:r>
    </w:p>
    <w:p w14:paraId="5EA691E1" w14:textId="77777777" w:rsidR="00001AAC" w:rsidRDefault="005D12D3" w:rsidP="005D12D3">
      <w:pPr>
        <w:rPr>
          <w:rFonts w:eastAsiaTheme="minorEastAsia"/>
          <w:lang w:val="en-US" w:eastAsia="zh-CN"/>
        </w:rPr>
      </w:pPr>
      <w:r>
        <w:rPr>
          <w:rFonts w:eastAsiaTheme="minorEastAsia" w:hint="eastAsia"/>
          <w:lang w:val="en-US" w:eastAsia="zh-CN"/>
        </w:rPr>
        <w:t>Proposal 5 (</w:t>
      </w:r>
      <w:proofErr w:type="spellStart"/>
      <w:r>
        <w:rPr>
          <w:rFonts w:eastAsiaTheme="minorEastAsia" w:hint="eastAsia"/>
          <w:lang w:val="en-US" w:eastAsia="zh-CN"/>
        </w:rPr>
        <w:t>Spreadtrum</w:t>
      </w:r>
      <w:proofErr w:type="spellEnd"/>
      <w:r>
        <w:rPr>
          <w:rFonts w:eastAsiaTheme="minorEastAsia" w:hint="eastAsia"/>
          <w:lang w:val="en-US" w:eastAsia="zh-CN"/>
        </w:rPr>
        <w:t xml:space="preserve">): </w:t>
      </w:r>
    </w:p>
    <w:p w14:paraId="0A5738B2" w14:textId="6892B13E" w:rsidR="005D12D3" w:rsidRPr="00001AAC" w:rsidRDefault="005D12D3" w:rsidP="00236CB5">
      <w:pPr>
        <w:pStyle w:val="aff7"/>
        <w:numPr>
          <w:ilvl w:val="0"/>
          <w:numId w:val="20"/>
        </w:numPr>
        <w:ind w:firstLineChars="0"/>
        <w:rPr>
          <w:rFonts w:eastAsiaTheme="minorEastAsia"/>
          <w:lang w:val="en-US" w:eastAsia="zh-CN"/>
        </w:rPr>
      </w:pPr>
      <w:bookmarkStart w:id="24" w:name="OLE_LINK40"/>
      <w:r w:rsidRPr="00001AAC">
        <w:rPr>
          <w:rFonts w:eastAsiaTheme="minorEastAsia"/>
          <w:lang w:val="en-US" w:eastAsia="zh-CN"/>
        </w:rPr>
        <w:t>Define D2R channel bandwidth</w:t>
      </w:r>
      <w:bookmarkEnd w:id="24"/>
      <w:r w:rsidRPr="00001AAC">
        <w:rPr>
          <w:rFonts w:eastAsiaTheme="minorEastAsia"/>
          <w:lang w:val="en-US" w:eastAsia="zh-CN"/>
        </w:rPr>
        <w:t xml:space="preserve"> for A-IoT device considering the following aspects:</w:t>
      </w:r>
    </w:p>
    <w:p w14:paraId="4F26C733" w14:textId="7EF80341" w:rsidR="005D12D3" w:rsidRPr="005D12D3" w:rsidRDefault="005D12D3" w:rsidP="00236CB5">
      <w:pPr>
        <w:pStyle w:val="aff7"/>
        <w:numPr>
          <w:ilvl w:val="0"/>
          <w:numId w:val="21"/>
        </w:numPr>
        <w:ind w:firstLineChars="0"/>
        <w:rPr>
          <w:rFonts w:eastAsiaTheme="minorEastAsia"/>
          <w:lang w:val="en-US" w:eastAsia="zh-CN"/>
        </w:rPr>
      </w:pPr>
      <w:r w:rsidRPr="005D12D3">
        <w:rPr>
          <w:rFonts w:eastAsiaTheme="minorEastAsia"/>
          <w:lang w:val="en-US" w:eastAsia="zh-CN"/>
        </w:rPr>
        <w:t>2SB</w:t>
      </w:r>
    </w:p>
    <w:p w14:paraId="1DB4D4C2" w14:textId="1436CC42" w:rsidR="005D12D3" w:rsidRPr="005D12D3" w:rsidRDefault="005D12D3" w:rsidP="00236CB5">
      <w:pPr>
        <w:pStyle w:val="aff7"/>
        <w:numPr>
          <w:ilvl w:val="0"/>
          <w:numId w:val="21"/>
        </w:numPr>
        <w:ind w:firstLineChars="0"/>
        <w:rPr>
          <w:rFonts w:eastAsiaTheme="minorEastAsia"/>
          <w:lang w:val="en-US" w:eastAsia="zh-CN"/>
        </w:rPr>
      </w:pPr>
      <w:r w:rsidRPr="005D12D3">
        <w:rPr>
          <w:rFonts w:eastAsiaTheme="minorEastAsia"/>
          <w:lang w:val="en-US" w:eastAsia="zh-CN"/>
        </w:rPr>
        <w:lastRenderedPageBreak/>
        <w:t>D2R maximum data rate (depending on RAN1’s conclusion)</w:t>
      </w:r>
    </w:p>
    <w:p w14:paraId="3D52D92A" w14:textId="1D82C226" w:rsidR="005D12D3" w:rsidRPr="005D12D3" w:rsidRDefault="005D12D3" w:rsidP="00236CB5">
      <w:pPr>
        <w:pStyle w:val="aff7"/>
        <w:numPr>
          <w:ilvl w:val="0"/>
          <w:numId w:val="21"/>
        </w:numPr>
        <w:ind w:firstLineChars="0"/>
        <w:rPr>
          <w:rFonts w:eastAsiaTheme="minorEastAsia"/>
          <w:lang w:val="en-US" w:eastAsia="zh-CN"/>
        </w:rPr>
      </w:pPr>
      <w:r w:rsidRPr="005D12D3">
        <w:rPr>
          <w:rFonts w:eastAsiaTheme="minorEastAsia"/>
          <w:lang w:val="en-US" w:eastAsia="zh-CN"/>
        </w:rPr>
        <w:t xml:space="preserve">SFO </w:t>
      </w:r>
    </w:p>
    <w:p w14:paraId="43A7CF7F" w14:textId="73EE4964" w:rsidR="005D12D3" w:rsidRDefault="005D12D3" w:rsidP="00236CB5">
      <w:pPr>
        <w:pStyle w:val="aff7"/>
        <w:numPr>
          <w:ilvl w:val="0"/>
          <w:numId w:val="21"/>
        </w:numPr>
        <w:ind w:firstLineChars="0"/>
        <w:rPr>
          <w:rFonts w:eastAsiaTheme="minorEastAsia"/>
          <w:lang w:val="en-US" w:eastAsia="zh-CN"/>
        </w:rPr>
      </w:pPr>
      <w:r w:rsidRPr="005D12D3">
        <w:rPr>
          <w:rFonts w:eastAsiaTheme="minorEastAsia"/>
          <w:lang w:val="en-US" w:eastAsia="zh-CN"/>
        </w:rPr>
        <w:t>3rd harmonics interference</w:t>
      </w:r>
    </w:p>
    <w:p w14:paraId="400D4B82" w14:textId="23A65055" w:rsidR="00001AAC" w:rsidRDefault="00001AAC" w:rsidP="00236CB5">
      <w:pPr>
        <w:pStyle w:val="aff7"/>
        <w:numPr>
          <w:ilvl w:val="0"/>
          <w:numId w:val="19"/>
        </w:numPr>
        <w:ind w:firstLineChars="0"/>
        <w:rPr>
          <w:rFonts w:eastAsiaTheme="minorEastAsia"/>
          <w:lang w:eastAsia="zh-CN"/>
        </w:rPr>
      </w:pPr>
      <w:r w:rsidRPr="00001AAC">
        <w:rPr>
          <w:rFonts w:eastAsiaTheme="minorEastAsia"/>
          <w:lang w:eastAsia="zh-CN"/>
        </w:rPr>
        <w:t>SFO for guard band for D2R is equal to 2*(1/10)*transmission bandwidth plus 2*(1/10)* the largest small frequency shift.</w:t>
      </w:r>
    </w:p>
    <w:p w14:paraId="20BDD27D" w14:textId="23A91943" w:rsidR="009974AA" w:rsidRPr="009974AA" w:rsidRDefault="009974AA" w:rsidP="009974AA">
      <w:pPr>
        <w:rPr>
          <w:rFonts w:eastAsiaTheme="minorEastAsia"/>
          <w:lang w:eastAsia="zh-CN"/>
        </w:rPr>
      </w:pPr>
      <w:r w:rsidRPr="009974AA">
        <w:rPr>
          <w:rFonts w:eastAsiaTheme="minorEastAsia" w:hint="eastAsia"/>
          <w:lang w:eastAsia="zh-CN"/>
        </w:rPr>
        <w:t xml:space="preserve">Proposal </w:t>
      </w:r>
      <w:r>
        <w:rPr>
          <w:rFonts w:eastAsiaTheme="minorEastAsia" w:hint="eastAsia"/>
          <w:lang w:eastAsia="zh-CN"/>
        </w:rPr>
        <w:t>6</w:t>
      </w:r>
      <w:r w:rsidRPr="009974AA">
        <w:rPr>
          <w:rFonts w:eastAsiaTheme="minorEastAsia" w:hint="eastAsia"/>
          <w:lang w:eastAsia="zh-CN"/>
        </w:rPr>
        <w:t xml:space="preserve"> (vivo): </w:t>
      </w:r>
      <w:r w:rsidRPr="009974AA">
        <w:rPr>
          <w:rFonts w:eastAsiaTheme="minorEastAsia"/>
          <w:lang w:eastAsia="zh-CN"/>
        </w:rPr>
        <w:t>Confirm that the D2R channel bandwidth is defined based on 2SB transmission</w:t>
      </w:r>
    </w:p>
    <w:p w14:paraId="71EA206C" w14:textId="78F0FD5A" w:rsidR="009974AA" w:rsidRDefault="000B6420" w:rsidP="009974AA">
      <w:pPr>
        <w:rPr>
          <w:rFonts w:eastAsiaTheme="minorEastAsia"/>
          <w:lang w:eastAsia="zh-CN"/>
        </w:rPr>
      </w:pPr>
      <w:r>
        <w:rPr>
          <w:rFonts w:eastAsiaTheme="minorEastAsia" w:hint="eastAsia"/>
          <w:lang w:eastAsia="zh-CN"/>
        </w:rPr>
        <w:t xml:space="preserve">Proposal 7 (OPPO): </w:t>
      </w:r>
      <w:r w:rsidRPr="000B6420">
        <w:rPr>
          <w:rFonts w:eastAsiaTheme="minorEastAsia"/>
          <w:lang w:eastAsia="zh-CN"/>
        </w:rPr>
        <w:t>Define 15kHz as D2R channel bandwidth.</w:t>
      </w:r>
      <w:r>
        <w:rPr>
          <w:rFonts w:eastAsiaTheme="minorEastAsia" w:hint="eastAsia"/>
          <w:lang w:eastAsia="zh-CN"/>
        </w:rPr>
        <w:t xml:space="preserve"> </w:t>
      </w:r>
      <w:r w:rsidRPr="000B6420">
        <w:rPr>
          <w:rFonts w:eastAsiaTheme="minorEastAsia"/>
          <w:lang w:eastAsia="zh-CN"/>
        </w:rPr>
        <w:t>Wait for RAN1 to define the frequency shift and it can be defined as channel raster for D2R.</w:t>
      </w:r>
    </w:p>
    <w:p w14:paraId="36147B63" w14:textId="77777777" w:rsidR="00F76270" w:rsidRDefault="00F76270" w:rsidP="009974AA">
      <w:pPr>
        <w:rPr>
          <w:lang w:val="en-US" w:eastAsia="zh-CN"/>
        </w:rPr>
      </w:pPr>
      <w:r>
        <w:rPr>
          <w:rFonts w:hint="eastAsia"/>
          <w:lang w:val="en-US" w:eastAsia="zh-CN"/>
        </w:rPr>
        <w:t xml:space="preserve">Proposal 8 (ZTE): </w:t>
      </w:r>
    </w:p>
    <w:p w14:paraId="4EE84277" w14:textId="6004E00F" w:rsidR="00F76270" w:rsidRPr="00F76270" w:rsidRDefault="00F76270" w:rsidP="00236CB5">
      <w:pPr>
        <w:pStyle w:val="aff7"/>
        <w:numPr>
          <w:ilvl w:val="0"/>
          <w:numId w:val="24"/>
        </w:numPr>
        <w:ind w:firstLineChars="0"/>
        <w:rPr>
          <w:lang w:val="en-US" w:eastAsia="zh-CN"/>
        </w:rPr>
      </w:pPr>
      <w:r w:rsidRPr="00F76270">
        <w:rPr>
          <w:rFonts w:hint="eastAsia"/>
          <w:lang w:val="en-US" w:eastAsia="zh-CN"/>
        </w:rPr>
        <w:t>propose RAN4 to discuss how to use these above factors to be decide the D2R bandwidth e.g. any evaluation criteria.</w:t>
      </w:r>
    </w:p>
    <w:p w14:paraId="312B56BD" w14:textId="12ACF49E" w:rsidR="00F76270" w:rsidRPr="00AB7D01" w:rsidRDefault="00F76270" w:rsidP="00236CB5">
      <w:pPr>
        <w:pStyle w:val="aff7"/>
        <w:numPr>
          <w:ilvl w:val="0"/>
          <w:numId w:val="24"/>
        </w:numPr>
        <w:ind w:firstLineChars="0"/>
        <w:rPr>
          <w:rFonts w:eastAsiaTheme="minorEastAsia"/>
          <w:lang w:eastAsia="zh-CN"/>
        </w:rPr>
      </w:pPr>
      <w:r w:rsidRPr="00F76270">
        <w:rPr>
          <w:rFonts w:hint="eastAsia"/>
          <w:lang w:val="en-US" w:eastAsia="zh-CN"/>
        </w:rPr>
        <w:t>propose not to reuse the PRB configuration or sub-carrier spacing related concept for D2R transmission.</w:t>
      </w:r>
    </w:p>
    <w:p w14:paraId="5B3531C2" w14:textId="77777777" w:rsidR="000C1F79" w:rsidRPr="004D6FDA" w:rsidRDefault="000C1F79" w:rsidP="000C1F79">
      <w:pPr>
        <w:rPr>
          <w:rFonts w:eastAsiaTheme="minorEastAsia"/>
          <w:lang w:val="en-US" w:eastAsia="zh-CN"/>
        </w:rPr>
      </w:pPr>
      <w:r w:rsidRPr="004D6FDA">
        <w:rPr>
          <w:rFonts w:eastAsiaTheme="minorEastAsia"/>
          <w:lang w:val="en-US" w:eastAsia="zh-CN"/>
        </w:rPr>
        <w:t>Proposal</w:t>
      </w:r>
      <w:r w:rsidRPr="004D6FDA">
        <w:rPr>
          <w:rFonts w:eastAsiaTheme="minorEastAsia" w:hint="eastAsia"/>
          <w:lang w:val="en-US" w:eastAsia="zh-CN"/>
        </w:rPr>
        <w:t xml:space="preserve"> 9 (Ericsson): </w:t>
      </w:r>
    </w:p>
    <w:p w14:paraId="11BAAB2A" w14:textId="774989B7" w:rsidR="000C1F79" w:rsidRPr="004D6FDA" w:rsidRDefault="000C1F79" w:rsidP="00236CB5">
      <w:pPr>
        <w:pStyle w:val="aff7"/>
        <w:numPr>
          <w:ilvl w:val="0"/>
          <w:numId w:val="26"/>
        </w:numPr>
        <w:ind w:firstLineChars="0"/>
        <w:rPr>
          <w:rFonts w:eastAsiaTheme="minorEastAsia"/>
          <w:lang w:val="en-US" w:eastAsia="zh-CN"/>
        </w:rPr>
      </w:pPr>
      <w:r w:rsidRPr="004D6FDA">
        <w:rPr>
          <w:rFonts w:eastAsiaTheme="minorEastAsia"/>
          <w:lang w:val="en-US" w:eastAsia="zh-CN"/>
        </w:rPr>
        <w:t>Use the occupied bandwidth requirement to quantify the channel bandwidth considering the data rate and other imperfection.</w:t>
      </w:r>
    </w:p>
    <w:p w14:paraId="4E42E2AD" w14:textId="22C2B81E" w:rsidR="00AB7D01" w:rsidRPr="004D6FDA" w:rsidRDefault="000C1F79" w:rsidP="00236CB5">
      <w:pPr>
        <w:pStyle w:val="aff7"/>
        <w:numPr>
          <w:ilvl w:val="0"/>
          <w:numId w:val="26"/>
        </w:numPr>
        <w:ind w:firstLineChars="0"/>
        <w:rPr>
          <w:rFonts w:eastAsiaTheme="minorEastAsia"/>
          <w:lang w:val="en-US" w:eastAsia="zh-CN"/>
        </w:rPr>
      </w:pPr>
      <w:r w:rsidRPr="004D6FDA">
        <w:rPr>
          <w:rFonts w:eastAsiaTheme="minorEastAsia"/>
          <w:lang w:val="en-US" w:eastAsia="zh-CN"/>
        </w:rPr>
        <w:t>Align the simulation assumption for D2R channel bandwidth simulation.</w:t>
      </w:r>
    </w:p>
    <w:p w14:paraId="721EAFB4" w14:textId="06171110" w:rsidR="008D6FD0" w:rsidRPr="008D6FD0" w:rsidRDefault="008D6FD0" w:rsidP="008D6FD0">
      <w:pPr>
        <w:rPr>
          <w:rFonts w:eastAsiaTheme="minorEastAsia"/>
          <w:highlight w:val="yellow"/>
          <w:lang w:val="en-US" w:eastAsia="zh-CN"/>
        </w:rPr>
      </w:pPr>
      <w:r>
        <w:rPr>
          <w:rFonts w:eastAsiaTheme="minorEastAsia" w:hint="eastAsia"/>
          <w:lang w:val="en-US" w:eastAsia="zh-CN"/>
        </w:rPr>
        <w:t xml:space="preserve">Proposal 10 (Sony): </w:t>
      </w:r>
      <w:r w:rsidRPr="008D6FD0">
        <w:rPr>
          <w:rFonts w:eastAsiaTheme="minorEastAsia"/>
          <w:lang w:val="en-US" w:eastAsia="zh-CN"/>
        </w:rPr>
        <w:t xml:space="preserve">The bandwidth of D2R needs to cover both lower SB and upper SB and also consider a </w:t>
      </w:r>
      <w:proofErr w:type="spellStart"/>
      <w:r w:rsidRPr="008D6FD0">
        <w:rPr>
          <w:rFonts w:eastAsiaTheme="minorEastAsia"/>
          <w:lang w:val="en-US" w:eastAsia="zh-CN"/>
        </w:rPr>
        <w:t>guardband</w:t>
      </w:r>
      <w:proofErr w:type="spellEnd"/>
      <w:r w:rsidRPr="008D6FD0">
        <w:rPr>
          <w:rFonts w:eastAsiaTheme="minorEastAsia"/>
          <w:lang w:val="en-US" w:eastAsia="zh-CN"/>
        </w:rPr>
        <w:t xml:space="preserve"> to </w:t>
      </w:r>
      <w:proofErr w:type="spellStart"/>
      <w:r w:rsidRPr="008D6FD0">
        <w:rPr>
          <w:rFonts w:eastAsiaTheme="minorEastAsia"/>
          <w:lang w:val="en-US" w:eastAsia="zh-CN"/>
        </w:rPr>
        <w:t>acoomandate</w:t>
      </w:r>
      <w:proofErr w:type="spellEnd"/>
      <w:r w:rsidRPr="008D6FD0">
        <w:rPr>
          <w:rFonts w:eastAsiaTheme="minorEastAsia"/>
          <w:lang w:val="en-US" w:eastAsia="zh-CN"/>
        </w:rPr>
        <w:t xml:space="preserve"> the frequency error from the tag.  </w:t>
      </w:r>
    </w:p>
    <w:bookmarkEnd w:id="17"/>
    <w:p w14:paraId="3FF8A68B" w14:textId="77777777" w:rsidR="00ED5A36" w:rsidRDefault="006D415B">
      <w:pPr>
        <w:rPr>
          <w:rFonts w:eastAsia="等线"/>
          <w:b/>
          <w:bCs/>
          <w:lang w:val="en-US" w:eastAsia="zh-CN"/>
        </w:rPr>
      </w:pPr>
      <w:r>
        <w:rPr>
          <w:rFonts w:eastAsia="等线"/>
          <w:b/>
          <w:bCs/>
          <w:lang w:val="en-US" w:eastAsia="zh-CN"/>
        </w:rPr>
        <w:t xml:space="preserve">Recommended </w:t>
      </w:r>
      <w:r>
        <w:rPr>
          <w:rFonts w:eastAsia="等线" w:hint="eastAsia"/>
          <w:b/>
          <w:bCs/>
          <w:lang w:val="en-US" w:eastAsia="zh-CN"/>
        </w:rPr>
        <w:t>WF</w:t>
      </w:r>
      <w:r>
        <w:rPr>
          <w:rFonts w:eastAsia="等线"/>
          <w:b/>
          <w:bCs/>
          <w:lang w:val="en-US" w:eastAsia="zh-CN"/>
        </w:rPr>
        <w:t>:</w:t>
      </w:r>
    </w:p>
    <w:p w14:paraId="4256E389" w14:textId="69D68998" w:rsidR="00F25803" w:rsidRDefault="00F25803" w:rsidP="00882C2D">
      <w:pPr>
        <w:rPr>
          <w:rFonts w:eastAsiaTheme="minorEastAsia"/>
          <w:lang w:eastAsia="zh-CN"/>
        </w:rPr>
      </w:pPr>
      <w:r w:rsidRPr="00A56D32">
        <w:rPr>
          <w:rFonts w:eastAsiaTheme="minorEastAsia"/>
          <w:lang w:eastAsia="zh-CN"/>
        </w:rPr>
        <w:t>Define D2R channel bandwidth for A-IoT device considering the following aspects:</w:t>
      </w:r>
    </w:p>
    <w:p w14:paraId="641879F6" w14:textId="67ABF02F" w:rsidR="00882C2D" w:rsidRDefault="00882C2D" w:rsidP="00236CB5">
      <w:pPr>
        <w:pStyle w:val="aff7"/>
        <w:numPr>
          <w:ilvl w:val="0"/>
          <w:numId w:val="27"/>
        </w:numPr>
        <w:ind w:firstLineChars="0"/>
        <w:rPr>
          <w:rFonts w:eastAsiaTheme="minorEastAsia"/>
          <w:lang w:eastAsia="zh-CN"/>
        </w:rPr>
      </w:pPr>
      <w:r>
        <w:rPr>
          <w:rFonts w:eastAsiaTheme="minorEastAsia"/>
          <w:lang w:eastAsia="zh-CN"/>
        </w:rPr>
        <w:t>B</w:t>
      </w:r>
      <w:r>
        <w:rPr>
          <w:rFonts w:eastAsiaTheme="minorEastAsia" w:hint="eastAsia"/>
          <w:lang w:eastAsia="zh-CN"/>
        </w:rPr>
        <w:t>ased on 2SB transmission</w:t>
      </w:r>
    </w:p>
    <w:p w14:paraId="0829BC82" w14:textId="77777777" w:rsidR="00882C2D" w:rsidRPr="00882C2D" w:rsidRDefault="00882C2D" w:rsidP="00236CB5">
      <w:pPr>
        <w:pStyle w:val="aff7"/>
        <w:numPr>
          <w:ilvl w:val="0"/>
          <w:numId w:val="27"/>
        </w:numPr>
        <w:ind w:firstLineChars="0"/>
        <w:rPr>
          <w:rFonts w:eastAsiaTheme="minorEastAsia"/>
          <w:lang w:val="en-US" w:eastAsia="zh-CN"/>
        </w:rPr>
      </w:pPr>
      <w:r w:rsidRPr="00882C2D">
        <w:rPr>
          <w:rFonts w:eastAsiaTheme="minorEastAsia" w:hint="eastAsia"/>
          <w:lang w:val="en-US" w:eastAsia="zh-CN"/>
        </w:rPr>
        <w:t>Assume 90% filter spectrum utility (10% guardband)</w:t>
      </w:r>
    </w:p>
    <w:p w14:paraId="2881FEC5" w14:textId="668EB58D" w:rsidR="0066761A" w:rsidRDefault="0066761A" w:rsidP="00236CB5">
      <w:pPr>
        <w:pStyle w:val="aff7"/>
        <w:numPr>
          <w:ilvl w:val="0"/>
          <w:numId w:val="27"/>
        </w:numPr>
        <w:ind w:firstLineChars="0"/>
        <w:rPr>
          <w:rFonts w:eastAsiaTheme="minorEastAsia"/>
          <w:lang w:eastAsia="zh-CN"/>
        </w:rPr>
      </w:pPr>
      <w:r>
        <w:rPr>
          <w:rFonts w:eastAsiaTheme="minorEastAsia" w:hint="eastAsia"/>
          <w:lang w:eastAsia="zh-CN"/>
        </w:rPr>
        <w:t>Further discuss whether to consider SFO impact</w:t>
      </w:r>
    </w:p>
    <w:p w14:paraId="2E4A330C" w14:textId="7A835619" w:rsidR="0066761A" w:rsidRDefault="0066761A" w:rsidP="00236CB5">
      <w:pPr>
        <w:pStyle w:val="aff7"/>
        <w:numPr>
          <w:ilvl w:val="0"/>
          <w:numId w:val="27"/>
        </w:numPr>
        <w:ind w:firstLineChars="0"/>
        <w:rPr>
          <w:rFonts w:eastAsiaTheme="minorEastAsia"/>
          <w:lang w:eastAsia="zh-CN"/>
        </w:rPr>
      </w:pPr>
      <w:r>
        <w:rPr>
          <w:rFonts w:eastAsiaTheme="minorEastAsia" w:hint="eastAsia"/>
          <w:lang w:eastAsia="zh-CN"/>
        </w:rPr>
        <w:t>Further discuss whether to consider FDMA (i.e. frequency shift)</w:t>
      </w:r>
    </w:p>
    <w:p w14:paraId="3BF6045B" w14:textId="61922E34" w:rsidR="0066761A" w:rsidRPr="00FB57EA" w:rsidRDefault="0066761A" w:rsidP="00236CB5">
      <w:pPr>
        <w:pStyle w:val="aff7"/>
        <w:numPr>
          <w:ilvl w:val="0"/>
          <w:numId w:val="27"/>
        </w:numPr>
        <w:ind w:firstLineChars="0"/>
        <w:rPr>
          <w:rFonts w:eastAsiaTheme="minorEastAsia"/>
          <w:lang w:eastAsia="zh-CN"/>
        </w:rPr>
      </w:pPr>
      <w:r>
        <w:rPr>
          <w:rFonts w:eastAsiaTheme="minorEastAsia" w:hint="eastAsia"/>
          <w:lang w:eastAsia="zh-CN"/>
        </w:rPr>
        <w:t xml:space="preserve">D2R data rate: </w:t>
      </w:r>
      <w:r w:rsidR="00FB57EA">
        <w:rPr>
          <w:rFonts w:eastAsiaTheme="minorEastAsia" w:hint="eastAsia"/>
          <w:lang w:eastAsia="zh-CN"/>
        </w:rPr>
        <w:t xml:space="preserve">discuss </w:t>
      </w:r>
      <w:r w:rsidR="00FB57EA">
        <w:rPr>
          <w:rFonts w:eastAsiaTheme="minorEastAsia"/>
          <w:lang w:eastAsia="zh-CN"/>
        </w:rPr>
        <w:t>whether</w:t>
      </w:r>
      <w:r w:rsidR="00FB57EA">
        <w:rPr>
          <w:rFonts w:eastAsiaTheme="minorEastAsia" w:hint="eastAsia"/>
          <w:lang w:eastAsia="zh-CN"/>
        </w:rPr>
        <w:t xml:space="preserve"> to </w:t>
      </w:r>
      <w:r w:rsidR="00FB57EA">
        <w:rPr>
          <w:rFonts w:eastAsiaTheme="minorEastAsia" w:hint="eastAsia"/>
          <w:lang w:val="en-US" w:eastAsia="zh-CN"/>
        </w:rPr>
        <w:t>d</w:t>
      </w:r>
      <w:r w:rsidRPr="00FB57EA">
        <w:rPr>
          <w:rFonts w:eastAsiaTheme="minorEastAsia" w:hint="eastAsia"/>
          <w:lang w:val="en-US" w:eastAsia="zh-CN"/>
        </w:rPr>
        <w:t>efine o</w:t>
      </w:r>
      <w:r w:rsidRPr="00FB57EA">
        <w:rPr>
          <w:rFonts w:eastAsiaTheme="minorEastAsia"/>
          <w:lang w:val="en-US" w:eastAsia="zh-CN"/>
        </w:rPr>
        <w:t>ne specific chip rate assumption, for example 7.5kcps, for the general methodology. The final CBW decision can be updated according to RAN1 decision.</w:t>
      </w:r>
    </w:p>
    <w:p w14:paraId="5F687F50" w14:textId="269B1BCC" w:rsidR="00FB57EA" w:rsidRPr="00FB57EA" w:rsidRDefault="00C9621A" w:rsidP="00236CB5">
      <w:pPr>
        <w:pStyle w:val="aff7"/>
        <w:numPr>
          <w:ilvl w:val="0"/>
          <w:numId w:val="27"/>
        </w:numPr>
        <w:ind w:firstLineChars="0"/>
        <w:rPr>
          <w:rFonts w:eastAsiaTheme="minorEastAsia"/>
          <w:lang w:eastAsia="zh-CN"/>
        </w:rPr>
      </w:pPr>
      <w:r>
        <w:rPr>
          <w:rFonts w:eastAsiaTheme="minorEastAsia" w:hint="eastAsia"/>
          <w:lang w:val="en-US" w:eastAsia="zh-CN"/>
        </w:rPr>
        <w:t>D</w:t>
      </w:r>
      <w:r w:rsidR="00FB57EA">
        <w:rPr>
          <w:rFonts w:eastAsiaTheme="minorEastAsia" w:hint="eastAsia"/>
          <w:lang w:val="en-US" w:eastAsia="zh-CN"/>
        </w:rPr>
        <w:t xml:space="preserve">iscuss whether and how to minimize the </w:t>
      </w:r>
      <w:r w:rsidR="00380941">
        <w:rPr>
          <w:rFonts w:eastAsiaTheme="minorEastAsia" w:hint="eastAsia"/>
          <w:lang w:val="en-US" w:eastAsia="zh-CN"/>
        </w:rPr>
        <w:t>kinds</w:t>
      </w:r>
      <w:r w:rsidR="00FB57EA">
        <w:rPr>
          <w:rFonts w:eastAsiaTheme="minorEastAsia" w:hint="eastAsia"/>
          <w:lang w:val="en-US" w:eastAsia="zh-CN"/>
        </w:rPr>
        <w:t xml:space="preserve"> of D2R channel bandwidth</w:t>
      </w:r>
    </w:p>
    <w:p w14:paraId="5B6443A9" w14:textId="1506C017" w:rsidR="007D04BA" w:rsidRDefault="007D04BA" w:rsidP="007D04BA">
      <w:pPr>
        <w:rPr>
          <w:rFonts w:eastAsiaTheme="minorEastAsia"/>
          <w:lang w:eastAsia="zh-CN"/>
        </w:rPr>
      </w:pPr>
    </w:p>
    <w:p w14:paraId="1FDC4AD4" w14:textId="57ABEBD9" w:rsidR="00B30C1B" w:rsidRPr="0056543A" w:rsidRDefault="00B30C1B" w:rsidP="00B30C1B">
      <w:pPr>
        <w:pStyle w:val="2"/>
        <w:numPr>
          <w:ilvl w:val="0"/>
          <w:numId w:val="0"/>
        </w:numPr>
        <w:rPr>
          <w:rFonts w:ascii="Times New Roman" w:hAnsi="Times New Roman"/>
          <w:lang w:val="en-US"/>
        </w:rPr>
      </w:pPr>
      <w:r>
        <w:rPr>
          <w:rFonts w:ascii="Times New Roman" w:hAnsi="Times New Roman" w:hint="eastAsia"/>
          <w:lang w:val="en-US"/>
        </w:rPr>
        <w:t>Topic 2-</w:t>
      </w:r>
      <w:r w:rsidR="003F6A76">
        <w:rPr>
          <w:rFonts w:ascii="Times New Roman" w:hAnsi="Times New Roman" w:hint="eastAsia"/>
          <w:lang w:val="en-US"/>
        </w:rPr>
        <w:t>3</w:t>
      </w:r>
      <w:r>
        <w:rPr>
          <w:rFonts w:ascii="Times New Roman" w:hAnsi="Times New Roman" w:hint="eastAsia"/>
          <w:lang w:val="en-US"/>
        </w:rPr>
        <w:t>: Channel raster</w:t>
      </w:r>
    </w:p>
    <w:p w14:paraId="4E8B363A" w14:textId="07F95129" w:rsidR="00B30C1B" w:rsidRDefault="00B30C1B" w:rsidP="00B30C1B">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w:t>
      </w:r>
      <w:r w:rsidR="003E66C8">
        <w:rPr>
          <w:rFonts w:eastAsiaTheme="minorEastAsia" w:hint="eastAsia"/>
          <w:b/>
          <w:bCs/>
          <w:u w:val="single"/>
          <w:lang w:eastAsia="zh-CN"/>
        </w:rPr>
        <w:t>3</w:t>
      </w:r>
      <w:r>
        <w:rPr>
          <w:rFonts w:eastAsiaTheme="minorEastAsia" w:hint="eastAsia"/>
          <w:b/>
          <w:bCs/>
          <w:u w:val="single"/>
          <w:lang w:eastAsia="zh-CN"/>
        </w:rPr>
        <w:t>-</w:t>
      </w:r>
      <w:r w:rsidR="003E66C8">
        <w:rPr>
          <w:rFonts w:eastAsiaTheme="minorEastAsia" w:hint="eastAsia"/>
          <w:b/>
          <w:bCs/>
          <w:u w:val="single"/>
          <w:lang w:eastAsia="zh-CN"/>
        </w:rPr>
        <w:t>1</w:t>
      </w:r>
      <w:r>
        <w:rPr>
          <w:rFonts w:eastAsiaTheme="minorEastAsia"/>
          <w:b/>
          <w:bCs/>
          <w:u w:val="single"/>
          <w:lang w:eastAsia="zh-CN"/>
        </w:rPr>
        <w:t xml:space="preserve">: </w:t>
      </w:r>
      <w:r>
        <w:rPr>
          <w:rFonts w:eastAsiaTheme="minorEastAsia" w:hint="eastAsia"/>
          <w:b/>
          <w:bCs/>
          <w:u w:val="single"/>
          <w:lang w:eastAsia="zh-CN"/>
        </w:rPr>
        <w:t>R2D channel raster</w:t>
      </w:r>
    </w:p>
    <w:tbl>
      <w:tblPr>
        <w:tblStyle w:val="afe"/>
        <w:tblW w:w="0" w:type="auto"/>
        <w:tblLook w:val="04A0" w:firstRow="1" w:lastRow="0" w:firstColumn="1" w:lastColumn="0" w:noHBand="0" w:noVBand="1"/>
      </w:tblPr>
      <w:tblGrid>
        <w:gridCol w:w="15388"/>
      </w:tblGrid>
      <w:tr w:rsidR="00B30C1B" w14:paraId="1184C9EA" w14:textId="77777777" w:rsidTr="00063020">
        <w:tc>
          <w:tcPr>
            <w:tcW w:w="15388" w:type="dxa"/>
          </w:tcPr>
          <w:p w14:paraId="4DAC357F" w14:textId="77777777" w:rsidR="00B30C1B" w:rsidRPr="00254B93" w:rsidRDefault="00B30C1B" w:rsidP="00063020">
            <w:pPr>
              <w:rPr>
                <w:rFonts w:eastAsiaTheme="minorEastAsia"/>
                <w:b/>
                <w:bCs/>
                <w:lang w:eastAsia="zh-CN"/>
              </w:rPr>
            </w:pPr>
            <w:r w:rsidRPr="00254B93">
              <w:rPr>
                <w:rFonts w:eastAsiaTheme="minorEastAsia"/>
                <w:b/>
                <w:bCs/>
                <w:lang w:eastAsia="zh-CN"/>
              </w:rPr>
              <w:t>Agreement</w:t>
            </w:r>
            <w:r>
              <w:rPr>
                <w:rFonts w:eastAsiaTheme="minorEastAsia" w:hint="eastAsia"/>
                <w:b/>
                <w:bCs/>
                <w:lang w:eastAsia="zh-CN"/>
              </w:rPr>
              <w:t xml:space="preserve"> in RAN4#114</w:t>
            </w:r>
            <w:r w:rsidRPr="00254B93">
              <w:rPr>
                <w:rFonts w:eastAsiaTheme="minorEastAsia"/>
                <w:b/>
                <w:bCs/>
                <w:lang w:eastAsia="zh-CN"/>
              </w:rPr>
              <w:t>:</w:t>
            </w:r>
          </w:p>
          <w:p w14:paraId="628D2E96" w14:textId="77777777" w:rsidR="00B30C1B" w:rsidRPr="00254B93" w:rsidRDefault="00B30C1B" w:rsidP="00236CB5">
            <w:pPr>
              <w:pStyle w:val="aff7"/>
              <w:numPr>
                <w:ilvl w:val="0"/>
                <w:numId w:val="7"/>
              </w:numPr>
              <w:ind w:firstLineChars="0"/>
              <w:rPr>
                <w:rFonts w:eastAsiaTheme="minorEastAsia"/>
              </w:rPr>
            </w:pPr>
            <w:r w:rsidRPr="00254B93">
              <w:rPr>
                <w:rFonts w:eastAsiaTheme="minorEastAsia"/>
              </w:rPr>
              <w:t>Do not define channel spacing for R2D transmission</w:t>
            </w:r>
          </w:p>
          <w:p w14:paraId="5D412E72" w14:textId="77777777" w:rsidR="00B30C1B" w:rsidRPr="00254B93" w:rsidRDefault="00B30C1B" w:rsidP="00236CB5">
            <w:pPr>
              <w:pStyle w:val="aff7"/>
              <w:numPr>
                <w:ilvl w:val="0"/>
                <w:numId w:val="7"/>
              </w:numPr>
              <w:ind w:firstLineChars="0"/>
              <w:rPr>
                <w:rFonts w:eastAsiaTheme="minorEastAsia"/>
              </w:rPr>
            </w:pPr>
            <w:r w:rsidRPr="00254B93">
              <w:rPr>
                <w:rFonts w:eastAsiaTheme="minorEastAsia"/>
              </w:rPr>
              <w:t xml:space="preserve">Define channel raster for R2D transmission. </w:t>
            </w:r>
          </w:p>
          <w:p w14:paraId="289FB238" w14:textId="77777777" w:rsidR="00B30C1B" w:rsidRPr="0056543A" w:rsidRDefault="00B30C1B" w:rsidP="00236CB5">
            <w:pPr>
              <w:pStyle w:val="aff7"/>
              <w:numPr>
                <w:ilvl w:val="1"/>
                <w:numId w:val="7"/>
              </w:numPr>
              <w:ind w:firstLineChars="0"/>
              <w:rPr>
                <w:rFonts w:eastAsiaTheme="minorEastAsia"/>
              </w:rPr>
            </w:pPr>
            <w:r w:rsidRPr="00254B93">
              <w:rPr>
                <w:rFonts w:eastAsiaTheme="minorEastAsia"/>
              </w:rPr>
              <w:t>Details need further discussion.</w:t>
            </w:r>
          </w:p>
        </w:tc>
      </w:tr>
    </w:tbl>
    <w:p w14:paraId="2E42D8FF" w14:textId="77777777" w:rsidR="00B30C1B" w:rsidRDefault="00B30C1B" w:rsidP="00B30C1B">
      <w:pPr>
        <w:rPr>
          <w:rFonts w:eastAsiaTheme="minorEastAsia"/>
          <w:lang w:eastAsia="zh-CN"/>
        </w:rPr>
      </w:pPr>
      <w:r>
        <w:rPr>
          <w:rFonts w:eastAsiaTheme="minorEastAsia" w:hint="eastAsia"/>
          <w:lang w:eastAsia="zh-CN"/>
        </w:rPr>
        <w:t xml:space="preserve">Proposal 1 (Huawei): </w:t>
      </w:r>
    </w:p>
    <w:p w14:paraId="558B70F3" w14:textId="77777777" w:rsidR="00B30C1B" w:rsidRPr="00D86103" w:rsidRDefault="00B30C1B" w:rsidP="00236CB5">
      <w:pPr>
        <w:pStyle w:val="aff7"/>
        <w:numPr>
          <w:ilvl w:val="0"/>
          <w:numId w:val="10"/>
        </w:numPr>
        <w:ind w:firstLineChars="0"/>
        <w:rPr>
          <w:rFonts w:eastAsiaTheme="minorEastAsia"/>
          <w:lang w:eastAsia="zh-CN"/>
        </w:rPr>
      </w:pPr>
      <w:r w:rsidRPr="00D86103">
        <w:rPr>
          <w:rFonts w:eastAsiaTheme="minorEastAsia"/>
          <w:lang w:eastAsia="zh-CN"/>
        </w:rPr>
        <w:t>R2D Channel raster from A-IoT BS perspective is 10 kHz.</w:t>
      </w:r>
    </w:p>
    <w:p w14:paraId="6178EA99" w14:textId="77777777" w:rsidR="00B30C1B" w:rsidRDefault="00B30C1B" w:rsidP="00236CB5">
      <w:pPr>
        <w:pStyle w:val="aff7"/>
        <w:numPr>
          <w:ilvl w:val="0"/>
          <w:numId w:val="10"/>
        </w:numPr>
        <w:ind w:firstLineChars="0"/>
        <w:rPr>
          <w:rFonts w:eastAsiaTheme="minorEastAsia"/>
          <w:lang w:eastAsia="zh-CN"/>
        </w:rPr>
      </w:pPr>
      <w:bookmarkStart w:id="25" w:name="OLE_LINK46"/>
      <w:r w:rsidRPr="00D86103">
        <w:rPr>
          <w:rFonts w:eastAsiaTheme="minorEastAsia"/>
          <w:lang w:eastAsia="zh-CN"/>
        </w:rPr>
        <w:t>R2D channel raster offset can be -7.5kHz or +2.5kHz.</w:t>
      </w:r>
    </w:p>
    <w:p w14:paraId="76CCE4FE" w14:textId="77777777" w:rsidR="00B30C1B" w:rsidRDefault="00B30C1B" w:rsidP="00B30C1B">
      <w:pPr>
        <w:rPr>
          <w:rFonts w:eastAsiaTheme="minorEastAsia"/>
          <w:lang w:eastAsia="zh-CN"/>
        </w:rPr>
      </w:pPr>
      <w:r>
        <w:rPr>
          <w:rFonts w:eastAsiaTheme="minorEastAsia"/>
          <w:noProof/>
          <w:lang w:val="en-US" w:eastAsia="zh-CN"/>
        </w:rPr>
        <w:drawing>
          <wp:inline distT="0" distB="0" distL="0" distR="0" wp14:anchorId="69D19F70" wp14:editId="59AF3B3D">
            <wp:extent cx="3188335" cy="1804670"/>
            <wp:effectExtent l="0" t="0" r="0" b="5080"/>
            <wp:docPr id="678336641" name="图片 2" descr="图表, 图示, 箱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336641" name="图片 2" descr="图表, 图示, 箱线图&#10;&#10;AI 生成的内容可能不正确。"/>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88335" cy="1804670"/>
                    </a:xfrm>
                    <a:prstGeom prst="rect">
                      <a:avLst/>
                    </a:prstGeom>
                    <a:noFill/>
                  </pic:spPr>
                </pic:pic>
              </a:graphicData>
            </a:graphic>
          </wp:inline>
        </w:drawing>
      </w:r>
    </w:p>
    <w:bookmarkEnd w:id="25"/>
    <w:p w14:paraId="7F1D42FF" w14:textId="076CA6C7" w:rsidR="00625A36" w:rsidRDefault="00625A36" w:rsidP="00B30C1B">
      <w:pPr>
        <w:rPr>
          <w:rFonts w:eastAsiaTheme="minorEastAsia"/>
          <w:lang w:eastAsia="zh-CN"/>
        </w:rPr>
      </w:pPr>
      <w:r>
        <w:rPr>
          <w:rFonts w:eastAsiaTheme="minorEastAsia" w:hint="eastAsia"/>
          <w:lang w:eastAsia="zh-CN"/>
        </w:rPr>
        <w:t xml:space="preserve">Proposal 2 (CMCC): </w:t>
      </w:r>
      <w:r w:rsidRPr="00625A36">
        <w:rPr>
          <w:rFonts w:eastAsiaTheme="minorEastAsia"/>
          <w:lang w:eastAsia="zh-CN"/>
        </w:rPr>
        <w:t>Define channel raster as 15KHz for reader.</w:t>
      </w:r>
    </w:p>
    <w:p w14:paraId="60853101" w14:textId="6B90B77C" w:rsidR="00BF6150" w:rsidRDefault="00BF6150" w:rsidP="00B30C1B">
      <w:pPr>
        <w:rPr>
          <w:rFonts w:eastAsiaTheme="minorEastAsia"/>
          <w:lang w:val="en-US" w:eastAsia="zh-CN"/>
        </w:rPr>
      </w:pPr>
      <w:r>
        <w:rPr>
          <w:rFonts w:eastAsiaTheme="minorEastAsia" w:hint="eastAsia"/>
          <w:lang w:val="en-US" w:eastAsia="zh-CN"/>
        </w:rPr>
        <w:t xml:space="preserve">Proposal 3 (CATT): </w:t>
      </w:r>
      <w:r w:rsidRPr="00BF6150">
        <w:rPr>
          <w:rFonts w:eastAsiaTheme="minorEastAsia"/>
          <w:lang w:val="en-US" w:eastAsia="zh-CN"/>
        </w:rPr>
        <w:t>The channel raster of R2D should be 10kHz.</w:t>
      </w:r>
    </w:p>
    <w:p w14:paraId="6AA10AE4" w14:textId="16782793" w:rsidR="00C0777A" w:rsidRDefault="00C0777A" w:rsidP="00B30C1B">
      <w:pPr>
        <w:rPr>
          <w:rFonts w:eastAsiaTheme="minorEastAsia"/>
          <w:lang w:eastAsia="zh-CN"/>
        </w:rPr>
      </w:pPr>
      <w:r>
        <w:rPr>
          <w:rFonts w:eastAsiaTheme="minorEastAsia" w:hint="eastAsia"/>
          <w:lang w:eastAsia="zh-CN"/>
        </w:rPr>
        <w:t>Proposal 4 (</w:t>
      </w:r>
      <w:proofErr w:type="spellStart"/>
      <w:r>
        <w:rPr>
          <w:rFonts w:eastAsiaTheme="minorEastAsia" w:hint="eastAsia"/>
          <w:lang w:eastAsia="zh-CN"/>
        </w:rPr>
        <w:t>Spreadtrum</w:t>
      </w:r>
      <w:proofErr w:type="spellEnd"/>
      <w:r>
        <w:rPr>
          <w:rFonts w:eastAsiaTheme="minorEastAsia" w:hint="eastAsia"/>
          <w:lang w:eastAsia="zh-CN"/>
        </w:rPr>
        <w:t xml:space="preserve">): </w:t>
      </w:r>
      <w:r w:rsidRPr="00C0777A">
        <w:rPr>
          <w:rFonts w:eastAsiaTheme="minorEastAsia"/>
          <w:lang w:eastAsia="zh-CN"/>
        </w:rPr>
        <w:t>R2D channel raster can reuse legacy NR channel raster.</w:t>
      </w:r>
    </w:p>
    <w:p w14:paraId="3E7F64A7" w14:textId="10B1AD6A" w:rsidR="008B795C" w:rsidRDefault="008B795C" w:rsidP="00B30C1B">
      <w:pPr>
        <w:rPr>
          <w:rFonts w:eastAsiaTheme="minorEastAsia"/>
          <w:lang w:eastAsia="zh-CN"/>
        </w:rPr>
      </w:pPr>
      <w:r w:rsidRPr="008B795C">
        <w:rPr>
          <w:rFonts w:eastAsiaTheme="minorEastAsia"/>
          <w:lang w:eastAsia="zh-CN"/>
        </w:rPr>
        <w:t xml:space="preserve">Proposal </w:t>
      </w:r>
      <w:r>
        <w:rPr>
          <w:rFonts w:eastAsiaTheme="minorEastAsia" w:hint="eastAsia"/>
          <w:lang w:eastAsia="zh-CN"/>
        </w:rPr>
        <w:t>5 (vivo)</w:t>
      </w:r>
      <w:r w:rsidRPr="008B795C">
        <w:rPr>
          <w:rFonts w:eastAsiaTheme="minorEastAsia"/>
          <w:lang w:eastAsia="zh-CN"/>
        </w:rPr>
        <w:t>: The enhanced channel raster is used for R2D, i.e., 10kHz.</w:t>
      </w:r>
    </w:p>
    <w:p w14:paraId="0758B31A" w14:textId="5ABF98AE" w:rsidR="000B6420" w:rsidRDefault="000B6420" w:rsidP="00B30C1B">
      <w:pPr>
        <w:rPr>
          <w:rFonts w:eastAsiaTheme="minorEastAsia"/>
          <w:lang w:val="en-US" w:eastAsia="zh-CN"/>
        </w:rPr>
      </w:pPr>
      <w:r w:rsidRPr="000B6420">
        <w:rPr>
          <w:rFonts w:eastAsiaTheme="minorEastAsia"/>
          <w:lang w:val="en-US" w:eastAsia="zh-CN"/>
        </w:rPr>
        <w:t xml:space="preserve">Proposal </w:t>
      </w:r>
      <w:r>
        <w:rPr>
          <w:rFonts w:eastAsiaTheme="minorEastAsia" w:hint="eastAsia"/>
          <w:lang w:val="en-US" w:eastAsia="zh-CN"/>
        </w:rPr>
        <w:t>6 (OPPO)</w:t>
      </w:r>
      <w:r w:rsidRPr="000B6420">
        <w:rPr>
          <w:rFonts w:eastAsiaTheme="minorEastAsia"/>
          <w:lang w:val="en-US" w:eastAsia="zh-CN"/>
        </w:rPr>
        <w:t>: To reuse the NR channel raster for R2D.</w:t>
      </w:r>
    </w:p>
    <w:p w14:paraId="4B288550" w14:textId="08D5B39D" w:rsidR="00317210" w:rsidRDefault="00317210" w:rsidP="00B30C1B">
      <w:pPr>
        <w:rPr>
          <w:rFonts w:eastAsiaTheme="minorEastAsia"/>
          <w:lang w:val="en-US" w:eastAsia="zh-CN"/>
        </w:rPr>
      </w:pPr>
      <w:r>
        <w:rPr>
          <w:rFonts w:eastAsiaTheme="minorEastAsia" w:hint="eastAsia"/>
          <w:lang w:val="en-US" w:eastAsia="zh-CN"/>
        </w:rPr>
        <w:t xml:space="preserve">Proposal 7 (ZTE): </w:t>
      </w:r>
      <w:r w:rsidRPr="00317210">
        <w:rPr>
          <w:rFonts w:eastAsiaTheme="minorEastAsia"/>
          <w:lang w:val="en-US" w:eastAsia="zh-CN"/>
        </w:rPr>
        <w:t>for R2D transmission in Standalone operation mode, to define the channel raster as 100KHz; for R2D transmission in in-band operation mode, to define the channel raster as 100KHz*</w:t>
      </w:r>
      <w:proofErr w:type="spellStart"/>
      <w:r w:rsidRPr="00317210">
        <w:rPr>
          <w:rFonts w:eastAsiaTheme="minorEastAsia"/>
          <w:lang w:val="en-US" w:eastAsia="zh-CN"/>
        </w:rPr>
        <w:t>N+delta_offset</w:t>
      </w:r>
      <w:proofErr w:type="spellEnd"/>
      <w:r w:rsidRPr="00317210">
        <w:rPr>
          <w:rFonts w:eastAsiaTheme="minorEastAsia"/>
          <w:lang w:val="en-US" w:eastAsia="zh-CN"/>
        </w:rPr>
        <w:t xml:space="preserve"> where </w:t>
      </w:r>
      <w:proofErr w:type="spellStart"/>
      <w:r w:rsidRPr="00317210">
        <w:rPr>
          <w:rFonts w:eastAsiaTheme="minorEastAsia"/>
          <w:lang w:val="en-US" w:eastAsia="zh-CN"/>
        </w:rPr>
        <w:t>delta_offset</w:t>
      </w:r>
      <w:proofErr w:type="spellEnd"/>
      <w:r w:rsidRPr="00317210">
        <w:rPr>
          <w:rFonts w:eastAsiaTheme="minorEastAsia"/>
          <w:lang w:val="en-US" w:eastAsia="zh-CN"/>
        </w:rPr>
        <w:t xml:space="preserve"> could be as [-47.5,-37.5, -27.5, -17.5, -7.5, 0, 2.5,12.5, 22.5,32.5,42.5]KHz.</w:t>
      </w:r>
    </w:p>
    <w:p w14:paraId="4CB60E19" w14:textId="77777777" w:rsidR="00BE0FE8" w:rsidRDefault="005C5DA5" w:rsidP="00B30C1B">
      <w:pPr>
        <w:rPr>
          <w:rFonts w:eastAsiaTheme="minorEastAsia"/>
          <w:lang w:val="en-US" w:eastAsia="zh-CN"/>
        </w:rPr>
      </w:pPr>
      <w:r w:rsidRPr="005C5DA5">
        <w:rPr>
          <w:rFonts w:eastAsiaTheme="minorEastAsia"/>
          <w:lang w:val="en-US" w:eastAsia="zh-CN"/>
        </w:rPr>
        <w:t>Proposal</w:t>
      </w:r>
      <w:r>
        <w:rPr>
          <w:rFonts w:eastAsiaTheme="minorEastAsia" w:hint="eastAsia"/>
          <w:lang w:val="en-US" w:eastAsia="zh-CN"/>
        </w:rPr>
        <w:t xml:space="preserve"> 8 (Ericsson): </w:t>
      </w:r>
    </w:p>
    <w:p w14:paraId="5F3ECAF4" w14:textId="7DDE1AC6" w:rsidR="005C5DA5" w:rsidRPr="00BE0FE8" w:rsidRDefault="005C5DA5" w:rsidP="00236CB5">
      <w:pPr>
        <w:pStyle w:val="aff7"/>
        <w:numPr>
          <w:ilvl w:val="0"/>
          <w:numId w:val="25"/>
        </w:numPr>
        <w:ind w:firstLineChars="0"/>
        <w:rPr>
          <w:rFonts w:eastAsiaTheme="minorEastAsia"/>
          <w:lang w:val="en-US" w:eastAsia="zh-CN"/>
        </w:rPr>
      </w:pPr>
      <w:r w:rsidRPr="00BE0FE8">
        <w:rPr>
          <w:rFonts w:eastAsiaTheme="minorEastAsia"/>
          <w:lang w:val="en-US" w:eastAsia="zh-CN"/>
        </w:rPr>
        <w:t>For standalone operation, the legacy NR channel raster should be followed</w:t>
      </w:r>
    </w:p>
    <w:p w14:paraId="766CADDC" w14:textId="37C7C0C4" w:rsidR="00BE0FE8" w:rsidRPr="00BE0FE8" w:rsidRDefault="00BE0FE8" w:rsidP="00236CB5">
      <w:pPr>
        <w:pStyle w:val="aff7"/>
        <w:numPr>
          <w:ilvl w:val="0"/>
          <w:numId w:val="25"/>
        </w:numPr>
        <w:ind w:firstLineChars="0"/>
        <w:rPr>
          <w:rFonts w:eastAsiaTheme="minorEastAsia"/>
          <w:lang w:val="en-US" w:eastAsia="zh-CN"/>
        </w:rPr>
      </w:pPr>
      <w:r w:rsidRPr="00BE0FE8">
        <w:rPr>
          <w:rFonts w:eastAsiaTheme="minorEastAsia"/>
          <w:lang w:val="en-US" w:eastAsia="zh-CN"/>
        </w:rPr>
        <w:t>For in-band operation, additional A-IoT channel raster should be designed, considering the orthogonality with macro NR BS.</w:t>
      </w:r>
    </w:p>
    <w:p w14:paraId="2D79D651" w14:textId="77777777" w:rsidR="00B30C1B" w:rsidRDefault="00B30C1B" w:rsidP="00B30C1B">
      <w:pPr>
        <w:rPr>
          <w:rFonts w:eastAsia="等线"/>
          <w:b/>
          <w:bCs/>
          <w:lang w:val="en-US" w:eastAsia="zh-CN"/>
        </w:rPr>
      </w:pPr>
      <w:r>
        <w:rPr>
          <w:rFonts w:eastAsia="等线"/>
          <w:b/>
          <w:bCs/>
          <w:lang w:val="en-US" w:eastAsia="zh-CN"/>
        </w:rPr>
        <w:t xml:space="preserve">Recommended </w:t>
      </w:r>
      <w:r>
        <w:rPr>
          <w:rFonts w:eastAsia="等线" w:hint="eastAsia"/>
          <w:b/>
          <w:bCs/>
          <w:lang w:val="en-US" w:eastAsia="zh-CN"/>
        </w:rPr>
        <w:t>WF</w:t>
      </w:r>
      <w:r>
        <w:rPr>
          <w:rFonts w:eastAsia="等线"/>
          <w:b/>
          <w:bCs/>
          <w:lang w:val="en-US" w:eastAsia="zh-CN"/>
        </w:rPr>
        <w:t>:</w:t>
      </w:r>
    </w:p>
    <w:p w14:paraId="07FC3CAE" w14:textId="2EB6D1C4" w:rsidR="00ED5A36" w:rsidRDefault="00FB57EA">
      <w:pPr>
        <w:rPr>
          <w:rFonts w:eastAsiaTheme="minorEastAsia"/>
          <w:lang w:eastAsia="zh-CN"/>
        </w:rPr>
      </w:pPr>
      <w:r>
        <w:rPr>
          <w:rFonts w:eastAsiaTheme="minorEastAsia" w:hint="eastAsia"/>
          <w:lang w:eastAsia="zh-CN"/>
        </w:rPr>
        <w:t>For standalone spectrum operation, define 10KHz as R2D channel raster (i.e. same as enhanced channel raster)</w:t>
      </w:r>
    </w:p>
    <w:p w14:paraId="4FAB4584" w14:textId="2D37314B" w:rsidR="00FB57EA" w:rsidRDefault="00FB57EA">
      <w:pPr>
        <w:rPr>
          <w:rFonts w:eastAsiaTheme="minorEastAsia"/>
          <w:lang w:eastAsia="zh-CN"/>
        </w:rPr>
      </w:pPr>
      <w:r>
        <w:rPr>
          <w:rFonts w:eastAsiaTheme="minorEastAsia" w:hint="eastAsia"/>
          <w:lang w:eastAsia="zh-CN"/>
        </w:rPr>
        <w:t xml:space="preserve">For in-band spectrum operation, discuss whether additional channel raster is needed. </w:t>
      </w:r>
    </w:p>
    <w:p w14:paraId="54EAEF98" w14:textId="38FAE97E" w:rsidR="00FB57EA" w:rsidRDefault="00E00703">
      <w:pPr>
        <w:rPr>
          <w:rFonts w:eastAsiaTheme="minorEastAsia"/>
          <w:lang w:eastAsia="zh-CN"/>
        </w:rPr>
      </w:pPr>
      <w:r>
        <w:rPr>
          <w:rFonts w:eastAsiaTheme="minorEastAsia" w:hint="eastAsia"/>
          <w:lang w:eastAsia="zh-CN"/>
        </w:rPr>
        <w:t>Discuss whether an offset for raster is needed:</w:t>
      </w:r>
    </w:p>
    <w:p w14:paraId="26A061D4" w14:textId="77777777" w:rsidR="00E00703" w:rsidRDefault="00E00703" w:rsidP="00236CB5">
      <w:pPr>
        <w:pStyle w:val="aff7"/>
        <w:numPr>
          <w:ilvl w:val="0"/>
          <w:numId w:val="10"/>
        </w:numPr>
        <w:ind w:firstLineChars="0"/>
        <w:rPr>
          <w:rFonts w:eastAsiaTheme="minorEastAsia"/>
          <w:lang w:eastAsia="zh-CN"/>
        </w:rPr>
      </w:pPr>
      <w:r w:rsidRPr="00D86103">
        <w:rPr>
          <w:rFonts w:eastAsiaTheme="minorEastAsia"/>
          <w:lang w:eastAsia="zh-CN"/>
        </w:rPr>
        <w:t>R2D channel raster offset can be -7.5kHz or +2.5kHz.</w:t>
      </w:r>
    </w:p>
    <w:p w14:paraId="71D5CE84" w14:textId="77777777" w:rsidR="00E00703" w:rsidRDefault="00E00703" w:rsidP="00E00703">
      <w:pPr>
        <w:rPr>
          <w:rFonts w:eastAsiaTheme="minorEastAsia"/>
          <w:lang w:eastAsia="zh-CN"/>
        </w:rPr>
      </w:pPr>
      <w:r>
        <w:rPr>
          <w:rFonts w:eastAsiaTheme="minorEastAsia"/>
          <w:noProof/>
          <w:lang w:val="en-US" w:eastAsia="zh-CN"/>
        </w:rPr>
        <w:lastRenderedPageBreak/>
        <w:drawing>
          <wp:inline distT="0" distB="0" distL="0" distR="0" wp14:anchorId="3260A041" wp14:editId="3FF0B2A8">
            <wp:extent cx="3188335" cy="1804670"/>
            <wp:effectExtent l="0" t="0" r="0" b="5080"/>
            <wp:docPr id="542422012" name="图片 2" descr="图表, 图示, 箱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336641" name="图片 2" descr="图表, 图示, 箱线图&#10;&#10;AI 生成的内容可能不正确。"/>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88335" cy="1804670"/>
                    </a:xfrm>
                    <a:prstGeom prst="rect">
                      <a:avLst/>
                    </a:prstGeom>
                    <a:noFill/>
                  </pic:spPr>
                </pic:pic>
              </a:graphicData>
            </a:graphic>
          </wp:inline>
        </w:drawing>
      </w:r>
    </w:p>
    <w:p w14:paraId="1075FDB6" w14:textId="7CF1DE86" w:rsidR="00E00703" w:rsidRPr="00E00703" w:rsidRDefault="00E00703">
      <w:pPr>
        <w:rPr>
          <w:rFonts w:eastAsiaTheme="minorEastAsia"/>
          <w:lang w:eastAsia="zh-CN"/>
        </w:rPr>
      </w:pPr>
    </w:p>
    <w:p w14:paraId="2442BD3F" w14:textId="1E53B052" w:rsidR="00ED5A36" w:rsidRDefault="006D415B" w:rsidP="00A54C8F">
      <w:pPr>
        <w:pStyle w:val="2"/>
        <w:numPr>
          <w:ilvl w:val="0"/>
          <w:numId w:val="0"/>
        </w:numPr>
        <w:ind w:firstLineChars="100" w:firstLine="280"/>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2</w:t>
      </w:r>
      <w:r>
        <w:rPr>
          <w:rFonts w:ascii="Times New Roman" w:hAnsi="Times New Roman"/>
          <w:lang w:val="en-US"/>
        </w:rPr>
        <w:t>-</w:t>
      </w:r>
      <w:r w:rsidR="00AC1198">
        <w:rPr>
          <w:rFonts w:ascii="Times New Roman" w:hAnsi="Times New Roman" w:hint="eastAsia"/>
          <w:lang w:val="en-US"/>
        </w:rPr>
        <w:t>4</w:t>
      </w:r>
      <w:r>
        <w:rPr>
          <w:rFonts w:ascii="Times New Roman" w:hAnsi="Times New Roman"/>
          <w:lang w:val="en-US"/>
        </w:rPr>
        <w:t>:</w:t>
      </w:r>
      <w:r>
        <w:rPr>
          <w:rFonts w:ascii="Times New Roman" w:hAnsi="Times New Roman" w:hint="eastAsia"/>
          <w:lang w:val="en-US"/>
        </w:rPr>
        <w:t xml:space="preserve"> Others</w:t>
      </w:r>
      <w:bookmarkStart w:id="26" w:name="OLE_LINK20"/>
    </w:p>
    <w:p w14:paraId="142E18DA" w14:textId="0BC70ACD" w:rsidR="00AC1198" w:rsidRPr="00AC1198" w:rsidRDefault="00AC1198" w:rsidP="00AC1198">
      <w:pPr>
        <w:rPr>
          <w:rFonts w:eastAsiaTheme="minorEastAsia"/>
          <w:b/>
          <w:bCs/>
          <w:u w:val="single"/>
          <w:lang w:val="en-US" w:eastAsia="zh-CN"/>
        </w:rPr>
      </w:pPr>
      <w:r>
        <w:rPr>
          <w:rFonts w:eastAsiaTheme="minorEastAsia" w:hint="eastAsia"/>
          <w:b/>
          <w:bCs/>
          <w:u w:val="single"/>
          <w:lang w:val="en-US" w:eastAsia="zh-CN"/>
        </w:rPr>
        <w:t>Issue 2-4-1: Operating band</w:t>
      </w:r>
    </w:p>
    <w:tbl>
      <w:tblPr>
        <w:tblStyle w:val="afe"/>
        <w:tblW w:w="0" w:type="auto"/>
        <w:tblLook w:val="04A0" w:firstRow="1" w:lastRow="0" w:firstColumn="1" w:lastColumn="0" w:noHBand="0" w:noVBand="1"/>
      </w:tblPr>
      <w:tblGrid>
        <w:gridCol w:w="15388"/>
      </w:tblGrid>
      <w:tr w:rsidR="00AC1198" w14:paraId="35A21D3F" w14:textId="77777777" w:rsidTr="00AC1198">
        <w:tc>
          <w:tcPr>
            <w:tcW w:w="15388" w:type="dxa"/>
          </w:tcPr>
          <w:p w14:paraId="0EAF45C8" w14:textId="5894B5E6" w:rsidR="00AC1198" w:rsidRPr="00254B93" w:rsidRDefault="00AC1198" w:rsidP="00AC1198">
            <w:pPr>
              <w:rPr>
                <w:rFonts w:eastAsiaTheme="minorEastAsia"/>
                <w:b/>
                <w:bCs/>
                <w:lang w:eastAsia="zh-CN"/>
              </w:rPr>
            </w:pPr>
            <w:r w:rsidRPr="00254B93">
              <w:rPr>
                <w:rFonts w:eastAsiaTheme="minorEastAsia"/>
                <w:b/>
                <w:bCs/>
                <w:lang w:eastAsia="zh-CN"/>
              </w:rPr>
              <w:t>Agreement</w:t>
            </w:r>
            <w:r>
              <w:rPr>
                <w:rFonts w:eastAsiaTheme="minorEastAsia" w:hint="eastAsia"/>
                <w:b/>
                <w:bCs/>
                <w:lang w:eastAsia="zh-CN"/>
              </w:rPr>
              <w:t xml:space="preserve"> in RAN4#114</w:t>
            </w:r>
            <w:r w:rsidRPr="00254B93">
              <w:rPr>
                <w:rFonts w:eastAsiaTheme="minorEastAsia"/>
                <w:b/>
                <w:bCs/>
                <w:lang w:eastAsia="zh-CN"/>
              </w:rPr>
              <w:t>:</w:t>
            </w:r>
          </w:p>
          <w:p w14:paraId="1F5FB4A7" w14:textId="53031C5C" w:rsidR="00AC1198" w:rsidRPr="00AC1198" w:rsidRDefault="00AC1198" w:rsidP="00236CB5">
            <w:pPr>
              <w:pStyle w:val="aff7"/>
              <w:numPr>
                <w:ilvl w:val="0"/>
                <w:numId w:val="23"/>
              </w:numPr>
              <w:ind w:firstLineChars="0"/>
              <w:rPr>
                <w:rFonts w:eastAsiaTheme="minorEastAsia"/>
              </w:rPr>
            </w:pPr>
            <w:r w:rsidRPr="00254B93">
              <w:rPr>
                <w:rFonts w:eastAsiaTheme="minorEastAsia"/>
              </w:rPr>
              <w:t>NR band n8 can be used as an example band, and other FDD bands below 1GHz are not precluded.</w:t>
            </w:r>
          </w:p>
        </w:tc>
      </w:tr>
    </w:tbl>
    <w:p w14:paraId="54A242D5" w14:textId="77777777" w:rsidR="00AC1198" w:rsidRDefault="00AC1198">
      <w:pPr>
        <w:rPr>
          <w:rFonts w:eastAsiaTheme="minorEastAsia"/>
          <w:b/>
          <w:bCs/>
          <w:u w:val="single"/>
          <w:lang w:val="en-US" w:eastAsia="zh-CN"/>
        </w:rPr>
      </w:pPr>
    </w:p>
    <w:p w14:paraId="1EE9D429" w14:textId="4B6CD5C4" w:rsidR="00AC1198" w:rsidRDefault="00AC1198">
      <w:pPr>
        <w:rPr>
          <w:rFonts w:eastAsiaTheme="minorEastAsia"/>
          <w:b/>
          <w:bCs/>
          <w:u w:val="single"/>
          <w:lang w:val="en-US" w:eastAsia="zh-CN"/>
        </w:rPr>
      </w:pPr>
      <w:r>
        <w:rPr>
          <w:rFonts w:hint="eastAsia"/>
          <w:lang w:val="en-US" w:eastAsia="zh-CN"/>
        </w:rPr>
        <w:t>Proposal 1 (ZTE): propose RAN4 to discuss the supported frequency range at device side to further determine the supported NR bands for A-IoT system e.g. band n5.</w:t>
      </w:r>
    </w:p>
    <w:p w14:paraId="73CCCBCE" w14:textId="77777777" w:rsidR="00B0219B" w:rsidRDefault="00B0219B" w:rsidP="00B0219B">
      <w:pPr>
        <w:rPr>
          <w:rFonts w:eastAsiaTheme="minorEastAsia"/>
          <w:b/>
          <w:bCs/>
          <w:lang w:val="en-US" w:eastAsia="zh-CN"/>
        </w:rPr>
      </w:pPr>
      <w:r>
        <w:rPr>
          <w:rFonts w:eastAsiaTheme="minorEastAsia" w:hint="eastAsia"/>
          <w:b/>
          <w:bCs/>
          <w:lang w:val="en-US" w:eastAsia="zh-CN"/>
        </w:rPr>
        <w:t>Recommended WF:</w:t>
      </w:r>
    </w:p>
    <w:p w14:paraId="5246E15A" w14:textId="14189146" w:rsidR="00AC1198" w:rsidRPr="00F52312" w:rsidRDefault="00F52312">
      <w:pPr>
        <w:rPr>
          <w:lang w:val="en-US" w:eastAsia="zh-CN"/>
        </w:rPr>
      </w:pPr>
      <w:r>
        <w:rPr>
          <w:rFonts w:hint="eastAsia"/>
          <w:lang w:val="en-US" w:eastAsia="zh-CN"/>
        </w:rPr>
        <w:t xml:space="preserve">In last RAN4 meeting, it was </w:t>
      </w:r>
      <w:r>
        <w:rPr>
          <w:lang w:val="en-US" w:eastAsia="zh-CN"/>
        </w:rPr>
        <w:t>already</w:t>
      </w:r>
      <w:r>
        <w:rPr>
          <w:rFonts w:hint="eastAsia"/>
          <w:lang w:val="en-US" w:eastAsia="zh-CN"/>
        </w:rPr>
        <w:t xml:space="preserve"> agreed other FDD bands below 1GHz are not precluded. No discussion is needed. </w:t>
      </w:r>
    </w:p>
    <w:p w14:paraId="0CA0BB64" w14:textId="77777777" w:rsidR="00B0219B" w:rsidRDefault="00B0219B">
      <w:pPr>
        <w:rPr>
          <w:rFonts w:eastAsiaTheme="minorEastAsia"/>
          <w:b/>
          <w:bCs/>
          <w:u w:val="single"/>
          <w:lang w:val="en-US" w:eastAsia="zh-CN"/>
        </w:rPr>
      </w:pPr>
    </w:p>
    <w:p w14:paraId="2F62F2D4" w14:textId="7DCDD37C" w:rsidR="00ED5A36" w:rsidRDefault="006D415B">
      <w:pPr>
        <w:rPr>
          <w:rFonts w:eastAsiaTheme="minorEastAsia"/>
          <w:b/>
          <w:bCs/>
          <w:u w:val="single"/>
          <w:lang w:val="en-US" w:eastAsia="zh-CN"/>
        </w:rPr>
      </w:pPr>
      <w:bookmarkStart w:id="27" w:name="OLE_LINK33"/>
      <w:r>
        <w:rPr>
          <w:rFonts w:eastAsiaTheme="minorEastAsia" w:hint="eastAsia"/>
          <w:b/>
          <w:bCs/>
          <w:u w:val="single"/>
          <w:lang w:val="en-US" w:eastAsia="zh-CN"/>
        </w:rPr>
        <w:t>Issue 2-</w:t>
      </w:r>
      <w:r w:rsidR="003E66C8">
        <w:rPr>
          <w:rFonts w:eastAsiaTheme="minorEastAsia" w:hint="eastAsia"/>
          <w:b/>
          <w:bCs/>
          <w:u w:val="single"/>
          <w:lang w:val="en-US" w:eastAsia="zh-CN"/>
        </w:rPr>
        <w:t>4</w:t>
      </w:r>
      <w:r>
        <w:rPr>
          <w:rFonts w:eastAsiaTheme="minorEastAsia" w:hint="eastAsia"/>
          <w:b/>
          <w:bCs/>
          <w:u w:val="single"/>
          <w:lang w:val="en-US" w:eastAsia="zh-CN"/>
        </w:rPr>
        <w:t>-2: Deployment scenario</w:t>
      </w:r>
    </w:p>
    <w:tbl>
      <w:tblPr>
        <w:tblStyle w:val="afe"/>
        <w:tblW w:w="0" w:type="auto"/>
        <w:tblLook w:val="04A0" w:firstRow="1" w:lastRow="0" w:firstColumn="1" w:lastColumn="0" w:noHBand="0" w:noVBand="1"/>
      </w:tblPr>
      <w:tblGrid>
        <w:gridCol w:w="15388"/>
      </w:tblGrid>
      <w:tr w:rsidR="007A3180" w14:paraId="0A3BDE55" w14:textId="77777777" w:rsidTr="007A3180">
        <w:tc>
          <w:tcPr>
            <w:tcW w:w="15388" w:type="dxa"/>
          </w:tcPr>
          <w:bookmarkEnd w:id="26"/>
          <w:bookmarkEnd w:id="27"/>
          <w:p w14:paraId="357AA7C5" w14:textId="120919A7" w:rsidR="007A3180" w:rsidRPr="00254B93" w:rsidRDefault="007A3180" w:rsidP="007A3180">
            <w:pPr>
              <w:rPr>
                <w:rFonts w:eastAsiaTheme="minorEastAsia"/>
                <w:b/>
                <w:bCs/>
                <w:lang w:eastAsia="zh-CN"/>
              </w:rPr>
            </w:pPr>
            <w:r w:rsidRPr="00254B93">
              <w:rPr>
                <w:rFonts w:eastAsiaTheme="minorEastAsia"/>
                <w:b/>
                <w:bCs/>
                <w:lang w:eastAsia="zh-CN"/>
              </w:rPr>
              <w:t>Agreement</w:t>
            </w:r>
            <w:r>
              <w:rPr>
                <w:rFonts w:eastAsiaTheme="minorEastAsia" w:hint="eastAsia"/>
                <w:b/>
                <w:bCs/>
                <w:lang w:eastAsia="zh-CN"/>
              </w:rPr>
              <w:t xml:space="preserve"> in RAN4#114</w:t>
            </w:r>
            <w:r w:rsidRPr="00254B93">
              <w:rPr>
                <w:rFonts w:eastAsiaTheme="minorEastAsia"/>
                <w:b/>
                <w:bCs/>
                <w:lang w:eastAsia="zh-CN"/>
              </w:rPr>
              <w:t>:</w:t>
            </w:r>
          </w:p>
          <w:p w14:paraId="3D82FF3E" w14:textId="77777777" w:rsidR="007A3180" w:rsidRPr="00254B93" w:rsidRDefault="007A3180" w:rsidP="00236CB5">
            <w:pPr>
              <w:pStyle w:val="aff7"/>
              <w:numPr>
                <w:ilvl w:val="0"/>
                <w:numId w:val="15"/>
              </w:numPr>
              <w:ind w:firstLineChars="0"/>
            </w:pPr>
            <w:r w:rsidRPr="00254B93">
              <w:t>To specify RAN4 RF requirements based on the assumption that NR UE is only outdoor in Rel-19.</w:t>
            </w:r>
          </w:p>
          <w:p w14:paraId="52F132EF" w14:textId="0D5912F4" w:rsidR="007A3180" w:rsidRPr="007A3180" w:rsidRDefault="007A3180" w:rsidP="00236CB5">
            <w:pPr>
              <w:pStyle w:val="aff7"/>
              <w:numPr>
                <w:ilvl w:val="1"/>
                <w:numId w:val="15"/>
              </w:numPr>
              <w:ind w:firstLineChars="0"/>
            </w:pPr>
            <w:r w:rsidRPr="00254B93">
              <w:rPr>
                <w:rFonts w:eastAsiaTheme="minorEastAsia"/>
              </w:rPr>
              <w:t>FFS on whether and how to capture the side condition of outdoor UE assumption in the specifications</w:t>
            </w:r>
          </w:p>
        </w:tc>
      </w:tr>
    </w:tbl>
    <w:p w14:paraId="7F3B2E44" w14:textId="77777777" w:rsidR="007A3180" w:rsidRDefault="007A3180">
      <w:pPr>
        <w:rPr>
          <w:rFonts w:ascii="Times" w:hAnsi="Times" w:cs="Times"/>
          <w:lang w:eastAsia="zh-CN"/>
        </w:rPr>
      </w:pPr>
    </w:p>
    <w:p w14:paraId="491C7D1C" w14:textId="5D2D7222" w:rsidR="00ED5A36" w:rsidRDefault="006D415B" w:rsidP="007A3180">
      <w:pPr>
        <w:rPr>
          <w:rFonts w:ascii="Times" w:hAnsi="Times" w:cs="Times"/>
        </w:rPr>
      </w:pPr>
      <w:r>
        <w:rPr>
          <w:rFonts w:ascii="Times" w:hAnsi="Times" w:cs="Times" w:hint="eastAsia"/>
          <w:lang w:eastAsia="zh-CN"/>
        </w:rPr>
        <w:t>Proposal 1 (</w:t>
      </w:r>
      <w:r w:rsidR="007A3180">
        <w:rPr>
          <w:rFonts w:ascii="Times" w:hAnsi="Times" w:cs="Times" w:hint="eastAsia"/>
          <w:lang w:eastAsia="zh-CN"/>
        </w:rPr>
        <w:t>Xiaomi</w:t>
      </w:r>
      <w:r>
        <w:rPr>
          <w:rFonts w:ascii="Times" w:hAnsi="Times" w:cs="Times" w:hint="eastAsia"/>
          <w:lang w:eastAsia="zh-CN"/>
        </w:rPr>
        <w:t xml:space="preserve">): </w:t>
      </w:r>
      <w:r w:rsidR="007A3180" w:rsidRPr="007A3180">
        <w:rPr>
          <w:rFonts w:ascii="Times" w:hAnsi="Times" w:cs="Times"/>
        </w:rPr>
        <w:t>No need to capture the NR UE outdoor assumption in RAN4 TS specifications.</w:t>
      </w:r>
    </w:p>
    <w:p w14:paraId="5D941C2A" w14:textId="7F6573FE" w:rsidR="003E4403" w:rsidRPr="003E4403" w:rsidRDefault="003E4403" w:rsidP="007A3180">
      <w:pPr>
        <w:rPr>
          <w:rFonts w:ascii="Times" w:hAnsi="Times" w:cs="Times"/>
        </w:rPr>
      </w:pPr>
      <w:r>
        <w:rPr>
          <w:rFonts w:ascii="Times" w:hAnsi="Times" w:cs="Times" w:hint="eastAsia"/>
          <w:lang w:eastAsia="zh-CN"/>
        </w:rPr>
        <w:t>Proposal 2 (</w:t>
      </w:r>
      <w:r w:rsidR="0031022C">
        <w:rPr>
          <w:rFonts w:ascii="Times" w:hAnsi="Times" w:cs="Times" w:hint="eastAsia"/>
          <w:lang w:eastAsia="zh-CN"/>
        </w:rPr>
        <w:t>CATT</w:t>
      </w:r>
      <w:r>
        <w:rPr>
          <w:rFonts w:ascii="Times" w:hAnsi="Times" w:cs="Times" w:hint="eastAsia"/>
          <w:lang w:eastAsia="zh-CN"/>
        </w:rPr>
        <w:t xml:space="preserve">): </w:t>
      </w:r>
      <w:r w:rsidRPr="003E4403">
        <w:rPr>
          <w:rFonts w:ascii="Times" w:hAnsi="Times" w:cs="Times"/>
        </w:rPr>
        <w:t>RAN4 can focus on specifying requirements for the scenario where all NR UEs are out door without capturing side conditions of outdoor UE assumption.</w:t>
      </w:r>
    </w:p>
    <w:p w14:paraId="64F86D11" w14:textId="77777777" w:rsidR="00ED5A36" w:rsidRDefault="006D415B">
      <w:pPr>
        <w:rPr>
          <w:rFonts w:eastAsiaTheme="minorEastAsia"/>
          <w:b/>
          <w:bCs/>
          <w:lang w:val="en-US" w:eastAsia="zh-CN"/>
        </w:rPr>
      </w:pPr>
      <w:bookmarkStart w:id="28" w:name="OLE_LINK47"/>
      <w:bookmarkStart w:id="29" w:name="OLE_LINK10"/>
      <w:r>
        <w:rPr>
          <w:rFonts w:eastAsiaTheme="minorEastAsia" w:hint="eastAsia"/>
          <w:b/>
          <w:bCs/>
          <w:lang w:val="en-US" w:eastAsia="zh-CN"/>
        </w:rPr>
        <w:t>Recommended WF:</w:t>
      </w:r>
    </w:p>
    <w:bookmarkEnd w:id="28"/>
    <w:p w14:paraId="297D1379" w14:textId="3F363A78" w:rsidR="00ED5A36" w:rsidRDefault="00C72EC8">
      <w:pPr>
        <w:rPr>
          <w:lang w:val="en-US" w:eastAsia="zh-CN"/>
        </w:rPr>
      </w:pPr>
      <w:r>
        <w:rPr>
          <w:rFonts w:hint="eastAsia"/>
          <w:lang w:val="en-US" w:eastAsia="zh-CN"/>
        </w:rPr>
        <w:t>Do not capture the side condition of outdoor UE assumption in the specification</w:t>
      </w:r>
      <w:r w:rsidR="00B17329">
        <w:rPr>
          <w:rFonts w:hint="eastAsia"/>
          <w:lang w:val="en-US" w:eastAsia="zh-CN"/>
        </w:rPr>
        <w:t>s</w:t>
      </w:r>
    </w:p>
    <w:bookmarkEnd w:id="29"/>
    <w:p w14:paraId="3CB160E9" w14:textId="77777777" w:rsidR="00ED5A36" w:rsidRDefault="00ED5A36">
      <w:pPr>
        <w:spacing w:afterLines="50" w:after="120"/>
        <w:rPr>
          <w:lang w:val="en-US" w:eastAsia="zh-CN"/>
        </w:rPr>
      </w:pPr>
    </w:p>
    <w:p w14:paraId="6EFCD366" w14:textId="286F4FF8" w:rsidR="00F570AE" w:rsidRDefault="00F570AE" w:rsidP="00F570AE">
      <w:pPr>
        <w:rPr>
          <w:rFonts w:eastAsiaTheme="minorEastAsia"/>
          <w:b/>
          <w:bCs/>
          <w:u w:val="single"/>
          <w:lang w:eastAsia="zh-CN"/>
        </w:rPr>
      </w:pPr>
      <w:r>
        <w:rPr>
          <w:rFonts w:eastAsiaTheme="minorEastAsia"/>
          <w:b/>
          <w:bCs/>
          <w:u w:val="single"/>
          <w:lang w:eastAsia="zh-CN"/>
        </w:rPr>
        <w:t>Issue 2-</w:t>
      </w:r>
      <w:r w:rsidR="003E66C8">
        <w:rPr>
          <w:rFonts w:eastAsiaTheme="minorEastAsia" w:hint="eastAsia"/>
          <w:b/>
          <w:bCs/>
          <w:u w:val="single"/>
          <w:lang w:eastAsia="zh-CN"/>
        </w:rPr>
        <w:t>4</w:t>
      </w:r>
      <w:r>
        <w:rPr>
          <w:rFonts w:eastAsiaTheme="minorEastAsia"/>
          <w:b/>
          <w:bCs/>
          <w:u w:val="single"/>
          <w:lang w:eastAsia="zh-CN"/>
        </w:rPr>
        <w:t>-</w:t>
      </w:r>
      <w:r w:rsidR="003E66C8">
        <w:rPr>
          <w:rFonts w:eastAsiaTheme="minorEastAsia" w:hint="eastAsia"/>
          <w:b/>
          <w:bCs/>
          <w:u w:val="single"/>
          <w:lang w:eastAsia="zh-CN"/>
        </w:rPr>
        <w:t>3</w:t>
      </w:r>
      <w:r>
        <w:rPr>
          <w:rFonts w:eastAsiaTheme="minorEastAsia"/>
          <w:b/>
          <w:bCs/>
          <w:u w:val="single"/>
          <w:lang w:eastAsia="zh-CN"/>
        </w:rPr>
        <w:t xml:space="preserve">: </w:t>
      </w:r>
      <w:proofErr w:type="spellStart"/>
      <w:r>
        <w:rPr>
          <w:rFonts w:eastAsiaTheme="minorEastAsia"/>
          <w:b/>
          <w:bCs/>
          <w:u w:val="single"/>
          <w:lang w:eastAsia="zh-CN"/>
        </w:rPr>
        <w:t>Foffset</w:t>
      </w:r>
      <w:proofErr w:type="spellEnd"/>
      <w:r>
        <w:rPr>
          <w:rFonts w:eastAsiaTheme="minorEastAsia"/>
          <w:b/>
          <w:bCs/>
          <w:u w:val="single"/>
          <w:lang w:eastAsia="zh-CN"/>
        </w:rPr>
        <w:t xml:space="preserve"> for Ambient IoT</w:t>
      </w:r>
    </w:p>
    <w:p w14:paraId="7446D189" w14:textId="77777777" w:rsidR="00F570AE" w:rsidRPr="00D86103" w:rsidRDefault="00F570AE" w:rsidP="00F570AE">
      <w:pPr>
        <w:rPr>
          <w:rFonts w:ascii="Times" w:hAnsi="Times" w:cs="Times"/>
          <w:lang w:eastAsia="zh-CN"/>
        </w:rPr>
      </w:pPr>
      <w:r>
        <w:rPr>
          <w:rFonts w:ascii="Times" w:hAnsi="Times" w:cs="Times" w:hint="eastAsia"/>
          <w:lang w:eastAsia="zh-CN"/>
        </w:rPr>
        <w:t xml:space="preserve">Proposal (Huawei): </w:t>
      </w:r>
      <w:r w:rsidRPr="00E60B6B">
        <w:t xml:space="preserve">Apply the </w:t>
      </w:r>
      <w:proofErr w:type="spellStart"/>
      <w:r w:rsidRPr="00E60B6B">
        <w:t>F</w:t>
      </w:r>
      <w:r w:rsidRPr="00E60B6B">
        <w:rPr>
          <w:vertAlign w:val="subscript"/>
        </w:rPr>
        <w:t>offset</w:t>
      </w:r>
      <w:proofErr w:type="spellEnd"/>
      <w:r w:rsidRPr="00E60B6B">
        <w:t xml:space="preserve"> for Ambient IoT as Table </w:t>
      </w:r>
      <w:r>
        <w:t>6</w:t>
      </w:r>
      <w:r w:rsidRPr="00E60B6B">
        <w:t>:</w:t>
      </w:r>
    </w:p>
    <w:p w14:paraId="5BE15ABF" w14:textId="77777777" w:rsidR="00F570AE" w:rsidRPr="00D86103" w:rsidRDefault="00F570AE" w:rsidP="00F570AE">
      <w:pPr>
        <w:pStyle w:val="TH"/>
        <w:jc w:val="left"/>
        <w:rPr>
          <w:rFonts w:ascii="Times New Roman" w:hAnsi="Times New Roman"/>
          <w:lang w:val="en-US" w:eastAsia="zh-CN"/>
        </w:rPr>
      </w:pPr>
      <w:bookmarkStart w:id="30" w:name="_Hlk193882345"/>
      <w:r w:rsidRPr="00D86103">
        <w:rPr>
          <w:rFonts w:ascii="Times New Roman" w:hAnsi="Times New Roman"/>
          <w:lang w:val="en-US"/>
        </w:rPr>
        <w:t xml:space="preserve">Table </w:t>
      </w:r>
      <w:r w:rsidRPr="00D86103">
        <w:rPr>
          <w:rFonts w:ascii="Times New Roman" w:hAnsi="Times New Roman"/>
          <w:lang w:val="en-US" w:eastAsia="zh-CN"/>
        </w:rPr>
        <w:t>6</w:t>
      </w:r>
      <w:r w:rsidRPr="00D86103">
        <w:rPr>
          <w:rFonts w:ascii="Times New Roman" w:hAnsi="Times New Roman"/>
          <w:lang w:val="en-US"/>
        </w:rPr>
        <w:t xml:space="preserve">: </w:t>
      </w:r>
      <w:proofErr w:type="spellStart"/>
      <w:r w:rsidRPr="00D86103">
        <w:rPr>
          <w:rFonts w:ascii="Times New Roman" w:hAnsi="Times New Roman"/>
          <w:lang w:val="en-US"/>
        </w:rPr>
        <w:t>F</w:t>
      </w:r>
      <w:r w:rsidRPr="00D86103">
        <w:rPr>
          <w:rFonts w:ascii="Times New Roman" w:hAnsi="Times New Roman"/>
          <w:vertAlign w:val="subscript"/>
          <w:lang w:val="en-US"/>
        </w:rPr>
        <w:t>offset</w:t>
      </w:r>
      <w:proofErr w:type="spellEnd"/>
      <w:r w:rsidRPr="00D86103">
        <w:rPr>
          <w:rFonts w:ascii="Times New Roman" w:hAnsi="Times New Roman"/>
          <w:vertAlign w:val="subscript"/>
          <w:lang w:val="en-US"/>
        </w:rPr>
        <w:t xml:space="preserve"> </w:t>
      </w:r>
      <w:r w:rsidRPr="00D86103">
        <w:rPr>
          <w:rFonts w:ascii="Times New Roman" w:hAnsi="Times New Roman"/>
          <w:lang w:val="en-US"/>
        </w:rPr>
        <w:t xml:space="preserve">for </w:t>
      </w:r>
      <w:r w:rsidRPr="00D86103">
        <w:rPr>
          <w:rFonts w:ascii="Times New Roman" w:hAnsi="Times New Roman"/>
          <w:lang w:val="en-US" w:eastAsia="zh-CN"/>
        </w:rPr>
        <w:t xml:space="preserve">Ambient IoT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831"/>
      </w:tblGrid>
      <w:tr w:rsidR="00F570AE" w:rsidRPr="00E60B6B" w14:paraId="4622CF63" w14:textId="77777777" w:rsidTr="00063020">
        <w:tc>
          <w:tcPr>
            <w:tcW w:w="0" w:type="auto"/>
            <w:shd w:val="clear" w:color="auto" w:fill="auto"/>
          </w:tcPr>
          <w:bookmarkEnd w:id="30"/>
          <w:p w14:paraId="6F633377" w14:textId="77777777" w:rsidR="00F570AE" w:rsidRPr="00E60B6B" w:rsidRDefault="00F570AE" w:rsidP="00063020">
            <w:pPr>
              <w:pStyle w:val="TAH"/>
              <w:rPr>
                <w:rFonts w:ascii="Times New Roman" w:hAnsi="Times New Roman"/>
                <w:lang w:eastAsia="zh-CN"/>
              </w:rPr>
            </w:pPr>
            <w:r w:rsidRPr="00E60B6B">
              <w:rPr>
                <w:rFonts w:ascii="Times New Roman" w:hAnsi="Times New Roman"/>
                <w:bCs/>
              </w:rPr>
              <w:t>Lowest or Highest Carrier</w:t>
            </w:r>
            <w:r>
              <w:rPr>
                <w:rFonts w:ascii="Times New Roman" w:hAnsi="Times New Roman"/>
                <w:bCs/>
              </w:rPr>
              <w:t xml:space="preserve"> </w:t>
            </w:r>
          </w:p>
        </w:tc>
        <w:tc>
          <w:tcPr>
            <w:tcW w:w="0" w:type="auto"/>
            <w:shd w:val="clear" w:color="auto" w:fill="auto"/>
          </w:tcPr>
          <w:p w14:paraId="4BBA5384" w14:textId="77777777" w:rsidR="00F570AE" w:rsidRPr="00E60B6B" w:rsidRDefault="00F570AE" w:rsidP="00063020">
            <w:pPr>
              <w:pStyle w:val="TAH"/>
              <w:rPr>
                <w:rFonts w:ascii="Times New Roman" w:hAnsi="Times New Roman"/>
                <w:lang w:eastAsia="zh-CN"/>
              </w:rPr>
            </w:pPr>
            <w:r w:rsidRPr="00E60B6B">
              <w:rPr>
                <w:rFonts w:ascii="Times New Roman" w:hAnsi="Times New Roman"/>
              </w:rPr>
              <w:t>F</w:t>
            </w:r>
            <w:r w:rsidRPr="00E60B6B">
              <w:rPr>
                <w:rFonts w:ascii="Times New Roman" w:hAnsi="Times New Roman"/>
                <w:vertAlign w:val="subscript"/>
              </w:rPr>
              <w:t>offset</w:t>
            </w:r>
          </w:p>
        </w:tc>
      </w:tr>
      <w:tr w:rsidR="00F570AE" w:rsidRPr="00E60B6B" w14:paraId="0746516A" w14:textId="77777777" w:rsidTr="00063020">
        <w:tc>
          <w:tcPr>
            <w:tcW w:w="0" w:type="auto"/>
            <w:shd w:val="clear" w:color="auto" w:fill="auto"/>
          </w:tcPr>
          <w:p w14:paraId="407ADA0A" w14:textId="77777777" w:rsidR="00F570AE" w:rsidRPr="00D86103" w:rsidRDefault="00F570AE" w:rsidP="00063020">
            <w:pPr>
              <w:pStyle w:val="TAC"/>
              <w:rPr>
                <w:rFonts w:ascii="Times New Roman" w:hAnsi="Times New Roman"/>
                <w:lang w:val="en-US"/>
              </w:rPr>
            </w:pPr>
            <w:r w:rsidRPr="00D86103">
              <w:rPr>
                <w:rFonts w:ascii="Times New Roman" w:hAnsi="Times New Roman"/>
                <w:lang w:val="en-US" w:eastAsia="zh-CN"/>
              </w:rPr>
              <w:t>Ambient IoT for R2D CBW 200/400</w:t>
            </w:r>
            <w:r w:rsidRPr="00D86103">
              <w:rPr>
                <w:rFonts w:ascii="Times New Roman" w:hAnsi="Times New Roman" w:hint="eastAsia"/>
                <w:lang w:val="en-US" w:eastAsia="zh-CN"/>
              </w:rPr>
              <w:t>/</w:t>
            </w:r>
            <w:r w:rsidRPr="00D86103">
              <w:rPr>
                <w:rFonts w:ascii="Times New Roman" w:hAnsi="Times New Roman"/>
                <w:lang w:val="en-US" w:eastAsia="zh-CN"/>
              </w:rPr>
              <w:t xml:space="preserve">600/800kHz </w:t>
            </w:r>
          </w:p>
        </w:tc>
        <w:tc>
          <w:tcPr>
            <w:tcW w:w="0" w:type="auto"/>
            <w:shd w:val="clear" w:color="auto" w:fill="auto"/>
          </w:tcPr>
          <w:p w14:paraId="440B79A4" w14:textId="77777777" w:rsidR="00F570AE" w:rsidRPr="00E60B6B" w:rsidRDefault="00F570AE" w:rsidP="00063020">
            <w:pPr>
              <w:pStyle w:val="TAC"/>
              <w:rPr>
                <w:rFonts w:ascii="Times New Roman" w:hAnsi="Times New Roman"/>
                <w:color w:val="FFC000"/>
              </w:rPr>
            </w:pPr>
            <w:r>
              <w:rPr>
                <w:rFonts w:ascii="Times New Roman" w:hAnsi="Times New Roman"/>
                <w:color w:val="000000" w:themeColor="text1"/>
              </w:rPr>
              <w:t>1</w:t>
            </w:r>
            <w:r w:rsidRPr="00E60B6B">
              <w:rPr>
                <w:rFonts w:ascii="Times New Roman" w:hAnsi="Times New Roman"/>
                <w:color w:val="000000" w:themeColor="text1"/>
              </w:rPr>
              <w:t>00 kHz</w:t>
            </w:r>
          </w:p>
        </w:tc>
      </w:tr>
      <w:tr w:rsidR="00F570AE" w:rsidRPr="00E60B6B" w14:paraId="2CF6A1AA" w14:textId="77777777" w:rsidTr="00063020">
        <w:tc>
          <w:tcPr>
            <w:tcW w:w="0" w:type="auto"/>
            <w:shd w:val="clear" w:color="auto" w:fill="auto"/>
          </w:tcPr>
          <w:p w14:paraId="2FADF1E7" w14:textId="77777777" w:rsidR="00F570AE" w:rsidRPr="00D86103" w:rsidRDefault="00F570AE" w:rsidP="00063020">
            <w:pPr>
              <w:pStyle w:val="TAC"/>
              <w:rPr>
                <w:rFonts w:ascii="Times New Roman" w:hAnsi="Times New Roman"/>
                <w:lang w:val="en-US" w:eastAsia="zh-CN"/>
              </w:rPr>
            </w:pPr>
            <w:r w:rsidRPr="00D86103">
              <w:rPr>
                <w:rFonts w:ascii="Times New Roman" w:hAnsi="Times New Roman" w:hint="eastAsia"/>
                <w:lang w:val="en-US" w:eastAsia="zh-CN"/>
              </w:rPr>
              <w:t>Note</w:t>
            </w:r>
            <w:r w:rsidRPr="00D86103">
              <w:rPr>
                <w:rFonts w:ascii="Times New Roman" w:hAnsi="Times New Roman" w:hint="eastAsia"/>
                <w:lang w:val="en-US" w:eastAsia="zh-CN"/>
              </w:rPr>
              <w:t>：</w:t>
            </w:r>
            <w:proofErr w:type="spellStart"/>
            <w:r w:rsidRPr="00D86103">
              <w:rPr>
                <w:rFonts w:ascii="Times New Roman" w:hAnsi="Times New Roman"/>
                <w:lang w:val="en-US" w:eastAsia="zh-CN"/>
              </w:rPr>
              <w:t>F</w:t>
            </w:r>
            <w:r w:rsidRPr="00D86103">
              <w:rPr>
                <w:rFonts w:ascii="Times New Roman" w:hAnsi="Times New Roman"/>
                <w:vertAlign w:val="subscript"/>
                <w:lang w:val="en-US" w:eastAsia="zh-CN"/>
              </w:rPr>
              <w:t>offset</w:t>
            </w:r>
            <w:proofErr w:type="spellEnd"/>
            <w:r w:rsidRPr="00D86103">
              <w:rPr>
                <w:rFonts w:ascii="Times New Roman" w:hAnsi="Times New Roman"/>
                <w:lang w:val="en-US" w:eastAsia="zh-CN"/>
              </w:rPr>
              <w:t xml:space="preserve"> is start from A-IoT Channel Bandwidth edge</w:t>
            </w:r>
          </w:p>
        </w:tc>
        <w:tc>
          <w:tcPr>
            <w:tcW w:w="0" w:type="auto"/>
            <w:shd w:val="clear" w:color="auto" w:fill="auto"/>
          </w:tcPr>
          <w:p w14:paraId="3F25ECB5" w14:textId="77777777" w:rsidR="00F570AE" w:rsidRPr="00D86103" w:rsidRDefault="00F570AE" w:rsidP="00063020">
            <w:pPr>
              <w:pStyle w:val="TAC"/>
              <w:rPr>
                <w:rFonts w:ascii="Times New Roman" w:hAnsi="Times New Roman"/>
                <w:color w:val="000000" w:themeColor="text1"/>
                <w:lang w:val="en-US"/>
              </w:rPr>
            </w:pPr>
          </w:p>
        </w:tc>
      </w:tr>
    </w:tbl>
    <w:p w14:paraId="0CA4BC4B" w14:textId="77777777" w:rsidR="00F570AE" w:rsidRDefault="00F570AE" w:rsidP="00F570AE">
      <w:pPr>
        <w:rPr>
          <w:rFonts w:ascii="Times" w:hAnsi="Times" w:cs="Times"/>
          <w:lang w:eastAsia="zh-CN"/>
        </w:rPr>
      </w:pPr>
    </w:p>
    <w:tbl>
      <w:tblPr>
        <w:tblStyle w:val="afe"/>
        <w:tblW w:w="0" w:type="auto"/>
        <w:tblLook w:val="04A0" w:firstRow="1" w:lastRow="0" w:firstColumn="1" w:lastColumn="0" w:noHBand="0" w:noVBand="1"/>
      </w:tblPr>
      <w:tblGrid>
        <w:gridCol w:w="10060"/>
      </w:tblGrid>
      <w:tr w:rsidR="00F570AE" w14:paraId="51ED4D67" w14:textId="77777777" w:rsidTr="00063020">
        <w:tc>
          <w:tcPr>
            <w:tcW w:w="10060" w:type="dxa"/>
          </w:tcPr>
          <w:p w14:paraId="26D8524E" w14:textId="77777777" w:rsidR="00F570AE" w:rsidRPr="00D86103" w:rsidRDefault="00F570AE" w:rsidP="00063020">
            <w:pPr>
              <w:rPr>
                <w:i/>
                <w:iCs/>
              </w:rPr>
            </w:pPr>
            <w:r w:rsidRPr="00D86103">
              <w:rPr>
                <w:i/>
                <w:iCs/>
              </w:rPr>
              <w:t xml:space="preserve">As described in TS36.104, for NB-IoT standalone operation, NB-IoT requirements for receiver and transmitter shall apply with a frequency offset </w:t>
            </w:r>
            <w:proofErr w:type="spellStart"/>
            <w:r w:rsidRPr="00D86103">
              <w:rPr>
                <w:bCs/>
                <w:i/>
                <w:iCs/>
              </w:rPr>
              <w:t>F</w:t>
            </w:r>
            <w:r w:rsidRPr="00D86103">
              <w:rPr>
                <w:bCs/>
                <w:i/>
                <w:iCs/>
                <w:vertAlign w:val="subscript"/>
              </w:rPr>
              <w:t>offset</w:t>
            </w:r>
            <w:proofErr w:type="spellEnd"/>
            <w:r w:rsidRPr="00D86103">
              <w:rPr>
                <w:bCs/>
                <w:i/>
                <w:iCs/>
                <w:vertAlign w:val="subscript"/>
              </w:rPr>
              <w:t xml:space="preserve">. </w:t>
            </w:r>
            <w:r w:rsidRPr="00D86103">
              <w:rPr>
                <w:i/>
                <w:iCs/>
              </w:rPr>
              <w:t>A-IoT with one PRB transmission bandwidth is with similar narrow bandwidth, it can be applied to A-IoT.</w:t>
            </w:r>
          </w:p>
          <w:p w14:paraId="53DA31A2" w14:textId="77777777" w:rsidR="00F570AE" w:rsidRPr="00D86103" w:rsidRDefault="00F570AE" w:rsidP="00063020">
            <w:pPr>
              <w:rPr>
                <w:i/>
                <w:iCs/>
              </w:rPr>
            </w:pPr>
            <w:r w:rsidRPr="00D86103">
              <w:rPr>
                <w:i/>
                <w:iCs/>
              </w:rPr>
              <w:t>In section 2.1, the ACLR for OOK-4 OFDM signal (both pre- and post-filter, excluding PA degradation) is significantly worse than NB-IoT. This necessitates frequency offset for A-IoT operation.</w:t>
            </w:r>
          </w:p>
          <w:p w14:paraId="74AEEFA3" w14:textId="77777777" w:rsidR="00F570AE" w:rsidRDefault="00F570AE" w:rsidP="00063020">
            <w:pPr>
              <w:jc w:val="center"/>
              <w:rPr>
                <w:lang w:val="en-US"/>
              </w:rPr>
            </w:pPr>
            <w:bookmarkStart w:id="31" w:name="_Hlk193997551"/>
            <w:r w:rsidRPr="00776C9A">
              <w:rPr>
                <w:noProof/>
                <w:lang w:val="en-US" w:eastAsia="zh-CN"/>
              </w:rPr>
              <w:drawing>
                <wp:inline distT="0" distB="0" distL="0" distR="0" wp14:anchorId="3F5BB34C" wp14:editId="3BFA3264">
                  <wp:extent cx="1800000" cy="1256400"/>
                  <wp:effectExtent l="0" t="0" r="0" b="1270"/>
                  <wp:docPr id="13" name="图片 13"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示&#10;&#10;AI 生成的内容可能不正确。"/>
                          <pic:cNvPicPr/>
                        </pic:nvPicPr>
                        <pic:blipFill>
                          <a:blip r:embed="rId36"/>
                          <a:stretch>
                            <a:fillRect/>
                          </a:stretch>
                        </pic:blipFill>
                        <pic:spPr>
                          <a:xfrm>
                            <a:off x="0" y="0"/>
                            <a:ext cx="1800000" cy="1256400"/>
                          </a:xfrm>
                          <a:prstGeom prst="rect">
                            <a:avLst/>
                          </a:prstGeom>
                        </pic:spPr>
                      </pic:pic>
                    </a:graphicData>
                  </a:graphic>
                </wp:inline>
              </w:drawing>
            </w:r>
          </w:p>
          <w:p w14:paraId="762C2D9B" w14:textId="77777777" w:rsidR="00F570AE" w:rsidRDefault="00F570AE" w:rsidP="00063020">
            <w:pPr>
              <w:jc w:val="center"/>
              <w:rPr>
                <w:lang w:val="en-US"/>
              </w:rPr>
            </w:pPr>
            <w:r w:rsidRPr="006B2259">
              <w:rPr>
                <w:noProof/>
                <w:lang w:val="en-US" w:eastAsia="zh-CN"/>
              </w:rPr>
              <w:drawing>
                <wp:inline distT="0" distB="0" distL="0" distR="0" wp14:anchorId="086C009F" wp14:editId="32608285">
                  <wp:extent cx="4320000" cy="1083600"/>
                  <wp:effectExtent l="0" t="0" r="4445" b="2540"/>
                  <wp:docPr id="14" name="图片 14"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图表&#10;&#10;AI 生成的内容可能不正确。"/>
                          <pic:cNvPicPr/>
                        </pic:nvPicPr>
                        <pic:blipFill>
                          <a:blip r:embed="rId37"/>
                          <a:stretch>
                            <a:fillRect/>
                          </a:stretch>
                        </pic:blipFill>
                        <pic:spPr>
                          <a:xfrm>
                            <a:off x="0" y="0"/>
                            <a:ext cx="4320000" cy="1083600"/>
                          </a:xfrm>
                          <a:prstGeom prst="rect">
                            <a:avLst/>
                          </a:prstGeom>
                        </pic:spPr>
                      </pic:pic>
                    </a:graphicData>
                  </a:graphic>
                </wp:inline>
              </w:drawing>
            </w:r>
          </w:p>
          <w:p w14:paraId="17DE9B02" w14:textId="77777777" w:rsidR="00F570AE" w:rsidRPr="00D624CF" w:rsidRDefault="00F570AE" w:rsidP="00063020">
            <w:pPr>
              <w:pStyle w:val="a6"/>
              <w:jc w:val="center"/>
              <w:rPr>
                <w:rFonts w:eastAsiaTheme="minorEastAsia"/>
                <w:lang w:eastAsia="zh-CN"/>
              </w:rPr>
            </w:pPr>
            <w:r>
              <w:t xml:space="preserve">Figure 4 Diagram of A-IoT ACLR </w:t>
            </w:r>
            <w:proofErr w:type="spellStart"/>
            <w:r>
              <w:t>Foffset</w:t>
            </w:r>
            <w:bookmarkEnd w:id="31"/>
            <w:proofErr w:type="spellEnd"/>
          </w:p>
        </w:tc>
      </w:tr>
    </w:tbl>
    <w:p w14:paraId="17BF52AB" w14:textId="77777777" w:rsidR="00F570AE" w:rsidRDefault="00F570AE" w:rsidP="00F570AE">
      <w:pPr>
        <w:rPr>
          <w:rFonts w:ascii="Times" w:hAnsi="Times" w:cs="Times"/>
          <w:lang w:eastAsia="zh-CN"/>
        </w:rPr>
      </w:pPr>
    </w:p>
    <w:p w14:paraId="21D33354" w14:textId="77777777" w:rsidR="00F570AE" w:rsidRDefault="00F570AE" w:rsidP="00F570AE">
      <w:pPr>
        <w:rPr>
          <w:rFonts w:eastAsia="等线"/>
          <w:b/>
          <w:bCs/>
          <w:lang w:val="en-US" w:eastAsia="zh-CN"/>
        </w:rPr>
      </w:pPr>
      <w:r>
        <w:rPr>
          <w:rFonts w:eastAsia="等线"/>
          <w:b/>
          <w:bCs/>
          <w:lang w:val="en-US" w:eastAsia="zh-CN"/>
        </w:rPr>
        <w:t xml:space="preserve">Recommended </w:t>
      </w:r>
      <w:r>
        <w:rPr>
          <w:rFonts w:eastAsia="等线" w:hint="eastAsia"/>
          <w:b/>
          <w:bCs/>
          <w:lang w:val="en-US" w:eastAsia="zh-CN"/>
        </w:rPr>
        <w:t>WF</w:t>
      </w:r>
      <w:r>
        <w:rPr>
          <w:rFonts w:eastAsia="等线"/>
          <w:b/>
          <w:bCs/>
          <w:lang w:val="en-US" w:eastAsia="zh-CN"/>
        </w:rPr>
        <w:t>:</w:t>
      </w:r>
    </w:p>
    <w:p w14:paraId="3E64E2C0" w14:textId="77FB9ACD" w:rsidR="00F570AE" w:rsidRDefault="00A42F89" w:rsidP="00F570AE">
      <w:pPr>
        <w:rPr>
          <w:rFonts w:ascii="Times" w:hAnsi="Times" w:cs="Times"/>
          <w:lang w:eastAsia="zh-CN"/>
        </w:rPr>
      </w:pPr>
      <w:r>
        <w:rPr>
          <w:rFonts w:ascii="Times" w:hAnsi="Times" w:cs="Times" w:hint="eastAsia"/>
          <w:lang w:eastAsia="zh-CN"/>
        </w:rPr>
        <w:t>TBA</w:t>
      </w:r>
    </w:p>
    <w:p w14:paraId="2E5ADDD4" w14:textId="77777777" w:rsidR="00F570AE" w:rsidRPr="00F570AE" w:rsidRDefault="00F570AE">
      <w:pPr>
        <w:spacing w:afterLines="50" w:after="120"/>
        <w:rPr>
          <w:lang w:eastAsia="zh-CN"/>
        </w:rPr>
      </w:pPr>
    </w:p>
    <w:p w14:paraId="77F2D54D" w14:textId="3AF20DFE" w:rsidR="00ED5A36" w:rsidRDefault="006D415B" w:rsidP="004F6C7B">
      <w:pPr>
        <w:pStyle w:val="1"/>
        <w:rPr>
          <w:lang w:eastAsia="zh-CN"/>
        </w:rPr>
      </w:pPr>
      <w:r>
        <w:rPr>
          <w:rFonts w:hint="eastAsia"/>
          <w:lang w:eastAsia="zh-CN"/>
        </w:rPr>
        <w:lastRenderedPageBreak/>
        <w:t>Device RF requirements</w:t>
      </w:r>
    </w:p>
    <w:p w14:paraId="39EDDA64" w14:textId="5C9ED09A" w:rsidR="00ED5A36" w:rsidRDefault="006D415B">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sidR="00C806FD">
        <w:rPr>
          <w:rFonts w:ascii="Times New Roman" w:hAnsi="Times New Roman" w:hint="eastAsia"/>
          <w:lang w:val="en-US"/>
        </w:rPr>
        <w:t>1</w:t>
      </w:r>
      <w:r>
        <w:rPr>
          <w:rFonts w:ascii="Times New Roman" w:hAnsi="Times New Roman"/>
          <w:lang w:val="en-US"/>
        </w:rPr>
        <w:t xml:space="preserve">: </w:t>
      </w:r>
      <w:r w:rsidR="00BF5A63">
        <w:rPr>
          <w:rFonts w:ascii="Times New Roman" w:hAnsi="Times New Roman" w:hint="eastAsia"/>
          <w:lang w:val="en-US"/>
        </w:rPr>
        <w:t>Transmit output power</w:t>
      </w:r>
    </w:p>
    <w:p w14:paraId="1A3292C9" w14:textId="6CC90C44" w:rsidR="00ED5A36" w:rsidRDefault="006D415B">
      <w:pPr>
        <w:rPr>
          <w:rFonts w:eastAsiaTheme="minorEastAsia"/>
          <w:b/>
          <w:bCs/>
          <w:u w:val="single"/>
          <w:lang w:val="en-US" w:eastAsia="zh-CN"/>
        </w:rPr>
      </w:pPr>
      <w:bookmarkStart w:id="32" w:name="OLE_LINK128"/>
      <w:r>
        <w:rPr>
          <w:rFonts w:eastAsiaTheme="minorEastAsia" w:hint="eastAsia"/>
          <w:b/>
          <w:bCs/>
          <w:u w:val="single"/>
          <w:lang w:val="en-US" w:eastAsia="zh-CN"/>
        </w:rPr>
        <w:t>Issue 3-</w:t>
      </w:r>
      <w:r w:rsidR="009A075F">
        <w:rPr>
          <w:rFonts w:eastAsiaTheme="minorEastAsia" w:hint="eastAsia"/>
          <w:b/>
          <w:bCs/>
          <w:u w:val="single"/>
          <w:lang w:val="en-US" w:eastAsia="zh-CN"/>
        </w:rPr>
        <w:t>1</w:t>
      </w:r>
      <w:r>
        <w:rPr>
          <w:rFonts w:eastAsiaTheme="minorEastAsia" w:hint="eastAsia"/>
          <w:b/>
          <w:bCs/>
          <w:u w:val="single"/>
          <w:lang w:val="en-US" w:eastAsia="zh-CN"/>
        </w:rPr>
        <w:t xml:space="preserve">-1: </w:t>
      </w:r>
      <w:r>
        <w:rPr>
          <w:rFonts w:eastAsiaTheme="minorEastAsia"/>
          <w:b/>
          <w:bCs/>
          <w:u w:val="single"/>
          <w:lang w:val="en-US" w:eastAsia="zh-CN"/>
        </w:rPr>
        <w:t>Transmit output power</w:t>
      </w:r>
    </w:p>
    <w:tbl>
      <w:tblPr>
        <w:tblStyle w:val="afe"/>
        <w:tblW w:w="0" w:type="auto"/>
        <w:tblLook w:val="04A0" w:firstRow="1" w:lastRow="0" w:firstColumn="1" w:lastColumn="0" w:noHBand="0" w:noVBand="1"/>
      </w:tblPr>
      <w:tblGrid>
        <w:gridCol w:w="15388"/>
      </w:tblGrid>
      <w:tr w:rsidR="00BE08B1" w14:paraId="6481E29C" w14:textId="77777777" w:rsidTr="00BE08B1">
        <w:tc>
          <w:tcPr>
            <w:tcW w:w="15388" w:type="dxa"/>
          </w:tcPr>
          <w:p w14:paraId="26CF564B" w14:textId="6DB17C7B" w:rsidR="00BE08B1" w:rsidRPr="00254B93" w:rsidRDefault="00BE08B1" w:rsidP="00BE08B1">
            <w:pPr>
              <w:rPr>
                <w:rFonts w:eastAsiaTheme="minorEastAsia"/>
                <w:b/>
                <w:bCs/>
                <w:lang w:eastAsia="zh-CN"/>
              </w:rPr>
            </w:pPr>
            <w:r w:rsidRPr="00254B93">
              <w:rPr>
                <w:rFonts w:eastAsiaTheme="minorEastAsia"/>
                <w:b/>
                <w:bCs/>
                <w:lang w:eastAsia="zh-CN"/>
              </w:rPr>
              <w:t>Agreement</w:t>
            </w:r>
            <w:r>
              <w:rPr>
                <w:rFonts w:eastAsiaTheme="minorEastAsia" w:hint="eastAsia"/>
                <w:b/>
                <w:bCs/>
                <w:lang w:eastAsia="zh-CN"/>
              </w:rPr>
              <w:t xml:space="preserve"> in RAN4#114</w:t>
            </w:r>
            <w:r w:rsidRPr="00254B93">
              <w:rPr>
                <w:rFonts w:eastAsiaTheme="minorEastAsia"/>
                <w:b/>
                <w:bCs/>
                <w:lang w:eastAsia="zh-CN"/>
              </w:rPr>
              <w:t>:</w:t>
            </w:r>
          </w:p>
          <w:p w14:paraId="5307923C" w14:textId="130ADF0A" w:rsidR="00BE08B1" w:rsidRPr="00BE08B1" w:rsidRDefault="00BE08B1" w:rsidP="00236CB5">
            <w:pPr>
              <w:pStyle w:val="aff7"/>
              <w:numPr>
                <w:ilvl w:val="0"/>
                <w:numId w:val="28"/>
              </w:numPr>
              <w:ind w:firstLineChars="0"/>
            </w:pPr>
            <w:r w:rsidRPr="00254B93">
              <w:t>Measurement configuration including input CW power and potential other conditions need to be defined.</w:t>
            </w:r>
          </w:p>
        </w:tc>
      </w:tr>
    </w:tbl>
    <w:p w14:paraId="4BD7C59C" w14:textId="319C6CD2" w:rsidR="00BE08B1" w:rsidRDefault="00BE08B1">
      <w:pPr>
        <w:rPr>
          <w:rFonts w:eastAsiaTheme="minorEastAsia"/>
          <w:b/>
          <w:bCs/>
          <w:u w:val="single"/>
          <w:lang w:val="en-US" w:eastAsia="zh-CN"/>
        </w:rPr>
      </w:pPr>
    </w:p>
    <w:p w14:paraId="5EDE62CA" w14:textId="77777777" w:rsidR="00BE08B1" w:rsidRDefault="00BE08B1">
      <w:pPr>
        <w:rPr>
          <w:lang w:val="en-US" w:eastAsia="zh-CN"/>
        </w:rPr>
      </w:pPr>
      <w:bookmarkStart w:id="33" w:name="OLE_LINK30"/>
      <w:bookmarkEnd w:id="32"/>
      <w:r>
        <w:rPr>
          <w:rFonts w:hint="eastAsia"/>
          <w:lang w:val="en-US" w:eastAsia="zh-CN"/>
        </w:rPr>
        <w:t xml:space="preserve">Proposal 1 (Xiaomi): </w:t>
      </w:r>
    </w:p>
    <w:p w14:paraId="4376C02C" w14:textId="73DC20AC" w:rsidR="00BE08B1" w:rsidRPr="00BE08B1" w:rsidRDefault="00BE08B1" w:rsidP="00236CB5">
      <w:pPr>
        <w:pStyle w:val="aff7"/>
        <w:numPr>
          <w:ilvl w:val="0"/>
          <w:numId w:val="29"/>
        </w:numPr>
        <w:ind w:firstLineChars="0"/>
        <w:rPr>
          <w:lang w:val="en-US" w:eastAsia="zh-CN"/>
        </w:rPr>
      </w:pPr>
      <w:r w:rsidRPr="00BE08B1">
        <w:rPr>
          <w:lang w:val="en-US" w:eastAsia="zh-CN"/>
        </w:rPr>
        <w:t>Device 1 output power is defined as EIPR not TRP.</w:t>
      </w:r>
    </w:p>
    <w:p w14:paraId="35C05731" w14:textId="36D286C5" w:rsidR="00BE08B1" w:rsidRPr="00BE08B1" w:rsidRDefault="00BE08B1" w:rsidP="00236CB5">
      <w:pPr>
        <w:pStyle w:val="aff7"/>
        <w:numPr>
          <w:ilvl w:val="0"/>
          <w:numId w:val="29"/>
        </w:numPr>
        <w:ind w:firstLineChars="0"/>
        <w:rPr>
          <w:lang w:val="en-US" w:eastAsia="zh-CN"/>
        </w:rPr>
      </w:pPr>
      <w:r w:rsidRPr="00BE08B1">
        <w:rPr>
          <w:lang w:val="en-US" w:eastAsia="zh-CN"/>
        </w:rPr>
        <w:t>Peak EIRP can be considered as the requirement for device 1. If more than one peak EIRP directions are defined can be discussed further.</w:t>
      </w:r>
    </w:p>
    <w:p w14:paraId="369797A9" w14:textId="1FF482E9" w:rsidR="00BE08B1" w:rsidRDefault="00BE08B1" w:rsidP="00236CB5">
      <w:pPr>
        <w:pStyle w:val="aff7"/>
        <w:numPr>
          <w:ilvl w:val="0"/>
          <w:numId w:val="29"/>
        </w:numPr>
        <w:ind w:firstLineChars="0"/>
        <w:rPr>
          <w:lang w:eastAsia="zh-CN"/>
        </w:rPr>
      </w:pPr>
      <w:r w:rsidRPr="00BE08B1">
        <w:rPr>
          <w:lang w:eastAsia="zh-CN"/>
        </w:rPr>
        <w:t>The maximum input CW power to calculate device 1 radiated power can be assumed as 3 dBm.</w:t>
      </w:r>
    </w:p>
    <w:p w14:paraId="282473A6" w14:textId="73FDA189" w:rsidR="00BE08B1" w:rsidRPr="00BE08B1" w:rsidRDefault="00BE08B1" w:rsidP="00236CB5">
      <w:pPr>
        <w:pStyle w:val="aff7"/>
        <w:numPr>
          <w:ilvl w:val="0"/>
          <w:numId w:val="29"/>
        </w:numPr>
        <w:ind w:firstLineChars="0"/>
        <w:rPr>
          <w:lang w:eastAsia="zh-CN"/>
        </w:rPr>
      </w:pPr>
      <w:r w:rsidRPr="00BE08B1">
        <w:rPr>
          <w:lang w:eastAsia="zh-CN"/>
        </w:rPr>
        <w:t>Radiated output power uses BPSK modulation.</w:t>
      </w:r>
    </w:p>
    <w:p w14:paraId="4540A347" w14:textId="4CBE1B2F" w:rsidR="00ED5A36" w:rsidRDefault="00995F1F">
      <w:pPr>
        <w:rPr>
          <w:lang w:eastAsia="zh-CN"/>
        </w:rPr>
      </w:pPr>
      <w:r>
        <w:rPr>
          <w:rFonts w:hint="eastAsia"/>
          <w:lang w:eastAsia="zh-CN"/>
        </w:rPr>
        <w:t xml:space="preserve">Proposal 2 (CMCC): </w:t>
      </w:r>
      <w:r w:rsidRPr="00995F1F">
        <w:rPr>
          <w:lang w:eastAsia="zh-CN"/>
        </w:rPr>
        <w:t>from coverage point of view, suggest to define max backscattering power under the max input power from CW and all devices should achieve such max power.</w:t>
      </w:r>
    </w:p>
    <w:p w14:paraId="4F2625DE" w14:textId="77777777" w:rsidR="00C806FD" w:rsidRDefault="00C806FD">
      <w:pPr>
        <w:rPr>
          <w:lang w:val="en-US" w:eastAsia="zh-CN"/>
        </w:rPr>
      </w:pPr>
      <w:r w:rsidRPr="00C806FD">
        <w:rPr>
          <w:lang w:val="en-US" w:eastAsia="zh-CN"/>
        </w:rPr>
        <w:t xml:space="preserve">Proposal </w:t>
      </w:r>
      <w:r>
        <w:rPr>
          <w:rFonts w:hint="eastAsia"/>
          <w:lang w:val="en-US" w:eastAsia="zh-CN"/>
        </w:rPr>
        <w:t>3 (CATT)</w:t>
      </w:r>
      <w:r w:rsidRPr="00C806FD">
        <w:rPr>
          <w:lang w:val="en-US" w:eastAsia="zh-CN"/>
        </w:rPr>
        <w:t xml:space="preserve">: </w:t>
      </w:r>
    </w:p>
    <w:p w14:paraId="024DC023" w14:textId="5D9C4594" w:rsidR="00C806FD" w:rsidRPr="00C806FD" w:rsidRDefault="00C806FD" w:rsidP="00236CB5">
      <w:pPr>
        <w:pStyle w:val="aff7"/>
        <w:numPr>
          <w:ilvl w:val="0"/>
          <w:numId w:val="36"/>
        </w:numPr>
        <w:ind w:firstLineChars="0"/>
        <w:rPr>
          <w:lang w:val="en-US" w:eastAsia="zh-CN"/>
        </w:rPr>
      </w:pPr>
      <w:r w:rsidRPr="00C806FD">
        <w:rPr>
          <w:lang w:val="en-US" w:eastAsia="zh-CN"/>
        </w:rPr>
        <w:t>The terminology of Device 1 Tx output power requirements could be defined as Radiated power.</w:t>
      </w:r>
    </w:p>
    <w:p w14:paraId="3C3C8439" w14:textId="7C6D771C" w:rsidR="00C806FD" w:rsidRPr="00D404D9" w:rsidRDefault="00C806FD" w:rsidP="00236CB5">
      <w:pPr>
        <w:pStyle w:val="aff7"/>
        <w:numPr>
          <w:ilvl w:val="0"/>
          <w:numId w:val="36"/>
        </w:numPr>
        <w:ind w:firstLineChars="0"/>
        <w:rPr>
          <w:lang w:eastAsia="zh-CN"/>
        </w:rPr>
      </w:pPr>
      <w:bookmarkStart w:id="34" w:name="OLE_LINK31"/>
      <w:r w:rsidRPr="00C806FD">
        <w:rPr>
          <w:lang w:eastAsia="zh-CN"/>
        </w:rPr>
        <w:t>Device 1 radiated power requirement should be defined as the maximum backscattered power of Device 1 at the maximum CW Tx power and at a designated distance.</w:t>
      </w:r>
    </w:p>
    <w:bookmarkEnd w:id="34"/>
    <w:p w14:paraId="5EA054AE" w14:textId="77777777" w:rsidR="00717AC6" w:rsidRDefault="00717AC6" w:rsidP="00717AC6">
      <w:pPr>
        <w:rPr>
          <w:lang w:eastAsia="zh-CN"/>
        </w:rPr>
      </w:pPr>
      <w:r>
        <w:rPr>
          <w:lang w:eastAsia="zh-CN"/>
        </w:rPr>
        <w:t xml:space="preserve">Proposal </w:t>
      </w:r>
      <w:r>
        <w:rPr>
          <w:rFonts w:hint="eastAsia"/>
          <w:lang w:eastAsia="zh-CN"/>
        </w:rPr>
        <w:t>4 (Qualcomm)</w:t>
      </w:r>
      <w:r>
        <w:rPr>
          <w:lang w:eastAsia="zh-CN"/>
        </w:rPr>
        <w:t xml:space="preserve">:  </w:t>
      </w:r>
    </w:p>
    <w:p w14:paraId="07A35961" w14:textId="089BDE00" w:rsidR="00717AC6" w:rsidRDefault="00717AC6" w:rsidP="00236CB5">
      <w:pPr>
        <w:pStyle w:val="aff7"/>
        <w:numPr>
          <w:ilvl w:val="0"/>
          <w:numId w:val="37"/>
        </w:numPr>
        <w:ind w:firstLineChars="0"/>
        <w:rPr>
          <w:lang w:eastAsia="zh-CN"/>
        </w:rPr>
      </w:pPr>
      <w:r>
        <w:rPr>
          <w:lang w:eastAsia="zh-CN"/>
        </w:rPr>
        <w:t>Use -7 dB as antenna efficiency for Ambient IoT device 1 in normative work</w:t>
      </w:r>
    </w:p>
    <w:p w14:paraId="20A89683" w14:textId="47DD7745" w:rsidR="00717AC6" w:rsidRDefault="00717AC6" w:rsidP="00236CB5">
      <w:pPr>
        <w:pStyle w:val="aff7"/>
        <w:numPr>
          <w:ilvl w:val="0"/>
          <w:numId w:val="37"/>
        </w:numPr>
        <w:ind w:firstLineChars="0"/>
        <w:rPr>
          <w:lang w:eastAsia="zh-CN"/>
        </w:rPr>
      </w:pPr>
      <w:r>
        <w:rPr>
          <w:lang w:eastAsia="zh-CN"/>
        </w:rPr>
        <w:t>Ambient IoT device 1 matched load reflection coefficient is -8 dB</w:t>
      </w:r>
    </w:p>
    <w:p w14:paraId="7EA2E2DF" w14:textId="386387E0" w:rsidR="00717AC6" w:rsidRDefault="00717AC6" w:rsidP="00236CB5">
      <w:pPr>
        <w:pStyle w:val="aff7"/>
        <w:numPr>
          <w:ilvl w:val="0"/>
          <w:numId w:val="37"/>
        </w:numPr>
        <w:ind w:firstLineChars="0"/>
        <w:rPr>
          <w:lang w:eastAsia="zh-CN"/>
        </w:rPr>
      </w:pPr>
      <w:r>
        <w:rPr>
          <w:lang w:eastAsia="zh-CN"/>
        </w:rPr>
        <w:t>Ambient IoT device 1 unmatched load reflection coefficient is -1 dB</w:t>
      </w:r>
    </w:p>
    <w:p w14:paraId="49E6898F" w14:textId="2A6F7100" w:rsidR="00717AC6" w:rsidRDefault="00717AC6" w:rsidP="00236CB5">
      <w:pPr>
        <w:pStyle w:val="aff7"/>
        <w:numPr>
          <w:ilvl w:val="0"/>
          <w:numId w:val="37"/>
        </w:numPr>
        <w:ind w:firstLineChars="0"/>
        <w:rPr>
          <w:lang w:eastAsia="zh-CN"/>
        </w:rPr>
      </w:pPr>
      <w:r>
        <w:rPr>
          <w:lang w:eastAsia="zh-CN"/>
        </w:rPr>
        <w:t xml:space="preserve">Ambient IoT device 1 backscattering loss used to define normative requirements is 18.5 </w:t>
      </w:r>
      <w:proofErr w:type="spellStart"/>
      <w:r>
        <w:rPr>
          <w:lang w:eastAsia="zh-CN"/>
        </w:rPr>
        <w:t>dB.</w:t>
      </w:r>
      <w:proofErr w:type="spellEnd"/>
      <w:r>
        <w:rPr>
          <w:lang w:eastAsia="zh-CN"/>
        </w:rPr>
        <w:t xml:space="preserve"> </w:t>
      </w:r>
    </w:p>
    <w:p w14:paraId="67D9FEE0" w14:textId="543F1963" w:rsidR="00D404D9" w:rsidRPr="005C0DC6" w:rsidRDefault="00717AC6" w:rsidP="00236CB5">
      <w:pPr>
        <w:pStyle w:val="aff7"/>
        <w:numPr>
          <w:ilvl w:val="0"/>
          <w:numId w:val="37"/>
        </w:numPr>
        <w:ind w:firstLineChars="0"/>
        <w:rPr>
          <w:lang w:eastAsia="zh-CN"/>
        </w:rPr>
      </w:pPr>
      <w:r>
        <w:rPr>
          <w:lang w:eastAsia="zh-CN"/>
        </w:rPr>
        <w:t>Define a range of CW input power for Ambient IoT transmit output power requirement</w:t>
      </w:r>
    </w:p>
    <w:p w14:paraId="2694F426" w14:textId="77777777" w:rsidR="005C0DC6" w:rsidRDefault="005C0DC6" w:rsidP="005C0DC6">
      <w:pPr>
        <w:rPr>
          <w:lang w:eastAsia="zh-CN"/>
        </w:rPr>
      </w:pPr>
      <w:r>
        <w:rPr>
          <w:lang w:eastAsia="zh-CN"/>
        </w:rPr>
        <w:t xml:space="preserve">Proposal </w:t>
      </w:r>
      <w:r>
        <w:rPr>
          <w:rFonts w:hint="eastAsia"/>
          <w:lang w:eastAsia="zh-CN"/>
        </w:rPr>
        <w:t>5 (</w:t>
      </w:r>
      <w:proofErr w:type="spellStart"/>
      <w:r>
        <w:rPr>
          <w:rFonts w:hint="eastAsia"/>
          <w:lang w:eastAsia="zh-CN"/>
        </w:rPr>
        <w:t>Spreadtrum</w:t>
      </w:r>
      <w:proofErr w:type="spellEnd"/>
      <w:r>
        <w:rPr>
          <w:rFonts w:hint="eastAsia"/>
          <w:lang w:eastAsia="zh-CN"/>
        </w:rPr>
        <w:t>)</w:t>
      </w:r>
      <w:r>
        <w:rPr>
          <w:lang w:eastAsia="zh-CN"/>
        </w:rPr>
        <w:t xml:space="preserve">: </w:t>
      </w:r>
    </w:p>
    <w:p w14:paraId="1D68D361" w14:textId="7CB77F20" w:rsidR="005C0DC6" w:rsidRDefault="005C0DC6" w:rsidP="00236CB5">
      <w:pPr>
        <w:pStyle w:val="aff7"/>
        <w:numPr>
          <w:ilvl w:val="0"/>
          <w:numId w:val="38"/>
        </w:numPr>
        <w:ind w:firstLineChars="0"/>
        <w:rPr>
          <w:lang w:eastAsia="zh-CN"/>
        </w:rPr>
      </w:pPr>
      <w:r>
        <w:rPr>
          <w:lang w:eastAsia="zh-CN"/>
        </w:rPr>
        <w:t>The maximum target distance for D2R between device and reader needs to be considered (i.e., 10m).</w:t>
      </w:r>
    </w:p>
    <w:p w14:paraId="5981FF83" w14:textId="7728D27E" w:rsidR="005C0DC6" w:rsidRDefault="005C0DC6" w:rsidP="00236CB5">
      <w:pPr>
        <w:pStyle w:val="aff7"/>
        <w:numPr>
          <w:ilvl w:val="0"/>
          <w:numId w:val="38"/>
        </w:numPr>
        <w:ind w:firstLineChars="0"/>
        <w:rPr>
          <w:lang w:eastAsia="zh-CN"/>
        </w:rPr>
      </w:pPr>
      <w:r>
        <w:rPr>
          <w:lang w:eastAsia="zh-CN"/>
        </w:rPr>
        <w:t>The maximum backscatter modulated power needs to be defined. The distance between CW and device needs to be defined. -34dBm for the minimum backscatter modulated power could be a starting point.</w:t>
      </w:r>
    </w:p>
    <w:p w14:paraId="753B65B5" w14:textId="14D92770" w:rsidR="005C0DC6" w:rsidRPr="00F57566" w:rsidRDefault="005C0DC6" w:rsidP="00236CB5">
      <w:pPr>
        <w:pStyle w:val="aff7"/>
        <w:numPr>
          <w:ilvl w:val="0"/>
          <w:numId w:val="38"/>
        </w:numPr>
        <w:ind w:firstLineChars="0"/>
        <w:rPr>
          <w:lang w:eastAsia="zh-CN"/>
        </w:rPr>
      </w:pPr>
      <w:r>
        <w:rPr>
          <w:lang w:eastAsia="zh-CN"/>
        </w:rPr>
        <w:t>There is no need to define backscattering loss.</w:t>
      </w:r>
    </w:p>
    <w:p w14:paraId="09E9274C" w14:textId="77777777" w:rsidR="00CA1891" w:rsidRDefault="00F57566" w:rsidP="00F57566">
      <w:pPr>
        <w:rPr>
          <w:lang w:eastAsia="zh-CN"/>
        </w:rPr>
      </w:pPr>
      <w:r>
        <w:rPr>
          <w:rFonts w:hint="eastAsia"/>
          <w:lang w:eastAsia="zh-CN"/>
        </w:rPr>
        <w:t xml:space="preserve">Proposal 6 (vivo): </w:t>
      </w:r>
    </w:p>
    <w:p w14:paraId="2FBB3976" w14:textId="18302431" w:rsidR="00F57566" w:rsidRDefault="00F57566" w:rsidP="00236CB5">
      <w:pPr>
        <w:pStyle w:val="aff7"/>
        <w:numPr>
          <w:ilvl w:val="0"/>
          <w:numId w:val="40"/>
        </w:numPr>
        <w:ind w:firstLineChars="0"/>
        <w:rPr>
          <w:lang w:eastAsia="zh-CN"/>
        </w:rPr>
      </w:pPr>
      <w:r w:rsidRPr="00F57566">
        <w:rPr>
          <w:lang w:eastAsia="zh-CN"/>
        </w:rPr>
        <w:t>Only one incoming CW power level configuration at device antenna is enough to verify the backscatter loss, and 0 dBm can be considered for simplicity.</w:t>
      </w:r>
    </w:p>
    <w:p w14:paraId="0A5CC8ED" w14:textId="66534103" w:rsidR="00CA1891" w:rsidRPr="00CA1891" w:rsidRDefault="00CA1891" w:rsidP="00236CB5">
      <w:pPr>
        <w:pStyle w:val="aff7"/>
        <w:numPr>
          <w:ilvl w:val="0"/>
          <w:numId w:val="40"/>
        </w:numPr>
        <w:ind w:firstLineChars="0"/>
        <w:rPr>
          <w:lang w:eastAsia="zh-CN"/>
        </w:rPr>
      </w:pPr>
      <w:r w:rsidRPr="00CA1891">
        <w:rPr>
          <w:lang w:eastAsia="zh-CN"/>
        </w:rPr>
        <w:t>Use min peak EIRP to define the radiated power of device and the -6 dBm under 0 dBm CW power can be considered.</w:t>
      </w:r>
    </w:p>
    <w:p w14:paraId="3701119D" w14:textId="5344A487" w:rsidR="00CA1891" w:rsidRPr="00191FBC" w:rsidRDefault="00CA1891" w:rsidP="00236CB5">
      <w:pPr>
        <w:pStyle w:val="aff7"/>
        <w:numPr>
          <w:ilvl w:val="0"/>
          <w:numId w:val="40"/>
        </w:numPr>
        <w:ind w:firstLineChars="0"/>
        <w:rPr>
          <w:lang w:eastAsia="zh-CN"/>
        </w:rPr>
      </w:pPr>
      <w:r w:rsidRPr="00CA1891">
        <w:rPr>
          <w:lang w:eastAsia="zh-CN"/>
        </w:rPr>
        <w:t xml:space="preserve">Whether the requirement for antenna patten is necessary or not (e.g., orientation tolerance, spherical coverage) needs more discussion.  </w:t>
      </w:r>
    </w:p>
    <w:p w14:paraId="23093CE3" w14:textId="77777777" w:rsidR="00C25E6A" w:rsidRDefault="00191FBC" w:rsidP="00191FBC">
      <w:pPr>
        <w:rPr>
          <w:lang w:eastAsia="zh-CN"/>
        </w:rPr>
      </w:pPr>
      <w:r>
        <w:rPr>
          <w:rFonts w:hint="eastAsia"/>
          <w:lang w:eastAsia="zh-CN"/>
        </w:rPr>
        <w:t xml:space="preserve">Proposal 7 (Sony): </w:t>
      </w:r>
    </w:p>
    <w:p w14:paraId="541E6A57" w14:textId="2AD2C6E1" w:rsidR="00191FBC" w:rsidRDefault="00191FBC" w:rsidP="00236CB5">
      <w:pPr>
        <w:pStyle w:val="aff7"/>
        <w:numPr>
          <w:ilvl w:val="0"/>
          <w:numId w:val="44"/>
        </w:numPr>
        <w:ind w:firstLineChars="0"/>
        <w:rPr>
          <w:lang w:eastAsia="zh-CN"/>
        </w:rPr>
      </w:pPr>
      <w:r w:rsidRPr="00191FBC">
        <w:rPr>
          <w:lang w:eastAsia="zh-CN"/>
        </w:rPr>
        <w:t xml:space="preserve">To facilitate the work in OTA test setup, it is proposed that RAN4 shall first focus on determining the </w:t>
      </w:r>
      <w:r w:rsidR="00F808AE" w:rsidRPr="00191FBC">
        <w:rPr>
          <w:lang w:eastAsia="zh-CN"/>
        </w:rPr>
        <w:t>corresponding</w:t>
      </w:r>
      <w:r w:rsidRPr="00191FBC">
        <w:rPr>
          <w:lang w:eastAsia="zh-CN"/>
        </w:rPr>
        <w:t xml:space="preserve"> performance metric (e.g., TRP/TIS or EIRP/EIS) and test condition (free space or installed on a platform).</w:t>
      </w:r>
    </w:p>
    <w:p w14:paraId="3A9F9494" w14:textId="37DC0BBF" w:rsidR="00C25E6A" w:rsidRPr="007C66E2" w:rsidRDefault="00C25E6A" w:rsidP="00236CB5">
      <w:pPr>
        <w:pStyle w:val="aff7"/>
        <w:numPr>
          <w:ilvl w:val="0"/>
          <w:numId w:val="44"/>
        </w:numPr>
        <w:ind w:firstLineChars="0"/>
        <w:rPr>
          <w:lang w:eastAsia="zh-CN"/>
        </w:rPr>
      </w:pPr>
      <w:r w:rsidRPr="00C25E6A">
        <w:rPr>
          <w:lang w:eastAsia="zh-CN"/>
        </w:rPr>
        <w:t>To determine the backscattering loss of the tag, the RCS of the tag and the modulation scheme needs to be taken into account.</w:t>
      </w:r>
    </w:p>
    <w:p w14:paraId="53B562BA" w14:textId="77777777" w:rsidR="007C66E2" w:rsidRDefault="007C66E2" w:rsidP="007C66E2">
      <w:pPr>
        <w:rPr>
          <w:lang w:eastAsia="zh-CN"/>
        </w:rPr>
      </w:pPr>
      <w:r>
        <w:rPr>
          <w:rFonts w:hint="eastAsia"/>
          <w:lang w:eastAsia="zh-CN"/>
        </w:rPr>
        <w:t xml:space="preserve">Proposal 8 (OPPO): </w:t>
      </w:r>
    </w:p>
    <w:p w14:paraId="5FBCD91B" w14:textId="3664CA65" w:rsidR="007C66E2" w:rsidRDefault="007C66E2" w:rsidP="00236CB5">
      <w:pPr>
        <w:pStyle w:val="aff7"/>
        <w:numPr>
          <w:ilvl w:val="0"/>
          <w:numId w:val="45"/>
        </w:numPr>
        <w:ind w:firstLineChars="0"/>
        <w:rPr>
          <w:lang w:eastAsia="zh-CN"/>
        </w:rPr>
      </w:pPr>
      <w:r>
        <w:rPr>
          <w:lang w:eastAsia="zh-CN"/>
        </w:rPr>
        <w:t>The reflection efficiency and the exact reflected power can be tested in one OTA test setup.</w:t>
      </w:r>
    </w:p>
    <w:p w14:paraId="0B1C387A" w14:textId="3E4650DA" w:rsidR="007C66E2" w:rsidRPr="006D3E5D" w:rsidRDefault="007C66E2" w:rsidP="00236CB5">
      <w:pPr>
        <w:pStyle w:val="aff7"/>
        <w:numPr>
          <w:ilvl w:val="0"/>
          <w:numId w:val="45"/>
        </w:numPr>
        <w:ind w:firstLineChars="0"/>
        <w:rPr>
          <w:lang w:eastAsia="zh-CN"/>
        </w:rPr>
      </w:pPr>
      <w:r>
        <w:rPr>
          <w:lang w:eastAsia="zh-CN"/>
        </w:rPr>
        <w:t>A unified requirement can be defined.</w:t>
      </w:r>
    </w:p>
    <w:p w14:paraId="3316DA7E" w14:textId="1617C959" w:rsidR="006D3E5D" w:rsidRPr="00783D1D" w:rsidRDefault="006D3E5D" w:rsidP="00236CB5">
      <w:pPr>
        <w:pStyle w:val="aff7"/>
        <w:numPr>
          <w:ilvl w:val="0"/>
          <w:numId w:val="45"/>
        </w:numPr>
        <w:ind w:firstLineChars="0"/>
        <w:rPr>
          <w:lang w:eastAsia="zh-CN"/>
        </w:rPr>
      </w:pPr>
      <w:r w:rsidRPr="006D3E5D">
        <w:rPr>
          <w:lang w:eastAsia="zh-CN"/>
        </w:rPr>
        <w:t>To define the output power of device as 22dBm E.R.P over 15kHz channel bandwidth.</w:t>
      </w:r>
    </w:p>
    <w:p w14:paraId="7BCD2DE0" w14:textId="51D62C6E" w:rsidR="00783D1D" w:rsidRDefault="00783D1D" w:rsidP="00783D1D">
      <w:pPr>
        <w:rPr>
          <w:lang w:val="en-US" w:eastAsia="zh-CN"/>
        </w:rPr>
      </w:pPr>
      <w:r>
        <w:rPr>
          <w:rFonts w:hint="eastAsia"/>
          <w:lang w:val="en-US" w:eastAsia="zh-CN"/>
        </w:rPr>
        <w:t>Proposal 9 (ZTE): propose to discuss the maximum input power for CW signal and backscattering gain for device.</w:t>
      </w:r>
    </w:p>
    <w:p w14:paraId="63615AC2" w14:textId="77777777" w:rsidR="00FA1C71" w:rsidRDefault="00FA1C71" w:rsidP="00FA1C71">
      <w:pPr>
        <w:rPr>
          <w:lang w:val="en-US" w:eastAsia="zh-CN"/>
        </w:rPr>
      </w:pPr>
      <w:r>
        <w:rPr>
          <w:rFonts w:hint="eastAsia"/>
          <w:lang w:val="en-US" w:eastAsia="zh-CN"/>
        </w:rPr>
        <w:t>Proposal 10 (Ericsson):</w:t>
      </w:r>
    </w:p>
    <w:p w14:paraId="31F13040" w14:textId="7CC9C396" w:rsidR="00FA1C71" w:rsidRPr="00FA1C71" w:rsidRDefault="00FA1C71" w:rsidP="00236CB5">
      <w:pPr>
        <w:pStyle w:val="aff7"/>
        <w:numPr>
          <w:ilvl w:val="0"/>
          <w:numId w:val="47"/>
        </w:numPr>
        <w:ind w:firstLineChars="0"/>
        <w:rPr>
          <w:lang w:val="en-US" w:eastAsia="zh-CN"/>
        </w:rPr>
      </w:pPr>
      <w:r w:rsidRPr="00FA1C71">
        <w:rPr>
          <w:lang w:val="en-US" w:eastAsia="zh-CN"/>
        </w:rPr>
        <w:t>Specify the modulation efficiency as possible backscatter requirement</w:t>
      </w:r>
    </w:p>
    <w:p w14:paraId="0CD4C452" w14:textId="2F6637B0" w:rsidR="00FA1C71" w:rsidRPr="00FA1C71" w:rsidRDefault="00FA1C71" w:rsidP="00236CB5">
      <w:pPr>
        <w:pStyle w:val="aff7"/>
        <w:numPr>
          <w:ilvl w:val="0"/>
          <w:numId w:val="47"/>
        </w:numPr>
        <w:ind w:firstLineChars="0"/>
        <w:rPr>
          <w:lang w:val="en-US" w:eastAsia="zh-CN"/>
        </w:rPr>
      </w:pPr>
      <w:r w:rsidRPr="00FA1C71">
        <w:rPr>
          <w:lang w:val="en-US" w:eastAsia="zh-CN"/>
        </w:rPr>
        <w:t xml:space="preserve">Specify the spherical coverage requirement for min modulation efficiency associated with </w:t>
      </w:r>
      <w:proofErr w:type="spellStart"/>
      <w:r w:rsidRPr="00FA1C71">
        <w:rPr>
          <w:lang w:val="en-US" w:eastAsia="zh-CN"/>
        </w:rPr>
        <w:t>Xth</w:t>
      </w:r>
      <w:proofErr w:type="spellEnd"/>
      <w:r w:rsidRPr="00FA1C71">
        <w:rPr>
          <w:lang w:val="en-US" w:eastAsia="zh-CN"/>
        </w:rPr>
        <w:t xml:space="preserve"> percentile.</w:t>
      </w:r>
    </w:p>
    <w:p w14:paraId="1E2E0FA9" w14:textId="5FF9DC77" w:rsidR="00FA1C71" w:rsidRPr="00164322" w:rsidRDefault="00FA1C71" w:rsidP="00236CB5">
      <w:pPr>
        <w:pStyle w:val="aff7"/>
        <w:numPr>
          <w:ilvl w:val="0"/>
          <w:numId w:val="47"/>
        </w:numPr>
        <w:ind w:firstLineChars="0"/>
        <w:rPr>
          <w:lang w:val="en-US" w:eastAsia="zh-CN"/>
        </w:rPr>
      </w:pPr>
      <w:r w:rsidRPr="00FA1C71">
        <w:rPr>
          <w:lang w:val="en-US" w:eastAsia="zh-CN"/>
        </w:rPr>
        <w:t xml:space="preserve">Further discuss whether the requirement should be differentiated when device is targeted to be mounted to metal </w:t>
      </w:r>
      <w:proofErr w:type="spellStart"/>
      <w:r w:rsidRPr="00FA1C71">
        <w:rPr>
          <w:lang w:val="en-US" w:eastAsia="zh-CN"/>
        </w:rPr>
        <w:t>surfaceVery</w:t>
      </w:r>
      <w:proofErr w:type="spellEnd"/>
      <w:r w:rsidRPr="00FA1C71">
        <w:rPr>
          <w:lang w:val="en-US" w:eastAsia="zh-CN"/>
        </w:rPr>
        <w:t xml:space="preserve"> </w:t>
      </w:r>
      <w:proofErr w:type="spellStart"/>
      <w:r w:rsidRPr="00FA1C71">
        <w:rPr>
          <w:lang w:val="en-US" w:eastAsia="zh-CN"/>
        </w:rPr>
        <w:t>nic</w:t>
      </w:r>
      <w:proofErr w:type="spellEnd"/>
    </w:p>
    <w:p w14:paraId="28A33029" w14:textId="77777777" w:rsidR="00164322" w:rsidRPr="00164322" w:rsidRDefault="00164322" w:rsidP="00236CB5">
      <w:pPr>
        <w:pStyle w:val="aff7"/>
        <w:numPr>
          <w:ilvl w:val="0"/>
          <w:numId w:val="47"/>
        </w:numPr>
        <w:ind w:firstLineChars="0"/>
        <w:rPr>
          <w:lang w:val="en-US" w:eastAsia="zh-CN"/>
        </w:rPr>
      </w:pPr>
      <w:r w:rsidRPr="00164322">
        <w:rPr>
          <w:lang w:val="en-US" w:eastAsia="zh-CN"/>
        </w:rPr>
        <w:t>Further discussion whether the device should be declared to be mounted on a metallic surface.</w:t>
      </w:r>
    </w:p>
    <w:p w14:paraId="3DE0AA3B" w14:textId="1B73C3F7" w:rsidR="00ED782C" w:rsidRPr="00ED782C" w:rsidRDefault="00ED782C" w:rsidP="00ED782C">
      <w:pPr>
        <w:rPr>
          <w:rFonts w:ascii="Cambria Math" w:hAnsi="Cambria Math"/>
          <w:i/>
        </w:rPr>
      </w:pPr>
      <w:bookmarkStart w:id="35" w:name="OLE_LINK17"/>
      <w:r w:rsidRPr="00ED782C">
        <w:rPr>
          <w:rFonts w:hint="eastAsia"/>
          <w:lang w:eastAsia="zh-CN"/>
        </w:rPr>
        <w:t xml:space="preserve">Proposal 11 (LGE): </w:t>
      </w:r>
      <w:r w:rsidRPr="00ED782C">
        <w:rPr>
          <w:rFonts w:hint="eastAsia"/>
          <w:lang w:eastAsia="ko-KR"/>
        </w:rPr>
        <w:t xml:space="preserve">Transmitted output power of A-IoT Device 1 can be defined by one of the </w:t>
      </w:r>
      <w:r w:rsidRPr="00ED782C">
        <w:rPr>
          <w:lang w:eastAsia="ko-KR"/>
        </w:rPr>
        <w:t>following</w:t>
      </w:r>
      <w:r w:rsidRPr="00ED782C">
        <w:rPr>
          <w:rFonts w:hint="eastAsia"/>
          <w:lang w:eastAsia="ko-KR"/>
        </w:rPr>
        <w:t xml:space="preserve"> three </w:t>
      </w:r>
      <w:r w:rsidRPr="00ED782C">
        <w:rPr>
          <w:lang w:eastAsia="ko-KR"/>
        </w:rPr>
        <w:t>formul</w:t>
      </w:r>
      <w:r w:rsidRPr="00ED782C">
        <w:rPr>
          <w:rFonts w:hint="eastAsia"/>
          <w:lang w:eastAsia="ko-KR"/>
        </w:rPr>
        <w:t xml:space="preserve">as: </w:t>
      </w:r>
    </w:p>
    <w:p w14:paraId="6EEF6FC0" w14:textId="77777777" w:rsidR="00ED782C" w:rsidRPr="00ED782C" w:rsidRDefault="00ED782C" w:rsidP="00236CB5">
      <w:pPr>
        <w:pStyle w:val="aff7"/>
        <w:numPr>
          <w:ilvl w:val="0"/>
          <w:numId w:val="47"/>
        </w:numPr>
        <w:ind w:firstLineChars="0"/>
        <w:rPr>
          <w:rFonts w:ascii="Cambria Math" w:hAnsi="Cambria Math"/>
          <w:bCs/>
          <w:iCs/>
          <w:lang w:eastAsia="ko-KR"/>
        </w:rPr>
      </w:pPr>
      <w:r w:rsidRPr="00ED782C">
        <w:rPr>
          <w:rFonts w:ascii="Cambria Math" w:hAnsi="Cambria Math" w:hint="eastAsia"/>
          <w:bCs/>
          <w:iCs/>
          <w:lang w:eastAsia="ko-KR"/>
        </w:rPr>
        <w:t>Option1 Backscattering power</w:t>
      </w:r>
    </w:p>
    <w:p w14:paraId="583D4C0C" w14:textId="15B42A4F" w:rsidR="00ED782C" w:rsidRPr="00ED782C" w:rsidRDefault="00ED782C" w:rsidP="00236CB5">
      <w:pPr>
        <w:pStyle w:val="aff7"/>
        <w:numPr>
          <w:ilvl w:val="0"/>
          <w:numId w:val="47"/>
        </w:numPr>
        <w:ind w:firstLineChars="0"/>
        <w:rPr>
          <w:bCs/>
        </w:rPr>
      </w:pPr>
      <m:oMath>
        <m:r>
          <w:rPr>
            <w:rFonts w:ascii="Cambria Math" w:hAnsi="Cambria Math"/>
          </w:rPr>
          <m:t>Backscattering power= CW Received power-</m:t>
        </m:r>
        <m:sSub>
          <m:sSubPr>
            <m:ctrlPr>
              <w:rPr>
                <w:rStyle w:val="affb"/>
                <w:rFonts w:ascii="Cambria Math" w:hAnsi="Cambria Math"/>
                <w:bCs/>
                <w:i/>
                <w:color w:val="000000" w:themeColor="text1"/>
              </w:rPr>
            </m:ctrlPr>
          </m:sSubPr>
          <m:e>
            <m:r>
              <w:rPr>
                <w:rStyle w:val="affb"/>
                <w:rFonts w:ascii="Cambria Math" w:hAnsi="Cambria Math"/>
                <w:color w:val="000000" w:themeColor="text1"/>
              </w:rPr>
              <m:t>P</m:t>
            </m:r>
          </m:e>
          <m:sub>
            <m:r>
              <w:rPr>
                <w:rStyle w:val="affb"/>
                <w:rFonts w:ascii="Cambria Math" w:hAnsi="Cambria Math"/>
                <w:color w:val="000000" w:themeColor="text1"/>
              </w:rPr>
              <m:t xml:space="preserve">loss_iot_device </m:t>
            </m:r>
          </m:sub>
        </m:sSub>
        <m:r>
          <w:rPr>
            <w:rStyle w:val="affb"/>
            <w:rFonts w:ascii="Cambria Math" w:hAnsi="Cambria Math"/>
            <w:color w:val="000000" w:themeColor="text1"/>
          </w:rPr>
          <m:t>+Antenna Gain</m:t>
        </m:r>
      </m:oMath>
    </w:p>
    <w:p w14:paraId="5BB45443" w14:textId="5C076D84" w:rsidR="00ED782C" w:rsidRPr="00ED782C" w:rsidRDefault="00ED782C" w:rsidP="00236CB5">
      <w:pPr>
        <w:pStyle w:val="ab"/>
        <w:numPr>
          <w:ilvl w:val="0"/>
          <w:numId w:val="47"/>
        </w:numPr>
        <w:rPr>
          <w:bCs/>
          <w:lang w:eastAsia="ko-KR"/>
        </w:rPr>
      </w:pPr>
      <w:r w:rsidRPr="00ED782C">
        <w:rPr>
          <w:rFonts w:hint="eastAsia"/>
          <w:bCs/>
          <w:lang w:eastAsia="ko-KR"/>
        </w:rPr>
        <w:t>Option2 Backscattering loss</w:t>
      </w:r>
    </w:p>
    <w:p w14:paraId="2B5A0A65" w14:textId="1E599DDD" w:rsidR="00ED782C" w:rsidRPr="00ED782C" w:rsidRDefault="00000000" w:rsidP="00236CB5">
      <w:pPr>
        <w:pStyle w:val="aff7"/>
        <w:numPr>
          <w:ilvl w:val="0"/>
          <w:numId w:val="47"/>
        </w:numPr>
        <w:ind w:firstLineChars="0"/>
        <w:rPr>
          <w:bCs/>
          <w:color w:val="000000" w:themeColor="text1"/>
        </w:rPr>
      </w:pPr>
      <m:oMath>
        <m:sSub>
          <m:sSubPr>
            <m:ctrlPr>
              <w:rPr>
                <w:rStyle w:val="affb"/>
                <w:rFonts w:ascii="Cambria Math" w:hAnsi="Cambria Math"/>
                <w:bCs/>
                <w:i/>
                <w:color w:val="000000" w:themeColor="text1"/>
              </w:rPr>
            </m:ctrlPr>
          </m:sSubPr>
          <m:e>
            <m:r>
              <w:rPr>
                <w:rStyle w:val="affb"/>
                <w:rFonts w:ascii="Cambria Math" w:hAnsi="Cambria Math"/>
                <w:color w:val="000000" w:themeColor="text1"/>
              </w:rPr>
              <m:t>P</m:t>
            </m:r>
          </m:e>
          <m:sub>
            <m:r>
              <w:rPr>
                <w:rStyle w:val="affb"/>
                <w:rFonts w:ascii="Cambria Math" w:hAnsi="Cambria Math"/>
                <w:color w:val="000000" w:themeColor="text1"/>
              </w:rPr>
              <m:t xml:space="preserve">loss_iot_device </m:t>
            </m:r>
          </m:sub>
        </m:sSub>
        <m:r>
          <w:rPr>
            <w:rStyle w:val="affb"/>
            <w:rFonts w:ascii="Cambria Math" w:hAnsi="Cambria Math"/>
            <w:color w:val="000000" w:themeColor="text1"/>
          </w:rPr>
          <m:t>=2*</m:t>
        </m:r>
        <m:sSub>
          <m:sSubPr>
            <m:ctrlPr>
              <w:rPr>
                <w:rStyle w:val="affb"/>
                <w:rFonts w:ascii="Cambria Math" w:hAnsi="Cambria Math"/>
                <w:bCs/>
                <w:i/>
                <w:color w:val="000000" w:themeColor="text1"/>
              </w:rPr>
            </m:ctrlPr>
          </m:sSubPr>
          <m:e>
            <m:r>
              <w:rPr>
                <w:rStyle w:val="affb"/>
                <w:rFonts w:ascii="Cambria Math" w:hAnsi="Cambria Math"/>
                <w:color w:val="000000" w:themeColor="text1"/>
              </w:rPr>
              <m:t>P</m:t>
            </m:r>
          </m:e>
          <m:sub>
            <m:r>
              <w:rPr>
                <w:rStyle w:val="affb"/>
                <w:rFonts w:ascii="Cambria Math" w:hAnsi="Cambria Math"/>
                <w:color w:val="000000" w:themeColor="text1"/>
              </w:rPr>
              <m:t>loss backscattering modulator</m:t>
            </m:r>
          </m:sub>
        </m:sSub>
      </m:oMath>
    </w:p>
    <w:p w14:paraId="384D970A" w14:textId="77777777" w:rsidR="00ED782C" w:rsidRPr="00ED782C" w:rsidRDefault="00ED782C" w:rsidP="00236CB5">
      <w:pPr>
        <w:pStyle w:val="ab"/>
        <w:numPr>
          <w:ilvl w:val="0"/>
          <w:numId w:val="47"/>
        </w:numPr>
        <w:rPr>
          <w:bCs/>
          <w:lang w:eastAsia="ko-KR"/>
        </w:rPr>
      </w:pPr>
      <w:r w:rsidRPr="00ED782C">
        <w:rPr>
          <w:rFonts w:hint="eastAsia"/>
          <w:bCs/>
          <w:lang w:eastAsia="ko-KR"/>
        </w:rPr>
        <w:t>Option3 Backscattering efficiency</w:t>
      </w:r>
    </w:p>
    <w:bookmarkEnd w:id="35"/>
    <w:p w14:paraId="13A82604" w14:textId="2D0F7DAB" w:rsidR="00ED782C" w:rsidRPr="00ED782C" w:rsidRDefault="00ED782C" w:rsidP="00236CB5">
      <w:pPr>
        <w:pStyle w:val="aff7"/>
        <w:numPr>
          <w:ilvl w:val="0"/>
          <w:numId w:val="47"/>
        </w:numPr>
        <w:ind w:firstLineChars="0"/>
        <w:rPr>
          <w:rStyle w:val="affb"/>
          <w:rFonts w:eastAsia="宋体"/>
          <w:bCs/>
          <w:color w:val="000000" w:themeColor="text1"/>
        </w:rPr>
      </w:pPr>
      <m:oMath>
        <m:r>
          <w:rPr>
            <w:rStyle w:val="affb"/>
            <w:rFonts w:ascii="Cambria Math" w:hAnsi="Cambria Math"/>
            <w:color w:val="000000" w:themeColor="text1"/>
          </w:rPr>
          <m:t>Backscattering efficiency=</m:t>
        </m:r>
        <m:f>
          <m:fPr>
            <m:ctrlPr>
              <w:rPr>
                <w:rStyle w:val="affb"/>
                <w:rFonts w:ascii="Cambria Math" w:hAnsi="Cambria Math"/>
                <w:bCs/>
                <w:i/>
                <w:color w:val="000000" w:themeColor="text1"/>
              </w:rPr>
            </m:ctrlPr>
          </m:fPr>
          <m:num>
            <m:r>
              <w:rPr>
                <w:rStyle w:val="affb"/>
                <w:rFonts w:ascii="Cambria Math" w:hAnsi="Cambria Math"/>
                <w:color w:val="000000" w:themeColor="text1"/>
              </w:rPr>
              <m:t>Refelction power</m:t>
            </m:r>
          </m:num>
          <m:den>
            <m:r>
              <w:rPr>
                <w:rStyle w:val="affb"/>
                <w:rFonts w:ascii="Cambria Math" w:hAnsi="Cambria Math"/>
                <w:color w:val="000000" w:themeColor="text1"/>
              </w:rPr>
              <m:t>Input power</m:t>
            </m:r>
          </m:den>
        </m:f>
        <m:r>
          <w:rPr>
            <w:rStyle w:val="affb"/>
            <w:rFonts w:ascii="Cambria Math" w:hAnsi="Cambria Math"/>
            <w:color w:val="000000" w:themeColor="text1"/>
          </w:rPr>
          <m:t>×100(%)</m:t>
        </m:r>
      </m:oMath>
    </w:p>
    <w:p w14:paraId="5917C15C" w14:textId="1641A862" w:rsidR="00164322" w:rsidRPr="00ED782C" w:rsidRDefault="00BC4CBF" w:rsidP="00ED782C">
      <w:pPr>
        <w:rPr>
          <w:lang w:val="en-US" w:eastAsia="zh-CN"/>
        </w:rPr>
      </w:pPr>
      <w:r>
        <w:rPr>
          <w:rFonts w:hint="eastAsia"/>
          <w:lang w:val="en-US" w:eastAsia="zh-CN"/>
        </w:rPr>
        <w:t xml:space="preserve">Proposal 12 (Huawei): </w:t>
      </w:r>
      <w:r w:rsidRPr="00BC4CBF">
        <w:rPr>
          <w:lang w:val="en-US" w:eastAsia="zh-CN"/>
        </w:rPr>
        <w:t xml:space="preserve">Consider to evaluate the backscatter loss at given CW incident power. The limit on the backscatter loss and the corresponding incident power level are TBD.  </w:t>
      </w:r>
    </w:p>
    <w:p w14:paraId="5BC4A8F1" w14:textId="77777777" w:rsidR="00ED5A36" w:rsidRDefault="006D415B">
      <w:pPr>
        <w:rPr>
          <w:rFonts w:eastAsiaTheme="minorEastAsia"/>
          <w:b/>
          <w:bCs/>
          <w:lang w:val="en-US" w:eastAsia="zh-CN"/>
        </w:rPr>
      </w:pPr>
      <w:bookmarkStart w:id="36" w:name="OLE_LINK102"/>
      <w:bookmarkEnd w:id="33"/>
      <w:r>
        <w:rPr>
          <w:rFonts w:eastAsiaTheme="minorEastAsia" w:hint="eastAsia"/>
          <w:b/>
          <w:bCs/>
          <w:lang w:val="en-US" w:eastAsia="zh-CN"/>
        </w:rPr>
        <w:t>Recommended WF:</w:t>
      </w:r>
    </w:p>
    <w:bookmarkEnd w:id="36"/>
    <w:p w14:paraId="3A98B220" w14:textId="5300320F" w:rsidR="007E148B" w:rsidRDefault="00F808AE">
      <w:pPr>
        <w:rPr>
          <w:lang w:eastAsia="zh-CN"/>
        </w:rPr>
      </w:pPr>
      <w:r>
        <w:rPr>
          <w:rFonts w:hint="eastAsia"/>
          <w:lang w:eastAsia="zh-CN"/>
        </w:rPr>
        <w:lastRenderedPageBreak/>
        <w:t xml:space="preserve">Performance metric of transmit output power: </w:t>
      </w:r>
    </w:p>
    <w:p w14:paraId="568A8D1D" w14:textId="75939A70" w:rsidR="00F808AE" w:rsidRDefault="00F808AE" w:rsidP="00236CB5">
      <w:pPr>
        <w:pStyle w:val="aff7"/>
        <w:numPr>
          <w:ilvl w:val="0"/>
          <w:numId w:val="63"/>
        </w:numPr>
        <w:ind w:firstLineChars="0"/>
        <w:rPr>
          <w:lang w:eastAsia="zh-CN"/>
        </w:rPr>
      </w:pPr>
      <w:r>
        <w:rPr>
          <w:rFonts w:hint="eastAsia"/>
          <w:lang w:eastAsia="zh-CN"/>
        </w:rPr>
        <w:t>minimum peak EIRP</w:t>
      </w:r>
    </w:p>
    <w:p w14:paraId="17ACF86D" w14:textId="0AA81BBF" w:rsidR="007E148B" w:rsidRDefault="007E148B" w:rsidP="00236CB5">
      <w:pPr>
        <w:pStyle w:val="aff7"/>
        <w:numPr>
          <w:ilvl w:val="0"/>
          <w:numId w:val="63"/>
        </w:numPr>
        <w:ind w:firstLineChars="0"/>
        <w:rPr>
          <w:lang w:eastAsia="zh-CN"/>
        </w:rPr>
      </w:pPr>
      <w:r>
        <w:rPr>
          <w:rFonts w:hint="eastAsia"/>
          <w:lang w:eastAsia="zh-CN"/>
        </w:rPr>
        <w:t xml:space="preserve">FFS on </w:t>
      </w:r>
      <w:r w:rsidRPr="007E148B">
        <w:rPr>
          <w:lang w:eastAsia="zh-CN"/>
        </w:rPr>
        <w:t>spherical coverage</w:t>
      </w:r>
      <w:r>
        <w:rPr>
          <w:rFonts w:eastAsiaTheme="minorEastAsia" w:hint="eastAsia"/>
          <w:lang w:eastAsia="zh-CN"/>
        </w:rPr>
        <w:t xml:space="preserve"> associated with </w:t>
      </w:r>
      <w:proofErr w:type="spellStart"/>
      <w:r>
        <w:rPr>
          <w:rFonts w:eastAsiaTheme="minorEastAsia" w:hint="eastAsia"/>
          <w:lang w:eastAsia="zh-CN"/>
        </w:rPr>
        <w:t>Xth</w:t>
      </w:r>
      <w:proofErr w:type="spellEnd"/>
      <w:r>
        <w:rPr>
          <w:rFonts w:eastAsiaTheme="minorEastAsia" w:hint="eastAsia"/>
          <w:lang w:eastAsia="zh-CN"/>
        </w:rPr>
        <w:t xml:space="preserve"> percentile</w:t>
      </w:r>
    </w:p>
    <w:p w14:paraId="3C0B6AB1" w14:textId="498D3F18" w:rsidR="00D97E37" w:rsidRDefault="007031E0" w:rsidP="00D97E37">
      <w:pPr>
        <w:rPr>
          <w:lang w:eastAsia="zh-CN"/>
        </w:rPr>
      </w:pPr>
      <w:r>
        <w:rPr>
          <w:rFonts w:hint="eastAsia"/>
          <w:lang w:eastAsia="zh-CN"/>
        </w:rPr>
        <w:t>Transmit output power is defined as</w:t>
      </w:r>
      <w:r w:rsidRPr="007031E0">
        <w:rPr>
          <w:lang w:eastAsia="zh-CN"/>
        </w:rPr>
        <w:t xml:space="preserve"> the maximum backscattered power of Device 1 at </w:t>
      </w:r>
      <w:r w:rsidR="00064C27">
        <w:rPr>
          <w:rFonts w:hint="eastAsia"/>
          <w:lang w:eastAsia="zh-CN"/>
        </w:rPr>
        <w:t>certain inpu</w:t>
      </w:r>
      <w:r w:rsidR="007E148B">
        <w:rPr>
          <w:rFonts w:hint="eastAsia"/>
          <w:lang w:eastAsia="zh-CN"/>
        </w:rPr>
        <w:t>t</w:t>
      </w:r>
      <w:r w:rsidR="00064C27">
        <w:rPr>
          <w:rFonts w:hint="eastAsia"/>
          <w:lang w:eastAsia="zh-CN"/>
        </w:rPr>
        <w:t xml:space="preserve"> </w:t>
      </w:r>
      <w:r w:rsidRPr="007031E0">
        <w:rPr>
          <w:lang w:eastAsia="zh-CN"/>
        </w:rPr>
        <w:t>CW Tx powe</w:t>
      </w:r>
      <w:r w:rsidR="00064C27">
        <w:rPr>
          <w:rFonts w:hint="eastAsia"/>
          <w:lang w:eastAsia="zh-CN"/>
        </w:rPr>
        <w:t>r</w:t>
      </w:r>
    </w:p>
    <w:p w14:paraId="6AD1C35E" w14:textId="28CC2DF2" w:rsidR="00E739A1" w:rsidRPr="00D97E37" w:rsidRDefault="00E739A1" w:rsidP="00D97E37">
      <w:pPr>
        <w:rPr>
          <w:lang w:eastAsia="zh-CN"/>
        </w:rPr>
      </w:pPr>
      <m:oMathPara>
        <m:oMathParaPr>
          <m:jc m:val="left"/>
        </m:oMathParaPr>
        <m:oMath>
          <m:r>
            <w:rPr>
              <w:rFonts w:ascii="Cambria Math" w:hAnsi="Cambria Math"/>
            </w:rPr>
            <m:t>Backscattering power= I</m:t>
          </m:r>
          <m:r>
            <w:rPr>
              <w:rFonts w:ascii="Cambria Math" w:eastAsiaTheme="minorEastAsia" w:hAnsi="Cambria Math"/>
              <w:lang w:eastAsia="zh-CN"/>
            </w:rPr>
            <m:t xml:space="preserve">nput </m:t>
          </m:r>
          <m:r>
            <w:rPr>
              <w:rFonts w:ascii="Cambria Math" w:hAnsi="Cambria Math"/>
            </w:rPr>
            <m:t>CW T</m:t>
          </m:r>
          <m:r>
            <w:rPr>
              <w:rFonts w:ascii="Cambria Math" w:eastAsiaTheme="minorEastAsia" w:hAnsi="Cambria Math"/>
              <w:lang w:eastAsia="zh-CN"/>
            </w:rPr>
            <m:t xml:space="preserve">x </m:t>
          </m:r>
          <m:r>
            <w:rPr>
              <w:rFonts w:ascii="Cambria Math" w:hAnsi="Cambria Math"/>
            </w:rPr>
            <m:t>powe</m:t>
          </m:r>
          <m:r>
            <w:rPr>
              <w:rFonts w:ascii="Cambria Math" w:eastAsiaTheme="minorEastAsia" w:hAnsi="Cambria Math"/>
              <w:lang w:eastAsia="zh-CN"/>
            </w:rPr>
            <m:t>r-Backscattering loss</m:t>
          </m:r>
        </m:oMath>
      </m:oMathPara>
    </w:p>
    <w:p w14:paraId="0A5C7A55" w14:textId="37B10110" w:rsidR="00D97E37" w:rsidRPr="00D97E37" w:rsidRDefault="00D97E37" w:rsidP="00236CB5">
      <w:pPr>
        <w:pStyle w:val="aff7"/>
        <w:numPr>
          <w:ilvl w:val="0"/>
          <w:numId w:val="47"/>
        </w:numPr>
        <w:ind w:firstLineChars="0"/>
        <w:rPr>
          <w:lang w:eastAsia="zh-CN"/>
        </w:rPr>
      </w:pPr>
      <w:r>
        <w:rPr>
          <w:rFonts w:eastAsiaTheme="minorEastAsia" w:hint="eastAsia"/>
          <w:lang w:eastAsia="zh-CN"/>
        </w:rPr>
        <w:t>For the Input CW Tx power</w:t>
      </w:r>
      <w:r w:rsidR="00117B21">
        <w:rPr>
          <w:rFonts w:eastAsiaTheme="minorEastAsia" w:hint="eastAsia"/>
          <w:lang w:eastAsia="zh-CN"/>
        </w:rPr>
        <w:t xml:space="preserve"> to define requirements</w:t>
      </w:r>
      <w:r>
        <w:rPr>
          <w:rFonts w:eastAsiaTheme="minorEastAsia" w:hint="eastAsia"/>
          <w:lang w:eastAsia="zh-CN"/>
        </w:rPr>
        <w:t>:</w:t>
      </w:r>
    </w:p>
    <w:p w14:paraId="60A40A10" w14:textId="3EE6C0E6" w:rsidR="00D97E37" w:rsidRPr="00D97E37" w:rsidRDefault="00064C27" w:rsidP="00236CB5">
      <w:pPr>
        <w:pStyle w:val="aff7"/>
        <w:numPr>
          <w:ilvl w:val="1"/>
          <w:numId w:val="47"/>
        </w:numPr>
        <w:ind w:firstLineChars="0"/>
        <w:rPr>
          <w:lang w:eastAsia="zh-CN"/>
        </w:rPr>
      </w:pPr>
      <w:r>
        <w:rPr>
          <w:rFonts w:hint="eastAsia"/>
          <w:lang w:eastAsia="zh-CN"/>
        </w:rPr>
        <w:t xml:space="preserve">FFS on the whether </w:t>
      </w:r>
      <w:r w:rsidR="00EC1923">
        <w:rPr>
          <w:rFonts w:eastAsiaTheme="minorEastAsia" w:hint="eastAsia"/>
          <w:lang w:eastAsia="zh-CN"/>
        </w:rPr>
        <w:t xml:space="preserve">to </w:t>
      </w:r>
      <w:r w:rsidR="007C37DA">
        <w:rPr>
          <w:rFonts w:eastAsiaTheme="minorEastAsia" w:hint="eastAsia"/>
          <w:lang w:eastAsia="zh-CN"/>
        </w:rPr>
        <w:t>use</w:t>
      </w:r>
      <w:r w:rsidR="00EC1923">
        <w:rPr>
          <w:rFonts w:eastAsiaTheme="minorEastAsia" w:hint="eastAsia"/>
          <w:lang w:eastAsia="zh-CN"/>
        </w:rPr>
        <w:t xml:space="preserve"> </w:t>
      </w:r>
      <w:r>
        <w:rPr>
          <w:rFonts w:hint="eastAsia"/>
          <w:lang w:eastAsia="zh-CN"/>
        </w:rPr>
        <w:t xml:space="preserve">one value or a range </w:t>
      </w:r>
      <w:r w:rsidR="00EC1923">
        <w:rPr>
          <w:rFonts w:eastAsiaTheme="minorEastAsia" w:hint="eastAsia"/>
          <w:lang w:eastAsia="zh-CN"/>
        </w:rPr>
        <w:t>of</w:t>
      </w:r>
      <w:r>
        <w:rPr>
          <w:rFonts w:hint="eastAsia"/>
          <w:lang w:eastAsia="zh-CN"/>
        </w:rPr>
        <w:t xml:space="preserve"> CW Tx power</w:t>
      </w:r>
    </w:p>
    <w:p w14:paraId="0511D0E0" w14:textId="4F4D3982" w:rsidR="00064C27" w:rsidRDefault="00064C27" w:rsidP="00236CB5">
      <w:pPr>
        <w:pStyle w:val="aff7"/>
        <w:numPr>
          <w:ilvl w:val="1"/>
          <w:numId w:val="47"/>
        </w:numPr>
        <w:ind w:firstLineChars="0"/>
        <w:rPr>
          <w:lang w:eastAsia="zh-CN"/>
        </w:rPr>
      </w:pPr>
      <w:r>
        <w:rPr>
          <w:rFonts w:hint="eastAsia"/>
          <w:lang w:eastAsia="zh-CN"/>
        </w:rPr>
        <w:t>FFS on the value(s) of CW Tx power</w:t>
      </w:r>
    </w:p>
    <w:p w14:paraId="0EA66C7B" w14:textId="4051335C" w:rsidR="00064C27" w:rsidRPr="003A7625" w:rsidRDefault="003A7625" w:rsidP="00236CB5">
      <w:pPr>
        <w:pStyle w:val="aff7"/>
        <w:numPr>
          <w:ilvl w:val="0"/>
          <w:numId w:val="62"/>
        </w:numPr>
        <w:ind w:firstLineChars="0"/>
        <w:rPr>
          <w:lang w:eastAsia="zh-CN"/>
        </w:rPr>
      </w:pPr>
      <w:r>
        <w:rPr>
          <w:rFonts w:eastAsiaTheme="minorEastAsia" w:hint="eastAsia"/>
          <w:lang w:eastAsia="zh-CN"/>
        </w:rPr>
        <w:t>Consider following aspects to determine</w:t>
      </w:r>
      <w:r w:rsidR="00D021AC">
        <w:rPr>
          <w:rFonts w:eastAsiaTheme="minorEastAsia" w:hint="eastAsia"/>
          <w:lang w:eastAsia="zh-CN"/>
        </w:rPr>
        <w:t xml:space="preserve"> </w:t>
      </w:r>
      <w:r>
        <w:rPr>
          <w:rFonts w:eastAsiaTheme="minorEastAsia" w:hint="eastAsia"/>
          <w:lang w:eastAsia="zh-CN"/>
        </w:rPr>
        <w:t>b</w:t>
      </w:r>
      <w:r w:rsidR="007E148B">
        <w:rPr>
          <w:rFonts w:hint="eastAsia"/>
          <w:lang w:eastAsia="zh-CN"/>
        </w:rPr>
        <w:t>ackscattering loss to define requirements:</w:t>
      </w:r>
    </w:p>
    <w:p w14:paraId="68D0ED54" w14:textId="06BD6CCB" w:rsidR="003A7625" w:rsidRPr="003A7625" w:rsidRDefault="003A7625" w:rsidP="00236CB5">
      <w:pPr>
        <w:pStyle w:val="aff7"/>
        <w:numPr>
          <w:ilvl w:val="1"/>
          <w:numId w:val="62"/>
        </w:numPr>
        <w:ind w:firstLineChars="0"/>
        <w:rPr>
          <w:lang w:eastAsia="zh-CN"/>
        </w:rPr>
      </w:pPr>
      <w:r>
        <w:rPr>
          <w:rFonts w:eastAsiaTheme="minorEastAsia" w:hint="eastAsia"/>
          <w:lang w:eastAsia="zh-CN"/>
        </w:rPr>
        <w:t>modulation loss</w:t>
      </w:r>
    </w:p>
    <w:p w14:paraId="0341ED9A" w14:textId="1344DD94" w:rsidR="003A7625" w:rsidRPr="003A7625" w:rsidRDefault="003A7625" w:rsidP="00236CB5">
      <w:pPr>
        <w:pStyle w:val="aff7"/>
        <w:numPr>
          <w:ilvl w:val="1"/>
          <w:numId w:val="62"/>
        </w:numPr>
        <w:ind w:firstLineChars="0"/>
        <w:rPr>
          <w:lang w:eastAsia="zh-CN"/>
        </w:rPr>
      </w:pPr>
      <w:r>
        <w:rPr>
          <w:rFonts w:eastAsiaTheme="minorEastAsia" w:hint="eastAsia"/>
          <w:lang w:eastAsia="zh-CN"/>
        </w:rPr>
        <w:t>antenna efficiency</w:t>
      </w:r>
    </w:p>
    <w:p w14:paraId="73B028A9" w14:textId="4814DD18" w:rsidR="003A7625" w:rsidRPr="003A7625" w:rsidRDefault="003A7625" w:rsidP="00236CB5">
      <w:pPr>
        <w:pStyle w:val="aff7"/>
        <w:numPr>
          <w:ilvl w:val="1"/>
          <w:numId w:val="62"/>
        </w:numPr>
        <w:ind w:firstLineChars="0"/>
        <w:rPr>
          <w:lang w:eastAsia="zh-CN"/>
        </w:rPr>
      </w:pPr>
      <w:r>
        <w:rPr>
          <w:rFonts w:eastAsiaTheme="minorEastAsia" w:hint="eastAsia"/>
          <w:lang w:eastAsia="zh-CN"/>
        </w:rPr>
        <w:t>backscattering circuitry loss</w:t>
      </w:r>
    </w:p>
    <w:p w14:paraId="2CCBED3E" w14:textId="26592F6D" w:rsidR="003A7625" w:rsidRDefault="003A7625" w:rsidP="00236CB5">
      <w:pPr>
        <w:pStyle w:val="aff7"/>
        <w:numPr>
          <w:ilvl w:val="1"/>
          <w:numId w:val="62"/>
        </w:numPr>
        <w:ind w:firstLineChars="0"/>
        <w:rPr>
          <w:lang w:eastAsia="zh-CN"/>
        </w:rPr>
      </w:pPr>
      <w:r>
        <w:rPr>
          <w:rFonts w:eastAsiaTheme="minorEastAsia" w:hint="eastAsia"/>
          <w:lang w:eastAsia="zh-CN"/>
        </w:rPr>
        <w:t>impairment margin</w:t>
      </w:r>
    </w:p>
    <w:p w14:paraId="618F52CB" w14:textId="77777777" w:rsidR="00064C27" w:rsidRPr="007031E0" w:rsidRDefault="00064C27">
      <w:pPr>
        <w:rPr>
          <w:lang w:eastAsia="zh-CN"/>
        </w:rPr>
      </w:pPr>
    </w:p>
    <w:p w14:paraId="45287322" w14:textId="493BB7B6" w:rsidR="00ED5A36" w:rsidRPr="00BF5A63" w:rsidRDefault="00BF5A63" w:rsidP="00BF5A63">
      <w:pPr>
        <w:pStyle w:val="2"/>
        <w:numPr>
          <w:ilvl w:val="0"/>
          <w:numId w:val="0"/>
        </w:numPr>
        <w:rPr>
          <w:rFonts w:ascii="Times New Roman" w:hAnsi="Times New Roman"/>
          <w:lang w:val="en-US"/>
        </w:rPr>
      </w:pPr>
      <w:bookmarkStart w:id="37" w:name="OLE_LINK28"/>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2</w:t>
      </w:r>
      <w:r>
        <w:rPr>
          <w:rFonts w:ascii="Times New Roman" w:hAnsi="Times New Roman"/>
          <w:lang w:val="en-US"/>
        </w:rPr>
        <w:t xml:space="preserve">: </w:t>
      </w:r>
      <w:r>
        <w:rPr>
          <w:rFonts w:ascii="Times New Roman" w:hAnsi="Times New Roman" w:hint="eastAsia"/>
          <w:lang w:val="en-US"/>
        </w:rPr>
        <w:t>Modulation quality</w:t>
      </w:r>
    </w:p>
    <w:p w14:paraId="58C23A21" w14:textId="378A5C89" w:rsidR="00B442FC" w:rsidRDefault="00B442FC" w:rsidP="00B442FC">
      <w:pPr>
        <w:rPr>
          <w:rFonts w:eastAsiaTheme="minorEastAsia"/>
          <w:b/>
          <w:bCs/>
          <w:u w:val="single"/>
          <w:lang w:val="en-US" w:eastAsia="zh-CN"/>
        </w:rPr>
      </w:pPr>
      <w:bookmarkStart w:id="38" w:name="OLE_LINK103"/>
      <w:bookmarkEnd w:id="37"/>
      <w:r>
        <w:rPr>
          <w:rFonts w:eastAsiaTheme="minorEastAsia" w:hint="eastAsia"/>
          <w:b/>
          <w:bCs/>
          <w:u w:val="single"/>
          <w:lang w:val="en-US" w:eastAsia="zh-CN"/>
        </w:rPr>
        <w:t>Issue 3-2-1: SFO requirement</w:t>
      </w:r>
    </w:p>
    <w:p w14:paraId="2E3CE060" w14:textId="77777777" w:rsidR="00B442FC" w:rsidRDefault="00B442FC" w:rsidP="00B442FC">
      <w:pPr>
        <w:rPr>
          <w:rFonts w:eastAsiaTheme="minorEastAsia"/>
          <w:lang w:eastAsia="zh-CN"/>
        </w:rPr>
      </w:pPr>
      <w:r w:rsidRPr="00717AC6">
        <w:rPr>
          <w:rFonts w:eastAsiaTheme="minorEastAsia" w:hint="eastAsia"/>
          <w:lang w:val="en-US" w:eastAsia="zh-CN"/>
        </w:rPr>
        <w:t>Proposal 1</w:t>
      </w:r>
      <w:r>
        <w:rPr>
          <w:rFonts w:eastAsiaTheme="minorEastAsia" w:hint="eastAsia"/>
          <w:lang w:val="en-US" w:eastAsia="zh-CN"/>
        </w:rPr>
        <w:t xml:space="preserve"> (Qualcomm)</w:t>
      </w:r>
      <w:r w:rsidRPr="00717AC6">
        <w:rPr>
          <w:rFonts w:eastAsiaTheme="minorEastAsia" w:hint="eastAsia"/>
          <w:lang w:val="en-US" w:eastAsia="zh-CN"/>
        </w:rPr>
        <w:t xml:space="preserve">: </w:t>
      </w:r>
      <w:r w:rsidRPr="00717AC6">
        <w:rPr>
          <w:rFonts w:eastAsiaTheme="minorEastAsia"/>
          <w:lang w:eastAsia="zh-CN"/>
        </w:rPr>
        <w:t>RAN4 to discuss feasible method candidates how to specify device SFO requirement</w:t>
      </w:r>
    </w:p>
    <w:p w14:paraId="70789B4A" w14:textId="77777777" w:rsidR="00B442FC" w:rsidRPr="00427FF7" w:rsidRDefault="00B442FC" w:rsidP="00B442FC">
      <w:pPr>
        <w:rPr>
          <w:lang w:val="en-US" w:eastAsia="zh-CN"/>
        </w:rPr>
      </w:pPr>
      <w:r>
        <w:rPr>
          <w:rFonts w:hint="eastAsia"/>
          <w:lang w:val="en-US" w:eastAsia="zh-CN"/>
        </w:rPr>
        <w:t>Proposal 2 (</w:t>
      </w:r>
      <w:proofErr w:type="spellStart"/>
      <w:r>
        <w:rPr>
          <w:rFonts w:hint="eastAsia"/>
          <w:lang w:val="en-US" w:eastAsia="zh-CN"/>
        </w:rPr>
        <w:t>Spreadtrum</w:t>
      </w:r>
      <w:proofErr w:type="spellEnd"/>
      <w:r>
        <w:rPr>
          <w:rFonts w:hint="eastAsia"/>
          <w:lang w:val="en-US" w:eastAsia="zh-CN"/>
        </w:rPr>
        <w:t xml:space="preserve">): </w:t>
      </w:r>
      <w:r w:rsidRPr="00D20B4C">
        <w:rPr>
          <w:lang w:val="en-US" w:eastAsia="zh-CN"/>
        </w:rPr>
        <w:t>There is no need to define the modulation quality requirements and small frequency shift error. SFO needs to be defined</w:t>
      </w:r>
      <w:r w:rsidRPr="00EC6C26">
        <w:rPr>
          <w:bCs/>
          <w:iCs/>
          <w:lang w:val="en-US" w:eastAsia="zh-CN"/>
        </w:rPr>
        <w:t xml:space="preserve"> </w:t>
      </w:r>
      <w:r w:rsidRPr="00EC6C26">
        <w:rPr>
          <w:rFonts w:eastAsia="等线"/>
          <w:bCs/>
          <w:iCs/>
          <w:lang w:eastAsia="zh-CN"/>
        </w:rPr>
        <w:t>(i.e., 10</w:t>
      </w:r>
      <w:r w:rsidRPr="00EC6C26">
        <w:rPr>
          <w:rFonts w:eastAsia="等线"/>
          <w:bCs/>
          <w:iCs/>
          <w:vertAlign w:val="superscript"/>
          <w:lang w:eastAsia="zh-CN"/>
        </w:rPr>
        <w:t>5</w:t>
      </w:r>
      <w:r w:rsidRPr="00EC6C26">
        <w:rPr>
          <w:rFonts w:eastAsia="等线"/>
          <w:bCs/>
          <w:iCs/>
          <w:lang w:eastAsia="zh-CN"/>
        </w:rPr>
        <w:t>ppm).</w:t>
      </w:r>
    </w:p>
    <w:p w14:paraId="5DEA4C9C" w14:textId="77777777" w:rsidR="00B442FC" w:rsidRPr="00D54E39" w:rsidRDefault="00B442FC" w:rsidP="00B442FC">
      <w:pPr>
        <w:rPr>
          <w:lang w:val="en-US" w:eastAsia="zh-CN"/>
        </w:rPr>
      </w:pPr>
      <w:r w:rsidRPr="00D54E39">
        <w:rPr>
          <w:lang w:val="en-US" w:eastAsia="zh-CN"/>
        </w:rPr>
        <w:t xml:space="preserve">Proposal </w:t>
      </w:r>
      <w:r>
        <w:rPr>
          <w:rFonts w:hint="eastAsia"/>
          <w:lang w:val="en-US" w:eastAsia="zh-CN"/>
        </w:rPr>
        <w:t>3 (Sony)</w:t>
      </w:r>
      <w:r w:rsidRPr="00D54E39">
        <w:rPr>
          <w:lang w:val="en-US" w:eastAsia="zh-CN"/>
        </w:rPr>
        <w:t>: The frequency error requirement will need to be specified to support FDMA scheme.</w:t>
      </w:r>
    </w:p>
    <w:p w14:paraId="0089D7B7" w14:textId="77777777" w:rsidR="00B442FC" w:rsidRPr="00164322" w:rsidRDefault="00B442FC" w:rsidP="00B442FC">
      <w:pPr>
        <w:rPr>
          <w:lang w:val="en-US" w:eastAsia="zh-CN"/>
        </w:rPr>
      </w:pPr>
      <w:r w:rsidRPr="00164322">
        <w:rPr>
          <w:lang w:val="en-US" w:eastAsia="zh-CN"/>
        </w:rPr>
        <w:t>Proposal</w:t>
      </w:r>
      <w:r>
        <w:rPr>
          <w:rFonts w:hint="eastAsia"/>
          <w:lang w:val="en-US" w:eastAsia="zh-CN"/>
        </w:rPr>
        <w:t xml:space="preserve"> 4 (Ericsson): </w:t>
      </w:r>
      <w:r w:rsidRPr="00164322">
        <w:rPr>
          <w:lang w:val="en-US" w:eastAsia="zh-CN"/>
        </w:rPr>
        <w:t>Specify the occupied bandwidth test to test the SFO imperfection.</w:t>
      </w:r>
    </w:p>
    <w:p w14:paraId="43252F31" w14:textId="77777777" w:rsidR="00B442FC" w:rsidRDefault="00B442FC" w:rsidP="00B442FC">
      <w:pPr>
        <w:rPr>
          <w:rFonts w:eastAsiaTheme="minorEastAsia"/>
          <w:b/>
          <w:bCs/>
          <w:lang w:val="en-US" w:eastAsia="zh-CN"/>
        </w:rPr>
      </w:pPr>
      <w:r>
        <w:rPr>
          <w:rFonts w:eastAsiaTheme="minorEastAsia" w:hint="eastAsia"/>
          <w:b/>
          <w:bCs/>
          <w:lang w:val="en-US" w:eastAsia="zh-CN"/>
        </w:rPr>
        <w:t>Recommended WF:</w:t>
      </w:r>
    </w:p>
    <w:p w14:paraId="04904EFC" w14:textId="77777777" w:rsidR="00B442FC" w:rsidRDefault="00B442FC" w:rsidP="00B442FC">
      <w:pPr>
        <w:rPr>
          <w:rFonts w:eastAsiaTheme="minorEastAsia"/>
          <w:lang w:val="en-US" w:eastAsia="zh-CN"/>
        </w:rPr>
      </w:pPr>
      <w:r w:rsidRPr="00AC340A">
        <w:rPr>
          <w:rFonts w:eastAsiaTheme="minorEastAsia" w:hint="eastAsia"/>
          <w:lang w:val="en-US" w:eastAsia="zh-CN"/>
        </w:rPr>
        <w:t>Define</w:t>
      </w:r>
      <w:r>
        <w:rPr>
          <w:rFonts w:eastAsiaTheme="minorEastAsia" w:hint="eastAsia"/>
          <w:lang w:val="en-US" w:eastAsia="zh-CN"/>
        </w:rPr>
        <w:t xml:space="preserve"> SFO requirement as [10%]. </w:t>
      </w:r>
    </w:p>
    <w:p w14:paraId="2F32D2DE" w14:textId="77777777" w:rsidR="00B442FC" w:rsidRPr="008E653C" w:rsidRDefault="00B442FC" w:rsidP="00236CB5">
      <w:pPr>
        <w:pStyle w:val="aff7"/>
        <w:numPr>
          <w:ilvl w:val="0"/>
          <w:numId w:val="62"/>
        </w:numPr>
        <w:ind w:firstLineChars="0"/>
        <w:rPr>
          <w:rFonts w:eastAsiaTheme="minorEastAsia"/>
          <w:lang w:val="en-US" w:eastAsia="zh-CN"/>
        </w:rPr>
      </w:pPr>
      <w:r w:rsidRPr="008E653C">
        <w:rPr>
          <w:rFonts w:eastAsiaTheme="minorEastAsia"/>
          <w:lang w:val="en-US" w:eastAsia="zh-CN"/>
        </w:rPr>
        <w:t>If RAN1 has agreement</w:t>
      </w:r>
      <w:r>
        <w:rPr>
          <w:rFonts w:eastAsiaTheme="minorEastAsia" w:hint="eastAsia"/>
          <w:lang w:val="en-US" w:eastAsia="zh-CN"/>
        </w:rPr>
        <w:t xml:space="preserve"> on max SFO</w:t>
      </w:r>
      <w:r w:rsidRPr="008E653C">
        <w:rPr>
          <w:rFonts w:eastAsiaTheme="minorEastAsia"/>
          <w:lang w:val="en-US" w:eastAsia="zh-CN"/>
        </w:rPr>
        <w:t xml:space="preserve"> different than </w:t>
      </w:r>
      <w:r>
        <w:rPr>
          <w:rFonts w:eastAsiaTheme="minorEastAsia" w:hint="eastAsia"/>
          <w:lang w:val="en-US" w:eastAsia="zh-CN"/>
        </w:rPr>
        <w:t>10%</w:t>
      </w:r>
      <w:r w:rsidRPr="008E653C">
        <w:rPr>
          <w:rFonts w:eastAsiaTheme="minorEastAsia"/>
          <w:lang w:val="en-US" w:eastAsia="zh-CN"/>
        </w:rPr>
        <w:t xml:space="preserve">, RAN4 will revisit the </w:t>
      </w:r>
      <w:r>
        <w:rPr>
          <w:rFonts w:eastAsiaTheme="minorEastAsia" w:hint="eastAsia"/>
          <w:lang w:val="en-US" w:eastAsia="zh-CN"/>
        </w:rPr>
        <w:t>agreements.</w:t>
      </w:r>
    </w:p>
    <w:p w14:paraId="4BD066C4" w14:textId="77777777" w:rsidR="00B442FC" w:rsidRDefault="00B442FC" w:rsidP="00B442FC">
      <w:pPr>
        <w:rPr>
          <w:lang w:val="en-US" w:eastAsia="zh-CN"/>
        </w:rPr>
      </w:pPr>
      <w:r>
        <w:rPr>
          <w:lang w:val="en-US" w:eastAsia="zh-CN"/>
        </w:rPr>
        <w:t>Further</w:t>
      </w:r>
      <w:r>
        <w:rPr>
          <w:rFonts w:hint="eastAsia"/>
          <w:lang w:val="en-US" w:eastAsia="zh-CN"/>
        </w:rPr>
        <w:t xml:space="preserve"> discuss how to test the SFO requirement.</w:t>
      </w:r>
    </w:p>
    <w:p w14:paraId="662C9E4F" w14:textId="77777777" w:rsidR="00B442FC" w:rsidRPr="00B442FC" w:rsidRDefault="00B442FC">
      <w:pPr>
        <w:rPr>
          <w:rFonts w:eastAsiaTheme="minorEastAsia"/>
          <w:b/>
          <w:bCs/>
          <w:u w:val="single"/>
          <w:lang w:val="en-US" w:eastAsia="zh-CN"/>
        </w:rPr>
      </w:pPr>
    </w:p>
    <w:p w14:paraId="3BD5B765" w14:textId="4D308E43" w:rsidR="00ED5A36" w:rsidRDefault="006D415B">
      <w:pPr>
        <w:rPr>
          <w:rFonts w:eastAsiaTheme="minorEastAsia"/>
          <w:b/>
          <w:bCs/>
          <w:u w:val="single"/>
          <w:lang w:val="en-US" w:eastAsia="zh-CN"/>
        </w:rPr>
      </w:pPr>
      <w:r>
        <w:rPr>
          <w:rFonts w:eastAsiaTheme="minorEastAsia" w:hint="eastAsia"/>
          <w:b/>
          <w:bCs/>
          <w:u w:val="single"/>
          <w:lang w:val="en-US" w:eastAsia="zh-CN"/>
        </w:rPr>
        <w:t>Issue 3-2-</w:t>
      </w:r>
      <w:r w:rsidR="00B442FC">
        <w:rPr>
          <w:rFonts w:eastAsiaTheme="minorEastAsia" w:hint="eastAsia"/>
          <w:b/>
          <w:bCs/>
          <w:u w:val="single"/>
          <w:lang w:val="en-US" w:eastAsia="zh-CN"/>
        </w:rPr>
        <w:t>2</w:t>
      </w:r>
      <w:r>
        <w:rPr>
          <w:rFonts w:eastAsiaTheme="minorEastAsia" w:hint="eastAsia"/>
          <w:b/>
          <w:bCs/>
          <w:u w:val="single"/>
          <w:lang w:val="en-US" w:eastAsia="zh-CN"/>
        </w:rPr>
        <w:t xml:space="preserve">: </w:t>
      </w:r>
      <w:r>
        <w:rPr>
          <w:rFonts w:eastAsiaTheme="minorEastAsia"/>
          <w:b/>
          <w:bCs/>
          <w:u w:val="single"/>
          <w:lang w:val="en-US" w:eastAsia="zh-CN"/>
        </w:rPr>
        <w:t>Modulation quality requirements</w:t>
      </w:r>
    </w:p>
    <w:tbl>
      <w:tblPr>
        <w:tblStyle w:val="afe"/>
        <w:tblW w:w="0" w:type="auto"/>
        <w:tblLook w:val="04A0" w:firstRow="1" w:lastRow="0" w:firstColumn="1" w:lastColumn="0" w:noHBand="0" w:noVBand="1"/>
      </w:tblPr>
      <w:tblGrid>
        <w:gridCol w:w="15388"/>
      </w:tblGrid>
      <w:tr w:rsidR="00D344D9" w14:paraId="577A9F2D" w14:textId="77777777" w:rsidTr="00D344D9">
        <w:tc>
          <w:tcPr>
            <w:tcW w:w="15388" w:type="dxa"/>
          </w:tcPr>
          <w:p w14:paraId="75B3BB3C" w14:textId="25ED1FAA" w:rsidR="00D344D9" w:rsidRPr="00254B93" w:rsidRDefault="00D344D9" w:rsidP="00D344D9">
            <w:pPr>
              <w:rPr>
                <w:rFonts w:eastAsiaTheme="minorEastAsia"/>
                <w:b/>
                <w:bCs/>
                <w:lang w:val="en-US" w:eastAsia="zh-CN"/>
              </w:rPr>
            </w:pPr>
            <w:bookmarkStart w:id="39" w:name="OLE_LINK58"/>
            <w:r w:rsidRPr="00254B93">
              <w:rPr>
                <w:rFonts w:eastAsiaTheme="minorEastAsia" w:hint="eastAsia"/>
                <w:b/>
                <w:bCs/>
                <w:lang w:val="en-US" w:eastAsia="zh-CN"/>
              </w:rPr>
              <w:t>Agreement</w:t>
            </w:r>
            <w:r>
              <w:rPr>
                <w:rFonts w:eastAsiaTheme="minorEastAsia" w:hint="eastAsia"/>
                <w:b/>
                <w:bCs/>
                <w:lang w:val="en-US" w:eastAsia="zh-CN"/>
              </w:rPr>
              <w:t xml:space="preserve"> in RAN4#114:</w:t>
            </w:r>
          </w:p>
          <w:p w14:paraId="434F624B" w14:textId="0062B093" w:rsidR="00D344D9" w:rsidRPr="00D344D9" w:rsidRDefault="00D344D9" w:rsidP="00236CB5">
            <w:pPr>
              <w:pStyle w:val="aff7"/>
              <w:numPr>
                <w:ilvl w:val="0"/>
                <w:numId w:val="28"/>
              </w:numPr>
              <w:ind w:firstLineChars="0"/>
            </w:pPr>
            <w:r w:rsidRPr="004C7AF5">
              <w:rPr>
                <w:rFonts w:hint="eastAsia"/>
              </w:rPr>
              <w:t>Further discuss whether and how to define the modulation signal quality requirements</w:t>
            </w:r>
            <w:bookmarkEnd w:id="39"/>
          </w:p>
        </w:tc>
      </w:tr>
    </w:tbl>
    <w:p w14:paraId="65F1F32D" w14:textId="77777777" w:rsidR="00D344D9" w:rsidRDefault="00D344D9">
      <w:pPr>
        <w:rPr>
          <w:rFonts w:eastAsiaTheme="minorEastAsia"/>
          <w:b/>
          <w:bCs/>
          <w:u w:val="single"/>
          <w:lang w:val="en-US" w:eastAsia="zh-CN"/>
        </w:rPr>
      </w:pPr>
    </w:p>
    <w:p w14:paraId="3AE12D23" w14:textId="77777777" w:rsidR="00D344D9" w:rsidRDefault="00D344D9" w:rsidP="00D344D9">
      <w:pPr>
        <w:rPr>
          <w:lang w:eastAsia="zh-CN"/>
        </w:rPr>
      </w:pPr>
      <w:bookmarkStart w:id="40" w:name="_Hlk194409867"/>
      <w:r>
        <w:rPr>
          <w:rFonts w:hint="eastAsia"/>
          <w:lang w:eastAsia="zh-CN"/>
        </w:rPr>
        <w:t xml:space="preserve">Proposal 1 (Xiaomi): </w:t>
      </w:r>
    </w:p>
    <w:p w14:paraId="2A0E1FFF" w14:textId="77777777" w:rsidR="00D344D9" w:rsidRDefault="00D344D9" w:rsidP="00236CB5">
      <w:pPr>
        <w:pStyle w:val="aff7"/>
        <w:numPr>
          <w:ilvl w:val="0"/>
          <w:numId w:val="31"/>
        </w:numPr>
        <w:ind w:firstLineChars="0"/>
        <w:rPr>
          <w:lang w:eastAsia="zh-CN"/>
        </w:rPr>
      </w:pPr>
      <w:r w:rsidRPr="00D344D9">
        <w:rPr>
          <w:lang w:eastAsia="zh-CN"/>
        </w:rPr>
        <w:t>EVM requirement is defined for Device 1.</w:t>
      </w:r>
    </w:p>
    <w:p w14:paraId="4470220F" w14:textId="6B8D62A4" w:rsidR="00D344D9" w:rsidRPr="00995F1F" w:rsidRDefault="00D344D9" w:rsidP="00236CB5">
      <w:pPr>
        <w:pStyle w:val="aff7"/>
        <w:numPr>
          <w:ilvl w:val="0"/>
          <w:numId w:val="31"/>
        </w:numPr>
        <w:ind w:firstLineChars="0"/>
        <w:rPr>
          <w:b/>
          <w:bCs/>
          <w:lang w:val="en-US" w:eastAsia="zh-CN"/>
        </w:rPr>
      </w:pPr>
      <w:r w:rsidRPr="00D344D9">
        <w:rPr>
          <w:lang w:eastAsia="zh-CN"/>
        </w:rPr>
        <w:t>De</w:t>
      </w:r>
      <w:r w:rsidRPr="00D344D9">
        <w:rPr>
          <w:rFonts w:hint="eastAsia"/>
          <w:lang w:eastAsia="zh-CN"/>
        </w:rPr>
        <w:t>vice</w:t>
      </w:r>
      <w:r w:rsidRPr="00D344D9">
        <w:rPr>
          <w:lang w:eastAsia="zh-CN"/>
        </w:rPr>
        <w:t xml:space="preserve"> 1 T</w:t>
      </w:r>
      <w:r w:rsidRPr="00D344D9">
        <w:rPr>
          <w:rFonts w:hint="eastAsia"/>
          <w:lang w:eastAsia="zh-CN"/>
        </w:rPr>
        <w:t>x</w:t>
      </w:r>
      <w:r w:rsidRPr="00D344D9">
        <w:rPr>
          <w:lang w:eastAsia="zh-CN"/>
        </w:rPr>
        <w:t xml:space="preserve"> signal SNR is defined [10] dB higher than receiver DEMOD SNR threshold.</w:t>
      </w:r>
    </w:p>
    <w:p w14:paraId="66462ADA" w14:textId="14D00607" w:rsidR="00995F1F" w:rsidRPr="00995F1F" w:rsidRDefault="00995F1F" w:rsidP="00995F1F">
      <w:pPr>
        <w:rPr>
          <w:lang w:val="en-US" w:eastAsia="zh-CN"/>
        </w:rPr>
      </w:pPr>
      <w:r w:rsidRPr="00995F1F">
        <w:rPr>
          <w:rFonts w:hint="eastAsia"/>
          <w:lang w:val="en-US" w:eastAsia="zh-CN"/>
        </w:rPr>
        <w:t>Proposal 2 (CMCC):</w:t>
      </w:r>
    </w:p>
    <w:p w14:paraId="61DB8A21" w14:textId="1F4FD3C4" w:rsidR="00995F1F" w:rsidRPr="00995F1F" w:rsidRDefault="00995F1F" w:rsidP="00236CB5">
      <w:pPr>
        <w:pStyle w:val="aff7"/>
        <w:numPr>
          <w:ilvl w:val="0"/>
          <w:numId w:val="32"/>
        </w:numPr>
        <w:ind w:firstLineChars="0"/>
        <w:rPr>
          <w:lang w:val="en-US" w:eastAsia="zh-CN"/>
        </w:rPr>
      </w:pPr>
      <w:bookmarkStart w:id="41" w:name="OLE_LINK19"/>
      <w:r w:rsidRPr="00995F1F">
        <w:rPr>
          <w:lang w:val="en-US" w:eastAsia="zh-CN"/>
        </w:rPr>
        <w:t>for BPSK modulation, use legacy UE EVM requirement as starting point.</w:t>
      </w:r>
    </w:p>
    <w:bookmarkEnd w:id="41"/>
    <w:p w14:paraId="13C6D24B" w14:textId="2FBC48E3" w:rsidR="00995F1F" w:rsidRPr="00427FF7" w:rsidRDefault="00995F1F" w:rsidP="00236CB5">
      <w:pPr>
        <w:pStyle w:val="aff7"/>
        <w:numPr>
          <w:ilvl w:val="0"/>
          <w:numId w:val="32"/>
        </w:numPr>
        <w:ind w:firstLineChars="0"/>
        <w:rPr>
          <w:lang w:val="en-US" w:eastAsia="zh-CN"/>
        </w:rPr>
      </w:pPr>
      <w:r w:rsidRPr="00995F1F">
        <w:rPr>
          <w:lang w:val="en-US" w:eastAsia="zh-CN"/>
        </w:rPr>
        <w:t xml:space="preserve">for OOK signal, further check whether can reuse legacy RFID </w:t>
      </w:r>
      <w:proofErr w:type="spellStart"/>
      <w:r w:rsidRPr="00995F1F">
        <w:rPr>
          <w:lang w:val="en-US" w:eastAsia="zh-CN"/>
        </w:rPr>
        <w:t>plusewidth</w:t>
      </w:r>
      <w:proofErr w:type="spellEnd"/>
      <w:r w:rsidRPr="00995F1F">
        <w:rPr>
          <w:lang w:val="en-US" w:eastAsia="zh-CN"/>
        </w:rPr>
        <w:t xml:space="preserve"> and modulation depth requirements.</w:t>
      </w:r>
    </w:p>
    <w:p w14:paraId="1281EAFD" w14:textId="0121BDF8" w:rsidR="00427FF7" w:rsidRDefault="00427FF7" w:rsidP="00427FF7">
      <w:pPr>
        <w:rPr>
          <w:lang w:val="en-US" w:eastAsia="zh-CN"/>
        </w:rPr>
      </w:pPr>
      <w:r>
        <w:rPr>
          <w:rFonts w:hint="eastAsia"/>
          <w:lang w:val="en-US" w:eastAsia="zh-CN"/>
        </w:rPr>
        <w:t xml:space="preserve">Proposal 3 (CATT): </w:t>
      </w:r>
      <w:r w:rsidRPr="00427FF7">
        <w:rPr>
          <w:lang w:val="en-US" w:eastAsia="zh-CN"/>
        </w:rPr>
        <w:t>For modulation quality, a less stringent EVM requirements than BPSK EVM requirement could be defined for Device 1 (only applies for ON chip).</w:t>
      </w:r>
    </w:p>
    <w:p w14:paraId="17BA81BD" w14:textId="27D17DA9" w:rsidR="00D20B4C" w:rsidRDefault="00D20B4C" w:rsidP="00427FF7">
      <w:pPr>
        <w:rPr>
          <w:lang w:val="en-US" w:eastAsia="zh-CN"/>
        </w:rPr>
      </w:pPr>
      <w:r>
        <w:rPr>
          <w:rFonts w:hint="eastAsia"/>
          <w:lang w:val="en-US" w:eastAsia="zh-CN"/>
        </w:rPr>
        <w:t>Proposal 4 (</w:t>
      </w:r>
      <w:proofErr w:type="spellStart"/>
      <w:r>
        <w:rPr>
          <w:rFonts w:hint="eastAsia"/>
          <w:lang w:val="en-US" w:eastAsia="zh-CN"/>
        </w:rPr>
        <w:t>Spreadtrum</w:t>
      </w:r>
      <w:proofErr w:type="spellEnd"/>
      <w:r>
        <w:rPr>
          <w:rFonts w:hint="eastAsia"/>
          <w:lang w:val="en-US" w:eastAsia="zh-CN"/>
        </w:rPr>
        <w:t xml:space="preserve">): </w:t>
      </w:r>
      <w:r w:rsidRPr="00D20B4C">
        <w:rPr>
          <w:lang w:val="en-US" w:eastAsia="zh-CN"/>
        </w:rPr>
        <w:t>There is no need to define the modulation quality requirements and small frequency shift error. SFO needs to be defined (i.e., 105ppm).</w:t>
      </w:r>
    </w:p>
    <w:p w14:paraId="4F22A37F" w14:textId="3D32EF99" w:rsidR="000B15AE" w:rsidRDefault="000B15AE" w:rsidP="00427FF7">
      <w:pPr>
        <w:rPr>
          <w:lang w:val="en-US" w:eastAsia="zh-CN"/>
        </w:rPr>
      </w:pPr>
      <w:r w:rsidRPr="000B15AE">
        <w:rPr>
          <w:lang w:val="en-US" w:eastAsia="zh-CN"/>
        </w:rPr>
        <w:t xml:space="preserve">Proposal </w:t>
      </w:r>
      <w:r>
        <w:rPr>
          <w:rFonts w:hint="eastAsia"/>
          <w:lang w:val="en-US" w:eastAsia="zh-CN"/>
        </w:rPr>
        <w:t>5 (Sony)</w:t>
      </w:r>
      <w:r w:rsidRPr="000B15AE">
        <w:rPr>
          <w:lang w:val="en-US" w:eastAsia="zh-CN"/>
        </w:rPr>
        <w:t>: For BPSK, the EVM requirement can be defined, while for OOK, Some requirements to ensure the modulation quality of the backscattered signal need to be studied and specified.</w:t>
      </w:r>
    </w:p>
    <w:p w14:paraId="153F2A6A" w14:textId="77E87F31" w:rsidR="00F16598" w:rsidRDefault="00F16598" w:rsidP="00427FF7">
      <w:pPr>
        <w:rPr>
          <w:lang w:eastAsia="zh-CN"/>
        </w:rPr>
      </w:pPr>
      <w:r>
        <w:rPr>
          <w:rFonts w:hint="eastAsia"/>
          <w:lang w:eastAsia="zh-CN"/>
        </w:rPr>
        <w:t xml:space="preserve">Proposal 6 (ZTE): </w:t>
      </w:r>
      <w:r w:rsidRPr="00F16598">
        <w:rPr>
          <w:lang w:eastAsia="zh-CN"/>
        </w:rPr>
        <w:t>For A-IoT device EVM requirement, we propose to define the EVM requirement similar as RFID with OOK signal considered. For BPSK based D2R design,</w:t>
      </w:r>
      <w:r w:rsidR="009A075F">
        <w:rPr>
          <w:rFonts w:hint="eastAsia"/>
          <w:lang w:eastAsia="zh-CN"/>
        </w:rPr>
        <w:t xml:space="preserve"> </w:t>
      </w:r>
      <w:r w:rsidRPr="00F16598">
        <w:rPr>
          <w:lang w:eastAsia="zh-CN"/>
        </w:rPr>
        <w:t>the legacy EVM requirement need also to be revisited.</w:t>
      </w:r>
    </w:p>
    <w:p w14:paraId="7ADB7567" w14:textId="334F37E1" w:rsidR="00164322" w:rsidRDefault="00164322" w:rsidP="00427FF7">
      <w:pPr>
        <w:rPr>
          <w:lang w:val="en-US" w:eastAsia="zh-CN"/>
        </w:rPr>
      </w:pPr>
      <w:r>
        <w:rPr>
          <w:rFonts w:hint="eastAsia"/>
          <w:lang w:val="en-US" w:eastAsia="zh-CN"/>
        </w:rPr>
        <w:t xml:space="preserve">Proposal 7 (Ericsson): </w:t>
      </w:r>
      <w:r w:rsidRPr="00164322">
        <w:rPr>
          <w:lang w:val="en-US" w:eastAsia="zh-CN"/>
        </w:rPr>
        <w:t>BLER can be tested for the backscattered modulation quality as a directional requirement.</w:t>
      </w:r>
    </w:p>
    <w:p w14:paraId="254E55E7" w14:textId="3635E483" w:rsidR="00B523E2" w:rsidRPr="00B523E2" w:rsidRDefault="00B523E2" w:rsidP="00427FF7">
      <w:pPr>
        <w:rPr>
          <w:lang w:eastAsia="zh-CN"/>
        </w:rPr>
      </w:pPr>
      <w:r>
        <w:rPr>
          <w:rFonts w:hint="eastAsia"/>
          <w:lang w:eastAsia="zh-CN"/>
        </w:rPr>
        <w:t xml:space="preserve">Proposal 8 (Huawei): </w:t>
      </w:r>
      <w:r w:rsidRPr="00B523E2">
        <w:rPr>
          <w:lang w:eastAsia="zh-CN"/>
        </w:rPr>
        <w:t>When evaluating potential modulation quality metrics, the reference demodulation process should be confirmed. The effect of the quality metric on the demodulation performance should be quantified.</w:t>
      </w:r>
    </w:p>
    <w:p w14:paraId="706DEBD2" w14:textId="77777777" w:rsidR="00ED5A36" w:rsidRDefault="006D415B">
      <w:pPr>
        <w:rPr>
          <w:rFonts w:eastAsiaTheme="minorEastAsia"/>
          <w:b/>
          <w:bCs/>
          <w:lang w:val="en-US" w:eastAsia="zh-CN"/>
        </w:rPr>
      </w:pPr>
      <w:bookmarkStart w:id="42" w:name="OLE_LINK108"/>
      <w:bookmarkEnd w:id="38"/>
      <w:bookmarkEnd w:id="40"/>
      <w:r>
        <w:rPr>
          <w:rFonts w:eastAsiaTheme="minorEastAsia" w:hint="eastAsia"/>
          <w:b/>
          <w:bCs/>
          <w:lang w:val="en-US" w:eastAsia="zh-CN"/>
        </w:rPr>
        <w:t>Recommended WF:</w:t>
      </w:r>
    </w:p>
    <w:bookmarkEnd w:id="42"/>
    <w:p w14:paraId="79285E7D" w14:textId="006F7C0E" w:rsidR="004F6C7B" w:rsidRDefault="004F6C7B">
      <w:pPr>
        <w:rPr>
          <w:rFonts w:eastAsiaTheme="minorEastAsia"/>
          <w:lang w:eastAsia="zh-CN"/>
        </w:rPr>
      </w:pPr>
      <w:r>
        <w:rPr>
          <w:rFonts w:eastAsiaTheme="minorEastAsia" w:hint="eastAsia"/>
          <w:lang w:eastAsia="zh-CN"/>
        </w:rPr>
        <w:t>Consider the following proposal as starting point:</w:t>
      </w:r>
    </w:p>
    <w:p w14:paraId="2B8B67D3" w14:textId="77777777" w:rsidR="004F6C7B" w:rsidRPr="004F6C7B" w:rsidRDefault="004F6C7B" w:rsidP="00236CB5">
      <w:pPr>
        <w:pStyle w:val="aff7"/>
        <w:numPr>
          <w:ilvl w:val="0"/>
          <w:numId w:val="32"/>
        </w:numPr>
        <w:ind w:firstLineChars="0"/>
        <w:rPr>
          <w:lang w:val="en-US" w:eastAsia="zh-CN"/>
        </w:rPr>
      </w:pPr>
      <w:r>
        <w:rPr>
          <w:rFonts w:eastAsiaTheme="minorEastAsia" w:hint="eastAsia"/>
          <w:lang w:val="en-US" w:eastAsia="zh-CN"/>
        </w:rPr>
        <w:t>F</w:t>
      </w:r>
      <w:r w:rsidRPr="00995F1F">
        <w:rPr>
          <w:lang w:val="en-US" w:eastAsia="zh-CN"/>
        </w:rPr>
        <w:t xml:space="preserve">or BPSK modulation, </w:t>
      </w:r>
      <w:r>
        <w:rPr>
          <w:rFonts w:eastAsiaTheme="minorEastAsia" w:hint="eastAsia"/>
          <w:lang w:val="en-US" w:eastAsia="zh-CN"/>
        </w:rPr>
        <w:t xml:space="preserve">define EVM requirements, FFS on whether to reuse legacy UE EVM requirement. </w:t>
      </w:r>
    </w:p>
    <w:p w14:paraId="2AA116A8" w14:textId="29370A85" w:rsidR="005B2164" w:rsidRPr="004F6C7B" w:rsidRDefault="004F6C7B" w:rsidP="00236CB5">
      <w:pPr>
        <w:pStyle w:val="aff7"/>
        <w:numPr>
          <w:ilvl w:val="0"/>
          <w:numId w:val="32"/>
        </w:numPr>
        <w:ind w:firstLineChars="0"/>
        <w:rPr>
          <w:lang w:val="en-US" w:eastAsia="zh-CN"/>
        </w:rPr>
      </w:pPr>
      <w:r>
        <w:rPr>
          <w:rFonts w:eastAsiaTheme="minorEastAsia" w:hint="eastAsia"/>
          <w:lang w:val="en-US" w:eastAsia="zh-CN"/>
        </w:rPr>
        <w:t xml:space="preserve">For OOK signal, consider </w:t>
      </w:r>
      <w:r>
        <w:rPr>
          <w:rFonts w:eastAsiaTheme="minorEastAsia"/>
          <w:lang w:val="en-US" w:eastAsia="zh-CN"/>
        </w:rPr>
        <w:t>reusing</w:t>
      </w:r>
      <w:r>
        <w:rPr>
          <w:rFonts w:eastAsiaTheme="minorEastAsia" w:hint="eastAsia"/>
          <w:lang w:val="en-US" w:eastAsia="zh-CN"/>
        </w:rPr>
        <w:t xml:space="preserve"> RF ID requirements, i.e. RFID </w:t>
      </w:r>
      <w:proofErr w:type="spellStart"/>
      <w:r>
        <w:rPr>
          <w:rFonts w:eastAsiaTheme="minorEastAsia" w:hint="eastAsia"/>
          <w:lang w:val="en-US" w:eastAsia="zh-CN"/>
        </w:rPr>
        <w:t>plusewidth</w:t>
      </w:r>
      <w:proofErr w:type="spellEnd"/>
      <w:r>
        <w:rPr>
          <w:rFonts w:eastAsiaTheme="minorEastAsia" w:hint="eastAsia"/>
          <w:lang w:val="en-US" w:eastAsia="zh-CN"/>
        </w:rPr>
        <w:t xml:space="preserve"> and modulation depth</w:t>
      </w:r>
    </w:p>
    <w:p w14:paraId="008E29CE" w14:textId="3C92CFE3" w:rsidR="00ED5A36" w:rsidRPr="008C7932" w:rsidRDefault="008C7932" w:rsidP="008C7932">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3</w:t>
      </w:r>
      <w:r>
        <w:rPr>
          <w:rFonts w:ascii="Times New Roman" w:hAnsi="Times New Roman"/>
          <w:lang w:val="en-US"/>
        </w:rPr>
        <w:t xml:space="preserve">: </w:t>
      </w:r>
      <w:r>
        <w:rPr>
          <w:rFonts w:ascii="Times New Roman" w:hAnsi="Times New Roman" w:hint="eastAsia"/>
          <w:lang w:val="en-US"/>
        </w:rPr>
        <w:t>Emission requirements</w:t>
      </w:r>
    </w:p>
    <w:p w14:paraId="68E66C20" w14:textId="130F3A78" w:rsidR="00ED5A36" w:rsidRDefault="006D415B">
      <w:pPr>
        <w:rPr>
          <w:rFonts w:eastAsiaTheme="minorEastAsia"/>
          <w:b/>
          <w:bCs/>
          <w:u w:val="single"/>
          <w:lang w:val="en-US" w:eastAsia="zh-CN"/>
        </w:rPr>
      </w:pPr>
      <w:bookmarkStart w:id="43" w:name="OLE_LINK64"/>
      <w:r>
        <w:rPr>
          <w:rFonts w:eastAsiaTheme="minorEastAsia" w:hint="eastAsia"/>
          <w:b/>
          <w:bCs/>
          <w:u w:val="single"/>
          <w:lang w:val="en-US" w:eastAsia="zh-CN"/>
        </w:rPr>
        <w:t>Issue 3-</w:t>
      </w:r>
      <w:r w:rsidR="003A74AA">
        <w:rPr>
          <w:rFonts w:eastAsiaTheme="minorEastAsia" w:hint="eastAsia"/>
          <w:b/>
          <w:bCs/>
          <w:u w:val="single"/>
          <w:lang w:val="en-US" w:eastAsia="zh-CN"/>
        </w:rPr>
        <w:t>3</w:t>
      </w:r>
      <w:r>
        <w:rPr>
          <w:rFonts w:eastAsiaTheme="minorEastAsia" w:hint="eastAsia"/>
          <w:b/>
          <w:bCs/>
          <w:u w:val="single"/>
          <w:lang w:val="en-US" w:eastAsia="zh-CN"/>
        </w:rPr>
        <w:t>-</w:t>
      </w:r>
      <w:r w:rsidR="003A74AA">
        <w:rPr>
          <w:rFonts w:eastAsiaTheme="minorEastAsia" w:hint="eastAsia"/>
          <w:b/>
          <w:bCs/>
          <w:u w:val="single"/>
          <w:lang w:val="en-US" w:eastAsia="zh-CN"/>
        </w:rPr>
        <w:t>1</w:t>
      </w:r>
      <w:r>
        <w:rPr>
          <w:rFonts w:eastAsiaTheme="minorEastAsia" w:hint="eastAsia"/>
          <w:b/>
          <w:bCs/>
          <w:u w:val="single"/>
          <w:lang w:val="en-US" w:eastAsia="zh-CN"/>
        </w:rPr>
        <w:t>: Emission requirements</w:t>
      </w:r>
    </w:p>
    <w:tbl>
      <w:tblPr>
        <w:tblStyle w:val="afe"/>
        <w:tblW w:w="0" w:type="auto"/>
        <w:tblLook w:val="04A0" w:firstRow="1" w:lastRow="0" w:firstColumn="1" w:lastColumn="0" w:noHBand="0" w:noVBand="1"/>
      </w:tblPr>
      <w:tblGrid>
        <w:gridCol w:w="15388"/>
      </w:tblGrid>
      <w:tr w:rsidR="00360EA0" w14:paraId="4980AA17" w14:textId="77777777" w:rsidTr="00360EA0">
        <w:tc>
          <w:tcPr>
            <w:tcW w:w="15388" w:type="dxa"/>
          </w:tcPr>
          <w:bookmarkEnd w:id="43"/>
          <w:p w14:paraId="3C00F429" w14:textId="2536AD11" w:rsidR="00360EA0" w:rsidRPr="00254B93" w:rsidRDefault="00360EA0" w:rsidP="00360EA0">
            <w:pPr>
              <w:rPr>
                <w:rFonts w:eastAsiaTheme="minorEastAsia"/>
                <w:b/>
                <w:bCs/>
                <w:lang w:val="en-US" w:eastAsia="zh-CN"/>
              </w:rPr>
            </w:pPr>
            <w:r w:rsidRPr="00254B93">
              <w:rPr>
                <w:rFonts w:eastAsiaTheme="minorEastAsia" w:hint="eastAsia"/>
                <w:b/>
                <w:bCs/>
                <w:lang w:val="en-US" w:eastAsia="zh-CN"/>
              </w:rPr>
              <w:t>Agreement</w:t>
            </w:r>
            <w:r>
              <w:rPr>
                <w:rFonts w:eastAsiaTheme="minorEastAsia" w:hint="eastAsia"/>
                <w:b/>
                <w:bCs/>
                <w:lang w:val="en-US" w:eastAsia="zh-CN"/>
              </w:rPr>
              <w:t xml:space="preserve"> in RAN4#114</w:t>
            </w:r>
            <w:r w:rsidRPr="00254B93">
              <w:rPr>
                <w:rFonts w:eastAsiaTheme="minorEastAsia" w:hint="eastAsia"/>
                <w:b/>
                <w:bCs/>
                <w:lang w:val="en-US" w:eastAsia="zh-CN"/>
              </w:rPr>
              <w:t>:</w:t>
            </w:r>
          </w:p>
          <w:p w14:paraId="0BA3A25D" w14:textId="77777777" w:rsidR="00360EA0" w:rsidRPr="004C7AF5" w:rsidRDefault="00360EA0" w:rsidP="00236CB5">
            <w:pPr>
              <w:pStyle w:val="aff7"/>
              <w:numPr>
                <w:ilvl w:val="0"/>
                <w:numId w:val="28"/>
              </w:numPr>
              <w:ind w:firstLineChars="0"/>
            </w:pPr>
            <w:r w:rsidRPr="004C7AF5">
              <w:rPr>
                <w:rFonts w:hint="eastAsia"/>
              </w:rPr>
              <w:t>Consider one composite emission requirements covering the emission frequency range of SEM and spurious emission as starting point.</w:t>
            </w:r>
          </w:p>
          <w:p w14:paraId="6D329B67" w14:textId="16AACB56" w:rsidR="00360EA0" w:rsidRPr="00360EA0" w:rsidRDefault="00360EA0" w:rsidP="00236CB5">
            <w:pPr>
              <w:pStyle w:val="aff7"/>
              <w:numPr>
                <w:ilvl w:val="0"/>
                <w:numId w:val="28"/>
              </w:numPr>
              <w:ind w:firstLineChars="0"/>
            </w:pPr>
            <w:r w:rsidRPr="004C7AF5">
              <w:rPr>
                <w:rFonts w:hint="eastAsia"/>
              </w:rPr>
              <w:t>F</w:t>
            </w:r>
            <w:r w:rsidRPr="004C7AF5">
              <w:t>urther discuss whether to define TRP or EIRP requirement</w:t>
            </w:r>
            <w:r w:rsidRPr="004C7AF5">
              <w:rPr>
                <w:rFonts w:hint="eastAsia"/>
              </w:rPr>
              <w:t xml:space="preserve"> for unwanted emission.</w:t>
            </w:r>
          </w:p>
        </w:tc>
      </w:tr>
    </w:tbl>
    <w:p w14:paraId="38197746" w14:textId="77777777" w:rsidR="00360EA0" w:rsidRDefault="00360EA0">
      <w:pPr>
        <w:rPr>
          <w:rFonts w:eastAsiaTheme="minorEastAsia"/>
          <w:b/>
          <w:bCs/>
          <w:u w:val="single"/>
          <w:lang w:val="en-US" w:eastAsia="zh-CN"/>
        </w:rPr>
      </w:pPr>
    </w:p>
    <w:p w14:paraId="0C88677B" w14:textId="1948C205" w:rsidR="00CF3E56" w:rsidRDefault="00CF3E56" w:rsidP="00CF3E56">
      <w:pPr>
        <w:rPr>
          <w:rFonts w:eastAsiaTheme="minorEastAsia"/>
          <w:lang w:eastAsia="zh-CN"/>
        </w:rPr>
      </w:pPr>
      <w:bookmarkStart w:id="44" w:name="OLE_LINK48"/>
      <w:r>
        <w:rPr>
          <w:rFonts w:eastAsiaTheme="minorEastAsia"/>
          <w:lang w:eastAsia="zh-CN"/>
        </w:rPr>
        <w:lastRenderedPageBreak/>
        <w:t xml:space="preserve">Proposal </w:t>
      </w:r>
      <w:r>
        <w:rPr>
          <w:rFonts w:eastAsiaTheme="minorEastAsia" w:hint="eastAsia"/>
          <w:lang w:eastAsia="zh-CN"/>
        </w:rPr>
        <w:t>1 (Xiaomi)</w:t>
      </w:r>
      <w:r>
        <w:rPr>
          <w:rFonts w:eastAsiaTheme="minorEastAsia"/>
          <w:lang w:eastAsia="zh-CN"/>
        </w:rPr>
        <w:t xml:space="preserve">: </w:t>
      </w:r>
      <w:bookmarkStart w:id="45" w:name="OLE_LINK5"/>
      <w:r w:rsidRPr="00CF3E56">
        <w:rPr>
          <w:rFonts w:eastAsiaTheme="minorEastAsia"/>
          <w:lang w:eastAsia="zh-CN"/>
        </w:rPr>
        <w:t>Emission requirement is only tested for no small frequency shift mode.</w:t>
      </w:r>
      <w:bookmarkEnd w:id="45"/>
    </w:p>
    <w:p w14:paraId="0E584146" w14:textId="77777777" w:rsidR="00700F7A" w:rsidRDefault="000D0FEF">
      <w:pPr>
        <w:rPr>
          <w:rFonts w:eastAsiaTheme="minorEastAsia"/>
          <w:lang w:val="en-US" w:eastAsia="zh-CN"/>
        </w:rPr>
      </w:pPr>
      <w:r w:rsidRPr="000D0FEF">
        <w:rPr>
          <w:rFonts w:eastAsiaTheme="minorEastAsia"/>
          <w:lang w:val="en-US" w:eastAsia="zh-CN"/>
        </w:rPr>
        <w:t xml:space="preserve">Proposal </w:t>
      </w:r>
      <w:r>
        <w:rPr>
          <w:rFonts w:eastAsiaTheme="minorEastAsia" w:hint="eastAsia"/>
          <w:lang w:val="en-US" w:eastAsia="zh-CN"/>
        </w:rPr>
        <w:t>2 (CMCC)</w:t>
      </w:r>
      <w:r w:rsidRPr="000D0FEF">
        <w:rPr>
          <w:rFonts w:eastAsiaTheme="minorEastAsia"/>
          <w:lang w:val="en-US" w:eastAsia="zh-CN"/>
        </w:rPr>
        <w:t xml:space="preserve">: </w:t>
      </w:r>
    </w:p>
    <w:p w14:paraId="24DB5191" w14:textId="7F983C8F" w:rsidR="00ED5A36" w:rsidRPr="00700F7A" w:rsidRDefault="000D0FEF" w:rsidP="00236CB5">
      <w:pPr>
        <w:pStyle w:val="aff7"/>
        <w:numPr>
          <w:ilvl w:val="0"/>
          <w:numId w:val="33"/>
        </w:numPr>
        <w:ind w:firstLineChars="0"/>
        <w:rPr>
          <w:rFonts w:eastAsiaTheme="minorEastAsia"/>
          <w:lang w:val="en-US" w:eastAsia="zh-CN"/>
        </w:rPr>
      </w:pPr>
      <w:r w:rsidRPr="00700F7A">
        <w:rPr>
          <w:rFonts w:eastAsiaTheme="minorEastAsia"/>
          <w:lang w:val="en-US" w:eastAsia="zh-CN"/>
        </w:rPr>
        <w:t>for SEM, use device leakage simulation assumption as starting point and further consider whether to allow certain relaxation considering RF impacts.</w:t>
      </w:r>
    </w:p>
    <w:p w14:paraId="79627EB7" w14:textId="2B057C6E" w:rsidR="00700F7A" w:rsidRDefault="00700F7A" w:rsidP="00236CB5">
      <w:pPr>
        <w:pStyle w:val="aff7"/>
        <w:numPr>
          <w:ilvl w:val="0"/>
          <w:numId w:val="33"/>
        </w:numPr>
        <w:ind w:firstLineChars="0"/>
        <w:rPr>
          <w:rFonts w:eastAsiaTheme="minorEastAsia"/>
          <w:lang w:eastAsia="zh-CN"/>
        </w:rPr>
      </w:pPr>
      <w:r w:rsidRPr="00700F7A">
        <w:rPr>
          <w:rFonts w:eastAsiaTheme="minorEastAsia"/>
          <w:lang w:eastAsia="zh-CN"/>
        </w:rPr>
        <w:t>use legacy NR UE</w:t>
      </w:r>
      <w:bookmarkStart w:id="46" w:name="OLE_LINK49"/>
      <w:r w:rsidRPr="00700F7A">
        <w:rPr>
          <w:rFonts w:eastAsiaTheme="minorEastAsia"/>
          <w:lang w:eastAsia="zh-CN"/>
        </w:rPr>
        <w:t xml:space="preserve"> spurious emission </w:t>
      </w:r>
      <w:bookmarkEnd w:id="46"/>
      <w:r w:rsidRPr="00700F7A">
        <w:rPr>
          <w:rFonts w:eastAsiaTheme="minorEastAsia"/>
          <w:lang w:eastAsia="zh-CN"/>
        </w:rPr>
        <w:t>requirements as starting point.</w:t>
      </w:r>
    </w:p>
    <w:p w14:paraId="3436AB39" w14:textId="0794A1A6" w:rsidR="00D858FA" w:rsidRDefault="00D858FA" w:rsidP="00D858FA">
      <w:pPr>
        <w:rPr>
          <w:rFonts w:eastAsiaTheme="minorEastAsia"/>
          <w:lang w:eastAsia="zh-CN"/>
        </w:rPr>
      </w:pPr>
      <w:r>
        <w:rPr>
          <w:rFonts w:eastAsiaTheme="minorEastAsia" w:hint="eastAsia"/>
          <w:lang w:eastAsia="zh-CN"/>
        </w:rPr>
        <w:t xml:space="preserve">Proposal 3 (CATT): </w:t>
      </w:r>
      <w:r w:rsidRPr="00D858FA">
        <w:rPr>
          <w:rFonts w:eastAsiaTheme="minorEastAsia"/>
          <w:lang w:eastAsia="zh-CN"/>
        </w:rPr>
        <w:t>Emission requirements should be defined for Device 1. Meanwhile, the requirement should cover the emission range of SEM and spurious emissions.</w:t>
      </w:r>
    </w:p>
    <w:p w14:paraId="5A3B328A" w14:textId="3F0C810B" w:rsidR="001F0DA9" w:rsidRDefault="001F0DA9" w:rsidP="00D858FA">
      <w:pPr>
        <w:rPr>
          <w:rFonts w:eastAsiaTheme="minorEastAsia"/>
          <w:lang w:eastAsia="zh-CN"/>
        </w:rPr>
      </w:pPr>
      <w:r>
        <w:rPr>
          <w:rFonts w:eastAsiaTheme="minorEastAsia" w:hint="eastAsia"/>
          <w:lang w:eastAsia="zh-CN"/>
        </w:rPr>
        <w:t>Proposal 4 (</w:t>
      </w:r>
      <w:proofErr w:type="spellStart"/>
      <w:r>
        <w:rPr>
          <w:rFonts w:eastAsiaTheme="minorEastAsia" w:hint="eastAsia"/>
          <w:lang w:eastAsia="zh-CN"/>
        </w:rPr>
        <w:t>Spreadtrum</w:t>
      </w:r>
      <w:proofErr w:type="spellEnd"/>
      <w:r>
        <w:rPr>
          <w:rFonts w:eastAsiaTheme="minorEastAsia" w:hint="eastAsia"/>
          <w:lang w:eastAsia="zh-CN"/>
        </w:rPr>
        <w:t xml:space="preserve">): </w:t>
      </w:r>
      <w:r w:rsidRPr="001F0DA9">
        <w:rPr>
          <w:rFonts w:eastAsiaTheme="minorEastAsia"/>
          <w:lang w:eastAsia="zh-CN"/>
        </w:rPr>
        <w:t>Define TRP requirements for unwanted emissions</w:t>
      </w:r>
    </w:p>
    <w:p w14:paraId="5E4F7C75" w14:textId="2091B169" w:rsidR="007819D6" w:rsidRDefault="007819D6" w:rsidP="00D858FA">
      <w:pPr>
        <w:rPr>
          <w:rFonts w:eastAsiaTheme="minorEastAsia"/>
          <w:lang w:eastAsia="zh-CN"/>
        </w:rPr>
      </w:pPr>
      <w:r>
        <w:rPr>
          <w:rFonts w:eastAsiaTheme="minorEastAsia" w:hint="eastAsia"/>
          <w:lang w:eastAsia="zh-CN"/>
        </w:rPr>
        <w:t xml:space="preserve">Proposal 5 (vivo): </w:t>
      </w:r>
    </w:p>
    <w:p w14:paraId="103194F0" w14:textId="69BFBFAB" w:rsidR="007819D6" w:rsidRDefault="007819D6" w:rsidP="00236CB5">
      <w:pPr>
        <w:pStyle w:val="aff7"/>
        <w:numPr>
          <w:ilvl w:val="0"/>
          <w:numId w:val="42"/>
        </w:numPr>
        <w:ind w:firstLineChars="0"/>
      </w:pPr>
      <w:r w:rsidRPr="00507117">
        <w:rPr>
          <w:rFonts w:hint="eastAsia"/>
        </w:rPr>
        <w:t xml:space="preserve">The emission mask of </w:t>
      </w:r>
      <w:proofErr w:type="spellStart"/>
      <w:r w:rsidRPr="00507117">
        <w:rPr>
          <w:rFonts w:hint="eastAsia"/>
        </w:rPr>
        <w:t>AIoT</w:t>
      </w:r>
      <w:proofErr w:type="spellEnd"/>
      <w:r w:rsidRPr="00507117">
        <w:rPr>
          <w:rFonts w:hint="eastAsia"/>
        </w:rPr>
        <w:t xml:space="preserve"> is verified under maximum D2R data rate and the hormonic need to be considered when defining the </w:t>
      </w:r>
      <w:r w:rsidRPr="00507117">
        <w:t>requirement</w:t>
      </w:r>
      <w:r w:rsidRPr="00507117">
        <w:rPr>
          <w:rFonts w:hint="eastAsia"/>
        </w:rPr>
        <w:t>.</w:t>
      </w:r>
    </w:p>
    <w:p w14:paraId="61316CD5" w14:textId="21D04EBB" w:rsidR="007819D6" w:rsidRDefault="007819D6" w:rsidP="00236CB5">
      <w:pPr>
        <w:pStyle w:val="aff7"/>
        <w:numPr>
          <w:ilvl w:val="0"/>
          <w:numId w:val="42"/>
        </w:numPr>
        <w:ind w:firstLineChars="0"/>
        <w:rPr>
          <w:rFonts w:eastAsiaTheme="minorEastAsia"/>
          <w:lang w:eastAsia="zh-CN"/>
        </w:rPr>
      </w:pPr>
      <w:r w:rsidRPr="00507117">
        <w:rPr>
          <w:rFonts w:hint="eastAsia"/>
        </w:rPr>
        <w:t xml:space="preserve">The unwanted </w:t>
      </w:r>
      <w:r w:rsidRPr="00507117">
        <w:t>emission</w:t>
      </w:r>
      <w:r w:rsidRPr="00507117">
        <w:rPr>
          <w:rFonts w:hint="eastAsia"/>
        </w:rPr>
        <w:t xml:space="preserve"> is defined on the EIRP peak direction which is same as the radiated power.</w:t>
      </w:r>
    </w:p>
    <w:p w14:paraId="4E7FFD99" w14:textId="3FF95D0B" w:rsidR="00C25E6A" w:rsidRDefault="00C25E6A" w:rsidP="00C25E6A">
      <w:pPr>
        <w:rPr>
          <w:rFonts w:eastAsiaTheme="minorEastAsia"/>
          <w:lang w:eastAsia="zh-CN"/>
        </w:rPr>
      </w:pPr>
      <w:r>
        <w:rPr>
          <w:rFonts w:eastAsiaTheme="minorEastAsia" w:hint="eastAsia"/>
          <w:lang w:eastAsia="zh-CN"/>
        </w:rPr>
        <w:t xml:space="preserve">Proposal 6 (Sony): </w:t>
      </w:r>
      <w:r w:rsidRPr="00C25E6A">
        <w:rPr>
          <w:rFonts w:eastAsiaTheme="minorEastAsia"/>
          <w:lang w:eastAsia="zh-CN"/>
        </w:rPr>
        <w:t xml:space="preserve">Re-use the legacy spurious emission requirement for </w:t>
      </w:r>
      <w:proofErr w:type="spellStart"/>
      <w:r w:rsidRPr="00C25E6A">
        <w:rPr>
          <w:rFonts w:eastAsiaTheme="minorEastAsia"/>
          <w:lang w:eastAsia="zh-CN"/>
        </w:rPr>
        <w:t>AIoT</w:t>
      </w:r>
      <w:proofErr w:type="spellEnd"/>
      <w:r w:rsidRPr="00C25E6A">
        <w:rPr>
          <w:rFonts w:eastAsiaTheme="minorEastAsia"/>
          <w:lang w:eastAsia="zh-CN"/>
        </w:rPr>
        <w:t xml:space="preserve"> device 1 as a starting point to determine the RF spectrum emission requirement.</w:t>
      </w:r>
    </w:p>
    <w:p w14:paraId="79072CBA" w14:textId="22EE1AF5" w:rsidR="004B7B56" w:rsidRDefault="004B7B56" w:rsidP="00C25E6A">
      <w:pPr>
        <w:rPr>
          <w:lang w:val="en-US" w:eastAsia="zh-CN"/>
        </w:rPr>
      </w:pPr>
      <w:r>
        <w:rPr>
          <w:rFonts w:hint="eastAsia"/>
          <w:lang w:val="en-US" w:eastAsia="zh-CN"/>
        </w:rPr>
        <w:t>Proposal 7 (ZT</w:t>
      </w:r>
      <w:r w:rsidRPr="00921F9C">
        <w:rPr>
          <w:rFonts w:hint="eastAsia"/>
          <w:lang w:val="en-US" w:eastAsia="zh-CN"/>
        </w:rPr>
        <w:t xml:space="preserve">E): for device emission mask, propose to consider </w:t>
      </w:r>
      <w:r w:rsidRPr="00921F9C">
        <w:t>ETSI EN 302 208 V3.4.1 (2023-12)</w:t>
      </w:r>
      <w:r w:rsidRPr="00921F9C">
        <w:rPr>
          <w:rFonts w:hint="eastAsia"/>
        </w:rPr>
        <w:t xml:space="preserve"> 4.3.5.3</w:t>
      </w:r>
      <w:r w:rsidRPr="00921F9C">
        <w:rPr>
          <w:rFonts w:hint="eastAsia"/>
          <w:lang w:val="en-US" w:eastAsia="zh-CN"/>
        </w:rPr>
        <w:t xml:space="preserve"> at low </w:t>
      </w:r>
      <w:proofErr w:type="spellStart"/>
      <w:r w:rsidRPr="00921F9C">
        <w:rPr>
          <w:rFonts w:hint="eastAsia"/>
          <w:lang w:val="en-US" w:eastAsia="zh-CN"/>
        </w:rPr>
        <w:t>freq</w:t>
      </w:r>
      <w:proofErr w:type="spellEnd"/>
      <w:r w:rsidRPr="00921F9C">
        <w:rPr>
          <w:rFonts w:hint="eastAsia"/>
          <w:lang w:val="en-US" w:eastAsia="zh-CN"/>
        </w:rPr>
        <w:t xml:space="preserve"> (</w:t>
      </w:r>
      <w:bookmarkStart w:id="47" w:name="OLE_LINK1"/>
      <w:r w:rsidRPr="00921F9C">
        <w:rPr>
          <w:rFonts w:hint="eastAsia"/>
        </w:rPr>
        <w:t>2W</w:t>
      </w:r>
      <w:bookmarkEnd w:id="47"/>
      <w:r w:rsidRPr="00921F9C">
        <w:rPr>
          <w:rFonts w:hint="eastAsia"/>
          <w:lang w:val="en-US" w:eastAsia="zh-CN"/>
        </w:rPr>
        <w:t xml:space="preserve"> power) as starting point.</w:t>
      </w:r>
    </w:p>
    <w:p w14:paraId="347D2ED7" w14:textId="56BB7627" w:rsidR="00184C62" w:rsidRDefault="00184C62" w:rsidP="00C25E6A">
      <w:pPr>
        <w:rPr>
          <w:rFonts w:eastAsiaTheme="minorEastAsia"/>
          <w:lang w:val="en-US" w:eastAsia="zh-CN"/>
        </w:rPr>
      </w:pPr>
      <w:r w:rsidRPr="00184C62">
        <w:rPr>
          <w:rFonts w:eastAsiaTheme="minorEastAsia"/>
          <w:lang w:val="en-US" w:eastAsia="zh-CN"/>
        </w:rPr>
        <w:t>Proposal</w:t>
      </w:r>
      <w:r>
        <w:rPr>
          <w:rFonts w:eastAsiaTheme="minorEastAsia" w:hint="eastAsia"/>
          <w:lang w:val="en-US" w:eastAsia="zh-CN"/>
        </w:rPr>
        <w:t xml:space="preserve"> 8 (Ericsson): </w:t>
      </w:r>
      <w:r w:rsidRPr="00184C62">
        <w:rPr>
          <w:rFonts w:eastAsiaTheme="minorEastAsia"/>
          <w:lang w:val="en-US" w:eastAsia="zh-CN"/>
        </w:rPr>
        <w:t>The TRP metric should be used for SEM and Spurious requirement.</w:t>
      </w:r>
    </w:p>
    <w:p w14:paraId="79B408FC" w14:textId="68E2F225" w:rsidR="00B523E2" w:rsidRPr="00B523E2" w:rsidRDefault="00B523E2" w:rsidP="00C25E6A">
      <w:pPr>
        <w:rPr>
          <w:rFonts w:eastAsiaTheme="minorEastAsia"/>
          <w:lang w:eastAsia="zh-CN"/>
        </w:rPr>
      </w:pPr>
      <w:r>
        <w:rPr>
          <w:rFonts w:eastAsiaTheme="minorEastAsia" w:hint="eastAsia"/>
          <w:lang w:eastAsia="zh-CN"/>
        </w:rPr>
        <w:t xml:space="preserve">Proposal 9 (Huawei): </w:t>
      </w:r>
      <w:r w:rsidRPr="00B523E2">
        <w:rPr>
          <w:rFonts w:eastAsiaTheme="minorEastAsia"/>
          <w:lang w:eastAsia="zh-CN"/>
        </w:rPr>
        <w:t>Define EIRP emission requirement to be evaluated at the max gain direction.</w:t>
      </w:r>
    </w:p>
    <w:p w14:paraId="0CD4F1EF" w14:textId="77777777" w:rsidR="00ED5A36" w:rsidRDefault="006D415B">
      <w:pPr>
        <w:rPr>
          <w:rFonts w:eastAsiaTheme="minorEastAsia"/>
          <w:b/>
          <w:bCs/>
          <w:lang w:val="en-US" w:eastAsia="zh-CN"/>
        </w:rPr>
      </w:pPr>
      <w:bookmarkStart w:id="48" w:name="OLE_LINK159"/>
      <w:bookmarkEnd w:id="44"/>
      <w:r>
        <w:rPr>
          <w:rFonts w:eastAsiaTheme="minorEastAsia" w:hint="eastAsia"/>
          <w:b/>
          <w:bCs/>
          <w:lang w:val="en-US" w:eastAsia="zh-CN"/>
        </w:rPr>
        <w:t>Recommended WF:</w:t>
      </w:r>
    </w:p>
    <w:bookmarkEnd w:id="48"/>
    <w:p w14:paraId="50B79A72" w14:textId="4A92C717" w:rsidR="00383608" w:rsidRPr="00CE1809" w:rsidRDefault="0099532C" w:rsidP="00236CB5">
      <w:pPr>
        <w:pStyle w:val="aff7"/>
        <w:numPr>
          <w:ilvl w:val="0"/>
          <w:numId w:val="64"/>
        </w:numPr>
        <w:ind w:firstLineChars="0"/>
        <w:rPr>
          <w:rFonts w:eastAsiaTheme="minorEastAsia"/>
          <w:lang w:eastAsia="zh-CN"/>
        </w:rPr>
      </w:pPr>
      <w:r w:rsidRPr="00CE1809">
        <w:rPr>
          <w:rFonts w:eastAsiaTheme="minorEastAsia" w:hint="eastAsia"/>
          <w:lang w:eastAsia="zh-CN"/>
        </w:rPr>
        <w:t xml:space="preserve">Discuss whether to define EIPR or TRP </w:t>
      </w:r>
      <w:r w:rsidR="00E46DE8" w:rsidRPr="00CE1809">
        <w:rPr>
          <w:rFonts w:eastAsiaTheme="minorEastAsia" w:hint="eastAsia"/>
          <w:lang w:eastAsia="zh-CN"/>
        </w:rPr>
        <w:t xml:space="preserve">as performance metric </w:t>
      </w:r>
      <w:r w:rsidRPr="00CE1809">
        <w:rPr>
          <w:rFonts w:eastAsiaTheme="minorEastAsia" w:hint="eastAsia"/>
          <w:lang w:eastAsia="zh-CN"/>
        </w:rPr>
        <w:t>for</w:t>
      </w:r>
      <w:r w:rsidR="00383608" w:rsidRPr="00CE1809">
        <w:rPr>
          <w:rFonts w:eastAsiaTheme="minorEastAsia" w:hint="eastAsia"/>
          <w:lang w:eastAsia="zh-CN"/>
        </w:rPr>
        <w:t xml:space="preserve"> emission requirements</w:t>
      </w:r>
    </w:p>
    <w:p w14:paraId="1BDBEEC4" w14:textId="7CCA13F4" w:rsidR="00E46DE8" w:rsidRPr="00CE1809" w:rsidRDefault="00E46DE8" w:rsidP="00236CB5">
      <w:pPr>
        <w:pStyle w:val="aff7"/>
        <w:numPr>
          <w:ilvl w:val="0"/>
          <w:numId w:val="64"/>
        </w:numPr>
        <w:ind w:firstLineChars="0"/>
        <w:rPr>
          <w:rFonts w:eastAsiaTheme="minorEastAsia"/>
          <w:lang w:eastAsia="zh-CN"/>
        </w:rPr>
      </w:pPr>
      <w:r w:rsidRPr="00CE1809">
        <w:rPr>
          <w:rFonts w:eastAsiaTheme="minorEastAsia"/>
          <w:lang w:eastAsia="zh-CN"/>
        </w:rPr>
        <w:t>S</w:t>
      </w:r>
      <w:r w:rsidRPr="00CE1809">
        <w:rPr>
          <w:rFonts w:eastAsiaTheme="minorEastAsia" w:hint="eastAsia"/>
          <w:lang w:eastAsia="zh-CN"/>
        </w:rPr>
        <w:t xml:space="preserve">purious </w:t>
      </w:r>
      <w:r w:rsidRPr="00CE1809">
        <w:rPr>
          <w:rFonts w:eastAsiaTheme="minorEastAsia"/>
          <w:lang w:eastAsia="zh-CN"/>
        </w:rPr>
        <w:t>emission</w:t>
      </w:r>
      <w:r w:rsidRPr="00CE1809">
        <w:rPr>
          <w:rFonts w:eastAsiaTheme="minorEastAsia" w:hint="eastAsia"/>
          <w:lang w:eastAsia="zh-CN"/>
        </w:rPr>
        <w:t>: reuse legacy NR UE spurious emission requirement</w:t>
      </w:r>
      <w:r w:rsidR="00510C5D" w:rsidRPr="00CE1809">
        <w:rPr>
          <w:rFonts w:eastAsiaTheme="minorEastAsia" w:hint="eastAsia"/>
          <w:lang w:eastAsia="zh-CN"/>
        </w:rPr>
        <w:t xml:space="preserve"> and further discuss the </w:t>
      </w:r>
      <w:r w:rsidR="00510C5D">
        <w:t>OOB boundary.</w:t>
      </w:r>
    </w:p>
    <w:p w14:paraId="727386D9" w14:textId="19DCC016" w:rsidR="00420B76" w:rsidRPr="00921F9C" w:rsidRDefault="00396237" w:rsidP="00236CB5">
      <w:pPr>
        <w:pStyle w:val="aff7"/>
        <w:numPr>
          <w:ilvl w:val="0"/>
          <w:numId w:val="64"/>
        </w:numPr>
        <w:ind w:firstLineChars="0"/>
        <w:rPr>
          <w:rFonts w:eastAsiaTheme="minorEastAsia"/>
          <w:lang w:eastAsia="zh-CN"/>
        </w:rPr>
      </w:pPr>
      <w:r w:rsidRPr="00921F9C">
        <w:rPr>
          <w:rFonts w:eastAsiaTheme="minorEastAsia" w:hint="eastAsia"/>
          <w:lang w:eastAsia="zh-CN"/>
        </w:rPr>
        <w:t>SEM</w:t>
      </w:r>
      <w:r w:rsidR="00D11148" w:rsidRPr="00921F9C">
        <w:rPr>
          <w:rFonts w:eastAsiaTheme="minorEastAsia" w:hint="eastAsia"/>
          <w:lang w:eastAsia="zh-CN"/>
        </w:rPr>
        <w:t xml:space="preserve"> requirements</w:t>
      </w:r>
      <w:r w:rsidR="0016629D" w:rsidRPr="00921F9C">
        <w:rPr>
          <w:rFonts w:eastAsiaTheme="minorEastAsia" w:hint="eastAsia"/>
          <w:lang w:eastAsia="zh-CN"/>
        </w:rPr>
        <w:t>: consider use device leakage simulation assumption as starting point, e.g. 25dBc or 16dB</w:t>
      </w:r>
      <w:r w:rsidR="00420B76" w:rsidRPr="00921F9C">
        <w:rPr>
          <w:rFonts w:eastAsiaTheme="minorEastAsia" w:hint="eastAsia"/>
          <w:lang w:eastAsia="zh-CN"/>
        </w:rPr>
        <w:t xml:space="preserve"> </w:t>
      </w:r>
    </w:p>
    <w:p w14:paraId="09E5B3D6" w14:textId="527A6894" w:rsidR="00383608" w:rsidRPr="00CE1809" w:rsidRDefault="00F50923" w:rsidP="00236CB5">
      <w:pPr>
        <w:pStyle w:val="aff7"/>
        <w:numPr>
          <w:ilvl w:val="0"/>
          <w:numId w:val="64"/>
        </w:numPr>
        <w:ind w:firstLineChars="0"/>
        <w:rPr>
          <w:rFonts w:eastAsiaTheme="minorEastAsia"/>
          <w:lang w:eastAsia="zh-CN"/>
        </w:rPr>
      </w:pPr>
      <w:r w:rsidRPr="00CE1809">
        <w:rPr>
          <w:rFonts w:eastAsiaTheme="minorEastAsia"/>
          <w:lang w:eastAsia="zh-CN"/>
        </w:rPr>
        <w:t>Emission requirement is only tested for no small frequency shift mode.</w:t>
      </w:r>
    </w:p>
    <w:p w14:paraId="650048F0" w14:textId="77777777" w:rsidR="00717AC6" w:rsidRDefault="00717AC6">
      <w:pPr>
        <w:rPr>
          <w:rFonts w:eastAsiaTheme="minorEastAsia"/>
          <w:b/>
          <w:bCs/>
          <w:u w:val="single"/>
          <w:lang w:val="en-US" w:eastAsia="zh-CN"/>
        </w:rPr>
      </w:pPr>
    </w:p>
    <w:p w14:paraId="40BAD1DB" w14:textId="349598D6" w:rsidR="00ED5A36" w:rsidRPr="008C7932" w:rsidRDefault="006D415B" w:rsidP="008C7932">
      <w:pPr>
        <w:pStyle w:val="2"/>
        <w:numPr>
          <w:ilvl w:val="0"/>
          <w:numId w:val="0"/>
        </w:numPr>
        <w:rPr>
          <w:rFonts w:ascii="Times New Roman" w:hAnsi="Times New Roman"/>
          <w:lang w:val="en-US"/>
        </w:rPr>
      </w:pPr>
      <w:bookmarkStart w:id="49" w:name="OLE_LINK29"/>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sidR="008C7932">
        <w:rPr>
          <w:rFonts w:ascii="Times New Roman" w:hAnsi="Times New Roman" w:hint="eastAsia"/>
          <w:lang w:val="en-US"/>
        </w:rPr>
        <w:t>4</w:t>
      </w:r>
      <w:r>
        <w:rPr>
          <w:rFonts w:ascii="Times New Roman" w:hAnsi="Times New Roman"/>
          <w:lang w:val="en-US"/>
        </w:rPr>
        <w:t xml:space="preserve">: </w:t>
      </w:r>
      <w:r w:rsidR="008C7932">
        <w:rPr>
          <w:rFonts w:ascii="Times New Roman" w:hAnsi="Times New Roman" w:hint="eastAsia"/>
          <w:lang w:val="en-US"/>
        </w:rPr>
        <w:t>Reference sensitivity</w:t>
      </w:r>
    </w:p>
    <w:bookmarkEnd w:id="49"/>
    <w:p w14:paraId="5A1189DC" w14:textId="01D83478" w:rsidR="00ED5A36" w:rsidRDefault="006D415B">
      <w:pPr>
        <w:rPr>
          <w:rFonts w:eastAsiaTheme="minorEastAsia"/>
          <w:b/>
          <w:bCs/>
          <w:u w:val="single"/>
          <w:lang w:val="en-US" w:eastAsia="zh-CN"/>
        </w:rPr>
      </w:pPr>
      <w:r>
        <w:rPr>
          <w:rFonts w:eastAsiaTheme="minorEastAsia" w:hint="eastAsia"/>
          <w:b/>
          <w:bCs/>
          <w:u w:val="single"/>
          <w:lang w:val="en-US" w:eastAsia="zh-CN"/>
        </w:rPr>
        <w:t>Issue 3-</w:t>
      </w:r>
      <w:r w:rsidR="003A74AA">
        <w:rPr>
          <w:rFonts w:eastAsiaTheme="minorEastAsia" w:hint="eastAsia"/>
          <w:b/>
          <w:bCs/>
          <w:u w:val="single"/>
          <w:lang w:val="en-US" w:eastAsia="zh-CN"/>
        </w:rPr>
        <w:t>4</w:t>
      </w:r>
      <w:r>
        <w:rPr>
          <w:rFonts w:eastAsiaTheme="minorEastAsia" w:hint="eastAsia"/>
          <w:b/>
          <w:bCs/>
          <w:u w:val="single"/>
          <w:lang w:val="en-US" w:eastAsia="zh-CN"/>
        </w:rPr>
        <w:t>-1: Reference sensitivity</w:t>
      </w:r>
    </w:p>
    <w:tbl>
      <w:tblPr>
        <w:tblStyle w:val="afe"/>
        <w:tblW w:w="0" w:type="auto"/>
        <w:tblLook w:val="04A0" w:firstRow="1" w:lastRow="0" w:firstColumn="1" w:lastColumn="0" w:noHBand="0" w:noVBand="1"/>
      </w:tblPr>
      <w:tblGrid>
        <w:gridCol w:w="15388"/>
      </w:tblGrid>
      <w:tr w:rsidR="00CF3E56" w14:paraId="48AFB1DC" w14:textId="77777777" w:rsidTr="00CF3E56">
        <w:tc>
          <w:tcPr>
            <w:tcW w:w="15388" w:type="dxa"/>
          </w:tcPr>
          <w:p w14:paraId="7EE8AD7C" w14:textId="77777777" w:rsidR="00CF3E56" w:rsidRPr="00254B93" w:rsidRDefault="00CF3E56" w:rsidP="00CF3E56">
            <w:pPr>
              <w:rPr>
                <w:rFonts w:eastAsiaTheme="minorEastAsia"/>
                <w:b/>
                <w:bCs/>
                <w:lang w:val="en-US" w:eastAsia="zh-CN"/>
              </w:rPr>
            </w:pPr>
            <w:r w:rsidRPr="00254B93">
              <w:rPr>
                <w:rFonts w:eastAsiaTheme="minorEastAsia" w:hint="eastAsia"/>
                <w:b/>
                <w:bCs/>
                <w:lang w:val="en-US" w:eastAsia="zh-CN"/>
              </w:rPr>
              <w:t>Agreement:</w:t>
            </w:r>
          </w:p>
          <w:p w14:paraId="3F546E79" w14:textId="77777777" w:rsidR="00CF3E56" w:rsidRPr="003A442A" w:rsidRDefault="00CF3E56" w:rsidP="00236CB5">
            <w:pPr>
              <w:pStyle w:val="aff7"/>
              <w:numPr>
                <w:ilvl w:val="0"/>
                <w:numId w:val="28"/>
              </w:numPr>
              <w:ind w:firstLineChars="0"/>
            </w:pPr>
            <w:bookmarkStart w:id="50" w:name="OLE_LINK73"/>
            <w:r w:rsidRPr="003A442A">
              <w:rPr>
                <w:rFonts w:hint="eastAsia"/>
              </w:rPr>
              <w:t>For R2D reference sensitivity, consider following options:</w:t>
            </w:r>
            <w:bookmarkStart w:id="51" w:name="OLE_LINK74"/>
          </w:p>
          <w:p w14:paraId="251EFEB0" w14:textId="77777777" w:rsidR="00CF3E56" w:rsidRPr="003A442A" w:rsidRDefault="00CF3E56" w:rsidP="00236CB5">
            <w:pPr>
              <w:pStyle w:val="aff7"/>
              <w:numPr>
                <w:ilvl w:val="1"/>
                <w:numId w:val="28"/>
              </w:numPr>
              <w:ind w:firstLineChars="0"/>
            </w:pPr>
            <w:r w:rsidRPr="003A442A">
              <w:rPr>
                <w:rFonts w:hint="eastAsia"/>
                <w:lang w:val="en-US" w:eastAsia="zh-CN"/>
              </w:rPr>
              <w:t xml:space="preserve">Option 1: define reference sensitivity using legacy approach, e.g. </w:t>
            </w:r>
            <m:oMath>
              <m:func>
                <m:funcPr>
                  <m:ctrlPr>
                    <w:rPr>
                      <w:rFonts w:ascii="Cambria Math" w:hAnsi="Cambria Math"/>
                      <w:kern w:val="2"/>
                      <w:sz w:val="21"/>
                      <w:szCs w:val="24"/>
                      <w:lang w:val="en-US"/>
                    </w:rPr>
                  </m:ctrlPr>
                </m:funcPr>
                <m:fName>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P</m:t>
                      </m:r>
                    </m:e>
                    <m:sub>
                      <m:r>
                        <m:rPr>
                          <m:sty m:val="p"/>
                        </m:rPr>
                        <w:rPr>
                          <w:rFonts w:ascii="Cambria Math" w:hAnsi="Cambria Math"/>
                          <w:kern w:val="2"/>
                          <w:sz w:val="21"/>
                          <w:szCs w:val="24"/>
                          <w:lang w:val="sv-SE"/>
                        </w:rPr>
                        <m:t>REFSENS</m:t>
                      </m:r>
                    </m:sub>
                  </m:sSub>
                  <m:d>
                    <m:dPr>
                      <m:ctrlPr>
                        <w:rPr>
                          <w:rFonts w:ascii="Cambria Math" w:hAnsi="Cambria Math"/>
                          <w:kern w:val="2"/>
                          <w:sz w:val="21"/>
                          <w:szCs w:val="24"/>
                          <w:lang w:val="en-US"/>
                        </w:rPr>
                      </m:ctrlPr>
                    </m:dPr>
                    <m:e>
                      <m:r>
                        <m:rPr>
                          <m:sty m:val="p"/>
                        </m:rPr>
                        <w:rPr>
                          <w:rFonts w:ascii="Cambria Math" w:hAnsi="Cambria Math"/>
                          <w:kern w:val="2"/>
                          <w:sz w:val="21"/>
                          <w:szCs w:val="24"/>
                          <w:lang w:val="sv-SE"/>
                        </w:rPr>
                        <m:t>dBm</m:t>
                      </m:r>
                    </m:e>
                  </m:d>
                  <m:r>
                    <m:rPr>
                      <m:sty m:val="p"/>
                    </m:rPr>
                    <w:rPr>
                      <w:rFonts w:ascii="Cambria Math" w:hAnsi="Cambria Math"/>
                      <w:kern w:val="2"/>
                      <w:sz w:val="21"/>
                      <w:szCs w:val="24"/>
                      <w:lang w:val="sv-SE"/>
                    </w:rPr>
                    <m:t>=-174dBm+10×</m:t>
                  </m:r>
                </m:fName>
                <m:e>
                  <m:r>
                    <m:rPr>
                      <m:sty m:val="p"/>
                    </m:rPr>
                    <w:rPr>
                      <w:rFonts w:ascii="Cambria Math" w:hAnsi="Cambria Math"/>
                      <w:kern w:val="2"/>
                      <w:sz w:val="21"/>
                      <w:szCs w:val="24"/>
                      <w:lang w:val="sv-SE"/>
                    </w:rPr>
                    <m:t>log10</m:t>
                  </m:r>
                </m:e>
              </m:func>
              <m:d>
                <m:dPr>
                  <m:ctrlPr>
                    <w:rPr>
                      <w:rFonts w:ascii="Cambria Math" w:hAnsi="Cambria Math"/>
                      <w:kern w:val="2"/>
                      <w:sz w:val="21"/>
                      <w:szCs w:val="24"/>
                      <w:lang w:val="sv-SE"/>
                    </w:rPr>
                  </m:ctrlPr>
                </m:dPr>
                <m:e>
                  <m:r>
                    <m:rPr>
                      <m:sty m:val="p"/>
                    </m:rPr>
                    <w:rPr>
                      <w:rFonts w:ascii="Cambria Math" w:hAnsi="Cambria Math"/>
                      <w:kern w:val="2"/>
                      <w:sz w:val="21"/>
                      <w:szCs w:val="24"/>
                      <w:lang w:val="sv-SE"/>
                    </w:rPr>
                    <m:t>BW</m:t>
                  </m:r>
                </m:e>
              </m:d>
              <m:r>
                <m:rPr>
                  <m:sty m:val="p"/>
                </m:rPr>
                <w:rPr>
                  <w:rFonts w:ascii="Cambria Math" w:hAnsi="Cambria Math"/>
                  <w:kern w:val="2"/>
                  <w:sz w:val="21"/>
                  <w:szCs w:val="24"/>
                  <w:lang w:val="sv-SE"/>
                </w:rPr>
                <m:t>+</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N</m:t>
                  </m:r>
                </m:e>
                <m:sub>
                  <m:r>
                    <m:rPr>
                      <m:sty m:val="p"/>
                    </m:rPr>
                    <w:rPr>
                      <w:rFonts w:ascii="Cambria Math" w:hAnsi="Cambria Math"/>
                      <w:kern w:val="2"/>
                      <w:sz w:val="21"/>
                      <w:szCs w:val="24"/>
                      <w:lang w:val="sv-SE"/>
                    </w:rPr>
                    <m:t>F</m:t>
                  </m:r>
                </m:sub>
              </m:sSub>
              <m:r>
                <m:rPr>
                  <m:sty m:val="p"/>
                </m:rPr>
                <w:rPr>
                  <w:rFonts w:ascii="Cambria Math" w:hAnsi="Cambria Math"/>
                  <w:kern w:val="2"/>
                  <w:sz w:val="21"/>
                  <w:szCs w:val="24"/>
                  <w:lang w:val="sv-SE"/>
                </w:rPr>
                <m:t>+</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I</m:t>
                  </m:r>
                </m:e>
                <m:sub>
                  <m:r>
                    <m:rPr>
                      <m:sty m:val="p"/>
                    </m:rPr>
                    <w:rPr>
                      <w:rFonts w:ascii="Cambria Math" w:hAnsi="Cambria Math"/>
                      <w:kern w:val="2"/>
                      <w:sz w:val="21"/>
                      <w:szCs w:val="24"/>
                      <w:lang w:val="sv-SE"/>
                    </w:rPr>
                    <m:t>M</m:t>
                  </m:r>
                </m:sub>
              </m:sSub>
              <m:r>
                <m:rPr>
                  <m:sty m:val="p"/>
                </m:rPr>
                <w:rPr>
                  <w:rFonts w:ascii="Cambria Math" w:hAnsi="Cambria Math"/>
                  <w:kern w:val="2"/>
                  <w:sz w:val="21"/>
                  <w:szCs w:val="24"/>
                  <w:lang w:val="sv-SE"/>
                </w:rPr>
                <m:t>+SNR</m:t>
              </m:r>
            </m:oMath>
          </w:p>
          <w:p w14:paraId="311D5A8A" w14:textId="77777777" w:rsidR="00CF3E56" w:rsidRPr="003A442A" w:rsidRDefault="00CF3E56" w:rsidP="00236CB5">
            <w:pPr>
              <w:pStyle w:val="aff7"/>
              <w:numPr>
                <w:ilvl w:val="1"/>
                <w:numId w:val="28"/>
              </w:numPr>
              <w:ind w:firstLineChars="0"/>
            </w:pPr>
            <w:r w:rsidRPr="003A442A">
              <w:rPr>
                <w:rFonts w:hint="eastAsia"/>
                <w:kern w:val="2"/>
                <w:sz w:val="21"/>
                <w:szCs w:val="24"/>
                <w:lang w:val="sv-SE" w:eastAsia="zh-CN"/>
              </w:rPr>
              <w:t>Option 2: define reference sensitivity based on link budget and/or physical limits of the receiver circuitry.</w:t>
            </w:r>
            <w:bookmarkEnd w:id="51"/>
          </w:p>
          <w:p w14:paraId="0C8AECEB" w14:textId="7F9EF3BF" w:rsidR="00CF3E56" w:rsidRPr="00CF3E56" w:rsidRDefault="00CF3E56" w:rsidP="00236CB5">
            <w:pPr>
              <w:pStyle w:val="aff7"/>
              <w:numPr>
                <w:ilvl w:val="1"/>
                <w:numId w:val="28"/>
              </w:numPr>
              <w:ind w:firstLineChars="0"/>
            </w:pPr>
            <w:r w:rsidRPr="003A442A">
              <w:rPr>
                <w:rFonts w:eastAsiaTheme="minorEastAsia" w:hint="eastAsia"/>
                <w:kern w:val="2"/>
                <w:sz w:val="21"/>
                <w:szCs w:val="24"/>
                <w:lang w:val="sv-SE" w:eastAsia="zh-CN"/>
              </w:rPr>
              <w:t>Other options are not precluded.</w:t>
            </w:r>
            <w:bookmarkEnd w:id="50"/>
          </w:p>
        </w:tc>
      </w:tr>
    </w:tbl>
    <w:p w14:paraId="6358AAB0" w14:textId="77777777" w:rsidR="00CF3E56" w:rsidRDefault="00CF3E56">
      <w:pPr>
        <w:rPr>
          <w:lang w:eastAsia="zh-CN"/>
        </w:rPr>
      </w:pPr>
    </w:p>
    <w:p w14:paraId="18C31EAA" w14:textId="6791C30B" w:rsidR="00CF3E56" w:rsidRPr="00CF3E56" w:rsidRDefault="00CF3E56">
      <w:pPr>
        <w:rPr>
          <w:lang w:eastAsia="zh-CN"/>
        </w:rPr>
      </w:pPr>
      <w:bookmarkStart w:id="52" w:name="_Hlk194421363"/>
      <w:r w:rsidRPr="00CF3E56">
        <w:rPr>
          <w:lang w:eastAsia="zh-CN"/>
        </w:rPr>
        <w:t xml:space="preserve">Proposal </w:t>
      </w:r>
      <w:r>
        <w:rPr>
          <w:rFonts w:hint="eastAsia"/>
          <w:lang w:eastAsia="zh-CN"/>
        </w:rPr>
        <w:t>1 (Xiaomi)</w:t>
      </w:r>
      <w:r w:rsidRPr="00CF3E56">
        <w:rPr>
          <w:lang w:eastAsia="zh-CN"/>
        </w:rPr>
        <w:t>: Success rate can be considered as the criteria for device 1 REFSENS requirement.</w:t>
      </w:r>
    </w:p>
    <w:p w14:paraId="2049387B" w14:textId="77777777" w:rsidR="0076360B" w:rsidRDefault="00644FF8">
      <w:pPr>
        <w:rPr>
          <w:rFonts w:eastAsiaTheme="minorEastAsia"/>
          <w:lang w:val="en-US" w:eastAsia="zh-CN"/>
        </w:rPr>
      </w:pPr>
      <w:bookmarkStart w:id="53" w:name="OLE_LINK124"/>
      <w:r>
        <w:rPr>
          <w:rFonts w:eastAsiaTheme="minorEastAsia" w:hint="eastAsia"/>
          <w:lang w:val="en-US" w:eastAsia="zh-CN"/>
        </w:rPr>
        <w:t xml:space="preserve">Proposal 2 (CMCC): </w:t>
      </w:r>
    </w:p>
    <w:p w14:paraId="16E090B4" w14:textId="3E24AE8D" w:rsidR="00756F3C" w:rsidRPr="0076360B" w:rsidRDefault="00644FF8" w:rsidP="00236CB5">
      <w:pPr>
        <w:pStyle w:val="aff7"/>
        <w:numPr>
          <w:ilvl w:val="0"/>
          <w:numId w:val="34"/>
        </w:numPr>
        <w:ind w:firstLineChars="0"/>
        <w:rPr>
          <w:rFonts w:eastAsiaTheme="minorEastAsia"/>
          <w:lang w:val="en-US" w:eastAsia="zh-CN"/>
        </w:rPr>
      </w:pPr>
      <w:r w:rsidRPr="0076360B">
        <w:rPr>
          <w:rFonts w:eastAsiaTheme="minorEastAsia"/>
          <w:lang w:val="en-US" w:eastAsia="zh-CN"/>
        </w:rPr>
        <w:t>legacy SNR+N methodology is not applicable since actual devices’ sensitivity is much high than that calculated from SNR+N.</w:t>
      </w:r>
    </w:p>
    <w:p w14:paraId="48AFD59D" w14:textId="108D94BA" w:rsidR="0076360B" w:rsidRDefault="0076360B" w:rsidP="00236CB5">
      <w:pPr>
        <w:pStyle w:val="aff7"/>
        <w:numPr>
          <w:ilvl w:val="0"/>
          <w:numId w:val="34"/>
        </w:numPr>
        <w:ind w:firstLineChars="0"/>
        <w:rPr>
          <w:rFonts w:eastAsiaTheme="minorEastAsia"/>
          <w:lang w:val="en-US" w:eastAsia="zh-CN"/>
        </w:rPr>
      </w:pPr>
      <w:r w:rsidRPr="0076360B">
        <w:rPr>
          <w:rFonts w:eastAsiaTheme="minorEastAsia"/>
          <w:lang w:val="en-US" w:eastAsia="zh-CN"/>
        </w:rPr>
        <w:t>REFSENSE requirement can be defined considering device capability or based on device declaration.</w:t>
      </w:r>
    </w:p>
    <w:p w14:paraId="75F0C309" w14:textId="77777777" w:rsidR="00BE50E8" w:rsidRDefault="00910AD6" w:rsidP="00910AD6">
      <w:pPr>
        <w:rPr>
          <w:rFonts w:eastAsiaTheme="minorEastAsia"/>
          <w:lang w:eastAsia="zh-CN"/>
        </w:rPr>
      </w:pPr>
      <w:r w:rsidRPr="00910AD6">
        <w:rPr>
          <w:rFonts w:eastAsiaTheme="minorEastAsia"/>
          <w:lang w:eastAsia="zh-CN"/>
        </w:rPr>
        <w:t xml:space="preserve">Proposal </w:t>
      </w:r>
      <w:r>
        <w:rPr>
          <w:rFonts w:eastAsiaTheme="minorEastAsia" w:hint="eastAsia"/>
          <w:lang w:eastAsia="zh-CN"/>
        </w:rPr>
        <w:t>3 (</w:t>
      </w:r>
      <w:proofErr w:type="spellStart"/>
      <w:r>
        <w:rPr>
          <w:rFonts w:eastAsiaTheme="minorEastAsia" w:hint="eastAsia"/>
          <w:lang w:eastAsia="zh-CN"/>
        </w:rPr>
        <w:t>Spreadtrum</w:t>
      </w:r>
      <w:proofErr w:type="spellEnd"/>
      <w:r>
        <w:rPr>
          <w:rFonts w:eastAsiaTheme="minorEastAsia" w:hint="eastAsia"/>
          <w:lang w:eastAsia="zh-CN"/>
        </w:rPr>
        <w:t>)</w:t>
      </w:r>
      <w:r w:rsidRPr="00910AD6">
        <w:rPr>
          <w:rFonts w:eastAsiaTheme="minorEastAsia"/>
          <w:lang w:eastAsia="zh-CN"/>
        </w:rPr>
        <w:t xml:space="preserve">: </w:t>
      </w:r>
    </w:p>
    <w:p w14:paraId="0687BD62" w14:textId="4AB752D0" w:rsidR="00910AD6" w:rsidRPr="00BE50E8" w:rsidRDefault="00910AD6" w:rsidP="00236CB5">
      <w:pPr>
        <w:pStyle w:val="aff7"/>
        <w:numPr>
          <w:ilvl w:val="0"/>
          <w:numId w:val="39"/>
        </w:numPr>
        <w:ind w:firstLineChars="0"/>
        <w:rPr>
          <w:rFonts w:eastAsiaTheme="minorEastAsia"/>
          <w:lang w:eastAsia="zh-CN"/>
        </w:rPr>
      </w:pPr>
      <w:r w:rsidRPr="00BE50E8">
        <w:rPr>
          <w:rFonts w:eastAsiaTheme="minorEastAsia"/>
          <w:lang w:eastAsia="zh-CN"/>
        </w:rPr>
        <w:t>Support option 2, based on link budget to define reference sensitivity.</w:t>
      </w:r>
    </w:p>
    <w:p w14:paraId="667D2FDC" w14:textId="04782361" w:rsidR="00BE50E8" w:rsidRDefault="00BE50E8" w:rsidP="00236CB5">
      <w:pPr>
        <w:pStyle w:val="aff7"/>
        <w:numPr>
          <w:ilvl w:val="0"/>
          <w:numId w:val="39"/>
        </w:numPr>
        <w:ind w:firstLineChars="0"/>
        <w:rPr>
          <w:rFonts w:eastAsiaTheme="minorEastAsia"/>
          <w:lang w:eastAsia="zh-CN"/>
        </w:rPr>
      </w:pPr>
      <w:r w:rsidRPr="00BE50E8">
        <w:rPr>
          <w:rFonts w:eastAsiaTheme="minorEastAsia"/>
          <w:lang w:eastAsia="zh-CN"/>
        </w:rPr>
        <w:t>The max target distance between Reader and device for R2D should be considered (i.e., 10m). -28dBm for the reference sensitivity could be a starting point.</w:t>
      </w:r>
    </w:p>
    <w:p w14:paraId="60F07E73" w14:textId="1BACB638" w:rsidR="00AB2536" w:rsidRDefault="00AB2536" w:rsidP="00AB2536">
      <w:pPr>
        <w:rPr>
          <w:rFonts w:eastAsiaTheme="minorEastAsia"/>
          <w:lang w:eastAsia="zh-CN"/>
        </w:rPr>
      </w:pPr>
      <w:r>
        <w:rPr>
          <w:rFonts w:eastAsiaTheme="minorEastAsia" w:hint="eastAsia"/>
          <w:lang w:eastAsia="zh-CN"/>
        </w:rPr>
        <w:t>Proposal 4 (vivo):</w:t>
      </w:r>
    </w:p>
    <w:p w14:paraId="1B4F5E6B" w14:textId="4EE5F826" w:rsidR="00AB2536" w:rsidRDefault="00AB2536" w:rsidP="00AB2536">
      <w:pPr>
        <w:rPr>
          <w:rFonts w:eastAsia="等线"/>
          <w:szCs w:val="21"/>
        </w:rPr>
      </w:pPr>
      <w:r w:rsidRPr="00507117">
        <w:rPr>
          <w:rFonts w:eastAsia="等线"/>
          <w:szCs w:val="21"/>
        </w:rPr>
        <w:t xml:space="preserve">It is suggested that the Rx requirement of device is defined </w:t>
      </w:r>
      <w:r w:rsidRPr="00507117">
        <w:rPr>
          <w:rFonts w:eastAsia="等线" w:hint="eastAsia"/>
          <w:szCs w:val="21"/>
        </w:rPr>
        <w:t>based on 10% miss detection rate.</w:t>
      </w:r>
    </w:p>
    <w:p w14:paraId="2F550CCB" w14:textId="77777777" w:rsidR="00AB2536" w:rsidRPr="00507117" w:rsidRDefault="00AB2536" w:rsidP="00AB2536">
      <w:pPr>
        <w:rPr>
          <w:rFonts w:eastAsia="等线"/>
          <w:szCs w:val="21"/>
        </w:rPr>
      </w:pPr>
      <w:r w:rsidRPr="00507117">
        <w:rPr>
          <w:rFonts w:eastAsia="等线" w:hint="eastAsia"/>
          <w:szCs w:val="21"/>
        </w:rPr>
        <w:t>Consider following two options for REFSENS definition:</w:t>
      </w:r>
    </w:p>
    <w:p w14:paraId="6CD895AB" w14:textId="77777777" w:rsidR="00AB2536" w:rsidRPr="00AB2536" w:rsidRDefault="00AB2536" w:rsidP="00236CB5">
      <w:pPr>
        <w:pStyle w:val="aff7"/>
        <w:numPr>
          <w:ilvl w:val="0"/>
          <w:numId w:val="41"/>
        </w:numPr>
        <w:ind w:firstLineChars="0"/>
        <w:rPr>
          <w:rFonts w:eastAsia="等线"/>
          <w:szCs w:val="21"/>
        </w:rPr>
      </w:pPr>
      <w:r w:rsidRPr="00AB2536">
        <w:rPr>
          <w:rFonts w:eastAsia="等线"/>
          <w:szCs w:val="21"/>
        </w:rPr>
        <w:t>O</w:t>
      </w:r>
      <w:r w:rsidRPr="00AB2536">
        <w:rPr>
          <w:rFonts w:eastAsia="等线" w:hint="eastAsia"/>
          <w:szCs w:val="21"/>
        </w:rPr>
        <w:t xml:space="preserve">ption 1: RAN4 only define the test methods and performance metric, the REFSENS can be declared by manufacturer </w:t>
      </w:r>
    </w:p>
    <w:p w14:paraId="4BF2BDBA" w14:textId="77777777" w:rsidR="00AB2536" w:rsidRPr="00AB2536" w:rsidRDefault="00AB2536" w:rsidP="00236CB5">
      <w:pPr>
        <w:pStyle w:val="aff7"/>
        <w:numPr>
          <w:ilvl w:val="0"/>
          <w:numId w:val="41"/>
        </w:numPr>
        <w:ind w:firstLineChars="0"/>
        <w:rPr>
          <w:rFonts w:eastAsia="等线"/>
          <w:szCs w:val="21"/>
        </w:rPr>
      </w:pPr>
      <w:r w:rsidRPr="00AB2536">
        <w:rPr>
          <w:rFonts w:eastAsia="等线"/>
          <w:szCs w:val="21"/>
        </w:rPr>
        <w:t>Option</w:t>
      </w:r>
      <w:r w:rsidRPr="00AB2536">
        <w:rPr>
          <w:rFonts w:eastAsia="等线" w:hint="eastAsia"/>
          <w:szCs w:val="21"/>
        </w:rPr>
        <w:t xml:space="preserve"> 2: Define REFSENS for device 1 based on the 15m coverage design target in R19, e.g., -13.8 dBm.</w:t>
      </w:r>
    </w:p>
    <w:p w14:paraId="4A76E864" w14:textId="77777777" w:rsidR="00AC23BA" w:rsidRDefault="00AC23BA" w:rsidP="00AB2536">
      <w:pPr>
        <w:rPr>
          <w:rFonts w:eastAsiaTheme="minorEastAsia"/>
          <w:lang w:eastAsia="zh-CN"/>
        </w:rPr>
      </w:pPr>
      <w:r>
        <w:rPr>
          <w:rFonts w:eastAsiaTheme="minorEastAsia" w:hint="eastAsia"/>
          <w:lang w:eastAsia="zh-CN"/>
        </w:rPr>
        <w:t xml:space="preserve">Proposal 5 (Sony): </w:t>
      </w:r>
    </w:p>
    <w:p w14:paraId="435858D7" w14:textId="1041E18F" w:rsidR="00AB2536" w:rsidRPr="00AC23BA" w:rsidRDefault="00AC23BA" w:rsidP="00236CB5">
      <w:pPr>
        <w:pStyle w:val="aff7"/>
        <w:numPr>
          <w:ilvl w:val="0"/>
          <w:numId w:val="43"/>
        </w:numPr>
        <w:ind w:firstLineChars="0"/>
        <w:rPr>
          <w:rFonts w:eastAsiaTheme="minorEastAsia"/>
          <w:lang w:eastAsia="zh-CN"/>
        </w:rPr>
      </w:pPr>
      <w:r w:rsidRPr="00AC23BA">
        <w:rPr>
          <w:rFonts w:eastAsiaTheme="minorEastAsia"/>
          <w:lang w:eastAsia="zh-CN"/>
        </w:rPr>
        <w:t>RAN4 can consider adopting X% miss detection rate as the performance metric to define the REFSENS requirements.</w:t>
      </w:r>
    </w:p>
    <w:p w14:paraId="6E47ACE9" w14:textId="1338C53C" w:rsidR="00AC23BA" w:rsidRDefault="00AC23BA" w:rsidP="00236CB5">
      <w:pPr>
        <w:pStyle w:val="aff7"/>
        <w:numPr>
          <w:ilvl w:val="0"/>
          <w:numId w:val="43"/>
        </w:numPr>
        <w:ind w:firstLineChars="0"/>
        <w:rPr>
          <w:rFonts w:eastAsiaTheme="minorEastAsia"/>
          <w:lang w:eastAsia="zh-CN"/>
        </w:rPr>
      </w:pPr>
      <w:r w:rsidRPr="00AC23BA">
        <w:rPr>
          <w:rFonts w:eastAsiaTheme="minorEastAsia"/>
          <w:lang w:eastAsia="zh-CN"/>
        </w:rPr>
        <w:t>RAN4 needs to determine the reference architecture of the R2D receiver and then decide the proper approach to derive the REFSENS.</w:t>
      </w:r>
    </w:p>
    <w:p w14:paraId="604C815E" w14:textId="78A6A82C" w:rsidR="004B0926" w:rsidRDefault="004B0926" w:rsidP="004B0926">
      <w:pPr>
        <w:rPr>
          <w:rFonts w:eastAsiaTheme="minorEastAsia"/>
          <w:lang w:eastAsia="zh-CN"/>
        </w:rPr>
      </w:pPr>
      <w:r>
        <w:rPr>
          <w:rFonts w:eastAsiaTheme="minorEastAsia" w:hint="eastAsia"/>
          <w:lang w:eastAsia="zh-CN"/>
        </w:rPr>
        <w:t>Proposal 6 (OPPO):</w:t>
      </w:r>
    </w:p>
    <w:p w14:paraId="3FC62004" w14:textId="4709DC12" w:rsidR="004B0926" w:rsidRPr="004B0926" w:rsidRDefault="004B0926" w:rsidP="00236CB5">
      <w:pPr>
        <w:pStyle w:val="aff7"/>
        <w:numPr>
          <w:ilvl w:val="0"/>
          <w:numId w:val="46"/>
        </w:numPr>
        <w:ind w:firstLineChars="0"/>
        <w:rPr>
          <w:rFonts w:eastAsiaTheme="minorEastAsia"/>
          <w:lang w:eastAsia="zh-CN"/>
        </w:rPr>
      </w:pPr>
      <w:r w:rsidRPr="004B0926">
        <w:rPr>
          <w:rFonts w:eastAsiaTheme="minorEastAsia"/>
          <w:lang w:eastAsia="zh-CN"/>
        </w:rPr>
        <w:t>The calculated REFSENS has large gap comparing to the value used for co-exist simulation.</w:t>
      </w:r>
    </w:p>
    <w:p w14:paraId="03161D15" w14:textId="671A2CB8" w:rsidR="004B0926" w:rsidRDefault="004B0926" w:rsidP="00236CB5">
      <w:pPr>
        <w:pStyle w:val="aff7"/>
        <w:numPr>
          <w:ilvl w:val="0"/>
          <w:numId w:val="46"/>
        </w:numPr>
        <w:ind w:firstLineChars="0"/>
        <w:rPr>
          <w:rFonts w:eastAsiaTheme="minorEastAsia"/>
          <w:lang w:eastAsia="zh-CN"/>
        </w:rPr>
      </w:pPr>
      <w:r w:rsidRPr="004B0926">
        <w:rPr>
          <w:rFonts w:eastAsiaTheme="minorEastAsia"/>
          <w:lang w:eastAsia="zh-CN"/>
        </w:rPr>
        <w:t>Use declaration method for the REFSENS for device 1.</w:t>
      </w:r>
    </w:p>
    <w:p w14:paraId="157BF581" w14:textId="66E5B946" w:rsidR="00902123" w:rsidRDefault="00902123" w:rsidP="00902123">
      <w:pPr>
        <w:rPr>
          <w:rFonts w:eastAsiaTheme="minorEastAsia"/>
          <w:lang w:eastAsia="zh-CN"/>
        </w:rPr>
      </w:pPr>
      <w:r>
        <w:rPr>
          <w:rFonts w:eastAsiaTheme="minorEastAsia" w:hint="eastAsia"/>
          <w:lang w:eastAsia="zh-CN"/>
        </w:rPr>
        <w:t>Proposal 7 (Ericsson):</w:t>
      </w:r>
    </w:p>
    <w:p w14:paraId="58FB305C" w14:textId="40EAC3FE" w:rsidR="00902123" w:rsidRDefault="00902123" w:rsidP="00236CB5">
      <w:pPr>
        <w:pStyle w:val="aff7"/>
        <w:numPr>
          <w:ilvl w:val="0"/>
          <w:numId w:val="48"/>
        </w:numPr>
        <w:ind w:firstLineChars="0"/>
        <w:rPr>
          <w:rFonts w:eastAsiaTheme="minorEastAsia"/>
          <w:lang w:val="en-US" w:eastAsia="zh-CN"/>
        </w:rPr>
      </w:pPr>
      <w:r w:rsidRPr="00902123">
        <w:rPr>
          <w:rFonts w:eastAsiaTheme="minorEastAsia"/>
          <w:lang w:val="en-US" w:eastAsia="zh-CN"/>
        </w:rPr>
        <w:t>Specify the REFSENS and declaration based on EH sensitivity if there is no impact on test feasibility design.</w:t>
      </w:r>
    </w:p>
    <w:p w14:paraId="53961BB2" w14:textId="63767373" w:rsidR="00902123" w:rsidRDefault="00902123" w:rsidP="00236CB5">
      <w:pPr>
        <w:pStyle w:val="aff7"/>
        <w:numPr>
          <w:ilvl w:val="0"/>
          <w:numId w:val="48"/>
        </w:numPr>
        <w:ind w:firstLineChars="0"/>
        <w:rPr>
          <w:rFonts w:eastAsiaTheme="minorEastAsia"/>
          <w:lang w:val="en-US" w:eastAsia="zh-CN"/>
        </w:rPr>
      </w:pPr>
      <w:bookmarkStart w:id="54" w:name="_Ref194063332"/>
      <w:r>
        <w:rPr>
          <w:lang w:val="en-US"/>
        </w:rPr>
        <w:t>Discuss whether to set the REFSENS with option 2.</w:t>
      </w:r>
      <w:bookmarkEnd w:id="54"/>
    </w:p>
    <w:p w14:paraId="1BF5B249" w14:textId="77777777" w:rsidR="006A7711" w:rsidRDefault="006A7711" w:rsidP="006A7711">
      <w:pPr>
        <w:rPr>
          <w:rFonts w:eastAsiaTheme="minorEastAsia"/>
          <w:lang w:val="en-US" w:eastAsia="zh-CN"/>
        </w:rPr>
      </w:pPr>
      <w:r>
        <w:rPr>
          <w:rFonts w:eastAsiaTheme="minorEastAsia" w:hint="eastAsia"/>
          <w:lang w:val="en-US" w:eastAsia="zh-CN"/>
        </w:rPr>
        <w:t xml:space="preserve">Proposal 8 (Huawei): </w:t>
      </w:r>
    </w:p>
    <w:p w14:paraId="4F899E3C" w14:textId="1869552F" w:rsidR="00902123" w:rsidRPr="006A7711" w:rsidRDefault="006A7711" w:rsidP="00236CB5">
      <w:pPr>
        <w:pStyle w:val="aff7"/>
        <w:numPr>
          <w:ilvl w:val="0"/>
          <w:numId w:val="49"/>
        </w:numPr>
        <w:ind w:firstLineChars="0"/>
        <w:rPr>
          <w:rFonts w:eastAsiaTheme="minorEastAsia"/>
          <w:lang w:val="en-US" w:eastAsia="zh-CN"/>
        </w:rPr>
      </w:pPr>
      <w:r w:rsidRPr="006A7711">
        <w:rPr>
          <w:rFonts w:eastAsiaTheme="minorEastAsia"/>
          <w:lang w:val="en-US" w:eastAsia="zh-CN"/>
        </w:rPr>
        <w:t>In order to determine the receiver sensitivity requirement, allow companies to report the achievable sensitivity levels based on measurements.</w:t>
      </w:r>
    </w:p>
    <w:p w14:paraId="28E7B3AD" w14:textId="3C440464" w:rsidR="006A7711" w:rsidRDefault="006A7711" w:rsidP="00236CB5">
      <w:pPr>
        <w:pStyle w:val="aff7"/>
        <w:numPr>
          <w:ilvl w:val="0"/>
          <w:numId w:val="49"/>
        </w:numPr>
        <w:ind w:firstLineChars="0"/>
        <w:rPr>
          <w:rFonts w:eastAsiaTheme="minorEastAsia"/>
          <w:lang w:val="en-US" w:eastAsia="zh-CN"/>
        </w:rPr>
      </w:pPr>
      <w:r w:rsidRPr="006A7711">
        <w:rPr>
          <w:rFonts w:eastAsiaTheme="minorEastAsia"/>
          <w:lang w:val="en-US" w:eastAsia="zh-CN"/>
        </w:rPr>
        <w:t xml:space="preserve">The </w:t>
      </w:r>
      <w:proofErr w:type="spellStart"/>
      <w:r w:rsidRPr="006A7711">
        <w:rPr>
          <w:rFonts w:eastAsiaTheme="minorEastAsia"/>
          <w:lang w:val="en-US" w:eastAsia="zh-CN"/>
        </w:rPr>
        <w:t>AIoT</w:t>
      </w:r>
      <w:proofErr w:type="spellEnd"/>
      <w:r w:rsidRPr="006A7711">
        <w:rPr>
          <w:rFonts w:eastAsiaTheme="minorEastAsia"/>
          <w:lang w:val="en-US" w:eastAsia="zh-CN"/>
        </w:rPr>
        <w:t xml:space="preserve"> inventory procedure can be used to evaluate the receiver sensitivity with success rate target of &gt;=[90%]. The detailed parameters of the PRDCH and PDRCH (i.e. RMC) are TBD.</w:t>
      </w:r>
    </w:p>
    <w:p w14:paraId="6040E8D5" w14:textId="77777777" w:rsidR="007F7255" w:rsidRPr="007F7255" w:rsidRDefault="007F7255" w:rsidP="00236CB5">
      <w:pPr>
        <w:pStyle w:val="aff7"/>
        <w:numPr>
          <w:ilvl w:val="0"/>
          <w:numId w:val="49"/>
        </w:numPr>
        <w:ind w:firstLineChars="0"/>
        <w:rPr>
          <w:bCs/>
          <w:lang w:eastAsia="zh-CN"/>
        </w:rPr>
      </w:pPr>
      <w:r w:rsidRPr="007F7255">
        <w:rPr>
          <w:bCs/>
        </w:rPr>
        <w:t>Consider to define multiple levels of sensitivity requirements, for example:</w:t>
      </w:r>
    </w:p>
    <w:p w14:paraId="35312D83" w14:textId="77777777" w:rsidR="007F7255" w:rsidRDefault="007F7255" w:rsidP="00236CB5">
      <w:pPr>
        <w:pStyle w:val="a6"/>
        <w:keepNext/>
        <w:numPr>
          <w:ilvl w:val="0"/>
          <w:numId w:val="49"/>
        </w:numPr>
        <w:jc w:val="center"/>
      </w:pPr>
      <w:r>
        <w:lastRenderedPageBreak/>
        <w:t xml:space="preserve">Table </w:t>
      </w:r>
      <w:fldSimple w:instr=" SEQ Table \* ARABIC ">
        <w:r>
          <w:rPr>
            <w:noProof/>
          </w:rPr>
          <w:t>1</w:t>
        </w:r>
      </w:fldSimple>
      <w:r>
        <w:t>: Device Sensitivity Levels</w:t>
      </w:r>
    </w:p>
    <w:tbl>
      <w:tblPr>
        <w:tblStyle w:val="afe"/>
        <w:tblW w:w="0" w:type="auto"/>
        <w:jc w:val="center"/>
        <w:tblLook w:val="04A0" w:firstRow="1" w:lastRow="0" w:firstColumn="1" w:lastColumn="0" w:noHBand="0" w:noVBand="1"/>
      </w:tblPr>
      <w:tblGrid>
        <w:gridCol w:w="1838"/>
        <w:gridCol w:w="3686"/>
      </w:tblGrid>
      <w:tr w:rsidR="007F7255" w14:paraId="45194516" w14:textId="77777777" w:rsidTr="000D542E">
        <w:trPr>
          <w:jc w:val="center"/>
        </w:trPr>
        <w:tc>
          <w:tcPr>
            <w:tcW w:w="1838" w:type="dxa"/>
          </w:tcPr>
          <w:p w14:paraId="3AABD747" w14:textId="77777777" w:rsidR="007F7255" w:rsidRPr="004C4DA7" w:rsidRDefault="007F7255" w:rsidP="000D542E">
            <w:pPr>
              <w:jc w:val="center"/>
              <w:rPr>
                <w:b/>
                <w:bCs/>
              </w:rPr>
            </w:pPr>
            <w:r>
              <w:rPr>
                <w:b/>
                <w:bCs/>
              </w:rPr>
              <w:t>Sensitivity Level</w:t>
            </w:r>
          </w:p>
        </w:tc>
        <w:tc>
          <w:tcPr>
            <w:tcW w:w="3686" w:type="dxa"/>
          </w:tcPr>
          <w:p w14:paraId="6D6E8CB7" w14:textId="77777777" w:rsidR="007F7255" w:rsidRPr="004C4DA7" w:rsidRDefault="007F7255" w:rsidP="000D542E">
            <w:pPr>
              <w:jc w:val="center"/>
              <w:rPr>
                <w:b/>
                <w:bCs/>
              </w:rPr>
            </w:pPr>
            <w:r w:rsidRPr="004C4DA7">
              <w:rPr>
                <w:b/>
                <w:bCs/>
              </w:rPr>
              <w:t>REFSENS</w:t>
            </w:r>
            <w:r>
              <w:rPr>
                <w:b/>
                <w:bCs/>
              </w:rPr>
              <w:t xml:space="preserve"> (dBm)</w:t>
            </w:r>
          </w:p>
        </w:tc>
      </w:tr>
      <w:tr w:rsidR="007F7255" w14:paraId="50C0BCCD" w14:textId="77777777" w:rsidTr="000D542E">
        <w:trPr>
          <w:jc w:val="center"/>
        </w:trPr>
        <w:tc>
          <w:tcPr>
            <w:tcW w:w="1838" w:type="dxa"/>
          </w:tcPr>
          <w:p w14:paraId="757C3987" w14:textId="77777777" w:rsidR="007F7255" w:rsidRPr="004C4DA7" w:rsidRDefault="007F7255" w:rsidP="000D542E">
            <w:pPr>
              <w:jc w:val="center"/>
              <w:rPr>
                <w:b/>
                <w:bCs/>
              </w:rPr>
            </w:pPr>
            <w:r>
              <w:rPr>
                <w:b/>
                <w:bCs/>
              </w:rPr>
              <w:t>L1</w:t>
            </w:r>
          </w:p>
        </w:tc>
        <w:tc>
          <w:tcPr>
            <w:tcW w:w="3686" w:type="dxa"/>
          </w:tcPr>
          <w:p w14:paraId="39B7D665" w14:textId="77777777" w:rsidR="007F7255" w:rsidRPr="00476FCC" w:rsidRDefault="007F7255" w:rsidP="000D542E">
            <w:pPr>
              <w:rPr>
                <w:lang w:eastAsia="zh-CN"/>
              </w:rPr>
            </w:pPr>
            <w:r w:rsidRPr="00476FCC">
              <w:rPr>
                <w:rFonts w:hint="eastAsia"/>
                <w:lang w:eastAsia="zh-CN"/>
              </w:rPr>
              <w:t>m</w:t>
            </w:r>
            <w:r w:rsidRPr="00476FCC">
              <w:rPr>
                <w:lang w:eastAsia="zh-CN"/>
              </w:rPr>
              <w:t>ax gain direction</w:t>
            </w:r>
            <w:r w:rsidRPr="00476FCC">
              <w:rPr>
                <w:rFonts w:hint="eastAsia"/>
                <w:lang w:eastAsia="zh-CN"/>
              </w:rPr>
              <w:t>：</w:t>
            </w:r>
            <w:r w:rsidRPr="00476FCC">
              <w:t>≤</w:t>
            </w:r>
            <w:r w:rsidRPr="00476FCC">
              <w:rPr>
                <w:lang w:eastAsia="zh-CN"/>
              </w:rPr>
              <w:t xml:space="preserve"> [</w:t>
            </w:r>
            <w:r>
              <w:rPr>
                <w:lang w:eastAsia="zh-CN"/>
              </w:rPr>
              <w:t>-30~</w:t>
            </w:r>
            <w:r w:rsidRPr="00476FCC">
              <w:rPr>
                <w:lang w:eastAsia="zh-CN"/>
              </w:rPr>
              <w:t>-35]</w:t>
            </w:r>
          </w:p>
          <w:p w14:paraId="5CA8BF53" w14:textId="77777777" w:rsidR="007F7255" w:rsidRPr="00476FCC" w:rsidRDefault="007F7255" w:rsidP="000D542E">
            <w:pPr>
              <w:rPr>
                <w:lang w:eastAsia="zh-CN"/>
              </w:rPr>
            </w:pPr>
            <w:r w:rsidRPr="00476FCC">
              <w:t>other directions</w:t>
            </w:r>
            <w:r w:rsidRPr="00476FCC">
              <w:rPr>
                <w:rFonts w:hint="eastAsia"/>
                <w:lang w:eastAsia="zh-CN"/>
              </w:rPr>
              <w:t>：</w:t>
            </w:r>
            <w:r w:rsidRPr="00476FCC">
              <w:rPr>
                <w:rFonts w:hint="eastAsia"/>
                <w:lang w:eastAsia="zh-CN"/>
              </w:rPr>
              <w:t>T</w:t>
            </w:r>
            <w:r w:rsidRPr="00476FCC">
              <w:rPr>
                <w:lang w:eastAsia="zh-CN"/>
              </w:rPr>
              <w:t>BD</w:t>
            </w:r>
          </w:p>
        </w:tc>
      </w:tr>
      <w:tr w:rsidR="007F7255" w14:paraId="788D3EEC" w14:textId="77777777" w:rsidTr="000D542E">
        <w:trPr>
          <w:jc w:val="center"/>
        </w:trPr>
        <w:tc>
          <w:tcPr>
            <w:tcW w:w="1838" w:type="dxa"/>
          </w:tcPr>
          <w:p w14:paraId="0D17E2A9" w14:textId="77777777" w:rsidR="007F7255" w:rsidRPr="004C4DA7" w:rsidRDefault="007F7255" w:rsidP="000D542E">
            <w:pPr>
              <w:jc w:val="center"/>
              <w:rPr>
                <w:b/>
                <w:bCs/>
              </w:rPr>
            </w:pPr>
            <w:r>
              <w:rPr>
                <w:b/>
                <w:bCs/>
              </w:rPr>
              <w:t>L2</w:t>
            </w:r>
          </w:p>
        </w:tc>
        <w:tc>
          <w:tcPr>
            <w:tcW w:w="3686" w:type="dxa"/>
          </w:tcPr>
          <w:p w14:paraId="685F2D3B" w14:textId="77777777" w:rsidR="007F7255" w:rsidRPr="00476FCC" w:rsidRDefault="007F7255" w:rsidP="000D542E">
            <w:pPr>
              <w:rPr>
                <w:lang w:eastAsia="zh-CN"/>
              </w:rPr>
            </w:pPr>
            <w:r w:rsidRPr="00476FCC">
              <w:rPr>
                <w:rFonts w:hint="eastAsia"/>
                <w:lang w:eastAsia="zh-CN"/>
              </w:rPr>
              <w:t>m</w:t>
            </w:r>
            <w:r w:rsidRPr="00476FCC">
              <w:rPr>
                <w:lang w:eastAsia="zh-CN"/>
              </w:rPr>
              <w:t>ax gain direction</w:t>
            </w:r>
            <w:r w:rsidRPr="00476FCC">
              <w:rPr>
                <w:rFonts w:hint="eastAsia"/>
                <w:lang w:eastAsia="zh-CN"/>
              </w:rPr>
              <w:t>：</w:t>
            </w:r>
            <w:r w:rsidRPr="00476FCC">
              <w:t>≤</w:t>
            </w:r>
            <w:r w:rsidRPr="00476FCC">
              <w:rPr>
                <w:lang w:eastAsia="zh-CN"/>
              </w:rPr>
              <w:t xml:space="preserve"> [-40</w:t>
            </w:r>
            <w:r>
              <w:rPr>
                <w:lang w:eastAsia="zh-CN"/>
              </w:rPr>
              <w:t>~-45</w:t>
            </w:r>
            <w:r w:rsidRPr="00476FCC">
              <w:rPr>
                <w:lang w:eastAsia="zh-CN"/>
              </w:rPr>
              <w:t>]</w:t>
            </w:r>
          </w:p>
          <w:p w14:paraId="26572759" w14:textId="77777777" w:rsidR="007F7255" w:rsidRPr="00476FCC" w:rsidRDefault="007F7255" w:rsidP="000D542E">
            <w:pPr>
              <w:rPr>
                <w:lang w:eastAsia="zh-CN"/>
              </w:rPr>
            </w:pPr>
            <w:r w:rsidRPr="00476FCC">
              <w:t>other directions</w:t>
            </w:r>
            <w:r w:rsidRPr="00476FCC">
              <w:rPr>
                <w:rFonts w:hint="eastAsia"/>
                <w:lang w:eastAsia="zh-CN"/>
              </w:rPr>
              <w:t>：</w:t>
            </w:r>
            <w:r w:rsidRPr="00476FCC">
              <w:rPr>
                <w:rFonts w:hint="eastAsia"/>
                <w:lang w:eastAsia="zh-CN"/>
              </w:rPr>
              <w:t>T</w:t>
            </w:r>
            <w:r w:rsidRPr="00476FCC">
              <w:rPr>
                <w:lang w:eastAsia="zh-CN"/>
              </w:rPr>
              <w:t>BD</w:t>
            </w:r>
          </w:p>
        </w:tc>
      </w:tr>
    </w:tbl>
    <w:p w14:paraId="5F79D72E" w14:textId="5644730B" w:rsidR="007F7255" w:rsidRDefault="00BC4CBF" w:rsidP="00236CB5">
      <w:pPr>
        <w:pStyle w:val="aff7"/>
        <w:numPr>
          <w:ilvl w:val="0"/>
          <w:numId w:val="49"/>
        </w:numPr>
        <w:ind w:firstLineChars="0"/>
        <w:rPr>
          <w:rFonts w:eastAsiaTheme="minorEastAsia"/>
          <w:lang w:val="en-US" w:eastAsia="zh-CN"/>
        </w:rPr>
      </w:pPr>
      <w:r w:rsidRPr="00BC4CBF">
        <w:rPr>
          <w:rFonts w:eastAsiaTheme="minorEastAsia"/>
          <w:lang w:val="en-US" w:eastAsia="zh-CN"/>
        </w:rPr>
        <w:t>RAN4 to discuss how to define the Rx sensitivity requirements for different orientation angles.</w:t>
      </w:r>
    </w:p>
    <w:p w14:paraId="7822867A" w14:textId="3B296712" w:rsidR="00BC4CBF" w:rsidRPr="006A7711" w:rsidRDefault="00BC4CBF" w:rsidP="00236CB5">
      <w:pPr>
        <w:pStyle w:val="aff7"/>
        <w:numPr>
          <w:ilvl w:val="0"/>
          <w:numId w:val="49"/>
        </w:numPr>
        <w:ind w:firstLineChars="0"/>
        <w:rPr>
          <w:rFonts w:eastAsiaTheme="minorEastAsia"/>
          <w:lang w:val="en-US" w:eastAsia="zh-CN"/>
        </w:rPr>
      </w:pPr>
      <w:r w:rsidRPr="00BC4CBF">
        <w:rPr>
          <w:rFonts w:eastAsiaTheme="minorEastAsia"/>
          <w:lang w:val="en-US" w:eastAsia="zh-CN"/>
        </w:rPr>
        <w:t>Additional margin should be included in the sensitivity requirements to account for the performance variation in the operating frequency range.</w:t>
      </w:r>
    </w:p>
    <w:bookmarkEnd w:id="52"/>
    <w:p w14:paraId="280EBD6D" w14:textId="09F854F9" w:rsidR="00ED5A36" w:rsidRDefault="006D415B">
      <w:pPr>
        <w:rPr>
          <w:rFonts w:eastAsiaTheme="minorEastAsia"/>
          <w:b/>
          <w:bCs/>
          <w:lang w:val="en-US" w:eastAsia="zh-CN"/>
        </w:rPr>
      </w:pPr>
      <w:r>
        <w:rPr>
          <w:rFonts w:eastAsiaTheme="minorEastAsia" w:hint="eastAsia"/>
          <w:b/>
          <w:bCs/>
          <w:lang w:val="en-US" w:eastAsia="zh-CN"/>
        </w:rPr>
        <w:t>Recommended WF:</w:t>
      </w:r>
    </w:p>
    <w:bookmarkEnd w:id="53"/>
    <w:p w14:paraId="06305C1E" w14:textId="037082EA" w:rsidR="00C311D0" w:rsidRDefault="00C311D0" w:rsidP="00236CB5">
      <w:pPr>
        <w:pStyle w:val="aff7"/>
        <w:numPr>
          <w:ilvl w:val="0"/>
          <w:numId w:val="65"/>
        </w:numPr>
        <w:ind w:firstLineChars="0"/>
        <w:rPr>
          <w:lang w:eastAsia="zh-CN"/>
        </w:rPr>
      </w:pPr>
      <w:r>
        <w:rPr>
          <w:rFonts w:hint="eastAsia"/>
          <w:lang w:eastAsia="zh-CN"/>
        </w:rPr>
        <w:t>Define</w:t>
      </w:r>
      <w:r w:rsidR="002A16CB">
        <w:rPr>
          <w:rFonts w:hint="eastAsia"/>
          <w:lang w:eastAsia="zh-CN"/>
        </w:rPr>
        <w:t xml:space="preserve"> minimum requirements of</w:t>
      </w:r>
      <w:r>
        <w:rPr>
          <w:rFonts w:hint="eastAsia"/>
          <w:lang w:eastAsia="zh-CN"/>
        </w:rPr>
        <w:t xml:space="preserve"> REFSENS </w:t>
      </w:r>
      <w:r w:rsidR="002A16CB">
        <w:rPr>
          <w:rFonts w:hint="eastAsia"/>
          <w:lang w:eastAsia="zh-CN"/>
        </w:rPr>
        <w:t>based on</w:t>
      </w:r>
      <w:r>
        <w:rPr>
          <w:rFonts w:hint="eastAsia"/>
          <w:lang w:eastAsia="zh-CN"/>
        </w:rPr>
        <w:t xml:space="preserve"> link budget</w:t>
      </w:r>
      <w:r w:rsidR="002A16CB">
        <w:rPr>
          <w:rFonts w:hint="eastAsia"/>
          <w:lang w:eastAsia="zh-CN"/>
        </w:rPr>
        <w:t>, FFS on the target coverage</w:t>
      </w:r>
    </w:p>
    <w:p w14:paraId="619316E1" w14:textId="29DC824C" w:rsidR="002A16CB" w:rsidRDefault="002A16CB" w:rsidP="00236CB5">
      <w:pPr>
        <w:pStyle w:val="aff7"/>
        <w:numPr>
          <w:ilvl w:val="0"/>
          <w:numId w:val="65"/>
        </w:numPr>
        <w:ind w:firstLineChars="0"/>
        <w:rPr>
          <w:lang w:eastAsia="zh-CN"/>
        </w:rPr>
      </w:pPr>
      <w:r>
        <w:rPr>
          <w:rFonts w:hint="eastAsia"/>
          <w:lang w:eastAsia="zh-CN"/>
        </w:rPr>
        <w:t>Declaration of REFSENS can also be considered</w:t>
      </w:r>
    </w:p>
    <w:p w14:paraId="32DFD66B" w14:textId="431DD348" w:rsidR="002A16CB" w:rsidRDefault="002A16CB" w:rsidP="00236CB5">
      <w:pPr>
        <w:pStyle w:val="aff7"/>
        <w:numPr>
          <w:ilvl w:val="0"/>
          <w:numId w:val="65"/>
        </w:numPr>
        <w:ind w:firstLineChars="0"/>
        <w:rPr>
          <w:lang w:eastAsia="zh-CN"/>
        </w:rPr>
      </w:pPr>
      <w:r>
        <w:rPr>
          <w:rFonts w:hint="eastAsia"/>
          <w:lang w:eastAsia="zh-CN"/>
        </w:rPr>
        <w:t>FFS on whether and how to consider EH sensitivity</w:t>
      </w:r>
    </w:p>
    <w:p w14:paraId="0599E4FD" w14:textId="77777777" w:rsidR="00C66A9E" w:rsidRDefault="00C66A9E" w:rsidP="00C311D0">
      <w:pPr>
        <w:rPr>
          <w:lang w:eastAsia="zh-CN"/>
        </w:rPr>
      </w:pPr>
    </w:p>
    <w:p w14:paraId="7FA6754B" w14:textId="660E5633" w:rsidR="00C643F8" w:rsidRPr="003A74AA" w:rsidRDefault="00C643F8" w:rsidP="003A74AA">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5</w:t>
      </w:r>
      <w:r>
        <w:rPr>
          <w:rFonts w:ascii="Times New Roman" w:hAnsi="Times New Roman"/>
          <w:lang w:val="en-US"/>
        </w:rPr>
        <w:t xml:space="preserve">: </w:t>
      </w:r>
      <w:r>
        <w:rPr>
          <w:rFonts w:ascii="Times New Roman" w:hAnsi="Times New Roman" w:hint="eastAsia"/>
          <w:lang w:val="en-US"/>
        </w:rPr>
        <w:t>Others</w:t>
      </w:r>
      <w:bookmarkStart w:id="55" w:name="OLE_LINK105"/>
    </w:p>
    <w:p w14:paraId="0E84F2A8" w14:textId="2A0AFFE7" w:rsidR="00ED5A36" w:rsidRDefault="006D415B">
      <w:pPr>
        <w:rPr>
          <w:rFonts w:eastAsiaTheme="minorEastAsia"/>
          <w:b/>
          <w:bCs/>
          <w:u w:val="single"/>
          <w:lang w:val="en-US" w:eastAsia="zh-CN"/>
        </w:rPr>
      </w:pPr>
      <w:bookmarkStart w:id="56" w:name="OLE_LINK9"/>
      <w:r>
        <w:rPr>
          <w:rFonts w:eastAsiaTheme="minorEastAsia" w:hint="eastAsia"/>
          <w:b/>
          <w:bCs/>
          <w:u w:val="single"/>
          <w:lang w:val="en-US" w:eastAsia="zh-CN"/>
        </w:rPr>
        <w:t>Issue 3-</w:t>
      </w:r>
      <w:r w:rsidR="003A74AA">
        <w:rPr>
          <w:rFonts w:eastAsiaTheme="minorEastAsia" w:hint="eastAsia"/>
          <w:b/>
          <w:bCs/>
          <w:u w:val="single"/>
          <w:lang w:val="en-US" w:eastAsia="zh-CN"/>
        </w:rPr>
        <w:t>5</w:t>
      </w:r>
      <w:r>
        <w:rPr>
          <w:rFonts w:eastAsiaTheme="minorEastAsia" w:hint="eastAsia"/>
          <w:b/>
          <w:bCs/>
          <w:u w:val="single"/>
          <w:lang w:val="en-US" w:eastAsia="zh-CN"/>
        </w:rPr>
        <w:t>-</w:t>
      </w:r>
      <w:r w:rsidR="003A74AA">
        <w:rPr>
          <w:rFonts w:eastAsiaTheme="minorEastAsia" w:hint="eastAsia"/>
          <w:b/>
          <w:bCs/>
          <w:u w:val="single"/>
          <w:lang w:val="en-US" w:eastAsia="zh-CN"/>
        </w:rPr>
        <w:t>1</w:t>
      </w:r>
      <w:r>
        <w:rPr>
          <w:rFonts w:eastAsiaTheme="minorEastAsia" w:hint="eastAsia"/>
          <w:b/>
          <w:bCs/>
          <w:u w:val="single"/>
          <w:lang w:val="en-US" w:eastAsia="zh-CN"/>
        </w:rPr>
        <w:t>: Maximum input power</w:t>
      </w:r>
    </w:p>
    <w:tbl>
      <w:tblPr>
        <w:tblStyle w:val="afe"/>
        <w:tblW w:w="0" w:type="auto"/>
        <w:tblLook w:val="04A0" w:firstRow="1" w:lastRow="0" w:firstColumn="1" w:lastColumn="0" w:noHBand="0" w:noVBand="1"/>
      </w:tblPr>
      <w:tblGrid>
        <w:gridCol w:w="15388"/>
      </w:tblGrid>
      <w:tr w:rsidR="00DF23F6" w14:paraId="712D68FB" w14:textId="77777777" w:rsidTr="00DF23F6">
        <w:tc>
          <w:tcPr>
            <w:tcW w:w="15388" w:type="dxa"/>
          </w:tcPr>
          <w:bookmarkEnd w:id="55"/>
          <w:bookmarkEnd w:id="56"/>
          <w:p w14:paraId="166E367D" w14:textId="6C271FB0" w:rsidR="00DF23F6" w:rsidRPr="00254B93" w:rsidRDefault="00DF23F6" w:rsidP="00DF23F6">
            <w:pPr>
              <w:rPr>
                <w:rFonts w:eastAsiaTheme="minorEastAsia"/>
                <w:b/>
                <w:bCs/>
                <w:lang w:val="en-US" w:eastAsia="zh-CN"/>
              </w:rPr>
            </w:pPr>
            <w:r w:rsidRPr="00254B93">
              <w:rPr>
                <w:rFonts w:eastAsiaTheme="minorEastAsia" w:hint="eastAsia"/>
                <w:b/>
                <w:bCs/>
                <w:lang w:val="en-US" w:eastAsia="zh-CN"/>
              </w:rPr>
              <w:t>Agreement</w:t>
            </w:r>
            <w:r>
              <w:rPr>
                <w:rFonts w:eastAsiaTheme="minorEastAsia" w:hint="eastAsia"/>
                <w:b/>
                <w:bCs/>
                <w:lang w:val="en-US" w:eastAsia="zh-CN"/>
              </w:rPr>
              <w:t xml:space="preserve"> in RAN4#114</w:t>
            </w:r>
            <w:r w:rsidRPr="00254B93">
              <w:rPr>
                <w:rFonts w:eastAsiaTheme="minorEastAsia" w:hint="eastAsia"/>
                <w:b/>
                <w:bCs/>
                <w:lang w:val="en-US" w:eastAsia="zh-CN"/>
              </w:rPr>
              <w:t>:</w:t>
            </w:r>
          </w:p>
          <w:p w14:paraId="74D02BCE" w14:textId="3176518B" w:rsidR="00DF23F6" w:rsidRPr="00DF23F6" w:rsidRDefault="00DF23F6" w:rsidP="00236CB5">
            <w:pPr>
              <w:pStyle w:val="aff7"/>
              <w:numPr>
                <w:ilvl w:val="0"/>
                <w:numId w:val="28"/>
              </w:numPr>
              <w:ind w:firstLineChars="0"/>
            </w:pPr>
            <w:r w:rsidRPr="00254B93">
              <w:rPr>
                <w:rFonts w:hint="eastAsia"/>
              </w:rPr>
              <w:t>Further discuss the maximum input power for A-IOT device for R2D signal.</w:t>
            </w:r>
          </w:p>
        </w:tc>
      </w:tr>
    </w:tbl>
    <w:p w14:paraId="7E29C8A4" w14:textId="77777777" w:rsidR="00AE4BC2" w:rsidRDefault="00AE4BC2">
      <w:pPr>
        <w:rPr>
          <w:rFonts w:eastAsiaTheme="minorEastAsia"/>
          <w:lang w:eastAsia="zh-CN"/>
        </w:rPr>
      </w:pPr>
    </w:p>
    <w:p w14:paraId="2BC2D1D9" w14:textId="7079587F" w:rsidR="00AE4BC2" w:rsidRDefault="00AE4BC2">
      <w:pPr>
        <w:rPr>
          <w:rFonts w:eastAsiaTheme="minorEastAsia"/>
          <w:lang w:val="en-US" w:eastAsia="zh-CN"/>
        </w:rPr>
      </w:pPr>
      <w:r w:rsidRPr="00AE4BC2">
        <w:rPr>
          <w:rFonts w:eastAsiaTheme="minorEastAsia"/>
          <w:lang w:val="en-US" w:eastAsia="zh-CN"/>
        </w:rPr>
        <w:t xml:space="preserve">Proposal </w:t>
      </w:r>
      <w:r>
        <w:rPr>
          <w:rFonts w:eastAsiaTheme="minorEastAsia" w:hint="eastAsia"/>
          <w:lang w:val="en-US" w:eastAsia="zh-CN"/>
        </w:rPr>
        <w:t>1 (Xiaomi)</w:t>
      </w:r>
      <w:r w:rsidRPr="00AE4BC2">
        <w:rPr>
          <w:rFonts w:eastAsiaTheme="minorEastAsia"/>
          <w:lang w:val="en-US" w:eastAsia="zh-CN"/>
        </w:rPr>
        <w:t>: Maximum input power requirement is not defined for device 1.</w:t>
      </w:r>
    </w:p>
    <w:p w14:paraId="05B7B221" w14:textId="77777777" w:rsidR="00170E87" w:rsidRDefault="00170E87">
      <w:pPr>
        <w:rPr>
          <w:rFonts w:eastAsiaTheme="minorEastAsia"/>
          <w:lang w:val="en-US" w:eastAsia="zh-CN"/>
        </w:rPr>
      </w:pPr>
      <w:r>
        <w:rPr>
          <w:rFonts w:eastAsiaTheme="minorEastAsia" w:hint="eastAsia"/>
          <w:lang w:val="en-US" w:eastAsia="zh-CN"/>
        </w:rPr>
        <w:t>Proposal 2 (CMCC):</w:t>
      </w:r>
    </w:p>
    <w:p w14:paraId="79B79E3C" w14:textId="10220F75" w:rsidR="00170E87" w:rsidRPr="00170E87" w:rsidRDefault="00170E87" w:rsidP="00236CB5">
      <w:pPr>
        <w:pStyle w:val="aff7"/>
        <w:numPr>
          <w:ilvl w:val="0"/>
          <w:numId w:val="35"/>
        </w:numPr>
        <w:ind w:firstLineChars="0"/>
        <w:rPr>
          <w:rFonts w:eastAsiaTheme="minorEastAsia"/>
          <w:lang w:val="en-US" w:eastAsia="zh-CN"/>
        </w:rPr>
      </w:pPr>
      <w:r w:rsidRPr="00170E87">
        <w:rPr>
          <w:rFonts w:eastAsiaTheme="minorEastAsia"/>
          <w:lang w:val="en-US" w:eastAsia="zh-CN"/>
        </w:rPr>
        <w:t>max input power is defined from R2D signal.</w:t>
      </w:r>
    </w:p>
    <w:p w14:paraId="60B22385" w14:textId="1871E555" w:rsidR="00170E87" w:rsidRDefault="00170E87" w:rsidP="00236CB5">
      <w:pPr>
        <w:pStyle w:val="aff7"/>
        <w:numPr>
          <w:ilvl w:val="0"/>
          <w:numId w:val="35"/>
        </w:numPr>
        <w:ind w:firstLineChars="0"/>
        <w:rPr>
          <w:rFonts w:eastAsiaTheme="minorEastAsia"/>
          <w:lang w:val="en-US" w:eastAsia="zh-CN"/>
        </w:rPr>
      </w:pPr>
      <w:r w:rsidRPr="00170E87">
        <w:rPr>
          <w:rFonts w:eastAsiaTheme="minorEastAsia"/>
          <w:lang w:val="en-US" w:eastAsia="zh-CN"/>
        </w:rPr>
        <w:t>use 1m distance assumption from reader to device. Define the max input power requirements and update the definition of reader BS class based on above assumption.</w:t>
      </w:r>
    </w:p>
    <w:p w14:paraId="2FCDAAC6" w14:textId="64105D81" w:rsidR="00BB28F9" w:rsidRPr="00170E87" w:rsidRDefault="00BB28F9" w:rsidP="00236CB5">
      <w:pPr>
        <w:pStyle w:val="aff7"/>
        <w:numPr>
          <w:ilvl w:val="0"/>
          <w:numId w:val="35"/>
        </w:numPr>
        <w:ind w:firstLineChars="0"/>
        <w:rPr>
          <w:rFonts w:eastAsiaTheme="minorEastAsia"/>
          <w:lang w:val="en-US" w:eastAsia="zh-CN"/>
        </w:rPr>
      </w:pPr>
      <w:r w:rsidRPr="00BB28F9">
        <w:rPr>
          <w:rFonts w:eastAsiaTheme="minorEastAsia"/>
          <w:lang w:val="en-US" w:eastAsia="zh-CN"/>
        </w:rPr>
        <w:t>max input power is tested with the target that device could response inventory command.</w:t>
      </w:r>
    </w:p>
    <w:p w14:paraId="26385E04" w14:textId="1370495C" w:rsidR="00ED5A36" w:rsidRDefault="003F143F">
      <w:pPr>
        <w:rPr>
          <w:lang w:eastAsia="zh-CN"/>
        </w:rPr>
      </w:pPr>
      <w:r>
        <w:rPr>
          <w:rFonts w:hint="eastAsia"/>
          <w:lang w:eastAsia="zh-CN"/>
        </w:rPr>
        <w:t xml:space="preserve">Proposal 3 (CATT): </w:t>
      </w:r>
      <w:r w:rsidRPr="003F143F">
        <w:rPr>
          <w:lang w:eastAsia="zh-CN"/>
        </w:rPr>
        <w:t>The MCL should be discussed first to check if maximum input power requirement is needed. If the MCL needs to be determined, the value of MCL in TR 38.769 could be considered.</w:t>
      </w:r>
    </w:p>
    <w:p w14:paraId="249B0517" w14:textId="4C969707" w:rsidR="004B680F" w:rsidRDefault="004B680F">
      <w:pPr>
        <w:rPr>
          <w:lang w:eastAsia="zh-CN"/>
        </w:rPr>
      </w:pPr>
      <w:r>
        <w:rPr>
          <w:rFonts w:hint="eastAsia"/>
          <w:lang w:eastAsia="zh-CN"/>
        </w:rPr>
        <w:t>Proposal</w:t>
      </w:r>
      <w:r w:rsidR="00783D1D">
        <w:rPr>
          <w:rFonts w:hint="eastAsia"/>
          <w:lang w:eastAsia="zh-CN"/>
        </w:rPr>
        <w:t xml:space="preserve"> </w:t>
      </w:r>
      <w:r>
        <w:rPr>
          <w:rFonts w:hint="eastAsia"/>
          <w:lang w:eastAsia="zh-CN"/>
        </w:rPr>
        <w:t>4 (</w:t>
      </w:r>
      <w:proofErr w:type="spellStart"/>
      <w:r>
        <w:rPr>
          <w:rFonts w:hint="eastAsia"/>
          <w:lang w:eastAsia="zh-CN"/>
        </w:rPr>
        <w:t>Spreadtrum</w:t>
      </w:r>
      <w:proofErr w:type="spellEnd"/>
      <w:r>
        <w:rPr>
          <w:rFonts w:hint="eastAsia"/>
          <w:lang w:eastAsia="zh-CN"/>
        </w:rPr>
        <w:t xml:space="preserve">): </w:t>
      </w:r>
      <w:r w:rsidRPr="004B680F">
        <w:rPr>
          <w:lang w:eastAsia="zh-CN"/>
        </w:rPr>
        <w:t>In order to avoid envelop detector being saturated, maximum input power is needed to define. The specific value needs to be further discussed.</w:t>
      </w:r>
    </w:p>
    <w:p w14:paraId="264679E5" w14:textId="7FB36E6E" w:rsidR="00A142BF" w:rsidRDefault="00A142BF">
      <w:pPr>
        <w:rPr>
          <w:lang w:eastAsia="zh-CN"/>
        </w:rPr>
      </w:pPr>
      <w:r>
        <w:rPr>
          <w:rFonts w:hint="eastAsia"/>
          <w:lang w:eastAsia="zh-CN"/>
        </w:rPr>
        <w:t xml:space="preserve">Proposal 5 (Sony): </w:t>
      </w:r>
      <w:r w:rsidRPr="00A142BF">
        <w:rPr>
          <w:lang w:eastAsia="zh-CN"/>
        </w:rPr>
        <w:t>The maximum input level of R2D needs to be defined to ensure the RF-ED receiver operates in the proper re</w:t>
      </w:r>
      <w:r w:rsidRPr="001125E3">
        <w:rPr>
          <w:lang w:eastAsia="zh-CN"/>
        </w:rPr>
        <w:t>gion, where -20 dBm may</w:t>
      </w:r>
      <w:r w:rsidRPr="00A142BF">
        <w:rPr>
          <w:lang w:eastAsia="zh-CN"/>
        </w:rPr>
        <w:t xml:space="preserve"> be considered a starting point.</w:t>
      </w:r>
    </w:p>
    <w:p w14:paraId="4ABAFB85" w14:textId="7D9917A4" w:rsidR="004B0926" w:rsidRDefault="004B0926">
      <w:pPr>
        <w:rPr>
          <w:lang w:eastAsia="zh-CN"/>
        </w:rPr>
      </w:pPr>
      <w:r>
        <w:rPr>
          <w:rFonts w:hint="eastAsia"/>
          <w:lang w:eastAsia="zh-CN"/>
        </w:rPr>
        <w:t xml:space="preserve">Proposal 6 (OPPO): </w:t>
      </w:r>
      <w:r w:rsidRPr="004B0926">
        <w:rPr>
          <w:lang w:eastAsia="zh-CN"/>
        </w:rPr>
        <w:t>For device 1 RX requirement, only define REFSENS requirement.</w:t>
      </w:r>
    </w:p>
    <w:p w14:paraId="5484266D" w14:textId="6976CAC6" w:rsidR="00902123" w:rsidRPr="001125E3" w:rsidRDefault="00902123">
      <w:pPr>
        <w:rPr>
          <w:lang w:eastAsia="zh-CN"/>
        </w:rPr>
      </w:pPr>
      <w:r>
        <w:rPr>
          <w:rFonts w:hint="eastAsia"/>
          <w:lang w:eastAsia="zh-CN"/>
        </w:rPr>
        <w:t>Proposal 7 (Ericsson):</w:t>
      </w:r>
      <w:r w:rsidR="00BC4CBF">
        <w:rPr>
          <w:rFonts w:hint="eastAsia"/>
          <w:lang w:eastAsia="zh-CN"/>
        </w:rPr>
        <w:t xml:space="preserve"> </w:t>
      </w:r>
      <w:r w:rsidRPr="00902123">
        <w:rPr>
          <w:lang w:eastAsia="zh-CN"/>
        </w:rPr>
        <w:t>Discuss the necessity of specifying the m</w:t>
      </w:r>
      <w:r w:rsidRPr="001125E3">
        <w:rPr>
          <w:lang w:eastAsia="zh-CN"/>
        </w:rPr>
        <w:t>aximum input power by collecting the square law appliance range.</w:t>
      </w:r>
    </w:p>
    <w:p w14:paraId="0DE2CA54" w14:textId="67C31D3C" w:rsidR="00BC4CBF" w:rsidRDefault="00BC4CBF">
      <w:pPr>
        <w:rPr>
          <w:lang w:eastAsia="zh-CN"/>
        </w:rPr>
      </w:pPr>
      <w:r w:rsidRPr="001125E3">
        <w:rPr>
          <w:rFonts w:hint="eastAsia"/>
          <w:lang w:eastAsia="zh-CN"/>
        </w:rPr>
        <w:t xml:space="preserve">Proposal 8 (Huawei): </w:t>
      </w:r>
      <w:r w:rsidRPr="001125E3">
        <w:rPr>
          <w:lang w:eastAsia="zh-CN"/>
        </w:rPr>
        <w:t xml:space="preserve">It’s recommended to set the maximum input level to [-3] dBm for </w:t>
      </w:r>
      <w:proofErr w:type="spellStart"/>
      <w:r w:rsidRPr="001125E3">
        <w:rPr>
          <w:lang w:eastAsia="zh-CN"/>
        </w:rPr>
        <w:t>AIoT</w:t>
      </w:r>
      <w:proofErr w:type="spellEnd"/>
      <w:r w:rsidRPr="001125E3">
        <w:rPr>
          <w:lang w:eastAsia="zh-CN"/>
        </w:rPr>
        <w:t xml:space="preserve"> devices.</w:t>
      </w:r>
    </w:p>
    <w:p w14:paraId="70E29B7D" w14:textId="77777777" w:rsidR="00D65FA4" w:rsidRDefault="00D65FA4" w:rsidP="00D65FA4">
      <w:pPr>
        <w:rPr>
          <w:rFonts w:eastAsiaTheme="minorEastAsia"/>
          <w:b/>
          <w:bCs/>
          <w:lang w:val="en-US" w:eastAsia="zh-CN"/>
        </w:rPr>
      </w:pPr>
      <w:r>
        <w:rPr>
          <w:rFonts w:eastAsiaTheme="minorEastAsia" w:hint="eastAsia"/>
          <w:b/>
          <w:bCs/>
          <w:lang w:val="en-US" w:eastAsia="zh-CN"/>
        </w:rPr>
        <w:t>Recommended WF:</w:t>
      </w:r>
    </w:p>
    <w:p w14:paraId="3EB4F03F" w14:textId="23766E05" w:rsidR="00D65FA4" w:rsidRDefault="0077108A">
      <w:pPr>
        <w:rPr>
          <w:lang w:eastAsia="zh-CN"/>
        </w:rPr>
      </w:pPr>
      <w:r>
        <w:rPr>
          <w:rFonts w:hint="eastAsia"/>
          <w:lang w:eastAsia="zh-CN"/>
        </w:rPr>
        <w:t>Since more companies support to define maximum input level requirements, it is recommended that:</w:t>
      </w:r>
    </w:p>
    <w:p w14:paraId="3799003B" w14:textId="77777777" w:rsidR="001125E3" w:rsidRPr="001125E3" w:rsidRDefault="0077108A">
      <w:pPr>
        <w:rPr>
          <w:lang w:eastAsia="zh-CN"/>
        </w:rPr>
      </w:pPr>
      <w:r w:rsidRPr="001125E3">
        <w:rPr>
          <w:rFonts w:hint="eastAsia"/>
          <w:lang w:eastAsia="zh-CN"/>
        </w:rPr>
        <w:t>Define maximum input level</w:t>
      </w:r>
      <w:r w:rsidR="001125E3" w:rsidRPr="001125E3">
        <w:rPr>
          <w:rFonts w:hint="eastAsia"/>
          <w:lang w:eastAsia="zh-CN"/>
        </w:rPr>
        <w:t>, consider following options:</w:t>
      </w:r>
    </w:p>
    <w:p w14:paraId="4C9A6D3B" w14:textId="5E762BE7" w:rsidR="0077108A" w:rsidRPr="001125E3" w:rsidRDefault="00393AD7" w:rsidP="00236CB5">
      <w:pPr>
        <w:pStyle w:val="aff7"/>
        <w:numPr>
          <w:ilvl w:val="0"/>
          <w:numId w:val="28"/>
        </w:numPr>
        <w:ind w:firstLineChars="0"/>
        <w:rPr>
          <w:lang w:eastAsia="zh-CN"/>
        </w:rPr>
      </w:pPr>
      <w:r>
        <w:rPr>
          <w:rFonts w:eastAsiaTheme="minorEastAsia" w:hint="eastAsia"/>
          <w:lang w:eastAsia="zh-CN"/>
        </w:rPr>
        <w:t xml:space="preserve">Option 1: </w:t>
      </w:r>
      <w:r w:rsidR="0077108A" w:rsidRPr="001125E3">
        <w:rPr>
          <w:rFonts w:hint="eastAsia"/>
          <w:lang w:eastAsia="zh-CN"/>
        </w:rPr>
        <w:t xml:space="preserve">using </w:t>
      </w:r>
      <w:r>
        <w:rPr>
          <w:rFonts w:eastAsiaTheme="minorEastAsia" w:hint="eastAsia"/>
          <w:lang w:eastAsia="zh-CN"/>
        </w:rPr>
        <w:t>[</w:t>
      </w:r>
      <w:r w:rsidR="0077108A" w:rsidRPr="001125E3">
        <w:rPr>
          <w:rFonts w:hint="eastAsia"/>
          <w:lang w:eastAsia="zh-CN"/>
        </w:rPr>
        <w:t>1m</w:t>
      </w:r>
      <w:r>
        <w:rPr>
          <w:rFonts w:eastAsiaTheme="minorEastAsia" w:hint="eastAsia"/>
          <w:lang w:eastAsia="zh-CN"/>
        </w:rPr>
        <w:t>]</w:t>
      </w:r>
      <w:r w:rsidR="0077108A" w:rsidRPr="001125E3">
        <w:rPr>
          <w:rFonts w:hint="eastAsia"/>
          <w:lang w:eastAsia="zh-CN"/>
        </w:rPr>
        <w:t xml:space="preserve"> distance assumption from reader to device</w:t>
      </w:r>
    </w:p>
    <w:p w14:paraId="6172BA8A" w14:textId="0E31602C" w:rsidR="001125E3" w:rsidRPr="003A74AA" w:rsidRDefault="00393AD7" w:rsidP="00236CB5">
      <w:pPr>
        <w:pStyle w:val="aff7"/>
        <w:numPr>
          <w:ilvl w:val="0"/>
          <w:numId w:val="28"/>
        </w:numPr>
        <w:ind w:firstLineChars="0"/>
        <w:rPr>
          <w:lang w:eastAsia="zh-CN"/>
        </w:rPr>
      </w:pPr>
      <w:r>
        <w:rPr>
          <w:rFonts w:eastAsiaTheme="minorEastAsia" w:hint="eastAsia"/>
          <w:lang w:eastAsia="zh-CN"/>
        </w:rPr>
        <w:t xml:space="preserve">Option 2: </w:t>
      </w:r>
      <w:r w:rsidR="001125E3" w:rsidRPr="001125E3">
        <w:rPr>
          <w:rFonts w:eastAsiaTheme="minorEastAsia" w:hint="eastAsia"/>
          <w:lang w:eastAsia="zh-CN"/>
        </w:rPr>
        <w:t>using square law appliance range</w:t>
      </w:r>
    </w:p>
    <w:p w14:paraId="2C575F88" w14:textId="77777777" w:rsidR="003A74AA" w:rsidRDefault="003A74AA" w:rsidP="003A74AA">
      <w:pPr>
        <w:rPr>
          <w:rFonts w:eastAsiaTheme="minorEastAsia"/>
          <w:b/>
          <w:bCs/>
          <w:u w:val="single"/>
          <w:lang w:val="en-US" w:eastAsia="zh-CN"/>
        </w:rPr>
      </w:pPr>
      <w:bookmarkStart w:id="57" w:name="OLE_LINK104"/>
    </w:p>
    <w:p w14:paraId="6365C8D0" w14:textId="17EF2554" w:rsidR="003A74AA" w:rsidRDefault="003A74AA" w:rsidP="003A74AA">
      <w:pPr>
        <w:rPr>
          <w:rFonts w:eastAsiaTheme="minorEastAsia"/>
          <w:b/>
          <w:bCs/>
          <w:u w:val="single"/>
          <w:lang w:val="en-US" w:eastAsia="zh-CN"/>
        </w:rPr>
      </w:pPr>
      <w:r>
        <w:rPr>
          <w:rFonts w:eastAsiaTheme="minorEastAsia" w:hint="eastAsia"/>
          <w:b/>
          <w:bCs/>
          <w:u w:val="single"/>
          <w:lang w:val="en-US" w:eastAsia="zh-CN"/>
        </w:rPr>
        <w:t>Issue 3-5-2: Occupied bandwidth</w:t>
      </w:r>
    </w:p>
    <w:tbl>
      <w:tblPr>
        <w:tblStyle w:val="afe"/>
        <w:tblW w:w="0" w:type="auto"/>
        <w:tblLook w:val="04A0" w:firstRow="1" w:lastRow="0" w:firstColumn="1" w:lastColumn="0" w:noHBand="0" w:noVBand="1"/>
      </w:tblPr>
      <w:tblGrid>
        <w:gridCol w:w="15388"/>
      </w:tblGrid>
      <w:tr w:rsidR="003A74AA" w14:paraId="7F2D8130" w14:textId="77777777" w:rsidTr="009B0128">
        <w:tc>
          <w:tcPr>
            <w:tcW w:w="15388" w:type="dxa"/>
          </w:tcPr>
          <w:p w14:paraId="52D5BB7D" w14:textId="77777777" w:rsidR="003A74AA" w:rsidRPr="00BD5B97" w:rsidRDefault="003A74AA" w:rsidP="009B0128">
            <w:pPr>
              <w:rPr>
                <w:rFonts w:eastAsiaTheme="minorEastAsia"/>
                <w:b/>
                <w:bCs/>
                <w:lang w:val="en-US" w:eastAsia="zh-CN"/>
              </w:rPr>
            </w:pPr>
            <w:r w:rsidRPr="00BD5B97">
              <w:rPr>
                <w:rFonts w:eastAsiaTheme="minorEastAsia" w:hint="eastAsia"/>
                <w:b/>
                <w:bCs/>
                <w:lang w:val="en-US" w:eastAsia="zh-CN"/>
              </w:rPr>
              <w:t>Agreement</w:t>
            </w:r>
            <w:r>
              <w:rPr>
                <w:rFonts w:eastAsiaTheme="minorEastAsia" w:hint="eastAsia"/>
                <w:b/>
                <w:bCs/>
                <w:lang w:val="en-US" w:eastAsia="zh-CN"/>
              </w:rPr>
              <w:t xml:space="preserve"> in RAN4#114</w:t>
            </w:r>
            <w:r w:rsidRPr="00BD5B97">
              <w:rPr>
                <w:rFonts w:eastAsiaTheme="minorEastAsia" w:hint="eastAsia"/>
                <w:b/>
                <w:bCs/>
                <w:lang w:val="en-US" w:eastAsia="zh-CN"/>
              </w:rPr>
              <w:t>:</w:t>
            </w:r>
          </w:p>
          <w:p w14:paraId="6C8681C6" w14:textId="77777777" w:rsidR="003A74AA" w:rsidRPr="00BE08B1" w:rsidRDefault="003A74AA" w:rsidP="00236CB5">
            <w:pPr>
              <w:pStyle w:val="aff7"/>
              <w:numPr>
                <w:ilvl w:val="0"/>
                <w:numId w:val="28"/>
              </w:numPr>
              <w:ind w:firstLineChars="0"/>
            </w:pPr>
            <w:r w:rsidRPr="00BD5B97">
              <w:rPr>
                <w:rFonts w:hint="eastAsia"/>
              </w:rPr>
              <w:t>Further discuss whether to define the occupied bandwidth for device 1.</w:t>
            </w:r>
          </w:p>
        </w:tc>
      </w:tr>
    </w:tbl>
    <w:p w14:paraId="0FC1FCCF" w14:textId="77777777" w:rsidR="003A74AA" w:rsidRDefault="003A74AA" w:rsidP="003A74AA">
      <w:pPr>
        <w:rPr>
          <w:rFonts w:eastAsiaTheme="minorEastAsia"/>
          <w:b/>
          <w:bCs/>
          <w:u w:val="single"/>
          <w:lang w:val="en-US" w:eastAsia="zh-CN"/>
        </w:rPr>
      </w:pPr>
    </w:p>
    <w:bookmarkEnd w:id="57"/>
    <w:p w14:paraId="200C5A1B" w14:textId="77777777" w:rsidR="003A74AA" w:rsidRDefault="003A74AA" w:rsidP="003A74AA">
      <w:pPr>
        <w:tabs>
          <w:tab w:val="left" w:pos="-420"/>
        </w:tabs>
        <w:spacing w:afterLines="50" w:after="120"/>
        <w:rPr>
          <w:rFonts w:eastAsiaTheme="minorEastAsia"/>
          <w:lang w:val="en-US" w:eastAsia="zh-CN"/>
        </w:rPr>
      </w:pPr>
      <w:r>
        <w:rPr>
          <w:rFonts w:eastAsiaTheme="minorEastAsia" w:hint="eastAsia"/>
          <w:lang w:val="en-US" w:eastAsia="zh-CN"/>
        </w:rPr>
        <w:t xml:space="preserve">Proposal 1 (Xiaomi): </w:t>
      </w:r>
    </w:p>
    <w:p w14:paraId="14E98D89" w14:textId="77777777" w:rsidR="003A74AA" w:rsidRPr="00FC798F" w:rsidRDefault="003A74AA" w:rsidP="003A74AA">
      <w:pPr>
        <w:tabs>
          <w:tab w:val="left" w:pos="-420"/>
        </w:tabs>
        <w:spacing w:afterLines="50" w:after="120"/>
        <w:rPr>
          <w:lang w:eastAsia="zh-CN"/>
        </w:rPr>
      </w:pPr>
      <w:r w:rsidRPr="00FC798F">
        <w:rPr>
          <w:lang w:eastAsia="zh-CN"/>
        </w:rPr>
        <w:t>If OBW needs to be defined according to regulation, it can be defined as following,</w:t>
      </w:r>
    </w:p>
    <w:p w14:paraId="5EE77E6F" w14:textId="77777777" w:rsidR="003A74AA" w:rsidRPr="00FC798F" w:rsidRDefault="003A74AA" w:rsidP="00236CB5">
      <w:pPr>
        <w:pStyle w:val="aff7"/>
        <w:numPr>
          <w:ilvl w:val="0"/>
          <w:numId w:val="30"/>
        </w:numPr>
        <w:tabs>
          <w:tab w:val="left" w:pos="-420"/>
        </w:tabs>
        <w:spacing w:afterLines="50" w:after="120"/>
        <w:ind w:firstLineChars="0"/>
        <w:rPr>
          <w:lang w:eastAsia="zh-CN"/>
        </w:rPr>
      </w:pPr>
      <w:r w:rsidRPr="00E25D35">
        <w:rPr>
          <w:rFonts w:cs="v5.0.0"/>
        </w:rPr>
        <w:t>The occupied bandwidth for all transmission bandwidth configurations shall be less than the channel bandwidth.</w:t>
      </w:r>
    </w:p>
    <w:p w14:paraId="71EA54F8" w14:textId="77777777" w:rsidR="003A74AA" w:rsidRDefault="003A74AA" w:rsidP="003A74AA">
      <w:pPr>
        <w:rPr>
          <w:rFonts w:eastAsiaTheme="minorEastAsia"/>
          <w:lang w:eastAsia="zh-CN"/>
        </w:rPr>
      </w:pPr>
      <w:r>
        <w:rPr>
          <w:rFonts w:eastAsiaTheme="minorEastAsia" w:hint="eastAsia"/>
          <w:lang w:eastAsia="zh-CN"/>
        </w:rPr>
        <w:t>Proposal 2 (</w:t>
      </w:r>
      <w:proofErr w:type="spellStart"/>
      <w:r>
        <w:rPr>
          <w:rFonts w:eastAsiaTheme="minorEastAsia" w:hint="eastAsia"/>
          <w:lang w:eastAsia="zh-CN"/>
        </w:rPr>
        <w:t>Spreadtrum</w:t>
      </w:r>
      <w:proofErr w:type="spellEnd"/>
      <w:r>
        <w:rPr>
          <w:rFonts w:eastAsiaTheme="minorEastAsia" w:hint="eastAsia"/>
          <w:lang w:eastAsia="zh-CN"/>
        </w:rPr>
        <w:t xml:space="preserve">): </w:t>
      </w:r>
      <w:r w:rsidRPr="00FA4E71">
        <w:rPr>
          <w:rFonts w:eastAsiaTheme="minorEastAsia"/>
          <w:lang w:eastAsia="zh-CN"/>
        </w:rPr>
        <w:t>Occupied bandwidth needs to be defined. The specific value is dependent on the channel bandwidth of D2R.</w:t>
      </w:r>
    </w:p>
    <w:p w14:paraId="45CA9678" w14:textId="77777777" w:rsidR="003A74AA" w:rsidRDefault="003A74AA" w:rsidP="003A74AA">
      <w:pPr>
        <w:rPr>
          <w:rFonts w:eastAsiaTheme="minorEastAsia"/>
          <w:lang w:eastAsia="zh-CN"/>
        </w:rPr>
      </w:pPr>
      <w:r>
        <w:rPr>
          <w:rFonts w:eastAsiaTheme="minorEastAsia" w:hint="eastAsia"/>
          <w:lang w:eastAsia="zh-CN"/>
        </w:rPr>
        <w:t xml:space="preserve">Proposal 3 (vivo): </w:t>
      </w:r>
      <w:r w:rsidRPr="007819D6">
        <w:rPr>
          <w:rFonts w:eastAsiaTheme="minorEastAsia"/>
          <w:lang w:eastAsia="zh-CN"/>
        </w:rPr>
        <w:t xml:space="preserve">The occupied bandwidth is not defined for </w:t>
      </w:r>
      <w:proofErr w:type="spellStart"/>
      <w:r w:rsidRPr="007819D6">
        <w:rPr>
          <w:rFonts w:eastAsiaTheme="minorEastAsia"/>
          <w:lang w:eastAsia="zh-CN"/>
        </w:rPr>
        <w:t>AIoT</w:t>
      </w:r>
      <w:proofErr w:type="spellEnd"/>
      <w:r w:rsidRPr="007819D6">
        <w:rPr>
          <w:rFonts w:eastAsiaTheme="minorEastAsia"/>
          <w:lang w:eastAsia="zh-CN"/>
        </w:rPr>
        <w:t xml:space="preserve"> device and the concern on the impact to other radio system can be addressed by emission mask.</w:t>
      </w:r>
    </w:p>
    <w:p w14:paraId="07FB547C" w14:textId="77777777" w:rsidR="003A74AA" w:rsidRDefault="003A74AA" w:rsidP="003A74AA">
      <w:pPr>
        <w:rPr>
          <w:rFonts w:eastAsiaTheme="minorEastAsia"/>
          <w:lang w:eastAsia="zh-CN"/>
        </w:rPr>
      </w:pPr>
      <w:r>
        <w:rPr>
          <w:rFonts w:eastAsiaTheme="minorEastAsia" w:hint="eastAsia"/>
          <w:lang w:eastAsia="zh-CN"/>
        </w:rPr>
        <w:t xml:space="preserve">Proposal 4 (ZTE): </w:t>
      </w:r>
      <w:r w:rsidRPr="00F16598">
        <w:rPr>
          <w:rFonts w:eastAsiaTheme="minorEastAsia"/>
          <w:lang w:eastAsia="zh-CN"/>
        </w:rPr>
        <w:t>The legacy OBW requirement could be used as starting point unless some OBW issues identified by the simulation.</w:t>
      </w:r>
    </w:p>
    <w:p w14:paraId="4FE4D92F" w14:textId="77777777" w:rsidR="003A74AA" w:rsidRPr="00164322" w:rsidRDefault="003A74AA" w:rsidP="003A74AA">
      <w:pPr>
        <w:rPr>
          <w:rFonts w:eastAsiaTheme="minorEastAsia"/>
          <w:lang w:val="en-US" w:eastAsia="zh-CN"/>
        </w:rPr>
      </w:pPr>
      <w:r w:rsidRPr="00164322">
        <w:rPr>
          <w:rFonts w:eastAsiaTheme="minorEastAsia"/>
          <w:lang w:val="en-US" w:eastAsia="zh-CN"/>
        </w:rPr>
        <w:t>Proposal</w:t>
      </w:r>
      <w:r>
        <w:rPr>
          <w:rFonts w:eastAsiaTheme="minorEastAsia" w:hint="eastAsia"/>
          <w:lang w:val="en-US" w:eastAsia="zh-CN"/>
        </w:rPr>
        <w:t xml:space="preserve"> </w:t>
      </w:r>
      <w:r w:rsidRPr="00164322">
        <w:rPr>
          <w:rFonts w:eastAsiaTheme="minorEastAsia"/>
          <w:lang w:val="en-US" w:eastAsia="zh-CN"/>
        </w:rPr>
        <w:t>5</w:t>
      </w:r>
      <w:r>
        <w:rPr>
          <w:rFonts w:eastAsiaTheme="minorEastAsia" w:hint="eastAsia"/>
          <w:lang w:val="en-US" w:eastAsia="zh-CN"/>
        </w:rPr>
        <w:t xml:space="preserve"> (Ericsson): </w:t>
      </w:r>
      <w:r w:rsidRPr="00164322">
        <w:rPr>
          <w:rFonts w:eastAsiaTheme="minorEastAsia"/>
          <w:lang w:val="en-US" w:eastAsia="zh-CN"/>
        </w:rPr>
        <w:t>Specify the occupied bandwidth test to test the SFO imperfection.</w:t>
      </w:r>
    </w:p>
    <w:p w14:paraId="196CCC80" w14:textId="77777777" w:rsidR="003A74AA" w:rsidRDefault="003A74AA" w:rsidP="003A74AA">
      <w:pPr>
        <w:rPr>
          <w:rFonts w:eastAsiaTheme="minorEastAsia"/>
          <w:b/>
          <w:bCs/>
          <w:lang w:val="en-US" w:eastAsia="zh-CN"/>
        </w:rPr>
      </w:pPr>
      <w:bookmarkStart w:id="58" w:name="OLE_LINK112"/>
      <w:r>
        <w:rPr>
          <w:rFonts w:eastAsiaTheme="minorEastAsia" w:hint="eastAsia"/>
          <w:b/>
          <w:bCs/>
          <w:lang w:val="en-US" w:eastAsia="zh-CN"/>
        </w:rPr>
        <w:t>Recommended WF:</w:t>
      </w:r>
    </w:p>
    <w:bookmarkEnd w:id="58"/>
    <w:p w14:paraId="7DEDF79A" w14:textId="77777777" w:rsidR="003A74AA" w:rsidRPr="00C66A9E" w:rsidRDefault="003A74AA" w:rsidP="003A74AA">
      <w:pPr>
        <w:rPr>
          <w:rFonts w:eastAsiaTheme="minorEastAsia"/>
          <w:lang w:val="en-US" w:eastAsia="zh-CN"/>
        </w:rPr>
      </w:pPr>
      <w:r w:rsidRPr="00C66A9E">
        <w:rPr>
          <w:rFonts w:eastAsiaTheme="minorEastAsia" w:hint="eastAsia"/>
          <w:lang w:val="en-US" w:eastAsia="zh-CN"/>
        </w:rPr>
        <w:t>Further discuss whether to define occupied bandwidth</w:t>
      </w:r>
    </w:p>
    <w:p w14:paraId="5DE62979" w14:textId="77777777" w:rsidR="003A74AA" w:rsidRPr="003A74AA" w:rsidRDefault="003A74AA" w:rsidP="003A74AA">
      <w:pPr>
        <w:rPr>
          <w:lang w:val="en-US" w:eastAsia="zh-CN"/>
        </w:rPr>
      </w:pPr>
    </w:p>
    <w:p w14:paraId="200FDAF3" w14:textId="77777777" w:rsidR="00ED5A36" w:rsidRDefault="006D415B">
      <w:pPr>
        <w:pStyle w:val="1"/>
        <w:rPr>
          <w:lang w:eastAsia="zh-CN"/>
        </w:rPr>
      </w:pPr>
      <w:r>
        <w:rPr>
          <w:rFonts w:hint="eastAsia"/>
          <w:lang w:eastAsia="zh-CN"/>
        </w:rPr>
        <w:t>OTA test method</w:t>
      </w:r>
    </w:p>
    <w:p w14:paraId="4EEB26D6" w14:textId="77777777" w:rsidR="00B523E2" w:rsidRDefault="00B523E2" w:rsidP="00B523E2">
      <w:pPr>
        <w:rPr>
          <w:lang w:val="en-US" w:eastAsia="zh-CN"/>
        </w:rPr>
      </w:pPr>
      <w:r>
        <w:rPr>
          <w:rFonts w:hint="eastAsia"/>
          <w:lang w:val="en-US" w:eastAsia="zh-CN"/>
        </w:rPr>
        <w:t>In last meeting, the scope of test methodology is listed as below:</w:t>
      </w:r>
    </w:p>
    <w:tbl>
      <w:tblPr>
        <w:tblStyle w:val="afe"/>
        <w:tblW w:w="0" w:type="auto"/>
        <w:tblLook w:val="04A0" w:firstRow="1" w:lastRow="0" w:firstColumn="1" w:lastColumn="0" w:noHBand="0" w:noVBand="1"/>
      </w:tblPr>
      <w:tblGrid>
        <w:gridCol w:w="15614"/>
      </w:tblGrid>
      <w:tr w:rsidR="00B523E2" w14:paraId="0B6DAA1F" w14:textId="77777777" w:rsidTr="000D542E">
        <w:tc>
          <w:tcPr>
            <w:tcW w:w="15614" w:type="dxa"/>
          </w:tcPr>
          <w:p w14:paraId="2E3DCE56" w14:textId="77777777" w:rsidR="00B523E2" w:rsidRDefault="00B523E2" w:rsidP="000D542E">
            <w:pPr>
              <w:rPr>
                <w:b/>
                <w:bCs/>
                <w:u w:val="single"/>
                <w:lang w:val="en-US"/>
              </w:rPr>
            </w:pPr>
            <w:r>
              <w:rPr>
                <w:b/>
                <w:bCs/>
                <w:u w:val="single"/>
                <w:lang w:val="en-US"/>
              </w:rPr>
              <w:lastRenderedPageBreak/>
              <w:t>Issue 4-1-1: Scope of OTA test methodology</w:t>
            </w:r>
          </w:p>
          <w:p w14:paraId="142196FB" w14:textId="77777777" w:rsidR="00B523E2" w:rsidRDefault="00B523E2" w:rsidP="000D542E">
            <w:pPr>
              <w:rPr>
                <w:rFonts w:eastAsiaTheme="minorEastAsia"/>
                <w:b/>
                <w:bCs/>
                <w:lang w:eastAsia="zh-CN"/>
              </w:rPr>
            </w:pPr>
            <w:r>
              <w:rPr>
                <w:rFonts w:eastAsiaTheme="minorEastAsia"/>
                <w:b/>
                <w:bCs/>
                <w:lang w:eastAsia="zh-CN"/>
              </w:rPr>
              <w:t xml:space="preserve">Agreement: </w:t>
            </w:r>
          </w:p>
          <w:p w14:paraId="67A9D793" w14:textId="77777777" w:rsidR="00B523E2" w:rsidRDefault="00B523E2" w:rsidP="00236CB5">
            <w:pPr>
              <w:pStyle w:val="aff7"/>
              <w:numPr>
                <w:ilvl w:val="0"/>
                <w:numId w:val="15"/>
              </w:numPr>
              <w:ind w:firstLineChars="0"/>
            </w:pPr>
            <w:r>
              <w:t>For OTA test, the starting point of test methodology for Ambient IoT includes</w:t>
            </w:r>
          </w:p>
          <w:p w14:paraId="79C00BAC" w14:textId="77777777" w:rsidR="00B523E2" w:rsidRDefault="00B523E2" w:rsidP="00236CB5">
            <w:pPr>
              <w:pStyle w:val="aff7"/>
              <w:numPr>
                <w:ilvl w:val="1"/>
                <w:numId w:val="8"/>
              </w:numPr>
              <w:ind w:firstLineChars="0"/>
              <w:rPr>
                <w:rFonts w:eastAsiaTheme="minorEastAsia"/>
              </w:rPr>
            </w:pPr>
            <w:r>
              <w:rPr>
                <w:rFonts w:eastAsiaTheme="minorEastAsia"/>
              </w:rPr>
              <w:t>Chamber setup</w:t>
            </w:r>
          </w:p>
          <w:p w14:paraId="578CCD8E" w14:textId="77777777" w:rsidR="00B523E2" w:rsidRDefault="00B523E2" w:rsidP="00236CB5">
            <w:pPr>
              <w:pStyle w:val="aff7"/>
              <w:numPr>
                <w:ilvl w:val="1"/>
                <w:numId w:val="8"/>
              </w:numPr>
              <w:ind w:firstLineChars="0"/>
              <w:rPr>
                <w:rFonts w:eastAsiaTheme="minorEastAsia"/>
              </w:rPr>
            </w:pPr>
            <w:r>
              <w:rPr>
                <w:rFonts w:eastAsiaTheme="minorEastAsia"/>
              </w:rPr>
              <w:t xml:space="preserve">Position of Device </w:t>
            </w:r>
          </w:p>
          <w:p w14:paraId="4FB69508" w14:textId="77777777" w:rsidR="00B523E2" w:rsidRDefault="00B523E2" w:rsidP="00236CB5">
            <w:pPr>
              <w:pStyle w:val="aff7"/>
              <w:numPr>
                <w:ilvl w:val="1"/>
                <w:numId w:val="8"/>
              </w:numPr>
              <w:ind w:firstLineChars="0"/>
              <w:rPr>
                <w:rFonts w:eastAsiaTheme="minorEastAsia"/>
              </w:rPr>
            </w:pPr>
            <w:r>
              <w:rPr>
                <w:rFonts w:eastAsiaTheme="minorEastAsia"/>
              </w:rPr>
              <w:t>Test procedures</w:t>
            </w:r>
          </w:p>
          <w:p w14:paraId="2A802295" w14:textId="77777777" w:rsidR="00B523E2" w:rsidRDefault="00B523E2" w:rsidP="00236CB5">
            <w:pPr>
              <w:pStyle w:val="aff7"/>
              <w:numPr>
                <w:ilvl w:val="1"/>
                <w:numId w:val="8"/>
              </w:numPr>
              <w:ind w:firstLineChars="0"/>
              <w:rPr>
                <w:rFonts w:eastAsiaTheme="minorEastAsia"/>
              </w:rPr>
            </w:pPr>
            <w:r>
              <w:rPr>
                <w:rFonts w:eastAsiaTheme="minorEastAsia"/>
              </w:rPr>
              <w:t>Minimum range/ QZ (Quiet Zone) size/QZ calibration</w:t>
            </w:r>
          </w:p>
          <w:p w14:paraId="10BB7D55" w14:textId="77777777" w:rsidR="00B523E2" w:rsidRDefault="00B523E2" w:rsidP="00236CB5">
            <w:pPr>
              <w:pStyle w:val="aff7"/>
              <w:numPr>
                <w:ilvl w:val="1"/>
                <w:numId w:val="8"/>
              </w:numPr>
              <w:ind w:firstLineChars="0"/>
              <w:rPr>
                <w:rFonts w:eastAsiaTheme="minorEastAsia"/>
              </w:rPr>
            </w:pPr>
            <w:r>
              <w:rPr>
                <w:rFonts w:eastAsiaTheme="minorEastAsia"/>
              </w:rPr>
              <w:t xml:space="preserve">Preliminary MU assessment </w:t>
            </w:r>
          </w:p>
          <w:p w14:paraId="03C3D922" w14:textId="77777777" w:rsidR="00B523E2" w:rsidRDefault="00B523E2" w:rsidP="00236CB5">
            <w:pPr>
              <w:pStyle w:val="aff7"/>
              <w:numPr>
                <w:ilvl w:val="0"/>
                <w:numId w:val="15"/>
              </w:numPr>
              <w:ind w:firstLineChars="0"/>
              <w:rPr>
                <w:lang w:val="en-US" w:eastAsia="zh-CN"/>
              </w:rPr>
            </w:pPr>
            <w:r>
              <w:t>Note: The performance metrics to be discussed in RF (RRM/Demodulation if any) requirements. And the test methodology takes sensitivity and backscatter power as example for discussion to develop test methodology.</w:t>
            </w:r>
          </w:p>
        </w:tc>
      </w:tr>
    </w:tbl>
    <w:p w14:paraId="092426A8" w14:textId="77777777" w:rsidR="00B523E2" w:rsidRDefault="00B523E2" w:rsidP="00B523E2">
      <w:pPr>
        <w:rPr>
          <w:lang w:val="en-US" w:eastAsia="zh-CN"/>
        </w:rPr>
      </w:pPr>
    </w:p>
    <w:p w14:paraId="4AEBA1C5" w14:textId="77777777" w:rsidR="00B523E2" w:rsidRDefault="00B523E2" w:rsidP="00B523E2">
      <w:pPr>
        <w:pStyle w:val="2"/>
        <w:numPr>
          <w:ilvl w:val="0"/>
          <w:numId w:val="0"/>
        </w:numPr>
        <w:rPr>
          <w:rFonts w:ascii="Times New Roman" w:hAnsi="Times New Roman"/>
          <w:lang w:val="en-US"/>
        </w:rPr>
      </w:pPr>
      <w:r>
        <w:rPr>
          <w:rFonts w:ascii="Times New Roman" w:hAnsi="Times New Roman" w:hint="eastAsia"/>
          <w:lang w:val="en-US"/>
        </w:rPr>
        <w:t>Topic 4-1: General</w:t>
      </w:r>
    </w:p>
    <w:p w14:paraId="4CA9D8E2" w14:textId="77777777"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1-1</w:t>
      </w:r>
      <w:r>
        <w:rPr>
          <w:b/>
          <w:bCs/>
          <w:u w:val="single"/>
          <w:lang w:val="en-US" w:eastAsia="zh-CN"/>
        </w:rPr>
        <w:t>:</w:t>
      </w:r>
      <w:r>
        <w:rPr>
          <w:rFonts w:hint="eastAsia"/>
          <w:b/>
          <w:bCs/>
          <w:u w:val="single"/>
          <w:lang w:val="en-US" w:eastAsia="zh-CN"/>
        </w:rPr>
        <w:t xml:space="preserve"> testing frequencies</w:t>
      </w:r>
    </w:p>
    <w:p w14:paraId="2AF23988" w14:textId="77777777" w:rsidR="00B523E2" w:rsidRDefault="00B523E2" w:rsidP="00B523E2">
      <w:r>
        <w:rPr>
          <w:lang w:val="en-US" w:eastAsia="zh-CN"/>
        </w:rPr>
        <w:t xml:space="preserve">Proposal </w:t>
      </w:r>
      <w:r>
        <w:rPr>
          <w:rFonts w:hint="eastAsia"/>
          <w:lang w:val="en-US" w:eastAsia="zh-CN"/>
        </w:rPr>
        <w:t>1 (HW)</w:t>
      </w:r>
      <w:r>
        <w:rPr>
          <w:lang w:val="en-US" w:eastAsia="zh-CN"/>
        </w:rPr>
        <w:t xml:space="preserve">: </w:t>
      </w:r>
      <w:r>
        <w:t>only test low, middle and high frequencies within a band and average the performance metrics from the three frequencies</w:t>
      </w:r>
    </w:p>
    <w:p w14:paraId="2995F1AC" w14:textId="77777777" w:rsidR="00B523E2" w:rsidRDefault="00B523E2" w:rsidP="00B523E2">
      <w:pPr>
        <w:rPr>
          <w:b/>
          <w:bCs/>
          <w:lang w:val="en-US" w:eastAsia="zh-CN"/>
        </w:rPr>
      </w:pPr>
      <w:r>
        <w:rPr>
          <w:b/>
          <w:bCs/>
          <w:lang w:val="en-US" w:eastAsia="zh-CN"/>
        </w:rPr>
        <w:t>Recommended WF:</w:t>
      </w:r>
    </w:p>
    <w:p w14:paraId="78651019" w14:textId="77777777" w:rsidR="00B523E2" w:rsidRDefault="00B523E2" w:rsidP="00B523E2">
      <w:pPr>
        <w:rPr>
          <w:b/>
          <w:bCs/>
          <w:lang w:eastAsia="zh-CN"/>
        </w:rPr>
      </w:pPr>
      <w:r>
        <w:rPr>
          <w:b/>
          <w:bCs/>
          <w:lang w:eastAsia="zh-CN"/>
        </w:rPr>
        <w:t>TBA</w:t>
      </w:r>
    </w:p>
    <w:p w14:paraId="58278D43" w14:textId="77777777" w:rsidR="00B523E2" w:rsidRDefault="00B523E2" w:rsidP="00B523E2">
      <w:pPr>
        <w:rPr>
          <w:lang w:val="en-US"/>
        </w:rPr>
      </w:pPr>
    </w:p>
    <w:p w14:paraId="74B6C724" w14:textId="1E891A75" w:rsidR="00B523E2" w:rsidRPr="008C3C65" w:rsidRDefault="00B523E2" w:rsidP="008C3C65">
      <w:pPr>
        <w:pStyle w:val="2"/>
        <w:numPr>
          <w:ilvl w:val="0"/>
          <w:numId w:val="0"/>
        </w:numPr>
        <w:rPr>
          <w:rFonts w:ascii="Times New Roman" w:hAnsi="Times New Roman"/>
          <w:lang w:val="en-US"/>
        </w:rPr>
      </w:pPr>
      <w:r>
        <w:rPr>
          <w:rFonts w:ascii="Times New Roman" w:hAnsi="Times New Roman" w:hint="eastAsia"/>
          <w:lang w:val="en-US"/>
        </w:rPr>
        <w:t>Topic 4-2: Test setup</w:t>
      </w:r>
    </w:p>
    <w:p w14:paraId="23029A8E" w14:textId="77777777"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2-1</w:t>
      </w:r>
      <w:r>
        <w:rPr>
          <w:b/>
          <w:bCs/>
          <w:u w:val="single"/>
          <w:lang w:val="en-US" w:eastAsia="zh-CN"/>
        </w:rPr>
        <w:t xml:space="preserve">: </w:t>
      </w:r>
      <w:r>
        <w:rPr>
          <w:rFonts w:hint="eastAsia"/>
          <w:b/>
          <w:bCs/>
          <w:u w:val="single"/>
          <w:lang w:val="en-US" w:eastAsia="zh-CN"/>
        </w:rPr>
        <w:t>testing antenna and CW antenna relationship</w:t>
      </w:r>
    </w:p>
    <w:p w14:paraId="35EFFFCB" w14:textId="77777777" w:rsidR="00B523E2" w:rsidRDefault="00B523E2" w:rsidP="00B523E2">
      <w:pPr>
        <w:rPr>
          <w:lang w:val="en-US" w:eastAsia="zh-CN"/>
        </w:rPr>
      </w:pPr>
      <w:r>
        <w:rPr>
          <w:lang w:eastAsia="zh-CN"/>
        </w:rPr>
        <w:t xml:space="preserve">Proposal </w:t>
      </w:r>
      <w:r>
        <w:rPr>
          <w:rFonts w:hint="eastAsia"/>
          <w:lang w:eastAsia="zh-CN"/>
        </w:rPr>
        <w:t xml:space="preserve">1 </w:t>
      </w:r>
      <w:r>
        <w:rPr>
          <w:rFonts w:hint="eastAsia"/>
          <w:lang w:val="en-US" w:eastAsia="zh-CN"/>
        </w:rPr>
        <w:t>(Sony</w:t>
      </w:r>
      <w:r>
        <w:rPr>
          <w:rFonts w:hint="eastAsia"/>
          <w:lang w:eastAsia="zh-CN"/>
        </w:rPr>
        <w:t>)</w:t>
      </w:r>
      <w:r>
        <w:rPr>
          <w:lang w:eastAsia="zh-CN"/>
        </w:rPr>
        <w:t>:</w:t>
      </w:r>
      <w:r>
        <w:rPr>
          <w:rFonts w:hint="eastAsia"/>
          <w:lang w:val="en-US" w:eastAsia="zh-CN"/>
        </w:rPr>
        <w:t xml:space="preserve"> RAN4 adopt one of the options as baseline to develop the OTA test method for </w:t>
      </w:r>
      <w:proofErr w:type="spellStart"/>
      <w:r>
        <w:rPr>
          <w:rFonts w:hint="eastAsia"/>
          <w:lang w:val="en-US" w:eastAsia="zh-CN"/>
        </w:rPr>
        <w:t>AIoT</w:t>
      </w:r>
      <w:proofErr w:type="spellEnd"/>
      <w:r>
        <w:rPr>
          <w:rFonts w:hint="eastAsia"/>
          <w:lang w:val="en-US" w:eastAsia="zh-CN"/>
        </w:rPr>
        <w:t xml:space="preserve"> device in Rel-19:</w:t>
      </w:r>
    </w:p>
    <w:p w14:paraId="5334F027" w14:textId="77777777" w:rsidR="00B523E2" w:rsidRDefault="00B523E2" w:rsidP="00236CB5">
      <w:pPr>
        <w:numPr>
          <w:ilvl w:val="1"/>
          <w:numId w:val="50"/>
        </w:numPr>
        <w:rPr>
          <w:lang w:val="en-US" w:eastAsia="zh-CN"/>
        </w:rPr>
      </w:pPr>
      <w:r>
        <w:rPr>
          <w:rFonts w:hint="eastAsia"/>
          <w:lang w:val="en-US" w:eastAsia="zh-CN"/>
        </w:rPr>
        <w:t>Option 1: Both testing antenna and CW antenna has a fixed angel offset and scan together around the DUT</w:t>
      </w:r>
    </w:p>
    <w:p w14:paraId="30EDE71A" w14:textId="77777777" w:rsidR="00B523E2" w:rsidRDefault="00B523E2" w:rsidP="00236CB5">
      <w:pPr>
        <w:numPr>
          <w:ilvl w:val="1"/>
          <w:numId w:val="50"/>
        </w:numPr>
        <w:rPr>
          <w:lang w:val="en-US" w:eastAsia="zh-CN"/>
        </w:rPr>
      </w:pPr>
      <w:r>
        <w:rPr>
          <w:rFonts w:hint="eastAsia"/>
          <w:lang w:val="en-US" w:eastAsia="zh-CN"/>
        </w:rPr>
        <w:t>Option 2: The position of CW antenna is fixed but testing antenna is scanning around the DUT</w:t>
      </w:r>
    </w:p>
    <w:p w14:paraId="31C7AF9B" w14:textId="77777777" w:rsidR="00B523E2" w:rsidRDefault="00B523E2" w:rsidP="00B523E2">
      <w:pPr>
        <w:rPr>
          <w:lang w:val="en-US" w:eastAsia="zh-CN"/>
        </w:rPr>
      </w:pPr>
      <w:r>
        <w:rPr>
          <w:rFonts w:hint="eastAsia"/>
          <w:lang w:val="en-US" w:eastAsia="zh-CN"/>
        </w:rPr>
        <w:t xml:space="preserve">Proposal 2 (HW): </w:t>
      </w:r>
    </w:p>
    <w:p w14:paraId="54A89B02" w14:textId="77777777" w:rsidR="00B523E2" w:rsidRDefault="00B523E2" w:rsidP="00236CB5">
      <w:pPr>
        <w:numPr>
          <w:ilvl w:val="0"/>
          <w:numId w:val="51"/>
        </w:numPr>
      </w:pPr>
      <w:r>
        <w:t>The reader is placed under spherical coordinate in (</w:t>
      </w:r>
      <w:r>
        <w:rPr>
          <w:rFonts w:ascii="Symbol" w:hAnsi="Symbol"/>
        </w:rPr>
        <w:t></w:t>
      </w:r>
      <w:r>
        <w:t xml:space="preserve">, </w:t>
      </w:r>
      <w:r>
        <w:rPr>
          <w:rFonts w:ascii="Symbol" w:hAnsi="Symbol"/>
        </w:rPr>
        <w:t></w:t>
      </w:r>
      <w:r>
        <w:t xml:space="preserve">, R), (0, 0, R), (30, 0, R), (60, 0, R), and (90, 0, R), for a given CW position. The CW position is (45, 180, R), </w:t>
      </w:r>
      <w:r>
        <w:rPr>
          <w:lang w:val="en-US"/>
        </w:rPr>
        <w:t>subject to conclusions from RF core requirements discussion</w:t>
      </w:r>
      <w:r>
        <w:t>.</w:t>
      </w:r>
      <w:r>
        <w:rPr>
          <w:rFonts w:hint="eastAsia"/>
          <w:lang w:val="en-US" w:eastAsia="zh-CN"/>
        </w:rPr>
        <w:t xml:space="preserve"> Both CW and reader are located above the DUT</w:t>
      </w:r>
    </w:p>
    <w:p w14:paraId="634F836D" w14:textId="77777777" w:rsidR="00B523E2" w:rsidRDefault="00B523E2" w:rsidP="00B523E2">
      <w:r>
        <w:rPr>
          <w:noProof/>
          <w:lang w:val="en-US" w:eastAsia="zh-CN"/>
        </w:rPr>
        <w:drawing>
          <wp:inline distT="0" distB="0" distL="0" distR="0" wp14:anchorId="593F3945" wp14:editId="698504A0">
            <wp:extent cx="1772920" cy="1210310"/>
            <wp:effectExtent l="0" t="0" r="508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38"/>
                    <a:stretch>
                      <a:fillRect/>
                    </a:stretch>
                  </pic:blipFill>
                  <pic:spPr>
                    <a:xfrm>
                      <a:off x="0" y="0"/>
                      <a:ext cx="1772920" cy="1210310"/>
                    </a:xfrm>
                    <a:prstGeom prst="rect">
                      <a:avLst/>
                    </a:prstGeom>
                  </pic:spPr>
                </pic:pic>
              </a:graphicData>
            </a:graphic>
          </wp:inline>
        </w:drawing>
      </w:r>
    </w:p>
    <w:p w14:paraId="7C71D56B" w14:textId="77777777" w:rsidR="00B523E2" w:rsidRDefault="00B523E2" w:rsidP="00B523E2">
      <w:pPr>
        <w:rPr>
          <w:lang w:val="en-US" w:eastAsia="zh-CN"/>
        </w:rPr>
      </w:pPr>
      <w:r>
        <w:rPr>
          <w:rFonts w:hint="eastAsia"/>
          <w:lang w:val="en-US" w:eastAsia="zh-CN"/>
        </w:rPr>
        <w:t>Proposal 3 (OPPO): Take the anechoic chamber TRP test method as starting point and further consider the CW node</w:t>
      </w:r>
    </w:p>
    <w:p w14:paraId="36156E7F" w14:textId="77777777" w:rsidR="00B523E2" w:rsidRDefault="00B523E2" w:rsidP="00B523E2">
      <w:pPr>
        <w:rPr>
          <w:b/>
          <w:bCs/>
          <w:lang w:eastAsia="zh-CN"/>
        </w:rPr>
      </w:pPr>
      <w:r>
        <w:rPr>
          <w:rFonts w:hint="eastAsia"/>
          <w:b/>
          <w:bCs/>
          <w:lang w:eastAsia="zh-CN"/>
        </w:rPr>
        <w:t>Recommended WF</w:t>
      </w:r>
      <w:r>
        <w:rPr>
          <w:rFonts w:hint="eastAsia"/>
          <w:b/>
          <w:bCs/>
          <w:lang w:eastAsia="zh-CN"/>
        </w:rPr>
        <w:t>：</w:t>
      </w:r>
    </w:p>
    <w:p w14:paraId="6F3CC517" w14:textId="77777777" w:rsidR="00B523E2" w:rsidRDefault="00B523E2" w:rsidP="00B523E2">
      <w:pPr>
        <w:rPr>
          <w:lang w:val="en-US" w:eastAsia="zh-CN"/>
        </w:rPr>
      </w:pPr>
      <w:r>
        <w:rPr>
          <w:rFonts w:hint="eastAsia"/>
          <w:lang w:val="en-US" w:eastAsia="zh-CN"/>
        </w:rPr>
        <w:t>The position of CW antenna is fixed but testing antenna is scanning around the DUT.</w:t>
      </w:r>
    </w:p>
    <w:p w14:paraId="09620416" w14:textId="77777777" w:rsidR="00B523E2" w:rsidRDefault="00B523E2" w:rsidP="00B523E2">
      <w:pPr>
        <w:rPr>
          <w:lang w:val="en-US" w:eastAsia="zh-CN"/>
        </w:rPr>
      </w:pPr>
      <w:r>
        <w:rPr>
          <w:rFonts w:hint="eastAsia"/>
          <w:lang w:val="en-US" w:eastAsia="zh-CN"/>
        </w:rPr>
        <w:t>FFS whether only hemisphere or the whole sphere</w:t>
      </w:r>
    </w:p>
    <w:p w14:paraId="104375DE" w14:textId="77777777" w:rsidR="00B523E2" w:rsidRDefault="00B523E2" w:rsidP="00B523E2">
      <w:pPr>
        <w:rPr>
          <w:strike/>
          <w:lang w:eastAsia="zh-CN"/>
        </w:rPr>
      </w:pPr>
    </w:p>
    <w:p w14:paraId="070D9022" w14:textId="77777777"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2-2</w:t>
      </w:r>
      <w:r>
        <w:rPr>
          <w:b/>
          <w:bCs/>
          <w:u w:val="single"/>
          <w:lang w:val="en-US" w:eastAsia="zh-CN"/>
        </w:rPr>
        <w:t xml:space="preserve">: </w:t>
      </w:r>
      <w:r>
        <w:rPr>
          <w:rFonts w:hint="eastAsia"/>
          <w:b/>
          <w:bCs/>
          <w:u w:val="single"/>
          <w:lang w:val="en-US" w:eastAsia="zh-CN"/>
        </w:rPr>
        <w:t>how to avoid the isolation between CW node and measurement antenna</w:t>
      </w:r>
    </w:p>
    <w:p w14:paraId="2E5F0A98" w14:textId="77777777" w:rsidR="00B523E2" w:rsidRDefault="00B523E2" w:rsidP="00B523E2">
      <w:pPr>
        <w:rPr>
          <w:lang w:val="en-US" w:eastAsia="zh-CN"/>
        </w:rPr>
      </w:pPr>
      <w:r>
        <w:rPr>
          <w:lang w:eastAsia="zh-CN"/>
        </w:rPr>
        <w:t xml:space="preserve">Proposal </w:t>
      </w:r>
      <w:r>
        <w:rPr>
          <w:rFonts w:hint="eastAsia"/>
          <w:lang w:eastAsia="zh-CN"/>
        </w:rPr>
        <w:t>1 (</w:t>
      </w:r>
      <w:r>
        <w:rPr>
          <w:rFonts w:hint="eastAsia"/>
          <w:lang w:val="en-US" w:eastAsia="zh-CN"/>
        </w:rPr>
        <w:t>Ericsson</w:t>
      </w:r>
      <w:r>
        <w:rPr>
          <w:rFonts w:hint="eastAsia"/>
          <w:lang w:eastAsia="zh-CN"/>
        </w:rPr>
        <w:t>)</w:t>
      </w:r>
      <w:r>
        <w:rPr>
          <w:lang w:eastAsia="zh-CN"/>
        </w:rPr>
        <w:t>:</w:t>
      </w:r>
      <w:r>
        <w:rPr>
          <w:rFonts w:hint="eastAsia"/>
          <w:lang w:val="en-US" w:eastAsia="zh-CN"/>
        </w:rPr>
        <w:t xml:space="preserve"> IsoCW2M</w:t>
      </w:r>
    </w:p>
    <w:p w14:paraId="0F264370" w14:textId="77777777" w:rsidR="00B523E2" w:rsidRDefault="00B523E2" w:rsidP="00236CB5">
      <w:pPr>
        <w:numPr>
          <w:ilvl w:val="0"/>
          <w:numId w:val="52"/>
        </w:numPr>
        <w:rPr>
          <w:lang w:val="en-US" w:eastAsia="zh-CN"/>
        </w:rPr>
      </w:pPr>
      <w:r>
        <w:rPr>
          <w:bCs/>
        </w:rPr>
        <w:t>96dB</w:t>
      </w:r>
      <w:r>
        <w:rPr>
          <w:rFonts w:hint="eastAsia"/>
          <w:bCs/>
          <w:lang w:val="en-US" w:eastAsia="zh-CN"/>
        </w:rPr>
        <w:t xml:space="preserve"> assuming omnidirectional antennas at CWT and reader.</w:t>
      </w:r>
    </w:p>
    <w:p w14:paraId="49F5C779" w14:textId="77777777" w:rsidR="00B523E2" w:rsidRDefault="00B523E2" w:rsidP="00236CB5">
      <w:pPr>
        <w:numPr>
          <w:ilvl w:val="0"/>
          <w:numId w:val="52"/>
        </w:numPr>
        <w:rPr>
          <w:lang w:val="en-US" w:eastAsia="zh-CN"/>
        </w:rPr>
      </w:pPr>
      <w:r>
        <w:rPr>
          <w:rFonts w:hint="eastAsia"/>
          <w:bCs/>
          <w:lang w:val="en-US" w:eastAsia="zh-CN"/>
        </w:rPr>
        <w:t>66dB assuming 15dBi high directive antennas at CWT and reader</w:t>
      </w:r>
    </w:p>
    <w:p w14:paraId="74F2581A" w14:textId="77777777" w:rsidR="00B523E2" w:rsidRDefault="00B523E2" w:rsidP="00B523E2">
      <w:pPr>
        <w:rPr>
          <w:bCs/>
          <w:lang w:val="en-US" w:eastAsia="zh-CN"/>
        </w:rPr>
      </w:pPr>
      <w:r>
        <w:rPr>
          <w:rFonts w:hint="eastAsia"/>
          <w:bCs/>
          <w:lang w:val="en-US" w:eastAsia="zh-CN"/>
        </w:rPr>
        <w:t xml:space="preserve">Proposal 2 (HW): </w:t>
      </w:r>
      <w:r>
        <w:rPr>
          <w:rFonts w:hint="eastAsia"/>
          <w:lang w:val="en-US" w:eastAsia="zh-CN"/>
        </w:rPr>
        <w:t xml:space="preserve">IsoCW2M </w:t>
      </w:r>
      <w:r>
        <w:rPr>
          <w:rFonts w:hint="eastAsia"/>
          <w:bCs/>
          <w:lang w:val="en-US" w:eastAsia="zh-CN"/>
        </w:rPr>
        <w:t>50dB</w:t>
      </w:r>
    </w:p>
    <w:p w14:paraId="102AD3E9" w14:textId="77777777" w:rsidR="00B523E2" w:rsidRDefault="00B523E2" w:rsidP="00B523E2">
      <w:pPr>
        <w:rPr>
          <w:bCs/>
          <w:lang w:val="en-US" w:eastAsia="zh-CN"/>
        </w:rPr>
      </w:pPr>
      <w:r>
        <w:rPr>
          <w:rFonts w:hint="eastAsia"/>
          <w:bCs/>
          <w:lang w:val="en-US" w:eastAsia="zh-CN"/>
        </w:rPr>
        <w:t xml:space="preserve">Proposal 3 (vivo): </w:t>
      </w:r>
    </w:p>
    <w:p w14:paraId="56104BDD" w14:textId="77777777" w:rsidR="00B523E2" w:rsidRDefault="00B523E2" w:rsidP="00236CB5">
      <w:pPr>
        <w:numPr>
          <w:ilvl w:val="0"/>
          <w:numId w:val="52"/>
        </w:numPr>
        <w:rPr>
          <w:bCs/>
          <w:lang w:val="en-US" w:eastAsia="zh-CN"/>
        </w:rPr>
      </w:pPr>
      <w:r>
        <w:rPr>
          <w:rFonts w:hint="eastAsia"/>
          <w:lang w:val="en-US" w:eastAsia="zh-CN"/>
        </w:rPr>
        <w:t xml:space="preserve">IsoCW2M </w:t>
      </w:r>
      <w:r>
        <w:rPr>
          <w:rFonts w:hint="eastAsia"/>
          <w:bCs/>
          <w:lang w:val="en-US" w:eastAsia="zh-CN"/>
        </w:rPr>
        <w:t>50dB</w:t>
      </w:r>
    </w:p>
    <w:p w14:paraId="4A3B3C4B" w14:textId="77777777" w:rsidR="00B523E2" w:rsidRDefault="00B523E2" w:rsidP="00236CB5">
      <w:pPr>
        <w:numPr>
          <w:ilvl w:val="0"/>
          <w:numId w:val="52"/>
        </w:numPr>
        <w:rPr>
          <w:lang w:val="en-US" w:eastAsia="zh-CN"/>
        </w:rPr>
      </w:pPr>
      <w:r>
        <w:rPr>
          <w:rFonts w:hint="eastAsia"/>
          <w:lang w:val="en-US" w:eastAsia="zh-CN"/>
        </w:rPr>
        <w:t>TE vendor to feedback on whether the TE can extract D2R power when the CW source is transmitting.</w:t>
      </w:r>
    </w:p>
    <w:p w14:paraId="5D84EF5F" w14:textId="77777777" w:rsidR="00B523E2" w:rsidRDefault="00B523E2" w:rsidP="00236CB5">
      <w:pPr>
        <w:numPr>
          <w:ilvl w:val="0"/>
          <w:numId w:val="52"/>
        </w:numPr>
        <w:rPr>
          <w:lang w:val="en-US" w:eastAsia="zh-CN"/>
        </w:rPr>
      </w:pPr>
      <w:r>
        <w:rPr>
          <w:rFonts w:hint="eastAsia"/>
          <w:lang w:val="en-US" w:eastAsia="zh-CN"/>
        </w:rPr>
        <w:t>if the TE cannot cancel the CW easily, the following procedure can be considered to extract the measurement results of D2R:</w:t>
      </w:r>
    </w:p>
    <w:p w14:paraId="4FDFFF74" w14:textId="77777777" w:rsidR="00B523E2" w:rsidRDefault="00B523E2" w:rsidP="00236CB5">
      <w:pPr>
        <w:numPr>
          <w:ilvl w:val="0"/>
          <w:numId w:val="53"/>
        </w:numPr>
        <w:rPr>
          <w:lang w:val="en-US" w:eastAsia="zh-CN"/>
        </w:rPr>
      </w:pPr>
      <w:r>
        <w:rPr>
          <w:lang w:val="en-US" w:eastAsia="zh-CN"/>
        </w:rPr>
        <w:t xml:space="preserve">Measure the power P1 (D2R+ CW) when device exist, </w:t>
      </w:r>
    </w:p>
    <w:p w14:paraId="5F57ED37" w14:textId="77777777" w:rsidR="00B523E2" w:rsidRDefault="00B523E2" w:rsidP="00236CB5">
      <w:pPr>
        <w:numPr>
          <w:ilvl w:val="0"/>
          <w:numId w:val="53"/>
        </w:numPr>
        <w:rPr>
          <w:lang w:val="en-US" w:eastAsia="zh-CN"/>
        </w:rPr>
      </w:pPr>
      <w:r>
        <w:rPr>
          <w:rFonts w:hint="eastAsia"/>
          <w:lang w:val="en-US" w:eastAsia="zh-CN"/>
        </w:rPr>
        <w:t>R</w:t>
      </w:r>
      <w:r>
        <w:rPr>
          <w:lang w:val="en-US" w:eastAsia="zh-CN"/>
        </w:rPr>
        <w:t>emove the device and measure the power P2 (CW only)</w:t>
      </w:r>
    </w:p>
    <w:p w14:paraId="4B343C48" w14:textId="77777777" w:rsidR="00B523E2" w:rsidRDefault="00B523E2" w:rsidP="00236CB5">
      <w:pPr>
        <w:numPr>
          <w:ilvl w:val="0"/>
          <w:numId w:val="53"/>
        </w:numPr>
        <w:rPr>
          <w:bCs/>
          <w:lang w:val="en-US" w:eastAsia="zh-CN"/>
        </w:rPr>
      </w:pPr>
      <w:r>
        <w:rPr>
          <w:rFonts w:hint="eastAsia"/>
          <w:lang w:val="en-US" w:eastAsia="zh-CN"/>
        </w:rPr>
        <w:t>Calculate t</w:t>
      </w:r>
      <w:r>
        <w:rPr>
          <w:lang w:val="en-US" w:eastAsia="zh-CN"/>
        </w:rPr>
        <w:t xml:space="preserve">he D2R </w:t>
      </w:r>
      <w:r>
        <w:rPr>
          <w:rFonts w:hint="eastAsia"/>
          <w:lang w:val="en-US" w:eastAsia="zh-CN"/>
        </w:rPr>
        <w:t xml:space="preserve">measurement results </w:t>
      </w:r>
      <w:r>
        <w:rPr>
          <w:lang w:val="en-US" w:eastAsia="zh-CN"/>
        </w:rPr>
        <w:t>= P1 – P2</w:t>
      </w:r>
    </w:p>
    <w:p w14:paraId="2DF9862D" w14:textId="77777777" w:rsidR="00B523E2" w:rsidRDefault="00B523E2" w:rsidP="00B523E2">
      <w:pPr>
        <w:rPr>
          <w:bCs/>
          <w:lang w:val="en-US" w:eastAsia="zh-CN"/>
        </w:rPr>
      </w:pPr>
      <w:r>
        <w:rPr>
          <w:rFonts w:hint="eastAsia"/>
          <w:bCs/>
          <w:lang w:val="en-US" w:eastAsia="zh-CN"/>
        </w:rPr>
        <w:t>Proposal 4 (Qualcomm): To ensure that the received D2R signal in measurement antenna is X dB higher than CW signal leakage to measurement. FFS on X value</w:t>
      </w:r>
    </w:p>
    <w:p w14:paraId="589D3507" w14:textId="77777777" w:rsidR="00B523E2" w:rsidRDefault="00B523E2" w:rsidP="00B523E2">
      <w:pPr>
        <w:rPr>
          <w:b/>
          <w:bCs/>
          <w:lang w:eastAsia="zh-CN"/>
        </w:rPr>
      </w:pPr>
      <w:r>
        <w:rPr>
          <w:rFonts w:hint="eastAsia"/>
          <w:b/>
          <w:bCs/>
          <w:lang w:eastAsia="zh-CN"/>
        </w:rPr>
        <w:t>Recommended WF</w:t>
      </w:r>
      <w:r>
        <w:rPr>
          <w:rFonts w:hint="eastAsia"/>
          <w:b/>
          <w:bCs/>
          <w:lang w:eastAsia="zh-CN"/>
        </w:rPr>
        <w:t>：</w:t>
      </w:r>
    </w:p>
    <w:p w14:paraId="22082EBA" w14:textId="77777777" w:rsidR="00B523E2" w:rsidRDefault="00B523E2" w:rsidP="00236CB5">
      <w:pPr>
        <w:numPr>
          <w:ilvl w:val="0"/>
          <w:numId w:val="54"/>
        </w:numPr>
        <w:rPr>
          <w:lang w:val="en-US" w:eastAsia="zh-CN"/>
        </w:rPr>
      </w:pPr>
      <w:r>
        <w:rPr>
          <w:rFonts w:hint="eastAsia"/>
          <w:lang w:val="en-US" w:eastAsia="zh-CN"/>
        </w:rPr>
        <w:t xml:space="preserve">Analyze the feasibility of TE extracting D2R power when CW source is transmitting. </w:t>
      </w:r>
    </w:p>
    <w:p w14:paraId="2EF55F9A" w14:textId="77777777" w:rsidR="00B523E2" w:rsidRDefault="00B523E2" w:rsidP="00236CB5">
      <w:pPr>
        <w:numPr>
          <w:ilvl w:val="0"/>
          <w:numId w:val="54"/>
        </w:numPr>
        <w:rPr>
          <w:lang w:val="en-US" w:eastAsia="zh-CN"/>
        </w:rPr>
      </w:pPr>
      <w:r>
        <w:rPr>
          <w:rFonts w:hint="eastAsia"/>
          <w:lang w:val="en-US" w:eastAsia="zh-CN"/>
        </w:rPr>
        <w:t>Meanwhile analyze the candidate isolation between CW node and measurement antenna with following target:</w:t>
      </w:r>
    </w:p>
    <w:p w14:paraId="16615C1B" w14:textId="77777777" w:rsidR="00B523E2" w:rsidRDefault="00B523E2" w:rsidP="00236CB5">
      <w:pPr>
        <w:numPr>
          <w:ilvl w:val="1"/>
          <w:numId w:val="54"/>
        </w:numPr>
        <w:rPr>
          <w:lang w:val="en-US" w:eastAsia="zh-CN"/>
        </w:rPr>
      </w:pPr>
      <w:r>
        <w:rPr>
          <w:rFonts w:hint="eastAsia"/>
          <w:bCs/>
          <w:lang w:val="en-US" w:eastAsia="zh-CN"/>
        </w:rPr>
        <w:t>To ensure that the received D2R signal in measurement antenna is X dB higher than CW signal leakage to measurement. FFS on X value</w:t>
      </w:r>
    </w:p>
    <w:p w14:paraId="30174463" w14:textId="77777777" w:rsidR="00B523E2" w:rsidRDefault="00B523E2" w:rsidP="00B523E2">
      <w:pPr>
        <w:rPr>
          <w:lang w:val="en-US" w:eastAsia="zh-CN"/>
        </w:rPr>
      </w:pPr>
    </w:p>
    <w:p w14:paraId="07A755DF" w14:textId="77777777" w:rsidR="00B523E2" w:rsidRDefault="00B523E2" w:rsidP="00B523E2">
      <w:pPr>
        <w:rPr>
          <w:b/>
          <w:bCs/>
          <w:u w:val="single"/>
          <w:lang w:val="en-US" w:eastAsia="zh-CN"/>
        </w:rPr>
      </w:pPr>
    </w:p>
    <w:p w14:paraId="3995FF90" w14:textId="77777777" w:rsidR="00B523E2" w:rsidRDefault="00B523E2" w:rsidP="00B523E2">
      <w:pPr>
        <w:rPr>
          <w:b/>
          <w:bCs/>
          <w:u w:val="single"/>
          <w:lang w:val="en-US" w:eastAsia="zh-CN"/>
        </w:rPr>
      </w:pPr>
      <w:r>
        <w:rPr>
          <w:b/>
          <w:bCs/>
          <w:u w:val="single"/>
          <w:lang w:val="en-US" w:eastAsia="zh-CN"/>
        </w:rPr>
        <w:lastRenderedPageBreak/>
        <w:t>Issue 4-</w:t>
      </w:r>
      <w:r>
        <w:rPr>
          <w:rFonts w:hint="eastAsia"/>
          <w:b/>
          <w:bCs/>
          <w:u w:val="single"/>
          <w:lang w:val="en-US" w:eastAsia="zh-CN"/>
        </w:rPr>
        <w:t>2-3</w:t>
      </w:r>
      <w:r>
        <w:rPr>
          <w:b/>
          <w:bCs/>
          <w:u w:val="single"/>
          <w:lang w:val="en-US" w:eastAsia="zh-CN"/>
        </w:rPr>
        <w:t xml:space="preserve">: </w:t>
      </w:r>
      <w:r>
        <w:rPr>
          <w:rFonts w:hint="eastAsia"/>
          <w:b/>
          <w:bCs/>
          <w:u w:val="single"/>
          <w:lang w:val="en-US" w:eastAsia="zh-CN"/>
        </w:rPr>
        <w:t>3D scan and measurement grid</w:t>
      </w:r>
    </w:p>
    <w:p w14:paraId="4A7A0FF4" w14:textId="77777777" w:rsidR="00B523E2" w:rsidRDefault="00B523E2" w:rsidP="00B523E2">
      <w:pPr>
        <w:rPr>
          <w:lang w:eastAsia="zh-CN"/>
        </w:rPr>
      </w:pPr>
      <w:r>
        <w:rPr>
          <w:lang w:eastAsia="zh-CN"/>
        </w:rPr>
        <w:t xml:space="preserve">Proposal </w:t>
      </w:r>
      <w:r>
        <w:rPr>
          <w:rFonts w:hint="eastAsia"/>
          <w:lang w:eastAsia="zh-CN"/>
        </w:rPr>
        <w:t>1 (</w:t>
      </w:r>
      <w:r>
        <w:rPr>
          <w:rFonts w:hint="eastAsia"/>
          <w:lang w:val="en-US" w:eastAsia="zh-CN"/>
        </w:rPr>
        <w:t>Ericsson</w:t>
      </w:r>
      <w:r>
        <w:rPr>
          <w:rFonts w:hint="eastAsia"/>
          <w:lang w:eastAsia="zh-CN"/>
        </w:rPr>
        <w:t>)</w:t>
      </w:r>
      <w:r>
        <w:rPr>
          <w:lang w:eastAsia="zh-CN"/>
        </w:rPr>
        <w:t>:</w:t>
      </w:r>
      <w:r>
        <w:rPr>
          <w:rFonts w:hint="eastAsia"/>
          <w:lang w:val="en-US" w:eastAsia="zh-CN"/>
        </w:rPr>
        <w:t xml:space="preserve"> coarse measurement gird of 30 degree for TRP and 45 degree for TRS measurement</w:t>
      </w:r>
      <w:r>
        <w:rPr>
          <w:lang w:eastAsia="zh-CN"/>
        </w:rPr>
        <w:t>.</w:t>
      </w:r>
    </w:p>
    <w:p w14:paraId="47C2D8E9" w14:textId="77777777" w:rsidR="00B523E2" w:rsidRDefault="00B523E2" w:rsidP="00B523E2">
      <w:pPr>
        <w:rPr>
          <w:lang w:val="en-US" w:eastAsia="zh-CN"/>
        </w:rPr>
      </w:pPr>
      <w:r>
        <w:rPr>
          <w:rFonts w:hint="eastAsia"/>
          <w:lang w:val="en-US" w:eastAsia="zh-CN"/>
        </w:rPr>
        <w:t>Proposal 2 (CMCC): still use the 3D-scan for TRP performance metric but with more sparse measurement grids</w:t>
      </w:r>
    </w:p>
    <w:p w14:paraId="1908313F" w14:textId="77777777" w:rsidR="00B523E2" w:rsidRDefault="00B523E2" w:rsidP="00B523E2">
      <w:pPr>
        <w:rPr>
          <w:lang w:val="en-US" w:eastAsia="zh-CN"/>
        </w:rPr>
      </w:pPr>
      <w:r>
        <w:rPr>
          <w:rFonts w:hint="eastAsia"/>
          <w:lang w:val="en-US" w:eastAsia="zh-CN"/>
        </w:rPr>
        <w:t xml:space="preserve">Proposal 3 (HW): </w:t>
      </w:r>
    </w:p>
    <w:p w14:paraId="6A56061E" w14:textId="77777777" w:rsidR="00B523E2" w:rsidRDefault="00B523E2" w:rsidP="00236CB5">
      <w:pPr>
        <w:numPr>
          <w:ilvl w:val="0"/>
          <w:numId w:val="52"/>
        </w:numPr>
        <w:rPr>
          <w:lang w:val="en-US" w:eastAsia="zh-CN"/>
        </w:rPr>
      </w:pPr>
      <w:r>
        <w:t>Taking 3D scan with measurement grid as baseline to get sensitivity level and backscatter results for each grid point. Whether all grid points are needed and which results are used to formulate the RF requirements are up to RF requirements discussion.</w:t>
      </w:r>
    </w:p>
    <w:p w14:paraId="01358AA3" w14:textId="77777777" w:rsidR="00B523E2" w:rsidRDefault="00B523E2" w:rsidP="00236CB5">
      <w:pPr>
        <w:numPr>
          <w:ilvl w:val="0"/>
          <w:numId w:val="52"/>
        </w:numPr>
        <w:rPr>
          <w:lang w:val="en-US" w:eastAsia="zh-CN"/>
        </w:rPr>
      </w:pPr>
      <w:r>
        <w:rPr>
          <w:rFonts w:hint="eastAsia"/>
          <w:lang w:val="en-US" w:eastAsia="zh-CN"/>
        </w:rPr>
        <w:t xml:space="preserve">30 degree step in </w:t>
      </w:r>
      <w:r>
        <w:rPr>
          <w:rFonts w:ascii="Symbol" w:hAnsi="Symbol"/>
        </w:rPr>
        <w:t></w:t>
      </w:r>
      <w:r>
        <w:rPr>
          <w:rFonts w:ascii="Symbol" w:hAnsi="Symbol"/>
          <w:lang w:val="en-US" w:eastAsia="zh-CN"/>
        </w:rPr>
        <w:t></w:t>
      </w:r>
      <w:r>
        <w:rPr>
          <w:rFonts w:ascii="Symbol" w:hAnsi="Symbol"/>
          <w:lang w:val="en-US" w:eastAsia="zh-CN"/>
        </w:rPr>
        <w:t></w:t>
      </w:r>
      <w:r>
        <w:rPr>
          <w:rFonts w:ascii="Symbol" w:hAnsi="Symbol"/>
          <w:lang w:val="en-US" w:eastAsia="zh-CN"/>
        </w:rPr>
        <w:t></w:t>
      </w:r>
    </w:p>
    <w:p w14:paraId="7E144B9B" w14:textId="77777777" w:rsidR="00B523E2" w:rsidRDefault="00B523E2" w:rsidP="00B523E2">
      <w:r>
        <w:rPr>
          <w:rFonts w:hint="eastAsia"/>
          <w:lang w:val="en-US" w:eastAsia="zh-CN"/>
        </w:rPr>
        <w:t xml:space="preserve">Proposal 4 (Sony): take 3D scanning test approach as baseline. </w:t>
      </w:r>
      <w:r>
        <w:t xml:space="preserve"> 45° step size on measurement grid to reduce the test time and cost.</w:t>
      </w:r>
    </w:p>
    <w:p w14:paraId="6BA56295" w14:textId="77777777" w:rsidR="00B523E2" w:rsidRDefault="00B523E2" w:rsidP="00B523E2">
      <w:pPr>
        <w:rPr>
          <w:lang w:val="en-US" w:eastAsia="zh-CN"/>
        </w:rPr>
      </w:pPr>
      <w:r>
        <w:rPr>
          <w:rFonts w:hint="eastAsia"/>
          <w:lang w:val="en-US" w:eastAsia="zh-CN"/>
        </w:rPr>
        <w:t>Proposal 5 (CAICT): adopt coarser grid configurations for A-IoT testing, such as a 30</w:t>
      </w:r>
      <w:r>
        <w:rPr>
          <w:rFonts w:hint="eastAsia"/>
          <w:lang w:val="en-US" w:eastAsia="zh-CN"/>
        </w:rPr>
        <w:t>°</w:t>
      </w:r>
      <w:r>
        <w:rPr>
          <w:rFonts w:hint="eastAsia"/>
          <w:lang w:val="en-US" w:eastAsia="zh-CN"/>
        </w:rPr>
        <w:t xml:space="preserve"> grid for power measurements and 30</w:t>
      </w:r>
      <w:r>
        <w:rPr>
          <w:rFonts w:hint="eastAsia"/>
          <w:lang w:val="en-US" w:eastAsia="zh-CN"/>
        </w:rPr>
        <w:t>°</w:t>
      </w:r>
      <w:r>
        <w:rPr>
          <w:rFonts w:hint="eastAsia"/>
          <w:lang w:val="en-US" w:eastAsia="zh-CN"/>
        </w:rPr>
        <w:t>/45</w:t>
      </w:r>
      <w:r>
        <w:rPr>
          <w:rFonts w:hint="eastAsia"/>
          <w:lang w:val="en-US" w:eastAsia="zh-CN"/>
        </w:rPr>
        <w:t>°</w:t>
      </w:r>
      <w:r>
        <w:rPr>
          <w:rFonts w:hint="eastAsia"/>
          <w:lang w:val="en-US" w:eastAsia="zh-CN"/>
        </w:rPr>
        <w:t xml:space="preserve"> grids for sensitivity measurements.</w:t>
      </w:r>
    </w:p>
    <w:p w14:paraId="42C3DB73" w14:textId="77777777" w:rsidR="00B523E2" w:rsidRDefault="00B523E2" w:rsidP="00B523E2">
      <w:pPr>
        <w:rPr>
          <w:b/>
          <w:bCs/>
          <w:lang w:eastAsia="zh-CN"/>
        </w:rPr>
      </w:pPr>
      <w:r>
        <w:rPr>
          <w:rFonts w:hint="eastAsia"/>
          <w:b/>
          <w:bCs/>
          <w:lang w:eastAsia="zh-CN"/>
        </w:rPr>
        <w:t>Recommended WF</w:t>
      </w:r>
      <w:r>
        <w:rPr>
          <w:rFonts w:hint="eastAsia"/>
          <w:b/>
          <w:bCs/>
          <w:lang w:eastAsia="zh-CN"/>
        </w:rPr>
        <w:t>：</w:t>
      </w:r>
    </w:p>
    <w:p w14:paraId="6EC6A537" w14:textId="7AC568E7" w:rsidR="00B523E2" w:rsidRDefault="00B523E2" w:rsidP="00B523E2">
      <w:pPr>
        <w:rPr>
          <w:lang w:val="en-US" w:eastAsia="zh-CN"/>
        </w:rPr>
      </w:pPr>
      <w:r>
        <w:rPr>
          <w:rFonts w:hint="eastAsia"/>
          <w:lang w:val="en-US" w:eastAsia="zh-CN"/>
        </w:rPr>
        <w:t xml:space="preserve">For TRP and TRS requirements, still use 3D-scan but with </w:t>
      </w:r>
      <w:r w:rsidR="0027665B">
        <w:rPr>
          <w:lang w:val="en-US" w:eastAsia="zh-CN"/>
        </w:rPr>
        <w:t>coarser</w:t>
      </w:r>
      <w:r>
        <w:rPr>
          <w:rFonts w:hint="eastAsia"/>
          <w:lang w:val="en-US" w:eastAsia="zh-CN"/>
        </w:rPr>
        <w:t xml:space="preserve"> measurement grid. </w:t>
      </w:r>
    </w:p>
    <w:p w14:paraId="55BD1209" w14:textId="77777777" w:rsidR="00B523E2" w:rsidRDefault="00B523E2" w:rsidP="00236CB5">
      <w:pPr>
        <w:numPr>
          <w:ilvl w:val="0"/>
          <w:numId w:val="52"/>
        </w:numPr>
        <w:rPr>
          <w:lang w:val="en-US" w:eastAsia="zh-CN"/>
        </w:rPr>
      </w:pPr>
      <w:r>
        <w:rPr>
          <w:rFonts w:hint="eastAsia"/>
          <w:lang w:val="en-US" w:eastAsia="zh-CN"/>
        </w:rPr>
        <w:t>For TRP, candidate values include 30 degree, 45 degree, others are not excluded</w:t>
      </w:r>
    </w:p>
    <w:p w14:paraId="5169C234" w14:textId="77777777" w:rsidR="00B523E2" w:rsidRDefault="00B523E2" w:rsidP="00236CB5">
      <w:pPr>
        <w:numPr>
          <w:ilvl w:val="0"/>
          <w:numId w:val="52"/>
        </w:numPr>
        <w:rPr>
          <w:lang w:val="en-US" w:eastAsia="zh-CN"/>
        </w:rPr>
      </w:pPr>
      <w:r>
        <w:rPr>
          <w:rFonts w:hint="eastAsia"/>
          <w:lang w:val="en-US" w:eastAsia="zh-CN"/>
        </w:rPr>
        <w:t>For TRS, candidate values include 30 degree, 45 degree, others are not excluded</w:t>
      </w:r>
    </w:p>
    <w:p w14:paraId="614C240C" w14:textId="77777777" w:rsidR="00B523E2" w:rsidRDefault="00B523E2" w:rsidP="00B523E2">
      <w:pPr>
        <w:rPr>
          <w:b/>
          <w:bCs/>
          <w:u w:val="single"/>
          <w:lang w:val="en-US" w:eastAsia="zh-CN"/>
        </w:rPr>
      </w:pPr>
    </w:p>
    <w:p w14:paraId="410FD46C" w14:textId="77777777"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2-4</w:t>
      </w:r>
      <w:r>
        <w:rPr>
          <w:b/>
          <w:bCs/>
          <w:u w:val="single"/>
          <w:lang w:val="en-US" w:eastAsia="zh-CN"/>
        </w:rPr>
        <w:t xml:space="preserve">: </w:t>
      </w:r>
      <w:r>
        <w:rPr>
          <w:rFonts w:hint="eastAsia"/>
          <w:b/>
          <w:bCs/>
          <w:u w:val="single"/>
          <w:lang w:val="en-US" w:eastAsia="zh-CN"/>
        </w:rPr>
        <w:t>tag mounting material</w:t>
      </w:r>
    </w:p>
    <w:p w14:paraId="17551AF0" w14:textId="77777777" w:rsidR="00B523E2" w:rsidRDefault="00B523E2" w:rsidP="00B523E2">
      <w:pPr>
        <w:rPr>
          <w:lang w:val="en-US" w:eastAsia="zh-CN"/>
        </w:rPr>
      </w:pPr>
      <w:r>
        <w:rPr>
          <w:lang w:eastAsia="zh-CN"/>
        </w:rPr>
        <w:t xml:space="preserve">Proposal </w:t>
      </w:r>
      <w:r>
        <w:rPr>
          <w:rFonts w:hint="eastAsia"/>
          <w:lang w:eastAsia="zh-CN"/>
        </w:rPr>
        <w:t xml:space="preserve">1 </w:t>
      </w:r>
      <w:r>
        <w:rPr>
          <w:rFonts w:hint="eastAsia"/>
          <w:lang w:val="en-US" w:eastAsia="zh-CN"/>
        </w:rPr>
        <w:t>(vivo</w:t>
      </w:r>
      <w:r>
        <w:rPr>
          <w:rFonts w:hint="eastAsia"/>
          <w:lang w:eastAsia="zh-CN"/>
        </w:rPr>
        <w:t>)</w:t>
      </w:r>
      <w:r>
        <w:rPr>
          <w:lang w:eastAsia="zh-CN"/>
        </w:rPr>
        <w:t>:</w:t>
      </w:r>
      <w:r>
        <w:rPr>
          <w:rFonts w:hint="eastAsia"/>
          <w:lang w:val="en-US" w:eastAsia="zh-CN"/>
        </w:rPr>
        <w:t xml:space="preserve"> The device need to mount on the non-RF-reflective and non-RF-conductive material</w:t>
      </w:r>
    </w:p>
    <w:p w14:paraId="36F72BA6" w14:textId="77777777" w:rsidR="00B523E2" w:rsidRDefault="00B523E2" w:rsidP="00B523E2">
      <w:pPr>
        <w:rPr>
          <w:b/>
          <w:bCs/>
          <w:lang w:eastAsia="zh-CN"/>
        </w:rPr>
      </w:pPr>
      <w:r>
        <w:rPr>
          <w:rFonts w:hint="eastAsia"/>
          <w:b/>
          <w:bCs/>
          <w:lang w:eastAsia="zh-CN"/>
        </w:rPr>
        <w:t>Recommended WF</w:t>
      </w:r>
      <w:r>
        <w:rPr>
          <w:rFonts w:hint="eastAsia"/>
          <w:b/>
          <w:bCs/>
          <w:lang w:eastAsia="zh-CN"/>
        </w:rPr>
        <w:t>：</w:t>
      </w:r>
    </w:p>
    <w:p w14:paraId="43525D91" w14:textId="52EFF411" w:rsidR="00B523E2" w:rsidRDefault="0027665B" w:rsidP="00B523E2">
      <w:pPr>
        <w:rPr>
          <w:lang w:val="en-US" w:eastAsia="zh-CN"/>
        </w:rPr>
      </w:pPr>
      <w:r>
        <w:rPr>
          <w:lang w:val="en-US" w:eastAsia="zh-CN"/>
        </w:rPr>
        <w:t>Proposal</w:t>
      </w:r>
      <w:r w:rsidR="00B523E2">
        <w:rPr>
          <w:rFonts w:hint="eastAsia"/>
          <w:lang w:val="en-US" w:eastAsia="zh-CN"/>
        </w:rPr>
        <w:t xml:space="preserve"> 1</w:t>
      </w:r>
    </w:p>
    <w:p w14:paraId="2545BA6E" w14:textId="77777777" w:rsidR="00B523E2" w:rsidRDefault="00B523E2" w:rsidP="00B523E2">
      <w:pPr>
        <w:rPr>
          <w:strike/>
          <w:lang w:eastAsia="zh-CN"/>
        </w:rPr>
      </w:pPr>
    </w:p>
    <w:p w14:paraId="4FDF1F0C" w14:textId="37DAE992" w:rsidR="00B523E2" w:rsidRPr="00A10DA5" w:rsidRDefault="00B523E2" w:rsidP="00A10DA5">
      <w:pPr>
        <w:pStyle w:val="2"/>
        <w:numPr>
          <w:ilvl w:val="0"/>
          <w:numId w:val="0"/>
        </w:numPr>
        <w:rPr>
          <w:rFonts w:ascii="Times New Roman" w:hAnsi="Times New Roman"/>
          <w:lang w:val="en-US"/>
        </w:rPr>
      </w:pPr>
      <w:r>
        <w:rPr>
          <w:rFonts w:ascii="Times New Roman" w:hAnsi="Times New Roman" w:hint="eastAsia"/>
          <w:lang w:val="en-US"/>
        </w:rPr>
        <w:t xml:space="preserve">Topic 4-3: </w:t>
      </w:r>
      <w:r w:rsidR="00CB4788">
        <w:rPr>
          <w:rFonts w:ascii="Times New Roman" w:hAnsi="Times New Roman" w:hint="eastAsia"/>
          <w:lang w:val="en-US"/>
        </w:rPr>
        <w:t>P</w:t>
      </w:r>
      <w:r>
        <w:rPr>
          <w:rFonts w:ascii="Times New Roman" w:hAnsi="Times New Roman" w:hint="eastAsia"/>
          <w:lang w:val="en-US"/>
        </w:rPr>
        <w:t>osition of device</w:t>
      </w:r>
    </w:p>
    <w:p w14:paraId="3DB6E168" w14:textId="68775AD6"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3-1</w:t>
      </w:r>
      <w:r>
        <w:rPr>
          <w:b/>
          <w:bCs/>
          <w:u w:val="single"/>
          <w:lang w:val="en-US" w:eastAsia="zh-CN"/>
        </w:rPr>
        <w:t>:</w:t>
      </w:r>
      <w:r>
        <w:rPr>
          <w:rFonts w:hint="eastAsia"/>
          <w:b/>
          <w:bCs/>
          <w:u w:val="single"/>
          <w:lang w:val="en-US" w:eastAsia="zh-CN"/>
        </w:rPr>
        <w:t xml:space="preserve"> </w:t>
      </w:r>
      <w:r w:rsidR="002324B0">
        <w:rPr>
          <w:rFonts w:hint="eastAsia"/>
          <w:b/>
          <w:bCs/>
          <w:u w:val="single"/>
          <w:lang w:val="en-US" w:eastAsia="zh-CN"/>
        </w:rPr>
        <w:t>P</w:t>
      </w:r>
      <w:r>
        <w:rPr>
          <w:rFonts w:hint="eastAsia"/>
          <w:b/>
          <w:bCs/>
          <w:u w:val="single"/>
          <w:lang w:val="en-US" w:eastAsia="zh-CN"/>
        </w:rPr>
        <w:t>osition of device</w:t>
      </w:r>
    </w:p>
    <w:p w14:paraId="2BF228A7" w14:textId="77777777" w:rsidR="00B523E2" w:rsidRDefault="00B523E2" w:rsidP="00B523E2">
      <w:pPr>
        <w:rPr>
          <w:lang w:val="en-US" w:eastAsia="zh-CN"/>
        </w:rPr>
      </w:pPr>
      <w:r>
        <w:rPr>
          <w:lang w:eastAsia="zh-CN"/>
        </w:rPr>
        <w:t xml:space="preserve">Proposal </w:t>
      </w:r>
      <w:r>
        <w:rPr>
          <w:rFonts w:hint="eastAsia"/>
          <w:lang w:eastAsia="zh-CN"/>
        </w:rPr>
        <w:t>1 (</w:t>
      </w:r>
      <w:r>
        <w:rPr>
          <w:rFonts w:hint="eastAsia"/>
          <w:lang w:val="en-US" w:eastAsia="zh-CN"/>
        </w:rPr>
        <w:t>CMCC</w:t>
      </w:r>
      <w:r>
        <w:rPr>
          <w:rFonts w:hint="eastAsia"/>
          <w:lang w:eastAsia="zh-CN"/>
        </w:rPr>
        <w:t>)</w:t>
      </w:r>
      <w:r>
        <w:rPr>
          <w:lang w:eastAsia="zh-CN"/>
        </w:rPr>
        <w:t>:</w:t>
      </w:r>
      <w:r>
        <w:rPr>
          <w:rFonts w:hint="eastAsia"/>
          <w:lang w:val="en-US" w:eastAsia="zh-CN"/>
        </w:rPr>
        <w:t xml:space="preserve"> the longest dimension of tag is suggested to be in x-y plane considering tag mainly use dipole antenna.</w:t>
      </w:r>
    </w:p>
    <w:p w14:paraId="040E484B" w14:textId="77777777" w:rsidR="00B523E2" w:rsidRDefault="00B523E2" w:rsidP="00B523E2">
      <w:r>
        <w:rPr>
          <w:rFonts w:hint="eastAsia"/>
          <w:lang w:val="en-US" w:eastAsia="zh-CN"/>
        </w:rPr>
        <w:t xml:space="preserve">Proposal 2 (HW): </w:t>
      </w:r>
      <w:r>
        <w:t>The position of A-IoT device (DUT) is on the X-Y plane inside the quiet zone with its long side aligned with X-axis, short side with Y-axis and its reflective side facing Z-axis. And the CW and reader are located above the DUT</w:t>
      </w:r>
    </w:p>
    <w:p w14:paraId="32F80C82" w14:textId="77777777" w:rsidR="00B523E2" w:rsidRDefault="00B523E2" w:rsidP="00B523E2">
      <w:r>
        <w:rPr>
          <w:noProof/>
          <w:lang w:val="en-US" w:eastAsia="zh-CN"/>
        </w:rPr>
        <w:drawing>
          <wp:inline distT="0" distB="0" distL="0" distR="0" wp14:anchorId="2F0F51EE" wp14:editId="79C6EF33">
            <wp:extent cx="1772920" cy="1210310"/>
            <wp:effectExtent l="0" t="0" r="5080" b="889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pic:cNvPicPr>
                      <a:picLocks noChangeAspect="1"/>
                    </pic:cNvPicPr>
                  </pic:nvPicPr>
                  <pic:blipFill>
                    <a:blip r:embed="rId38"/>
                    <a:stretch>
                      <a:fillRect/>
                    </a:stretch>
                  </pic:blipFill>
                  <pic:spPr>
                    <a:xfrm>
                      <a:off x="0" y="0"/>
                      <a:ext cx="1772920" cy="1210310"/>
                    </a:xfrm>
                    <a:prstGeom prst="rect">
                      <a:avLst/>
                    </a:prstGeom>
                  </pic:spPr>
                </pic:pic>
              </a:graphicData>
            </a:graphic>
          </wp:inline>
        </w:drawing>
      </w:r>
    </w:p>
    <w:p w14:paraId="7104B7F5" w14:textId="77777777" w:rsidR="00B523E2" w:rsidRDefault="00B523E2" w:rsidP="00B523E2">
      <w:pPr>
        <w:rPr>
          <w:lang w:val="en-US" w:eastAsia="zh-CN"/>
        </w:rPr>
      </w:pPr>
      <w:r>
        <w:rPr>
          <w:lang w:eastAsia="zh-CN"/>
        </w:rPr>
        <w:t xml:space="preserve">Proposal </w:t>
      </w:r>
      <w:r>
        <w:rPr>
          <w:rFonts w:hint="eastAsia"/>
          <w:lang w:val="en-US" w:eastAsia="zh-CN"/>
        </w:rPr>
        <w:t>3</w:t>
      </w:r>
      <w:r>
        <w:rPr>
          <w:rFonts w:hint="eastAsia"/>
          <w:lang w:eastAsia="zh-CN"/>
        </w:rPr>
        <w:t xml:space="preserve"> (</w:t>
      </w:r>
      <w:r>
        <w:rPr>
          <w:rFonts w:hint="eastAsia"/>
          <w:lang w:val="en-US" w:eastAsia="zh-CN"/>
        </w:rPr>
        <w:t>Qualcomm</w:t>
      </w:r>
      <w:r>
        <w:rPr>
          <w:rFonts w:hint="eastAsia"/>
          <w:lang w:eastAsia="zh-CN"/>
        </w:rPr>
        <w:t>)</w:t>
      </w:r>
      <w:r>
        <w:rPr>
          <w:lang w:eastAsia="zh-CN"/>
        </w:rPr>
        <w:t>:</w:t>
      </w:r>
      <w:r>
        <w:rPr>
          <w:rFonts w:hint="eastAsia"/>
          <w:lang w:val="en-US" w:eastAsia="zh-CN"/>
        </w:rPr>
        <w:t xml:space="preserve"> The free space DUT orientation 1 specified in Table J.2-1 of TS 38101-2 can be assumed as the default position of device.</w:t>
      </w:r>
    </w:p>
    <w:p w14:paraId="5D121EF3" w14:textId="77777777" w:rsidR="00B523E2" w:rsidRDefault="00B523E2" w:rsidP="00B523E2">
      <w:pPr>
        <w:rPr>
          <w:lang w:val="en-US" w:eastAsia="zh-CN"/>
        </w:rPr>
      </w:pPr>
      <w:r>
        <w:rPr>
          <w:noProof/>
          <w:lang w:val="en-US" w:eastAsia="zh-CN"/>
        </w:rPr>
        <w:drawing>
          <wp:inline distT="0" distB="0" distL="0" distR="0" wp14:anchorId="5FD36C44" wp14:editId="0BF3D179">
            <wp:extent cx="1208405" cy="1393825"/>
            <wp:effectExtent l="0" t="0" r="10795" b="3175"/>
            <wp:docPr id="182" name="Picture 1645"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Picture 1645" descr="DUTalignment01_trimetric_Matricesv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208405" cy="1393825"/>
                    </a:xfrm>
                    <a:prstGeom prst="rect">
                      <a:avLst/>
                    </a:prstGeom>
                    <a:noFill/>
                    <a:ln>
                      <a:noFill/>
                    </a:ln>
                  </pic:spPr>
                </pic:pic>
              </a:graphicData>
            </a:graphic>
          </wp:inline>
        </w:drawing>
      </w:r>
    </w:p>
    <w:p w14:paraId="220F8B55" w14:textId="2E0ABA70" w:rsidR="00B523E2" w:rsidRPr="00930164" w:rsidRDefault="00B523E2" w:rsidP="00B523E2">
      <w:pPr>
        <w:rPr>
          <w:lang w:val="en-US" w:eastAsia="zh-CN"/>
        </w:rPr>
      </w:pPr>
      <w:r>
        <w:rPr>
          <w:lang w:eastAsia="zh-CN"/>
        </w:rPr>
        <w:t xml:space="preserve">Proposal </w:t>
      </w:r>
      <w:r>
        <w:rPr>
          <w:rFonts w:hint="eastAsia"/>
          <w:lang w:val="en-US" w:eastAsia="zh-CN"/>
        </w:rPr>
        <w:t>4</w:t>
      </w:r>
      <w:r>
        <w:rPr>
          <w:rFonts w:hint="eastAsia"/>
          <w:lang w:eastAsia="zh-CN"/>
        </w:rPr>
        <w:t xml:space="preserve"> </w:t>
      </w:r>
      <w:r>
        <w:rPr>
          <w:rFonts w:hint="eastAsia"/>
          <w:lang w:val="en-US" w:eastAsia="zh-CN"/>
        </w:rPr>
        <w:t>(vivo</w:t>
      </w:r>
      <w:r>
        <w:rPr>
          <w:rFonts w:hint="eastAsia"/>
          <w:lang w:eastAsia="zh-CN"/>
        </w:rPr>
        <w:t>)</w:t>
      </w:r>
      <w:r>
        <w:rPr>
          <w:lang w:eastAsia="zh-CN"/>
        </w:rPr>
        <w:t>:</w:t>
      </w:r>
      <w:r>
        <w:rPr>
          <w:rFonts w:hint="eastAsia"/>
          <w:lang w:val="en-US" w:eastAsia="zh-CN"/>
        </w:rPr>
        <w:t xml:space="preserve"> The default device orientation and corresponding EIRP peak direction are declared by manufacturer if the core requirement is only defined at EIRP peak direction.</w:t>
      </w:r>
    </w:p>
    <w:p w14:paraId="4960EE4E" w14:textId="77777777" w:rsidR="00B523E2" w:rsidRDefault="00B523E2" w:rsidP="00B523E2">
      <w:pPr>
        <w:rPr>
          <w:b/>
          <w:bCs/>
          <w:lang w:eastAsia="zh-CN"/>
        </w:rPr>
      </w:pPr>
      <w:r>
        <w:rPr>
          <w:rFonts w:hint="eastAsia"/>
          <w:b/>
          <w:bCs/>
          <w:lang w:eastAsia="zh-CN"/>
        </w:rPr>
        <w:t>Recommended WF</w:t>
      </w:r>
      <w:r>
        <w:rPr>
          <w:rFonts w:hint="eastAsia"/>
          <w:b/>
          <w:bCs/>
          <w:lang w:eastAsia="zh-CN"/>
        </w:rPr>
        <w:t>：</w:t>
      </w:r>
    </w:p>
    <w:p w14:paraId="26A3098B" w14:textId="05AE3D37" w:rsidR="00B523E2" w:rsidRDefault="00B523E2" w:rsidP="00B523E2">
      <w:pPr>
        <w:rPr>
          <w:b/>
          <w:bCs/>
          <w:u w:val="single"/>
          <w:lang w:val="en-US" w:eastAsia="zh-CN"/>
        </w:rPr>
      </w:pPr>
      <w:r>
        <w:rPr>
          <w:rFonts w:hint="eastAsia"/>
          <w:lang w:val="en-US" w:eastAsia="zh-CN"/>
        </w:rPr>
        <w:t>TB</w:t>
      </w:r>
      <w:r w:rsidR="00144F66">
        <w:rPr>
          <w:rFonts w:hint="eastAsia"/>
          <w:lang w:val="en-US" w:eastAsia="zh-CN"/>
        </w:rPr>
        <w:t>A</w:t>
      </w:r>
    </w:p>
    <w:p w14:paraId="57B1DFDA" w14:textId="77777777" w:rsidR="00B523E2" w:rsidRDefault="00B523E2" w:rsidP="00B523E2">
      <w:pPr>
        <w:rPr>
          <w:b/>
          <w:bCs/>
          <w:lang w:eastAsia="zh-CN"/>
        </w:rPr>
      </w:pPr>
    </w:p>
    <w:p w14:paraId="5DE59D8A" w14:textId="77777777" w:rsidR="00B523E2" w:rsidRDefault="00B523E2" w:rsidP="00B523E2">
      <w:pPr>
        <w:pStyle w:val="2"/>
        <w:numPr>
          <w:ilvl w:val="0"/>
          <w:numId w:val="0"/>
        </w:numPr>
        <w:rPr>
          <w:rFonts w:ascii="Times New Roman" w:hAnsi="Times New Roman"/>
          <w:lang w:val="en-US"/>
        </w:rPr>
      </w:pPr>
      <w:r>
        <w:rPr>
          <w:rFonts w:ascii="Times New Roman" w:hAnsi="Times New Roman" w:hint="eastAsia"/>
          <w:lang w:val="en-US"/>
        </w:rPr>
        <w:t>Topic 4-4: Minimum range/ QZ (Quiet Zone) size/QZ calibration</w:t>
      </w:r>
    </w:p>
    <w:p w14:paraId="4CD98DD3" w14:textId="77777777" w:rsidR="00B523E2" w:rsidRDefault="00B523E2" w:rsidP="00B523E2">
      <w:pPr>
        <w:rPr>
          <w:lang w:val="en-US" w:eastAsia="zh-CN"/>
        </w:rPr>
      </w:pPr>
      <w:r>
        <w:rPr>
          <w:rFonts w:hint="eastAsia"/>
          <w:lang w:val="en-US" w:eastAsia="zh-CN"/>
        </w:rPr>
        <w:t>Last meeting agreements are listed as below</w:t>
      </w:r>
    </w:p>
    <w:tbl>
      <w:tblPr>
        <w:tblStyle w:val="afe"/>
        <w:tblW w:w="0" w:type="auto"/>
        <w:tblLook w:val="04A0" w:firstRow="1" w:lastRow="0" w:firstColumn="1" w:lastColumn="0" w:noHBand="0" w:noVBand="1"/>
      </w:tblPr>
      <w:tblGrid>
        <w:gridCol w:w="15614"/>
      </w:tblGrid>
      <w:tr w:rsidR="00B523E2" w14:paraId="66D0A5CA" w14:textId="77777777" w:rsidTr="000D542E">
        <w:tc>
          <w:tcPr>
            <w:tcW w:w="15614" w:type="dxa"/>
          </w:tcPr>
          <w:p w14:paraId="5122B78F" w14:textId="77777777" w:rsidR="00B523E2" w:rsidRDefault="00B523E2" w:rsidP="000D542E">
            <w:pPr>
              <w:rPr>
                <w:lang w:val="en-US" w:eastAsia="zh-CN"/>
              </w:rPr>
            </w:pPr>
            <w:r>
              <w:rPr>
                <w:rFonts w:hint="eastAsia"/>
                <w:lang w:val="en-US" w:eastAsia="zh-CN"/>
              </w:rPr>
              <w:t>Take following as a starting point and further discuss the details.</w:t>
            </w:r>
          </w:p>
          <w:p w14:paraId="3BE8D5F8" w14:textId="77777777" w:rsidR="00B523E2" w:rsidRDefault="00B523E2" w:rsidP="00236CB5">
            <w:pPr>
              <w:pStyle w:val="aff7"/>
              <w:numPr>
                <w:ilvl w:val="0"/>
                <w:numId w:val="4"/>
              </w:numPr>
              <w:ind w:firstLineChars="0"/>
              <w:rPr>
                <w:lang w:val="en-US" w:eastAsia="zh-CN"/>
              </w:rPr>
            </w:pPr>
            <w:r>
              <w:rPr>
                <w:lang w:val="en-US" w:eastAsia="zh-CN"/>
              </w:rPr>
              <w:t>The traditional test system of AC for handheld UE radiated testing can be considered as the starting point for A-IoT device testing.</w:t>
            </w:r>
          </w:p>
          <w:p w14:paraId="6E656FF2" w14:textId="77777777" w:rsidR="00B523E2" w:rsidRDefault="00B523E2" w:rsidP="00236CB5">
            <w:pPr>
              <w:pStyle w:val="aff7"/>
              <w:numPr>
                <w:ilvl w:val="0"/>
                <w:numId w:val="4"/>
              </w:numPr>
              <w:ind w:firstLineChars="0"/>
              <w:rPr>
                <w:lang w:val="en-US" w:eastAsia="zh-CN"/>
              </w:rPr>
            </w:pPr>
            <w:r>
              <w:rPr>
                <w:lang w:val="en-US" w:eastAsia="zh-CN"/>
              </w:rPr>
              <w:t>The following test setup parameters shall be defined for A-IoT device OTA testing:</w:t>
            </w:r>
          </w:p>
          <w:p w14:paraId="4484837C" w14:textId="77777777" w:rsidR="00B523E2" w:rsidRDefault="00B523E2" w:rsidP="00236CB5">
            <w:pPr>
              <w:pStyle w:val="aff7"/>
              <w:numPr>
                <w:ilvl w:val="1"/>
                <w:numId w:val="4"/>
              </w:numPr>
              <w:ind w:firstLineChars="0"/>
              <w:rPr>
                <w:lang w:val="en-US" w:eastAsia="zh-CN"/>
              </w:rPr>
            </w:pPr>
            <w:r>
              <w:rPr>
                <w:lang w:val="en-US" w:eastAsia="zh-CN"/>
              </w:rPr>
              <w:t>DCW2D: distance between CW node and DUT</w:t>
            </w:r>
          </w:p>
          <w:p w14:paraId="2AB50D88" w14:textId="77777777" w:rsidR="00B523E2" w:rsidRDefault="00B523E2" w:rsidP="00236CB5">
            <w:pPr>
              <w:pStyle w:val="aff7"/>
              <w:numPr>
                <w:ilvl w:val="1"/>
                <w:numId w:val="4"/>
              </w:numPr>
              <w:ind w:firstLineChars="0"/>
              <w:rPr>
                <w:lang w:val="en-US" w:eastAsia="zh-CN"/>
              </w:rPr>
            </w:pPr>
            <w:r>
              <w:rPr>
                <w:lang w:val="en-US" w:eastAsia="zh-CN"/>
              </w:rPr>
              <w:t>DMA2D: distance between measurement antenna and DUT</w:t>
            </w:r>
          </w:p>
          <w:p w14:paraId="7ED4D9F1" w14:textId="77777777" w:rsidR="00B523E2" w:rsidRDefault="00B523E2" w:rsidP="00236CB5">
            <w:pPr>
              <w:pStyle w:val="aff7"/>
              <w:numPr>
                <w:ilvl w:val="1"/>
                <w:numId w:val="4"/>
              </w:numPr>
              <w:ind w:firstLineChars="0"/>
              <w:rPr>
                <w:lang w:val="en-US" w:eastAsia="zh-CN"/>
              </w:rPr>
            </w:pPr>
            <w:r>
              <w:rPr>
                <w:lang w:val="en-US" w:eastAsia="zh-CN"/>
              </w:rPr>
              <w:t>IsoCW2M: Isolation between CW node and measurement antenna</w:t>
            </w:r>
          </w:p>
          <w:p w14:paraId="46B9F3F4" w14:textId="77777777" w:rsidR="00B523E2" w:rsidRDefault="00B523E2" w:rsidP="000D542E">
            <w:pPr>
              <w:rPr>
                <w:lang w:val="en-US" w:eastAsia="zh-CN"/>
              </w:rPr>
            </w:pPr>
            <w:r>
              <w:rPr>
                <w:noProof/>
                <w:kern w:val="2"/>
                <w:lang w:val="en-US" w:eastAsia="zh-CN"/>
              </w:rPr>
              <w:lastRenderedPageBreak/>
              <w:drawing>
                <wp:inline distT="0" distB="0" distL="0" distR="0" wp14:anchorId="45B8142B" wp14:editId="41EA8F03">
                  <wp:extent cx="3558540" cy="3137535"/>
                  <wp:effectExtent l="0" t="0" r="3810" b="5715"/>
                  <wp:docPr id="814572635" name="Picture 1" descr="A diagram of a solar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249552" name="Picture 1" descr="A diagram of a solar panel&#10;&#10;Description automatically generated"/>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566019" cy="3144319"/>
                          </a:xfrm>
                          <a:prstGeom prst="rect">
                            <a:avLst/>
                          </a:prstGeom>
                          <a:noFill/>
                        </pic:spPr>
                      </pic:pic>
                    </a:graphicData>
                  </a:graphic>
                </wp:inline>
              </w:drawing>
            </w:r>
          </w:p>
        </w:tc>
      </w:tr>
    </w:tbl>
    <w:p w14:paraId="6D752187" w14:textId="77777777" w:rsidR="00B523E2" w:rsidRDefault="00B523E2" w:rsidP="00B523E2">
      <w:pPr>
        <w:rPr>
          <w:lang w:val="en-US" w:eastAsia="zh-CN"/>
        </w:rPr>
      </w:pPr>
    </w:p>
    <w:p w14:paraId="41942E81" w14:textId="77777777"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4-1</w:t>
      </w:r>
      <w:r>
        <w:rPr>
          <w:b/>
          <w:bCs/>
          <w:u w:val="single"/>
          <w:lang w:val="en-US" w:eastAsia="zh-CN"/>
        </w:rPr>
        <w:t xml:space="preserve">: </w:t>
      </w:r>
      <w:r>
        <w:rPr>
          <w:rFonts w:hint="eastAsia"/>
          <w:b/>
          <w:bCs/>
          <w:u w:val="single"/>
          <w:lang w:val="en-US" w:eastAsia="zh-CN"/>
        </w:rPr>
        <w:t>ripple test for Quiet Zone</w:t>
      </w:r>
    </w:p>
    <w:p w14:paraId="6CC8EB72" w14:textId="77777777" w:rsidR="00B523E2" w:rsidRDefault="00B523E2" w:rsidP="00B523E2">
      <w:pPr>
        <w:rPr>
          <w:lang w:val="en-US" w:eastAsia="zh-CN"/>
        </w:rPr>
      </w:pPr>
      <w:r>
        <w:rPr>
          <w:rFonts w:hint="eastAsia"/>
          <w:lang w:val="en-US" w:eastAsia="zh-CN"/>
        </w:rPr>
        <w:t>Proposal 1 (HW): reuse the same quiet zone ripple test procedure as in 38.870</w:t>
      </w:r>
    </w:p>
    <w:p w14:paraId="72FD536C" w14:textId="77777777" w:rsidR="00B523E2" w:rsidRDefault="00B523E2" w:rsidP="00B523E2">
      <w:pPr>
        <w:rPr>
          <w:lang w:val="en-US" w:eastAsia="zh-CN"/>
        </w:rPr>
      </w:pPr>
      <w:r>
        <w:rPr>
          <w:rFonts w:hint="eastAsia"/>
          <w:lang w:val="en-US" w:eastAsia="zh-CN"/>
        </w:rPr>
        <w:t>Proposal 2 (Qualcomm): reuse the same quiet zone ripple test procedure as in 38.870</w:t>
      </w:r>
    </w:p>
    <w:p w14:paraId="7B763C5C" w14:textId="77777777" w:rsidR="00B523E2" w:rsidRDefault="00B523E2" w:rsidP="00B523E2">
      <w:pPr>
        <w:rPr>
          <w:lang w:val="en-US" w:eastAsia="zh-CN"/>
        </w:rPr>
      </w:pPr>
      <w:r>
        <w:rPr>
          <w:rFonts w:hint="eastAsia"/>
          <w:lang w:val="en-US" w:eastAsia="zh-CN"/>
        </w:rPr>
        <w:t>Proposal 3 (CAICT):  reuse the Ripple test procedure as in 38.870</w:t>
      </w:r>
    </w:p>
    <w:p w14:paraId="01F68572" w14:textId="77777777" w:rsidR="00B523E2" w:rsidRDefault="00B523E2" w:rsidP="00B523E2">
      <w:pPr>
        <w:rPr>
          <w:b/>
          <w:bCs/>
          <w:lang w:eastAsia="zh-CN"/>
        </w:rPr>
      </w:pPr>
      <w:r>
        <w:rPr>
          <w:rFonts w:hint="eastAsia"/>
          <w:b/>
          <w:bCs/>
          <w:lang w:eastAsia="zh-CN"/>
        </w:rPr>
        <w:t>Recommended WF</w:t>
      </w:r>
      <w:r>
        <w:rPr>
          <w:rFonts w:hint="eastAsia"/>
          <w:b/>
          <w:bCs/>
          <w:lang w:eastAsia="zh-CN"/>
        </w:rPr>
        <w:t>：</w:t>
      </w:r>
    </w:p>
    <w:p w14:paraId="696A08CE" w14:textId="77777777" w:rsidR="00B523E2" w:rsidRDefault="00B523E2" w:rsidP="00B523E2">
      <w:pPr>
        <w:rPr>
          <w:lang w:val="en-US" w:eastAsia="zh-CN"/>
        </w:rPr>
      </w:pPr>
      <w:r>
        <w:rPr>
          <w:rFonts w:hint="eastAsia"/>
          <w:lang w:val="en-US" w:eastAsia="zh-CN"/>
        </w:rPr>
        <w:t>Reuse the QZ Ripple test procedure as in 38.870</w:t>
      </w:r>
    </w:p>
    <w:p w14:paraId="23E0AEFE" w14:textId="77777777" w:rsidR="00B523E2" w:rsidRDefault="00B523E2" w:rsidP="00B523E2">
      <w:pPr>
        <w:rPr>
          <w:b/>
          <w:bCs/>
          <w:u w:val="single"/>
          <w:lang w:val="en-US" w:eastAsia="zh-CN"/>
        </w:rPr>
      </w:pPr>
    </w:p>
    <w:p w14:paraId="7DA5FCD1" w14:textId="77777777"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4-2</w:t>
      </w:r>
      <w:r>
        <w:rPr>
          <w:b/>
          <w:bCs/>
          <w:u w:val="single"/>
          <w:lang w:val="en-US" w:eastAsia="zh-CN"/>
        </w:rPr>
        <w:t xml:space="preserve">: </w:t>
      </w:r>
      <w:r>
        <w:rPr>
          <w:rFonts w:hint="eastAsia"/>
          <w:b/>
          <w:bCs/>
          <w:u w:val="single"/>
          <w:lang w:val="en-US" w:eastAsia="zh-CN"/>
        </w:rPr>
        <w:t>Quiet Zone and minimum range length</w:t>
      </w:r>
    </w:p>
    <w:p w14:paraId="63E0E71E" w14:textId="77777777" w:rsidR="00B523E2" w:rsidRDefault="00B523E2" w:rsidP="00B523E2">
      <w:pPr>
        <w:rPr>
          <w:lang w:val="en-US" w:eastAsia="zh-CN"/>
        </w:rPr>
      </w:pPr>
      <w:r>
        <w:rPr>
          <w:lang w:eastAsia="zh-CN"/>
        </w:rPr>
        <w:t xml:space="preserve">Proposal </w:t>
      </w:r>
      <w:r>
        <w:rPr>
          <w:rFonts w:hint="eastAsia"/>
          <w:lang w:eastAsia="zh-CN"/>
        </w:rPr>
        <w:t>1 (</w:t>
      </w:r>
      <w:r>
        <w:rPr>
          <w:rFonts w:hint="eastAsia"/>
          <w:lang w:val="en-US" w:eastAsia="zh-CN"/>
        </w:rPr>
        <w:t>Ericsson</w:t>
      </w:r>
      <w:r>
        <w:rPr>
          <w:rFonts w:hint="eastAsia"/>
          <w:lang w:eastAsia="zh-CN"/>
        </w:rPr>
        <w:t>)</w:t>
      </w:r>
      <w:r>
        <w:rPr>
          <w:lang w:eastAsia="zh-CN"/>
        </w:rPr>
        <w:t>:</w:t>
      </w:r>
      <w:r>
        <w:rPr>
          <w:rFonts w:hint="eastAsia"/>
          <w:lang w:val="en-US" w:eastAsia="zh-CN"/>
        </w:rPr>
        <w:t xml:space="preserve"> 30cm size and 90cm minimum range length</w:t>
      </w:r>
    </w:p>
    <w:p w14:paraId="460F5A37" w14:textId="77777777" w:rsidR="00B523E2" w:rsidRDefault="00B523E2" w:rsidP="00B523E2">
      <w:pPr>
        <w:rPr>
          <w:lang w:val="en-US" w:eastAsia="zh-CN"/>
        </w:rPr>
      </w:pPr>
      <w:r>
        <w:rPr>
          <w:rFonts w:hint="eastAsia"/>
          <w:lang w:val="en-US" w:eastAsia="zh-CN"/>
        </w:rPr>
        <w:t>Proposal 2 (HW): 30cm size  and 90cm minimum range length as in 38.870</w:t>
      </w:r>
    </w:p>
    <w:p w14:paraId="5604D489" w14:textId="77777777" w:rsidR="00B523E2" w:rsidRDefault="00B523E2" w:rsidP="00B523E2">
      <w:pPr>
        <w:rPr>
          <w:lang w:val="en-US" w:eastAsia="zh-CN"/>
        </w:rPr>
      </w:pPr>
      <w:r>
        <w:rPr>
          <w:rFonts w:hint="eastAsia"/>
          <w:lang w:val="en-US" w:eastAsia="zh-CN"/>
        </w:rPr>
        <w:t xml:space="preserve">Proposal 3 (Sony): Define the QZ size of </w:t>
      </w:r>
      <w:proofErr w:type="spellStart"/>
      <w:r>
        <w:rPr>
          <w:rFonts w:hint="eastAsia"/>
          <w:lang w:val="en-US" w:eastAsia="zh-CN"/>
        </w:rPr>
        <w:t>AIoT</w:t>
      </w:r>
      <w:proofErr w:type="spellEnd"/>
      <w:r>
        <w:rPr>
          <w:rFonts w:hint="eastAsia"/>
          <w:lang w:val="en-US" w:eastAsia="zh-CN"/>
        </w:rPr>
        <w:t xml:space="preserve"> device type 1 as 30 cm (same as FR1 TRP/TIS test) as starting point, and RAN4 can revisit this QZ zone size if other test condition than free space would be required. Re-sue the same minimum range as legacy TRP/TIS test for the test antenna and also the CW/energy source antenna in </w:t>
      </w:r>
      <w:proofErr w:type="spellStart"/>
      <w:r>
        <w:rPr>
          <w:rFonts w:hint="eastAsia"/>
          <w:lang w:val="en-US" w:eastAsia="zh-CN"/>
        </w:rPr>
        <w:t>AIoT</w:t>
      </w:r>
      <w:proofErr w:type="spellEnd"/>
      <w:r>
        <w:rPr>
          <w:rFonts w:hint="eastAsia"/>
          <w:lang w:val="en-US" w:eastAsia="zh-CN"/>
        </w:rPr>
        <w:t xml:space="preserve"> device type 1 in Rel-19</w:t>
      </w:r>
    </w:p>
    <w:p w14:paraId="125A5C78" w14:textId="77777777" w:rsidR="00B523E2" w:rsidRDefault="00B523E2" w:rsidP="00B523E2">
      <w:pPr>
        <w:rPr>
          <w:lang w:val="en-US" w:eastAsia="zh-CN"/>
        </w:rPr>
      </w:pPr>
      <w:r>
        <w:rPr>
          <w:rFonts w:hint="eastAsia"/>
          <w:lang w:val="en-US" w:eastAsia="zh-CN"/>
        </w:rPr>
        <w:t>Proposal 4 (CAICT): Reuse 30cm QZ size, minimum range length</w:t>
      </w:r>
    </w:p>
    <w:p w14:paraId="2F9A331F" w14:textId="77777777" w:rsidR="00B523E2" w:rsidRDefault="00B523E2" w:rsidP="00B523E2">
      <w:pPr>
        <w:rPr>
          <w:b/>
          <w:bCs/>
          <w:lang w:eastAsia="zh-CN"/>
        </w:rPr>
      </w:pPr>
      <w:r>
        <w:rPr>
          <w:rFonts w:hint="eastAsia"/>
          <w:b/>
          <w:bCs/>
          <w:lang w:eastAsia="zh-CN"/>
        </w:rPr>
        <w:t>Recommended WF</w:t>
      </w:r>
      <w:r>
        <w:rPr>
          <w:rFonts w:hint="eastAsia"/>
          <w:b/>
          <w:bCs/>
          <w:lang w:eastAsia="zh-CN"/>
        </w:rPr>
        <w:t>：</w:t>
      </w:r>
    </w:p>
    <w:p w14:paraId="49A809B2" w14:textId="77777777" w:rsidR="00B523E2" w:rsidRDefault="00B523E2" w:rsidP="00B523E2">
      <w:pPr>
        <w:rPr>
          <w:lang w:val="en-US" w:eastAsia="zh-CN"/>
        </w:rPr>
      </w:pPr>
      <w:r>
        <w:rPr>
          <w:rFonts w:hint="eastAsia"/>
          <w:lang w:val="en-US" w:eastAsia="zh-CN"/>
        </w:rPr>
        <w:t>Reuse the same QZ size and minimum range length as in 38.870. i.e. 30cm QZ size and 90cm minimum range length.</w:t>
      </w:r>
    </w:p>
    <w:p w14:paraId="4E88DEE9" w14:textId="77777777" w:rsidR="00B523E2" w:rsidRDefault="00B523E2" w:rsidP="00B523E2">
      <w:pPr>
        <w:rPr>
          <w:b/>
          <w:bCs/>
          <w:u w:val="single"/>
          <w:lang w:val="en-US" w:eastAsia="zh-CN"/>
        </w:rPr>
      </w:pPr>
    </w:p>
    <w:p w14:paraId="73DC6409" w14:textId="77777777"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4-3</w:t>
      </w:r>
      <w:r>
        <w:rPr>
          <w:b/>
          <w:bCs/>
          <w:u w:val="single"/>
          <w:lang w:val="en-US" w:eastAsia="zh-CN"/>
        </w:rPr>
        <w:t xml:space="preserve">: </w:t>
      </w:r>
      <w:r>
        <w:rPr>
          <w:rFonts w:hint="eastAsia"/>
          <w:b/>
          <w:bCs/>
          <w:u w:val="single"/>
          <w:lang w:val="en-US" w:eastAsia="zh-CN"/>
        </w:rPr>
        <w:t>distance DCW2D and DMA2D</w:t>
      </w:r>
    </w:p>
    <w:p w14:paraId="68F6B3D7" w14:textId="77777777" w:rsidR="00B523E2" w:rsidRDefault="00B523E2" w:rsidP="00B523E2">
      <w:pPr>
        <w:rPr>
          <w:bCs/>
          <w:lang w:val="en-US" w:eastAsia="zh-CN"/>
        </w:rPr>
      </w:pPr>
      <w:r>
        <w:rPr>
          <w:lang w:eastAsia="zh-CN"/>
        </w:rPr>
        <w:t xml:space="preserve">Proposal </w:t>
      </w:r>
      <w:r>
        <w:rPr>
          <w:rFonts w:hint="eastAsia"/>
          <w:lang w:eastAsia="zh-CN"/>
        </w:rPr>
        <w:t>1 (</w:t>
      </w:r>
      <w:r>
        <w:rPr>
          <w:rFonts w:hint="eastAsia"/>
          <w:lang w:val="en-US" w:eastAsia="zh-CN"/>
        </w:rPr>
        <w:t>Ericsson</w:t>
      </w:r>
      <w:r>
        <w:rPr>
          <w:rFonts w:hint="eastAsia"/>
          <w:lang w:eastAsia="zh-CN"/>
        </w:rPr>
        <w:t>)</w:t>
      </w:r>
      <w:r>
        <w:rPr>
          <w:lang w:eastAsia="zh-CN"/>
        </w:rPr>
        <w:t>:</w:t>
      </w:r>
      <w:r>
        <w:rPr>
          <w:rFonts w:hint="eastAsia"/>
          <w:lang w:val="en-US" w:eastAsia="zh-CN"/>
        </w:rPr>
        <w:t xml:space="preserve"> </w:t>
      </w:r>
      <w:r>
        <w:rPr>
          <w:bCs/>
        </w:rPr>
        <w:t>DCW2D and DMA2D of 1.5m</w:t>
      </w:r>
      <w:r>
        <w:rPr>
          <w:rFonts w:hint="eastAsia"/>
          <w:bCs/>
          <w:lang w:val="en-US" w:eastAsia="zh-CN"/>
        </w:rPr>
        <w:t xml:space="preserve"> with 90cm minimum range length based on 30cm quiet zone assumption.</w:t>
      </w:r>
    </w:p>
    <w:p w14:paraId="5B5E21A3" w14:textId="77777777" w:rsidR="00B523E2" w:rsidRDefault="00B523E2" w:rsidP="00B523E2">
      <w:pPr>
        <w:rPr>
          <w:bCs/>
          <w:lang w:val="en-US" w:eastAsia="zh-CN"/>
        </w:rPr>
      </w:pPr>
      <w:r>
        <w:rPr>
          <w:rFonts w:hint="eastAsia"/>
          <w:bCs/>
          <w:lang w:val="en-US" w:eastAsia="zh-CN"/>
        </w:rPr>
        <w:t>Proposal 2 (HW): DCW2D and DMA2D equals to minimum range length or larger</w:t>
      </w:r>
    </w:p>
    <w:p w14:paraId="453D3E96" w14:textId="77777777" w:rsidR="00B523E2" w:rsidRDefault="00B523E2" w:rsidP="00B523E2">
      <w:pPr>
        <w:rPr>
          <w:bCs/>
          <w:lang w:val="en-US" w:eastAsia="zh-CN"/>
        </w:rPr>
      </w:pPr>
      <w:r>
        <w:rPr>
          <w:rFonts w:hint="eastAsia"/>
          <w:bCs/>
          <w:lang w:val="en-US" w:eastAsia="zh-CN"/>
        </w:rPr>
        <w:t>Proposal 3 (vivo): Both the DCW2D and DMA2D are set to 1m</w:t>
      </w:r>
    </w:p>
    <w:p w14:paraId="5996C833" w14:textId="77777777" w:rsidR="00B523E2" w:rsidRDefault="00B523E2" w:rsidP="00B523E2">
      <w:pPr>
        <w:rPr>
          <w:bCs/>
          <w:lang w:val="en-US" w:eastAsia="zh-CN"/>
        </w:rPr>
      </w:pPr>
      <w:r>
        <w:rPr>
          <w:rFonts w:hint="eastAsia"/>
          <w:bCs/>
          <w:lang w:val="en-US" w:eastAsia="zh-CN"/>
        </w:rPr>
        <w:t>Proposal 4 (Sony): the same minimum range as legacy TRP/TRS testing.</w:t>
      </w:r>
    </w:p>
    <w:p w14:paraId="088B1FDA" w14:textId="77777777" w:rsidR="00B523E2" w:rsidRDefault="00B523E2" w:rsidP="00B523E2">
      <w:pPr>
        <w:rPr>
          <w:bCs/>
          <w:lang w:val="en-US" w:eastAsia="zh-CN"/>
        </w:rPr>
      </w:pPr>
      <w:r>
        <w:rPr>
          <w:rFonts w:hint="eastAsia"/>
          <w:bCs/>
          <w:lang w:val="en-US" w:eastAsia="zh-CN"/>
        </w:rPr>
        <w:t>Proposal 5 (CAICT): Use minimum range length for 30cm QZ as the requirement for DCW2D and DMA2D</w:t>
      </w:r>
    </w:p>
    <w:p w14:paraId="5C51A112" w14:textId="77777777" w:rsidR="00B523E2" w:rsidRDefault="00B523E2" w:rsidP="00B523E2">
      <w:pPr>
        <w:rPr>
          <w:bCs/>
          <w:lang w:val="en-US" w:eastAsia="zh-CN"/>
        </w:rPr>
      </w:pPr>
      <w:r>
        <w:rPr>
          <w:rFonts w:hint="eastAsia"/>
          <w:bCs/>
          <w:lang w:val="en-US" w:eastAsia="zh-CN"/>
        </w:rPr>
        <w:t>Proposal  6 (Qualcomm): To follow the minimum range length for TRP and TRS OTA testing with 30cm quiet zone size defined in Table A.3.4-1 of TS 38.161</w:t>
      </w:r>
    </w:p>
    <w:p w14:paraId="429D1631" w14:textId="77777777" w:rsidR="00B523E2" w:rsidRDefault="00B523E2" w:rsidP="00B523E2">
      <w:pPr>
        <w:rPr>
          <w:b/>
          <w:bCs/>
          <w:lang w:eastAsia="zh-CN"/>
        </w:rPr>
      </w:pPr>
      <w:r>
        <w:rPr>
          <w:rFonts w:hint="eastAsia"/>
          <w:b/>
          <w:bCs/>
          <w:lang w:eastAsia="zh-CN"/>
        </w:rPr>
        <w:t>Recommended WF</w:t>
      </w:r>
      <w:r>
        <w:rPr>
          <w:rFonts w:hint="eastAsia"/>
          <w:b/>
          <w:bCs/>
          <w:lang w:eastAsia="zh-CN"/>
        </w:rPr>
        <w:t>：</w:t>
      </w:r>
    </w:p>
    <w:p w14:paraId="1F6929CC" w14:textId="7C5D457B" w:rsidR="00B523E2" w:rsidRDefault="00EE53DE" w:rsidP="00B523E2">
      <w:pPr>
        <w:rPr>
          <w:lang w:val="en-US" w:eastAsia="zh-CN"/>
        </w:rPr>
      </w:pPr>
      <w:r>
        <w:rPr>
          <w:rFonts w:hint="eastAsia"/>
          <w:lang w:val="en-US" w:eastAsia="zh-CN"/>
        </w:rPr>
        <w:t>D</w:t>
      </w:r>
      <w:r w:rsidR="00B523E2">
        <w:rPr>
          <w:rFonts w:hint="eastAsia"/>
          <w:lang w:val="en-US" w:eastAsia="zh-CN"/>
        </w:rPr>
        <w:t xml:space="preserve">istance DCW2D </w:t>
      </w:r>
      <w:r w:rsidR="00D66390">
        <w:rPr>
          <w:lang w:val="en-US" w:eastAsia="zh-CN"/>
        </w:rPr>
        <w:t>equals</w:t>
      </w:r>
      <w:r w:rsidR="00B523E2">
        <w:rPr>
          <w:rFonts w:hint="eastAsia"/>
          <w:lang w:val="en-US" w:eastAsia="zh-CN"/>
        </w:rPr>
        <w:t xml:space="preserve"> </w:t>
      </w:r>
      <w:r w:rsidR="00D66390">
        <w:rPr>
          <w:rFonts w:hint="eastAsia"/>
          <w:lang w:val="en-US" w:eastAsia="zh-CN"/>
        </w:rPr>
        <w:t xml:space="preserve">to </w:t>
      </w:r>
      <w:r w:rsidR="00B523E2">
        <w:rPr>
          <w:rFonts w:hint="eastAsia"/>
          <w:lang w:val="en-US" w:eastAsia="zh-CN"/>
        </w:rPr>
        <w:t>DMA2D.</w:t>
      </w:r>
    </w:p>
    <w:p w14:paraId="20754257" w14:textId="66C9406B" w:rsidR="00B523E2" w:rsidRDefault="00B523E2" w:rsidP="00B523E2">
      <w:pPr>
        <w:rPr>
          <w:lang w:val="en-US" w:eastAsia="zh-CN"/>
        </w:rPr>
      </w:pPr>
      <w:r>
        <w:rPr>
          <w:rFonts w:hint="eastAsia"/>
          <w:lang w:val="en-US" w:eastAsia="zh-CN"/>
        </w:rPr>
        <w:t xml:space="preserve">Both are in the range [0.9, 1.5]m, further </w:t>
      </w:r>
      <w:proofErr w:type="spellStart"/>
      <w:r>
        <w:rPr>
          <w:rFonts w:hint="eastAsia"/>
          <w:lang w:val="en-US" w:eastAsia="zh-CN"/>
        </w:rPr>
        <w:t>downselect</w:t>
      </w:r>
      <w:proofErr w:type="spellEnd"/>
      <w:r>
        <w:rPr>
          <w:rFonts w:hint="eastAsia"/>
          <w:lang w:val="en-US" w:eastAsia="zh-CN"/>
        </w:rPr>
        <w:t xml:space="preserve"> </w:t>
      </w:r>
      <w:r w:rsidR="008C591B">
        <w:rPr>
          <w:rFonts w:hint="eastAsia"/>
          <w:lang w:val="en-US" w:eastAsia="zh-CN"/>
        </w:rPr>
        <w:t xml:space="preserve">to </w:t>
      </w:r>
      <w:r>
        <w:rPr>
          <w:rFonts w:hint="eastAsia"/>
          <w:lang w:val="en-US" w:eastAsia="zh-CN"/>
        </w:rPr>
        <w:t>one.</w:t>
      </w:r>
    </w:p>
    <w:p w14:paraId="135ED9FE" w14:textId="77777777" w:rsidR="00B523E2" w:rsidRDefault="00B523E2" w:rsidP="00B523E2">
      <w:pPr>
        <w:rPr>
          <w:b/>
          <w:bCs/>
          <w:u w:val="single"/>
          <w:lang w:val="en-US" w:eastAsia="zh-CN"/>
        </w:rPr>
      </w:pPr>
    </w:p>
    <w:p w14:paraId="38DD90CF" w14:textId="77777777" w:rsidR="00B523E2" w:rsidRDefault="00B523E2" w:rsidP="00B523E2">
      <w:pPr>
        <w:pStyle w:val="2"/>
        <w:numPr>
          <w:ilvl w:val="0"/>
          <w:numId w:val="0"/>
        </w:numPr>
        <w:rPr>
          <w:rFonts w:ascii="Times New Roman" w:hAnsi="Times New Roman"/>
          <w:lang w:val="en-US"/>
        </w:rPr>
      </w:pPr>
      <w:r>
        <w:rPr>
          <w:rFonts w:ascii="Times New Roman" w:hAnsi="Times New Roman" w:hint="eastAsia"/>
          <w:lang w:val="en-US"/>
        </w:rPr>
        <w:t>Topic 4-5: Test procedure</w:t>
      </w:r>
    </w:p>
    <w:p w14:paraId="27091D22" w14:textId="77777777" w:rsidR="00B523E2" w:rsidRDefault="00B523E2" w:rsidP="00B523E2">
      <w:pPr>
        <w:rPr>
          <w:lang w:val="en-US" w:eastAsia="zh-CN"/>
        </w:rPr>
      </w:pPr>
    </w:p>
    <w:p w14:paraId="23AF6337" w14:textId="77777777"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5-1</w:t>
      </w:r>
      <w:r>
        <w:rPr>
          <w:b/>
          <w:bCs/>
          <w:u w:val="single"/>
          <w:lang w:val="en-US" w:eastAsia="zh-CN"/>
        </w:rPr>
        <w:t>:</w:t>
      </w:r>
      <w:r>
        <w:rPr>
          <w:rFonts w:hint="eastAsia"/>
          <w:b/>
          <w:bCs/>
          <w:u w:val="single"/>
          <w:lang w:val="en-US" w:eastAsia="zh-CN"/>
        </w:rPr>
        <w:t xml:space="preserve"> testing performance metric of reference sensitivity</w:t>
      </w:r>
    </w:p>
    <w:p w14:paraId="1A7E01DC" w14:textId="77777777" w:rsidR="00B523E2" w:rsidRDefault="00B523E2" w:rsidP="00B523E2">
      <w:r>
        <w:rPr>
          <w:lang w:val="en-US" w:eastAsia="zh-CN"/>
        </w:rPr>
        <w:t xml:space="preserve">Proposal </w:t>
      </w:r>
      <w:r>
        <w:rPr>
          <w:rFonts w:hint="eastAsia"/>
          <w:lang w:val="en-US" w:eastAsia="zh-CN"/>
        </w:rPr>
        <w:t>1 (Qualcomm)</w:t>
      </w:r>
      <w:r>
        <w:rPr>
          <w:lang w:val="en-US" w:eastAsia="zh-CN"/>
        </w:rPr>
        <w:t xml:space="preserve">: </w:t>
      </w:r>
      <w:r>
        <w:rPr>
          <w:rFonts w:hint="eastAsia"/>
          <w:lang w:val="en-US" w:eastAsia="zh-CN"/>
        </w:rPr>
        <w:t>measuring device</w:t>
      </w:r>
      <w:r>
        <w:rPr>
          <w:lang w:val="en-US" w:eastAsia="zh-CN"/>
        </w:rPr>
        <w:t>’</w:t>
      </w:r>
      <w:r>
        <w:rPr>
          <w:rFonts w:hint="eastAsia"/>
          <w:lang w:val="en-US" w:eastAsia="zh-CN"/>
        </w:rPr>
        <w:t>s respond timing relationship between R2D and the corresponding D2R transmission with a minimum mean power applied for device antenna. FFS on how to set the side condition.</w:t>
      </w:r>
    </w:p>
    <w:p w14:paraId="6F1A1655" w14:textId="77777777" w:rsidR="00B523E2" w:rsidRDefault="00B523E2" w:rsidP="00B523E2">
      <w:pPr>
        <w:rPr>
          <w:lang w:val="en-US" w:eastAsia="zh-CN"/>
        </w:rPr>
      </w:pPr>
      <w:r>
        <w:rPr>
          <w:rFonts w:hint="eastAsia"/>
          <w:lang w:val="en-US" w:eastAsia="zh-CN"/>
        </w:rPr>
        <w:t xml:space="preserve">Proposal 2 (HW): </w:t>
      </w:r>
      <w:r>
        <w:rPr>
          <w:rFonts w:hint="eastAsia"/>
          <w:bCs/>
        </w:rPr>
        <w:t>Determine whether DUT can send the correct response</w:t>
      </w:r>
      <w:r>
        <w:rPr>
          <w:bCs/>
          <w:lang w:eastAsia="zh-CN"/>
        </w:rPr>
        <w:t xml:space="preserve"> with correct timing relationship</w:t>
      </w:r>
    </w:p>
    <w:p w14:paraId="56D7AAAC" w14:textId="77777777" w:rsidR="00B523E2" w:rsidRDefault="00B523E2" w:rsidP="00B523E2">
      <w:pPr>
        <w:rPr>
          <w:b/>
          <w:bCs/>
          <w:lang w:val="en-US" w:eastAsia="zh-CN"/>
        </w:rPr>
      </w:pPr>
      <w:r>
        <w:rPr>
          <w:b/>
          <w:bCs/>
          <w:lang w:val="en-US" w:eastAsia="zh-CN"/>
        </w:rPr>
        <w:t>Recommended WF:</w:t>
      </w:r>
    </w:p>
    <w:p w14:paraId="56BB0C7D" w14:textId="77777777" w:rsidR="00CB4788" w:rsidRDefault="00EE53DE" w:rsidP="00B523E2">
      <w:pPr>
        <w:rPr>
          <w:lang w:val="en-US" w:eastAsia="zh-CN"/>
        </w:rPr>
      </w:pPr>
      <w:r>
        <w:rPr>
          <w:rFonts w:hint="eastAsia"/>
          <w:lang w:val="en-US" w:eastAsia="zh-CN"/>
        </w:rPr>
        <w:t>M</w:t>
      </w:r>
      <w:r w:rsidR="00B523E2">
        <w:rPr>
          <w:rFonts w:hint="eastAsia"/>
          <w:lang w:val="en-US" w:eastAsia="zh-CN"/>
        </w:rPr>
        <w:t>easuring device</w:t>
      </w:r>
      <w:r w:rsidR="00B523E2">
        <w:rPr>
          <w:lang w:val="en-US" w:eastAsia="zh-CN"/>
        </w:rPr>
        <w:t>’</w:t>
      </w:r>
      <w:r w:rsidR="00B523E2">
        <w:rPr>
          <w:rFonts w:hint="eastAsia"/>
          <w:lang w:val="en-US" w:eastAsia="zh-CN"/>
        </w:rPr>
        <w:t xml:space="preserve">s respond timing relationship between R2D and the corresponding D2R transmission with a minimum mean power applied for device antenna. </w:t>
      </w:r>
    </w:p>
    <w:p w14:paraId="71C35B4E" w14:textId="67983F23" w:rsidR="00B523E2" w:rsidRPr="00EE53DE" w:rsidRDefault="00B523E2" w:rsidP="00B523E2">
      <w:pPr>
        <w:rPr>
          <w:b/>
          <w:bCs/>
          <w:lang w:eastAsia="zh-CN"/>
        </w:rPr>
      </w:pPr>
      <w:r>
        <w:rPr>
          <w:rFonts w:hint="eastAsia"/>
          <w:lang w:val="en-US" w:eastAsia="zh-CN"/>
        </w:rPr>
        <w:t>FFS on how to set the side condition.</w:t>
      </w:r>
    </w:p>
    <w:p w14:paraId="6E92AE9A" w14:textId="77777777" w:rsidR="00B523E2" w:rsidRDefault="00B523E2" w:rsidP="00B523E2">
      <w:pPr>
        <w:rPr>
          <w:lang w:val="en-US" w:eastAsia="zh-CN"/>
        </w:rPr>
      </w:pPr>
    </w:p>
    <w:p w14:paraId="0C41401C" w14:textId="77777777"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5-2</w:t>
      </w:r>
      <w:r>
        <w:rPr>
          <w:b/>
          <w:bCs/>
          <w:u w:val="single"/>
          <w:lang w:val="en-US" w:eastAsia="zh-CN"/>
        </w:rPr>
        <w:t>:</w:t>
      </w:r>
      <w:r>
        <w:rPr>
          <w:rFonts w:hint="eastAsia"/>
          <w:b/>
          <w:bCs/>
          <w:u w:val="single"/>
          <w:lang w:val="en-US" w:eastAsia="zh-CN"/>
        </w:rPr>
        <w:t xml:space="preserve"> Test procedure for receiver RF requirements</w:t>
      </w:r>
    </w:p>
    <w:p w14:paraId="3E4536E2" w14:textId="77777777" w:rsidR="00B523E2" w:rsidRDefault="00B523E2" w:rsidP="00B523E2">
      <w:pPr>
        <w:rPr>
          <w:lang w:val="en-US" w:eastAsia="zh-CN"/>
        </w:rPr>
      </w:pPr>
      <w:r>
        <w:rPr>
          <w:lang w:val="en-US" w:eastAsia="zh-CN"/>
        </w:rPr>
        <w:t xml:space="preserve">Proposal </w:t>
      </w:r>
      <w:r>
        <w:rPr>
          <w:rFonts w:hint="eastAsia"/>
          <w:lang w:val="en-US" w:eastAsia="zh-CN"/>
        </w:rPr>
        <w:t>1 (HW)</w:t>
      </w:r>
      <w:r>
        <w:rPr>
          <w:lang w:val="en-US" w:eastAsia="zh-CN"/>
        </w:rPr>
        <w:t xml:space="preserve">: </w:t>
      </w:r>
      <w:r>
        <w:rPr>
          <w:rFonts w:hint="eastAsia"/>
          <w:lang w:val="en-US" w:eastAsia="zh-CN"/>
        </w:rPr>
        <w:t>agree on following test procedures for sensitivity and backscatter test</w:t>
      </w:r>
      <w:r>
        <w:rPr>
          <w:lang w:val="en-US" w:eastAsia="zh-CN"/>
        </w:rPr>
        <w:t>.</w:t>
      </w:r>
    </w:p>
    <w:p w14:paraId="0057453C" w14:textId="77777777" w:rsidR="00B523E2" w:rsidRDefault="00B523E2" w:rsidP="00B523E2">
      <w:pPr>
        <w:ind w:left="284"/>
        <w:rPr>
          <w:b/>
        </w:rPr>
      </w:pPr>
      <w:r>
        <w:rPr>
          <w:b/>
        </w:rPr>
        <w:t>For sensitivity:</w:t>
      </w:r>
      <w:bookmarkStart w:id="59" w:name="_Hlk193870730"/>
    </w:p>
    <w:p w14:paraId="2F07CD10" w14:textId="77777777" w:rsidR="00B523E2" w:rsidRDefault="00B523E2" w:rsidP="00B523E2">
      <w:pPr>
        <w:ind w:left="284"/>
      </w:pPr>
      <w:r>
        <w:rPr>
          <w:rFonts w:hint="eastAsia"/>
          <w:bCs/>
        </w:rPr>
        <w:t>Step 1</w:t>
      </w:r>
      <w:r>
        <w:rPr>
          <w:rFonts w:hint="eastAsia"/>
          <w:bCs/>
        </w:rPr>
        <w:t>：</w:t>
      </w:r>
      <w:r>
        <w:rPr>
          <w:rFonts w:hint="eastAsia"/>
          <w:bCs/>
        </w:rPr>
        <w:t xml:space="preserve">Conduct the calibration procedure as defined in </w:t>
      </w:r>
      <w:r>
        <w:rPr>
          <w:bCs/>
        </w:rPr>
        <w:t xml:space="preserve">clause </w:t>
      </w:r>
      <w:r>
        <w:rPr>
          <w:rFonts w:hint="eastAsia"/>
          <w:bCs/>
        </w:rPr>
        <w:t>7.3</w:t>
      </w:r>
      <w:r>
        <w:rPr>
          <w:bCs/>
        </w:rPr>
        <w:t xml:space="preserve"> of 38.870</w:t>
      </w:r>
      <w:r>
        <w:rPr>
          <w:rFonts w:hint="eastAsia"/>
          <w:bCs/>
        </w:rPr>
        <w:t xml:space="preserve">  </w:t>
      </w:r>
    </w:p>
    <w:p w14:paraId="5952B67B" w14:textId="77777777" w:rsidR="00B523E2" w:rsidRDefault="00B523E2" w:rsidP="00B523E2">
      <w:pPr>
        <w:ind w:left="284"/>
      </w:pPr>
      <w:r>
        <w:rPr>
          <w:rFonts w:hint="eastAsia"/>
          <w:bCs/>
        </w:rPr>
        <w:lastRenderedPageBreak/>
        <w:t>Step 2:   Place the DUT inside the QZ following the positioning guideline defined for A-IoT device.</w:t>
      </w:r>
    </w:p>
    <w:p w14:paraId="552F627A" w14:textId="77777777" w:rsidR="00B523E2" w:rsidRDefault="00B523E2" w:rsidP="00B523E2">
      <w:pPr>
        <w:ind w:left="284"/>
      </w:pPr>
      <w:r>
        <w:rPr>
          <w:rFonts w:hint="eastAsia"/>
          <w:bCs/>
        </w:rPr>
        <w:t>Step 3</w:t>
      </w:r>
      <w:r>
        <w:rPr>
          <w:rFonts w:hint="eastAsia"/>
          <w:bCs/>
        </w:rPr>
        <w:t>：</w:t>
      </w:r>
      <w:r>
        <w:rPr>
          <w:rFonts w:hint="eastAsia"/>
          <w:bCs/>
        </w:rPr>
        <w:t>Set the target test frequency and transmit power for signal generator and CW signal.</w:t>
      </w:r>
    </w:p>
    <w:p w14:paraId="15E1BB57" w14:textId="77777777" w:rsidR="00B523E2" w:rsidRDefault="00B523E2" w:rsidP="00236CB5">
      <w:pPr>
        <w:pStyle w:val="aff7"/>
        <w:numPr>
          <w:ilvl w:val="0"/>
          <w:numId w:val="55"/>
        </w:numPr>
        <w:tabs>
          <w:tab w:val="clear" w:pos="720"/>
          <w:tab w:val="left" w:pos="1004"/>
        </w:tabs>
        <w:overflowPunct/>
        <w:autoSpaceDE/>
        <w:autoSpaceDN/>
        <w:adjustRightInd/>
        <w:spacing w:after="0"/>
        <w:ind w:left="1004" w:firstLineChars="0"/>
        <w:textAlignment w:val="auto"/>
      </w:pPr>
      <w:r>
        <w:rPr>
          <w:rFonts w:hint="eastAsia"/>
          <w:bCs/>
        </w:rPr>
        <w:t xml:space="preserve">The transmit power of signal generator shall be set </w:t>
      </w:r>
      <w:r>
        <w:rPr>
          <w:bCs/>
        </w:rPr>
        <w:t>such</w:t>
      </w:r>
      <w:r>
        <w:rPr>
          <w:rFonts w:hint="eastAsia"/>
          <w:bCs/>
        </w:rPr>
        <w:t xml:space="preserve"> that the received power at DUT</w:t>
      </w:r>
      <w:r>
        <w:rPr>
          <w:rFonts w:eastAsiaTheme="minorEastAsia"/>
          <w:bCs/>
          <w:lang w:eastAsia="zh-CN"/>
        </w:rPr>
        <w:t>’</w:t>
      </w:r>
      <w:r>
        <w:rPr>
          <w:rFonts w:hint="eastAsia"/>
          <w:bCs/>
        </w:rPr>
        <w:t>s antenna</w:t>
      </w:r>
      <w:r>
        <w:rPr>
          <w:bCs/>
        </w:rPr>
        <w:t xml:space="preserve"> </w:t>
      </w:r>
      <w:r>
        <w:rPr>
          <w:rFonts w:hint="eastAsia"/>
          <w:bCs/>
        </w:rPr>
        <w:t xml:space="preserve">is lower than the minimum reference sensitivity requirement of device. </w:t>
      </w:r>
    </w:p>
    <w:p w14:paraId="0FDCA3FE" w14:textId="77777777" w:rsidR="00B523E2" w:rsidRDefault="00B523E2" w:rsidP="00236CB5">
      <w:pPr>
        <w:pStyle w:val="aff7"/>
        <w:numPr>
          <w:ilvl w:val="0"/>
          <w:numId w:val="55"/>
        </w:numPr>
        <w:tabs>
          <w:tab w:val="clear" w:pos="720"/>
          <w:tab w:val="left" w:pos="1004"/>
        </w:tabs>
        <w:overflowPunct/>
        <w:autoSpaceDE/>
        <w:autoSpaceDN/>
        <w:adjustRightInd/>
        <w:spacing w:after="0"/>
        <w:ind w:left="1004" w:firstLineChars="0"/>
        <w:textAlignment w:val="auto"/>
      </w:pPr>
      <w:r>
        <w:t>The CW signal level is set as -10 dBm at DUT’s antenna</w:t>
      </w:r>
      <w:r>
        <w:rPr>
          <w:rFonts w:hint="eastAsia"/>
          <w:bCs/>
        </w:rPr>
        <w:t> </w:t>
      </w:r>
    </w:p>
    <w:p w14:paraId="1E8C0145" w14:textId="77777777" w:rsidR="00B523E2" w:rsidRDefault="00B523E2" w:rsidP="00B523E2">
      <w:pPr>
        <w:ind w:left="284"/>
      </w:pPr>
      <w:r>
        <w:rPr>
          <w:rFonts w:hint="eastAsia"/>
          <w:bCs/>
        </w:rPr>
        <w:t>Step 4: Signal generators shall transmit the defined signa</w:t>
      </w:r>
      <w:r>
        <w:rPr>
          <w:bCs/>
        </w:rPr>
        <w:t>l</w:t>
      </w:r>
      <w:r>
        <w:rPr>
          <w:rFonts w:hint="eastAsia"/>
          <w:bCs/>
        </w:rPr>
        <w:t>ling (e.g. paging) and CW signal is transmitted continuously with</w:t>
      </w:r>
      <w:r>
        <w:rPr>
          <w:bCs/>
        </w:rPr>
        <w:t>in</w:t>
      </w:r>
      <w:r>
        <w:rPr>
          <w:rFonts w:hint="eastAsia"/>
          <w:bCs/>
        </w:rPr>
        <w:t xml:space="preserve"> the time period, during which A-IoT device is expected to response.</w:t>
      </w:r>
    </w:p>
    <w:p w14:paraId="7C197E2B" w14:textId="77777777" w:rsidR="00B523E2" w:rsidRDefault="00B523E2" w:rsidP="00B523E2">
      <w:pPr>
        <w:ind w:left="284"/>
        <w:rPr>
          <w:bCs/>
        </w:rPr>
      </w:pPr>
      <w:r>
        <w:rPr>
          <w:rFonts w:hint="eastAsia"/>
          <w:bCs/>
        </w:rPr>
        <w:t>Step 5:  Determine whether DUT can send the correct response</w:t>
      </w:r>
      <w:r>
        <w:rPr>
          <w:bCs/>
          <w:lang w:eastAsia="zh-CN"/>
        </w:rPr>
        <w:t xml:space="preserve"> with correct timing relationship</w:t>
      </w:r>
      <w:r>
        <w:rPr>
          <w:rFonts w:hint="eastAsia"/>
          <w:bCs/>
        </w:rPr>
        <w:t xml:space="preserve">. If correct response is received, the </w:t>
      </w:r>
      <w:r>
        <w:rPr>
          <w:bCs/>
        </w:rPr>
        <w:t>sensitivity</w:t>
      </w:r>
      <w:r>
        <w:rPr>
          <w:rFonts w:hint="eastAsia"/>
          <w:bCs/>
        </w:rPr>
        <w:t xml:space="preserve"> of this test point shall be calculated by use of the transmit power of signal generators</w:t>
      </w:r>
      <w:r>
        <w:rPr>
          <w:bCs/>
        </w:rPr>
        <w:t xml:space="preserve"> and calibrated pathloss</w:t>
      </w:r>
      <w:r>
        <w:rPr>
          <w:rFonts w:hint="eastAsia"/>
          <w:bCs/>
        </w:rPr>
        <w:t>. Otherwise, repeat from step 3 and increase the transmit power of signal generator</w:t>
      </w:r>
      <w:r>
        <w:rPr>
          <w:bCs/>
        </w:rPr>
        <w:t xml:space="preserve"> by 0.5 </w:t>
      </w:r>
      <w:proofErr w:type="spellStart"/>
      <w:r>
        <w:rPr>
          <w:bCs/>
        </w:rPr>
        <w:t>dB</w:t>
      </w:r>
      <w:r>
        <w:rPr>
          <w:rFonts w:hint="eastAsia"/>
          <w:bCs/>
        </w:rPr>
        <w:t>.</w:t>
      </w:r>
      <w:proofErr w:type="spellEnd"/>
    </w:p>
    <w:p w14:paraId="790A2A1C" w14:textId="77777777" w:rsidR="00B523E2" w:rsidRDefault="00B523E2" w:rsidP="00B523E2">
      <w:pPr>
        <w:ind w:left="284"/>
      </w:pPr>
      <w:r>
        <w:t>Step 6: Repeat step 3~5 for different measurement grid point.</w:t>
      </w:r>
    </w:p>
    <w:p w14:paraId="15FE62FE" w14:textId="77777777" w:rsidR="00B523E2" w:rsidRDefault="00B523E2" w:rsidP="00236CB5">
      <w:pPr>
        <w:pStyle w:val="aff7"/>
        <w:numPr>
          <w:ilvl w:val="0"/>
          <w:numId w:val="56"/>
        </w:numPr>
        <w:ind w:firstLineChars="0"/>
      </w:pPr>
      <w:r>
        <w:t>Note 1: The selected command used for test could be refined based on progress in other working groups</w:t>
      </w:r>
      <w:bookmarkEnd w:id="59"/>
      <w:r>
        <w:t>.</w:t>
      </w:r>
    </w:p>
    <w:p w14:paraId="5B2876A0" w14:textId="77777777" w:rsidR="00B523E2" w:rsidRDefault="00B523E2" w:rsidP="00B523E2">
      <w:pPr>
        <w:rPr>
          <w:lang w:val="en-US" w:eastAsia="zh-CN"/>
        </w:rPr>
      </w:pPr>
    </w:p>
    <w:p w14:paraId="3A5BB57C" w14:textId="0B4F7977" w:rsidR="00B523E2" w:rsidRDefault="00B523E2" w:rsidP="00B523E2">
      <w:pPr>
        <w:rPr>
          <w:lang w:val="en-US" w:eastAsia="zh-CN"/>
        </w:rPr>
      </w:pPr>
      <w:r>
        <w:rPr>
          <w:rFonts w:hint="eastAsia"/>
          <w:lang w:val="en-US" w:eastAsia="zh-CN"/>
        </w:rPr>
        <w:t>Proposal 2 (</w:t>
      </w:r>
      <w:r w:rsidR="00EE6957">
        <w:rPr>
          <w:rFonts w:hint="eastAsia"/>
          <w:lang w:val="en-US" w:eastAsia="zh-CN"/>
        </w:rPr>
        <w:t>Q</w:t>
      </w:r>
      <w:r>
        <w:rPr>
          <w:rFonts w:hint="eastAsia"/>
          <w:lang w:val="en-US" w:eastAsia="zh-CN"/>
        </w:rPr>
        <w:t xml:space="preserve">ualcomm): </w:t>
      </w:r>
    </w:p>
    <w:p w14:paraId="6B4E3C52" w14:textId="77777777" w:rsidR="00B523E2" w:rsidRDefault="00B523E2" w:rsidP="00B523E2">
      <w:pPr>
        <w:rPr>
          <w:b/>
          <w:bCs/>
          <w:lang w:val="en-US" w:eastAsia="zh-CN"/>
        </w:rPr>
      </w:pPr>
      <w:r>
        <w:rPr>
          <w:rFonts w:hint="eastAsia"/>
          <w:b/>
          <w:bCs/>
          <w:lang w:val="en-US" w:eastAsia="zh-CN"/>
        </w:rPr>
        <w:t>For sensitivity:</w:t>
      </w:r>
    </w:p>
    <w:p w14:paraId="336D13AB" w14:textId="77777777" w:rsidR="00B523E2" w:rsidRDefault="00B523E2" w:rsidP="00236CB5">
      <w:pPr>
        <w:numPr>
          <w:ilvl w:val="0"/>
          <w:numId w:val="57"/>
        </w:numPr>
        <w:rPr>
          <w:lang w:val="en-US" w:eastAsia="zh-CN"/>
        </w:rPr>
      </w:pPr>
      <w:r>
        <w:rPr>
          <w:lang w:val="en-US" w:eastAsia="zh-CN"/>
        </w:rPr>
        <w:t>Step 1: Conduct the calibration procedure to determine testing antenna gain, CW antenna gain, mismatch between testing/CW antenna to DUT, insertion loss and cable loss, etc.</w:t>
      </w:r>
    </w:p>
    <w:p w14:paraId="7A9866F3" w14:textId="77777777" w:rsidR="00B523E2" w:rsidRDefault="00B523E2" w:rsidP="00236CB5">
      <w:pPr>
        <w:numPr>
          <w:ilvl w:val="0"/>
          <w:numId w:val="57"/>
        </w:numPr>
        <w:rPr>
          <w:lang w:val="en-US" w:eastAsia="zh-CN"/>
        </w:rPr>
      </w:pPr>
      <w:r>
        <w:rPr>
          <w:rFonts w:hint="eastAsia"/>
          <w:lang w:val="en-US" w:eastAsia="zh-CN"/>
        </w:rPr>
        <w:t xml:space="preserve">Step 2: Place DUT based on UE </w:t>
      </w:r>
      <w:r>
        <w:rPr>
          <w:lang w:val="en-US" w:eastAsia="zh-CN"/>
        </w:rPr>
        <w:t>position</w:t>
      </w:r>
      <w:r>
        <w:rPr>
          <w:rFonts w:hint="eastAsia"/>
          <w:lang w:val="en-US" w:eastAsia="zh-CN"/>
        </w:rPr>
        <w:t>ing guidelines.</w:t>
      </w:r>
    </w:p>
    <w:p w14:paraId="43B284B1" w14:textId="77777777" w:rsidR="00B523E2" w:rsidRDefault="00B523E2" w:rsidP="00236CB5">
      <w:pPr>
        <w:numPr>
          <w:ilvl w:val="0"/>
          <w:numId w:val="57"/>
        </w:numPr>
        <w:rPr>
          <w:lang w:val="en-US" w:eastAsia="zh-CN"/>
        </w:rPr>
      </w:pPr>
      <w:r>
        <w:rPr>
          <w:rFonts w:hint="eastAsia"/>
          <w:lang w:val="en-US" w:eastAsia="zh-CN"/>
        </w:rPr>
        <w:t xml:space="preserve">Step 3: </w:t>
      </w:r>
      <w:r>
        <w:rPr>
          <w:lang w:val="en-US" w:eastAsia="zh-CN"/>
        </w:rPr>
        <w:t>Energy</w:t>
      </w:r>
      <w:r>
        <w:rPr>
          <w:rFonts w:hint="eastAsia"/>
          <w:lang w:val="en-US" w:eastAsia="zh-CN"/>
        </w:rPr>
        <w:t xml:space="preserve"> source transmit the energy signal until energy storage is full and then turn off the energy source based on the known ON-OFF pattern. </w:t>
      </w:r>
    </w:p>
    <w:p w14:paraId="3299636D" w14:textId="77777777" w:rsidR="00B523E2" w:rsidRDefault="00B523E2" w:rsidP="00236CB5">
      <w:pPr>
        <w:numPr>
          <w:ilvl w:val="0"/>
          <w:numId w:val="57"/>
        </w:numPr>
        <w:rPr>
          <w:lang w:val="en-US" w:eastAsia="zh-CN"/>
        </w:rPr>
      </w:pPr>
      <w:r>
        <w:rPr>
          <w:rFonts w:hint="eastAsia"/>
          <w:lang w:val="en-US" w:eastAsia="zh-CN"/>
        </w:rPr>
        <w:t xml:space="preserve">Step 4: Set the target test frequency and transmit power for signal generator and CW signal. The transmit power of </w:t>
      </w:r>
      <w:r>
        <w:rPr>
          <w:lang w:val="en-US" w:eastAsia="zh-CN"/>
        </w:rPr>
        <w:t>signal</w:t>
      </w:r>
      <w:r>
        <w:rPr>
          <w:rFonts w:hint="eastAsia"/>
          <w:lang w:val="en-US" w:eastAsia="zh-CN"/>
        </w:rPr>
        <w:t xml:space="preserve"> </w:t>
      </w:r>
      <w:r>
        <w:rPr>
          <w:lang w:val="en-US" w:eastAsia="zh-CN"/>
        </w:rPr>
        <w:t>generator</w:t>
      </w:r>
      <w:r>
        <w:rPr>
          <w:rFonts w:hint="eastAsia"/>
          <w:lang w:val="en-US" w:eastAsia="zh-CN"/>
        </w:rPr>
        <w:t xml:space="preserve"> shall be set as </w:t>
      </w:r>
      <w:r>
        <w:rPr>
          <w:lang w:val="en-US" w:eastAsia="zh-CN"/>
        </w:rPr>
        <w:t>that</w:t>
      </w:r>
      <w:r>
        <w:rPr>
          <w:rFonts w:hint="eastAsia"/>
          <w:lang w:val="en-US" w:eastAsia="zh-CN"/>
        </w:rPr>
        <w:t xml:space="preserve"> the received power at DUT</w:t>
      </w:r>
      <w:r>
        <w:rPr>
          <w:lang w:val="en-US" w:eastAsia="zh-CN"/>
        </w:rPr>
        <w:t>’</w:t>
      </w:r>
      <w:r>
        <w:rPr>
          <w:rFonts w:hint="eastAsia"/>
          <w:lang w:val="en-US" w:eastAsia="zh-CN"/>
        </w:rPr>
        <w:t xml:space="preserve">s antenna is equal to </w:t>
      </w:r>
      <w:r>
        <w:rPr>
          <w:lang w:val="en-US" w:eastAsia="zh-CN"/>
        </w:rPr>
        <w:t>minimum</w:t>
      </w:r>
      <w:r>
        <w:rPr>
          <w:rFonts w:hint="eastAsia"/>
          <w:lang w:val="en-US" w:eastAsia="zh-CN"/>
        </w:rPr>
        <w:t xml:space="preserve"> reference </w:t>
      </w:r>
      <w:r>
        <w:rPr>
          <w:lang w:val="en-US" w:eastAsia="zh-CN"/>
        </w:rPr>
        <w:t>sensitivity</w:t>
      </w:r>
      <w:r>
        <w:rPr>
          <w:rFonts w:hint="eastAsia"/>
          <w:lang w:val="en-US" w:eastAsia="zh-CN"/>
        </w:rPr>
        <w:t xml:space="preserve"> </w:t>
      </w:r>
      <w:r>
        <w:rPr>
          <w:lang w:val="en-US" w:eastAsia="zh-CN"/>
        </w:rPr>
        <w:t>requirement</w:t>
      </w:r>
      <w:r>
        <w:rPr>
          <w:rFonts w:hint="eastAsia"/>
          <w:lang w:val="en-US" w:eastAsia="zh-CN"/>
        </w:rPr>
        <w:t xml:space="preserve"> of device. FSS on the CW </w:t>
      </w:r>
      <w:r>
        <w:rPr>
          <w:lang w:val="en-US" w:eastAsia="zh-CN"/>
        </w:rPr>
        <w:t>signal</w:t>
      </w:r>
      <w:r>
        <w:rPr>
          <w:rFonts w:hint="eastAsia"/>
          <w:lang w:val="en-US" w:eastAsia="zh-CN"/>
        </w:rPr>
        <w:t xml:space="preserve"> level.</w:t>
      </w:r>
    </w:p>
    <w:p w14:paraId="4188205E" w14:textId="77777777" w:rsidR="00B523E2" w:rsidRDefault="00B523E2" w:rsidP="00236CB5">
      <w:pPr>
        <w:numPr>
          <w:ilvl w:val="0"/>
          <w:numId w:val="57"/>
        </w:numPr>
        <w:rPr>
          <w:lang w:val="en-US" w:eastAsia="zh-CN"/>
        </w:rPr>
      </w:pPr>
      <w:r>
        <w:rPr>
          <w:rFonts w:hint="eastAsia"/>
          <w:lang w:val="en-US" w:eastAsia="zh-CN"/>
        </w:rPr>
        <w:t xml:space="preserve">Step 5: Determine whether DUT can send the correct response in D2R channel within timing window, e.g., </w:t>
      </w:r>
      <w:r>
        <w:rPr>
          <w:lang w:eastAsia="en-GB"/>
        </w:rPr>
        <w:t>TR2D_min</w:t>
      </w:r>
    </w:p>
    <w:p w14:paraId="1E4E92D6" w14:textId="77777777" w:rsidR="00B523E2" w:rsidRDefault="00B523E2" w:rsidP="00236CB5">
      <w:pPr>
        <w:numPr>
          <w:ilvl w:val="0"/>
          <w:numId w:val="57"/>
        </w:numPr>
        <w:rPr>
          <w:lang w:val="en-US" w:eastAsia="zh-CN"/>
        </w:rPr>
      </w:pPr>
      <w:r>
        <w:rPr>
          <w:rFonts w:hint="eastAsia"/>
          <w:lang w:val="en-US" w:eastAsia="zh-CN"/>
        </w:rPr>
        <w:t xml:space="preserve">Step 6: Move to next measurement point and repeat Step 3-5 until complete all the testing point in the </w:t>
      </w:r>
      <w:r>
        <w:rPr>
          <w:lang w:val="en-US" w:eastAsia="zh-CN"/>
        </w:rPr>
        <w:t>measurement</w:t>
      </w:r>
      <w:r>
        <w:rPr>
          <w:rFonts w:hint="eastAsia"/>
          <w:lang w:val="en-US" w:eastAsia="zh-CN"/>
        </w:rPr>
        <w:t xml:space="preserve"> grid.</w:t>
      </w:r>
    </w:p>
    <w:p w14:paraId="4763E9AB" w14:textId="77777777" w:rsidR="00B523E2" w:rsidRDefault="00B523E2" w:rsidP="00236CB5">
      <w:pPr>
        <w:numPr>
          <w:ilvl w:val="0"/>
          <w:numId w:val="57"/>
        </w:numPr>
        <w:rPr>
          <w:lang w:val="en-US" w:eastAsia="zh-CN"/>
        </w:rPr>
      </w:pPr>
      <w:r>
        <w:rPr>
          <w:rFonts w:hint="eastAsia"/>
          <w:lang w:val="en-US" w:eastAsia="zh-CN"/>
        </w:rPr>
        <w:t xml:space="preserve">Step 7: Calculate the number of times the DUT can correctly sent the response. FFS on how to specify the </w:t>
      </w:r>
      <w:r>
        <w:rPr>
          <w:lang w:val="en-US" w:eastAsia="zh-CN"/>
        </w:rPr>
        <w:t>performance</w:t>
      </w:r>
      <w:r>
        <w:rPr>
          <w:rFonts w:hint="eastAsia"/>
          <w:lang w:val="en-US" w:eastAsia="zh-CN"/>
        </w:rPr>
        <w:t xml:space="preserve"> metric.</w:t>
      </w:r>
    </w:p>
    <w:p w14:paraId="5F081B5D" w14:textId="77777777" w:rsidR="00B523E2" w:rsidRDefault="00B523E2" w:rsidP="00B523E2">
      <w:pPr>
        <w:rPr>
          <w:lang w:val="en-US" w:eastAsia="zh-CN"/>
        </w:rPr>
      </w:pPr>
    </w:p>
    <w:p w14:paraId="550E9B3F" w14:textId="77777777" w:rsidR="00B523E2" w:rsidRDefault="00B523E2" w:rsidP="00B523E2">
      <w:pPr>
        <w:rPr>
          <w:b/>
          <w:bCs/>
          <w:lang w:val="en-US" w:eastAsia="zh-CN"/>
        </w:rPr>
      </w:pPr>
      <w:r>
        <w:rPr>
          <w:b/>
          <w:bCs/>
          <w:lang w:val="en-US" w:eastAsia="zh-CN"/>
        </w:rPr>
        <w:t>Recommended WF:</w:t>
      </w:r>
    </w:p>
    <w:p w14:paraId="2C669F46" w14:textId="3232BFD0" w:rsidR="00B523E2" w:rsidRDefault="00B523E2" w:rsidP="00B523E2">
      <w:pPr>
        <w:rPr>
          <w:lang w:val="en-US" w:eastAsia="zh-CN"/>
        </w:rPr>
      </w:pPr>
      <w:r>
        <w:rPr>
          <w:rFonts w:hint="eastAsia"/>
          <w:lang w:val="en-US" w:eastAsia="zh-CN"/>
        </w:rPr>
        <w:t>The main difference between proposal 1 and 2 is whether to list the step of how to set energ</w:t>
      </w:r>
      <w:r w:rsidRPr="00144F66">
        <w:rPr>
          <w:rFonts w:hint="eastAsia"/>
          <w:lang w:val="en-US" w:eastAsia="zh-CN"/>
        </w:rPr>
        <w:t xml:space="preserve">y signal. </w:t>
      </w:r>
      <w:bookmarkStart w:id="60" w:name="OLE_LINK22"/>
      <w:r w:rsidR="00144F66">
        <w:rPr>
          <w:rFonts w:hint="eastAsia"/>
          <w:lang w:val="en-US" w:eastAsia="zh-CN"/>
        </w:rPr>
        <w:t>W</w:t>
      </w:r>
      <w:r w:rsidRPr="00144F66">
        <w:rPr>
          <w:rFonts w:hint="eastAsia"/>
          <w:lang w:val="en-US" w:eastAsia="zh-CN"/>
        </w:rPr>
        <w:t xml:space="preserve">ait for the conclusion </w:t>
      </w:r>
      <w:r w:rsidR="00144F66">
        <w:rPr>
          <w:rFonts w:hint="eastAsia"/>
          <w:lang w:val="en-US" w:eastAsia="zh-CN"/>
        </w:rPr>
        <w:t>of Topic 4-6</w:t>
      </w:r>
      <w:r w:rsidRPr="00144F66">
        <w:rPr>
          <w:rFonts w:hint="eastAsia"/>
          <w:lang w:val="en-US" w:eastAsia="zh-CN"/>
        </w:rPr>
        <w:t>.</w:t>
      </w:r>
      <w:bookmarkEnd w:id="60"/>
    </w:p>
    <w:p w14:paraId="77F8FCAB" w14:textId="77777777" w:rsidR="00B523E2" w:rsidRDefault="00B523E2" w:rsidP="00B523E2">
      <w:pPr>
        <w:rPr>
          <w:lang w:val="en-US" w:eastAsia="zh-CN"/>
        </w:rPr>
      </w:pPr>
    </w:p>
    <w:p w14:paraId="26022DD3" w14:textId="77777777"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5-3</w:t>
      </w:r>
      <w:r>
        <w:rPr>
          <w:b/>
          <w:bCs/>
          <w:u w:val="single"/>
          <w:lang w:val="en-US" w:eastAsia="zh-CN"/>
        </w:rPr>
        <w:t>:</w:t>
      </w:r>
      <w:r>
        <w:rPr>
          <w:rFonts w:hint="eastAsia"/>
          <w:b/>
          <w:bCs/>
          <w:u w:val="single"/>
          <w:lang w:val="en-US" w:eastAsia="zh-CN"/>
        </w:rPr>
        <w:t xml:space="preserve"> Test procedure for Tx RF requirements</w:t>
      </w:r>
    </w:p>
    <w:p w14:paraId="3CA4BB50" w14:textId="77777777" w:rsidR="00B523E2" w:rsidRDefault="00B523E2" w:rsidP="00B523E2">
      <w:pPr>
        <w:rPr>
          <w:lang w:val="en-US" w:eastAsia="zh-CN"/>
        </w:rPr>
      </w:pPr>
      <w:r>
        <w:rPr>
          <w:lang w:val="en-US" w:eastAsia="zh-CN"/>
        </w:rPr>
        <w:t xml:space="preserve">Proposal </w:t>
      </w:r>
      <w:r>
        <w:rPr>
          <w:rFonts w:hint="eastAsia"/>
          <w:lang w:val="en-US" w:eastAsia="zh-CN"/>
        </w:rPr>
        <w:t>1 (HW)</w:t>
      </w:r>
      <w:r>
        <w:rPr>
          <w:lang w:val="en-US" w:eastAsia="zh-CN"/>
        </w:rPr>
        <w:t xml:space="preserve">: </w:t>
      </w:r>
      <w:r>
        <w:rPr>
          <w:rFonts w:hint="eastAsia"/>
          <w:lang w:val="en-US" w:eastAsia="zh-CN"/>
        </w:rPr>
        <w:t>agree on following test procedures for sensitivity and backscatter test</w:t>
      </w:r>
      <w:r>
        <w:rPr>
          <w:lang w:val="en-US" w:eastAsia="zh-CN"/>
        </w:rPr>
        <w:t>.</w:t>
      </w:r>
    </w:p>
    <w:p w14:paraId="16B2C6BB" w14:textId="77777777" w:rsidR="00B523E2" w:rsidRDefault="00B523E2" w:rsidP="00B523E2">
      <w:pPr>
        <w:rPr>
          <w:b/>
        </w:rPr>
      </w:pPr>
      <w:r>
        <w:rPr>
          <w:b/>
        </w:rPr>
        <w:t>For backscatter:</w:t>
      </w:r>
    </w:p>
    <w:p w14:paraId="637E9F2A" w14:textId="77777777" w:rsidR="00B523E2" w:rsidRDefault="00B523E2" w:rsidP="00B523E2">
      <w:pPr>
        <w:ind w:left="284"/>
      </w:pPr>
      <w:r>
        <w:rPr>
          <w:bCs/>
        </w:rPr>
        <w:t>Step 1</w:t>
      </w:r>
      <w:r>
        <w:rPr>
          <w:rFonts w:hint="eastAsia"/>
          <w:bCs/>
        </w:rPr>
        <w:t>：</w:t>
      </w:r>
      <w:r>
        <w:rPr>
          <w:bCs/>
        </w:rPr>
        <w:t xml:space="preserve">Conduct the calibration procedure as defined in clause 7.3 of 38.870. </w:t>
      </w:r>
      <w:r>
        <w:rPr>
          <w:rFonts w:hint="eastAsia"/>
          <w:bCs/>
        </w:rPr>
        <w:t> </w:t>
      </w:r>
    </w:p>
    <w:p w14:paraId="0BAD070C" w14:textId="77777777" w:rsidR="00B523E2" w:rsidRDefault="00B523E2" w:rsidP="00B523E2">
      <w:pPr>
        <w:ind w:left="284"/>
      </w:pPr>
      <w:r>
        <w:rPr>
          <w:bCs/>
        </w:rPr>
        <w:t xml:space="preserve">Step 2: </w:t>
      </w:r>
      <w:r>
        <w:rPr>
          <w:rFonts w:hint="eastAsia"/>
          <w:bCs/>
        </w:rPr>
        <w:t>  </w:t>
      </w:r>
      <w:r>
        <w:rPr>
          <w:bCs/>
        </w:rPr>
        <w:t>Place the DUT inside the QZ following the positioning guideline defined for A-IoT device.</w:t>
      </w:r>
    </w:p>
    <w:p w14:paraId="07F40359" w14:textId="77777777" w:rsidR="00B523E2" w:rsidRDefault="00B523E2" w:rsidP="00B523E2">
      <w:pPr>
        <w:ind w:left="284"/>
      </w:pPr>
      <w:r>
        <w:rPr>
          <w:bCs/>
        </w:rPr>
        <w:t>Step 3</w:t>
      </w:r>
      <w:r>
        <w:rPr>
          <w:rFonts w:hint="eastAsia"/>
          <w:bCs/>
        </w:rPr>
        <w:t>：</w:t>
      </w:r>
      <w:r>
        <w:rPr>
          <w:bCs/>
        </w:rPr>
        <w:t>Set the target test frequency and transmit power for signal generator and CW signal.</w:t>
      </w:r>
    </w:p>
    <w:p w14:paraId="37311259" w14:textId="77777777" w:rsidR="00B523E2" w:rsidRDefault="00B523E2" w:rsidP="00236CB5">
      <w:pPr>
        <w:numPr>
          <w:ilvl w:val="0"/>
          <w:numId w:val="58"/>
        </w:numPr>
        <w:tabs>
          <w:tab w:val="clear" w:pos="720"/>
          <w:tab w:val="left" w:pos="1004"/>
        </w:tabs>
        <w:spacing w:after="0"/>
        <w:ind w:left="1004"/>
      </w:pPr>
      <w:r>
        <w:rPr>
          <w:bCs/>
        </w:rPr>
        <w:t xml:space="preserve">The transmit power of signal generator shall be set such that the received power at DUT’s antenna is equal to minimum sensitivity of device for the measurement grid + 5dB </w:t>
      </w:r>
    </w:p>
    <w:p w14:paraId="7099AFD4" w14:textId="77777777" w:rsidR="00B523E2" w:rsidRDefault="00B523E2" w:rsidP="00236CB5">
      <w:pPr>
        <w:numPr>
          <w:ilvl w:val="0"/>
          <w:numId w:val="58"/>
        </w:numPr>
        <w:tabs>
          <w:tab w:val="clear" w:pos="720"/>
          <w:tab w:val="left" w:pos="1004"/>
        </w:tabs>
        <w:spacing w:after="0"/>
        <w:ind w:left="1004"/>
      </w:pPr>
      <w:r>
        <w:rPr>
          <w:bCs/>
        </w:rPr>
        <w:t>The CW signal level is set as TBD</w:t>
      </w:r>
    </w:p>
    <w:p w14:paraId="52FB4D81" w14:textId="77777777" w:rsidR="00B523E2" w:rsidRDefault="00B523E2" w:rsidP="00B523E2">
      <w:pPr>
        <w:ind w:left="284"/>
      </w:pPr>
      <w:r>
        <w:rPr>
          <w:bCs/>
        </w:rPr>
        <w:t>Step 4: Signal generators shall transmit the defined signalling (e.g. paging) and CW signal is transmitted continuously within the time period, during which A-IoT device is expected to response.</w:t>
      </w:r>
    </w:p>
    <w:p w14:paraId="0DD92083" w14:textId="77777777" w:rsidR="00B523E2" w:rsidRDefault="00B523E2" w:rsidP="00B523E2">
      <w:pPr>
        <w:ind w:left="284"/>
        <w:rPr>
          <w:bCs/>
        </w:rPr>
      </w:pPr>
      <w:r>
        <w:rPr>
          <w:bCs/>
        </w:rPr>
        <w:t xml:space="preserve">Step 5: </w:t>
      </w:r>
      <w:r>
        <w:rPr>
          <w:rFonts w:hint="eastAsia"/>
          <w:bCs/>
        </w:rPr>
        <w:t> </w:t>
      </w:r>
      <w:r>
        <w:rPr>
          <w:bCs/>
        </w:rPr>
        <w:t>Determine whether DUT can send the correct response</w:t>
      </w:r>
      <w:r>
        <w:rPr>
          <w:bCs/>
          <w:lang w:eastAsia="zh-CN"/>
        </w:rPr>
        <w:t xml:space="preserve"> with correct timing relationship</w:t>
      </w:r>
      <w:r>
        <w:rPr>
          <w:bCs/>
        </w:rPr>
        <w:t>. If correct response is received, the backscatter power at DUT’s antenna shall be calculated by calibrating input power at DUT’s antenna. Alternatively, backscatter loss can be calculated by subtracting the transmitted power.</w:t>
      </w:r>
    </w:p>
    <w:p w14:paraId="5DC1027A" w14:textId="77777777" w:rsidR="00B523E2" w:rsidRDefault="00B523E2" w:rsidP="00B523E2">
      <w:pPr>
        <w:ind w:left="284"/>
      </w:pPr>
      <w:r>
        <w:t>Step 6: Repeat step 3~5 for different measurement grid point.</w:t>
      </w:r>
    </w:p>
    <w:p w14:paraId="5088E7B3" w14:textId="77777777" w:rsidR="00B523E2" w:rsidRDefault="00B523E2" w:rsidP="00236CB5">
      <w:pPr>
        <w:pStyle w:val="aff7"/>
        <w:numPr>
          <w:ilvl w:val="0"/>
          <w:numId w:val="59"/>
        </w:numPr>
        <w:ind w:firstLineChars="0"/>
      </w:pPr>
      <w:r>
        <w:t>Note 1: The selected command used for test could be refined based on progress in other working groups.</w:t>
      </w:r>
    </w:p>
    <w:p w14:paraId="2F2D8EA7" w14:textId="77777777" w:rsidR="00B523E2" w:rsidRDefault="00B523E2" w:rsidP="00236CB5">
      <w:pPr>
        <w:pStyle w:val="aff7"/>
        <w:numPr>
          <w:ilvl w:val="0"/>
          <w:numId w:val="59"/>
        </w:numPr>
        <w:ind w:firstLineChars="0"/>
      </w:pPr>
      <w:r>
        <w:t>Note 2: The power level of CW signal to be updated based on RF requirement discussion.</w:t>
      </w:r>
    </w:p>
    <w:p w14:paraId="01C6613B" w14:textId="77777777" w:rsidR="00B523E2" w:rsidRDefault="00B523E2" w:rsidP="00B523E2">
      <w:pPr>
        <w:rPr>
          <w:lang w:val="en-US" w:eastAsia="zh-CN"/>
        </w:rPr>
      </w:pPr>
    </w:p>
    <w:p w14:paraId="328CCFA1" w14:textId="799133D9" w:rsidR="00B523E2" w:rsidRDefault="00B523E2" w:rsidP="00B523E2">
      <w:pPr>
        <w:rPr>
          <w:lang w:val="en-US" w:eastAsia="zh-CN"/>
        </w:rPr>
      </w:pPr>
      <w:r>
        <w:rPr>
          <w:rFonts w:hint="eastAsia"/>
          <w:lang w:val="en-US" w:eastAsia="zh-CN"/>
        </w:rPr>
        <w:t>Proposal 2 (</w:t>
      </w:r>
      <w:r w:rsidR="00241E36">
        <w:rPr>
          <w:rFonts w:hint="eastAsia"/>
          <w:lang w:val="en-US" w:eastAsia="zh-CN"/>
        </w:rPr>
        <w:t>Q</w:t>
      </w:r>
      <w:r>
        <w:rPr>
          <w:rFonts w:hint="eastAsia"/>
          <w:lang w:val="en-US" w:eastAsia="zh-CN"/>
        </w:rPr>
        <w:t xml:space="preserve">ualcomm): </w:t>
      </w:r>
    </w:p>
    <w:p w14:paraId="5F0619FF" w14:textId="77777777" w:rsidR="00B523E2" w:rsidRDefault="00B523E2" w:rsidP="00B523E2">
      <w:pPr>
        <w:rPr>
          <w:b/>
          <w:bCs/>
          <w:lang w:val="en-US" w:eastAsia="zh-CN"/>
        </w:rPr>
      </w:pPr>
      <w:r>
        <w:rPr>
          <w:rFonts w:hint="eastAsia"/>
          <w:b/>
          <w:bCs/>
          <w:lang w:val="en-US" w:eastAsia="zh-CN"/>
        </w:rPr>
        <w:t xml:space="preserve">For backscatter: </w:t>
      </w:r>
    </w:p>
    <w:p w14:paraId="0820398F" w14:textId="77777777" w:rsidR="00B523E2" w:rsidRDefault="00B523E2" w:rsidP="00236CB5">
      <w:pPr>
        <w:numPr>
          <w:ilvl w:val="0"/>
          <w:numId w:val="60"/>
        </w:numPr>
        <w:rPr>
          <w:lang w:val="en-US" w:eastAsia="zh-CN"/>
        </w:rPr>
      </w:pPr>
      <w:r>
        <w:rPr>
          <w:rFonts w:hint="eastAsia"/>
          <w:lang w:val="en-US" w:eastAsia="zh-CN"/>
        </w:rPr>
        <w:t>Step 1: Conduct the calibration procedure to determine testing antenna gain, CW antenna gain, mismatch between testing/CW antenna to DUT, insertion loss and cable loss, etc.</w:t>
      </w:r>
    </w:p>
    <w:p w14:paraId="574CE855" w14:textId="77777777" w:rsidR="00B523E2" w:rsidRDefault="00B523E2" w:rsidP="00236CB5">
      <w:pPr>
        <w:numPr>
          <w:ilvl w:val="0"/>
          <w:numId w:val="60"/>
        </w:numPr>
        <w:rPr>
          <w:lang w:val="en-US" w:eastAsia="zh-CN"/>
        </w:rPr>
      </w:pPr>
      <w:r>
        <w:rPr>
          <w:rFonts w:hint="eastAsia"/>
          <w:lang w:val="en-US" w:eastAsia="zh-CN"/>
        </w:rPr>
        <w:t xml:space="preserve">Step 2: Place DUT based on UE </w:t>
      </w:r>
      <w:r>
        <w:rPr>
          <w:lang w:val="en-US" w:eastAsia="zh-CN"/>
        </w:rPr>
        <w:t>position</w:t>
      </w:r>
      <w:r>
        <w:rPr>
          <w:rFonts w:hint="eastAsia"/>
          <w:lang w:val="en-US" w:eastAsia="zh-CN"/>
        </w:rPr>
        <w:t>ing guidelines.</w:t>
      </w:r>
    </w:p>
    <w:p w14:paraId="3C79E65C" w14:textId="77777777" w:rsidR="00B523E2" w:rsidRDefault="00B523E2" w:rsidP="00236CB5">
      <w:pPr>
        <w:numPr>
          <w:ilvl w:val="0"/>
          <w:numId w:val="60"/>
        </w:numPr>
        <w:rPr>
          <w:lang w:val="en-US" w:eastAsia="zh-CN"/>
        </w:rPr>
      </w:pPr>
      <w:r>
        <w:rPr>
          <w:rFonts w:hint="eastAsia"/>
          <w:lang w:val="en-US" w:eastAsia="zh-CN"/>
        </w:rPr>
        <w:t xml:space="preserve">Step 3: </w:t>
      </w:r>
      <w:r>
        <w:rPr>
          <w:lang w:val="en-US" w:eastAsia="zh-CN"/>
        </w:rPr>
        <w:t>Energy</w:t>
      </w:r>
      <w:r>
        <w:rPr>
          <w:rFonts w:hint="eastAsia"/>
          <w:lang w:val="en-US" w:eastAsia="zh-CN"/>
        </w:rPr>
        <w:t xml:space="preserve"> source transmit the energy signal until energy storage is full and then turn off the energy source based on the known ON-OFF pattern. </w:t>
      </w:r>
    </w:p>
    <w:p w14:paraId="2B873D53" w14:textId="77777777" w:rsidR="00B523E2" w:rsidRDefault="00B523E2" w:rsidP="00236CB5">
      <w:pPr>
        <w:numPr>
          <w:ilvl w:val="0"/>
          <w:numId w:val="60"/>
        </w:numPr>
        <w:rPr>
          <w:lang w:val="en-US" w:eastAsia="zh-CN"/>
        </w:rPr>
      </w:pPr>
      <w:r>
        <w:rPr>
          <w:rFonts w:hint="eastAsia"/>
          <w:lang w:val="en-US" w:eastAsia="zh-CN"/>
        </w:rPr>
        <w:t xml:space="preserve">Step 4: Set the target test frequency and transmit power for signal generator and CW signal. The received power at the antenna of DUT is Pin. Pin is set as the power level of </w:t>
      </w:r>
      <w:r>
        <w:rPr>
          <w:lang w:val="en-US" w:eastAsia="zh-CN"/>
        </w:rPr>
        <w:t>minimum</w:t>
      </w:r>
      <w:r>
        <w:rPr>
          <w:rFonts w:hint="eastAsia"/>
          <w:lang w:val="en-US" w:eastAsia="zh-CN"/>
        </w:rPr>
        <w:t xml:space="preserve"> </w:t>
      </w:r>
      <w:r>
        <w:rPr>
          <w:lang w:val="en-US" w:eastAsia="zh-CN"/>
        </w:rPr>
        <w:t>reference</w:t>
      </w:r>
      <w:r>
        <w:rPr>
          <w:rFonts w:hint="eastAsia"/>
          <w:lang w:val="en-US" w:eastAsia="zh-CN"/>
        </w:rPr>
        <w:t xml:space="preserve"> </w:t>
      </w:r>
      <w:r>
        <w:rPr>
          <w:lang w:val="en-US" w:eastAsia="zh-CN"/>
        </w:rPr>
        <w:t>sensitivity</w:t>
      </w:r>
      <w:r>
        <w:rPr>
          <w:rFonts w:hint="eastAsia"/>
          <w:lang w:val="en-US" w:eastAsia="zh-CN"/>
        </w:rPr>
        <w:t xml:space="preserve"> of device.</w:t>
      </w:r>
    </w:p>
    <w:p w14:paraId="7E487430" w14:textId="77777777" w:rsidR="00B523E2" w:rsidRDefault="00B523E2" w:rsidP="00236CB5">
      <w:pPr>
        <w:numPr>
          <w:ilvl w:val="0"/>
          <w:numId w:val="60"/>
        </w:numPr>
        <w:rPr>
          <w:lang w:val="en-US" w:eastAsia="zh-CN"/>
        </w:rPr>
      </w:pPr>
      <w:r>
        <w:rPr>
          <w:rFonts w:hint="eastAsia"/>
          <w:lang w:val="en-US" w:eastAsia="zh-CN"/>
        </w:rPr>
        <w:t xml:space="preserve">Step 5: Measure and record the </w:t>
      </w:r>
      <w:r>
        <w:rPr>
          <w:lang w:eastAsia="zh-CN"/>
        </w:rPr>
        <w:t>backscattering</w:t>
      </w:r>
      <w:r>
        <w:rPr>
          <w:rFonts w:hint="eastAsia"/>
          <w:lang w:val="en-US" w:eastAsia="zh-CN"/>
        </w:rPr>
        <w:t xml:space="preserve"> signal level from DUT and calculate the </w:t>
      </w:r>
      <w:r>
        <w:rPr>
          <w:lang w:eastAsia="zh-CN"/>
        </w:rPr>
        <w:t>backscattering</w:t>
      </w:r>
      <w:r>
        <w:rPr>
          <w:rFonts w:hint="eastAsia"/>
          <w:lang w:val="en-US" w:eastAsia="zh-CN"/>
        </w:rPr>
        <w:t xml:space="preserve"> power level </w:t>
      </w:r>
      <w:r>
        <w:rPr>
          <w:lang w:val="en-US" w:eastAsia="zh-CN"/>
        </w:rPr>
        <w:t>transmitting</w:t>
      </w:r>
      <w:r>
        <w:rPr>
          <w:rFonts w:hint="eastAsia"/>
          <w:lang w:val="en-US" w:eastAsia="zh-CN"/>
        </w:rPr>
        <w:t xml:space="preserve"> from DUT antenna, i.e., Pout, based on the calibration data from step 1</w:t>
      </w:r>
    </w:p>
    <w:p w14:paraId="3C9E49E0" w14:textId="77777777" w:rsidR="00B523E2" w:rsidRDefault="00B523E2" w:rsidP="00236CB5">
      <w:pPr>
        <w:numPr>
          <w:ilvl w:val="0"/>
          <w:numId w:val="60"/>
        </w:numPr>
        <w:rPr>
          <w:lang w:val="en-US" w:eastAsia="zh-CN"/>
        </w:rPr>
      </w:pPr>
      <w:r>
        <w:rPr>
          <w:rFonts w:hint="eastAsia"/>
          <w:lang w:val="en-US" w:eastAsia="zh-CN"/>
        </w:rPr>
        <w:t xml:space="preserve">Step 6: Move to next measurement point and repeat Step 3-5 until complete all the testing point in the </w:t>
      </w:r>
      <w:r>
        <w:rPr>
          <w:lang w:val="en-US" w:eastAsia="zh-CN"/>
        </w:rPr>
        <w:t>measurement</w:t>
      </w:r>
      <w:r>
        <w:rPr>
          <w:rFonts w:hint="eastAsia"/>
          <w:lang w:val="en-US" w:eastAsia="zh-CN"/>
        </w:rPr>
        <w:t xml:space="preserve"> grid.</w:t>
      </w:r>
    </w:p>
    <w:p w14:paraId="1F84FAB5" w14:textId="77777777" w:rsidR="00B523E2" w:rsidRDefault="00B523E2" w:rsidP="00236CB5">
      <w:pPr>
        <w:numPr>
          <w:ilvl w:val="0"/>
          <w:numId w:val="60"/>
        </w:numPr>
        <w:rPr>
          <w:lang w:val="en-US" w:eastAsia="zh-CN"/>
        </w:rPr>
      </w:pPr>
      <w:r>
        <w:rPr>
          <w:rFonts w:hint="eastAsia"/>
          <w:lang w:val="en-US" w:eastAsia="zh-CN"/>
        </w:rPr>
        <w:t xml:space="preserve">Step 7: </w:t>
      </w:r>
      <w:r>
        <w:rPr>
          <w:lang w:val="en-US" w:eastAsia="zh-CN"/>
        </w:rPr>
        <w:t>Calculate the ratio of CW power level to D2R signal power (i.e., before and after backscattering) according to the equation: backscattering loss</w:t>
      </w:r>
      <w:r>
        <w:rPr>
          <w:rFonts w:hint="eastAsia"/>
          <w:lang w:val="en-US" w:eastAsia="zh-CN"/>
        </w:rPr>
        <w:t xml:space="preserve"> (dB) = Pout (TRP) </w:t>
      </w:r>
      <w:r>
        <w:rPr>
          <w:lang w:val="en-US" w:eastAsia="zh-CN"/>
        </w:rPr>
        <w:t>–</w:t>
      </w:r>
      <w:r>
        <w:rPr>
          <w:rFonts w:hint="eastAsia"/>
          <w:lang w:val="en-US" w:eastAsia="zh-CN"/>
        </w:rPr>
        <w:t xml:space="preserve"> Pin (TRP)</w:t>
      </w:r>
    </w:p>
    <w:p w14:paraId="4B92AD8C" w14:textId="77777777" w:rsidR="00B523E2" w:rsidRDefault="00B523E2" w:rsidP="00B523E2">
      <w:pPr>
        <w:rPr>
          <w:b/>
          <w:bCs/>
          <w:lang w:val="en-US" w:eastAsia="zh-CN"/>
        </w:rPr>
      </w:pPr>
      <w:r>
        <w:rPr>
          <w:b/>
          <w:bCs/>
          <w:lang w:val="en-US" w:eastAsia="zh-CN"/>
        </w:rPr>
        <w:t>Recommended WF:</w:t>
      </w:r>
    </w:p>
    <w:p w14:paraId="2E81C110" w14:textId="2DDCF215" w:rsidR="00B523E2" w:rsidRDefault="00B523E2" w:rsidP="00B523E2">
      <w:pPr>
        <w:rPr>
          <w:lang w:val="en-US" w:eastAsia="zh-CN"/>
        </w:rPr>
      </w:pPr>
      <w:r>
        <w:rPr>
          <w:rFonts w:hint="eastAsia"/>
          <w:lang w:val="en-US" w:eastAsia="zh-CN"/>
        </w:rPr>
        <w:t xml:space="preserve">The main difference between proposal 1 and 2 is whether to list the step of how to set energy signal. </w:t>
      </w:r>
      <w:r w:rsidR="00144F66">
        <w:rPr>
          <w:rFonts w:hint="eastAsia"/>
          <w:lang w:val="en-US" w:eastAsia="zh-CN"/>
        </w:rPr>
        <w:t>W</w:t>
      </w:r>
      <w:r w:rsidR="00144F66" w:rsidRPr="00144F66">
        <w:rPr>
          <w:rFonts w:hint="eastAsia"/>
          <w:lang w:val="en-US" w:eastAsia="zh-CN"/>
        </w:rPr>
        <w:t xml:space="preserve">ait for the conclusion </w:t>
      </w:r>
      <w:r w:rsidR="00144F66">
        <w:rPr>
          <w:rFonts w:hint="eastAsia"/>
          <w:lang w:val="en-US" w:eastAsia="zh-CN"/>
        </w:rPr>
        <w:t>of Topic 4-6</w:t>
      </w:r>
      <w:r w:rsidR="00144F66" w:rsidRPr="00144F66">
        <w:rPr>
          <w:rFonts w:hint="eastAsia"/>
          <w:lang w:val="en-US" w:eastAsia="zh-CN"/>
        </w:rPr>
        <w:t>.</w:t>
      </w:r>
    </w:p>
    <w:p w14:paraId="002552D4" w14:textId="1A357F4C" w:rsidR="00B523E2" w:rsidRPr="00A97C3E" w:rsidRDefault="00B523E2" w:rsidP="00A97C3E">
      <w:pPr>
        <w:pStyle w:val="2"/>
        <w:numPr>
          <w:ilvl w:val="0"/>
          <w:numId w:val="0"/>
        </w:numPr>
        <w:rPr>
          <w:rFonts w:ascii="Times New Roman" w:hAnsi="Times New Roman"/>
          <w:lang w:val="en-US"/>
        </w:rPr>
      </w:pPr>
      <w:r>
        <w:rPr>
          <w:rFonts w:ascii="Times New Roman" w:hAnsi="Times New Roman" w:hint="eastAsia"/>
          <w:lang w:val="en-US"/>
        </w:rPr>
        <w:t xml:space="preserve">Topic 4-6: </w:t>
      </w:r>
      <w:r w:rsidR="00CB4788">
        <w:rPr>
          <w:rFonts w:ascii="Times New Roman" w:hAnsi="Times New Roman" w:hint="eastAsia"/>
          <w:lang w:val="en-US"/>
        </w:rPr>
        <w:t>E</w:t>
      </w:r>
      <w:r>
        <w:rPr>
          <w:rFonts w:ascii="Times New Roman" w:hAnsi="Times New Roman" w:hint="eastAsia"/>
          <w:lang w:val="en-US"/>
        </w:rPr>
        <w:t>nergy source and energy harvesting</w:t>
      </w:r>
    </w:p>
    <w:p w14:paraId="32E7433E" w14:textId="77777777"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6-1</w:t>
      </w:r>
      <w:r>
        <w:rPr>
          <w:b/>
          <w:bCs/>
          <w:u w:val="single"/>
          <w:lang w:val="en-US" w:eastAsia="zh-CN"/>
        </w:rPr>
        <w:t>:</w:t>
      </w:r>
      <w:r>
        <w:rPr>
          <w:rFonts w:hint="eastAsia"/>
          <w:b/>
          <w:bCs/>
          <w:u w:val="single"/>
          <w:lang w:val="en-US" w:eastAsia="zh-CN"/>
        </w:rPr>
        <w:t xml:space="preserve"> energy source and energy harvesting</w:t>
      </w:r>
    </w:p>
    <w:p w14:paraId="6D0B6C27" w14:textId="77777777" w:rsidR="00B523E2" w:rsidRDefault="00B523E2" w:rsidP="00B523E2">
      <w:r>
        <w:rPr>
          <w:lang w:val="en-US" w:eastAsia="zh-CN"/>
        </w:rPr>
        <w:t xml:space="preserve">Proposal </w:t>
      </w:r>
      <w:r>
        <w:rPr>
          <w:rFonts w:hint="eastAsia"/>
          <w:lang w:val="en-US" w:eastAsia="zh-CN"/>
        </w:rPr>
        <w:t>1 (HW)</w:t>
      </w:r>
      <w:r>
        <w:rPr>
          <w:lang w:val="en-US" w:eastAsia="zh-CN"/>
        </w:rPr>
        <w:t xml:space="preserve">: </w:t>
      </w:r>
      <w:r>
        <w:t>adopt the following statement in the A-IoT specification that “</w:t>
      </w:r>
      <w:r>
        <w:rPr>
          <w:i/>
        </w:rPr>
        <w:t>the DUT is assumed to have sufficient power for each test point. It is up to device manufacturers to provide detailed conditions/methods to guarantee that the DUT would not fail a test due to lack of sufficient power supply.</w:t>
      </w:r>
      <w:r>
        <w:t xml:space="preserve"> </w:t>
      </w:r>
      <w:r>
        <w:rPr>
          <w:i/>
        </w:rPr>
        <w:t>Such detailed conditions/methods would not be specified in the specifications</w:t>
      </w:r>
      <w:r>
        <w:t>”.</w:t>
      </w:r>
    </w:p>
    <w:p w14:paraId="6A40F918" w14:textId="77777777" w:rsidR="00B523E2" w:rsidRDefault="00B523E2" w:rsidP="00B523E2">
      <w:pPr>
        <w:rPr>
          <w:lang w:val="en-US" w:eastAsia="zh-CN"/>
        </w:rPr>
      </w:pPr>
      <w:r>
        <w:rPr>
          <w:rFonts w:hint="eastAsia"/>
          <w:lang w:val="en-US" w:eastAsia="zh-CN"/>
        </w:rPr>
        <w:lastRenderedPageBreak/>
        <w:t>Proposal 2 (Qualcomm):</w:t>
      </w:r>
    </w:p>
    <w:p w14:paraId="59A10155" w14:textId="77777777" w:rsidR="00B523E2" w:rsidRDefault="00B523E2" w:rsidP="00236CB5">
      <w:pPr>
        <w:numPr>
          <w:ilvl w:val="0"/>
          <w:numId w:val="61"/>
        </w:numPr>
        <w:rPr>
          <w:lang w:val="en-US" w:eastAsia="zh-CN"/>
        </w:rPr>
      </w:pPr>
      <w:r>
        <w:rPr>
          <w:rFonts w:hint="eastAsia"/>
          <w:lang w:val="en-US" w:eastAsia="zh-CN"/>
        </w:rPr>
        <w:t xml:space="preserve">It is </w:t>
      </w:r>
      <w:r>
        <w:rPr>
          <w:lang w:val="en-US" w:eastAsia="zh-CN"/>
        </w:rPr>
        <w:t>necessary</w:t>
      </w:r>
      <w:r>
        <w:rPr>
          <w:rFonts w:hint="eastAsia"/>
          <w:lang w:val="en-US" w:eastAsia="zh-CN"/>
        </w:rPr>
        <w:t xml:space="preserve"> to place an energy </w:t>
      </w:r>
      <w:r>
        <w:rPr>
          <w:lang w:val="en-US" w:eastAsia="zh-CN"/>
        </w:rPr>
        <w:t>source</w:t>
      </w:r>
      <w:r>
        <w:rPr>
          <w:rFonts w:hint="eastAsia"/>
          <w:lang w:val="en-US" w:eastAsia="zh-CN"/>
        </w:rPr>
        <w:t xml:space="preserve"> in the chamber. Either CW node or reader node or a </w:t>
      </w:r>
      <w:r>
        <w:rPr>
          <w:lang w:val="en-US" w:eastAsia="zh-CN"/>
        </w:rPr>
        <w:t>separate</w:t>
      </w:r>
      <w:r>
        <w:rPr>
          <w:rFonts w:hint="eastAsia"/>
          <w:lang w:val="en-US" w:eastAsia="zh-CN"/>
        </w:rPr>
        <w:t xml:space="preserve"> node/antenna can be used for energy signal provider. The power level of energy source shall be specified.</w:t>
      </w:r>
    </w:p>
    <w:p w14:paraId="10BCFE23" w14:textId="77777777" w:rsidR="00B523E2" w:rsidRDefault="00B523E2" w:rsidP="00236CB5">
      <w:pPr>
        <w:numPr>
          <w:ilvl w:val="0"/>
          <w:numId w:val="61"/>
        </w:numPr>
        <w:rPr>
          <w:lang w:val="en-US" w:eastAsia="zh-CN"/>
        </w:rPr>
      </w:pPr>
      <w:r>
        <w:rPr>
          <w:rFonts w:hint="eastAsia"/>
          <w:lang w:val="en-US" w:eastAsia="zh-CN"/>
        </w:rPr>
        <w:t>I</w:t>
      </w:r>
      <w:r>
        <w:rPr>
          <w:lang w:val="en-US" w:eastAsia="zh-CN"/>
        </w:rPr>
        <w:t>t is necessary to know the ON-OFF pattern for the device and energy source can provide the energy signal when device is in OFF symbol and energy source will have to be muted when device is in ON symbol.</w:t>
      </w:r>
      <w:r>
        <w:rPr>
          <w:rFonts w:hint="eastAsia"/>
          <w:lang w:val="en-US" w:eastAsia="zh-CN"/>
        </w:rPr>
        <w:t xml:space="preserve"> ON-OFF pattern can be based on the </w:t>
      </w:r>
      <w:r>
        <w:rPr>
          <w:lang w:val="en-US" w:eastAsia="zh-CN"/>
        </w:rPr>
        <w:t>declaration</w:t>
      </w:r>
      <w:r>
        <w:rPr>
          <w:rFonts w:hint="eastAsia"/>
          <w:lang w:val="en-US" w:eastAsia="zh-CN"/>
        </w:rPr>
        <w:t>.</w:t>
      </w:r>
    </w:p>
    <w:p w14:paraId="3D6E398A" w14:textId="77777777" w:rsidR="00B523E2" w:rsidRDefault="00B523E2" w:rsidP="00B523E2">
      <w:pPr>
        <w:rPr>
          <w:lang w:val="en-US" w:eastAsia="zh-CN"/>
        </w:rPr>
      </w:pPr>
      <w:r>
        <w:rPr>
          <w:rFonts w:hint="eastAsia"/>
          <w:lang w:val="en-US" w:eastAsia="zh-CN"/>
        </w:rPr>
        <w:t xml:space="preserve">Proposal 3 (Sony): RAN4 needs to confirm if any information related to energy harvest needs to be specified or declared during the OTA test. </w:t>
      </w:r>
    </w:p>
    <w:p w14:paraId="48A23F25" w14:textId="77777777" w:rsidR="00B523E2" w:rsidRDefault="00B523E2" w:rsidP="00B523E2">
      <w:pPr>
        <w:rPr>
          <w:lang w:val="en-US" w:eastAsia="zh-CN"/>
        </w:rPr>
      </w:pPr>
      <w:r>
        <w:rPr>
          <w:rFonts w:hint="eastAsia"/>
          <w:lang w:val="en-US" w:eastAsia="zh-CN"/>
        </w:rPr>
        <w:t>Proposal 4 (CAICT):  It should be stated in the spec that device vendor should provide the testing lab with detailed method and procedure for supplying energy to the device to ensure the smooth execution of testing and accuracy of the results.</w:t>
      </w:r>
    </w:p>
    <w:p w14:paraId="135D4A62" w14:textId="77777777" w:rsidR="00B523E2" w:rsidRDefault="00B523E2" w:rsidP="00B523E2">
      <w:pPr>
        <w:rPr>
          <w:lang w:val="en-US" w:eastAsia="zh-CN"/>
        </w:rPr>
      </w:pPr>
      <w:r>
        <w:rPr>
          <w:rFonts w:hint="eastAsia"/>
          <w:lang w:val="en-US" w:eastAsia="zh-CN"/>
        </w:rPr>
        <w:t>Proposal 5 (Ericsson): A-IoT device 1 should be tested while backscattering a CW signal from an external CWT and using RF energy harvesting to recharge its Energy Storage Unit (ESU).</w:t>
      </w:r>
    </w:p>
    <w:p w14:paraId="7CFB4034" w14:textId="77777777" w:rsidR="00B523E2" w:rsidRDefault="00B523E2" w:rsidP="00B523E2">
      <w:pPr>
        <w:rPr>
          <w:b/>
          <w:bCs/>
          <w:lang w:val="en-US" w:eastAsia="zh-CN"/>
        </w:rPr>
      </w:pPr>
      <w:r>
        <w:rPr>
          <w:b/>
          <w:bCs/>
          <w:lang w:val="en-US" w:eastAsia="zh-CN"/>
        </w:rPr>
        <w:t>Recommended WF:</w:t>
      </w:r>
    </w:p>
    <w:p w14:paraId="4DDB0A58" w14:textId="77777777" w:rsidR="00B523E2" w:rsidRDefault="00B523E2" w:rsidP="00B523E2">
      <w:pPr>
        <w:rPr>
          <w:b/>
          <w:bCs/>
          <w:lang w:eastAsia="zh-CN"/>
        </w:rPr>
      </w:pPr>
      <w:r>
        <w:rPr>
          <w:b/>
          <w:bCs/>
          <w:lang w:eastAsia="zh-CN"/>
        </w:rPr>
        <w:t>TBA</w:t>
      </w:r>
    </w:p>
    <w:p w14:paraId="6728AAC2" w14:textId="77777777" w:rsidR="00B523E2" w:rsidRDefault="00B523E2" w:rsidP="00B523E2">
      <w:pPr>
        <w:rPr>
          <w:b/>
          <w:bCs/>
          <w:lang w:eastAsia="zh-CN"/>
        </w:rPr>
      </w:pPr>
    </w:p>
    <w:p w14:paraId="1E2BB7AF" w14:textId="77777777"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6-2</w:t>
      </w:r>
      <w:r>
        <w:rPr>
          <w:b/>
          <w:bCs/>
          <w:u w:val="single"/>
          <w:lang w:val="en-US" w:eastAsia="zh-CN"/>
        </w:rPr>
        <w:t>:</w:t>
      </w:r>
      <w:r>
        <w:rPr>
          <w:rFonts w:hint="eastAsia"/>
          <w:b/>
          <w:bCs/>
          <w:u w:val="single"/>
          <w:lang w:val="en-US" w:eastAsia="zh-CN"/>
        </w:rPr>
        <w:t xml:space="preserve"> CW power level</w:t>
      </w:r>
    </w:p>
    <w:p w14:paraId="0E327AEF" w14:textId="77777777" w:rsidR="00B523E2" w:rsidRDefault="00B523E2" w:rsidP="00B523E2">
      <w:pPr>
        <w:rPr>
          <w:lang w:val="en-US" w:eastAsia="zh-CN"/>
        </w:rPr>
      </w:pPr>
      <w:r>
        <w:rPr>
          <w:lang w:val="en-US" w:eastAsia="zh-CN"/>
        </w:rPr>
        <w:t xml:space="preserve">Proposal </w:t>
      </w:r>
      <w:r>
        <w:rPr>
          <w:rFonts w:hint="eastAsia"/>
          <w:lang w:val="en-US" w:eastAsia="zh-CN"/>
        </w:rPr>
        <w:t>1 (Sony)</w:t>
      </w:r>
      <w:r>
        <w:rPr>
          <w:lang w:val="en-US" w:eastAsia="zh-CN"/>
        </w:rPr>
        <w:t xml:space="preserve">: </w:t>
      </w:r>
      <w:r>
        <w:t xml:space="preserve">the power density of CW signal and energy source needs to be defined for the OTA test of </w:t>
      </w:r>
      <w:proofErr w:type="spellStart"/>
      <w:r>
        <w:t>AIoT</w:t>
      </w:r>
      <w:proofErr w:type="spellEnd"/>
      <w:r>
        <w:t xml:space="preserve"> device 1</w:t>
      </w:r>
      <w:r>
        <w:rPr>
          <w:rFonts w:hint="eastAsia"/>
          <w:lang w:val="en-US" w:eastAsia="zh-CN"/>
        </w:rPr>
        <w:t xml:space="preserve"> to trigger the device during the test.</w:t>
      </w:r>
    </w:p>
    <w:p w14:paraId="41A2EBCE" w14:textId="77777777" w:rsidR="00B523E2" w:rsidRDefault="00B523E2" w:rsidP="00B523E2">
      <w:pPr>
        <w:rPr>
          <w:b/>
          <w:bCs/>
          <w:lang w:val="en-US" w:eastAsia="zh-CN"/>
        </w:rPr>
      </w:pPr>
      <w:r>
        <w:rPr>
          <w:b/>
          <w:bCs/>
          <w:lang w:val="en-US" w:eastAsia="zh-CN"/>
        </w:rPr>
        <w:t>Recommended WF:</w:t>
      </w:r>
    </w:p>
    <w:p w14:paraId="223D1488" w14:textId="77777777" w:rsidR="00B523E2" w:rsidRDefault="00B523E2" w:rsidP="00B523E2">
      <w:pPr>
        <w:rPr>
          <w:b/>
          <w:bCs/>
          <w:lang w:eastAsia="zh-CN"/>
        </w:rPr>
      </w:pPr>
      <w:r>
        <w:rPr>
          <w:b/>
          <w:bCs/>
          <w:lang w:eastAsia="zh-CN"/>
        </w:rPr>
        <w:t>TBA</w:t>
      </w:r>
    </w:p>
    <w:p w14:paraId="1C495EF4" w14:textId="77777777" w:rsidR="00B523E2" w:rsidRDefault="00B523E2" w:rsidP="00B523E2">
      <w:pPr>
        <w:rPr>
          <w:lang w:eastAsia="zh-CN"/>
        </w:rPr>
      </w:pPr>
    </w:p>
    <w:p w14:paraId="45CC7D4C" w14:textId="77777777" w:rsidR="00B523E2" w:rsidRDefault="00B523E2" w:rsidP="00B523E2">
      <w:pPr>
        <w:rPr>
          <w:lang w:eastAsia="zh-CN"/>
        </w:rPr>
      </w:pPr>
    </w:p>
    <w:p w14:paraId="1677E871" w14:textId="3D0BA755" w:rsidR="00B523E2" w:rsidRPr="00791C9F" w:rsidRDefault="00B523E2" w:rsidP="00791C9F">
      <w:pPr>
        <w:pStyle w:val="2"/>
        <w:numPr>
          <w:ilvl w:val="0"/>
          <w:numId w:val="0"/>
        </w:numPr>
        <w:rPr>
          <w:rFonts w:ascii="Times New Roman" w:hAnsi="Times New Roman"/>
          <w:lang w:val="en-US"/>
        </w:rPr>
      </w:pPr>
      <w:r>
        <w:rPr>
          <w:rFonts w:ascii="Times New Roman" w:hAnsi="Times New Roman" w:hint="eastAsia"/>
          <w:lang w:val="en-US"/>
        </w:rPr>
        <w:t>Topic 4-7: MU</w:t>
      </w:r>
    </w:p>
    <w:p w14:paraId="111CF219" w14:textId="77777777"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7-1</w:t>
      </w:r>
      <w:r>
        <w:rPr>
          <w:b/>
          <w:bCs/>
          <w:u w:val="single"/>
          <w:lang w:val="en-US" w:eastAsia="zh-CN"/>
        </w:rPr>
        <w:t>:</w:t>
      </w:r>
      <w:r>
        <w:rPr>
          <w:rFonts w:hint="eastAsia"/>
          <w:b/>
          <w:bCs/>
          <w:u w:val="single"/>
          <w:lang w:val="en-US" w:eastAsia="zh-CN"/>
        </w:rPr>
        <w:t>MU assessment</w:t>
      </w:r>
    </w:p>
    <w:p w14:paraId="1E8061A8" w14:textId="3FFA274F" w:rsidR="00B523E2" w:rsidRDefault="00B523E2" w:rsidP="00B523E2">
      <w:pPr>
        <w:rPr>
          <w:lang w:eastAsia="zh-CN"/>
        </w:rPr>
      </w:pPr>
      <w:r>
        <w:rPr>
          <w:lang w:eastAsia="zh-CN"/>
        </w:rPr>
        <w:t xml:space="preserve">Proposal </w:t>
      </w:r>
      <w:r>
        <w:rPr>
          <w:rFonts w:hint="eastAsia"/>
          <w:lang w:eastAsia="zh-CN"/>
        </w:rPr>
        <w:t>1 (Huawei)</w:t>
      </w:r>
      <w:r>
        <w:rPr>
          <w:lang w:eastAsia="zh-CN"/>
        </w:rPr>
        <w:t xml:space="preserve">: </w:t>
      </w:r>
      <w:r>
        <w:t>use Table 1 and 2 in R4-2503494 as baseline for MU estimation</w:t>
      </w:r>
    </w:p>
    <w:p w14:paraId="3157ECB8" w14:textId="6B4EB16F" w:rsidR="00B523E2" w:rsidRPr="00241E36" w:rsidRDefault="00B523E2" w:rsidP="00B523E2">
      <w:pPr>
        <w:rPr>
          <w:lang w:val="en-US" w:eastAsia="zh-CN"/>
        </w:rPr>
      </w:pPr>
      <w:r>
        <w:t xml:space="preserve">Proposal </w:t>
      </w:r>
      <w:r>
        <w:rPr>
          <w:rFonts w:hint="eastAsia"/>
          <w:lang w:eastAsia="zh-CN"/>
        </w:rPr>
        <w:t>2 (</w:t>
      </w:r>
      <w:r>
        <w:rPr>
          <w:rFonts w:hint="eastAsia"/>
          <w:lang w:val="en-US" w:eastAsia="zh-CN"/>
        </w:rPr>
        <w:t>CMCC</w:t>
      </w:r>
      <w:r>
        <w:rPr>
          <w:rFonts w:hint="eastAsia"/>
          <w:lang w:eastAsia="zh-CN"/>
        </w:rPr>
        <w:t>)</w:t>
      </w:r>
      <w:r>
        <w:t xml:space="preserve">: </w:t>
      </w:r>
      <w:r>
        <w:rPr>
          <w:rFonts w:hint="eastAsia"/>
          <w:lang w:val="en-US" w:eastAsia="zh-CN"/>
        </w:rPr>
        <w:t>use table in R4-2503393as baseline for discussion</w:t>
      </w:r>
    </w:p>
    <w:p w14:paraId="1521102F" w14:textId="77777777" w:rsidR="00B523E2" w:rsidRDefault="00B523E2" w:rsidP="00B523E2">
      <w:pPr>
        <w:rPr>
          <w:rFonts w:eastAsiaTheme="minorEastAsia"/>
          <w:b/>
          <w:bCs/>
          <w:lang w:val="en-US" w:eastAsia="zh-CN"/>
        </w:rPr>
      </w:pPr>
      <w:r>
        <w:rPr>
          <w:rFonts w:eastAsiaTheme="minorEastAsia" w:hint="eastAsia"/>
          <w:b/>
          <w:bCs/>
          <w:lang w:val="en-US" w:eastAsia="zh-CN"/>
        </w:rPr>
        <w:t>Recommended WF:</w:t>
      </w:r>
    </w:p>
    <w:p w14:paraId="30769D89" w14:textId="40508895" w:rsidR="00B523E2" w:rsidRDefault="00B523E2" w:rsidP="00B523E2">
      <w:pPr>
        <w:rPr>
          <w:lang w:val="en-US" w:eastAsia="zh-CN"/>
        </w:rPr>
      </w:pPr>
      <w:r>
        <w:rPr>
          <w:rFonts w:hint="eastAsia"/>
          <w:lang w:val="en-US" w:eastAsia="zh-CN"/>
        </w:rPr>
        <w:t xml:space="preserve">Use following as baseline for further </w:t>
      </w:r>
      <w:r w:rsidR="00791C9F">
        <w:rPr>
          <w:lang w:val="en-US" w:eastAsia="zh-CN"/>
        </w:rPr>
        <w:t>discussion</w:t>
      </w:r>
      <w:r>
        <w:rPr>
          <w:rFonts w:hint="eastAsia"/>
          <w:lang w:val="en-US" w:eastAsia="zh-CN"/>
        </w:rPr>
        <w:t>.</w:t>
      </w:r>
    </w:p>
    <w:tbl>
      <w:tblPr>
        <w:tblW w:w="4198" w:type="pct"/>
        <w:jc w:val="center"/>
        <w:tblLayout w:type="fixed"/>
        <w:tblLook w:val="04A0" w:firstRow="1" w:lastRow="0" w:firstColumn="1" w:lastColumn="0" w:noHBand="0" w:noVBand="1"/>
      </w:tblPr>
      <w:tblGrid>
        <w:gridCol w:w="1772"/>
        <w:gridCol w:w="9255"/>
        <w:gridCol w:w="2083"/>
      </w:tblGrid>
      <w:tr w:rsidR="00B523E2" w14:paraId="6241AC9C" w14:textId="77777777" w:rsidTr="000D542E">
        <w:trPr>
          <w:trHeight w:val="282"/>
          <w:jc w:val="center"/>
        </w:trPr>
        <w:tc>
          <w:tcPr>
            <w:tcW w:w="1772" w:type="dxa"/>
            <w:tcBorders>
              <w:top w:val="single" w:sz="8" w:space="0" w:color="auto"/>
              <w:left w:val="single" w:sz="8" w:space="0" w:color="auto"/>
              <w:bottom w:val="nil"/>
              <w:right w:val="single" w:sz="8" w:space="0" w:color="auto"/>
            </w:tcBorders>
            <w:shd w:val="clear" w:color="auto" w:fill="auto"/>
            <w:noWrap/>
            <w:vAlign w:val="center"/>
          </w:tcPr>
          <w:p w14:paraId="51866F07"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UID</w:t>
            </w:r>
          </w:p>
        </w:tc>
        <w:tc>
          <w:tcPr>
            <w:tcW w:w="9255" w:type="dxa"/>
            <w:tcBorders>
              <w:top w:val="single" w:sz="8" w:space="0" w:color="000000"/>
              <w:left w:val="nil"/>
              <w:bottom w:val="nil"/>
              <w:right w:val="single" w:sz="8" w:space="0" w:color="000000"/>
            </w:tcBorders>
            <w:shd w:val="clear" w:color="auto" w:fill="auto"/>
            <w:vAlign w:val="center"/>
          </w:tcPr>
          <w:p w14:paraId="2D5E4CB7" w14:textId="77777777" w:rsidR="00B523E2" w:rsidRDefault="00B523E2" w:rsidP="000D542E">
            <w:pPr>
              <w:spacing w:after="0"/>
              <w:jc w:val="center"/>
              <w:rPr>
                <w:rFonts w:ascii="Arial" w:hAnsi="Arial" w:cs="Arial"/>
                <w:bCs/>
                <w:color w:val="000000"/>
                <w:sz w:val="18"/>
                <w:szCs w:val="18"/>
                <w:lang w:val="en-US"/>
              </w:rPr>
            </w:pPr>
            <w:r>
              <w:rPr>
                <w:rFonts w:ascii="Arial" w:hAnsi="Arial" w:cs="Arial"/>
                <w:bCs/>
                <w:color w:val="000000"/>
                <w:sz w:val="18"/>
                <w:szCs w:val="18"/>
                <w:lang w:val="en-US"/>
              </w:rPr>
              <w:t>Description of uncertainty contribution</w:t>
            </w:r>
          </w:p>
        </w:tc>
        <w:tc>
          <w:tcPr>
            <w:tcW w:w="2083" w:type="dxa"/>
            <w:tcBorders>
              <w:top w:val="single" w:sz="8" w:space="0" w:color="000000"/>
              <w:left w:val="nil"/>
              <w:bottom w:val="nil"/>
              <w:right w:val="single" w:sz="8" w:space="0" w:color="000000"/>
            </w:tcBorders>
            <w:shd w:val="clear" w:color="auto" w:fill="auto"/>
            <w:vAlign w:val="center"/>
          </w:tcPr>
          <w:p w14:paraId="15B1D4E9" w14:textId="77777777" w:rsidR="00B523E2" w:rsidRDefault="00B523E2" w:rsidP="000D542E">
            <w:pPr>
              <w:spacing w:after="0"/>
              <w:jc w:val="center"/>
              <w:rPr>
                <w:rFonts w:ascii="Arial" w:hAnsi="Arial" w:cs="Arial"/>
                <w:bCs/>
                <w:color w:val="000000"/>
                <w:sz w:val="18"/>
                <w:szCs w:val="18"/>
                <w:lang w:val="en-US"/>
              </w:rPr>
            </w:pPr>
            <w:r>
              <w:rPr>
                <w:rFonts w:ascii="Arial" w:hAnsi="Arial" w:cs="Arial"/>
                <w:bCs/>
                <w:color w:val="000000"/>
                <w:sz w:val="18"/>
                <w:szCs w:val="18"/>
                <w:lang w:val="en-US"/>
              </w:rPr>
              <w:t>Details in clause</w:t>
            </w:r>
          </w:p>
        </w:tc>
      </w:tr>
      <w:tr w:rsidR="00B523E2" w14:paraId="4EB0A2E8" w14:textId="77777777" w:rsidTr="000D542E">
        <w:trPr>
          <w:trHeight w:val="282"/>
          <w:jc w:val="center"/>
        </w:trPr>
        <w:tc>
          <w:tcPr>
            <w:tcW w:w="1311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
          <w:p w14:paraId="0C87BED5" w14:textId="77777777" w:rsidR="00B523E2" w:rsidRDefault="00B523E2" w:rsidP="000D542E">
            <w:pPr>
              <w:spacing w:after="0"/>
              <w:jc w:val="center"/>
              <w:rPr>
                <w:rFonts w:ascii="Arial" w:hAnsi="Arial" w:cs="Arial"/>
                <w:bCs/>
                <w:color w:val="000000"/>
                <w:sz w:val="18"/>
                <w:szCs w:val="18"/>
                <w:lang w:val="en-US"/>
              </w:rPr>
            </w:pPr>
            <w:r>
              <w:rPr>
                <w:rFonts w:ascii="Arial" w:hAnsi="Arial" w:cs="Arial"/>
                <w:bCs/>
                <w:color w:val="000000"/>
                <w:sz w:val="18"/>
                <w:szCs w:val="18"/>
                <w:lang w:val="en-US"/>
              </w:rPr>
              <w:t>Stage 2: DUT measuremen</w:t>
            </w:r>
            <w:r>
              <w:rPr>
                <w:rFonts w:ascii="Arial" w:hAnsi="Arial" w:cs="Arial"/>
                <w:bCs/>
                <w:sz w:val="18"/>
                <w:szCs w:val="18"/>
                <w:lang w:val="en-US"/>
              </w:rPr>
              <w:t>t (Figure 7</w:t>
            </w:r>
            <w:r>
              <w:rPr>
                <w:rFonts w:asciiTheme="minorEastAsia" w:hAnsiTheme="minorEastAsia" w:cs="Arial"/>
                <w:bCs/>
                <w:sz w:val="18"/>
                <w:szCs w:val="18"/>
                <w:lang w:val="en-US"/>
              </w:rPr>
              <w:t>.</w:t>
            </w:r>
            <w:r>
              <w:rPr>
                <w:rFonts w:ascii="Arial" w:hAnsi="Arial" w:cs="Arial"/>
                <w:bCs/>
                <w:sz w:val="18"/>
                <w:szCs w:val="18"/>
                <w:lang w:val="en-US"/>
              </w:rPr>
              <w:t>2</w:t>
            </w:r>
            <w:r>
              <w:rPr>
                <w:rFonts w:asciiTheme="minorEastAsia" w:hAnsiTheme="minorEastAsia" w:cs="Arial"/>
                <w:bCs/>
                <w:sz w:val="18"/>
                <w:szCs w:val="18"/>
                <w:lang w:val="en-US"/>
              </w:rPr>
              <w:t>-</w:t>
            </w:r>
            <w:r>
              <w:rPr>
                <w:rFonts w:ascii="Arial" w:hAnsi="Arial" w:cs="Arial"/>
                <w:bCs/>
                <w:sz w:val="18"/>
                <w:szCs w:val="18"/>
                <w:lang w:val="en-US"/>
              </w:rPr>
              <w:t>1, Figure 7.2-2)</w:t>
            </w:r>
          </w:p>
        </w:tc>
      </w:tr>
      <w:tr w:rsidR="00B523E2" w14:paraId="556922E5"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69667A97"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9255" w:type="dxa"/>
            <w:tcBorders>
              <w:top w:val="nil"/>
              <w:left w:val="nil"/>
              <w:bottom w:val="single" w:sz="8" w:space="0" w:color="000000"/>
              <w:right w:val="single" w:sz="8" w:space="0" w:color="000000"/>
            </w:tcBorders>
            <w:shd w:val="clear" w:color="auto" w:fill="auto"/>
            <w:vAlign w:val="center"/>
          </w:tcPr>
          <w:p w14:paraId="1B79EAAB"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lang w:val="en-US"/>
              </w:rPr>
              <w:t xml:space="preserve">Mismatch of transmitter chain </w:t>
            </w:r>
          </w:p>
        </w:tc>
        <w:tc>
          <w:tcPr>
            <w:tcW w:w="2083" w:type="dxa"/>
            <w:tcBorders>
              <w:top w:val="nil"/>
              <w:left w:val="nil"/>
              <w:bottom w:val="single" w:sz="8" w:space="0" w:color="000000"/>
              <w:right w:val="single" w:sz="8" w:space="0" w:color="000000"/>
            </w:tcBorders>
            <w:shd w:val="clear" w:color="auto" w:fill="auto"/>
            <w:vAlign w:val="center"/>
          </w:tcPr>
          <w:p w14:paraId="2F2C669B" w14:textId="77777777" w:rsidR="00B523E2" w:rsidRDefault="00B523E2" w:rsidP="000D542E">
            <w:pPr>
              <w:spacing w:after="0"/>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Reused </w:t>
            </w:r>
          </w:p>
        </w:tc>
      </w:tr>
      <w:tr w:rsidR="00B523E2" w14:paraId="51EEE369"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3D6C9C2F"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9255" w:type="dxa"/>
            <w:tcBorders>
              <w:top w:val="nil"/>
              <w:left w:val="nil"/>
              <w:bottom w:val="single" w:sz="8" w:space="0" w:color="000000"/>
              <w:right w:val="single" w:sz="8" w:space="0" w:color="000000"/>
            </w:tcBorders>
            <w:shd w:val="clear" w:color="auto" w:fill="auto"/>
            <w:vAlign w:val="center"/>
          </w:tcPr>
          <w:p w14:paraId="0AB08D9F"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lang w:val="en-US"/>
              </w:rPr>
              <w:t>Insertion loss of transmitter chain</w:t>
            </w:r>
          </w:p>
        </w:tc>
        <w:tc>
          <w:tcPr>
            <w:tcW w:w="2083" w:type="dxa"/>
            <w:tcBorders>
              <w:top w:val="nil"/>
              <w:left w:val="nil"/>
              <w:bottom w:val="single" w:sz="8" w:space="0" w:color="000000"/>
              <w:right w:val="single" w:sz="8" w:space="0" w:color="000000"/>
            </w:tcBorders>
            <w:shd w:val="clear" w:color="auto" w:fill="auto"/>
            <w:vAlign w:val="center"/>
          </w:tcPr>
          <w:p w14:paraId="3235B85F"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 xml:space="preserve">Reused </w:t>
            </w:r>
          </w:p>
        </w:tc>
      </w:tr>
      <w:tr w:rsidR="00B523E2" w14:paraId="46D0484D"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5497173F"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9255" w:type="dxa"/>
            <w:tcBorders>
              <w:top w:val="nil"/>
              <w:left w:val="nil"/>
              <w:bottom w:val="single" w:sz="8" w:space="0" w:color="000000"/>
              <w:right w:val="single" w:sz="8" w:space="0" w:color="000000"/>
            </w:tcBorders>
            <w:shd w:val="clear" w:color="auto" w:fill="auto"/>
            <w:vAlign w:val="center"/>
          </w:tcPr>
          <w:p w14:paraId="4363BF80"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lang w:val="en-US"/>
              </w:rPr>
              <w:t>Influence of the measurement antenna cable</w:t>
            </w:r>
          </w:p>
        </w:tc>
        <w:tc>
          <w:tcPr>
            <w:tcW w:w="2083" w:type="dxa"/>
            <w:tcBorders>
              <w:top w:val="nil"/>
              <w:left w:val="nil"/>
              <w:bottom w:val="single" w:sz="8" w:space="0" w:color="000000"/>
              <w:right w:val="single" w:sz="8" w:space="0" w:color="000000"/>
            </w:tcBorders>
            <w:shd w:val="clear" w:color="auto" w:fill="auto"/>
            <w:vAlign w:val="center"/>
          </w:tcPr>
          <w:p w14:paraId="64B675C1"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 xml:space="preserve">Reused </w:t>
            </w:r>
          </w:p>
        </w:tc>
      </w:tr>
      <w:tr w:rsidR="00B523E2" w14:paraId="6CB98C8A"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3F728DFC"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4</w:t>
            </w:r>
          </w:p>
        </w:tc>
        <w:tc>
          <w:tcPr>
            <w:tcW w:w="9255" w:type="dxa"/>
            <w:tcBorders>
              <w:top w:val="nil"/>
              <w:left w:val="nil"/>
              <w:bottom w:val="single" w:sz="8" w:space="0" w:color="000000"/>
              <w:right w:val="single" w:sz="8" w:space="0" w:color="000000"/>
            </w:tcBorders>
            <w:shd w:val="clear" w:color="auto" w:fill="auto"/>
            <w:vAlign w:val="center"/>
          </w:tcPr>
          <w:p w14:paraId="28BDD87C"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highlight w:val="yellow"/>
                <w:lang w:val="en-US"/>
              </w:rPr>
              <w:t>CW for backscatter measurement or R2D for sensitivity measurement: uncertainty of the absolute output level</w:t>
            </w:r>
          </w:p>
        </w:tc>
        <w:tc>
          <w:tcPr>
            <w:tcW w:w="2083" w:type="dxa"/>
            <w:tcBorders>
              <w:top w:val="nil"/>
              <w:left w:val="nil"/>
              <w:bottom w:val="single" w:sz="8" w:space="0" w:color="000000"/>
              <w:right w:val="single" w:sz="8" w:space="0" w:color="000000"/>
            </w:tcBorders>
            <w:shd w:val="clear" w:color="auto" w:fill="auto"/>
            <w:vAlign w:val="center"/>
          </w:tcPr>
          <w:p w14:paraId="1626E205" w14:textId="77777777" w:rsidR="00B523E2" w:rsidRDefault="00B523E2" w:rsidP="000D542E">
            <w:pPr>
              <w:spacing w:after="0"/>
              <w:jc w:val="center"/>
              <w:rPr>
                <w:rFonts w:ascii="Arial" w:hAnsi="Arial" w:cs="Arial"/>
                <w:color w:val="000000"/>
                <w:sz w:val="18"/>
                <w:szCs w:val="18"/>
                <w:lang w:val="en-US" w:eastAsia="zh-CN"/>
              </w:rPr>
            </w:pPr>
            <w:r>
              <w:rPr>
                <w:rFonts w:ascii="Arial" w:hAnsi="Arial" w:cs="Arial" w:hint="eastAsia"/>
                <w:color w:val="000000"/>
                <w:sz w:val="18"/>
                <w:szCs w:val="18"/>
                <w:highlight w:val="yellow"/>
                <w:lang w:val="en-US" w:eastAsia="zh-CN"/>
              </w:rPr>
              <w:t>FFS</w:t>
            </w:r>
          </w:p>
        </w:tc>
      </w:tr>
      <w:tr w:rsidR="00B523E2" w14:paraId="20416C3E"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25518937"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5</w:t>
            </w:r>
          </w:p>
        </w:tc>
        <w:tc>
          <w:tcPr>
            <w:tcW w:w="9255" w:type="dxa"/>
            <w:tcBorders>
              <w:top w:val="nil"/>
              <w:left w:val="nil"/>
              <w:bottom w:val="single" w:sz="8" w:space="0" w:color="000000"/>
              <w:right w:val="single" w:sz="8" w:space="0" w:color="000000"/>
            </w:tcBorders>
            <w:shd w:val="clear" w:color="auto" w:fill="auto"/>
            <w:vAlign w:val="center"/>
          </w:tcPr>
          <w:p w14:paraId="4409B8DB" w14:textId="77777777" w:rsidR="00B523E2" w:rsidRDefault="00B523E2" w:rsidP="000D542E">
            <w:pPr>
              <w:spacing w:after="0"/>
              <w:rPr>
                <w:rFonts w:ascii="Arial" w:hAnsi="Arial" w:cs="Arial"/>
                <w:sz w:val="18"/>
                <w:szCs w:val="18"/>
                <w:lang w:val="en-US"/>
              </w:rPr>
            </w:pPr>
            <w:r>
              <w:rPr>
                <w:rFonts w:ascii="Arial" w:hAnsi="Arial" w:cs="Arial"/>
                <w:sz w:val="18"/>
                <w:szCs w:val="18"/>
                <w:lang w:val="en-US"/>
              </w:rPr>
              <w:t>Sensitivity measurement: output level step resolution</w:t>
            </w:r>
          </w:p>
        </w:tc>
        <w:tc>
          <w:tcPr>
            <w:tcW w:w="2083" w:type="dxa"/>
            <w:tcBorders>
              <w:top w:val="nil"/>
              <w:left w:val="nil"/>
              <w:bottom w:val="single" w:sz="8" w:space="0" w:color="000000"/>
              <w:right w:val="single" w:sz="8" w:space="0" w:color="000000"/>
            </w:tcBorders>
            <w:shd w:val="clear" w:color="auto" w:fill="auto"/>
            <w:vAlign w:val="center"/>
          </w:tcPr>
          <w:p w14:paraId="4405740A"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 xml:space="preserve">Reused </w:t>
            </w:r>
          </w:p>
        </w:tc>
      </w:tr>
      <w:tr w:rsidR="00B523E2" w14:paraId="1E65EE9E"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08E23A61"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6</w:t>
            </w:r>
          </w:p>
        </w:tc>
        <w:tc>
          <w:tcPr>
            <w:tcW w:w="9255" w:type="dxa"/>
            <w:tcBorders>
              <w:top w:val="nil"/>
              <w:left w:val="nil"/>
              <w:bottom w:val="nil"/>
              <w:right w:val="single" w:sz="8" w:space="0" w:color="000000"/>
            </w:tcBorders>
            <w:shd w:val="clear" w:color="auto" w:fill="auto"/>
            <w:vAlign w:val="center"/>
          </w:tcPr>
          <w:p w14:paraId="69E64306"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lang w:val="en-US"/>
              </w:rPr>
              <w:t>Measurement distance</w:t>
            </w:r>
          </w:p>
        </w:tc>
        <w:tc>
          <w:tcPr>
            <w:tcW w:w="2083" w:type="dxa"/>
            <w:tcBorders>
              <w:top w:val="nil"/>
              <w:left w:val="nil"/>
              <w:bottom w:val="single" w:sz="8" w:space="0" w:color="000000"/>
              <w:right w:val="single" w:sz="8" w:space="0" w:color="000000"/>
            </w:tcBorders>
            <w:shd w:val="clear" w:color="auto" w:fill="auto"/>
            <w:vAlign w:val="center"/>
          </w:tcPr>
          <w:p w14:paraId="41A62854"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 xml:space="preserve">Reused </w:t>
            </w:r>
          </w:p>
        </w:tc>
      </w:tr>
      <w:tr w:rsidR="00B523E2" w14:paraId="5BB35005"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477FDD8B"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7</w:t>
            </w:r>
          </w:p>
        </w:tc>
        <w:tc>
          <w:tcPr>
            <w:tcW w:w="9255" w:type="dxa"/>
            <w:tcBorders>
              <w:top w:val="single" w:sz="8" w:space="0" w:color="000000"/>
              <w:left w:val="nil"/>
              <w:bottom w:val="single" w:sz="8" w:space="0" w:color="000000"/>
              <w:right w:val="single" w:sz="8" w:space="0" w:color="000000"/>
            </w:tcBorders>
            <w:shd w:val="clear" w:color="auto" w:fill="auto"/>
            <w:vAlign w:val="center"/>
          </w:tcPr>
          <w:p w14:paraId="0F62F58A"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highlight w:val="yellow"/>
                <w:lang w:val="en-US"/>
              </w:rPr>
              <w:t xml:space="preserve">Quality of quiet zone </w:t>
            </w:r>
          </w:p>
        </w:tc>
        <w:tc>
          <w:tcPr>
            <w:tcW w:w="2083" w:type="dxa"/>
            <w:tcBorders>
              <w:top w:val="nil"/>
              <w:left w:val="nil"/>
              <w:bottom w:val="single" w:sz="8" w:space="0" w:color="000000"/>
              <w:right w:val="single" w:sz="8" w:space="0" w:color="000000"/>
            </w:tcBorders>
            <w:shd w:val="clear" w:color="auto" w:fill="auto"/>
            <w:vAlign w:val="center"/>
          </w:tcPr>
          <w:p w14:paraId="62727304"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highlight w:val="yellow"/>
                <w:lang w:val="en-US" w:eastAsia="zh-CN"/>
              </w:rPr>
              <w:t>Wait for quiet zone size conclusion</w:t>
            </w:r>
          </w:p>
        </w:tc>
      </w:tr>
      <w:tr w:rsidR="00B523E2" w14:paraId="132F0BF1"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0911BB6B"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8</w:t>
            </w:r>
          </w:p>
        </w:tc>
        <w:tc>
          <w:tcPr>
            <w:tcW w:w="9255" w:type="dxa"/>
            <w:tcBorders>
              <w:top w:val="nil"/>
              <w:left w:val="nil"/>
              <w:bottom w:val="single" w:sz="8" w:space="0" w:color="000000"/>
              <w:right w:val="single" w:sz="8" w:space="0" w:color="000000"/>
            </w:tcBorders>
            <w:shd w:val="clear" w:color="auto" w:fill="auto"/>
            <w:vAlign w:val="center"/>
          </w:tcPr>
          <w:p w14:paraId="084FA50E" w14:textId="77777777" w:rsidR="00B523E2" w:rsidRDefault="00B523E2" w:rsidP="000D542E">
            <w:pPr>
              <w:spacing w:after="0"/>
              <w:rPr>
                <w:rFonts w:ascii="Arial" w:hAnsi="Arial" w:cs="Arial"/>
                <w:color w:val="000000"/>
                <w:sz w:val="18"/>
                <w:szCs w:val="18"/>
                <w:lang w:val="en-US"/>
              </w:rPr>
            </w:pPr>
            <w:r>
              <w:rPr>
                <w:rFonts w:ascii="Arial" w:hAnsi="Arial" w:cs="Arial"/>
                <w:bCs/>
                <w:color w:val="000000"/>
                <w:sz w:val="18"/>
                <w:szCs w:val="18"/>
                <w:highlight w:val="yellow"/>
                <w:lang w:val="en-US"/>
              </w:rPr>
              <w:t>DUT sensitivity drift</w:t>
            </w:r>
          </w:p>
        </w:tc>
        <w:tc>
          <w:tcPr>
            <w:tcW w:w="2083" w:type="dxa"/>
            <w:tcBorders>
              <w:top w:val="nil"/>
              <w:left w:val="nil"/>
              <w:bottom w:val="single" w:sz="8" w:space="0" w:color="000000"/>
              <w:right w:val="single" w:sz="8" w:space="0" w:color="000000"/>
            </w:tcBorders>
            <w:shd w:val="clear" w:color="auto" w:fill="auto"/>
            <w:vAlign w:val="center"/>
          </w:tcPr>
          <w:p w14:paraId="727BD1DD" w14:textId="77777777" w:rsidR="00B523E2" w:rsidRDefault="00B523E2" w:rsidP="000D542E">
            <w:pPr>
              <w:spacing w:after="0"/>
              <w:jc w:val="center"/>
              <w:rPr>
                <w:rFonts w:ascii="Arial" w:hAnsi="Arial" w:cs="Arial"/>
                <w:color w:val="000000"/>
                <w:sz w:val="18"/>
                <w:szCs w:val="18"/>
                <w:lang w:val="en-US" w:eastAsia="zh-CN"/>
              </w:rPr>
            </w:pPr>
            <w:r>
              <w:rPr>
                <w:rFonts w:ascii="Arial" w:hAnsi="Arial" w:cs="Arial" w:hint="eastAsia"/>
                <w:color w:val="000000"/>
                <w:sz w:val="18"/>
                <w:szCs w:val="18"/>
                <w:highlight w:val="yellow"/>
                <w:lang w:val="en-US" w:eastAsia="zh-CN"/>
              </w:rPr>
              <w:t>FFS</w:t>
            </w:r>
          </w:p>
        </w:tc>
      </w:tr>
      <w:tr w:rsidR="00B523E2" w14:paraId="488D572A"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0EE9CB62" w14:textId="77777777" w:rsidR="00B523E2" w:rsidRDefault="00B523E2" w:rsidP="000D542E">
            <w:pPr>
              <w:spacing w:after="0"/>
              <w:jc w:val="center"/>
              <w:rPr>
                <w:rFonts w:ascii="Arial" w:hAnsi="Arial" w:cs="Arial"/>
                <w:strike/>
                <w:color w:val="000000"/>
                <w:sz w:val="18"/>
                <w:szCs w:val="18"/>
                <w:lang w:val="en-US"/>
              </w:rPr>
            </w:pPr>
            <w:r>
              <w:rPr>
                <w:rFonts w:ascii="Arial" w:hAnsi="Arial" w:cs="Arial"/>
                <w:strike/>
                <w:color w:val="000000"/>
                <w:sz w:val="18"/>
                <w:szCs w:val="18"/>
                <w:lang w:val="en-US"/>
              </w:rPr>
              <w:t>9</w:t>
            </w:r>
          </w:p>
        </w:tc>
        <w:tc>
          <w:tcPr>
            <w:tcW w:w="9255" w:type="dxa"/>
            <w:tcBorders>
              <w:top w:val="nil"/>
              <w:left w:val="nil"/>
              <w:bottom w:val="single" w:sz="8" w:space="0" w:color="000000"/>
              <w:right w:val="single" w:sz="8" w:space="0" w:color="000000"/>
            </w:tcBorders>
            <w:shd w:val="clear" w:color="auto" w:fill="auto"/>
            <w:vAlign w:val="center"/>
          </w:tcPr>
          <w:p w14:paraId="3A2C363C" w14:textId="77777777" w:rsidR="00B523E2" w:rsidRDefault="00B523E2" w:rsidP="000D542E">
            <w:pPr>
              <w:spacing w:after="0"/>
              <w:rPr>
                <w:rFonts w:ascii="Arial" w:hAnsi="Arial" w:cs="Arial"/>
                <w:strike/>
                <w:color w:val="000000"/>
                <w:sz w:val="18"/>
                <w:szCs w:val="18"/>
                <w:lang w:val="en-US"/>
              </w:rPr>
            </w:pPr>
            <w:r>
              <w:rPr>
                <w:rFonts w:ascii="Arial" w:hAnsi="Arial" w:cs="Arial"/>
                <w:strike/>
                <w:color w:val="000000"/>
                <w:sz w:val="18"/>
                <w:szCs w:val="18"/>
                <w:highlight w:val="yellow"/>
                <w:lang w:val="en-US"/>
              </w:rPr>
              <w:t>Uncertainty related to the use of phantoms</w:t>
            </w:r>
          </w:p>
        </w:tc>
        <w:tc>
          <w:tcPr>
            <w:tcW w:w="2083" w:type="dxa"/>
            <w:tcBorders>
              <w:top w:val="nil"/>
              <w:left w:val="nil"/>
              <w:bottom w:val="single" w:sz="8" w:space="0" w:color="000000"/>
              <w:right w:val="single" w:sz="8" w:space="0" w:color="000000"/>
            </w:tcBorders>
            <w:shd w:val="clear" w:color="auto" w:fill="auto"/>
            <w:vAlign w:val="center"/>
          </w:tcPr>
          <w:p w14:paraId="4D296826" w14:textId="77777777" w:rsidR="00B523E2" w:rsidRDefault="00B523E2" w:rsidP="000D542E">
            <w:pPr>
              <w:spacing w:after="0"/>
              <w:jc w:val="center"/>
              <w:rPr>
                <w:rFonts w:ascii="Arial" w:hAnsi="Arial" w:cs="Arial"/>
                <w:strike/>
                <w:color w:val="000000"/>
                <w:sz w:val="18"/>
                <w:szCs w:val="18"/>
                <w:lang w:val="en-US" w:eastAsia="zh-CN"/>
              </w:rPr>
            </w:pPr>
            <w:r>
              <w:rPr>
                <w:rFonts w:ascii="Arial" w:hAnsi="Arial" w:cs="Arial" w:hint="eastAsia"/>
                <w:color w:val="000000"/>
                <w:sz w:val="18"/>
                <w:szCs w:val="18"/>
                <w:highlight w:val="yellow"/>
                <w:lang w:val="en-US" w:eastAsia="zh-CN"/>
              </w:rPr>
              <w:t>No needs</w:t>
            </w:r>
          </w:p>
        </w:tc>
      </w:tr>
      <w:tr w:rsidR="00B523E2" w14:paraId="2F0485C0"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7155CC88"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9255" w:type="dxa"/>
            <w:tcBorders>
              <w:top w:val="nil"/>
              <w:left w:val="nil"/>
              <w:bottom w:val="single" w:sz="8" w:space="0" w:color="000000"/>
              <w:right w:val="single" w:sz="8" w:space="0" w:color="000000"/>
            </w:tcBorders>
            <w:shd w:val="clear" w:color="auto" w:fill="auto"/>
            <w:vAlign w:val="center"/>
          </w:tcPr>
          <w:p w14:paraId="03947B4A"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highlight w:val="yellow"/>
                <w:lang w:val="en-US"/>
              </w:rPr>
              <w:t>Coarse sampling grid</w:t>
            </w:r>
          </w:p>
        </w:tc>
        <w:tc>
          <w:tcPr>
            <w:tcW w:w="2083" w:type="dxa"/>
            <w:tcBorders>
              <w:top w:val="nil"/>
              <w:left w:val="nil"/>
              <w:bottom w:val="single" w:sz="8" w:space="0" w:color="000000"/>
              <w:right w:val="single" w:sz="8" w:space="0" w:color="000000"/>
            </w:tcBorders>
            <w:shd w:val="clear" w:color="auto" w:fill="auto"/>
            <w:vAlign w:val="center"/>
          </w:tcPr>
          <w:p w14:paraId="724A7F5A"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highlight w:val="yellow"/>
                <w:lang w:val="en-US" w:eastAsia="zh-CN"/>
              </w:rPr>
              <w:t>Wait for sampling grid conclusion</w:t>
            </w:r>
          </w:p>
        </w:tc>
      </w:tr>
      <w:tr w:rsidR="00B523E2" w14:paraId="5C836819"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5B8BD982"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11</w:t>
            </w:r>
          </w:p>
        </w:tc>
        <w:tc>
          <w:tcPr>
            <w:tcW w:w="9255" w:type="dxa"/>
            <w:tcBorders>
              <w:top w:val="nil"/>
              <w:left w:val="nil"/>
              <w:bottom w:val="single" w:sz="8" w:space="0" w:color="000000"/>
              <w:right w:val="single" w:sz="8" w:space="0" w:color="000000"/>
            </w:tcBorders>
            <w:shd w:val="clear" w:color="auto" w:fill="auto"/>
            <w:vAlign w:val="center"/>
          </w:tcPr>
          <w:p w14:paraId="1F244A5D" w14:textId="77777777" w:rsidR="00B523E2" w:rsidRDefault="00B523E2" w:rsidP="000D542E">
            <w:pPr>
              <w:spacing w:after="0"/>
              <w:rPr>
                <w:rFonts w:ascii="Arial" w:hAnsi="Arial" w:cs="Arial"/>
                <w:sz w:val="18"/>
                <w:szCs w:val="18"/>
                <w:lang w:val="en-US"/>
              </w:rPr>
            </w:pPr>
            <w:r>
              <w:rPr>
                <w:rFonts w:ascii="Arial" w:hAnsi="Arial" w:cs="Arial"/>
                <w:sz w:val="18"/>
                <w:szCs w:val="18"/>
                <w:lang w:val="en-US"/>
              </w:rPr>
              <w:t xml:space="preserve">Random uncertainty </w:t>
            </w:r>
          </w:p>
        </w:tc>
        <w:tc>
          <w:tcPr>
            <w:tcW w:w="2083" w:type="dxa"/>
            <w:tcBorders>
              <w:top w:val="nil"/>
              <w:left w:val="nil"/>
              <w:bottom w:val="single" w:sz="8" w:space="0" w:color="000000"/>
              <w:right w:val="single" w:sz="8" w:space="0" w:color="000000"/>
            </w:tcBorders>
            <w:shd w:val="clear" w:color="auto" w:fill="auto"/>
            <w:vAlign w:val="center"/>
          </w:tcPr>
          <w:p w14:paraId="4E45881C"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 xml:space="preserve">Reused </w:t>
            </w:r>
          </w:p>
        </w:tc>
      </w:tr>
      <w:tr w:rsidR="00B523E2" w14:paraId="374D767A"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383D5D53"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12</w:t>
            </w:r>
          </w:p>
        </w:tc>
        <w:tc>
          <w:tcPr>
            <w:tcW w:w="9255" w:type="dxa"/>
            <w:tcBorders>
              <w:top w:val="nil"/>
              <w:left w:val="nil"/>
              <w:bottom w:val="single" w:sz="8" w:space="0" w:color="000000"/>
              <w:right w:val="single" w:sz="8" w:space="0" w:color="000000"/>
            </w:tcBorders>
            <w:shd w:val="clear" w:color="auto" w:fill="auto"/>
            <w:vAlign w:val="center"/>
          </w:tcPr>
          <w:p w14:paraId="2532159E" w14:textId="77777777" w:rsidR="00B523E2" w:rsidRDefault="00B523E2" w:rsidP="000D542E">
            <w:pPr>
              <w:spacing w:after="0"/>
              <w:rPr>
                <w:rFonts w:ascii="Arial" w:hAnsi="Arial" w:cs="Arial"/>
                <w:sz w:val="18"/>
                <w:szCs w:val="18"/>
                <w:lang w:val="en-US"/>
              </w:rPr>
            </w:pPr>
            <w:r>
              <w:rPr>
                <w:rFonts w:ascii="Arial" w:hAnsi="Arial" w:cs="Arial"/>
                <w:sz w:val="18"/>
                <w:szCs w:val="18"/>
                <w:lang w:val="en-US"/>
              </w:rPr>
              <w:t>Frequency Response</w:t>
            </w:r>
          </w:p>
        </w:tc>
        <w:tc>
          <w:tcPr>
            <w:tcW w:w="2083" w:type="dxa"/>
            <w:tcBorders>
              <w:top w:val="nil"/>
              <w:left w:val="nil"/>
              <w:bottom w:val="single" w:sz="8" w:space="0" w:color="000000"/>
              <w:right w:val="single" w:sz="8" w:space="0" w:color="000000"/>
            </w:tcBorders>
            <w:shd w:val="clear" w:color="auto" w:fill="auto"/>
            <w:vAlign w:val="center"/>
          </w:tcPr>
          <w:p w14:paraId="0D74076C"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 xml:space="preserve">Reused </w:t>
            </w:r>
          </w:p>
        </w:tc>
      </w:tr>
      <w:tr w:rsidR="00B523E2" w14:paraId="3A9773FB" w14:textId="77777777" w:rsidTr="000D542E">
        <w:trPr>
          <w:trHeight w:val="276"/>
          <w:jc w:val="center"/>
        </w:trPr>
        <w:tc>
          <w:tcPr>
            <w:tcW w:w="1311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
          <w:p w14:paraId="31C701A9" w14:textId="77777777" w:rsidR="00B523E2" w:rsidRDefault="00B523E2" w:rsidP="000D542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Stage 1: Calibration measurement, network analyzer method (Figure 7.3-1)</w:t>
            </w:r>
          </w:p>
        </w:tc>
      </w:tr>
      <w:tr w:rsidR="00B523E2" w14:paraId="43907117"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5F4937E0"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13</w:t>
            </w:r>
          </w:p>
        </w:tc>
        <w:tc>
          <w:tcPr>
            <w:tcW w:w="9255" w:type="dxa"/>
            <w:tcBorders>
              <w:top w:val="nil"/>
              <w:left w:val="nil"/>
              <w:bottom w:val="single" w:sz="8" w:space="0" w:color="000000"/>
              <w:right w:val="single" w:sz="8" w:space="0" w:color="000000"/>
            </w:tcBorders>
            <w:shd w:val="clear" w:color="auto" w:fill="auto"/>
            <w:vAlign w:val="center"/>
          </w:tcPr>
          <w:p w14:paraId="16F18876"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lang w:val="en-US"/>
              </w:rPr>
              <w:t xml:space="preserve">Uncertainty of network analyzer </w:t>
            </w:r>
          </w:p>
        </w:tc>
        <w:tc>
          <w:tcPr>
            <w:tcW w:w="2083" w:type="dxa"/>
            <w:tcBorders>
              <w:top w:val="nil"/>
              <w:left w:val="nil"/>
              <w:bottom w:val="single" w:sz="8" w:space="0" w:color="000000"/>
              <w:right w:val="single" w:sz="8" w:space="0" w:color="000000"/>
            </w:tcBorders>
            <w:shd w:val="clear" w:color="auto" w:fill="auto"/>
            <w:vAlign w:val="center"/>
          </w:tcPr>
          <w:p w14:paraId="4B0CC28D"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B523E2" w14:paraId="3310BA34"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174F5F57"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14</w:t>
            </w:r>
          </w:p>
        </w:tc>
        <w:tc>
          <w:tcPr>
            <w:tcW w:w="9255" w:type="dxa"/>
            <w:tcBorders>
              <w:top w:val="nil"/>
              <w:left w:val="nil"/>
              <w:bottom w:val="single" w:sz="8" w:space="0" w:color="000000"/>
              <w:right w:val="single" w:sz="8" w:space="0" w:color="000000"/>
            </w:tcBorders>
            <w:shd w:val="clear" w:color="auto" w:fill="auto"/>
            <w:vAlign w:val="center"/>
          </w:tcPr>
          <w:p w14:paraId="5B095A3B"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lang w:val="en-US"/>
              </w:rPr>
              <w:t xml:space="preserve">Mismatch of transmitter chain </w:t>
            </w:r>
          </w:p>
        </w:tc>
        <w:tc>
          <w:tcPr>
            <w:tcW w:w="2083" w:type="dxa"/>
            <w:tcBorders>
              <w:top w:val="nil"/>
              <w:left w:val="nil"/>
              <w:bottom w:val="single" w:sz="8" w:space="0" w:color="000000"/>
              <w:right w:val="single" w:sz="8" w:space="0" w:color="000000"/>
            </w:tcBorders>
            <w:shd w:val="clear" w:color="auto" w:fill="auto"/>
            <w:vAlign w:val="center"/>
          </w:tcPr>
          <w:p w14:paraId="10D76A2B"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B523E2" w14:paraId="65FE5033"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23C43AC7"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15</w:t>
            </w:r>
          </w:p>
        </w:tc>
        <w:tc>
          <w:tcPr>
            <w:tcW w:w="9255" w:type="dxa"/>
            <w:tcBorders>
              <w:top w:val="nil"/>
              <w:left w:val="nil"/>
              <w:bottom w:val="single" w:sz="8" w:space="0" w:color="000000"/>
              <w:right w:val="single" w:sz="8" w:space="0" w:color="000000"/>
            </w:tcBorders>
            <w:shd w:val="clear" w:color="auto" w:fill="auto"/>
            <w:vAlign w:val="center"/>
          </w:tcPr>
          <w:p w14:paraId="3A0FAE9F"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lang w:val="en-US"/>
              </w:rPr>
              <w:t>Insertion loss of transmitter chain</w:t>
            </w:r>
          </w:p>
        </w:tc>
        <w:tc>
          <w:tcPr>
            <w:tcW w:w="2083" w:type="dxa"/>
            <w:tcBorders>
              <w:top w:val="nil"/>
              <w:left w:val="nil"/>
              <w:bottom w:val="single" w:sz="8" w:space="0" w:color="000000"/>
              <w:right w:val="single" w:sz="8" w:space="0" w:color="000000"/>
            </w:tcBorders>
            <w:shd w:val="clear" w:color="auto" w:fill="auto"/>
            <w:vAlign w:val="center"/>
          </w:tcPr>
          <w:p w14:paraId="06AAEACC"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B523E2" w14:paraId="7BBAD997"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6857A84A"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16</w:t>
            </w:r>
          </w:p>
        </w:tc>
        <w:tc>
          <w:tcPr>
            <w:tcW w:w="9255" w:type="dxa"/>
            <w:tcBorders>
              <w:top w:val="nil"/>
              <w:left w:val="nil"/>
              <w:bottom w:val="single" w:sz="8" w:space="0" w:color="000000"/>
              <w:right w:val="single" w:sz="8" w:space="0" w:color="000000"/>
            </w:tcBorders>
            <w:shd w:val="clear" w:color="auto" w:fill="auto"/>
            <w:vAlign w:val="center"/>
          </w:tcPr>
          <w:p w14:paraId="05E01114"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lang w:val="en-US"/>
              </w:rPr>
              <w:t>Mismatch in the connection of calibration antenna</w:t>
            </w:r>
          </w:p>
        </w:tc>
        <w:tc>
          <w:tcPr>
            <w:tcW w:w="2083" w:type="dxa"/>
            <w:tcBorders>
              <w:top w:val="nil"/>
              <w:left w:val="nil"/>
              <w:bottom w:val="single" w:sz="8" w:space="0" w:color="000000"/>
              <w:right w:val="single" w:sz="8" w:space="0" w:color="000000"/>
            </w:tcBorders>
            <w:shd w:val="clear" w:color="auto" w:fill="auto"/>
            <w:vAlign w:val="center"/>
          </w:tcPr>
          <w:p w14:paraId="7FFBD8D8"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B523E2" w14:paraId="131C9ECF"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4A3A7143"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17</w:t>
            </w:r>
          </w:p>
        </w:tc>
        <w:tc>
          <w:tcPr>
            <w:tcW w:w="9255" w:type="dxa"/>
            <w:tcBorders>
              <w:top w:val="nil"/>
              <w:left w:val="nil"/>
              <w:bottom w:val="single" w:sz="8" w:space="0" w:color="000000"/>
              <w:right w:val="single" w:sz="8" w:space="0" w:color="000000"/>
            </w:tcBorders>
            <w:shd w:val="clear" w:color="auto" w:fill="auto"/>
            <w:vAlign w:val="center"/>
          </w:tcPr>
          <w:p w14:paraId="3F17F779"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lang w:val="en-US"/>
              </w:rPr>
              <w:t>Influence of the calibration antenna feed cable</w:t>
            </w:r>
          </w:p>
        </w:tc>
        <w:tc>
          <w:tcPr>
            <w:tcW w:w="2083" w:type="dxa"/>
            <w:tcBorders>
              <w:top w:val="nil"/>
              <w:left w:val="nil"/>
              <w:bottom w:val="single" w:sz="8" w:space="0" w:color="000000"/>
              <w:right w:val="single" w:sz="8" w:space="0" w:color="000000"/>
            </w:tcBorders>
            <w:shd w:val="clear" w:color="auto" w:fill="auto"/>
            <w:vAlign w:val="center"/>
          </w:tcPr>
          <w:p w14:paraId="157DB886"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B523E2" w14:paraId="20D402DD"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4C053288"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18</w:t>
            </w:r>
          </w:p>
        </w:tc>
        <w:tc>
          <w:tcPr>
            <w:tcW w:w="9255" w:type="dxa"/>
            <w:tcBorders>
              <w:top w:val="nil"/>
              <w:left w:val="nil"/>
              <w:bottom w:val="single" w:sz="8" w:space="0" w:color="000000"/>
              <w:right w:val="single" w:sz="8" w:space="0" w:color="000000"/>
            </w:tcBorders>
            <w:shd w:val="clear" w:color="auto" w:fill="auto"/>
            <w:vAlign w:val="center"/>
          </w:tcPr>
          <w:p w14:paraId="7E70623F"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lang w:val="en-US"/>
              </w:rPr>
              <w:t>Influence of the measurement antenna cable</w:t>
            </w:r>
          </w:p>
        </w:tc>
        <w:tc>
          <w:tcPr>
            <w:tcW w:w="2083" w:type="dxa"/>
            <w:tcBorders>
              <w:top w:val="nil"/>
              <w:left w:val="nil"/>
              <w:bottom w:val="single" w:sz="8" w:space="0" w:color="000000"/>
              <w:right w:val="single" w:sz="8" w:space="0" w:color="000000"/>
            </w:tcBorders>
            <w:shd w:val="clear" w:color="auto" w:fill="auto"/>
            <w:vAlign w:val="center"/>
          </w:tcPr>
          <w:p w14:paraId="3875F8BB"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B523E2" w14:paraId="76CECF75"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007EA577"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19</w:t>
            </w:r>
          </w:p>
        </w:tc>
        <w:tc>
          <w:tcPr>
            <w:tcW w:w="9255" w:type="dxa"/>
            <w:tcBorders>
              <w:top w:val="nil"/>
              <w:left w:val="nil"/>
              <w:bottom w:val="single" w:sz="8" w:space="0" w:color="000000"/>
              <w:right w:val="single" w:sz="8" w:space="0" w:color="000000"/>
            </w:tcBorders>
            <w:shd w:val="clear" w:color="auto" w:fill="auto"/>
            <w:vAlign w:val="center"/>
          </w:tcPr>
          <w:p w14:paraId="159E7D28"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lang w:val="en-US"/>
              </w:rPr>
              <w:t>Uncertainty of the absolute gain/radiation efficiency of the calibration antenna</w:t>
            </w:r>
          </w:p>
        </w:tc>
        <w:tc>
          <w:tcPr>
            <w:tcW w:w="2083" w:type="dxa"/>
            <w:tcBorders>
              <w:top w:val="nil"/>
              <w:left w:val="nil"/>
              <w:bottom w:val="single" w:sz="8" w:space="0" w:color="000000"/>
              <w:right w:val="single" w:sz="8" w:space="0" w:color="000000"/>
            </w:tcBorders>
            <w:shd w:val="clear" w:color="auto" w:fill="auto"/>
            <w:vAlign w:val="center"/>
          </w:tcPr>
          <w:p w14:paraId="7C342079"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B523E2" w14:paraId="4CA0673B"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76F9A9B8"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20</w:t>
            </w:r>
          </w:p>
        </w:tc>
        <w:tc>
          <w:tcPr>
            <w:tcW w:w="9255" w:type="dxa"/>
            <w:tcBorders>
              <w:top w:val="nil"/>
              <w:left w:val="nil"/>
              <w:bottom w:val="single" w:sz="8" w:space="0" w:color="000000"/>
              <w:right w:val="single" w:sz="8" w:space="0" w:color="000000"/>
            </w:tcBorders>
            <w:shd w:val="clear" w:color="auto" w:fill="auto"/>
            <w:vAlign w:val="center"/>
          </w:tcPr>
          <w:p w14:paraId="62F0FF89"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lang w:val="en-US"/>
              </w:rPr>
              <w:t>Measurement distance</w:t>
            </w:r>
          </w:p>
        </w:tc>
        <w:tc>
          <w:tcPr>
            <w:tcW w:w="2083" w:type="dxa"/>
            <w:tcBorders>
              <w:top w:val="nil"/>
              <w:left w:val="nil"/>
              <w:bottom w:val="single" w:sz="8" w:space="0" w:color="000000"/>
              <w:right w:val="single" w:sz="8" w:space="0" w:color="000000"/>
            </w:tcBorders>
            <w:shd w:val="clear" w:color="auto" w:fill="auto"/>
            <w:vAlign w:val="center"/>
          </w:tcPr>
          <w:p w14:paraId="5288292C"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B523E2" w14:paraId="69A253C4"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40A53201"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21</w:t>
            </w:r>
          </w:p>
        </w:tc>
        <w:tc>
          <w:tcPr>
            <w:tcW w:w="9255" w:type="dxa"/>
            <w:tcBorders>
              <w:top w:val="nil"/>
              <w:left w:val="nil"/>
              <w:bottom w:val="single" w:sz="8" w:space="0" w:color="000000"/>
              <w:right w:val="single" w:sz="8" w:space="0" w:color="000000"/>
            </w:tcBorders>
            <w:shd w:val="clear" w:color="auto" w:fill="auto"/>
            <w:vAlign w:val="center"/>
          </w:tcPr>
          <w:p w14:paraId="1C7C1599"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highlight w:val="yellow"/>
                <w:lang w:val="en-US"/>
              </w:rPr>
              <w:t>Quality of quiet zone</w:t>
            </w:r>
          </w:p>
        </w:tc>
        <w:tc>
          <w:tcPr>
            <w:tcW w:w="2083" w:type="dxa"/>
            <w:tcBorders>
              <w:top w:val="nil"/>
              <w:left w:val="nil"/>
              <w:bottom w:val="single" w:sz="8" w:space="0" w:color="000000"/>
              <w:right w:val="single" w:sz="8" w:space="0" w:color="000000"/>
            </w:tcBorders>
            <w:shd w:val="clear" w:color="auto" w:fill="auto"/>
            <w:vAlign w:val="center"/>
          </w:tcPr>
          <w:p w14:paraId="5F556220"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highlight w:val="yellow"/>
                <w:lang w:val="en-US" w:eastAsia="zh-CN"/>
              </w:rPr>
              <w:t>Wait for quiet zone size conclusion</w:t>
            </w:r>
          </w:p>
        </w:tc>
      </w:tr>
      <w:tr w:rsidR="00B523E2" w14:paraId="786654AD" w14:textId="77777777" w:rsidTr="000D542E">
        <w:trPr>
          <w:trHeight w:val="240"/>
          <w:jc w:val="center"/>
        </w:trPr>
        <w:tc>
          <w:tcPr>
            <w:tcW w:w="13110" w:type="dxa"/>
            <w:gridSpan w:val="3"/>
            <w:tcBorders>
              <w:top w:val="nil"/>
              <w:left w:val="single" w:sz="8" w:space="0" w:color="000000"/>
              <w:bottom w:val="single" w:sz="8" w:space="0" w:color="000000"/>
              <w:right w:val="single" w:sz="8" w:space="0" w:color="000000"/>
            </w:tcBorders>
            <w:shd w:val="clear" w:color="auto" w:fill="auto"/>
            <w:noWrap/>
            <w:vAlign w:val="center"/>
          </w:tcPr>
          <w:p w14:paraId="137486DC" w14:textId="77777777" w:rsidR="00B523E2" w:rsidRDefault="00B523E2" w:rsidP="000D542E">
            <w:pPr>
              <w:spacing w:after="0"/>
              <w:jc w:val="center"/>
              <w:rPr>
                <w:rFonts w:ascii="Arial" w:hAnsi="Arial" w:cs="Arial"/>
                <w:color w:val="000000"/>
                <w:sz w:val="18"/>
                <w:szCs w:val="18"/>
                <w:lang w:val="en-US"/>
              </w:rPr>
            </w:pPr>
            <w:r>
              <w:rPr>
                <w:rFonts w:ascii="Arial" w:hAnsi="Arial" w:cs="Arial"/>
                <w:b/>
                <w:bCs/>
                <w:color w:val="000000"/>
                <w:sz w:val="18"/>
                <w:szCs w:val="18"/>
                <w:lang w:val="en-US"/>
              </w:rPr>
              <w:t>Systematic Errors</w:t>
            </w:r>
          </w:p>
        </w:tc>
      </w:tr>
      <w:tr w:rsidR="00B523E2" w14:paraId="564CBEC4"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tcPr>
          <w:p w14:paraId="08CB57E1"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22</w:t>
            </w:r>
          </w:p>
        </w:tc>
        <w:tc>
          <w:tcPr>
            <w:tcW w:w="9255" w:type="dxa"/>
            <w:tcBorders>
              <w:top w:val="nil"/>
              <w:left w:val="nil"/>
              <w:bottom w:val="single" w:sz="8" w:space="0" w:color="000000"/>
              <w:right w:val="single" w:sz="8" w:space="0" w:color="000000"/>
            </w:tcBorders>
            <w:shd w:val="clear" w:color="auto" w:fill="auto"/>
          </w:tcPr>
          <w:p w14:paraId="7BF6FCEB"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lang w:val="en-US"/>
              </w:rPr>
              <w:t>Systematic Error related to TRS grids</w:t>
            </w:r>
          </w:p>
        </w:tc>
        <w:tc>
          <w:tcPr>
            <w:tcW w:w="2083" w:type="dxa"/>
            <w:tcBorders>
              <w:top w:val="nil"/>
              <w:left w:val="nil"/>
              <w:bottom w:val="single" w:sz="8" w:space="0" w:color="000000"/>
              <w:right w:val="single" w:sz="8" w:space="0" w:color="000000"/>
            </w:tcBorders>
            <w:shd w:val="clear" w:color="auto" w:fill="auto"/>
            <w:vAlign w:val="center"/>
          </w:tcPr>
          <w:p w14:paraId="4D51CDB0"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bl>
    <w:p w14:paraId="01D76B08" w14:textId="07D93654" w:rsidR="00ED5A36" w:rsidRDefault="00ED5A36" w:rsidP="00B523E2">
      <w:pPr>
        <w:pStyle w:val="2"/>
        <w:numPr>
          <w:ilvl w:val="0"/>
          <w:numId w:val="0"/>
        </w:numPr>
      </w:pPr>
    </w:p>
    <w:p w14:paraId="4031B93E" w14:textId="77777777" w:rsidR="00ED5A36" w:rsidRDefault="00ED5A36">
      <w:pPr>
        <w:ind w:left="440"/>
        <w:rPr>
          <w:lang w:eastAsia="zh-CN"/>
        </w:rPr>
      </w:pPr>
    </w:p>
    <w:sectPr w:rsidR="00ED5A36">
      <w:footnotePr>
        <w:numRestart w:val="eachSect"/>
      </w:footnotePr>
      <w:pgSz w:w="16838" w:h="23811"/>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77B30" w14:textId="77777777" w:rsidR="00535E54" w:rsidRDefault="00535E54">
      <w:pPr>
        <w:spacing w:after="0"/>
      </w:pPr>
      <w:r>
        <w:separator/>
      </w:r>
    </w:p>
  </w:endnote>
  <w:endnote w:type="continuationSeparator" w:id="0">
    <w:p w14:paraId="7B0EED99" w14:textId="77777777" w:rsidR="00535E54" w:rsidRDefault="00535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88DD2" w14:textId="77777777" w:rsidR="00535E54" w:rsidRDefault="00535E54">
      <w:pPr>
        <w:spacing w:after="0"/>
      </w:pPr>
      <w:r>
        <w:separator/>
      </w:r>
    </w:p>
  </w:footnote>
  <w:footnote w:type="continuationSeparator" w:id="0">
    <w:p w14:paraId="56AE014F" w14:textId="77777777" w:rsidR="00535E54" w:rsidRDefault="00535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F3448F"/>
    <w:multiLevelType w:val="multilevel"/>
    <w:tmpl w:val="80F3448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79FFE37"/>
    <w:multiLevelType w:val="singleLevel"/>
    <w:tmpl w:val="979FFE37"/>
    <w:lvl w:ilvl="0">
      <w:start w:val="1"/>
      <w:numFmt w:val="bullet"/>
      <w:lvlText w:val=""/>
      <w:lvlJc w:val="left"/>
      <w:pPr>
        <w:ind w:left="420" w:hanging="420"/>
      </w:pPr>
      <w:rPr>
        <w:rFonts w:ascii="Wingdings" w:hAnsi="Wingdings" w:hint="default"/>
      </w:rPr>
    </w:lvl>
  </w:abstractNum>
  <w:abstractNum w:abstractNumId="2" w15:restartNumberingAfterBreak="0">
    <w:nsid w:val="AC61DE7F"/>
    <w:multiLevelType w:val="multilevel"/>
    <w:tmpl w:val="AC61DE7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B7C31BF2"/>
    <w:multiLevelType w:val="singleLevel"/>
    <w:tmpl w:val="B7C31BF2"/>
    <w:lvl w:ilvl="0">
      <w:start w:val="1"/>
      <w:numFmt w:val="decimal"/>
      <w:lvlText w:val="%1."/>
      <w:lvlJc w:val="left"/>
      <w:pPr>
        <w:tabs>
          <w:tab w:val="left" w:pos="420"/>
        </w:tabs>
        <w:ind w:left="845" w:hanging="425"/>
      </w:pPr>
      <w:rPr>
        <w:rFonts w:hint="default"/>
      </w:rPr>
    </w:lvl>
  </w:abstractNum>
  <w:abstractNum w:abstractNumId="4" w15:restartNumberingAfterBreak="0">
    <w:nsid w:val="EF367AFE"/>
    <w:multiLevelType w:val="singleLevel"/>
    <w:tmpl w:val="EF367AFE"/>
    <w:lvl w:ilvl="0">
      <w:start w:val="1"/>
      <w:numFmt w:val="bullet"/>
      <w:lvlText w:val=""/>
      <w:lvlJc w:val="left"/>
      <w:pPr>
        <w:ind w:left="420" w:hanging="420"/>
      </w:pPr>
      <w:rPr>
        <w:rFonts w:ascii="Wingdings" w:hAnsi="Wingdings" w:hint="default"/>
      </w:rPr>
    </w:lvl>
  </w:abstractNum>
  <w:abstractNum w:abstractNumId="5" w15:restartNumberingAfterBreak="0">
    <w:nsid w:val="02354B1B"/>
    <w:multiLevelType w:val="hybridMultilevel"/>
    <w:tmpl w:val="1E389DE0"/>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54F4502"/>
    <w:multiLevelType w:val="hybridMultilevel"/>
    <w:tmpl w:val="417CC364"/>
    <w:lvl w:ilvl="0" w:tplc="04090003">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7" w15:restartNumberingAfterBreak="0">
    <w:nsid w:val="05960BDD"/>
    <w:multiLevelType w:val="hybridMultilevel"/>
    <w:tmpl w:val="AAB0CCE8"/>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E92F1B"/>
    <w:multiLevelType w:val="hybridMultilevel"/>
    <w:tmpl w:val="C2829BDA"/>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8F2FF85"/>
    <w:multiLevelType w:val="singleLevel"/>
    <w:tmpl w:val="08F2FF85"/>
    <w:lvl w:ilvl="0">
      <w:start w:val="1"/>
      <w:numFmt w:val="bullet"/>
      <w:lvlText w:val=""/>
      <w:lvlJc w:val="left"/>
      <w:pPr>
        <w:ind w:left="420" w:hanging="420"/>
      </w:pPr>
      <w:rPr>
        <w:rFonts w:ascii="Wingdings" w:hAnsi="Wingdings" w:hint="default"/>
      </w:rPr>
    </w:lvl>
  </w:abstractNum>
  <w:abstractNum w:abstractNumId="11" w15:restartNumberingAfterBreak="0">
    <w:nsid w:val="0CC46088"/>
    <w:multiLevelType w:val="multilevel"/>
    <w:tmpl w:val="0CC46088"/>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E44001B"/>
    <w:multiLevelType w:val="hybridMultilevel"/>
    <w:tmpl w:val="5ADE930A"/>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EA27DE0"/>
    <w:multiLevelType w:val="hybridMultilevel"/>
    <w:tmpl w:val="7F926CC8"/>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EB453FA"/>
    <w:multiLevelType w:val="multilevel"/>
    <w:tmpl w:val="0EB453F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1146D98"/>
    <w:multiLevelType w:val="hybridMultilevel"/>
    <w:tmpl w:val="5078898E"/>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3E27318"/>
    <w:multiLevelType w:val="hybridMultilevel"/>
    <w:tmpl w:val="723A90F8"/>
    <w:lvl w:ilvl="0" w:tplc="A6FA3D42">
      <w:start w:val="2"/>
      <w:numFmt w:val="bullet"/>
      <w:lvlText w:val="-"/>
      <w:lvlJc w:val="left"/>
      <w:pPr>
        <w:ind w:left="440" w:hanging="440"/>
      </w:pPr>
      <w:rPr>
        <w:rFonts w:ascii="Times New Roman" w:eastAsia="PMingLiU"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4A44AD"/>
    <w:multiLevelType w:val="hybridMultilevel"/>
    <w:tmpl w:val="AC2A6ADE"/>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0290CCD"/>
    <w:multiLevelType w:val="hybridMultilevel"/>
    <w:tmpl w:val="7124CCBC"/>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42252B0"/>
    <w:multiLevelType w:val="hybridMultilevel"/>
    <w:tmpl w:val="F7C4A60A"/>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5753648"/>
    <w:multiLevelType w:val="hybridMultilevel"/>
    <w:tmpl w:val="72B8A0DE"/>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BC67A5D"/>
    <w:multiLevelType w:val="hybridMultilevel"/>
    <w:tmpl w:val="1346B5A8"/>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D677AAB"/>
    <w:multiLevelType w:val="hybridMultilevel"/>
    <w:tmpl w:val="9BC2F8A6"/>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F812180"/>
    <w:multiLevelType w:val="hybridMultilevel"/>
    <w:tmpl w:val="AC5A8472"/>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28319EF"/>
    <w:multiLevelType w:val="hybridMultilevel"/>
    <w:tmpl w:val="1D0A87F4"/>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49749E2"/>
    <w:multiLevelType w:val="hybridMultilevel"/>
    <w:tmpl w:val="2F4E4002"/>
    <w:lvl w:ilvl="0" w:tplc="A6FA3D42">
      <w:start w:val="2"/>
      <w:numFmt w:val="bullet"/>
      <w:lvlText w:val="-"/>
      <w:lvlJc w:val="left"/>
      <w:pPr>
        <w:ind w:left="440" w:hanging="440"/>
      </w:pPr>
      <w:rPr>
        <w:rFonts w:ascii="Times New Roman" w:eastAsia="PMingLiU"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8" w15:restartNumberingAfterBreak="0">
    <w:nsid w:val="3C262E6F"/>
    <w:multiLevelType w:val="hybridMultilevel"/>
    <w:tmpl w:val="1F186412"/>
    <w:lvl w:ilvl="0" w:tplc="A6FA3D42">
      <w:start w:val="2"/>
      <w:numFmt w:val="bullet"/>
      <w:lvlText w:val="-"/>
      <w:lvlJc w:val="left"/>
      <w:pPr>
        <w:ind w:left="440" w:hanging="440"/>
      </w:pPr>
      <w:rPr>
        <w:rFonts w:ascii="Times New Roman" w:eastAsia="PMingLiU"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C402D29"/>
    <w:multiLevelType w:val="multilevel"/>
    <w:tmpl w:val="3C402D29"/>
    <w:lvl w:ilvl="0">
      <w:start w:val="2"/>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0"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11B598B"/>
    <w:multiLevelType w:val="multilevel"/>
    <w:tmpl w:val="411B598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42AF6490"/>
    <w:multiLevelType w:val="hybridMultilevel"/>
    <w:tmpl w:val="5F187336"/>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53A139B"/>
    <w:multiLevelType w:val="hybridMultilevel"/>
    <w:tmpl w:val="AE00CA94"/>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8010488"/>
    <w:multiLevelType w:val="hybridMultilevel"/>
    <w:tmpl w:val="02EA09D2"/>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BE26A01"/>
    <w:multiLevelType w:val="hybridMultilevel"/>
    <w:tmpl w:val="FCA03D8A"/>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C27459A"/>
    <w:multiLevelType w:val="hybridMultilevel"/>
    <w:tmpl w:val="D1F2A742"/>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CB73F24"/>
    <w:multiLevelType w:val="hybridMultilevel"/>
    <w:tmpl w:val="F8E61D04"/>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CCD207E"/>
    <w:multiLevelType w:val="hybridMultilevel"/>
    <w:tmpl w:val="4F200576"/>
    <w:lvl w:ilvl="0" w:tplc="A6FA3D42">
      <w:start w:val="2"/>
      <w:numFmt w:val="bullet"/>
      <w:lvlText w:val="-"/>
      <w:lvlJc w:val="left"/>
      <w:pPr>
        <w:ind w:left="440" w:hanging="440"/>
      </w:pPr>
      <w:rPr>
        <w:rFonts w:ascii="Times New Roman" w:eastAsia="PMingLiU"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EE740ED"/>
    <w:multiLevelType w:val="hybridMultilevel"/>
    <w:tmpl w:val="10E46AEA"/>
    <w:lvl w:ilvl="0" w:tplc="A6FA3D4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1515C1D"/>
    <w:multiLevelType w:val="hybridMultilevel"/>
    <w:tmpl w:val="11BCC9EA"/>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276326F"/>
    <w:multiLevelType w:val="hybridMultilevel"/>
    <w:tmpl w:val="27FC4B64"/>
    <w:lvl w:ilvl="0" w:tplc="A6FA3D42">
      <w:start w:val="2"/>
      <w:numFmt w:val="bullet"/>
      <w:lvlText w:val="-"/>
      <w:lvlJc w:val="left"/>
      <w:pPr>
        <w:ind w:left="440" w:hanging="440"/>
      </w:pPr>
      <w:rPr>
        <w:rFonts w:ascii="Times New Roman" w:eastAsia="PMingLiU"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88A63FD"/>
    <w:multiLevelType w:val="hybridMultilevel"/>
    <w:tmpl w:val="7068DE64"/>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B3F5059"/>
    <w:multiLevelType w:val="multilevel"/>
    <w:tmpl w:val="5B3F50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5CF438D2"/>
    <w:multiLevelType w:val="hybridMultilevel"/>
    <w:tmpl w:val="088E91C4"/>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D4A1D9D"/>
    <w:multiLevelType w:val="hybridMultilevel"/>
    <w:tmpl w:val="B350742C"/>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FDD708F"/>
    <w:multiLevelType w:val="multilevel"/>
    <w:tmpl w:val="5FDD7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35F740D"/>
    <w:multiLevelType w:val="hybridMultilevel"/>
    <w:tmpl w:val="9C8C1F6C"/>
    <w:lvl w:ilvl="0" w:tplc="04090003">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1" w15:restartNumberingAfterBreak="0">
    <w:nsid w:val="63B14D00"/>
    <w:multiLevelType w:val="hybridMultilevel"/>
    <w:tmpl w:val="6B5C0F3C"/>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606421C"/>
    <w:multiLevelType w:val="hybridMultilevel"/>
    <w:tmpl w:val="0B60B2F6"/>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54" w15:restartNumberingAfterBreak="0">
    <w:nsid w:val="69CD196F"/>
    <w:multiLevelType w:val="hybridMultilevel"/>
    <w:tmpl w:val="F8B2916C"/>
    <w:lvl w:ilvl="0" w:tplc="A6FA3D42">
      <w:start w:val="2"/>
      <w:numFmt w:val="bullet"/>
      <w:lvlText w:val="-"/>
      <w:lvlJc w:val="left"/>
      <w:pPr>
        <w:ind w:left="440" w:hanging="440"/>
      </w:pPr>
      <w:rPr>
        <w:rFonts w:ascii="Times New Roman" w:eastAsia="PMingLiU"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EC67069"/>
    <w:multiLevelType w:val="hybridMultilevel"/>
    <w:tmpl w:val="6262CDE6"/>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FED34A2"/>
    <w:multiLevelType w:val="hybridMultilevel"/>
    <w:tmpl w:val="56CEA2E2"/>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1CB57B9"/>
    <w:multiLevelType w:val="hybridMultilevel"/>
    <w:tmpl w:val="268E9B10"/>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26F6302"/>
    <w:multiLevelType w:val="multilevel"/>
    <w:tmpl w:val="726F630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9" w15:restartNumberingAfterBreak="0">
    <w:nsid w:val="73920704"/>
    <w:multiLevelType w:val="hybridMultilevel"/>
    <w:tmpl w:val="897E2D04"/>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3A42533"/>
    <w:multiLevelType w:val="hybridMultilevel"/>
    <w:tmpl w:val="BBC63CB6"/>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7FD71F9"/>
    <w:multiLevelType w:val="hybridMultilevel"/>
    <w:tmpl w:val="7248A6A4"/>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C174485"/>
    <w:multiLevelType w:val="hybridMultilevel"/>
    <w:tmpl w:val="B97C57B2"/>
    <w:lvl w:ilvl="0" w:tplc="A6FA3D42">
      <w:start w:val="2"/>
      <w:numFmt w:val="bullet"/>
      <w:lvlText w:val="-"/>
      <w:lvlJc w:val="left"/>
      <w:pPr>
        <w:ind w:left="440" w:hanging="440"/>
      </w:pPr>
      <w:rPr>
        <w:rFonts w:ascii="Times New Roman" w:eastAsia="PMingLiU"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D91791A"/>
    <w:multiLevelType w:val="hybridMultilevel"/>
    <w:tmpl w:val="622A74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DD35F3F"/>
    <w:multiLevelType w:val="hybridMultilevel"/>
    <w:tmpl w:val="3CA85570"/>
    <w:lvl w:ilvl="0" w:tplc="D75C920E">
      <w:numFmt w:val="bullet"/>
      <w:lvlText w:val="-"/>
      <w:lvlJc w:val="left"/>
      <w:pPr>
        <w:ind w:left="440" w:hanging="440"/>
      </w:pPr>
      <w:rPr>
        <w:rFonts w:ascii="Calibri" w:eastAsia="等线" w:hAnsi="Calibri" w:cs="Calibri"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025599625">
    <w:abstractNumId w:val="27"/>
  </w:num>
  <w:num w:numId="2" w16cid:durableId="716852802">
    <w:abstractNumId w:val="40"/>
  </w:num>
  <w:num w:numId="3" w16cid:durableId="1318462928">
    <w:abstractNumId w:val="29"/>
  </w:num>
  <w:num w:numId="4" w16cid:durableId="1120606557">
    <w:abstractNumId w:val="11"/>
  </w:num>
  <w:num w:numId="5" w16cid:durableId="1216625289">
    <w:abstractNumId w:val="17"/>
  </w:num>
  <w:num w:numId="6" w16cid:durableId="1386370887">
    <w:abstractNumId w:val="42"/>
  </w:num>
  <w:num w:numId="7" w16cid:durableId="38939126">
    <w:abstractNumId w:val="44"/>
  </w:num>
  <w:num w:numId="8" w16cid:durableId="653948083">
    <w:abstractNumId w:val="30"/>
  </w:num>
  <w:num w:numId="9" w16cid:durableId="1549949855">
    <w:abstractNumId w:val="41"/>
  </w:num>
  <w:num w:numId="10" w16cid:durableId="1563254499">
    <w:abstractNumId w:val="57"/>
  </w:num>
  <w:num w:numId="11" w16cid:durableId="1218006332">
    <w:abstractNumId w:val="22"/>
  </w:num>
  <w:num w:numId="12" w16cid:durableId="1493371520">
    <w:abstractNumId w:val="20"/>
  </w:num>
  <w:num w:numId="13" w16cid:durableId="903182633">
    <w:abstractNumId w:val="6"/>
  </w:num>
  <w:num w:numId="14" w16cid:durableId="1231303329">
    <w:abstractNumId w:val="18"/>
  </w:num>
  <w:num w:numId="15" w16cid:durableId="784226432">
    <w:abstractNumId w:val="8"/>
  </w:num>
  <w:num w:numId="16" w16cid:durableId="1011640401">
    <w:abstractNumId w:val="54"/>
  </w:num>
  <w:num w:numId="17" w16cid:durableId="1399595085">
    <w:abstractNumId w:val="24"/>
  </w:num>
  <w:num w:numId="18" w16cid:durableId="1763406876">
    <w:abstractNumId w:val="47"/>
  </w:num>
  <w:num w:numId="19" w16cid:durableId="1254516043">
    <w:abstractNumId w:val="52"/>
  </w:num>
  <w:num w:numId="20" w16cid:durableId="554270660">
    <w:abstractNumId w:val="37"/>
  </w:num>
  <w:num w:numId="21" w16cid:durableId="1501582870">
    <w:abstractNumId w:val="50"/>
  </w:num>
  <w:num w:numId="22" w16cid:durableId="1161123822">
    <w:abstractNumId w:val="35"/>
  </w:num>
  <w:num w:numId="23" w16cid:durableId="1270236368">
    <w:abstractNumId w:val="63"/>
  </w:num>
  <w:num w:numId="24" w16cid:durableId="533270117">
    <w:abstractNumId w:val="55"/>
  </w:num>
  <w:num w:numId="25" w16cid:durableId="1274092075">
    <w:abstractNumId w:val="7"/>
  </w:num>
  <w:num w:numId="26" w16cid:durableId="1411847862">
    <w:abstractNumId w:val="34"/>
  </w:num>
  <w:num w:numId="27" w16cid:durableId="1040473973">
    <w:abstractNumId w:val="38"/>
  </w:num>
  <w:num w:numId="28" w16cid:durableId="1053193458">
    <w:abstractNumId w:val="39"/>
  </w:num>
  <w:num w:numId="29" w16cid:durableId="1016083269">
    <w:abstractNumId w:val="60"/>
  </w:num>
  <w:num w:numId="30" w16cid:durableId="617226517">
    <w:abstractNumId w:val="43"/>
  </w:num>
  <w:num w:numId="31" w16cid:durableId="1606812550">
    <w:abstractNumId w:val="5"/>
  </w:num>
  <w:num w:numId="32" w16cid:durableId="1814636827">
    <w:abstractNumId w:val="61"/>
  </w:num>
  <w:num w:numId="33" w16cid:durableId="1496989775">
    <w:abstractNumId w:val="15"/>
  </w:num>
  <w:num w:numId="34" w16cid:durableId="862594782">
    <w:abstractNumId w:val="16"/>
  </w:num>
  <w:num w:numId="35" w16cid:durableId="1496412623">
    <w:abstractNumId w:val="59"/>
  </w:num>
  <w:num w:numId="36" w16cid:durableId="1569413938">
    <w:abstractNumId w:val="13"/>
  </w:num>
  <w:num w:numId="37" w16cid:durableId="983122098">
    <w:abstractNumId w:val="62"/>
  </w:num>
  <w:num w:numId="38" w16cid:durableId="2015838834">
    <w:abstractNumId w:val="26"/>
  </w:num>
  <w:num w:numId="39" w16cid:durableId="152454977">
    <w:abstractNumId w:val="36"/>
  </w:num>
  <w:num w:numId="40" w16cid:durableId="805853965">
    <w:abstractNumId w:val="23"/>
  </w:num>
  <w:num w:numId="41" w16cid:durableId="1299720962">
    <w:abstractNumId w:val="9"/>
  </w:num>
  <w:num w:numId="42" w16cid:durableId="1160773945">
    <w:abstractNumId w:val="21"/>
  </w:num>
  <w:num w:numId="43" w16cid:durableId="544874182">
    <w:abstractNumId w:val="25"/>
  </w:num>
  <w:num w:numId="44" w16cid:durableId="640885336">
    <w:abstractNumId w:val="19"/>
  </w:num>
  <w:num w:numId="45" w16cid:durableId="2014187450">
    <w:abstractNumId w:val="32"/>
  </w:num>
  <w:num w:numId="46" w16cid:durableId="987903570">
    <w:abstractNumId w:val="51"/>
  </w:num>
  <w:num w:numId="47" w16cid:durableId="1717197473">
    <w:abstractNumId w:val="64"/>
  </w:num>
  <w:num w:numId="48" w16cid:durableId="1468232988">
    <w:abstractNumId w:val="48"/>
  </w:num>
  <w:num w:numId="49" w16cid:durableId="1846239944">
    <w:abstractNumId w:val="33"/>
  </w:num>
  <w:num w:numId="50" w16cid:durableId="1419789777">
    <w:abstractNumId w:val="2"/>
  </w:num>
  <w:num w:numId="51" w16cid:durableId="2091078682">
    <w:abstractNumId w:val="4"/>
  </w:num>
  <w:num w:numId="52" w16cid:durableId="1243679676">
    <w:abstractNumId w:val="1"/>
  </w:num>
  <w:num w:numId="53" w16cid:durableId="261378640">
    <w:abstractNumId w:val="3"/>
  </w:num>
  <w:num w:numId="54" w16cid:durableId="1204901489">
    <w:abstractNumId w:val="0"/>
  </w:num>
  <w:num w:numId="55" w16cid:durableId="988555912">
    <w:abstractNumId w:val="14"/>
  </w:num>
  <w:num w:numId="56" w16cid:durableId="1195311448">
    <w:abstractNumId w:val="58"/>
  </w:num>
  <w:num w:numId="57" w16cid:durableId="511915324">
    <w:abstractNumId w:val="49"/>
  </w:num>
  <w:num w:numId="58" w16cid:durableId="2049644347">
    <w:abstractNumId w:val="46"/>
  </w:num>
  <w:num w:numId="59" w16cid:durableId="1543513147">
    <w:abstractNumId w:val="31"/>
  </w:num>
  <w:num w:numId="60" w16cid:durableId="2073386741">
    <w:abstractNumId w:val="53"/>
  </w:num>
  <w:num w:numId="61" w16cid:durableId="604964466">
    <w:abstractNumId w:val="10"/>
  </w:num>
  <w:num w:numId="62" w16cid:durableId="343434443">
    <w:abstractNumId w:val="56"/>
  </w:num>
  <w:num w:numId="63" w16cid:durableId="1225483011">
    <w:abstractNumId w:val="12"/>
  </w:num>
  <w:num w:numId="64" w16cid:durableId="104735878">
    <w:abstractNumId w:val="28"/>
  </w:num>
  <w:num w:numId="65" w16cid:durableId="1924685117">
    <w:abstractNumId w:val="4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1A3"/>
    <w:rsid w:val="00000265"/>
    <w:rsid w:val="000015E9"/>
    <w:rsid w:val="000016D6"/>
    <w:rsid w:val="00001AAC"/>
    <w:rsid w:val="00001D16"/>
    <w:rsid w:val="00001F5D"/>
    <w:rsid w:val="00002070"/>
    <w:rsid w:val="0000223C"/>
    <w:rsid w:val="000027B2"/>
    <w:rsid w:val="00004165"/>
    <w:rsid w:val="000047C8"/>
    <w:rsid w:val="000051F0"/>
    <w:rsid w:val="00005291"/>
    <w:rsid w:val="000072CF"/>
    <w:rsid w:val="000072EA"/>
    <w:rsid w:val="00011CC0"/>
    <w:rsid w:val="00012DF7"/>
    <w:rsid w:val="00013486"/>
    <w:rsid w:val="000134FE"/>
    <w:rsid w:val="00014526"/>
    <w:rsid w:val="00015223"/>
    <w:rsid w:val="0001683A"/>
    <w:rsid w:val="00020C56"/>
    <w:rsid w:val="00021C25"/>
    <w:rsid w:val="00022978"/>
    <w:rsid w:val="00023DA8"/>
    <w:rsid w:val="000240A5"/>
    <w:rsid w:val="00024CEE"/>
    <w:rsid w:val="00024FCF"/>
    <w:rsid w:val="000256C1"/>
    <w:rsid w:val="00026ACC"/>
    <w:rsid w:val="00026F63"/>
    <w:rsid w:val="00027098"/>
    <w:rsid w:val="00030F37"/>
    <w:rsid w:val="000315B2"/>
    <w:rsid w:val="0003171D"/>
    <w:rsid w:val="00031C1D"/>
    <w:rsid w:val="00031D7C"/>
    <w:rsid w:val="00032082"/>
    <w:rsid w:val="000333E9"/>
    <w:rsid w:val="0003378D"/>
    <w:rsid w:val="00033C48"/>
    <w:rsid w:val="00033E30"/>
    <w:rsid w:val="00034730"/>
    <w:rsid w:val="00034773"/>
    <w:rsid w:val="0003508F"/>
    <w:rsid w:val="00035C50"/>
    <w:rsid w:val="00036890"/>
    <w:rsid w:val="0003754C"/>
    <w:rsid w:val="00037B5C"/>
    <w:rsid w:val="00041C87"/>
    <w:rsid w:val="000423CA"/>
    <w:rsid w:val="000423FE"/>
    <w:rsid w:val="0004248F"/>
    <w:rsid w:val="0004288D"/>
    <w:rsid w:val="00042A29"/>
    <w:rsid w:val="000432EB"/>
    <w:rsid w:val="000439A3"/>
    <w:rsid w:val="000449AD"/>
    <w:rsid w:val="000457A1"/>
    <w:rsid w:val="00045C14"/>
    <w:rsid w:val="0004796B"/>
    <w:rsid w:val="00050001"/>
    <w:rsid w:val="0005198C"/>
    <w:rsid w:val="00052041"/>
    <w:rsid w:val="0005280D"/>
    <w:rsid w:val="000531A3"/>
    <w:rsid w:val="0005326A"/>
    <w:rsid w:val="00054A4E"/>
    <w:rsid w:val="00054BAD"/>
    <w:rsid w:val="00056441"/>
    <w:rsid w:val="00056A7C"/>
    <w:rsid w:val="00056DEA"/>
    <w:rsid w:val="00057F78"/>
    <w:rsid w:val="00060FBB"/>
    <w:rsid w:val="0006172F"/>
    <w:rsid w:val="00061C35"/>
    <w:rsid w:val="0006266D"/>
    <w:rsid w:val="00064C27"/>
    <w:rsid w:val="00065506"/>
    <w:rsid w:val="000657CD"/>
    <w:rsid w:val="00065B33"/>
    <w:rsid w:val="000677D7"/>
    <w:rsid w:val="00072683"/>
    <w:rsid w:val="00072938"/>
    <w:rsid w:val="00072E97"/>
    <w:rsid w:val="0007382E"/>
    <w:rsid w:val="0007389A"/>
    <w:rsid w:val="00075CC5"/>
    <w:rsid w:val="00075E65"/>
    <w:rsid w:val="000761EA"/>
    <w:rsid w:val="00076366"/>
    <w:rsid w:val="000766E1"/>
    <w:rsid w:val="00077FF6"/>
    <w:rsid w:val="00080D82"/>
    <w:rsid w:val="00080E60"/>
    <w:rsid w:val="0008133B"/>
    <w:rsid w:val="00081692"/>
    <w:rsid w:val="00081F6A"/>
    <w:rsid w:val="00082C46"/>
    <w:rsid w:val="00082E98"/>
    <w:rsid w:val="00084158"/>
    <w:rsid w:val="0008427D"/>
    <w:rsid w:val="000846CD"/>
    <w:rsid w:val="00084C3B"/>
    <w:rsid w:val="00085A0E"/>
    <w:rsid w:val="00085A31"/>
    <w:rsid w:val="000865E9"/>
    <w:rsid w:val="00086FDE"/>
    <w:rsid w:val="0008711D"/>
    <w:rsid w:val="00087548"/>
    <w:rsid w:val="00087562"/>
    <w:rsid w:val="000875EB"/>
    <w:rsid w:val="00091635"/>
    <w:rsid w:val="000917F4"/>
    <w:rsid w:val="00091D4F"/>
    <w:rsid w:val="00092901"/>
    <w:rsid w:val="000932C4"/>
    <w:rsid w:val="00093E7E"/>
    <w:rsid w:val="00094225"/>
    <w:rsid w:val="00095571"/>
    <w:rsid w:val="00096E0D"/>
    <w:rsid w:val="00097C19"/>
    <w:rsid w:val="000A0716"/>
    <w:rsid w:val="000A0E12"/>
    <w:rsid w:val="000A1830"/>
    <w:rsid w:val="000A1AD9"/>
    <w:rsid w:val="000A2367"/>
    <w:rsid w:val="000A2633"/>
    <w:rsid w:val="000A2BAF"/>
    <w:rsid w:val="000A331D"/>
    <w:rsid w:val="000A350E"/>
    <w:rsid w:val="000A3C0F"/>
    <w:rsid w:val="000A3F0B"/>
    <w:rsid w:val="000A4121"/>
    <w:rsid w:val="000A4AA3"/>
    <w:rsid w:val="000A5276"/>
    <w:rsid w:val="000A550E"/>
    <w:rsid w:val="000A6090"/>
    <w:rsid w:val="000A66B3"/>
    <w:rsid w:val="000A6E0B"/>
    <w:rsid w:val="000A6E94"/>
    <w:rsid w:val="000A731A"/>
    <w:rsid w:val="000A7BAD"/>
    <w:rsid w:val="000A7F76"/>
    <w:rsid w:val="000B0953"/>
    <w:rsid w:val="000B0960"/>
    <w:rsid w:val="000B0D4F"/>
    <w:rsid w:val="000B15AE"/>
    <w:rsid w:val="000B1948"/>
    <w:rsid w:val="000B1A55"/>
    <w:rsid w:val="000B1ADF"/>
    <w:rsid w:val="000B1D90"/>
    <w:rsid w:val="000B20BB"/>
    <w:rsid w:val="000B2EF6"/>
    <w:rsid w:val="000B2FA6"/>
    <w:rsid w:val="000B49AF"/>
    <w:rsid w:val="000B4AA0"/>
    <w:rsid w:val="000B4D02"/>
    <w:rsid w:val="000B53D7"/>
    <w:rsid w:val="000B55E3"/>
    <w:rsid w:val="000B5BFA"/>
    <w:rsid w:val="000B5DC4"/>
    <w:rsid w:val="000B6420"/>
    <w:rsid w:val="000B6E4D"/>
    <w:rsid w:val="000C019E"/>
    <w:rsid w:val="000C1B27"/>
    <w:rsid w:val="000C1EE1"/>
    <w:rsid w:val="000C1F79"/>
    <w:rsid w:val="000C2553"/>
    <w:rsid w:val="000C385D"/>
    <w:rsid w:val="000C38C3"/>
    <w:rsid w:val="000C3BF0"/>
    <w:rsid w:val="000C3F3D"/>
    <w:rsid w:val="000C4549"/>
    <w:rsid w:val="000C4B76"/>
    <w:rsid w:val="000C5D0C"/>
    <w:rsid w:val="000C5EFA"/>
    <w:rsid w:val="000C68C0"/>
    <w:rsid w:val="000C6F46"/>
    <w:rsid w:val="000D066A"/>
    <w:rsid w:val="000D09FD"/>
    <w:rsid w:val="000D0FEF"/>
    <w:rsid w:val="000D19DE"/>
    <w:rsid w:val="000D3B10"/>
    <w:rsid w:val="000D3F60"/>
    <w:rsid w:val="000D44FB"/>
    <w:rsid w:val="000D471D"/>
    <w:rsid w:val="000D49C2"/>
    <w:rsid w:val="000D574B"/>
    <w:rsid w:val="000D5B8D"/>
    <w:rsid w:val="000D6CFC"/>
    <w:rsid w:val="000E0A67"/>
    <w:rsid w:val="000E1157"/>
    <w:rsid w:val="000E14EE"/>
    <w:rsid w:val="000E4387"/>
    <w:rsid w:val="000E49FA"/>
    <w:rsid w:val="000E537B"/>
    <w:rsid w:val="000E57D0"/>
    <w:rsid w:val="000E59BB"/>
    <w:rsid w:val="000E59DD"/>
    <w:rsid w:val="000E6292"/>
    <w:rsid w:val="000E7858"/>
    <w:rsid w:val="000E7F66"/>
    <w:rsid w:val="000F0FFA"/>
    <w:rsid w:val="000F135D"/>
    <w:rsid w:val="000F19C7"/>
    <w:rsid w:val="000F1D30"/>
    <w:rsid w:val="000F2A06"/>
    <w:rsid w:val="000F2DAE"/>
    <w:rsid w:val="000F367D"/>
    <w:rsid w:val="000F39CA"/>
    <w:rsid w:val="000F4002"/>
    <w:rsid w:val="000F408E"/>
    <w:rsid w:val="000F4485"/>
    <w:rsid w:val="000F4CD1"/>
    <w:rsid w:val="000F50AC"/>
    <w:rsid w:val="000F5CEB"/>
    <w:rsid w:val="000F665E"/>
    <w:rsid w:val="001009F1"/>
    <w:rsid w:val="00100B35"/>
    <w:rsid w:val="0010107F"/>
    <w:rsid w:val="00101E7F"/>
    <w:rsid w:val="00103BCA"/>
    <w:rsid w:val="00104124"/>
    <w:rsid w:val="001046B4"/>
    <w:rsid w:val="001067DF"/>
    <w:rsid w:val="00106CFA"/>
    <w:rsid w:val="00107819"/>
    <w:rsid w:val="00107927"/>
    <w:rsid w:val="0011087A"/>
    <w:rsid w:val="00110E26"/>
    <w:rsid w:val="00111321"/>
    <w:rsid w:val="001125E3"/>
    <w:rsid w:val="001128E7"/>
    <w:rsid w:val="001129E4"/>
    <w:rsid w:val="0011356A"/>
    <w:rsid w:val="00114D38"/>
    <w:rsid w:val="0011650D"/>
    <w:rsid w:val="00116D4D"/>
    <w:rsid w:val="00117B21"/>
    <w:rsid w:val="00117BD6"/>
    <w:rsid w:val="001206C2"/>
    <w:rsid w:val="00121978"/>
    <w:rsid w:val="0012327B"/>
    <w:rsid w:val="00123422"/>
    <w:rsid w:val="001237F7"/>
    <w:rsid w:val="0012389A"/>
    <w:rsid w:val="001241E4"/>
    <w:rsid w:val="00124A2D"/>
    <w:rsid w:val="00124B6A"/>
    <w:rsid w:val="00126061"/>
    <w:rsid w:val="001260E4"/>
    <w:rsid w:val="001265AE"/>
    <w:rsid w:val="0012661B"/>
    <w:rsid w:val="00126FA6"/>
    <w:rsid w:val="0012780F"/>
    <w:rsid w:val="00130454"/>
    <w:rsid w:val="00130462"/>
    <w:rsid w:val="00131ABD"/>
    <w:rsid w:val="0013200A"/>
    <w:rsid w:val="00132C12"/>
    <w:rsid w:val="00132D18"/>
    <w:rsid w:val="00132D1E"/>
    <w:rsid w:val="00133778"/>
    <w:rsid w:val="00134C4A"/>
    <w:rsid w:val="00135211"/>
    <w:rsid w:val="00135AE2"/>
    <w:rsid w:val="001361ED"/>
    <w:rsid w:val="00136BE4"/>
    <w:rsid w:val="00136D22"/>
    <w:rsid w:val="00136D4C"/>
    <w:rsid w:val="00141C15"/>
    <w:rsid w:val="00141DB3"/>
    <w:rsid w:val="00142538"/>
    <w:rsid w:val="00142BB9"/>
    <w:rsid w:val="00143715"/>
    <w:rsid w:val="00144175"/>
    <w:rsid w:val="00144F66"/>
    <w:rsid w:val="00144F96"/>
    <w:rsid w:val="001452E6"/>
    <w:rsid w:val="00145984"/>
    <w:rsid w:val="00146190"/>
    <w:rsid w:val="00146D4E"/>
    <w:rsid w:val="001477E1"/>
    <w:rsid w:val="00147AEA"/>
    <w:rsid w:val="00150BBC"/>
    <w:rsid w:val="00151C25"/>
    <w:rsid w:val="00151EAC"/>
    <w:rsid w:val="00152ED9"/>
    <w:rsid w:val="00152EF8"/>
    <w:rsid w:val="00152F5D"/>
    <w:rsid w:val="00153528"/>
    <w:rsid w:val="00153579"/>
    <w:rsid w:val="00153B3F"/>
    <w:rsid w:val="00153B63"/>
    <w:rsid w:val="00154853"/>
    <w:rsid w:val="00154E68"/>
    <w:rsid w:val="00154EB6"/>
    <w:rsid w:val="0015525B"/>
    <w:rsid w:val="00155FA1"/>
    <w:rsid w:val="001575BD"/>
    <w:rsid w:val="00157E77"/>
    <w:rsid w:val="00160C42"/>
    <w:rsid w:val="00161058"/>
    <w:rsid w:val="0016221B"/>
    <w:rsid w:val="00162548"/>
    <w:rsid w:val="00163283"/>
    <w:rsid w:val="00164322"/>
    <w:rsid w:val="001651F9"/>
    <w:rsid w:val="001652C2"/>
    <w:rsid w:val="00165B96"/>
    <w:rsid w:val="0016629D"/>
    <w:rsid w:val="001668EC"/>
    <w:rsid w:val="00170471"/>
    <w:rsid w:val="001704E9"/>
    <w:rsid w:val="00170911"/>
    <w:rsid w:val="00170A7C"/>
    <w:rsid w:val="00170D89"/>
    <w:rsid w:val="00170E87"/>
    <w:rsid w:val="001714C4"/>
    <w:rsid w:val="00171D4E"/>
    <w:rsid w:val="00172183"/>
    <w:rsid w:val="00172445"/>
    <w:rsid w:val="001724BA"/>
    <w:rsid w:val="001738ED"/>
    <w:rsid w:val="00174858"/>
    <w:rsid w:val="00174BAA"/>
    <w:rsid w:val="001751AB"/>
    <w:rsid w:val="00175A3F"/>
    <w:rsid w:val="00176CFC"/>
    <w:rsid w:val="00176DF7"/>
    <w:rsid w:val="001772B2"/>
    <w:rsid w:val="001772E4"/>
    <w:rsid w:val="00177738"/>
    <w:rsid w:val="001777DA"/>
    <w:rsid w:val="001804D1"/>
    <w:rsid w:val="001806A2"/>
    <w:rsid w:val="00180E09"/>
    <w:rsid w:val="0018216D"/>
    <w:rsid w:val="001837CD"/>
    <w:rsid w:val="00183D4C"/>
    <w:rsid w:val="00183F6D"/>
    <w:rsid w:val="00184C62"/>
    <w:rsid w:val="00185ABD"/>
    <w:rsid w:val="0018670E"/>
    <w:rsid w:val="00187EE3"/>
    <w:rsid w:val="001905E9"/>
    <w:rsid w:val="00191FBC"/>
    <w:rsid w:val="00191FD2"/>
    <w:rsid w:val="0019219A"/>
    <w:rsid w:val="00192833"/>
    <w:rsid w:val="0019423A"/>
    <w:rsid w:val="001942C2"/>
    <w:rsid w:val="0019452D"/>
    <w:rsid w:val="00195077"/>
    <w:rsid w:val="001954CC"/>
    <w:rsid w:val="001958D1"/>
    <w:rsid w:val="00195B51"/>
    <w:rsid w:val="00195BD4"/>
    <w:rsid w:val="00196733"/>
    <w:rsid w:val="00196F37"/>
    <w:rsid w:val="001A033F"/>
    <w:rsid w:val="001A08AA"/>
    <w:rsid w:val="001A2A1B"/>
    <w:rsid w:val="001A3866"/>
    <w:rsid w:val="001A425B"/>
    <w:rsid w:val="001A4576"/>
    <w:rsid w:val="001A461F"/>
    <w:rsid w:val="001A48D7"/>
    <w:rsid w:val="001A5006"/>
    <w:rsid w:val="001A5219"/>
    <w:rsid w:val="001A5789"/>
    <w:rsid w:val="001A59B2"/>
    <w:rsid w:val="001A59CB"/>
    <w:rsid w:val="001A6767"/>
    <w:rsid w:val="001A6D39"/>
    <w:rsid w:val="001A7567"/>
    <w:rsid w:val="001A75B5"/>
    <w:rsid w:val="001B1D45"/>
    <w:rsid w:val="001B3FAF"/>
    <w:rsid w:val="001B5915"/>
    <w:rsid w:val="001B6C34"/>
    <w:rsid w:val="001B7991"/>
    <w:rsid w:val="001C1409"/>
    <w:rsid w:val="001C1B75"/>
    <w:rsid w:val="001C1DC9"/>
    <w:rsid w:val="001C1F39"/>
    <w:rsid w:val="001C2AE6"/>
    <w:rsid w:val="001C326B"/>
    <w:rsid w:val="001C3816"/>
    <w:rsid w:val="001C489A"/>
    <w:rsid w:val="001C4A89"/>
    <w:rsid w:val="001C5527"/>
    <w:rsid w:val="001C6177"/>
    <w:rsid w:val="001C6382"/>
    <w:rsid w:val="001C63FE"/>
    <w:rsid w:val="001C6BAD"/>
    <w:rsid w:val="001D0363"/>
    <w:rsid w:val="001D03E7"/>
    <w:rsid w:val="001D12B4"/>
    <w:rsid w:val="001D1B07"/>
    <w:rsid w:val="001D228B"/>
    <w:rsid w:val="001D2358"/>
    <w:rsid w:val="001D349C"/>
    <w:rsid w:val="001D3D5E"/>
    <w:rsid w:val="001D3DA7"/>
    <w:rsid w:val="001D5814"/>
    <w:rsid w:val="001D5E85"/>
    <w:rsid w:val="001D618B"/>
    <w:rsid w:val="001D631C"/>
    <w:rsid w:val="001D7D94"/>
    <w:rsid w:val="001E06D6"/>
    <w:rsid w:val="001E0A28"/>
    <w:rsid w:val="001E0D47"/>
    <w:rsid w:val="001E0ECE"/>
    <w:rsid w:val="001E1853"/>
    <w:rsid w:val="001E19E4"/>
    <w:rsid w:val="001E343D"/>
    <w:rsid w:val="001E4218"/>
    <w:rsid w:val="001E4234"/>
    <w:rsid w:val="001E42AC"/>
    <w:rsid w:val="001E4504"/>
    <w:rsid w:val="001E493D"/>
    <w:rsid w:val="001E4C85"/>
    <w:rsid w:val="001E6216"/>
    <w:rsid w:val="001E6257"/>
    <w:rsid w:val="001E6C4D"/>
    <w:rsid w:val="001E6FBC"/>
    <w:rsid w:val="001F09D4"/>
    <w:rsid w:val="001F0B20"/>
    <w:rsid w:val="001F0DA9"/>
    <w:rsid w:val="001F1430"/>
    <w:rsid w:val="001F3898"/>
    <w:rsid w:val="001F3DC1"/>
    <w:rsid w:val="001F5329"/>
    <w:rsid w:val="001F63B8"/>
    <w:rsid w:val="001F7152"/>
    <w:rsid w:val="001F7C29"/>
    <w:rsid w:val="001F7DFD"/>
    <w:rsid w:val="0020035A"/>
    <w:rsid w:val="0020074F"/>
    <w:rsid w:val="00200A62"/>
    <w:rsid w:val="00201944"/>
    <w:rsid w:val="00202508"/>
    <w:rsid w:val="00202791"/>
    <w:rsid w:val="002033B9"/>
    <w:rsid w:val="00203740"/>
    <w:rsid w:val="0020382F"/>
    <w:rsid w:val="00203AF8"/>
    <w:rsid w:val="00204877"/>
    <w:rsid w:val="002049AE"/>
    <w:rsid w:val="002060E1"/>
    <w:rsid w:val="00206202"/>
    <w:rsid w:val="00206E95"/>
    <w:rsid w:val="002072AD"/>
    <w:rsid w:val="002073E2"/>
    <w:rsid w:val="00207523"/>
    <w:rsid w:val="00207DD0"/>
    <w:rsid w:val="0021109B"/>
    <w:rsid w:val="0021352A"/>
    <w:rsid w:val="00213847"/>
    <w:rsid w:val="002138EA"/>
    <w:rsid w:val="002139EA"/>
    <w:rsid w:val="00213F84"/>
    <w:rsid w:val="00214FB4"/>
    <w:rsid w:val="00214FBD"/>
    <w:rsid w:val="00216060"/>
    <w:rsid w:val="00221E08"/>
    <w:rsid w:val="00222897"/>
    <w:rsid w:val="00222B0C"/>
    <w:rsid w:val="002235DF"/>
    <w:rsid w:val="00225954"/>
    <w:rsid w:val="00227190"/>
    <w:rsid w:val="00231EB2"/>
    <w:rsid w:val="0023244E"/>
    <w:rsid w:val="002324B0"/>
    <w:rsid w:val="00233827"/>
    <w:rsid w:val="00233D2E"/>
    <w:rsid w:val="00235394"/>
    <w:rsid w:val="00235577"/>
    <w:rsid w:val="0023595D"/>
    <w:rsid w:val="0023612E"/>
    <w:rsid w:val="00236BD9"/>
    <w:rsid w:val="00236CB5"/>
    <w:rsid w:val="002371AD"/>
    <w:rsid w:val="002371B2"/>
    <w:rsid w:val="00240107"/>
    <w:rsid w:val="00240352"/>
    <w:rsid w:val="00240A70"/>
    <w:rsid w:val="00240D4D"/>
    <w:rsid w:val="00241E36"/>
    <w:rsid w:val="002421AC"/>
    <w:rsid w:val="002427E1"/>
    <w:rsid w:val="002435CA"/>
    <w:rsid w:val="002436EC"/>
    <w:rsid w:val="0024469F"/>
    <w:rsid w:val="002469B6"/>
    <w:rsid w:val="00250B5B"/>
    <w:rsid w:val="00251168"/>
    <w:rsid w:val="00251E57"/>
    <w:rsid w:val="0025259A"/>
    <w:rsid w:val="00252DB8"/>
    <w:rsid w:val="002537BC"/>
    <w:rsid w:val="0025397E"/>
    <w:rsid w:val="00253ADD"/>
    <w:rsid w:val="00254F9E"/>
    <w:rsid w:val="00255C41"/>
    <w:rsid w:val="00255C58"/>
    <w:rsid w:val="0025670F"/>
    <w:rsid w:val="002571B5"/>
    <w:rsid w:val="00260EC7"/>
    <w:rsid w:val="002613C9"/>
    <w:rsid w:val="00261539"/>
    <w:rsid w:val="0026179F"/>
    <w:rsid w:val="0026427C"/>
    <w:rsid w:val="00264C45"/>
    <w:rsid w:val="00265782"/>
    <w:rsid w:val="00265C43"/>
    <w:rsid w:val="002660B2"/>
    <w:rsid w:val="002666AE"/>
    <w:rsid w:val="00266C08"/>
    <w:rsid w:val="002701B5"/>
    <w:rsid w:val="0027049D"/>
    <w:rsid w:val="00271469"/>
    <w:rsid w:val="00271DF7"/>
    <w:rsid w:val="00274E1A"/>
    <w:rsid w:val="00274E25"/>
    <w:rsid w:val="002760FB"/>
    <w:rsid w:val="0027665B"/>
    <w:rsid w:val="00277283"/>
    <w:rsid w:val="002775B1"/>
    <w:rsid w:val="002775B9"/>
    <w:rsid w:val="002777DF"/>
    <w:rsid w:val="00280F00"/>
    <w:rsid w:val="0028105C"/>
    <w:rsid w:val="002811C4"/>
    <w:rsid w:val="00281AA1"/>
    <w:rsid w:val="00282213"/>
    <w:rsid w:val="00282817"/>
    <w:rsid w:val="00283659"/>
    <w:rsid w:val="00284016"/>
    <w:rsid w:val="0028407C"/>
    <w:rsid w:val="00284B91"/>
    <w:rsid w:val="00285060"/>
    <w:rsid w:val="002851B2"/>
    <w:rsid w:val="002858BF"/>
    <w:rsid w:val="002862B1"/>
    <w:rsid w:val="002863C2"/>
    <w:rsid w:val="00286D4B"/>
    <w:rsid w:val="0029079E"/>
    <w:rsid w:val="002915F1"/>
    <w:rsid w:val="00292658"/>
    <w:rsid w:val="00292C5D"/>
    <w:rsid w:val="002936C4"/>
    <w:rsid w:val="0029380B"/>
    <w:rsid w:val="002939AF"/>
    <w:rsid w:val="002940ED"/>
    <w:rsid w:val="00294491"/>
    <w:rsid w:val="002944FE"/>
    <w:rsid w:val="00294BDE"/>
    <w:rsid w:val="0029507C"/>
    <w:rsid w:val="002965E5"/>
    <w:rsid w:val="0029681E"/>
    <w:rsid w:val="00296AF2"/>
    <w:rsid w:val="00296EB3"/>
    <w:rsid w:val="002A08FB"/>
    <w:rsid w:val="002A0AFA"/>
    <w:rsid w:val="002A0CED"/>
    <w:rsid w:val="002A1590"/>
    <w:rsid w:val="002A16CB"/>
    <w:rsid w:val="002A1826"/>
    <w:rsid w:val="002A2178"/>
    <w:rsid w:val="002A2399"/>
    <w:rsid w:val="002A2445"/>
    <w:rsid w:val="002A294B"/>
    <w:rsid w:val="002A2992"/>
    <w:rsid w:val="002A2CD8"/>
    <w:rsid w:val="002A3469"/>
    <w:rsid w:val="002A4CD0"/>
    <w:rsid w:val="002A7DA6"/>
    <w:rsid w:val="002B102F"/>
    <w:rsid w:val="002B1CF2"/>
    <w:rsid w:val="002B2AAD"/>
    <w:rsid w:val="002B3322"/>
    <w:rsid w:val="002B34A7"/>
    <w:rsid w:val="002B371A"/>
    <w:rsid w:val="002B4376"/>
    <w:rsid w:val="002B49F8"/>
    <w:rsid w:val="002B4EF6"/>
    <w:rsid w:val="002B516C"/>
    <w:rsid w:val="002B5BD8"/>
    <w:rsid w:val="002B5E1D"/>
    <w:rsid w:val="002B5E56"/>
    <w:rsid w:val="002B60C1"/>
    <w:rsid w:val="002B72D4"/>
    <w:rsid w:val="002B75CB"/>
    <w:rsid w:val="002C0F1C"/>
    <w:rsid w:val="002C2A0C"/>
    <w:rsid w:val="002C4282"/>
    <w:rsid w:val="002C4B52"/>
    <w:rsid w:val="002C4EB5"/>
    <w:rsid w:val="002C4F97"/>
    <w:rsid w:val="002C5D2F"/>
    <w:rsid w:val="002C5F78"/>
    <w:rsid w:val="002C6991"/>
    <w:rsid w:val="002C6D94"/>
    <w:rsid w:val="002C7D75"/>
    <w:rsid w:val="002C7ED8"/>
    <w:rsid w:val="002D026F"/>
    <w:rsid w:val="002D03E5"/>
    <w:rsid w:val="002D06B6"/>
    <w:rsid w:val="002D1381"/>
    <w:rsid w:val="002D192C"/>
    <w:rsid w:val="002D2B4C"/>
    <w:rsid w:val="002D2BF8"/>
    <w:rsid w:val="002D2C2E"/>
    <w:rsid w:val="002D36EB"/>
    <w:rsid w:val="002D391F"/>
    <w:rsid w:val="002D6BDF"/>
    <w:rsid w:val="002D7542"/>
    <w:rsid w:val="002D75DC"/>
    <w:rsid w:val="002E2CE9"/>
    <w:rsid w:val="002E39DB"/>
    <w:rsid w:val="002E3BF7"/>
    <w:rsid w:val="002E3CBA"/>
    <w:rsid w:val="002E403E"/>
    <w:rsid w:val="002E4C74"/>
    <w:rsid w:val="002E5475"/>
    <w:rsid w:val="002E5D67"/>
    <w:rsid w:val="002E5F9D"/>
    <w:rsid w:val="002E64F4"/>
    <w:rsid w:val="002E6E12"/>
    <w:rsid w:val="002E6EC3"/>
    <w:rsid w:val="002F02C1"/>
    <w:rsid w:val="002F158C"/>
    <w:rsid w:val="002F1A4F"/>
    <w:rsid w:val="002F27B8"/>
    <w:rsid w:val="002F28FD"/>
    <w:rsid w:val="002F39D7"/>
    <w:rsid w:val="002F3A80"/>
    <w:rsid w:val="002F3BB2"/>
    <w:rsid w:val="002F3EF5"/>
    <w:rsid w:val="002F4093"/>
    <w:rsid w:val="002F4929"/>
    <w:rsid w:val="002F5002"/>
    <w:rsid w:val="002F5636"/>
    <w:rsid w:val="002F626E"/>
    <w:rsid w:val="002F782B"/>
    <w:rsid w:val="002F79C3"/>
    <w:rsid w:val="002F7B91"/>
    <w:rsid w:val="00300165"/>
    <w:rsid w:val="00300645"/>
    <w:rsid w:val="00300EB5"/>
    <w:rsid w:val="003022A5"/>
    <w:rsid w:val="00302304"/>
    <w:rsid w:val="00303512"/>
    <w:rsid w:val="003044E9"/>
    <w:rsid w:val="00305161"/>
    <w:rsid w:val="0030549C"/>
    <w:rsid w:val="003079AE"/>
    <w:rsid w:val="00307E51"/>
    <w:rsid w:val="0031022C"/>
    <w:rsid w:val="00311363"/>
    <w:rsid w:val="003116D5"/>
    <w:rsid w:val="00312459"/>
    <w:rsid w:val="003125AC"/>
    <w:rsid w:val="00312710"/>
    <w:rsid w:val="00313660"/>
    <w:rsid w:val="003136DB"/>
    <w:rsid w:val="00313F09"/>
    <w:rsid w:val="0031415C"/>
    <w:rsid w:val="00314186"/>
    <w:rsid w:val="00314E23"/>
    <w:rsid w:val="0031531F"/>
    <w:rsid w:val="00315867"/>
    <w:rsid w:val="003161FB"/>
    <w:rsid w:val="0031627B"/>
    <w:rsid w:val="00317210"/>
    <w:rsid w:val="00317D41"/>
    <w:rsid w:val="003203CF"/>
    <w:rsid w:val="0032109A"/>
    <w:rsid w:val="00321150"/>
    <w:rsid w:val="00322617"/>
    <w:rsid w:val="00322C4D"/>
    <w:rsid w:val="0032344C"/>
    <w:rsid w:val="0032365A"/>
    <w:rsid w:val="00323816"/>
    <w:rsid w:val="00324214"/>
    <w:rsid w:val="0032595C"/>
    <w:rsid w:val="003260D7"/>
    <w:rsid w:val="00326AC4"/>
    <w:rsid w:val="0032789E"/>
    <w:rsid w:val="0033052D"/>
    <w:rsid w:val="0033300D"/>
    <w:rsid w:val="00333877"/>
    <w:rsid w:val="00334DAC"/>
    <w:rsid w:val="003351BE"/>
    <w:rsid w:val="00335D5C"/>
    <w:rsid w:val="0033627C"/>
    <w:rsid w:val="00336697"/>
    <w:rsid w:val="00337956"/>
    <w:rsid w:val="003379A6"/>
    <w:rsid w:val="00337FD4"/>
    <w:rsid w:val="00340475"/>
    <w:rsid w:val="003405D5"/>
    <w:rsid w:val="00340A8B"/>
    <w:rsid w:val="0034123D"/>
    <w:rsid w:val="003418CB"/>
    <w:rsid w:val="003424C8"/>
    <w:rsid w:val="003426C9"/>
    <w:rsid w:val="003441DB"/>
    <w:rsid w:val="00344D21"/>
    <w:rsid w:val="00344FA1"/>
    <w:rsid w:val="003455FB"/>
    <w:rsid w:val="00346CD5"/>
    <w:rsid w:val="003500C9"/>
    <w:rsid w:val="00350B3E"/>
    <w:rsid w:val="00351C10"/>
    <w:rsid w:val="00352F7B"/>
    <w:rsid w:val="003532CB"/>
    <w:rsid w:val="00354FF4"/>
    <w:rsid w:val="0035574F"/>
    <w:rsid w:val="00355873"/>
    <w:rsid w:val="00356167"/>
    <w:rsid w:val="0035660F"/>
    <w:rsid w:val="003575B1"/>
    <w:rsid w:val="00360EA0"/>
    <w:rsid w:val="003616A0"/>
    <w:rsid w:val="003617ED"/>
    <w:rsid w:val="00361D2E"/>
    <w:rsid w:val="00362591"/>
    <w:rsid w:val="003628B9"/>
    <w:rsid w:val="00362C78"/>
    <w:rsid w:val="00362D8F"/>
    <w:rsid w:val="00363961"/>
    <w:rsid w:val="00363AD8"/>
    <w:rsid w:val="00365296"/>
    <w:rsid w:val="00365501"/>
    <w:rsid w:val="00366E1E"/>
    <w:rsid w:val="003670B5"/>
    <w:rsid w:val="003672B0"/>
    <w:rsid w:val="00367724"/>
    <w:rsid w:val="003710BA"/>
    <w:rsid w:val="00371108"/>
    <w:rsid w:val="00372038"/>
    <w:rsid w:val="0037347A"/>
    <w:rsid w:val="003740AD"/>
    <w:rsid w:val="00375978"/>
    <w:rsid w:val="003768E8"/>
    <w:rsid w:val="003770F6"/>
    <w:rsid w:val="0038002F"/>
    <w:rsid w:val="00380476"/>
    <w:rsid w:val="00380941"/>
    <w:rsid w:val="00381155"/>
    <w:rsid w:val="003823E0"/>
    <w:rsid w:val="003831ED"/>
    <w:rsid w:val="00383608"/>
    <w:rsid w:val="003837B2"/>
    <w:rsid w:val="00383E37"/>
    <w:rsid w:val="0038530A"/>
    <w:rsid w:val="00385766"/>
    <w:rsid w:val="00385F0B"/>
    <w:rsid w:val="003861B9"/>
    <w:rsid w:val="003872B1"/>
    <w:rsid w:val="003873D6"/>
    <w:rsid w:val="00387E8E"/>
    <w:rsid w:val="00393042"/>
    <w:rsid w:val="00393AD7"/>
    <w:rsid w:val="00393F0E"/>
    <w:rsid w:val="003945FA"/>
    <w:rsid w:val="00394A84"/>
    <w:rsid w:val="00394AD5"/>
    <w:rsid w:val="00396237"/>
    <w:rsid w:val="0039642D"/>
    <w:rsid w:val="00397958"/>
    <w:rsid w:val="003A17FE"/>
    <w:rsid w:val="003A24C6"/>
    <w:rsid w:val="003A2B9E"/>
    <w:rsid w:val="003A2E40"/>
    <w:rsid w:val="003A3C79"/>
    <w:rsid w:val="003A586A"/>
    <w:rsid w:val="003A7447"/>
    <w:rsid w:val="003A74AA"/>
    <w:rsid w:val="003A7625"/>
    <w:rsid w:val="003B0158"/>
    <w:rsid w:val="003B03B4"/>
    <w:rsid w:val="003B05B0"/>
    <w:rsid w:val="003B0749"/>
    <w:rsid w:val="003B0862"/>
    <w:rsid w:val="003B23C4"/>
    <w:rsid w:val="003B2B94"/>
    <w:rsid w:val="003B327A"/>
    <w:rsid w:val="003B3994"/>
    <w:rsid w:val="003B3B51"/>
    <w:rsid w:val="003B40B6"/>
    <w:rsid w:val="003B56DB"/>
    <w:rsid w:val="003B5A0B"/>
    <w:rsid w:val="003B62B1"/>
    <w:rsid w:val="003B6B15"/>
    <w:rsid w:val="003B755E"/>
    <w:rsid w:val="003B7D06"/>
    <w:rsid w:val="003B7FEC"/>
    <w:rsid w:val="003C0E25"/>
    <w:rsid w:val="003C0F9B"/>
    <w:rsid w:val="003C1872"/>
    <w:rsid w:val="003C1F86"/>
    <w:rsid w:val="003C228E"/>
    <w:rsid w:val="003C2396"/>
    <w:rsid w:val="003C2C7E"/>
    <w:rsid w:val="003C41F4"/>
    <w:rsid w:val="003C444E"/>
    <w:rsid w:val="003C4641"/>
    <w:rsid w:val="003C4FFA"/>
    <w:rsid w:val="003C51E7"/>
    <w:rsid w:val="003C5A17"/>
    <w:rsid w:val="003C603B"/>
    <w:rsid w:val="003C65CF"/>
    <w:rsid w:val="003C6893"/>
    <w:rsid w:val="003C6DE2"/>
    <w:rsid w:val="003C71F3"/>
    <w:rsid w:val="003C786A"/>
    <w:rsid w:val="003D00EE"/>
    <w:rsid w:val="003D0C39"/>
    <w:rsid w:val="003D1EFD"/>
    <w:rsid w:val="003D28BF"/>
    <w:rsid w:val="003D2CEF"/>
    <w:rsid w:val="003D2D63"/>
    <w:rsid w:val="003D4215"/>
    <w:rsid w:val="003D4B12"/>
    <w:rsid w:val="003D4C47"/>
    <w:rsid w:val="003D5477"/>
    <w:rsid w:val="003D594B"/>
    <w:rsid w:val="003D5DBC"/>
    <w:rsid w:val="003D624D"/>
    <w:rsid w:val="003D7719"/>
    <w:rsid w:val="003D7C6C"/>
    <w:rsid w:val="003E2349"/>
    <w:rsid w:val="003E34BD"/>
    <w:rsid w:val="003E40EE"/>
    <w:rsid w:val="003E4403"/>
    <w:rsid w:val="003E5D03"/>
    <w:rsid w:val="003E5F97"/>
    <w:rsid w:val="003E662D"/>
    <w:rsid w:val="003E66C8"/>
    <w:rsid w:val="003E6F60"/>
    <w:rsid w:val="003E74D1"/>
    <w:rsid w:val="003E76CE"/>
    <w:rsid w:val="003F01FF"/>
    <w:rsid w:val="003F0590"/>
    <w:rsid w:val="003F143F"/>
    <w:rsid w:val="003F1C1B"/>
    <w:rsid w:val="003F25ED"/>
    <w:rsid w:val="003F3A2F"/>
    <w:rsid w:val="003F3AD0"/>
    <w:rsid w:val="003F4E2C"/>
    <w:rsid w:val="003F5D88"/>
    <w:rsid w:val="003F6A76"/>
    <w:rsid w:val="00400697"/>
    <w:rsid w:val="00401144"/>
    <w:rsid w:val="00401EA0"/>
    <w:rsid w:val="004022A9"/>
    <w:rsid w:val="00402FD5"/>
    <w:rsid w:val="00403F6B"/>
    <w:rsid w:val="004044CB"/>
    <w:rsid w:val="00404831"/>
    <w:rsid w:val="0040495F"/>
    <w:rsid w:val="004057BE"/>
    <w:rsid w:val="00405C7C"/>
    <w:rsid w:val="004072DF"/>
    <w:rsid w:val="00407661"/>
    <w:rsid w:val="00407E3F"/>
    <w:rsid w:val="00410314"/>
    <w:rsid w:val="004109ED"/>
    <w:rsid w:val="00411B5E"/>
    <w:rsid w:val="00412063"/>
    <w:rsid w:val="00412EB1"/>
    <w:rsid w:val="00413024"/>
    <w:rsid w:val="00413DDE"/>
    <w:rsid w:val="00413EA5"/>
    <w:rsid w:val="00414118"/>
    <w:rsid w:val="00416084"/>
    <w:rsid w:val="004164F9"/>
    <w:rsid w:val="0041667B"/>
    <w:rsid w:val="00416713"/>
    <w:rsid w:val="00416844"/>
    <w:rsid w:val="00416E4A"/>
    <w:rsid w:val="00416F99"/>
    <w:rsid w:val="004170C8"/>
    <w:rsid w:val="0041719B"/>
    <w:rsid w:val="004178F3"/>
    <w:rsid w:val="00420B76"/>
    <w:rsid w:val="004215BB"/>
    <w:rsid w:val="0042259E"/>
    <w:rsid w:val="00423095"/>
    <w:rsid w:val="00423E95"/>
    <w:rsid w:val="00424F8C"/>
    <w:rsid w:val="00425216"/>
    <w:rsid w:val="00425850"/>
    <w:rsid w:val="00426275"/>
    <w:rsid w:val="00426C1F"/>
    <w:rsid w:val="004271BA"/>
    <w:rsid w:val="00427685"/>
    <w:rsid w:val="00427706"/>
    <w:rsid w:val="00427FF0"/>
    <w:rsid w:val="00427FF7"/>
    <w:rsid w:val="00430497"/>
    <w:rsid w:val="00430B64"/>
    <w:rsid w:val="00430EA5"/>
    <w:rsid w:val="00431199"/>
    <w:rsid w:val="00431918"/>
    <w:rsid w:val="0043375A"/>
    <w:rsid w:val="00433813"/>
    <w:rsid w:val="004347F7"/>
    <w:rsid w:val="00434DC1"/>
    <w:rsid w:val="004350F4"/>
    <w:rsid w:val="00435DD2"/>
    <w:rsid w:val="0043660B"/>
    <w:rsid w:val="0043756A"/>
    <w:rsid w:val="004400D8"/>
    <w:rsid w:val="004412A0"/>
    <w:rsid w:val="00442337"/>
    <w:rsid w:val="00442A6C"/>
    <w:rsid w:val="00442DD3"/>
    <w:rsid w:val="00442DDC"/>
    <w:rsid w:val="004446F8"/>
    <w:rsid w:val="00444BB3"/>
    <w:rsid w:val="00445C8D"/>
    <w:rsid w:val="00446408"/>
    <w:rsid w:val="0044752F"/>
    <w:rsid w:val="00450003"/>
    <w:rsid w:val="00450F27"/>
    <w:rsid w:val="004510E5"/>
    <w:rsid w:val="00452836"/>
    <w:rsid w:val="00452B7C"/>
    <w:rsid w:val="004549C7"/>
    <w:rsid w:val="0045526D"/>
    <w:rsid w:val="0045595E"/>
    <w:rsid w:val="00456A75"/>
    <w:rsid w:val="004577F8"/>
    <w:rsid w:val="004600D2"/>
    <w:rsid w:val="00460D22"/>
    <w:rsid w:val="00461E39"/>
    <w:rsid w:val="00462310"/>
    <w:rsid w:val="00462445"/>
    <w:rsid w:val="0046248A"/>
    <w:rsid w:val="00462D3A"/>
    <w:rsid w:val="00463521"/>
    <w:rsid w:val="00463CED"/>
    <w:rsid w:val="00464433"/>
    <w:rsid w:val="00464543"/>
    <w:rsid w:val="00465448"/>
    <w:rsid w:val="004659CF"/>
    <w:rsid w:val="00466343"/>
    <w:rsid w:val="00466712"/>
    <w:rsid w:val="00466BF8"/>
    <w:rsid w:val="00470C5F"/>
    <w:rsid w:val="00470D16"/>
    <w:rsid w:val="00471125"/>
    <w:rsid w:val="00471A9D"/>
    <w:rsid w:val="00471AAD"/>
    <w:rsid w:val="00471EAF"/>
    <w:rsid w:val="00472410"/>
    <w:rsid w:val="0047252D"/>
    <w:rsid w:val="0047308F"/>
    <w:rsid w:val="0047437A"/>
    <w:rsid w:val="00474976"/>
    <w:rsid w:val="00477697"/>
    <w:rsid w:val="00477D7E"/>
    <w:rsid w:val="00480E42"/>
    <w:rsid w:val="00480F21"/>
    <w:rsid w:val="00483241"/>
    <w:rsid w:val="00483985"/>
    <w:rsid w:val="00484C5D"/>
    <w:rsid w:val="004853D9"/>
    <w:rsid w:val="0048543E"/>
    <w:rsid w:val="0048544D"/>
    <w:rsid w:val="00485503"/>
    <w:rsid w:val="00486881"/>
    <w:rsid w:val="004868C1"/>
    <w:rsid w:val="0048729D"/>
    <w:rsid w:val="0048750F"/>
    <w:rsid w:val="00491456"/>
    <w:rsid w:val="00491710"/>
    <w:rsid w:val="00491AC2"/>
    <w:rsid w:val="0049208F"/>
    <w:rsid w:val="004924D2"/>
    <w:rsid w:val="0049385D"/>
    <w:rsid w:val="00493D24"/>
    <w:rsid w:val="0049488F"/>
    <w:rsid w:val="00495B65"/>
    <w:rsid w:val="004975E4"/>
    <w:rsid w:val="00497E4E"/>
    <w:rsid w:val="004A0D6A"/>
    <w:rsid w:val="004A0FAA"/>
    <w:rsid w:val="004A17E9"/>
    <w:rsid w:val="004A495F"/>
    <w:rsid w:val="004A4F2F"/>
    <w:rsid w:val="004A61D2"/>
    <w:rsid w:val="004A6E74"/>
    <w:rsid w:val="004A7544"/>
    <w:rsid w:val="004B0926"/>
    <w:rsid w:val="004B136C"/>
    <w:rsid w:val="004B14C7"/>
    <w:rsid w:val="004B1E75"/>
    <w:rsid w:val="004B24B8"/>
    <w:rsid w:val="004B2DDD"/>
    <w:rsid w:val="004B4B89"/>
    <w:rsid w:val="004B4D9D"/>
    <w:rsid w:val="004B4E96"/>
    <w:rsid w:val="004B5419"/>
    <w:rsid w:val="004B656A"/>
    <w:rsid w:val="004B680F"/>
    <w:rsid w:val="004B6B0F"/>
    <w:rsid w:val="004B7391"/>
    <w:rsid w:val="004B7B56"/>
    <w:rsid w:val="004C0BEB"/>
    <w:rsid w:val="004C1235"/>
    <w:rsid w:val="004C1810"/>
    <w:rsid w:val="004C1F20"/>
    <w:rsid w:val="004C285D"/>
    <w:rsid w:val="004C34C8"/>
    <w:rsid w:val="004C372F"/>
    <w:rsid w:val="004C4CDF"/>
    <w:rsid w:val="004C54E5"/>
    <w:rsid w:val="004C595B"/>
    <w:rsid w:val="004C6D2B"/>
    <w:rsid w:val="004C6E79"/>
    <w:rsid w:val="004C76FB"/>
    <w:rsid w:val="004C7DC8"/>
    <w:rsid w:val="004D060A"/>
    <w:rsid w:val="004D1558"/>
    <w:rsid w:val="004D1A72"/>
    <w:rsid w:val="004D1F83"/>
    <w:rsid w:val="004D21B0"/>
    <w:rsid w:val="004D30C1"/>
    <w:rsid w:val="004D368C"/>
    <w:rsid w:val="004D3E76"/>
    <w:rsid w:val="004D5017"/>
    <w:rsid w:val="004D53F8"/>
    <w:rsid w:val="004D59A7"/>
    <w:rsid w:val="004D6D9C"/>
    <w:rsid w:val="004D6FDA"/>
    <w:rsid w:val="004D737D"/>
    <w:rsid w:val="004E009C"/>
    <w:rsid w:val="004E085A"/>
    <w:rsid w:val="004E1B69"/>
    <w:rsid w:val="004E1D66"/>
    <w:rsid w:val="004E2659"/>
    <w:rsid w:val="004E2C68"/>
    <w:rsid w:val="004E3342"/>
    <w:rsid w:val="004E39EE"/>
    <w:rsid w:val="004E475C"/>
    <w:rsid w:val="004E477B"/>
    <w:rsid w:val="004E4C4D"/>
    <w:rsid w:val="004E56E0"/>
    <w:rsid w:val="004E5816"/>
    <w:rsid w:val="004E602B"/>
    <w:rsid w:val="004E7329"/>
    <w:rsid w:val="004E7664"/>
    <w:rsid w:val="004F055A"/>
    <w:rsid w:val="004F0B80"/>
    <w:rsid w:val="004F0F76"/>
    <w:rsid w:val="004F15F1"/>
    <w:rsid w:val="004F23B5"/>
    <w:rsid w:val="004F2599"/>
    <w:rsid w:val="004F2CB0"/>
    <w:rsid w:val="004F3447"/>
    <w:rsid w:val="004F3AEA"/>
    <w:rsid w:val="004F3F54"/>
    <w:rsid w:val="004F50AC"/>
    <w:rsid w:val="004F5EEE"/>
    <w:rsid w:val="004F6339"/>
    <w:rsid w:val="004F6718"/>
    <w:rsid w:val="004F6C7B"/>
    <w:rsid w:val="004F6DE4"/>
    <w:rsid w:val="004F7049"/>
    <w:rsid w:val="004F73E2"/>
    <w:rsid w:val="004F7656"/>
    <w:rsid w:val="0050066A"/>
    <w:rsid w:val="005007C2"/>
    <w:rsid w:val="00500ACB"/>
    <w:rsid w:val="005011DA"/>
    <w:rsid w:val="005017F7"/>
    <w:rsid w:val="00501FA7"/>
    <w:rsid w:val="005034DC"/>
    <w:rsid w:val="00504602"/>
    <w:rsid w:val="00504D09"/>
    <w:rsid w:val="00505BFA"/>
    <w:rsid w:val="00505E05"/>
    <w:rsid w:val="00505FF3"/>
    <w:rsid w:val="00506980"/>
    <w:rsid w:val="00506AE3"/>
    <w:rsid w:val="005071B4"/>
    <w:rsid w:val="00507687"/>
    <w:rsid w:val="00507978"/>
    <w:rsid w:val="005102FD"/>
    <w:rsid w:val="00510355"/>
    <w:rsid w:val="00510C5D"/>
    <w:rsid w:val="0051146E"/>
    <w:rsid w:val="005116A0"/>
    <w:rsid w:val="005117A9"/>
    <w:rsid w:val="00511990"/>
    <w:rsid w:val="00511CB7"/>
    <w:rsid w:val="00511F57"/>
    <w:rsid w:val="00511F6B"/>
    <w:rsid w:val="00512082"/>
    <w:rsid w:val="00512124"/>
    <w:rsid w:val="00512683"/>
    <w:rsid w:val="00513491"/>
    <w:rsid w:val="00513CD3"/>
    <w:rsid w:val="00513D2A"/>
    <w:rsid w:val="00514160"/>
    <w:rsid w:val="00515C13"/>
    <w:rsid w:val="00515CBE"/>
    <w:rsid w:val="00515E2B"/>
    <w:rsid w:val="0051760F"/>
    <w:rsid w:val="00517F3E"/>
    <w:rsid w:val="005218F0"/>
    <w:rsid w:val="005222E3"/>
    <w:rsid w:val="00522A7E"/>
    <w:rsid w:val="00522EA6"/>
    <w:rsid w:val="00522F20"/>
    <w:rsid w:val="00523AD4"/>
    <w:rsid w:val="00524AB2"/>
    <w:rsid w:val="0052558C"/>
    <w:rsid w:val="00525B26"/>
    <w:rsid w:val="005263C7"/>
    <w:rsid w:val="00526E9D"/>
    <w:rsid w:val="00527384"/>
    <w:rsid w:val="005308DB"/>
    <w:rsid w:val="00530A2E"/>
    <w:rsid w:val="00530FBE"/>
    <w:rsid w:val="005318EB"/>
    <w:rsid w:val="00531A4A"/>
    <w:rsid w:val="00531BD5"/>
    <w:rsid w:val="00531F83"/>
    <w:rsid w:val="00532261"/>
    <w:rsid w:val="00532565"/>
    <w:rsid w:val="00532D60"/>
    <w:rsid w:val="00533084"/>
    <w:rsid w:val="00533159"/>
    <w:rsid w:val="005339DB"/>
    <w:rsid w:val="005347A2"/>
    <w:rsid w:val="00534C89"/>
    <w:rsid w:val="00534DCA"/>
    <w:rsid w:val="00535CB8"/>
    <w:rsid w:val="00535CBD"/>
    <w:rsid w:val="00535E54"/>
    <w:rsid w:val="005361F7"/>
    <w:rsid w:val="00537043"/>
    <w:rsid w:val="005403EF"/>
    <w:rsid w:val="00541414"/>
    <w:rsid w:val="00541573"/>
    <w:rsid w:val="00541916"/>
    <w:rsid w:val="00541920"/>
    <w:rsid w:val="0054348A"/>
    <w:rsid w:val="00543F37"/>
    <w:rsid w:val="005440D6"/>
    <w:rsid w:val="00545585"/>
    <w:rsid w:val="00545A86"/>
    <w:rsid w:val="00546212"/>
    <w:rsid w:val="00546377"/>
    <w:rsid w:val="0054773E"/>
    <w:rsid w:val="00550532"/>
    <w:rsid w:val="005512AD"/>
    <w:rsid w:val="005518F0"/>
    <w:rsid w:val="00552897"/>
    <w:rsid w:val="00552914"/>
    <w:rsid w:val="00553CF4"/>
    <w:rsid w:val="005549E2"/>
    <w:rsid w:val="00555153"/>
    <w:rsid w:val="0055541B"/>
    <w:rsid w:val="00556379"/>
    <w:rsid w:val="0055660A"/>
    <w:rsid w:val="00556B4A"/>
    <w:rsid w:val="00557703"/>
    <w:rsid w:val="00560AD5"/>
    <w:rsid w:val="005623A3"/>
    <w:rsid w:val="0056290E"/>
    <w:rsid w:val="0056306F"/>
    <w:rsid w:val="00565378"/>
    <w:rsid w:val="0056543A"/>
    <w:rsid w:val="00565455"/>
    <w:rsid w:val="0056601D"/>
    <w:rsid w:val="005663E1"/>
    <w:rsid w:val="005665EE"/>
    <w:rsid w:val="005672E5"/>
    <w:rsid w:val="005710DA"/>
    <w:rsid w:val="00571777"/>
    <w:rsid w:val="00574919"/>
    <w:rsid w:val="00574A51"/>
    <w:rsid w:val="00575877"/>
    <w:rsid w:val="00576110"/>
    <w:rsid w:val="005762EB"/>
    <w:rsid w:val="005765A8"/>
    <w:rsid w:val="0057675A"/>
    <w:rsid w:val="00576DF5"/>
    <w:rsid w:val="00577040"/>
    <w:rsid w:val="00577B23"/>
    <w:rsid w:val="005809E0"/>
    <w:rsid w:val="00580FF5"/>
    <w:rsid w:val="005811BF"/>
    <w:rsid w:val="005812C5"/>
    <w:rsid w:val="005819AB"/>
    <w:rsid w:val="00581C91"/>
    <w:rsid w:val="00582626"/>
    <w:rsid w:val="0058367B"/>
    <w:rsid w:val="00584626"/>
    <w:rsid w:val="0058519C"/>
    <w:rsid w:val="0058530C"/>
    <w:rsid w:val="00586244"/>
    <w:rsid w:val="00586AE3"/>
    <w:rsid w:val="00586BDE"/>
    <w:rsid w:val="00587382"/>
    <w:rsid w:val="0059149A"/>
    <w:rsid w:val="005928DA"/>
    <w:rsid w:val="005936B7"/>
    <w:rsid w:val="00594BEE"/>
    <w:rsid w:val="0059520D"/>
    <w:rsid w:val="005956EE"/>
    <w:rsid w:val="00595D90"/>
    <w:rsid w:val="00595FC5"/>
    <w:rsid w:val="005960E2"/>
    <w:rsid w:val="005975D2"/>
    <w:rsid w:val="005976BA"/>
    <w:rsid w:val="005A0121"/>
    <w:rsid w:val="005A083E"/>
    <w:rsid w:val="005A0A43"/>
    <w:rsid w:val="005A0AD0"/>
    <w:rsid w:val="005A1F7C"/>
    <w:rsid w:val="005A2312"/>
    <w:rsid w:val="005A2414"/>
    <w:rsid w:val="005A3668"/>
    <w:rsid w:val="005A3928"/>
    <w:rsid w:val="005A4A7C"/>
    <w:rsid w:val="005A5B5E"/>
    <w:rsid w:val="005A72D1"/>
    <w:rsid w:val="005A7F05"/>
    <w:rsid w:val="005B2164"/>
    <w:rsid w:val="005B341B"/>
    <w:rsid w:val="005B4802"/>
    <w:rsid w:val="005B4FE8"/>
    <w:rsid w:val="005B58C6"/>
    <w:rsid w:val="005B5D7E"/>
    <w:rsid w:val="005B6B7C"/>
    <w:rsid w:val="005C0DC6"/>
    <w:rsid w:val="005C0F9B"/>
    <w:rsid w:val="005C170D"/>
    <w:rsid w:val="005C1EA6"/>
    <w:rsid w:val="005C306A"/>
    <w:rsid w:val="005C3128"/>
    <w:rsid w:val="005C31E5"/>
    <w:rsid w:val="005C333D"/>
    <w:rsid w:val="005C446C"/>
    <w:rsid w:val="005C4832"/>
    <w:rsid w:val="005C55B5"/>
    <w:rsid w:val="005C5DA5"/>
    <w:rsid w:val="005C6407"/>
    <w:rsid w:val="005C7A5B"/>
    <w:rsid w:val="005D0B35"/>
    <w:rsid w:val="005D0B99"/>
    <w:rsid w:val="005D12D3"/>
    <w:rsid w:val="005D20EA"/>
    <w:rsid w:val="005D2572"/>
    <w:rsid w:val="005D3014"/>
    <w:rsid w:val="005D308E"/>
    <w:rsid w:val="005D3A48"/>
    <w:rsid w:val="005D3E2D"/>
    <w:rsid w:val="005D4BD0"/>
    <w:rsid w:val="005D5797"/>
    <w:rsid w:val="005D57A1"/>
    <w:rsid w:val="005D5E4E"/>
    <w:rsid w:val="005D6734"/>
    <w:rsid w:val="005D6B3D"/>
    <w:rsid w:val="005D716D"/>
    <w:rsid w:val="005D7209"/>
    <w:rsid w:val="005D7A25"/>
    <w:rsid w:val="005D7AF8"/>
    <w:rsid w:val="005D7BCD"/>
    <w:rsid w:val="005E083B"/>
    <w:rsid w:val="005E17BF"/>
    <w:rsid w:val="005E35FA"/>
    <w:rsid w:val="005E366A"/>
    <w:rsid w:val="005E5C3D"/>
    <w:rsid w:val="005E6558"/>
    <w:rsid w:val="005E7D5A"/>
    <w:rsid w:val="005E7E38"/>
    <w:rsid w:val="005E7EBE"/>
    <w:rsid w:val="005F0A5C"/>
    <w:rsid w:val="005F1E01"/>
    <w:rsid w:val="005F2145"/>
    <w:rsid w:val="005F3728"/>
    <w:rsid w:val="005F37B7"/>
    <w:rsid w:val="005F39C9"/>
    <w:rsid w:val="005F4F5B"/>
    <w:rsid w:val="005F5854"/>
    <w:rsid w:val="00600F32"/>
    <w:rsid w:val="006016E1"/>
    <w:rsid w:val="00602D27"/>
    <w:rsid w:val="00603765"/>
    <w:rsid w:val="00604A69"/>
    <w:rsid w:val="0060507F"/>
    <w:rsid w:val="00605459"/>
    <w:rsid w:val="00605509"/>
    <w:rsid w:val="00606BD9"/>
    <w:rsid w:val="00606F6D"/>
    <w:rsid w:val="0060711E"/>
    <w:rsid w:val="006075B9"/>
    <w:rsid w:val="00610875"/>
    <w:rsid w:val="00613114"/>
    <w:rsid w:val="006144A1"/>
    <w:rsid w:val="00614CEC"/>
    <w:rsid w:val="00615BB2"/>
    <w:rsid w:val="00615EBB"/>
    <w:rsid w:val="00616096"/>
    <w:rsid w:val="006160A2"/>
    <w:rsid w:val="00616722"/>
    <w:rsid w:val="00616A60"/>
    <w:rsid w:val="00620F14"/>
    <w:rsid w:val="00621A11"/>
    <w:rsid w:val="00623AB1"/>
    <w:rsid w:val="00625A36"/>
    <w:rsid w:val="00625B8B"/>
    <w:rsid w:val="006272C9"/>
    <w:rsid w:val="0062740B"/>
    <w:rsid w:val="00627B23"/>
    <w:rsid w:val="006302AA"/>
    <w:rsid w:val="006310DC"/>
    <w:rsid w:val="00631C0A"/>
    <w:rsid w:val="00633D76"/>
    <w:rsid w:val="00634816"/>
    <w:rsid w:val="00634C22"/>
    <w:rsid w:val="00634F37"/>
    <w:rsid w:val="00635BD9"/>
    <w:rsid w:val="00635D21"/>
    <w:rsid w:val="00636052"/>
    <w:rsid w:val="006363BD"/>
    <w:rsid w:val="00636C39"/>
    <w:rsid w:val="006400B3"/>
    <w:rsid w:val="00641063"/>
    <w:rsid w:val="006412DC"/>
    <w:rsid w:val="006418C7"/>
    <w:rsid w:val="00641CF2"/>
    <w:rsid w:val="00642524"/>
    <w:rsid w:val="00642840"/>
    <w:rsid w:val="0064284F"/>
    <w:rsid w:val="00642BC6"/>
    <w:rsid w:val="00642E62"/>
    <w:rsid w:val="0064303F"/>
    <w:rsid w:val="00643756"/>
    <w:rsid w:val="006439F0"/>
    <w:rsid w:val="00644589"/>
    <w:rsid w:val="00644790"/>
    <w:rsid w:val="00644E2E"/>
    <w:rsid w:val="00644FF8"/>
    <w:rsid w:val="00646DF0"/>
    <w:rsid w:val="006471B6"/>
    <w:rsid w:val="00647F0F"/>
    <w:rsid w:val="006501AF"/>
    <w:rsid w:val="0065091F"/>
    <w:rsid w:val="00650C2F"/>
    <w:rsid w:val="00650DDE"/>
    <w:rsid w:val="0065184E"/>
    <w:rsid w:val="00652478"/>
    <w:rsid w:val="00652DE1"/>
    <w:rsid w:val="0065344A"/>
    <w:rsid w:val="006536C1"/>
    <w:rsid w:val="00653BCF"/>
    <w:rsid w:val="00653E73"/>
    <w:rsid w:val="006541B0"/>
    <w:rsid w:val="00654C8C"/>
    <w:rsid w:val="0065505B"/>
    <w:rsid w:val="0065543E"/>
    <w:rsid w:val="00655AAC"/>
    <w:rsid w:val="00655E00"/>
    <w:rsid w:val="00656F6A"/>
    <w:rsid w:val="00657AC1"/>
    <w:rsid w:val="00657CF7"/>
    <w:rsid w:val="00660074"/>
    <w:rsid w:val="00660096"/>
    <w:rsid w:val="00660C5C"/>
    <w:rsid w:val="00660F7B"/>
    <w:rsid w:val="006613DD"/>
    <w:rsid w:val="00662C06"/>
    <w:rsid w:val="00662F91"/>
    <w:rsid w:val="00663646"/>
    <w:rsid w:val="00663DEA"/>
    <w:rsid w:val="006641F4"/>
    <w:rsid w:val="006670AC"/>
    <w:rsid w:val="0066761A"/>
    <w:rsid w:val="00670E80"/>
    <w:rsid w:val="006720BF"/>
    <w:rsid w:val="00672307"/>
    <w:rsid w:val="0067270A"/>
    <w:rsid w:val="006728BD"/>
    <w:rsid w:val="00673C71"/>
    <w:rsid w:val="00674348"/>
    <w:rsid w:val="0067446B"/>
    <w:rsid w:val="00674492"/>
    <w:rsid w:val="00677802"/>
    <w:rsid w:val="00677A73"/>
    <w:rsid w:val="006808C6"/>
    <w:rsid w:val="00681BDE"/>
    <w:rsid w:val="00681CBD"/>
    <w:rsid w:val="00681F1F"/>
    <w:rsid w:val="00682668"/>
    <w:rsid w:val="00682731"/>
    <w:rsid w:val="00682E19"/>
    <w:rsid w:val="00683C20"/>
    <w:rsid w:val="0068424C"/>
    <w:rsid w:val="00684C07"/>
    <w:rsid w:val="0068577C"/>
    <w:rsid w:val="0068593F"/>
    <w:rsid w:val="00685DA8"/>
    <w:rsid w:val="00685F36"/>
    <w:rsid w:val="006868F8"/>
    <w:rsid w:val="00686AD4"/>
    <w:rsid w:val="006876E2"/>
    <w:rsid w:val="00687AB4"/>
    <w:rsid w:val="006900A4"/>
    <w:rsid w:val="006907AA"/>
    <w:rsid w:val="00692635"/>
    <w:rsid w:val="00692A68"/>
    <w:rsid w:val="00692C30"/>
    <w:rsid w:val="00693BCC"/>
    <w:rsid w:val="0069560A"/>
    <w:rsid w:val="00695992"/>
    <w:rsid w:val="00695C58"/>
    <w:rsid w:val="00695D85"/>
    <w:rsid w:val="006975B5"/>
    <w:rsid w:val="006A0962"/>
    <w:rsid w:val="006A1A7C"/>
    <w:rsid w:val="006A1F82"/>
    <w:rsid w:val="006A30A2"/>
    <w:rsid w:val="006A5A4A"/>
    <w:rsid w:val="006A6D23"/>
    <w:rsid w:val="006A71BB"/>
    <w:rsid w:val="006A7711"/>
    <w:rsid w:val="006A7C25"/>
    <w:rsid w:val="006B22AF"/>
    <w:rsid w:val="006B2527"/>
    <w:rsid w:val="006B25DE"/>
    <w:rsid w:val="006B3C12"/>
    <w:rsid w:val="006B3CF8"/>
    <w:rsid w:val="006B3F53"/>
    <w:rsid w:val="006B5AA5"/>
    <w:rsid w:val="006B66CE"/>
    <w:rsid w:val="006C1C3B"/>
    <w:rsid w:val="006C1F08"/>
    <w:rsid w:val="006C296A"/>
    <w:rsid w:val="006C4D16"/>
    <w:rsid w:val="006C4D98"/>
    <w:rsid w:val="006C4E43"/>
    <w:rsid w:val="006C643E"/>
    <w:rsid w:val="006C7519"/>
    <w:rsid w:val="006C7BD7"/>
    <w:rsid w:val="006C7D1D"/>
    <w:rsid w:val="006D2932"/>
    <w:rsid w:val="006D3671"/>
    <w:rsid w:val="006D36E0"/>
    <w:rsid w:val="006D3D94"/>
    <w:rsid w:val="006D3E5D"/>
    <w:rsid w:val="006D415B"/>
    <w:rsid w:val="006D4176"/>
    <w:rsid w:val="006D699C"/>
    <w:rsid w:val="006D7261"/>
    <w:rsid w:val="006D7356"/>
    <w:rsid w:val="006E0A73"/>
    <w:rsid w:val="006E0FEE"/>
    <w:rsid w:val="006E1FCD"/>
    <w:rsid w:val="006E214A"/>
    <w:rsid w:val="006E267B"/>
    <w:rsid w:val="006E69A6"/>
    <w:rsid w:val="006E6C11"/>
    <w:rsid w:val="006E6F7B"/>
    <w:rsid w:val="006E747C"/>
    <w:rsid w:val="006E77AB"/>
    <w:rsid w:val="006F00B4"/>
    <w:rsid w:val="006F019E"/>
    <w:rsid w:val="006F061D"/>
    <w:rsid w:val="006F0A06"/>
    <w:rsid w:val="006F0B4D"/>
    <w:rsid w:val="006F0C7A"/>
    <w:rsid w:val="006F2203"/>
    <w:rsid w:val="006F38BB"/>
    <w:rsid w:val="006F44B9"/>
    <w:rsid w:val="006F4A4D"/>
    <w:rsid w:val="006F4E45"/>
    <w:rsid w:val="006F5B52"/>
    <w:rsid w:val="006F5C34"/>
    <w:rsid w:val="006F6689"/>
    <w:rsid w:val="006F7C0C"/>
    <w:rsid w:val="006F7CA8"/>
    <w:rsid w:val="00700755"/>
    <w:rsid w:val="00700F7A"/>
    <w:rsid w:val="00701D62"/>
    <w:rsid w:val="00701E6B"/>
    <w:rsid w:val="007031E0"/>
    <w:rsid w:val="0070360E"/>
    <w:rsid w:val="00703A7C"/>
    <w:rsid w:val="00703BCC"/>
    <w:rsid w:val="0070414F"/>
    <w:rsid w:val="007051EF"/>
    <w:rsid w:val="0070646B"/>
    <w:rsid w:val="00706B37"/>
    <w:rsid w:val="0070720D"/>
    <w:rsid w:val="007074D8"/>
    <w:rsid w:val="00707C14"/>
    <w:rsid w:val="00711DD8"/>
    <w:rsid w:val="007130A2"/>
    <w:rsid w:val="00713925"/>
    <w:rsid w:val="00715463"/>
    <w:rsid w:val="007154E0"/>
    <w:rsid w:val="00715CD6"/>
    <w:rsid w:val="007166BB"/>
    <w:rsid w:val="007177E9"/>
    <w:rsid w:val="00717AC6"/>
    <w:rsid w:val="00717F3D"/>
    <w:rsid w:val="00720281"/>
    <w:rsid w:val="0072089F"/>
    <w:rsid w:val="00722B05"/>
    <w:rsid w:val="00722BD3"/>
    <w:rsid w:val="00722F43"/>
    <w:rsid w:val="007243A9"/>
    <w:rsid w:val="0072455A"/>
    <w:rsid w:val="00726172"/>
    <w:rsid w:val="00726852"/>
    <w:rsid w:val="00727E61"/>
    <w:rsid w:val="00730655"/>
    <w:rsid w:val="00731A58"/>
    <w:rsid w:val="00731D77"/>
    <w:rsid w:val="00732360"/>
    <w:rsid w:val="00732478"/>
    <w:rsid w:val="0073390A"/>
    <w:rsid w:val="007343DE"/>
    <w:rsid w:val="00734C2E"/>
    <w:rsid w:val="00734E64"/>
    <w:rsid w:val="00735E4F"/>
    <w:rsid w:val="00735FF9"/>
    <w:rsid w:val="00736859"/>
    <w:rsid w:val="0073685F"/>
    <w:rsid w:val="00736B37"/>
    <w:rsid w:val="007372BC"/>
    <w:rsid w:val="007400E3"/>
    <w:rsid w:val="00740A35"/>
    <w:rsid w:val="00743795"/>
    <w:rsid w:val="00743FA9"/>
    <w:rsid w:val="00746528"/>
    <w:rsid w:val="0075115E"/>
    <w:rsid w:val="00751BBB"/>
    <w:rsid w:val="007520B4"/>
    <w:rsid w:val="007527E7"/>
    <w:rsid w:val="00752D99"/>
    <w:rsid w:val="00753B98"/>
    <w:rsid w:val="00753BF7"/>
    <w:rsid w:val="00753D86"/>
    <w:rsid w:val="00754292"/>
    <w:rsid w:val="00755DBC"/>
    <w:rsid w:val="00755EE2"/>
    <w:rsid w:val="00756125"/>
    <w:rsid w:val="007569FC"/>
    <w:rsid w:val="00756F3C"/>
    <w:rsid w:val="0075759E"/>
    <w:rsid w:val="00757661"/>
    <w:rsid w:val="00757821"/>
    <w:rsid w:val="00760254"/>
    <w:rsid w:val="0076360B"/>
    <w:rsid w:val="00763E42"/>
    <w:rsid w:val="007654C7"/>
    <w:rsid w:val="007655D5"/>
    <w:rsid w:val="00765EE1"/>
    <w:rsid w:val="007665AD"/>
    <w:rsid w:val="00766B9B"/>
    <w:rsid w:val="00767A11"/>
    <w:rsid w:val="00767BB7"/>
    <w:rsid w:val="00767C40"/>
    <w:rsid w:val="00770232"/>
    <w:rsid w:val="00770F09"/>
    <w:rsid w:val="0077108A"/>
    <w:rsid w:val="007710DD"/>
    <w:rsid w:val="0077118A"/>
    <w:rsid w:val="00771532"/>
    <w:rsid w:val="007763C1"/>
    <w:rsid w:val="00776FC5"/>
    <w:rsid w:val="00777244"/>
    <w:rsid w:val="007774B5"/>
    <w:rsid w:val="00777DBB"/>
    <w:rsid w:val="00777E82"/>
    <w:rsid w:val="00777FFC"/>
    <w:rsid w:val="00781309"/>
    <w:rsid w:val="00781359"/>
    <w:rsid w:val="007819D6"/>
    <w:rsid w:val="00782D04"/>
    <w:rsid w:val="00782F2B"/>
    <w:rsid w:val="00783953"/>
    <w:rsid w:val="00783D1D"/>
    <w:rsid w:val="00784234"/>
    <w:rsid w:val="00785069"/>
    <w:rsid w:val="007862E9"/>
    <w:rsid w:val="00786921"/>
    <w:rsid w:val="0078712B"/>
    <w:rsid w:val="007878BB"/>
    <w:rsid w:val="00790137"/>
    <w:rsid w:val="007901CB"/>
    <w:rsid w:val="00791C9F"/>
    <w:rsid w:val="00793425"/>
    <w:rsid w:val="0079370C"/>
    <w:rsid w:val="00794D38"/>
    <w:rsid w:val="00795911"/>
    <w:rsid w:val="007970E7"/>
    <w:rsid w:val="007A0463"/>
    <w:rsid w:val="007A1782"/>
    <w:rsid w:val="007A1965"/>
    <w:rsid w:val="007A1EAA"/>
    <w:rsid w:val="007A3180"/>
    <w:rsid w:val="007A3297"/>
    <w:rsid w:val="007A340F"/>
    <w:rsid w:val="007A3411"/>
    <w:rsid w:val="007A35D2"/>
    <w:rsid w:val="007A36C8"/>
    <w:rsid w:val="007A3BBA"/>
    <w:rsid w:val="007A42A1"/>
    <w:rsid w:val="007A4865"/>
    <w:rsid w:val="007A4DA0"/>
    <w:rsid w:val="007A5342"/>
    <w:rsid w:val="007A553E"/>
    <w:rsid w:val="007A557A"/>
    <w:rsid w:val="007A6EB2"/>
    <w:rsid w:val="007A7077"/>
    <w:rsid w:val="007A7764"/>
    <w:rsid w:val="007A79FD"/>
    <w:rsid w:val="007A7D29"/>
    <w:rsid w:val="007B012C"/>
    <w:rsid w:val="007B0857"/>
    <w:rsid w:val="007B0B9D"/>
    <w:rsid w:val="007B193D"/>
    <w:rsid w:val="007B26E3"/>
    <w:rsid w:val="007B2D68"/>
    <w:rsid w:val="007B3783"/>
    <w:rsid w:val="007B581C"/>
    <w:rsid w:val="007B5A43"/>
    <w:rsid w:val="007B60A2"/>
    <w:rsid w:val="007B709B"/>
    <w:rsid w:val="007C023C"/>
    <w:rsid w:val="007C091D"/>
    <w:rsid w:val="007C0BB1"/>
    <w:rsid w:val="007C0EE7"/>
    <w:rsid w:val="007C1069"/>
    <w:rsid w:val="007C1343"/>
    <w:rsid w:val="007C37DA"/>
    <w:rsid w:val="007C5EF1"/>
    <w:rsid w:val="007C66E2"/>
    <w:rsid w:val="007C7BF5"/>
    <w:rsid w:val="007D04BA"/>
    <w:rsid w:val="007D0CB9"/>
    <w:rsid w:val="007D19B7"/>
    <w:rsid w:val="007D1ABD"/>
    <w:rsid w:val="007D2D73"/>
    <w:rsid w:val="007D4F49"/>
    <w:rsid w:val="007D5C83"/>
    <w:rsid w:val="007D6A1E"/>
    <w:rsid w:val="007D6E5F"/>
    <w:rsid w:val="007D6F09"/>
    <w:rsid w:val="007D75E5"/>
    <w:rsid w:val="007D773E"/>
    <w:rsid w:val="007D7987"/>
    <w:rsid w:val="007E066E"/>
    <w:rsid w:val="007E1356"/>
    <w:rsid w:val="007E148B"/>
    <w:rsid w:val="007E1A89"/>
    <w:rsid w:val="007E1BEC"/>
    <w:rsid w:val="007E1C05"/>
    <w:rsid w:val="007E20FC"/>
    <w:rsid w:val="007E3192"/>
    <w:rsid w:val="007E3511"/>
    <w:rsid w:val="007E37A6"/>
    <w:rsid w:val="007E3A0A"/>
    <w:rsid w:val="007E5BA7"/>
    <w:rsid w:val="007E7062"/>
    <w:rsid w:val="007E7B97"/>
    <w:rsid w:val="007F098E"/>
    <w:rsid w:val="007F0E1E"/>
    <w:rsid w:val="007F1AAF"/>
    <w:rsid w:val="007F29A7"/>
    <w:rsid w:val="007F4891"/>
    <w:rsid w:val="007F5CAA"/>
    <w:rsid w:val="007F6795"/>
    <w:rsid w:val="007F7255"/>
    <w:rsid w:val="007F784A"/>
    <w:rsid w:val="007F7871"/>
    <w:rsid w:val="007F7DCF"/>
    <w:rsid w:val="008004B4"/>
    <w:rsid w:val="00802C05"/>
    <w:rsid w:val="00804820"/>
    <w:rsid w:val="00805BE8"/>
    <w:rsid w:val="00805C06"/>
    <w:rsid w:val="00806060"/>
    <w:rsid w:val="00806366"/>
    <w:rsid w:val="008065B2"/>
    <w:rsid w:val="008066EC"/>
    <w:rsid w:val="008068A2"/>
    <w:rsid w:val="0080698B"/>
    <w:rsid w:val="00807C18"/>
    <w:rsid w:val="008108BF"/>
    <w:rsid w:val="00810F9B"/>
    <w:rsid w:val="008116DD"/>
    <w:rsid w:val="00811CF9"/>
    <w:rsid w:val="00813128"/>
    <w:rsid w:val="00813A50"/>
    <w:rsid w:val="00815AF3"/>
    <w:rsid w:val="00816078"/>
    <w:rsid w:val="00817038"/>
    <w:rsid w:val="00817705"/>
    <w:rsid w:val="008177E3"/>
    <w:rsid w:val="00822467"/>
    <w:rsid w:val="00822532"/>
    <w:rsid w:val="00823311"/>
    <w:rsid w:val="00823AA9"/>
    <w:rsid w:val="00823BC5"/>
    <w:rsid w:val="00824AF5"/>
    <w:rsid w:val="00824BD1"/>
    <w:rsid w:val="00824E27"/>
    <w:rsid w:val="008255B9"/>
    <w:rsid w:val="00825CD8"/>
    <w:rsid w:val="00826BD4"/>
    <w:rsid w:val="00827324"/>
    <w:rsid w:val="00827768"/>
    <w:rsid w:val="00830BD5"/>
    <w:rsid w:val="008314D0"/>
    <w:rsid w:val="008315CC"/>
    <w:rsid w:val="00832B44"/>
    <w:rsid w:val="00833229"/>
    <w:rsid w:val="0083386C"/>
    <w:rsid w:val="008340B8"/>
    <w:rsid w:val="00834EFB"/>
    <w:rsid w:val="008355EA"/>
    <w:rsid w:val="00836DFA"/>
    <w:rsid w:val="00836E53"/>
    <w:rsid w:val="00836FE5"/>
    <w:rsid w:val="00837458"/>
    <w:rsid w:val="00837AAE"/>
    <w:rsid w:val="00840543"/>
    <w:rsid w:val="00840C3A"/>
    <w:rsid w:val="00841221"/>
    <w:rsid w:val="00841525"/>
    <w:rsid w:val="00841B13"/>
    <w:rsid w:val="00842087"/>
    <w:rsid w:val="008425E2"/>
    <w:rsid w:val="008429AD"/>
    <w:rsid w:val="008429DB"/>
    <w:rsid w:val="00842CE9"/>
    <w:rsid w:val="00843EBC"/>
    <w:rsid w:val="008440C9"/>
    <w:rsid w:val="0084448F"/>
    <w:rsid w:val="00844E3D"/>
    <w:rsid w:val="00847123"/>
    <w:rsid w:val="0084788B"/>
    <w:rsid w:val="008505A9"/>
    <w:rsid w:val="00850C75"/>
    <w:rsid w:val="00850CEC"/>
    <w:rsid w:val="00850E39"/>
    <w:rsid w:val="00851608"/>
    <w:rsid w:val="00851C2E"/>
    <w:rsid w:val="00851D96"/>
    <w:rsid w:val="00852603"/>
    <w:rsid w:val="00852E69"/>
    <w:rsid w:val="0085405D"/>
    <w:rsid w:val="00854367"/>
    <w:rsid w:val="00854438"/>
    <w:rsid w:val="0085477A"/>
    <w:rsid w:val="00855107"/>
    <w:rsid w:val="00855173"/>
    <w:rsid w:val="008552C1"/>
    <w:rsid w:val="008557D9"/>
    <w:rsid w:val="008558AC"/>
    <w:rsid w:val="00855BF7"/>
    <w:rsid w:val="00856214"/>
    <w:rsid w:val="00860970"/>
    <w:rsid w:val="0086123E"/>
    <w:rsid w:val="00861F4F"/>
    <w:rsid w:val="00862089"/>
    <w:rsid w:val="008620F1"/>
    <w:rsid w:val="008627CA"/>
    <w:rsid w:val="00862EF2"/>
    <w:rsid w:val="00863582"/>
    <w:rsid w:val="008636C3"/>
    <w:rsid w:val="00863D7D"/>
    <w:rsid w:val="008649DD"/>
    <w:rsid w:val="00864AC5"/>
    <w:rsid w:val="008656C7"/>
    <w:rsid w:val="00865864"/>
    <w:rsid w:val="00866D5B"/>
    <w:rsid w:val="00866FCB"/>
    <w:rsid w:val="00866FF5"/>
    <w:rsid w:val="00867496"/>
    <w:rsid w:val="0086782A"/>
    <w:rsid w:val="008679FA"/>
    <w:rsid w:val="00870DEB"/>
    <w:rsid w:val="00873075"/>
    <w:rsid w:val="0087332D"/>
    <w:rsid w:val="00873E1F"/>
    <w:rsid w:val="00874C16"/>
    <w:rsid w:val="00875FB9"/>
    <w:rsid w:val="00881151"/>
    <w:rsid w:val="00882C2D"/>
    <w:rsid w:val="008837B5"/>
    <w:rsid w:val="00884E11"/>
    <w:rsid w:val="00884F36"/>
    <w:rsid w:val="00884FBA"/>
    <w:rsid w:val="00885FEC"/>
    <w:rsid w:val="00886764"/>
    <w:rsid w:val="008867F1"/>
    <w:rsid w:val="00886D1F"/>
    <w:rsid w:val="00887741"/>
    <w:rsid w:val="00887EB2"/>
    <w:rsid w:val="00891B47"/>
    <w:rsid w:val="00891EE1"/>
    <w:rsid w:val="00893520"/>
    <w:rsid w:val="00893987"/>
    <w:rsid w:val="00894760"/>
    <w:rsid w:val="00894A0A"/>
    <w:rsid w:val="00894FFF"/>
    <w:rsid w:val="0089526D"/>
    <w:rsid w:val="008963EF"/>
    <w:rsid w:val="0089651C"/>
    <w:rsid w:val="0089688E"/>
    <w:rsid w:val="00897610"/>
    <w:rsid w:val="00897FB3"/>
    <w:rsid w:val="008A0A46"/>
    <w:rsid w:val="008A0F67"/>
    <w:rsid w:val="008A1CE6"/>
    <w:rsid w:val="008A1FBE"/>
    <w:rsid w:val="008A2128"/>
    <w:rsid w:val="008A361C"/>
    <w:rsid w:val="008A4A9D"/>
    <w:rsid w:val="008A4C24"/>
    <w:rsid w:val="008A56A0"/>
    <w:rsid w:val="008A5F77"/>
    <w:rsid w:val="008A6185"/>
    <w:rsid w:val="008A6D48"/>
    <w:rsid w:val="008A768D"/>
    <w:rsid w:val="008B12F2"/>
    <w:rsid w:val="008B2BF2"/>
    <w:rsid w:val="008B3194"/>
    <w:rsid w:val="008B39D9"/>
    <w:rsid w:val="008B4CEE"/>
    <w:rsid w:val="008B5AE7"/>
    <w:rsid w:val="008B5C1F"/>
    <w:rsid w:val="008B5F13"/>
    <w:rsid w:val="008B744B"/>
    <w:rsid w:val="008B78E4"/>
    <w:rsid w:val="008B795C"/>
    <w:rsid w:val="008C24D4"/>
    <w:rsid w:val="008C2751"/>
    <w:rsid w:val="008C3183"/>
    <w:rsid w:val="008C3C65"/>
    <w:rsid w:val="008C3F27"/>
    <w:rsid w:val="008C41F1"/>
    <w:rsid w:val="008C4910"/>
    <w:rsid w:val="008C591B"/>
    <w:rsid w:val="008C60E9"/>
    <w:rsid w:val="008C6FD9"/>
    <w:rsid w:val="008C7932"/>
    <w:rsid w:val="008C7C93"/>
    <w:rsid w:val="008D1B7C"/>
    <w:rsid w:val="008D27EA"/>
    <w:rsid w:val="008D2FE2"/>
    <w:rsid w:val="008D32A2"/>
    <w:rsid w:val="008D3629"/>
    <w:rsid w:val="008D3BB8"/>
    <w:rsid w:val="008D4219"/>
    <w:rsid w:val="008D6657"/>
    <w:rsid w:val="008D6C15"/>
    <w:rsid w:val="008D6FD0"/>
    <w:rsid w:val="008D784D"/>
    <w:rsid w:val="008E194E"/>
    <w:rsid w:val="008E1F60"/>
    <w:rsid w:val="008E307E"/>
    <w:rsid w:val="008E3394"/>
    <w:rsid w:val="008E5220"/>
    <w:rsid w:val="008E5302"/>
    <w:rsid w:val="008E5A1E"/>
    <w:rsid w:val="008E653C"/>
    <w:rsid w:val="008E698B"/>
    <w:rsid w:val="008E7CE4"/>
    <w:rsid w:val="008E7F49"/>
    <w:rsid w:val="008F11A4"/>
    <w:rsid w:val="008F2CDE"/>
    <w:rsid w:val="008F3B2A"/>
    <w:rsid w:val="008F3EDF"/>
    <w:rsid w:val="008F4819"/>
    <w:rsid w:val="008F4DD1"/>
    <w:rsid w:val="008F543C"/>
    <w:rsid w:val="008F5879"/>
    <w:rsid w:val="008F6056"/>
    <w:rsid w:val="008F6314"/>
    <w:rsid w:val="008F681B"/>
    <w:rsid w:val="00901990"/>
    <w:rsid w:val="00902123"/>
    <w:rsid w:val="00902C07"/>
    <w:rsid w:val="00902F4E"/>
    <w:rsid w:val="0090325A"/>
    <w:rsid w:val="009034FD"/>
    <w:rsid w:val="0090418B"/>
    <w:rsid w:val="00904D9A"/>
    <w:rsid w:val="00905804"/>
    <w:rsid w:val="00906077"/>
    <w:rsid w:val="00906292"/>
    <w:rsid w:val="009065C9"/>
    <w:rsid w:val="0090718D"/>
    <w:rsid w:val="00907B52"/>
    <w:rsid w:val="009101E2"/>
    <w:rsid w:val="00910AD6"/>
    <w:rsid w:val="00911B0A"/>
    <w:rsid w:val="00912517"/>
    <w:rsid w:val="0091287B"/>
    <w:rsid w:val="00912901"/>
    <w:rsid w:val="00912F1E"/>
    <w:rsid w:val="00913CC5"/>
    <w:rsid w:val="00914248"/>
    <w:rsid w:val="0091498C"/>
    <w:rsid w:val="00914F87"/>
    <w:rsid w:val="0091508F"/>
    <w:rsid w:val="00915D73"/>
    <w:rsid w:val="00916077"/>
    <w:rsid w:val="009167D9"/>
    <w:rsid w:val="009170A2"/>
    <w:rsid w:val="00917858"/>
    <w:rsid w:val="009208A6"/>
    <w:rsid w:val="0092128C"/>
    <w:rsid w:val="00921F9C"/>
    <w:rsid w:val="009224E6"/>
    <w:rsid w:val="00923498"/>
    <w:rsid w:val="009236F1"/>
    <w:rsid w:val="00924514"/>
    <w:rsid w:val="0092666F"/>
    <w:rsid w:val="0092685B"/>
    <w:rsid w:val="00927316"/>
    <w:rsid w:val="0093010D"/>
    <w:rsid w:val="00930164"/>
    <w:rsid w:val="00930B23"/>
    <w:rsid w:val="00930D70"/>
    <w:rsid w:val="0093133D"/>
    <w:rsid w:val="00931573"/>
    <w:rsid w:val="0093276D"/>
    <w:rsid w:val="00932832"/>
    <w:rsid w:val="00933028"/>
    <w:rsid w:val="00933D12"/>
    <w:rsid w:val="00934AA8"/>
    <w:rsid w:val="00935089"/>
    <w:rsid w:val="00936B53"/>
    <w:rsid w:val="00937065"/>
    <w:rsid w:val="00940285"/>
    <w:rsid w:val="00940CF0"/>
    <w:rsid w:val="009410C5"/>
    <w:rsid w:val="009411B0"/>
    <w:rsid w:val="009415B0"/>
    <w:rsid w:val="00941DF4"/>
    <w:rsid w:val="00942CD5"/>
    <w:rsid w:val="0094350F"/>
    <w:rsid w:val="0094482C"/>
    <w:rsid w:val="00945BD3"/>
    <w:rsid w:val="00945F5B"/>
    <w:rsid w:val="00947E7E"/>
    <w:rsid w:val="0095105F"/>
    <w:rsid w:val="0095139A"/>
    <w:rsid w:val="00951C62"/>
    <w:rsid w:val="0095201A"/>
    <w:rsid w:val="0095215C"/>
    <w:rsid w:val="009522CF"/>
    <w:rsid w:val="009524E3"/>
    <w:rsid w:val="00953986"/>
    <w:rsid w:val="00953E16"/>
    <w:rsid w:val="00953EF6"/>
    <w:rsid w:val="009542AC"/>
    <w:rsid w:val="009543C4"/>
    <w:rsid w:val="0095440C"/>
    <w:rsid w:val="0095483A"/>
    <w:rsid w:val="00954A6B"/>
    <w:rsid w:val="009553B7"/>
    <w:rsid w:val="0095545C"/>
    <w:rsid w:val="00957EA6"/>
    <w:rsid w:val="00961483"/>
    <w:rsid w:val="00961586"/>
    <w:rsid w:val="00961987"/>
    <w:rsid w:val="00961BB2"/>
    <w:rsid w:val="009620BB"/>
    <w:rsid w:val="00962108"/>
    <w:rsid w:val="00962158"/>
    <w:rsid w:val="00962C8E"/>
    <w:rsid w:val="00962CFC"/>
    <w:rsid w:val="00963066"/>
    <w:rsid w:val="009638D6"/>
    <w:rsid w:val="00963DA7"/>
    <w:rsid w:val="0096429E"/>
    <w:rsid w:val="0096453C"/>
    <w:rsid w:val="00964585"/>
    <w:rsid w:val="0096479E"/>
    <w:rsid w:val="009647CE"/>
    <w:rsid w:val="009670F2"/>
    <w:rsid w:val="0096712C"/>
    <w:rsid w:val="00967182"/>
    <w:rsid w:val="00971CD3"/>
    <w:rsid w:val="00972518"/>
    <w:rsid w:val="0097320D"/>
    <w:rsid w:val="0097408E"/>
    <w:rsid w:val="009741FB"/>
    <w:rsid w:val="009746CD"/>
    <w:rsid w:val="00974BB2"/>
    <w:rsid w:val="00974FA7"/>
    <w:rsid w:val="009756E5"/>
    <w:rsid w:val="009759D2"/>
    <w:rsid w:val="00977A8C"/>
    <w:rsid w:val="00980095"/>
    <w:rsid w:val="00980228"/>
    <w:rsid w:val="009803F5"/>
    <w:rsid w:val="00980BD6"/>
    <w:rsid w:val="0098172A"/>
    <w:rsid w:val="00981A34"/>
    <w:rsid w:val="00982D2B"/>
    <w:rsid w:val="00983910"/>
    <w:rsid w:val="00983C2E"/>
    <w:rsid w:val="00983FB8"/>
    <w:rsid w:val="00985AB6"/>
    <w:rsid w:val="00985EEC"/>
    <w:rsid w:val="009869BC"/>
    <w:rsid w:val="009901BE"/>
    <w:rsid w:val="00990A3F"/>
    <w:rsid w:val="0099118E"/>
    <w:rsid w:val="0099244D"/>
    <w:rsid w:val="0099321F"/>
    <w:rsid w:val="009932AC"/>
    <w:rsid w:val="00993681"/>
    <w:rsid w:val="00994351"/>
    <w:rsid w:val="00994665"/>
    <w:rsid w:val="0099532C"/>
    <w:rsid w:val="00995609"/>
    <w:rsid w:val="00995F1F"/>
    <w:rsid w:val="00996A8F"/>
    <w:rsid w:val="009974AA"/>
    <w:rsid w:val="009A075F"/>
    <w:rsid w:val="009A07D9"/>
    <w:rsid w:val="009A112F"/>
    <w:rsid w:val="009A1178"/>
    <w:rsid w:val="009A1DBF"/>
    <w:rsid w:val="009A1FDC"/>
    <w:rsid w:val="009A2711"/>
    <w:rsid w:val="009A356D"/>
    <w:rsid w:val="009A3E59"/>
    <w:rsid w:val="009A46C2"/>
    <w:rsid w:val="009A48B2"/>
    <w:rsid w:val="009A5D1F"/>
    <w:rsid w:val="009A68E6"/>
    <w:rsid w:val="009A716D"/>
    <w:rsid w:val="009A71F1"/>
    <w:rsid w:val="009A7598"/>
    <w:rsid w:val="009B007D"/>
    <w:rsid w:val="009B1443"/>
    <w:rsid w:val="009B1DF8"/>
    <w:rsid w:val="009B26DC"/>
    <w:rsid w:val="009B3D20"/>
    <w:rsid w:val="009B4E6A"/>
    <w:rsid w:val="009B5056"/>
    <w:rsid w:val="009B5418"/>
    <w:rsid w:val="009B54A0"/>
    <w:rsid w:val="009B61B4"/>
    <w:rsid w:val="009C0727"/>
    <w:rsid w:val="009C0836"/>
    <w:rsid w:val="009C0F1C"/>
    <w:rsid w:val="009C2704"/>
    <w:rsid w:val="009C2949"/>
    <w:rsid w:val="009C3C80"/>
    <w:rsid w:val="009C492F"/>
    <w:rsid w:val="009C4C37"/>
    <w:rsid w:val="009C5D49"/>
    <w:rsid w:val="009C606A"/>
    <w:rsid w:val="009C68E4"/>
    <w:rsid w:val="009C7137"/>
    <w:rsid w:val="009C778F"/>
    <w:rsid w:val="009C7880"/>
    <w:rsid w:val="009D0518"/>
    <w:rsid w:val="009D1691"/>
    <w:rsid w:val="009D1774"/>
    <w:rsid w:val="009D1F8B"/>
    <w:rsid w:val="009D2F8F"/>
    <w:rsid w:val="009D2FF2"/>
    <w:rsid w:val="009D321E"/>
    <w:rsid w:val="009D3226"/>
    <w:rsid w:val="009D3385"/>
    <w:rsid w:val="009D33A7"/>
    <w:rsid w:val="009D4593"/>
    <w:rsid w:val="009D6454"/>
    <w:rsid w:val="009D6AEE"/>
    <w:rsid w:val="009D7429"/>
    <w:rsid w:val="009D793C"/>
    <w:rsid w:val="009E12D0"/>
    <w:rsid w:val="009E16A9"/>
    <w:rsid w:val="009E1EFF"/>
    <w:rsid w:val="009E3187"/>
    <w:rsid w:val="009E34AD"/>
    <w:rsid w:val="009E375F"/>
    <w:rsid w:val="009E39D4"/>
    <w:rsid w:val="009E433B"/>
    <w:rsid w:val="009E5401"/>
    <w:rsid w:val="009E5456"/>
    <w:rsid w:val="009E54B0"/>
    <w:rsid w:val="009E60F8"/>
    <w:rsid w:val="009E7570"/>
    <w:rsid w:val="009E7810"/>
    <w:rsid w:val="009F12A1"/>
    <w:rsid w:val="009F172E"/>
    <w:rsid w:val="009F2611"/>
    <w:rsid w:val="009F306C"/>
    <w:rsid w:val="009F32C9"/>
    <w:rsid w:val="009F32F1"/>
    <w:rsid w:val="009F3429"/>
    <w:rsid w:val="009F3577"/>
    <w:rsid w:val="009F46EE"/>
    <w:rsid w:val="009F4AD5"/>
    <w:rsid w:val="009F7141"/>
    <w:rsid w:val="009F7656"/>
    <w:rsid w:val="00A011A4"/>
    <w:rsid w:val="00A02BC7"/>
    <w:rsid w:val="00A03015"/>
    <w:rsid w:val="00A0495C"/>
    <w:rsid w:val="00A055B4"/>
    <w:rsid w:val="00A056CE"/>
    <w:rsid w:val="00A06211"/>
    <w:rsid w:val="00A0648B"/>
    <w:rsid w:val="00A06A77"/>
    <w:rsid w:val="00A0741D"/>
    <w:rsid w:val="00A0758F"/>
    <w:rsid w:val="00A10477"/>
    <w:rsid w:val="00A1048F"/>
    <w:rsid w:val="00A10DA5"/>
    <w:rsid w:val="00A10E2E"/>
    <w:rsid w:val="00A11021"/>
    <w:rsid w:val="00A1214C"/>
    <w:rsid w:val="00A142BF"/>
    <w:rsid w:val="00A14C0D"/>
    <w:rsid w:val="00A1506F"/>
    <w:rsid w:val="00A1570A"/>
    <w:rsid w:val="00A15D04"/>
    <w:rsid w:val="00A15D4C"/>
    <w:rsid w:val="00A15E76"/>
    <w:rsid w:val="00A1699F"/>
    <w:rsid w:val="00A16B33"/>
    <w:rsid w:val="00A17866"/>
    <w:rsid w:val="00A211B4"/>
    <w:rsid w:val="00A213C3"/>
    <w:rsid w:val="00A223CF"/>
    <w:rsid w:val="00A225E6"/>
    <w:rsid w:val="00A2302E"/>
    <w:rsid w:val="00A23ED0"/>
    <w:rsid w:val="00A261E6"/>
    <w:rsid w:val="00A27B56"/>
    <w:rsid w:val="00A27DBF"/>
    <w:rsid w:val="00A31FBC"/>
    <w:rsid w:val="00A3285A"/>
    <w:rsid w:val="00A3328E"/>
    <w:rsid w:val="00A33884"/>
    <w:rsid w:val="00A33DDF"/>
    <w:rsid w:val="00A342E8"/>
    <w:rsid w:val="00A34547"/>
    <w:rsid w:val="00A34C04"/>
    <w:rsid w:val="00A34C5B"/>
    <w:rsid w:val="00A34D0E"/>
    <w:rsid w:val="00A3510B"/>
    <w:rsid w:val="00A376B7"/>
    <w:rsid w:val="00A37B22"/>
    <w:rsid w:val="00A37E32"/>
    <w:rsid w:val="00A40EB4"/>
    <w:rsid w:val="00A41BF5"/>
    <w:rsid w:val="00A42F89"/>
    <w:rsid w:val="00A433B5"/>
    <w:rsid w:val="00A4366B"/>
    <w:rsid w:val="00A43B91"/>
    <w:rsid w:val="00A440BF"/>
    <w:rsid w:val="00A44778"/>
    <w:rsid w:val="00A44F13"/>
    <w:rsid w:val="00A4584D"/>
    <w:rsid w:val="00A46323"/>
    <w:rsid w:val="00A469E7"/>
    <w:rsid w:val="00A46C9E"/>
    <w:rsid w:val="00A478E4"/>
    <w:rsid w:val="00A50CFA"/>
    <w:rsid w:val="00A524E1"/>
    <w:rsid w:val="00A52CF8"/>
    <w:rsid w:val="00A53EC1"/>
    <w:rsid w:val="00A54C8F"/>
    <w:rsid w:val="00A54EC8"/>
    <w:rsid w:val="00A56D32"/>
    <w:rsid w:val="00A60246"/>
    <w:rsid w:val="00A604A4"/>
    <w:rsid w:val="00A60AD6"/>
    <w:rsid w:val="00A6156B"/>
    <w:rsid w:val="00A61B7D"/>
    <w:rsid w:val="00A61CDA"/>
    <w:rsid w:val="00A630E4"/>
    <w:rsid w:val="00A63371"/>
    <w:rsid w:val="00A63B03"/>
    <w:rsid w:val="00A64C0C"/>
    <w:rsid w:val="00A64D7D"/>
    <w:rsid w:val="00A6561F"/>
    <w:rsid w:val="00A65D80"/>
    <w:rsid w:val="00A6605B"/>
    <w:rsid w:val="00A66062"/>
    <w:rsid w:val="00A66ADC"/>
    <w:rsid w:val="00A66D3C"/>
    <w:rsid w:val="00A7147D"/>
    <w:rsid w:val="00A7187B"/>
    <w:rsid w:val="00A71E07"/>
    <w:rsid w:val="00A72E60"/>
    <w:rsid w:val="00A73D28"/>
    <w:rsid w:val="00A7402E"/>
    <w:rsid w:val="00A74641"/>
    <w:rsid w:val="00A75C2C"/>
    <w:rsid w:val="00A75CC8"/>
    <w:rsid w:val="00A75FDF"/>
    <w:rsid w:val="00A76205"/>
    <w:rsid w:val="00A768AB"/>
    <w:rsid w:val="00A768D2"/>
    <w:rsid w:val="00A77219"/>
    <w:rsid w:val="00A772FB"/>
    <w:rsid w:val="00A77D9B"/>
    <w:rsid w:val="00A81B15"/>
    <w:rsid w:val="00A837FF"/>
    <w:rsid w:val="00A83A16"/>
    <w:rsid w:val="00A84052"/>
    <w:rsid w:val="00A8411F"/>
    <w:rsid w:val="00A841CF"/>
    <w:rsid w:val="00A8463A"/>
    <w:rsid w:val="00A84DC8"/>
    <w:rsid w:val="00A8529A"/>
    <w:rsid w:val="00A85AAC"/>
    <w:rsid w:val="00A85DBC"/>
    <w:rsid w:val="00A87FEB"/>
    <w:rsid w:val="00A9007D"/>
    <w:rsid w:val="00A9080A"/>
    <w:rsid w:val="00A9135A"/>
    <w:rsid w:val="00A9179F"/>
    <w:rsid w:val="00A924DB"/>
    <w:rsid w:val="00A931EA"/>
    <w:rsid w:val="00A934A1"/>
    <w:rsid w:val="00A93F9F"/>
    <w:rsid w:val="00A94030"/>
    <w:rsid w:val="00A9420E"/>
    <w:rsid w:val="00A945E5"/>
    <w:rsid w:val="00A95C8E"/>
    <w:rsid w:val="00A96815"/>
    <w:rsid w:val="00A97648"/>
    <w:rsid w:val="00A97C3E"/>
    <w:rsid w:val="00AA1CFD"/>
    <w:rsid w:val="00AA2239"/>
    <w:rsid w:val="00AA33D2"/>
    <w:rsid w:val="00AA50C4"/>
    <w:rsid w:val="00AA655C"/>
    <w:rsid w:val="00AA6582"/>
    <w:rsid w:val="00AA7B90"/>
    <w:rsid w:val="00AA7C7D"/>
    <w:rsid w:val="00AB071E"/>
    <w:rsid w:val="00AB083B"/>
    <w:rsid w:val="00AB0C57"/>
    <w:rsid w:val="00AB1195"/>
    <w:rsid w:val="00AB1244"/>
    <w:rsid w:val="00AB24D5"/>
    <w:rsid w:val="00AB2536"/>
    <w:rsid w:val="00AB281D"/>
    <w:rsid w:val="00AB4182"/>
    <w:rsid w:val="00AB436E"/>
    <w:rsid w:val="00AB4BB8"/>
    <w:rsid w:val="00AB50CE"/>
    <w:rsid w:val="00AB56DB"/>
    <w:rsid w:val="00AB7D01"/>
    <w:rsid w:val="00AC1198"/>
    <w:rsid w:val="00AC13A8"/>
    <w:rsid w:val="00AC1B5F"/>
    <w:rsid w:val="00AC23BA"/>
    <w:rsid w:val="00AC27DB"/>
    <w:rsid w:val="00AC2939"/>
    <w:rsid w:val="00AC340A"/>
    <w:rsid w:val="00AC37DE"/>
    <w:rsid w:val="00AC421A"/>
    <w:rsid w:val="00AC4A79"/>
    <w:rsid w:val="00AC53FF"/>
    <w:rsid w:val="00AC5593"/>
    <w:rsid w:val="00AC5BA2"/>
    <w:rsid w:val="00AC5EE3"/>
    <w:rsid w:val="00AC6D6B"/>
    <w:rsid w:val="00AC75FE"/>
    <w:rsid w:val="00AD0230"/>
    <w:rsid w:val="00AD035F"/>
    <w:rsid w:val="00AD03C0"/>
    <w:rsid w:val="00AD0D53"/>
    <w:rsid w:val="00AD12F0"/>
    <w:rsid w:val="00AD2081"/>
    <w:rsid w:val="00AD2545"/>
    <w:rsid w:val="00AD291E"/>
    <w:rsid w:val="00AD2F45"/>
    <w:rsid w:val="00AD3885"/>
    <w:rsid w:val="00AD3FCB"/>
    <w:rsid w:val="00AD4785"/>
    <w:rsid w:val="00AD60BF"/>
    <w:rsid w:val="00AD6FDC"/>
    <w:rsid w:val="00AD7736"/>
    <w:rsid w:val="00AD7D23"/>
    <w:rsid w:val="00AE10CE"/>
    <w:rsid w:val="00AE14CB"/>
    <w:rsid w:val="00AE2F97"/>
    <w:rsid w:val="00AE3A9D"/>
    <w:rsid w:val="00AE4BC2"/>
    <w:rsid w:val="00AE5F83"/>
    <w:rsid w:val="00AE6A0D"/>
    <w:rsid w:val="00AE70D4"/>
    <w:rsid w:val="00AE7868"/>
    <w:rsid w:val="00AE7E2C"/>
    <w:rsid w:val="00AF0087"/>
    <w:rsid w:val="00AF0179"/>
    <w:rsid w:val="00AF0407"/>
    <w:rsid w:val="00AF049B"/>
    <w:rsid w:val="00AF2250"/>
    <w:rsid w:val="00AF2287"/>
    <w:rsid w:val="00AF2698"/>
    <w:rsid w:val="00AF27BF"/>
    <w:rsid w:val="00AF3A11"/>
    <w:rsid w:val="00AF3B94"/>
    <w:rsid w:val="00AF47F5"/>
    <w:rsid w:val="00AF4D8B"/>
    <w:rsid w:val="00AF528D"/>
    <w:rsid w:val="00AF5934"/>
    <w:rsid w:val="00AF5975"/>
    <w:rsid w:val="00AF60A2"/>
    <w:rsid w:val="00AF7530"/>
    <w:rsid w:val="00B00C0B"/>
    <w:rsid w:val="00B0219B"/>
    <w:rsid w:val="00B0375A"/>
    <w:rsid w:val="00B042CB"/>
    <w:rsid w:val="00B04C95"/>
    <w:rsid w:val="00B067CA"/>
    <w:rsid w:val="00B07F2C"/>
    <w:rsid w:val="00B10E6B"/>
    <w:rsid w:val="00B11091"/>
    <w:rsid w:val="00B11212"/>
    <w:rsid w:val="00B113F7"/>
    <w:rsid w:val="00B115E3"/>
    <w:rsid w:val="00B11878"/>
    <w:rsid w:val="00B1201C"/>
    <w:rsid w:val="00B124D4"/>
    <w:rsid w:val="00B12B26"/>
    <w:rsid w:val="00B13D61"/>
    <w:rsid w:val="00B14F66"/>
    <w:rsid w:val="00B1513A"/>
    <w:rsid w:val="00B15B4B"/>
    <w:rsid w:val="00B15B69"/>
    <w:rsid w:val="00B163F8"/>
    <w:rsid w:val="00B17329"/>
    <w:rsid w:val="00B17B1A"/>
    <w:rsid w:val="00B219E5"/>
    <w:rsid w:val="00B2472D"/>
    <w:rsid w:val="00B24AD2"/>
    <w:rsid w:val="00B24B7E"/>
    <w:rsid w:val="00B24CA0"/>
    <w:rsid w:val="00B2549F"/>
    <w:rsid w:val="00B257FD"/>
    <w:rsid w:val="00B26BB6"/>
    <w:rsid w:val="00B26C00"/>
    <w:rsid w:val="00B26D27"/>
    <w:rsid w:val="00B27917"/>
    <w:rsid w:val="00B30C1B"/>
    <w:rsid w:val="00B31209"/>
    <w:rsid w:val="00B31614"/>
    <w:rsid w:val="00B32A2B"/>
    <w:rsid w:val="00B35BF3"/>
    <w:rsid w:val="00B36C83"/>
    <w:rsid w:val="00B37620"/>
    <w:rsid w:val="00B379D6"/>
    <w:rsid w:val="00B40021"/>
    <w:rsid w:val="00B4108D"/>
    <w:rsid w:val="00B4166E"/>
    <w:rsid w:val="00B41A42"/>
    <w:rsid w:val="00B42D46"/>
    <w:rsid w:val="00B4311B"/>
    <w:rsid w:val="00B43E45"/>
    <w:rsid w:val="00B442FC"/>
    <w:rsid w:val="00B448CE"/>
    <w:rsid w:val="00B46892"/>
    <w:rsid w:val="00B46AFD"/>
    <w:rsid w:val="00B472D4"/>
    <w:rsid w:val="00B47E9D"/>
    <w:rsid w:val="00B47F2A"/>
    <w:rsid w:val="00B510B2"/>
    <w:rsid w:val="00B51A2E"/>
    <w:rsid w:val="00B51D1D"/>
    <w:rsid w:val="00B523E2"/>
    <w:rsid w:val="00B52974"/>
    <w:rsid w:val="00B53300"/>
    <w:rsid w:val="00B55017"/>
    <w:rsid w:val="00B551A3"/>
    <w:rsid w:val="00B5558A"/>
    <w:rsid w:val="00B55ACC"/>
    <w:rsid w:val="00B57265"/>
    <w:rsid w:val="00B57548"/>
    <w:rsid w:val="00B57B5C"/>
    <w:rsid w:val="00B60152"/>
    <w:rsid w:val="00B601C6"/>
    <w:rsid w:val="00B60680"/>
    <w:rsid w:val="00B6102F"/>
    <w:rsid w:val="00B633AE"/>
    <w:rsid w:val="00B64F44"/>
    <w:rsid w:val="00B6633D"/>
    <w:rsid w:val="00B665D2"/>
    <w:rsid w:val="00B66BED"/>
    <w:rsid w:val="00B6737C"/>
    <w:rsid w:val="00B70A02"/>
    <w:rsid w:val="00B70F24"/>
    <w:rsid w:val="00B7214D"/>
    <w:rsid w:val="00B72504"/>
    <w:rsid w:val="00B729EF"/>
    <w:rsid w:val="00B730F1"/>
    <w:rsid w:val="00B73DE7"/>
    <w:rsid w:val="00B74372"/>
    <w:rsid w:val="00B74A08"/>
    <w:rsid w:val="00B74D9F"/>
    <w:rsid w:val="00B75525"/>
    <w:rsid w:val="00B763B3"/>
    <w:rsid w:val="00B80283"/>
    <w:rsid w:val="00B803F9"/>
    <w:rsid w:val="00B8064E"/>
    <w:rsid w:val="00B807AC"/>
    <w:rsid w:val="00B8095F"/>
    <w:rsid w:val="00B80AE0"/>
    <w:rsid w:val="00B80B0C"/>
    <w:rsid w:val="00B80B11"/>
    <w:rsid w:val="00B81241"/>
    <w:rsid w:val="00B823C2"/>
    <w:rsid w:val="00B831AE"/>
    <w:rsid w:val="00B83A70"/>
    <w:rsid w:val="00B84247"/>
    <w:rsid w:val="00B8431F"/>
    <w:rsid w:val="00B8446C"/>
    <w:rsid w:val="00B86D6D"/>
    <w:rsid w:val="00B86E88"/>
    <w:rsid w:val="00B870C2"/>
    <w:rsid w:val="00B87725"/>
    <w:rsid w:val="00B877C7"/>
    <w:rsid w:val="00B87B40"/>
    <w:rsid w:val="00B9030A"/>
    <w:rsid w:val="00B90D74"/>
    <w:rsid w:val="00B9425A"/>
    <w:rsid w:val="00B943CC"/>
    <w:rsid w:val="00B95111"/>
    <w:rsid w:val="00B973B1"/>
    <w:rsid w:val="00B97669"/>
    <w:rsid w:val="00B979BF"/>
    <w:rsid w:val="00B97C82"/>
    <w:rsid w:val="00BA1FC0"/>
    <w:rsid w:val="00BA259A"/>
    <w:rsid w:val="00BA259C"/>
    <w:rsid w:val="00BA269C"/>
    <w:rsid w:val="00BA29D3"/>
    <w:rsid w:val="00BA307F"/>
    <w:rsid w:val="00BA4BA3"/>
    <w:rsid w:val="00BA4EEA"/>
    <w:rsid w:val="00BA515C"/>
    <w:rsid w:val="00BA5280"/>
    <w:rsid w:val="00BA5542"/>
    <w:rsid w:val="00BA59BF"/>
    <w:rsid w:val="00BA5B28"/>
    <w:rsid w:val="00BA5B5B"/>
    <w:rsid w:val="00BA6614"/>
    <w:rsid w:val="00BA6933"/>
    <w:rsid w:val="00BB061A"/>
    <w:rsid w:val="00BB07C3"/>
    <w:rsid w:val="00BB14F1"/>
    <w:rsid w:val="00BB15A6"/>
    <w:rsid w:val="00BB28F9"/>
    <w:rsid w:val="00BB3B23"/>
    <w:rsid w:val="00BB4C36"/>
    <w:rsid w:val="00BB572E"/>
    <w:rsid w:val="00BB5C53"/>
    <w:rsid w:val="00BB5FB0"/>
    <w:rsid w:val="00BB639B"/>
    <w:rsid w:val="00BB6C23"/>
    <w:rsid w:val="00BB7130"/>
    <w:rsid w:val="00BB74FD"/>
    <w:rsid w:val="00BB7A8A"/>
    <w:rsid w:val="00BC2904"/>
    <w:rsid w:val="00BC3321"/>
    <w:rsid w:val="00BC3558"/>
    <w:rsid w:val="00BC478B"/>
    <w:rsid w:val="00BC4CBF"/>
    <w:rsid w:val="00BC505D"/>
    <w:rsid w:val="00BC5982"/>
    <w:rsid w:val="00BC5DE3"/>
    <w:rsid w:val="00BC6066"/>
    <w:rsid w:val="00BC60BF"/>
    <w:rsid w:val="00BC6B2D"/>
    <w:rsid w:val="00BC7934"/>
    <w:rsid w:val="00BD28BF"/>
    <w:rsid w:val="00BD2D12"/>
    <w:rsid w:val="00BD41D2"/>
    <w:rsid w:val="00BD4EC9"/>
    <w:rsid w:val="00BD5C0B"/>
    <w:rsid w:val="00BD6404"/>
    <w:rsid w:val="00BD68BA"/>
    <w:rsid w:val="00BD787F"/>
    <w:rsid w:val="00BD7980"/>
    <w:rsid w:val="00BD79ED"/>
    <w:rsid w:val="00BD7C98"/>
    <w:rsid w:val="00BE08B1"/>
    <w:rsid w:val="00BE0FE8"/>
    <w:rsid w:val="00BE196D"/>
    <w:rsid w:val="00BE33AE"/>
    <w:rsid w:val="00BE39B8"/>
    <w:rsid w:val="00BE4089"/>
    <w:rsid w:val="00BE4BBC"/>
    <w:rsid w:val="00BE50E8"/>
    <w:rsid w:val="00BE5233"/>
    <w:rsid w:val="00BE60E7"/>
    <w:rsid w:val="00BE76B7"/>
    <w:rsid w:val="00BE77EC"/>
    <w:rsid w:val="00BE79CC"/>
    <w:rsid w:val="00BE7CEB"/>
    <w:rsid w:val="00BF02B6"/>
    <w:rsid w:val="00BF046F"/>
    <w:rsid w:val="00BF1B6C"/>
    <w:rsid w:val="00BF288A"/>
    <w:rsid w:val="00BF3FF5"/>
    <w:rsid w:val="00BF49D6"/>
    <w:rsid w:val="00BF4D78"/>
    <w:rsid w:val="00BF5A63"/>
    <w:rsid w:val="00BF6150"/>
    <w:rsid w:val="00BF66B0"/>
    <w:rsid w:val="00BF7BDB"/>
    <w:rsid w:val="00C00201"/>
    <w:rsid w:val="00C01D50"/>
    <w:rsid w:val="00C02AA6"/>
    <w:rsid w:val="00C03E53"/>
    <w:rsid w:val="00C056DC"/>
    <w:rsid w:val="00C0758B"/>
    <w:rsid w:val="00C0777A"/>
    <w:rsid w:val="00C1032C"/>
    <w:rsid w:val="00C10791"/>
    <w:rsid w:val="00C108B9"/>
    <w:rsid w:val="00C10A67"/>
    <w:rsid w:val="00C116F7"/>
    <w:rsid w:val="00C12CD2"/>
    <w:rsid w:val="00C13071"/>
    <w:rsid w:val="00C1329B"/>
    <w:rsid w:val="00C1572F"/>
    <w:rsid w:val="00C15982"/>
    <w:rsid w:val="00C168F2"/>
    <w:rsid w:val="00C17256"/>
    <w:rsid w:val="00C20A66"/>
    <w:rsid w:val="00C20F41"/>
    <w:rsid w:val="00C21E13"/>
    <w:rsid w:val="00C227D8"/>
    <w:rsid w:val="00C23EE7"/>
    <w:rsid w:val="00C23EF8"/>
    <w:rsid w:val="00C24965"/>
    <w:rsid w:val="00C24C05"/>
    <w:rsid w:val="00C24D2F"/>
    <w:rsid w:val="00C25B09"/>
    <w:rsid w:val="00C25C62"/>
    <w:rsid w:val="00C25E6A"/>
    <w:rsid w:val="00C26222"/>
    <w:rsid w:val="00C26A4C"/>
    <w:rsid w:val="00C27B15"/>
    <w:rsid w:val="00C27EBB"/>
    <w:rsid w:val="00C30308"/>
    <w:rsid w:val="00C306BD"/>
    <w:rsid w:val="00C30753"/>
    <w:rsid w:val="00C30BC0"/>
    <w:rsid w:val="00C311D0"/>
    <w:rsid w:val="00C31283"/>
    <w:rsid w:val="00C338E4"/>
    <w:rsid w:val="00C33BF3"/>
    <w:rsid w:val="00C33C48"/>
    <w:rsid w:val="00C340E5"/>
    <w:rsid w:val="00C352A0"/>
    <w:rsid w:val="00C35AA7"/>
    <w:rsid w:val="00C36E5C"/>
    <w:rsid w:val="00C3767F"/>
    <w:rsid w:val="00C37B77"/>
    <w:rsid w:val="00C404C3"/>
    <w:rsid w:val="00C40AC9"/>
    <w:rsid w:val="00C40FF0"/>
    <w:rsid w:val="00C4209B"/>
    <w:rsid w:val="00C42F6F"/>
    <w:rsid w:val="00C43BA1"/>
    <w:rsid w:val="00C43DAB"/>
    <w:rsid w:val="00C452C6"/>
    <w:rsid w:val="00C45D36"/>
    <w:rsid w:val="00C45DFD"/>
    <w:rsid w:val="00C47F08"/>
    <w:rsid w:val="00C502CA"/>
    <w:rsid w:val="00C50ADB"/>
    <w:rsid w:val="00C514A6"/>
    <w:rsid w:val="00C51763"/>
    <w:rsid w:val="00C52697"/>
    <w:rsid w:val="00C531FD"/>
    <w:rsid w:val="00C53427"/>
    <w:rsid w:val="00C54006"/>
    <w:rsid w:val="00C54DC7"/>
    <w:rsid w:val="00C54E50"/>
    <w:rsid w:val="00C56324"/>
    <w:rsid w:val="00C56E74"/>
    <w:rsid w:val="00C56FA3"/>
    <w:rsid w:val="00C5739F"/>
    <w:rsid w:val="00C579F9"/>
    <w:rsid w:val="00C57CF0"/>
    <w:rsid w:val="00C61E41"/>
    <w:rsid w:val="00C62338"/>
    <w:rsid w:val="00C624BD"/>
    <w:rsid w:val="00C62B22"/>
    <w:rsid w:val="00C63557"/>
    <w:rsid w:val="00C63FF0"/>
    <w:rsid w:val="00C64299"/>
    <w:rsid w:val="00C643F8"/>
    <w:rsid w:val="00C649BD"/>
    <w:rsid w:val="00C65610"/>
    <w:rsid w:val="00C65891"/>
    <w:rsid w:val="00C65ED5"/>
    <w:rsid w:val="00C663C3"/>
    <w:rsid w:val="00C66A9E"/>
    <w:rsid w:val="00C66AC9"/>
    <w:rsid w:val="00C676A7"/>
    <w:rsid w:val="00C701C0"/>
    <w:rsid w:val="00C7159F"/>
    <w:rsid w:val="00C7180B"/>
    <w:rsid w:val="00C71869"/>
    <w:rsid w:val="00C71F13"/>
    <w:rsid w:val="00C724D3"/>
    <w:rsid w:val="00C72951"/>
    <w:rsid w:val="00C72EC8"/>
    <w:rsid w:val="00C739C8"/>
    <w:rsid w:val="00C73AFA"/>
    <w:rsid w:val="00C7456F"/>
    <w:rsid w:val="00C757E7"/>
    <w:rsid w:val="00C75DFC"/>
    <w:rsid w:val="00C762AB"/>
    <w:rsid w:val="00C7668C"/>
    <w:rsid w:val="00C76DFA"/>
    <w:rsid w:val="00C76EFB"/>
    <w:rsid w:val="00C77CAE"/>
    <w:rsid w:val="00C77DD9"/>
    <w:rsid w:val="00C806FD"/>
    <w:rsid w:val="00C8078A"/>
    <w:rsid w:val="00C807DA"/>
    <w:rsid w:val="00C824CE"/>
    <w:rsid w:val="00C82B49"/>
    <w:rsid w:val="00C83BE6"/>
    <w:rsid w:val="00C84420"/>
    <w:rsid w:val="00C846BA"/>
    <w:rsid w:val="00C84989"/>
    <w:rsid w:val="00C84AF9"/>
    <w:rsid w:val="00C85354"/>
    <w:rsid w:val="00C85DC8"/>
    <w:rsid w:val="00C86466"/>
    <w:rsid w:val="00C86ABA"/>
    <w:rsid w:val="00C871D2"/>
    <w:rsid w:val="00C878AF"/>
    <w:rsid w:val="00C904BE"/>
    <w:rsid w:val="00C91043"/>
    <w:rsid w:val="00C91EE7"/>
    <w:rsid w:val="00C91FDB"/>
    <w:rsid w:val="00C92F6B"/>
    <w:rsid w:val="00C9397A"/>
    <w:rsid w:val="00C943F3"/>
    <w:rsid w:val="00C951DD"/>
    <w:rsid w:val="00C9621A"/>
    <w:rsid w:val="00C97D81"/>
    <w:rsid w:val="00CA08C6"/>
    <w:rsid w:val="00CA0A77"/>
    <w:rsid w:val="00CA11AB"/>
    <w:rsid w:val="00CA1891"/>
    <w:rsid w:val="00CA2729"/>
    <w:rsid w:val="00CA2FE0"/>
    <w:rsid w:val="00CA3057"/>
    <w:rsid w:val="00CA31E3"/>
    <w:rsid w:val="00CA45F8"/>
    <w:rsid w:val="00CA706D"/>
    <w:rsid w:val="00CA7873"/>
    <w:rsid w:val="00CB0305"/>
    <w:rsid w:val="00CB0B08"/>
    <w:rsid w:val="00CB12C9"/>
    <w:rsid w:val="00CB163F"/>
    <w:rsid w:val="00CB169A"/>
    <w:rsid w:val="00CB2599"/>
    <w:rsid w:val="00CB33C7"/>
    <w:rsid w:val="00CB3E6F"/>
    <w:rsid w:val="00CB4788"/>
    <w:rsid w:val="00CB519A"/>
    <w:rsid w:val="00CB5A7B"/>
    <w:rsid w:val="00CB5B6F"/>
    <w:rsid w:val="00CB6D7A"/>
    <w:rsid w:val="00CB6DA7"/>
    <w:rsid w:val="00CB7E4C"/>
    <w:rsid w:val="00CC0AAE"/>
    <w:rsid w:val="00CC1A41"/>
    <w:rsid w:val="00CC1AC7"/>
    <w:rsid w:val="00CC25B4"/>
    <w:rsid w:val="00CC3896"/>
    <w:rsid w:val="00CC40A7"/>
    <w:rsid w:val="00CC5936"/>
    <w:rsid w:val="00CC5F88"/>
    <w:rsid w:val="00CC6119"/>
    <w:rsid w:val="00CC6892"/>
    <w:rsid w:val="00CC69C8"/>
    <w:rsid w:val="00CC6AE0"/>
    <w:rsid w:val="00CC6DEB"/>
    <w:rsid w:val="00CC77A2"/>
    <w:rsid w:val="00CC7B05"/>
    <w:rsid w:val="00CC7D6C"/>
    <w:rsid w:val="00CD066B"/>
    <w:rsid w:val="00CD1B2F"/>
    <w:rsid w:val="00CD20DA"/>
    <w:rsid w:val="00CD23E3"/>
    <w:rsid w:val="00CD2B69"/>
    <w:rsid w:val="00CD2F9A"/>
    <w:rsid w:val="00CD307E"/>
    <w:rsid w:val="00CD4C9F"/>
    <w:rsid w:val="00CD520B"/>
    <w:rsid w:val="00CD5950"/>
    <w:rsid w:val="00CD629F"/>
    <w:rsid w:val="00CD6A1B"/>
    <w:rsid w:val="00CD6D02"/>
    <w:rsid w:val="00CD6D71"/>
    <w:rsid w:val="00CE0A7F"/>
    <w:rsid w:val="00CE1718"/>
    <w:rsid w:val="00CE1809"/>
    <w:rsid w:val="00CE1B56"/>
    <w:rsid w:val="00CE2FAE"/>
    <w:rsid w:val="00CE445F"/>
    <w:rsid w:val="00CE64FD"/>
    <w:rsid w:val="00CE7DB8"/>
    <w:rsid w:val="00CF07B4"/>
    <w:rsid w:val="00CF1C45"/>
    <w:rsid w:val="00CF27B2"/>
    <w:rsid w:val="00CF362B"/>
    <w:rsid w:val="00CF3A1B"/>
    <w:rsid w:val="00CF3E56"/>
    <w:rsid w:val="00CF4156"/>
    <w:rsid w:val="00CF41D8"/>
    <w:rsid w:val="00CF4615"/>
    <w:rsid w:val="00CF57C5"/>
    <w:rsid w:val="00CF6F6D"/>
    <w:rsid w:val="00CF7878"/>
    <w:rsid w:val="00CF79E8"/>
    <w:rsid w:val="00D0036C"/>
    <w:rsid w:val="00D00C5C"/>
    <w:rsid w:val="00D021AC"/>
    <w:rsid w:val="00D0234F"/>
    <w:rsid w:val="00D027BB"/>
    <w:rsid w:val="00D032B2"/>
    <w:rsid w:val="00D032C9"/>
    <w:rsid w:val="00D0337D"/>
    <w:rsid w:val="00D03D00"/>
    <w:rsid w:val="00D03DB3"/>
    <w:rsid w:val="00D05524"/>
    <w:rsid w:val="00D05C30"/>
    <w:rsid w:val="00D0751A"/>
    <w:rsid w:val="00D07CB7"/>
    <w:rsid w:val="00D10052"/>
    <w:rsid w:val="00D10495"/>
    <w:rsid w:val="00D10E41"/>
    <w:rsid w:val="00D1100B"/>
    <w:rsid w:val="00D11148"/>
    <w:rsid w:val="00D11359"/>
    <w:rsid w:val="00D1291C"/>
    <w:rsid w:val="00D1313B"/>
    <w:rsid w:val="00D132ED"/>
    <w:rsid w:val="00D13545"/>
    <w:rsid w:val="00D1413E"/>
    <w:rsid w:val="00D155B7"/>
    <w:rsid w:val="00D15C28"/>
    <w:rsid w:val="00D174AF"/>
    <w:rsid w:val="00D206E7"/>
    <w:rsid w:val="00D20B4C"/>
    <w:rsid w:val="00D20CB8"/>
    <w:rsid w:val="00D21300"/>
    <w:rsid w:val="00D215A9"/>
    <w:rsid w:val="00D218E3"/>
    <w:rsid w:val="00D22340"/>
    <w:rsid w:val="00D227BA"/>
    <w:rsid w:val="00D228BE"/>
    <w:rsid w:val="00D22D95"/>
    <w:rsid w:val="00D22E40"/>
    <w:rsid w:val="00D23D79"/>
    <w:rsid w:val="00D241F2"/>
    <w:rsid w:val="00D242BE"/>
    <w:rsid w:val="00D2437A"/>
    <w:rsid w:val="00D252D9"/>
    <w:rsid w:val="00D256B7"/>
    <w:rsid w:val="00D25E30"/>
    <w:rsid w:val="00D2600F"/>
    <w:rsid w:val="00D30FD7"/>
    <w:rsid w:val="00D31532"/>
    <w:rsid w:val="00D3188C"/>
    <w:rsid w:val="00D341F3"/>
    <w:rsid w:val="00D344D9"/>
    <w:rsid w:val="00D34C2E"/>
    <w:rsid w:val="00D35904"/>
    <w:rsid w:val="00D35F9B"/>
    <w:rsid w:val="00D36B69"/>
    <w:rsid w:val="00D36C6D"/>
    <w:rsid w:val="00D37F57"/>
    <w:rsid w:val="00D404D9"/>
    <w:rsid w:val="00D4051A"/>
    <w:rsid w:val="00D405D0"/>
    <w:rsid w:val="00D408DD"/>
    <w:rsid w:val="00D410E3"/>
    <w:rsid w:val="00D43D52"/>
    <w:rsid w:val="00D43F55"/>
    <w:rsid w:val="00D45D72"/>
    <w:rsid w:val="00D46D6D"/>
    <w:rsid w:val="00D47B0C"/>
    <w:rsid w:val="00D51587"/>
    <w:rsid w:val="00D520E4"/>
    <w:rsid w:val="00D52333"/>
    <w:rsid w:val="00D53A38"/>
    <w:rsid w:val="00D54203"/>
    <w:rsid w:val="00D54E39"/>
    <w:rsid w:val="00D55869"/>
    <w:rsid w:val="00D56C1D"/>
    <w:rsid w:val="00D575DD"/>
    <w:rsid w:val="00D57DFA"/>
    <w:rsid w:val="00D57F74"/>
    <w:rsid w:val="00D6143C"/>
    <w:rsid w:val="00D618CC"/>
    <w:rsid w:val="00D624CF"/>
    <w:rsid w:val="00D6356F"/>
    <w:rsid w:val="00D63B78"/>
    <w:rsid w:val="00D658AB"/>
    <w:rsid w:val="00D65FA4"/>
    <w:rsid w:val="00D66390"/>
    <w:rsid w:val="00D66DE2"/>
    <w:rsid w:val="00D67C25"/>
    <w:rsid w:val="00D67FCF"/>
    <w:rsid w:val="00D709CE"/>
    <w:rsid w:val="00D711DD"/>
    <w:rsid w:val="00D71BD2"/>
    <w:rsid w:val="00D71C02"/>
    <w:rsid w:val="00D71F73"/>
    <w:rsid w:val="00D7255E"/>
    <w:rsid w:val="00D72AFB"/>
    <w:rsid w:val="00D72C7E"/>
    <w:rsid w:val="00D738B4"/>
    <w:rsid w:val="00D7392A"/>
    <w:rsid w:val="00D74EB8"/>
    <w:rsid w:val="00D74F9A"/>
    <w:rsid w:val="00D758A0"/>
    <w:rsid w:val="00D7599E"/>
    <w:rsid w:val="00D75CD0"/>
    <w:rsid w:val="00D76E94"/>
    <w:rsid w:val="00D80786"/>
    <w:rsid w:val="00D80847"/>
    <w:rsid w:val="00D8113D"/>
    <w:rsid w:val="00D8162F"/>
    <w:rsid w:val="00D81CAB"/>
    <w:rsid w:val="00D82293"/>
    <w:rsid w:val="00D82500"/>
    <w:rsid w:val="00D82594"/>
    <w:rsid w:val="00D8379D"/>
    <w:rsid w:val="00D83FD7"/>
    <w:rsid w:val="00D842F2"/>
    <w:rsid w:val="00D8576F"/>
    <w:rsid w:val="00D858FA"/>
    <w:rsid w:val="00D85986"/>
    <w:rsid w:val="00D86103"/>
    <w:rsid w:val="00D8677F"/>
    <w:rsid w:val="00D90F2D"/>
    <w:rsid w:val="00D91677"/>
    <w:rsid w:val="00D91A09"/>
    <w:rsid w:val="00D91A9D"/>
    <w:rsid w:val="00D928E0"/>
    <w:rsid w:val="00D957DD"/>
    <w:rsid w:val="00D95888"/>
    <w:rsid w:val="00D95F03"/>
    <w:rsid w:val="00D97E37"/>
    <w:rsid w:val="00D97EFF"/>
    <w:rsid w:val="00D97F0C"/>
    <w:rsid w:val="00DA100D"/>
    <w:rsid w:val="00DA1A7E"/>
    <w:rsid w:val="00DA2F01"/>
    <w:rsid w:val="00DA3A86"/>
    <w:rsid w:val="00DA54D6"/>
    <w:rsid w:val="00DA57A5"/>
    <w:rsid w:val="00DA615A"/>
    <w:rsid w:val="00DA6274"/>
    <w:rsid w:val="00DA7D6D"/>
    <w:rsid w:val="00DB164E"/>
    <w:rsid w:val="00DB2DFF"/>
    <w:rsid w:val="00DB3249"/>
    <w:rsid w:val="00DB3756"/>
    <w:rsid w:val="00DB4A53"/>
    <w:rsid w:val="00DB4C71"/>
    <w:rsid w:val="00DB4CAC"/>
    <w:rsid w:val="00DB5447"/>
    <w:rsid w:val="00DB5C62"/>
    <w:rsid w:val="00DB64BD"/>
    <w:rsid w:val="00DB6523"/>
    <w:rsid w:val="00DB66FC"/>
    <w:rsid w:val="00DB6766"/>
    <w:rsid w:val="00DB6861"/>
    <w:rsid w:val="00DB6F73"/>
    <w:rsid w:val="00DB73C6"/>
    <w:rsid w:val="00DB74EC"/>
    <w:rsid w:val="00DC078E"/>
    <w:rsid w:val="00DC123D"/>
    <w:rsid w:val="00DC14BF"/>
    <w:rsid w:val="00DC248C"/>
    <w:rsid w:val="00DC2500"/>
    <w:rsid w:val="00DC28BB"/>
    <w:rsid w:val="00DC332D"/>
    <w:rsid w:val="00DC3E14"/>
    <w:rsid w:val="00DC4F72"/>
    <w:rsid w:val="00DC5E62"/>
    <w:rsid w:val="00DC6CA2"/>
    <w:rsid w:val="00DC77DC"/>
    <w:rsid w:val="00DD0453"/>
    <w:rsid w:val="00DD0C2C"/>
    <w:rsid w:val="00DD19DE"/>
    <w:rsid w:val="00DD2345"/>
    <w:rsid w:val="00DD28BC"/>
    <w:rsid w:val="00DD2A1A"/>
    <w:rsid w:val="00DD2A58"/>
    <w:rsid w:val="00DD39BE"/>
    <w:rsid w:val="00DD3E5B"/>
    <w:rsid w:val="00DD3E5D"/>
    <w:rsid w:val="00DD4942"/>
    <w:rsid w:val="00DD4C7E"/>
    <w:rsid w:val="00DD7A42"/>
    <w:rsid w:val="00DE04F6"/>
    <w:rsid w:val="00DE1DB3"/>
    <w:rsid w:val="00DE1DC3"/>
    <w:rsid w:val="00DE228A"/>
    <w:rsid w:val="00DE31F0"/>
    <w:rsid w:val="00DE3D1C"/>
    <w:rsid w:val="00DE4601"/>
    <w:rsid w:val="00DE499C"/>
    <w:rsid w:val="00DE58D2"/>
    <w:rsid w:val="00DE606D"/>
    <w:rsid w:val="00DE66E9"/>
    <w:rsid w:val="00DE78C2"/>
    <w:rsid w:val="00DF23F6"/>
    <w:rsid w:val="00DF2944"/>
    <w:rsid w:val="00DF2FC0"/>
    <w:rsid w:val="00DF33F8"/>
    <w:rsid w:val="00DF3460"/>
    <w:rsid w:val="00DF36D4"/>
    <w:rsid w:val="00DF539E"/>
    <w:rsid w:val="00DF6213"/>
    <w:rsid w:val="00DF7CE8"/>
    <w:rsid w:val="00E000BC"/>
    <w:rsid w:val="00E00703"/>
    <w:rsid w:val="00E0138A"/>
    <w:rsid w:val="00E01C41"/>
    <w:rsid w:val="00E0227D"/>
    <w:rsid w:val="00E02FD9"/>
    <w:rsid w:val="00E0377C"/>
    <w:rsid w:val="00E03AF4"/>
    <w:rsid w:val="00E044AD"/>
    <w:rsid w:val="00E048CD"/>
    <w:rsid w:val="00E04B84"/>
    <w:rsid w:val="00E062E9"/>
    <w:rsid w:val="00E06466"/>
    <w:rsid w:val="00E06835"/>
    <w:rsid w:val="00E06FDA"/>
    <w:rsid w:val="00E07BBB"/>
    <w:rsid w:val="00E1004F"/>
    <w:rsid w:val="00E106BE"/>
    <w:rsid w:val="00E10E77"/>
    <w:rsid w:val="00E11D6B"/>
    <w:rsid w:val="00E12D2B"/>
    <w:rsid w:val="00E1470A"/>
    <w:rsid w:val="00E1498B"/>
    <w:rsid w:val="00E14F47"/>
    <w:rsid w:val="00E151F6"/>
    <w:rsid w:val="00E1525B"/>
    <w:rsid w:val="00E15B3B"/>
    <w:rsid w:val="00E160A5"/>
    <w:rsid w:val="00E161BD"/>
    <w:rsid w:val="00E16418"/>
    <w:rsid w:val="00E1713D"/>
    <w:rsid w:val="00E1797A"/>
    <w:rsid w:val="00E17F30"/>
    <w:rsid w:val="00E20A43"/>
    <w:rsid w:val="00E20B9C"/>
    <w:rsid w:val="00E216B8"/>
    <w:rsid w:val="00E22C04"/>
    <w:rsid w:val="00E23898"/>
    <w:rsid w:val="00E238EA"/>
    <w:rsid w:val="00E25D35"/>
    <w:rsid w:val="00E26887"/>
    <w:rsid w:val="00E30815"/>
    <w:rsid w:val="00E30BDC"/>
    <w:rsid w:val="00E30D31"/>
    <w:rsid w:val="00E30DDC"/>
    <w:rsid w:val="00E31270"/>
    <w:rsid w:val="00E3194A"/>
    <w:rsid w:val="00E319F1"/>
    <w:rsid w:val="00E31AA3"/>
    <w:rsid w:val="00E31B7E"/>
    <w:rsid w:val="00E31C47"/>
    <w:rsid w:val="00E31F27"/>
    <w:rsid w:val="00E329FC"/>
    <w:rsid w:val="00E337BA"/>
    <w:rsid w:val="00E33CD2"/>
    <w:rsid w:val="00E33EE9"/>
    <w:rsid w:val="00E345C3"/>
    <w:rsid w:val="00E35350"/>
    <w:rsid w:val="00E3550B"/>
    <w:rsid w:val="00E3563E"/>
    <w:rsid w:val="00E35724"/>
    <w:rsid w:val="00E36AE0"/>
    <w:rsid w:val="00E36C43"/>
    <w:rsid w:val="00E3708C"/>
    <w:rsid w:val="00E37CCA"/>
    <w:rsid w:val="00E37F2C"/>
    <w:rsid w:val="00E40139"/>
    <w:rsid w:val="00E40781"/>
    <w:rsid w:val="00E40A1A"/>
    <w:rsid w:val="00E40E90"/>
    <w:rsid w:val="00E424E3"/>
    <w:rsid w:val="00E427AC"/>
    <w:rsid w:val="00E43F84"/>
    <w:rsid w:val="00E44122"/>
    <w:rsid w:val="00E4548F"/>
    <w:rsid w:val="00E45C7E"/>
    <w:rsid w:val="00E46DE8"/>
    <w:rsid w:val="00E479D2"/>
    <w:rsid w:val="00E5124D"/>
    <w:rsid w:val="00E51CBF"/>
    <w:rsid w:val="00E531EB"/>
    <w:rsid w:val="00E53B0C"/>
    <w:rsid w:val="00E543D7"/>
    <w:rsid w:val="00E54874"/>
    <w:rsid w:val="00E54A8B"/>
    <w:rsid w:val="00E54B36"/>
    <w:rsid w:val="00E54B6F"/>
    <w:rsid w:val="00E54BC3"/>
    <w:rsid w:val="00E55444"/>
    <w:rsid w:val="00E5593C"/>
    <w:rsid w:val="00E55ACA"/>
    <w:rsid w:val="00E5615E"/>
    <w:rsid w:val="00E56502"/>
    <w:rsid w:val="00E57B74"/>
    <w:rsid w:val="00E60729"/>
    <w:rsid w:val="00E60F9B"/>
    <w:rsid w:val="00E60FBC"/>
    <w:rsid w:val="00E6182C"/>
    <w:rsid w:val="00E61B06"/>
    <w:rsid w:val="00E62CED"/>
    <w:rsid w:val="00E63DAC"/>
    <w:rsid w:val="00E64F44"/>
    <w:rsid w:val="00E64FEB"/>
    <w:rsid w:val="00E65838"/>
    <w:rsid w:val="00E65A00"/>
    <w:rsid w:val="00E65A08"/>
    <w:rsid w:val="00E65BC6"/>
    <w:rsid w:val="00E661FF"/>
    <w:rsid w:val="00E664A6"/>
    <w:rsid w:val="00E6663B"/>
    <w:rsid w:val="00E66A8F"/>
    <w:rsid w:val="00E674AE"/>
    <w:rsid w:val="00E67C5D"/>
    <w:rsid w:val="00E704B0"/>
    <w:rsid w:val="00E70F89"/>
    <w:rsid w:val="00E71290"/>
    <w:rsid w:val="00E71407"/>
    <w:rsid w:val="00E72641"/>
    <w:rsid w:val="00E726EB"/>
    <w:rsid w:val="00E72AF5"/>
    <w:rsid w:val="00E72CF1"/>
    <w:rsid w:val="00E739A1"/>
    <w:rsid w:val="00E7418D"/>
    <w:rsid w:val="00E76201"/>
    <w:rsid w:val="00E7623C"/>
    <w:rsid w:val="00E76FE2"/>
    <w:rsid w:val="00E80B52"/>
    <w:rsid w:val="00E82371"/>
    <w:rsid w:val="00E824C3"/>
    <w:rsid w:val="00E82726"/>
    <w:rsid w:val="00E83690"/>
    <w:rsid w:val="00E840B3"/>
    <w:rsid w:val="00E844D7"/>
    <w:rsid w:val="00E848FC"/>
    <w:rsid w:val="00E84D10"/>
    <w:rsid w:val="00E85B3C"/>
    <w:rsid w:val="00E8629F"/>
    <w:rsid w:val="00E86C19"/>
    <w:rsid w:val="00E91008"/>
    <w:rsid w:val="00E92C82"/>
    <w:rsid w:val="00E930B6"/>
    <w:rsid w:val="00E93542"/>
    <w:rsid w:val="00E9374E"/>
    <w:rsid w:val="00E937EC"/>
    <w:rsid w:val="00E93D1C"/>
    <w:rsid w:val="00E94F54"/>
    <w:rsid w:val="00E9615D"/>
    <w:rsid w:val="00E96DCD"/>
    <w:rsid w:val="00E97AD5"/>
    <w:rsid w:val="00EA022D"/>
    <w:rsid w:val="00EA0992"/>
    <w:rsid w:val="00EA1111"/>
    <w:rsid w:val="00EA1747"/>
    <w:rsid w:val="00EA1F04"/>
    <w:rsid w:val="00EA2531"/>
    <w:rsid w:val="00EA2614"/>
    <w:rsid w:val="00EA2FBD"/>
    <w:rsid w:val="00EA3B4F"/>
    <w:rsid w:val="00EA3C24"/>
    <w:rsid w:val="00EA3F9D"/>
    <w:rsid w:val="00EA4438"/>
    <w:rsid w:val="00EA44F1"/>
    <w:rsid w:val="00EA4F87"/>
    <w:rsid w:val="00EA532B"/>
    <w:rsid w:val="00EA5B94"/>
    <w:rsid w:val="00EA5FA4"/>
    <w:rsid w:val="00EA5FAC"/>
    <w:rsid w:val="00EA6ECA"/>
    <w:rsid w:val="00EA73DF"/>
    <w:rsid w:val="00EA7771"/>
    <w:rsid w:val="00EB0503"/>
    <w:rsid w:val="00EB0CC3"/>
    <w:rsid w:val="00EB1DB4"/>
    <w:rsid w:val="00EB259D"/>
    <w:rsid w:val="00EB25C0"/>
    <w:rsid w:val="00EB2C5D"/>
    <w:rsid w:val="00EB31CA"/>
    <w:rsid w:val="00EB3BA6"/>
    <w:rsid w:val="00EB3DFA"/>
    <w:rsid w:val="00EB3F3D"/>
    <w:rsid w:val="00EB5E82"/>
    <w:rsid w:val="00EB61AE"/>
    <w:rsid w:val="00EB6699"/>
    <w:rsid w:val="00EB6B1F"/>
    <w:rsid w:val="00EB7552"/>
    <w:rsid w:val="00EC0ABC"/>
    <w:rsid w:val="00EC1923"/>
    <w:rsid w:val="00EC2665"/>
    <w:rsid w:val="00EC2E01"/>
    <w:rsid w:val="00EC322D"/>
    <w:rsid w:val="00EC4800"/>
    <w:rsid w:val="00EC6C26"/>
    <w:rsid w:val="00EC7162"/>
    <w:rsid w:val="00EC741C"/>
    <w:rsid w:val="00ED0501"/>
    <w:rsid w:val="00ED1026"/>
    <w:rsid w:val="00ED1889"/>
    <w:rsid w:val="00ED2C76"/>
    <w:rsid w:val="00ED2CD2"/>
    <w:rsid w:val="00ED32D1"/>
    <w:rsid w:val="00ED383A"/>
    <w:rsid w:val="00ED48A3"/>
    <w:rsid w:val="00ED5A36"/>
    <w:rsid w:val="00ED5BA1"/>
    <w:rsid w:val="00ED5D07"/>
    <w:rsid w:val="00ED5FE4"/>
    <w:rsid w:val="00ED73F3"/>
    <w:rsid w:val="00ED782C"/>
    <w:rsid w:val="00ED7ABE"/>
    <w:rsid w:val="00EE0692"/>
    <w:rsid w:val="00EE1027"/>
    <w:rsid w:val="00EE1080"/>
    <w:rsid w:val="00EE1EE9"/>
    <w:rsid w:val="00EE220C"/>
    <w:rsid w:val="00EE2A5B"/>
    <w:rsid w:val="00EE2EDB"/>
    <w:rsid w:val="00EE52CC"/>
    <w:rsid w:val="00EE53DE"/>
    <w:rsid w:val="00EE6808"/>
    <w:rsid w:val="00EE6957"/>
    <w:rsid w:val="00EE6C65"/>
    <w:rsid w:val="00EE7544"/>
    <w:rsid w:val="00EF0747"/>
    <w:rsid w:val="00EF0BEA"/>
    <w:rsid w:val="00EF1580"/>
    <w:rsid w:val="00EF1B4C"/>
    <w:rsid w:val="00EF1EC5"/>
    <w:rsid w:val="00EF222F"/>
    <w:rsid w:val="00EF3B51"/>
    <w:rsid w:val="00EF3ECA"/>
    <w:rsid w:val="00EF4C88"/>
    <w:rsid w:val="00EF55EB"/>
    <w:rsid w:val="00EF5749"/>
    <w:rsid w:val="00EF5E50"/>
    <w:rsid w:val="00EF62B9"/>
    <w:rsid w:val="00EF6B95"/>
    <w:rsid w:val="00EF6F64"/>
    <w:rsid w:val="00F005E8"/>
    <w:rsid w:val="00F009A1"/>
    <w:rsid w:val="00F00B92"/>
    <w:rsid w:val="00F00DCC"/>
    <w:rsid w:val="00F0156F"/>
    <w:rsid w:val="00F01C00"/>
    <w:rsid w:val="00F020EE"/>
    <w:rsid w:val="00F040E4"/>
    <w:rsid w:val="00F04414"/>
    <w:rsid w:val="00F049E4"/>
    <w:rsid w:val="00F04B84"/>
    <w:rsid w:val="00F05A01"/>
    <w:rsid w:val="00F05AC8"/>
    <w:rsid w:val="00F05F7C"/>
    <w:rsid w:val="00F06637"/>
    <w:rsid w:val="00F0680E"/>
    <w:rsid w:val="00F06FA6"/>
    <w:rsid w:val="00F07167"/>
    <w:rsid w:val="00F072D8"/>
    <w:rsid w:val="00F079DE"/>
    <w:rsid w:val="00F07CE0"/>
    <w:rsid w:val="00F10E4B"/>
    <w:rsid w:val="00F115F5"/>
    <w:rsid w:val="00F11A10"/>
    <w:rsid w:val="00F1200D"/>
    <w:rsid w:val="00F12CBC"/>
    <w:rsid w:val="00F13154"/>
    <w:rsid w:val="00F13D05"/>
    <w:rsid w:val="00F16598"/>
    <w:rsid w:val="00F166B7"/>
    <w:rsid w:val="00F1679D"/>
    <w:rsid w:val="00F1682C"/>
    <w:rsid w:val="00F17ACA"/>
    <w:rsid w:val="00F20B91"/>
    <w:rsid w:val="00F21126"/>
    <w:rsid w:val="00F21139"/>
    <w:rsid w:val="00F212DA"/>
    <w:rsid w:val="00F21873"/>
    <w:rsid w:val="00F219E3"/>
    <w:rsid w:val="00F21EB3"/>
    <w:rsid w:val="00F22BAE"/>
    <w:rsid w:val="00F22F73"/>
    <w:rsid w:val="00F22F90"/>
    <w:rsid w:val="00F23565"/>
    <w:rsid w:val="00F24B8B"/>
    <w:rsid w:val="00F25803"/>
    <w:rsid w:val="00F30241"/>
    <w:rsid w:val="00F30343"/>
    <w:rsid w:val="00F30D2E"/>
    <w:rsid w:val="00F314B1"/>
    <w:rsid w:val="00F322BA"/>
    <w:rsid w:val="00F32740"/>
    <w:rsid w:val="00F3312B"/>
    <w:rsid w:val="00F33A69"/>
    <w:rsid w:val="00F33B0D"/>
    <w:rsid w:val="00F34E04"/>
    <w:rsid w:val="00F35516"/>
    <w:rsid w:val="00F355C7"/>
    <w:rsid w:val="00F35790"/>
    <w:rsid w:val="00F375BF"/>
    <w:rsid w:val="00F37C8C"/>
    <w:rsid w:val="00F40A35"/>
    <w:rsid w:val="00F40E8A"/>
    <w:rsid w:val="00F40EFC"/>
    <w:rsid w:val="00F4136D"/>
    <w:rsid w:val="00F4143F"/>
    <w:rsid w:val="00F41F4D"/>
    <w:rsid w:val="00F4212E"/>
    <w:rsid w:val="00F42C20"/>
    <w:rsid w:val="00F43E21"/>
    <w:rsid w:val="00F43E34"/>
    <w:rsid w:val="00F44E58"/>
    <w:rsid w:val="00F45088"/>
    <w:rsid w:val="00F45FB9"/>
    <w:rsid w:val="00F46BAE"/>
    <w:rsid w:val="00F47FB9"/>
    <w:rsid w:val="00F500E5"/>
    <w:rsid w:val="00F501B5"/>
    <w:rsid w:val="00F50469"/>
    <w:rsid w:val="00F50923"/>
    <w:rsid w:val="00F50D31"/>
    <w:rsid w:val="00F52312"/>
    <w:rsid w:val="00F53053"/>
    <w:rsid w:val="00F53FE2"/>
    <w:rsid w:val="00F54081"/>
    <w:rsid w:val="00F544B0"/>
    <w:rsid w:val="00F54D10"/>
    <w:rsid w:val="00F55772"/>
    <w:rsid w:val="00F570AE"/>
    <w:rsid w:val="00F57566"/>
    <w:rsid w:val="00F575EC"/>
    <w:rsid w:val="00F575FF"/>
    <w:rsid w:val="00F615AC"/>
    <w:rsid w:val="00F618EF"/>
    <w:rsid w:val="00F63401"/>
    <w:rsid w:val="00F646F0"/>
    <w:rsid w:val="00F64A33"/>
    <w:rsid w:val="00F6553E"/>
    <w:rsid w:val="00F65582"/>
    <w:rsid w:val="00F655AA"/>
    <w:rsid w:val="00F65A66"/>
    <w:rsid w:val="00F665EA"/>
    <w:rsid w:val="00F6691C"/>
    <w:rsid w:val="00F66E75"/>
    <w:rsid w:val="00F66E99"/>
    <w:rsid w:val="00F712E7"/>
    <w:rsid w:val="00F716EA"/>
    <w:rsid w:val="00F71B29"/>
    <w:rsid w:val="00F71C5B"/>
    <w:rsid w:val="00F721BA"/>
    <w:rsid w:val="00F72A60"/>
    <w:rsid w:val="00F736D9"/>
    <w:rsid w:val="00F74C3F"/>
    <w:rsid w:val="00F75109"/>
    <w:rsid w:val="00F76270"/>
    <w:rsid w:val="00F76C68"/>
    <w:rsid w:val="00F76D49"/>
    <w:rsid w:val="00F77399"/>
    <w:rsid w:val="00F77A62"/>
    <w:rsid w:val="00F77EB0"/>
    <w:rsid w:val="00F808AE"/>
    <w:rsid w:val="00F80F01"/>
    <w:rsid w:val="00F81372"/>
    <w:rsid w:val="00F8398B"/>
    <w:rsid w:val="00F83BBD"/>
    <w:rsid w:val="00F8406C"/>
    <w:rsid w:val="00F8429B"/>
    <w:rsid w:val="00F855D6"/>
    <w:rsid w:val="00F85705"/>
    <w:rsid w:val="00F863B8"/>
    <w:rsid w:val="00F87299"/>
    <w:rsid w:val="00F87CDD"/>
    <w:rsid w:val="00F91421"/>
    <w:rsid w:val="00F9147B"/>
    <w:rsid w:val="00F91DCC"/>
    <w:rsid w:val="00F933F0"/>
    <w:rsid w:val="00F937A3"/>
    <w:rsid w:val="00F93AFB"/>
    <w:rsid w:val="00F94715"/>
    <w:rsid w:val="00F948FF"/>
    <w:rsid w:val="00F96A3D"/>
    <w:rsid w:val="00F96D51"/>
    <w:rsid w:val="00F9705B"/>
    <w:rsid w:val="00F9716E"/>
    <w:rsid w:val="00F9747F"/>
    <w:rsid w:val="00F97998"/>
    <w:rsid w:val="00FA1C71"/>
    <w:rsid w:val="00FA28DC"/>
    <w:rsid w:val="00FA3C13"/>
    <w:rsid w:val="00FA3E71"/>
    <w:rsid w:val="00FA4129"/>
    <w:rsid w:val="00FA4718"/>
    <w:rsid w:val="00FA4E71"/>
    <w:rsid w:val="00FA4EC8"/>
    <w:rsid w:val="00FA5535"/>
    <w:rsid w:val="00FA5848"/>
    <w:rsid w:val="00FA6899"/>
    <w:rsid w:val="00FA7F3D"/>
    <w:rsid w:val="00FB04C2"/>
    <w:rsid w:val="00FB06A2"/>
    <w:rsid w:val="00FB2528"/>
    <w:rsid w:val="00FB2DBC"/>
    <w:rsid w:val="00FB38D8"/>
    <w:rsid w:val="00FB41E7"/>
    <w:rsid w:val="00FB4991"/>
    <w:rsid w:val="00FB4C0D"/>
    <w:rsid w:val="00FB57EA"/>
    <w:rsid w:val="00FB5975"/>
    <w:rsid w:val="00FB63C7"/>
    <w:rsid w:val="00FB6A27"/>
    <w:rsid w:val="00FB6E81"/>
    <w:rsid w:val="00FB70A3"/>
    <w:rsid w:val="00FC00D4"/>
    <w:rsid w:val="00FC051F"/>
    <w:rsid w:val="00FC06FF"/>
    <w:rsid w:val="00FC3056"/>
    <w:rsid w:val="00FC393A"/>
    <w:rsid w:val="00FC3EAC"/>
    <w:rsid w:val="00FC3F3A"/>
    <w:rsid w:val="00FC45F4"/>
    <w:rsid w:val="00FC4B55"/>
    <w:rsid w:val="00FC69B4"/>
    <w:rsid w:val="00FC7462"/>
    <w:rsid w:val="00FC798F"/>
    <w:rsid w:val="00FD0694"/>
    <w:rsid w:val="00FD0721"/>
    <w:rsid w:val="00FD16D8"/>
    <w:rsid w:val="00FD1ADB"/>
    <w:rsid w:val="00FD25BE"/>
    <w:rsid w:val="00FD2E70"/>
    <w:rsid w:val="00FD2E85"/>
    <w:rsid w:val="00FD33F3"/>
    <w:rsid w:val="00FD34A0"/>
    <w:rsid w:val="00FD4610"/>
    <w:rsid w:val="00FD607B"/>
    <w:rsid w:val="00FD6A36"/>
    <w:rsid w:val="00FD78EF"/>
    <w:rsid w:val="00FD7AA7"/>
    <w:rsid w:val="00FE1238"/>
    <w:rsid w:val="00FE1FEB"/>
    <w:rsid w:val="00FE2894"/>
    <w:rsid w:val="00FE423A"/>
    <w:rsid w:val="00FE456B"/>
    <w:rsid w:val="00FE4DF9"/>
    <w:rsid w:val="00FE520E"/>
    <w:rsid w:val="00FE61A0"/>
    <w:rsid w:val="00FF1EFA"/>
    <w:rsid w:val="00FF1F5E"/>
    <w:rsid w:val="00FF1FCB"/>
    <w:rsid w:val="00FF287B"/>
    <w:rsid w:val="00FF32C9"/>
    <w:rsid w:val="00FF348A"/>
    <w:rsid w:val="00FF52D4"/>
    <w:rsid w:val="00FF5921"/>
    <w:rsid w:val="00FF662E"/>
    <w:rsid w:val="00FF6A9F"/>
    <w:rsid w:val="00FF6AA4"/>
    <w:rsid w:val="00FF6B0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0348A"/>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AF96C19"/>
  <w15:docId w15:val="{224FA861-2133-44EA-8562-748AD3ECA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 Char1,条目,cap1,cap2,cap11,Ca"/>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uiPriority w:val="99"/>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uiPriority w:val="35"/>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eastAsia="ja-JP"/>
    </w:rPr>
  </w:style>
  <w:style w:type="character" w:customStyle="1" w:styleId="afd">
    <w:name w:val="批注主题 字符"/>
    <w:link w:val="afc"/>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uiPriority w:val="99"/>
    <w:qFormat/>
    <w:rPr>
      <w:rFonts w:ascii="Arial" w:hAnsi="Arial"/>
      <w:szCs w:val="18"/>
      <w:lang w:val="sv-SE"/>
    </w:rPr>
  </w:style>
  <w:style w:type="character" w:customStyle="1" w:styleId="90">
    <w:name w:val="标题 9 字符"/>
    <w:basedOn w:val="a0"/>
    <w:link w:val="9"/>
    <w:uiPriority w:val="9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목록"/>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lang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Pr>
      <w:lang w:val="en-GB" w:eastAsia="en-US"/>
    </w:rPr>
  </w:style>
  <w:style w:type="character" w:customStyle="1" w:styleId="ProposalChar">
    <w:name w:val="Proposal Char"/>
    <w:link w:val="Proposal"/>
    <w:qFormat/>
    <w:rPr>
      <w:rFonts w:ascii="Arial" w:eastAsiaTheme="minorHAnsi" w:hAnsi="Arial" w:cstheme="minorBidi"/>
      <w:b/>
      <w:bCs/>
      <w:szCs w:val="22"/>
    </w:rPr>
  </w:style>
  <w:style w:type="table" w:customStyle="1" w:styleId="14">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B1Char1">
    <w:name w:val="B1 Char1"/>
    <w:qFormat/>
  </w:style>
  <w:style w:type="character" w:customStyle="1" w:styleId="TFChar">
    <w:name w:val="TF Char"/>
    <w:link w:val="TF"/>
    <w:qFormat/>
    <w:rPr>
      <w:rFonts w:ascii="Arial" w:hAnsi="Arial"/>
      <w:b/>
      <w:lang w:val="zh-CN" w:eastAsia="en-US"/>
    </w:rPr>
  </w:style>
  <w:style w:type="character" w:customStyle="1" w:styleId="15">
    <w:name w:val="未处理的提及1"/>
    <w:basedOn w:val="a0"/>
    <w:uiPriority w:val="99"/>
    <w:semiHidden/>
    <w:unhideWhenUsed/>
    <w:rPr>
      <w:color w:val="605E5C"/>
      <w:shd w:val="clear" w:color="auto" w:fill="E1DFDD"/>
    </w:rPr>
  </w:style>
  <w:style w:type="paragraph" w:styleId="affa">
    <w:name w:val="Revision"/>
    <w:hidden/>
    <w:uiPriority w:val="99"/>
    <w:semiHidden/>
    <w:rsid w:val="005960E2"/>
    <w:rPr>
      <w:lang w:eastAsia="en-US"/>
    </w:rPr>
  </w:style>
  <w:style w:type="paragraph" w:customStyle="1" w:styleId="-2">
    <w:name w:val="正文首缩-2字符"/>
    <w:autoRedefine/>
    <w:qFormat/>
    <w:rsid w:val="000F1D3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rPr>
  </w:style>
  <w:style w:type="character" w:styleId="affb">
    <w:name w:val="Placeholder Text"/>
    <w:basedOn w:val="a0"/>
    <w:uiPriority w:val="99"/>
    <w:semiHidden/>
    <w:rsid w:val="00ED782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66718">
      <w:bodyDiv w:val="1"/>
      <w:marLeft w:val="0"/>
      <w:marRight w:val="0"/>
      <w:marTop w:val="0"/>
      <w:marBottom w:val="0"/>
      <w:divBdr>
        <w:top w:val="none" w:sz="0" w:space="0" w:color="auto"/>
        <w:left w:val="none" w:sz="0" w:space="0" w:color="auto"/>
        <w:bottom w:val="none" w:sz="0" w:space="0" w:color="auto"/>
        <w:right w:val="none" w:sz="0" w:space="0" w:color="auto"/>
      </w:divBdr>
    </w:div>
    <w:div w:id="61148374">
      <w:bodyDiv w:val="1"/>
      <w:marLeft w:val="0"/>
      <w:marRight w:val="0"/>
      <w:marTop w:val="0"/>
      <w:marBottom w:val="0"/>
      <w:divBdr>
        <w:top w:val="none" w:sz="0" w:space="0" w:color="auto"/>
        <w:left w:val="none" w:sz="0" w:space="0" w:color="auto"/>
        <w:bottom w:val="none" w:sz="0" w:space="0" w:color="auto"/>
        <w:right w:val="none" w:sz="0" w:space="0" w:color="auto"/>
      </w:divBdr>
    </w:div>
    <w:div w:id="460538741">
      <w:bodyDiv w:val="1"/>
      <w:marLeft w:val="0"/>
      <w:marRight w:val="0"/>
      <w:marTop w:val="0"/>
      <w:marBottom w:val="0"/>
      <w:divBdr>
        <w:top w:val="none" w:sz="0" w:space="0" w:color="auto"/>
        <w:left w:val="none" w:sz="0" w:space="0" w:color="auto"/>
        <w:bottom w:val="none" w:sz="0" w:space="0" w:color="auto"/>
        <w:right w:val="none" w:sz="0" w:space="0" w:color="auto"/>
      </w:divBdr>
    </w:div>
    <w:div w:id="519470542">
      <w:bodyDiv w:val="1"/>
      <w:marLeft w:val="0"/>
      <w:marRight w:val="0"/>
      <w:marTop w:val="0"/>
      <w:marBottom w:val="0"/>
      <w:divBdr>
        <w:top w:val="none" w:sz="0" w:space="0" w:color="auto"/>
        <w:left w:val="none" w:sz="0" w:space="0" w:color="auto"/>
        <w:bottom w:val="none" w:sz="0" w:space="0" w:color="auto"/>
        <w:right w:val="none" w:sz="0" w:space="0" w:color="auto"/>
      </w:divBdr>
    </w:div>
    <w:div w:id="1015958273">
      <w:bodyDiv w:val="1"/>
      <w:marLeft w:val="0"/>
      <w:marRight w:val="0"/>
      <w:marTop w:val="0"/>
      <w:marBottom w:val="0"/>
      <w:divBdr>
        <w:top w:val="none" w:sz="0" w:space="0" w:color="auto"/>
        <w:left w:val="none" w:sz="0" w:space="0" w:color="auto"/>
        <w:bottom w:val="none" w:sz="0" w:space="0" w:color="auto"/>
        <w:right w:val="none" w:sz="0" w:space="0" w:color="auto"/>
      </w:divBdr>
    </w:div>
    <w:div w:id="1037507959">
      <w:bodyDiv w:val="1"/>
      <w:marLeft w:val="0"/>
      <w:marRight w:val="0"/>
      <w:marTop w:val="0"/>
      <w:marBottom w:val="0"/>
      <w:divBdr>
        <w:top w:val="none" w:sz="0" w:space="0" w:color="auto"/>
        <w:left w:val="none" w:sz="0" w:space="0" w:color="auto"/>
        <w:bottom w:val="none" w:sz="0" w:space="0" w:color="auto"/>
        <w:right w:val="none" w:sz="0" w:space="0" w:color="auto"/>
      </w:divBdr>
    </w:div>
    <w:div w:id="1156997991">
      <w:bodyDiv w:val="1"/>
      <w:marLeft w:val="0"/>
      <w:marRight w:val="0"/>
      <w:marTop w:val="0"/>
      <w:marBottom w:val="0"/>
      <w:divBdr>
        <w:top w:val="none" w:sz="0" w:space="0" w:color="auto"/>
        <w:left w:val="none" w:sz="0" w:space="0" w:color="auto"/>
        <w:bottom w:val="none" w:sz="0" w:space="0" w:color="auto"/>
        <w:right w:val="none" w:sz="0" w:space="0" w:color="auto"/>
      </w:divBdr>
    </w:div>
    <w:div w:id="1236745125">
      <w:bodyDiv w:val="1"/>
      <w:marLeft w:val="0"/>
      <w:marRight w:val="0"/>
      <w:marTop w:val="0"/>
      <w:marBottom w:val="0"/>
      <w:divBdr>
        <w:top w:val="none" w:sz="0" w:space="0" w:color="auto"/>
        <w:left w:val="none" w:sz="0" w:space="0" w:color="auto"/>
        <w:bottom w:val="none" w:sz="0" w:space="0" w:color="auto"/>
        <w:right w:val="none" w:sz="0" w:space="0" w:color="auto"/>
      </w:divBdr>
    </w:div>
    <w:div w:id="1299066380">
      <w:bodyDiv w:val="1"/>
      <w:marLeft w:val="0"/>
      <w:marRight w:val="0"/>
      <w:marTop w:val="0"/>
      <w:marBottom w:val="0"/>
      <w:divBdr>
        <w:top w:val="none" w:sz="0" w:space="0" w:color="auto"/>
        <w:left w:val="none" w:sz="0" w:space="0" w:color="auto"/>
        <w:bottom w:val="none" w:sz="0" w:space="0" w:color="auto"/>
        <w:right w:val="none" w:sz="0" w:space="0" w:color="auto"/>
      </w:divBdr>
    </w:div>
    <w:div w:id="1898859321">
      <w:bodyDiv w:val="1"/>
      <w:marLeft w:val="0"/>
      <w:marRight w:val="0"/>
      <w:marTop w:val="0"/>
      <w:marBottom w:val="0"/>
      <w:divBdr>
        <w:top w:val="none" w:sz="0" w:space="0" w:color="auto"/>
        <w:left w:val="none" w:sz="0" w:space="0" w:color="auto"/>
        <w:bottom w:val="none" w:sz="0" w:space="0" w:color="auto"/>
        <w:right w:val="none" w:sz="0" w:space="0" w:color="auto"/>
      </w:divBdr>
    </w:div>
    <w:div w:id="1917128739">
      <w:bodyDiv w:val="1"/>
      <w:marLeft w:val="0"/>
      <w:marRight w:val="0"/>
      <w:marTop w:val="0"/>
      <w:marBottom w:val="0"/>
      <w:divBdr>
        <w:top w:val="none" w:sz="0" w:space="0" w:color="auto"/>
        <w:left w:val="none" w:sz="0" w:space="0" w:color="auto"/>
        <w:bottom w:val="none" w:sz="0" w:space="0" w:color="auto"/>
        <w:right w:val="none" w:sz="0" w:space="0" w:color="auto"/>
      </w:divBdr>
    </w:div>
    <w:div w:id="2004383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4bis/Docs/R4-2503813.zip" TargetMode="External"/><Relationship Id="rId18" Type="http://schemas.openxmlformats.org/officeDocument/2006/relationships/hyperlink" Target="https://www.3gpp.org/ftp/tsg_ran/WG4_Radio/TSGR4_114bis/Docs/R4-2503391.zip" TargetMode="External"/><Relationship Id="rId26" Type="http://schemas.openxmlformats.org/officeDocument/2006/relationships/hyperlink" Target="https://www.3gpp.org/ftp/tsg_ran/WG4_Radio/TSGR4_114bis/Docs/R4-2504516.zip" TargetMode="External"/><Relationship Id="rId39" Type="http://schemas.openxmlformats.org/officeDocument/2006/relationships/image" Target="media/image5.png"/><Relationship Id="rId21" Type="http://schemas.openxmlformats.org/officeDocument/2006/relationships/hyperlink" Target="https://www.3gpp.org/ftp/tsg_ran/WG4_Radio/TSGR4_114bis/Docs/R4-2503815.zip" TargetMode="External"/><Relationship Id="rId34" Type="http://schemas.openxmlformats.org/officeDocument/2006/relationships/hyperlink" Target="https://www.3gpp.org/ftp/tsg_ran/WG4_Radio/TSGR4_114bis/Docs/R4-2504204.zip" TargetMode="Externa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14bis/Docs/R4-2504399.zip" TargetMode="External"/><Relationship Id="rId20" Type="http://schemas.openxmlformats.org/officeDocument/2006/relationships/hyperlink" Target="https://www.3gpp.org/ftp/tsg_ran/WG4_Radio/TSGR4_114bis/Docs/R4-2503671.zip" TargetMode="External"/><Relationship Id="rId29" Type="http://schemas.openxmlformats.org/officeDocument/2006/relationships/hyperlink" Target="https://www.3gpp.org/ftp/tsg_ran/WG4_Radio/TSGR4_114bis/Docs/R4-2503494.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14bis/Docs/R4-2503392.zip" TargetMode="External"/><Relationship Id="rId24" Type="http://schemas.openxmlformats.org/officeDocument/2006/relationships/hyperlink" Target="https://www.3gpp.org/ftp/tsg_ran/WG4_Radio/TSGR4_114bis/Docs/R4-2504354.zip" TargetMode="External"/><Relationship Id="rId32" Type="http://schemas.openxmlformats.org/officeDocument/2006/relationships/hyperlink" Target="https://www.3gpp.org/ftp/tsg_ran/WG4_Radio/TSGR4_114bis/Docs/R4-2504064.zip" TargetMode="External"/><Relationship Id="rId37" Type="http://schemas.openxmlformats.org/officeDocument/2006/relationships/image" Target="media/image3.png"/><Relationship Id="rId40" Type="http://schemas.openxmlformats.org/officeDocument/2006/relationships/image" Target="media/image6.png"/><Relationship Id="rId5" Type="http://schemas.openxmlformats.org/officeDocument/2006/relationships/styles" Target="styles.xml"/><Relationship Id="rId15" Type="http://schemas.openxmlformats.org/officeDocument/2006/relationships/hyperlink" Target="https://www.3gpp.org/ftp/tsg_ran/WG4_Radio/TSGR4_114bis/Docs/R4-2504352.zip" TargetMode="External"/><Relationship Id="rId23" Type="http://schemas.openxmlformats.org/officeDocument/2006/relationships/hyperlink" Target="https://www.3gpp.org/ftp/tsg_ran/WG4_Radio/TSGR4_114bis/Docs/R4-2504206.zip" TargetMode="External"/><Relationship Id="rId28" Type="http://schemas.openxmlformats.org/officeDocument/2006/relationships/hyperlink" Target="https://www.3gpp.org/ftp/tsg_ran/WG4_Radio/TSGR4_114bis/Docs/R4-2503393.zip" TargetMode="External"/><Relationship Id="rId36" Type="http://schemas.openxmlformats.org/officeDocument/2006/relationships/image" Target="media/image2.png"/><Relationship Id="rId10" Type="http://schemas.openxmlformats.org/officeDocument/2006/relationships/hyperlink" Target="https://www.3gpp.org/ftp/tsg_ran/WG4_Radio/TSGR4_114bis/Docs/R4-2503216.zip" TargetMode="External"/><Relationship Id="rId19" Type="http://schemas.openxmlformats.org/officeDocument/2006/relationships/hyperlink" Target="https://www.3gpp.org/ftp/tsg_ran/WG4_Radio/TSGR4_114bis/Docs/R4-2503438.zip" TargetMode="External"/><Relationship Id="rId31" Type="http://schemas.openxmlformats.org/officeDocument/2006/relationships/hyperlink" Target="https://www.3gpp.org/ftp/tsg_ran/WG4_Radio/TSGR4_114bis/Docs/R4-250405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14bis/Docs/R4-2503932.zip" TargetMode="External"/><Relationship Id="rId22" Type="http://schemas.openxmlformats.org/officeDocument/2006/relationships/hyperlink" Target="https://www.3gpp.org/ftp/tsg_ran/WG4_Radio/TSGR4_114bis/Docs/R4-2504063.zip" TargetMode="External"/><Relationship Id="rId27" Type="http://schemas.openxmlformats.org/officeDocument/2006/relationships/hyperlink" Target="https://www.3gpp.org/ftp/tsg_ran/WG4_Radio/TSGR4_114bis/Docs/R4-2504557.zip" TargetMode="External"/><Relationship Id="rId30" Type="http://schemas.openxmlformats.org/officeDocument/2006/relationships/hyperlink" Target="https://www.3gpp.org/ftp/tsg_ran/WG4_Radio/TSGR4_114bis/Docs/R4-2503817.zip" TargetMode="External"/><Relationship Id="rId35" Type="http://schemas.openxmlformats.org/officeDocument/2006/relationships/image" Target="media/image1.png"/><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www.3gpp.org/ftp/tsg_ran/WG4_Radio/TSGR4_114bis/Docs/R4-2503673.zip" TargetMode="External"/><Relationship Id="rId17" Type="http://schemas.openxmlformats.org/officeDocument/2006/relationships/hyperlink" Target="https://www.3gpp.org/ftp/tsg_ran/WG4_Radio/TSGR4_114bis/Docs/R4-2503316.zip" TargetMode="External"/><Relationship Id="rId25" Type="http://schemas.openxmlformats.org/officeDocument/2006/relationships/hyperlink" Target="https://www.3gpp.org/ftp/tsg_ran/WG4_Radio/TSGR4_114bis/Docs/R4-2504400.zip" TargetMode="External"/><Relationship Id="rId33" Type="http://schemas.openxmlformats.org/officeDocument/2006/relationships/hyperlink" Target="https://www.3gpp.org/ftp/tsg_ran/WG4_Radio/TSGR4_114bis/Docs/R4-2504151.zip" TargetMode="External"/><Relationship Id="rId38"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3429FD-573C-46B6-9062-1AA306526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7299</Words>
  <Characters>42336</Characters>
  <Application>Microsoft Office Word</Application>
  <DocSecurity>0</DocSecurity>
  <Lines>1411</Lines>
  <Paragraphs>1102</Paragraphs>
  <ScaleCrop>false</ScaleCrop>
  <Company/>
  <LinksUpToDate>false</LinksUpToDate>
  <CharactersWithSpaces>48533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 Zhang</dc:creator>
  <cp:lastModifiedBy>Xiaoran Zhang</cp:lastModifiedBy>
  <cp:revision>4</cp:revision>
  <cp:lastPrinted>2019-04-25T01:09:00Z</cp:lastPrinted>
  <dcterms:created xsi:type="dcterms:W3CDTF">2025-04-06T13:42:00Z</dcterms:created>
  <dcterms:modified xsi:type="dcterms:W3CDTF">2025-04-06T13:44:00Z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(3)+FRsn1wO4hXluGVMZ2Zj0mNG/wn/M5hm0CX3hApKkKtZkFGgN7+FcYWVx94o8veSQuMvZSdX UG4gNaESWluqOn71+p6s8D3sdm50StnkiHZ3UTeFyywVwrVNJtVGYj7hGzUIe77UAYp0svpP KiKhZBSmvHk1taLoPSsWM23pQpPjiHUpaVjW6UKzKz7hkpDThlhTIci9fDpfyd7AB52K+ArR 3/c52KMK/Xy9BClax9</vt:lpwstr>
  </property>
  <property fmtid="{D5CDD505-2E9C-101B-9397-08002B2CF9AE}" pid="9" name="_2015_ms_pID_7253431">
    <vt:lpwstr>qm2S+Ut4FT1CSubs094hSzx5B8IeqAekGep/Co4JTt1+BnJugeiqpi irOKTxg/XFuaUrHIt1H+mWm2dn0rz6Zj7v35FjDOXXrNBNfW84uFzDavan4igvye4Nqbc4tx YdPuo4ovfhJ9HivhpXJ3bR/18Ag+aSg+3QmrGe4Ra4KCJGUAaP94HKTvapyLr9wSeqVzLOtJ zUKbdY0REUBT9W1D/Cm8GUuLZ6GtwTugAqHn</vt:lpwstr>
  </property>
  <property fmtid="{D5CDD505-2E9C-101B-9397-08002B2CF9AE}" pid="10" name="_2015_ms_pID_7253432">
    <vt:lpwstr>2g==</vt:lpwstr>
  </property>
  <property fmtid="{D5CDD505-2E9C-101B-9397-08002B2CF9AE}" pid="11" name="KSOProductBuildVer">
    <vt:lpwstr>2052-12.1.0.19770</vt:lpwstr>
  </property>
  <property fmtid="{D5CDD505-2E9C-101B-9397-08002B2CF9AE}" pid="12" name="ICV">
    <vt:lpwstr>DB3133E6AFED430086C07391D7B87CA4_13</vt:lpwstr>
  </property>
  <property fmtid="{D5CDD505-2E9C-101B-9397-08002B2CF9AE}" pid="13" name="GrammarlyDocumentId">
    <vt:lpwstr>6cbbbbb0725e131e9c2044c20d55c7dcc1c7214010a47e7e25c62bac96b31085</vt:lpwstr>
  </property>
  <property fmtid="{D5CDD505-2E9C-101B-9397-08002B2CF9AE}" pid="14" name="CWMe3321820e9b811ef8000692200006822">
    <vt:lpwstr>CWMVHqFPOIhF4X3T6FieW/ICszwfnOkehXJFyuCD7Ff3sJL0LKv3nmwO706ORNTKo9ZIkYYQFJQWcRqXU1+2DTHjw==</vt:lpwstr>
  </property>
  <property fmtid="{D5CDD505-2E9C-101B-9397-08002B2CF9AE}" pid="15" name="KSOTemplateDocerSaveRecord">
    <vt:lpwstr>eyJoZGlkIjoiOTU4MjljY2YzMDI1NGE4ZjYxYjczNDgxZmJjYzMzMTQiLCJ1c2VySWQiOiI0OTE3MDIwNzMifQ==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1739431397</vt:lpwstr>
  </property>
</Properties>
</file>